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F59" w:rsidRDefault="009F0F59">
      <w:pPr>
        <w:rPr>
          <w:sz w:val="20"/>
        </w:rPr>
        <w:sectPr w:rsidR="009F0F59">
          <w:type w:val="continuous"/>
          <w:pgSz w:w="11910" w:h="16840"/>
          <w:pgMar w:top="100" w:right="580" w:bottom="280" w:left="20" w:header="720" w:footer="720" w:gutter="0"/>
          <w:cols w:space="720"/>
        </w:sectPr>
      </w:pPr>
    </w:p>
    <w:p w:rsidR="009F0F59" w:rsidRDefault="003553A0">
      <w:pPr>
        <w:spacing w:before="71"/>
        <w:ind w:left="4437"/>
        <w:rPr>
          <w:b/>
          <w:sz w:val="28"/>
        </w:rPr>
      </w:pPr>
      <w:r>
        <w:rPr>
          <w:b/>
          <w:sz w:val="28"/>
        </w:rPr>
        <w:lastRenderedPageBreak/>
        <w:t>СОДЕРЖАНИЕ</w:t>
      </w:r>
    </w:p>
    <w:p w:rsidR="009F0F59" w:rsidRDefault="009F0F59">
      <w:pPr>
        <w:pStyle w:val="a4"/>
        <w:ind w:left="0"/>
        <w:jc w:val="left"/>
        <w:rPr>
          <w:b/>
          <w:sz w:val="20"/>
        </w:rPr>
      </w:pPr>
    </w:p>
    <w:p w:rsidR="009F0F59" w:rsidRDefault="009F0F59">
      <w:pPr>
        <w:pStyle w:val="a4"/>
        <w:spacing w:before="5" w:after="1"/>
        <w:ind w:left="0"/>
        <w:jc w:val="left"/>
        <w:rPr>
          <w:b/>
          <w:sz w:val="16"/>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8293"/>
        <w:gridCol w:w="741"/>
      </w:tblGrid>
      <w:tr w:rsidR="009F0F59">
        <w:trPr>
          <w:trHeight w:val="552"/>
        </w:trPr>
        <w:tc>
          <w:tcPr>
            <w:tcW w:w="1104" w:type="dxa"/>
          </w:tcPr>
          <w:p w:rsidR="009F0F59" w:rsidRDefault="003553A0">
            <w:pPr>
              <w:pStyle w:val="TableParagraph"/>
              <w:spacing w:line="273" w:lineRule="exact"/>
              <w:rPr>
                <w:b/>
                <w:sz w:val="24"/>
              </w:rPr>
            </w:pPr>
            <w:r>
              <w:rPr>
                <w:b/>
                <w:sz w:val="24"/>
              </w:rPr>
              <w:t>I.</w:t>
            </w:r>
          </w:p>
        </w:tc>
        <w:tc>
          <w:tcPr>
            <w:tcW w:w="8293" w:type="dxa"/>
          </w:tcPr>
          <w:p w:rsidR="009F0F59" w:rsidRDefault="003553A0">
            <w:pPr>
              <w:pStyle w:val="TableParagraph"/>
              <w:spacing w:line="276" w:lineRule="exact"/>
              <w:ind w:left="108" w:right="94"/>
              <w:rPr>
                <w:b/>
                <w:sz w:val="24"/>
              </w:rPr>
            </w:pPr>
            <w:r>
              <w:rPr>
                <w:b/>
                <w:sz w:val="24"/>
              </w:rPr>
              <w:t>Целевой</w:t>
            </w:r>
            <w:r w:rsidR="00A54D07">
              <w:rPr>
                <w:b/>
                <w:sz w:val="24"/>
              </w:rPr>
              <w:t xml:space="preserve"> </w:t>
            </w:r>
            <w:r>
              <w:rPr>
                <w:b/>
                <w:sz w:val="24"/>
              </w:rPr>
              <w:t>раздел</w:t>
            </w:r>
            <w:r w:rsidR="00A54D07">
              <w:rPr>
                <w:b/>
                <w:sz w:val="24"/>
              </w:rPr>
              <w:t xml:space="preserve"> </w:t>
            </w:r>
            <w:r>
              <w:rPr>
                <w:b/>
                <w:sz w:val="24"/>
              </w:rPr>
              <w:t>основной</w:t>
            </w:r>
            <w:r w:rsidR="00A54D07">
              <w:rPr>
                <w:b/>
                <w:sz w:val="24"/>
              </w:rPr>
              <w:t xml:space="preserve"> </w:t>
            </w:r>
            <w:r>
              <w:rPr>
                <w:b/>
                <w:sz w:val="24"/>
              </w:rPr>
              <w:t>образовательной</w:t>
            </w:r>
            <w:r w:rsidR="00A54D07">
              <w:rPr>
                <w:b/>
                <w:sz w:val="24"/>
              </w:rPr>
              <w:t xml:space="preserve"> </w:t>
            </w:r>
            <w:r>
              <w:rPr>
                <w:b/>
                <w:sz w:val="24"/>
              </w:rPr>
              <w:t>программы</w:t>
            </w:r>
            <w:r w:rsidR="00A54D07">
              <w:rPr>
                <w:b/>
                <w:sz w:val="24"/>
              </w:rPr>
              <w:t xml:space="preserve"> </w:t>
            </w:r>
            <w:r>
              <w:rPr>
                <w:b/>
                <w:sz w:val="24"/>
              </w:rPr>
              <w:t>основного</w:t>
            </w:r>
            <w:r w:rsidR="00A54D07">
              <w:rPr>
                <w:b/>
                <w:sz w:val="24"/>
              </w:rPr>
              <w:t xml:space="preserve"> </w:t>
            </w:r>
            <w:r>
              <w:rPr>
                <w:b/>
                <w:sz w:val="24"/>
              </w:rPr>
              <w:t>общего</w:t>
            </w:r>
            <w:r w:rsidR="00A54D07">
              <w:rPr>
                <w:b/>
                <w:sz w:val="24"/>
              </w:rPr>
              <w:t xml:space="preserve"> </w:t>
            </w:r>
            <w:r>
              <w:rPr>
                <w:b/>
                <w:sz w:val="24"/>
              </w:rPr>
              <w:t>образования</w:t>
            </w:r>
          </w:p>
        </w:tc>
        <w:tc>
          <w:tcPr>
            <w:tcW w:w="741" w:type="dxa"/>
          </w:tcPr>
          <w:p w:rsidR="009F0F59" w:rsidRDefault="003553A0">
            <w:pPr>
              <w:pStyle w:val="TableParagraph"/>
              <w:spacing w:line="275" w:lineRule="exact"/>
              <w:ind w:left="0" w:right="103"/>
              <w:jc w:val="center"/>
              <w:rPr>
                <w:b/>
                <w:sz w:val="24"/>
              </w:rPr>
            </w:pPr>
            <w:r>
              <w:rPr>
                <w:b/>
                <w:sz w:val="24"/>
              </w:rPr>
              <w:t>4</w:t>
            </w:r>
          </w:p>
        </w:tc>
      </w:tr>
      <w:tr w:rsidR="009F0F59">
        <w:trPr>
          <w:trHeight w:val="318"/>
        </w:trPr>
        <w:tc>
          <w:tcPr>
            <w:tcW w:w="1104" w:type="dxa"/>
          </w:tcPr>
          <w:p w:rsidR="009F0F59" w:rsidRDefault="003553A0">
            <w:pPr>
              <w:pStyle w:val="TableParagraph"/>
              <w:spacing w:line="268" w:lineRule="exact"/>
              <w:rPr>
                <w:sz w:val="24"/>
              </w:rPr>
            </w:pPr>
            <w:r>
              <w:rPr>
                <w:sz w:val="24"/>
              </w:rPr>
              <w:t>1.1.</w:t>
            </w:r>
          </w:p>
        </w:tc>
        <w:tc>
          <w:tcPr>
            <w:tcW w:w="8293" w:type="dxa"/>
          </w:tcPr>
          <w:p w:rsidR="009F0F59" w:rsidRDefault="003553A0">
            <w:pPr>
              <w:pStyle w:val="TableParagraph"/>
              <w:spacing w:line="270" w:lineRule="exact"/>
              <w:ind w:left="108"/>
              <w:rPr>
                <w:sz w:val="24"/>
              </w:rPr>
            </w:pPr>
            <w:r>
              <w:rPr>
                <w:sz w:val="24"/>
              </w:rPr>
              <w:t>Пояснительная</w:t>
            </w:r>
            <w:r w:rsidR="00A54D07">
              <w:rPr>
                <w:sz w:val="24"/>
              </w:rPr>
              <w:t xml:space="preserve"> </w:t>
            </w:r>
            <w:r>
              <w:rPr>
                <w:sz w:val="24"/>
              </w:rPr>
              <w:t>записка</w:t>
            </w:r>
          </w:p>
        </w:tc>
        <w:tc>
          <w:tcPr>
            <w:tcW w:w="741" w:type="dxa"/>
          </w:tcPr>
          <w:p w:rsidR="009F0F59" w:rsidRDefault="003553A0">
            <w:pPr>
              <w:pStyle w:val="TableParagraph"/>
              <w:spacing w:line="270" w:lineRule="exact"/>
              <w:ind w:left="0" w:right="103"/>
              <w:jc w:val="center"/>
              <w:rPr>
                <w:sz w:val="24"/>
              </w:rPr>
            </w:pPr>
            <w:r>
              <w:rPr>
                <w:sz w:val="24"/>
              </w:rPr>
              <w:t>4</w:t>
            </w:r>
          </w:p>
        </w:tc>
      </w:tr>
      <w:tr w:rsidR="009F0F59">
        <w:trPr>
          <w:trHeight w:val="633"/>
        </w:trPr>
        <w:tc>
          <w:tcPr>
            <w:tcW w:w="1104" w:type="dxa"/>
          </w:tcPr>
          <w:p w:rsidR="009F0F59" w:rsidRDefault="003553A0">
            <w:pPr>
              <w:pStyle w:val="TableParagraph"/>
              <w:spacing w:line="268" w:lineRule="exact"/>
              <w:rPr>
                <w:sz w:val="24"/>
              </w:rPr>
            </w:pPr>
            <w:r>
              <w:rPr>
                <w:sz w:val="24"/>
              </w:rPr>
              <w:t>1.1.1.</w:t>
            </w:r>
          </w:p>
        </w:tc>
        <w:tc>
          <w:tcPr>
            <w:tcW w:w="8293" w:type="dxa"/>
          </w:tcPr>
          <w:p w:rsidR="009F0F59" w:rsidRDefault="003553A0">
            <w:pPr>
              <w:pStyle w:val="TableParagraph"/>
              <w:spacing w:line="270" w:lineRule="exact"/>
              <w:ind w:left="108"/>
              <w:rPr>
                <w:sz w:val="24"/>
              </w:rPr>
            </w:pPr>
            <w:r>
              <w:rPr>
                <w:sz w:val="24"/>
              </w:rPr>
              <w:t>Цели</w:t>
            </w:r>
            <w:r w:rsidR="00A54D07">
              <w:rPr>
                <w:sz w:val="24"/>
              </w:rPr>
              <w:t xml:space="preserve"> </w:t>
            </w:r>
            <w:r>
              <w:rPr>
                <w:sz w:val="24"/>
              </w:rPr>
              <w:t>реализации</w:t>
            </w:r>
            <w:r w:rsidR="00A54D07">
              <w:rPr>
                <w:sz w:val="24"/>
              </w:rPr>
              <w:t xml:space="preserve"> </w:t>
            </w:r>
            <w:r>
              <w:rPr>
                <w:sz w:val="24"/>
              </w:rPr>
              <w:t>основной</w:t>
            </w:r>
            <w:r w:rsidR="00A54D07">
              <w:rPr>
                <w:sz w:val="24"/>
              </w:rPr>
              <w:t xml:space="preserve"> </w:t>
            </w:r>
            <w:r>
              <w:rPr>
                <w:sz w:val="24"/>
              </w:rPr>
              <w:t>образовательной</w:t>
            </w:r>
            <w:r w:rsidR="00A54D07">
              <w:rPr>
                <w:sz w:val="24"/>
              </w:rPr>
              <w:t xml:space="preserve"> </w:t>
            </w:r>
            <w:r>
              <w:rPr>
                <w:sz w:val="24"/>
              </w:rPr>
              <w:t>программы</w:t>
            </w:r>
            <w:r w:rsidR="00A54D07">
              <w:rPr>
                <w:sz w:val="24"/>
              </w:rPr>
              <w:t xml:space="preserve"> </w:t>
            </w:r>
            <w:r>
              <w:rPr>
                <w:sz w:val="24"/>
              </w:rPr>
              <w:t>основного</w:t>
            </w:r>
            <w:r w:rsidR="00A54D07">
              <w:rPr>
                <w:sz w:val="24"/>
              </w:rPr>
              <w:t xml:space="preserve"> </w:t>
            </w:r>
            <w:r>
              <w:rPr>
                <w:sz w:val="24"/>
              </w:rPr>
              <w:t>общего</w:t>
            </w:r>
          </w:p>
          <w:p w:rsidR="009F0F59" w:rsidRDefault="003553A0">
            <w:pPr>
              <w:pStyle w:val="TableParagraph"/>
              <w:spacing w:before="41"/>
              <w:ind w:left="108"/>
              <w:rPr>
                <w:sz w:val="24"/>
              </w:rPr>
            </w:pPr>
            <w:r>
              <w:rPr>
                <w:sz w:val="24"/>
              </w:rPr>
              <w:t>образования</w:t>
            </w:r>
          </w:p>
        </w:tc>
        <w:tc>
          <w:tcPr>
            <w:tcW w:w="741" w:type="dxa"/>
          </w:tcPr>
          <w:p w:rsidR="009F0F59" w:rsidRDefault="003553A0">
            <w:pPr>
              <w:pStyle w:val="TableParagraph"/>
              <w:spacing w:line="270" w:lineRule="exact"/>
              <w:ind w:left="0" w:right="103"/>
              <w:jc w:val="center"/>
              <w:rPr>
                <w:sz w:val="24"/>
              </w:rPr>
            </w:pPr>
            <w:r>
              <w:rPr>
                <w:sz w:val="24"/>
              </w:rPr>
              <w:t>4</w:t>
            </w:r>
          </w:p>
        </w:tc>
      </w:tr>
      <w:tr w:rsidR="009F0F59">
        <w:trPr>
          <w:trHeight w:val="318"/>
        </w:trPr>
        <w:tc>
          <w:tcPr>
            <w:tcW w:w="1104" w:type="dxa"/>
          </w:tcPr>
          <w:p w:rsidR="009F0F59" w:rsidRDefault="003553A0">
            <w:pPr>
              <w:pStyle w:val="TableParagraph"/>
              <w:spacing w:line="270" w:lineRule="exact"/>
              <w:rPr>
                <w:sz w:val="24"/>
              </w:rPr>
            </w:pPr>
            <w:r>
              <w:rPr>
                <w:sz w:val="24"/>
              </w:rPr>
              <w:t>1.1.2.</w:t>
            </w:r>
          </w:p>
        </w:tc>
        <w:tc>
          <w:tcPr>
            <w:tcW w:w="8293" w:type="dxa"/>
          </w:tcPr>
          <w:p w:rsidR="009F0F59" w:rsidRDefault="003553A0">
            <w:pPr>
              <w:pStyle w:val="TableParagraph"/>
              <w:spacing w:line="273" w:lineRule="exact"/>
              <w:ind w:left="108"/>
              <w:rPr>
                <w:sz w:val="24"/>
              </w:rPr>
            </w:pPr>
            <w:r>
              <w:rPr>
                <w:sz w:val="24"/>
              </w:rPr>
              <w:t>Принципы</w:t>
            </w:r>
            <w:r w:rsidR="00BA348E">
              <w:rPr>
                <w:sz w:val="24"/>
              </w:rPr>
              <w:t xml:space="preserve">  </w:t>
            </w:r>
            <w:r>
              <w:rPr>
                <w:sz w:val="24"/>
              </w:rPr>
              <w:t>формирования</w:t>
            </w:r>
            <w:r w:rsidR="00BA348E">
              <w:rPr>
                <w:sz w:val="24"/>
              </w:rPr>
              <w:t xml:space="preserve"> </w:t>
            </w:r>
            <w:r>
              <w:rPr>
                <w:sz w:val="24"/>
              </w:rPr>
              <w:t>и</w:t>
            </w:r>
            <w:r w:rsidR="00BA348E">
              <w:rPr>
                <w:sz w:val="24"/>
              </w:rPr>
              <w:t xml:space="preserve"> </w:t>
            </w:r>
            <w:r>
              <w:rPr>
                <w:sz w:val="24"/>
              </w:rPr>
              <w:t>механизмы</w:t>
            </w:r>
            <w:r w:rsidR="00BA348E">
              <w:rPr>
                <w:sz w:val="24"/>
              </w:rPr>
              <w:t xml:space="preserve"> </w:t>
            </w:r>
            <w:r>
              <w:rPr>
                <w:sz w:val="24"/>
              </w:rPr>
              <w:t>реализации</w:t>
            </w:r>
            <w:r w:rsidR="00BA348E">
              <w:rPr>
                <w:sz w:val="24"/>
              </w:rPr>
              <w:t xml:space="preserve"> </w:t>
            </w:r>
            <w:r>
              <w:rPr>
                <w:sz w:val="24"/>
              </w:rPr>
              <w:t>ООП</w:t>
            </w:r>
            <w:r w:rsidR="00BA348E">
              <w:rPr>
                <w:sz w:val="24"/>
              </w:rPr>
              <w:t xml:space="preserve"> </w:t>
            </w:r>
            <w:r>
              <w:rPr>
                <w:sz w:val="24"/>
              </w:rPr>
              <w:t>ООО</w:t>
            </w:r>
          </w:p>
        </w:tc>
        <w:tc>
          <w:tcPr>
            <w:tcW w:w="741" w:type="dxa"/>
          </w:tcPr>
          <w:p w:rsidR="009F0F59" w:rsidRDefault="003553A0">
            <w:pPr>
              <w:pStyle w:val="TableParagraph"/>
              <w:spacing w:line="273" w:lineRule="exact"/>
              <w:ind w:left="0" w:right="103"/>
              <w:jc w:val="center"/>
              <w:rPr>
                <w:sz w:val="24"/>
              </w:rPr>
            </w:pPr>
            <w:r>
              <w:rPr>
                <w:sz w:val="24"/>
              </w:rPr>
              <w:t>5</w:t>
            </w:r>
          </w:p>
        </w:tc>
      </w:tr>
      <w:tr w:rsidR="009F0F59">
        <w:trPr>
          <w:trHeight w:val="316"/>
        </w:trPr>
        <w:tc>
          <w:tcPr>
            <w:tcW w:w="1104" w:type="dxa"/>
          </w:tcPr>
          <w:p w:rsidR="009F0F59" w:rsidRDefault="003553A0">
            <w:pPr>
              <w:pStyle w:val="TableParagraph"/>
              <w:spacing w:line="268" w:lineRule="exact"/>
              <w:rPr>
                <w:sz w:val="24"/>
              </w:rPr>
            </w:pPr>
            <w:r>
              <w:rPr>
                <w:sz w:val="24"/>
              </w:rPr>
              <w:t>1.1.3.</w:t>
            </w:r>
          </w:p>
        </w:tc>
        <w:tc>
          <w:tcPr>
            <w:tcW w:w="8293" w:type="dxa"/>
          </w:tcPr>
          <w:p w:rsidR="009F0F59" w:rsidRDefault="003553A0">
            <w:pPr>
              <w:pStyle w:val="TableParagraph"/>
              <w:spacing w:line="270" w:lineRule="exact"/>
              <w:ind w:left="108"/>
              <w:rPr>
                <w:sz w:val="24"/>
              </w:rPr>
            </w:pPr>
            <w:r>
              <w:rPr>
                <w:sz w:val="24"/>
              </w:rPr>
              <w:t>Общая</w:t>
            </w:r>
            <w:r w:rsidR="00BA348E">
              <w:rPr>
                <w:sz w:val="24"/>
              </w:rPr>
              <w:t xml:space="preserve"> </w:t>
            </w:r>
            <w:r>
              <w:rPr>
                <w:sz w:val="24"/>
              </w:rPr>
              <w:t>характеристика</w:t>
            </w:r>
            <w:r w:rsidR="00BA348E">
              <w:rPr>
                <w:sz w:val="24"/>
              </w:rPr>
              <w:t xml:space="preserve"> </w:t>
            </w:r>
            <w:r>
              <w:rPr>
                <w:sz w:val="24"/>
              </w:rPr>
              <w:t>ООП</w:t>
            </w:r>
            <w:r w:rsidR="00BA348E">
              <w:rPr>
                <w:sz w:val="24"/>
              </w:rPr>
              <w:t xml:space="preserve"> </w:t>
            </w:r>
            <w:r>
              <w:rPr>
                <w:sz w:val="24"/>
              </w:rPr>
              <w:t>ООО</w:t>
            </w:r>
          </w:p>
        </w:tc>
        <w:tc>
          <w:tcPr>
            <w:tcW w:w="741" w:type="dxa"/>
          </w:tcPr>
          <w:p w:rsidR="009F0F59" w:rsidRDefault="009F0F59">
            <w:pPr>
              <w:pStyle w:val="TableParagraph"/>
              <w:ind w:left="0"/>
              <w:rPr>
                <w:sz w:val="24"/>
              </w:rPr>
            </w:pPr>
          </w:p>
        </w:tc>
      </w:tr>
      <w:tr w:rsidR="009F0F59">
        <w:trPr>
          <w:trHeight w:val="318"/>
        </w:trPr>
        <w:tc>
          <w:tcPr>
            <w:tcW w:w="1104" w:type="dxa"/>
          </w:tcPr>
          <w:p w:rsidR="009F0F59" w:rsidRDefault="003553A0">
            <w:pPr>
              <w:pStyle w:val="TableParagraph"/>
              <w:spacing w:line="268" w:lineRule="exact"/>
              <w:rPr>
                <w:sz w:val="24"/>
              </w:rPr>
            </w:pPr>
            <w:r>
              <w:rPr>
                <w:sz w:val="24"/>
              </w:rPr>
              <w:t>1.2.</w:t>
            </w:r>
          </w:p>
        </w:tc>
        <w:tc>
          <w:tcPr>
            <w:tcW w:w="8293" w:type="dxa"/>
          </w:tcPr>
          <w:p w:rsidR="009F0F59" w:rsidRDefault="003553A0">
            <w:pPr>
              <w:pStyle w:val="TableParagraph"/>
              <w:spacing w:line="270" w:lineRule="exact"/>
              <w:ind w:left="108"/>
              <w:rPr>
                <w:sz w:val="24"/>
              </w:rPr>
            </w:pPr>
            <w:r>
              <w:rPr>
                <w:sz w:val="24"/>
              </w:rPr>
              <w:t>Планируемые</w:t>
            </w:r>
            <w:r w:rsidR="00BA348E">
              <w:rPr>
                <w:sz w:val="24"/>
              </w:rPr>
              <w:t xml:space="preserve"> </w:t>
            </w:r>
            <w:r>
              <w:rPr>
                <w:sz w:val="24"/>
              </w:rPr>
              <w:t>результаты</w:t>
            </w:r>
            <w:r w:rsidR="00BA348E">
              <w:rPr>
                <w:sz w:val="24"/>
              </w:rPr>
              <w:t xml:space="preserve"> </w:t>
            </w:r>
            <w:r>
              <w:rPr>
                <w:sz w:val="24"/>
              </w:rPr>
              <w:t>освоения обучающимися</w:t>
            </w:r>
            <w:r w:rsidR="00BA348E">
              <w:rPr>
                <w:sz w:val="24"/>
              </w:rPr>
              <w:t xml:space="preserve"> </w:t>
            </w:r>
            <w:r>
              <w:rPr>
                <w:sz w:val="24"/>
              </w:rPr>
              <w:t>ООП</w:t>
            </w:r>
            <w:r w:rsidR="00BA348E">
              <w:rPr>
                <w:sz w:val="24"/>
              </w:rPr>
              <w:t xml:space="preserve"> </w:t>
            </w:r>
            <w:r>
              <w:rPr>
                <w:sz w:val="24"/>
              </w:rPr>
              <w:t>ООО</w:t>
            </w:r>
          </w:p>
        </w:tc>
        <w:tc>
          <w:tcPr>
            <w:tcW w:w="741" w:type="dxa"/>
          </w:tcPr>
          <w:p w:rsidR="009F0F59" w:rsidRDefault="003553A0">
            <w:pPr>
              <w:pStyle w:val="TableParagraph"/>
              <w:spacing w:line="270" w:lineRule="exact"/>
              <w:ind w:left="0" w:right="103"/>
              <w:jc w:val="center"/>
              <w:rPr>
                <w:sz w:val="24"/>
              </w:rPr>
            </w:pPr>
            <w:r>
              <w:rPr>
                <w:sz w:val="24"/>
              </w:rPr>
              <w:t>7</w:t>
            </w:r>
          </w:p>
        </w:tc>
      </w:tr>
      <w:tr w:rsidR="009F0F59">
        <w:trPr>
          <w:trHeight w:val="316"/>
        </w:trPr>
        <w:tc>
          <w:tcPr>
            <w:tcW w:w="1104" w:type="dxa"/>
          </w:tcPr>
          <w:p w:rsidR="009F0F59" w:rsidRDefault="003553A0">
            <w:pPr>
              <w:pStyle w:val="TableParagraph"/>
              <w:spacing w:line="268" w:lineRule="exact"/>
              <w:rPr>
                <w:sz w:val="24"/>
              </w:rPr>
            </w:pPr>
            <w:r>
              <w:rPr>
                <w:sz w:val="24"/>
              </w:rPr>
              <w:t>1.3.</w:t>
            </w:r>
          </w:p>
        </w:tc>
        <w:tc>
          <w:tcPr>
            <w:tcW w:w="8293" w:type="dxa"/>
          </w:tcPr>
          <w:p w:rsidR="009F0F59" w:rsidRDefault="003553A0">
            <w:pPr>
              <w:pStyle w:val="TableParagraph"/>
              <w:spacing w:line="270" w:lineRule="exact"/>
              <w:ind w:left="108"/>
              <w:rPr>
                <w:sz w:val="24"/>
              </w:rPr>
            </w:pPr>
            <w:r>
              <w:rPr>
                <w:sz w:val="24"/>
              </w:rPr>
              <w:t>Система</w:t>
            </w:r>
            <w:r w:rsidR="00BA348E">
              <w:rPr>
                <w:sz w:val="24"/>
              </w:rPr>
              <w:t xml:space="preserve"> </w:t>
            </w:r>
            <w:r>
              <w:rPr>
                <w:sz w:val="24"/>
              </w:rPr>
              <w:t>оценки</w:t>
            </w:r>
            <w:r w:rsidR="00BA348E">
              <w:rPr>
                <w:sz w:val="24"/>
              </w:rPr>
              <w:t xml:space="preserve"> </w:t>
            </w:r>
            <w:r>
              <w:rPr>
                <w:sz w:val="24"/>
              </w:rPr>
              <w:t>достижения</w:t>
            </w:r>
            <w:r w:rsidR="00BA348E">
              <w:rPr>
                <w:sz w:val="24"/>
              </w:rPr>
              <w:t xml:space="preserve"> </w:t>
            </w:r>
            <w:r>
              <w:rPr>
                <w:sz w:val="24"/>
              </w:rPr>
              <w:t>планируемых</w:t>
            </w:r>
            <w:r w:rsidR="00BA348E">
              <w:rPr>
                <w:sz w:val="24"/>
              </w:rPr>
              <w:t xml:space="preserve"> </w:t>
            </w:r>
            <w:r>
              <w:rPr>
                <w:sz w:val="24"/>
              </w:rPr>
              <w:t>результатов</w:t>
            </w:r>
            <w:r w:rsidR="00BA348E">
              <w:rPr>
                <w:sz w:val="24"/>
              </w:rPr>
              <w:t xml:space="preserve"> </w:t>
            </w:r>
            <w:r>
              <w:rPr>
                <w:sz w:val="24"/>
              </w:rPr>
              <w:t>освоения</w:t>
            </w:r>
            <w:r w:rsidR="00BA348E">
              <w:rPr>
                <w:sz w:val="24"/>
              </w:rPr>
              <w:t xml:space="preserve"> </w:t>
            </w:r>
            <w:r>
              <w:rPr>
                <w:sz w:val="24"/>
              </w:rPr>
              <w:t>ООП</w:t>
            </w:r>
          </w:p>
        </w:tc>
        <w:tc>
          <w:tcPr>
            <w:tcW w:w="741" w:type="dxa"/>
          </w:tcPr>
          <w:p w:rsidR="009F0F59" w:rsidRDefault="009F0F59">
            <w:pPr>
              <w:pStyle w:val="TableParagraph"/>
              <w:ind w:left="0"/>
              <w:rPr>
                <w:sz w:val="24"/>
              </w:rPr>
            </w:pPr>
          </w:p>
        </w:tc>
      </w:tr>
      <w:tr w:rsidR="009F0F59">
        <w:trPr>
          <w:trHeight w:val="316"/>
        </w:trPr>
        <w:tc>
          <w:tcPr>
            <w:tcW w:w="1104" w:type="dxa"/>
          </w:tcPr>
          <w:p w:rsidR="009F0F59" w:rsidRDefault="003553A0">
            <w:pPr>
              <w:pStyle w:val="TableParagraph"/>
              <w:spacing w:line="268" w:lineRule="exact"/>
              <w:rPr>
                <w:sz w:val="24"/>
              </w:rPr>
            </w:pPr>
            <w:r>
              <w:rPr>
                <w:sz w:val="24"/>
              </w:rPr>
              <w:t>1.3.1.</w:t>
            </w:r>
          </w:p>
        </w:tc>
        <w:tc>
          <w:tcPr>
            <w:tcW w:w="8293" w:type="dxa"/>
          </w:tcPr>
          <w:p w:rsidR="009F0F59" w:rsidRDefault="003553A0">
            <w:pPr>
              <w:pStyle w:val="TableParagraph"/>
              <w:spacing w:line="270" w:lineRule="exact"/>
              <w:ind w:left="108"/>
              <w:rPr>
                <w:sz w:val="24"/>
              </w:rPr>
            </w:pPr>
            <w:r>
              <w:rPr>
                <w:sz w:val="24"/>
              </w:rPr>
              <w:t>Общие</w:t>
            </w:r>
            <w:r w:rsidR="00BA348E">
              <w:rPr>
                <w:sz w:val="24"/>
              </w:rPr>
              <w:t xml:space="preserve"> </w:t>
            </w:r>
            <w:r>
              <w:rPr>
                <w:sz w:val="24"/>
              </w:rPr>
              <w:t>положения</w:t>
            </w:r>
          </w:p>
        </w:tc>
        <w:tc>
          <w:tcPr>
            <w:tcW w:w="741" w:type="dxa"/>
          </w:tcPr>
          <w:p w:rsidR="009F0F59" w:rsidRDefault="003553A0">
            <w:pPr>
              <w:pStyle w:val="TableParagraph"/>
              <w:spacing w:line="270" w:lineRule="exact"/>
              <w:ind w:left="0" w:right="103"/>
              <w:jc w:val="center"/>
              <w:rPr>
                <w:sz w:val="24"/>
              </w:rPr>
            </w:pPr>
            <w:r>
              <w:rPr>
                <w:sz w:val="24"/>
              </w:rPr>
              <w:t>7</w:t>
            </w:r>
          </w:p>
        </w:tc>
      </w:tr>
      <w:tr w:rsidR="009F0F59">
        <w:trPr>
          <w:trHeight w:val="319"/>
        </w:trPr>
        <w:tc>
          <w:tcPr>
            <w:tcW w:w="1104" w:type="dxa"/>
          </w:tcPr>
          <w:p w:rsidR="009F0F59" w:rsidRDefault="003553A0">
            <w:pPr>
              <w:pStyle w:val="TableParagraph"/>
              <w:spacing w:line="271" w:lineRule="exact"/>
              <w:rPr>
                <w:sz w:val="24"/>
              </w:rPr>
            </w:pPr>
            <w:r>
              <w:rPr>
                <w:sz w:val="24"/>
              </w:rPr>
              <w:t>1.3.2.</w:t>
            </w:r>
          </w:p>
        </w:tc>
        <w:tc>
          <w:tcPr>
            <w:tcW w:w="8293" w:type="dxa"/>
          </w:tcPr>
          <w:p w:rsidR="009F0F59" w:rsidRDefault="003553A0">
            <w:pPr>
              <w:pStyle w:val="TableParagraph"/>
              <w:spacing w:line="273" w:lineRule="exact"/>
              <w:ind w:left="108"/>
              <w:rPr>
                <w:sz w:val="24"/>
              </w:rPr>
            </w:pPr>
            <w:r>
              <w:rPr>
                <w:sz w:val="24"/>
              </w:rPr>
              <w:t>Особенности</w:t>
            </w:r>
            <w:r w:rsidR="00BA348E">
              <w:rPr>
                <w:sz w:val="24"/>
              </w:rPr>
              <w:t xml:space="preserve"> </w:t>
            </w:r>
            <w:r>
              <w:rPr>
                <w:sz w:val="24"/>
              </w:rPr>
              <w:t>оценки</w:t>
            </w:r>
            <w:r w:rsidR="00BA348E">
              <w:rPr>
                <w:sz w:val="24"/>
              </w:rPr>
              <w:t xml:space="preserve"> </w:t>
            </w:r>
            <w:r>
              <w:rPr>
                <w:sz w:val="24"/>
              </w:rPr>
              <w:t>метапредметных</w:t>
            </w:r>
            <w:r w:rsidR="00BA348E">
              <w:rPr>
                <w:sz w:val="24"/>
              </w:rPr>
              <w:t xml:space="preserve"> </w:t>
            </w:r>
            <w:r>
              <w:rPr>
                <w:sz w:val="24"/>
              </w:rPr>
              <w:t>и</w:t>
            </w:r>
            <w:r w:rsidR="00BA348E">
              <w:rPr>
                <w:sz w:val="24"/>
              </w:rPr>
              <w:t xml:space="preserve"> </w:t>
            </w:r>
            <w:r>
              <w:rPr>
                <w:sz w:val="24"/>
              </w:rPr>
              <w:t>предметных</w:t>
            </w:r>
            <w:r w:rsidR="00BA348E">
              <w:rPr>
                <w:sz w:val="24"/>
              </w:rPr>
              <w:t xml:space="preserve"> </w:t>
            </w:r>
            <w:r>
              <w:rPr>
                <w:sz w:val="24"/>
              </w:rPr>
              <w:t>результатов</w:t>
            </w:r>
          </w:p>
        </w:tc>
        <w:tc>
          <w:tcPr>
            <w:tcW w:w="741" w:type="dxa"/>
          </w:tcPr>
          <w:p w:rsidR="009F0F59" w:rsidRDefault="003553A0">
            <w:pPr>
              <w:pStyle w:val="TableParagraph"/>
              <w:spacing w:line="273" w:lineRule="exact"/>
              <w:ind w:left="14"/>
              <w:jc w:val="center"/>
              <w:rPr>
                <w:sz w:val="24"/>
              </w:rPr>
            </w:pPr>
            <w:r>
              <w:rPr>
                <w:sz w:val="24"/>
              </w:rPr>
              <w:t>8</w:t>
            </w:r>
          </w:p>
        </w:tc>
      </w:tr>
      <w:tr w:rsidR="009F0F59">
        <w:trPr>
          <w:trHeight w:val="316"/>
        </w:trPr>
        <w:tc>
          <w:tcPr>
            <w:tcW w:w="1104" w:type="dxa"/>
          </w:tcPr>
          <w:p w:rsidR="009F0F59" w:rsidRDefault="003553A0">
            <w:pPr>
              <w:pStyle w:val="TableParagraph"/>
              <w:spacing w:line="268" w:lineRule="exact"/>
              <w:rPr>
                <w:sz w:val="24"/>
              </w:rPr>
            </w:pPr>
            <w:r>
              <w:rPr>
                <w:sz w:val="24"/>
              </w:rPr>
              <w:t>1.3.3.</w:t>
            </w:r>
          </w:p>
        </w:tc>
        <w:tc>
          <w:tcPr>
            <w:tcW w:w="8293" w:type="dxa"/>
          </w:tcPr>
          <w:p w:rsidR="009F0F59" w:rsidRDefault="003553A0">
            <w:pPr>
              <w:pStyle w:val="TableParagraph"/>
              <w:spacing w:line="270" w:lineRule="exact"/>
              <w:ind w:left="108"/>
              <w:rPr>
                <w:sz w:val="24"/>
              </w:rPr>
            </w:pPr>
            <w:r>
              <w:rPr>
                <w:sz w:val="24"/>
              </w:rPr>
              <w:t>Организация</w:t>
            </w:r>
            <w:r w:rsidR="00BA348E">
              <w:rPr>
                <w:sz w:val="24"/>
              </w:rPr>
              <w:t xml:space="preserve"> </w:t>
            </w:r>
            <w:r>
              <w:rPr>
                <w:sz w:val="24"/>
              </w:rPr>
              <w:t>и</w:t>
            </w:r>
            <w:r w:rsidR="00BA348E">
              <w:rPr>
                <w:sz w:val="24"/>
              </w:rPr>
              <w:t xml:space="preserve"> </w:t>
            </w:r>
            <w:r>
              <w:rPr>
                <w:sz w:val="24"/>
              </w:rPr>
              <w:t>содержание</w:t>
            </w:r>
            <w:r w:rsidR="00BA348E">
              <w:rPr>
                <w:sz w:val="24"/>
              </w:rPr>
              <w:t xml:space="preserve"> </w:t>
            </w:r>
            <w:r>
              <w:rPr>
                <w:sz w:val="24"/>
              </w:rPr>
              <w:t>оценочных</w:t>
            </w:r>
            <w:r w:rsidR="00BA348E">
              <w:rPr>
                <w:sz w:val="24"/>
              </w:rPr>
              <w:t xml:space="preserve"> </w:t>
            </w:r>
            <w:r>
              <w:rPr>
                <w:sz w:val="24"/>
              </w:rPr>
              <w:t>процедур</w:t>
            </w:r>
          </w:p>
        </w:tc>
        <w:tc>
          <w:tcPr>
            <w:tcW w:w="741" w:type="dxa"/>
          </w:tcPr>
          <w:p w:rsidR="009F0F59" w:rsidRDefault="003553A0">
            <w:pPr>
              <w:pStyle w:val="TableParagraph"/>
              <w:spacing w:line="270" w:lineRule="exact"/>
              <w:ind w:left="14"/>
              <w:jc w:val="center"/>
              <w:rPr>
                <w:sz w:val="24"/>
              </w:rPr>
            </w:pPr>
            <w:r>
              <w:rPr>
                <w:sz w:val="24"/>
              </w:rPr>
              <w:t>9</w:t>
            </w:r>
          </w:p>
        </w:tc>
      </w:tr>
      <w:tr w:rsidR="009F0F59">
        <w:trPr>
          <w:trHeight w:val="635"/>
        </w:trPr>
        <w:tc>
          <w:tcPr>
            <w:tcW w:w="1104" w:type="dxa"/>
          </w:tcPr>
          <w:p w:rsidR="009F0F59" w:rsidRDefault="003553A0">
            <w:pPr>
              <w:pStyle w:val="TableParagraph"/>
              <w:spacing w:line="273" w:lineRule="exact"/>
              <w:rPr>
                <w:b/>
                <w:sz w:val="24"/>
              </w:rPr>
            </w:pPr>
            <w:r>
              <w:rPr>
                <w:b/>
                <w:sz w:val="24"/>
              </w:rPr>
              <w:t>II.</w:t>
            </w:r>
          </w:p>
        </w:tc>
        <w:tc>
          <w:tcPr>
            <w:tcW w:w="8293" w:type="dxa"/>
          </w:tcPr>
          <w:p w:rsidR="009F0F59" w:rsidRDefault="003553A0">
            <w:pPr>
              <w:pStyle w:val="TableParagraph"/>
              <w:spacing w:line="275" w:lineRule="exact"/>
              <w:ind w:left="108"/>
              <w:rPr>
                <w:b/>
                <w:sz w:val="24"/>
              </w:rPr>
            </w:pPr>
            <w:r>
              <w:rPr>
                <w:b/>
                <w:sz w:val="24"/>
              </w:rPr>
              <w:t>Содержательный</w:t>
            </w:r>
            <w:r w:rsidR="00646934">
              <w:rPr>
                <w:b/>
                <w:sz w:val="24"/>
              </w:rPr>
              <w:t xml:space="preserve"> </w:t>
            </w:r>
            <w:r>
              <w:rPr>
                <w:b/>
                <w:sz w:val="24"/>
              </w:rPr>
              <w:t>раздел</w:t>
            </w:r>
            <w:r w:rsidR="00646934">
              <w:rPr>
                <w:b/>
                <w:sz w:val="24"/>
              </w:rPr>
              <w:t xml:space="preserve"> </w:t>
            </w:r>
            <w:r>
              <w:rPr>
                <w:b/>
                <w:sz w:val="24"/>
              </w:rPr>
              <w:t>основной</w:t>
            </w:r>
            <w:r w:rsidR="00646934">
              <w:rPr>
                <w:b/>
                <w:sz w:val="24"/>
              </w:rPr>
              <w:t xml:space="preserve"> </w:t>
            </w:r>
            <w:r>
              <w:rPr>
                <w:b/>
                <w:sz w:val="24"/>
              </w:rPr>
              <w:t>образовательной</w:t>
            </w:r>
            <w:r w:rsidR="00646934">
              <w:rPr>
                <w:b/>
                <w:sz w:val="24"/>
              </w:rPr>
              <w:t xml:space="preserve"> </w:t>
            </w:r>
            <w:r>
              <w:rPr>
                <w:b/>
                <w:sz w:val="24"/>
              </w:rPr>
              <w:t>программы</w:t>
            </w:r>
            <w:r w:rsidR="00646934">
              <w:rPr>
                <w:b/>
                <w:sz w:val="24"/>
              </w:rPr>
              <w:t xml:space="preserve"> </w:t>
            </w:r>
            <w:r>
              <w:rPr>
                <w:b/>
                <w:sz w:val="24"/>
              </w:rPr>
              <w:t>основно-</w:t>
            </w:r>
          </w:p>
          <w:p w:rsidR="009F0F59" w:rsidRDefault="00F7202C">
            <w:pPr>
              <w:pStyle w:val="TableParagraph"/>
              <w:spacing w:before="43"/>
              <w:ind w:left="108"/>
              <w:rPr>
                <w:b/>
                <w:sz w:val="24"/>
              </w:rPr>
            </w:pPr>
            <w:r>
              <w:rPr>
                <w:b/>
                <w:sz w:val="24"/>
              </w:rPr>
              <w:t>г</w:t>
            </w:r>
            <w:r w:rsidR="003553A0">
              <w:rPr>
                <w:b/>
                <w:sz w:val="24"/>
              </w:rPr>
              <w:t>о</w:t>
            </w:r>
            <w:r>
              <w:rPr>
                <w:b/>
                <w:sz w:val="24"/>
              </w:rPr>
              <w:t xml:space="preserve"> о</w:t>
            </w:r>
            <w:r w:rsidR="003553A0">
              <w:rPr>
                <w:b/>
                <w:sz w:val="24"/>
              </w:rPr>
              <w:t>бщего</w:t>
            </w:r>
            <w:r w:rsidR="00646934">
              <w:rPr>
                <w:b/>
                <w:sz w:val="24"/>
              </w:rPr>
              <w:t xml:space="preserve"> </w:t>
            </w:r>
            <w:r w:rsidR="003553A0">
              <w:rPr>
                <w:b/>
                <w:sz w:val="24"/>
              </w:rPr>
              <w:t>образования</w:t>
            </w:r>
          </w:p>
        </w:tc>
        <w:tc>
          <w:tcPr>
            <w:tcW w:w="741" w:type="dxa"/>
          </w:tcPr>
          <w:p w:rsidR="009F0F59" w:rsidRDefault="003553A0">
            <w:pPr>
              <w:pStyle w:val="TableParagraph"/>
              <w:spacing w:line="270" w:lineRule="exact"/>
              <w:ind w:left="172" w:right="158"/>
              <w:jc w:val="center"/>
              <w:rPr>
                <w:sz w:val="24"/>
              </w:rPr>
            </w:pPr>
            <w:r>
              <w:rPr>
                <w:sz w:val="24"/>
              </w:rPr>
              <w:t>11</w:t>
            </w:r>
          </w:p>
        </w:tc>
      </w:tr>
      <w:tr w:rsidR="009F0F59">
        <w:trPr>
          <w:trHeight w:val="633"/>
        </w:trPr>
        <w:tc>
          <w:tcPr>
            <w:tcW w:w="1104" w:type="dxa"/>
          </w:tcPr>
          <w:p w:rsidR="009F0F59" w:rsidRDefault="003553A0">
            <w:pPr>
              <w:pStyle w:val="TableParagraph"/>
              <w:spacing w:line="268" w:lineRule="exact"/>
              <w:rPr>
                <w:sz w:val="24"/>
              </w:rPr>
            </w:pPr>
            <w:r>
              <w:rPr>
                <w:sz w:val="24"/>
              </w:rPr>
              <w:t>2.1.</w:t>
            </w:r>
          </w:p>
        </w:tc>
        <w:tc>
          <w:tcPr>
            <w:tcW w:w="8293" w:type="dxa"/>
          </w:tcPr>
          <w:p w:rsidR="009F0F59" w:rsidRDefault="00F7202C" w:rsidP="00673F37">
            <w:pPr>
              <w:pStyle w:val="TableParagraph"/>
              <w:spacing w:line="270" w:lineRule="exact"/>
              <w:ind w:left="108"/>
              <w:rPr>
                <w:sz w:val="24"/>
              </w:rPr>
            </w:pPr>
            <w:r>
              <w:rPr>
                <w:sz w:val="24"/>
              </w:rPr>
              <w:t xml:space="preserve"> П</w:t>
            </w:r>
            <w:r w:rsidR="003553A0">
              <w:rPr>
                <w:sz w:val="24"/>
              </w:rPr>
              <w:t>рограммы</w:t>
            </w:r>
            <w:r w:rsidR="00646934">
              <w:rPr>
                <w:sz w:val="24"/>
              </w:rPr>
              <w:t xml:space="preserve"> </w:t>
            </w:r>
            <w:r w:rsidR="003553A0">
              <w:rPr>
                <w:sz w:val="24"/>
              </w:rPr>
              <w:t>учебных</w:t>
            </w:r>
            <w:r w:rsidR="00646934">
              <w:rPr>
                <w:sz w:val="24"/>
              </w:rPr>
              <w:t xml:space="preserve"> </w:t>
            </w:r>
            <w:r w:rsidR="003553A0">
              <w:rPr>
                <w:sz w:val="24"/>
              </w:rPr>
              <w:t>предметов,</w:t>
            </w:r>
            <w:r w:rsidR="00646934">
              <w:rPr>
                <w:sz w:val="24"/>
              </w:rPr>
              <w:t xml:space="preserve"> </w:t>
            </w:r>
            <w:r w:rsidR="003553A0">
              <w:rPr>
                <w:sz w:val="24"/>
              </w:rPr>
              <w:t>учебных</w:t>
            </w:r>
            <w:r w:rsidR="00646934">
              <w:rPr>
                <w:sz w:val="24"/>
              </w:rPr>
              <w:t xml:space="preserve"> </w:t>
            </w:r>
            <w:r w:rsidR="003553A0">
              <w:rPr>
                <w:sz w:val="24"/>
              </w:rPr>
              <w:t>курсов,</w:t>
            </w:r>
            <w:r w:rsidR="00646934">
              <w:rPr>
                <w:sz w:val="24"/>
              </w:rPr>
              <w:t xml:space="preserve"> </w:t>
            </w:r>
            <w:r w:rsidR="003553A0">
              <w:rPr>
                <w:sz w:val="24"/>
              </w:rPr>
              <w:t>учебных</w:t>
            </w:r>
            <w:r w:rsidR="00646934">
              <w:rPr>
                <w:sz w:val="24"/>
              </w:rPr>
              <w:t xml:space="preserve"> </w:t>
            </w:r>
            <w:r w:rsidR="003553A0">
              <w:rPr>
                <w:sz w:val="24"/>
              </w:rPr>
              <w:t>модулей</w:t>
            </w:r>
          </w:p>
        </w:tc>
        <w:tc>
          <w:tcPr>
            <w:tcW w:w="741" w:type="dxa"/>
          </w:tcPr>
          <w:p w:rsidR="009F0F59" w:rsidRDefault="003553A0">
            <w:pPr>
              <w:pStyle w:val="TableParagraph"/>
              <w:spacing w:line="270" w:lineRule="exact"/>
              <w:ind w:left="172" w:right="158"/>
              <w:jc w:val="center"/>
              <w:rPr>
                <w:sz w:val="24"/>
              </w:rPr>
            </w:pPr>
            <w:r>
              <w:rPr>
                <w:sz w:val="24"/>
              </w:rPr>
              <w:t>17</w:t>
            </w:r>
          </w:p>
        </w:tc>
      </w:tr>
      <w:tr w:rsidR="009F0F59">
        <w:trPr>
          <w:trHeight w:val="318"/>
        </w:trPr>
        <w:tc>
          <w:tcPr>
            <w:tcW w:w="1104" w:type="dxa"/>
          </w:tcPr>
          <w:p w:rsidR="009F0F59" w:rsidRDefault="003553A0">
            <w:pPr>
              <w:pStyle w:val="TableParagraph"/>
              <w:spacing w:line="270" w:lineRule="exact"/>
              <w:rPr>
                <w:sz w:val="24"/>
              </w:rPr>
            </w:pPr>
            <w:r>
              <w:rPr>
                <w:sz w:val="24"/>
              </w:rPr>
              <w:t>2.1.1.</w:t>
            </w:r>
          </w:p>
        </w:tc>
        <w:tc>
          <w:tcPr>
            <w:tcW w:w="8293" w:type="dxa"/>
          </w:tcPr>
          <w:p w:rsidR="009F0F59" w:rsidRDefault="003553A0">
            <w:pPr>
              <w:pStyle w:val="TableParagraph"/>
              <w:spacing w:line="273" w:lineRule="exact"/>
              <w:ind w:left="108"/>
              <w:rPr>
                <w:sz w:val="24"/>
              </w:rPr>
            </w:pPr>
            <w:r>
              <w:rPr>
                <w:sz w:val="24"/>
              </w:rPr>
              <w:t>Русский</w:t>
            </w:r>
            <w:r w:rsidR="00646934">
              <w:rPr>
                <w:sz w:val="24"/>
              </w:rPr>
              <w:t xml:space="preserve"> </w:t>
            </w:r>
            <w:r>
              <w:rPr>
                <w:sz w:val="24"/>
              </w:rPr>
              <w:t>язык</w:t>
            </w:r>
          </w:p>
        </w:tc>
        <w:tc>
          <w:tcPr>
            <w:tcW w:w="741" w:type="dxa"/>
          </w:tcPr>
          <w:p w:rsidR="009F0F59" w:rsidRDefault="003553A0">
            <w:pPr>
              <w:pStyle w:val="TableParagraph"/>
              <w:spacing w:line="273" w:lineRule="exact"/>
              <w:ind w:left="172" w:right="158"/>
              <w:jc w:val="center"/>
              <w:rPr>
                <w:sz w:val="24"/>
              </w:rPr>
            </w:pPr>
            <w:r>
              <w:rPr>
                <w:sz w:val="24"/>
              </w:rPr>
              <w:t>17</w:t>
            </w:r>
          </w:p>
        </w:tc>
      </w:tr>
      <w:tr w:rsidR="009F0F59">
        <w:trPr>
          <w:trHeight w:val="316"/>
        </w:trPr>
        <w:tc>
          <w:tcPr>
            <w:tcW w:w="1104" w:type="dxa"/>
          </w:tcPr>
          <w:p w:rsidR="009F0F59" w:rsidRDefault="003553A0">
            <w:pPr>
              <w:pStyle w:val="TableParagraph"/>
              <w:spacing w:line="268" w:lineRule="exact"/>
              <w:rPr>
                <w:sz w:val="24"/>
              </w:rPr>
            </w:pPr>
            <w:r>
              <w:rPr>
                <w:sz w:val="24"/>
              </w:rPr>
              <w:t>2.1.2.</w:t>
            </w:r>
          </w:p>
        </w:tc>
        <w:tc>
          <w:tcPr>
            <w:tcW w:w="8293" w:type="dxa"/>
          </w:tcPr>
          <w:p w:rsidR="009F0F59" w:rsidRDefault="003553A0">
            <w:pPr>
              <w:pStyle w:val="TableParagraph"/>
              <w:spacing w:line="270" w:lineRule="exact"/>
              <w:ind w:left="108"/>
              <w:rPr>
                <w:sz w:val="24"/>
              </w:rPr>
            </w:pPr>
            <w:r>
              <w:rPr>
                <w:sz w:val="24"/>
              </w:rPr>
              <w:t>Литература</w:t>
            </w:r>
          </w:p>
        </w:tc>
        <w:tc>
          <w:tcPr>
            <w:tcW w:w="741" w:type="dxa"/>
          </w:tcPr>
          <w:p w:rsidR="009F0F59" w:rsidRDefault="003553A0">
            <w:pPr>
              <w:pStyle w:val="TableParagraph"/>
              <w:spacing w:line="270" w:lineRule="exact"/>
              <w:ind w:left="172" w:right="158"/>
              <w:jc w:val="center"/>
              <w:rPr>
                <w:sz w:val="24"/>
              </w:rPr>
            </w:pPr>
            <w:r>
              <w:rPr>
                <w:sz w:val="24"/>
              </w:rPr>
              <w:t>23</w:t>
            </w:r>
          </w:p>
        </w:tc>
      </w:tr>
      <w:tr w:rsidR="009F0F59">
        <w:trPr>
          <w:trHeight w:val="318"/>
        </w:trPr>
        <w:tc>
          <w:tcPr>
            <w:tcW w:w="1104" w:type="dxa"/>
          </w:tcPr>
          <w:p w:rsidR="009F0F59" w:rsidRDefault="003553A0">
            <w:pPr>
              <w:pStyle w:val="TableParagraph"/>
              <w:spacing w:line="268" w:lineRule="exact"/>
              <w:rPr>
                <w:sz w:val="24"/>
              </w:rPr>
            </w:pPr>
            <w:r>
              <w:rPr>
                <w:sz w:val="24"/>
              </w:rPr>
              <w:t>2.1.3.</w:t>
            </w:r>
          </w:p>
        </w:tc>
        <w:tc>
          <w:tcPr>
            <w:tcW w:w="8293" w:type="dxa"/>
          </w:tcPr>
          <w:p w:rsidR="009F0F59" w:rsidRDefault="003553A0" w:rsidP="00F7202C">
            <w:pPr>
              <w:pStyle w:val="TableParagraph"/>
              <w:spacing w:line="270" w:lineRule="exact"/>
              <w:ind w:left="108"/>
              <w:rPr>
                <w:sz w:val="24"/>
              </w:rPr>
            </w:pPr>
            <w:r>
              <w:rPr>
                <w:sz w:val="24"/>
              </w:rPr>
              <w:t>Родной</w:t>
            </w:r>
            <w:r w:rsidR="00646934">
              <w:rPr>
                <w:sz w:val="24"/>
              </w:rPr>
              <w:t xml:space="preserve"> </w:t>
            </w:r>
            <w:r>
              <w:rPr>
                <w:sz w:val="24"/>
              </w:rPr>
              <w:t>язык</w:t>
            </w:r>
            <w:r w:rsidR="00646934">
              <w:rPr>
                <w:sz w:val="24"/>
              </w:rPr>
              <w:t xml:space="preserve"> </w:t>
            </w:r>
            <w:r>
              <w:rPr>
                <w:sz w:val="24"/>
              </w:rPr>
              <w:t>(</w:t>
            </w:r>
            <w:r w:rsidR="00F7202C">
              <w:rPr>
                <w:sz w:val="24"/>
              </w:rPr>
              <w:t>башкир</w:t>
            </w:r>
            <w:r>
              <w:rPr>
                <w:sz w:val="24"/>
              </w:rPr>
              <w:t>ский)</w:t>
            </w:r>
          </w:p>
        </w:tc>
        <w:tc>
          <w:tcPr>
            <w:tcW w:w="741" w:type="dxa"/>
          </w:tcPr>
          <w:p w:rsidR="009F0F59" w:rsidRDefault="003553A0">
            <w:pPr>
              <w:pStyle w:val="TableParagraph"/>
              <w:spacing w:line="270" w:lineRule="exact"/>
              <w:ind w:left="172" w:right="158"/>
              <w:jc w:val="center"/>
              <w:rPr>
                <w:sz w:val="24"/>
              </w:rPr>
            </w:pPr>
            <w:r>
              <w:rPr>
                <w:sz w:val="24"/>
              </w:rPr>
              <w:t>25</w:t>
            </w:r>
          </w:p>
        </w:tc>
      </w:tr>
      <w:tr w:rsidR="00F7202C">
        <w:trPr>
          <w:trHeight w:val="316"/>
        </w:trPr>
        <w:tc>
          <w:tcPr>
            <w:tcW w:w="1104" w:type="dxa"/>
          </w:tcPr>
          <w:p w:rsidR="00F7202C" w:rsidRDefault="00F7202C">
            <w:pPr>
              <w:pStyle w:val="TableParagraph"/>
              <w:spacing w:line="268" w:lineRule="exact"/>
              <w:rPr>
                <w:sz w:val="24"/>
              </w:rPr>
            </w:pPr>
            <w:r>
              <w:rPr>
                <w:sz w:val="24"/>
              </w:rPr>
              <w:t>2.1.4.</w:t>
            </w:r>
          </w:p>
        </w:tc>
        <w:tc>
          <w:tcPr>
            <w:tcW w:w="8293" w:type="dxa"/>
          </w:tcPr>
          <w:p w:rsidR="00F7202C" w:rsidRDefault="00F7202C" w:rsidP="00F7202C">
            <w:pPr>
              <w:pStyle w:val="TableParagraph"/>
              <w:spacing w:line="271" w:lineRule="exact"/>
              <w:ind w:left="108"/>
              <w:rPr>
                <w:sz w:val="24"/>
              </w:rPr>
            </w:pPr>
            <w:r>
              <w:rPr>
                <w:sz w:val="24"/>
              </w:rPr>
              <w:t>Иностранны</w:t>
            </w:r>
            <w:r w:rsidR="00646934">
              <w:rPr>
                <w:sz w:val="24"/>
              </w:rPr>
              <w:t xml:space="preserve"> </w:t>
            </w:r>
            <w:r>
              <w:rPr>
                <w:sz w:val="24"/>
              </w:rPr>
              <w:t>йязык</w:t>
            </w:r>
            <w:r w:rsidR="00646934">
              <w:rPr>
                <w:sz w:val="24"/>
              </w:rPr>
              <w:t xml:space="preserve"> </w:t>
            </w:r>
            <w:r>
              <w:rPr>
                <w:sz w:val="24"/>
              </w:rPr>
              <w:t>(английский)</w:t>
            </w:r>
          </w:p>
        </w:tc>
        <w:tc>
          <w:tcPr>
            <w:tcW w:w="741" w:type="dxa"/>
          </w:tcPr>
          <w:p w:rsidR="00F7202C" w:rsidRDefault="00F7202C">
            <w:pPr>
              <w:pStyle w:val="TableParagraph"/>
              <w:spacing w:line="270" w:lineRule="exact"/>
              <w:ind w:left="172" w:right="158"/>
              <w:jc w:val="center"/>
              <w:rPr>
                <w:sz w:val="24"/>
              </w:rPr>
            </w:pPr>
            <w:r>
              <w:rPr>
                <w:sz w:val="24"/>
              </w:rPr>
              <w:t>37</w:t>
            </w:r>
          </w:p>
        </w:tc>
      </w:tr>
      <w:tr w:rsidR="00F7202C">
        <w:trPr>
          <w:trHeight w:val="316"/>
        </w:trPr>
        <w:tc>
          <w:tcPr>
            <w:tcW w:w="1104" w:type="dxa"/>
          </w:tcPr>
          <w:p w:rsidR="00F7202C" w:rsidRDefault="00F7202C">
            <w:pPr>
              <w:pStyle w:val="TableParagraph"/>
              <w:spacing w:line="268" w:lineRule="exact"/>
              <w:rPr>
                <w:sz w:val="24"/>
              </w:rPr>
            </w:pPr>
            <w:r>
              <w:rPr>
                <w:sz w:val="24"/>
              </w:rPr>
              <w:t>2.1.5.</w:t>
            </w:r>
          </w:p>
        </w:tc>
        <w:tc>
          <w:tcPr>
            <w:tcW w:w="8293" w:type="dxa"/>
          </w:tcPr>
          <w:p w:rsidR="00F7202C" w:rsidRDefault="00F7202C" w:rsidP="00F7202C">
            <w:pPr>
              <w:pStyle w:val="TableParagraph"/>
              <w:spacing w:line="273" w:lineRule="exact"/>
              <w:ind w:left="108"/>
              <w:rPr>
                <w:sz w:val="24"/>
              </w:rPr>
            </w:pPr>
            <w:r>
              <w:rPr>
                <w:sz w:val="24"/>
              </w:rPr>
              <w:t>Второй иностранный язык</w:t>
            </w:r>
            <w:r w:rsidR="00646934">
              <w:rPr>
                <w:sz w:val="24"/>
              </w:rPr>
              <w:t xml:space="preserve"> </w:t>
            </w:r>
            <w:r>
              <w:rPr>
                <w:sz w:val="24"/>
              </w:rPr>
              <w:t>(немецкий)</w:t>
            </w:r>
          </w:p>
        </w:tc>
        <w:tc>
          <w:tcPr>
            <w:tcW w:w="741" w:type="dxa"/>
          </w:tcPr>
          <w:p w:rsidR="00F7202C" w:rsidRDefault="00F7202C">
            <w:pPr>
              <w:pStyle w:val="TableParagraph"/>
              <w:spacing w:line="271" w:lineRule="exact"/>
              <w:ind w:left="172" w:right="158"/>
              <w:jc w:val="center"/>
              <w:rPr>
                <w:sz w:val="24"/>
              </w:rPr>
            </w:pPr>
            <w:r>
              <w:rPr>
                <w:sz w:val="24"/>
              </w:rPr>
              <w:t>43</w:t>
            </w:r>
          </w:p>
        </w:tc>
      </w:tr>
      <w:tr w:rsidR="00F7202C">
        <w:trPr>
          <w:trHeight w:val="318"/>
        </w:trPr>
        <w:tc>
          <w:tcPr>
            <w:tcW w:w="1104" w:type="dxa"/>
          </w:tcPr>
          <w:p w:rsidR="00F7202C" w:rsidRDefault="00F7202C">
            <w:pPr>
              <w:pStyle w:val="TableParagraph"/>
              <w:spacing w:line="270" w:lineRule="exact"/>
              <w:rPr>
                <w:sz w:val="24"/>
              </w:rPr>
            </w:pPr>
            <w:r>
              <w:rPr>
                <w:sz w:val="24"/>
              </w:rPr>
              <w:t>2.1.6.</w:t>
            </w:r>
          </w:p>
        </w:tc>
        <w:tc>
          <w:tcPr>
            <w:tcW w:w="8293" w:type="dxa"/>
          </w:tcPr>
          <w:p w:rsidR="00F7202C" w:rsidRDefault="00F7202C" w:rsidP="00F7202C">
            <w:pPr>
              <w:pStyle w:val="TableParagraph"/>
              <w:spacing w:line="270" w:lineRule="exact"/>
              <w:ind w:left="108"/>
              <w:rPr>
                <w:sz w:val="24"/>
              </w:rPr>
            </w:pPr>
            <w:r>
              <w:rPr>
                <w:sz w:val="24"/>
              </w:rPr>
              <w:t>Всеобщая история. История России</w:t>
            </w:r>
          </w:p>
        </w:tc>
        <w:tc>
          <w:tcPr>
            <w:tcW w:w="741" w:type="dxa"/>
          </w:tcPr>
          <w:p w:rsidR="00F7202C" w:rsidRDefault="00F7202C">
            <w:pPr>
              <w:pStyle w:val="TableParagraph"/>
              <w:spacing w:line="273" w:lineRule="exact"/>
              <w:ind w:left="172" w:right="158"/>
              <w:jc w:val="center"/>
              <w:rPr>
                <w:sz w:val="24"/>
              </w:rPr>
            </w:pPr>
            <w:r>
              <w:rPr>
                <w:sz w:val="24"/>
              </w:rPr>
              <w:t>51</w:t>
            </w:r>
          </w:p>
        </w:tc>
      </w:tr>
      <w:tr w:rsidR="00F7202C">
        <w:trPr>
          <w:trHeight w:val="316"/>
        </w:trPr>
        <w:tc>
          <w:tcPr>
            <w:tcW w:w="1104" w:type="dxa"/>
          </w:tcPr>
          <w:p w:rsidR="00F7202C" w:rsidRDefault="00F7202C">
            <w:pPr>
              <w:pStyle w:val="TableParagraph"/>
              <w:spacing w:line="268" w:lineRule="exact"/>
              <w:rPr>
                <w:sz w:val="24"/>
              </w:rPr>
            </w:pPr>
            <w:r>
              <w:rPr>
                <w:sz w:val="24"/>
              </w:rPr>
              <w:t>2.1.7.</w:t>
            </w:r>
          </w:p>
        </w:tc>
        <w:tc>
          <w:tcPr>
            <w:tcW w:w="8293" w:type="dxa"/>
          </w:tcPr>
          <w:p w:rsidR="00F7202C" w:rsidRDefault="00F7202C" w:rsidP="00F7202C">
            <w:pPr>
              <w:pStyle w:val="TableParagraph"/>
              <w:spacing w:line="270" w:lineRule="exact"/>
              <w:ind w:left="108"/>
              <w:rPr>
                <w:sz w:val="24"/>
              </w:rPr>
            </w:pPr>
            <w:r>
              <w:rPr>
                <w:sz w:val="24"/>
              </w:rPr>
              <w:t>Обществознание</w:t>
            </w:r>
          </w:p>
        </w:tc>
        <w:tc>
          <w:tcPr>
            <w:tcW w:w="741" w:type="dxa"/>
          </w:tcPr>
          <w:p w:rsidR="00F7202C" w:rsidRDefault="00F7202C">
            <w:pPr>
              <w:pStyle w:val="TableParagraph"/>
              <w:spacing w:line="270" w:lineRule="exact"/>
              <w:ind w:left="172" w:right="158"/>
              <w:jc w:val="center"/>
              <w:rPr>
                <w:sz w:val="24"/>
              </w:rPr>
            </w:pPr>
            <w:r>
              <w:rPr>
                <w:sz w:val="24"/>
              </w:rPr>
              <w:t>61</w:t>
            </w:r>
          </w:p>
        </w:tc>
      </w:tr>
      <w:tr w:rsidR="00F7202C">
        <w:trPr>
          <w:trHeight w:val="318"/>
        </w:trPr>
        <w:tc>
          <w:tcPr>
            <w:tcW w:w="1104" w:type="dxa"/>
          </w:tcPr>
          <w:p w:rsidR="00F7202C" w:rsidRDefault="00F7202C">
            <w:pPr>
              <w:pStyle w:val="TableParagraph"/>
              <w:spacing w:line="268" w:lineRule="exact"/>
              <w:rPr>
                <w:sz w:val="24"/>
              </w:rPr>
            </w:pPr>
            <w:r>
              <w:rPr>
                <w:sz w:val="24"/>
              </w:rPr>
              <w:t>2.1.8.</w:t>
            </w:r>
          </w:p>
        </w:tc>
        <w:tc>
          <w:tcPr>
            <w:tcW w:w="8293" w:type="dxa"/>
          </w:tcPr>
          <w:p w:rsidR="00F7202C" w:rsidRDefault="00F7202C" w:rsidP="00F7202C">
            <w:pPr>
              <w:pStyle w:val="TableParagraph"/>
              <w:spacing w:line="270" w:lineRule="exact"/>
              <w:ind w:left="108"/>
              <w:rPr>
                <w:sz w:val="24"/>
              </w:rPr>
            </w:pPr>
            <w:r>
              <w:rPr>
                <w:sz w:val="24"/>
              </w:rPr>
              <w:t>География</w:t>
            </w:r>
          </w:p>
        </w:tc>
        <w:tc>
          <w:tcPr>
            <w:tcW w:w="741" w:type="dxa"/>
          </w:tcPr>
          <w:p w:rsidR="00F7202C" w:rsidRDefault="00F7202C">
            <w:pPr>
              <w:pStyle w:val="TableParagraph"/>
              <w:spacing w:line="270" w:lineRule="exact"/>
              <w:ind w:left="172" w:right="158"/>
              <w:jc w:val="center"/>
              <w:rPr>
                <w:sz w:val="24"/>
              </w:rPr>
            </w:pPr>
            <w:r>
              <w:rPr>
                <w:sz w:val="24"/>
              </w:rPr>
              <w:t>62</w:t>
            </w:r>
          </w:p>
        </w:tc>
      </w:tr>
      <w:tr w:rsidR="00F7202C">
        <w:trPr>
          <w:trHeight w:val="316"/>
        </w:trPr>
        <w:tc>
          <w:tcPr>
            <w:tcW w:w="1104" w:type="dxa"/>
          </w:tcPr>
          <w:p w:rsidR="00F7202C" w:rsidRDefault="00F7202C">
            <w:pPr>
              <w:pStyle w:val="TableParagraph"/>
              <w:spacing w:line="268" w:lineRule="exact"/>
              <w:rPr>
                <w:sz w:val="24"/>
              </w:rPr>
            </w:pPr>
            <w:r>
              <w:rPr>
                <w:sz w:val="24"/>
              </w:rPr>
              <w:t>2.1.9.</w:t>
            </w:r>
          </w:p>
        </w:tc>
        <w:tc>
          <w:tcPr>
            <w:tcW w:w="8293" w:type="dxa"/>
          </w:tcPr>
          <w:p w:rsidR="00F7202C" w:rsidRDefault="00F7202C" w:rsidP="00F7202C">
            <w:pPr>
              <w:pStyle w:val="TableParagraph"/>
              <w:spacing w:line="270" w:lineRule="exact"/>
              <w:ind w:left="108"/>
              <w:rPr>
                <w:sz w:val="24"/>
              </w:rPr>
            </w:pPr>
            <w:r>
              <w:rPr>
                <w:sz w:val="24"/>
              </w:rPr>
              <w:t>Математика</w:t>
            </w:r>
          </w:p>
        </w:tc>
        <w:tc>
          <w:tcPr>
            <w:tcW w:w="741" w:type="dxa"/>
          </w:tcPr>
          <w:p w:rsidR="00F7202C" w:rsidRDefault="00F7202C">
            <w:pPr>
              <w:pStyle w:val="TableParagraph"/>
              <w:spacing w:line="270" w:lineRule="exact"/>
              <w:ind w:left="172" w:right="158"/>
              <w:jc w:val="center"/>
              <w:rPr>
                <w:sz w:val="24"/>
              </w:rPr>
            </w:pPr>
            <w:r>
              <w:rPr>
                <w:sz w:val="24"/>
              </w:rPr>
              <w:t>69</w:t>
            </w:r>
          </w:p>
        </w:tc>
      </w:tr>
      <w:tr w:rsidR="00F7202C">
        <w:trPr>
          <w:trHeight w:val="318"/>
        </w:trPr>
        <w:tc>
          <w:tcPr>
            <w:tcW w:w="1104" w:type="dxa"/>
          </w:tcPr>
          <w:p w:rsidR="00F7202C" w:rsidRDefault="00F7202C">
            <w:pPr>
              <w:pStyle w:val="TableParagraph"/>
              <w:spacing w:line="268" w:lineRule="exact"/>
              <w:rPr>
                <w:sz w:val="24"/>
              </w:rPr>
            </w:pPr>
            <w:r>
              <w:rPr>
                <w:sz w:val="24"/>
              </w:rPr>
              <w:t>2.1.10.</w:t>
            </w:r>
          </w:p>
        </w:tc>
        <w:tc>
          <w:tcPr>
            <w:tcW w:w="8293" w:type="dxa"/>
          </w:tcPr>
          <w:p w:rsidR="00F7202C" w:rsidRDefault="00F7202C" w:rsidP="00F7202C">
            <w:pPr>
              <w:pStyle w:val="TableParagraph"/>
              <w:spacing w:line="270" w:lineRule="exact"/>
              <w:ind w:left="108"/>
              <w:rPr>
                <w:sz w:val="24"/>
              </w:rPr>
            </w:pPr>
            <w:r>
              <w:rPr>
                <w:sz w:val="24"/>
              </w:rPr>
              <w:t>Информатика</w:t>
            </w:r>
          </w:p>
        </w:tc>
        <w:tc>
          <w:tcPr>
            <w:tcW w:w="741" w:type="dxa"/>
          </w:tcPr>
          <w:p w:rsidR="00F7202C" w:rsidRDefault="00F7202C">
            <w:pPr>
              <w:pStyle w:val="TableParagraph"/>
              <w:spacing w:line="270" w:lineRule="exact"/>
              <w:ind w:left="172" w:right="158"/>
              <w:jc w:val="center"/>
              <w:rPr>
                <w:sz w:val="24"/>
              </w:rPr>
            </w:pPr>
            <w:r>
              <w:rPr>
                <w:sz w:val="24"/>
              </w:rPr>
              <w:t>75</w:t>
            </w:r>
          </w:p>
        </w:tc>
      </w:tr>
      <w:tr w:rsidR="00F7202C">
        <w:trPr>
          <w:trHeight w:val="316"/>
        </w:trPr>
        <w:tc>
          <w:tcPr>
            <w:tcW w:w="1104" w:type="dxa"/>
          </w:tcPr>
          <w:p w:rsidR="00F7202C" w:rsidRDefault="00F7202C">
            <w:pPr>
              <w:pStyle w:val="TableParagraph"/>
              <w:spacing w:line="268" w:lineRule="exact"/>
              <w:rPr>
                <w:sz w:val="24"/>
              </w:rPr>
            </w:pPr>
            <w:r>
              <w:rPr>
                <w:sz w:val="24"/>
              </w:rPr>
              <w:t>2.1.11.</w:t>
            </w:r>
          </w:p>
        </w:tc>
        <w:tc>
          <w:tcPr>
            <w:tcW w:w="8293" w:type="dxa"/>
          </w:tcPr>
          <w:p w:rsidR="00F7202C" w:rsidRDefault="00F7202C" w:rsidP="00F7202C">
            <w:pPr>
              <w:pStyle w:val="TableParagraph"/>
              <w:spacing w:line="270" w:lineRule="exact"/>
              <w:ind w:left="108"/>
              <w:rPr>
                <w:sz w:val="24"/>
              </w:rPr>
            </w:pPr>
            <w:r>
              <w:rPr>
                <w:sz w:val="24"/>
              </w:rPr>
              <w:t>Физика</w:t>
            </w:r>
          </w:p>
        </w:tc>
        <w:tc>
          <w:tcPr>
            <w:tcW w:w="741" w:type="dxa"/>
          </w:tcPr>
          <w:p w:rsidR="00F7202C" w:rsidRDefault="00F7202C">
            <w:pPr>
              <w:pStyle w:val="TableParagraph"/>
              <w:spacing w:line="270" w:lineRule="exact"/>
              <w:ind w:left="172" w:right="158"/>
              <w:jc w:val="center"/>
              <w:rPr>
                <w:sz w:val="24"/>
              </w:rPr>
            </w:pPr>
            <w:r>
              <w:rPr>
                <w:sz w:val="24"/>
              </w:rPr>
              <w:t>80</w:t>
            </w:r>
          </w:p>
        </w:tc>
      </w:tr>
      <w:tr w:rsidR="00F7202C">
        <w:trPr>
          <w:trHeight w:val="316"/>
        </w:trPr>
        <w:tc>
          <w:tcPr>
            <w:tcW w:w="1104" w:type="dxa"/>
          </w:tcPr>
          <w:p w:rsidR="00F7202C" w:rsidRDefault="00F7202C">
            <w:pPr>
              <w:pStyle w:val="TableParagraph"/>
              <w:spacing w:line="268" w:lineRule="exact"/>
              <w:rPr>
                <w:sz w:val="24"/>
              </w:rPr>
            </w:pPr>
            <w:r>
              <w:rPr>
                <w:sz w:val="24"/>
              </w:rPr>
              <w:t>2.1.12.</w:t>
            </w:r>
          </w:p>
        </w:tc>
        <w:tc>
          <w:tcPr>
            <w:tcW w:w="8293" w:type="dxa"/>
          </w:tcPr>
          <w:p w:rsidR="00F7202C" w:rsidRDefault="00F7202C" w:rsidP="00F7202C">
            <w:pPr>
              <w:pStyle w:val="TableParagraph"/>
              <w:spacing w:line="270" w:lineRule="exact"/>
              <w:ind w:left="108"/>
              <w:rPr>
                <w:sz w:val="24"/>
              </w:rPr>
            </w:pPr>
            <w:r>
              <w:rPr>
                <w:sz w:val="24"/>
              </w:rPr>
              <w:t>Биология</w:t>
            </w:r>
          </w:p>
        </w:tc>
        <w:tc>
          <w:tcPr>
            <w:tcW w:w="741" w:type="dxa"/>
          </w:tcPr>
          <w:p w:rsidR="00F7202C" w:rsidRDefault="00F7202C">
            <w:pPr>
              <w:pStyle w:val="TableParagraph"/>
              <w:spacing w:line="270" w:lineRule="exact"/>
              <w:ind w:left="172" w:right="158"/>
              <w:jc w:val="center"/>
              <w:rPr>
                <w:sz w:val="24"/>
              </w:rPr>
            </w:pPr>
            <w:r>
              <w:rPr>
                <w:sz w:val="24"/>
              </w:rPr>
              <w:t>92</w:t>
            </w:r>
          </w:p>
        </w:tc>
      </w:tr>
      <w:tr w:rsidR="00F7202C">
        <w:trPr>
          <w:trHeight w:val="318"/>
        </w:trPr>
        <w:tc>
          <w:tcPr>
            <w:tcW w:w="1104" w:type="dxa"/>
          </w:tcPr>
          <w:p w:rsidR="00F7202C" w:rsidRDefault="00F7202C">
            <w:pPr>
              <w:pStyle w:val="TableParagraph"/>
              <w:spacing w:line="268" w:lineRule="exact"/>
              <w:rPr>
                <w:sz w:val="24"/>
              </w:rPr>
            </w:pPr>
            <w:r>
              <w:rPr>
                <w:sz w:val="24"/>
              </w:rPr>
              <w:t>2.1.13.</w:t>
            </w:r>
          </w:p>
        </w:tc>
        <w:tc>
          <w:tcPr>
            <w:tcW w:w="8293" w:type="dxa"/>
          </w:tcPr>
          <w:p w:rsidR="00F7202C" w:rsidRDefault="00F7202C" w:rsidP="00F7202C">
            <w:pPr>
              <w:pStyle w:val="TableParagraph"/>
              <w:spacing w:line="270" w:lineRule="exact"/>
              <w:ind w:left="108"/>
              <w:rPr>
                <w:sz w:val="24"/>
              </w:rPr>
            </w:pPr>
            <w:r>
              <w:rPr>
                <w:sz w:val="24"/>
              </w:rPr>
              <w:t>Химия</w:t>
            </w:r>
          </w:p>
        </w:tc>
        <w:tc>
          <w:tcPr>
            <w:tcW w:w="741" w:type="dxa"/>
          </w:tcPr>
          <w:p w:rsidR="00F7202C" w:rsidRDefault="00F7202C">
            <w:pPr>
              <w:pStyle w:val="TableParagraph"/>
              <w:spacing w:line="270" w:lineRule="exact"/>
              <w:ind w:left="172" w:right="158"/>
              <w:jc w:val="center"/>
              <w:rPr>
                <w:sz w:val="24"/>
              </w:rPr>
            </w:pPr>
            <w:r>
              <w:rPr>
                <w:sz w:val="24"/>
              </w:rPr>
              <w:t>104</w:t>
            </w:r>
          </w:p>
        </w:tc>
      </w:tr>
      <w:tr w:rsidR="00F7202C">
        <w:trPr>
          <w:trHeight w:val="316"/>
        </w:trPr>
        <w:tc>
          <w:tcPr>
            <w:tcW w:w="1104" w:type="dxa"/>
          </w:tcPr>
          <w:p w:rsidR="00F7202C" w:rsidRDefault="00F7202C">
            <w:pPr>
              <w:pStyle w:val="TableParagraph"/>
              <w:spacing w:line="268" w:lineRule="exact"/>
              <w:rPr>
                <w:sz w:val="24"/>
              </w:rPr>
            </w:pPr>
            <w:r>
              <w:rPr>
                <w:sz w:val="24"/>
              </w:rPr>
              <w:t>2.1.14.</w:t>
            </w:r>
          </w:p>
        </w:tc>
        <w:tc>
          <w:tcPr>
            <w:tcW w:w="8293" w:type="dxa"/>
          </w:tcPr>
          <w:p w:rsidR="00F7202C" w:rsidRDefault="00F7202C" w:rsidP="00F7202C">
            <w:pPr>
              <w:pStyle w:val="TableParagraph"/>
              <w:spacing w:line="271" w:lineRule="exact"/>
              <w:ind w:left="108"/>
              <w:rPr>
                <w:sz w:val="24"/>
              </w:rPr>
            </w:pPr>
            <w:r>
              <w:rPr>
                <w:sz w:val="24"/>
              </w:rPr>
              <w:t>Основы духовно-нравственной культуры народов России</w:t>
            </w:r>
          </w:p>
        </w:tc>
        <w:tc>
          <w:tcPr>
            <w:tcW w:w="741" w:type="dxa"/>
          </w:tcPr>
          <w:p w:rsidR="00F7202C" w:rsidRDefault="00F7202C">
            <w:pPr>
              <w:pStyle w:val="TableParagraph"/>
              <w:spacing w:line="270" w:lineRule="exact"/>
              <w:ind w:left="172" w:right="158"/>
              <w:jc w:val="center"/>
              <w:rPr>
                <w:sz w:val="24"/>
              </w:rPr>
            </w:pPr>
            <w:r>
              <w:rPr>
                <w:sz w:val="24"/>
              </w:rPr>
              <w:t>113</w:t>
            </w:r>
          </w:p>
        </w:tc>
      </w:tr>
      <w:tr w:rsidR="00F7202C">
        <w:trPr>
          <w:trHeight w:val="319"/>
        </w:trPr>
        <w:tc>
          <w:tcPr>
            <w:tcW w:w="1104" w:type="dxa"/>
          </w:tcPr>
          <w:p w:rsidR="00F7202C" w:rsidRDefault="00F7202C">
            <w:pPr>
              <w:pStyle w:val="TableParagraph"/>
              <w:spacing w:line="268" w:lineRule="exact"/>
              <w:rPr>
                <w:sz w:val="24"/>
              </w:rPr>
            </w:pPr>
            <w:r>
              <w:rPr>
                <w:sz w:val="24"/>
              </w:rPr>
              <w:t>2.1.15.</w:t>
            </w:r>
          </w:p>
        </w:tc>
        <w:tc>
          <w:tcPr>
            <w:tcW w:w="8293" w:type="dxa"/>
          </w:tcPr>
          <w:p w:rsidR="00F7202C" w:rsidRDefault="00F7202C" w:rsidP="00F7202C">
            <w:pPr>
              <w:pStyle w:val="TableParagraph"/>
              <w:spacing w:line="270" w:lineRule="exact"/>
              <w:ind w:left="108"/>
              <w:rPr>
                <w:sz w:val="24"/>
              </w:rPr>
            </w:pPr>
            <w:r>
              <w:rPr>
                <w:sz w:val="24"/>
              </w:rPr>
              <w:t>Изобразительное искусство</w:t>
            </w:r>
          </w:p>
        </w:tc>
        <w:tc>
          <w:tcPr>
            <w:tcW w:w="741" w:type="dxa"/>
          </w:tcPr>
          <w:p w:rsidR="00F7202C" w:rsidRDefault="00F7202C">
            <w:pPr>
              <w:pStyle w:val="TableParagraph"/>
              <w:spacing w:line="271" w:lineRule="exact"/>
              <w:ind w:left="172" w:right="158"/>
              <w:jc w:val="center"/>
              <w:rPr>
                <w:sz w:val="24"/>
              </w:rPr>
            </w:pPr>
            <w:r>
              <w:rPr>
                <w:sz w:val="24"/>
              </w:rPr>
              <w:t>121</w:t>
            </w:r>
          </w:p>
        </w:tc>
      </w:tr>
      <w:tr w:rsidR="00F7202C">
        <w:trPr>
          <w:trHeight w:val="316"/>
        </w:trPr>
        <w:tc>
          <w:tcPr>
            <w:tcW w:w="1104" w:type="dxa"/>
          </w:tcPr>
          <w:p w:rsidR="00F7202C" w:rsidRDefault="00F7202C">
            <w:pPr>
              <w:pStyle w:val="TableParagraph"/>
              <w:spacing w:line="268" w:lineRule="exact"/>
              <w:rPr>
                <w:sz w:val="24"/>
              </w:rPr>
            </w:pPr>
            <w:r>
              <w:rPr>
                <w:sz w:val="24"/>
              </w:rPr>
              <w:t>2.1.16.</w:t>
            </w:r>
          </w:p>
        </w:tc>
        <w:tc>
          <w:tcPr>
            <w:tcW w:w="8293" w:type="dxa"/>
          </w:tcPr>
          <w:p w:rsidR="00F7202C" w:rsidRDefault="00F7202C" w:rsidP="00F7202C">
            <w:pPr>
              <w:pStyle w:val="TableParagraph"/>
              <w:spacing w:line="270" w:lineRule="exact"/>
              <w:ind w:left="108"/>
              <w:rPr>
                <w:sz w:val="24"/>
              </w:rPr>
            </w:pPr>
            <w:r>
              <w:rPr>
                <w:sz w:val="24"/>
              </w:rPr>
              <w:t>Музыка</w:t>
            </w:r>
          </w:p>
        </w:tc>
        <w:tc>
          <w:tcPr>
            <w:tcW w:w="741" w:type="dxa"/>
          </w:tcPr>
          <w:p w:rsidR="00F7202C" w:rsidRDefault="00F7202C">
            <w:pPr>
              <w:pStyle w:val="TableParagraph"/>
              <w:spacing w:line="270" w:lineRule="exact"/>
              <w:ind w:left="172" w:right="158"/>
              <w:jc w:val="center"/>
              <w:rPr>
                <w:sz w:val="24"/>
              </w:rPr>
            </w:pPr>
            <w:r>
              <w:rPr>
                <w:sz w:val="24"/>
              </w:rPr>
              <w:t>125</w:t>
            </w:r>
          </w:p>
        </w:tc>
      </w:tr>
      <w:tr w:rsidR="00F7202C">
        <w:trPr>
          <w:trHeight w:val="316"/>
        </w:trPr>
        <w:tc>
          <w:tcPr>
            <w:tcW w:w="1104" w:type="dxa"/>
          </w:tcPr>
          <w:p w:rsidR="00F7202C" w:rsidRDefault="00F7202C">
            <w:pPr>
              <w:pStyle w:val="TableParagraph"/>
              <w:spacing w:line="268" w:lineRule="exact"/>
              <w:rPr>
                <w:sz w:val="24"/>
              </w:rPr>
            </w:pPr>
            <w:r>
              <w:rPr>
                <w:sz w:val="24"/>
              </w:rPr>
              <w:t>2.1.17.</w:t>
            </w:r>
          </w:p>
        </w:tc>
        <w:tc>
          <w:tcPr>
            <w:tcW w:w="8293" w:type="dxa"/>
          </w:tcPr>
          <w:p w:rsidR="00F7202C" w:rsidRDefault="00F7202C" w:rsidP="00F7202C">
            <w:pPr>
              <w:pStyle w:val="TableParagraph"/>
              <w:spacing w:line="273" w:lineRule="exact"/>
              <w:ind w:left="108"/>
              <w:rPr>
                <w:sz w:val="24"/>
              </w:rPr>
            </w:pPr>
            <w:r>
              <w:rPr>
                <w:sz w:val="24"/>
              </w:rPr>
              <w:t>Технология</w:t>
            </w:r>
          </w:p>
        </w:tc>
        <w:tc>
          <w:tcPr>
            <w:tcW w:w="741" w:type="dxa"/>
          </w:tcPr>
          <w:p w:rsidR="00F7202C" w:rsidRDefault="00F7202C">
            <w:pPr>
              <w:pStyle w:val="TableParagraph"/>
              <w:spacing w:line="270" w:lineRule="exact"/>
              <w:ind w:left="172" w:right="158"/>
              <w:jc w:val="center"/>
              <w:rPr>
                <w:sz w:val="24"/>
              </w:rPr>
            </w:pPr>
            <w:r>
              <w:rPr>
                <w:sz w:val="24"/>
              </w:rPr>
              <w:t>134</w:t>
            </w:r>
          </w:p>
        </w:tc>
      </w:tr>
      <w:tr w:rsidR="00F7202C">
        <w:trPr>
          <w:trHeight w:val="318"/>
        </w:trPr>
        <w:tc>
          <w:tcPr>
            <w:tcW w:w="1104" w:type="dxa"/>
          </w:tcPr>
          <w:p w:rsidR="00F7202C" w:rsidRDefault="00F7202C">
            <w:pPr>
              <w:pStyle w:val="TableParagraph"/>
              <w:spacing w:line="270" w:lineRule="exact"/>
              <w:rPr>
                <w:sz w:val="24"/>
              </w:rPr>
            </w:pPr>
            <w:r>
              <w:rPr>
                <w:sz w:val="24"/>
              </w:rPr>
              <w:t>2.1.18.</w:t>
            </w:r>
          </w:p>
        </w:tc>
        <w:tc>
          <w:tcPr>
            <w:tcW w:w="8293" w:type="dxa"/>
          </w:tcPr>
          <w:p w:rsidR="00F7202C" w:rsidRDefault="00F7202C" w:rsidP="00F7202C">
            <w:pPr>
              <w:pStyle w:val="TableParagraph"/>
              <w:spacing w:line="270" w:lineRule="exact"/>
              <w:ind w:left="108"/>
              <w:rPr>
                <w:sz w:val="24"/>
              </w:rPr>
            </w:pPr>
            <w:r>
              <w:rPr>
                <w:sz w:val="24"/>
              </w:rPr>
              <w:t>Физическаякультура</w:t>
            </w:r>
          </w:p>
        </w:tc>
        <w:tc>
          <w:tcPr>
            <w:tcW w:w="741" w:type="dxa"/>
          </w:tcPr>
          <w:p w:rsidR="00F7202C" w:rsidRDefault="00F7202C">
            <w:pPr>
              <w:pStyle w:val="TableParagraph"/>
              <w:spacing w:line="273" w:lineRule="exact"/>
              <w:ind w:left="172" w:right="158"/>
              <w:jc w:val="center"/>
              <w:rPr>
                <w:sz w:val="24"/>
              </w:rPr>
            </w:pPr>
            <w:r>
              <w:rPr>
                <w:sz w:val="24"/>
              </w:rPr>
              <w:t>143</w:t>
            </w:r>
          </w:p>
        </w:tc>
      </w:tr>
      <w:tr w:rsidR="00F7202C">
        <w:trPr>
          <w:trHeight w:val="316"/>
        </w:trPr>
        <w:tc>
          <w:tcPr>
            <w:tcW w:w="1104" w:type="dxa"/>
          </w:tcPr>
          <w:p w:rsidR="00F7202C" w:rsidRDefault="00F7202C">
            <w:pPr>
              <w:pStyle w:val="TableParagraph"/>
              <w:spacing w:line="268" w:lineRule="exact"/>
              <w:rPr>
                <w:sz w:val="24"/>
              </w:rPr>
            </w:pPr>
            <w:r>
              <w:rPr>
                <w:sz w:val="24"/>
              </w:rPr>
              <w:t>2.1.19.</w:t>
            </w:r>
          </w:p>
        </w:tc>
        <w:tc>
          <w:tcPr>
            <w:tcW w:w="8293" w:type="dxa"/>
          </w:tcPr>
          <w:p w:rsidR="00F7202C" w:rsidRDefault="00F7202C" w:rsidP="00F7202C">
            <w:pPr>
              <w:pStyle w:val="TableParagraph"/>
              <w:spacing w:line="270" w:lineRule="exact"/>
              <w:ind w:left="108"/>
              <w:rPr>
                <w:sz w:val="24"/>
              </w:rPr>
            </w:pPr>
            <w:r>
              <w:rPr>
                <w:sz w:val="24"/>
              </w:rPr>
              <w:t>Основы безопасности жизнедеятельности</w:t>
            </w:r>
          </w:p>
        </w:tc>
        <w:tc>
          <w:tcPr>
            <w:tcW w:w="741" w:type="dxa"/>
          </w:tcPr>
          <w:p w:rsidR="00F7202C" w:rsidRDefault="00F7202C">
            <w:pPr>
              <w:pStyle w:val="TableParagraph"/>
              <w:spacing w:line="270" w:lineRule="exact"/>
              <w:ind w:left="172" w:right="158"/>
              <w:jc w:val="center"/>
              <w:rPr>
                <w:sz w:val="24"/>
              </w:rPr>
            </w:pPr>
            <w:r>
              <w:rPr>
                <w:sz w:val="24"/>
              </w:rPr>
              <w:t>145</w:t>
            </w:r>
          </w:p>
        </w:tc>
      </w:tr>
      <w:tr w:rsidR="00F7202C">
        <w:trPr>
          <w:trHeight w:val="316"/>
        </w:trPr>
        <w:tc>
          <w:tcPr>
            <w:tcW w:w="1104" w:type="dxa"/>
          </w:tcPr>
          <w:p w:rsidR="00F7202C" w:rsidRDefault="00F7202C">
            <w:pPr>
              <w:pStyle w:val="TableParagraph"/>
              <w:spacing w:line="273" w:lineRule="exact"/>
              <w:rPr>
                <w:b/>
                <w:sz w:val="24"/>
              </w:rPr>
            </w:pPr>
            <w:r>
              <w:rPr>
                <w:b/>
                <w:sz w:val="24"/>
              </w:rPr>
              <w:t>2.2.</w:t>
            </w:r>
          </w:p>
        </w:tc>
        <w:tc>
          <w:tcPr>
            <w:tcW w:w="8293" w:type="dxa"/>
          </w:tcPr>
          <w:p w:rsidR="00F7202C" w:rsidRPr="00DF119B" w:rsidRDefault="00F7202C" w:rsidP="00F7202C">
            <w:pPr>
              <w:pStyle w:val="TableParagraph"/>
              <w:spacing w:line="270" w:lineRule="exact"/>
              <w:ind w:left="108"/>
              <w:rPr>
                <w:b/>
                <w:sz w:val="24"/>
              </w:rPr>
            </w:pPr>
            <w:r w:rsidRPr="00DF119B">
              <w:rPr>
                <w:b/>
                <w:sz w:val="24"/>
              </w:rPr>
              <w:t>Программа формирования универсальных      учебных действий у обучающихся</w:t>
            </w:r>
          </w:p>
        </w:tc>
        <w:tc>
          <w:tcPr>
            <w:tcW w:w="741" w:type="dxa"/>
          </w:tcPr>
          <w:p w:rsidR="00F7202C" w:rsidRDefault="00F7202C">
            <w:pPr>
              <w:pStyle w:val="TableParagraph"/>
              <w:spacing w:line="270" w:lineRule="exact"/>
              <w:ind w:left="172" w:right="158"/>
              <w:jc w:val="center"/>
              <w:rPr>
                <w:sz w:val="24"/>
              </w:rPr>
            </w:pPr>
            <w:r>
              <w:rPr>
                <w:sz w:val="24"/>
              </w:rPr>
              <w:t>164</w:t>
            </w:r>
          </w:p>
        </w:tc>
      </w:tr>
      <w:tr w:rsidR="00F7202C">
        <w:trPr>
          <w:trHeight w:val="316"/>
        </w:trPr>
        <w:tc>
          <w:tcPr>
            <w:tcW w:w="1104" w:type="dxa"/>
          </w:tcPr>
          <w:p w:rsidR="00F7202C" w:rsidRDefault="00F7202C">
            <w:pPr>
              <w:pStyle w:val="TableParagraph"/>
              <w:spacing w:line="268" w:lineRule="exact"/>
              <w:rPr>
                <w:sz w:val="24"/>
              </w:rPr>
            </w:pPr>
            <w:r>
              <w:rPr>
                <w:sz w:val="24"/>
              </w:rPr>
              <w:t>2.2.1.</w:t>
            </w:r>
          </w:p>
        </w:tc>
        <w:tc>
          <w:tcPr>
            <w:tcW w:w="8293" w:type="dxa"/>
          </w:tcPr>
          <w:p w:rsidR="00F7202C" w:rsidRDefault="00F7202C" w:rsidP="00F7202C">
            <w:pPr>
              <w:pStyle w:val="TableParagraph"/>
              <w:spacing w:line="273" w:lineRule="exact"/>
              <w:ind w:left="108"/>
              <w:rPr>
                <w:sz w:val="24"/>
              </w:rPr>
            </w:pPr>
            <w:r>
              <w:rPr>
                <w:sz w:val="24"/>
              </w:rPr>
              <w:t>Целевой раздел</w:t>
            </w:r>
          </w:p>
        </w:tc>
        <w:tc>
          <w:tcPr>
            <w:tcW w:w="741" w:type="dxa"/>
          </w:tcPr>
          <w:p w:rsidR="00F7202C" w:rsidRDefault="00F7202C">
            <w:pPr>
              <w:pStyle w:val="TableParagraph"/>
              <w:spacing w:line="270" w:lineRule="exact"/>
              <w:ind w:left="172" w:right="158"/>
              <w:jc w:val="center"/>
              <w:rPr>
                <w:sz w:val="24"/>
              </w:rPr>
            </w:pPr>
          </w:p>
        </w:tc>
      </w:tr>
      <w:tr w:rsidR="00F7202C">
        <w:trPr>
          <w:trHeight w:val="318"/>
        </w:trPr>
        <w:tc>
          <w:tcPr>
            <w:tcW w:w="1104" w:type="dxa"/>
          </w:tcPr>
          <w:p w:rsidR="00F7202C" w:rsidRDefault="00F7202C">
            <w:pPr>
              <w:pStyle w:val="TableParagraph"/>
              <w:spacing w:line="270" w:lineRule="exact"/>
              <w:rPr>
                <w:sz w:val="24"/>
              </w:rPr>
            </w:pPr>
            <w:r>
              <w:rPr>
                <w:sz w:val="24"/>
              </w:rPr>
              <w:t>2.2.2.</w:t>
            </w:r>
          </w:p>
        </w:tc>
        <w:tc>
          <w:tcPr>
            <w:tcW w:w="8293" w:type="dxa"/>
          </w:tcPr>
          <w:p w:rsidR="00F7202C" w:rsidRDefault="00F7202C" w:rsidP="00F7202C">
            <w:pPr>
              <w:pStyle w:val="TableParagraph"/>
              <w:spacing w:line="270" w:lineRule="exact"/>
              <w:ind w:left="108"/>
              <w:rPr>
                <w:sz w:val="24"/>
              </w:rPr>
            </w:pPr>
            <w:r>
              <w:rPr>
                <w:sz w:val="24"/>
              </w:rPr>
              <w:t>Содержательный</w:t>
            </w:r>
            <w:r w:rsidR="00646934">
              <w:rPr>
                <w:sz w:val="24"/>
              </w:rPr>
              <w:t xml:space="preserve"> </w:t>
            </w:r>
            <w:r>
              <w:rPr>
                <w:sz w:val="24"/>
              </w:rPr>
              <w:t>раздел</w:t>
            </w:r>
          </w:p>
        </w:tc>
        <w:tc>
          <w:tcPr>
            <w:tcW w:w="741" w:type="dxa"/>
          </w:tcPr>
          <w:p w:rsidR="00F7202C" w:rsidRDefault="00F7202C">
            <w:pPr>
              <w:pStyle w:val="TableParagraph"/>
              <w:spacing w:line="273" w:lineRule="exact"/>
              <w:ind w:left="172" w:right="158"/>
              <w:jc w:val="center"/>
              <w:rPr>
                <w:sz w:val="24"/>
              </w:rPr>
            </w:pPr>
          </w:p>
        </w:tc>
      </w:tr>
      <w:tr w:rsidR="00F7202C">
        <w:trPr>
          <w:trHeight w:val="316"/>
        </w:trPr>
        <w:tc>
          <w:tcPr>
            <w:tcW w:w="1104" w:type="dxa"/>
          </w:tcPr>
          <w:p w:rsidR="00F7202C" w:rsidRDefault="00F7202C">
            <w:pPr>
              <w:pStyle w:val="TableParagraph"/>
              <w:spacing w:line="268" w:lineRule="exact"/>
              <w:rPr>
                <w:sz w:val="24"/>
              </w:rPr>
            </w:pPr>
            <w:r>
              <w:rPr>
                <w:sz w:val="24"/>
              </w:rPr>
              <w:t>2.2.3.</w:t>
            </w:r>
          </w:p>
        </w:tc>
        <w:tc>
          <w:tcPr>
            <w:tcW w:w="8293" w:type="dxa"/>
          </w:tcPr>
          <w:p w:rsidR="00F7202C" w:rsidRDefault="00F7202C" w:rsidP="00F7202C">
            <w:pPr>
              <w:pStyle w:val="TableParagraph"/>
              <w:spacing w:line="271" w:lineRule="exact"/>
              <w:ind w:left="108"/>
              <w:rPr>
                <w:sz w:val="24"/>
              </w:rPr>
            </w:pPr>
            <w:r>
              <w:rPr>
                <w:sz w:val="24"/>
              </w:rPr>
              <w:t>Организационный</w:t>
            </w:r>
            <w:r w:rsidR="00646934">
              <w:rPr>
                <w:sz w:val="24"/>
              </w:rPr>
              <w:t xml:space="preserve"> </w:t>
            </w:r>
            <w:r>
              <w:rPr>
                <w:sz w:val="24"/>
              </w:rPr>
              <w:t>раздел</w:t>
            </w:r>
          </w:p>
        </w:tc>
        <w:tc>
          <w:tcPr>
            <w:tcW w:w="741" w:type="dxa"/>
          </w:tcPr>
          <w:p w:rsidR="00F7202C" w:rsidRDefault="00F7202C">
            <w:pPr>
              <w:pStyle w:val="TableParagraph"/>
              <w:spacing w:line="270" w:lineRule="exact"/>
              <w:ind w:left="172" w:right="158"/>
              <w:jc w:val="center"/>
              <w:rPr>
                <w:sz w:val="24"/>
              </w:rPr>
            </w:pPr>
          </w:p>
        </w:tc>
      </w:tr>
      <w:tr w:rsidR="00F7202C">
        <w:trPr>
          <w:trHeight w:val="319"/>
        </w:trPr>
        <w:tc>
          <w:tcPr>
            <w:tcW w:w="1104" w:type="dxa"/>
          </w:tcPr>
          <w:p w:rsidR="00F7202C" w:rsidRDefault="00F7202C">
            <w:pPr>
              <w:pStyle w:val="TableParagraph"/>
              <w:spacing w:line="273" w:lineRule="exact"/>
              <w:rPr>
                <w:b/>
                <w:sz w:val="24"/>
              </w:rPr>
            </w:pPr>
            <w:r>
              <w:rPr>
                <w:b/>
                <w:sz w:val="24"/>
              </w:rPr>
              <w:t>2.3.</w:t>
            </w:r>
          </w:p>
        </w:tc>
        <w:tc>
          <w:tcPr>
            <w:tcW w:w="8293" w:type="dxa"/>
          </w:tcPr>
          <w:p w:rsidR="00F7202C" w:rsidRPr="00DF119B" w:rsidRDefault="00F7202C" w:rsidP="00F7202C">
            <w:pPr>
              <w:pStyle w:val="TableParagraph"/>
              <w:spacing w:line="270" w:lineRule="exact"/>
              <w:ind w:left="108"/>
              <w:rPr>
                <w:b/>
                <w:sz w:val="28"/>
                <w:szCs w:val="28"/>
              </w:rPr>
            </w:pPr>
            <w:r w:rsidRPr="00DF119B">
              <w:rPr>
                <w:b/>
                <w:sz w:val="28"/>
                <w:szCs w:val="28"/>
              </w:rPr>
              <w:t>Программа воспитания</w:t>
            </w:r>
          </w:p>
        </w:tc>
        <w:tc>
          <w:tcPr>
            <w:tcW w:w="741" w:type="dxa"/>
          </w:tcPr>
          <w:p w:rsidR="00F7202C" w:rsidRDefault="002103C5">
            <w:pPr>
              <w:pStyle w:val="TableParagraph"/>
              <w:spacing w:line="271" w:lineRule="exact"/>
              <w:ind w:left="172" w:right="158"/>
              <w:jc w:val="center"/>
              <w:rPr>
                <w:sz w:val="24"/>
              </w:rPr>
            </w:pPr>
            <w:r>
              <w:rPr>
                <w:sz w:val="24"/>
              </w:rPr>
              <w:t>59</w:t>
            </w:r>
            <w:r w:rsidR="001A371B">
              <w:rPr>
                <w:sz w:val="24"/>
              </w:rPr>
              <w:t>2</w:t>
            </w:r>
          </w:p>
        </w:tc>
      </w:tr>
      <w:tr w:rsidR="00F7202C">
        <w:trPr>
          <w:trHeight w:val="316"/>
        </w:trPr>
        <w:tc>
          <w:tcPr>
            <w:tcW w:w="1104" w:type="dxa"/>
          </w:tcPr>
          <w:p w:rsidR="00F7202C" w:rsidRDefault="00F7202C">
            <w:pPr>
              <w:pStyle w:val="TableParagraph"/>
              <w:spacing w:line="268" w:lineRule="exact"/>
              <w:rPr>
                <w:sz w:val="24"/>
              </w:rPr>
            </w:pPr>
            <w:r>
              <w:rPr>
                <w:sz w:val="24"/>
              </w:rPr>
              <w:t>2.3.1.</w:t>
            </w:r>
          </w:p>
        </w:tc>
        <w:tc>
          <w:tcPr>
            <w:tcW w:w="8293" w:type="dxa"/>
          </w:tcPr>
          <w:p w:rsidR="00F7202C" w:rsidRDefault="00F7202C">
            <w:pPr>
              <w:pStyle w:val="TableParagraph"/>
              <w:spacing w:line="270" w:lineRule="exact"/>
              <w:ind w:left="108"/>
              <w:rPr>
                <w:sz w:val="24"/>
              </w:rPr>
            </w:pPr>
            <w:r>
              <w:rPr>
                <w:sz w:val="24"/>
              </w:rPr>
              <w:t>Пояснительная записка</w:t>
            </w:r>
          </w:p>
        </w:tc>
        <w:tc>
          <w:tcPr>
            <w:tcW w:w="741" w:type="dxa"/>
          </w:tcPr>
          <w:p w:rsidR="00F7202C" w:rsidRDefault="00F7202C">
            <w:pPr>
              <w:pStyle w:val="TableParagraph"/>
              <w:spacing w:line="270" w:lineRule="exact"/>
              <w:ind w:left="172" w:right="158"/>
              <w:jc w:val="center"/>
              <w:rPr>
                <w:sz w:val="24"/>
              </w:rPr>
            </w:pPr>
          </w:p>
        </w:tc>
      </w:tr>
      <w:tr w:rsidR="00F7202C">
        <w:trPr>
          <w:trHeight w:val="318"/>
        </w:trPr>
        <w:tc>
          <w:tcPr>
            <w:tcW w:w="1104" w:type="dxa"/>
          </w:tcPr>
          <w:p w:rsidR="00F7202C" w:rsidRDefault="00F7202C">
            <w:pPr>
              <w:pStyle w:val="TableParagraph"/>
              <w:spacing w:line="268" w:lineRule="exact"/>
              <w:rPr>
                <w:sz w:val="24"/>
              </w:rPr>
            </w:pPr>
            <w:r>
              <w:rPr>
                <w:sz w:val="24"/>
              </w:rPr>
              <w:t>2.3.2.</w:t>
            </w:r>
          </w:p>
        </w:tc>
        <w:tc>
          <w:tcPr>
            <w:tcW w:w="8293" w:type="dxa"/>
          </w:tcPr>
          <w:p w:rsidR="00F7202C" w:rsidRDefault="00F7202C" w:rsidP="00F7202C">
            <w:pPr>
              <w:pStyle w:val="TableParagraph"/>
              <w:spacing w:line="270" w:lineRule="exact"/>
              <w:ind w:left="108"/>
              <w:rPr>
                <w:sz w:val="24"/>
              </w:rPr>
            </w:pPr>
            <w:r>
              <w:rPr>
                <w:sz w:val="24"/>
              </w:rPr>
              <w:t>Особенности организуемого в М ОУ «Байгазинская СОШ»  воспитательного</w:t>
            </w:r>
            <w:r w:rsidR="00646934">
              <w:rPr>
                <w:sz w:val="24"/>
              </w:rPr>
              <w:t xml:space="preserve"> </w:t>
            </w:r>
            <w:r>
              <w:rPr>
                <w:sz w:val="24"/>
              </w:rPr>
              <w:t>процесса</w:t>
            </w:r>
          </w:p>
        </w:tc>
        <w:tc>
          <w:tcPr>
            <w:tcW w:w="741" w:type="dxa"/>
          </w:tcPr>
          <w:p w:rsidR="00F7202C" w:rsidRDefault="00F7202C">
            <w:pPr>
              <w:pStyle w:val="TableParagraph"/>
              <w:spacing w:line="270" w:lineRule="exact"/>
              <w:ind w:left="172" w:right="158"/>
              <w:jc w:val="center"/>
              <w:rPr>
                <w:sz w:val="24"/>
              </w:rPr>
            </w:pPr>
          </w:p>
        </w:tc>
      </w:tr>
    </w:tbl>
    <w:p w:rsidR="009F0F59" w:rsidRDefault="009F0F59">
      <w:pPr>
        <w:spacing w:line="270" w:lineRule="exact"/>
        <w:jc w:val="center"/>
        <w:rPr>
          <w:sz w:val="24"/>
        </w:rPr>
        <w:sectPr w:rsidR="009F0F59">
          <w:footerReference w:type="default" r:id="rId8"/>
          <w:pgSz w:w="11910" w:h="16840"/>
          <w:pgMar w:top="760" w:right="580" w:bottom="720" w:left="20" w:header="0" w:footer="529" w:gutter="0"/>
          <w:pgNumType w:start="2"/>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8293"/>
        <w:gridCol w:w="741"/>
      </w:tblGrid>
      <w:tr w:rsidR="009F0F59">
        <w:trPr>
          <w:trHeight w:val="316"/>
        </w:trPr>
        <w:tc>
          <w:tcPr>
            <w:tcW w:w="1104" w:type="dxa"/>
          </w:tcPr>
          <w:p w:rsidR="009F0F59" w:rsidRDefault="003553A0">
            <w:pPr>
              <w:pStyle w:val="TableParagraph"/>
              <w:spacing w:line="261" w:lineRule="exact"/>
              <w:rPr>
                <w:sz w:val="24"/>
              </w:rPr>
            </w:pPr>
            <w:r>
              <w:rPr>
                <w:sz w:val="24"/>
              </w:rPr>
              <w:lastRenderedPageBreak/>
              <w:t>2.3.3.</w:t>
            </w:r>
          </w:p>
        </w:tc>
        <w:tc>
          <w:tcPr>
            <w:tcW w:w="8293" w:type="dxa"/>
          </w:tcPr>
          <w:p w:rsidR="009F0F59" w:rsidRDefault="003553A0">
            <w:pPr>
              <w:pStyle w:val="TableParagraph"/>
              <w:spacing w:line="264" w:lineRule="exact"/>
              <w:ind w:left="108"/>
              <w:rPr>
                <w:sz w:val="24"/>
              </w:rPr>
            </w:pPr>
            <w:r>
              <w:rPr>
                <w:sz w:val="24"/>
              </w:rPr>
              <w:t>Цель</w:t>
            </w:r>
            <w:r w:rsidR="00646934">
              <w:rPr>
                <w:sz w:val="24"/>
              </w:rPr>
              <w:t xml:space="preserve"> </w:t>
            </w:r>
            <w:r>
              <w:rPr>
                <w:sz w:val="24"/>
              </w:rPr>
              <w:t>и</w:t>
            </w:r>
            <w:r w:rsidR="00646934">
              <w:rPr>
                <w:sz w:val="24"/>
              </w:rPr>
              <w:t xml:space="preserve"> </w:t>
            </w:r>
            <w:r>
              <w:rPr>
                <w:sz w:val="24"/>
              </w:rPr>
              <w:t>задачи</w:t>
            </w:r>
            <w:r w:rsidR="00646934">
              <w:rPr>
                <w:sz w:val="24"/>
              </w:rPr>
              <w:t xml:space="preserve"> </w:t>
            </w:r>
            <w:r>
              <w:rPr>
                <w:sz w:val="24"/>
              </w:rPr>
              <w:t>воспитания</w:t>
            </w:r>
          </w:p>
        </w:tc>
        <w:tc>
          <w:tcPr>
            <w:tcW w:w="741" w:type="dxa"/>
          </w:tcPr>
          <w:p w:rsidR="009F0F59" w:rsidRDefault="009F0F59">
            <w:pPr>
              <w:pStyle w:val="TableParagraph"/>
              <w:spacing w:line="264" w:lineRule="exact"/>
              <w:ind w:left="172" w:right="158"/>
              <w:jc w:val="center"/>
              <w:rPr>
                <w:sz w:val="24"/>
              </w:rPr>
            </w:pPr>
          </w:p>
        </w:tc>
      </w:tr>
      <w:tr w:rsidR="009F0F59">
        <w:trPr>
          <w:trHeight w:val="316"/>
        </w:trPr>
        <w:tc>
          <w:tcPr>
            <w:tcW w:w="1104" w:type="dxa"/>
          </w:tcPr>
          <w:p w:rsidR="009F0F59" w:rsidRDefault="003553A0">
            <w:pPr>
              <w:pStyle w:val="TableParagraph"/>
              <w:spacing w:line="261" w:lineRule="exact"/>
              <w:rPr>
                <w:sz w:val="24"/>
              </w:rPr>
            </w:pPr>
            <w:r>
              <w:rPr>
                <w:sz w:val="24"/>
              </w:rPr>
              <w:t>2.3.4.</w:t>
            </w:r>
          </w:p>
        </w:tc>
        <w:tc>
          <w:tcPr>
            <w:tcW w:w="8293" w:type="dxa"/>
          </w:tcPr>
          <w:p w:rsidR="009F0F59" w:rsidRDefault="003553A0">
            <w:pPr>
              <w:pStyle w:val="TableParagraph"/>
              <w:spacing w:line="264" w:lineRule="exact"/>
              <w:ind w:left="108"/>
              <w:rPr>
                <w:sz w:val="24"/>
              </w:rPr>
            </w:pPr>
            <w:r>
              <w:rPr>
                <w:sz w:val="24"/>
              </w:rPr>
              <w:t>Виды,</w:t>
            </w:r>
            <w:r w:rsidR="00AD4E7C">
              <w:rPr>
                <w:sz w:val="24"/>
              </w:rPr>
              <w:t xml:space="preserve"> </w:t>
            </w:r>
            <w:r>
              <w:rPr>
                <w:sz w:val="24"/>
              </w:rPr>
              <w:t>формы</w:t>
            </w:r>
            <w:r w:rsidR="00646934">
              <w:rPr>
                <w:sz w:val="24"/>
              </w:rPr>
              <w:t xml:space="preserve"> </w:t>
            </w:r>
            <w:r>
              <w:rPr>
                <w:sz w:val="24"/>
              </w:rPr>
              <w:t>и</w:t>
            </w:r>
            <w:r w:rsidR="00646934">
              <w:rPr>
                <w:sz w:val="24"/>
              </w:rPr>
              <w:t xml:space="preserve">  </w:t>
            </w:r>
            <w:r>
              <w:rPr>
                <w:sz w:val="24"/>
              </w:rPr>
              <w:t>содержание</w:t>
            </w:r>
            <w:r w:rsidR="00646934">
              <w:rPr>
                <w:sz w:val="24"/>
              </w:rPr>
              <w:t xml:space="preserve"> </w:t>
            </w:r>
            <w:r>
              <w:rPr>
                <w:sz w:val="24"/>
              </w:rPr>
              <w:t>деятельности</w:t>
            </w:r>
          </w:p>
        </w:tc>
        <w:tc>
          <w:tcPr>
            <w:tcW w:w="741" w:type="dxa"/>
          </w:tcPr>
          <w:p w:rsidR="009F0F59" w:rsidRDefault="009F0F59">
            <w:pPr>
              <w:pStyle w:val="TableParagraph"/>
              <w:spacing w:line="264" w:lineRule="exact"/>
              <w:ind w:left="172" w:right="158"/>
              <w:jc w:val="center"/>
              <w:rPr>
                <w:sz w:val="24"/>
              </w:rPr>
            </w:pPr>
          </w:p>
        </w:tc>
      </w:tr>
      <w:tr w:rsidR="009F0F59">
        <w:trPr>
          <w:trHeight w:val="319"/>
        </w:trPr>
        <w:tc>
          <w:tcPr>
            <w:tcW w:w="1104" w:type="dxa"/>
          </w:tcPr>
          <w:p w:rsidR="009F0F59" w:rsidRDefault="003553A0">
            <w:pPr>
              <w:pStyle w:val="TableParagraph"/>
              <w:spacing w:line="264" w:lineRule="exact"/>
              <w:rPr>
                <w:sz w:val="24"/>
              </w:rPr>
            </w:pPr>
            <w:r>
              <w:rPr>
                <w:sz w:val="24"/>
              </w:rPr>
              <w:t>2.3.5.</w:t>
            </w:r>
          </w:p>
        </w:tc>
        <w:tc>
          <w:tcPr>
            <w:tcW w:w="8293" w:type="dxa"/>
          </w:tcPr>
          <w:p w:rsidR="009F0F59" w:rsidRDefault="003553A0">
            <w:pPr>
              <w:pStyle w:val="TableParagraph"/>
              <w:spacing w:line="267" w:lineRule="exact"/>
              <w:ind w:left="108"/>
              <w:rPr>
                <w:sz w:val="24"/>
              </w:rPr>
            </w:pPr>
            <w:r>
              <w:rPr>
                <w:sz w:val="24"/>
              </w:rPr>
              <w:t>Основные</w:t>
            </w:r>
            <w:r w:rsidR="00646934">
              <w:rPr>
                <w:sz w:val="24"/>
              </w:rPr>
              <w:t xml:space="preserve"> </w:t>
            </w:r>
            <w:r>
              <w:rPr>
                <w:sz w:val="24"/>
              </w:rPr>
              <w:t>направления</w:t>
            </w:r>
            <w:r w:rsidR="00646934">
              <w:rPr>
                <w:sz w:val="24"/>
              </w:rPr>
              <w:t xml:space="preserve"> </w:t>
            </w:r>
            <w:r>
              <w:rPr>
                <w:sz w:val="24"/>
              </w:rPr>
              <w:t>самоанализа</w:t>
            </w:r>
            <w:r w:rsidR="00646934">
              <w:rPr>
                <w:sz w:val="24"/>
              </w:rPr>
              <w:t xml:space="preserve"> </w:t>
            </w:r>
            <w:r>
              <w:rPr>
                <w:sz w:val="24"/>
              </w:rPr>
              <w:t>воспитательной</w:t>
            </w:r>
            <w:r w:rsidR="00646934">
              <w:rPr>
                <w:sz w:val="24"/>
              </w:rPr>
              <w:t xml:space="preserve"> </w:t>
            </w:r>
            <w:r>
              <w:rPr>
                <w:sz w:val="24"/>
              </w:rPr>
              <w:t>работы</w:t>
            </w:r>
          </w:p>
        </w:tc>
        <w:tc>
          <w:tcPr>
            <w:tcW w:w="741" w:type="dxa"/>
          </w:tcPr>
          <w:p w:rsidR="009F0F59" w:rsidRDefault="009F0F59">
            <w:pPr>
              <w:pStyle w:val="TableParagraph"/>
              <w:spacing w:line="267" w:lineRule="exact"/>
              <w:ind w:left="172" w:right="158"/>
              <w:jc w:val="center"/>
              <w:rPr>
                <w:sz w:val="24"/>
              </w:rPr>
            </w:pPr>
          </w:p>
        </w:tc>
      </w:tr>
      <w:tr w:rsidR="009F0F59">
        <w:trPr>
          <w:trHeight w:val="316"/>
        </w:trPr>
        <w:tc>
          <w:tcPr>
            <w:tcW w:w="1104" w:type="dxa"/>
          </w:tcPr>
          <w:p w:rsidR="009F0F59" w:rsidRDefault="003553A0">
            <w:pPr>
              <w:pStyle w:val="TableParagraph"/>
              <w:spacing w:line="266" w:lineRule="exact"/>
              <w:rPr>
                <w:b/>
                <w:sz w:val="24"/>
              </w:rPr>
            </w:pPr>
            <w:r>
              <w:rPr>
                <w:b/>
                <w:sz w:val="24"/>
              </w:rPr>
              <w:t>2.4.</w:t>
            </w:r>
          </w:p>
        </w:tc>
        <w:tc>
          <w:tcPr>
            <w:tcW w:w="8293" w:type="dxa"/>
          </w:tcPr>
          <w:p w:rsidR="009F0F59" w:rsidRPr="00DF119B" w:rsidRDefault="003553A0">
            <w:pPr>
              <w:pStyle w:val="TableParagraph"/>
              <w:spacing w:line="264" w:lineRule="exact"/>
              <w:ind w:left="108"/>
              <w:rPr>
                <w:b/>
                <w:sz w:val="24"/>
              </w:rPr>
            </w:pPr>
            <w:r w:rsidRPr="00DF119B">
              <w:rPr>
                <w:b/>
                <w:sz w:val="24"/>
              </w:rPr>
              <w:t>Программа</w:t>
            </w:r>
            <w:r w:rsidR="00646934" w:rsidRPr="00DF119B">
              <w:rPr>
                <w:b/>
                <w:sz w:val="24"/>
              </w:rPr>
              <w:t xml:space="preserve"> </w:t>
            </w:r>
            <w:r w:rsidRPr="00DF119B">
              <w:rPr>
                <w:b/>
                <w:sz w:val="24"/>
              </w:rPr>
              <w:t>коррекционной</w:t>
            </w:r>
            <w:r w:rsidR="00646934" w:rsidRPr="00DF119B">
              <w:rPr>
                <w:b/>
                <w:sz w:val="24"/>
              </w:rPr>
              <w:t xml:space="preserve"> </w:t>
            </w:r>
            <w:r w:rsidRPr="00DF119B">
              <w:rPr>
                <w:b/>
                <w:sz w:val="24"/>
              </w:rPr>
              <w:t>работы</w:t>
            </w:r>
          </w:p>
        </w:tc>
        <w:tc>
          <w:tcPr>
            <w:tcW w:w="741" w:type="dxa"/>
          </w:tcPr>
          <w:p w:rsidR="009F0F59" w:rsidRDefault="002103C5">
            <w:pPr>
              <w:pStyle w:val="TableParagraph"/>
              <w:spacing w:line="264" w:lineRule="exact"/>
              <w:ind w:left="172" w:right="158"/>
              <w:jc w:val="center"/>
              <w:rPr>
                <w:sz w:val="24"/>
              </w:rPr>
            </w:pPr>
            <w:r>
              <w:rPr>
                <w:sz w:val="24"/>
              </w:rPr>
              <w:t>633</w:t>
            </w:r>
          </w:p>
        </w:tc>
      </w:tr>
      <w:tr w:rsidR="009F0F59">
        <w:trPr>
          <w:trHeight w:val="318"/>
        </w:trPr>
        <w:tc>
          <w:tcPr>
            <w:tcW w:w="1104" w:type="dxa"/>
          </w:tcPr>
          <w:p w:rsidR="009F0F59" w:rsidRDefault="003553A0">
            <w:pPr>
              <w:pStyle w:val="TableParagraph"/>
              <w:spacing w:line="261" w:lineRule="exact"/>
              <w:rPr>
                <w:sz w:val="24"/>
              </w:rPr>
            </w:pPr>
            <w:r>
              <w:rPr>
                <w:sz w:val="24"/>
              </w:rPr>
              <w:t>2.4.1.</w:t>
            </w:r>
          </w:p>
        </w:tc>
        <w:tc>
          <w:tcPr>
            <w:tcW w:w="8293" w:type="dxa"/>
          </w:tcPr>
          <w:p w:rsidR="009F0F59" w:rsidRDefault="003553A0">
            <w:pPr>
              <w:pStyle w:val="TableParagraph"/>
              <w:spacing w:line="264" w:lineRule="exact"/>
              <w:ind w:left="108"/>
              <w:rPr>
                <w:sz w:val="24"/>
              </w:rPr>
            </w:pPr>
            <w:r>
              <w:rPr>
                <w:sz w:val="24"/>
              </w:rPr>
              <w:t>Цели,</w:t>
            </w:r>
            <w:r w:rsidR="004332B1">
              <w:rPr>
                <w:sz w:val="24"/>
              </w:rPr>
              <w:t xml:space="preserve">  </w:t>
            </w:r>
            <w:r>
              <w:rPr>
                <w:sz w:val="24"/>
              </w:rPr>
              <w:t>задачи</w:t>
            </w:r>
            <w:r w:rsidR="00646934">
              <w:rPr>
                <w:sz w:val="24"/>
              </w:rPr>
              <w:t xml:space="preserve"> </w:t>
            </w:r>
            <w:r>
              <w:rPr>
                <w:sz w:val="24"/>
              </w:rPr>
              <w:t>и</w:t>
            </w:r>
            <w:r w:rsidR="00646934">
              <w:rPr>
                <w:sz w:val="24"/>
              </w:rPr>
              <w:t xml:space="preserve"> </w:t>
            </w:r>
            <w:r>
              <w:rPr>
                <w:sz w:val="24"/>
              </w:rPr>
              <w:t>принципы</w:t>
            </w:r>
            <w:r w:rsidR="00646934">
              <w:rPr>
                <w:sz w:val="24"/>
              </w:rPr>
              <w:t xml:space="preserve"> </w:t>
            </w:r>
            <w:r>
              <w:rPr>
                <w:sz w:val="24"/>
              </w:rPr>
              <w:t>построения</w:t>
            </w:r>
            <w:r w:rsidR="00646934">
              <w:rPr>
                <w:sz w:val="24"/>
              </w:rPr>
              <w:t xml:space="preserve"> </w:t>
            </w:r>
            <w:r>
              <w:rPr>
                <w:sz w:val="24"/>
              </w:rPr>
              <w:t>программы</w:t>
            </w:r>
            <w:r w:rsidR="00646934">
              <w:rPr>
                <w:sz w:val="24"/>
              </w:rPr>
              <w:t xml:space="preserve"> </w:t>
            </w:r>
            <w:r>
              <w:rPr>
                <w:sz w:val="24"/>
              </w:rPr>
              <w:t>коррекционной</w:t>
            </w:r>
            <w:r w:rsidR="00646934">
              <w:rPr>
                <w:sz w:val="24"/>
              </w:rPr>
              <w:t xml:space="preserve"> </w:t>
            </w:r>
            <w:r>
              <w:rPr>
                <w:sz w:val="24"/>
              </w:rPr>
              <w:t>работы</w:t>
            </w:r>
          </w:p>
        </w:tc>
        <w:tc>
          <w:tcPr>
            <w:tcW w:w="741" w:type="dxa"/>
          </w:tcPr>
          <w:p w:rsidR="009F0F59" w:rsidRDefault="009F0F59">
            <w:pPr>
              <w:pStyle w:val="TableParagraph"/>
              <w:spacing w:line="264" w:lineRule="exact"/>
              <w:ind w:left="172" w:right="158"/>
              <w:jc w:val="center"/>
              <w:rPr>
                <w:sz w:val="24"/>
              </w:rPr>
            </w:pPr>
          </w:p>
        </w:tc>
      </w:tr>
      <w:tr w:rsidR="009F0F59">
        <w:trPr>
          <w:trHeight w:val="316"/>
        </w:trPr>
        <w:tc>
          <w:tcPr>
            <w:tcW w:w="1104" w:type="dxa"/>
          </w:tcPr>
          <w:p w:rsidR="009F0F59" w:rsidRDefault="003553A0">
            <w:pPr>
              <w:pStyle w:val="TableParagraph"/>
              <w:spacing w:line="261" w:lineRule="exact"/>
              <w:rPr>
                <w:sz w:val="24"/>
              </w:rPr>
            </w:pPr>
            <w:r>
              <w:rPr>
                <w:sz w:val="24"/>
              </w:rPr>
              <w:t>2.4.2.</w:t>
            </w:r>
          </w:p>
        </w:tc>
        <w:tc>
          <w:tcPr>
            <w:tcW w:w="8293" w:type="dxa"/>
          </w:tcPr>
          <w:p w:rsidR="009F0F59" w:rsidRDefault="003553A0">
            <w:pPr>
              <w:pStyle w:val="TableParagraph"/>
              <w:spacing w:line="264" w:lineRule="exact"/>
              <w:ind w:left="108"/>
              <w:rPr>
                <w:sz w:val="24"/>
              </w:rPr>
            </w:pPr>
            <w:r>
              <w:rPr>
                <w:sz w:val="24"/>
              </w:rPr>
              <w:t>Перечень</w:t>
            </w:r>
            <w:r w:rsidR="00646934">
              <w:rPr>
                <w:sz w:val="24"/>
              </w:rPr>
              <w:t xml:space="preserve"> </w:t>
            </w:r>
            <w:r>
              <w:rPr>
                <w:sz w:val="24"/>
              </w:rPr>
              <w:t>и</w:t>
            </w:r>
            <w:r w:rsidR="00646934">
              <w:rPr>
                <w:sz w:val="24"/>
              </w:rPr>
              <w:t xml:space="preserve"> </w:t>
            </w:r>
            <w:r>
              <w:rPr>
                <w:sz w:val="24"/>
              </w:rPr>
              <w:t>содержание</w:t>
            </w:r>
            <w:r w:rsidR="00646934">
              <w:rPr>
                <w:sz w:val="24"/>
              </w:rPr>
              <w:t xml:space="preserve"> </w:t>
            </w:r>
            <w:r>
              <w:rPr>
                <w:sz w:val="24"/>
              </w:rPr>
              <w:t>направлений</w:t>
            </w:r>
            <w:r w:rsidR="00646934">
              <w:rPr>
                <w:sz w:val="24"/>
              </w:rPr>
              <w:t xml:space="preserve"> </w:t>
            </w:r>
            <w:r>
              <w:rPr>
                <w:sz w:val="24"/>
              </w:rPr>
              <w:t>работы</w:t>
            </w:r>
          </w:p>
        </w:tc>
        <w:tc>
          <w:tcPr>
            <w:tcW w:w="741" w:type="dxa"/>
          </w:tcPr>
          <w:p w:rsidR="009F0F59" w:rsidRDefault="009F0F59">
            <w:pPr>
              <w:pStyle w:val="TableParagraph"/>
              <w:spacing w:line="264" w:lineRule="exact"/>
              <w:ind w:left="172" w:right="158"/>
              <w:jc w:val="center"/>
              <w:rPr>
                <w:sz w:val="24"/>
              </w:rPr>
            </w:pPr>
          </w:p>
        </w:tc>
      </w:tr>
      <w:tr w:rsidR="009F0F59">
        <w:trPr>
          <w:trHeight w:val="316"/>
        </w:trPr>
        <w:tc>
          <w:tcPr>
            <w:tcW w:w="1104" w:type="dxa"/>
          </w:tcPr>
          <w:p w:rsidR="009F0F59" w:rsidRDefault="003553A0">
            <w:pPr>
              <w:pStyle w:val="TableParagraph"/>
              <w:spacing w:line="261" w:lineRule="exact"/>
              <w:rPr>
                <w:sz w:val="24"/>
              </w:rPr>
            </w:pPr>
            <w:r>
              <w:rPr>
                <w:sz w:val="24"/>
              </w:rPr>
              <w:t>2.4.3.</w:t>
            </w:r>
          </w:p>
        </w:tc>
        <w:tc>
          <w:tcPr>
            <w:tcW w:w="8293" w:type="dxa"/>
          </w:tcPr>
          <w:p w:rsidR="009F0F59" w:rsidRDefault="003553A0">
            <w:pPr>
              <w:pStyle w:val="TableParagraph"/>
              <w:spacing w:line="264" w:lineRule="exact"/>
              <w:ind w:left="108"/>
              <w:rPr>
                <w:sz w:val="24"/>
              </w:rPr>
            </w:pPr>
            <w:r>
              <w:rPr>
                <w:sz w:val="24"/>
              </w:rPr>
              <w:t>Механизмы</w:t>
            </w:r>
            <w:r w:rsidR="00646934">
              <w:rPr>
                <w:sz w:val="24"/>
              </w:rPr>
              <w:t xml:space="preserve"> </w:t>
            </w:r>
            <w:r>
              <w:rPr>
                <w:sz w:val="24"/>
              </w:rPr>
              <w:t>реализации</w:t>
            </w:r>
            <w:r w:rsidR="00646934">
              <w:rPr>
                <w:sz w:val="24"/>
              </w:rPr>
              <w:t xml:space="preserve"> </w:t>
            </w:r>
            <w:r>
              <w:rPr>
                <w:sz w:val="24"/>
              </w:rPr>
              <w:t>программы</w:t>
            </w:r>
          </w:p>
        </w:tc>
        <w:tc>
          <w:tcPr>
            <w:tcW w:w="741" w:type="dxa"/>
          </w:tcPr>
          <w:p w:rsidR="009F0F59" w:rsidRDefault="009F0F59" w:rsidP="002103C5">
            <w:pPr>
              <w:pStyle w:val="TableParagraph"/>
              <w:spacing w:line="264" w:lineRule="exact"/>
              <w:ind w:left="172" w:right="158"/>
              <w:rPr>
                <w:sz w:val="24"/>
              </w:rPr>
            </w:pPr>
          </w:p>
        </w:tc>
      </w:tr>
      <w:tr w:rsidR="009F0F59">
        <w:trPr>
          <w:trHeight w:val="318"/>
        </w:trPr>
        <w:tc>
          <w:tcPr>
            <w:tcW w:w="1104" w:type="dxa"/>
          </w:tcPr>
          <w:p w:rsidR="009F0F59" w:rsidRDefault="003553A0">
            <w:pPr>
              <w:pStyle w:val="TableParagraph"/>
              <w:spacing w:line="264" w:lineRule="exact"/>
              <w:rPr>
                <w:sz w:val="24"/>
              </w:rPr>
            </w:pPr>
            <w:r>
              <w:rPr>
                <w:sz w:val="24"/>
              </w:rPr>
              <w:t>2.4.4.</w:t>
            </w:r>
          </w:p>
        </w:tc>
        <w:tc>
          <w:tcPr>
            <w:tcW w:w="8293" w:type="dxa"/>
          </w:tcPr>
          <w:p w:rsidR="009F0F59" w:rsidRDefault="003553A0">
            <w:pPr>
              <w:pStyle w:val="TableParagraph"/>
              <w:spacing w:line="266" w:lineRule="exact"/>
              <w:ind w:left="108"/>
              <w:rPr>
                <w:sz w:val="24"/>
              </w:rPr>
            </w:pPr>
            <w:r>
              <w:rPr>
                <w:sz w:val="24"/>
              </w:rPr>
              <w:t>Требования</w:t>
            </w:r>
            <w:r w:rsidR="00646934">
              <w:rPr>
                <w:sz w:val="24"/>
              </w:rPr>
              <w:t xml:space="preserve"> </w:t>
            </w:r>
            <w:r>
              <w:rPr>
                <w:sz w:val="24"/>
              </w:rPr>
              <w:t>к</w:t>
            </w:r>
            <w:r w:rsidR="00646934">
              <w:rPr>
                <w:sz w:val="24"/>
              </w:rPr>
              <w:t xml:space="preserve"> </w:t>
            </w:r>
            <w:r>
              <w:rPr>
                <w:sz w:val="24"/>
              </w:rPr>
              <w:t>условиям</w:t>
            </w:r>
            <w:r w:rsidR="00646934">
              <w:rPr>
                <w:sz w:val="24"/>
              </w:rPr>
              <w:t xml:space="preserve"> </w:t>
            </w:r>
            <w:r>
              <w:rPr>
                <w:sz w:val="24"/>
              </w:rPr>
              <w:t>реализации</w:t>
            </w:r>
            <w:r w:rsidR="00646934">
              <w:rPr>
                <w:sz w:val="24"/>
              </w:rPr>
              <w:t xml:space="preserve"> </w:t>
            </w:r>
            <w:r>
              <w:rPr>
                <w:sz w:val="24"/>
              </w:rPr>
              <w:t>программы</w:t>
            </w:r>
          </w:p>
        </w:tc>
        <w:tc>
          <w:tcPr>
            <w:tcW w:w="741" w:type="dxa"/>
          </w:tcPr>
          <w:p w:rsidR="009F0F59" w:rsidRDefault="009F0F59">
            <w:pPr>
              <w:pStyle w:val="TableParagraph"/>
              <w:spacing w:line="266" w:lineRule="exact"/>
              <w:ind w:left="172" w:right="158"/>
              <w:jc w:val="center"/>
              <w:rPr>
                <w:sz w:val="24"/>
              </w:rPr>
            </w:pPr>
          </w:p>
        </w:tc>
      </w:tr>
      <w:tr w:rsidR="009F0F59">
        <w:trPr>
          <w:trHeight w:val="316"/>
        </w:trPr>
        <w:tc>
          <w:tcPr>
            <w:tcW w:w="1104" w:type="dxa"/>
          </w:tcPr>
          <w:p w:rsidR="009F0F59" w:rsidRDefault="003553A0">
            <w:pPr>
              <w:pStyle w:val="TableParagraph"/>
              <w:spacing w:line="261" w:lineRule="exact"/>
              <w:rPr>
                <w:sz w:val="24"/>
              </w:rPr>
            </w:pPr>
            <w:r>
              <w:rPr>
                <w:sz w:val="24"/>
              </w:rPr>
              <w:t>2.4.5.</w:t>
            </w:r>
          </w:p>
        </w:tc>
        <w:tc>
          <w:tcPr>
            <w:tcW w:w="8293" w:type="dxa"/>
          </w:tcPr>
          <w:p w:rsidR="009F0F59" w:rsidRDefault="003553A0">
            <w:pPr>
              <w:pStyle w:val="TableParagraph"/>
              <w:spacing w:line="264" w:lineRule="exact"/>
              <w:ind w:left="108"/>
              <w:rPr>
                <w:sz w:val="24"/>
              </w:rPr>
            </w:pPr>
            <w:r>
              <w:rPr>
                <w:sz w:val="24"/>
              </w:rPr>
              <w:t>Планируемые</w:t>
            </w:r>
            <w:r w:rsidR="00646934">
              <w:rPr>
                <w:sz w:val="24"/>
              </w:rPr>
              <w:t xml:space="preserve"> </w:t>
            </w:r>
            <w:r>
              <w:rPr>
                <w:sz w:val="24"/>
              </w:rPr>
              <w:t>результаты</w:t>
            </w:r>
            <w:r w:rsidR="00646934">
              <w:rPr>
                <w:sz w:val="24"/>
              </w:rPr>
              <w:t xml:space="preserve"> </w:t>
            </w:r>
            <w:r>
              <w:rPr>
                <w:sz w:val="24"/>
              </w:rPr>
              <w:t>коррекционной</w:t>
            </w:r>
            <w:r w:rsidR="00646934">
              <w:rPr>
                <w:sz w:val="24"/>
              </w:rPr>
              <w:t xml:space="preserve"> </w:t>
            </w:r>
            <w:r>
              <w:rPr>
                <w:sz w:val="24"/>
              </w:rPr>
              <w:t>работы</w:t>
            </w:r>
          </w:p>
        </w:tc>
        <w:tc>
          <w:tcPr>
            <w:tcW w:w="741" w:type="dxa"/>
          </w:tcPr>
          <w:p w:rsidR="009F0F59" w:rsidRDefault="009F0F59">
            <w:pPr>
              <w:pStyle w:val="TableParagraph"/>
              <w:spacing w:line="264" w:lineRule="exact"/>
              <w:ind w:left="172" w:right="158"/>
              <w:jc w:val="center"/>
              <w:rPr>
                <w:sz w:val="24"/>
              </w:rPr>
            </w:pPr>
          </w:p>
        </w:tc>
      </w:tr>
      <w:tr w:rsidR="009F0F59">
        <w:trPr>
          <w:trHeight w:val="635"/>
        </w:trPr>
        <w:tc>
          <w:tcPr>
            <w:tcW w:w="1104" w:type="dxa"/>
          </w:tcPr>
          <w:p w:rsidR="009F0F59" w:rsidRDefault="003553A0">
            <w:pPr>
              <w:pStyle w:val="TableParagraph"/>
              <w:spacing w:line="266" w:lineRule="exact"/>
              <w:rPr>
                <w:b/>
                <w:sz w:val="24"/>
              </w:rPr>
            </w:pPr>
            <w:r>
              <w:rPr>
                <w:b/>
                <w:sz w:val="24"/>
              </w:rPr>
              <w:t>III.</w:t>
            </w:r>
          </w:p>
        </w:tc>
        <w:tc>
          <w:tcPr>
            <w:tcW w:w="8293" w:type="dxa"/>
          </w:tcPr>
          <w:p w:rsidR="009F0F59" w:rsidRDefault="003553A0">
            <w:pPr>
              <w:pStyle w:val="TableParagraph"/>
              <w:spacing w:line="269" w:lineRule="exact"/>
              <w:ind w:left="108"/>
              <w:rPr>
                <w:b/>
                <w:sz w:val="24"/>
              </w:rPr>
            </w:pPr>
            <w:r>
              <w:rPr>
                <w:b/>
                <w:sz w:val="24"/>
              </w:rPr>
              <w:t>Организационный</w:t>
            </w:r>
            <w:r w:rsidR="00646934">
              <w:rPr>
                <w:b/>
                <w:sz w:val="24"/>
              </w:rPr>
              <w:t xml:space="preserve"> </w:t>
            </w:r>
            <w:r>
              <w:rPr>
                <w:b/>
                <w:sz w:val="24"/>
              </w:rPr>
              <w:t>раздел основной</w:t>
            </w:r>
            <w:r w:rsidR="00646934">
              <w:rPr>
                <w:b/>
                <w:sz w:val="24"/>
              </w:rPr>
              <w:t xml:space="preserve"> </w:t>
            </w:r>
            <w:r>
              <w:rPr>
                <w:b/>
                <w:sz w:val="24"/>
              </w:rPr>
              <w:t>образовательной</w:t>
            </w:r>
            <w:r w:rsidR="00646934">
              <w:rPr>
                <w:b/>
                <w:sz w:val="24"/>
              </w:rPr>
              <w:t xml:space="preserve"> </w:t>
            </w:r>
            <w:r>
              <w:rPr>
                <w:b/>
                <w:sz w:val="24"/>
              </w:rPr>
              <w:t>программы</w:t>
            </w:r>
            <w:r w:rsidR="00646934">
              <w:rPr>
                <w:b/>
                <w:sz w:val="24"/>
              </w:rPr>
              <w:t xml:space="preserve"> </w:t>
            </w:r>
            <w:r>
              <w:rPr>
                <w:b/>
                <w:sz w:val="24"/>
              </w:rPr>
              <w:t>основ-</w:t>
            </w:r>
          </w:p>
          <w:p w:rsidR="009F0F59" w:rsidRDefault="00646934">
            <w:pPr>
              <w:pStyle w:val="TableParagraph"/>
              <w:spacing w:before="43"/>
              <w:ind w:left="108"/>
              <w:rPr>
                <w:b/>
                <w:sz w:val="24"/>
              </w:rPr>
            </w:pPr>
            <w:r>
              <w:rPr>
                <w:b/>
                <w:sz w:val="24"/>
              </w:rPr>
              <w:t>н</w:t>
            </w:r>
            <w:r w:rsidR="003553A0">
              <w:rPr>
                <w:b/>
                <w:sz w:val="24"/>
              </w:rPr>
              <w:t>ого</w:t>
            </w:r>
            <w:r>
              <w:rPr>
                <w:b/>
                <w:sz w:val="24"/>
              </w:rPr>
              <w:t xml:space="preserve"> </w:t>
            </w:r>
            <w:r w:rsidR="003553A0">
              <w:rPr>
                <w:b/>
                <w:sz w:val="24"/>
              </w:rPr>
              <w:t>общего</w:t>
            </w:r>
            <w:r>
              <w:rPr>
                <w:b/>
                <w:sz w:val="24"/>
              </w:rPr>
              <w:t xml:space="preserve"> </w:t>
            </w:r>
            <w:r w:rsidR="003553A0">
              <w:rPr>
                <w:b/>
                <w:sz w:val="24"/>
              </w:rPr>
              <w:t>образования</w:t>
            </w:r>
          </w:p>
        </w:tc>
        <w:tc>
          <w:tcPr>
            <w:tcW w:w="741" w:type="dxa"/>
          </w:tcPr>
          <w:p w:rsidR="009F0F59" w:rsidRDefault="002103C5">
            <w:pPr>
              <w:pStyle w:val="TableParagraph"/>
              <w:spacing w:line="269" w:lineRule="exact"/>
              <w:ind w:left="172" w:right="158"/>
              <w:jc w:val="center"/>
              <w:rPr>
                <w:b/>
                <w:sz w:val="24"/>
              </w:rPr>
            </w:pPr>
            <w:r>
              <w:rPr>
                <w:b/>
                <w:sz w:val="24"/>
              </w:rPr>
              <w:t>646</w:t>
            </w:r>
          </w:p>
        </w:tc>
      </w:tr>
      <w:tr w:rsidR="009F0F59">
        <w:trPr>
          <w:trHeight w:val="316"/>
        </w:trPr>
        <w:tc>
          <w:tcPr>
            <w:tcW w:w="1104" w:type="dxa"/>
          </w:tcPr>
          <w:p w:rsidR="009F0F59" w:rsidRPr="003553A0" w:rsidRDefault="003553A0">
            <w:pPr>
              <w:pStyle w:val="TableParagraph"/>
              <w:spacing w:line="261" w:lineRule="exact"/>
              <w:rPr>
                <w:b/>
                <w:sz w:val="24"/>
              </w:rPr>
            </w:pPr>
            <w:r w:rsidRPr="003553A0">
              <w:rPr>
                <w:b/>
                <w:sz w:val="24"/>
              </w:rPr>
              <w:t>3.1.</w:t>
            </w:r>
          </w:p>
        </w:tc>
        <w:tc>
          <w:tcPr>
            <w:tcW w:w="8293" w:type="dxa"/>
          </w:tcPr>
          <w:p w:rsidR="009F0F59" w:rsidRPr="00DF119B" w:rsidRDefault="003553A0">
            <w:pPr>
              <w:pStyle w:val="TableParagraph"/>
              <w:spacing w:line="264" w:lineRule="exact"/>
              <w:ind w:left="108"/>
              <w:rPr>
                <w:b/>
                <w:sz w:val="24"/>
              </w:rPr>
            </w:pPr>
            <w:r w:rsidRPr="00DF119B">
              <w:rPr>
                <w:b/>
                <w:sz w:val="24"/>
              </w:rPr>
              <w:t>Учебный</w:t>
            </w:r>
            <w:r w:rsidR="00646934" w:rsidRPr="00DF119B">
              <w:rPr>
                <w:b/>
                <w:sz w:val="24"/>
              </w:rPr>
              <w:t xml:space="preserve"> </w:t>
            </w:r>
            <w:r w:rsidRPr="00DF119B">
              <w:rPr>
                <w:b/>
                <w:sz w:val="24"/>
              </w:rPr>
              <w:t>план</w:t>
            </w:r>
            <w:r w:rsidR="00646934" w:rsidRPr="00DF119B">
              <w:rPr>
                <w:b/>
                <w:sz w:val="24"/>
              </w:rPr>
              <w:t xml:space="preserve"> </w:t>
            </w:r>
            <w:r w:rsidRPr="00DF119B">
              <w:rPr>
                <w:b/>
                <w:sz w:val="24"/>
              </w:rPr>
              <w:t>программы</w:t>
            </w:r>
            <w:r w:rsidR="00646934" w:rsidRPr="00DF119B">
              <w:rPr>
                <w:b/>
                <w:sz w:val="24"/>
              </w:rPr>
              <w:t xml:space="preserve"> </w:t>
            </w:r>
            <w:r w:rsidRPr="00DF119B">
              <w:rPr>
                <w:b/>
                <w:sz w:val="24"/>
              </w:rPr>
              <w:t>ООО</w:t>
            </w:r>
          </w:p>
        </w:tc>
        <w:tc>
          <w:tcPr>
            <w:tcW w:w="741" w:type="dxa"/>
          </w:tcPr>
          <w:p w:rsidR="009F0F59" w:rsidRDefault="002103C5">
            <w:pPr>
              <w:pStyle w:val="TableParagraph"/>
              <w:spacing w:line="264" w:lineRule="exact"/>
              <w:ind w:left="172" w:right="158"/>
              <w:jc w:val="center"/>
              <w:rPr>
                <w:sz w:val="24"/>
              </w:rPr>
            </w:pPr>
            <w:r>
              <w:rPr>
                <w:sz w:val="24"/>
              </w:rPr>
              <w:t>647</w:t>
            </w:r>
          </w:p>
        </w:tc>
      </w:tr>
      <w:tr w:rsidR="009F0F59">
        <w:trPr>
          <w:trHeight w:val="319"/>
        </w:trPr>
        <w:tc>
          <w:tcPr>
            <w:tcW w:w="1104" w:type="dxa"/>
          </w:tcPr>
          <w:p w:rsidR="009F0F59" w:rsidRPr="003553A0" w:rsidRDefault="003553A0">
            <w:pPr>
              <w:pStyle w:val="TableParagraph"/>
              <w:spacing w:line="262" w:lineRule="exact"/>
              <w:rPr>
                <w:b/>
                <w:sz w:val="24"/>
              </w:rPr>
            </w:pPr>
            <w:r w:rsidRPr="003553A0">
              <w:rPr>
                <w:b/>
                <w:sz w:val="24"/>
              </w:rPr>
              <w:t>3.2.</w:t>
            </w:r>
          </w:p>
        </w:tc>
        <w:tc>
          <w:tcPr>
            <w:tcW w:w="8293" w:type="dxa"/>
          </w:tcPr>
          <w:p w:rsidR="009F0F59" w:rsidRPr="00DF119B" w:rsidRDefault="003553A0">
            <w:pPr>
              <w:pStyle w:val="TableParagraph"/>
              <w:spacing w:line="264" w:lineRule="exact"/>
              <w:ind w:left="108"/>
              <w:rPr>
                <w:b/>
                <w:sz w:val="24"/>
              </w:rPr>
            </w:pPr>
            <w:r w:rsidRPr="00DF119B">
              <w:rPr>
                <w:b/>
                <w:sz w:val="24"/>
              </w:rPr>
              <w:t>План</w:t>
            </w:r>
            <w:r w:rsidR="00646934" w:rsidRPr="00DF119B">
              <w:rPr>
                <w:b/>
                <w:sz w:val="24"/>
              </w:rPr>
              <w:t xml:space="preserve"> </w:t>
            </w:r>
            <w:r w:rsidRPr="00DF119B">
              <w:rPr>
                <w:b/>
                <w:sz w:val="24"/>
              </w:rPr>
              <w:t>внеурочной</w:t>
            </w:r>
            <w:r w:rsidR="00646934" w:rsidRPr="00DF119B">
              <w:rPr>
                <w:b/>
                <w:sz w:val="24"/>
              </w:rPr>
              <w:t xml:space="preserve"> </w:t>
            </w:r>
            <w:r w:rsidRPr="00DF119B">
              <w:rPr>
                <w:b/>
                <w:sz w:val="24"/>
              </w:rPr>
              <w:t>деятельности</w:t>
            </w:r>
            <w:r w:rsidR="00736B4B" w:rsidRPr="00DF119B">
              <w:rPr>
                <w:b/>
                <w:sz w:val="24"/>
              </w:rPr>
              <w:t xml:space="preserve"> программы ООО</w:t>
            </w:r>
          </w:p>
        </w:tc>
        <w:tc>
          <w:tcPr>
            <w:tcW w:w="741" w:type="dxa"/>
          </w:tcPr>
          <w:p w:rsidR="009F0F59" w:rsidRDefault="002103C5">
            <w:pPr>
              <w:pStyle w:val="TableParagraph"/>
              <w:spacing w:line="264" w:lineRule="exact"/>
              <w:ind w:left="172" w:right="158"/>
              <w:jc w:val="center"/>
              <w:rPr>
                <w:sz w:val="24"/>
              </w:rPr>
            </w:pPr>
            <w:r>
              <w:rPr>
                <w:sz w:val="24"/>
              </w:rPr>
              <w:t>65</w:t>
            </w:r>
            <w:r w:rsidR="001A371B">
              <w:rPr>
                <w:sz w:val="24"/>
              </w:rPr>
              <w:t>7</w:t>
            </w:r>
          </w:p>
        </w:tc>
      </w:tr>
      <w:tr w:rsidR="009F0F59">
        <w:trPr>
          <w:trHeight w:val="318"/>
        </w:trPr>
        <w:tc>
          <w:tcPr>
            <w:tcW w:w="1104" w:type="dxa"/>
          </w:tcPr>
          <w:p w:rsidR="009F0F59" w:rsidRPr="003553A0" w:rsidRDefault="003553A0" w:rsidP="00736B4B">
            <w:pPr>
              <w:pStyle w:val="TableParagraph"/>
              <w:spacing w:line="261" w:lineRule="exact"/>
              <w:rPr>
                <w:b/>
                <w:sz w:val="24"/>
              </w:rPr>
            </w:pPr>
            <w:r w:rsidRPr="003553A0">
              <w:rPr>
                <w:b/>
                <w:sz w:val="24"/>
              </w:rPr>
              <w:t>3.</w:t>
            </w:r>
            <w:r w:rsidR="00736B4B">
              <w:rPr>
                <w:b/>
                <w:sz w:val="24"/>
              </w:rPr>
              <w:t>3</w:t>
            </w:r>
            <w:r w:rsidRPr="003553A0">
              <w:rPr>
                <w:b/>
                <w:sz w:val="24"/>
              </w:rPr>
              <w:t>.</w:t>
            </w:r>
          </w:p>
        </w:tc>
        <w:tc>
          <w:tcPr>
            <w:tcW w:w="8293" w:type="dxa"/>
          </w:tcPr>
          <w:p w:rsidR="009F0F59" w:rsidRPr="00DF119B" w:rsidRDefault="00736B4B">
            <w:pPr>
              <w:pStyle w:val="TableParagraph"/>
              <w:spacing w:line="264" w:lineRule="exact"/>
              <w:ind w:left="108"/>
              <w:rPr>
                <w:b/>
                <w:sz w:val="24"/>
              </w:rPr>
            </w:pPr>
            <w:r w:rsidRPr="00DF119B">
              <w:rPr>
                <w:b/>
                <w:sz w:val="24"/>
              </w:rPr>
              <w:t>Календарный</w:t>
            </w:r>
            <w:r w:rsidR="00646934" w:rsidRPr="00DF119B">
              <w:rPr>
                <w:b/>
                <w:sz w:val="24"/>
              </w:rPr>
              <w:t xml:space="preserve"> </w:t>
            </w:r>
            <w:r w:rsidRPr="00DF119B">
              <w:rPr>
                <w:b/>
                <w:sz w:val="24"/>
              </w:rPr>
              <w:t>учебный</w:t>
            </w:r>
            <w:r w:rsidR="00646934" w:rsidRPr="00DF119B">
              <w:rPr>
                <w:b/>
                <w:sz w:val="24"/>
              </w:rPr>
              <w:t xml:space="preserve"> </w:t>
            </w:r>
            <w:r w:rsidRPr="00DF119B">
              <w:rPr>
                <w:b/>
                <w:sz w:val="24"/>
              </w:rPr>
              <w:t>график</w:t>
            </w:r>
          </w:p>
        </w:tc>
        <w:tc>
          <w:tcPr>
            <w:tcW w:w="741" w:type="dxa"/>
          </w:tcPr>
          <w:p w:rsidR="009F0F59" w:rsidRDefault="002103C5">
            <w:pPr>
              <w:pStyle w:val="TableParagraph"/>
              <w:ind w:left="0"/>
              <w:rPr>
                <w:sz w:val="24"/>
              </w:rPr>
            </w:pPr>
            <w:r>
              <w:rPr>
                <w:sz w:val="24"/>
              </w:rPr>
              <w:t>65</w:t>
            </w:r>
            <w:r w:rsidR="001A371B">
              <w:rPr>
                <w:sz w:val="24"/>
              </w:rPr>
              <w:t>1</w:t>
            </w:r>
          </w:p>
        </w:tc>
      </w:tr>
      <w:tr w:rsidR="009F0F59">
        <w:trPr>
          <w:trHeight w:val="316"/>
        </w:trPr>
        <w:tc>
          <w:tcPr>
            <w:tcW w:w="1104" w:type="dxa"/>
          </w:tcPr>
          <w:p w:rsidR="009F0F59" w:rsidRPr="003553A0" w:rsidRDefault="003553A0" w:rsidP="00736B4B">
            <w:pPr>
              <w:pStyle w:val="TableParagraph"/>
              <w:spacing w:line="266" w:lineRule="exact"/>
              <w:rPr>
                <w:b/>
                <w:sz w:val="24"/>
              </w:rPr>
            </w:pPr>
            <w:r w:rsidRPr="003553A0">
              <w:rPr>
                <w:b/>
                <w:sz w:val="24"/>
              </w:rPr>
              <w:t>3.</w:t>
            </w:r>
            <w:r w:rsidR="00736B4B">
              <w:rPr>
                <w:b/>
                <w:sz w:val="24"/>
              </w:rPr>
              <w:t>4</w:t>
            </w:r>
            <w:r w:rsidRPr="003553A0">
              <w:rPr>
                <w:b/>
                <w:sz w:val="24"/>
              </w:rPr>
              <w:t>.</w:t>
            </w:r>
          </w:p>
        </w:tc>
        <w:tc>
          <w:tcPr>
            <w:tcW w:w="8293" w:type="dxa"/>
          </w:tcPr>
          <w:p w:rsidR="009F0F59" w:rsidRPr="00DF119B" w:rsidRDefault="003553A0">
            <w:pPr>
              <w:pStyle w:val="TableParagraph"/>
              <w:spacing w:line="264" w:lineRule="exact"/>
              <w:ind w:left="108"/>
              <w:rPr>
                <w:b/>
                <w:sz w:val="24"/>
              </w:rPr>
            </w:pPr>
            <w:r w:rsidRPr="00DF119B">
              <w:rPr>
                <w:b/>
                <w:sz w:val="24"/>
              </w:rPr>
              <w:t>Календарный</w:t>
            </w:r>
            <w:r w:rsidR="00646934" w:rsidRPr="00DF119B">
              <w:rPr>
                <w:b/>
                <w:sz w:val="24"/>
              </w:rPr>
              <w:t xml:space="preserve"> </w:t>
            </w:r>
            <w:r w:rsidRPr="00DF119B">
              <w:rPr>
                <w:b/>
                <w:sz w:val="24"/>
              </w:rPr>
              <w:t>план</w:t>
            </w:r>
            <w:r w:rsidR="00646934" w:rsidRPr="00DF119B">
              <w:rPr>
                <w:b/>
                <w:sz w:val="24"/>
              </w:rPr>
              <w:t xml:space="preserve"> </w:t>
            </w:r>
            <w:r w:rsidRPr="00DF119B">
              <w:rPr>
                <w:b/>
                <w:sz w:val="24"/>
              </w:rPr>
              <w:t>воспитательной</w:t>
            </w:r>
            <w:r w:rsidR="00646934" w:rsidRPr="00DF119B">
              <w:rPr>
                <w:b/>
                <w:sz w:val="24"/>
              </w:rPr>
              <w:t xml:space="preserve"> </w:t>
            </w:r>
            <w:r w:rsidRPr="00DF119B">
              <w:rPr>
                <w:b/>
                <w:sz w:val="24"/>
              </w:rPr>
              <w:t>работы</w:t>
            </w:r>
          </w:p>
        </w:tc>
        <w:tc>
          <w:tcPr>
            <w:tcW w:w="741" w:type="dxa"/>
          </w:tcPr>
          <w:p w:rsidR="009F0F59" w:rsidRDefault="002103C5">
            <w:pPr>
              <w:pStyle w:val="TableParagraph"/>
              <w:spacing w:line="264" w:lineRule="exact"/>
              <w:ind w:left="172" w:right="158"/>
              <w:jc w:val="center"/>
              <w:rPr>
                <w:sz w:val="24"/>
              </w:rPr>
            </w:pPr>
            <w:r>
              <w:rPr>
                <w:sz w:val="24"/>
              </w:rPr>
              <w:t>65</w:t>
            </w:r>
            <w:r w:rsidR="001A371B">
              <w:rPr>
                <w:sz w:val="24"/>
              </w:rPr>
              <w:t>9</w:t>
            </w:r>
          </w:p>
        </w:tc>
      </w:tr>
      <w:tr w:rsidR="009F0F59">
        <w:trPr>
          <w:trHeight w:val="635"/>
        </w:trPr>
        <w:tc>
          <w:tcPr>
            <w:tcW w:w="1104" w:type="dxa"/>
          </w:tcPr>
          <w:p w:rsidR="009F0F59" w:rsidRDefault="003553A0" w:rsidP="00736B4B">
            <w:pPr>
              <w:pStyle w:val="TableParagraph"/>
              <w:spacing w:line="266" w:lineRule="exact"/>
              <w:rPr>
                <w:b/>
                <w:sz w:val="24"/>
              </w:rPr>
            </w:pPr>
            <w:r>
              <w:rPr>
                <w:b/>
                <w:sz w:val="24"/>
              </w:rPr>
              <w:t>3.</w:t>
            </w:r>
            <w:r w:rsidR="00736B4B">
              <w:rPr>
                <w:b/>
                <w:sz w:val="24"/>
              </w:rPr>
              <w:t>5</w:t>
            </w:r>
            <w:r>
              <w:rPr>
                <w:b/>
                <w:sz w:val="24"/>
              </w:rPr>
              <w:t>.</w:t>
            </w:r>
          </w:p>
        </w:tc>
        <w:tc>
          <w:tcPr>
            <w:tcW w:w="8293" w:type="dxa"/>
          </w:tcPr>
          <w:p w:rsidR="009F0F59" w:rsidRDefault="003553A0">
            <w:pPr>
              <w:pStyle w:val="TableParagraph"/>
              <w:spacing w:line="264" w:lineRule="exact"/>
              <w:ind w:left="108"/>
              <w:rPr>
                <w:sz w:val="24"/>
              </w:rPr>
            </w:pPr>
            <w:r>
              <w:rPr>
                <w:sz w:val="24"/>
              </w:rPr>
              <w:t>Характеристика</w:t>
            </w:r>
            <w:r w:rsidR="00646934">
              <w:rPr>
                <w:sz w:val="24"/>
              </w:rPr>
              <w:t xml:space="preserve"> </w:t>
            </w:r>
            <w:r>
              <w:rPr>
                <w:sz w:val="24"/>
              </w:rPr>
              <w:t>условий</w:t>
            </w:r>
            <w:r w:rsidR="00646934">
              <w:rPr>
                <w:sz w:val="24"/>
              </w:rPr>
              <w:t xml:space="preserve"> </w:t>
            </w:r>
            <w:r>
              <w:rPr>
                <w:sz w:val="24"/>
              </w:rPr>
              <w:t>реализации</w:t>
            </w:r>
            <w:r w:rsidR="00646934">
              <w:rPr>
                <w:sz w:val="24"/>
              </w:rPr>
              <w:t xml:space="preserve"> </w:t>
            </w:r>
            <w:r>
              <w:rPr>
                <w:sz w:val="24"/>
              </w:rPr>
              <w:t>основной</w:t>
            </w:r>
            <w:r w:rsidR="00646934">
              <w:rPr>
                <w:sz w:val="24"/>
              </w:rPr>
              <w:t xml:space="preserve"> </w:t>
            </w:r>
            <w:r>
              <w:rPr>
                <w:sz w:val="24"/>
              </w:rPr>
              <w:t>образовательной</w:t>
            </w:r>
            <w:r w:rsidR="00646934">
              <w:rPr>
                <w:sz w:val="24"/>
              </w:rPr>
              <w:t xml:space="preserve"> </w:t>
            </w:r>
            <w:r>
              <w:rPr>
                <w:sz w:val="24"/>
              </w:rPr>
              <w:t>программы</w:t>
            </w:r>
          </w:p>
          <w:p w:rsidR="009F0F59" w:rsidRDefault="00646934">
            <w:pPr>
              <w:pStyle w:val="TableParagraph"/>
              <w:spacing w:before="43"/>
              <w:ind w:left="108"/>
              <w:rPr>
                <w:sz w:val="24"/>
              </w:rPr>
            </w:pPr>
            <w:r>
              <w:rPr>
                <w:sz w:val="24"/>
              </w:rPr>
              <w:t>о</w:t>
            </w:r>
            <w:r w:rsidR="003553A0">
              <w:rPr>
                <w:sz w:val="24"/>
              </w:rPr>
              <w:t>сновного</w:t>
            </w:r>
            <w:r>
              <w:rPr>
                <w:sz w:val="24"/>
              </w:rPr>
              <w:t xml:space="preserve"> </w:t>
            </w:r>
            <w:r w:rsidR="003553A0">
              <w:rPr>
                <w:sz w:val="24"/>
              </w:rPr>
              <w:t>общего</w:t>
            </w:r>
            <w:r>
              <w:rPr>
                <w:sz w:val="24"/>
              </w:rPr>
              <w:t xml:space="preserve"> </w:t>
            </w:r>
            <w:r w:rsidR="003553A0">
              <w:rPr>
                <w:sz w:val="24"/>
              </w:rPr>
              <w:t>образования</w:t>
            </w:r>
            <w:r>
              <w:rPr>
                <w:sz w:val="24"/>
              </w:rPr>
              <w:t xml:space="preserve"> </w:t>
            </w:r>
            <w:r w:rsidR="003553A0">
              <w:rPr>
                <w:sz w:val="24"/>
              </w:rPr>
              <w:t>в</w:t>
            </w:r>
            <w:r>
              <w:rPr>
                <w:sz w:val="24"/>
              </w:rPr>
              <w:t xml:space="preserve"> </w:t>
            </w:r>
            <w:r w:rsidR="003553A0">
              <w:rPr>
                <w:sz w:val="24"/>
              </w:rPr>
              <w:t>соответствии</w:t>
            </w:r>
            <w:r>
              <w:rPr>
                <w:sz w:val="24"/>
              </w:rPr>
              <w:t xml:space="preserve"> </w:t>
            </w:r>
            <w:r w:rsidR="003553A0">
              <w:rPr>
                <w:sz w:val="24"/>
              </w:rPr>
              <w:t>с</w:t>
            </w:r>
            <w:r>
              <w:rPr>
                <w:sz w:val="24"/>
              </w:rPr>
              <w:t xml:space="preserve"> </w:t>
            </w:r>
            <w:r w:rsidR="003553A0">
              <w:rPr>
                <w:sz w:val="24"/>
              </w:rPr>
              <w:t>требованиями</w:t>
            </w:r>
            <w:r>
              <w:rPr>
                <w:sz w:val="24"/>
              </w:rPr>
              <w:t xml:space="preserve"> </w:t>
            </w:r>
            <w:r w:rsidR="003553A0">
              <w:rPr>
                <w:sz w:val="24"/>
              </w:rPr>
              <w:t>ФГОС</w:t>
            </w:r>
            <w:r>
              <w:rPr>
                <w:sz w:val="24"/>
              </w:rPr>
              <w:t xml:space="preserve"> </w:t>
            </w:r>
            <w:r w:rsidR="003553A0">
              <w:rPr>
                <w:sz w:val="24"/>
              </w:rPr>
              <w:t>ООО</w:t>
            </w:r>
          </w:p>
        </w:tc>
        <w:tc>
          <w:tcPr>
            <w:tcW w:w="741" w:type="dxa"/>
          </w:tcPr>
          <w:p w:rsidR="009F0F59" w:rsidRDefault="00F9065B">
            <w:pPr>
              <w:pStyle w:val="TableParagraph"/>
              <w:spacing w:line="264" w:lineRule="exact"/>
              <w:ind w:left="172" w:right="158"/>
              <w:jc w:val="center"/>
              <w:rPr>
                <w:sz w:val="24"/>
              </w:rPr>
            </w:pPr>
            <w:r>
              <w:rPr>
                <w:sz w:val="24"/>
              </w:rPr>
              <w:t>661</w:t>
            </w:r>
          </w:p>
        </w:tc>
      </w:tr>
      <w:tr w:rsidR="009F0F59">
        <w:trPr>
          <w:trHeight w:val="316"/>
        </w:trPr>
        <w:tc>
          <w:tcPr>
            <w:tcW w:w="1104" w:type="dxa"/>
          </w:tcPr>
          <w:p w:rsidR="009F0F59" w:rsidRDefault="003553A0" w:rsidP="00736B4B">
            <w:pPr>
              <w:pStyle w:val="TableParagraph"/>
              <w:spacing w:line="261" w:lineRule="exact"/>
              <w:rPr>
                <w:sz w:val="24"/>
              </w:rPr>
            </w:pPr>
            <w:r>
              <w:rPr>
                <w:sz w:val="24"/>
              </w:rPr>
              <w:t>3.</w:t>
            </w:r>
            <w:r w:rsidR="00736B4B">
              <w:rPr>
                <w:sz w:val="24"/>
              </w:rPr>
              <w:t>5</w:t>
            </w:r>
            <w:r>
              <w:rPr>
                <w:sz w:val="24"/>
              </w:rPr>
              <w:t>.1.</w:t>
            </w:r>
          </w:p>
        </w:tc>
        <w:tc>
          <w:tcPr>
            <w:tcW w:w="8293" w:type="dxa"/>
          </w:tcPr>
          <w:p w:rsidR="009F0F59" w:rsidRDefault="003553A0">
            <w:pPr>
              <w:pStyle w:val="TableParagraph"/>
              <w:spacing w:line="264" w:lineRule="exact"/>
              <w:ind w:left="108"/>
              <w:rPr>
                <w:sz w:val="24"/>
              </w:rPr>
            </w:pPr>
            <w:r>
              <w:rPr>
                <w:sz w:val="24"/>
              </w:rPr>
              <w:t>Описание</w:t>
            </w:r>
            <w:r w:rsidR="00646934">
              <w:rPr>
                <w:sz w:val="24"/>
              </w:rPr>
              <w:t xml:space="preserve"> </w:t>
            </w:r>
            <w:r>
              <w:rPr>
                <w:sz w:val="24"/>
              </w:rPr>
              <w:t>кадровых</w:t>
            </w:r>
            <w:r w:rsidR="00646934">
              <w:rPr>
                <w:sz w:val="24"/>
              </w:rPr>
              <w:t xml:space="preserve"> </w:t>
            </w:r>
            <w:r>
              <w:rPr>
                <w:sz w:val="24"/>
              </w:rPr>
              <w:t>условий</w:t>
            </w:r>
            <w:r w:rsidR="00646934">
              <w:rPr>
                <w:sz w:val="24"/>
              </w:rPr>
              <w:t xml:space="preserve"> </w:t>
            </w:r>
            <w:r>
              <w:rPr>
                <w:sz w:val="24"/>
              </w:rPr>
              <w:t>реализации</w:t>
            </w:r>
            <w:r w:rsidR="00646934">
              <w:rPr>
                <w:sz w:val="24"/>
              </w:rPr>
              <w:t xml:space="preserve"> </w:t>
            </w:r>
            <w:r>
              <w:rPr>
                <w:sz w:val="24"/>
              </w:rPr>
              <w:t>ООП</w:t>
            </w:r>
            <w:r w:rsidR="00646934">
              <w:rPr>
                <w:sz w:val="24"/>
              </w:rPr>
              <w:t xml:space="preserve"> </w:t>
            </w:r>
            <w:r>
              <w:rPr>
                <w:sz w:val="24"/>
              </w:rPr>
              <w:t>ООО</w:t>
            </w:r>
          </w:p>
        </w:tc>
        <w:tc>
          <w:tcPr>
            <w:tcW w:w="741" w:type="dxa"/>
          </w:tcPr>
          <w:p w:rsidR="009F0F59" w:rsidRDefault="009F0F59">
            <w:pPr>
              <w:pStyle w:val="TableParagraph"/>
              <w:spacing w:line="264" w:lineRule="exact"/>
              <w:ind w:left="172" w:right="158"/>
              <w:jc w:val="center"/>
              <w:rPr>
                <w:sz w:val="24"/>
              </w:rPr>
            </w:pPr>
          </w:p>
        </w:tc>
      </w:tr>
      <w:tr w:rsidR="009F0F59">
        <w:trPr>
          <w:trHeight w:val="319"/>
        </w:trPr>
        <w:tc>
          <w:tcPr>
            <w:tcW w:w="1104" w:type="dxa"/>
          </w:tcPr>
          <w:p w:rsidR="009F0F59" w:rsidRDefault="003553A0" w:rsidP="00736B4B">
            <w:pPr>
              <w:pStyle w:val="TableParagraph"/>
              <w:spacing w:line="262" w:lineRule="exact"/>
              <w:rPr>
                <w:sz w:val="24"/>
              </w:rPr>
            </w:pPr>
            <w:r>
              <w:rPr>
                <w:sz w:val="24"/>
              </w:rPr>
              <w:t>3.</w:t>
            </w:r>
            <w:r w:rsidR="00736B4B">
              <w:rPr>
                <w:sz w:val="24"/>
              </w:rPr>
              <w:t>5</w:t>
            </w:r>
            <w:r>
              <w:rPr>
                <w:sz w:val="24"/>
              </w:rPr>
              <w:t>.2.</w:t>
            </w:r>
          </w:p>
        </w:tc>
        <w:tc>
          <w:tcPr>
            <w:tcW w:w="8293" w:type="dxa"/>
          </w:tcPr>
          <w:p w:rsidR="009F0F59" w:rsidRDefault="003553A0">
            <w:pPr>
              <w:pStyle w:val="TableParagraph"/>
              <w:spacing w:line="264" w:lineRule="exact"/>
              <w:ind w:left="108"/>
              <w:rPr>
                <w:sz w:val="24"/>
              </w:rPr>
            </w:pPr>
            <w:r>
              <w:rPr>
                <w:sz w:val="24"/>
              </w:rPr>
              <w:t>Описание</w:t>
            </w:r>
            <w:r w:rsidR="00646934">
              <w:rPr>
                <w:sz w:val="24"/>
              </w:rPr>
              <w:t xml:space="preserve"> </w:t>
            </w:r>
            <w:r>
              <w:rPr>
                <w:sz w:val="24"/>
              </w:rPr>
              <w:t>психолого-педагогических</w:t>
            </w:r>
            <w:r w:rsidR="00646934">
              <w:rPr>
                <w:sz w:val="24"/>
              </w:rPr>
              <w:t xml:space="preserve"> </w:t>
            </w:r>
            <w:r>
              <w:rPr>
                <w:sz w:val="24"/>
              </w:rPr>
              <w:t>условий</w:t>
            </w:r>
            <w:r w:rsidR="00646934">
              <w:rPr>
                <w:sz w:val="24"/>
              </w:rPr>
              <w:t xml:space="preserve"> </w:t>
            </w:r>
            <w:r>
              <w:rPr>
                <w:sz w:val="24"/>
              </w:rPr>
              <w:t>реализации</w:t>
            </w:r>
            <w:r w:rsidR="00646934">
              <w:rPr>
                <w:sz w:val="24"/>
              </w:rPr>
              <w:t xml:space="preserve"> </w:t>
            </w:r>
            <w:r>
              <w:rPr>
                <w:sz w:val="24"/>
              </w:rPr>
              <w:t>ООП</w:t>
            </w:r>
            <w:r w:rsidR="00646934">
              <w:rPr>
                <w:sz w:val="24"/>
              </w:rPr>
              <w:t xml:space="preserve"> </w:t>
            </w:r>
            <w:r>
              <w:rPr>
                <w:sz w:val="24"/>
              </w:rPr>
              <w:t>ООО</w:t>
            </w:r>
          </w:p>
        </w:tc>
        <w:tc>
          <w:tcPr>
            <w:tcW w:w="741" w:type="dxa"/>
          </w:tcPr>
          <w:p w:rsidR="009F0F59" w:rsidRDefault="009F0F59">
            <w:pPr>
              <w:pStyle w:val="TableParagraph"/>
              <w:ind w:left="0"/>
              <w:rPr>
                <w:sz w:val="24"/>
              </w:rPr>
            </w:pPr>
          </w:p>
        </w:tc>
      </w:tr>
      <w:tr w:rsidR="009F0F59">
        <w:trPr>
          <w:trHeight w:val="316"/>
        </w:trPr>
        <w:tc>
          <w:tcPr>
            <w:tcW w:w="1104" w:type="dxa"/>
          </w:tcPr>
          <w:p w:rsidR="009F0F59" w:rsidRDefault="003553A0" w:rsidP="00736B4B">
            <w:pPr>
              <w:pStyle w:val="TableParagraph"/>
              <w:spacing w:line="261" w:lineRule="exact"/>
              <w:rPr>
                <w:sz w:val="24"/>
              </w:rPr>
            </w:pPr>
            <w:r>
              <w:rPr>
                <w:sz w:val="24"/>
              </w:rPr>
              <w:t>3.</w:t>
            </w:r>
            <w:r w:rsidR="00736B4B">
              <w:rPr>
                <w:sz w:val="24"/>
              </w:rPr>
              <w:t>5</w:t>
            </w:r>
            <w:r>
              <w:rPr>
                <w:sz w:val="24"/>
              </w:rPr>
              <w:t>.3.</w:t>
            </w:r>
          </w:p>
        </w:tc>
        <w:tc>
          <w:tcPr>
            <w:tcW w:w="8293" w:type="dxa"/>
          </w:tcPr>
          <w:p w:rsidR="009F0F59" w:rsidRDefault="003553A0">
            <w:pPr>
              <w:pStyle w:val="TableParagraph"/>
              <w:spacing w:line="264" w:lineRule="exact"/>
              <w:ind w:left="108"/>
              <w:rPr>
                <w:sz w:val="24"/>
              </w:rPr>
            </w:pPr>
            <w:r>
              <w:rPr>
                <w:sz w:val="24"/>
              </w:rPr>
              <w:t>Финансово-экономические</w:t>
            </w:r>
            <w:r w:rsidR="00646934">
              <w:rPr>
                <w:sz w:val="24"/>
              </w:rPr>
              <w:t xml:space="preserve"> </w:t>
            </w:r>
            <w:r>
              <w:rPr>
                <w:sz w:val="24"/>
              </w:rPr>
              <w:t>условия</w:t>
            </w:r>
            <w:r w:rsidR="00646934">
              <w:rPr>
                <w:sz w:val="24"/>
              </w:rPr>
              <w:t xml:space="preserve"> </w:t>
            </w:r>
            <w:r>
              <w:rPr>
                <w:sz w:val="24"/>
              </w:rPr>
              <w:t>реализации</w:t>
            </w:r>
            <w:r w:rsidR="00646934">
              <w:rPr>
                <w:sz w:val="24"/>
              </w:rPr>
              <w:t xml:space="preserve"> </w:t>
            </w:r>
            <w:r>
              <w:rPr>
                <w:sz w:val="24"/>
              </w:rPr>
              <w:t>ООП</w:t>
            </w:r>
            <w:r w:rsidR="00646934">
              <w:rPr>
                <w:sz w:val="24"/>
              </w:rPr>
              <w:t xml:space="preserve"> </w:t>
            </w:r>
            <w:r>
              <w:rPr>
                <w:sz w:val="24"/>
              </w:rPr>
              <w:t>ООО</w:t>
            </w:r>
          </w:p>
        </w:tc>
        <w:tc>
          <w:tcPr>
            <w:tcW w:w="741" w:type="dxa"/>
          </w:tcPr>
          <w:p w:rsidR="009F0F59" w:rsidRDefault="009F0F59">
            <w:pPr>
              <w:pStyle w:val="TableParagraph"/>
              <w:ind w:left="0"/>
              <w:rPr>
                <w:sz w:val="24"/>
              </w:rPr>
            </w:pPr>
          </w:p>
        </w:tc>
      </w:tr>
      <w:tr w:rsidR="00610D6A">
        <w:trPr>
          <w:trHeight w:val="316"/>
        </w:trPr>
        <w:tc>
          <w:tcPr>
            <w:tcW w:w="1104" w:type="dxa"/>
          </w:tcPr>
          <w:p w:rsidR="00610D6A" w:rsidRDefault="00610D6A" w:rsidP="00736B4B">
            <w:pPr>
              <w:pStyle w:val="TableParagraph"/>
              <w:spacing w:line="261" w:lineRule="exact"/>
              <w:rPr>
                <w:sz w:val="24"/>
              </w:rPr>
            </w:pPr>
            <w:r>
              <w:rPr>
                <w:sz w:val="24"/>
              </w:rPr>
              <w:t>3.5.4.</w:t>
            </w:r>
          </w:p>
        </w:tc>
        <w:tc>
          <w:tcPr>
            <w:tcW w:w="8293" w:type="dxa"/>
          </w:tcPr>
          <w:p w:rsidR="00610D6A" w:rsidRPr="00610D6A" w:rsidRDefault="00610D6A">
            <w:pPr>
              <w:pStyle w:val="TableParagraph"/>
              <w:spacing w:line="264" w:lineRule="exact"/>
              <w:ind w:left="108"/>
              <w:rPr>
                <w:sz w:val="24"/>
                <w:szCs w:val="24"/>
              </w:rPr>
            </w:pPr>
            <w:r w:rsidRPr="00610D6A">
              <w:rPr>
                <w:sz w:val="24"/>
                <w:szCs w:val="24"/>
              </w:rPr>
              <w:t>Материально-техническое и учебно-методическое обеспечение программы основного общего</w:t>
            </w:r>
            <w:r w:rsidR="00646934">
              <w:rPr>
                <w:sz w:val="24"/>
                <w:szCs w:val="24"/>
              </w:rPr>
              <w:t xml:space="preserve"> </w:t>
            </w:r>
            <w:r w:rsidRPr="00610D6A">
              <w:rPr>
                <w:sz w:val="24"/>
                <w:szCs w:val="24"/>
              </w:rPr>
              <w:t>образования</w:t>
            </w:r>
          </w:p>
        </w:tc>
        <w:tc>
          <w:tcPr>
            <w:tcW w:w="741" w:type="dxa"/>
          </w:tcPr>
          <w:p w:rsidR="00610D6A" w:rsidRDefault="00610D6A">
            <w:pPr>
              <w:pStyle w:val="TableParagraph"/>
              <w:ind w:left="0"/>
              <w:rPr>
                <w:sz w:val="24"/>
              </w:rPr>
            </w:pPr>
          </w:p>
        </w:tc>
      </w:tr>
      <w:tr w:rsidR="009F0F59">
        <w:trPr>
          <w:trHeight w:val="318"/>
        </w:trPr>
        <w:tc>
          <w:tcPr>
            <w:tcW w:w="1104" w:type="dxa"/>
          </w:tcPr>
          <w:p w:rsidR="009F0F59" w:rsidRDefault="009F0F59">
            <w:pPr>
              <w:pStyle w:val="TableParagraph"/>
              <w:ind w:left="0"/>
              <w:rPr>
                <w:sz w:val="24"/>
              </w:rPr>
            </w:pPr>
          </w:p>
        </w:tc>
        <w:tc>
          <w:tcPr>
            <w:tcW w:w="8293" w:type="dxa"/>
          </w:tcPr>
          <w:p w:rsidR="009F0F59" w:rsidRDefault="003553A0">
            <w:pPr>
              <w:pStyle w:val="TableParagraph"/>
              <w:spacing w:line="269" w:lineRule="exact"/>
              <w:ind w:left="108"/>
              <w:rPr>
                <w:b/>
                <w:sz w:val="24"/>
              </w:rPr>
            </w:pPr>
            <w:r>
              <w:rPr>
                <w:b/>
                <w:sz w:val="24"/>
              </w:rPr>
              <w:t>Приложения</w:t>
            </w:r>
          </w:p>
        </w:tc>
        <w:tc>
          <w:tcPr>
            <w:tcW w:w="741" w:type="dxa"/>
          </w:tcPr>
          <w:p w:rsidR="009F0F59" w:rsidRDefault="009F0F59">
            <w:pPr>
              <w:pStyle w:val="TableParagraph"/>
              <w:spacing w:line="269" w:lineRule="exact"/>
              <w:ind w:left="172" w:right="158"/>
              <w:jc w:val="center"/>
              <w:rPr>
                <w:b/>
                <w:sz w:val="24"/>
              </w:rPr>
            </w:pPr>
          </w:p>
        </w:tc>
      </w:tr>
    </w:tbl>
    <w:p w:rsidR="009F0F59" w:rsidRDefault="009F0F59">
      <w:pPr>
        <w:spacing w:line="269" w:lineRule="exact"/>
        <w:jc w:val="center"/>
        <w:rPr>
          <w:sz w:val="24"/>
        </w:rPr>
        <w:sectPr w:rsidR="009F0F59">
          <w:pgSz w:w="11910" w:h="16840"/>
          <w:pgMar w:top="840" w:right="580" w:bottom="720" w:left="20" w:header="0" w:footer="529" w:gutter="0"/>
          <w:cols w:space="720"/>
        </w:sectPr>
      </w:pPr>
    </w:p>
    <w:p w:rsidR="009F0F59" w:rsidRPr="002D0B9B" w:rsidRDefault="003553A0" w:rsidP="005C02CA">
      <w:pPr>
        <w:pStyle w:val="11"/>
        <w:numPr>
          <w:ilvl w:val="0"/>
          <w:numId w:val="41"/>
        </w:numPr>
        <w:spacing w:before="72"/>
        <w:rPr>
          <w:sz w:val="36"/>
          <w:szCs w:val="36"/>
        </w:rPr>
      </w:pPr>
      <w:r w:rsidRPr="002D0B9B">
        <w:rPr>
          <w:sz w:val="36"/>
          <w:szCs w:val="36"/>
        </w:rPr>
        <w:lastRenderedPageBreak/>
        <w:t>ЦЕЛЕВОЙ</w:t>
      </w:r>
      <w:r w:rsidR="0081070C" w:rsidRPr="002D0B9B">
        <w:rPr>
          <w:sz w:val="36"/>
          <w:szCs w:val="36"/>
        </w:rPr>
        <w:t xml:space="preserve">  </w:t>
      </w:r>
      <w:r w:rsidRPr="002D0B9B">
        <w:rPr>
          <w:sz w:val="36"/>
          <w:szCs w:val="36"/>
        </w:rPr>
        <w:t>РАЗДЕЛ</w:t>
      </w:r>
    </w:p>
    <w:p w:rsidR="009F0F59" w:rsidRPr="002D0B9B" w:rsidRDefault="003553A0" w:rsidP="005C02CA">
      <w:pPr>
        <w:pStyle w:val="a8"/>
        <w:numPr>
          <w:ilvl w:val="1"/>
          <w:numId w:val="35"/>
        </w:numPr>
        <w:tabs>
          <w:tab w:val="left" w:pos="4978"/>
        </w:tabs>
        <w:spacing w:before="41"/>
        <w:ind w:hanging="421"/>
        <w:rPr>
          <w:b/>
          <w:sz w:val="28"/>
          <w:szCs w:val="28"/>
        </w:rPr>
      </w:pPr>
      <w:r w:rsidRPr="002D0B9B">
        <w:rPr>
          <w:b/>
          <w:sz w:val="28"/>
          <w:szCs w:val="28"/>
        </w:rPr>
        <w:t>1.1. Пояснительная</w:t>
      </w:r>
      <w:r w:rsidR="0081070C" w:rsidRPr="002D0B9B">
        <w:rPr>
          <w:b/>
          <w:sz w:val="28"/>
          <w:szCs w:val="28"/>
        </w:rPr>
        <w:t xml:space="preserve">  </w:t>
      </w:r>
      <w:r w:rsidRPr="002D0B9B">
        <w:rPr>
          <w:b/>
          <w:sz w:val="28"/>
          <w:szCs w:val="28"/>
        </w:rPr>
        <w:t>записка</w:t>
      </w:r>
    </w:p>
    <w:p w:rsidR="002103C5" w:rsidRPr="002103C5" w:rsidRDefault="003553A0" w:rsidP="002103C5">
      <w:pPr>
        <w:pStyle w:val="2f5"/>
        <w:numPr>
          <w:ilvl w:val="0"/>
          <w:numId w:val="114"/>
        </w:numPr>
        <w:shd w:val="clear" w:color="auto" w:fill="auto"/>
        <w:tabs>
          <w:tab w:val="left" w:pos="1042"/>
        </w:tabs>
        <w:spacing w:before="0" w:after="0" w:line="480" w:lineRule="exact"/>
        <w:ind w:firstLine="760"/>
        <w:rPr>
          <w:sz w:val="22"/>
          <w:szCs w:val="22"/>
          <w:lang w:val="ru-RU"/>
        </w:rPr>
      </w:pPr>
      <w:r w:rsidRPr="002103C5">
        <w:rPr>
          <w:sz w:val="22"/>
          <w:szCs w:val="22"/>
          <w:lang w:val="ru-RU"/>
        </w:rPr>
        <w:t>Основная образовательная программа основного общего образования Муниципального</w:t>
      </w:r>
      <w:r w:rsidR="00673F37" w:rsidRPr="002103C5">
        <w:rPr>
          <w:sz w:val="22"/>
          <w:szCs w:val="22"/>
          <w:lang w:val="ru-RU"/>
        </w:rPr>
        <w:t xml:space="preserve">   </w:t>
      </w:r>
      <w:r w:rsidR="002103C5">
        <w:rPr>
          <w:sz w:val="22"/>
          <w:szCs w:val="22"/>
          <w:lang w:val="ru-RU"/>
        </w:rPr>
        <w:t xml:space="preserve">     </w:t>
      </w:r>
      <w:r w:rsidR="00673F37" w:rsidRPr="002103C5">
        <w:rPr>
          <w:sz w:val="22"/>
          <w:szCs w:val="22"/>
          <w:lang w:val="ru-RU"/>
        </w:rPr>
        <w:t>о</w:t>
      </w:r>
      <w:r w:rsidRPr="002103C5">
        <w:rPr>
          <w:sz w:val="22"/>
          <w:szCs w:val="22"/>
          <w:lang w:val="ru-RU"/>
        </w:rPr>
        <w:t xml:space="preserve">бщеобразовательного учреждения </w:t>
      </w:r>
      <w:r w:rsidR="00673F37" w:rsidRPr="002103C5">
        <w:rPr>
          <w:sz w:val="22"/>
          <w:szCs w:val="22"/>
          <w:lang w:val="ru-RU"/>
        </w:rPr>
        <w:t>«Байгазинская средняя</w:t>
      </w:r>
      <w:r w:rsidRPr="002103C5">
        <w:rPr>
          <w:sz w:val="22"/>
          <w:szCs w:val="22"/>
          <w:lang w:val="ru-RU"/>
        </w:rPr>
        <w:t xml:space="preserve"> общеобразовательн</w:t>
      </w:r>
      <w:r w:rsidR="00673F37" w:rsidRPr="002103C5">
        <w:rPr>
          <w:sz w:val="22"/>
          <w:szCs w:val="22"/>
          <w:lang w:val="ru-RU"/>
        </w:rPr>
        <w:t>ая</w:t>
      </w:r>
      <w:r w:rsidRPr="002103C5">
        <w:rPr>
          <w:sz w:val="22"/>
          <w:szCs w:val="22"/>
          <w:lang w:val="ru-RU"/>
        </w:rPr>
        <w:t xml:space="preserve"> школ</w:t>
      </w:r>
      <w:r w:rsidR="00673F37" w:rsidRPr="002103C5">
        <w:rPr>
          <w:sz w:val="22"/>
          <w:szCs w:val="22"/>
          <w:lang w:val="ru-RU"/>
        </w:rPr>
        <w:t>а»</w:t>
      </w:r>
      <w:r w:rsidR="00120544" w:rsidRPr="002103C5">
        <w:rPr>
          <w:sz w:val="22"/>
          <w:szCs w:val="22"/>
          <w:lang w:val="ru-RU"/>
        </w:rPr>
        <w:t xml:space="preserve"> </w:t>
      </w:r>
      <w:r w:rsidR="00673F37" w:rsidRPr="002103C5">
        <w:rPr>
          <w:sz w:val="22"/>
          <w:szCs w:val="22"/>
          <w:lang w:val="ru-RU"/>
        </w:rPr>
        <w:t xml:space="preserve">Аргаяшского </w:t>
      </w:r>
      <w:r w:rsidRPr="002103C5">
        <w:rPr>
          <w:sz w:val="22"/>
          <w:szCs w:val="22"/>
          <w:lang w:val="ru-RU"/>
        </w:rPr>
        <w:t xml:space="preserve"> района </w:t>
      </w:r>
      <w:r w:rsidR="00673F37" w:rsidRPr="002103C5">
        <w:rPr>
          <w:sz w:val="22"/>
          <w:szCs w:val="22"/>
          <w:lang w:val="ru-RU"/>
        </w:rPr>
        <w:t>Челябин</w:t>
      </w:r>
      <w:r w:rsidRPr="002103C5">
        <w:rPr>
          <w:sz w:val="22"/>
          <w:szCs w:val="22"/>
          <w:lang w:val="ru-RU"/>
        </w:rPr>
        <w:t>ской области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w:t>
      </w:r>
      <w:r w:rsidR="002103C5" w:rsidRPr="002103C5">
        <w:rPr>
          <w:sz w:val="22"/>
          <w:szCs w:val="22"/>
          <w:lang w:val="ru-RU"/>
        </w:rPr>
        <w:t xml:space="preserve">  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9F0F59" w:rsidRDefault="009F0F59">
      <w:pPr>
        <w:pStyle w:val="a4"/>
        <w:spacing w:before="37" w:line="276" w:lineRule="auto"/>
        <w:ind w:right="268" w:firstLine="720"/>
      </w:pPr>
    </w:p>
    <w:p w:rsidR="009F0F59" w:rsidRDefault="003553A0">
      <w:pPr>
        <w:pStyle w:val="a4"/>
        <w:spacing w:line="276" w:lineRule="auto"/>
        <w:ind w:right="267" w:firstLine="720"/>
      </w:pPr>
      <w:r>
        <w:t>Основная образовательная программа основного общего образования определяет цели</w:t>
      </w:r>
      <w:r w:rsidR="00673F37">
        <w:t xml:space="preserve">, </w:t>
      </w:r>
      <w:r>
        <w:t>принципы формирования, механизмы реализации, планируемые результаты, систему оценкидостижения планируемых результатов, содержание и органи</w:t>
      </w:r>
      <w:r w:rsidR="001D14D0">
        <w:t>зацию образовательной деятельно</w:t>
      </w:r>
      <w:r>
        <w:t xml:space="preserve">сти МОУ </w:t>
      </w:r>
      <w:r w:rsidR="00673F37">
        <w:t xml:space="preserve">«Байгазинская </w:t>
      </w:r>
      <w:r>
        <w:t xml:space="preserve"> СОШ</w:t>
      </w:r>
      <w:r w:rsidR="00673F37">
        <w:t>»</w:t>
      </w:r>
      <w:r>
        <w:t>.</w:t>
      </w:r>
    </w:p>
    <w:p w:rsidR="009F0F59" w:rsidRDefault="009F0F59">
      <w:pPr>
        <w:pStyle w:val="a4"/>
        <w:spacing w:before="9"/>
        <w:ind w:left="0"/>
        <w:jc w:val="left"/>
        <w:rPr>
          <w:sz w:val="27"/>
        </w:rPr>
      </w:pPr>
    </w:p>
    <w:p w:rsidR="009F0F59" w:rsidRPr="002D0B9B" w:rsidRDefault="003553A0" w:rsidP="005C02CA">
      <w:pPr>
        <w:pStyle w:val="11"/>
        <w:numPr>
          <w:ilvl w:val="2"/>
          <w:numId w:val="34"/>
        </w:numPr>
        <w:tabs>
          <w:tab w:val="left" w:pos="2698"/>
        </w:tabs>
        <w:ind w:hanging="721"/>
        <w:jc w:val="both"/>
        <w:rPr>
          <w:sz w:val="28"/>
          <w:szCs w:val="28"/>
        </w:rPr>
      </w:pPr>
      <w:r w:rsidRPr="002D0B9B">
        <w:rPr>
          <w:sz w:val="28"/>
          <w:szCs w:val="28"/>
        </w:rPr>
        <w:t>1.1.1. Цели</w:t>
      </w:r>
      <w:r w:rsidR="0081070C" w:rsidRPr="002D0B9B">
        <w:rPr>
          <w:sz w:val="28"/>
          <w:szCs w:val="28"/>
        </w:rPr>
        <w:t xml:space="preserve">  </w:t>
      </w:r>
      <w:r w:rsidRPr="002D0B9B">
        <w:rPr>
          <w:sz w:val="28"/>
          <w:szCs w:val="28"/>
        </w:rPr>
        <w:t>реализации</w:t>
      </w:r>
      <w:r w:rsidR="0081070C" w:rsidRPr="002D0B9B">
        <w:rPr>
          <w:sz w:val="28"/>
          <w:szCs w:val="28"/>
        </w:rPr>
        <w:t xml:space="preserve">  </w:t>
      </w:r>
      <w:r w:rsidRPr="002D0B9B">
        <w:rPr>
          <w:sz w:val="28"/>
          <w:szCs w:val="28"/>
        </w:rPr>
        <w:t>основной</w:t>
      </w:r>
      <w:r w:rsidR="0081070C" w:rsidRPr="002D0B9B">
        <w:rPr>
          <w:sz w:val="28"/>
          <w:szCs w:val="28"/>
        </w:rPr>
        <w:t xml:space="preserve">  </w:t>
      </w:r>
      <w:r w:rsidRPr="002D0B9B">
        <w:rPr>
          <w:sz w:val="28"/>
          <w:szCs w:val="28"/>
        </w:rPr>
        <w:t>образовательной</w:t>
      </w:r>
      <w:r w:rsidR="0081070C" w:rsidRPr="002D0B9B">
        <w:rPr>
          <w:sz w:val="28"/>
          <w:szCs w:val="28"/>
        </w:rPr>
        <w:t xml:space="preserve"> </w:t>
      </w:r>
      <w:r w:rsidRPr="002D0B9B">
        <w:rPr>
          <w:sz w:val="28"/>
          <w:szCs w:val="28"/>
        </w:rPr>
        <w:t>программы</w:t>
      </w:r>
      <w:r w:rsidR="0081070C" w:rsidRPr="002D0B9B">
        <w:rPr>
          <w:sz w:val="28"/>
          <w:szCs w:val="28"/>
        </w:rPr>
        <w:t xml:space="preserve"> </w:t>
      </w:r>
      <w:r w:rsidRPr="002D0B9B">
        <w:rPr>
          <w:sz w:val="28"/>
          <w:szCs w:val="28"/>
        </w:rPr>
        <w:t>основного</w:t>
      </w:r>
      <w:r w:rsidR="0081070C" w:rsidRPr="002D0B9B">
        <w:rPr>
          <w:sz w:val="28"/>
          <w:szCs w:val="28"/>
        </w:rPr>
        <w:t xml:space="preserve"> </w:t>
      </w:r>
      <w:r w:rsidRPr="002D0B9B">
        <w:rPr>
          <w:sz w:val="28"/>
          <w:szCs w:val="28"/>
        </w:rPr>
        <w:t>общего образования</w:t>
      </w:r>
    </w:p>
    <w:p w:rsidR="009F0F59" w:rsidRPr="002D0B9B" w:rsidRDefault="009F0F59" w:rsidP="003553A0">
      <w:pPr>
        <w:spacing w:line="275" w:lineRule="exact"/>
        <w:ind w:left="6110"/>
        <w:jc w:val="both"/>
        <w:rPr>
          <w:b/>
          <w:sz w:val="28"/>
          <w:szCs w:val="28"/>
        </w:rPr>
      </w:pPr>
    </w:p>
    <w:p w:rsidR="009F0F59" w:rsidRDefault="003553A0">
      <w:pPr>
        <w:pStyle w:val="a4"/>
        <w:spacing w:line="278" w:lineRule="auto"/>
        <w:ind w:firstLine="708"/>
        <w:jc w:val="left"/>
      </w:pPr>
      <w:r>
        <w:rPr>
          <w:b/>
        </w:rPr>
        <w:t>Целями</w:t>
      </w:r>
      <w:r w:rsidR="00B508D1">
        <w:rPr>
          <w:b/>
        </w:rPr>
        <w:t xml:space="preserve"> </w:t>
      </w:r>
      <w:r>
        <w:rPr>
          <w:b/>
        </w:rPr>
        <w:t>реализации</w:t>
      </w:r>
      <w:r w:rsidR="00B508D1">
        <w:rPr>
          <w:b/>
        </w:rPr>
        <w:t xml:space="preserve"> </w:t>
      </w:r>
      <w:r>
        <w:t>основной</w:t>
      </w:r>
      <w:r w:rsidR="00B508D1">
        <w:t xml:space="preserve"> </w:t>
      </w:r>
      <w:r>
        <w:t>образовательной</w:t>
      </w:r>
      <w:r w:rsidR="00B508D1">
        <w:t xml:space="preserve"> </w:t>
      </w:r>
      <w:r>
        <w:t>программы</w:t>
      </w:r>
      <w:r w:rsidR="00B508D1">
        <w:t xml:space="preserve"> </w:t>
      </w:r>
      <w:r>
        <w:t>основного</w:t>
      </w:r>
      <w:r w:rsidR="00B508D1">
        <w:t xml:space="preserve"> </w:t>
      </w:r>
      <w:r>
        <w:t>общего</w:t>
      </w:r>
      <w:r w:rsidR="00B508D1">
        <w:t xml:space="preserve"> </w:t>
      </w:r>
      <w:r>
        <w:t>образо-вания</w:t>
      </w:r>
      <w:r w:rsidR="00B508D1">
        <w:t xml:space="preserve"> </w:t>
      </w:r>
      <w:r>
        <w:t>М</w:t>
      </w:r>
      <w:r w:rsidR="00673F37">
        <w:t xml:space="preserve">ОУ «Байгазинская </w:t>
      </w:r>
      <w:r>
        <w:t>СОШ</w:t>
      </w:r>
      <w:r w:rsidR="00673F37">
        <w:t xml:space="preserve">» </w:t>
      </w:r>
      <w:r>
        <w:t>являются:</w:t>
      </w:r>
    </w:p>
    <w:p w:rsidR="009F0F59" w:rsidRDefault="003553A0" w:rsidP="005C02CA">
      <w:pPr>
        <w:pStyle w:val="a8"/>
        <w:numPr>
          <w:ilvl w:val="0"/>
          <w:numId w:val="33"/>
        </w:numPr>
        <w:tabs>
          <w:tab w:val="left" w:pos="1274"/>
        </w:tabs>
        <w:spacing w:line="276" w:lineRule="auto"/>
        <w:ind w:right="264" w:firstLine="0"/>
        <w:rPr>
          <w:sz w:val="24"/>
        </w:rPr>
      </w:pPr>
      <w:r>
        <w:rPr>
          <w:sz w:val="24"/>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способно-стейк социальному</w:t>
      </w:r>
      <w:r w:rsidR="00B508D1">
        <w:rPr>
          <w:sz w:val="24"/>
        </w:rPr>
        <w:t xml:space="preserve"> </w:t>
      </w:r>
      <w:r>
        <w:rPr>
          <w:sz w:val="24"/>
        </w:rPr>
        <w:t>самоопределению).</w:t>
      </w:r>
    </w:p>
    <w:p w:rsidR="009F0F59" w:rsidRDefault="003553A0">
      <w:pPr>
        <w:pStyle w:val="a4"/>
        <w:spacing w:line="276" w:lineRule="auto"/>
        <w:ind w:right="274"/>
      </w:pPr>
      <w:r>
        <w:t>Обучающиеся, не освоившие программу основного общего образования, не допускаются к обу-чению</w:t>
      </w:r>
      <w:r w:rsidR="00B508D1">
        <w:t xml:space="preserve"> </w:t>
      </w:r>
      <w:r>
        <w:t>на</w:t>
      </w:r>
      <w:r w:rsidR="00B508D1">
        <w:t xml:space="preserve"> </w:t>
      </w:r>
      <w:r>
        <w:t>следующих</w:t>
      </w:r>
      <w:r w:rsidR="00B508D1">
        <w:t xml:space="preserve"> </w:t>
      </w:r>
      <w:r>
        <w:t>уровнях</w:t>
      </w:r>
      <w:r w:rsidR="00B508D1">
        <w:t xml:space="preserve"> </w:t>
      </w:r>
      <w:r>
        <w:t>образования.</w:t>
      </w:r>
    </w:p>
    <w:p w:rsidR="009F0F59" w:rsidRDefault="003553A0">
      <w:pPr>
        <w:pStyle w:val="a4"/>
        <w:spacing w:line="276" w:lineRule="auto"/>
        <w:ind w:right="266"/>
      </w:pPr>
      <w:r>
        <w:t xml:space="preserve">Основная образовательная программа основного общего образования МОУ </w:t>
      </w:r>
      <w:r w:rsidR="00673F37">
        <w:t xml:space="preserve">«Байгазинская </w:t>
      </w:r>
      <w:r>
        <w:t>СОШ</w:t>
      </w:r>
      <w:r w:rsidR="00673F37">
        <w:t xml:space="preserve">» </w:t>
      </w:r>
      <w:r>
        <w:t xml:space="preserve"> является основным документом, определяющим содержание общего образования, </w:t>
      </w:r>
      <w:r w:rsidR="00673F37">
        <w:t>а также регламентиру</w:t>
      </w:r>
      <w:r>
        <w:t>ющим образовательную деятельность школы в единстве урочной и внеурочной деятельности</w:t>
      </w:r>
      <w:r w:rsidR="00B508D1">
        <w:t xml:space="preserve"> </w:t>
      </w:r>
      <w:r>
        <w:t>при учете установленного ФГОС соотношения обязательной части программы и части, формируемой</w:t>
      </w:r>
      <w:r w:rsidR="00B508D1">
        <w:t xml:space="preserve"> </w:t>
      </w:r>
      <w:r>
        <w:t>участниками</w:t>
      </w:r>
      <w:r w:rsidR="00B508D1">
        <w:t xml:space="preserve"> </w:t>
      </w:r>
      <w:r>
        <w:t>образовательного процесса.</w:t>
      </w:r>
    </w:p>
    <w:p w:rsidR="009F0F59" w:rsidRDefault="009F0F59">
      <w:pPr>
        <w:pStyle w:val="a4"/>
        <w:spacing w:before="4"/>
        <w:ind w:left="0"/>
        <w:jc w:val="left"/>
        <w:rPr>
          <w:sz w:val="27"/>
        </w:rPr>
      </w:pPr>
    </w:p>
    <w:p w:rsidR="009F0F59" w:rsidRDefault="003553A0" w:rsidP="005C02CA">
      <w:pPr>
        <w:pStyle w:val="11"/>
        <w:numPr>
          <w:ilvl w:val="2"/>
          <w:numId w:val="34"/>
        </w:numPr>
        <w:tabs>
          <w:tab w:val="clear" w:pos="360"/>
          <w:tab w:val="left" w:pos="993"/>
          <w:tab w:val="num" w:pos="1134"/>
        </w:tabs>
        <w:ind w:left="1701" w:right="328" w:hanging="1721"/>
        <w:jc w:val="both"/>
      </w:pPr>
      <w:r>
        <w:t>1.1.2. Принципы формирования и механизмы реализации основной образовательной</w:t>
      </w:r>
      <w:r w:rsidR="004332B1">
        <w:t xml:space="preserve"> </w:t>
      </w:r>
      <w:r>
        <w:t>программы</w:t>
      </w:r>
      <w:r w:rsidR="004332B1">
        <w:t xml:space="preserve"> </w:t>
      </w:r>
      <w:r>
        <w:t>основного общего</w:t>
      </w:r>
      <w:r w:rsidR="004332B1">
        <w:t xml:space="preserve"> </w:t>
      </w:r>
      <w:r>
        <w:t>образования</w:t>
      </w:r>
    </w:p>
    <w:p w:rsidR="009F0F59" w:rsidRDefault="009F0F59">
      <w:pPr>
        <w:pStyle w:val="a4"/>
        <w:spacing w:before="4"/>
        <w:ind w:left="0"/>
        <w:jc w:val="left"/>
        <w:rPr>
          <w:b/>
          <w:sz w:val="27"/>
        </w:rPr>
      </w:pPr>
    </w:p>
    <w:p w:rsidR="009F0F59" w:rsidRDefault="003553A0">
      <w:pPr>
        <w:pStyle w:val="a4"/>
        <w:spacing w:line="276" w:lineRule="auto"/>
        <w:ind w:right="265" w:firstLine="708"/>
      </w:pPr>
      <w:r>
        <w:t xml:space="preserve">В основе разработки основной образовательной программы основного общего </w:t>
      </w:r>
      <w:r>
        <w:lastRenderedPageBreak/>
        <w:t>образова-ниялежат следующие</w:t>
      </w:r>
      <w:r w:rsidR="004332B1">
        <w:t xml:space="preserve"> </w:t>
      </w:r>
      <w:r>
        <w:t>принципы</w:t>
      </w:r>
      <w:r w:rsidR="004332B1">
        <w:t xml:space="preserve"> </w:t>
      </w:r>
      <w:r>
        <w:t>и</w:t>
      </w:r>
      <w:r w:rsidR="004332B1">
        <w:t xml:space="preserve"> </w:t>
      </w:r>
      <w:r>
        <w:t>подходы:</w:t>
      </w:r>
    </w:p>
    <w:p w:rsidR="009F0F59" w:rsidRDefault="003553A0" w:rsidP="005C02CA">
      <w:pPr>
        <w:pStyle w:val="a8"/>
        <w:numPr>
          <w:ilvl w:val="1"/>
          <w:numId w:val="33"/>
        </w:numPr>
        <w:tabs>
          <w:tab w:val="left" w:pos="2107"/>
        </w:tabs>
        <w:spacing w:before="2" w:line="276" w:lineRule="auto"/>
        <w:ind w:right="266" w:firstLine="708"/>
        <w:rPr>
          <w:sz w:val="24"/>
        </w:rPr>
      </w:pPr>
      <w:r>
        <w:rPr>
          <w:sz w:val="24"/>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w:t>
      </w:r>
      <w:r w:rsidR="004332B1">
        <w:rPr>
          <w:sz w:val="24"/>
        </w:rPr>
        <w:t xml:space="preserve"> </w:t>
      </w:r>
      <w:r>
        <w:rPr>
          <w:sz w:val="24"/>
        </w:rPr>
        <w:t>его</w:t>
      </w:r>
      <w:r w:rsidR="004332B1">
        <w:rPr>
          <w:sz w:val="24"/>
        </w:rPr>
        <w:t xml:space="preserve"> </w:t>
      </w:r>
      <w:r>
        <w:rPr>
          <w:sz w:val="24"/>
        </w:rPr>
        <w:t>готовности к саморазвитию</w:t>
      </w:r>
      <w:r w:rsidR="004332B1">
        <w:rPr>
          <w:sz w:val="24"/>
        </w:rPr>
        <w:t xml:space="preserve"> </w:t>
      </w:r>
      <w:r>
        <w:rPr>
          <w:sz w:val="24"/>
        </w:rPr>
        <w:t>и непрерывному</w:t>
      </w:r>
      <w:r w:rsidR="004332B1">
        <w:rPr>
          <w:sz w:val="24"/>
        </w:rPr>
        <w:t xml:space="preserve"> </w:t>
      </w:r>
      <w:r>
        <w:rPr>
          <w:sz w:val="24"/>
        </w:rPr>
        <w:t>образованию;</w:t>
      </w:r>
    </w:p>
    <w:p w:rsidR="009F0F59" w:rsidRDefault="003553A0" w:rsidP="005C02CA">
      <w:pPr>
        <w:pStyle w:val="a8"/>
        <w:numPr>
          <w:ilvl w:val="1"/>
          <w:numId w:val="33"/>
        </w:numPr>
        <w:tabs>
          <w:tab w:val="left" w:pos="2107"/>
        </w:tabs>
        <w:spacing w:line="276" w:lineRule="auto"/>
        <w:ind w:right="265" w:firstLine="708"/>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w:t>
      </w:r>
      <w:r w:rsidR="004332B1">
        <w:rPr>
          <w:sz w:val="24"/>
        </w:rPr>
        <w:t xml:space="preserve"> </w:t>
      </w:r>
      <w:r>
        <w:rPr>
          <w:sz w:val="24"/>
        </w:rPr>
        <w:t>развития обучающихся;</w:t>
      </w:r>
    </w:p>
    <w:p w:rsidR="009F0F59" w:rsidRDefault="003553A0" w:rsidP="005C02CA">
      <w:pPr>
        <w:pStyle w:val="a8"/>
        <w:numPr>
          <w:ilvl w:val="1"/>
          <w:numId w:val="33"/>
        </w:numPr>
        <w:tabs>
          <w:tab w:val="left" w:pos="2107"/>
        </w:tabs>
        <w:ind w:right="270" w:firstLine="708"/>
        <w:rPr>
          <w:sz w:val="24"/>
        </w:rPr>
      </w:pPr>
      <w:r>
        <w:rPr>
          <w:sz w:val="24"/>
        </w:rPr>
        <w:t>учет индивидуальных возрастных, психологических и физиологических особенностей</w:t>
      </w:r>
      <w:r w:rsidR="004332B1">
        <w:rPr>
          <w:sz w:val="24"/>
        </w:rPr>
        <w:t xml:space="preserve"> </w:t>
      </w:r>
      <w:r>
        <w:rPr>
          <w:sz w:val="24"/>
        </w:rPr>
        <w:t>обучающихся,</w:t>
      </w:r>
      <w:r w:rsidR="004332B1">
        <w:rPr>
          <w:sz w:val="24"/>
        </w:rPr>
        <w:t xml:space="preserve"> </w:t>
      </w:r>
      <w:r>
        <w:rPr>
          <w:sz w:val="24"/>
        </w:rPr>
        <w:t>роли,</w:t>
      </w:r>
      <w:r w:rsidR="0024049D">
        <w:rPr>
          <w:sz w:val="24"/>
        </w:rPr>
        <w:t xml:space="preserve"> </w:t>
      </w:r>
      <w:r>
        <w:rPr>
          <w:sz w:val="24"/>
        </w:rPr>
        <w:t>значения</w:t>
      </w:r>
      <w:r w:rsidR="004332B1">
        <w:rPr>
          <w:sz w:val="24"/>
        </w:rPr>
        <w:t xml:space="preserve"> </w:t>
      </w:r>
      <w:r>
        <w:rPr>
          <w:sz w:val="24"/>
        </w:rPr>
        <w:t>видов</w:t>
      </w:r>
      <w:r w:rsidR="004332B1">
        <w:rPr>
          <w:sz w:val="24"/>
        </w:rPr>
        <w:t xml:space="preserve"> </w:t>
      </w:r>
      <w:r>
        <w:rPr>
          <w:sz w:val="24"/>
        </w:rPr>
        <w:t>деятельности</w:t>
      </w:r>
      <w:r w:rsidR="004332B1">
        <w:rPr>
          <w:sz w:val="24"/>
        </w:rPr>
        <w:t xml:space="preserve"> </w:t>
      </w:r>
      <w:r>
        <w:rPr>
          <w:sz w:val="24"/>
        </w:rPr>
        <w:t>и</w:t>
      </w:r>
      <w:r w:rsidR="004332B1">
        <w:rPr>
          <w:sz w:val="24"/>
        </w:rPr>
        <w:t xml:space="preserve"> </w:t>
      </w:r>
      <w:r>
        <w:rPr>
          <w:sz w:val="24"/>
        </w:rPr>
        <w:t>форм</w:t>
      </w:r>
      <w:r w:rsidR="004332B1">
        <w:rPr>
          <w:sz w:val="24"/>
        </w:rPr>
        <w:t xml:space="preserve"> </w:t>
      </w:r>
      <w:r>
        <w:rPr>
          <w:sz w:val="24"/>
        </w:rPr>
        <w:t>общения</w:t>
      </w:r>
      <w:r w:rsidR="0024049D">
        <w:rPr>
          <w:sz w:val="24"/>
        </w:rPr>
        <w:t xml:space="preserve"> </w:t>
      </w:r>
      <w:r>
        <w:rPr>
          <w:sz w:val="24"/>
        </w:rPr>
        <w:t>при</w:t>
      </w:r>
      <w:r w:rsidR="0024049D">
        <w:rPr>
          <w:sz w:val="24"/>
        </w:rPr>
        <w:t xml:space="preserve"> </w:t>
      </w:r>
      <w:r>
        <w:rPr>
          <w:sz w:val="24"/>
        </w:rPr>
        <w:t>построении</w:t>
      </w:r>
      <w:r w:rsidR="0024049D">
        <w:rPr>
          <w:sz w:val="24"/>
        </w:rPr>
        <w:t xml:space="preserve"> </w:t>
      </w:r>
      <w:r>
        <w:rPr>
          <w:sz w:val="24"/>
        </w:rPr>
        <w:t>образова-</w:t>
      </w:r>
    </w:p>
    <w:p w:rsidR="009F0F59" w:rsidRDefault="003553A0" w:rsidP="00DF20CD">
      <w:pPr>
        <w:pStyle w:val="a4"/>
        <w:spacing w:before="68"/>
        <w:jc w:val="left"/>
      </w:pPr>
      <w:r>
        <w:t>тельного</w:t>
      </w:r>
      <w:r w:rsidR="004332B1">
        <w:t xml:space="preserve"> </w:t>
      </w:r>
      <w:r>
        <w:t>процесса</w:t>
      </w:r>
      <w:r w:rsidR="0024049D">
        <w:t xml:space="preserve"> </w:t>
      </w:r>
      <w:r>
        <w:t>и</w:t>
      </w:r>
      <w:r w:rsidR="0024049D">
        <w:t xml:space="preserve"> </w:t>
      </w:r>
      <w:r>
        <w:t>определении</w:t>
      </w:r>
      <w:r w:rsidR="0024049D">
        <w:t xml:space="preserve"> </w:t>
      </w:r>
      <w:r>
        <w:t>образовательно-воспитательных</w:t>
      </w:r>
      <w:r w:rsidR="0024049D">
        <w:t xml:space="preserve"> </w:t>
      </w:r>
      <w:r>
        <w:t>целей</w:t>
      </w:r>
      <w:r w:rsidR="0024049D">
        <w:t xml:space="preserve"> </w:t>
      </w:r>
      <w:r>
        <w:t>и</w:t>
      </w:r>
      <w:r w:rsidR="0024049D">
        <w:t xml:space="preserve"> </w:t>
      </w:r>
      <w:r>
        <w:t>путей</w:t>
      </w:r>
      <w:r w:rsidR="0024049D">
        <w:t xml:space="preserve"> </w:t>
      </w:r>
      <w:r>
        <w:t>их</w:t>
      </w:r>
      <w:r w:rsidR="0024049D">
        <w:t xml:space="preserve"> </w:t>
      </w:r>
      <w:r>
        <w:t>достижения;</w:t>
      </w:r>
    </w:p>
    <w:p w:rsidR="009F0F59" w:rsidRDefault="003553A0" w:rsidP="005C02CA">
      <w:pPr>
        <w:pStyle w:val="a8"/>
        <w:numPr>
          <w:ilvl w:val="1"/>
          <w:numId w:val="33"/>
        </w:numPr>
        <w:tabs>
          <w:tab w:val="left" w:pos="2107"/>
        </w:tabs>
        <w:spacing w:line="276" w:lineRule="auto"/>
        <w:ind w:right="263" w:firstLine="708"/>
        <w:rPr>
          <w:sz w:val="24"/>
        </w:rPr>
      </w:pPr>
      <w:r>
        <w:rPr>
          <w:sz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w:t>
      </w:r>
      <w:r w:rsidR="0024049D">
        <w:rPr>
          <w:sz w:val="24"/>
        </w:rPr>
        <w:t xml:space="preserve"> </w:t>
      </w:r>
      <w:r>
        <w:rPr>
          <w:sz w:val="24"/>
        </w:rPr>
        <w:t>возможностями здоровья;</w:t>
      </w:r>
    </w:p>
    <w:p w:rsidR="009F0F59" w:rsidRDefault="003553A0" w:rsidP="005C02CA">
      <w:pPr>
        <w:pStyle w:val="a8"/>
        <w:numPr>
          <w:ilvl w:val="1"/>
          <w:numId w:val="33"/>
        </w:numPr>
        <w:tabs>
          <w:tab w:val="left" w:pos="2107"/>
        </w:tabs>
        <w:spacing w:line="276" w:lineRule="auto"/>
        <w:ind w:right="269" w:firstLine="708"/>
        <w:rPr>
          <w:sz w:val="24"/>
        </w:rPr>
      </w:pPr>
      <w:r>
        <w:rPr>
          <w:sz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w:t>
      </w:r>
      <w:r w:rsidR="0024049D">
        <w:rPr>
          <w:sz w:val="24"/>
        </w:rPr>
        <w:t xml:space="preserve"> </w:t>
      </w:r>
      <w:r>
        <w:rPr>
          <w:sz w:val="24"/>
        </w:rPr>
        <w:t>развертывания по уровням образования и этапам обучения в целях обеспечения системности</w:t>
      </w:r>
      <w:r w:rsidR="0024049D">
        <w:rPr>
          <w:sz w:val="24"/>
        </w:rPr>
        <w:t xml:space="preserve"> </w:t>
      </w:r>
      <w:r>
        <w:rPr>
          <w:sz w:val="24"/>
        </w:rPr>
        <w:t>знаний,</w:t>
      </w:r>
      <w:r w:rsidR="0024049D">
        <w:rPr>
          <w:sz w:val="24"/>
        </w:rPr>
        <w:t xml:space="preserve"> </w:t>
      </w:r>
      <w:r>
        <w:rPr>
          <w:sz w:val="24"/>
        </w:rPr>
        <w:t>повышения качества</w:t>
      </w:r>
      <w:r w:rsidR="0024049D">
        <w:rPr>
          <w:sz w:val="24"/>
        </w:rPr>
        <w:t xml:space="preserve"> </w:t>
      </w:r>
      <w:r>
        <w:rPr>
          <w:sz w:val="24"/>
        </w:rPr>
        <w:t>образования и обеспечения</w:t>
      </w:r>
      <w:r w:rsidR="0024049D">
        <w:rPr>
          <w:sz w:val="24"/>
        </w:rPr>
        <w:t xml:space="preserve"> </w:t>
      </w:r>
      <w:r>
        <w:rPr>
          <w:sz w:val="24"/>
        </w:rPr>
        <w:t>его</w:t>
      </w:r>
      <w:r w:rsidR="0024049D">
        <w:rPr>
          <w:sz w:val="24"/>
        </w:rPr>
        <w:t xml:space="preserve"> </w:t>
      </w:r>
      <w:r>
        <w:rPr>
          <w:sz w:val="24"/>
        </w:rPr>
        <w:t>непрерывности;</w:t>
      </w:r>
    </w:p>
    <w:p w:rsidR="009F0F59" w:rsidRDefault="003553A0" w:rsidP="005C02CA">
      <w:pPr>
        <w:pStyle w:val="a8"/>
        <w:numPr>
          <w:ilvl w:val="1"/>
          <w:numId w:val="33"/>
        </w:numPr>
        <w:tabs>
          <w:tab w:val="left" w:pos="2107"/>
        </w:tabs>
        <w:spacing w:line="276" w:lineRule="auto"/>
        <w:ind w:right="279" w:firstLine="708"/>
        <w:rPr>
          <w:sz w:val="24"/>
        </w:rPr>
      </w:pPr>
      <w:r>
        <w:rPr>
          <w:sz w:val="24"/>
        </w:rPr>
        <w:t>обеспечение фундаментального характера образования, учета специфики изучаемых</w:t>
      </w:r>
      <w:r w:rsidR="0024049D">
        <w:rPr>
          <w:sz w:val="24"/>
        </w:rPr>
        <w:t xml:space="preserve"> </w:t>
      </w:r>
      <w:r>
        <w:rPr>
          <w:sz w:val="24"/>
        </w:rPr>
        <w:t>предметов;</w:t>
      </w:r>
    </w:p>
    <w:p w:rsidR="009F0F59" w:rsidRDefault="003553A0" w:rsidP="005C02CA">
      <w:pPr>
        <w:pStyle w:val="a8"/>
        <w:numPr>
          <w:ilvl w:val="1"/>
          <w:numId w:val="33"/>
        </w:numPr>
        <w:tabs>
          <w:tab w:val="left" w:pos="2107"/>
        </w:tabs>
        <w:spacing w:line="276" w:lineRule="auto"/>
        <w:ind w:right="267" w:firstLine="708"/>
        <w:rPr>
          <w:sz w:val="24"/>
        </w:rPr>
      </w:pPr>
      <w:r>
        <w:rPr>
          <w:sz w:val="24"/>
        </w:rPr>
        <w:t>принцип единства учебной и воспитательной деятельности, предполагающей направ-ленность учебного процесса на достижение личностных результатов освоения образовательной</w:t>
      </w:r>
      <w:r w:rsidR="0024049D">
        <w:rPr>
          <w:sz w:val="24"/>
        </w:rPr>
        <w:t xml:space="preserve"> </w:t>
      </w:r>
      <w:r>
        <w:rPr>
          <w:sz w:val="24"/>
        </w:rPr>
        <w:t>программы;</w:t>
      </w:r>
    </w:p>
    <w:p w:rsidR="009F0F59" w:rsidRDefault="003553A0" w:rsidP="005C02CA">
      <w:pPr>
        <w:pStyle w:val="a8"/>
        <w:numPr>
          <w:ilvl w:val="1"/>
          <w:numId w:val="33"/>
        </w:numPr>
        <w:tabs>
          <w:tab w:val="left" w:pos="2107"/>
        </w:tabs>
        <w:spacing w:line="276" w:lineRule="auto"/>
        <w:ind w:right="275" w:firstLine="708"/>
        <w:rPr>
          <w:sz w:val="24"/>
        </w:rPr>
      </w:pPr>
      <w:r>
        <w:rPr>
          <w:sz w:val="24"/>
        </w:rPr>
        <w:t>принцип</w:t>
      </w:r>
      <w:r w:rsidR="0024049D">
        <w:rPr>
          <w:sz w:val="24"/>
        </w:rPr>
        <w:t xml:space="preserve"> </w:t>
      </w:r>
      <w:r>
        <w:rPr>
          <w:sz w:val="24"/>
        </w:rPr>
        <w:t>здоровьесбережения,</w:t>
      </w:r>
      <w:r w:rsidR="0024049D">
        <w:rPr>
          <w:sz w:val="24"/>
        </w:rPr>
        <w:t xml:space="preserve"> </w:t>
      </w:r>
      <w:r>
        <w:rPr>
          <w:sz w:val="24"/>
        </w:rPr>
        <w:t>предусматривающий</w:t>
      </w:r>
      <w:r w:rsidR="0024049D">
        <w:rPr>
          <w:sz w:val="24"/>
        </w:rPr>
        <w:t xml:space="preserve"> </w:t>
      </w:r>
      <w:r>
        <w:rPr>
          <w:sz w:val="24"/>
        </w:rPr>
        <w:t>исключение</w:t>
      </w:r>
      <w:r w:rsidR="0024049D">
        <w:rPr>
          <w:sz w:val="24"/>
        </w:rPr>
        <w:t xml:space="preserve"> </w:t>
      </w:r>
      <w:r>
        <w:rPr>
          <w:sz w:val="24"/>
        </w:rPr>
        <w:t>образовательных</w:t>
      </w:r>
      <w:r w:rsidR="0024049D">
        <w:rPr>
          <w:sz w:val="24"/>
        </w:rPr>
        <w:t xml:space="preserve"> </w:t>
      </w:r>
      <w:r>
        <w:rPr>
          <w:sz w:val="24"/>
        </w:rPr>
        <w:t>технологий, которые могут нанести вред физическому и психическому здоровью обучающихся,</w:t>
      </w:r>
      <w:r w:rsidR="0024049D">
        <w:rPr>
          <w:sz w:val="24"/>
        </w:rPr>
        <w:t xml:space="preserve"> </w:t>
      </w:r>
      <w:r>
        <w:rPr>
          <w:sz w:val="24"/>
        </w:rPr>
        <w:t>приведение</w:t>
      </w:r>
      <w:r w:rsidR="0024049D">
        <w:rPr>
          <w:sz w:val="24"/>
        </w:rPr>
        <w:t xml:space="preserve"> </w:t>
      </w:r>
      <w:r>
        <w:rPr>
          <w:sz w:val="24"/>
        </w:rPr>
        <w:t>объема учебной</w:t>
      </w:r>
      <w:r w:rsidR="0024049D">
        <w:rPr>
          <w:sz w:val="24"/>
        </w:rPr>
        <w:t xml:space="preserve"> </w:t>
      </w:r>
      <w:r>
        <w:rPr>
          <w:sz w:val="24"/>
        </w:rPr>
        <w:t>нагрузки</w:t>
      </w:r>
      <w:r w:rsidR="0024049D">
        <w:rPr>
          <w:sz w:val="24"/>
        </w:rPr>
        <w:t xml:space="preserve"> </w:t>
      </w:r>
      <w:r>
        <w:rPr>
          <w:sz w:val="24"/>
        </w:rPr>
        <w:t>в</w:t>
      </w:r>
      <w:r w:rsidR="0024049D">
        <w:rPr>
          <w:sz w:val="24"/>
        </w:rPr>
        <w:t xml:space="preserve"> </w:t>
      </w:r>
      <w:r>
        <w:rPr>
          <w:sz w:val="24"/>
        </w:rPr>
        <w:t>соответствие</w:t>
      </w:r>
      <w:r w:rsidR="0024049D">
        <w:rPr>
          <w:sz w:val="24"/>
        </w:rPr>
        <w:t xml:space="preserve"> </w:t>
      </w:r>
      <w:r>
        <w:rPr>
          <w:sz w:val="24"/>
        </w:rPr>
        <w:t>с</w:t>
      </w:r>
      <w:r w:rsidR="0024049D">
        <w:rPr>
          <w:sz w:val="24"/>
        </w:rPr>
        <w:t xml:space="preserve"> </w:t>
      </w:r>
      <w:r>
        <w:rPr>
          <w:sz w:val="24"/>
        </w:rPr>
        <w:t>требованиями</w:t>
      </w:r>
      <w:r w:rsidR="0024049D">
        <w:rPr>
          <w:sz w:val="24"/>
        </w:rPr>
        <w:t xml:space="preserve"> </w:t>
      </w:r>
      <w:r>
        <w:rPr>
          <w:sz w:val="24"/>
        </w:rPr>
        <w:t>СанПин</w:t>
      </w:r>
      <w:r w:rsidR="0024049D">
        <w:rPr>
          <w:sz w:val="24"/>
        </w:rPr>
        <w:t xml:space="preserve"> </w:t>
      </w:r>
      <w:r>
        <w:rPr>
          <w:sz w:val="24"/>
        </w:rPr>
        <w:t>РФ.</w:t>
      </w:r>
    </w:p>
    <w:p w:rsidR="009F0F59" w:rsidRDefault="003553A0">
      <w:pPr>
        <w:pStyle w:val="a4"/>
        <w:spacing w:line="276" w:lineRule="auto"/>
        <w:ind w:right="268" w:firstLine="708"/>
      </w:pPr>
      <w:r>
        <w:t>Основная образовательная программа формируется с учетом психолого-педагогических</w:t>
      </w:r>
      <w:r w:rsidR="0024049D">
        <w:t xml:space="preserve"> </w:t>
      </w:r>
      <w:r>
        <w:t>особенностей</w:t>
      </w:r>
      <w:r w:rsidR="0024049D">
        <w:t xml:space="preserve"> </w:t>
      </w:r>
      <w:r>
        <w:t>развития</w:t>
      </w:r>
      <w:r w:rsidR="0024049D">
        <w:t xml:space="preserve"> </w:t>
      </w:r>
      <w:r>
        <w:t>детей 11–15 лет, связанных:</w:t>
      </w:r>
    </w:p>
    <w:p w:rsidR="009F0F59" w:rsidRDefault="003553A0" w:rsidP="005C02CA">
      <w:pPr>
        <w:pStyle w:val="a8"/>
        <w:numPr>
          <w:ilvl w:val="1"/>
          <w:numId w:val="33"/>
        </w:numPr>
        <w:tabs>
          <w:tab w:val="left" w:pos="2107"/>
        </w:tabs>
        <w:spacing w:line="276" w:lineRule="auto"/>
        <w:ind w:right="263" w:firstLine="708"/>
        <w:rPr>
          <w:sz w:val="24"/>
        </w:rPr>
      </w:pPr>
      <w:r>
        <w:rPr>
          <w:sz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w:t>
      </w:r>
      <w:r w:rsidR="0024049D">
        <w:rPr>
          <w:sz w:val="24"/>
        </w:rPr>
        <w:t xml:space="preserve"> </w:t>
      </w:r>
      <w:r>
        <w:rPr>
          <w:sz w:val="24"/>
        </w:rPr>
        <w:t>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планово временнóй</w:t>
      </w:r>
      <w:r w:rsidR="0024049D">
        <w:rPr>
          <w:sz w:val="24"/>
        </w:rPr>
        <w:t xml:space="preserve"> </w:t>
      </w:r>
      <w:r>
        <w:rPr>
          <w:sz w:val="24"/>
        </w:rPr>
        <w:t>перспективе;</w:t>
      </w:r>
    </w:p>
    <w:p w:rsidR="009F0F59" w:rsidRDefault="003553A0" w:rsidP="005C02CA">
      <w:pPr>
        <w:pStyle w:val="a8"/>
        <w:numPr>
          <w:ilvl w:val="1"/>
          <w:numId w:val="33"/>
        </w:numPr>
        <w:tabs>
          <w:tab w:val="left" w:pos="2107"/>
        </w:tabs>
        <w:spacing w:line="276" w:lineRule="auto"/>
        <w:ind w:right="268" w:firstLine="708"/>
        <w:rPr>
          <w:sz w:val="24"/>
        </w:rPr>
      </w:pPr>
      <w:r>
        <w:rPr>
          <w:sz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9F0F59" w:rsidRDefault="003553A0" w:rsidP="005C02CA">
      <w:pPr>
        <w:pStyle w:val="a8"/>
        <w:numPr>
          <w:ilvl w:val="1"/>
          <w:numId w:val="33"/>
        </w:numPr>
        <w:tabs>
          <w:tab w:val="left" w:pos="2107"/>
        </w:tabs>
        <w:spacing w:before="1" w:line="276" w:lineRule="auto"/>
        <w:ind w:right="260" w:firstLine="708"/>
        <w:rPr>
          <w:sz w:val="24"/>
        </w:rPr>
      </w:pPr>
      <w:r>
        <w:rPr>
          <w:sz w:val="24"/>
        </w:rPr>
        <w:t xml:space="preserve">с овладением коммуникативными средствами и способами организации </w:t>
      </w:r>
      <w:r>
        <w:rPr>
          <w:sz w:val="24"/>
        </w:rPr>
        <w:lastRenderedPageBreak/>
        <w:t>кооперации исотрудничества, развитием учебного сотрудничества, реализуемого в отношениях обучающих-ся</w:t>
      </w:r>
      <w:r w:rsidR="004332B1">
        <w:rPr>
          <w:sz w:val="24"/>
        </w:rPr>
        <w:t xml:space="preserve"> </w:t>
      </w:r>
      <w:r>
        <w:rPr>
          <w:sz w:val="24"/>
        </w:rPr>
        <w:t>с</w:t>
      </w:r>
      <w:r w:rsidR="004332B1">
        <w:rPr>
          <w:sz w:val="24"/>
        </w:rPr>
        <w:t xml:space="preserve"> </w:t>
      </w:r>
      <w:r>
        <w:rPr>
          <w:sz w:val="24"/>
        </w:rPr>
        <w:t>учителеми сверстниками;</w:t>
      </w:r>
    </w:p>
    <w:p w:rsidR="009F0F59" w:rsidRDefault="003553A0" w:rsidP="005C02CA">
      <w:pPr>
        <w:pStyle w:val="a8"/>
        <w:numPr>
          <w:ilvl w:val="1"/>
          <w:numId w:val="33"/>
        </w:numPr>
        <w:tabs>
          <w:tab w:val="left" w:pos="2107"/>
        </w:tabs>
        <w:spacing w:line="276" w:lineRule="auto"/>
        <w:ind w:right="264" w:firstLine="708"/>
        <w:jc w:val="right"/>
        <w:rPr>
          <w:sz w:val="24"/>
        </w:rPr>
      </w:pPr>
      <w:r>
        <w:rPr>
          <w:sz w:val="24"/>
        </w:rPr>
        <w:t>с</w:t>
      </w:r>
      <w:r w:rsidR="004332B1">
        <w:rPr>
          <w:sz w:val="24"/>
        </w:rPr>
        <w:t xml:space="preserve"> </w:t>
      </w:r>
      <w:r>
        <w:rPr>
          <w:sz w:val="24"/>
        </w:rPr>
        <w:t>изменением</w:t>
      </w:r>
      <w:r w:rsidR="004332B1">
        <w:rPr>
          <w:sz w:val="24"/>
        </w:rPr>
        <w:t xml:space="preserve"> </w:t>
      </w:r>
      <w:r>
        <w:rPr>
          <w:sz w:val="24"/>
        </w:rPr>
        <w:t>формы</w:t>
      </w:r>
      <w:r w:rsidR="004332B1">
        <w:rPr>
          <w:sz w:val="24"/>
        </w:rPr>
        <w:t xml:space="preserve"> </w:t>
      </w:r>
      <w:r>
        <w:rPr>
          <w:sz w:val="24"/>
        </w:rPr>
        <w:t>организации</w:t>
      </w:r>
      <w:r w:rsidR="004332B1">
        <w:rPr>
          <w:sz w:val="24"/>
        </w:rPr>
        <w:t xml:space="preserve"> </w:t>
      </w:r>
      <w:r>
        <w:rPr>
          <w:sz w:val="24"/>
        </w:rPr>
        <w:t>учебной</w:t>
      </w:r>
      <w:r w:rsidR="004332B1">
        <w:rPr>
          <w:sz w:val="24"/>
        </w:rPr>
        <w:t xml:space="preserve"> </w:t>
      </w:r>
      <w:r>
        <w:rPr>
          <w:sz w:val="24"/>
        </w:rPr>
        <w:t>деятельности</w:t>
      </w:r>
      <w:r w:rsidR="004332B1">
        <w:rPr>
          <w:sz w:val="24"/>
        </w:rPr>
        <w:t xml:space="preserve"> </w:t>
      </w:r>
      <w:r>
        <w:rPr>
          <w:sz w:val="24"/>
        </w:rPr>
        <w:t>и</w:t>
      </w:r>
      <w:r w:rsidR="004332B1">
        <w:rPr>
          <w:sz w:val="24"/>
        </w:rPr>
        <w:t xml:space="preserve"> </w:t>
      </w:r>
      <w:r>
        <w:rPr>
          <w:sz w:val="24"/>
        </w:rPr>
        <w:t>учебного</w:t>
      </w:r>
      <w:r w:rsidR="004332B1">
        <w:rPr>
          <w:sz w:val="24"/>
        </w:rPr>
        <w:t xml:space="preserve"> </w:t>
      </w:r>
      <w:r>
        <w:rPr>
          <w:sz w:val="24"/>
        </w:rPr>
        <w:t>сотрудничества</w:t>
      </w:r>
      <w:r w:rsidR="004332B1">
        <w:rPr>
          <w:sz w:val="24"/>
        </w:rPr>
        <w:t xml:space="preserve"> </w:t>
      </w:r>
      <w:r>
        <w:rPr>
          <w:sz w:val="24"/>
        </w:rPr>
        <w:t>от классно-урочной к лабораторно-семинарской и лекционно-лабораторной исследовательской.</w:t>
      </w:r>
      <w:r w:rsidR="004332B1">
        <w:rPr>
          <w:sz w:val="24"/>
        </w:rPr>
        <w:t xml:space="preserve"> </w:t>
      </w:r>
      <w:r>
        <w:rPr>
          <w:sz w:val="24"/>
        </w:rPr>
        <w:t>Переход</w:t>
      </w:r>
      <w:r w:rsidR="004332B1">
        <w:rPr>
          <w:sz w:val="24"/>
        </w:rPr>
        <w:t xml:space="preserve"> </w:t>
      </w:r>
      <w:r>
        <w:rPr>
          <w:sz w:val="24"/>
        </w:rPr>
        <w:t>обучающегося</w:t>
      </w:r>
      <w:r w:rsidR="004332B1">
        <w:rPr>
          <w:sz w:val="24"/>
        </w:rPr>
        <w:t xml:space="preserve"> </w:t>
      </w:r>
      <w:r>
        <w:rPr>
          <w:sz w:val="24"/>
        </w:rPr>
        <w:t>в</w:t>
      </w:r>
      <w:r w:rsidR="004332B1">
        <w:rPr>
          <w:sz w:val="24"/>
        </w:rPr>
        <w:t xml:space="preserve"> </w:t>
      </w:r>
      <w:r>
        <w:rPr>
          <w:sz w:val="24"/>
        </w:rPr>
        <w:t>основную</w:t>
      </w:r>
      <w:r w:rsidR="004332B1">
        <w:rPr>
          <w:sz w:val="24"/>
        </w:rPr>
        <w:t xml:space="preserve"> </w:t>
      </w:r>
      <w:r>
        <w:rPr>
          <w:sz w:val="24"/>
        </w:rPr>
        <w:t>школу</w:t>
      </w:r>
      <w:r w:rsidR="004332B1">
        <w:rPr>
          <w:sz w:val="24"/>
        </w:rPr>
        <w:t xml:space="preserve"> </w:t>
      </w:r>
      <w:r>
        <w:rPr>
          <w:sz w:val="24"/>
        </w:rPr>
        <w:t>совпадает</w:t>
      </w:r>
      <w:r w:rsidR="004332B1">
        <w:rPr>
          <w:sz w:val="24"/>
        </w:rPr>
        <w:t xml:space="preserve"> </w:t>
      </w:r>
      <w:r>
        <w:rPr>
          <w:sz w:val="24"/>
        </w:rPr>
        <w:t>с</w:t>
      </w:r>
      <w:r w:rsidR="004332B1">
        <w:rPr>
          <w:sz w:val="24"/>
        </w:rPr>
        <w:t xml:space="preserve"> </w:t>
      </w:r>
      <w:r>
        <w:rPr>
          <w:sz w:val="24"/>
        </w:rPr>
        <w:t>первым</w:t>
      </w:r>
      <w:r w:rsidR="004332B1">
        <w:rPr>
          <w:sz w:val="24"/>
        </w:rPr>
        <w:t xml:space="preserve"> </w:t>
      </w:r>
      <w:r>
        <w:rPr>
          <w:sz w:val="24"/>
        </w:rPr>
        <w:t>этапом</w:t>
      </w:r>
      <w:r w:rsidR="004332B1">
        <w:rPr>
          <w:sz w:val="24"/>
        </w:rPr>
        <w:t xml:space="preserve"> </w:t>
      </w:r>
      <w:r>
        <w:rPr>
          <w:sz w:val="24"/>
        </w:rPr>
        <w:t>подросткового</w:t>
      </w:r>
      <w:r w:rsidR="004332B1">
        <w:rPr>
          <w:sz w:val="24"/>
        </w:rPr>
        <w:t xml:space="preserve"> </w:t>
      </w:r>
      <w:r>
        <w:rPr>
          <w:sz w:val="24"/>
        </w:rPr>
        <w:t>развития</w:t>
      </w:r>
      <w:r>
        <w:rPr>
          <w:b/>
          <w:i/>
          <w:sz w:val="24"/>
        </w:rPr>
        <w:t>–</w:t>
      </w:r>
      <w:r>
        <w:rPr>
          <w:sz w:val="24"/>
        </w:rPr>
        <w:t>переходом</w:t>
      </w:r>
      <w:r w:rsidR="004332B1">
        <w:rPr>
          <w:sz w:val="24"/>
        </w:rPr>
        <w:t xml:space="preserve"> </w:t>
      </w:r>
      <w:r>
        <w:rPr>
          <w:sz w:val="24"/>
        </w:rPr>
        <w:t>к</w:t>
      </w:r>
      <w:r w:rsidR="004332B1">
        <w:rPr>
          <w:sz w:val="24"/>
        </w:rPr>
        <w:t xml:space="preserve"> </w:t>
      </w:r>
      <w:r>
        <w:rPr>
          <w:sz w:val="24"/>
        </w:rPr>
        <w:t>кризису</w:t>
      </w:r>
      <w:r w:rsidR="004332B1">
        <w:rPr>
          <w:sz w:val="24"/>
        </w:rPr>
        <w:t xml:space="preserve"> </w:t>
      </w:r>
      <w:r>
        <w:rPr>
          <w:sz w:val="24"/>
        </w:rPr>
        <w:t>младшего</w:t>
      </w:r>
      <w:r w:rsidR="004332B1">
        <w:rPr>
          <w:sz w:val="24"/>
        </w:rPr>
        <w:t xml:space="preserve"> </w:t>
      </w:r>
      <w:r>
        <w:rPr>
          <w:sz w:val="24"/>
        </w:rPr>
        <w:t>подросткового</w:t>
      </w:r>
      <w:r w:rsidR="004332B1">
        <w:rPr>
          <w:sz w:val="24"/>
        </w:rPr>
        <w:t xml:space="preserve"> </w:t>
      </w:r>
      <w:r>
        <w:rPr>
          <w:sz w:val="24"/>
        </w:rPr>
        <w:t>возраста</w:t>
      </w:r>
      <w:r w:rsidR="004332B1">
        <w:rPr>
          <w:sz w:val="24"/>
        </w:rPr>
        <w:t xml:space="preserve"> (</w:t>
      </w:r>
      <w:r>
        <w:rPr>
          <w:sz w:val="24"/>
        </w:rPr>
        <w:t>11–13лет,5–7классы),</w:t>
      </w:r>
      <w:r w:rsidR="004332B1">
        <w:rPr>
          <w:sz w:val="24"/>
        </w:rPr>
        <w:t xml:space="preserve"> </w:t>
      </w:r>
      <w:r>
        <w:rPr>
          <w:sz w:val="24"/>
        </w:rPr>
        <w:t>ха-рактеризующимся</w:t>
      </w:r>
      <w:r w:rsidR="004332B1">
        <w:rPr>
          <w:sz w:val="24"/>
        </w:rPr>
        <w:t xml:space="preserve"> </w:t>
      </w:r>
      <w:r>
        <w:rPr>
          <w:sz w:val="24"/>
        </w:rPr>
        <w:t>началом</w:t>
      </w:r>
      <w:r w:rsidR="004332B1">
        <w:rPr>
          <w:sz w:val="24"/>
        </w:rPr>
        <w:t xml:space="preserve"> </w:t>
      </w:r>
      <w:r>
        <w:rPr>
          <w:sz w:val="24"/>
        </w:rPr>
        <w:t>перехода</w:t>
      </w:r>
      <w:r w:rsidR="004332B1">
        <w:rPr>
          <w:sz w:val="24"/>
        </w:rPr>
        <w:t xml:space="preserve"> </w:t>
      </w:r>
      <w:r>
        <w:rPr>
          <w:sz w:val="24"/>
        </w:rPr>
        <w:t>от</w:t>
      </w:r>
      <w:r w:rsidR="004332B1">
        <w:rPr>
          <w:sz w:val="24"/>
        </w:rPr>
        <w:t xml:space="preserve"> </w:t>
      </w:r>
      <w:r>
        <w:rPr>
          <w:sz w:val="24"/>
        </w:rPr>
        <w:t>детства</w:t>
      </w:r>
      <w:r w:rsidR="004332B1">
        <w:rPr>
          <w:sz w:val="24"/>
        </w:rPr>
        <w:t xml:space="preserve"> </w:t>
      </w:r>
      <w:r>
        <w:rPr>
          <w:sz w:val="24"/>
        </w:rPr>
        <w:t>к</w:t>
      </w:r>
      <w:r w:rsidR="004332B1">
        <w:rPr>
          <w:sz w:val="24"/>
        </w:rPr>
        <w:t xml:space="preserve"> </w:t>
      </w:r>
      <w:r>
        <w:rPr>
          <w:sz w:val="24"/>
        </w:rPr>
        <w:t>взрослости,</w:t>
      </w:r>
      <w:r w:rsidR="004332B1">
        <w:rPr>
          <w:sz w:val="24"/>
        </w:rPr>
        <w:t xml:space="preserve"> </w:t>
      </w:r>
      <w:r>
        <w:rPr>
          <w:sz w:val="24"/>
        </w:rPr>
        <w:t>при</w:t>
      </w:r>
      <w:r w:rsidR="004332B1">
        <w:rPr>
          <w:sz w:val="24"/>
        </w:rPr>
        <w:t xml:space="preserve"> </w:t>
      </w:r>
      <w:r>
        <w:rPr>
          <w:sz w:val="24"/>
        </w:rPr>
        <w:t>котором</w:t>
      </w:r>
      <w:r w:rsidR="004332B1">
        <w:rPr>
          <w:sz w:val="24"/>
        </w:rPr>
        <w:t xml:space="preserve"> </w:t>
      </w:r>
      <w:r>
        <w:rPr>
          <w:sz w:val="24"/>
        </w:rPr>
        <w:t>центральными</w:t>
      </w:r>
      <w:r w:rsidR="004332B1">
        <w:rPr>
          <w:sz w:val="24"/>
        </w:rPr>
        <w:t xml:space="preserve"> </w:t>
      </w:r>
      <w:r>
        <w:rPr>
          <w:sz w:val="24"/>
        </w:rPr>
        <w:t>спе-цифическим</w:t>
      </w:r>
      <w:r w:rsidR="004332B1">
        <w:rPr>
          <w:sz w:val="24"/>
        </w:rPr>
        <w:t xml:space="preserve"> </w:t>
      </w:r>
      <w:r>
        <w:rPr>
          <w:sz w:val="24"/>
        </w:rPr>
        <w:t>новообразованием</w:t>
      </w:r>
      <w:r w:rsidR="004332B1">
        <w:rPr>
          <w:sz w:val="24"/>
        </w:rPr>
        <w:t xml:space="preserve"> </w:t>
      </w:r>
      <w:r>
        <w:rPr>
          <w:sz w:val="24"/>
        </w:rPr>
        <w:t>в</w:t>
      </w:r>
      <w:r w:rsidR="004332B1">
        <w:rPr>
          <w:sz w:val="24"/>
        </w:rPr>
        <w:t xml:space="preserve"> </w:t>
      </w:r>
      <w:r>
        <w:rPr>
          <w:sz w:val="24"/>
        </w:rPr>
        <w:t>личности</w:t>
      </w:r>
      <w:r w:rsidR="004332B1">
        <w:rPr>
          <w:sz w:val="24"/>
        </w:rPr>
        <w:t xml:space="preserve"> </w:t>
      </w:r>
      <w:r>
        <w:rPr>
          <w:sz w:val="24"/>
        </w:rPr>
        <w:t>подростка</w:t>
      </w:r>
      <w:r w:rsidR="004332B1">
        <w:rPr>
          <w:sz w:val="24"/>
        </w:rPr>
        <w:t xml:space="preserve"> </w:t>
      </w:r>
      <w:r>
        <w:rPr>
          <w:sz w:val="24"/>
        </w:rPr>
        <w:t>является</w:t>
      </w:r>
      <w:r w:rsidR="004332B1">
        <w:rPr>
          <w:sz w:val="24"/>
        </w:rPr>
        <w:t xml:space="preserve"> </w:t>
      </w:r>
      <w:r>
        <w:rPr>
          <w:sz w:val="24"/>
        </w:rPr>
        <w:t>возникновение</w:t>
      </w:r>
      <w:r w:rsidR="004332B1">
        <w:rPr>
          <w:sz w:val="24"/>
        </w:rPr>
        <w:t xml:space="preserve"> </w:t>
      </w:r>
      <w:r>
        <w:rPr>
          <w:sz w:val="24"/>
        </w:rPr>
        <w:t>и</w:t>
      </w:r>
      <w:r w:rsidR="004332B1">
        <w:rPr>
          <w:sz w:val="24"/>
        </w:rPr>
        <w:t xml:space="preserve"> </w:t>
      </w:r>
      <w:r>
        <w:rPr>
          <w:sz w:val="24"/>
        </w:rPr>
        <w:t>развитие</w:t>
      </w:r>
      <w:r w:rsidR="004332B1">
        <w:rPr>
          <w:sz w:val="24"/>
        </w:rPr>
        <w:t xml:space="preserve"> </w:t>
      </w:r>
      <w:r>
        <w:rPr>
          <w:sz w:val="24"/>
        </w:rPr>
        <w:t>само-сознания–</w:t>
      </w:r>
      <w:r w:rsidR="004332B1">
        <w:rPr>
          <w:sz w:val="24"/>
        </w:rPr>
        <w:t xml:space="preserve"> </w:t>
      </w:r>
      <w:r>
        <w:rPr>
          <w:sz w:val="24"/>
        </w:rPr>
        <w:t>представления</w:t>
      </w:r>
      <w:r w:rsidR="004332B1">
        <w:rPr>
          <w:sz w:val="24"/>
        </w:rPr>
        <w:t xml:space="preserve"> </w:t>
      </w:r>
      <w:r>
        <w:rPr>
          <w:sz w:val="24"/>
        </w:rPr>
        <w:t>о</w:t>
      </w:r>
      <w:r w:rsidR="004332B1">
        <w:rPr>
          <w:sz w:val="24"/>
        </w:rPr>
        <w:t xml:space="preserve"> </w:t>
      </w:r>
      <w:r>
        <w:rPr>
          <w:sz w:val="24"/>
        </w:rPr>
        <w:t>том,</w:t>
      </w:r>
      <w:r w:rsidR="004332B1">
        <w:rPr>
          <w:sz w:val="24"/>
        </w:rPr>
        <w:t xml:space="preserve"> </w:t>
      </w:r>
      <w:r>
        <w:rPr>
          <w:sz w:val="24"/>
        </w:rPr>
        <w:t>что</w:t>
      </w:r>
      <w:r w:rsidR="004332B1">
        <w:rPr>
          <w:sz w:val="24"/>
        </w:rPr>
        <w:t xml:space="preserve"> </w:t>
      </w:r>
      <w:r>
        <w:rPr>
          <w:sz w:val="24"/>
        </w:rPr>
        <w:t>он</w:t>
      </w:r>
      <w:r w:rsidR="004332B1">
        <w:rPr>
          <w:sz w:val="24"/>
        </w:rPr>
        <w:t xml:space="preserve"> </w:t>
      </w:r>
      <w:r>
        <w:rPr>
          <w:sz w:val="24"/>
        </w:rPr>
        <w:t>уже</w:t>
      </w:r>
      <w:r w:rsidR="004332B1">
        <w:rPr>
          <w:sz w:val="24"/>
        </w:rPr>
        <w:t xml:space="preserve"> </w:t>
      </w:r>
      <w:r>
        <w:rPr>
          <w:sz w:val="24"/>
        </w:rPr>
        <w:t>не</w:t>
      </w:r>
      <w:r w:rsidR="004332B1">
        <w:rPr>
          <w:sz w:val="24"/>
        </w:rPr>
        <w:t xml:space="preserve"> </w:t>
      </w:r>
      <w:r>
        <w:rPr>
          <w:sz w:val="24"/>
        </w:rPr>
        <w:t>ребенок,</w:t>
      </w:r>
      <w:r w:rsidR="004332B1">
        <w:rPr>
          <w:sz w:val="24"/>
        </w:rPr>
        <w:t xml:space="preserve"> </w:t>
      </w:r>
      <w:r>
        <w:rPr>
          <w:sz w:val="24"/>
        </w:rPr>
        <w:t>т.е.</w:t>
      </w:r>
      <w:r w:rsidR="004332B1">
        <w:rPr>
          <w:sz w:val="24"/>
        </w:rPr>
        <w:t xml:space="preserve"> </w:t>
      </w:r>
      <w:r>
        <w:rPr>
          <w:sz w:val="24"/>
        </w:rPr>
        <w:t>чувства</w:t>
      </w:r>
      <w:r w:rsidR="004332B1">
        <w:rPr>
          <w:sz w:val="24"/>
        </w:rPr>
        <w:t xml:space="preserve"> </w:t>
      </w:r>
      <w:r>
        <w:rPr>
          <w:sz w:val="24"/>
        </w:rPr>
        <w:t>взрослости,</w:t>
      </w:r>
      <w:r w:rsidR="004332B1">
        <w:rPr>
          <w:sz w:val="24"/>
        </w:rPr>
        <w:t xml:space="preserve"> </w:t>
      </w:r>
      <w:r>
        <w:rPr>
          <w:sz w:val="24"/>
        </w:rPr>
        <w:t>а</w:t>
      </w:r>
      <w:r w:rsidR="004332B1">
        <w:rPr>
          <w:sz w:val="24"/>
        </w:rPr>
        <w:t xml:space="preserve"> </w:t>
      </w:r>
      <w:r>
        <w:rPr>
          <w:sz w:val="24"/>
        </w:rPr>
        <w:t>также</w:t>
      </w:r>
      <w:r w:rsidR="004332B1">
        <w:rPr>
          <w:sz w:val="24"/>
        </w:rPr>
        <w:t xml:space="preserve"> </w:t>
      </w:r>
      <w:r>
        <w:rPr>
          <w:sz w:val="24"/>
        </w:rPr>
        <w:t>внут-ренней</w:t>
      </w:r>
      <w:r w:rsidR="004332B1">
        <w:rPr>
          <w:sz w:val="24"/>
        </w:rPr>
        <w:t xml:space="preserve"> </w:t>
      </w:r>
      <w:r>
        <w:rPr>
          <w:sz w:val="24"/>
        </w:rPr>
        <w:t>переориентацией</w:t>
      </w:r>
      <w:r w:rsidR="004332B1">
        <w:rPr>
          <w:sz w:val="24"/>
        </w:rPr>
        <w:t xml:space="preserve"> </w:t>
      </w:r>
      <w:r>
        <w:rPr>
          <w:sz w:val="24"/>
        </w:rPr>
        <w:t>подростка</w:t>
      </w:r>
      <w:r w:rsidR="004332B1">
        <w:rPr>
          <w:sz w:val="24"/>
        </w:rPr>
        <w:t xml:space="preserve"> </w:t>
      </w:r>
      <w:r>
        <w:rPr>
          <w:sz w:val="24"/>
        </w:rPr>
        <w:t>с</w:t>
      </w:r>
      <w:r w:rsidR="004332B1">
        <w:rPr>
          <w:sz w:val="24"/>
        </w:rPr>
        <w:t xml:space="preserve"> </w:t>
      </w:r>
      <w:r>
        <w:rPr>
          <w:sz w:val="24"/>
        </w:rPr>
        <w:t>правил</w:t>
      </w:r>
      <w:r w:rsidR="004332B1">
        <w:rPr>
          <w:sz w:val="24"/>
        </w:rPr>
        <w:t xml:space="preserve"> </w:t>
      </w:r>
      <w:r>
        <w:rPr>
          <w:sz w:val="24"/>
        </w:rPr>
        <w:t>и</w:t>
      </w:r>
      <w:r w:rsidR="004332B1">
        <w:rPr>
          <w:sz w:val="24"/>
        </w:rPr>
        <w:t xml:space="preserve"> </w:t>
      </w:r>
      <w:r>
        <w:rPr>
          <w:sz w:val="24"/>
        </w:rPr>
        <w:t>ограничений,</w:t>
      </w:r>
      <w:r w:rsidR="004332B1">
        <w:rPr>
          <w:sz w:val="24"/>
        </w:rPr>
        <w:t xml:space="preserve"> </w:t>
      </w:r>
      <w:r>
        <w:rPr>
          <w:sz w:val="24"/>
        </w:rPr>
        <w:t>связанных</w:t>
      </w:r>
      <w:r w:rsidR="004332B1">
        <w:rPr>
          <w:sz w:val="24"/>
        </w:rPr>
        <w:t xml:space="preserve"> </w:t>
      </w:r>
      <w:r>
        <w:rPr>
          <w:sz w:val="24"/>
        </w:rPr>
        <w:t>с</w:t>
      </w:r>
      <w:r w:rsidR="004332B1">
        <w:rPr>
          <w:sz w:val="24"/>
        </w:rPr>
        <w:t xml:space="preserve"> </w:t>
      </w:r>
      <w:r>
        <w:rPr>
          <w:sz w:val="24"/>
        </w:rPr>
        <w:t>моралью</w:t>
      </w:r>
      <w:r w:rsidR="004332B1">
        <w:rPr>
          <w:sz w:val="24"/>
        </w:rPr>
        <w:t xml:space="preserve"> </w:t>
      </w:r>
      <w:r>
        <w:rPr>
          <w:sz w:val="24"/>
        </w:rPr>
        <w:t>послушания,</w:t>
      </w:r>
    </w:p>
    <w:p w:rsidR="009F0F59" w:rsidRDefault="003553A0">
      <w:pPr>
        <w:pStyle w:val="a4"/>
      </w:pPr>
      <w:r>
        <w:t>на</w:t>
      </w:r>
      <w:r w:rsidR="004332B1">
        <w:t xml:space="preserve"> </w:t>
      </w:r>
      <w:r>
        <w:t>нормы</w:t>
      </w:r>
      <w:r w:rsidR="004332B1">
        <w:t xml:space="preserve"> </w:t>
      </w:r>
      <w:r>
        <w:t>поведения</w:t>
      </w:r>
      <w:r w:rsidR="004332B1">
        <w:t xml:space="preserve"> </w:t>
      </w:r>
      <w:r>
        <w:t>взрослых.</w:t>
      </w:r>
    </w:p>
    <w:p w:rsidR="009F0F59" w:rsidRDefault="003553A0">
      <w:pPr>
        <w:pStyle w:val="a4"/>
        <w:spacing w:before="42"/>
        <w:ind w:left="1821"/>
      </w:pPr>
      <w:r>
        <w:t>Второй</w:t>
      </w:r>
      <w:r w:rsidR="004332B1">
        <w:t xml:space="preserve"> </w:t>
      </w:r>
      <w:r>
        <w:t>этап</w:t>
      </w:r>
      <w:r w:rsidR="004332B1">
        <w:t xml:space="preserve"> </w:t>
      </w:r>
      <w:r>
        <w:t>подросткового</w:t>
      </w:r>
      <w:r w:rsidR="004332B1">
        <w:t xml:space="preserve"> </w:t>
      </w:r>
      <w:r>
        <w:t>развития</w:t>
      </w:r>
      <w:r w:rsidR="004332B1">
        <w:t xml:space="preserve"> </w:t>
      </w:r>
      <w:r>
        <w:t>(14–15лет,</w:t>
      </w:r>
      <w:r w:rsidR="004332B1">
        <w:t xml:space="preserve"> </w:t>
      </w:r>
      <w:r>
        <w:t>8–9классы),</w:t>
      </w:r>
      <w:r w:rsidR="004332B1">
        <w:t xml:space="preserve"> </w:t>
      </w:r>
      <w:r>
        <w:t>характеризуется:</w:t>
      </w:r>
    </w:p>
    <w:p w:rsidR="009F0F59" w:rsidRDefault="003553A0" w:rsidP="005C02CA">
      <w:pPr>
        <w:pStyle w:val="a8"/>
        <w:numPr>
          <w:ilvl w:val="1"/>
          <w:numId w:val="33"/>
        </w:numPr>
        <w:tabs>
          <w:tab w:val="left" w:pos="2107"/>
        </w:tabs>
        <w:spacing w:before="41" w:line="276" w:lineRule="auto"/>
        <w:ind w:right="268" w:firstLine="708"/>
        <w:rPr>
          <w:sz w:val="24"/>
        </w:rPr>
      </w:pPr>
      <w:r>
        <w:rPr>
          <w:sz w:val="24"/>
        </w:rPr>
        <w:t>бурным, скачкообразным характером развития, т. е. происходящими за сравнительно</w:t>
      </w:r>
      <w:r w:rsidR="004332B1">
        <w:rPr>
          <w:sz w:val="24"/>
        </w:rPr>
        <w:t xml:space="preserve"> </w:t>
      </w:r>
      <w:r>
        <w:rPr>
          <w:sz w:val="24"/>
        </w:rPr>
        <w:t>короткий срок многочисленными качественными изменениями прежних особенностей, интере-сов</w:t>
      </w:r>
      <w:r w:rsidR="004332B1">
        <w:rPr>
          <w:sz w:val="24"/>
        </w:rPr>
        <w:t xml:space="preserve"> </w:t>
      </w:r>
      <w:r>
        <w:rPr>
          <w:sz w:val="24"/>
        </w:rPr>
        <w:t>и</w:t>
      </w:r>
      <w:r w:rsidR="004332B1">
        <w:rPr>
          <w:sz w:val="24"/>
        </w:rPr>
        <w:t xml:space="preserve"> </w:t>
      </w:r>
      <w:r>
        <w:rPr>
          <w:sz w:val="24"/>
        </w:rPr>
        <w:t>отношений</w:t>
      </w:r>
      <w:r w:rsidR="004332B1">
        <w:rPr>
          <w:sz w:val="24"/>
        </w:rPr>
        <w:t xml:space="preserve"> </w:t>
      </w:r>
      <w:r>
        <w:rPr>
          <w:sz w:val="24"/>
        </w:rPr>
        <w:t>подростка,</w:t>
      </w:r>
      <w:r w:rsidR="004332B1">
        <w:rPr>
          <w:sz w:val="24"/>
        </w:rPr>
        <w:t xml:space="preserve"> </w:t>
      </w:r>
      <w:r>
        <w:rPr>
          <w:sz w:val="24"/>
        </w:rPr>
        <w:t>появлением</w:t>
      </w:r>
      <w:r w:rsidR="004332B1">
        <w:rPr>
          <w:sz w:val="24"/>
        </w:rPr>
        <w:t xml:space="preserve"> </w:t>
      </w:r>
      <w:r>
        <w:rPr>
          <w:sz w:val="24"/>
        </w:rPr>
        <w:t>у</w:t>
      </w:r>
      <w:r w:rsidR="004332B1">
        <w:rPr>
          <w:sz w:val="24"/>
        </w:rPr>
        <w:t xml:space="preserve"> </w:t>
      </w:r>
      <w:r>
        <w:rPr>
          <w:sz w:val="24"/>
        </w:rPr>
        <w:t>него</w:t>
      </w:r>
      <w:r w:rsidR="004332B1">
        <w:rPr>
          <w:sz w:val="24"/>
        </w:rPr>
        <w:t xml:space="preserve"> </w:t>
      </w:r>
      <w:r>
        <w:rPr>
          <w:sz w:val="24"/>
        </w:rPr>
        <w:t>значительных</w:t>
      </w:r>
      <w:r w:rsidR="004332B1">
        <w:rPr>
          <w:sz w:val="24"/>
        </w:rPr>
        <w:t xml:space="preserve"> </w:t>
      </w:r>
      <w:r>
        <w:rPr>
          <w:sz w:val="24"/>
        </w:rPr>
        <w:t>субъективных</w:t>
      </w:r>
      <w:r w:rsidR="004332B1">
        <w:rPr>
          <w:sz w:val="24"/>
        </w:rPr>
        <w:t xml:space="preserve"> </w:t>
      </w:r>
      <w:r>
        <w:rPr>
          <w:sz w:val="24"/>
        </w:rPr>
        <w:t>трудностей</w:t>
      </w:r>
      <w:r w:rsidR="004332B1">
        <w:rPr>
          <w:sz w:val="24"/>
        </w:rPr>
        <w:t xml:space="preserve"> </w:t>
      </w:r>
      <w:r>
        <w:rPr>
          <w:sz w:val="24"/>
        </w:rPr>
        <w:t>и</w:t>
      </w:r>
      <w:r w:rsidR="004332B1">
        <w:rPr>
          <w:sz w:val="24"/>
        </w:rPr>
        <w:t xml:space="preserve"> </w:t>
      </w:r>
      <w:r>
        <w:rPr>
          <w:sz w:val="24"/>
        </w:rPr>
        <w:t>пе-</w:t>
      </w:r>
    </w:p>
    <w:p w:rsidR="009F0F59" w:rsidRDefault="009F0F59">
      <w:pPr>
        <w:spacing w:line="276" w:lineRule="auto"/>
        <w:jc w:val="both"/>
        <w:rPr>
          <w:sz w:val="24"/>
        </w:rPr>
        <w:sectPr w:rsidR="009F0F59" w:rsidSect="002103C5">
          <w:pgSz w:w="11910" w:h="16840"/>
          <w:pgMar w:top="1134" w:right="851" w:bottom="1134" w:left="907" w:header="0" w:footer="529" w:gutter="0"/>
          <w:cols w:space="720"/>
          <w:docGrid w:linePitch="299"/>
        </w:sectPr>
      </w:pPr>
    </w:p>
    <w:p w:rsidR="009F0F59" w:rsidRDefault="003553A0">
      <w:pPr>
        <w:pStyle w:val="a4"/>
        <w:spacing w:before="68"/>
        <w:jc w:val="left"/>
      </w:pPr>
      <w:r>
        <w:lastRenderedPageBreak/>
        <w:t>реживаний;</w:t>
      </w:r>
    </w:p>
    <w:p w:rsidR="009F0F59" w:rsidRDefault="003553A0" w:rsidP="005C02CA">
      <w:pPr>
        <w:pStyle w:val="a8"/>
        <w:numPr>
          <w:ilvl w:val="1"/>
          <w:numId w:val="33"/>
        </w:numPr>
        <w:tabs>
          <w:tab w:val="left" w:pos="2107"/>
        </w:tabs>
        <w:spacing w:before="40"/>
        <w:ind w:left="2106"/>
        <w:rPr>
          <w:sz w:val="24"/>
        </w:rPr>
      </w:pPr>
      <w:r>
        <w:rPr>
          <w:sz w:val="24"/>
        </w:rPr>
        <w:t>стремлением</w:t>
      </w:r>
      <w:r w:rsidR="004332B1">
        <w:rPr>
          <w:sz w:val="24"/>
        </w:rPr>
        <w:t xml:space="preserve"> </w:t>
      </w:r>
      <w:r>
        <w:rPr>
          <w:sz w:val="24"/>
        </w:rPr>
        <w:t>подростка</w:t>
      </w:r>
      <w:r w:rsidR="006708F2">
        <w:rPr>
          <w:sz w:val="24"/>
        </w:rPr>
        <w:t xml:space="preserve"> </w:t>
      </w:r>
      <w:r>
        <w:rPr>
          <w:sz w:val="24"/>
        </w:rPr>
        <w:t>к</w:t>
      </w:r>
      <w:r w:rsidR="004332B1">
        <w:rPr>
          <w:sz w:val="24"/>
        </w:rPr>
        <w:t xml:space="preserve"> </w:t>
      </w:r>
      <w:r>
        <w:rPr>
          <w:sz w:val="24"/>
        </w:rPr>
        <w:t>общению</w:t>
      </w:r>
      <w:r w:rsidR="004332B1">
        <w:rPr>
          <w:sz w:val="24"/>
        </w:rPr>
        <w:t xml:space="preserve"> </w:t>
      </w:r>
      <w:r>
        <w:rPr>
          <w:sz w:val="24"/>
        </w:rPr>
        <w:t>и</w:t>
      </w:r>
      <w:r w:rsidR="004332B1">
        <w:rPr>
          <w:sz w:val="24"/>
        </w:rPr>
        <w:t xml:space="preserve"> </w:t>
      </w:r>
      <w:r>
        <w:rPr>
          <w:sz w:val="24"/>
        </w:rPr>
        <w:t>совместной</w:t>
      </w:r>
      <w:r w:rsidR="004332B1">
        <w:rPr>
          <w:sz w:val="24"/>
        </w:rPr>
        <w:t xml:space="preserve"> </w:t>
      </w:r>
      <w:r>
        <w:rPr>
          <w:sz w:val="24"/>
        </w:rPr>
        <w:t>деятельности</w:t>
      </w:r>
      <w:r w:rsidR="004332B1">
        <w:rPr>
          <w:sz w:val="24"/>
        </w:rPr>
        <w:t xml:space="preserve"> </w:t>
      </w:r>
      <w:r>
        <w:rPr>
          <w:sz w:val="24"/>
        </w:rPr>
        <w:t>со</w:t>
      </w:r>
      <w:r w:rsidR="004332B1">
        <w:rPr>
          <w:sz w:val="24"/>
        </w:rPr>
        <w:t xml:space="preserve"> </w:t>
      </w:r>
      <w:r>
        <w:rPr>
          <w:sz w:val="24"/>
        </w:rPr>
        <w:t>сверстниками;</w:t>
      </w:r>
    </w:p>
    <w:p w:rsidR="009F0F59" w:rsidRDefault="003553A0" w:rsidP="005C02CA">
      <w:pPr>
        <w:pStyle w:val="a8"/>
        <w:numPr>
          <w:ilvl w:val="1"/>
          <w:numId w:val="33"/>
        </w:numPr>
        <w:tabs>
          <w:tab w:val="left" w:pos="2107"/>
        </w:tabs>
        <w:spacing w:before="42" w:line="276" w:lineRule="auto"/>
        <w:ind w:right="269" w:firstLine="708"/>
        <w:rPr>
          <w:sz w:val="24"/>
        </w:rPr>
      </w:pPr>
      <w:r>
        <w:rPr>
          <w:sz w:val="24"/>
        </w:rPr>
        <w:t>особой чувствительностью к морально-этическому «кодексу товарищества», в кото-ром</w:t>
      </w:r>
      <w:r w:rsidR="006708F2">
        <w:rPr>
          <w:sz w:val="24"/>
        </w:rPr>
        <w:t xml:space="preserve"> </w:t>
      </w:r>
      <w:r>
        <w:rPr>
          <w:sz w:val="24"/>
        </w:rPr>
        <w:t>заданы важнейшие</w:t>
      </w:r>
      <w:r w:rsidR="006708F2">
        <w:rPr>
          <w:sz w:val="24"/>
        </w:rPr>
        <w:t xml:space="preserve"> </w:t>
      </w:r>
      <w:r>
        <w:rPr>
          <w:sz w:val="24"/>
        </w:rPr>
        <w:t>нормы социального</w:t>
      </w:r>
      <w:r w:rsidR="006708F2">
        <w:rPr>
          <w:sz w:val="24"/>
        </w:rPr>
        <w:t xml:space="preserve"> </w:t>
      </w:r>
      <w:r>
        <w:rPr>
          <w:sz w:val="24"/>
        </w:rPr>
        <w:t>поведения взрослого</w:t>
      </w:r>
      <w:r w:rsidR="006708F2">
        <w:rPr>
          <w:sz w:val="24"/>
        </w:rPr>
        <w:t xml:space="preserve"> </w:t>
      </w:r>
      <w:r>
        <w:rPr>
          <w:sz w:val="24"/>
        </w:rPr>
        <w:t>мира;</w:t>
      </w:r>
    </w:p>
    <w:p w:rsidR="009F0F59" w:rsidRDefault="003553A0" w:rsidP="005C02CA">
      <w:pPr>
        <w:pStyle w:val="a8"/>
        <w:numPr>
          <w:ilvl w:val="1"/>
          <w:numId w:val="33"/>
        </w:numPr>
        <w:tabs>
          <w:tab w:val="left" w:pos="2107"/>
        </w:tabs>
        <w:spacing w:before="1" w:line="276" w:lineRule="auto"/>
        <w:ind w:right="273" w:firstLine="708"/>
        <w:rPr>
          <w:sz w:val="24"/>
        </w:rPr>
      </w:pPr>
      <w:r>
        <w:rPr>
          <w:sz w:val="24"/>
        </w:rPr>
        <w:t>обостренной,</w:t>
      </w:r>
      <w:r w:rsidR="006708F2">
        <w:rPr>
          <w:sz w:val="24"/>
        </w:rPr>
        <w:t xml:space="preserve"> </w:t>
      </w:r>
      <w:r>
        <w:rPr>
          <w:sz w:val="24"/>
        </w:rPr>
        <w:t>в</w:t>
      </w:r>
      <w:r w:rsidR="006708F2">
        <w:rPr>
          <w:sz w:val="24"/>
        </w:rPr>
        <w:t xml:space="preserve"> </w:t>
      </w:r>
      <w:r>
        <w:rPr>
          <w:sz w:val="24"/>
        </w:rPr>
        <w:t>связи</w:t>
      </w:r>
      <w:r w:rsidR="006708F2">
        <w:rPr>
          <w:sz w:val="24"/>
        </w:rPr>
        <w:t xml:space="preserve"> </w:t>
      </w:r>
      <w:r>
        <w:rPr>
          <w:sz w:val="24"/>
        </w:rPr>
        <w:t>с</w:t>
      </w:r>
      <w:r w:rsidR="006708F2">
        <w:rPr>
          <w:sz w:val="24"/>
        </w:rPr>
        <w:t xml:space="preserve"> </w:t>
      </w:r>
      <w:r>
        <w:rPr>
          <w:sz w:val="24"/>
        </w:rPr>
        <w:t>возникновением</w:t>
      </w:r>
      <w:r w:rsidR="006708F2">
        <w:rPr>
          <w:sz w:val="24"/>
        </w:rPr>
        <w:t xml:space="preserve"> </w:t>
      </w:r>
      <w:r>
        <w:rPr>
          <w:sz w:val="24"/>
        </w:rPr>
        <w:t>чувства</w:t>
      </w:r>
      <w:r w:rsidR="006708F2">
        <w:rPr>
          <w:sz w:val="24"/>
        </w:rPr>
        <w:t xml:space="preserve"> </w:t>
      </w:r>
      <w:r>
        <w:rPr>
          <w:sz w:val="24"/>
        </w:rPr>
        <w:t>взрослости,</w:t>
      </w:r>
      <w:r w:rsidR="006708F2">
        <w:rPr>
          <w:sz w:val="24"/>
        </w:rPr>
        <w:t xml:space="preserve"> </w:t>
      </w:r>
      <w:r>
        <w:rPr>
          <w:sz w:val="24"/>
        </w:rPr>
        <w:t>восприимчивостью</w:t>
      </w:r>
      <w:r w:rsidR="006708F2">
        <w:rPr>
          <w:sz w:val="24"/>
        </w:rPr>
        <w:t xml:space="preserve"> </w:t>
      </w:r>
      <w:r>
        <w:rPr>
          <w:sz w:val="24"/>
        </w:rPr>
        <w:t>к</w:t>
      </w:r>
      <w:r w:rsidR="006708F2">
        <w:rPr>
          <w:sz w:val="24"/>
        </w:rPr>
        <w:t xml:space="preserve"> </w:t>
      </w:r>
      <w:r>
        <w:rPr>
          <w:sz w:val="24"/>
        </w:rPr>
        <w:t>усвоению норм, ценностей и способов поведения, которые существуют в мире взрослых и в их</w:t>
      </w:r>
      <w:r w:rsidR="006708F2">
        <w:rPr>
          <w:sz w:val="24"/>
        </w:rPr>
        <w:t xml:space="preserve"> </w:t>
      </w:r>
      <w:r>
        <w:rPr>
          <w:sz w:val="24"/>
        </w:rPr>
        <w:t>отношениях, порождающей интенсивное формирование нравственных понятий и убеждений,</w:t>
      </w:r>
      <w:r w:rsidR="006708F2">
        <w:rPr>
          <w:sz w:val="24"/>
        </w:rPr>
        <w:t xml:space="preserve"> </w:t>
      </w:r>
      <w:r>
        <w:rPr>
          <w:sz w:val="24"/>
        </w:rPr>
        <w:t>выработку</w:t>
      </w:r>
      <w:r w:rsidR="006708F2">
        <w:rPr>
          <w:sz w:val="24"/>
        </w:rPr>
        <w:t xml:space="preserve"> </w:t>
      </w:r>
      <w:r>
        <w:rPr>
          <w:sz w:val="24"/>
        </w:rPr>
        <w:t>принципов,</w:t>
      </w:r>
      <w:r w:rsidR="006708F2">
        <w:rPr>
          <w:sz w:val="24"/>
        </w:rPr>
        <w:t xml:space="preserve"> </w:t>
      </w:r>
      <w:r>
        <w:rPr>
          <w:sz w:val="24"/>
        </w:rPr>
        <w:t>моральное</w:t>
      </w:r>
      <w:r w:rsidR="006708F2">
        <w:rPr>
          <w:sz w:val="24"/>
        </w:rPr>
        <w:t xml:space="preserve"> </w:t>
      </w:r>
      <w:r>
        <w:rPr>
          <w:sz w:val="24"/>
        </w:rPr>
        <w:t>развитие</w:t>
      </w:r>
      <w:r w:rsidR="006708F2">
        <w:rPr>
          <w:sz w:val="24"/>
        </w:rPr>
        <w:t xml:space="preserve"> </w:t>
      </w:r>
      <w:r>
        <w:rPr>
          <w:sz w:val="24"/>
        </w:rPr>
        <w:t>личности;</w:t>
      </w:r>
    </w:p>
    <w:p w:rsidR="009F0F59" w:rsidRDefault="003553A0" w:rsidP="005C02CA">
      <w:pPr>
        <w:pStyle w:val="a8"/>
        <w:numPr>
          <w:ilvl w:val="1"/>
          <w:numId w:val="33"/>
        </w:numPr>
        <w:tabs>
          <w:tab w:val="left" w:pos="2107"/>
        </w:tabs>
        <w:spacing w:line="276" w:lineRule="auto"/>
        <w:ind w:right="265" w:firstLine="708"/>
        <w:rPr>
          <w:sz w:val="24"/>
        </w:rPr>
      </w:pPr>
      <w:r>
        <w:rPr>
          <w:sz w:val="24"/>
        </w:rPr>
        <w:t>сложными</w:t>
      </w:r>
      <w:r w:rsidR="006708F2">
        <w:rPr>
          <w:sz w:val="24"/>
        </w:rPr>
        <w:t xml:space="preserve"> </w:t>
      </w:r>
      <w:r>
        <w:rPr>
          <w:sz w:val="24"/>
        </w:rPr>
        <w:t>поведенческими</w:t>
      </w:r>
      <w:r w:rsidR="006708F2">
        <w:rPr>
          <w:sz w:val="24"/>
        </w:rPr>
        <w:t xml:space="preserve"> </w:t>
      </w:r>
      <w:r>
        <w:rPr>
          <w:sz w:val="24"/>
        </w:rPr>
        <w:t>проявлениями,</w:t>
      </w:r>
      <w:r w:rsidR="006708F2">
        <w:rPr>
          <w:sz w:val="24"/>
        </w:rPr>
        <w:t xml:space="preserve"> </w:t>
      </w:r>
      <w:r>
        <w:rPr>
          <w:sz w:val="24"/>
        </w:rPr>
        <w:t>вызванными</w:t>
      </w:r>
      <w:r w:rsidR="006708F2">
        <w:rPr>
          <w:sz w:val="24"/>
        </w:rPr>
        <w:t xml:space="preserve"> </w:t>
      </w:r>
      <w:r>
        <w:rPr>
          <w:sz w:val="24"/>
        </w:rPr>
        <w:t>противоречием</w:t>
      </w:r>
      <w:r w:rsidR="006708F2">
        <w:rPr>
          <w:sz w:val="24"/>
        </w:rPr>
        <w:t xml:space="preserve"> </w:t>
      </w:r>
      <w:r>
        <w:rPr>
          <w:sz w:val="24"/>
        </w:rPr>
        <w:t>между</w:t>
      </w:r>
      <w:r w:rsidR="006708F2">
        <w:rPr>
          <w:sz w:val="24"/>
        </w:rPr>
        <w:t xml:space="preserve"> </w:t>
      </w:r>
      <w:r>
        <w:rPr>
          <w:sz w:val="24"/>
        </w:rPr>
        <w:t>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F0F59" w:rsidRDefault="003553A0" w:rsidP="005C02CA">
      <w:pPr>
        <w:pStyle w:val="a8"/>
        <w:numPr>
          <w:ilvl w:val="1"/>
          <w:numId w:val="33"/>
        </w:numPr>
        <w:tabs>
          <w:tab w:val="left" w:pos="2107"/>
        </w:tabs>
        <w:spacing w:line="276" w:lineRule="auto"/>
        <w:ind w:right="268" w:firstLine="708"/>
        <w:rPr>
          <w:sz w:val="24"/>
        </w:rPr>
      </w:pPr>
      <w:r>
        <w:rPr>
          <w:sz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w:t>
      </w:r>
      <w:r w:rsidR="006708F2">
        <w:rPr>
          <w:sz w:val="24"/>
        </w:rPr>
        <w:t xml:space="preserve"> </w:t>
      </w:r>
      <w:r>
        <w:rPr>
          <w:sz w:val="24"/>
        </w:rPr>
        <w:t>Интернет).</w:t>
      </w:r>
    </w:p>
    <w:p w:rsidR="009F0F59" w:rsidRDefault="003553A0">
      <w:pPr>
        <w:pStyle w:val="a4"/>
        <w:spacing w:line="276" w:lineRule="auto"/>
        <w:ind w:right="267" w:firstLine="708"/>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w:t>
      </w:r>
      <w:r w:rsidR="006708F2">
        <w:t xml:space="preserve"> </w:t>
      </w:r>
      <w:r>
        <w:t>обучения.</w:t>
      </w:r>
    </w:p>
    <w:p w:rsidR="009F0F59" w:rsidRDefault="003553A0">
      <w:pPr>
        <w:pStyle w:val="a4"/>
        <w:spacing w:line="276" w:lineRule="auto"/>
        <w:ind w:right="268" w:firstLine="708"/>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w:t>
      </w:r>
      <w:r w:rsidR="006708F2">
        <w:t xml:space="preserve"> </w:t>
      </w:r>
      <w:r>
        <w:t>задачи</w:t>
      </w:r>
      <w:r w:rsidR="006708F2">
        <w:t xml:space="preserve"> </w:t>
      </w:r>
      <w:r>
        <w:t>воспитания</w:t>
      </w:r>
      <w:r w:rsidR="006708F2">
        <w:t xml:space="preserve"> </w:t>
      </w:r>
      <w:r>
        <w:t>подростка</w:t>
      </w:r>
      <w:r w:rsidR="006708F2">
        <w:t xml:space="preserve"> </w:t>
      </w:r>
      <w:r>
        <w:t>в</w:t>
      </w:r>
      <w:r w:rsidR="006708F2">
        <w:t xml:space="preserve"> </w:t>
      </w:r>
      <w:r>
        <w:t>семье,</w:t>
      </w:r>
      <w:r w:rsidR="006708F2">
        <w:t xml:space="preserve"> </w:t>
      </w:r>
      <w:r>
        <w:t>смены прежнего</w:t>
      </w:r>
      <w:r w:rsidR="006708F2">
        <w:t xml:space="preserve"> </w:t>
      </w:r>
      <w:r>
        <w:t>типа</w:t>
      </w:r>
      <w:r w:rsidR="006708F2">
        <w:t xml:space="preserve"> </w:t>
      </w:r>
      <w:r>
        <w:t>отношений на</w:t>
      </w:r>
      <w:r w:rsidR="006708F2">
        <w:t xml:space="preserve"> </w:t>
      </w:r>
      <w:r>
        <w:t>новый.</w:t>
      </w:r>
    </w:p>
    <w:p w:rsidR="009F0F59" w:rsidRDefault="009F0F59">
      <w:pPr>
        <w:pStyle w:val="a4"/>
        <w:spacing w:before="4"/>
        <w:ind w:left="0"/>
        <w:jc w:val="left"/>
        <w:rPr>
          <w:sz w:val="32"/>
        </w:rPr>
      </w:pPr>
    </w:p>
    <w:p w:rsidR="009F0F59" w:rsidRPr="00DF20CD" w:rsidRDefault="00DF20CD" w:rsidP="005C02CA">
      <w:pPr>
        <w:pStyle w:val="11"/>
        <w:numPr>
          <w:ilvl w:val="2"/>
          <w:numId w:val="34"/>
        </w:numPr>
        <w:tabs>
          <w:tab w:val="left" w:pos="1134"/>
        </w:tabs>
        <w:spacing w:line="275" w:lineRule="exact"/>
        <w:ind w:left="1701" w:hanging="851"/>
      </w:pPr>
      <w:r>
        <w:t xml:space="preserve">1.1.3. </w:t>
      </w:r>
      <w:r w:rsidR="003553A0">
        <w:t>Общая</w:t>
      </w:r>
      <w:r w:rsidR="0081070C">
        <w:t xml:space="preserve"> </w:t>
      </w:r>
      <w:r w:rsidR="003553A0">
        <w:t>характеристика</w:t>
      </w:r>
      <w:r w:rsidR="0081070C">
        <w:t xml:space="preserve"> </w:t>
      </w:r>
      <w:r w:rsidR="003553A0">
        <w:t>основной</w:t>
      </w:r>
      <w:r w:rsidR="0081070C">
        <w:t xml:space="preserve"> </w:t>
      </w:r>
      <w:r w:rsidR="003553A0">
        <w:t>образовательной</w:t>
      </w:r>
      <w:r w:rsidR="0081070C">
        <w:t xml:space="preserve"> </w:t>
      </w:r>
      <w:r w:rsidR="003553A0">
        <w:t>программы</w:t>
      </w:r>
      <w:r w:rsidR="0081070C">
        <w:t xml:space="preserve"> </w:t>
      </w:r>
      <w:r w:rsidR="003553A0">
        <w:t>основного</w:t>
      </w:r>
      <w:r w:rsidR="0081070C">
        <w:t xml:space="preserve"> </w:t>
      </w:r>
      <w:r w:rsidR="003553A0" w:rsidRPr="00DF20CD">
        <w:t>общего</w:t>
      </w:r>
      <w:r w:rsidR="0081070C">
        <w:t xml:space="preserve"> </w:t>
      </w:r>
      <w:r w:rsidR="003553A0" w:rsidRPr="00DF20CD">
        <w:t>образования</w:t>
      </w:r>
    </w:p>
    <w:p w:rsidR="009F0F59" w:rsidRDefault="003553A0">
      <w:pPr>
        <w:pStyle w:val="a4"/>
        <w:spacing w:line="276" w:lineRule="auto"/>
        <w:ind w:right="267" w:firstLine="708"/>
      </w:pPr>
      <w:r>
        <w:t>Программа основного общего образования разработанав соответствии с ФГОС основ-ного общего образования и с учетом Примерной основной образовательной программы(ПО-ОП).</w:t>
      </w:r>
    </w:p>
    <w:p w:rsidR="009F0F59" w:rsidRDefault="003553A0">
      <w:pPr>
        <w:pStyle w:val="a4"/>
        <w:spacing w:line="276" w:lineRule="auto"/>
        <w:ind w:right="263" w:firstLine="708"/>
      </w:pPr>
      <w:r>
        <w:t>Основная образовательная программа ООО, согласно закону «Об образовании в Россий-ской Федерации»,</w:t>
      </w:r>
      <w:r w:rsidR="007020FA">
        <w:t xml:space="preserve"> </w:t>
      </w:r>
      <w:r>
        <w:t>является учебно-методической документацией (учебный план, календарныйплан, учебный график, рабочие программы учебных предметов), определяющая об</w:t>
      </w:r>
      <w:r w:rsidR="007020FA">
        <w:t>ъем и содер</w:t>
      </w:r>
      <w:r>
        <w:t>жание образования определенного уровня, планируемые результаты освоения образовательнойпрограммы, а также условия образовательной деятельности</w:t>
      </w:r>
      <w:r w:rsidR="00CC211D">
        <w:t>. Кроме того, основная образова</w:t>
      </w:r>
      <w:r>
        <w:t>тельная программа основного общего образования разрабо</w:t>
      </w:r>
      <w:r w:rsidR="00CC211D">
        <w:t>тана на основе ФГОС с учетом по</w:t>
      </w:r>
      <w:r>
        <w:t>требностейсоциально-экономического развитиянашегорегиона.</w:t>
      </w:r>
    </w:p>
    <w:p w:rsidR="009F0F59" w:rsidRDefault="003553A0">
      <w:pPr>
        <w:pStyle w:val="a4"/>
        <w:spacing w:line="276" w:lineRule="auto"/>
        <w:ind w:right="266" w:firstLine="708"/>
      </w:pPr>
      <w:r>
        <w:t>Структура программы ООО включает обязательную часть и часть, формируемую участ-никами образовательных отношений за счет включения в учебные планы учебных предметов,</w:t>
      </w:r>
      <w:r w:rsidR="007020FA">
        <w:t xml:space="preserve"> </w:t>
      </w:r>
      <w:r>
        <w:t>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перечняпредлагаемого</w:t>
      </w:r>
      <w:r w:rsidR="00CC211D">
        <w:t xml:space="preserve">  МОУ «Байгазинская  СОШ»</w:t>
      </w:r>
      <w:r>
        <w:t>.</w:t>
      </w:r>
    </w:p>
    <w:p w:rsidR="009F0F59" w:rsidRDefault="003553A0" w:rsidP="00CC211D">
      <w:pPr>
        <w:pStyle w:val="a4"/>
        <w:spacing w:before="1" w:line="276" w:lineRule="auto"/>
        <w:ind w:right="263" w:firstLine="708"/>
        <w:sectPr w:rsidR="009F0F59">
          <w:pgSz w:w="11910" w:h="16840"/>
          <w:pgMar w:top="760" w:right="580" w:bottom="800" w:left="20" w:header="0" w:footer="529" w:gutter="0"/>
          <w:cols w:space="720"/>
        </w:sectPr>
      </w:pPr>
      <w:r>
        <w:t xml:space="preserve">Объем обязательной части программы ООО составляет 70%, а объем части, формируе-мой участниками образовательных отношений из перечня, предлагаемого </w:t>
      </w:r>
      <w:r w:rsidR="00CC211D">
        <w:t>МОУ «Байгазинская  СОШ»</w:t>
      </w:r>
      <w:r>
        <w:t>– 30% от</w:t>
      </w:r>
      <w:r w:rsidR="007020FA">
        <w:t xml:space="preserve"> </w:t>
      </w:r>
      <w:r>
        <w:t xml:space="preserve">общего объема программы ООО, реализуемой в соответствии с требованиями к организацииобразовательного процесса к учебной нагрузке при </w:t>
      </w:r>
      <w:r w:rsidR="00DF20CD">
        <w:t>5</w:t>
      </w:r>
      <w:r>
        <w:t>-дневн</w:t>
      </w:r>
      <w:r w:rsidR="00CC211D">
        <w:t>ой учебной неделе, предусмотрен</w:t>
      </w:r>
      <w:r>
        <w:t>ными Санитарными правилами и нормами СанПиН 1.2.3685-21 «Гигиенические нормативы итребования к обеспечению безопасности и безвредности для человека факторов средыобитания»,</w:t>
      </w:r>
      <w:r w:rsidR="0024049D">
        <w:t xml:space="preserve"> </w:t>
      </w:r>
      <w:r>
        <w:t>утвержденными</w:t>
      </w:r>
      <w:r w:rsidR="0024049D">
        <w:t xml:space="preserve"> </w:t>
      </w:r>
      <w:r>
        <w:t>постановлением</w:t>
      </w:r>
      <w:r w:rsidR="0024049D">
        <w:t xml:space="preserve"> </w:t>
      </w:r>
      <w:r>
        <w:t>Главного</w:t>
      </w:r>
      <w:r w:rsidR="0024049D">
        <w:t xml:space="preserve"> </w:t>
      </w:r>
      <w:r>
        <w:t>государственного</w:t>
      </w:r>
      <w:r w:rsidR="0024049D">
        <w:t xml:space="preserve"> </w:t>
      </w:r>
      <w:r>
        <w:t>санитарного</w:t>
      </w:r>
      <w:r w:rsidR="0024049D">
        <w:t xml:space="preserve"> </w:t>
      </w:r>
      <w:r>
        <w:t>врача</w:t>
      </w:r>
      <w:r w:rsidR="00CC211D">
        <w:t xml:space="preserve"> Россий</w:t>
      </w:r>
    </w:p>
    <w:p w:rsidR="009F0F59" w:rsidRDefault="003553A0">
      <w:pPr>
        <w:pStyle w:val="a4"/>
        <w:spacing w:before="68" w:line="276" w:lineRule="auto"/>
        <w:ind w:right="266"/>
      </w:pPr>
      <w:r>
        <w:lastRenderedPageBreak/>
        <w:t>ской Федерации от28 января 2021 г. № 2, и 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w:t>
      </w:r>
      <w:r w:rsidR="0024049D">
        <w:t xml:space="preserve"> </w:t>
      </w:r>
      <w:r>
        <w:t>врача</w:t>
      </w:r>
      <w:r w:rsidR="0024049D">
        <w:t xml:space="preserve"> </w:t>
      </w:r>
      <w:r>
        <w:t>Российской Федерации</w:t>
      </w:r>
      <w:r w:rsidR="0024049D">
        <w:t xml:space="preserve"> </w:t>
      </w:r>
      <w:r>
        <w:t>от 28сентября2020 г.№28.</w:t>
      </w:r>
    </w:p>
    <w:p w:rsidR="009F0F59" w:rsidRDefault="003553A0">
      <w:pPr>
        <w:pStyle w:val="a4"/>
        <w:spacing w:line="276" w:lineRule="auto"/>
        <w:ind w:right="267" w:firstLine="708"/>
      </w:pPr>
      <w:r>
        <w:t xml:space="preserve">Программа ООО реализуется </w:t>
      </w:r>
      <w:r w:rsidR="0053109D">
        <w:t xml:space="preserve">МОУ «Байгазинская  СОШ» </w:t>
      </w:r>
      <w:r>
        <w:t>через организацию образовательной деятельности</w:t>
      </w:r>
      <w:r w:rsidR="0024049D">
        <w:t xml:space="preserve"> </w:t>
      </w:r>
      <w:r>
        <w:t>(урочной</w:t>
      </w:r>
      <w:r w:rsidR="0024049D">
        <w:t xml:space="preserve"> </w:t>
      </w:r>
      <w:r>
        <w:t>и</w:t>
      </w:r>
      <w:r w:rsidR="0024049D">
        <w:t xml:space="preserve"> </w:t>
      </w:r>
      <w:r>
        <w:t>внеурочной)</w:t>
      </w:r>
      <w:r w:rsidR="0024049D">
        <w:t xml:space="preserve"> </w:t>
      </w:r>
      <w:r>
        <w:t>в</w:t>
      </w:r>
      <w:r w:rsidR="0024049D">
        <w:t xml:space="preserve"> </w:t>
      </w:r>
      <w:r>
        <w:t>соответствии</w:t>
      </w:r>
      <w:r w:rsidR="0024049D">
        <w:t xml:space="preserve"> </w:t>
      </w:r>
      <w:r>
        <w:t>с</w:t>
      </w:r>
      <w:r w:rsidR="0024049D">
        <w:t xml:space="preserve"> </w:t>
      </w:r>
      <w:r>
        <w:t>Гигиеническими</w:t>
      </w:r>
      <w:r w:rsidR="0024049D">
        <w:t xml:space="preserve"> </w:t>
      </w:r>
      <w:r>
        <w:t>нормативами</w:t>
      </w:r>
      <w:r w:rsidR="0024049D">
        <w:t xml:space="preserve"> </w:t>
      </w:r>
      <w:r>
        <w:t>и</w:t>
      </w:r>
      <w:r w:rsidR="0024049D">
        <w:t xml:space="preserve"> </w:t>
      </w:r>
      <w:r>
        <w:t>Санитарно-эпидемиологическими требованиями. Урочная деятельность направлена на достижение обучающимися планируемых результатов освоения программы ООО с учетом обязательных для изучения учебных предметов. Внеурочная деятельность направлена на достижение планируемых</w:t>
      </w:r>
      <w:r w:rsidR="0024049D">
        <w:t xml:space="preserve"> </w:t>
      </w:r>
      <w:r>
        <w:t>результатов освоения программы ООО с учетом выбора участниками образовательных отношений</w:t>
      </w:r>
      <w:r w:rsidR="0024049D">
        <w:t xml:space="preserve"> </w:t>
      </w:r>
      <w:r>
        <w:t>учебных курсов</w:t>
      </w:r>
      <w:r w:rsidR="0024049D">
        <w:t xml:space="preserve"> </w:t>
      </w:r>
      <w:r>
        <w:t>внеурочной</w:t>
      </w:r>
      <w:r w:rsidR="0024049D">
        <w:t xml:space="preserve"> </w:t>
      </w:r>
      <w:r>
        <w:t>деятельности</w:t>
      </w:r>
      <w:r w:rsidR="0024049D">
        <w:t xml:space="preserve"> </w:t>
      </w:r>
      <w:r>
        <w:t>из</w:t>
      </w:r>
      <w:r w:rsidR="0024049D">
        <w:t xml:space="preserve"> </w:t>
      </w:r>
      <w:r>
        <w:t>перечня,</w:t>
      </w:r>
      <w:r w:rsidR="0024049D">
        <w:t xml:space="preserve"> </w:t>
      </w:r>
      <w:r>
        <w:t>предлагаемого</w:t>
      </w:r>
      <w:r w:rsidR="0053109D">
        <w:t xml:space="preserve"> МОУ «Байгазинская  СОШ»</w:t>
      </w:r>
      <w:r>
        <w:t>.</w:t>
      </w:r>
    </w:p>
    <w:p w:rsidR="009F0F59" w:rsidRDefault="003553A0">
      <w:pPr>
        <w:pStyle w:val="a4"/>
        <w:spacing w:line="276" w:lineRule="auto"/>
        <w:ind w:right="268" w:firstLine="708"/>
      </w:pPr>
      <w:r>
        <w:t>Основная образовательная программа ООО содержит документы, развивающие и дета-лизирующие</w:t>
      </w:r>
      <w:r w:rsidR="0024049D">
        <w:t xml:space="preserve"> </w:t>
      </w:r>
      <w:r>
        <w:t>положения и</w:t>
      </w:r>
      <w:r w:rsidR="0024049D">
        <w:t xml:space="preserve"> </w:t>
      </w:r>
      <w:r>
        <w:t>требования, определенные</w:t>
      </w:r>
      <w:r w:rsidR="0024049D">
        <w:t xml:space="preserve"> </w:t>
      </w:r>
      <w:r>
        <w:t>во</w:t>
      </w:r>
      <w:r w:rsidR="0024049D">
        <w:t xml:space="preserve"> </w:t>
      </w:r>
      <w:r>
        <w:t>ФГОС</w:t>
      </w:r>
      <w:r w:rsidR="0024049D">
        <w:t xml:space="preserve"> </w:t>
      </w:r>
      <w:r>
        <w:t>ООО:</w:t>
      </w:r>
    </w:p>
    <w:p w:rsidR="009F0F59" w:rsidRDefault="0053109D" w:rsidP="005C02CA">
      <w:pPr>
        <w:pStyle w:val="a8"/>
        <w:numPr>
          <w:ilvl w:val="0"/>
          <w:numId w:val="32"/>
        </w:numPr>
        <w:tabs>
          <w:tab w:val="left" w:pos="1973"/>
        </w:tabs>
        <w:spacing w:line="276" w:lineRule="auto"/>
        <w:ind w:right="269" w:firstLine="708"/>
        <w:jc w:val="left"/>
        <w:rPr>
          <w:sz w:val="24"/>
        </w:rPr>
      </w:pPr>
      <w:r>
        <w:rPr>
          <w:sz w:val="24"/>
        </w:rPr>
        <w:t>Р</w:t>
      </w:r>
      <w:r w:rsidR="003553A0">
        <w:rPr>
          <w:sz w:val="24"/>
        </w:rPr>
        <w:t>абочие</w:t>
      </w:r>
      <w:r w:rsidR="00603191">
        <w:rPr>
          <w:sz w:val="24"/>
        </w:rPr>
        <w:t xml:space="preserve"> </w:t>
      </w:r>
      <w:r w:rsidR="003553A0">
        <w:rPr>
          <w:sz w:val="24"/>
        </w:rPr>
        <w:t>программы</w:t>
      </w:r>
      <w:r w:rsidR="00603191">
        <w:rPr>
          <w:sz w:val="24"/>
        </w:rPr>
        <w:t xml:space="preserve"> </w:t>
      </w:r>
      <w:r w:rsidR="003553A0">
        <w:rPr>
          <w:sz w:val="24"/>
        </w:rPr>
        <w:t>учебных</w:t>
      </w:r>
      <w:r w:rsidR="00603191">
        <w:rPr>
          <w:sz w:val="24"/>
        </w:rPr>
        <w:t xml:space="preserve"> </w:t>
      </w:r>
      <w:r w:rsidR="003553A0">
        <w:rPr>
          <w:sz w:val="24"/>
        </w:rPr>
        <w:t>предметов,</w:t>
      </w:r>
      <w:r w:rsidR="00603191">
        <w:rPr>
          <w:sz w:val="24"/>
        </w:rPr>
        <w:t xml:space="preserve"> </w:t>
      </w:r>
      <w:r w:rsidR="003553A0">
        <w:rPr>
          <w:sz w:val="24"/>
        </w:rPr>
        <w:t>учебных</w:t>
      </w:r>
      <w:r w:rsidR="00603191">
        <w:rPr>
          <w:sz w:val="24"/>
        </w:rPr>
        <w:t xml:space="preserve"> </w:t>
      </w:r>
      <w:r w:rsidR="003553A0">
        <w:rPr>
          <w:sz w:val="24"/>
        </w:rPr>
        <w:t>курсов</w:t>
      </w:r>
      <w:r w:rsidR="00603191">
        <w:rPr>
          <w:sz w:val="24"/>
        </w:rPr>
        <w:t xml:space="preserve"> </w:t>
      </w:r>
      <w:r w:rsidR="003553A0">
        <w:rPr>
          <w:sz w:val="24"/>
        </w:rPr>
        <w:t>(в</w:t>
      </w:r>
      <w:r w:rsidR="00603191">
        <w:rPr>
          <w:sz w:val="24"/>
        </w:rPr>
        <w:t xml:space="preserve"> </w:t>
      </w:r>
      <w:r w:rsidR="003553A0">
        <w:rPr>
          <w:sz w:val="24"/>
        </w:rPr>
        <w:t>том</w:t>
      </w:r>
      <w:r w:rsidR="00603191">
        <w:rPr>
          <w:sz w:val="24"/>
        </w:rPr>
        <w:t xml:space="preserve"> </w:t>
      </w:r>
      <w:r w:rsidR="003553A0">
        <w:rPr>
          <w:sz w:val="24"/>
        </w:rPr>
        <w:t>числе</w:t>
      </w:r>
      <w:r w:rsidR="00603191">
        <w:rPr>
          <w:sz w:val="24"/>
        </w:rPr>
        <w:t xml:space="preserve"> </w:t>
      </w:r>
      <w:r w:rsidR="003553A0">
        <w:rPr>
          <w:sz w:val="24"/>
        </w:rPr>
        <w:t>внеурочной</w:t>
      </w:r>
      <w:r w:rsidR="00603191">
        <w:rPr>
          <w:sz w:val="24"/>
        </w:rPr>
        <w:t xml:space="preserve"> </w:t>
      </w:r>
      <w:r w:rsidR="003553A0">
        <w:rPr>
          <w:sz w:val="24"/>
        </w:rPr>
        <w:t>дея-тельности), учебных</w:t>
      </w:r>
      <w:r w:rsidR="00603191">
        <w:rPr>
          <w:sz w:val="24"/>
        </w:rPr>
        <w:t xml:space="preserve"> </w:t>
      </w:r>
      <w:r w:rsidR="003553A0">
        <w:rPr>
          <w:sz w:val="24"/>
        </w:rPr>
        <w:t>модулей;</w:t>
      </w:r>
    </w:p>
    <w:p w:rsidR="009F0F59" w:rsidRDefault="0053109D" w:rsidP="005C02CA">
      <w:pPr>
        <w:pStyle w:val="a8"/>
        <w:numPr>
          <w:ilvl w:val="0"/>
          <w:numId w:val="32"/>
        </w:numPr>
        <w:tabs>
          <w:tab w:val="left" w:pos="1961"/>
        </w:tabs>
        <w:spacing w:line="275" w:lineRule="exact"/>
        <w:ind w:left="1960" w:hanging="140"/>
        <w:jc w:val="left"/>
        <w:rPr>
          <w:sz w:val="24"/>
        </w:rPr>
      </w:pPr>
      <w:r>
        <w:rPr>
          <w:sz w:val="24"/>
        </w:rPr>
        <w:t>П</w:t>
      </w:r>
      <w:r w:rsidR="003553A0">
        <w:rPr>
          <w:sz w:val="24"/>
        </w:rPr>
        <w:t>рограмму</w:t>
      </w:r>
      <w:r w:rsidR="00603191">
        <w:rPr>
          <w:sz w:val="24"/>
        </w:rPr>
        <w:t xml:space="preserve"> </w:t>
      </w:r>
      <w:r w:rsidR="003553A0">
        <w:rPr>
          <w:sz w:val="24"/>
        </w:rPr>
        <w:t>формирования</w:t>
      </w:r>
      <w:r w:rsidR="00603191">
        <w:rPr>
          <w:sz w:val="24"/>
        </w:rPr>
        <w:t xml:space="preserve"> </w:t>
      </w:r>
      <w:r w:rsidR="003553A0">
        <w:rPr>
          <w:sz w:val="24"/>
        </w:rPr>
        <w:t>универсальных</w:t>
      </w:r>
      <w:r w:rsidR="00603191">
        <w:rPr>
          <w:sz w:val="24"/>
        </w:rPr>
        <w:t xml:space="preserve"> </w:t>
      </w:r>
      <w:r w:rsidR="003553A0">
        <w:rPr>
          <w:sz w:val="24"/>
        </w:rPr>
        <w:t>учебных</w:t>
      </w:r>
      <w:r w:rsidR="00603191">
        <w:rPr>
          <w:sz w:val="24"/>
        </w:rPr>
        <w:t xml:space="preserve"> </w:t>
      </w:r>
      <w:r w:rsidR="003553A0">
        <w:rPr>
          <w:sz w:val="24"/>
        </w:rPr>
        <w:t>действий</w:t>
      </w:r>
      <w:r w:rsidR="00603191">
        <w:rPr>
          <w:sz w:val="24"/>
        </w:rPr>
        <w:t xml:space="preserve"> </w:t>
      </w:r>
      <w:r w:rsidR="003553A0">
        <w:rPr>
          <w:sz w:val="24"/>
        </w:rPr>
        <w:t>у</w:t>
      </w:r>
      <w:r w:rsidR="00603191">
        <w:rPr>
          <w:sz w:val="24"/>
        </w:rPr>
        <w:t xml:space="preserve"> </w:t>
      </w:r>
      <w:r w:rsidR="003553A0">
        <w:rPr>
          <w:sz w:val="24"/>
        </w:rPr>
        <w:t>обучающихся;</w:t>
      </w:r>
    </w:p>
    <w:p w:rsidR="009F0F59" w:rsidRDefault="0053109D" w:rsidP="005C02CA">
      <w:pPr>
        <w:pStyle w:val="a8"/>
        <w:numPr>
          <w:ilvl w:val="0"/>
          <w:numId w:val="32"/>
        </w:numPr>
        <w:tabs>
          <w:tab w:val="left" w:pos="1961"/>
        </w:tabs>
        <w:spacing w:before="41"/>
        <w:ind w:left="1960" w:hanging="140"/>
        <w:jc w:val="left"/>
        <w:rPr>
          <w:sz w:val="24"/>
        </w:rPr>
      </w:pPr>
      <w:r>
        <w:rPr>
          <w:sz w:val="24"/>
        </w:rPr>
        <w:t>Р</w:t>
      </w:r>
      <w:r w:rsidR="003553A0">
        <w:rPr>
          <w:sz w:val="24"/>
        </w:rPr>
        <w:t>абочую</w:t>
      </w:r>
      <w:r w:rsidR="00603191">
        <w:rPr>
          <w:sz w:val="24"/>
        </w:rPr>
        <w:t xml:space="preserve"> </w:t>
      </w:r>
      <w:r w:rsidR="003553A0">
        <w:rPr>
          <w:sz w:val="24"/>
        </w:rPr>
        <w:t>программу</w:t>
      </w:r>
      <w:r w:rsidR="00603191">
        <w:rPr>
          <w:sz w:val="24"/>
        </w:rPr>
        <w:t xml:space="preserve"> </w:t>
      </w:r>
      <w:r w:rsidR="003553A0">
        <w:rPr>
          <w:sz w:val="24"/>
        </w:rPr>
        <w:t>воспитания;</w:t>
      </w:r>
    </w:p>
    <w:p w:rsidR="009F0F59" w:rsidRDefault="0053109D" w:rsidP="005C02CA">
      <w:pPr>
        <w:pStyle w:val="a8"/>
        <w:numPr>
          <w:ilvl w:val="0"/>
          <w:numId w:val="32"/>
        </w:numPr>
        <w:tabs>
          <w:tab w:val="left" w:pos="1961"/>
        </w:tabs>
        <w:spacing w:before="43"/>
        <w:ind w:left="1960" w:hanging="140"/>
        <w:jc w:val="left"/>
        <w:rPr>
          <w:sz w:val="24"/>
        </w:rPr>
      </w:pPr>
      <w:r>
        <w:rPr>
          <w:sz w:val="24"/>
        </w:rPr>
        <w:t>П</w:t>
      </w:r>
      <w:r w:rsidR="003553A0">
        <w:rPr>
          <w:sz w:val="24"/>
        </w:rPr>
        <w:t>рограмму</w:t>
      </w:r>
      <w:r w:rsidR="00603191">
        <w:rPr>
          <w:sz w:val="24"/>
        </w:rPr>
        <w:t xml:space="preserve"> </w:t>
      </w:r>
      <w:r w:rsidR="003553A0">
        <w:rPr>
          <w:sz w:val="24"/>
        </w:rPr>
        <w:t>коррекционной</w:t>
      </w:r>
      <w:r w:rsidR="00603191">
        <w:rPr>
          <w:sz w:val="24"/>
        </w:rPr>
        <w:t xml:space="preserve"> </w:t>
      </w:r>
      <w:r w:rsidR="003553A0">
        <w:rPr>
          <w:sz w:val="24"/>
        </w:rPr>
        <w:t>работы;</w:t>
      </w:r>
    </w:p>
    <w:p w:rsidR="009F0F59" w:rsidRDefault="0053109D" w:rsidP="005C02CA">
      <w:pPr>
        <w:pStyle w:val="a8"/>
        <w:numPr>
          <w:ilvl w:val="0"/>
          <w:numId w:val="32"/>
        </w:numPr>
        <w:tabs>
          <w:tab w:val="left" w:pos="1963"/>
        </w:tabs>
        <w:spacing w:before="41"/>
        <w:ind w:left="1962" w:hanging="142"/>
        <w:jc w:val="left"/>
        <w:rPr>
          <w:sz w:val="24"/>
        </w:rPr>
      </w:pPr>
      <w:r>
        <w:rPr>
          <w:sz w:val="24"/>
        </w:rPr>
        <w:t>У</w:t>
      </w:r>
      <w:r w:rsidR="003553A0">
        <w:rPr>
          <w:sz w:val="24"/>
        </w:rPr>
        <w:t>чебный</w:t>
      </w:r>
      <w:r w:rsidR="00603191">
        <w:rPr>
          <w:sz w:val="24"/>
        </w:rPr>
        <w:t xml:space="preserve"> </w:t>
      </w:r>
      <w:r w:rsidR="003553A0">
        <w:rPr>
          <w:sz w:val="24"/>
        </w:rPr>
        <w:t>план;</w:t>
      </w:r>
    </w:p>
    <w:p w:rsidR="009F0F59" w:rsidRDefault="0053109D" w:rsidP="005C02CA">
      <w:pPr>
        <w:pStyle w:val="a8"/>
        <w:numPr>
          <w:ilvl w:val="0"/>
          <w:numId w:val="32"/>
        </w:numPr>
        <w:tabs>
          <w:tab w:val="left" w:pos="1961"/>
        </w:tabs>
        <w:spacing w:before="41"/>
        <w:ind w:left="1960" w:hanging="140"/>
        <w:jc w:val="left"/>
        <w:rPr>
          <w:sz w:val="24"/>
        </w:rPr>
      </w:pPr>
      <w:r>
        <w:rPr>
          <w:sz w:val="24"/>
        </w:rPr>
        <w:t>П</w:t>
      </w:r>
      <w:r w:rsidR="003553A0">
        <w:rPr>
          <w:sz w:val="24"/>
        </w:rPr>
        <w:t>лан</w:t>
      </w:r>
      <w:r w:rsidR="00603191">
        <w:rPr>
          <w:sz w:val="24"/>
        </w:rPr>
        <w:t xml:space="preserve"> </w:t>
      </w:r>
      <w:r w:rsidR="003553A0">
        <w:rPr>
          <w:sz w:val="24"/>
        </w:rPr>
        <w:t>внеурочной</w:t>
      </w:r>
      <w:r w:rsidR="00603191">
        <w:rPr>
          <w:sz w:val="24"/>
        </w:rPr>
        <w:t xml:space="preserve"> </w:t>
      </w:r>
      <w:r w:rsidR="003553A0">
        <w:rPr>
          <w:sz w:val="24"/>
        </w:rPr>
        <w:t>деятельности;</w:t>
      </w:r>
    </w:p>
    <w:p w:rsidR="009F0F59" w:rsidRDefault="0053109D" w:rsidP="005C02CA">
      <w:pPr>
        <w:pStyle w:val="a8"/>
        <w:numPr>
          <w:ilvl w:val="0"/>
          <w:numId w:val="32"/>
        </w:numPr>
        <w:tabs>
          <w:tab w:val="left" w:pos="1961"/>
        </w:tabs>
        <w:spacing w:before="41"/>
        <w:ind w:left="1960" w:hanging="140"/>
        <w:jc w:val="left"/>
        <w:rPr>
          <w:sz w:val="24"/>
        </w:rPr>
      </w:pPr>
      <w:r>
        <w:rPr>
          <w:sz w:val="24"/>
        </w:rPr>
        <w:t>К</w:t>
      </w:r>
      <w:r w:rsidR="003553A0">
        <w:rPr>
          <w:sz w:val="24"/>
        </w:rPr>
        <w:t>алендарный</w:t>
      </w:r>
      <w:r w:rsidR="00603191">
        <w:rPr>
          <w:sz w:val="24"/>
        </w:rPr>
        <w:t xml:space="preserve"> </w:t>
      </w:r>
      <w:r w:rsidR="003553A0">
        <w:rPr>
          <w:sz w:val="24"/>
        </w:rPr>
        <w:t>учебный</w:t>
      </w:r>
      <w:r w:rsidR="00603191">
        <w:rPr>
          <w:sz w:val="24"/>
        </w:rPr>
        <w:t xml:space="preserve"> </w:t>
      </w:r>
      <w:r w:rsidR="003553A0">
        <w:rPr>
          <w:sz w:val="24"/>
        </w:rPr>
        <w:t>график;</w:t>
      </w:r>
    </w:p>
    <w:p w:rsidR="009F0F59" w:rsidRDefault="0053109D" w:rsidP="005C02CA">
      <w:pPr>
        <w:pStyle w:val="a8"/>
        <w:numPr>
          <w:ilvl w:val="0"/>
          <w:numId w:val="32"/>
        </w:numPr>
        <w:tabs>
          <w:tab w:val="left" w:pos="1961"/>
        </w:tabs>
        <w:spacing w:before="43"/>
        <w:ind w:left="1960" w:hanging="140"/>
        <w:jc w:val="left"/>
        <w:rPr>
          <w:sz w:val="24"/>
        </w:rPr>
      </w:pPr>
      <w:r>
        <w:rPr>
          <w:sz w:val="24"/>
        </w:rPr>
        <w:t>К</w:t>
      </w:r>
      <w:r w:rsidR="003553A0">
        <w:rPr>
          <w:sz w:val="24"/>
        </w:rPr>
        <w:t>алендарный</w:t>
      </w:r>
      <w:r w:rsidR="0005484D">
        <w:rPr>
          <w:sz w:val="24"/>
        </w:rPr>
        <w:t xml:space="preserve"> </w:t>
      </w:r>
      <w:r w:rsidR="003553A0">
        <w:rPr>
          <w:sz w:val="24"/>
        </w:rPr>
        <w:t>план</w:t>
      </w:r>
      <w:r w:rsidR="0005484D">
        <w:rPr>
          <w:sz w:val="24"/>
        </w:rPr>
        <w:t xml:space="preserve"> </w:t>
      </w:r>
      <w:r w:rsidR="003553A0">
        <w:rPr>
          <w:sz w:val="24"/>
        </w:rPr>
        <w:t>воспитательной</w:t>
      </w:r>
      <w:r w:rsidR="0005484D">
        <w:rPr>
          <w:sz w:val="24"/>
        </w:rPr>
        <w:t xml:space="preserve"> </w:t>
      </w:r>
      <w:r w:rsidR="003553A0">
        <w:rPr>
          <w:sz w:val="24"/>
        </w:rPr>
        <w:t>работы;</w:t>
      </w:r>
    </w:p>
    <w:p w:rsidR="009F0F59" w:rsidRDefault="0053109D" w:rsidP="005C02CA">
      <w:pPr>
        <w:pStyle w:val="a8"/>
        <w:numPr>
          <w:ilvl w:val="0"/>
          <w:numId w:val="32"/>
        </w:numPr>
        <w:tabs>
          <w:tab w:val="left" w:pos="1973"/>
        </w:tabs>
        <w:spacing w:before="41" w:line="276" w:lineRule="auto"/>
        <w:ind w:right="266" w:firstLine="708"/>
        <w:jc w:val="left"/>
        <w:rPr>
          <w:sz w:val="24"/>
        </w:rPr>
      </w:pPr>
      <w:r>
        <w:rPr>
          <w:sz w:val="24"/>
        </w:rPr>
        <w:t>Х</w:t>
      </w:r>
      <w:r w:rsidR="003553A0">
        <w:rPr>
          <w:sz w:val="24"/>
        </w:rPr>
        <w:t>арактеристику</w:t>
      </w:r>
      <w:r w:rsidR="0005484D">
        <w:rPr>
          <w:sz w:val="24"/>
        </w:rPr>
        <w:t xml:space="preserve"> </w:t>
      </w:r>
      <w:r w:rsidR="003553A0">
        <w:rPr>
          <w:sz w:val="24"/>
        </w:rPr>
        <w:t>условий</w:t>
      </w:r>
      <w:r w:rsidR="0005484D">
        <w:rPr>
          <w:sz w:val="24"/>
        </w:rPr>
        <w:t xml:space="preserve"> </w:t>
      </w:r>
      <w:r w:rsidR="003553A0">
        <w:rPr>
          <w:sz w:val="24"/>
        </w:rPr>
        <w:t>реализации</w:t>
      </w:r>
      <w:r w:rsidR="0005484D">
        <w:rPr>
          <w:sz w:val="24"/>
        </w:rPr>
        <w:t xml:space="preserve"> </w:t>
      </w:r>
      <w:r w:rsidR="003553A0">
        <w:rPr>
          <w:sz w:val="24"/>
        </w:rPr>
        <w:t>программы</w:t>
      </w:r>
      <w:r w:rsidR="0005484D">
        <w:rPr>
          <w:sz w:val="24"/>
        </w:rPr>
        <w:t xml:space="preserve"> </w:t>
      </w:r>
      <w:r w:rsidR="003553A0">
        <w:rPr>
          <w:sz w:val="24"/>
        </w:rPr>
        <w:t>основного</w:t>
      </w:r>
      <w:r w:rsidR="0005484D">
        <w:rPr>
          <w:sz w:val="24"/>
        </w:rPr>
        <w:t xml:space="preserve"> </w:t>
      </w:r>
      <w:r w:rsidR="003553A0">
        <w:rPr>
          <w:sz w:val="24"/>
        </w:rPr>
        <w:t>общего</w:t>
      </w:r>
      <w:r w:rsidR="0005484D">
        <w:rPr>
          <w:sz w:val="24"/>
        </w:rPr>
        <w:t xml:space="preserve"> </w:t>
      </w:r>
      <w:r w:rsidR="003553A0">
        <w:rPr>
          <w:sz w:val="24"/>
        </w:rPr>
        <w:t>образования</w:t>
      </w:r>
      <w:r w:rsidR="0005484D">
        <w:rPr>
          <w:sz w:val="24"/>
        </w:rPr>
        <w:t xml:space="preserve"> </w:t>
      </w:r>
      <w:r w:rsidR="003553A0">
        <w:rPr>
          <w:sz w:val="24"/>
        </w:rPr>
        <w:t>в</w:t>
      </w:r>
      <w:r w:rsidR="0005484D">
        <w:rPr>
          <w:sz w:val="24"/>
        </w:rPr>
        <w:t xml:space="preserve"> </w:t>
      </w:r>
      <w:r w:rsidR="003553A0">
        <w:rPr>
          <w:sz w:val="24"/>
        </w:rPr>
        <w:t>соот-ветствии</w:t>
      </w:r>
      <w:r w:rsidR="0005484D">
        <w:rPr>
          <w:sz w:val="24"/>
        </w:rPr>
        <w:t xml:space="preserve"> </w:t>
      </w:r>
      <w:r w:rsidR="003553A0">
        <w:rPr>
          <w:sz w:val="24"/>
        </w:rPr>
        <w:t>с</w:t>
      </w:r>
      <w:r w:rsidR="0005484D">
        <w:rPr>
          <w:sz w:val="24"/>
        </w:rPr>
        <w:t xml:space="preserve"> </w:t>
      </w:r>
      <w:r w:rsidR="003553A0">
        <w:rPr>
          <w:sz w:val="24"/>
        </w:rPr>
        <w:t>требованиями ФГОС.</w:t>
      </w:r>
    </w:p>
    <w:p w:rsidR="009F0F59" w:rsidRDefault="003553A0">
      <w:pPr>
        <w:pStyle w:val="a4"/>
        <w:spacing w:line="278" w:lineRule="auto"/>
        <w:ind w:right="280" w:firstLine="708"/>
      </w:pPr>
      <w:r>
        <w:t>Формы организации образовательной деятельности, чередование урочной и внеурочной</w:t>
      </w:r>
      <w:r w:rsidR="00B2714F">
        <w:t xml:space="preserve"> </w:t>
      </w:r>
      <w:r>
        <w:t>деятельности</w:t>
      </w:r>
      <w:r w:rsidR="00B2714F">
        <w:t xml:space="preserve"> </w:t>
      </w:r>
      <w:r>
        <w:t>при</w:t>
      </w:r>
      <w:r w:rsidR="00B2714F">
        <w:t xml:space="preserve"> </w:t>
      </w:r>
      <w:r>
        <w:t>реализации</w:t>
      </w:r>
      <w:r w:rsidR="00B2714F">
        <w:t xml:space="preserve"> </w:t>
      </w:r>
      <w:r>
        <w:t>программы</w:t>
      </w:r>
      <w:r w:rsidR="00B2714F">
        <w:t xml:space="preserve"> </w:t>
      </w:r>
      <w:r>
        <w:t xml:space="preserve">ООО </w:t>
      </w:r>
      <w:r w:rsidR="00741467">
        <w:t xml:space="preserve">МОУ «Байгазинская  СОШ» </w:t>
      </w:r>
      <w:r>
        <w:t>определяет</w:t>
      </w:r>
      <w:r w:rsidR="00A54D07">
        <w:t xml:space="preserve"> </w:t>
      </w:r>
      <w:r>
        <w:t>самостоятельно.</w:t>
      </w:r>
    </w:p>
    <w:p w:rsidR="009F0F59" w:rsidRDefault="003553A0">
      <w:pPr>
        <w:pStyle w:val="a4"/>
        <w:spacing w:line="276" w:lineRule="auto"/>
        <w:ind w:right="263" w:firstLine="708"/>
      </w:pPr>
      <w:r>
        <w:t xml:space="preserve">Программа ООО обеспечивает достижение обучающимися результатов освоения про-граммы ООО в соответствии с требованиями, установленными ФГОС. </w:t>
      </w:r>
      <w:r w:rsidR="00B2714F">
        <w:t xml:space="preserve"> </w:t>
      </w:r>
      <w:r>
        <w:t xml:space="preserve">В </w:t>
      </w:r>
      <w:r w:rsidR="007020FA">
        <w:t xml:space="preserve"> </w:t>
      </w:r>
      <w:r>
        <w:t>целях обеспечения индивидуальных потребностей обучающихся в программе ООО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 Внеурочная</w:t>
      </w:r>
      <w:r w:rsidR="00A54D07">
        <w:t xml:space="preserve"> </w:t>
      </w:r>
      <w:r>
        <w:t>деятельность обучающихся с ОВЗ дополняется коррекци</w:t>
      </w:r>
      <w:r w:rsidR="00741467">
        <w:t>онными учебными курсами внеуроч</w:t>
      </w:r>
      <w:r>
        <w:t>ной</w:t>
      </w:r>
      <w:r w:rsidR="00A54D07">
        <w:t xml:space="preserve"> </w:t>
      </w:r>
      <w:r>
        <w:t>деятельности.</w:t>
      </w:r>
    </w:p>
    <w:p w:rsidR="009F0F59" w:rsidRDefault="009F0F59">
      <w:pPr>
        <w:pStyle w:val="a4"/>
        <w:spacing w:before="7"/>
        <w:ind w:left="0"/>
        <w:jc w:val="left"/>
        <w:rPr>
          <w:sz w:val="27"/>
        </w:rPr>
      </w:pPr>
    </w:p>
    <w:p w:rsidR="009F0F59" w:rsidRPr="002D0B9B" w:rsidRDefault="00DF20CD" w:rsidP="005C02CA">
      <w:pPr>
        <w:pStyle w:val="11"/>
        <w:numPr>
          <w:ilvl w:val="1"/>
          <w:numId w:val="35"/>
        </w:numPr>
        <w:tabs>
          <w:tab w:val="left" w:pos="1134"/>
        </w:tabs>
        <w:spacing w:line="276" w:lineRule="auto"/>
        <w:ind w:left="1134" w:right="360"/>
        <w:jc w:val="both"/>
        <w:rPr>
          <w:sz w:val="28"/>
          <w:szCs w:val="28"/>
        </w:rPr>
      </w:pPr>
      <w:r w:rsidRPr="002D0B9B">
        <w:rPr>
          <w:sz w:val="28"/>
          <w:szCs w:val="28"/>
        </w:rPr>
        <w:t xml:space="preserve">1.2. </w:t>
      </w:r>
      <w:r w:rsidR="003553A0" w:rsidRPr="002D0B9B">
        <w:rPr>
          <w:sz w:val="28"/>
          <w:szCs w:val="28"/>
        </w:rPr>
        <w:t>Планируемые результаты освоения обучающимися основной образовательной</w:t>
      </w:r>
      <w:r w:rsidR="0081070C" w:rsidRPr="002D0B9B">
        <w:rPr>
          <w:sz w:val="28"/>
          <w:szCs w:val="28"/>
        </w:rPr>
        <w:t xml:space="preserve"> </w:t>
      </w:r>
      <w:r w:rsidR="003553A0" w:rsidRPr="002D0B9B">
        <w:rPr>
          <w:sz w:val="28"/>
          <w:szCs w:val="28"/>
        </w:rPr>
        <w:t>программы</w:t>
      </w:r>
      <w:r w:rsidR="0081070C" w:rsidRPr="002D0B9B">
        <w:rPr>
          <w:sz w:val="28"/>
          <w:szCs w:val="28"/>
        </w:rPr>
        <w:t xml:space="preserve"> </w:t>
      </w:r>
      <w:r w:rsidR="003553A0" w:rsidRPr="002D0B9B">
        <w:rPr>
          <w:sz w:val="28"/>
          <w:szCs w:val="28"/>
        </w:rPr>
        <w:t>основного общего</w:t>
      </w:r>
      <w:r w:rsidR="0081070C" w:rsidRPr="002D0B9B">
        <w:rPr>
          <w:sz w:val="28"/>
          <w:szCs w:val="28"/>
        </w:rPr>
        <w:t xml:space="preserve"> </w:t>
      </w:r>
      <w:r w:rsidR="003553A0" w:rsidRPr="002D0B9B">
        <w:rPr>
          <w:sz w:val="28"/>
          <w:szCs w:val="28"/>
        </w:rPr>
        <w:t>образования:</w:t>
      </w:r>
      <w:r w:rsidR="0081070C" w:rsidRPr="002D0B9B">
        <w:rPr>
          <w:sz w:val="28"/>
          <w:szCs w:val="28"/>
        </w:rPr>
        <w:t xml:space="preserve"> </w:t>
      </w:r>
      <w:r w:rsidR="003553A0" w:rsidRPr="002D0B9B">
        <w:rPr>
          <w:sz w:val="28"/>
          <w:szCs w:val="28"/>
        </w:rPr>
        <w:t>общая</w:t>
      </w:r>
      <w:r w:rsidR="0081070C" w:rsidRPr="002D0B9B">
        <w:rPr>
          <w:sz w:val="28"/>
          <w:szCs w:val="28"/>
        </w:rPr>
        <w:t xml:space="preserve"> </w:t>
      </w:r>
      <w:r w:rsidR="003553A0" w:rsidRPr="002D0B9B">
        <w:rPr>
          <w:sz w:val="28"/>
          <w:szCs w:val="28"/>
        </w:rPr>
        <w:t>характеристика</w:t>
      </w:r>
    </w:p>
    <w:p w:rsidR="009F0F59" w:rsidRDefault="003553A0">
      <w:pPr>
        <w:pStyle w:val="a4"/>
        <w:spacing w:line="276" w:lineRule="auto"/>
        <w:ind w:right="266" w:firstLine="708"/>
      </w:pPr>
      <w:r>
        <w:t>Планируемые</w:t>
      </w:r>
      <w:r w:rsidR="0081070C">
        <w:t xml:space="preserve"> </w:t>
      </w:r>
      <w:r>
        <w:t>результаты</w:t>
      </w:r>
      <w:r w:rsidR="0081070C">
        <w:t xml:space="preserve"> </w:t>
      </w:r>
      <w:r>
        <w:t>освоения</w:t>
      </w:r>
      <w:r w:rsidR="0081070C">
        <w:t xml:space="preserve"> </w:t>
      </w:r>
      <w:r>
        <w:t>основной</w:t>
      </w:r>
      <w:r w:rsidR="0081070C">
        <w:t xml:space="preserve"> </w:t>
      </w:r>
      <w:r>
        <w:t>образовательной</w:t>
      </w:r>
      <w:r w:rsidR="0081070C">
        <w:t xml:space="preserve"> </w:t>
      </w:r>
      <w:r>
        <w:t>программы</w:t>
      </w:r>
      <w:r w:rsidR="0081070C">
        <w:t xml:space="preserve"> </w:t>
      </w:r>
      <w:r>
        <w:t>основного</w:t>
      </w:r>
      <w:r w:rsidR="0081070C">
        <w:t xml:space="preserve"> </w:t>
      </w:r>
      <w:r>
        <w:t xml:space="preserve">общего образования </w:t>
      </w:r>
      <w:r w:rsidR="00741467">
        <w:t xml:space="preserve">школы </w:t>
      </w:r>
      <w:r>
        <w:t>представляют собой систему ведущих целевых</w:t>
      </w:r>
      <w:r w:rsidR="0081070C">
        <w:t xml:space="preserve"> </w:t>
      </w:r>
      <w:r>
        <w:t>установок и</w:t>
      </w:r>
      <w:r w:rsidR="0081070C">
        <w:t xml:space="preserve"> </w:t>
      </w:r>
      <w:r>
        <w:t>ожидаемых результатов освоения всех компонентов, составляющих содержательную основу</w:t>
      </w:r>
      <w:r w:rsidR="003C5097">
        <w:t xml:space="preserve"> </w:t>
      </w:r>
      <w:r>
        <w:t>образовательной программы. Они обеспечивают связь ме</w:t>
      </w:r>
      <w:r w:rsidR="0081070C">
        <w:t>жду требованиями ФГОС ООО, обра</w:t>
      </w:r>
      <w:r>
        <w:t>зовательным процессом и системой оценки результатов освоени</w:t>
      </w:r>
      <w:r w:rsidR="0081070C">
        <w:t>я ООП ООО, выступая содер</w:t>
      </w:r>
      <w:r>
        <w:t>жательной и критериальной основой для разработки програм</w:t>
      </w:r>
      <w:r w:rsidR="00B2714F">
        <w:t>м учебных предметов, курсов, мо</w:t>
      </w:r>
      <w:r>
        <w:t>дулей, учебно-методической литературы, рабочей программы воспитания, с одной стороны, и</w:t>
      </w:r>
      <w:r w:rsidR="00B2714F">
        <w:t xml:space="preserve"> </w:t>
      </w:r>
      <w:r>
        <w:t xml:space="preserve">системы оценки результатов – с другой. Достижение обучающимися планируемых </w:t>
      </w:r>
      <w:r>
        <w:lastRenderedPageBreak/>
        <w:t>результатов</w:t>
      </w:r>
      <w:r w:rsidR="0081070C">
        <w:t xml:space="preserve"> </w:t>
      </w:r>
      <w:r>
        <w:t>освоения программы ООО определяется после завершения о</w:t>
      </w:r>
      <w:r w:rsidR="00741467">
        <w:t>бучения в процессе государствен</w:t>
      </w:r>
      <w:r>
        <w:t>ной</w:t>
      </w:r>
      <w:r w:rsidR="00A54D07">
        <w:t xml:space="preserve"> </w:t>
      </w:r>
      <w:r>
        <w:t>итоговой аттестации.</w:t>
      </w:r>
    </w:p>
    <w:p w:rsidR="009F0F59" w:rsidRDefault="009F0F59">
      <w:pPr>
        <w:spacing w:line="276" w:lineRule="auto"/>
      </w:pPr>
    </w:p>
    <w:p w:rsidR="009F0F59" w:rsidRDefault="003553A0">
      <w:pPr>
        <w:pStyle w:val="a4"/>
        <w:spacing w:before="68" w:line="276" w:lineRule="auto"/>
        <w:ind w:right="266" w:firstLine="708"/>
      </w:pPr>
      <w:r>
        <w:t>ФГОС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про-цессуи его</w:t>
      </w:r>
      <w:r w:rsidR="003C5097">
        <w:t xml:space="preserve"> </w:t>
      </w:r>
      <w:r>
        <w:t>результатам.</w:t>
      </w:r>
    </w:p>
    <w:p w:rsidR="009F0F59" w:rsidRDefault="003553A0">
      <w:pPr>
        <w:pStyle w:val="a4"/>
        <w:spacing w:line="276" w:lineRule="auto"/>
        <w:ind w:right="266" w:firstLine="708"/>
      </w:pPr>
      <w:r>
        <w:t>Достижения</w:t>
      </w:r>
      <w:r w:rsidR="003C5097">
        <w:t xml:space="preserve"> </w:t>
      </w:r>
      <w:r>
        <w:t>обучающимися,</w:t>
      </w:r>
      <w:r w:rsidR="003C5097">
        <w:t xml:space="preserve"> </w:t>
      </w:r>
      <w:r>
        <w:t>полученные</w:t>
      </w:r>
      <w:r w:rsidR="003C5097">
        <w:t xml:space="preserve"> </w:t>
      </w:r>
      <w:r>
        <w:t>в</w:t>
      </w:r>
      <w:r w:rsidR="003C5097">
        <w:t xml:space="preserve"> </w:t>
      </w:r>
      <w:r>
        <w:t>результате</w:t>
      </w:r>
      <w:r w:rsidR="003C5097">
        <w:t xml:space="preserve"> </w:t>
      </w:r>
      <w:r>
        <w:t>изучения</w:t>
      </w:r>
      <w:r w:rsidR="003C5097">
        <w:t xml:space="preserve"> </w:t>
      </w:r>
      <w:r>
        <w:t>учебных</w:t>
      </w:r>
      <w:r w:rsidR="003C5097">
        <w:t xml:space="preserve"> </w:t>
      </w:r>
      <w:r>
        <w:t>предметов,</w:t>
      </w:r>
      <w:r w:rsidR="003C5097">
        <w:t xml:space="preserve"> </w:t>
      </w:r>
      <w:r>
        <w:t>учебных курсов (в том числе внеурочной деятельности), учебных модулей, характеризующие</w:t>
      </w:r>
      <w:r w:rsidR="003C5097">
        <w:t xml:space="preserve"> </w:t>
      </w:r>
      <w:r>
        <w:t>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w:t>
      </w:r>
      <w:r w:rsidR="003C5097">
        <w:t xml:space="preserve"> </w:t>
      </w:r>
      <w:r>
        <w:t>результаты), сгруппированы во ФГОС по</w:t>
      </w:r>
      <w:r w:rsidR="003C5097">
        <w:t xml:space="preserve"> </w:t>
      </w:r>
      <w:r>
        <w:t>трем направлениям и отражают способность обуча-ющихся использовать на практике универсальные учебные действия, составляющие умение</w:t>
      </w:r>
      <w:r w:rsidR="003C5097">
        <w:t xml:space="preserve"> </w:t>
      </w:r>
      <w:r>
        <w:t>овладевать:</w:t>
      </w:r>
    </w:p>
    <w:p w:rsidR="009F0F59" w:rsidRDefault="003553A0" w:rsidP="005C02CA">
      <w:pPr>
        <w:pStyle w:val="a8"/>
        <w:numPr>
          <w:ilvl w:val="0"/>
          <w:numId w:val="32"/>
        </w:numPr>
        <w:tabs>
          <w:tab w:val="left" w:pos="1990"/>
        </w:tabs>
        <w:spacing w:line="276" w:lineRule="auto"/>
        <w:ind w:right="264" w:firstLine="708"/>
        <w:rPr>
          <w:sz w:val="24"/>
        </w:rPr>
      </w:pPr>
      <w:r>
        <w:rPr>
          <w:sz w:val="24"/>
        </w:rPr>
        <w:t>учебными знаково-символическими средствами, являющимися результатами освоения</w:t>
      </w:r>
      <w:r w:rsidR="003C5097">
        <w:rPr>
          <w:sz w:val="24"/>
        </w:rPr>
        <w:t xml:space="preserve"> </w:t>
      </w:r>
      <w:r>
        <w:rPr>
          <w:sz w:val="24"/>
        </w:rPr>
        <w:t xml:space="preserve">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w:t>
      </w:r>
      <w:r w:rsidR="003C5097">
        <w:rPr>
          <w:sz w:val="24"/>
        </w:rPr>
        <w:t>–</w:t>
      </w:r>
      <w:r>
        <w:rPr>
          <w:sz w:val="24"/>
        </w:rPr>
        <w:t>универсальные</w:t>
      </w:r>
      <w:r w:rsidR="003C5097">
        <w:rPr>
          <w:sz w:val="24"/>
        </w:rPr>
        <w:t xml:space="preserve"> </w:t>
      </w:r>
      <w:r>
        <w:rPr>
          <w:sz w:val="24"/>
        </w:rPr>
        <w:t xml:space="preserve">учебные </w:t>
      </w:r>
      <w:r>
        <w:rPr>
          <w:i/>
          <w:sz w:val="24"/>
        </w:rPr>
        <w:t>познавательные</w:t>
      </w:r>
      <w:r w:rsidR="003C5097">
        <w:rPr>
          <w:i/>
          <w:sz w:val="24"/>
        </w:rPr>
        <w:t xml:space="preserve"> </w:t>
      </w:r>
      <w:r>
        <w:rPr>
          <w:i/>
          <w:sz w:val="24"/>
        </w:rPr>
        <w:t>действия</w:t>
      </w:r>
      <w:r>
        <w:rPr>
          <w:sz w:val="24"/>
        </w:rPr>
        <w:t>);</w:t>
      </w:r>
    </w:p>
    <w:p w:rsidR="009F0F59" w:rsidRDefault="003553A0" w:rsidP="005C02CA">
      <w:pPr>
        <w:pStyle w:val="a8"/>
        <w:numPr>
          <w:ilvl w:val="0"/>
          <w:numId w:val="32"/>
        </w:numPr>
        <w:tabs>
          <w:tab w:val="left" w:pos="1990"/>
        </w:tabs>
        <w:spacing w:line="276" w:lineRule="auto"/>
        <w:ind w:right="264" w:firstLine="708"/>
        <w:rPr>
          <w:sz w:val="24"/>
        </w:rPr>
      </w:pPr>
      <w:r>
        <w:rPr>
          <w:sz w:val="24"/>
        </w:rPr>
        <w:t>учебными знаково-символическими средствами, являющимися результатами освоения</w:t>
      </w:r>
      <w:r w:rsidR="003C5097">
        <w:rPr>
          <w:sz w:val="24"/>
        </w:rPr>
        <w:t xml:space="preserve"> </w:t>
      </w:r>
      <w:r>
        <w:rPr>
          <w:sz w:val="24"/>
        </w:rPr>
        <w:t>обучающимися программы основного общего образования, направленными на приобретение</w:t>
      </w:r>
      <w:r w:rsidR="003C5097">
        <w:rPr>
          <w:sz w:val="24"/>
        </w:rPr>
        <w:t xml:space="preserve"> </w:t>
      </w:r>
      <w:r>
        <w:rPr>
          <w:sz w:val="24"/>
        </w:rPr>
        <w:t>ими умения учитывать позицию собеседника, организовывать и осуществлять сотрудничество,</w:t>
      </w:r>
      <w:r w:rsidR="003C5097">
        <w:rPr>
          <w:sz w:val="24"/>
        </w:rPr>
        <w:t xml:space="preserve"> </w:t>
      </w:r>
      <w:r>
        <w:rPr>
          <w:sz w:val="24"/>
        </w:rPr>
        <w:t>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w:t>
      </w:r>
      <w:r w:rsidR="003C5097">
        <w:rPr>
          <w:sz w:val="24"/>
        </w:rPr>
        <w:t xml:space="preserve"> </w:t>
      </w:r>
      <w:r>
        <w:rPr>
          <w:sz w:val="24"/>
        </w:rPr>
        <w:t xml:space="preserve">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w:t>
      </w:r>
      <w:r w:rsidR="00741467">
        <w:rPr>
          <w:sz w:val="24"/>
        </w:rPr>
        <w:t>–</w:t>
      </w:r>
      <w:r>
        <w:rPr>
          <w:sz w:val="24"/>
        </w:rPr>
        <w:t xml:space="preserve"> универсальные</w:t>
      </w:r>
      <w:r w:rsidR="003C5097">
        <w:rPr>
          <w:sz w:val="24"/>
        </w:rPr>
        <w:t xml:space="preserve"> </w:t>
      </w:r>
      <w:r>
        <w:rPr>
          <w:sz w:val="24"/>
        </w:rPr>
        <w:t xml:space="preserve">учебные </w:t>
      </w:r>
      <w:r>
        <w:rPr>
          <w:i/>
          <w:sz w:val="24"/>
        </w:rPr>
        <w:t>коммуникативные</w:t>
      </w:r>
      <w:r w:rsidR="003C5097">
        <w:rPr>
          <w:i/>
          <w:sz w:val="24"/>
        </w:rPr>
        <w:t xml:space="preserve"> </w:t>
      </w:r>
      <w:r>
        <w:rPr>
          <w:i/>
          <w:sz w:val="24"/>
        </w:rPr>
        <w:t>действия</w:t>
      </w:r>
      <w:r>
        <w:rPr>
          <w:sz w:val="24"/>
        </w:rPr>
        <w:t>);</w:t>
      </w:r>
    </w:p>
    <w:p w:rsidR="009F0F59" w:rsidRDefault="003553A0">
      <w:pPr>
        <w:pStyle w:val="a4"/>
        <w:spacing w:line="276" w:lineRule="auto"/>
        <w:ind w:right="263" w:firstLine="708"/>
      </w:pPr>
      <w:r>
        <w:t xml:space="preserve">учебными знаково-символическими средствами, являющимися результатами освоенияобучающимися программы основного общего образования, </w:t>
      </w:r>
      <w:r w:rsidR="00741467">
        <w:t>направленными на овладение типа</w:t>
      </w:r>
      <w:r>
        <w:t>ми учебных действий, включающими способность принимать и сохра</w:t>
      </w:r>
      <w:r w:rsidR="00741467">
        <w:t>нять учебную цель и за</w:t>
      </w:r>
      <w:r>
        <w:t>дачу, планировать ее реализацию, контролировать и оценивать</w:t>
      </w:r>
      <w:r w:rsidR="00741467">
        <w:t xml:space="preserve"> свои действия, вносить соответ</w:t>
      </w:r>
      <w:r>
        <w:t>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w:t>
      </w:r>
      <w:r w:rsidR="00741467">
        <w:t>альный контроль на уровне произ</w:t>
      </w:r>
      <w:r>
        <w:t>вольноговнимания</w:t>
      </w:r>
      <w:r w:rsidR="00487EF0">
        <w:t xml:space="preserve"> </w:t>
      </w:r>
      <w:r>
        <w:t xml:space="preserve">(далее </w:t>
      </w:r>
      <w:r w:rsidR="00741467">
        <w:t>–</w:t>
      </w:r>
      <w:r>
        <w:t>универсальные</w:t>
      </w:r>
      <w:r>
        <w:rPr>
          <w:i/>
        </w:rPr>
        <w:t>регулятивныедействия</w:t>
      </w:r>
      <w:r>
        <w:t>).</w:t>
      </w:r>
    </w:p>
    <w:p w:rsidR="009F0F59" w:rsidRDefault="003553A0">
      <w:pPr>
        <w:pStyle w:val="a4"/>
        <w:spacing w:line="276" w:lineRule="auto"/>
        <w:ind w:right="268" w:firstLine="708"/>
      </w:pPr>
      <w:r>
        <w:t>ФГОС определяет элементы социального опыта (знания, умения и навыки, опыт реше-ния проблем и творческой деятельности) освоения программ основного общего образования сучетом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следующем</w:t>
      </w:r>
      <w:r w:rsidR="00487EF0">
        <w:t xml:space="preserve"> </w:t>
      </w:r>
      <w:r>
        <w:t>уровне</w:t>
      </w:r>
      <w:r w:rsidR="00487EF0">
        <w:t xml:space="preserve"> </w:t>
      </w:r>
      <w:r>
        <w:t>образования (далее-предметные</w:t>
      </w:r>
      <w:r w:rsidR="00487EF0">
        <w:t xml:space="preserve"> </w:t>
      </w:r>
      <w:r>
        <w:t>результаты).</w:t>
      </w:r>
    </w:p>
    <w:p w:rsidR="009F0F59" w:rsidRDefault="003553A0">
      <w:pPr>
        <w:pStyle w:val="a4"/>
        <w:ind w:left="1821"/>
      </w:pPr>
      <w:r>
        <w:t>Требования</w:t>
      </w:r>
      <w:r w:rsidR="00487EF0">
        <w:t xml:space="preserve"> </w:t>
      </w:r>
      <w:r>
        <w:t>к</w:t>
      </w:r>
      <w:r w:rsidR="00487EF0">
        <w:t xml:space="preserve"> </w:t>
      </w:r>
      <w:r>
        <w:t>предметным</w:t>
      </w:r>
      <w:r w:rsidR="00487EF0">
        <w:t xml:space="preserve"> </w:t>
      </w:r>
      <w:r>
        <w:t>результатам:</w:t>
      </w:r>
    </w:p>
    <w:p w:rsidR="009F0F59" w:rsidRDefault="003553A0" w:rsidP="005C02CA">
      <w:pPr>
        <w:pStyle w:val="a8"/>
        <w:numPr>
          <w:ilvl w:val="0"/>
          <w:numId w:val="33"/>
        </w:numPr>
        <w:tabs>
          <w:tab w:val="left" w:pos="1279"/>
        </w:tabs>
        <w:spacing w:before="43" w:line="276" w:lineRule="auto"/>
        <w:ind w:right="266" w:firstLine="0"/>
        <w:rPr>
          <w:sz w:val="24"/>
        </w:rPr>
      </w:pPr>
      <w:r>
        <w:rPr>
          <w:sz w:val="24"/>
        </w:rPr>
        <w:t>формулируются в деятельностной форме с усилением акцента на применение знаний и кон-кретныхумений;</w:t>
      </w:r>
    </w:p>
    <w:p w:rsidR="009F0F59" w:rsidRDefault="003553A0" w:rsidP="005C02CA">
      <w:pPr>
        <w:pStyle w:val="a8"/>
        <w:numPr>
          <w:ilvl w:val="0"/>
          <w:numId w:val="33"/>
        </w:numPr>
        <w:tabs>
          <w:tab w:val="left" w:pos="1293"/>
        </w:tabs>
        <w:spacing w:line="276" w:lineRule="auto"/>
        <w:ind w:right="270" w:firstLine="0"/>
        <w:rPr>
          <w:sz w:val="24"/>
        </w:rPr>
      </w:pPr>
      <w:r>
        <w:rPr>
          <w:sz w:val="24"/>
        </w:rPr>
        <w:t>формулируются на основе документов стратегического планирования с учетом результатов</w:t>
      </w:r>
      <w:r w:rsidR="00487EF0">
        <w:rPr>
          <w:sz w:val="24"/>
        </w:rPr>
        <w:t xml:space="preserve"> </w:t>
      </w:r>
      <w:r>
        <w:rPr>
          <w:sz w:val="24"/>
        </w:rPr>
        <w:t>проводимых на федеральном уровне процедур оценки качества образования (всероссийских</w:t>
      </w:r>
      <w:r w:rsidR="00487EF0">
        <w:rPr>
          <w:sz w:val="24"/>
        </w:rPr>
        <w:t xml:space="preserve"> </w:t>
      </w:r>
      <w:r>
        <w:rPr>
          <w:sz w:val="24"/>
        </w:rPr>
        <w:t>проверочных работ, национальных исследований качества образования, международны</w:t>
      </w:r>
      <w:r w:rsidR="00487EF0">
        <w:rPr>
          <w:sz w:val="24"/>
        </w:rPr>
        <w:t>х срав</w:t>
      </w:r>
      <w:r>
        <w:rPr>
          <w:sz w:val="24"/>
        </w:rPr>
        <w:t>нительныхисследований);</w:t>
      </w:r>
    </w:p>
    <w:p w:rsidR="009F0F59" w:rsidRDefault="003553A0" w:rsidP="005C02CA">
      <w:pPr>
        <w:pStyle w:val="a8"/>
        <w:numPr>
          <w:ilvl w:val="0"/>
          <w:numId w:val="33"/>
        </w:numPr>
        <w:tabs>
          <w:tab w:val="left" w:pos="1257"/>
        </w:tabs>
        <w:spacing w:line="276" w:lineRule="auto"/>
        <w:ind w:right="266" w:firstLine="0"/>
        <w:rPr>
          <w:sz w:val="24"/>
        </w:rPr>
      </w:pPr>
      <w:r>
        <w:rPr>
          <w:sz w:val="24"/>
        </w:rPr>
        <w:t>определяют минимум содержания основного общего образования, изучение которого гаранти-</w:t>
      </w:r>
      <w:r>
        <w:rPr>
          <w:sz w:val="24"/>
        </w:rPr>
        <w:lastRenderedPageBreak/>
        <w:t>рует</w:t>
      </w:r>
      <w:r w:rsidR="00487EF0">
        <w:rPr>
          <w:sz w:val="24"/>
        </w:rPr>
        <w:t xml:space="preserve"> </w:t>
      </w:r>
      <w:r>
        <w:rPr>
          <w:sz w:val="24"/>
        </w:rPr>
        <w:t>государство,</w:t>
      </w:r>
      <w:r w:rsidR="00487EF0">
        <w:rPr>
          <w:sz w:val="24"/>
        </w:rPr>
        <w:t xml:space="preserve"> </w:t>
      </w:r>
      <w:r>
        <w:rPr>
          <w:sz w:val="24"/>
        </w:rPr>
        <w:t>построенного</w:t>
      </w:r>
      <w:r w:rsidR="00487EF0">
        <w:rPr>
          <w:sz w:val="24"/>
        </w:rPr>
        <w:t xml:space="preserve"> </w:t>
      </w:r>
      <w:r>
        <w:rPr>
          <w:sz w:val="24"/>
        </w:rPr>
        <w:t>в</w:t>
      </w:r>
      <w:r w:rsidR="00487EF0">
        <w:rPr>
          <w:sz w:val="24"/>
        </w:rPr>
        <w:t xml:space="preserve"> </w:t>
      </w:r>
      <w:r>
        <w:rPr>
          <w:sz w:val="24"/>
        </w:rPr>
        <w:t>логике</w:t>
      </w:r>
      <w:r w:rsidR="00487EF0">
        <w:rPr>
          <w:sz w:val="24"/>
        </w:rPr>
        <w:t xml:space="preserve"> </w:t>
      </w:r>
      <w:r>
        <w:rPr>
          <w:sz w:val="24"/>
        </w:rPr>
        <w:t>изучения</w:t>
      </w:r>
      <w:r w:rsidR="00487EF0">
        <w:rPr>
          <w:sz w:val="24"/>
        </w:rPr>
        <w:t xml:space="preserve"> </w:t>
      </w:r>
      <w:r>
        <w:rPr>
          <w:sz w:val="24"/>
        </w:rPr>
        <w:t>каждог</w:t>
      </w:r>
      <w:r w:rsidR="00487EF0">
        <w:rPr>
          <w:sz w:val="24"/>
        </w:rPr>
        <w:t xml:space="preserve">о  </w:t>
      </w:r>
      <w:r>
        <w:rPr>
          <w:sz w:val="24"/>
        </w:rPr>
        <w:t>учебного предмета;</w:t>
      </w:r>
    </w:p>
    <w:p w:rsidR="009F0F59" w:rsidRDefault="003553A0" w:rsidP="005C02CA">
      <w:pPr>
        <w:pStyle w:val="a8"/>
        <w:numPr>
          <w:ilvl w:val="0"/>
          <w:numId w:val="33"/>
        </w:numPr>
        <w:tabs>
          <w:tab w:val="left" w:pos="1276"/>
        </w:tabs>
        <w:spacing w:before="68" w:line="276" w:lineRule="auto"/>
        <w:ind w:right="276" w:firstLine="0"/>
        <w:rPr>
          <w:sz w:val="24"/>
        </w:rPr>
      </w:pPr>
      <w:r>
        <w:rPr>
          <w:sz w:val="24"/>
        </w:rPr>
        <w:t>определяют требования к результатам освоения программ основного общего образования по</w:t>
      </w:r>
      <w:r w:rsidR="00487EF0">
        <w:rPr>
          <w:sz w:val="24"/>
        </w:rPr>
        <w:t xml:space="preserve"> </w:t>
      </w:r>
      <w:r>
        <w:rPr>
          <w:sz w:val="24"/>
        </w:rPr>
        <w:t>учебным предметам "Математика", "Информатика", "Физика", "Химия", "Биология" на базовом</w:t>
      </w:r>
      <w:r w:rsidR="00487EF0">
        <w:rPr>
          <w:sz w:val="24"/>
        </w:rPr>
        <w:t xml:space="preserve"> </w:t>
      </w:r>
      <w:r>
        <w:rPr>
          <w:sz w:val="24"/>
        </w:rPr>
        <w:t>и</w:t>
      </w:r>
      <w:r w:rsidR="00487EF0">
        <w:rPr>
          <w:sz w:val="24"/>
        </w:rPr>
        <w:t xml:space="preserve"> </w:t>
      </w:r>
      <w:r>
        <w:rPr>
          <w:sz w:val="24"/>
        </w:rPr>
        <w:t>углубленном</w:t>
      </w:r>
      <w:r w:rsidR="00487EF0">
        <w:rPr>
          <w:sz w:val="24"/>
        </w:rPr>
        <w:t xml:space="preserve"> </w:t>
      </w:r>
      <w:r>
        <w:rPr>
          <w:sz w:val="24"/>
        </w:rPr>
        <w:t>уровнях;</w:t>
      </w:r>
    </w:p>
    <w:p w:rsidR="009F0F59" w:rsidRDefault="003553A0" w:rsidP="005C02CA">
      <w:pPr>
        <w:pStyle w:val="a8"/>
        <w:numPr>
          <w:ilvl w:val="0"/>
          <w:numId w:val="33"/>
        </w:numPr>
        <w:tabs>
          <w:tab w:val="left" w:pos="1260"/>
        </w:tabs>
        <w:spacing w:line="278" w:lineRule="auto"/>
        <w:ind w:right="269" w:firstLine="0"/>
        <w:rPr>
          <w:sz w:val="24"/>
        </w:rPr>
      </w:pPr>
      <w:r>
        <w:rPr>
          <w:sz w:val="24"/>
        </w:rPr>
        <w:t>усиливают акценты на изучение явлений и процессов современной России и мира в целом, со-временного</w:t>
      </w:r>
      <w:r w:rsidR="00487EF0">
        <w:rPr>
          <w:sz w:val="24"/>
        </w:rPr>
        <w:t xml:space="preserve"> </w:t>
      </w:r>
      <w:r>
        <w:rPr>
          <w:sz w:val="24"/>
        </w:rPr>
        <w:t>состояния науки;</w:t>
      </w:r>
    </w:p>
    <w:p w:rsidR="009F0F59" w:rsidRDefault="003553A0" w:rsidP="005C02CA">
      <w:pPr>
        <w:pStyle w:val="a8"/>
        <w:numPr>
          <w:ilvl w:val="0"/>
          <w:numId w:val="33"/>
        </w:numPr>
        <w:tabs>
          <w:tab w:val="left" w:pos="1291"/>
        </w:tabs>
        <w:spacing w:line="276" w:lineRule="auto"/>
        <w:ind w:right="268" w:firstLine="0"/>
        <w:rPr>
          <w:sz w:val="24"/>
        </w:rPr>
      </w:pPr>
      <w:r>
        <w:rPr>
          <w:sz w:val="24"/>
        </w:rPr>
        <w:t>учитывают особенности реализации адаптированных программ основного общего образова-ния</w:t>
      </w:r>
      <w:r w:rsidR="00487EF0">
        <w:rPr>
          <w:sz w:val="24"/>
        </w:rPr>
        <w:t xml:space="preserve"> </w:t>
      </w:r>
      <w:r>
        <w:rPr>
          <w:sz w:val="24"/>
        </w:rPr>
        <w:t>обучающихся с</w:t>
      </w:r>
      <w:r w:rsidR="00487EF0">
        <w:rPr>
          <w:sz w:val="24"/>
        </w:rPr>
        <w:t xml:space="preserve"> </w:t>
      </w:r>
      <w:r>
        <w:rPr>
          <w:sz w:val="24"/>
        </w:rPr>
        <w:t>ОВЗ</w:t>
      </w:r>
      <w:r w:rsidR="00487EF0">
        <w:rPr>
          <w:sz w:val="24"/>
        </w:rPr>
        <w:t xml:space="preserve"> </w:t>
      </w:r>
      <w:r>
        <w:rPr>
          <w:sz w:val="24"/>
        </w:rPr>
        <w:t>различных</w:t>
      </w:r>
      <w:r w:rsidR="00487EF0">
        <w:rPr>
          <w:sz w:val="24"/>
        </w:rPr>
        <w:t xml:space="preserve"> </w:t>
      </w:r>
      <w:r>
        <w:rPr>
          <w:sz w:val="24"/>
        </w:rPr>
        <w:t>но</w:t>
      </w:r>
      <w:r w:rsidR="00487EF0">
        <w:rPr>
          <w:sz w:val="24"/>
        </w:rPr>
        <w:t xml:space="preserve">зоологических </w:t>
      </w:r>
      <w:r>
        <w:rPr>
          <w:sz w:val="24"/>
        </w:rPr>
        <w:t>групп.</w:t>
      </w:r>
    </w:p>
    <w:p w:rsidR="009F0F59" w:rsidRDefault="003553A0">
      <w:pPr>
        <w:pStyle w:val="a4"/>
        <w:spacing w:line="276" w:lineRule="auto"/>
        <w:ind w:right="270" w:firstLine="708"/>
      </w:pPr>
      <w:r>
        <w:t>ФГОС устанавливает требования к результатам освоения обучающимися программ ос-новного</w:t>
      </w:r>
      <w:r w:rsidR="00487EF0">
        <w:t xml:space="preserve"> </w:t>
      </w:r>
      <w:r>
        <w:t>общего образования:</w:t>
      </w:r>
    </w:p>
    <w:p w:rsidR="009F0F59" w:rsidRDefault="003553A0" w:rsidP="005C02CA">
      <w:pPr>
        <w:pStyle w:val="a8"/>
        <w:numPr>
          <w:ilvl w:val="0"/>
          <w:numId w:val="31"/>
        </w:numPr>
        <w:tabs>
          <w:tab w:val="left" w:pos="1373"/>
        </w:tabs>
        <w:ind w:hanging="261"/>
        <w:rPr>
          <w:sz w:val="24"/>
        </w:rPr>
      </w:pPr>
      <w:r>
        <w:rPr>
          <w:b/>
          <w:sz w:val="24"/>
        </w:rPr>
        <w:t>личностным</w:t>
      </w:r>
      <w:r>
        <w:rPr>
          <w:sz w:val="24"/>
        </w:rPr>
        <w:t>,</w:t>
      </w:r>
      <w:r w:rsidR="005C02CA">
        <w:rPr>
          <w:sz w:val="24"/>
        </w:rPr>
        <w:t xml:space="preserve"> </w:t>
      </w:r>
      <w:r>
        <w:rPr>
          <w:sz w:val="24"/>
        </w:rPr>
        <w:t>включающим:</w:t>
      </w:r>
    </w:p>
    <w:p w:rsidR="009F0F59" w:rsidRDefault="003553A0" w:rsidP="005C02CA">
      <w:pPr>
        <w:pStyle w:val="a8"/>
        <w:numPr>
          <w:ilvl w:val="0"/>
          <w:numId w:val="33"/>
        </w:numPr>
        <w:tabs>
          <w:tab w:val="left" w:pos="1252"/>
        </w:tabs>
        <w:spacing w:before="35"/>
        <w:ind w:left="1252" w:hanging="140"/>
        <w:jc w:val="left"/>
        <w:rPr>
          <w:sz w:val="24"/>
        </w:rPr>
      </w:pPr>
      <w:r>
        <w:rPr>
          <w:sz w:val="24"/>
        </w:rPr>
        <w:t>осознание</w:t>
      </w:r>
      <w:r w:rsidR="00487EF0">
        <w:rPr>
          <w:sz w:val="24"/>
        </w:rPr>
        <w:t xml:space="preserve"> </w:t>
      </w:r>
      <w:r>
        <w:rPr>
          <w:sz w:val="24"/>
        </w:rPr>
        <w:t>российской</w:t>
      </w:r>
      <w:r w:rsidR="00487EF0">
        <w:rPr>
          <w:sz w:val="24"/>
        </w:rPr>
        <w:t xml:space="preserve"> </w:t>
      </w:r>
      <w:r>
        <w:rPr>
          <w:sz w:val="24"/>
        </w:rPr>
        <w:t>гражданской</w:t>
      </w:r>
      <w:r w:rsidR="00487EF0">
        <w:rPr>
          <w:sz w:val="24"/>
        </w:rPr>
        <w:t xml:space="preserve"> </w:t>
      </w:r>
      <w:r>
        <w:rPr>
          <w:sz w:val="24"/>
        </w:rPr>
        <w:t>идентичности;</w:t>
      </w:r>
    </w:p>
    <w:p w:rsidR="009F0F59" w:rsidRDefault="003553A0" w:rsidP="005C02CA">
      <w:pPr>
        <w:pStyle w:val="a8"/>
        <w:numPr>
          <w:ilvl w:val="0"/>
          <w:numId w:val="33"/>
        </w:numPr>
        <w:tabs>
          <w:tab w:val="left" w:pos="1284"/>
        </w:tabs>
        <w:spacing w:before="41" w:line="276" w:lineRule="auto"/>
        <w:ind w:right="270" w:firstLine="0"/>
        <w:jc w:val="left"/>
        <w:rPr>
          <w:sz w:val="24"/>
        </w:rPr>
      </w:pPr>
      <w:r>
        <w:rPr>
          <w:sz w:val="24"/>
        </w:rPr>
        <w:t>готовность</w:t>
      </w:r>
      <w:r w:rsidR="00487EF0">
        <w:rPr>
          <w:sz w:val="24"/>
        </w:rPr>
        <w:t xml:space="preserve"> </w:t>
      </w:r>
      <w:r>
        <w:rPr>
          <w:sz w:val="24"/>
        </w:rPr>
        <w:t>обучающихся</w:t>
      </w:r>
      <w:r w:rsidR="00487EF0">
        <w:rPr>
          <w:sz w:val="24"/>
        </w:rPr>
        <w:t xml:space="preserve"> </w:t>
      </w:r>
      <w:r>
        <w:rPr>
          <w:sz w:val="24"/>
        </w:rPr>
        <w:t>к</w:t>
      </w:r>
      <w:r w:rsidR="00487EF0">
        <w:rPr>
          <w:sz w:val="24"/>
        </w:rPr>
        <w:t xml:space="preserve"> </w:t>
      </w:r>
      <w:r>
        <w:rPr>
          <w:sz w:val="24"/>
        </w:rPr>
        <w:t>саморазвитию,</w:t>
      </w:r>
      <w:r w:rsidR="00487EF0">
        <w:rPr>
          <w:sz w:val="24"/>
        </w:rPr>
        <w:t xml:space="preserve"> </w:t>
      </w:r>
      <w:r>
        <w:rPr>
          <w:sz w:val="24"/>
        </w:rPr>
        <w:t>самостоятельности</w:t>
      </w:r>
      <w:r w:rsidR="00487EF0">
        <w:rPr>
          <w:sz w:val="24"/>
        </w:rPr>
        <w:t xml:space="preserve"> </w:t>
      </w:r>
      <w:r>
        <w:rPr>
          <w:sz w:val="24"/>
        </w:rPr>
        <w:t>и</w:t>
      </w:r>
      <w:r w:rsidR="00487EF0">
        <w:rPr>
          <w:sz w:val="24"/>
        </w:rPr>
        <w:t xml:space="preserve"> </w:t>
      </w:r>
      <w:r>
        <w:rPr>
          <w:sz w:val="24"/>
        </w:rPr>
        <w:t>личностному</w:t>
      </w:r>
      <w:r w:rsidR="00487EF0">
        <w:rPr>
          <w:sz w:val="24"/>
        </w:rPr>
        <w:t xml:space="preserve"> </w:t>
      </w:r>
      <w:r>
        <w:rPr>
          <w:sz w:val="24"/>
        </w:rPr>
        <w:t>самоопределе-нию;</w:t>
      </w:r>
    </w:p>
    <w:p w:rsidR="009F0F59" w:rsidRDefault="003553A0" w:rsidP="005C02CA">
      <w:pPr>
        <w:pStyle w:val="a8"/>
        <w:numPr>
          <w:ilvl w:val="0"/>
          <w:numId w:val="33"/>
        </w:numPr>
        <w:tabs>
          <w:tab w:val="left" w:pos="1252"/>
        </w:tabs>
        <w:spacing w:before="2"/>
        <w:ind w:left="1252" w:hanging="140"/>
        <w:jc w:val="left"/>
        <w:rPr>
          <w:sz w:val="24"/>
        </w:rPr>
      </w:pPr>
      <w:r>
        <w:rPr>
          <w:sz w:val="24"/>
        </w:rPr>
        <w:t>ценность</w:t>
      </w:r>
      <w:r w:rsidR="00487EF0">
        <w:rPr>
          <w:sz w:val="24"/>
        </w:rPr>
        <w:t xml:space="preserve"> </w:t>
      </w:r>
      <w:r>
        <w:rPr>
          <w:sz w:val="24"/>
        </w:rPr>
        <w:t>самостоятельности</w:t>
      </w:r>
      <w:r w:rsidR="00487EF0">
        <w:rPr>
          <w:sz w:val="24"/>
        </w:rPr>
        <w:t xml:space="preserve"> </w:t>
      </w:r>
      <w:r>
        <w:rPr>
          <w:sz w:val="24"/>
        </w:rPr>
        <w:t>и</w:t>
      </w:r>
      <w:r w:rsidR="00487EF0">
        <w:rPr>
          <w:sz w:val="24"/>
        </w:rPr>
        <w:t xml:space="preserve"> </w:t>
      </w:r>
      <w:r>
        <w:rPr>
          <w:sz w:val="24"/>
        </w:rPr>
        <w:t>инициативы;</w:t>
      </w:r>
    </w:p>
    <w:p w:rsidR="009F0F59" w:rsidRDefault="003553A0" w:rsidP="005C02CA">
      <w:pPr>
        <w:pStyle w:val="a8"/>
        <w:numPr>
          <w:ilvl w:val="0"/>
          <w:numId w:val="33"/>
        </w:numPr>
        <w:tabs>
          <w:tab w:val="left" w:pos="1252"/>
        </w:tabs>
        <w:spacing w:before="40"/>
        <w:ind w:left="1252" w:hanging="140"/>
        <w:jc w:val="left"/>
        <w:rPr>
          <w:sz w:val="24"/>
        </w:rPr>
      </w:pPr>
      <w:r>
        <w:rPr>
          <w:sz w:val="24"/>
        </w:rPr>
        <w:t>наличие</w:t>
      </w:r>
      <w:r w:rsidR="00487EF0">
        <w:rPr>
          <w:sz w:val="24"/>
        </w:rPr>
        <w:t xml:space="preserve"> </w:t>
      </w:r>
      <w:r>
        <w:rPr>
          <w:sz w:val="24"/>
        </w:rPr>
        <w:t>мотивации</w:t>
      </w:r>
      <w:r w:rsidR="00487EF0">
        <w:rPr>
          <w:sz w:val="24"/>
        </w:rPr>
        <w:t xml:space="preserve"> </w:t>
      </w:r>
      <w:r>
        <w:rPr>
          <w:sz w:val="24"/>
        </w:rPr>
        <w:t>к</w:t>
      </w:r>
      <w:r w:rsidR="00487EF0">
        <w:rPr>
          <w:sz w:val="24"/>
        </w:rPr>
        <w:t xml:space="preserve"> </w:t>
      </w:r>
      <w:r>
        <w:rPr>
          <w:sz w:val="24"/>
        </w:rPr>
        <w:t>целенаправленной</w:t>
      </w:r>
      <w:r w:rsidR="00A35F04">
        <w:rPr>
          <w:sz w:val="24"/>
        </w:rPr>
        <w:t xml:space="preserve"> </w:t>
      </w:r>
      <w:r>
        <w:rPr>
          <w:sz w:val="24"/>
        </w:rPr>
        <w:t>социально</w:t>
      </w:r>
      <w:r w:rsidR="00487EF0">
        <w:rPr>
          <w:sz w:val="24"/>
        </w:rPr>
        <w:t xml:space="preserve"> </w:t>
      </w:r>
      <w:r>
        <w:rPr>
          <w:sz w:val="24"/>
        </w:rPr>
        <w:t>значимой</w:t>
      </w:r>
      <w:r w:rsidR="00487EF0">
        <w:rPr>
          <w:sz w:val="24"/>
        </w:rPr>
        <w:t xml:space="preserve"> </w:t>
      </w:r>
      <w:r>
        <w:rPr>
          <w:sz w:val="24"/>
        </w:rPr>
        <w:t>деятельности;</w:t>
      </w:r>
    </w:p>
    <w:p w:rsidR="009F0F59" w:rsidRDefault="003553A0" w:rsidP="005C02CA">
      <w:pPr>
        <w:pStyle w:val="a8"/>
        <w:numPr>
          <w:ilvl w:val="0"/>
          <w:numId w:val="33"/>
        </w:numPr>
        <w:tabs>
          <w:tab w:val="left" w:pos="1264"/>
        </w:tabs>
        <w:spacing w:before="41" w:line="276" w:lineRule="auto"/>
        <w:ind w:right="278" w:firstLine="0"/>
        <w:jc w:val="left"/>
        <w:rPr>
          <w:sz w:val="24"/>
        </w:rPr>
      </w:pPr>
      <w:r>
        <w:rPr>
          <w:sz w:val="24"/>
        </w:rPr>
        <w:t>сформированность</w:t>
      </w:r>
      <w:r w:rsidR="00487EF0">
        <w:rPr>
          <w:sz w:val="24"/>
        </w:rPr>
        <w:t xml:space="preserve"> </w:t>
      </w:r>
      <w:r>
        <w:rPr>
          <w:sz w:val="24"/>
        </w:rPr>
        <w:t>внутренней</w:t>
      </w:r>
      <w:r w:rsidR="00487EF0">
        <w:rPr>
          <w:sz w:val="24"/>
        </w:rPr>
        <w:t xml:space="preserve"> </w:t>
      </w:r>
      <w:r>
        <w:rPr>
          <w:sz w:val="24"/>
        </w:rPr>
        <w:t>позиции</w:t>
      </w:r>
      <w:r w:rsidR="00A35F04">
        <w:rPr>
          <w:sz w:val="24"/>
        </w:rPr>
        <w:t xml:space="preserve"> </w:t>
      </w:r>
      <w:r>
        <w:rPr>
          <w:sz w:val="24"/>
        </w:rPr>
        <w:t>личности</w:t>
      </w:r>
      <w:r w:rsidR="00487EF0">
        <w:rPr>
          <w:sz w:val="24"/>
        </w:rPr>
        <w:t xml:space="preserve"> </w:t>
      </w:r>
      <w:r>
        <w:rPr>
          <w:sz w:val="24"/>
        </w:rPr>
        <w:t>как</w:t>
      </w:r>
      <w:r w:rsidR="00487EF0">
        <w:rPr>
          <w:sz w:val="24"/>
        </w:rPr>
        <w:t xml:space="preserve"> </w:t>
      </w:r>
      <w:r>
        <w:rPr>
          <w:sz w:val="24"/>
        </w:rPr>
        <w:t>особого</w:t>
      </w:r>
      <w:r w:rsidR="00487EF0">
        <w:rPr>
          <w:sz w:val="24"/>
        </w:rPr>
        <w:t xml:space="preserve"> </w:t>
      </w:r>
      <w:r>
        <w:rPr>
          <w:sz w:val="24"/>
        </w:rPr>
        <w:t>ценностного</w:t>
      </w:r>
      <w:r w:rsidR="00487EF0">
        <w:rPr>
          <w:sz w:val="24"/>
        </w:rPr>
        <w:t xml:space="preserve"> </w:t>
      </w:r>
      <w:r>
        <w:rPr>
          <w:sz w:val="24"/>
        </w:rPr>
        <w:t>отношенияк</w:t>
      </w:r>
      <w:r w:rsidR="00487EF0">
        <w:rPr>
          <w:sz w:val="24"/>
        </w:rPr>
        <w:t xml:space="preserve"> </w:t>
      </w:r>
      <w:r>
        <w:rPr>
          <w:sz w:val="24"/>
        </w:rPr>
        <w:t>себе,</w:t>
      </w:r>
      <w:r w:rsidR="00487EF0">
        <w:rPr>
          <w:sz w:val="24"/>
        </w:rPr>
        <w:t xml:space="preserve"> </w:t>
      </w:r>
      <w:r>
        <w:rPr>
          <w:sz w:val="24"/>
        </w:rPr>
        <w:t>окружающим</w:t>
      </w:r>
      <w:r w:rsidR="00487EF0">
        <w:rPr>
          <w:sz w:val="24"/>
        </w:rPr>
        <w:t xml:space="preserve"> </w:t>
      </w:r>
      <w:r>
        <w:rPr>
          <w:sz w:val="24"/>
        </w:rPr>
        <w:t>людям и</w:t>
      </w:r>
      <w:r w:rsidR="00487EF0">
        <w:rPr>
          <w:sz w:val="24"/>
        </w:rPr>
        <w:t xml:space="preserve"> </w:t>
      </w:r>
      <w:r>
        <w:rPr>
          <w:sz w:val="24"/>
        </w:rPr>
        <w:t>жизни в</w:t>
      </w:r>
      <w:r w:rsidR="00487EF0">
        <w:rPr>
          <w:sz w:val="24"/>
        </w:rPr>
        <w:t xml:space="preserve"> </w:t>
      </w:r>
      <w:r>
        <w:rPr>
          <w:sz w:val="24"/>
        </w:rPr>
        <w:t>целом;</w:t>
      </w:r>
    </w:p>
    <w:p w:rsidR="009F0F59" w:rsidRDefault="003553A0" w:rsidP="005C02CA">
      <w:pPr>
        <w:pStyle w:val="a8"/>
        <w:numPr>
          <w:ilvl w:val="0"/>
          <w:numId w:val="31"/>
        </w:numPr>
        <w:tabs>
          <w:tab w:val="left" w:pos="1373"/>
        </w:tabs>
        <w:spacing w:before="2"/>
        <w:ind w:hanging="261"/>
        <w:rPr>
          <w:sz w:val="24"/>
        </w:rPr>
      </w:pPr>
      <w:r>
        <w:rPr>
          <w:b/>
          <w:sz w:val="24"/>
        </w:rPr>
        <w:t>метапредметным</w:t>
      </w:r>
      <w:r>
        <w:rPr>
          <w:sz w:val="24"/>
        </w:rPr>
        <w:t>,включающим:</w:t>
      </w:r>
    </w:p>
    <w:p w:rsidR="009F0F59" w:rsidRDefault="003553A0" w:rsidP="005C02CA">
      <w:pPr>
        <w:pStyle w:val="a8"/>
        <w:numPr>
          <w:ilvl w:val="0"/>
          <w:numId w:val="33"/>
        </w:numPr>
        <w:tabs>
          <w:tab w:val="left" w:pos="1288"/>
        </w:tabs>
        <w:spacing w:before="40" w:line="276" w:lineRule="auto"/>
        <w:ind w:right="273" w:firstLine="0"/>
        <w:rPr>
          <w:sz w:val="24"/>
        </w:rPr>
      </w:pPr>
      <w:r>
        <w:rPr>
          <w:sz w:val="24"/>
        </w:rPr>
        <w:t>освоение обучающимися межпредметных понятий (используются в нескольких предметных</w:t>
      </w:r>
      <w:r w:rsidR="00A35F04">
        <w:rPr>
          <w:sz w:val="24"/>
        </w:rPr>
        <w:t xml:space="preserve"> </w:t>
      </w:r>
      <w:r>
        <w:rPr>
          <w:sz w:val="24"/>
        </w:rPr>
        <w:t>областях и позволяют связывать знания из различных учебных предметов, учебных курсов (в</w:t>
      </w:r>
      <w:r w:rsidR="00A35F04">
        <w:rPr>
          <w:sz w:val="24"/>
        </w:rPr>
        <w:t xml:space="preserve"> </w:t>
      </w:r>
      <w:r>
        <w:rPr>
          <w:sz w:val="24"/>
        </w:rPr>
        <w:t>том числе внеурочной деятельности), учебных модулей в целостную научную картину мира) и</w:t>
      </w:r>
      <w:r w:rsidR="00A35F04">
        <w:rPr>
          <w:sz w:val="24"/>
        </w:rPr>
        <w:t xml:space="preserve"> </w:t>
      </w:r>
      <w:r>
        <w:rPr>
          <w:sz w:val="24"/>
        </w:rPr>
        <w:t>универсальные</w:t>
      </w:r>
      <w:r w:rsidR="00A35F04">
        <w:rPr>
          <w:sz w:val="24"/>
        </w:rPr>
        <w:t xml:space="preserve"> </w:t>
      </w:r>
      <w:r>
        <w:rPr>
          <w:sz w:val="24"/>
        </w:rPr>
        <w:t>учебные</w:t>
      </w:r>
      <w:r w:rsidR="00A35F04">
        <w:rPr>
          <w:sz w:val="24"/>
        </w:rPr>
        <w:t xml:space="preserve"> </w:t>
      </w:r>
      <w:r>
        <w:rPr>
          <w:sz w:val="24"/>
        </w:rPr>
        <w:t>действия</w:t>
      </w:r>
      <w:r w:rsidR="00A35F04">
        <w:rPr>
          <w:sz w:val="24"/>
        </w:rPr>
        <w:t xml:space="preserve"> </w:t>
      </w:r>
      <w:r>
        <w:rPr>
          <w:sz w:val="24"/>
        </w:rPr>
        <w:t>(познавательные,</w:t>
      </w:r>
      <w:r w:rsidR="00A35F04">
        <w:rPr>
          <w:sz w:val="24"/>
        </w:rPr>
        <w:t xml:space="preserve"> </w:t>
      </w:r>
      <w:r>
        <w:rPr>
          <w:sz w:val="24"/>
        </w:rPr>
        <w:t>коммуникативные,</w:t>
      </w:r>
      <w:r w:rsidR="00A35F04">
        <w:rPr>
          <w:sz w:val="24"/>
        </w:rPr>
        <w:t xml:space="preserve"> </w:t>
      </w:r>
      <w:r>
        <w:rPr>
          <w:sz w:val="24"/>
        </w:rPr>
        <w:t>регулятивные);</w:t>
      </w:r>
    </w:p>
    <w:p w:rsidR="009F0F59" w:rsidRDefault="003553A0" w:rsidP="005C02CA">
      <w:pPr>
        <w:pStyle w:val="a8"/>
        <w:numPr>
          <w:ilvl w:val="0"/>
          <w:numId w:val="33"/>
        </w:numPr>
        <w:tabs>
          <w:tab w:val="left" w:pos="1252"/>
        </w:tabs>
        <w:ind w:left="1252" w:hanging="140"/>
        <w:rPr>
          <w:sz w:val="24"/>
        </w:rPr>
      </w:pPr>
      <w:r>
        <w:rPr>
          <w:sz w:val="24"/>
        </w:rPr>
        <w:t>способность</w:t>
      </w:r>
      <w:r w:rsidR="00A35F04">
        <w:rPr>
          <w:sz w:val="24"/>
        </w:rPr>
        <w:t xml:space="preserve"> </w:t>
      </w:r>
      <w:r>
        <w:rPr>
          <w:sz w:val="24"/>
        </w:rPr>
        <w:t>их</w:t>
      </w:r>
      <w:r w:rsidR="00A35F04">
        <w:rPr>
          <w:sz w:val="24"/>
        </w:rPr>
        <w:t xml:space="preserve"> </w:t>
      </w:r>
      <w:r>
        <w:rPr>
          <w:sz w:val="24"/>
        </w:rPr>
        <w:t>использовать</w:t>
      </w:r>
      <w:r w:rsidR="00A35F04">
        <w:rPr>
          <w:sz w:val="24"/>
        </w:rPr>
        <w:t xml:space="preserve"> </w:t>
      </w:r>
      <w:r>
        <w:rPr>
          <w:sz w:val="24"/>
        </w:rPr>
        <w:t>в</w:t>
      </w:r>
      <w:r w:rsidR="00A35F04">
        <w:rPr>
          <w:sz w:val="24"/>
        </w:rPr>
        <w:t xml:space="preserve"> </w:t>
      </w:r>
      <w:r>
        <w:rPr>
          <w:sz w:val="24"/>
        </w:rPr>
        <w:t>учебной,</w:t>
      </w:r>
      <w:r w:rsidR="00A35F04">
        <w:rPr>
          <w:sz w:val="24"/>
        </w:rPr>
        <w:t xml:space="preserve"> п</w:t>
      </w:r>
      <w:r>
        <w:rPr>
          <w:sz w:val="24"/>
        </w:rPr>
        <w:t>ознавательной</w:t>
      </w:r>
      <w:r w:rsidR="00A35F04">
        <w:rPr>
          <w:sz w:val="24"/>
        </w:rPr>
        <w:t xml:space="preserve">  </w:t>
      </w:r>
      <w:r>
        <w:rPr>
          <w:sz w:val="24"/>
        </w:rPr>
        <w:t>социальной</w:t>
      </w:r>
      <w:r w:rsidR="00A35F04">
        <w:rPr>
          <w:sz w:val="24"/>
        </w:rPr>
        <w:t xml:space="preserve"> </w:t>
      </w:r>
      <w:r>
        <w:rPr>
          <w:sz w:val="24"/>
        </w:rPr>
        <w:t>практике;</w:t>
      </w:r>
    </w:p>
    <w:p w:rsidR="009F0F59" w:rsidRDefault="003553A0" w:rsidP="005C02CA">
      <w:pPr>
        <w:pStyle w:val="a8"/>
        <w:numPr>
          <w:ilvl w:val="0"/>
          <w:numId w:val="33"/>
        </w:numPr>
        <w:tabs>
          <w:tab w:val="left" w:pos="1272"/>
        </w:tabs>
        <w:spacing w:before="42" w:line="276" w:lineRule="auto"/>
        <w:ind w:right="267" w:firstLine="0"/>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w:t>
      </w:r>
      <w:r w:rsidR="00A35F04">
        <w:rPr>
          <w:sz w:val="24"/>
        </w:rPr>
        <w:t xml:space="preserve"> </w:t>
      </w:r>
      <w:r>
        <w:rPr>
          <w:sz w:val="24"/>
        </w:rPr>
        <w:t>в</w:t>
      </w:r>
      <w:r w:rsidR="00A35F04">
        <w:rPr>
          <w:sz w:val="24"/>
        </w:rPr>
        <w:t xml:space="preserve"> </w:t>
      </w:r>
      <w:r>
        <w:rPr>
          <w:sz w:val="24"/>
        </w:rPr>
        <w:t>построении</w:t>
      </w:r>
      <w:r w:rsidR="00A35F04">
        <w:rPr>
          <w:sz w:val="24"/>
        </w:rPr>
        <w:t xml:space="preserve"> </w:t>
      </w:r>
      <w:r>
        <w:rPr>
          <w:sz w:val="24"/>
        </w:rPr>
        <w:t>индивидуальной образовательной</w:t>
      </w:r>
      <w:r w:rsidR="00A35F04">
        <w:rPr>
          <w:sz w:val="24"/>
        </w:rPr>
        <w:t xml:space="preserve"> </w:t>
      </w:r>
      <w:r>
        <w:rPr>
          <w:sz w:val="24"/>
        </w:rPr>
        <w:t>траектории;</w:t>
      </w:r>
    </w:p>
    <w:p w:rsidR="009F0F59" w:rsidRDefault="003553A0" w:rsidP="005C02CA">
      <w:pPr>
        <w:pStyle w:val="a8"/>
        <w:numPr>
          <w:ilvl w:val="0"/>
          <w:numId w:val="33"/>
        </w:numPr>
        <w:tabs>
          <w:tab w:val="left" w:pos="1257"/>
        </w:tabs>
        <w:spacing w:line="276" w:lineRule="auto"/>
        <w:ind w:right="271" w:firstLine="0"/>
        <w:rPr>
          <w:sz w:val="24"/>
        </w:rPr>
      </w:pPr>
      <w:r>
        <w:rPr>
          <w:sz w:val="24"/>
        </w:rPr>
        <w:t>овладение навыками работы с информацией: восприятие и создание информационных текстовв различных форматах, в том числе цифровых, с учетом назначения информации и ее целевойаудитории;</w:t>
      </w:r>
    </w:p>
    <w:p w:rsidR="009F0F59" w:rsidRDefault="003553A0" w:rsidP="005C02CA">
      <w:pPr>
        <w:pStyle w:val="a8"/>
        <w:numPr>
          <w:ilvl w:val="0"/>
          <w:numId w:val="31"/>
        </w:numPr>
        <w:tabs>
          <w:tab w:val="left" w:pos="1373"/>
        </w:tabs>
        <w:spacing w:before="1"/>
        <w:ind w:hanging="261"/>
        <w:rPr>
          <w:sz w:val="24"/>
        </w:rPr>
      </w:pPr>
      <w:r>
        <w:rPr>
          <w:b/>
          <w:sz w:val="24"/>
        </w:rPr>
        <w:t>предметным</w:t>
      </w:r>
      <w:r>
        <w:rPr>
          <w:sz w:val="24"/>
        </w:rPr>
        <w:t>,включающим:</w:t>
      </w:r>
    </w:p>
    <w:p w:rsidR="009F0F59" w:rsidRDefault="003553A0" w:rsidP="005C02CA">
      <w:pPr>
        <w:pStyle w:val="a8"/>
        <w:numPr>
          <w:ilvl w:val="0"/>
          <w:numId w:val="33"/>
        </w:numPr>
        <w:tabs>
          <w:tab w:val="left" w:pos="1272"/>
        </w:tabs>
        <w:spacing w:before="41" w:line="276" w:lineRule="auto"/>
        <w:ind w:right="267" w:firstLine="0"/>
        <w:rPr>
          <w:sz w:val="24"/>
        </w:rPr>
      </w:pPr>
      <w:r>
        <w:rPr>
          <w:sz w:val="24"/>
        </w:rPr>
        <w:t>освоение обучающимися в ходе изучения учебного предмета научных знаний, умений и спо-собов</w:t>
      </w:r>
      <w:r w:rsidR="00A35F04">
        <w:rPr>
          <w:sz w:val="24"/>
        </w:rPr>
        <w:t xml:space="preserve"> </w:t>
      </w:r>
      <w:r>
        <w:rPr>
          <w:sz w:val="24"/>
        </w:rPr>
        <w:t>действий,</w:t>
      </w:r>
      <w:r w:rsidR="00A35F04">
        <w:rPr>
          <w:sz w:val="24"/>
        </w:rPr>
        <w:t xml:space="preserve"> </w:t>
      </w:r>
      <w:r>
        <w:rPr>
          <w:sz w:val="24"/>
        </w:rPr>
        <w:t>пецифических</w:t>
      </w:r>
      <w:r w:rsidR="00A35F04">
        <w:rPr>
          <w:sz w:val="24"/>
        </w:rPr>
        <w:t xml:space="preserve"> </w:t>
      </w:r>
      <w:r>
        <w:rPr>
          <w:sz w:val="24"/>
        </w:rPr>
        <w:t>для</w:t>
      </w:r>
      <w:r w:rsidR="00A35F04">
        <w:rPr>
          <w:sz w:val="24"/>
        </w:rPr>
        <w:t xml:space="preserve"> </w:t>
      </w:r>
      <w:r>
        <w:rPr>
          <w:sz w:val="24"/>
        </w:rPr>
        <w:t>соответствующей</w:t>
      </w:r>
      <w:r w:rsidR="00A35F04">
        <w:rPr>
          <w:sz w:val="24"/>
        </w:rPr>
        <w:t xml:space="preserve"> </w:t>
      </w:r>
      <w:r>
        <w:rPr>
          <w:sz w:val="24"/>
        </w:rPr>
        <w:t>предметной</w:t>
      </w:r>
      <w:r w:rsidR="00A35F04">
        <w:rPr>
          <w:sz w:val="24"/>
        </w:rPr>
        <w:t xml:space="preserve"> </w:t>
      </w:r>
      <w:r>
        <w:rPr>
          <w:sz w:val="24"/>
        </w:rPr>
        <w:t>области;</w:t>
      </w:r>
    </w:p>
    <w:p w:rsidR="009F0F59" w:rsidRDefault="003553A0" w:rsidP="005C02CA">
      <w:pPr>
        <w:pStyle w:val="a8"/>
        <w:numPr>
          <w:ilvl w:val="0"/>
          <w:numId w:val="33"/>
        </w:numPr>
        <w:tabs>
          <w:tab w:val="left" w:pos="1252"/>
        </w:tabs>
        <w:spacing w:line="275" w:lineRule="exact"/>
        <w:ind w:left="1252" w:hanging="140"/>
        <w:rPr>
          <w:sz w:val="24"/>
        </w:rPr>
      </w:pPr>
      <w:r>
        <w:rPr>
          <w:sz w:val="24"/>
        </w:rPr>
        <w:t>предпосылки</w:t>
      </w:r>
      <w:r w:rsidR="00A35F04">
        <w:rPr>
          <w:sz w:val="24"/>
        </w:rPr>
        <w:t xml:space="preserve"> </w:t>
      </w:r>
      <w:r>
        <w:rPr>
          <w:sz w:val="24"/>
        </w:rPr>
        <w:t>научного</w:t>
      </w:r>
      <w:r w:rsidR="00A35F04">
        <w:rPr>
          <w:sz w:val="24"/>
        </w:rPr>
        <w:t xml:space="preserve"> </w:t>
      </w:r>
      <w:r>
        <w:rPr>
          <w:sz w:val="24"/>
        </w:rPr>
        <w:t>типа</w:t>
      </w:r>
      <w:r w:rsidR="00A35F04">
        <w:rPr>
          <w:sz w:val="24"/>
        </w:rPr>
        <w:t xml:space="preserve"> </w:t>
      </w:r>
      <w:r>
        <w:rPr>
          <w:sz w:val="24"/>
        </w:rPr>
        <w:t>мышления;</w:t>
      </w:r>
    </w:p>
    <w:p w:rsidR="009F0F59" w:rsidRDefault="003553A0" w:rsidP="005C02CA">
      <w:pPr>
        <w:pStyle w:val="a8"/>
        <w:numPr>
          <w:ilvl w:val="0"/>
          <w:numId w:val="33"/>
        </w:numPr>
        <w:tabs>
          <w:tab w:val="left" w:pos="1274"/>
        </w:tabs>
        <w:spacing w:before="41" w:line="276" w:lineRule="auto"/>
        <w:ind w:right="268" w:firstLine="0"/>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социальныхпроектов.</w:t>
      </w:r>
    </w:p>
    <w:p w:rsidR="009F0F59" w:rsidRDefault="003553A0">
      <w:pPr>
        <w:pStyle w:val="a4"/>
        <w:spacing w:before="1" w:line="276" w:lineRule="auto"/>
        <w:ind w:right="268" w:firstLine="708"/>
      </w:pPr>
      <w:r>
        <w:t>Научно-методологической</w:t>
      </w:r>
      <w:r w:rsidR="00A35F04">
        <w:t xml:space="preserve"> </w:t>
      </w:r>
      <w:r>
        <w:t>основой</w:t>
      </w:r>
      <w:r w:rsidR="00A35F04">
        <w:t xml:space="preserve"> </w:t>
      </w:r>
      <w:r>
        <w:t>для</w:t>
      </w:r>
      <w:r w:rsidR="00A35F04">
        <w:t xml:space="preserve"> </w:t>
      </w:r>
      <w:r>
        <w:t>разработки</w:t>
      </w:r>
      <w:r w:rsidR="00A35F04">
        <w:t xml:space="preserve"> </w:t>
      </w:r>
      <w:r>
        <w:t>требований</w:t>
      </w:r>
      <w:r w:rsidR="00A35F04">
        <w:t xml:space="preserve"> </w:t>
      </w:r>
      <w:r>
        <w:t>к</w:t>
      </w:r>
      <w:r w:rsidR="00A35F04">
        <w:t xml:space="preserve"> </w:t>
      </w:r>
      <w:r>
        <w:t>личностным,</w:t>
      </w:r>
      <w:r w:rsidR="00A35F04">
        <w:t xml:space="preserve"> </w:t>
      </w:r>
      <w:r>
        <w:t>мета-предметным и предметным результатам обучающихся, освоивших программу основного обще-го</w:t>
      </w:r>
      <w:r w:rsidR="00A35F04">
        <w:t xml:space="preserve"> </w:t>
      </w:r>
      <w:r>
        <w:t xml:space="preserve">образования, </w:t>
      </w:r>
      <w:r w:rsidR="00A35F04">
        <w:t xml:space="preserve"> </w:t>
      </w:r>
      <w:r>
        <w:t>является системно-деятельностный подход.</w:t>
      </w:r>
    </w:p>
    <w:p w:rsidR="009F0F59" w:rsidRDefault="003553A0">
      <w:pPr>
        <w:pStyle w:val="a4"/>
        <w:spacing w:before="1" w:line="276" w:lineRule="auto"/>
        <w:ind w:right="263" w:firstLine="708"/>
      </w:pPr>
      <w:r>
        <w:rPr>
          <w:b/>
        </w:rPr>
        <w:t xml:space="preserve">Личностные </w:t>
      </w:r>
      <w:r>
        <w:t xml:space="preserve">результаты освоения программы основного общего образования достига-ются в единстве учебной и воспитательной деятельности </w:t>
      </w:r>
      <w:r w:rsidR="009C7A70">
        <w:t>школы</w:t>
      </w:r>
      <w:r>
        <w:t xml:space="preserve"> в соответствии с традици-онными российскими социокультурными и духовно-нравственными ценностями, принятыми в</w:t>
      </w:r>
      <w:r w:rsidR="00A35F04">
        <w:t xml:space="preserve"> </w:t>
      </w:r>
      <w:r>
        <w:t>обществе правилами и нормами поведения, и способствуют процессам самопознания, самовос-питанияи саморазвития,</w:t>
      </w:r>
      <w:r w:rsidR="00A35F04">
        <w:t xml:space="preserve"> </w:t>
      </w:r>
      <w:r>
        <w:t>формирования внутреннейпозиции личности.</w:t>
      </w:r>
    </w:p>
    <w:p w:rsidR="009F0F59" w:rsidRDefault="003553A0">
      <w:pPr>
        <w:pStyle w:val="a4"/>
        <w:spacing w:line="276" w:lineRule="auto"/>
        <w:ind w:right="268" w:firstLine="708"/>
      </w:pPr>
      <w:r>
        <w:t>Личностные результаты освоения программы основного общего образования отражают</w:t>
      </w:r>
      <w:r w:rsidR="00A35F04">
        <w:t xml:space="preserve"> </w:t>
      </w:r>
      <w:r>
        <w:t>готовность</w:t>
      </w:r>
      <w:r w:rsidR="00A35F04">
        <w:t xml:space="preserve"> </w:t>
      </w:r>
      <w:r>
        <w:t>обучающихся</w:t>
      </w:r>
      <w:r w:rsidR="00A35F04">
        <w:t xml:space="preserve"> </w:t>
      </w:r>
      <w:r>
        <w:t>руководствоваться</w:t>
      </w:r>
      <w:r w:rsidR="00A35F04">
        <w:t xml:space="preserve"> </w:t>
      </w:r>
      <w:r>
        <w:t>системой</w:t>
      </w:r>
      <w:r w:rsidR="00A35F04">
        <w:t xml:space="preserve"> </w:t>
      </w:r>
      <w:r>
        <w:t>позитивных</w:t>
      </w:r>
      <w:r w:rsidR="00A35F04">
        <w:t xml:space="preserve"> </w:t>
      </w:r>
      <w:r>
        <w:t>ценностных</w:t>
      </w:r>
      <w:r w:rsidR="00A35F04">
        <w:t xml:space="preserve"> </w:t>
      </w:r>
      <w:r>
        <w:t>ориентаций</w:t>
      </w:r>
      <w:r w:rsidR="00A35F04">
        <w:t xml:space="preserve"> </w:t>
      </w:r>
      <w:r>
        <w:t>и</w:t>
      </w:r>
    </w:p>
    <w:p w:rsidR="009F0F59" w:rsidRDefault="009F0F59">
      <w:pPr>
        <w:spacing w:line="276" w:lineRule="auto"/>
        <w:sectPr w:rsidR="009F0F59">
          <w:pgSz w:w="11910" w:h="16840"/>
          <w:pgMar w:top="760" w:right="580" w:bottom="800" w:left="20" w:header="0" w:footer="529" w:gutter="0"/>
          <w:cols w:space="720"/>
        </w:sectPr>
      </w:pPr>
    </w:p>
    <w:p w:rsidR="009F0F59" w:rsidRDefault="008C164B">
      <w:pPr>
        <w:pStyle w:val="a4"/>
        <w:spacing w:before="68" w:line="276" w:lineRule="auto"/>
        <w:jc w:val="left"/>
      </w:pPr>
      <w:r>
        <w:lastRenderedPageBreak/>
        <w:t>Р</w:t>
      </w:r>
      <w:r w:rsidR="003553A0">
        <w:t>асширение</w:t>
      </w:r>
      <w:r w:rsidR="00A35F04">
        <w:t xml:space="preserve"> </w:t>
      </w:r>
      <w:r w:rsidR="003553A0">
        <w:t>опытадеятельности</w:t>
      </w:r>
      <w:r w:rsidR="00A35F04">
        <w:t xml:space="preserve"> </w:t>
      </w:r>
      <w:r w:rsidR="003553A0">
        <w:t>на</w:t>
      </w:r>
      <w:r w:rsidR="00A35F04">
        <w:t xml:space="preserve"> </w:t>
      </w:r>
      <w:r w:rsidR="003553A0">
        <w:t>ее</w:t>
      </w:r>
      <w:r w:rsidR="00A35F04">
        <w:t xml:space="preserve"> </w:t>
      </w:r>
      <w:r w:rsidR="003553A0">
        <w:t>основе</w:t>
      </w:r>
      <w:r w:rsidR="00A35F04">
        <w:t xml:space="preserve"> </w:t>
      </w:r>
      <w:r w:rsidR="003553A0">
        <w:t>и</w:t>
      </w:r>
      <w:r w:rsidR="00A35F04">
        <w:t xml:space="preserve"> </w:t>
      </w:r>
      <w:r w:rsidR="003553A0">
        <w:t>в</w:t>
      </w:r>
      <w:r w:rsidR="00A35F04">
        <w:t xml:space="preserve"> </w:t>
      </w:r>
      <w:r w:rsidR="003553A0">
        <w:t>процессе</w:t>
      </w:r>
      <w:r w:rsidR="00A35F04">
        <w:t xml:space="preserve"> </w:t>
      </w:r>
      <w:r w:rsidR="003553A0">
        <w:t>реализации</w:t>
      </w:r>
      <w:r w:rsidR="00A35F04">
        <w:t xml:space="preserve"> </w:t>
      </w:r>
      <w:r w:rsidR="003553A0">
        <w:t>основных</w:t>
      </w:r>
      <w:r w:rsidR="00A35F04">
        <w:t xml:space="preserve"> </w:t>
      </w:r>
      <w:r w:rsidR="003553A0">
        <w:t>направлений</w:t>
      </w:r>
      <w:r w:rsidR="00A35F04">
        <w:t xml:space="preserve"> </w:t>
      </w:r>
      <w:r w:rsidR="003553A0">
        <w:t>воспитательной</w:t>
      </w:r>
      <w:r w:rsidR="00A35F04">
        <w:t xml:space="preserve"> </w:t>
      </w:r>
      <w:r w:rsidR="003553A0">
        <w:t>деятельности,</w:t>
      </w:r>
      <w:r w:rsidR="00A35F04">
        <w:t xml:space="preserve"> </w:t>
      </w:r>
      <w:r w:rsidR="003553A0">
        <w:t xml:space="preserve"> в</w:t>
      </w:r>
      <w:r w:rsidR="00A35F04">
        <w:t xml:space="preserve"> </w:t>
      </w:r>
      <w:r w:rsidR="003553A0">
        <w:t>том числе</w:t>
      </w:r>
      <w:r w:rsidR="00A35F04">
        <w:t xml:space="preserve"> </w:t>
      </w:r>
      <w:r w:rsidR="003553A0">
        <w:t>в</w:t>
      </w:r>
      <w:r w:rsidR="00A35F04">
        <w:t xml:space="preserve"> </w:t>
      </w:r>
      <w:r w:rsidR="003553A0">
        <w:t>части:</w:t>
      </w:r>
    </w:p>
    <w:p w:rsidR="009F0F59" w:rsidRDefault="003553A0">
      <w:pPr>
        <w:pStyle w:val="210"/>
        <w:ind w:left="1821"/>
        <w:jc w:val="left"/>
      </w:pPr>
      <w:r w:rsidRPr="00C428E7">
        <w:t>Гражданского</w:t>
      </w:r>
      <w:r w:rsidR="00A35F04" w:rsidRPr="00C428E7">
        <w:t xml:space="preserve"> </w:t>
      </w:r>
      <w:r w:rsidRPr="00C428E7">
        <w:t>воспитания</w:t>
      </w:r>
      <w:r>
        <w:t>:</w:t>
      </w:r>
    </w:p>
    <w:p w:rsidR="009F0F59" w:rsidRDefault="003553A0" w:rsidP="005C02CA">
      <w:pPr>
        <w:pStyle w:val="a8"/>
        <w:numPr>
          <w:ilvl w:val="0"/>
          <w:numId w:val="33"/>
        </w:numPr>
        <w:tabs>
          <w:tab w:val="left" w:pos="1288"/>
        </w:tabs>
        <w:spacing w:before="36" w:line="278" w:lineRule="auto"/>
        <w:ind w:right="278" w:firstLine="0"/>
        <w:jc w:val="left"/>
        <w:rPr>
          <w:sz w:val="24"/>
        </w:rPr>
      </w:pPr>
      <w:r>
        <w:rPr>
          <w:sz w:val="24"/>
        </w:rPr>
        <w:t>готовность</w:t>
      </w:r>
      <w:r w:rsidR="00C428E7">
        <w:rPr>
          <w:sz w:val="24"/>
        </w:rPr>
        <w:t xml:space="preserve"> </w:t>
      </w:r>
      <w:r>
        <w:rPr>
          <w:sz w:val="24"/>
        </w:rPr>
        <w:t>к</w:t>
      </w:r>
      <w:r w:rsidR="00C428E7">
        <w:rPr>
          <w:sz w:val="24"/>
        </w:rPr>
        <w:t xml:space="preserve"> </w:t>
      </w:r>
      <w:r>
        <w:rPr>
          <w:sz w:val="24"/>
        </w:rPr>
        <w:t>выполнению</w:t>
      </w:r>
      <w:r w:rsidR="00C428E7">
        <w:rPr>
          <w:sz w:val="24"/>
        </w:rPr>
        <w:t xml:space="preserve"> </w:t>
      </w:r>
      <w:r>
        <w:rPr>
          <w:sz w:val="24"/>
        </w:rPr>
        <w:t>обязанностей</w:t>
      </w:r>
      <w:r w:rsidR="00C428E7">
        <w:rPr>
          <w:sz w:val="24"/>
        </w:rPr>
        <w:t xml:space="preserve"> </w:t>
      </w:r>
      <w:r>
        <w:rPr>
          <w:sz w:val="24"/>
        </w:rPr>
        <w:t>гражданина</w:t>
      </w:r>
      <w:r w:rsidR="00C428E7">
        <w:rPr>
          <w:sz w:val="24"/>
        </w:rPr>
        <w:t xml:space="preserve"> </w:t>
      </w:r>
      <w:r>
        <w:rPr>
          <w:sz w:val="24"/>
        </w:rPr>
        <w:t>и</w:t>
      </w:r>
      <w:r w:rsidR="00C428E7">
        <w:rPr>
          <w:sz w:val="24"/>
        </w:rPr>
        <w:t xml:space="preserve"> </w:t>
      </w:r>
      <w:r>
        <w:rPr>
          <w:sz w:val="24"/>
        </w:rPr>
        <w:t>реализации</w:t>
      </w:r>
      <w:r w:rsidR="00C428E7">
        <w:rPr>
          <w:sz w:val="24"/>
        </w:rPr>
        <w:t xml:space="preserve"> </w:t>
      </w:r>
      <w:r>
        <w:rPr>
          <w:sz w:val="24"/>
        </w:rPr>
        <w:t>его</w:t>
      </w:r>
      <w:r w:rsidR="00C428E7">
        <w:rPr>
          <w:sz w:val="24"/>
        </w:rPr>
        <w:t xml:space="preserve"> </w:t>
      </w:r>
      <w:r>
        <w:rPr>
          <w:sz w:val="24"/>
        </w:rPr>
        <w:t>прав,</w:t>
      </w:r>
      <w:r w:rsidR="00C428E7">
        <w:rPr>
          <w:sz w:val="24"/>
        </w:rPr>
        <w:t xml:space="preserve"> </w:t>
      </w:r>
      <w:r>
        <w:rPr>
          <w:sz w:val="24"/>
        </w:rPr>
        <w:t>уважение</w:t>
      </w:r>
      <w:r w:rsidR="00C428E7">
        <w:rPr>
          <w:sz w:val="24"/>
        </w:rPr>
        <w:t xml:space="preserve"> </w:t>
      </w:r>
      <w:r>
        <w:rPr>
          <w:sz w:val="24"/>
        </w:rPr>
        <w:t>прав,</w:t>
      </w:r>
      <w:r w:rsidR="00C428E7">
        <w:rPr>
          <w:sz w:val="24"/>
        </w:rPr>
        <w:t xml:space="preserve"> </w:t>
      </w:r>
      <w:r>
        <w:rPr>
          <w:sz w:val="24"/>
        </w:rPr>
        <w:t>свобод</w:t>
      </w:r>
      <w:r w:rsidR="00C428E7">
        <w:rPr>
          <w:sz w:val="24"/>
        </w:rPr>
        <w:t xml:space="preserve"> </w:t>
      </w:r>
      <w:r>
        <w:rPr>
          <w:sz w:val="24"/>
        </w:rPr>
        <w:t>и законных</w:t>
      </w:r>
      <w:r w:rsidR="00C428E7">
        <w:rPr>
          <w:sz w:val="24"/>
        </w:rPr>
        <w:t xml:space="preserve"> </w:t>
      </w:r>
      <w:r>
        <w:rPr>
          <w:sz w:val="24"/>
        </w:rPr>
        <w:t>интересов других</w:t>
      </w:r>
      <w:r w:rsidR="00C428E7">
        <w:rPr>
          <w:sz w:val="24"/>
        </w:rPr>
        <w:t xml:space="preserve"> </w:t>
      </w:r>
      <w:r>
        <w:rPr>
          <w:sz w:val="24"/>
        </w:rPr>
        <w:t>людей;</w:t>
      </w:r>
    </w:p>
    <w:p w:rsidR="009F0F59" w:rsidRDefault="003553A0" w:rsidP="005C02CA">
      <w:pPr>
        <w:pStyle w:val="a8"/>
        <w:numPr>
          <w:ilvl w:val="0"/>
          <w:numId w:val="33"/>
        </w:numPr>
        <w:tabs>
          <w:tab w:val="left" w:pos="1252"/>
        </w:tabs>
        <w:spacing w:line="272" w:lineRule="exact"/>
        <w:ind w:left="1252" w:hanging="140"/>
        <w:jc w:val="left"/>
        <w:rPr>
          <w:sz w:val="24"/>
        </w:rPr>
      </w:pPr>
      <w:r>
        <w:rPr>
          <w:sz w:val="24"/>
        </w:rPr>
        <w:t>активное</w:t>
      </w:r>
      <w:r w:rsidR="00C428E7">
        <w:rPr>
          <w:sz w:val="24"/>
        </w:rPr>
        <w:t xml:space="preserve"> </w:t>
      </w:r>
      <w:r>
        <w:rPr>
          <w:sz w:val="24"/>
        </w:rPr>
        <w:t>участие</w:t>
      </w:r>
      <w:r w:rsidR="00C428E7">
        <w:rPr>
          <w:sz w:val="24"/>
        </w:rPr>
        <w:t xml:space="preserve"> </w:t>
      </w:r>
      <w:r>
        <w:rPr>
          <w:sz w:val="24"/>
        </w:rPr>
        <w:t>в</w:t>
      </w:r>
      <w:r w:rsidR="00C428E7">
        <w:rPr>
          <w:sz w:val="24"/>
        </w:rPr>
        <w:t xml:space="preserve"> </w:t>
      </w:r>
      <w:r>
        <w:rPr>
          <w:sz w:val="24"/>
        </w:rPr>
        <w:t>жизни</w:t>
      </w:r>
      <w:r w:rsidR="00C428E7">
        <w:rPr>
          <w:sz w:val="24"/>
        </w:rPr>
        <w:t xml:space="preserve"> </w:t>
      </w:r>
      <w:r>
        <w:rPr>
          <w:sz w:val="24"/>
        </w:rPr>
        <w:t xml:space="preserve">семьи, </w:t>
      </w:r>
      <w:r w:rsidR="008C164B">
        <w:rPr>
          <w:sz w:val="24"/>
        </w:rPr>
        <w:t>школы</w:t>
      </w:r>
      <w:r>
        <w:rPr>
          <w:sz w:val="24"/>
        </w:rPr>
        <w:t>,</w:t>
      </w:r>
      <w:r w:rsidR="00C428E7">
        <w:rPr>
          <w:sz w:val="24"/>
        </w:rPr>
        <w:t xml:space="preserve"> </w:t>
      </w:r>
      <w:r>
        <w:rPr>
          <w:sz w:val="24"/>
        </w:rPr>
        <w:t>местного</w:t>
      </w:r>
      <w:r w:rsidR="00C428E7">
        <w:rPr>
          <w:sz w:val="24"/>
        </w:rPr>
        <w:t xml:space="preserve"> </w:t>
      </w:r>
      <w:r>
        <w:rPr>
          <w:sz w:val="24"/>
        </w:rPr>
        <w:t>сообщества,</w:t>
      </w:r>
      <w:r w:rsidR="00C428E7">
        <w:rPr>
          <w:sz w:val="24"/>
        </w:rPr>
        <w:t xml:space="preserve"> </w:t>
      </w:r>
      <w:r>
        <w:rPr>
          <w:sz w:val="24"/>
        </w:rPr>
        <w:t>родного</w:t>
      </w:r>
      <w:r w:rsidR="00C428E7">
        <w:rPr>
          <w:sz w:val="24"/>
        </w:rPr>
        <w:t xml:space="preserve"> </w:t>
      </w:r>
      <w:r>
        <w:rPr>
          <w:sz w:val="24"/>
        </w:rPr>
        <w:t>края,</w:t>
      </w:r>
      <w:r w:rsidR="00C428E7">
        <w:rPr>
          <w:sz w:val="24"/>
        </w:rPr>
        <w:t xml:space="preserve"> </w:t>
      </w:r>
      <w:r>
        <w:rPr>
          <w:sz w:val="24"/>
        </w:rPr>
        <w:t>страны;</w:t>
      </w:r>
    </w:p>
    <w:p w:rsidR="009F0F59" w:rsidRDefault="003553A0" w:rsidP="005C02CA">
      <w:pPr>
        <w:pStyle w:val="a8"/>
        <w:numPr>
          <w:ilvl w:val="0"/>
          <w:numId w:val="33"/>
        </w:numPr>
        <w:tabs>
          <w:tab w:val="left" w:pos="1252"/>
        </w:tabs>
        <w:spacing w:before="41"/>
        <w:ind w:left="1252" w:hanging="140"/>
        <w:jc w:val="left"/>
        <w:rPr>
          <w:sz w:val="24"/>
        </w:rPr>
      </w:pPr>
      <w:r>
        <w:rPr>
          <w:sz w:val="24"/>
        </w:rPr>
        <w:t>неприятие</w:t>
      </w:r>
      <w:r w:rsidR="00C428E7">
        <w:rPr>
          <w:sz w:val="24"/>
        </w:rPr>
        <w:t xml:space="preserve"> </w:t>
      </w:r>
      <w:r>
        <w:rPr>
          <w:sz w:val="24"/>
        </w:rPr>
        <w:t>любых</w:t>
      </w:r>
      <w:r w:rsidR="00C428E7">
        <w:rPr>
          <w:sz w:val="24"/>
        </w:rPr>
        <w:t xml:space="preserve"> </w:t>
      </w:r>
      <w:r>
        <w:rPr>
          <w:sz w:val="24"/>
        </w:rPr>
        <w:t>форм</w:t>
      </w:r>
      <w:r w:rsidR="00C428E7">
        <w:rPr>
          <w:sz w:val="24"/>
        </w:rPr>
        <w:t xml:space="preserve"> </w:t>
      </w:r>
      <w:r>
        <w:rPr>
          <w:sz w:val="24"/>
        </w:rPr>
        <w:t>экстремизма,</w:t>
      </w:r>
      <w:r w:rsidR="00C428E7">
        <w:rPr>
          <w:sz w:val="24"/>
        </w:rPr>
        <w:t xml:space="preserve"> </w:t>
      </w:r>
      <w:r>
        <w:rPr>
          <w:sz w:val="24"/>
        </w:rPr>
        <w:t>дискриминации;</w:t>
      </w:r>
    </w:p>
    <w:p w:rsidR="009F0F59" w:rsidRDefault="003553A0" w:rsidP="005C02CA">
      <w:pPr>
        <w:pStyle w:val="a8"/>
        <w:numPr>
          <w:ilvl w:val="0"/>
          <w:numId w:val="33"/>
        </w:numPr>
        <w:tabs>
          <w:tab w:val="left" w:pos="1252"/>
        </w:tabs>
        <w:spacing w:before="40"/>
        <w:ind w:left="1252" w:hanging="140"/>
        <w:jc w:val="left"/>
        <w:rPr>
          <w:sz w:val="24"/>
        </w:rPr>
      </w:pPr>
      <w:r>
        <w:rPr>
          <w:sz w:val="24"/>
        </w:rPr>
        <w:t>понимание</w:t>
      </w:r>
      <w:r w:rsidR="00C428E7">
        <w:rPr>
          <w:sz w:val="24"/>
        </w:rPr>
        <w:t xml:space="preserve"> </w:t>
      </w:r>
      <w:r>
        <w:rPr>
          <w:sz w:val="24"/>
        </w:rPr>
        <w:t>роли</w:t>
      </w:r>
      <w:r w:rsidR="00C428E7">
        <w:rPr>
          <w:sz w:val="24"/>
        </w:rPr>
        <w:t xml:space="preserve"> </w:t>
      </w:r>
      <w:r>
        <w:rPr>
          <w:sz w:val="24"/>
        </w:rPr>
        <w:t>различных</w:t>
      </w:r>
      <w:r w:rsidR="00C428E7">
        <w:rPr>
          <w:sz w:val="24"/>
        </w:rPr>
        <w:t xml:space="preserve"> </w:t>
      </w:r>
      <w:r>
        <w:rPr>
          <w:sz w:val="24"/>
        </w:rPr>
        <w:t>социальных</w:t>
      </w:r>
      <w:r w:rsidR="00C428E7">
        <w:rPr>
          <w:sz w:val="24"/>
        </w:rPr>
        <w:t xml:space="preserve"> </w:t>
      </w:r>
      <w:r>
        <w:rPr>
          <w:sz w:val="24"/>
        </w:rPr>
        <w:t>институтов</w:t>
      </w:r>
      <w:r w:rsidR="00C428E7">
        <w:rPr>
          <w:sz w:val="24"/>
        </w:rPr>
        <w:t xml:space="preserve"> </w:t>
      </w:r>
      <w:r>
        <w:rPr>
          <w:sz w:val="24"/>
        </w:rPr>
        <w:t>в</w:t>
      </w:r>
      <w:r w:rsidR="00C428E7">
        <w:rPr>
          <w:sz w:val="24"/>
        </w:rPr>
        <w:t xml:space="preserve"> </w:t>
      </w:r>
      <w:r>
        <w:rPr>
          <w:sz w:val="24"/>
        </w:rPr>
        <w:t>жизни</w:t>
      </w:r>
      <w:r w:rsidR="00C428E7">
        <w:rPr>
          <w:sz w:val="24"/>
        </w:rPr>
        <w:t xml:space="preserve"> </w:t>
      </w:r>
      <w:r>
        <w:rPr>
          <w:sz w:val="24"/>
        </w:rPr>
        <w:t>человека;</w:t>
      </w:r>
    </w:p>
    <w:p w:rsidR="009F0F59" w:rsidRDefault="003553A0" w:rsidP="005C02CA">
      <w:pPr>
        <w:pStyle w:val="a8"/>
        <w:numPr>
          <w:ilvl w:val="0"/>
          <w:numId w:val="33"/>
        </w:numPr>
        <w:tabs>
          <w:tab w:val="left" w:pos="1260"/>
        </w:tabs>
        <w:spacing w:before="41" w:line="278" w:lineRule="auto"/>
        <w:ind w:right="270" w:firstLine="0"/>
        <w:jc w:val="left"/>
        <w:rPr>
          <w:sz w:val="24"/>
        </w:rPr>
      </w:pPr>
      <w:r>
        <w:rPr>
          <w:sz w:val="24"/>
        </w:rPr>
        <w:t>представление</w:t>
      </w:r>
      <w:r w:rsidR="00C428E7">
        <w:rPr>
          <w:sz w:val="24"/>
        </w:rPr>
        <w:t xml:space="preserve"> </w:t>
      </w:r>
      <w:r>
        <w:rPr>
          <w:sz w:val="24"/>
        </w:rPr>
        <w:t>об</w:t>
      </w:r>
      <w:r w:rsidR="00C428E7">
        <w:rPr>
          <w:sz w:val="24"/>
        </w:rPr>
        <w:t xml:space="preserve"> </w:t>
      </w:r>
      <w:r>
        <w:rPr>
          <w:sz w:val="24"/>
        </w:rPr>
        <w:t>основных</w:t>
      </w:r>
      <w:r w:rsidR="00C428E7">
        <w:rPr>
          <w:sz w:val="24"/>
        </w:rPr>
        <w:t xml:space="preserve"> </w:t>
      </w:r>
      <w:r>
        <w:rPr>
          <w:sz w:val="24"/>
        </w:rPr>
        <w:t>правах,</w:t>
      </w:r>
      <w:r w:rsidR="00C428E7">
        <w:rPr>
          <w:sz w:val="24"/>
        </w:rPr>
        <w:t xml:space="preserve"> </w:t>
      </w:r>
      <w:r>
        <w:rPr>
          <w:sz w:val="24"/>
        </w:rPr>
        <w:t>свободах</w:t>
      </w:r>
      <w:r w:rsidR="00C428E7">
        <w:rPr>
          <w:sz w:val="24"/>
        </w:rPr>
        <w:t xml:space="preserve"> </w:t>
      </w:r>
      <w:r>
        <w:rPr>
          <w:sz w:val="24"/>
        </w:rPr>
        <w:t>и</w:t>
      </w:r>
      <w:r w:rsidR="00C428E7">
        <w:rPr>
          <w:sz w:val="24"/>
        </w:rPr>
        <w:t xml:space="preserve"> </w:t>
      </w:r>
      <w:r>
        <w:rPr>
          <w:sz w:val="24"/>
        </w:rPr>
        <w:t>обязанностях</w:t>
      </w:r>
      <w:r w:rsidR="00C428E7">
        <w:rPr>
          <w:sz w:val="24"/>
        </w:rPr>
        <w:t xml:space="preserve"> </w:t>
      </w:r>
      <w:r>
        <w:rPr>
          <w:sz w:val="24"/>
        </w:rPr>
        <w:t>гражданина,</w:t>
      </w:r>
      <w:r w:rsidR="00C428E7">
        <w:rPr>
          <w:sz w:val="24"/>
        </w:rPr>
        <w:t xml:space="preserve"> </w:t>
      </w:r>
      <w:r>
        <w:rPr>
          <w:sz w:val="24"/>
        </w:rPr>
        <w:t>социальных</w:t>
      </w:r>
      <w:r w:rsidR="00C428E7">
        <w:rPr>
          <w:sz w:val="24"/>
        </w:rPr>
        <w:t xml:space="preserve"> </w:t>
      </w:r>
      <w:r>
        <w:rPr>
          <w:sz w:val="24"/>
        </w:rPr>
        <w:t>нормах</w:t>
      </w:r>
      <w:r w:rsidR="00C428E7">
        <w:rPr>
          <w:sz w:val="24"/>
        </w:rPr>
        <w:t xml:space="preserve"> </w:t>
      </w:r>
      <w:r>
        <w:rPr>
          <w:sz w:val="24"/>
        </w:rPr>
        <w:t>и</w:t>
      </w:r>
      <w:r w:rsidR="00C428E7">
        <w:rPr>
          <w:sz w:val="24"/>
        </w:rPr>
        <w:t xml:space="preserve"> </w:t>
      </w:r>
      <w:r>
        <w:rPr>
          <w:sz w:val="24"/>
        </w:rPr>
        <w:t>правилах</w:t>
      </w:r>
      <w:r w:rsidR="00C428E7">
        <w:rPr>
          <w:sz w:val="24"/>
        </w:rPr>
        <w:t xml:space="preserve"> </w:t>
      </w:r>
      <w:r>
        <w:rPr>
          <w:sz w:val="24"/>
        </w:rPr>
        <w:t>межличностных</w:t>
      </w:r>
      <w:r w:rsidR="00C428E7">
        <w:rPr>
          <w:sz w:val="24"/>
        </w:rPr>
        <w:t xml:space="preserve"> </w:t>
      </w:r>
      <w:r>
        <w:rPr>
          <w:sz w:val="24"/>
        </w:rPr>
        <w:t>отношений</w:t>
      </w:r>
      <w:r w:rsidR="00C428E7">
        <w:rPr>
          <w:sz w:val="24"/>
        </w:rPr>
        <w:t xml:space="preserve"> </w:t>
      </w:r>
      <w:r>
        <w:rPr>
          <w:sz w:val="24"/>
        </w:rPr>
        <w:t>в</w:t>
      </w:r>
      <w:r w:rsidR="00C428E7">
        <w:rPr>
          <w:sz w:val="24"/>
        </w:rPr>
        <w:t xml:space="preserve"> </w:t>
      </w:r>
      <w:r>
        <w:rPr>
          <w:sz w:val="24"/>
        </w:rPr>
        <w:t>поликультурном</w:t>
      </w:r>
      <w:r w:rsidR="00C428E7">
        <w:rPr>
          <w:sz w:val="24"/>
        </w:rPr>
        <w:t xml:space="preserve"> </w:t>
      </w:r>
      <w:r>
        <w:rPr>
          <w:sz w:val="24"/>
        </w:rPr>
        <w:t>и</w:t>
      </w:r>
      <w:r w:rsidR="00C428E7">
        <w:rPr>
          <w:sz w:val="24"/>
        </w:rPr>
        <w:t xml:space="preserve"> </w:t>
      </w:r>
      <w:r>
        <w:rPr>
          <w:sz w:val="24"/>
        </w:rPr>
        <w:t>многоконфессиональном</w:t>
      </w:r>
      <w:r w:rsidR="00C428E7">
        <w:rPr>
          <w:sz w:val="24"/>
        </w:rPr>
        <w:t xml:space="preserve"> </w:t>
      </w:r>
      <w:r>
        <w:rPr>
          <w:sz w:val="24"/>
        </w:rPr>
        <w:t>обществе;</w:t>
      </w:r>
    </w:p>
    <w:p w:rsidR="009F0F59" w:rsidRDefault="003553A0" w:rsidP="005C02CA">
      <w:pPr>
        <w:pStyle w:val="a8"/>
        <w:numPr>
          <w:ilvl w:val="0"/>
          <w:numId w:val="33"/>
        </w:numPr>
        <w:tabs>
          <w:tab w:val="left" w:pos="1252"/>
        </w:tabs>
        <w:spacing w:line="272" w:lineRule="exact"/>
        <w:ind w:left="1252" w:hanging="140"/>
        <w:jc w:val="left"/>
        <w:rPr>
          <w:sz w:val="24"/>
        </w:rPr>
      </w:pPr>
      <w:r>
        <w:rPr>
          <w:sz w:val="24"/>
        </w:rPr>
        <w:t>представление</w:t>
      </w:r>
      <w:r w:rsidR="00C428E7">
        <w:rPr>
          <w:sz w:val="24"/>
        </w:rPr>
        <w:t xml:space="preserve"> </w:t>
      </w:r>
      <w:r>
        <w:rPr>
          <w:sz w:val="24"/>
        </w:rPr>
        <w:t>о</w:t>
      </w:r>
      <w:r w:rsidR="00C428E7">
        <w:rPr>
          <w:sz w:val="24"/>
        </w:rPr>
        <w:t xml:space="preserve"> </w:t>
      </w:r>
      <w:r>
        <w:rPr>
          <w:sz w:val="24"/>
        </w:rPr>
        <w:t>способах</w:t>
      </w:r>
      <w:r w:rsidR="00C428E7">
        <w:rPr>
          <w:sz w:val="24"/>
        </w:rPr>
        <w:t xml:space="preserve"> </w:t>
      </w:r>
      <w:r>
        <w:rPr>
          <w:sz w:val="24"/>
        </w:rPr>
        <w:t>противодействия</w:t>
      </w:r>
      <w:r w:rsidR="00C428E7">
        <w:rPr>
          <w:sz w:val="24"/>
        </w:rPr>
        <w:t xml:space="preserve"> </w:t>
      </w:r>
      <w:r>
        <w:rPr>
          <w:sz w:val="24"/>
        </w:rPr>
        <w:t>коррупции;</w:t>
      </w:r>
    </w:p>
    <w:p w:rsidR="009F0F59" w:rsidRDefault="003553A0" w:rsidP="005C02CA">
      <w:pPr>
        <w:pStyle w:val="a8"/>
        <w:numPr>
          <w:ilvl w:val="0"/>
          <w:numId w:val="33"/>
        </w:numPr>
        <w:tabs>
          <w:tab w:val="left" w:pos="1267"/>
        </w:tabs>
        <w:spacing w:before="41" w:line="276" w:lineRule="auto"/>
        <w:ind w:right="268" w:firstLine="0"/>
        <w:jc w:val="left"/>
        <w:rPr>
          <w:sz w:val="24"/>
        </w:rPr>
      </w:pPr>
      <w:r>
        <w:rPr>
          <w:sz w:val="24"/>
        </w:rPr>
        <w:t>готовность</w:t>
      </w:r>
      <w:r w:rsidR="00C428E7">
        <w:rPr>
          <w:sz w:val="24"/>
        </w:rPr>
        <w:t xml:space="preserve"> </w:t>
      </w:r>
      <w:r>
        <w:rPr>
          <w:sz w:val="24"/>
        </w:rPr>
        <w:t>к</w:t>
      </w:r>
      <w:r w:rsidR="00C428E7">
        <w:rPr>
          <w:sz w:val="24"/>
        </w:rPr>
        <w:t xml:space="preserve"> </w:t>
      </w:r>
      <w:r>
        <w:rPr>
          <w:sz w:val="24"/>
        </w:rPr>
        <w:t>разнообразной</w:t>
      </w:r>
      <w:r w:rsidR="00C428E7">
        <w:rPr>
          <w:sz w:val="24"/>
        </w:rPr>
        <w:t xml:space="preserve"> </w:t>
      </w:r>
      <w:r>
        <w:rPr>
          <w:sz w:val="24"/>
        </w:rPr>
        <w:t>совместной</w:t>
      </w:r>
      <w:r w:rsidR="00C428E7">
        <w:rPr>
          <w:sz w:val="24"/>
        </w:rPr>
        <w:t xml:space="preserve"> </w:t>
      </w:r>
      <w:r>
        <w:rPr>
          <w:sz w:val="24"/>
        </w:rPr>
        <w:t>деятельности,</w:t>
      </w:r>
      <w:r w:rsidR="00C428E7">
        <w:rPr>
          <w:sz w:val="24"/>
        </w:rPr>
        <w:t xml:space="preserve"> </w:t>
      </w:r>
      <w:r>
        <w:rPr>
          <w:sz w:val="24"/>
        </w:rPr>
        <w:t>стремление</w:t>
      </w:r>
      <w:r w:rsidR="00C428E7">
        <w:rPr>
          <w:sz w:val="24"/>
        </w:rPr>
        <w:t xml:space="preserve"> </w:t>
      </w:r>
      <w:r>
        <w:rPr>
          <w:sz w:val="24"/>
        </w:rPr>
        <w:t>к</w:t>
      </w:r>
      <w:r w:rsidR="00C428E7">
        <w:rPr>
          <w:sz w:val="24"/>
        </w:rPr>
        <w:t xml:space="preserve"> </w:t>
      </w:r>
      <w:r>
        <w:rPr>
          <w:sz w:val="24"/>
        </w:rPr>
        <w:t>взаимопониманию</w:t>
      </w:r>
      <w:r w:rsidR="00C428E7">
        <w:rPr>
          <w:sz w:val="24"/>
        </w:rPr>
        <w:t xml:space="preserve"> </w:t>
      </w:r>
      <w:r>
        <w:rPr>
          <w:sz w:val="24"/>
        </w:rPr>
        <w:t>и</w:t>
      </w:r>
      <w:r w:rsidR="00C428E7">
        <w:rPr>
          <w:sz w:val="24"/>
        </w:rPr>
        <w:t xml:space="preserve"> </w:t>
      </w:r>
      <w:r>
        <w:rPr>
          <w:sz w:val="24"/>
        </w:rPr>
        <w:t>вза-имопомощи,</w:t>
      </w:r>
      <w:r w:rsidR="00C428E7">
        <w:rPr>
          <w:sz w:val="24"/>
        </w:rPr>
        <w:t xml:space="preserve"> </w:t>
      </w:r>
      <w:r>
        <w:rPr>
          <w:sz w:val="24"/>
        </w:rPr>
        <w:t>активное</w:t>
      </w:r>
      <w:r w:rsidR="00C428E7">
        <w:rPr>
          <w:sz w:val="24"/>
        </w:rPr>
        <w:t xml:space="preserve"> </w:t>
      </w:r>
      <w:r>
        <w:rPr>
          <w:sz w:val="24"/>
        </w:rPr>
        <w:t>участие</w:t>
      </w:r>
      <w:r w:rsidR="00C428E7">
        <w:rPr>
          <w:sz w:val="24"/>
        </w:rPr>
        <w:t xml:space="preserve"> </w:t>
      </w:r>
      <w:r>
        <w:rPr>
          <w:sz w:val="24"/>
        </w:rPr>
        <w:t>в</w:t>
      </w:r>
      <w:r w:rsidR="00C428E7">
        <w:rPr>
          <w:sz w:val="24"/>
        </w:rPr>
        <w:t xml:space="preserve"> </w:t>
      </w:r>
      <w:r>
        <w:rPr>
          <w:sz w:val="24"/>
        </w:rPr>
        <w:t>школьном</w:t>
      </w:r>
      <w:r w:rsidR="00C428E7">
        <w:rPr>
          <w:sz w:val="24"/>
        </w:rPr>
        <w:t xml:space="preserve"> </w:t>
      </w:r>
      <w:r>
        <w:rPr>
          <w:sz w:val="24"/>
        </w:rPr>
        <w:t>самоуправлении;</w:t>
      </w:r>
    </w:p>
    <w:p w:rsidR="009F0F59" w:rsidRDefault="003553A0" w:rsidP="005C02CA">
      <w:pPr>
        <w:pStyle w:val="a8"/>
        <w:numPr>
          <w:ilvl w:val="0"/>
          <w:numId w:val="33"/>
        </w:numPr>
        <w:tabs>
          <w:tab w:val="left" w:pos="1276"/>
        </w:tabs>
        <w:spacing w:before="2" w:line="276" w:lineRule="auto"/>
        <w:ind w:right="266" w:firstLine="0"/>
        <w:jc w:val="left"/>
        <w:rPr>
          <w:sz w:val="24"/>
        </w:rPr>
      </w:pPr>
      <w:r>
        <w:rPr>
          <w:sz w:val="24"/>
        </w:rPr>
        <w:t>готовность</w:t>
      </w:r>
      <w:r w:rsidR="00C428E7">
        <w:rPr>
          <w:sz w:val="24"/>
        </w:rPr>
        <w:t xml:space="preserve"> </w:t>
      </w:r>
      <w:r>
        <w:rPr>
          <w:sz w:val="24"/>
        </w:rPr>
        <w:t>к</w:t>
      </w:r>
      <w:r w:rsidR="00C428E7">
        <w:rPr>
          <w:sz w:val="24"/>
        </w:rPr>
        <w:t xml:space="preserve"> </w:t>
      </w:r>
      <w:r>
        <w:rPr>
          <w:sz w:val="24"/>
        </w:rPr>
        <w:t>участию</w:t>
      </w:r>
      <w:r w:rsidR="00C428E7">
        <w:rPr>
          <w:sz w:val="24"/>
        </w:rPr>
        <w:t xml:space="preserve"> </w:t>
      </w:r>
      <w:r>
        <w:rPr>
          <w:sz w:val="24"/>
        </w:rPr>
        <w:t>в</w:t>
      </w:r>
      <w:r w:rsidR="00C428E7">
        <w:rPr>
          <w:sz w:val="24"/>
        </w:rPr>
        <w:t xml:space="preserve"> </w:t>
      </w:r>
      <w:r>
        <w:rPr>
          <w:sz w:val="24"/>
        </w:rPr>
        <w:t>гуманитарной</w:t>
      </w:r>
      <w:r w:rsidR="00C428E7">
        <w:rPr>
          <w:sz w:val="24"/>
        </w:rPr>
        <w:t xml:space="preserve"> </w:t>
      </w:r>
      <w:r>
        <w:rPr>
          <w:sz w:val="24"/>
        </w:rPr>
        <w:t>деятельности</w:t>
      </w:r>
      <w:r w:rsidR="00C428E7">
        <w:rPr>
          <w:sz w:val="24"/>
        </w:rPr>
        <w:t xml:space="preserve"> </w:t>
      </w:r>
      <w:r>
        <w:rPr>
          <w:sz w:val="24"/>
        </w:rPr>
        <w:t>(волонтерство,</w:t>
      </w:r>
      <w:r w:rsidR="00C428E7">
        <w:rPr>
          <w:sz w:val="24"/>
        </w:rPr>
        <w:t xml:space="preserve"> </w:t>
      </w:r>
      <w:r>
        <w:rPr>
          <w:sz w:val="24"/>
        </w:rPr>
        <w:t>помощь</w:t>
      </w:r>
      <w:r w:rsidR="00C428E7">
        <w:rPr>
          <w:sz w:val="24"/>
        </w:rPr>
        <w:t xml:space="preserve"> </w:t>
      </w:r>
      <w:r>
        <w:rPr>
          <w:sz w:val="24"/>
        </w:rPr>
        <w:t>людям,</w:t>
      </w:r>
      <w:r w:rsidR="00C428E7">
        <w:rPr>
          <w:sz w:val="24"/>
        </w:rPr>
        <w:t xml:space="preserve"> </w:t>
      </w:r>
      <w:r>
        <w:rPr>
          <w:sz w:val="24"/>
        </w:rPr>
        <w:t>нуждаю-щимся</w:t>
      </w:r>
      <w:r w:rsidR="00C428E7">
        <w:rPr>
          <w:sz w:val="24"/>
        </w:rPr>
        <w:t xml:space="preserve"> </w:t>
      </w:r>
      <w:r>
        <w:rPr>
          <w:sz w:val="24"/>
        </w:rPr>
        <w:t>в</w:t>
      </w:r>
      <w:r w:rsidR="00C428E7">
        <w:rPr>
          <w:sz w:val="24"/>
        </w:rPr>
        <w:t xml:space="preserve"> </w:t>
      </w:r>
      <w:r>
        <w:rPr>
          <w:sz w:val="24"/>
        </w:rPr>
        <w:t>ней).</w:t>
      </w:r>
    </w:p>
    <w:p w:rsidR="009F0F59" w:rsidRPr="00C428E7" w:rsidRDefault="003553A0">
      <w:pPr>
        <w:pStyle w:val="210"/>
        <w:ind w:left="1821"/>
        <w:jc w:val="left"/>
      </w:pPr>
      <w:r w:rsidRPr="00C428E7">
        <w:t>Патриотического</w:t>
      </w:r>
      <w:r w:rsidR="00C428E7">
        <w:t xml:space="preserve"> </w:t>
      </w:r>
      <w:r w:rsidRPr="00C428E7">
        <w:t>воспитания:</w:t>
      </w:r>
    </w:p>
    <w:p w:rsidR="009F0F59" w:rsidRDefault="003553A0" w:rsidP="005C02CA">
      <w:pPr>
        <w:pStyle w:val="a8"/>
        <w:numPr>
          <w:ilvl w:val="0"/>
          <w:numId w:val="33"/>
        </w:numPr>
        <w:tabs>
          <w:tab w:val="left" w:pos="1276"/>
        </w:tabs>
        <w:spacing w:before="36" w:line="276" w:lineRule="auto"/>
        <w:ind w:right="266" w:firstLine="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РоссийскойФедерации,своегокрая, народов России;</w:t>
      </w:r>
    </w:p>
    <w:p w:rsidR="009F0F59" w:rsidRDefault="003553A0" w:rsidP="005C02CA">
      <w:pPr>
        <w:pStyle w:val="a8"/>
        <w:numPr>
          <w:ilvl w:val="0"/>
          <w:numId w:val="33"/>
        </w:numPr>
        <w:tabs>
          <w:tab w:val="left" w:pos="1293"/>
        </w:tabs>
        <w:spacing w:line="276" w:lineRule="auto"/>
        <w:ind w:right="272" w:firstLine="0"/>
        <w:rPr>
          <w:sz w:val="24"/>
        </w:rPr>
      </w:pPr>
      <w:r>
        <w:rPr>
          <w:sz w:val="24"/>
        </w:rPr>
        <w:t>ценностное отношение к достижениям своей Родины - России, к науке, искусству, спорту,технологиям,боевым</w:t>
      </w:r>
      <w:r w:rsidR="00C428E7">
        <w:rPr>
          <w:sz w:val="24"/>
        </w:rPr>
        <w:t xml:space="preserve"> </w:t>
      </w:r>
      <w:r>
        <w:rPr>
          <w:sz w:val="24"/>
        </w:rPr>
        <w:t>подвигами трудовым</w:t>
      </w:r>
      <w:r w:rsidR="00C428E7">
        <w:rPr>
          <w:sz w:val="24"/>
        </w:rPr>
        <w:t xml:space="preserve"> </w:t>
      </w:r>
      <w:r>
        <w:rPr>
          <w:sz w:val="24"/>
        </w:rPr>
        <w:t>достижениям</w:t>
      </w:r>
      <w:r w:rsidR="00C428E7">
        <w:rPr>
          <w:sz w:val="24"/>
        </w:rPr>
        <w:t xml:space="preserve"> </w:t>
      </w:r>
      <w:r>
        <w:rPr>
          <w:sz w:val="24"/>
        </w:rPr>
        <w:t>народа;</w:t>
      </w:r>
    </w:p>
    <w:p w:rsidR="009F0F59" w:rsidRDefault="003553A0" w:rsidP="005C02CA">
      <w:pPr>
        <w:pStyle w:val="a8"/>
        <w:numPr>
          <w:ilvl w:val="0"/>
          <w:numId w:val="33"/>
        </w:numPr>
        <w:tabs>
          <w:tab w:val="left" w:pos="1303"/>
        </w:tabs>
        <w:spacing w:before="1" w:line="276" w:lineRule="auto"/>
        <w:ind w:right="276" w:firstLine="0"/>
        <w:rPr>
          <w:sz w:val="24"/>
        </w:rPr>
      </w:pPr>
      <w:r>
        <w:rPr>
          <w:sz w:val="24"/>
        </w:rPr>
        <w:t>уважение к символам России, государственным праздникам, историческому и природном</w:t>
      </w:r>
      <w:r w:rsidR="00C428E7">
        <w:rPr>
          <w:sz w:val="24"/>
        </w:rPr>
        <w:t xml:space="preserve"> </w:t>
      </w:r>
      <w:r>
        <w:rPr>
          <w:sz w:val="24"/>
        </w:rPr>
        <w:t>наследию</w:t>
      </w:r>
      <w:r w:rsidR="00C428E7">
        <w:rPr>
          <w:sz w:val="24"/>
        </w:rPr>
        <w:t xml:space="preserve"> </w:t>
      </w:r>
      <w:r>
        <w:rPr>
          <w:sz w:val="24"/>
        </w:rPr>
        <w:t>и</w:t>
      </w:r>
      <w:r w:rsidR="00C428E7">
        <w:rPr>
          <w:sz w:val="24"/>
        </w:rPr>
        <w:t xml:space="preserve"> </w:t>
      </w:r>
      <w:r>
        <w:rPr>
          <w:sz w:val="24"/>
        </w:rPr>
        <w:t>памятникам,</w:t>
      </w:r>
      <w:r w:rsidR="00C428E7">
        <w:rPr>
          <w:sz w:val="24"/>
        </w:rPr>
        <w:t xml:space="preserve"> </w:t>
      </w:r>
      <w:r>
        <w:rPr>
          <w:sz w:val="24"/>
        </w:rPr>
        <w:t>традициям</w:t>
      </w:r>
      <w:r w:rsidR="00C428E7">
        <w:rPr>
          <w:sz w:val="24"/>
        </w:rPr>
        <w:t xml:space="preserve"> </w:t>
      </w:r>
      <w:r>
        <w:rPr>
          <w:sz w:val="24"/>
        </w:rPr>
        <w:t>разных</w:t>
      </w:r>
      <w:r w:rsidR="00C428E7">
        <w:rPr>
          <w:sz w:val="24"/>
        </w:rPr>
        <w:t xml:space="preserve"> </w:t>
      </w:r>
      <w:r>
        <w:rPr>
          <w:sz w:val="24"/>
        </w:rPr>
        <w:t>народов,</w:t>
      </w:r>
      <w:r w:rsidR="00C428E7">
        <w:rPr>
          <w:sz w:val="24"/>
        </w:rPr>
        <w:t xml:space="preserve"> </w:t>
      </w:r>
      <w:r>
        <w:rPr>
          <w:sz w:val="24"/>
        </w:rPr>
        <w:t>проживающих</w:t>
      </w:r>
      <w:r w:rsidR="00C428E7">
        <w:rPr>
          <w:sz w:val="24"/>
        </w:rPr>
        <w:t xml:space="preserve"> </w:t>
      </w:r>
      <w:r>
        <w:rPr>
          <w:sz w:val="24"/>
        </w:rPr>
        <w:t>в</w:t>
      </w:r>
      <w:r w:rsidR="00C428E7">
        <w:rPr>
          <w:sz w:val="24"/>
        </w:rPr>
        <w:t xml:space="preserve"> </w:t>
      </w:r>
      <w:r>
        <w:rPr>
          <w:sz w:val="24"/>
        </w:rPr>
        <w:t>родной</w:t>
      </w:r>
      <w:r w:rsidR="00C428E7">
        <w:rPr>
          <w:sz w:val="24"/>
        </w:rPr>
        <w:t xml:space="preserve"> </w:t>
      </w:r>
      <w:r>
        <w:rPr>
          <w:sz w:val="24"/>
        </w:rPr>
        <w:t>стране.</w:t>
      </w:r>
    </w:p>
    <w:p w:rsidR="009F0F59" w:rsidRDefault="003553A0">
      <w:pPr>
        <w:pStyle w:val="210"/>
        <w:spacing w:before="5"/>
        <w:ind w:left="1821"/>
      </w:pPr>
      <w:r>
        <w:t>Духовно-нравственного</w:t>
      </w:r>
      <w:r w:rsidR="00C428E7">
        <w:t xml:space="preserve"> </w:t>
      </w:r>
      <w:r>
        <w:t>воспитания:</w:t>
      </w:r>
    </w:p>
    <w:p w:rsidR="009F0F59" w:rsidRDefault="003553A0" w:rsidP="005C02CA">
      <w:pPr>
        <w:pStyle w:val="a8"/>
        <w:numPr>
          <w:ilvl w:val="0"/>
          <w:numId w:val="33"/>
        </w:numPr>
        <w:tabs>
          <w:tab w:val="left" w:pos="1252"/>
        </w:tabs>
        <w:spacing w:before="36"/>
        <w:ind w:left="1252" w:hanging="140"/>
        <w:jc w:val="left"/>
        <w:rPr>
          <w:sz w:val="24"/>
        </w:rPr>
      </w:pPr>
      <w:r>
        <w:rPr>
          <w:sz w:val="24"/>
        </w:rPr>
        <w:t>ориентация</w:t>
      </w:r>
      <w:r w:rsidR="00C428E7">
        <w:rPr>
          <w:sz w:val="24"/>
        </w:rPr>
        <w:t xml:space="preserve"> </w:t>
      </w:r>
      <w:r>
        <w:rPr>
          <w:sz w:val="24"/>
        </w:rPr>
        <w:t>н</w:t>
      </w:r>
      <w:r w:rsidR="00C428E7">
        <w:rPr>
          <w:sz w:val="24"/>
        </w:rPr>
        <w:t xml:space="preserve"> </w:t>
      </w:r>
      <w:r>
        <w:rPr>
          <w:sz w:val="24"/>
        </w:rPr>
        <w:t>аморальные</w:t>
      </w:r>
      <w:r w:rsidR="00C428E7">
        <w:rPr>
          <w:sz w:val="24"/>
        </w:rPr>
        <w:t xml:space="preserve"> </w:t>
      </w:r>
      <w:r>
        <w:rPr>
          <w:sz w:val="24"/>
        </w:rPr>
        <w:t>ценности и</w:t>
      </w:r>
      <w:r w:rsidR="00C428E7">
        <w:rPr>
          <w:sz w:val="24"/>
        </w:rPr>
        <w:t xml:space="preserve"> </w:t>
      </w:r>
      <w:r>
        <w:rPr>
          <w:sz w:val="24"/>
        </w:rPr>
        <w:t>нормы</w:t>
      </w:r>
      <w:r w:rsidR="00C428E7">
        <w:rPr>
          <w:sz w:val="24"/>
        </w:rPr>
        <w:t xml:space="preserve"> </w:t>
      </w:r>
      <w:r>
        <w:rPr>
          <w:sz w:val="24"/>
        </w:rPr>
        <w:t>в</w:t>
      </w:r>
      <w:r w:rsidR="00C428E7">
        <w:rPr>
          <w:sz w:val="24"/>
        </w:rPr>
        <w:t xml:space="preserve"> </w:t>
      </w:r>
      <w:r>
        <w:rPr>
          <w:sz w:val="24"/>
        </w:rPr>
        <w:t>ситуациях</w:t>
      </w:r>
      <w:r w:rsidR="00C428E7">
        <w:rPr>
          <w:sz w:val="24"/>
        </w:rPr>
        <w:t xml:space="preserve"> </w:t>
      </w:r>
      <w:r>
        <w:rPr>
          <w:sz w:val="24"/>
        </w:rPr>
        <w:t>нравственного</w:t>
      </w:r>
      <w:r w:rsidR="00C428E7">
        <w:rPr>
          <w:sz w:val="24"/>
        </w:rPr>
        <w:t xml:space="preserve"> </w:t>
      </w:r>
      <w:r>
        <w:rPr>
          <w:sz w:val="24"/>
        </w:rPr>
        <w:t>выбора;</w:t>
      </w:r>
    </w:p>
    <w:p w:rsidR="009F0F59" w:rsidRDefault="003553A0" w:rsidP="005C02CA">
      <w:pPr>
        <w:pStyle w:val="a8"/>
        <w:numPr>
          <w:ilvl w:val="0"/>
          <w:numId w:val="33"/>
        </w:numPr>
        <w:tabs>
          <w:tab w:val="left" w:pos="1257"/>
        </w:tabs>
        <w:spacing w:before="43" w:line="276" w:lineRule="auto"/>
        <w:ind w:right="263" w:firstLine="0"/>
        <w:jc w:val="left"/>
        <w:rPr>
          <w:sz w:val="24"/>
        </w:rPr>
      </w:pPr>
      <w:r>
        <w:rPr>
          <w:sz w:val="24"/>
        </w:rPr>
        <w:t>готовность</w:t>
      </w:r>
      <w:r w:rsidR="00C428E7">
        <w:rPr>
          <w:sz w:val="24"/>
        </w:rPr>
        <w:t xml:space="preserve"> </w:t>
      </w:r>
      <w:r>
        <w:rPr>
          <w:sz w:val="24"/>
        </w:rPr>
        <w:t>оценивать</w:t>
      </w:r>
      <w:r w:rsidR="00C428E7">
        <w:rPr>
          <w:sz w:val="24"/>
        </w:rPr>
        <w:t xml:space="preserve"> </w:t>
      </w:r>
      <w:r>
        <w:rPr>
          <w:sz w:val="24"/>
        </w:rPr>
        <w:t>свое</w:t>
      </w:r>
      <w:r w:rsidR="00C428E7">
        <w:rPr>
          <w:sz w:val="24"/>
        </w:rPr>
        <w:t xml:space="preserve"> </w:t>
      </w:r>
      <w:r>
        <w:rPr>
          <w:sz w:val="24"/>
        </w:rPr>
        <w:t>поведение</w:t>
      </w:r>
      <w:r w:rsidR="00C428E7">
        <w:rPr>
          <w:sz w:val="24"/>
        </w:rPr>
        <w:t xml:space="preserve"> </w:t>
      </w:r>
      <w:r>
        <w:rPr>
          <w:sz w:val="24"/>
        </w:rPr>
        <w:t>и</w:t>
      </w:r>
      <w:r w:rsidR="00C428E7">
        <w:rPr>
          <w:sz w:val="24"/>
        </w:rPr>
        <w:t xml:space="preserve"> </w:t>
      </w:r>
      <w:r>
        <w:rPr>
          <w:sz w:val="24"/>
        </w:rPr>
        <w:t>поступки,</w:t>
      </w:r>
      <w:r w:rsidR="00C428E7">
        <w:rPr>
          <w:sz w:val="24"/>
        </w:rPr>
        <w:t xml:space="preserve"> </w:t>
      </w:r>
      <w:r>
        <w:rPr>
          <w:sz w:val="24"/>
        </w:rPr>
        <w:t>поведение</w:t>
      </w:r>
      <w:r w:rsidR="00C428E7">
        <w:rPr>
          <w:sz w:val="24"/>
        </w:rPr>
        <w:t xml:space="preserve"> </w:t>
      </w:r>
      <w:r>
        <w:rPr>
          <w:sz w:val="24"/>
        </w:rPr>
        <w:t>и</w:t>
      </w:r>
      <w:r w:rsidR="00C428E7">
        <w:rPr>
          <w:sz w:val="24"/>
        </w:rPr>
        <w:t xml:space="preserve"> </w:t>
      </w:r>
      <w:r>
        <w:rPr>
          <w:sz w:val="24"/>
        </w:rPr>
        <w:t>поступки</w:t>
      </w:r>
      <w:r w:rsidR="00C428E7">
        <w:rPr>
          <w:sz w:val="24"/>
        </w:rPr>
        <w:t xml:space="preserve"> </w:t>
      </w:r>
      <w:r>
        <w:rPr>
          <w:sz w:val="24"/>
        </w:rPr>
        <w:t>других</w:t>
      </w:r>
      <w:r w:rsidR="00C428E7">
        <w:rPr>
          <w:sz w:val="24"/>
        </w:rPr>
        <w:t xml:space="preserve"> </w:t>
      </w:r>
      <w:r>
        <w:rPr>
          <w:sz w:val="24"/>
        </w:rPr>
        <w:t>людей</w:t>
      </w:r>
      <w:r w:rsidR="00C428E7">
        <w:rPr>
          <w:sz w:val="24"/>
        </w:rPr>
        <w:t xml:space="preserve"> </w:t>
      </w:r>
      <w:r>
        <w:rPr>
          <w:sz w:val="24"/>
        </w:rPr>
        <w:t>с</w:t>
      </w:r>
      <w:r w:rsidR="00C428E7">
        <w:rPr>
          <w:sz w:val="24"/>
        </w:rPr>
        <w:t xml:space="preserve"> </w:t>
      </w:r>
      <w:r>
        <w:rPr>
          <w:sz w:val="24"/>
        </w:rPr>
        <w:t>пози-ции</w:t>
      </w:r>
      <w:r w:rsidR="00C428E7">
        <w:rPr>
          <w:sz w:val="24"/>
        </w:rPr>
        <w:t xml:space="preserve"> </w:t>
      </w:r>
      <w:r>
        <w:rPr>
          <w:sz w:val="24"/>
        </w:rPr>
        <w:t>нравственных</w:t>
      </w:r>
      <w:r w:rsidR="00C428E7">
        <w:rPr>
          <w:sz w:val="24"/>
        </w:rPr>
        <w:t xml:space="preserve"> </w:t>
      </w:r>
      <w:r>
        <w:rPr>
          <w:sz w:val="24"/>
        </w:rPr>
        <w:t>и</w:t>
      </w:r>
      <w:r w:rsidR="00C428E7">
        <w:rPr>
          <w:sz w:val="24"/>
        </w:rPr>
        <w:t xml:space="preserve"> </w:t>
      </w:r>
      <w:r>
        <w:rPr>
          <w:sz w:val="24"/>
        </w:rPr>
        <w:t>правовых норм</w:t>
      </w:r>
      <w:r w:rsidR="00C428E7">
        <w:rPr>
          <w:sz w:val="24"/>
        </w:rPr>
        <w:t xml:space="preserve"> </w:t>
      </w:r>
      <w:r>
        <w:rPr>
          <w:sz w:val="24"/>
        </w:rPr>
        <w:t>с</w:t>
      </w:r>
      <w:r w:rsidR="00C428E7">
        <w:rPr>
          <w:sz w:val="24"/>
        </w:rPr>
        <w:t xml:space="preserve"> </w:t>
      </w:r>
      <w:r>
        <w:rPr>
          <w:sz w:val="24"/>
        </w:rPr>
        <w:t>учетом</w:t>
      </w:r>
      <w:r w:rsidR="00C428E7">
        <w:rPr>
          <w:sz w:val="24"/>
        </w:rPr>
        <w:t xml:space="preserve"> </w:t>
      </w:r>
      <w:r>
        <w:rPr>
          <w:sz w:val="24"/>
        </w:rPr>
        <w:t>осознания</w:t>
      </w:r>
      <w:r w:rsidR="00C428E7">
        <w:rPr>
          <w:sz w:val="24"/>
        </w:rPr>
        <w:t xml:space="preserve"> </w:t>
      </w:r>
      <w:r>
        <w:rPr>
          <w:sz w:val="24"/>
        </w:rPr>
        <w:t>последствий</w:t>
      </w:r>
      <w:r w:rsidR="00C428E7">
        <w:rPr>
          <w:sz w:val="24"/>
        </w:rPr>
        <w:t xml:space="preserve"> </w:t>
      </w:r>
      <w:r>
        <w:rPr>
          <w:sz w:val="24"/>
        </w:rPr>
        <w:t>поступков;</w:t>
      </w:r>
    </w:p>
    <w:p w:rsidR="009F0F59" w:rsidRDefault="003553A0" w:rsidP="005C02CA">
      <w:pPr>
        <w:pStyle w:val="a8"/>
        <w:numPr>
          <w:ilvl w:val="0"/>
          <w:numId w:val="33"/>
        </w:numPr>
        <w:tabs>
          <w:tab w:val="left" w:pos="1269"/>
        </w:tabs>
        <w:spacing w:line="276" w:lineRule="auto"/>
        <w:ind w:right="273" w:firstLine="0"/>
        <w:jc w:val="left"/>
        <w:rPr>
          <w:sz w:val="24"/>
        </w:rPr>
      </w:pPr>
      <w:r>
        <w:rPr>
          <w:sz w:val="24"/>
        </w:rPr>
        <w:t>активное</w:t>
      </w:r>
      <w:r w:rsidR="00C428E7">
        <w:rPr>
          <w:sz w:val="24"/>
        </w:rPr>
        <w:t xml:space="preserve"> </w:t>
      </w:r>
      <w:r>
        <w:rPr>
          <w:sz w:val="24"/>
        </w:rPr>
        <w:t>неприятие</w:t>
      </w:r>
      <w:r w:rsidR="00C428E7">
        <w:rPr>
          <w:sz w:val="24"/>
        </w:rPr>
        <w:t xml:space="preserve"> </w:t>
      </w:r>
      <w:r>
        <w:rPr>
          <w:sz w:val="24"/>
        </w:rPr>
        <w:t>асоциальных</w:t>
      </w:r>
      <w:r w:rsidR="00C428E7">
        <w:rPr>
          <w:sz w:val="24"/>
        </w:rPr>
        <w:t xml:space="preserve"> </w:t>
      </w:r>
      <w:r>
        <w:rPr>
          <w:sz w:val="24"/>
        </w:rPr>
        <w:t>поступков,</w:t>
      </w:r>
      <w:r w:rsidR="00C428E7">
        <w:rPr>
          <w:sz w:val="24"/>
        </w:rPr>
        <w:t xml:space="preserve"> </w:t>
      </w:r>
      <w:r>
        <w:rPr>
          <w:sz w:val="24"/>
        </w:rPr>
        <w:t>свобода</w:t>
      </w:r>
      <w:r w:rsidR="00C428E7">
        <w:rPr>
          <w:sz w:val="24"/>
        </w:rPr>
        <w:t xml:space="preserve"> </w:t>
      </w:r>
      <w:r>
        <w:rPr>
          <w:sz w:val="24"/>
        </w:rPr>
        <w:t>и</w:t>
      </w:r>
      <w:r w:rsidR="00C428E7">
        <w:rPr>
          <w:sz w:val="24"/>
        </w:rPr>
        <w:t xml:space="preserve"> </w:t>
      </w:r>
      <w:r>
        <w:rPr>
          <w:sz w:val="24"/>
        </w:rPr>
        <w:t>ответственность</w:t>
      </w:r>
      <w:r w:rsidR="00C428E7">
        <w:rPr>
          <w:sz w:val="24"/>
        </w:rPr>
        <w:t xml:space="preserve"> </w:t>
      </w:r>
      <w:r>
        <w:rPr>
          <w:sz w:val="24"/>
        </w:rPr>
        <w:t>личности</w:t>
      </w:r>
      <w:r w:rsidR="00C428E7">
        <w:rPr>
          <w:sz w:val="24"/>
        </w:rPr>
        <w:t xml:space="preserve"> </w:t>
      </w:r>
      <w:r>
        <w:rPr>
          <w:sz w:val="24"/>
        </w:rPr>
        <w:t>в</w:t>
      </w:r>
      <w:r w:rsidR="00C428E7">
        <w:rPr>
          <w:sz w:val="24"/>
        </w:rPr>
        <w:t xml:space="preserve"> </w:t>
      </w:r>
      <w:r>
        <w:rPr>
          <w:sz w:val="24"/>
        </w:rPr>
        <w:t>условиях</w:t>
      </w:r>
      <w:r w:rsidR="00C428E7">
        <w:rPr>
          <w:sz w:val="24"/>
        </w:rPr>
        <w:t xml:space="preserve"> </w:t>
      </w:r>
      <w:r>
        <w:rPr>
          <w:sz w:val="24"/>
        </w:rPr>
        <w:t>индивидуального</w:t>
      </w:r>
      <w:r w:rsidR="00C428E7">
        <w:rPr>
          <w:sz w:val="24"/>
        </w:rPr>
        <w:t xml:space="preserve"> </w:t>
      </w:r>
      <w:r>
        <w:rPr>
          <w:sz w:val="24"/>
        </w:rPr>
        <w:t>и общественного пространства.</w:t>
      </w:r>
    </w:p>
    <w:p w:rsidR="009F0F59" w:rsidRDefault="003553A0">
      <w:pPr>
        <w:pStyle w:val="210"/>
        <w:spacing w:before="5"/>
        <w:ind w:left="1821"/>
        <w:jc w:val="left"/>
      </w:pPr>
      <w:r>
        <w:t>Эстетического</w:t>
      </w:r>
      <w:r w:rsidR="00DD1A44">
        <w:t xml:space="preserve">  </w:t>
      </w:r>
      <w:r>
        <w:t>воспитания:</w:t>
      </w:r>
    </w:p>
    <w:p w:rsidR="009F0F59" w:rsidRDefault="003553A0" w:rsidP="005C02CA">
      <w:pPr>
        <w:pStyle w:val="a8"/>
        <w:numPr>
          <w:ilvl w:val="0"/>
          <w:numId w:val="33"/>
        </w:numPr>
        <w:tabs>
          <w:tab w:val="left" w:pos="1281"/>
        </w:tabs>
        <w:spacing w:before="36" w:line="276" w:lineRule="auto"/>
        <w:ind w:right="267" w:firstLine="0"/>
        <w:jc w:val="left"/>
        <w:rPr>
          <w:sz w:val="24"/>
        </w:rPr>
      </w:pPr>
      <w:r>
        <w:rPr>
          <w:sz w:val="24"/>
        </w:rPr>
        <w:t>восприимчивость</w:t>
      </w:r>
      <w:r w:rsidR="00DD1A44">
        <w:rPr>
          <w:sz w:val="24"/>
        </w:rPr>
        <w:t xml:space="preserve"> </w:t>
      </w:r>
      <w:r>
        <w:rPr>
          <w:sz w:val="24"/>
        </w:rPr>
        <w:t>к</w:t>
      </w:r>
      <w:r w:rsidR="00DD1A44">
        <w:rPr>
          <w:sz w:val="24"/>
        </w:rPr>
        <w:t xml:space="preserve"> </w:t>
      </w:r>
      <w:r>
        <w:rPr>
          <w:sz w:val="24"/>
        </w:rPr>
        <w:t>разным</w:t>
      </w:r>
      <w:r w:rsidR="00DD1A44">
        <w:rPr>
          <w:sz w:val="24"/>
        </w:rPr>
        <w:t xml:space="preserve"> </w:t>
      </w:r>
      <w:r>
        <w:rPr>
          <w:sz w:val="24"/>
        </w:rPr>
        <w:t>видам</w:t>
      </w:r>
      <w:r w:rsidR="00DD1A44">
        <w:rPr>
          <w:sz w:val="24"/>
        </w:rPr>
        <w:t xml:space="preserve"> </w:t>
      </w:r>
      <w:r>
        <w:rPr>
          <w:sz w:val="24"/>
        </w:rPr>
        <w:t>искусства,</w:t>
      </w:r>
      <w:r w:rsidR="00DD1A44">
        <w:rPr>
          <w:sz w:val="24"/>
        </w:rPr>
        <w:t xml:space="preserve"> </w:t>
      </w:r>
      <w:r>
        <w:rPr>
          <w:sz w:val="24"/>
        </w:rPr>
        <w:t>традициям</w:t>
      </w:r>
      <w:r w:rsidR="00DD1A44">
        <w:rPr>
          <w:sz w:val="24"/>
        </w:rPr>
        <w:t xml:space="preserve"> </w:t>
      </w:r>
      <w:r>
        <w:rPr>
          <w:sz w:val="24"/>
        </w:rPr>
        <w:t>и</w:t>
      </w:r>
      <w:r w:rsidR="00DD1A44">
        <w:rPr>
          <w:sz w:val="24"/>
        </w:rPr>
        <w:t xml:space="preserve"> </w:t>
      </w:r>
      <w:r>
        <w:rPr>
          <w:sz w:val="24"/>
        </w:rPr>
        <w:t>творчеству</w:t>
      </w:r>
      <w:r w:rsidR="00DD1A44">
        <w:rPr>
          <w:sz w:val="24"/>
        </w:rPr>
        <w:t xml:space="preserve"> </w:t>
      </w:r>
      <w:r>
        <w:rPr>
          <w:sz w:val="24"/>
        </w:rPr>
        <w:t>своего</w:t>
      </w:r>
      <w:r w:rsidR="00DD1A44">
        <w:rPr>
          <w:sz w:val="24"/>
        </w:rPr>
        <w:t xml:space="preserve"> </w:t>
      </w:r>
      <w:r>
        <w:rPr>
          <w:sz w:val="24"/>
        </w:rPr>
        <w:t>и</w:t>
      </w:r>
      <w:r w:rsidR="00DD1A44">
        <w:rPr>
          <w:sz w:val="24"/>
        </w:rPr>
        <w:t xml:space="preserve"> </w:t>
      </w:r>
      <w:r>
        <w:rPr>
          <w:sz w:val="24"/>
        </w:rPr>
        <w:t>других</w:t>
      </w:r>
      <w:r w:rsidR="00DD1A44">
        <w:rPr>
          <w:sz w:val="24"/>
        </w:rPr>
        <w:t xml:space="preserve"> </w:t>
      </w:r>
      <w:r>
        <w:rPr>
          <w:sz w:val="24"/>
        </w:rPr>
        <w:t>наро-дов,</w:t>
      </w:r>
      <w:r w:rsidR="00DD1A44">
        <w:rPr>
          <w:sz w:val="24"/>
        </w:rPr>
        <w:t xml:space="preserve"> </w:t>
      </w:r>
      <w:r>
        <w:rPr>
          <w:sz w:val="24"/>
        </w:rPr>
        <w:t>понимание</w:t>
      </w:r>
      <w:r w:rsidR="00DD1A44">
        <w:rPr>
          <w:sz w:val="24"/>
        </w:rPr>
        <w:t xml:space="preserve"> </w:t>
      </w:r>
      <w:r>
        <w:rPr>
          <w:sz w:val="24"/>
        </w:rPr>
        <w:t>эмоционального</w:t>
      </w:r>
      <w:r w:rsidR="00DD1A44">
        <w:rPr>
          <w:sz w:val="24"/>
        </w:rPr>
        <w:t xml:space="preserve"> </w:t>
      </w:r>
      <w:r>
        <w:rPr>
          <w:sz w:val="24"/>
        </w:rPr>
        <w:t>воздействия искусства;</w:t>
      </w:r>
    </w:p>
    <w:p w:rsidR="009F0F59" w:rsidRDefault="003553A0" w:rsidP="005C02CA">
      <w:pPr>
        <w:pStyle w:val="a8"/>
        <w:numPr>
          <w:ilvl w:val="0"/>
          <w:numId w:val="33"/>
        </w:numPr>
        <w:tabs>
          <w:tab w:val="left" w:pos="1252"/>
        </w:tabs>
        <w:spacing w:line="275" w:lineRule="exact"/>
        <w:ind w:left="1252" w:hanging="140"/>
        <w:jc w:val="left"/>
        <w:rPr>
          <w:sz w:val="24"/>
        </w:rPr>
      </w:pPr>
      <w:r>
        <w:rPr>
          <w:sz w:val="24"/>
        </w:rPr>
        <w:t>осознание</w:t>
      </w:r>
      <w:r w:rsidR="00DD1A44">
        <w:rPr>
          <w:sz w:val="24"/>
        </w:rPr>
        <w:t xml:space="preserve"> </w:t>
      </w:r>
      <w:r>
        <w:rPr>
          <w:sz w:val="24"/>
        </w:rPr>
        <w:t>важности</w:t>
      </w:r>
      <w:r w:rsidR="00DD1A44">
        <w:rPr>
          <w:sz w:val="24"/>
        </w:rPr>
        <w:t xml:space="preserve"> </w:t>
      </w:r>
      <w:r>
        <w:rPr>
          <w:sz w:val="24"/>
        </w:rPr>
        <w:t>художественной</w:t>
      </w:r>
      <w:r w:rsidR="00DD1A44">
        <w:rPr>
          <w:sz w:val="24"/>
        </w:rPr>
        <w:t xml:space="preserve"> </w:t>
      </w:r>
      <w:r>
        <w:rPr>
          <w:sz w:val="24"/>
        </w:rPr>
        <w:t>культуры</w:t>
      </w:r>
      <w:r w:rsidR="00DD1A44">
        <w:rPr>
          <w:sz w:val="24"/>
        </w:rPr>
        <w:t xml:space="preserve"> </w:t>
      </w:r>
      <w:r>
        <w:rPr>
          <w:sz w:val="24"/>
        </w:rPr>
        <w:t>как</w:t>
      </w:r>
      <w:r w:rsidR="00DD1A44">
        <w:rPr>
          <w:sz w:val="24"/>
        </w:rPr>
        <w:t xml:space="preserve"> </w:t>
      </w:r>
      <w:r>
        <w:rPr>
          <w:sz w:val="24"/>
        </w:rPr>
        <w:t>средства</w:t>
      </w:r>
      <w:r w:rsidR="00DD1A44">
        <w:rPr>
          <w:sz w:val="24"/>
        </w:rPr>
        <w:t xml:space="preserve"> </w:t>
      </w:r>
      <w:r>
        <w:rPr>
          <w:sz w:val="24"/>
        </w:rPr>
        <w:t>коммуникации</w:t>
      </w:r>
      <w:r w:rsidR="00DD1A44">
        <w:rPr>
          <w:sz w:val="24"/>
        </w:rPr>
        <w:t xml:space="preserve"> </w:t>
      </w:r>
      <w:r>
        <w:rPr>
          <w:sz w:val="24"/>
        </w:rPr>
        <w:t>и</w:t>
      </w:r>
      <w:r w:rsidR="00DD1A44">
        <w:rPr>
          <w:sz w:val="24"/>
        </w:rPr>
        <w:t xml:space="preserve"> </w:t>
      </w:r>
      <w:r>
        <w:rPr>
          <w:sz w:val="24"/>
        </w:rPr>
        <w:t>самовыражения;</w:t>
      </w:r>
    </w:p>
    <w:p w:rsidR="009F0F59" w:rsidRDefault="003553A0" w:rsidP="005C02CA">
      <w:pPr>
        <w:pStyle w:val="a8"/>
        <w:numPr>
          <w:ilvl w:val="0"/>
          <w:numId w:val="33"/>
        </w:numPr>
        <w:tabs>
          <w:tab w:val="left" w:pos="1264"/>
        </w:tabs>
        <w:spacing w:before="41" w:line="278" w:lineRule="auto"/>
        <w:ind w:right="270" w:firstLine="0"/>
        <w:jc w:val="left"/>
        <w:rPr>
          <w:sz w:val="24"/>
        </w:rPr>
      </w:pPr>
      <w:r>
        <w:rPr>
          <w:sz w:val="24"/>
        </w:rPr>
        <w:t>понимание</w:t>
      </w:r>
      <w:r w:rsidR="00DD1A44">
        <w:rPr>
          <w:sz w:val="24"/>
        </w:rPr>
        <w:t xml:space="preserve"> </w:t>
      </w:r>
      <w:r>
        <w:rPr>
          <w:sz w:val="24"/>
        </w:rPr>
        <w:t>ценности</w:t>
      </w:r>
      <w:r w:rsidR="00DD1A44">
        <w:rPr>
          <w:sz w:val="24"/>
        </w:rPr>
        <w:t xml:space="preserve"> </w:t>
      </w:r>
      <w:r>
        <w:rPr>
          <w:sz w:val="24"/>
        </w:rPr>
        <w:t>отечественного</w:t>
      </w:r>
      <w:r w:rsidR="00DD1A44">
        <w:rPr>
          <w:sz w:val="24"/>
        </w:rPr>
        <w:t xml:space="preserve"> </w:t>
      </w:r>
      <w:r>
        <w:rPr>
          <w:sz w:val="24"/>
        </w:rPr>
        <w:t>и</w:t>
      </w:r>
      <w:r w:rsidR="00DD1A44">
        <w:rPr>
          <w:sz w:val="24"/>
        </w:rPr>
        <w:t xml:space="preserve"> </w:t>
      </w:r>
      <w:r>
        <w:rPr>
          <w:sz w:val="24"/>
        </w:rPr>
        <w:t>мирового</w:t>
      </w:r>
      <w:r w:rsidR="00DD1A44">
        <w:rPr>
          <w:sz w:val="24"/>
        </w:rPr>
        <w:t xml:space="preserve"> </w:t>
      </w:r>
      <w:r>
        <w:rPr>
          <w:sz w:val="24"/>
        </w:rPr>
        <w:t>искусства,</w:t>
      </w:r>
      <w:r w:rsidR="00DD1A44">
        <w:rPr>
          <w:sz w:val="24"/>
        </w:rPr>
        <w:t xml:space="preserve"> </w:t>
      </w:r>
      <w:r>
        <w:rPr>
          <w:sz w:val="24"/>
        </w:rPr>
        <w:t>роли</w:t>
      </w:r>
      <w:r w:rsidR="00DD1A44">
        <w:rPr>
          <w:sz w:val="24"/>
        </w:rPr>
        <w:t xml:space="preserve"> </w:t>
      </w:r>
      <w:r>
        <w:rPr>
          <w:sz w:val="24"/>
        </w:rPr>
        <w:t>этнических</w:t>
      </w:r>
      <w:r w:rsidR="00DD1A44">
        <w:rPr>
          <w:sz w:val="24"/>
        </w:rPr>
        <w:t xml:space="preserve"> </w:t>
      </w:r>
      <w:r>
        <w:rPr>
          <w:sz w:val="24"/>
        </w:rPr>
        <w:t>культурных</w:t>
      </w:r>
      <w:r w:rsidR="00DD1A44">
        <w:rPr>
          <w:sz w:val="24"/>
        </w:rPr>
        <w:t xml:space="preserve"> </w:t>
      </w:r>
      <w:r>
        <w:rPr>
          <w:sz w:val="24"/>
        </w:rPr>
        <w:t>тра-диций</w:t>
      </w:r>
      <w:r w:rsidR="00DD1A44">
        <w:rPr>
          <w:sz w:val="24"/>
        </w:rPr>
        <w:t xml:space="preserve"> </w:t>
      </w:r>
      <w:r>
        <w:rPr>
          <w:sz w:val="24"/>
        </w:rPr>
        <w:t>и народного творчества;</w:t>
      </w:r>
    </w:p>
    <w:p w:rsidR="009F0F59" w:rsidRDefault="003553A0" w:rsidP="005C02CA">
      <w:pPr>
        <w:pStyle w:val="a8"/>
        <w:numPr>
          <w:ilvl w:val="0"/>
          <w:numId w:val="33"/>
        </w:numPr>
        <w:tabs>
          <w:tab w:val="left" w:pos="1252"/>
        </w:tabs>
        <w:spacing w:line="272" w:lineRule="exact"/>
        <w:ind w:left="1252" w:hanging="140"/>
        <w:jc w:val="left"/>
        <w:rPr>
          <w:sz w:val="24"/>
        </w:rPr>
      </w:pPr>
      <w:r>
        <w:rPr>
          <w:sz w:val="24"/>
        </w:rPr>
        <w:t>стремление</w:t>
      </w:r>
      <w:r w:rsidR="00DD1A44">
        <w:rPr>
          <w:sz w:val="24"/>
        </w:rPr>
        <w:t xml:space="preserve"> </w:t>
      </w:r>
      <w:r>
        <w:rPr>
          <w:sz w:val="24"/>
        </w:rPr>
        <w:t>к</w:t>
      </w:r>
      <w:r w:rsidR="00DD1A44">
        <w:rPr>
          <w:sz w:val="24"/>
        </w:rPr>
        <w:t xml:space="preserve"> </w:t>
      </w:r>
      <w:r>
        <w:rPr>
          <w:sz w:val="24"/>
        </w:rPr>
        <w:t>самовыражению</w:t>
      </w:r>
      <w:r w:rsidR="00DD1A44">
        <w:rPr>
          <w:sz w:val="24"/>
        </w:rPr>
        <w:t xml:space="preserve"> </w:t>
      </w:r>
      <w:r>
        <w:rPr>
          <w:sz w:val="24"/>
        </w:rPr>
        <w:t>в</w:t>
      </w:r>
      <w:r w:rsidR="00DD1A44">
        <w:rPr>
          <w:sz w:val="24"/>
        </w:rPr>
        <w:t xml:space="preserve"> </w:t>
      </w:r>
      <w:r>
        <w:rPr>
          <w:sz w:val="24"/>
        </w:rPr>
        <w:t>разных</w:t>
      </w:r>
      <w:r w:rsidR="00DD1A44">
        <w:rPr>
          <w:sz w:val="24"/>
        </w:rPr>
        <w:t xml:space="preserve"> </w:t>
      </w:r>
      <w:r>
        <w:rPr>
          <w:sz w:val="24"/>
        </w:rPr>
        <w:t>видах</w:t>
      </w:r>
      <w:r w:rsidR="00DD1A44">
        <w:rPr>
          <w:sz w:val="24"/>
        </w:rPr>
        <w:t xml:space="preserve"> </w:t>
      </w:r>
      <w:r>
        <w:rPr>
          <w:sz w:val="24"/>
        </w:rPr>
        <w:t>искусства.</w:t>
      </w:r>
    </w:p>
    <w:p w:rsidR="009F0F59" w:rsidRDefault="003553A0">
      <w:pPr>
        <w:pStyle w:val="210"/>
        <w:spacing w:before="46" w:line="276" w:lineRule="auto"/>
        <w:ind w:firstLine="708"/>
        <w:jc w:val="left"/>
      </w:pPr>
      <w:r>
        <w:t>Физического</w:t>
      </w:r>
      <w:r w:rsidR="00DD1A44">
        <w:t xml:space="preserve"> </w:t>
      </w:r>
      <w:r>
        <w:t>воспитания,</w:t>
      </w:r>
      <w:r w:rsidR="00DD1A44">
        <w:t xml:space="preserve"> </w:t>
      </w:r>
      <w:r>
        <w:t>формирования</w:t>
      </w:r>
      <w:r w:rsidR="00DD1A44">
        <w:t xml:space="preserve"> </w:t>
      </w:r>
      <w:r>
        <w:t>культуры</w:t>
      </w:r>
      <w:r w:rsidR="00DD1A44">
        <w:t xml:space="preserve"> </w:t>
      </w:r>
      <w:r>
        <w:t>здоровья</w:t>
      </w:r>
      <w:r w:rsidR="00DD1A44">
        <w:t xml:space="preserve"> </w:t>
      </w:r>
      <w:r>
        <w:t>и</w:t>
      </w:r>
      <w:r w:rsidR="00DD1A44">
        <w:t xml:space="preserve"> </w:t>
      </w:r>
      <w:r>
        <w:t>эмоционального</w:t>
      </w:r>
      <w:r w:rsidR="00DD1A44">
        <w:t xml:space="preserve"> </w:t>
      </w:r>
      <w:r>
        <w:t>благо-получия:</w:t>
      </w:r>
    </w:p>
    <w:p w:rsidR="009F0F59" w:rsidRDefault="00DD1A44" w:rsidP="005C02CA">
      <w:pPr>
        <w:pStyle w:val="a8"/>
        <w:numPr>
          <w:ilvl w:val="0"/>
          <w:numId w:val="33"/>
        </w:numPr>
        <w:tabs>
          <w:tab w:val="left" w:pos="1252"/>
        </w:tabs>
        <w:spacing w:line="272" w:lineRule="exact"/>
        <w:ind w:left="1252" w:hanging="140"/>
        <w:rPr>
          <w:sz w:val="24"/>
        </w:rPr>
      </w:pPr>
      <w:r>
        <w:rPr>
          <w:sz w:val="24"/>
        </w:rPr>
        <w:t xml:space="preserve">осознании </w:t>
      </w:r>
      <w:r w:rsidR="003553A0">
        <w:rPr>
          <w:sz w:val="24"/>
        </w:rPr>
        <w:t>ценности</w:t>
      </w:r>
      <w:r>
        <w:rPr>
          <w:sz w:val="24"/>
        </w:rPr>
        <w:t xml:space="preserve"> </w:t>
      </w:r>
      <w:r w:rsidR="003553A0">
        <w:rPr>
          <w:sz w:val="24"/>
        </w:rPr>
        <w:t>жизни;</w:t>
      </w:r>
    </w:p>
    <w:p w:rsidR="009F0F59" w:rsidRDefault="003553A0" w:rsidP="005C02CA">
      <w:pPr>
        <w:pStyle w:val="a8"/>
        <w:numPr>
          <w:ilvl w:val="0"/>
          <w:numId w:val="33"/>
        </w:numPr>
        <w:tabs>
          <w:tab w:val="left" w:pos="1264"/>
        </w:tabs>
        <w:spacing w:before="41" w:line="276" w:lineRule="auto"/>
        <w:ind w:right="269" w:firstLine="0"/>
        <w:rPr>
          <w:sz w:val="24"/>
        </w:rPr>
      </w:pPr>
      <w:r>
        <w:rPr>
          <w:sz w:val="24"/>
        </w:rPr>
        <w:t>ответственное отношение к своему здоровью и установка на здоровый образ жизни (здоровое</w:t>
      </w:r>
      <w:r w:rsidR="00DD1A44">
        <w:rPr>
          <w:sz w:val="24"/>
        </w:rPr>
        <w:t xml:space="preserve"> </w:t>
      </w:r>
      <w:r>
        <w:rPr>
          <w:sz w:val="24"/>
        </w:rPr>
        <w:t>питание, соблюдение гигиенических правил, сбалансированный режим занятий и отдыха, регу-лярная</w:t>
      </w:r>
      <w:r w:rsidR="00DD1A44">
        <w:rPr>
          <w:sz w:val="24"/>
        </w:rPr>
        <w:t xml:space="preserve"> </w:t>
      </w:r>
      <w:r>
        <w:rPr>
          <w:sz w:val="24"/>
        </w:rPr>
        <w:t>физическая активность);</w:t>
      </w:r>
    </w:p>
    <w:p w:rsidR="009F0F59" w:rsidRDefault="003553A0" w:rsidP="005C02CA">
      <w:pPr>
        <w:pStyle w:val="a8"/>
        <w:numPr>
          <w:ilvl w:val="0"/>
          <w:numId w:val="33"/>
        </w:numPr>
        <w:tabs>
          <w:tab w:val="left" w:pos="1276"/>
        </w:tabs>
        <w:spacing w:line="276" w:lineRule="auto"/>
        <w:ind w:right="275" w:firstLine="0"/>
        <w:rPr>
          <w:sz w:val="24"/>
        </w:rPr>
      </w:pPr>
      <w:r>
        <w:rPr>
          <w:sz w:val="24"/>
        </w:rPr>
        <w:t>осознание последствий и неприятие вредных привычек (употребление алкоголя, наркотиков,курение)и</w:t>
      </w:r>
      <w:r w:rsidR="00DD1A44">
        <w:rPr>
          <w:sz w:val="24"/>
        </w:rPr>
        <w:t xml:space="preserve"> </w:t>
      </w:r>
      <w:r>
        <w:rPr>
          <w:sz w:val="24"/>
        </w:rPr>
        <w:t>иных</w:t>
      </w:r>
      <w:r w:rsidR="00DD1A44">
        <w:rPr>
          <w:sz w:val="24"/>
        </w:rPr>
        <w:t xml:space="preserve"> </w:t>
      </w:r>
      <w:r>
        <w:rPr>
          <w:sz w:val="24"/>
        </w:rPr>
        <w:t>форм вреда</w:t>
      </w:r>
      <w:r w:rsidR="00DD1A44">
        <w:rPr>
          <w:sz w:val="24"/>
        </w:rPr>
        <w:t xml:space="preserve"> </w:t>
      </w:r>
      <w:r>
        <w:rPr>
          <w:sz w:val="24"/>
        </w:rPr>
        <w:t>для</w:t>
      </w:r>
      <w:r w:rsidR="00DD1A44">
        <w:rPr>
          <w:sz w:val="24"/>
        </w:rPr>
        <w:t xml:space="preserve"> </w:t>
      </w:r>
      <w:r>
        <w:rPr>
          <w:sz w:val="24"/>
        </w:rPr>
        <w:t>физического</w:t>
      </w:r>
      <w:r w:rsidR="00DD1A44">
        <w:rPr>
          <w:sz w:val="24"/>
        </w:rPr>
        <w:t xml:space="preserve"> </w:t>
      </w:r>
      <w:r>
        <w:rPr>
          <w:sz w:val="24"/>
        </w:rPr>
        <w:t>и психического</w:t>
      </w:r>
      <w:r w:rsidR="00DD1A44">
        <w:rPr>
          <w:sz w:val="24"/>
        </w:rPr>
        <w:t xml:space="preserve"> </w:t>
      </w:r>
      <w:r>
        <w:rPr>
          <w:sz w:val="24"/>
        </w:rPr>
        <w:t>здоровья;</w:t>
      </w:r>
    </w:p>
    <w:p w:rsidR="009F0F59" w:rsidRDefault="003553A0" w:rsidP="005C02CA">
      <w:pPr>
        <w:pStyle w:val="a8"/>
        <w:numPr>
          <w:ilvl w:val="0"/>
          <w:numId w:val="33"/>
        </w:numPr>
        <w:tabs>
          <w:tab w:val="left" w:pos="1291"/>
        </w:tabs>
        <w:spacing w:line="276" w:lineRule="auto"/>
        <w:ind w:right="267" w:firstLine="0"/>
        <w:rPr>
          <w:sz w:val="24"/>
        </w:rPr>
      </w:pPr>
      <w:r>
        <w:rPr>
          <w:sz w:val="24"/>
        </w:rPr>
        <w:t>соблюдение правил безопасности, в том числе навыков безопасного поведения в интернет-среде;</w:t>
      </w:r>
    </w:p>
    <w:p w:rsidR="009F0F59" w:rsidRDefault="009F0F59">
      <w:pPr>
        <w:spacing w:line="276" w:lineRule="auto"/>
        <w:jc w:val="both"/>
        <w:rPr>
          <w:sz w:val="24"/>
        </w:rPr>
        <w:sectPr w:rsidR="009F0F59">
          <w:pgSz w:w="11910" w:h="16840"/>
          <w:pgMar w:top="760" w:right="580" w:bottom="800" w:left="20" w:header="0" w:footer="529" w:gutter="0"/>
          <w:cols w:space="720"/>
        </w:sectPr>
      </w:pPr>
    </w:p>
    <w:p w:rsidR="009F0F59" w:rsidRDefault="003553A0" w:rsidP="005C02CA">
      <w:pPr>
        <w:pStyle w:val="a8"/>
        <w:numPr>
          <w:ilvl w:val="0"/>
          <w:numId w:val="33"/>
        </w:numPr>
        <w:tabs>
          <w:tab w:val="left" w:pos="1279"/>
        </w:tabs>
        <w:spacing w:before="68" w:line="276" w:lineRule="auto"/>
        <w:ind w:right="266" w:firstLine="0"/>
        <w:rPr>
          <w:sz w:val="24"/>
        </w:rPr>
      </w:pPr>
      <w:r>
        <w:rPr>
          <w:sz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даль-нейшиецели;</w:t>
      </w:r>
    </w:p>
    <w:p w:rsidR="009F0F59" w:rsidRDefault="003553A0" w:rsidP="005C02CA">
      <w:pPr>
        <w:pStyle w:val="a8"/>
        <w:numPr>
          <w:ilvl w:val="0"/>
          <w:numId w:val="33"/>
        </w:numPr>
        <w:tabs>
          <w:tab w:val="left" w:pos="1255"/>
        </w:tabs>
        <w:spacing w:line="275" w:lineRule="exact"/>
        <w:ind w:left="1254" w:hanging="143"/>
        <w:rPr>
          <w:sz w:val="24"/>
        </w:rPr>
      </w:pPr>
      <w:r>
        <w:rPr>
          <w:sz w:val="24"/>
        </w:rPr>
        <w:t>умениеприниматьсебяидругих,неосуждая;</w:t>
      </w:r>
    </w:p>
    <w:p w:rsidR="009F0F59" w:rsidRDefault="003553A0" w:rsidP="005C02CA">
      <w:pPr>
        <w:pStyle w:val="a8"/>
        <w:numPr>
          <w:ilvl w:val="0"/>
          <w:numId w:val="33"/>
        </w:numPr>
        <w:tabs>
          <w:tab w:val="left" w:pos="1288"/>
        </w:tabs>
        <w:spacing w:before="43" w:line="276" w:lineRule="auto"/>
        <w:ind w:right="277" w:firstLine="0"/>
        <w:rPr>
          <w:sz w:val="24"/>
        </w:rPr>
      </w:pPr>
      <w:r>
        <w:rPr>
          <w:sz w:val="24"/>
        </w:rPr>
        <w:t>умение осознавать эмоциональное состояние себя и других, умение управлять собственнымэмоциональнымсостоянием;</w:t>
      </w:r>
    </w:p>
    <w:p w:rsidR="009F0F59" w:rsidRDefault="003553A0" w:rsidP="005C02CA">
      <w:pPr>
        <w:pStyle w:val="a8"/>
        <w:numPr>
          <w:ilvl w:val="0"/>
          <w:numId w:val="33"/>
        </w:numPr>
        <w:tabs>
          <w:tab w:val="left" w:pos="1279"/>
        </w:tabs>
        <w:spacing w:line="276" w:lineRule="auto"/>
        <w:ind w:right="274" w:firstLine="0"/>
        <w:rPr>
          <w:sz w:val="24"/>
        </w:rPr>
      </w:pPr>
      <w:r>
        <w:rPr>
          <w:sz w:val="24"/>
        </w:rPr>
        <w:t>сформированность навыка рефлексии, признание своего права на ошибку и такого же права</w:t>
      </w:r>
      <w:r w:rsidR="00DD1A44">
        <w:rPr>
          <w:sz w:val="24"/>
        </w:rPr>
        <w:t xml:space="preserve"> </w:t>
      </w:r>
      <w:r>
        <w:rPr>
          <w:sz w:val="24"/>
        </w:rPr>
        <w:t>другого</w:t>
      </w:r>
      <w:r w:rsidR="00DD1A44">
        <w:rPr>
          <w:sz w:val="24"/>
        </w:rPr>
        <w:t xml:space="preserve"> </w:t>
      </w:r>
      <w:r>
        <w:rPr>
          <w:sz w:val="24"/>
        </w:rPr>
        <w:t>человека.</w:t>
      </w:r>
    </w:p>
    <w:p w:rsidR="009F0F59" w:rsidRDefault="003553A0">
      <w:pPr>
        <w:pStyle w:val="210"/>
        <w:spacing w:before="2"/>
        <w:ind w:left="1821"/>
      </w:pPr>
      <w:r>
        <w:t>Трудового</w:t>
      </w:r>
      <w:r w:rsidR="00DD1A44">
        <w:t xml:space="preserve"> </w:t>
      </w:r>
      <w:r>
        <w:t>воспитания:</w:t>
      </w:r>
    </w:p>
    <w:p w:rsidR="009F0F59" w:rsidRDefault="003553A0" w:rsidP="005C02CA">
      <w:pPr>
        <w:pStyle w:val="a8"/>
        <w:numPr>
          <w:ilvl w:val="0"/>
          <w:numId w:val="33"/>
        </w:numPr>
        <w:tabs>
          <w:tab w:val="left" w:pos="1272"/>
        </w:tabs>
        <w:spacing w:before="39" w:line="276" w:lineRule="auto"/>
        <w:ind w:right="268" w:firstLine="0"/>
        <w:rPr>
          <w:sz w:val="24"/>
        </w:rPr>
      </w:pPr>
      <w:r>
        <w:rPr>
          <w:sz w:val="24"/>
        </w:rPr>
        <w:t>установка на активное участие в решении прак</w:t>
      </w:r>
      <w:r w:rsidR="00085EB9">
        <w:rPr>
          <w:sz w:val="24"/>
        </w:rPr>
        <w:t xml:space="preserve">тических задач </w:t>
      </w:r>
      <w:r>
        <w:rPr>
          <w:sz w:val="24"/>
        </w:rPr>
        <w:t xml:space="preserve"> технологической и социальной направленности, способность инициировать, планироватьи самостоятельно выполнятьтакого рода деятельность;</w:t>
      </w:r>
    </w:p>
    <w:p w:rsidR="009F0F59" w:rsidRDefault="003553A0" w:rsidP="005C02CA">
      <w:pPr>
        <w:pStyle w:val="a8"/>
        <w:numPr>
          <w:ilvl w:val="0"/>
          <w:numId w:val="33"/>
        </w:numPr>
        <w:tabs>
          <w:tab w:val="left" w:pos="1255"/>
        </w:tabs>
        <w:spacing w:line="278" w:lineRule="auto"/>
        <w:ind w:right="279" w:firstLine="0"/>
        <w:rPr>
          <w:sz w:val="24"/>
        </w:rPr>
      </w:pPr>
      <w:r>
        <w:rPr>
          <w:sz w:val="24"/>
        </w:rPr>
        <w:t>интерес к практическому изучению профессий и труда различного рода, в том числе на основе</w:t>
      </w:r>
      <w:r w:rsidR="00DD1A44">
        <w:rPr>
          <w:sz w:val="24"/>
        </w:rPr>
        <w:t xml:space="preserve"> </w:t>
      </w:r>
      <w:r>
        <w:rPr>
          <w:sz w:val="24"/>
        </w:rPr>
        <w:t>применения</w:t>
      </w:r>
      <w:r w:rsidR="00DD1A44">
        <w:rPr>
          <w:sz w:val="24"/>
        </w:rPr>
        <w:t xml:space="preserve"> </w:t>
      </w:r>
      <w:r>
        <w:rPr>
          <w:sz w:val="24"/>
        </w:rPr>
        <w:t>изучаемого предметного знания;</w:t>
      </w:r>
    </w:p>
    <w:p w:rsidR="009F0F59" w:rsidRDefault="003553A0" w:rsidP="005C02CA">
      <w:pPr>
        <w:pStyle w:val="a8"/>
        <w:numPr>
          <w:ilvl w:val="0"/>
          <w:numId w:val="33"/>
        </w:numPr>
        <w:tabs>
          <w:tab w:val="left" w:pos="1291"/>
        </w:tabs>
        <w:spacing w:line="276" w:lineRule="auto"/>
        <w:ind w:right="269" w:firstLine="0"/>
        <w:rPr>
          <w:sz w:val="24"/>
        </w:rPr>
      </w:pPr>
      <w:r>
        <w:rPr>
          <w:sz w:val="24"/>
        </w:rPr>
        <w:t>осознание важности обучения на протяжении всей жизни для успешной профессиональной</w:t>
      </w:r>
      <w:r w:rsidR="00DD1A44">
        <w:rPr>
          <w:sz w:val="24"/>
        </w:rPr>
        <w:t xml:space="preserve"> </w:t>
      </w:r>
      <w:r>
        <w:rPr>
          <w:sz w:val="24"/>
        </w:rPr>
        <w:t>деятельности</w:t>
      </w:r>
      <w:r w:rsidR="00DD1A44">
        <w:rPr>
          <w:sz w:val="24"/>
        </w:rPr>
        <w:t xml:space="preserve"> </w:t>
      </w:r>
      <w:r>
        <w:rPr>
          <w:sz w:val="24"/>
        </w:rPr>
        <w:t>и развитие</w:t>
      </w:r>
      <w:r w:rsidR="00DD1A44">
        <w:rPr>
          <w:sz w:val="24"/>
        </w:rPr>
        <w:t xml:space="preserve"> </w:t>
      </w:r>
      <w:r>
        <w:rPr>
          <w:sz w:val="24"/>
        </w:rPr>
        <w:t>необходимых</w:t>
      </w:r>
      <w:r w:rsidR="00DD1A44">
        <w:rPr>
          <w:sz w:val="24"/>
        </w:rPr>
        <w:t xml:space="preserve"> </w:t>
      </w:r>
      <w:r>
        <w:rPr>
          <w:sz w:val="24"/>
        </w:rPr>
        <w:t>умений</w:t>
      </w:r>
      <w:r w:rsidR="00DD1A44">
        <w:rPr>
          <w:sz w:val="24"/>
        </w:rPr>
        <w:t xml:space="preserve"> </w:t>
      </w:r>
      <w:r>
        <w:rPr>
          <w:sz w:val="24"/>
        </w:rPr>
        <w:t>для этого;</w:t>
      </w:r>
    </w:p>
    <w:p w:rsidR="009F0F59" w:rsidRDefault="003553A0" w:rsidP="005C02CA">
      <w:pPr>
        <w:pStyle w:val="a8"/>
        <w:numPr>
          <w:ilvl w:val="0"/>
          <w:numId w:val="33"/>
        </w:numPr>
        <w:tabs>
          <w:tab w:val="left" w:pos="1252"/>
        </w:tabs>
        <w:spacing w:line="275" w:lineRule="exact"/>
        <w:ind w:left="1252" w:hanging="140"/>
        <w:rPr>
          <w:sz w:val="24"/>
        </w:rPr>
      </w:pPr>
      <w:r>
        <w:rPr>
          <w:sz w:val="24"/>
        </w:rPr>
        <w:t>готовностьадаптироватьсявпрофессиональнойсреде;</w:t>
      </w:r>
    </w:p>
    <w:p w:rsidR="009F0F59" w:rsidRDefault="003553A0" w:rsidP="005C02CA">
      <w:pPr>
        <w:pStyle w:val="a8"/>
        <w:numPr>
          <w:ilvl w:val="0"/>
          <w:numId w:val="33"/>
        </w:numPr>
        <w:tabs>
          <w:tab w:val="left" w:pos="1255"/>
        </w:tabs>
        <w:spacing w:before="38"/>
        <w:ind w:left="1254" w:hanging="143"/>
        <w:rPr>
          <w:sz w:val="24"/>
        </w:rPr>
      </w:pPr>
      <w:r>
        <w:rPr>
          <w:sz w:val="24"/>
        </w:rPr>
        <w:t>уважени</w:t>
      </w:r>
      <w:r w:rsidR="00085EB9">
        <w:rPr>
          <w:sz w:val="24"/>
        </w:rPr>
        <w:t xml:space="preserve">е </w:t>
      </w:r>
      <w:r>
        <w:rPr>
          <w:sz w:val="24"/>
        </w:rPr>
        <w:t>ктрудуирезультатамтрудовойдеятельности;</w:t>
      </w:r>
    </w:p>
    <w:p w:rsidR="009F0F59" w:rsidRDefault="003553A0" w:rsidP="005C02CA">
      <w:pPr>
        <w:pStyle w:val="a8"/>
        <w:numPr>
          <w:ilvl w:val="0"/>
          <w:numId w:val="33"/>
        </w:numPr>
        <w:tabs>
          <w:tab w:val="left" w:pos="1274"/>
        </w:tabs>
        <w:spacing w:before="40" w:line="276" w:lineRule="auto"/>
        <w:ind w:right="268" w:firstLine="0"/>
        <w:rPr>
          <w:sz w:val="24"/>
        </w:rPr>
      </w:pPr>
      <w:r>
        <w:rPr>
          <w:sz w:val="24"/>
        </w:rPr>
        <w:t>осознанный выбор и построение индивидуальной траектории образования и жизненных пла-новс учетомличных иобщественныхинтересов ипотребностей.</w:t>
      </w:r>
    </w:p>
    <w:p w:rsidR="009F0F59" w:rsidRDefault="003553A0">
      <w:pPr>
        <w:pStyle w:val="210"/>
        <w:ind w:left="1821"/>
      </w:pPr>
      <w:r>
        <w:t>Экологическоговоспитания:</w:t>
      </w:r>
    </w:p>
    <w:p w:rsidR="009F0F59" w:rsidRDefault="003553A0" w:rsidP="005C02CA">
      <w:pPr>
        <w:pStyle w:val="a8"/>
        <w:numPr>
          <w:ilvl w:val="0"/>
          <w:numId w:val="33"/>
        </w:numPr>
        <w:tabs>
          <w:tab w:val="left" w:pos="1279"/>
        </w:tabs>
        <w:spacing w:before="39" w:line="276" w:lineRule="auto"/>
        <w:ind w:right="272" w:firstLine="0"/>
        <w:rPr>
          <w:sz w:val="24"/>
        </w:rPr>
      </w:pPr>
      <w:r>
        <w:rPr>
          <w:sz w:val="24"/>
        </w:rPr>
        <w:t>ориентация на применение знаний из социальных и естественных наук для решения задач вобласти окружающей среды, планирования поступков и оценки их возможных последствий дляокружающейсреды;</w:t>
      </w:r>
    </w:p>
    <w:p w:rsidR="009F0F59" w:rsidRDefault="003553A0" w:rsidP="005C02CA">
      <w:pPr>
        <w:pStyle w:val="a8"/>
        <w:numPr>
          <w:ilvl w:val="0"/>
          <w:numId w:val="33"/>
        </w:numPr>
        <w:tabs>
          <w:tab w:val="left" w:pos="1267"/>
        </w:tabs>
        <w:spacing w:line="278" w:lineRule="auto"/>
        <w:ind w:right="277" w:firstLine="0"/>
        <w:rPr>
          <w:sz w:val="24"/>
        </w:rPr>
      </w:pPr>
      <w:r>
        <w:rPr>
          <w:sz w:val="24"/>
        </w:rPr>
        <w:t>повышение уровня экологической культуры, осознание глобального характера экологическихпроблеми путей ихрешения;</w:t>
      </w:r>
    </w:p>
    <w:p w:rsidR="009F0F59" w:rsidRDefault="003553A0" w:rsidP="005C02CA">
      <w:pPr>
        <w:pStyle w:val="a8"/>
        <w:numPr>
          <w:ilvl w:val="0"/>
          <w:numId w:val="33"/>
        </w:numPr>
        <w:tabs>
          <w:tab w:val="left" w:pos="1252"/>
        </w:tabs>
        <w:spacing w:line="272" w:lineRule="exact"/>
        <w:ind w:left="1252" w:hanging="140"/>
        <w:rPr>
          <w:sz w:val="24"/>
        </w:rPr>
      </w:pPr>
      <w:r>
        <w:rPr>
          <w:sz w:val="24"/>
        </w:rPr>
        <w:t>активноенеприятиедействий,приносящихвредокружающейсреде;</w:t>
      </w:r>
    </w:p>
    <w:p w:rsidR="009F0F59" w:rsidRDefault="003553A0" w:rsidP="005C02CA">
      <w:pPr>
        <w:pStyle w:val="a8"/>
        <w:numPr>
          <w:ilvl w:val="0"/>
          <w:numId w:val="33"/>
        </w:numPr>
        <w:tabs>
          <w:tab w:val="left" w:pos="1267"/>
        </w:tabs>
        <w:spacing w:before="39" w:line="276" w:lineRule="auto"/>
        <w:ind w:right="264" w:firstLine="0"/>
        <w:rPr>
          <w:sz w:val="24"/>
        </w:rPr>
      </w:pPr>
      <w:r>
        <w:rPr>
          <w:sz w:val="24"/>
        </w:rPr>
        <w:t>осознание своей роли как гражданина и потребителя в условиях взаимосвязи природной, тех-нологическойи социальной сред;</w:t>
      </w:r>
    </w:p>
    <w:p w:rsidR="009F0F59" w:rsidRDefault="003553A0" w:rsidP="005C02CA">
      <w:pPr>
        <w:pStyle w:val="a8"/>
        <w:numPr>
          <w:ilvl w:val="0"/>
          <w:numId w:val="33"/>
        </w:numPr>
        <w:tabs>
          <w:tab w:val="left" w:pos="1252"/>
        </w:tabs>
        <w:spacing w:before="1"/>
        <w:ind w:left="1252" w:hanging="140"/>
        <w:rPr>
          <w:sz w:val="24"/>
        </w:rPr>
      </w:pPr>
      <w:r>
        <w:rPr>
          <w:sz w:val="24"/>
        </w:rPr>
        <w:t>готовностькучастиювпрактическойдеятельностиэкологическойнаправленности.</w:t>
      </w:r>
    </w:p>
    <w:p w:rsidR="009F0F59" w:rsidRDefault="003553A0">
      <w:pPr>
        <w:pStyle w:val="210"/>
        <w:spacing w:before="46"/>
        <w:ind w:left="1821"/>
      </w:pPr>
      <w:r>
        <w:t>Ценностинаучногопознания:</w:t>
      </w:r>
    </w:p>
    <w:p w:rsidR="009F0F59" w:rsidRDefault="003553A0" w:rsidP="005C02CA">
      <w:pPr>
        <w:pStyle w:val="a8"/>
        <w:numPr>
          <w:ilvl w:val="0"/>
          <w:numId w:val="33"/>
        </w:numPr>
        <w:tabs>
          <w:tab w:val="left" w:pos="1267"/>
        </w:tabs>
        <w:spacing w:before="36" w:line="276" w:lineRule="auto"/>
        <w:ind w:right="268" w:firstLine="0"/>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исоциальнойсредой;</w:t>
      </w:r>
    </w:p>
    <w:p w:rsidR="009F0F59" w:rsidRDefault="003553A0" w:rsidP="005C02CA">
      <w:pPr>
        <w:pStyle w:val="a8"/>
        <w:numPr>
          <w:ilvl w:val="0"/>
          <w:numId w:val="33"/>
        </w:numPr>
        <w:tabs>
          <w:tab w:val="left" w:pos="1252"/>
        </w:tabs>
        <w:spacing w:before="1"/>
        <w:ind w:left="1252" w:hanging="140"/>
        <w:rPr>
          <w:sz w:val="24"/>
        </w:rPr>
      </w:pPr>
      <w:r>
        <w:rPr>
          <w:sz w:val="24"/>
        </w:rPr>
        <w:t>овладениеязыковойичитательскойкультуройкаксредствомпознаниямира;</w:t>
      </w:r>
    </w:p>
    <w:p w:rsidR="009F0F59" w:rsidRDefault="003553A0" w:rsidP="005C02CA">
      <w:pPr>
        <w:pStyle w:val="a8"/>
        <w:numPr>
          <w:ilvl w:val="0"/>
          <w:numId w:val="33"/>
        </w:numPr>
        <w:tabs>
          <w:tab w:val="left" w:pos="1286"/>
        </w:tabs>
        <w:spacing w:before="41" w:line="276" w:lineRule="auto"/>
        <w:ind w:right="263" w:firstLine="0"/>
        <w:rPr>
          <w:sz w:val="24"/>
        </w:rPr>
      </w:pPr>
      <w:r>
        <w:rPr>
          <w:sz w:val="24"/>
        </w:rPr>
        <w:t>овладение основными навыками исследовательской деятельности, установка на осмыслениеопыта, наблюдений, поступков и стремление совершенствовать пути достижения индивидуаль-ногои коллективного благополучия.</w:t>
      </w:r>
    </w:p>
    <w:p w:rsidR="009F0F59" w:rsidRDefault="003553A0">
      <w:pPr>
        <w:pStyle w:val="a4"/>
        <w:spacing w:before="1" w:line="276" w:lineRule="auto"/>
        <w:ind w:right="277" w:firstLine="708"/>
      </w:pPr>
      <w:r>
        <w:rPr>
          <w:b/>
        </w:rPr>
        <w:t>Личностные результаты</w:t>
      </w:r>
      <w:r>
        <w:t>, обеспечивающие адаптацию обучающегося к изменяющимсяусловиямсоциальнойиприродной среды, включают:</w:t>
      </w:r>
    </w:p>
    <w:p w:rsidR="009F0F59" w:rsidRDefault="003553A0" w:rsidP="005C02CA">
      <w:pPr>
        <w:pStyle w:val="a8"/>
        <w:numPr>
          <w:ilvl w:val="0"/>
          <w:numId w:val="33"/>
        </w:numPr>
        <w:tabs>
          <w:tab w:val="left" w:pos="1274"/>
        </w:tabs>
        <w:spacing w:line="276" w:lineRule="auto"/>
        <w:ind w:right="266" w:firstLine="0"/>
        <w:rPr>
          <w:sz w:val="24"/>
        </w:rPr>
      </w:pPr>
      <w:r>
        <w:rPr>
          <w:sz w:val="24"/>
        </w:rPr>
        <w:t>освоение обучающимися социального опыта, основных социальных ролей, соответствующихведущей деятельности возраста, норм и правил общественного поведения, форм социальнойжизни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культур-нойсреды;</w:t>
      </w:r>
    </w:p>
    <w:p w:rsidR="009F0F59" w:rsidRDefault="009F0F59">
      <w:pPr>
        <w:spacing w:line="276" w:lineRule="auto"/>
        <w:jc w:val="both"/>
        <w:rPr>
          <w:sz w:val="24"/>
        </w:rPr>
        <w:sectPr w:rsidR="009F0F59">
          <w:pgSz w:w="11910" w:h="16840"/>
          <w:pgMar w:top="760" w:right="580" w:bottom="800" w:left="20" w:header="0" w:footer="529" w:gutter="0"/>
          <w:cols w:space="720"/>
        </w:sectPr>
      </w:pPr>
    </w:p>
    <w:p w:rsidR="009F0F59" w:rsidRDefault="003553A0">
      <w:pPr>
        <w:pStyle w:val="a4"/>
        <w:spacing w:before="68" w:line="276" w:lineRule="auto"/>
        <w:ind w:right="273"/>
      </w:pPr>
      <w:r>
        <w:lastRenderedPageBreak/>
        <w:t>способность обучающихся во взаимодействии в условиях неопределенности, открытость опытуизнаниямдругих;</w:t>
      </w:r>
    </w:p>
    <w:p w:rsidR="009F0F59" w:rsidRDefault="003553A0" w:rsidP="005C02CA">
      <w:pPr>
        <w:pStyle w:val="a8"/>
        <w:numPr>
          <w:ilvl w:val="0"/>
          <w:numId w:val="33"/>
        </w:numPr>
        <w:tabs>
          <w:tab w:val="left" w:pos="1279"/>
        </w:tabs>
        <w:spacing w:line="276" w:lineRule="auto"/>
        <w:ind w:right="266" w:firstLine="0"/>
        <w:rPr>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осозна-ватьвсовместнойдеятельностиновыезнания,навыкиикомпетенцииизопытадругих;</w:t>
      </w:r>
    </w:p>
    <w:p w:rsidR="009F0F59" w:rsidRDefault="003553A0" w:rsidP="005C02CA">
      <w:pPr>
        <w:pStyle w:val="a8"/>
        <w:numPr>
          <w:ilvl w:val="0"/>
          <w:numId w:val="33"/>
        </w:numPr>
        <w:tabs>
          <w:tab w:val="left" w:pos="1262"/>
        </w:tabs>
        <w:spacing w:line="276" w:lineRule="auto"/>
        <w:ind w:right="266" w:firstLine="0"/>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числеранее не известных, осознавать дефициты собственных знаний и компетентностей, планироватьсвоеразвитие;</w:t>
      </w:r>
    </w:p>
    <w:p w:rsidR="009F0F59" w:rsidRDefault="003553A0" w:rsidP="005C02CA">
      <w:pPr>
        <w:pStyle w:val="a8"/>
        <w:numPr>
          <w:ilvl w:val="0"/>
          <w:numId w:val="33"/>
        </w:numPr>
        <w:tabs>
          <w:tab w:val="left" w:pos="1303"/>
        </w:tabs>
        <w:spacing w:line="276" w:lineRule="auto"/>
        <w:ind w:right="267" w:firstLine="0"/>
        <w:rPr>
          <w:sz w:val="24"/>
        </w:rPr>
      </w:pPr>
      <w:r>
        <w:rPr>
          <w:sz w:val="24"/>
        </w:rPr>
        <w:t>умение распознавать конкретные примеры понятия по характерным признакам, выполнятьоперации в соответствии с определением и простейшими с</w:t>
      </w:r>
      <w:r w:rsidR="005715D2">
        <w:rPr>
          <w:sz w:val="24"/>
        </w:rPr>
        <w:t>войствами понятия, конкретизиро</w:t>
      </w:r>
      <w:r>
        <w:rPr>
          <w:sz w:val="24"/>
        </w:rPr>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концепцииустойчивогоразвития;</w:t>
      </w:r>
    </w:p>
    <w:p w:rsidR="009F0F59" w:rsidRDefault="003553A0" w:rsidP="005C02CA">
      <w:pPr>
        <w:pStyle w:val="a8"/>
        <w:numPr>
          <w:ilvl w:val="0"/>
          <w:numId w:val="33"/>
        </w:numPr>
        <w:tabs>
          <w:tab w:val="left" w:pos="1255"/>
        </w:tabs>
        <w:ind w:left="1254" w:hanging="143"/>
        <w:rPr>
          <w:sz w:val="24"/>
        </w:rPr>
      </w:pPr>
      <w:r>
        <w:rPr>
          <w:sz w:val="24"/>
        </w:rPr>
        <w:t>умениеанализироватьивыявлятьвзаимосвязиприроды,обществаиэкономики;</w:t>
      </w:r>
    </w:p>
    <w:p w:rsidR="009F0F59" w:rsidRDefault="003553A0" w:rsidP="005C02CA">
      <w:pPr>
        <w:pStyle w:val="a8"/>
        <w:numPr>
          <w:ilvl w:val="0"/>
          <w:numId w:val="33"/>
        </w:numPr>
        <w:tabs>
          <w:tab w:val="left" w:pos="1269"/>
        </w:tabs>
        <w:spacing w:before="41" w:line="276" w:lineRule="auto"/>
        <w:ind w:right="275" w:firstLine="0"/>
        <w:rPr>
          <w:sz w:val="24"/>
        </w:rPr>
      </w:pPr>
      <w:r>
        <w:rPr>
          <w:sz w:val="24"/>
        </w:rPr>
        <w:t>умениеоцениватьсвоидействи</w:t>
      </w:r>
      <w:r w:rsidR="005715D2">
        <w:rPr>
          <w:sz w:val="24"/>
        </w:rPr>
        <w:t xml:space="preserve">я </w:t>
      </w:r>
      <w:r>
        <w:rPr>
          <w:sz w:val="24"/>
        </w:rPr>
        <w:t>сучетомвлияниянаокружающуюсреду,достиженийцелейипреодоления вызовов,возможныхглобальныхпоследствий;</w:t>
      </w:r>
    </w:p>
    <w:p w:rsidR="009F0F59" w:rsidRDefault="003553A0" w:rsidP="005C02CA">
      <w:pPr>
        <w:pStyle w:val="a8"/>
        <w:numPr>
          <w:ilvl w:val="0"/>
          <w:numId w:val="33"/>
        </w:numPr>
        <w:tabs>
          <w:tab w:val="left" w:pos="1279"/>
        </w:tabs>
        <w:spacing w:before="1" w:line="276" w:lineRule="auto"/>
        <w:ind w:right="268" w:firstLine="0"/>
        <w:rPr>
          <w:sz w:val="24"/>
        </w:rPr>
      </w:pPr>
      <w:r>
        <w:rPr>
          <w:sz w:val="24"/>
        </w:rPr>
        <w:t>способность обучающихся осознавать стрессовую ситуацию, оценивать происходящие изме-ненияи ихпоследствия;</w:t>
      </w:r>
    </w:p>
    <w:p w:rsidR="009F0F59" w:rsidRDefault="003553A0" w:rsidP="005C02CA">
      <w:pPr>
        <w:pStyle w:val="a8"/>
        <w:numPr>
          <w:ilvl w:val="0"/>
          <w:numId w:val="33"/>
        </w:numPr>
        <w:tabs>
          <w:tab w:val="left" w:pos="1252"/>
        </w:tabs>
        <w:spacing w:line="275" w:lineRule="exact"/>
        <w:ind w:left="1252" w:hanging="140"/>
        <w:rPr>
          <w:sz w:val="24"/>
        </w:rPr>
      </w:pPr>
      <w:r>
        <w:rPr>
          <w:sz w:val="24"/>
        </w:rPr>
        <w:t>восприниматьстрессовуюситуациюкаквызов,требующийконтрмер;</w:t>
      </w:r>
    </w:p>
    <w:p w:rsidR="009F0F59" w:rsidRDefault="003553A0" w:rsidP="005C02CA">
      <w:pPr>
        <w:pStyle w:val="a8"/>
        <w:numPr>
          <w:ilvl w:val="0"/>
          <w:numId w:val="33"/>
        </w:numPr>
        <w:tabs>
          <w:tab w:val="left" w:pos="1252"/>
        </w:tabs>
        <w:spacing w:before="41"/>
        <w:ind w:left="1252" w:hanging="140"/>
        <w:rPr>
          <w:sz w:val="24"/>
        </w:rPr>
      </w:pPr>
      <w:r>
        <w:rPr>
          <w:sz w:val="24"/>
        </w:rPr>
        <w:t>оцениватьситуациюстресса,корректироватьпринимаемыерешенияидействия;</w:t>
      </w:r>
    </w:p>
    <w:p w:rsidR="009F0F59" w:rsidRDefault="003553A0" w:rsidP="005C02CA">
      <w:pPr>
        <w:pStyle w:val="a8"/>
        <w:numPr>
          <w:ilvl w:val="0"/>
          <w:numId w:val="33"/>
        </w:numPr>
        <w:tabs>
          <w:tab w:val="left" w:pos="1284"/>
        </w:tabs>
        <w:spacing w:before="43" w:line="276" w:lineRule="auto"/>
        <w:ind w:right="263" w:firstLine="0"/>
        <w:rPr>
          <w:sz w:val="24"/>
        </w:rPr>
      </w:pPr>
      <w:r>
        <w:rPr>
          <w:sz w:val="24"/>
        </w:rPr>
        <w:t>формулировать и оценивать риски и последствия, формировать опыт, уметь находить пози-тивноевпроизошедшей ситуации;</w:t>
      </w:r>
    </w:p>
    <w:p w:rsidR="009F0F59" w:rsidRDefault="003553A0" w:rsidP="005C02CA">
      <w:pPr>
        <w:pStyle w:val="a8"/>
        <w:numPr>
          <w:ilvl w:val="0"/>
          <w:numId w:val="33"/>
        </w:numPr>
        <w:tabs>
          <w:tab w:val="left" w:pos="1252"/>
        </w:tabs>
        <w:spacing w:line="275" w:lineRule="exact"/>
        <w:ind w:left="1252" w:hanging="140"/>
        <w:rPr>
          <w:sz w:val="24"/>
        </w:rPr>
      </w:pPr>
      <w:r>
        <w:rPr>
          <w:sz w:val="24"/>
        </w:rPr>
        <w:t>бытьготовымдействоватьвотсутствиегарантий успеха.</w:t>
      </w:r>
    </w:p>
    <w:p w:rsidR="009F0F59" w:rsidRDefault="003553A0">
      <w:pPr>
        <w:spacing w:before="41" w:line="278" w:lineRule="auto"/>
        <w:ind w:left="1112" w:right="271" w:firstLine="708"/>
        <w:jc w:val="both"/>
        <w:rPr>
          <w:sz w:val="24"/>
        </w:rPr>
      </w:pPr>
      <w:r>
        <w:rPr>
          <w:b/>
          <w:sz w:val="24"/>
        </w:rPr>
        <w:t xml:space="preserve">Метапредметные результаты </w:t>
      </w:r>
      <w:r>
        <w:rPr>
          <w:sz w:val="24"/>
        </w:rPr>
        <w:t>освоения программы основного общего образования, втомчислеадаптированной, должны отражать:</w:t>
      </w:r>
    </w:p>
    <w:p w:rsidR="009F0F59" w:rsidRDefault="003553A0">
      <w:pPr>
        <w:spacing w:line="272" w:lineRule="exact"/>
        <w:ind w:left="1112"/>
        <w:rPr>
          <w:sz w:val="24"/>
        </w:rPr>
      </w:pPr>
      <w:r>
        <w:rPr>
          <w:sz w:val="24"/>
        </w:rPr>
        <w:t>Овладениеуниверсальнымиучебными</w:t>
      </w:r>
      <w:r>
        <w:rPr>
          <w:b/>
          <w:i/>
          <w:sz w:val="24"/>
        </w:rPr>
        <w:t>познавательными</w:t>
      </w:r>
      <w:r>
        <w:rPr>
          <w:sz w:val="24"/>
        </w:rPr>
        <w:t>действиями:</w:t>
      </w:r>
    </w:p>
    <w:p w:rsidR="009F0F59" w:rsidRDefault="003553A0" w:rsidP="005C02CA">
      <w:pPr>
        <w:pStyle w:val="a8"/>
        <w:numPr>
          <w:ilvl w:val="0"/>
          <w:numId w:val="30"/>
        </w:numPr>
        <w:tabs>
          <w:tab w:val="left" w:pos="1373"/>
        </w:tabs>
        <w:spacing w:before="41"/>
        <w:ind w:hanging="261"/>
        <w:rPr>
          <w:i/>
          <w:sz w:val="24"/>
        </w:rPr>
      </w:pPr>
      <w:r>
        <w:rPr>
          <w:i/>
          <w:sz w:val="24"/>
        </w:rPr>
        <w:t>базовыелогическиедействия:</w:t>
      </w:r>
    </w:p>
    <w:p w:rsidR="009F0F59" w:rsidRDefault="003553A0" w:rsidP="005C02CA">
      <w:pPr>
        <w:pStyle w:val="a8"/>
        <w:numPr>
          <w:ilvl w:val="0"/>
          <w:numId w:val="33"/>
        </w:numPr>
        <w:tabs>
          <w:tab w:val="left" w:pos="1252"/>
        </w:tabs>
        <w:spacing w:before="40"/>
        <w:ind w:left="1252" w:hanging="140"/>
        <w:jc w:val="left"/>
        <w:rPr>
          <w:sz w:val="24"/>
        </w:rPr>
      </w:pPr>
      <w:r>
        <w:rPr>
          <w:sz w:val="24"/>
        </w:rPr>
        <w:t>выявлятьихарактеризоватьсущественныепризнакиобъектов(явлений);</w:t>
      </w:r>
    </w:p>
    <w:p w:rsidR="009F0F59" w:rsidRDefault="003553A0" w:rsidP="005C02CA">
      <w:pPr>
        <w:pStyle w:val="a8"/>
        <w:numPr>
          <w:ilvl w:val="0"/>
          <w:numId w:val="33"/>
        </w:numPr>
        <w:tabs>
          <w:tab w:val="left" w:pos="1264"/>
        </w:tabs>
        <w:spacing w:before="44" w:line="276" w:lineRule="auto"/>
        <w:ind w:right="276" w:firstLine="0"/>
        <w:jc w:val="left"/>
        <w:rPr>
          <w:sz w:val="24"/>
        </w:rPr>
      </w:pPr>
      <w:r>
        <w:rPr>
          <w:sz w:val="24"/>
        </w:rPr>
        <w:t>устанавливатьсущественныйпризнакклассификации,основаниядляобобщенияисравнения,критериипроводимого анализа;</w:t>
      </w:r>
    </w:p>
    <w:p w:rsidR="009F0F59" w:rsidRDefault="003553A0" w:rsidP="005C02CA">
      <w:pPr>
        <w:pStyle w:val="a8"/>
        <w:numPr>
          <w:ilvl w:val="0"/>
          <w:numId w:val="33"/>
        </w:numPr>
        <w:tabs>
          <w:tab w:val="left" w:pos="1269"/>
        </w:tabs>
        <w:spacing w:line="276" w:lineRule="auto"/>
        <w:ind w:right="268" w:firstLine="0"/>
        <w:jc w:val="left"/>
        <w:rPr>
          <w:sz w:val="24"/>
        </w:rPr>
      </w:pPr>
      <w:r>
        <w:rPr>
          <w:sz w:val="24"/>
        </w:rPr>
        <w:t>сучетомпредложеннойзадачивыявлятьзакономерностиипротиворечияврассматриваемыхфактах,данныхинаблюдениях;</w:t>
      </w:r>
    </w:p>
    <w:p w:rsidR="009F0F59" w:rsidRDefault="003553A0" w:rsidP="005C02CA">
      <w:pPr>
        <w:pStyle w:val="a8"/>
        <w:numPr>
          <w:ilvl w:val="0"/>
          <w:numId w:val="33"/>
        </w:numPr>
        <w:tabs>
          <w:tab w:val="left" w:pos="1252"/>
        </w:tabs>
        <w:spacing w:line="275" w:lineRule="exact"/>
        <w:ind w:left="1252" w:hanging="140"/>
        <w:jc w:val="left"/>
        <w:rPr>
          <w:sz w:val="24"/>
        </w:rPr>
      </w:pPr>
      <w:r>
        <w:rPr>
          <w:sz w:val="24"/>
        </w:rPr>
        <w:t>предлагатькритериидлявыявлениязакономерностейипротиворечий;</w:t>
      </w:r>
    </w:p>
    <w:p w:rsidR="009F0F59" w:rsidRDefault="003553A0" w:rsidP="005C02CA">
      <w:pPr>
        <w:pStyle w:val="a8"/>
        <w:numPr>
          <w:ilvl w:val="0"/>
          <w:numId w:val="33"/>
        </w:numPr>
        <w:tabs>
          <w:tab w:val="left" w:pos="1252"/>
        </w:tabs>
        <w:spacing w:before="42"/>
        <w:ind w:left="1252" w:hanging="140"/>
        <w:jc w:val="left"/>
        <w:rPr>
          <w:sz w:val="24"/>
        </w:rPr>
      </w:pPr>
      <w:r>
        <w:rPr>
          <w:sz w:val="24"/>
        </w:rPr>
        <w:t>выявлятьдефицитыинформации,данных,необходимыхдлярешенияпоставленнойзадачи;</w:t>
      </w:r>
    </w:p>
    <w:p w:rsidR="009F0F59" w:rsidRDefault="003553A0" w:rsidP="005C02CA">
      <w:pPr>
        <w:pStyle w:val="a8"/>
        <w:numPr>
          <w:ilvl w:val="0"/>
          <w:numId w:val="33"/>
        </w:numPr>
        <w:tabs>
          <w:tab w:val="left" w:pos="1252"/>
        </w:tabs>
        <w:spacing w:before="41"/>
        <w:ind w:left="1252" w:hanging="140"/>
        <w:jc w:val="left"/>
        <w:rPr>
          <w:sz w:val="24"/>
        </w:rPr>
      </w:pPr>
      <w:r>
        <w:rPr>
          <w:sz w:val="24"/>
        </w:rPr>
        <w:t>выявлятьпричинно-следственныесвязиприизученииявленийипроцессов;</w:t>
      </w:r>
    </w:p>
    <w:p w:rsidR="009F0F59" w:rsidRDefault="003553A0" w:rsidP="005C02CA">
      <w:pPr>
        <w:pStyle w:val="a8"/>
        <w:numPr>
          <w:ilvl w:val="0"/>
          <w:numId w:val="33"/>
        </w:numPr>
        <w:tabs>
          <w:tab w:val="left" w:pos="1279"/>
        </w:tabs>
        <w:spacing w:before="40" w:line="276" w:lineRule="auto"/>
        <w:ind w:right="270" w:firstLine="0"/>
        <w:jc w:val="left"/>
        <w:rPr>
          <w:sz w:val="24"/>
        </w:rPr>
      </w:pPr>
      <w:r>
        <w:rPr>
          <w:sz w:val="24"/>
        </w:rPr>
        <w:t>делатьвыводысиспользованиемдедуктивныхииндуктивныхумозаключений,умозаключе-нийпо аналогии, формулироватьгипотезы о взаимосвязях;</w:t>
      </w:r>
    </w:p>
    <w:p w:rsidR="009F0F59" w:rsidRDefault="003553A0" w:rsidP="005C02CA">
      <w:pPr>
        <w:pStyle w:val="a8"/>
        <w:numPr>
          <w:ilvl w:val="0"/>
          <w:numId w:val="33"/>
        </w:numPr>
        <w:tabs>
          <w:tab w:val="left" w:pos="1286"/>
        </w:tabs>
        <w:spacing w:before="2" w:line="276" w:lineRule="auto"/>
        <w:ind w:right="277" w:firstLine="0"/>
        <w:jc w:val="left"/>
        <w:rPr>
          <w:sz w:val="24"/>
        </w:rPr>
      </w:pPr>
      <w:r>
        <w:rPr>
          <w:sz w:val="24"/>
        </w:rPr>
        <w:t>самостоятельновыбиратьспособрешенияучебнойзадачи(сравниватьнескольковариантоврешения,выбиратьнаиболееподходящийсучетомсамостоятельновыделенныхкритериев);</w:t>
      </w:r>
    </w:p>
    <w:p w:rsidR="009F0F59" w:rsidRDefault="003553A0" w:rsidP="005C02CA">
      <w:pPr>
        <w:pStyle w:val="a8"/>
        <w:numPr>
          <w:ilvl w:val="0"/>
          <w:numId w:val="30"/>
        </w:numPr>
        <w:tabs>
          <w:tab w:val="left" w:pos="1372"/>
        </w:tabs>
        <w:spacing w:line="275" w:lineRule="exact"/>
        <w:ind w:left="1371"/>
        <w:rPr>
          <w:i/>
          <w:sz w:val="24"/>
        </w:rPr>
      </w:pPr>
      <w:r>
        <w:rPr>
          <w:i/>
          <w:sz w:val="24"/>
        </w:rPr>
        <w:t>базовыеисследовательскиедействия:</w:t>
      </w:r>
    </w:p>
    <w:p w:rsidR="009F0F59" w:rsidRDefault="003553A0" w:rsidP="005C02CA">
      <w:pPr>
        <w:pStyle w:val="a8"/>
        <w:numPr>
          <w:ilvl w:val="0"/>
          <w:numId w:val="33"/>
        </w:numPr>
        <w:tabs>
          <w:tab w:val="left" w:pos="1252"/>
        </w:tabs>
        <w:spacing w:before="40"/>
        <w:ind w:left="1252" w:hanging="140"/>
        <w:jc w:val="left"/>
        <w:rPr>
          <w:sz w:val="24"/>
        </w:rPr>
      </w:pPr>
      <w:r>
        <w:rPr>
          <w:sz w:val="24"/>
        </w:rPr>
        <w:t>использоватьвопросыкакисследовательскийинструментпознания;</w:t>
      </w:r>
    </w:p>
    <w:p w:rsidR="009F0F59" w:rsidRDefault="003553A0" w:rsidP="005C02CA">
      <w:pPr>
        <w:pStyle w:val="a8"/>
        <w:numPr>
          <w:ilvl w:val="0"/>
          <w:numId w:val="33"/>
        </w:numPr>
        <w:tabs>
          <w:tab w:val="left" w:pos="1279"/>
        </w:tabs>
        <w:spacing w:before="44" w:line="276" w:lineRule="auto"/>
        <w:ind w:right="278" w:firstLine="0"/>
        <w:jc w:val="left"/>
        <w:rPr>
          <w:sz w:val="24"/>
        </w:rPr>
      </w:pPr>
      <w:r>
        <w:rPr>
          <w:sz w:val="24"/>
        </w:rPr>
        <w:t>формулироватьвопросы,фиксирующиеразрывмеждуреальнымижелательнымсостояниемситуации,объекта,самостоятельноустанавливатьискомоеиданное;</w:t>
      </w:r>
    </w:p>
    <w:p w:rsidR="009F0F59" w:rsidRDefault="003553A0" w:rsidP="005C02CA">
      <w:pPr>
        <w:pStyle w:val="a8"/>
        <w:numPr>
          <w:ilvl w:val="0"/>
          <w:numId w:val="33"/>
        </w:numPr>
        <w:tabs>
          <w:tab w:val="left" w:pos="1272"/>
        </w:tabs>
        <w:spacing w:line="276" w:lineRule="auto"/>
        <w:ind w:right="263" w:firstLine="0"/>
        <w:jc w:val="left"/>
        <w:rPr>
          <w:sz w:val="24"/>
        </w:rPr>
      </w:pPr>
      <w:r>
        <w:rPr>
          <w:sz w:val="24"/>
        </w:rPr>
        <w:t>формироватьгипотезуобистинностисобственныхсужденийисужденийдругих,аргументи-роватьсвоюпозицию,мнение;</w:t>
      </w:r>
    </w:p>
    <w:p w:rsidR="009F0F59" w:rsidRDefault="009F0F59">
      <w:pPr>
        <w:spacing w:line="276" w:lineRule="auto"/>
        <w:rPr>
          <w:sz w:val="24"/>
        </w:rPr>
        <w:sectPr w:rsidR="009F0F59">
          <w:pgSz w:w="11910" w:h="16840"/>
          <w:pgMar w:top="760" w:right="580" w:bottom="800" w:left="20" w:header="0" w:footer="529" w:gutter="0"/>
          <w:cols w:space="720"/>
        </w:sectPr>
      </w:pPr>
    </w:p>
    <w:p w:rsidR="009F0F59" w:rsidRDefault="003553A0" w:rsidP="005C02CA">
      <w:pPr>
        <w:pStyle w:val="a8"/>
        <w:numPr>
          <w:ilvl w:val="0"/>
          <w:numId w:val="33"/>
        </w:numPr>
        <w:tabs>
          <w:tab w:val="left" w:pos="1255"/>
        </w:tabs>
        <w:spacing w:before="68" w:line="276" w:lineRule="auto"/>
        <w:ind w:right="267" w:firstLine="0"/>
        <w:rPr>
          <w:sz w:val="24"/>
        </w:rPr>
      </w:pPr>
      <w:r>
        <w:rPr>
          <w:sz w:val="24"/>
        </w:rPr>
        <w:lastRenderedPageBreak/>
        <w:t>проводить по самостоятельно составленному плану опыт, несложный эксперимент, небольшоеисследование по установлению особенностей объекта изучения, причинно-следственных связейизависимостей объектов междусобой;</w:t>
      </w:r>
    </w:p>
    <w:p w:rsidR="009F0F59" w:rsidRDefault="003553A0" w:rsidP="005C02CA">
      <w:pPr>
        <w:pStyle w:val="a8"/>
        <w:numPr>
          <w:ilvl w:val="0"/>
          <w:numId w:val="33"/>
        </w:numPr>
        <w:tabs>
          <w:tab w:val="left" w:pos="1284"/>
        </w:tabs>
        <w:spacing w:line="278" w:lineRule="auto"/>
        <w:ind w:right="276" w:firstLine="0"/>
        <w:rPr>
          <w:sz w:val="24"/>
        </w:rPr>
      </w:pPr>
      <w:r>
        <w:rPr>
          <w:sz w:val="24"/>
        </w:rPr>
        <w:t>оценивать на применимость и достоверность информации, полученной в ходе исследования(эксперимента);</w:t>
      </w:r>
    </w:p>
    <w:p w:rsidR="009F0F59" w:rsidRDefault="003553A0" w:rsidP="005C02CA">
      <w:pPr>
        <w:pStyle w:val="a8"/>
        <w:numPr>
          <w:ilvl w:val="0"/>
          <w:numId w:val="33"/>
        </w:numPr>
        <w:tabs>
          <w:tab w:val="left" w:pos="1272"/>
        </w:tabs>
        <w:spacing w:line="276" w:lineRule="auto"/>
        <w:ind w:right="265" w:firstLine="0"/>
        <w:rPr>
          <w:sz w:val="24"/>
        </w:rPr>
      </w:pPr>
      <w:r>
        <w:rPr>
          <w:sz w:val="24"/>
        </w:rPr>
        <w:t>самостоятельно формулировать обобщения и выводы по результатам проведенного наблюде-ния,опыта,исследования,владетьинструментамиоценкидостоверностиполученныхвыводови обобщений;</w:t>
      </w:r>
    </w:p>
    <w:p w:rsidR="009F0F59" w:rsidRDefault="003553A0" w:rsidP="005C02CA">
      <w:pPr>
        <w:pStyle w:val="a8"/>
        <w:numPr>
          <w:ilvl w:val="0"/>
          <w:numId w:val="33"/>
        </w:numPr>
        <w:tabs>
          <w:tab w:val="left" w:pos="1267"/>
        </w:tabs>
        <w:spacing w:line="276" w:lineRule="auto"/>
        <w:ind w:right="270" w:firstLine="0"/>
        <w:rPr>
          <w:sz w:val="24"/>
        </w:rPr>
      </w:pPr>
      <w:r>
        <w:rPr>
          <w:sz w:val="24"/>
        </w:rPr>
        <w:t>прогнозировать возможное дальнейшее развитие процессов, событий и их последствия в ана-логичныхилисходныхситуациях,выдвигатьпредположенияобихразвитиивновыхусловияхиконтекстах;</w:t>
      </w:r>
    </w:p>
    <w:p w:rsidR="009F0F59" w:rsidRDefault="003553A0" w:rsidP="005C02CA">
      <w:pPr>
        <w:pStyle w:val="a8"/>
        <w:numPr>
          <w:ilvl w:val="0"/>
          <w:numId w:val="30"/>
        </w:numPr>
        <w:tabs>
          <w:tab w:val="left" w:pos="1370"/>
        </w:tabs>
        <w:ind w:left="1369" w:hanging="258"/>
        <w:rPr>
          <w:i/>
          <w:sz w:val="24"/>
        </w:rPr>
      </w:pPr>
      <w:r>
        <w:rPr>
          <w:i/>
          <w:sz w:val="24"/>
        </w:rPr>
        <w:t>работа синформацией:</w:t>
      </w:r>
    </w:p>
    <w:p w:rsidR="009F0F59" w:rsidRDefault="003553A0" w:rsidP="005C02CA">
      <w:pPr>
        <w:pStyle w:val="a8"/>
        <w:numPr>
          <w:ilvl w:val="0"/>
          <w:numId w:val="33"/>
        </w:numPr>
        <w:tabs>
          <w:tab w:val="left" w:pos="1269"/>
        </w:tabs>
        <w:spacing w:before="34" w:line="278" w:lineRule="auto"/>
        <w:ind w:right="279" w:firstLine="0"/>
        <w:rPr>
          <w:sz w:val="24"/>
        </w:rPr>
      </w:pPr>
      <w:r>
        <w:rPr>
          <w:sz w:val="24"/>
        </w:rPr>
        <w:t>применять различные методы, инструменты и запросы при поиске и отборе информации илиданныхизисточниковс учетомпредложеннойучебнойзадачиизаданныхкритериев;</w:t>
      </w:r>
    </w:p>
    <w:p w:rsidR="009F0F59" w:rsidRDefault="003553A0">
      <w:pPr>
        <w:pStyle w:val="a4"/>
        <w:spacing w:line="276" w:lineRule="auto"/>
        <w:ind w:right="266"/>
      </w:pPr>
      <w:r>
        <w:t>выбирать, анализировать, систематизировать и интерпретировать информацию различных ви-дови форм представления;</w:t>
      </w:r>
    </w:p>
    <w:p w:rsidR="009F0F59" w:rsidRDefault="003553A0" w:rsidP="005C02CA">
      <w:pPr>
        <w:pStyle w:val="a8"/>
        <w:numPr>
          <w:ilvl w:val="0"/>
          <w:numId w:val="33"/>
        </w:numPr>
        <w:tabs>
          <w:tab w:val="left" w:pos="1269"/>
        </w:tabs>
        <w:spacing w:line="278" w:lineRule="auto"/>
        <w:ind w:right="269" w:firstLine="0"/>
        <w:jc w:val="left"/>
        <w:rPr>
          <w:sz w:val="24"/>
        </w:rPr>
      </w:pPr>
      <w:r>
        <w:rPr>
          <w:sz w:val="24"/>
        </w:rPr>
        <w:t>находитьсходныеаргументы(подтверждающиеилиопровергающиеоднуитужеидею,вер-сию)вразличныхинформационныхисточниках;</w:t>
      </w:r>
    </w:p>
    <w:p w:rsidR="009F0F59" w:rsidRDefault="003553A0" w:rsidP="005C02CA">
      <w:pPr>
        <w:pStyle w:val="a8"/>
        <w:numPr>
          <w:ilvl w:val="0"/>
          <w:numId w:val="33"/>
        </w:numPr>
        <w:tabs>
          <w:tab w:val="left" w:pos="1267"/>
        </w:tabs>
        <w:spacing w:line="276" w:lineRule="auto"/>
        <w:ind w:right="269" w:firstLine="0"/>
        <w:jc w:val="left"/>
        <w:rPr>
          <w:sz w:val="24"/>
        </w:rPr>
      </w:pPr>
      <w:r>
        <w:rPr>
          <w:sz w:val="24"/>
        </w:rPr>
        <w:t>самостоятельновыбиратьоптимальнуюформупредставленияинформацииииллюстрироватьрешаемые задачи несложными схемами, диаграммами, иной графикой и их комбинациями;оцениватьнадежностьинформациипокритериям,предложеннымпедагогическимработникомили сформулированнымсамостоятельно;</w:t>
      </w:r>
    </w:p>
    <w:p w:rsidR="009F0F59" w:rsidRDefault="003553A0" w:rsidP="005C02CA">
      <w:pPr>
        <w:pStyle w:val="a8"/>
        <w:numPr>
          <w:ilvl w:val="0"/>
          <w:numId w:val="33"/>
        </w:numPr>
        <w:tabs>
          <w:tab w:val="left" w:pos="1252"/>
        </w:tabs>
        <w:ind w:left="1252" w:hanging="140"/>
        <w:jc w:val="left"/>
        <w:rPr>
          <w:sz w:val="24"/>
        </w:rPr>
      </w:pPr>
      <w:r>
        <w:rPr>
          <w:sz w:val="24"/>
        </w:rPr>
        <w:t>эффективнозапоминатьисистематизироватьинформацию.</w:t>
      </w:r>
    </w:p>
    <w:p w:rsidR="009F0F59" w:rsidRDefault="003553A0">
      <w:pPr>
        <w:pStyle w:val="a4"/>
        <w:spacing w:before="32" w:line="276" w:lineRule="auto"/>
        <w:jc w:val="left"/>
      </w:pPr>
      <w:r>
        <w:t>Овладениесистемойуниверсальныхучебныхпознавательныхдействийобеспечиваетсформи-рованностькогнитивныхнавыковуобучающихся.</w:t>
      </w:r>
    </w:p>
    <w:p w:rsidR="009F0F59" w:rsidRDefault="003553A0">
      <w:pPr>
        <w:spacing w:before="1"/>
        <w:ind w:left="1112"/>
        <w:rPr>
          <w:sz w:val="24"/>
        </w:rPr>
      </w:pPr>
      <w:r>
        <w:rPr>
          <w:sz w:val="24"/>
        </w:rPr>
        <w:t>Овладениеуниверсальнымиучебными</w:t>
      </w:r>
      <w:r>
        <w:rPr>
          <w:b/>
          <w:i/>
          <w:sz w:val="24"/>
        </w:rPr>
        <w:t>коммуникативными</w:t>
      </w:r>
      <w:r>
        <w:rPr>
          <w:sz w:val="24"/>
        </w:rPr>
        <w:t>действиями:</w:t>
      </w:r>
    </w:p>
    <w:p w:rsidR="009F0F59" w:rsidRDefault="003553A0" w:rsidP="005C02CA">
      <w:pPr>
        <w:pStyle w:val="a8"/>
        <w:numPr>
          <w:ilvl w:val="0"/>
          <w:numId w:val="29"/>
        </w:numPr>
        <w:tabs>
          <w:tab w:val="left" w:pos="1370"/>
        </w:tabs>
        <w:spacing w:before="41"/>
        <w:ind w:hanging="258"/>
        <w:rPr>
          <w:i/>
          <w:sz w:val="24"/>
        </w:rPr>
      </w:pPr>
      <w:r>
        <w:rPr>
          <w:i/>
          <w:sz w:val="24"/>
        </w:rPr>
        <w:t>общение:</w:t>
      </w:r>
    </w:p>
    <w:p w:rsidR="009F0F59" w:rsidRDefault="003553A0" w:rsidP="005C02CA">
      <w:pPr>
        <w:pStyle w:val="a8"/>
        <w:numPr>
          <w:ilvl w:val="0"/>
          <w:numId w:val="33"/>
        </w:numPr>
        <w:tabs>
          <w:tab w:val="left" w:pos="1267"/>
        </w:tabs>
        <w:spacing w:before="41" w:line="276" w:lineRule="auto"/>
        <w:ind w:right="267" w:firstLine="0"/>
        <w:jc w:val="left"/>
        <w:rPr>
          <w:sz w:val="24"/>
        </w:rPr>
      </w:pPr>
      <w:r>
        <w:rPr>
          <w:sz w:val="24"/>
        </w:rPr>
        <w:t>восприниматьиформулироватьсуждения,выражатьэмоциивсоответствиисцелямииусло-виямиобщения;</w:t>
      </w:r>
    </w:p>
    <w:p w:rsidR="009F0F59" w:rsidRDefault="003553A0" w:rsidP="005C02CA">
      <w:pPr>
        <w:pStyle w:val="a8"/>
        <w:numPr>
          <w:ilvl w:val="0"/>
          <w:numId w:val="33"/>
        </w:numPr>
        <w:tabs>
          <w:tab w:val="left" w:pos="1252"/>
        </w:tabs>
        <w:spacing w:before="1"/>
        <w:ind w:left="1252" w:hanging="140"/>
        <w:jc w:val="left"/>
        <w:rPr>
          <w:sz w:val="24"/>
        </w:rPr>
      </w:pPr>
      <w:r>
        <w:rPr>
          <w:sz w:val="24"/>
        </w:rPr>
        <w:t>выражатьсебя(свою точкузрения)вустныхиписьменных текстах;</w:t>
      </w:r>
    </w:p>
    <w:p w:rsidR="009F0F59" w:rsidRDefault="003553A0" w:rsidP="005C02CA">
      <w:pPr>
        <w:pStyle w:val="a8"/>
        <w:numPr>
          <w:ilvl w:val="0"/>
          <w:numId w:val="33"/>
        </w:numPr>
        <w:tabs>
          <w:tab w:val="left" w:pos="1260"/>
        </w:tabs>
        <w:spacing w:before="41" w:line="276" w:lineRule="auto"/>
        <w:ind w:right="278" w:firstLine="0"/>
        <w:jc w:val="left"/>
        <w:rPr>
          <w:sz w:val="24"/>
        </w:rPr>
      </w:pPr>
      <w:r>
        <w:rPr>
          <w:sz w:val="24"/>
        </w:rPr>
        <w:t>распознаватьневербальныесредстваобщения,пониматьзначениесоциальныхзнаков,знатьираспознаватьпредпосылкиконфликтныхситуацийисмягчатьконфликты,вестипереговоры;</w:t>
      </w:r>
    </w:p>
    <w:p w:rsidR="009F0F59" w:rsidRDefault="003553A0" w:rsidP="005C02CA">
      <w:pPr>
        <w:pStyle w:val="a8"/>
        <w:numPr>
          <w:ilvl w:val="0"/>
          <w:numId w:val="33"/>
        </w:numPr>
        <w:tabs>
          <w:tab w:val="left" w:pos="1274"/>
        </w:tabs>
        <w:spacing w:line="276" w:lineRule="auto"/>
        <w:ind w:right="266" w:firstLine="0"/>
        <w:jc w:val="left"/>
        <w:rPr>
          <w:sz w:val="24"/>
        </w:rPr>
      </w:pPr>
      <w:r>
        <w:rPr>
          <w:sz w:val="24"/>
        </w:rPr>
        <w:t>пониматьнамерениядругих,проявлятьуважительноеотношениексобеседникуивкоррект-нойформеформулировать свои возражения;</w:t>
      </w:r>
    </w:p>
    <w:p w:rsidR="009F0F59" w:rsidRDefault="003553A0" w:rsidP="005C02CA">
      <w:pPr>
        <w:pStyle w:val="a8"/>
        <w:numPr>
          <w:ilvl w:val="0"/>
          <w:numId w:val="33"/>
        </w:numPr>
        <w:tabs>
          <w:tab w:val="left" w:pos="1269"/>
        </w:tabs>
        <w:spacing w:before="1" w:line="276" w:lineRule="auto"/>
        <w:ind w:right="268" w:firstLine="0"/>
        <w:jc w:val="left"/>
        <w:rPr>
          <w:sz w:val="24"/>
        </w:rPr>
      </w:pPr>
      <w:r>
        <w:rPr>
          <w:sz w:val="24"/>
        </w:rPr>
        <w:t>входедиалогаи(или)дискуссиизадаватьвопросыпосуществуобсуждаемойтемыивыска-зыватьидеи,нацеленныенарешениезадачииподдержаниеблагожелательностиобщения;</w:t>
      </w:r>
    </w:p>
    <w:p w:rsidR="009F0F59" w:rsidRDefault="003553A0" w:rsidP="005C02CA">
      <w:pPr>
        <w:pStyle w:val="a8"/>
        <w:numPr>
          <w:ilvl w:val="0"/>
          <w:numId w:val="33"/>
        </w:numPr>
        <w:tabs>
          <w:tab w:val="left" w:pos="1274"/>
        </w:tabs>
        <w:spacing w:line="276" w:lineRule="auto"/>
        <w:ind w:right="263" w:firstLine="0"/>
        <w:jc w:val="left"/>
        <w:rPr>
          <w:sz w:val="24"/>
        </w:rPr>
      </w:pPr>
      <w:r>
        <w:rPr>
          <w:sz w:val="24"/>
        </w:rPr>
        <w:t>сопоставлятьсвоисужденияссуждениямидругихучастниковдиалога,обнаруживатьразли-чиеи сходствопозиций;</w:t>
      </w:r>
    </w:p>
    <w:p w:rsidR="009F0F59" w:rsidRDefault="003553A0" w:rsidP="005C02CA">
      <w:pPr>
        <w:pStyle w:val="a8"/>
        <w:numPr>
          <w:ilvl w:val="0"/>
          <w:numId w:val="33"/>
        </w:numPr>
        <w:tabs>
          <w:tab w:val="left" w:pos="1264"/>
        </w:tabs>
        <w:spacing w:line="276" w:lineRule="auto"/>
        <w:ind w:right="268" w:firstLine="0"/>
        <w:jc w:val="left"/>
        <w:rPr>
          <w:sz w:val="24"/>
        </w:rPr>
      </w:pPr>
      <w:r>
        <w:rPr>
          <w:sz w:val="24"/>
        </w:rPr>
        <w:t>публичн</w:t>
      </w:r>
      <w:r w:rsidR="006707BA">
        <w:rPr>
          <w:sz w:val="24"/>
        </w:rPr>
        <w:t xml:space="preserve">о </w:t>
      </w:r>
      <w:r>
        <w:rPr>
          <w:sz w:val="24"/>
        </w:rPr>
        <w:t>представлятьрезультатывыполненногоопыта(эксперимента,исследования,проек-та);</w:t>
      </w:r>
    </w:p>
    <w:p w:rsidR="009F0F59" w:rsidRDefault="003553A0">
      <w:pPr>
        <w:pStyle w:val="a4"/>
        <w:spacing w:line="276" w:lineRule="auto"/>
        <w:ind w:right="279"/>
      </w:pPr>
      <w:r>
        <w:t>самостоятельно выбирать формат выступления с учетом задач презентации и особенностейаудитории и в соответствии с ним составлять устные и письменные тексты с использованиемиллюстративных материалов;</w:t>
      </w:r>
    </w:p>
    <w:p w:rsidR="009F0F59" w:rsidRDefault="003553A0" w:rsidP="005C02CA">
      <w:pPr>
        <w:pStyle w:val="a8"/>
        <w:numPr>
          <w:ilvl w:val="0"/>
          <w:numId w:val="29"/>
        </w:numPr>
        <w:tabs>
          <w:tab w:val="left" w:pos="1372"/>
        </w:tabs>
        <w:ind w:left="1371" w:hanging="260"/>
        <w:rPr>
          <w:i/>
          <w:sz w:val="24"/>
        </w:rPr>
      </w:pPr>
      <w:r>
        <w:rPr>
          <w:i/>
          <w:sz w:val="24"/>
        </w:rPr>
        <w:t>совместнаядеятельность:</w:t>
      </w:r>
    </w:p>
    <w:p w:rsidR="009F0F59" w:rsidRDefault="009F0F59">
      <w:pPr>
        <w:jc w:val="both"/>
        <w:rPr>
          <w:sz w:val="24"/>
        </w:rPr>
        <w:sectPr w:rsidR="009F0F59">
          <w:pgSz w:w="11910" w:h="16840"/>
          <w:pgMar w:top="760" w:right="580" w:bottom="800" w:left="20" w:header="0" w:footer="529" w:gutter="0"/>
          <w:cols w:space="720"/>
        </w:sectPr>
      </w:pPr>
    </w:p>
    <w:p w:rsidR="009F0F59" w:rsidRDefault="003553A0" w:rsidP="005C02CA">
      <w:pPr>
        <w:pStyle w:val="a8"/>
        <w:numPr>
          <w:ilvl w:val="0"/>
          <w:numId w:val="33"/>
        </w:numPr>
        <w:tabs>
          <w:tab w:val="left" w:pos="1286"/>
        </w:tabs>
        <w:spacing w:before="68" w:line="276" w:lineRule="auto"/>
        <w:ind w:right="266" w:firstLine="0"/>
        <w:rPr>
          <w:sz w:val="24"/>
        </w:rPr>
      </w:pPr>
      <w:r>
        <w:rPr>
          <w:sz w:val="24"/>
        </w:rPr>
        <w:lastRenderedPageBreak/>
        <w:t>понимать и использовать преимущества командной и индивидуальной работы при решенииконкретной проблемы, обосновывать необходимость применения групповых форм взаимодействияпри решении поставленной задачи;</w:t>
      </w:r>
    </w:p>
    <w:p w:rsidR="009F0F59" w:rsidRDefault="003553A0" w:rsidP="005C02CA">
      <w:pPr>
        <w:pStyle w:val="a8"/>
        <w:numPr>
          <w:ilvl w:val="0"/>
          <w:numId w:val="33"/>
        </w:numPr>
        <w:tabs>
          <w:tab w:val="left" w:pos="1276"/>
        </w:tabs>
        <w:spacing w:line="278" w:lineRule="auto"/>
        <w:ind w:right="276" w:firstLine="0"/>
        <w:rPr>
          <w:sz w:val="24"/>
        </w:rPr>
      </w:pPr>
      <w:r>
        <w:rPr>
          <w:sz w:val="24"/>
        </w:rPr>
        <w:t>принимать цель совместной деятельности, коллективно строить действия по ее достижению:распределятьроли,договариваться,обсуждатьпроцессирезультатсовместнойработы;</w:t>
      </w:r>
    </w:p>
    <w:p w:rsidR="009F0F59" w:rsidRDefault="003553A0" w:rsidP="005C02CA">
      <w:pPr>
        <w:pStyle w:val="a8"/>
        <w:numPr>
          <w:ilvl w:val="0"/>
          <w:numId w:val="33"/>
        </w:numPr>
        <w:tabs>
          <w:tab w:val="left" w:pos="1274"/>
        </w:tabs>
        <w:spacing w:line="276" w:lineRule="auto"/>
        <w:ind w:right="267" w:firstLine="0"/>
        <w:rPr>
          <w:sz w:val="24"/>
        </w:rPr>
      </w:pPr>
      <w:r>
        <w:rPr>
          <w:sz w:val="24"/>
        </w:rPr>
        <w:t>уметь обобщать мнения нескольких людей, проявлять готовность руководить, выполнять по-ручения,подчиняться;</w:t>
      </w:r>
    </w:p>
    <w:p w:rsidR="009F0F59" w:rsidRDefault="003553A0" w:rsidP="005C02CA">
      <w:pPr>
        <w:pStyle w:val="a8"/>
        <w:numPr>
          <w:ilvl w:val="0"/>
          <w:numId w:val="33"/>
        </w:numPr>
        <w:tabs>
          <w:tab w:val="left" w:pos="1267"/>
        </w:tabs>
        <w:spacing w:line="276" w:lineRule="auto"/>
        <w:ind w:right="263" w:firstLine="0"/>
        <w:rPr>
          <w:sz w:val="24"/>
        </w:rPr>
      </w:pPr>
      <w:r>
        <w:rPr>
          <w:sz w:val="24"/>
        </w:rPr>
        <w:t>планироватьорганизациюсовместнойработы,определятьсвоюроль(сучетомпредпочтенийи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штур-мы"и иные);</w:t>
      </w:r>
    </w:p>
    <w:p w:rsidR="009F0F59" w:rsidRDefault="003553A0" w:rsidP="005C02CA">
      <w:pPr>
        <w:pStyle w:val="a8"/>
        <w:numPr>
          <w:ilvl w:val="0"/>
          <w:numId w:val="33"/>
        </w:numPr>
        <w:tabs>
          <w:tab w:val="left" w:pos="1269"/>
        </w:tabs>
        <w:spacing w:line="276" w:lineRule="auto"/>
        <w:ind w:right="278" w:firstLine="0"/>
        <w:rPr>
          <w:sz w:val="24"/>
        </w:rPr>
      </w:pPr>
      <w:r>
        <w:rPr>
          <w:sz w:val="24"/>
        </w:rPr>
        <w:t>выполнять свою часть работы, достигать качественного результата по своему направлению икоординироватьсвои действия сдругими членами команды;</w:t>
      </w:r>
    </w:p>
    <w:p w:rsidR="009F0F59" w:rsidRDefault="003553A0" w:rsidP="005C02CA">
      <w:pPr>
        <w:pStyle w:val="a8"/>
        <w:numPr>
          <w:ilvl w:val="0"/>
          <w:numId w:val="33"/>
        </w:numPr>
        <w:tabs>
          <w:tab w:val="left" w:pos="1267"/>
        </w:tabs>
        <w:spacing w:line="276" w:lineRule="auto"/>
        <w:ind w:right="266" w:firstLine="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9F0F59" w:rsidRDefault="003553A0" w:rsidP="005C02CA">
      <w:pPr>
        <w:pStyle w:val="a8"/>
        <w:numPr>
          <w:ilvl w:val="0"/>
          <w:numId w:val="33"/>
        </w:numPr>
        <w:tabs>
          <w:tab w:val="left" w:pos="1269"/>
        </w:tabs>
        <w:spacing w:line="276" w:lineRule="auto"/>
        <w:ind w:right="270" w:firstLine="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отчетапередгруппой.</w:t>
      </w:r>
    </w:p>
    <w:p w:rsidR="009F0F59" w:rsidRDefault="003553A0">
      <w:pPr>
        <w:pStyle w:val="a4"/>
        <w:spacing w:line="276" w:lineRule="auto"/>
        <w:ind w:right="269"/>
      </w:pPr>
      <w:r>
        <w:t>Овладение системой универсальных учебных коммуникативных действий обеспечивает сфор-мированностьсоциальных навыковиэмоциональногоинтеллектаобучающихся.</w:t>
      </w:r>
    </w:p>
    <w:p w:rsidR="009F0F59" w:rsidRDefault="003553A0">
      <w:pPr>
        <w:spacing w:line="275" w:lineRule="exact"/>
        <w:ind w:left="1112"/>
        <w:jc w:val="both"/>
        <w:rPr>
          <w:sz w:val="24"/>
        </w:rPr>
      </w:pPr>
      <w:r>
        <w:rPr>
          <w:sz w:val="24"/>
        </w:rPr>
        <w:t>Овладениеуниверсальнымиучебными</w:t>
      </w:r>
      <w:r>
        <w:rPr>
          <w:b/>
          <w:i/>
          <w:sz w:val="24"/>
        </w:rPr>
        <w:t>регулятивными</w:t>
      </w:r>
      <w:r>
        <w:rPr>
          <w:sz w:val="24"/>
        </w:rPr>
        <w:t>действиями:</w:t>
      </w:r>
    </w:p>
    <w:p w:rsidR="009F0F59" w:rsidRDefault="003553A0" w:rsidP="005C02CA">
      <w:pPr>
        <w:pStyle w:val="a8"/>
        <w:numPr>
          <w:ilvl w:val="0"/>
          <w:numId w:val="28"/>
        </w:numPr>
        <w:tabs>
          <w:tab w:val="left" w:pos="1372"/>
        </w:tabs>
        <w:spacing w:before="38"/>
        <w:ind w:hanging="260"/>
        <w:rPr>
          <w:i/>
          <w:sz w:val="24"/>
        </w:rPr>
      </w:pPr>
      <w:r>
        <w:rPr>
          <w:i/>
          <w:sz w:val="24"/>
        </w:rPr>
        <w:t>самоорганизация:</w:t>
      </w:r>
    </w:p>
    <w:p w:rsidR="009F0F59" w:rsidRDefault="003553A0" w:rsidP="005C02CA">
      <w:pPr>
        <w:pStyle w:val="a8"/>
        <w:numPr>
          <w:ilvl w:val="0"/>
          <w:numId w:val="33"/>
        </w:numPr>
        <w:tabs>
          <w:tab w:val="left" w:pos="1252"/>
        </w:tabs>
        <w:spacing w:before="40"/>
        <w:ind w:left="1252" w:hanging="140"/>
        <w:rPr>
          <w:sz w:val="24"/>
        </w:rPr>
      </w:pPr>
      <w:r>
        <w:rPr>
          <w:sz w:val="24"/>
        </w:rPr>
        <w:t>выявлятьпроблемыдлярешениявжизненныхиучебныхситуациях;</w:t>
      </w:r>
    </w:p>
    <w:p w:rsidR="009F0F59" w:rsidRDefault="003553A0" w:rsidP="005C02CA">
      <w:pPr>
        <w:pStyle w:val="a8"/>
        <w:numPr>
          <w:ilvl w:val="0"/>
          <w:numId w:val="33"/>
        </w:numPr>
        <w:tabs>
          <w:tab w:val="left" w:pos="1272"/>
        </w:tabs>
        <w:spacing w:before="42" w:line="276" w:lineRule="auto"/>
        <w:ind w:right="268" w:firstLine="0"/>
        <w:rPr>
          <w:sz w:val="24"/>
        </w:rPr>
      </w:pPr>
      <w:r>
        <w:rPr>
          <w:sz w:val="24"/>
        </w:rPr>
        <w:t>ориентироваться в различных подходах принятия решений (индивидуальное, принятие реше-ниявгруппе, принятиерешений группой);</w:t>
      </w:r>
    </w:p>
    <w:p w:rsidR="009F0F59" w:rsidRDefault="003553A0" w:rsidP="005C02CA">
      <w:pPr>
        <w:pStyle w:val="a8"/>
        <w:numPr>
          <w:ilvl w:val="0"/>
          <w:numId w:val="33"/>
        </w:numPr>
        <w:tabs>
          <w:tab w:val="left" w:pos="1272"/>
        </w:tabs>
        <w:spacing w:before="1" w:line="276" w:lineRule="auto"/>
        <w:ind w:right="267" w:firstLine="0"/>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аргументиро-ватьпредлагаемыеварианты решений;</w:t>
      </w:r>
    </w:p>
    <w:p w:rsidR="009F0F59" w:rsidRDefault="003553A0" w:rsidP="005C02CA">
      <w:pPr>
        <w:pStyle w:val="a8"/>
        <w:numPr>
          <w:ilvl w:val="0"/>
          <w:numId w:val="33"/>
        </w:numPr>
        <w:tabs>
          <w:tab w:val="left" w:pos="1257"/>
        </w:tabs>
        <w:spacing w:line="278" w:lineRule="auto"/>
        <w:ind w:right="271" w:firstLine="0"/>
        <w:rPr>
          <w:sz w:val="24"/>
        </w:rPr>
      </w:pPr>
      <w:r>
        <w:rPr>
          <w:sz w:val="24"/>
        </w:rPr>
        <w:t>составлять план действий (план реализации намеченного алгоритма решения), корректироватьпредложенныйалгоритмсучетомполученияновыхзнанийобизучаемомобъекте;</w:t>
      </w:r>
    </w:p>
    <w:p w:rsidR="009F0F59" w:rsidRDefault="003553A0" w:rsidP="005C02CA">
      <w:pPr>
        <w:pStyle w:val="a8"/>
        <w:numPr>
          <w:ilvl w:val="0"/>
          <w:numId w:val="33"/>
        </w:numPr>
        <w:tabs>
          <w:tab w:val="left" w:pos="1252"/>
        </w:tabs>
        <w:spacing w:line="272" w:lineRule="exact"/>
        <w:ind w:left="1252" w:hanging="140"/>
        <w:rPr>
          <w:sz w:val="24"/>
        </w:rPr>
      </w:pPr>
      <w:r>
        <w:rPr>
          <w:sz w:val="24"/>
        </w:rPr>
        <w:t>делатьвыборибратьответственностьзарешение;</w:t>
      </w:r>
    </w:p>
    <w:p w:rsidR="009F0F59" w:rsidRDefault="003553A0" w:rsidP="005C02CA">
      <w:pPr>
        <w:pStyle w:val="a8"/>
        <w:numPr>
          <w:ilvl w:val="0"/>
          <w:numId w:val="28"/>
        </w:numPr>
        <w:tabs>
          <w:tab w:val="left" w:pos="1372"/>
        </w:tabs>
        <w:spacing w:before="39"/>
        <w:ind w:hanging="260"/>
        <w:rPr>
          <w:i/>
          <w:sz w:val="24"/>
        </w:rPr>
      </w:pPr>
      <w:r>
        <w:rPr>
          <w:i/>
          <w:sz w:val="24"/>
        </w:rPr>
        <w:t>самоконтроль:</w:t>
      </w:r>
    </w:p>
    <w:p w:rsidR="009F0F59" w:rsidRDefault="003553A0" w:rsidP="005C02CA">
      <w:pPr>
        <w:pStyle w:val="a8"/>
        <w:numPr>
          <w:ilvl w:val="0"/>
          <w:numId w:val="33"/>
        </w:numPr>
        <w:tabs>
          <w:tab w:val="left" w:pos="1252"/>
        </w:tabs>
        <w:spacing w:before="41"/>
        <w:ind w:left="1252" w:hanging="140"/>
        <w:jc w:val="left"/>
        <w:rPr>
          <w:sz w:val="24"/>
        </w:rPr>
      </w:pPr>
      <w:r>
        <w:rPr>
          <w:sz w:val="24"/>
        </w:rPr>
        <w:t>владетьспособамисамоконтроля,самомотивацииирефлексии;</w:t>
      </w:r>
    </w:p>
    <w:p w:rsidR="009F0F59" w:rsidRDefault="003553A0" w:rsidP="005C02CA">
      <w:pPr>
        <w:pStyle w:val="a8"/>
        <w:numPr>
          <w:ilvl w:val="0"/>
          <w:numId w:val="33"/>
        </w:numPr>
        <w:tabs>
          <w:tab w:val="left" w:pos="1252"/>
        </w:tabs>
        <w:spacing w:before="41"/>
        <w:ind w:left="1252" w:hanging="140"/>
        <w:jc w:val="left"/>
        <w:rPr>
          <w:sz w:val="24"/>
        </w:rPr>
      </w:pPr>
      <w:r>
        <w:rPr>
          <w:sz w:val="24"/>
        </w:rPr>
        <w:t>даватьадекватнуюоценкуситуацииипредлагатьпланееизменения;</w:t>
      </w:r>
    </w:p>
    <w:p w:rsidR="009F0F59" w:rsidRDefault="003553A0" w:rsidP="005C02CA">
      <w:pPr>
        <w:pStyle w:val="a8"/>
        <w:numPr>
          <w:ilvl w:val="0"/>
          <w:numId w:val="33"/>
        </w:numPr>
        <w:tabs>
          <w:tab w:val="left" w:pos="1262"/>
        </w:tabs>
        <w:spacing w:before="44" w:line="276" w:lineRule="auto"/>
        <w:ind w:right="280" w:firstLine="0"/>
        <w:jc w:val="left"/>
        <w:rPr>
          <w:sz w:val="24"/>
        </w:rPr>
      </w:pPr>
      <w:r>
        <w:rPr>
          <w:sz w:val="24"/>
        </w:rPr>
        <w:t>учитыватьконтекстипредвидетьтрудности,которыемогутвозникнутьприрешенииучебнойзадачи,адаптировать решениек меняющимся обстоятельствам;</w:t>
      </w:r>
    </w:p>
    <w:p w:rsidR="009F0F59" w:rsidRDefault="003553A0" w:rsidP="005C02CA">
      <w:pPr>
        <w:pStyle w:val="a8"/>
        <w:numPr>
          <w:ilvl w:val="0"/>
          <w:numId w:val="33"/>
        </w:numPr>
        <w:tabs>
          <w:tab w:val="left" w:pos="1320"/>
        </w:tabs>
        <w:spacing w:line="276" w:lineRule="auto"/>
        <w:ind w:right="268" w:firstLine="0"/>
        <w:jc w:val="left"/>
        <w:rPr>
          <w:sz w:val="24"/>
        </w:rPr>
      </w:pPr>
      <w:r>
        <w:rPr>
          <w:sz w:val="24"/>
        </w:rPr>
        <w:t>объяснятьпричиныдостижения(недостижения)результатовдеятельности,даватьоценкуприобретенномуопыту,уметьнаходитьпозитивноевпроизошедшей ситуации;</w:t>
      </w:r>
    </w:p>
    <w:p w:rsidR="009F0F59" w:rsidRDefault="003553A0" w:rsidP="005C02CA">
      <w:pPr>
        <w:pStyle w:val="a8"/>
        <w:numPr>
          <w:ilvl w:val="0"/>
          <w:numId w:val="33"/>
        </w:numPr>
        <w:tabs>
          <w:tab w:val="left" w:pos="1269"/>
        </w:tabs>
        <w:spacing w:line="276" w:lineRule="auto"/>
        <w:ind w:right="277" w:firstLine="0"/>
        <w:jc w:val="left"/>
        <w:rPr>
          <w:sz w:val="24"/>
        </w:rPr>
      </w:pPr>
      <w:r>
        <w:rPr>
          <w:sz w:val="24"/>
        </w:rPr>
        <w:t>вноситькоррективывдеятельностьнаосновеновыхобстоятельств,изменившихсяситуаций,установленных ошибок, возникшихтрудностей;</w:t>
      </w:r>
    </w:p>
    <w:p w:rsidR="009F0F59" w:rsidRDefault="003553A0" w:rsidP="005C02CA">
      <w:pPr>
        <w:pStyle w:val="a8"/>
        <w:numPr>
          <w:ilvl w:val="0"/>
          <w:numId w:val="33"/>
        </w:numPr>
        <w:tabs>
          <w:tab w:val="left" w:pos="1252"/>
        </w:tabs>
        <w:spacing w:line="275" w:lineRule="exact"/>
        <w:ind w:left="1252" w:hanging="140"/>
        <w:jc w:val="left"/>
        <w:rPr>
          <w:sz w:val="24"/>
        </w:rPr>
      </w:pPr>
      <w:r>
        <w:rPr>
          <w:sz w:val="24"/>
        </w:rPr>
        <w:t>оцениватьсоответствиерезультатацелии условиям;</w:t>
      </w:r>
    </w:p>
    <w:p w:rsidR="009F0F59" w:rsidRDefault="003553A0" w:rsidP="005C02CA">
      <w:pPr>
        <w:pStyle w:val="a8"/>
        <w:numPr>
          <w:ilvl w:val="0"/>
          <w:numId w:val="28"/>
        </w:numPr>
        <w:tabs>
          <w:tab w:val="left" w:pos="1370"/>
        </w:tabs>
        <w:spacing w:before="40"/>
        <w:ind w:left="1369" w:hanging="258"/>
        <w:rPr>
          <w:i/>
          <w:sz w:val="24"/>
        </w:rPr>
      </w:pPr>
      <w:r>
        <w:rPr>
          <w:i/>
          <w:sz w:val="24"/>
        </w:rPr>
        <w:t>эмоциональныйинтеллект:</w:t>
      </w:r>
    </w:p>
    <w:p w:rsidR="009F0F59" w:rsidRDefault="003553A0" w:rsidP="005C02CA">
      <w:pPr>
        <w:pStyle w:val="a8"/>
        <w:numPr>
          <w:ilvl w:val="0"/>
          <w:numId w:val="33"/>
        </w:numPr>
        <w:tabs>
          <w:tab w:val="left" w:pos="1252"/>
        </w:tabs>
        <w:spacing w:before="44"/>
        <w:ind w:left="1252" w:hanging="140"/>
        <w:jc w:val="left"/>
        <w:rPr>
          <w:sz w:val="24"/>
        </w:rPr>
      </w:pPr>
      <w:r>
        <w:rPr>
          <w:sz w:val="24"/>
        </w:rPr>
        <w:t>различать,называтьиуправлятьсобственнымиэмоциямииэмоциямидругих;</w:t>
      </w:r>
    </w:p>
    <w:p w:rsidR="009F0F59" w:rsidRDefault="003553A0" w:rsidP="005C02CA">
      <w:pPr>
        <w:pStyle w:val="a8"/>
        <w:numPr>
          <w:ilvl w:val="0"/>
          <w:numId w:val="33"/>
        </w:numPr>
        <w:tabs>
          <w:tab w:val="left" w:pos="1252"/>
        </w:tabs>
        <w:spacing w:before="41"/>
        <w:ind w:left="1252" w:hanging="140"/>
        <w:jc w:val="left"/>
        <w:rPr>
          <w:sz w:val="24"/>
        </w:rPr>
      </w:pPr>
      <w:r>
        <w:rPr>
          <w:sz w:val="24"/>
        </w:rPr>
        <w:t>выявлятьианализироватьпричиныэмоций;</w:t>
      </w:r>
    </w:p>
    <w:p w:rsidR="009F0F59" w:rsidRDefault="003553A0" w:rsidP="005C02CA">
      <w:pPr>
        <w:pStyle w:val="a8"/>
        <w:numPr>
          <w:ilvl w:val="0"/>
          <w:numId w:val="33"/>
        </w:numPr>
        <w:tabs>
          <w:tab w:val="left" w:pos="1252"/>
        </w:tabs>
        <w:spacing w:before="41"/>
        <w:ind w:left="1252" w:hanging="140"/>
        <w:jc w:val="left"/>
        <w:rPr>
          <w:sz w:val="24"/>
        </w:rPr>
      </w:pPr>
      <w:r>
        <w:rPr>
          <w:sz w:val="24"/>
        </w:rPr>
        <w:t>ставитьсебянаместодругогочеловека,пониматьмотивыинамерениядругого;</w:t>
      </w:r>
    </w:p>
    <w:p w:rsidR="009F0F59" w:rsidRDefault="003553A0" w:rsidP="005C02CA">
      <w:pPr>
        <w:pStyle w:val="a8"/>
        <w:numPr>
          <w:ilvl w:val="0"/>
          <w:numId w:val="33"/>
        </w:numPr>
        <w:tabs>
          <w:tab w:val="left" w:pos="1252"/>
        </w:tabs>
        <w:spacing w:before="41"/>
        <w:ind w:left="1252" w:hanging="140"/>
        <w:jc w:val="left"/>
        <w:rPr>
          <w:sz w:val="24"/>
        </w:rPr>
      </w:pPr>
      <w:r>
        <w:rPr>
          <w:sz w:val="24"/>
        </w:rPr>
        <w:t>регулироватьспособвыраженияэмоций;</w:t>
      </w:r>
    </w:p>
    <w:p w:rsidR="009F0F59" w:rsidRDefault="009F0F59">
      <w:pPr>
        <w:rPr>
          <w:sz w:val="24"/>
        </w:rPr>
        <w:sectPr w:rsidR="009F0F59">
          <w:pgSz w:w="11910" w:h="16840"/>
          <w:pgMar w:top="760" w:right="580" w:bottom="800" w:left="20" w:header="0" w:footer="529" w:gutter="0"/>
          <w:cols w:space="720"/>
        </w:sectPr>
      </w:pPr>
    </w:p>
    <w:p w:rsidR="009F0F59" w:rsidRDefault="003553A0" w:rsidP="005C02CA">
      <w:pPr>
        <w:pStyle w:val="a8"/>
        <w:numPr>
          <w:ilvl w:val="0"/>
          <w:numId w:val="28"/>
        </w:numPr>
        <w:tabs>
          <w:tab w:val="left" w:pos="1370"/>
        </w:tabs>
        <w:spacing w:before="68"/>
        <w:ind w:left="1369" w:hanging="258"/>
        <w:rPr>
          <w:i/>
          <w:sz w:val="24"/>
        </w:rPr>
      </w:pPr>
      <w:r>
        <w:rPr>
          <w:i/>
          <w:sz w:val="24"/>
        </w:rPr>
        <w:lastRenderedPageBreak/>
        <w:t>принятиесебяи других:</w:t>
      </w:r>
    </w:p>
    <w:p w:rsidR="009F0F59" w:rsidRDefault="003553A0" w:rsidP="005C02CA">
      <w:pPr>
        <w:pStyle w:val="a8"/>
        <w:numPr>
          <w:ilvl w:val="0"/>
          <w:numId w:val="33"/>
        </w:numPr>
        <w:tabs>
          <w:tab w:val="left" w:pos="1252"/>
        </w:tabs>
        <w:spacing w:before="40"/>
        <w:ind w:left="1252" w:hanging="140"/>
        <w:jc w:val="left"/>
        <w:rPr>
          <w:sz w:val="24"/>
        </w:rPr>
      </w:pPr>
      <w:r>
        <w:rPr>
          <w:sz w:val="24"/>
        </w:rPr>
        <w:t>осознанноотноситьсякдругомучеловеку,егомнению;</w:t>
      </w:r>
    </w:p>
    <w:p w:rsidR="009F0F59" w:rsidRDefault="003553A0" w:rsidP="005C02CA">
      <w:pPr>
        <w:pStyle w:val="a8"/>
        <w:numPr>
          <w:ilvl w:val="0"/>
          <w:numId w:val="33"/>
        </w:numPr>
        <w:tabs>
          <w:tab w:val="left" w:pos="1252"/>
        </w:tabs>
        <w:spacing w:before="42"/>
        <w:ind w:left="1252" w:hanging="140"/>
        <w:jc w:val="left"/>
        <w:rPr>
          <w:sz w:val="24"/>
        </w:rPr>
      </w:pPr>
      <w:r>
        <w:rPr>
          <w:sz w:val="24"/>
        </w:rPr>
        <w:t>признаватьсвоеправонаошибкуитакоежеправодругого;</w:t>
      </w:r>
    </w:p>
    <w:p w:rsidR="009F0F59" w:rsidRDefault="003553A0" w:rsidP="005C02CA">
      <w:pPr>
        <w:pStyle w:val="a8"/>
        <w:numPr>
          <w:ilvl w:val="0"/>
          <w:numId w:val="33"/>
        </w:numPr>
        <w:tabs>
          <w:tab w:val="left" w:pos="1252"/>
        </w:tabs>
        <w:spacing w:before="41"/>
        <w:ind w:left="1252" w:hanging="140"/>
        <w:jc w:val="left"/>
        <w:rPr>
          <w:sz w:val="24"/>
        </w:rPr>
      </w:pPr>
      <w:r>
        <w:rPr>
          <w:sz w:val="24"/>
        </w:rPr>
        <w:t>приниматьсебяидругих,неосуждая;</w:t>
      </w:r>
    </w:p>
    <w:p w:rsidR="009F0F59" w:rsidRDefault="003553A0" w:rsidP="005C02CA">
      <w:pPr>
        <w:pStyle w:val="a8"/>
        <w:numPr>
          <w:ilvl w:val="0"/>
          <w:numId w:val="33"/>
        </w:numPr>
        <w:tabs>
          <w:tab w:val="left" w:pos="1252"/>
        </w:tabs>
        <w:spacing w:before="43"/>
        <w:ind w:left="1252" w:hanging="140"/>
        <w:jc w:val="left"/>
        <w:rPr>
          <w:sz w:val="24"/>
        </w:rPr>
      </w:pPr>
      <w:r>
        <w:rPr>
          <w:sz w:val="24"/>
        </w:rPr>
        <w:t>открытость себеидругим;</w:t>
      </w:r>
    </w:p>
    <w:p w:rsidR="009F0F59" w:rsidRDefault="003553A0" w:rsidP="005C02CA">
      <w:pPr>
        <w:pStyle w:val="a8"/>
        <w:numPr>
          <w:ilvl w:val="0"/>
          <w:numId w:val="33"/>
        </w:numPr>
        <w:tabs>
          <w:tab w:val="left" w:pos="1252"/>
        </w:tabs>
        <w:spacing w:before="41"/>
        <w:ind w:left="1252" w:hanging="140"/>
        <w:jc w:val="left"/>
        <w:rPr>
          <w:sz w:val="24"/>
        </w:rPr>
      </w:pPr>
      <w:r>
        <w:rPr>
          <w:sz w:val="24"/>
        </w:rPr>
        <w:t>осознаватьневозможностьконтролироватьвсевокруг.</w:t>
      </w:r>
    </w:p>
    <w:p w:rsidR="009F0F59" w:rsidRDefault="003553A0">
      <w:pPr>
        <w:pStyle w:val="a4"/>
        <w:spacing w:before="40" w:line="276" w:lineRule="auto"/>
        <w:ind w:right="269"/>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навыковличности(управлениясобой, самодисциплины,устойчивогоповедения).</w:t>
      </w:r>
    </w:p>
    <w:p w:rsidR="009F0F59" w:rsidRDefault="003553A0">
      <w:pPr>
        <w:pStyle w:val="a4"/>
        <w:spacing w:before="1" w:line="276" w:lineRule="auto"/>
        <w:ind w:right="264" w:firstLine="708"/>
      </w:pPr>
      <w:r>
        <w:rPr>
          <w:b/>
        </w:rPr>
        <w:t xml:space="preserve">Предметные результаты </w:t>
      </w:r>
      <w:r>
        <w:t>освоения программы основного общего образования с учетомспецифики содержанияпредметныхобластей,включающихконкретныеучебные предметы,ориентированы на применение знаний, умений и навыков обучающимися в учебных ситуацияхи реальных жизненных условиях, а также на успешное обучение на следующем уровне образования.</w:t>
      </w:r>
    </w:p>
    <w:p w:rsidR="009F0F59" w:rsidRDefault="003553A0">
      <w:pPr>
        <w:pStyle w:val="a4"/>
        <w:spacing w:line="276" w:lineRule="auto"/>
        <w:ind w:right="267" w:firstLine="708"/>
      </w:pPr>
      <w:r>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числепо индивидуальным учебным планам, с использованием се</w:t>
      </w:r>
      <w:r w:rsidR="00C33B25">
        <w:t>тевой формы реализации образова</w:t>
      </w:r>
      <w:r>
        <w:t xml:space="preserve">тельных программ, электронного обучения и дистанционных образовательных технологий, втом числе в целях эффективного освоения обучающимися иных учебных предметов базовогоуровня,включаяформированиеуобучающихсяспособностизнатьопределениепонятия,знатьи уметь доказывать свойства и признаки, характеризовать </w:t>
      </w:r>
      <w:r w:rsidR="00C33B25">
        <w:t>связи с другими понятиями, пред</w:t>
      </w:r>
      <w:r>
        <w:t>ставляя одно понятие как часть целого комплекса, использовать понятие и его свойства припроведении рассуждений, доказательства и решении задач (далее - свободно оперировать понятиями),решать задачиболеевысокогоуровнясложности.</w:t>
      </w:r>
    </w:p>
    <w:p w:rsidR="009F0F59" w:rsidRDefault="009F0F59">
      <w:pPr>
        <w:pStyle w:val="a4"/>
        <w:spacing w:before="10"/>
        <w:ind w:left="0"/>
        <w:jc w:val="left"/>
        <w:rPr>
          <w:sz w:val="27"/>
        </w:rPr>
      </w:pPr>
    </w:p>
    <w:p w:rsidR="005C02CA" w:rsidRPr="005C02CA" w:rsidRDefault="005C02CA" w:rsidP="005C02CA">
      <w:pPr>
        <w:tabs>
          <w:tab w:val="left" w:pos="567"/>
        </w:tabs>
        <w:rPr>
          <w:b/>
          <w:sz w:val="40"/>
          <w:szCs w:val="40"/>
        </w:rPr>
      </w:pPr>
      <w:r>
        <w:rPr>
          <w:b/>
          <w:sz w:val="40"/>
          <w:szCs w:val="40"/>
        </w:rPr>
        <w:t xml:space="preserve">   1.3.</w:t>
      </w:r>
      <w:r w:rsidRPr="005C02CA">
        <w:rPr>
          <w:b/>
          <w:sz w:val="40"/>
          <w:szCs w:val="40"/>
        </w:rPr>
        <w:t>Система оценки достижения планируемых результатов освоения  основной образовательной программы основного общего образования</w:t>
      </w:r>
    </w:p>
    <w:p w:rsidR="005C02CA" w:rsidRDefault="005C02CA" w:rsidP="005C02CA">
      <w:pPr>
        <w:tabs>
          <w:tab w:val="left" w:pos="567"/>
          <w:tab w:val="left" w:pos="6866"/>
        </w:tabs>
        <w:ind w:firstLine="397"/>
        <w:rPr>
          <w:rFonts w:asciiTheme="minorHAnsi" w:hAnsiTheme="minorHAnsi" w:cstheme="minorBidi"/>
          <w:b/>
          <w:sz w:val="28"/>
          <w:szCs w:val="28"/>
        </w:rPr>
      </w:pPr>
      <w:r>
        <w:rPr>
          <w:rFonts w:asciiTheme="minorHAnsi" w:hAnsiTheme="minorHAnsi" w:cstheme="minorBidi"/>
          <w:b/>
          <w:sz w:val="28"/>
          <w:szCs w:val="28"/>
        </w:rPr>
        <w:tab/>
      </w:r>
      <w:r>
        <w:rPr>
          <w:rFonts w:asciiTheme="minorHAnsi" w:hAnsiTheme="minorHAnsi" w:cstheme="minorBidi"/>
          <w:b/>
          <w:sz w:val="28"/>
          <w:szCs w:val="28"/>
        </w:rPr>
        <w:tab/>
      </w:r>
    </w:p>
    <w:p w:rsidR="005C02CA" w:rsidRDefault="005C02CA" w:rsidP="005C02CA">
      <w:pPr>
        <w:tabs>
          <w:tab w:val="left" w:pos="567"/>
        </w:tabs>
        <w:ind w:firstLine="397"/>
        <w:jc w:val="both"/>
        <w:rPr>
          <w:sz w:val="28"/>
          <w:szCs w:val="28"/>
        </w:rPr>
      </w:pPr>
      <w:r>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МОУ «Байгазинск СОШ»устанавливает: </w:t>
      </w:r>
    </w:p>
    <w:p w:rsidR="005C02CA" w:rsidRDefault="005C02CA" w:rsidP="005C02CA">
      <w:pPr>
        <w:widowControl/>
        <w:numPr>
          <w:ilvl w:val="0"/>
          <w:numId w:val="45"/>
        </w:numPr>
        <w:tabs>
          <w:tab w:val="left" w:pos="709"/>
        </w:tabs>
        <w:autoSpaceDE/>
        <w:autoSpaceDN/>
        <w:jc w:val="both"/>
        <w:rPr>
          <w:sz w:val="28"/>
          <w:szCs w:val="28"/>
        </w:rPr>
      </w:pPr>
      <w:r>
        <w:rPr>
          <w:sz w:val="28"/>
          <w:szCs w:val="28"/>
        </w:rPr>
        <w:t xml:space="preserve">основные направления и цели оценочной деятельности, в том числе ориентированные на управление качеством образования; </w:t>
      </w:r>
    </w:p>
    <w:p w:rsidR="005C02CA" w:rsidRDefault="005C02CA" w:rsidP="005C02CA">
      <w:pPr>
        <w:widowControl/>
        <w:numPr>
          <w:ilvl w:val="0"/>
          <w:numId w:val="45"/>
        </w:numPr>
        <w:tabs>
          <w:tab w:val="left" w:pos="709"/>
        </w:tabs>
        <w:autoSpaceDE/>
        <w:autoSpaceDN/>
        <w:jc w:val="both"/>
        <w:rPr>
          <w:sz w:val="28"/>
          <w:szCs w:val="28"/>
        </w:rPr>
      </w:pPr>
      <w:r>
        <w:rPr>
          <w:sz w:val="28"/>
          <w:szCs w:val="28"/>
        </w:rPr>
        <w:t xml:space="preserve">объект и содержание оценки; </w:t>
      </w:r>
    </w:p>
    <w:p w:rsidR="005C02CA" w:rsidRDefault="005C02CA" w:rsidP="005C02CA">
      <w:pPr>
        <w:widowControl/>
        <w:numPr>
          <w:ilvl w:val="0"/>
          <w:numId w:val="45"/>
        </w:numPr>
        <w:tabs>
          <w:tab w:val="left" w:pos="709"/>
        </w:tabs>
        <w:autoSpaceDE/>
        <w:autoSpaceDN/>
        <w:jc w:val="both"/>
        <w:rPr>
          <w:sz w:val="28"/>
          <w:szCs w:val="28"/>
        </w:rPr>
      </w:pPr>
      <w:r>
        <w:rPr>
          <w:sz w:val="28"/>
          <w:szCs w:val="28"/>
        </w:rPr>
        <w:t xml:space="preserve">критерии, процедуры и состав инструментария оценивания; </w:t>
      </w:r>
    </w:p>
    <w:p w:rsidR="005C02CA" w:rsidRDefault="005C02CA" w:rsidP="005C02CA">
      <w:pPr>
        <w:widowControl/>
        <w:numPr>
          <w:ilvl w:val="0"/>
          <w:numId w:val="45"/>
        </w:numPr>
        <w:tabs>
          <w:tab w:val="left" w:pos="709"/>
        </w:tabs>
        <w:autoSpaceDE/>
        <w:autoSpaceDN/>
        <w:jc w:val="both"/>
        <w:rPr>
          <w:sz w:val="28"/>
          <w:szCs w:val="28"/>
        </w:rPr>
      </w:pPr>
      <w:r>
        <w:rPr>
          <w:sz w:val="28"/>
          <w:szCs w:val="28"/>
        </w:rPr>
        <w:lastRenderedPageBreak/>
        <w:t>формы представления результатов, условия и границы применения системы оценки;</w:t>
      </w:r>
    </w:p>
    <w:p w:rsidR="005C02CA" w:rsidRDefault="005C02CA" w:rsidP="005C02CA">
      <w:pPr>
        <w:widowControl/>
        <w:numPr>
          <w:ilvl w:val="0"/>
          <w:numId w:val="45"/>
        </w:numPr>
        <w:tabs>
          <w:tab w:val="left" w:pos="709"/>
        </w:tabs>
        <w:autoSpaceDE/>
        <w:autoSpaceDN/>
        <w:jc w:val="both"/>
        <w:rPr>
          <w:sz w:val="28"/>
          <w:szCs w:val="28"/>
        </w:rPr>
      </w:pPr>
      <w:r>
        <w:rPr>
          <w:sz w:val="28"/>
          <w:szCs w:val="28"/>
        </w:rPr>
        <w:t>подходы к организации текущего контроля успеваемости и промежуточной аттестации в рамках урочной и внеурочной деятельности, в том числе оценки проектной деятельности;</w:t>
      </w:r>
    </w:p>
    <w:p w:rsidR="005C02CA" w:rsidRDefault="005C02CA" w:rsidP="005C02CA">
      <w:pPr>
        <w:widowControl/>
        <w:numPr>
          <w:ilvl w:val="0"/>
          <w:numId w:val="45"/>
        </w:numPr>
        <w:tabs>
          <w:tab w:val="left" w:pos="709"/>
        </w:tabs>
        <w:autoSpaceDE/>
        <w:autoSpaceDN/>
        <w:jc w:val="both"/>
        <w:rPr>
          <w:sz w:val="28"/>
          <w:szCs w:val="28"/>
        </w:rPr>
      </w:pPr>
      <w:r>
        <w:rPr>
          <w:sz w:val="28"/>
          <w:szCs w:val="28"/>
        </w:rPr>
        <w:t>подходы к организации итоговой оценки по предметам, не выносимым на государственную итоговую аттестацию;</w:t>
      </w:r>
    </w:p>
    <w:p w:rsidR="005C02CA" w:rsidRDefault="005C02CA" w:rsidP="005C02CA">
      <w:pPr>
        <w:widowControl/>
        <w:numPr>
          <w:ilvl w:val="0"/>
          <w:numId w:val="45"/>
        </w:numPr>
        <w:tabs>
          <w:tab w:val="left" w:pos="709"/>
        </w:tabs>
        <w:autoSpaceDE/>
        <w:autoSpaceDN/>
        <w:jc w:val="both"/>
        <w:rPr>
          <w:sz w:val="28"/>
          <w:szCs w:val="28"/>
        </w:rPr>
      </w:pPr>
      <w:r>
        <w:rPr>
          <w:sz w:val="28"/>
          <w:szCs w:val="28"/>
        </w:rPr>
        <w:t>подходы к организации и содержанию государственной итоговой аттестации (ГИА).</w:t>
      </w:r>
    </w:p>
    <w:p w:rsidR="005C02CA" w:rsidRDefault="005C02CA" w:rsidP="005C02CA">
      <w:pPr>
        <w:tabs>
          <w:tab w:val="left" w:pos="567"/>
        </w:tabs>
        <w:ind w:firstLine="397"/>
        <w:jc w:val="both"/>
        <w:rPr>
          <w:sz w:val="28"/>
          <w:szCs w:val="28"/>
        </w:rPr>
      </w:pPr>
      <w:r>
        <w:rPr>
          <w:b/>
          <w:sz w:val="28"/>
          <w:szCs w:val="28"/>
        </w:rPr>
        <w:t>Цель оценочной деятельности</w:t>
      </w:r>
      <w:r>
        <w:rPr>
          <w:sz w:val="28"/>
          <w:szCs w:val="28"/>
        </w:rPr>
        <w:t xml:space="preserve"> –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основного общего образования.</w:t>
      </w:r>
    </w:p>
    <w:p w:rsidR="005C02CA" w:rsidRDefault="005C02CA" w:rsidP="005C02CA">
      <w:pPr>
        <w:tabs>
          <w:tab w:val="left" w:pos="567"/>
        </w:tabs>
        <w:ind w:firstLine="397"/>
        <w:jc w:val="both"/>
        <w:rPr>
          <w:sz w:val="28"/>
          <w:szCs w:val="28"/>
        </w:rPr>
      </w:pPr>
      <w:r>
        <w:rPr>
          <w:sz w:val="28"/>
          <w:szCs w:val="28"/>
        </w:rPr>
        <w:t xml:space="preserve">Общую цель оценочной деятельности можно конкретизировать через следующие взаимосвязанные </w:t>
      </w:r>
      <w:r>
        <w:rPr>
          <w:b/>
          <w:sz w:val="28"/>
          <w:szCs w:val="28"/>
        </w:rPr>
        <w:t>цели</w:t>
      </w:r>
      <w:r>
        <w:rPr>
          <w:sz w:val="28"/>
          <w:szCs w:val="28"/>
        </w:rPr>
        <w:t>:</w:t>
      </w:r>
    </w:p>
    <w:p w:rsidR="005C02CA" w:rsidRDefault="005C02CA" w:rsidP="005C02CA">
      <w:pPr>
        <w:widowControl/>
        <w:numPr>
          <w:ilvl w:val="0"/>
          <w:numId w:val="45"/>
        </w:numPr>
        <w:tabs>
          <w:tab w:val="left" w:pos="709"/>
        </w:tabs>
        <w:autoSpaceDE/>
        <w:autoSpaceDN/>
        <w:jc w:val="both"/>
        <w:rPr>
          <w:sz w:val="28"/>
          <w:szCs w:val="28"/>
        </w:rPr>
      </w:pPr>
      <w:r>
        <w:rPr>
          <w:sz w:val="28"/>
          <w:szCs w:val="28"/>
        </w:rPr>
        <w:t>ориентация образовательной деятельности на достижение обучающимися планируемых результатов освоения основной образовательной программы основного общего образования;</w:t>
      </w:r>
    </w:p>
    <w:p w:rsidR="005C02CA" w:rsidRDefault="005C02CA" w:rsidP="005C02CA">
      <w:pPr>
        <w:widowControl/>
        <w:numPr>
          <w:ilvl w:val="0"/>
          <w:numId w:val="45"/>
        </w:numPr>
        <w:tabs>
          <w:tab w:val="left" w:pos="709"/>
        </w:tabs>
        <w:autoSpaceDE/>
        <w:autoSpaceDN/>
        <w:jc w:val="both"/>
        <w:rPr>
          <w:sz w:val="28"/>
          <w:szCs w:val="28"/>
        </w:rPr>
      </w:pPr>
      <w:r>
        <w:rPr>
          <w:sz w:val="28"/>
          <w:szCs w:val="28"/>
        </w:rPr>
        <w:t>обеспечение эффективной обратной связи, позволяющей осуществлять управление качеством образования;</w:t>
      </w:r>
    </w:p>
    <w:p w:rsidR="005C02CA" w:rsidRDefault="005C02CA" w:rsidP="005C02CA">
      <w:pPr>
        <w:widowControl/>
        <w:numPr>
          <w:ilvl w:val="0"/>
          <w:numId w:val="45"/>
        </w:numPr>
        <w:tabs>
          <w:tab w:val="left" w:pos="709"/>
        </w:tabs>
        <w:autoSpaceDE/>
        <w:autoSpaceDN/>
        <w:jc w:val="both"/>
        <w:rPr>
          <w:sz w:val="28"/>
          <w:szCs w:val="28"/>
        </w:rPr>
      </w:pPr>
      <w:r>
        <w:rPr>
          <w:sz w:val="28"/>
          <w:szCs w:val="28"/>
        </w:rPr>
        <w:t xml:space="preserve">включение учителей и обучающихся в осознанную и целенаправленную формирующую и диагностическую оценочную деятельность, направленную на последовательное «пошаговое» достижение итоговых планируемых результатов. </w:t>
      </w:r>
    </w:p>
    <w:p w:rsidR="005C02CA" w:rsidRDefault="005C02CA" w:rsidP="005C02CA">
      <w:pPr>
        <w:tabs>
          <w:tab w:val="left" w:pos="567"/>
        </w:tabs>
        <w:ind w:firstLine="397"/>
        <w:jc w:val="both"/>
        <w:rPr>
          <w:sz w:val="28"/>
          <w:szCs w:val="28"/>
        </w:rPr>
      </w:pPr>
      <w:r>
        <w:rPr>
          <w:sz w:val="28"/>
          <w:szCs w:val="28"/>
        </w:rPr>
        <w:t>В соответствии с п. 18.1.3 ч. 6 Федерального государственного образовательного стандарта основного общего образования: «Система оценки достижения планируемых результатов освоения основной образовательной программы основного общего образования должна: &lt;…&gt; 6) 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и системы образования разного уровня».</w:t>
      </w:r>
    </w:p>
    <w:p w:rsidR="005C02CA" w:rsidRDefault="005C02CA" w:rsidP="005C02CA">
      <w:pPr>
        <w:tabs>
          <w:tab w:val="left" w:pos="567"/>
        </w:tabs>
        <w:ind w:firstLine="397"/>
        <w:jc w:val="both"/>
        <w:rPr>
          <w:sz w:val="28"/>
          <w:szCs w:val="28"/>
        </w:rPr>
      </w:pPr>
      <w:r>
        <w:rPr>
          <w:sz w:val="28"/>
          <w:szCs w:val="28"/>
        </w:rPr>
        <w:t xml:space="preserve">На основании данного требования к структуре основной образовательной программы основного общего образования в системе оценки определены два </w:t>
      </w:r>
      <w:r>
        <w:rPr>
          <w:b/>
          <w:sz w:val="28"/>
          <w:szCs w:val="28"/>
        </w:rPr>
        <w:t>направления</w:t>
      </w:r>
      <w:r>
        <w:rPr>
          <w:sz w:val="28"/>
          <w:szCs w:val="28"/>
        </w:rPr>
        <w:t>:</w:t>
      </w:r>
    </w:p>
    <w:p w:rsidR="005C02CA" w:rsidRDefault="005C02CA" w:rsidP="005C02CA">
      <w:pPr>
        <w:widowControl/>
        <w:numPr>
          <w:ilvl w:val="0"/>
          <w:numId w:val="45"/>
        </w:numPr>
        <w:tabs>
          <w:tab w:val="left" w:pos="709"/>
        </w:tabs>
        <w:autoSpaceDE/>
        <w:autoSpaceDN/>
        <w:jc w:val="both"/>
        <w:rPr>
          <w:sz w:val="28"/>
          <w:szCs w:val="28"/>
        </w:rPr>
      </w:pPr>
      <w:r>
        <w:rPr>
          <w:sz w:val="28"/>
          <w:szCs w:val="28"/>
        </w:rPr>
        <w:t>оценка достижений обучающихся;</w:t>
      </w:r>
    </w:p>
    <w:p w:rsidR="005C02CA" w:rsidRDefault="005C02CA" w:rsidP="005C02CA">
      <w:pPr>
        <w:widowControl/>
        <w:numPr>
          <w:ilvl w:val="0"/>
          <w:numId w:val="45"/>
        </w:numPr>
        <w:tabs>
          <w:tab w:val="left" w:pos="709"/>
        </w:tabs>
        <w:autoSpaceDE/>
        <w:autoSpaceDN/>
        <w:jc w:val="both"/>
        <w:rPr>
          <w:sz w:val="28"/>
          <w:szCs w:val="28"/>
        </w:rPr>
      </w:pPr>
      <w:r>
        <w:rPr>
          <w:sz w:val="28"/>
          <w:szCs w:val="28"/>
        </w:rPr>
        <w:t>оценка эффективности деятельности образовательной организации.</w:t>
      </w:r>
    </w:p>
    <w:p w:rsidR="005C02CA" w:rsidRDefault="005C02CA" w:rsidP="005C02CA">
      <w:pPr>
        <w:tabs>
          <w:tab w:val="left" w:pos="567"/>
        </w:tabs>
        <w:ind w:firstLine="397"/>
        <w:jc w:val="both"/>
        <w:rPr>
          <w:color w:val="000000"/>
          <w:sz w:val="28"/>
          <w:szCs w:val="28"/>
        </w:rPr>
      </w:pPr>
      <w:r>
        <w:rPr>
          <w:sz w:val="28"/>
          <w:szCs w:val="28"/>
        </w:rPr>
        <w:t>В соответствии со статьей 28 п. 3 Федерального закона 0</w:t>
      </w:r>
      <w:r>
        <w:rPr>
          <w:color w:val="000000"/>
          <w:sz w:val="28"/>
          <w:szCs w:val="28"/>
          <w:shd w:val="clear" w:color="auto" w:fill="FFFFFF"/>
        </w:rPr>
        <w:t xml:space="preserve">9.12.2012 </w:t>
      </w:r>
      <w:r>
        <w:rPr>
          <w:sz w:val="28"/>
          <w:szCs w:val="28"/>
        </w:rPr>
        <w:t>№ 273-ФЗ «Об образовании в Российской Федерации»: «К компетенции образовательнойорганизации в установленной сфере деятельности относятся: &lt;…&gt;</w:t>
      </w:r>
    </w:p>
    <w:p w:rsidR="005C02CA" w:rsidRDefault="005C02CA" w:rsidP="005C02CA">
      <w:pPr>
        <w:shd w:val="clear" w:color="auto" w:fill="FFFFFF"/>
        <w:tabs>
          <w:tab w:val="left" w:pos="567"/>
        </w:tabs>
        <w:ind w:firstLine="397"/>
        <w:jc w:val="both"/>
        <w:rPr>
          <w:sz w:val="28"/>
          <w:szCs w:val="28"/>
        </w:rPr>
      </w:pPr>
      <w:bookmarkStart w:id="0" w:name="dst100382"/>
      <w:bookmarkStart w:id="1" w:name="dst100391"/>
      <w:bookmarkEnd w:id="0"/>
      <w:bookmarkEnd w:id="1"/>
      <w:r>
        <w:rPr>
          <w:sz w:val="28"/>
          <w:szCs w:val="28"/>
        </w:rPr>
        <w:t xml:space="preserve">10) осуществление текущего контроля успеваемости и промежуточной аттестации обучающихся, установление их форм, периодичности и порядка </w:t>
      </w:r>
      <w:r>
        <w:rPr>
          <w:sz w:val="28"/>
          <w:szCs w:val="28"/>
        </w:rPr>
        <w:lastRenderedPageBreak/>
        <w:t>проведения;</w:t>
      </w:r>
    </w:p>
    <w:p w:rsidR="005C02CA" w:rsidRDefault="005C02CA" w:rsidP="005C02CA">
      <w:pPr>
        <w:shd w:val="clear" w:color="auto" w:fill="FFFFFF"/>
        <w:tabs>
          <w:tab w:val="left" w:pos="567"/>
        </w:tabs>
        <w:ind w:firstLine="397"/>
        <w:jc w:val="both"/>
        <w:rPr>
          <w:sz w:val="28"/>
          <w:szCs w:val="28"/>
        </w:rPr>
      </w:pPr>
      <w:bookmarkStart w:id="2" w:name="dst18"/>
      <w:bookmarkStart w:id="3" w:name="dst19"/>
      <w:bookmarkStart w:id="4" w:name="dst100393"/>
      <w:bookmarkStart w:id="5" w:name="dst100394"/>
      <w:bookmarkEnd w:id="2"/>
      <w:bookmarkEnd w:id="3"/>
      <w:bookmarkEnd w:id="4"/>
      <w:bookmarkEnd w:id="5"/>
      <w:r>
        <w:rPr>
          <w:sz w:val="28"/>
          <w:szCs w:val="28"/>
        </w:rPr>
        <w:t>13) проведение самообследования, обеспечение функционирования внутренней системы оценки качества образования».</w:t>
      </w:r>
    </w:p>
    <w:p w:rsidR="005C02CA" w:rsidRDefault="005C02CA" w:rsidP="005C02CA">
      <w:pPr>
        <w:tabs>
          <w:tab w:val="left" w:pos="567"/>
        </w:tabs>
        <w:ind w:firstLine="397"/>
        <w:jc w:val="both"/>
        <w:rPr>
          <w:sz w:val="28"/>
          <w:szCs w:val="28"/>
        </w:rPr>
      </w:pPr>
      <w:r>
        <w:rPr>
          <w:sz w:val="28"/>
          <w:szCs w:val="28"/>
        </w:rPr>
        <w:t>Реализация первого направления «Оценка достижений обучающихся» в соответствии с нормой осуществляется посредством текущего контроля успеваемости и промежуточной аттестации обучающихся, реализация второго направления «Оценка эффективности деятельности образовательной организации» – посредством функционирования внутренней системы оценки качества образования (ВСОКО).</w:t>
      </w:r>
    </w:p>
    <w:p w:rsidR="005C02CA" w:rsidRPr="005C02CA" w:rsidRDefault="005C02CA" w:rsidP="005C02CA">
      <w:pPr>
        <w:tabs>
          <w:tab w:val="left" w:pos="567"/>
        </w:tabs>
        <w:ind w:firstLine="397"/>
        <w:jc w:val="both"/>
        <w:rPr>
          <w:b/>
          <w:sz w:val="28"/>
          <w:szCs w:val="28"/>
        </w:rPr>
      </w:pPr>
      <w:r w:rsidRPr="005C02CA">
        <w:rPr>
          <w:b/>
          <w:sz w:val="28"/>
          <w:szCs w:val="28"/>
        </w:rPr>
        <w:t>Функционирование ВСОКО в МОУ Байгазинская СОШ регламентируется локальными нормативными актами общеобразовательной организации:</w:t>
      </w:r>
    </w:p>
    <w:p w:rsidR="005C02CA" w:rsidRDefault="005C02CA" w:rsidP="005C02CA">
      <w:pPr>
        <w:tabs>
          <w:tab w:val="left" w:pos="567"/>
        </w:tabs>
        <w:ind w:firstLine="397"/>
        <w:jc w:val="center"/>
        <w:rPr>
          <w:b/>
          <w:sz w:val="32"/>
          <w:szCs w:val="32"/>
        </w:rPr>
      </w:pPr>
      <w:r>
        <w:rPr>
          <w:b/>
          <w:sz w:val="32"/>
          <w:szCs w:val="32"/>
        </w:rPr>
        <w:t>Направления оценочной деятельности</w:t>
      </w:r>
    </w:p>
    <w:p w:rsidR="005C02CA" w:rsidRDefault="005C02CA" w:rsidP="005C02CA">
      <w:pPr>
        <w:tabs>
          <w:tab w:val="left" w:pos="567"/>
        </w:tabs>
        <w:ind w:firstLine="397"/>
        <w:jc w:val="center"/>
        <w:rPr>
          <w:rFonts w:asciiTheme="minorHAnsi" w:hAnsiTheme="minorHAnsi" w:cstheme="minorBidi"/>
          <w:b/>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3823"/>
        <w:gridCol w:w="3848"/>
      </w:tblGrid>
      <w:tr w:rsidR="005C02CA" w:rsidTr="002D0B9B">
        <w:trPr>
          <w:cantSplit/>
          <w:tblHeader/>
        </w:trPr>
        <w:tc>
          <w:tcPr>
            <w:tcW w:w="1908"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spacing w:after="200" w:line="276" w:lineRule="auto"/>
              <w:jc w:val="center"/>
              <w:rPr>
                <w:b/>
                <w:sz w:val="26"/>
                <w:szCs w:val="26"/>
              </w:rPr>
            </w:pPr>
          </w:p>
        </w:tc>
        <w:tc>
          <w:tcPr>
            <w:tcW w:w="397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rPr>
                <w:b/>
                <w:sz w:val="28"/>
                <w:szCs w:val="28"/>
              </w:rPr>
            </w:pPr>
            <w:r>
              <w:rPr>
                <w:b/>
                <w:sz w:val="28"/>
                <w:szCs w:val="28"/>
              </w:rPr>
              <w:t xml:space="preserve">Оценка достижений </w:t>
            </w:r>
          </w:p>
          <w:p w:rsidR="005C02CA" w:rsidRDefault="005C02CA" w:rsidP="002D0B9B">
            <w:pPr>
              <w:tabs>
                <w:tab w:val="left" w:pos="567"/>
              </w:tabs>
              <w:spacing w:after="200" w:line="276" w:lineRule="auto"/>
              <w:jc w:val="center"/>
              <w:rPr>
                <w:b/>
                <w:sz w:val="28"/>
                <w:szCs w:val="28"/>
              </w:rPr>
            </w:pPr>
            <w:r>
              <w:rPr>
                <w:b/>
                <w:sz w:val="28"/>
                <w:szCs w:val="28"/>
              </w:rPr>
              <w:t>обучающихся</w:t>
            </w:r>
          </w:p>
        </w:tc>
        <w:tc>
          <w:tcPr>
            <w:tcW w:w="397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rPr>
                <w:b/>
                <w:sz w:val="28"/>
                <w:szCs w:val="28"/>
              </w:rPr>
            </w:pPr>
            <w:r>
              <w:rPr>
                <w:b/>
                <w:sz w:val="28"/>
                <w:szCs w:val="28"/>
              </w:rPr>
              <w:t xml:space="preserve">Оценка эффективности </w:t>
            </w:r>
          </w:p>
          <w:p w:rsidR="005C02CA" w:rsidRDefault="005C02CA" w:rsidP="002D0B9B">
            <w:pPr>
              <w:tabs>
                <w:tab w:val="left" w:pos="567"/>
              </w:tabs>
              <w:spacing w:after="200" w:line="276" w:lineRule="auto"/>
              <w:jc w:val="center"/>
              <w:rPr>
                <w:b/>
                <w:sz w:val="28"/>
                <w:szCs w:val="28"/>
              </w:rPr>
            </w:pPr>
            <w:r>
              <w:rPr>
                <w:b/>
                <w:sz w:val="28"/>
                <w:szCs w:val="28"/>
              </w:rPr>
              <w:t>деятельности образовательной организации</w:t>
            </w:r>
          </w:p>
        </w:tc>
      </w:tr>
      <w:tr w:rsidR="005C02CA" w:rsidTr="002D0B9B">
        <w:tc>
          <w:tcPr>
            <w:tcW w:w="1908"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rPr>
                <w:sz w:val="28"/>
                <w:szCs w:val="28"/>
              </w:rPr>
            </w:pPr>
            <w:r>
              <w:rPr>
                <w:sz w:val="28"/>
                <w:szCs w:val="28"/>
              </w:rPr>
              <w:t xml:space="preserve">Объект </w:t>
            </w:r>
          </w:p>
        </w:tc>
        <w:tc>
          <w:tcPr>
            <w:tcW w:w="3972"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ind w:firstLine="252"/>
              <w:jc w:val="both"/>
              <w:rPr>
                <w:sz w:val="28"/>
                <w:szCs w:val="28"/>
              </w:rPr>
            </w:pPr>
            <w:r>
              <w:rPr>
                <w:sz w:val="28"/>
                <w:szCs w:val="28"/>
              </w:rPr>
              <w:t>Достижения обучающихся</w:t>
            </w:r>
          </w:p>
        </w:tc>
        <w:tc>
          <w:tcPr>
            <w:tcW w:w="397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ind w:firstLine="252"/>
              <w:jc w:val="both"/>
              <w:rPr>
                <w:sz w:val="28"/>
                <w:szCs w:val="28"/>
              </w:rPr>
            </w:pPr>
            <w:r>
              <w:rPr>
                <w:sz w:val="28"/>
                <w:szCs w:val="28"/>
              </w:rPr>
              <w:t>Образовательная деятельность (деятельность по реализации основной образовательной программы)</w:t>
            </w:r>
          </w:p>
        </w:tc>
      </w:tr>
      <w:tr w:rsidR="005C02CA" w:rsidTr="002D0B9B">
        <w:tc>
          <w:tcPr>
            <w:tcW w:w="1908"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rPr>
                <w:sz w:val="28"/>
                <w:szCs w:val="28"/>
              </w:rPr>
            </w:pPr>
            <w:r>
              <w:rPr>
                <w:sz w:val="28"/>
                <w:szCs w:val="28"/>
              </w:rPr>
              <w:t>Содержание оценки</w:t>
            </w:r>
          </w:p>
        </w:tc>
        <w:tc>
          <w:tcPr>
            <w:tcW w:w="3972"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ind w:firstLine="252"/>
              <w:jc w:val="both"/>
              <w:rPr>
                <w:sz w:val="28"/>
                <w:szCs w:val="28"/>
              </w:rPr>
            </w:pPr>
            <w:r>
              <w:rPr>
                <w:sz w:val="28"/>
                <w:szCs w:val="28"/>
              </w:rPr>
              <w:t>Определение степени (уровня)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w:t>
            </w:r>
          </w:p>
        </w:tc>
        <w:tc>
          <w:tcPr>
            <w:tcW w:w="3973" w:type="dxa"/>
            <w:tcBorders>
              <w:top w:val="single" w:sz="4" w:space="0" w:color="auto"/>
              <w:left w:val="single" w:sz="4" w:space="0" w:color="auto"/>
              <w:bottom w:val="single" w:sz="4" w:space="0" w:color="auto"/>
              <w:right w:val="single" w:sz="4" w:space="0" w:color="auto"/>
            </w:tcBorders>
            <w:hideMark/>
          </w:tcPr>
          <w:p w:rsidR="005C02CA" w:rsidRDefault="005C02CA" w:rsidP="002D0B9B">
            <w:pPr>
              <w:ind w:firstLine="240"/>
              <w:jc w:val="both"/>
              <w:rPr>
                <w:sz w:val="28"/>
                <w:szCs w:val="28"/>
              </w:rPr>
            </w:pPr>
            <w:r>
              <w:rPr>
                <w:sz w:val="28"/>
                <w:szCs w:val="28"/>
              </w:rPr>
              <w:t>Определение качества реализации программ содержательного раздела основной образовательной программы начального общего образования</w:t>
            </w:r>
          </w:p>
          <w:p w:rsidR="005C02CA" w:rsidRDefault="005C02CA" w:rsidP="002D0B9B">
            <w:pPr>
              <w:spacing w:after="200" w:line="276" w:lineRule="auto"/>
              <w:ind w:firstLine="240"/>
              <w:jc w:val="both"/>
              <w:rPr>
                <w:sz w:val="28"/>
                <w:szCs w:val="28"/>
              </w:rPr>
            </w:pPr>
            <w:r>
              <w:rPr>
                <w:sz w:val="28"/>
                <w:szCs w:val="28"/>
              </w:rPr>
              <w:t>Определение уровня соответствия профессиональной компетентности педагогов требованиям профессиональных стандартов</w:t>
            </w:r>
          </w:p>
        </w:tc>
      </w:tr>
      <w:tr w:rsidR="005C02CA" w:rsidTr="002D0B9B">
        <w:tc>
          <w:tcPr>
            <w:tcW w:w="1908"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rPr>
                <w:sz w:val="28"/>
                <w:szCs w:val="28"/>
              </w:rPr>
            </w:pPr>
            <w:r>
              <w:rPr>
                <w:sz w:val="28"/>
                <w:szCs w:val="28"/>
              </w:rPr>
              <w:t>Локальные нормативные акты</w:t>
            </w:r>
          </w:p>
        </w:tc>
        <w:tc>
          <w:tcPr>
            <w:tcW w:w="3972" w:type="dxa"/>
            <w:tcBorders>
              <w:top w:val="single" w:sz="4" w:space="0" w:color="auto"/>
              <w:left w:val="single" w:sz="4" w:space="0" w:color="auto"/>
              <w:bottom w:val="single" w:sz="4" w:space="0" w:color="auto"/>
              <w:right w:val="single" w:sz="4" w:space="0" w:color="auto"/>
            </w:tcBorders>
            <w:hideMark/>
          </w:tcPr>
          <w:p w:rsidR="005C02CA" w:rsidRDefault="005C02CA" w:rsidP="005C02CA">
            <w:pPr>
              <w:widowControl/>
              <w:numPr>
                <w:ilvl w:val="0"/>
                <w:numId w:val="46"/>
              </w:numPr>
              <w:autoSpaceDE/>
              <w:autoSpaceDN/>
              <w:spacing w:after="200" w:line="276" w:lineRule="auto"/>
              <w:jc w:val="both"/>
              <w:rPr>
                <w:sz w:val="28"/>
                <w:szCs w:val="28"/>
              </w:rPr>
            </w:pPr>
            <w:r>
              <w:rPr>
                <w:sz w:val="28"/>
                <w:szCs w:val="28"/>
              </w:rPr>
              <w:t xml:space="preserve">Положение о формах, периодичности и порядке текущего контроля успеваемости и промежуточной </w:t>
            </w:r>
            <w:r>
              <w:rPr>
                <w:sz w:val="28"/>
                <w:szCs w:val="28"/>
              </w:rPr>
              <w:lastRenderedPageBreak/>
              <w:t>аттестации обучающихся.</w:t>
            </w:r>
          </w:p>
          <w:p w:rsidR="005C02CA" w:rsidRDefault="005C02CA" w:rsidP="005C02CA">
            <w:pPr>
              <w:widowControl/>
              <w:numPr>
                <w:ilvl w:val="0"/>
                <w:numId w:val="46"/>
              </w:numPr>
              <w:autoSpaceDE/>
              <w:autoSpaceDN/>
              <w:spacing w:after="200" w:line="276" w:lineRule="auto"/>
              <w:jc w:val="both"/>
              <w:rPr>
                <w:sz w:val="28"/>
                <w:szCs w:val="28"/>
              </w:rPr>
            </w:pPr>
            <w:r>
              <w:rPr>
                <w:sz w:val="28"/>
                <w:szCs w:val="28"/>
              </w:rPr>
              <w:t>Положение о внутренней системе оценки качества образования в МОУ Байгазинская СОШ.</w:t>
            </w:r>
          </w:p>
        </w:tc>
        <w:tc>
          <w:tcPr>
            <w:tcW w:w="3973" w:type="dxa"/>
            <w:tcBorders>
              <w:top w:val="single" w:sz="4" w:space="0" w:color="auto"/>
              <w:left w:val="single" w:sz="4" w:space="0" w:color="auto"/>
              <w:bottom w:val="single" w:sz="4" w:space="0" w:color="auto"/>
              <w:right w:val="single" w:sz="4" w:space="0" w:color="auto"/>
            </w:tcBorders>
            <w:hideMark/>
          </w:tcPr>
          <w:p w:rsidR="005C02CA" w:rsidRDefault="005C02CA" w:rsidP="002D0B9B">
            <w:pPr>
              <w:jc w:val="both"/>
              <w:rPr>
                <w:sz w:val="28"/>
                <w:szCs w:val="28"/>
              </w:rPr>
            </w:pPr>
            <w:r>
              <w:rPr>
                <w:sz w:val="28"/>
                <w:szCs w:val="28"/>
              </w:rPr>
              <w:lastRenderedPageBreak/>
              <w:t xml:space="preserve">Положение о разработке, утверждении, внесении изменений и реализации основных образовательных программ </w:t>
            </w:r>
          </w:p>
          <w:p w:rsidR="005C02CA" w:rsidRDefault="005C02CA" w:rsidP="005C02CA">
            <w:pPr>
              <w:widowControl/>
              <w:numPr>
                <w:ilvl w:val="0"/>
                <w:numId w:val="46"/>
              </w:numPr>
              <w:autoSpaceDE/>
              <w:autoSpaceDN/>
              <w:spacing w:after="200" w:line="276" w:lineRule="auto"/>
              <w:jc w:val="both"/>
              <w:rPr>
                <w:sz w:val="28"/>
                <w:szCs w:val="28"/>
              </w:rPr>
            </w:pPr>
            <w:r>
              <w:rPr>
                <w:sz w:val="28"/>
                <w:szCs w:val="28"/>
              </w:rPr>
              <w:lastRenderedPageBreak/>
              <w:t>Приказ об утверждении инструментария оценивания профессиональной деятельности педагога</w:t>
            </w:r>
          </w:p>
        </w:tc>
      </w:tr>
    </w:tbl>
    <w:p w:rsidR="005C02CA" w:rsidRDefault="005C02CA" w:rsidP="005C02CA">
      <w:pPr>
        <w:tabs>
          <w:tab w:val="left" w:pos="567"/>
        </w:tabs>
        <w:ind w:firstLine="397"/>
        <w:jc w:val="center"/>
        <w:rPr>
          <w:rFonts w:asciiTheme="minorHAnsi" w:hAnsiTheme="minorHAnsi" w:cstheme="minorBidi"/>
          <w:b/>
          <w:sz w:val="28"/>
          <w:szCs w:val="28"/>
          <w:highlight w:val="yellow"/>
        </w:rPr>
      </w:pPr>
    </w:p>
    <w:p w:rsidR="005C02CA" w:rsidRDefault="005C02CA" w:rsidP="005C02CA">
      <w:pPr>
        <w:tabs>
          <w:tab w:val="left" w:pos="567"/>
        </w:tabs>
        <w:ind w:firstLine="397"/>
        <w:jc w:val="center"/>
        <w:rPr>
          <w:b/>
          <w:sz w:val="28"/>
          <w:szCs w:val="28"/>
          <w:highlight w:val="yellow"/>
        </w:rPr>
      </w:pPr>
    </w:p>
    <w:p w:rsidR="005C02CA" w:rsidRDefault="005C02CA" w:rsidP="005C02CA">
      <w:pPr>
        <w:tabs>
          <w:tab w:val="left" w:pos="567"/>
        </w:tabs>
        <w:jc w:val="center"/>
        <w:rPr>
          <w:b/>
          <w:sz w:val="32"/>
          <w:szCs w:val="32"/>
        </w:rPr>
      </w:pPr>
      <w:r>
        <w:rPr>
          <w:b/>
          <w:sz w:val="32"/>
          <w:szCs w:val="32"/>
        </w:rPr>
        <w:t>Оценка эффективности образовательной организации</w:t>
      </w:r>
    </w:p>
    <w:p w:rsidR="005C02CA" w:rsidRDefault="005C02CA" w:rsidP="005C02CA">
      <w:pPr>
        <w:tabs>
          <w:tab w:val="left" w:pos="567"/>
        </w:tabs>
        <w:ind w:firstLine="397"/>
        <w:jc w:val="both"/>
        <w:rPr>
          <w:rFonts w:asciiTheme="minorHAnsi" w:hAnsiTheme="minorHAnsi" w:cstheme="minorBidi"/>
          <w:sz w:val="28"/>
          <w:szCs w:val="28"/>
        </w:rPr>
      </w:pPr>
    </w:p>
    <w:p w:rsidR="005C02CA" w:rsidRDefault="005C02CA" w:rsidP="005C02CA">
      <w:pPr>
        <w:tabs>
          <w:tab w:val="left" w:pos="567"/>
        </w:tabs>
        <w:ind w:firstLine="397"/>
        <w:jc w:val="both"/>
        <w:rPr>
          <w:sz w:val="28"/>
          <w:szCs w:val="28"/>
        </w:rPr>
      </w:pPr>
      <w:r>
        <w:rPr>
          <w:sz w:val="28"/>
          <w:szCs w:val="28"/>
        </w:rPr>
        <w:t>Внутренняя система оценки качества МОУ Байгазинской СОШвключает оценку реализации основной образовательной программы основного общего образования, а именно:</w:t>
      </w:r>
    </w:p>
    <w:p w:rsidR="005C02CA" w:rsidRDefault="005C02CA" w:rsidP="005C02CA">
      <w:pPr>
        <w:tabs>
          <w:tab w:val="left" w:pos="567"/>
        </w:tabs>
        <w:ind w:firstLine="397"/>
        <w:jc w:val="both"/>
        <w:rPr>
          <w:sz w:val="28"/>
          <w:szCs w:val="28"/>
        </w:rPr>
      </w:pPr>
      <w:r>
        <w:rPr>
          <w:sz w:val="28"/>
          <w:szCs w:val="28"/>
        </w:rPr>
        <w:t xml:space="preserve">1. Оценка достижения личностных, метапредметных и предметных планируемых результатов реализации основной образовательной программы основного общего образования. </w:t>
      </w:r>
    </w:p>
    <w:p w:rsidR="005C02CA" w:rsidRDefault="005C02CA" w:rsidP="005C02CA">
      <w:pPr>
        <w:tabs>
          <w:tab w:val="left" w:pos="567"/>
        </w:tabs>
        <w:ind w:firstLine="397"/>
        <w:jc w:val="both"/>
        <w:rPr>
          <w:sz w:val="28"/>
          <w:szCs w:val="28"/>
        </w:rPr>
      </w:pPr>
      <w:r>
        <w:rPr>
          <w:sz w:val="28"/>
          <w:szCs w:val="28"/>
        </w:rPr>
        <w:t xml:space="preserve">2. Оценка реализации основной образовательной программы основного общего образования в части определения качества реализации рабочих программ учебных предметов, курсов, в том числе и курсов внеурочной деятельности, а также уровня реализации отдельных программ содержательного раздела – программы развития универсальных учебных действий, программы воспитания и социализации обучающихся, программы коррекционной работы. </w:t>
      </w:r>
    </w:p>
    <w:p w:rsidR="005C02CA" w:rsidRDefault="005C02CA" w:rsidP="005C02CA">
      <w:pPr>
        <w:tabs>
          <w:tab w:val="left" w:pos="567"/>
        </w:tabs>
        <w:ind w:firstLine="397"/>
        <w:jc w:val="both"/>
        <w:rPr>
          <w:sz w:val="28"/>
          <w:szCs w:val="28"/>
        </w:rPr>
      </w:pPr>
      <w:r>
        <w:rPr>
          <w:sz w:val="28"/>
          <w:szCs w:val="28"/>
        </w:rPr>
        <w:t xml:space="preserve">3. Оценка сформированности кадровых условий реализации основной образовательной программы основного общего образования на основе определения уровня соответствия  профессиональной компетентности педагогов требованиям профессиональных стандартов. </w:t>
      </w:r>
    </w:p>
    <w:p w:rsidR="005C02CA" w:rsidRDefault="005C02CA" w:rsidP="005C02CA">
      <w:pPr>
        <w:tabs>
          <w:tab w:val="left" w:pos="567"/>
        </w:tabs>
        <w:ind w:firstLine="397"/>
        <w:jc w:val="center"/>
        <w:rPr>
          <w:rFonts w:asciiTheme="minorHAnsi" w:hAnsiTheme="minorHAnsi" w:cstheme="minorBidi"/>
          <w:b/>
          <w:sz w:val="28"/>
          <w:szCs w:val="28"/>
        </w:rPr>
      </w:pPr>
    </w:p>
    <w:p w:rsidR="005C02CA" w:rsidRDefault="005C02CA" w:rsidP="005C02CA">
      <w:pPr>
        <w:tabs>
          <w:tab w:val="left" w:pos="567"/>
        </w:tabs>
        <w:jc w:val="center"/>
        <w:rPr>
          <w:sz w:val="36"/>
          <w:szCs w:val="36"/>
          <w:highlight w:val="yellow"/>
        </w:rPr>
      </w:pPr>
      <w:r>
        <w:rPr>
          <w:b/>
          <w:sz w:val="36"/>
          <w:szCs w:val="36"/>
        </w:rPr>
        <w:t>Оценка достижений обучающихся</w:t>
      </w:r>
    </w:p>
    <w:p w:rsidR="005C02CA" w:rsidRDefault="005C02CA" w:rsidP="005C02CA">
      <w:pPr>
        <w:tabs>
          <w:tab w:val="left" w:pos="567"/>
        </w:tabs>
        <w:ind w:firstLine="397"/>
        <w:jc w:val="both"/>
        <w:rPr>
          <w:sz w:val="28"/>
          <w:szCs w:val="28"/>
          <w:highlight w:val="yellow"/>
        </w:rPr>
      </w:pPr>
      <w:r>
        <w:rPr>
          <w:sz w:val="28"/>
          <w:szCs w:val="28"/>
        </w:rPr>
        <w:t>В соответствии с Федеральным государственным образовательным стандартом основного общего образования п. 18.13 ч. 3 «Система оценки достижения планируемых результатов освоения основной образовательной программы основного общего образования должна: &lt;…&gt; 3) обеспечивать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5C02CA" w:rsidRDefault="005C02CA" w:rsidP="005C02CA">
      <w:pPr>
        <w:tabs>
          <w:tab w:val="left" w:pos="567"/>
        </w:tabs>
        <w:jc w:val="center"/>
        <w:rPr>
          <w:rFonts w:asciiTheme="minorHAnsi" w:hAnsiTheme="minorHAnsi" w:cstheme="minorBidi"/>
          <w:b/>
          <w:sz w:val="32"/>
          <w:szCs w:val="32"/>
        </w:rPr>
      </w:pPr>
    </w:p>
    <w:p w:rsidR="005C02CA" w:rsidRDefault="005C02CA" w:rsidP="005C02CA">
      <w:pPr>
        <w:tabs>
          <w:tab w:val="left" w:pos="567"/>
        </w:tabs>
        <w:jc w:val="center"/>
        <w:rPr>
          <w:b/>
          <w:sz w:val="32"/>
          <w:szCs w:val="32"/>
        </w:rPr>
      </w:pPr>
      <w:r>
        <w:rPr>
          <w:b/>
          <w:sz w:val="32"/>
          <w:szCs w:val="32"/>
        </w:rPr>
        <w:lastRenderedPageBreak/>
        <w:t xml:space="preserve">Оценка планируемых результатов освоения основной </w:t>
      </w:r>
    </w:p>
    <w:p w:rsidR="005C02CA" w:rsidRDefault="005C02CA" w:rsidP="005C02CA">
      <w:pPr>
        <w:tabs>
          <w:tab w:val="left" w:pos="567"/>
        </w:tabs>
        <w:jc w:val="center"/>
        <w:rPr>
          <w:b/>
          <w:sz w:val="32"/>
          <w:szCs w:val="32"/>
        </w:rPr>
      </w:pPr>
      <w:r>
        <w:rPr>
          <w:b/>
          <w:sz w:val="32"/>
          <w:szCs w:val="32"/>
        </w:rPr>
        <w:t>образовательной программы основного общего образования</w:t>
      </w:r>
    </w:p>
    <w:p w:rsidR="005C02CA" w:rsidRDefault="005C02CA" w:rsidP="005C02CA">
      <w:pPr>
        <w:tabs>
          <w:tab w:val="left" w:pos="567"/>
        </w:tabs>
        <w:ind w:firstLine="397"/>
        <w:jc w:val="center"/>
        <w:rPr>
          <w:b/>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410"/>
        <w:gridCol w:w="3024"/>
        <w:gridCol w:w="2580"/>
      </w:tblGrid>
      <w:tr w:rsidR="005C02CA" w:rsidTr="002D0B9B">
        <w:trPr>
          <w:tblHeader/>
        </w:trPr>
        <w:tc>
          <w:tcPr>
            <w:tcW w:w="1526"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spacing w:after="200" w:line="276" w:lineRule="auto"/>
              <w:jc w:val="center"/>
              <w:rPr>
                <w:b/>
              </w:rPr>
            </w:pPr>
          </w:p>
        </w:tc>
        <w:tc>
          <w:tcPr>
            <w:tcW w:w="241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jc w:val="center"/>
              <w:rPr>
                <w:b/>
              </w:rPr>
            </w:pPr>
            <w:r>
              <w:rPr>
                <w:b/>
              </w:rPr>
              <w:t xml:space="preserve">Личностные </w:t>
            </w:r>
          </w:p>
        </w:tc>
        <w:tc>
          <w:tcPr>
            <w:tcW w:w="302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jc w:val="center"/>
              <w:rPr>
                <w:b/>
              </w:rPr>
            </w:pPr>
            <w:r>
              <w:rPr>
                <w:b/>
              </w:rPr>
              <w:t>Метапредметные</w:t>
            </w:r>
          </w:p>
        </w:tc>
        <w:tc>
          <w:tcPr>
            <w:tcW w:w="258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jc w:val="center"/>
              <w:rPr>
                <w:b/>
              </w:rPr>
            </w:pPr>
            <w:r>
              <w:rPr>
                <w:b/>
              </w:rPr>
              <w:t>Предметные</w:t>
            </w:r>
          </w:p>
        </w:tc>
      </w:tr>
      <w:tr w:rsidR="005C02CA" w:rsidTr="002D0B9B">
        <w:tc>
          <w:tcPr>
            <w:tcW w:w="1526"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jc w:val="both"/>
            </w:pPr>
            <w:r>
              <w:t>Критерии</w:t>
            </w:r>
          </w:p>
        </w:tc>
        <w:tc>
          <w:tcPr>
            <w:tcW w:w="241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pPr>
            <w:r>
              <w:t xml:space="preserve">Личностные планируемые результаты </w:t>
            </w:r>
          </w:p>
        </w:tc>
        <w:tc>
          <w:tcPr>
            <w:tcW w:w="302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pPr>
            <w:r>
              <w:t xml:space="preserve">Метапредметные планируемые результаты </w:t>
            </w:r>
          </w:p>
        </w:tc>
        <w:tc>
          <w:tcPr>
            <w:tcW w:w="258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pPr>
            <w:r>
              <w:t xml:space="preserve">Предметные планируемые результаты </w:t>
            </w:r>
          </w:p>
        </w:tc>
      </w:tr>
      <w:tr w:rsidR="005C02CA" w:rsidTr="002D0B9B">
        <w:tc>
          <w:tcPr>
            <w:tcW w:w="1526"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jc w:val="both"/>
            </w:pPr>
            <w:r>
              <w:t>Процедуры</w:t>
            </w:r>
          </w:p>
        </w:tc>
        <w:tc>
          <w:tcPr>
            <w:tcW w:w="241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pPr>
            <w:r>
              <w:t>Диагностическое обследование на основе метода экспертных оценок</w:t>
            </w:r>
          </w:p>
        </w:tc>
        <w:tc>
          <w:tcPr>
            <w:tcW w:w="302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Групповая экспертная оценка</w:t>
            </w:r>
          </w:p>
          <w:p w:rsidR="005C02CA" w:rsidRDefault="005C02CA" w:rsidP="002D0B9B">
            <w:pPr>
              <w:tabs>
                <w:tab w:val="left" w:pos="567"/>
              </w:tabs>
            </w:pPr>
            <w:r>
              <w:t>Письменная работа на межпредметной основе (уровеньсформированности смыслового чтения, логических действий и действия моделирования)</w:t>
            </w:r>
          </w:p>
          <w:p w:rsidR="005C02CA" w:rsidRDefault="005C02CA" w:rsidP="002D0B9B">
            <w:pPr>
              <w:tabs>
                <w:tab w:val="left" w:pos="567"/>
              </w:tabs>
            </w:pPr>
            <w:r>
              <w:t>Практическая работа, в том числе с использованием компьютера (уровень сформированности ИКТ-компетентности)</w:t>
            </w:r>
          </w:p>
          <w:p w:rsidR="005C02CA" w:rsidRDefault="005C02CA" w:rsidP="002D0B9B">
            <w:pPr>
              <w:tabs>
                <w:tab w:val="left" w:pos="567"/>
              </w:tabs>
              <w:spacing w:after="200" w:line="276" w:lineRule="auto"/>
              <w:rPr>
                <w:b/>
                <w:i/>
              </w:rPr>
            </w:pPr>
            <w:r>
              <w:t xml:space="preserve">Групповой и индивидуальный проект </w:t>
            </w:r>
          </w:p>
        </w:tc>
        <w:tc>
          <w:tcPr>
            <w:tcW w:w="258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pPr>
            <w:r>
              <w:t>Стандартизирован-ные  письменные и устные работы, проекты, практические работы, творческие работы, наблюдения, тесты.</w:t>
            </w:r>
          </w:p>
        </w:tc>
      </w:tr>
      <w:tr w:rsidR="005C02CA" w:rsidTr="002D0B9B">
        <w:tc>
          <w:tcPr>
            <w:tcW w:w="1526"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jc w:val="both"/>
            </w:pPr>
            <w:r>
              <w:t>Состав инструмента-рия</w:t>
            </w:r>
          </w:p>
        </w:tc>
        <w:tc>
          <w:tcPr>
            <w:tcW w:w="241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pPr>
            <w:r>
              <w:t>Диагностические карты, рекомендации по определению итоговой оценки, инструкция к проведению диагностического обследования</w:t>
            </w:r>
          </w:p>
        </w:tc>
        <w:tc>
          <w:tcPr>
            <w:tcW w:w="302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Экспертные листы и формы обработки результатов</w:t>
            </w:r>
          </w:p>
          <w:p w:rsidR="005C02CA" w:rsidRDefault="005C02CA" w:rsidP="002D0B9B">
            <w:pPr>
              <w:tabs>
                <w:tab w:val="left" w:pos="567"/>
              </w:tabs>
            </w:pPr>
            <w:r>
              <w:t>Тексты письменных и практических работ и к ним спецификации, включающие перечень проверяемых планируемых результатов, рекомендации по оцениванию отдельных заданий и работы в целом, инструкции по проведению</w:t>
            </w:r>
          </w:p>
          <w:p w:rsidR="005C02CA" w:rsidRDefault="005C02CA" w:rsidP="002D0B9B">
            <w:pPr>
              <w:tabs>
                <w:tab w:val="left" w:pos="567"/>
              </w:tabs>
            </w:pPr>
            <w:r>
              <w:t>Текст задания для группового проекта, лист планирования и продвижения по заданию, лист самооценки, рекомендации по организации работы групп, информационные ресурсы, карта наблюдений</w:t>
            </w:r>
          </w:p>
          <w:p w:rsidR="005C02CA" w:rsidRDefault="005C02CA" w:rsidP="002D0B9B">
            <w:pPr>
              <w:tabs>
                <w:tab w:val="left" w:pos="567"/>
              </w:tabs>
              <w:spacing w:after="200" w:line="276" w:lineRule="auto"/>
            </w:pPr>
            <w:r>
              <w:t>Перечень возможных результатов (продуктов) индивидуальных проектов, требования к организации проектной деятельности, в том числе к защите, листы планирования и самооценки, карты наблюдений</w:t>
            </w:r>
          </w:p>
        </w:tc>
        <w:tc>
          <w:tcPr>
            <w:tcW w:w="258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jc w:val="both"/>
            </w:pPr>
            <w:r>
              <w:t>Оценочные материалы различных видов, включающие тексты для учащихся и рекомендации по проведению и оценке работы для учителя</w:t>
            </w:r>
          </w:p>
        </w:tc>
      </w:tr>
      <w:tr w:rsidR="005C02CA" w:rsidTr="002D0B9B">
        <w:trPr>
          <w:trHeight w:val="6127"/>
        </w:trPr>
        <w:tc>
          <w:tcPr>
            <w:tcW w:w="1526"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jc w:val="both"/>
            </w:pPr>
            <w:r>
              <w:lastRenderedPageBreak/>
              <w:t>Формы представления результатов</w:t>
            </w:r>
          </w:p>
        </w:tc>
        <w:tc>
          <w:tcPr>
            <w:tcW w:w="241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pPr>
            <w:r>
              <w:t>Диагностические карты, портфолио</w:t>
            </w:r>
          </w:p>
        </w:tc>
        <w:tc>
          <w:tcPr>
            <w:tcW w:w="3024" w:type="dxa"/>
            <w:tcBorders>
              <w:top w:val="single" w:sz="4" w:space="0" w:color="auto"/>
              <w:left w:val="single" w:sz="4" w:space="0" w:color="auto"/>
              <w:bottom w:val="single" w:sz="4" w:space="0" w:color="auto"/>
              <w:right w:val="single" w:sz="4" w:space="0" w:color="auto"/>
            </w:tcBorders>
            <w:hideMark/>
          </w:tcPr>
          <w:p w:rsidR="005C02CA" w:rsidRPr="00066DB2" w:rsidRDefault="005C02CA" w:rsidP="005C02CA">
            <w:pPr>
              <w:widowControl/>
              <w:numPr>
                <w:ilvl w:val="0"/>
                <w:numId w:val="47"/>
              </w:numPr>
              <w:tabs>
                <w:tab w:val="num" w:pos="480"/>
                <w:tab w:val="left" w:pos="567"/>
              </w:tabs>
              <w:autoSpaceDE/>
              <w:autoSpaceDN/>
              <w:ind w:firstLine="0"/>
              <w:jc w:val="both"/>
            </w:pPr>
            <w:r w:rsidRPr="00066DB2">
              <w:t>возможные формы</w:t>
            </w:r>
          </w:p>
          <w:p w:rsidR="005C02CA" w:rsidRPr="00066DB2" w:rsidRDefault="005C02CA" w:rsidP="002D0B9B">
            <w:pPr>
              <w:tabs>
                <w:tab w:val="num" w:pos="480"/>
                <w:tab w:val="left" w:pos="567"/>
              </w:tabs>
              <w:ind w:left="-397"/>
              <w:jc w:val="both"/>
            </w:pPr>
            <w:r w:rsidRPr="00066DB2">
              <w:t xml:space="preserve"> представления результатов     (а     Шкалы оценивания: рекомендуемые шкалы для метапредметных результатов – уровневая (повышенный, базовый, недостаточный)</w:t>
            </w:r>
          </w:p>
          <w:p w:rsidR="005C02CA" w:rsidRDefault="005C02CA" w:rsidP="005C02CA">
            <w:pPr>
              <w:widowControl/>
              <w:numPr>
                <w:ilvl w:val="0"/>
                <w:numId w:val="47"/>
              </w:numPr>
              <w:tabs>
                <w:tab w:val="num" w:pos="480"/>
                <w:tab w:val="left" w:pos="567"/>
              </w:tabs>
              <w:autoSpaceDE/>
              <w:autoSpaceDN/>
              <w:ind w:firstLine="0"/>
              <w:jc w:val="both"/>
              <w:rPr>
                <w:b/>
              </w:rPr>
            </w:pPr>
          </w:p>
        </w:tc>
        <w:tc>
          <w:tcPr>
            <w:tcW w:w="2580" w:type="dxa"/>
            <w:tcBorders>
              <w:top w:val="single" w:sz="4" w:space="0" w:color="auto"/>
              <w:left w:val="single" w:sz="4" w:space="0" w:color="auto"/>
              <w:bottom w:val="single" w:sz="4" w:space="0" w:color="auto"/>
              <w:right w:val="single" w:sz="4" w:space="0" w:color="auto"/>
            </w:tcBorders>
            <w:hideMark/>
          </w:tcPr>
          <w:p w:rsidR="005C02CA" w:rsidRDefault="005C02CA" w:rsidP="005C02CA">
            <w:pPr>
              <w:widowControl/>
              <w:numPr>
                <w:ilvl w:val="0"/>
                <w:numId w:val="47"/>
              </w:numPr>
              <w:tabs>
                <w:tab w:val="num" w:pos="480"/>
                <w:tab w:val="left" w:pos="567"/>
              </w:tabs>
              <w:autoSpaceDE/>
              <w:autoSpaceDN/>
              <w:ind w:firstLine="0"/>
              <w:jc w:val="both"/>
              <w:rPr>
                <w:b/>
              </w:rPr>
            </w:pPr>
            <w:r>
              <w:rPr>
                <w:b/>
              </w:rPr>
              <w:t>Электронный журнал,  дневники уч-ся</w:t>
            </w:r>
          </w:p>
        </w:tc>
      </w:tr>
      <w:tr w:rsidR="005C02CA" w:rsidTr="002D0B9B">
        <w:tc>
          <w:tcPr>
            <w:tcW w:w="1526"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jc w:val="both"/>
            </w:pPr>
            <w:r>
              <w:t>Границы применения системы оценки</w:t>
            </w:r>
          </w:p>
        </w:tc>
        <w:tc>
          <w:tcPr>
            <w:tcW w:w="241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pPr>
            <w:r>
              <w:t xml:space="preserve">Неперсонифицированная оценка уровня достижения личностных результатов </w:t>
            </w:r>
          </w:p>
        </w:tc>
        <w:tc>
          <w:tcPr>
            <w:tcW w:w="302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line="276" w:lineRule="auto"/>
            </w:pPr>
            <w:r>
              <w:t>Персонифицированная оценка уровня достижения метапредметных планируемых результатов в рамках текущего контроля успеваемости и промежуточной аттестации</w:t>
            </w:r>
          </w:p>
        </w:tc>
        <w:tc>
          <w:tcPr>
            <w:tcW w:w="258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Персонифицированная оценка уровня достижения предметных планируемых результатов блока «Обучающийся научится» в рамках текущего контроля успеваемости и промежуточной аттестации</w:t>
            </w:r>
          </w:p>
          <w:p w:rsidR="005C02CA" w:rsidRDefault="005C02CA" w:rsidP="002D0B9B">
            <w:pPr>
              <w:tabs>
                <w:tab w:val="left" w:pos="567"/>
              </w:tabs>
              <w:spacing w:after="200" w:line="276" w:lineRule="auto"/>
            </w:pPr>
            <w:r>
              <w:t xml:space="preserve">Неперсонифицированная оценка уровня достижения предметных планируемых результатов блока «Обучающийся получит возможность научиться» </w:t>
            </w:r>
          </w:p>
        </w:tc>
      </w:tr>
    </w:tbl>
    <w:p w:rsidR="005C02CA" w:rsidRDefault="005C02CA" w:rsidP="005C02CA">
      <w:pPr>
        <w:tabs>
          <w:tab w:val="left" w:pos="567"/>
        </w:tabs>
        <w:adjustRightInd w:val="0"/>
        <w:ind w:firstLine="397"/>
        <w:jc w:val="both"/>
      </w:pPr>
    </w:p>
    <w:p w:rsidR="005C02CA" w:rsidRDefault="005C02CA" w:rsidP="005C02CA">
      <w:pPr>
        <w:tabs>
          <w:tab w:val="left" w:pos="567"/>
        </w:tabs>
        <w:adjustRightInd w:val="0"/>
        <w:ind w:firstLine="397"/>
        <w:jc w:val="both"/>
        <w:rPr>
          <w:b/>
          <w:sz w:val="32"/>
          <w:szCs w:val="32"/>
        </w:rPr>
      </w:pPr>
      <w:r>
        <w:rPr>
          <w:b/>
          <w:sz w:val="32"/>
          <w:szCs w:val="32"/>
        </w:rPr>
        <w:t>В состав основной образовательной программы основного общего образования МОУ «Байгазинская СОШ» включены</w:t>
      </w:r>
    </w:p>
    <w:p w:rsidR="005C02CA" w:rsidRDefault="005C02CA" w:rsidP="005C02CA">
      <w:pPr>
        <w:tabs>
          <w:tab w:val="left" w:pos="709"/>
        </w:tabs>
        <w:adjustRightInd w:val="0"/>
        <w:jc w:val="both"/>
        <w:rPr>
          <w:sz w:val="28"/>
          <w:szCs w:val="28"/>
        </w:rPr>
      </w:pPr>
      <w:r>
        <w:rPr>
          <w:sz w:val="28"/>
          <w:szCs w:val="28"/>
        </w:rPr>
        <w:t xml:space="preserve">      - Оценочные материалы модельной региональной основной   образовательной программы основного общего образования (МРООП ООО).</w:t>
      </w:r>
    </w:p>
    <w:p w:rsidR="005C02CA" w:rsidRDefault="005C02CA" w:rsidP="005C02CA">
      <w:pPr>
        <w:tabs>
          <w:tab w:val="left" w:pos="709"/>
        </w:tabs>
        <w:adjustRightInd w:val="0"/>
        <w:ind w:left="397"/>
        <w:jc w:val="both"/>
        <w:rPr>
          <w:sz w:val="28"/>
          <w:szCs w:val="28"/>
        </w:rPr>
      </w:pPr>
      <w:r>
        <w:rPr>
          <w:sz w:val="28"/>
          <w:szCs w:val="28"/>
        </w:rPr>
        <w:t xml:space="preserve">-      Оценочные материалы, включенные в учебно-методические комплекты; </w:t>
      </w:r>
    </w:p>
    <w:p w:rsidR="005C02CA" w:rsidRDefault="005C02CA" w:rsidP="005C02CA">
      <w:pPr>
        <w:tabs>
          <w:tab w:val="left" w:pos="567"/>
        </w:tabs>
        <w:ind w:firstLine="397"/>
        <w:jc w:val="both"/>
        <w:rPr>
          <w:sz w:val="28"/>
          <w:szCs w:val="28"/>
          <w:highlight w:val="yellow"/>
        </w:rPr>
      </w:pPr>
    </w:p>
    <w:p w:rsidR="005C02CA" w:rsidRDefault="005C02CA" w:rsidP="005C02CA">
      <w:pPr>
        <w:tabs>
          <w:tab w:val="left" w:pos="567"/>
        </w:tabs>
        <w:ind w:firstLine="397"/>
        <w:jc w:val="both"/>
        <w:rPr>
          <w:sz w:val="28"/>
          <w:szCs w:val="28"/>
        </w:rPr>
      </w:pPr>
      <w:r>
        <w:rPr>
          <w:sz w:val="28"/>
          <w:szCs w:val="28"/>
        </w:rPr>
        <w:lastRenderedPageBreak/>
        <w:t>В соответствии с п. 18.1.3 ч. 2 Федерального государственного образовательного стандарта основного общего образования система оценки ориентирует «образовательную деятельность на духовно-нравственное развитие и воспитание обучающихся». С целью выполнения данных требований в образовательной деятельности используется формирующее оценивание, обеспечивающее включение обучающегося в контрольно-оценочную деятельность и способствующее формированию у него регулятивных универсальных учебных действий – контроль, коррекция, оценка, познавательная рефлексия. Контрольно-оценочная самостоятельность обучающегося является обязательным компонентом умения учиться в течение всей жизни, выстраивать свою образовательную траекторию на основе выявленных затруднений</w:t>
      </w:r>
      <w:r>
        <w:rPr>
          <w:i/>
          <w:sz w:val="28"/>
          <w:szCs w:val="28"/>
        </w:rPr>
        <w:t xml:space="preserve">, </w:t>
      </w:r>
      <w:r>
        <w:rPr>
          <w:sz w:val="28"/>
          <w:szCs w:val="28"/>
        </w:rPr>
        <w:t>интересов</w:t>
      </w:r>
      <w:r>
        <w:rPr>
          <w:b/>
          <w:sz w:val="28"/>
          <w:szCs w:val="28"/>
        </w:rPr>
        <w:t xml:space="preserve">, </w:t>
      </w:r>
      <w:r>
        <w:rPr>
          <w:sz w:val="28"/>
          <w:szCs w:val="28"/>
        </w:rPr>
        <w:t>приоритетов. Способы примененияформирующего оценивания раскрываются в программе развития универсальных учебных действий.</w:t>
      </w:r>
    </w:p>
    <w:p w:rsidR="005C02CA" w:rsidRDefault="005C02CA" w:rsidP="005C02CA">
      <w:pPr>
        <w:rPr>
          <w:b/>
          <w:sz w:val="28"/>
          <w:szCs w:val="28"/>
          <w:highlight w:val="yellow"/>
        </w:rPr>
        <w:sectPr w:rsidR="005C02CA" w:rsidSect="002D0B9B">
          <w:pgSz w:w="11906" w:h="16838"/>
          <w:pgMar w:top="1134" w:right="850" w:bottom="1134" w:left="1701" w:header="709" w:footer="709" w:gutter="0"/>
          <w:cols w:space="720"/>
        </w:sectPr>
      </w:pPr>
    </w:p>
    <w:p w:rsidR="005C02CA" w:rsidRDefault="005C02CA" w:rsidP="005C02CA">
      <w:pPr>
        <w:tabs>
          <w:tab w:val="left" w:pos="567"/>
        </w:tabs>
        <w:ind w:firstLine="397"/>
        <w:jc w:val="center"/>
        <w:rPr>
          <w:b/>
          <w:sz w:val="32"/>
          <w:szCs w:val="32"/>
        </w:rPr>
      </w:pPr>
      <w:r>
        <w:rPr>
          <w:b/>
          <w:sz w:val="32"/>
          <w:szCs w:val="32"/>
        </w:rPr>
        <w:lastRenderedPageBreak/>
        <w:t>Оценка личностных результатов освоения основной образовательной программы основного общего образования</w:t>
      </w:r>
    </w:p>
    <w:p w:rsidR="005C02CA" w:rsidRDefault="005C02CA" w:rsidP="005C02CA">
      <w:pPr>
        <w:tabs>
          <w:tab w:val="left" w:pos="567"/>
        </w:tabs>
        <w:ind w:firstLine="397"/>
        <w:rPr>
          <w:rFonts w:asciiTheme="minorHAnsi" w:hAnsiTheme="minorHAnsi" w:cstheme="minorBidi"/>
          <w:sz w:val="32"/>
          <w:szCs w:val="32"/>
        </w:rPr>
      </w:pPr>
    </w:p>
    <w:p w:rsidR="005C02CA" w:rsidRPr="00066DB2" w:rsidRDefault="005C02CA" w:rsidP="005C02CA">
      <w:pPr>
        <w:tabs>
          <w:tab w:val="left" w:pos="567"/>
        </w:tabs>
        <w:ind w:firstLine="397"/>
        <w:rPr>
          <w:sz w:val="28"/>
          <w:szCs w:val="28"/>
        </w:rPr>
      </w:pPr>
      <w:r w:rsidRPr="00066DB2">
        <w:rPr>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C02CA" w:rsidRPr="00066DB2" w:rsidRDefault="005C02CA" w:rsidP="005C02CA">
      <w:pPr>
        <w:tabs>
          <w:tab w:val="left" w:pos="567"/>
        </w:tabs>
        <w:ind w:firstLine="397"/>
        <w:rPr>
          <w:bCs/>
          <w:iCs/>
          <w:sz w:val="28"/>
          <w:szCs w:val="28"/>
        </w:rPr>
      </w:pPr>
      <w:r w:rsidRPr="00066DB2">
        <w:rPr>
          <w:bCs/>
          <w:iCs/>
          <w:sz w:val="28"/>
          <w:szCs w:val="28"/>
        </w:rPr>
        <w:t xml:space="preserve">Основным объектом оценки личностных результатов в основной школе служит сформированность </w:t>
      </w:r>
      <w:r w:rsidRPr="00066DB2">
        <w:rPr>
          <w:sz w:val="28"/>
          <w:szCs w:val="28"/>
        </w:rPr>
        <w:t>универсальных учебных действий, включаемых в следующие три основные</w:t>
      </w:r>
      <w:r w:rsidRPr="00066DB2">
        <w:rPr>
          <w:bCs/>
          <w:iCs/>
          <w:sz w:val="28"/>
          <w:szCs w:val="28"/>
        </w:rPr>
        <w:t xml:space="preserve"> блока:</w:t>
      </w:r>
    </w:p>
    <w:p w:rsidR="005C02CA" w:rsidRPr="00066DB2" w:rsidRDefault="005C02CA" w:rsidP="005C02CA">
      <w:pPr>
        <w:tabs>
          <w:tab w:val="left" w:pos="567"/>
        </w:tabs>
        <w:ind w:firstLine="397"/>
        <w:rPr>
          <w:iCs/>
          <w:sz w:val="28"/>
          <w:szCs w:val="28"/>
        </w:rPr>
      </w:pPr>
      <w:r w:rsidRPr="00066DB2">
        <w:rPr>
          <w:sz w:val="28"/>
          <w:szCs w:val="28"/>
        </w:rPr>
        <w:t>1) сформированность основ гражданской идентичности личности;</w:t>
      </w:r>
    </w:p>
    <w:p w:rsidR="005C02CA" w:rsidRPr="00066DB2" w:rsidRDefault="005C02CA" w:rsidP="005C02CA">
      <w:pPr>
        <w:tabs>
          <w:tab w:val="left" w:pos="567"/>
        </w:tabs>
        <w:ind w:firstLine="397"/>
        <w:rPr>
          <w:iCs/>
          <w:sz w:val="28"/>
          <w:szCs w:val="28"/>
        </w:rPr>
      </w:pPr>
      <w:r w:rsidRPr="00066DB2">
        <w:rPr>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C02CA" w:rsidRDefault="005C02CA" w:rsidP="005C02CA">
      <w:pPr>
        <w:tabs>
          <w:tab w:val="left" w:pos="567"/>
        </w:tabs>
        <w:ind w:firstLine="397"/>
        <w:rPr>
          <w:sz w:val="28"/>
          <w:szCs w:val="28"/>
        </w:rPr>
      </w:pPr>
      <w:r w:rsidRPr="00066DB2">
        <w:rPr>
          <w:sz w:val="28"/>
          <w:szCs w:val="28"/>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5C02CA" w:rsidRDefault="005C02CA" w:rsidP="005C02CA">
      <w:pPr>
        <w:tabs>
          <w:tab w:val="left" w:pos="567"/>
        </w:tabs>
        <w:ind w:firstLine="397"/>
        <w:rPr>
          <w:sz w:val="28"/>
          <w:szCs w:val="28"/>
        </w:rPr>
      </w:pPr>
      <w:r>
        <w:rPr>
          <w:sz w:val="28"/>
          <w:szCs w:val="28"/>
        </w:rPr>
        <w:t xml:space="preserve">Перечень личностных результатов, подлежащих диагностике, представлен в разделе </w:t>
      </w:r>
      <w:r>
        <w:rPr>
          <w:b/>
          <w:sz w:val="28"/>
          <w:szCs w:val="28"/>
        </w:rPr>
        <w:t>«Личностные планируемые результаты освоения основной образовательной программы основного общего образования»</w:t>
      </w:r>
      <w:r>
        <w:rPr>
          <w:sz w:val="28"/>
          <w:szCs w:val="28"/>
        </w:rPr>
        <w:t>, в структуре личностных результатов в соответствии с основными объектами оценки личностных планируемых результатов выделены 3 критерия сформированности планируемых результатов:</w:t>
      </w:r>
    </w:p>
    <w:p w:rsidR="005C02CA" w:rsidRDefault="005C02CA" w:rsidP="005C02CA">
      <w:pPr>
        <w:tabs>
          <w:tab w:val="left" w:pos="567"/>
        </w:tabs>
        <w:ind w:firstLine="397"/>
        <w:rPr>
          <w:sz w:val="28"/>
          <w:szCs w:val="28"/>
        </w:rPr>
      </w:pPr>
      <w:r>
        <w:rPr>
          <w:sz w:val="28"/>
          <w:szCs w:val="28"/>
        </w:rPr>
        <w:t>1) самоопределение (личностное, профессиональное, жизненное);</w:t>
      </w:r>
    </w:p>
    <w:p w:rsidR="005C02CA" w:rsidRDefault="005C02CA" w:rsidP="005C02CA">
      <w:pPr>
        <w:tabs>
          <w:tab w:val="left" w:pos="567"/>
        </w:tabs>
        <w:ind w:firstLine="397"/>
        <w:rPr>
          <w:sz w:val="28"/>
          <w:szCs w:val="28"/>
        </w:rPr>
      </w:pPr>
      <w:r>
        <w:rPr>
          <w:sz w:val="28"/>
          <w:szCs w:val="28"/>
        </w:rPr>
        <w:t>2) смыслообразование;</w:t>
      </w:r>
    </w:p>
    <w:p w:rsidR="005C02CA" w:rsidRDefault="005C02CA" w:rsidP="005C02CA">
      <w:pPr>
        <w:tabs>
          <w:tab w:val="left" w:pos="567"/>
        </w:tabs>
        <w:ind w:firstLine="397"/>
        <w:rPr>
          <w:sz w:val="28"/>
          <w:szCs w:val="28"/>
        </w:rPr>
      </w:pPr>
      <w:r>
        <w:rPr>
          <w:sz w:val="28"/>
          <w:szCs w:val="28"/>
        </w:rPr>
        <w:t>3) нравственно-этическая ориентация.</w:t>
      </w:r>
    </w:p>
    <w:p w:rsidR="005C02CA" w:rsidRDefault="005C02CA" w:rsidP="005C02CA">
      <w:pPr>
        <w:tabs>
          <w:tab w:val="left" w:pos="567"/>
        </w:tabs>
        <w:ind w:firstLine="397"/>
        <w:rPr>
          <w:sz w:val="28"/>
          <w:szCs w:val="28"/>
        </w:rPr>
      </w:pPr>
      <w:r>
        <w:rPr>
          <w:sz w:val="28"/>
          <w:szCs w:val="28"/>
        </w:rPr>
        <w:t>В рамках данных критериев сформированности, с учетом социальной ситуации развития подростка, определены блоки сформированности личностных образовательных результатов основного общего образования. Они отражают особенности развития его личности в следующих социальных кругах: «Я», «Семья», «Школа», «Родной край», «Россия и мир».</w:t>
      </w:r>
    </w:p>
    <w:p w:rsidR="005C02CA" w:rsidRDefault="005C02CA" w:rsidP="005C02CA">
      <w:pPr>
        <w:pStyle w:val="af4"/>
        <w:ind w:firstLine="426"/>
        <w:jc w:val="both"/>
        <w:rPr>
          <w:rFonts w:asciiTheme="minorHAnsi" w:hAnsiTheme="minorHAnsi"/>
          <w:sz w:val="28"/>
          <w:szCs w:val="28"/>
        </w:rPr>
      </w:pPr>
      <w:r>
        <w:rPr>
          <w:sz w:val="28"/>
          <w:szCs w:val="28"/>
        </w:rPr>
        <w:t xml:space="preserve">Диагностика </w:t>
      </w:r>
      <w:r>
        <w:rPr>
          <w:sz w:val="30"/>
          <w:szCs w:val="30"/>
        </w:rPr>
        <w:t>выявления сформированности личностных образовательных результатов освоения основной образовательной программы основного общего образования осуществляется с использованием диагностических карт.</w:t>
      </w:r>
    </w:p>
    <w:p w:rsidR="005C02CA" w:rsidRDefault="005C02CA" w:rsidP="005C02CA">
      <w:pPr>
        <w:tabs>
          <w:tab w:val="left" w:pos="567"/>
        </w:tabs>
        <w:ind w:firstLine="397"/>
        <w:rPr>
          <w:sz w:val="28"/>
          <w:szCs w:val="28"/>
        </w:rPr>
      </w:pPr>
      <w:r>
        <w:rPr>
          <w:sz w:val="28"/>
          <w:szCs w:val="28"/>
        </w:rPr>
        <w:t>Инструментарий оценивания личностных результатов отвечает следующим требованиям:</w:t>
      </w:r>
    </w:p>
    <w:p w:rsidR="005C02CA" w:rsidRDefault="005C02CA" w:rsidP="005C02CA">
      <w:pPr>
        <w:tabs>
          <w:tab w:val="left" w:pos="709"/>
        </w:tabs>
        <w:ind w:firstLine="397"/>
        <w:rPr>
          <w:rFonts w:asciiTheme="minorHAnsi" w:hAnsiTheme="minorHAnsi"/>
          <w:szCs w:val="28"/>
        </w:rPr>
      </w:pPr>
      <w:r>
        <w:rPr>
          <w:szCs w:val="28"/>
        </w:rPr>
        <w:t>позволяет оценить личностные результаты освоения основной образовательной программы основного общего образования в полном объеме;</w:t>
      </w:r>
    </w:p>
    <w:p w:rsidR="005C02CA" w:rsidRDefault="005C02CA" w:rsidP="005C02CA">
      <w:pPr>
        <w:tabs>
          <w:tab w:val="left" w:pos="709"/>
        </w:tabs>
        <w:ind w:firstLine="397"/>
        <w:rPr>
          <w:szCs w:val="28"/>
        </w:rPr>
      </w:pPr>
      <w:r>
        <w:rPr>
          <w:szCs w:val="28"/>
        </w:rPr>
        <w:t xml:space="preserve">процедуры отвечают этическим принципам охраны и защиты интересов ребенка и конфиденциальности; </w:t>
      </w:r>
    </w:p>
    <w:p w:rsidR="005C02CA" w:rsidRDefault="005C02CA" w:rsidP="005C02CA">
      <w:pPr>
        <w:tabs>
          <w:tab w:val="left" w:pos="709"/>
        </w:tabs>
        <w:ind w:firstLine="397"/>
        <w:rPr>
          <w:szCs w:val="28"/>
        </w:rPr>
      </w:pPr>
      <w:r>
        <w:rPr>
          <w:szCs w:val="28"/>
        </w:rPr>
        <w:t>оценивание личностных планируемых результатов проводится в форме, не представляющей угрозы личности, психологической безопасности и эмоциональному статусу обучающегося.</w:t>
      </w:r>
    </w:p>
    <w:p w:rsidR="005C02CA" w:rsidRDefault="005C02CA" w:rsidP="005C02CA">
      <w:pPr>
        <w:tabs>
          <w:tab w:val="left" w:pos="567"/>
        </w:tabs>
        <w:ind w:firstLine="397"/>
        <w:rPr>
          <w:sz w:val="28"/>
          <w:szCs w:val="28"/>
        </w:rPr>
      </w:pPr>
      <w:r>
        <w:rPr>
          <w:sz w:val="28"/>
          <w:szCs w:val="28"/>
        </w:rPr>
        <w:t>Использование диагностических карт является достаточным, но при возникновении необходимости уточнения уровня сформированности личностных результатов может быть использован диагностический инструментарий.</w:t>
      </w:r>
    </w:p>
    <w:p w:rsidR="005C02CA" w:rsidRDefault="005C02CA" w:rsidP="005C02CA">
      <w:pPr>
        <w:tabs>
          <w:tab w:val="left" w:pos="567"/>
        </w:tabs>
        <w:ind w:firstLine="397"/>
        <w:jc w:val="center"/>
        <w:rPr>
          <w:b/>
          <w:sz w:val="28"/>
          <w:szCs w:val="28"/>
        </w:rPr>
      </w:pPr>
    </w:p>
    <w:p w:rsidR="005C02CA" w:rsidRDefault="005C02CA" w:rsidP="005C02CA">
      <w:pPr>
        <w:tabs>
          <w:tab w:val="left" w:pos="567"/>
        </w:tabs>
        <w:ind w:firstLine="397"/>
        <w:jc w:val="center"/>
        <w:rPr>
          <w:b/>
          <w:sz w:val="32"/>
          <w:szCs w:val="32"/>
        </w:rPr>
      </w:pPr>
      <w:r>
        <w:rPr>
          <w:b/>
          <w:sz w:val="32"/>
          <w:szCs w:val="32"/>
        </w:rPr>
        <w:lastRenderedPageBreak/>
        <w:t xml:space="preserve">Количество оценочных процедур по годам обучения </w:t>
      </w:r>
    </w:p>
    <w:p w:rsidR="005C02CA" w:rsidRDefault="005C02CA" w:rsidP="005C02CA">
      <w:pPr>
        <w:tabs>
          <w:tab w:val="left" w:pos="567"/>
        </w:tabs>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552"/>
        <w:gridCol w:w="992"/>
        <w:gridCol w:w="1418"/>
        <w:gridCol w:w="1842"/>
        <w:gridCol w:w="1807"/>
      </w:tblGrid>
      <w:tr w:rsidR="005C02CA" w:rsidTr="002D0B9B">
        <w:tc>
          <w:tcPr>
            <w:tcW w:w="113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b/>
              </w:rPr>
            </w:pPr>
            <w:r>
              <w:rPr>
                <w:b/>
              </w:rPr>
              <w:t>Класс (год обучения)</w:t>
            </w:r>
          </w:p>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rPr>
                <w:b/>
              </w:rPr>
            </w:pPr>
            <w:r>
              <w:rPr>
                <w:b/>
              </w:rPr>
              <w:t xml:space="preserve">Наименование </w:t>
            </w:r>
          </w:p>
          <w:p w:rsidR="005C02CA" w:rsidRDefault="005C02CA" w:rsidP="002D0B9B">
            <w:pPr>
              <w:tabs>
                <w:tab w:val="left" w:pos="567"/>
              </w:tabs>
              <w:spacing w:after="200"/>
              <w:jc w:val="center"/>
              <w:rPr>
                <w:b/>
              </w:rPr>
            </w:pPr>
            <w:r>
              <w:rPr>
                <w:b/>
              </w:rPr>
              <w:t>оценочных процедур</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b/>
              </w:rPr>
            </w:pPr>
            <w:r>
              <w:rPr>
                <w:b/>
              </w:rPr>
              <w:t>Кол-во</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rPr>
                <w:b/>
              </w:rPr>
            </w:pPr>
            <w:r>
              <w:rPr>
                <w:b/>
              </w:rPr>
              <w:t xml:space="preserve">Сроки </w:t>
            </w:r>
          </w:p>
          <w:p w:rsidR="005C02CA" w:rsidRDefault="005C02CA" w:rsidP="002D0B9B">
            <w:pPr>
              <w:tabs>
                <w:tab w:val="left" w:pos="567"/>
              </w:tabs>
              <w:spacing w:after="200"/>
              <w:jc w:val="center"/>
              <w:rPr>
                <w:b/>
              </w:rPr>
            </w:pPr>
            <w:r>
              <w:rPr>
                <w:b/>
              </w:rPr>
              <w:t>проведения*</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b/>
              </w:rPr>
            </w:pPr>
            <w:r>
              <w:rPr>
                <w:b/>
              </w:rPr>
              <w:t xml:space="preserve">Ответственные** </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b/>
              </w:rPr>
            </w:pPr>
            <w:r>
              <w:rPr>
                <w:b/>
              </w:rPr>
              <w:t>Форма представления результата***</w:t>
            </w:r>
          </w:p>
        </w:tc>
      </w:tr>
      <w:tr w:rsidR="005C02CA" w:rsidTr="002D0B9B">
        <w:tc>
          <w:tcPr>
            <w:tcW w:w="113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5</w:t>
            </w:r>
          </w:p>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Диагностика с использованием диагностической карты</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1</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апрель</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Классный</w:t>
            </w:r>
          </w:p>
          <w:p w:rsidR="005C02CA" w:rsidRDefault="005C02CA" w:rsidP="002D0B9B">
            <w:pPr>
              <w:tabs>
                <w:tab w:val="left" w:pos="567"/>
              </w:tabs>
              <w:jc w:val="center"/>
            </w:pPr>
            <w:r>
              <w:t>руководитель</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 xml:space="preserve">Аналитическая информация по классу  </w:t>
            </w:r>
          </w:p>
        </w:tc>
      </w:tr>
      <w:tr w:rsidR="005C02CA" w:rsidTr="002D0B9B">
        <w:tc>
          <w:tcPr>
            <w:tcW w:w="113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6</w:t>
            </w:r>
          </w:p>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Диагностика с использованием диагностической карты</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1</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апрель</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Классный</w:t>
            </w:r>
          </w:p>
          <w:p w:rsidR="005C02CA" w:rsidRDefault="005C02CA" w:rsidP="002D0B9B">
            <w:pPr>
              <w:tabs>
                <w:tab w:val="left" w:pos="567"/>
              </w:tabs>
              <w:jc w:val="center"/>
            </w:pPr>
            <w:r>
              <w:t>руководитель</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 xml:space="preserve">Аналитическая информация по классу  </w:t>
            </w:r>
          </w:p>
        </w:tc>
      </w:tr>
      <w:tr w:rsidR="005C02CA" w:rsidTr="002D0B9B">
        <w:tc>
          <w:tcPr>
            <w:tcW w:w="113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7</w:t>
            </w:r>
          </w:p>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Диагностика с использованием диагностической карты</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1</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апрель</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Классный</w:t>
            </w:r>
          </w:p>
          <w:p w:rsidR="005C02CA" w:rsidRDefault="005C02CA" w:rsidP="002D0B9B">
            <w:pPr>
              <w:tabs>
                <w:tab w:val="left" w:pos="567"/>
              </w:tabs>
              <w:jc w:val="center"/>
            </w:pPr>
            <w:r>
              <w:t>руководитель</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 xml:space="preserve">Аналитическая информация по классу  </w:t>
            </w:r>
          </w:p>
        </w:tc>
      </w:tr>
      <w:tr w:rsidR="005C02CA" w:rsidTr="002D0B9B">
        <w:tc>
          <w:tcPr>
            <w:tcW w:w="113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8</w:t>
            </w:r>
          </w:p>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Диагностика с использованием диагностической карты</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1</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апрель</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Классный</w:t>
            </w:r>
          </w:p>
          <w:p w:rsidR="005C02CA" w:rsidRDefault="005C02CA" w:rsidP="002D0B9B">
            <w:pPr>
              <w:tabs>
                <w:tab w:val="left" w:pos="567"/>
              </w:tabs>
              <w:jc w:val="center"/>
            </w:pPr>
            <w:r>
              <w:t>руководитель</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 xml:space="preserve">Аналитическая информация по классу  </w:t>
            </w:r>
          </w:p>
        </w:tc>
      </w:tr>
      <w:tr w:rsidR="005C02CA" w:rsidTr="002D0B9B">
        <w:tc>
          <w:tcPr>
            <w:tcW w:w="113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9</w:t>
            </w:r>
          </w:p>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Диагностика с использованием диагностической карты</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1</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апрель</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Классный</w:t>
            </w:r>
          </w:p>
          <w:p w:rsidR="005C02CA" w:rsidRDefault="005C02CA" w:rsidP="002D0B9B">
            <w:pPr>
              <w:tabs>
                <w:tab w:val="left" w:pos="567"/>
              </w:tabs>
              <w:jc w:val="center"/>
            </w:pPr>
            <w:r>
              <w:t>руководитель</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 xml:space="preserve">Аналитическая информация по классу  </w:t>
            </w:r>
          </w:p>
        </w:tc>
      </w:tr>
    </w:tbl>
    <w:p w:rsidR="005C02CA" w:rsidRDefault="005C02CA" w:rsidP="005C02CA">
      <w:pPr>
        <w:tabs>
          <w:tab w:val="left" w:pos="567"/>
        </w:tabs>
        <w:ind w:firstLine="397"/>
        <w:rPr>
          <w:rFonts w:cstheme="minorBidi"/>
          <w:sz w:val="28"/>
          <w:szCs w:val="28"/>
          <w:highlight w:val="yellow"/>
        </w:rPr>
      </w:pPr>
    </w:p>
    <w:p w:rsidR="005C02CA" w:rsidRDefault="005C02CA" w:rsidP="005C02CA">
      <w:pPr>
        <w:tabs>
          <w:tab w:val="left" w:pos="567"/>
        </w:tabs>
        <w:ind w:firstLine="397"/>
        <w:rPr>
          <w:b/>
          <w:sz w:val="28"/>
          <w:szCs w:val="28"/>
        </w:rPr>
      </w:pPr>
    </w:p>
    <w:p w:rsidR="005C02CA" w:rsidRPr="00066DB2" w:rsidRDefault="005C02CA" w:rsidP="005C02CA">
      <w:pPr>
        <w:tabs>
          <w:tab w:val="left" w:pos="567"/>
        </w:tabs>
        <w:ind w:firstLine="397"/>
        <w:rPr>
          <w:b/>
          <w:sz w:val="32"/>
          <w:szCs w:val="32"/>
        </w:rPr>
      </w:pPr>
      <w:r w:rsidRPr="00066DB2">
        <w:rPr>
          <w:b/>
          <w:sz w:val="32"/>
          <w:szCs w:val="32"/>
        </w:rPr>
        <w:t xml:space="preserve">Оценочные материалы </w:t>
      </w:r>
    </w:p>
    <w:p w:rsidR="005C02CA" w:rsidRDefault="005C02CA" w:rsidP="005C02CA">
      <w:pPr>
        <w:widowControl/>
        <w:numPr>
          <w:ilvl w:val="0"/>
          <w:numId w:val="48"/>
        </w:numPr>
        <w:tabs>
          <w:tab w:val="left" w:pos="851"/>
        </w:tabs>
        <w:autoSpaceDE/>
        <w:autoSpaceDN/>
        <w:ind w:left="0" w:firstLine="426"/>
        <w:jc w:val="both"/>
        <w:rPr>
          <w:sz w:val="28"/>
          <w:szCs w:val="28"/>
        </w:rPr>
      </w:pPr>
      <w:r>
        <w:rPr>
          <w:sz w:val="28"/>
          <w:szCs w:val="28"/>
        </w:rPr>
        <w:t>диагностические карты выявления сформированности личностных образовательных результатов освоения основной образовательной программы основного общего образования (для обучавшихся 5, 6, 7, 8, 9 классов);</w:t>
      </w:r>
    </w:p>
    <w:p w:rsidR="005C02CA" w:rsidRDefault="005C02CA" w:rsidP="005C02CA">
      <w:pPr>
        <w:tabs>
          <w:tab w:val="left" w:pos="567"/>
        </w:tabs>
        <w:ind w:firstLine="397"/>
        <w:jc w:val="center"/>
        <w:rPr>
          <w:rFonts w:asciiTheme="minorHAnsi" w:hAnsiTheme="minorHAnsi" w:cstheme="minorBidi"/>
          <w:b/>
          <w:sz w:val="28"/>
          <w:szCs w:val="28"/>
          <w:highlight w:val="yellow"/>
        </w:rPr>
      </w:pPr>
    </w:p>
    <w:p w:rsidR="005C02CA" w:rsidRDefault="005C02CA" w:rsidP="005C02CA">
      <w:pPr>
        <w:tabs>
          <w:tab w:val="left" w:pos="567"/>
        </w:tabs>
        <w:jc w:val="center"/>
        <w:rPr>
          <w:b/>
          <w:sz w:val="36"/>
          <w:szCs w:val="36"/>
        </w:rPr>
      </w:pPr>
    </w:p>
    <w:p w:rsidR="005C02CA" w:rsidRDefault="005C02CA" w:rsidP="005C02CA">
      <w:pPr>
        <w:tabs>
          <w:tab w:val="left" w:pos="567"/>
        </w:tabs>
        <w:jc w:val="center"/>
        <w:rPr>
          <w:b/>
          <w:sz w:val="36"/>
          <w:szCs w:val="36"/>
        </w:rPr>
      </w:pPr>
      <w:r>
        <w:rPr>
          <w:b/>
          <w:sz w:val="36"/>
          <w:szCs w:val="36"/>
        </w:rPr>
        <w:t xml:space="preserve">Оценка метапредметных результатов освоения основной </w:t>
      </w:r>
    </w:p>
    <w:p w:rsidR="005C02CA" w:rsidRDefault="005C02CA" w:rsidP="005C02CA">
      <w:pPr>
        <w:tabs>
          <w:tab w:val="left" w:pos="567"/>
        </w:tabs>
        <w:jc w:val="center"/>
        <w:rPr>
          <w:b/>
          <w:sz w:val="36"/>
          <w:szCs w:val="36"/>
        </w:rPr>
      </w:pPr>
      <w:r>
        <w:rPr>
          <w:b/>
          <w:sz w:val="36"/>
          <w:szCs w:val="36"/>
        </w:rPr>
        <w:t>образовательной программы основного общего образования</w:t>
      </w:r>
    </w:p>
    <w:p w:rsidR="005C02CA" w:rsidRDefault="005C02CA" w:rsidP="005C02CA">
      <w:pPr>
        <w:tabs>
          <w:tab w:val="left" w:pos="567"/>
        </w:tabs>
        <w:ind w:firstLine="397"/>
        <w:rPr>
          <w:rFonts w:cstheme="minorBidi"/>
          <w:sz w:val="28"/>
          <w:szCs w:val="28"/>
        </w:rPr>
      </w:pPr>
    </w:p>
    <w:p w:rsidR="005C02CA" w:rsidRDefault="005C02CA" w:rsidP="005C02CA">
      <w:pPr>
        <w:tabs>
          <w:tab w:val="left" w:pos="567"/>
        </w:tabs>
        <w:ind w:firstLine="397"/>
        <w:rPr>
          <w:sz w:val="28"/>
          <w:szCs w:val="28"/>
        </w:rPr>
      </w:pPr>
      <w:r>
        <w:rPr>
          <w:sz w:val="28"/>
          <w:szCs w:val="28"/>
        </w:rPr>
        <w:t>Критериями сформированности метапредметных планируемых результатов являются три блока универсальных учебных действий:</w:t>
      </w:r>
    </w:p>
    <w:p w:rsidR="005C02CA" w:rsidRDefault="005C02CA" w:rsidP="005C02CA">
      <w:pPr>
        <w:tabs>
          <w:tab w:val="left" w:pos="709"/>
        </w:tabs>
        <w:ind w:firstLine="397"/>
        <w:rPr>
          <w:rFonts w:asciiTheme="minorHAnsi" w:hAnsiTheme="minorHAnsi"/>
          <w:szCs w:val="28"/>
        </w:rPr>
      </w:pPr>
      <w:r>
        <w:rPr>
          <w:iCs/>
          <w:szCs w:val="28"/>
        </w:rPr>
        <w:t>регулятивные</w:t>
      </w:r>
      <w:r>
        <w:rPr>
          <w:szCs w:val="28"/>
        </w:rPr>
        <w:t>;</w:t>
      </w:r>
    </w:p>
    <w:p w:rsidR="005C02CA" w:rsidRDefault="005C02CA" w:rsidP="005C02CA">
      <w:pPr>
        <w:tabs>
          <w:tab w:val="left" w:pos="709"/>
        </w:tabs>
        <w:ind w:firstLine="397"/>
        <w:rPr>
          <w:szCs w:val="28"/>
        </w:rPr>
      </w:pPr>
      <w:r>
        <w:rPr>
          <w:iCs/>
          <w:szCs w:val="28"/>
        </w:rPr>
        <w:t>познавательные, в том числе смысловое чтение, формирование ИКТ-компетентности обучающихся, формирование экологического мышления</w:t>
      </w:r>
      <w:r>
        <w:rPr>
          <w:szCs w:val="28"/>
        </w:rPr>
        <w:t>;</w:t>
      </w:r>
    </w:p>
    <w:p w:rsidR="005C02CA" w:rsidRDefault="005C02CA" w:rsidP="005C02CA">
      <w:pPr>
        <w:tabs>
          <w:tab w:val="left" w:pos="709"/>
        </w:tabs>
        <w:ind w:firstLine="397"/>
        <w:rPr>
          <w:szCs w:val="28"/>
        </w:rPr>
      </w:pPr>
      <w:r>
        <w:rPr>
          <w:iCs/>
          <w:szCs w:val="28"/>
        </w:rPr>
        <w:t>коммуникативные</w:t>
      </w:r>
      <w:r>
        <w:rPr>
          <w:szCs w:val="28"/>
        </w:rPr>
        <w:t>.</w:t>
      </w:r>
    </w:p>
    <w:p w:rsidR="005C02CA" w:rsidRDefault="005C02CA" w:rsidP="005C02CA">
      <w:pPr>
        <w:tabs>
          <w:tab w:val="left" w:pos="567"/>
        </w:tabs>
        <w:ind w:firstLine="397"/>
      </w:pPr>
      <w:r>
        <w:t>Инструментарий оценки метапредметных результатов строится на межпредметной основе и включает:</w:t>
      </w:r>
    </w:p>
    <w:p w:rsidR="005C02CA" w:rsidRDefault="005C02CA" w:rsidP="005C02CA">
      <w:pPr>
        <w:tabs>
          <w:tab w:val="left" w:pos="709"/>
        </w:tabs>
        <w:ind w:firstLine="397"/>
      </w:pPr>
      <w:r>
        <w:t>экспертные листы – обобщенная оценка всех метапредметных результатов;</w:t>
      </w:r>
    </w:p>
    <w:p w:rsidR="005C02CA" w:rsidRDefault="005C02CA" w:rsidP="005C02CA">
      <w:pPr>
        <w:tabs>
          <w:tab w:val="left" w:pos="709"/>
        </w:tabs>
        <w:ind w:firstLine="397"/>
      </w:pPr>
      <w:r>
        <w:t xml:space="preserve">групповой проект – оценка регулятивных, коммуникативных универсальных учебных действий, а </w:t>
      </w:r>
      <w:r>
        <w:lastRenderedPageBreak/>
        <w:t>также частично познавательных, в части формирования ИКТ-компетентности обучающихся и смыслового чтения;</w:t>
      </w:r>
    </w:p>
    <w:p w:rsidR="005C02CA" w:rsidRDefault="005C02CA" w:rsidP="005C02CA">
      <w:pPr>
        <w:tabs>
          <w:tab w:val="left" w:pos="709"/>
        </w:tabs>
        <w:ind w:firstLine="397"/>
      </w:pPr>
      <w:r>
        <w:t>индивидуальный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5C02CA" w:rsidRDefault="005C02CA" w:rsidP="005C02CA">
      <w:pPr>
        <w:tabs>
          <w:tab w:val="left" w:pos="709"/>
        </w:tabs>
        <w:ind w:firstLine="397"/>
      </w:pPr>
      <w:r>
        <w:t>письменная работа на межпредметной основе;</w:t>
      </w:r>
    </w:p>
    <w:p w:rsidR="005C02CA" w:rsidRDefault="005C02CA" w:rsidP="005C02CA">
      <w:pPr>
        <w:tabs>
          <w:tab w:val="left" w:pos="709"/>
        </w:tabs>
        <w:ind w:firstLine="397"/>
      </w:pPr>
      <w:r>
        <w:t>практическая работа с использованием ИКТ – формирование ИКТ-компетентности обучающихся.</w:t>
      </w:r>
    </w:p>
    <w:p w:rsidR="005C02CA" w:rsidRDefault="005C02CA" w:rsidP="005C02CA">
      <w:pPr>
        <w:tabs>
          <w:tab w:val="left" w:pos="567"/>
        </w:tabs>
        <w:ind w:firstLine="397"/>
        <w:jc w:val="center"/>
        <w:rPr>
          <w:b/>
          <w:sz w:val="28"/>
          <w:szCs w:val="28"/>
        </w:rPr>
      </w:pPr>
    </w:p>
    <w:p w:rsidR="005C02CA" w:rsidRDefault="005C02CA" w:rsidP="005C02CA">
      <w:pPr>
        <w:tabs>
          <w:tab w:val="left" w:pos="567"/>
        </w:tabs>
        <w:ind w:firstLine="397"/>
        <w:jc w:val="center"/>
        <w:rPr>
          <w:b/>
          <w:sz w:val="32"/>
          <w:szCs w:val="32"/>
        </w:rPr>
      </w:pPr>
      <w:r>
        <w:rPr>
          <w:b/>
          <w:sz w:val="32"/>
          <w:szCs w:val="32"/>
        </w:rPr>
        <w:t>Оценочные процедуры, обеспечивающие определение уровня достижения обучающимися метапредметных результатов освоения ООП основного общего образования</w:t>
      </w:r>
    </w:p>
    <w:p w:rsidR="005C02CA" w:rsidRDefault="005C02CA" w:rsidP="005C02CA">
      <w:pPr>
        <w:tabs>
          <w:tab w:val="left" w:pos="567"/>
        </w:tabs>
        <w:ind w:firstLine="397"/>
        <w:jc w:val="center"/>
        <w:rPr>
          <w:b/>
          <w:sz w:val="32"/>
          <w:szCs w:val="3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1"/>
        <w:gridCol w:w="6218"/>
        <w:gridCol w:w="2970"/>
      </w:tblGrid>
      <w:tr w:rsidR="005C02CA" w:rsidTr="002D0B9B">
        <w:trPr>
          <w:trHeight w:val="562"/>
          <w:tblHeader/>
        </w:trPr>
        <w:tc>
          <w:tcPr>
            <w:tcW w:w="669" w:type="dxa"/>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spacing w:after="200" w:line="276" w:lineRule="auto"/>
              <w:jc w:val="center"/>
              <w:rPr>
                <w:b/>
                <w:sz w:val="28"/>
                <w:szCs w:val="28"/>
              </w:rPr>
            </w:pPr>
            <w:r>
              <w:rPr>
                <w:b/>
                <w:sz w:val="28"/>
                <w:szCs w:val="28"/>
              </w:rPr>
              <w:t>Код</w:t>
            </w:r>
          </w:p>
        </w:tc>
        <w:tc>
          <w:tcPr>
            <w:tcW w:w="6243" w:type="dxa"/>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jc w:val="center"/>
              <w:rPr>
                <w:b/>
                <w:sz w:val="28"/>
                <w:szCs w:val="28"/>
              </w:rPr>
            </w:pPr>
            <w:r>
              <w:rPr>
                <w:b/>
                <w:sz w:val="28"/>
                <w:szCs w:val="28"/>
              </w:rPr>
              <w:t xml:space="preserve">Метапредметные образовательные результаты </w:t>
            </w:r>
          </w:p>
          <w:p w:rsidR="005C02CA" w:rsidRDefault="005C02CA" w:rsidP="002D0B9B">
            <w:pPr>
              <w:spacing w:after="200" w:line="276" w:lineRule="auto"/>
              <w:jc w:val="center"/>
              <w:rPr>
                <w:b/>
                <w:sz w:val="28"/>
                <w:szCs w:val="28"/>
              </w:rPr>
            </w:pPr>
            <w:r>
              <w:rPr>
                <w:b/>
                <w:sz w:val="28"/>
                <w:szCs w:val="28"/>
              </w:rPr>
              <w:t>(универсальные учебные действия)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spacing w:after="200" w:line="276" w:lineRule="auto"/>
              <w:jc w:val="center"/>
              <w:rPr>
                <w:b/>
                <w:sz w:val="28"/>
                <w:szCs w:val="28"/>
              </w:rPr>
            </w:pPr>
            <w:r>
              <w:rPr>
                <w:b/>
                <w:sz w:val="28"/>
                <w:szCs w:val="28"/>
              </w:rPr>
              <w:t>Оценочные процедуры</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1.</w:t>
            </w:r>
          </w:p>
        </w:tc>
        <w:tc>
          <w:tcPr>
            <w:tcW w:w="9220" w:type="dxa"/>
            <w:gridSpan w:val="2"/>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Регулятивные универсальные учебные действия</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0"/>
                <w:sz w:val="24"/>
                <w:szCs w:val="24"/>
                <w:lang w:val="en-US"/>
              </w:rPr>
              <w:object w:dxaOrig="2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7.25pt" o:ole="">
                  <v:imagedata r:id="rId9" o:title=""/>
                </v:shape>
                <o:OLEObject Type="Embed" ProgID="Equation.3" ShapeID="_x0000_i1025" DrawAspect="Content" ObjectID="_1773332905" r:id="rId10"/>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jc w:val="center"/>
            </w:pPr>
            <w:r>
              <w:t>Экспертный лист</w:t>
            </w:r>
          </w:p>
          <w:p w:rsidR="005C02CA" w:rsidRDefault="005C02CA" w:rsidP="002D0B9B">
            <w:pPr>
              <w:jc w:val="center"/>
            </w:pPr>
            <w:r>
              <w:t>Групповой проект</w:t>
            </w:r>
          </w:p>
          <w:p w:rsidR="005C02CA" w:rsidRDefault="005C02CA" w:rsidP="002D0B9B">
            <w:pPr>
              <w:spacing w:after="200" w:line="276" w:lineRule="auto"/>
              <w:jc w:val="center"/>
            </w:pPr>
            <w:r>
              <w:t>Индивидуальный проект</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0"/>
                <w:sz w:val="24"/>
                <w:szCs w:val="24"/>
                <w:lang w:val="en-US"/>
              </w:rPr>
              <w:object w:dxaOrig="300" w:dyaOrig="340">
                <v:shape id="_x0000_i1026" type="#_x0000_t75" style="width:15pt;height:17.25pt" o:ole="">
                  <v:imagedata r:id="rId11" o:title=""/>
                </v:shape>
                <o:OLEObject Type="Embed" ProgID="Equation.3" ShapeID="_x0000_i1026" DrawAspect="Content" ObjectID="_1773332906" r:id="rId12"/>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jc w:val="center"/>
            </w:pPr>
            <w:r>
              <w:t>Экспертный лист</w:t>
            </w:r>
          </w:p>
          <w:p w:rsidR="005C02CA" w:rsidRDefault="005C02CA" w:rsidP="002D0B9B">
            <w:pPr>
              <w:spacing w:after="200" w:line="276" w:lineRule="auto"/>
              <w:jc w:val="center"/>
            </w:pPr>
            <w:r>
              <w:t>Индивидуальный проект</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2"/>
                <w:sz w:val="24"/>
                <w:szCs w:val="24"/>
                <w:lang w:val="en-US"/>
              </w:rPr>
              <w:object w:dxaOrig="300" w:dyaOrig="360">
                <v:shape id="_x0000_i1027" type="#_x0000_t75" style="width:15pt;height:18pt" o:ole="">
                  <v:imagedata r:id="rId13" o:title=""/>
                </v:shape>
                <o:OLEObject Type="Embed" ProgID="Equation.3" ShapeID="_x0000_i1027" DrawAspect="Content" ObjectID="_1773332907" r:id="rId14"/>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jc w:val="center"/>
            </w:pPr>
            <w:r>
              <w:t>Экспертный лист</w:t>
            </w:r>
          </w:p>
          <w:p w:rsidR="005C02CA" w:rsidRDefault="005C02CA" w:rsidP="002D0B9B">
            <w:pPr>
              <w:jc w:val="center"/>
            </w:pPr>
            <w:r>
              <w:t>Групповой проект</w:t>
            </w:r>
          </w:p>
          <w:p w:rsidR="005C02CA" w:rsidRDefault="005C02CA" w:rsidP="002D0B9B">
            <w:pPr>
              <w:spacing w:after="200" w:line="276" w:lineRule="auto"/>
              <w:jc w:val="center"/>
            </w:pPr>
            <w:r>
              <w:t>Индивидуальный проект</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0"/>
                <w:sz w:val="24"/>
                <w:szCs w:val="24"/>
                <w:lang w:val="en-US"/>
              </w:rPr>
              <w:object w:dxaOrig="300" w:dyaOrig="340">
                <v:shape id="_x0000_i1028" type="#_x0000_t75" style="width:15pt;height:17.25pt" o:ole="">
                  <v:imagedata r:id="rId15" o:title=""/>
                </v:shape>
                <o:OLEObject Type="Embed" ProgID="Equation.3" ShapeID="_x0000_i1028" DrawAspect="Content" ObjectID="_1773332908" r:id="rId16"/>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Умение оценивать правильность выполнения учебной задачи, собственные возможности ее решения (оценка)</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jc w:val="center"/>
            </w:pPr>
            <w:r>
              <w:t>Экспертный лист</w:t>
            </w:r>
          </w:p>
          <w:p w:rsidR="005C02CA" w:rsidRDefault="005C02CA" w:rsidP="002D0B9B">
            <w:pPr>
              <w:jc w:val="center"/>
            </w:pPr>
            <w:r>
              <w:t>Групповой проект</w:t>
            </w:r>
          </w:p>
          <w:p w:rsidR="005C02CA" w:rsidRDefault="005C02CA" w:rsidP="002D0B9B">
            <w:pPr>
              <w:spacing w:after="200" w:line="276" w:lineRule="auto"/>
              <w:jc w:val="center"/>
            </w:pPr>
            <w:r>
              <w:t>Индивидуальный проект</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2"/>
                <w:sz w:val="24"/>
                <w:szCs w:val="24"/>
                <w:lang w:val="en-US"/>
              </w:rPr>
              <w:object w:dxaOrig="300" w:dyaOrig="360">
                <v:shape id="_x0000_i1029" type="#_x0000_t75" style="width:15pt;height:18pt" o:ole="">
                  <v:imagedata r:id="rId17" o:title=""/>
                </v:shape>
                <o:OLEObject Type="Embed" ProgID="Equation.3" ShapeID="_x0000_i1029" DrawAspect="Content" ObjectID="_1773332909" r:id="rId18"/>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center"/>
            </w:pPr>
            <w:r>
              <w:t>Экспертный лист</w:t>
            </w:r>
          </w:p>
        </w:tc>
      </w:tr>
      <w:tr w:rsidR="005C02CA" w:rsidTr="002D0B9B">
        <w:tc>
          <w:tcPr>
            <w:tcW w:w="669" w:type="dxa"/>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spacing w:after="200" w:line="276" w:lineRule="auto"/>
            </w:pPr>
            <w:r>
              <w:t>2.</w:t>
            </w:r>
          </w:p>
        </w:tc>
        <w:tc>
          <w:tcPr>
            <w:tcW w:w="9220" w:type="dxa"/>
            <w:gridSpan w:val="2"/>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spacing w:after="200" w:line="276" w:lineRule="auto"/>
            </w:pPr>
            <w:r>
              <w:t>Познавательные универсальные учебные действия (</w:t>
            </w:r>
            <w:r w:rsidRPr="00A76F17">
              <w:rPr>
                <w:rFonts w:eastAsiaTheme="minorEastAsia"/>
                <w:position w:val="-12"/>
                <w:sz w:val="24"/>
                <w:szCs w:val="24"/>
              </w:rPr>
              <w:object w:dxaOrig="340" w:dyaOrig="360">
                <v:shape id="_x0000_i1030" type="#_x0000_t75" style="width:17.25pt;height:18pt" o:ole="">
                  <v:imagedata r:id="rId19" o:title=""/>
                </v:shape>
                <o:OLEObject Type="Embed" ProgID="Equation.3" ShapeID="_x0000_i1030" DrawAspect="Content" ObjectID="_1773332910" r:id="rId20"/>
              </w:object>
            </w:r>
            <w:r>
              <w:t>-</w:t>
            </w:r>
            <w:r w:rsidRPr="00A76F17">
              <w:rPr>
                <w:rFonts w:eastAsiaTheme="minorEastAsia"/>
                <w:position w:val="-12"/>
                <w:sz w:val="24"/>
                <w:szCs w:val="24"/>
              </w:rPr>
              <w:object w:dxaOrig="400" w:dyaOrig="360">
                <v:shape id="_x0000_i1031" type="#_x0000_t75" style="width:20.25pt;height:18pt" o:ole="">
                  <v:imagedata r:id="rId21" o:title=""/>
                </v:shape>
                <o:OLEObject Type="Embed" ProgID="Equation.3" ShapeID="_x0000_i1031" DrawAspect="Content" ObjectID="_1773332911" r:id="rId22"/>
              </w:object>
            </w:r>
            <w:r>
              <w:t>)</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2"/>
                <w:sz w:val="24"/>
                <w:szCs w:val="24"/>
                <w:lang w:val="en-US"/>
              </w:rPr>
              <w:object w:dxaOrig="340" w:dyaOrig="360">
                <v:shape id="_x0000_i1032" type="#_x0000_t75" style="width:17.25pt;height:18pt" o:ole="">
                  <v:imagedata r:id="rId23" o:title=""/>
                </v:shape>
                <o:OLEObject Type="Embed" ProgID="Equation.3" ShapeID="_x0000_i1032" DrawAspect="Content" ObjectID="_1773332912" r:id="rId24"/>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w:t>
            </w:r>
            <w:r>
              <w:lastRenderedPageBreak/>
              <w:t>дедуктивное, по аналогии) и делать выводы (логические УУД)</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jc w:val="center"/>
            </w:pPr>
            <w:r>
              <w:lastRenderedPageBreak/>
              <w:t>Экспертный лист</w:t>
            </w:r>
          </w:p>
          <w:p w:rsidR="005C02CA" w:rsidRDefault="005C02CA" w:rsidP="002D0B9B">
            <w:pPr>
              <w:spacing w:after="200" w:line="276" w:lineRule="auto"/>
              <w:jc w:val="center"/>
            </w:pPr>
            <w:r>
              <w:t>Письменная работа на межпредметной основе</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2"/>
                <w:sz w:val="24"/>
                <w:szCs w:val="24"/>
                <w:lang w:val="en-US"/>
              </w:rPr>
              <w:object w:dxaOrig="340" w:dyaOrig="360">
                <v:shape id="_x0000_i1033" type="#_x0000_t75" style="width:17.25pt;height:18pt" o:ole="">
                  <v:imagedata r:id="rId25" o:title=""/>
                </v:shape>
                <o:OLEObject Type="Embed" ProgID="Equation.3" ShapeID="_x0000_i1033" DrawAspect="Content" ObjectID="_1773332913" r:id="rId26"/>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jc w:val="center"/>
            </w:pPr>
            <w:r>
              <w:t>Экспертный лист</w:t>
            </w:r>
          </w:p>
          <w:p w:rsidR="005C02CA" w:rsidRDefault="005C02CA" w:rsidP="002D0B9B">
            <w:pPr>
              <w:jc w:val="center"/>
            </w:pPr>
            <w:r>
              <w:t>Письменная работа на межпредметной основе</w:t>
            </w:r>
          </w:p>
          <w:p w:rsidR="005C02CA" w:rsidRDefault="005C02CA" w:rsidP="002D0B9B">
            <w:pPr>
              <w:spacing w:after="200" w:line="276" w:lineRule="auto"/>
              <w:jc w:val="center"/>
            </w:pPr>
            <w:r>
              <w:t>Практическая работа с использованием ИКТ</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2"/>
                <w:sz w:val="24"/>
                <w:szCs w:val="24"/>
                <w:lang w:val="en-US"/>
              </w:rPr>
              <w:object w:dxaOrig="340" w:dyaOrig="360">
                <v:shape id="_x0000_i1034" type="#_x0000_t75" style="width:17.25pt;height:18pt" o:ole="">
                  <v:imagedata r:id="rId27" o:title=""/>
                </v:shape>
                <o:OLEObject Type="Embed" ProgID="Equation.3" ShapeID="_x0000_i1034" DrawAspect="Content" ObjectID="_1773332914" r:id="rId28"/>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Смысловое чтение</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jc w:val="center"/>
            </w:pPr>
            <w:r>
              <w:t>Экспертный лист</w:t>
            </w:r>
          </w:p>
          <w:p w:rsidR="005C02CA" w:rsidRDefault="005C02CA" w:rsidP="002D0B9B">
            <w:pPr>
              <w:jc w:val="center"/>
            </w:pPr>
            <w:r>
              <w:t>Письменная работа на межпредметной основе</w:t>
            </w:r>
          </w:p>
          <w:p w:rsidR="005C02CA" w:rsidRDefault="005C02CA" w:rsidP="002D0B9B">
            <w:pPr>
              <w:jc w:val="center"/>
            </w:pPr>
            <w:r>
              <w:t>Групповой проект</w:t>
            </w:r>
          </w:p>
          <w:p w:rsidR="005C02CA" w:rsidRDefault="005C02CA" w:rsidP="002D0B9B">
            <w:pPr>
              <w:spacing w:after="200" w:line="276" w:lineRule="auto"/>
              <w:jc w:val="center"/>
            </w:pPr>
            <w:r>
              <w:t>Индивидуальный проект</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2"/>
                <w:sz w:val="24"/>
                <w:szCs w:val="24"/>
                <w:lang w:val="en-US"/>
              </w:rPr>
              <w:object w:dxaOrig="340" w:dyaOrig="360">
                <v:shape id="_x0000_i1035" type="#_x0000_t75" style="width:17.25pt;height:18pt" o:ole="">
                  <v:imagedata r:id="rId29" o:title=""/>
                </v:shape>
                <o:OLEObject Type="Embed" ProgID="Equation.3" ShapeID="_x0000_i1035" DrawAspect="Content" ObjectID="_1773332915" r:id="rId30"/>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center"/>
            </w:pPr>
            <w:r>
              <w:t>Экспертный лист</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2"/>
                <w:sz w:val="24"/>
                <w:szCs w:val="24"/>
                <w:lang w:val="en-US"/>
              </w:rPr>
              <w:object w:dxaOrig="400" w:dyaOrig="360">
                <v:shape id="_x0000_i1036" type="#_x0000_t75" style="width:20.25pt;height:18pt" o:ole="">
                  <v:imagedata r:id="rId31" o:title=""/>
                </v:shape>
                <o:OLEObject Type="Embed" ProgID="Equation.3" ShapeID="_x0000_i1036" DrawAspect="Content" ObjectID="_1773332916" r:id="rId32"/>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Развитие мотивации к овладению культурой активного использования словарей и других поисковых систем</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center"/>
            </w:pPr>
            <w:r>
              <w:t>Экспертный лист</w:t>
            </w:r>
          </w:p>
        </w:tc>
      </w:tr>
      <w:tr w:rsidR="005C02CA" w:rsidTr="002D0B9B">
        <w:tc>
          <w:tcPr>
            <w:tcW w:w="669" w:type="dxa"/>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spacing w:after="200" w:line="276" w:lineRule="auto"/>
            </w:pPr>
            <w:r>
              <w:t>3.</w:t>
            </w:r>
          </w:p>
        </w:tc>
        <w:tc>
          <w:tcPr>
            <w:tcW w:w="9220" w:type="dxa"/>
            <w:gridSpan w:val="2"/>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spacing w:after="200" w:line="276" w:lineRule="auto"/>
            </w:pPr>
            <w:r>
              <w:t>Коммуникативные универсальные учебные действия (</w:t>
            </w:r>
            <w:r w:rsidRPr="00A76F17">
              <w:rPr>
                <w:rFonts w:eastAsiaTheme="minorEastAsia"/>
                <w:position w:val="-10"/>
                <w:sz w:val="24"/>
                <w:szCs w:val="24"/>
              </w:rPr>
              <w:object w:dxaOrig="380" w:dyaOrig="340">
                <v:shape id="_x0000_i1037" type="#_x0000_t75" style="width:18.75pt;height:17.25pt" o:ole="">
                  <v:imagedata r:id="rId33" o:title=""/>
                </v:shape>
                <o:OLEObject Type="Embed" ProgID="Equation.3" ShapeID="_x0000_i1037" DrawAspect="Content" ObjectID="_1773332917" r:id="rId34"/>
              </w:object>
            </w:r>
            <w:r>
              <w:t>-</w:t>
            </w:r>
            <w:r w:rsidRPr="00A76F17">
              <w:rPr>
                <w:rFonts w:eastAsiaTheme="minorEastAsia"/>
                <w:position w:val="-12"/>
                <w:sz w:val="24"/>
                <w:szCs w:val="24"/>
              </w:rPr>
              <w:object w:dxaOrig="380" w:dyaOrig="360">
                <v:shape id="_x0000_i1038" type="#_x0000_t75" style="width:18.75pt;height:18pt" o:ole="">
                  <v:imagedata r:id="rId35" o:title=""/>
                </v:shape>
                <o:OLEObject Type="Embed" ProgID="Equation.3" ShapeID="_x0000_i1038" DrawAspect="Content" ObjectID="_1773332918" r:id="rId36"/>
              </w:object>
            </w:r>
            <w:r>
              <w:t>)</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0"/>
                <w:sz w:val="24"/>
                <w:szCs w:val="24"/>
                <w:lang w:val="en-US"/>
              </w:rPr>
              <w:object w:dxaOrig="380" w:dyaOrig="340">
                <v:shape id="_x0000_i1039" type="#_x0000_t75" style="width:18.75pt;height:17.25pt" o:ole="">
                  <v:imagedata r:id="rId37" o:title=""/>
                </v:shape>
                <o:OLEObject Type="Embed" ProgID="Equation.3" ShapeID="_x0000_i1039" DrawAspect="Content" ObjectID="_1773332919" r:id="rId38"/>
              </w:object>
            </w:r>
            <w:r>
              <w:t>:</w: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(учебное сотрудничество)</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jc w:val="center"/>
            </w:pPr>
            <w:r>
              <w:t>Экспертный лист</w:t>
            </w:r>
          </w:p>
          <w:p w:rsidR="005C02CA" w:rsidRDefault="005C02CA" w:rsidP="002D0B9B">
            <w:pPr>
              <w:spacing w:after="200" w:line="276" w:lineRule="auto"/>
              <w:jc w:val="center"/>
            </w:pPr>
            <w:r>
              <w:t>Групповой проект</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0"/>
                <w:sz w:val="24"/>
                <w:szCs w:val="24"/>
                <w:lang w:val="en-US"/>
              </w:rPr>
              <w:object w:dxaOrig="380" w:dyaOrig="340">
                <v:shape id="_x0000_i1040" type="#_x0000_t75" style="width:18.75pt;height:17.25pt" o:ole="">
                  <v:imagedata r:id="rId39" o:title=""/>
                </v:shape>
                <o:OLEObject Type="Embed" ProgID="Equation.3" ShapeID="_x0000_i1040" DrawAspect="Content" ObjectID="_1773332920" r:id="rId40"/>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jc w:val="center"/>
            </w:pPr>
            <w:r>
              <w:t>Экспертный лист</w:t>
            </w:r>
          </w:p>
          <w:p w:rsidR="005C02CA" w:rsidRDefault="005C02CA" w:rsidP="002D0B9B">
            <w:pPr>
              <w:jc w:val="center"/>
            </w:pPr>
            <w:r>
              <w:t>Групповой проект</w:t>
            </w:r>
          </w:p>
          <w:p w:rsidR="005C02CA" w:rsidRDefault="005C02CA" w:rsidP="002D0B9B">
            <w:pPr>
              <w:spacing w:after="200" w:line="276" w:lineRule="auto"/>
              <w:jc w:val="center"/>
            </w:pPr>
            <w:r>
              <w:t>Индивидуальный проект</w:t>
            </w:r>
          </w:p>
        </w:tc>
      </w:tr>
      <w:tr w:rsidR="005C02CA" w:rsidTr="002D0B9B">
        <w:tc>
          <w:tcPr>
            <w:tcW w:w="669"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sidRPr="00A76F17">
              <w:rPr>
                <w:rFonts w:eastAsiaTheme="minorEastAsia"/>
                <w:position w:val="-12"/>
                <w:sz w:val="24"/>
                <w:szCs w:val="24"/>
                <w:lang w:val="en-US"/>
              </w:rPr>
              <w:object w:dxaOrig="380" w:dyaOrig="360">
                <v:shape id="_x0000_i1041" type="#_x0000_t75" style="width:18.75pt;height:18pt" o:ole="">
                  <v:imagedata r:id="rId41" o:title=""/>
                </v:shape>
                <o:OLEObject Type="Embed" ProgID="Equation.3" ShapeID="_x0000_i1041" DrawAspect="Content" ObjectID="_1773332921" r:id="rId42"/>
              </w:object>
            </w:r>
          </w:p>
        </w:tc>
        <w:tc>
          <w:tcPr>
            <w:tcW w:w="624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jc w:val="both"/>
            </w:pPr>
            <w:r>
              <w:t>Формирование и развитие компетентности в области использования информационно-коммуникационных технологий (ИКТ-компетентность)</w:t>
            </w:r>
          </w:p>
        </w:tc>
        <w:tc>
          <w:tcPr>
            <w:tcW w:w="2977" w:type="dxa"/>
            <w:tcBorders>
              <w:top w:val="single" w:sz="4" w:space="0" w:color="auto"/>
              <w:left w:val="single" w:sz="4" w:space="0" w:color="auto"/>
              <w:bottom w:val="single" w:sz="4" w:space="0" w:color="auto"/>
              <w:right w:val="single" w:sz="4" w:space="0" w:color="auto"/>
            </w:tcBorders>
            <w:hideMark/>
          </w:tcPr>
          <w:p w:rsidR="005C02CA" w:rsidRDefault="005C02CA" w:rsidP="002D0B9B">
            <w:pPr>
              <w:jc w:val="center"/>
            </w:pPr>
            <w:r>
              <w:t>Экспертный лист</w:t>
            </w:r>
          </w:p>
          <w:p w:rsidR="005C02CA" w:rsidRDefault="005C02CA" w:rsidP="002D0B9B">
            <w:pPr>
              <w:jc w:val="center"/>
            </w:pPr>
            <w:r>
              <w:t>Групповой проект</w:t>
            </w:r>
          </w:p>
          <w:p w:rsidR="005C02CA" w:rsidRDefault="005C02CA" w:rsidP="002D0B9B">
            <w:pPr>
              <w:jc w:val="center"/>
            </w:pPr>
            <w:r>
              <w:t>Индивидуальный проект</w:t>
            </w:r>
          </w:p>
          <w:p w:rsidR="005C02CA" w:rsidRDefault="005C02CA" w:rsidP="002D0B9B">
            <w:pPr>
              <w:spacing w:after="200" w:line="276" w:lineRule="auto"/>
              <w:jc w:val="center"/>
            </w:pPr>
            <w:r>
              <w:t>Практическая работа с использованием ИКТ</w:t>
            </w:r>
          </w:p>
        </w:tc>
      </w:tr>
    </w:tbl>
    <w:p w:rsidR="005C02CA" w:rsidRDefault="005C02CA" w:rsidP="005C02CA">
      <w:pPr>
        <w:tabs>
          <w:tab w:val="left" w:pos="567"/>
        </w:tabs>
        <w:ind w:firstLine="397"/>
        <w:rPr>
          <w:rFonts w:asciiTheme="minorHAnsi" w:hAnsiTheme="minorHAnsi" w:cstheme="minorBidi"/>
        </w:rPr>
      </w:pPr>
    </w:p>
    <w:p w:rsidR="005C02CA" w:rsidRDefault="005C02CA" w:rsidP="005C02CA">
      <w:pPr>
        <w:tabs>
          <w:tab w:val="left" w:pos="567"/>
        </w:tabs>
        <w:ind w:firstLine="397"/>
      </w:pPr>
    </w:p>
    <w:p w:rsidR="005C02CA" w:rsidRDefault="005C02CA" w:rsidP="005C02CA">
      <w:pPr>
        <w:tabs>
          <w:tab w:val="left" w:pos="567"/>
        </w:tabs>
        <w:ind w:firstLine="397"/>
      </w:pPr>
    </w:p>
    <w:p w:rsidR="005C02CA" w:rsidRDefault="005C02CA" w:rsidP="005C02CA">
      <w:pPr>
        <w:tabs>
          <w:tab w:val="left" w:pos="567"/>
        </w:tabs>
        <w:ind w:firstLine="397"/>
      </w:pPr>
    </w:p>
    <w:p w:rsidR="005C02CA" w:rsidRPr="00066DB2" w:rsidRDefault="005C02CA" w:rsidP="005C02CA">
      <w:pPr>
        <w:tabs>
          <w:tab w:val="left" w:pos="567"/>
        </w:tabs>
        <w:ind w:firstLine="397"/>
        <w:rPr>
          <w:sz w:val="28"/>
          <w:szCs w:val="28"/>
        </w:rPr>
      </w:pPr>
      <w:r w:rsidRPr="00066DB2">
        <w:rPr>
          <w:sz w:val="28"/>
          <w:szCs w:val="28"/>
        </w:rPr>
        <w:t xml:space="preserve">В соответствии с требованиями ФГОС основного общего образования система оценки достижения обучающимися метапредметных планируемых результатов должна включать оценку проектной и учебно-исследовательской деятельности, </w:t>
      </w:r>
      <w:r w:rsidRPr="00066DB2">
        <w:rPr>
          <w:sz w:val="28"/>
          <w:szCs w:val="28"/>
        </w:rPr>
        <w:lastRenderedPageBreak/>
        <w:t>которая осуществляется в ходе проведения двух оценочных процедур: индивидуального и группового проекта.</w:t>
      </w:r>
    </w:p>
    <w:p w:rsidR="005C02CA" w:rsidRPr="00066DB2" w:rsidRDefault="005C02CA" w:rsidP="005C02CA">
      <w:pPr>
        <w:tabs>
          <w:tab w:val="left" w:pos="567"/>
        </w:tabs>
        <w:ind w:firstLine="397"/>
        <w:rPr>
          <w:sz w:val="28"/>
          <w:szCs w:val="28"/>
        </w:rPr>
      </w:pPr>
      <w:r w:rsidRPr="00066DB2">
        <w:rPr>
          <w:sz w:val="28"/>
          <w:szCs w:val="28"/>
        </w:rPr>
        <w:t xml:space="preserve">Требования к организации проектной деятельности обучающихся отражаются в </w:t>
      </w:r>
      <w:r w:rsidRPr="00066DB2">
        <w:rPr>
          <w:b/>
          <w:sz w:val="28"/>
          <w:szCs w:val="28"/>
        </w:rPr>
        <w:t>Положении о проектной деятельности обучающихся.</w:t>
      </w:r>
      <w:r>
        <w:rPr>
          <w:b/>
          <w:sz w:val="28"/>
          <w:szCs w:val="28"/>
        </w:rPr>
        <w:t xml:space="preserve"> </w:t>
      </w:r>
      <w:r w:rsidRPr="00066DB2">
        <w:rPr>
          <w:sz w:val="28"/>
          <w:szCs w:val="28"/>
        </w:rPr>
        <w:t>Требования к содержанию и направленности проектов, а также критерии оценки проектной работы представлены в инструментарии (Репозиторий).</w:t>
      </w:r>
    </w:p>
    <w:p w:rsidR="005C02CA" w:rsidRPr="00066DB2" w:rsidRDefault="005C02CA" w:rsidP="005C02CA">
      <w:pPr>
        <w:tabs>
          <w:tab w:val="left" w:pos="567"/>
        </w:tabs>
        <w:ind w:firstLine="397"/>
        <w:jc w:val="center"/>
        <w:rPr>
          <w:b/>
          <w:sz w:val="28"/>
          <w:szCs w:val="28"/>
        </w:rPr>
      </w:pPr>
    </w:p>
    <w:p w:rsidR="005C02CA" w:rsidRDefault="005C02CA" w:rsidP="005C02CA">
      <w:pPr>
        <w:tabs>
          <w:tab w:val="left" w:pos="567"/>
        </w:tabs>
        <w:ind w:firstLine="397"/>
        <w:jc w:val="center"/>
        <w:rPr>
          <w:b/>
          <w:sz w:val="32"/>
          <w:szCs w:val="32"/>
        </w:rPr>
      </w:pPr>
      <w:r>
        <w:rPr>
          <w:b/>
          <w:sz w:val="32"/>
          <w:szCs w:val="32"/>
        </w:rPr>
        <w:t xml:space="preserve">Количество оценочных процедур по годам обучения </w:t>
      </w:r>
    </w:p>
    <w:p w:rsidR="005C02CA" w:rsidRDefault="005C02CA" w:rsidP="005C02CA">
      <w:pPr>
        <w:tabs>
          <w:tab w:val="left" w:pos="567"/>
        </w:tabs>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552"/>
        <w:gridCol w:w="992"/>
        <w:gridCol w:w="1418"/>
        <w:gridCol w:w="1842"/>
        <w:gridCol w:w="1807"/>
      </w:tblGrid>
      <w:tr w:rsidR="005C02CA" w:rsidTr="002D0B9B">
        <w:trPr>
          <w:tblHeader/>
        </w:trPr>
        <w:tc>
          <w:tcPr>
            <w:tcW w:w="113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b/>
              </w:rPr>
            </w:pPr>
            <w:r>
              <w:rPr>
                <w:b/>
              </w:rPr>
              <w:t>Класс (год обучения)</w:t>
            </w:r>
          </w:p>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rPr>
                <w:b/>
              </w:rPr>
            </w:pPr>
            <w:r>
              <w:rPr>
                <w:b/>
              </w:rPr>
              <w:t xml:space="preserve">Наименование </w:t>
            </w:r>
          </w:p>
          <w:p w:rsidR="005C02CA" w:rsidRDefault="005C02CA" w:rsidP="002D0B9B">
            <w:pPr>
              <w:tabs>
                <w:tab w:val="left" w:pos="567"/>
              </w:tabs>
              <w:spacing w:after="200"/>
              <w:jc w:val="center"/>
              <w:rPr>
                <w:b/>
              </w:rPr>
            </w:pPr>
            <w:r>
              <w:rPr>
                <w:b/>
              </w:rPr>
              <w:t>оценочных процедур</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b/>
              </w:rPr>
            </w:pPr>
            <w:r>
              <w:rPr>
                <w:b/>
              </w:rPr>
              <w:t>Кол-во</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rPr>
                <w:b/>
              </w:rPr>
            </w:pPr>
            <w:r>
              <w:rPr>
                <w:b/>
              </w:rPr>
              <w:t xml:space="preserve">Сроки </w:t>
            </w:r>
          </w:p>
          <w:p w:rsidR="005C02CA" w:rsidRDefault="005C02CA" w:rsidP="002D0B9B">
            <w:pPr>
              <w:tabs>
                <w:tab w:val="left" w:pos="567"/>
              </w:tabs>
              <w:spacing w:after="200"/>
              <w:jc w:val="center"/>
              <w:rPr>
                <w:b/>
              </w:rPr>
            </w:pPr>
            <w:r>
              <w:rPr>
                <w:b/>
              </w:rPr>
              <w:t>проведения*</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b/>
              </w:rPr>
            </w:pPr>
            <w:r>
              <w:rPr>
                <w:b/>
              </w:rPr>
              <w:t>Ответственные</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b/>
              </w:rPr>
            </w:pPr>
            <w:r>
              <w:rPr>
                <w:b/>
              </w:rPr>
              <w:t>Форма представления результата</w:t>
            </w:r>
          </w:p>
        </w:tc>
      </w:tr>
      <w:tr w:rsidR="005C02CA" w:rsidTr="002D0B9B">
        <w:tc>
          <w:tcPr>
            <w:tcW w:w="11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5</w:t>
            </w:r>
          </w:p>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Текущий контроль успеваемости:</w:t>
            </w:r>
          </w:p>
          <w:p w:rsidR="005C02CA" w:rsidRDefault="005C02CA" w:rsidP="005C02CA">
            <w:pPr>
              <w:widowControl/>
              <w:numPr>
                <w:ilvl w:val="0"/>
                <w:numId w:val="49"/>
              </w:numPr>
              <w:tabs>
                <w:tab w:val="left" w:pos="318"/>
              </w:tabs>
              <w:autoSpaceDE/>
              <w:autoSpaceDN/>
              <w:spacing w:after="200"/>
              <w:ind w:left="34" w:firstLine="0"/>
            </w:pPr>
            <w:r>
              <w:t>письменная работа на межпредметной основе</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2</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октябрь-март</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Учителя-предметники</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 xml:space="preserve">Электронные формы по классу </w:t>
            </w:r>
          </w:p>
        </w:tc>
      </w:tr>
      <w:tr w:rsidR="005C02CA" w:rsidTr="002D0B9B">
        <w:tc>
          <w:tcPr>
            <w:tcW w:w="11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 xml:space="preserve">Промежуточная аттестация </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1</w:t>
            </w:r>
          </w:p>
        </w:tc>
        <w:tc>
          <w:tcPr>
            <w:tcW w:w="1418"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jc w:val="center"/>
            </w:pPr>
            <w:r>
              <w:t>май</w:t>
            </w:r>
          </w:p>
          <w:p w:rsidR="005C02CA" w:rsidRDefault="005C02CA" w:rsidP="002D0B9B">
            <w:pPr>
              <w:tabs>
                <w:tab w:val="left" w:pos="567"/>
              </w:tabs>
              <w:spacing w:after="200"/>
              <w:jc w:val="center"/>
            </w:pP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Учителя-предметники</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 xml:space="preserve">Аналитическая информация по классу </w:t>
            </w:r>
          </w:p>
        </w:tc>
      </w:tr>
      <w:tr w:rsidR="005C02CA" w:rsidTr="002D0B9B">
        <w:tc>
          <w:tcPr>
            <w:tcW w:w="11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6</w:t>
            </w:r>
          </w:p>
        </w:tc>
        <w:tc>
          <w:tcPr>
            <w:tcW w:w="2552"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pPr>
            <w:r>
              <w:t>Текущий контроль успеваемости:</w:t>
            </w:r>
          </w:p>
          <w:p w:rsidR="005C02CA" w:rsidRDefault="005C02CA" w:rsidP="002D0B9B">
            <w:pPr>
              <w:tabs>
                <w:tab w:val="left" w:pos="318"/>
              </w:tabs>
              <w:ind w:left="34"/>
            </w:pPr>
          </w:p>
          <w:p w:rsidR="005C02CA" w:rsidRDefault="005C02CA" w:rsidP="005C02CA">
            <w:pPr>
              <w:widowControl/>
              <w:numPr>
                <w:ilvl w:val="0"/>
                <w:numId w:val="49"/>
              </w:numPr>
              <w:tabs>
                <w:tab w:val="left" w:pos="318"/>
              </w:tabs>
              <w:autoSpaceDE/>
              <w:autoSpaceDN/>
              <w:spacing w:after="200"/>
              <w:ind w:left="34" w:firstLine="0"/>
            </w:pPr>
            <w:r>
              <w:t>письменная работа на межпредметной основе</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2</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октябрь-март</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Учителя-предметники</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 xml:space="preserve">Электронные формы по классу  </w:t>
            </w:r>
          </w:p>
        </w:tc>
      </w:tr>
      <w:tr w:rsidR="005C02CA" w:rsidTr="002D0B9B">
        <w:tc>
          <w:tcPr>
            <w:tcW w:w="11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Промежуточная аттестация – групповая экспертная оценка</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1</w:t>
            </w:r>
          </w:p>
        </w:tc>
        <w:tc>
          <w:tcPr>
            <w:tcW w:w="1418"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jc w:val="center"/>
            </w:pPr>
            <w:r>
              <w:t>май</w:t>
            </w:r>
          </w:p>
          <w:p w:rsidR="005C02CA" w:rsidRDefault="005C02CA" w:rsidP="002D0B9B">
            <w:pPr>
              <w:tabs>
                <w:tab w:val="left" w:pos="567"/>
              </w:tabs>
              <w:spacing w:after="200"/>
              <w:jc w:val="center"/>
            </w:pP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Учителя-предметники</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 xml:space="preserve">Аналитическая информация по классу </w:t>
            </w:r>
          </w:p>
        </w:tc>
      </w:tr>
      <w:tr w:rsidR="005C02CA" w:rsidTr="002D0B9B">
        <w:tc>
          <w:tcPr>
            <w:tcW w:w="11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7</w:t>
            </w:r>
          </w:p>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Текущий контроль успеваемости:</w:t>
            </w:r>
          </w:p>
          <w:p w:rsidR="005C02CA" w:rsidRDefault="005C02CA" w:rsidP="005C02CA">
            <w:pPr>
              <w:widowControl/>
              <w:numPr>
                <w:ilvl w:val="0"/>
                <w:numId w:val="49"/>
              </w:numPr>
              <w:tabs>
                <w:tab w:val="left" w:pos="318"/>
              </w:tabs>
              <w:autoSpaceDE/>
              <w:autoSpaceDN/>
              <w:spacing w:after="200"/>
              <w:ind w:left="0" w:firstLine="0"/>
            </w:pPr>
            <w:r>
              <w:t>индивидуальный  проект;</w:t>
            </w:r>
          </w:p>
          <w:p w:rsidR="005C02CA" w:rsidRDefault="005C02CA" w:rsidP="005C02CA">
            <w:pPr>
              <w:widowControl/>
              <w:numPr>
                <w:ilvl w:val="0"/>
                <w:numId w:val="49"/>
              </w:numPr>
              <w:tabs>
                <w:tab w:val="left" w:pos="318"/>
              </w:tabs>
              <w:autoSpaceDE/>
              <w:autoSpaceDN/>
              <w:spacing w:after="200"/>
              <w:ind w:left="0" w:firstLine="0"/>
            </w:pPr>
            <w:r>
              <w:t>письменная работа на межпредметной основе;</w:t>
            </w:r>
          </w:p>
          <w:p w:rsidR="005C02CA" w:rsidRDefault="005C02CA" w:rsidP="005C02CA">
            <w:pPr>
              <w:widowControl/>
              <w:numPr>
                <w:ilvl w:val="0"/>
                <w:numId w:val="49"/>
              </w:numPr>
              <w:tabs>
                <w:tab w:val="left" w:pos="318"/>
              </w:tabs>
              <w:autoSpaceDE/>
              <w:autoSpaceDN/>
              <w:spacing w:after="200"/>
              <w:ind w:left="0" w:firstLine="0"/>
            </w:pPr>
            <w:r>
              <w:t>практическая работа с использованием ИКТ</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3</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октябрь-март</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Учителя-предметники</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 xml:space="preserve">Электронные формы по классу </w:t>
            </w:r>
          </w:p>
        </w:tc>
      </w:tr>
      <w:tr w:rsidR="005C02CA" w:rsidTr="002D0B9B">
        <w:tc>
          <w:tcPr>
            <w:tcW w:w="11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Промежуточная аттестация – групповая экспертная оценка</w:t>
            </w:r>
          </w:p>
        </w:tc>
        <w:tc>
          <w:tcPr>
            <w:tcW w:w="992"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spacing w:after="200"/>
              <w:jc w:val="center"/>
            </w:pPr>
          </w:p>
        </w:tc>
        <w:tc>
          <w:tcPr>
            <w:tcW w:w="1418"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jc w:val="center"/>
            </w:pPr>
            <w:r>
              <w:t>май</w:t>
            </w:r>
          </w:p>
          <w:p w:rsidR="005C02CA" w:rsidRDefault="005C02CA" w:rsidP="002D0B9B">
            <w:pPr>
              <w:tabs>
                <w:tab w:val="left" w:pos="567"/>
              </w:tabs>
              <w:spacing w:after="200"/>
              <w:jc w:val="center"/>
            </w:pP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Учителя-предметники</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 xml:space="preserve">Аналитическая информация по классу </w:t>
            </w:r>
          </w:p>
        </w:tc>
      </w:tr>
      <w:tr w:rsidR="005C02CA" w:rsidTr="002D0B9B">
        <w:tc>
          <w:tcPr>
            <w:tcW w:w="11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8</w:t>
            </w:r>
          </w:p>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Текущий контроль успеваемости:</w:t>
            </w:r>
          </w:p>
          <w:p w:rsidR="005C02CA" w:rsidRDefault="005C02CA" w:rsidP="005C02CA">
            <w:pPr>
              <w:widowControl/>
              <w:numPr>
                <w:ilvl w:val="0"/>
                <w:numId w:val="49"/>
              </w:numPr>
              <w:tabs>
                <w:tab w:val="left" w:pos="318"/>
              </w:tabs>
              <w:autoSpaceDE/>
              <w:autoSpaceDN/>
              <w:spacing w:after="200"/>
              <w:ind w:left="0" w:firstLine="0"/>
            </w:pPr>
            <w:r>
              <w:lastRenderedPageBreak/>
              <w:t>индивидуальный проект;</w:t>
            </w:r>
          </w:p>
          <w:p w:rsidR="005C02CA" w:rsidRDefault="005C02CA" w:rsidP="005C02CA">
            <w:pPr>
              <w:widowControl/>
              <w:numPr>
                <w:ilvl w:val="0"/>
                <w:numId w:val="49"/>
              </w:numPr>
              <w:tabs>
                <w:tab w:val="left" w:pos="318"/>
              </w:tabs>
              <w:autoSpaceDE/>
              <w:autoSpaceDN/>
              <w:spacing w:after="200"/>
              <w:ind w:left="0" w:firstLine="0"/>
            </w:pPr>
            <w:r>
              <w:t>письменная работа на межпредметной основе</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lastRenderedPageBreak/>
              <w:t>2</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октябрь-</w:t>
            </w:r>
            <w:r>
              <w:lastRenderedPageBreak/>
              <w:t>март</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lastRenderedPageBreak/>
              <w:t>Учителя-предметники</w:t>
            </w:r>
          </w:p>
          <w:p w:rsidR="005C02CA" w:rsidRDefault="005C02CA" w:rsidP="002D0B9B">
            <w:pPr>
              <w:tabs>
                <w:tab w:val="left" w:pos="567"/>
              </w:tabs>
              <w:spacing w:after="200"/>
              <w:jc w:val="center"/>
            </w:pPr>
            <w:r>
              <w:lastRenderedPageBreak/>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lastRenderedPageBreak/>
              <w:t xml:space="preserve">Электронные формы по </w:t>
            </w:r>
            <w:r>
              <w:lastRenderedPageBreak/>
              <w:t xml:space="preserve">классу  </w:t>
            </w:r>
          </w:p>
        </w:tc>
      </w:tr>
      <w:tr w:rsidR="005C02CA" w:rsidTr="002D0B9B">
        <w:tc>
          <w:tcPr>
            <w:tcW w:w="11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 xml:space="preserve">Промежуточная аттестация </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1</w:t>
            </w:r>
          </w:p>
        </w:tc>
        <w:tc>
          <w:tcPr>
            <w:tcW w:w="1418"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jc w:val="center"/>
            </w:pPr>
            <w:r>
              <w:t>май</w:t>
            </w:r>
          </w:p>
          <w:p w:rsidR="005C02CA" w:rsidRDefault="005C02CA" w:rsidP="002D0B9B">
            <w:pPr>
              <w:tabs>
                <w:tab w:val="left" w:pos="567"/>
              </w:tabs>
              <w:spacing w:after="200"/>
              <w:jc w:val="center"/>
            </w:pP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Учителя-предметники</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 xml:space="preserve">Аналитическая информация по классу </w:t>
            </w:r>
          </w:p>
        </w:tc>
      </w:tr>
      <w:tr w:rsidR="005C02CA" w:rsidTr="002D0B9B">
        <w:tc>
          <w:tcPr>
            <w:tcW w:w="11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9</w:t>
            </w:r>
          </w:p>
        </w:tc>
        <w:tc>
          <w:tcPr>
            <w:tcW w:w="2552"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pPr>
            <w:r>
              <w:t>Текущий контроль успеваемости:</w:t>
            </w:r>
          </w:p>
          <w:p w:rsidR="005C02CA" w:rsidRDefault="005C02CA" w:rsidP="002D0B9B">
            <w:pPr>
              <w:tabs>
                <w:tab w:val="left" w:pos="318"/>
              </w:tabs>
            </w:pPr>
            <w:r>
              <w:t>-письменная работа на межпредметной основе;</w:t>
            </w:r>
          </w:p>
          <w:p w:rsidR="005C02CA" w:rsidRDefault="005C02CA" w:rsidP="002D0B9B">
            <w:pPr>
              <w:tabs>
                <w:tab w:val="left" w:pos="318"/>
              </w:tabs>
              <w:spacing w:after="200"/>
            </w:pP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3</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октябрь-март</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Учителя-предметники</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 xml:space="preserve">Электронные формы по классу </w:t>
            </w:r>
          </w:p>
        </w:tc>
      </w:tr>
      <w:tr w:rsidR="005C02CA" w:rsidTr="002D0B9B">
        <w:tc>
          <w:tcPr>
            <w:tcW w:w="11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tc>
        <w:tc>
          <w:tcPr>
            <w:tcW w:w="255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 xml:space="preserve">Промежуточная аттестация </w:t>
            </w:r>
          </w:p>
        </w:tc>
        <w:tc>
          <w:tcPr>
            <w:tcW w:w="99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1</w:t>
            </w:r>
          </w:p>
        </w:tc>
        <w:tc>
          <w:tcPr>
            <w:tcW w:w="1418"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май</w:t>
            </w:r>
          </w:p>
          <w:p w:rsidR="005C02CA" w:rsidRDefault="005C02CA" w:rsidP="002D0B9B">
            <w:pPr>
              <w:tabs>
                <w:tab w:val="left" w:pos="567"/>
              </w:tabs>
              <w:jc w:val="center"/>
            </w:pPr>
            <w:r>
              <w:t xml:space="preserve">(34-35 </w:t>
            </w:r>
          </w:p>
          <w:p w:rsidR="005C02CA" w:rsidRDefault="005C02CA" w:rsidP="002D0B9B">
            <w:pPr>
              <w:tabs>
                <w:tab w:val="left" w:pos="567"/>
              </w:tabs>
              <w:spacing w:after="200"/>
              <w:jc w:val="center"/>
            </w:pPr>
            <w:r>
              <w:t>недели)</w:t>
            </w:r>
          </w:p>
        </w:tc>
        <w:tc>
          <w:tcPr>
            <w:tcW w:w="1842"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pPr>
            <w:r>
              <w:t>Учителя-предметники</w:t>
            </w:r>
          </w:p>
          <w:p w:rsidR="005C02CA" w:rsidRDefault="005C02CA" w:rsidP="002D0B9B">
            <w:pPr>
              <w:tabs>
                <w:tab w:val="left" w:pos="567"/>
              </w:tabs>
              <w:spacing w:after="200"/>
              <w:jc w:val="center"/>
            </w:pPr>
            <w:r>
              <w:t>Заместитель директора</w:t>
            </w:r>
          </w:p>
        </w:tc>
        <w:tc>
          <w:tcPr>
            <w:tcW w:w="1807"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 xml:space="preserve">Аналитическая информация по классу </w:t>
            </w:r>
          </w:p>
        </w:tc>
      </w:tr>
    </w:tbl>
    <w:p w:rsidR="005C02CA" w:rsidRDefault="005C02CA" w:rsidP="005C02CA">
      <w:pPr>
        <w:tabs>
          <w:tab w:val="left" w:pos="567"/>
        </w:tabs>
        <w:ind w:firstLine="397"/>
        <w:rPr>
          <w:rFonts w:cstheme="minorBidi"/>
          <w:b/>
          <w:i/>
          <w:highlight w:val="yellow"/>
        </w:rPr>
      </w:pPr>
    </w:p>
    <w:p w:rsidR="005C02CA" w:rsidRDefault="005C02CA" w:rsidP="005C02CA">
      <w:pPr>
        <w:tabs>
          <w:tab w:val="left" w:pos="567"/>
        </w:tabs>
        <w:ind w:firstLine="397"/>
        <w:jc w:val="center"/>
        <w:rPr>
          <w:b/>
          <w:sz w:val="32"/>
          <w:szCs w:val="32"/>
        </w:rPr>
      </w:pPr>
      <w:r>
        <w:rPr>
          <w:b/>
          <w:sz w:val="32"/>
          <w:szCs w:val="32"/>
        </w:rPr>
        <w:t>Оценочные материалы</w:t>
      </w:r>
    </w:p>
    <w:p w:rsidR="005C02CA" w:rsidRDefault="005C02CA" w:rsidP="005C02CA">
      <w:pPr>
        <w:tabs>
          <w:tab w:val="left" w:pos="567"/>
        </w:tabs>
        <w:ind w:firstLine="397"/>
        <w:jc w:val="center"/>
        <w:rPr>
          <w:b/>
          <w:sz w:val="32"/>
          <w:szCs w:val="32"/>
        </w:rPr>
      </w:pPr>
    </w:p>
    <w:p w:rsidR="005C02CA" w:rsidRDefault="005C02CA" w:rsidP="005C02CA">
      <w:pPr>
        <w:tabs>
          <w:tab w:val="left" w:pos="709"/>
        </w:tabs>
        <w:ind w:firstLine="397"/>
        <w:rPr>
          <w:rFonts w:asciiTheme="minorHAnsi" w:hAnsiTheme="minorHAnsi"/>
          <w:szCs w:val="28"/>
        </w:rPr>
      </w:pPr>
      <w:r>
        <w:rPr>
          <w:szCs w:val="28"/>
        </w:rPr>
        <w:t>экспертные листы для 5-9 классов;</w:t>
      </w:r>
    </w:p>
    <w:p w:rsidR="005C02CA" w:rsidRDefault="005C02CA" w:rsidP="005C02CA">
      <w:pPr>
        <w:tabs>
          <w:tab w:val="left" w:pos="709"/>
        </w:tabs>
        <w:ind w:firstLine="397"/>
        <w:rPr>
          <w:szCs w:val="28"/>
        </w:rPr>
      </w:pPr>
      <w:r>
        <w:rPr>
          <w:szCs w:val="28"/>
        </w:rPr>
        <w:t>групповые проекты для 5-7 классов;</w:t>
      </w:r>
    </w:p>
    <w:p w:rsidR="005C02CA" w:rsidRDefault="005C02CA" w:rsidP="005C02CA">
      <w:pPr>
        <w:tabs>
          <w:tab w:val="left" w:pos="709"/>
        </w:tabs>
        <w:ind w:firstLine="397"/>
        <w:rPr>
          <w:szCs w:val="28"/>
        </w:rPr>
      </w:pPr>
      <w:r>
        <w:rPr>
          <w:szCs w:val="28"/>
        </w:rPr>
        <w:t>индивидуальные проекты для 7 классов;</w:t>
      </w:r>
    </w:p>
    <w:p w:rsidR="005C02CA" w:rsidRDefault="005C02CA" w:rsidP="005C02CA">
      <w:pPr>
        <w:tabs>
          <w:tab w:val="left" w:pos="709"/>
        </w:tabs>
        <w:ind w:firstLine="397"/>
        <w:rPr>
          <w:szCs w:val="28"/>
        </w:rPr>
      </w:pPr>
      <w:r>
        <w:rPr>
          <w:szCs w:val="28"/>
        </w:rPr>
        <w:t>письменная работа на межпредметнойоснове для 5-9 классов;</w:t>
      </w:r>
    </w:p>
    <w:p w:rsidR="005C02CA" w:rsidRDefault="005C02CA" w:rsidP="005C02CA">
      <w:pPr>
        <w:tabs>
          <w:tab w:val="left" w:pos="709"/>
        </w:tabs>
        <w:ind w:firstLine="397"/>
        <w:rPr>
          <w:szCs w:val="28"/>
        </w:rPr>
      </w:pPr>
      <w:r>
        <w:rPr>
          <w:szCs w:val="28"/>
        </w:rPr>
        <w:t>практические работы с использованием ИКТ для 7 класса.</w:t>
      </w:r>
    </w:p>
    <w:p w:rsidR="005C02CA" w:rsidRDefault="005C02CA" w:rsidP="005C02CA">
      <w:pPr>
        <w:tabs>
          <w:tab w:val="left" w:pos="567"/>
        </w:tabs>
        <w:ind w:firstLine="397"/>
        <w:rPr>
          <w:b/>
          <w:i/>
          <w:sz w:val="28"/>
          <w:szCs w:val="28"/>
          <w:highlight w:val="yellow"/>
        </w:rPr>
      </w:pPr>
    </w:p>
    <w:p w:rsidR="005C02CA" w:rsidRDefault="005C02CA" w:rsidP="005C02CA">
      <w:pPr>
        <w:tabs>
          <w:tab w:val="left" w:pos="567"/>
        </w:tabs>
        <w:ind w:firstLine="397"/>
        <w:jc w:val="center"/>
        <w:rPr>
          <w:rFonts w:asciiTheme="minorHAnsi" w:hAnsiTheme="minorHAnsi"/>
          <w:b/>
          <w:sz w:val="32"/>
          <w:szCs w:val="32"/>
        </w:rPr>
      </w:pPr>
    </w:p>
    <w:p w:rsidR="005C02CA" w:rsidRDefault="005C02CA" w:rsidP="005C02CA">
      <w:pPr>
        <w:tabs>
          <w:tab w:val="left" w:pos="567"/>
        </w:tabs>
        <w:ind w:firstLine="397"/>
        <w:jc w:val="center"/>
        <w:rPr>
          <w:b/>
          <w:sz w:val="36"/>
          <w:szCs w:val="36"/>
        </w:rPr>
      </w:pPr>
      <w:r>
        <w:rPr>
          <w:b/>
          <w:sz w:val="36"/>
          <w:szCs w:val="36"/>
        </w:rPr>
        <w:t>Оценка предметных результатов освоения основной образовательной программы основного общего образования</w:t>
      </w:r>
    </w:p>
    <w:p w:rsidR="005C02CA" w:rsidRDefault="005C02CA" w:rsidP="005C02CA">
      <w:pPr>
        <w:tabs>
          <w:tab w:val="left" w:pos="567"/>
        </w:tabs>
        <w:ind w:firstLine="397"/>
        <w:rPr>
          <w:rFonts w:asciiTheme="minorHAnsi" w:hAnsiTheme="minorHAnsi" w:cstheme="minorBidi"/>
          <w:sz w:val="36"/>
          <w:szCs w:val="36"/>
        </w:rPr>
      </w:pPr>
    </w:p>
    <w:p w:rsidR="005C02CA" w:rsidRDefault="005C02CA" w:rsidP="005C02CA">
      <w:pPr>
        <w:tabs>
          <w:tab w:val="left" w:pos="567"/>
        </w:tabs>
        <w:ind w:firstLine="397"/>
        <w:rPr>
          <w:sz w:val="28"/>
          <w:szCs w:val="28"/>
        </w:rPr>
      </w:pPr>
      <w:r>
        <w:rPr>
          <w:sz w:val="28"/>
          <w:szCs w:val="28"/>
        </w:rPr>
        <w:t>Оценка предметных результатов представляет собой оценку достижения обучающимся планируемых результатов по отдельным предметам, представленным в учебном плане.</w:t>
      </w:r>
    </w:p>
    <w:p w:rsidR="005C02CA" w:rsidRDefault="005C02CA" w:rsidP="005C02CA">
      <w:pPr>
        <w:tabs>
          <w:tab w:val="left" w:pos="567"/>
        </w:tabs>
        <w:ind w:firstLine="397"/>
        <w:rPr>
          <w:sz w:val="28"/>
          <w:szCs w:val="28"/>
        </w:rPr>
      </w:pPr>
      <w:r>
        <w:rPr>
          <w:sz w:val="28"/>
          <w:szCs w:val="28"/>
        </w:rPr>
        <w:t xml:space="preserve">В соответствии с требованиями к результатам ФГОС основного общего образования «предметные планируемые результаты,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w:t>
      </w:r>
      <w:r>
        <w:rPr>
          <w:sz w:val="28"/>
          <w:szCs w:val="28"/>
        </w:rPr>
        <w:lastRenderedPageBreak/>
        <w:t>владение научной терминологией, ключевыми понятиями, методами и приемами».</w:t>
      </w:r>
    </w:p>
    <w:p w:rsidR="005C02CA" w:rsidRDefault="005C02CA" w:rsidP="005C02CA">
      <w:pPr>
        <w:tabs>
          <w:tab w:val="left" w:pos="567"/>
        </w:tabs>
        <w:ind w:firstLine="397"/>
        <w:rPr>
          <w:sz w:val="28"/>
          <w:szCs w:val="28"/>
        </w:rPr>
      </w:pPr>
      <w:r>
        <w:rPr>
          <w:sz w:val="28"/>
          <w:szCs w:val="28"/>
        </w:rPr>
        <w:t xml:space="preserve">Перечень предметных результатов, подлежащих оцениванию в текущем контроле успеваемости и промежуточной аттестации обучающихся, представлен в разделе </w:t>
      </w:r>
      <w:r>
        <w:rPr>
          <w:b/>
          <w:sz w:val="28"/>
          <w:szCs w:val="28"/>
        </w:rPr>
        <w:t>«Предметные планируемые результаты освоения основной образовательной программы основного общего образования»</w:t>
      </w:r>
      <w:r>
        <w:rPr>
          <w:sz w:val="28"/>
          <w:szCs w:val="28"/>
        </w:rPr>
        <w:t xml:space="preserve">.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оценке по каждому году обучения. </w:t>
      </w:r>
    </w:p>
    <w:p w:rsidR="005C02CA" w:rsidRDefault="005C02CA" w:rsidP="005C02CA">
      <w:pPr>
        <w:tabs>
          <w:tab w:val="left" w:pos="567"/>
        </w:tabs>
        <w:ind w:firstLine="397"/>
        <w:rPr>
          <w:rFonts w:asciiTheme="minorHAnsi" w:hAnsiTheme="minorHAnsi"/>
          <w:sz w:val="28"/>
          <w:szCs w:val="28"/>
        </w:rPr>
      </w:pPr>
      <w:r>
        <w:rPr>
          <w:sz w:val="28"/>
          <w:szCs w:val="28"/>
        </w:rPr>
        <w:t>Для осуществления текущего контроля успеваемости по учебным предметам используются разнообразные методы и формы, взаимно дополняющие друг друга. Сроки проведения оценочных процедур фиксируются в рабочих программах учебных предметов календарно-тематическом планировании каждого учителя.</w:t>
      </w:r>
    </w:p>
    <w:p w:rsidR="005C02CA" w:rsidRDefault="005C02CA" w:rsidP="005C02CA">
      <w:pPr>
        <w:tabs>
          <w:tab w:val="left" w:pos="567"/>
        </w:tabs>
        <w:ind w:firstLine="397"/>
        <w:jc w:val="right"/>
        <w:rPr>
          <w:sz w:val="28"/>
          <w:szCs w:val="28"/>
        </w:rPr>
      </w:pPr>
    </w:p>
    <w:p w:rsidR="005C02CA" w:rsidRDefault="005C02CA" w:rsidP="005C02CA">
      <w:pPr>
        <w:tabs>
          <w:tab w:val="left" w:pos="567"/>
        </w:tabs>
        <w:ind w:firstLine="397"/>
        <w:jc w:val="right"/>
        <w:rPr>
          <w:sz w:val="28"/>
          <w:szCs w:val="28"/>
        </w:rPr>
      </w:pPr>
    </w:p>
    <w:p w:rsidR="005C02CA" w:rsidRDefault="005C02CA" w:rsidP="005C02CA">
      <w:pPr>
        <w:tabs>
          <w:tab w:val="left" w:pos="567"/>
        </w:tabs>
        <w:jc w:val="center"/>
        <w:rPr>
          <w:b/>
          <w:sz w:val="36"/>
          <w:szCs w:val="36"/>
        </w:rPr>
      </w:pPr>
      <w:r>
        <w:rPr>
          <w:b/>
          <w:sz w:val="36"/>
          <w:szCs w:val="36"/>
        </w:rPr>
        <w:t xml:space="preserve">Перечень оценочных материалов </w:t>
      </w:r>
    </w:p>
    <w:p w:rsidR="005C02CA" w:rsidRDefault="005C02CA" w:rsidP="005C02CA">
      <w:pPr>
        <w:tabs>
          <w:tab w:val="left" w:pos="567"/>
        </w:tabs>
        <w:jc w:val="center"/>
        <w:rPr>
          <w:b/>
          <w:sz w:val="36"/>
          <w:szCs w:val="36"/>
        </w:rPr>
      </w:pPr>
      <w:r>
        <w:rPr>
          <w:b/>
          <w:sz w:val="36"/>
          <w:szCs w:val="36"/>
        </w:rPr>
        <w:t xml:space="preserve">для текущего контроля </w:t>
      </w:r>
    </w:p>
    <w:p w:rsidR="005C02CA" w:rsidRDefault="005C02CA" w:rsidP="005C02CA">
      <w:pPr>
        <w:tabs>
          <w:tab w:val="left" w:pos="567"/>
        </w:tabs>
        <w:jc w:val="center"/>
        <w:rPr>
          <w:b/>
          <w:sz w:val="36"/>
          <w:szCs w:val="36"/>
        </w:rPr>
      </w:pPr>
      <w:r>
        <w:rPr>
          <w:b/>
          <w:sz w:val="36"/>
          <w:szCs w:val="36"/>
        </w:rPr>
        <w:t>успеваемости по учебным предметам</w:t>
      </w:r>
    </w:p>
    <w:p w:rsidR="005C02CA" w:rsidRDefault="005C02CA" w:rsidP="005C02CA">
      <w:pPr>
        <w:tabs>
          <w:tab w:val="left" w:pos="567"/>
        </w:tabs>
        <w:ind w:firstLine="397"/>
        <w:jc w:val="center"/>
        <w:rPr>
          <w:rFonts w:asciiTheme="minorHAnsi" w:hAnsiTheme="minorHAnsi"/>
          <w:b/>
          <w:sz w:val="28"/>
          <w:szCs w:val="28"/>
          <w:highlight w:val="yellow"/>
        </w:rPr>
      </w:pPr>
    </w:p>
    <w:p w:rsidR="005C02CA" w:rsidRDefault="005C02CA" w:rsidP="005C02CA">
      <w:pPr>
        <w:jc w:val="both"/>
        <w:rPr>
          <w:sz w:val="28"/>
          <w:szCs w:val="28"/>
        </w:rPr>
      </w:pPr>
    </w:p>
    <w:tbl>
      <w:tblPr>
        <w:tblStyle w:val="aa"/>
        <w:tblW w:w="0" w:type="auto"/>
        <w:tblInd w:w="-743" w:type="dxa"/>
        <w:tblLayout w:type="fixed"/>
        <w:tblLook w:val="04A0"/>
      </w:tblPr>
      <w:tblGrid>
        <w:gridCol w:w="2362"/>
        <w:gridCol w:w="846"/>
        <w:gridCol w:w="3817"/>
        <w:gridCol w:w="4086"/>
      </w:tblGrid>
      <w:tr w:rsidR="005C02CA" w:rsidTr="005C02CA">
        <w:trPr>
          <w:trHeight w:val="662"/>
        </w:trPr>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Предмет</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Класс</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pStyle w:val="af4"/>
              <w:jc w:val="center"/>
              <w:rPr>
                <w:b/>
                <w:bCs/>
                <w:sz w:val="28"/>
                <w:szCs w:val="28"/>
              </w:rPr>
            </w:pPr>
            <w:r w:rsidRPr="00125ADD">
              <w:rPr>
                <w:b/>
                <w:bCs/>
                <w:sz w:val="28"/>
                <w:szCs w:val="28"/>
              </w:rPr>
              <w:t>Формы текущего контроля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pStyle w:val="af4"/>
              <w:jc w:val="center"/>
              <w:rPr>
                <w:b/>
                <w:bCs/>
                <w:sz w:val="28"/>
                <w:szCs w:val="28"/>
              </w:rPr>
            </w:pPr>
            <w:r w:rsidRPr="00125ADD">
              <w:rPr>
                <w:b/>
                <w:bCs/>
                <w:sz w:val="28"/>
                <w:szCs w:val="28"/>
              </w:rPr>
              <w:t>Источник</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Русский язык</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jc w:val="both"/>
              <w:rPr>
                <w:sz w:val="24"/>
                <w:szCs w:val="24"/>
              </w:rPr>
            </w:pPr>
            <w:r w:rsidRPr="00125ADD">
              <w:rPr>
                <w:sz w:val="24"/>
                <w:szCs w:val="24"/>
              </w:rPr>
              <w:t xml:space="preserve"> Диктант № 1 по теме «Повторение изученного»</w:t>
            </w:r>
          </w:p>
          <w:p w:rsidR="005C02CA" w:rsidRPr="00125ADD"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ind w:firstLine="1701"/>
              <w:jc w:val="both"/>
              <w:rPr>
                <w:sz w:val="24"/>
                <w:szCs w:val="24"/>
              </w:rPr>
            </w:pPr>
            <w:r w:rsidRPr="00125ADD">
              <w:rPr>
                <w:sz w:val="24"/>
                <w:szCs w:val="24"/>
              </w:rPr>
              <w:t xml:space="preserve"> Репозиторий модельной региональной основной образовательной программы основного общего образования (далее МРООП ООО)</w:t>
            </w:r>
          </w:p>
          <w:p w:rsidR="005C02CA" w:rsidRPr="00125ADD" w:rsidRDefault="005C02CA" w:rsidP="002D0B9B">
            <w:pPr>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sz w:val="24"/>
                <w:szCs w:val="24"/>
              </w:rPr>
            </w:pPr>
            <w:r w:rsidRPr="00125ADD">
              <w:rPr>
                <w:sz w:val="24"/>
                <w:szCs w:val="24"/>
              </w:rPr>
              <w:t>Контроль</w:t>
            </w:r>
            <w:r w:rsidRPr="00125ADD">
              <w:rPr>
                <w:sz w:val="24"/>
                <w:szCs w:val="24"/>
              </w:rPr>
              <w:softHyphen/>
              <w:t xml:space="preserve">ный диктант по теме </w:t>
            </w:r>
            <w:r w:rsidRPr="00125ADD">
              <w:rPr>
                <w:bCs/>
                <w:sz w:val="24"/>
                <w:szCs w:val="24"/>
              </w:rPr>
              <w:t>«Морфоло</w:t>
            </w:r>
            <w:r w:rsidRPr="00125ADD">
              <w:rPr>
                <w:bCs/>
                <w:sz w:val="24"/>
                <w:szCs w:val="24"/>
              </w:rPr>
              <w:softHyphen/>
              <w:t>гия».</w:t>
            </w:r>
          </w:p>
          <w:p w:rsidR="005C02CA" w:rsidRPr="00125ADD" w:rsidRDefault="005C02CA" w:rsidP="002D0B9B">
            <w:pPr>
              <w:rPr>
                <w:b/>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Сборник диктантов. 5-9 классы / Сост. Г.А.Богданова. – М.: Просвещение, 2010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b/>
                <w:bCs/>
                <w:sz w:val="24"/>
                <w:szCs w:val="24"/>
              </w:rPr>
            </w:pPr>
            <w:r w:rsidRPr="00125ADD">
              <w:rPr>
                <w:sz w:val="24"/>
                <w:szCs w:val="24"/>
              </w:rPr>
              <w:t xml:space="preserve">Проверочная работа по теме </w:t>
            </w:r>
            <w:r w:rsidRPr="00125ADD">
              <w:rPr>
                <w:b/>
                <w:bCs/>
                <w:sz w:val="24"/>
                <w:szCs w:val="24"/>
              </w:rPr>
              <w:t>«</w:t>
            </w:r>
            <w:r w:rsidRPr="00125ADD">
              <w:rPr>
                <w:bCs/>
                <w:sz w:val="24"/>
                <w:szCs w:val="24"/>
              </w:rPr>
              <w:t>Словосочетание».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 xml:space="preserve"> Зачетные работы по русскому языку.5 класс/ Г.Н.Потапова.- М.: Экзамен,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bCs/>
                <w:sz w:val="24"/>
                <w:szCs w:val="24"/>
              </w:rPr>
            </w:pPr>
            <w:r w:rsidRPr="00125ADD">
              <w:rPr>
                <w:sz w:val="24"/>
                <w:szCs w:val="24"/>
              </w:rPr>
              <w:t xml:space="preserve">Контрольный диктант </w:t>
            </w:r>
            <w:r w:rsidRPr="00125ADD">
              <w:rPr>
                <w:b/>
                <w:bCs/>
                <w:sz w:val="24"/>
                <w:szCs w:val="24"/>
              </w:rPr>
              <w:t>«</w:t>
            </w:r>
            <w:r w:rsidRPr="00125ADD">
              <w:rPr>
                <w:bCs/>
                <w:sz w:val="24"/>
                <w:szCs w:val="24"/>
              </w:rPr>
              <w:t>Простое предложение».</w:t>
            </w:r>
          </w:p>
          <w:p w:rsidR="005C02CA" w:rsidRPr="00125ADD"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 xml:space="preserve"> Сборник диктантов. 5-9 классы / Сост. Г.А.Богданова. – М.: Просвещение, 2010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bCs/>
                <w:sz w:val="24"/>
                <w:szCs w:val="24"/>
              </w:rPr>
            </w:pPr>
            <w:r w:rsidRPr="00125ADD">
              <w:rPr>
                <w:sz w:val="24"/>
                <w:szCs w:val="24"/>
              </w:rPr>
              <w:t xml:space="preserve">Контрольный тест по теме </w:t>
            </w:r>
            <w:r w:rsidRPr="00125ADD">
              <w:rPr>
                <w:b/>
                <w:bCs/>
                <w:sz w:val="24"/>
                <w:szCs w:val="24"/>
              </w:rPr>
              <w:t>«</w:t>
            </w:r>
            <w:r w:rsidRPr="00125ADD">
              <w:rPr>
                <w:bCs/>
                <w:sz w:val="24"/>
                <w:szCs w:val="24"/>
              </w:rPr>
              <w:t>Синтаксис и пунктуация».</w:t>
            </w:r>
          </w:p>
          <w:p w:rsidR="005C02CA" w:rsidRPr="00125ADD"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Т.В. Соловьёва, Л.И. Журавлёва,  О.Н. Гулеватая</w:t>
            </w:r>
          </w:p>
          <w:p w:rsidR="005C02CA" w:rsidRPr="00125ADD" w:rsidRDefault="005C02CA" w:rsidP="002D0B9B">
            <w:pPr>
              <w:rPr>
                <w:sz w:val="24"/>
                <w:szCs w:val="24"/>
              </w:rPr>
            </w:pPr>
            <w:r w:rsidRPr="00125ADD">
              <w:rPr>
                <w:sz w:val="24"/>
                <w:szCs w:val="24"/>
              </w:rPr>
              <w:t>Русский язык. Тематический контроль: рабочая тетрадь: 5 класс/Под ред. И.П. Цыбулько. – М.: Национальное образование, 2014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bCs/>
                <w:sz w:val="24"/>
                <w:szCs w:val="24"/>
              </w:rPr>
              <w:t xml:space="preserve">Самостоятельная работа №2 по теме </w:t>
            </w:r>
            <w:r w:rsidRPr="00125ADD">
              <w:rPr>
                <w:sz w:val="24"/>
                <w:szCs w:val="24"/>
              </w:rPr>
              <w:t>«Знаки препинания в предложениях с однородными членами»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ind w:firstLine="1701"/>
              <w:jc w:val="both"/>
              <w:rPr>
                <w:sz w:val="24"/>
                <w:szCs w:val="24"/>
              </w:rPr>
            </w:pPr>
            <w:r w:rsidRPr="00125ADD">
              <w:rPr>
                <w:sz w:val="24"/>
                <w:szCs w:val="24"/>
              </w:rPr>
              <w:t xml:space="preserve"> Репозиторий модельной региональной программы</w:t>
            </w:r>
          </w:p>
          <w:p w:rsidR="005C02CA" w:rsidRPr="00125ADD" w:rsidRDefault="005C02CA" w:rsidP="002D0B9B">
            <w:pPr>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highlight w:val="yellow"/>
              </w:rPr>
            </w:pPr>
            <w:r w:rsidRPr="00125ADD">
              <w:rPr>
                <w:sz w:val="24"/>
                <w:szCs w:val="24"/>
              </w:rPr>
              <w:t>Контроль</w:t>
            </w:r>
            <w:r w:rsidRPr="00125ADD">
              <w:rPr>
                <w:sz w:val="24"/>
                <w:szCs w:val="24"/>
              </w:rPr>
              <w:softHyphen/>
              <w:t xml:space="preserve">ный диктант по теме </w:t>
            </w:r>
            <w:r w:rsidRPr="00125ADD">
              <w:rPr>
                <w:bCs/>
                <w:sz w:val="24"/>
                <w:szCs w:val="24"/>
              </w:rPr>
              <w:lastRenderedPageBreak/>
              <w:t>«Фонетика. Орфоэпия. Графика».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lastRenderedPageBreak/>
              <w:t xml:space="preserve"> Сборник диктантов. 5-9 классы / </w:t>
            </w:r>
            <w:r w:rsidRPr="00125ADD">
              <w:rPr>
                <w:sz w:val="24"/>
                <w:szCs w:val="24"/>
              </w:rPr>
              <w:lastRenderedPageBreak/>
              <w:t>Сост. Г.А.Богданова. – М.: Просвещение, 2010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highlight w:val="yellow"/>
              </w:rPr>
            </w:pPr>
            <w:r w:rsidRPr="00125ADD">
              <w:rPr>
                <w:sz w:val="24"/>
                <w:szCs w:val="24"/>
              </w:rPr>
              <w:t xml:space="preserve">Контрольный диктант по теме </w:t>
            </w:r>
            <w:r w:rsidRPr="00125ADD">
              <w:rPr>
                <w:bCs/>
                <w:sz w:val="24"/>
                <w:szCs w:val="24"/>
              </w:rPr>
              <w:t>«Морфемика. Ор</w:t>
            </w:r>
            <w:r w:rsidRPr="00125ADD">
              <w:rPr>
                <w:bCs/>
                <w:sz w:val="24"/>
                <w:szCs w:val="24"/>
              </w:rPr>
              <w:softHyphen/>
              <w:t>фография. Культура  речи».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Сборник диктантов. 5-9 классы / Сост. В.Н. Горшкова. – М.: ВАКО, 2012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sz w:val="24"/>
                <w:szCs w:val="24"/>
              </w:rPr>
            </w:pPr>
            <w:r w:rsidRPr="00125ADD">
              <w:rPr>
                <w:sz w:val="24"/>
                <w:szCs w:val="24"/>
              </w:rPr>
              <w:t xml:space="preserve"> Контрольная работа  по теме </w:t>
            </w:r>
            <w:r w:rsidRPr="00125ADD">
              <w:rPr>
                <w:bCs/>
                <w:sz w:val="24"/>
                <w:szCs w:val="24"/>
              </w:rPr>
              <w:t>«Имя существительное».</w:t>
            </w:r>
          </w:p>
          <w:p w:rsidR="005C02CA" w:rsidRPr="00125ADD"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ind w:firstLine="1701"/>
              <w:jc w:val="both"/>
              <w:rPr>
                <w:sz w:val="24"/>
                <w:szCs w:val="24"/>
              </w:rPr>
            </w:pPr>
            <w:r w:rsidRPr="00125ADD">
              <w:rPr>
                <w:sz w:val="24"/>
                <w:szCs w:val="24"/>
              </w:rPr>
              <w:t xml:space="preserve"> Репозиторий модельной региональной программы</w:t>
            </w:r>
          </w:p>
          <w:p w:rsidR="005C02CA" w:rsidRPr="00125ADD" w:rsidRDefault="005C02CA" w:rsidP="002D0B9B">
            <w:pPr>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bCs/>
                <w:sz w:val="24"/>
                <w:szCs w:val="24"/>
              </w:rPr>
            </w:pPr>
            <w:r w:rsidRPr="00125ADD">
              <w:rPr>
                <w:sz w:val="24"/>
                <w:szCs w:val="24"/>
              </w:rPr>
              <w:t xml:space="preserve">Контрольный тест (или контрольная работа)  по теме </w:t>
            </w:r>
            <w:r w:rsidRPr="00125ADD">
              <w:rPr>
                <w:bCs/>
                <w:sz w:val="24"/>
                <w:szCs w:val="24"/>
              </w:rPr>
              <w:t>«Имя прилагательное».</w:t>
            </w:r>
          </w:p>
          <w:p w:rsidR="005C02CA" w:rsidRPr="00125ADD"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Т.В. Соловьёва, Л.И. Журавлёва,  О.Н. Гулеватая</w:t>
            </w:r>
          </w:p>
          <w:p w:rsidR="005C02CA" w:rsidRPr="00125ADD" w:rsidRDefault="005C02CA" w:rsidP="002D0B9B">
            <w:pPr>
              <w:rPr>
                <w:sz w:val="24"/>
                <w:szCs w:val="24"/>
              </w:rPr>
            </w:pPr>
            <w:r w:rsidRPr="00125ADD">
              <w:rPr>
                <w:sz w:val="24"/>
                <w:szCs w:val="24"/>
              </w:rPr>
              <w:t>Русский язык. Тематический контроль: рабочая тетрадь: 5 класс/Под ред. И.П. Цыбулько. – М.: Национальное образование, 2014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 xml:space="preserve"> Диктант № 2 по теме «Глагол»</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jc w:val="both"/>
              <w:rPr>
                <w:sz w:val="24"/>
                <w:szCs w:val="24"/>
              </w:rPr>
            </w:pPr>
            <w:r w:rsidRPr="00125ADD">
              <w:rPr>
                <w:sz w:val="24"/>
                <w:szCs w:val="24"/>
              </w:rPr>
              <w:t>Репозиторий модельной региональной программы ООО</w:t>
            </w:r>
          </w:p>
          <w:p w:rsidR="005C02CA" w:rsidRPr="00125ADD" w:rsidRDefault="005C02CA" w:rsidP="002D0B9B">
            <w:pPr>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b/>
                <w:bCs/>
                <w:sz w:val="24"/>
                <w:szCs w:val="24"/>
              </w:rPr>
            </w:pPr>
            <w:r w:rsidRPr="00125ADD">
              <w:rPr>
                <w:sz w:val="24"/>
                <w:szCs w:val="24"/>
              </w:rPr>
              <w:t>Зачетная работа по теме «Глагол»</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 xml:space="preserve"> Зачетные работы по русскому языку.5 класс/ Г.Н.Потапова.- М.: Экзамен,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jc w:val="both"/>
              <w:rPr>
                <w:sz w:val="24"/>
                <w:szCs w:val="24"/>
              </w:rPr>
            </w:pPr>
            <w:r w:rsidRPr="00125ADD">
              <w:rPr>
                <w:sz w:val="24"/>
                <w:szCs w:val="24"/>
              </w:rPr>
              <w:t xml:space="preserve"> Диктант № 1 по теме «Повторение изученного»</w:t>
            </w:r>
          </w:p>
          <w:p w:rsidR="005C02CA" w:rsidRPr="00125ADD"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ind w:firstLine="1701"/>
              <w:jc w:val="both"/>
              <w:rPr>
                <w:sz w:val="24"/>
                <w:szCs w:val="24"/>
              </w:rPr>
            </w:pPr>
            <w:r w:rsidRPr="00125ADD">
              <w:rPr>
                <w:sz w:val="24"/>
                <w:szCs w:val="24"/>
              </w:rPr>
              <w:t xml:space="preserve"> Репозиторий модельной региональной программы ООО</w:t>
            </w:r>
          </w:p>
          <w:p w:rsidR="005C02CA" w:rsidRPr="00125ADD" w:rsidRDefault="005C02CA" w:rsidP="002D0B9B">
            <w:pPr>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sz w:val="24"/>
                <w:szCs w:val="24"/>
              </w:rPr>
            </w:pPr>
            <w:r w:rsidRPr="00125ADD">
              <w:rPr>
                <w:sz w:val="24"/>
                <w:szCs w:val="24"/>
              </w:rPr>
              <w:t>Контроль</w:t>
            </w:r>
            <w:r w:rsidRPr="00125ADD">
              <w:rPr>
                <w:sz w:val="24"/>
                <w:szCs w:val="24"/>
              </w:rPr>
              <w:softHyphen/>
              <w:t xml:space="preserve">ный диктант по теме </w:t>
            </w:r>
            <w:r w:rsidRPr="00125ADD">
              <w:rPr>
                <w:bCs/>
                <w:sz w:val="24"/>
                <w:szCs w:val="24"/>
              </w:rPr>
              <w:t>«Морфоло</w:t>
            </w:r>
            <w:r w:rsidRPr="00125ADD">
              <w:rPr>
                <w:bCs/>
                <w:sz w:val="24"/>
                <w:szCs w:val="24"/>
              </w:rPr>
              <w:softHyphen/>
              <w:t>гия».</w:t>
            </w:r>
          </w:p>
          <w:p w:rsidR="005C02CA" w:rsidRPr="00125ADD" w:rsidRDefault="005C02CA" w:rsidP="002D0B9B">
            <w:pPr>
              <w:rPr>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Сборник диктантов. 5-9 классы / Сост. Г.А.Богданова. – М.: Просвещение, 2010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bCs/>
                <w:sz w:val="24"/>
                <w:szCs w:val="24"/>
              </w:rPr>
            </w:pPr>
            <w:r w:rsidRPr="00125ADD">
              <w:rPr>
                <w:sz w:val="24"/>
                <w:szCs w:val="24"/>
              </w:rPr>
              <w:t xml:space="preserve">Зачетная работа по теме </w:t>
            </w:r>
            <w:r w:rsidRPr="00125ADD">
              <w:rPr>
                <w:bCs/>
                <w:sz w:val="24"/>
                <w:szCs w:val="24"/>
              </w:rPr>
              <w:t>«Словосочетание».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 xml:space="preserve"> Зачетные работы по русскому языку.5 класс/ Г.Н.Потапова.- М.: Экзамен,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bCs/>
                <w:sz w:val="24"/>
                <w:szCs w:val="24"/>
              </w:rPr>
            </w:pPr>
            <w:r w:rsidRPr="00125ADD">
              <w:rPr>
                <w:sz w:val="24"/>
                <w:szCs w:val="24"/>
              </w:rPr>
              <w:t xml:space="preserve">Контрольный диктант </w:t>
            </w:r>
            <w:r w:rsidRPr="00125ADD">
              <w:rPr>
                <w:bCs/>
                <w:sz w:val="24"/>
                <w:szCs w:val="24"/>
              </w:rPr>
              <w:t>«Простое предложение».</w:t>
            </w:r>
          </w:p>
          <w:p w:rsidR="005C02CA" w:rsidRPr="00125ADD"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 xml:space="preserve"> Сборник диктантов. 5-9 классы / Сост. Г.А.Богданова. – М.: Просвещение, 2010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Русский язык</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sz w:val="24"/>
                <w:szCs w:val="24"/>
                <w:lang w:val="en-US"/>
              </w:rPr>
            </w:pPr>
            <w:r w:rsidRPr="00125ADD">
              <w:rPr>
                <w:sz w:val="24"/>
                <w:szCs w:val="24"/>
              </w:rPr>
              <w:t>Контрольная работа № 1 – вводная</w:t>
            </w:r>
          </w:p>
          <w:p w:rsidR="005C02CA" w:rsidRPr="00125ADD"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ind w:firstLine="1701"/>
              <w:jc w:val="both"/>
              <w:rPr>
                <w:sz w:val="24"/>
                <w:szCs w:val="24"/>
              </w:rPr>
            </w:pPr>
            <w:r w:rsidRPr="00125ADD">
              <w:rPr>
                <w:sz w:val="24"/>
                <w:szCs w:val="24"/>
              </w:rPr>
              <w:t xml:space="preserve"> Репозиторий модельной региональной программы ООО</w:t>
            </w:r>
          </w:p>
          <w:p w:rsidR="005C02CA" w:rsidRPr="00125ADD" w:rsidRDefault="005C02CA" w:rsidP="002D0B9B">
            <w:pPr>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sz w:val="24"/>
                <w:szCs w:val="24"/>
              </w:rPr>
            </w:pPr>
            <w:r w:rsidRPr="00125ADD">
              <w:rPr>
                <w:sz w:val="24"/>
                <w:szCs w:val="24"/>
              </w:rPr>
              <w:t xml:space="preserve">Контрольный диктант </w:t>
            </w:r>
          </w:p>
          <w:p w:rsidR="005C02CA" w:rsidRPr="00125ADD" w:rsidRDefault="005C02CA" w:rsidP="002D0B9B">
            <w:pPr>
              <w:rPr>
                <w:sz w:val="24"/>
                <w:szCs w:val="24"/>
              </w:rPr>
            </w:pPr>
            <w:r w:rsidRPr="00125ADD">
              <w:rPr>
                <w:sz w:val="24"/>
                <w:szCs w:val="24"/>
              </w:rPr>
              <w:t xml:space="preserve">с грамматическим заданием. </w:t>
            </w:r>
          </w:p>
          <w:p w:rsidR="005C02CA" w:rsidRPr="00125ADD" w:rsidRDefault="005C02CA" w:rsidP="002D0B9B">
            <w:pPr>
              <w:rPr>
                <w:sz w:val="24"/>
                <w:szCs w:val="24"/>
              </w:rPr>
            </w:pPr>
          </w:p>
          <w:p w:rsidR="005C02CA" w:rsidRPr="00125ADD" w:rsidRDefault="005C02CA" w:rsidP="002D0B9B">
            <w:pPr>
              <w:rPr>
                <w:sz w:val="24"/>
                <w:szCs w:val="24"/>
              </w:rPr>
            </w:pPr>
          </w:p>
          <w:p w:rsidR="005C02CA" w:rsidRPr="00125ADD" w:rsidRDefault="005C02CA" w:rsidP="002D0B9B">
            <w:pPr>
              <w:rPr>
                <w:sz w:val="24"/>
                <w:szCs w:val="24"/>
                <w:lang w:val="en-US"/>
              </w:rPr>
            </w:pPr>
            <w:r w:rsidRPr="00125ADD">
              <w:rPr>
                <w:sz w:val="24"/>
                <w:szCs w:val="24"/>
              </w:rPr>
              <w:t>Лабораторная работа№ 1 «Словари»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sz w:val="24"/>
                <w:szCs w:val="24"/>
              </w:rPr>
            </w:pPr>
            <w:r w:rsidRPr="00125ADD">
              <w:rPr>
                <w:sz w:val="24"/>
                <w:szCs w:val="24"/>
              </w:rPr>
              <w:t>Сборник диктантов. 5-9 классы / Сост. В.Н. Горшкова. – М.: ВАКО, 2012</w:t>
            </w:r>
          </w:p>
          <w:p w:rsidR="005C02CA" w:rsidRPr="00125ADD" w:rsidRDefault="005C02CA" w:rsidP="002D0B9B">
            <w:pPr>
              <w:rPr>
                <w:sz w:val="24"/>
                <w:szCs w:val="24"/>
              </w:rPr>
            </w:pPr>
          </w:p>
          <w:p w:rsidR="005C02CA" w:rsidRPr="00125ADD" w:rsidRDefault="005C02CA" w:rsidP="002D0B9B">
            <w:pPr>
              <w:rPr>
                <w:sz w:val="24"/>
                <w:szCs w:val="24"/>
              </w:rPr>
            </w:pPr>
            <w:r w:rsidRPr="00125ADD">
              <w:rPr>
                <w:sz w:val="24"/>
                <w:szCs w:val="24"/>
              </w:rPr>
              <w:t>Репозиторий модельной региональной программы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sz w:val="24"/>
                <w:szCs w:val="24"/>
              </w:rPr>
            </w:pPr>
            <w:r w:rsidRPr="00125ADD">
              <w:rPr>
                <w:sz w:val="24"/>
                <w:szCs w:val="24"/>
              </w:rPr>
              <w:t xml:space="preserve">Контрольный тест.    </w:t>
            </w:r>
            <w:r w:rsidRPr="00125ADD">
              <w:rPr>
                <w:bCs/>
                <w:sz w:val="24"/>
                <w:szCs w:val="24"/>
              </w:rPr>
              <w:t>«Фразеология».</w:t>
            </w:r>
          </w:p>
          <w:p w:rsidR="005C02CA" w:rsidRPr="00125ADD"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t>В.Н. Александров, О.И. Александрова, И.П. Цыбулько</w:t>
            </w:r>
          </w:p>
          <w:p w:rsidR="005C02CA" w:rsidRPr="00125ADD" w:rsidRDefault="005C02CA" w:rsidP="002D0B9B">
            <w:pPr>
              <w:rPr>
                <w:sz w:val="24"/>
                <w:szCs w:val="24"/>
              </w:rPr>
            </w:pPr>
            <w:r w:rsidRPr="00125ADD">
              <w:rPr>
                <w:sz w:val="24"/>
                <w:szCs w:val="24"/>
              </w:rPr>
              <w:t>Русский язык. 6 класс. Тематический и итоговый контроль/ под ред. И.П. Цыбулько. – М.: Национальное образование,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sz w:val="24"/>
                <w:szCs w:val="24"/>
              </w:rPr>
            </w:pPr>
            <w:r w:rsidRPr="00125ADD">
              <w:rPr>
                <w:sz w:val="24"/>
                <w:szCs w:val="24"/>
              </w:rPr>
              <w:t>Контрольный диктант с грамматическим заданием</w:t>
            </w:r>
          </w:p>
          <w:p w:rsidR="005C02CA" w:rsidRPr="00125ADD" w:rsidRDefault="005C02CA" w:rsidP="002D0B9B">
            <w:pPr>
              <w:rPr>
                <w:bCs/>
                <w:sz w:val="24"/>
                <w:szCs w:val="24"/>
              </w:rPr>
            </w:pPr>
            <w:r w:rsidRPr="00125ADD">
              <w:rPr>
                <w:bCs/>
                <w:sz w:val="24"/>
                <w:szCs w:val="24"/>
              </w:rPr>
              <w:t xml:space="preserve">«Словообразование и </w:t>
            </w:r>
            <w:r w:rsidRPr="00125ADD">
              <w:rPr>
                <w:bCs/>
                <w:sz w:val="24"/>
                <w:szCs w:val="24"/>
              </w:rPr>
              <w:lastRenderedPageBreak/>
              <w:t>орфография».</w:t>
            </w:r>
          </w:p>
          <w:p w:rsidR="005C02CA" w:rsidRPr="00125ADD" w:rsidRDefault="005C02CA" w:rsidP="002D0B9B">
            <w:pPr>
              <w:rPr>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Pr="00125ADD" w:rsidRDefault="005C02CA" w:rsidP="002D0B9B">
            <w:pPr>
              <w:rPr>
                <w:sz w:val="24"/>
                <w:szCs w:val="24"/>
              </w:rPr>
            </w:pPr>
            <w:r w:rsidRPr="00125ADD">
              <w:rPr>
                <w:sz w:val="24"/>
                <w:szCs w:val="24"/>
              </w:rPr>
              <w:lastRenderedPageBreak/>
              <w:t xml:space="preserve"> Русский язык. Диктанты и изложения. 6класс/Н.Н.Соловьева.-М.: Просвещение,2014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rPr>
                <w:bCs/>
                <w:sz w:val="24"/>
                <w:szCs w:val="24"/>
              </w:rPr>
            </w:pPr>
          </w:p>
          <w:p w:rsidR="005C02CA" w:rsidRPr="00125ADD" w:rsidRDefault="005C02CA" w:rsidP="002D0B9B">
            <w:pPr>
              <w:rPr>
                <w:bCs/>
                <w:sz w:val="24"/>
                <w:szCs w:val="24"/>
              </w:rPr>
            </w:pPr>
            <w:r w:rsidRPr="00125ADD">
              <w:rPr>
                <w:bCs/>
                <w:sz w:val="24"/>
                <w:szCs w:val="24"/>
              </w:rPr>
              <w:t>Словарный диктант</w:t>
            </w:r>
          </w:p>
          <w:p w:rsidR="005C02CA" w:rsidRPr="00125ADD" w:rsidRDefault="005C02CA" w:rsidP="002D0B9B">
            <w:pPr>
              <w:rPr>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125ADD" w:rsidRDefault="005C02CA" w:rsidP="002D0B9B">
            <w:pPr>
              <w:ind w:firstLine="1701"/>
              <w:jc w:val="both"/>
              <w:rPr>
                <w:sz w:val="24"/>
                <w:szCs w:val="24"/>
              </w:rPr>
            </w:pPr>
            <w:r w:rsidRPr="00125ADD">
              <w:rPr>
                <w:sz w:val="24"/>
                <w:szCs w:val="24"/>
              </w:rPr>
              <w:t xml:space="preserve"> Репозиторий модельной региональной программы ООО</w:t>
            </w:r>
          </w:p>
          <w:p w:rsidR="005C02CA" w:rsidRPr="00125ADD" w:rsidRDefault="005C02CA" w:rsidP="002D0B9B">
            <w:pPr>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r>
              <w:rPr>
                <w:sz w:val="24"/>
                <w:szCs w:val="24"/>
              </w:rPr>
              <w:t xml:space="preserve"> Контрольная работа № 2 по теме«Имя прилагательное»</w:t>
            </w:r>
          </w:p>
          <w:p w:rsidR="005C02CA" w:rsidRDefault="005C02CA" w:rsidP="002D0B9B">
            <w:pPr>
              <w:rPr>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pPr>
            <w:r>
              <w:rPr>
                <w:sz w:val="24"/>
                <w:szCs w:val="24"/>
              </w:rPr>
              <w:t xml:space="preserve">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Cs/>
                <w:sz w:val="24"/>
                <w:szCs w:val="24"/>
              </w:rPr>
            </w:pPr>
            <w:r>
              <w:rPr>
                <w:sz w:val="24"/>
                <w:szCs w:val="24"/>
              </w:rPr>
              <w:t xml:space="preserve">Контрольная работа по теме  </w:t>
            </w:r>
            <w:r>
              <w:rPr>
                <w:bCs/>
                <w:sz w:val="24"/>
                <w:szCs w:val="24"/>
              </w:rPr>
              <w:t>«Имя числительное».</w:t>
            </w:r>
          </w:p>
          <w:p w:rsidR="005C02CA" w:rsidRDefault="005C02CA" w:rsidP="002D0B9B">
            <w:pPr>
              <w:rPr>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pPr>
            <w:r>
              <w:rPr>
                <w:sz w:val="24"/>
                <w:szCs w:val="24"/>
              </w:rPr>
              <w:t xml:space="preserve"> 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Cs/>
                <w:sz w:val="24"/>
                <w:szCs w:val="24"/>
              </w:rPr>
            </w:pPr>
            <w:r>
              <w:rPr>
                <w:sz w:val="24"/>
                <w:szCs w:val="24"/>
              </w:rPr>
              <w:t xml:space="preserve">Контрольная работа по теме  </w:t>
            </w:r>
            <w:r>
              <w:rPr>
                <w:bCs/>
                <w:sz w:val="24"/>
                <w:szCs w:val="24"/>
              </w:rPr>
              <w:t>«Местоимение».</w:t>
            </w:r>
          </w:p>
          <w:p w:rsidR="005C02CA" w:rsidRDefault="005C02CA" w:rsidP="002D0B9B">
            <w:pPr>
              <w:rPr>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В.Н. Александров, О.И. Александрова, И.П. Цыбулько</w:t>
            </w:r>
          </w:p>
          <w:p w:rsidR="005C02CA" w:rsidRDefault="005C02CA" w:rsidP="002D0B9B">
            <w:r>
              <w:t>Русский язык. 6 класс. Тематический и итоговый контроль/ под ред. И.П. Цыбулько. – М.: Национальное образование,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r>
              <w:rPr>
                <w:sz w:val="24"/>
                <w:szCs w:val="24"/>
              </w:rPr>
              <w:t>Контрольный диктант с грамматическим заданием</w:t>
            </w:r>
          </w:p>
          <w:p w:rsidR="005C02CA" w:rsidRDefault="005C02CA" w:rsidP="002D0B9B">
            <w:pPr>
              <w:rPr>
                <w:bCs/>
                <w:sz w:val="24"/>
                <w:szCs w:val="24"/>
              </w:rPr>
            </w:pPr>
            <w:r>
              <w:rPr>
                <w:sz w:val="24"/>
                <w:szCs w:val="24"/>
              </w:rPr>
              <w:t xml:space="preserve"> по теме </w:t>
            </w:r>
            <w:r>
              <w:rPr>
                <w:bCs/>
                <w:sz w:val="24"/>
                <w:szCs w:val="24"/>
              </w:rPr>
              <w:t>«Глагол».</w:t>
            </w:r>
          </w:p>
          <w:p w:rsidR="005C02CA" w:rsidRDefault="005C02CA" w:rsidP="002D0B9B">
            <w:pPr>
              <w:rPr>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Сборник диктантов. 5-9 классы / Сост. В.Н. Горшкова. – М.: ВАКО, 2012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bCs/>
                <w:sz w:val="24"/>
                <w:szCs w:val="24"/>
              </w:rPr>
              <w:t xml:space="preserve"> Контрольная работа №6.</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 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lang w:val="en-US"/>
              </w:rPr>
            </w:pPr>
            <w:r>
              <w:rPr>
                <w:sz w:val="24"/>
                <w:szCs w:val="24"/>
              </w:rPr>
              <w:t>Контрольная работа № 1 – вводная</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 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r>
              <w:rPr>
                <w:sz w:val="24"/>
                <w:szCs w:val="24"/>
              </w:rPr>
              <w:t xml:space="preserve">Контрольный диктант </w:t>
            </w:r>
          </w:p>
          <w:p w:rsidR="005C02CA" w:rsidRDefault="005C02CA" w:rsidP="002D0B9B">
            <w:pPr>
              <w:rPr>
                <w:sz w:val="24"/>
                <w:szCs w:val="24"/>
              </w:rPr>
            </w:pPr>
            <w:r>
              <w:rPr>
                <w:sz w:val="24"/>
                <w:szCs w:val="24"/>
              </w:rPr>
              <w:t xml:space="preserve">с грамматическим заданием. </w:t>
            </w:r>
          </w:p>
          <w:p w:rsidR="005C02CA" w:rsidRDefault="005C02CA" w:rsidP="002D0B9B">
            <w:pPr>
              <w:rPr>
                <w:sz w:val="24"/>
                <w:szCs w:val="24"/>
              </w:rPr>
            </w:pPr>
          </w:p>
          <w:p w:rsidR="005C02CA" w:rsidRDefault="005C02CA" w:rsidP="002D0B9B">
            <w:pPr>
              <w:rPr>
                <w:sz w:val="24"/>
                <w:szCs w:val="24"/>
              </w:rPr>
            </w:pPr>
          </w:p>
          <w:p w:rsidR="005C02CA" w:rsidRDefault="005C02CA" w:rsidP="002D0B9B">
            <w:pPr>
              <w:rPr>
                <w:sz w:val="24"/>
                <w:szCs w:val="24"/>
                <w:lang w:val="en-US"/>
              </w:rPr>
            </w:pPr>
            <w:r>
              <w:rPr>
                <w:sz w:val="24"/>
                <w:szCs w:val="24"/>
              </w:rPr>
              <w:t>Лабораторная работа№ 1 «Словари»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r>
              <w:t>Сборник диктантов. 5-9 классы / Сост. В.Н. Горшкова. – М.: ВАКО, 2012</w:t>
            </w:r>
          </w:p>
          <w:p w:rsidR="005C02CA" w:rsidRDefault="005C02CA" w:rsidP="002D0B9B"/>
          <w:p w:rsidR="005C02CA" w:rsidRDefault="005C02CA" w:rsidP="002D0B9B">
            <w:pPr>
              <w:rPr>
                <w:lang w:val="en-US"/>
              </w:rPr>
            </w:pPr>
            <w: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r>
              <w:rPr>
                <w:sz w:val="24"/>
                <w:szCs w:val="24"/>
              </w:rPr>
              <w:t xml:space="preserve">Контрольный тест.    </w:t>
            </w:r>
            <w:r>
              <w:rPr>
                <w:bCs/>
                <w:sz w:val="24"/>
                <w:szCs w:val="24"/>
              </w:rPr>
              <w:t>«Фразеология».</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В.Н. Александров, О.И. Александрова, И.П. Цыбулько</w:t>
            </w:r>
          </w:p>
          <w:p w:rsidR="005C02CA" w:rsidRDefault="005C02CA" w:rsidP="002D0B9B">
            <w:r>
              <w:t>Русский язык. 6 класс. Тематический и итоговый контроль/ под ред. И.П. Цыбулько. – М.: Национальное образование,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r>
              <w:rPr>
                <w:sz w:val="24"/>
                <w:szCs w:val="24"/>
              </w:rPr>
              <w:t>Контрольный диктант с грамматическим заданием</w:t>
            </w:r>
          </w:p>
          <w:p w:rsidR="005C02CA" w:rsidRDefault="005C02CA" w:rsidP="002D0B9B">
            <w:pPr>
              <w:rPr>
                <w:bCs/>
                <w:sz w:val="24"/>
                <w:szCs w:val="24"/>
              </w:rPr>
            </w:pPr>
            <w:r>
              <w:rPr>
                <w:bCs/>
                <w:sz w:val="24"/>
                <w:szCs w:val="24"/>
              </w:rPr>
              <w:t>«Словообразование и орфография».</w:t>
            </w:r>
          </w:p>
          <w:p w:rsidR="005C02CA" w:rsidRDefault="005C02CA" w:rsidP="002D0B9B">
            <w:pPr>
              <w:rPr>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 Русский язык. Диктанты и изложения. 6класс/Н.Н.Соловьева.-М.: Просвещение,2014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Cs/>
                <w:sz w:val="24"/>
                <w:szCs w:val="24"/>
              </w:rPr>
            </w:pPr>
          </w:p>
          <w:p w:rsidR="005C02CA" w:rsidRDefault="005C02CA" w:rsidP="002D0B9B">
            <w:pPr>
              <w:rPr>
                <w:bCs/>
                <w:sz w:val="24"/>
                <w:szCs w:val="24"/>
              </w:rPr>
            </w:pPr>
            <w:r>
              <w:rPr>
                <w:bCs/>
                <w:sz w:val="24"/>
                <w:szCs w:val="24"/>
              </w:rPr>
              <w:t>Словарный диктант</w:t>
            </w:r>
          </w:p>
          <w:p w:rsidR="005C02CA" w:rsidRDefault="005C02CA" w:rsidP="002D0B9B">
            <w:pPr>
              <w:rPr>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sz w:val="28"/>
              </w:rPr>
            </w:pPr>
            <w:r>
              <w:rPr>
                <w:sz w:val="28"/>
              </w:rPr>
              <w:t>Русский язык</w:t>
            </w:r>
          </w:p>
          <w:p w:rsidR="005C02CA" w:rsidRDefault="005C02CA" w:rsidP="002D0B9B">
            <w:pPr>
              <w:jc w:val="center"/>
              <w:rPr>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Cs/>
                <w:sz w:val="24"/>
                <w:szCs w:val="24"/>
              </w:rPr>
            </w:pPr>
            <w:r>
              <w:rPr>
                <w:sz w:val="24"/>
                <w:szCs w:val="24"/>
              </w:rPr>
              <w:t>Контрольный диктант №1</w:t>
            </w:r>
          </w:p>
          <w:p w:rsidR="005C02CA" w:rsidRDefault="005C02CA" w:rsidP="002D0B9B">
            <w:pPr>
              <w:rPr>
                <w:bCs/>
                <w:sz w:val="24"/>
                <w:szCs w:val="24"/>
              </w:rPr>
            </w:pPr>
            <w:r>
              <w:rPr>
                <w:bCs/>
                <w:sz w:val="24"/>
                <w:szCs w:val="24"/>
              </w:rPr>
              <w:t xml:space="preserve">«Повторение изученного в 6 классе»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Cs/>
                <w:sz w:val="24"/>
                <w:szCs w:val="24"/>
              </w:rPr>
            </w:pPr>
            <w:r>
              <w:rPr>
                <w:bCs/>
                <w:sz w:val="24"/>
                <w:szCs w:val="24"/>
              </w:rPr>
              <w:t xml:space="preserve"> Зачетная работа</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 Зачетные работы по русскому языку.7 класс/ Л.А.Аксенова.- М.: Экзамен,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Cs/>
                <w:sz w:val="24"/>
                <w:szCs w:val="24"/>
              </w:rPr>
            </w:pPr>
            <w:r>
              <w:rPr>
                <w:sz w:val="24"/>
                <w:szCs w:val="24"/>
              </w:rPr>
              <w:t xml:space="preserve">Контрольный диктант  с грамматическим заданием </w:t>
            </w:r>
            <w:r>
              <w:rPr>
                <w:bCs/>
                <w:sz w:val="24"/>
                <w:szCs w:val="24"/>
              </w:rPr>
              <w:lastRenderedPageBreak/>
              <w:t>«Причастие. Причастный оборот».</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highlight w:val="yellow"/>
              </w:rPr>
            </w:pPr>
            <w:r>
              <w:rPr>
                <w:sz w:val="24"/>
                <w:szCs w:val="24"/>
              </w:rPr>
              <w:lastRenderedPageBreak/>
              <w:t xml:space="preserve">Сборник диктантов. 5-9 классы / Сост. В.Н. Горшкова. – М.: ВАКО, </w:t>
            </w:r>
            <w:r>
              <w:rPr>
                <w:sz w:val="24"/>
                <w:szCs w:val="24"/>
              </w:rPr>
              <w:lastRenderedPageBreak/>
              <w:t>2012</w:t>
            </w:r>
          </w:p>
          <w:p w:rsidR="005C02CA" w:rsidRDefault="005C02CA" w:rsidP="002D0B9B">
            <w:pPr>
              <w:rPr>
                <w:sz w:val="24"/>
                <w:szCs w:val="24"/>
                <w:highlight w:val="yellow"/>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Cs/>
                <w:sz w:val="24"/>
                <w:szCs w:val="24"/>
              </w:rPr>
            </w:pPr>
            <w:r>
              <w:rPr>
                <w:bCs/>
                <w:sz w:val="24"/>
                <w:szCs w:val="24"/>
              </w:rPr>
              <w:t xml:space="preserve"> Контрольная работа по теме «Деепричастие».</w:t>
            </w:r>
          </w:p>
          <w:p w:rsidR="005C02CA" w:rsidRDefault="005C02CA" w:rsidP="002D0B9B">
            <w:pPr>
              <w:rPr>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 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Cs/>
                <w:sz w:val="24"/>
                <w:szCs w:val="24"/>
              </w:rPr>
            </w:pPr>
            <w:r>
              <w:rPr>
                <w:bCs/>
                <w:sz w:val="24"/>
                <w:szCs w:val="24"/>
              </w:rPr>
              <w:t xml:space="preserve"> Зачетная работа</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 Зачетные работы по русскому языку.7 класс/ Л.А.Аксенова.- М.: Экзамен,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cs="Arial"/>
                <w:bCs/>
                <w:sz w:val="24"/>
                <w:szCs w:val="24"/>
              </w:rPr>
            </w:pPr>
            <w:r>
              <w:rPr>
                <w:rFonts w:cs="Arial"/>
                <w:sz w:val="24"/>
                <w:szCs w:val="24"/>
              </w:rPr>
              <w:t xml:space="preserve">Итоговый тест по темам </w:t>
            </w:r>
            <w:r>
              <w:rPr>
                <w:rFonts w:cs="Arial"/>
                <w:bCs/>
                <w:sz w:val="24"/>
                <w:szCs w:val="24"/>
              </w:rPr>
              <w:t>«Деепричастие», «Наречие»,«Категория состояния».</w:t>
            </w:r>
          </w:p>
          <w:p w:rsidR="005C02CA" w:rsidRDefault="005C02CA" w:rsidP="002D0B9B">
            <w:pPr>
              <w:rPr>
                <w:bCs/>
                <w:sz w:val="24"/>
                <w:szCs w:val="24"/>
                <w:highlight w:val="yellow"/>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Русский язык. Тематический контроль: рабочая тетрадь: 7 класс/ Под ред. И.П. Цыбулько. – М.: Национальное образование,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Контроль</w:t>
            </w:r>
            <w:r>
              <w:rPr>
                <w:sz w:val="24"/>
                <w:szCs w:val="24"/>
              </w:rPr>
              <w:softHyphen/>
              <w:t xml:space="preserve">ная работа по теме </w:t>
            </w:r>
            <w:r>
              <w:rPr>
                <w:bCs/>
                <w:sz w:val="24"/>
                <w:szCs w:val="24"/>
              </w:rPr>
              <w:t>«Предлог».</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Русский язык. Тематический контроль: рабочая тетрадь: 7 класс/ Под ред. И.П. Цыбулько. – М.: Национальное образование,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Cs/>
                <w:sz w:val="24"/>
                <w:szCs w:val="24"/>
              </w:rPr>
            </w:pPr>
            <w:r>
              <w:rPr>
                <w:sz w:val="24"/>
                <w:szCs w:val="24"/>
              </w:rPr>
              <w:t xml:space="preserve">Контрольный диктант с грамматическим заданием «Предлог. </w:t>
            </w:r>
            <w:r>
              <w:rPr>
                <w:bCs/>
                <w:sz w:val="24"/>
                <w:szCs w:val="24"/>
              </w:rPr>
              <w:t>Союз».</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Сборник диктантов. 5-9 классы / Сост. В.Н. Горшкова. – М.: ВАКО, 2012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 xml:space="preserve"> Самостоятельная работа № 2 по теме «Различение частицы НЕ и приставки НЕ-»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 xml:space="preserve">Итоговый тест по теме </w:t>
            </w:r>
            <w:r>
              <w:rPr>
                <w:bCs/>
                <w:sz w:val="24"/>
                <w:szCs w:val="24"/>
              </w:rPr>
              <w:t>«Служебные части речи».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Русский язык. Тематический контроль: рабочая тетрадь: 7 класс/ Под ред. И.П. Цыбулько. – М.: Национальное образование,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Cs/>
                <w:sz w:val="24"/>
                <w:szCs w:val="24"/>
                <w:highlight w:val="yellow"/>
              </w:rPr>
            </w:pPr>
            <w:r>
              <w:rPr>
                <w:bCs/>
                <w:sz w:val="24"/>
                <w:szCs w:val="24"/>
              </w:rPr>
              <w:t xml:space="preserve"> Контрольная работа </w:t>
            </w:r>
            <w:r>
              <w:rPr>
                <w:sz w:val="24"/>
                <w:szCs w:val="24"/>
              </w:rPr>
              <w:t>«Повторение изученного»</w:t>
            </w:r>
            <w:r>
              <w:rPr>
                <w:bCs/>
                <w:sz w:val="24"/>
                <w:szCs w:val="24"/>
              </w:rPr>
              <w:t>.</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 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Русский язык</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lang w:val="en-US"/>
              </w:rPr>
            </w:pPr>
            <w:r>
              <w:rPr>
                <w:sz w:val="24"/>
                <w:szCs w:val="24"/>
              </w:rPr>
              <w:t>Контрольная работа № 1 – вводная</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 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Самостоятельная работа  по теме «Второстепенные члены предложения»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Cs/>
                <w:sz w:val="24"/>
                <w:szCs w:val="24"/>
              </w:rPr>
            </w:pPr>
            <w:r>
              <w:rPr>
                <w:bCs/>
                <w:sz w:val="24"/>
                <w:szCs w:val="24"/>
              </w:rPr>
              <w:t>Контрольная работа №2</w:t>
            </w:r>
          </w:p>
          <w:p w:rsidR="005C02CA" w:rsidRDefault="005C02CA" w:rsidP="002D0B9B">
            <w:pPr>
              <w:rPr>
                <w:bCs/>
                <w:sz w:val="24"/>
                <w:szCs w:val="24"/>
              </w:rPr>
            </w:pPr>
            <w:r>
              <w:rPr>
                <w:sz w:val="24"/>
                <w:szCs w:val="24"/>
              </w:rPr>
              <w:t>«Односоставные и неполные предложения».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 xml:space="preserve">Контрольный диктант с грамматическим заданием  </w:t>
            </w:r>
            <w:r>
              <w:rPr>
                <w:bCs/>
                <w:sz w:val="24"/>
                <w:szCs w:val="24"/>
              </w:rPr>
              <w:t>«Однородные члены предложения».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В.Н. Горшкова. Сборник диктантов по русскому языку 5-9 классы. -  ВАКО, 2012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 xml:space="preserve"> Контрольная работа № 3 по теме«Обособленные члены предложения»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Русский язык</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bCs/>
                <w:sz w:val="24"/>
                <w:szCs w:val="24"/>
                <w:highlight w:val="yellow"/>
              </w:rPr>
            </w:pPr>
            <w:r>
              <w:rPr>
                <w:sz w:val="24"/>
                <w:szCs w:val="24"/>
              </w:rPr>
              <w:t>Контрольная работа № 1 – вводная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Cs/>
                <w:sz w:val="24"/>
                <w:szCs w:val="24"/>
              </w:rPr>
            </w:pPr>
            <w:r>
              <w:rPr>
                <w:sz w:val="24"/>
                <w:szCs w:val="24"/>
              </w:rPr>
              <w:t xml:space="preserve"> Зачетная работа </w:t>
            </w:r>
            <w:r>
              <w:rPr>
                <w:bCs/>
                <w:sz w:val="24"/>
                <w:szCs w:val="24"/>
              </w:rPr>
              <w:t>«Сложносочиненные предложения».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r>
              <w:t xml:space="preserve"> Зачетные работы по русскому языку.9 класс/ М.Ю.Никулина.- М.: Экзамен, 2016</w:t>
            </w:r>
          </w:p>
          <w:p w:rsidR="005C02CA" w:rsidRDefault="005C02CA" w:rsidP="002D0B9B"/>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Лист оценки устного ответа «Сложное предложение»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bCs/>
                <w:sz w:val="24"/>
                <w:szCs w:val="24"/>
              </w:rPr>
              <w:t xml:space="preserve"> Зачетная работа «Сложноподчиненные </w:t>
            </w:r>
            <w:r>
              <w:rPr>
                <w:bCs/>
                <w:sz w:val="24"/>
                <w:szCs w:val="24"/>
              </w:rPr>
              <w:lastRenderedPageBreak/>
              <w:t>предложения»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lastRenderedPageBreak/>
              <w:t xml:space="preserve"> Зачетные работы по русскому языку.9 класс/ М.Ю.Никулина.- М.: Экзамен,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Cs/>
                <w:sz w:val="24"/>
                <w:szCs w:val="24"/>
              </w:rPr>
            </w:pPr>
            <w:r>
              <w:rPr>
                <w:sz w:val="24"/>
                <w:szCs w:val="24"/>
              </w:rPr>
              <w:t xml:space="preserve">Контрольный диктант </w:t>
            </w:r>
            <w:r>
              <w:rPr>
                <w:bCs/>
                <w:sz w:val="24"/>
                <w:szCs w:val="24"/>
              </w:rPr>
              <w:t>«Сложноподчиненные предложения».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М.В.Григорьева, Т.Н.Назарова. Сборник диктантов по русскому языку 9 класс. – М.: Экзамен, 2014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
                <w:bCs/>
                <w:sz w:val="24"/>
                <w:szCs w:val="24"/>
              </w:rPr>
            </w:pPr>
            <w:r>
              <w:rPr>
                <w:sz w:val="24"/>
                <w:szCs w:val="24"/>
              </w:rPr>
              <w:t xml:space="preserve">Контрольная работа №2 </w:t>
            </w:r>
            <w:r>
              <w:rPr>
                <w:bCs/>
                <w:sz w:val="24"/>
                <w:szCs w:val="24"/>
              </w:rPr>
              <w:t>«Бессоюзное сложное предложение».</w:t>
            </w:r>
          </w:p>
          <w:p w:rsidR="005C02CA" w:rsidRDefault="005C02CA" w:rsidP="002D0B9B">
            <w:pPr>
              <w:jc w:val="both"/>
              <w:rPr>
                <w:b/>
                <w:bCs/>
                <w:sz w:val="24"/>
                <w:szCs w:val="24"/>
              </w:rPr>
            </w:pPr>
          </w:p>
          <w:p w:rsidR="005C02CA" w:rsidRDefault="005C02CA" w:rsidP="002D0B9B">
            <w:pPr>
              <w:jc w:val="both"/>
              <w:rPr>
                <w:rFonts w:asciiTheme="minorHAnsi" w:eastAsiaTheme="minorEastAsia" w:hAnsiTheme="minorHAnsi" w:cstheme="minorBidi"/>
                <w:b/>
                <w:bCs/>
                <w:sz w:val="24"/>
                <w:szCs w:val="24"/>
              </w:rPr>
            </w:pPr>
            <w:r>
              <w:rPr>
                <w:sz w:val="24"/>
                <w:szCs w:val="24"/>
              </w:rPr>
              <w:t>Лист оценки устного ответа «Толковый словарь – картина мира»</w:t>
            </w:r>
          </w:p>
          <w:p w:rsidR="005C02CA" w:rsidRDefault="005C02CA" w:rsidP="002D0B9B">
            <w:pPr>
              <w:rPr>
                <w:b/>
                <w:bCs/>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Репозиторий   МРООП ООО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Cs/>
                <w:sz w:val="24"/>
                <w:szCs w:val="24"/>
              </w:rPr>
            </w:pPr>
            <w:r>
              <w:rPr>
                <w:sz w:val="24"/>
                <w:szCs w:val="24"/>
              </w:rPr>
              <w:t xml:space="preserve">Контрольный диктант с грамматическим заданием </w:t>
            </w:r>
            <w:r>
              <w:rPr>
                <w:b/>
                <w:bCs/>
                <w:sz w:val="24"/>
                <w:szCs w:val="24"/>
              </w:rPr>
              <w:t>"</w:t>
            </w:r>
            <w:r>
              <w:rPr>
                <w:bCs/>
                <w:sz w:val="24"/>
                <w:szCs w:val="24"/>
              </w:rPr>
              <w:t>Сложные предложения с различными видами связи".</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В.Н. Горшкова. Сборник диктантов по русскому языку 5-9 классы. -  ВАКО, 2012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Литература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r>
              <w:t xml:space="preserve"> Тест</w:t>
            </w:r>
          </w:p>
          <w:p w:rsidR="005C02CA" w:rsidRDefault="005C02CA" w:rsidP="002D0B9B">
            <w:pPr>
              <w:rPr>
                <w:b/>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rPr>
            </w:pPr>
            <w:r>
              <w:t xml:space="preserve"> Тесты по литературе. 5 класс/ Е.Л.Ляшенко – М.: Экзамен,  2019. – стр.4-7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Терминологический диктант №1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2844"/>
              </w:tabs>
              <w:jc w:val="both"/>
              <w:rPr>
                <w:sz w:val="24"/>
                <w:szCs w:val="24"/>
              </w:rPr>
            </w:pPr>
            <w:r>
              <w:rPr>
                <w:sz w:val="24"/>
                <w:szCs w:val="24"/>
              </w:rPr>
              <w:t>Контрольная работа №1.</w:t>
            </w:r>
          </w:p>
          <w:p w:rsidR="005C02CA" w:rsidRDefault="005C02CA" w:rsidP="002D0B9B">
            <w:r>
              <w:t xml:space="preserve">Отзыв о самостоятельно прочитанной литературной сказке писателей и поэтов </w:t>
            </w:r>
            <w:r>
              <w:rPr>
                <w:lang w:val="en-US"/>
              </w:rPr>
              <w:t>XIX</w:t>
            </w:r>
            <w:r>
              <w:t>-XX века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 xml:space="preserve">Классное сочинение по рассказу И.В. Тургенева «Муму».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2844"/>
              </w:tabs>
              <w:jc w:val="both"/>
              <w:rPr>
                <w:sz w:val="28"/>
                <w:szCs w:val="28"/>
              </w:rPr>
            </w:pPr>
            <w:r>
              <w:rPr>
                <w:sz w:val="28"/>
                <w:szCs w:val="28"/>
              </w:rPr>
              <w:t xml:space="preserve">Классное сочинение «Жилин и Костылин: разные судьбы»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rPr>
            </w:pPr>
          </w:p>
        </w:tc>
      </w:tr>
      <w:tr w:rsidR="005C02CA" w:rsidTr="005C02CA">
        <w:trPr>
          <w:trHeight w:val="1627"/>
        </w:trPr>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 xml:space="preserve">Классное сочинение по повести В.Г.Короленко «В дурном обществе».   </w:t>
            </w:r>
          </w:p>
          <w:p w:rsidR="005C02CA" w:rsidRDefault="005C02CA" w:rsidP="002D0B9B">
            <w:pPr>
              <w:tabs>
                <w:tab w:val="left" w:pos="2844"/>
              </w:tabs>
              <w:jc w:val="both"/>
              <w:rPr>
                <w:b/>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2844"/>
              </w:tabs>
              <w:jc w:val="both"/>
              <w:rPr>
                <w:color w:val="000000"/>
                <w:sz w:val="24"/>
                <w:szCs w:val="24"/>
              </w:rPr>
            </w:pPr>
            <w:r>
              <w:rPr>
                <w:color w:val="000000"/>
                <w:sz w:val="24"/>
                <w:szCs w:val="24"/>
              </w:rPr>
              <w:t>Подготовка и защита реферата.</w:t>
            </w:r>
          </w:p>
          <w:p w:rsidR="005C02CA" w:rsidRDefault="005C02CA" w:rsidP="002D0B9B">
            <w:r>
              <w:rPr>
                <w:rFonts w:eastAsia="Calibri"/>
                <w:color w:val="000000"/>
              </w:rPr>
              <w:t>Судьбы и подвиги детей во время Великой Отечественной войны и их отражение в литературе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rPr>
            </w:pPr>
            <w: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Классное сочинение по рассказу В.П.Астафьева «Васюткино озеро».</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2844"/>
              </w:tabs>
              <w:jc w:val="both"/>
              <w:rPr>
                <w:sz w:val="24"/>
                <w:szCs w:val="24"/>
              </w:rPr>
            </w:pPr>
            <w:r>
              <w:rPr>
                <w:sz w:val="24"/>
                <w:szCs w:val="24"/>
              </w:rPr>
              <w:t>Контрольная работа №2.</w:t>
            </w:r>
          </w:p>
          <w:p w:rsidR="005C02CA" w:rsidRDefault="005C02CA" w:rsidP="002D0B9B">
            <w:r>
              <w:rPr>
                <w:rFonts w:eastAsia="Calibri"/>
              </w:rPr>
              <w:t xml:space="preserve">Характеристика литературного героя: образы детей в произведениях русских писателей </w:t>
            </w:r>
            <w:r>
              <w:rPr>
                <w:rFonts w:eastAsia="Calibri"/>
                <w:lang w:val="en-US"/>
              </w:rPr>
              <w:t>XX</w:t>
            </w:r>
            <w:r>
              <w:rPr>
                <w:rFonts w:eastAsia="Calibri"/>
              </w:rPr>
              <w:t xml:space="preserve"> века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2844"/>
              </w:tabs>
              <w:jc w:val="both"/>
              <w:rPr>
                <w:b/>
                <w:sz w:val="24"/>
                <w:szCs w:val="24"/>
              </w:rPr>
            </w:pPr>
            <w:r>
              <w:rPr>
                <w:sz w:val="24"/>
                <w:szCs w:val="24"/>
              </w:rPr>
              <w:t>Контрольная работа №3</w:t>
            </w:r>
            <w:r>
              <w:rPr>
                <w:b/>
                <w:sz w:val="24"/>
                <w:szCs w:val="24"/>
              </w:rPr>
              <w:t>.</w:t>
            </w:r>
          </w:p>
          <w:p w:rsidR="005C02CA" w:rsidRDefault="005C02CA" w:rsidP="002D0B9B">
            <w:r>
              <w:rPr>
                <w:rFonts w:eastAsia="Calibri"/>
              </w:rPr>
              <w:t>Анализ идейно-художественного своеобразия эпического или лирического произведения (рассказ, лирическое стихотворение): тема, идея, приемы создания образов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Литература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napToGrid w:val="0"/>
              <w:rPr>
                <w:sz w:val="24"/>
                <w:szCs w:val="24"/>
              </w:rPr>
            </w:pPr>
            <w:r>
              <w:rPr>
                <w:sz w:val="24"/>
                <w:szCs w:val="24"/>
              </w:rPr>
              <w:t xml:space="preserve">Контрольная работа № 1 «Письменный ответ на </w:t>
            </w:r>
            <w:r>
              <w:rPr>
                <w:sz w:val="24"/>
                <w:szCs w:val="24"/>
              </w:rPr>
              <w:lastRenderedPageBreak/>
              <w:t>проблемный вопрос»</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lastRenderedPageBreak/>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napToGrid w:val="0"/>
              <w:rPr>
                <w:b/>
                <w:sz w:val="24"/>
                <w:szCs w:val="24"/>
              </w:rPr>
            </w:pPr>
            <w:r>
              <w:rPr>
                <w:sz w:val="24"/>
                <w:szCs w:val="24"/>
              </w:rPr>
              <w:t>Анализ текста № 1 «Анализ идейно-художественного своеобразия одного из стихотворений А. С. Пушкина»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napToGrid w:val="0"/>
              <w:rPr>
                <w:b/>
                <w:sz w:val="24"/>
                <w:szCs w:val="24"/>
              </w:rPr>
            </w:pPr>
            <w:r>
              <w:rPr>
                <w:sz w:val="24"/>
                <w:szCs w:val="24"/>
              </w:rPr>
              <w:t>«Дубровский»: моё понимание романа Пушкина. Классное сочинение.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p>
          <w:p w:rsidR="005C02CA" w:rsidRDefault="005C02CA" w:rsidP="002D0B9B">
            <w:pPr>
              <w:snapToGrid w:val="0"/>
              <w:rPr>
                <w:b/>
                <w:sz w:val="24"/>
                <w:szCs w:val="24"/>
              </w:rPr>
            </w:pPr>
            <w:r>
              <w:rPr>
                <w:sz w:val="24"/>
                <w:szCs w:val="24"/>
              </w:rPr>
              <w:t xml:space="preserve">М. Ю. Лермонтов. Лирика. Написание сочинения – анализа стихотворения. </w:t>
            </w:r>
          </w:p>
          <w:p w:rsidR="005C02CA" w:rsidRDefault="005C02CA" w:rsidP="002D0B9B">
            <w:pPr>
              <w:snapToGrid w:val="0"/>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 w:rsidR="005C02CA" w:rsidRDefault="005C02CA" w:rsidP="002D0B9B"/>
          <w:p w:rsidR="005C02CA" w:rsidRDefault="005C02CA" w:rsidP="002D0B9B"/>
          <w:p w:rsidR="005C02CA" w:rsidRDefault="005C02CA" w:rsidP="002D0B9B">
            <w:pPr>
              <w:rPr>
                <w:b/>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color w:val="000000"/>
                <w:spacing w:val="-6"/>
                <w:w w:val="105"/>
                <w:sz w:val="24"/>
                <w:szCs w:val="24"/>
              </w:rPr>
            </w:pPr>
            <w:r>
              <w:rPr>
                <w:color w:val="000000"/>
                <w:spacing w:val="-6"/>
                <w:w w:val="105"/>
                <w:sz w:val="24"/>
                <w:szCs w:val="24"/>
              </w:rPr>
              <w:t>Подготовка к домашнему сочинению по рассказу В.П.Астафьева «Конь с розовой гривой».</w:t>
            </w:r>
          </w:p>
          <w:p w:rsidR="005C02CA" w:rsidRDefault="005C02CA" w:rsidP="002D0B9B">
            <w:pPr>
              <w:snapToGrid w:val="0"/>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r>
              <w:rPr>
                <w:sz w:val="24"/>
                <w:szCs w:val="24"/>
              </w:rPr>
              <w:t xml:space="preserve">Классное сочинение    по произведениям В.Г. Распутина,   В.П. Астафьева,             Ф.А. Искандера. </w:t>
            </w:r>
          </w:p>
          <w:p w:rsidR="005C02CA" w:rsidRDefault="005C02CA" w:rsidP="002D0B9B">
            <w:pPr>
              <w:snapToGrid w:val="0"/>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jc w:val="both"/>
              <w:rPr>
                <w:sz w:val="24"/>
                <w:szCs w:val="24"/>
              </w:rPr>
            </w:pPr>
            <w:r>
              <w:rPr>
                <w:sz w:val="24"/>
                <w:szCs w:val="24"/>
              </w:rPr>
              <w:t>Зачет по теме: «Родная природа в лирике русских поэтов XIX и XX веков»</w:t>
            </w:r>
          </w:p>
          <w:p w:rsidR="005C02CA" w:rsidRDefault="005C02CA" w:rsidP="002D0B9B">
            <w:pPr>
              <w:snapToGrid w:val="0"/>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napToGrid w:val="0"/>
              <w:rPr>
                <w:sz w:val="24"/>
                <w:szCs w:val="24"/>
              </w:rPr>
            </w:pPr>
            <w:r>
              <w:rPr>
                <w:sz w:val="24"/>
                <w:szCs w:val="24"/>
              </w:rPr>
              <w:t>Реферат «Картины военного лихолетья и трудных послевоенных лет в стихах и рассказах писателей Южного Урала»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Литература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r>
              <w:rPr>
                <w:sz w:val="24"/>
                <w:szCs w:val="24"/>
              </w:rPr>
              <w:t xml:space="preserve"> Тест</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t>Е.Л. Ляшенко</w:t>
            </w:r>
          </w:p>
          <w:p w:rsidR="005C02CA" w:rsidRDefault="005C02CA" w:rsidP="002D0B9B">
            <w:pPr>
              <w:rPr>
                <w:sz w:val="24"/>
                <w:szCs w:val="24"/>
              </w:rPr>
            </w:pPr>
            <w:r>
              <w:rPr>
                <w:sz w:val="24"/>
                <w:szCs w:val="24"/>
              </w:rPr>
              <w:t>Тесты по литературе: 7 класс: к учебнику В,Я. Коровиной и др. «Литература. 7кл.» ФГОС– М.: Экзамен,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Домашнее сочинение</w:t>
            </w:r>
          </w:p>
          <w:p w:rsidR="005C02CA" w:rsidRDefault="005C02CA" w:rsidP="002D0B9B">
            <w:pPr>
              <w:rPr>
                <w:sz w:val="24"/>
                <w:szCs w:val="24"/>
              </w:rPr>
            </w:pPr>
            <w:r>
              <w:rPr>
                <w:sz w:val="24"/>
                <w:szCs w:val="24"/>
              </w:rPr>
              <w:t>«История России в произведениях А.С. Пушкина».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sz w:val="24"/>
                <w:szCs w:val="24"/>
              </w:rPr>
            </w:pPr>
          </w:p>
        </w:tc>
      </w:tr>
      <w:tr w:rsidR="005C02CA" w:rsidTr="005C02CA">
        <w:trPr>
          <w:trHeight w:val="1384"/>
        </w:trPr>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r>
              <w:rPr>
                <w:sz w:val="24"/>
                <w:szCs w:val="24"/>
              </w:rPr>
              <w:t>Анализ текста № 1 по произведению А. С. Пушкина «Медный всадник»</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r>
              <w:rPr>
                <w:sz w:val="24"/>
                <w:szCs w:val="24"/>
              </w:rPr>
              <w:t>Классное сочинение. Гибель Тараса. Тарас Бульбы – герой повести Н.В. Гоголя. Характеристика литературного героя</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 xml:space="preserve">Тестирование. «Проблемы и герои </w:t>
            </w:r>
            <w:r>
              <w:rPr>
                <w:sz w:val="24"/>
                <w:szCs w:val="24"/>
              </w:rPr>
              <w:lastRenderedPageBreak/>
              <w:t>произведений Н.В. Гоголя, И.С. Тургенева, Н.А. Некрасова, М.Е. Салтыкова-Щедрина, Л.Н. Толстого».</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lastRenderedPageBreak/>
              <w:t>Репозиторий МРООП ООО</w:t>
            </w:r>
          </w:p>
        </w:tc>
      </w:tr>
      <w:tr w:rsidR="005C02CA" w:rsidTr="005C02CA">
        <w:trPr>
          <w:trHeight w:val="1098"/>
        </w:trPr>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Р/Р Классное контрольное сочинение.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r>
              <w:rPr>
                <w:sz w:val="24"/>
                <w:szCs w:val="24"/>
              </w:rPr>
              <w:t xml:space="preserve">Домашнее сочинение </w:t>
            </w:r>
          </w:p>
          <w:p w:rsidR="005C02CA" w:rsidRDefault="005C02CA" w:rsidP="002D0B9B">
            <w:pPr>
              <w:rPr>
                <w:sz w:val="24"/>
                <w:szCs w:val="24"/>
              </w:rPr>
            </w:pPr>
            <w:r>
              <w:rPr>
                <w:sz w:val="24"/>
                <w:szCs w:val="24"/>
              </w:rPr>
              <w:t>Ю.П. Казаков «Тихое утро». Взаимоотношения детей, взаимопомощь и взаимовыручка.</w:t>
            </w:r>
          </w:p>
          <w:p w:rsidR="005C02CA" w:rsidRDefault="005C02CA" w:rsidP="002D0B9B">
            <w:pPr>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napToGrid w:val="0"/>
              <w:rPr>
                <w:sz w:val="24"/>
                <w:szCs w:val="24"/>
              </w:rPr>
            </w:pPr>
            <w:r>
              <w:rPr>
                <w:sz w:val="24"/>
                <w:szCs w:val="24"/>
              </w:rPr>
              <w:t>Контрольная работа №3«Сравнительный анализ стихотворений»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Литература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r>
              <w:rPr>
                <w:sz w:val="24"/>
                <w:szCs w:val="24"/>
              </w:rPr>
              <w:t>Самостоятельная работа.</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Н.В. Беляева. Литература. Проверочные работы. 5-9 классы. – М.: Просвещение, 2010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r>
              <w:rPr>
                <w:sz w:val="24"/>
                <w:szCs w:val="24"/>
              </w:rPr>
              <w:t>Классное сочинение. «Почему на суде Гринев перестал доказывать свою невиновность?»</w:t>
            </w:r>
          </w:p>
          <w:p w:rsidR="005C02CA" w:rsidRDefault="005C02CA" w:rsidP="002D0B9B">
            <w:pPr>
              <w:snapToGrid w:val="0"/>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r>
              <w:rPr>
                <w:sz w:val="24"/>
                <w:szCs w:val="24"/>
              </w:rPr>
              <w:t>Классное сочинение. «Роль эпизода в драматическом произведении»  (Н.В.Гоголь «Ревизор»)</w:t>
            </w:r>
          </w:p>
          <w:p w:rsidR="005C02CA" w:rsidRDefault="005C02CA" w:rsidP="002D0B9B">
            <w:pPr>
              <w:snapToGrid w:val="0"/>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b/>
                <w:sz w:val="24"/>
                <w:szCs w:val="24"/>
              </w:rPr>
            </w:pPr>
            <w:r>
              <w:rPr>
                <w:sz w:val="24"/>
                <w:szCs w:val="24"/>
              </w:rPr>
              <w:t xml:space="preserve">Контрольная работа №2«Анализ идейно-художественного своеобразия юмористического (сатирического) рассказа русского писателя  </w:t>
            </w:r>
            <w:r>
              <w:rPr>
                <w:sz w:val="24"/>
                <w:szCs w:val="24"/>
                <w:lang w:val="en-US"/>
              </w:rPr>
              <w:t>XX</w:t>
            </w:r>
            <w:r>
              <w:rPr>
                <w:sz w:val="24"/>
                <w:szCs w:val="24"/>
              </w:rPr>
              <w:t xml:space="preserve"> века»</w:t>
            </w:r>
          </w:p>
          <w:p w:rsidR="005C02CA" w:rsidRDefault="005C02CA" w:rsidP="002D0B9B">
            <w:pPr>
              <w:rPr>
                <w:sz w:val="24"/>
                <w:szCs w:val="24"/>
              </w:rPr>
            </w:pP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napToGrid w:val="0"/>
              <w:rPr>
                <w:sz w:val="24"/>
                <w:szCs w:val="24"/>
              </w:rPr>
            </w:pPr>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r>
              <w:rPr>
                <w:sz w:val="24"/>
                <w:szCs w:val="24"/>
              </w:rPr>
              <w:t xml:space="preserve">Классное сочинение «Что значит быть счастливым?» (А.И. Куприн «Куст сирени»).  </w:t>
            </w:r>
          </w:p>
          <w:p w:rsidR="005C02CA" w:rsidRDefault="005C02CA" w:rsidP="002D0B9B">
            <w:pPr>
              <w:snapToGrid w:val="0"/>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sz w:val="24"/>
                <w:szCs w:val="24"/>
              </w:rPr>
            </w:pPr>
            <w:r>
              <w:rPr>
                <w:sz w:val="24"/>
                <w:szCs w:val="24"/>
              </w:rPr>
              <w:t xml:space="preserve">Домашнее сочинение «Великая Отечественная война в произведениях писателей 20 века».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p>
          <w:p w:rsidR="005C02CA" w:rsidRDefault="005C02CA" w:rsidP="002D0B9B">
            <w:pPr>
              <w:rPr>
                <w:sz w:val="24"/>
                <w:szCs w:val="24"/>
              </w:rPr>
            </w:pPr>
            <w:r>
              <w:rPr>
                <w:sz w:val="24"/>
                <w:szCs w:val="24"/>
              </w:rPr>
              <w:t>Классное сочинение «Восприятие, истолкование и оценка стихотворений». (По лирике Н.Рубцова или  Н. Заболоцкого).</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r>
              <w:rPr>
                <w:sz w:val="24"/>
                <w:szCs w:val="24"/>
              </w:rPr>
              <w:t xml:space="preserve">Контрольная работа №3 </w:t>
            </w:r>
          </w:p>
          <w:p w:rsidR="005C02CA" w:rsidRDefault="005C02CA" w:rsidP="002D0B9B">
            <w:pPr>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4"/>
              </w:rPr>
            </w:pPr>
            <w:r>
              <w:rPr>
                <w:sz w:val="24"/>
                <w:szCs w:val="24"/>
              </w:rPr>
              <w:t>Н.В. Беляева. Литература. Проверочные работы. 5-9 классы. – М.: Просвещение, 2010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Литература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r>
              <w:rPr>
                <w:sz w:val="24"/>
                <w:szCs w:val="24"/>
              </w:rPr>
              <w:t xml:space="preserve"> Контрольная работа №1 </w:t>
            </w:r>
          </w:p>
          <w:p w:rsidR="005C02CA" w:rsidRDefault="005C02CA" w:rsidP="002D0B9B">
            <w:pPr>
              <w:shd w:val="clear" w:color="auto" w:fill="FFFFFF"/>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hd w:val="clear" w:color="auto" w:fill="FFFFFF"/>
              <w:rPr>
                <w:sz w:val="24"/>
                <w:szCs w:val="24"/>
              </w:rPr>
            </w:pPr>
            <w:r>
              <w:rPr>
                <w:sz w:val="24"/>
                <w:szCs w:val="24"/>
              </w:rPr>
              <w:lastRenderedPageBreak/>
              <w:t xml:space="preserve">Н.В. Беляева. Литература. </w:t>
            </w:r>
            <w:r>
              <w:rPr>
                <w:sz w:val="24"/>
                <w:szCs w:val="24"/>
              </w:rPr>
              <w:lastRenderedPageBreak/>
              <w:t>Проверочные работы. 5-9 классы. – М.: Просвещение, 2010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hd w:val="clear" w:color="auto" w:fill="FFFFFF"/>
              <w:rPr>
                <w:sz w:val="24"/>
                <w:szCs w:val="24"/>
              </w:rPr>
            </w:pPr>
            <w:r>
              <w:rPr>
                <w:sz w:val="24"/>
                <w:szCs w:val="24"/>
              </w:rPr>
              <w:t>Классное сочинение по комедии «Горе от ума».</w:t>
            </w:r>
          </w:p>
          <w:p w:rsidR="005C02CA" w:rsidRDefault="005C02CA" w:rsidP="002D0B9B">
            <w:pPr>
              <w:snapToGrid w:val="0"/>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hd w:val="clear" w:color="auto" w:fill="FFFFFF"/>
              <w:rPr>
                <w:b/>
                <w:sz w:val="24"/>
                <w:szCs w:val="24"/>
              </w:rPr>
            </w:pPr>
            <w:r>
              <w:rPr>
                <w:sz w:val="24"/>
                <w:szCs w:val="24"/>
              </w:rPr>
              <w:t>Домашнее сочинение по творчеству А.С.Пушкина.</w:t>
            </w:r>
          </w:p>
          <w:p w:rsidR="005C02CA" w:rsidRDefault="005C02CA" w:rsidP="002D0B9B">
            <w:pPr>
              <w:snapToGrid w:val="0"/>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r>
              <w:rPr>
                <w:sz w:val="24"/>
                <w:szCs w:val="24"/>
              </w:rPr>
              <w:t>Классное сочинение по творчеству М.Ю. Лермонтова.</w:t>
            </w:r>
          </w:p>
          <w:p w:rsidR="005C02CA" w:rsidRDefault="005C02CA" w:rsidP="002D0B9B">
            <w:pPr>
              <w:snapToGrid w:val="0"/>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r>
              <w:rPr>
                <w:sz w:val="24"/>
                <w:szCs w:val="24"/>
              </w:rPr>
              <w:t xml:space="preserve">Зачет «Сквозные образы русской литературы </w:t>
            </w:r>
            <w:r>
              <w:rPr>
                <w:sz w:val="24"/>
                <w:szCs w:val="24"/>
                <w:lang w:val="en-US"/>
              </w:rPr>
              <w:t>XIX</w:t>
            </w:r>
            <w:r>
              <w:rPr>
                <w:sz w:val="24"/>
                <w:szCs w:val="24"/>
              </w:rPr>
              <w:t xml:space="preserve"> века»</w:t>
            </w:r>
          </w:p>
          <w:p w:rsidR="005C02CA" w:rsidRDefault="005C02CA" w:rsidP="002D0B9B">
            <w:pPr>
              <w:snapToGrid w:val="0"/>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hd w:val="clear" w:color="auto" w:fill="FFFFFF"/>
              <w:rPr>
                <w:sz w:val="24"/>
                <w:szCs w:val="24"/>
              </w:rPr>
            </w:pPr>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hd w:val="clear" w:color="auto" w:fill="FFFFFF"/>
              <w:rPr>
                <w:sz w:val="24"/>
                <w:szCs w:val="24"/>
              </w:rPr>
            </w:pPr>
          </w:p>
          <w:p w:rsidR="005C02CA" w:rsidRDefault="005C02CA" w:rsidP="002D0B9B">
            <w:pPr>
              <w:snapToGrid w:val="0"/>
              <w:rPr>
                <w:sz w:val="24"/>
                <w:szCs w:val="24"/>
              </w:rPr>
            </w:pPr>
            <w:r>
              <w:rPr>
                <w:sz w:val="24"/>
                <w:szCs w:val="24"/>
              </w:rPr>
              <w:t>Классное сочинение - ответ на проблемный вопрос "В чем особенности изображения внутреннего мира героев русской литературы 19 века?"</w:t>
            </w:r>
          </w:p>
          <w:p w:rsidR="005C02CA" w:rsidRDefault="005C02CA" w:rsidP="002D0B9B">
            <w:pPr>
              <w:shd w:val="clear" w:color="auto" w:fill="FFFFFF"/>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p>
          <w:p w:rsidR="005C02CA" w:rsidRDefault="005C02CA" w:rsidP="002D0B9B">
            <w:pPr>
              <w:snapToGrid w:val="0"/>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hd w:val="clear" w:color="auto" w:fill="FFFFFF"/>
              <w:rPr>
                <w:sz w:val="24"/>
                <w:szCs w:val="24"/>
              </w:rPr>
            </w:pPr>
            <w:r>
              <w:rPr>
                <w:sz w:val="24"/>
                <w:szCs w:val="24"/>
              </w:rPr>
              <w:t xml:space="preserve">Классное сочинение по произведениям  Булгакова, Шолохова, Солженицына.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hd w:val="clear" w:color="auto" w:fill="FFFFFF"/>
              <w:rPr>
                <w:b/>
                <w:sz w:val="24"/>
                <w:szCs w:val="24"/>
              </w:rPr>
            </w:pPr>
            <w:r>
              <w:rPr>
                <w:sz w:val="24"/>
                <w:szCs w:val="24"/>
              </w:rPr>
              <w:t>Классное сочинение«Поэзия Серебряного века: любимые страницы».</w:t>
            </w:r>
          </w:p>
          <w:p w:rsidR="005C02CA" w:rsidRDefault="005C02CA" w:rsidP="002D0B9B">
            <w:pPr>
              <w:snapToGrid w:val="0"/>
              <w:rPr>
                <w:b/>
                <w:sz w:val="24"/>
                <w:szCs w:val="24"/>
              </w:rPr>
            </w:pPr>
          </w:p>
          <w:p w:rsidR="005C02CA" w:rsidRDefault="005C02CA" w:rsidP="002D0B9B">
            <w:pPr>
              <w:shd w:val="clear" w:color="auto" w:fill="FFFFFF"/>
              <w:rPr>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hd w:val="clear" w:color="auto" w:fill="FFFFFF"/>
              <w:rPr>
                <w:b/>
                <w:sz w:val="24"/>
                <w:szCs w:val="24"/>
              </w:rPr>
            </w:pPr>
          </w:p>
          <w:p w:rsidR="005C02CA" w:rsidRDefault="005C02CA" w:rsidP="002D0B9B">
            <w:pPr>
              <w:snapToGrid w:val="0"/>
              <w:rPr>
                <w:b/>
                <w:sz w:val="24"/>
                <w:szCs w:val="24"/>
              </w:rPr>
            </w:pPr>
            <w:r>
              <w:rPr>
                <w:sz w:val="24"/>
                <w:szCs w:val="24"/>
              </w:rPr>
              <w:t xml:space="preserve">Контрольная работа № 3 «Анализ самостоятельно прочитанного прозаического произведения (рассказы русских писателей </w:t>
            </w:r>
            <w:r>
              <w:rPr>
                <w:sz w:val="24"/>
                <w:szCs w:val="24"/>
                <w:lang w:val="en-US"/>
              </w:rPr>
              <w:t>XX</w:t>
            </w:r>
            <w:r>
              <w:rPr>
                <w:sz w:val="24"/>
                <w:szCs w:val="24"/>
              </w:rPr>
              <w:t xml:space="preserve"> века)»</w:t>
            </w:r>
          </w:p>
          <w:p w:rsidR="005C02CA" w:rsidRDefault="005C02CA" w:rsidP="002D0B9B">
            <w:pPr>
              <w:shd w:val="clear" w:color="auto" w:fill="FFFFFF"/>
              <w:rPr>
                <w:iCs/>
                <w:color w:val="000000"/>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hd w:val="clear" w:color="auto" w:fill="FFFFFF"/>
              <w:rPr>
                <w:sz w:val="24"/>
                <w:szCs w:val="24"/>
              </w:rPr>
            </w:pPr>
          </w:p>
          <w:p w:rsidR="005C02CA" w:rsidRDefault="005C02CA" w:rsidP="002D0B9B">
            <w:pPr>
              <w:shd w:val="clear" w:color="auto" w:fill="FFFFFF"/>
              <w:rPr>
                <w:iCs/>
                <w:color w:val="000000"/>
                <w:sz w:val="24"/>
                <w:szCs w:val="24"/>
              </w:rPr>
            </w:pPr>
            <w:r>
              <w:rPr>
                <w:sz w:val="24"/>
                <w:szCs w:val="24"/>
              </w:rPr>
              <w:t>.В. Беляева. Литература. Проверочные работы. 5-9 классы. – М.: Просвещение, 2010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Английский</w:t>
            </w:r>
          </w:p>
          <w:p w:rsidR="005C02CA" w:rsidRDefault="005C02CA" w:rsidP="002D0B9B">
            <w:pPr>
              <w:jc w:val="center"/>
              <w:rPr>
                <w:b/>
                <w:sz w:val="28"/>
              </w:rPr>
            </w:pPr>
            <w:r>
              <w:rPr>
                <w:b/>
                <w:sz w:val="28"/>
              </w:rPr>
              <w:t>язык</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работа№1«Мой мир»</w:t>
            </w:r>
          </w:p>
          <w:p w:rsidR="005C02CA" w:rsidRDefault="005C02CA" w:rsidP="002D0B9B">
            <w:pPr>
              <w:tabs>
                <w:tab w:val="left" w:pos="5459"/>
              </w:tabs>
              <w:rPr>
                <w:rFonts w:eastAsiaTheme="minorHAnsi"/>
                <w:sz w:val="28"/>
                <w:szCs w:val="28"/>
              </w:rPr>
            </w:pPr>
            <w:r>
              <w:rPr>
                <w:rFonts w:eastAsiaTheme="minorHAnsi"/>
                <w:sz w:val="28"/>
                <w:szCs w:val="28"/>
              </w:rPr>
              <w:tab/>
            </w:r>
          </w:p>
          <w:p w:rsidR="005C02CA" w:rsidRDefault="005C02CA" w:rsidP="002D0B9B">
            <w:pPr>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rFonts w:eastAsiaTheme="minorHAnsi"/>
                <w:sz w:val="24"/>
                <w:szCs w:val="24"/>
              </w:rPr>
            </w:pPr>
            <w:r>
              <w:rPr>
                <w:rFonts w:eastAsiaTheme="minorHAnsi"/>
                <w:sz w:val="24"/>
                <w:szCs w:val="24"/>
              </w:rPr>
              <w:t>Книга для учителя к учебнику Ю.А.Комаровой, И. В Ларионовой.</w:t>
            </w:r>
          </w:p>
          <w:p w:rsidR="005C02CA" w:rsidRDefault="005C02CA" w:rsidP="002D0B9B">
            <w:pPr>
              <w:rPr>
                <w:rFonts w:eastAsiaTheme="minorHAnsi"/>
                <w:sz w:val="24"/>
                <w:szCs w:val="24"/>
              </w:rPr>
            </w:pPr>
            <w:r>
              <w:rPr>
                <w:rFonts w:eastAsiaTheme="minorHAnsi"/>
                <w:sz w:val="24"/>
                <w:szCs w:val="24"/>
              </w:rPr>
              <w:t>К. Грейнджер.«Английский язык». 5 класс. Методическое  пособие.</w:t>
            </w:r>
          </w:p>
          <w:p w:rsidR="005C02CA" w:rsidRDefault="005C02CA" w:rsidP="002D0B9B">
            <w:pPr>
              <w:shd w:val="clear" w:color="auto" w:fill="FFFFFF"/>
              <w:rPr>
                <w:sz w:val="24"/>
                <w:szCs w:val="24"/>
              </w:rPr>
            </w:pPr>
            <w:r>
              <w:rPr>
                <w:rFonts w:eastAsiaTheme="minorHAnsi"/>
                <w:sz w:val="24"/>
                <w:szCs w:val="24"/>
              </w:rPr>
              <w:t>М. «Русское слово»,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№2«Всё о школе»</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rFonts w:eastAsiaTheme="minorHAnsi"/>
                <w:sz w:val="24"/>
                <w:szCs w:val="24"/>
              </w:rPr>
            </w:pPr>
            <w:r>
              <w:rPr>
                <w:rFonts w:eastAsiaTheme="minorHAnsi"/>
                <w:sz w:val="24"/>
                <w:szCs w:val="24"/>
              </w:rPr>
              <w:t>Книга для учителя к учебнику Ю.А.Комаровой, И. В Ларионовой.</w:t>
            </w:r>
          </w:p>
          <w:p w:rsidR="005C02CA" w:rsidRDefault="005C02CA" w:rsidP="002D0B9B">
            <w:pPr>
              <w:rPr>
                <w:rFonts w:eastAsiaTheme="minorHAnsi"/>
                <w:sz w:val="24"/>
                <w:szCs w:val="24"/>
              </w:rPr>
            </w:pPr>
            <w:r>
              <w:rPr>
                <w:rFonts w:eastAsiaTheme="minorHAnsi"/>
                <w:sz w:val="24"/>
                <w:szCs w:val="24"/>
              </w:rPr>
              <w:t>К. Грейнджер.«Английский язык». 5 класс. Методическое  пособие.</w:t>
            </w:r>
          </w:p>
          <w:p w:rsidR="005C02CA" w:rsidRDefault="005C02CA" w:rsidP="002D0B9B">
            <w:pPr>
              <w:shd w:val="clear" w:color="auto" w:fill="FFFFFF"/>
              <w:rPr>
                <w:sz w:val="24"/>
                <w:szCs w:val="24"/>
              </w:rPr>
            </w:pPr>
            <w:r>
              <w:rPr>
                <w:rFonts w:eastAsiaTheme="minorHAnsi"/>
                <w:sz w:val="24"/>
                <w:szCs w:val="24"/>
              </w:rPr>
              <w:t>М. «Русское слово»,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hd w:val="clear" w:color="auto" w:fill="FFFFFF"/>
              <w:rPr>
                <w:b/>
                <w:sz w:val="24"/>
                <w:szCs w:val="24"/>
              </w:rPr>
            </w:pPr>
            <w:r>
              <w:rPr>
                <w:rFonts w:eastAsiaTheme="minorHAnsi"/>
                <w:sz w:val="28"/>
                <w:szCs w:val="28"/>
              </w:rPr>
              <w:t>Контрольная работа№3 «Степени сравнения прилагательных, работай и играй»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rFonts w:eastAsiaTheme="minorHAnsi"/>
                <w:sz w:val="24"/>
                <w:szCs w:val="24"/>
              </w:rPr>
            </w:pPr>
            <w:r>
              <w:rPr>
                <w:rFonts w:eastAsiaTheme="minorHAnsi"/>
                <w:sz w:val="24"/>
                <w:szCs w:val="24"/>
              </w:rPr>
              <w:t>Книга для учителя к учебнику Ю.А.Комаровой, И. В Ларионовой.</w:t>
            </w:r>
          </w:p>
          <w:p w:rsidR="005C02CA" w:rsidRDefault="005C02CA" w:rsidP="002D0B9B">
            <w:pPr>
              <w:rPr>
                <w:rFonts w:eastAsiaTheme="minorHAnsi"/>
                <w:sz w:val="24"/>
                <w:szCs w:val="24"/>
              </w:rPr>
            </w:pPr>
            <w:r>
              <w:rPr>
                <w:rFonts w:eastAsiaTheme="minorHAnsi"/>
                <w:sz w:val="24"/>
                <w:szCs w:val="24"/>
              </w:rPr>
              <w:t>К. Грейнджер.«Английский язык». 5 класс. Методическое  пособие.</w:t>
            </w:r>
          </w:p>
          <w:p w:rsidR="005C02CA" w:rsidRDefault="005C02CA" w:rsidP="002D0B9B">
            <w:pPr>
              <w:rPr>
                <w:rFonts w:eastAsiaTheme="minorHAnsi"/>
                <w:sz w:val="24"/>
                <w:szCs w:val="24"/>
              </w:rPr>
            </w:pPr>
            <w:r>
              <w:rPr>
                <w:rFonts w:eastAsiaTheme="minorHAnsi"/>
                <w:sz w:val="24"/>
                <w:szCs w:val="24"/>
              </w:rPr>
              <w:t>М. «Русское слово»,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rFonts w:eastAsiaTheme="minorHAnsi"/>
                <w:sz w:val="28"/>
                <w:szCs w:val="28"/>
              </w:rPr>
            </w:pPr>
            <w:r>
              <w:rPr>
                <w:rFonts w:eastAsiaTheme="minorHAnsi"/>
                <w:sz w:val="28"/>
                <w:szCs w:val="28"/>
              </w:rPr>
              <w:t>Контрольная работа №4</w:t>
            </w:r>
          </w:p>
          <w:p w:rsidR="005C02CA" w:rsidRDefault="005C02CA" w:rsidP="002D0B9B">
            <w:pPr>
              <w:shd w:val="clear" w:color="auto" w:fill="FFFFFF"/>
              <w:rPr>
                <w:b/>
                <w:sz w:val="24"/>
                <w:szCs w:val="24"/>
              </w:rPr>
            </w:pPr>
            <w:r>
              <w:rPr>
                <w:rFonts w:eastAsiaTheme="minorHAnsi"/>
                <w:sz w:val="28"/>
                <w:szCs w:val="28"/>
              </w:rPr>
              <w:lastRenderedPageBreak/>
              <w:t xml:space="preserve">«Местоимения, дела по дому» </w:t>
            </w:r>
            <w:r>
              <w:rPr>
                <w:rFonts w:eastAsiaTheme="minorHAnsi"/>
                <w:sz w:val="28"/>
                <w:szCs w:val="28"/>
              </w:rPr>
              <w:br/>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rFonts w:eastAsiaTheme="minorHAnsi"/>
                <w:sz w:val="24"/>
                <w:szCs w:val="24"/>
              </w:rPr>
            </w:pPr>
            <w:r>
              <w:rPr>
                <w:rFonts w:eastAsiaTheme="minorHAnsi"/>
                <w:sz w:val="24"/>
                <w:szCs w:val="24"/>
              </w:rPr>
              <w:lastRenderedPageBreak/>
              <w:t xml:space="preserve">Книга для учителя к учебнику </w:t>
            </w:r>
            <w:r>
              <w:rPr>
                <w:rFonts w:eastAsiaTheme="minorHAnsi"/>
                <w:sz w:val="24"/>
                <w:szCs w:val="24"/>
              </w:rPr>
              <w:lastRenderedPageBreak/>
              <w:t>Ю.А.Комаровой, И. В Ларионовой.</w:t>
            </w:r>
          </w:p>
          <w:p w:rsidR="005C02CA" w:rsidRDefault="005C02CA" w:rsidP="002D0B9B">
            <w:pPr>
              <w:rPr>
                <w:rFonts w:eastAsiaTheme="minorHAnsi"/>
                <w:sz w:val="24"/>
                <w:szCs w:val="24"/>
              </w:rPr>
            </w:pPr>
            <w:r>
              <w:rPr>
                <w:rFonts w:eastAsiaTheme="minorHAnsi"/>
                <w:sz w:val="24"/>
                <w:szCs w:val="24"/>
              </w:rPr>
              <w:t>К. Грейнджер.«Английский язык». 5 класс. Методическое  пособие.</w:t>
            </w:r>
          </w:p>
          <w:p w:rsidR="005C02CA" w:rsidRDefault="005C02CA" w:rsidP="002D0B9B">
            <w:pPr>
              <w:rPr>
                <w:rFonts w:eastAsiaTheme="minorHAnsi"/>
                <w:sz w:val="24"/>
                <w:szCs w:val="24"/>
              </w:rPr>
            </w:pPr>
            <w:r>
              <w:rPr>
                <w:rFonts w:eastAsiaTheme="minorHAnsi"/>
                <w:sz w:val="24"/>
                <w:szCs w:val="24"/>
              </w:rPr>
              <w:t>М. «Русское слово»,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№5«Настоящее время. Сравниваем людей</w:t>
            </w:r>
            <w:r>
              <w:rPr>
                <w:rFonts w:eastAsiaTheme="minorHAnsi"/>
                <w:b/>
                <w:sz w:val="28"/>
                <w:szCs w:val="28"/>
              </w:rPr>
              <w:t>».</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rFonts w:eastAsiaTheme="minorHAnsi"/>
                <w:sz w:val="24"/>
                <w:szCs w:val="24"/>
              </w:rPr>
            </w:pPr>
            <w:r>
              <w:rPr>
                <w:rFonts w:eastAsiaTheme="minorHAnsi"/>
                <w:sz w:val="24"/>
                <w:szCs w:val="24"/>
              </w:rPr>
              <w:t>Книга для учителя к учебнику Ю.А.Комаровой, И. В Ларионовой.</w:t>
            </w:r>
          </w:p>
          <w:p w:rsidR="005C02CA" w:rsidRDefault="005C02CA" w:rsidP="002D0B9B">
            <w:pPr>
              <w:rPr>
                <w:rFonts w:eastAsiaTheme="minorHAnsi"/>
                <w:sz w:val="24"/>
                <w:szCs w:val="24"/>
              </w:rPr>
            </w:pPr>
            <w:r>
              <w:rPr>
                <w:rFonts w:eastAsiaTheme="minorHAnsi"/>
                <w:sz w:val="24"/>
                <w:szCs w:val="24"/>
              </w:rPr>
              <w:t>К. Грейнджер.«Английский язык». 5 класс. Методическое  пособие.</w:t>
            </w:r>
          </w:p>
          <w:p w:rsidR="005C02CA" w:rsidRDefault="005C02CA" w:rsidP="002D0B9B">
            <w:r>
              <w:rPr>
                <w:rFonts w:eastAsiaTheme="minorHAnsi"/>
                <w:sz w:val="24"/>
                <w:szCs w:val="24"/>
              </w:rPr>
              <w:t>М. «Русское слово»,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b/>
                <w:sz w:val="28"/>
                <w:szCs w:val="28"/>
              </w:rPr>
            </w:pPr>
            <w:r>
              <w:rPr>
                <w:rFonts w:eastAsiaTheme="minorHAnsi"/>
                <w:sz w:val="28"/>
                <w:szCs w:val="28"/>
              </w:rPr>
              <w:t>Контрольная работа №6</w:t>
            </w:r>
            <w:r>
              <w:rPr>
                <w:rFonts w:eastAsiaTheme="minorHAnsi"/>
                <w:b/>
                <w:sz w:val="28"/>
                <w:szCs w:val="28"/>
              </w:rPr>
              <w:t>«</w:t>
            </w:r>
            <w:r>
              <w:rPr>
                <w:rFonts w:eastAsiaTheme="minorHAnsi"/>
                <w:sz w:val="28"/>
                <w:szCs w:val="28"/>
              </w:rPr>
              <w:t xml:space="preserve">Глагол </w:t>
            </w:r>
            <w:r>
              <w:rPr>
                <w:rFonts w:eastAsiaTheme="minorHAnsi"/>
                <w:sz w:val="28"/>
                <w:szCs w:val="28"/>
                <w:lang w:val="en-US"/>
              </w:rPr>
              <w:t>must</w:t>
            </w:r>
            <w:r>
              <w:rPr>
                <w:rFonts w:eastAsiaTheme="minorHAnsi"/>
                <w:sz w:val="28"/>
                <w:szCs w:val="28"/>
              </w:rPr>
              <w:t>, правила</w:t>
            </w:r>
            <w:r>
              <w:rPr>
                <w:rFonts w:eastAsiaTheme="minorHAnsi"/>
                <w:b/>
                <w:sz w:val="28"/>
                <w:szCs w:val="28"/>
              </w:rPr>
              <w:t>»</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rFonts w:eastAsiaTheme="minorHAnsi"/>
                <w:sz w:val="24"/>
                <w:szCs w:val="24"/>
              </w:rPr>
            </w:pPr>
            <w:r>
              <w:rPr>
                <w:rFonts w:eastAsiaTheme="minorHAnsi"/>
                <w:sz w:val="24"/>
                <w:szCs w:val="24"/>
              </w:rPr>
              <w:t>Книга для учителя к учебнику Ю.А.Комаровой, И. В Ларионовой.</w:t>
            </w:r>
          </w:p>
          <w:p w:rsidR="005C02CA" w:rsidRDefault="005C02CA" w:rsidP="002D0B9B">
            <w:pPr>
              <w:rPr>
                <w:rFonts w:eastAsiaTheme="minorHAnsi"/>
                <w:sz w:val="24"/>
                <w:szCs w:val="24"/>
              </w:rPr>
            </w:pPr>
            <w:r>
              <w:rPr>
                <w:rFonts w:eastAsiaTheme="minorHAnsi"/>
                <w:sz w:val="24"/>
                <w:szCs w:val="24"/>
              </w:rPr>
              <w:t>К. Грейнджер.«Английский язык». 5 класс. Методическое  пособие.</w:t>
            </w:r>
          </w:p>
          <w:p w:rsidR="005C02CA" w:rsidRDefault="005C02CA" w:rsidP="002D0B9B">
            <w:pPr>
              <w:rPr>
                <w:rFonts w:eastAsiaTheme="minorHAnsi"/>
                <w:sz w:val="24"/>
                <w:szCs w:val="24"/>
              </w:rPr>
            </w:pPr>
            <w:r>
              <w:rPr>
                <w:rFonts w:eastAsiaTheme="minorHAnsi"/>
                <w:sz w:val="24"/>
                <w:szCs w:val="24"/>
              </w:rPr>
              <w:t>М. «Русское слово»,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№7«Прошедшее время»</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rFonts w:eastAsiaTheme="minorHAnsi"/>
                <w:sz w:val="24"/>
                <w:szCs w:val="24"/>
              </w:rPr>
            </w:pPr>
            <w:r>
              <w:rPr>
                <w:rFonts w:eastAsiaTheme="minorHAnsi"/>
                <w:sz w:val="24"/>
                <w:szCs w:val="24"/>
              </w:rPr>
              <w:t>Книга для учителя к учебнику Ю.А.Комаровой, И. В Ларионовой.</w:t>
            </w:r>
          </w:p>
          <w:p w:rsidR="005C02CA" w:rsidRDefault="005C02CA" w:rsidP="002D0B9B">
            <w:pPr>
              <w:rPr>
                <w:rFonts w:eastAsiaTheme="minorHAnsi"/>
                <w:sz w:val="24"/>
                <w:szCs w:val="24"/>
              </w:rPr>
            </w:pPr>
            <w:r>
              <w:rPr>
                <w:rFonts w:eastAsiaTheme="minorHAnsi"/>
                <w:sz w:val="24"/>
                <w:szCs w:val="24"/>
              </w:rPr>
              <w:t>К. Грейнджер.«Английский язык». 5 класс. Методическое  пособие.</w:t>
            </w:r>
          </w:p>
          <w:p w:rsidR="005C02CA" w:rsidRDefault="005C02CA" w:rsidP="002D0B9B">
            <w:pPr>
              <w:rPr>
                <w:rFonts w:eastAsiaTheme="minorHAnsi"/>
                <w:sz w:val="24"/>
                <w:szCs w:val="24"/>
              </w:rPr>
            </w:pPr>
            <w:r>
              <w:rPr>
                <w:rFonts w:eastAsiaTheme="minorHAnsi"/>
                <w:sz w:val="24"/>
                <w:szCs w:val="24"/>
              </w:rPr>
              <w:t>М. «Русское слово»,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 xml:space="preserve">Контрольная работа №8«Неправильные глаголы. Истории» </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rFonts w:eastAsiaTheme="minorHAnsi"/>
                <w:sz w:val="24"/>
                <w:szCs w:val="24"/>
              </w:rPr>
            </w:pPr>
            <w:r>
              <w:rPr>
                <w:rFonts w:eastAsiaTheme="minorHAnsi"/>
                <w:sz w:val="24"/>
                <w:szCs w:val="24"/>
              </w:rPr>
              <w:t>Книга для учителя к учебнику Ю.А.Комаровой, И. В Ларионовой.</w:t>
            </w:r>
          </w:p>
          <w:p w:rsidR="005C02CA" w:rsidRDefault="005C02CA" w:rsidP="002D0B9B">
            <w:pPr>
              <w:rPr>
                <w:rFonts w:eastAsiaTheme="minorHAnsi"/>
                <w:sz w:val="24"/>
                <w:szCs w:val="24"/>
              </w:rPr>
            </w:pPr>
            <w:r>
              <w:rPr>
                <w:rFonts w:eastAsiaTheme="minorHAnsi"/>
                <w:sz w:val="24"/>
                <w:szCs w:val="24"/>
              </w:rPr>
              <w:t>К. Грейнджер.«Английский язык». 5 класс. Методическое  пособие.</w:t>
            </w:r>
          </w:p>
          <w:p w:rsidR="005C02CA" w:rsidRDefault="005C02CA" w:rsidP="002D0B9B">
            <w:r>
              <w:rPr>
                <w:rFonts w:eastAsiaTheme="minorHAnsi"/>
                <w:sz w:val="24"/>
                <w:szCs w:val="24"/>
              </w:rPr>
              <w:t>М. «Русское слово»,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b/>
                <w:sz w:val="28"/>
                <w:szCs w:val="28"/>
              </w:rPr>
            </w:pPr>
            <w:r>
              <w:rPr>
                <w:rFonts w:eastAsiaTheme="minorHAnsi"/>
                <w:sz w:val="28"/>
                <w:szCs w:val="28"/>
              </w:rPr>
              <w:t>Контрольная работа №9«Будущее время</w:t>
            </w:r>
            <w:r>
              <w:rPr>
                <w:rFonts w:eastAsiaTheme="minorHAnsi"/>
                <w:b/>
                <w:sz w:val="28"/>
                <w:szCs w:val="28"/>
              </w:rPr>
              <w:t>»</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rFonts w:eastAsiaTheme="minorHAnsi"/>
                <w:sz w:val="24"/>
                <w:szCs w:val="24"/>
              </w:rPr>
            </w:pPr>
            <w:r>
              <w:rPr>
                <w:rFonts w:eastAsiaTheme="minorHAnsi"/>
                <w:sz w:val="24"/>
                <w:szCs w:val="24"/>
              </w:rPr>
              <w:t>Книга для учителя к учебнику Ю.А.Комаровой, И. В Ларионовой.</w:t>
            </w:r>
          </w:p>
          <w:p w:rsidR="005C02CA" w:rsidRDefault="005C02CA" w:rsidP="002D0B9B">
            <w:pPr>
              <w:rPr>
                <w:rFonts w:eastAsiaTheme="minorHAnsi"/>
                <w:sz w:val="24"/>
                <w:szCs w:val="24"/>
              </w:rPr>
            </w:pPr>
            <w:r>
              <w:rPr>
                <w:rFonts w:eastAsiaTheme="minorHAnsi"/>
                <w:sz w:val="24"/>
                <w:szCs w:val="24"/>
              </w:rPr>
              <w:t>К. Грейнджер.«Английский язык». 5 класс. Методическое  пособие.</w:t>
            </w:r>
          </w:p>
          <w:p w:rsidR="005C02CA" w:rsidRDefault="005C02CA" w:rsidP="002D0B9B">
            <w:pPr>
              <w:shd w:val="clear" w:color="auto" w:fill="FFFFFF"/>
              <w:rPr>
                <w:sz w:val="24"/>
                <w:szCs w:val="24"/>
              </w:rPr>
            </w:pPr>
            <w:r>
              <w:rPr>
                <w:rFonts w:eastAsiaTheme="minorHAnsi"/>
                <w:sz w:val="24"/>
                <w:szCs w:val="24"/>
              </w:rPr>
              <w:t>М. «Русское слово»,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Английский язык</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№1 «Языки, страны, национальности»</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6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2017</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№2 «Семья»</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6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2017</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№3 «Настоящее время»</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6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2017</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№4 «Школьные предметы»</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6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2017</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№5 «Настоящее время»</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6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2017</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№6 «Предлоги»</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6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2017</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№7 «Прошедшее время»</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6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2017</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№8 «Спорт»</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6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2017</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Английский язык</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color w:val="000000"/>
                <w:sz w:val="28"/>
                <w:szCs w:val="28"/>
              </w:rPr>
            </w:pPr>
            <w:r>
              <w:rPr>
                <w:color w:val="000000"/>
                <w:sz w:val="28"/>
                <w:szCs w:val="28"/>
              </w:rPr>
              <w:t>Контрольная работа №1 «Музыка»</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7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color w:val="000000"/>
                <w:sz w:val="28"/>
                <w:szCs w:val="28"/>
              </w:rPr>
            </w:pPr>
            <w:r>
              <w:rPr>
                <w:color w:val="000000"/>
                <w:sz w:val="28"/>
                <w:szCs w:val="28"/>
              </w:rPr>
              <w:t>Контрольная работа №2 «Праздники»</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7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color w:val="000000"/>
                <w:sz w:val="28"/>
                <w:szCs w:val="28"/>
              </w:rPr>
            </w:pPr>
            <w:r>
              <w:rPr>
                <w:color w:val="000000"/>
                <w:sz w:val="28"/>
                <w:szCs w:val="28"/>
              </w:rPr>
              <w:t>Контрольная работа №3 «Где я живу»</w:t>
            </w:r>
          </w:p>
          <w:p w:rsidR="005C02CA" w:rsidRDefault="005C02CA" w:rsidP="002D0B9B">
            <w:pPr>
              <w:rPr>
                <w:color w:val="000000"/>
                <w:sz w:val="28"/>
                <w:szCs w:val="28"/>
              </w:rPr>
            </w:pPr>
            <w:r>
              <w:rPr>
                <w:color w:val="000000"/>
                <w:sz w:val="28"/>
                <w:szCs w:val="28"/>
              </w:rPr>
              <w:t>Контрольная работа №4 «Фильмы»</w:t>
            </w:r>
          </w:p>
          <w:p w:rsidR="005C02CA" w:rsidRDefault="005C02CA" w:rsidP="002D0B9B">
            <w:pPr>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7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color w:val="000000"/>
                <w:sz w:val="28"/>
                <w:szCs w:val="28"/>
              </w:rPr>
            </w:pPr>
            <w:r>
              <w:rPr>
                <w:color w:val="000000"/>
                <w:sz w:val="28"/>
                <w:szCs w:val="28"/>
              </w:rPr>
              <w:t>Контрольная работа №5 «Природные</w:t>
            </w:r>
          </w:p>
          <w:p w:rsidR="005C02CA" w:rsidRDefault="005C02CA" w:rsidP="002D0B9B">
            <w:pPr>
              <w:rPr>
                <w:color w:val="000000"/>
                <w:sz w:val="28"/>
                <w:szCs w:val="28"/>
              </w:rPr>
            </w:pPr>
            <w:r>
              <w:rPr>
                <w:color w:val="000000"/>
                <w:sz w:val="28"/>
                <w:szCs w:val="28"/>
              </w:rPr>
              <w:t>Катаклизмы»</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7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color w:val="000000"/>
                <w:sz w:val="28"/>
                <w:szCs w:val="28"/>
              </w:rPr>
            </w:pPr>
            <w:r>
              <w:rPr>
                <w:color w:val="000000"/>
                <w:sz w:val="28"/>
                <w:szCs w:val="28"/>
              </w:rPr>
              <w:t>Контрольная работа №6 «Игры»</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lastRenderedPageBreak/>
              <w:t xml:space="preserve"> 7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b/>
                <w:sz w:val="28"/>
                <w:szCs w:val="28"/>
              </w:rPr>
            </w:pPr>
            <w:r>
              <w:rPr>
                <w:color w:val="000000"/>
                <w:sz w:val="28"/>
                <w:szCs w:val="28"/>
              </w:rPr>
              <w:t>Контрольная работа №7 «Наше будущее»</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7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b/>
                <w:sz w:val="28"/>
                <w:szCs w:val="28"/>
              </w:rPr>
            </w:pPr>
            <w:r>
              <w:rPr>
                <w:color w:val="000000"/>
                <w:sz w:val="28"/>
                <w:szCs w:val="28"/>
              </w:rPr>
              <w:t>Контрольная работа №8 «Путешествия»</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7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hd w:val="clear" w:color="auto" w:fill="FFFFFF"/>
              <w:rPr>
                <w:b/>
                <w:sz w:val="24"/>
                <w:szCs w:val="24"/>
              </w:rPr>
            </w:pPr>
            <w:r>
              <w:rPr>
                <w:color w:val="000000"/>
                <w:sz w:val="28"/>
                <w:szCs w:val="28"/>
              </w:rPr>
              <w:t>Контрольная работа №9 «Лучшие друзья»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7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Английский язык</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№1 «Интересные личности»</w:t>
            </w:r>
          </w:p>
          <w:p w:rsidR="005C02CA" w:rsidRDefault="005C02CA" w:rsidP="002D0B9B">
            <w:pPr>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8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№2 «Правонарушения»</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8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№3 «Деньги»</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8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№4 «Экстрим»</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8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№5 «Новые средства информации»</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8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 xml:space="preserve">Контрольная работа №6 </w:t>
            </w:r>
            <w:r>
              <w:rPr>
                <w:rFonts w:eastAsiaTheme="minorHAnsi"/>
                <w:sz w:val="28"/>
                <w:szCs w:val="28"/>
              </w:rPr>
              <w:lastRenderedPageBreak/>
              <w:t>«Путешествия»</w:t>
            </w:r>
          </w:p>
          <w:p w:rsidR="005C02CA" w:rsidRDefault="005C02CA" w:rsidP="002D0B9B">
            <w:pPr>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lastRenderedPageBreak/>
              <w:t xml:space="preserve">Книга для учителя к учебнику </w:t>
            </w:r>
            <w:r>
              <w:rPr>
                <w:rFonts w:eastAsiaTheme="minorHAnsi"/>
                <w:sz w:val="24"/>
                <w:szCs w:val="24"/>
              </w:rPr>
              <w:lastRenderedPageBreak/>
              <w:t xml:space="preserve">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8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№7 «Граждане»</w:t>
            </w:r>
          </w:p>
          <w:p w:rsidR="005C02CA" w:rsidRDefault="005C02CA" w:rsidP="002D0B9B">
            <w:pPr>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8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№8 «Права и обязанности»</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8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8"/>
                <w:szCs w:val="28"/>
              </w:rPr>
            </w:pPr>
            <w:r>
              <w:rPr>
                <w:rFonts w:eastAsiaTheme="minorHAnsi"/>
                <w:sz w:val="28"/>
                <w:szCs w:val="28"/>
              </w:rPr>
              <w:t>Контрольная работа №9 «Тело и душа»</w:t>
            </w:r>
          </w:p>
          <w:p w:rsidR="005C02CA" w:rsidRDefault="005C02CA" w:rsidP="002D0B9B">
            <w:pPr>
              <w:shd w:val="clear" w:color="auto" w:fill="FFFFFF"/>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8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2018</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Английский язык</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rFonts w:eastAsiaTheme="minorHAnsi"/>
                <w:sz w:val="28"/>
                <w:szCs w:val="28"/>
              </w:rPr>
            </w:pPr>
            <w:r>
              <w:rPr>
                <w:rFonts w:eastAsiaTheme="minorHAnsi"/>
                <w:sz w:val="28"/>
                <w:szCs w:val="28"/>
              </w:rPr>
              <w:t>Т. № 1 Тест</w:t>
            </w:r>
          </w:p>
          <w:p w:rsidR="005C02CA" w:rsidRDefault="005C02CA" w:rsidP="002D0B9B">
            <w:pPr>
              <w:rPr>
                <w:rFonts w:eastAsiaTheme="minorHAnsi"/>
                <w:sz w:val="28"/>
                <w:szCs w:val="28"/>
              </w:rPr>
            </w:pPr>
            <w:r>
              <w:rPr>
                <w:rFonts w:eastAsiaTheme="minorHAnsi"/>
                <w:sz w:val="28"/>
                <w:szCs w:val="28"/>
              </w:rPr>
              <w:t>Стандартизированная контрольная работа №1</w:t>
            </w:r>
          </w:p>
          <w:p w:rsidR="005C02CA" w:rsidRDefault="005C02CA" w:rsidP="002D0B9B">
            <w:pPr>
              <w:rPr>
                <w:rFonts w:eastAsiaTheme="minorHAnsi"/>
                <w:sz w:val="28"/>
                <w:szCs w:val="28"/>
              </w:rPr>
            </w:pPr>
            <w:r>
              <w:rPr>
                <w:rFonts w:eastAsiaTheme="minorHAnsi"/>
                <w:sz w:val="28"/>
                <w:szCs w:val="28"/>
              </w:rPr>
              <w:t xml:space="preserve">Т № 2 Тест Стандартизированная контрольная работа №2 </w:t>
            </w:r>
          </w:p>
          <w:p w:rsidR="005C02CA" w:rsidRDefault="005C02CA" w:rsidP="002D0B9B">
            <w:pPr>
              <w:rPr>
                <w:rFonts w:eastAsiaTheme="minorHAnsi"/>
                <w:sz w:val="28"/>
                <w:szCs w:val="28"/>
              </w:rPr>
            </w:pPr>
            <w:r>
              <w:rPr>
                <w:rFonts w:eastAsiaTheme="minorHAnsi"/>
                <w:sz w:val="28"/>
                <w:szCs w:val="28"/>
              </w:rPr>
              <w:t>Т № 3. Тест</w:t>
            </w:r>
          </w:p>
          <w:p w:rsidR="005C02CA" w:rsidRDefault="005C02CA" w:rsidP="002D0B9B">
            <w:pPr>
              <w:rPr>
                <w:rFonts w:eastAsiaTheme="minorHAnsi"/>
                <w:sz w:val="28"/>
                <w:szCs w:val="28"/>
              </w:rPr>
            </w:pPr>
            <w:r>
              <w:rPr>
                <w:rFonts w:eastAsiaTheme="minorHAnsi"/>
                <w:sz w:val="28"/>
                <w:szCs w:val="28"/>
              </w:rPr>
              <w:t>Стандартизированная контрольная работа №3 Т № 4. Тест</w:t>
            </w:r>
          </w:p>
          <w:p w:rsidR="005C02CA" w:rsidRDefault="005C02CA" w:rsidP="002D0B9B">
            <w:pPr>
              <w:rPr>
                <w:b/>
                <w:sz w:val="24"/>
                <w:szCs w:val="24"/>
              </w:rPr>
            </w:pPr>
            <w:r>
              <w:rPr>
                <w:rFonts w:eastAsiaTheme="minorHAnsi"/>
                <w:sz w:val="28"/>
                <w:szCs w:val="28"/>
              </w:rPr>
              <w:t>Стандартизированная контрольная работа №4</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Theme="minorHAnsi"/>
                <w:sz w:val="24"/>
                <w:szCs w:val="24"/>
              </w:rPr>
            </w:pPr>
            <w:r>
              <w:rPr>
                <w:rFonts w:eastAsiaTheme="minorHAnsi"/>
                <w:sz w:val="24"/>
                <w:szCs w:val="24"/>
              </w:rPr>
              <w:t xml:space="preserve">Книга для учителя к учебнику Ю.А.Комаровой, И. В Ларионовой,  К Макбет. «Английский язык», </w:t>
            </w:r>
          </w:p>
          <w:p w:rsidR="005C02CA" w:rsidRDefault="005C02CA" w:rsidP="002D0B9B">
            <w:pPr>
              <w:rPr>
                <w:rFonts w:eastAsiaTheme="minorHAnsi"/>
                <w:sz w:val="24"/>
                <w:szCs w:val="24"/>
              </w:rPr>
            </w:pPr>
            <w:r>
              <w:rPr>
                <w:rFonts w:eastAsiaTheme="minorHAnsi"/>
                <w:sz w:val="24"/>
                <w:szCs w:val="24"/>
              </w:rPr>
              <w:t xml:space="preserve"> 9 класс. Методическое  пособие.</w:t>
            </w:r>
          </w:p>
          <w:p w:rsidR="005C02CA" w:rsidRDefault="005C02CA" w:rsidP="002D0B9B">
            <w:pPr>
              <w:rPr>
                <w:rFonts w:eastAsiaTheme="minorHAnsi"/>
                <w:sz w:val="24"/>
                <w:szCs w:val="24"/>
              </w:rPr>
            </w:pPr>
            <w:r>
              <w:rPr>
                <w:rFonts w:eastAsiaTheme="minorHAnsi"/>
                <w:sz w:val="24"/>
                <w:szCs w:val="24"/>
              </w:rPr>
              <w:t xml:space="preserve"> М. «Русское слово» 2019</w:t>
            </w:r>
          </w:p>
          <w:p w:rsidR="005C02CA" w:rsidRDefault="005C02CA" w:rsidP="002D0B9B">
            <w:pPr>
              <w:shd w:val="clear" w:color="auto" w:fill="FFFFFF"/>
              <w:rPr>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Башкирский язык</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hd w:val="clear" w:color="auto" w:fill="FFFFFF"/>
              <w:jc w:val="center"/>
              <w:rPr>
                <w:iCs/>
                <w:color w:val="000000"/>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hd w:val="clear" w:color="auto" w:fill="FFFFFF"/>
              <w:rPr>
                <w:iCs/>
                <w:color w:val="000000"/>
                <w:sz w:val="24"/>
                <w:szCs w:val="24"/>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«Осенние явления».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для 5-11 классов по башкирскому языку.стр.45.</w:t>
            </w:r>
          </w:p>
          <w:p w:rsidR="005C02CA" w:rsidRDefault="005C02CA" w:rsidP="002D0B9B">
            <w:pPr>
              <w:rPr>
                <w:sz w:val="28"/>
                <w:szCs w:val="28"/>
              </w:rPr>
            </w:pPr>
            <w:r>
              <w:rPr>
                <w:sz w:val="28"/>
                <w:szCs w:val="28"/>
              </w:rPr>
              <w:t>Уфа «Книга».2009.г.</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Изложение «Лев и лиса».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для 5-11 классов по башкирскому языку.стр.23</w:t>
            </w:r>
          </w:p>
          <w:p w:rsidR="005C02CA" w:rsidRDefault="005C02CA" w:rsidP="002D0B9B">
            <w:pPr>
              <w:rPr>
                <w:sz w:val="28"/>
                <w:szCs w:val="28"/>
              </w:rPr>
            </w:pPr>
            <w:r>
              <w:rPr>
                <w:sz w:val="28"/>
                <w:szCs w:val="28"/>
              </w:rPr>
              <w:t>Уфа «Книга».2009.г.</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Словарный диктант.</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для 5-11 классов по башкирскому языку.стр.20</w:t>
            </w:r>
          </w:p>
          <w:p w:rsidR="005C02CA" w:rsidRDefault="005C02CA" w:rsidP="002D0B9B">
            <w:pPr>
              <w:rPr>
                <w:sz w:val="28"/>
                <w:szCs w:val="28"/>
              </w:rPr>
            </w:pPr>
            <w:r>
              <w:rPr>
                <w:sz w:val="28"/>
                <w:szCs w:val="28"/>
              </w:rPr>
              <w:t>Уфа «Книга».2009</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«Одинокая береза».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для 5-11 классов по башкирскому языку.стр.21</w:t>
            </w:r>
          </w:p>
          <w:p w:rsidR="005C02CA" w:rsidRDefault="005C02CA" w:rsidP="002D0B9B">
            <w:pPr>
              <w:rPr>
                <w:sz w:val="28"/>
                <w:szCs w:val="28"/>
              </w:rPr>
            </w:pPr>
            <w:r>
              <w:rPr>
                <w:sz w:val="28"/>
                <w:szCs w:val="28"/>
              </w:rPr>
              <w:t>Уфа «Книга».2009</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Сочинение на тему: « Моя школа»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для 5-11 классов</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«Страна-Башкортостан».</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«Книга»2009.г.</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«Думы о хлебе».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«Книга»2009.г.стр.30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«Весенние явления».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«Книга»2009.г.стр.45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Сочинение «Береги природу».</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«Книга»2009.г.стр.46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«Впереди лето».</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«Книга»2009.г.стр.41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Изложение «Белка и волк».</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«Книга»2009.г.стр.45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«Осенний лес»</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Сбоник диктантов и изложений по башкирскому языку для 5-11 классов. Уфа «Книга» 2009.г.стр.48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Сочинение «Золотая осень».</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«Цветы- красота жизни».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Сбоник диктантов и изложений по башкирскому языку для 5-11 классов. Уфа «Книга» 2009.г.стр.63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«Дружба».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Сбоник диктантов и изложений по башкирскому языку для 5-11 классов. Уфа «Книга» 2009.г.стр.72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Изложение «Песня соловья».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Сбоник диктантов и изложений </w:t>
            </w:r>
            <w:r>
              <w:rPr>
                <w:sz w:val="28"/>
                <w:szCs w:val="28"/>
              </w:rPr>
              <w:lastRenderedPageBreak/>
              <w:t>по башкирскому языку для 5-11 классов. Уфа «Книга» 2009.г.</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«Настоящая дружба».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 2009.г,стр 82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«Покормите птиц зимой»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 2009.г,стр 101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«Весна идет»</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 2009.г,стр 87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Изложение «Памятник Салавату Юлаеву».</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 2009.г,стр 90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«Ай Уралым,Уралым».</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Сборник диктантов и изложений по башкирскому языку для 5-11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Башкирский</w:t>
            </w:r>
          </w:p>
          <w:p w:rsidR="005C02CA" w:rsidRDefault="005C02CA" w:rsidP="002D0B9B">
            <w:pPr>
              <w:jc w:val="center"/>
              <w:rPr>
                <w:sz w:val="28"/>
              </w:rPr>
            </w:pPr>
            <w:r>
              <w:rPr>
                <w:sz w:val="28"/>
              </w:rPr>
              <w:t>язык</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«Октябрь».</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«Книга».2009.г,стр.94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«Беречь природу».</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«Книга».2009.г,стр96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Сочинение «С.Юлаев-башкорт халкынын милли геройы».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«Книга».2009.г,</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«Секреты имен».</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«Книга».2009.г,</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Изложение «Разбитое  корыто»</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«Книга».2009.г,</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«Птицы Башкортостана»»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Сборник диктантов и изложений по башкирскому языку для 5-11 классов.Уфа </w:t>
            </w:r>
            <w:r>
              <w:rPr>
                <w:sz w:val="28"/>
                <w:szCs w:val="28"/>
              </w:rPr>
              <w:lastRenderedPageBreak/>
              <w:t>«Книга».2009.г,</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Диктант «Чудеса».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Сборник диктантов и изложений по башкирскому языку для 5-11 классов.Уфа «Книга».2009.стр.126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Математика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Контрольные работы </w:t>
            </w:r>
          </w:p>
          <w:p w:rsidR="005C02CA" w:rsidRDefault="005C02CA" w:rsidP="002D0B9B">
            <w:pPr>
              <w:rPr>
                <w:sz w:val="28"/>
                <w:szCs w:val="28"/>
              </w:rPr>
            </w:pPr>
            <w:r>
              <w:rPr>
                <w:sz w:val="28"/>
                <w:szCs w:val="28"/>
              </w:rPr>
              <w:t>№ 1-13</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Приложение 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Математика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Контрольные работы</w:t>
            </w:r>
          </w:p>
          <w:p w:rsidR="005C02CA" w:rsidRDefault="005C02CA" w:rsidP="002D0B9B">
            <w:pPr>
              <w:rPr>
                <w:sz w:val="28"/>
                <w:szCs w:val="28"/>
              </w:rPr>
            </w:pPr>
            <w:r>
              <w:rPr>
                <w:sz w:val="28"/>
                <w:szCs w:val="28"/>
              </w:rPr>
              <w:t>№ 1-14</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Приложение 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Математика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Контрольные работы</w:t>
            </w:r>
          </w:p>
          <w:p w:rsidR="005C02CA" w:rsidRDefault="005C02CA" w:rsidP="002D0B9B">
            <w:pPr>
              <w:rPr>
                <w:sz w:val="28"/>
                <w:szCs w:val="28"/>
              </w:rPr>
            </w:pPr>
            <w:r>
              <w:rPr>
                <w:sz w:val="28"/>
                <w:szCs w:val="28"/>
              </w:rPr>
              <w:t>№ 1-11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Приложение 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Математика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Контрольная  работа  №1  «Сложение и вычитание дробей с одинаковыми и разными знаменателями.</w:t>
            </w:r>
          </w:p>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Контрольная  работа №2 «Умножение дробей. Возведение дроби в степень»</w:t>
            </w:r>
          </w:p>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 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Контрольная  работа  №3  «Квадратный корень из произведения , дроби, степени"</w:t>
            </w:r>
          </w:p>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 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Контрольная  работа  №4 «Преобразование выражений, содержащих квадратные корни».</w:t>
            </w:r>
          </w:p>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 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Контрольная  работа  №5  «Решение квадратных уравнений по формуле».</w:t>
            </w:r>
          </w:p>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 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№6 «Решение дробных рациональных уравнений».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Алгебра.Дидактические материалы.8 класс/ В.И. Жохов, Ю. Н.Макарычев, Н.Г. </w:t>
            </w:r>
            <w:r>
              <w:rPr>
                <w:sz w:val="28"/>
                <w:szCs w:val="28"/>
              </w:rPr>
              <w:lastRenderedPageBreak/>
              <w:t>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№7 «Сложение и умножение числовых неравенств»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 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№8«Решение систем неравенств с одной переменной»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 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№9«Степень с целым показателем.»</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 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Контрольные работы по геометрии.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Calibri"/>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 1 по теме «Четырехугольники»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Изучение геометрии в 7-9 классах. Пособие для учителей общеобразовательных учреждений/ Л.С.Атанасян, В.Ф.Бутузов, Ю.А.Глазков и др.-8-е изд.- М.: Просвещение,2010,с37</w:t>
            </w:r>
          </w:p>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№2 «Площади фигур. Теорема Пифагора»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p w:rsidR="005C02CA" w:rsidRDefault="005C02CA" w:rsidP="002D0B9B">
            <w:pPr>
              <w:rPr>
                <w:sz w:val="28"/>
                <w:szCs w:val="28"/>
              </w:rPr>
            </w:pPr>
            <w:r>
              <w:rPr>
                <w:sz w:val="28"/>
                <w:szCs w:val="28"/>
              </w:rPr>
              <w:t>Изучение геометрии в 7-9 классах. Пособие для учителей общеобразовательных учреждений/ Л.С.Атанасян, В.Ф.Бутузов, Ю.А.Глазков и др.-8-е изд.- М.: Просвещение,2010,с37</w:t>
            </w:r>
          </w:p>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№3</w:t>
            </w:r>
          </w:p>
          <w:p w:rsidR="005C02CA" w:rsidRDefault="005C02CA" w:rsidP="002D0B9B">
            <w:pPr>
              <w:rPr>
                <w:sz w:val="28"/>
                <w:szCs w:val="28"/>
              </w:rPr>
            </w:pPr>
            <w:r>
              <w:rPr>
                <w:sz w:val="28"/>
                <w:szCs w:val="28"/>
              </w:rPr>
              <w:t>«Подобные треугольники»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Изучение геометрии в 7-9 классах. Пособие для учителей общеобразовательных учреждений/ Л.С.Атанасян, В.Ф.Бутузов, Ю.А.Глазков и др.-8-е изд.- М.: Просвещение,2010,с37</w:t>
            </w:r>
          </w:p>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02CA" w:rsidRDefault="005C02CA" w:rsidP="002D0B9B">
            <w:pPr>
              <w:rPr>
                <w:sz w:val="28"/>
                <w:szCs w:val="28"/>
              </w:rPr>
            </w:pPr>
            <w:r>
              <w:rPr>
                <w:sz w:val="28"/>
                <w:szCs w:val="28"/>
              </w:rPr>
              <w:t>Контрольная работа №4 «Применение подобия треугольников, соотношение между сторонами и углами прямоугольного треугольника»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Изучение геометрии в 7-9 классах. Пособие для учителей общеобразовательных учреждений/ Л.С.Атанасян, В.Ф.Бутузов, Ю.А.Глазков и др.-8-е изд.- М.: Просвещение,2010,с37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№5</w:t>
            </w:r>
          </w:p>
          <w:p w:rsidR="005C02CA" w:rsidRDefault="005C02CA" w:rsidP="002D0B9B">
            <w:pPr>
              <w:rPr>
                <w:sz w:val="28"/>
                <w:szCs w:val="28"/>
              </w:rPr>
            </w:pPr>
            <w:r>
              <w:rPr>
                <w:sz w:val="28"/>
                <w:szCs w:val="28"/>
              </w:rPr>
              <w:t>«Окружность»</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Изучение геометрии в 7-9 классах. Пособие для учителей общеобразовательных учреждений/ Л.С.Атанасян, В.Ф.Бутузов, Ю.А.Глазков и др.-8-е изд.- М.: Просвещение,2010,с37</w:t>
            </w:r>
          </w:p>
          <w:p w:rsidR="005C02CA" w:rsidRDefault="005C02CA" w:rsidP="002D0B9B">
            <w:pPr>
              <w:rPr>
                <w:sz w:val="28"/>
                <w:szCs w:val="28"/>
              </w:rPr>
            </w:pPr>
          </w:p>
        </w:tc>
      </w:tr>
      <w:tr w:rsidR="005C02CA" w:rsidTr="005C02CA">
        <w:trPr>
          <w:trHeight w:val="771"/>
        </w:trPr>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Математика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Контрольные работы по алгебре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Calibri"/>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№1 по теме «Функции и их свойства. Квадратный трехчлен»</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 Контрольно-измерительные материалы 9 класс/ Сост. Л.И. Мартышова.-2-е изд., перераб.-М.: ВАКО, 2015 .- 96с.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Контрольная работа №2 по теме «Квадратичная функция»</w:t>
            </w:r>
          </w:p>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 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№3 по теме «Уравнения и неравенства с одной переменной»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 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Контрольная работа  №4 по теме «Уравнения и неравенства с двумя переменными»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 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Контрольная  работа  №5  «Арифметическая и геометрическая прогрессии».</w:t>
            </w:r>
          </w:p>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Алгебра.Дидактические материалы.8 класс/ В.И. Жохов, Ю. Н.Макарычев, Н.Г. Миндюк. 15-е изд.-М.:Просвещение,2010.-160с.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Контрольные работы по геометрии.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rFonts w:eastAsia="Calibri"/>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№1  «Метод координат»</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Изучение геометрии в 7-9 классах. Пособие для учителей общеобразовательных учреждений/ Л.С.Атанасян, В.Ф.Бутузов, Ю.А.Глазков и др.-8-е изд.- М.: Просвещение,2010,с37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№2  «Соотношения в ∆-ке, скалярное произведение векторов»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p w:rsidR="005C02CA" w:rsidRDefault="005C02CA" w:rsidP="002D0B9B">
            <w:pPr>
              <w:rPr>
                <w:sz w:val="28"/>
                <w:szCs w:val="28"/>
              </w:rPr>
            </w:pPr>
            <w:r>
              <w:rPr>
                <w:sz w:val="28"/>
                <w:szCs w:val="28"/>
              </w:rPr>
              <w:t>Изучение геометрии в 7-9 классах. Пособие для учителей общеобразовательных учреждений/ Л.С.Атанасян, В.Ф.Бутузов, Ю.А.Глазков и др.-8-е изд.- М.: Просвещение,2010,с37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№3  «Длина окружности и площадь круга»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Изучение геометрии в 7-9 классах. Пособие для учителей общеобразовательных учреждений/ Л.С.Атанасян, В.Ф.Бутузов, Ю.А.Глазков и др.-8-е изд.- М.: Просвещение,2010,с37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02CA" w:rsidRDefault="005C02CA" w:rsidP="002D0B9B">
            <w:pPr>
              <w:rPr>
                <w:sz w:val="28"/>
                <w:szCs w:val="28"/>
              </w:rPr>
            </w:pPr>
            <w:r>
              <w:rPr>
                <w:sz w:val="28"/>
                <w:szCs w:val="28"/>
              </w:rPr>
              <w:t>Контрольная работа №4  «Движения»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Изучение геометрии в 7-9 классах. Пособие для учителей общеобразовательных учреждений/ Л.С.Атанасян, В.Ф.Бутузов, Ю.А.Глазков и др.-8-е изд.- М.: Просвещение,2010,с37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Итоговая контрольная работа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Изучение геометрии в 7-9 классах. Пособие для учителей общеобразовательных учреждений/ Л.С.Атанасян, В.Ф.Бутузов, Ю.А.Глазков и др.-8-е изд.- М.: Просвещение,2010,с37</w:t>
            </w:r>
          </w:p>
        </w:tc>
      </w:tr>
      <w:tr w:rsidR="005C02CA" w:rsidTr="005C02CA">
        <w:trPr>
          <w:trHeight w:val="753"/>
        </w:trPr>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Информатика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pStyle w:val="a8"/>
              <w:tabs>
                <w:tab w:val="left" w:pos="175"/>
                <w:tab w:val="left" w:pos="317"/>
              </w:tabs>
              <w:ind w:left="34"/>
              <w:rPr>
                <w:i/>
                <w:sz w:val="24"/>
                <w:szCs w:val="24"/>
              </w:rPr>
            </w:pPr>
            <w:r w:rsidRPr="00441255">
              <w:rPr>
                <w:b/>
                <w:sz w:val="24"/>
                <w:szCs w:val="24"/>
              </w:rPr>
              <w:t>Диагностическая работа</w:t>
            </w:r>
          </w:p>
          <w:p w:rsidR="005C02CA" w:rsidRDefault="005C02CA" w:rsidP="002D0B9B">
            <w:pPr>
              <w:pStyle w:val="a8"/>
              <w:tabs>
                <w:tab w:val="left" w:pos="0"/>
                <w:tab w:val="left" w:pos="175"/>
                <w:tab w:val="left" w:pos="317"/>
              </w:tabs>
              <w:ind w:left="34"/>
              <w:rPr>
                <w:b/>
                <w:sz w:val="24"/>
                <w:szCs w:val="24"/>
              </w:rPr>
            </w:pPr>
          </w:p>
          <w:p w:rsidR="005C02CA" w:rsidRPr="00441255" w:rsidRDefault="005C02CA" w:rsidP="002D0B9B">
            <w:pPr>
              <w:pStyle w:val="a8"/>
              <w:tabs>
                <w:tab w:val="left" w:pos="0"/>
                <w:tab w:val="left" w:pos="175"/>
                <w:tab w:val="left" w:pos="317"/>
              </w:tabs>
              <w:ind w:left="34"/>
              <w:rPr>
                <w:b/>
                <w:sz w:val="24"/>
                <w:szCs w:val="24"/>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МПООП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pStyle w:val="a8"/>
              <w:tabs>
                <w:tab w:val="left" w:pos="0"/>
                <w:tab w:val="left" w:pos="175"/>
                <w:tab w:val="left" w:pos="317"/>
              </w:tabs>
              <w:ind w:left="34"/>
              <w:rPr>
                <w:b/>
                <w:sz w:val="24"/>
                <w:szCs w:val="24"/>
              </w:rPr>
            </w:pPr>
            <w:r w:rsidRPr="00441255">
              <w:rPr>
                <w:b/>
                <w:sz w:val="24"/>
                <w:szCs w:val="24"/>
              </w:rPr>
              <w:t>Контрольная работа</w:t>
            </w:r>
            <w:r>
              <w:rPr>
                <w:b/>
                <w:sz w:val="24"/>
                <w:szCs w:val="24"/>
              </w:rPr>
              <w:t xml:space="preserve"> № 1</w:t>
            </w:r>
          </w:p>
          <w:p w:rsidR="005C02CA" w:rsidRPr="00441255" w:rsidRDefault="005C02CA" w:rsidP="002D0B9B">
            <w:pPr>
              <w:pStyle w:val="a8"/>
              <w:tabs>
                <w:tab w:val="left" w:pos="0"/>
                <w:tab w:val="left" w:pos="175"/>
                <w:tab w:val="left" w:pos="317"/>
              </w:tabs>
              <w:ind w:left="34"/>
              <w:rPr>
                <w:sz w:val="24"/>
                <w:szCs w:val="24"/>
              </w:rPr>
            </w:pPr>
            <w:r w:rsidRPr="00441255">
              <w:rPr>
                <w:sz w:val="24"/>
                <w:szCs w:val="24"/>
              </w:rPr>
              <w:t>«Информация и информационные процессы»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Контрольно-измерительные материалы. Информатика. 7 класс Сост. О,Н. Масленникова, М.: ВАКО,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343E" w:rsidRDefault="005C02CA" w:rsidP="002D0B9B">
            <w:pPr>
              <w:tabs>
                <w:tab w:val="left" w:pos="0"/>
                <w:tab w:val="left" w:pos="175"/>
                <w:tab w:val="left" w:pos="317"/>
              </w:tabs>
              <w:ind w:left="34"/>
              <w:jc w:val="both"/>
              <w:rPr>
                <w:b/>
                <w:sz w:val="24"/>
                <w:szCs w:val="24"/>
              </w:rPr>
            </w:pPr>
            <w:r w:rsidRPr="00441255">
              <w:rPr>
                <w:b/>
                <w:sz w:val="24"/>
                <w:szCs w:val="24"/>
              </w:rPr>
              <w:t>Практическая работа</w:t>
            </w:r>
            <w:r>
              <w:rPr>
                <w:b/>
                <w:sz w:val="24"/>
                <w:szCs w:val="24"/>
              </w:rPr>
              <w:t xml:space="preserve"> №1 </w:t>
            </w:r>
            <w:r w:rsidRPr="00441255">
              <w:rPr>
                <w:sz w:val="24"/>
                <w:szCs w:val="24"/>
              </w:rPr>
              <w:t xml:space="preserve"> «Работа с объектами файловой </w:t>
            </w:r>
            <w:r w:rsidRPr="00441255">
              <w:rPr>
                <w:sz w:val="24"/>
                <w:szCs w:val="24"/>
              </w:rPr>
              <w:lastRenderedPageBreak/>
              <w:t>системы»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lastRenderedPageBreak/>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343E" w:rsidRDefault="005C02CA" w:rsidP="002D0B9B">
            <w:pPr>
              <w:tabs>
                <w:tab w:val="left" w:pos="0"/>
                <w:tab w:val="left" w:pos="175"/>
                <w:tab w:val="left" w:pos="317"/>
              </w:tabs>
              <w:ind w:left="34"/>
              <w:jc w:val="both"/>
              <w:rPr>
                <w:i/>
                <w:sz w:val="24"/>
                <w:szCs w:val="24"/>
              </w:rPr>
            </w:pPr>
            <w:r w:rsidRPr="00441255">
              <w:rPr>
                <w:b/>
                <w:sz w:val="24"/>
                <w:szCs w:val="24"/>
              </w:rPr>
              <w:t>Практическая работа</w:t>
            </w:r>
            <w:r>
              <w:rPr>
                <w:b/>
                <w:sz w:val="24"/>
                <w:szCs w:val="24"/>
              </w:rPr>
              <w:t xml:space="preserve"> №2</w:t>
            </w:r>
            <w:r w:rsidRPr="00441255">
              <w:rPr>
                <w:sz w:val="24"/>
                <w:szCs w:val="24"/>
              </w:rPr>
              <w:t xml:space="preserve"> «Создание и редактирование изображений в растровых редакторах»</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pStyle w:val="a8"/>
              <w:tabs>
                <w:tab w:val="left" w:pos="175"/>
              </w:tabs>
              <w:ind w:left="34"/>
              <w:rPr>
                <w:b/>
                <w:sz w:val="24"/>
                <w:szCs w:val="24"/>
              </w:rPr>
            </w:pPr>
            <w:r w:rsidRPr="00441255">
              <w:rPr>
                <w:b/>
                <w:sz w:val="24"/>
                <w:szCs w:val="24"/>
              </w:rPr>
              <w:t>Практическая работа</w:t>
            </w:r>
            <w:r>
              <w:rPr>
                <w:b/>
                <w:sz w:val="24"/>
                <w:szCs w:val="24"/>
              </w:rPr>
              <w:t xml:space="preserve"> № 3</w:t>
            </w:r>
            <w:r w:rsidRPr="00441255">
              <w:rPr>
                <w:sz w:val="24"/>
                <w:szCs w:val="24"/>
              </w:rPr>
              <w:t xml:space="preserve"> «Создание и редактирование изображений в векторных редакторах»</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widowControl w:val="0"/>
              <w:tabs>
                <w:tab w:val="left" w:pos="58"/>
                <w:tab w:val="left" w:pos="299"/>
              </w:tabs>
              <w:autoSpaceDE w:val="0"/>
              <w:autoSpaceDN w:val="0"/>
              <w:adjustRightInd w:val="0"/>
              <w:jc w:val="both"/>
              <w:rPr>
                <w:sz w:val="24"/>
                <w:szCs w:val="24"/>
              </w:rPr>
            </w:pPr>
            <w:r w:rsidRPr="00441255">
              <w:rPr>
                <w:b/>
                <w:sz w:val="24"/>
                <w:szCs w:val="24"/>
              </w:rPr>
              <w:t>Практическая работа</w:t>
            </w:r>
            <w:r>
              <w:rPr>
                <w:b/>
                <w:sz w:val="24"/>
                <w:szCs w:val="24"/>
              </w:rPr>
              <w:t>№ 4</w:t>
            </w:r>
            <w:r w:rsidRPr="00441255">
              <w:rPr>
                <w:sz w:val="24"/>
                <w:szCs w:val="24"/>
              </w:rPr>
              <w:t xml:space="preserve"> «Создание текстовых документов»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widowControl w:val="0"/>
              <w:tabs>
                <w:tab w:val="left" w:pos="58"/>
                <w:tab w:val="left" w:pos="299"/>
              </w:tabs>
              <w:autoSpaceDE w:val="0"/>
              <w:autoSpaceDN w:val="0"/>
              <w:adjustRightInd w:val="0"/>
              <w:jc w:val="both"/>
              <w:rPr>
                <w:sz w:val="24"/>
                <w:szCs w:val="24"/>
              </w:rPr>
            </w:pPr>
            <w:r>
              <w:rPr>
                <w:b/>
                <w:sz w:val="24"/>
                <w:szCs w:val="24"/>
              </w:rPr>
              <w:t>Контрольная работ № 2</w:t>
            </w:r>
            <w:r w:rsidRPr="00441255">
              <w:rPr>
                <w:sz w:val="24"/>
                <w:szCs w:val="24"/>
              </w:rPr>
              <w:t>«Мультимедиа»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Контрольно-измерительные материалы. Информатика. 7 класс Сост. О,Н. Масленникова, М.: ВАКО,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widowControl w:val="0"/>
              <w:tabs>
                <w:tab w:val="left" w:pos="58"/>
                <w:tab w:val="left" w:pos="299"/>
              </w:tabs>
              <w:autoSpaceDE w:val="0"/>
              <w:autoSpaceDN w:val="0"/>
              <w:adjustRightInd w:val="0"/>
              <w:jc w:val="both"/>
              <w:rPr>
                <w:sz w:val="24"/>
                <w:szCs w:val="24"/>
              </w:rPr>
            </w:pPr>
            <w:r w:rsidRPr="00441255">
              <w:rPr>
                <w:b/>
                <w:sz w:val="24"/>
                <w:szCs w:val="24"/>
              </w:rPr>
              <w:t>Практическая работа</w:t>
            </w:r>
            <w:r>
              <w:rPr>
                <w:b/>
                <w:sz w:val="24"/>
                <w:szCs w:val="24"/>
              </w:rPr>
              <w:t>№5</w:t>
            </w:r>
            <w:r w:rsidRPr="00441255">
              <w:rPr>
                <w:sz w:val="24"/>
                <w:szCs w:val="24"/>
              </w:rPr>
              <w:t xml:space="preserve"> «Создание и редактирование изображений в растровых редакторах»</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widowControl w:val="0"/>
              <w:tabs>
                <w:tab w:val="left" w:pos="58"/>
                <w:tab w:val="left" w:pos="299"/>
              </w:tabs>
              <w:autoSpaceDE w:val="0"/>
              <w:autoSpaceDN w:val="0"/>
              <w:adjustRightInd w:val="0"/>
              <w:jc w:val="both"/>
              <w:rPr>
                <w:sz w:val="24"/>
                <w:szCs w:val="24"/>
              </w:rPr>
            </w:pPr>
            <w:r w:rsidRPr="00441255">
              <w:rPr>
                <w:b/>
                <w:sz w:val="24"/>
                <w:szCs w:val="24"/>
              </w:rPr>
              <w:t>Практическая работа</w:t>
            </w:r>
            <w:r>
              <w:rPr>
                <w:b/>
                <w:sz w:val="24"/>
                <w:szCs w:val="24"/>
              </w:rPr>
              <w:t xml:space="preserve"> №6</w:t>
            </w:r>
            <w:r w:rsidRPr="00441255">
              <w:rPr>
                <w:sz w:val="24"/>
                <w:szCs w:val="24"/>
              </w:rPr>
              <w:t xml:space="preserve"> «Создание и редактирование изображений в векторных редакторах»</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r>
              <w:rPr>
                <w:b/>
                <w:sz w:val="28"/>
              </w:rPr>
              <w:t>Информатика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r>
              <w:rPr>
                <w:b/>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tabs>
                <w:tab w:val="left" w:pos="58"/>
              </w:tabs>
              <w:rPr>
                <w:b/>
                <w:sz w:val="24"/>
                <w:szCs w:val="24"/>
              </w:rPr>
            </w:pPr>
            <w:r w:rsidRPr="00441255">
              <w:rPr>
                <w:b/>
                <w:sz w:val="24"/>
                <w:szCs w:val="24"/>
              </w:rPr>
              <w:t>Диагностическая работа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МРОП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tabs>
                <w:tab w:val="left" w:pos="58"/>
              </w:tabs>
              <w:rPr>
                <w:b/>
                <w:sz w:val="24"/>
                <w:szCs w:val="24"/>
              </w:rPr>
            </w:pPr>
            <w:r w:rsidRPr="00441255">
              <w:rPr>
                <w:b/>
                <w:sz w:val="24"/>
                <w:szCs w:val="24"/>
              </w:rPr>
              <w:t>Практическая работа</w:t>
            </w:r>
            <w:r>
              <w:rPr>
                <w:b/>
                <w:sz w:val="24"/>
                <w:szCs w:val="24"/>
              </w:rPr>
              <w:t>№1</w:t>
            </w:r>
            <w:r w:rsidRPr="00441255">
              <w:rPr>
                <w:sz w:val="24"/>
                <w:szCs w:val="24"/>
              </w:rPr>
              <w:t xml:space="preserve"> «Перевод из одной системы счисления в другую в другую (из десятичной записи в двоичную и из двоичной в десятичную, </w:t>
            </w:r>
            <w:r w:rsidRPr="007842BC">
              <w:rPr>
                <w:i/>
                <w:color w:val="000000" w:themeColor="text1"/>
                <w:sz w:val="24"/>
                <w:szCs w:val="24"/>
              </w:rPr>
              <w:t>из восьмеричных и шестнадцатеричных чисел в десятичную систему счисления</w:t>
            </w:r>
            <w:r w:rsidRPr="007842BC">
              <w:rPr>
                <w:color w:val="000000" w:themeColor="text1"/>
                <w:sz w:val="24"/>
                <w:szCs w:val="24"/>
              </w:rPr>
              <w:t>)</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tabs>
                <w:tab w:val="left" w:pos="175"/>
              </w:tabs>
              <w:jc w:val="both"/>
              <w:rPr>
                <w:b/>
                <w:sz w:val="24"/>
                <w:szCs w:val="24"/>
              </w:rPr>
            </w:pPr>
            <w:r w:rsidRPr="00441255">
              <w:rPr>
                <w:b/>
                <w:sz w:val="24"/>
                <w:szCs w:val="24"/>
              </w:rPr>
              <w:t>Практическая работа</w:t>
            </w:r>
            <w:r>
              <w:rPr>
                <w:b/>
                <w:sz w:val="24"/>
                <w:szCs w:val="24"/>
              </w:rPr>
              <w:t xml:space="preserve"> №2</w:t>
            </w:r>
            <w:r w:rsidRPr="00441255">
              <w:rPr>
                <w:sz w:val="24"/>
                <w:szCs w:val="24"/>
              </w:rPr>
              <w:t xml:space="preserve"> «Построение таблиц истинности»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tabs>
                <w:tab w:val="left" w:pos="175"/>
              </w:tabs>
              <w:jc w:val="both"/>
              <w:rPr>
                <w:b/>
                <w:sz w:val="24"/>
                <w:szCs w:val="24"/>
              </w:rPr>
            </w:pPr>
            <w:r w:rsidRPr="00441255">
              <w:rPr>
                <w:b/>
                <w:color w:val="000000" w:themeColor="text1"/>
                <w:sz w:val="24"/>
                <w:szCs w:val="24"/>
              </w:rPr>
              <w:t>Контрольная работа</w:t>
            </w:r>
            <w:r>
              <w:rPr>
                <w:b/>
                <w:color w:val="000000" w:themeColor="text1"/>
                <w:sz w:val="24"/>
                <w:szCs w:val="24"/>
              </w:rPr>
              <w:t>№1</w:t>
            </w:r>
            <w:r w:rsidRPr="00441255">
              <w:rPr>
                <w:sz w:val="24"/>
                <w:szCs w:val="24"/>
              </w:rPr>
              <w:t xml:space="preserve"> «</w:t>
            </w:r>
            <w:r w:rsidRPr="00441255">
              <w:rPr>
                <w:color w:val="000000" w:themeColor="text1"/>
                <w:sz w:val="24"/>
                <w:szCs w:val="24"/>
              </w:rPr>
              <w:t>Математические основы информатики»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Информатика. 8 класс. КИМы к учебнику - Л,Л, Босовой, Бином, 2019</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pStyle w:val="a8"/>
              <w:tabs>
                <w:tab w:val="left" w:pos="175"/>
              </w:tabs>
              <w:ind w:left="34"/>
              <w:rPr>
                <w:b/>
                <w:sz w:val="24"/>
                <w:szCs w:val="24"/>
              </w:rPr>
            </w:pPr>
            <w:r w:rsidRPr="00441255">
              <w:rPr>
                <w:b/>
                <w:sz w:val="24"/>
                <w:szCs w:val="24"/>
              </w:rPr>
              <w:t>Практическая работа</w:t>
            </w:r>
            <w:r>
              <w:rPr>
                <w:b/>
                <w:sz w:val="24"/>
                <w:szCs w:val="24"/>
              </w:rPr>
              <w:t>№3</w:t>
            </w:r>
            <w:r w:rsidRPr="00441255">
              <w:rPr>
                <w:sz w:val="24"/>
                <w:szCs w:val="24"/>
              </w:rPr>
              <w:t xml:space="preserve"> «Линейные алгоритмы. Ветвления»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pStyle w:val="a8"/>
              <w:tabs>
                <w:tab w:val="left" w:pos="175"/>
              </w:tabs>
              <w:ind w:left="34"/>
              <w:rPr>
                <w:sz w:val="24"/>
                <w:szCs w:val="24"/>
              </w:rPr>
            </w:pPr>
            <w:r w:rsidRPr="00441255">
              <w:rPr>
                <w:b/>
                <w:sz w:val="24"/>
                <w:szCs w:val="24"/>
              </w:rPr>
              <w:t>Практическая работа</w:t>
            </w:r>
            <w:r>
              <w:rPr>
                <w:b/>
                <w:sz w:val="24"/>
                <w:szCs w:val="24"/>
              </w:rPr>
              <w:t>№4</w:t>
            </w:r>
            <w:r w:rsidRPr="00441255">
              <w:rPr>
                <w:sz w:val="24"/>
                <w:szCs w:val="24"/>
              </w:rPr>
              <w:t xml:space="preserve"> «Циклы»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716533" w:rsidRDefault="005C02CA" w:rsidP="002D0B9B">
            <w:pPr>
              <w:tabs>
                <w:tab w:val="left" w:pos="175"/>
              </w:tabs>
              <w:jc w:val="both"/>
              <w:rPr>
                <w:b/>
                <w:sz w:val="24"/>
                <w:szCs w:val="24"/>
              </w:rPr>
            </w:pPr>
            <w:r w:rsidRPr="00441255">
              <w:rPr>
                <w:b/>
                <w:sz w:val="24"/>
                <w:szCs w:val="24"/>
              </w:rPr>
              <w:t>Контрольная работа</w:t>
            </w:r>
            <w:r>
              <w:rPr>
                <w:b/>
                <w:sz w:val="24"/>
                <w:szCs w:val="24"/>
              </w:rPr>
              <w:t xml:space="preserve"> №</w:t>
            </w:r>
            <w:r>
              <w:rPr>
                <w:sz w:val="24"/>
                <w:szCs w:val="24"/>
              </w:rPr>
              <w:t xml:space="preserve">2 </w:t>
            </w:r>
            <w:r w:rsidRPr="00441255">
              <w:rPr>
                <w:sz w:val="24"/>
                <w:szCs w:val="24"/>
              </w:rPr>
              <w:t>«Основы алгоритмизации»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Информатика. 8 класс. КИМы к учебнику - Л,Л, Босовой, Бином, 2019</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tabs>
                <w:tab w:val="left" w:pos="175"/>
              </w:tabs>
              <w:jc w:val="both"/>
              <w:rPr>
                <w:b/>
                <w:sz w:val="24"/>
                <w:szCs w:val="24"/>
              </w:rPr>
            </w:pPr>
            <w:r w:rsidRPr="00441255">
              <w:rPr>
                <w:b/>
                <w:sz w:val="24"/>
                <w:szCs w:val="24"/>
              </w:rPr>
              <w:t>Практическая работа</w:t>
            </w:r>
            <w:r>
              <w:rPr>
                <w:b/>
                <w:sz w:val="24"/>
                <w:szCs w:val="24"/>
              </w:rPr>
              <w:t>№5</w:t>
            </w:r>
            <w:r w:rsidRPr="00441255">
              <w:rPr>
                <w:sz w:val="24"/>
                <w:szCs w:val="24"/>
              </w:rPr>
              <w:t xml:space="preserve"> «Программирование линейных алгоритмов»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Pr="00441255" w:rsidRDefault="005C02CA" w:rsidP="002D0B9B">
            <w:pPr>
              <w:tabs>
                <w:tab w:val="left" w:pos="175"/>
              </w:tabs>
              <w:jc w:val="both"/>
              <w:rPr>
                <w:sz w:val="24"/>
                <w:szCs w:val="24"/>
              </w:rPr>
            </w:pPr>
            <w:r>
              <w:rPr>
                <w:b/>
                <w:sz w:val="24"/>
                <w:szCs w:val="24"/>
              </w:rPr>
              <w:t>Контрольная работа№3 «Начало программирования»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 xml:space="preserve">Информатика. 8 класс. КИМы к учебнику - Л,Л, Босовой, </w:t>
            </w:r>
            <w:r>
              <w:rPr>
                <w:sz w:val="28"/>
                <w:szCs w:val="28"/>
              </w:rPr>
              <w:lastRenderedPageBreak/>
              <w:t>Бином, 2019</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lastRenderedPageBreak/>
              <w:t>История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 №1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Р1.3.3.6</w:t>
            </w:r>
          </w:p>
          <w:p w:rsidR="005C02CA" w:rsidRDefault="005C02CA" w:rsidP="002D0B9B">
            <w:pPr>
              <w:jc w:val="center"/>
              <w:rPr>
                <w:sz w:val="28"/>
                <w:szCs w:val="28"/>
              </w:rPr>
            </w:pPr>
            <w:r>
              <w:rPr>
                <w:sz w:val="28"/>
                <w:szCs w:val="28"/>
              </w:rPr>
              <w:t>(</w:t>
            </w:r>
            <w:r>
              <w:rPr>
                <w:sz w:val="24"/>
                <w:szCs w:val="24"/>
              </w:rPr>
              <w:t>Репозиторий МРООП ООО</w:t>
            </w:r>
            <w:r>
              <w:rPr>
                <w:sz w:val="28"/>
                <w:szCs w:val="28"/>
              </w:rPr>
              <w:t>)</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 №2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Р1.3.3.6</w:t>
            </w:r>
          </w:p>
          <w:p w:rsidR="005C02CA" w:rsidRDefault="005C02CA" w:rsidP="002D0B9B">
            <w:pPr>
              <w:jc w:val="center"/>
              <w:rPr>
                <w:b/>
                <w:sz w:val="28"/>
                <w:szCs w:val="28"/>
              </w:rPr>
            </w:pPr>
            <w:r>
              <w:rPr>
                <w:sz w:val="28"/>
                <w:szCs w:val="28"/>
              </w:rPr>
              <w:t>(</w:t>
            </w:r>
            <w:r>
              <w:rPr>
                <w:sz w:val="24"/>
                <w:szCs w:val="24"/>
              </w:rPr>
              <w:t>Репозиторий МРООП ООО</w:t>
            </w:r>
            <w:r>
              <w:rPr>
                <w:sz w:val="28"/>
                <w:szCs w:val="28"/>
              </w:rPr>
              <w:t>)</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 №3</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Р1.3.3.6</w:t>
            </w:r>
          </w:p>
          <w:p w:rsidR="005C02CA" w:rsidRDefault="005C02CA" w:rsidP="002D0B9B">
            <w:pPr>
              <w:jc w:val="center"/>
              <w:rPr>
                <w:b/>
                <w:sz w:val="28"/>
                <w:szCs w:val="28"/>
              </w:rPr>
            </w:pPr>
            <w:r>
              <w:rPr>
                <w:sz w:val="28"/>
                <w:szCs w:val="28"/>
              </w:rPr>
              <w:t>(</w:t>
            </w:r>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w:t>
            </w:r>
          </w:p>
          <w:p w:rsidR="005C02CA" w:rsidRDefault="005C02CA" w:rsidP="002D0B9B">
            <w:pPr>
              <w:jc w:val="center"/>
              <w:rPr>
                <w:sz w:val="28"/>
                <w:szCs w:val="28"/>
              </w:rPr>
            </w:pPr>
            <w:r>
              <w:rPr>
                <w:sz w:val="28"/>
                <w:szCs w:val="28"/>
              </w:rPr>
              <w:t>с.105</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rPr>
            </w:pPr>
            <w:r>
              <w:rPr>
                <w:sz w:val="28"/>
                <w:szCs w:val="28"/>
              </w:rPr>
              <w:t xml:space="preserve">Сорокина Е.Н.Поурочные разработки по всеобщей истории. История Древнего мира. 5 класс.-3-е изд. – ВАКО, 2018.- 416 с. (В помощь школьному учителю)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w:t>
            </w:r>
          </w:p>
          <w:p w:rsidR="005C02CA" w:rsidRDefault="005C02CA" w:rsidP="002D0B9B">
            <w:pPr>
              <w:jc w:val="center"/>
              <w:rPr>
                <w:sz w:val="28"/>
                <w:szCs w:val="28"/>
              </w:rPr>
            </w:pPr>
            <w:r>
              <w:rPr>
                <w:sz w:val="28"/>
                <w:szCs w:val="28"/>
              </w:rPr>
              <w:t>с.184</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rPr>
            </w:pPr>
            <w:r>
              <w:rPr>
                <w:sz w:val="28"/>
                <w:szCs w:val="28"/>
              </w:rPr>
              <w:t xml:space="preserve">Сорокина Е.Н.Поурочные разработки по всеобщей истории. История Древнего мира. 5 класс.-3-е изд. – ВАКО, 2018.- 416 с. (В помощь школьному учителю)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с. 302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rPr>
            </w:pPr>
            <w:r>
              <w:rPr>
                <w:sz w:val="28"/>
                <w:szCs w:val="28"/>
              </w:rPr>
              <w:t xml:space="preserve">Сорокина Е.Н.Поурочные разработки по всеобщей истории. История Древнего мира. 5 класс.-3-е изд. – ВАКО, 2018.- 416 с. (В помощь школьному учителю)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w:t>
            </w:r>
          </w:p>
          <w:p w:rsidR="005C02CA" w:rsidRDefault="005C02CA" w:rsidP="002D0B9B">
            <w:pPr>
              <w:jc w:val="center"/>
              <w:rPr>
                <w:sz w:val="28"/>
                <w:szCs w:val="28"/>
              </w:rPr>
            </w:pPr>
            <w:r>
              <w:rPr>
                <w:sz w:val="28"/>
                <w:szCs w:val="28"/>
              </w:rPr>
              <w:t>с. 318</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rPr>
            </w:pPr>
            <w:r>
              <w:rPr>
                <w:sz w:val="28"/>
                <w:szCs w:val="28"/>
              </w:rPr>
              <w:t xml:space="preserve">Сорокина Е.Н.Поурочные разработки по всеобщей истории. История Древнего мира. 5 класс.-3-е изд. – ВАКО, 2018.- 416 с. (В помощь школьному учителю)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История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b/>
                <w:sz w:val="28"/>
                <w:szCs w:val="28"/>
              </w:rPr>
            </w:pPr>
            <w:r>
              <w:rPr>
                <w:sz w:val="28"/>
                <w:szCs w:val="28"/>
              </w:rPr>
              <w:t>работа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1</w:t>
            </w:r>
          </w:p>
          <w:p w:rsidR="005C02CA" w:rsidRDefault="005C02CA" w:rsidP="002D0B9B">
            <w:pPr>
              <w:jc w:val="center"/>
              <w:rPr>
                <w:sz w:val="28"/>
                <w:szCs w:val="28"/>
              </w:rPr>
            </w:pPr>
            <w:r>
              <w:rPr>
                <w:sz w:val="28"/>
                <w:szCs w:val="28"/>
              </w:rPr>
              <w:t>с.6</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rPr>
            </w:pPr>
            <w:r>
              <w:rPr>
                <w:sz w:val="28"/>
                <w:szCs w:val="28"/>
              </w:rPr>
              <w:t>Контрольно- измерительные материалы. Всеобщая история. История средних веков. 6 класс / Сост. К.В. Волкова. – 2-е изд., перераб.-М.: ВАКО, 2016.-112.- (Контрольно-измерительные материалы)</w:t>
            </w:r>
          </w:p>
          <w:p w:rsidR="005C02CA" w:rsidRDefault="005C02CA" w:rsidP="002D0B9B">
            <w:pPr>
              <w:jc w:val="cente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2</w:t>
            </w:r>
          </w:p>
          <w:p w:rsidR="005C02CA" w:rsidRDefault="005C02CA" w:rsidP="002D0B9B">
            <w:pPr>
              <w:jc w:val="center"/>
              <w:rPr>
                <w:sz w:val="28"/>
                <w:szCs w:val="28"/>
              </w:rPr>
            </w:pPr>
            <w:r>
              <w:rPr>
                <w:sz w:val="28"/>
                <w:szCs w:val="28"/>
              </w:rPr>
              <w:t>с.16</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rPr>
            </w:pPr>
            <w:r>
              <w:rPr>
                <w:sz w:val="28"/>
                <w:szCs w:val="28"/>
              </w:rPr>
              <w:t>Контрольно- измерительные материалы. Всеобщая история. История средних веков. 6 класс / Сост. К.В. Волкова. – 2-е изд., перераб.-М.: ВАКО, 2016.-112.- (Контрольно-измерительные материалы)</w:t>
            </w:r>
          </w:p>
          <w:p w:rsidR="005C02CA" w:rsidRDefault="005C02CA" w:rsidP="002D0B9B">
            <w:pPr>
              <w:jc w:val="cente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3</w:t>
            </w:r>
          </w:p>
          <w:p w:rsidR="005C02CA" w:rsidRDefault="005C02CA" w:rsidP="002D0B9B">
            <w:pPr>
              <w:jc w:val="center"/>
              <w:rPr>
                <w:sz w:val="28"/>
                <w:szCs w:val="28"/>
              </w:rPr>
            </w:pPr>
            <w:r>
              <w:rPr>
                <w:sz w:val="28"/>
                <w:szCs w:val="28"/>
              </w:rPr>
              <w:t>с.18</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rPr>
            </w:pPr>
            <w:r>
              <w:rPr>
                <w:sz w:val="28"/>
                <w:szCs w:val="28"/>
              </w:rPr>
              <w:t>Контрольно- измерительные материалы. Всеобщая история. История средних веков. 6 класс / Сост. К.В. Волкова. – 2-е изд., перераб.-М.: ВАКО, 2016.-112.- (Контрольно-измерительные материалы)</w:t>
            </w:r>
          </w:p>
          <w:p w:rsidR="005C02CA" w:rsidRDefault="005C02CA" w:rsidP="002D0B9B">
            <w:pPr>
              <w:jc w:val="cente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4</w:t>
            </w:r>
          </w:p>
          <w:p w:rsidR="005C02CA" w:rsidRDefault="005C02CA" w:rsidP="002D0B9B">
            <w:pPr>
              <w:jc w:val="center"/>
              <w:rPr>
                <w:sz w:val="28"/>
                <w:szCs w:val="28"/>
              </w:rPr>
            </w:pPr>
            <w:r>
              <w:rPr>
                <w:sz w:val="28"/>
                <w:szCs w:val="28"/>
              </w:rPr>
              <w:t>с. 20</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rPr>
            </w:pPr>
            <w:r>
              <w:rPr>
                <w:sz w:val="28"/>
                <w:szCs w:val="28"/>
              </w:rPr>
              <w:t>Контрольно- измерительные материалы. Всеобщая история. История средних веков. 6 класс / Сост. К.В. Волкова. – 2-е изд., перераб.-М.: ВАКО, 2016.-112.- (Контрольно-измерительные материалы)</w:t>
            </w:r>
          </w:p>
          <w:p w:rsidR="005C02CA" w:rsidRDefault="005C02CA" w:rsidP="002D0B9B">
            <w:pPr>
              <w:jc w:val="cente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5</w:t>
            </w:r>
          </w:p>
          <w:p w:rsidR="005C02CA" w:rsidRDefault="005C02CA" w:rsidP="002D0B9B">
            <w:pPr>
              <w:jc w:val="center"/>
              <w:rPr>
                <w:sz w:val="28"/>
                <w:szCs w:val="28"/>
              </w:rPr>
            </w:pPr>
            <w:r>
              <w:rPr>
                <w:sz w:val="28"/>
                <w:szCs w:val="28"/>
              </w:rPr>
              <w:t>с.22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rPr>
            </w:pPr>
            <w:r>
              <w:rPr>
                <w:sz w:val="28"/>
                <w:szCs w:val="28"/>
              </w:rPr>
              <w:t>Контрольно- измерительные материалы. Всеобщая история. История средних веков. 6 класс / Сост. К.В. Волкова. – 2-е изд., перераб.-М.: ВАКО, 2016.-112.- (Контрольно-измерительные материалы)</w:t>
            </w:r>
          </w:p>
          <w:p w:rsidR="005C02CA" w:rsidRDefault="005C02CA" w:rsidP="002D0B9B">
            <w:pPr>
              <w:jc w:val="cente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6</w:t>
            </w:r>
          </w:p>
          <w:p w:rsidR="005C02CA" w:rsidRDefault="005C02CA" w:rsidP="002D0B9B">
            <w:pPr>
              <w:jc w:val="center"/>
              <w:rPr>
                <w:sz w:val="28"/>
                <w:szCs w:val="28"/>
              </w:rPr>
            </w:pPr>
            <w:r>
              <w:rPr>
                <w:sz w:val="28"/>
                <w:szCs w:val="28"/>
              </w:rPr>
              <w:t>с.24</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rPr>
            </w:pPr>
            <w:r>
              <w:rPr>
                <w:sz w:val="28"/>
                <w:szCs w:val="28"/>
              </w:rPr>
              <w:t>Контрольно- измерительные материалы. Всеобщая история. История средних веков. 6 класс / Сост. К.В. Волкова. – 2-е изд., перераб.-М.: ВАКО, 2016.-112.- (Контрольно-измерительные материалы)</w:t>
            </w:r>
          </w:p>
          <w:p w:rsidR="005C02CA" w:rsidRDefault="005C02CA" w:rsidP="002D0B9B">
            <w:pPr>
              <w:jc w:val="cente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7</w:t>
            </w:r>
          </w:p>
          <w:p w:rsidR="005C02CA" w:rsidRDefault="005C02CA" w:rsidP="002D0B9B">
            <w:pPr>
              <w:jc w:val="center"/>
              <w:rPr>
                <w:sz w:val="28"/>
                <w:szCs w:val="28"/>
              </w:rPr>
            </w:pPr>
            <w:r>
              <w:rPr>
                <w:sz w:val="28"/>
                <w:szCs w:val="28"/>
              </w:rPr>
              <w:t>с.28</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rPr>
            </w:pPr>
            <w:r>
              <w:rPr>
                <w:sz w:val="28"/>
                <w:szCs w:val="28"/>
              </w:rPr>
              <w:t xml:space="preserve">Контрольно- измерительные материалы. Всеобщая история. История средних веков. 6 класс / Сост. К.В. Волкова. – 2-е изд., </w:t>
            </w:r>
            <w:r>
              <w:rPr>
                <w:sz w:val="28"/>
                <w:szCs w:val="28"/>
              </w:rPr>
              <w:lastRenderedPageBreak/>
              <w:t>перераб.-М.: ВАКО, 2016.-112.- (Контрольно-измерительные материалы)</w:t>
            </w:r>
          </w:p>
          <w:p w:rsidR="005C02CA" w:rsidRDefault="005C02CA" w:rsidP="002D0B9B">
            <w:pPr>
              <w:jc w:val="cente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8</w:t>
            </w:r>
          </w:p>
          <w:p w:rsidR="005C02CA" w:rsidRDefault="005C02CA" w:rsidP="002D0B9B">
            <w:pPr>
              <w:jc w:val="center"/>
              <w:rPr>
                <w:sz w:val="28"/>
                <w:szCs w:val="28"/>
              </w:rPr>
            </w:pPr>
            <w:r>
              <w:rPr>
                <w:sz w:val="28"/>
                <w:szCs w:val="28"/>
              </w:rPr>
              <w:t>с. 32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rPr>
            </w:pPr>
            <w:r>
              <w:rPr>
                <w:sz w:val="28"/>
                <w:szCs w:val="28"/>
              </w:rPr>
              <w:t>Контрольно- измерительные материалы. Всеобщая история. История средних веков. 6 класс / Сост. К.В. Волкова. – 2-е изд., перераб.-М.: ВАКО, 2016.-112.- (Контрольно-измерительные материалы)</w:t>
            </w:r>
          </w:p>
          <w:p w:rsidR="005C02CA" w:rsidRDefault="005C02CA" w:rsidP="002D0B9B">
            <w:pPr>
              <w:jc w:val="cente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9</w:t>
            </w:r>
          </w:p>
          <w:p w:rsidR="005C02CA" w:rsidRDefault="005C02CA" w:rsidP="002D0B9B">
            <w:pPr>
              <w:jc w:val="center"/>
              <w:rPr>
                <w:sz w:val="28"/>
                <w:szCs w:val="28"/>
              </w:rPr>
            </w:pPr>
            <w:r>
              <w:rPr>
                <w:sz w:val="28"/>
                <w:szCs w:val="28"/>
              </w:rPr>
              <w:t>с.34</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rPr>
            </w:pPr>
            <w:r>
              <w:rPr>
                <w:sz w:val="28"/>
                <w:szCs w:val="28"/>
              </w:rPr>
              <w:t>Контрольно- измерительные материалы. Всеобщая история. История средних веков. 6 класс / Сост. К.В. Волкова. – 2-е изд., перераб.-М.: ВАКО, 2016.-112.- (Контрольно-измерительные материалы)</w:t>
            </w:r>
          </w:p>
          <w:p w:rsidR="005C02CA" w:rsidRDefault="005C02CA" w:rsidP="002D0B9B">
            <w:pPr>
              <w:jc w:val="cente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10</w:t>
            </w:r>
          </w:p>
          <w:p w:rsidR="005C02CA" w:rsidRDefault="005C02CA" w:rsidP="002D0B9B">
            <w:pPr>
              <w:jc w:val="center"/>
              <w:rPr>
                <w:sz w:val="28"/>
                <w:szCs w:val="28"/>
              </w:rPr>
            </w:pPr>
            <w:r>
              <w:rPr>
                <w:sz w:val="28"/>
                <w:szCs w:val="28"/>
              </w:rPr>
              <w:t>с.40</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rPr>
            </w:pPr>
            <w:r>
              <w:rPr>
                <w:sz w:val="28"/>
                <w:szCs w:val="28"/>
              </w:rPr>
              <w:t>Контрольно- измерительные материалы. Всеобщая история. История средних веков. 6 класс / Сост. К.В. Волкова. – 2-е изд., перераб.-М.: ВАКО, 2016.-112.- (Контрольно-измерительные материалы)</w:t>
            </w:r>
          </w:p>
          <w:p w:rsidR="005C02CA" w:rsidRDefault="005C02CA" w:rsidP="002D0B9B">
            <w:pPr>
              <w:jc w:val="cente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История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 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b/>
                <w:sz w:val="28"/>
                <w:szCs w:val="28"/>
              </w:rPr>
            </w:pPr>
            <w:r>
              <w:rPr>
                <w:sz w:val="28"/>
                <w:szCs w:val="28"/>
              </w:rPr>
              <w:t>работа2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 3</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 4</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1</w:t>
            </w:r>
          </w:p>
          <w:p w:rsidR="005C02CA" w:rsidRDefault="005C02CA" w:rsidP="002D0B9B">
            <w:pPr>
              <w:jc w:val="center"/>
              <w:rPr>
                <w:sz w:val="28"/>
                <w:szCs w:val="28"/>
              </w:rPr>
            </w:pPr>
            <w:r>
              <w:rPr>
                <w:sz w:val="28"/>
                <w:szCs w:val="28"/>
              </w:rPr>
              <w:t>с.22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rPr>
            </w:pPr>
            <w:r>
              <w:rPr>
                <w:sz w:val="28"/>
                <w:szCs w:val="28"/>
              </w:rPr>
              <w:t>Поздеев А.В. Поурочные разработки по всеобщей истории. История Нового времени. 7 класс. – 3-е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2</w:t>
            </w:r>
          </w:p>
          <w:p w:rsidR="005C02CA" w:rsidRDefault="005C02CA" w:rsidP="002D0B9B">
            <w:pPr>
              <w:jc w:val="center"/>
              <w:rPr>
                <w:sz w:val="28"/>
                <w:szCs w:val="28"/>
              </w:rPr>
            </w:pPr>
            <w:r>
              <w:rPr>
                <w:sz w:val="28"/>
                <w:szCs w:val="28"/>
              </w:rPr>
              <w:t>с.44</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rPr>
            </w:pPr>
            <w:r>
              <w:rPr>
                <w:sz w:val="28"/>
                <w:szCs w:val="28"/>
              </w:rPr>
              <w:t xml:space="preserve">Поздеев А.В. Поурочные разработки по всеобщей </w:t>
            </w:r>
            <w:r>
              <w:rPr>
                <w:sz w:val="28"/>
                <w:szCs w:val="28"/>
              </w:rPr>
              <w:lastRenderedPageBreak/>
              <w:t>истории. История Нового времени. 7 класс. – 3-е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№3</w:t>
            </w:r>
          </w:p>
          <w:p w:rsidR="005C02CA" w:rsidRDefault="005C02CA" w:rsidP="002D0B9B">
            <w:pPr>
              <w:jc w:val="center"/>
              <w:rPr>
                <w:sz w:val="28"/>
                <w:szCs w:val="28"/>
              </w:rPr>
            </w:pPr>
            <w:r>
              <w:rPr>
                <w:sz w:val="28"/>
                <w:szCs w:val="28"/>
              </w:rPr>
              <w:t>с. 57</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rPr>
            </w:pPr>
            <w:r>
              <w:rPr>
                <w:sz w:val="28"/>
                <w:szCs w:val="28"/>
              </w:rPr>
              <w:t>Поздеев А.В. Поурочные разработки по всеобщей истории. История Нового времени. 7 класс. – 3-е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№4</w:t>
            </w:r>
          </w:p>
          <w:p w:rsidR="005C02CA" w:rsidRDefault="005C02CA" w:rsidP="002D0B9B">
            <w:pPr>
              <w:jc w:val="center"/>
              <w:rPr>
                <w:sz w:val="28"/>
                <w:szCs w:val="28"/>
              </w:rPr>
            </w:pPr>
            <w:r>
              <w:rPr>
                <w:sz w:val="28"/>
                <w:szCs w:val="28"/>
              </w:rPr>
              <w:t>с.65</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rPr>
            </w:pPr>
            <w:r>
              <w:rPr>
                <w:sz w:val="28"/>
                <w:szCs w:val="28"/>
              </w:rPr>
              <w:t>Поздеев А.В. Поурочные разработки по всеобщей истории. История Нового времени. 7 класс. – 3-е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5</w:t>
            </w:r>
          </w:p>
          <w:p w:rsidR="005C02CA" w:rsidRDefault="005C02CA" w:rsidP="002D0B9B">
            <w:pPr>
              <w:jc w:val="center"/>
              <w:rPr>
                <w:sz w:val="28"/>
                <w:szCs w:val="28"/>
              </w:rPr>
            </w:pPr>
            <w:r>
              <w:rPr>
                <w:sz w:val="28"/>
                <w:szCs w:val="28"/>
              </w:rPr>
              <w:t>с.83</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rPr>
            </w:pPr>
            <w:r>
              <w:rPr>
                <w:sz w:val="28"/>
                <w:szCs w:val="28"/>
              </w:rPr>
              <w:t>Поздеев А.В. Поурочные разработки по всеобщей истории. История Нового времени. 7 класс. – 3-е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История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 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b/>
                <w:sz w:val="28"/>
                <w:szCs w:val="28"/>
              </w:rPr>
            </w:pPr>
            <w:r>
              <w:rPr>
                <w:sz w:val="28"/>
                <w:szCs w:val="28"/>
              </w:rPr>
              <w:t>работа 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 3</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 4</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1</w:t>
            </w:r>
          </w:p>
          <w:p w:rsidR="005C02CA" w:rsidRDefault="005C02CA" w:rsidP="002D0B9B">
            <w:pPr>
              <w:jc w:val="center"/>
              <w:rPr>
                <w:sz w:val="28"/>
                <w:szCs w:val="28"/>
              </w:rPr>
            </w:pPr>
            <w:r>
              <w:rPr>
                <w:sz w:val="28"/>
                <w:szCs w:val="28"/>
              </w:rPr>
              <w:t>с.48</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Поздеев А.В. Поурочные разработки по всеобщей истории. История Нового времени. 8 класс. – 2-е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2</w:t>
            </w:r>
          </w:p>
          <w:p w:rsidR="005C02CA" w:rsidRDefault="005C02CA" w:rsidP="002D0B9B">
            <w:pPr>
              <w:jc w:val="center"/>
              <w:rPr>
                <w:sz w:val="28"/>
                <w:szCs w:val="28"/>
              </w:rPr>
            </w:pPr>
            <w:r>
              <w:rPr>
                <w:sz w:val="28"/>
                <w:szCs w:val="28"/>
              </w:rPr>
              <w:t>с.54</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Поздеев А.В. Поурочные разработки по всеобщей истории. История Нового времени. 8 класс. – 2-е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 тест №3</w:t>
            </w:r>
          </w:p>
          <w:p w:rsidR="005C02CA" w:rsidRDefault="005C02CA" w:rsidP="002D0B9B">
            <w:pPr>
              <w:jc w:val="center"/>
              <w:rPr>
                <w:sz w:val="28"/>
                <w:szCs w:val="28"/>
              </w:rPr>
            </w:pPr>
            <w:r>
              <w:rPr>
                <w:sz w:val="28"/>
                <w:szCs w:val="28"/>
              </w:rPr>
              <w:t>с.70</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Поздеев А.В. Поурочные разработки по всеобщей </w:t>
            </w:r>
            <w:r>
              <w:rPr>
                <w:sz w:val="28"/>
                <w:szCs w:val="28"/>
              </w:rPr>
              <w:lastRenderedPageBreak/>
              <w:t>истории. История Нового времени. 8 класс. – 2-е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4</w:t>
            </w:r>
          </w:p>
          <w:p w:rsidR="005C02CA" w:rsidRDefault="005C02CA" w:rsidP="002D0B9B">
            <w:pPr>
              <w:jc w:val="center"/>
              <w:rPr>
                <w:sz w:val="28"/>
                <w:szCs w:val="28"/>
              </w:rPr>
            </w:pPr>
            <w:r>
              <w:rPr>
                <w:sz w:val="28"/>
                <w:szCs w:val="28"/>
              </w:rPr>
              <w:t>с. 112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Поздеев А.В. Поурочные разработки по всеобщей истории. История Нового времени. 8 класс. – 2-е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№5</w:t>
            </w:r>
          </w:p>
          <w:p w:rsidR="005C02CA" w:rsidRDefault="005C02CA" w:rsidP="002D0B9B">
            <w:pPr>
              <w:jc w:val="center"/>
              <w:rPr>
                <w:sz w:val="28"/>
                <w:szCs w:val="28"/>
              </w:rPr>
            </w:pPr>
            <w:r>
              <w:rPr>
                <w:sz w:val="28"/>
                <w:szCs w:val="28"/>
              </w:rPr>
              <w:t>с. 146</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Поздеев А.В. Поурочные разработки по всеобщей истории. История Нового времени. 8 класс. – 2-е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6</w:t>
            </w:r>
          </w:p>
          <w:p w:rsidR="005C02CA" w:rsidRDefault="005C02CA" w:rsidP="002D0B9B">
            <w:pPr>
              <w:jc w:val="center"/>
              <w:rPr>
                <w:sz w:val="28"/>
                <w:szCs w:val="28"/>
              </w:rPr>
            </w:pPr>
            <w:r>
              <w:rPr>
                <w:sz w:val="28"/>
                <w:szCs w:val="28"/>
              </w:rPr>
              <w:t>с.169</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Поздеев А.В. Поурочные разработки по всеобщей истории. История Нового времени. 8 класс. – 2-е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7</w:t>
            </w:r>
          </w:p>
          <w:p w:rsidR="005C02CA" w:rsidRDefault="005C02CA" w:rsidP="002D0B9B">
            <w:pPr>
              <w:jc w:val="center"/>
              <w:rPr>
                <w:sz w:val="28"/>
                <w:szCs w:val="28"/>
              </w:rPr>
            </w:pPr>
            <w:r>
              <w:rPr>
                <w:sz w:val="28"/>
                <w:szCs w:val="28"/>
              </w:rPr>
              <w:t>с. 185</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Поздеев А.В. Поурочные разработки по всеобщей истории. История Нового времени. 8 класс. – 2-е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тест № 8</w:t>
            </w:r>
          </w:p>
          <w:p w:rsidR="005C02CA" w:rsidRDefault="005C02CA" w:rsidP="002D0B9B">
            <w:pPr>
              <w:jc w:val="center"/>
              <w:rPr>
                <w:sz w:val="28"/>
                <w:szCs w:val="28"/>
              </w:rPr>
            </w:pPr>
            <w:r>
              <w:rPr>
                <w:sz w:val="28"/>
                <w:szCs w:val="28"/>
              </w:rPr>
              <w:t>с. 196</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Поздеев А.В. Поурочные разработки по всеобщей истории. История Нового времени. 8 класс. – 2-е изд.- ВАКО, 2019.- 208 с. – (В помощь школьному учителю)</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История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b/>
                <w:sz w:val="28"/>
                <w:szCs w:val="28"/>
              </w:rPr>
            </w:pPr>
            <w:r>
              <w:rPr>
                <w:sz w:val="28"/>
                <w:szCs w:val="28"/>
              </w:rPr>
              <w:t>работа2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работа3</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работа4</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 тест </w:t>
            </w:r>
          </w:p>
          <w:p w:rsidR="005C02CA" w:rsidRDefault="005C02CA" w:rsidP="002D0B9B">
            <w:pPr>
              <w:jc w:val="center"/>
              <w:rPr>
                <w:sz w:val="28"/>
                <w:szCs w:val="28"/>
              </w:rPr>
            </w:pPr>
            <w:r>
              <w:rPr>
                <w:sz w:val="28"/>
                <w:szCs w:val="28"/>
              </w:rPr>
              <w:t>с. 201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rPr>
            </w:pPr>
            <w:r>
              <w:rPr>
                <w:sz w:val="28"/>
                <w:szCs w:val="28"/>
              </w:rPr>
              <w:t xml:space="preserve">Несмелова М.Л. Всеобщая история. История Нового </w:t>
            </w:r>
            <w:r>
              <w:rPr>
                <w:sz w:val="28"/>
                <w:szCs w:val="28"/>
              </w:rPr>
              <w:lastRenderedPageBreak/>
              <w:t>времени. Рабочая программа. Поурочные рекомендации. 9 класс.: учеб пособие для общеобразоват. Организаций/ М.Л. Несмелова.- м.: Просвещение, 2020 . -208 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 xml:space="preserve">Контрольная </w:t>
            </w:r>
          </w:p>
          <w:p w:rsidR="005C02CA" w:rsidRDefault="005C02CA" w:rsidP="002D0B9B">
            <w:pPr>
              <w:jc w:val="center"/>
              <w:rPr>
                <w:sz w:val="28"/>
                <w:szCs w:val="28"/>
              </w:rPr>
            </w:pPr>
            <w:r>
              <w:rPr>
                <w:sz w:val="28"/>
                <w:szCs w:val="28"/>
              </w:rPr>
              <w:t>работа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szCs w:val="28"/>
              </w:rPr>
            </w:pPr>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Обществознание</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 xml:space="preserve">5  </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 xml:space="preserve"> Контрольная работа  «Семья и семейные отношения»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К.В.Волкова Кимы. Обществознание. 5 класс– М.: - ВАКО - 2016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 xml:space="preserve">  Контрольная  работа  «Культурные традиции народов России»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К.В.Волкова Кимы. Обществознание. 5 класс– М.: - ВАКО - 2016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 xml:space="preserve"> Контрольная  работа  «Человек»</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Кимы. Обществознание:  6 класс  А.В.Поздеев.-  М.:- ВАКО- 2011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 xml:space="preserve">  Контрольная  работа   «Конфликты в обществе»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Кимы. Обществознание: 6 класс  А.В.Поздеев.- М.: - ВАКО- 2011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 xml:space="preserve"> Контрольная работа   по теме «Кто стоит на страже»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Т.В.Коваль  тесты по обществознанию. 7 класс «Экзамен» .М. 2018, с 36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 xml:space="preserve"> Контрольная  работа  по теме «Виды и формы бизнеса»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Т.В.Коваль  тесты по обществознанию  7 класс «Экзамен». М. 2018  с  58- 60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 xml:space="preserve">  Контрольная работа  по теме «Закон на страже природы»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Т.В Коваль.  Тесты по обществознанию 7 класс «Экзамен» М. 2018  с  86- 88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tabs>
                <w:tab w:val="left" w:pos="3045"/>
              </w:tabs>
              <w:rPr>
                <w:sz w:val="28"/>
                <w:szCs w:val="28"/>
              </w:rPr>
            </w:pPr>
            <w:r>
              <w:rPr>
                <w:sz w:val="28"/>
                <w:szCs w:val="28"/>
              </w:rPr>
              <w:t>1. Контрольная  работа по теме «Духовная  сфера»</w:t>
            </w:r>
          </w:p>
          <w:p w:rsidR="005C02CA" w:rsidRDefault="005C02CA" w:rsidP="002D0B9B">
            <w:pPr>
              <w:tabs>
                <w:tab w:val="left" w:pos="3045"/>
              </w:tabs>
              <w:ind w:left="360"/>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ФГОС. Кимы. Обществознание: 8 класс  А.В.Поздеев- М.:- ВАКО - 2011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2. Контрольная  работа  по теме «Социальная сфера»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Кимы. Обществознание: 8 класс  А.В. Поздеев – М.:- ВАКО - 2011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3. Контрольная  работа  по теме «Экономическая  сфера»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Кимы. Обществознание: 8 класс  А.В. Поздеев – М.: - ВАКО - 2011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Контрольная работа по теме «Политика»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С.В . Краюшкина  тесты по обществознанию  9 класс «Экзамен» М. 2014 с 7- 12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Контрольная работа по теме «Право»</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С.В  Краюшкина  тесты по обществознанию  9 класс «Экзамен» М. 2014 с 45 - 49</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lastRenderedPageBreak/>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t xml:space="preserve">Итоговая контрольная работа </w:t>
            </w:r>
            <w:r>
              <w:rPr>
                <w:sz w:val="28"/>
                <w:szCs w:val="28"/>
              </w:rPr>
              <w:lastRenderedPageBreak/>
              <w:t xml:space="preserve">за курс  9 класса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45"/>
              </w:tabs>
              <w:rPr>
                <w:sz w:val="28"/>
                <w:szCs w:val="28"/>
              </w:rPr>
            </w:pPr>
            <w:r>
              <w:rPr>
                <w:sz w:val="28"/>
                <w:szCs w:val="28"/>
              </w:rPr>
              <w:lastRenderedPageBreak/>
              <w:t xml:space="preserve">Поздеев А.В . -  КИМы. </w:t>
            </w:r>
            <w:r>
              <w:rPr>
                <w:sz w:val="28"/>
                <w:szCs w:val="28"/>
              </w:rPr>
              <w:lastRenderedPageBreak/>
              <w:t>Обществознание.  9 кл  М – «ВАКО» 2016 с 62 - 65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lastRenderedPageBreak/>
              <w:t>География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1. Контрольная работа по теме «Литосфера»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 География: 5 класс Е.А. Жижина. М.: - ВАКО - 2016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2. Контрольная  работа по теме «Вода на Земле»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 География: 5 класс Е.А.Жижина. М.: - ВАКО - 2016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1. Контрольная работа по теме «Литосфера»</w:t>
            </w:r>
          </w:p>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Кимы. География: 6 класс  Е.А.Жижина. М.: - ВАКО - 2016</w:t>
            </w:r>
          </w:p>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 2. Контрольная работа по теме «Географическая   карта»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 География: 6 класс  Е.А.Жижина  М.: - ВАКО - 2016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1. Контрольная работа по теме «Южные материки»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 География: 7 класс  Е.А.Жижина М.: - ВАКО - 2015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2. Контрольная работа по теме»Северные материки»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 География: 7 класс  Е.А.Жижина  М.: - ВАКО - 2015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3.Итоговая  контрольная работа по темам  за курс 7 кл</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 География: 7 класс  Е.А.Жижина  М.: - ВАКО - 2015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1. Контрольная  работа  по теме «Климат»</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Кимы. География: 8 класс  Е.А. Жижина  М.: - ВАКО - 2017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2. Контрольная  работа по теме «ПК России»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 География: 8 класс  Е.А. Жижина  М.: - ВАКО - 2017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sz w:val="28"/>
                <w:szCs w:val="28"/>
              </w:rPr>
            </w:pPr>
          </w:p>
          <w:p w:rsidR="005C02CA" w:rsidRDefault="005C02CA" w:rsidP="002D0B9B">
            <w:pPr>
              <w:jc w:val="center"/>
              <w:rPr>
                <w:sz w:val="28"/>
                <w:szCs w:val="28"/>
              </w:rPr>
            </w:pPr>
            <w:r>
              <w:rPr>
                <w:sz w:val="28"/>
                <w:szCs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3.  Контрольная работа по теме «Население   России»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 География: 8 класс  Е.А.Жижина  М.: - ВАКО - 2017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C02CA" w:rsidRDefault="005C02CA" w:rsidP="002D0B9B">
            <w:pPr>
              <w:rPr>
                <w:sz w:val="28"/>
                <w:szCs w:val="28"/>
              </w:rPr>
            </w:pPr>
            <w:r>
              <w:rPr>
                <w:sz w:val="28"/>
                <w:szCs w:val="28"/>
              </w:rPr>
              <w:t xml:space="preserve"> 1.  Контрольная работа по теме «Население Российской Федерации»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 География: 8 класс  Е.А.Жижина  М.: - ВАКО - 2018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2.  Контрольная работа  по теме «Западный макрорегион – Европейская  Россия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 География: 9 класс  Е.А. Жижина. М.: - ВАКО - 2018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3. Контрольная работа по теме «Восточный макрорегион- Азиатская Россия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 География: 9 класс  Е.А.Жижина. М.: - ВАКО - 2018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szCs w:val="28"/>
              </w:rPr>
            </w:pPr>
            <w:r>
              <w:rPr>
                <w:sz w:val="28"/>
                <w:szCs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4. Итоговая контрольная работа «Районирование России. Общественная  география  крупных регионов»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Е.А. Жижина.  Кимы. География: 9 класс  . М.: - ВАКО - 2018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szCs w:val="28"/>
              </w:rPr>
            </w:pPr>
            <w:r>
              <w:rPr>
                <w:b/>
                <w:sz w:val="28"/>
                <w:szCs w:val="28"/>
              </w:rPr>
              <w:lastRenderedPageBreak/>
              <w:t>Биология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szCs w:val="28"/>
              </w:rPr>
            </w:pPr>
            <w:r>
              <w:rPr>
                <w:b/>
                <w:sz w:val="28"/>
                <w:szCs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color w:val="000000"/>
                <w:sz w:val="28"/>
                <w:szCs w:val="28"/>
              </w:rPr>
              <w:t>ЛР №1. Изучение устройства увеличительных приборов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b/>
                <w:color w:val="000000"/>
                <w:sz w:val="28"/>
                <w:szCs w:val="28"/>
              </w:rPr>
            </w:pPr>
            <w:r>
              <w:rPr>
                <w:color w:val="000000"/>
                <w:sz w:val="28"/>
                <w:szCs w:val="28"/>
              </w:rPr>
              <w:t>ЛР №2. Приготовление микропрепарата кожицы чешуи лука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hd w:val="clear" w:color="auto" w:fill="FFFFFF"/>
              <w:tabs>
                <w:tab w:val="left" w:pos="176"/>
              </w:tabs>
              <w:rPr>
                <w:rFonts w:eastAsia="Calibri"/>
                <w:b/>
                <w:color w:val="000000"/>
                <w:sz w:val="28"/>
                <w:szCs w:val="28"/>
              </w:rPr>
            </w:pPr>
            <w:r>
              <w:rPr>
                <w:rFonts w:eastAsia="Calibri"/>
                <w:color w:val="000000"/>
                <w:sz w:val="28"/>
                <w:szCs w:val="28"/>
              </w:rPr>
              <w:t>Самостоятельная работа</w:t>
            </w:r>
            <w:r>
              <w:rPr>
                <w:rFonts w:eastAsia="Calibri"/>
                <w:b/>
                <w:color w:val="000000"/>
                <w:sz w:val="28"/>
                <w:szCs w:val="28"/>
              </w:rPr>
              <w:t xml:space="preserve">: </w:t>
            </w:r>
            <w:r>
              <w:rPr>
                <w:rFonts w:eastAsia="Calibri"/>
                <w:color w:val="000000"/>
                <w:sz w:val="28"/>
                <w:szCs w:val="28"/>
              </w:rPr>
              <w:t>«</w:t>
            </w:r>
            <w:r>
              <w:rPr>
                <w:rFonts w:eastAsia="Calibri"/>
                <w:sz w:val="28"/>
                <w:szCs w:val="28"/>
              </w:rPr>
              <w:t>Биология – наука о живых организмах</w:t>
            </w:r>
            <w:r>
              <w:rPr>
                <w:rFonts w:eastAsia="Calibri"/>
                <w:color w:val="000000"/>
                <w:sz w:val="28"/>
                <w:szCs w:val="28"/>
              </w:rPr>
              <w:t>»</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Контрольная работа по теме «Биология — наука о живом мире»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 xml:space="preserve">Интернет-источник </w:t>
            </w:r>
            <w:r>
              <w:rPr>
                <w:sz w:val="28"/>
                <w:szCs w:val="28"/>
                <w:shd w:val="clear" w:color="auto" w:fill="FFFFFF"/>
              </w:rPr>
              <w:t xml:space="preserve">http://ped-kopilka.ru </w:t>
            </w:r>
            <w:r>
              <w:rPr>
                <w:sz w:val="28"/>
                <w:szCs w:val="28"/>
                <w:lang w:eastAsia="ar-SA"/>
              </w:rPr>
              <w:t>(см. приложение)</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color w:val="000000"/>
                <w:sz w:val="28"/>
                <w:szCs w:val="28"/>
              </w:rPr>
              <w:t>ЛР №3</w:t>
            </w:r>
            <w:r>
              <w:rPr>
                <w:b/>
                <w:color w:val="000000"/>
                <w:sz w:val="28"/>
                <w:szCs w:val="28"/>
              </w:rPr>
              <w:t>.</w:t>
            </w:r>
            <w:r>
              <w:rPr>
                <w:color w:val="000000"/>
                <w:sz w:val="28"/>
                <w:szCs w:val="28"/>
              </w:rPr>
              <w:t xml:space="preserve">  Изучение органов цветкового растения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color w:val="000000"/>
                <w:sz w:val="28"/>
                <w:szCs w:val="28"/>
              </w:rPr>
              <w:t>ЛР №4.  «Наблюдение за передвижением животных»</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hd w:val="clear" w:color="auto" w:fill="FFFFFF"/>
              <w:rPr>
                <w:b/>
                <w:color w:val="000000"/>
                <w:sz w:val="28"/>
                <w:szCs w:val="28"/>
              </w:rPr>
            </w:pPr>
            <w:r>
              <w:rPr>
                <w:color w:val="000000"/>
                <w:sz w:val="28"/>
                <w:szCs w:val="28"/>
              </w:rPr>
              <w:t>Самостоятельная работа</w:t>
            </w:r>
            <w:r>
              <w:rPr>
                <w:b/>
                <w:color w:val="000000"/>
                <w:sz w:val="28"/>
                <w:szCs w:val="28"/>
              </w:rPr>
              <w:t xml:space="preserve">: </w:t>
            </w:r>
            <w:r>
              <w:rPr>
                <w:sz w:val="28"/>
                <w:szCs w:val="28"/>
              </w:rPr>
              <w:t>«Многообразие живых организмов»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sz w:val="28"/>
                <w:szCs w:val="28"/>
                <w:lang w:eastAsia="ar-SA"/>
              </w:rPr>
            </w:pPr>
            <w:r>
              <w:rPr>
                <w:sz w:val="28"/>
                <w:szCs w:val="28"/>
                <w:lang w:eastAsia="ar-SA"/>
              </w:rPr>
              <w:t>Контрольная работа по теме «Многообразие живых организмов»</w:t>
            </w:r>
          </w:p>
          <w:p w:rsidR="005C02CA" w:rsidRDefault="005C02CA" w:rsidP="002D0B9B">
            <w:pPr>
              <w:suppressAutoHyphens/>
              <w:snapToGrid w:val="0"/>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 xml:space="preserve">Интернет-источник </w:t>
            </w:r>
            <w:hyperlink r:id="rId43" w:tgtFrame="_blank" w:history="1">
              <w:r>
                <w:rPr>
                  <w:rStyle w:val="ad"/>
                  <w:iCs/>
                  <w:sz w:val="28"/>
                  <w:szCs w:val="28"/>
                </w:rPr>
                <w:t>http://uchkopilka.ru</w:t>
              </w:r>
            </w:hyperlink>
            <w:r>
              <w:rPr>
                <w:sz w:val="28"/>
                <w:szCs w:val="28"/>
                <w:lang w:eastAsia="ar-SA"/>
              </w:rPr>
              <w:t>(см. приложение)</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widowControl w:val="0"/>
              <w:rPr>
                <w:rFonts w:eastAsia="Calibri"/>
                <w:bCs/>
                <w:sz w:val="28"/>
                <w:szCs w:val="28"/>
              </w:rPr>
            </w:pPr>
            <w:r>
              <w:rPr>
                <w:sz w:val="28"/>
                <w:szCs w:val="28"/>
                <w:lang w:eastAsia="ar-SA"/>
              </w:rPr>
              <w:t>Т.Д.</w:t>
            </w:r>
            <w:r>
              <w:rPr>
                <w:rFonts w:eastAsia="Calibri"/>
                <w:bCs/>
                <w:sz w:val="28"/>
                <w:szCs w:val="28"/>
              </w:rPr>
              <w:t>«</w:t>
            </w:r>
            <w:r>
              <w:rPr>
                <w:rFonts w:eastAsia="Calibri"/>
                <w:sz w:val="28"/>
                <w:szCs w:val="28"/>
              </w:rPr>
              <w:t>Жизнь организмов на планете Земля</w:t>
            </w:r>
            <w:r>
              <w:rPr>
                <w:rFonts w:eastAsia="Calibri"/>
                <w:bCs/>
                <w:sz w:val="28"/>
                <w:szCs w:val="28"/>
              </w:rPr>
              <w:t>»</w:t>
            </w:r>
          </w:p>
          <w:p w:rsidR="005C02CA" w:rsidRDefault="005C02CA" w:rsidP="002D0B9B">
            <w:pPr>
              <w:autoSpaceDE w:val="0"/>
              <w:autoSpaceDN w:val="0"/>
              <w:adjustRightInd w:val="0"/>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hd w:val="clear" w:color="auto" w:fill="FFFFFF"/>
              <w:rPr>
                <w:b/>
                <w:color w:val="000000"/>
                <w:sz w:val="28"/>
                <w:szCs w:val="28"/>
              </w:rPr>
            </w:pPr>
            <w:r>
              <w:rPr>
                <w:color w:val="000000"/>
                <w:sz w:val="28"/>
                <w:szCs w:val="28"/>
              </w:rPr>
              <w:t>Самостоятельная работа: «Жизнь организмов на планете Земля. Человек на планете Земля»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учебник Биология.5: учебник для учащихся общеобразовательных учреждений/ И.Н.Понаморёва, О.А.Корнилова,</w:t>
            </w:r>
          </w:p>
          <w:p w:rsidR="005C02CA" w:rsidRDefault="005C02CA" w:rsidP="002D0B9B">
            <w:pPr>
              <w:autoSpaceDE w:val="0"/>
              <w:autoSpaceDN w:val="0"/>
              <w:rPr>
                <w:sz w:val="28"/>
                <w:szCs w:val="28"/>
              </w:rPr>
            </w:pPr>
            <w:r>
              <w:rPr>
                <w:sz w:val="28"/>
                <w:szCs w:val="28"/>
              </w:rPr>
              <w:t>В.С.Кучменко; под ред.проф. И.Н.Понаморёвой. – М.: Вентана-Граф,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lang w:bidi="en-US"/>
              </w:rPr>
            </w:pPr>
            <w:r>
              <w:rPr>
                <w:sz w:val="28"/>
                <w:szCs w:val="28"/>
                <w:lang w:bidi="en-US"/>
              </w:rPr>
              <w:t xml:space="preserve">Диагностическая работа </w:t>
            </w:r>
          </w:p>
          <w:p w:rsidR="005C02CA" w:rsidRDefault="005C02CA" w:rsidP="002D0B9B">
            <w:pPr>
              <w:suppressAutoHyphens/>
              <w:snapToGrid w:val="0"/>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lang w:bidi="en-US"/>
              </w:rPr>
            </w:pPr>
            <w:r>
              <w:rPr>
                <w:sz w:val="28"/>
                <w:szCs w:val="28"/>
                <w:lang w:eastAsia="ar-SA"/>
              </w:rPr>
              <w:t xml:space="preserve">Репозиторий </w:t>
            </w:r>
            <w:r>
              <w:rPr>
                <w:sz w:val="28"/>
                <w:szCs w:val="28"/>
                <w:lang w:bidi="en-US"/>
              </w:rPr>
              <w:t>диагностической работы № 2</w:t>
            </w:r>
          </w:p>
          <w:p w:rsidR="005C02CA" w:rsidRDefault="005C02CA" w:rsidP="002D0B9B">
            <w:pPr>
              <w:suppressAutoHyphens/>
              <w:snapToGrid w:val="0"/>
              <w:rPr>
                <w:sz w:val="28"/>
                <w:szCs w:val="28"/>
                <w:lang w:eastAsia="ar-SA"/>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Биология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Л/ Р №1 «Знакомство с внешним строением цветкового и спорового растения»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color w:val="000000"/>
                <w:sz w:val="28"/>
                <w:szCs w:val="28"/>
              </w:rPr>
              <w:t>Учебник. 6 класс. (ФГОС) / И.Н. Пономарева, В.С. Кумченко, О.А. Корнилова - М.: Вентана-Граф,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Л/Р №2 «Приготовление микропрепарата»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color w:val="000000"/>
                <w:sz w:val="28"/>
                <w:szCs w:val="28"/>
              </w:rPr>
              <w:t>Учебник. 6 класс. (ФГОС) / И.Н. Пономарева, В.С. Кумченко, О.А. Корнилова - М.: Вентана-Граф,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shd w:val="clear" w:color="auto" w:fill="FFFFFF"/>
              </w:rPr>
            </w:pPr>
            <w:r>
              <w:rPr>
                <w:sz w:val="28"/>
                <w:szCs w:val="28"/>
              </w:rPr>
              <w:t>Л/Р №3«Знакомство с клетками растения»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color w:val="000000"/>
                <w:sz w:val="28"/>
                <w:szCs w:val="28"/>
              </w:rPr>
              <w:t>Учебник. 6 класс. (ФГОС) / И.Н. Пономарева, В.С. Кумченко, О.А. Корнилова - М.: Вентана-Граф,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rPr>
              <w:t>Зачет №1 «Строение растений».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color w:val="000000"/>
                <w:sz w:val="28"/>
                <w:szCs w:val="28"/>
              </w:rPr>
              <w:t>Учебник. 6 класс. (ФГОС) / И.Н. Пономарева, В.С. Кумченко, О.А. Корнилова - М.: Вентана-Граф,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rPr>
              <w:t>Л/Р №4«Изучение строения семени фасоли»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Л/Р№9«Внешнее строение корневища, клубня и луковицы»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Л/Р №10«Строение цветка»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Зачет №2 «Органы цветковых растений».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color w:val="000000"/>
                <w:sz w:val="28"/>
                <w:szCs w:val="28"/>
              </w:rPr>
            </w:pPr>
            <w:r>
              <w:rPr>
                <w:color w:val="000000"/>
                <w:sz w:val="28"/>
                <w:szCs w:val="28"/>
              </w:rPr>
              <w:t>Учебник. 6 класс. (ФГОС) / И.Н. Пономарева, В.С. Кумченко, О.А. Корнилова - М.: Вентана-Граф,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С/Р №1Основные процессы жизнедеятельности растений</w:t>
            </w:r>
          </w:p>
          <w:p w:rsidR="005C02CA" w:rsidRDefault="005C02CA" w:rsidP="002D0B9B">
            <w:pPr>
              <w:rPr>
                <w:b/>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Репозиторий С/Р№5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sz w:val="28"/>
                <w:szCs w:val="28"/>
              </w:rPr>
            </w:pPr>
            <w:r>
              <w:rPr>
                <w:sz w:val="28"/>
                <w:szCs w:val="28"/>
              </w:rPr>
              <w:t>Л/Р№13«Черенкование комнатных растений»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Репозиторий Л/Р№6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Зачет №3 «Жизнедеятельность растений».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color w:val="000000"/>
                <w:sz w:val="28"/>
                <w:szCs w:val="28"/>
              </w:rPr>
              <w:t>Учебник. 6 класс. (ФГОС) / И.Н. Пономарева, В.С. Кумченко, О.А. Корнилова - М.: Вентана-Граф,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Л/Р №15«Изучение внешнего строения моховидных растений»</w:t>
            </w:r>
          </w:p>
          <w:p w:rsidR="005C02CA" w:rsidRDefault="005C02CA" w:rsidP="002D0B9B">
            <w:pPr>
              <w:suppressAutoHyphens/>
              <w:snapToGrid w:val="0"/>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sz w:val="28"/>
                <w:szCs w:val="28"/>
              </w:rPr>
            </w:pPr>
            <w:r>
              <w:rPr>
                <w:sz w:val="28"/>
                <w:szCs w:val="28"/>
              </w:rPr>
              <w:t>Л/Р№16«Изучение внешнего строения представителей хвощевидных, плауновидных и папоротниковидных»</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sz w:val="28"/>
                <w:szCs w:val="28"/>
              </w:rPr>
            </w:pPr>
            <w:r>
              <w:rPr>
                <w:sz w:val="28"/>
                <w:szCs w:val="28"/>
              </w:rPr>
              <w:t>Л/Р №18«Строение шишек и семян хвойных растений»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sz w:val="28"/>
                <w:szCs w:val="28"/>
              </w:rPr>
            </w:pPr>
            <w:r>
              <w:rPr>
                <w:sz w:val="28"/>
                <w:szCs w:val="28"/>
              </w:rPr>
              <w:t>Зачет №4 «Основные отделы растений».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Учебник. 6 класс. (ФГОС) / И.Н. Пономарева, В.С. Кумченко, О.А. Корнилова - М.: Вентана-Граф, 2015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Л/Р  №19 «Изучение строения плесневых грибов»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uppressAutoHyphens/>
              <w:snapToGrid w:val="0"/>
              <w:rPr>
                <w:sz w:val="28"/>
                <w:szCs w:val="28"/>
                <w:lang w:eastAsia="ar-SA"/>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Зачет №5 «Бактерии. Грибы. </w:t>
            </w:r>
            <w:r>
              <w:rPr>
                <w:sz w:val="28"/>
                <w:szCs w:val="28"/>
              </w:rPr>
              <w:lastRenderedPageBreak/>
              <w:t>Лишайники».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rPr>
              <w:lastRenderedPageBreak/>
              <w:t>Авторская разработка</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Зачет №6 «Природные сообщества».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rPr>
              <w:t>Авторская разработка</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Биология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Самостоятельная работа №1Общие сведения о мире животных</w:t>
            </w:r>
          </w:p>
          <w:p w:rsidR="005C02CA" w:rsidRDefault="005C02CA" w:rsidP="002D0B9B">
            <w:pPr>
              <w:suppressAutoHyphens/>
              <w:snapToGrid w:val="0"/>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lang w:eastAsia="ar-SA"/>
              </w:rPr>
            </w:pPr>
            <w:r>
              <w:rPr>
                <w:sz w:val="28"/>
                <w:szCs w:val="28"/>
                <w:lang w:eastAsia="ar-SA"/>
              </w:rPr>
              <w:t>Репозиторий С/Р№1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 xml:space="preserve">Лабораторная работа № 1 </w:t>
            </w:r>
          </w:p>
          <w:p w:rsidR="005C02CA" w:rsidRDefault="005C02CA" w:rsidP="002D0B9B">
            <w:pPr>
              <w:suppressAutoHyphens/>
              <w:snapToGrid w:val="0"/>
              <w:rPr>
                <w:sz w:val="28"/>
                <w:szCs w:val="28"/>
                <w:lang w:eastAsia="ar-SA"/>
              </w:rPr>
            </w:pPr>
            <w:r>
              <w:rPr>
                <w:sz w:val="28"/>
                <w:szCs w:val="28"/>
                <w:lang w:eastAsia="ar-SA"/>
              </w:rPr>
              <w:t>"Изучение строения и передвижения одноклеточных животных"</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Репозиторий Л/Р№1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Подведем итоги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Биология. Учебник. 7 класс. (ФГОС) / В.М. Константинов, В.Г. Бабенко, В.С. Кучменко - М.: Вентана-Граф, 2017</w:t>
            </w:r>
          </w:p>
          <w:p w:rsidR="005C02CA" w:rsidRDefault="005C02CA" w:rsidP="002D0B9B">
            <w:pPr>
              <w:rPr>
                <w:sz w:val="28"/>
                <w:szCs w:val="28"/>
              </w:rPr>
            </w:pPr>
          </w:p>
          <w:p w:rsidR="005C02CA" w:rsidRDefault="005C02CA" w:rsidP="002D0B9B">
            <w:pPr>
              <w:suppressAutoHyphens/>
              <w:snapToGrid w:val="0"/>
              <w:rPr>
                <w:sz w:val="28"/>
                <w:szCs w:val="28"/>
                <w:lang w:eastAsia="ar-SA"/>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 xml:space="preserve">Лабораторная работа № 2 </w:t>
            </w:r>
          </w:p>
          <w:p w:rsidR="005C02CA" w:rsidRDefault="005C02CA" w:rsidP="002D0B9B">
            <w:pPr>
              <w:suppressAutoHyphens/>
              <w:snapToGrid w:val="0"/>
              <w:rPr>
                <w:sz w:val="28"/>
                <w:szCs w:val="28"/>
                <w:lang w:eastAsia="ar-SA"/>
              </w:rPr>
            </w:pPr>
            <w:r>
              <w:rPr>
                <w:sz w:val="28"/>
                <w:szCs w:val="28"/>
                <w:lang w:eastAsia="ar-SA"/>
              </w:rPr>
              <w:t>"Внешнее строение пресноводной гидры. Раздражимость, движение гидры" (обучающая).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rPr>
              <w:t>Биология. Учебник. 7 класс. (ФГОС) / В.М. Константинов, В.Г. Бабенко, В.С. Кучменко - М.: Вентана-Граф, 2017, с. 52.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uppressAutoHyphens/>
              <w:snapToGrid w:val="0"/>
              <w:rPr>
                <w:sz w:val="28"/>
                <w:szCs w:val="28"/>
                <w:lang w:eastAsia="ar-SA"/>
              </w:rPr>
            </w:pPr>
            <w:r>
              <w:rPr>
                <w:sz w:val="28"/>
                <w:szCs w:val="28"/>
                <w:lang w:eastAsia="ar-SA"/>
              </w:rPr>
              <w:t>Лабораторная работа № 2</w:t>
            </w:r>
          </w:p>
          <w:p w:rsidR="005C02CA" w:rsidRDefault="005C02CA" w:rsidP="002D0B9B">
            <w:pPr>
              <w:suppressAutoHyphens/>
              <w:snapToGrid w:val="0"/>
              <w:rPr>
                <w:sz w:val="28"/>
                <w:szCs w:val="28"/>
                <w:lang w:eastAsia="ar-SA"/>
              </w:rPr>
            </w:pPr>
            <w:r>
              <w:rPr>
                <w:sz w:val="28"/>
                <w:szCs w:val="28"/>
                <w:lang w:eastAsia="ar-SA"/>
              </w:rPr>
              <w:t xml:space="preserve"> "Изучение внешнего строения дождевого червя»</w:t>
            </w:r>
          </w:p>
          <w:p w:rsidR="005C02CA" w:rsidRDefault="005C02CA" w:rsidP="002D0B9B">
            <w:pPr>
              <w:suppressAutoHyphens/>
              <w:snapToGrid w:val="0"/>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Лабораторная работа № 3</w:t>
            </w:r>
          </w:p>
          <w:p w:rsidR="005C02CA" w:rsidRDefault="005C02CA" w:rsidP="002D0B9B">
            <w:pPr>
              <w:suppressAutoHyphens/>
              <w:snapToGrid w:val="0"/>
              <w:rPr>
                <w:sz w:val="28"/>
                <w:szCs w:val="28"/>
                <w:lang w:eastAsia="ar-SA"/>
              </w:rPr>
            </w:pPr>
            <w:r>
              <w:rPr>
                <w:sz w:val="28"/>
                <w:szCs w:val="28"/>
                <w:lang w:eastAsia="ar-SA"/>
              </w:rPr>
              <w:t xml:space="preserve">«Внешнее строение раковин пресноводных  моллюсков»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 xml:space="preserve">Лабораторная работа № 6 </w:t>
            </w:r>
          </w:p>
          <w:p w:rsidR="005C02CA" w:rsidRDefault="005C02CA" w:rsidP="002D0B9B">
            <w:pPr>
              <w:suppressAutoHyphens/>
              <w:snapToGrid w:val="0"/>
              <w:rPr>
                <w:sz w:val="28"/>
                <w:szCs w:val="28"/>
                <w:lang w:eastAsia="ar-SA"/>
              </w:rPr>
            </w:pPr>
            <w:r>
              <w:rPr>
                <w:sz w:val="28"/>
                <w:szCs w:val="28"/>
                <w:lang w:eastAsia="ar-SA"/>
              </w:rPr>
              <w:t>"Изучение внешнего строения насекомого").</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Подведем итоги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rPr>
              <w:t>Биология. Учебник. 7 класс. (ФГОС) / В.М. Константинов, В.Г. Бабенко, В.С. Кучменко - М.: Вентана-Граф, 2017</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Лабораторная работа № 5</w:t>
            </w:r>
          </w:p>
          <w:p w:rsidR="005C02CA" w:rsidRDefault="005C02CA" w:rsidP="002D0B9B">
            <w:pPr>
              <w:suppressAutoHyphens/>
              <w:snapToGrid w:val="0"/>
              <w:rPr>
                <w:sz w:val="28"/>
                <w:szCs w:val="28"/>
                <w:lang w:eastAsia="ar-SA"/>
              </w:rPr>
            </w:pPr>
            <w:r>
              <w:rPr>
                <w:sz w:val="28"/>
                <w:szCs w:val="28"/>
                <w:lang w:eastAsia="ar-SA"/>
              </w:rPr>
              <w:t>"Изучение внешнего строения и передвижения рыб".</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lang w:eastAsia="ar-SA"/>
              </w:rPr>
              <w:t>Репозиторий Л/Р№9</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rFonts w:eastAsia="Calibri"/>
                <w:b/>
                <w:bCs/>
                <w:sz w:val="28"/>
                <w:szCs w:val="28"/>
              </w:rPr>
            </w:pPr>
            <w:r>
              <w:rPr>
                <w:rFonts w:eastAsia="Calibri"/>
                <w:sz w:val="28"/>
                <w:szCs w:val="28"/>
              </w:rPr>
              <w:t xml:space="preserve">Терминологический  диктант </w:t>
            </w:r>
            <w:r>
              <w:rPr>
                <w:rFonts w:eastAsia="Calibri"/>
                <w:bCs/>
                <w:sz w:val="28"/>
                <w:szCs w:val="28"/>
              </w:rPr>
              <w:t>по теме:</w:t>
            </w:r>
          </w:p>
          <w:p w:rsidR="005C02CA" w:rsidRDefault="005C02CA" w:rsidP="002D0B9B">
            <w:pPr>
              <w:widowControl w:val="0"/>
              <w:rPr>
                <w:rFonts w:eastAsia="Calibri"/>
                <w:bCs/>
                <w:sz w:val="28"/>
                <w:szCs w:val="28"/>
              </w:rPr>
            </w:pPr>
            <w:r>
              <w:rPr>
                <w:rFonts w:eastAsia="Calibri"/>
                <w:sz w:val="28"/>
                <w:szCs w:val="28"/>
              </w:rPr>
              <w:t xml:space="preserve"> «</w:t>
            </w:r>
            <w:r>
              <w:rPr>
                <w:rFonts w:eastAsia="Calibri"/>
                <w:bCs/>
                <w:sz w:val="28"/>
                <w:szCs w:val="28"/>
              </w:rPr>
              <w:t>Тип Хордовые: бесчерепные, рыбы»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Т.Д.№1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widowControl w:val="0"/>
              <w:rPr>
                <w:rFonts w:eastAsia="Calibri"/>
                <w:bCs/>
                <w:sz w:val="28"/>
                <w:szCs w:val="28"/>
              </w:rPr>
            </w:pPr>
            <w:r>
              <w:rPr>
                <w:rFonts w:eastAsia="Calibri"/>
                <w:sz w:val="28"/>
                <w:szCs w:val="28"/>
              </w:rPr>
              <w:t xml:space="preserve">Терминологический  диктант </w:t>
            </w:r>
            <w:r>
              <w:rPr>
                <w:rFonts w:eastAsia="Calibri"/>
                <w:bCs/>
                <w:sz w:val="28"/>
                <w:szCs w:val="28"/>
              </w:rPr>
              <w:t>по темам:</w:t>
            </w:r>
            <w:r>
              <w:rPr>
                <w:rFonts w:eastAsia="Calibri"/>
                <w:sz w:val="28"/>
                <w:szCs w:val="28"/>
              </w:rPr>
              <w:t xml:space="preserve"> «Класс Земноводные», «Класс Пресмыкающиеся»</w:t>
            </w:r>
          </w:p>
          <w:p w:rsidR="005C02CA" w:rsidRDefault="005C02CA" w:rsidP="002D0B9B">
            <w:pPr>
              <w:suppressAutoHyphens/>
              <w:snapToGrid w:val="0"/>
              <w:ind w:right="54"/>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lang w:eastAsia="ar-SA"/>
              </w:rPr>
              <w:t>Репозиторий Т.Д.№2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Лабораторная работа № 6</w:t>
            </w:r>
          </w:p>
          <w:p w:rsidR="005C02CA" w:rsidRDefault="005C02CA" w:rsidP="002D0B9B">
            <w:pPr>
              <w:suppressAutoHyphens/>
              <w:snapToGrid w:val="0"/>
              <w:rPr>
                <w:sz w:val="28"/>
                <w:szCs w:val="28"/>
                <w:lang w:eastAsia="ar-SA"/>
              </w:rPr>
            </w:pPr>
            <w:r>
              <w:rPr>
                <w:sz w:val="28"/>
                <w:szCs w:val="28"/>
                <w:lang w:eastAsia="ar-SA"/>
              </w:rPr>
              <w:t xml:space="preserve">"Изучение внешнего строения и перьевого покрова птиц "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lang w:eastAsia="ar-SA"/>
              </w:rPr>
              <w:t>Репозиторий Л/Р№12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Лабораторная работа № 7</w:t>
            </w:r>
          </w:p>
          <w:p w:rsidR="005C02CA" w:rsidRDefault="005C02CA" w:rsidP="002D0B9B">
            <w:pPr>
              <w:suppressAutoHyphens/>
              <w:snapToGrid w:val="0"/>
              <w:rPr>
                <w:sz w:val="28"/>
                <w:szCs w:val="28"/>
                <w:lang w:eastAsia="ar-SA"/>
              </w:rPr>
            </w:pPr>
            <w:r>
              <w:rPr>
                <w:sz w:val="28"/>
                <w:szCs w:val="28"/>
                <w:lang w:eastAsia="ar-SA"/>
              </w:rPr>
              <w:t>"Строение скелета птицы"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rPr>
              <w:t>Биология. Учебник. 7 класс. (ФГОС) / В.М. Константинов, В.Г. Бабенко, В.С. Кучменко - М.: Вентана-Граф, 2017, с. 215..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rFonts w:eastAsia="Calibri"/>
                <w:b/>
                <w:bCs/>
                <w:sz w:val="28"/>
                <w:szCs w:val="28"/>
              </w:rPr>
            </w:pPr>
            <w:r>
              <w:rPr>
                <w:rFonts w:eastAsia="Calibri"/>
                <w:sz w:val="28"/>
                <w:szCs w:val="28"/>
              </w:rPr>
              <w:t xml:space="preserve">Терминологический  диктант </w:t>
            </w:r>
            <w:r>
              <w:rPr>
                <w:rFonts w:eastAsia="Calibri"/>
                <w:bCs/>
                <w:sz w:val="28"/>
                <w:szCs w:val="28"/>
              </w:rPr>
              <w:t>по теме:</w:t>
            </w:r>
          </w:p>
          <w:p w:rsidR="005C02CA" w:rsidRDefault="005C02CA" w:rsidP="002D0B9B">
            <w:pPr>
              <w:widowControl w:val="0"/>
              <w:rPr>
                <w:rFonts w:eastAsia="Calibri"/>
                <w:bCs/>
                <w:sz w:val="28"/>
                <w:szCs w:val="28"/>
              </w:rPr>
            </w:pPr>
            <w:r>
              <w:rPr>
                <w:rFonts w:eastAsia="Calibri"/>
                <w:sz w:val="28"/>
                <w:szCs w:val="28"/>
              </w:rPr>
              <w:t xml:space="preserve"> «Класс Птицы»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lang w:eastAsia="ar-SA"/>
              </w:rPr>
              <w:t>Репозиторий Т.Д.№3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rFonts w:eastAsia="Calibri"/>
                <w:sz w:val="28"/>
                <w:szCs w:val="28"/>
              </w:rPr>
            </w:pPr>
            <w:r>
              <w:rPr>
                <w:sz w:val="28"/>
                <w:szCs w:val="28"/>
              </w:rPr>
              <w:t>Итоговый урок по темам:  " Класс Земноводные или Амфибии", "Класс Пресмыкающиеся или рептилии" , "Класс Птицы".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Биология Животные.Г.И.Лернер.2007,стр.194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Лабораторная работа № 8</w:t>
            </w:r>
          </w:p>
          <w:p w:rsidR="005C02CA" w:rsidRDefault="005C02CA" w:rsidP="002D0B9B">
            <w:pPr>
              <w:suppressAutoHyphens/>
              <w:snapToGrid w:val="0"/>
              <w:rPr>
                <w:sz w:val="28"/>
                <w:szCs w:val="28"/>
                <w:lang w:eastAsia="ar-SA"/>
              </w:rPr>
            </w:pPr>
            <w:r>
              <w:rPr>
                <w:sz w:val="28"/>
                <w:szCs w:val="28"/>
                <w:lang w:eastAsia="ar-SA"/>
              </w:rPr>
              <w:t>"Изучение  строения  скелета млекопитающих".</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lang w:eastAsia="ar-SA"/>
              </w:rPr>
              <w:t>Репозиторий Л/Р№14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Биология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Диагностическая работа № 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Д/Р№1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color w:val="000000"/>
                <w:sz w:val="28"/>
                <w:szCs w:val="28"/>
              </w:rPr>
              <w:t>ЛР №3. Распознавание на таблицах органов и систем органов человека(реп)</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Л/Р№4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
                <w:color w:val="000000"/>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Практическая работа №1</w:t>
            </w:r>
            <w:r>
              <w:rPr>
                <w:sz w:val="28"/>
                <w:szCs w:val="28"/>
              </w:rPr>
              <w:t>П/Р№1 «Мышцы человеческого тела»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Биология: 8 класс: учебник для учащихся общеобразовательных организаций  /  А.Г.  Драгомилов,  Р.Д.  Маш.  — М.: Вентана-Граф, 2019</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Л/Р№ № 5«Изучение расположения мышц</w:t>
            </w:r>
          </w:p>
          <w:p w:rsidR="005C02CA" w:rsidRDefault="005C02CA" w:rsidP="002D0B9B">
            <w:pPr>
              <w:suppressAutoHyphens/>
              <w:snapToGrid w:val="0"/>
              <w:rPr>
                <w:sz w:val="28"/>
                <w:szCs w:val="28"/>
                <w:lang w:eastAsia="ar-SA"/>
              </w:rPr>
            </w:pPr>
            <w:r>
              <w:rPr>
                <w:sz w:val="28"/>
                <w:szCs w:val="28"/>
                <w:lang w:eastAsia="ar-SA"/>
              </w:rPr>
              <w:t xml:space="preserve">головы»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color w:val="000000"/>
                <w:sz w:val="28"/>
                <w:szCs w:val="28"/>
              </w:rPr>
            </w:pPr>
            <w:r>
              <w:rPr>
                <w:color w:val="000000"/>
                <w:sz w:val="28"/>
                <w:szCs w:val="28"/>
              </w:rPr>
              <w:t>ЛР №6.«Выявление влияния статической и динамической нагрузки на утомление мышц»(репозиторий)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color w:val="000000"/>
                <w:sz w:val="28"/>
                <w:szCs w:val="28"/>
              </w:rPr>
            </w:pPr>
            <w:r>
              <w:rPr>
                <w:color w:val="000000"/>
                <w:sz w:val="28"/>
                <w:szCs w:val="28"/>
              </w:rPr>
              <w:t xml:space="preserve">П/Р №2. «Проверка правильности </w:t>
            </w:r>
            <w:r>
              <w:rPr>
                <w:color w:val="000000"/>
                <w:sz w:val="28"/>
                <w:szCs w:val="28"/>
              </w:rPr>
              <w:lastRenderedPageBreak/>
              <w:t>осанки»(репозиторий)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lastRenderedPageBreak/>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color w:val="000000"/>
              </w:rPr>
            </w:pPr>
            <w:r>
              <w:rPr>
                <w:color w:val="000000"/>
              </w:rPr>
              <w:t>П/Р №3. «Выявление плоскостопия»(репозиторий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color w:val="000000"/>
              </w:rPr>
            </w:pPr>
            <w:r>
              <w:rPr>
                <w:color w:val="000000"/>
              </w:rPr>
              <w:t>П/Р№4Гибок ли ваш позвоночник</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4"/>
                <w:szCs w:val="20"/>
              </w:rPr>
            </w:pPr>
            <w:r>
              <w:rPr>
                <w:sz w:val="24"/>
                <w:szCs w:val="20"/>
              </w:rPr>
              <w:t>Биология: 8 класс: учебник для учащихся общеобразовательных организаций  /  А.Г.  Драгомилов,  Р.Д.  Маш.  — М.: Вентана-Граф, 2019</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 xml:space="preserve">Контрольная работа по теме «Опорно-двигательная система»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color w:val="000000"/>
                <w:sz w:val="28"/>
                <w:szCs w:val="28"/>
              </w:rPr>
            </w:pPr>
            <w:r>
              <w:rPr>
                <w:sz w:val="28"/>
                <w:szCs w:val="28"/>
              </w:rPr>
              <w:t>Контрольная работа составлена на основе заданий, взятых из рабочей тетради и подведем итоги  из учебника.</w:t>
            </w:r>
            <w:r>
              <w:rPr>
                <w:color w:val="000000"/>
                <w:sz w:val="28"/>
                <w:szCs w:val="28"/>
              </w:rPr>
              <w:t xml:space="preserve">Биология. Человек. 8 класс. Рабочая тетрадь А.Г.  Драгомилов,  Р.Д.  Маш.  — М.: Вентана-Граф, 2013.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jc w:val="both"/>
              <w:rPr>
                <w:sz w:val="28"/>
                <w:szCs w:val="28"/>
                <w:lang w:eastAsia="ar-SA"/>
              </w:rPr>
            </w:pPr>
            <w:r>
              <w:rPr>
                <w:color w:val="000000"/>
                <w:sz w:val="28"/>
                <w:szCs w:val="28"/>
              </w:rPr>
              <w:t>П/Р№5«Изучение явления кислородного голодания»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Биология: 8 класс: учебник для учащихся общеобразовательных организаций  /  А.Г.  Драгомилов,  Р.Д.  Маш.  — М.: Вентана-Граф, 2019, с . 120.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jc w:val="both"/>
              <w:rPr>
                <w:sz w:val="28"/>
                <w:szCs w:val="28"/>
                <w:lang w:eastAsia="ar-SA"/>
              </w:rPr>
            </w:pPr>
            <w:r>
              <w:rPr>
                <w:sz w:val="28"/>
                <w:szCs w:val="28"/>
                <w:lang w:eastAsia="ar-SA"/>
              </w:rPr>
              <w:t>Практические работы №8</w:t>
            </w:r>
          </w:p>
          <w:p w:rsidR="005C02CA" w:rsidRDefault="005C02CA" w:rsidP="002D0B9B">
            <w:pPr>
              <w:suppressAutoHyphens/>
              <w:snapToGrid w:val="0"/>
              <w:jc w:val="both"/>
              <w:rPr>
                <w:sz w:val="28"/>
                <w:szCs w:val="28"/>
                <w:lang w:eastAsia="ar-SA"/>
              </w:rPr>
            </w:pPr>
            <w:r>
              <w:rPr>
                <w:sz w:val="28"/>
                <w:szCs w:val="28"/>
                <w:lang w:eastAsia="ar-SA"/>
              </w:rPr>
              <w:t xml:space="preserve">«Определению ЧСС, скорости кровотока», </w:t>
            </w:r>
          </w:p>
          <w:p w:rsidR="005C02CA" w:rsidRDefault="005C02CA" w:rsidP="002D0B9B">
            <w:pPr>
              <w:suppressAutoHyphens/>
              <w:snapToGrid w:val="0"/>
              <w:jc w:val="both"/>
              <w:rPr>
                <w:sz w:val="28"/>
                <w:szCs w:val="28"/>
                <w:lang w:eastAsia="ar-SA"/>
              </w:rPr>
            </w:pPr>
            <w:r>
              <w:rPr>
                <w:sz w:val="28"/>
                <w:szCs w:val="28"/>
                <w:lang w:eastAsia="ar-SA"/>
              </w:rPr>
              <w:t xml:space="preserve">№9 «Исследование рефлекторного притока крови к мышцам, включившимся в работу»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Биология: 8 класс: учебник для учащихся общеобразовательных организаций  /  А.Г.  Драгомилов,  Р.Д.  Маш.  — М.: Вентана-Граф, 2019, с . 123.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jc w:val="both"/>
              <w:rPr>
                <w:sz w:val="28"/>
                <w:szCs w:val="28"/>
                <w:lang w:eastAsia="ar-SA"/>
              </w:rPr>
            </w:pPr>
            <w:r>
              <w:rPr>
                <w:sz w:val="28"/>
                <w:szCs w:val="28"/>
                <w:lang w:eastAsia="ar-SA"/>
              </w:rPr>
              <w:t>Практическая работа №10</w:t>
            </w:r>
          </w:p>
          <w:p w:rsidR="005C02CA" w:rsidRDefault="005C02CA" w:rsidP="002D0B9B">
            <w:pPr>
              <w:suppressAutoHyphens/>
              <w:snapToGrid w:val="0"/>
              <w:jc w:val="both"/>
              <w:rPr>
                <w:sz w:val="28"/>
                <w:szCs w:val="28"/>
                <w:lang w:eastAsia="ar-SA"/>
              </w:rPr>
            </w:pPr>
            <w:r>
              <w:rPr>
                <w:sz w:val="28"/>
                <w:szCs w:val="28"/>
                <w:lang w:eastAsia="ar-SA"/>
              </w:rPr>
              <w:t xml:space="preserve">«Функциональная сердечно-сосудистая проба»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jc w:val="both"/>
              <w:rPr>
                <w:sz w:val="28"/>
                <w:szCs w:val="28"/>
                <w:lang w:eastAsia="ar-SA"/>
              </w:rPr>
            </w:pPr>
            <w:r>
              <w:rPr>
                <w:b/>
                <w:color w:val="000000"/>
                <w:sz w:val="28"/>
                <w:szCs w:val="28"/>
              </w:rPr>
              <w:t>Контрольная работа</w:t>
            </w:r>
            <w:r>
              <w:rPr>
                <w:color w:val="000000"/>
                <w:sz w:val="28"/>
                <w:szCs w:val="28"/>
              </w:rPr>
              <w:t xml:space="preserve"> по теме «</w:t>
            </w:r>
            <w:r>
              <w:rPr>
                <w:bCs/>
                <w:color w:val="000000"/>
                <w:sz w:val="28"/>
                <w:szCs w:val="28"/>
              </w:rPr>
              <w:t>Кровеносная система. Внутренняя среда организма</w:t>
            </w:r>
            <w:r>
              <w:rPr>
                <w:color w:val="000000"/>
                <w:sz w:val="28"/>
                <w:szCs w:val="28"/>
              </w:rPr>
              <w:t>»</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i/>
                <w:color w:val="000000"/>
                <w:sz w:val="28"/>
                <w:szCs w:val="28"/>
              </w:rPr>
            </w:pPr>
            <w:r>
              <w:rPr>
                <w:sz w:val="28"/>
                <w:szCs w:val="28"/>
              </w:rPr>
              <w:t>Контрольная работа составлена на основе заданий, взятых из рабочей тетради и подведем итоги  из учебника.</w:t>
            </w:r>
            <w:r>
              <w:rPr>
                <w:color w:val="000000"/>
                <w:sz w:val="28"/>
                <w:szCs w:val="28"/>
              </w:rPr>
              <w:t>Биология. Человек. 8 класс. Рабочая тетрадь А.Г.  Драгомилов,  Р.Д.  Маш.  — М.: Вентана-Граф, 2013.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jc w:val="both"/>
              <w:rPr>
                <w:b/>
                <w:color w:val="000000"/>
                <w:sz w:val="28"/>
                <w:szCs w:val="28"/>
              </w:rPr>
            </w:pPr>
            <w:r>
              <w:rPr>
                <w:color w:val="000000"/>
                <w:sz w:val="28"/>
                <w:szCs w:val="28"/>
              </w:rPr>
              <w:t>Л/Р№8«Состав вдыхаемого и выдыхаемого воздуха»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Л/Р№9 «Дыхательные движения»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uppressAutoHyphens/>
              <w:snapToGrid w:val="0"/>
              <w:jc w:val="both"/>
              <w:rPr>
                <w:sz w:val="28"/>
                <w:szCs w:val="28"/>
                <w:lang w:eastAsia="ar-SA"/>
              </w:rPr>
            </w:pPr>
            <w:r>
              <w:rPr>
                <w:sz w:val="28"/>
                <w:szCs w:val="28"/>
                <w:lang w:eastAsia="ar-SA"/>
              </w:rPr>
              <w:t>Практическая работа № 13</w:t>
            </w:r>
          </w:p>
          <w:p w:rsidR="005C02CA" w:rsidRDefault="005C02CA" w:rsidP="002D0B9B">
            <w:pPr>
              <w:suppressAutoHyphens/>
              <w:snapToGrid w:val="0"/>
              <w:jc w:val="both"/>
              <w:rPr>
                <w:sz w:val="28"/>
                <w:szCs w:val="28"/>
                <w:lang w:eastAsia="ar-SA"/>
              </w:rPr>
            </w:pPr>
            <w:r>
              <w:rPr>
                <w:sz w:val="28"/>
                <w:szCs w:val="28"/>
                <w:lang w:eastAsia="ar-SA"/>
              </w:rPr>
              <w:t xml:space="preserve">«Определение запылённости </w:t>
            </w:r>
            <w:r>
              <w:rPr>
                <w:sz w:val="28"/>
                <w:szCs w:val="28"/>
                <w:lang w:eastAsia="ar-SA"/>
              </w:rPr>
              <w:lastRenderedPageBreak/>
              <w:t xml:space="preserve">воздуха» </w:t>
            </w:r>
          </w:p>
          <w:p w:rsidR="005C02CA" w:rsidRDefault="005C02CA" w:rsidP="002D0B9B">
            <w:pPr>
              <w:suppressAutoHyphens/>
              <w:snapToGrid w:val="0"/>
              <w:jc w:val="both"/>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lastRenderedPageBreak/>
              <w:t xml:space="preserve">Биология: 8 класс: учебник для учащихся </w:t>
            </w:r>
            <w:r>
              <w:rPr>
                <w:sz w:val="28"/>
                <w:szCs w:val="28"/>
              </w:rPr>
              <w:lastRenderedPageBreak/>
              <w:t xml:space="preserve">общеобразовательных организаций  /  А.Г.  Драгомилов,  Р.Д.  Маш.  — М.: Вентана-Граф, 2019, с . 154.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lang w:eastAsia="ar-SA"/>
              </w:rPr>
            </w:pPr>
            <w:r>
              <w:rPr>
                <w:sz w:val="28"/>
                <w:szCs w:val="28"/>
                <w:lang w:eastAsia="ar-SA"/>
              </w:rPr>
              <w:t>Практическая работа №14</w:t>
            </w:r>
          </w:p>
          <w:p w:rsidR="005C02CA" w:rsidRDefault="005C02CA" w:rsidP="002D0B9B">
            <w:pPr>
              <w:jc w:val="both"/>
              <w:rPr>
                <w:sz w:val="28"/>
                <w:szCs w:val="28"/>
                <w:lang w:eastAsia="ar-SA"/>
              </w:rPr>
            </w:pPr>
            <w:r>
              <w:rPr>
                <w:sz w:val="28"/>
                <w:szCs w:val="28"/>
                <w:lang w:eastAsia="ar-SA"/>
              </w:rPr>
              <w:t xml:space="preserve">«Определение местоположения слюнных желёз» </w:t>
            </w:r>
          </w:p>
          <w:p w:rsidR="005C02CA" w:rsidRDefault="005C02CA" w:rsidP="002D0B9B">
            <w:pPr>
              <w:jc w:val="center"/>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Биология: 8 класс: учебник для учащихся общеобразовательных организаций  /  А.Г.  Драгомилов,  Р.Д.  Маш.  — М.: Вентана-Граф, 2018, с . 165.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lang w:eastAsia="ar-SA"/>
              </w:rPr>
            </w:pPr>
            <w:r>
              <w:rPr>
                <w:color w:val="111111"/>
                <w:sz w:val="28"/>
                <w:szCs w:val="28"/>
              </w:rPr>
              <w:t>Л/Р№6«Изучение действия ферментов слюны на крахмал</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4"/>
                <w:szCs w:val="24"/>
              </w:rPr>
              <w:t>Репозиторий 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b/>
                <w:color w:val="000000"/>
                <w:sz w:val="28"/>
                <w:szCs w:val="28"/>
              </w:rPr>
              <w:t>Контрольная работа</w:t>
            </w:r>
            <w:r>
              <w:rPr>
                <w:color w:val="000000"/>
                <w:sz w:val="28"/>
                <w:szCs w:val="28"/>
              </w:rPr>
              <w:t xml:space="preserve"> по темам «</w:t>
            </w:r>
            <w:r>
              <w:rPr>
                <w:bCs/>
                <w:color w:val="000000"/>
                <w:sz w:val="28"/>
                <w:szCs w:val="28"/>
              </w:rPr>
              <w:t>Пищеварительная система</w:t>
            </w:r>
            <w:r>
              <w:rPr>
                <w:color w:val="000000"/>
                <w:sz w:val="28"/>
                <w:szCs w:val="28"/>
              </w:rPr>
              <w:t>», «</w:t>
            </w:r>
            <w:r>
              <w:rPr>
                <w:bCs/>
                <w:color w:val="000000"/>
                <w:sz w:val="28"/>
                <w:szCs w:val="28"/>
              </w:rPr>
              <w:t>Дыхательная система</w:t>
            </w:r>
            <w:r>
              <w:rPr>
                <w:color w:val="000000"/>
                <w:sz w:val="28"/>
                <w:szCs w:val="28"/>
              </w:rPr>
              <w:t>»</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составлена на основе заданий, взятых из рабочей тетради и подведем итоги  из учебника.</w:t>
            </w:r>
            <w:r>
              <w:rPr>
                <w:color w:val="000000"/>
                <w:sz w:val="28"/>
                <w:szCs w:val="28"/>
              </w:rPr>
              <w:t>Биология. Человек. 8 класс. Рабочая тетрадь А.Г.  Драгомилов,  Р.Д.  Маш.  — М.: Вентана-Граф, 2013.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lang w:eastAsia="ar-SA"/>
              </w:rPr>
            </w:pPr>
            <w:r>
              <w:rPr>
                <w:sz w:val="28"/>
                <w:szCs w:val="28"/>
                <w:lang w:eastAsia="ar-SA"/>
              </w:rPr>
              <w:t>П/Р№14 Определение норм правильного питания</w:t>
            </w:r>
            <w:r>
              <w:rPr>
                <w:sz w:val="28"/>
                <w:szCs w:val="28"/>
                <w:lang w:eastAsia="ar-SA"/>
              </w:rPr>
              <w:tab/>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Биология: 8 класс: учебник для учащихся общеобразовательных организаций  /  А.Г.  Драгомилов,  Р.Д.  Маш.  — М.: Вентана-Граф, 2019</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rFonts w:eastAsia="Calibri"/>
                <w:b/>
                <w:bCs/>
                <w:sz w:val="28"/>
                <w:szCs w:val="28"/>
              </w:rPr>
            </w:pPr>
            <w:r>
              <w:rPr>
                <w:rFonts w:eastAsia="Calibri"/>
                <w:sz w:val="28"/>
                <w:szCs w:val="28"/>
              </w:rPr>
              <w:t xml:space="preserve">Терминологический  диктант </w:t>
            </w:r>
            <w:r>
              <w:rPr>
                <w:rFonts w:eastAsia="Calibri"/>
                <w:bCs/>
                <w:sz w:val="28"/>
                <w:szCs w:val="28"/>
              </w:rPr>
              <w:t>по теме</w:t>
            </w:r>
            <w:r>
              <w:rPr>
                <w:b/>
                <w:sz w:val="28"/>
                <w:szCs w:val="28"/>
              </w:rPr>
              <w:t xml:space="preserve"> «</w:t>
            </w:r>
            <w:r>
              <w:rPr>
                <w:sz w:val="28"/>
                <w:szCs w:val="28"/>
              </w:rPr>
              <w:t>Обмен веществ и энергии</w:t>
            </w:r>
            <w:r>
              <w:rPr>
                <w:rFonts w:eastAsia="Calibri"/>
                <w:sz w:val="28"/>
                <w:szCs w:val="28"/>
              </w:rPr>
              <w:t>»</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rFonts w:eastAsia="Calibri"/>
                <w:sz w:val="28"/>
                <w:szCs w:val="28"/>
              </w:rPr>
              <w:t>Терминологический  диктант №4 из репозитория</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lang w:eastAsia="ar-SA"/>
              </w:rPr>
            </w:pPr>
            <w:r>
              <w:rPr>
                <w:bCs/>
                <w:color w:val="000000"/>
                <w:sz w:val="28"/>
                <w:szCs w:val="28"/>
              </w:rPr>
              <w:t>Обобщение и систематизация знаний по темам Мочевыделительная система и кожа.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Подведем итоги  из учебника.</w:t>
            </w:r>
            <w:r>
              <w:rPr>
                <w:color w:val="000000"/>
                <w:sz w:val="28"/>
                <w:szCs w:val="28"/>
              </w:rPr>
              <w:t>Биология. Человек. 8 класс</w:t>
            </w:r>
            <w:r>
              <w:rPr>
                <w:sz w:val="28"/>
                <w:szCs w:val="28"/>
                <w:lang w:eastAsia="ar-SA"/>
              </w:rPr>
              <w:t>Драгомилов,  Р.Д.  Маш.  — М.: Вентана-Граф, 2019</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bCs/>
                <w:color w:val="000000"/>
                <w:sz w:val="28"/>
                <w:szCs w:val="28"/>
              </w:rPr>
            </w:pPr>
            <w:r>
              <w:rPr>
                <w:color w:val="111111"/>
                <w:sz w:val="28"/>
                <w:szCs w:val="28"/>
              </w:rPr>
              <w:t>П/Р№15 Получение мигательного рефлекса и условий , вызывающих его торможение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Л/Р№3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lang w:eastAsia="ar-SA"/>
              </w:rPr>
            </w:pPr>
            <w:r>
              <w:rPr>
                <w:sz w:val="28"/>
                <w:szCs w:val="28"/>
                <w:lang w:eastAsia="ar-SA"/>
              </w:rPr>
              <w:t>Практическая работа №16</w:t>
            </w:r>
          </w:p>
          <w:p w:rsidR="005C02CA" w:rsidRDefault="005C02CA" w:rsidP="002D0B9B">
            <w:pPr>
              <w:jc w:val="both"/>
              <w:rPr>
                <w:sz w:val="28"/>
                <w:szCs w:val="28"/>
                <w:lang w:eastAsia="ar-SA"/>
              </w:rPr>
            </w:pPr>
            <w:r>
              <w:rPr>
                <w:sz w:val="28"/>
                <w:szCs w:val="28"/>
                <w:lang w:eastAsia="ar-SA"/>
              </w:rPr>
              <w:t xml:space="preserve">«Изучение действия прямых и обратных связей» </w:t>
            </w:r>
          </w:p>
          <w:p w:rsidR="005C02CA" w:rsidRDefault="005C02CA" w:rsidP="002D0B9B">
            <w:pPr>
              <w:jc w:val="both"/>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Л/Р№23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lang w:eastAsia="ar-SA"/>
              </w:rPr>
            </w:pPr>
            <w:r>
              <w:rPr>
                <w:sz w:val="28"/>
                <w:szCs w:val="28"/>
                <w:lang w:eastAsia="ar-SA"/>
              </w:rPr>
              <w:t>Практическая работа №17</w:t>
            </w:r>
          </w:p>
          <w:p w:rsidR="005C02CA" w:rsidRDefault="005C02CA" w:rsidP="002D0B9B">
            <w:pPr>
              <w:jc w:val="both"/>
              <w:rPr>
                <w:sz w:val="28"/>
                <w:szCs w:val="28"/>
                <w:lang w:eastAsia="ar-SA"/>
              </w:rPr>
            </w:pPr>
            <w:r>
              <w:rPr>
                <w:sz w:val="28"/>
                <w:szCs w:val="28"/>
                <w:lang w:eastAsia="ar-SA"/>
              </w:rPr>
              <w:t>«Штриховое раздражение кожи»</w:t>
            </w:r>
          </w:p>
          <w:p w:rsidR="005C02CA" w:rsidRDefault="005C02CA" w:rsidP="002D0B9B">
            <w:pPr>
              <w:jc w:val="both"/>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lastRenderedPageBreak/>
              <w:t>Репозиторий Л/Р№24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lang w:eastAsia="ar-SA"/>
              </w:rPr>
            </w:pPr>
            <w:r>
              <w:rPr>
                <w:sz w:val="28"/>
                <w:szCs w:val="28"/>
                <w:lang w:eastAsia="ar-SA"/>
              </w:rPr>
              <w:t>Практическая работа №18</w:t>
            </w:r>
          </w:p>
          <w:p w:rsidR="005C02CA" w:rsidRDefault="005C02CA" w:rsidP="002D0B9B">
            <w:pPr>
              <w:jc w:val="both"/>
              <w:rPr>
                <w:sz w:val="28"/>
                <w:szCs w:val="28"/>
                <w:lang w:eastAsia="ar-SA"/>
              </w:rPr>
            </w:pPr>
            <w:r>
              <w:rPr>
                <w:sz w:val="28"/>
                <w:szCs w:val="28"/>
                <w:lang w:eastAsia="ar-SA"/>
              </w:rPr>
              <w:t>«Изучение функций отделов головного мозга»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Л/Р№25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lang w:eastAsia="ar-SA"/>
              </w:rPr>
            </w:pPr>
            <w:r>
              <w:rPr>
                <w:sz w:val="28"/>
                <w:szCs w:val="28"/>
                <w:lang w:eastAsia="ar-SA"/>
              </w:rPr>
              <w:t>П/Р№18 Проверьте ваш вестибулярный аппарат</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Биология: 8 класс: учебник для учащихся общеобразовательных организаций  /  А.Г.  Драгомилов,  Р.Д.  Маш.  — М.: Вентана-Граф, 2019, с . 224. </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lang w:eastAsia="ar-SA"/>
              </w:rPr>
            </w:pPr>
            <w:r>
              <w:rPr>
                <w:b/>
                <w:color w:val="000000"/>
                <w:sz w:val="28"/>
                <w:szCs w:val="28"/>
              </w:rPr>
              <w:t>Контрольная работа</w:t>
            </w:r>
            <w:r>
              <w:rPr>
                <w:color w:val="000000"/>
                <w:sz w:val="28"/>
                <w:szCs w:val="28"/>
              </w:rPr>
              <w:t xml:space="preserve"> по темам «</w:t>
            </w:r>
            <w:r>
              <w:rPr>
                <w:bCs/>
                <w:color w:val="000000"/>
                <w:sz w:val="28"/>
                <w:szCs w:val="28"/>
              </w:rPr>
              <w:t>Эндокринная и нервная системы</w:t>
            </w:r>
            <w:r>
              <w:rPr>
                <w:color w:val="000000"/>
                <w:sz w:val="28"/>
                <w:szCs w:val="28"/>
              </w:rPr>
              <w:t>», «</w:t>
            </w:r>
            <w:r>
              <w:rPr>
                <w:bCs/>
                <w:color w:val="000000"/>
                <w:sz w:val="28"/>
                <w:szCs w:val="28"/>
              </w:rPr>
              <w:t>Органы чувств. Анализаторы</w:t>
            </w:r>
            <w:r>
              <w:rPr>
                <w:color w:val="000000"/>
                <w:sz w:val="28"/>
                <w:szCs w:val="28"/>
              </w:rPr>
              <w:t>»</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составлена на основе заданий, взятых из рабочей тетради и подведем итоги  из учебника.</w:t>
            </w:r>
            <w:r>
              <w:rPr>
                <w:color w:val="000000"/>
                <w:sz w:val="28"/>
                <w:szCs w:val="28"/>
              </w:rPr>
              <w:t>Биология. Человек. 8 класс. Рабочая тетрадь А.Г.  Драгомилов,  Р.Д.  Маш.  — М.: Вентана-Граф, 2013.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both"/>
              <w:rPr>
                <w:sz w:val="28"/>
                <w:szCs w:val="28"/>
                <w:lang w:eastAsia="ar-SA"/>
              </w:rPr>
            </w:pPr>
            <w:r>
              <w:rPr>
                <w:sz w:val="28"/>
                <w:szCs w:val="28"/>
                <w:lang w:eastAsia="ar-SA"/>
              </w:rPr>
              <w:t>П/Р№19 Перестройка динамического стереотипа: овладение навыками зеркального письма</w:t>
            </w:r>
          </w:p>
          <w:p w:rsidR="005C02CA" w:rsidRDefault="005C02CA" w:rsidP="002D0B9B">
            <w:pPr>
              <w:jc w:val="both"/>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lang w:eastAsia="ar-SA"/>
              </w:rPr>
            </w:pPr>
            <w:r>
              <w:rPr>
                <w:sz w:val="28"/>
                <w:szCs w:val="28"/>
                <w:lang w:eastAsia="ar-SA"/>
              </w:rPr>
              <w:t>Репозиторий Л/Р№27</w:t>
            </w:r>
          </w:p>
          <w:p w:rsidR="005C02CA" w:rsidRDefault="005C02CA" w:rsidP="002D0B9B">
            <w:pPr>
              <w:rPr>
                <w:sz w:val="28"/>
                <w:szCs w:val="28"/>
              </w:rPr>
            </w:pPr>
            <w:r>
              <w:rPr>
                <w:sz w:val="28"/>
                <w:szCs w:val="28"/>
                <w:lang w:eastAsia="ar-SA"/>
              </w:rPr>
              <w:t>МРООП ООО</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both"/>
              <w:rPr>
                <w:sz w:val="28"/>
                <w:szCs w:val="28"/>
                <w:lang w:eastAsia="ar-SA"/>
              </w:rPr>
            </w:pPr>
            <w:r>
              <w:rPr>
                <w:sz w:val="28"/>
                <w:szCs w:val="28"/>
                <w:lang w:eastAsia="ar-SA"/>
              </w:rPr>
              <w:t>П/Р№20 Изучение внимания при разных условиях</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Л/Р№28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widowControl w:val="0"/>
              <w:rPr>
                <w:rFonts w:eastAsia="Calibri"/>
                <w:b/>
                <w:bCs/>
                <w:sz w:val="28"/>
                <w:szCs w:val="28"/>
              </w:rPr>
            </w:pPr>
            <w:r>
              <w:rPr>
                <w:rFonts w:eastAsia="Calibri"/>
                <w:sz w:val="28"/>
                <w:szCs w:val="28"/>
              </w:rPr>
              <w:t xml:space="preserve">Терминологический  диктант </w:t>
            </w:r>
            <w:r>
              <w:rPr>
                <w:rFonts w:eastAsia="Calibri"/>
                <w:bCs/>
                <w:sz w:val="28"/>
                <w:szCs w:val="28"/>
              </w:rPr>
              <w:t>по темам:</w:t>
            </w:r>
          </w:p>
          <w:p w:rsidR="005C02CA" w:rsidRDefault="005C02CA" w:rsidP="002D0B9B">
            <w:pPr>
              <w:widowControl w:val="0"/>
              <w:rPr>
                <w:rFonts w:eastAsia="Calibri"/>
                <w:b/>
                <w:bCs/>
                <w:sz w:val="28"/>
                <w:szCs w:val="28"/>
              </w:rPr>
            </w:pPr>
            <w:r>
              <w:rPr>
                <w:rFonts w:eastAsia="Calibri"/>
                <w:bCs/>
                <w:sz w:val="28"/>
                <w:szCs w:val="28"/>
              </w:rPr>
              <w:t>«Поведение человека и высшая нервная деятельность</w:t>
            </w:r>
            <w:r>
              <w:rPr>
                <w:rFonts w:eastAsia="Calibri"/>
                <w:b/>
                <w:bCs/>
                <w:sz w:val="28"/>
                <w:szCs w:val="28"/>
              </w:rPr>
              <w:t>»</w:t>
            </w:r>
          </w:p>
          <w:p w:rsidR="005C02CA" w:rsidRDefault="005C02CA" w:rsidP="002D0B9B">
            <w:pPr>
              <w:autoSpaceDE w:val="0"/>
              <w:autoSpaceDN w:val="0"/>
              <w:adjustRightInd w:val="0"/>
              <w:jc w:val="both"/>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Т.Д.№5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rFonts w:eastAsia="Calibri"/>
                <w:sz w:val="28"/>
                <w:szCs w:val="28"/>
              </w:rPr>
            </w:pPr>
            <w:r>
              <w:rPr>
                <w:bCs/>
                <w:color w:val="000000"/>
                <w:sz w:val="28"/>
                <w:szCs w:val="28"/>
              </w:rPr>
              <w:t>Итоговый контроль знаний по разделу «Человек и его здоровье»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lang w:eastAsia="ar-SA"/>
              </w:rPr>
            </w:pPr>
            <w:r>
              <w:rPr>
                <w:sz w:val="28"/>
                <w:szCs w:val="28"/>
                <w:lang w:eastAsia="ar-SA"/>
              </w:rPr>
              <w:t>Устный опрос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Биология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adjustRightInd w:val="0"/>
              <w:rPr>
                <w:rFonts w:eastAsia="Calibri"/>
                <w:color w:val="000000"/>
                <w:sz w:val="28"/>
                <w:szCs w:val="28"/>
              </w:rPr>
            </w:pPr>
            <w:r>
              <w:rPr>
                <w:rFonts w:eastAsia="Calibri"/>
                <w:color w:val="000000"/>
                <w:sz w:val="28"/>
                <w:szCs w:val="28"/>
              </w:rPr>
              <w:t>Диагностическая работа № 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5C02CA">
            <w:pPr>
              <w:numPr>
                <w:ilvl w:val="0"/>
                <w:numId w:val="50"/>
              </w:numPr>
              <w:tabs>
                <w:tab w:val="num" w:pos="33"/>
              </w:tabs>
              <w:ind w:left="33"/>
              <w:rPr>
                <w:sz w:val="28"/>
                <w:szCs w:val="28"/>
              </w:rPr>
            </w:pPr>
            <w:r>
              <w:rPr>
                <w:sz w:val="28"/>
                <w:szCs w:val="28"/>
                <w:lang w:eastAsia="ar-SA"/>
              </w:rPr>
              <w:t>Репозиторий Д.Р№1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adjustRightInd w:val="0"/>
              <w:rPr>
                <w:rFonts w:eastAsia="Calibri"/>
                <w:color w:val="000000"/>
                <w:sz w:val="28"/>
                <w:szCs w:val="28"/>
              </w:rPr>
            </w:pPr>
            <w:r>
              <w:rPr>
                <w:rFonts w:eastAsia="Calibri"/>
                <w:color w:val="000000"/>
                <w:sz w:val="28"/>
                <w:szCs w:val="28"/>
              </w:rPr>
              <w:t>Лабораторная работа № 1</w:t>
            </w:r>
          </w:p>
          <w:p w:rsidR="005C02CA" w:rsidRDefault="005C02CA" w:rsidP="002D0B9B">
            <w:pPr>
              <w:autoSpaceDE w:val="0"/>
              <w:autoSpaceDN w:val="0"/>
              <w:adjustRightInd w:val="0"/>
              <w:rPr>
                <w:rFonts w:eastAsia="Calibri"/>
                <w:color w:val="000000"/>
                <w:sz w:val="28"/>
                <w:szCs w:val="28"/>
              </w:rPr>
            </w:pPr>
            <w:r>
              <w:rPr>
                <w:rFonts w:eastAsia="Calibri"/>
                <w:color w:val="000000"/>
                <w:sz w:val="28"/>
                <w:szCs w:val="28"/>
              </w:rPr>
              <w:t>«Многообразие клеток эукариот. Сравнение растительных и животных клеток»</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Л/Р№1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rPr>
              <w:t>Контрольная работа по темам «Общие закономерности жизни», «Закономерности жизни на клеточном уровне».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5C02CA">
            <w:pPr>
              <w:numPr>
                <w:ilvl w:val="0"/>
                <w:numId w:val="50"/>
              </w:numPr>
              <w:tabs>
                <w:tab w:val="num" w:pos="33"/>
              </w:tabs>
              <w:ind w:left="33"/>
              <w:rPr>
                <w:sz w:val="28"/>
                <w:szCs w:val="28"/>
              </w:rPr>
            </w:pPr>
            <w:r>
              <w:rPr>
                <w:sz w:val="28"/>
                <w:szCs w:val="28"/>
                <w:lang w:eastAsia="ar-SA"/>
              </w:rPr>
              <w:t>Репозиторий К/Р№1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napToGrid w:val="0"/>
              <w:jc w:val="both"/>
              <w:rPr>
                <w:bCs/>
                <w:sz w:val="28"/>
                <w:szCs w:val="28"/>
              </w:rPr>
            </w:pPr>
            <w:r>
              <w:rPr>
                <w:color w:val="000000"/>
                <w:sz w:val="28"/>
                <w:szCs w:val="28"/>
              </w:rPr>
              <w:t>Контрольная работа по темам «</w:t>
            </w:r>
            <w:r>
              <w:rPr>
                <w:bCs/>
                <w:color w:val="000000"/>
                <w:sz w:val="28"/>
                <w:szCs w:val="28"/>
              </w:rPr>
              <w:t>Размножение организмов», «Индивидуальное развитие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К/Р№2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napToGrid w:val="0"/>
              <w:jc w:val="both"/>
              <w:rPr>
                <w:bCs/>
                <w:sz w:val="28"/>
                <w:szCs w:val="28"/>
              </w:rPr>
            </w:pPr>
            <w:r>
              <w:rPr>
                <w:bCs/>
                <w:sz w:val="28"/>
                <w:szCs w:val="28"/>
              </w:rPr>
              <w:t>Лабораторная работа № 3</w:t>
            </w:r>
          </w:p>
          <w:p w:rsidR="005C02CA" w:rsidRDefault="005C02CA" w:rsidP="002D0B9B">
            <w:pPr>
              <w:snapToGrid w:val="0"/>
              <w:jc w:val="both"/>
              <w:rPr>
                <w:bCs/>
                <w:sz w:val="28"/>
                <w:szCs w:val="28"/>
              </w:rPr>
            </w:pPr>
            <w:r>
              <w:rPr>
                <w:bCs/>
                <w:sz w:val="28"/>
                <w:szCs w:val="28"/>
              </w:rPr>
              <w:t>«Выявление наследственных и ненаследственных признаков у растений разных видов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Л/Р№3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napToGrid w:val="0"/>
              <w:jc w:val="both"/>
              <w:rPr>
                <w:bCs/>
                <w:sz w:val="28"/>
                <w:szCs w:val="28"/>
              </w:rPr>
            </w:pPr>
            <w:r>
              <w:rPr>
                <w:bCs/>
                <w:sz w:val="28"/>
                <w:szCs w:val="28"/>
              </w:rPr>
              <w:t>Лабораторная работа № 4</w:t>
            </w:r>
          </w:p>
          <w:p w:rsidR="005C02CA" w:rsidRDefault="005C02CA" w:rsidP="002D0B9B">
            <w:pPr>
              <w:snapToGrid w:val="0"/>
              <w:jc w:val="both"/>
              <w:rPr>
                <w:bCs/>
                <w:sz w:val="28"/>
                <w:szCs w:val="28"/>
              </w:rPr>
            </w:pPr>
            <w:r>
              <w:rPr>
                <w:bCs/>
                <w:sz w:val="28"/>
                <w:szCs w:val="28"/>
              </w:rPr>
              <w:t>«Изучение изменчивости у организмов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Л/Р№4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rPr>
              <w:t>Контрольная работа по темам «Закономерности наследования признаков», «Закономерности изменчивости», «Селекция растений, животных и микроорганизмов».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К/Р№3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napToGrid w:val="0"/>
              <w:jc w:val="both"/>
              <w:rPr>
                <w:bCs/>
                <w:sz w:val="28"/>
                <w:szCs w:val="28"/>
              </w:rPr>
            </w:pPr>
            <w:r>
              <w:rPr>
                <w:bCs/>
                <w:sz w:val="28"/>
                <w:szCs w:val="28"/>
              </w:rPr>
              <w:t>Лабораторная работа № 5</w:t>
            </w:r>
          </w:p>
          <w:p w:rsidR="005C02CA" w:rsidRDefault="005C02CA" w:rsidP="002D0B9B">
            <w:pPr>
              <w:snapToGrid w:val="0"/>
              <w:jc w:val="both"/>
              <w:rPr>
                <w:bCs/>
                <w:sz w:val="28"/>
                <w:szCs w:val="28"/>
              </w:rPr>
            </w:pPr>
            <w:r>
              <w:rPr>
                <w:bCs/>
                <w:sz w:val="28"/>
                <w:szCs w:val="28"/>
              </w:rPr>
              <w:t>«Приспособленность организмов к среде обитания».</w:t>
            </w:r>
          </w:p>
          <w:p w:rsidR="005C02CA" w:rsidRDefault="005C02CA" w:rsidP="002D0B9B">
            <w:pPr>
              <w:snapToGrid w:val="0"/>
              <w:jc w:val="both"/>
              <w:rPr>
                <w:bCs/>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Л/Р№5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rPr>
              <w:t>Контрольная работа по теме «Закономерности происхождения и развития жизни на Земле».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5C02CA">
            <w:pPr>
              <w:numPr>
                <w:ilvl w:val="0"/>
                <w:numId w:val="50"/>
              </w:numPr>
              <w:tabs>
                <w:tab w:val="num" w:pos="33"/>
              </w:tabs>
              <w:ind w:left="33"/>
              <w:rPr>
                <w:sz w:val="28"/>
                <w:szCs w:val="28"/>
              </w:rPr>
            </w:pPr>
            <w:r>
              <w:rPr>
                <w:sz w:val="28"/>
                <w:szCs w:val="28"/>
                <w:lang w:eastAsia="ar-SA"/>
              </w:rPr>
              <w:t>Репозиторий К/Р№4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napToGrid w:val="0"/>
              <w:jc w:val="both"/>
              <w:rPr>
                <w:sz w:val="28"/>
                <w:szCs w:val="28"/>
              </w:rPr>
            </w:pPr>
            <w:r>
              <w:rPr>
                <w:sz w:val="28"/>
                <w:szCs w:val="28"/>
              </w:rPr>
              <w:t>Лабораторная работа № 6</w:t>
            </w:r>
          </w:p>
          <w:p w:rsidR="005C02CA" w:rsidRDefault="005C02CA" w:rsidP="002D0B9B">
            <w:pPr>
              <w:snapToGrid w:val="0"/>
              <w:jc w:val="both"/>
              <w:rPr>
                <w:sz w:val="28"/>
                <w:szCs w:val="28"/>
              </w:rPr>
            </w:pPr>
            <w:r>
              <w:rPr>
                <w:sz w:val="28"/>
                <w:szCs w:val="28"/>
              </w:rPr>
              <w:t>«Оценка качества окружающей среды».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Репозиторий Л/Р№6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bCs/>
                <w:color w:val="000000"/>
                <w:sz w:val="28"/>
                <w:szCs w:val="28"/>
              </w:rPr>
              <w:t>Обобщение и систематизация знаний по теме «Закономерности взаимоотношений организмов и среды»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ind w:left="33"/>
              <w:rPr>
                <w:sz w:val="28"/>
                <w:szCs w:val="28"/>
              </w:rPr>
            </w:pPr>
            <w:r>
              <w:rPr>
                <w:sz w:val="28"/>
                <w:szCs w:val="28"/>
              </w:rPr>
              <w:t>Устный опрос</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napToGrid w:val="0"/>
              <w:jc w:val="both"/>
              <w:rPr>
                <w:sz w:val="28"/>
                <w:szCs w:val="28"/>
              </w:rPr>
            </w:pPr>
            <w:r>
              <w:rPr>
                <w:bCs/>
                <w:color w:val="000000"/>
                <w:sz w:val="28"/>
                <w:szCs w:val="28"/>
              </w:rPr>
              <w:t>Итоговый контроль знаний курса биологии 9 класса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Демонстрационный вариант ОГЭ. ФИПИ</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Химия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Химический диктант</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КИМы.Химия.8класссост. Н.П.Троегубова, стр 52. 2020год</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shd w:val="clear" w:color="auto" w:fill="FFFFFF"/>
              </w:rPr>
              <w:t>Входная диагностическая работа.Пров/Р№1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Авторская разработка (см. приложение)</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 xml:space="preserve">П/Р№1 «Химическая формула. </w:t>
            </w:r>
            <w:r>
              <w:rPr>
                <w:sz w:val="28"/>
                <w:szCs w:val="28"/>
                <w:lang w:val="en-US" w:eastAsia="ar-SA"/>
              </w:rPr>
              <w:t>Mr</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КИМы.Химия.8класссост. Н.П.Троегубова, стр 53 2020г.</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rPr>
              <w:t>Пров/Р№2 «Валентность»</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lang w:eastAsia="ar-SA"/>
              </w:rPr>
              <w:t>Авторская разработка (см. приложение)</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Контрольная работа №1</w:t>
            </w:r>
            <w:r>
              <w:rPr>
                <w:color w:val="000000"/>
                <w:sz w:val="28"/>
                <w:szCs w:val="28"/>
                <w:shd w:val="clear" w:color="auto" w:fill="FFFFFF"/>
              </w:rPr>
              <w:t>«Начальные понятия и законы химии»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Химия. 8 класс: Контрольные и проверочные работы к учебнику О.С. Габриелян</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uppressAutoHyphens/>
              <w:snapToGrid w:val="0"/>
              <w:rPr>
                <w:color w:val="000000"/>
                <w:sz w:val="28"/>
                <w:szCs w:val="28"/>
                <w:shd w:val="clear" w:color="auto" w:fill="FFFFFF"/>
              </w:rPr>
            </w:pPr>
            <w:r>
              <w:rPr>
                <w:color w:val="000000"/>
                <w:sz w:val="28"/>
                <w:szCs w:val="28"/>
                <w:shd w:val="clear" w:color="auto" w:fill="FFFFFF"/>
              </w:rPr>
              <w:t>П. р.№1 «Получение, собирание и распознавание кислорода»Правила ТБ при работе в кабинете химии»</w:t>
            </w:r>
          </w:p>
          <w:p w:rsidR="005C02CA" w:rsidRDefault="005C02CA" w:rsidP="002D0B9B">
            <w:pPr>
              <w:suppressAutoHyphens/>
              <w:snapToGrid w:val="0"/>
              <w:rPr>
                <w:sz w:val="28"/>
                <w:szCs w:val="28"/>
                <w:lang w:eastAsia="ar-SA"/>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rPr>
                <w:bCs/>
                <w:sz w:val="28"/>
                <w:szCs w:val="28"/>
              </w:rPr>
            </w:pPr>
            <w:r>
              <w:rPr>
                <w:bCs/>
                <w:sz w:val="28"/>
                <w:szCs w:val="28"/>
              </w:rPr>
              <w:t>Габриелян О.С., Остроумов И.Г. Химия 8 класс.  Учебное пособие - М.: «Просвещение», 2018.</w:t>
            </w:r>
          </w:p>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color w:val="000000"/>
                <w:sz w:val="28"/>
                <w:szCs w:val="28"/>
                <w:shd w:val="clear" w:color="auto" w:fill="FFFFFF"/>
              </w:rPr>
            </w:pPr>
            <w:r>
              <w:rPr>
                <w:color w:val="000000"/>
                <w:sz w:val="28"/>
                <w:szCs w:val="28"/>
                <w:shd w:val="clear" w:color="auto" w:fill="FFFFFF"/>
              </w:rPr>
              <w:t>П.р. №2 «Получение, собирание и распознавание водорода»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Габриелян О.С., Остроумов И.Г. Химия 8 класс.  Учебное пособие - М.: «Просвещение»,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color w:val="000000"/>
                <w:sz w:val="28"/>
                <w:szCs w:val="28"/>
                <w:shd w:val="clear" w:color="auto" w:fill="FFFFFF"/>
              </w:rPr>
            </w:pPr>
            <w:r>
              <w:rPr>
                <w:sz w:val="28"/>
                <w:szCs w:val="28"/>
                <w:lang w:eastAsia="ar-SA"/>
              </w:rPr>
              <w:t>Тест №1»Оксиды, кислоты,соли»</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sz w:val="28"/>
                <w:szCs w:val="28"/>
              </w:rPr>
              <w:t>КИМы.Химия.8класссост. Н.П.Троегубова, стр 29 2020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ind w:left="-65"/>
              <w:rPr>
                <w:sz w:val="28"/>
                <w:szCs w:val="28"/>
              </w:rPr>
            </w:pPr>
            <w:r>
              <w:rPr>
                <w:sz w:val="28"/>
                <w:szCs w:val="28"/>
                <w:lang w:eastAsia="ar-SA"/>
              </w:rPr>
              <w:t xml:space="preserve">С/Р№2 </w:t>
            </w:r>
            <w:r>
              <w:rPr>
                <w:color w:val="000000"/>
                <w:sz w:val="28"/>
                <w:szCs w:val="28"/>
                <w:shd w:val="clear" w:color="auto" w:fill="FFFFFF"/>
              </w:rPr>
              <w:t>Расчёты по химическим</w:t>
            </w:r>
          </w:p>
          <w:p w:rsidR="005C02CA" w:rsidRDefault="005C02CA" w:rsidP="002D0B9B">
            <w:pPr>
              <w:suppressAutoHyphens/>
              <w:snapToGrid w:val="0"/>
              <w:rPr>
                <w:sz w:val="28"/>
                <w:szCs w:val="28"/>
                <w:lang w:eastAsia="ar-SA"/>
              </w:rPr>
            </w:pPr>
            <w:r>
              <w:rPr>
                <w:color w:val="000000"/>
                <w:sz w:val="28"/>
                <w:szCs w:val="28"/>
                <w:shd w:val="clear" w:color="auto" w:fill="FFFFFF"/>
              </w:rPr>
              <w:t>уравнениям</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sz w:val="28"/>
                <w:szCs w:val="28"/>
              </w:rPr>
            </w:pPr>
            <w:r>
              <w:rPr>
                <w:sz w:val="28"/>
                <w:szCs w:val="28"/>
              </w:rPr>
              <w:t>КИМы.Химия.8класссост. Н.П.Троегубова, стр 65.2020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widowControl w:val="0"/>
              <w:rPr>
                <w:color w:val="000000"/>
                <w:sz w:val="28"/>
                <w:szCs w:val="28"/>
                <w:shd w:val="clear" w:color="auto" w:fill="FFFFFF"/>
              </w:rPr>
            </w:pPr>
            <w:r>
              <w:rPr>
                <w:color w:val="000000"/>
                <w:sz w:val="28"/>
                <w:szCs w:val="28"/>
                <w:shd w:val="clear" w:color="auto" w:fill="FFFFFF"/>
              </w:rPr>
              <w:t>П.р. № 3 «Приготовление растворов солей с их заданной массовой долей»</w:t>
            </w:r>
          </w:p>
          <w:p w:rsidR="005C02CA" w:rsidRDefault="005C02CA" w:rsidP="002D0B9B">
            <w:pPr>
              <w:widowControl w:val="0"/>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Габриелян О.С., Остроумов И.Г. Химия 8 класс.  Учебное пособие - М.: «Просвещение»,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widowControl w:val="0"/>
              <w:ind w:left="-65"/>
              <w:rPr>
                <w:color w:val="000000"/>
                <w:sz w:val="28"/>
                <w:szCs w:val="28"/>
                <w:shd w:val="clear" w:color="auto" w:fill="FFFFFF"/>
              </w:rPr>
            </w:pPr>
            <w:r>
              <w:rPr>
                <w:color w:val="000000"/>
                <w:sz w:val="28"/>
                <w:szCs w:val="28"/>
                <w:shd w:val="clear" w:color="auto" w:fill="FFFFFF"/>
              </w:rPr>
              <w:t>К/Р№2 по теме: «Важнейшие представители неорганических веществ. Количественные отношения в химии»</w:t>
            </w:r>
          </w:p>
          <w:p w:rsidR="005C02CA" w:rsidRDefault="005C02CA" w:rsidP="002D0B9B">
            <w:pPr>
              <w:widowControl w:val="0"/>
              <w:rPr>
                <w:color w:val="000000"/>
                <w:sz w:val="28"/>
                <w:szCs w:val="28"/>
                <w:shd w:val="clear" w:color="auto" w:fill="FFFFFF"/>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sz w:val="28"/>
                <w:szCs w:val="28"/>
              </w:rPr>
            </w:pPr>
            <w:r>
              <w:rPr>
                <w:sz w:val="28"/>
                <w:szCs w:val="28"/>
              </w:rPr>
              <w:t>КИМы.Химия.8класссост. Н.П.Троегубова, стр 29,38,34,282020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ind w:left="-65"/>
              <w:rPr>
                <w:sz w:val="28"/>
                <w:szCs w:val="28"/>
              </w:rPr>
            </w:pPr>
            <w:r>
              <w:rPr>
                <w:color w:val="000000"/>
                <w:sz w:val="28"/>
                <w:szCs w:val="28"/>
                <w:shd w:val="clear" w:color="auto" w:fill="FFFFFF"/>
              </w:rPr>
              <w:t>Генетическая связь между классами неорганических веществ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КИМы.Химия.8класссост. Н.П.Троегубова, стр 462020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sz w:val="28"/>
                <w:szCs w:val="28"/>
              </w:rPr>
            </w:pPr>
            <w:r>
              <w:rPr>
                <w:color w:val="000000"/>
                <w:sz w:val="28"/>
                <w:szCs w:val="28"/>
                <w:shd w:val="clear" w:color="auto" w:fill="FFFFFF"/>
              </w:rPr>
              <w:t>П.р. № 4 «Решение экспериментальных задач»</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Габриелян О.С., Остроумов И.Г. Химия 8 класс.  Учебное пособие - М.: «Просвещение»,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sz w:val="28"/>
                <w:szCs w:val="28"/>
              </w:rPr>
            </w:pPr>
            <w:r>
              <w:rPr>
                <w:color w:val="000000"/>
                <w:sz w:val="28"/>
                <w:szCs w:val="28"/>
                <w:shd w:val="clear" w:color="auto" w:fill="FFFFFF"/>
              </w:rPr>
              <w:t>К.р. №3  по теме:  «Основные классы неорганических соединений»</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Химия. 8 класс: Контрольные и проверочные работы к учебнику О.С. Габриеляна «Химия. 8 класс» / О.С. Габриелян, П.Н. Березкин, А.А. Ушакова и др. – М.: Дрофа, 2011.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 xml:space="preserve">Тест№2Сведения о строении </w:t>
            </w:r>
            <w:r>
              <w:rPr>
                <w:sz w:val="28"/>
                <w:szCs w:val="28"/>
              </w:rPr>
              <w:lastRenderedPageBreak/>
              <w:t>атомов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lastRenderedPageBreak/>
              <w:t xml:space="preserve">КИМы.Химия.8класссост. </w:t>
            </w:r>
            <w:r>
              <w:rPr>
                <w:sz w:val="28"/>
                <w:szCs w:val="28"/>
              </w:rPr>
              <w:lastRenderedPageBreak/>
              <w:t>Н.П.Троегубова, стр 132020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Тест№3Строение электронных оболочек атомов.Перид система.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КИМы.Химия.8класссост. Н.П.Троегубова, стр 13.2020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suppressAutoHyphens/>
              <w:snapToGrid w:val="0"/>
              <w:rPr>
                <w:sz w:val="28"/>
                <w:szCs w:val="28"/>
                <w:lang w:eastAsia="ar-SA"/>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Тест№4 «Химическая связь»</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КИМы.Химия.8класссост. Н.П.Троегубова, стр 18.2020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Тсет№5 «Окислительно¬-восстановительные реакции»</w:t>
            </w:r>
            <w:r>
              <w:rPr>
                <w:sz w:val="28"/>
                <w:szCs w:val="28"/>
              </w:rPr>
              <w:tab/>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КИМы.Химия.8класссост. Н.П.Троегубова, стр 48.2020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sz w:val="28"/>
                <w:szCs w:val="28"/>
              </w:rPr>
            </w:pPr>
            <w:r>
              <w:rPr>
                <w:color w:val="000000"/>
                <w:sz w:val="28"/>
                <w:szCs w:val="28"/>
                <w:shd w:val="clear" w:color="auto" w:fill="FFFFFF"/>
              </w:rPr>
              <w:t>Контрольная работа №4 по темам: «ПЗ и ПСХЭ» и «Строение вещества. ОВР»</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КИМы.Химия.8класссост. Н.П.Троегубова, стр 78.2020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color w:val="000000"/>
                <w:sz w:val="28"/>
                <w:szCs w:val="28"/>
                <w:shd w:val="clear" w:color="auto" w:fill="FFFFFF"/>
              </w:rPr>
            </w:pPr>
            <w:r>
              <w:rPr>
                <w:sz w:val="28"/>
                <w:szCs w:val="28"/>
              </w:rPr>
              <w:t xml:space="preserve">Д/Р№2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 репоз.</w:t>
            </w:r>
          </w:p>
        </w:tc>
      </w:tr>
      <w:tr w:rsidR="005C02CA" w:rsidTr="005C02CA">
        <w:trPr>
          <w:trHeight w:val="529"/>
        </w:trPr>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widowControl w:val="0"/>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Химия</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color w:val="000000"/>
                <w:sz w:val="28"/>
                <w:szCs w:val="28"/>
                <w:shd w:val="clear" w:color="auto" w:fill="FFFFFF"/>
              </w:rPr>
            </w:pPr>
            <w:r>
              <w:rPr>
                <w:color w:val="000000"/>
                <w:sz w:val="28"/>
                <w:szCs w:val="28"/>
                <w:shd w:val="clear" w:color="auto" w:fill="FFFFFF"/>
              </w:rPr>
              <w:t>Входная диагностическая работа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Д/Р№1 из репозитория</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тест№1 «Электролитическая диссоциация»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КИМы.Химия.8класссост. Н.П.Троегубова, стр 42.2020</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sz w:val="28"/>
                <w:szCs w:val="28"/>
              </w:rPr>
            </w:pPr>
            <w:r>
              <w:rPr>
                <w:color w:val="000000"/>
                <w:sz w:val="28"/>
                <w:szCs w:val="28"/>
                <w:shd w:val="clear" w:color="auto" w:fill="FFFFFF"/>
              </w:rPr>
              <w:t>П.р. № 1. Решение экспериментальных задач по теме «Электролитическая диссоциация»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Габриелян О.С., Остроумов И.Г. Химия 9 класс.  Учебное пособие - М.: «Просвещение»,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ind w:left="120"/>
              <w:rPr>
                <w:sz w:val="28"/>
                <w:szCs w:val="28"/>
              </w:rPr>
            </w:pPr>
            <w:r>
              <w:rPr>
                <w:color w:val="000000"/>
                <w:sz w:val="28"/>
                <w:szCs w:val="28"/>
                <w:shd w:val="clear" w:color="auto" w:fill="FFFFFF"/>
              </w:rPr>
              <w:t>К.р.№ 1 по теме «Химические реакции в растворах электролитов»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color w:val="000000"/>
                <w:sz w:val="28"/>
                <w:szCs w:val="28"/>
                <w:shd w:val="clear" w:color="auto" w:fill="FFFFFF"/>
              </w:rPr>
            </w:pPr>
            <w:r>
              <w:rPr>
                <w:color w:val="000000"/>
                <w:sz w:val="28"/>
                <w:szCs w:val="28"/>
                <w:shd w:val="clear" w:color="auto" w:fill="FFFFFF"/>
              </w:rPr>
              <w:t>репозитория 8 класса К/Р№3</w:t>
            </w:r>
          </w:p>
          <w:p w:rsidR="005C02CA" w:rsidRDefault="005C02CA" w:rsidP="002D0B9B">
            <w:pPr>
              <w:autoSpaceDE w:val="0"/>
              <w:autoSpaceDN w:val="0"/>
              <w:rPr>
                <w:bCs/>
                <w:sz w:val="28"/>
                <w:szCs w:val="28"/>
              </w:rPr>
            </w:pP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sz w:val="28"/>
                <w:szCs w:val="28"/>
              </w:rPr>
            </w:pPr>
            <w:r>
              <w:rPr>
                <w:color w:val="000000"/>
                <w:sz w:val="28"/>
                <w:szCs w:val="28"/>
                <w:shd w:val="clear" w:color="auto" w:fill="FFFFFF"/>
              </w:rPr>
              <w:t>П.р.№  2. «Изучение свойств соляной кислоты»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Габриелян О.С., Остроумов И.Г. Химия 9 класс.  Учебное пособие - М.: «Просвещение»,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jc w:val="both"/>
              <w:rPr>
                <w:sz w:val="28"/>
                <w:szCs w:val="28"/>
              </w:rPr>
            </w:pPr>
            <w:r>
              <w:rPr>
                <w:color w:val="000000"/>
                <w:sz w:val="28"/>
                <w:szCs w:val="28"/>
                <w:shd w:val="clear" w:color="auto" w:fill="FFFFFF"/>
              </w:rPr>
              <w:t>П.р. №  3. «Изучение свойств серной кислоты»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Габриелян О.С., Остроумов И.Г. Химия 9 класс.  Учебное пособие - М.: «Просвещение»,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jc w:val="both"/>
              <w:rPr>
                <w:color w:val="000000"/>
                <w:sz w:val="28"/>
                <w:szCs w:val="28"/>
                <w:shd w:val="clear" w:color="auto" w:fill="FFFFFF"/>
              </w:rPr>
            </w:pPr>
            <w:r>
              <w:rPr>
                <w:color w:val="000000"/>
                <w:sz w:val="28"/>
                <w:szCs w:val="28"/>
                <w:shd w:val="clear" w:color="auto" w:fill="FFFFFF"/>
              </w:rPr>
              <w:t>П.р.№ 4 «Получение аммиака и изучение его свойств»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Репозиторий П/Р№5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b/>
                <w:bCs/>
                <w:sz w:val="28"/>
                <w:szCs w:val="28"/>
              </w:rPr>
            </w:pPr>
            <w:r>
              <w:rPr>
                <w:sz w:val="28"/>
                <w:szCs w:val="28"/>
              </w:rPr>
              <w:t>Терминологический диктант № 1</w:t>
            </w:r>
            <w:r>
              <w:rPr>
                <w:bCs/>
                <w:sz w:val="28"/>
                <w:szCs w:val="28"/>
              </w:rPr>
              <w:t>по теме«</w:t>
            </w:r>
            <w:r>
              <w:rPr>
                <w:sz w:val="28"/>
                <w:szCs w:val="28"/>
              </w:rPr>
              <w:t>Неметаллы»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Репозиторий Т.Д.№2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sz w:val="28"/>
                <w:szCs w:val="28"/>
              </w:rPr>
            </w:pPr>
            <w:r>
              <w:rPr>
                <w:sz w:val="28"/>
                <w:szCs w:val="28"/>
              </w:rPr>
              <w:t>Самостоятельная работа № 1 по теме</w:t>
            </w:r>
          </w:p>
          <w:p w:rsidR="005C02CA" w:rsidRDefault="005C02CA" w:rsidP="002D0B9B">
            <w:pPr>
              <w:widowControl w:val="0"/>
              <w:rPr>
                <w:sz w:val="28"/>
                <w:szCs w:val="28"/>
              </w:rPr>
            </w:pPr>
            <w:r>
              <w:rPr>
                <w:sz w:val="28"/>
                <w:szCs w:val="28"/>
              </w:rPr>
              <w:t>«Краткие сведения об органических веществах»</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репозиторийС/Р№2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sz w:val="28"/>
                <w:szCs w:val="28"/>
              </w:rPr>
            </w:pPr>
            <w:r>
              <w:rPr>
                <w:color w:val="000000"/>
                <w:sz w:val="28"/>
                <w:szCs w:val="28"/>
                <w:shd w:val="clear" w:color="auto" w:fill="FFFFFF"/>
              </w:rPr>
              <w:t>П.р. №  5. «Получение углекислого газа и изучение его свойств»</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Репозиторий П/Р№6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color w:val="000000"/>
                <w:sz w:val="28"/>
                <w:szCs w:val="28"/>
                <w:shd w:val="clear" w:color="auto" w:fill="FFFFFF"/>
              </w:rPr>
              <w:t>К.р. №2  по теме: «Неметаллы и их соединения»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 репозитория К/Р№3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sz w:val="28"/>
                <w:szCs w:val="28"/>
              </w:rPr>
            </w:pPr>
            <w:r>
              <w:rPr>
                <w:color w:val="000000"/>
                <w:sz w:val="28"/>
                <w:szCs w:val="28"/>
                <w:shd w:val="clear" w:color="auto" w:fill="FFFFFF"/>
              </w:rPr>
              <w:t>П.р.№  6. «Получение жесткой воды и способы её устранения»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Габриелян О.С., Остроумов И.Г. Химия 9 класс.  Учебное пособие - М.: «Просвещение»,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ind w:left="-108"/>
              <w:rPr>
                <w:sz w:val="28"/>
                <w:szCs w:val="28"/>
              </w:rPr>
            </w:pPr>
            <w:r>
              <w:rPr>
                <w:color w:val="000000"/>
                <w:sz w:val="28"/>
                <w:szCs w:val="28"/>
                <w:shd w:val="clear" w:color="auto" w:fill="FFFFFF"/>
              </w:rPr>
              <w:t>П.р. № 7 «Решение</w:t>
            </w:r>
          </w:p>
          <w:p w:rsidR="005C02CA" w:rsidRDefault="005C02CA" w:rsidP="002D0B9B">
            <w:pPr>
              <w:rPr>
                <w:b/>
                <w:sz w:val="28"/>
                <w:szCs w:val="28"/>
              </w:rPr>
            </w:pPr>
            <w:r>
              <w:rPr>
                <w:color w:val="000000"/>
                <w:sz w:val="28"/>
                <w:szCs w:val="28"/>
                <w:shd w:val="clear" w:color="auto" w:fill="FFFFFF"/>
              </w:rPr>
              <w:t>экспериментальных задач по теме «Металлы»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Габриелян О.С., Остроумов И.Г. Химия 9 класс.  Учебное пособие - М.: «Просвещение», 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rPr>
                <w:color w:val="000000"/>
                <w:sz w:val="28"/>
                <w:szCs w:val="28"/>
                <w:shd w:val="clear" w:color="auto" w:fill="FFFFFF"/>
              </w:rPr>
            </w:pPr>
            <w:r>
              <w:rPr>
                <w:color w:val="000000"/>
                <w:sz w:val="28"/>
                <w:szCs w:val="28"/>
                <w:shd w:val="clear" w:color="auto" w:fill="FFFFFF"/>
              </w:rPr>
              <w:t>Самостоятельная работа № 2 по теме «Металлы»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bCs/>
                <w:sz w:val="28"/>
                <w:szCs w:val="28"/>
              </w:rPr>
            </w:pPr>
            <w:r>
              <w:rPr>
                <w:bCs/>
                <w:sz w:val="28"/>
                <w:szCs w:val="28"/>
              </w:rPr>
              <w:t>Репозиторий С/Р№1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sz w:val="28"/>
                <w:szCs w:val="28"/>
              </w:rPr>
            </w:pPr>
            <w:r>
              <w:rPr>
                <w:color w:val="000000"/>
                <w:sz w:val="28"/>
                <w:szCs w:val="28"/>
                <w:shd w:val="clear" w:color="auto" w:fill="FFFFFF"/>
              </w:rPr>
              <w:t>Контрольная работ 3 по теме «Металлы»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Из репозитория К/Р№2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b/>
                <w:sz w:val="28"/>
                <w:szCs w:val="28"/>
              </w:rPr>
            </w:pPr>
            <w:r>
              <w:rPr>
                <w:sz w:val="28"/>
                <w:szCs w:val="28"/>
              </w:rPr>
              <w:t>Самостоятельная работа № 3 по теме«Обобщение знаний по химии за курс основной школы. Подготовка к ОГЭ»</w:t>
            </w:r>
          </w:p>
          <w:p w:rsidR="005C02CA" w:rsidRDefault="005C02CA" w:rsidP="002D0B9B">
            <w:pPr>
              <w:rPr>
                <w:b/>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sz w:val="28"/>
                <w:szCs w:val="28"/>
              </w:rPr>
            </w:pPr>
            <w:r>
              <w:rPr>
                <w:bCs/>
                <w:sz w:val="28"/>
                <w:szCs w:val="28"/>
              </w:rPr>
              <w:t>Репозиторий С/Р№3</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Самостоятельная работа № 4 по теме «Обобщение знаний по химии за курс основной школы. Подготовка к ОГЭ»</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b/>
                <w:sz w:val="28"/>
                <w:szCs w:val="28"/>
              </w:rPr>
            </w:pPr>
            <w:r>
              <w:rPr>
                <w:bCs/>
                <w:sz w:val="28"/>
                <w:szCs w:val="28"/>
              </w:rPr>
              <w:t>Репозиторий С/Р№4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Самостоятельная работа № 5 по теме «Обобщение знаний по химии за курс основной школы. Подготовка к ОГЭ»</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bCs/>
                <w:sz w:val="28"/>
                <w:szCs w:val="28"/>
              </w:rPr>
              <w:t>Репозиторий С/Р№5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работа№4 «Итоговая по курсу основной школы»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Демонстрационный вариант ОГЭ.ФИПИ</w:t>
            </w:r>
          </w:p>
        </w:tc>
      </w:tr>
      <w:tr w:rsidR="005C02CA" w:rsidTr="005C02CA">
        <w:trPr>
          <w:trHeight w:val="579"/>
        </w:trPr>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Физика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jc w:val="both"/>
              <w:rPr>
                <w:sz w:val="28"/>
                <w:szCs w:val="28"/>
              </w:rPr>
            </w:pPr>
            <w:r>
              <w:rPr>
                <w:sz w:val="28"/>
                <w:szCs w:val="28"/>
              </w:rPr>
              <w:t>Самостоятельные и контрольные работы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sz w:val="28"/>
                <w:szCs w:val="28"/>
              </w:rPr>
            </w:pPr>
            <w:r>
              <w:rPr>
                <w:sz w:val="28"/>
                <w:szCs w:val="28"/>
              </w:rPr>
              <w:t xml:space="preserve">А.Е.Марон, Е.А.Марон, </w:t>
            </w:r>
          </w:p>
          <w:p w:rsidR="005C02CA" w:rsidRDefault="005C02CA" w:rsidP="002D0B9B">
            <w:pPr>
              <w:autoSpaceDE w:val="0"/>
              <w:autoSpaceDN w:val="0"/>
              <w:rPr>
                <w:bCs/>
                <w:sz w:val="28"/>
                <w:szCs w:val="28"/>
              </w:rPr>
            </w:pPr>
            <w:r>
              <w:rPr>
                <w:sz w:val="28"/>
                <w:szCs w:val="28"/>
              </w:rPr>
              <w:t>М.:-Дрофа,2013.</w:t>
            </w:r>
          </w:p>
        </w:tc>
      </w:tr>
      <w:tr w:rsidR="005C02CA" w:rsidTr="005C02CA">
        <w:trPr>
          <w:trHeight w:val="700"/>
        </w:trPr>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widowControl w:val="0"/>
              <w:jc w:val="both"/>
              <w:rPr>
                <w:color w:val="000000"/>
                <w:sz w:val="28"/>
                <w:szCs w:val="28"/>
                <w:shd w:val="clear" w:color="auto" w:fill="FFFFFF"/>
              </w:rPr>
            </w:pPr>
            <w:r>
              <w:rPr>
                <w:color w:val="000000"/>
                <w:sz w:val="28"/>
                <w:szCs w:val="28"/>
                <w:shd w:val="clear" w:color="auto" w:fill="FFFFFF"/>
              </w:rPr>
              <w:t>Тесты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rPr>
                <w:sz w:val="28"/>
                <w:szCs w:val="28"/>
              </w:rPr>
            </w:pPr>
            <w:r>
              <w:rPr>
                <w:sz w:val="28"/>
                <w:szCs w:val="28"/>
              </w:rPr>
              <w:t xml:space="preserve">Н.И.Зорин,Контрольно-измерительные материалы. Физика:8класс, </w:t>
            </w:r>
          </w:p>
          <w:p w:rsidR="005C02CA" w:rsidRDefault="005C02CA" w:rsidP="002D0B9B">
            <w:pPr>
              <w:autoSpaceDE w:val="0"/>
              <w:autoSpaceDN w:val="0"/>
              <w:rPr>
                <w:bCs/>
                <w:sz w:val="28"/>
                <w:szCs w:val="28"/>
              </w:rPr>
            </w:pPr>
            <w:r>
              <w:rPr>
                <w:sz w:val="28"/>
                <w:szCs w:val="28"/>
              </w:rPr>
              <w:t>М.:ВАКО,2012</w:t>
            </w:r>
          </w:p>
        </w:tc>
      </w:tr>
      <w:tr w:rsidR="005C02CA" w:rsidTr="005C02CA">
        <w:trPr>
          <w:trHeight w:val="599"/>
        </w:trPr>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8-9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Контрольные работы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rPr>
              <w:t>А.В.Перышкин,сост.Г.А.Лонцова, Сборник задач по физике 7-9класс, М.:»Экзамен»,2015</w:t>
            </w:r>
          </w:p>
        </w:tc>
      </w:tr>
      <w:tr w:rsidR="005C02CA" w:rsidTr="005C02CA">
        <w:trPr>
          <w:trHeight w:val="483"/>
        </w:trPr>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7,8,9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lang w:eastAsia="ar-SA"/>
              </w:rPr>
              <w:t>Контрольные работы</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rPr>
            </w:pPr>
            <w:r>
              <w:rPr>
                <w:sz w:val="28"/>
                <w:szCs w:val="28"/>
              </w:rPr>
              <w:t xml:space="preserve">В.И.Лукашик,Е.В.Иванова, Сборник задач по физике 7-9класс,учебное пособие для общеобразоват.учреждений </w:t>
            </w:r>
          </w:p>
          <w:p w:rsidR="005C02CA" w:rsidRDefault="005C02CA" w:rsidP="002D0B9B">
            <w:pPr>
              <w:suppressAutoHyphens/>
              <w:snapToGrid w:val="0"/>
              <w:rPr>
                <w:sz w:val="28"/>
                <w:szCs w:val="28"/>
                <w:lang w:eastAsia="ar-SA"/>
              </w:rPr>
            </w:pPr>
            <w:r>
              <w:rPr>
                <w:sz w:val="28"/>
                <w:szCs w:val="28"/>
              </w:rPr>
              <w:lastRenderedPageBreak/>
              <w:t>М.: «Просвещение»,2016</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sz w:val="28"/>
              </w:rPr>
            </w:pPr>
            <w:r>
              <w:rPr>
                <w:sz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adjustRightInd w:val="0"/>
              <w:spacing w:after="200" w:line="276" w:lineRule="auto"/>
              <w:rPr>
                <w:sz w:val="28"/>
                <w:szCs w:val="28"/>
              </w:rPr>
            </w:pPr>
            <w:r>
              <w:rPr>
                <w:sz w:val="28"/>
                <w:szCs w:val="28"/>
              </w:rPr>
              <w:t>А.В.Перышкин,сост.Г.А.Лонцова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suppressAutoHyphens/>
              <w:snapToGrid w:val="0"/>
              <w:rPr>
                <w:sz w:val="28"/>
                <w:szCs w:val="28"/>
                <w:lang w:eastAsia="ar-SA"/>
              </w:rPr>
            </w:pPr>
            <w:r>
              <w:rPr>
                <w:sz w:val="28"/>
                <w:szCs w:val="28"/>
              </w:rPr>
              <w:t>А.Е.Марон, Е.А.Марон, Самостоятельные и контрольные работы, М.,-Дрофа,2018</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Музыка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Репозиторий К/Р№1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 № 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Репозиторий К/Р№2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Музыка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Репозиторий К/Р№1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Репозиторий К/Р№2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Музыка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Репозиторий К/Р№1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spacing w:after="200" w:line="276" w:lineRule="auto"/>
              <w:rPr>
                <w:rFonts w:ascii="Calibri" w:hAnsi="Calibri" w:cs="Calibri"/>
                <w:b/>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spacing w:after="200" w:line="276" w:lineRule="auto"/>
              <w:rPr>
                <w:rFonts w:ascii="Calibri" w:hAnsi="Calibri" w:cs="Calibri"/>
                <w:b/>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Репозиторий К/Р№2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Музыка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Репозиторий К/Р№1</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spacing w:after="200" w:line="276" w:lineRule="auto"/>
              <w:rPr>
                <w:rFonts w:ascii="Calibri" w:hAnsi="Calibri" w:cs="Calibri"/>
                <w:b/>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spacing w:after="200" w:line="276" w:lineRule="auto"/>
              <w:rPr>
                <w:rFonts w:ascii="Calibri" w:hAnsi="Calibri" w:cs="Calibri"/>
                <w:b/>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Репозиторий К/Р№2</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adjustRightInd w:val="0"/>
              <w:rPr>
                <w:b/>
                <w:sz w:val="28"/>
                <w:szCs w:val="28"/>
              </w:rPr>
            </w:pPr>
            <w:r>
              <w:rPr>
                <w:b/>
                <w:sz w:val="28"/>
                <w:szCs w:val="28"/>
              </w:rPr>
              <w:t>Физическая культура</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Приложение 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b/>
                <w:sz w:val="28"/>
                <w:szCs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 № 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8"/>
                <w:szCs w:val="28"/>
              </w:rPr>
              <w:t>Приложение 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b/>
                <w:sz w:val="28"/>
                <w:szCs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8"/>
                <w:szCs w:val="28"/>
              </w:rPr>
              <w:t>Приложение 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b/>
                <w:sz w:val="28"/>
                <w:szCs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jc w:val="center"/>
              <w:rPr>
                <w:b/>
                <w:sz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 №2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8"/>
                <w:szCs w:val="28"/>
              </w:rPr>
              <w:t>Приложение 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b/>
                <w:sz w:val="28"/>
                <w:szCs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8"/>
                <w:szCs w:val="28"/>
              </w:rPr>
              <w:t>Приложение 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b/>
                <w:sz w:val="28"/>
                <w:szCs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spacing w:after="200" w:line="276" w:lineRule="auto"/>
              <w:rPr>
                <w:rFonts w:ascii="Calibri" w:hAnsi="Calibri" w:cs="Calibri"/>
                <w:b/>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 №2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8"/>
                <w:szCs w:val="28"/>
              </w:rPr>
              <w:t>Приложение 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b/>
                <w:sz w:val="28"/>
                <w:szCs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8</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8"/>
                <w:szCs w:val="28"/>
              </w:rPr>
              <w:t>Приложение 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b/>
                <w:sz w:val="28"/>
                <w:szCs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spacing w:after="200" w:line="276" w:lineRule="auto"/>
              <w:rPr>
                <w:rFonts w:ascii="Calibri" w:hAnsi="Calibri" w:cs="Calibri"/>
                <w:b/>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 №2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8"/>
                <w:szCs w:val="28"/>
              </w:rPr>
              <w:t>Приложение 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b/>
                <w:sz w:val="28"/>
                <w:szCs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jc w:val="center"/>
              <w:rPr>
                <w:b/>
                <w:sz w:val="28"/>
              </w:rPr>
            </w:pPr>
            <w:r>
              <w:rPr>
                <w:b/>
                <w:sz w:val="28"/>
              </w:rPr>
              <w:t>9</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работа№1</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8"/>
                <w:szCs w:val="28"/>
              </w:rPr>
              <w:t>Приложение 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b/>
                <w:sz w:val="28"/>
                <w:szCs w:val="28"/>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b/>
                <w:sz w:val="28"/>
                <w:szCs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tabs>
                <w:tab w:val="left" w:pos="3090"/>
              </w:tabs>
              <w:rPr>
                <w:sz w:val="28"/>
                <w:szCs w:val="28"/>
              </w:rPr>
            </w:pPr>
            <w:r>
              <w:rPr>
                <w:sz w:val="28"/>
                <w:szCs w:val="28"/>
              </w:rPr>
              <w:t>Контрольная работа № 2</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r>
              <w:rPr>
                <w:sz w:val="28"/>
                <w:szCs w:val="28"/>
              </w:rPr>
              <w:t>Приложение 4</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adjustRightInd w:val="0"/>
              <w:spacing w:after="200" w:line="276" w:lineRule="auto"/>
              <w:rPr>
                <w:b/>
                <w:sz w:val="28"/>
                <w:szCs w:val="28"/>
              </w:rPr>
            </w:pPr>
            <w:r>
              <w:rPr>
                <w:b/>
                <w:sz w:val="28"/>
                <w:szCs w:val="28"/>
              </w:rPr>
              <w:t>Изобразительное искусство</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adjustRightInd w:val="0"/>
              <w:spacing w:after="200" w:line="276" w:lineRule="auto"/>
              <w:rPr>
                <w:sz w:val="28"/>
                <w:szCs w:val="28"/>
              </w:rPr>
            </w:pPr>
            <w:r>
              <w:rPr>
                <w:sz w:val="28"/>
                <w:szCs w:val="28"/>
              </w:rPr>
              <w:t>5</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Древние корни народного искусства. Связь времён в народном искусстве.</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Приложение 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rFonts w:ascii="Calibri" w:hAnsi="Calibri" w:cs="Calibri"/>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sz w:val="28"/>
                <w:szCs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 Декоративное искусство в         современном мире</w:t>
            </w:r>
          </w:p>
          <w:p w:rsidR="005C02CA" w:rsidRDefault="005C02CA" w:rsidP="002D0B9B">
            <w:pPr>
              <w:rPr>
                <w:sz w:val="28"/>
                <w:szCs w:val="28"/>
              </w:rPr>
            </w:pPr>
            <w:r>
              <w:rPr>
                <w:sz w:val="28"/>
                <w:szCs w:val="28"/>
              </w:rPr>
              <w:t>Декор, человек, общество, время</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Приложение 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rFonts w:ascii="Calibri" w:hAnsi="Calibri" w:cs="Calibri"/>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adjustRightInd w:val="0"/>
              <w:rPr>
                <w:sz w:val="28"/>
                <w:szCs w:val="28"/>
              </w:rPr>
            </w:pPr>
            <w:r>
              <w:rPr>
                <w:sz w:val="28"/>
                <w:szCs w:val="28"/>
              </w:rPr>
              <w:t>6</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 xml:space="preserve">Контрольная работа </w:t>
            </w:r>
          </w:p>
          <w:p w:rsidR="005C02CA" w:rsidRDefault="005C02CA" w:rsidP="002D0B9B">
            <w:pPr>
              <w:rPr>
                <w:sz w:val="28"/>
                <w:szCs w:val="28"/>
              </w:rPr>
            </w:pPr>
            <w:r>
              <w:rPr>
                <w:sz w:val="28"/>
                <w:szCs w:val="28"/>
              </w:rPr>
              <w:t>Виды изобразительного искусства</w:t>
            </w:r>
          </w:p>
          <w:p w:rsidR="005C02CA" w:rsidRDefault="005C02CA" w:rsidP="002D0B9B">
            <w:pPr>
              <w:rPr>
                <w:sz w:val="28"/>
                <w:szCs w:val="28"/>
              </w:rPr>
            </w:pPr>
            <w:r>
              <w:rPr>
                <w:sz w:val="28"/>
                <w:szCs w:val="28"/>
              </w:rPr>
              <w:t>и основы их образного языка. Мир наших вещей. Натюрморт.</w:t>
            </w:r>
          </w:p>
          <w:p w:rsidR="005C02CA" w:rsidRDefault="005C02CA" w:rsidP="002D0B9B">
            <w:pPr>
              <w:rPr>
                <w:b/>
                <w:spacing w:val="-8"/>
                <w:kern w:val="30"/>
                <w:sz w:val="28"/>
                <w:szCs w:val="28"/>
              </w:rPr>
            </w:pPr>
          </w:p>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Приложение.5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rFonts w:ascii="Calibri" w:hAnsi="Calibri" w:cs="Calibri"/>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sz w:val="28"/>
                <w:szCs w:val="28"/>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 xml:space="preserve">Контрольная работа </w:t>
            </w:r>
          </w:p>
          <w:p w:rsidR="005C02CA" w:rsidRDefault="005C02CA" w:rsidP="002D0B9B">
            <w:pPr>
              <w:rPr>
                <w:sz w:val="28"/>
                <w:szCs w:val="28"/>
              </w:rPr>
            </w:pPr>
            <w:r>
              <w:rPr>
                <w:sz w:val="28"/>
                <w:szCs w:val="28"/>
              </w:rPr>
              <w:t>Человек и пространство в изобразительном искусстве</w:t>
            </w:r>
          </w:p>
          <w:p w:rsidR="005C02CA" w:rsidRDefault="005C02CA" w:rsidP="002D0B9B">
            <w:pPr>
              <w:rPr>
                <w:sz w:val="28"/>
                <w:szCs w:val="28"/>
              </w:rPr>
            </w:pPr>
            <w:r>
              <w:rPr>
                <w:sz w:val="28"/>
                <w:szCs w:val="28"/>
              </w:rPr>
              <w:t>Человек. Пространство и пейзаж.</w:t>
            </w:r>
          </w:p>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Приложение 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rFonts w:ascii="Calibri" w:hAnsi="Calibri" w:cs="Calibri"/>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autoSpaceDE w:val="0"/>
              <w:autoSpaceDN w:val="0"/>
              <w:adjustRightInd w:val="0"/>
              <w:rPr>
                <w:sz w:val="28"/>
                <w:szCs w:val="28"/>
              </w:rPr>
            </w:pPr>
            <w:r>
              <w:rPr>
                <w:sz w:val="28"/>
                <w:szCs w:val="28"/>
              </w:rPr>
              <w:t>7</w:t>
            </w: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Контрольная работа</w:t>
            </w:r>
          </w:p>
          <w:p w:rsidR="005C02CA" w:rsidRDefault="005C02CA" w:rsidP="002D0B9B">
            <w:pPr>
              <w:rPr>
                <w:sz w:val="28"/>
                <w:szCs w:val="28"/>
              </w:rPr>
            </w:pPr>
            <w:r>
              <w:rPr>
                <w:sz w:val="28"/>
                <w:szCs w:val="28"/>
              </w:rPr>
              <w:t xml:space="preserve"> Дизайн и архитектура – конструктивные искусства в ряду пространственных искусств.  Искусство композиции - основа дизайна и архитектуры. </w:t>
            </w: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Приложение 5</w:t>
            </w:r>
          </w:p>
        </w:tc>
      </w:tr>
      <w:tr w:rsidR="005C02CA" w:rsidTr="005C02CA">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rFonts w:ascii="Calibri" w:hAnsi="Calibri" w:cs="Calibri"/>
              </w:rPr>
            </w:pP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autoSpaceDE w:val="0"/>
              <w:autoSpaceDN w:val="0"/>
              <w:adjustRightInd w:val="0"/>
              <w:rPr>
                <w:rFonts w:ascii="Calibri" w:hAnsi="Calibri" w:cs="Calibri"/>
              </w:rPr>
            </w:pPr>
          </w:p>
        </w:tc>
        <w:tc>
          <w:tcPr>
            <w:tcW w:w="3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2CA" w:rsidRDefault="005C02CA" w:rsidP="002D0B9B">
            <w:pPr>
              <w:rPr>
                <w:sz w:val="28"/>
                <w:szCs w:val="28"/>
              </w:rPr>
            </w:pPr>
            <w:r>
              <w:rPr>
                <w:sz w:val="28"/>
                <w:szCs w:val="28"/>
              </w:rPr>
              <w:t xml:space="preserve"> Контрольная работа </w:t>
            </w:r>
          </w:p>
          <w:p w:rsidR="005C02CA" w:rsidRDefault="005C02CA" w:rsidP="002D0B9B">
            <w:pPr>
              <w:rPr>
                <w:sz w:val="28"/>
                <w:szCs w:val="28"/>
              </w:rPr>
            </w:pPr>
            <w:r>
              <w:rPr>
                <w:sz w:val="28"/>
                <w:szCs w:val="28"/>
              </w:rPr>
              <w:t xml:space="preserve">Город и человек. Социальное значение дизайна </w:t>
            </w:r>
          </w:p>
          <w:p w:rsidR="005C02CA" w:rsidRDefault="005C02CA" w:rsidP="002D0B9B">
            <w:pPr>
              <w:rPr>
                <w:sz w:val="28"/>
                <w:szCs w:val="28"/>
              </w:rPr>
            </w:pPr>
            <w:r>
              <w:rPr>
                <w:sz w:val="28"/>
                <w:szCs w:val="28"/>
              </w:rPr>
              <w:t xml:space="preserve">и архитектуры как среды в жизни человека. </w:t>
            </w:r>
          </w:p>
          <w:p w:rsidR="005C02CA" w:rsidRDefault="005C02CA" w:rsidP="002D0B9B">
            <w:pPr>
              <w:rPr>
                <w:sz w:val="28"/>
                <w:szCs w:val="28"/>
              </w:rPr>
            </w:pPr>
          </w:p>
        </w:tc>
        <w:tc>
          <w:tcPr>
            <w:tcW w:w="4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2CA" w:rsidRDefault="005C02CA" w:rsidP="002D0B9B">
            <w:pPr>
              <w:rPr>
                <w:sz w:val="28"/>
                <w:szCs w:val="28"/>
              </w:rPr>
            </w:pPr>
            <w:r>
              <w:rPr>
                <w:sz w:val="28"/>
                <w:szCs w:val="28"/>
              </w:rPr>
              <w:t>Приложение 5</w:t>
            </w:r>
          </w:p>
        </w:tc>
      </w:tr>
    </w:tbl>
    <w:p w:rsidR="005C02CA" w:rsidRDefault="005C02CA" w:rsidP="005C02CA">
      <w:pPr>
        <w:jc w:val="center"/>
        <w:rPr>
          <w:b/>
          <w:sz w:val="28"/>
        </w:rPr>
      </w:pPr>
    </w:p>
    <w:p w:rsidR="005C02CA" w:rsidRDefault="005C02CA" w:rsidP="005C02CA">
      <w:pPr>
        <w:tabs>
          <w:tab w:val="left" w:pos="567"/>
        </w:tabs>
        <w:ind w:firstLine="397"/>
        <w:jc w:val="center"/>
        <w:rPr>
          <w:sz w:val="28"/>
          <w:szCs w:val="28"/>
          <w:highlight w:val="yellow"/>
        </w:rPr>
      </w:pPr>
    </w:p>
    <w:p w:rsidR="005C02CA" w:rsidRDefault="005C02CA" w:rsidP="005C02CA">
      <w:pPr>
        <w:tabs>
          <w:tab w:val="left" w:pos="567"/>
        </w:tabs>
        <w:jc w:val="center"/>
        <w:rPr>
          <w:b/>
          <w:sz w:val="36"/>
          <w:szCs w:val="36"/>
        </w:rPr>
      </w:pPr>
    </w:p>
    <w:p w:rsidR="005C02CA" w:rsidRDefault="005C02CA" w:rsidP="005C02CA">
      <w:pPr>
        <w:tabs>
          <w:tab w:val="left" w:pos="567"/>
        </w:tabs>
        <w:jc w:val="center"/>
        <w:rPr>
          <w:b/>
          <w:sz w:val="36"/>
          <w:szCs w:val="36"/>
        </w:rPr>
      </w:pPr>
      <w:r>
        <w:rPr>
          <w:b/>
          <w:sz w:val="36"/>
          <w:szCs w:val="36"/>
        </w:rPr>
        <w:t>Промежуточная аттестация</w:t>
      </w:r>
    </w:p>
    <w:p w:rsidR="005C02CA" w:rsidRDefault="005C02CA" w:rsidP="005C02CA">
      <w:pPr>
        <w:tabs>
          <w:tab w:val="left" w:pos="567"/>
        </w:tabs>
        <w:jc w:val="center"/>
        <w:rPr>
          <w:b/>
          <w:sz w:val="36"/>
          <w:szCs w:val="36"/>
        </w:rPr>
      </w:pPr>
    </w:p>
    <w:p w:rsidR="005C02CA" w:rsidRDefault="005C02CA" w:rsidP="005C02CA">
      <w:pPr>
        <w:tabs>
          <w:tab w:val="left" w:pos="567"/>
        </w:tabs>
        <w:ind w:firstLine="397"/>
        <w:jc w:val="both"/>
        <w:rPr>
          <w:sz w:val="28"/>
        </w:rPr>
      </w:pPr>
      <w:r>
        <w:rPr>
          <w:sz w:val="28"/>
        </w:rPr>
        <w:t>Формы, периодичность  и сроки проведения промежуточной аттестации определяются локальным актом (Положением о текущем контроле успеваемости и промежуточной аттестации  в МОУ  Байгазинской  СОШ).</w:t>
      </w:r>
    </w:p>
    <w:p w:rsidR="005C02CA" w:rsidRDefault="005C02CA" w:rsidP="005C02CA">
      <w:pPr>
        <w:shd w:val="clear" w:color="auto" w:fill="FFFFFF"/>
        <w:jc w:val="both"/>
        <w:rPr>
          <w:rFonts w:cstheme="minorBidi"/>
          <w:color w:val="000000"/>
          <w:sz w:val="28"/>
          <w:szCs w:val="28"/>
        </w:rPr>
      </w:pPr>
      <w:r>
        <w:rPr>
          <w:color w:val="000000"/>
          <w:sz w:val="28"/>
          <w:szCs w:val="28"/>
        </w:rPr>
        <w:t>Целью проведения промежуточной аттестации обучающихся является установление уровня освоения обучающимися образовательной программы школы</w:t>
      </w:r>
      <w:r>
        <w:rPr>
          <w:sz w:val="28"/>
          <w:szCs w:val="28"/>
        </w:rPr>
        <w:t xml:space="preserve"> основного общего образования в том числеотдельной части или всего объема учебного предмета, курса, дисциплины (модуля) образовательной программы</w:t>
      </w:r>
      <w:r>
        <w:rPr>
          <w:color w:val="000000"/>
          <w:sz w:val="28"/>
          <w:szCs w:val="28"/>
        </w:rPr>
        <w:t xml:space="preserve"> для принятия решения о переводе обучающихся в следующий класс или об их допуске к итоговой аттестации.</w:t>
      </w:r>
    </w:p>
    <w:p w:rsidR="005C02CA" w:rsidRDefault="005C02CA" w:rsidP="005C02CA">
      <w:pPr>
        <w:shd w:val="clear" w:color="auto" w:fill="FFFFFF"/>
        <w:jc w:val="both"/>
        <w:rPr>
          <w:sz w:val="28"/>
          <w:szCs w:val="28"/>
        </w:rPr>
      </w:pPr>
      <w:r>
        <w:rPr>
          <w:color w:val="000000"/>
          <w:sz w:val="28"/>
          <w:szCs w:val="28"/>
        </w:rPr>
        <w:t xml:space="preserve"> Промежуточная аттестация проводится по каждому</w:t>
      </w:r>
      <w:r>
        <w:rPr>
          <w:sz w:val="28"/>
          <w:szCs w:val="28"/>
        </w:rPr>
        <w:t xml:space="preserve"> учебному предмету, курсу, дисциплине, модулю по итогам учебного года.</w:t>
      </w:r>
    </w:p>
    <w:p w:rsidR="005C02CA" w:rsidRDefault="005C02CA" w:rsidP="005C02CA">
      <w:pPr>
        <w:shd w:val="clear" w:color="auto" w:fill="FFFFFF"/>
        <w:jc w:val="both"/>
        <w:rPr>
          <w:sz w:val="28"/>
          <w:szCs w:val="28"/>
        </w:rPr>
      </w:pPr>
      <w:r>
        <w:rPr>
          <w:sz w:val="28"/>
          <w:szCs w:val="28"/>
        </w:rPr>
        <w:t>Сроки проведения промежуточной аттестации – май учебного года.</w:t>
      </w:r>
    </w:p>
    <w:p w:rsidR="005C02CA" w:rsidRDefault="005C02CA" w:rsidP="005C02CA">
      <w:pPr>
        <w:shd w:val="clear" w:color="auto" w:fill="FFFFFF"/>
        <w:jc w:val="both"/>
        <w:rPr>
          <w:sz w:val="28"/>
          <w:szCs w:val="28"/>
        </w:rPr>
      </w:pPr>
    </w:p>
    <w:p w:rsidR="005C02CA" w:rsidRDefault="005C02CA" w:rsidP="005C02CA">
      <w:pPr>
        <w:jc w:val="both"/>
        <w:rPr>
          <w:sz w:val="28"/>
          <w:szCs w:val="28"/>
        </w:rPr>
      </w:pPr>
      <w:r>
        <w:rPr>
          <w:sz w:val="28"/>
          <w:szCs w:val="28"/>
        </w:rPr>
        <w:t xml:space="preserve"> Оценочные материалы для проведения промежуточной аттестации рассматриваются педагогическим советом, являются частью рабочих программ предметов, курсов, модулей и утверждаются в составе реализуемых   в школе основных общеобразовательных программ.</w:t>
      </w:r>
    </w:p>
    <w:p w:rsidR="005C02CA" w:rsidRDefault="005C02CA" w:rsidP="005C02CA">
      <w:pPr>
        <w:jc w:val="both"/>
      </w:pPr>
    </w:p>
    <w:p w:rsidR="005C02CA" w:rsidRDefault="005C02CA" w:rsidP="005C02CA">
      <w:pPr>
        <w:jc w:val="both"/>
        <w:rPr>
          <w:sz w:val="28"/>
          <w:szCs w:val="28"/>
        </w:rPr>
      </w:pPr>
      <w:r>
        <w:rPr>
          <w:sz w:val="28"/>
          <w:szCs w:val="28"/>
        </w:rPr>
        <w:t xml:space="preserve"> Результаты промежуточной аттестации фиксируются в электронном журнале. При проведении промежуточной аттестации педагоги могут использовать оценочные </w:t>
      </w:r>
      <w:r>
        <w:rPr>
          <w:sz w:val="28"/>
          <w:szCs w:val="28"/>
        </w:rPr>
        <w:lastRenderedPageBreak/>
        <w:t>(контрольно-измерительные) материалы, перечень и содержание которых утверждены в составе реализуемых в школе основных общеобразовательных программ.</w:t>
      </w:r>
    </w:p>
    <w:p w:rsidR="005C02CA" w:rsidRDefault="005C02CA" w:rsidP="005C02CA">
      <w:pPr>
        <w:jc w:val="both"/>
        <w:rPr>
          <w:sz w:val="28"/>
          <w:szCs w:val="28"/>
        </w:rPr>
      </w:pPr>
    </w:p>
    <w:p w:rsidR="005C02CA" w:rsidRDefault="005C02CA" w:rsidP="005C02CA">
      <w:pPr>
        <w:jc w:val="both"/>
        <w:rPr>
          <w:sz w:val="28"/>
          <w:szCs w:val="28"/>
        </w:rPr>
      </w:pPr>
      <w:r>
        <w:rPr>
          <w:sz w:val="28"/>
          <w:szCs w:val="28"/>
        </w:rPr>
        <w:t xml:space="preserve">. Фиксация результатов промежуточной аттестации осуществляется по пятибалльной шкале в соответствии с принятой в школе системой оценивания. </w:t>
      </w:r>
    </w:p>
    <w:p w:rsidR="005C02CA" w:rsidRDefault="005C02CA" w:rsidP="005C02CA">
      <w:pPr>
        <w:jc w:val="both"/>
        <w:rPr>
          <w:sz w:val="28"/>
          <w:szCs w:val="28"/>
        </w:rPr>
      </w:pPr>
      <w:r>
        <w:rPr>
          <w:sz w:val="28"/>
          <w:szCs w:val="28"/>
        </w:rPr>
        <w:t xml:space="preserve"> Формами промежуточной аттестации в школе являются: контрольные работы,  диктанты с грамматическим заданием, тесты, демоверсии ФИПИ (для 9 класса); </w:t>
      </w:r>
    </w:p>
    <w:p w:rsidR="005C02CA" w:rsidRDefault="005C02CA" w:rsidP="005C02CA">
      <w:pPr>
        <w:jc w:val="both"/>
        <w:rPr>
          <w:sz w:val="28"/>
          <w:szCs w:val="28"/>
        </w:rPr>
      </w:pPr>
    </w:p>
    <w:p w:rsidR="005C02CA" w:rsidRDefault="005C02CA" w:rsidP="005C02CA">
      <w:pPr>
        <w:jc w:val="both"/>
        <w:rPr>
          <w:b/>
          <w:bCs/>
          <w:sz w:val="28"/>
          <w:szCs w:val="28"/>
        </w:rPr>
      </w:pPr>
      <w:r>
        <w:rPr>
          <w:sz w:val="28"/>
          <w:szCs w:val="28"/>
        </w:rPr>
        <w:t xml:space="preserve">   По всем предметам по итогам текущего контроля – среднее значение отметки, исходя из отметок по полугодиям.  </w:t>
      </w:r>
    </w:p>
    <w:p w:rsidR="005C02CA" w:rsidRDefault="005C02CA" w:rsidP="005C02CA">
      <w:pPr>
        <w:jc w:val="both"/>
        <w:rPr>
          <w:sz w:val="28"/>
          <w:szCs w:val="28"/>
        </w:rPr>
      </w:pPr>
      <w:r>
        <w:rPr>
          <w:color w:val="000000"/>
          <w:sz w:val="28"/>
          <w:szCs w:val="28"/>
        </w:rPr>
        <w:t xml:space="preserve">Промежуточная аттестация по остальным </w:t>
      </w:r>
      <w:r>
        <w:rPr>
          <w:sz w:val="28"/>
          <w:szCs w:val="28"/>
        </w:rPr>
        <w:t>учебным предметам, курсам, дисциплинам, модулям образовательных программ проводится по результатам текущего контроля успеваемости по четвертям. Отметка выводится как среднее арифметическое, округленное по законам математики до целого числа.</w:t>
      </w:r>
    </w:p>
    <w:p w:rsidR="005C02CA" w:rsidRDefault="005C02CA" w:rsidP="005C02CA">
      <w:pPr>
        <w:jc w:val="both"/>
        <w:rPr>
          <w:sz w:val="28"/>
          <w:szCs w:val="28"/>
        </w:rPr>
      </w:pPr>
      <w:r>
        <w:rPr>
          <w:sz w:val="28"/>
          <w:szCs w:val="28"/>
        </w:rPr>
        <w:t xml:space="preserve">  При пропуске обучающимся по уважительной причине более половины учебного времени, отводимого на изучение учебного предмета, курса, дисциплины, модуля обучающийся имеет право ходатайствовать о переносе срока проведения промежуточной аттестации. В этом случае срок проведения промежуточной аттестации определяется школой с учетом учебного плана на основании заявления родителей (законных представителей) в письменной форме не позднее 3-х рабочих дней с даты принятия решения.</w:t>
      </w:r>
    </w:p>
    <w:p w:rsidR="005C02CA" w:rsidRDefault="005C02CA" w:rsidP="005C02CA">
      <w:pPr>
        <w:jc w:val="both"/>
        <w:rPr>
          <w:sz w:val="28"/>
          <w:szCs w:val="28"/>
        </w:rPr>
      </w:pPr>
    </w:p>
    <w:p w:rsidR="005C02CA" w:rsidRDefault="005C02CA" w:rsidP="005C02CA">
      <w:pPr>
        <w:jc w:val="both"/>
        <w:rPr>
          <w:sz w:val="28"/>
          <w:szCs w:val="28"/>
        </w:rPr>
      </w:pPr>
      <w:r>
        <w:rPr>
          <w:sz w:val="28"/>
          <w:szCs w:val="28"/>
        </w:rPr>
        <w:t xml:space="preserve">  Педагогические работники (классные руководители) доводят до сведения </w:t>
      </w:r>
      <w:r>
        <w:rPr>
          <w:color w:val="000000"/>
          <w:sz w:val="28"/>
          <w:szCs w:val="28"/>
        </w:rPr>
        <w:t>родителей (законных представителей) информацию о результатах</w:t>
      </w:r>
      <w:r>
        <w:rPr>
          <w:sz w:val="28"/>
          <w:szCs w:val="28"/>
        </w:rPr>
        <w:t xml:space="preserve"> промежуточной аттестации.</w:t>
      </w:r>
    </w:p>
    <w:p w:rsidR="005C02CA" w:rsidRDefault="005C02CA" w:rsidP="005C02CA">
      <w:pPr>
        <w:jc w:val="both"/>
        <w:rPr>
          <w:sz w:val="28"/>
          <w:szCs w:val="28"/>
        </w:rPr>
      </w:pPr>
    </w:p>
    <w:p w:rsidR="005C02CA" w:rsidRDefault="005C02CA" w:rsidP="005C02CA">
      <w:pPr>
        <w:jc w:val="both"/>
        <w:rPr>
          <w:sz w:val="28"/>
          <w:szCs w:val="28"/>
        </w:rPr>
      </w:pPr>
      <w:r>
        <w:rPr>
          <w:sz w:val="28"/>
          <w:szCs w:val="28"/>
        </w:rPr>
        <w:t xml:space="preserve">  Результаты промежуточной аттестации, зафиксированные в электронном журнале, хранятся в школе в соответствии с инструкцией по делопроизводству.</w:t>
      </w:r>
    </w:p>
    <w:p w:rsidR="005C02CA" w:rsidRDefault="005C02CA" w:rsidP="005C02CA">
      <w:pPr>
        <w:jc w:val="both"/>
        <w:rPr>
          <w:sz w:val="28"/>
          <w:szCs w:val="28"/>
        </w:rPr>
      </w:pPr>
    </w:p>
    <w:p w:rsidR="005C02CA" w:rsidRDefault="005C02CA" w:rsidP="005C02CA">
      <w:pPr>
        <w:jc w:val="both"/>
        <w:rPr>
          <w:sz w:val="28"/>
          <w:szCs w:val="28"/>
        </w:rPr>
      </w:pPr>
      <w:r>
        <w:rPr>
          <w:sz w:val="28"/>
          <w:szCs w:val="28"/>
        </w:rPr>
        <w:t xml:space="preserve"> Итоги промежуточной аттестации обсуждаются на заседаниях педагогического совета школы с целью принятия решений по обеспечению требуемого качества образования.</w:t>
      </w:r>
    </w:p>
    <w:p w:rsidR="005C02CA" w:rsidRDefault="005C02CA" w:rsidP="005C02CA">
      <w:pPr>
        <w:jc w:val="both"/>
      </w:pPr>
    </w:p>
    <w:p w:rsidR="005C02CA" w:rsidRDefault="005C02CA" w:rsidP="005C02CA">
      <w:pPr>
        <w:ind w:firstLine="397"/>
        <w:rPr>
          <w:b/>
          <w:sz w:val="28"/>
          <w:szCs w:val="28"/>
        </w:rPr>
      </w:pPr>
      <w:r>
        <w:rPr>
          <w:b/>
          <w:sz w:val="28"/>
          <w:szCs w:val="28"/>
        </w:rPr>
        <w:t xml:space="preserve">Сроки проведения: </w:t>
      </w:r>
    </w:p>
    <w:p w:rsidR="005C02CA" w:rsidRDefault="005C02CA" w:rsidP="005C02CA">
      <w:pPr>
        <w:shd w:val="clear" w:color="auto" w:fill="FFFFFF"/>
        <w:jc w:val="both"/>
        <w:rPr>
          <w:sz w:val="28"/>
          <w:szCs w:val="28"/>
        </w:rPr>
      </w:pPr>
      <w:r>
        <w:rPr>
          <w:color w:val="000000"/>
          <w:sz w:val="28"/>
          <w:szCs w:val="28"/>
        </w:rPr>
        <w:t>Промежуточная аттестация проводится по каждому</w:t>
      </w:r>
      <w:r>
        <w:rPr>
          <w:sz w:val="28"/>
          <w:szCs w:val="28"/>
        </w:rPr>
        <w:t xml:space="preserve"> учебному предмету, курсу, дисциплине, модулю по итогам учебного года.</w:t>
      </w:r>
    </w:p>
    <w:p w:rsidR="005C02CA" w:rsidRDefault="005C02CA" w:rsidP="005C02CA">
      <w:pPr>
        <w:shd w:val="clear" w:color="auto" w:fill="FFFFFF"/>
        <w:jc w:val="both"/>
        <w:rPr>
          <w:sz w:val="28"/>
          <w:szCs w:val="28"/>
        </w:rPr>
      </w:pPr>
      <w:r>
        <w:rPr>
          <w:sz w:val="28"/>
          <w:szCs w:val="28"/>
        </w:rPr>
        <w:t>Сроки проведения промежуточной аттестации – май учебного года.</w:t>
      </w:r>
    </w:p>
    <w:p w:rsidR="005C02CA" w:rsidRDefault="005C02CA" w:rsidP="005C02CA">
      <w:pPr>
        <w:ind w:firstLine="397"/>
        <w:rPr>
          <w:sz w:val="28"/>
          <w:szCs w:val="28"/>
        </w:rPr>
      </w:pPr>
    </w:p>
    <w:p w:rsidR="005C02CA" w:rsidRDefault="005C02CA" w:rsidP="005C02CA">
      <w:pPr>
        <w:ind w:firstLine="397"/>
        <w:rPr>
          <w:b/>
          <w:sz w:val="28"/>
          <w:szCs w:val="28"/>
        </w:rPr>
      </w:pPr>
      <w:r>
        <w:rPr>
          <w:b/>
          <w:sz w:val="28"/>
          <w:szCs w:val="28"/>
        </w:rPr>
        <w:t>Ответственные:</w:t>
      </w:r>
    </w:p>
    <w:p w:rsidR="005C02CA" w:rsidRDefault="005C02CA" w:rsidP="005C02CA">
      <w:pPr>
        <w:ind w:firstLine="397"/>
        <w:rPr>
          <w:b/>
          <w:sz w:val="28"/>
          <w:szCs w:val="28"/>
        </w:rPr>
      </w:pPr>
      <w:r>
        <w:rPr>
          <w:b/>
          <w:sz w:val="28"/>
          <w:szCs w:val="28"/>
        </w:rPr>
        <w:t xml:space="preserve">                     Зам. по УВР, учителя-предметники </w:t>
      </w:r>
    </w:p>
    <w:p w:rsidR="005C02CA" w:rsidRDefault="005C02CA" w:rsidP="005C02CA">
      <w:pPr>
        <w:tabs>
          <w:tab w:val="left" w:pos="567"/>
        </w:tabs>
        <w:ind w:firstLine="397"/>
        <w:jc w:val="center"/>
        <w:rPr>
          <w:rFonts w:asciiTheme="minorHAnsi" w:hAnsiTheme="minorHAnsi"/>
          <w:b/>
          <w:sz w:val="28"/>
          <w:szCs w:val="28"/>
          <w:highlight w:val="yellow"/>
        </w:rPr>
      </w:pPr>
    </w:p>
    <w:p w:rsidR="005C02CA" w:rsidRDefault="005C02CA" w:rsidP="005C02CA">
      <w:pPr>
        <w:tabs>
          <w:tab w:val="left" w:pos="567"/>
        </w:tabs>
        <w:ind w:firstLine="397"/>
        <w:rPr>
          <w:highlight w:val="yellow"/>
        </w:rPr>
      </w:pPr>
    </w:p>
    <w:p w:rsidR="005C02CA" w:rsidRDefault="005C02CA" w:rsidP="005C02CA">
      <w:pPr>
        <w:tabs>
          <w:tab w:val="left" w:pos="567"/>
        </w:tabs>
        <w:ind w:firstLine="397"/>
        <w:jc w:val="center"/>
        <w:rPr>
          <w:b/>
          <w:sz w:val="36"/>
          <w:szCs w:val="36"/>
        </w:rPr>
      </w:pPr>
      <w:r>
        <w:rPr>
          <w:b/>
          <w:sz w:val="36"/>
          <w:szCs w:val="36"/>
        </w:rPr>
        <w:t>Формы проведения промежуточной аттестации</w:t>
      </w:r>
    </w:p>
    <w:p w:rsidR="005C02CA" w:rsidRDefault="005C02CA" w:rsidP="005C02CA">
      <w:pPr>
        <w:tabs>
          <w:tab w:val="left" w:pos="567"/>
        </w:tabs>
        <w:rPr>
          <w:sz w:val="28"/>
          <w:szCs w:val="28"/>
          <w:highlight w:val="yellow"/>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4"/>
        <w:gridCol w:w="1294"/>
        <w:gridCol w:w="3401"/>
        <w:gridCol w:w="1704"/>
        <w:gridCol w:w="1702"/>
      </w:tblGrid>
      <w:tr w:rsidR="005C02CA" w:rsidTr="002D0B9B">
        <w:trPr>
          <w:tblHeader/>
        </w:trPr>
        <w:tc>
          <w:tcPr>
            <w:tcW w:w="193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rPr>
                <w:b/>
                <w:sz w:val="28"/>
                <w:szCs w:val="28"/>
              </w:rPr>
            </w:pPr>
            <w:r>
              <w:rPr>
                <w:b/>
                <w:sz w:val="28"/>
                <w:szCs w:val="28"/>
              </w:rPr>
              <w:lastRenderedPageBreak/>
              <w:t xml:space="preserve">Учебный </w:t>
            </w:r>
          </w:p>
          <w:p w:rsidR="005C02CA" w:rsidRDefault="005C02CA" w:rsidP="002D0B9B">
            <w:pPr>
              <w:tabs>
                <w:tab w:val="left" w:pos="567"/>
              </w:tabs>
              <w:spacing w:after="200"/>
              <w:jc w:val="center"/>
              <w:rPr>
                <w:b/>
                <w:sz w:val="28"/>
                <w:szCs w:val="28"/>
              </w:rPr>
            </w:pPr>
            <w:r>
              <w:rPr>
                <w:b/>
                <w:sz w:val="28"/>
                <w:szCs w:val="28"/>
              </w:rPr>
              <w:t>предмет</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jc w:val="center"/>
              <w:rPr>
                <w:b/>
                <w:sz w:val="28"/>
                <w:szCs w:val="28"/>
              </w:rPr>
            </w:pPr>
            <w:r>
              <w:rPr>
                <w:b/>
                <w:sz w:val="28"/>
                <w:szCs w:val="28"/>
              </w:rPr>
              <w:t>Класс</w:t>
            </w:r>
          </w:p>
          <w:p w:rsidR="005C02CA" w:rsidRDefault="005C02CA" w:rsidP="002D0B9B">
            <w:pPr>
              <w:tabs>
                <w:tab w:val="left" w:pos="567"/>
              </w:tabs>
              <w:spacing w:after="200"/>
              <w:rPr>
                <w:b/>
                <w:sz w:val="28"/>
                <w:szCs w:val="28"/>
              </w:rPr>
            </w:pPr>
            <w:r>
              <w:rPr>
                <w:b/>
                <w:sz w:val="28"/>
                <w:szCs w:val="28"/>
              </w:rPr>
              <w:t>(год обучения</w:t>
            </w:r>
          </w:p>
        </w:tc>
        <w:tc>
          <w:tcPr>
            <w:tcW w:w="3400"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jc w:val="center"/>
              <w:rPr>
                <w:b/>
                <w:sz w:val="28"/>
                <w:szCs w:val="28"/>
              </w:rPr>
            </w:pPr>
            <w:r>
              <w:rPr>
                <w:b/>
                <w:sz w:val="28"/>
                <w:szCs w:val="28"/>
              </w:rPr>
              <w:t xml:space="preserve">Форма проведения промежуточной аттестации </w:t>
            </w:r>
          </w:p>
          <w:p w:rsidR="005C02CA" w:rsidRDefault="005C02CA" w:rsidP="002D0B9B">
            <w:pPr>
              <w:tabs>
                <w:tab w:val="left" w:pos="567"/>
              </w:tabs>
              <w:spacing w:after="200"/>
              <w:jc w:val="center"/>
              <w:rPr>
                <w:b/>
                <w:sz w:val="28"/>
                <w:szCs w:val="28"/>
              </w:rPr>
            </w:pPr>
          </w:p>
        </w:tc>
        <w:tc>
          <w:tcPr>
            <w:tcW w:w="1703"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jc w:val="center"/>
              <w:rPr>
                <w:b/>
                <w:sz w:val="28"/>
                <w:szCs w:val="28"/>
              </w:rPr>
            </w:pPr>
            <w:r>
              <w:rPr>
                <w:b/>
                <w:sz w:val="28"/>
                <w:szCs w:val="28"/>
              </w:rPr>
              <w:t xml:space="preserve">Сроки проведения </w:t>
            </w:r>
          </w:p>
          <w:p w:rsidR="005C02CA" w:rsidRDefault="005C02CA" w:rsidP="002D0B9B">
            <w:pPr>
              <w:tabs>
                <w:tab w:val="left" w:pos="567"/>
              </w:tabs>
              <w:spacing w:after="200"/>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b/>
                <w:sz w:val="28"/>
                <w:szCs w:val="28"/>
              </w:rPr>
            </w:pPr>
            <w:r>
              <w:rPr>
                <w:b/>
                <w:sz w:val="28"/>
                <w:szCs w:val="28"/>
              </w:rPr>
              <w:t>Ответственные</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Русский язык</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5</w:t>
            </w:r>
          </w:p>
        </w:tc>
        <w:tc>
          <w:tcPr>
            <w:tcW w:w="3400" w:type="dxa"/>
            <w:tcBorders>
              <w:top w:val="single" w:sz="4" w:space="0" w:color="auto"/>
              <w:left w:val="single" w:sz="4" w:space="0" w:color="auto"/>
              <w:bottom w:val="single" w:sz="4" w:space="0" w:color="auto"/>
              <w:right w:val="single" w:sz="4" w:space="0" w:color="auto"/>
            </w:tcBorders>
          </w:tcPr>
          <w:p w:rsidR="005C02CA" w:rsidRDefault="005C02CA" w:rsidP="002D0B9B">
            <w:pPr>
              <w:jc w:val="both"/>
              <w:rPr>
                <w:color w:val="000000"/>
              </w:rPr>
            </w:pPr>
            <w:r>
              <w:rPr>
                <w:color w:val="000000"/>
              </w:rPr>
              <w:t>диктант с грамматическим заданием;</w:t>
            </w:r>
          </w:p>
          <w:p w:rsidR="005C02CA" w:rsidRDefault="005C02CA" w:rsidP="002D0B9B">
            <w:pPr>
              <w:tabs>
                <w:tab w:val="left" w:pos="567"/>
              </w:tabs>
              <w:spacing w:after="200"/>
            </w:pP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 xml:space="preserve"> (2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Зам по УВР, учителя-предметники</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6</w:t>
            </w:r>
          </w:p>
        </w:tc>
        <w:tc>
          <w:tcPr>
            <w:tcW w:w="3400" w:type="dxa"/>
            <w:tcBorders>
              <w:top w:val="single" w:sz="4" w:space="0" w:color="auto"/>
              <w:left w:val="single" w:sz="4" w:space="0" w:color="auto"/>
              <w:bottom w:val="single" w:sz="4" w:space="0" w:color="auto"/>
              <w:right w:val="single" w:sz="4" w:space="0" w:color="auto"/>
            </w:tcBorders>
          </w:tcPr>
          <w:p w:rsidR="005C02CA" w:rsidRDefault="005C02CA" w:rsidP="002D0B9B">
            <w:pPr>
              <w:jc w:val="both"/>
              <w:rPr>
                <w:color w:val="000000"/>
              </w:rPr>
            </w:pPr>
            <w:r>
              <w:rPr>
                <w:color w:val="000000"/>
              </w:rPr>
              <w:t>диктант с грамматическим заданием;</w:t>
            </w:r>
          </w:p>
          <w:p w:rsidR="005C02CA" w:rsidRDefault="005C02CA" w:rsidP="002D0B9B">
            <w:pPr>
              <w:tabs>
                <w:tab w:val="left" w:pos="567"/>
              </w:tabs>
              <w:spacing w:after="200"/>
            </w:pP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 xml:space="preserve"> (2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pPr>
            <w:r>
              <w:t>7</w:t>
            </w:r>
          </w:p>
        </w:tc>
        <w:tc>
          <w:tcPr>
            <w:tcW w:w="3400" w:type="dxa"/>
            <w:tcBorders>
              <w:top w:val="single" w:sz="4" w:space="0" w:color="auto"/>
              <w:left w:val="single" w:sz="4" w:space="0" w:color="auto"/>
              <w:bottom w:val="single" w:sz="4" w:space="0" w:color="auto"/>
              <w:right w:val="single" w:sz="4" w:space="0" w:color="auto"/>
            </w:tcBorders>
          </w:tcPr>
          <w:p w:rsidR="005C02CA" w:rsidRDefault="005C02CA" w:rsidP="002D0B9B">
            <w:pPr>
              <w:jc w:val="both"/>
              <w:rPr>
                <w:color w:val="000000"/>
              </w:rPr>
            </w:pPr>
            <w:r>
              <w:rPr>
                <w:color w:val="000000"/>
              </w:rPr>
              <w:t>диктант с грамматическим заданием;</w:t>
            </w:r>
          </w:p>
          <w:p w:rsidR="005C02CA" w:rsidRDefault="005C02CA" w:rsidP="002D0B9B">
            <w:pPr>
              <w:tabs>
                <w:tab w:val="left" w:pos="567"/>
              </w:tabs>
              <w:spacing w:after="200"/>
            </w:pP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Май  (2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rPr>
                <w:sz w:val="28"/>
                <w:szCs w:val="28"/>
              </w:rPr>
            </w:pPr>
            <w:r>
              <w:rPr>
                <w:color w:val="000000"/>
                <w:sz w:val="28"/>
                <w:szCs w:val="28"/>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rPr>
                <w:sz w:val="28"/>
                <w:szCs w:val="28"/>
              </w:rPr>
            </w:pPr>
            <w:r>
              <w:rPr>
                <w:sz w:val="28"/>
                <w:szCs w:val="28"/>
              </w:rPr>
              <w:t>Май</w:t>
            </w:r>
          </w:p>
          <w:p w:rsidR="005C02CA" w:rsidRDefault="005C02CA" w:rsidP="002D0B9B">
            <w:pPr>
              <w:spacing w:after="200" w:line="276" w:lineRule="auto"/>
              <w:rPr>
                <w:sz w:val="28"/>
                <w:szCs w:val="28"/>
              </w:rPr>
            </w:pPr>
            <w:r>
              <w:rPr>
                <w:sz w:val="28"/>
                <w:szCs w:val="28"/>
              </w:rPr>
              <w:t xml:space="preserve"> (2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rPr>
                <w:sz w:val="28"/>
                <w:szCs w:val="28"/>
              </w:rPr>
            </w:pPr>
            <w:r>
              <w:rPr>
                <w:sz w:val="28"/>
                <w:szCs w:val="28"/>
              </w:rPr>
              <w:t>Зам по УВР, учителя</w:t>
            </w:r>
          </w:p>
        </w:tc>
      </w:tr>
      <w:tr w:rsidR="005C02CA" w:rsidTr="002D0B9B">
        <w:trPr>
          <w:trHeight w:val="163"/>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Демоверсия ФИПИ ОГЭ</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 xml:space="preserve"> (2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 xml:space="preserve">Иностранный язык </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 xml:space="preserve"> (2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6</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 xml:space="preserve"> (2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 xml:space="preserve"> (2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 xml:space="preserve"> (2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163"/>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Демоверсия ФИПИ ОГЭ</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 xml:space="preserve"> (2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 xml:space="preserve">История </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тест</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6</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тест</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тест</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тест</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163"/>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тест</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lastRenderedPageBreak/>
              <w:t>География</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6</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163"/>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Демоверсия ФИПИ ОГЭ</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 xml:space="preserve"> (2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9"/>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Обществознание</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6</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163"/>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Демоверсия ФИПИ ОГЭ</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Зам по УВР, учителя-предметники</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 xml:space="preserve">Математика </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Зам по УВР, учителя-предметники</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6</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контрольная работа</w:t>
            </w:r>
          </w:p>
        </w:tc>
        <w:tc>
          <w:tcPr>
            <w:tcW w:w="1703" w:type="dxa"/>
            <w:tcBorders>
              <w:top w:val="single" w:sz="4" w:space="0" w:color="auto"/>
              <w:left w:val="single" w:sz="4" w:space="0" w:color="auto"/>
              <w:bottom w:val="single" w:sz="4" w:space="0" w:color="auto"/>
              <w:right w:val="single" w:sz="4" w:space="0" w:color="auto"/>
            </w:tcBorders>
          </w:tcPr>
          <w:p w:rsidR="005C02CA" w:rsidRDefault="005C02CA" w:rsidP="002D0B9B">
            <w:pPr>
              <w:tabs>
                <w:tab w:val="left" w:pos="567"/>
              </w:tabs>
              <w:spacing w:after="200"/>
            </w:pP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Алгебра</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 xml:space="preserve">контрольная работа </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 xml:space="preserve">контрольная работа </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163"/>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Демоверсия ФИПИ  ОГЭ</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Геометрия</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 xml:space="preserve">контрольная работа </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 xml:space="preserve">контрольная работа </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163"/>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 xml:space="preserve">контрольная работа </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Информатика</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 xml:space="preserve">контрольная работа </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 xml:space="preserve">контрольная работа </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163"/>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 xml:space="preserve">контрольная работа </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Биология</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6</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163"/>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Демоверсия ФИПИ ОГЭ</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Химия</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163"/>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Демоверсия ФИПИ ОГЭ</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Физика</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163"/>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Демоверсия ФИПИ ОГЭ</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 xml:space="preserve">Основы духовно-нравственной культуры народов </w:t>
            </w:r>
            <w:r>
              <w:rPr>
                <w:sz w:val="28"/>
                <w:szCs w:val="28"/>
              </w:rPr>
              <w:lastRenderedPageBreak/>
              <w:t>России</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lastRenderedPageBreak/>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lastRenderedPageBreak/>
              <w:t>Изобразительное искусство</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6</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Музыка</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6</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Технология</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6</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География</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6</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rPr>
                <w:color w:val="000000"/>
              </w:rP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0"/>
        </w:trPr>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Демоверсия ФИПИ ОГЭ</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lastRenderedPageBreak/>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lastRenderedPageBreak/>
              <w:t xml:space="preserve">Зам по УВР, </w:t>
            </w:r>
            <w:r>
              <w:lastRenderedPageBreak/>
              <w:t>учителя</w:t>
            </w:r>
          </w:p>
        </w:tc>
      </w:tr>
      <w:tr w:rsidR="005C02CA" w:rsidTr="002D0B9B">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rPr>
                <w:sz w:val="28"/>
                <w:szCs w:val="28"/>
              </w:rPr>
            </w:pPr>
            <w:r>
              <w:rPr>
                <w:sz w:val="28"/>
                <w:szCs w:val="28"/>
              </w:rPr>
              <w:lastRenderedPageBreak/>
              <w:t>Физическая культура</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1)Тест, 2) практическая часть</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spacing w:after="200" w:line="276" w:lineRule="auto"/>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6</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1)Тест, 2) практическая часть</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spacing w:after="200" w:line="276" w:lineRule="auto"/>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1)Тест, 2) практическая часть</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1)Тест, 2) практическая часть</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1), 2) практическая часть</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c>
          <w:tcPr>
            <w:tcW w:w="1934" w:type="dxa"/>
            <w:vMerge w:val="restart"/>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Основы безопасности жизнедеятельности</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7</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c>
          <w:tcPr>
            <w:tcW w:w="1934" w:type="dxa"/>
            <w:vMerge/>
            <w:tcBorders>
              <w:top w:val="single" w:sz="4" w:space="0" w:color="auto"/>
              <w:left w:val="single" w:sz="4" w:space="0" w:color="auto"/>
              <w:bottom w:val="single" w:sz="4" w:space="0" w:color="auto"/>
              <w:right w:val="single" w:sz="4" w:space="0" w:color="auto"/>
            </w:tcBorders>
            <w:vAlign w:val="center"/>
            <w:hideMark/>
          </w:tcPr>
          <w:p w:rsidR="005C02CA" w:rsidRDefault="005C02CA" w:rsidP="002D0B9B">
            <w:pPr>
              <w:rPr>
                <w:sz w:val="28"/>
                <w:szCs w:val="28"/>
              </w:rPr>
            </w:pP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8</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pPr>
            <w:r>
              <w:t>контрольная работа</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(3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r w:rsidR="005C02CA" w:rsidTr="002D0B9B">
        <w:trPr>
          <w:trHeight w:val="354"/>
        </w:trPr>
        <w:tc>
          <w:tcPr>
            <w:tcW w:w="1934"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rPr>
                <w:sz w:val="28"/>
                <w:szCs w:val="28"/>
              </w:rPr>
            </w:pPr>
            <w:r>
              <w:rPr>
                <w:sz w:val="28"/>
                <w:szCs w:val="28"/>
              </w:rPr>
              <w:t>Курсы внеурочной деятельности</w:t>
            </w:r>
          </w:p>
        </w:tc>
        <w:tc>
          <w:tcPr>
            <w:tcW w:w="129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spacing w:after="200"/>
              <w:jc w:val="center"/>
              <w:rPr>
                <w:sz w:val="28"/>
                <w:szCs w:val="28"/>
              </w:rPr>
            </w:pPr>
            <w:r>
              <w:rPr>
                <w:sz w:val="28"/>
                <w:szCs w:val="28"/>
              </w:rPr>
              <w:t>5-9</w:t>
            </w:r>
          </w:p>
        </w:tc>
        <w:tc>
          <w:tcPr>
            <w:tcW w:w="3400"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 xml:space="preserve">Диагностика личностных планируемых результатов с использованием диагностических карт </w:t>
            </w:r>
          </w:p>
          <w:p w:rsidR="005C02CA" w:rsidRDefault="005C02CA" w:rsidP="002D0B9B">
            <w:pPr>
              <w:tabs>
                <w:tab w:val="left" w:pos="567"/>
              </w:tabs>
              <w:spacing w:after="200" w:line="276" w:lineRule="auto"/>
            </w:pPr>
            <w:r>
              <w:t>Групповая экспертная оценка метапредметных планируемых результатов</w:t>
            </w:r>
          </w:p>
        </w:tc>
        <w:tc>
          <w:tcPr>
            <w:tcW w:w="1703" w:type="dxa"/>
            <w:tcBorders>
              <w:top w:val="single" w:sz="4" w:space="0" w:color="auto"/>
              <w:left w:val="single" w:sz="4" w:space="0" w:color="auto"/>
              <w:bottom w:val="single" w:sz="4" w:space="0" w:color="auto"/>
              <w:right w:val="single" w:sz="4" w:space="0" w:color="auto"/>
            </w:tcBorders>
            <w:hideMark/>
          </w:tcPr>
          <w:p w:rsidR="005C02CA" w:rsidRDefault="005C02CA" w:rsidP="002D0B9B">
            <w:pPr>
              <w:tabs>
                <w:tab w:val="left" w:pos="567"/>
              </w:tabs>
            </w:pPr>
            <w:r>
              <w:t>Май</w:t>
            </w:r>
          </w:p>
          <w:p w:rsidR="005C02CA" w:rsidRDefault="005C02CA" w:rsidP="002D0B9B">
            <w:pPr>
              <w:tabs>
                <w:tab w:val="left" w:pos="567"/>
              </w:tabs>
              <w:spacing w:after="200"/>
            </w:pPr>
            <w:r>
              <w:t>(1-2 неделя)</w:t>
            </w:r>
          </w:p>
        </w:tc>
        <w:tc>
          <w:tcPr>
            <w:tcW w:w="1701" w:type="dxa"/>
            <w:tcBorders>
              <w:top w:val="single" w:sz="4" w:space="0" w:color="auto"/>
              <w:left w:val="single" w:sz="4" w:space="0" w:color="auto"/>
              <w:bottom w:val="single" w:sz="4" w:space="0" w:color="auto"/>
              <w:right w:val="single" w:sz="4" w:space="0" w:color="auto"/>
            </w:tcBorders>
            <w:hideMark/>
          </w:tcPr>
          <w:p w:rsidR="005C02CA" w:rsidRDefault="005C02CA" w:rsidP="002D0B9B">
            <w:pPr>
              <w:spacing w:after="200" w:line="276" w:lineRule="auto"/>
            </w:pPr>
            <w:r>
              <w:t>Зам по УВР, учителя</w:t>
            </w:r>
          </w:p>
        </w:tc>
      </w:tr>
    </w:tbl>
    <w:p w:rsidR="005C02CA" w:rsidRDefault="005C02CA" w:rsidP="005C02CA">
      <w:pPr>
        <w:tabs>
          <w:tab w:val="left" w:pos="567"/>
        </w:tabs>
        <w:ind w:firstLine="397"/>
        <w:rPr>
          <w:rFonts w:cstheme="minorBidi"/>
          <w:b/>
          <w:sz w:val="28"/>
          <w:szCs w:val="28"/>
        </w:rPr>
      </w:pPr>
    </w:p>
    <w:p w:rsidR="005C02CA" w:rsidRDefault="005C02CA" w:rsidP="005C02CA">
      <w:pPr>
        <w:tabs>
          <w:tab w:val="left" w:pos="567"/>
        </w:tabs>
        <w:ind w:firstLine="397"/>
        <w:jc w:val="center"/>
        <w:rPr>
          <w:b/>
          <w:sz w:val="28"/>
          <w:szCs w:val="28"/>
        </w:rPr>
      </w:pPr>
    </w:p>
    <w:p w:rsidR="005C02CA" w:rsidRDefault="005C02CA" w:rsidP="005C02CA">
      <w:pPr>
        <w:jc w:val="center"/>
        <w:rPr>
          <w:b/>
          <w:spacing w:val="-8"/>
          <w:sz w:val="40"/>
        </w:rPr>
      </w:pPr>
    </w:p>
    <w:p w:rsidR="005C02CA" w:rsidRDefault="005C02CA" w:rsidP="005C02CA">
      <w:pPr>
        <w:jc w:val="center"/>
        <w:rPr>
          <w:b/>
          <w:spacing w:val="-8"/>
          <w:sz w:val="40"/>
          <w:szCs w:val="40"/>
        </w:rPr>
      </w:pPr>
    </w:p>
    <w:p w:rsidR="005C02CA" w:rsidRDefault="005C02CA" w:rsidP="005C02CA">
      <w:pPr>
        <w:jc w:val="center"/>
        <w:rPr>
          <w:b/>
          <w:spacing w:val="-8"/>
          <w:sz w:val="40"/>
          <w:szCs w:val="40"/>
        </w:rPr>
      </w:pPr>
    </w:p>
    <w:p w:rsidR="005C02CA" w:rsidRDefault="005C02CA" w:rsidP="005C02CA">
      <w:pPr>
        <w:jc w:val="center"/>
        <w:rPr>
          <w:b/>
          <w:spacing w:val="-8"/>
          <w:sz w:val="40"/>
          <w:szCs w:val="40"/>
        </w:rPr>
      </w:pPr>
    </w:p>
    <w:p w:rsidR="005C02CA" w:rsidRDefault="005C02CA" w:rsidP="005C02CA">
      <w:pPr>
        <w:jc w:val="center"/>
        <w:rPr>
          <w:b/>
          <w:spacing w:val="-8"/>
          <w:sz w:val="40"/>
          <w:szCs w:val="40"/>
        </w:rPr>
      </w:pPr>
    </w:p>
    <w:p w:rsidR="005C02CA" w:rsidRDefault="005C02CA" w:rsidP="005C02CA">
      <w:pPr>
        <w:jc w:val="center"/>
        <w:rPr>
          <w:b/>
          <w:spacing w:val="-8"/>
          <w:sz w:val="40"/>
          <w:szCs w:val="40"/>
        </w:rPr>
      </w:pPr>
    </w:p>
    <w:p w:rsidR="005C02CA" w:rsidRDefault="005C02CA" w:rsidP="005C02CA">
      <w:pPr>
        <w:rPr>
          <w:b/>
          <w:spacing w:val="-8"/>
          <w:sz w:val="40"/>
          <w:szCs w:val="40"/>
        </w:rPr>
      </w:pPr>
    </w:p>
    <w:p w:rsidR="005C02CA" w:rsidRDefault="005C02CA" w:rsidP="005C02CA">
      <w:pPr>
        <w:rPr>
          <w:b/>
          <w:spacing w:val="-8"/>
          <w:sz w:val="40"/>
          <w:szCs w:val="40"/>
        </w:rPr>
      </w:pPr>
      <w:r>
        <w:rPr>
          <w:b/>
          <w:spacing w:val="-8"/>
          <w:sz w:val="40"/>
          <w:szCs w:val="40"/>
        </w:rPr>
        <w:lastRenderedPageBreak/>
        <w:t xml:space="preserve">                   С</w:t>
      </w:r>
      <w:r w:rsidRPr="004D5AE2">
        <w:rPr>
          <w:b/>
          <w:spacing w:val="-8"/>
          <w:sz w:val="40"/>
          <w:szCs w:val="40"/>
        </w:rPr>
        <w:t>одержательный раздел</w:t>
      </w:r>
    </w:p>
    <w:p w:rsidR="005C02CA" w:rsidRPr="004D5AE2" w:rsidRDefault="005C02CA" w:rsidP="005C02CA">
      <w:pPr>
        <w:jc w:val="center"/>
        <w:rPr>
          <w:b/>
          <w:spacing w:val="-8"/>
          <w:sz w:val="40"/>
          <w:szCs w:val="40"/>
        </w:rPr>
      </w:pPr>
    </w:p>
    <w:p w:rsidR="005C02CA" w:rsidRPr="004D5AE2" w:rsidRDefault="005C02CA" w:rsidP="005C02CA">
      <w:pPr>
        <w:jc w:val="center"/>
        <w:rPr>
          <w:b/>
          <w:sz w:val="32"/>
          <w:szCs w:val="32"/>
        </w:rPr>
      </w:pPr>
      <w:r w:rsidRPr="004D5AE2">
        <w:rPr>
          <w:b/>
          <w:sz w:val="32"/>
          <w:szCs w:val="32"/>
        </w:rPr>
        <w:t>Программа развития универсальных учебных действий</w:t>
      </w:r>
    </w:p>
    <w:p w:rsidR="005C02CA" w:rsidRPr="004D5AE2" w:rsidRDefault="005C02CA" w:rsidP="005C02CA">
      <w:pPr>
        <w:ind w:firstLine="397"/>
        <w:jc w:val="center"/>
        <w:rPr>
          <w:b/>
          <w:sz w:val="32"/>
          <w:szCs w:val="32"/>
        </w:rPr>
      </w:pPr>
      <w:r w:rsidRPr="004D5AE2">
        <w:rPr>
          <w:b/>
          <w:sz w:val="32"/>
          <w:szCs w:val="32"/>
        </w:rPr>
        <w:t>(программа формирования общеучебных умений и навыков)</w:t>
      </w:r>
    </w:p>
    <w:p w:rsidR="005C02CA" w:rsidRPr="004D5AE2" w:rsidRDefault="005C02CA" w:rsidP="005C02CA">
      <w:pPr>
        <w:ind w:firstLine="397"/>
        <w:jc w:val="center"/>
        <w:rPr>
          <w:b/>
          <w:sz w:val="32"/>
          <w:szCs w:val="32"/>
        </w:rPr>
      </w:pPr>
      <w:r w:rsidRPr="004D5AE2">
        <w:rPr>
          <w:b/>
          <w:sz w:val="32"/>
          <w:szCs w:val="32"/>
        </w:rPr>
        <w:t>при получении основного общего образования</w:t>
      </w:r>
    </w:p>
    <w:p w:rsidR="005C02CA" w:rsidRPr="004D5AE2" w:rsidRDefault="005C02CA" w:rsidP="005C02CA">
      <w:pPr>
        <w:ind w:firstLine="397"/>
        <w:rPr>
          <w:sz w:val="36"/>
          <w:szCs w:val="36"/>
        </w:rPr>
      </w:pPr>
    </w:p>
    <w:p w:rsidR="005C02CA" w:rsidRPr="004D5AE2" w:rsidRDefault="005C02CA" w:rsidP="005C02CA">
      <w:pPr>
        <w:pStyle w:val="ConsPlusNormal"/>
        <w:ind w:firstLine="397"/>
        <w:jc w:val="both"/>
        <w:rPr>
          <w:rFonts w:ascii="Times New Roman" w:hAnsi="Times New Roman" w:cs="Times New Roman"/>
          <w:sz w:val="28"/>
          <w:szCs w:val="28"/>
        </w:rPr>
      </w:pPr>
      <w:r w:rsidRPr="004D5AE2">
        <w:rPr>
          <w:rFonts w:ascii="Times New Roman" w:hAnsi="Times New Roman" w:cs="Times New Roman"/>
          <w:sz w:val="28"/>
          <w:szCs w:val="28"/>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  направлена на:</w:t>
      </w:r>
    </w:p>
    <w:p w:rsidR="005C02CA" w:rsidRPr="004D5AE2" w:rsidRDefault="005C02CA" w:rsidP="005C02CA">
      <w:pPr>
        <w:pStyle w:val="ConsPlusNormal"/>
        <w:numPr>
          <w:ilvl w:val="0"/>
          <w:numId w:val="44"/>
        </w:numPr>
        <w:tabs>
          <w:tab w:val="left" w:pos="709"/>
          <w:tab w:val="left" w:pos="851"/>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5C02CA" w:rsidRPr="004D5AE2" w:rsidRDefault="005C02CA" w:rsidP="005C02CA">
      <w:pPr>
        <w:pStyle w:val="ConsPlusNormal"/>
        <w:numPr>
          <w:ilvl w:val="0"/>
          <w:numId w:val="44"/>
        </w:numPr>
        <w:tabs>
          <w:tab w:val="left" w:pos="709"/>
          <w:tab w:val="left" w:pos="851"/>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5C02CA" w:rsidRPr="004D5AE2" w:rsidRDefault="005C02CA" w:rsidP="005C02CA">
      <w:pPr>
        <w:pStyle w:val="ConsPlusNormal"/>
        <w:numPr>
          <w:ilvl w:val="0"/>
          <w:numId w:val="44"/>
        </w:numPr>
        <w:tabs>
          <w:tab w:val="left" w:pos="709"/>
          <w:tab w:val="left" w:pos="851"/>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AF585D" w:rsidRPr="002D0B9B" w:rsidRDefault="00AF585D" w:rsidP="002D0B9B">
      <w:pPr>
        <w:pStyle w:val="a4"/>
        <w:shd w:val="clear" w:color="auto" w:fill="FFFFFF" w:themeFill="background1"/>
        <w:spacing w:before="8"/>
        <w:ind w:left="0"/>
        <w:jc w:val="left"/>
        <w:rPr>
          <w:sz w:val="19"/>
        </w:rPr>
      </w:pPr>
      <w:r>
        <w:rPr>
          <w:sz w:val="19"/>
        </w:rPr>
        <w:t xml:space="preserve">             </w:t>
      </w:r>
    </w:p>
    <w:p w:rsidR="00AF585D" w:rsidRPr="002D0B9B" w:rsidRDefault="00AF585D" w:rsidP="002D0B9B">
      <w:pPr>
        <w:pStyle w:val="a4"/>
        <w:shd w:val="clear" w:color="auto" w:fill="FFFFFF" w:themeFill="background1"/>
        <w:spacing w:before="8"/>
        <w:ind w:left="0"/>
        <w:jc w:val="left"/>
        <w:rPr>
          <w:sz w:val="19"/>
        </w:rPr>
      </w:pPr>
    </w:p>
    <w:p w:rsidR="00AF585D" w:rsidRPr="002D0B9B" w:rsidRDefault="00AF585D" w:rsidP="002D0B9B">
      <w:pPr>
        <w:pStyle w:val="pboth"/>
        <w:shd w:val="clear" w:color="auto" w:fill="FFFFFF" w:themeFill="background1"/>
        <w:spacing w:before="0" w:beforeAutospacing="0"/>
        <w:jc w:val="center"/>
        <w:rPr>
          <w:b/>
          <w:sz w:val="32"/>
          <w:szCs w:val="32"/>
        </w:rPr>
      </w:pPr>
      <w:r w:rsidRPr="002D0B9B">
        <w:rPr>
          <w:b/>
          <w:sz w:val="32"/>
          <w:szCs w:val="32"/>
        </w:rPr>
        <w:t>2. СОДЕРЖАТЕЛЬНЫЙ РАЗДЕЛ ПРОГРАММЫ ОСНОВНОГО ОБЩЕГО ОБРАЗОВАНИЯ</w:t>
      </w:r>
    </w:p>
    <w:p w:rsidR="00AF585D" w:rsidRPr="002D0B9B" w:rsidRDefault="00AF585D" w:rsidP="002D0B9B">
      <w:pPr>
        <w:pStyle w:val="pboth"/>
        <w:shd w:val="clear" w:color="auto" w:fill="FFFFFF" w:themeFill="background1"/>
        <w:spacing w:before="0" w:beforeAutospacing="0"/>
        <w:jc w:val="both"/>
        <w:rPr>
          <w:b/>
          <w:sz w:val="28"/>
          <w:szCs w:val="28"/>
        </w:rPr>
      </w:pPr>
      <w:bookmarkStart w:id="6" w:name="100195"/>
      <w:bookmarkEnd w:id="6"/>
      <w:r w:rsidRPr="002D0B9B">
        <w:rPr>
          <w:b/>
          <w:sz w:val="28"/>
          <w:szCs w:val="28"/>
        </w:rPr>
        <w:t>2.1. ПРИМЕРНЫЕ РАБОЧИЕ ПРОГРАММЫ УЧЕБНЫХ ПРЕДМЕТОВ, УЧЕБНЫХ КУРСОВ (В ТОМ ЧИСЛЕ ВНЕУРОЧНОЙ ДЕЯТЕЛЬНОСТИ), УЧЕБНЫХ МОДУЛЕЙ</w:t>
      </w:r>
    </w:p>
    <w:p w:rsidR="00AF585D" w:rsidRPr="00AF585D" w:rsidRDefault="00AF585D" w:rsidP="00AF585D">
      <w:pPr>
        <w:pStyle w:val="pboth"/>
        <w:shd w:val="clear" w:color="auto" w:fill="FFFFFF"/>
        <w:spacing w:before="0" w:beforeAutospacing="0"/>
        <w:jc w:val="both"/>
        <w:rPr>
          <w:b/>
          <w:color w:val="212529"/>
          <w:sz w:val="28"/>
          <w:szCs w:val="28"/>
        </w:rPr>
      </w:pPr>
      <w:bookmarkStart w:id="7" w:name="100196"/>
      <w:bookmarkEnd w:id="7"/>
      <w:r w:rsidRPr="00AF585D">
        <w:rPr>
          <w:b/>
          <w:color w:val="212529"/>
          <w:sz w:val="28"/>
          <w:szCs w:val="28"/>
        </w:rPr>
        <w:t>2.1.1 РУССКИЙ ЯЗЫК</w:t>
      </w:r>
    </w:p>
    <w:p w:rsidR="00AF585D" w:rsidRPr="002D0B9B" w:rsidRDefault="00AF585D" w:rsidP="00AF585D">
      <w:pPr>
        <w:pStyle w:val="pboth"/>
        <w:shd w:val="clear" w:color="auto" w:fill="FFFFFF"/>
        <w:spacing w:before="0" w:beforeAutospacing="0"/>
        <w:jc w:val="both"/>
      </w:pPr>
      <w:bookmarkStart w:id="8" w:name="100197"/>
      <w:bookmarkEnd w:id="8"/>
      <w:r w:rsidRPr="002D0B9B">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w:t>
      </w:r>
      <w:hyperlink r:id="rId44" w:anchor="100016" w:history="1">
        <w:r w:rsidRPr="002D0B9B">
          <w:rPr>
            <w:rStyle w:val="ad"/>
            <w:color w:val="auto"/>
          </w:rPr>
          <w:t>стандарта</w:t>
        </w:r>
      </w:hyperlink>
      <w:r w:rsidRPr="002D0B9B">
        <w:t> основного общего образования (Приказ Минпросвещения России от 31.05.2021 г. N 287, зарегистрирован Министерством юстиции Российской Федерации 05.07.2021 г., рег. номер - 64101) (далее - ФГОС ООО), </w:t>
      </w:r>
      <w:hyperlink r:id="rId45" w:anchor="100007" w:history="1">
        <w:r w:rsidRPr="002D0B9B">
          <w:rPr>
            <w:rStyle w:val="ad"/>
            <w:color w:val="auto"/>
          </w:rPr>
          <w:t>Концепции</w:t>
        </w:r>
      </w:hyperlink>
      <w:r w:rsidRPr="002D0B9B">
        <w:t> преподавания русского языка и литературы в Российской Федерации (утверждена распоряжением Правительства Российской Федерации от 9 апреля 2016 г. N 637-р), Примерной программы воспитания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w:t>
      </w:r>
    </w:p>
    <w:p w:rsidR="002D0B9B" w:rsidRDefault="002D0B9B" w:rsidP="00AF585D">
      <w:pPr>
        <w:pStyle w:val="pboth"/>
        <w:shd w:val="clear" w:color="auto" w:fill="FFFFFF"/>
        <w:spacing w:before="0" w:beforeAutospacing="0"/>
        <w:jc w:val="both"/>
        <w:rPr>
          <w:sz w:val="22"/>
          <w:szCs w:val="22"/>
        </w:rPr>
      </w:pPr>
      <w:bookmarkStart w:id="9" w:name="100198"/>
      <w:bookmarkEnd w:id="9"/>
    </w:p>
    <w:p w:rsidR="00AF585D" w:rsidRPr="002D0B9B" w:rsidRDefault="00AF585D" w:rsidP="00AF585D">
      <w:pPr>
        <w:pStyle w:val="pboth"/>
        <w:shd w:val="clear" w:color="auto" w:fill="FFFFFF"/>
        <w:spacing w:before="0" w:beforeAutospacing="0"/>
        <w:jc w:val="both"/>
        <w:rPr>
          <w:b/>
          <w:sz w:val="22"/>
          <w:szCs w:val="22"/>
        </w:rPr>
      </w:pPr>
      <w:r w:rsidRPr="002D0B9B">
        <w:rPr>
          <w:b/>
          <w:sz w:val="22"/>
          <w:szCs w:val="22"/>
        </w:rPr>
        <w:lastRenderedPageBreak/>
        <w:t>ПОЯСНИТЕЛЬНАЯ ЗАПИСКА</w:t>
      </w:r>
    </w:p>
    <w:p w:rsidR="00AF585D" w:rsidRPr="002D0B9B" w:rsidRDefault="00AF585D" w:rsidP="00AF585D">
      <w:pPr>
        <w:pStyle w:val="pboth"/>
        <w:shd w:val="clear" w:color="auto" w:fill="FFFFFF"/>
        <w:spacing w:before="0" w:beforeAutospacing="0"/>
        <w:jc w:val="both"/>
        <w:rPr>
          <w:color w:val="212529"/>
        </w:rPr>
      </w:pPr>
      <w:bookmarkStart w:id="10" w:name="100199"/>
      <w:bookmarkEnd w:id="10"/>
      <w:r w:rsidRPr="002D0B9B">
        <w:rPr>
          <w:color w:val="212529"/>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F585D" w:rsidRPr="002D0B9B" w:rsidRDefault="00AF585D" w:rsidP="00AF585D">
      <w:pPr>
        <w:pStyle w:val="pboth"/>
        <w:shd w:val="clear" w:color="auto" w:fill="FFFFFF"/>
        <w:spacing w:before="0" w:beforeAutospacing="0"/>
        <w:jc w:val="both"/>
        <w:rPr>
          <w:color w:val="212529"/>
        </w:rPr>
      </w:pPr>
      <w:bookmarkStart w:id="11" w:name="100200"/>
      <w:bookmarkEnd w:id="11"/>
      <w:r w:rsidRPr="002D0B9B">
        <w:rPr>
          <w:color w:val="212529"/>
        </w:rPr>
        <w:t>Примерная рабочая программа позволит учителю:</w:t>
      </w:r>
    </w:p>
    <w:p w:rsidR="00AF585D" w:rsidRPr="002D0B9B" w:rsidRDefault="00AF585D" w:rsidP="00AF585D">
      <w:pPr>
        <w:pStyle w:val="pboth"/>
        <w:shd w:val="clear" w:color="auto" w:fill="FFFFFF"/>
        <w:spacing w:before="0" w:beforeAutospacing="0"/>
        <w:jc w:val="both"/>
        <w:rPr>
          <w:color w:val="212529"/>
        </w:rPr>
      </w:pPr>
      <w:bookmarkStart w:id="12" w:name="100201"/>
      <w:bookmarkEnd w:id="12"/>
      <w:r w:rsidRPr="002D0B9B">
        <w:rPr>
          <w:color w:val="212529"/>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w:t>
      </w:r>
      <w:hyperlink r:id="rId46" w:anchor="100016" w:history="1">
        <w:r w:rsidRPr="002D0B9B">
          <w:rPr>
            <w:rStyle w:val="ad"/>
            <w:color w:val="4272D7"/>
          </w:rPr>
          <w:t>стандарте</w:t>
        </w:r>
      </w:hyperlink>
      <w:r w:rsidRPr="002D0B9B">
        <w:rPr>
          <w:color w:val="212529"/>
        </w:rPr>
        <w:t> основного общего образования;</w:t>
      </w:r>
    </w:p>
    <w:p w:rsidR="00AF585D" w:rsidRPr="002D0B9B" w:rsidRDefault="00AF585D" w:rsidP="00AF585D">
      <w:pPr>
        <w:pStyle w:val="pboth"/>
        <w:shd w:val="clear" w:color="auto" w:fill="FFFFFF"/>
        <w:spacing w:before="0" w:beforeAutospacing="0"/>
        <w:jc w:val="both"/>
        <w:rPr>
          <w:color w:val="212529"/>
        </w:rPr>
      </w:pPr>
      <w:bookmarkStart w:id="13" w:name="100202"/>
      <w:bookmarkEnd w:id="13"/>
      <w:r w:rsidRPr="002D0B9B">
        <w:rPr>
          <w:color w:val="212529"/>
        </w:rPr>
        <w:t>2) определить и структурировать планируемые результаты обучения и содержание учебного предмета "Русский язык" по годам обучения в соответствии с </w:t>
      </w:r>
      <w:hyperlink r:id="rId47" w:anchor="100016" w:history="1">
        <w:r w:rsidRPr="002D0B9B">
          <w:rPr>
            <w:rStyle w:val="ad"/>
            <w:color w:val="4272D7"/>
          </w:rPr>
          <w:t>ФГОС ООО</w:t>
        </w:r>
      </w:hyperlink>
      <w:r w:rsidRPr="002D0B9B">
        <w:rPr>
          <w:color w:val="212529"/>
        </w:rPr>
        <w:t>; Примерной основной образовательной программой основного общего образования; Примерной </w:t>
      </w:r>
      <w:hyperlink r:id="rId48" w:history="1">
        <w:r w:rsidRPr="002D0B9B">
          <w:rPr>
            <w:rStyle w:val="ad"/>
            <w:color w:val="4272D7"/>
          </w:rPr>
          <w:t>программой</w:t>
        </w:r>
      </w:hyperlink>
      <w:r w:rsidRPr="002D0B9B">
        <w:rPr>
          <w:color w:val="212529"/>
        </w:rPr>
        <w:t> воспитания (одобрена решением федерального учебно-методического объединения по общему образованию, протокол от 2 июня 2020 г. N 2/20);</w:t>
      </w:r>
    </w:p>
    <w:p w:rsidR="00AF585D" w:rsidRPr="002D0B9B" w:rsidRDefault="00AF585D" w:rsidP="00AF585D">
      <w:pPr>
        <w:pStyle w:val="pboth"/>
        <w:shd w:val="clear" w:color="auto" w:fill="FFFFFF"/>
        <w:spacing w:before="0" w:beforeAutospacing="0"/>
        <w:jc w:val="both"/>
        <w:rPr>
          <w:color w:val="212529"/>
        </w:rPr>
      </w:pPr>
      <w:bookmarkStart w:id="14" w:name="100203"/>
      <w:bookmarkEnd w:id="14"/>
      <w:r w:rsidRPr="002D0B9B">
        <w:rPr>
          <w:color w:val="212529"/>
        </w:rPr>
        <w:t>3)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AF585D" w:rsidRPr="002D0B9B" w:rsidRDefault="00AF585D" w:rsidP="00AF585D">
      <w:pPr>
        <w:pStyle w:val="pboth"/>
        <w:shd w:val="clear" w:color="auto" w:fill="FFFFFF"/>
        <w:spacing w:before="0" w:beforeAutospacing="0"/>
        <w:jc w:val="both"/>
        <w:rPr>
          <w:color w:val="212529"/>
        </w:rPr>
      </w:pPr>
      <w:bookmarkStart w:id="15" w:name="100204"/>
      <w:bookmarkEnd w:id="15"/>
      <w:r w:rsidRPr="002D0B9B">
        <w:rPr>
          <w:color w:val="212529"/>
        </w:rPr>
        <w:t>Личностные и метапредметные результаты представлены с учетом особенностей преподавания русского языка в основной общеобразовательной школе с учетом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F585D" w:rsidRPr="00EE28E7" w:rsidRDefault="00AF585D" w:rsidP="00AF585D">
      <w:pPr>
        <w:pStyle w:val="pboth"/>
        <w:shd w:val="clear" w:color="auto" w:fill="FFFFFF"/>
        <w:spacing w:before="0" w:beforeAutospacing="0"/>
        <w:jc w:val="both"/>
        <w:rPr>
          <w:b/>
          <w:color w:val="212529"/>
        </w:rPr>
      </w:pPr>
      <w:bookmarkStart w:id="16" w:name="100205"/>
      <w:bookmarkEnd w:id="16"/>
      <w:r w:rsidRPr="00EE28E7">
        <w:rPr>
          <w:b/>
          <w:color w:val="212529"/>
        </w:rPr>
        <w:t>ОБЩАЯ ХАРАКТЕРИСТИКА УЧЕБНОГО ПРЕДМЕТА "РУССКИЙ ЯЗЫК"</w:t>
      </w:r>
    </w:p>
    <w:p w:rsidR="00AF585D" w:rsidRPr="00EE28E7" w:rsidRDefault="00AF585D" w:rsidP="00AF585D">
      <w:pPr>
        <w:pStyle w:val="pboth"/>
        <w:shd w:val="clear" w:color="auto" w:fill="FFFFFF"/>
        <w:spacing w:before="0" w:beforeAutospacing="0"/>
        <w:jc w:val="both"/>
      </w:pPr>
      <w:bookmarkStart w:id="17" w:name="100206"/>
      <w:bookmarkEnd w:id="17"/>
      <w:r w:rsidRPr="00EE28E7">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F585D" w:rsidRPr="00EE28E7" w:rsidRDefault="00AF585D" w:rsidP="00AF585D">
      <w:pPr>
        <w:pStyle w:val="pboth"/>
        <w:shd w:val="clear" w:color="auto" w:fill="FFFFFF"/>
        <w:spacing w:before="0" w:beforeAutospacing="0"/>
        <w:jc w:val="both"/>
      </w:pPr>
      <w:bookmarkStart w:id="18" w:name="100207"/>
      <w:bookmarkEnd w:id="18"/>
      <w:r w:rsidRPr="00EE28E7">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AF585D" w:rsidRPr="00EE28E7" w:rsidRDefault="00AF585D" w:rsidP="00AF585D">
      <w:pPr>
        <w:pStyle w:val="pboth"/>
        <w:shd w:val="clear" w:color="auto" w:fill="FFFFFF"/>
        <w:spacing w:before="0" w:beforeAutospacing="0"/>
        <w:jc w:val="both"/>
      </w:pPr>
      <w:bookmarkStart w:id="19" w:name="100208"/>
      <w:bookmarkEnd w:id="19"/>
      <w:r w:rsidRPr="00EE28E7">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F585D" w:rsidRPr="00EE28E7" w:rsidRDefault="00AF585D" w:rsidP="00AF585D">
      <w:pPr>
        <w:pStyle w:val="pboth"/>
        <w:shd w:val="clear" w:color="auto" w:fill="FFFFFF"/>
        <w:spacing w:before="0" w:beforeAutospacing="0"/>
        <w:jc w:val="both"/>
      </w:pPr>
      <w:bookmarkStart w:id="20" w:name="100209"/>
      <w:bookmarkEnd w:id="20"/>
      <w:r w:rsidRPr="00EE28E7">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w:t>
      </w:r>
      <w:r w:rsidRPr="00EE28E7">
        <w:lastRenderedPageBreak/>
        <w:t>мышления, памяти и воображения, навыков самостоятельной учебной деятельности, самообразования.</w:t>
      </w:r>
    </w:p>
    <w:p w:rsidR="00AF585D" w:rsidRPr="00EE28E7" w:rsidRDefault="00AF585D" w:rsidP="00AF585D">
      <w:pPr>
        <w:pStyle w:val="pboth"/>
        <w:shd w:val="clear" w:color="auto" w:fill="FFFFFF"/>
        <w:spacing w:before="0" w:beforeAutospacing="0"/>
        <w:jc w:val="both"/>
      </w:pPr>
      <w:bookmarkStart w:id="21" w:name="100210"/>
      <w:bookmarkEnd w:id="21"/>
      <w:r w:rsidRPr="00EE28E7">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F585D" w:rsidRPr="00EE28E7" w:rsidRDefault="00AF585D" w:rsidP="00AF585D">
      <w:pPr>
        <w:pStyle w:val="pboth"/>
        <w:shd w:val="clear" w:color="auto" w:fill="FFFFFF"/>
        <w:spacing w:before="0" w:beforeAutospacing="0"/>
        <w:jc w:val="both"/>
        <w:rPr>
          <w:b/>
        </w:rPr>
      </w:pPr>
      <w:bookmarkStart w:id="22" w:name="100211"/>
      <w:bookmarkEnd w:id="22"/>
      <w:r w:rsidRPr="00EE28E7">
        <w:rPr>
          <w:b/>
        </w:rPr>
        <w:t>ЦЕЛИ ИЗУЧЕНИЯ УЧЕБНОГО ПРЕДМЕТА "РУССКИЙ ЯЗЫК"</w:t>
      </w:r>
    </w:p>
    <w:p w:rsidR="00AF585D" w:rsidRPr="00EE28E7" w:rsidRDefault="00AF585D" w:rsidP="00AF585D">
      <w:pPr>
        <w:pStyle w:val="pboth"/>
        <w:shd w:val="clear" w:color="auto" w:fill="FFFFFF"/>
        <w:spacing w:before="0" w:beforeAutospacing="0"/>
        <w:jc w:val="both"/>
      </w:pPr>
      <w:bookmarkStart w:id="23" w:name="100212"/>
      <w:bookmarkEnd w:id="23"/>
      <w:r w:rsidRPr="00EE28E7">
        <w:t>Целями изучения русского языка по программам основного общего образования являются:</w:t>
      </w:r>
    </w:p>
    <w:p w:rsidR="00AF585D" w:rsidRPr="00EE28E7" w:rsidRDefault="00AF585D" w:rsidP="00AF585D">
      <w:pPr>
        <w:pStyle w:val="pboth"/>
        <w:shd w:val="clear" w:color="auto" w:fill="FFFFFF"/>
        <w:spacing w:before="0" w:beforeAutospacing="0"/>
        <w:jc w:val="both"/>
      </w:pPr>
      <w:bookmarkStart w:id="24" w:name="100213"/>
      <w:bookmarkEnd w:id="24"/>
      <w:r w:rsidRPr="00EE28E7">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F585D" w:rsidRPr="00EE28E7" w:rsidRDefault="00AF585D" w:rsidP="00AF585D">
      <w:pPr>
        <w:pStyle w:val="pboth"/>
        <w:shd w:val="clear" w:color="auto" w:fill="FFFFFF"/>
        <w:spacing w:before="0" w:beforeAutospacing="0"/>
        <w:jc w:val="both"/>
      </w:pPr>
      <w:bookmarkStart w:id="25" w:name="100214"/>
      <w:bookmarkEnd w:id="25"/>
      <w:r w:rsidRPr="00EE28E7">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F585D" w:rsidRPr="00EE28E7" w:rsidRDefault="00AF585D" w:rsidP="00AF585D">
      <w:pPr>
        <w:pStyle w:val="pboth"/>
        <w:shd w:val="clear" w:color="auto" w:fill="FFFFFF"/>
        <w:spacing w:before="0" w:beforeAutospacing="0"/>
        <w:jc w:val="both"/>
      </w:pPr>
      <w:bookmarkStart w:id="26" w:name="100215"/>
      <w:bookmarkEnd w:id="26"/>
      <w:r w:rsidRPr="00EE28E7">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F585D" w:rsidRPr="00EE28E7" w:rsidRDefault="00AF585D" w:rsidP="00AF585D">
      <w:pPr>
        <w:pStyle w:val="pboth"/>
        <w:shd w:val="clear" w:color="auto" w:fill="FFFFFF"/>
        <w:spacing w:before="0" w:beforeAutospacing="0"/>
        <w:jc w:val="both"/>
      </w:pPr>
      <w:bookmarkStart w:id="27" w:name="100216"/>
      <w:bookmarkEnd w:id="27"/>
      <w:r w:rsidRPr="00EE28E7">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F585D" w:rsidRPr="00EE28E7" w:rsidRDefault="00AF585D" w:rsidP="00AF585D">
      <w:pPr>
        <w:pStyle w:val="pboth"/>
        <w:shd w:val="clear" w:color="auto" w:fill="FFFFFF"/>
        <w:spacing w:before="0" w:beforeAutospacing="0"/>
        <w:jc w:val="both"/>
      </w:pPr>
      <w:bookmarkStart w:id="28" w:name="100217"/>
      <w:bookmarkEnd w:id="28"/>
      <w:r w:rsidRPr="00EE28E7">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и т.п. в процессе изучения русского языка;</w:t>
      </w:r>
    </w:p>
    <w:p w:rsidR="00AF585D" w:rsidRPr="00EE28E7" w:rsidRDefault="00AF585D" w:rsidP="00AF585D">
      <w:pPr>
        <w:pStyle w:val="pboth"/>
        <w:shd w:val="clear" w:color="auto" w:fill="FFFFFF"/>
        <w:spacing w:before="0" w:beforeAutospacing="0"/>
        <w:jc w:val="both"/>
      </w:pPr>
      <w:bookmarkStart w:id="29" w:name="100218"/>
      <w:bookmarkEnd w:id="29"/>
      <w:r w:rsidRPr="00EE28E7">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F585D" w:rsidRPr="00EE28E7" w:rsidRDefault="00AF585D" w:rsidP="00AF585D">
      <w:pPr>
        <w:pStyle w:val="pboth"/>
        <w:shd w:val="clear" w:color="auto" w:fill="FFFFFF"/>
        <w:spacing w:before="0" w:beforeAutospacing="0"/>
        <w:jc w:val="both"/>
        <w:rPr>
          <w:b/>
        </w:rPr>
      </w:pPr>
      <w:bookmarkStart w:id="30" w:name="100219"/>
      <w:bookmarkEnd w:id="30"/>
      <w:r w:rsidRPr="00EE28E7">
        <w:rPr>
          <w:b/>
        </w:rPr>
        <w:t>МЕСТО УЧЕБНОГО ПРЕДМЕТА "РУССКИЙ ЯЗЫК" В УЧЕБНОМ ПЛАНЕ</w:t>
      </w:r>
    </w:p>
    <w:p w:rsidR="00AF585D" w:rsidRPr="00EE28E7" w:rsidRDefault="00AF585D" w:rsidP="00AF585D">
      <w:pPr>
        <w:pStyle w:val="pboth"/>
        <w:shd w:val="clear" w:color="auto" w:fill="FFFFFF"/>
        <w:spacing w:before="0" w:beforeAutospacing="0"/>
        <w:jc w:val="both"/>
      </w:pPr>
      <w:bookmarkStart w:id="31" w:name="100220"/>
      <w:bookmarkEnd w:id="31"/>
      <w:r w:rsidRPr="00EE28E7">
        <w:lastRenderedPageBreak/>
        <w:t>В соответствии с Федеральным государственным образовательным </w:t>
      </w:r>
      <w:hyperlink r:id="rId49" w:anchor="100016" w:history="1">
        <w:r w:rsidRPr="00EE28E7">
          <w:rPr>
            <w:rStyle w:val="ad"/>
            <w:color w:val="auto"/>
          </w:rPr>
          <w:t>стандартом</w:t>
        </w:r>
      </w:hyperlink>
      <w:r w:rsidRPr="00EE28E7">
        <w:t>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F585D" w:rsidRPr="00EE28E7" w:rsidRDefault="00AF585D" w:rsidP="00684E36">
      <w:pPr>
        <w:pStyle w:val="pboth"/>
        <w:shd w:val="clear" w:color="auto" w:fill="FFFFFF"/>
        <w:spacing w:before="0" w:beforeAutospacing="0"/>
        <w:jc w:val="both"/>
      </w:pPr>
      <w:bookmarkStart w:id="32" w:name="100221"/>
      <w:bookmarkEnd w:id="32"/>
      <w:r w:rsidRPr="00EE28E7">
        <w:t>Содержание учебного предмета "Русский язык", представленное в Примерной рабочей программе, соответствует </w:t>
      </w:r>
      <w:hyperlink r:id="rId50" w:anchor="100016" w:history="1">
        <w:r w:rsidRPr="00EE28E7">
          <w:rPr>
            <w:rStyle w:val="ad"/>
            <w:color w:val="auto"/>
          </w:rPr>
          <w:t>ФГОС ООО</w:t>
        </w:r>
      </w:hyperlink>
      <w:r w:rsidRPr="00EE28E7">
        <w:t>, Примерной основной образовательной программе основного общего образования.</w:t>
      </w:r>
    </w:p>
    <w:p w:rsidR="00AF585D" w:rsidRPr="00EE28E7" w:rsidRDefault="00AF585D" w:rsidP="00AF585D">
      <w:pPr>
        <w:pStyle w:val="pboth"/>
        <w:shd w:val="clear" w:color="auto" w:fill="FFFFFF"/>
        <w:spacing w:before="0" w:beforeAutospacing="0"/>
        <w:jc w:val="both"/>
      </w:pPr>
      <w:bookmarkStart w:id="33" w:name="100222"/>
      <w:bookmarkEnd w:id="33"/>
      <w:r w:rsidRPr="00EE28E7">
        <w:t>В пределах одного класса последовательность изучения тем, представленных в содержании каждого класса, может варьироваться.</w:t>
      </w:r>
    </w:p>
    <w:p w:rsidR="00AF585D" w:rsidRPr="00EE28E7" w:rsidRDefault="00AF585D" w:rsidP="00AF585D">
      <w:pPr>
        <w:pStyle w:val="pboth"/>
        <w:shd w:val="clear" w:color="auto" w:fill="FFFFFF"/>
        <w:spacing w:before="0" w:beforeAutospacing="0"/>
        <w:jc w:val="both"/>
      </w:pPr>
      <w:bookmarkStart w:id="34" w:name="100223"/>
      <w:bookmarkEnd w:id="34"/>
      <w:r w:rsidRPr="00EE28E7">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AF585D" w:rsidRPr="00EE28E7" w:rsidRDefault="00AF585D" w:rsidP="00AF585D">
      <w:pPr>
        <w:pStyle w:val="pboth"/>
        <w:shd w:val="clear" w:color="auto" w:fill="FFFFFF"/>
        <w:spacing w:before="0" w:beforeAutospacing="0"/>
        <w:jc w:val="both"/>
        <w:rPr>
          <w:b/>
        </w:rPr>
      </w:pPr>
      <w:bookmarkStart w:id="35" w:name="100224"/>
      <w:bookmarkEnd w:id="35"/>
      <w:r w:rsidRPr="00EE28E7">
        <w:rPr>
          <w:b/>
        </w:rPr>
        <w:t>СОДЕРЖАНИЕ УЧЕБНОГО ПРЕДМЕТА "РУССКИЙ ЯЗЫК"</w:t>
      </w:r>
    </w:p>
    <w:p w:rsidR="00AF585D" w:rsidRPr="00EE28E7" w:rsidRDefault="00AF585D" w:rsidP="00AF585D">
      <w:pPr>
        <w:pStyle w:val="pboth"/>
        <w:shd w:val="clear" w:color="auto" w:fill="FFFFFF"/>
        <w:spacing w:before="0" w:beforeAutospacing="0"/>
        <w:jc w:val="both"/>
        <w:rPr>
          <w:b/>
        </w:rPr>
      </w:pPr>
      <w:bookmarkStart w:id="36" w:name="100225"/>
      <w:bookmarkEnd w:id="36"/>
      <w:r w:rsidRPr="00EE28E7">
        <w:rPr>
          <w:b/>
        </w:rPr>
        <w:t>5 КЛАСС</w:t>
      </w:r>
    </w:p>
    <w:p w:rsidR="00AF585D" w:rsidRPr="00EE28E7" w:rsidRDefault="00AF585D" w:rsidP="00AF585D">
      <w:pPr>
        <w:pStyle w:val="pboth"/>
        <w:shd w:val="clear" w:color="auto" w:fill="FFFFFF"/>
        <w:spacing w:before="0" w:beforeAutospacing="0"/>
        <w:jc w:val="both"/>
      </w:pPr>
      <w:bookmarkStart w:id="37" w:name="100226"/>
      <w:bookmarkEnd w:id="37"/>
      <w:r w:rsidRPr="00EE28E7">
        <w:t>Общие сведения о языке</w:t>
      </w:r>
    </w:p>
    <w:p w:rsidR="00AF585D" w:rsidRPr="00EE28E7" w:rsidRDefault="00AF585D" w:rsidP="00AF585D">
      <w:pPr>
        <w:pStyle w:val="pboth"/>
        <w:shd w:val="clear" w:color="auto" w:fill="FFFFFF"/>
        <w:spacing w:before="0" w:beforeAutospacing="0"/>
        <w:jc w:val="both"/>
      </w:pPr>
      <w:bookmarkStart w:id="38" w:name="100227"/>
      <w:bookmarkEnd w:id="38"/>
      <w:r w:rsidRPr="00EE28E7">
        <w:t>Богатство и выразительность русского языка.</w:t>
      </w:r>
    </w:p>
    <w:p w:rsidR="00AF585D" w:rsidRPr="00EE28E7" w:rsidRDefault="00AF585D" w:rsidP="00AF585D">
      <w:pPr>
        <w:pStyle w:val="pboth"/>
        <w:shd w:val="clear" w:color="auto" w:fill="FFFFFF"/>
        <w:spacing w:before="0" w:beforeAutospacing="0"/>
        <w:jc w:val="both"/>
      </w:pPr>
      <w:bookmarkStart w:id="39" w:name="100228"/>
      <w:bookmarkEnd w:id="39"/>
      <w:r w:rsidRPr="00EE28E7">
        <w:t>Лингвистика как наука о языке.</w:t>
      </w:r>
    </w:p>
    <w:p w:rsidR="00AF585D" w:rsidRPr="00EE28E7" w:rsidRDefault="00AF585D" w:rsidP="00AF585D">
      <w:pPr>
        <w:pStyle w:val="pboth"/>
        <w:shd w:val="clear" w:color="auto" w:fill="FFFFFF"/>
        <w:spacing w:before="0" w:beforeAutospacing="0"/>
        <w:jc w:val="both"/>
      </w:pPr>
      <w:bookmarkStart w:id="40" w:name="100229"/>
      <w:bookmarkEnd w:id="40"/>
      <w:r w:rsidRPr="00EE28E7">
        <w:t>Основные разделы лингвистики.</w:t>
      </w:r>
    </w:p>
    <w:p w:rsidR="00AF585D" w:rsidRPr="00EE28E7" w:rsidRDefault="00AF585D" w:rsidP="00AF585D">
      <w:pPr>
        <w:pStyle w:val="pboth"/>
        <w:shd w:val="clear" w:color="auto" w:fill="FFFFFF"/>
        <w:spacing w:before="0" w:beforeAutospacing="0"/>
        <w:jc w:val="both"/>
      </w:pPr>
      <w:bookmarkStart w:id="41" w:name="100230"/>
      <w:bookmarkEnd w:id="41"/>
      <w:r w:rsidRPr="00EE28E7">
        <w:t>Язык и речь</w:t>
      </w:r>
    </w:p>
    <w:p w:rsidR="00AF585D" w:rsidRPr="00EE28E7" w:rsidRDefault="00AF585D" w:rsidP="00AF585D">
      <w:pPr>
        <w:pStyle w:val="pboth"/>
        <w:shd w:val="clear" w:color="auto" w:fill="FFFFFF"/>
        <w:spacing w:before="0" w:beforeAutospacing="0"/>
        <w:jc w:val="both"/>
      </w:pPr>
      <w:bookmarkStart w:id="42" w:name="100231"/>
      <w:bookmarkEnd w:id="42"/>
      <w:r w:rsidRPr="00EE28E7">
        <w:t>Язык и речь. Речь устная и письменная, монологическая и диалогическая, полилог.</w:t>
      </w:r>
    </w:p>
    <w:p w:rsidR="00AF585D" w:rsidRPr="00EE28E7" w:rsidRDefault="00AF585D" w:rsidP="00AF585D">
      <w:pPr>
        <w:pStyle w:val="pboth"/>
        <w:shd w:val="clear" w:color="auto" w:fill="FFFFFF"/>
        <w:spacing w:before="0" w:beforeAutospacing="0"/>
        <w:jc w:val="both"/>
      </w:pPr>
      <w:bookmarkStart w:id="43" w:name="100232"/>
      <w:bookmarkEnd w:id="43"/>
      <w:r w:rsidRPr="00EE28E7">
        <w:t>Виды речевой деятельности (говорение, слушание, чтение, письмо), их особенности.</w:t>
      </w:r>
    </w:p>
    <w:p w:rsidR="00AF585D" w:rsidRPr="00EE28E7" w:rsidRDefault="00AF585D" w:rsidP="00AF585D">
      <w:pPr>
        <w:pStyle w:val="pboth"/>
        <w:shd w:val="clear" w:color="auto" w:fill="FFFFFF"/>
        <w:spacing w:before="0" w:beforeAutospacing="0"/>
        <w:jc w:val="both"/>
      </w:pPr>
      <w:bookmarkStart w:id="44" w:name="100233"/>
      <w:bookmarkEnd w:id="44"/>
      <w:r w:rsidRPr="00EE28E7">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F585D" w:rsidRPr="00EE28E7" w:rsidRDefault="00AF585D" w:rsidP="00AF585D">
      <w:pPr>
        <w:pStyle w:val="pboth"/>
        <w:shd w:val="clear" w:color="auto" w:fill="FFFFFF"/>
        <w:spacing w:before="0" w:beforeAutospacing="0"/>
        <w:jc w:val="both"/>
      </w:pPr>
      <w:bookmarkStart w:id="45" w:name="100234"/>
      <w:bookmarkEnd w:id="45"/>
      <w:r w:rsidRPr="00EE28E7">
        <w:t>Устный пересказ прочитанного или прослушанного текста, в том числе с изменением лица рассказчика.</w:t>
      </w:r>
    </w:p>
    <w:p w:rsidR="00AF585D" w:rsidRPr="00EE28E7" w:rsidRDefault="00AF585D" w:rsidP="00AF585D">
      <w:pPr>
        <w:pStyle w:val="pboth"/>
        <w:shd w:val="clear" w:color="auto" w:fill="FFFFFF"/>
        <w:spacing w:before="0" w:beforeAutospacing="0"/>
        <w:jc w:val="both"/>
      </w:pPr>
      <w:bookmarkStart w:id="46" w:name="100235"/>
      <w:bookmarkEnd w:id="46"/>
      <w:r w:rsidRPr="00EE28E7">
        <w:t>Участие в диалоге на лингвистические темы (в рамках изученного) и темы на основе жизненных наблюдений.</w:t>
      </w:r>
    </w:p>
    <w:p w:rsidR="00AF585D" w:rsidRPr="00EE28E7" w:rsidRDefault="00AF585D" w:rsidP="00AF585D">
      <w:pPr>
        <w:pStyle w:val="pboth"/>
        <w:shd w:val="clear" w:color="auto" w:fill="FFFFFF"/>
        <w:spacing w:before="0" w:beforeAutospacing="0"/>
        <w:jc w:val="both"/>
      </w:pPr>
      <w:bookmarkStart w:id="47" w:name="100236"/>
      <w:bookmarkEnd w:id="47"/>
      <w:r w:rsidRPr="00EE28E7">
        <w:t>Речевые формулы приветствия, прощания, просьбы, благодарности.</w:t>
      </w:r>
    </w:p>
    <w:p w:rsidR="00AF585D" w:rsidRPr="00EE28E7" w:rsidRDefault="00AF585D" w:rsidP="00AF585D">
      <w:pPr>
        <w:pStyle w:val="pboth"/>
        <w:shd w:val="clear" w:color="auto" w:fill="FFFFFF"/>
        <w:spacing w:before="0" w:beforeAutospacing="0"/>
        <w:jc w:val="both"/>
      </w:pPr>
      <w:bookmarkStart w:id="48" w:name="100237"/>
      <w:bookmarkEnd w:id="48"/>
      <w:r w:rsidRPr="00EE28E7">
        <w:t>Сочинения различных видов с опорой на жизненный и читательский опыт, сюжетную картину (в том числе сочинения-миниатюры).</w:t>
      </w:r>
    </w:p>
    <w:p w:rsidR="00AF585D" w:rsidRPr="00EE28E7" w:rsidRDefault="00AF585D" w:rsidP="00AF585D">
      <w:pPr>
        <w:pStyle w:val="pboth"/>
        <w:shd w:val="clear" w:color="auto" w:fill="FFFFFF"/>
        <w:spacing w:before="0" w:beforeAutospacing="0"/>
        <w:jc w:val="both"/>
      </w:pPr>
      <w:bookmarkStart w:id="49" w:name="100238"/>
      <w:bookmarkEnd w:id="49"/>
      <w:r w:rsidRPr="00EE28E7">
        <w:t>Виды аудирования: выборочное, ознакомительное, детальное.</w:t>
      </w:r>
    </w:p>
    <w:p w:rsidR="00AF585D" w:rsidRPr="00EE28E7" w:rsidRDefault="00AF585D" w:rsidP="00AF585D">
      <w:pPr>
        <w:pStyle w:val="pboth"/>
        <w:shd w:val="clear" w:color="auto" w:fill="FFFFFF"/>
        <w:spacing w:before="0" w:beforeAutospacing="0"/>
        <w:jc w:val="both"/>
      </w:pPr>
      <w:bookmarkStart w:id="50" w:name="100239"/>
      <w:bookmarkEnd w:id="50"/>
      <w:r w:rsidRPr="00EE28E7">
        <w:t>Виды чтения: изучающее, ознакомительное, просмотровое, поисковое.</w:t>
      </w:r>
    </w:p>
    <w:p w:rsidR="00AF585D" w:rsidRPr="00EE28E7" w:rsidRDefault="00AF585D" w:rsidP="00AF585D">
      <w:pPr>
        <w:pStyle w:val="pboth"/>
        <w:shd w:val="clear" w:color="auto" w:fill="FFFFFF"/>
        <w:spacing w:before="0" w:beforeAutospacing="0"/>
        <w:jc w:val="both"/>
        <w:rPr>
          <w:b/>
        </w:rPr>
      </w:pPr>
      <w:bookmarkStart w:id="51" w:name="100240"/>
      <w:bookmarkEnd w:id="51"/>
      <w:r w:rsidRPr="00EE28E7">
        <w:rPr>
          <w:b/>
        </w:rPr>
        <w:t>Текст</w:t>
      </w:r>
    </w:p>
    <w:p w:rsidR="00AF585D" w:rsidRPr="00EE28E7" w:rsidRDefault="00AF585D" w:rsidP="00AF585D">
      <w:pPr>
        <w:pStyle w:val="pboth"/>
        <w:shd w:val="clear" w:color="auto" w:fill="FFFFFF"/>
        <w:spacing w:before="0" w:beforeAutospacing="0"/>
        <w:jc w:val="both"/>
      </w:pPr>
      <w:bookmarkStart w:id="52" w:name="100241"/>
      <w:bookmarkEnd w:id="52"/>
      <w:r w:rsidRPr="00EE28E7">
        <w:lastRenderedPageBreak/>
        <w:t>Текст и его основные признаки. Тема и главная мысль текста. Микротема текста. Ключевые слова.</w:t>
      </w:r>
    </w:p>
    <w:p w:rsidR="00AF585D" w:rsidRPr="00EE28E7" w:rsidRDefault="00AF585D" w:rsidP="00AF585D">
      <w:pPr>
        <w:pStyle w:val="pboth"/>
        <w:shd w:val="clear" w:color="auto" w:fill="FFFFFF"/>
        <w:spacing w:before="0" w:beforeAutospacing="0"/>
        <w:jc w:val="both"/>
      </w:pPr>
      <w:bookmarkStart w:id="53" w:name="100242"/>
      <w:bookmarkEnd w:id="53"/>
      <w:r w:rsidRPr="00EE28E7">
        <w:t>Функционально-смысловые типы речи: описание, повествование, рассуждение; их особенности.</w:t>
      </w:r>
    </w:p>
    <w:p w:rsidR="00AF585D" w:rsidRPr="00EE28E7" w:rsidRDefault="00AF585D" w:rsidP="00AF585D">
      <w:pPr>
        <w:pStyle w:val="pboth"/>
        <w:shd w:val="clear" w:color="auto" w:fill="FFFFFF"/>
        <w:spacing w:before="0" w:beforeAutospacing="0"/>
        <w:jc w:val="both"/>
      </w:pPr>
      <w:bookmarkStart w:id="54" w:name="100243"/>
      <w:bookmarkEnd w:id="54"/>
      <w:r w:rsidRPr="00EE28E7">
        <w:t>Композиционная структура текста. Абзац как средство членения текста на композиционно-смысловые части.</w:t>
      </w:r>
    </w:p>
    <w:p w:rsidR="00AF585D" w:rsidRPr="00EE28E7" w:rsidRDefault="00AF585D" w:rsidP="00AF585D">
      <w:pPr>
        <w:pStyle w:val="pboth"/>
        <w:shd w:val="clear" w:color="auto" w:fill="FFFFFF"/>
        <w:spacing w:before="0" w:beforeAutospacing="0"/>
        <w:jc w:val="both"/>
      </w:pPr>
      <w:bookmarkStart w:id="55" w:name="100244"/>
      <w:bookmarkEnd w:id="55"/>
      <w:r w:rsidRPr="00EE28E7">
        <w:t>Средства связи предложений и частей текста: формы слова, однокоренные слова, синонимы, антонимы, личные местоимения, повтор слова.</w:t>
      </w:r>
    </w:p>
    <w:p w:rsidR="00AF585D" w:rsidRPr="00EE28E7" w:rsidRDefault="00AF585D" w:rsidP="00AF585D">
      <w:pPr>
        <w:pStyle w:val="pboth"/>
        <w:shd w:val="clear" w:color="auto" w:fill="FFFFFF"/>
        <w:spacing w:before="0" w:beforeAutospacing="0"/>
        <w:jc w:val="both"/>
      </w:pPr>
      <w:bookmarkStart w:id="56" w:name="100245"/>
      <w:bookmarkEnd w:id="56"/>
      <w:r w:rsidRPr="00EE28E7">
        <w:t>Повествование как тип речи. Рассказ.</w:t>
      </w:r>
    </w:p>
    <w:p w:rsidR="00AF585D" w:rsidRPr="00EE28E7" w:rsidRDefault="00AF585D" w:rsidP="00AF585D">
      <w:pPr>
        <w:pStyle w:val="pboth"/>
        <w:shd w:val="clear" w:color="auto" w:fill="FFFFFF"/>
        <w:spacing w:before="0" w:beforeAutospacing="0"/>
        <w:jc w:val="both"/>
      </w:pPr>
      <w:bookmarkStart w:id="57" w:name="100246"/>
      <w:bookmarkEnd w:id="57"/>
      <w:r w:rsidRPr="00EE28E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F585D" w:rsidRPr="00EE28E7" w:rsidRDefault="00AF585D" w:rsidP="00AF585D">
      <w:pPr>
        <w:pStyle w:val="pboth"/>
        <w:shd w:val="clear" w:color="auto" w:fill="FFFFFF"/>
        <w:spacing w:before="0" w:beforeAutospacing="0"/>
        <w:jc w:val="both"/>
      </w:pPr>
      <w:bookmarkStart w:id="58" w:name="100247"/>
      <w:bookmarkEnd w:id="58"/>
      <w:r w:rsidRPr="00EE28E7">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F585D" w:rsidRPr="00EE28E7" w:rsidRDefault="00AF585D" w:rsidP="00AF585D">
      <w:pPr>
        <w:pStyle w:val="pboth"/>
        <w:shd w:val="clear" w:color="auto" w:fill="FFFFFF"/>
        <w:spacing w:before="0" w:beforeAutospacing="0"/>
        <w:jc w:val="both"/>
      </w:pPr>
      <w:bookmarkStart w:id="59" w:name="100248"/>
      <w:bookmarkEnd w:id="59"/>
      <w:r w:rsidRPr="00EE28E7">
        <w:t>Информационная переработка текста: простой и сложный план текста.</w:t>
      </w:r>
    </w:p>
    <w:p w:rsidR="00AF585D" w:rsidRPr="00EE28E7" w:rsidRDefault="00AF585D" w:rsidP="00AF585D">
      <w:pPr>
        <w:pStyle w:val="pboth"/>
        <w:shd w:val="clear" w:color="auto" w:fill="FFFFFF"/>
        <w:spacing w:before="0" w:beforeAutospacing="0"/>
        <w:jc w:val="both"/>
      </w:pPr>
      <w:bookmarkStart w:id="60" w:name="100249"/>
      <w:bookmarkEnd w:id="60"/>
      <w:r w:rsidRPr="00EE28E7">
        <w:t>Функциональные разновидности языка</w:t>
      </w:r>
    </w:p>
    <w:p w:rsidR="00AF585D" w:rsidRPr="00EE28E7" w:rsidRDefault="00AF585D" w:rsidP="00AF585D">
      <w:pPr>
        <w:pStyle w:val="pboth"/>
        <w:shd w:val="clear" w:color="auto" w:fill="FFFFFF"/>
        <w:spacing w:before="0" w:beforeAutospacing="0"/>
        <w:jc w:val="both"/>
      </w:pPr>
      <w:bookmarkStart w:id="61" w:name="100250"/>
      <w:bookmarkEnd w:id="61"/>
      <w:r w:rsidRPr="00EE28E7">
        <w:t>Общее представление о функциональных разновидностях языка (о разговорной речи, функциональных стилях, языке художественной литературы).</w:t>
      </w:r>
    </w:p>
    <w:p w:rsidR="00AF585D" w:rsidRPr="00EE28E7" w:rsidRDefault="00AF585D" w:rsidP="00AF585D">
      <w:pPr>
        <w:pStyle w:val="pboth"/>
        <w:shd w:val="clear" w:color="auto" w:fill="FFFFFF"/>
        <w:spacing w:before="0" w:beforeAutospacing="0"/>
        <w:jc w:val="both"/>
        <w:rPr>
          <w:b/>
        </w:rPr>
      </w:pPr>
      <w:bookmarkStart w:id="62" w:name="100251"/>
      <w:bookmarkEnd w:id="62"/>
      <w:r w:rsidRPr="00EE28E7">
        <w:rPr>
          <w:b/>
        </w:rPr>
        <w:t>СИСТЕМА ЯЗЫКА</w:t>
      </w:r>
    </w:p>
    <w:p w:rsidR="00AF585D" w:rsidRPr="00EE28E7" w:rsidRDefault="00AF585D" w:rsidP="00AF585D">
      <w:pPr>
        <w:pStyle w:val="pboth"/>
        <w:shd w:val="clear" w:color="auto" w:fill="FFFFFF"/>
        <w:spacing w:before="0" w:beforeAutospacing="0"/>
        <w:jc w:val="both"/>
      </w:pPr>
      <w:bookmarkStart w:id="63" w:name="100252"/>
      <w:bookmarkEnd w:id="63"/>
      <w:r w:rsidRPr="00EE28E7">
        <w:t>Фонетика. Графика. Орфоэпия</w:t>
      </w:r>
    </w:p>
    <w:p w:rsidR="00AF585D" w:rsidRPr="00EE28E7" w:rsidRDefault="00AF585D" w:rsidP="00AF585D">
      <w:pPr>
        <w:pStyle w:val="pboth"/>
        <w:shd w:val="clear" w:color="auto" w:fill="FFFFFF"/>
        <w:spacing w:before="0" w:beforeAutospacing="0"/>
        <w:jc w:val="both"/>
      </w:pPr>
      <w:bookmarkStart w:id="64" w:name="100253"/>
      <w:bookmarkEnd w:id="64"/>
      <w:r w:rsidRPr="00EE28E7">
        <w:t>Фонетика и графика как разделы лингвистики.</w:t>
      </w:r>
    </w:p>
    <w:p w:rsidR="00AF585D" w:rsidRPr="00EE28E7" w:rsidRDefault="00AF585D" w:rsidP="00AF585D">
      <w:pPr>
        <w:pStyle w:val="pboth"/>
        <w:shd w:val="clear" w:color="auto" w:fill="FFFFFF"/>
        <w:spacing w:before="0" w:beforeAutospacing="0"/>
        <w:jc w:val="both"/>
      </w:pPr>
      <w:bookmarkStart w:id="65" w:name="100254"/>
      <w:bookmarkEnd w:id="65"/>
      <w:r w:rsidRPr="00EE28E7">
        <w:t>Звук как единица языка. Смыслоразличительная роль звука.</w:t>
      </w:r>
    </w:p>
    <w:p w:rsidR="00AF585D" w:rsidRPr="00EE28E7" w:rsidRDefault="00AF585D" w:rsidP="00AF585D">
      <w:pPr>
        <w:pStyle w:val="pboth"/>
        <w:shd w:val="clear" w:color="auto" w:fill="FFFFFF"/>
        <w:spacing w:before="0" w:beforeAutospacing="0"/>
        <w:jc w:val="both"/>
      </w:pPr>
      <w:bookmarkStart w:id="66" w:name="100255"/>
      <w:bookmarkEnd w:id="66"/>
      <w:r w:rsidRPr="00EE28E7">
        <w:t>Система гласных звуков.</w:t>
      </w:r>
    </w:p>
    <w:p w:rsidR="00AF585D" w:rsidRPr="00EE28E7" w:rsidRDefault="00AF585D" w:rsidP="00AF585D">
      <w:pPr>
        <w:pStyle w:val="pboth"/>
        <w:shd w:val="clear" w:color="auto" w:fill="FFFFFF"/>
        <w:spacing w:before="0" w:beforeAutospacing="0"/>
        <w:jc w:val="both"/>
      </w:pPr>
      <w:bookmarkStart w:id="67" w:name="100256"/>
      <w:bookmarkEnd w:id="67"/>
      <w:r w:rsidRPr="00EE28E7">
        <w:t>Система согласных звуков.</w:t>
      </w:r>
    </w:p>
    <w:p w:rsidR="00AF585D" w:rsidRPr="00EE28E7" w:rsidRDefault="00AF585D" w:rsidP="00AF585D">
      <w:pPr>
        <w:pStyle w:val="pboth"/>
        <w:shd w:val="clear" w:color="auto" w:fill="FFFFFF"/>
        <w:spacing w:before="0" w:beforeAutospacing="0"/>
        <w:jc w:val="both"/>
      </w:pPr>
      <w:bookmarkStart w:id="68" w:name="100257"/>
      <w:bookmarkEnd w:id="68"/>
      <w:r w:rsidRPr="00EE28E7">
        <w:t>Изменение звуков в речевом потоке. Элементы фонетической транскрипции.</w:t>
      </w:r>
    </w:p>
    <w:p w:rsidR="00AF585D" w:rsidRPr="00EE28E7" w:rsidRDefault="00AF585D" w:rsidP="00AF585D">
      <w:pPr>
        <w:pStyle w:val="pboth"/>
        <w:shd w:val="clear" w:color="auto" w:fill="FFFFFF"/>
        <w:spacing w:before="0" w:beforeAutospacing="0"/>
        <w:jc w:val="both"/>
      </w:pPr>
      <w:bookmarkStart w:id="69" w:name="100258"/>
      <w:bookmarkEnd w:id="69"/>
      <w:r w:rsidRPr="00EE28E7">
        <w:t>Слог. Ударение. Свойства русского ударения.</w:t>
      </w:r>
    </w:p>
    <w:p w:rsidR="00AF585D" w:rsidRPr="00EE28E7" w:rsidRDefault="00AF585D" w:rsidP="00AF585D">
      <w:pPr>
        <w:pStyle w:val="pboth"/>
        <w:shd w:val="clear" w:color="auto" w:fill="FFFFFF"/>
        <w:spacing w:before="0" w:beforeAutospacing="0"/>
        <w:jc w:val="both"/>
      </w:pPr>
      <w:bookmarkStart w:id="70" w:name="100259"/>
      <w:bookmarkEnd w:id="70"/>
      <w:r w:rsidRPr="00EE28E7">
        <w:t>Соотношение звуков и букв.</w:t>
      </w:r>
    </w:p>
    <w:p w:rsidR="00AF585D" w:rsidRPr="00EE28E7" w:rsidRDefault="00AF585D" w:rsidP="00AF585D">
      <w:pPr>
        <w:pStyle w:val="pboth"/>
        <w:shd w:val="clear" w:color="auto" w:fill="FFFFFF"/>
        <w:spacing w:before="0" w:beforeAutospacing="0"/>
        <w:jc w:val="both"/>
      </w:pPr>
      <w:bookmarkStart w:id="71" w:name="100260"/>
      <w:bookmarkEnd w:id="71"/>
      <w:r w:rsidRPr="00EE28E7">
        <w:t>Фонетический анализ слова.</w:t>
      </w:r>
    </w:p>
    <w:p w:rsidR="00AF585D" w:rsidRPr="00EE28E7" w:rsidRDefault="00AF585D" w:rsidP="00AF585D">
      <w:pPr>
        <w:pStyle w:val="pboth"/>
        <w:shd w:val="clear" w:color="auto" w:fill="FFFFFF"/>
        <w:spacing w:before="0" w:beforeAutospacing="0"/>
        <w:jc w:val="both"/>
      </w:pPr>
      <w:bookmarkStart w:id="72" w:name="100261"/>
      <w:bookmarkEnd w:id="72"/>
      <w:r w:rsidRPr="00EE28E7">
        <w:t>Способы обозначения [й'], мягкости согласных.</w:t>
      </w:r>
    </w:p>
    <w:p w:rsidR="00AF585D" w:rsidRPr="00EE28E7" w:rsidRDefault="00AF585D" w:rsidP="00AF585D">
      <w:pPr>
        <w:pStyle w:val="pboth"/>
        <w:shd w:val="clear" w:color="auto" w:fill="FFFFFF"/>
        <w:spacing w:before="0" w:beforeAutospacing="0"/>
        <w:jc w:val="both"/>
      </w:pPr>
      <w:bookmarkStart w:id="73" w:name="100262"/>
      <w:bookmarkEnd w:id="73"/>
      <w:r w:rsidRPr="00EE28E7">
        <w:t>Основные выразительные средства фонетики.</w:t>
      </w:r>
    </w:p>
    <w:p w:rsidR="00AF585D" w:rsidRPr="00EE28E7" w:rsidRDefault="00AF585D" w:rsidP="00AF585D">
      <w:pPr>
        <w:pStyle w:val="pboth"/>
        <w:shd w:val="clear" w:color="auto" w:fill="FFFFFF"/>
        <w:spacing w:before="0" w:beforeAutospacing="0"/>
        <w:jc w:val="both"/>
      </w:pPr>
      <w:bookmarkStart w:id="74" w:name="100263"/>
      <w:bookmarkEnd w:id="74"/>
      <w:r w:rsidRPr="00EE28E7">
        <w:t>Прописные и строчные буквы.</w:t>
      </w:r>
    </w:p>
    <w:p w:rsidR="00AF585D" w:rsidRPr="00EE28E7" w:rsidRDefault="00AF585D" w:rsidP="00AF585D">
      <w:pPr>
        <w:pStyle w:val="pboth"/>
        <w:shd w:val="clear" w:color="auto" w:fill="FFFFFF"/>
        <w:spacing w:before="0" w:beforeAutospacing="0"/>
        <w:jc w:val="both"/>
      </w:pPr>
      <w:bookmarkStart w:id="75" w:name="100264"/>
      <w:bookmarkEnd w:id="75"/>
      <w:r w:rsidRPr="00EE28E7">
        <w:lastRenderedPageBreak/>
        <w:t>Интонация, ее функции. Основные элементы интонации.</w:t>
      </w:r>
    </w:p>
    <w:p w:rsidR="00AF585D" w:rsidRPr="00EE28E7" w:rsidRDefault="00AF585D" w:rsidP="00AF585D">
      <w:pPr>
        <w:pStyle w:val="pboth"/>
        <w:shd w:val="clear" w:color="auto" w:fill="FFFFFF"/>
        <w:spacing w:before="0" w:beforeAutospacing="0"/>
        <w:jc w:val="both"/>
      </w:pPr>
      <w:bookmarkStart w:id="76" w:name="100265"/>
      <w:bookmarkEnd w:id="76"/>
      <w:r w:rsidRPr="00EE28E7">
        <w:t>Орфография</w:t>
      </w:r>
    </w:p>
    <w:p w:rsidR="00AF585D" w:rsidRPr="00EE28E7" w:rsidRDefault="00AF585D" w:rsidP="00AF585D">
      <w:pPr>
        <w:pStyle w:val="pboth"/>
        <w:shd w:val="clear" w:color="auto" w:fill="FFFFFF"/>
        <w:spacing w:before="0" w:beforeAutospacing="0"/>
        <w:jc w:val="both"/>
      </w:pPr>
      <w:bookmarkStart w:id="77" w:name="100266"/>
      <w:bookmarkEnd w:id="77"/>
      <w:r w:rsidRPr="00EE28E7">
        <w:t>Орфография как раздел лингвистики.</w:t>
      </w:r>
    </w:p>
    <w:p w:rsidR="00AF585D" w:rsidRPr="00EE28E7" w:rsidRDefault="00AF585D" w:rsidP="00AF585D">
      <w:pPr>
        <w:pStyle w:val="pboth"/>
        <w:shd w:val="clear" w:color="auto" w:fill="FFFFFF"/>
        <w:spacing w:before="0" w:beforeAutospacing="0"/>
        <w:jc w:val="both"/>
      </w:pPr>
      <w:bookmarkStart w:id="78" w:name="100267"/>
      <w:bookmarkEnd w:id="78"/>
      <w:r w:rsidRPr="00EE28E7">
        <w:t>Понятие "орфограмма". Буквенные и небуквенные орфограммы.</w:t>
      </w:r>
    </w:p>
    <w:p w:rsidR="00AF585D" w:rsidRPr="00EE28E7" w:rsidRDefault="00AF585D" w:rsidP="00AF585D">
      <w:pPr>
        <w:pStyle w:val="pboth"/>
        <w:shd w:val="clear" w:color="auto" w:fill="FFFFFF"/>
        <w:spacing w:before="0" w:beforeAutospacing="0"/>
        <w:jc w:val="both"/>
      </w:pPr>
      <w:bookmarkStart w:id="79" w:name="100268"/>
      <w:bookmarkEnd w:id="79"/>
      <w:r w:rsidRPr="00EE28E7">
        <w:t>Правописание разделительных </w:t>
      </w:r>
      <w:r w:rsidRPr="00EE28E7">
        <w:rPr>
          <w:i/>
          <w:iCs/>
        </w:rPr>
        <w:t>ъ</w:t>
      </w:r>
      <w:r w:rsidRPr="00EE28E7">
        <w:t> и </w:t>
      </w:r>
      <w:r w:rsidRPr="00EE28E7">
        <w:rPr>
          <w:i/>
          <w:iCs/>
        </w:rPr>
        <w:t>ь</w:t>
      </w:r>
      <w:r w:rsidRPr="00EE28E7">
        <w:t>.</w:t>
      </w:r>
    </w:p>
    <w:p w:rsidR="00AF585D" w:rsidRPr="00EE28E7" w:rsidRDefault="00AF585D" w:rsidP="00AF585D">
      <w:pPr>
        <w:pStyle w:val="pboth"/>
        <w:shd w:val="clear" w:color="auto" w:fill="FFFFFF"/>
        <w:spacing w:before="0" w:beforeAutospacing="0"/>
        <w:jc w:val="both"/>
      </w:pPr>
      <w:bookmarkStart w:id="80" w:name="100269"/>
      <w:bookmarkEnd w:id="80"/>
      <w:r w:rsidRPr="00EE28E7">
        <w:t>Лексикология</w:t>
      </w:r>
    </w:p>
    <w:p w:rsidR="00AF585D" w:rsidRPr="00EE28E7" w:rsidRDefault="00AF585D" w:rsidP="00AF585D">
      <w:pPr>
        <w:pStyle w:val="pboth"/>
        <w:shd w:val="clear" w:color="auto" w:fill="FFFFFF"/>
        <w:spacing w:before="0" w:beforeAutospacing="0"/>
        <w:jc w:val="both"/>
      </w:pPr>
      <w:bookmarkStart w:id="81" w:name="100270"/>
      <w:bookmarkEnd w:id="81"/>
      <w:r w:rsidRPr="00EE28E7">
        <w:t>Лексикология как раздел лингвистики.</w:t>
      </w:r>
    </w:p>
    <w:p w:rsidR="00AF585D" w:rsidRPr="00EE28E7" w:rsidRDefault="00AF585D" w:rsidP="00AF585D">
      <w:pPr>
        <w:pStyle w:val="pboth"/>
        <w:shd w:val="clear" w:color="auto" w:fill="FFFFFF"/>
        <w:spacing w:before="0" w:beforeAutospacing="0"/>
        <w:jc w:val="both"/>
      </w:pPr>
      <w:bookmarkStart w:id="82" w:name="100271"/>
      <w:bookmarkEnd w:id="82"/>
      <w:r w:rsidRPr="00EE28E7">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F585D" w:rsidRPr="00EE28E7" w:rsidRDefault="00AF585D" w:rsidP="00AF585D">
      <w:pPr>
        <w:pStyle w:val="pboth"/>
        <w:shd w:val="clear" w:color="auto" w:fill="FFFFFF"/>
        <w:spacing w:before="0" w:beforeAutospacing="0"/>
        <w:jc w:val="both"/>
      </w:pPr>
      <w:bookmarkStart w:id="83" w:name="100272"/>
      <w:bookmarkEnd w:id="83"/>
      <w:r w:rsidRPr="00EE28E7">
        <w:t>Слова однозначные и многозначные. Прямое и переносное значения слова. Тематические группы слов. Обозначение родовых и видовых понятий.</w:t>
      </w:r>
    </w:p>
    <w:p w:rsidR="00AF585D" w:rsidRPr="00EE28E7" w:rsidRDefault="00AF585D" w:rsidP="00AF585D">
      <w:pPr>
        <w:pStyle w:val="pboth"/>
        <w:shd w:val="clear" w:color="auto" w:fill="FFFFFF"/>
        <w:spacing w:before="0" w:beforeAutospacing="0"/>
        <w:jc w:val="both"/>
      </w:pPr>
      <w:bookmarkStart w:id="84" w:name="100273"/>
      <w:bookmarkEnd w:id="84"/>
      <w:r w:rsidRPr="00EE28E7">
        <w:t>Синонимы. Антонимы. Омонимы. Паронимы.</w:t>
      </w:r>
    </w:p>
    <w:p w:rsidR="00AF585D" w:rsidRPr="00EE28E7" w:rsidRDefault="00AF585D" w:rsidP="00AF585D">
      <w:pPr>
        <w:pStyle w:val="pboth"/>
        <w:shd w:val="clear" w:color="auto" w:fill="FFFFFF"/>
        <w:spacing w:before="0" w:beforeAutospacing="0"/>
        <w:jc w:val="both"/>
      </w:pPr>
      <w:bookmarkStart w:id="85" w:name="100274"/>
      <w:bookmarkEnd w:id="85"/>
      <w:r w:rsidRPr="00EE28E7">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F585D" w:rsidRPr="00EE28E7" w:rsidRDefault="00AF585D" w:rsidP="00AF585D">
      <w:pPr>
        <w:pStyle w:val="pboth"/>
        <w:shd w:val="clear" w:color="auto" w:fill="FFFFFF"/>
        <w:spacing w:before="0" w:beforeAutospacing="0"/>
        <w:jc w:val="both"/>
      </w:pPr>
      <w:bookmarkStart w:id="86" w:name="100275"/>
      <w:bookmarkEnd w:id="86"/>
      <w:r w:rsidRPr="00EE28E7">
        <w:t>Лексический анализ слов (в рамках изученного).</w:t>
      </w:r>
    </w:p>
    <w:p w:rsidR="00AF585D" w:rsidRPr="00EE28E7" w:rsidRDefault="00AF585D" w:rsidP="00AF585D">
      <w:pPr>
        <w:pStyle w:val="pboth"/>
        <w:shd w:val="clear" w:color="auto" w:fill="FFFFFF"/>
        <w:spacing w:before="0" w:beforeAutospacing="0"/>
        <w:jc w:val="both"/>
      </w:pPr>
      <w:bookmarkStart w:id="87" w:name="100276"/>
      <w:bookmarkEnd w:id="87"/>
      <w:r w:rsidRPr="00EE28E7">
        <w:t>Морфемика. Орфография</w:t>
      </w:r>
    </w:p>
    <w:p w:rsidR="00AF585D" w:rsidRPr="00EE28E7" w:rsidRDefault="00AF585D" w:rsidP="00AF585D">
      <w:pPr>
        <w:pStyle w:val="pboth"/>
        <w:shd w:val="clear" w:color="auto" w:fill="FFFFFF"/>
        <w:spacing w:before="0" w:beforeAutospacing="0"/>
        <w:jc w:val="both"/>
      </w:pPr>
      <w:bookmarkStart w:id="88" w:name="100277"/>
      <w:bookmarkEnd w:id="88"/>
      <w:r w:rsidRPr="00EE28E7">
        <w:t>Морфемика как раздел лингвистики.</w:t>
      </w:r>
    </w:p>
    <w:p w:rsidR="00AF585D" w:rsidRPr="00EE28E7" w:rsidRDefault="00AF585D" w:rsidP="00AF585D">
      <w:pPr>
        <w:pStyle w:val="pboth"/>
        <w:shd w:val="clear" w:color="auto" w:fill="FFFFFF"/>
        <w:spacing w:before="0" w:beforeAutospacing="0"/>
        <w:jc w:val="both"/>
      </w:pPr>
      <w:bookmarkStart w:id="89" w:name="100278"/>
      <w:bookmarkEnd w:id="89"/>
      <w:r w:rsidRPr="00EE28E7">
        <w:t>Морфема как минимальная значимая единица языка. Основа слова. Виды морфем (корень, приставка, суффикс, окончание).</w:t>
      </w:r>
    </w:p>
    <w:p w:rsidR="00AF585D" w:rsidRPr="00EE28E7" w:rsidRDefault="00AF585D" w:rsidP="00AF585D">
      <w:pPr>
        <w:pStyle w:val="pboth"/>
        <w:shd w:val="clear" w:color="auto" w:fill="FFFFFF"/>
        <w:spacing w:before="0" w:beforeAutospacing="0"/>
        <w:jc w:val="both"/>
      </w:pPr>
      <w:bookmarkStart w:id="90" w:name="100279"/>
      <w:bookmarkEnd w:id="90"/>
      <w:r w:rsidRPr="00EE28E7">
        <w:t>Чередование звуков в морфемах (в том числе чередование гласных с нулем звука).</w:t>
      </w:r>
    </w:p>
    <w:p w:rsidR="00AF585D" w:rsidRPr="00EE28E7" w:rsidRDefault="00AF585D" w:rsidP="00AF585D">
      <w:pPr>
        <w:pStyle w:val="pboth"/>
        <w:shd w:val="clear" w:color="auto" w:fill="FFFFFF"/>
        <w:spacing w:before="0" w:beforeAutospacing="0"/>
        <w:jc w:val="both"/>
      </w:pPr>
      <w:bookmarkStart w:id="91" w:name="100280"/>
      <w:bookmarkEnd w:id="91"/>
      <w:r w:rsidRPr="00EE28E7">
        <w:t>Морфемный анализ слов.</w:t>
      </w:r>
    </w:p>
    <w:p w:rsidR="00AF585D" w:rsidRPr="00EE28E7" w:rsidRDefault="00AF585D" w:rsidP="00AF585D">
      <w:pPr>
        <w:pStyle w:val="pboth"/>
        <w:shd w:val="clear" w:color="auto" w:fill="FFFFFF"/>
        <w:spacing w:before="0" w:beforeAutospacing="0"/>
        <w:jc w:val="both"/>
      </w:pPr>
      <w:bookmarkStart w:id="92" w:name="100281"/>
      <w:bookmarkEnd w:id="92"/>
      <w:r w:rsidRPr="00EE28E7">
        <w:t>Уместное использование слов с суффиксами оценки в собственной речи.</w:t>
      </w:r>
    </w:p>
    <w:p w:rsidR="00AF585D" w:rsidRPr="00EE28E7" w:rsidRDefault="00AF585D" w:rsidP="00AF585D">
      <w:pPr>
        <w:pStyle w:val="pboth"/>
        <w:shd w:val="clear" w:color="auto" w:fill="FFFFFF"/>
        <w:spacing w:before="0" w:beforeAutospacing="0"/>
        <w:jc w:val="both"/>
      </w:pPr>
      <w:bookmarkStart w:id="93" w:name="100282"/>
      <w:bookmarkEnd w:id="93"/>
      <w:r w:rsidRPr="00EE28E7">
        <w:t>Правописание корней с безударными проверяемыми, непроверяемыми гласными (в рамках изученного).</w:t>
      </w:r>
    </w:p>
    <w:p w:rsidR="00AF585D" w:rsidRPr="00EE28E7" w:rsidRDefault="00AF585D" w:rsidP="00AF585D">
      <w:pPr>
        <w:pStyle w:val="pboth"/>
        <w:shd w:val="clear" w:color="auto" w:fill="FFFFFF"/>
        <w:spacing w:before="0" w:beforeAutospacing="0"/>
        <w:jc w:val="both"/>
      </w:pPr>
      <w:bookmarkStart w:id="94" w:name="100283"/>
      <w:bookmarkEnd w:id="94"/>
      <w:r w:rsidRPr="00EE28E7">
        <w:t>Правописание корней с проверяемыми, непроверяемыми, непроизносимыми согласными (в рамках изученного).</w:t>
      </w:r>
    </w:p>
    <w:p w:rsidR="00AF585D" w:rsidRPr="00EE28E7" w:rsidRDefault="00AF585D" w:rsidP="00AF585D">
      <w:pPr>
        <w:pStyle w:val="pboth"/>
        <w:shd w:val="clear" w:color="auto" w:fill="FFFFFF"/>
        <w:spacing w:before="0" w:beforeAutospacing="0"/>
        <w:jc w:val="both"/>
      </w:pPr>
      <w:bookmarkStart w:id="95" w:name="100284"/>
      <w:bookmarkEnd w:id="95"/>
      <w:r w:rsidRPr="00EE28E7">
        <w:t>Правописание </w:t>
      </w:r>
      <w:r w:rsidRPr="00EE28E7">
        <w:rPr>
          <w:i/>
          <w:iCs/>
        </w:rPr>
        <w:t>ё</w:t>
      </w:r>
      <w:r w:rsidRPr="00EE28E7">
        <w:t> - </w:t>
      </w:r>
      <w:r w:rsidRPr="00EE28E7">
        <w:rPr>
          <w:i/>
          <w:iCs/>
        </w:rPr>
        <w:t>о</w:t>
      </w:r>
      <w:r w:rsidRPr="00EE28E7">
        <w:t> после шипящих в корне слова.</w:t>
      </w:r>
    </w:p>
    <w:p w:rsidR="00AF585D" w:rsidRPr="00EE28E7" w:rsidRDefault="00AF585D" w:rsidP="00AF585D">
      <w:pPr>
        <w:pStyle w:val="pboth"/>
        <w:shd w:val="clear" w:color="auto" w:fill="FFFFFF"/>
        <w:spacing w:before="0" w:beforeAutospacing="0"/>
        <w:jc w:val="both"/>
      </w:pPr>
      <w:bookmarkStart w:id="96" w:name="100285"/>
      <w:bookmarkEnd w:id="96"/>
      <w:r w:rsidRPr="00EE28E7">
        <w:t>Правописание неизменяемых на письме приставок и приставок на </w:t>
      </w:r>
      <w:r w:rsidRPr="00EE28E7">
        <w:rPr>
          <w:i/>
          <w:iCs/>
        </w:rPr>
        <w:t>-з</w:t>
      </w:r>
      <w:r w:rsidRPr="00EE28E7">
        <w:t> (</w:t>
      </w:r>
      <w:r w:rsidRPr="00EE28E7">
        <w:rPr>
          <w:i/>
          <w:iCs/>
        </w:rPr>
        <w:t>-с</w:t>
      </w:r>
      <w:r w:rsidRPr="00EE28E7">
        <w:t>).</w:t>
      </w:r>
    </w:p>
    <w:p w:rsidR="00AF585D" w:rsidRPr="00EE28E7" w:rsidRDefault="00AF585D" w:rsidP="00AF585D">
      <w:pPr>
        <w:pStyle w:val="pboth"/>
        <w:shd w:val="clear" w:color="auto" w:fill="FFFFFF"/>
        <w:spacing w:before="0" w:beforeAutospacing="0"/>
        <w:jc w:val="both"/>
      </w:pPr>
      <w:bookmarkStart w:id="97" w:name="100286"/>
      <w:bookmarkEnd w:id="97"/>
      <w:r w:rsidRPr="00EE28E7">
        <w:t>Правописание </w:t>
      </w:r>
      <w:r w:rsidRPr="00EE28E7">
        <w:rPr>
          <w:i/>
          <w:iCs/>
        </w:rPr>
        <w:t>ы</w:t>
      </w:r>
      <w:r w:rsidRPr="00EE28E7">
        <w:t> - </w:t>
      </w:r>
      <w:r w:rsidRPr="00EE28E7">
        <w:rPr>
          <w:i/>
          <w:iCs/>
        </w:rPr>
        <w:t>и</w:t>
      </w:r>
      <w:r w:rsidRPr="00EE28E7">
        <w:t> после приставок.</w:t>
      </w:r>
    </w:p>
    <w:p w:rsidR="00AF585D" w:rsidRPr="00EE28E7" w:rsidRDefault="00AF585D" w:rsidP="00AF585D">
      <w:pPr>
        <w:pStyle w:val="pboth"/>
        <w:shd w:val="clear" w:color="auto" w:fill="FFFFFF"/>
        <w:spacing w:before="0" w:beforeAutospacing="0"/>
        <w:jc w:val="both"/>
      </w:pPr>
      <w:bookmarkStart w:id="98" w:name="100287"/>
      <w:bookmarkEnd w:id="98"/>
      <w:r w:rsidRPr="00EE28E7">
        <w:lastRenderedPageBreak/>
        <w:t>Правописание </w:t>
      </w:r>
      <w:r w:rsidRPr="00EE28E7">
        <w:rPr>
          <w:i/>
          <w:iCs/>
        </w:rPr>
        <w:t>ы</w:t>
      </w:r>
      <w:r w:rsidRPr="00EE28E7">
        <w:t> - </w:t>
      </w:r>
      <w:r w:rsidRPr="00EE28E7">
        <w:rPr>
          <w:i/>
          <w:iCs/>
        </w:rPr>
        <w:t>и</w:t>
      </w:r>
      <w:r w:rsidRPr="00EE28E7">
        <w:t> после </w:t>
      </w:r>
      <w:r w:rsidRPr="00EE28E7">
        <w:rPr>
          <w:i/>
          <w:iCs/>
        </w:rPr>
        <w:t>ц</w:t>
      </w:r>
      <w:r w:rsidRPr="00EE28E7">
        <w:t>.</w:t>
      </w:r>
    </w:p>
    <w:p w:rsidR="00AF585D" w:rsidRPr="00EE28E7" w:rsidRDefault="00AF585D" w:rsidP="00AF585D">
      <w:pPr>
        <w:pStyle w:val="pboth"/>
        <w:shd w:val="clear" w:color="auto" w:fill="FFFFFF"/>
        <w:spacing w:before="0" w:beforeAutospacing="0"/>
        <w:jc w:val="both"/>
      </w:pPr>
      <w:bookmarkStart w:id="99" w:name="100288"/>
      <w:bookmarkEnd w:id="99"/>
      <w:r w:rsidRPr="00EE28E7">
        <w:t>Морфология. Культура речи. Орфография</w:t>
      </w:r>
    </w:p>
    <w:p w:rsidR="00AF585D" w:rsidRPr="00EE28E7" w:rsidRDefault="00AF585D" w:rsidP="00AF585D">
      <w:pPr>
        <w:pStyle w:val="pboth"/>
        <w:shd w:val="clear" w:color="auto" w:fill="FFFFFF"/>
        <w:spacing w:before="0" w:beforeAutospacing="0"/>
        <w:jc w:val="both"/>
      </w:pPr>
      <w:bookmarkStart w:id="100" w:name="100289"/>
      <w:bookmarkEnd w:id="100"/>
      <w:r w:rsidRPr="00EE28E7">
        <w:t>Морфология как раздел грамматики. Грамматическое значение слова.</w:t>
      </w:r>
    </w:p>
    <w:p w:rsidR="00AF585D" w:rsidRPr="00EE28E7" w:rsidRDefault="00AF585D" w:rsidP="00AF585D">
      <w:pPr>
        <w:pStyle w:val="pboth"/>
        <w:shd w:val="clear" w:color="auto" w:fill="FFFFFF"/>
        <w:spacing w:before="0" w:beforeAutospacing="0"/>
        <w:jc w:val="both"/>
      </w:pPr>
      <w:bookmarkStart w:id="101" w:name="100290"/>
      <w:bookmarkEnd w:id="101"/>
      <w:r w:rsidRPr="00EE28E7">
        <w:t>Части речи как лексико-грамматические разряды слов. Система частей речи в русском языке. Самостоятельные и служебные части речи.</w:t>
      </w:r>
    </w:p>
    <w:p w:rsidR="00AF585D" w:rsidRPr="00EE28E7" w:rsidRDefault="00AF585D" w:rsidP="00AF585D">
      <w:pPr>
        <w:pStyle w:val="pboth"/>
        <w:shd w:val="clear" w:color="auto" w:fill="FFFFFF"/>
        <w:spacing w:before="0" w:beforeAutospacing="0"/>
        <w:jc w:val="both"/>
      </w:pPr>
      <w:bookmarkStart w:id="102" w:name="100291"/>
      <w:bookmarkEnd w:id="102"/>
      <w:r w:rsidRPr="00EE28E7">
        <w:t>Имя существительное</w:t>
      </w:r>
    </w:p>
    <w:p w:rsidR="00AF585D" w:rsidRPr="00EE28E7" w:rsidRDefault="00AF585D" w:rsidP="00AF585D">
      <w:pPr>
        <w:pStyle w:val="pboth"/>
        <w:shd w:val="clear" w:color="auto" w:fill="FFFFFF"/>
        <w:spacing w:before="0" w:beforeAutospacing="0"/>
        <w:jc w:val="both"/>
      </w:pPr>
      <w:bookmarkStart w:id="103" w:name="100292"/>
      <w:bookmarkEnd w:id="103"/>
      <w:r w:rsidRPr="00EE28E7">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F585D" w:rsidRPr="00EE28E7" w:rsidRDefault="00AF585D" w:rsidP="00AF585D">
      <w:pPr>
        <w:pStyle w:val="pboth"/>
        <w:shd w:val="clear" w:color="auto" w:fill="FFFFFF"/>
        <w:spacing w:before="0" w:beforeAutospacing="0"/>
        <w:jc w:val="both"/>
      </w:pPr>
      <w:bookmarkStart w:id="104" w:name="100293"/>
      <w:bookmarkEnd w:id="104"/>
      <w:r w:rsidRPr="00EE28E7">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AF585D" w:rsidRPr="00EE28E7" w:rsidRDefault="00AF585D" w:rsidP="00AF585D">
      <w:pPr>
        <w:pStyle w:val="pboth"/>
        <w:shd w:val="clear" w:color="auto" w:fill="FFFFFF"/>
        <w:spacing w:before="0" w:beforeAutospacing="0"/>
        <w:jc w:val="both"/>
      </w:pPr>
      <w:bookmarkStart w:id="105" w:name="100294"/>
      <w:bookmarkEnd w:id="105"/>
      <w:r w:rsidRPr="00EE28E7">
        <w:t>Род, число, падеж имени существительного.</w:t>
      </w:r>
    </w:p>
    <w:p w:rsidR="00AF585D" w:rsidRPr="00EE28E7" w:rsidRDefault="00AF585D" w:rsidP="00AF585D">
      <w:pPr>
        <w:pStyle w:val="pboth"/>
        <w:shd w:val="clear" w:color="auto" w:fill="FFFFFF"/>
        <w:spacing w:before="0" w:beforeAutospacing="0"/>
        <w:jc w:val="both"/>
      </w:pPr>
      <w:bookmarkStart w:id="106" w:name="100295"/>
      <w:bookmarkEnd w:id="106"/>
      <w:r w:rsidRPr="00EE28E7">
        <w:t>Имена существительные общего рода.</w:t>
      </w:r>
    </w:p>
    <w:p w:rsidR="00AF585D" w:rsidRPr="00EE28E7" w:rsidRDefault="00AF585D" w:rsidP="00AF585D">
      <w:pPr>
        <w:pStyle w:val="pboth"/>
        <w:shd w:val="clear" w:color="auto" w:fill="FFFFFF"/>
        <w:spacing w:before="0" w:beforeAutospacing="0"/>
        <w:jc w:val="both"/>
      </w:pPr>
      <w:bookmarkStart w:id="107" w:name="100296"/>
      <w:bookmarkEnd w:id="107"/>
      <w:r w:rsidRPr="00EE28E7">
        <w:t>Имена существительные, имеющие форму только единственного или только множественного числа.</w:t>
      </w:r>
    </w:p>
    <w:p w:rsidR="00AF585D" w:rsidRPr="00EE28E7" w:rsidRDefault="00AF585D" w:rsidP="00AF585D">
      <w:pPr>
        <w:pStyle w:val="pboth"/>
        <w:shd w:val="clear" w:color="auto" w:fill="FFFFFF"/>
        <w:spacing w:before="0" w:beforeAutospacing="0"/>
        <w:jc w:val="both"/>
      </w:pPr>
      <w:bookmarkStart w:id="108" w:name="100297"/>
      <w:bookmarkEnd w:id="108"/>
      <w:r w:rsidRPr="00EE28E7">
        <w:t>Типы склонения имен существительных. Разносклоняемые имена существительные. Несклоняемые имена существительные.</w:t>
      </w:r>
    </w:p>
    <w:p w:rsidR="00AF585D" w:rsidRPr="00EE28E7" w:rsidRDefault="00AF585D" w:rsidP="00AF585D">
      <w:pPr>
        <w:pStyle w:val="pboth"/>
        <w:shd w:val="clear" w:color="auto" w:fill="FFFFFF"/>
        <w:spacing w:before="0" w:beforeAutospacing="0"/>
        <w:jc w:val="both"/>
      </w:pPr>
      <w:bookmarkStart w:id="109" w:name="100298"/>
      <w:bookmarkEnd w:id="109"/>
      <w:r w:rsidRPr="00EE28E7">
        <w:t>Морфологический анализ имен существительных.</w:t>
      </w:r>
    </w:p>
    <w:p w:rsidR="00AF585D" w:rsidRPr="00EE28E7" w:rsidRDefault="00AF585D" w:rsidP="00AF585D">
      <w:pPr>
        <w:pStyle w:val="pboth"/>
        <w:shd w:val="clear" w:color="auto" w:fill="FFFFFF"/>
        <w:spacing w:before="0" w:beforeAutospacing="0"/>
        <w:jc w:val="both"/>
      </w:pPr>
      <w:bookmarkStart w:id="110" w:name="100299"/>
      <w:bookmarkEnd w:id="110"/>
      <w:r w:rsidRPr="00EE28E7">
        <w:t>Нормы произношения, нормы постановки ударения, нормы словоизменения имен существительных.</w:t>
      </w:r>
    </w:p>
    <w:p w:rsidR="00AF585D" w:rsidRPr="00EE28E7" w:rsidRDefault="00AF585D" w:rsidP="00AF585D">
      <w:pPr>
        <w:pStyle w:val="pboth"/>
        <w:shd w:val="clear" w:color="auto" w:fill="FFFFFF"/>
        <w:spacing w:before="0" w:beforeAutospacing="0"/>
        <w:jc w:val="both"/>
      </w:pPr>
      <w:bookmarkStart w:id="111" w:name="100300"/>
      <w:bookmarkEnd w:id="111"/>
      <w:r w:rsidRPr="00EE28E7">
        <w:t>Правописание собственных имен существительных.</w:t>
      </w:r>
    </w:p>
    <w:p w:rsidR="00AF585D" w:rsidRPr="00EE28E7" w:rsidRDefault="00AF585D" w:rsidP="00AF585D">
      <w:pPr>
        <w:pStyle w:val="pboth"/>
        <w:shd w:val="clear" w:color="auto" w:fill="FFFFFF"/>
        <w:spacing w:before="0" w:beforeAutospacing="0"/>
        <w:jc w:val="both"/>
      </w:pPr>
      <w:bookmarkStart w:id="112" w:name="100301"/>
      <w:bookmarkEnd w:id="112"/>
      <w:r w:rsidRPr="00EE28E7">
        <w:t>Правописание </w:t>
      </w:r>
      <w:r w:rsidRPr="00EE28E7">
        <w:rPr>
          <w:i/>
          <w:iCs/>
        </w:rPr>
        <w:t>ь</w:t>
      </w:r>
      <w:r w:rsidRPr="00EE28E7">
        <w:t> на конце имен существительных после шипящих.</w:t>
      </w:r>
    </w:p>
    <w:p w:rsidR="00AF585D" w:rsidRPr="00EE28E7" w:rsidRDefault="00AF585D" w:rsidP="00AF585D">
      <w:pPr>
        <w:pStyle w:val="pboth"/>
        <w:shd w:val="clear" w:color="auto" w:fill="FFFFFF"/>
        <w:spacing w:before="0" w:beforeAutospacing="0"/>
        <w:jc w:val="both"/>
      </w:pPr>
      <w:bookmarkStart w:id="113" w:name="100302"/>
      <w:bookmarkEnd w:id="113"/>
      <w:r w:rsidRPr="00EE28E7">
        <w:t>Правописание безударных окончаний имен существительных.</w:t>
      </w:r>
    </w:p>
    <w:p w:rsidR="00AF585D" w:rsidRPr="00EE28E7" w:rsidRDefault="00AF585D" w:rsidP="00AF585D">
      <w:pPr>
        <w:pStyle w:val="pboth"/>
        <w:shd w:val="clear" w:color="auto" w:fill="FFFFFF"/>
        <w:spacing w:before="0" w:beforeAutospacing="0"/>
        <w:jc w:val="both"/>
      </w:pPr>
      <w:bookmarkStart w:id="114" w:name="100303"/>
      <w:bookmarkEnd w:id="114"/>
      <w:r w:rsidRPr="00EE28E7">
        <w:t>Правописание </w:t>
      </w:r>
      <w:r w:rsidRPr="00EE28E7">
        <w:rPr>
          <w:i/>
          <w:iCs/>
        </w:rPr>
        <w:t>о</w:t>
      </w:r>
      <w:r w:rsidRPr="00EE28E7">
        <w:t> - </w:t>
      </w:r>
      <w:r w:rsidRPr="00EE28E7">
        <w:rPr>
          <w:i/>
          <w:iCs/>
        </w:rPr>
        <w:t>е</w:t>
      </w:r>
      <w:r w:rsidRPr="00EE28E7">
        <w:t> (</w:t>
      </w:r>
      <w:r w:rsidRPr="00EE28E7">
        <w:rPr>
          <w:i/>
          <w:iCs/>
        </w:rPr>
        <w:t>ё</w:t>
      </w:r>
      <w:r w:rsidRPr="00EE28E7">
        <w:t>) после шипящих и </w:t>
      </w:r>
      <w:r w:rsidRPr="00EE28E7">
        <w:rPr>
          <w:i/>
          <w:iCs/>
        </w:rPr>
        <w:t>ц</w:t>
      </w:r>
      <w:r w:rsidRPr="00EE28E7">
        <w:t> в суффиксах и окончаниях имен существительных.</w:t>
      </w:r>
    </w:p>
    <w:p w:rsidR="00AF585D" w:rsidRPr="00EE28E7" w:rsidRDefault="00AF585D" w:rsidP="00AF585D">
      <w:pPr>
        <w:pStyle w:val="pboth"/>
        <w:shd w:val="clear" w:color="auto" w:fill="FFFFFF"/>
        <w:spacing w:before="0" w:beforeAutospacing="0"/>
        <w:jc w:val="both"/>
      </w:pPr>
      <w:bookmarkStart w:id="115" w:name="100304"/>
      <w:bookmarkEnd w:id="115"/>
      <w:r w:rsidRPr="00EE28E7">
        <w:t>Правописание суффиксов </w:t>
      </w:r>
      <w:r w:rsidRPr="00EE28E7">
        <w:rPr>
          <w:i/>
          <w:iCs/>
        </w:rPr>
        <w:t>-чик-</w:t>
      </w:r>
      <w:r w:rsidRPr="00EE28E7">
        <w:t> - </w:t>
      </w:r>
      <w:r w:rsidRPr="00EE28E7">
        <w:rPr>
          <w:i/>
          <w:iCs/>
        </w:rPr>
        <w:t>-щик-</w:t>
      </w:r>
      <w:r w:rsidRPr="00EE28E7">
        <w:t>; </w:t>
      </w:r>
      <w:r w:rsidRPr="00EE28E7">
        <w:rPr>
          <w:i/>
          <w:iCs/>
        </w:rPr>
        <w:t>-ек-</w:t>
      </w:r>
      <w:r w:rsidRPr="00EE28E7">
        <w:t> - </w:t>
      </w:r>
      <w:r w:rsidRPr="00EE28E7">
        <w:rPr>
          <w:i/>
          <w:iCs/>
        </w:rPr>
        <w:t>-ик-</w:t>
      </w:r>
      <w:r w:rsidRPr="00EE28E7">
        <w:t> (</w:t>
      </w:r>
      <w:r w:rsidRPr="00EE28E7">
        <w:rPr>
          <w:i/>
          <w:iCs/>
        </w:rPr>
        <w:t>-чик-</w:t>
      </w:r>
      <w:r w:rsidRPr="00EE28E7">
        <w:t>) имен существительных.</w:t>
      </w:r>
    </w:p>
    <w:p w:rsidR="00AF585D" w:rsidRPr="00EE28E7" w:rsidRDefault="00AF585D" w:rsidP="00AF585D">
      <w:pPr>
        <w:pStyle w:val="pboth"/>
        <w:shd w:val="clear" w:color="auto" w:fill="FFFFFF"/>
        <w:spacing w:before="0" w:beforeAutospacing="0"/>
        <w:jc w:val="both"/>
      </w:pPr>
      <w:bookmarkStart w:id="116" w:name="100305"/>
      <w:bookmarkEnd w:id="116"/>
      <w:r w:rsidRPr="00EE28E7">
        <w:t>Правописание корней с чередованием </w:t>
      </w:r>
      <w:r w:rsidRPr="00EE28E7">
        <w:rPr>
          <w:i/>
          <w:iCs/>
        </w:rPr>
        <w:t>а</w:t>
      </w:r>
      <w:r w:rsidRPr="00EE28E7">
        <w:t>//</w:t>
      </w:r>
      <w:r w:rsidRPr="00EE28E7">
        <w:rPr>
          <w:i/>
          <w:iCs/>
        </w:rPr>
        <w:t>о</w:t>
      </w:r>
      <w:r w:rsidRPr="00EE28E7">
        <w:t>: </w:t>
      </w:r>
      <w:r w:rsidRPr="00EE28E7">
        <w:rPr>
          <w:i/>
          <w:iCs/>
        </w:rPr>
        <w:t>-лаг-</w:t>
      </w:r>
      <w:r w:rsidRPr="00EE28E7">
        <w:t> - </w:t>
      </w:r>
      <w:r w:rsidRPr="00EE28E7">
        <w:rPr>
          <w:i/>
          <w:iCs/>
        </w:rPr>
        <w:t>-лож-</w:t>
      </w:r>
      <w:r w:rsidRPr="00EE28E7">
        <w:t>; </w:t>
      </w:r>
      <w:r w:rsidRPr="00EE28E7">
        <w:rPr>
          <w:i/>
          <w:iCs/>
        </w:rPr>
        <w:t>-раст-</w:t>
      </w:r>
      <w:r w:rsidRPr="00EE28E7">
        <w:t> - </w:t>
      </w:r>
      <w:r w:rsidRPr="00EE28E7">
        <w:rPr>
          <w:i/>
          <w:iCs/>
        </w:rPr>
        <w:t>-ращ-</w:t>
      </w:r>
      <w:r w:rsidRPr="00EE28E7">
        <w:t> - </w:t>
      </w:r>
      <w:r w:rsidRPr="00EE28E7">
        <w:rPr>
          <w:i/>
          <w:iCs/>
        </w:rPr>
        <w:t>-рос-</w:t>
      </w:r>
      <w:r w:rsidRPr="00EE28E7">
        <w:t>; </w:t>
      </w:r>
      <w:r w:rsidRPr="00EE28E7">
        <w:rPr>
          <w:i/>
          <w:iCs/>
        </w:rPr>
        <w:t>-гар-</w:t>
      </w:r>
      <w:r w:rsidRPr="00EE28E7">
        <w:t> - </w:t>
      </w:r>
      <w:r w:rsidRPr="00EE28E7">
        <w:rPr>
          <w:i/>
          <w:iCs/>
        </w:rPr>
        <w:t>-гор-</w:t>
      </w:r>
      <w:r w:rsidRPr="00EE28E7">
        <w:t>, </w:t>
      </w:r>
      <w:r w:rsidRPr="00EE28E7">
        <w:rPr>
          <w:i/>
          <w:iCs/>
        </w:rPr>
        <w:t>-зар-</w:t>
      </w:r>
      <w:r w:rsidRPr="00EE28E7">
        <w:t> - </w:t>
      </w:r>
      <w:r w:rsidRPr="00EE28E7">
        <w:rPr>
          <w:i/>
          <w:iCs/>
        </w:rPr>
        <w:t>-зор-</w:t>
      </w:r>
      <w:r w:rsidRPr="00EE28E7">
        <w:t>; </w:t>
      </w:r>
      <w:r w:rsidRPr="00EE28E7">
        <w:rPr>
          <w:i/>
          <w:iCs/>
        </w:rPr>
        <w:t>-клан-</w:t>
      </w:r>
      <w:r w:rsidRPr="00EE28E7">
        <w:t> - </w:t>
      </w:r>
      <w:r w:rsidRPr="00EE28E7">
        <w:rPr>
          <w:i/>
          <w:iCs/>
        </w:rPr>
        <w:t>-клон-</w:t>
      </w:r>
      <w:r w:rsidRPr="00EE28E7">
        <w:t>, </w:t>
      </w:r>
      <w:r w:rsidRPr="00EE28E7">
        <w:rPr>
          <w:i/>
          <w:iCs/>
        </w:rPr>
        <w:t>-скак-</w:t>
      </w:r>
      <w:r w:rsidRPr="00EE28E7">
        <w:t> - </w:t>
      </w:r>
      <w:r w:rsidRPr="00EE28E7">
        <w:rPr>
          <w:i/>
          <w:iCs/>
        </w:rPr>
        <w:t>-скоч-</w:t>
      </w:r>
      <w:r w:rsidRPr="00EE28E7">
        <w:t>.</w:t>
      </w:r>
    </w:p>
    <w:p w:rsidR="00AF585D" w:rsidRPr="00EE28E7" w:rsidRDefault="00AF585D" w:rsidP="00AF585D">
      <w:pPr>
        <w:pStyle w:val="pboth"/>
        <w:shd w:val="clear" w:color="auto" w:fill="FFFFFF"/>
        <w:spacing w:before="0" w:beforeAutospacing="0"/>
        <w:jc w:val="both"/>
      </w:pPr>
      <w:bookmarkStart w:id="117" w:name="100306"/>
      <w:bookmarkEnd w:id="117"/>
      <w:r w:rsidRPr="00EE28E7">
        <w:t>Слитное и раздельное написание </w:t>
      </w:r>
      <w:r w:rsidRPr="00EE28E7">
        <w:rPr>
          <w:i/>
          <w:iCs/>
        </w:rPr>
        <w:t>не</w:t>
      </w:r>
      <w:r w:rsidRPr="00EE28E7">
        <w:t> с именами существительными.</w:t>
      </w:r>
    </w:p>
    <w:p w:rsidR="00AF585D" w:rsidRPr="00EE28E7" w:rsidRDefault="00AF585D" w:rsidP="00AF585D">
      <w:pPr>
        <w:pStyle w:val="pboth"/>
        <w:shd w:val="clear" w:color="auto" w:fill="FFFFFF"/>
        <w:spacing w:before="0" w:beforeAutospacing="0"/>
        <w:jc w:val="both"/>
      </w:pPr>
      <w:bookmarkStart w:id="118" w:name="100307"/>
      <w:bookmarkEnd w:id="118"/>
      <w:r w:rsidRPr="00EE28E7">
        <w:t>Имя прилагательное</w:t>
      </w:r>
    </w:p>
    <w:p w:rsidR="00AF585D" w:rsidRPr="00EE28E7" w:rsidRDefault="00AF585D" w:rsidP="00AF585D">
      <w:pPr>
        <w:pStyle w:val="pboth"/>
        <w:shd w:val="clear" w:color="auto" w:fill="FFFFFF"/>
        <w:spacing w:before="0" w:beforeAutospacing="0"/>
        <w:jc w:val="both"/>
      </w:pPr>
      <w:bookmarkStart w:id="119" w:name="100308"/>
      <w:bookmarkEnd w:id="119"/>
      <w:r w:rsidRPr="00EE28E7">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F585D" w:rsidRPr="00EE28E7" w:rsidRDefault="00AF585D" w:rsidP="00AF585D">
      <w:pPr>
        <w:pStyle w:val="pboth"/>
        <w:shd w:val="clear" w:color="auto" w:fill="FFFFFF"/>
        <w:spacing w:before="0" w:beforeAutospacing="0"/>
        <w:jc w:val="both"/>
      </w:pPr>
      <w:bookmarkStart w:id="120" w:name="100309"/>
      <w:bookmarkEnd w:id="120"/>
      <w:r w:rsidRPr="00EE28E7">
        <w:lastRenderedPageBreak/>
        <w:t>Имена прилагательные полные и краткие, их синтаксические функции.</w:t>
      </w:r>
    </w:p>
    <w:p w:rsidR="00AF585D" w:rsidRPr="00EE28E7" w:rsidRDefault="00AF585D" w:rsidP="00AF585D">
      <w:pPr>
        <w:pStyle w:val="pboth"/>
        <w:shd w:val="clear" w:color="auto" w:fill="FFFFFF"/>
        <w:spacing w:before="0" w:beforeAutospacing="0"/>
        <w:jc w:val="both"/>
      </w:pPr>
      <w:bookmarkStart w:id="121" w:name="100310"/>
      <w:bookmarkEnd w:id="121"/>
      <w:r w:rsidRPr="00EE28E7">
        <w:t>Склонение имен прилагательных.</w:t>
      </w:r>
    </w:p>
    <w:p w:rsidR="00AF585D" w:rsidRPr="00EE28E7" w:rsidRDefault="00AF585D" w:rsidP="00AF585D">
      <w:pPr>
        <w:pStyle w:val="pboth"/>
        <w:shd w:val="clear" w:color="auto" w:fill="FFFFFF"/>
        <w:spacing w:before="0" w:beforeAutospacing="0"/>
        <w:jc w:val="both"/>
      </w:pPr>
      <w:bookmarkStart w:id="122" w:name="100311"/>
      <w:bookmarkEnd w:id="122"/>
      <w:r w:rsidRPr="00EE28E7">
        <w:t>Морфологический анализ имен прилагательных.</w:t>
      </w:r>
    </w:p>
    <w:p w:rsidR="00AF585D" w:rsidRPr="00EE28E7" w:rsidRDefault="00AF585D" w:rsidP="00AF585D">
      <w:pPr>
        <w:pStyle w:val="pboth"/>
        <w:shd w:val="clear" w:color="auto" w:fill="FFFFFF"/>
        <w:spacing w:before="0" w:beforeAutospacing="0"/>
        <w:jc w:val="both"/>
      </w:pPr>
      <w:bookmarkStart w:id="123" w:name="100312"/>
      <w:bookmarkEnd w:id="123"/>
      <w:r w:rsidRPr="00EE28E7">
        <w:t>Нормы словоизменения, произношения имен прилагательных, постановки ударения (в рамках изученного).</w:t>
      </w:r>
    </w:p>
    <w:p w:rsidR="00AF585D" w:rsidRPr="00EE28E7" w:rsidRDefault="00AF585D" w:rsidP="00AF585D">
      <w:pPr>
        <w:pStyle w:val="pboth"/>
        <w:shd w:val="clear" w:color="auto" w:fill="FFFFFF"/>
        <w:spacing w:before="0" w:beforeAutospacing="0"/>
        <w:jc w:val="both"/>
      </w:pPr>
      <w:bookmarkStart w:id="124" w:name="100313"/>
      <w:bookmarkEnd w:id="124"/>
      <w:r w:rsidRPr="00EE28E7">
        <w:t>Правописание безударных окончаний имен прилагательных.</w:t>
      </w:r>
    </w:p>
    <w:p w:rsidR="00AF585D" w:rsidRPr="00EE28E7" w:rsidRDefault="00AF585D" w:rsidP="00AF585D">
      <w:pPr>
        <w:pStyle w:val="pboth"/>
        <w:shd w:val="clear" w:color="auto" w:fill="FFFFFF"/>
        <w:spacing w:before="0" w:beforeAutospacing="0"/>
        <w:jc w:val="both"/>
      </w:pPr>
      <w:bookmarkStart w:id="125" w:name="100314"/>
      <w:bookmarkEnd w:id="125"/>
      <w:r w:rsidRPr="00EE28E7">
        <w:t>Правописание </w:t>
      </w:r>
      <w:r w:rsidRPr="00EE28E7">
        <w:rPr>
          <w:i/>
          <w:iCs/>
        </w:rPr>
        <w:t>о</w:t>
      </w:r>
      <w:r w:rsidRPr="00EE28E7">
        <w:t> - </w:t>
      </w:r>
      <w:r w:rsidRPr="00EE28E7">
        <w:rPr>
          <w:i/>
          <w:iCs/>
        </w:rPr>
        <w:t>е</w:t>
      </w:r>
      <w:r w:rsidRPr="00EE28E7">
        <w:t> после шипящих и </w:t>
      </w:r>
      <w:r w:rsidRPr="00EE28E7">
        <w:rPr>
          <w:i/>
          <w:iCs/>
        </w:rPr>
        <w:t>ц</w:t>
      </w:r>
      <w:r w:rsidRPr="00EE28E7">
        <w:t> в суффиксах и окончаниях имен прилагательных.</w:t>
      </w:r>
    </w:p>
    <w:p w:rsidR="00AF585D" w:rsidRPr="00EE28E7" w:rsidRDefault="00AF585D" w:rsidP="00AF585D">
      <w:pPr>
        <w:pStyle w:val="pboth"/>
        <w:shd w:val="clear" w:color="auto" w:fill="FFFFFF"/>
        <w:spacing w:before="0" w:beforeAutospacing="0"/>
        <w:jc w:val="both"/>
      </w:pPr>
      <w:bookmarkStart w:id="126" w:name="100315"/>
      <w:bookmarkEnd w:id="126"/>
      <w:r w:rsidRPr="00EE28E7">
        <w:t>Правописание кратких форм имен прилагательных с основой на шипящий.</w:t>
      </w:r>
    </w:p>
    <w:p w:rsidR="00AF585D" w:rsidRPr="00EE28E7" w:rsidRDefault="00AF585D" w:rsidP="00AF585D">
      <w:pPr>
        <w:pStyle w:val="pboth"/>
        <w:shd w:val="clear" w:color="auto" w:fill="FFFFFF"/>
        <w:spacing w:before="0" w:beforeAutospacing="0"/>
        <w:jc w:val="both"/>
      </w:pPr>
      <w:bookmarkStart w:id="127" w:name="100316"/>
      <w:bookmarkEnd w:id="127"/>
      <w:r w:rsidRPr="00EE28E7">
        <w:t>Слитное и раздельное написание </w:t>
      </w:r>
      <w:r w:rsidRPr="00EE28E7">
        <w:rPr>
          <w:i/>
          <w:iCs/>
        </w:rPr>
        <w:t>не</w:t>
      </w:r>
      <w:r w:rsidRPr="00EE28E7">
        <w:t> с именами прилагательными.</w:t>
      </w:r>
    </w:p>
    <w:p w:rsidR="00AF585D" w:rsidRPr="00EE28E7" w:rsidRDefault="00AF585D" w:rsidP="00AF585D">
      <w:pPr>
        <w:pStyle w:val="pboth"/>
        <w:shd w:val="clear" w:color="auto" w:fill="FFFFFF"/>
        <w:spacing w:before="0" w:beforeAutospacing="0"/>
        <w:jc w:val="both"/>
      </w:pPr>
      <w:bookmarkStart w:id="128" w:name="100317"/>
      <w:bookmarkEnd w:id="128"/>
      <w:r w:rsidRPr="00EE28E7">
        <w:t>Глагол</w:t>
      </w:r>
    </w:p>
    <w:p w:rsidR="00AF585D" w:rsidRPr="00EE28E7" w:rsidRDefault="00AF585D" w:rsidP="00AF585D">
      <w:pPr>
        <w:pStyle w:val="pboth"/>
        <w:shd w:val="clear" w:color="auto" w:fill="FFFFFF"/>
        <w:spacing w:before="0" w:beforeAutospacing="0"/>
        <w:jc w:val="both"/>
      </w:pPr>
      <w:bookmarkStart w:id="129" w:name="100318"/>
      <w:bookmarkEnd w:id="129"/>
      <w:r w:rsidRPr="00EE28E7">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F585D" w:rsidRPr="00EE28E7" w:rsidRDefault="00AF585D" w:rsidP="00AF585D">
      <w:pPr>
        <w:pStyle w:val="pboth"/>
        <w:shd w:val="clear" w:color="auto" w:fill="FFFFFF"/>
        <w:spacing w:before="0" w:beforeAutospacing="0"/>
        <w:jc w:val="both"/>
      </w:pPr>
      <w:bookmarkStart w:id="130" w:name="100319"/>
      <w:bookmarkEnd w:id="130"/>
      <w:r w:rsidRPr="00EE28E7">
        <w:t>Глаголы совершенного и несовершенного вида, возвратные и невозвратные.</w:t>
      </w:r>
    </w:p>
    <w:p w:rsidR="00AF585D" w:rsidRPr="00EE28E7" w:rsidRDefault="00AF585D" w:rsidP="00AF585D">
      <w:pPr>
        <w:pStyle w:val="pboth"/>
        <w:shd w:val="clear" w:color="auto" w:fill="FFFFFF"/>
        <w:spacing w:before="0" w:beforeAutospacing="0"/>
        <w:jc w:val="both"/>
      </w:pPr>
      <w:bookmarkStart w:id="131" w:name="100320"/>
      <w:bookmarkEnd w:id="131"/>
      <w:r w:rsidRPr="00EE28E7">
        <w:t>Инфинитив и его грамматические свойства. Основа инфинитива, основа настоящего (будущего простого) времени глагола.</w:t>
      </w:r>
    </w:p>
    <w:p w:rsidR="00AF585D" w:rsidRPr="00EE28E7" w:rsidRDefault="00AF585D" w:rsidP="00AF585D">
      <w:pPr>
        <w:pStyle w:val="pboth"/>
        <w:shd w:val="clear" w:color="auto" w:fill="FFFFFF"/>
        <w:spacing w:before="0" w:beforeAutospacing="0"/>
        <w:jc w:val="both"/>
      </w:pPr>
      <w:bookmarkStart w:id="132" w:name="100321"/>
      <w:bookmarkEnd w:id="132"/>
      <w:r w:rsidRPr="00EE28E7">
        <w:t>Спряжение глагола.</w:t>
      </w:r>
    </w:p>
    <w:p w:rsidR="00AF585D" w:rsidRPr="00EE28E7" w:rsidRDefault="00AF585D" w:rsidP="00AF585D">
      <w:pPr>
        <w:pStyle w:val="pboth"/>
        <w:shd w:val="clear" w:color="auto" w:fill="FFFFFF"/>
        <w:spacing w:before="0" w:beforeAutospacing="0"/>
        <w:jc w:val="both"/>
      </w:pPr>
      <w:bookmarkStart w:id="133" w:name="100322"/>
      <w:bookmarkEnd w:id="133"/>
      <w:r w:rsidRPr="00EE28E7">
        <w:t>Нормы словоизменения глаголов, постановки ударения в глагольных формах (в рамках изученного).</w:t>
      </w:r>
    </w:p>
    <w:p w:rsidR="00AF585D" w:rsidRPr="00EE28E7" w:rsidRDefault="00AF585D" w:rsidP="00AF585D">
      <w:pPr>
        <w:pStyle w:val="pboth"/>
        <w:shd w:val="clear" w:color="auto" w:fill="FFFFFF"/>
        <w:spacing w:before="0" w:beforeAutospacing="0"/>
        <w:jc w:val="both"/>
      </w:pPr>
      <w:bookmarkStart w:id="134" w:name="100323"/>
      <w:bookmarkEnd w:id="134"/>
      <w:r w:rsidRPr="00EE28E7">
        <w:t>Правописание корней с чередованием </w:t>
      </w:r>
      <w:r w:rsidRPr="00EE28E7">
        <w:rPr>
          <w:i/>
          <w:iCs/>
        </w:rPr>
        <w:t>е</w:t>
      </w:r>
      <w:r w:rsidRPr="00EE28E7">
        <w:t>//</w:t>
      </w:r>
      <w:r w:rsidRPr="00EE28E7">
        <w:rPr>
          <w:i/>
          <w:iCs/>
        </w:rPr>
        <w:t>и</w:t>
      </w:r>
      <w:r w:rsidRPr="00EE28E7">
        <w:t>: </w:t>
      </w:r>
      <w:r w:rsidRPr="00EE28E7">
        <w:rPr>
          <w:i/>
          <w:iCs/>
        </w:rPr>
        <w:t>-бер-</w:t>
      </w:r>
      <w:r w:rsidRPr="00EE28E7">
        <w:t> - </w:t>
      </w:r>
      <w:r w:rsidRPr="00EE28E7">
        <w:rPr>
          <w:i/>
          <w:iCs/>
        </w:rPr>
        <w:t>-бир-</w:t>
      </w:r>
      <w:r w:rsidRPr="00EE28E7">
        <w:t>, </w:t>
      </w:r>
      <w:r w:rsidRPr="00EE28E7">
        <w:rPr>
          <w:i/>
          <w:iCs/>
        </w:rPr>
        <w:t>-блест-</w:t>
      </w:r>
      <w:r w:rsidRPr="00EE28E7">
        <w:t> - </w:t>
      </w:r>
      <w:r w:rsidRPr="00EE28E7">
        <w:rPr>
          <w:i/>
          <w:iCs/>
        </w:rPr>
        <w:t>-блист-</w:t>
      </w:r>
      <w:r w:rsidRPr="00EE28E7">
        <w:t>, </w:t>
      </w:r>
      <w:r w:rsidRPr="00EE28E7">
        <w:rPr>
          <w:i/>
          <w:iCs/>
        </w:rPr>
        <w:t>-дер-</w:t>
      </w:r>
      <w:r w:rsidRPr="00EE28E7">
        <w:t> - </w:t>
      </w:r>
      <w:r w:rsidRPr="00EE28E7">
        <w:rPr>
          <w:i/>
          <w:iCs/>
        </w:rPr>
        <w:t>-дир-</w:t>
      </w:r>
      <w:r w:rsidRPr="00EE28E7">
        <w:t>, </w:t>
      </w:r>
      <w:r w:rsidRPr="00EE28E7">
        <w:rPr>
          <w:i/>
          <w:iCs/>
        </w:rPr>
        <w:t>-жег-</w:t>
      </w:r>
      <w:r w:rsidRPr="00EE28E7">
        <w:t> - </w:t>
      </w:r>
      <w:r w:rsidRPr="00EE28E7">
        <w:rPr>
          <w:i/>
          <w:iCs/>
        </w:rPr>
        <w:t>-жиг-</w:t>
      </w:r>
      <w:r w:rsidRPr="00EE28E7">
        <w:t>, </w:t>
      </w:r>
      <w:r w:rsidRPr="00EE28E7">
        <w:rPr>
          <w:i/>
          <w:iCs/>
        </w:rPr>
        <w:t>-мер-</w:t>
      </w:r>
      <w:r w:rsidRPr="00EE28E7">
        <w:t> - </w:t>
      </w:r>
      <w:r w:rsidRPr="00EE28E7">
        <w:rPr>
          <w:i/>
          <w:iCs/>
        </w:rPr>
        <w:t>-мир-</w:t>
      </w:r>
      <w:r w:rsidRPr="00EE28E7">
        <w:t>, </w:t>
      </w:r>
      <w:r w:rsidRPr="00EE28E7">
        <w:rPr>
          <w:i/>
          <w:iCs/>
        </w:rPr>
        <w:t>-пер-</w:t>
      </w:r>
      <w:r w:rsidRPr="00EE28E7">
        <w:t> - </w:t>
      </w:r>
      <w:r w:rsidRPr="00EE28E7">
        <w:rPr>
          <w:i/>
          <w:iCs/>
        </w:rPr>
        <w:t>-пир-</w:t>
      </w:r>
      <w:r w:rsidRPr="00EE28E7">
        <w:t>, </w:t>
      </w:r>
      <w:r w:rsidRPr="00EE28E7">
        <w:rPr>
          <w:i/>
          <w:iCs/>
        </w:rPr>
        <w:t>-стел-</w:t>
      </w:r>
      <w:r w:rsidRPr="00EE28E7">
        <w:t> - </w:t>
      </w:r>
      <w:r w:rsidRPr="00EE28E7">
        <w:rPr>
          <w:i/>
          <w:iCs/>
        </w:rPr>
        <w:t>-стил-</w:t>
      </w:r>
      <w:r w:rsidRPr="00EE28E7">
        <w:t>, </w:t>
      </w:r>
      <w:r w:rsidRPr="00EE28E7">
        <w:rPr>
          <w:i/>
          <w:iCs/>
        </w:rPr>
        <w:t>-тер-</w:t>
      </w:r>
      <w:r w:rsidRPr="00EE28E7">
        <w:t> - </w:t>
      </w:r>
      <w:r w:rsidRPr="00EE28E7">
        <w:rPr>
          <w:i/>
          <w:iCs/>
        </w:rPr>
        <w:t>-тир-</w:t>
      </w:r>
      <w:r w:rsidRPr="00EE28E7">
        <w:t>.</w:t>
      </w:r>
    </w:p>
    <w:p w:rsidR="00AF585D" w:rsidRPr="00EE28E7" w:rsidRDefault="00AF585D" w:rsidP="00AF585D">
      <w:pPr>
        <w:pStyle w:val="pboth"/>
        <w:shd w:val="clear" w:color="auto" w:fill="FFFFFF"/>
        <w:spacing w:before="0" w:beforeAutospacing="0"/>
        <w:jc w:val="both"/>
      </w:pPr>
      <w:bookmarkStart w:id="135" w:name="100324"/>
      <w:bookmarkEnd w:id="135"/>
      <w:r w:rsidRPr="00EE28E7">
        <w:t>Использование </w:t>
      </w:r>
      <w:r w:rsidRPr="00EE28E7">
        <w:rPr>
          <w:i/>
          <w:iCs/>
        </w:rPr>
        <w:t>ь</w:t>
      </w:r>
      <w:r w:rsidRPr="00EE28E7">
        <w:t> как показателя грамматической формы в инфинитиве, в форме 2-го лица единственного числа после шипящих.</w:t>
      </w:r>
    </w:p>
    <w:p w:rsidR="00AF585D" w:rsidRPr="00EE28E7" w:rsidRDefault="00AF585D" w:rsidP="00AF585D">
      <w:pPr>
        <w:pStyle w:val="pboth"/>
        <w:shd w:val="clear" w:color="auto" w:fill="FFFFFF"/>
        <w:spacing w:before="0" w:beforeAutospacing="0"/>
        <w:jc w:val="both"/>
      </w:pPr>
      <w:bookmarkStart w:id="136" w:name="100325"/>
      <w:bookmarkEnd w:id="136"/>
      <w:r w:rsidRPr="00EE28E7">
        <w:t>Правописание </w:t>
      </w:r>
      <w:r w:rsidRPr="00EE28E7">
        <w:rPr>
          <w:i/>
          <w:iCs/>
        </w:rPr>
        <w:t>-тся</w:t>
      </w:r>
      <w:r w:rsidRPr="00EE28E7">
        <w:t> и </w:t>
      </w:r>
      <w:r w:rsidRPr="00EE28E7">
        <w:rPr>
          <w:i/>
          <w:iCs/>
        </w:rPr>
        <w:t>-ться</w:t>
      </w:r>
      <w:r w:rsidRPr="00EE28E7">
        <w:t> в глаголах, суффиксов </w:t>
      </w:r>
      <w:r w:rsidRPr="00EE28E7">
        <w:rPr>
          <w:i/>
          <w:iCs/>
        </w:rPr>
        <w:t>-ова-</w:t>
      </w:r>
      <w:r w:rsidRPr="00EE28E7">
        <w:t> - </w:t>
      </w:r>
      <w:r w:rsidRPr="00EE28E7">
        <w:rPr>
          <w:i/>
          <w:iCs/>
        </w:rPr>
        <w:t>-ева-</w:t>
      </w:r>
      <w:r w:rsidRPr="00EE28E7">
        <w:t>, </w:t>
      </w:r>
      <w:r w:rsidRPr="00EE28E7">
        <w:rPr>
          <w:i/>
          <w:iCs/>
        </w:rPr>
        <w:t>-ыва-</w:t>
      </w:r>
      <w:r w:rsidRPr="00EE28E7">
        <w:t> - </w:t>
      </w:r>
      <w:r w:rsidRPr="00EE28E7">
        <w:rPr>
          <w:i/>
          <w:iCs/>
        </w:rPr>
        <w:t>-ива-</w:t>
      </w:r>
      <w:r w:rsidRPr="00EE28E7">
        <w:t>.</w:t>
      </w:r>
    </w:p>
    <w:p w:rsidR="00AF585D" w:rsidRPr="00EE28E7" w:rsidRDefault="00AF585D" w:rsidP="00AF585D">
      <w:pPr>
        <w:pStyle w:val="pboth"/>
        <w:shd w:val="clear" w:color="auto" w:fill="FFFFFF"/>
        <w:spacing w:before="0" w:beforeAutospacing="0"/>
        <w:jc w:val="both"/>
      </w:pPr>
      <w:bookmarkStart w:id="137" w:name="100326"/>
      <w:bookmarkEnd w:id="137"/>
      <w:r w:rsidRPr="00EE28E7">
        <w:t>Правописание безударных личных окончаний глагола.</w:t>
      </w:r>
    </w:p>
    <w:p w:rsidR="00AF585D" w:rsidRPr="00EE28E7" w:rsidRDefault="00AF585D" w:rsidP="00AF585D">
      <w:pPr>
        <w:pStyle w:val="pboth"/>
        <w:shd w:val="clear" w:color="auto" w:fill="FFFFFF"/>
        <w:spacing w:before="0" w:beforeAutospacing="0"/>
        <w:jc w:val="both"/>
      </w:pPr>
      <w:bookmarkStart w:id="138" w:name="100327"/>
      <w:bookmarkEnd w:id="138"/>
      <w:r w:rsidRPr="00EE28E7">
        <w:t>Правописание гласной перед суффиксом </w:t>
      </w:r>
      <w:r w:rsidRPr="00EE28E7">
        <w:rPr>
          <w:i/>
          <w:iCs/>
        </w:rPr>
        <w:t>-л-</w:t>
      </w:r>
      <w:r w:rsidRPr="00EE28E7">
        <w:t> в формах прошедшего времени глагола.</w:t>
      </w:r>
    </w:p>
    <w:p w:rsidR="00AF585D" w:rsidRPr="00EE28E7" w:rsidRDefault="00AF585D" w:rsidP="00AF585D">
      <w:pPr>
        <w:pStyle w:val="pboth"/>
        <w:shd w:val="clear" w:color="auto" w:fill="FFFFFF"/>
        <w:spacing w:before="0" w:beforeAutospacing="0"/>
        <w:jc w:val="both"/>
      </w:pPr>
      <w:bookmarkStart w:id="139" w:name="100328"/>
      <w:bookmarkEnd w:id="139"/>
      <w:r w:rsidRPr="00EE28E7">
        <w:t>Слитное и раздельное написание </w:t>
      </w:r>
      <w:r w:rsidRPr="00EE28E7">
        <w:rPr>
          <w:i/>
          <w:iCs/>
        </w:rPr>
        <w:t>не</w:t>
      </w:r>
      <w:r w:rsidRPr="00EE28E7">
        <w:t> с глаголами.</w:t>
      </w:r>
    </w:p>
    <w:p w:rsidR="00AF585D" w:rsidRPr="00EE28E7" w:rsidRDefault="00AF585D" w:rsidP="00AF585D">
      <w:pPr>
        <w:pStyle w:val="pboth"/>
        <w:shd w:val="clear" w:color="auto" w:fill="FFFFFF"/>
        <w:spacing w:before="0" w:beforeAutospacing="0"/>
        <w:jc w:val="both"/>
      </w:pPr>
      <w:bookmarkStart w:id="140" w:name="100329"/>
      <w:bookmarkEnd w:id="140"/>
      <w:r w:rsidRPr="00EE28E7">
        <w:t>Синтаксис. Культура речи. Пунктуация</w:t>
      </w:r>
    </w:p>
    <w:p w:rsidR="00AF585D" w:rsidRPr="00EE28E7" w:rsidRDefault="00AF585D" w:rsidP="00AF585D">
      <w:pPr>
        <w:pStyle w:val="pboth"/>
        <w:shd w:val="clear" w:color="auto" w:fill="FFFFFF"/>
        <w:spacing w:before="0" w:beforeAutospacing="0"/>
        <w:jc w:val="both"/>
      </w:pPr>
      <w:bookmarkStart w:id="141" w:name="100330"/>
      <w:bookmarkEnd w:id="141"/>
      <w:r w:rsidRPr="00EE28E7">
        <w:t>Синтаксис как раздел грамматики. Словосочетание и предложение как единицы синтаксиса.</w:t>
      </w:r>
    </w:p>
    <w:p w:rsidR="00AF585D" w:rsidRPr="00EE28E7" w:rsidRDefault="00AF585D" w:rsidP="00AF585D">
      <w:pPr>
        <w:pStyle w:val="pboth"/>
        <w:shd w:val="clear" w:color="auto" w:fill="FFFFFF"/>
        <w:spacing w:before="0" w:beforeAutospacing="0"/>
        <w:jc w:val="both"/>
      </w:pPr>
      <w:bookmarkStart w:id="142" w:name="100331"/>
      <w:bookmarkEnd w:id="142"/>
      <w:r w:rsidRPr="00EE28E7">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F585D" w:rsidRPr="00EE28E7" w:rsidRDefault="00AF585D" w:rsidP="00AF585D">
      <w:pPr>
        <w:pStyle w:val="pboth"/>
        <w:shd w:val="clear" w:color="auto" w:fill="FFFFFF"/>
        <w:spacing w:before="0" w:beforeAutospacing="0"/>
        <w:jc w:val="both"/>
      </w:pPr>
      <w:bookmarkStart w:id="143" w:name="100332"/>
      <w:bookmarkEnd w:id="143"/>
      <w:r w:rsidRPr="00EE28E7">
        <w:lastRenderedPageBreak/>
        <w:t>Синтаксический анализ словосочетания.</w:t>
      </w:r>
    </w:p>
    <w:p w:rsidR="00AF585D" w:rsidRPr="00EE28E7" w:rsidRDefault="00AF585D" w:rsidP="00AF585D">
      <w:pPr>
        <w:pStyle w:val="pboth"/>
        <w:shd w:val="clear" w:color="auto" w:fill="FFFFFF"/>
        <w:spacing w:before="0" w:beforeAutospacing="0"/>
        <w:jc w:val="both"/>
      </w:pPr>
      <w:bookmarkStart w:id="144" w:name="100333"/>
      <w:bookmarkEnd w:id="144"/>
      <w:r w:rsidRPr="00EE28E7">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F585D" w:rsidRPr="00EE28E7" w:rsidRDefault="00AF585D" w:rsidP="00AF585D">
      <w:pPr>
        <w:pStyle w:val="pboth"/>
        <w:shd w:val="clear" w:color="auto" w:fill="FFFFFF"/>
        <w:spacing w:before="0" w:beforeAutospacing="0"/>
        <w:jc w:val="both"/>
      </w:pPr>
      <w:bookmarkStart w:id="145" w:name="100334"/>
      <w:bookmarkEnd w:id="145"/>
      <w:r w:rsidRPr="00EE28E7">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F585D" w:rsidRPr="00EE28E7" w:rsidRDefault="00AF585D" w:rsidP="00AF585D">
      <w:pPr>
        <w:pStyle w:val="pboth"/>
        <w:shd w:val="clear" w:color="auto" w:fill="FFFFFF"/>
        <w:spacing w:before="0" w:beforeAutospacing="0"/>
        <w:jc w:val="both"/>
      </w:pPr>
      <w:bookmarkStart w:id="146" w:name="100335"/>
      <w:bookmarkEnd w:id="146"/>
      <w:r w:rsidRPr="00EE28E7">
        <w:t>Тире между подлежащим и сказуемым.</w:t>
      </w:r>
    </w:p>
    <w:p w:rsidR="00AF585D" w:rsidRPr="00EE28E7" w:rsidRDefault="00AF585D" w:rsidP="00AF585D">
      <w:pPr>
        <w:pStyle w:val="pboth"/>
        <w:shd w:val="clear" w:color="auto" w:fill="FFFFFF"/>
        <w:spacing w:before="0" w:beforeAutospacing="0"/>
        <w:jc w:val="both"/>
      </w:pPr>
      <w:bookmarkStart w:id="147" w:name="100336"/>
      <w:bookmarkEnd w:id="147"/>
      <w:r w:rsidRPr="00EE28E7">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F585D" w:rsidRPr="00EE28E7" w:rsidRDefault="00AF585D" w:rsidP="00AF585D">
      <w:pPr>
        <w:pStyle w:val="pboth"/>
        <w:shd w:val="clear" w:color="auto" w:fill="FFFFFF"/>
        <w:spacing w:before="0" w:beforeAutospacing="0"/>
        <w:jc w:val="both"/>
      </w:pPr>
      <w:bookmarkStart w:id="148" w:name="100337"/>
      <w:bookmarkEnd w:id="148"/>
      <w:r w:rsidRPr="00EE28E7">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E28E7">
        <w:rPr>
          <w:i/>
          <w:iCs/>
        </w:rPr>
        <w:t>и</w:t>
      </w:r>
      <w:r w:rsidRPr="00EE28E7">
        <w:t>, союзами </w:t>
      </w:r>
      <w:r w:rsidRPr="00EE28E7">
        <w:rPr>
          <w:i/>
          <w:iCs/>
        </w:rPr>
        <w:t>а, но, однако, зато, да</w:t>
      </w:r>
      <w:r w:rsidRPr="00EE28E7">
        <w:t> (в значении </w:t>
      </w:r>
      <w:r w:rsidRPr="00EE28E7">
        <w:rPr>
          <w:i/>
          <w:iCs/>
        </w:rPr>
        <w:t>и</w:t>
      </w:r>
      <w:r w:rsidRPr="00EE28E7">
        <w:t>), </w:t>
      </w:r>
      <w:r w:rsidRPr="00EE28E7">
        <w:rPr>
          <w:i/>
          <w:iCs/>
        </w:rPr>
        <w:t>да</w:t>
      </w:r>
      <w:r w:rsidRPr="00EE28E7">
        <w:t> (в значении </w:t>
      </w:r>
      <w:r w:rsidRPr="00EE28E7">
        <w:rPr>
          <w:i/>
          <w:iCs/>
        </w:rPr>
        <w:t>но</w:t>
      </w:r>
      <w:r w:rsidRPr="00EE28E7">
        <w:t>). Предложения с обобщающим словом при однородных членах.</w:t>
      </w:r>
    </w:p>
    <w:p w:rsidR="00AF585D" w:rsidRPr="00EE28E7" w:rsidRDefault="00AF585D" w:rsidP="00AF585D">
      <w:pPr>
        <w:pStyle w:val="pboth"/>
        <w:shd w:val="clear" w:color="auto" w:fill="FFFFFF"/>
        <w:spacing w:before="0" w:beforeAutospacing="0"/>
        <w:jc w:val="both"/>
      </w:pPr>
      <w:bookmarkStart w:id="149" w:name="100338"/>
      <w:bookmarkEnd w:id="149"/>
      <w:r w:rsidRPr="00EE28E7">
        <w:t>Предложения с обращением, особенности интонации. Обращение и средства его выражения.</w:t>
      </w:r>
    </w:p>
    <w:p w:rsidR="00AF585D" w:rsidRPr="00EE28E7" w:rsidRDefault="00AF585D" w:rsidP="00AF585D">
      <w:pPr>
        <w:pStyle w:val="pboth"/>
        <w:shd w:val="clear" w:color="auto" w:fill="FFFFFF"/>
        <w:spacing w:before="0" w:beforeAutospacing="0"/>
        <w:jc w:val="both"/>
      </w:pPr>
      <w:bookmarkStart w:id="150" w:name="100339"/>
      <w:bookmarkEnd w:id="150"/>
      <w:r w:rsidRPr="00EE28E7">
        <w:t>Синтаксический анализ простого и простого осложненного предложений.</w:t>
      </w:r>
    </w:p>
    <w:p w:rsidR="00AF585D" w:rsidRPr="00EE28E7" w:rsidRDefault="00AF585D" w:rsidP="00AF585D">
      <w:pPr>
        <w:pStyle w:val="pboth"/>
        <w:shd w:val="clear" w:color="auto" w:fill="FFFFFF"/>
        <w:spacing w:before="0" w:beforeAutospacing="0"/>
        <w:jc w:val="both"/>
      </w:pPr>
      <w:bookmarkStart w:id="151" w:name="100340"/>
      <w:bookmarkEnd w:id="151"/>
      <w:r w:rsidRPr="00EE28E7">
        <w:t>Пунктуационное оформление предложений, осложненных однородными членами, связанными бессоюзной связью, одиночным союзом </w:t>
      </w:r>
      <w:r w:rsidRPr="00EE28E7">
        <w:rPr>
          <w:i/>
          <w:iCs/>
        </w:rPr>
        <w:t>и</w:t>
      </w:r>
      <w:r w:rsidRPr="00EE28E7">
        <w:t>, союзами </w:t>
      </w:r>
      <w:r w:rsidRPr="00EE28E7">
        <w:rPr>
          <w:i/>
          <w:iCs/>
        </w:rPr>
        <w:t>а, но, однако, зато, да</w:t>
      </w:r>
      <w:r w:rsidRPr="00EE28E7">
        <w:t> (в значении </w:t>
      </w:r>
      <w:r w:rsidRPr="00EE28E7">
        <w:rPr>
          <w:i/>
          <w:iCs/>
        </w:rPr>
        <w:t>и</w:t>
      </w:r>
      <w:r w:rsidRPr="00EE28E7">
        <w:t>), </w:t>
      </w:r>
      <w:r w:rsidRPr="00EE28E7">
        <w:rPr>
          <w:i/>
          <w:iCs/>
        </w:rPr>
        <w:t>да</w:t>
      </w:r>
      <w:r w:rsidRPr="00EE28E7">
        <w:t> (в значении </w:t>
      </w:r>
      <w:r w:rsidRPr="00EE28E7">
        <w:rPr>
          <w:i/>
          <w:iCs/>
        </w:rPr>
        <w:t>но</w:t>
      </w:r>
      <w:r w:rsidRPr="00EE28E7">
        <w:t>).</w:t>
      </w:r>
    </w:p>
    <w:p w:rsidR="00AF585D" w:rsidRPr="00EE28E7" w:rsidRDefault="00AF585D" w:rsidP="00AF585D">
      <w:pPr>
        <w:pStyle w:val="pboth"/>
        <w:shd w:val="clear" w:color="auto" w:fill="FFFFFF"/>
        <w:spacing w:before="0" w:beforeAutospacing="0"/>
        <w:jc w:val="both"/>
      </w:pPr>
      <w:bookmarkStart w:id="152" w:name="100341"/>
      <w:bookmarkEnd w:id="152"/>
      <w:r w:rsidRPr="00EE28E7">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AF585D" w:rsidRPr="00EE28E7" w:rsidRDefault="00AF585D" w:rsidP="00AF585D">
      <w:pPr>
        <w:pStyle w:val="pboth"/>
        <w:shd w:val="clear" w:color="auto" w:fill="FFFFFF"/>
        <w:spacing w:before="0" w:beforeAutospacing="0"/>
        <w:jc w:val="both"/>
      </w:pPr>
      <w:bookmarkStart w:id="153" w:name="100342"/>
      <w:bookmarkEnd w:id="153"/>
      <w:r w:rsidRPr="00EE28E7">
        <w:t>Пунктуационное оформление сложных предложений, состоящих из частей, связанных бессоюзной связью и союзами </w:t>
      </w:r>
      <w:r w:rsidRPr="00EE28E7">
        <w:rPr>
          <w:i/>
          <w:iCs/>
        </w:rPr>
        <w:t>и, но, а, однако, зато, да</w:t>
      </w:r>
      <w:r w:rsidRPr="00EE28E7">
        <w:t>.</w:t>
      </w:r>
    </w:p>
    <w:p w:rsidR="00AF585D" w:rsidRPr="00EE28E7" w:rsidRDefault="00AF585D" w:rsidP="00AF585D">
      <w:pPr>
        <w:pStyle w:val="pboth"/>
        <w:shd w:val="clear" w:color="auto" w:fill="FFFFFF"/>
        <w:spacing w:before="0" w:beforeAutospacing="0"/>
        <w:jc w:val="both"/>
      </w:pPr>
      <w:bookmarkStart w:id="154" w:name="100343"/>
      <w:bookmarkEnd w:id="154"/>
      <w:r w:rsidRPr="00EE28E7">
        <w:t>Предложения с прямой речью.</w:t>
      </w:r>
    </w:p>
    <w:p w:rsidR="00AF585D" w:rsidRPr="00EE28E7" w:rsidRDefault="00AF585D" w:rsidP="00AF585D">
      <w:pPr>
        <w:pStyle w:val="pboth"/>
        <w:shd w:val="clear" w:color="auto" w:fill="FFFFFF"/>
        <w:spacing w:before="0" w:beforeAutospacing="0"/>
        <w:jc w:val="both"/>
      </w:pPr>
      <w:bookmarkStart w:id="155" w:name="100344"/>
      <w:bookmarkEnd w:id="155"/>
      <w:r w:rsidRPr="00EE28E7">
        <w:t>Пунктуационное оформление предложений с прямой речью.</w:t>
      </w:r>
    </w:p>
    <w:p w:rsidR="00AF585D" w:rsidRPr="00EE28E7" w:rsidRDefault="00AF585D" w:rsidP="00AF585D">
      <w:pPr>
        <w:pStyle w:val="pboth"/>
        <w:shd w:val="clear" w:color="auto" w:fill="FFFFFF"/>
        <w:spacing w:before="0" w:beforeAutospacing="0"/>
        <w:jc w:val="both"/>
      </w:pPr>
      <w:bookmarkStart w:id="156" w:name="100345"/>
      <w:bookmarkEnd w:id="156"/>
      <w:r w:rsidRPr="00EE28E7">
        <w:t>Диалог.</w:t>
      </w:r>
    </w:p>
    <w:p w:rsidR="00AF585D" w:rsidRPr="00EE28E7" w:rsidRDefault="00AF585D" w:rsidP="00AF585D">
      <w:pPr>
        <w:pStyle w:val="pboth"/>
        <w:shd w:val="clear" w:color="auto" w:fill="FFFFFF"/>
        <w:spacing w:before="0" w:beforeAutospacing="0"/>
        <w:jc w:val="both"/>
      </w:pPr>
      <w:bookmarkStart w:id="157" w:name="100346"/>
      <w:bookmarkEnd w:id="157"/>
      <w:r w:rsidRPr="00EE28E7">
        <w:t>Пунктуационное оформление диалога на письме.</w:t>
      </w:r>
    </w:p>
    <w:p w:rsidR="00AF585D" w:rsidRPr="00EE28E7" w:rsidRDefault="00AF585D" w:rsidP="00AF585D">
      <w:pPr>
        <w:pStyle w:val="pboth"/>
        <w:shd w:val="clear" w:color="auto" w:fill="FFFFFF"/>
        <w:spacing w:before="0" w:beforeAutospacing="0"/>
        <w:jc w:val="both"/>
      </w:pPr>
      <w:bookmarkStart w:id="158" w:name="100347"/>
      <w:bookmarkEnd w:id="158"/>
      <w:r w:rsidRPr="00EE28E7">
        <w:t>Пунктуация как раздел лингвистики.</w:t>
      </w:r>
    </w:p>
    <w:p w:rsidR="00AF585D" w:rsidRPr="00EE28E7" w:rsidRDefault="00AF585D" w:rsidP="00AF585D">
      <w:pPr>
        <w:pStyle w:val="pboth"/>
        <w:shd w:val="clear" w:color="auto" w:fill="FFFFFF"/>
        <w:spacing w:before="0" w:beforeAutospacing="0"/>
        <w:jc w:val="both"/>
      </w:pPr>
      <w:bookmarkStart w:id="159" w:name="100348"/>
      <w:bookmarkEnd w:id="159"/>
      <w:r w:rsidRPr="00EE28E7">
        <w:lastRenderedPageBreak/>
        <w:t>6 КЛАСС</w:t>
      </w:r>
    </w:p>
    <w:p w:rsidR="00AF585D" w:rsidRPr="00EE28E7" w:rsidRDefault="00AF585D" w:rsidP="00AF585D">
      <w:pPr>
        <w:pStyle w:val="pboth"/>
        <w:shd w:val="clear" w:color="auto" w:fill="FFFFFF"/>
        <w:spacing w:before="0" w:beforeAutospacing="0"/>
        <w:jc w:val="both"/>
      </w:pPr>
      <w:bookmarkStart w:id="160" w:name="100349"/>
      <w:bookmarkEnd w:id="160"/>
      <w:r w:rsidRPr="00EE28E7">
        <w:t>Общие сведения о языке</w:t>
      </w:r>
    </w:p>
    <w:p w:rsidR="00AF585D" w:rsidRPr="00EE28E7" w:rsidRDefault="00AF585D" w:rsidP="00AF585D">
      <w:pPr>
        <w:pStyle w:val="pboth"/>
        <w:shd w:val="clear" w:color="auto" w:fill="FFFFFF"/>
        <w:spacing w:before="0" w:beforeAutospacing="0"/>
        <w:jc w:val="both"/>
      </w:pPr>
      <w:bookmarkStart w:id="161" w:name="100350"/>
      <w:bookmarkEnd w:id="161"/>
      <w:r w:rsidRPr="00EE28E7">
        <w:t>Русский язык - государственный язык Российской Федерации и язык межнационального общения.</w:t>
      </w:r>
    </w:p>
    <w:p w:rsidR="00AF585D" w:rsidRPr="00EE28E7" w:rsidRDefault="00AF585D" w:rsidP="00AF585D">
      <w:pPr>
        <w:pStyle w:val="pboth"/>
        <w:shd w:val="clear" w:color="auto" w:fill="FFFFFF"/>
        <w:spacing w:before="0" w:beforeAutospacing="0"/>
        <w:jc w:val="both"/>
      </w:pPr>
      <w:bookmarkStart w:id="162" w:name="100351"/>
      <w:bookmarkEnd w:id="162"/>
      <w:r w:rsidRPr="00EE28E7">
        <w:t>Понятие о литературном языке.</w:t>
      </w:r>
    </w:p>
    <w:p w:rsidR="00AF585D" w:rsidRPr="00EE28E7" w:rsidRDefault="00AF585D" w:rsidP="00AF585D">
      <w:pPr>
        <w:pStyle w:val="pboth"/>
        <w:shd w:val="clear" w:color="auto" w:fill="FFFFFF"/>
        <w:spacing w:before="0" w:beforeAutospacing="0"/>
        <w:jc w:val="both"/>
      </w:pPr>
      <w:bookmarkStart w:id="163" w:name="100352"/>
      <w:bookmarkEnd w:id="163"/>
      <w:r w:rsidRPr="00EE28E7">
        <w:t>Язык и речь</w:t>
      </w:r>
    </w:p>
    <w:p w:rsidR="00AF585D" w:rsidRPr="00EE28E7" w:rsidRDefault="00AF585D" w:rsidP="00AF585D">
      <w:pPr>
        <w:pStyle w:val="pboth"/>
        <w:shd w:val="clear" w:color="auto" w:fill="FFFFFF"/>
        <w:spacing w:before="0" w:beforeAutospacing="0"/>
        <w:jc w:val="both"/>
      </w:pPr>
      <w:bookmarkStart w:id="164" w:name="100353"/>
      <w:bookmarkEnd w:id="164"/>
      <w:r w:rsidRPr="00EE28E7">
        <w:t>Монолог-описание, монолог-повествование, монолог-рассуждение; сообщение на лингвистическую тему.</w:t>
      </w:r>
    </w:p>
    <w:p w:rsidR="00AF585D" w:rsidRPr="00EE28E7" w:rsidRDefault="00AF585D" w:rsidP="00AF585D">
      <w:pPr>
        <w:pStyle w:val="pboth"/>
        <w:shd w:val="clear" w:color="auto" w:fill="FFFFFF"/>
        <w:spacing w:before="0" w:beforeAutospacing="0"/>
        <w:jc w:val="both"/>
      </w:pPr>
      <w:bookmarkStart w:id="165" w:name="100354"/>
      <w:bookmarkEnd w:id="165"/>
      <w:r w:rsidRPr="00EE28E7">
        <w:t>Виды диалога: побуждение к действию, обмен мнениями.</w:t>
      </w:r>
    </w:p>
    <w:p w:rsidR="00AF585D" w:rsidRPr="00EE28E7" w:rsidRDefault="00AF585D" w:rsidP="00AF585D">
      <w:pPr>
        <w:pStyle w:val="pboth"/>
        <w:shd w:val="clear" w:color="auto" w:fill="FFFFFF"/>
        <w:spacing w:before="0" w:beforeAutospacing="0"/>
        <w:jc w:val="both"/>
      </w:pPr>
      <w:bookmarkStart w:id="166" w:name="100355"/>
      <w:bookmarkEnd w:id="166"/>
      <w:r w:rsidRPr="00EE28E7">
        <w:t>Текст</w:t>
      </w:r>
    </w:p>
    <w:p w:rsidR="00AF585D" w:rsidRPr="00EE28E7" w:rsidRDefault="00AF585D" w:rsidP="00AF585D">
      <w:pPr>
        <w:pStyle w:val="pboth"/>
        <w:shd w:val="clear" w:color="auto" w:fill="FFFFFF"/>
        <w:spacing w:before="0" w:beforeAutospacing="0"/>
        <w:jc w:val="both"/>
      </w:pPr>
      <w:bookmarkStart w:id="167" w:name="100356"/>
      <w:bookmarkEnd w:id="167"/>
      <w:r w:rsidRPr="00EE28E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F585D" w:rsidRPr="00EE28E7" w:rsidRDefault="00AF585D" w:rsidP="00AF585D">
      <w:pPr>
        <w:pStyle w:val="pboth"/>
        <w:shd w:val="clear" w:color="auto" w:fill="FFFFFF"/>
        <w:spacing w:before="0" w:beforeAutospacing="0"/>
        <w:jc w:val="both"/>
      </w:pPr>
      <w:bookmarkStart w:id="168" w:name="100357"/>
      <w:bookmarkEnd w:id="168"/>
      <w:r w:rsidRPr="00EE28E7">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F585D" w:rsidRPr="00EE28E7" w:rsidRDefault="00AF585D" w:rsidP="00AF585D">
      <w:pPr>
        <w:pStyle w:val="pboth"/>
        <w:shd w:val="clear" w:color="auto" w:fill="FFFFFF"/>
        <w:spacing w:before="0" w:beforeAutospacing="0"/>
        <w:jc w:val="both"/>
      </w:pPr>
      <w:bookmarkStart w:id="169" w:name="100358"/>
      <w:bookmarkEnd w:id="169"/>
      <w:r w:rsidRPr="00EE28E7">
        <w:t>Описание как тип речи.</w:t>
      </w:r>
    </w:p>
    <w:p w:rsidR="00AF585D" w:rsidRPr="00EE28E7" w:rsidRDefault="00AF585D" w:rsidP="00AF585D">
      <w:pPr>
        <w:pStyle w:val="pboth"/>
        <w:shd w:val="clear" w:color="auto" w:fill="FFFFFF"/>
        <w:spacing w:before="0" w:beforeAutospacing="0"/>
        <w:jc w:val="both"/>
      </w:pPr>
      <w:bookmarkStart w:id="170" w:name="100359"/>
      <w:bookmarkEnd w:id="170"/>
      <w:r w:rsidRPr="00EE28E7">
        <w:t>Описание внешности человека.</w:t>
      </w:r>
    </w:p>
    <w:p w:rsidR="00AF585D" w:rsidRPr="00EE28E7" w:rsidRDefault="00AF585D" w:rsidP="00AF585D">
      <w:pPr>
        <w:pStyle w:val="pboth"/>
        <w:shd w:val="clear" w:color="auto" w:fill="FFFFFF"/>
        <w:spacing w:before="0" w:beforeAutospacing="0"/>
        <w:jc w:val="both"/>
      </w:pPr>
      <w:bookmarkStart w:id="171" w:name="100360"/>
      <w:bookmarkEnd w:id="171"/>
      <w:r w:rsidRPr="00EE28E7">
        <w:t>Описание помещения.</w:t>
      </w:r>
    </w:p>
    <w:p w:rsidR="00AF585D" w:rsidRPr="00EE28E7" w:rsidRDefault="00AF585D" w:rsidP="00AF585D">
      <w:pPr>
        <w:pStyle w:val="pboth"/>
        <w:shd w:val="clear" w:color="auto" w:fill="FFFFFF"/>
        <w:spacing w:before="0" w:beforeAutospacing="0"/>
        <w:jc w:val="both"/>
      </w:pPr>
      <w:bookmarkStart w:id="172" w:name="100361"/>
      <w:bookmarkEnd w:id="172"/>
      <w:r w:rsidRPr="00EE28E7">
        <w:t>Описание природы.</w:t>
      </w:r>
    </w:p>
    <w:p w:rsidR="00AF585D" w:rsidRPr="00EE28E7" w:rsidRDefault="00AF585D" w:rsidP="00AF585D">
      <w:pPr>
        <w:pStyle w:val="pboth"/>
        <w:shd w:val="clear" w:color="auto" w:fill="FFFFFF"/>
        <w:spacing w:before="0" w:beforeAutospacing="0"/>
        <w:jc w:val="both"/>
      </w:pPr>
      <w:bookmarkStart w:id="173" w:name="100362"/>
      <w:bookmarkEnd w:id="173"/>
      <w:r w:rsidRPr="00EE28E7">
        <w:t>Описание местности.</w:t>
      </w:r>
    </w:p>
    <w:p w:rsidR="00AF585D" w:rsidRPr="00EE28E7" w:rsidRDefault="00AF585D" w:rsidP="00AF585D">
      <w:pPr>
        <w:pStyle w:val="pboth"/>
        <w:shd w:val="clear" w:color="auto" w:fill="FFFFFF"/>
        <w:spacing w:before="0" w:beforeAutospacing="0"/>
        <w:jc w:val="both"/>
      </w:pPr>
      <w:bookmarkStart w:id="174" w:name="100363"/>
      <w:bookmarkEnd w:id="174"/>
      <w:r w:rsidRPr="00EE28E7">
        <w:t>Описание действий.</w:t>
      </w:r>
    </w:p>
    <w:p w:rsidR="00AF585D" w:rsidRPr="00EE28E7" w:rsidRDefault="00AF585D" w:rsidP="00AF585D">
      <w:pPr>
        <w:pStyle w:val="pboth"/>
        <w:shd w:val="clear" w:color="auto" w:fill="FFFFFF"/>
        <w:spacing w:before="0" w:beforeAutospacing="0"/>
        <w:jc w:val="both"/>
      </w:pPr>
      <w:bookmarkStart w:id="175" w:name="100364"/>
      <w:bookmarkEnd w:id="175"/>
      <w:r w:rsidRPr="00EE28E7">
        <w:t>Функциональные разновидности языка</w:t>
      </w:r>
    </w:p>
    <w:p w:rsidR="00AF585D" w:rsidRPr="00EE28E7" w:rsidRDefault="00AF585D" w:rsidP="00AF585D">
      <w:pPr>
        <w:pStyle w:val="pboth"/>
        <w:shd w:val="clear" w:color="auto" w:fill="FFFFFF"/>
        <w:spacing w:before="0" w:beforeAutospacing="0"/>
        <w:jc w:val="both"/>
      </w:pPr>
      <w:bookmarkStart w:id="176" w:name="100365"/>
      <w:bookmarkEnd w:id="176"/>
      <w:r w:rsidRPr="00EE28E7">
        <w:t>Официально-деловой стиль. Заявление. Расписка. Научный стиль. Словарная статья. Научное сообщение.</w:t>
      </w:r>
    </w:p>
    <w:p w:rsidR="00AF585D" w:rsidRPr="00EE28E7" w:rsidRDefault="00AF585D" w:rsidP="00AF585D">
      <w:pPr>
        <w:pStyle w:val="pboth"/>
        <w:shd w:val="clear" w:color="auto" w:fill="FFFFFF"/>
        <w:spacing w:before="0" w:beforeAutospacing="0"/>
        <w:jc w:val="both"/>
      </w:pPr>
      <w:bookmarkStart w:id="177" w:name="100366"/>
      <w:bookmarkEnd w:id="177"/>
      <w:r w:rsidRPr="00EE28E7">
        <w:t>СИСТЕМА ЯЗЫКА</w:t>
      </w:r>
    </w:p>
    <w:p w:rsidR="00AF585D" w:rsidRPr="00EE28E7" w:rsidRDefault="00AF585D" w:rsidP="00AF585D">
      <w:pPr>
        <w:pStyle w:val="pboth"/>
        <w:shd w:val="clear" w:color="auto" w:fill="FFFFFF"/>
        <w:spacing w:before="0" w:beforeAutospacing="0"/>
        <w:jc w:val="both"/>
      </w:pPr>
      <w:bookmarkStart w:id="178" w:name="100367"/>
      <w:bookmarkEnd w:id="178"/>
      <w:r w:rsidRPr="00EE28E7">
        <w:t>Лексикология. Культура речи</w:t>
      </w:r>
    </w:p>
    <w:p w:rsidR="00AF585D" w:rsidRPr="00EE28E7" w:rsidRDefault="00AF585D" w:rsidP="00AF585D">
      <w:pPr>
        <w:pStyle w:val="pboth"/>
        <w:shd w:val="clear" w:color="auto" w:fill="FFFFFF"/>
        <w:spacing w:before="0" w:beforeAutospacing="0"/>
        <w:jc w:val="both"/>
      </w:pPr>
      <w:bookmarkStart w:id="179" w:name="100368"/>
      <w:bookmarkEnd w:id="179"/>
      <w:r w:rsidRPr="00EE28E7">
        <w:t>Лексика русского языка с точки зрения ее происхождения: исконно русские и заимствованные слова.</w:t>
      </w:r>
    </w:p>
    <w:p w:rsidR="00AF585D" w:rsidRPr="00EE28E7" w:rsidRDefault="00AF585D" w:rsidP="00AF585D">
      <w:pPr>
        <w:pStyle w:val="pboth"/>
        <w:shd w:val="clear" w:color="auto" w:fill="FFFFFF"/>
        <w:spacing w:before="0" w:beforeAutospacing="0"/>
        <w:jc w:val="both"/>
      </w:pPr>
      <w:bookmarkStart w:id="180" w:name="100369"/>
      <w:bookmarkEnd w:id="180"/>
      <w:r w:rsidRPr="00EE28E7">
        <w:t>Лексика русского языка с точки зрения принадлежности к активному и пассивному запасу: неологизмы, устаревшие слова (историзмы и архаизмы).</w:t>
      </w:r>
    </w:p>
    <w:p w:rsidR="00AF585D" w:rsidRPr="00EE28E7" w:rsidRDefault="00AF585D" w:rsidP="00AF585D">
      <w:pPr>
        <w:pStyle w:val="pboth"/>
        <w:shd w:val="clear" w:color="auto" w:fill="FFFFFF"/>
        <w:spacing w:before="0" w:beforeAutospacing="0"/>
        <w:jc w:val="both"/>
      </w:pPr>
      <w:bookmarkStart w:id="181" w:name="100370"/>
      <w:bookmarkEnd w:id="181"/>
      <w:r w:rsidRPr="00EE28E7">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F585D" w:rsidRPr="00EE28E7" w:rsidRDefault="00AF585D" w:rsidP="00AF585D">
      <w:pPr>
        <w:pStyle w:val="pboth"/>
        <w:shd w:val="clear" w:color="auto" w:fill="FFFFFF"/>
        <w:spacing w:before="0" w:beforeAutospacing="0"/>
        <w:jc w:val="both"/>
      </w:pPr>
      <w:bookmarkStart w:id="182" w:name="100371"/>
      <w:bookmarkEnd w:id="182"/>
      <w:r w:rsidRPr="00EE28E7">
        <w:t>Стилистические пласты лексики: стилистически нейтральная, высокая и сниженная лексика.</w:t>
      </w:r>
    </w:p>
    <w:p w:rsidR="00AF585D" w:rsidRPr="00EE28E7" w:rsidRDefault="00AF585D" w:rsidP="00AF585D">
      <w:pPr>
        <w:pStyle w:val="pboth"/>
        <w:shd w:val="clear" w:color="auto" w:fill="FFFFFF"/>
        <w:spacing w:before="0" w:beforeAutospacing="0"/>
        <w:jc w:val="both"/>
      </w:pPr>
      <w:bookmarkStart w:id="183" w:name="100372"/>
      <w:bookmarkEnd w:id="183"/>
      <w:r w:rsidRPr="00EE28E7">
        <w:t>Лексический анализ слов.</w:t>
      </w:r>
    </w:p>
    <w:p w:rsidR="00AF585D" w:rsidRPr="00EE28E7" w:rsidRDefault="00AF585D" w:rsidP="00AF585D">
      <w:pPr>
        <w:pStyle w:val="pboth"/>
        <w:shd w:val="clear" w:color="auto" w:fill="FFFFFF"/>
        <w:spacing w:before="0" w:beforeAutospacing="0"/>
        <w:jc w:val="both"/>
      </w:pPr>
      <w:bookmarkStart w:id="184" w:name="100373"/>
      <w:bookmarkEnd w:id="184"/>
      <w:r w:rsidRPr="00EE28E7">
        <w:t>Фразеологизмы. Их признаки и значение.</w:t>
      </w:r>
    </w:p>
    <w:p w:rsidR="00AF585D" w:rsidRPr="00EE28E7" w:rsidRDefault="00AF585D" w:rsidP="00AF585D">
      <w:pPr>
        <w:pStyle w:val="pboth"/>
        <w:shd w:val="clear" w:color="auto" w:fill="FFFFFF"/>
        <w:spacing w:before="0" w:beforeAutospacing="0"/>
        <w:jc w:val="both"/>
      </w:pPr>
      <w:bookmarkStart w:id="185" w:name="100374"/>
      <w:bookmarkEnd w:id="185"/>
      <w:r w:rsidRPr="00EE28E7">
        <w:t>Употребление лексических средств в соответствии с ситуацией общения.</w:t>
      </w:r>
    </w:p>
    <w:p w:rsidR="00AF585D" w:rsidRPr="00EE28E7" w:rsidRDefault="00AF585D" w:rsidP="00AF585D">
      <w:pPr>
        <w:pStyle w:val="pboth"/>
        <w:shd w:val="clear" w:color="auto" w:fill="FFFFFF"/>
        <w:spacing w:before="0" w:beforeAutospacing="0"/>
        <w:jc w:val="both"/>
      </w:pPr>
      <w:bookmarkStart w:id="186" w:name="100375"/>
      <w:bookmarkEnd w:id="186"/>
      <w:r w:rsidRPr="00EE28E7">
        <w:t>Оценка своей и чужой речи с точки зрения точного, уместного и выразительного словоупотребления.</w:t>
      </w:r>
    </w:p>
    <w:p w:rsidR="00AF585D" w:rsidRPr="00EE28E7" w:rsidRDefault="00AF585D" w:rsidP="00AF585D">
      <w:pPr>
        <w:pStyle w:val="pboth"/>
        <w:shd w:val="clear" w:color="auto" w:fill="FFFFFF"/>
        <w:spacing w:before="0" w:beforeAutospacing="0"/>
        <w:jc w:val="both"/>
      </w:pPr>
      <w:bookmarkStart w:id="187" w:name="100376"/>
      <w:bookmarkEnd w:id="187"/>
      <w:r w:rsidRPr="00EE28E7">
        <w:t>Эпитеты, метафоры, олицетворения.</w:t>
      </w:r>
    </w:p>
    <w:p w:rsidR="00AF585D" w:rsidRPr="00EE28E7" w:rsidRDefault="00AF585D" w:rsidP="00AF585D">
      <w:pPr>
        <w:pStyle w:val="pboth"/>
        <w:shd w:val="clear" w:color="auto" w:fill="FFFFFF"/>
        <w:spacing w:before="0" w:beforeAutospacing="0"/>
        <w:jc w:val="both"/>
      </w:pPr>
      <w:bookmarkStart w:id="188" w:name="100377"/>
      <w:bookmarkEnd w:id="188"/>
      <w:r w:rsidRPr="00EE28E7">
        <w:t>Лексические словари.</w:t>
      </w:r>
    </w:p>
    <w:p w:rsidR="00AF585D" w:rsidRPr="00EE28E7" w:rsidRDefault="00AF585D" w:rsidP="00AF585D">
      <w:pPr>
        <w:pStyle w:val="pboth"/>
        <w:shd w:val="clear" w:color="auto" w:fill="FFFFFF"/>
        <w:spacing w:before="0" w:beforeAutospacing="0"/>
        <w:jc w:val="both"/>
      </w:pPr>
      <w:bookmarkStart w:id="189" w:name="100378"/>
      <w:bookmarkEnd w:id="189"/>
      <w:r w:rsidRPr="00EE28E7">
        <w:t>Словообразование. Культура речи. Орфография</w:t>
      </w:r>
    </w:p>
    <w:p w:rsidR="00AF585D" w:rsidRPr="00EE28E7" w:rsidRDefault="00AF585D" w:rsidP="00AF585D">
      <w:pPr>
        <w:pStyle w:val="pboth"/>
        <w:shd w:val="clear" w:color="auto" w:fill="FFFFFF"/>
        <w:spacing w:before="0" w:beforeAutospacing="0"/>
        <w:jc w:val="both"/>
      </w:pPr>
      <w:bookmarkStart w:id="190" w:name="100379"/>
      <w:bookmarkEnd w:id="190"/>
      <w:r w:rsidRPr="00EE28E7">
        <w:t>Формообразующие и словообразующие морфемы.</w:t>
      </w:r>
    </w:p>
    <w:p w:rsidR="00AF585D" w:rsidRPr="00EE28E7" w:rsidRDefault="00AF585D" w:rsidP="00AF585D">
      <w:pPr>
        <w:pStyle w:val="pboth"/>
        <w:shd w:val="clear" w:color="auto" w:fill="FFFFFF"/>
        <w:spacing w:before="0" w:beforeAutospacing="0"/>
        <w:jc w:val="both"/>
      </w:pPr>
      <w:bookmarkStart w:id="191" w:name="100380"/>
      <w:bookmarkEnd w:id="191"/>
      <w:r w:rsidRPr="00EE28E7">
        <w:t>Производящая основа.</w:t>
      </w:r>
    </w:p>
    <w:p w:rsidR="00AF585D" w:rsidRPr="00EE28E7" w:rsidRDefault="00AF585D" w:rsidP="00AF585D">
      <w:pPr>
        <w:pStyle w:val="pboth"/>
        <w:shd w:val="clear" w:color="auto" w:fill="FFFFFF"/>
        <w:spacing w:before="0" w:beforeAutospacing="0"/>
        <w:jc w:val="both"/>
      </w:pPr>
      <w:bookmarkStart w:id="192" w:name="100381"/>
      <w:bookmarkEnd w:id="192"/>
      <w:r w:rsidRPr="00EE28E7">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F585D" w:rsidRPr="00EE28E7" w:rsidRDefault="00AF585D" w:rsidP="00AF585D">
      <w:pPr>
        <w:pStyle w:val="pboth"/>
        <w:shd w:val="clear" w:color="auto" w:fill="FFFFFF"/>
        <w:spacing w:before="0" w:beforeAutospacing="0"/>
        <w:jc w:val="both"/>
      </w:pPr>
      <w:bookmarkStart w:id="193" w:name="100382"/>
      <w:bookmarkEnd w:id="193"/>
      <w:r w:rsidRPr="00EE28E7">
        <w:t>Морфемный и словообразовательный анализ слов.</w:t>
      </w:r>
    </w:p>
    <w:p w:rsidR="00AF585D" w:rsidRPr="00EE28E7" w:rsidRDefault="00AF585D" w:rsidP="00AF585D">
      <w:pPr>
        <w:pStyle w:val="pboth"/>
        <w:shd w:val="clear" w:color="auto" w:fill="FFFFFF"/>
        <w:spacing w:before="0" w:beforeAutospacing="0"/>
        <w:jc w:val="both"/>
      </w:pPr>
      <w:bookmarkStart w:id="194" w:name="100383"/>
      <w:bookmarkEnd w:id="194"/>
      <w:r w:rsidRPr="00EE28E7">
        <w:t>Правописание сложных и сложносокращенных слов.</w:t>
      </w:r>
    </w:p>
    <w:p w:rsidR="00AF585D" w:rsidRPr="00EE28E7" w:rsidRDefault="00AF585D" w:rsidP="00AF585D">
      <w:pPr>
        <w:pStyle w:val="pboth"/>
        <w:shd w:val="clear" w:color="auto" w:fill="FFFFFF"/>
        <w:spacing w:before="0" w:beforeAutospacing="0"/>
        <w:jc w:val="both"/>
      </w:pPr>
      <w:bookmarkStart w:id="195" w:name="100384"/>
      <w:bookmarkEnd w:id="195"/>
      <w:r w:rsidRPr="00EE28E7">
        <w:t>Нормы правописания корня </w:t>
      </w:r>
      <w:r w:rsidRPr="00EE28E7">
        <w:rPr>
          <w:i/>
          <w:iCs/>
        </w:rPr>
        <w:t>-кас-</w:t>
      </w:r>
      <w:r w:rsidRPr="00EE28E7">
        <w:t> - </w:t>
      </w:r>
      <w:r w:rsidRPr="00EE28E7">
        <w:rPr>
          <w:i/>
          <w:iCs/>
        </w:rPr>
        <w:t>-кос-</w:t>
      </w:r>
      <w:r w:rsidRPr="00EE28E7">
        <w:t> с чередованием </w:t>
      </w:r>
      <w:r w:rsidRPr="00EE28E7">
        <w:rPr>
          <w:i/>
          <w:iCs/>
        </w:rPr>
        <w:t>а//о</w:t>
      </w:r>
      <w:r w:rsidRPr="00EE28E7">
        <w:t>, гласных в приставках </w:t>
      </w:r>
      <w:r w:rsidRPr="00EE28E7">
        <w:rPr>
          <w:i/>
          <w:iCs/>
        </w:rPr>
        <w:t>пре-</w:t>
      </w:r>
      <w:r w:rsidRPr="00EE28E7">
        <w:t> и </w:t>
      </w:r>
      <w:r w:rsidRPr="00EE28E7">
        <w:rPr>
          <w:i/>
          <w:iCs/>
        </w:rPr>
        <w:t>при-</w:t>
      </w:r>
      <w:r w:rsidRPr="00EE28E7">
        <w:t>.</w:t>
      </w:r>
    </w:p>
    <w:p w:rsidR="00AF585D" w:rsidRPr="00EE28E7" w:rsidRDefault="00AF585D" w:rsidP="00AF585D">
      <w:pPr>
        <w:pStyle w:val="pboth"/>
        <w:shd w:val="clear" w:color="auto" w:fill="FFFFFF"/>
        <w:spacing w:before="0" w:beforeAutospacing="0"/>
        <w:jc w:val="both"/>
      </w:pPr>
      <w:bookmarkStart w:id="196" w:name="100385"/>
      <w:bookmarkEnd w:id="196"/>
      <w:r w:rsidRPr="00EE28E7">
        <w:t>Морфология. Культура речи. Орфография</w:t>
      </w:r>
    </w:p>
    <w:p w:rsidR="00AF585D" w:rsidRPr="00EE28E7" w:rsidRDefault="00AF585D" w:rsidP="00AF585D">
      <w:pPr>
        <w:pStyle w:val="pboth"/>
        <w:shd w:val="clear" w:color="auto" w:fill="FFFFFF"/>
        <w:spacing w:before="0" w:beforeAutospacing="0"/>
        <w:jc w:val="both"/>
      </w:pPr>
      <w:bookmarkStart w:id="197" w:name="100386"/>
      <w:bookmarkEnd w:id="197"/>
      <w:r w:rsidRPr="00EE28E7">
        <w:t>Имя существительное</w:t>
      </w:r>
    </w:p>
    <w:p w:rsidR="00AF585D" w:rsidRPr="00EE28E7" w:rsidRDefault="00AF585D" w:rsidP="00AF585D">
      <w:pPr>
        <w:pStyle w:val="pboth"/>
        <w:shd w:val="clear" w:color="auto" w:fill="FFFFFF"/>
        <w:spacing w:before="0" w:beforeAutospacing="0"/>
        <w:jc w:val="both"/>
      </w:pPr>
      <w:bookmarkStart w:id="198" w:name="100387"/>
      <w:bookmarkEnd w:id="198"/>
      <w:r w:rsidRPr="00EE28E7">
        <w:t>Особенности словообразования.</w:t>
      </w:r>
    </w:p>
    <w:p w:rsidR="00AF585D" w:rsidRPr="00EE28E7" w:rsidRDefault="00AF585D" w:rsidP="00AF585D">
      <w:pPr>
        <w:pStyle w:val="pboth"/>
        <w:shd w:val="clear" w:color="auto" w:fill="FFFFFF"/>
        <w:spacing w:before="0" w:beforeAutospacing="0"/>
        <w:jc w:val="both"/>
      </w:pPr>
      <w:bookmarkStart w:id="199" w:name="100388"/>
      <w:bookmarkEnd w:id="199"/>
      <w:r w:rsidRPr="00EE28E7">
        <w:t>Нормы произношения имен существительных, нормы постановки ударения (в рамках изученного).</w:t>
      </w:r>
    </w:p>
    <w:p w:rsidR="00AF585D" w:rsidRPr="00EE28E7" w:rsidRDefault="00AF585D" w:rsidP="00AF585D">
      <w:pPr>
        <w:pStyle w:val="pboth"/>
        <w:shd w:val="clear" w:color="auto" w:fill="FFFFFF"/>
        <w:spacing w:before="0" w:beforeAutospacing="0"/>
        <w:jc w:val="both"/>
      </w:pPr>
      <w:bookmarkStart w:id="200" w:name="100389"/>
      <w:bookmarkEnd w:id="200"/>
      <w:r w:rsidRPr="00EE28E7">
        <w:t>Нормы словоизменения имен существительных.</w:t>
      </w:r>
    </w:p>
    <w:p w:rsidR="00AF585D" w:rsidRPr="00EE28E7" w:rsidRDefault="00AF585D" w:rsidP="00AF585D">
      <w:pPr>
        <w:pStyle w:val="pboth"/>
        <w:shd w:val="clear" w:color="auto" w:fill="FFFFFF"/>
        <w:spacing w:before="0" w:beforeAutospacing="0"/>
        <w:jc w:val="both"/>
      </w:pPr>
      <w:bookmarkStart w:id="201" w:name="100390"/>
      <w:bookmarkEnd w:id="201"/>
      <w:r w:rsidRPr="00EE28E7">
        <w:t>Нормы слитного и дефисного написания </w:t>
      </w:r>
      <w:r w:rsidRPr="00EE28E7">
        <w:rPr>
          <w:i/>
          <w:iCs/>
        </w:rPr>
        <w:t>пол-</w:t>
      </w:r>
      <w:r w:rsidRPr="00EE28E7">
        <w:t> и </w:t>
      </w:r>
      <w:r w:rsidRPr="00EE28E7">
        <w:rPr>
          <w:i/>
          <w:iCs/>
        </w:rPr>
        <w:t>полу-</w:t>
      </w:r>
      <w:r w:rsidRPr="00EE28E7">
        <w:t> со словами.</w:t>
      </w:r>
    </w:p>
    <w:p w:rsidR="00AF585D" w:rsidRPr="00EE28E7" w:rsidRDefault="00AF585D" w:rsidP="00AF585D">
      <w:pPr>
        <w:pStyle w:val="pboth"/>
        <w:shd w:val="clear" w:color="auto" w:fill="FFFFFF"/>
        <w:spacing w:before="0" w:beforeAutospacing="0"/>
        <w:jc w:val="both"/>
      </w:pPr>
      <w:bookmarkStart w:id="202" w:name="100391"/>
      <w:bookmarkEnd w:id="202"/>
      <w:r w:rsidRPr="00EE28E7">
        <w:t>Имя прилагательное</w:t>
      </w:r>
    </w:p>
    <w:p w:rsidR="00AF585D" w:rsidRPr="00EE28E7" w:rsidRDefault="00AF585D" w:rsidP="00AF585D">
      <w:pPr>
        <w:pStyle w:val="pboth"/>
        <w:shd w:val="clear" w:color="auto" w:fill="FFFFFF"/>
        <w:spacing w:before="0" w:beforeAutospacing="0"/>
        <w:jc w:val="both"/>
      </w:pPr>
      <w:bookmarkStart w:id="203" w:name="100392"/>
      <w:bookmarkEnd w:id="203"/>
      <w:r w:rsidRPr="00EE28E7">
        <w:t>Качественные, относительные и притяжательные имена прилагательные.</w:t>
      </w:r>
    </w:p>
    <w:p w:rsidR="00AF585D" w:rsidRPr="00EE28E7" w:rsidRDefault="00AF585D" w:rsidP="00AF585D">
      <w:pPr>
        <w:pStyle w:val="pboth"/>
        <w:shd w:val="clear" w:color="auto" w:fill="FFFFFF"/>
        <w:spacing w:before="0" w:beforeAutospacing="0"/>
        <w:jc w:val="both"/>
      </w:pPr>
      <w:bookmarkStart w:id="204" w:name="100393"/>
      <w:bookmarkEnd w:id="204"/>
      <w:r w:rsidRPr="00EE28E7">
        <w:t>Степени сравнения качественных имен прилагательных.</w:t>
      </w:r>
    </w:p>
    <w:p w:rsidR="00AF585D" w:rsidRPr="00EE28E7" w:rsidRDefault="00AF585D" w:rsidP="00AF585D">
      <w:pPr>
        <w:pStyle w:val="pboth"/>
        <w:shd w:val="clear" w:color="auto" w:fill="FFFFFF"/>
        <w:spacing w:before="0" w:beforeAutospacing="0"/>
        <w:jc w:val="both"/>
      </w:pPr>
      <w:bookmarkStart w:id="205" w:name="100394"/>
      <w:bookmarkEnd w:id="205"/>
      <w:r w:rsidRPr="00EE28E7">
        <w:lastRenderedPageBreak/>
        <w:t>Словообразование имен прилагательных.</w:t>
      </w:r>
    </w:p>
    <w:p w:rsidR="00AF585D" w:rsidRPr="00EE28E7" w:rsidRDefault="00AF585D" w:rsidP="00AF585D">
      <w:pPr>
        <w:pStyle w:val="pboth"/>
        <w:shd w:val="clear" w:color="auto" w:fill="FFFFFF"/>
        <w:spacing w:before="0" w:beforeAutospacing="0"/>
        <w:jc w:val="both"/>
      </w:pPr>
      <w:bookmarkStart w:id="206" w:name="100395"/>
      <w:bookmarkEnd w:id="206"/>
      <w:r w:rsidRPr="00EE28E7">
        <w:t>Морфологический анализ имен прилагательных.</w:t>
      </w:r>
    </w:p>
    <w:p w:rsidR="00AF585D" w:rsidRPr="00EE28E7" w:rsidRDefault="00AF585D" w:rsidP="00AF585D">
      <w:pPr>
        <w:pStyle w:val="pboth"/>
        <w:shd w:val="clear" w:color="auto" w:fill="FFFFFF"/>
        <w:spacing w:before="0" w:beforeAutospacing="0"/>
        <w:jc w:val="both"/>
      </w:pPr>
      <w:bookmarkStart w:id="207" w:name="100396"/>
      <w:bookmarkEnd w:id="207"/>
      <w:r w:rsidRPr="00EE28E7">
        <w:t>Правописание </w:t>
      </w:r>
      <w:r w:rsidRPr="00EE28E7">
        <w:rPr>
          <w:i/>
          <w:iCs/>
        </w:rPr>
        <w:t>н</w:t>
      </w:r>
      <w:r w:rsidRPr="00EE28E7">
        <w:t> и </w:t>
      </w:r>
      <w:r w:rsidRPr="00EE28E7">
        <w:rPr>
          <w:i/>
          <w:iCs/>
        </w:rPr>
        <w:t>нн</w:t>
      </w:r>
      <w:r w:rsidRPr="00EE28E7">
        <w:t> в именах прилагательных.</w:t>
      </w:r>
    </w:p>
    <w:p w:rsidR="00AF585D" w:rsidRPr="00EE28E7" w:rsidRDefault="00AF585D" w:rsidP="00AF585D">
      <w:pPr>
        <w:pStyle w:val="pboth"/>
        <w:shd w:val="clear" w:color="auto" w:fill="FFFFFF"/>
        <w:spacing w:before="0" w:beforeAutospacing="0"/>
        <w:jc w:val="both"/>
      </w:pPr>
      <w:bookmarkStart w:id="208" w:name="100397"/>
      <w:bookmarkEnd w:id="208"/>
      <w:r w:rsidRPr="00EE28E7">
        <w:t>Правописание суффиксов </w:t>
      </w:r>
      <w:r w:rsidRPr="00EE28E7">
        <w:rPr>
          <w:i/>
          <w:iCs/>
        </w:rPr>
        <w:t>-к-</w:t>
      </w:r>
      <w:r w:rsidRPr="00EE28E7">
        <w:t> и </w:t>
      </w:r>
      <w:r w:rsidRPr="00EE28E7">
        <w:rPr>
          <w:i/>
          <w:iCs/>
        </w:rPr>
        <w:t>-ск-</w:t>
      </w:r>
      <w:r w:rsidRPr="00EE28E7">
        <w:t> имен прилагательных.</w:t>
      </w:r>
    </w:p>
    <w:p w:rsidR="00AF585D" w:rsidRPr="00EE28E7" w:rsidRDefault="00AF585D" w:rsidP="00AF585D">
      <w:pPr>
        <w:pStyle w:val="pboth"/>
        <w:shd w:val="clear" w:color="auto" w:fill="FFFFFF"/>
        <w:spacing w:before="0" w:beforeAutospacing="0"/>
        <w:jc w:val="both"/>
      </w:pPr>
      <w:bookmarkStart w:id="209" w:name="100398"/>
      <w:bookmarkEnd w:id="209"/>
      <w:r w:rsidRPr="00EE28E7">
        <w:t>Правописание сложных имен прилагательных.</w:t>
      </w:r>
    </w:p>
    <w:p w:rsidR="00AF585D" w:rsidRPr="00EE28E7" w:rsidRDefault="00AF585D" w:rsidP="00AF585D">
      <w:pPr>
        <w:pStyle w:val="pboth"/>
        <w:shd w:val="clear" w:color="auto" w:fill="FFFFFF"/>
        <w:spacing w:before="0" w:beforeAutospacing="0"/>
        <w:jc w:val="both"/>
      </w:pPr>
      <w:bookmarkStart w:id="210" w:name="100399"/>
      <w:bookmarkEnd w:id="210"/>
      <w:r w:rsidRPr="00EE28E7">
        <w:t>Нормы произношения имен прилагательных, нормы ударения (в рамках изученного).</w:t>
      </w:r>
    </w:p>
    <w:p w:rsidR="00AF585D" w:rsidRPr="00EE28E7" w:rsidRDefault="00AF585D" w:rsidP="00AF585D">
      <w:pPr>
        <w:pStyle w:val="pboth"/>
        <w:shd w:val="clear" w:color="auto" w:fill="FFFFFF"/>
        <w:spacing w:before="0" w:beforeAutospacing="0"/>
        <w:jc w:val="both"/>
      </w:pPr>
      <w:bookmarkStart w:id="211" w:name="100400"/>
      <w:bookmarkEnd w:id="211"/>
      <w:r w:rsidRPr="00EE28E7">
        <w:t>Имя числительное</w:t>
      </w:r>
    </w:p>
    <w:p w:rsidR="00AF585D" w:rsidRPr="00EE28E7" w:rsidRDefault="00AF585D" w:rsidP="00AF585D">
      <w:pPr>
        <w:pStyle w:val="pboth"/>
        <w:shd w:val="clear" w:color="auto" w:fill="FFFFFF"/>
        <w:spacing w:before="0" w:beforeAutospacing="0"/>
        <w:jc w:val="both"/>
      </w:pPr>
      <w:bookmarkStart w:id="212" w:name="100401"/>
      <w:bookmarkEnd w:id="212"/>
      <w:r w:rsidRPr="00EE28E7">
        <w:t>Общее грамматическое значение имени числительного. Синтаксические функции имен числительных.</w:t>
      </w:r>
    </w:p>
    <w:p w:rsidR="00AF585D" w:rsidRPr="00EE28E7" w:rsidRDefault="00AF585D" w:rsidP="00AF585D">
      <w:pPr>
        <w:pStyle w:val="pboth"/>
        <w:shd w:val="clear" w:color="auto" w:fill="FFFFFF"/>
        <w:spacing w:before="0" w:beforeAutospacing="0"/>
        <w:jc w:val="both"/>
      </w:pPr>
      <w:bookmarkStart w:id="213" w:name="100402"/>
      <w:bookmarkEnd w:id="213"/>
      <w:r w:rsidRPr="00EE28E7">
        <w:t>Разряды имен числительных по значению: количественные (целые, дробные, собирательные), порядковые числительные.</w:t>
      </w:r>
    </w:p>
    <w:p w:rsidR="00AF585D" w:rsidRPr="00EE28E7" w:rsidRDefault="00AF585D" w:rsidP="00AF585D">
      <w:pPr>
        <w:pStyle w:val="pboth"/>
        <w:shd w:val="clear" w:color="auto" w:fill="FFFFFF"/>
        <w:spacing w:before="0" w:beforeAutospacing="0"/>
        <w:jc w:val="both"/>
      </w:pPr>
      <w:bookmarkStart w:id="214" w:name="100403"/>
      <w:bookmarkEnd w:id="214"/>
      <w:r w:rsidRPr="00EE28E7">
        <w:t>Разряды имен числительных по строению: простые, сложные, составные числительные.</w:t>
      </w:r>
    </w:p>
    <w:p w:rsidR="00AF585D" w:rsidRPr="00EE28E7" w:rsidRDefault="00AF585D" w:rsidP="00AF585D">
      <w:pPr>
        <w:pStyle w:val="pboth"/>
        <w:shd w:val="clear" w:color="auto" w:fill="FFFFFF"/>
        <w:spacing w:before="0" w:beforeAutospacing="0"/>
        <w:jc w:val="both"/>
      </w:pPr>
      <w:bookmarkStart w:id="215" w:name="100404"/>
      <w:bookmarkEnd w:id="215"/>
      <w:r w:rsidRPr="00EE28E7">
        <w:t>Словообразование имен числительных.</w:t>
      </w:r>
    </w:p>
    <w:p w:rsidR="00AF585D" w:rsidRPr="00EE28E7" w:rsidRDefault="00AF585D" w:rsidP="00AF585D">
      <w:pPr>
        <w:pStyle w:val="pboth"/>
        <w:shd w:val="clear" w:color="auto" w:fill="FFFFFF"/>
        <w:spacing w:before="0" w:beforeAutospacing="0"/>
        <w:jc w:val="both"/>
      </w:pPr>
      <w:bookmarkStart w:id="216" w:name="100405"/>
      <w:bookmarkEnd w:id="216"/>
      <w:r w:rsidRPr="00EE28E7">
        <w:t>Склонение количественных и порядковых имен числительных.</w:t>
      </w:r>
    </w:p>
    <w:p w:rsidR="00AF585D" w:rsidRPr="00EE28E7" w:rsidRDefault="00AF585D" w:rsidP="00AF585D">
      <w:pPr>
        <w:pStyle w:val="pboth"/>
        <w:shd w:val="clear" w:color="auto" w:fill="FFFFFF"/>
        <w:spacing w:before="0" w:beforeAutospacing="0"/>
        <w:jc w:val="both"/>
      </w:pPr>
      <w:bookmarkStart w:id="217" w:name="100406"/>
      <w:bookmarkEnd w:id="217"/>
      <w:r w:rsidRPr="00EE28E7">
        <w:t>Правильное образование форм имен числительных.</w:t>
      </w:r>
    </w:p>
    <w:p w:rsidR="00AF585D" w:rsidRPr="00EE28E7" w:rsidRDefault="00AF585D" w:rsidP="00AF585D">
      <w:pPr>
        <w:pStyle w:val="pboth"/>
        <w:shd w:val="clear" w:color="auto" w:fill="FFFFFF"/>
        <w:spacing w:before="0" w:beforeAutospacing="0"/>
        <w:jc w:val="both"/>
      </w:pPr>
      <w:bookmarkStart w:id="218" w:name="100407"/>
      <w:bookmarkEnd w:id="218"/>
      <w:r w:rsidRPr="00EE28E7">
        <w:t>Правильное употребление собирательных имен числительных.</w:t>
      </w:r>
    </w:p>
    <w:p w:rsidR="00AF585D" w:rsidRPr="00EE28E7" w:rsidRDefault="00AF585D" w:rsidP="00AF585D">
      <w:pPr>
        <w:pStyle w:val="pboth"/>
        <w:shd w:val="clear" w:color="auto" w:fill="FFFFFF"/>
        <w:spacing w:before="0" w:beforeAutospacing="0"/>
        <w:jc w:val="both"/>
      </w:pPr>
      <w:bookmarkStart w:id="219" w:name="100408"/>
      <w:bookmarkEnd w:id="219"/>
      <w:r w:rsidRPr="00EE28E7">
        <w:t>Употребление имен числительных в научных текстах, деловой речи.</w:t>
      </w:r>
    </w:p>
    <w:p w:rsidR="00AF585D" w:rsidRPr="00EE28E7" w:rsidRDefault="00AF585D" w:rsidP="00AF585D">
      <w:pPr>
        <w:pStyle w:val="pboth"/>
        <w:shd w:val="clear" w:color="auto" w:fill="FFFFFF"/>
        <w:spacing w:before="0" w:beforeAutospacing="0"/>
        <w:jc w:val="both"/>
      </w:pPr>
      <w:bookmarkStart w:id="220" w:name="100409"/>
      <w:bookmarkEnd w:id="220"/>
      <w:r w:rsidRPr="00EE28E7">
        <w:t>Морфологический анализ имен числительных.</w:t>
      </w:r>
    </w:p>
    <w:p w:rsidR="00AF585D" w:rsidRPr="00EE28E7" w:rsidRDefault="00AF585D" w:rsidP="00AF585D">
      <w:pPr>
        <w:pStyle w:val="pboth"/>
        <w:shd w:val="clear" w:color="auto" w:fill="FFFFFF"/>
        <w:spacing w:before="0" w:beforeAutospacing="0"/>
        <w:jc w:val="both"/>
      </w:pPr>
      <w:bookmarkStart w:id="221" w:name="100410"/>
      <w:bookmarkEnd w:id="221"/>
      <w:r w:rsidRPr="00EE28E7">
        <w:t>Нормы правописания имен числительных: написание </w:t>
      </w:r>
      <w:r w:rsidRPr="00EE28E7">
        <w:rPr>
          <w:i/>
          <w:iCs/>
        </w:rPr>
        <w:t>ь</w:t>
      </w:r>
      <w:r w:rsidRPr="00EE28E7">
        <w:t>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F585D" w:rsidRPr="00EE28E7" w:rsidRDefault="00AF585D" w:rsidP="00AF585D">
      <w:pPr>
        <w:pStyle w:val="pboth"/>
        <w:shd w:val="clear" w:color="auto" w:fill="FFFFFF"/>
        <w:spacing w:before="0" w:beforeAutospacing="0"/>
        <w:jc w:val="both"/>
      </w:pPr>
      <w:bookmarkStart w:id="222" w:name="100411"/>
      <w:bookmarkEnd w:id="222"/>
      <w:r w:rsidRPr="00EE28E7">
        <w:t>Местоимение</w:t>
      </w:r>
    </w:p>
    <w:p w:rsidR="00AF585D" w:rsidRPr="00EE28E7" w:rsidRDefault="00AF585D" w:rsidP="00AF585D">
      <w:pPr>
        <w:pStyle w:val="pboth"/>
        <w:shd w:val="clear" w:color="auto" w:fill="FFFFFF"/>
        <w:spacing w:before="0" w:beforeAutospacing="0"/>
        <w:jc w:val="both"/>
      </w:pPr>
      <w:bookmarkStart w:id="223" w:name="100412"/>
      <w:bookmarkEnd w:id="223"/>
      <w:r w:rsidRPr="00EE28E7">
        <w:t>Общее грамматическое значение местоимения. Синтаксические функции местоимений.</w:t>
      </w:r>
    </w:p>
    <w:p w:rsidR="00AF585D" w:rsidRPr="00EE28E7" w:rsidRDefault="00AF585D" w:rsidP="00AF585D">
      <w:pPr>
        <w:pStyle w:val="pboth"/>
        <w:shd w:val="clear" w:color="auto" w:fill="FFFFFF"/>
        <w:spacing w:before="0" w:beforeAutospacing="0"/>
        <w:jc w:val="both"/>
      </w:pPr>
      <w:bookmarkStart w:id="224" w:name="100413"/>
      <w:bookmarkEnd w:id="224"/>
      <w:r w:rsidRPr="00EE28E7">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AF585D" w:rsidRPr="00EE28E7" w:rsidRDefault="00AF585D" w:rsidP="00AF585D">
      <w:pPr>
        <w:pStyle w:val="pboth"/>
        <w:shd w:val="clear" w:color="auto" w:fill="FFFFFF"/>
        <w:spacing w:before="0" w:beforeAutospacing="0"/>
        <w:jc w:val="both"/>
      </w:pPr>
      <w:bookmarkStart w:id="225" w:name="100414"/>
      <w:bookmarkEnd w:id="225"/>
      <w:r w:rsidRPr="00EE28E7">
        <w:t>Склонение местоимений.</w:t>
      </w:r>
    </w:p>
    <w:p w:rsidR="00AF585D" w:rsidRPr="00EE28E7" w:rsidRDefault="00AF585D" w:rsidP="00AF585D">
      <w:pPr>
        <w:pStyle w:val="pboth"/>
        <w:shd w:val="clear" w:color="auto" w:fill="FFFFFF"/>
        <w:spacing w:before="0" w:beforeAutospacing="0"/>
        <w:jc w:val="both"/>
      </w:pPr>
      <w:bookmarkStart w:id="226" w:name="100415"/>
      <w:bookmarkEnd w:id="226"/>
      <w:r w:rsidRPr="00EE28E7">
        <w:t>Словообразование местоимений.</w:t>
      </w:r>
    </w:p>
    <w:p w:rsidR="00AF585D" w:rsidRPr="00EE28E7" w:rsidRDefault="00AF585D" w:rsidP="00AF585D">
      <w:pPr>
        <w:pStyle w:val="pboth"/>
        <w:shd w:val="clear" w:color="auto" w:fill="FFFFFF"/>
        <w:spacing w:before="0" w:beforeAutospacing="0"/>
        <w:jc w:val="both"/>
      </w:pPr>
      <w:bookmarkStart w:id="227" w:name="100416"/>
      <w:bookmarkEnd w:id="227"/>
      <w:r w:rsidRPr="00EE28E7">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w:t>
      </w:r>
      <w:r w:rsidRPr="00EE28E7">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F585D" w:rsidRPr="00EE28E7" w:rsidRDefault="00AF585D" w:rsidP="00AF585D">
      <w:pPr>
        <w:pStyle w:val="pboth"/>
        <w:shd w:val="clear" w:color="auto" w:fill="FFFFFF"/>
        <w:spacing w:before="0" w:beforeAutospacing="0"/>
        <w:jc w:val="both"/>
      </w:pPr>
      <w:bookmarkStart w:id="228" w:name="100417"/>
      <w:bookmarkEnd w:id="228"/>
      <w:r w:rsidRPr="00EE28E7">
        <w:t>Морфологический анализ местоимений.</w:t>
      </w:r>
    </w:p>
    <w:p w:rsidR="00AF585D" w:rsidRPr="00EE28E7" w:rsidRDefault="00AF585D" w:rsidP="00AF585D">
      <w:pPr>
        <w:pStyle w:val="pboth"/>
        <w:shd w:val="clear" w:color="auto" w:fill="FFFFFF"/>
        <w:spacing w:before="0" w:beforeAutospacing="0"/>
        <w:jc w:val="both"/>
      </w:pPr>
      <w:bookmarkStart w:id="229" w:name="100418"/>
      <w:bookmarkEnd w:id="229"/>
      <w:r w:rsidRPr="00EE28E7">
        <w:t>Нормы правописания местоимений: правописание местоимений с </w:t>
      </w:r>
      <w:r w:rsidRPr="00EE28E7">
        <w:rPr>
          <w:i/>
          <w:iCs/>
        </w:rPr>
        <w:t>не</w:t>
      </w:r>
      <w:r w:rsidRPr="00EE28E7">
        <w:t> и </w:t>
      </w:r>
      <w:r w:rsidRPr="00EE28E7">
        <w:rPr>
          <w:i/>
          <w:iCs/>
        </w:rPr>
        <w:t>ни</w:t>
      </w:r>
      <w:r w:rsidRPr="00EE28E7">
        <w:t>; слитное, раздельное и дефисное написание местоимений.</w:t>
      </w:r>
    </w:p>
    <w:p w:rsidR="00AF585D" w:rsidRPr="00EE28E7" w:rsidRDefault="00AF585D" w:rsidP="00AF585D">
      <w:pPr>
        <w:pStyle w:val="pboth"/>
        <w:shd w:val="clear" w:color="auto" w:fill="FFFFFF"/>
        <w:spacing w:before="0" w:beforeAutospacing="0"/>
        <w:jc w:val="both"/>
      </w:pPr>
      <w:bookmarkStart w:id="230" w:name="100419"/>
      <w:bookmarkEnd w:id="230"/>
      <w:r w:rsidRPr="00EE28E7">
        <w:t>Глагол</w:t>
      </w:r>
    </w:p>
    <w:p w:rsidR="00AF585D" w:rsidRPr="00EE28E7" w:rsidRDefault="00AF585D" w:rsidP="00AF585D">
      <w:pPr>
        <w:pStyle w:val="pboth"/>
        <w:shd w:val="clear" w:color="auto" w:fill="FFFFFF"/>
        <w:spacing w:before="0" w:beforeAutospacing="0"/>
        <w:jc w:val="both"/>
      </w:pPr>
      <w:bookmarkStart w:id="231" w:name="100420"/>
      <w:bookmarkEnd w:id="231"/>
      <w:r w:rsidRPr="00EE28E7">
        <w:t>Переходные и непереходные глаголы.</w:t>
      </w:r>
    </w:p>
    <w:p w:rsidR="00AF585D" w:rsidRPr="00EE28E7" w:rsidRDefault="00AF585D" w:rsidP="00AF585D">
      <w:pPr>
        <w:pStyle w:val="pboth"/>
        <w:shd w:val="clear" w:color="auto" w:fill="FFFFFF"/>
        <w:spacing w:before="0" w:beforeAutospacing="0"/>
        <w:jc w:val="both"/>
      </w:pPr>
      <w:bookmarkStart w:id="232" w:name="100421"/>
      <w:bookmarkEnd w:id="232"/>
      <w:r w:rsidRPr="00EE28E7">
        <w:t>Разноспрягаемые глаголы.</w:t>
      </w:r>
    </w:p>
    <w:p w:rsidR="00AF585D" w:rsidRPr="00EE28E7" w:rsidRDefault="00AF585D" w:rsidP="00AF585D">
      <w:pPr>
        <w:pStyle w:val="pboth"/>
        <w:shd w:val="clear" w:color="auto" w:fill="FFFFFF"/>
        <w:spacing w:before="0" w:beforeAutospacing="0"/>
        <w:jc w:val="both"/>
      </w:pPr>
      <w:bookmarkStart w:id="233" w:name="100422"/>
      <w:bookmarkEnd w:id="233"/>
      <w:r w:rsidRPr="00EE28E7">
        <w:t>Безличные глаголы. Использование личных глаголов в безличном значении.</w:t>
      </w:r>
    </w:p>
    <w:p w:rsidR="00AF585D" w:rsidRPr="00EE28E7" w:rsidRDefault="00AF585D" w:rsidP="00AF585D">
      <w:pPr>
        <w:pStyle w:val="pboth"/>
        <w:shd w:val="clear" w:color="auto" w:fill="FFFFFF"/>
        <w:spacing w:before="0" w:beforeAutospacing="0"/>
        <w:jc w:val="both"/>
      </w:pPr>
      <w:bookmarkStart w:id="234" w:name="100423"/>
      <w:bookmarkEnd w:id="234"/>
      <w:r w:rsidRPr="00EE28E7">
        <w:t>Изъявительное, условное и повелительное наклонения глагола.</w:t>
      </w:r>
    </w:p>
    <w:p w:rsidR="00AF585D" w:rsidRPr="00EE28E7" w:rsidRDefault="00AF585D" w:rsidP="00AF585D">
      <w:pPr>
        <w:pStyle w:val="pboth"/>
        <w:shd w:val="clear" w:color="auto" w:fill="FFFFFF"/>
        <w:spacing w:before="0" w:beforeAutospacing="0"/>
        <w:jc w:val="both"/>
      </w:pPr>
      <w:bookmarkStart w:id="235" w:name="100424"/>
      <w:bookmarkEnd w:id="235"/>
      <w:r w:rsidRPr="00EE28E7">
        <w:t>Нормы ударения в глагольных формах (в рамках изученного).</w:t>
      </w:r>
    </w:p>
    <w:p w:rsidR="00AF585D" w:rsidRPr="00EE28E7" w:rsidRDefault="00AF585D" w:rsidP="00AF585D">
      <w:pPr>
        <w:pStyle w:val="pboth"/>
        <w:shd w:val="clear" w:color="auto" w:fill="FFFFFF"/>
        <w:spacing w:before="0" w:beforeAutospacing="0"/>
        <w:jc w:val="both"/>
      </w:pPr>
      <w:bookmarkStart w:id="236" w:name="100425"/>
      <w:bookmarkEnd w:id="236"/>
      <w:r w:rsidRPr="00EE28E7">
        <w:t>Нормы словоизменения глаголов.</w:t>
      </w:r>
    </w:p>
    <w:p w:rsidR="00AF585D" w:rsidRPr="00EE28E7" w:rsidRDefault="00AF585D" w:rsidP="00AF585D">
      <w:pPr>
        <w:pStyle w:val="pboth"/>
        <w:shd w:val="clear" w:color="auto" w:fill="FFFFFF"/>
        <w:spacing w:before="0" w:beforeAutospacing="0"/>
        <w:jc w:val="both"/>
      </w:pPr>
      <w:bookmarkStart w:id="237" w:name="100426"/>
      <w:bookmarkEnd w:id="237"/>
      <w:r w:rsidRPr="00EE28E7">
        <w:t>Видо-временная соотнесенность глагольных форм в тексте.</w:t>
      </w:r>
    </w:p>
    <w:p w:rsidR="00AF585D" w:rsidRPr="00EE28E7" w:rsidRDefault="00AF585D" w:rsidP="00AF585D">
      <w:pPr>
        <w:pStyle w:val="pboth"/>
        <w:shd w:val="clear" w:color="auto" w:fill="FFFFFF"/>
        <w:spacing w:before="0" w:beforeAutospacing="0"/>
        <w:jc w:val="both"/>
      </w:pPr>
      <w:bookmarkStart w:id="238" w:name="100427"/>
      <w:bookmarkEnd w:id="238"/>
      <w:r w:rsidRPr="00EE28E7">
        <w:t>Морфологический анализ глаголов.</w:t>
      </w:r>
    </w:p>
    <w:p w:rsidR="00AF585D" w:rsidRPr="00EE28E7" w:rsidRDefault="00AF585D" w:rsidP="00AF585D">
      <w:pPr>
        <w:pStyle w:val="pboth"/>
        <w:shd w:val="clear" w:color="auto" w:fill="FFFFFF"/>
        <w:spacing w:before="0" w:beforeAutospacing="0"/>
        <w:jc w:val="both"/>
      </w:pPr>
      <w:bookmarkStart w:id="239" w:name="100428"/>
      <w:bookmarkEnd w:id="239"/>
      <w:r w:rsidRPr="00EE28E7">
        <w:t>Использование </w:t>
      </w:r>
      <w:r w:rsidRPr="00EE28E7">
        <w:rPr>
          <w:i/>
          <w:iCs/>
        </w:rPr>
        <w:t>ь</w:t>
      </w:r>
      <w:r w:rsidRPr="00EE28E7">
        <w:t> как показателя грамматической формы в повелительном наклонении глагола.</w:t>
      </w:r>
    </w:p>
    <w:p w:rsidR="00AF585D" w:rsidRPr="00EE28E7" w:rsidRDefault="00AF585D" w:rsidP="00AF585D">
      <w:pPr>
        <w:pStyle w:val="pboth"/>
        <w:shd w:val="clear" w:color="auto" w:fill="FFFFFF"/>
        <w:spacing w:before="0" w:beforeAutospacing="0"/>
        <w:jc w:val="both"/>
        <w:rPr>
          <w:b/>
        </w:rPr>
      </w:pPr>
      <w:bookmarkStart w:id="240" w:name="100429"/>
      <w:bookmarkEnd w:id="240"/>
      <w:r w:rsidRPr="00EE28E7">
        <w:rPr>
          <w:b/>
        </w:rPr>
        <w:t>7 КЛАСС</w:t>
      </w:r>
    </w:p>
    <w:p w:rsidR="00AF585D" w:rsidRPr="00EE28E7" w:rsidRDefault="00AF585D" w:rsidP="00AF585D">
      <w:pPr>
        <w:pStyle w:val="pboth"/>
        <w:shd w:val="clear" w:color="auto" w:fill="FFFFFF"/>
        <w:spacing w:before="0" w:beforeAutospacing="0"/>
        <w:jc w:val="both"/>
      </w:pPr>
      <w:bookmarkStart w:id="241" w:name="100430"/>
      <w:bookmarkEnd w:id="241"/>
      <w:r w:rsidRPr="00EE28E7">
        <w:t>Общие сведения о языке</w:t>
      </w:r>
    </w:p>
    <w:p w:rsidR="00AF585D" w:rsidRPr="00EE28E7" w:rsidRDefault="00AF585D" w:rsidP="00AF585D">
      <w:pPr>
        <w:pStyle w:val="pboth"/>
        <w:shd w:val="clear" w:color="auto" w:fill="FFFFFF"/>
        <w:spacing w:before="0" w:beforeAutospacing="0"/>
        <w:jc w:val="both"/>
      </w:pPr>
      <w:bookmarkStart w:id="242" w:name="100431"/>
      <w:bookmarkEnd w:id="242"/>
      <w:r w:rsidRPr="00EE28E7">
        <w:t>Русский язык как развивающееся явление. Взаимосвязь языка, культуры и истории народа.</w:t>
      </w:r>
    </w:p>
    <w:p w:rsidR="00AF585D" w:rsidRPr="00EE28E7" w:rsidRDefault="00AF585D" w:rsidP="00AF585D">
      <w:pPr>
        <w:pStyle w:val="pboth"/>
        <w:shd w:val="clear" w:color="auto" w:fill="FFFFFF"/>
        <w:spacing w:before="0" w:beforeAutospacing="0"/>
        <w:jc w:val="both"/>
      </w:pPr>
      <w:bookmarkStart w:id="243" w:name="100432"/>
      <w:bookmarkEnd w:id="243"/>
      <w:r w:rsidRPr="00EE28E7">
        <w:t>Язык и речь</w:t>
      </w:r>
    </w:p>
    <w:p w:rsidR="00AF585D" w:rsidRPr="00EE28E7" w:rsidRDefault="00AF585D" w:rsidP="00AF585D">
      <w:pPr>
        <w:pStyle w:val="pboth"/>
        <w:shd w:val="clear" w:color="auto" w:fill="FFFFFF"/>
        <w:spacing w:before="0" w:beforeAutospacing="0"/>
        <w:jc w:val="both"/>
      </w:pPr>
      <w:bookmarkStart w:id="244" w:name="100433"/>
      <w:bookmarkEnd w:id="244"/>
      <w:r w:rsidRPr="00EE28E7">
        <w:t>Монолог-описание, монолог-рассуждение, монолог-повествование.</w:t>
      </w:r>
    </w:p>
    <w:p w:rsidR="00AF585D" w:rsidRPr="00EE28E7" w:rsidRDefault="00AF585D" w:rsidP="00AF585D">
      <w:pPr>
        <w:pStyle w:val="pboth"/>
        <w:shd w:val="clear" w:color="auto" w:fill="FFFFFF"/>
        <w:spacing w:before="0" w:beforeAutospacing="0"/>
        <w:jc w:val="both"/>
      </w:pPr>
      <w:bookmarkStart w:id="245" w:name="100434"/>
      <w:bookmarkEnd w:id="245"/>
      <w:r w:rsidRPr="00EE28E7">
        <w:t>Виды диалога: побуждение к действию, обмен мнениями, запрос информации, сообщение информации.</w:t>
      </w:r>
    </w:p>
    <w:p w:rsidR="00AF585D" w:rsidRPr="00EE28E7" w:rsidRDefault="00AF585D" w:rsidP="00AF585D">
      <w:pPr>
        <w:pStyle w:val="pboth"/>
        <w:shd w:val="clear" w:color="auto" w:fill="FFFFFF"/>
        <w:spacing w:before="0" w:beforeAutospacing="0"/>
        <w:jc w:val="both"/>
      </w:pPr>
      <w:bookmarkStart w:id="246" w:name="100435"/>
      <w:bookmarkEnd w:id="246"/>
      <w:r w:rsidRPr="00EE28E7">
        <w:t>Текст</w:t>
      </w:r>
    </w:p>
    <w:p w:rsidR="00AF585D" w:rsidRPr="00EE28E7" w:rsidRDefault="00AF585D" w:rsidP="00AF585D">
      <w:pPr>
        <w:pStyle w:val="pboth"/>
        <w:shd w:val="clear" w:color="auto" w:fill="FFFFFF"/>
        <w:spacing w:before="0" w:beforeAutospacing="0"/>
        <w:jc w:val="both"/>
      </w:pPr>
      <w:bookmarkStart w:id="247" w:name="100436"/>
      <w:bookmarkEnd w:id="247"/>
      <w:r w:rsidRPr="00EE28E7">
        <w:t>Текст как речевое произведение. Основные признаки текста (обобщение).</w:t>
      </w:r>
    </w:p>
    <w:p w:rsidR="00AF585D" w:rsidRPr="00EE28E7" w:rsidRDefault="00AF585D" w:rsidP="00AF585D">
      <w:pPr>
        <w:pStyle w:val="pboth"/>
        <w:shd w:val="clear" w:color="auto" w:fill="FFFFFF"/>
        <w:spacing w:before="0" w:beforeAutospacing="0"/>
        <w:jc w:val="both"/>
      </w:pPr>
      <w:bookmarkStart w:id="248" w:name="100437"/>
      <w:bookmarkEnd w:id="248"/>
      <w:r w:rsidRPr="00EE28E7">
        <w:t>Структура текста. Абзац.</w:t>
      </w:r>
    </w:p>
    <w:p w:rsidR="00AF585D" w:rsidRPr="00EE28E7" w:rsidRDefault="00AF585D" w:rsidP="00AF585D">
      <w:pPr>
        <w:pStyle w:val="pboth"/>
        <w:shd w:val="clear" w:color="auto" w:fill="FFFFFF"/>
        <w:spacing w:before="0" w:beforeAutospacing="0"/>
        <w:jc w:val="both"/>
      </w:pPr>
      <w:bookmarkStart w:id="249" w:name="100438"/>
      <w:bookmarkEnd w:id="249"/>
      <w:r w:rsidRPr="00EE28E7">
        <w:t>Информационная переработка текста: план текста (простой, сложный; назывной, вопросный, тезисный); главная и второстепенная информация текста.</w:t>
      </w:r>
    </w:p>
    <w:p w:rsidR="00AF585D" w:rsidRPr="00EE28E7" w:rsidRDefault="00AF585D" w:rsidP="00AF585D">
      <w:pPr>
        <w:pStyle w:val="pboth"/>
        <w:shd w:val="clear" w:color="auto" w:fill="FFFFFF"/>
        <w:spacing w:before="0" w:beforeAutospacing="0"/>
        <w:jc w:val="both"/>
      </w:pPr>
      <w:bookmarkStart w:id="250" w:name="100439"/>
      <w:bookmarkEnd w:id="250"/>
      <w:r w:rsidRPr="00EE28E7">
        <w:t>Способы и средства связи предложений в тексте (обобщение).</w:t>
      </w:r>
    </w:p>
    <w:p w:rsidR="00AF585D" w:rsidRPr="00EE28E7" w:rsidRDefault="00AF585D" w:rsidP="00AF585D">
      <w:pPr>
        <w:pStyle w:val="pboth"/>
        <w:shd w:val="clear" w:color="auto" w:fill="FFFFFF"/>
        <w:spacing w:before="0" w:beforeAutospacing="0"/>
        <w:jc w:val="both"/>
      </w:pPr>
      <w:bookmarkStart w:id="251" w:name="100440"/>
      <w:bookmarkEnd w:id="251"/>
      <w:r w:rsidRPr="00EE28E7">
        <w:lastRenderedPageBreak/>
        <w:t>Языковые средства выразительности в тексте: фонетические (звукопись), словообразовательные, лексические (обобщение).</w:t>
      </w:r>
    </w:p>
    <w:p w:rsidR="00AF585D" w:rsidRPr="00EE28E7" w:rsidRDefault="00AF585D" w:rsidP="00AF585D">
      <w:pPr>
        <w:pStyle w:val="pboth"/>
        <w:shd w:val="clear" w:color="auto" w:fill="FFFFFF"/>
        <w:spacing w:before="0" w:beforeAutospacing="0"/>
        <w:jc w:val="both"/>
      </w:pPr>
      <w:bookmarkStart w:id="252" w:name="100441"/>
      <w:bookmarkEnd w:id="252"/>
      <w:r w:rsidRPr="00EE28E7">
        <w:t>Рассуждение как функционально-смысловой тип речи.</w:t>
      </w:r>
    </w:p>
    <w:p w:rsidR="00AF585D" w:rsidRPr="00EE28E7" w:rsidRDefault="00AF585D" w:rsidP="00AF585D">
      <w:pPr>
        <w:pStyle w:val="pboth"/>
        <w:shd w:val="clear" w:color="auto" w:fill="FFFFFF"/>
        <w:spacing w:before="0" w:beforeAutospacing="0"/>
        <w:jc w:val="both"/>
      </w:pPr>
      <w:bookmarkStart w:id="253" w:name="100442"/>
      <w:bookmarkEnd w:id="253"/>
      <w:r w:rsidRPr="00EE28E7">
        <w:t>Структурные особенности текста-рассуждения.</w:t>
      </w:r>
    </w:p>
    <w:p w:rsidR="00AF585D" w:rsidRPr="00EE28E7" w:rsidRDefault="00AF585D" w:rsidP="00AF585D">
      <w:pPr>
        <w:pStyle w:val="pboth"/>
        <w:shd w:val="clear" w:color="auto" w:fill="FFFFFF"/>
        <w:spacing w:before="0" w:beforeAutospacing="0"/>
        <w:jc w:val="both"/>
      </w:pPr>
      <w:bookmarkStart w:id="254" w:name="100443"/>
      <w:bookmarkEnd w:id="254"/>
      <w:r w:rsidRPr="00EE28E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F585D" w:rsidRPr="00EE28E7" w:rsidRDefault="00AF585D" w:rsidP="00AF585D">
      <w:pPr>
        <w:pStyle w:val="pboth"/>
        <w:shd w:val="clear" w:color="auto" w:fill="FFFFFF"/>
        <w:spacing w:before="0" w:beforeAutospacing="0"/>
        <w:jc w:val="both"/>
      </w:pPr>
      <w:bookmarkStart w:id="255" w:name="100444"/>
      <w:bookmarkEnd w:id="255"/>
      <w:r w:rsidRPr="00EE28E7">
        <w:t>Функциональные разновидности языка</w:t>
      </w:r>
    </w:p>
    <w:p w:rsidR="00AF585D" w:rsidRPr="00EE28E7" w:rsidRDefault="00AF585D" w:rsidP="00AF585D">
      <w:pPr>
        <w:pStyle w:val="pboth"/>
        <w:shd w:val="clear" w:color="auto" w:fill="FFFFFF"/>
        <w:spacing w:before="0" w:beforeAutospacing="0"/>
        <w:jc w:val="both"/>
      </w:pPr>
      <w:bookmarkStart w:id="256" w:name="100445"/>
      <w:bookmarkEnd w:id="256"/>
      <w:r w:rsidRPr="00EE28E7">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F585D" w:rsidRPr="00EE28E7" w:rsidRDefault="00AF585D" w:rsidP="00AF585D">
      <w:pPr>
        <w:pStyle w:val="pboth"/>
        <w:shd w:val="clear" w:color="auto" w:fill="FFFFFF"/>
        <w:spacing w:before="0" w:beforeAutospacing="0"/>
        <w:jc w:val="both"/>
      </w:pPr>
      <w:bookmarkStart w:id="257" w:name="100446"/>
      <w:bookmarkEnd w:id="257"/>
      <w:r w:rsidRPr="00EE28E7">
        <w:t>Публицистический стиль. Сфера употребления, функции, языковые особенности.</w:t>
      </w:r>
    </w:p>
    <w:p w:rsidR="00AF585D" w:rsidRPr="00EE28E7" w:rsidRDefault="00AF585D" w:rsidP="00AF585D">
      <w:pPr>
        <w:pStyle w:val="pboth"/>
        <w:shd w:val="clear" w:color="auto" w:fill="FFFFFF"/>
        <w:spacing w:before="0" w:beforeAutospacing="0"/>
        <w:jc w:val="both"/>
      </w:pPr>
      <w:bookmarkStart w:id="258" w:name="100447"/>
      <w:bookmarkEnd w:id="258"/>
      <w:r w:rsidRPr="00EE28E7">
        <w:t>Жанры публицистического стиля (репортаж, заметка, интервью).</w:t>
      </w:r>
    </w:p>
    <w:p w:rsidR="00AF585D" w:rsidRPr="00EE28E7" w:rsidRDefault="00AF585D" w:rsidP="00AF585D">
      <w:pPr>
        <w:pStyle w:val="pboth"/>
        <w:shd w:val="clear" w:color="auto" w:fill="FFFFFF"/>
        <w:spacing w:before="0" w:beforeAutospacing="0"/>
        <w:jc w:val="both"/>
      </w:pPr>
      <w:bookmarkStart w:id="259" w:name="100448"/>
      <w:bookmarkEnd w:id="259"/>
      <w:r w:rsidRPr="00EE28E7">
        <w:t>Употребление языковых средств выразительности в текстах публицистического стиля.</w:t>
      </w:r>
    </w:p>
    <w:p w:rsidR="00AF585D" w:rsidRPr="00EE28E7" w:rsidRDefault="00AF585D" w:rsidP="00AF585D">
      <w:pPr>
        <w:pStyle w:val="pboth"/>
        <w:shd w:val="clear" w:color="auto" w:fill="FFFFFF"/>
        <w:spacing w:before="0" w:beforeAutospacing="0"/>
        <w:jc w:val="both"/>
      </w:pPr>
      <w:bookmarkStart w:id="260" w:name="100449"/>
      <w:bookmarkEnd w:id="260"/>
      <w:r w:rsidRPr="00EE28E7">
        <w:t>Официально-деловой стиль. Сфера употребления, функции, языковые особенности. Инструкция.</w:t>
      </w:r>
    </w:p>
    <w:p w:rsidR="00AF585D" w:rsidRPr="00EE28E7" w:rsidRDefault="00AF585D" w:rsidP="00AF585D">
      <w:pPr>
        <w:pStyle w:val="pboth"/>
        <w:shd w:val="clear" w:color="auto" w:fill="FFFFFF"/>
        <w:spacing w:before="0" w:beforeAutospacing="0"/>
        <w:jc w:val="both"/>
      </w:pPr>
      <w:bookmarkStart w:id="261" w:name="100450"/>
      <w:bookmarkEnd w:id="261"/>
      <w:r w:rsidRPr="00EE28E7">
        <w:t>СИСТЕМА ЯЗЫКА</w:t>
      </w:r>
    </w:p>
    <w:p w:rsidR="00AF585D" w:rsidRPr="00EE28E7" w:rsidRDefault="00AF585D" w:rsidP="00AF585D">
      <w:pPr>
        <w:pStyle w:val="pboth"/>
        <w:shd w:val="clear" w:color="auto" w:fill="FFFFFF"/>
        <w:spacing w:before="0" w:beforeAutospacing="0"/>
        <w:jc w:val="both"/>
      </w:pPr>
      <w:bookmarkStart w:id="262" w:name="100451"/>
      <w:bookmarkEnd w:id="262"/>
      <w:r w:rsidRPr="00EE28E7">
        <w:t>Морфология. Культура речи</w:t>
      </w:r>
    </w:p>
    <w:p w:rsidR="00AF585D" w:rsidRPr="00EE28E7" w:rsidRDefault="00AF585D" w:rsidP="00AF585D">
      <w:pPr>
        <w:pStyle w:val="pboth"/>
        <w:shd w:val="clear" w:color="auto" w:fill="FFFFFF"/>
        <w:spacing w:before="0" w:beforeAutospacing="0"/>
        <w:jc w:val="both"/>
      </w:pPr>
      <w:bookmarkStart w:id="263" w:name="100452"/>
      <w:bookmarkEnd w:id="263"/>
      <w:r w:rsidRPr="00EE28E7">
        <w:t>Морфология как раздел науки о языке (обобщение).</w:t>
      </w:r>
    </w:p>
    <w:p w:rsidR="00AF585D" w:rsidRPr="00EE28E7" w:rsidRDefault="00AF585D" w:rsidP="00AF585D">
      <w:pPr>
        <w:pStyle w:val="pboth"/>
        <w:shd w:val="clear" w:color="auto" w:fill="FFFFFF"/>
        <w:spacing w:before="0" w:beforeAutospacing="0"/>
        <w:jc w:val="both"/>
      </w:pPr>
      <w:bookmarkStart w:id="264" w:name="100453"/>
      <w:bookmarkEnd w:id="264"/>
      <w:r w:rsidRPr="00EE28E7">
        <w:t>Причастие</w:t>
      </w:r>
    </w:p>
    <w:p w:rsidR="00AF585D" w:rsidRPr="00EE28E7" w:rsidRDefault="00AF585D" w:rsidP="00AF585D">
      <w:pPr>
        <w:pStyle w:val="pboth"/>
        <w:shd w:val="clear" w:color="auto" w:fill="FFFFFF"/>
        <w:spacing w:before="0" w:beforeAutospacing="0"/>
        <w:jc w:val="both"/>
      </w:pPr>
      <w:bookmarkStart w:id="265" w:name="100454"/>
      <w:bookmarkEnd w:id="265"/>
      <w:r w:rsidRPr="00EE28E7">
        <w:t>Причастия как особая группа слов. Признаки глагола и имени прилагательного в причастии.</w:t>
      </w:r>
    </w:p>
    <w:p w:rsidR="00AF585D" w:rsidRPr="00EE28E7" w:rsidRDefault="00AF585D" w:rsidP="00AF585D">
      <w:pPr>
        <w:pStyle w:val="pboth"/>
        <w:shd w:val="clear" w:color="auto" w:fill="FFFFFF"/>
        <w:spacing w:before="0" w:beforeAutospacing="0"/>
        <w:jc w:val="both"/>
      </w:pPr>
      <w:bookmarkStart w:id="266" w:name="100455"/>
      <w:bookmarkEnd w:id="266"/>
      <w:r w:rsidRPr="00EE28E7">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F585D" w:rsidRPr="00EE28E7" w:rsidRDefault="00AF585D" w:rsidP="00AF585D">
      <w:pPr>
        <w:pStyle w:val="pboth"/>
        <w:shd w:val="clear" w:color="auto" w:fill="FFFFFF"/>
        <w:spacing w:before="0" w:beforeAutospacing="0"/>
        <w:jc w:val="both"/>
      </w:pPr>
      <w:bookmarkStart w:id="267" w:name="100456"/>
      <w:bookmarkEnd w:id="267"/>
      <w:r w:rsidRPr="00EE28E7">
        <w:t>Причастие в составе словосочетаний. Причастный оборот.</w:t>
      </w:r>
    </w:p>
    <w:p w:rsidR="00AF585D" w:rsidRPr="00EE28E7" w:rsidRDefault="00AF585D" w:rsidP="00AF585D">
      <w:pPr>
        <w:pStyle w:val="pboth"/>
        <w:shd w:val="clear" w:color="auto" w:fill="FFFFFF"/>
        <w:spacing w:before="0" w:beforeAutospacing="0"/>
        <w:jc w:val="both"/>
      </w:pPr>
      <w:bookmarkStart w:id="268" w:name="100457"/>
      <w:bookmarkEnd w:id="268"/>
      <w:r w:rsidRPr="00EE28E7">
        <w:t>Морфологический анализ причастий.</w:t>
      </w:r>
    </w:p>
    <w:p w:rsidR="00AF585D" w:rsidRPr="00EE28E7" w:rsidRDefault="00AF585D" w:rsidP="00AF585D">
      <w:pPr>
        <w:pStyle w:val="pboth"/>
        <w:shd w:val="clear" w:color="auto" w:fill="FFFFFF"/>
        <w:spacing w:before="0" w:beforeAutospacing="0"/>
        <w:jc w:val="both"/>
      </w:pPr>
      <w:bookmarkStart w:id="269" w:name="100458"/>
      <w:bookmarkEnd w:id="269"/>
      <w:r w:rsidRPr="00EE28E7">
        <w:t>Употребление причастия в речи. Созвучные причастия и имена прилагательные (</w:t>
      </w:r>
      <w:r w:rsidRPr="00EE28E7">
        <w:rPr>
          <w:i/>
          <w:iCs/>
        </w:rPr>
        <w:t>висящий</w:t>
      </w:r>
      <w:r w:rsidRPr="00EE28E7">
        <w:t> - </w:t>
      </w:r>
      <w:r w:rsidRPr="00EE28E7">
        <w:rPr>
          <w:i/>
          <w:iCs/>
        </w:rPr>
        <w:t>висячий</w:t>
      </w:r>
      <w:r w:rsidRPr="00EE28E7">
        <w:t>, </w:t>
      </w:r>
      <w:r w:rsidRPr="00EE28E7">
        <w:rPr>
          <w:i/>
          <w:iCs/>
        </w:rPr>
        <w:t>горящий</w:t>
      </w:r>
      <w:r w:rsidRPr="00EE28E7">
        <w:t> - </w:t>
      </w:r>
      <w:r w:rsidRPr="00EE28E7">
        <w:rPr>
          <w:i/>
          <w:iCs/>
        </w:rPr>
        <w:t>горячий</w:t>
      </w:r>
      <w:r w:rsidRPr="00EE28E7">
        <w:t>). Употребление причастий с суффиксом </w:t>
      </w:r>
      <w:r w:rsidRPr="00EE28E7">
        <w:rPr>
          <w:i/>
          <w:iCs/>
        </w:rPr>
        <w:t>-ся</w:t>
      </w:r>
      <w:r w:rsidRPr="00EE28E7">
        <w:t>. Согласование причастий в словосочетаниях типа </w:t>
      </w:r>
      <w:r w:rsidRPr="00EE28E7">
        <w:rPr>
          <w:i/>
          <w:iCs/>
        </w:rPr>
        <w:t>прич.</w:t>
      </w:r>
      <w:r w:rsidRPr="00EE28E7">
        <w:t> + </w:t>
      </w:r>
      <w:r w:rsidRPr="00EE28E7">
        <w:rPr>
          <w:i/>
          <w:iCs/>
        </w:rPr>
        <w:t>сущ.</w:t>
      </w:r>
    </w:p>
    <w:p w:rsidR="00AF585D" w:rsidRPr="00EE28E7" w:rsidRDefault="00AF585D" w:rsidP="00AF585D">
      <w:pPr>
        <w:pStyle w:val="pboth"/>
        <w:shd w:val="clear" w:color="auto" w:fill="FFFFFF"/>
        <w:spacing w:before="0" w:beforeAutospacing="0"/>
        <w:jc w:val="both"/>
      </w:pPr>
      <w:bookmarkStart w:id="270" w:name="100459"/>
      <w:bookmarkEnd w:id="270"/>
      <w:r w:rsidRPr="00EE28E7">
        <w:t>Ударение в некоторых формах причастий.</w:t>
      </w:r>
    </w:p>
    <w:p w:rsidR="00AF585D" w:rsidRPr="00EE28E7" w:rsidRDefault="00AF585D" w:rsidP="00AF585D">
      <w:pPr>
        <w:pStyle w:val="pboth"/>
        <w:shd w:val="clear" w:color="auto" w:fill="FFFFFF"/>
        <w:spacing w:before="0" w:beforeAutospacing="0"/>
        <w:jc w:val="both"/>
      </w:pPr>
      <w:bookmarkStart w:id="271" w:name="100460"/>
      <w:bookmarkEnd w:id="271"/>
      <w:r w:rsidRPr="00EE28E7">
        <w:t>Правописание падежных окончаний причастий. Правописание гласных в суффиксах причастий. Правописание </w:t>
      </w:r>
      <w:r w:rsidRPr="00EE28E7">
        <w:rPr>
          <w:i/>
          <w:iCs/>
        </w:rPr>
        <w:t>н</w:t>
      </w:r>
      <w:r w:rsidRPr="00EE28E7">
        <w:t> и </w:t>
      </w:r>
      <w:r w:rsidRPr="00EE28E7">
        <w:rPr>
          <w:i/>
          <w:iCs/>
        </w:rPr>
        <w:t>нн</w:t>
      </w:r>
      <w:r w:rsidRPr="00EE28E7">
        <w:t> в суффиксах причастий и отглагольных имен прилагательных. Правописание окончаний причастий. Слитное и раздельное написание </w:t>
      </w:r>
      <w:r w:rsidRPr="00EE28E7">
        <w:rPr>
          <w:i/>
          <w:iCs/>
        </w:rPr>
        <w:t>не</w:t>
      </w:r>
      <w:r w:rsidRPr="00EE28E7">
        <w:t> с причастиями.</w:t>
      </w:r>
    </w:p>
    <w:p w:rsidR="00AF585D" w:rsidRPr="00EE28E7" w:rsidRDefault="00AF585D" w:rsidP="00AF585D">
      <w:pPr>
        <w:pStyle w:val="pboth"/>
        <w:shd w:val="clear" w:color="auto" w:fill="FFFFFF"/>
        <w:spacing w:before="0" w:beforeAutospacing="0"/>
        <w:jc w:val="both"/>
      </w:pPr>
      <w:bookmarkStart w:id="272" w:name="100461"/>
      <w:bookmarkEnd w:id="272"/>
      <w:r w:rsidRPr="00EE28E7">
        <w:t>Знаки препинания в предложениях с причастным оборотом.</w:t>
      </w:r>
    </w:p>
    <w:p w:rsidR="00AF585D" w:rsidRPr="00EE28E7" w:rsidRDefault="00AF585D" w:rsidP="00AF585D">
      <w:pPr>
        <w:pStyle w:val="pboth"/>
        <w:shd w:val="clear" w:color="auto" w:fill="FFFFFF"/>
        <w:spacing w:before="0" w:beforeAutospacing="0"/>
        <w:jc w:val="both"/>
      </w:pPr>
      <w:bookmarkStart w:id="273" w:name="100462"/>
      <w:bookmarkEnd w:id="273"/>
      <w:r w:rsidRPr="00EE28E7">
        <w:lastRenderedPageBreak/>
        <w:t>Деепричастие</w:t>
      </w:r>
    </w:p>
    <w:p w:rsidR="00AF585D" w:rsidRPr="00EE28E7" w:rsidRDefault="00AF585D" w:rsidP="00AF585D">
      <w:pPr>
        <w:pStyle w:val="pboth"/>
        <w:shd w:val="clear" w:color="auto" w:fill="FFFFFF"/>
        <w:spacing w:before="0" w:beforeAutospacing="0"/>
        <w:jc w:val="both"/>
      </w:pPr>
      <w:bookmarkStart w:id="274" w:name="100463"/>
      <w:bookmarkEnd w:id="274"/>
      <w:r w:rsidRPr="00EE28E7">
        <w:t>Деепричастия как особая группа слов. Признаки глагола и наречия в деепричастии. Синтаксическая функция деепричастия, роль в речи.</w:t>
      </w:r>
    </w:p>
    <w:p w:rsidR="00AF585D" w:rsidRPr="00EE28E7" w:rsidRDefault="00AF585D" w:rsidP="00AF585D">
      <w:pPr>
        <w:pStyle w:val="pboth"/>
        <w:shd w:val="clear" w:color="auto" w:fill="FFFFFF"/>
        <w:spacing w:before="0" w:beforeAutospacing="0"/>
        <w:jc w:val="both"/>
      </w:pPr>
      <w:bookmarkStart w:id="275" w:name="100464"/>
      <w:bookmarkEnd w:id="275"/>
      <w:r w:rsidRPr="00EE28E7">
        <w:t>Деепричастия совершенного и несовершенного вида.</w:t>
      </w:r>
    </w:p>
    <w:p w:rsidR="00AF585D" w:rsidRPr="00EE28E7" w:rsidRDefault="00AF585D" w:rsidP="00AF585D">
      <w:pPr>
        <w:pStyle w:val="pboth"/>
        <w:shd w:val="clear" w:color="auto" w:fill="FFFFFF"/>
        <w:spacing w:before="0" w:beforeAutospacing="0"/>
        <w:jc w:val="both"/>
      </w:pPr>
      <w:bookmarkStart w:id="276" w:name="100465"/>
      <w:bookmarkEnd w:id="276"/>
      <w:r w:rsidRPr="00EE28E7">
        <w:t>Деепричастие в составе словосочетаний. Деепричастный оборот.</w:t>
      </w:r>
    </w:p>
    <w:p w:rsidR="00AF585D" w:rsidRPr="00EE28E7" w:rsidRDefault="00AF585D" w:rsidP="00AF585D">
      <w:pPr>
        <w:pStyle w:val="pboth"/>
        <w:shd w:val="clear" w:color="auto" w:fill="FFFFFF"/>
        <w:spacing w:before="0" w:beforeAutospacing="0"/>
        <w:jc w:val="both"/>
      </w:pPr>
      <w:bookmarkStart w:id="277" w:name="100466"/>
      <w:bookmarkEnd w:id="277"/>
      <w:r w:rsidRPr="00EE28E7">
        <w:t>Морфологический анализ деепричастий.</w:t>
      </w:r>
    </w:p>
    <w:p w:rsidR="00AF585D" w:rsidRPr="00EE28E7" w:rsidRDefault="00AF585D" w:rsidP="00AF585D">
      <w:pPr>
        <w:pStyle w:val="pboth"/>
        <w:shd w:val="clear" w:color="auto" w:fill="FFFFFF"/>
        <w:spacing w:before="0" w:beforeAutospacing="0"/>
        <w:jc w:val="both"/>
      </w:pPr>
      <w:bookmarkStart w:id="278" w:name="100467"/>
      <w:bookmarkEnd w:id="278"/>
      <w:r w:rsidRPr="00EE28E7">
        <w:t>Постановка ударения в деепричастиях.</w:t>
      </w:r>
    </w:p>
    <w:p w:rsidR="00AF585D" w:rsidRPr="00EE28E7" w:rsidRDefault="00AF585D" w:rsidP="00AF585D">
      <w:pPr>
        <w:pStyle w:val="pboth"/>
        <w:shd w:val="clear" w:color="auto" w:fill="FFFFFF"/>
        <w:spacing w:before="0" w:beforeAutospacing="0"/>
        <w:jc w:val="both"/>
      </w:pPr>
      <w:bookmarkStart w:id="279" w:name="100468"/>
      <w:bookmarkEnd w:id="279"/>
      <w:r w:rsidRPr="00EE28E7">
        <w:t>Правописание гласных в суффиксах деепричастий. Слитное и раздельное написание </w:t>
      </w:r>
      <w:r w:rsidRPr="00EE28E7">
        <w:rPr>
          <w:i/>
          <w:iCs/>
        </w:rPr>
        <w:t>не</w:t>
      </w:r>
      <w:r w:rsidRPr="00EE28E7">
        <w:t> с деепричастиями.</w:t>
      </w:r>
    </w:p>
    <w:p w:rsidR="00AF585D" w:rsidRPr="00EE28E7" w:rsidRDefault="00AF585D" w:rsidP="00AF585D">
      <w:pPr>
        <w:pStyle w:val="pboth"/>
        <w:shd w:val="clear" w:color="auto" w:fill="FFFFFF"/>
        <w:spacing w:before="0" w:beforeAutospacing="0"/>
        <w:jc w:val="both"/>
      </w:pPr>
      <w:bookmarkStart w:id="280" w:name="100469"/>
      <w:bookmarkEnd w:id="280"/>
      <w:r w:rsidRPr="00EE28E7">
        <w:t>Правильное построение предложений с одиночными деепричастиями и деепричастными оборотами.</w:t>
      </w:r>
    </w:p>
    <w:p w:rsidR="00AF585D" w:rsidRPr="00EE28E7" w:rsidRDefault="00AF585D" w:rsidP="00AF585D">
      <w:pPr>
        <w:pStyle w:val="pboth"/>
        <w:shd w:val="clear" w:color="auto" w:fill="FFFFFF"/>
        <w:spacing w:before="0" w:beforeAutospacing="0"/>
        <w:jc w:val="both"/>
      </w:pPr>
      <w:bookmarkStart w:id="281" w:name="100470"/>
      <w:bookmarkEnd w:id="281"/>
      <w:r w:rsidRPr="00EE28E7">
        <w:t>Знаки препинания в предложениях с одиночным деепричастием и деепричастным оборотом.</w:t>
      </w:r>
    </w:p>
    <w:p w:rsidR="00AF585D" w:rsidRPr="00EE28E7" w:rsidRDefault="00AF585D" w:rsidP="00AF585D">
      <w:pPr>
        <w:pStyle w:val="pboth"/>
        <w:shd w:val="clear" w:color="auto" w:fill="FFFFFF"/>
        <w:spacing w:before="0" w:beforeAutospacing="0"/>
        <w:jc w:val="both"/>
      </w:pPr>
      <w:bookmarkStart w:id="282" w:name="100471"/>
      <w:bookmarkEnd w:id="282"/>
      <w:r w:rsidRPr="00EE28E7">
        <w:t>Наречие</w:t>
      </w:r>
    </w:p>
    <w:p w:rsidR="00AF585D" w:rsidRPr="00EE28E7" w:rsidRDefault="00AF585D" w:rsidP="00AF585D">
      <w:pPr>
        <w:pStyle w:val="pboth"/>
        <w:shd w:val="clear" w:color="auto" w:fill="FFFFFF"/>
        <w:spacing w:before="0" w:beforeAutospacing="0"/>
        <w:jc w:val="both"/>
      </w:pPr>
      <w:bookmarkStart w:id="283" w:name="100472"/>
      <w:bookmarkEnd w:id="283"/>
      <w:r w:rsidRPr="00EE28E7">
        <w:t>Общее грамматическое значение наречий.</w:t>
      </w:r>
    </w:p>
    <w:p w:rsidR="00AF585D" w:rsidRPr="00EE28E7" w:rsidRDefault="00AF585D" w:rsidP="00AF585D">
      <w:pPr>
        <w:pStyle w:val="pboth"/>
        <w:shd w:val="clear" w:color="auto" w:fill="FFFFFF"/>
        <w:spacing w:before="0" w:beforeAutospacing="0"/>
        <w:jc w:val="both"/>
      </w:pPr>
      <w:bookmarkStart w:id="284" w:name="100473"/>
      <w:bookmarkEnd w:id="284"/>
      <w:r w:rsidRPr="00EE28E7">
        <w:t>Разряды наречий по значению. Простая и составная формы сравнительной и превосходной степеней сравнения наречий.</w:t>
      </w:r>
    </w:p>
    <w:p w:rsidR="00AF585D" w:rsidRPr="00EE28E7" w:rsidRDefault="00AF585D" w:rsidP="00AF585D">
      <w:pPr>
        <w:pStyle w:val="pboth"/>
        <w:shd w:val="clear" w:color="auto" w:fill="FFFFFF"/>
        <w:spacing w:before="0" w:beforeAutospacing="0"/>
        <w:jc w:val="both"/>
      </w:pPr>
      <w:bookmarkStart w:id="285" w:name="100474"/>
      <w:bookmarkEnd w:id="285"/>
      <w:r w:rsidRPr="00EE28E7">
        <w:t>Словообразование наречий.</w:t>
      </w:r>
    </w:p>
    <w:p w:rsidR="00AF585D" w:rsidRPr="00EE28E7" w:rsidRDefault="00AF585D" w:rsidP="00AF585D">
      <w:pPr>
        <w:pStyle w:val="pboth"/>
        <w:shd w:val="clear" w:color="auto" w:fill="FFFFFF"/>
        <w:spacing w:before="0" w:beforeAutospacing="0"/>
        <w:jc w:val="both"/>
      </w:pPr>
      <w:bookmarkStart w:id="286" w:name="100475"/>
      <w:bookmarkEnd w:id="286"/>
      <w:r w:rsidRPr="00EE28E7">
        <w:t>Синтаксические свойства наречий.</w:t>
      </w:r>
    </w:p>
    <w:p w:rsidR="00AF585D" w:rsidRPr="00EE28E7" w:rsidRDefault="00AF585D" w:rsidP="00AF585D">
      <w:pPr>
        <w:pStyle w:val="pboth"/>
        <w:shd w:val="clear" w:color="auto" w:fill="FFFFFF"/>
        <w:spacing w:before="0" w:beforeAutospacing="0"/>
        <w:jc w:val="both"/>
      </w:pPr>
      <w:bookmarkStart w:id="287" w:name="100476"/>
      <w:bookmarkEnd w:id="287"/>
      <w:r w:rsidRPr="00EE28E7">
        <w:t>Морфологический анализ наречий.</w:t>
      </w:r>
    </w:p>
    <w:p w:rsidR="00AF585D" w:rsidRPr="00EE28E7" w:rsidRDefault="00AF585D" w:rsidP="00AF585D">
      <w:pPr>
        <w:pStyle w:val="pboth"/>
        <w:shd w:val="clear" w:color="auto" w:fill="FFFFFF"/>
        <w:spacing w:before="0" w:beforeAutospacing="0"/>
        <w:jc w:val="both"/>
      </w:pPr>
      <w:bookmarkStart w:id="288" w:name="100477"/>
      <w:bookmarkEnd w:id="288"/>
      <w:r w:rsidRPr="00EE28E7">
        <w:t>Нормы постановки ударения в наречиях, нормы произношения наречий. Нормы образования степеней сравнения наречий.</w:t>
      </w:r>
    </w:p>
    <w:p w:rsidR="00AF585D" w:rsidRPr="00EE28E7" w:rsidRDefault="00AF585D" w:rsidP="00AF585D">
      <w:pPr>
        <w:pStyle w:val="pboth"/>
        <w:shd w:val="clear" w:color="auto" w:fill="FFFFFF"/>
        <w:spacing w:before="0" w:beforeAutospacing="0"/>
        <w:jc w:val="both"/>
      </w:pPr>
      <w:bookmarkStart w:id="289" w:name="100478"/>
      <w:bookmarkEnd w:id="289"/>
      <w:r w:rsidRPr="00EE28E7">
        <w:t>Роль наречий в тексте.</w:t>
      </w:r>
    </w:p>
    <w:p w:rsidR="00AF585D" w:rsidRPr="00EE28E7" w:rsidRDefault="00AF585D" w:rsidP="00AF585D">
      <w:pPr>
        <w:pStyle w:val="pboth"/>
        <w:shd w:val="clear" w:color="auto" w:fill="FFFFFF"/>
        <w:spacing w:before="0" w:beforeAutospacing="0"/>
        <w:jc w:val="both"/>
      </w:pPr>
      <w:bookmarkStart w:id="290" w:name="100479"/>
      <w:bookmarkEnd w:id="290"/>
      <w:r w:rsidRPr="00EE28E7">
        <w:t>Правописание наречий: слитное, раздельное, дефисное написание; слитное и раздельное написание </w:t>
      </w:r>
      <w:r w:rsidRPr="00EE28E7">
        <w:rPr>
          <w:i/>
          <w:iCs/>
        </w:rPr>
        <w:t>не</w:t>
      </w:r>
      <w:r w:rsidRPr="00EE28E7">
        <w:t> с наречиями; </w:t>
      </w:r>
      <w:r w:rsidRPr="00EE28E7">
        <w:rPr>
          <w:i/>
          <w:iCs/>
        </w:rPr>
        <w:t>н</w:t>
      </w:r>
      <w:r w:rsidRPr="00EE28E7">
        <w:t> и </w:t>
      </w:r>
      <w:r w:rsidRPr="00EE28E7">
        <w:rPr>
          <w:i/>
          <w:iCs/>
        </w:rPr>
        <w:t>нн</w:t>
      </w:r>
      <w:r w:rsidRPr="00EE28E7">
        <w:t> в наречиях на </w:t>
      </w:r>
      <w:r w:rsidRPr="00EE28E7">
        <w:rPr>
          <w:i/>
          <w:iCs/>
        </w:rPr>
        <w:t>-о</w:t>
      </w:r>
      <w:r w:rsidRPr="00EE28E7">
        <w:t> (</w:t>
      </w:r>
      <w:r w:rsidRPr="00EE28E7">
        <w:rPr>
          <w:i/>
          <w:iCs/>
        </w:rPr>
        <w:t>-е</w:t>
      </w:r>
      <w:r w:rsidRPr="00EE28E7">
        <w:t>); правописание суффиксов </w:t>
      </w:r>
      <w:r w:rsidRPr="00EE28E7">
        <w:rPr>
          <w:i/>
          <w:iCs/>
        </w:rPr>
        <w:t>-а</w:t>
      </w:r>
      <w:r w:rsidRPr="00EE28E7">
        <w:t> и </w:t>
      </w:r>
      <w:r w:rsidRPr="00EE28E7">
        <w:rPr>
          <w:i/>
          <w:iCs/>
        </w:rPr>
        <w:t>-о</w:t>
      </w:r>
      <w:r w:rsidRPr="00EE28E7">
        <w:t> наречий с приставками </w:t>
      </w:r>
      <w:r w:rsidRPr="00EE28E7">
        <w:rPr>
          <w:i/>
          <w:iCs/>
        </w:rPr>
        <w:t>из-</w:t>
      </w:r>
      <w:r w:rsidRPr="00EE28E7">
        <w:t>, </w:t>
      </w:r>
      <w:r w:rsidRPr="00EE28E7">
        <w:rPr>
          <w:i/>
          <w:iCs/>
        </w:rPr>
        <w:t>до-</w:t>
      </w:r>
      <w:r w:rsidRPr="00EE28E7">
        <w:t>, </w:t>
      </w:r>
      <w:r w:rsidRPr="00EE28E7">
        <w:rPr>
          <w:i/>
          <w:iCs/>
        </w:rPr>
        <w:t>с-</w:t>
      </w:r>
      <w:r w:rsidRPr="00EE28E7">
        <w:t>, </w:t>
      </w:r>
      <w:r w:rsidRPr="00EE28E7">
        <w:rPr>
          <w:i/>
          <w:iCs/>
        </w:rPr>
        <w:t>в-</w:t>
      </w:r>
      <w:r w:rsidRPr="00EE28E7">
        <w:t>, </w:t>
      </w:r>
      <w:r w:rsidRPr="00EE28E7">
        <w:rPr>
          <w:i/>
          <w:iCs/>
        </w:rPr>
        <w:t>на-</w:t>
      </w:r>
      <w:r w:rsidRPr="00EE28E7">
        <w:t>, </w:t>
      </w:r>
      <w:r w:rsidRPr="00EE28E7">
        <w:rPr>
          <w:i/>
          <w:iCs/>
        </w:rPr>
        <w:t>за-</w:t>
      </w:r>
      <w:r w:rsidRPr="00EE28E7">
        <w:t>; употребление </w:t>
      </w:r>
      <w:r w:rsidRPr="00EE28E7">
        <w:rPr>
          <w:i/>
          <w:iCs/>
        </w:rPr>
        <w:t>ь</w:t>
      </w:r>
      <w:r w:rsidRPr="00EE28E7">
        <w:t> после шипящих на конце наречий; правописание суффиксов наречий </w:t>
      </w:r>
      <w:r w:rsidRPr="00EE28E7">
        <w:rPr>
          <w:i/>
          <w:iCs/>
        </w:rPr>
        <w:t>-о</w:t>
      </w:r>
      <w:r w:rsidRPr="00EE28E7">
        <w:t> и </w:t>
      </w:r>
      <w:r w:rsidRPr="00EE28E7">
        <w:rPr>
          <w:i/>
          <w:iCs/>
        </w:rPr>
        <w:t>-е</w:t>
      </w:r>
      <w:r w:rsidRPr="00EE28E7">
        <w:t> после шипящих.</w:t>
      </w:r>
    </w:p>
    <w:p w:rsidR="00AF585D" w:rsidRPr="00EE28E7" w:rsidRDefault="00AF585D" w:rsidP="00AF585D">
      <w:pPr>
        <w:pStyle w:val="pboth"/>
        <w:shd w:val="clear" w:color="auto" w:fill="FFFFFF"/>
        <w:spacing w:before="0" w:beforeAutospacing="0"/>
        <w:jc w:val="both"/>
      </w:pPr>
      <w:bookmarkStart w:id="291" w:name="100480"/>
      <w:bookmarkEnd w:id="291"/>
      <w:r w:rsidRPr="00EE28E7">
        <w:t>Слова категории состояния</w:t>
      </w:r>
    </w:p>
    <w:p w:rsidR="00AF585D" w:rsidRPr="00EE28E7" w:rsidRDefault="00AF585D" w:rsidP="00AF585D">
      <w:pPr>
        <w:pStyle w:val="pboth"/>
        <w:shd w:val="clear" w:color="auto" w:fill="FFFFFF"/>
        <w:spacing w:before="0" w:beforeAutospacing="0"/>
        <w:jc w:val="both"/>
      </w:pPr>
      <w:bookmarkStart w:id="292" w:name="100481"/>
      <w:bookmarkEnd w:id="292"/>
      <w:r w:rsidRPr="00EE28E7">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F585D" w:rsidRPr="00EE28E7" w:rsidRDefault="00AF585D" w:rsidP="00AF585D">
      <w:pPr>
        <w:pStyle w:val="pboth"/>
        <w:shd w:val="clear" w:color="auto" w:fill="FFFFFF"/>
        <w:spacing w:before="0" w:beforeAutospacing="0"/>
        <w:jc w:val="both"/>
      </w:pPr>
      <w:bookmarkStart w:id="293" w:name="100482"/>
      <w:bookmarkEnd w:id="293"/>
      <w:r w:rsidRPr="00EE28E7">
        <w:t>Служебные части речи</w:t>
      </w:r>
    </w:p>
    <w:p w:rsidR="00AF585D" w:rsidRPr="00EE28E7" w:rsidRDefault="00AF585D" w:rsidP="00AF585D">
      <w:pPr>
        <w:pStyle w:val="pboth"/>
        <w:shd w:val="clear" w:color="auto" w:fill="FFFFFF"/>
        <w:spacing w:before="0" w:beforeAutospacing="0"/>
        <w:jc w:val="both"/>
      </w:pPr>
      <w:bookmarkStart w:id="294" w:name="100483"/>
      <w:bookmarkEnd w:id="294"/>
      <w:r w:rsidRPr="00EE28E7">
        <w:lastRenderedPageBreak/>
        <w:t>Общая характеристика служебных частей речи. Отличие самостоятельных частей речи от служебных.</w:t>
      </w:r>
    </w:p>
    <w:p w:rsidR="00AF585D" w:rsidRPr="00EE28E7" w:rsidRDefault="00AF585D" w:rsidP="00AF585D">
      <w:pPr>
        <w:pStyle w:val="pboth"/>
        <w:shd w:val="clear" w:color="auto" w:fill="FFFFFF"/>
        <w:spacing w:before="0" w:beforeAutospacing="0"/>
        <w:jc w:val="both"/>
      </w:pPr>
      <w:bookmarkStart w:id="295" w:name="100484"/>
      <w:bookmarkEnd w:id="295"/>
      <w:r w:rsidRPr="00EE28E7">
        <w:t>Предлог</w:t>
      </w:r>
    </w:p>
    <w:p w:rsidR="00AF585D" w:rsidRPr="00EE28E7" w:rsidRDefault="00AF585D" w:rsidP="00AF585D">
      <w:pPr>
        <w:pStyle w:val="pboth"/>
        <w:shd w:val="clear" w:color="auto" w:fill="FFFFFF"/>
        <w:spacing w:before="0" w:beforeAutospacing="0"/>
        <w:jc w:val="both"/>
      </w:pPr>
      <w:bookmarkStart w:id="296" w:name="100485"/>
      <w:bookmarkEnd w:id="296"/>
      <w:r w:rsidRPr="00EE28E7">
        <w:t>Предлог как служебная часть речи. Грамматические функции предлогов.</w:t>
      </w:r>
    </w:p>
    <w:p w:rsidR="00AF585D" w:rsidRPr="00EE28E7" w:rsidRDefault="00AF585D" w:rsidP="00AF585D">
      <w:pPr>
        <w:pStyle w:val="pboth"/>
        <w:shd w:val="clear" w:color="auto" w:fill="FFFFFF"/>
        <w:spacing w:before="0" w:beforeAutospacing="0"/>
        <w:jc w:val="both"/>
      </w:pPr>
      <w:bookmarkStart w:id="297" w:name="100486"/>
      <w:bookmarkEnd w:id="297"/>
      <w:r w:rsidRPr="00EE28E7">
        <w:t>Разряды предлогов по происхождению: предлоги производные и непроизводные. Разряды предлогов по строению: предлоги простые и составные.</w:t>
      </w:r>
    </w:p>
    <w:p w:rsidR="00AF585D" w:rsidRPr="00EE28E7" w:rsidRDefault="00AF585D" w:rsidP="00AF585D">
      <w:pPr>
        <w:pStyle w:val="pboth"/>
        <w:shd w:val="clear" w:color="auto" w:fill="FFFFFF"/>
        <w:spacing w:before="0" w:beforeAutospacing="0"/>
        <w:jc w:val="both"/>
      </w:pPr>
      <w:bookmarkStart w:id="298" w:name="100487"/>
      <w:bookmarkEnd w:id="298"/>
      <w:r w:rsidRPr="00EE28E7">
        <w:t>Морфологический анализ предлогов.</w:t>
      </w:r>
    </w:p>
    <w:p w:rsidR="00AF585D" w:rsidRPr="00EE28E7" w:rsidRDefault="00AF585D" w:rsidP="00AF585D">
      <w:pPr>
        <w:pStyle w:val="pboth"/>
        <w:shd w:val="clear" w:color="auto" w:fill="FFFFFF"/>
        <w:spacing w:before="0" w:beforeAutospacing="0"/>
        <w:jc w:val="both"/>
      </w:pPr>
      <w:bookmarkStart w:id="299" w:name="100488"/>
      <w:bookmarkEnd w:id="299"/>
      <w:r w:rsidRPr="00EE28E7">
        <w:t>Употребление предлогов в речи в соответствии с их значением и стилистическими особенностями.</w:t>
      </w:r>
    </w:p>
    <w:p w:rsidR="00AF585D" w:rsidRPr="00EE28E7" w:rsidRDefault="00AF585D" w:rsidP="00AF585D">
      <w:pPr>
        <w:pStyle w:val="pboth"/>
        <w:shd w:val="clear" w:color="auto" w:fill="FFFFFF"/>
        <w:spacing w:before="0" w:beforeAutospacing="0"/>
        <w:jc w:val="both"/>
      </w:pPr>
      <w:bookmarkStart w:id="300" w:name="100489"/>
      <w:bookmarkEnd w:id="300"/>
      <w:r w:rsidRPr="00EE28E7">
        <w:t>Нормы употребления имен существительных и местоимений с предлогами. Правильное использование предлогов </w:t>
      </w:r>
      <w:r w:rsidRPr="00EE28E7">
        <w:rPr>
          <w:i/>
          <w:iCs/>
        </w:rPr>
        <w:t>из</w:t>
      </w:r>
      <w:r w:rsidRPr="00EE28E7">
        <w:t> - </w:t>
      </w:r>
      <w:r w:rsidRPr="00EE28E7">
        <w:rPr>
          <w:i/>
          <w:iCs/>
        </w:rPr>
        <w:t>с</w:t>
      </w:r>
      <w:r w:rsidRPr="00EE28E7">
        <w:t>, </w:t>
      </w:r>
      <w:r w:rsidRPr="00EE28E7">
        <w:rPr>
          <w:i/>
          <w:iCs/>
        </w:rPr>
        <w:t>в</w:t>
      </w:r>
      <w:r w:rsidRPr="00EE28E7">
        <w:t> - </w:t>
      </w:r>
      <w:r w:rsidRPr="00EE28E7">
        <w:rPr>
          <w:i/>
          <w:iCs/>
        </w:rPr>
        <w:t>на</w:t>
      </w:r>
      <w:r w:rsidRPr="00EE28E7">
        <w:t>. Правильное образование предложно-падежных форм с предлогами </w:t>
      </w:r>
      <w:r w:rsidRPr="00EE28E7">
        <w:rPr>
          <w:i/>
          <w:iCs/>
        </w:rPr>
        <w:t>по</w:t>
      </w:r>
      <w:r w:rsidRPr="00EE28E7">
        <w:t>, </w:t>
      </w:r>
      <w:r w:rsidRPr="00EE28E7">
        <w:rPr>
          <w:i/>
          <w:iCs/>
        </w:rPr>
        <w:t>благодаря</w:t>
      </w:r>
      <w:r w:rsidRPr="00EE28E7">
        <w:t>, </w:t>
      </w:r>
      <w:r w:rsidRPr="00EE28E7">
        <w:rPr>
          <w:i/>
          <w:iCs/>
        </w:rPr>
        <w:t>согласно</w:t>
      </w:r>
      <w:r w:rsidRPr="00EE28E7">
        <w:t>, </w:t>
      </w:r>
      <w:r w:rsidRPr="00EE28E7">
        <w:rPr>
          <w:i/>
          <w:iCs/>
        </w:rPr>
        <w:t>вопреки</w:t>
      </w:r>
      <w:r w:rsidRPr="00EE28E7">
        <w:t>, </w:t>
      </w:r>
      <w:r w:rsidRPr="00EE28E7">
        <w:rPr>
          <w:i/>
          <w:iCs/>
        </w:rPr>
        <w:t>наперерез</w:t>
      </w:r>
      <w:r w:rsidRPr="00EE28E7">
        <w:t>.</w:t>
      </w:r>
    </w:p>
    <w:p w:rsidR="00AF585D" w:rsidRPr="00EE28E7" w:rsidRDefault="00AF585D" w:rsidP="00AF585D">
      <w:pPr>
        <w:pStyle w:val="pboth"/>
        <w:shd w:val="clear" w:color="auto" w:fill="FFFFFF"/>
        <w:spacing w:before="0" w:beforeAutospacing="0"/>
        <w:jc w:val="both"/>
      </w:pPr>
      <w:bookmarkStart w:id="301" w:name="100490"/>
      <w:bookmarkEnd w:id="301"/>
      <w:r w:rsidRPr="00EE28E7">
        <w:t>Правописание производных предлогов.</w:t>
      </w:r>
    </w:p>
    <w:p w:rsidR="00AF585D" w:rsidRPr="00EE28E7" w:rsidRDefault="00AF585D" w:rsidP="00AF585D">
      <w:pPr>
        <w:pStyle w:val="pboth"/>
        <w:shd w:val="clear" w:color="auto" w:fill="FFFFFF"/>
        <w:spacing w:before="0" w:beforeAutospacing="0"/>
        <w:jc w:val="both"/>
      </w:pPr>
      <w:bookmarkStart w:id="302" w:name="100491"/>
      <w:bookmarkEnd w:id="302"/>
      <w:r w:rsidRPr="00EE28E7">
        <w:t>Союз</w:t>
      </w:r>
    </w:p>
    <w:p w:rsidR="00AF585D" w:rsidRPr="00EE28E7" w:rsidRDefault="00AF585D" w:rsidP="00AF585D">
      <w:pPr>
        <w:pStyle w:val="pboth"/>
        <w:shd w:val="clear" w:color="auto" w:fill="FFFFFF"/>
        <w:spacing w:before="0" w:beforeAutospacing="0"/>
        <w:jc w:val="both"/>
      </w:pPr>
      <w:bookmarkStart w:id="303" w:name="100492"/>
      <w:bookmarkEnd w:id="303"/>
      <w:r w:rsidRPr="00EE28E7">
        <w:t>Союз как служебная часть речи. Союз как средство связи однородных членов предложения и частей сложного предложения.</w:t>
      </w:r>
    </w:p>
    <w:p w:rsidR="00AF585D" w:rsidRPr="00EE28E7" w:rsidRDefault="00AF585D" w:rsidP="00AF585D">
      <w:pPr>
        <w:pStyle w:val="pboth"/>
        <w:shd w:val="clear" w:color="auto" w:fill="FFFFFF"/>
        <w:spacing w:before="0" w:beforeAutospacing="0"/>
        <w:jc w:val="both"/>
      </w:pPr>
      <w:bookmarkStart w:id="304" w:name="100493"/>
      <w:bookmarkEnd w:id="304"/>
      <w:r w:rsidRPr="00EE28E7">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F585D" w:rsidRPr="00EE28E7" w:rsidRDefault="00AF585D" w:rsidP="00AF585D">
      <w:pPr>
        <w:pStyle w:val="pboth"/>
        <w:shd w:val="clear" w:color="auto" w:fill="FFFFFF"/>
        <w:spacing w:before="0" w:beforeAutospacing="0"/>
        <w:jc w:val="both"/>
      </w:pPr>
      <w:bookmarkStart w:id="305" w:name="100494"/>
      <w:bookmarkEnd w:id="305"/>
      <w:r w:rsidRPr="00EE28E7">
        <w:t>Морфологический анализ союзов.</w:t>
      </w:r>
    </w:p>
    <w:p w:rsidR="00AF585D" w:rsidRPr="00EE28E7" w:rsidRDefault="00AF585D" w:rsidP="00AF585D">
      <w:pPr>
        <w:pStyle w:val="pboth"/>
        <w:shd w:val="clear" w:color="auto" w:fill="FFFFFF"/>
        <w:spacing w:before="0" w:beforeAutospacing="0"/>
        <w:jc w:val="both"/>
      </w:pPr>
      <w:bookmarkStart w:id="306" w:name="100495"/>
      <w:bookmarkEnd w:id="306"/>
      <w:r w:rsidRPr="00EE28E7">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F585D" w:rsidRPr="00EE28E7" w:rsidRDefault="00AF585D" w:rsidP="00AF585D">
      <w:pPr>
        <w:pStyle w:val="pboth"/>
        <w:shd w:val="clear" w:color="auto" w:fill="FFFFFF"/>
        <w:spacing w:before="0" w:beforeAutospacing="0"/>
        <w:jc w:val="both"/>
      </w:pPr>
      <w:bookmarkStart w:id="307" w:name="100496"/>
      <w:bookmarkEnd w:id="307"/>
      <w:r w:rsidRPr="00EE28E7">
        <w:t>Правописание союзов.</w:t>
      </w:r>
    </w:p>
    <w:p w:rsidR="00AF585D" w:rsidRPr="00EE28E7" w:rsidRDefault="00AF585D" w:rsidP="00AF585D">
      <w:pPr>
        <w:pStyle w:val="pboth"/>
        <w:shd w:val="clear" w:color="auto" w:fill="FFFFFF"/>
        <w:spacing w:before="0" w:beforeAutospacing="0"/>
        <w:jc w:val="both"/>
      </w:pPr>
      <w:bookmarkStart w:id="308" w:name="100497"/>
      <w:bookmarkEnd w:id="308"/>
      <w:r w:rsidRPr="00EE28E7">
        <w:t>Знаки препинания в сложных союзных предложениях. Знаки препинания в предложениях с союзом </w:t>
      </w:r>
      <w:r w:rsidRPr="00EE28E7">
        <w:rPr>
          <w:i/>
          <w:iCs/>
        </w:rPr>
        <w:t>и</w:t>
      </w:r>
      <w:r w:rsidRPr="00EE28E7">
        <w:t>, связывающим однородные члены и части сложного предложения.</w:t>
      </w:r>
    </w:p>
    <w:p w:rsidR="00AF585D" w:rsidRPr="00EE28E7" w:rsidRDefault="00AF585D" w:rsidP="00AF585D">
      <w:pPr>
        <w:pStyle w:val="pboth"/>
        <w:shd w:val="clear" w:color="auto" w:fill="FFFFFF"/>
        <w:spacing w:before="0" w:beforeAutospacing="0"/>
        <w:jc w:val="both"/>
      </w:pPr>
      <w:bookmarkStart w:id="309" w:name="100498"/>
      <w:bookmarkEnd w:id="309"/>
      <w:r w:rsidRPr="00EE28E7">
        <w:t>Частица</w:t>
      </w:r>
    </w:p>
    <w:p w:rsidR="00AF585D" w:rsidRPr="00EE28E7" w:rsidRDefault="00AF585D" w:rsidP="00AF585D">
      <w:pPr>
        <w:pStyle w:val="pboth"/>
        <w:shd w:val="clear" w:color="auto" w:fill="FFFFFF"/>
        <w:spacing w:before="0" w:beforeAutospacing="0"/>
        <w:jc w:val="both"/>
      </w:pPr>
      <w:bookmarkStart w:id="310" w:name="100499"/>
      <w:bookmarkEnd w:id="310"/>
      <w:r w:rsidRPr="00EE28E7">
        <w:t>Частица как служебная часть речи.</w:t>
      </w:r>
    </w:p>
    <w:p w:rsidR="00AF585D" w:rsidRPr="00EE28E7" w:rsidRDefault="00AF585D" w:rsidP="00AF585D">
      <w:pPr>
        <w:pStyle w:val="pboth"/>
        <w:shd w:val="clear" w:color="auto" w:fill="FFFFFF"/>
        <w:spacing w:before="0" w:beforeAutospacing="0"/>
        <w:jc w:val="both"/>
      </w:pPr>
      <w:bookmarkStart w:id="311" w:name="100500"/>
      <w:bookmarkEnd w:id="311"/>
      <w:r w:rsidRPr="00EE28E7">
        <w:t>Разряды частиц по значению и употреблению: формообразующие, отрицательные, модальные.</w:t>
      </w:r>
    </w:p>
    <w:p w:rsidR="00AF585D" w:rsidRPr="00EE28E7" w:rsidRDefault="00AF585D" w:rsidP="00AF585D">
      <w:pPr>
        <w:pStyle w:val="pboth"/>
        <w:shd w:val="clear" w:color="auto" w:fill="FFFFFF"/>
        <w:spacing w:before="0" w:beforeAutospacing="0"/>
        <w:jc w:val="both"/>
      </w:pPr>
      <w:bookmarkStart w:id="312" w:name="100501"/>
      <w:bookmarkEnd w:id="312"/>
      <w:r w:rsidRPr="00EE28E7">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F585D" w:rsidRPr="00EE28E7" w:rsidRDefault="00AF585D" w:rsidP="00AF585D">
      <w:pPr>
        <w:pStyle w:val="pboth"/>
        <w:shd w:val="clear" w:color="auto" w:fill="FFFFFF"/>
        <w:spacing w:before="0" w:beforeAutospacing="0"/>
        <w:jc w:val="both"/>
      </w:pPr>
      <w:bookmarkStart w:id="313" w:name="100502"/>
      <w:bookmarkEnd w:id="313"/>
      <w:r w:rsidRPr="00EE28E7">
        <w:t>Морфологический анализ частиц.</w:t>
      </w:r>
    </w:p>
    <w:p w:rsidR="00AF585D" w:rsidRPr="00EE28E7" w:rsidRDefault="00AF585D" w:rsidP="00AF585D">
      <w:pPr>
        <w:pStyle w:val="pboth"/>
        <w:shd w:val="clear" w:color="auto" w:fill="FFFFFF"/>
        <w:spacing w:before="0" w:beforeAutospacing="0"/>
        <w:jc w:val="both"/>
      </w:pPr>
      <w:bookmarkStart w:id="314" w:name="100503"/>
      <w:bookmarkEnd w:id="314"/>
      <w:r w:rsidRPr="00EE28E7">
        <w:lastRenderedPageBreak/>
        <w:t>Смысловые различия частиц </w:t>
      </w:r>
      <w:r w:rsidRPr="00EE28E7">
        <w:rPr>
          <w:i/>
          <w:iCs/>
        </w:rPr>
        <w:t>не</w:t>
      </w:r>
      <w:r w:rsidRPr="00EE28E7">
        <w:t> и </w:t>
      </w:r>
      <w:r w:rsidRPr="00EE28E7">
        <w:rPr>
          <w:i/>
          <w:iCs/>
        </w:rPr>
        <w:t>ни</w:t>
      </w:r>
      <w:r w:rsidRPr="00EE28E7">
        <w:t>. Использование частиц </w:t>
      </w:r>
      <w:r w:rsidRPr="00EE28E7">
        <w:rPr>
          <w:i/>
          <w:iCs/>
        </w:rPr>
        <w:t>не</w:t>
      </w:r>
      <w:r w:rsidRPr="00EE28E7">
        <w:t> и </w:t>
      </w:r>
      <w:r w:rsidRPr="00EE28E7">
        <w:rPr>
          <w:i/>
          <w:iCs/>
        </w:rPr>
        <w:t>ни</w:t>
      </w:r>
      <w:r w:rsidRPr="00EE28E7">
        <w:t> в письменной речи. Различение приставки </w:t>
      </w:r>
      <w:r w:rsidRPr="00EE28E7">
        <w:rPr>
          <w:i/>
          <w:iCs/>
        </w:rPr>
        <w:t>не-</w:t>
      </w:r>
      <w:r w:rsidRPr="00EE28E7">
        <w:t> и частицы </w:t>
      </w:r>
      <w:r w:rsidRPr="00EE28E7">
        <w:rPr>
          <w:i/>
          <w:iCs/>
        </w:rPr>
        <w:t>не</w:t>
      </w:r>
      <w:r w:rsidRPr="00EE28E7">
        <w:t>. Слитное и раздельное написание </w:t>
      </w:r>
      <w:r w:rsidRPr="00EE28E7">
        <w:rPr>
          <w:i/>
          <w:iCs/>
        </w:rPr>
        <w:t>не</w:t>
      </w:r>
      <w:r w:rsidRPr="00EE28E7">
        <w:t> с разными частями речи (обобщение). Правописание частиц </w:t>
      </w:r>
      <w:r w:rsidRPr="00EE28E7">
        <w:rPr>
          <w:i/>
          <w:iCs/>
        </w:rPr>
        <w:t>бы</w:t>
      </w:r>
      <w:r w:rsidRPr="00EE28E7">
        <w:t>, </w:t>
      </w:r>
      <w:r w:rsidRPr="00EE28E7">
        <w:rPr>
          <w:i/>
          <w:iCs/>
        </w:rPr>
        <w:t>ли</w:t>
      </w:r>
      <w:r w:rsidRPr="00EE28E7">
        <w:t>, </w:t>
      </w:r>
      <w:r w:rsidRPr="00EE28E7">
        <w:rPr>
          <w:i/>
          <w:iCs/>
        </w:rPr>
        <w:t>же</w:t>
      </w:r>
      <w:r w:rsidRPr="00EE28E7">
        <w:t> с другими словами. Дефисное написание частиц </w:t>
      </w:r>
      <w:r w:rsidRPr="00EE28E7">
        <w:rPr>
          <w:i/>
          <w:iCs/>
        </w:rPr>
        <w:t>-то</w:t>
      </w:r>
      <w:r w:rsidRPr="00EE28E7">
        <w:t>, </w:t>
      </w:r>
      <w:r w:rsidRPr="00EE28E7">
        <w:rPr>
          <w:i/>
          <w:iCs/>
        </w:rPr>
        <w:t>-таки</w:t>
      </w:r>
      <w:r w:rsidRPr="00EE28E7">
        <w:t>, </w:t>
      </w:r>
      <w:r w:rsidRPr="00EE28E7">
        <w:rPr>
          <w:i/>
          <w:iCs/>
        </w:rPr>
        <w:t>-ка</w:t>
      </w:r>
      <w:r w:rsidRPr="00EE28E7">
        <w:t>.</w:t>
      </w:r>
    </w:p>
    <w:p w:rsidR="00AF585D" w:rsidRPr="00EE28E7" w:rsidRDefault="00AF585D" w:rsidP="00AF585D">
      <w:pPr>
        <w:pStyle w:val="pboth"/>
        <w:shd w:val="clear" w:color="auto" w:fill="FFFFFF"/>
        <w:spacing w:before="0" w:beforeAutospacing="0"/>
        <w:jc w:val="both"/>
      </w:pPr>
      <w:bookmarkStart w:id="315" w:name="100504"/>
      <w:bookmarkEnd w:id="315"/>
      <w:r w:rsidRPr="00EE28E7">
        <w:t>Междометия и звукоподражательные слова</w:t>
      </w:r>
    </w:p>
    <w:p w:rsidR="00AF585D" w:rsidRPr="00EE28E7" w:rsidRDefault="00AF585D" w:rsidP="00AF585D">
      <w:pPr>
        <w:pStyle w:val="pboth"/>
        <w:shd w:val="clear" w:color="auto" w:fill="FFFFFF"/>
        <w:spacing w:before="0" w:beforeAutospacing="0"/>
        <w:jc w:val="both"/>
      </w:pPr>
      <w:bookmarkStart w:id="316" w:name="100505"/>
      <w:bookmarkEnd w:id="316"/>
      <w:r w:rsidRPr="00EE28E7">
        <w:t>Междометия как особая группа слов.</w:t>
      </w:r>
    </w:p>
    <w:p w:rsidR="00AF585D" w:rsidRPr="00EE28E7" w:rsidRDefault="00AF585D" w:rsidP="00AF585D">
      <w:pPr>
        <w:pStyle w:val="pboth"/>
        <w:shd w:val="clear" w:color="auto" w:fill="FFFFFF"/>
        <w:spacing w:before="0" w:beforeAutospacing="0"/>
        <w:jc w:val="both"/>
      </w:pPr>
      <w:bookmarkStart w:id="317" w:name="100506"/>
      <w:bookmarkEnd w:id="317"/>
      <w:r w:rsidRPr="00EE28E7">
        <w:t>Разряды междометий по значению (выражающие чувства, побуждающие к действию, этикетные междометия); междометия производные и непроизводные.</w:t>
      </w:r>
    </w:p>
    <w:p w:rsidR="00AF585D" w:rsidRPr="00EE28E7" w:rsidRDefault="00AF585D" w:rsidP="00AF585D">
      <w:pPr>
        <w:pStyle w:val="pboth"/>
        <w:shd w:val="clear" w:color="auto" w:fill="FFFFFF"/>
        <w:spacing w:before="0" w:beforeAutospacing="0"/>
        <w:jc w:val="both"/>
      </w:pPr>
      <w:bookmarkStart w:id="318" w:name="100507"/>
      <w:bookmarkEnd w:id="318"/>
      <w:r w:rsidRPr="00EE28E7">
        <w:t>Морфологический анализ междометий.</w:t>
      </w:r>
    </w:p>
    <w:p w:rsidR="00AF585D" w:rsidRPr="00EE28E7" w:rsidRDefault="00AF585D" w:rsidP="00AF585D">
      <w:pPr>
        <w:pStyle w:val="pboth"/>
        <w:shd w:val="clear" w:color="auto" w:fill="FFFFFF"/>
        <w:spacing w:before="0" w:beforeAutospacing="0"/>
        <w:jc w:val="both"/>
      </w:pPr>
      <w:bookmarkStart w:id="319" w:name="100508"/>
      <w:bookmarkEnd w:id="319"/>
      <w:r w:rsidRPr="00EE28E7">
        <w:t>Звукоподражательные слова.</w:t>
      </w:r>
    </w:p>
    <w:p w:rsidR="00AF585D" w:rsidRPr="00EE28E7" w:rsidRDefault="00AF585D" w:rsidP="00AF585D">
      <w:pPr>
        <w:pStyle w:val="pboth"/>
        <w:shd w:val="clear" w:color="auto" w:fill="FFFFFF"/>
        <w:spacing w:before="0" w:beforeAutospacing="0"/>
        <w:jc w:val="both"/>
      </w:pPr>
      <w:bookmarkStart w:id="320" w:name="100509"/>
      <w:bookmarkEnd w:id="320"/>
      <w:r w:rsidRPr="00EE28E7">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F585D" w:rsidRPr="00EE28E7" w:rsidRDefault="00AF585D" w:rsidP="00AF585D">
      <w:pPr>
        <w:pStyle w:val="pboth"/>
        <w:shd w:val="clear" w:color="auto" w:fill="FFFFFF"/>
        <w:spacing w:before="0" w:beforeAutospacing="0"/>
        <w:jc w:val="both"/>
      </w:pPr>
      <w:bookmarkStart w:id="321" w:name="100510"/>
      <w:bookmarkEnd w:id="321"/>
      <w:r w:rsidRPr="00EE28E7">
        <w:t>Омонимия слов разных частей речи. Грамматическая омонимия. Использование грамматических омонимов в речи.</w:t>
      </w:r>
    </w:p>
    <w:p w:rsidR="00AF585D" w:rsidRPr="00EE28E7" w:rsidRDefault="00AF585D" w:rsidP="00AF585D">
      <w:pPr>
        <w:pStyle w:val="pboth"/>
        <w:shd w:val="clear" w:color="auto" w:fill="FFFFFF"/>
        <w:spacing w:before="0" w:beforeAutospacing="0"/>
        <w:jc w:val="both"/>
        <w:rPr>
          <w:b/>
          <w:sz w:val="28"/>
          <w:szCs w:val="28"/>
        </w:rPr>
      </w:pPr>
      <w:bookmarkStart w:id="322" w:name="100511"/>
      <w:bookmarkEnd w:id="322"/>
      <w:r w:rsidRPr="00EE28E7">
        <w:rPr>
          <w:b/>
          <w:sz w:val="28"/>
          <w:szCs w:val="28"/>
        </w:rPr>
        <w:t>8 КЛАСС</w:t>
      </w:r>
    </w:p>
    <w:p w:rsidR="00AF585D" w:rsidRPr="00EE28E7" w:rsidRDefault="00AF585D" w:rsidP="00AF585D">
      <w:pPr>
        <w:pStyle w:val="pboth"/>
        <w:shd w:val="clear" w:color="auto" w:fill="FFFFFF"/>
        <w:spacing w:before="0" w:beforeAutospacing="0"/>
        <w:jc w:val="both"/>
      </w:pPr>
      <w:bookmarkStart w:id="323" w:name="100512"/>
      <w:bookmarkEnd w:id="323"/>
      <w:r w:rsidRPr="00EE28E7">
        <w:t>Общие сведения о языке</w:t>
      </w:r>
    </w:p>
    <w:p w:rsidR="00AF585D" w:rsidRPr="00EE28E7" w:rsidRDefault="00AF585D" w:rsidP="00AF585D">
      <w:pPr>
        <w:pStyle w:val="pboth"/>
        <w:shd w:val="clear" w:color="auto" w:fill="FFFFFF"/>
        <w:spacing w:before="0" w:beforeAutospacing="0"/>
        <w:jc w:val="both"/>
      </w:pPr>
      <w:bookmarkStart w:id="324" w:name="100513"/>
      <w:bookmarkEnd w:id="324"/>
      <w:r w:rsidRPr="00EE28E7">
        <w:t>Русский язык в кругу других славянских языков.</w:t>
      </w:r>
    </w:p>
    <w:p w:rsidR="00AF585D" w:rsidRPr="00EE28E7" w:rsidRDefault="00AF585D" w:rsidP="00AF585D">
      <w:pPr>
        <w:pStyle w:val="pboth"/>
        <w:shd w:val="clear" w:color="auto" w:fill="FFFFFF"/>
        <w:spacing w:before="0" w:beforeAutospacing="0"/>
        <w:jc w:val="both"/>
      </w:pPr>
      <w:bookmarkStart w:id="325" w:name="100514"/>
      <w:bookmarkEnd w:id="325"/>
      <w:r w:rsidRPr="00EE28E7">
        <w:t>Язык и речь</w:t>
      </w:r>
    </w:p>
    <w:p w:rsidR="00AF585D" w:rsidRPr="00EE28E7" w:rsidRDefault="00AF585D" w:rsidP="00AF585D">
      <w:pPr>
        <w:pStyle w:val="pboth"/>
        <w:shd w:val="clear" w:color="auto" w:fill="FFFFFF"/>
        <w:spacing w:before="0" w:beforeAutospacing="0"/>
        <w:jc w:val="both"/>
      </w:pPr>
      <w:bookmarkStart w:id="326" w:name="100515"/>
      <w:bookmarkEnd w:id="326"/>
      <w:r w:rsidRPr="00EE28E7">
        <w:t>Монолог-описание, монолог-рассуждение, монолог-повествование; выступление с научным сообщением.</w:t>
      </w:r>
    </w:p>
    <w:p w:rsidR="00AF585D" w:rsidRPr="00EE28E7" w:rsidRDefault="00AF585D" w:rsidP="00AF585D">
      <w:pPr>
        <w:pStyle w:val="pboth"/>
        <w:shd w:val="clear" w:color="auto" w:fill="FFFFFF"/>
        <w:spacing w:before="0" w:beforeAutospacing="0"/>
        <w:jc w:val="both"/>
      </w:pPr>
      <w:bookmarkStart w:id="327" w:name="100516"/>
      <w:bookmarkEnd w:id="327"/>
      <w:r w:rsidRPr="00EE28E7">
        <w:t>Диалог.</w:t>
      </w:r>
    </w:p>
    <w:p w:rsidR="00AF585D" w:rsidRPr="00EE28E7" w:rsidRDefault="00AF585D" w:rsidP="00AF585D">
      <w:pPr>
        <w:pStyle w:val="pboth"/>
        <w:shd w:val="clear" w:color="auto" w:fill="FFFFFF"/>
        <w:spacing w:before="0" w:beforeAutospacing="0"/>
        <w:jc w:val="both"/>
      </w:pPr>
      <w:bookmarkStart w:id="328" w:name="100517"/>
      <w:bookmarkEnd w:id="328"/>
      <w:r w:rsidRPr="00EE28E7">
        <w:t>Текст</w:t>
      </w:r>
    </w:p>
    <w:p w:rsidR="00AF585D" w:rsidRPr="00EE28E7" w:rsidRDefault="00AF585D" w:rsidP="00AF585D">
      <w:pPr>
        <w:pStyle w:val="pboth"/>
        <w:shd w:val="clear" w:color="auto" w:fill="FFFFFF"/>
        <w:spacing w:before="0" w:beforeAutospacing="0"/>
        <w:jc w:val="both"/>
      </w:pPr>
      <w:bookmarkStart w:id="329" w:name="100518"/>
      <w:bookmarkEnd w:id="329"/>
      <w:r w:rsidRPr="00EE28E7">
        <w:t>Текст и его основные признаки.</w:t>
      </w:r>
    </w:p>
    <w:p w:rsidR="00AF585D" w:rsidRPr="00EE28E7" w:rsidRDefault="00AF585D" w:rsidP="00AF585D">
      <w:pPr>
        <w:pStyle w:val="pboth"/>
        <w:shd w:val="clear" w:color="auto" w:fill="FFFFFF"/>
        <w:spacing w:before="0" w:beforeAutospacing="0"/>
        <w:jc w:val="both"/>
      </w:pPr>
      <w:bookmarkStart w:id="330" w:name="100519"/>
      <w:bookmarkEnd w:id="330"/>
      <w:r w:rsidRPr="00EE28E7">
        <w:t>Особенности функционально-смысловых типов речи (повествование, описание, рассуждение).</w:t>
      </w:r>
    </w:p>
    <w:p w:rsidR="00AF585D" w:rsidRPr="00EE28E7" w:rsidRDefault="00AF585D" w:rsidP="00AF585D">
      <w:pPr>
        <w:pStyle w:val="pboth"/>
        <w:shd w:val="clear" w:color="auto" w:fill="FFFFFF"/>
        <w:spacing w:before="0" w:beforeAutospacing="0"/>
        <w:jc w:val="both"/>
      </w:pPr>
      <w:bookmarkStart w:id="331" w:name="100520"/>
      <w:bookmarkEnd w:id="331"/>
      <w:r w:rsidRPr="00EE28E7">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F585D" w:rsidRPr="00EE28E7" w:rsidRDefault="00AF585D" w:rsidP="00AF585D">
      <w:pPr>
        <w:pStyle w:val="pboth"/>
        <w:shd w:val="clear" w:color="auto" w:fill="FFFFFF"/>
        <w:spacing w:before="0" w:beforeAutospacing="0"/>
        <w:jc w:val="both"/>
      </w:pPr>
      <w:bookmarkStart w:id="332" w:name="100521"/>
      <w:bookmarkEnd w:id="332"/>
      <w:r w:rsidRPr="00EE28E7">
        <w:t>Функциональные разновидности языка</w:t>
      </w:r>
    </w:p>
    <w:p w:rsidR="00AF585D" w:rsidRPr="00EE28E7" w:rsidRDefault="00AF585D" w:rsidP="00AF585D">
      <w:pPr>
        <w:pStyle w:val="pboth"/>
        <w:shd w:val="clear" w:color="auto" w:fill="FFFFFF"/>
        <w:spacing w:before="0" w:beforeAutospacing="0"/>
        <w:jc w:val="both"/>
      </w:pPr>
      <w:bookmarkStart w:id="333" w:name="100522"/>
      <w:bookmarkEnd w:id="333"/>
      <w:r w:rsidRPr="00EE28E7">
        <w:t>Официально-деловой стиль. Сфера употребления, функции, языковые особенности.</w:t>
      </w:r>
    </w:p>
    <w:p w:rsidR="00AF585D" w:rsidRPr="00EE28E7" w:rsidRDefault="00AF585D" w:rsidP="00AF585D">
      <w:pPr>
        <w:pStyle w:val="pboth"/>
        <w:shd w:val="clear" w:color="auto" w:fill="FFFFFF"/>
        <w:spacing w:before="0" w:beforeAutospacing="0"/>
        <w:jc w:val="both"/>
      </w:pPr>
      <w:bookmarkStart w:id="334" w:name="100523"/>
      <w:bookmarkEnd w:id="334"/>
      <w:r w:rsidRPr="00EE28E7">
        <w:t>Жанры официально-делового стиля (заявление, объяснительная записка, автобиография, характеристика).</w:t>
      </w:r>
    </w:p>
    <w:p w:rsidR="00AF585D" w:rsidRPr="00EE28E7" w:rsidRDefault="00AF585D" w:rsidP="00AF585D">
      <w:pPr>
        <w:pStyle w:val="pboth"/>
        <w:shd w:val="clear" w:color="auto" w:fill="FFFFFF"/>
        <w:spacing w:before="0" w:beforeAutospacing="0"/>
        <w:jc w:val="both"/>
      </w:pPr>
      <w:bookmarkStart w:id="335" w:name="100524"/>
      <w:bookmarkEnd w:id="335"/>
      <w:r w:rsidRPr="00EE28E7">
        <w:lastRenderedPageBreak/>
        <w:t>Научный стиль. Сфера употребления, функции, языковые особенности.</w:t>
      </w:r>
    </w:p>
    <w:p w:rsidR="00AF585D" w:rsidRPr="00EE28E7" w:rsidRDefault="00AF585D" w:rsidP="00AF585D">
      <w:pPr>
        <w:pStyle w:val="pboth"/>
        <w:shd w:val="clear" w:color="auto" w:fill="FFFFFF"/>
        <w:spacing w:before="0" w:beforeAutospacing="0"/>
        <w:jc w:val="both"/>
      </w:pPr>
      <w:bookmarkStart w:id="336" w:name="100525"/>
      <w:bookmarkEnd w:id="336"/>
      <w:r w:rsidRPr="00EE28E7">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F585D" w:rsidRPr="00EE28E7" w:rsidRDefault="00AF585D" w:rsidP="00AF585D">
      <w:pPr>
        <w:pStyle w:val="pboth"/>
        <w:shd w:val="clear" w:color="auto" w:fill="FFFFFF"/>
        <w:spacing w:before="0" w:beforeAutospacing="0"/>
        <w:jc w:val="both"/>
        <w:rPr>
          <w:b/>
        </w:rPr>
      </w:pPr>
      <w:bookmarkStart w:id="337" w:name="100526"/>
      <w:bookmarkEnd w:id="337"/>
      <w:r w:rsidRPr="00EE28E7">
        <w:rPr>
          <w:b/>
        </w:rPr>
        <w:t>СИСТЕМА ЯЗЫКА</w:t>
      </w:r>
    </w:p>
    <w:p w:rsidR="00AF585D" w:rsidRPr="00EE28E7" w:rsidRDefault="00AF585D" w:rsidP="00AF585D">
      <w:pPr>
        <w:pStyle w:val="pboth"/>
        <w:shd w:val="clear" w:color="auto" w:fill="FFFFFF"/>
        <w:spacing w:before="0" w:beforeAutospacing="0"/>
        <w:jc w:val="both"/>
      </w:pPr>
      <w:bookmarkStart w:id="338" w:name="100527"/>
      <w:bookmarkEnd w:id="338"/>
      <w:r w:rsidRPr="00EE28E7">
        <w:t>Синтаксис. Культура речи. Пунктуация</w:t>
      </w:r>
    </w:p>
    <w:p w:rsidR="00AF585D" w:rsidRPr="00EE28E7" w:rsidRDefault="00AF585D" w:rsidP="00AF585D">
      <w:pPr>
        <w:pStyle w:val="pboth"/>
        <w:shd w:val="clear" w:color="auto" w:fill="FFFFFF"/>
        <w:spacing w:before="0" w:beforeAutospacing="0"/>
        <w:jc w:val="both"/>
      </w:pPr>
      <w:bookmarkStart w:id="339" w:name="100528"/>
      <w:bookmarkEnd w:id="339"/>
      <w:r w:rsidRPr="00EE28E7">
        <w:t>Синтаксис как раздел лингвистики.</w:t>
      </w:r>
    </w:p>
    <w:p w:rsidR="00AF585D" w:rsidRPr="00EE28E7" w:rsidRDefault="00AF585D" w:rsidP="00AF585D">
      <w:pPr>
        <w:pStyle w:val="pboth"/>
        <w:shd w:val="clear" w:color="auto" w:fill="FFFFFF"/>
        <w:spacing w:before="0" w:beforeAutospacing="0"/>
        <w:jc w:val="both"/>
      </w:pPr>
      <w:bookmarkStart w:id="340" w:name="100529"/>
      <w:bookmarkEnd w:id="340"/>
      <w:r w:rsidRPr="00EE28E7">
        <w:t>Словосочетание и предложение как единицы синтаксиса.</w:t>
      </w:r>
    </w:p>
    <w:p w:rsidR="00AF585D" w:rsidRPr="00EE28E7" w:rsidRDefault="00AF585D" w:rsidP="00AF585D">
      <w:pPr>
        <w:pStyle w:val="pboth"/>
        <w:shd w:val="clear" w:color="auto" w:fill="FFFFFF"/>
        <w:spacing w:before="0" w:beforeAutospacing="0"/>
        <w:jc w:val="both"/>
      </w:pPr>
      <w:bookmarkStart w:id="341" w:name="100530"/>
      <w:bookmarkEnd w:id="341"/>
      <w:r w:rsidRPr="00EE28E7">
        <w:t>Пунктуация. Функции знаков препинания.</w:t>
      </w:r>
    </w:p>
    <w:p w:rsidR="00AF585D" w:rsidRPr="00EE28E7" w:rsidRDefault="00AF585D" w:rsidP="00AF585D">
      <w:pPr>
        <w:pStyle w:val="pboth"/>
        <w:shd w:val="clear" w:color="auto" w:fill="FFFFFF"/>
        <w:spacing w:before="0" w:beforeAutospacing="0"/>
        <w:jc w:val="both"/>
      </w:pPr>
      <w:bookmarkStart w:id="342" w:name="100531"/>
      <w:bookmarkEnd w:id="342"/>
      <w:r w:rsidRPr="00EE28E7">
        <w:t>Словосочетание</w:t>
      </w:r>
    </w:p>
    <w:p w:rsidR="00AF585D" w:rsidRPr="00EE28E7" w:rsidRDefault="00AF585D" w:rsidP="00AF585D">
      <w:pPr>
        <w:pStyle w:val="pboth"/>
        <w:shd w:val="clear" w:color="auto" w:fill="FFFFFF"/>
        <w:spacing w:before="0" w:beforeAutospacing="0"/>
        <w:jc w:val="both"/>
      </w:pPr>
      <w:bookmarkStart w:id="343" w:name="100532"/>
      <w:bookmarkEnd w:id="343"/>
      <w:r w:rsidRPr="00EE28E7">
        <w:t>Основные признаки словосочетания.</w:t>
      </w:r>
    </w:p>
    <w:p w:rsidR="00AF585D" w:rsidRPr="00EE28E7" w:rsidRDefault="00AF585D" w:rsidP="00AF585D">
      <w:pPr>
        <w:pStyle w:val="pboth"/>
        <w:shd w:val="clear" w:color="auto" w:fill="FFFFFF"/>
        <w:spacing w:before="0" w:beforeAutospacing="0"/>
        <w:jc w:val="both"/>
      </w:pPr>
      <w:bookmarkStart w:id="344" w:name="100533"/>
      <w:bookmarkEnd w:id="344"/>
      <w:r w:rsidRPr="00EE28E7">
        <w:t>Виды словосочетаний по морфологическим свойствам главного слова: глагольные, именные, наречные.</w:t>
      </w:r>
    </w:p>
    <w:p w:rsidR="00AF585D" w:rsidRPr="00EE28E7" w:rsidRDefault="00AF585D" w:rsidP="00AF585D">
      <w:pPr>
        <w:pStyle w:val="pboth"/>
        <w:shd w:val="clear" w:color="auto" w:fill="FFFFFF"/>
        <w:spacing w:before="0" w:beforeAutospacing="0"/>
        <w:jc w:val="both"/>
      </w:pPr>
      <w:bookmarkStart w:id="345" w:name="100534"/>
      <w:bookmarkEnd w:id="345"/>
      <w:r w:rsidRPr="00EE28E7">
        <w:t>Типы подчинительной связи слов в словосочетании: согласование, управление, примыкание.</w:t>
      </w:r>
    </w:p>
    <w:p w:rsidR="00AF585D" w:rsidRPr="00EE28E7" w:rsidRDefault="00AF585D" w:rsidP="00AF585D">
      <w:pPr>
        <w:pStyle w:val="pboth"/>
        <w:shd w:val="clear" w:color="auto" w:fill="FFFFFF"/>
        <w:spacing w:before="0" w:beforeAutospacing="0"/>
        <w:jc w:val="both"/>
      </w:pPr>
      <w:bookmarkStart w:id="346" w:name="100535"/>
      <w:bookmarkEnd w:id="346"/>
      <w:r w:rsidRPr="00EE28E7">
        <w:t>Синтаксический анализ словосочетаний.</w:t>
      </w:r>
    </w:p>
    <w:p w:rsidR="00AF585D" w:rsidRPr="00EE28E7" w:rsidRDefault="00AF585D" w:rsidP="00AF585D">
      <w:pPr>
        <w:pStyle w:val="pboth"/>
        <w:shd w:val="clear" w:color="auto" w:fill="FFFFFF"/>
        <w:spacing w:before="0" w:beforeAutospacing="0"/>
        <w:jc w:val="both"/>
      </w:pPr>
      <w:bookmarkStart w:id="347" w:name="100536"/>
      <w:bookmarkEnd w:id="347"/>
      <w:r w:rsidRPr="00EE28E7">
        <w:t>Грамматическая синонимия словосочетаний.</w:t>
      </w:r>
    </w:p>
    <w:p w:rsidR="00AF585D" w:rsidRPr="00EE28E7" w:rsidRDefault="00AF585D" w:rsidP="00AF585D">
      <w:pPr>
        <w:pStyle w:val="pboth"/>
        <w:shd w:val="clear" w:color="auto" w:fill="FFFFFF"/>
        <w:spacing w:before="0" w:beforeAutospacing="0"/>
        <w:jc w:val="both"/>
      </w:pPr>
      <w:bookmarkStart w:id="348" w:name="100537"/>
      <w:bookmarkEnd w:id="348"/>
      <w:r w:rsidRPr="00EE28E7">
        <w:t>Нормы построения словосочетаний.</w:t>
      </w:r>
    </w:p>
    <w:p w:rsidR="00AF585D" w:rsidRPr="00EE28E7" w:rsidRDefault="00AF585D" w:rsidP="00AF585D">
      <w:pPr>
        <w:pStyle w:val="pboth"/>
        <w:shd w:val="clear" w:color="auto" w:fill="FFFFFF"/>
        <w:spacing w:before="0" w:beforeAutospacing="0"/>
        <w:jc w:val="both"/>
      </w:pPr>
      <w:bookmarkStart w:id="349" w:name="100538"/>
      <w:bookmarkEnd w:id="349"/>
      <w:r w:rsidRPr="00EE28E7">
        <w:t>Предложение</w:t>
      </w:r>
    </w:p>
    <w:p w:rsidR="00AF585D" w:rsidRPr="00EE28E7" w:rsidRDefault="00AF585D" w:rsidP="00AF585D">
      <w:pPr>
        <w:pStyle w:val="pboth"/>
        <w:shd w:val="clear" w:color="auto" w:fill="FFFFFF"/>
        <w:spacing w:before="0" w:beforeAutospacing="0"/>
        <w:jc w:val="both"/>
      </w:pPr>
      <w:bookmarkStart w:id="350" w:name="100539"/>
      <w:bookmarkEnd w:id="350"/>
      <w:r w:rsidRPr="00EE28E7">
        <w:t>Предложение. Основные признаки предложения: смысловая и интонационная законченность, грамматическая оформленность.</w:t>
      </w:r>
    </w:p>
    <w:p w:rsidR="00AF585D" w:rsidRPr="00EE28E7" w:rsidRDefault="00AF585D" w:rsidP="00AF585D">
      <w:pPr>
        <w:pStyle w:val="pboth"/>
        <w:shd w:val="clear" w:color="auto" w:fill="FFFFFF"/>
        <w:spacing w:before="0" w:beforeAutospacing="0"/>
        <w:jc w:val="both"/>
      </w:pPr>
      <w:bookmarkStart w:id="351" w:name="100540"/>
      <w:bookmarkEnd w:id="351"/>
      <w:r w:rsidRPr="00EE28E7">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F585D" w:rsidRPr="00EE28E7" w:rsidRDefault="00AF585D" w:rsidP="00AF585D">
      <w:pPr>
        <w:pStyle w:val="pboth"/>
        <w:shd w:val="clear" w:color="auto" w:fill="FFFFFF"/>
        <w:spacing w:before="0" w:beforeAutospacing="0"/>
        <w:jc w:val="both"/>
      </w:pPr>
      <w:bookmarkStart w:id="352" w:name="100541"/>
      <w:bookmarkEnd w:id="352"/>
      <w:r w:rsidRPr="00EE28E7">
        <w:t>Употребление языковых форм выражения побуждения в побудительных предложениях.</w:t>
      </w:r>
    </w:p>
    <w:p w:rsidR="00AF585D" w:rsidRPr="00EE28E7" w:rsidRDefault="00AF585D" w:rsidP="00AF585D">
      <w:pPr>
        <w:pStyle w:val="pboth"/>
        <w:shd w:val="clear" w:color="auto" w:fill="FFFFFF"/>
        <w:spacing w:before="0" w:beforeAutospacing="0"/>
        <w:jc w:val="both"/>
      </w:pPr>
      <w:bookmarkStart w:id="353" w:name="100542"/>
      <w:bookmarkEnd w:id="353"/>
      <w:r w:rsidRPr="00EE28E7">
        <w:t>Средства оформления предложения в устной и письменной речи (интонация, логическое ударение, знаки препинания).</w:t>
      </w:r>
    </w:p>
    <w:p w:rsidR="00AF585D" w:rsidRPr="00EE28E7" w:rsidRDefault="00AF585D" w:rsidP="00AF585D">
      <w:pPr>
        <w:pStyle w:val="pboth"/>
        <w:shd w:val="clear" w:color="auto" w:fill="FFFFFF"/>
        <w:spacing w:before="0" w:beforeAutospacing="0"/>
        <w:jc w:val="both"/>
      </w:pPr>
      <w:bookmarkStart w:id="354" w:name="100543"/>
      <w:bookmarkEnd w:id="354"/>
      <w:r w:rsidRPr="00EE28E7">
        <w:t>Виды предложений по количеству грамматических основ (простые, сложные).</w:t>
      </w:r>
    </w:p>
    <w:p w:rsidR="00AF585D" w:rsidRPr="00EE28E7" w:rsidRDefault="00AF585D" w:rsidP="00AF585D">
      <w:pPr>
        <w:pStyle w:val="pboth"/>
        <w:shd w:val="clear" w:color="auto" w:fill="FFFFFF"/>
        <w:spacing w:before="0" w:beforeAutospacing="0"/>
        <w:jc w:val="both"/>
      </w:pPr>
      <w:bookmarkStart w:id="355" w:name="100544"/>
      <w:bookmarkEnd w:id="355"/>
      <w:r w:rsidRPr="00EE28E7">
        <w:t>Виды простых предложений по наличию главных членов (двусоставные, односоставные).</w:t>
      </w:r>
    </w:p>
    <w:p w:rsidR="00AF585D" w:rsidRPr="00EE28E7" w:rsidRDefault="00AF585D" w:rsidP="00AF585D">
      <w:pPr>
        <w:pStyle w:val="pboth"/>
        <w:shd w:val="clear" w:color="auto" w:fill="FFFFFF"/>
        <w:spacing w:before="0" w:beforeAutospacing="0"/>
        <w:jc w:val="both"/>
      </w:pPr>
      <w:bookmarkStart w:id="356" w:name="100545"/>
      <w:bookmarkEnd w:id="356"/>
      <w:r w:rsidRPr="00EE28E7">
        <w:t>Виды предложений по наличию второстепенных членов (распространенные, нераспространенные).</w:t>
      </w:r>
    </w:p>
    <w:p w:rsidR="00AF585D" w:rsidRPr="00EE28E7" w:rsidRDefault="00AF585D" w:rsidP="00AF585D">
      <w:pPr>
        <w:pStyle w:val="pboth"/>
        <w:shd w:val="clear" w:color="auto" w:fill="FFFFFF"/>
        <w:spacing w:before="0" w:beforeAutospacing="0"/>
        <w:jc w:val="both"/>
      </w:pPr>
      <w:bookmarkStart w:id="357" w:name="100546"/>
      <w:bookmarkEnd w:id="357"/>
      <w:r w:rsidRPr="00EE28E7">
        <w:t>Предложения полные и неполные.</w:t>
      </w:r>
    </w:p>
    <w:p w:rsidR="00AF585D" w:rsidRPr="00EE28E7" w:rsidRDefault="00AF585D" w:rsidP="00AF585D">
      <w:pPr>
        <w:pStyle w:val="pboth"/>
        <w:shd w:val="clear" w:color="auto" w:fill="FFFFFF"/>
        <w:spacing w:before="0" w:beforeAutospacing="0"/>
        <w:jc w:val="both"/>
      </w:pPr>
      <w:bookmarkStart w:id="358" w:name="100547"/>
      <w:bookmarkEnd w:id="358"/>
      <w:r w:rsidRPr="00EE28E7">
        <w:lastRenderedPageBreak/>
        <w:t>Употребление неполных предложений в диалогической речи, соблюдение в устной речи интонации неполного предложения.</w:t>
      </w:r>
    </w:p>
    <w:p w:rsidR="00AF585D" w:rsidRPr="00EE28E7" w:rsidRDefault="00AF585D" w:rsidP="00AF585D">
      <w:pPr>
        <w:pStyle w:val="pboth"/>
        <w:shd w:val="clear" w:color="auto" w:fill="FFFFFF"/>
        <w:spacing w:before="0" w:beforeAutospacing="0"/>
        <w:jc w:val="both"/>
      </w:pPr>
      <w:bookmarkStart w:id="359" w:name="100548"/>
      <w:bookmarkEnd w:id="359"/>
      <w:r w:rsidRPr="00EE28E7">
        <w:t>Грамматические, интонационные и пунктуационные особенности предложений со словами </w:t>
      </w:r>
      <w:r w:rsidRPr="00EE28E7">
        <w:rPr>
          <w:i/>
          <w:iCs/>
        </w:rPr>
        <w:t>да, нет</w:t>
      </w:r>
      <w:r w:rsidRPr="00EE28E7">
        <w:t>.</w:t>
      </w:r>
    </w:p>
    <w:p w:rsidR="00AF585D" w:rsidRPr="00EE28E7" w:rsidRDefault="00AF585D" w:rsidP="00AF585D">
      <w:pPr>
        <w:pStyle w:val="pboth"/>
        <w:shd w:val="clear" w:color="auto" w:fill="FFFFFF"/>
        <w:spacing w:before="0" w:beforeAutospacing="0"/>
        <w:jc w:val="both"/>
      </w:pPr>
      <w:bookmarkStart w:id="360" w:name="100549"/>
      <w:bookmarkEnd w:id="360"/>
      <w:r w:rsidRPr="00EE28E7">
        <w:t>Нормы построения простого предложения, использования инверсии.</w:t>
      </w:r>
    </w:p>
    <w:p w:rsidR="00AF585D" w:rsidRPr="00EE28E7" w:rsidRDefault="00AF585D" w:rsidP="00AF585D">
      <w:pPr>
        <w:pStyle w:val="pboth"/>
        <w:shd w:val="clear" w:color="auto" w:fill="FFFFFF"/>
        <w:spacing w:before="0" w:beforeAutospacing="0"/>
        <w:jc w:val="both"/>
      </w:pPr>
      <w:bookmarkStart w:id="361" w:name="100550"/>
      <w:bookmarkEnd w:id="361"/>
      <w:r w:rsidRPr="00EE28E7">
        <w:t>Двусоставное предложение</w:t>
      </w:r>
    </w:p>
    <w:p w:rsidR="00AF585D" w:rsidRPr="00EE28E7" w:rsidRDefault="00AF585D" w:rsidP="00AF585D">
      <w:pPr>
        <w:pStyle w:val="pboth"/>
        <w:shd w:val="clear" w:color="auto" w:fill="FFFFFF"/>
        <w:spacing w:before="0" w:beforeAutospacing="0"/>
        <w:jc w:val="both"/>
      </w:pPr>
      <w:bookmarkStart w:id="362" w:name="100551"/>
      <w:bookmarkEnd w:id="362"/>
      <w:r w:rsidRPr="00EE28E7">
        <w:rPr>
          <w:i/>
          <w:iCs/>
        </w:rPr>
        <w:t>Главные члены предложения</w:t>
      </w:r>
    </w:p>
    <w:p w:rsidR="00AF585D" w:rsidRPr="00EE28E7" w:rsidRDefault="00AF585D" w:rsidP="00AF585D">
      <w:pPr>
        <w:pStyle w:val="pboth"/>
        <w:shd w:val="clear" w:color="auto" w:fill="FFFFFF"/>
        <w:spacing w:before="0" w:beforeAutospacing="0"/>
        <w:jc w:val="both"/>
      </w:pPr>
      <w:bookmarkStart w:id="363" w:name="100552"/>
      <w:bookmarkEnd w:id="363"/>
      <w:r w:rsidRPr="00EE28E7">
        <w:t>Подлежащее и сказуемое как главные члены предложения.</w:t>
      </w:r>
    </w:p>
    <w:p w:rsidR="00AF585D" w:rsidRPr="00EE28E7" w:rsidRDefault="00AF585D" w:rsidP="00AF585D">
      <w:pPr>
        <w:pStyle w:val="pboth"/>
        <w:shd w:val="clear" w:color="auto" w:fill="FFFFFF"/>
        <w:spacing w:before="0" w:beforeAutospacing="0"/>
        <w:jc w:val="both"/>
      </w:pPr>
      <w:bookmarkStart w:id="364" w:name="100553"/>
      <w:bookmarkEnd w:id="364"/>
      <w:r w:rsidRPr="00EE28E7">
        <w:t>Способы выражения подлежащего.</w:t>
      </w:r>
    </w:p>
    <w:p w:rsidR="00AF585D" w:rsidRPr="00EE28E7" w:rsidRDefault="00AF585D" w:rsidP="00AF585D">
      <w:pPr>
        <w:pStyle w:val="pboth"/>
        <w:shd w:val="clear" w:color="auto" w:fill="FFFFFF"/>
        <w:spacing w:before="0" w:beforeAutospacing="0"/>
        <w:jc w:val="both"/>
      </w:pPr>
      <w:bookmarkStart w:id="365" w:name="100554"/>
      <w:bookmarkEnd w:id="365"/>
      <w:r w:rsidRPr="00EE28E7">
        <w:t>Виды сказуемого (простое глагольное, составное глагольное, составное именное) и способы его выражения.</w:t>
      </w:r>
    </w:p>
    <w:p w:rsidR="00AF585D" w:rsidRPr="00EE28E7" w:rsidRDefault="00AF585D" w:rsidP="00AF585D">
      <w:pPr>
        <w:pStyle w:val="pboth"/>
        <w:shd w:val="clear" w:color="auto" w:fill="FFFFFF"/>
        <w:spacing w:before="0" w:beforeAutospacing="0"/>
        <w:jc w:val="both"/>
      </w:pPr>
      <w:bookmarkStart w:id="366" w:name="100555"/>
      <w:bookmarkEnd w:id="366"/>
      <w:r w:rsidRPr="00EE28E7">
        <w:t>Тире между подлежащим и сказуемым.</w:t>
      </w:r>
    </w:p>
    <w:p w:rsidR="00AF585D" w:rsidRPr="00EE28E7" w:rsidRDefault="00AF585D" w:rsidP="00AF585D">
      <w:pPr>
        <w:pStyle w:val="pboth"/>
        <w:shd w:val="clear" w:color="auto" w:fill="FFFFFF"/>
        <w:spacing w:before="0" w:beforeAutospacing="0"/>
        <w:jc w:val="both"/>
      </w:pPr>
      <w:bookmarkStart w:id="367" w:name="100556"/>
      <w:bookmarkEnd w:id="367"/>
      <w:r w:rsidRPr="00EE28E7">
        <w:t>Нормы согласования сказуемого с подлежащим, выраженным словосочетанием, сложносокращенными словами, словами </w:t>
      </w:r>
      <w:r w:rsidRPr="00EE28E7">
        <w:rPr>
          <w:i/>
          <w:iCs/>
        </w:rPr>
        <w:t>большинство</w:t>
      </w:r>
      <w:r w:rsidRPr="00EE28E7">
        <w:t> - </w:t>
      </w:r>
      <w:r w:rsidRPr="00EE28E7">
        <w:rPr>
          <w:i/>
          <w:iCs/>
        </w:rPr>
        <w:t>меньшинство</w:t>
      </w:r>
      <w:r w:rsidRPr="00EE28E7">
        <w:t>, количественными сочетаниями.</w:t>
      </w:r>
    </w:p>
    <w:p w:rsidR="00AF585D" w:rsidRPr="00EE28E7" w:rsidRDefault="00AF585D" w:rsidP="00AF585D">
      <w:pPr>
        <w:pStyle w:val="pboth"/>
        <w:shd w:val="clear" w:color="auto" w:fill="FFFFFF"/>
        <w:spacing w:before="0" w:beforeAutospacing="0"/>
        <w:jc w:val="both"/>
      </w:pPr>
      <w:bookmarkStart w:id="368" w:name="100557"/>
      <w:bookmarkEnd w:id="368"/>
      <w:r w:rsidRPr="00EE28E7">
        <w:rPr>
          <w:i/>
          <w:iCs/>
        </w:rPr>
        <w:t>Второстепенные члены предложения</w:t>
      </w:r>
    </w:p>
    <w:p w:rsidR="00AF585D" w:rsidRPr="00EE28E7" w:rsidRDefault="00AF585D" w:rsidP="00AF585D">
      <w:pPr>
        <w:pStyle w:val="pboth"/>
        <w:shd w:val="clear" w:color="auto" w:fill="FFFFFF"/>
        <w:spacing w:before="0" w:beforeAutospacing="0"/>
        <w:jc w:val="both"/>
      </w:pPr>
      <w:bookmarkStart w:id="369" w:name="100558"/>
      <w:bookmarkEnd w:id="369"/>
      <w:r w:rsidRPr="00EE28E7">
        <w:t>Второстепенные члены предложения, их виды.</w:t>
      </w:r>
    </w:p>
    <w:p w:rsidR="00AF585D" w:rsidRPr="00EE28E7" w:rsidRDefault="00AF585D" w:rsidP="00AF585D">
      <w:pPr>
        <w:pStyle w:val="pboth"/>
        <w:shd w:val="clear" w:color="auto" w:fill="FFFFFF"/>
        <w:spacing w:before="0" w:beforeAutospacing="0"/>
        <w:jc w:val="both"/>
      </w:pPr>
      <w:bookmarkStart w:id="370" w:name="100559"/>
      <w:bookmarkEnd w:id="370"/>
      <w:r w:rsidRPr="00EE28E7">
        <w:t>Определение как второстепенный член предложения. Определения согласованные и несогласованные.</w:t>
      </w:r>
    </w:p>
    <w:p w:rsidR="00AF585D" w:rsidRPr="00EE28E7" w:rsidRDefault="00AF585D" w:rsidP="00AF585D">
      <w:pPr>
        <w:pStyle w:val="pboth"/>
        <w:shd w:val="clear" w:color="auto" w:fill="FFFFFF"/>
        <w:spacing w:before="0" w:beforeAutospacing="0"/>
        <w:jc w:val="both"/>
      </w:pPr>
      <w:bookmarkStart w:id="371" w:name="100560"/>
      <w:bookmarkEnd w:id="371"/>
      <w:r w:rsidRPr="00EE28E7">
        <w:t>Приложение как особый вид определения.</w:t>
      </w:r>
    </w:p>
    <w:p w:rsidR="00AF585D" w:rsidRPr="00EE28E7" w:rsidRDefault="00AF585D" w:rsidP="00AF585D">
      <w:pPr>
        <w:pStyle w:val="pboth"/>
        <w:shd w:val="clear" w:color="auto" w:fill="FFFFFF"/>
        <w:spacing w:before="0" w:beforeAutospacing="0"/>
        <w:jc w:val="both"/>
      </w:pPr>
      <w:bookmarkStart w:id="372" w:name="100561"/>
      <w:bookmarkEnd w:id="372"/>
      <w:r w:rsidRPr="00EE28E7">
        <w:t>Дополнение как второстепенный член предложения.</w:t>
      </w:r>
    </w:p>
    <w:p w:rsidR="00AF585D" w:rsidRPr="00EE28E7" w:rsidRDefault="00AF585D" w:rsidP="00AF585D">
      <w:pPr>
        <w:pStyle w:val="pboth"/>
        <w:shd w:val="clear" w:color="auto" w:fill="FFFFFF"/>
        <w:spacing w:before="0" w:beforeAutospacing="0"/>
        <w:jc w:val="both"/>
      </w:pPr>
      <w:bookmarkStart w:id="373" w:name="100562"/>
      <w:bookmarkEnd w:id="373"/>
      <w:r w:rsidRPr="00EE28E7">
        <w:t>Дополнения прямые и косвенные.</w:t>
      </w:r>
    </w:p>
    <w:p w:rsidR="00AF585D" w:rsidRPr="00EE28E7" w:rsidRDefault="00AF585D" w:rsidP="00AF585D">
      <w:pPr>
        <w:pStyle w:val="pboth"/>
        <w:shd w:val="clear" w:color="auto" w:fill="FFFFFF"/>
        <w:spacing w:before="0" w:beforeAutospacing="0"/>
        <w:jc w:val="both"/>
      </w:pPr>
      <w:bookmarkStart w:id="374" w:name="100563"/>
      <w:bookmarkEnd w:id="374"/>
      <w:r w:rsidRPr="00EE28E7">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F585D" w:rsidRPr="00EE28E7" w:rsidRDefault="00AF585D" w:rsidP="00AF585D">
      <w:pPr>
        <w:pStyle w:val="pboth"/>
        <w:shd w:val="clear" w:color="auto" w:fill="FFFFFF"/>
        <w:spacing w:before="0" w:beforeAutospacing="0"/>
        <w:jc w:val="both"/>
      </w:pPr>
      <w:bookmarkStart w:id="375" w:name="100564"/>
      <w:bookmarkEnd w:id="375"/>
      <w:r w:rsidRPr="00EE28E7">
        <w:t>Односоставные предложения</w:t>
      </w:r>
    </w:p>
    <w:p w:rsidR="00AF585D" w:rsidRPr="00EE28E7" w:rsidRDefault="00AF585D" w:rsidP="00AF585D">
      <w:pPr>
        <w:pStyle w:val="pboth"/>
        <w:shd w:val="clear" w:color="auto" w:fill="FFFFFF"/>
        <w:spacing w:before="0" w:beforeAutospacing="0"/>
        <w:jc w:val="both"/>
      </w:pPr>
      <w:bookmarkStart w:id="376" w:name="100565"/>
      <w:bookmarkEnd w:id="376"/>
      <w:r w:rsidRPr="00EE28E7">
        <w:t>Односоставные предложения, их грамматические признаки.</w:t>
      </w:r>
    </w:p>
    <w:p w:rsidR="00AF585D" w:rsidRPr="00EE28E7" w:rsidRDefault="00AF585D" w:rsidP="00AF585D">
      <w:pPr>
        <w:pStyle w:val="pboth"/>
        <w:shd w:val="clear" w:color="auto" w:fill="FFFFFF"/>
        <w:spacing w:before="0" w:beforeAutospacing="0"/>
        <w:jc w:val="both"/>
      </w:pPr>
      <w:bookmarkStart w:id="377" w:name="100566"/>
      <w:bookmarkEnd w:id="377"/>
      <w:r w:rsidRPr="00EE28E7">
        <w:t>Грамматические различия односоставных предложений и двусоставных неполных предложений.</w:t>
      </w:r>
    </w:p>
    <w:p w:rsidR="00AF585D" w:rsidRPr="00EE28E7" w:rsidRDefault="00AF585D" w:rsidP="00AF585D">
      <w:pPr>
        <w:pStyle w:val="pboth"/>
        <w:shd w:val="clear" w:color="auto" w:fill="FFFFFF"/>
        <w:spacing w:before="0" w:beforeAutospacing="0"/>
        <w:jc w:val="both"/>
      </w:pPr>
      <w:bookmarkStart w:id="378" w:name="100567"/>
      <w:bookmarkEnd w:id="378"/>
      <w:r w:rsidRPr="00EE28E7">
        <w:t>Виды односоставных предложений: назывные, определенно-личные, неопределенно-личные, обобщенно-личные, безличные предложения.</w:t>
      </w:r>
    </w:p>
    <w:p w:rsidR="00AF585D" w:rsidRPr="00EE28E7" w:rsidRDefault="00AF585D" w:rsidP="00AF585D">
      <w:pPr>
        <w:pStyle w:val="pboth"/>
        <w:shd w:val="clear" w:color="auto" w:fill="FFFFFF"/>
        <w:spacing w:before="0" w:beforeAutospacing="0"/>
        <w:jc w:val="both"/>
      </w:pPr>
      <w:bookmarkStart w:id="379" w:name="100568"/>
      <w:bookmarkEnd w:id="379"/>
      <w:r w:rsidRPr="00EE28E7">
        <w:t>Синтаксическая синонимия односоставных и двусоставных предложений.</w:t>
      </w:r>
    </w:p>
    <w:p w:rsidR="00AF585D" w:rsidRPr="00EE28E7" w:rsidRDefault="00AF585D" w:rsidP="00AF585D">
      <w:pPr>
        <w:pStyle w:val="pboth"/>
        <w:shd w:val="clear" w:color="auto" w:fill="FFFFFF"/>
        <w:spacing w:before="0" w:beforeAutospacing="0"/>
        <w:jc w:val="both"/>
      </w:pPr>
      <w:bookmarkStart w:id="380" w:name="100569"/>
      <w:bookmarkEnd w:id="380"/>
      <w:r w:rsidRPr="00EE28E7">
        <w:lastRenderedPageBreak/>
        <w:t>Употребление односоставных предложений в речи.</w:t>
      </w:r>
    </w:p>
    <w:p w:rsidR="00AF585D" w:rsidRPr="00EE28E7" w:rsidRDefault="00AF585D" w:rsidP="00AF585D">
      <w:pPr>
        <w:pStyle w:val="pboth"/>
        <w:shd w:val="clear" w:color="auto" w:fill="FFFFFF"/>
        <w:spacing w:before="0" w:beforeAutospacing="0"/>
        <w:jc w:val="both"/>
      </w:pPr>
      <w:bookmarkStart w:id="381" w:name="100570"/>
      <w:bookmarkEnd w:id="381"/>
      <w:r w:rsidRPr="00EE28E7">
        <w:t>Простое осложненное предложение</w:t>
      </w:r>
    </w:p>
    <w:p w:rsidR="00AF585D" w:rsidRPr="00EE28E7" w:rsidRDefault="00AF585D" w:rsidP="00AF585D">
      <w:pPr>
        <w:pStyle w:val="pboth"/>
        <w:shd w:val="clear" w:color="auto" w:fill="FFFFFF"/>
        <w:spacing w:before="0" w:beforeAutospacing="0"/>
        <w:jc w:val="both"/>
      </w:pPr>
      <w:bookmarkStart w:id="382" w:name="100571"/>
      <w:bookmarkEnd w:id="382"/>
      <w:r w:rsidRPr="00EE28E7">
        <w:rPr>
          <w:i/>
          <w:iCs/>
        </w:rPr>
        <w:t>Предложения с однородными членами</w:t>
      </w:r>
    </w:p>
    <w:p w:rsidR="00AF585D" w:rsidRPr="00EE28E7" w:rsidRDefault="00AF585D" w:rsidP="00AF585D">
      <w:pPr>
        <w:pStyle w:val="pboth"/>
        <w:shd w:val="clear" w:color="auto" w:fill="FFFFFF"/>
        <w:spacing w:before="0" w:beforeAutospacing="0"/>
        <w:jc w:val="both"/>
      </w:pPr>
      <w:bookmarkStart w:id="383" w:name="100572"/>
      <w:bookmarkEnd w:id="383"/>
      <w:r w:rsidRPr="00EE28E7">
        <w:t>Однородные члены предложения, их признаки, средства связи. Союзная и бессоюзная связь однородных членов предложения.</w:t>
      </w:r>
    </w:p>
    <w:p w:rsidR="00AF585D" w:rsidRPr="00EE28E7" w:rsidRDefault="00AF585D" w:rsidP="00AF585D">
      <w:pPr>
        <w:pStyle w:val="pboth"/>
        <w:shd w:val="clear" w:color="auto" w:fill="FFFFFF"/>
        <w:spacing w:before="0" w:beforeAutospacing="0"/>
        <w:jc w:val="both"/>
      </w:pPr>
      <w:bookmarkStart w:id="384" w:name="100573"/>
      <w:bookmarkEnd w:id="384"/>
      <w:r w:rsidRPr="00EE28E7">
        <w:t>Однородные и неоднородные определения.</w:t>
      </w:r>
    </w:p>
    <w:p w:rsidR="00AF585D" w:rsidRPr="00EE28E7" w:rsidRDefault="00AF585D" w:rsidP="00AF585D">
      <w:pPr>
        <w:pStyle w:val="pboth"/>
        <w:shd w:val="clear" w:color="auto" w:fill="FFFFFF"/>
        <w:spacing w:before="0" w:beforeAutospacing="0"/>
        <w:jc w:val="both"/>
      </w:pPr>
      <w:bookmarkStart w:id="385" w:name="100574"/>
      <w:bookmarkEnd w:id="385"/>
      <w:r w:rsidRPr="00EE28E7">
        <w:t>Предложения с обобщающими словами при однородных членах.</w:t>
      </w:r>
    </w:p>
    <w:p w:rsidR="00AF585D" w:rsidRPr="00EE28E7" w:rsidRDefault="00AF585D" w:rsidP="00AF585D">
      <w:pPr>
        <w:pStyle w:val="pboth"/>
        <w:shd w:val="clear" w:color="auto" w:fill="FFFFFF"/>
        <w:spacing w:before="0" w:beforeAutospacing="0"/>
        <w:jc w:val="both"/>
      </w:pPr>
      <w:bookmarkStart w:id="386" w:name="100575"/>
      <w:bookmarkEnd w:id="386"/>
      <w:r w:rsidRPr="00EE28E7">
        <w:t>Нормы построения предложений с однородными членами, связанными двойными союзами </w:t>
      </w:r>
      <w:r w:rsidRPr="00EE28E7">
        <w:rPr>
          <w:i/>
          <w:iCs/>
        </w:rPr>
        <w:t>не только... но и, как... так и</w:t>
      </w:r>
      <w:r w:rsidRPr="00EE28E7">
        <w:t>.</w:t>
      </w:r>
    </w:p>
    <w:p w:rsidR="00AF585D" w:rsidRPr="00EE28E7" w:rsidRDefault="00AF585D" w:rsidP="00AF585D">
      <w:pPr>
        <w:pStyle w:val="pboth"/>
        <w:shd w:val="clear" w:color="auto" w:fill="FFFFFF"/>
        <w:spacing w:before="0" w:beforeAutospacing="0"/>
        <w:jc w:val="both"/>
        <w:rPr>
          <w:sz w:val="22"/>
          <w:szCs w:val="22"/>
        </w:rPr>
      </w:pPr>
      <w:bookmarkStart w:id="387" w:name="100576"/>
      <w:bookmarkEnd w:id="387"/>
      <w:r w:rsidRPr="00EE28E7">
        <w:rPr>
          <w:sz w:val="22"/>
          <w:szCs w:val="22"/>
        </w:rPr>
        <w:t>Нормы постановки знаков препинания в предложениях с однородными членами, связанными попарно, с помощью повторяющихся союзов (</w:t>
      </w:r>
      <w:r w:rsidRPr="00EE28E7">
        <w:rPr>
          <w:i/>
          <w:iCs/>
          <w:sz w:val="22"/>
          <w:szCs w:val="22"/>
        </w:rPr>
        <w:t>и... и, или... или, либо... либо, ни... ни, то... то</w:t>
      </w:r>
      <w:r w:rsidRPr="00EE28E7">
        <w:rPr>
          <w:sz w:val="22"/>
          <w:szCs w:val="22"/>
        </w:rPr>
        <w:t>).</w:t>
      </w:r>
    </w:p>
    <w:p w:rsidR="00AF585D" w:rsidRPr="00EE28E7" w:rsidRDefault="00AF585D" w:rsidP="00AF585D">
      <w:pPr>
        <w:pStyle w:val="pboth"/>
        <w:shd w:val="clear" w:color="auto" w:fill="FFFFFF"/>
        <w:spacing w:before="0" w:beforeAutospacing="0"/>
        <w:jc w:val="both"/>
        <w:rPr>
          <w:sz w:val="22"/>
          <w:szCs w:val="22"/>
        </w:rPr>
      </w:pPr>
      <w:bookmarkStart w:id="388" w:name="100577"/>
      <w:bookmarkEnd w:id="388"/>
      <w:r w:rsidRPr="00EE28E7">
        <w:rPr>
          <w:sz w:val="22"/>
          <w:szCs w:val="22"/>
        </w:rPr>
        <w:t>Нормы постановки знаков препинания в предложениях с обобщающими словами при однородных членах.</w:t>
      </w:r>
    </w:p>
    <w:p w:rsidR="00AF585D" w:rsidRPr="00EE28E7" w:rsidRDefault="00AF585D" w:rsidP="00AF585D">
      <w:pPr>
        <w:pStyle w:val="pboth"/>
        <w:shd w:val="clear" w:color="auto" w:fill="FFFFFF"/>
        <w:spacing w:before="0" w:beforeAutospacing="0"/>
        <w:jc w:val="both"/>
        <w:rPr>
          <w:sz w:val="22"/>
          <w:szCs w:val="22"/>
        </w:rPr>
      </w:pPr>
      <w:bookmarkStart w:id="389" w:name="100578"/>
      <w:bookmarkEnd w:id="389"/>
      <w:r w:rsidRPr="00EE28E7">
        <w:rPr>
          <w:sz w:val="22"/>
          <w:szCs w:val="22"/>
        </w:rPr>
        <w:t>Нормы постановки знаков препинания в простом и сложном предложениях с союзом </w:t>
      </w:r>
      <w:r w:rsidRPr="00EE28E7">
        <w:rPr>
          <w:i/>
          <w:iCs/>
          <w:sz w:val="22"/>
          <w:szCs w:val="22"/>
        </w:rPr>
        <w:t>и</w:t>
      </w:r>
      <w:r w:rsidRPr="00EE28E7">
        <w:rPr>
          <w:sz w:val="22"/>
          <w:szCs w:val="22"/>
        </w:rPr>
        <w:t>.</w:t>
      </w:r>
    </w:p>
    <w:p w:rsidR="00AF585D" w:rsidRPr="00EE28E7" w:rsidRDefault="00AF585D" w:rsidP="00AF585D">
      <w:pPr>
        <w:pStyle w:val="pboth"/>
        <w:shd w:val="clear" w:color="auto" w:fill="FFFFFF"/>
        <w:spacing w:before="0" w:beforeAutospacing="0"/>
        <w:jc w:val="both"/>
        <w:rPr>
          <w:sz w:val="22"/>
          <w:szCs w:val="22"/>
        </w:rPr>
      </w:pPr>
      <w:bookmarkStart w:id="390" w:name="100579"/>
      <w:bookmarkEnd w:id="390"/>
      <w:r w:rsidRPr="00EE28E7">
        <w:rPr>
          <w:i/>
          <w:iCs/>
          <w:sz w:val="22"/>
          <w:szCs w:val="22"/>
        </w:rPr>
        <w:t>Предложения с обособленными членами</w:t>
      </w:r>
    </w:p>
    <w:p w:rsidR="00AF585D" w:rsidRPr="00EE28E7" w:rsidRDefault="00AF585D" w:rsidP="00AF585D">
      <w:pPr>
        <w:pStyle w:val="pboth"/>
        <w:shd w:val="clear" w:color="auto" w:fill="FFFFFF"/>
        <w:spacing w:before="0" w:beforeAutospacing="0"/>
        <w:jc w:val="both"/>
        <w:rPr>
          <w:sz w:val="22"/>
          <w:szCs w:val="22"/>
        </w:rPr>
      </w:pPr>
      <w:bookmarkStart w:id="391" w:name="100580"/>
      <w:bookmarkEnd w:id="391"/>
      <w:r w:rsidRPr="00EE28E7">
        <w:rPr>
          <w:sz w:val="22"/>
          <w:szCs w:val="22"/>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F585D" w:rsidRPr="00EE28E7" w:rsidRDefault="00AF585D" w:rsidP="00AF585D">
      <w:pPr>
        <w:pStyle w:val="pboth"/>
        <w:shd w:val="clear" w:color="auto" w:fill="FFFFFF"/>
        <w:spacing w:before="0" w:beforeAutospacing="0"/>
        <w:jc w:val="both"/>
        <w:rPr>
          <w:sz w:val="22"/>
          <w:szCs w:val="22"/>
        </w:rPr>
      </w:pPr>
      <w:bookmarkStart w:id="392" w:name="100581"/>
      <w:bookmarkEnd w:id="392"/>
      <w:r w:rsidRPr="00EE28E7">
        <w:rPr>
          <w:sz w:val="22"/>
          <w:szCs w:val="22"/>
        </w:rPr>
        <w:t>Уточняющие члены предложения, пояснительные и присоединительные конструкции.</w:t>
      </w:r>
    </w:p>
    <w:p w:rsidR="00AF585D" w:rsidRPr="00EE28E7" w:rsidRDefault="00AF585D" w:rsidP="00AF585D">
      <w:pPr>
        <w:pStyle w:val="pboth"/>
        <w:shd w:val="clear" w:color="auto" w:fill="FFFFFF"/>
        <w:spacing w:before="0" w:beforeAutospacing="0"/>
        <w:jc w:val="both"/>
        <w:rPr>
          <w:sz w:val="22"/>
          <w:szCs w:val="22"/>
        </w:rPr>
      </w:pPr>
      <w:bookmarkStart w:id="393" w:name="100582"/>
      <w:bookmarkEnd w:id="393"/>
      <w:r w:rsidRPr="00EE28E7">
        <w:rPr>
          <w:sz w:val="22"/>
          <w:szCs w:val="22"/>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F585D" w:rsidRPr="00EE28E7" w:rsidRDefault="00AF585D" w:rsidP="00AF585D">
      <w:pPr>
        <w:pStyle w:val="pboth"/>
        <w:shd w:val="clear" w:color="auto" w:fill="FFFFFF"/>
        <w:spacing w:before="0" w:beforeAutospacing="0"/>
        <w:jc w:val="both"/>
        <w:rPr>
          <w:sz w:val="22"/>
          <w:szCs w:val="22"/>
        </w:rPr>
      </w:pPr>
      <w:bookmarkStart w:id="394" w:name="100583"/>
      <w:bookmarkEnd w:id="394"/>
      <w:r w:rsidRPr="00EE28E7">
        <w:rPr>
          <w:i/>
          <w:iCs/>
          <w:sz w:val="22"/>
          <w:szCs w:val="22"/>
        </w:rPr>
        <w:t>Предложения с обращениями, вводными и вставными конструкциями</w:t>
      </w:r>
    </w:p>
    <w:p w:rsidR="00AF585D" w:rsidRPr="00EE28E7" w:rsidRDefault="00AF585D" w:rsidP="00AF585D">
      <w:pPr>
        <w:pStyle w:val="pboth"/>
        <w:shd w:val="clear" w:color="auto" w:fill="FFFFFF"/>
        <w:spacing w:before="0" w:beforeAutospacing="0"/>
        <w:jc w:val="both"/>
        <w:rPr>
          <w:sz w:val="22"/>
          <w:szCs w:val="22"/>
        </w:rPr>
      </w:pPr>
      <w:bookmarkStart w:id="395" w:name="100584"/>
      <w:bookmarkEnd w:id="395"/>
      <w:r w:rsidRPr="00EE28E7">
        <w:rPr>
          <w:sz w:val="22"/>
          <w:szCs w:val="22"/>
        </w:rPr>
        <w:t>Обращение. Основные функции обращения. Распространенное и нераспространенное обращение.</w:t>
      </w:r>
    </w:p>
    <w:p w:rsidR="00AF585D" w:rsidRPr="00EE28E7" w:rsidRDefault="00AF585D" w:rsidP="00AF585D">
      <w:pPr>
        <w:pStyle w:val="pboth"/>
        <w:shd w:val="clear" w:color="auto" w:fill="FFFFFF"/>
        <w:spacing w:before="0" w:beforeAutospacing="0"/>
        <w:jc w:val="both"/>
        <w:rPr>
          <w:sz w:val="22"/>
          <w:szCs w:val="22"/>
        </w:rPr>
      </w:pPr>
      <w:bookmarkStart w:id="396" w:name="100585"/>
      <w:bookmarkEnd w:id="396"/>
      <w:r w:rsidRPr="00EE28E7">
        <w:rPr>
          <w:sz w:val="22"/>
          <w:szCs w:val="22"/>
        </w:rPr>
        <w:t>Вводные конструкции.</w:t>
      </w:r>
    </w:p>
    <w:p w:rsidR="00AF585D" w:rsidRPr="00EE28E7" w:rsidRDefault="00AF585D" w:rsidP="00AF585D">
      <w:pPr>
        <w:pStyle w:val="pboth"/>
        <w:shd w:val="clear" w:color="auto" w:fill="FFFFFF"/>
        <w:spacing w:before="0" w:beforeAutospacing="0"/>
        <w:jc w:val="both"/>
        <w:rPr>
          <w:sz w:val="22"/>
          <w:szCs w:val="22"/>
        </w:rPr>
      </w:pPr>
      <w:bookmarkStart w:id="397" w:name="100586"/>
      <w:bookmarkEnd w:id="397"/>
      <w:r w:rsidRPr="00EE28E7">
        <w:rPr>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F585D" w:rsidRPr="00EE28E7" w:rsidRDefault="00AF585D" w:rsidP="00AF585D">
      <w:pPr>
        <w:pStyle w:val="pboth"/>
        <w:shd w:val="clear" w:color="auto" w:fill="FFFFFF"/>
        <w:spacing w:before="0" w:beforeAutospacing="0"/>
        <w:jc w:val="both"/>
        <w:rPr>
          <w:sz w:val="22"/>
          <w:szCs w:val="22"/>
        </w:rPr>
      </w:pPr>
      <w:bookmarkStart w:id="398" w:name="100587"/>
      <w:bookmarkEnd w:id="398"/>
      <w:r w:rsidRPr="00EE28E7">
        <w:rPr>
          <w:sz w:val="22"/>
          <w:szCs w:val="22"/>
        </w:rPr>
        <w:t>Вставные конструкции.</w:t>
      </w:r>
    </w:p>
    <w:p w:rsidR="00AF585D" w:rsidRPr="00EE28E7" w:rsidRDefault="00AF585D" w:rsidP="00AF585D">
      <w:pPr>
        <w:pStyle w:val="pboth"/>
        <w:shd w:val="clear" w:color="auto" w:fill="FFFFFF"/>
        <w:spacing w:before="0" w:beforeAutospacing="0"/>
        <w:jc w:val="both"/>
        <w:rPr>
          <w:sz w:val="22"/>
          <w:szCs w:val="22"/>
        </w:rPr>
      </w:pPr>
      <w:bookmarkStart w:id="399" w:name="100588"/>
      <w:bookmarkEnd w:id="399"/>
      <w:r w:rsidRPr="00EE28E7">
        <w:rPr>
          <w:sz w:val="22"/>
          <w:szCs w:val="22"/>
        </w:rPr>
        <w:t>Омонимия членов предложения и вводных слов, словосочетаний и предложений.</w:t>
      </w:r>
    </w:p>
    <w:p w:rsidR="00AF585D" w:rsidRPr="00EE28E7" w:rsidRDefault="00AF585D" w:rsidP="00AF585D">
      <w:pPr>
        <w:pStyle w:val="pboth"/>
        <w:shd w:val="clear" w:color="auto" w:fill="FFFFFF"/>
        <w:spacing w:before="0" w:beforeAutospacing="0"/>
        <w:jc w:val="both"/>
        <w:rPr>
          <w:sz w:val="22"/>
          <w:szCs w:val="22"/>
        </w:rPr>
      </w:pPr>
      <w:bookmarkStart w:id="400" w:name="100589"/>
      <w:bookmarkEnd w:id="400"/>
      <w:r w:rsidRPr="00EE28E7">
        <w:rPr>
          <w:sz w:val="22"/>
          <w:szCs w:val="22"/>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AF585D" w:rsidRPr="00EE28E7" w:rsidRDefault="00AF585D" w:rsidP="00AF585D">
      <w:pPr>
        <w:pStyle w:val="pboth"/>
        <w:shd w:val="clear" w:color="auto" w:fill="FFFFFF"/>
        <w:spacing w:before="0" w:beforeAutospacing="0"/>
        <w:jc w:val="both"/>
        <w:rPr>
          <w:sz w:val="22"/>
          <w:szCs w:val="22"/>
        </w:rPr>
      </w:pPr>
      <w:bookmarkStart w:id="401" w:name="100590"/>
      <w:bookmarkEnd w:id="401"/>
      <w:r w:rsidRPr="00EE28E7">
        <w:rPr>
          <w:sz w:val="22"/>
          <w:szCs w:val="22"/>
        </w:rPr>
        <w:t>Нормы постановки знаков препинания в предложениях с вводными и вставными конструкциями, обращениями и междометиями.</w:t>
      </w:r>
    </w:p>
    <w:p w:rsidR="00AF585D" w:rsidRPr="00EE28E7" w:rsidRDefault="00AF585D" w:rsidP="00AF585D">
      <w:pPr>
        <w:pStyle w:val="pboth"/>
        <w:shd w:val="clear" w:color="auto" w:fill="FFFFFF"/>
        <w:spacing w:before="0" w:beforeAutospacing="0"/>
        <w:jc w:val="both"/>
        <w:rPr>
          <w:sz w:val="22"/>
          <w:szCs w:val="22"/>
        </w:rPr>
      </w:pPr>
      <w:bookmarkStart w:id="402" w:name="100591"/>
      <w:bookmarkEnd w:id="402"/>
      <w:r w:rsidRPr="00EE28E7">
        <w:rPr>
          <w:sz w:val="22"/>
          <w:szCs w:val="22"/>
        </w:rPr>
        <w:t>9 КЛАСС</w:t>
      </w:r>
    </w:p>
    <w:p w:rsidR="00AF585D" w:rsidRPr="00EE28E7" w:rsidRDefault="00AF585D" w:rsidP="00AF585D">
      <w:pPr>
        <w:pStyle w:val="pboth"/>
        <w:shd w:val="clear" w:color="auto" w:fill="FFFFFF"/>
        <w:spacing w:before="0" w:beforeAutospacing="0"/>
        <w:jc w:val="both"/>
        <w:rPr>
          <w:sz w:val="22"/>
          <w:szCs w:val="22"/>
        </w:rPr>
      </w:pPr>
      <w:bookmarkStart w:id="403" w:name="100592"/>
      <w:bookmarkEnd w:id="403"/>
      <w:r w:rsidRPr="00EE28E7">
        <w:rPr>
          <w:sz w:val="22"/>
          <w:szCs w:val="22"/>
        </w:rPr>
        <w:lastRenderedPageBreak/>
        <w:t>Общие сведения о языке</w:t>
      </w:r>
    </w:p>
    <w:p w:rsidR="00AF585D" w:rsidRPr="00EE28E7" w:rsidRDefault="00AF585D" w:rsidP="00AF585D">
      <w:pPr>
        <w:pStyle w:val="pboth"/>
        <w:shd w:val="clear" w:color="auto" w:fill="FFFFFF"/>
        <w:spacing w:before="0" w:beforeAutospacing="0"/>
        <w:jc w:val="both"/>
        <w:rPr>
          <w:sz w:val="22"/>
          <w:szCs w:val="22"/>
        </w:rPr>
      </w:pPr>
      <w:bookmarkStart w:id="404" w:name="100593"/>
      <w:bookmarkEnd w:id="404"/>
      <w:r w:rsidRPr="00EE28E7">
        <w:rPr>
          <w:sz w:val="22"/>
          <w:szCs w:val="22"/>
        </w:rPr>
        <w:t>Роль русского языка в Российской Федерации.</w:t>
      </w:r>
    </w:p>
    <w:p w:rsidR="00AF585D" w:rsidRPr="00EE28E7" w:rsidRDefault="00AF585D" w:rsidP="00AF585D">
      <w:pPr>
        <w:pStyle w:val="pboth"/>
        <w:shd w:val="clear" w:color="auto" w:fill="FFFFFF"/>
        <w:spacing w:before="0" w:beforeAutospacing="0"/>
        <w:jc w:val="both"/>
        <w:rPr>
          <w:sz w:val="22"/>
          <w:szCs w:val="22"/>
        </w:rPr>
      </w:pPr>
      <w:bookmarkStart w:id="405" w:name="100594"/>
      <w:bookmarkEnd w:id="405"/>
      <w:r w:rsidRPr="00EE28E7">
        <w:rPr>
          <w:sz w:val="22"/>
          <w:szCs w:val="22"/>
        </w:rPr>
        <w:t>Русский язык в современном мире.</w:t>
      </w:r>
    </w:p>
    <w:p w:rsidR="00AF585D" w:rsidRPr="00EE28E7" w:rsidRDefault="00AF585D" w:rsidP="00AF585D">
      <w:pPr>
        <w:pStyle w:val="pboth"/>
        <w:shd w:val="clear" w:color="auto" w:fill="FFFFFF"/>
        <w:spacing w:before="0" w:beforeAutospacing="0"/>
        <w:jc w:val="both"/>
        <w:rPr>
          <w:sz w:val="22"/>
          <w:szCs w:val="22"/>
        </w:rPr>
      </w:pPr>
      <w:bookmarkStart w:id="406" w:name="100595"/>
      <w:bookmarkEnd w:id="406"/>
      <w:r w:rsidRPr="00EE28E7">
        <w:rPr>
          <w:sz w:val="22"/>
          <w:szCs w:val="22"/>
        </w:rPr>
        <w:t>Язык и речь</w:t>
      </w:r>
    </w:p>
    <w:p w:rsidR="00AF585D" w:rsidRPr="00EE28E7" w:rsidRDefault="00AF585D" w:rsidP="00AF585D">
      <w:pPr>
        <w:pStyle w:val="pboth"/>
        <w:shd w:val="clear" w:color="auto" w:fill="FFFFFF"/>
        <w:spacing w:before="0" w:beforeAutospacing="0"/>
        <w:jc w:val="both"/>
        <w:rPr>
          <w:sz w:val="22"/>
          <w:szCs w:val="22"/>
        </w:rPr>
      </w:pPr>
      <w:bookmarkStart w:id="407" w:name="100596"/>
      <w:bookmarkEnd w:id="407"/>
      <w:r w:rsidRPr="00EE28E7">
        <w:rPr>
          <w:sz w:val="22"/>
          <w:szCs w:val="22"/>
        </w:rPr>
        <w:t>Речь устная и письменная, монологическая и диалогическая, полилог (повторение).</w:t>
      </w:r>
    </w:p>
    <w:p w:rsidR="00AF585D" w:rsidRPr="00EE28E7" w:rsidRDefault="00AF585D" w:rsidP="00AF585D">
      <w:pPr>
        <w:pStyle w:val="pboth"/>
        <w:shd w:val="clear" w:color="auto" w:fill="FFFFFF"/>
        <w:spacing w:before="0" w:beforeAutospacing="0"/>
        <w:jc w:val="both"/>
        <w:rPr>
          <w:sz w:val="22"/>
          <w:szCs w:val="22"/>
        </w:rPr>
      </w:pPr>
      <w:bookmarkStart w:id="408" w:name="100597"/>
      <w:bookmarkEnd w:id="408"/>
      <w:r w:rsidRPr="00EE28E7">
        <w:rPr>
          <w:sz w:val="22"/>
          <w:szCs w:val="22"/>
        </w:rPr>
        <w:t>Виды речевой деятельности: говорение, письмо, аудирование, чтение (повторение).</w:t>
      </w:r>
    </w:p>
    <w:p w:rsidR="00AF585D" w:rsidRPr="00EE28E7" w:rsidRDefault="00AF585D" w:rsidP="00AF585D">
      <w:pPr>
        <w:pStyle w:val="pboth"/>
        <w:shd w:val="clear" w:color="auto" w:fill="FFFFFF"/>
        <w:spacing w:before="0" w:beforeAutospacing="0"/>
        <w:jc w:val="both"/>
        <w:rPr>
          <w:sz w:val="22"/>
          <w:szCs w:val="22"/>
        </w:rPr>
      </w:pPr>
      <w:bookmarkStart w:id="409" w:name="100598"/>
      <w:bookmarkEnd w:id="409"/>
      <w:r w:rsidRPr="00EE28E7">
        <w:rPr>
          <w:sz w:val="22"/>
          <w:szCs w:val="22"/>
        </w:rPr>
        <w:t>Виды аудирования: выборочное, ознакомительное, детальное.</w:t>
      </w:r>
    </w:p>
    <w:p w:rsidR="00AF585D" w:rsidRPr="00EE28E7" w:rsidRDefault="00AF585D" w:rsidP="00AF585D">
      <w:pPr>
        <w:pStyle w:val="pboth"/>
        <w:shd w:val="clear" w:color="auto" w:fill="FFFFFF"/>
        <w:spacing w:before="0" w:beforeAutospacing="0"/>
        <w:jc w:val="both"/>
        <w:rPr>
          <w:sz w:val="22"/>
          <w:szCs w:val="22"/>
        </w:rPr>
      </w:pPr>
      <w:bookmarkStart w:id="410" w:name="100599"/>
      <w:bookmarkEnd w:id="410"/>
      <w:r w:rsidRPr="00EE28E7">
        <w:rPr>
          <w:sz w:val="22"/>
          <w:szCs w:val="22"/>
        </w:rPr>
        <w:t>Виды чтения: изучающее, ознакомительное, просмотровое, поисковое.</w:t>
      </w:r>
    </w:p>
    <w:p w:rsidR="00AF585D" w:rsidRPr="00EE28E7" w:rsidRDefault="00AF585D" w:rsidP="00AF585D">
      <w:pPr>
        <w:pStyle w:val="pboth"/>
        <w:shd w:val="clear" w:color="auto" w:fill="FFFFFF"/>
        <w:spacing w:before="0" w:beforeAutospacing="0"/>
        <w:jc w:val="both"/>
        <w:rPr>
          <w:sz w:val="22"/>
          <w:szCs w:val="22"/>
        </w:rPr>
      </w:pPr>
      <w:bookmarkStart w:id="411" w:name="100600"/>
      <w:bookmarkEnd w:id="411"/>
      <w:r w:rsidRPr="00EE28E7">
        <w:rPr>
          <w:sz w:val="22"/>
          <w:szCs w:val="22"/>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F585D" w:rsidRPr="00EE28E7" w:rsidRDefault="00AF585D" w:rsidP="00AF585D">
      <w:pPr>
        <w:pStyle w:val="pboth"/>
        <w:shd w:val="clear" w:color="auto" w:fill="FFFFFF"/>
        <w:spacing w:before="0" w:beforeAutospacing="0"/>
        <w:jc w:val="both"/>
        <w:rPr>
          <w:sz w:val="22"/>
          <w:szCs w:val="22"/>
        </w:rPr>
      </w:pPr>
      <w:bookmarkStart w:id="412" w:name="100601"/>
      <w:bookmarkEnd w:id="412"/>
      <w:r w:rsidRPr="00EE28E7">
        <w:rPr>
          <w:sz w:val="22"/>
          <w:szCs w:val="22"/>
        </w:rPr>
        <w:t>Подробное, сжатое, выборочное изложение прочитанного или прослушанного текста.</w:t>
      </w:r>
    </w:p>
    <w:p w:rsidR="00AF585D" w:rsidRPr="00EE28E7" w:rsidRDefault="00AF585D" w:rsidP="00AF585D">
      <w:pPr>
        <w:pStyle w:val="pboth"/>
        <w:shd w:val="clear" w:color="auto" w:fill="FFFFFF"/>
        <w:spacing w:before="0" w:beforeAutospacing="0"/>
        <w:jc w:val="both"/>
        <w:rPr>
          <w:sz w:val="22"/>
          <w:szCs w:val="22"/>
        </w:rPr>
      </w:pPr>
      <w:bookmarkStart w:id="413" w:name="100602"/>
      <w:bookmarkEnd w:id="413"/>
      <w:r w:rsidRPr="00EE28E7">
        <w:rPr>
          <w:sz w:val="22"/>
          <w:szCs w:val="22"/>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F585D" w:rsidRPr="00EE28E7" w:rsidRDefault="00AF585D" w:rsidP="00AF585D">
      <w:pPr>
        <w:pStyle w:val="pboth"/>
        <w:shd w:val="clear" w:color="auto" w:fill="FFFFFF"/>
        <w:spacing w:before="0" w:beforeAutospacing="0"/>
        <w:jc w:val="both"/>
        <w:rPr>
          <w:sz w:val="22"/>
          <w:szCs w:val="22"/>
        </w:rPr>
      </w:pPr>
      <w:bookmarkStart w:id="414" w:name="100603"/>
      <w:bookmarkEnd w:id="414"/>
      <w:r w:rsidRPr="00EE28E7">
        <w:rPr>
          <w:sz w:val="22"/>
          <w:szCs w:val="22"/>
        </w:rPr>
        <w:t>Приемы работы с учебной книгой, лингвистическими словарями, справочной литературой.</w:t>
      </w:r>
    </w:p>
    <w:p w:rsidR="00AF585D" w:rsidRPr="00EE28E7" w:rsidRDefault="00AF585D" w:rsidP="00AF585D">
      <w:pPr>
        <w:pStyle w:val="pboth"/>
        <w:shd w:val="clear" w:color="auto" w:fill="FFFFFF"/>
        <w:spacing w:before="0" w:beforeAutospacing="0"/>
        <w:jc w:val="both"/>
        <w:rPr>
          <w:sz w:val="22"/>
          <w:szCs w:val="22"/>
        </w:rPr>
      </w:pPr>
      <w:bookmarkStart w:id="415" w:name="100604"/>
      <w:bookmarkEnd w:id="415"/>
      <w:r w:rsidRPr="00EE28E7">
        <w:rPr>
          <w:sz w:val="22"/>
          <w:szCs w:val="22"/>
        </w:rPr>
        <w:t>Текст</w:t>
      </w:r>
    </w:p>
    <w:p w:rsidR="00AF585D" w:rsidRPr="00EE28E7" w:rsidRDefault="00AF585D" w:rsidP="00AF585D">
      <w:pPr>
        <w:pStyle w:val="pboth"/>
        <w:shd w:val="clear" w:color="auto" w:fill="FFFFFF"/>
        <w:spacing w:before="0" w:beforeAutospacing="0"/>
        <w:jc w:val="both"/>
        <w:rPr>
          <w:sz w:val="22"/>
          <w:szCs w:val="22"/>
        </w:rPr>
      </w:pPr>
      <w:bookmarkStart w:id="416" w:name="100605"/>
      <w:bookmarkEnd w:id="416"/>
      <w:r w:rsidRPr="00EE28E7">
        <w:rPr>
          <w:sz w:val="22"/>
          <w:szCs w:val="22"/>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F585D" w:rsidRPr="00EE28E7" w:rsidRDefault="00AF585D" w:rsidP="00AF585D">
      <w:pPr>
        <w:pStyle w:val="pboth"/>
        <w:shd w:val="clear" w:color="auto" w:fill="FFFFFF"/>
        <w:spacing w:before="0" w:beforeAutospacing="0"/>
        <w:jc w:val="both"/>
        <w:rPr>
          <w:sz w:val="22"/>
          <w:szCs w:val="22"/>
        </w:rPr>
      </w:pPr>
      <w:bookmarkStart w:id="417" w:name="100606"/>
      <w:bookmarkEnd w:id="417"/>
      <w:r w:rsidRPr="00EE28E7">
        <w:rPr>
          <w:sz w:val="22"/>
          <w:szCs w:val="22"/>
        </w:rPr>
        <w:t>Особенности употребления языковых средств выразительности в текстах, принадлежащих к различным функционально-смысловым типам речи.</w:t>
      </w:r>
    </w:p>
    <w:p w:rsidR="00AF585D" w:rsidRPr="00EE28E7" w:rsidRDefault="00AF585D" w:rsidP="00AF585D">
      <w:pPr>
        <w:pStyle w:val="pboth"/>
        <w:shd w:val="clear" w:color="auto" w:fill="FFFFFF"/>
        <w:spacing w:before="0" w:beforeAutospacing="0"/>
        <w:jc w:val="both"/>
        <w:rPr>
          <w:sz w:val="22"/>
          <w:szCs w:val="22"/>
        </w:rPr>
      </w:pPr>
      <w:bookmarkStart w:id="418" w:name="100607"/>
      <w:bookmarkEnd w:id="418"/>
      <w:r w:rsidRPr="00EE28E7">
        <w:rPr>
          <w:sz w:val="22"/>
          <w:szCs w:val="22"/>
        </w:rPr>
        <w:t>Информационная переработка текста.</w:t>
      </w:r>
    </w:p>
    <w:p w:rsidR="00AF585D" w:rsidRPr="00EE28E7" w:rsidRDefault="00AF585D" w:rsidP="00AF585D">
      <w:pPr>
        <w:pStyle w:val="pboth"/>
        <w:shd w:val="clear" w:color="auto" w:fill="FFFFFF"/>
        <w:spacing w:before="0" w:beforeAutospacing="0"/>
        <w:jc w:val="both"/>
        <w:rPr>
          <w:sz w:val="22"/>
          <w:szCs w:val="22"/>
        </w:rPr>
      </w:pPr>
      <w:bookmarkStart w:id="419" w:name="100608"/>
      <w:bookmarkEnd w:id="419"/>
      <w:r w:rsidRPr="00EE28E7">
        <w:rPr>
          <w:sz w:val="22"/>
          <w:szCs w:val="22"/>
        </w:rPr>
        <w:t>Функциональные разновидности языка</w:t>
      </w:r>
    </w:p>
    <w:p w:rsidR="00AF585D" w:rsidRPr="00EE28E7" w:rsidRDefault="00AF585D" w:rsidP="00AF585D">
      <w:pPr>
        <w:pStyle w:val="pboth"/>
        <w:shd w:val="clear" w:color="auto" w:fill="FFFFFF"/>
        <w:spacing w:before="0" w:beforeAutospacing="0"/>
        <w:jc w:val="both"/>
        <w:rPr>
          <w:sz w:val="22"/>
          <w:szCs w:val="22"/>
        </w:rPr>
      </w:pPr>
      <w:bookmarkStart w:id="420" w:name="100609"/>
      <w:bookmarkEnd w:id="420"/>
      <w:r w:rsidRPr="00EE28E7">
        <w:rPr>
          <w:sz w:val="22"/>
          <w:szCs w:val="22"/>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F585D" w:rsidRPr="00EE28E7" w:rsidRDefault="00AF585D" w:rsidP="00AF585D">
      <w:pPr>
        <w:pStyle w:val="pboth"/>
        <w:shd w:val="clear" w:color="auto" w:fill="FFFFFF"/>
        <w:spacing w:before="0" w:beforeAutospacing="0"/>
        <w:jc w:val="both"/>
        <w:rPr>
          <w:sz w:val="22"/>
          <w:szCs w:val="22"/>
        </w:rPr>
      </w:pPr>
      <w:bookmarkStart w:id="421" w:name="100610"/>
      <w:bookmarkEnd w:id="421"/>
      <w:r w:rsidRPr="00EE28E7">
        <w:rPr>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F585D" w:rsidRPr="00EE28E7" w:rsidRDefault="00AF585D" w:rsidP="00AF585D">
      <w:pPr>
        <w:pStyle w:val="pboth"/>
        <w:shd w:val="clear" w:color="auto" w:fill="FFFFFF"/>
        <w:spacing w:before="0" w:beforeAutospacing="0"/>
        <w:jc w:val="both"/>
        <w:rPr>
          <w:sz w:val="22"/>
          <w:szCs w:val="22"/>
        </w:rPr>
      </w:pPr>
      <w:bookmarkStart w:id="422" w:name="100611"/>
      <w:bookmarkEnd w:id="422"/>
      <w:r w:rsidRPr="00EE28E7">
        <w:rPr>
          <w:sz w:val="22"/>
          <w:szCs w:val="22"/>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F585D" w:rsidRPr="00EE28E7" w:rsidRDefault="00AF585D" w:rsidP="00AF585D">
      <w:pPr>
        <w:pStyle w:val="pboth"/>
        <w:shd w:val="clear" w:color="auto" w:fill="FFFFFF"/>
        <w:spacing w:before="0" w:beforeAutospacing="0"/>
        <w:jc w:val="both"/>
        <w:rPr>
          <w:sz w:val="22"/>
          <w:szCs w:val="22"/>
        </w:rPr>
      </w:pPr>
      <w:bookmarkStart w:id="423" w:name="100612"/>
      <w:bookmarkEnd w:id="423"/>
      <w:r w:rsidRPr="00EE28E7">
        <w:rPr>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F585D" w:rsidRPr="00EE28E7" w:rsidRDefault="00AF585D" w:rsidP="00AF585D">
      <w:pPr>
        <w:pStyle w:val="pboth"/>
        <w:shd w:val="clear" w:color="auto" w:fill="FFFFFF"/>
        <w:spacing w:before="0" w:beforeAutospacing="0"/>
        <w:jc w:val="both"/>
        <w:rPr>
          <w:sz w:val="22"/>
          <w:szCs w:val="22"/>
        </w:rPr>
      </w:pPr>
      <w:bookmarkStart w:id="424" w:name="100613"/>
      <w:bookmarkEnd w:id="424"/>
      <w:r w:rsidRPr="00EE28E7">
        <w:rPr>
          <w:sz w:val="22"/>
          <w:szCs w:val="22"/>
        </w:rPr>
        <w:t>Синтаксис. Культура речи. Пунктуация</w:t>
      </w:r>
    </w:p>
    <w:p w:rsidR="00AF585D" w:rsidRPr="00EE28E7" w:rsidRDefault="00AF585D" w:rsidP="00AF585D">
      <w:pPr>
        <w:pStyle w:val="pboth"/>
        <w:shd w:val="clear" w:color="auto" w:fill="FFFFFF"/>
        <w:spacing w:before="0" w:beforeAutospacing="0"/>
        <w:jc w:val="both"/>
        <w:rPr>
          <w:sz w:val="22"/>
          <w:szCs w:val="22"/>
        </w:rPr>
      </w:pPr>
      <w:bookmarkStart w:id="425" w:name="100614"/>
      <w:bookmarkEnd w:id="425"/>
      <w:r w:rsidRPr="00EE28E7">
        <w:rPr>
          <w:sz w:val="22"/>
          <w:szCs w:val="22"/>
        </w:rPr>
        <w:lastRenderedPageBreak/>
        <w:t>Сложное предложение</w:t>
      </w:r>
    </w:p>
    <w:p w:rsidR="00AF585D" w:rsidRPr="00EE28E7" w:rsidRDefault="00AF585D" w:rsidP="00AF585D">
      <w:pPr>
        <w:pStyle w:val="pboth"/>
        <w:shd w:val="clear" w:color="auto" w:fill="FFFFFF"/>
        <w:spacing w:before="0" w:beforeAutospacing="0"/>
        <w:jc w:val="both"/>
        <w:rPr>
          <w:sz w:val="22"/>
          <w:szCs w:val="22"/>
        </w:rPr>
      </w:pPr>
      <w:bookmarkStart w:id="426" w:name="100615"/>
      <w:bookmarkEnd w:id="426"/>
      <w:r w:rsidRPr="00EE28E7">
        <w:rPr>
          <w:sz w:val="22"/>
          <w:szCs w:val="22"/>
        </w:rPr>
        <w:t>Понятие о сложном предложении (повторение).</w:t>
      </w:r>
    </w:p>
    <w:p w:rsidR="00AF585D" w:rsidRPr="00EE28E7" w:rsidRDefault="00AF585D" w:rsidP="00AF585D">
      <w:pPr>
        <w:pStyle w:val="pboth"/>
        <w:shd w:val="clear" w:color="auto" w:fill="FFFFFF"/>
        <w:spacing w:before="0" w:beforeAutospacing="0"/>
        <w:jc w:val="both"/>
        <w:rPr>
          <w:sz w:val="22"/>
          <w:szCs w:val="22"/>
        </w:rPr>
      </w:pPr>
      <w:bookmarkStart w:id="427" w:name="100616"/>
      <w:bookmarkEnd w:id="427"/>
      <w:r w:rsidRPr="00EE28E7">
        <w:rPr>
          <w:sz w:val="22"/>
          <w:szCs w:val="22"/>
        </w:rPr>
        <w:t>Классификация сложных предложений.</w:t>
      </w:r>
    </w:p>
    <w:p w:rsidR="00AF585D" w:rsidRPr="00EE28E7" w:rsidRDefault="00AF585D" w:rsidP="00AF585D">
      <w:pPr>
        <w:pStyle w:val="pboth"/>
        <w:shd w:val="clear" w:color="auto" w:fill="FFFFFF"/>
        <w:spacing w:before="0" w:beforeAutospacing="0"/>
        <w:jc w:val="both"/>
        <w:rPr>
          <w:sz w:val="22"/>
          <w:szCs w:val="22"/>
        </w:rPr>
      </w:pPr>
      <w:bookmarkStart w:id="428" w:name="100617"/>
      <w:bookmarkEnd w:id="428"/>
      <w:r w:rsidRPr="00EE28E7">
        <w:rPr>
          <w:sz w:val="22"/>
          <w:szCs w:val="22"/>
        </w:rPr>
        <w:t>Смысловое, структурное и интонационное единство частей сложного предложения.</w:t>
      </w:r>
    </w:p>
    <w:p w:rsidR="00AF585D" w:rsidRPr="00EE28E7" w:rsidRDefault="00AF585D" w:rsidP="00AF585D">
      <w:pPr>
        <w:pStyle w:val="pboth"/>
        <w:shd w:val="clear" w:color="auto" w:fill="FFFFFF"/>
        <w:spacing w:before="0" w:beforeAutospacing="0"/>
        <w:jc w:val="both"/>
        <w:rPr>
          <w:sz w:val="22"/>
          <w:szCs w:val="22"/>
        </w:rPr>
      </w:pPr>
      <w:bookmarkStart w:id="429" w:name="100618"/>
      <w:bookmarkEnd w:id="429"/>
      <w:r w:rsidRPr="00EE28E7">
        <w:rPr>
          <w:sz w:val="22"/>
          <w:szCs w:val="22"/>
        </w:rPr>
        <w:t>Сложносочиненное предложение</w:t>
      </w:r>
    </w:p>
    <w:p w:rsidR="00AF585D" w:rsidRPr="00EE28E7" w:rsidRDefault="00AF585D" w:rsidP="00AF585D">
      <w:pPr>
        <w:pStyle w:val="pboth"/>
        <w:shd w:val="clear" w:color="auto" w:fill="FFFFFF"/>
        <w:spacing w:before="0" w:beforeAutospacing="0"/>
        <w:jc w:val="both"/>
        <w:rPr>
          <w:sz w:val="22"/>
          <w:szCs w:val="22"/>
        </w:rPr>
      </w:pPr>
      <w:bookmarkStart w:id="430" w:name="100619"/>
      <w:bookmarkEnd w:id="430"/>
      <w:r w:rsidRPr="00EE28E7">
        <w:rPr>
          <w:sz w:val="22"/>
          <w:szCs w:val="22"/>
        </w:rPr>
        <w:t>Понятие о сложносочиненном предложении, его строении.</w:t>
      </w:r>
    </w:p>
    <w:p w:rsidR="00AF585D" w:rsidRPr="00EE28E7" w:rsidRDefault="00AF585D" w:rsidP="00AF585D">
      <w:pPr>
        <w:pStyle w:val="pboth"/>
        <w:shd w:val="clear" w:color="auto" w:fill="FFFFFF"/>
        <w:spacing w:before="0" w:beforeAutospacing="0"/>
        <w:jc w:val="both"/>
        <w:rPr>
          <w:sz w:val="22"/>
          <w:szCs w:val="22"/>
        </w:rPr>
      </w:pPr>
      <w:bookmarkStart w:id="431" w:name="100620"/>
      <w:bookmarkEnd w:id="431"/>
      <w:r w:rsidRPr="00EE28E7">
        <w:rPr>
          <w:sz w:val="22"/>
          <w:szCs w:val="22"/>
        </w:rPr>
        <w:t>Виды сложносочиненных предложений. Средства связи частей сложносочиненного предложения.</w:t>
      </w:r>
    </w:p>
    <w:p w:rsidR="00AF585D" w:rsidRPr="00EE28E7" w:rsidRDefault="00AF585D" w:rsidP="00AF585D">
      <w:pPr>
        <w:pStyle w:val="pboth"/>
        <w:shd w:val="clear" w:color="auto" w:fill="FFFFFF"/>
        <w:spacing w:before="0" w:beforeAutospacing="0"/>
        <w:jc w:val="both"/>
        <w:rPr>
          <w:sz w:val="22"/>
          <w:szCs w:val="22"/>
        </w:rPr>
      </w:pPr>
      <w:bookmarkStart w:id="432" w:name="100621"/>
      <w:bookmarkEnd w:id="432"/>
      <w:r w:rsidRPr="00EE28E7">
        <w:rPr>
          <w:sz w:val="22"/>
          <w:szCs w:val="22"/>
        </w:rPr>
        <w:t>Интонационные особенности сложносочиненных предложений с разными смысловыми отношениями между частями.</w:t>
      </w:r>
    </w:p>
    <w:p w:rsidR="00AF585D" w:rsidRPr="00EE28E7" w:rsidRDefault="00AF585D" w:rsidP="00AF585D">
      <w:pPr>
        <w:pStyle w:val="pboth"/>
        <w:shd w:val="clear" w:color="auto" w:fill="FFFFFF"/>
        <w:spacing w:before="0" w:beforeAutospacing="0"/>
        <w:jc w:val="both"/>
        <w:rPr>
          <w:sz w:val="22"/>
          <w:szCs w:val="22"/>
        </w:rPr>
      </w:pPr>
      <w:bookmarkStart w:id="433" w:name="100622"/>
      <w:bookmarkEnd w:id="433"/>
      <w:r w:rsidRPr="00EE28E7">
        <w:rPr>
          <w:sz w:val="22"/>
          <w:szCs w:val="22"/>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AF585D" w:rsidRPr="00EE28E7" w:rsidRDefault="00AF585D" w:rsidP="00AF585D">
      <w:pPr>
        <w:pStyle w:val="pboth"/>
        <w:shd w:val="clear" w:color="auto" w:fill="FFFFFF"/>
        <w:spacing w:before="0" w:beforeAutospacing="0"/>
        <w:jc w:val="both"/>
        <w:rPr>
          <w:sz w:val="22"/>
          <w:szCs w:val="22"/>
        </w:rPr>
      </w:pPr>
      <w:bookmarkStart w:id="434" w:name="100623"/>
      <w:bookmarkEnd w:id="434"/>
      <w:r w:rsidRPr="00EE28E7">
        <w:rPr>
          <w:sz w:val="22"/>
          <w:szCs w:val="22"/>
        </w:rPr>
        <w:t>Нормы построения сложносочиненного предложения; нормы постановки знаков препинания в сложных предложениях (обобщение).</w:t>
      </w:r>
    </w:p>
    <w:p w:rsidR="00AF585D" w:rsidRPr="00EE28E7" w:rsidRDefault="00AF585D" w:rsidP="00AF585D">
      <w:pPr>
        <w:pStyle w:val="pboth"/>
        <w:shd w:val="clear" w:color="auto" w:fill="FFFFFF"/>
        <w:spacing w:before="0" w:beforeAutospacing="0"/>
        <w:jc w:val="both"/>
        <w:rPr>
          <w:sz w:val="22"/>
          <w:szCs w:val="22"/>
        </w:rPr>
      </w:pPr>
      <w:bookmarkStart w:id="435" w:name="100624"/>
      <w:bookmarkEnd w:id="435"/>
      <w:r w:rsidRPr="00EE28E7">
        <w:rPr>
          <w:sz w:val="22"/>
          <w:szCs w:val="22"/>
        </w:rPr>
        <w:t>Синтаксический и пунктуационный анализ сложносочиненных предложений.</w:t>
      </w:r>
    </w:p>
    <w:p w:rsidR="00AF585D" w:rsidRPr="00EE28E7" w:rsidRDefault="00AF585D" w:rsidP="00AF585D">
      <w:pPr>
        <w:pStyle w:val="pboth"/>
        <w:shd w:val="clear" w:color="auto" w:fill="FFFFFF"/>
        <w:spacing w:before="0" w:beforeAutospacing="0"/>
        <w:jc w:val="both"/>
        <w:rPr>
          <w:sz w:val="22"/>
          <w:szCs w:val="22"/>
        </w:rPr>
      </w:pPr>
      <w:bookmarkStart w:id="436" w:name="100625"/>
      <w:bookmarkEnd w:id="436"/>
      <w:r w:rsidRPr="00EE28E7">
        <w:rPr>
          <w:sz w:val="22"/>
          <w:szCs w:val="22"/>
        </w:rPr>
        <w:t>Сложноподчиненное предложение</w:t>
      </w:r>
    </w:p>
    <w:p w:rsidR="00AF585D" w:rsidRPr="00EE28E7" w:rsidRDefault="00AF585D" w:rsidP="00AF585D">
      <w:pPr>
        <w:pStyle w:val="pboth"/>
        <w:shd w:val="clear" w:color="auto" w:fill="FFFFFF"/>
        <w:spacing w:before="0" w:beforeAutospacing="0"/>
        <w:jc w:val="both"/>
        <w:rPr>
          <w:sz w:val="22"/>
          <w:szCs w:val="22"/>
        </w:rPr>
      </w:pPr>
      <w:bookmarkStart w:id="437" w:name="100626"/>
      <w:bookmarkEnd w:id="437"/>
      <w:r w:rsidRPr="00EE28E7">
        <w:rPr>
          <w:sz w:val="22"/>
          <w:szCs w:val="22"/>
        </w:rPr>
        <w:t>Понятие о сложноподчиненном предложении. Главная и придаточная части предложения.</w:t>
      </w:r>
    </w:p>
    <w:p w:rsidR="00AF585D" w:rsidRPr="00EE28E7" w:rsidRDefault="00AF585D" w:rsidP="00AF585D">
      <w:pPr>
        <w:pStyle w:val="pboth"/>
        <w:shd w:val="clear" w:color="auto" w:fill="FFFFFF"/>
        <w:spacing w:before="0" w:beforeAutospacing="0"/>
        <w:jc w:val="both"/>
        <w:rPr>
          <w:sz w:val="22"/>
          <w:szCs w:val="22"/>
        </w:rPr>
      </w:pPr>
      <w:bookmarkStart w:id="438" w:name="100627"/>
      <w:bookmarkEnd w:id="438"/>
      <w:r w:rsidRPr="00EE28E7">
        <w:rPr>
          <w:sz w:val="22"/>
          <w:szCs w:val="22"/>
        </w:rPr>
        <w:t>Союзы и союзные слова. Различия подчинительных союзов и союзных слов.</w:t>
      </w:r>
    </w:p>
    <w:p w:rsidR="00AF585D" w:rsidRPr="00EE28E7" w:rsidRDefault="00AF585D" w:rsidP="00AF585D">
      <w:pPr>
        <w:pStyle w:val="pboth"/>
        <w:shd w:val="clear" w:color="auto" w:fill="FFFFFF"/>
        <w:spacing w:before="0" w:beforeAutospacing="0"/>
        <w:jc w:val="both"/>
        <w:rPr>
          <w:sz w:val="22"/>
          <w:szCs w:val="22"/>
        </w:rPr>
      </w:pPr>
      <w:bookmarkStart w:id="439" w:name="100628"/>
      <w:bookmarkEnd w:id="439"/>
      <w:r w:rsidRPr="00EE28E7">
        <w:rPr>
          <w:sz w:val="22"/>
          <w:szCs w:val="22"/>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AF585D" w:rsidRPr="00EE28E7" w:rsidRDefault="00AF585D" w:rsidP="00AF585D">
      <w:pPr>
        <w:pStyle w:val="pboth"/>
        <w:shd w:val="clear" w:color="auto" w:fill="FFFFFF"/>
        <w:spacing w:before="0" w:beforeAutospacing="0"/>
        <w:jc w:val="both"/>
        <w:rPr>
          <w:sz w:val="22"/>
          <w:szCs w:val="22"/>
        </w:rPr>
      </w:pPr>
      <w:bookmarkStart w:id="440" w:name="100629"/>
      <w:bookmarkEnd w:id="440"/>
      <w:r w:rsidRPr="00EE28E7">
        <w:rPr>
          <w:sz w:val="22"/>
          <w:szCs w:val="22"/>
        </w:rPr>
        <w:t>Грамматическая синонимия сложноподчиненных предложений и простых предложений с обособленными членами.</w:t>
      </w:r>
    </w:p>
    <w:p w:rsidR="00AF585D" w:rsidRPr="00EE28E7" w:rsidRDefault="00AF585D" w:rsidP="00AF585D">
      <w:pPr>
        <w:pStyle w:val="pboth"/>
        <w:shd w:val="clear" w:color="auto" w:fill="FFFFFF"/>
        <w:spacing w:before="0" w:beforeAutospacing="0"/>
        <w:jc w:val="both"/>
        <w:rPr>
          <w:sz w:val="22"/>
          <w:szCs w:val="22"/>
        </w:rPr>
      </w:pPr>
      <w:bookmarkStart w:id="441" w:name="100630"/>
      <w:bookmarkEnd w:id="441"/>
      <w:r w:rsidRPr="00EE28E7">
        <w:rPr>
          <w:sz w:val="22"/>
          <w:szCs w:val="22"/>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AF585D" w:rsidRPr="00EE28E7" w:rsidRDefault="00AF585D" w:rsidP="00AF585D">
      <w:pPr>
        <w:pStyle w:val="pboth"/>
        <w:shd w:val="clear" w:color="auto" w:fill="FFFFFF"/>
        <w:spacing w:before="0" w:beforeAutospacing="0"/>
        <w:jc w:val="both"/>
        <w:rPr>
          <w:sz w:val="22"/>
          <w:szCs w:val="22"/>
        </w:rPr>
      </w:pPr>
      <w:bookmarkStart w:id="442" w:name="100631"/>
      <w:bookmarkEnd w:id="442"/>
      <w:r w:rsidRPr="00EE28E7">
        <w:rPr>
          <w:sz w:val="22"/>
          <w:szCs w:val="22"/>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w:t>
      </w:r>
      <w:r w:rsidRPr="00EE28E7">
        <w:rPr>
          <w:i/>
          <w:iCs/>
          <w:sz w:val="22"/>
          <w:szCs w:val="22"/>
        </w:rPr>
        <w:t>чтобы</w:t>
      </w:r>
      <w:r w:rsidRPr="00EE28E7">
        <w:rPr>
          <w:sz w:val="22"/>
          <w:szCs w:val="22"/>
        </w:rPr>
        <w:t>, союзными словами </w:t>
      </w:r>
      <w:r w:rsidRPr="00EE28E7">
        <w:rPr>
          <w:i/>
          <w:iCs/>
          <w:sz w:val="22"/>
          <w:szCs w:val="22"/>
        </w:rPr>
        <w:t>какой</w:t>
      </w:r>
      <w:r w:rsidRPr="00EE28E7">
        <w:rPr>
          <w:sz w:val="22"/>
          <w:szCs w:val="22"/>
        </w:rPr>
        <w:t>, </w:t>
      </w:r>
      <w:r w:rsidRPr="00EE28E7">
        <w:rPr>
          <w:i/>
          <w:iCs/>
          <w:sz w:val="22"/>
          <w:szCs w:val="22"/>
        </w:rPr>
        <w:t>который</w:t>
      </w:r>
      <w:r w:rsidRPr="00EE28E7">
        <w:rPr>
          <w:sz w:val="22"/>
          <w:szCs w:val="22"/>
        </w:rPr>
        <w:t>. Типичные грамматические ошибки при построении сложноподчиненных предложений.</w:t>
      </w:r>
    </w:p>
    <w:p w:rsidR="00AF585D" w:rsidRPr="00EE28E7" w:rsidRDefault="00AF585D" w:rsidP="00AF585D">
      <w:pPr>
        <w:pStyle w:val="pboth"/>
        <w:shd w:val="clear" w:color="auto" w:fill="FFFFFF"/>
        <w:spacing w:before="0" w:beforeAutospacing="0"/>
        <w:jc w:val="both"/>
        <w:rPr>
          <w:sz w:val="22"/>
          <w:szCs w:val="22"/>
        </w:rPr>
      </w:pPr>
      <w:bookmarkStart w:id="443" w:name="100632"/>
      <w:bookmarkEnd w:id="443"/>
      <w:r w:rsidRPr="00EE28E7">
        <w:rPr>
          <w:sz w:val="22"/>
          <w:szCs w:val="22"/>
        </w:rPr>
        <w:t>Сложноподчиненные предложения с несколькими придаточными. Однородное, неоднородное и последовательное подчинение придаточных частей.</w:t>
      </w:r>
    </w:p>
    <w:p w:rsidR="00AF585D" w:rsidRPr="00EE28E7" w:rsidRDefault="00AF585D" w:rsidP="00AF585D">
      <w:pPr>
        <w:pStyle w:val="pboth"/>
        <w:shd w:val="clear" w:color="auto" w:fill="FFFFFF"/>
        <w:spacing w:before="0" w:beforeAutospacing="0"/>
        <w:jc w:val="both"/>
        <w:rPr>
          <w:sz w:val="22"/>
          <w:szCs w:val="22"/>
        </w:rPr>
      </w:pPr>
      <w:bookmarkStart w:id="444" w:name="100633"/>
      <w:bookmarkEnd w:id="444"/>
      <w:r w:rsidRPr="00EE28E7">
        <w:rPr>
          <w:sz w:val="22"/>
          <w:szCs w:val="22"/>
        </w:rPr>
        <w:t>Нормы постановки знаков препинания в сложноподчиненных предложениях.</w:t>
      </w:r>
    </w:p>
    <w:p w:rsidR="00AF585D" w:rsidRPr="00EE28E7" w:rsidRDefault="00AF585D" w:rsidP="00AF585D">
      <w:pPr>
        <w:pStyle w:val="pboth"/>
        <w:shd w:val="clear" w:color="auto" w:fill="FFFFFF"/>
        <w:spacing w:before="0" w:beforeAutospacing="0"/>
        <w:jc w:val="both"/>
        <w:rPr>
          <w:sz w:val="22"/>
          <w:szCs w:val="22"/>
        </w:rPr>
      </w:pPr>
      <w:bookmarkStart w:id="445" w:name="100634"/>
      <w:bookmarkEnd w:id="445"/>
      <w:r w:rsidRPr="00EE28E7">
        <w:rPr>
          <w:sz w:val="22"/>
          <w:szCs w:val="22"/>
        </w:rPr>
        <w:t>Синтаксический и пунктуационный анализ сложноподчиненных предложений.</w:t>
      </w:r>
    </w:p>
    <w:p w:rsidR="00AF585D" w:rsidRPr="00EE28E7" w:rsidRDefault="00AF585D" w:rsidP="00AF585D">
      <w:pPr>
        <w:pStyle w:val="pboth"/>
        <w:shd w:val="clear" w:color="auto" w:fill="FFFFFF"/>
        <w:spacing w:before="0" w:beforeAutospacing="0"/>
        <w:jc w:val="both"/>
        <w:rPr>
          <w:sz w:val="22"/>
          <w:szCs w:val="22"/>
        </w:rPr>
      </w:pPr>
      <w:bookmarkStart w:id="446" w:name="100635"/>
      <w:bookmarkEnd w:id="446"/>
      <w:r w:rsidRPr="00EE28E7">
        <w:rPr>
          <w:sz w:val="22"/>
          <w:szCs w:val="22"/>
        </w:rPr>
        <w:lastRenderedPageBreak/>
        <w:t>Бессоюзное сложное предложение</w:t>
      </w:r>
    </w:p>
    <w:p w:rsidR="00AF585D" w:rsidRPr="00EE28E7" w:rsidRDefault="00AF585D" w:rsidP="00AF585D">
      <w:pPr>
        <w:pStyle w:val="pboth"/>
        <w:shd w:val="clear" w:color="auto" w:fill="FFFFFF"/>
        <w:spacing w:before="0" w:beforeAutospacing="0"/>
        <w:jc w:val="both"/>
        <w:rPr>
          <w:sz w:val="22"/>
          <w:szCs w:val="22"/>
        </w:rPr>
      </w:pPr>
      <w:bookmarkStart w:id="447" w:name="100636"/>
      <w:bookmarkEnd w:id="447"/>
      <w:r w:rsidRPr="00EE28E7">
        <w:rPr>
          <w:sz w:val="22"/>
          <w:szCs w:val="22"/>
        </w:rPr>
        <w:t>Понятие о бессоюзном сложном предложении.</w:t>
      </w:r>
    </w:p>
    <w:p w:rsidR="00AF585D" w:rsidRPr="00EE28E7" w:rsidRDefault="00AF585D" w:rsidP="00AF585D">
      <w:pPr>
        <w:pStyle w:val="pboth"/>
        <w:shd w:val="clear" w:color="auto" w:fill="FFFFFF"/>
        <w:spacing w:before="0" w:beforeAutospacing="0"/>
        <w:jc w:val="both"/>
        <w:rPr>
          <w:sz w:val="22"/>
          <w:szCs w:val="22"/>
        </w:rPr>
      </w:pPr>
      <w:bookmarkStart w:id="448" w:name="100637"/>
      <w:bookmarkEnd w:id="448"/>
      <w:r w:rsidRPr="00EE28E7">
        <w:rPr>
          <w:sz w:val="22"/>
          <w:szCs w:val="22"/>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F585D" w:rsidRPr="00EE28E7" w:rsidRDefault="00AF585D" w:rsidP="00AF585D">
      <w:pPr>
        <w:pStyle w:val="pboth"/>
        <w:shd w:val="clear" w:color="auto" w:fill="FFFFFF"/>
        <w:spacing w:before="0" w:beforeAutospacing="0"/>
        <w:jc w:val="both"/>
        <w:rPr>
          <w:sz w:val="22"/>
          <w:szCs w:val="22"/>
        </w:rPr>
      </w:pPr>
      <w:bookmarkStart w:id="449" w:name="100638"/>
      <w:bookmarkEnd w:id="449"/>
      <w:r w:rsidRPr="00EE28E7">
        <w:rPr>
          <w:sz w:val="22"/>
          <w:szCs w:val="22"/>
        </w:rPr>
        <w:t>Бессоюзные сложные предложения со значением перечисления. Запятая и точка с запятой в бессоюзном сложном предложении.</w:t>
      </w:r>
    </w:p>
    <w:p w:rsidR="00AF585D" w:rsidRPr="00EE28E7" w:rsidRDefault="00AF585D" w:rsidP="00AF585D">
      <w:pPr>
        <w:pStyle w:val="pboth"/>
        <w:shd w:val="clear" w:color="auto" w:fill="FFFFFF"/>
        <w:spacing w:before="0" w:beforeAutospacing="0"/>
        <w:jc w:val="both"/>
        <w:rPr>
          <w:sz w:val="22"/>
          <w:szCs w:val="22"/>
        </w:rPr>
      </w:pPr>
      <w:bookmarkStart w:id="450" w:name="100639"/>
      <w:bookmarkEnd w:id="450"/>
      <w:r w:rsidRPr="00EE28E7">
        <w:rPr>
          <w:sz w:val="22"/>
          <w:szCs w:val="22"/>
        </w:rPr>
        <w:t>Бессоюзные сложные предложения со значением причины, пояснения, дополнения. Двоеточие в бессоюзном сложном предложении.</w:t>
      </w:r>
    </w:p>
    <w:p w:rsidR="00AF585D" w:rsidRPr="00EE28E7" w:rsidRDefault="00AF585D" w:rsidP="00AF585D">
      <w:pPr>
        <w:pStyle w:val="pboth"/>
        <w:shd w:val="clear" w:color="auto" w:fill="FFFFFF"/>
        <w:spacing w:before="0" w:beforeAutospacing="0"/>
        <w:jc w:val="both"/>
        <w:rPr>
          <w:sz w:val="22"/>
          <w:szCs w:val="22"/>
        </w:rPr>
      </w:pPr>
      <w:bookmarkStart w:id="451" w:name="100640"/>
      <w:bookmarkEnd w:id="451"/>
      <w:r w:rsidRPr="00EE28E7">
        <w:rPr>
          <w:sz w:val="22"/>
          <w:szCs w:val="22"/>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F585D" w:rsidRPr="00EE28E7" w:rsidRDefault="00AF585D" w:rsidP="00AF585D">
      <w:pPr>
        <w:pStyle w:val="pboth"/>
        <w:shd w:val="clear" w:color="auto" w:fill="FFFFFF"/>
        <w:spacing w:before="0" w:beforeAutospacing="0"/>
        <w:jc w:val="both"/>
        <w:rPr>
          <w:sz w:val="22"/>
          <w:szCs w:val="22"/>
        </w:rPr>
      </w:pPr>
      <w:bookmarkStart w:id="452" w:name="100641"/>
      <w:bookmarkEnd w:id="452"/>
      <w:r w:rsidRPr="00EE28E7">
        <w:rPr>
          <w:sz w:val="22"/>
          <w:szCs w:val="22"/>
        </w:rPr>
        <w:t>Синтаксический и пунктуационный анализ бессоюзных сложных предложений.</w:t>
      </w:r>
    </w:p>
    <w:p w:rsidR="00AF585D" w:rsidRPr="00EE28E7" w:rsidRDefault="00AF585D" w:rsidP="00AF585D">
      <w:pPr>
        <w:pStyle w:val="pboth"/>
        <w:shd w:val="clear" w:color="auto" w:fill="FFFFFF"/>
        <w:spacing w:before="0" w:beforeAutospacing="0"/>
        <w:jc w:val="both"/>
        <w:rPr>
          <w:sz w:val="22"/>
          <w:szCs w:val="22"/>
        </w:rPr>
      </w:pPr>
      <w:bookmarkStart w:id="453" w:name="100642"/>
      <w:bookmarkEnd w:id="453"/>
      <w:r w:rsidRPr="00EE28E7">
        <w:rPr>
          <w:sz w:val="22"/>
          <w:szCs w:val="22"/>
        </w:rPr>
        <w:t>Сложные предложения с разными видами союзной и бессоюзной связи</w:t>
      </w:r>
    </w:p>
    <w:p w:rsidR="00AF585D" w:rsidRPr="00EE28E7" w:rsidRDefault="00AF585D" w:rsidP="00AF585D">
      <w:pPr>
        <w:pStyle w:val="pboth"/>
        <w:shd w:val="clear" w:color="auto" w:fill="FFFFFF"/>
        <w:spacing w:before="0" w:beforeAutospacing="0"/>
        <w:jc w:val="both"/>
        <w:rPr>
          <w:sz w:val="22"/>
          <w:szCs w:val="22"/>
        </w:rPr>
      </w:pPr>
      <w:bookmarkStart w:id="454" w:name="100643"/>
      <w:bookmarkEnd w:id="454"/>
      <w:r w:rsidRPr="00EE28E7">
        <w:rPr>
          <w:sz w:val="22"/>
          <w:szCs w:val="22"/>
        </w:rPr>
        <w:t>Типы сложных предложений с разными видами связи.</w:t>
      </w:r>
    </w:p>
    <w:p w:rsidR="00AF585D" w:rsidRPr="00EE28E7" w:rsidRDefault="00AF585D" w:rsidP="00AF585D">
      <w:pPr>
        <w:pStyle w:val="pboth"/>
        <w:shd w:val="clear" w:color="auto" w:fill="FFFFFF"/>
        <w:spacing w:before="0" w:beforeAutospacing="0"/>
        <w:jc w:val="both"/>
        <w:rPr>
          <w:sz w:val="22"/>
          <w:szCs w:val="22"/>
        </w:rPr>
      </w:pPr>
      <w:bookmarkStart w:id="455" w:name="100644"/>
      <w:bookmarkEnd w:id="455"/>
      <w:r w:rsidRPr="00EE28E7">
        <w:rPr>
          <w:sz w:val="22"/>
          <w:szCs w:val="22"/>
        </w:rPr>
        <w:t>Синтаксический и пунктуационный анализ сложных предложений с разными видами союзной и бессоюзной связи.</w:t>
      </w:r>
    </w:p>
    <w:p w:rsidR="00AF585D" w:rsidRPr="00EE28E7" w:rsidRDefault="00AF585D" w:rsidP="00AF585D">
      <w:pPr>
        <w:pStyle w:val="pboth"/>
        <w:shd w:val="clear" w:color="auto" w:fill="FFFFFF"/>
        <w:spacing w:before="0" w:beforeAutospacing="0"/>
        <w:jc w:val="both"/>
        <w:rPr>
          <w:sz w:val="22"/>
          <w:szCs w:val="22"/>
        </w:rPr>
      </w:pPr>
      <w:bookmarkStart w:id="456" w:name="100645"/>
      <w:bookmarkEnd w:id="456"/>
      <w:r w:rsidRPr="00EE28E7">
        <w:rPr>
          <w:sz w:val="22"/>
          <w:szCs w:val="22"/>
        </w:rPr>
        <w:t>Прямая и косвенная речь</w:t>
      </w:r>
    </w:p>
    <w:p w:rsidR="00AF585D" w:rsidRPr="00EE28E7" w:rsidRDefault="00AF585D" w:rsidP="00AF585D">
      <w:pPr>
        <w:pStyle w:val="pboth"/>
        <w:shd w:val="clear" w:color="auto" w:fill="FFFFFF"/>
        <w:spacing w:before="0" w:beforeAutospacing="0"/>
        <w:jc w:val="both"/>
        <w:rPr>
          <w:sz w:val="22"/>
          <w:szCs w:val="22"/>
        </w:rPr>
      </w:pPr>
      <w:bookmarkStart w:id="457" w:name="100646"/>
      <w:bookmarkEnd w:id="457"/>
      <w:r w:rsidRPr="00EE28E7">
        <w:rPr>
          <w:sz w:val="22"/>
          <w:szCs w:val="22"/>
        </w:rPr>
        <w:t>Прямая и косвенная речь. Синонимия предложений с прямой и косвенной речью.</w:t>
      </w:r>
    </w:p>
    <w:p w:rsidR="00AF585D" w:rsidRPr="00EE28E7" w:rsidRDefault="00AF585D" w:rsidP="00AF585D">
      <w:pPr>
        <w:pStyle w:val="pboth"/>
        <w:shd w:val="clear" w:color="auto" w:fill="FFFFFF"/>
        <w:spacing w:before="0" w:beforeAutospacing="0"/>
        <w:jc w:val="both"/>
        <w:rPr>
          <w:sz w:val="22"/>
          <w:szCs w:val="22"/>
        </w:rPr>
      </w:pPr>
      <w:bookmarkStart w:id="458" w:name="100647"/>
      <w:bookmarkEnd w:id="458"/>
      <w:r w:rsidRPr="00EE28E7">
        <w:rPr>
          <w:sz w:val="22"/>
          <w:szCs w:val="22"/>
        </w:rPr>
        <w:t>Цитирование. Способы включения цитат в высказывание.</w:t>
      </w:r>
    </w:p>
    <w:p w:rsidR="00AF585D" w:rsidRPr="00EE28E7" w:rsidRDefault="00AF585D" w:rsidP="00AF585D">
      <w:pPr>
        <w:pStyle w:val="pboth"/>
        <w:shd w:val="clear" w:color="auto" w:fill="FFFFFF"/>
        <w:spacing w:before="0" w:beforeAutospacing="0"/>
        <w:jc w:val="both"/>
        <w:rPr>
          <w:sz w:val="22"/>
          <w:szCs w:val="22"/>
        </w:rPr>
      </w:pPr>
      <w:bookmarkStart w:id="459" w:name="100648"/>
      <w:bookmarkEnd w:id="459"/>
      <w:r w:rsidRPr="00EE28E7">
        <w:rPr>
          <w:sz w:val="22"/>
          <w:szCs w:val="22"/>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F585D" w:rsidRPr="00EE28E7" w:rsidRDefault="00AF585D" w:rsidP="00AF585D">
      <w:pPr>
        <w:pStyle w:val="pboth"/>
        <w:shd w:val="clear" w:color="auto" w:fill="FFFFFF"/>
        <w:spacing w:before="0" w:beforeAutospacing="0"/>
        <w:jc w:val="both"/>
        <w:rPr>
          <w:sz w:val="22"/>
          <w:szCs w:val="22"/>
        </w:rPr>
      </w:pPr>
      <w:bookmarkStart w:id="460" w:name="100649"/>
      <w:bookmarkEnd w:id="460"/>
      <w:r w:rsidRPr="00EE28E7">
        <w:rPr>
          <w:sz w:val="22"/>
          <w:szCs w:val="22"/>
        </w:rPr>
        <w:t>Применение знаний по синтаксису и пунктуации в практике правописания.</w:t>
      </w:r>
    </w:p>
    <w:p w:rsidR="00AF585D" w:rsidRPr="00EE28E7" w:rsidRDefault="00AF585D" w:rsidP="00AF585D">
      <w:pPr>
        <w:pStyle w:val="pboth"/>
        <w:shd w:val="clear" w:color="auto" w:fill="FFFFFF"/>
        <w:spacing w:before="0" w:beforeAutospacing="0"/>
        <w:jc w:val="both"/>
        <w:rPr>
          <w:sz w:val="22"/>
          <w:szCs w:val="22"/>
        </w:rPr>
      </w:pPr>
      <w:bookmarkStart w:id="461" w:name="100650"/>
      <w:bookmarkEnd w:id="461"/>
      <w:r w:rsidRPr="00EE28E7">
        <w:rPr>
          <w:sz w:val="22"/>
          <w:szCs w:val="22"/>
        </w:rPr>
        <w:t>ПЛАНИРУЕМЫЕ РЕЗУЛЬТАТЫ ОСВОЕНИЯ УЧЕБНОГО ПРЕДМЕТА "РУССКИЙ ЯЗЫК" НА УРОВНЕ ОСНОВНОГО ОБЩЕГО ОБРАЗОВАНИЯ</w:t>
      </w:r>
    </w:p>
    <w:p w:rsidR="00AF585D" w:rsidRPr="00EE28E7" w:rsidRDefault="00AF585D" w:rsidP="00AF585D">
      <w:pPr>
        <w:pStyle w:val="pboth"/>
        <w:shd w:val="clear" w:color="auto" w:fill="FFFFFF"/>
        <w:spacing w:before="0" w:beforeAutospacing="0"/>
        <w:jc w:val="both"/>
        <w:rPr>
          <w:sz w:val="22"/>
          <w:szCs w:val="22"/>
        </w:rPr>
      </w:pPr>
      <w:bookmarkStart w:id="462" w:name="100651"/>
      <w:bookmarkEnd w:id="462"/>
      <w:r w:rsidRPr="00EE28E7">
        <w:rPr>
          <w:sz w:val="22"/>
          <w:szCs w:val="22"/>
        </w:rPr>
        <w:t>ЛИЧНОСТНЫЕ РЕЗУЛЬТАТЫ</w:t>
      </w:r>
    </w:p>
    <w:p w:rsidR="00AF585D" w:rsidRPr="00EE28E7" w:rsidRDefault="00AF585D" w:rsidP="00AF585D">
      <w:pPr>
        <w:pStyle w:val="pboth"/>
        <w:shd w:val="clear" w:color="auto" w:fill="FFFFFF"/>
        <w:spacing w:before="0" w:beforeAutospacing="0"/>
        <w:jc w:val="both"/>
        <w:rPr>
          <w:sz w:val="22"/>
          <w:szCs w:val="22"/>
        </w:rPr>
      </w:pPr>
      <w:bookmarkStart w:id="463" w:name="100652"/>
      <w:bookmarkEnd w:id="463"/>
      <w:r w:rsidRPr="00EE28E7">
        <w:rPr>
          <w:sz w:val="22"/>
          <w:szCs w:val="22"/>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F585D" w:rsidRPr="00EE28E7" w:rsidRDefault="00AF585D" w:rsidP="00AF585D">
      <w:pPr>
        <w:pStyle w:val="pboth"/>
        <w:shd w:val="clear" w:color="auto" w:fill="FFFFFF"/>
        <w:spacing w:before="0" w:beforeAutospacing="0"/>
        <w:jc w:val="both"/>
        <w:rPr>
          <w:sz w:val="22"/>
          <w:szCs w:val="22"/>
        </w:rPr>
      </w:pPr>
      <w:bookmarkStart w:id="464" w:name="100653"/>
      <w:bookmarkEnd w:id="464"/>
      <w:r w:rsidRPr="00EE28E7">
        <w:rPr>
          <w:sz w:val="22"/>
          <w:szCs w:val="22"/>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F585D" w:rsidRPr="00EE28E7" w:rsidRDefault="00AF585D" w:rsidP="00AF585D">
      <w:pPr>
        <w:pStyle w:val="pboth"/>
        <w:shd w:val="clear" w:color="auto" w:fill="FFFFFF"/>
        <w:spacing w:before="0" w:beforeAutospacing="0"/>
        <w:jc w:val="both"/>
        <w:rPr>
          <w:sz w:val="22"/>
          <w:szCs w:val="22"/>
        </w:rPr>
      </w:pPr>
      <w:bookmarkStart w:id="465" w:name="100654"/>
      <w:bookmarkEnd w:id="465"/>
      <w:r w:rsidRPr="00EE28E7">
        <w:rPr>
          <w:b/>
          <w:i/>
          <w:iCs/>
          <w:sz w:val="22"/>
          <w:szCs w:val="22"/>
        </w:rPr>
        <w:t>Гражданского воспитания</w:t>
      </w:r>
      <w:r w:rsidRPr="00EE28E7">
        <w:rPr>
          <w:i/>
          <w:iCs/>
          <w:sz w:val="22"/>
          <w:szCs w:val="22"/>
        </w:rPr>
        <w:t>:</w:t>
      </w:r>
    </w:p>
    <w:p w:rsidR="00AF585D" w:rsidRPr="00EE28E7" w:rsidRDefault="00AF585D" w:rsidP="00AF585D">
      <w:pPr>
        <w:pStyle w:val="pboth"/>
        <w:shd w:val="clear" w:color="auto" w:fill="FFFFFF"/>
        <w:spacing w:before="0" w:beforeAutospacing="0"/>
        <w:jc w:val="both"/>
        <w:rPr>
          <w:sz w:val="22"/>
          <w:szCs w:val="22"/>
        </w:rPr>
      </w:pPr>
      <w:bookmarkStart w:id="466" w:name="100655"/>
      <w:bookmarkEnd w:id="466"/>
      <w:r w:rsidRPr="00EE28E7">
        <w:rPr>
          <w:sz w:val="22"/>
          <w:szCs w:val="22"/>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AF585D" w:rsidRPr="00EE28E7" w:rsidRDefault="00AF585D" w:rsidP="00AF585D">
      <w:pPr>
        <w:pStyle w:val="pboth"/>
        <w:shd w:val="clear" w:color="auto" w:fill="FFFFFF"/>
        <w:spacing w:before="0" w:beforeAutospacing="0"/>
        <w:jc w:val="both"/>
        <w:rPr>
          <w:b/>
          <w:sz w:val="22"/>
          <w:szCs w:val="22"/>
        </w:rPr>
      </w:pPr>
      <w:bookmarkStart w:id="467" w:name="100656"/>
      <w:bookmarkEnd w:id="467"/>
      <w:r w:rsidRPr="00EE28E7">
        <w:rPr>
          <w:b/>
          <w:i/>
          <w:iCs/>
          <w:sz w:val="22"/>
          <w:szCs w:val="22"/>
        </w:rPr>
        <w:t>Патриотического воспитания:</w:t>
      </w:r>
    </w:p>
    <w:p w:rsidR="00AF585D" w:rsidRPr="00EE28E7" w:rsidRDefault="00AF585D" w:rsidP="00AF585D">
      <w:pPr>
        <w:pStyle w:val="pboth"/>
        <w:shd w:val="clear" w:color="auto" w:fill="FFFFFF"/>
        <w:spacing w:before="0" w:beforeAutospacing="0"/>
        <w:jc w:val="both"/>
        <w:rPr>
          <w:sz w:val="22"/>
          <w:szCs w:val="22"/>
        </w:rPr>
      </w:pPr>
      <w:bookmarkStart w:id="468" w:name="100657"/>
      <w:bookmarkEnd w:id="468"/>
      <w:r w:rsidRPr="00EE28E7">
        <w:rPr>
          <w:sz w:val="22"/>
          <w:szCs w:val="22"/>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F585D" w:rsidRPr="00EE28E7" w:rsidRDefault="00AF585D" w:rsidP="00AF585D">
      <w:pPr>
        <w:pStyle w:val="pboth"/>
        <w:shd w:val="clear" w:color="auto" w:fill="FFFFFF"/>
        <w:spacing w:before="0" w:beforeAutospacing="0"/>
        <w:jc w:val="both"/>
        <w:rPr>
          <w:sz w:val="22"/>
          <w:szCs w:val="22"/>
        </w:rPr>
      </w:pPr>
      <w:bookmarkStart w:id="469" w:name="100658"/>
      <w:bookmarkEnd w:id="469"/>
      <w:r w:rsidRPr="00EE28E7">
        <w:rPr>
          <w:b/>
          <w:i/>
          <w:iCs/>
          <w:sz w:val="22"/>
          <w:szCs w:val="22"/>
        </w:rPr>
        <w:t>Духовно-нравственного воспитания</w:t>
      </w:r>
      <w:r w:rsidRPr="00EE28E7">
        <w:rPr>
          <w:i/>
          <w:iCs/>
          <w:sz w:val="22"/>
          <w:szCs w:val="22"/>
        </w:rPr>
        <w:t>:</w:t>
      </w:r>
    </w:p>
    <w:p w:rsidR="00AF585D" w:rsidRPr="00AF585D" w:rsidRDefault="00AF585D" w:rsidP="00AF585D">
      <w:pPr>
        <w:pStyle w:val="pboth"/>
        <w:shd w:val="clear" w:color="auto" w:fill="FFFFFF"/>
        <w:spacing w:before="0" w:beforeAutospacing="0"/>
        <w:jc w:val="both"/>
        <w:rPr>
          <w:color w:val="212529"/>
          <w:sz w:val="22"/>
          <w:szCs w:val="22"/>
        </w:rPr>
      </w:pPr>
      <w:bookmarkStart w:id="470" w:name="100659"/>
      <w:bookmarkEnd w:id="470"/>
      <w:r w:rsidRPr="00AF585D">
        <w:rPr>
          <w:color w:val="212529"/>
          <w:sz w:val="22"/>
          <w:szCs w:val="22"/>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F585D" w:rsidRPr="00EE28E7" w:rsidRDefault="00AF585D" w:rsidP="00AF585D">
      <w:pPr>
        <w:pStyle w:val="pboth"/>
        <w:shd w:val="clear" w:color="auto" w:fill="FFFFFF"/>
        <w:spacing w:before="0" w:beforeAutospacing="0"/>
        <w:jc w:val="both"/>
        <w:rPr>
          <w:sz w:val="22"/>
          <w:szCs w:val="22"/>
        </w:rPr>
      </w:pPr>
      <w:bookmarkStart w:id="471" w:name="100660"/>
      <w:bookmarkEnd w:id="471"/>
      <w:r w:rsidRPr="00EE28E7">
        <w:rPr>
          <w:b/>
          <w:i/>
          <w:iCs/>
          <w:sz w:val="22"/>
          <w:szCs w:val="22"/>
        </w:rPr>
        <w:t>Эстетического воспитания</w:t>
      </w:r>
      <w:r w:rsidRPr="00EE28E7">
        <w:rPr>
          <w:i/>
          <w:iCs/>
          <w:sz w:val="22"/>
          <w:szCs w:val="22"/>
        </w:rPr>
        <w:t>:</w:t>
      </w:r>
    </w:p>
    <w:p w:rsidR="00AF585D" w:rsidRPr="00EE28E7" w:rsidRDefault="00AF585D" w:rsidP="00AF585D">
      <w:pPr>
        <w:pStyle w:val="pboth"/>
        <w:shd w:val="clear" w:color="auto" w:fill="FFFFFF"/>
        <w:spacing w:before="0" w:beforeAutospacing="0"/>
        <w:jc w:val="both"/>
        <w:rPr>
          <w:sz w:val="22"/>
          <w:szCs w:val="22"/>
        </w:rPr>
      </w:pPr>
      <w:bookmarkStart w:id="472" w:name="100661"/>
      <w:bookmarkEnd w:id="472"/>
      <w:r w:rsidRPr="00EE28E7">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F585D" w:rsidRPr="00EE28E7" w:rsidRDefault="00AF585D" w:rsidP="00AF585D">
      <w:pPr>
        <w:pStyle w:val="pboth"/>
        <w:shd w:val="clear" w:color="auto" w:fill="FFFFFF"/>
        <w:spacing w:before="0" w:beforeAutospacing="0"/>
        <w:jc w:val="both"/>
        <w:rPr>
          <w:b/>
          <w:sz w:val="22"/>
          <w:szCs w:val="22"/>
        </w:rPr>
      </w:pPr>
      <w:bookmarkStart w:id="473" w:name="100662"/>
      <w:bookmarkEnd w:id="473"/>
      <w:r w:rsidRPr="00EE28E7">
        <w:rPr>
          <w:b/>
          <w:i/>
          <w:iCs/>
          <w:sz w:val="22"/>
          <w:szCs w:val="22"/>
        </w:rPr>
        <w:t>Физического воспитания, формирования культуры здоровья и эмоционального благополучия:</w:t>
      </w:r>
    </w:p>
    <w:p w:rsidR="00AF585D" w:rsidRPr="00EE28E7" w:rsidRDefault="00AF585D" w:rsidP="00AF585D">
      <w:pPr>
        <w:pStyle w:val="pboth"/>
        <w:shd w:val="clear" w:color="auto" w:fill="FFFFFF"/>
        <w:spacing w:before="0" w:beforeAutospacing="0"/>
        <w:jc w:val="both"/>
        <w:rPr>
          <w:sz w:val="22"/>
          <w:szCs w:val="22"/>
        </w:rPr>
      </w:pPr>
      <w:bookmarkStart w:id="474" w:name="100663"/>
      <w:bookmarkEnd w:id="474"/>
      <w:r w:rsidRPr="00EE28E7">
        <w:rPr>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F585D" w:rsidRPr="00EE28E7" w:rsidRDefault="00AF585D" w:rsidP="00AF585D">
      <w:pPr>
        <w:pStyle w:val="pboth"/>
        <w:shd w:val="clear" w:color="auto" w:fill="FFFFFF"/>
        <w:spacing w:before="0" w:beforeAutospacing="0"/>
        <w:jc w:val="both"/>
        <w:rPr>
          <w:sz w:val="22"/>
          <w:szCs w:val="22"/>
        </w:rPr>
      </w:pPr>
      <w:bookmarkStart w:id="475" w:name="100664"/>
      <w:bookmarkEnd w:id="475"/>
      <w:r w:rsidRPr="00EE28E7">
        <w:rPr>
          <w:sz w:val="22"/>
          <w:szCs w:val="22"/>
        </w:rPr>
        <w:t>умение принимать себя и других, не осуждая;</w:t>
      </w:r>
    </w:p>
    <w:p w:rsidR="00AF585D" w:rsidRPr="00EE28E7" w:rsidRDefault="00AF585D" w:rsidP="00AF585D">
      <w:pPr>
        <w:pStyle w:val="pboth"/>
        <w:shd w:val="clear" w:color="auto" w:fill="FFFFFF"/>
        <w:spacing w:before="0" w:beforeAutospacing="0"/>
        <w:jc w:val="both"/>
        <w:rPr>
          <w:sz w:val="22"/>
          <w:szCs w:val="22"/>
        </w:rPr>
      </w:pPr>
      <w:bookmarkStart w:id="476" w:name="100665"/>
      <w:bookmarkEnd w:id="476"/>
      <w:r w:rsidRPr="00EE28E7">
        <w:rPr>
          <w:sz w:val="22"/>
          <w:szCs w:val="22"/>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F585D" w:rsidRPr="00EE28E7" w:rsidRDefault="00AF585D" w:rsidP="00AF585D">
      <w:pPr>
        <w:pStyle w:val="pboth"/>
        <w:shd w:val="clear" w:color="auto" w:fill="FFFFFF"/>
        <w:spacing w:before="0" w:beforeAutospacing="0"/>
        <w:jc w:val="both"/>
        <w:rPr>
          <w:b/>
          <w:sz w:val="22"/>
          <w:szCs w:val="22"/>
        </w:rPr>
      </w:pPr>
      <w:bookmarkStart w:id="477" w:name="100666"/>
      <w:bookmarkEnd w:id="477"/>
      <w:r w:rsidRPr="00EE28E7">
        <w:rPr>
          <w:b/>
          <w:i/>
          <w:iCs/>
          <w:sz w:val="22"/>
          <w:szCs w:val="22"/>
        </w:rPr>
        <w:lastRenderedPageBreak/>
        <w:t>Трудового воспитания:</w:t>
      </w:r>
    </w:p>
    <w:p w:rsidR="00AF585D" w:rsidRPr="00EE28E7" w:rsidRDefault="00AF585D" w:rsidP="00AF585D">
      <w:pPr>
        <w:pStyle w:val="pboth"/>
        <w:shd w:val="clear" w:color="auto" w:fill="FFFFFF"/>
        <w:spacing w:before="0" w:beforeAutospacing="0"/>
        <w:jc w:val="both"/>
        <w:rPr>
          <w:sz w:val="22"/>
          <w:szCs w:val="22"/>
        </w:rPr>
      </w:pPr>
      <w:bookmarkStart w:id="478" w:name="100667"/>
      <w:bookmarkEnd w:id="478"/>
      <w:r w:rsidRPr="00EE28E7">
        <w:rPr>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F585D" w:rsidRPr="00EE28E7" w:rsidRDefault="00AF585D" w:rsidP="00AF585D">
      <w:pPr>
        <w:pStyle w:val="pboth"/>
        <w:shd w:val="clear" w:color="auto" w:fill="FFFFFF"/>
        <w:spacing w:before="0" w:beforeAutospacing="0"/>
        <w:jc w:val="both"/>
        <w:rPr>
          <w:sz w:val="22"/>
          <w:szCs w:val="22"/>
        </w:rPr>
      </w:pPr>
      <w:bookmarkStart w:id="479" w:name="100668"/>
      <w:bookmarkEnd w:id="479"/>
      <w:r w:rsidRPr="00EE28E7">
        <w:rPr>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rsidR="00AF585D" w:rsidRPr="00EE28E7" w:rsidRDefault="00AF585D" w:rsidP="00AF585D">
      <w:pPr>
        <w:pStyle w:val="pboth"/>
        <w:shd w:val="clear" w:color="auto" w:fill="FFFFFF"/>
        <w:spacing w:before="0" w:beforeAutospacing="0"/>
        <w:jc w:val="both"/>
        <w:rPr>
          <w:b/>
          <w:sz w:val="22"/>
          <w:szCs w:val="22"/>
        </w:rPr>
      </w:pPr>
      <w:bookmarkStart w:id="480" w:name="100669"/>
      <w:bookmarkEnd w:id="480"/>
      <w:r w:rsidRPr="00EE28E7">
        <w:rPr>
          <w:b/>
          <w:i/>
          <w:iCs/>
          <w:sz w:val="22"/>
          <w:szCs w:val="22"/>
        </w:rPr>
        <w:t>Экологического воспитания:</w:t>
      </w:r>
    </w:p>
    <w:p w:rsidR="00AF585D" w:rsidRPr="00EE28E7" w:rsidRDefault="00AF585D" w:rsidP="00AF585D">
      <w:pPr>
        <w:pStyle w:val="pboth"/>
        <w:shd w:val="clear" w:color="auto" w:fill="FFFFFF"/>
        <w:spacing w:before="0" w:beforeAutospacing="0"/>
        <w:jc w:val="both"/>
        <w:rPr>
          <w:sz w:val="22"/>
          <w:szCs w:val="22"/>
        </w:rPr>
      </w:pPr>
      <w:bookmarkStart w:id="481" w:name="100670"/>
      <w:bookmarkEnd w:id="481"/>
      <w:r w:rsidRPr="00EE28E7">
        <w:rPr>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F585D" w:rsidRPr="00EE28E7" w:rsidRDefault="00AF585D" w:rsidP="00AF585D">
      <w:pPr>
        <w:pStyle w:val="pboth"/>
        <w:shd w:val="clear" w:color="auto" w:fill="FFFFFF"/>
        <w:spacing w:before="0" w:beforeAutospacing="0"/>
        <w:jc w:val="both"/>
        <w:rPr>
          <w:sz w:val="22"/>
          <w:szCs w:val="22"/>
        </w:rPr>
      </w:pPr>
      <w:bookmarkStart w:id="482" w:name="100671"/>
      <w:bookmarkEnd w:id="482"/>
      <w:r w:rsidRPr="00EE28E7">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F585D" w:rsidRPr="00EE28E7" w:rsidRDefault="00AF585D" w:rsidP="00AF585D">
      <w:pPr>
        <w:pStyle w:val="pboth"/>
        <w:shd w:val="clear" w:color="auto" w:fill="FFFFFF"/>
        <w:spacing w:before="0" w:beforeAutospacing="0"/>
        <w:jc w:val="both"/>
        <w:rPr>
          <w:b/>
          <w:sz w:val="22"/>
          <w:szCs w:val="22"/>
        </w:rPr>
      </w:pPr>
      <w:bookmarkStart w:id="483" w:name="100672"/>
      <w:bookmarkEnd w:id="483"/>
      <w:r w:rsidRPr="00EE28E7">
        <w:rPr>
          <w:b/>
          <w:i/>
          <w:iCs/>
          <w:sz w:val="22"/>
          <w:szCs w:val="22"/>
        </w:rPr>
        <w:t>Ценности научного познания:</w:t>
      </w:r>
    </w:p>
    <w:p w:rsidR="00AF585D" w:rsidRPr="00EE28E7" w:rsidRDefault="00AF585D" w:rsidP="00AF585D">
      <w:pPr>
        <w:pStyle w:val="pboth"/>
        <w:shd w:val="clear" w:color="auto" w:fill="FFFFFF"/>
        <w:spacing w:before="0" w:beforeAutospacing="0"/>
        <w:jc w:val="both"/>
        <w:rPr>
          <w:sz w:val="22"/>
          <w:szCs w:val="22"/>
        </w:rPr>
      </w:pPr>
      <w:bookmarkStart w:id="484" w:name="100673"/>
      <w:bookmarkEnd w:id="484"/>
      <w:r w:rsidRPr="00EE28E7">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585D" w:rsidRPr="00EE28E7" w:rsidRDefault="00AF585D" w:rsidP="00AF585D">
      <w:pPr>
        <w:pStyle w:val="pboth"/>
        <w:shd w:val="clear" w:color="auto" w:fill="FFFFFF"/>
        <w:spacing w:before="0" w:beforeAutospacing="0"/>
        <w:jc w:val="both"/>
        <w:rPr>
          <w:sz w:val="22"/>
          <w:szCs w:val="22"/>
        </w:rPr>
      </w:pPr>
      <w:bookmarkStart w:id="485" w:name="100674"/>
      <w:bookmarkEnd w:id="485"/>
      <w:r w:rsidRPr="00EE28E7">
        <w:rPr>
          <w:b/>
          <w:i/>
          <w:iCs/>
          <w:sz w:val="22"/>
          <w:szCs w:val="22"/>
        </w:rPr>
        <w:t>Адаптации обучающегося к изменяющимся условиям социальной и природной среды</w:t>
      </w:r>
      <w:r w:rsidRPr="00EE28E7">
        <w:rPr>
          <w:i/>
          <w:iCs/>
          <w:sz w:val="22"/>
          <w:szCs w:val="22"/>
        </w:rPr>
        <w:t>:</w:t>
      </w:r>
    </w:p>
    <w:p w:rsidR="00AF585D" w:rsidRPr="00EE28E7" w:rsidRDefault="00AF585D" w:rsidP="00AF585D">
      <w:pPr>
        <w:pStyle w:val="pboth"/>
        <w:shd w:val="clear" w:color="auto" w:fill="FFFFFF"/>
        <w:spacing w:before="0" w:beforeAutospacing="0"/>
        <w:jc w:val="both"/>
        <w:rPr>
          <w:sz w:val="22"/>
          <w:szCs w:val="22"/>
        </w:rPr>
      </w:pPr>
      <w:bookmarkStart w:id="486" w:name="100675"/>
      <w:bookmarkEnd w:id="486"/>
      <w:r w:rsidRPr="00EE28E7">
        <w:rPr>
          <w:sz w:val="22"/>
          <w:szCs w:val="22"/>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F585D" w:rsidRPr="00EE28E7" w:rsidRDefault="00AF585D" w:rsidP="00AF585D">
      <w:pPr>
        <w:pStyle w:val="pboth"/>
        <w:shd w:val="clear" w:color="auto" w:fill="FFFFFF"/>
        <w:spacing w:before="0" w:beforeAutospacing="0"/>
        <w:jc w:val="both"/>
        <w:rPr>
          <w:sz w:val="22"/>
          <w:szCs w:val="22"/>
        </w:rPr>
      </w:pPr>
      <w:bookmarkStart w:id="487" w:name="100676"/>
      <w:bookmarkEnd w:id="487"/>
      <w:r w:rsidRPr="00EE28E7">
        <w:rPr>
          <w:sz w:val="22"/>
          <w:szCs w:val="22"/>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AF585D" w:rsidRPr="00EE28E7" w:rsidRDefault="00AF585D" w:rsidP="00AF585D">
      <w:pPr>
        <w:pStyle w:val="pboth"/>
        <w:shd w:val="clear" w:color="auto" w:fill="FFFFFF"/>
        <w:spacing w:before="0" w:beforeAutospacing="0"/>
        <w:jc w:val="both"/>
        <w:rPr>
          <w:sz w:val="22"/>
          <w:szCs w:val="22"/>
        </w:rPr>
      </w:pPr>
      <w:bookmarkStart w:id="488" w:name="100677"/>
      <w:bookmarkEnd w:id="488"/>
      <w:r w:rsidRPr="00EE28E7">
        <w:rPr>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w:t>
      </w:r>
      <w:r w:rsidRPr="00AF585D">
        <w:rPr>
          <w:color w:val="212529"/>
          <w:sz w:val="22"/>
          <w:szCs w:val="22"/>
        </w:rPr>
        <w:t xml:space="preserve">ействия; </w:t>
      </w:r>
      <w:r w:rsidRPr="00EE28E7">
        <w:rPr>
          <w:sz w:val="22"/>
          <w:szCs w:val="22"/>
        </w:rPr>
        <w:lastRenderedPageBreak/>
        <w:t>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F585D" w:rsidRPr="00EE28E7" w:rsidRDefault="00AF585D" w:rsidP="00AF585D">
      <w:pPr>
        <w:pStyle w:val="pboth"/>
        <w:shd w:val="clear" w:color="auto" w:fill="FFFFFF"/>
        <w:spacing w:before="0" w:beforeAutospacing="0"/>
        <w:jc w:val="both"/>
        <w:rPr>
          <w:b/>
          <w:color w:val="212529"/>
          <w:sz w:val="22"/>
          <w:szCs w:val="22"/>
        </w:rPr>
      </w:pPr>
      <w:bookmarkStart w:id="489" w:name="100678"/>
      <w:bookmarkEnd w:id="489"/>
      <w:r w:rsidRPr="00EE28E7">
        <w:rPr>
          <w:b/>
          <w:color w:val="212529"/>
          <w:sz w:val="22"/>
          <w:szCs w:val="22"/>
        </w:rPr>
        <w:t>МЕТАПРЕДМЕТНЫЕ РЕЗУЛЬТАТЫ</w:t>
      </w:r>
    </w:p>
    <w:p w:rsidR="00AF585D" w:rsidRPr="00EE28E7" w:rsidRDefault="00AF585D" w:rsidP="00AF585D">
      <w:pPr>
        <w:pStyle w:val="pboth"/>
        <w:shd w:val="clear" w:color="auto" w:fill="FFFFFF"/>
        <w:spacing w:before="0" w:beforeAutospacing="0"/>
        <w:jc w:val="both"/>
      </w:pPr>
      <w:bookmarkStart w:id="490" w:name="100679"/>
      <w:bookmarkEnd w:id="490"/>
      <w:r w:rsidRPr="00EE28E7">
        <w:t>1. Овладение универсальными учебными познавательными действиями</w:t>
      </w:r>
    </w:p>
    <w:p w:rsidR="00AF585D" w:rsidRPr="00EE28E7" w:rsidRDefault="00AF585D" w:rsidP="00AF585D">
      <w:pPr>
        <w:pStyle w:val="pboth"/>
        <w:shd w:val="clear" w:color="auto" w:fill="FFFFFF"/>
        <w:spacing w:before="0" w:beforeAutospacing="0"/>
        <w:jc w:val="both"/>
      </w:pPr>
      <w:bookmarkStart w:id="491" w:name="100680"/>
      <w:bookmarkEnd w:id="491"/>
      <w:r w:rsidRPr="00EE28E7">
        <w:rPr>
          <w:i/>
          <w:iCs/>
        </w:rPr>
        <w:t>Базовые логические действия:</w:t>
      </w:r>
    </w:p>
    <w:p w:rsidR="00AF585D" w:rsidRPr="00EE28E7" w:rsidRDefault="00AF585D" w:rsidP="00AF585D">
      <w:pPr>
        <w:pStyle w:val="pboth"/>
        <w:shd w:val="clear" w:color="auto" w:fill="FFFFFF"/>
        <w:spacing w:before="0" w:beforeAutospacing="0"/>
        <w:jc w:val="both"/>
      </w:pPr>
      <w:bookmarkStart w:id="492" w:name="100681"/>
      <w:bookmarkEnd w:id="492"/>
      <w:r w:rsidRPr="00EE28E7">
        <w:t>выявлять и характеризовать существенные признаки языковых единиц, языковых явлений и процессов;</w:t>
      </w:r>
    </w:p>
    <w:p w:rsidR="00AF585D" w:rsidRPr="00EE28E7" w:rsidRDefault="00AF585D" w:rsidP="00AF585D">
      <w:pPr>
        <w:pStyle w:val="pboth"/>
        <w:shd w:val="clear" w:color="auto" w:fill="FFFFFF"/>
        <w:spacing w:before="0" w:beforeAutospacing="0"/>
        <w:jc w:val="both"/>
      </w:pPr>
      <w:bookmarkStart w:id="493" w:name="100682"/>
      <w:bookmarkEnd w:id="493"/>
      <w:r w:rsidRPr="00EE28E7">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F585D" w:rsidRPr="00EE28E7" w:rsidRDefault="00AF585D" w:rsidP="00AF585D">
      <w:pPr>
        <w:pStyle w:val="pboth"/>
        <w:shd w:val="clear" w:color="auto" w:fill="FFFFFF"/>
        <w:spacing w:before="0" w:beforeAutospacing="0"/>
        <w:jc w:val="both"/>
      </w:pPr>
      <w:bookmarkStart w:id="494" w:name="100683"/>
      <w:bookmarkEnd w:id="494"/>
      <w:r w:rsidRPr="00EE28E7">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F585D" w:rsidRPr="00EE28E7" w:rsidRDefault="00AF585D" w:rsidP="00AF585D">
      <w:pPr>
        <w:pStyle w:val="pboth"/>
        <w:shd w:val="clear" w:color="auto" w:fill="FFFFFF"/>
        <w:spacing w:before="0" w:beforeAutospacing="0"/>
        <w:jc w:val="both"/>
      </w:pPr>
      <w:bookmarkStart w:id="495" w:name="100684"/>
      <w:bookmarkEnd w:id="495"/>
      <w:r w:rsidRPr="00EE28E7">
        <w:t>выявлять дефицит информации текста, необходимой для решения поставленной учебной задачи;</w:t>
      </w:r>
    </w:p>
    <w:p w:rsidR="00AF585D" w:rsidRPr="00EE28E7" w:rsidRDefault="00AF585D" w:rsidP="00AF585D">
      <w:pPr>
        <w:pStyle w:val="pboth"/>
        <w:shd w:val="clear" w:color="auto" w:fill="FFFFFF"/>
        <w:spacing w:before="0" w:beforeAutospacing="0"/>
        <w:jc w:val="both"/>
      </w:pPr>
      <w:bookmarkStart w:id="496" w:name="100685"/>
      <w:bookmarkEnd w:id="496"/>
      <w:r w:rsidRPr="00EE28E7">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F585D" w:rsidRPr="00EE28E7" w:rsidRDefault="00AF585D" w:rsidP="00AF585D">
      <w:pPr>
        <w:pStyle w:val="pboth"/>
        <w:shd w:val="clear" w:color="auto" w:fill="FFFFFF"/>
        <w:spacing w:before="0" w:beforeAutospacing="0"/>
        <w:jc w:val="both"/>
      </w:pPr>
      <w:bookmarkStart w:id="497" w:name="100686"/>
      <w:bookmarkEnd w:id="497"/>
      <w:r w:rsidRPr="00EE28E7">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AF585D" w:rsidRPr="00EE28E7" w:rsidRDefault="00AF585D" w:rsidP="00AF585D">
      <w:pPr>
        <w:pStyle w:val="pboth"/>
        <w:shd w:val="clear" w:color="auto" w:fill="FFFFFF"/>
        <w:spacing w:before="0" w:beforeAutospacing="0"/>
        <w:jc w:val="both"/>
      </w:pPr>
      <w:bookmarkStart w:id="498" w:name="100687"/>
      <w:bookmarkEnd w:id="498"/>
      <w:r w:rsidRPr="00EE28E7">
        <w:rPr>
          <w:i/>
          <w:iCs/>
        </w:rPr>
        <w:t>Базовые исследовательские действия:</w:t>
      </w:r>
    </w:p>
    <w:p w:rsidR="00AF585D" w:rsidRPr="00EE28E7" w:rsidRDefault="00AF585D" w:rsidP="00AF585D">
      <w:pPr>
        <w:pStyle w:val="pboth"/>
        <w:shd w:val="clear" w:color="auto" w:fill="FFFFFF"/>
        <w:spacing w:before="0" w:beforeAutospacing="0"/>
        <w:jc w:val="both"/>
      </w:pPr>
      <w:bookmarkStart w:id="499" w:name="100688"/>
      <w:bookmarkEnd w:id="499"/>
      <w:r w:rsidRPr="00EE28E7">
        <w:t>использовать вопросы как исследовательский инструмент познания в языковом образовании;</w:t>
      </w:r>
    </w:p>
    <w:p w:rsidR="00AF585D" w:rsidRPr="00EE28E7" w:rsidRDefault="00AF585D" w:rsidP="00AF585D">
      <w:pPr>
        <w:pStyle w:val="pboth"/>
        <w:shd w:val="clear" w:color="auto" w:fill="FFFFFF"/>
        <w:spacing w:before="0" w:beforeAutospacing="0"/>
        <w:jc w:val="both"/>
      </w:pPr>
      <w:bookmarkStart w:id="500" w:name="100689"/>
      <w:bookmarkEnd w:id="500"/>
      <w:r w:rsidRPr="00EE28E7">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F585D" w:rsidRPr="00EE28E7" w:rsidRDefault="00AF585D" w:rsidP="00AF585D">
      <w:pPr>
        <w:pStyle w:val="pboth"/>
        <w:shd w:val="clear" w:color="auto" w:fill="FFFFFF"/>
        <w:spacing w:before="0" w:beforeAutospacing="0"/>
        <w:jc w:val="both"/>
      </w:pPr>
      <w:bookmarkStart w:id="501" w:name="100690"/>
      <w:bookmarkEnd w:id="501"/>
      <w:r w:rsidRPr="00EE28E7">
        <w:t>формировать гипотезу об истинности собственных суждений и суждений других, аргументировать свою позицию, мнение;</w:t>
      </w:r>
    </w:p>
    <w:p w:rsidR="00AF585D" w:rsidRPr="00EE28E7" w:rsidRDefault="00AF585D" w:rsidP="00AF585D">
      <w:pPr>
        <w:pStyle w:val="pboth"/>
        <w:shd w:val="clear" w:color="auto" w:fill="FFFFFF"/>
        <w:spacing w:before="0" w:beforeAutospacing="0"/>
        <w:jc w:val="both"/>
      </w:pPr>
      <w:bookmarkStart w:id="502" w:name="100691"/>
      <w:bookmarkEnd w:id="502"/>
      <w:r w:rsidRPr="00EE28E7">
        <w:t>составлять алгоритм действий и использовать его для решения учебных задач;</w:t>
      </w:r>
    </w:p>
    <w:p w:rsidR="00AF585D" w:rsidRPr="00EE28E7" w:rsidRDefault="00AF585D" w:rsidP="00AF585D">
      <w:pPr>
        <w:pStyle w:val="pboth"/>
        <w:shd w:val="clear" w:color="auto" w:fill="FFFFFF"/>
        <w:spacing w:before="0" w:beforeAutospacing="0"/>
        <w:jc w:val="both"/>
      </w:pPr>
      <w:bookmarkStart w:id="503" w:name="100692"/>
      <w:bookmarkEnd w:id="503"/>
      <w:r w:rsidRPr="00EE28E7">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F585D" w:rsidRPr="00EE28E7" w:rsidRDefault="00AF585D" w:rsidP="00AF585D">
      <w:pPr>
        <w:pStyle w:val="pboth"/>
        <w:shd w:val="clear" w:color="auto" w:fill="FFFFFF"/>
        <w:spacing w:before="0" w:beforeAutospacing="0"/>
        <w:jc w:val="both"/>
      </w:pPr>
      <w:bookmarkStart w:id="504" w:name="100693"/>
      <w:bookmarkEnd w:id="504"/>
      <w:r w:rsidRPr="00EE28E7">
        <w:t>оценивать на применимость и достоверность информацию, полученную в ходе лингвистического исследования (эксперимента);</w:t>
      </w:r>
    </w:p>
    <w:p w:rsidR="00AF585D" w:rsidRPr="00EE28E7" w:rsidRDefault="00AF585D" w:rsidP="00AF585D">
      <w:pPr>
        <w:pStyle w:val="pboth"/>
        <w:shd w:val="clear" w:color="auto" w:fill="FFFFFF"/>
        <w:spacing w:before="0" w:beforeAutospacing="0"/>
        <w:jc w:val="both"/>
      </w:pPr>
      <w:bookmarkStart w:id="505" w:name="100694"/>
      <w:bookmarkEnd w:id="505"/>
      <w:r w:rsidRPr="00EE28E7">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F585D" w:rsidRPr="00EE28E7" w:rsidRDefault="00AF585D" w:rsidP="00AF585D">
      <w:pPr>
        <w:pStyle w:val="pboth"/>
        <w:shd w:val="clear" w:color="auto" w:fill="FFFFFF"/>
        <w:spacing w:before="0" w:beforeAutospacing="0"/>
        <w:jc w:val="both"/>
      </w:pPr>
      <w:bookmarkStart w:id="506" w:name="100695"/>
      <w:bookmarkEnd w:id="506"/>
      <w:r w:rsidRPr="00EE28E7">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F585D" w:rsidRPr="00EE28E7" w:rsidRDefault="00AF585D" w:rsidP="00AF585D">
      <w:pPr>
        <w:pStyle w:val="pboth"/>
        <w:shd w:val="clear" w:color="auto" w:fill="FFFFFF"/>
        <w:spacing w:before="0" w:beforeAutospacing="0"/>
        <w:jc w:val="both"/>
      </w:pPr>
      <w:bookmarkStart w:id="507" w:name="100696"/>
      <w:bookmarkEnd w:id="507"/>
      <w:r w:rsidRPr="00EE28E7">
        <w:rPr>
          <w:i/>
          <w:iCs/>
        </w:rPr>
        <w:t>Работа с информацией:</w:t>
      </w:r>
    </w:p>
    <w:p w:rsidR="00AF585D" w:rsidRPr="00EE28E7" w:rsidRDefault="00AF585D" w:rsidP="00AF585D">
      <w:pPr>
        <w:pStyle w:val="pboth"/>
        <w:shd w:val="clear" w:color="auto" w:fill="FFFFFF"/>
        <w:spacing w:before="0" w:beforeAutospacing="0"/>
        <w:jc w:val="both"/>
      </w:pPr>
      <w:bookmarkStart w:id="508" w:name="100697"/>
      <w:bookmarkEnd w:id="508"/>
      <w:r w:rsidRPr="00EE28E7">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F585D" w:rsidRPr="00EE28E7" w:rsidRDefault="00AF585D" w:rsidP="00AF585D">
      <w:pPr>
        <w:pStyle w:val="pboth"/>
        <w:shd w:val="clear" w:color="auto" w:fill="FFFFFF"/>
        <w:spacing w:before="0" w:beforeAutospacing="0"/>
        <w:jc w:val="both"/>
      </w:pPr>
      <w:bookmarkStart w:id="509" w:name="100698"/>
      <w:bookmarkEnd w:id="509"/>
      <w:r w:rsidRPr="00EE28E7">
        <w:t>выбирать, анализировать, интерпретировать, обобщать и систематизировать информацию, представленную в текстах, таблицах, схемах;</w:t>
      </w:r>
    </w:p>
    <w:p w:rsidR="00AF585D" w:rsidRPr="00EE28E7" w:rsidRDefault="00AF585D" w:rsidP="00AF585D">
      <w:pPr>
        <w:pStyle w:val="pboth"/>
        <w:shd w:val="clear" w:color="auto" w:fill="FFFFFF"/>
        <w:spacing w:before="0" w:beforeAutospacing="0"/>
        <w:jc w:val="both"/>
      </w:pPr>
      <w:bookmarkStart w:id="510" w:name="100699"/>
      <w:bookmarkEnd w:id="510"/>
      <w:r w:rsidRPr="00EE28E7">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AF585D" w:rsidRPr="00EE28E7" w:rsidRDefault="00AF585D" w:rsidP="00AF585D">
      <w:pPr>
        <w:pStyle w:val="pboth"/>
        <w:shd w:val="clear" w:color="auto" w:fill="FFFFFF"/>
        <w:spacing w:before="0" w:beforeAutospacing="0"/>
        <w:jc w:val="both"/>
      </w:pPr>
      <w:bookmarkStart w:id="511" w:name="100700"/>
      <w:bookmarkEnd w:id="511"/>
      <w:r w:rsidRPr="00EE28E7">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F585D" w:rsidRPr="00EE28E7" w:rsidRDefault="00AF585D" w:rsidP="00AF585D">
      <w:pPr>
        <w:pStyle w:val="pboth"/>
        <w:shd w:val="clear" w:color="auto" w:fill="FFFFFF"/>
        <w:spacing w:before="0" w:beforeAutospacing="0"/>
        <w:jc w:val="both"/>
      </w:pPr>
      <w:bookmarkStart w:id="512" w:name="100701"/>
      <w:bookmarkEnd w:id="512"/>
      <w:r w:rsidRPr="00EE28E7">
        <w:t>находить сходные аргументы (подтверждающие или опровергающие одну и ту же идею, версию) в различных информационных источниках;</w:t>
      </w:r>
    </w:p>
    <w:p w:rsidR="00AF585D" w:rsidRPr="00EE28E7" w:rsidRDefault="00AF585D" w:rsidP="00AF585D">
      <w:pPr>
        <w:pStyle w:val="pboth"/>
        <w:shd w:val="clear" w:color="auto" w:fill="FFFFFF"/>
        <w:spacing w:before="0" w:beforeAutospacing="0"/>
        <w:jc w:val="both"/>
      </w:pPr>
      <w:bookmarkStart w:id="513" w:name="100702"/>
      <w:bookmarkEnd w:id="513"/>
      <w:r w:rsidRPr="00EE28E7">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F585D" w:rsidRPr="00EE28E7" w:rsidRDefault="00AF585D" w:rsidP="00AF585D">
      <w:pPr>
        <w:pStyle w:val="pboth"/>
        <w:shd w:val="clear" w:color="auto" w:fill="FFFFFF"/>
        <w:spacing w:before="0" w:beforeAutospacing="0"/>
        <w:jc w:val="both"/>
      </w:pPr>
      <w:bookmarkStart w:id="514" w:name="100703"/>
      <w:bookmarkEnd w:id="514"/>
      <w:r w:rsidRPr="00EE28E7">
        <w:t>оценивать надежность информации по критериям, предложенным учителем или сформулированным самостоятельно;</w:t>
      </w:r>
    </w:p>
    <w:p w:rsidR="00AF585D" w:rsidRPr="00EE28E7" w:rsidRDefault="00AF585D" w:rsidP="00AF585D">
      <w:pPr>
        <w:pStyle w:val="pboth"/>
        <w:shd w:val="clear" w:color="auto" w:fill="FFFFFF"/>
        <w:spacing w:before="0" w:beforeAutospacing="0"/>
        <w:jc w:val="both"/>
      </w:pPr>
      <w:bookmarkStart w:id="515" w:name="100704"/>
      <w:bookmarkEnd w:id="515"/>
      <w:r w:rsidRPr="00EE28E7">
        <w:t>эффективно запоминать и систематизировать информацию.</w:t>
      </w:r>
    </w:p>
    <w:p w:rsidR="00AF585D" w:rsidRPr="00EE28E7" w:rsidRDefault="00AF585D" w:rsidP="00AF585D">
      <w:pPr>
        <w:pStyle w:val="pboth"/>
        <w:shd w:val="clear" w:color="auto" w:fill="FFFFFF"/>
        <w:spacing w:before="0" w:beforeAutospacing="0"/>
        <w:jc w:val="both"/>
      </w:pPr>
      <w:bookmarkStart w:id="516" w:name="100705"/>
      <w:bookmarkEnd w:id="516"/>
      <w:r w:rsidRPr="00EE28E7">
        <w:t>2. Овладение универсальными учебными коммуникативными действиями</w:t>
      </w:r>
    </w:p>
    <w:p w:rsidR="00AF585D" w:rsidRPr="00EE28E7" w:rsidRDefault="00AF585D" w:rsidP="00AF585D">
      <w:pPr>
        <w:pStyle w:val="pboth"/>
        <w:shd w:val="clear" w:color="auto" w:fill="FFFFFF"/>
        <w:spacing w:before="0" w:beforeAutospacing="0"/>
        <w:jc w:val="both"/>
      </w:pPr>
      <w:bookmarkStart w:id="517" w:name="100706"/>
      <w:bookmarkEnd w:id="517"/>
      <w:r w:rsidRPr="00EE28E7">
        <w:rPr>
          <w:i/>
          <w:iCs/>
        </w:rPr>
        <w:t>Общение:</w:t>
      </w:r>
    </w:p>
    <w:p w:rsidR="00AF585D" w:rsidRPr="00EE28E7" w:rsidRDefault="00AF585D" w:rsidP="00AF585D">
      <w:pPr>
        <w:pStyle w:val="pboth"/>
        <w:shd w:val="clear" w:color="auto" w:fill="FFFFFF"/>
        <w:spacing w:before="0" w:beforeAutospacing="0"/>
        <w:jc w:val="both"/>
      </w:pPr>
      <w:bookmarkStart w:id="518" w:name="100707"/>
      <w:bookmarkEnd w:id="518"/>
      <w:r w:rsidRPr="00EE28E7">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F585D" w:rsidRPr="00EE28E7" w:rsidRDefault="00AF585D" w:rsidP="00AF585D">
      <w:pPr>
        <w:pStyle w:val="pboth"/>
        <w:shd w:val="clear" w:color="auto" w:fill="FFFFFF"/>
        <w:spacing w:before="0" w:beforeAutospacing="0"/>
        <w:jc w:val="both"/>
      </w:pPr>
      <w:bookmarkStart w:id="519" w:name="100708"/>
      <w:bookmarkEnd w:id="519"/>
      <w:r w:rsidRPr="00EE28E7">
        <w:t>распознавать невербальные средства общения, понимать значение социальных знаков;</w:t>
      </w:r>
    </w:p>
    <w:p w:rsidR="00AF585D" w:rsidRPr="00EE28E7" w:rsidRDefault="00AF585D" w:rsidP="00AF585D">
      <w:pPr>
        <w:pStyle w:val="pboth"/>
        <w:shd w:val="clear" w:color="auto" w:fill="FFFFFF"/>
        <w:spacing w:before="0" w:beforeAutospacing="0"/>
        <w:jc w:val="both"/>
      </w:pPr>
      <w:bookmarkStart w:id="520" w:name="100709"/>
      <w:bookmarkEnd w:id="520"/>
      <w:r w:rsidRPr="00EE28E7">
        <w:t>знать и распознавать предпосылки конфликтных ситуаций и смягчать конфликты, вести переговоры;</w:t>
      </w:r>
    </w:p>
    <w:p w:rsidR="00AF585D" w:rsidRPr="00EE28E7" w:rsidRDefault="00AF585D" w:rsidP="00AF585D">
      <w:pPr>
        <w:pStyle w:val="pboth"/>
        <w:shd w:val="clear" w:color="auto" w:fill="FFFFFF"/>
        <w:spacing w:before="0" w:beforeAutospacing="0"/>
        <w:jc w:val="both"/>
      </w:pPr>
      <w:bookmarkStart w:id="521" w:name="100710"/>
      <w:bookmarkEnd w:id="521"/>
      <w:r w:rsidRPr="00EE28E7">
        <w:t>понимать намерения других, проявлять уважительное отношение к собеседнику и в корректной форме формулировать свои возражения;</w:t>
      </w:r>
    </w:p>
    <w:p w:rsidR="00AF585D" w:rsidRPr="00EE28E7" w:rsidRDefault="00AF585D" w:rsidP="00AF585D">
      <w:pPr>
        <w:pStyle w:val="pboth"/>
        <w:shd w:val="clear" w:color="auto" w:fill="FFFFFF"/>
        <w:spacing w:before="0" w:beforeAutospacing="0"/>
        <w:jc w:val="both"/>
      </w:pPr>
      <w:bookmarkStart w:id="522" w:name="100711"/>
      <w:bookmarkEnd w:id="522"/>
      <w:r w:rsidRPr="00EE28E7">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F585D" w:rsidRPr="00EE28E7" w:rsidRDefault="00AF585D" w:rsidP="00AF585D">
      <w:pPr>
        <w:pStyle w:val="pboth"/>
        <w:shd w:val="clear" w:color="auto" w:fill="FFFFFF"/>
        <w:spacing w:before="0" w:beforeAutospacing="0"/>
        <w:jc w:val="both"/>
      </w:pPr>
      <w:bookmarkStart w:id="523" w:name="100712"/>
      <w:bookmarkEnd w:id="523"/>
      <w:r w:rsidRPr="00EE28E7">
        <w:t>сопоставлять свои суждения с суждениями других участников диалога, обнаруживать различие и сходство позиций;</w:t>
      </w:r>
    </w:p>
    <w:p w:rsidR="00AF585D" w:rsidRPr="00EE28E7" w:rsidRDefault="00AF585D" w:rsidP="00AF585D">
      <w:pPr>
        <w:pStyle w:val="pboth"/>
        <w:shd w:val="clear" w:color="auto" w:fill="FFFFFF"/>
        <w:spacing w:before="0" w:beforeAutospacing="0"/>
        <w:jc w:val="both"/>
      </w:pPr>
      <w:bookmarkStart w:id="524" w:name="100713"/>
      <w:bookmarkEnd w:id="524"/>
      <w:r w:rsidRPr="00EE28E7">
        <w:lastRenderedPageBreak/>
        <w:t>публично представлять результаты проведенного языкового анализа, выполненного лингвистического эксперимента, исследования, проекта;</w:t>
      </w:r>
    </w:p>
    <w:p w:rsidR="00AF585D" w:rsidRPr="00EE28E7" w:rsidRDefault="00AF585D" w:rsidP="00AF585D">
      <w:pPr>
        <w:pStyle w:val="pboth"/>
        <w:shd w:val="clear" w:color="auto" w:fill="FFFFFF"/>
        <w:spacing w:before="0" w:beforeAutospacing="0"/>
        <w:jc w:val="both"/>
      </w:pPr>
      <w:bookmarkStart w:id="525" w:name="100714"/>
      <w:bookmarkEnd w:id="525"/>
      <w:r w:rsidRPr="00EE28E7">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F585D" w:rsidRPr="00EE28E7" w:rsidRDefault="00AF585D" w:rsidP="00AF585D">
      <w:pPr>
        <w:pStyle w:val="pboth"/>
        <w:shd w:val="clear" w:color="auto" w:fill="FFFFFF"/>
        <w:spacing w:before="0" w:beforeAutospacing="0"/>
        <w:jc w:val="both"/>
      </w:pPr>
      <w:bookmarkStart w:id="526" w:name="100715"/>
      <w:bookmarkEnd w:id="526"/>
      <w:r w:rsidRPr="00EE28E7">
        <w:rPr>
          <w:i/>
          <w:iCs/>
        </w:rPr>
        <w:t>Совместная деятельность:</w:t>
      </w:r>
    </w:p>
    <w:p w:rsidR="00AF585D" w:rsidRPr="00EE28E7" w:rsidRDefault="00AF585D" w:rsidP="00AF585D">
      <w:pPr>
        <w:pStyle w:val="pboth"/>
        <w:shd w:val="clear" w:color="auto" w:fill="FFFFFF"/>
        <w:spacing w:before="0" w:beforeAutospacing="0"/>
        <w:jc w:val="both"/>
      </w:pPr>
      <w:bookmarkStart w:id="527" w:name="100716"/>
      <w:bookmarkEnd w:id="527"/>
      <w:r w:rsidRPr="00EE28E7">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F585D" w:rsidRPr="00EE28E7" w:rsidRDefault="00AF585D" w:rsidP="00AF585D">
      <w:pPr>
        <w:pStyle w:val="pboth"/>
        <w:shd w:val="clear" w:color="auto" w:fill="FFFFFF"/>
        <w:spacing w:before="0" w:beforeAutospacing="0"/>
        <w:jc w:val="both"/>
      </w:pPr>
      <w:bookmarkStart w:id="528" w:name="100717"/>
      <w:bookmarkEnd w:id="528"/>
      <w:r w:rsidRPr="00EE28E7">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F585D" w:rsidRPr="00EE28E7" w:rsidRDefault="00AF585D" w:rsidP="00AF585D">
      <w:pPr>
        <w:pStyle w:val="pboth"/>
        <w:shd w:val="clear" w:color="auto" w:fill="FFFFFF"/>
        <w:spacing w:before="0" w:beforeAutospacing="0"/>
        <w:jc w:val="both"/>
      </w:pPr>
      <w:bookmarkStart w:id="529" w:name="100718"/>
      <w:bookmarkEnd w:id="529"/>
      <w:r w:rsidRPr="00EE28E7">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F585D" w:rsidRPr="00EE28E7" w:rsidRDefault="00AF585D" w:rsidP="00AF585D">
      <w:pPr>
        <w:pStyle w:val="pboth"/>
        <w:shd w:val="clear" w:color="auto" w:fill="FFFFFF"/>
        <w:spacing w:before="0" w:beforeAutospacing="0"/>
        <w:jc w:val="both"/>
      </w:pPr>
      <w:bookmarkStart w:id="530" w:name="100719"/>
      <w:bookmarkEnd w:id="530"/>
      <w:r w:rsidRPr="00EE28E7">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F585D" w:rsidRPr="00EE28E7" w:rsidRDefault="00AF585D" w:rsidP="00AF585D">
      <w:pPr>
        <w:pStyle w:val="pboth"/>
        <w:shd w:val="clear" w:color="auto" w:fill="FFFFFF"/>
        <w:spacing w:before="0" w:beforeAutospacing="0"/>
        <w:jc w:val="both"/>
      </w:pPr>
      <w:bookmarkStart w:id="531" w:name="100720"/>
      <w:bookmarkEnd w:id="531"/>
      <w:r w:rsidRPr="00EE28E7">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F585D" w:rsidRPr="00EE28E7" w:rsidRDefault="00AF585D" w:rsidP="00AF585D">
      <w:pPr>
        <w:pStyle w:val="pboth"/>
        <w:shd w:val="clear" w:color="auto" w:fill="FFFFFF"/>
        <w:spacing w:before="0" w:beforeAutospacing="0"/>
        <w:jc w:val="both"/>
      </w:pPr>
      <w:bookmarkStart w:id="532" w:name="100721"/>
      <w:bookmarkEnd w:id="532"/>
      <w:r w:rsidRPr="00EE28E7">
        <w:t>3. Овладение универсальными учебными регулятивными действиями</w:t>
      </w:r>
    </w:p>
    <w:p w:rsidR="00AF585D" w:rsidRPr="00EE28E7" w:rsidRDefault="00AF585D" w:rsidP="00AF585D">
      <w:pPr>
        <w:pStyle w:val="pboth"/>
        <w:shd w:val="clear" w:color="auto" w:fill="FFFFFF"/>
        <w:spacing w:before="0" w:beforeAutospacing="0"/>
        <w:jc w:val="both"/>
      </w:pPr>
      <w:bookmarkStart w:id="533" w:name="100722"/>
      <w:bookmarkEnd w:id="533"/>
      <w:r w:rsidRPr="00EE28E7">
        <w:rPr>
          <w:i/>
          <w:iCs/>
        </w:rPr>
        <w:t>Самоорганизация:</w:t>
      </w:r>
    </w:p>
    <w:p w:rsidR="00AF585D" w:rsidRPr="00EE28E7" w:rsidRDefault="00AF585D" w:rsidP="00AF585D">
      <w:pPr>
        <w:pStyle w:val="pboth"/>
        <w:shd w:val="clear" w:color="auto" w:fill="FFFFFF"/>
        <w:spacing w:before="0" w:beforeAutospacing="0"/>
        <w:jc w:val="both"/>
      </w:pPr>
      <w:bookmarkStart w:id="534" w:name="100723"/>
      <w:bookmarkEnd w:id="534"/>
      <w:r w:rsidRPr="00EE28E7">
        <w:t>выявлять проблемы для решения в учебных и жизненных ситуациях;</w:t>
      </w:r>
    </w:p>
    <w:p w:rsidR="00AF585D" w:rsidRPr="00EE28E7" w:rsidRDefault="00AF585D" w:rsidP="00AF585D">
      <w:pPr>
        <w:pStyle w:val="pboth"/>
        <w:shd w:val="clear" w:color="auto" w:fill="FFFFFF"/>
        <w:spacing w:before="0" w:beforeAutospacing="0"/>
        <w:jc w:val="both"/>
      </w:pPr>
      <w:bookmarkStart w:id="535" w:name="100724"/>
      <w:bookmarkEnd w:id="535"/>
      <w:r w:rsidRPr="00EE28E7">
        <w:t>ориентироваться в различных подходах к принятию решений (индивидуальное, принятие решения в группе, принятие решения группой);</w:t>
      </w:r>
    </w:p>
    <w:p w:rsidR="00AF585D" w:rsidRPr="00EE28E7" w:rsidRDefault="00AF585D" w:rsidP="00AF585D">
      <w:pPr>
        <w:pStyle w:val="pboth"/>
        <w:shd w:val="clear" w:color="auto" w:fill="FFFFFF"/>
        <w:spacing w:before="0" w:beforeAutospacing="0"/>
        <w:jc w:val="both"/>
      </w:pPr>
      <w:bookmarkStart w:id="536" w:name="100725"/>
      <w:bookmarkEnd w:id="536"/>
      <w:r w:rsidRPr="00EE28E7">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F585D" w:rsidRPr="00EE28E7" w:rsidRDefault="00AF585D" w:rsidP="00AF585D">
      <w:pPr>
        <w:pStyle w:val="pboth"/>
        <w:shd w:val="clear" w:color="auto" w:fill="FFFFFF"/>
        <w:spacing w:before="0" w:beforeAutospacing="0"/>
        <w:jc w:val="both"/>
      </w:pPr>
      <w:bookmarkStart w:id="537" w:name="100726"/>
      <w:bookmarkEnd w:id="537"/>
      <w:r w:rsidRPr="00EE28E7">
        <w:t>самостоятельно составлять план действий, вносить необходимые коррективы в ходе его реализации;</w:t>
      </w:r>
    </w:p>
    <w:p w:rsidR="00AF585D" w:rsidRPr="00EE28E7" w:rsidRDefault="00AF585D" w:rsidP="00AF585D">
      <w:pPr>
        <w:pStyle w:val="pboth"/>
        <w:shd w:val="clear" w:color="auto" w:fill="FFFFFF"/>
        <w:spacing w:before="0" w:beforeAutospacing="0"/>
        <w:jc w:val="both"/>
      </w:pPr>
      <w:bookmarkStart w:id="538" w:name="100727"/>
      <w:bookmarkEnd w:id="538"/>
      <w:r w:rsidRPr="00EE28E7">
        <w:t>делать выбор и брать ответственность за решение.</w:t>
      </w:r>
    </w:p>
    <w:p w:rsidR="00AF585D" w:rsidRPr="00EE28E7" w:rsidRDefault="00AF585D" w:rsidP="00AF585D">
      <w:pPr>
        <w:pStyle w:val="pboth"/>
        <w:shd w:val="clear" w:color="auto" w:fill="FFFFFF"/>
        <w:spacing w:before="0" w:beforeAutospacing="0"/>
        <w:jc w:val="both"/>
      </w:pPr>
      <w:bookmarkStart w:id="539" w:name="100728"/>
      <w:bookmarkEnd w:id="539"/>
      <w:r w:rsidRPr="00EE28E7">
        <w:rPr>
          <w:i/>
          <w:iCs/>
        </w:rPr>
        <w:t>Самоконтроль:</w:t>
      </w:r>
    </w:p>
    <w:p w:rsidR="00AF585D" w:rsidRPr="00EE28E7" w:rsidRDefault="00AF585D" w:rsidP="00AF585D">
      <w:pPr>
        <w:pStyle w:val="pboth"/>
        <w:shd w:val="clear" w:color="auto" w:fill="FFFFFF"/>
        <w:spacing w:before="0" w:beforeAutospacing="0"/>
        <w:jc w:val="both"/>
      </w:pPr>
      <w:bookmarkStart w:id="540" w:name="100729"/>
      <w:bookmarkEnd w:id="540"/>
      <w:r w:rsidRPr="00EE28E7">
        <w:t>владеть разными способами самоконтроля (в том числе речевого), самомотивации и рефлексии;</w:t>
      </w:r>
    </w:p>
    <w:p w:rsidR="00AF585D" w:rsidRPr="00EE28E7" w:rsidRDefault="00AF585D" w:rsidP="00AF585D">
      <w:pPr>
        <w:pStyle w:val="pboth"/>
        <w:shd w:val="clear" w:color="auto" w:fill="FFFFFF"/>
        <w:spacing w:before="0" w:beforeAutospacing="0"/>
        <w:jc w:val="both"/>
      </w:pPr>
      <w:bookmarkStart w:id="541" w:name="100730"/>
      <w:bookmarkEnd w:id="541"/>
      <w:r w:rsidRPr="00EE28E7">
        <w:lastRenderedPageBreak/>
        <w:t>давать адекватную оценку учебной ситуации и предлагать план ее изменения;</w:t>
      </w:r>
    </w:p>
    <w:p w:rsidR="00AF585D" w:rsidRPr="00EE28E7" w:rsidRDefault="00AF585D" w:rsidP="00AF585D">
      <w:pPr>
        <w:pStyle w:val="pboth"/>
        <w:shd w:val="clear" w:color="auto" w:fill="FFFFFF"/>
        <w:spacing w:before="0" w:beforeAutospacing="0"/>
        <w:jc w:val="both"/>
      </w:pPr>
      <w:bookmarkStart w:id="542" w:name="100731"/>
      <w:bookmarkEnd w:id="542"/>
      <w:r w:rsidRPr="00EE28E7">
        <w:t>предвидеть трудности, которые могут возникнуть при решении учебной задачи, и адаптировать решение к меняющимся обстоятельствам;</w:t>
      </w:r>
    </w:p>
    <w:p w:rsidR="00AF585D" w:rsidRPr="00EE28E7" w:rsidRDefault="00AF585D" w:rsidP="00AF585D">
      <w:pPr>
        <w:pStyle w:val="pboth"/>
        <w:shd w:val="clear" w:color="auto" w:fill="FFFFFF"/>
        <w:spacing w:before="0" w:beforeAutospacing="0"/>
        <w:jc w:val="both"/>
      </w:pPr>
      <w:bookmarkStart w:id="543" w:name="100732"/>
      <w:bookmarkEnd w:id="543"/>
      <w:r w:rsidRPr="00EE28E7">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AF585D" w:rsidRPr="00EE28E7" w:rsidRDefault="00AF585D" w:rsidP="00AF585D">
      <w:pPr>
        <w:pStyle w:val="pboth"/>
        <w:shd w:val="clear" w:color="auto" w:fill="FFFFFF"/>
        <w:spacing w:before="0" w:beforeAutospacing="0"/>
        <w:jc w:val="both"/>
      </w:pPr>
      <w:bookmarkStart w:id="544" w:name="100733"/>
      <w:bookmarkEnd w:id="544"/>
      <w:r w:rsidRPr="00EE28E7">
        <w:rPr>
          <w:i/>
          <w:iCs/>
        </w:rPr>
        <w:t>Эмоциональный интеллект:</w:t>
      </w:r>
    </w:p>
    <w:p w:rsidR="00AF585D" w:rsidRPr="00EE28E7" w:rsidRDefault="00AF585D" w:rsidP="00AF585D">
      <w:pPr>
        <w:pStyle w:val="pboth"/>
        <w:shd w:val="clear" w:color="auto" w:fill="FFFFFF"/>
        <w:spacing w:before="0" w:beforeAutospacing="0"/>
        <w:jc w:val="both"/>
      </w:pPr>
      <w:bookmarkStart w:id="545" w:name="100734"/>
      <w:bookmarkEnd w:id="545"/>
      <w:r w:rsidRPr="00EE28E7">
        <w:t>развивать способность управлять собственными эмоциями и эмоциями других;</w:t>
      </w:r>
    </w:p>
    <w:p w:rsidR="00AF585D" w:rsidRPr="00EE28E7" w:rsidRDefault="00AF585D" w:rsidP="00AF585D">
      <w:pPr>
        <w:pStyle w:val="pboth"/>
        <w:shd w:val="clear" w:color="auto" w:fill="FFFFFF"/>
        <w:spacing w:before="0" w:beforeAutospacing="0"/>
        <w:jc w:val="both"/>
      </w:pPr>
      <w:bookmarkStart w:id="546" w:name="100735"/>
      <w:bookmarkEnd w:id="546"/>
      <w:r w:rsidRPr="00EE28E7">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F585D" w:rsidRPr="00EE28E7" w:rsidRDefault="00AF585D" w:rsidP="00AF585D">
      <w:pPr>
        <w:pStyle w:val="pboth"/>
        <w:shd w:val="clear" w:color="auto" w:fill="FFFFFF"/>
        <w:spacing w:before="0" w:beforeAutospacing="0"/>
        <w:jc w:val="both"/>
      </w:pPr>
      <w:bookmarkStart w:id="547" w:name="100736"/>
      <w:bookmarkEnd w:id="547"/>
      <w:r w:rsidRPr="00EE28E7">
        <w:rPr>
          <w:i/>
          <w:iCs/>
        </w:rPr>
        <w:t>Принятие себя и других:</w:t>
      </w:r>
    </w:p>
    <w:p w:rsidR="00AF585D" w:rsidRPr="00EE28E7" w:rsidRDefault="00AF585D" w:rsidP="00AF585D">
      <w:pPr>
        <w:pStyle w:val="pboth"/>
        <w:shd w:val="clear" w:color="auto" w:fill="FFFFFF"/>
        <w:spacing w:before="0" w:beforeAutospacing="0"/>
        <w:jc w:val="both"/>
      </w:pPr>
      <w:bookmarkStart w:id="548" w:name="100737"/>
      <w:bookmarkEnd w:id="548"/>
      <w:r w:rsidRPr="00EE28E7">
        <w:t>осознанно относиться к другому человеку и его мнению;</w:t>
      </w:r>
    </w:p>
    <w:p w:rsidR="00AF585D" w:rsidRPr="00EE28E7" w:rsidRDefault="00AF585D" w:rsidP="00AF585D">
      <w:pPr>
        <w:pStyle w:val="pboth"/>
        <w:shd w:val="clear" w:color="auto" w:fill="FFFFFF"/>
        <w:spacing w:before="0" w:beforeAutospacing="0"/>
        <w:jc w:val="both"/>
      </w:pPr>
      <w:bookmarkStart w:id="549" w:name="100738"/>
      <w:bookmarkEnd w:id="549"/>
      <w:r w:rsidRPr="00EE28E7">
        <w:t>признавать свое и чужое право на ошибку;</w:t>
      </w:r>
    </w:p>
    <w:p w:rsidR="00AF585D" w:rsidRPr="00EE28E7" w:rsidRDefault="00AF585D" w:rsidP="00AF585D">
      <w:pPr>
        <w:pStyle w:val="pboth"/>
        <w:shd w:val="clear" w:color="auto" w:fill="FFFFFF"/>
        <w:spacing w:before="0" w:beforeAutospacing="0"/>
        <w:jc w:val="both"/>
      </w:pPr>
      <w:bookmarkStart w:id="550" w:name="100739"/>
      <w:bookmarkEnd w:id="550"/>
      <w:r w:rsidRPr="00EE28E7">
        <w:t>принимать себя и других, не осуждая;</w:t>
      </w:r>
    </w:p>
    <w:p w:rsidR="00AF585D" w:rsidRPr="00EE28E7" w:rsidRDefault="00AF585D" w:rsidP="00AF585D">
      <w:pPr>
        <w:pStyle w:val="pboth"/>
        <w:shd w:val="clear" w:color="auto" w:fill="FFFFFF"/>
        <w:spacing w:before="0" w:beforeAutospacing="0"/>
        <w:jc w:val="both"/>
      </w:pPr>
      <w:bookmarkStart w:id="551" w:name="100740"/>
      <w:bookmarkEnd w:id="551"/>
      <w:r w:rsidRPr="00EE28E7">
        <w:t>проявлять открытость;</w:t>
      </w:r>
    </w:p>
    <w:p w:rsidR="00AF585D" w:rsidRPr="00EE28E7" w:rsidRDefault="00AF585D" w:rsidP="00AF585D">
      <w:pPr>
        <w:pStyle w:val="pboth"/>
        <w:shd w:val="clear" w:color="auto" w:fill="FFFFFF"/>
        <w:spacing w:before="0" w:beforeAutospacing="0"/>
        <w:jc w:val="both"/>
      </w:pPr>
      <w:bookmarkStart w:id="552" w:name="100741"/>
      <w:bookmarkEnd w:id="552"/>
      <w:r w:rsidRPr="00EE28E7">
        <w:t>осознавать невозможность контролировать все вокруг.</w:t>
      </w:r>
    </w:p>
    <w:p w:rsidR="00AF585D" w:rsidRPr="00AF585D" w:rsidRDefault="00AF585D" w:rsidP="00AF585D">
      <w:pPr>
        <w:pStyle w:val="pboth"/>
        <w:shd w:val="clear" w:color="auto" w:fill="FFFFFF"/>
        <w:spacing w:before="0" w:beforeAutospacing="0"/>
        <w:jc w:val="both"/>
        <w:rPr>
          <w:b/>
          <w:color w:val="212529"/>
          <w:sz w:val="28"/>
          <w:szCs w:val="28"/>
        </w:rPr>
      </w:pPr>
      <w:bookmarkStart w:id="553" w:name="100742"/>
      <w:bookmarkEnd w:id="553"/>
      <w:r w:rsidRPr="00AF585D">
        <w:rPr>
          <w:b/>
          <w:color w:val="212529"/>
          <w:sz w:val="28"/>
          <w:szCs w:val="28"/>
        </w:rPr>
        <w:t>ПРЕДМЕТНЫЕ РЕЗУЛЬТАТЫ</w:t>
      </w:r>
    </w:p>
    <w:p w:rsidR="00AF585D" w:rsidRPr="00EE28E7" w:rsidRDefault="00AF585D" w:rsidP="00AF585D">
      <w:pPr>
        <w:pStyle w:val="pboth"/>
        <w:shd w:val="clear" w:color="auto" w:fill="FFFFFF"/>
        <w:spacing w:before="0" w:beforeAutospacing="0"/>
        <w:jc w:val="both"/>
        <w:rPr>
          <w:b/>
          <w:sz w:val="28"/>
          <w:szCs w:val="28"/>
        </w:rPr>
      </w:pPr>
      <w:bookmarkStart w:id="554" w:name="100743"/>
      <w:bookmarkEnd w:id="554"/>
      <w:r w:rsidRPr="00EE28E7">
        <w:rPr>
          <w:b/>
          <w:sz w:val="28"/>
          <w:szCs w:val="28"/>
        </w:rPr>
        <w:t>5 КЛАСС</w:t>
      </w:r>
    </w:p>
    <w:p w:rsidR="00AF585D" w:rsidRPr="00EE28E7" w:rsidRDefault="00AF585D" w:rsidP="00AF585D">
      <w:pPr>
        <w:pStyle w:val="pboth"/>
        <w:shd w:val="clear" w:color="auto" w:fill="FFFFFF"/>
        <w:spacing w:before="0" w:beforeAutospacing="0"/>
        <w:jc w:val="both"/>
      </w:pPr>
      <w:bookmarkStart w:id="555" w:name="100744"/>
      <w:bookmarkEnd w:id="555"/>
      <w:r w:rsidRPr="00EE28E7">
        <w:t>Общие сведения о языке</w:t>
      </w:r>
    </w:p>
    <w:p w:rsidR="00AF585D" w:rsidRPr="00EE28E7" w:rsidRDefault="00AF585D" w:rsidP="00AF585D">
      <w:pPr>
        <w:pStyle w:val="pboth"/>
        <w:shd w:val="clear" w:color="auto" w:fill="FFFFFF"/>
        <w:spacing w:before="0" w:beforeAutospacing="0"/>
        <w:jc w:val="both"/>
      </w:pPr>
      <w:bookmarkStart w:id="556" w:name="100745"/>
      <w:bookmarkEnd w:id="556"/>
      <w:r w:rsidRPr="00EE28E7">
        <w:t>Осознавать богатство и выразительность русского языка, приводить примеры, свидетельствующие об этом.</w:t>
      </w:r>
    </w:p>
    <w:p w:rsidR="00AF585D" w:rsidRPr="00EE28E7" w:rsidRDefault="00AF585D" w:rsidP="00AF585D">
      <w:pPr>
        <w:pStyle w:val="pboth"/>
        <w:shd w:val="clear" w:color="auto" w:fill="FFFFFF"/>
        <w:spacing w:before="0" w:beforeAutospacing="0"/>
        <w:jc w:val="both"/>
      </w:pPr>
      <w:bookmarkStart w:id="557" w:name="100746"/>
      <w:bookmarkEnd w:id="557"/>
      <w:r w:rsidRPr="00EE28E7">
        <w:t>Знать основные разделы лингвистики, основные единицы языка и речи (звук, морфема, слово, словосочетание, предложение).</w:t>
      </w:r>
    </w:p>
    <w:p w:rsidR="00AF585D" w:rsidRPr="00EE28E7" w:rsidRDefault="00AF585D" w:rsidP="00AF585D">
      <w:pPr>
        <w:pStyle w:val="pboth"/>
        <w:shd w:val="clear" w:color="auto" w:fill="FFFFFF"/>
        <w:spacing w:before="0" w:beforeAutospacing="0"/>
        <w:jc w:val="both"/>
      </w:pPr>
      <w:bookmarkStart w:id="558" w:name="100747"/>
      <w:bookmarkEnd w:id="558"/>
      <w:r w:rsidRPr="00EE28E7">
        <w:t>Язык и речь</w:t>
      </w:r>
    </w:p>
    <w:p w:rsidR="00AF585D" w:rsidRPr="00EE28E7" w:rsidRDefault="00AF585D" w:rsidP="00AF585D">
      <w:pPr>
        <w:pStyle w:val="pboth"/>
        <w:shd w:val="clear" w:color="auto" w:fill="FFFFFF"/>
        <w:spacing w:before="0" w:beforeAutospacing="0"/>
        <w:jc w:val="both"/>
      </w:pPr>
      <w:bookmarkStart w:id="559" w:name="100748"/>
      <w:bookmarkEnd w:id="559"/>
      <w:r w:rsidRPr="00EE28E7">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F585D" w:rsidRPr="00EE28E7" w:rsidRDefault="00AF585D" w:rsidP="00AF585D">
      <w:pPr>
        <w:pStyle w:val="pboth"/>
        <w:shd w:val="clear" w:color="auto" w:fill="FFFFFF"/>
        <w:spacing w:before="0" w:beforeAutospacing="0"/>
        <w:jc w:val="both"/>
      </w:pPr>
      <w:bookmarkStart w:id="560" w:name="100749"/>
      <w:bookmarkEnd w:id="560"/>
      <w:r w:rsidRPr="00EE28E7">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AF585D" w:rsidRPr="00EE28E7" w:rsidRDefault="00AF585D" w:rsidP="00AF585D">
      <w:pPr>
        <w:pStyle w:val="pboth"/>
        <w:shd w:val="clear" w:color="auto" w:fill="FFFFFF"/>
        <w:spacing w:before="0" w:beforeAutospacing="0"/>
        <w:jc w:val="both"/>
      </w:pPr>
      <w:bookmarkStart w:id="561" w:name="100750"/>
      <w:bookmarkEnd w:id="561"/>
      <w:r w:rsidRPr="00EE28E7">
        <w:lastRenderedPageBreak/>
        <w:t>Участвовать в диалоге на лингвистические темы (в рамках изученного) и в диалоге/полилоге на основе жизненных наблюдений объемом не менее 3 реплик.</w:t>
      </w:r>
    </w:p>
    <w:p w:rsidR="00AF585D" w:rsidRPr="00EE28E7" w:rsidRDefault="00AF585D" w:rsidP="00AF585D">
      <w:pPr>
        <w:pStyle w:val="pboth"/>
        <w:shd w:val="clear" w:color="auto" w:fill="FFFFFF"/>
        <w:spacing w:before="0" w:beforeAutospacing="0"/>
        <w:jc w:val="both"/>
      </w:pPr>
      <w:bookmarkStart w:id="562" w:name="100751"/>
      <w:bookmarkEnd w:id="562"/>
      <w:r w:rsidRPr="00EE28E7">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F585D" w:rsidRPr="00EE28E7" w:rsidRDefault="00AF585D" w:rsidP="00AF585D">
      <w:pPr>
        <w:pStyle w:val="pboth"/>
        <w:shd w:val="clear" w:color="auto" w:fill="FFFFFF"/>
        <w:spacing w:before="0" w:beforeAutospacing="0"/>
        <w:jc w:val="both"/>
      </w:pPr>
      <w:bookmarkStart w:id="563" w:name="100752"/>
      <w:bookmarkEnd w:id="563"/>
      <w:r w:rsidRPr="00EE28E7">
        <w:t>Владеть различными видами чтения: просмотровым, ознакомительным, изучающим, поисковым.</w:t>
      </w:r>
    </w:p>
    <w:p w:rsidR="00AF585D" w:rsidRPr="00EE28E7" w:rsidRDefault="00AF585D" w:rsidP="00AF585D">
      <w:pPr>
        <w:pStyle w:val="pboth"/>
        <w:shd w:val="clear" w:color="auto" w:fill="FFFFFF"/>
        <w:spacing w:before="0" w:beforeAutospacing="0"/>
        <w:jc w:val="both"/>
      </w:pPr>
      <w:bookmarkStart w:id="564" w:name="100753"/>
      <w:bookmarkEnd w:id="564"/>
      <w:r w:rsidRPr="00EE28E7">
        <w:t>Устно пересказывать прочитанный или прослушанный текст объемом не менее 100 слов.</w:t>
      </w:r>
    </w:p>
    <w:p w:rsidR="00AF585D" w:rsidRPr="00EE28E7" w:rsidRDefault="00AF585D" w:rsidP="00AF585D">
      <w:pPr>
        <w:pStyle w:val="pboth"/>
        <w:shd w:val="clear" w:color="auto" w:fill="FFFFFF"/>
        <w:spacing w:before="0" w:beforeAutospacing="0"/>
        <w:jc w:val="both"/>
      </w:pPr>
      <w:bookmarkStart w:id="565" w:name="100754"/>
      <w:bookmarkEnd w:id="565"/>
      <w:r w:rsidRPr="00EE28E7">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AF585D" w:rsidRPr="00EE28E7" w:rsidRDefault="00AF585D" w:rsidP="00AF585D">
      <w:pPr>
        <w:pStyle w:val="pboth"/>
        <w:shd w:val="clear" w:color="auto" w:fill="FFFFFF"/>
        <w:spacing w:before="0" w:beforeAutospacing="0"/>
        <w:jc w:val="both"/>
      </w:pPr>
      <w:bookmarkStart w:id="566" w:name="100755"/>
      <w:bookmarkEnd w:id="566"/>
      <w:r w:rsidRPr="00EE28E7">
        <w:t>Осуществлять выбор языковых средств для создания высказывания в соответствии с целью, темой и коммуникативным замыслом.</w:t>
      </w:r>
    </w:p>
    <w:p w:rsidR="00AF585D" w:rsidRPr="00EE28E7" w:rsidRDefault="00AF585D" w:rsidP="00AF585D">
      <w:pPr>
        <w:pStyle w:val="pboth"/>
        <w:shd w:val="clear" w:color="auto" w:fill="FFFFFF"/>
        <w:spacing w:before="0" w:beforeAutospacing="0"/>
        <w:jc w:val="both"/>
      </w:pPr>
      <w:bookmarkStart w:id="567" w:name="100756"/>
      <w:bookmarkEnd w:id="567"/>
      <w:r w:rsidRPr="00EE28E7">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F585D" w:rsidRPr="00EE28E7" w:rsidRDefault="00AF585D" w:rsidP="00AF585D">
      <w:pPr>
        <w:pStyle w:val="pboth"/>
        <w:shd w:val="clear" w:color="auto" w:fill="FFFFFF"/>
        <w:spacing w:before="0" w:beforeAutospacing="0"/>
        <w:jc w:val="both"/>
      </w:pPr>
      <w:bookmarkStart w:id="568" w:name="100757"/>
      <w:bookmarkEnd w:id="568"/>
      <w:r w:rsidRPr="00EE28E7">
        <w:t>Текст</w:t>
      </w:r>
    </w:p>
    <w:p w:rsidR="00AF585D" w:rsidRPr="00EE28E7" w:rsidRDefault="00AF585D" w:rsidP="00AF585D">
      <w:pPr>
        <w:pStyle w:val="pboth"/>
        <w:shd w:val="clear" w:color="auto" w:fill="FFFFFF"/>
        <w:spacing w:before="0" w:beforeAutospacing="0"/>
        <w:jc w:val="both"/>
      </w:pPr>
      <w:bookmarkStart w:id="569" w:name="100758"/>
      <w:bookmarkEnd w:id="569"/>
      <w:r w:rsidRPr="00EE28E7">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F585D" w:rsidRPr="00EE28E7" w:rsidRDefault="00AF585D" w:rsidP="00AF585D">
      <w:pPr>
        <w:pStyle w:val="pboth"/>
        <w:shd w:val="clear" w:color="auto" w:fill="FFFFFF"/>
        <w:spacing w:before="0" w:beforeAutospacing="0"/>
        <w:jc w:val="both"/>
      </w:pPr>
      <w:bookmarkStart w:id="570" w:name="100759"/>
      <w:bookmarkEnd w:id="570"/>
      <w:r w:rsidRPr="00EE28E7">
        <w:t>Проводить смысловой анализ текста, его композиционных особенностей, определять количество микротем и абзацев.</w:t>
      </w:r>
    </w:p>
    <w:p w:rsidR="00AF585D" w:rsidRPr="00EE28E7" w:rsidRDefault="00AF585D" w:rsidP="00AF585D">
      <w:pPr>
        <w:pStyle w:val="pboth"/>
        <w:shd w:val="clear" w:color="auto" w:fill="FFFFFF"/>
        <w:spacing w:before="0" w:beforeAutospacing="0"/>
        <w:jc w:val="both"/>
      </w:pPr>
      <w:bookmarkStart w:id="571" w:name="100760"/>
      <w:bookmarkEnd w:id="571"/>
      <w:r w:rsidRPr="00EE28E7">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F585D" w:rsidRPr="00EE28E7" w:rsidRDefault="00AF585D" w:rsidP="00AF585D">
      <w:pPr>
        <w:pStyle w:val="pboth"/>
        <w:shd w:val="clear" w:color="auto" w:fill="FFFFFF"/>
        <w:spacing w:before="0" w:beforeAutospacing="0"/>
        <w:jc w:val="both"/>
      </w:pPr>
      <w:bookmarkStart w:id="572" w:name="100761"/>
      <w:bookmarkEnd w:id="572"/>
      <w:r w:rsidRPr="00EE28E7">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F585D" w:rsidRPr="00EE28E7" w:rsidRDefault="00AF585D" w:rsidP="00AF585D">
      <w:pPr>
        <w:pStyle w:val="pboth"/>
        <w:shd w:val="clear" w:color="auto" w:fill="FFFFFF"/>
        <w:spacing w:before="0" w:beforeAutospacing="0"/>
        <w:jc w:val="both"/>
      </w:pPr>
      <w:bookmarkStart w:id="573" w:name="100762"/>
      <w:bookmarkEnd w:id="573"/>
      <w:r w:rsidRPr="00EE28E7">
        <w:t>Применять знание основных признаков текста (повествование) в практике его создания.</w:t>
      </w:r>
    </w:p>
    <w:p w:rsidR="00AF585D" w:rsidRPr="00EE28E7" w:rsidRDefault="00AF585D" w:rsidP="00AF585D">
      <w:pPr>
        <w:pStyle w:val="pboth"/>
        <w:shd w:val="clear" w:color="auto" w:fill="FFFFFF"/>
        <w:spacing w:before="0" w:beforeAutospacing="0"/>
        <w:jc w:val="both"/>
      </w:pPr>
      <w:bookmarkStart w:id="574" w:name="100763"/>
      <w:bookmarkEnd w:id="574"/>
      <w:r w:rsidRPr="00EE28E7">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AF585D" w:rsidRPr="00EE28E7" w:rsidRDefault="00AF585D" w:rsidP="00AF585D">
      <w:pPr>
        <w:pStyle w:val="pboth"/>
        <w:shd w:val="clear" w:color="auto" w:fill="FFFFFF"/>
        <w:spacing w:before="0" w:beforeAutospacing="0"/>
        <w:jc w:val="both"/>
      </w:pPr>
      <w:bookmarkStart w:id="575" w:name="100764"/>
      <w:bookmarkEnd w:id="575"/>
      <w:r w:rsidRPr="00EE28E7">
        <w:lastRenderedPageBreak/>
        <w:t>Восстанавливать деформированный текст; осуществлять корректировку восстановленного текста с опорой на образец.</w:t>
      </w:r>
    </w:p>
    <w:p w:rsidR="00AF585D" w:rsidRPr="00EE28E7" w:rsidRDefault="00AF585D" w:rsidP="00AF585D">
      <w:pPr>
        <w:pStyle w:val="pboth"/>
        <w:shd w:val="clear" w:color="auto" w:fill="FFFFFF"/>
        <w:spacing w:before="0" w:beforeAutospacing="0"/>
        <w:jc w:val="both"/>
      </w:pPr>
      <w:bookmarkStart w:id="576" w:name="100765"/>
      <w:bookmarkEnd w:id="576"/>
      <w:r w:rsidRPr="00EE28E7">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F585D" w:rsidRPr="00EE28E7" w:rsidRDefault="00AF585D" w:rsidP="00AF585D">
      <w:pPr>
        <w:pStyle w:val="pboth"/>
        <w:shd w:val="clear" w:color="auto" w:fill="FFFFFF"/>
        <w:spacing w:before="0" w:beforeAutospacing="0"/>
        <w:jc w:val="both"/>
      </w:pPr>
      <w:bookmarkStart w:id="577" w:name="100766"/>
      <w:bookmarkEnd w:id="577"/>
      <w:r w:rsidRPr="00EE28E7">
        <w:t>Представлять сообщение на заданную тему в виде презентации.</w:t>
      </w:r>
    </w:p>
    <w:p w:rsidR="00AF585D" w:rsidRPr="00EE28E7" w:rsidRDefault="00AF585D" w:rsidP="00AF585D">
      <w:pPr>
        <w:pStyle w:val="pboth"/>
        <w:shd w:val="clear" w:color="auto" w:fill="FFFFFF"/>
        <w:spacing w:before="0" w:beforeAutospacing="0"/>
        <w:jc w:val="both"/>
      </w:pPr>
      <w:bookmarkStart w:id="578" w:name="100767"/>
      <w:bookmarkEnd w:id="578"/>
      <w:r w:rsidRPr="00EE28E7">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F585D" w:rsidRPr="00EE28E7" w:rsidRDefault="00AF585D" w:rsidP="00AF585D">
      <w:pPr>
        <w:pStyle w:val="pboth"/>
        <w:shd w:val="clear" w:color="auto" w:fill="FFFFFF"/>
        <w:spacing w:before="0" w:beforeAutospacing="0"/>
        <w:jc w:val="both"/>
      </w:pPr>
      <w:bookmarkStart w:id="579" w:name="100768"/>
      <w:bookmarkEnd w:id="579"/>
      <w:r w:rsidRPr="00EE28E7">
        <w:t>Функциональные разновидности языка</w:t>
      </w:r>
    </w:p>
    <w:p w:rsidR="00AF585D" w:rsidRPr="00EE28E7" w:rsidRDefault="00AF585D" w:rsidP="00AF585D">
      <w:pPr>
        <w:pStyle w:val="pboth"/>
        <w:shd w:val="clear" w:color="auto" w:fill="FFFFFF"/>
        <w:spacing w:before="0" w:beforeAutospacing="0"/>
        <w:jc w:val="both"/>
      </w:pPr>
      <w:bookmarkStart w:id="580" w:name="100769"/>
      <w:bookmarkEnd w:id="580"/>
      <w:r w:rsidRPr="00EE28E7">
        <w:t>Иметь общее представление об особенностях разговорной речи, функциональных стилей, языка художественной литературы.</w:t>
      </w:r>
    </w:p>
    <w:p w:rsidR="00AF585D" w:rsidRPr="00EE28E7" w:rsidRDefault="00AF585D" w:rsidP="00AF585D">
      <w:pPr>
        <w:pStyle w:val="pboth"/>
        <w:shd w:val="clear" w:color="auto" w:fill="FFFFFF"/>
        <w:spacing w:before="0" w:beforeAutospacing="0"/>
        <w:jc w:val="both"/>
      </w:pPr>
      <w:bookmarkStart w:id="581" w:name="100770"/>
      <w:bookmarkEnd w:id="581"/>
      <w:r w:rsidRPr="00EE28E7">
        <w:t>СИСТЕМА ЯЗЫКА</w:t>
      </w:r>
    </w:p>
    <w:p w:rsidR="00AF585D" w:rsidRPr="00EE28E7" w:rsidRDefault="00AF585D" w:rsidP="00AF585D">
      <w:pPr>
        <w:pStyle w:val="pboth"/>
        <w:shd w:val="clear" w:color="auto" w:fill="FFFFFF"/>
        <w:spacing w:before="0" w:beforeAutospacing="0"/>
        <w:jc w:val="both"/>
      </w:pPr>
      <w:bookmarkStart w:id="582" w:name="100771"/>
      <w:bookmarkEnd w:id="582"/>
      <w:r w:rsidRPr="00EE28E7">
        <w:t>Фонетика. Графика. Орфоэпия</w:t>
      </w:r>
    </w:p>
    <w:p w:rsidR="00AF585D" w:rsidRPr="00EE28E7" w:rsidRDefault="00AF585D" w:rsidP="00AF585D">
      <w:pPr>
        <w:pStyle w:val="pboth"/>
        <w:shd w:val="clear" w:color="auto" w:fill="FFFFFF"/>
        <w:spacing w:before="0" w:beforeAutospacing="0"/>
        <w:jc w:val="both"/>
      </w:pPr>
      <w:bookmarkStart w:id="583" w:name="100772"/>
      <w:bookmarkEnd w:id="583"/>
      <w:r w:rsidRPr="00EE28E7">
        <w:t>Характеризовать звуки; понимать различие между звуком и буквой, характеризовать систему звуков.</w:t>
      </w:r>
    </w:p>
    <w:p w:rsidR="00AF585D" w:rsidRPr="00EE28E7" w:rsidRDefault="00AF585D" w:rsidP="00AF585D">
      <w:pPr>
        <w:pStyle w:val="pboth"/>
        <w:shd w:val="clear" w:color="auto" w:fill="FFFFFF"/>
        <w:spacing w:before="0" w:beforeAutospacing="0"/>
        <w:jc w:val="both"/>
      </w:pPr>
      <w:bookmarkStart w:id="584" w:name="100773"/>
      <w:bookmarkEnd w:id="584"/>
      <w:r w:rsidRPr="00EE28E7">
        <w:t>Проводить фонетический анализ слов.</w:t>
      </w:r>
    </w:p>
    <w:p w:rsidR="00AF585D" w:rsidRPr="00EE28E7" w:rsidRDefault="00AF585D" w:rsidP="00AF585D">
      <w:pPr>
        <w:pStyle w:val="pboth"/>
        <w:shd w:val="clear" w:color="auto" w:fill="FFFFFF"/>
        <w:spacing w:before="0" w:beforeAutospacing="0"/>
        <w:jc w:val="both"/>
      </w:pPr>
      <w:bookmarkStart w:id="585" w:name="100774"/>
      <w:bookmarkEnd w:id="585"/>
      <w:r w:rsidRPr="00EE28E7">
        <w:t>Использовать знания по фонетике, графике и орфоэпии в практике произношения и правописания слов.</w:t>
      </w:r>
    </w:p>
    <w:p w:rsidR="00AF585D" w:rsidRPr="00EE28E7" w:rsidRDefault="00AF585D" w:rsidP="00AF585D">
      <w:pPr>
        <w:pStyle w:val="pboth"/>
        <w:shd w:val="clear" w:color="auto" w:fill="FFFFFF"/>
        <w:spacing w:before="0" w:beforeAutospacing="0"/>
        <w:jc w:val="both"/>
      </w:pPr>
      <w:bookmarkStart w:id="586" w:name="100775"/>
      <w:bookmarkEnd w:id="586"/>
      <w:r w:rsidRPr="00EE28E7">
        <w:t>Орфография</w:t>
      </w:r>
    </w:p>
    <w:p w:rsidR="00AF585D" w:rsidRPr="00EE28E7" w:rsidRDefault="00AF585D" w:rsidP="00AF585D">
      <w:pPr>
        <w:pStyle w:val="pboth"/>
        <w:shd w:val="clear" w:color="auto" w:fill="FFFFFF"/>
        <w:spacing w:before="0" w:beforeAutospacing="0"/>
        <w:jc w:val="both"/>
      </w:pPr>
      <w:bookmarkStart w:id="587" w:name="100776"/>
      <w:bookmarkEnd w:id="587"/>
      <w:r w:rsidRPr="00EE28E7">
        <w:t>Оперировать понятием "орфограмма" и различать буквенные и небуквенные орфограммы при проведении орфографического анализа слова.</w:t>
      </w:r>
    </w:p>
    <w:p w:rsidR="00AF585D" w:rsidRPr="00EE28E7" w:rsidRDefault="00AF585D" w:rsidP="00AF585D">
      <w:pPr>
        <w:pStyle w:val="pboth"/>
        <w:shd w:val="clear" w:color="auto" w:fill="FFFFFF"/>
        <w:spacing w:before="0" w:beforeAutospacing="0"/>
        <w:jc w:val="both"/>
      </w:pPr>
      <w:bookmarkStart w:id="588" w:name="100777"/>
      <w:bookmarkEnd w:id="588"/>
      <w:r w:rsidRPr="00EE28E7">
        <w:t>Распознавать изученные орфограммы.</w:t>
      </w:r>
    </w:p>
    <w:p w:rsidR="00AF585D" w:rsidRPr="00EE28E7" w:rsidRDefault="00AF585D" w:rsidP="00AF585D">
      <w:pPr>
        <w:pStyle w:val="pboth"/>
        <w:shd w:val="clear" w:color="auto" w:fill="FFFFFF"/>
        <w:spacing w:before="0" w:beforeAutospacing="0"/>
        <w:jc w:val="both"/>
      </w:pPr>
      <w:bookmarkStart w:id="589" w:name="100778"/>
      <w:bookmarkEnd w:id="589"/>
      <w:r w:rsidRPr="00EE28E7">
        <w:t>Применять знания по орфографии в практике правописания (в том числе применять знание о правописании разделительных </w:t>
      </w:r>
      <w:r w:rsidRPr="00EE28E7">
        <w:rPr>
          <w:i/>
          <w:iCs/>
        </w:rPr>
        <w:t>ъ</w:t>
      </w:r>
      <w:r w:rsidRPr="00EE28E7">
        <w:t> и </w:t>
      </w:r>
      <w:r w:rsidRPr="00EE28E7">
        <w:rPr>
          <w:i/>
          <w:iCs/>
        </w:rPr>
        <w:t>ь</w:t>
      </w:r>
      <w:r w:rsidRPr="00EE28E7">
        <w:t>).</w:t>
      </w:r>
    </w:p>
    <w:p w:rsidR="00AF585D" w:rsidRPr="00EE28E7" w:rsidRDefault="00AF585D" w:rsidP="00AF585D">
      <w:pPr>
        <w:pStyle w:val="pboth"/>
        <w:shd w:val="clear" w:color="auto" w:fill="FFFFFF"/>
        <w:spacing w:before="0" w:beforeAutospacing="0"/>
        <w:jc w:val="both"/>
      </w:pPr>
      <w:bookmarkStart w:id="590" w:name="100779"/>
      <w:bookmarkEnd w:id="590"/>
      <w:r w:rsidRPr="00EE28E7">
        <w:t>Лексикология</w:t>
      </w:r>
    </w:p>
    <w:p w:rsidR="00AF585D" w:rsidRPr="00EE28E7" w:rsidRDefault="00AF585D" w:rsidP="00AF585D">
      <w:pPr>
        <w:pStyle w:val="pboth"/>
        <w:shd w:val="clear" w:color="auto" w:fill="FFFFFF"/>
        <w:spacing w:before="0" w:beforeAutospacing="0"/>
        <w:jc w:val="both"/>
      </w:pPr>
      <w:bookmarkStart w:id="591" w:name="100780"/>
      <w:bookmarkEnd w:id="591"/>
      <w:r w:rsidRPr="00EE28E7">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F585D" w:rsidRPr="00EE28E7" w:rsidRDefault="00AF585D" w:rsidP="00AF585D">
      <w:pPr>
        <w:pStyle w:val="pboth"/>
        <w:shd w:val="clear" w:color="auto" w:fill="FFFFFF"/>
        <w:spacing w:before="0" w:beforeAutospacing="0"/>
        <w:jc w:val="both"/>
      </w:pPr>
      <w:bookmarkStart w:id="592" w:name="100781"/>
      <w:bookmarkEnd w:id="592"/>
      <w:r w:rsidRPr="00EE28E7">
        <w:t>Распознавать однозначные и многозначные слова, различать прямое и переносное значения слова.</w:t>
      </w:r>
    </w:p>
    <w:p w:rsidR="00AF585D" w:rsidRPr="00EE28E7" w:rsidRDefault="00AF585D" w:rsidP="00AF585D">
      <w:pPr>
        <w:pStyle w:val="pboth"/>
        <w:shd w:val="clear" w:color="auto" w:fill="FFFFFF"/>
        <w:spacing w:before="0" w:beforeAutospacing="0"/>
        <w:jc w:val="both"/>
      </w:pPr>
      <w:bookmarkStart w:id="593" w:name="100782"/>
      <w:bookmarkEnd w:id="593"/>
      <w:r w:rsidRPr="00EE28E7">
        <w:lastRenderedPageBreak/>
        <w:t>Распознавать синонимы, антонимы, омонимы; различать многозначные слова и омонимы; уметь правильно употреблять слова-паронимы.</w:t>
      </w:r>
    </w:p>
    <w:p w:rsidR="00AF585D" w:rsidRPr="00EE28E7" w:rsidRDefault="00AF585D" w:rsidP="00AF585D">
      <w:pPr>
        <w:pStyle w:val="pboth"/>
        <w:shd w:val="clear" w:color="auto" w:fill="FFFFFF"/>
        <w:spacing w:before="0" w:beforeAutospacing="0"/>
        <w:jc w:val="both"/>
      </w:pPr>
      <w:bookmarkStart w:id="594" w:name="100783"/>
      <w:bookmarkEnd w:id="594"/>
      <w:r w:rsidRPr="00EE28E7">
        <w:t>Характеризовать тематические группы слов, родовые и видовые понятия.</w:t>
      </w:r>
    </w:p>
    <w:p w:rsidR="00AF585D" w:rsidRPr="00EE28E7" w:rsidRDefault="00AF585D" w:rsidP="00AF585D">
      <w:pPr>
        <w:pStyle w:val="pboth"/>
        <w:shd w:val="clear" w:color="auto" w:fill="FFFFFF"/>
        <w:spacing w:before="0" w:beforeAutospacing="0"/>
        <w:jc w:val="both"/>
      </w:pPr>
      <w:bookmarkStart w:id="595" w:name="100784"/>
      <w:bookmarkEnd w:id="595"/>
      <w:r w:rsidRPr="00EE28E7">
        <w:t>Проводить лексический анализ слов (в рамках изученного).</w:t>
      </w:r>
    </w:p>
    <w:p w:rsidR="00AF585D" w:rsidRPr="00EE28E7" w:rsidRDefault="00AF585D" w:rsidP="00AF585D">
      <w:pPr>
        <w:pStyle w:val="pboth"/>
        <w:shd w:val="clear" w:color="auto" w:fill="FFFFFF"/>
        <w:spacing w:before="0" w:beforeAutospacing="0"/>
        <w:jc w:val="both"/>
      </w:pPr>
      <w:bookmarkStart w:id="596" w:name="100785"/>
      <w:bookmarkEnd w:id="596"/>
      <w:r w:rsidRPr="00EE28E7">
        <w:t>Уметь пользоваться лексическими словарями (толковым словарем, словарями синонимов, антонимов, омонимов, паронимов).</w:t>
      </w:r>
    </w:p>
    <w:p w:rsidR="00AF585D" w:rsidRPr="00EE28E7" w:rsidRDefault="00AF585D" w:rsidP="00AF585D">
      <w:pPr>
        <w:pStyle w:val="pboth"/>
        <w:shd w:val="clear" w:color="auto" w:fill="FFFFFF"/>
        <w:spacing w:before="0" w:beforeAutospacing="0"/>
        <w:jc w:val="both"/>
      </w:pPr>
      <w:bookmarkStart w:id="597" w:name="100786"/>
      <w:bookmarkEnd w:id="597"/>
      <w:r w:rsidRPr="00EE28E7">
        <w:t>Морфемика. Орфография</w:t>
      </w:r>
    </w:p>
    <w:p w:rsidR="00AF585D" w:rsidRPr="00EE28E7" w:rsidRDefault="00AF585D" w:rsidP="00AF585D">
      <w:pPr>
        <w:pStyle w:val="pboth"/>
        <w:shd w:val="clear" w:color="auto" w:fill="FFFFFF"/>
        <w:spacing w:before="0" w:beforeAutospacing="0"/>
        <w:jc w:val="both"/>
      </w:pPr>
      <w:bookmarkStart w:id="598" w:name="100787"/>
      <w:bookmarkEnd w:id="598"/>
      <w:r w:rsidRPr="00EE28E7">
        <w:t>Характеризовать морфему как минимальную значимую единицу языка.</w:t>
      </w:r>
    </w:p>
    <w:p w:rsidR="00AF585D" w:rsidRPr="00EE28E7" w:rsidRDefault="00AF585D" w:rsidP="00AF585D">
      <w:pPr>
        <w:pStyle w:val="pboth"/>
        <w:shd w:val="clear" w:color="auto" w:fill="FFFFFF"/>
        <w:spacing w:before="0" w:beforeAutospacing="0"/>
        <w:jc w:val="both"/>
      </w:pPr>
      <w:bookmarkStart w:id="599" w:name="100788"/>
      <w:bookmarkEnd w:id="599"/>
      <w:r w:rsidRPr="00EE28E7">
        <w:t>Распознавать морфемы в слове (корень, приставку, суффикс, окончание), выделять основу слова.</w:t>
      </w:r>
    </w:p>
    <w:p w:rsidR="00AF585D" w:rsidRPr="00EE28E7" w:rsidRDefault="00AF585D" w:rsidP="00AF585D">
      <w:pPr>
        <w:pStyle w:val="pboth"/>
        <w:shd w:val="clear" w:color="auto" w:fill="FFFFFF"/>
        <w:spacing w:before="0" w:beforeAutospacing="0"/>
        <w:jc w:val="both"/>
      </w:pPr>
      <w:bookmarkStart w:id="600" w:name="100789"/>
      <w:bookmarkEnd w:id="600"/>
      <w:r w:rsidRPr="00EE28E7">
        <w:t>Находить чередование звуков в морфемах (в том числе чередование гласных с нулем звука).</w:t>
      </w:r>
    </w:p>
    <w:p w:rsidR="00AF585D" w:rsidRPr="00EE28E7" w:rsidRDefault="00AF585D" w:rsidP="00AF585D">
      <w:pPr>
        <w:pStyle w:val="pboth"/>
        <w:shd w:val="clear" w:color="auto" w:fill="FFFFFF"/>
        <w:spacing w:before="0" w:beforeAutospacing="0"/>
        <w:jc w:val="both"/>
      </w:pPr>
      <w:bookmarkStart w:id="601" w:name="100790"/>
      <w:bookmarkEnd w:id="601"/>
      <w:r w:rsidRPr="00EE28E7">
        <w:t>Проводить морфемный анализ слов.</w:t>
      </w:r>
    </w:p>
    <w:p w:rsidR="00AF585D" w:rsidRPr="00EE28E7" w:rsidRDefault="00AF585D" w:rsidP="00AF585D">
      <w:pPr>
        <w:pStyle w:val="pboth"/>
        <w:shd w:val="clear" w:color="auto" w:fill="FFFFFF"/>
        <w:spacing w:before="0" w:beforeAutospacing="0"/>
        <w:jc w:val="both"/>
      </w:pPr>
      <w:bookmarkStart w:id="602" w:name="100791"/>
      <w:bookmarkEnd w:id="602"/>
      <w:r w:rsidRPr="00EE28E7">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E28E7">
        <w:rPr>
          <w:i/>
          <w:iCs/>
        </w:rPr>
        <w:t>-з</w:t>
      </w:r>
      <w:r w:rsidRPr="00EE28E7">
        <w:t> (</w:t>
      </w:r>
      <w:r w:rsidRPr="00EE28E7">
        <w:rPr>
          <w:i/>
          <w:iCs/>
        </w:rPr>
        <w:t>-с</w:t>
      </w:r>
      <w:r w:rsidRPr="00EE28E7">
        <w:t>); </w:t>
      </w:r>
      <w:r w:rsidRPr="00EE28E7">
        <w:rPr>
          <w:i/>
          <w:iCs/>
        </w:rPr>
        <w:t>ы</w:t>
      </w:r>
      <w:r w:rsidRPr="00EE28E7">
        <w:t> - </w:t>
      </w:r>
      <w:r w:rsidRPr="00EE28E7">
        <w:rPr>
          <w:i/>
          <w:iCs/>
        </w:rPr>
        <w:t>и</w:t>
      </w:r>
      <w:r w:rsidRPr="00EE28E7">
        <w:t>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E28E7">
        <w:rPr>
          <w:i/>
          <w:iCs/>
        </w:rPr>
        <w:t>ё</w:t>
      </w:r>
      <w:r w:rsidRPr="00EE28E7">
        <w:t> - </w:t>
      </w:r>
      <w:r w:rsidRPr="00EE28E7">
        <w:rPr>
          <w:i/>
          <w:iCs/>
        </w:rPr>
        <w:t>о</w:t>
      </w:r>
      <w:r w:rsidRPr="00EE28E7">
        <w:t> после шипящих в корне слова; </w:t>
      </w:r>
      <w:r w:rsidRPr="00EE28E7">
        <w:rPr>
          <w:i/>
          <w:iCs/>
        </w:rPr>
        <w:t>ы</w:t>
      </w:r>
      <w:r w:rsidRPr="00EE28E7">
        <w:t> - </w:t>
      </w:r>
      <w:r w:rsidRPr="00EE28E7">
        <w:rPr>
          <w:i/>
          <w:iCs/>
        </w:rPr>
        <w:t>и</w:t>
      </w:r>
      <w:r w:rsidRPr="00EE28E7">
        <w:t> после </w:t>
      </w:r>
      <w:r w:rsidRPr="00EE28E7">
        <w:rPr>
          <w:i/>
          <w:iCs/>
        </w:rPr>
        <w:t>ц</w:t>
      </w:r>
      <w:r w:rsidRPr="00EE28E7">
        <w:t>.</w:t>
      </w:r>
    </w:p>
    <w:p w:rsidR="00AF585D" w:rsidRPr="00EE28E7" w:rsidRDefault="00AF585D" w:rsidP="00AF585D">
      <w:pPr>
        <w:pStyle w:val="pboth"/>
        <w:shd w:val="clear" w:color="auto" w:fill="FFFFFF"/>
        <w:spacing w:before="0" w:beforeAutospacing="0"/>
        <w:jc w:val="both"/>
      </w:pPr>
      <w:bookmarkStart w:id="603" w:name="100792"/>
      <w:bookmarkEnd w:id="603"/>
      <w:r w:rsidRPr="00EE28E7">
        <w:t>Уместно использовать слова с суффиксами оценки в собственной речи.</w:t>
      </w:r>
    </w:p>
    <w:p w:rsidR="00AF585D" w:rsidRPr="00EE28E7" w:rsidRDefault="00AF585D" w:rsidP="00AF585D">
      <w:pPr>
        <w:pStyle w:val="pboth"/>
        <w:shd w:val="clear" w:color="auto" w:fill="FFFFFF"/>
        <w:spacing w:before="0" w:beforeAutospacing="0"/>
        <w:jc w:val="both"/>
      </w:pPr>
      <w:bookmarkStart w:id="604" w:name="100793"/>
      <w:bookmarkEnd w:id="604"/>
      <w:r w:rsidRPr="00EE28E7">
        <w:t>Морфология. Культура речи. Орфография</w:t>
      </w:r>
    </w:p>
    <w:p w:rsidR="00AF585D" w:rsidRPr="00EE28E7" w:rsidRDefault="00AF585D" w:rsidP="00AF585D">
      <w:pPr>
        <w:pStyle w:val="pboth"/>
        <w:shd w:val="clear" w:color="auto" w:fill="FFFFFF"/>
        <w:spacing w:before="0" w:beforeAutospacing="0"/>
        <w:jc w:val="both"/>
      </w:pPr>
      <w:bookmarkStart w:id="605" w:name="100794"/>
      <w:bookmarkEnd w:id="605"/>
      <w:r w:rsidRPr="00EE28E7">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F585D" w:rsidRPr="00EE28E7" w:rsidRDefault="00AF585D" w:rsidP="00AF585D">
      <w:pPr>
        <w:pStyle w:val="pboth"/>
        <w:shd w:val="clear" w:color="auto" w:fill="FFFFFF"/>
        <w:spacing w:before="0" w:beforeAutospacing="0"/>
        <w:jc w:val="both"/>
      </w:pPr>
      <w:bookmarkStart w:id="606" w:name="100795"/>
      <w:bookmarkEnd w:id="606"/>
      <w:r w:rsidRPr="00EE28E7">
        <w:t>Распознавать имена существительные, имена прилагательные, глаголы.</w:t>
      </w:r>
    </w:p>
    <w:p w:rsidR="00AF585D" w:rsidRPr="00EE28E7" w:rsidRDefault="00AF585D" w:rsidP="00AF585D">
      <w:pPr>
        <w:pStyle w:val="pboth"/>
        <w:shd w:val="clear" w:color="auto" w:fill="FFFFFF"/>
        <w:spacing w:before="0" w:beforeAutospacing="0"/>
        <w:jc w:val="both"/>
      </w:pPr>
      <w:bookmarkStart w:id="607" w:name="100796"/>
      <w:bookmarkEnd w:id="607"/>
      <w:r w:rsidRPr="00EE28E7">
        <w:t>Проводить морфологический анализ имен существительных, частичный морфологический анализ имен прилагательных, глаголов.</w:t>
      </w:r>
    </w:p>
    <w:p w:rsidR="00AF585D" w:rsidRPr="00EE28E7" w:rsidRDefault="00AF585D" w:rsidP="00AF585D">
      <w:pPr>
        <w:pStyle w:val="pboth"/>
        <w:shd w:val="clear" w:color="auto" w:fill="FFFFFF"/>
        <w:spacing w:before="0" w:beforeAutospacing="0"/>
        <w:jc w:val="both"/>
      </w:pPr>
      <w:bookmarkStart w:id="608" w:name="100797"/>
      <w:bookmarkEnd w:id="608"/>
      <w:r w:rsidRPr="00EE28E7">
        <w:t>Применять знания по морфологии при выполнении языкового анализа различных видов и в речевой практике.</w:t>
      </w:r>
    </w:p>
    <w:p w:rsidR="00AF585D" w:rsidRPr="00EE28E7" w:rsidRDefault="00AF585D" w:rsidP="00AF585D">
      <w:pPr>
        <w:pStyle w:val="pboth"/>
        <w:shd w:val="clear" w:color="auto" w:fill="FFFFFF"/>
        <w:spacing w:before="0" w:beforeAutospacing="0"/>
        <w:jc w:val="both"/>
      </w:pPr>
      <w:bookmarkStart w:id="609" w:name="100798"/>
      <w:bookmarkEnd w:id="609"/>
      <w:r w:rsidRPr="00EE28E7">
        <w:t>Имя существительное</w:t>
      </w:r>
    </w:p>
    <w:p w:rsidR="00AF585D" w:rsidRPr="00EE28E7" w:rsidRDefault="00AF585D" w:rsidP="00AF585D">
      <w:pPr>
        <w:pStyle w:val="pboth"/>
        <w:shd w:val="clear" w:color="auto" w:fill="FFFFFF"/>
        <w:spacing w:before="0" w:beforeAutospacing="0"/>
        <w:jc w:val="both"/>
      </w:pPr>
      <w:bookmarkStart w:id="610" w:name="100799"/>
      <w:bookmarkEnd w:id="610"/>
      <w:r w:rsidRPr="00EE28E7">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F585D" w:rsidRPr="00EE28E7" w:rsidRDefault="00AF585D" w:rsidP="00AF585D">
      <w:pPr>
        <w:pStyle w:val="pboth"/>
        <w:shd w:val="clear" w:color="auto" w:fill="FFFFFF"/>
        <w:spacing w:before="0" w:beforeAutospacing="0"/>
        <w:jc w:val="both"/>
      </w:pPr>
      <w:bookmarkStart w:id="611" w:name="100800"/>
      <w:bookmarkEnd w:id="611"/>
      <w:r w:rsidRPr="00EE28E7">
        <w:t>Определять лексико-грамматические разряды имен существительных.</w:t>
      </w:r>
    </w:p>
    <w:p w:rsidR="00AF585D" w:rsidRPr="00EE28E7" w:rsidRDefault="00AF585D" w:rsidP="00AF585D">
      <w:pPr>
        <w:pStyle w:val="pboth"/>
        <w:shd w:val="clear" w:color="auto" w:fill="FFFFFF"/>
        <w:spacing w:before="0" w:beforeAutospacing="0"/>
        <w:jc w:val="both"/>
      </w:pPr>
      <w:bookmarkStart w:id="612" w:name="100801"/>
      <w:bookmarkEnd w:id="612"/>
      <w:r w:rsidRPr="00EE28E7">
        <w:t>Различать типы склонения имен существительных, выявлять разносклоняемые и несклоняемые имена существительные.</w:t>
      </w:r>
    </w:p>
    <w:p w:rsidR="00AF585D" w:rsidRPr="00EE28E7" w:rsidRDefault="00AF585D" w:rsidP="00AF585D">
      <w:pPr>
        <w:pStyle w:val="pboth"/>
        <w:shd w:val="clear" w:color="auto" w:fill="FFFFFF"/>
        <w:spacing w:before="0" w:beforeAutospacing="0"/>
        <w:jc w:val="both"/>
      </w:pPr>
      <w:bookmarkStart w:id="613" w:name="100802"/>
      <w:bookmarkEnd w:id="613"/>
      <w:r w:rsidRPr="00EE28E7">
        <w:lastRenderedPageBreak/>
        <w:t>Проводить морфологический анализ имен существительных.</w:t>
      </w:r>
    </w:p>
    <w:p w:rsidR="00AF585D" w:rsidRPr="00EE28E7" w:rsidRDefault="00AF585D" w:rsidP="00AF585D">
      <w:pPr>
        <w:pStyle w:val="pboth"/>
        <w:shd w:val="clear" w:color="auto" w:fill="FFFFFF"/>
        <w:spacing w:before="0" w:beforeAutospacing="0"/>
        <w:jc w:val="both"/>
      </w:pPr>
      <w:bookmarkStart w:id="614" w:name="100803"/>
      <w:bookmarkEnd w:id="614"/>
      <w:r w:rsidRPr="00EE28E7">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AF585D" w:rsidRPr="00EE28E7" w:rsidRDefault="00AF585D" w:rsidP="00AF585D">
      <w:pPr>
        <w:pStyle w:val="pboth"/>
        <w:shd w:val="clear" w:color="auto" w:fill="FFFFFF"/>
        <w:spacing w:before="0" w:beforeAutospacing="0"/>
        <w:jc w:val="both"/>
      </w:pPr>
      <w:bookmarkStart w:id="615" w:name="100804"/>
      <w:bookmarkEnd w:id="615"/>
      <w:r w:rsidRPr="00EE28E7">
        <w:t>Соблюдать нормы правописания имен существительных: безударных окончаний; </w:t>
      </w:r>
      <w:r w:rsidRPr="00EE28E7">
        <w:rPr>
          <w:i/>
          <w:iCs/>
        </w:rPr>
        <w:t>о</w:t>
      </w:r>
      <w:r w:rsidRPr="00EE28E7">
        <w:t> - </w:t>
      </w:r>
      <w:r w:rsidRPr="00EE28E7">
        <w:rPr>
          <w:i/>
          <w:iCs/>
        </w:rPr>
        <w:t>е</w:t>
      </w:r>
      <w:r w:rsidRPr="00EE28E7">
        <w:t> (</w:t>
      </w:r>
      <w:r w:rsidRPr="00EE28E7">
        <w:rPr>
          <w:i/>
          <w:iCs/>
        </w:rPr>
        <w:t>ё</w:t>
      </w:r>
      <w:r w:rsidRPr="00EE28E7">
        <w:t>) после шипящих и </w:t>
      </w:r>
      <w:r w:rsidRPr="00EE28E7">
        <w:rPr>
          <w:i/>
          <w:iCs/>
        </w:rPr>
        <w:t>ц</w:t>
      </w:r>
      <w:r w:rsidRPr="00EE28E7">
        <w:t> в суффиксах и окончаниях; суффиксов </w:t>
      </w:r>
      <w:r w:rsidRPr="00EE28E7">
        <w:rPr>
          <w:i/>
          <w:iCs/>
        </w:rPr>
        <w:t>-чик-</w:t>
      </w:r>
      <w:r w:rsidRPr="00EE28E7">
        <w:t> - </w:t>
      </w:r>
      <w:r w:rsidRPr="00EE28E7">
        <w:rPr>
          <w:i/>
          <w:iCs/>
        </w:rPr>
        <w:t>-щик-</w:t>
      </w:r>
      <w:r w:rsidRPr="00EE28E7">
        <w:t>, </w:t>
      </w:r>
      <w:r w:rsidRPr="00EE28E7">
        <w:rPr>
          <w:i/>
          <w:iCs/>
        </w:rPr>
        <w:t>-ек-</w:t>
      </w:r>
      <w:r w:rsidRPr="00EE28E7">
        <w:t> - </w:t>
      </w:r>
      <w:r w:rsidRPr="00EE28E7">
        <w:rPr>
          <w:i/>
          <w:iCs/>
        </w:rPr>
        <w:t>-ик-</w:t>
      </w:r>
      <w:r w:rsidRPr="00EE28E7">
        <w:t> (</w:t>
      </w:r>
      <w:r w:rsidRPr="00EE28E7">
        <w:rPr>
          <w:i/>
          <w:iCs/>
        </w:rPr>
        <w:t>-чик-</w:t>
      </w:r>
      <w:r w:rsidRPr="00EE28E7">
        <w:t>); корней с чередованием </w:t>
      </w:r>
      <w:r w:rsidRPr="00EE28E7">
        <w:rPr>
          <w:i/>
          <w:iCs/>
        </w:rPr>
        <w:t>а//о</w:t>
      </w:r>
      <w:r w:rsidRPr="00EE28E7">
        <w:t>: </w:t>
      </w:r>
      <w:r w:rsidRPr="00EE28E7">
        <w:rPr>
          <w:i/>
          <w:iCs/>
        </w:rPr>
        <w:t>-лаг-</w:t>
      </w:r>
      <w:r w:rsidRPr="00EE28E7">
        <w:t> - </w:t>
      </w:r>
      <w:r w:rsidRPr="00EE28E7">
        <w:rPr>
          <w:i/>
          <w:iCs/>
        </w:rPr>
        <w:t>-лож-</w:t>
      </w:r>
      <w:r w:rsidRPr="00EE28E7">
        <w:t>; </w:t>
      </w:r>
      <w:r w:rsidRPr="00EE28E7">
        <w:rPr>
          <w:i/>
          <w:iCs/>
        </w:rPr>
        <w:t>-раст-</w:t>
      </w:r>
      <w:r w:rsidRPr="00EE28E7">
        <w:t> - </w:t>
      </w:r>
      <w:r w:rsidRPr="00EE28E7">
        <w:rPr>
          <w:i/>
          <w:iCs/>
        </w:rPr>
        <w:t>-ращ-</w:t>
      </w:r>
      <w:r w:rsidRPr="00EE28E7">
        <w:t> - </w:t>
      </w:r>
      <w:r w:rsidRPr="00EE28E7">
        <w:rPr>
          <w:i/>
          <w:iCs/>
        </w:rPr>
        <w:t>-рос-</w:t>
      </w:r>
      <w:r w:rsidRPr="00EE28E7">
        <w:t>; </w:t>
      </w:r>
      <w:r w:rsidRPr="00EE28E7">
        <w:rPr>
          <w:i/>
          <w:iCs/>
        </w:rPr>
        <w:t>-гар-</w:t>
      </w:r>
      <w:r w:rsidRPr="00EE28E7">
        <w:t> - </w:t>
      </w:r>
      <w:r w:rsidRPr="00EE28E7">
        <w:rPr>
          <w:i/>
          <w:iCs/>
        </w:rPr>
        <w:t>-гор-</w:t>
      </w:r>
      <w:r w:rsidRPr="00EE28E7">
        <w:t>, </w:t>
      </w:r>
      <w:r w:rsidRPr="00EE28E7">
        <w:rPr>
          <w:i/>
          <w:iCs/>
        </w:rPr>
        <w:t>-зар-</w:t>
      </w:r>
      <w:r w:rsidRPr="00EE28E7">
        <w:t> - </w:t>
      </w:r>
      <w:r w:rsidRPr="00EE28E7">
        <w:rPr>
          <w:i/>
          <w:iCs/>
        </w:rPr>
        <w:t>-зор-</w:t>
      </w:r>
      <w:r w:rsidRPr="00EE28E7">
        <w:t>; </w:t>
      </w:r>
      <w:r w:rsidRPr="00EE28E7">
        <w:rPr>
          <w:i/>
          <w:iCs/>
        </w:rPr>
        <w:t>-клан-</w:t>
      </w:r>
      <w:r w:rsidRPr="00EE28E7">
        <w:t> - </w:t>
      </w:r>
      <w:r w:rsidRPr="00EE28E7">
        <w:rPr>
          <w:i/>
          <w:iCs/>
        </w:rPr>
        <w:t>-клон-</w:t>
      </w:r>
      <w:r w:rsidRPr="00EE28E7">
        <w:t>, </w:t>
      </w:r>
      <w:r w:rsidRPr="00EE28E7">
        <w:rPr>
          <w:i/>
          <w:iCs/>
        </w:rPr>
        <w:t>-скак-</w:t>
      </w:r>
      <w:r w:rsidRPr="00EE28E7">
        <w:t> - </w:t>
      </w:r>
      <w:r w:rsidRPr="00EE28E7">
        <w:rPr>
          <w:i/>
          <w:iCs/>
        </w:rPr>
        <w:t>-скоч-</w:t>
      </w:r>
      <w:r w:rsidRPr="00EE28E7">
        <w:t>; употребления/неупотребления </w:t>
      </w:r>
      <w:r w:rsidRPr="00EE28E7">
        <w:rPr>
          <w:i/>
          <w:iCs/>
        </w:rPr>
        <w:t>ь</w:t>
      </w:r>
      <w:r w:rsidRPr="00EE28E7">
        <w:t> на конце имен существительных после шипящих; слитное и раздельное написание </w:t>
      </w:r>
      <w:r w:rsidRPr="00EE28E7">
        <w:rPr>
          <w:i/>
          <w:iCs/>
        </w:rPr>
        <w:t>не</w:t>
      </w:r>
      <w:r w:rsidRPr="00EE28E7">
        <w:t> с именами существительными; правописание собственных имен существительных.</w:t>
      </w:r>
    </w:p>
    <w:p w:rsidR="00AF585D" w:rsidRPr="00EE28E7" w:rsidRDefault="00AF585D" w:rsidP="00AF585D">
      <w:pPr>
        <w:pStyle w:val="pboth"/>
        <w:shd w:val="clear" w:color="auto" w:fill="FFFFFF"/>
        <w:spacing w:before="0" w:beforeAutospacing="0"/>
        <w:jc w:val="both"/>
      </w:pPr>
      <w:bookmarkStart w:id="616" w:name="100805"/>
      <w:bookmarkEnd w:id="616"/>
      <w:r w:rsidRPr="00EE28E7">
        <w:t>Имя прилагательное</w:t>
      </w:r>
    </w:p>
    <w:p w:rsidR="00AF585D" w:rsidRPr="00EE28E7" w:rsidRDefault="00AF585D" w:rsidP="00AF585D">
      <w:pPr>
        <w:pStyle w:val="pboth"/>
        <w:shd w:val="clear" w:color="auto" w:fill="FFFFFF"/>
        <w:spacing w:before="0" w:beforeAutospacing="0"/>
        <w:jc w:val="both"/>
      </w:pPr>
      <w:bookmarkStart w:id="617" w:name="100806"/>
      <w:bookmarkEnd w:id="617"/>
      <w:r w:rsidRPr="00EE28E7">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AF585D" w:rsidRPr="00EE28E7" w:rsidRDefault="00AF585D" w:rsidP="00AF585D">
      <w:pPr>
        <w:pStyle w:val="pboth"/>
        <w:shd w:val="clear" w:color="auto" w:fill="FFFFFF"/>
        <w:spacing w:before="0" w:beforeAutospacing="0"/>
        <w:jc w:val="both"/>
      </w:pPr>
      <w:bookmarkStart w:id="618" w:name="100807"/>
      <w:bookmarkEnd w:id="618"/>
      <w:r w:rsidRPr="00EE28E7">
        <w:t>Проводить частичный морфологический анализ имен прилагательных (в рамках изученного).</w:t>
      </w:r>
    </w:p>
    <w:p w:rsidR="00AF585D" w:rsidRPr="00EE28E7" w:rsidRDefault="00AF585D" w:rsidP="00AF585D">
      <w:pPr>
        <w:pStyle w:val="pboth"/>
        <w:shd w:val="clear" w:color="auto" w:fill="FFFFFF"/>
        <w:spacing w:before="0" w:beforeAutospacing="0"/>
        <w:jc w:val="both"/>
      </w:pPr>
      <w:bookmarkStart w:id="619" w:name="100808"/>
      <w:bookmarkEnd w:id="619"/>
      <w:r w:rsidRPr="00EE28E7">
        <w:t>Соблюдать нормы словоизменения, произношения имен прилагательных, постановки в них ударения (в рамках изученного).</w:t>
      </w:r>
    </w:p>
    <w:p w:rsidR="00AF585D" w:rsidRPr="00EE28E7" w:rsidRDefault="00AF585D" w:rsidP="00AF585D">
      <w:pPr>
        <w:pStyle w:val="pboth"/>
        <w:shd w:val="clear" w:color="auto" w:fill="FFFFFF"/>
        <w:spacing w:before="0" w:beforeAutospacing="0"/>
        <w:jc w:val="both"/>
      </w:pPr>
      <w:bookmarkStart w:id="620" w:name="100809"/>
      <w:bookmarkEnd w:id="620"/>
      <w:r w:rsidRPr="00EE28E7">
        <w:t>Соблюдать нормы правописания имен прилагательных: безударных окончаний; </w:t>
      </w:r>
      <w:r w:rsidRPr="00EE28E7">
        <w:rPr>
          <w:i/>
          <w:iCs/>
        </w:rPr>
        <w:t>о</w:t>
      </w:r>
      <w:r w:rsidRPr="00EE28E7">
        <w:t> - </w:t>
      </w:r>
      <w:r w:rsidRPr="00EE28E7">
        <w:rPr>
          <w:i/>
          <w:iCs/>
        </w:rPr>
        <w:t>е</w:t>
      </w:r>
      <w:r w:rsidRPr="00EE28E7">
        <w:t> после шипящих и </w:t>
      </w:r>
      <w:r w:rsidRPr="00EE28E7">
        <w:rPr>
          <w:i/>
          <w:iCs/>
        </w:rPr>
        <w:t>ц</w:t>
      </w:r>
      <w:r w:rsidRPr="00EE28E7">
        <w:t> в суффиксах и окончаниях; кратких форм имен прилагательных с основой на шипящие; нормы слитного и раздельного написания </w:t>
      </w:r>
      <w:r w:rsidRPr="00EE28E7">
        <w:rPr>
          <w:i/>
          <w:iCs/>
        </w:rPr>
        <w:t>не</w:t>
      </w:r>
      <w:r w:rsidRPr="00EE28E7">
        <w:t> с именами прилагательными.</w:t>
      </w:r>
    </w:p>
    <w:p w:rsidR="00AF585D" w:rsidRPr="00EE28E7" w:rsidRDefault="00AF585D" w:rsidP="00AF585D">
      <w:pPr>
        <w:pStyle w:val="pboth"/>
        <w:shd w:val="clear" w:color="auto" w:fill="FFFFFF"/>
        <w:spacing w:before="0" w:beforeAutospacing="0"/>
        <w:jc w:val="both"/>
      </w:pPr>
      <w:bookmarkStart w:id="621" w:name="100810"/>
      <w:bookmarkEnd w:id="621"/>
      <w:r w:rsidRPr="00EE28E7">
        <w:t>Глагол</w:t>
      </w:r>
    </w:p>
    <w:p w:rsidR="00AF585D" w:rsidRPr="00EE28E7" w:rsidRDefault="00AF585D" w:rsidP="00AF585D">
      <w:pPr>
        <w:pStyle w:val="pboth"/>
        <w:shd w:val="clear" w:color="auto" w:fill="FFFFFF"/>
        <w:spacing w:before="0" w:beforeAutospacing="0"/>
        <w:jc w:val="both"/>
      </w:pPr>
      <w:bookmarkStart w:id="622" w:name="100811"/>
      <w:bookmarkEnd w:id="622"/>
      <w:r w:rsidRPr="00EE28E7">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F585D" w:rsidRPr="00EE28E7" w:rsidRDefault="00AF585D" w:rsidP="00AF585D">
      <w:pPr>
        <w:pStyle w:val="pboth"/>
        <w:shd w:val="clear" w:color="auto" w:fill="FFFFFF"/>
        <w:spacing w:before="0" w:beforeAutospacing="0"/>
        <w:jc w:val="both"/>
      </w:pPr>
      <w:bookmarkStart w:id="623" w:name="100812"/>
      <w:bookmarkEnd w:id="623"/>
      <w:r w:rsidRPr="00EE28E7">
        <w:t>Различать глаголы совершенного и несовершенного вида, возвратные и невозвратные.</w:t>
      </w:r>
    </w:p>
    <w:p w:rsidR="00AF585D" w:rsidRPr="00EE28E7" w:rsidRDefault="00AF585D" w:rsidP="00AF585D">
      <w:pPr>
        <w:pStyle w:val="pboth"/>
        <w:shd w:val="clear" w:color="auto" w:fill="FFFFFF"/>
        <w:spacing w:before="0" w:beforeAutospacing="0"/>
        <w:jc w:val="both"/>
      </w:pPr>
      <w:bookmarkStart w:id="624" w:name="100813"/>
      <w:bookmarkEnd w:id="624"/>
      <w:r w:rsidRPr="00EE28E7">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AF585D" w:rsidRPr="00EE28E7" w:rsidRDefault="00AF585D" w:rsidP="00AF585D">
      <w:pPr>
        <w:pStyle w:val="pboth"/>
        <w:shd w:val="clear" w:color="auto" w:fill="FFFFFF"/>
        <w:spacing w:before="0" w:beforeAutospacing="0"/>
        <w:jc w:val="both"/>
      </w:pPr>
      <w:bookmarkStart w:id="625" w:name="100814"/>
      <w:bookmarkEnd w:id="625"/>
      <w:r w:rsidRPr="00EE28E7">
        <w:t>Определять спряжение глагола, уметь спрягать глаголы.</w:t>
      </w:r>
    </w:p>
    <w:p w:rsidR="00AF585D" w:rsidRPr="00EE28E7" w:rsidRDefault="00AF585D" w:rsidP="00AF585D">
      <w:pPr>
        <w:pStyle w:val="pboth"/>
        <w:shd w:val="clear" w:color="auto" w:fill="FFFFFF"/>
        <w:spacing w:before="0" w:beforeAutospacing="0"/>
        <w:jc w:val="both"/>
      </w:pPr>
      <w:bookmarkStart w:id="626" w:name="100815"/>
      <w:bookmarkEnd w:id="626"/>
      <w:r w:rsidRPr="00EE28E7">
        <w:t>Проводить частичный морфологический анализ глаголов (в рамках изученного).</w:t>
      </w:r>
    </w:p>
    <w:p w:rsidR="00AF585D" w:rsidRPr="00EE28E7" w:rsidRDefault="00AF585D" w:rsidP="00AF585D">
      <w:pPr>
        <w:pStyle w:val="pboth"/>
        <w:shd w:val="clear" w:color="auto" w:fill="FFFFFF"/>
        <w:spacing w:before="0" w:beforeAutospacing="0"/>
        <w:jc w:val="both"/>
      </w:pPr>
      <w:bookmarkStart w:id="627" w:name="100816"/>
      <w:bookmarkEnd w:id="627"/>
      <w:r w:rsidRPr="00EE28E7">
        <w:t>Соблюдать нормы словоизменения глаголов, постановки ударения в глагольных формах (в рамках изученного).</w:t>
      </w:r>
    </w:p>
    <w:p w:rsidR="00AF585D" w:rsidRPr="00EE28E7" w:rsidRDefault="00AF585D" w:rsidP="00AF585D">
      <w:pPr>
        <w:pStyle w:val="pboth"/>
        <w:shd w:val="clear" w:color="auto" w:fill="FFFFFF"/>
        <w:spacing w:before="0" w:beforeAutospacing="0"/>
        <w:jc w:val="both"/>
      </w:pPr>
      <w:bookmarkStart w:id="628" w:name="100817"/>
      <w:bookmarkEnd w:id="628"/>
      <w:r w:rsidRPr="00EE28E7">
        <w:t>Соблюдать нормы правописания глаголов: корней с чередованием </w:t>
      </w:r>
      <w:r w:rsidRPr="00EE28E7">
        <w:rPr>
          <w:i/>
          <w:iCs/>
        </w:rPr>
        <w:t>е//и</w:t>
      </w:r>
      <w:r w:rsidRPr="00EE28E7">
        <w:t>; использования </w:t>
      </w:r>
      <w:r w:rsidRPr="00EE28E7">
        <w:rPr>
          <w:i/>
          <w:iCs/>
        </w:rPr>
        <w:t>ь</w:t>
      </w:r>
      <w:r w:rsidRPr="00EE28E7">
        <w:t> после шипящих как показателя грамматической формы в инфинитиве, в форме 2-го лица единственного числа; </w:t>
      </w:r>
      <w:r w:rsidRPr="00EE28E7">
        <w:rPr>
          <w:i/>
          <w:iCs/>
        </w:rPr>
        <w:t>-тся</w:t>
      </w:r>
      <w:r w:rsidRPr="00EE28E7">
        <w:t> и </w:t>
      </w:r>
      <w:r w:rsidRPr="00EE28E7">
        <w:rPr>
          <w:i/>
          <w:iCs/>
        </w:rPr>
        <w:t>-ться</w:t>
      </w:r>
      <w:r w:rsidRPr="00EE28E7">
        <w:t> в глаголах; суффиксов </w:t>
      </w:r>
      <w:r w:rsidRPr="00EE28E7">
        <w:rPr>
          <w:i/>
          <w:iCs/>
        </w:rPr>
        <w:t>-ова-</w:t>
      </w:r>
      <w:r w:rsidRPr="00EE28E7">
        <w:t> - </w:t>
      </w:r>
      <w:r w:rsidRPr="00EE28E7">
        <w:rPr>
          <w:i/>
          <w:iCs/>
        </w:rPr>
        <w:t>-ева-</w:t>
      </w:r>
      <w:r w:rsidRPr="00EE28E7">
        <w:t>, </w:t>
      </w:r>
      <w:r w:rsidRPr="00EE28E7">
        <w:rPr>
          <w:i/>
          <w:iCs/>
        </w:rPr>
        <w:t>-ыва-</w:t>
      </w:r>
      <w:r w:rsidRPr="00EE28E7">
        <w:t> - </w:t>
      </w:r>
      <w:r w:rsidRPr="00EE28E7">
        <w:rPr>
          <w:i/>
          <w:iCs/>
        </w:rPr>
        <w:t>-ива-</w:t>
      </w:r>
      <w:r w:rsidRPr="00EE28E7">
        <w:t>; личных окончаний глагола, гласной перед суффиксом </w:t>
      </w:r>
      <w:r w:rsidRPr="00EE28E7">
        <w:rPr>
          <w:i/>
          <w:iCs/>
        </w:rPr>
        <w:t>-л-</w:t>
      </w:r>
      <w:r w:rsidRPr="00EE28E7">
        <w:t> в формах прошедшего времени глагола; слитного и раздельного написания </w:t>
      </w:r>
      <w:r w:rsidRPr="00EE28E7">
        <w:rPr>
          <w:i/>
          <w:iCs/>
        </w:rPr>
        <w:t>не</w:t>
      </w:r>
      <w:r w:rsidRPr="00EE28E7">
        <w:t> с глаголами.</w:t>
      </w:r>
    </w:p>
    <w:p w:rsidR="00AF585D" w:rsidRPr="00EE28E7" w:rsidRDefault="00AF585D" w:rsidP="00AF585D">
      <w:pPr>
        <w:pStyle w:val="pboth"/>
        <w:shd w:val="clear" w:color="auto" w:fill="FFFFFF"/>
        <w:spacing w:before="0" w:beforeAutospacing="0"/>
        <w:jc w:val="both"/>
      </w:pPr>
      <w:bookmarkStart w:id="629" w:name="100818"/>
      <w:bookmarkEnd w:id="629"/>
      <w:r w:rsidRPr="00EE28E7">
        <w:t>Синтаксис. Культура речи. Пунктуация</w:t>
      </w:r>
    </w:p>
    <w:p w:rsidR="00AF585D" w:rsidRPr="00EE28E7" w:rsidRDefault="00AF585D" w:rsidP="00AF585D">
      <w:pPr>
        <w:pStyle w:val="pboth"/>
        <w:shd w:val="clear" w:color="auto" w:fill="FFFFFF"/>
        <w:spacing w:before="0" w:beforeAutospacing="0"/>
        <w:jc w:val="both"/>
      </w:pPr>
      <w:bookmarkStart w:id="630" w:name="100819"/>
      <w:bookmarkEnd w:id="630"/>
      <w:r w:rsidRPr="00EE28E7">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F585D" w:rsidRPr="00EE28E7" w:rsidRDefault="00AF585D" w:rsidP="00AF585D">
      <w:pPr>
        <w:pStyle w:val="pboth"/>
        <w:shd w:val="clear" w:color="auto" w:fill="FFFFFF"/>
        <w:spacing w:before="0" w:beforeAutospacing="0"/>
        <w:jc w:val="both"/>
      </w:pPr>
      <w:bookmarkStart w:id="631" w:name="100820"/>
      <w:bookmarkEnd w:id="631"/>
      <w:r w:rsidRPr="00EE28E7">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F585D" w:rsidRPr="00EE28E7" w:rsidRDefault="00AF585D" w:rsidP="00AF585D">
      <w:pPr>
        <w:pStyle w:val="pboth"/>
        <w:shd w:val="clear" w:color="auto" w:fill="FFFFFF"/>
        <w:spacing w:before="0" w:beforeAutospacing="0"/>
        <w:jc w:val="both"/>
      </w:pPr>
      <w:bookmarkStart w:id="632" w:name="100821"/>
      <w:bookmarkEnd w:id="632"/>
      <w:r w:rsidRPr="00EE28E7">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E28E7">
        <w:rPr>
          <w:i/>
          <w:iCs/>
        </w:rPr>
        <w:t>и</w:t>
      </w:r>
      <w:r w:rsidRPr="00EE28E7">
        <w:t>, союзами </w:t>
      </w:r>
      <w:r w:rsidRPr="00EE28E7">
        <w:rPr>
          <w:i/>
          <w:iCs/>
        </w:rPr>
        <w:t>а, но, однако, зато, да</w:t>
      </w:r>
      <w:r w:rsidRPr="00EE28E7">
        <w:t> (в значении </w:t>
      </w:r>
      <w:r w:rsidRPr="00EE28E7">
        <w:rPr>
          <w:i/>
          <w:iCs/>
        </w:rPr>
        <w:t>и</w:t>
      </w:r>
      <w:r w:rsidRPr="00EE28E7">
        <w:t>), </w:t>
      </w:r>
      <w:r w:rsidRPr="00EE28E7">
        <w:rPr>
          <w:i/>
          <w:iCs/>
        </w:rPr>
        <w:t>да</w:t>
      </w:r>
      <w:r w:rsidRPr="00EE28E7">
        <w:t> (в значении </w:t>
      </w:r>
      <w:r w:rsidRPr="00EE28E7">
        <w:rPr>
          <w:i/>
          <w:iCs/>
        </w:rPr>
        <w:t>но</w:t>
      </w:r>
      <w:r w:rsidRPr="00EE28E7">
        <w:t>);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E28E7">
        <w:rPr>
          <w:i/>
          <w:iCs/>
        </w:rPr>
        <w:t>и, но, а, однако, зато, да</w:t>
      </w:r>
      <w:r w:rsidRPr="00EE28E7">
        <w:t>; оформлять на письме диалог.</w:t>
      </w:r>
    </w:p>
    <w:p w:rsidR="00AF585D" w:rsidRPr="00EE28E7" w:rsidRDefault="00AF585D" w:rsidP="00AF585D">
      <w:pPr>
        <w:pStyle w:val="pboth"/>
        <w:shd w:val="clear" w:color="auto" w:fill="FFFFFF"/>
        <w:spacing w:before="0" w:beforeAutospacing="0"/>
        <w:jc w:val="both"/>
      </w:pPr>
      <w:bookmarkStart w:id="633" w:name="100822"/>
      <w:bookmarkEnd w:id="633"/>
      <w:r w:rsidRPr="00EE28E7">
        <w:t>6 КЛАСС</w:t>
      </w:r>
    </w:p>
    <w:p w:rsidR="00AF585D" w:rsidRPr="00EE28E7" w:rsidRDefault="00AF585D" w:rsidP="00AF585D">
      <w:pPr>
        <w:pStyle w:val="pboth"/>
        <w:shd w:val="clear" w:color="auto" w:fill="FFFFFF"/>
        <w:spacing w:before="0" w:beforeAutospacing="0"/>
        <w:jc w:val="both"/>
      </w:pPr>
      <w:bookmarkStart w:id="634" w:name="100823"/>
      <w:bookmarkEnd w:id="634"/>
      <w:r w:rsidRPr="00EE28E7">
        <w:t>Общие сведения о языке</w:t>
      </w:r>
    </w:p>
    <w:p w:rsidR="00AF585D" w:rsidRPr="00EE28E7" w:rsidRDefault="00AF585D" w:rsidP="00AF585D">
      <w:pPr>
        <w:pStyle w:val="pboth"/>
        <w:shd w:val="clear" w:color="auto" w:fill="FFFFFF"/>
        <w:spacing w:before="0" w:beforeAutospacing="0"/>
        <w:jc w:val="both"/>
      </w:pPr>
      <w:bookmarkStart w:id="635" w:name="100824"/>
      <w:bookmarkEnd w:id="635"/>
      <w:r w:rsidRPr="00EE28E7">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F585D" w:rsidRPr="00EE28E7" w:rsidRDefault="00AF585D" w:rsidP="00AF585D">
      <w:pPr>
        <w:pStyle w:val="pboth"/>
        <w:shd w:val="clear" w:color="auto" w:fill="FFFFFF"/>
        <w:spacing w:before="0" w:beforeAutospacing="0"/>
        <w:jc w:val="both"/>
      </w:pPr>
      <w:bookmarkStart w:id="636" w:name="100825"/>
      <w:bookmarkEnd w:id="636"/>
      <w:r w:rsidRPr="00EE28E7">
        <w:t>Иметь представление о русском литературном языке.</w:t>
      </w:r>
    </w:p>
    <w:p w:rsidR="00AF585D" w:rsidRPr="00EE28E7" w:rsidRDefault="00AF585D" w:rsidP="00AF585D">
      <w:pPr>
        <w:pStyle w:val="pboth"/>
        <w:shd w:val="clear" w:color="auto" w:fill="FFFFFF"/>
        <w:spacing w:before="0" w:beforeAutospacing="0"/>
        <w:jc w:val="both"/>
      </w:pPr>
      <w:bookmarkStart w:id="637" w:name="100826"/>
      <w:bookmarkEnd w:id="637"/>
      <w:r w:rsidRPr="00EE28E7">
        <w:t>Язык и речь</w:t>
      </w:r>
    </w:p>
    <w:p w:rsidR="00AF585D" w:rsidRPr="00EE28E7" w:rsidRDefault="00AF585D" w:rsidP="00AF585D">
      <w:pPr>
        <w:pStyle w:val="pboth"/>
        <w:shd w:val="clear" w:color="auto" w:fill="FFFFFF"/>
        <w:spacing w:before="0" w:beforeAutospacing="0"/>
        <w:jc w:val="both"/>
      </w:pPr>
      <w:bookmarkStart w:id="638" w:name="100827"/>
      <w:bookmarkEnd w:id="638"/>
      <w:r w:rsidRPr="00EE28E7">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F585D" w:rsidRPr="00EE28E7" w:rsidRDefault="00AF585D" w:rsidP="00AF585D">
      <w:pPr>
        <w:pStyle w:val="pboth"/>
        <w:shd w:val="clear" w:color="auto" w:fill="FFFFFF"/>
        <w:spacing w:before="0" w:beforeAutospacing="0"/>
        <w:jc w:val="both"/>
      </w:pPr>
      <w:bookmarkStart w:id="639" w:name="100828"/>
      <w:bookmarkEnd w:id="639"/>
      <w:r w:rsidRPr="00EE28E7">
        <w:t>Участвовать в диалоге (побуждение к действию, обмен мнениями) объемом не менее 4 реплик.</w:t>
      </w:r>
    </w:p>
    <w:p w:rsidR="00AF585D" w:rsidRPr="00EE28E7" w:rsidRDefault="00AF585D" w:rsidP="00AF585D">
      <w:pPr>
        <w:pStyle w:val="pboth"/>
        <w:shd w:val="clear" w:color="auto" w:fill="FFFFFF"/>
        <w:spacing w:before="0" w:beforeAutospacing="0"/>
        <w:jc w:val="both"/>
      </w:pPr>
      <w:bookmarkStart w:id="640" w:name="100829"/>
      <w:bookmarkEnd w:id="640"/>
      <w:r w:rsidRPr="00EE28E7">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F585D" w:rsidRPr="00EE28E7" w:rsidRDefault="00AF585D" w:rsidP="00AF585D">
      <w:pPr>
        <w:pStyle w:val="pboth"/>
        <w:shd w:val="clear" w:color="auto" w:fill="FFFFFF"/>
        <w:spacing w:before="0" w:beforeAutospacing="0"/>
        <w:jc w:val="both"/>
      </w:pPr>
      <w:bookmarkStart w:id="641" w:name="100830"/>
      <w:bookmarkEnd w:id="641"/>
      <w:r w:rsidRPr="00EE28E7">
        <w:t>Владеть различными видами чтения: просмотровым, ознакомительным, изучающим, поисковым.</w:t>
      </w:r>
    </w:p>
    <w:p w:rsidR="00AF585D" w:rsidRPr="00EE28E7" w:rsidRDefault="00AF585D" w:rsidP="00AF585D">
      <w:pPr>
        <w:pStyle w:val="pboth"/>
        <w:shd w:val="clear" w:color="auto" w:fill="FFFFFF"/>
        <w:spacing w:before="0" w:beforeAutospacing="0"/>
        <w:jc w:val="both"/>
      </w:pPr>
      <w:bookmarkStart w:id="642" w:name="100831"/>
      <w:bookmarkEnd w:id="642"/>
      <w:r w:rsidRPr="00EE28E7">
        <w:lastRenderedPageBreak/>
        <w:t>Устно пересказывать прочитанный или прослушанный текст объемом не менее 110 слов.</w:t>
      </w:r>
    </w:p>
    <w:p w:rsidR="00AF585D" w:rsidRPr="00EE28E7" w:rsidRDefault="00AF585D" w:rsidP="00AF585D">
      <w:pPr>
        <w:pStyle w:val="pboth"/>
        <w:shd w:val="clear" w:color="auto" w:fill="FFFFFF"/>
        <w:spacing w:before="0" w:beforeAutospacing="0"/>
        <w:jc w:val="both"/>
      </w:pPr>
      <w:bookmarkStart w:id="643" w:name="100832"/>
      <w:bookmarkEnd w:id="643"/>
      <w:r w:rsidRPr="00EE28E7">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AF585D" w:rsidRPr="00EE28E7" w:rsidRDefault="00AF585D" w:rsidP="00AF585D">
      <w:pPr>
        <w:pStyle w:val="pboth"/>
        <w:shd w:val="clear" w:color="auto" w:fill="FFFFFF"/>
        <w:spacing w:before="0" w:beforeAutospacing="0"/>
        <w:jc w:val="both"/>
      </w:pPr>
      <w:bookmarkStart w:id="644" w:name="100833"/>
      <w:bookmarkEnd w:id="644"/>
      <w:r w:rsidRPr="00EE28E7">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F585D" w:rsidRPr="00EE28E7" w:rsidRDefault="00AF585D" w:rsidP="00AF585D">
      <w:pPr>
        <w:pStyle w:val="pboth"/>
        <w:shd w:val="clear" w:color="auto" w:fill="FFFFFF"/>
        <w:spacing w:before="0" w:beforeAutospacing="0"/>
        <w:jc w:val="both"/>
      </w:pPr>
      <w:bookmarkStart w:id="645" w:name="100834"/>
      <w:bookmarkEnd w:id="645"/>
      <w:r w:rsidRPr="00EE28E7">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F585D" w:rsidRPr="00EE28E7" w:rsidRDefault="00AF585D" w:rsidP="00AF585D">
      <w:pPr>
        <w:pStyle w:val="pboth"/>
        <w:shd w:val="clear" w:color="auto" w:fill="FFFFFF"/>
        <w:spacing w:before="0" w:beforeAutospacing="0"/>
        <w:jc w:val="both"/>
      </w:pPr>
      <w:bookmarkStart w:id="646" w:name="100835"/>
      <w:bookmarkEnd w:id="646"/>
      <w:r w:rsidRPr="00EE28E7">
        <w:t>Текст</w:t>
      </w:r>
    </w:p>
    <w:p w:rsidR="00AF585D" w:rsidRPr="00EE28E7" w:rsidRDefault="00AF585D" w:rsidP="00AF585D">
      <w:pPr>
        <w:pStyle w:val="pboth"/>
        <w:shd w:val="clear" w:color="auto" w:fill="FFFFFF"/>
        <w:spacing w:before="0" w:beforeAutospacing="0"/>
        <w:jc w:val="both"/>
      </w:pPr>
      <w:bookmarkStart w:id="647" w:name="100836"/>
      <w:bookmarkEnd w:id="647"/>
      <w:r w:rsidRPr="00EE28E7">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F585D" w:rsidRPr="00EE28E7" w:rsidRDefault="00AF585D" w:rsidP="00AF585D">
      <w:pPr>
        <w:pStyle w:val="pboth"/>
        <w:shd w:val="clear" w:color="auto" w:fill="FFFFFF"/>
        <w:spacing w:before="0" w:beforeAutospacing="0"/>
        <w:jc w:val="both"/>
      </w:pPr>
      <w:bookmarkStart w:id="648" w:name="100837"/>
      <w:bookmarkEnd w:id="648"/>
      <w:r w:rsidRPr="00EE28E7">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F585D" w:rsidRPr="00EE28E7" w:rsidRDefault="00AF585D" w:rsidP="00AF585D">
      <w:pPr>
        <w:pStyle w:val="pboth"/>
        <w:shd w:val="clear" w:color="auto" w:fill="FFFFFF"/>
        <w:spacing w:before="0" w:beforeAutospacing="0"/>
        <w:jc w:val="both"/>
      </w:pPr>
      <w:bookmarkStart w:id="649" w:name="100838"/>
      <w:bookmarkEnd w:id="649"/>
      <w:r w:rsidRPr="00EE28E7">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AF585D" w:rsidRPr="00EE28E7" w:rsidRDefault="00AF585D" w:rsidP="00AF585D">
      <w:pPr>
        <w:pStyle w:val="pboth"/>
        <w:shd w:val="clear" w:color="auto" w:fill="FFFFFF"/>
        <w:spacing w:before="0" w:beforeAutospacing="0"/>
        <w:jc w:val="both"/>
      </w:pPr>
      <w:bookmarkStart w:id="650" w:name="100839"/>
      <w:bookmarkEnd w:id="650"/>
      <w:r w:rsidRPr="00EE28E7">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F585D" w:rsidRPr="00EE28E7" w:rsidRDefault="00AF585D" w:rsidP="00AF585D">
      <w:pPr>
        <w:pStyle w:val="pboth"/>
        <w:shd w:val="clear" w:color="auto" w:fill="FFFFFF"/>
        <w:spacing w:before="0" w:beforeAutospacing="0"/>
        <w:jc w:val="both"/>
      </w:pPr>
      <w:bookmarkStart w:id="651" w:name="100840"/>
      <w:bookmarkEnd w:id="651"/>
      <w:r w:rsidRPr="00EE28E7">
        <w:t>Проводить смысловой анализ текста, его композиционных особенностей, определять количество микротем и абзацев.</w:t>
      </w:r>
    </w:p>
    <w:p w:rsidR="00AF585D" w:rsidRPr="00EE28E7" w:rsidRDefault="00AF585D" w:rsidP="00AF585D">
      <w:pPr>
        <w:pStyle w:val="pboth"/>
        <w:shd w:val="clear" w:color="auto" w:fill="FFFFFF"/>
        <w:spacing w:before="0" w:beforeAutospacing="0"/>
        <w:jc w:val="both"/>
      </w:pPr>
      <w:bookmarkStart w:id="652" w:name="100841"/>
      <w:bookmarkEnd w:id="652"/>
      <w:r w:rsidRPr="00EE28E7">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AF585D" w:rsidRPr="00EE28E7" w:rsidRDefault="00AF585D" w:rsidP="00AF585D">
      <w:pPr>
        <w:pStyle w:val="pboth"/>
        <w:shd w:val="clear" w:color="auto" w:fill="FFFFFF"/>
        <w:spacing w:before="0" w:beforeAutospacing="0"/>
        <w:jc w:val="both"/>
      </w:pPr>
      <w:bookmarkStart w:id="653" w:name="100842"/>
      <w:bookmarkEnd w:id="653"/>
      <w:r w:rsidRPr="00EE28E7">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F585D" w:rsidRPr="00EE28E7" w:rsidRDefault="00AF585D" w:rsidP="00AF585D">
      <w:pPr>
        <w:pStyle w:val="pboth"/>
        <w:shd w:val="clear" w:color="auto" w:fill="FFFFFF"/>
        <w:spacing w:before="0" w:beforeAutospacing="0"/>
        <w:jc w:val="both"/>
      </w:pPr>
      <w:bookmarkStart w:id="654" w:name="100843"/>
      <w:bookmarkEnd w:id="654"/>
      <w:r w:rsidRPr="00EE28E7">
        <w:lastRenderedPageBreak/>
        <w:t>Представлять сообщение на заданную тему в виде презентации.</w:t>
      </w:r>
    </w:p>
    <w:p w:rsidR="00AF585D" w:rsidRPr="00EE28E7" w:rsidRDefault="00AF585D" w:rsidP="00AF585D">
      <w:pPr>
        <w:pStyle w:val="pboth"/>
        <w:shd w:val="clear" w:color="auto" w:fill="FFFFFF"/>
        <w:spacing w:before="0" w:beforeAutospacing="0"/>
        <w:jc w:val="both"/>
      </w:pPr>
      <w:bookmarkStart w:id="655" w:name="100844"/>
      <w:bookmarkEnd w:id="655"/>
      <w:r w:rsidRPr="00EE28E7">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F585D" w:rsidRPr="00EE28E7" w:rsidRDefault="00AF585D" w:rsidP="00AF585D">
      <w:pPr>
        <w:pStyle w:val="pboth"/>
        <w:shd w:val="clear" w:color="auto" w:fill="FFFFFF"/>
        <w:spacing w:before="0" w:beforeAutospacing="0"/>
        <w:jc w:val="both"/>
      </w:pPr>
      <w:bookmarkStart w:id="656" w:name="100845"/>
      <w:bookmarkEnd w:id="656"/>
      <w:r w:rsidRPr="00EE28E7">
        <w:t>Редактировать собственные тексты с опорой на знание норм современного русского литературного языка.</w:t>
      </w:r>
    </w:p>
    <w:p w:rsidR="00AF585D" w:rsidRPr="00EE28E7" w:rsidRDefault="00AF585D" w:rsidP="00AF585D">
      <w:pPr>
        <w:pStyle w:val="pboth"/>
        <w:shd w:val="clear" w:color="auto" w:fill="FFFFFF"/>
        <w:spacing w:before="0" w:beforeAutospacing="0"/>
        <w:jc w:val="both"/>
      </w:pPr>
      <w:bookmarkStart w:id="657" w:name="100846"/>
      <w:bookmarkEnd w:id="657"/>
      <w:r w:rsidRPr="00EE28E7">
        <w:t>Функциональные разновидности языка</w:t>
      </w:r>
    </w:p>
    <w:p w:rsidR="00AF585D" w:rsidRPr="00EE28E7" w:rsidRDefault="00AF585D" w:rsidP="00AF585D">
      <w:pPr>
        <w:pStyle w:val="pboth"/>
        <w:shd w:val="clear" w:color="auto" w:fill="FFFFFF"/>
        <w:spacing w:before="0" w:beforeAutospacing="0"/>
        <w:jc w:val="both"/>
      </w:pPr>
      <w:bookmarkStart w:id="658" w:name="100847"/>
      <w:bookmarkEnd w:id="658"/>
      <w:r w:rsidRPr="00EE28E7">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F585D" w:rsidRPr="00EE28E7" w:rsidRDefault="00AF585D" w:rsidP="00AF585D">
      <w:pPr>
        <w:pStyle w:val="pboth"/>
        <w:shd w:val="clear" w:color="auto" w:fill="FFFFFF"/>
        <w:spacing w:before="0" w:beforeAutospacing="0"/>
        <w:jc w:val="both"/>
      </w:pPr>
      <w:bookmarkStart w:id="659" w:name="100848"/>
      <w:bookmarkEnd w:id="659"/>
      <w:r w:rsidRPr="00EE28E7">
        <w:t>Применять знания об официально-деловом и научном стиле при выполнении языкового анализа различных видов и в речевой практике.</w:t>
      </w:r>
    </w:p>
    <w:p w:rsidR="00AF585D" w:rsidRPr="00EE28E7" w:rsidRDefault="00AF585D" w:rsidP="00AF585D">
      <w:pPr>
        <w:pStyle w:val="pboth"/>
        <w:shd w:val="clear" w:color="auto" w:fill="FFFFFF"/>
        <w:spacing w:before="0" w:beforeAutospacing="0"/>
        <w:jc w:val="both"/>
      </w:pPr>
      <w:bookmarkStart w:id="660" w:name="100849"/>
      <w:bookmarkEnd w:id="660"/>
      <w:r w:rsidRPr="00EE28E7">
        <w:t>СИСТЕМА ЯЗЫКА</w:t>
      </w:r>
    </w:p>
    <w:p w:rsidR="00AF585D" w:rsidRPr="00EE28E7" w:rsidRDefault="00AF585D" w:rsidP="00AF585D">
      <w:pPr>
        <w:pStyle w:val="pboth"/>
        <w:shd w:val="clear" w:color="auto" w:fill="FFFFFF"/>
        <w:spacing w:before="0" w:beforeAutospacing="0"/>
        <w:jc w:val="both"/>
      </w:pPr>
      <w:bookmarkStart w:id="661" w:name="100850"/>
      <w:bookmarkEnd w:id="661"/>
      <w:r w:rsidRPr="00EE28E7">
        <w:t>Лексикология. Культура речи</w:t>
      </w:r>
    </w:p>
    <w:p w:rsidR="00AF585D" w:rsidRPr="00EE28E7" w:rsidRDefault="00AF585D" w:rsidP="00AF585D">
      <w:pPr>
        <w:pStyle w:val="pboth"/>
        <w:shd w:val="clear" w:color="auto" w:fill="FFFFFF"/>
        <w:spacing w:before="0" w:beforeAutospacing="0"/>
        <w:jc w:val="both"/>
      </w:pPr>
      <w:bookmarkStart w:id="662" w:name="100851"/>
      <w:bookmarkEnd w:id="662"/>
      <w:r w:rsidRPr="00EE28E7">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F585D" w:rsidRPr="00EE28E7" w:rsidRDefault="00AF585D" w:rsidP="00AF585D">
      <w:pPr>
        <w:pStyle w:val="pboth"/>
        <w:shd w:val="clear" w:color="auto" w:fill="FFFFFF"/>
        <w:spacing w:before="0" w:beforeAutospacing="0"/>
        <w:jc w:val="both"/>
      </w:pPr>
      <w:bookmarkStart w:id="663" w:name="100852"/>
      <w:bookmarkEnd w:id="663"/>
      <w:r w:rsidRPr="00EE28E7">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AF585D" w:rsidRPr="00EE28E7" w:rsidRDefault="00AF585D" w:rsidP="00AF585D">
      <w:pPr>
        <w:pStyle w:val="pboth"/>
        <w:shd w:val="clear" w:color="auto" w:fill="FFFFFF"/>
        <w:spacing w:before="0" w:beforeAutospacing="0"/>
        <w:jc w:val="both"/>
      </w:pPr>
      <w:bookmarkStart w:id="664" w:name="100853"/>
      <w:bookmarkEnd w:id="664"/>
      <w:r w:rsidRPr="00EE28E7">
        <w:t>Распознавать в тексте фразеологизмы, уметь определять их значения; характеризовать ситуацию употребления фразеологизма.</w:t>
      </w:r>
    </w:p>
    <w:p w:rsidR="00AF585D" w:rsidRPr="00EE28E7" w:rsidRDefault="00AF585D" w:rsidP="00AF585D">
      <w:pPr>
        <w:pStyle w:val="pboth"/>
        <w:shd w:val="clear" w:color="auto" w:fill="FFFFFF"/>
        <w:spacing w:before="0" w:beforeAutospacing="0"/>
        <w:jc w:val="both"/>
      </w:pPr>
      <w:bookmarkStart w:id="665" w:name="100854"/>
      <w:bookmarkEnd w:id="665"/>
      <w:r w:rsidRPr="00EE28E7">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F585D" w:rsidRPr="00EE28E7" w:rsidRDefault="00AF585D" w:rsidP="00AF585D">
      <w:pPr>
        <w:pStyle w:val="pboth"/>
        <w:shd w:val="clear" w:color="auto" w:fill="FFFFFF"/>
        <w:spacing w:before="0" w:beforeAutospacing="0"/>
        <w:jc w:val="both"/>
      </w:pPr>
      <w:bookmarkStart w:id="666" w:name="100855"/>
      <w:bookmarkEnd w:id="666"/>
      <w:r w:rsidRPr="00EE28E7">
        <w:t>Словообразование. Культура речи. Орфография</w:t>
      </w:r>
    </w:p>
    <w:p w:rsidR="00AF585D" w:rsidRPr="00EE28E7" w:rsidRDefault="00AF585D" w:rsidP="00AF585D">
      <w:pPr>
        <w:pStyle w:val="pboth"/>
        <w:shd w:val="clear" w:color="auto" w:fill="FFFFFF"/>
        <w:spacing w:before="0" w:beforeAutospacing="0"/>
        <w:jc w:val="both"/>
      </w:pPr>
      <w:bookmarkStart w:id="667" w:name="100856"/>
      <w:bookmarkEnd w:id="667"/>
      <w:r w:rsidRPr="00EE28E7">
        <w:t>Распознавать формообразующие и словообразующие морфемы в слове; выделять производящую основу.</w:t>
      </w:r>
    </w:p>
    <w:p w:rsidR="00AF585D" w:rsidRPr="00EE28E7" w:rsidRDefault="00AF585D" w:rsidP="00AF585D">
      <w:pPr>
        <w:pStyle w:val="pboth"/>
        <w:shd w:val="clear" w:color="auto" w:fill="FFFFFF"/>
        <w:spacing w:before="0" w:beforeAutospacing="0"/>
        <w:jc w:val="both"/>
      </w:pPr>
      <w:bookmarkStart w:id="668" w:name="100857"/>
      <w:bookmarkEnd w:id="668"/>
      <w:r w:rsidRPr="00EE28E7">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F585D" w:rsidRPr="00EE28E7" w:rsidRDefault="00AF585D" w:rsidP="00AF585D">
      <w:pPr>
        <w:pStyle w:val="pboth"/>
        <w:shd w:val="clear" w:color="auto" w:fill="FFFFFF"/>
        <w:spacing w:before="0" w:beforeAutospacing="0"/>
        <w:jc w:val="both"/>
      </w:pPr>
      <w:bookmarkStart w:id="669" w:name="100858"/>
      <w:bookmarkEnd w:id="669"/>
      <w:r w:rsidRPr="00EE28E7">
        <w:t>Соблюдать нормы словообразования имен прилагательных.</w:t>
      </w:r>
    </w:p>
    <w:p w:rsidR="00AF585D" w:rsidRPr="00EE28E7" w:rsidRDefault="00AF585D" w:rsidP="00AF585D">
      <w:pPr>
        <w:pStyle w:val="pboth"/>
        <w:shd w:val="clear" w:color="auto" w:fill="FFFFFF"/>
        <w:spacing w:before="0" w:beforeAutospacing="0"/>
        <w:jc w:val="both"/>
      </w:pPr>
      <w:bookmarkStart w:id="670" w:name="100859"/>
      <w:bookmarkEnd w:id="670"/>
      <w:r w:rsidRPr="00EE28E7">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AF585D" w:rsidRPr="00EE28E7" w:rsidRDefault="00AF585D" w:rsidP="00AF585D">
      <w:pPr>
        <w:pStyle w:val="pboth"/>
        <w:shd w:val="clear" w:color="auto" w:fill="FFFFFF"/>
        <w:spacing w:before="0" w:beforeAutospacing="0"/>
        <w:jc w:val="both"/>
      </w:pPr>
      <w:bookmarkStart w:id="671" w:name="100860"/>
      <w:bookmarkEnd w:id="671"/>
      <w:r w:rsidRPr="00EE28E7">
        <w:t>Соблюдать нормы правописания сложных и сложносокращенных слов; нормы правописания корня </w:t>
      </w:r>
      <w:r w:rsidRPr="00EE28E7">
        <w:rPr>
          <w:i/>
          <w:iCs/>
        </w:rPr>
        <w:t>-кас- - -кос-</w:t>
      </w:r>
      <w:r w:rsidRPr="00EE28E7">
        <w:t> с чередованием </w:t>
      </w:r>
      <w:r w:rsidRPr="00EE28E7">
        <w:rPr>
          <w:i/>
          <w:iCs/>
        </w:rPr>
        <w:t>а//о</w:t>
      </w:r>
      <w:r w:rsidRPr="00EE28E7">
        <w:t>, гласных в приставках </w:t>
      </w:r>
      <w:r w:rsidRPr="00EE28E7">
        <w:rPr>
          <w:i/>
          <w:iCs/>
        </w:rPr>
        <w:t>пре- и при-</w:t>
      </w:r>
      <w:r w:rsidRPr="00EE28E7">
        <w:t>.</w:t>
      </w:r>
    </w:p>
    <w:p w:rsidR="00AF585D" w:rsidRPr="00EE28E7" w:rsidRDefault="00AF585D" w:rsidP="00AF585D">
      <w:pPr>
        <w:pStyle w:val="pboth"/>
        <w:shd w:val="clear" w:color="auto" w:fill="FFFFFF"/>
        <w:spacing w:before="0" w:beforeAutospacing="0"/>
        <w:jc w:val="both"/>
      </w:pPr>
      <w:bookmarkStart w:id="672" w:name="100861"/>
      <w:bookmarkEnd w:id="672"/>
      <w:r w:rsidRPr="00EE28E7">
        <w:t>Морфология. Культура речи. Орфография</w:t>
      </w:r>
    </w:p>
    <w:p w:rsidR="00AF585D" w:rsidRPr="00EE28E7" w:rsidRDefault="00AF585D" w:rsidP="00AF585D">
      <w:pPr>
        <w:pStyle w:val="pboth"/>
        <w:shd w:val="clear" w:color="auto" w:fill="FFFFFF"/>
        <w:spacing w:before="0" w:beforeAutospacing="0"/>
        <w:jc w:val="both"/>
      </w:pPr>
      <w:bookmarkStart w:id="673" w:name="100862"/>
      <w:bookmarkEnd w:id="673"/>
      <w:r w:rsidRPr="00EE28E7">
        <w:t>Характеризовать особенности словообразования имен существительных.</w:t>
      </w:r>
    </w:p>
    <w:p w:rsidR="00AF585D" w:rsidRPr="00EE28E7" w:rsidRDefault="00AF585D" w:rsidP="00AF585D">
      <w:pPr>
        <w:pStyle w:val="pboth"/>
        <w:shd w:val="clear" w:color="auto" w:fill="FFFFFF"/>
        <w:spacing w:before="0" w:beforeAutospacing="0"/>
        <w:jc w:val="both"/>
      </w:pPr>
      <w:bookmarkStart w:id="674" w:name="100863"/>
      <w:bookmarkEnd w:id="674"/>
      <w:r w:rsidRPr="00EE28E7">
        <w:t>Соблюдать нормы слитного и дефисного написания </w:t>
      </w:r>
      <w:r w:rsidRPr="00EE28E7">
        <w:rPr>
          <w:i/>
          <w:iCs/>
        </w:rPr>
        <w:t>пол-</w:t>
      </w:r>
      <w:r w:rsidRPr="00EE28E7">
        <w:t> и </w:t>
      </w:r>
      <w:r w:rsidRPr="00EE28E7">
        <w:rPr>
          <w:i/>
          <w:iCs/>
        </w:rPr>
        <w:t>полу-</w:t>
      </w:r>
      <w:r w:rsidRPr="00EE28E7">
        <w:t> со словами.</w:t>
      </w:r>
    </w:p>
    <w:p w:rsidR="00AF585D" w:rsidRPr="00EE28E7" w:rsidRDefault="00AF585D" w:rsidP="00AF585D">
      <w:pPr>
        <w:pStyle w:val="pboth"/>
        <w:shd w:val="clear" w:color="auto" w:fill="FFFFFF"/>
        <w:spacing w:before="0" w:beforeAutospacing="0"/>
        <w:jc w:val="both"/>
      </w:pPr>
      <w:bookmarkStart w:id="675" w:name="100864"/>
      <w:bookmarkEnd w:id="675"/>
      <w:r w:rsidRPr="00EE28E7">
        <w:t>Соблюдать нормы произношения, постановки ударения (в рамках изученного), словоизменения имен существительных.</w:t>
      </w:r>
    </w:p>
    <w:p w:rsidR="00AF585D" w:rsidRPr="00EE28E7" w:rsidRDefault="00AF585D" w:rsidP="00AF585D">
      <w:pPr>
        <w:pStyle w:val="pboth"/>
        <w:shd w:val="clear" w:color="auto" w:fill="FFFFFF"/>
        <w:spacing w:before="0" w:beforeAutospacing="0"/>
        <w:jc w:val="both"/>
      </w:pPr>
      <w:bookmarkStart w:id="676" w:name="100865"/>
      <w:bookmarkEnd w:id="676"/>
      <w:r w:rsidRPr="00EE28E7">
        <w:t>Различать качественные, относительные и притяжательные имена прилагательные, степени сравнения качественных имен прилагательных.</w:t>
      </w:r>
    </w:p>
    <w:p w:rsidR="00AF585D" w:rsidRPr="00EE28E7" w:rsidRDefault="00AF585D" w:rsidP="00AF585D">
      <w:pPr>
        <w:pStyle w:val="pboth"/>
        <w:shd w:val="clear" w:color="auto" w:fill="FFFFFF"/>
        <w:spacing w:before="0" w:beforeAutospacing="0"/>
        <w:jc w:val="both"/>
      </w:pPr>
      <w:bookmarkStart w:id="677" w:name="100866"/>
      <w:bookmarkEnd w:id="677"/>
      <w:r w:rsidRPr="00EE28E7">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w:t>
      </w:r>
      <w:r w:rsidRPr="00EE28E7">
        <w:rPr>
          <w:i/>
          <w:iCs/>
        </w:rPr>
        <w:t>н</w:t>
      </w:r>
      <w:r w:rsidRPr="00EE28E7">
        <w:t> и </w:t>
      </w:r>
      <w:r w:rsidRPr="00EE28E7">
        <w:rPr>
          <w:i/>
          <w:iCs/>
        </w:rPr>
        <w:t>нн</w:t>
      </w:r>
      <w:r w:rsidRPr="00EE28E7">
        <w:t> в именах прилагательных, суффиксов </w:t>
      </w:r>
      <w:r w:rsidRPr="00EE28E7">
        <w:rPr>
          <w:i/>
          <w:iCs/>
        </w:rPr>
        <w:t>-к-</w:t>
      </w:r>
      <w:r w:rsidRPr="00EE28E7">
        <w:t> и </w:t>
      </w:r>
      <w:r w:rsidRPr="00EE28E7">
        <w:rPr>
          <w:i/>
          <w:iCs/>
        </w:rPr>
        <w:t>-ск-</w:t>
      </w:r>
      <w:r w:rsidRPr="00EE28E7">
        <w:t> имен прилагательных, сложных имен прилагательных.</w:t>
      </w:r>
    </w:p>
    <w:p w:rsidR="00AF585D" w:rsidRPr="00EE28E7" w:rsidRDefault="00AF585D" w:rsidP="00AF585D">
      <w:pPr>
        <w:pStyle w:val="pboth"/>
        <w:shd w:val="clear" w:color="auto" w:fill="FFFFFF"/>
        <w:spacing w:before="0" w:beforeAutospacing="0"/>
        <w:jc w:val="both"/>
      </w:pPr>
      <w:bookmarkStart w:id="678" w:name="100867"/>
      <w:bookmarkEnd w:id="678"/>
      <w:r w:rsidRPr="00EE28E7">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AF585D" w:rsidRPr="00EE28E7" w:rsidRDefault="00AF585D" w:rsidP="00AF585D">
      <w:pPr>
        <w:pStyle w:val="pboth"/>
        <w:shd w:val="clear" w:color="auto" w:fill="FFFFFF"/>
        <w:spacing w:before="0" w:beforeAutospacing="0"/>
        <w:jc w:val="both"/>
      </w:pPr>
      <w:bookmarkStart w:id="679" w:name="100868"/>
      <w:bookmarkEnd w:id="679"/>
      <w:r w:rsidRPr="00EE28E7">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AF585D" w:rsidRPr="00EE28E7" w:rsidRDefault="00AF585D" w:rsidP="00AF585D">
      <w:pPr>
        <w:pStyle w:val="pboth"/>
        <w:shd w:val="clear" w:color="auto" w:fill="FFFFFF"/>
        <w:spacing w:before="0" w:beforeAutospacing="0"/>
        <w:jc w:val="both"/>
      </w:pPr>
      <w:bookmarkStart w:id="680" w:name="100869"/>
      <w:bookmarkEnd w:id="680"/>
      <w:r w:rsidRPr="00EE28E7">
        <w:t>Правильно употреблять собирательные имена числительные; соблюдать нормы правописания имен числительных, в том числе написание </w:t>
      </w:r>
      <w:r w:rsidRPr="00EE28E7">
        <w:rPr>
          <w:i/>
          <w:iCs/>
        </w:rPr>
        <w:t>ь</w:t>
      </w:r>
      <w:r w:rsidRPr="00EE28E7">
        <w:t>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F585D" w:rsidRPr="00EE28E7" w:rsidRDefault="00AF585D" w:rsidP="00AF585D">
      <w:pPr>
        <w:pStyle w:val="pboth"/>
        <w:shd w:val="clear" w:color="auto" w:fill="FFFFFF"/>
        <w:spacing w:before="0" w:beforeAutospacing="0"/>
        <w:jc w:val="both"/>
      </w:pPr>
      <w:bookmarkStart w:id="681" w:name="100870"/>
      <w:bookmarkEnd w:id="681"/>
      <w:r w:rsidRPr="00EE28E7">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F585D" w:rsidRPr="00EE28E7" w:rsidRDefault="00AF585D" w:rsidP="00AF585D">
      <w:pPr>
        <w:pStyle w:val="pboth"/>
        <w:shd w:val="clear" w:color="auto" w:fill="FFFFFF"/>
        <w:spacing w:before="0" w:beforeAutospacing="0"/>
        <w:jc w:val="both"/>
      </w:pPr>
      <w:bookmarkStart w:id="682" w:name="100871"/>
      <w:bookmarkEnd w:id="682"/>
      <w:r w:rsidRPr="00EE28E7">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E28E7">
        <w:rPr>
          <w:i/>
          <w:iCs/>
        </w:rPr>
        <w:t>не</w:t>
      </w:r>
      <w:r w:rsidRPr="00EE28E7">
        <w:t> и </w:t>
      </w:r>
      <w:r w:rsidRPr="00EE28E7">
        <w:rPr>
          <w:i/>
          <w:iCs/>
        </w:rPr>
        <w:t>ни</w:t>
      </w:r>
      <w:r w:rsidRPr="00EE28E7">
        <w:t>, слитного, раздельного и дефисного написания местоимений.</w:t>
      </w:r>
    </w:p>
    <w:p w:rsidR="00AF585D" w:rsidRPr="00EE28E7" w:rsidRDefault="00AF585D" w:rsidP="00AF585D">
      <w:pPr>
        <w:pStyle w:val="pboth"/>
        <w:shd w:val="clear" w:color="auto" w:fill="FFFFFF"/>
        <w:spacing w:before="0" w:beforeAutospacing="0"/>
        <w:jc w:val="both"/>
      </w:pPr>
      <w:bookmarkStart w:id="683" w:name="100872"/>
      <w:bookmarkEnd w:id="683"/>
      <w:r w:rsidRPr="00EE28E7">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F585D" w:rsidRPr="00EE28E7" w:rsidRDefault="00AF585D" w:rsidP="00AF585D">
      <w:pPr>
        <w:pStyle w:val="pboth"/>
        <w:shd w:val="clear" w:color="auto" w:fill="FFFFFF"/>
        <w:spacing w:before="0" w:beforeAutospacing="0"/>
        <w:jc w:val="both"/>
      </w:pPr>
      <w:bookmarkStart w:id="684" w:name="100873"/>
      <w:bookmarkEnd w:id="684"/>
      <w:r w:rsidRPr="00EE28E7">
        <w:t>Соблюдать нормы правописания </w:t>
      </w:r>
      <w:r w:rsidRPr="00EE28E7">
        <w:rPr>
          <w:i/>
          <w:iCs/>
        </w:rPr>
        <w:t>ь</w:t>
      </w:r>
      <w:r w:rsidRPr="00EE28E7">
        <w:t> в формах глагола повелительного наклонения.</w:t>
      </w:r>
    </w:p>
    <w:p w:rsidR="00AF585D" w:rsidRPr="00EE28E7" w:rsidRDefault="00AF585D" w:rsidP="00AF585D">
      <w:pPr>
        <w:pStyle w:val="pboth"/>
        <w:shd w:val="clear" w:color="auto" w:fill="FFFFFF"/>
        <w:spacing w:before="0" w:beforeAutospacing="0"/>
        <w:jc w:val="both"/>
      </w:pPr>
      <w:bookmarkStart w:id="685" w:name="100874"/>
      <w:bookmarkEnd w:id="685"/>
      <w:r w:rsidRPr="00EE28E7">
        <w:lastRenderedPageBreak/>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AF585D" w:rsidRPr="00EE28E7" w:rsidRDefault="00AF585D" w:rsidP="00AF585D">
      <w:pPr>
        <w:pStyle w:val="pboth"/>
        <w:shd w:val="clear" w:color="auto" w:fill="FFFFFF"/>
        <w:spacing w:before="0" w:beforeAutospacing="0"/>
        <w:jc w:val="both"/>
      </w:pPr>
      <w:bookmarkStart w:id="686" w:name="100875"/>
      <w:bookmarkEnd w:id="686"/>
      <w:r w:rsidRPr="00EE28E7">
        <w:t>Проводить фонетический анализ слов; использовать знания по фонетике и графике в практике произношения и правописания слов.</w:t>
      </w:r>
    </w:p>
    <w:p w:rsidR="00AF585D" w:rsidRPr="00EE28E7" w:rsidRDefault="00AF585D" w:rsidP="00AF585D">
      <w:pPr>
        <w:pStyle w:val="pboth"/>
        <w:shd w:val="clear" w:color="auto" w:fill="FFFFFF"/>
        <w:spacing w:before="0" w:beforeAutospacing="0"/>
        <w:jc w:val="both"/>
      </w:pPr>
      <w:bookmarkStart w:id="687" w:name="100876"/>
      <w:bookmarkEnd w:id="687"/>
      <w:r w:rsidRPr="00EE28E7">
        <w:t>Распознавать изученные орфограммы; проводить орфографический анализ слов; применять знания по орфографии в практике правописания.</w:t>
      </w:r>
    </w:p>
    <w:p w:rsidR="00AF585D" w:rsidRPr="00EE28E7" w:rsidRDefault="00AF585D" w:rsidP="00AF585D">
      <w:pPr>
        <w:pStyle w:val="pboth"/>
        <w:shd w:val="clear" w:color="auto" w:fill="FFFFFF"/>
        <w:spacing w:before="0" w:beforeAutospacing="0"/>
        <w:jc w:val="both"/>
      </w:pPr>
      <w:bookmarkStart w:id="688" w:name="100877"/>
      <w:bookmarkEnd w:id="688"/>
      <w:r w:rsidRPr="00EE28E7">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F585D" w:rsidRPr="00EE28E7" w:rsidRDefault="00AF585D" w:rsidP="00AF585D">
      <w:pPr>
        <w:pStyle w:val="pboth"/>
        <w:shd w:val="clear" w:color="auto" w:fill="FFFFFF"/>
        <w:spacing w:before="0" w:beforeAutospacing="0"/>
        <w:jc w:val="both"/>
      </w:pPr>
      <w:bookmarkStart w:id="689" w:name="100878"/>
      <w:bookmarkEnd w:id="689"/>
      <w:r w:rsidRPr="00EE28E7">
        <w:t>7 КЛАСС</w:t>
      </w:r>
    </w:p>
    <w:p w:rsidR="00AF585D" w:rsidRPr="00EE28E7" w:rsidRDefault="00AF585D" w:rsidP="00AF585D">
      <w:pPr>
        <w:pStyle w:val="pboth"/>
        <w:shd w:val="clear" w:color="auto" w:fill="FFFFFF"/>
        <w:spacing w:before="0" w:beforeAutospacing="0"/>
        <w:jc w:val="both"/>
      </w:pPr>
      <w:bookmarkStart w:id="690" w:name="100879"/>
      <w:bookmarkEnd w:id="690"/>
      <w:r w:rsidRPr="00EE28E7">
        <w:t>Общие сведения о языке</w:t>
      </w:r>
    </w:p>
    <w:p w:rsidR="00AF585D" w:rsidRPr="00EE28E7" w:rsidRDefault="00AF585D" w:rsidP="00AF585D">
      <w:pPr>
        <w:pStyle w:val="pboth"/>
        <w:shd w:val="clear" w:color="auto" w:fill="FFFFFF"/>
        <w:spacing w:before="0" w:beforeAutospacing="0"/>
        <w:jc w:val="both"/>
      </w:pPr>
      <w:bookmarkStart w:id="691" w:name="100880"/>
      <w:bookmarkEnd w:id="691"/>
      <w:r w:rsidRPr="00EE28E7">
        <w:t>Иметь представление о языке как развивающемся явлении.</w:t>
      </w:r>
    </w:p>
    <w:p w:rsidR="00AF585D" w:rsidRPr="00EE28E7" w:rsidRDefault="00AF585D" w:rsidP="00AF585D">
      <w:pPr>
        <w:pStyle w:val="pboth"/>
        <w:shd w:val="clear" w:color="auto" w:fill="FFFFFF"/>
        <w:spacing w:before="0" w:beforeAutospacing="0"/>
        <w:jc w:val="both"/>
      </w:pPr>
      <w:bookmarkStart w:id="692" w:name="100881"/>
      <w:bookmarkEnd w:id="692"/>
      <w:r w:rsidRPr="00EE28E7">
        <w:t>Осознавать взаимосвязь языка, культуры и истории народа (приводить примеры).</w:t>
      </w:r>
    </w:p>
    <w:p w:rsidR="00AF585D" w:rsidRPr="00EE28E7" w:rsidRDefault="00AF585D" w:rsidP="00AF585D">
      <w:pPr>
        <w:pStyle w:val="pboth"/>
        <w:shd w:val="clear" w:color="auto" w:fill="FFFFFF"/>
        <w:spacing w:before="0" w:beforeAutospacing="0"/>
        <w:jc w:val="both"/>
      </w:pPr>
      <w:bookmarkStart w:id="693" w:name="100882"/>
      <w:bookmarkEnd w:id="693"/>
      <w:r w:rsidRPr="00EE28E7">
        <w:t>Язык и речь</w:t>
      </w:r>
    </w:p>
    <w:p w:rsidR="00AF585D" w:rsidRPr="00EE28E7" w:rsidRDefault="00AF585D" w:rsidP="00AF585D">
      <w:pPr>
        <w:pStyle w:val="pboth"/>
        <w:shd w:val="clear" w:color="auto" w:fill="FFFFFF"/>
        <w:spacing w:before="0" w:beforeAutospacing="0"/>
        <w:jc w:val="both"/>
      </w:pPr>
      <w:bookmarkStart w:id="694" w:name="100883"/>
      <w:bookmarkEnd w:id="694"/>
      <w:r w:rsidRPr="00EE28E7">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F585D" w:rsidRPr="00EE28E7" w:rsidRDefault="00AF585D" w:rsidP="00AF585D">
      <w:pPr>
        <w:pStyle w:val="pboth"/>
        <w:shd w:val="clear" w:color="auto" w:fill="FFFFFF"/>
        <w:spacing w:before="0" w:beforeAutospacing="0"/>
        <w:jc w:val="both"/>
      </w:pPr>
      <w:bookmarkStart w:id="695" w:name="100884"/>
      <w:bookmarkEnd w:id="695"/>
      <w:r w:rsidRPr="00EE28E7">
        <w:t>Участвовать в диалоге на лингвистические темы (в рамках изученного) и темы на основе жизненных наблюдений объемом не менее 5 реплик.</w:t>
      </w:r>
    </w:p>
    <w:p w:rsidR="00AF585D" w:rsidRPr="00EE28E7" w:rsidRDefault="00AF585D" w:rsidP="00AF585D">
      <w:pPr>
        <w:pStyle w:val="pboth"/>
        <w:shd w:val="clear" w:color="auto" w:fill="FFFFFF"/>
        <w:spacing w:before="0" w:beforeAutospacing="0"/>
        <w:jc w:val="both"/>
      </w:pPr>
      <w:bookmarkStart w:id="696" w:name="100885"/>
      <w:bookmarkEnd w:id="696"/>
      <w:r w:rsidRPr="00EE28E7">
        <w:t>Владеть различными видами диалога: диалог - запрос информации, диалог - сообщение информации.</w:t>
      </w:r>
    </w:p>
    <w:p w:rsidR="00AF585D" w:rsidRPr="00EE28E7" w:rsidRDefault="00AF585D" w:rsidP="00AF585D">
      <w:pPr>
        <w:pStyle w:val="pboth"/>
        <w:shd w:val="clear" w:color="auto" w:fill="FFFFFF"/>
        <w:spacing w:before="0" w:beforeAutospacing="0"/>
        <w:jc w:val="both"/>
      </w:pPr>
      <w:bookmarkStart w:id="697" w:name="100886"/>
      <w:bookmarkEnd w:id="697"/>
      <w:r w:rsidRPr="00EE28E7">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F585D" w:rsidRPr="00EE28E7" w:rsidRDefault="00AF585D" w:rsidP="00AF585D">
      <w:pPr>
        <w:pStyle w:val="pboth"/>
        <w:shd w:val="clear" w:color="auto" w:fill="FFFFFF"/>
        <w:spacing w:before="0" w:beforeAutospacing="0"/>
        <w:jc w:val="both"/>
      </w:pPr>
      <w:bookmarkStart w:id="698" w:name="100887"/>
      <w:bookmarkEnd w:id="698"/>
      <w:r w:rsidRPr="00EE28E7">
        <w:t>Владеть различными видами чтения: просмотровым, ознакомительным, изучающим, поисковым.</w:t>
      </w:r>
    </w:p>
    <w:p w:rsidR="00AF585D" w:rsidRPr="00EE28E7" w:rsidRDefault="00AF585D" w:rsidP="00AF585D">
      <w:pPr>
        <w:pStyle w:val="pboth"/>
        <w:shd w:val="clear" w:color="auto" w:fill="FFFFFF"/>
        <w:spacing w:before="0" w:beforeAutospacing="0"/>
        <w:jc w:val="both"/>
      </w:pPr>
      <w:bookmarkStart w:id="699" w:name="100888"/>
      <w:bookmarkEnd w:id="699"/>
      <w:r w:rsidRPr="00EE28E7">
        <w:t>Устно пересказывать прослушанный или прочитанный текст объемом не менее 120 слов.</w:t>
      </w:r>
    </w:p>
    <w:p w:rsidR="00AF585D" w:rsidRPr="00EE28E7" w:rsidRDefault="00AF585D" w:rsidP="00AF585D">
      <w:pPr>
        <w:pStyle w:val="pboth"/>
        <w:shd w:val="clear" w:color="auto" w:fill="FFFFFF"/>
        <w:spacing w:before="0" w:beforeAutospacing="0"/>
        <w:jc w:val="both"/>
      </w:pPr>
      <w:bookmarkStart w:id="700" w:name="100889"/>
      <w:bookmarkEnd w:id="700"/>
      <w:r w:rsidRPr="00EE28E7">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AF585D" w:rsidRPr="00EE28E7" w:rsidRDefault="00AF585D" w:rsidP="00AF585D">
      <w:pPr>
        <w:pStyle w:val="pboth"/>
        <w:shd w:val="clear" w:color="auto" w:fill="FFFFFF"/>
        <w:spacing w:before="0" w:beforeAutospacing="0"/>
        <w:jc w:val="both"/>
      </w:pPr>
      <w:bookmarkStart w:id="701" w:name="100890"/>
      <w:bookmarkEnd w:id="701"/>
      <w:r w:rsidRPr="00EE28E7">
        <w:t>Осуществлять адекватный выбор языковых средств для создания высказывания в соответствии с целью, темой и коммуникативным замыслом.</w:t>
      </w:r>
    </w:p>
    <w:p w:rsidR="00AF585D" w:rsidRPr="00EE28E7" w:rsidRDefault="00AF585D" w:rsidP="00AF585D">
      <w:pPr>
        <w:pStyle w:val="pboth"/>
        <w:shd w:val="clear" w:color="auto" w:fill="FFFFFF"/>
        <w:spacing w:before="0" w:beforeAutospacing="0"/>
        <w:jc w:val="both"/>
      </w:pPr>
      <w:bookmarkStart w:id="702" w:name="100891"/>
      <w:bookmarkEnd w:id="702"/>
      <w:r w:rsidRPr="00EE28E7">
        <w:lastRenderedPageBreak/>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F585D" w:rsidRPr="00EE28E7" w:rsidRDefault="00AF585D" w:rsidP="00AF585D">
      <w:pPr>
        <w:pStyle w:val="pboth"/>
        <w:shd w:val="clear" w:color="auto" w:fill="FFFFFF"/>
        <w:spacing w:before="0" w:beforeAutospacing="0"/>
        <w:jc w:val="both"/>
      </w:pPr>
      <w:bookmarkStart w:id="703" w:name="100892"/>
      <w:bookmarkEnd w:id="703"/>
      <w:r w:rsidRPr="00EE28E7">
        <w:t>Текст</w:t>
      </w:r>
    </w:p>
    <w:p w:rsidR="00AF585D" w:rsidRPr="00EE28E7" w:rsidRDefault="00AF585D" w:rsidP="00AF585D">
      <w:pPr>
        <w:pStyle w:val="pboth"/>
        <w:shd w:val="clear" w:color="auto" w:fill="FFFFFF"/>
        <w:spacing w:before="0" w:beforeAutospacing="0"/>
        <w:jc w:val="both"/>
      </w:pPr>
      <w:bookmarkStart w:id="704" w:name="100893"/>
      <w:bookmarkEnd w:id="704"/>
      <w:r w:rsidRPr="00EE28E7">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F585D" w:rsidRPr="00EE28E7" w:rsidRDefault="00AF585D" w:rsidP="00AF585D">
      <w:pPr>
        <w:pStyle w:val="pboth"/>
        <w:shd w:val="clear" w:color="auto" w:fill="FFFFFF"/>
        <w:spacing w:before="0" w:beforeAutospacing="0"/>
        <w:jc w:val="both"/>
      </w:pPr>
      <w:bookmarkStart w:id="705" w:name="100894"/>
      <w:bookmarkEnd w:id="705"/>
      <w:r w:rsidRPr="00EE28E7">
        <w:t>Проводить смысловой анализ текста, его композиционных особенностей, определять количество микротем и абзацев.</w:t>
      </w:r>
    </w:p>
    <w:p w:rsidR="00AF585D" w:rsidRPr="00EE28E7" w:rsidRDefault="00AF585D" w:rsidP="00AF585D">
      <w:pPr>
        <w:pStyle w:val="pboth"/>
        <w:shd w:val="clear" w:color="auto" w:fill="FFFFFF"/>
        <w:spacing w:before="0" w:beforeAutospacing="0"/>
        <w:jc w:val="both"/>
      </w:pPr>
      <w:bookmarkStart w:id="706" w:name="100895"/>
      <w:bookmarkEnd w:id="706"/>
      <w:r w:rsidRPr="00EE28E7">
        <w:t>Выявлять лексические и грамматические средства связи предложений и частей текста.</w:t>
      </w:r>
    </w:p>
    <w:p w:rsidR="00AF585D" w:rsidRPr="00EE28E7" w:rsidRDefault="00AF585D" w:rsidP="00AF585D">
      <w:pPr>
        <w:pStyle w:val="pboth"/>
        <w:shd w:val="clear" w:color="auto" w:fill="FFFFFF"/>
        <w:spacing w:before="0" w:beforeAutospacing="0"/>
        <w:jc w:val="both"/>
      </w:pPr>
      <w:bookmarkStart w:id="707" w:name="100896"/>
      <w:bookmarkEnd w:id="707"/>
      <w:r w:rsidRPr="00EE28E7">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AF585D" w:rsidRPr="00EE28E7" w:rsidRDefault="00AF585D" w:rsidP="00AF585D">
      <w:pPr>
        <w:pStyle w:val="pboth"/>
        <w:shd w:val="clear" w:color="auto" w:fill="FFFFFF"/>
        <w:spacing w:before="0" w:beforeAutospacing="0"/>
        <w:jc w:val="both"/>
      </w:pPr>
      <w:bookmarkStart w:id="708" w:name="100897"/>
      <w:bookmarkEnd w:id="708"/>
      <w:r w:rsidRPr="00EE28E7">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F585D" w:rsidRPr="00EE28E7" w:rsidRDefault="00AF585D" w:rsidP="00AF585D">
      <w:pPr>
        <w:pStyle w:val="pboth"/>
        <w:shd w:val="clear" w:color="auto" w:fill="FFFFFF"/>
        <w:spacing w:before="0" w:beforeAutospacing="0"/>
        <w:jc w:val="both"/>
      </w:pPr>
      <w:bookmarkStart w:id="709" w:name="100898"/>
      <w:bookmarkEnd w:id="709"/>
      <w:r w:rsidRPr="00EE28E7">
        <w:t>Представлять сообщение на заданную тему в виде презентации.</w:t>
      </w:r>
    </w:p>
    <w:p w:rsidR="00AF585D" w:rsidRPr="00EE28E7" w:rsidRDefault="00AF585D" w:rsidP="00AF585D">
      <w:pPr>
        <w:pStyle w:val="pboth"/>
        <w:shd w:val="clear" w:color="auto" w:fill="FFFFFF"/>
        <w:spacing w:before="0" w:beforeAutospacing="0"/>
        <w:jc w:val="both"/>
      </w:pPr>
      <w:bookmarkStart w:id="710" w:name="100899"/>
      <w:bookmarkEnd w:id="710"/>
      <w:r w:rsidRPr="00EE28E7">
        <w:t>Представлять содержание научно-учебного текста в виде таблицы, схемы; представлять содержание таблицы, схемы в виде текста.</w:t>
      </w:r>
    </w:p>
    <w:p w:rsidR="00AF585D" w:rsidRPr="00EE28E7" w:rsidRDefault="00AF585D" w:rsidP="00AF585D">
      <w:pPr>
        <w:pStyle w:val="pboth"/>
        <w:shd w:val="clear" w:color="auto" w:fill="FFFFFF"/>
        <w:spacing w:before="0" w:beforeAutospacing="0"/>
        <w:jc w:val="both"/>
      </w:pPr>
      <w:bookmarkStart w:id="711" w:name="100900"/>
      <w:bookmarkEnd w:id="711"/>
      <w:r w:rsidRPr="00EE28E7">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F585D" w:rsidRPr="00EE28E7" w:rsidRDefault="00AF585D" w:rsidP="00AF585D">
      <w:pPr>
        <w:pStyle w:val="pboth"/>
        <w:shd w:val="clear" w:color="auto" w:fill="FFFFFF"/>
        <w:spacing w:before="0" w:beforeAutospacing="0"/>
        <w:jc w:val="both"/>
      </w:pPr>
      <w:bookmarkStart w:id="712" w:name="100901"/>
      <w:bookmarkEnd w:id="712"/>
      <w:r w:rsidRPr="00EE28E7">
        <w:t>Функциональные разновидности языка</w:t>
      </w:r>
    </w:p>
    <w:p w:rsidR="00AF585D" w:rsidRPr="00EE28E7" w:rsidRDefault="00AF585D" w:rsidP="00AF585D">
      <w:pPr>
        <w:pStyle w:val="pboth"/>
        <w:shd w:val="clear" w:color="auto" w:fill="FFFFFF"/>
        <w:spacing w:before="0" w:beforeAutospacing="0"/>
        <w:jc w:val="both"/>
      </w:pPr>
      <w:bookmarkStart w:id="713" w:name="100902"/>
      <w:bookmarkEnd w:id="713"/>
      <w:r w:rsidRPr="00EE28E7">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F585D" w:rsidRPr="00EE28E7" w:rsidRDefault="00AF585D" w:rsidP="00AF585D">
      <w:pPr>
        <w:pStyle w:val="pboth"/>
        <w:shd w:val="clear" w:color="auto" w:fill="FFFFFF"/>
        <w:spacing w:before="0" w:beforeAutospacing="0"/>
        <w:jc w:val="both"/>
      </w:pPr>
      <w:bookmarkStart w:id="714" w:name="100903"/>
      <w:bookmarkEnd w:id="714"/>
      <w:r w:rsidRPr="00EE28E7">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F585D" w:rsidRPr="00EE28E7" w:rsidRDefault="00AF585D" w:rsidP="00AF585D">
      <w:pPr>
        <w:pStyle w:val="pboth"/>
        <w:shd w:val="clear" w:color="auto" w:fill="FFFFFF"/>
        <w:spacing w:before="0" w:beforeAutospacing="0"/>
        <w:jc w:val="both"/>
      </w:pPr>
      <w:bookmarkStart w:id="715" w:name="100904"/>
      <w:bookmarkEnd w:id="715"/>
      <w:r w:rsidRPr="00EE28E7">
        <w:t>Создавать тексты публицистического стиля в жанре репортажа, заметки, интервью; оформлять деловые бумаги (инструкция).</w:t>
      </w:r>
    </w:p>
    <w:p w:rsidR="00AF585D" w:rsidRPr="00EE28E7" w:rsidRDefault="00AF585D" w:rsidP="00AF585D">
      <w:pPr>
        <w:pStyle w:val="pboth"/>
        <w:shd w:val="clear" w:color="auto" w:fill="FFFFFF"/>
        <w:spacing w:before="0" w:beforeAutospacing="0"/>
        <w:jc w:val="both"/>
      </w:pPr>
      <w:bookmarkStart w:id="716" w:name="100905"/>
      <w:bookmarkEnd w:id="716"/>
      <w:r w:rsidRPr="00EE28E7">
        <w:lastRenderedPageBreak/>
        <w:t>Владеть нормами построения текстов публицистического стиля.</w:t>
      </w:r>
    </w:p>
    <w:p w:rsidR="00AF585D" w:rsidRPr="00EE28E7" w:rsidRDefault="00AF585D" w:rsidP="00AF585D">
      <w:pPr>
        <w:pStyle w:val="pboth"/>
        <w:shd w:val="clear" w:color="auto" w:fill="FFFFFF"/>
        <w:spacing w:before="0" w:beforeAutospacing="0"/>
        <w:jc w:val="both"/>
      </w:pPr>
      <w:bookmarkStart w:id="717" w:name="100906"/>
      <w:bookmarkEnd w:id="717"/>
      <w:r w:rsidRPr="00EE28E7">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F585D" w:rsidRPr="00EE28E7" w:rsidRDefault="00AF585D" w:rsidP="00AF585D">
      <w:pPr>
        <w:pStyle w:val="pboth"/>
        <w:shd w:val="clear" w:color="auto" w:fill="FFFFFF"/>
        <w:spacing w:before="0" w:beforeAutospacing="0"/>
        <w:jc w:val="both"/>
      </w:pPr>
      <w:bookmarkStart w:id="718" w:name="100907"/>
      <w:bookmarkEnd w:id="718"/>
      <w:r w:rsidRPr="00EE28E7">
        <w:t>Применять знания о функциональных разновидностях языка при выполнении языкового анализа различных видов и в речевой практике.</w:t>
      </w:r>
    </w:p>
    <w:p w:rsidR="00AF585D" w:rsidRPr="00EE28E7" w:rsidRDefault="00AF585D" w:rsidP="00AF585D">
      <w:pPr>
        <w:pStyle w:val="pboth"/>
        <w:shd w:val="clear" w:color="auto" w:fill="FFFFFF"/>
        <w:spacing w:before="0" w:beforeAutospacing="0"/>
        <w:jc w:val="both"/>
      </w:pPr>
      <w:bookmarkStart w:id="719" w:name="100908"/>
      <w:bookmarkEnd w:id="719"/>
      <w:r w:rsidRPr="00EE28E7">
        <w:t>СИСТЕМА ЯЗЫКА</w:t>
      </w:r>
    </w:p>
    <w:p w:rsidR="00AF585D" w:rsidRPr="00EE28E7" w:rsidRDefault="00AF585D" w:rsidP="00AF585D">
      <w:pPr>
        <w:pStyle w:val="pboth"/>
        <w:shd w:val="clear" w:color="auto" w:fill="FFFFFF"/>
        <w:spacing w:before="0" w:beforeAutospacing="0"/>
        <w:jc w:val="both"/>
      </w:pPr>
      <w:bookmarkStart w:id="720" w:name="100909"/>
      <w:bookmarkEnd w:id="720"/>
      <w:r w:rsidRPr="00EE28E7">
        <w:t>Распознавать изученные орфограммы; проводить орфографический анализ слов; применять знания по орфографии в практике правописания.</w:t>
      </w:r>
    </w:p>
    <w:p w:rsidR="00AF585D" w:rsidRPr="00EE28E7" w:rsidRDefault="00AF585D" w:rsidP="00AF585D">
      <w:pPr>
        <w:pStyle w:val="pboth"/>
        <w:shd w:val="clear" w:color="auto" w:fill="FFFFFF"/>
        <w:spacing w:before="0" w:beforeAutospacing="0"/>
        <w:jc w:val="both"/>
      </w:pPr>
      <w:bookmarkStart w:id="721" w:name="100910"/>
      <w:bookmarkEnd w:id="721"/>
      <w:r w:rsidRPr="00EE28E7">
        <w:t>Использовать знания по морфемике и словообразованию при выполнении языкового анализа различных видов и в практике правописания.</w:t>
      </w:r>
    </w:p>
    <w:p w:rsidR="00AF585D" w:rsidRPr="00EE28E7" w:rsidRDefault="00AF585D" w:rsidP="00AF585D">
      <w:pPr>
        <w:pStyle w:val="pboth"/>
        <w:shd w:val="clear" w:color="auto" w:fill="FFFFFF"/>
        <w:spacing w:before="0" w:beforeAutospacing="0"/>
        <w:jc w:val="both"/>
      </w:pPr>
      <w:bookmarkStart w:id="722" w:name="100911"/>
      <w:bookmarkEnd w:id="722"/>
      <w:r w:rsidRPr="00EE28E7">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F585D" w:rsidRPr="00EE28E7" w:rsidRDefault="00AF585D" w:rsidP="00AF585D">
      <w:pPr>
        <w:pStyle w:val="pboth"/>
        <w:shd w:val="clear" w:color="auto" w:fill="FFFFFF"/>
        <w:spacing w:before="0" w:beforeAutospacing="0"/>
        <w:jc w:val="both"/>
      </w:pPr>
      <w:bookmarkStart w:id="723" w:name="100912"/>
      <w:bookmarkEnd w:id="723"/>
      <w:r w:rsidRPr="00EE28E7">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F585D" w:rsidRPr="00EE28E7" w:rsidRDefault="00AF585D" w:rsidP="00AF585D">
      <w:pPr>
        <w:pStyle w:val="pboth"/>
        <w:shd w:val="clear" w:color="auto" w:fill="FFFFFF"/>
        <w:spacing w:before="0" w:beforeAutospacing="0"/>
        <w:jc w:val="both"/>
      </w:pPr>
      <w:bookmarkStart w:id="724" w:name="100913"/>
      <w:bookmarkEnd w:id="724"/>
      <w:r w:rsidRPr="00EE28E7">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F585D" w:rsidRPr="00EE28E7" w:rsidRDefault="00AF585D" w:rsidP="00AF585D">
      <w:pPr>
        <w:pStyle w:val="pboth"/>
        <w:shd w:val="clear" w:color="auto" w:fill="FFFFFF"/>
        <w:spacing w:before="0" w:beforeAutospacing="0"/>
        <w:jc w:val="both"/>
      </w:pPr>
      <w:bookmarkStart w:id="725" w:name="100914"/>
      <w:bookmarkEnd w:id="725"/>
      <w:r w:rsidRPr="00EE28E7">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F585D" w:rsidRPr="00EE28E7" w:rsidRDefault="00AF585D" w:rsidP="00AF585D">
      <w:pPr>
        <w:pStyle w:val="pboth"/>
        <w:shd w:val="clear" w:color="auto" w:fill="FFFFFF"/>
        <w:spacing w:before="0" w:beforeAutospacing="0"/>
        <w:jc w:val="both"/>
      </w:pPr>
      <w:bookmarkStart w:id="726" w:name="100915"/>
      <w:bookmarkEnd w:id="726"/>
      <w:r w:rsidRPr="00EE28E7">
        <w:t>Использовать грамматические словари и справочники в речевой практике.</w:t>
      </w:r>
    </w:p>
    <w:p w:rsidR="00AF585D" w:rsidRPr="00EE28E7" w:rsidRDefault="00AF585D" w:rsidP="00AF585D">
      <w:pPr>
        <w:pStyle w:val="pboth"/>
        <w:shd w:val="clear" w:color="auto" w:fill="FFFFFF"/>
        <w:spacing w:before="0" w:beforeAutospacing="0"/>
        <w:jc w:val="both"/>
      </w:pPr>
      <w:bookmarkStart w:id="727" w:name="100916"/>
      <w:bookmarkEnd w:id="727"/>
      <w:r w:rsidRPr="00EE28E7">
        <w:t>Морфология. Культура речи</w:t>
      </w:r>
    </w:p>
    <w:p w:rsidR="00AF585D" w:rsidRPr="00EE28E7" w:rsidRDefault="00AF585D" w:rsidP="00AF585D">
      <w:pPr>
        <w:pStyle w:val="pboth"/>
        <w:shd w:val="clear" w:color="auto" w:fill="FFFFFF"/>
        <w:spacing w:before="0" w:beforeAutospacing="0"/>
        <w:jc w:val="both"/>
      </w:pPr>
      <w:bookmarkStart w:id="728" w:name="100917"/>
      <w:bookmarkEnd w:id="728"/>
      <w:r w:rsidRPr="00EE28E7">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F585D" w:rsidRPr="00EE28E7" w:rsidRDefault="00AF585D" w:rsidP="00AF585D">
      <w:pPr>
        <w:pStyle w:val="pboth"/>
        <w:shd w:val="clear" w:color="auto" w:fill="FFFFFF"/>
        <w:spacing w:before="0" w:beforeAutospacing="0"/>
        <w:jc w:val="both"/>
      </w:pPr>
      <w:bookmarkStart w:id="729" w:name="100918"/>
      <w:bookmarkEnd w:id="729"/>
      <w:r w:rsidRPr="00EE28E7">
        <w:t>Причастие</w:t>
      </w:r>
    </w:p>
    <w:p w:rsidR="00AF585D" w:rsidRPr="00EE28E7" w:rsidRDefault="00AF585D" w:rsidP="00AF585D">
      <w:pPr>
        <w:pStyle w:val="pboth"/>
        <w:shd w:val="clear" w:color="auto" w:fill="FFFFFF"/>
        <w:spacing w:before="0" w:beforeAutospacing="0"/>
        <w:jc w:val="both"/>
      </w:pPr>
      <w:bookmarkStart w:id="730" w:name="100919"/>
      <w:bookmarkEnd w:id="730"/>
      <w:r w:rsidRPr="00EE28E7">
        <w:t>Характеризовать причастия как особую группу слов. Определять признаки глагола и имени прилагательного в причастии.</w:t>
      </w:r>
    </w:p>
    <w:p w:rsidR="00AF585D" w:rsidRPr="00EE28E7" w:rsidRDefault="00AF585D" w:rsidP="00AF585D">
      <w:pPr>
        <w:pStyle w:val="pboth"/>
        <w:shd w:val="clear" w:color="auto" w:fill="FFFFFF"/>
        <w:spacing w:before="0" w:beforeAutospacing="0"/>
        <w:jc w:val="both"/>
      </w:pPr>
      <w:bookmarkStart w:id="731" w:name="100920"/>
      <w:bookmarkEnd w:id="731"/>
      <w:r w:rsidRPr="00EE28E7">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F585D" w:rsidRPr="00EE28E7" w:rsidRDefault="00AF585D" w:rsidP="00AF585D">
      <w:pPr>
        <w:pStyle w:val="pboth"/>
        <w:shd w:val="clear" w:color="auto" w:fill="FFFFFF"/>
        <w:spacing w:before="0" w:beforeAutospacing="0"/>
        <w:jc w:val="both"/>
      </w:pPr>
      <w:bookmarkStart w:id="732" w:name="100921"/>
      <w:bookmarkEnd w:id="732"/>
      <w:r w:rsidRPr="00EE28E7">
        <w:t>Проводить морфологический анализ причастий, применять это умение в речевой практике.</w:t>
      </w:r>
    </w:p>
    <w:p w:rsidR="00AF585D" w:rsidRPr="00EE28E7" w:rsidRDefault="00AF585D" w:rsidP="00AF585D">
      <w:pPr>
        <w:pStyle w:val="pboth"/>
        <w:shd w:val="clear" w:color="auto" w:fill="FFFFFF"/>
        <w:spacing w:before="0" w:beforeAutospacing="0"/>
        <w:jc w:val="both"/>
      </w:pPr>
      <w:bookmarkStart w:id="733" w:name="100922"/>
      <w:bookmarkEnd w:id="733"/>
      <w:r w:rsidRPr="00EE28E7">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F585D" w:rsidRPr="00EE28E7" w:rsidRDefault="00AF585D" w:rsidP="00AF585D">
      <w:pPr>
        <w:pStyle w:val="pboth"/>
        <w:shd w:val="clear" w:color="auto" w:fill="FFFFFF"/>
        <w:spacing w:before="0" w:beforeAutospacing="0"/>
        <w:jc w:val="both"/>
      </w:pPr>
      <w:bookmarkStart w:id="734" w:name="100923"/>
      <w:bookmarkEnd w:id="734"/>
      <w:r w:rsidRPr="00EE28E7">
        <w:lastRenderedPageBreak/>
        <w:t>Уместно использовать причастия в речи. Различать созвучные причастия и имена прилагательные </w:t>
      </w:r>
      <w:r w:rsidRPr="00EE28E7">
        <w:rPr>
          <w:i/>
          <w:iCs/>
        </w:rPr>
        <w:t>(висящий - висячий, горящий - горячий)</w:t>
      </w:r>
      <w:r w:rsidRPr="00EE28E7">
        <w:t>. Правильно употреблять причастия с суффиксом </w:t>
      </w:r>
      <w:r w:rsidRPr="00EE28E7">
        <w:rPr>
          <w:i/>
          <w:iCs/>
        </w:rPr>
        <w:t>-ся</w:t>
      </w:r>
      <w:r w:rsidRPr="00EE28E7">
        <w:t>. Правильно устанавливать согласование в словосочетаниях типа </w:t>
      </w:r>
      <w:r w:rsidRPr="00EE28E7">
        <w:rPr>
          <w:i/>
          <w:iCs/>
        </w:rPr>
        <w:t>прич. + сущ</w:t>
      </w:r>
      <w:r w:rsidRPr="00EE28E7">
        <w:t>.</w:t>
      </w:r>
    </w:p>
    <w:p w:rsidR="00AF585D" w:rsidRPr="00EE28E7" w:rsidRDefault="00AF585D" w:rsidP="00AF585D">
      <w:pPr>
        <w:pStyle w:val="pboth"/>
        <w:shd w:val="clear" w:color="auto" w:fill="FFFFFF"/>
        <w:spacing w:before="0" w:beforeAutospacing="0"/>
        <w:jc w:val="both"/>
      </w:pPr>
      <w:bookmarkStart w:id="735" w:name="100924"/>
      <w:bookmarkEnd w:id="735"/>
      <w:r w:rsidRPr="00EE28E7">
        <w:t>Правильно ставить ударение в некоторых формах причастий.</w:t>
      </w:r>
    </w:p>
    <w:p w:rsidR="00AF585D" w:rsidRPr="00EE28E7" w:rsidRDefault="00AF585D" w:rsidP="00AF585D">
      <w:pPr>
        <w:pStyle w:val="pboth"/>
        <w:shd w:val="clear" w:color="auto" w:fill="FFFFFF"/>
        <w:spacing w:before="0" w:beforeAutospacing="0"/>
        <w:jc w:val="both"/>
      </w:pPr>
      <w:bookmarkStart w:id="736" w:name="100925"/>
      <w:bookmarkEnd w:id="736"/>
      <w:r w:rsidRPr="00EE28E7">
        <w:t>Применять правила правописания падежных окончаний и суффиксов причастий; </w:t>
      </w:r>
      <w:r w:rsidRPr="00EE28E7">
        <w:rPr>
          <w:i/>
          <w:iCs/>
        </w:rPr>
        <w:t>н</w:t>
      </w:r>
      <w:r w:rsidRPr="00EE28E7">
        <w:t> и </w:t>
      </w:r>
      <w:r w:rsidRPr="00EE28E7">
        <w:rPr>
          <w:i/>
          <w:iCs/>
        </w:rPr>
        <w:t>нн</w:t>
      </w:r>
      <w:r w:rsidRPr="00EE28E7">
        <w:t> в причастиях и отглагольных именах прилагательных; написания гласной перед суффиксом </w:t>
      </w:r>
      <w:r w:rsidRPr="00EE28E7">
        <w:rPr>
          <w:i/>
          <w:iCs/>
        </w:rPr>
        <w:t>-вш-</w:t>
      </w:r>
      <w:r w:rsidRPr="00EE28E7">
        <w:t> действительных причастий прошедшего времени, перед суффиксом </w:t>
      </w:r>
      <w:r w:rsidRPr="00EE28E7">
        <w:rPr>
          <w:i/>
          <w:iCs/>
        </w:rPr>
        <w:t>-нн-</w:t>
      </w:r>
      <w:r w:rsidRPr="00EE28E7">
        <w:t> страдательных причастий прошедшего времени; написания </w:t>
      </w:r>
      <w:r w:rsidRPr="00EE28E7">
        <w:rPr>
          <w:i/>
          <w:iCs/>
        </w:rPr>
        <w:t>не</w:t>
      </w:r>
      <w:r w:rsidRPr="00EE28E7">
        <w:t> с причастиями.</w:t>
      </w:r>
    </w:p>
    <w:p w:rsidR="00AF585D" w:rsidRPr="00EE28E7" w:rsidRDefault="00AF585D" w:rsidP="00AF585D">
      <w:pPr>
        <w:pStyle w:val="pboth"/>
        <w:shd w:val="clear" w:color="auto" w:fill="FFFFFF"/>
        <w:spacing w:before="0" w:beforeAutospacing="0"/>
        <w:jc w:val="both"/>
      </w:pPr>
      <w:bookmarkStart w:id="737" w:name="100926"/>
      <w:bookmarkEnd w:id="737"/>
      <w:r w:rsidRPr="00EE28E7">
        <w:t>Правильно расставлять знаки препинания в предложениях с причастным оборотом.</w:t>
      </w:r>
    </w:p>
    <w:p w:rsidR="00AF585D" w:rsidRPr="00EE28E7" w:rsidRDefault="00AF585D" w:rsidP="00AF585D">
      <w:pPr>
        <w:pStyle w:val="pboth"/>
        <w:shd w:val="clear" w:color="auto" w:fill="FFFFFF"/>
        <w:spacing w:before="0" w:beforeAutospacing="0"/>
        <w:jc w:val="both"/>
      </w:pPr>
      <w:bookmarkStart w:id="738" w:name="100927"/>
      <w:bookmarkEnd w:id="738"/>
      <w:r w:rsidRPr="00EE28E7">
        <w:t>Деепричастие</w:t>
      </w:r>
    </w:p>
    <w:p w:rsidR="00AF585D" w:rsidRPr="00EE28E7" w:rsidRDefault="00AF585D" w:rsidP="00AF585D">
      <w:pPr>
        <w:pStyle w:val="pboth"/>
        <w:shd w:val="clear" w:color="auto" w:fill="FFFFFF"/>
        <w:spacing w:before="0" w:beforeAutospacing="0"/>
        <w:jc w:val="both"/>
      </w:pPr>
      <w:bookmarkStart w:id="739" w:name="100928"/>
      <w:bookmarkEnd w:id="739"/>
      <w:r w:rsidRPr="00EE28E7">
        <w:t>Характеризовать деепричастия как особую группу слов. Определять признаки глагола и наречия в деепричастии.</w:t>
      </w:r>
    </w:p>
    <w:p w:rsidR="00AF585D" w:rsidRPr="00EE28E7" w:rsidRDefault="00AF585D" w:rsidP="00AF585D">
      <w:pPr>
        <w:pStyle w:val="pboth"/>
        <w:shd w:val="clear" w:color="auto" w:fill="FFFFFF"/>
        <w:spacing w:before="0" w:beforeAutospacing="0"/>
        <w:jc w:val="both"/>
      </w:pPr>
      <w:bookmarkStart w:id="740" w:name="100929"/>
      <w:bookmarkEnd w:id="740"/>
      <w:r w:rsidRPr="00EE28E7">
        <w:t>Распознавать деепричастия совершенного и несовершенного вида.</w:t>
      </w:r>
    </w:p>
    <w:p w:rsidR="00AF585D" w:rsidRPr="00EE28E7" w:rsidRDefault="00AF585D" w:rsidP="00AF585D">
      <w:pPr>
        <w:pStyle w:val="pboth"/>
        <w:shd w:val="clear" w:color="auto" w:fill="FFFFFF"/>
        <w:spacing w:before="0" w:beforeAutospacing="0"/>
        <w:jc w:val="both"/>
      </w:pPr>
      <w:bookmarkStart w:id="741" w:name="100930"/>
      <w:bookmarkEnd w:id="741"/>
      <w:r w:rsidRPr="00EE28E7">
        <w:t>Проводить морфологический анализ деепричастий, применять это умение в речевой практике.</w:t>
      </w:r>
    </w:p>
    <w:p w:rsidR="00AF585D" w:rsidRPr="00EE28E7" w:rsidRDefault="00AF585D" w:rsidP="00AF585D">
      <w:pPr>
        <w:pStyle w:val="pboth"/>
        <w:shd w:val="clear" w:color="auto" w:fill="FFFFFF"/>
        <w:spacing w:before="0" w:beforeAutospacing="0"/>
        <w:jc w:val="both"/>
      </w:pPr>
      <w:bookmarkStart w:id="742" w:name="100931"/>
      <w:bookmarkEnd w:id="742"/>
      <w:r w:rsidRPr="00EE28E7">
        <w:t>Конструировать деепричастный оборот. Определять роль деепричастия в предложении.</w:t>
      </w:r>
    </w:p>
    <w:p w:rsidR="00AF585D" w:rsidRPr="00EE28E7" w:rsidRDefault="00AF585D" w:rsidP="00AF585D">
      <w:pPr>
        <w:pStyle w:val="pboth"/>
        <w:shd w:val="clear" w:color="auto" w:fill="FFFFFF"/>
        <w:spacing w:before="0" w:beforeAutospacing="0"/>
        <w:jc w:val="both"/>
      </w:pPr>
      <w:bookmarkStart w:id="743" w:name="100932"/>
      <w:bookmarkEnd w:id="743"/>
      <w:r w:rsidRPr="00EE28E7">
        <w:t>Уместно использовать деепричастия в речи.</w:t>
      </w:r>
    </w:p>
    <w:p w:rsidR="00AF585D" w:rsidRPr="00EE28E7" w:rsidRDefault="00AF585D" w:rsidP="00AF585D">
      <w:pPr>
        <w:pStyle w:val="pboth"/>
        <w:shd w:val="clear" w:color="auto" w:fill="FFFFFF"/>
        <w:spacing w:before="0" w:beforeAutospacing="0"/>
        <w:jc w:val="both"/>
      </w:pPr>
      <w:bookmarkStart w:id="744" w:name="100933"/>
      <w:bookmarkEnd w:id="744"/>
      <w:r w:rsidRPr="00EE28E7">
        <w:t>Правильно ставить ударение в деепричастиях.</w:t>
      </w:r>
    </w:p>
    <w:p w:rsidR="00AF585D" w:rsidRPr="00EE28E7" w:rsidRDefault="00AF585D" w:rsidP="00AF585D">
      <w:pPr>
        <w:pStyle w:val="pboth"/>
        <w:shd w:val="clear" w:color="auto" w:fill="FFFFFF"/>
        <w:spacing w:before="0" w:beforeAutospacing="0"/>
        <w:jc w:val="both"/>
      </w:pPr>
      <w:bookmarkStart w:id="745" w:name="100934"/>
      <w:bookmarkEnd w:id="745"/>
      <w:r w:rsidRPr="00EE28E7">
        <w:t>Применять правила написания гласных в суффиксах деепричастий; правила слитного и раздельного написания </w:t>
      </w:r>
      <w:r w:rsidRPr="00EE28E7">
        <w:rPr>
          <w:i/>
          <w:iCs/>
        </w:rPr>
        <w:t>не</w:t>
      </w:r>
      <w:r w:rsidRPr="00EE28E7">
        <w:t> с деепричастиями.</w:t>
      </w:r>
    </w:p>
    <w:p w:rsidR="00AF585D" w:rsidRPr="00EE28E7" w:rsidRDefault="00AF585D" w:rsidP="00AF585D">
      <w:pPr>
        <w:pStyle w:val="pboth"/>
        <w:shd w:val="clear" w:color="auto" w:fill="FFFFFF"/>
        <w:spacing w:before="0" w:beforeAutospacing="0"/>
        <w:jc w:val="both"/>
      </w:pPr>
      <w:bookmarkStart w:id="746" w:name="100935"/>
      <w:bookmarkEnd w:id="746"/>
      <w:r w:rsidRPr="00EE28E7">
        <w:t>Правильно строить предложения с одиночными деепричастиями и деепричастными оборотами.</w:t>
      </w:r>
    </w:p>
    <w:p w:rsidR="00AF585D" w:rsidRPr="00EE28E7" w:rsidRDefault="00AF585D" w:rsidP="00AF585D">
      <w:pPr>
        <w:pStyle w:val="pboth"/>
        <w:shd w:val="clear" w:color="auto" w:fill="FFFFFF"/>
        <w:spacing w:before="0" w:beforeAutospacing="0"/>
        <w:jc w:val="both"/>
      </w:pPr>
      <w:bookmarkStart w:id="747" w:name="100936"/>
      <w:bookmarkEnd w:id="747"/>
      <w:r w:rsidRPr="00EE28E7">
        <w:t>Правильно расставлять знаки препинания в предложениях с одиночным деепричастием и деепричастным оборотом.</w:t>
      </w:r>
    </w:p>
    <w:p w:rsidR="00AF585D" w:rsidRPr="00EE28E7" w:rsidRDefault="00AF585D" w:rsidP="00AF585D">
      <w:pPr>
        <w:pStyle w:val="pboth"/>
        <w:shd w:val="clear" w:color="auto" w:fill="FFFFFF"/>
        <w:spacing w:before="0" w:beforeAutospacing="0"/>
        <w:jc w:val="both"/>
      </w:pPr>
      <w:bookmarkStart w:id="748" w:name="100937"/>
      <w:bookmarkEnd w:id="748"/>
      <w:r w:rsidRPr="00EE28E7">
        <w:t>Наречие</w:t>
      </w:r>
    </w:p>
    <w:p w:rsidR="00AF585D" w:rsidRPr="00EE28E7" w:rsidRDefault="00AF585D" w:rsidP="00AF585D">
      <w:pPr>
        <w:pStyle w:val="pboth"/>
        <w:shd w:val="clear" w:color="auto" w:fill="FFFFFF"/>
        <w:spacing w:before="0" w:beforeAutospacing="0"/>
        <w:jc w:val="both"/>
      </w:pPr>
      <w:bookmarkStart w:id="749" w:name="100938"/>
      <w:bookmarkEnd w:id="749"/>
      <w:r w:rsidRPr="00EE28E7">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F585D" w:rsidRPr="00EE28E7" w:rsidRDefault="00AF585D" w:rsidP="00AF585D">
      <w:pPr>
        <w:pStyle w:val="pboth"/>
        <w:shd w:val="clear" w:color="auto" w:fill="FFFFFF"/>
        <w:spacing w:before="0" w:beforeAutospacing="0"/>
        <w:jc w:val="both"/>
      </w:pPr>
      <w:bookmarkStart w:id="750" w:name="100939"/>
      <w:bookmarkEnd w:id="750"/>
      <w:r w:rsidRPr="00EE28E7">
        <w:t>Проводить морфологический анализ наречий, применять это умение в речевой практике.</w:t>
      </w:r>
    </w:p>
    <w:p w:rsidR="00AF585D" w:rsidRPr="00EE28E7" w:rsidRDefault="00AF585D" w:rsidP="00AF585D">
      <w:pPr>
        <w:pStyle w:val="pboth"/>
        <w:shd w:val="clear" w:color="auto" w:fill="FFFFFF"/>
        <w:spacing w:before="0" w:beforeAutospacing="0"/>
        <w:jc w:val="both"/>
      </w:pPr>
      <w:bookmarkStart w:id="751" w:name="100940"/>
      <w:bookmarkEnd w:id="751"/>
      <w:r w:rsidRPr="00EE28E7">
        <w:t>Соблюдать нормы образования степеней сравнения наречий, произношения наречий, постановки в них ударения.</w:t>
      </w:r>
    </w:p>
    <w:p w:rsidR="00AF585D" w:rsidRPr="00EE28E7" w:rsidRDefault="00AF585D" w:rsidP="00AF585D">
      <w:pPr>
        <w:pStyle w:val="pboth"/>
        <w:shd w:val="clear" w:color="auto" w:fill="FFFFFF"/>
        <w:spacing w:before="0" w:beforeAutospacing="0"/>
        <w:jc w:val="both"/>
      </w:pPr>
      <w:bookmarkStart w:id="752" w:name="100941"/>
      <w:bookmarkEnd w:id="752"/>
      <w:r w:rsidRPr="00EE28E7">
        <w:t>Применять правила слитного, раздельного и дефисного написания наречий; написания </w:t>
      </w:r>
      <w:r w:rsidRPr="00EE28E7">
        <w:rPr>
          <w:i/>
          <w:iCs/>
        </w:rPr>
        <w:t>н</w:t>
      </w:r>
      <w:r w:rsidRPr="00EE28E7">
        <w:t> и </w:t>
      </w:r>
      <w:r w:rsidRPr="00EE28E7">
        <w:rPr>
          <w:i/>
          <w:iCs/>
        </w:rPr>
        <w:t>нн</w:t>
      </w:r>
      <w:r w:rsidRPr="00EE28E7">
        <w:t> в наречиях на </w:t>
      </w:r>
      <w:r w:rsidRPr="00EE28E7">
        <w:rPr>
          <w:i/>
          <w:iCs/>
        </w:rPr>
        <w:t>-о</w:t>
      </w:r>
      <w:r w:rsidRPr="00EE28E7">
        <w:t> и </w:t>
      </w:r>
      <w:r w:rsidRPr="00EE28E7">
        <w:rPr>
          <w:i/>
          <w:iCs/>
        </w:rPr>
        <w:t>-е</w:t>
      </w:r>
      <w:r w:rsidRPr="00EE28E7">
        <w:t>; написания суффиксов </w:t>
      </w:r>
      <w:r w:rsidRPr="00EE28E7">
        <w:rPr>
          <w:i/>
          <w:iCs/>
        </w:rPr>
        <w:t>-а</w:t>
      </w:r>
      <w:r w:rsidRPr="00EE28E7">
        <w:t> и </w:t>
      </w:r>
      <w:r w:rsidRPr="00EE28E7">
        <w:rPr>
          <w:i/>
          <w:iCs/>
        </w:rPr>
        <w:t>-о</w:t>
      </w:r>
      <w:r w:rsidRPr="00EE28E7">
        <w:t> наречий с приставками </w:t>
      </w:r>
      <w:r w:rsidRPr="00EE28E7">
        <w:rPr>
          <w:i/>
          <w:iCs/>
        </w:rPr>
        <w:t>из-</w:t>
      </w:r>
      <w:r w:rsidRPr="00EE28E7">
        <w:t>, </w:t>
      </w:r>
      <w:r w:rsidRPr="00EE28E7">
        <w:rPr>
          <w:i/>
          <w:iCs/>
        </w:rPr>
        <w:t>до-</w:t>
      </w:r>
      <w:r w:rsidRPr="00EE28E7">
        <w:t>, </w:t>
      </w:r>
      <w:r w:rsidRPr="00EE28E7">
        <w:rPr>
          <w:i/>
          <w:iCs/>
        </w:rPr>
        <w:t>с-</w:t>
      </w:r>
      <w:r w:rsidRPr="00EE28E7">
        <w:t>, </w:t>
      </w:r>
      <w:r w:rsidRPr="00EE28E7">
        <w:rPr>
          <w:i/>
          <w:iCs/>
        </w:rPr>
        <w:t>в-</w:t>
      </w:r>
      <w:r w:rsidRPr="00EE28E7">
        <w:t>, </w:t>
      </w:r>
      <w:r w:rsidRPr="00EE28E7">
        <w:rPr>
          <w:i/>
          <w:iCs/>
        </w:rPr>
        <w:t>на-</w:t>
      </w:r>
      <w:r w:rsidRPr="00EE28E7">
        <w:t>, </w:t>
      </w:r>
      <w:r w:rsidRPr="00EE28E7">
        <w:rPr>
          <w:i/>
          <w:iCs/>
        </w:rPr>
        <w:t>за-</w:t>
      </w:r>
      <w:r w:rsidRPr="00EE28E7">
        <w:t>; употребления </w:t>
      </w:r>
      <w:r w:rsidRPr="00EE28E7">
        <w:rPr>
          <w:i/>
          <w:iCs/>
        </w:rPr>
        <w:t>ь</w:t>
      </w:r>
      <w:r w:rsidRPr="00EE28E7">
        <w:t> на конце наречий после шипящих; написания суффиксов наречий </w:t>
      </w:r>
      <w:r w:rsidRPr="00EE28E7">
        <w:rPr>
          <w:i/>
          <w:iCs/>
        </w:rPr>
        <w:t>-о</w:t>
      </w:r>
      <w:r w:rsidRPr="00EE28E7">
        <w:t> и </w:t>
      </w:r>
      <w:r w:rsidRPr="00EE28E7">
        <w:rPr>
          <w:i/>
          <w:iCs/>
        </w:rPr>
        <w:t>-е</w:t>
      </w:r>
      <w:r w:rsidRPr="00EE28E7">
        <w:t> после шипящих; написания </w:t>
      </w:r>
      <w:r w:rsidRPr="00EE28E7">
        <w:rPr>
          <w:i/>
          <w:iCs/>
        </w:rPr>
        <w:t>е</w:t>
      </w:r>
      <w:r w:rsidRPr="00EE28E7">
        <w:t> и </w:t>
      </w:r>
      <w:r w:rsidRPr="00EE28E7">
        <w:rPr>
          <w:i/>
          <w:iCs/>
        </w:rPr>
        <w:t>и</w:t>
      </w:r>
      <w:r w:rsidRPr="00EE28E7">
        <w:t> в приставках </w:t>
      </w:r>
      <w:r w:rsidRPr="00EE28E7">
        <w:rPr>
          <w:i/>
          <w:iCs/>
        </w:rPr>
        <w:t>не-</w:t>
      </w:r>
      <w:r w:rsidRPr="00EE28E7">
        <w:t> и </w:t>
      </w:r>
      <w:r w:rsidRPr="00EE28E7">
        <w:rPr>
          <w:i/>
          <w:iCs/>
        </w:rPr>
        <w:t>ни-</w:t>
      </w:r>
      <w:r w:rsidRPr="00EE28E7">
        <w:t> наречий; слитного и раздельного написания </w:t>
      </w:r>
      <w:r w:rsidRPr="00EE28E7">
        <w:rPr>
          <w:i/>
          <w:iCs/>
        </w:rPr>
        <w:t>не</w:t>
      </w:r>
      <w:r w:rsidRPr="00EE28E7">
        <w:t> с наречиями.</w:t>
      </w:r>
    </w:p>
    <w:p w:rsidR="00AF585D" w:rsidRPr="00EE28E7" w:rsidRDefault="00AF585D" w:rsidP="00AF585D">
      <w:pPr>
        <w:pStyle w:val="pboth"/>
        <w:shd w:val="clear" w:color="auto" w:fill="FFFFFF"/>
        <w:spacing w:before="0" w:beforeAutospacing="0"/>
        <w:jc w:val="both"/>
      </w:pPr>
      <w:bookmarkStart w:id="753" w:name="100942"/>
      <w:bookmarkEnd w:id="753"/>
      <w:r w:rsidRPr="00EE28E7">
        <w:lastRenderedPageBreak/>
        <w:t>Слова категории состояния</w:t>
      </w:r>
    </w:p>
    <w:p w:rsidR="00AF585D" w:rsidRPr="00EE28E7" w:rsidRDefault="00AF585D" w:rsidP="00AF585D">
      <w:pPr>
        <w:pStyle w:val="pboth"/>
        <w:shd w:val="clear" w:color="auto" w:fill="FFFFFF"/>
        <w:spacing w:before="0" w:beforeAutospacing="0"/>
        <w:jc w:val="both"/>
      </w:pPr>
      <w:bookmarkStart w:id="754" w:name="100943"/>
      <w:bookmarkEnd w:id="754"/>
      <w:r w:rsidRPr="00EE28E7">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F585D" w:rsidRPr="00EE28E7" w:rsidRDefault="00AF585D" w:rsidP="00AF585D">
      <w:pPr>
        <w:pStyle w:val="pboth"/>
        <w:shd w:val="clear" w:color="auto" w:fill="FFFFFF"/>
        <w:spacing w:before="0" w:beforeAutospacing="0"/>
        <w:jc w:val="both"/>
      </w:pPr>
      <w:bookmarkStart w:id="755" w:name="100944"/>
      <w:bookmarkEnd w:id="755"/>
      <w:r w:rsidRPr="00EE28E7">
        <w:t>Служебные части речи</w:t>
      </w:r>
    </w:p>
    <w:p w:rsidR="00AF585D" w:rsidRPr="00EE28E7" w:rsidRDefault="00AF585D" w:rsidP="00AF585D">
      <w:pPr>
        <w:pStyle w:val="pboth"/>
        <w:shd w:val="clear" w:color="auto" w:fill="FFFFFF"/>
        <w:spacing w:before="0" w:beforeAutospacing="0"/>
        <w:jc w:val="both"/>
      </w:pPr>
      <w:bookmarkStart w:id="756" w:name="100945"/>
      <w:bookmarkEnd w:id="756"/>
      <w:r w:rsidRPr="00EE28E7">
        <w:t>Давать общую характеристику служебных частей речи; объяснять их отличия от самостоятельных частей речи.</w:t>
      </w:r>
    </w:p>
    <w:p w:rsidR="00AF585D" w:rsidRPr="00EE28E7" w:rsidRDefault="00AF585D" w:rsidP="00AF585D">
      <w:pPr>
        <w:pStyle w:val="pboth"/>
        <w:shd w:val="clear" w:color="auto" w:fill="FFFFFF"/>
        <w:spacing w:before="0" w:beforeAutospacing="0"/>
        <w:jc w:val="both"/>
      </w:pPr>
      <w:bookmarkStart w:id="757" w:name="100946"/>
      <w:bookmarkEnd w:id="757"/>
      <w:r w:rsidRPr="00EE28E7">
        <w:t>Предлог</w:t>
      </w:r>
    </w:p>
    <w:p w:rsidR="00AF585D" w:rsidRPr="00EE28E7" w:rsidRDefault="00AF585D" w:rsidP="00AF585D">
      <w:pPr>
        <w:pStyle w:val="pboth"/>
        <w:shd w:val="clear" w:color="auto" w:fill="FFFFFF"/>
        <w:spacing w:before="0" w:beforeAutospacing="0"/>
        <w:jc w:val="both"/>
      </w:pPr>
      <w:bookmarkStart w:id="758" w:name="100947"/>
      <w:bookmarkEnd w:id="758"/>
      <w:r w:rsidRPr="00EE28E7">
        <w:t>Характеризовать предлог как служебную часть речи; различать производные и непроизводные предлоги, простые и составные предлоги.</w:t>
      </w:r>
    </w:p>
    <w:p w:rsidR="00AF585D" w:rsidRPr="00EE28E7" w:rsidRDefault="00AF585D" w:rsidP="00AF585D">
      <w:pPr>
        <w:pStyle w:val="pboth"/>
        <w:shd w:val="clear" w:color="auto" w:fill="FFFFFF"/>
        <w:spacing w:before="0" w:beforeAutospacing="0"/>
        <w:jc w:val="both"/>
      </w:pPr>
      <w:bookmarkStart w:id="759" w:name="100948"/>
      <w:bookmarkEnd w:id="759"/>
      <w:r w:rsidRPr="00EE28E7">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F585D" w:rsidRPr="00EE28E7" w:rsidRDefault="00AF585D" w:rsidP="00AF585D">
      <w:pPr>
        <w:pStyle w:val="pboth"/>
        <w:shd w:val="clear" w:color="auto" w:fill="FFFFFF"/>
        <w:spacing w:before="0" w:beforeAutospacing="0"/>
        <w:jc w:val="both"/>
      </w:pPr>
      <w:bookmarkStart w:id="760" w:name="100949"/>
      <w:bookmarkEnd w:id="760"/>
      <w:r w:rsidRPr="00EE28E7">
        <w:t>Соблюдать нормы употребления имен существительных и местоимений с предлогами, предлогов </w:t>
      </w:r>
      <w:r w:rsidRPr="00EE28E7">
        <w:rPr>
          <w:i/>
          <w:iCs/>
        </w:rPr>
        <w:t>из - с</w:t>
      </w:r>
      <w:r w:rsidRPr="00EE28E7">
        <w:t>, </w:t>
      </w:r>
      <w:r w:rsidRPr="00EE28E7">
        <w:rPr>
          <w:i/>
          <w:iCs/>
        </w:rPr>
        <w:t>в - на</w:t>
      </w:r>
      <w:r w:rsidRPr="00EE28E7">
        <w:t> в составе словосочетаний; правила правописания производных предлогов.</w:t>
      </w:r>
    </w:p>
    <w:p w:rsidR="00AF585D" w:rsidRPr="00EE28E7" w:rsidRDefault="00AF585D" w:rsidP="00AF585D">
      <w:pPr>
        <w:pStyle w:val="pboth"/>
        <w:shd w:val="clear" w:color="auto" w:fill="FFFFFF"/>
        <w:spacing w:before="0" w:beforeAutospacing="0"/>
        <w:jc w:val="both"/>
      </w:pPr>
      <w:bookmarkStart w:id="761" w:name="100950"/>
      <w:bookmarkEnd w:id="761"/>
      <w:r w:rsidRPr="00EE28E7">
        <w:t>Проводить морфологический анализ предлогов, применять это умение при выполнении языкового анализа различных видов и в речевой практике.</w:t>
      </w:r>
    </w:p>
    <w:p w:rsidR="00AF585D" w:rsidRPr="00EE28E7" w:rsidRDefault="00AF585D" w:rsidP="00AF585D">
      <w:pPr>
        <w:pStyle w:val="pboth"/>
        <w:shd w:val="clear" w:color="auto" w:fill="FFFFFF"/>
        <w:spacing w:before="0" w:beforeAutospacing="0"/>
        <w:jc w:val="both"/>
      </w:pPr>
      <w:bookmarkStart w:id="762" w:name="100951"/>
      <w:bookmarkEnd w:id="762"/>
      <w:r w:rsidRPr="00EE28E7">
        <w:t>Союз</w:t>
      </w:r>
    </w:p>
    <w:p w:rsidR="00AF585D" w:rsidRPr="00EE28E7" w:rsidRDefault="00AF585D" w:rsidP="00AF585D">
      <w:pPr>
        <w:pStyle w:val="pboth"/>
        <w:shd w:val="clear" w:color="auto" w:fill="FFFFFF"/>
        <w:spacing w:before="0" w:beforeAutospacing="0"/>
        <w:jc w:val="both"/>
      </w:pPr>
      <w:bookmarkStart w:id="763" w:name="100952"/>
      <w:bookmarkEnd w:id="763"/>
      <w:r w:rsidRPr="00EE28E7">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F585D" w:rsidRPr="00EE28E7" w:rsidRDefault="00AF585D" w:rsidP="00AF585D">
      <w:pPr>
        <w:pStyle w:val="pboth"/>
        <w:shd w:val="clear" w:color="auto" w:fill="FFFFFF"/>
        <w:spacing w:before="0" w:beforeAutospacing="0"/>
        <w:jc w:val="both"/>
      </w:pPr>
      <w:bookmarkStart w:id="764" w:name="100953"/>
      <w:bookmarkEnd w:id="764"/>
      <w:r w:rsidRPr="00EE28E7">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E28E7">
        <w:rPr>
          <w:i/>
          <w:iCs/>
        </w:rPr>
        <w:t>и</w:t>
      </w:r>
      <w:r w:rsidRPr="00EE28E7">
        <w:t>.</w:t>
      </w:r>
    </w:p>
    <w:p w:rsidR="00AF585D" w:rsidRPr="00EE28E7" w:rsidRDefault="00AF585D" w:rsidP="00AF585D">
      <w:pPr>
        <w:pStyle w:val="pboth"/>
        <w:shd w:val="clear" w:color="auto" w:fill="FFFFFF"/>
        <w:spacing w:before="0" w:beforeAutospacing="0"/>
        <w:jc w:val="both"/>
      </w:pPr>
      <w:bookmarkStart w:id="765" w:name="100954"/>
      <w:bookmarkEnd w:id="765"/>
      <w:r w:rsidRPr="00EE28E7">
        <w:t>Проводить морфологический анализ союзов, применять это умение в речевой практике.</w:t>
      </w:r>
    </w:p>
    <w:p w:rsidR="00AF585D" w:rsidRPr="00EE28E7" w:rsidRDefault="00AF585D" w:rsidP="00AF585D">
      <w:pPr>
        <w:pStyle w:val="pboth"/>
        <w:shd w:val="clear" w:color="auto" w:fill="FFFFFF"/>
        <w:spacing w:before="0" w:beforeAutospacing="0"/>
        <w:jc w:val="both"/>
      </w:pPr>
      <w:bookmarkStart w:id="766" w:name="100955"/>
      <w:bookmarkEnd w:id="766"/>
      <w:r w:rsidRPr="00EE28E7">
        <w:t>Частица</w:t>
      </w:r>
    </w:p>
    <w:p w:rsidR="00AF585D" w:rsidRPr="00EE28E7" w:rsidRDefault="00AF585D" w:rsidP="00AF585D">
      <w:pPr>
        <w:pStyle w:val="pboth"/>
        <w:shd w:val="clear" w:color="auto" w:fill="FFFFFF"/>
        <w:spacing w:before="0" w:beforeAutospacing="0"/>
        <w:jc w:val="both"/>
      </w:pPr>
      <w:bookmarkStart w:id="767" w:name="100956"/>
      <w:bookmarkEnd w:id="767"/>
      <w:r w:rsidRPr="00EE28E7">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F585D" w:rsidRPr="00EE28E7" w:rsidRDefault="00AF585D" w:rsidP="00AF585D">
      <w:pPr>
        <w:pStyle w:val="pboth"/>
        <w:shd w:val="clear" w:color="auto" w:fill="FFFFFF"/>
        <w:spacing w:before="0" w:beforeAutospacing="0"/>
        <w:jc w:val="both"/>
      </w:pPr>
      <w:bookmarkStart w:id="768" w:name="100957"/>
      <w:bookmarkEnd w:id="768"/>
      <w:r w:rsidRPr="00EE28E7">
        <w:t>Употреблять частицы в речи в соответствии с их значением и стилистической окраской; соблюдать нормы правописания частиц.</w:t>
      </w:r>
    </w:p>
    <w:p w:rsidR="00AF585D" w:rsidRPr="00EE28E7" w:rsidRDefault="00AF585D" w:rsidP="00AF585D">
      <w:pPr>
        <w:pStyle w:val="pboth"/>
        <w:shd w:val="clear" w:color="auto" w:fill="FFFFFF"/>
        <w:spacing w:before="0" w:beforeAutospacing="0"/>
        <w:jc w:val="both"/>
      </w:pPr>
      <w:bookmarkStart w:id="769" w:name="100958"/>
      <w:bookmarkEnd w:id="769"/>
      <w:r w:rsidRPr="00EE28E7">
        <w:t>Проводить морфологический анализ частиц, применять это умение в речевой практике.</w:t>
      </w:r>
    </w:p>
    <w:p w:rsidR="00AF585D" w:rsidRPr="00EE28E7" w:rsidRDefault="00AF585D" w:rsidP="00AF585D">
      <w:pPr>
        <w:pStyle w:val="pboth"/>
        <w:shd w:val="clear" w:color="auto" w:fill="FFFFFF"/>
        <w:spacing w:before="0" w:beforeAutospacing="0"/>
        <w:jc w:val="both"/>
      </w:pPr>
      <w:bookmarkStart w:id="770" w:name="100959"/>
      <w:bookmarkEnd w:id="770"/>
      <w:r w:rsidRPr="00EE28E7">
        <w:t>Междометия и звукоподражательные слова</w:t>
      </w:r>
    </w:p>
    <w:p w:rsidR="00AF585D" w:rsidRPr="00EE28E7" w:rsidRDefault="00AF585D" w:rsidP="00AF585D">
      <w:pPr>
        <w:pStyle w:val="pboth"/>
        <w:shd w:val="clear" w:color="auto" w:fill="FFFFFF"/>
        <w:spacing w:before="0" w:beforeAutospacing="0"/>
        <w:jc w:val="both"/>
      </w:pPr>
      <w:bookmarkStart w:id="771" w:name="100960"/>
      <w:bookmarkEnd w:id="771"/>
      <w:r w:rsidRPr="00EE28E7">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F585D" w:rsidRPr="00EE28E7" w:rsidRDefault="00AF585D" w:rsidP="00AF585D">
      <w:pPr>
        <w:pStyle w:val="pboth"/>
        <w:shd w:val="clear" w:color="auto" w:fill="FFFFFF"/>
        <w:spacing w:before="0" w:beforeAutospacing="0"/>
        <w:jc w:val="both"/>
      </w:pPr>
      <w:bookmarkStart w:id="772" w:name="100961"/>
      <w:bookmarkEnd w:id="772"/>
      <w:r w:rsidRPr="00EE28E7">
        <w:lastRenderedPageBreak/>
        <w:t>Проводить морфологический анализ междометий; применять это умение в речевой практике.</w:t>
      </w:r>
    </w:p>
    <w:p w:rsidR="00AF585D" w:rsidRPr="00EE28E7" w:rsidRDefault="00AF585D" w:rsidP="00AF585D">
      <w:pPr>
        <w:pStyle w:val="pboth"/>
        <w:shd w:val="clear" w:color="auto" w:fill="FFFFFF"/>
        <w:spacing w:before="0" w:beforeAutospacing="0"/>
        <w:jc w:val="both"/>
      </w:pPr>
      <w:bookmarkStart w:id="773" w:name="100962"/>
      <w:bookmarkEnd w:id="773"/>
      <w:r w:rsidRPr="00EE28E7">
        <w:t>Соблюдать пунктуационные нормы оформления предложений с междометиями.</w:t>
      </w:r>
    </w:p>
    <w:p w:rsidR="00AF585D" w:rsidRPr="00EE28E7" w:rsidRDefault="00AF585D" w:rsidP="00AF585D">
      <w:pPr>
        <w:pStyle w:val="pboth"/>
        <w:shd w:val="clear" w:color="auto" w:fill="FFFFFF"/>
        <w:spacing w:before="0" w:beforeAutospacing="0"/>
        <w:jc w:val="both"/>
      </w:pPr>
      <w:bookmarkStart w:id="774" w:name="100963"/>
      <w:bookmarkEnd w:id="774"/>
      <w:r w:rsidRPr="00EE28E7">
        <w:t>Различать грамматические омонимы.</w:t>
      </w:r>
    </w:p>
    <w:p w:rsidR="00AF585D" w:rsidRPr="00EE28E7" w:rsidRDefault="00AF585D" w:rsidP="00AF585D">
      <w:pPr>
        <w:pStyle w:val="pboth"/>
        <w:shd w:val="clear" w:color="auto" w:fill="FFFFFF"/>
        <w:spacing w:before="0" w:beforeAutospacing="0"/>
        <w:jc w:val="both"/>
      </w:pPr>
      <w:bookmarkStart w:id="775" w:name="100964"/>
      <w:bookmarkEnd w:id="775"/>
      <w:r w:rsidRPr="00EE28E7">
        <w:t>8 КЛАСС</w:t>
      </w:r>
    </w:p>
    <w:p w:rsidR="00AF585D" w:rsidRPr="00EE28E7" w:rsidRDefault="00AF585D" w:rsidP="00AF585D">
      <w:pPr>
        <w:pStyle w:val="pboth"/>
        <w:shd w:val="clear" w:color="auto" w:fill="FFFFFF"/>
        <w:spacing w:before="0" w:beforeAutospacing="0"/>
        <w:jc w:val="both"/>
      </w:pPr>
      <w:bookmarkStart w:id="776" w:name="100965"/>
      <w:bookmarkEnd w:id="776"/>
      <w:r w:rsidRPr="00EE28E7">
        <w:t>Общие сведения о языке</w:t>
      </w:r>
    </w:p>
    <w:p w:rsidR="00AF585D" w:rsidRPr="00EE28E7" w:rsidRDefault="00AF585D" w:rsidP="00AF585D">
      <w:pPr>
        <w:pStyle w:val="pboth"/>
        <w:shd w:val="clear" w:color="auto" w:fill="FFFFFF"/>
        <w:spacing w:before="0" w:beforeAutospacing="0"/>
        <w:jc w:val="both"/>
      </w:pPr>
      <w:bookmarkStart w:id="777" w:name="100966"/>
      <w:bookmarkEnd w:id="777"/>
      <w:r w:rsidRPr="00EE28E7">
        <w:t>Иметь представление о русском языке как одном из славянских языков.</w:t>
      </w:r>
    </w:p>
    <w:p w:rsidR="00AF585D" w:rsidRPr="00EE28E7" w:rsidRDefault="00AF585D" w:rsidP="00AF585D">
      <w:pPr>
        <w:pStyle w:val="pboth"/>
        <w:shd w:val="clear" w:color="auto" w:fill="FFFFFF"/>
        <w:spacing w:before="0" w:beforeAutospacing="0"/>
        <w:jc w:val="both"/>
      </w:pPr>
      <w:bookmarkStart w:id="778" w:name="100967"/>
      <w:bookmarkEnd w:id="778"/>
      <w:r w:rsidRPr="00EE28E7">
        <w:t>Язык и речь</w:t>
      </w:r>
    </w:p>
    <w:p w:rsidR="00AF585D" w:rsidRPr="00EE28E7" w:rsidRDefault="00AF585D" w:rsidP="00AF585D">
      <w:pPr>
        <w:pStyle w:val="pboth"/>
        <w:shd w:val="clear" w:color="auto" w:fill="FFFFFF"/>
        <w:spacing w:before="0" w:beforeAutospacing="0"/>
        <w:jc w:val="both"/>
      </w:pPr>
      <w:bookmarkStart w:id="779" w:name="100968"/>
      <w:bookmarkEnd w:id="779"/>
      <w:r w:rsidRPr="00EE28E7">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F585D" w:rsidRPr="00EE28E7" w:rsidRDefault="00AF585D" w:rsidP="00AF585D">
      <w:pPr>
        <w:pStyle w:val="pboth"/>
        <w:shd w:val="clear" w:color="auto" w:fill="FFFFFF"/>
        <w:spacing w:before="0" w:beforeAutospacing="0"/>
        <w:jc w:val="both"/>
      </w:pPr>
      <w:bookmarkStart w:id="780" w:name="100969"/>
      <w:bookmarkEnd w:id="780"/>
      <w:r w:rsidRPr="00EE28E7">
        <w:t>Участвовать в диалоге на лингвистические темы (в рамках изученного) и темы на основе жизненных наблюдений (объем не менее 6 реплик).</w:t>
      </w:r>
    </w:p>
    <w:p w:rsidR="00AF585D" w:rsidRPr="00EE28E7" w:rsidRDefault="00AF585D" w:rsidP="00AF585D">
      <w:pPr>
        <w:pStyle w:val="pboth"/>
        <w:shd w:val="clear" w:color="auto" w:fill="FFFFFF"/>
        <w:spacing w:before="0" w:beforeAutospacing="0"/>
        <w:jc w:val="both"/>
      </w:pPr>
      <w:bookmarkStart w:id="781" w:name="100970"/>
      <w:bookmarkEnd w:id="781"/>
      <w:r w:rsidRPr="00EE28E7">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F585D" w:rsidRPr="00EE28E7" w:rsidRDefault="00AF585D" w:rsidP="00AF585D">
      <w:pPr>
        <w:pStyle w:val="pboth"/>
        <w:shd w:val="clear" w:color="auto" w:fill="FFFFFF"/>
        <w:spacing w:before="0" w:beforeAutospacing="0"/>
        <w:jc w:val="both"/>
      </w:pPr>
      <w:bookmarkStart w:id="782" w:name="100971"/>
      <w:bookmarkEnd w:id="782"/>
      <w:r w:rsidRPr="00EE28E7">
        <w:t>Владеть различными видами чтения: просмотровым, ознакомительным, изучающим, поисковым.</w:t>
      </w:r>
    </w:p>
    <w:p w:rsidR="00AF585D" w:rsidRPr="00EE28E7" w:rsidRDefault="00AF585D" w:rsidP="00AF585D">
      <w:pPr>
        <w:pStyle w:val="pboth"/>
        <w:shd w:val="clear" w:color="auto" w:fill="FFFFFF"/>
        <w:spacing w:before="0" w:beforeAutospacing="0"/>
        <w:jc w:val="both"/>
      </w:pPr>
      <w:bookmarkStart w:id="783" w:name="100972"/>
      <w:bookmarkEnd w:id="783"/>
      <w:r w:rsidRPr="00EE28E7">
        <w:t>Устно пересказывать прочитанный или прослушанный текст объемом не менее 140 слов.</w:t>
      </w:r>
    </w:p>
    <w:p w:rsidR="00AF585D" w:rsidRPr="00EE28E7" w:rsidRDefault="00AF585D" w:rsidP="00AF585D">
      <w:pPr>
        <w:pStyle w:val="pboth"/>
        <w:shd w:val="clear" w:color="auto" w:fill="FFFFFF"/>
        <w:spacing w:before="0" w:beforeAutospacing="0"/>
        <w:jc w:val="both"/>
      </w:pPr>
      <w:bookmarkStart w:id="784" w:name="100973"/>
      <w:bookmarkEnd w:id="784"/>
      <w:r w:rsidRPr="00EE28E7">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AF585D" w:rsidRPr="00EE28E7" w:rsidRDefault="00AF585D" w:rsidP="00AF585D">
      <w:pPr>
        <w:pStyle w:val="pboth"/>
        <w:shd w:val="clear" w:color="auto" w:fill="FFFFFF"/>
        <w:spacing w:before="0" w:beforeAutospacing="0"/>
        <w:jc w:val="both"/>
      </w:pPr>
      <w:bookmarkStart w:id="785" w:name="100974"/>
      <w:bookmarkEnd w:id="785"/>
      <w:r w:rsidRPr="00EE28E7">
        <w:t>Осуществлять выбор языковых средств для создания высказывания в соответствии с целью, темой и коммуникативным замыслом.</w:t>
      </w:r>
    </w:p>
    <w:p w:rsidR="00AF585D" w:rsidRPr="00EE28E7" w:rsidRDefault="00AF585D" w:rsidP="00AF585D">
      <w:pPr>
        <w:pStyle w:val="pboth"/>
        <w:shd w:val="clear" w:color="auto" w:fill="FFFFFF"/>
        <w:spacing w:before="0" w:beforeAutospacing="0"/>
        <w:jc w:val="both"/>
      </w:pPr>
      <w:bookmarkStart w:id="786" w:name="100975"/>
      <w:bookmarkEnd w:id="786"/>
      <w:r w:rsidRPr="00EE28E7">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F585D" w:rsidRPr="00EE28E7" w:rsidRDefault="00AF585D" w:rsidP="00AF585D">
      <w:pPr>
        <w:pStyle w:val="pboth"/>
        <w:shd w:val="clear" w:color="auto" w:fill="FFFFFF"/>
        <w:spacing w:before="0" w:beforeAutospacing="0"/>
        <w:jc w:val="both"/>
      </w:pPr>
      <w:bookmarkStart w:id="787" w:name="100976"/>
      <w:bookmarkEnd w:id="787"/>
      <w:r w:rsidRPr="00EE28E7">
        <w:t>Текст</w:t>
      </w:r>
    </w:p>
    <w:p w:rsidR="00AF585D" w:rsidRPr="00EE28E7" w:rsidRDefault="00AF585D" w:rsidP="00AF585D">
      <w:pPr>
        <w:pStyle w:val="pboth"/>
        <w:shd w:val="clear" w:color="auto" w:fill="FFFFFF"/>
        <w:spacing w:before="0" w:beforeAutospacing="0"/>
        <w:jc w:val="both"/>
      </w:pPr>
      <w:bookmarkStart w:id="788" w:name="100977"/>
      <w:bookmarkEnd w:id="788"/>
      <w:r w:rsidRPr="00EE28E7">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F585D" w:rsidRPr="00EE28E7" w:rsidRDefault="00AF585D" w:rsidP="00AF585D">
      <w:pPr>
        <w:pStyle w:val="pboth"/>
        <w:shd w:val="clear" w:color="auto" w:fill="FFFFFF"/>
        <w:spacing w:before="0" w:beforeAutospacing="0"/>
        <w:jc w:val="both"/>
      </w:pPr>
      <w:bookmarkStart w:id="789" w:name="100978"/>
      <w:bookmarkEnd w:id="789"/>
      <w:r w:rsidRPr="00EE28E7">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F585D" w:rsidRPr="00EE28E7" w:rsidRDefault="00AF585D" w:rsidP="00AF585D">
      <w:pPr>
        <w:pStyle w:val="pboth"/>
        <w:shd w:val="clear" w:color="auto" w:fill="FFFFFF"/>
        <w:spacing w:before="0" w:beforeAutospacing="0"/>
        <w:jc w:val="both"/>
      </w:pPr>
      <w:bookmarkStart w:id="790" w:name="100979"/>
      <w:bookmarkEnd w:id="790"/>
      <w:r w:rsidRPr="00EE28E7">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AF585D" w:rsidRPr="00EE28E7" w:rsidRDefault="00AF585D" w:rsidP="00AF585D">
      <w:pPr>
        <w:pStyle w:val="pboth"/>
        <w:shd w:val="clear" w:color="auto" w:fill="FFFFFF"/>
        <w:spacing w:before="0" w:beforeAutospacing="0"/>
        <w:jc w:val="both"/>
      </w:pPr>
      <w:bookmarkStart w:id="791" w:name="100980"/>
      <w:bookmarkEnd w:id="791"/>
      <w:r w:rsidRPr="00EE28E7">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F585D" w:rsidRPr="00EE28E7" w:rsidRDefault="00AF585D" w:rsidP="00AF585D">
      <w:pPr>
        <w:pStyle w:val="pboth"/>
        <w:shd w:val="clear" w:color="auto" w:fill="FFFFFF"/>
        <w:spacing w:before="0" w:beforeAutospacing="0"/>
        <w:jc w:val="both"/>
      </w:pPr>
      <w:bookmarkStart w:id="792" w:name="100981"/>
      <w:bookmarkEnd w:id="792"/>
      <w:r w:rsidRPr="00EE28E7">
        <w:t>Представлять сообщение на заданную тему в виде презентации.</w:t>
      </w:r>
    </w:p>
    <w:p w:rsidR="00AF585D" w:rsidRPr="00EE28E7" w:rsidRDefault="00AF585D" w:rsidP="00AF585D">
      <w:pPr>
        <w:pStyle w:val="pboth"/>
        <w:shd w:val="clear" w:color="auto" w:fill="FFFFFF"/>
        <w:spacing w:before="0" w:beforeAutospacing="0"/>
        <w:jc w:val="both"/>
      </w:pPr>
      <w:bookmarkStart w:id="793" w:name="100982"/>
      <w:bookmarkEnd w:id="793"/>
      <w:r w:rsidRPr="00EE28E7">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F585D" w:rsidRPr="00EE28E7" w:rsidRDefault="00AF585D" w:rsidP="00AF585D">
      <w:pPr>
        <w:pStyle w:val="pboth"/>
        <w:shd w:val="clear" w:color="auto" w:fill="FFFFFF"/>
        <w:spacing w:before="0" w:beforeAutospacing="0"/>
        <w:jc w:val="both"/>
      </w:pPr>
      <w:bookmarkStart w:id="794" w:name="100983"/>
      <w:bookmarkEnd w:id="794"/>
      <w:r w:rsidRPr="00EE28E7">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AF585D" w:rsidRPr="00EE28E7" w:rsidRDefault="00AF585D" w:rsidP="00AF585D">
      <w:pPr>
        <w:pStyle w:val="pboth"/>
        <w:shd w:val="clear" w:color="auto" w:fill="FFFFFF"/>
        <w:spacing w:before="0" w:beforeAutospacing="0"/>
        <w:jc w:val="both"/>
      </w:pPr>
      <w:bookmarkStart w:id="795" w:name="100984"/>
      <w:bookmarkEnd w:id="795"/>
      <w:r w:rsidRPr="00EE28E7">
        <w:t>Функциональные разновидности языка</w:t>
      </w:r>
    </w:p>
    <w:p w:rsidR="00AF585D" w:rsidRPr="00EE28E7" w:rsidRDefault="00AF585D" w:rsidP="00AF585D">
      <w:pPr>
        <w:pStyle w:val="pboth"/>
        <w:shd w:val="clear" w:color="auto" w:fill="FFFFFF"/>
        <w:spacing w:before="0" w:beforeAutospacing="0"/>
        <w:jc w:val="both"/>
      </w:pPr>
      <w:bookmarkStart w:id="796" w:name="100985"/>
      <w:bookmarkEnd w:id="796"/>
      <w:r w:rsidRPr="00EE28E7">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F585D" w:rsidRPr="00EE28E7" w:rsidRDefault="00AF585D" w:rsidP="00AF585D">
      <w:pPr>
        <w:pStyle w:val="pboth"/>
        <w:shd w:val="clear" w:color="auto" w:fill="FFFFFF"/>
        <w:spacing w:before="0" w:beforeAutospacing="0"/>
        <w:jc w:val="both"/>
      </w:pPr>
      <w:bookmarkStart w:id="797" w:name="100986"/>
      <w:bookmarkEnd w:id="797"/>
      <w:r w:rsidRPr="00EE28E7">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F585D" w:rsidRPr="00EE28E7" w:rsidRDefault="00AF585D" w:rsidP="00AF585D">
      <w:pPr>
        <w:pStyle w:val="pboth"/>
        <w:shd w:val="clear" w:color="auto" w:fill="FFFFFF"/>
        <w:spacing w:before="0" w:beforeAutospacing="0"/>
        <w:jc w:val="both"/>
      </w:pPr>
      <w:bookmarkStart w:id="798" w:name="100987"/>
      <w:bookmarkEnd w:id="798"/>
      <w:r w:rsidRPr="00EE28E7">
        <w:t>Осуществлять выбор языковых средств для создания высказывания в соответствии с целью, темой и коммуникативным замыслом.</w:t>
      </w:r>
    </w:p>
    <w:p w:rsidR="00AF585D" w:rsidRPr="00EE28E7" w:rsidRDefault="00AF585D" w:rsidP="00AF585D">
      <w:pPr>
        <w:pStyle w:val="pboth"/>
        <w:shd w:val="clear" w:color="auto" w:fill="FFFFFF"/>
        <w:spacing w:before="0" w:beforeAutospacing="0"/>
        <w:jc w:val="both"/>
      </w:pPr>
      <w:bookmarkStart w:id="799" w:name="100988"/>
      <w:bookmarkEnd w:id="799"/>
      <w:r w:rsidRPr="00EE28E7">
        <w:t>СИСТЕМА ЯЗЫКА</w:t>
      </w:r>
    </w:p>
    <w:p w:rsidR="00AF585D" w:rsidRPr="00EE28E7" w:rsidRDefault="00AF585D" w:rsidP="00AF585D">
      <w:pPr>
        <w:pStyle w:val="pboth"/>
        <w:shd w:val="clear" w:color="auto" w:fill="FFFFFF"/>
        <w:spacing w:before="0" w:beforeAutospacing="0"/>
        <w:jc w:val="both"/>
      </w:pPr>
      <w:bookmarkStart w:id="800" w:name="100989"/>
      <w:bookmarkEnd w:id="800"/>
      <w:r w:rsidRPr="00EE28E7">
        <w:t>Синтаксис. Культура речи. Пунктуация</w:t>
      </w:r>
    </w:p>
    <w:p w:rsidR="00AF585D" w:rsidRPr="00EE28E7" w:rsidRDefault="00AF585D" w:rsidP="00AF585D">
      <w:pPr>
        <w:pStyle w:val="pboth"/>
        <w:shd w:val="clear" w:color="auto" w:fill="FFFFFF"/>
        <w:spacing w:before="0" w:beforeAutospacing="0"/>
        <w:jc w:val="both"/>
      </w:pPr>
      <w:bookmarkStart w:id="801" w:name="100990"/>
      <w:bookmarkEnd w:id="801"/>
      <w:r w:rsidRPr="00EE28E7">
        <w:t>Иметь представление о синтаксисе как разделе лингвистики.</w:t>
      </w:r>
    </w:p>
    <w:p w:rsidR="00AF585D" w:rsidRPr="00EE28E7" w:rsidRDefault="00AF585D" w:rsidP="00AF585D">
      <w:pPr>
        <w:pStyle w:val="pboth"/>
        <w:shd w:val="clear" w:color="auto" w:fill="FFFFFF"/>
        <w:spacing w:before="0" w:beforeAutospacing="0"/>
        <w:jc w:val="both"/>
      </w:pPr>
      <w:bookmarkStart w:id="802" w:name="100991"/>
      <w:bookmarkEnd w:id="802"/>
      <w:r w:rsidRPr="00EE28E7">
        <w:t>Распознавать словосочетание и предложение как единицы синтаксиса.</w:t>
      </w:r>
    </w:p>
    <w:p w:rsidR="00AF585D" w:rsidRPr="00EE28E7" w:rsidRDefault="00AF585D" w:rsidP="00AF585D">
      <w:pPr>
        <w:pStyle w:val="pboth"/>
        <w:shd w:val="clear" w:color="auto" w:fill="FFFFFF"/>
        <w:spacing w:before="0" w:beforeAutospacing="0"/>
        <w:jc w:val="both"/>
      </w:pPr>
      <w:bookmarkStart w:id="803" w:name="100992"/>
      <w:bookmarkEnd w:id="803"/>
      <w:r w:rsidRPr="00EE28E7">
        <w:t>Различать функции знаков препинания.</w:t>
      </w:r>
    </w:p>
    <w:p w:rsidR="00AF585D" w:rsidRPr="00EE28E7" w:rsidRDefault="00AF585D" w:rsidP="00AF585D">
      <w:pPr>
        <w:pStyle w:val="pboth"/>
        <w:shd w:val="clear" w:color="auto" w:fill="FFFFFF"/>
        <w:spacing w:before="0" w:beforeAutospacing="0"/>
        <w:jc w:val="both"/>
      </w:pPr>
      <w:bookmarkStart w:id="804" w:name="100993"/>
      <w:bookmarkEnd w:id="804"/>
      <w:r w:rsidRPr="00EE28E7">
        <w:t>Словосочетание</w:t>
      </w:r>
    </w:p>
    <w:p w:rsidR="00AF585D" w:rsidRPr="00EE28E7" w:rsidRDefault="00AF585D" w:rsidP="00AF585D">
      <w:pPr>
        <w:pStyle w:val="pboth"/>
        <w:shd w:val="clear" w:color="auto" w:fill="FFFFFF"/>
        <w:spacing w:before="0" w:beforeAutospacing="0"/>
        <w:jc w:val="both"/>
      </w:pPr>
      <w:bookmarkStart w:id="805" w:name="100994"/>
      <w:bookmarkEnd w:id="805"/>
      <w:r w:rsidRPr="00EE28E7">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F585D" w:rsidRPr="00EE28E7" w:rsidRDefault="00AF585D" w:rsidP="00AF585D">
      <w:pPr>
        <w:pStyle w:val="pboth"/>
        <w:shd w:val="clear" w:color="auto" w:fill="FFFFFF"/>
        <w:spacing w:before="0" w:beforeAutospacing="0"/>
        <w:jc w:val="both"/>
      </w:pPr>
      <w:bookmarkStart w:id="806" w:name="100995"/>
      <w:bookmarkEnd w:id="806"/>
      <w:r w:rsidRPr="00EE28E7">
        <w:t>Применять нормы построения словосочетаний.</w:t>
      </w:r>
    </w:p>
    <w:p w:rsidR="00AF585D" w:rsidRPr="00EE28E7" w:rsidRDefault="00AF585D" w:rsidP="00AF585D">
      <w:pPr>
        <w:pStyle w:val="pboth"/>
        <w:shd w:val="clear" w:color="auto" w:fill="FFFFFF"/>
        <w:spacing w:before="0" w:beforeAutospacing="0"/>
        <w:jc w:val="both"/>
      </w:pPr>
      <w:bookmarkStart w:id="807" w:name="100996"/>
      <w:bookmarkEnd w:id="807"/>
      <w:r w:rsidRPr="00EE28E7">
        <w:t>Предложение</w:t>
      </w:r>
    </w:p>
    <w:p w:rsidR="00AF585D" w:rsidRPr="00EE28E7" w:rsidRDefault="00AF585D" w:rsidP="00AF585D">
      <w:pPr>
        <w:pStyle w:val="pboth"/>
        <w:shd w:val="clear" w:color="auto" w:fill="FFFFFF"/>
        <w:spacing w:before="0" w:beforeAutospacing="0"/>
        <w:jc w:val="both"/>
      </w:pPr>
      <w:bookmarkStart w:id="808" w:name="100997"/>
      <w:bookmarkEnd w:id="808"/>
      <w:r w:rsidRPr="00EE28E7">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F585D" w:rsidRPr="00EE28E7" w:rsidRDefault="00AF585D" w:rsidP="00AF585D">
      <w:pPr>
        <w:pStyle w:val="pboth"/>
        <w:shd w:val="clear" w:color="auto" w:fill="FFFFFF"/>
        <w:spacing w:before="0" w:beforeAutospacing="0"/>
        <w:jc w:val="both"/>
      </w:pPr>
      <w:bookmarkStart w:id="809" w:name="100998"/>
      <w:bookmarkEnd w:id="809"/>
      <w:r w:rsidRPr="00EE28E7">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F585D" w:rsidRPr="00EE28E7" w:rsidRDefault="00AF585D" w:rsidP="00AF585D">
      <w:pPr>
        <w:pStyle w:val="pboth"/>
        <w:shd w:val="clear" w:color="auto" w:fill="FFFFFF"/>
        <w:spacing w:before="0" w:beforeAutospacing="0"/>
        <w:jc w:val="both"/>
      </w:pPr>
      <w:bookmarkStart w:id="810" w:name="100999"/>
      <w:bookmarkEnd w:id="810"/>
      <w:r w:rsidRPr="00EE28E7">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w:t>
      </w:r>
      <w:r w:rsidRPr="00EE28E7">
        <w:rPr>
          <w:i/>
          <w:iCs/>
        </w:rPr>
        <w:t>большинство - меньшинство</w:t>
      </w:r>
      <w:r w:rsidRPr="00EE28E7">
        <w:t>, количественными сочетаниями. Применять нормы постановки тире между подлежащим и сказуемым.</w:t>
      </w:r>
    </w:p>
    <w:p w:rsidR="00AF585D" w:rsidRPr="00EE28E7" w:rsidRDefault="00AF585D" w:rsidP="00AF585D">
      <w:pPr>
        <w:pStyle w:val="pboth"/>
        <w:shd w:val="clear" w:color="auto" w:fill="FFFFFF"/>
        <w:spacing w:before="0" w:beforeAutospacing="0"/>
        <w:jc w:val="both"/>
      </w:pPr>
      <w:bookmarkStart w:id="811" w:name="101000"/>
      <w:bookmarkEnd w:id="811"/>
      <w:r w:rsidRPr="00EE28E7">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F585D" w:rsidRPr="00EE28E7" w:rsidRDefault="00AF585D" w:rsidP="00AF585D">
      <w:pPr>
        <w:pStyle w:val="pboth"/>
        <w:shd w:val="clear" w:color="auto" w:fill="FFFFFF"/>
        <w:spacing w:before="0" w:beforeAutospacing="0"/>
        <w:jc w:val="both"/>
      </w:pPr>
      <w:bookmarkStart w:id="812" w:name="101001"/>
      <w:bookmarkEnd w:id="812"/>
      <w:r w:rsidRPr="00EE28E7">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F585D" w:rsidRPr="00EE28E7" w:rsidRDefault="00AF585D" w:rsidP="00AF585D">
      <w:pPr>
        <w:pStyle w:val="pboth"/>
        <w:shd w:val="clear" w:color="auto" w:fill="FFFFFF"/>
        <w:spacing w:before="0" w:beforeAutospacing="0"/>
        <w:jc w:val="both"/>
      </w:pPr>
      <w:bookmarkStart w:id="813" w:name="101002"/>
      <w:bookmarkEnd w:id="813"/>
      <w:r w:rsidRPr="00EE28E7">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E28E7">
        <w:rPr>
          <w:i/>
          <w:iCs/>
        </w:rPr>
        <w:t>да, нет</w:t>
      </w:r>
      <w:r w:rsidRPr="00EE28E7">
        <w:t>.</w:t>
      </w:r>
    </w:p>
    <w:p w:rsidR="00AF585D" w:rsidRPr="00EE28E7" w:rsidRDefault="00AF585D" w:rsidP="00AF585D">
      <w:pPr>
        <w:pStyle w:val="pboth"/>
        <w:shd w:val="clear" w:color="auto" w:fill="FFFFFF"/>
        <w:spacing w:before="0" w:beforeAutospacing="0"/>
        <w:jc w:val="both"/>
      </w:pPr>
      <w:bookmarkStart w:id="814" w:name="101003"/>
      <w:bookmarkEnd w:id="814"/>
      <w:r w:rsidRPr="00EE28E7">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F585D" w:rsidRPr="00EE28E7" w:rsidRDefault="00AF585D" w:rsidP="00AF585D">
      <w:pPr>
        <w:pStyle w:val="pboth"/>
        <w:shd w:val="clear" w:color="auto" w:fill="FFFFFF"/>
        <w:spacing w:before="0" w:beforeAutospacing="0"/>
        <w:jc w:val="both"/>
      </w:pPr>
      <w:bookmarkStart w:id="815" w:name="101004"/>
      <w:bookmarkEnd w:id="815"/>
      <w:r w:rsidRPr="00EE28E7">
        <w:t>Применять нормы построения предложений с однородными членами, связанными двойными союзами </w:t>
      </w:r>
      <w:r w:rsidRPr="00EE28E7">
        <w:rPr>
          <w:i/>
          <w:iCs/>
        </w:rPr>
        <w:t>не только... но и, как... так и</w:t>
      </w:r>
      <w:r w:rsidRPr="00EE28E7">
        <w:t>.</w:t>
      </w:r>
    </w:p>
    <w:p w:rsidR="00AF585D" w:rsidRPr="00EE28E7" w:rsidRDefault="00AF585D" w:rsidP="00AF585D">
      <w:pPr>
        <w:pStyle w:val="pboth"/>
        <w:shd w:val="clear" w:color="auto" w:fill="FFFFFF"/>
        <w:spacing w:before="0" w:beforeAutospacing="0"/>
        <w:jc w:val="both"/>
      </w:pPr>
      <w:bookmarkStart w:id="816" w:name="101005"/>
      <w:bookmarkEnd w:id="816"/>
      <w:r w:rsidRPr="00EE28E7">
        <w:t>Применять нормы постановки знаков препинания в предложениях с однородными членами, связанными попарно, с помощью повторяющихся союзов </w:t>
      </w:r>
      <w:r w:rsidRPr="00EE28E7">
        <w:rPr>
          <w:i/>
          <w:iCs/>
        </w:rPr>
        <w:t>(и... и, или... или, либо... либо, ни... ни, то... то)</w:t>
      </w:r>
      <w:r w:rsidRPr="00EE28E7">
        <w:t>; нормы постановки знаков препинания в предложениях с обобщающим словом при однородных членах.</w:t>
      </w:r>
    </w:p>
    <w:p w:rsidR="00AF585D" w:rsidRPr="00EE28E7" w:rsidRDefault="00AF585D" w:rsidP="00AF585D">
      <w:pPr>
        <w:pStyle w:val="pboth"/>
        <w:shd w:val="clear" w:color="auto" w:fill="FFFFFF"/>
        <w:spacing w:before="0" w:beforeAutospacing="0"/>
        <w:jc w:val="both"/>
      </w:pPr>
      <w:bookmarkStart w:id="817" w:name="101006"/>
      <w:bookmarkEnd w:id="817"/>
      <w:r w:rsidRPr="00EE28E7">
        <w:lastRenderedPageBreak/>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AF585D" w:rsidRPr="00EE28E7" w:rsidRDefault="00AF585D" w:rsidP="00AF585D">
      <w:pPr>
        <w:pStyle w:val="pboth"/>
        <w:shd w:val="clear" w:color="auto" w:fill="FFFFFF"/>
        <w:spacing w:before="0" w:beforeAutospacing="0"/>
        <w:jc w:val="both"/>
      </w:pPr>
      <w:bookmarkStart w:id="818" w:name="101007"/>
      <w:bookmarkEnd w:id="818"/>
      <w:r w:rsidRPr="00EE28E7">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F585D" w:rsidRPr="00EE28E7" w:rsidRDefault="00AF585D" w:rsidP="00AF585D">
      <w:pPr>
        <w:pStyle w:val="pboth"/>
        <w:shd w:val="clear" w:color="auto" w:fill="FFFFFF"/>
        <w:spacing w:before="0" w:beforeAutospacing="0"/>
        <w:jc w:val="both"/>
      </w:pPr>
      <w:bookmarkStart w:id="819" w:name="101008"/>
      <w:bookmarkEnd w:id="819"/>
      <w:r w:rsidRPr="00EE28E7">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F585D" w:rsidRPr="00EE28E7" w:rsidRDefault="00AF585D" w:rsidP="00AF585D">
      <w:pPr>
        <w:pStyle w:val="pboth"/>
        <w:shd w:val="clear" w:color="auto" w:fill="FFFFFF"/>
        <w:spacing w:before="0" w:beforeAutospacing="0"/>
        <w:jc w:val="both"/>
      </w:pPr>
      <w:bookmarkStart w:id="820" w:name="101009"/>
      <w:bookmarkEnd w:id="820"/>
      <w:r w:rsidRPr="00EE28E7">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AF585D" w:rsidRPr="00EE28E7" w:rsidRDefault="00AF585D" w:rsidP="00AF585D">
      <w:pPr>
        <w:pStyle w:val="pboth"/>
        <w:shd w:val="clear" w:color="auto" w:fill="FFFFFF"/>
        <w:spacing w:before="0" w:beforeAutospacing="0"/>
        <w:jc w:val="both"/>
      </w:pPr>
      <w:bookmarkStart w:id="821" w:name="101010"/>
      <w:bookmarkEnd w:id="821"/>
      <w:r w:rsidRPr="00EE28E7">
        <w:t>Распознавать сложные предложения, конструкции с чужой речью (в рамках изученного).</w:t>
      </w:r>
    </w:p>
    <w:p w:rsidR="00AF585D" w:rsidRPr="00EE28E7" w:rsidRDefault="00AF585D" w:rsidP="00AF585D">
      <w:pPr>
        <w:pStyle w:val="pboth"/>
        <w:shd w:val="clear" w:color="auto" w:fill="FFFFFF"/>
        <w:spacing w:before="0" w:beforeAutospacing="0"/>
        <w:jc w:val="both"/>
      </w:pPr>
      <w:bookmarkStart w:id="822" w:name="101011"/>
      <w:bookmarkEnd w:id="822"/>
      <w:r w:rsidRPr="00EE28E7">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F585D" w:rsidRPr="00EE28E7" w:rsidRDefault="00AF585D" w:rsidP="00AF585D">
      <w:pPr>
        <w:pStyle w:val="pboth"/>
        <w:shd w:val="clear" w:color="auto" w:fill="FFFFFF"/>
        <w:spacing w:before="0" w:beforeAutospacing="0"/>
        <w:jc w:val="both"/>
      </w:pPr>
      <w:bookmarkStart w:id="823" w:name="101012"/>
      <w:bookmarkEnd w:id="823"/>
      <w:r w:rsidRPr="00EE28E7">
        <w:t>9 КЛАСС</w:t>
      </w:r>
    </w:p>
    <w:p w:rsidR="00AF585D" w:rsidRPr="00EE28E7" w:rsidRDefault="00AF585D" w:rsidP="00AF585D">
      <w:pPr>
        <w:pStyle w:val="pboth"/>
        <w:shd w:val="clear" w:color="auto" w:fill="FFFFFF"/>
        <w:spacing w:before="0" w:beforeAutospacing="0"/>
        <w:jc w:val="both"/>
      </w:pPr>
      <w:bookmarkStart w:id="824" w:name="101013"/>
      <w:bookmarkEnd w:id="824"/>
      <w:r w:rsidRPr="00EE28E7">
        <w:t>Общие сведения о языке</w:t>
      </w:r>
    </w:p>
    <w:p w:rsidR="00AF585D" w:rsidRPr="00EE28E7" w:rsidRDefault="00AF585D" w:rsidP="00AF585D">
      <w:pPr>
        <w:pStyle w:val="pboth"/>
        <w:shd w:val="clear" w:color="auto" w:fill="FFFFFF"/>
        <w:spacing w:before="0" w:beforeAutospacing="0"/>
        <w:jc w:val="both"/>
      </w:pPr>
      <w:bookmarkStart w:id="825" w:name="101014"/>
      <w:bookmarkEnd w:id="825"/>
      <w:r w:rsidRPr="00EE28E7">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F585D" w:rsidRPr="00EE28E7" w:rsidRDefault="00AF585D" w:rsidP="00AF585D">
      <w:pPr>
        <w:pStyle w:val="pboth"/>
        <w:shd w:val="clear" w:color="auto" w:fill="FFFFFF"/>
        <w:spacing w:before="0" w:beforeAutospacing="0"/>
        <w:jc w:val="both"/>
      </w:pPr>
      <w:bookmarkStart w:id="826" w:name="101015"/>
      <w:bookmarkEnd w:id="826"/>
      <w:r w:rsidRPr="00EE28E7">
        <w:t>Язык и речь</w:t>
      </w:r>
    </w:p>
    <w:p w:rsidR="00AF585D" w:rsidRPr="00EE28E7" w:rsidRDefault="00AF585D" w:rsidP="00AF585D">
      <w:pPr>
        <w:pStyle w:val="pboth"/>
        <w:shd w:val="clear" w:color="auto" w:fill="FFFFFF"/>
        <w:spacing w:before="0" w:beforeAutospacing="0"/>
        <w:jc w:val="both"/>
      </w:pPr>
      <w:bookmarkStart w:id="827" w:name="101016"/>
      <w:bookmarkEnd w:id="827"/>
      <w:r w:rsidRPr="00EE28E7">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F585D" w:rsidRPr="00EE28E7" w:rsidRDefault="00AF585D" w:rsidP="00AF585D">
      <w:pPr>
        <w:pStyle w:val="pboth"/>
        <w:shd w:val="clear" w:color="auto" w:fill="FFFFFF"/>
        <w:spacing w:before="0" w:beforeAutospacing="0"/>
        <w:jc w:val="both"/>
      </w:pPr>
      <w:bookmarkStart w:id="828" w:name="101017"/>
      <w:bookmarkEnd w:id="828"/>
      <w:r w:rsidRPr="00EE28E7">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AF585D" w:rsidRPr="00EE28E7" w:rsidRDefault="00AF585D" w:rsidP="00AF585D">
      <w:pPr>
        <w:pStyle w:val="pboth"/>
        <w:shd w:val="clear" w:color="auto" w:fill="FFFFFF"/>
        <w:spacing w:before="0" w:beforeAutospacing="0"/>
        <w:jc w:val="both"/>
      </w:pPr>
      <w:bookmarkStart w:id="829" w:name="101018"/>
      <w:bookmarkEnd w:id="829"/>
      <w:r w:rsidRPr="00EE28E7">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F585D" w:rsidRPr="00EE28E7" w:rsidRDefault="00AF585D" w:rsidP="00AF585D">
      <w:pPr>
        <w:pStyle w:val="pboth"/>
        <w:shd w:val="clear" w:color="auto" w:fill="FFFFFF"/>
        <w:spacing w:before="0" w:beforeAutospacing="0"/>
        <w:jc w:val="both"/>
      </w:pPr>
      <w:bookmarkStart w:id="830" w:name="101019"/>
      <w:bookmarkEnd w:id="830"/>
      <w:r w:rsidRPr="00EE28E7">
        <w:lastRenderedPageBreak/>
        <w:t>Владеть различными видами чтения: просмотровым, ознакомительным, изучающим, поисковым.</w:t>
      </w:r>
    </w:p>
    <w:p w:rsidR="00AF585D" w:rsidRPr="00EE28E7" w:rsidRDefault="00AF585D" w:rsidP="00AF585D">
      <w:pPr>
        <w:pStyle w:val="pboth"/>
        <w:shd w:val="clear" w:color="auto" w:fill="FFFFFF"/>
        <w:spacing w:before="0" w:beforeAutospacing="0"/>
        <w:jc w:val="both"/>
      </w:pPr>
      <w:bookmarkStart w:id="831" w:name="101020"/>
      <w:bookmarkEnd w:id="831"/>
      <w:r w:rsidRPr="00EE28E7">
        <w:t>Устно пересказывать прочитанный или прослушанный текст объемом не менее 150 слов.</w:t>
      </w:r>
    </w:p>
    <w:p w:rsidR="00AF585D" w:rsidRPr="00EE28E7" w:rsidRDefault="00AF585D" w:rsidP="00AF585D">
      <w:pPr>
        <w:pStyle w:val="pboth"/>
        <w:shd w:val="clear" w:color="auto" w:fill="FFFFFF"/>
        <w:spacing w:before="0" w:beforeAutospacing="0"/>
        <w:jc w:val="both"/>
      </w:pPr>
      <w:bookmarkStart w:id="832" w:name="101021"/>
      <w:bookmarkEnd w:id="832"/>
      <w:r w:rsidRPr="00EE28E7">
        <w:t>Осуществлять выбор языковых средств для создания высказывания в соответствии с целью, темой и коммуникативным замыслом.</w:t>
      </w:r>
    </w:p>
    <w:p w:rsidR="00AF585D" w:rsidRPr="00EE28E7" w:rsidRDefault="00AF585D" w:rsidP="00AF585D">
      <w:pPr>
        <w:pStyle w:val="pboth"/>
        <w:shd w:val="clear" w:color="auto" w:fill="FFFFFF"/>
        <w:spacing w:before="0" w:beforeAutospacing="0"/>
        <w:jc w:val="both"/>
      </w:pPr>
      <w:bookmarkStart w:id="833" w:name="101022"/>
      <w:bookmarkEnd w:id="833"/>
      <w:r w:rsidRPr="00EE28E7">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F585D" w:rsidRPr="00EE28E7" w:rsidRDefault="00AF585D" w:rsidP="00AF585D">
      <w:pPr>
        <w:pStyle w:val="pboth"/>
        <w:shd w:val="clear" w:color="auto" w:fill="FFFFFF"/>
        <w:spacing w:before="0" w:beforeAutospacing="0"/>
        <w:jc w:val="both"/>
      </w:pPr>
      <w:bookmarkStart w:id="834" w:name="101023"/>
      <w:bookmarkEnd w:id="834"/>
      <w:r w:rsidRPr="00EE28E7">
        <w:t>Текст</w:t>
      </w:r>
    </w:p>
    <w:p w:rsidR="00AF585D" w:rsidRPr="00EE28E7" w:rsidRDefault="00AF585D" w:rsidP="00AF585D">
      <w:pPr>
        <w:pStyle w:val="pboth"/>
        <w:shd w:val="clear" w:color="auto" w:fill="FFFFFF"/>
        <w:spacing w:before="0" w:beforeAutospacing="0"/>
        <w:jc w:val="both"/>
      </w:pPr>
      <w:bookmarkStart w:id="835" w:name="101024"/>
      <w:bookmarkEnd w:id="835"/>
      <w:r w:rsidRPr="00EE28E7">
        <w:t>Анализировать текст: определять и комментировать тему и главную мысль текста; подбирать заголовок, отражающий тему или главную мысль текста.</w:t>
      </w:r>
    </w:p>
    <w:p w:rsidR="00AF585D" w:rsidRPr="00EE28E7" w:rsidRDefault="00AF585D" w:rsidP="00AF585D">
      <w:pPr>
        <w:pStyle w:val="pboth"/>
        <w:shd w:val="clear" w:color="auto" w:fill="FFFFFF"/>
        <w:spacing w:before="0" w:beforeAutospacing="0"/>
        <w:jc w:val="both"/>
      </w:pPr>
      <w:bookmarkStart w:id="836" w:name="101025"/>
      <w:bookmarkEnd w:id="836"/>
      <w:r w:rsidRPr="00EE28E7">
        <w:t>Устанавливать принадлежность текста к функционально-смысловому типу речи.</w:t>
      </w:r>
    </w:p>
    <w:p w:rsidR="00AF585D" w:rsidRPr="00EE28E7" w:rsidRDefault="00AF585D" w:rsidP="00AF585D">
      <w:pPr>
        <w:pStyle w:val="pboth"/>
        <w:shd w:val="clear" w:color="auto" w:fill="FFFFFF"/>
        <w:spacing w:before="0" w:beforeAutospacing="0"/>
        <w:jc w:val="both"/>
      </w:pPr>
      <w:bookmarkStart w:id="837" w:name="101026"/>
      <w:bookmarkEnd w:id="837"/>
      <w:r w:rsidRPr="00EE28E7">
        <w:t>Находить в тексте типовые фрагменты - описание, повествование, рассуждение-доказательство, оценочные высказывания.</w:t>
      </w:r>
    </w:p>
    <w:p w:rsidR="00AF585D" w:rsidRPr="00EE28E7" w:rsidRDefault="00AF585D" w:rsidP="00AF585D">
      <w:pPr>
        <w:pStyle w:val="pboth"/>
        <w:shd w:val="clear" w:color="auto" w:fill="FFFFFF"/>
        <w:spacing w:before="0" w:beforeAutospacing="0"/>
        <w:jc w:val="both"/>
      </w:pPr>
      <w:bookmarkStart w:id="838" w:name="101027"/>
      <w:bookmarkEnd w:id="838"/>
      <w:r w:rsidRPr="00EE28E7">
        <w:t>Прогнозировать содержание текста по заголовку, ключевым словам, зачину или концовке.</w:t>
      </w:r>
    </w:p>
    <w:p w:rsidR="00AF585D" w:rsidRPr="00EE28E7" w:rsidRDefault="00AF585D" w:rsidP="00AF585D">
      <w:pPr>
        <w:pStyle w:val="pboth"/>
        <w:shd w:val="clear" w:color="auto" w:fill="FFFFFF"/>
        <w:spacing w:before="0" w:beforeAutospacing="0"/>
        <w:jc w:val="both"/>
      </w:pPr>
      <w:bookmarkStart w:id="839" w:name="101028"/>
      <w:bookmarkEnd w:id="839"/>
      <w:r w:rsidRPr="00EE28E7">
        <w:t>Выявлять отличительные признаки текстов разных жанров.</w:t>
      </w:r>
    </w:p>
    <w:p w:rsidR="00AF585D" w:rsidRPr="00EE28E7" w:rsidRDefault="00AF585D" w:rsidP="00AF585D">
      <w:pPr>
        <w:pStyle w:val="pboth"/>
        <w:shd w:val="clear" w:color="auto" w:fill="FFFFFF"/>
        <w:spacing w:before="0" w:beforeAutospacing="0"/>
        <w:jc w:val="both"/>
      </w:pPr>
      <w:bookmarkStart w:id="840" w:name="101029"/>
      <w:bookmarkEnd w:id="840"/>
      <w:r w:rsidRPr="00EE28E7">
        <w:t>Создавать высказывание на основе текста: выражать свое отношение к прочитанному или прослушанному в устной и письменной форме.</w:t>
      </w:r>
    </w:p>
    <w:p w:rsidR="00AF585D" w:rsidRPr="00EE28E7" w:rsidRDefault="00AF585D" w:rsidP="00AF585D">
      <w:pPr>
        <w:pStyle w:val="pboth"/>
        <w:shd w:val="clear" w:color="auto" w:fill="FFFFFF"/>
        <w:spacing w:before="0" w:beforeAutospacing="0"/>
        <w:jc w:val="both"/>
      </w:pPr>
      <w:bookmarkStart w:id="841" w:name="101030"/>
      <w:bookmarkEnd w:id="841"/>
      <w:r w:rsidRPr="00EE28E7">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AF585D" w:rsidRPr="00EE28E7" w:rsidRDefault="00AF585D" w:rsidP="00AF585D">
      <w:pPr>
        <w:pStyle w:val="pboth"/>
        <w:shd w:val="clear" w:color="auto" w:fill="FFFFFF"/>
        <w:spacing w:before="0" w:beforeAutospacing="0"/>
        <w:jc w:val="both"/>
      </w:pPr>
      <w:bookmarkStart w:id="842" w:name="101031"/>
      <w:bookmarkEnd w:id="842"/>
      <w:r w:rsidRPr="00EE28E7">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F585D" w:rsidRPr="00EE28E7" w:rsidRDefault="00AF585D" w:rsidP="00AF585D">
      <w:pPr>
        <w:pStyle w:val="pboth"/>
        <w:shd w:val="clear" w:color="auto" w:fill="FFFFFF"/>
        <w:spacing w:before="0" w:beforeAutospacing="0"/>
        <w:jc w:val="both"/>
      </w:pPr>
      <w:bookmarkStart w:id="843" w:name="101032"/>
      <w:bookmarkEnd w:id="843"/>
      <w:r w:rsidRPr="00EE28E7">
        <w:t>Представлять сообщение на заданную тему в виде презентации.</w:t>
      </w:r>
    </w:p>
    <w:p w:rsidR="00AF585D" w:rsidRPr="00EE28E7" w:rsidRDefault="00AF585D" w:rsidP="00AF585D">
      <w:pPr>
        <w:pStyle w:val="pboth"/>
        <w:shd w:val="clear" w:color="auto" w:fill="FFFFFF"/>
        <w:spacing w:before="0" w:beforeAutospacing="0"/>
        <w:jc w:val="both"/>
      </w:pPr>
      <w:bookmarkStart w:id="844" w:name="101033"/>
      <w:bookmarkEnd w:id="844"/>
      <w:r w:rsidRPr="00EE28E7">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F585D" w:rsidRPr="00EE28E7" w:rsidRDefault="00AF585D" w:rsidP="00AF585D">
      <w:pPr>
        <w:pStyle w:val="pboth"/>
        <w:shd w:val="clear" w:color="auto" w:fill="FFFFFF"/>
        <w:spacing w:before="0" w:beforeAutospacing="0"/>
        <w:jc w:val="both"/>
      </w:pPr>
      <w:bookmarkStart w:id="845" w:name="101034"/>
      <w:bookmarkEnd w:id="845"/>
      <w:r w:rsidRPr="00EE28E7">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AF585D" w:rsidRPr="00EE28E7" w:rsidRDefault="00AF585D" w:rsidP="00AF585D">
      <w:pPr>
        <w:pStyle w:val="pboth"/>
        <w:shd w:val="clear" w:color="auto" w:fill="FFFFFF"/>
        <w:spacing w:before="0" w:beforeAutospacing="0"/>
        <w:jc w:val="both"/>
      </w:pPr>
      <w:bookmarkStart w:id="846" w:name="101035"/>
      <w:bookmarkEnd w:id="846"/>
      <w:r w:rsidRPr="00EE28E7">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F585D" w:rsidRPr="00EE28E7" w:rsidRDefault="00AF585D" w:rsidP="00AF585D">
      <w:pPr>
        <w:pStyle w:val="pboth"/>
        <w:shd w:val="clear" w:color="auto" w:fill="FFFFFF"/>
        <w:spacing w:before="0" w:beforeAutospacing="0"/>
        <w:jc w:val="both"/>
      </w:pPr>
      <w:bookmarkStart w:id="847" w:name="101036"/>
      <w:bookmarkEnd w:id="847"/>
      <w:r w:rsidRPr="00EE28E7">
        <w:t>Функциональные разновидности языка</w:t>
      </w:r>
    </w:p>
    <w:p w:rsidR="00AF585D" w:rsidRPr="00EE28E7" w:rsidRDefault="00AF585D" w:rsidP="00AF585D">
      <w:pPr>
        <w:pStyle w:val="pboth"/>
        <w:shd w:val="clear" w:color="auto" w:fill="FFFFFF"/>
        <w:spacing w:before="0" w:beforeAutospacing="0"/>
        <w:jc w:val="both"/>
      </w:pPr>
      <w:bookmarkStart w:id="848" w:name="101037"/>
      <w:bookmarkEnd w:id="848"/>
      <w:r w:rsidRPr="00EE28E7">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F585D" w:rsidRPr="00EE28E7" w:rsidRDefault="00AF585D" w:rsidP="00AF585D">
      <w:pPr>
        <w:pStyle w:val="pboth"/>
        <w:shd w:val="clear" w:color="auto" w:fill="FFFFFF"/>
        <w:spacing w:before="0" w:beforeAutospacing="0"/>
        <w:jc w:val="both"/>
      </w:pPr>
      <w:bookmarkStart w:id="849" w:name="101038"/>
      <w:bookmarkEnd w:id="849"/>
      <w:r w:rsidRPr="00EE28E7">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F585D" w:rsidRPr="00EE28E7" w:rsidRDefault="00AF585D" w:rsidP="00AF585D">
      <w:pPr>
        <w:pStyle w:val="pboth"/>
        <w:shd w:val="clear" w:color="auto" w:fill="FFFFFF"/>
        <w:spacing w:before="0" w:beforeAutospacing="0"/>
        <w:jc w:val="both"/>
      </w:pPr>
      <w:bookmarkStart w:id="850" w:name="101039"/>
      <w:bookmarkEnd w:id="850"/>
      <w:r w:rsidRPr="00EE28E7">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F585D" w:rsidRPr="00EE28E7" w:rsidRDefault="00AF585D" w:rsidP="00AF585D">
      <w:pPr>
        <w:pStyle w:val="pboth"/>
        <w:shd w:val="clear" w:color="auto" w:fill="FFFFFF"/>
        <w:spacing w:before="0" w:beforeAutospacing="0"/>
        <w:jc w:val="both"/>
      </w:pPr>
      <w:bookmarkStart w:id="851" w:name="101040"/>
      <w:bookmarkEnd w:id="851"/>
      <w:r w:rsidRPr="00EE28E7">
        <w:t>Составлять тезисы, конспект, писать рецензию, реферат.</w:t>
      </w:r>
    </w:p>
    <w:p w:rsidR="00AF585D" w:rsidRPr="00EE28E7" w:rsidRDefault="00AF585D" w:rsidP="00AF585D">
      <w:pPr>
        <w:pStyle w:val="pboth"/>
        <w:shd w:val="clear" w:color="auto" w:fill="FFFFFF"/>
        <w:spacing w:before="0" w:beforeAutospacing="0"/>
        <w:jc w:val="both"/>
      </w:pPr>
      <w:bookmarkStart w:id="852" w:name="101041"/>
      <w:bookmarkEnd w:id="852"/>
      <w:r w:rsidRPr="00EE28E7">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F585D" w:rsidRPr="00EE28E7" w:rsidRDefault="00AF585D" w:rsidP="00AF585D">
      <w:pPr>
        <w:pStyle w:val="pboth"/>
        <w:shd w:val="clear" w:color="auto" w:fill="FFFFFF"/>
        <w:spacing w:before="0" w:beforeAutospacing="0"/>
        <w:jc w:val="both"/>
      </w:pPr>
      <w:bookmarkStart w:id="853" w:name="101042"/>
      <w:bookmarkEnd w:id="853"/>
      <w:r w:rsidRPr="00EE28E7">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F585D" w:rsidRPr="00EE28E7" w:rsidRDefault="00AF585D" w:rsidP="00AF585D">
      <w:pPr>
        <w:pStyle w:val="pboth"/>
        <w:shd w:val="clear" w:color="auto" w:fill="FFFFFF"/>
        <w:spacing w:before="0" w:beforeAutospacing="0"/>
        <w:jc w:val="both"/>
      </w:pPr>
      <w:bookmarkStart w:id="854" w:name="101043"/>
      <w:bookmarkEnd w:id="854"/>
      <w:r w:rsidRPr="00EE28E7">
        <w:t>СИСТЕМА ЯЗЫКА</w:t>
      </w:r>
    </w:p>
    <w:p w:rsidR="00AF585D" w:rsidRPr="00EE28E7" w:rsidRDefault="00AF585D" w:rsidP="00AF585D">
      <w:pPr>
        <w:pStyle w:val="pboth"/>
        <w:shd w:val="clear" w:color="auto" w:fill="FFFFFF"/>
        <w:spacing w:before="0" w:beforeAutospacing="0"/>
        <w:jc w:val="both"/>
      </w:pPr>
      <w:bookmarkStart w:id="855" w:name="101044"/>
      <w:bookmarkEnd w:id="855"/>
      <w:r w:rsidRPr="00EE28E7">
        <w:t>Синтаксис. Культура речи. Пунктуация</w:t>
      </w:r>
    </w:p>
    <w:p w:rsidR="00AF585D" w:rsidRPr="00EE28E7" w:rsidRDefault="00AF585D" w:rsidP="00AF585D">
      <w:pPr>
        <w:pStyle w:val="pboth"/>
        <w:shd w:val="clear" w:color="auto" w:fill="FFFFFF"/>
        <w:spacing w:before="0" w:beforeAutospacing="0"/>
        <w:jc w:val="both"/>
      </w:pPr>
      <w:bookmarkStart w:id="856" w:name="101045"/>
      <w:bookmarkEnd w:id="856"/>
      <w:r w:rsidRPr="00EE28E7">
        <w:t>Сложносочиненное предложение</w:t>
      </w:r>
    </w:p>
    <w:p w:rsidR="00AF585D" w:rsidRPr="00EE28E7" w:rsidRDefault="00AF585D" w:rsidP="00AF585D">
      <w:pPr>
        <w:pStyle w:val="pboth"/>
        <w:shd w:val="clear" w:color="auto" w:fill="FFFFFF"/>
        <w:spacing w:before="0" w:beforeAutospacing="0"/>
        <w:jc w:val="both"/>
      </w:pPr>
      <w:bookmarkStart w:id="857" w:name="101046"/>
      <w:bookmarkEnd w:id="857"/>
      <w:r w:rsidRPr="00EE28E7">
        <w:t>Выявлять основные средства синтаксической связи между частями сложного предложения.</w:t>
      </w:r>
    </w:p>
    <w:p w:rsidR="00AF585D" w:rsidRPr="00EE28E7" w:rsidRDefault="00AF585D" w:rsidP="00AF585D">
      <w:pPr>
        <w:pStyle w:val="pboth"/>
        <w:shd w:val="clear" w:color="auto" w:fill="FFFFFF"/>
        <w:spacing w:before="0" w:beforeAutospacing="0"/>
        <w:jc w:val="both"/>
      </w:pPr>
      <w:bookmarkStart w:id="858" w:name="101047"/>
      <w:bookmarkEnd w:id="858"/>
      <w:r w:rsidRPr="00EE28E7">
        <w:t>Распознавать сложные предложения с разными видами связи, бессоюзные и союзные предложения (сложносочиненные и сложноподчиненные).</w:t>
      </w:r>
    </w:p>
    <w:p w:rsidR="00AF585D" w:rsidRPr="00EE28E7" w:rsidRDefault="00AF585D" w:rsidP="00AF585D">
      <w:pPr>
        <w:pStyle w:val="pboth"/>
        <w:shd w:val="clear" w:color="auto" w:fill="FFFFFF"/>
        <w:spacing w:before="0" w:beforeAutospacing="0"/>
        <w:jc w:val="both"/>
      </w:pPr>
      <w:bookmarkStart w:id="859" w:name="101048"/>
      <w:bookmarkEnd w:id="859"/>
      <w:r w:rsidRPr="00EE28E7">
        <w:t>Характеризовать сложносочиненное предложение, его строение, смысловое, структурное и интонационное единство частей сложного предложения.</w:t>
      </w:r>
    </w:p>
    <w:p w:rsidR="00AF585D" w:rsidRPr="00EE28E7" w:rsidRDefault="00AF585D" w:rsidP="00AF585D">
      <w:pPr>
        <w:pStyle w:val="pboth"/>
        <w:shd w:val="clear" w:color="auto" w:fill="FFFFFF"/>
        <w:spacing w:before="0" w:beforeAutospacing="0"/>
        <w:jc w:val="both"/>
      </w:pPr>
      <w:bookmarkStart w:id="860" w:name="101049"/>
      <w:bookmarkEnd w:id="860"/>
      <w:r w:rsidRPr="00EE28E7">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AF585D" w:rsidRPr="00EE28E7" w:rsidRDefault="00AF585D" w:rsidP="00AF585D">
      <w:pPr>
        <w:pStyle w:val="pboth"/>
        <w:shd w:val="clear" w:color="auto" w:fill="FFFFFF"/>
        <w:spacing w:before="0" w:beforeAutospacing="0"/>
        <w:jc w:val="both"/>
      </w:pPr>
      <w:bookmarkStart w:id="861" w:name="101050"/>
      <w:bookmarkEnd w:id="861"/>
      <w:r w:rsidRPr="00EE28E7">
        <w:t>Понимать особенности употребления сложносочиненных предложений в речи.</w:t>
      </w:r>
    </w:p>
    <w:p w:rsidR="00AF585D" w:rsidRPr="00EE28E7" w:rsidRDefault="00AF585D" w:rsidP="00AF585D">
      <w:pPr>
        <w:pStyle w:val="pboth"/>
        <w:shd w:val="clear" w:color="auto" w:fill="FFFFFF"/>
        <w:spacing w:before="0" w:beforeAutospacing="0"/>
        <w:jc w:val="both"/>
      </w:pPr>
      <w:bookmarkStart w:id="862" w:name="101051"/>
      <w:bookmarkEnd w:id="862"/>
      <w:r w:rsidRPr="00EE28E7">
        <w:t>Понимать основные нормы построения сложносочиненного предложения.</w:t>
      </w:r>
    </w:p>
    <w:p w:rsidR="00AF585D" w:rsidRPr="00EE28E7" w:rsidRDefault="00AF585D" w:rsidP="00AF585D">
      <w:pPr>
        <w:pStyle w:val="pboth"/>
        <w:shd w:val="clear" w:color="auto" w:fill="FFFFFF"/>
        <w:spacing w:before="0" w:beforeAutospacing="0"/>
        <w:jc w:val="both"/>
      </w:pPr>
      <w:bookmarkStart w:id="863" w:name="101052"/>
      <w:bookmarkEnd w:id="863"/>
      <w:r w:rsidRPr="00EE28E7">
        <w:lastRenderedPageBreak/>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AF585D" w:rsidRPr="00EE28E7" w:rsidRDefault="00AF585D" w:rsidP="00AF585D">
      <w:pPr>
        <w:pStyle w:val="pboth"/>
        <w:shd w:val="clear" w:color="auto" w:fill="FFFFFF"/>
        <w:spacing w:before="0" w:beforeAutospacing="0"/>
        <w:jc w:val="both"/>
      </w:pPr>
      <w:bookmarkStart w:id="864" w:name="101053"/>
      <w:bookmarkEnd w:id="864"/>
      <w:r w:rsidRPr="00EE28E7">
        <w:t>Проводить синтаксический и пунктуационный анализ сложносочиненных предложений.</w:t>
      </w:r>
    </w:p>
    <w:p w:rsidR="00AF585D" w:rsidRPr="00EE28E7" w:rsidRDefault="00AF585D" w:rsidP="00AF585D">
      <w:pPr>
        <w:pStyle w:val="pboth"/>
        <w:shd w:val="clear" w:color="auto" w:fill="FFFFFF"/>
        <w:spacing w:before="0" w:beforeAutospacing="0"/>
        <w:jc w:val="both"/>
      </w:pPr>
      <w:bookmarkStart w:id="865" w:name="101054"/>
      <w:bookmarkEnd w:id="865"/>
      <w:r w:rsidRPr="00EE28E7">
        <w:t>Применять нормы постановки знаков препинания в сложносочиненных предложениях.</w:t>
      </w:r>
    </w:p>
    <w:p w:rsidR="00AF585D" w:rsidRPr="00EE28E7" w:rsidRDefault="00AF585D" w:rsidP="00AF585D">
      <w:pPr>
        <w:pStyle w:val="pboth"/>
        <w:shd w:val="clear" w:color="auto" w:fill="FFFFFF"/>
        <w:spacing w:before="0" w:beforeAutospacing="0"/>
        <w:jc w:val="both"/>
      </w:pPr>
      <w:bookmarkStart w:id="866" w:name="101055"/>
      <w:bookmarkEnd w:id="866"/>
      <w:r w:rsidRPr="00EE28E7">
        <w:t>Сложноподчиненное предложение</w:t>
      </w:r>
    </w:p>
    <w:p w:rsidR="00AF585D" w:rsidRPr="00EE28E7" w:rsidRDefault="00AF585D" w:rsidP="00AF585D">
      <w:pPr>
        <w:pStyle w:val="pboth"/>
        <w:shd w:val="clear" w:color="auto" w:fill="FFFFFF"/>
        <w:spacing w:before="0" w:beforeAutospacing="0"/>
        <w:jc w:val="both"/>
      </w:pPr>
      <w:bookmarkStart w:id="867" w:name="101056"/>
      <w:bookmarkEnd w:id="867"/>
      <w:r w:rsidRPr="00EE28E7">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AF585D" w:rsidRPr="00EE28E7" w:rsidRDefault="00AF585D" w:rsidP="00AF585D">
      <w:pPr>
        <w:pStyle w:val="pboth"/>
        <w:shd w:val="clear" w:color="auto" w:fill="FFFFFF"/>
        <w:spacing w:before="0" w:beforeAutospacing="0"/>
        <w:jc w:val="both"/>
      </w:pPr>
      <w:bookmarkStart w:id="868" w:name="101057"/>
      <w:bookmarkEnd w:id="868"/>
      <w:r w:rsidRPr="00EE28E7">
        <w:t>Различать подчинительные союзы и союзные слова.</w:t>
      </w:r>
    </w:p>
    <w:p w:rsidR="00AF585D" w:rsidRPr="00EE28E7" w:rsidRDefault="00AF585D" w:rsidP="00AF585D">
      <w:pPr>
        <w:pStyle w:val="pboth"/>
        <w:shd w:val="clear" w:color="auto" w:fill="FFFFFF"/>
        <w:spacing w:before="0" w:beforeAutospacing="0"/>
        <w:jc w:val="both"/>
      </w:pPr>
      <w:bookmarkStart w:id="869" w:name="101058"/>
      <w:bookmarkEnd w:id="869"/>
      <w:r w:rsidRPr="00EE28E7">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F585D" w:rsidRPr="00EE28E7" w:rsidRDefault="00AF585D" w:rsidP="00AF585D">
      <w:pPr>
        <w:pStyle w:val="pboth"/>
        <w:shd w:val="clear" w:color="auto" w:fill="FFFFFF"/>
        <w:spacing w:before="0" w:beforeAutospacing="0"/>
        <w:jc w:val="both"/>
      </w:pPr>
      <w:bookmarkStart w:id="870" w:name="101059"/>
      <w:bookmarkEnd w:id="870"/>
      <w:r w:rsidRPr="00EE28E7">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F585D" w:rsidRPr="00EE28E7" w:rsidRDefault="00AF585D" w:rsidP="00AF585D">
      <w:pPr>
        <w:pStyle w:val="pboth"/>
        <w:shd w:val="clear" w:color="auto" w:fill="FFFFFF"/>
        <w:spacing w:before="0" w:beforeAutospacing="0"/>
        <w:jc w:val="both"/>
      </w:pPr>
      <w:bookmarkStart w:id="871" w:name="101060"/>
      <w:bookmarkEnd w:id="871"/>
      <w:r w:rsidRPr="00EE28E7">
        <w:t>Выявлять однородное, неоднородное и последовательное подчинение придаточных частей.</w:t>
      </w:r>
    </w:p>
    <w:p w:rsidR="00AF585D" w:rsidRPr="00EE28E7" w:rsidRDefault="00AF585D" w:rsidP="00AF585D">
      <w:pPr>
        <w:pStyle w:val="pboth"/>
        <w:shd w:val="clear" w:color="auto" w:fill="FFFFFF"/>
        <w:spacing w:before="0" w:beforeAutospacing="0"/>
        <w:jc w:val="both"/>
      </w:pPr>
      <w:bookmarkStart w:id="872" w:name="101061"/>
      <w:bookmarkEnd w:id="872"/>
      <w:r w:rsidRPr="00EE28E7">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AF585D" w:rsidRPr="00EE28E7" w:rsidRDefault="00AF585D" w:rsidP="00AF585D">
      <w:pPr>
        <w:pStyle w:val="pboth"/>
        <w:shd w:val="clear" w:color="auto" w:fill="FFFFFF"/>
        <w:spacing w:before="0" w:beforeAutospacing="0"/>
        <w:jc w:val="both"/>
      </w:pPr>
      <w:bookmarkStart w:id="873" w:name="101062"/>
      <w:bookmarkEnd w:id="873"/>
      <w:r w:rsidRPr="00EE28E7">
        <w:t>Понимать основные нормы построения сложноподчиненного предложения, особенности употребления сложноподчиненных предложений в речи.</w:t>
      </w:r>
    </w:p>
    <w:p w:rsidR="00AF585D" w:rsidRPr="00EE28E7" w:rsidRDefault="00AF585D" w:rsidP="00AF585D">
      <w:pPr>
        <w:pStyle w:val="pboth"/>
        <w:shd w:val="clear" w:color="auto" w:fill="FFFFFF"/>
        <w:spacing w:before="0" w:beforeAutospacing="0"/>
        <w:jc w:val="both"/>
      </w:pPr>
      <w:bookmarkStart w:id="874" w:name="101063"/>
      <w:bookmarkEnd w:id="874"/>
      <w:r w:rsidRPr="00EE28E7">
        <w:t>Проводить синтаксический и пунктуационный анализ сложноподчиненных предложений.</w:t>
      </w:r>
    </w:p>
    <w:p w:rsidR="00AF585D" w:rsidRPr="00EE28E7" w:rsidRDefault="00AF585D" w:rsidP="00AF585D">
      <w:pPr>
        <w:pStyle w:val="pboth"/>
        <w:shd w:val="clear" w:color="auto" w:fill="FFFFFF"/>
        <w:spacing w:before="0" w:beforeAutospacing="0"/>
        <w:jc w:val="both"/>
      </w:pPr>
      <w:bookmarkStart w:id="875" w:name="101064"/>
      <w:bookmarkEnd w:id="875"/>
      <w:r w:rsidRPr="00EE28E7">
        <w:t>Применять нормы построения сложноподчиненных предложений и постановки знаков препинания в них.</w:t>
      </w:r>
    </w:p>
    <w:p w:rsidR="00AF585D" w:rsidRPr="00EE28E7" w:rsidRDefault="00AF585D" w:rsidP="00AF585D">
      <w:pPr>
        <w:pStyle w:val="pboth"/>
        <w:shd w:val="clear" w:color="auto" w:fill="FFFFFF"/>
        <w:spacing w:before="0" w:beforeAutospacing="0"/>
        <w:jc w:val="both"/>
      </w:pPr>
      <w:bookmarkStart w:id="876" w:name="101065"/>
      <w:bookmarkEnd w:id="876"/>
      <w:r w:rsidRPr="00EE28E7">
        <w:t>Бессоюзное сложное предложение</w:t>
      </w:r>
    </w:p>
    <w:p w:rsidR="00AF585D" w:rsidRPr="00EE28E7" w:rsidRDefault="00AF585D" w:rsidP="00AF585D">
      <w:pPr>
        <w:pStyle w:val="pboth"/>
        <w:shd w:val="clear" w:color="auto" w:fill="FFFFFF"/>
        <w:spacing w:before="0" w:beforeAutospacing="0"/>
        <w:jc w:val="both"/>
      </w:pPr>
      <w:bookmarkStart w:id="877" w:name="101066"/>
      <w:bookmarkEnd w:id="877"/>
      <w:r w:rsidRPr="00EE28E7">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F585D" w:rsidRPr="00EE28E7" w:rsidRDefault="00AF585D" w:rsidP="00AF585D">
      <w:pPr>
        <w:pStyle w:val="pboth"/>
        <w:shd w:val="clear" w:color="auto" w:fill="FFFFFF"/>
        <w:spacing w:before="0" w:beforeAutospacing="0"/>
        <w:jc w:val="both"/>
      </w:pPr>
      <w:bookmarkStart w:id="878" w:name="101067"/>
      <w:bookmarkEnd w:id="878"/>
      <w:r w:rsidRPr="00EE28E7">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F585D" w:rsidRPr="00EE28E7" w:rsidRDefault="00AF585D" w:rsidP="00AF585D">
      <w:pPr>
        <w:pStyle w:val="pboth"/>
        <w:shd w:val="clear" w:color="auto" w:fill="FFFFFF"/>
        <w:spacing w:before="0" w:beforeAutospacing="0"/>
        <w:jc w:val="both"/>
      </w:pPr>
      <w:bookmarkStart w:id="879" w:name="101068"/>
      <w:bookmarkEnd w:id="879"/>
      <w:r w:rsidRPr="00EE28E7">
        <w:t>Проводить синтаксический и пунктуационный анализ бессоюзных сложных предложений.</w:t>
      </w:r>
    </w:p>
    <w:p w:rsidR="00AF585D" w:rsidRPr="00EE28E7" w:rsidRDefault="00AF585D" w:rsidP="00AF585D">
      <w:pPr>
        <w:pStyle w:val="pboth"/>
        <w:shd w:val="clear" w:color="auto" w:fill="FFFFFF"/>
        <w:spacing w:before="0" w:beforeAutospacing="0"/>
        <w:jc w:val="both"/>
      </w:pPr>
      <w:bookmarkStart w:id="880" w:name="101069"/>
      <w:bookmarkEnd w:id="880"/>
      <w:r w:rsidRPr="00EE28E7">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F585D" w:rsidRPr="00EE28E7" w:rsidRDefault="00AF585D" w:rsidP="00AF585D">
      <w:pPr>
        <w:pStyle w:val="pboth"/>
        <w:shd w:val="clear" w:color="auto" w:fill="FFFFFF"/>
        <w:spacing w:before="0" w:beforeAutospacing="0"/>
        <w:jc w:val="both"/>
      </w:pPr>
      <w:bookmarkStart w:id="881" w:name="101070"/>
      <w:bookmarkEnd w:id="881"/>
      <w:r w:rsidRPr="00EE28E7">
        <w:t>Сложные предложения с разными видами союзной и бессоюзной связи</w:t>
      </w:r>
    </w:p>
    <w:p w:rsidR="00AF585D" w:rsidRPr="00EE28E7" w:rsidRDefault="00AF585D" w:rsidP="00AF585D">
      <w:pPr>
        <w:pStyle w:val="pboth"/>
        <w:shd w:val="clear" w:color="auto" w:fill="FFFFFF"/>
        <w:spacing w:before="0" w:beforeAutospacing="0"/>
        <w:jc w:val="both"/>
      </w:pPr>
      <w:bookmarkStart w:id="882" w:name="101071"/>
      <w:bookmarkEnd w:id="882"/>
      <w:r w:rsidRPr="00EE28E7">
        <w:lastRenderedPageBreak/>
        <w:t>Распознавать типы сложных предложений с разными видами связи.</w:t>
      </w:r>
    </w:p>
    <w:p w:rsidR="00AF585D" w:rsidRPr="00EE28E7" w:rsidRDefault="00AF585D" w:rsidP="00AF585D">
      <w:pPr>
        <w:pStyle w:val="pboth"/>
        <w:shd w:val="clear" w:color="auto" w:fill="FFFFFF"/>
        <w:spacing w:before="0" w:beforeAutospacing="0"/>
        <w:jc w:val="both"/>
      </w:pPr>
      <w:bookmarkStart w:id="883" w:name="101072"/>
      <w:bookmarkEnd w:id="883"/>
      <w:r w:rsidRPr="00EE28E7">
        <w:t>Понимать основные нормы построения сложных предложений с разными видами связи.</w:t>
      </w:r>
    </w:p>
    <w:p w:rsidR="00AF585D" w:rsidRPr="00EE28E7" w:rsidRDefault="00AF585D" w:rsidP="00AF585D">
      <w:pPr>
        <w:pStyle w:val="pboth"/>
        <w:shd w:val="clear" w:color="auto" w:fill="FFFFFF"/>
        <w:spacing w:before="0" w:beforeAutospacing="0"/>
        <w:jc w:val="both"/>
      </w:pPr>
      <w:bookmarkStart w:id="884" w:name="101073"/>
      <w:bookmarkEnd w:id="884"/>
      <w:r w:rsidRPr="00EE28E7">
        <w:t>Употреблять сложные предложения с разными видами связи в речи.</w:t>
      </w:r>
    </w:p>
    <w:p w:rsidR="00AF585D" w:rsidRPr="00EE28E7" w:rsidRDefault="00AF585D" w:rsidP="00AF585D">
      <w:pPr>
        <w:pStyle w:val="pboth"/>
        <w:shd w:val="clear" w:color="auto" w:fill="FFFFFF"/>
        <w:spacing w:before="0" w:beforeAutospacing="0"/>
        <w:jc w:val="both"/>
      </w:pPr>
      <w:bookmarkStart w:id="885" w:name="101074"/>
      <w:bookmarkEnd w:id="885"/>
      <w:r w:rsidRPr="00EE28E7">
        <w:t>Проводить синтаксический и пунктуационный анализ сложных предложений с разными видами связи.</w:t>
      </w:r>
    </w:p>
    <w:p w:rsidR="00AF585D" w:rsidRPr="00EE28E7" w:rsidRDefault="00AF585D" w:rsidP="00AF585D">
      <w:pPr>
        <w:pStyle w:val="pboth"/>
        <w:shd w:val="clear" w:color="auto" w:fill="FFFFFF"/>
        <w:spacing w:before="0" w:beforeAutospacing="0"/>
        <w:jc w:val="both"/>
      </w:pPr>
      <w:bookmarkStart w:id="886" w:name="101075"/>
      <w:bookmarkEnd w:id="886"/>
      <w:r w:rsidRPr="00EE28E7">
        <w:t>Применять правила постановки знаков препинания в сложных предложениях с разными видами связи.</w:t>
      </w:r>
    </w:p>
    <w:p w:rsidR="00AF585D" w:rsidRPr="00EE28E7" w:rsidRDefault="00AF585D" w:rsidP="00AF585D">
      <w:pPr>
        <w:pStyle w:val="pboth"/>
        <w:shd w:val="clear" w:color="auto" w:fill="FFFFFF"/>
        <w:spacing w:before="0" w:beforeAutospacing="0"/>
        <w:jc w:val="both"/>
      </w:pPr>
      <w:bookmarkStart w:id="887" w:name="101076"/>
      <w:bookmarkEnd w:id="887"/>
      <w:r w:rsidRPr="00EE28E7">
        <w:t>Прямая и косвенная речь</w:t>
      </w:r>
    </w:p>
    <w:p w:rsidR="00AF585D" w:rsidRPr="00EE28E7" w:rsidRDefault="00AF585D" w:rsidP="00AF585D">
      <w:pPr>
        <w:pStyle w:val="pboth"/>
        <w:shd w:val="clear" w:color="auto" w:fill="FFFFFF"/>
        <w:spacing w:before="0" w:beforeAutospacing="0"/>
        <w:jc w:val="both"/>
      </w:pPr>
      <w:bookmarkStart w:id="888" w:name="101077"/>
      <w:bookmarkEnd w:id="888"/>
      <w:r w:rsidRPr="00EE28E7">
        <w:t>Распознавать прямую и косвенную речь; выявлять синонимию предложений с прямой и косвенной речью.</w:t>
      </w:r>
    </w:p>
    <w:p w:rsidR="00AF585D" w:rsidRPr="00EE28E7" w:rsidRDefault="00AF585D" w:rsidP="00AF585D">
      <w:pPr>
        <w:pStyle w:val="pboth"/>
        <w:shd w:val="clear" w:color="auto" w:fill="FFFFFF"/>
        <w:spacing w:before="0" w:beforeAutospacing="0"/>
        <w:jc w:val="both"/>
      </w:pPr>
      <w:bookmarkStart w:id="889" w:name="101078"/>
      <w:bookmarkEnd w:id="889"/>
      <w:r w:rsidRPr="00EE28E7">
        <w:t>Уметь цитировать и применять разные способы включения цитат в высказывание.</w:t>
      </w:r>
    </w:p>
    <w:p w:rsidR="00AF585D" w:rsidRPr="00EE28E7" w:rsidRDefault="00AF585D" w:rsidP="00AF585D">
      <w:pPr>
        <w:pStyle w:val="pboth"/>
        <w:shd w:val="clear" w:color="auto" w:fill="FFFFFF"/>
        <w:spacing w:before="0" w:beforeAutospacing="0"/>
        <w:jc w:val="both"/>
      </w:pPr>
      <w:bookmarkStart w:id="890" w:name="101079"/>
      <w:bookmarkEnd w:id="890"/>
      <w:r w:rsidRPr="00EE28E7">
        <w:t>Применять правила построения предложений с прямой и косвенной речью, при цитировании.</w:t>
      </w:r>
    </w:p>
    <w:p w:rsidR="00AF585D" w:rsidRPr="00EE28E7" w:rsidRDefault="00AF585D" w:rsidP="00AF585D">
      <w:pPr>
        <w:pStyle w:val="pboth"/>
        <w:shd w:val="clear" w:color="auto" w:fill="FFFFFF"/>
        <w:spacing w:before="0" w:beforeAutospacing="0"/>
        <w:jc w:val="both"/>
        <w:rPr>
          <w:b/>
          <w:sz w:val="28"/>
          <w:szCs w:val="28"/>
        </w:rPr>
      </w:pPr>
      <w:bookmarkStart w:id="891" w:name="101080"/>
      <w:bookmarkEnd w:id="891"/>
      <w:r w:rsidRPr="00EE28E7">
        <w:rPr>
          <w:b/>
          <w:sz w:val="28"/>
          <w:szCs w:val="28"/>
        </w:rPr>
        <w:t>2.1.2 ЛИТЕРАТУРА</w:t>
      </w:r>
    </w:p>
    <w:p w:rsidR="00AF585D" w:rsidRPr="00AF585D" w:rsidRDefault="00AF585D">
      <w:pPr>
        <w:pStyle w:val="a4"/>
        <w:spacing w:before="8"/>
        <w:ind w:left="0"/>
        <w:jc w:val="left"/>
        <w:rPr>
          <w:sz w:val="22"/>
          <w:szCs w:val="22"/>
        </w:rPr>
      </w:pPr>
      <w:bookmarkStart w:id="892" w:name="101081"/>
      <w:bookmarkEnd w:id="892"/>
    </w:p>
    <w:p w:rsidR="00AF585D" w:rsidRDefault="00AF585D">
      <w:pPr>
        <w:pStyle w:val="a4"/>
        <w:spacing w:before="8"/>
        <w:ind w:left="0"/>
        <w:jc w:val="left"/>
        <w:rPr>
          <w:sz w:val="19"/>
        </w:rPr>
      </w:pPr>
    </w:p>
    <w:p w:rsidR="00AF585D" w:rsidRPr="00EE28E7" w:rsidRDefault="00B76394" w:rsidP="00AF585D">
      <w:pPr>
        <w:pStyle w:val="pboth"/>
        <w:shd w:val="clear" w:color="auto" w:fill="FFFFFF"/>
        <w:spacing w:before="0" w:beforeAutospacing="0"/>
        <w:jc w:val="both"/>
        <w:rPr>
          <w:sz w:val="22"/>
          <w:szCs w:val="22"/>
        </w:rPr>
      </w:pPr>
      <w:r>
        <w:rPr>
          <w:rFonts w:ascii="Arial" w:hAnsi="Arial" w:cs="Arial"/>
          <w:color w:val="212529"/>
        </w:rPr>
        <w:t xml:space="preserve">     </w:t>
      </w:r>
      <w:r w:rsidR="00AF585D" w:rsidRPr="00EE28E7">
        <w:rPr>
          <w:sz w:val="22"/>
          <w:szCs w:val="22"/>
        </w:rPr>
        <w:t>Примерная рабочая программа по литературе на уровне основного общего образования составлена на основе </w:t>
      </w:r>
      <w:hyperlink r:id="rId51" w:anchor="100404" w:history="1">
        <w:r w:rsidR="00AF585D" w:rsidRPr="00EE28E7">
          <w:rPr>
            <w:rStyle w:val="ad"/>
            <w:color w:val="auto"/>
            <w:sz w:val="22"/>
            <w:szCs w:val="22"/>
          </w:rPr>
          <w:t>Требований</w:t>
        </w:r>
      </w:hyperlink>
      <w:r w:rsidR="00AF585D" w:rsidRPr="00EE28E7">
        <w:rPr>
          <w:sz w:val="22"/>
          <w:szCs w:val="22"/>
        </w:rPr>
        <w:t>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N 287, зарегистрирован Министерством юстиции Российской Федерации 05.07.2021 г., рег. номер - 64101) (далее - ФГОС ООО), а также Примерной программы воспитания, с учетом </w:t>
      </w:r>
      <w:hyperlink r:id="rId52" w:anchor="100007" w:history="1">
        <w:r w:rsidR="00AF585D" w:rsidRPr="00EE28E7">
          <w:rPr>
            <w:rStyle w:val="ad"/>
            <w:color w:val="auto"/>
            <w:sz w:val="22"/>
            <w:szCs w:val="22"/>
          </w:rPr>
          <w:t>Концепции</w:t>
        </w:r>
      </w:hyperlink>
      <w:r w:rsidR="00AF585D" w:rsidRPr="00EE28E7">
        <w:rPr>
          <w:sz w:val="22"/>
          <w:szCs w:val="22"/>
        </w:rPr>
        <w:t> преподавания русского языка и литературы в Российской Федерации (утвержденной распоряжением Правительства Российской Федерации от 9 апреля 2016 г. N 637-р).</w:t>
      </w:r>
    </w:p>
    <w:p w:rsidR="00AF585D" w:rsidRPr="00EE28E7" w:rsidRDefault="00AF585D" w:rsidP="00AF585D">
      <w:pPr>
        <w:pStyle w:val="pboth"/>
        <w:shd w:val="clear" w:color="auto" w:fill="FFFFFF"/>
        <w:spacing w:before="0" w:beforeAutospacing="0"/>
        <w:jc w:val="both"/>
        <w:rPr>
          <w:b/>
          <w:sz w:val="22"/>
          <w:szCs w:val="22"/>
        </w:rPr>
      </w:pPr>
      <w:bookmarkStart w:id="893" w:name="101082"/>
      <w:bookmarkEnd w:id="893"/>
      <w:r w:rsidRPr="00EE28E7">
        <w:rPr>
          <w:b/>
          <w:sz w:val="22"/>
          <w:szCs w:val="22"/>
        </w:rPr>
        <w:t>ПОЯСНИТЕЛЬНАЯ ЗАПИСКА</w:t>
      </w:r>
    </w:p>
    <w:p w:rsidR="00AF585D" w:rsidRPr="00EE28E7" w:rsidRDefault="00AF585D" w:rsidP="00AF585D">
      <w:pPr>
        <w:pStyle w:val="pboth"/>
        <w:shd w:val="clear" w:color="auto" w:fill="FFFFFF"/>
        <w:spacing w:before="0" w:beforeAutospacing="0"/>
        <w:jc w:val="both"/>
        <w:rPr>
          <w:sz w:val="22"/>
          <w:szCs w:val="22"/>
        </w:rPr>
      </w:pPr>
      <w:bookmarkStart w:id="894" w:name="101083"/>
      <w:bookmarkEnd w:id="894"/>
      <w:r w:rsidRPr="00EE28E7">
        <w:rPr>
          <w:sz w:val="22"/>
          <w:szCs w:val="22"/>
        </w:rPr>
        <w:t>Примерная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F585D" w:rsidRPr="00EE28E7" w:rsidRDefault="00AF585D" w:rsidP="00AF585D">
      <w:pPr>
        <w:pStyle w:val="pboth"/>
        <w:shd w:val="clear" w:color="auto" w:fill="FFFFFF"/>
        <w:spacing w:before="0" w:beforeAutospacing="0"/>
        <w:jc w:val="both"/>
        <w:rPr>
          <w:sz w:val="22"/>
          <w:szCs w:val="22"/>
        </w:rPr>
      </w:pPr>
      <w:bookmarkStart w:id="895" w:name="101084"/>
      <w:bookmarkEnd w:id="895"/>
      <w:r w:rsidRPr="00EE28E7">
        <w:rPr>
          <w:sz w:val="22"/>
          <w:szCs w:val="22"/>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w:t>
      </w:r>
      <w:hyperlink r:id="rId53" w:anchor="100016" w:history="1">
        <w:r w:rsidRPr="00EE28E7">
          <w:rPr>
            <w:rStyle w:val="ad"/>
            <w:color w:val="auto"/>
            <w:sz w:val="22"/>
            <w:szCs w:val="22"/>
          </w:rPr>
          <w:t>стандарте</w:t>
        </w:r>
      </w:hyperlink>
      <w:r w:rsidRPr="00EE28E7">
        <w:rPr>
          <w:sz w:val="22"/>
          <w:szCs w:val="22"/>
        </w:rPr>
        <w:t>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54" w:anchor="100010" w:history="1">
        <w:r w:rsidRPr="00EE28E7">
          <w:rPr>
            <w:rStyle w:val="ad"/>
            <w:color w:val="auto"/>
            <w:sz w:val="22"/>
            <w:szCs w:val="22"/>
          </w:rPr>
          <w:t>ФГОС ООО</w:t>
        </w:r>
      </w:hyperlink>
      <w:r w:rsidRPr="00EE28E7">
        <w:rPr>
          <w:sz w:val="22"/>
          <w:szCs w:val="22"/>
        </w:rPr>
        <w:t> (утв. приказом Министерства образования и науки РФ от 17 декабря 2010 г. N 1897, с изменениями и дополнениями от 29 декабря 2014 г., 31 декабря 2015 г., 11 декабря 2020 г.); Примерной основной образовательной </w:t>
      </w:r>
      <w:hyperlink r:id="rId55" w:history="1">
        <w:r w:rsidRPr="00EE28E7">
          <w:rPr>
            <w:rStyle w:val="ad"/>
            <w:color w:val="auto"/>
            <w:sz w:val="22"/>
            <w:szCs w:val="22"/>
          </w:rPr>
          <w:t>программой</w:t>
        </w:r>
      </w:hyperlink>
      <w:r w:rsidRPr="00EE28E7">
        <w:rPr>
          <w:sz w:val="22"/>
          <w:szCs w:val="22"/>
        </w:rPr>
        <w:t> основного общего образования (в редакции протокола N 1/20 от 04.02.2020 федерального учебно-методического объединения по общему образованию); Примерной </w:t>
      </w:r>
      <w:hyperlink r:id="rId56" w:history="1">
        <w:r w:rsidRPr="00EE28E7">
          <w:rPr>
            <w:rStyle w:val="ad"/>
            <w:color w:val="auto"/>
            <w:sz w:val="22"/>
            <w:szCs w:val="22"/>
          </w:rPr>
          <w:t>программой</w:t>
        </w:r>
      </w:hyperlink>
      <w:r w:rsidRPr="00EE28E7">
        <w:rPr>
          <w:sz w:val="22"/>
          <w:szCs w:val="22"/>
        </w:rPr>
        <w:t> воспитания (одобрена решением федерального учебно-методического объединения по общему образованию, протокол от 2 июня 2020 г. N 2/20).</w:t>
      </w:r>
    </w:p>
    <w:p w:rsidR="00AF585D" w:rsidRPr="00EE28E7" w:rsidRDefault="00AF585D" w:rsidP="00AF585D">
      <w:pPr>
        <w:pStyle w:val="pboth"/>
        <w:shd w:val="clear" w:color="auto" w:fill="FFFFFF"/>
        <w:spacing w:before="0" w:beforeAutospacing="0"/>
        <w:jc w:val="both"/>
        <w:rPr>
          <w:sz w:val="22"/>
          <w:szCs w:val="22"/>
        </w:rPr>
      </w:pPr>
      <w:bookmarkStart w:id="896" w:name="101085"/>
      <w:bookmarkEnd w:id="896"/>
      <w:r w:rsidRPr="00EE28E7">
        <w:rPr>
          <w:sz w:val="22"/>
          <w:szCs w:val="22"/>
        </w:rPr>
        <w:lastRenderedPageBreak/>
        <w:t>Примерная рабочая программа позволит учителю разработать календарно-тематическое планирование с учетом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F585D" w:rsidRPr="00EE28E7" w:rsidRDefault="00AF585D" w:rsidP="00AF585D">
      <w:pPr>
        <w:pStyle w:val="pboth"/>
        <w:shd w:val="clear" w:color="auto" w:fill="FFFFFF"/>
        <w:spacing w:before="0" w:beforeAutospacing="0"/>
        <w:jc w:val="both"/>
        <w:rPr>
          <w:sz w:val="22"/>
          <w:szCs w:val="22"/>
        </w:rPr>
      </w:pPr>
      <w:bookmarkStart w:id="897" w:name="101086"/>
      <w:bookmarkEnd w:id="897"/>
      <w:r w:rsidRPr="00EE28E7">
        <w:rPr>
          <w:sz w:val="22"/>
          <w:szCs w:val="22"/>
        </w:rPr>
        <w:t>Личностные и метапредметные результаты в примерной рабочей программе представлены с учетом особенностей преподавания литературы в основной общеобразовательной школе, планируемые предметные результаты распределены по годам обучения с учетом методических традиций построения школьного курса литературы.</w:t>
      </w:r>
    </w:p>
    <w:p w:rsidR="00AF585D" w:rsidRPr="00EE28E7" w:rsidRDefault="00AF585D" w:rsidP="00AF585D">
      <w:pPr>
        <w:pStyle w:val="pboth"/>
        <w:shd w:val="clear" w:color="auto" w:fill="FFFFFF"/>
        <w:spacing w:before="0" w:beforeAutospacing="0"/>
        <w:jc w:val="both"/>
        <w:rPr>
          <w:b/>
          <w:sz w:val="22"/>
          <w:szCs w:val="22"/>
        </w:rPr>
      </w:pPr>
      <w:bookmarkStart w:id="898" w:name="101087"/>
      <w:bookmarkEnd w:id="898"/>
      <w:r w:rsidRPr="00EE28E7">
        <w:rPr>
          <w:b/>
          <w:sz w:val="22"/>
          <w:szCs w:val="22"/>
        </w:rPr>
        <w:t>ОБЩАЯ ХАРАКТЕРИСТИКА УЧЕБНОГО ПРЕДМЕТА "ЛИТЕРАТУРА"</w:t>
      </w:r>
    </w:p>
    <w:p w:rsidR="00AF585D" w:rsidRPr="00EE28E7" w:rsidRDefault="00AF585D" w:rsidP="00AF585D">
      <w:pPr>
        <w:pStyle w:val="pboth"/>
        <w:shd w:val="clear" w:color="auto" w:fill="FFFFFF"/>
        <w:spacing w:before="0" w:beforeAutospacing="0"/>
        <w:jc w:val="both"/>
        <w:rPr>
          <w:sz w:val="22"/>
          <w:szCs w:val="22"/>
        </w:rPr>
      </w:pPr>
      <w:bookmarkStart w:id="899" w:name="101088"/>
      <w:bookmarkEnd w:id="899"/>
      <w:r w:rsidRPr="00EE28E7">
        <w:rPr>
          <w:sz w:val="22"/>
          <w:szCs w:val="22"/>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F585D" w:rsidRPr="00EE28E7" w:rsidRDefault="00AF585D" w:rsidP="00AF585D">
      <w:pPr>
        <w:pStyle w:val="pboth"/>
        <w:shd w:val="clear" w:color="auto" w:fill="FFFFFF"/>
        <w:spacing w:before="0" w:beforeAutospacing="0"/>
        <w:jc w:val="both"/>
        <w:rPr>
          <w:sz w:val="22"/>
          <w:szCs w:val="22"/>
        </w:rPr>
      </w:pPr>
      <w:bookmarkStart w:id="900" w:name="101089"/>
      <w:bookmarkEnd w:id="900"/>
      <w:r w:rsidRPr="00EE28E7">
        <w:rPr>
          <w:sz w:val="22"/>
          <w:szCs w:val="22"/>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F585D" w:rsidRPr="00EE28E7" w:rsidRDefault="00AF585D" w:rsidP="00AF585D">
      <w:pPr>
        <w:pStyle w:val="pboth"/>
        <w:shd w:val="clear" w:color="auto" w:fill="FFFFFF"/>
        <w:spacing w:before="0" w:beforeAutospacing="0"/>
        <w:jc w:val="both"/>
        <w:rPr>
          <w:sz w:val="22"/>
          <w:szCs w:val="22"/>
        </w:rPr>
      </w:pPr>
      <w:bookmarkStart w:id="901" w:name="101090"/>
      <w:bookmarkEnd w:id="901"/>
      <w:r w:rsidRPr="00EE28E7">
        <w:rPr>
          <w:sz w:val="22"/>
          <w:szCs w:val="22"/>
        </w:rPr>
        <w:t>Полноценное литературное образование в основной школе невозможно без учета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F585D" w:rsidRPr="00EE28E7" w:rsidRDefault="00AF585D" w:rsidP="00AF585D">
      <w:pPr>
        <w:pStyle w:val="pboth"/>
        <w:shd w:val="clear" w:color="auto" w:fill="FFFFFF"/>
        <w:spacing w:before="0" w:beforeAutospacing="0"/>
        <w:jc w:val="both"/>
        <w:rPr>
          <w:sz w:val="22"/>
          <w:szCs w:val="22"/>
        </w:rPr>
      </w:pPr>
      <w:bookmarkStart w:id="902" w:name="101091"/>
      <w:bookmarkEnd w:id="902"/>
      <w:r w:rsidRPr="00EE28E7">
        <w:rPr>
          <w:sz w:val="22"/>
          <w:szCs w:val="22"/>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F585D" w:rsidRPr="00EE28E7" w:rsidRDefault="00AF585D" w:rsidP="00AF585D">
      <w:pPr>
        <w:pStyle w:val="pboth"/>
        <w:shd w:val="clear" w:color="auto" w:fill="FFFFFF"/>
        <w:spacing w:before="0" w:beforeAutospacing="0"/>
        <w:jc w:val="both"/>
        <w:rPr>
          <w:sz w:val="22"/>
          <w:szCs w:val="22"/>
        </w:rPr>
      </w:pPr>
      <w:bookmarkStart w:id="903" w:name="101092"/>
      <w:bookmarkEnd w:id="903"/>
      <w:r w:rsidRPr="00EE28E7">
        <w:rPr>
          <w:sz w:val="22"/>
          <w:szCs w:val="22"/>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AF585D" w:rsidRPr="00EE28E7" w:rsidRDefault="00AF585D" w:rsidP="00AF585D">
      <w:pPr>
        <w:pStyle w:val="pboth"/>
        <w:shd w:val="clear" w:color="auto" w:fill="FFFFFF"/>
        <w:spacing w:before="0" w:beforeAutospacing="0"/>
        <w:jc w:val="both"/>
        <w:rPr>
          <w:sz w:val="22"/>
          <w:szCs w:val="22"/>
        </w:rPr>
      </w:pPr>
      <w:bookmarkStart w:id="904" w:name="101093"/>
      <w:bookmarkEnd w:id="904"/>
      <w:r w:rsidRPr="00EE28E7">
        <w:rPr>
          <w:b/>
          <w:sz w:val="22"/>
          <w:szCs w:val="22"/>
        </w:rPr>
        <w:t>ЦЕЛИ ИЗУЧЕНИЯ ПРЕДМЕТА "ЛИТЕРАТУРА</w:t>
      </w:r>
      <w:r w:rsidRPr="00EE28E7">
        <w:rPr>
          <w:sz w:val="22"/>
          <w:szCs w:val="22"/>
        </w:rPr>
        <w:t>"</w:t>
      </w:r>
    </w:p>
    <w:p w:rsidR="00AF585D" w:rsidRPr="00EE28E7" w:rsidRDefault="00AF585D" w:rsidP="00AF585D">
      <w:pPr>
        <w:pStyle w:val="pboth"/>
        <w:shd w:val="clear" w:color="auto" w:fill="FFFFFF"/>
        <w:spacing w:before="0" w:beforeAutospacing="0"/>
        <w:jc w:val="both"/>
        <w:rPr>
          <w:sz w:val="22"/>
          <w:szCs w:val="22"/>
        </w:rPr>
      </w:pPr>
      <w:bookmarkStart w:id="905" w:name="101094"/>
      <w:bookmarkEnd w:id="905"/>
      <w:r w:rsidRPr="00EE28E7">
        <w:rPr>
          <w:sz w:val="22"/>
          <w:szCs w:val="22"/>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F585D" w:rsidRPr="00EE28E7" w:rsidRDefault="00AF585D" w:rsidP="00AF585D">
      <w:pPr>
        <w:pStyle w:val="pboth"/>
        <w:shd w:val="clear" w:color="auto" w:fill="FFFFFF"/>
        <w:spacing w:before="0" w:beforeAutospacing="0"/>
        <w:jc w:val="both"/>
        <w:rPr>
          <w:sz w:val="22"/>
          <w:szCs w:val="22"/>
        </w:rPr>
      </w:pPr>
      <w:bookmarkStart w:id="906" w:name="101095"/>
      <w:bookmarkEnd w:id="906"/>
      <w:r w:rsidRPr="00EE28E7">
        <w:rPr>
          <w:sz w:val="22"/>
          <w:szCs w:val="22"/>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w:t>
      </w:r>
      <w:r w:rsidRPr="00EE28E7">
        <w:rPr>
          <w:sz w:val="22"/>
          <w:szCs w:val="22"/>
        </w:rPr>
        <w:lastRenderedPageBreak/>
        <w:t>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F585D" w:rsidRPr="00EE28E7" w:rsidRDefault="00AF585D" w:rsidP="00AF585D">
      <w:pPr>
        <w:pStyle w:val="pboth"/>
        <w:shd w:val="clear" w:color="auto" w:fill="FFFFFF"/>
        <w:spacing w:before="0" w:beforeAutospacing="0"/>
        <w:jc w:val="both"/>
        <w:rPr>
          <w:sz w:val="22"/>
          <w:szCs w:val="22"/>
        </w:rPr>
      </w:pPr>
      <w:bookmarkStart w:id="907" w:name="101096"/>
      <w:bookmarkEnd w:id="907"/>
      <w:r w:rsidRPr="00EE28E7">
        <w:rPr>
          <w:sz w:val="22"/>
          <w:szCs w:val="22"/>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F585D" w:rsidRPr="00EE28E7" w:rsidRDefault="00AF585D" w:rsidP="00AF585D">
      <w:pPr>
        <w:pStyle w:val="pboth"/>
        <w:shd w:val="clear" w:color="auto" w:fill="FFFFFF"/>
        <w:spacing w:before="0" w:beforeAutospacing="0"/>
        <w:jc w:val="both"/>
        <w:rPr>
          <w:sz w:val="22"/>
          <w:szCs w:val="22"/>
        </w:rPr>
      </w:pPr>
      <w:bookmarkStart w:id="908" w:name="101097"/>
      <w:bookmarkEnd w:id="908"/>
      <w:r w:rsidRPr="00EE28E7">
        <w:rPr>
          <w:sz w:val="22"/>
          <w:szCs w:val="22"/>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F585D" w:rsidRPr="00EE28E7" w:rsidRDefault="00AF585D" w:rsidP="00AF585D">
      <w:pPr>
        <w:pStyle w:val="pboth"/>
        <w:shd w:val="clear" w:color="auto" w:fill="FFFFFF"/>
        <w:spacing w:before="0" w:beforeAutospacing="0"/>
        <w:jc w:val="both"/>
        <w:rPr>
          <w:sz w:val="22"/>
          <w:szCs w:val="22"/>
        </w:rPr>
      </w:pPr>
      <w:bookmarkStart w:id="909" w:name="101098"/>
      <w:bookmarkEnd w:id="909"/>
      <w:r w:rsidRPr="00EE28E7">
        <w:rPr>
          <w:sz w:val="22"/>
          <w:szCs w:val="22"/>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AF585D" w:rsidRPr="00EE28E7" w:rsidRDefault="00AF585D" w:rsidP="00AF585D">
      <w:pPr>
        <w:pStyle w:val="pboth"/>
        <w:shd w:val="clear" w:color="auto" w:fill="FFFFFF"/>
        <w:spacing w:before="0" w:beforeAutospacing="0"/>
        <w:jc w:val="both"/>
        <w:rPr>
          <w:b/>
          <w:sz w:val="22"/>
          <w:szCs w:val="22"/>
        </w:rPr>
      </w:pPr>
      <w:bookmarkStart w:id="910" w:name="101099"/>
      <w:bookmarkEnd w:id="910"/>
      <w:r w:rsidRPr="00EE28E7">
        <w:rPr>
          <w:b/>
          <w:sz w:val="22"/>
          <w:szCs w:val="22"/>
        </w:rPr>
        <w:t>МЕСТО УЧЕБНОГО ПРЕДМЕТА "ЛИТЕРАТУРА" В УЧЕБНОМ ПЛАНЕ</w:t>
      </w:r>
    </w:p>
    <w:p w:rsidR="00AF585D" w:rsidRPr="00EE28E7" w:rsidRDefault="00AF585D" w:rsidP="00AF585D">
      <w:pPr>
        <w:pStyle w:val="pboth"/>
        <w:shd w:val="clear" w:color="auto" w:fill="FFFFFF"/>
        <w:spacing w:before="0" w:beforeAutospacing="0"/>
        <w:jc w:val="both"/>
        <w:rPr>
          <w:sz w:val="22"/>
          <w:szCs w:val="22"/>
        </w:rPr>
      </w:pPr>
      <w:bookmarkStart w:id="911" w:name="101100"/>
      <w:bookmarkEnd w:id="911"/>
      <w:r w:rsidRPr="00EE28E7">
        <w:rPr>
          <w:sz w:val="22"/>
          <w:szCs w:val="22"/>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F585D" w:rsidRPr="00EE28E7" w:rsidRDefault="00B76394" w:rsidP="00AF585D">
      <w:pPr>
        <w:pStyle w:val="pboth"/>
        <w:shd w:val="clear" w:color="auto" w:fill="FFFFFF"/>
        <w:spacing w:before="0" w:beforeAutospacing="0"/>
        <w:jc w:val="both"/>
        <w:rPr>
          <w:sz w:val="52"/>
          <w:szCs w:val="52"/>
        </w:rPr>
      </w:pPr>
      <w:bookmarkStart w:id="912" w:name="101101"/>
      <w:bookmarkEnd w:id="912"/>
      <w:r w:rsidRPr="00EE28E7">
        <w:rPr>
          <w:sz w:val="52"/>
          <w:szCs w:val="52"/>
        </w:rPr>
        <w:t>В 5,6,</w:t>
      </w:r>
      <w:r w:rsidR="00AF585D" w:rsidRPr="00EE28E7">
        <w:rPr>
          <w:sz w:val="52"/>
          <w:szCs w:val="52"/>
        </w:rPr>
        <w:t xml:space="preserve"> 9 классах на изучение предмета отводится 3 часа в неделю, в 7 и 8 классах - 2 часа в неделю. Суммарно изучение литературы в основной школе по </w:t>
      </w:r>
      <w:r w:rsidR="00AF585D" w:rsidRPr="00EE28E7">
        <w:rPr>
          <w:sz w:val="52"/>
          <w:szCs w:val="52"/>
        </w:rPr>
        <w:lastRenderedPageBreak/>
        <w:t>программам основного общего образования рассчитано на 442 часа в соответствии со всеми вариантами учебных планов.</w:t>
      </w:r>
    </w:p>
    <w:p w:rsidR="00AF585D" w:rsidRPr="00EE28E7" w:rsidRDefault="00AF585D" w:rsidP="00AF585D">
      <w:pPr>
        <w:pStyle w:val="pboth"/>
        <w:shd w:val="clear" w:color="auto" w:fill="FFFFFF"/>
        <w:spacing w:before="0" w:beforeAutospacing="0"/>
        <w:jc w:val="both"/>
        <w:rPr>
          <w:b/>
          <w:sz w:val="28"/>
          <w:szCs w:val="28"/>
        </w:rPr>
      </w:pPr>
      <w:bookmarkStart w:id="913" w:name="101102"/>
      <w:bookmarkEnd w:id="913"/>
      <w:r w:rsidRPr="00EE28E7">
        <w:rPr>
          <w:b/>
          <w:sz w:val="28"/>
          <w:szCs w:val="28"/>
        </w:rPr>
        <w:t>СОДЕРЖАНИЕ УЧЕБНОГО ПРЕДМЕТА "ЛИТЕРАТУРА" ПО ГОДАМ ИЗУЧЕНИЯ</w:t>
      </w:r>
    </w:p>
    <w:p w:rsidR="00AF585D" w:rsidRPr="00EE28E7" w:rsidRDefault="00AF585D" w:rsidP="00AF585D">
      <w:pPr>
        <w:pStyle w:val="pboth"/>
        <w:shd w:val="clear" w:color="auto" w:fill="FFFFFF"/>
        <w:spacing w:before="0" w:beforeAutospacing="0"/>
        <w:jc w:val="both"/>
        <w:rPr>
          <w:b/>
          <w:sz w:val="28"/>
          <w:szCs w:val="28"/>
        </w:rPr>
      </w:pPr>
      <w:bookmarkStart w:id="914" w:name="101103"/>
      <w:bookmarkEnd w:id="914"/>
      <w:r w:rsidRPr="00EE28E7">
        <w:rPr>
          <w:b/>
          <w:sz w:val="28"/>
          <w:szCs w:val="28"/>
        </w:rPr>
        <w:t>5 КЛАСС</w:t>
      </w:r>
    </w:p>
    <w:p w:rsidR="00AF585D" w:rsidRPr="00EE28E7" w:rsidRDefault="00AF585D" w:rsidP="00AF585D">
      <w:pPr>
        <w:pStyle w:val="pboth"/>
        <w:shd w:val="clear" w:color="auto" w:fill="FFFFFF"/>
        <w:spacing w:before="0" w:beforeAutospacing="0"/>
        <w:jc w:val="both"/>
        <w:rPr>
          <w:sz w:val="22"/>
          <w:szCs w:val="22"/>
        </w:rPr>
      </w:pPr>
      <w:bookmarkStart w:id="915" w:name="101104"/>
      <w:bookmarkEnd w:id="915"/>
      <w:r w:rsidRPr="00EE28E7">
        <w:rPr>
          <w:sz w:val="22"/>
          <w:szCs w:val="22"/>
        </w:rPr>
        <w:t>Мифология</w:t>
      </w:r>
    </w:p>
    <w:p w:rsidR="00AF585D" w:rsidRPr="00EE28E7" w:rsidRDefault="00AF585D" w:rsidP="00AF585D">
      <w:pPr>
        <w:pStyle w:val="pboth"/>
        <w:shd w:val="clear" w:color="auto" w:fill="FFFFFF"/>
        <w:spacing w:before="0" w:beforeAutospacing="0"/>
        <w:jc w:val="both"/>
        <w:rPr>
          <w:sz w:val="22"/>
          <w:szCs w:val="22"/>
        </w:rPr>
      </w:pPr>
      <w:bookmarkStart w:id="916" w:name="101105"/>
      <w:bookmarkEnd w:id="916"/>
      <w:r w:rsidRPr="00EE28E7">
        <w:rPr>
          <w:sz w:val="22"/>
          <w:szCs w:val="22"/>
        </w:rPr>
        <w:t>Мифы народов России и мира.</w:t>
      </w:r>
    </w:p>
    <w:p w:rsidR="00AF585D" w:rsidRPr="00EE28E7" w:rsidRDefault="00AF585D" w:rsidP="00AF585D">
      <w:pPr>
        <w:pStyle w:val="pboth"/>
        <w:shd w:val="clear" w:color="auto" w:fill="FFFFFF"/>
        <w:spacing w:before="0" w:beforeAutospacing="0"/>
        <w:jc w:val="both"/>
        <w:rPr>
          <w:sz w:val="22"/>
          <w:szCs w:val="22"/>
        </w:rPr>
      </w:pPr>
      <w:bookmarkStart w:id="917" w:name="101106"/>
      <w:bookmarkEnd w:id="917"/>
      <w:r w:rsidRPr="00EE28E7">
        <w:rPr>
          <w:sz w:val="22"/>
          <w:szCs w:val="22"/>
        </w:rPr>
        <w:t>Фольклор</w:t>
      </w:r>
    </w:p>
    <w:p w:rsidR="00AF585D" w:rsidRPr="00EE28E7" w:rsidRDefault="00AF585D" w:rsidP="00AF585D">
      <w:pPr>
        <w:pStyle w:val="pboth"/>
        <w:shd w:val="clear" w:color="auto" w:fill="FFFFFF"/>
        <w:spacing w:before="0" w:beforeAutospacing="0"/>
        <w:jc w:val="both"/>
        <w:rPr>
          <w:sz w:val="22"/>
          <w:szCs w:val="22"/>
        </w:rPr>
      </w:pPr>
      <w:bookmarkStart w:id="918" w:name="101107"/>
      <w:bookmarkEnd w:id="918"/>
      <w:r w:rsidRPr="00EE28E7">
        <w:rPr>
          <w:sz w:val="22"/>
          <w:szCs w:val="22"/>
        </w:rPr>
        <w:t>Малые жанры: пословицы, поговорки, загадки. Сказки народов России и народов мира (не менее трех).</w:t>
      </w:r>
    </w:p>
    <w:p w:rsidR="00AF585D" w:rsidRPr="00EE28E7" w:rsidRDefault="00AF585D" w:rsidP="00AF585D">
      <w:pPr>
        <w:pStyle w:val="pboth"/>
        <w:shd w:val="clear" w:color="auto" w:fill="FFFFFF"/>
        <w:spacing w:before="0" w:beforeAutospacing="0"/>
        <w:jc w:val="both"/>
        <w:rPr>
          <w:sz w:val="22"/>
          <w:szCs w:val="22"/>
        </w:rPr>
      </w:pPr>
      <w:bookmarkStart w:id="919" w:name="101108"/>
      <w:bookmarkEnd w:id="919"/>
      <w:r w:rsidRPr="00EE28E7">
        <w:rPr>
          <w:sz w:val="22"/>
          <w:szCs w:val="22"/>
        </w:rPr>
        <w:t>Литература первой половины XIX века</w:t>
      </w:r>
    </w:p>
    <w:p w:rsidR="00AF585D" w:rsidRPr="00EE28E7" w:rsidRDefault="00AF585D" w:rsidP="00AF585D">
      <w:pPr>
        <w:pStyle w:val="pboth"/>
        <w:shd w:val="clear" w:color="auto" w:fill="FFFFFF"/>
        <w:spacing w:before="0" w:beforeAutospacing="0"/>
        <w:jc w:val="both"/>
        <w:rPr>
          <w:sz w:val="22"/>
          <w:szCs w:val="22"/>
        </w:rPr>
      </w:pPr>
      <w:bookmarkStart w:id="920" w:name="101109"/>
      <w:bookmarkEnd w:id="920"/>
      <w:r w:rsidRPr="00EE28E7">
        <w:rPr>
          <w:sz w:val="22"/>
          <w:szCs w:val="22"/>
        </w:rPr>
        <w:t>И.А. Крылов. Басни (три по выбору). Например, "Волк на псарне", "Листы и Корни", "Свинья под Дубом", "Квартет", "Осел и Соловей", "Ворона и Лисица".</w:t>
      </w:r>
    </w:p>
    <w:p w:rsidR="00AF585D" w:rsidRPr="00EE28E7" w:rsidRDefault="00AF585D" w:rsidP="00AF585D">
      <w:pPr>
        <w:pStyle w:val="pboth"/>
        <w:shd w:val="clear" w:color="auto" w:fill="FFFFFF"/>
        <w:spacing w:before="0" w:beforeAutospacing="0"/>
        <w:jc w:val="both"/>
        <w:rPr>
          <w:sz w:val="22"/>
          <w:szCs w:val="22"/>
        </w:rPr>
      </w:pPr>
      <w:bookmarkStart w:id="921" w:name="101110"/>
      <w:bookmarkEnd w:id="921"/>
      <w:r w:rsidRPr="00EE28E7">
        <w:rPr>
          <w:sz w:val="22"/>
          <w:szCs w:val="22"/>
        </w:rPr>
        <w:t>А.С. Пушкин. Стихотворения (не менее трех). "Зимнее утро", "Зимний вечер", "Няне" и др. "Сказка о мертвой царевне и о семи богатырях".</w:t>
      </w:r>
    </w:p>
    <w:p w:rsidR="00AF585D" w:rsidRPr="00EE28E7" w:rsidRDefault="00AF585D" w:rsidP="00AF585D">
      <w:pPr>
        <w:pStyle w:val="pboth"/>
        <w:shd w:val="clear" w:color="auto" w:fill="FFFFFF"/>
        <w:spacing w:before="0" w:beforeAutospacing="0"/>
        <w:jc w:val="both"/>
        <w:rPr>
          <w:sz w:val="22"/>
          <w:szCs w:val="22"/>
        </w:rPr>
      </w:pPr>
      <w:bookmarkStart w:id="922" w:name="101111"/>
      <w:bookmarkEnd w:id="922"/>
      <w:r w:rsidRPr="00EE28E7">
        <w:rPr>
          <w:sz w:val="22"/>
          <w:szCs w:val="22"/>
        </w:rPr>
        <w:t>М.Ю. Лермонтов. Стихотворение "Бородино".</w:t>
      </w:r>
    </w:p>
    <w:p w:rsidR="00AF585D" w:rsidRPr="00EE28E7" w:rsidRDefault="00AF585D" w:rsidP="00AF585D">
      <w:pPr>
        <w:pStyle w:val="pboth"/>
        <w:shd w:val="clear" w:color="auto" w:fill="FFFFFF"/>
        <w:spacing w:before="0" w:beforeAutospacing="0"/>
        <w:jc w:val="both"/>
        <w:rPr>
          <w:sz w:val="22"/>
          <w:szCs w:val="22"/>
        </w:rPr>
      </w:pPr>
      <w:bookmarkStart w:id="923" w:name="101112"/>
      <w:bookmarkEnd w:id="923"/>
      <w:r w:rsidRPr="00EE28E7">
        <w:rPr>
          <w:sz w:val="22"/>
          <w:szCs w:val="22"/>
        </w:rPr>
        <w:t>Н.В. Гоголь. Повесть "Ночь перед Рождеством" из сборника "Вечера на хуторе близ Диканьки".</w:t>
      </w:r>
    </w:p>
    <w:p w:rsidR="00AF585D" w:rsidRPr="00EE28E7" w:rsidRDefault="00AF585D" w:rsidP="00AF585D">
      <w:pPr>
        <w:pStyle w:val="pboth"/>
        <w:shd w:val="clear" w:color="auto" w:fill="FFFFFF"/>
        <w:spacing w:before="0" w:beforeAutospacing="0"/>
        <w:jc w:val="both"/>
        <w:rPr>
          <w:sz w:val="22"/>
          <w:szCs w:val="22"/>
        </w:rPr>
      </w:pPr>
      <w:bookmarkStart w:id="924" w:name="101113"/>
      <w:bookmarkEnd w:id="924"/>
      <w:r w:rsidRPr="00EE28E7">
        <w:rPr>
          <w:sz w:val="22"/>
          <w:szCs w:val="22"/>
        </w:rPr>
        <w:t>Литература второй половины XIX века</w:t>
      </w:r>
    </w:p>
    <w:p w:rsidR="00AF585D" w:rsidRPr="00EE28E7" w:rsidRDefault="00AF585D" w:rsidP="00AF585D">
      <w:pPr>
        <w:pStyle w:val="pboth"/>
        <w:shd w:val="clear" w:color="auto" w:fill="FFFFFF"/>
        <w:spacing w:before="0" w:beforeAutospacing="0"/>
        <w:jc w:val="both"/>
        <w:rPr>
          <w:sz w:val="22"/>
          <w:szCs w:val="22"/>
        </w:rPr>
      </w:pPr>
      <w:bookmarkStart w:id="925" w:name="101114"/>
      <w:bookmarkEnd w:id="925"/>
      <w:r w:rsidRPr="00EE28E7">
        <w:rPr>
          <w:sz w:val="22"/>
          <w:szCs w:val="22"/>
        </w:rPr>
        <w:t>И.С. Тургенев. Рассказ "Муму".</w:t>
      </w:r>
    </w:p>
    <w:p w:rsidR="00AF585D" w:rsidRPr="00EE28E7" w:rsidRDefault="00AF585D" w:rsidP="00AF585D">
      <w:pPr>
        <w:pStyle w:val="pboth"/>
        <w:shd w:val="clear" w:color="auto" w:fill="FFFFFF"/>
        <w:spacing w:before="0" w:beforeAutospacing="0"/>
        <w:jc w:val="both"/>
        <w:rPr>
          <w:sz w:val="22"/>
          <w:szCs w:val="22"/>
        </w:rPr>
      </w:pPr>
      <w:bookmarkStart w:id="926" w:name="101115"/>
      <w:bookmarkEnd w:id="926"/>
      <w:r w:rsidRPr="00EE28E7">
        <w:rPr>
          <w:sz w:val="22"/>
          <w:szCs w:val="22"/>
        </w:rPr>
        <w:t>Н.А. Некрасов. Стихотворения (не менее двух). "Крестьянские дети". "Школьник". Поэма "Мороз, Красный нос" (фрагмент).</w:t>
      </w:r>
    </w:p>
    <w:p w:rsidR="00AF585D" w:rsidRPr="00EE28E7" w:rsidRDefault="00AF585D" w:rsidP="00AF585D">
      <w:pPr>
        <w:pStyle w:val="pboth"/>
        <w:shd w:val="clear" w:color="auto" w:fill="FFFFFF"/>
        <w:spacing w:before="0" w:beforeAutospacing="0"/>
        <w:jc w:val="both"/>
        <w:rPr>
          <w:sz w:val="22"/>
          <w:szCs w:val="22"/>
        </w:rPr>
      </w:pPr>
      <w:bookmarkStart w:id="927" w:name="101116"/>
      <w:bookmarkEnd w:id="927"/>
      <w:r w:rsidRPr="00EE28E7">
        <w:rPr>
          <w:sz w:val="22"/>
          <w:szCs w:val="22"/>
        </w:rPr>
        <w:t>Л.Н. Толстой. Рассказ "Кавказский пленник".</w:t>
      </w:r>
    </w:p>
    <w:p w:rsidR="00AF585D" w:rsidRPr="00EE28E7" w:rsidRDefault="00AF585D" w:rsidP="00AF585D">
      <w:pPr>
        <w:pStyle w:val="pboth"/>
        <w:shd w:val="clear" w:color="auto" w:fill="FFFFFF"/>
        <w:spacing w:before="0" w:beforeAutospacing="0"/>
        <w:jc w:val="both"/>
        <w:rPr>
          <w:sz w:val="22"/>
          <w:szCs w:val="22"/>
        </w:rPr>
      </w:pPr>
      <w:bookmarkStart w:id="928" w:name="101117"/>
      <w:bookmarkEnd w:id="928"/>
      <w:r w:rsidRPr="00EE28E7">
        <w:rPr>
          <w:sz w:val="22"/>
          <w:szCs w:val="22"/>
        </w:rPr>
        <w:t>Литература XIX - XX веков</w:t>
      </w:r>
    </w:p>
    <w:p w:rsidR="00AF585D" w:rsidRPr="00EE28E7" w:rsidRDefault="00AF585D" w:rsidP="00AF585D">
      <w:pPr>
        <w:pStyle w:val="pboth"/>
        <w:shd w:val="clear" w:color="auto" w:fill="FFFFFF"/>
        <w:spacing w:before="0" w:beforeAutospacing="0"/>
        <w:jc w:val="both"/>
        <w:rPr>
          <w:sz w:val="22"/>
          <w:szCs w:val="22"/>
        </w:rPr>
      </w:pPr>
      <w:bookmarkStart w:id="929" w:name="101118"/>
      <w:bookmarkEnd w:id="929"/>
      <w:r w:rsidRPr="00EE28E7">
        <w:rPr>
          <w:sz w:val="22"/>
          <w:szCs w:val="22"/>
        </w:rP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AF585D" w:rsidRPr="00EE28E7" w:rsidRDefault="00AF585D" w:rsidP="00AF585D">
      <w:pPr>
        <w:pStyle w:val="pboth"/>
        <w:shd w:val="clear" w:color="auto" w:fill="FFFFFF"/>
        <w:spacing w:before="0" w:beforeAutospacing="0"/>
        <w:jc w:val="both"/>
        <w:rPr>
          <w:sz w:val="22"/>
          <w:szCs w:val="22"/>
        </w:rPr>
      </w:pPr>
      <w:bookmarkStart w:id="930" w:name="101119"/>
      <w:bookmarkEnd w:id="930"/>
      <w:r w:rsidRPr="00EE28E7">
        <w:rPr>
          <w:sz w:val="22"/>
          <w:szCs w:val="22"/>
        </w:rPr>
        <w:t>Юмористические рассказы отечественных писателей XIX - XX веков</w:t>
      </w:r>
    </w:p>
    <w:p w:rsidR="00AF585D" w:rsidRPr="00EE28E7" w:rsidRDefault="00AF585D" w:rsidP="00AF585D">
      <w:pPr>
        <w:pStyle w:val="pboth"/>
        <w:shd w:val="clear" w:color="auto" w:fill="FFFFFF"/>
        <w:spacing w:before="0" w:beforeAutospacing="0"/>
        <w:jc w:val="both"/>
        <w:rPr>
          <w:sz w:val="22"/>
          <w:szCs w:val="22"/>
        </w:rPr>
      </w:pPr>
      <w:bookmarkStart w:id="931" w:name="101120"/>
      <w:bookmarkEnd w:id="931"/>
      <w:r w:rsidRPr="00EE28E7">
        <w:rPr>
          <w:sz w:val="22"/>
          <w:szCs w:val="22"/>
        </w:rPr>
        <w:t>А.П. Чехов (два рассказа по выбору). Например, "Лошадиная фамилия", "Мальчики", "Хирургия" и др.</w:t>
      </w:r>
    </w:p>
    <w:p w:rsidR="00AF585D" w:rsidRPr="00EE28E7" w:rsidRDefault="00AF585D" w:rsidP="00AF585D">
      <w:pPr>
        <w:pStyle w:val="pboth"/>
        <w:shd w:val="clear" w:color="auto" w:fill="FFFFFF"/>
        <w:spacing w:before="0" w:beforeAutospacing="0"/>
        <w:jc w:val="both"/>
        <w:rPr>
          <w:sz w:val="22"/>
          <w:szCs w:val="22"/>
        </w:rPr>
      </w:pPr>
      <w:bookmarkStart w:id="932" w:name="101121"/>
      <w:bookmarkEnd w:id="932"/>
      <w:r w:rsidRPr="00EE28E7">
        <w:rPr>
          <w:sz w:val="22"/>
          <w:szCs w:val="22"/>
        </w:rPr>
        <w:t>М.М. Зощенко (два рассказа по выбору). Например, "Галоша", "Леля и Минька", "Елка", "Золотые слова", "Встреча" и др.</w:t>
      </w:r>
    </w:p>
    <w:p w:rsidR="00AF585D" w:rsidRPr="00EE28E7" w:rsidRDefault="00AF585D" w:rsidP="00AF585D">
      <w:pPr>
        <w:pStyle w:val="pboth"/>
        <w:shd w:val="clear" w:color="auto" w:fill="FFFFFF"/>
        <w:spacing w:before="0" w:beforeAutospacing="0"/>
        <w:jc w:val="both"/>
        <w:rPr>
          <w:sz w:val="22"/>
          <w:szCs w:val="22"/>
        </w:rPr>
      </w:pPr>
      <w:bookmarkStart w:id="933" w:name="101122"/>
      <w:bookmarkEnd w:id="933"/>
      <w:r w:rsidRPr="00EE28E7">
        <w:rPr>
          <w:sz w:val="22"/>
          <w:szCs w:val="22"/>
        </w:rPr>
        <w:lastRenderedPageBreak/>
        <w:t>Произведения отечественной литературы о природе и животных (не менее двух). Например, А.И. Куприна, М.М. Пришвина, К.Г. Паустовского.</w:t>
      </w:r>
    </w:p>
    <w:p w:rsidR="00AF585D" w:rsidRPr="00EE28E7" w:rsidRDefault="00AF585D" w:rsidP="00AF585D">
      <w:pPr>
        <w:pStyle w:val="pboth"/>
        <w:shd w:val="clear" w:color="auto" w:fill="FFFFFF"/>
        <w:spacing w:before="0" w:beforeAutospacing="0"/>
        <w:jc w:val="both"/>
        <w:rPr>
          <w:sz w:val="22"/>
          <w:szCs w:val="22"/>
        </w:rPr>
      </w:pPr>
      <w:bookmarkStart w:id="934" w:name="101123"/>
      <w:bookmarkEnd w:id="934"/>
      <w:r w:rsidRPr="00EE28E7">
        <w:rPr>
          <w:sz w:val="22"/>
          <w:szCs w:val="22"/>
        </w:rPr>
        <w:t>А.П. Платонов. Рассказы (один по выбору). Например, "Корова", "Никита" и др.</w:t>
      </w:r>
    </w:p>
    <w:p w:rsidR="00AF585D" w:rsidRPr="00EE28E7" w:rsidRDefault="00AF585D" w:rsidP="00AF585D">
      <w:pPr>
        <w:pStyle w:val="pboth"/>
        <w:shd w:val="clear" w:color="auto" w:fill="FFFFFF"/>
        <w:spacing w:before="0" w:beforeAutospacing="0"/>
        <w:jc w:val="both"/>
        <w:rPr>
          <w:sz w:val="22"/>
          <w:szCs w:val="22"/>
        </w:rPr>
      </w:pPr>
      <w:bookmarkStart w:id="935" w:name="101124"/>
      <w:bookmarkEnd w:id="935"/>
      <w:r w:rsidRPr="00EE28E7">
        <w:rPr>
          <w:sz w:val="22"/>
          <w:szCs w:val="22"/>
        </w:rPr>
        <w:t>В.П. Астафьев. Рассказ "Васюткино озеро".</w:t>
      </w:r>
    </w:p>
    <w:p w:rsidR="00AF585D" w:rsidRPr="00EE28E7" w:rsidRDefault="00AF585D" w:rsidP="00AF585D">
      <w:pPr>
        <w:pStyle w:val="pboth"/>
        <w:shd w:val="clear" w:color="auto" w:fill="FFFFFF"/>
        <w:spacing w:before="0" w:beforeAutospacing="0"/>
        <w:jc w:val="both"/>
        <w:rPr>
          <w:sz w:val="22"/>
          <w:szCs w:val="22"/>
        </w:rPr>
      </w:pPr>
      <w:bookmarkStart w:id="936" w:name="101125"/>
      <w:bookmarkEnd w:id="936"/>
      <w:r w:rsidRPr="00EE28E7">
        <w:rPr>
          <w:sz w:val="22"/>
          <w:szCs w:val="22"/>
        </w:rPr>
        <w:t>Литература XX - XXI веков</w:t>
      </w:r>
    </w:p>
    <w:p w:rsidR="00AF585D" w:rsidRPr="00EE28E7" w:rsidRDefault="00AF585D" w:rsidP="00AF585D">
      <w:pPr>
        <w:pStyle w:val="pboth"/>
        <w:shd w:val="clear" w:color="auto" w:fill="FFFFFF"/>
        <w:spacing w:before="0" w:beforeAutospacing="0"/>
        <w:jc w:val="both"/>
        <w:rPr>
          <w:sz w:val="22"/>
          <w:szCs w:val="22"/>
        </w:rPr>
      </w:pPr>
      <w:bookmarkStart w:id="937" w:name="101126"/>
      <w:bookmarkEnd w:id="937"/>
      <w:r w:rsidRPr="00EE28E7">
        <w:rPr>
          <w:sz w:val="22"/>
          <w:szCs w:val="22"/>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w:t>
      </w:r>
    </w:p>
    <w:p w:rsidR="00AF585D" w:rsidRPr="00EE28E7" w:rsidRDefault="00AF585D" w:rsidP="00AF585D">
      <w:pPr>
        <w:pStyle w:val="pboth"/>
        <w:shd w:val="clear" w:color="auto" w:fill="FFFFFF"/>
        <w:spacing w:before="0" w:beforeAutospacing="0"/>
        <w:jc w:val="both"/>
        <w:rPr>
          <w:sz w:val="22"/>
          <w:szCs w:val="22"/>
        </w:rPr>
      </w:pPr>
      <w:bookmarkStart w:id="938" w:name="101127"/>
      <w:bookmarkEnd w:id="938"/>
      <w:r w:rsidRPr="00EE28E7">
        <w:rPr>
          <w:sz w:val="22"/>
          <w:szCs w:val="22"/>
        </w:rPr>
        <w:t>Произведения отечественных писателей XIX - XXI веков на тему детства (не менее двух).</w:t>
      </w:r>
    </w:p>
    <w:p w:rsidR="00AF585D" w:rsidRPr="00EE28E7" w:rsidRDefault="00AF585D" w:rsidP="00AF585D">
      <w:pPr>
        <w:pStyle w:val="pboth"/>
        <w:shd w:val="clear" w:color="auto" w:fill="FFFFFF"/>
        <w:spacing w:before="0" w:beforeAutospacing="0"/>
        <w:jc w:val="both"/>
        <w:rPr>
          <w:sz w:val="22"/>
          <w:szCs w:val="22"/>
        </w:rPr>
      </w:pPr>
      <w:bookmarkStart w:id="939" w:name="101128"/>
      <w:bookmarkEnd w:id="939"/>
      <w:r w:rsidRPr="00EE28E7">
        <w:rPr>
          <w:sz w:val="22"/>
          <w:szCs w:val="22"/>
        </w:rPr>
        <w:t>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AF585D" w:rsidRPr="00EE28E7" w:rsidRDefault="00AF585D" w:rsidP="00AF585D">
      <w:pPr>
        <w:pStyle w:val="pboth"/>
        <w:shd w:val="clear" w:color="auto" w:fill="FFFFFF"/>
        <w:spacing w:before="0" w:beforeAutospacing="0"/>
        <w:jc w:val="both"/>
        <w:rPr>
          <w:sz w:val="22"/>
          <w:szCs w:val="22"/>
        </w:rPr>
      </w:pPr>
      <w:bookmarkStart w:id="940" w:name="101129"/>
      <w:bookmarkEnd w:id="940"/>
      <w:r w:rsidRPr="00EE28E7">
        <w:rPr>
          <w:sz w:val="22"/>
          <w:szCs w:val="22"/>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 (главы по выбору).</w:t>
      </w:r>
    </w:p>
    <w:p w:rsidR="00AF585D" w:rsidRPr="00EE28E7" w:rsidRDefault="00AF585D" w:rsidP="00AF585D">
      <w:pPr>
        <w:pStyle w:val="pboth"/>
        <w:shd w:val="clear" w:color="auto" w:fill="FFFFFF"/>
        <w:spacing w:before="0" w:beforeAutospacing="0"/>
        <w:jc w:val="both"/>
        <w:rPr>
          <w:sz w:val="22"/>
          <w:szCs w:val="22"/>
        </w:rPr>
      </w:pPr>
      <w:bookmarkStart w:id="941" w:name="101130"/>
      <w:bookmarkEnd w:id="941"/>
      <w:r w:rsidRPr="00EE28E7">
        <w:rPr>
          <w:sz w:val="22"/>
          <w:szCs w:val="22"/>
        </w:rPr>
        <w:t>Литература народов Российской Федерации</w:t>
      </w:r>
    </w:p>
    <w:p w:rsidR="00AF585D" w:rsidRPr="00EE28E7" w:rsidRDefault="00AF585D" w:rsidP="00AF585D">
      <w:pPr>
        <w:pStyle w:val="pboth"/>
        <w:shd w:val="clear" w:color="auto" w:fill="FFFFFF"/>
        <w:spacing w:before="0" w:beforeAutospacing="0"/>
        <w:jc w:val="both"/>
        <w:rPr>
          <w:sz w:val="22"/>
          <w:szCs w:val="22"/>
        </w:rPr>
      </w:pPr>
      <w:bookmarkStart w:id="942" w:name="101131"/>
      <w:bookmarkEnd w:id="942"/>
      <w:r w:rsidRPr="00EE28E7">
        <w:rPr>
          <w:sz w:val="22"/>
          <w:szCs w:val="22"/>
        </w:rPr>
        <w:t>Стихотворения (одно по выбору). Например, Р.Г. Гамзатов. "Песня соловья"; М. Карим. "Эту песню мать мне пела".</w:t>
      </w:r>
    </w:p>
    <w:p w:rsidR="00AF585D" w:rsidRPr="00EE28E7" w:rsidRDefault="00AF585D" w:rsidP="00AF585D">
      <w:pPr>
        <w:pStyle w:val="pboth"/>
        <w:shd w:val="clear" w:color="auto" w:fill="FFFFFF"/>
        <w:spacing w:before="0" w:beforeAutospacing="0"/>
        <w:jc w:val="both"/>
        <w:rPr>
          <w:sz w:val="22"/>
          <w:szCs w:val="22"/>
        </w:rPr>
      </w:pPr>
      <w:bookmarkStart w:id="943" w:name="101132"/>
      <w:bookmarkEnd w:id="943"/>
      <w:r w:rsidRPr="00EE28E7">
        <w:rPr>
          <w:sz w:val="22"/>
          <w:szCs w:val="22"/>
        </w:rPr>
        <w:t>Зарубежная литература</w:t>
      </w:r>
    </w:p>
    <w:p w:rsidR="00AF585D" w:rsidRPr="00EE28E7" w:rsidRDefault="00AF585D" w:rsidP="00AF585D">
      <w:pPr>
        <w:pStyle w:val="pboth"/>
        <w:shd w:val="clear" w:color="auto" w:fill="FFFFFF"/>
        <w:spacing w:before="0" w:beforeAutospacing="0"/>
        <w:jc w:val="both"/>
        <w:rPr>
          <w:sz w:val="22"/>
          <w:szCs w:val="22"/>
        </w:rPr>
      </w:pPr>
      <w:bookmarkStart w:id="944" w:name="101133"/>
      <w:bookmarkEnd w:id="944"/>
      <w:r w:rsidRPr="00EE28E7">
        <w:rPr>
          <w:sz w:val="22"/>
          <w:szCs w:val="22"/>
        </w:rPr>
        <w:t>Х.К. Андерсен. Сказки (одна по выбору). Например, "Снежная королева", "Соловей" и др.</w:t>
      </w:r>
    </w:p>
    <w:p w:rsidR="00AF585D" w:rsidRPr="00EE28E7" w:rsidRDefault="00AF585D" w:rsidP="00AF585D">
      <w:pPr>
        <w:pStyle w:val="pboth"/>
        <w:shd w:val="clear" w:color="auto" w:fill="FFFFFF"/>
        <w:spacing w:before="0" w:beforeAutospacing="0"/>
        <w:jc w:val="both"/>
        <w:rPr>
          <w:sz w:val="22"/>
          <w:szCs w:val="22"/>
        </w:rPr>
      </w:pPr>
      <w:bookmarkStart w:id="945" w:name="101134"/>
      <w:bookmarkEnd w:id="945"/>
      <w:r w:rsidRPr="00EE28E7">
        <w:rPr>
          <w:sz w:val="22"/>
          <w:szCs w:val="22"/>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AF585D" w:rsidRPr="00EE28E7" w:rsidRDefault="00AF585D" w:rsidP="00AF585D">
      <w:pPr>
        <w:pStyle w:val="pboth"/>
        <w:shd w:val="clear" w:color="auto" w:fill="FFFFFF"/>
        <w:spacing w:before="0" w:beforeAutospacing="0"/>
        <w:jc w:val="both"/>
        <w:rPr>
          <w:sz w:val="22"/>
          <w:szCs w:val="22"/>
        </w:rPr>
      </w:pPr>
      <w:bookmarkStart w:id="946" w:name="101135"/>
      <w:bookmarkEnd w:id="946"/>
      <w:r w:rsidRPr="00EE28E7">
        <w:rPr>
          <w:sz w:val="22"/>
          <w:szCs w:val="22"/>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w:t>
      </w:r>
    </w:p>
    <w:p w:rsidR="00AF585D" w:rsidRPr="00EE28E7" w:rsidRDefault="00AF585D" w:rsidP="00AF585D">
      <w:pPr>
        <w:pStyle w:val="pboth"/>
        <w:shd w:val="clear" w:color="auto" w:fill="FFFFFF"/>
        <w:spacing w:before="0" w:beforeAutospacing="0"/>
        <w:jc w:val="both"/>
        <w:rPr>
          <w:sz w:val="22"/>
          <w:szCs w:val="22"/>
        </w:rPr>
      </w:pPr>
      <w:bookmarkStart w:id="947" w:name="101136"/>
      <w:bookmarkEnd w:id="947"/>
      <w:r w:rsidRPr="00EE28E7">
        <w:rPr>
          <w:sz w:val="22"/>
          <w:szCs w:val="22"/>
        </w:rPr>
        <w:t>Зарубежная приключенческая проза (два произведения по выбору).</w:t>
      </w:r>
    </w:p>
    <w:p w:rsidR="00AF585D" w:rsidRPr="00EE28E7" w:rsidRDefault="00AF585D" w:rsidP="00AF585D">
      <w:pPr>
        <w:pStyle w:val="pboth"/>
        <w:shd w:val="clear" w:color="auto" w:fill="FFFFFF"/>
        <w:spacing w:before="0" w:beforeAutospacing="0"/>
        <w:jc w:val="both"/>
        <w:rPr>
          <w:sz w:val="22"/>
          <w:szCs w:val="22"/>
        </w:rPr>
      </w:pPr>
      <w:bookmarkStart w:id="948" w:name="101137"/>
      <w:bookmarkEnd w:id="948"/>
      <w:r w:rsidRPr="00EE28E7">
        <w:rPr>
          <w:sz w:val="22"/>
          <w:szCs w:val="22"/>
        </w:rPr>
        <w:t>Например, Р.Л. Стивенсон. "Остров сокровищ", "Черная стрела" и др.</w:t>
      </w:r>
    </w:p>
    <w:p w:rsidR="00AF585D" w:rsidRPr="00EE28E7" w:rsidRDefault="00AF585D" w:rsidP="00AF585D">
      <w:pPr>
        <w:pStyle w:val="pboth"/>
        <w:shd w:val="clear" w:color="auto" w:fill="FFFFFF"/>
        <w:spacing w:before="0" w:beforeAutospacing="0"/>
        <w:jc w:val="both"/>
        <w:rPr>
          <w:sz w:val="22"/>
          <w:szCs w:val="22"/>
        </w:rPr>
      </w:pPr>
      <w:bookmarkStart w:id="949" w:name="101138"/>
      <w:bookmarkEnd w:id="949"/>
      <w:r w:rsidRPr="00EE28E7">
        <w:rPr>
          <w:sz w:val="22"/>
          <w:szCs w:val="22"/>
        </w:rPr>
        <w:t>Зарубежная проза о животных (одно-два произведения по выбору).</w:t>
      </w:r>
    </w:p>
    <w:p w:rsidR="00AF585D" w:rsidRPr="00EE28E7" w:rsidRDefault="00AF585D" w:rsidP="00AF585D">
      <w:pPr>
        <w:pStyle w:val="pboth"/>
        <w:shd w:val="clear" w:color="auto" w:fill="FFFFFF"/>
        <w:spacing w:before="0" w:beforeAutospacing="0"/>
        <w:jc w:val="both"/>
        <w:rPr>
          <w:sz w:val="22"/>
          <w:szCs w:val="22"/>
        </w:rPr>
      </w:pPr>
      <w:bookmarkStart w:id="950" w:name="101139"/>
      <w:bookmarkEnd w:id="950"/>
      <w:r w:rsidRPr="00EE28E7">
        <w:rPr>
          <w:sz w:val="22"/>
          <w:szCs w:val="22"/>
        </w:rPr>
        <w:t>Э. Сетон-Томпсон. "Королевская аналостанка"; Дж. Даррелл. "Говорящий сверток"; Дж. Лондон. "Белый клык"; Дж. Р. Киплинг. "Маугли", "Рикки-Тикки-Тави" и др.</w:t>
      </w:r>
    </w:p>
    <w:p w:rsidR="00AF585D" w:rsidRPr="00EE28E7" w:rsidRDefault="00AF585D" w:rsidP="00AF585D">
      <w:pPr>
        <w:pStyle w:val="pboth"/>
        <w:shd w:val="clear" w:color="auto" w:fill="FFFFFF"/>
        <w:spacing w:before="0" w:beforeAutospacing="0"/>
        <w:jc w:val="both"/>
        <w:rPr>
          <w:sz w:val="28"/>
          <w:szCs w:val="28"/>
        </w:rPr>
      </w:pPr>
      <w:bookmarkStart w:id="951" w:name="101140"/>
      <w:bookmarkEnd w:id="951"/>
      <w:r w:rsidRPr="00EE28E7">
        <w:rPr>
          <w:sz w:val="28"/>
          <w:szCs w:val="28"/>
        </w:rPr>
        <w:t>6 КЛАСС</w:t>
      </w:r>
    </w:p>
    <w:p w:rsidR="00AF585D" w:rsidRPr="00EE28E7" w:rsidRDefault="00AF585D" w:rsidP="00AF585D">
      <w:pPr>
        <w:pStyle w:val="pboth"/>
        <w:shd w:val="clear" w:color="auto" w:fill="FFFFFF"/>
        <w:spacing w:before="0" w:beforeAutospacing="0"/>
        <w:jc w:val="both"/>
        <w:rPr>
          <w:sz w:val="22"/>
          <w:szCs w:val="22"/>
        </w:rPr>
      </w:pPr>
      <w:bookmarkStart w:id="952" w:name="101141"/>
      <w:bookmarkEnd w:id="952"/>
      <w:r w:rsidRPr="00EE28E7">
        <w:rPr>
          <w:sz w:val="22"/>
          <w:szCs w:val="22"/>
        </w:rPr>
        <w:t>Античная литература</w:t>
      </w:r>
    </w:p>
    <w:p w:rsidR="00AF585D" w:rsidRPr="00EE28E7" w:rsidRDefault="00AF585D" w:rsidP="00AF585D">
      <w:pPr>
        <w:pStyle w:val="pboth"/>
        <w:shd w:val="clear" w:color="auto" w:fill="FFFFFF"/>
        <w:spacing w:before="0" w:beforeAutospacing="0"/>
        <w:jc w:val="both"/>
        <w:rPr>
          <w:sz w:val="22"/>
          <w:szCs w:val="22"/>
        </w:rPr>
      </w:pPr>
      <w:bookmarkStart w:id="953" w:name="101142"/>
      <w:bookmarkEnd w:id="953"/>
      <w:r w:rsidRPr="00EE28E7">
        <w:rPr>
          <w:sz w:val="22"/>
          <w:szCs w:val="22"/>
        </w:rPr>
        <w:t>Гомер. Поэмы. "Илиада", "Одиссея" (фрагменты).</w:t>
      </w:r>
    </w:p>
    <w:p w:rsidR="00AF585D" w:rsidRPr="00EE28E7" w:rsidRDefault="00AF585D" w:rsidP="00AF585D">
      <w:pPr>
        <w:pStyle w:val="pboth"/>
        <w:shd w:val="clear" w:color="auto" w:fill="FFFFFF"/>
        <w:spacing w:before="0" w:beforeAutospacing="0"/>
        <w:jc w:val="both"/>
        <w:rPr>
          <w:sz w:val="22"/>
          <w:szCs w:val="22"/>
        </w:rPr>
      </w:pPr>
      <w:bookmarkStart w:id="954" w:name="101143"/>
      <w:bookmarkEnd w:id="954"/>
      <w:r w:rsidRPr="00EE28E7">
        <w:rPr>
          <w:sz w:val="22"/>
          <w:szCs w:val="22"/>
        </w:rPr>
        <w:t>Фольклор</w:t>
      </w:r>
    </w:p>
    <w:p w:rsidR="00AF585D" w:rsidRPr="00EE28E7" w:rsidRDefault="00AF585D" w:rsidP="00AF585D">
      <w:pPr>
        <w:pStyle w:val="pboth"/>
        <w:shd w:val="clear" w:color="auto" w:fill="FFFFFF"/>
        <w:spacing w:before="0" w:beforeAutospacing="0"/>
        <w:jc w:val="both"/>
        <w:rPr>
          <w:sz w:val="22"/>
          <w:szCs w:val="22"/>
        </w:rPr>
      </w:pPr>
      <w:bookmarkStart w:id="955" w:name="101144"/>
      <w:bookmarkEnd w:id="955"/>
      <w:r w:rsidRPr="00EE28E7">
        <w:rPr>
          <w:sz w:val="22"/>
          <w:szCs w:val="22"/>
        </w:rPr>
        <w:lastRenderedPageBreak/>
        <w:t>Русские былины (не менее двух). Например, "Илья Муромец и Соловей-разбойник", "Садко".</w:t>
      </w:r>
    </w:p>
    <w:p w:rsidR="00AF585D" w:rsidRPr="00EE28E7" w:rsidRDefault="00AF585D" w:rsidP="00AF585D">
      <w:pPr>
        <w:pStyle w:val="pboth"/>
        <w:shd w:val="clear" w:color="auto" w:fill="FFFFFF"/>
        <w:spacing w:before="0" w:beforeAutospacing="0"/>
        <w:jc w:val="both"/>
        <w:rPr>
          <w:sz w:val="22"/>
          <w:szCs w:val="22"/>
        </w:rPr>
      </w:pPr>
      <w:bookmarkStart w:id="956" w:name="101145"/>
      <w:bookmarkEnd w:id="956"/>
      <w:r w:rsidRPr="00EE28E7">
        <w:rPr>
          <w:sz w:val="22"/>
          <w:szCs w:val="22"/>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w:t>
      </w:r>
    </w:p>
    <w:p w:rsidR="00AF585D" w:rsidRPr="00EE28E7" w:rsidRDefault="00AF585D" w:rsidP="00AF585D">
      <w:pPr>
        <w:pStyle w:val="pboth"/>
        <w:shd w:val="clear" w:color="auto" w:fill="FFFFFF"/>
        <w:spacing w:before="0" w:beforeAutospacing="0"/>
        <w:jc w:val="both"/>
        <w:rPr>
          <w:sz w:val="22"/>
          <w:szCs w:val="22"/>
        </w:rPr>
      </w:pPr>
      <w:bookmarkStart w:id="957" w:name="101146"/>
      <w:bookmarkEnd w:id="957"/>
      <w:r w:rsidRPr="00EE28E7">
        <w:rPr>
          <w:sz w:val="22"/>
          <w:szCs w:val="22"/>
        </w:rPr>
        <w:t>Древнерусская литература</w:t>
      </w:r>
    </w:p>
    <w:p w:rsidR="00AF585D" w:rsidRPr="00EE28E7" w:rsidRDefault="00AF585D" w:rsidP="00AF585D">
      <w:pPr>
        <w:pStyle w:val="pboth"/>
        <w:shd w:val="clear" w:color="auto" w:fill="FFFFFF"/>
        <w:spacing w:before="0" w:beforeAutospacing="0"/>
        <w:jc w:val="both"/>
        <w:rPr>
          <w:sz w:val="22"/>
          <w:szCs w:val="22"/>
        </w:rPr>
      </w:pPr>
      <w:bookmarkStart w:id="958" w:name="101147"/>
      <w:bookmarkEnd w:id="958"/>
      <w:r w:rsidRPr="00EE28E7">
        <w:rPr>
          <w:sz w:val="22"/>
          <w:szCs w:val="22"/>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F585D" w:rsidRPr="00EE28E7" w:rsidRDefault="00AF585D" w:rsidP="00AF585D">
      <w:pPr>
        <w:pStyle w:val="pboth"/>
        <w:shd w:val="clear" w:color="auto" w:fill="FFFFFF"/>
        <w:spacing w:before="0" w:beforeAutospacing="0"/>
        <w:jc w:val="both"/>
        <w:rPr>
          <w:sz w:val="22"/>
          <w:szCs w:val="22"/>
        </w:rPr>
      </w:pPr>
      <w:bookmarkStart w:id="959" w:name="101148"/>
      <w:bookmarkEnd w:id="959"/>
      <w:r w:rsidRPr="00EE28E7">
        <w:rPr>
          <w:sz w:val="22"/>
          <w:szCs w:val="22"/>
        </w:rPr>
        <w:t>Литература первой половины XIX века</w:t>
      </w:r>
    </w:p>
    <w:p w:rsidR="00AF585D" w:rsidRPr="00EE28E7" w:rsidRDefault="00AF585D" w:rsidP="00AF585D">
      <w:pPr>
        <w:pStyle w:val="pboth"/>
        <w:shd w:val="clear" w:color="auto" w:fill="FFFFFF"/>
        <w:spacing w:before="0" w:beforeAutospacing="0"/>
        <w:jc w:val="both"/>
        <w:rPr>
          <w:sz w:val="22"/>
          <w:szCs w:val="22"/>
        </w:rPr>
      </w:pPr>
      <w:bookmarkStart w:id="960" w:name="101149"/>
      <w:bookmarkEnd w:id="960"/>
      <w:r w:rsidRPr="00EE28E7">
        <w:rPr>
          <w:sz w:val="22"/>
          <w:szCs w:val="22"/>
        </w:rPr>
        <w:t>А.С. Пушкин. Стихотворения (не менее трех). "Песнь о вещем Олеге", "Зимняя дорога", "Узник", "Туча" и др. Роман "Дубровский".</w:t>
      </w:r>
    </w:p>
    <w:p w:rsidR="00AF585D" w:rsidRPr="00EE28E7" w:rsidRDefault="00AF585D" w:rsidP="00AF585D">
      <w:pPr>
        <w:pStyle w:val="pboth"/>
        <w:shd w:val="clear" w:color="auto" w:fill="FFFFFF"/>
        <w:spacing w:before="0" w:beforeAutospacing="0"/>
        <w:jc w:val="both"/>
        <w:rPr>
          <w:sz w:val="22"/>
          <w:szCs w:val="22"/>
        </w:rPr>
      </w:pPr>
      <w:bookmarkStart w:id="961" w:name="101150"/>
      <w:bookmarkEnd w:id="961"/>
      <w:r w:rsidRPr="00EE28E7">
        <w:rPr>
          <w:sz w:val="22"/>
          <w:szCs w:val="22"/>
        </w:rPr>
        <w:t>М.Ю. Лермонтов. Стихотворения (не менее трех). "Три пальмы", "Листок", "Утес" и др.</w:t>
      </w:r>
    </w:p>
    <w:p w:rsidR="00AF585D" w:rsidRPr="00EE28E7" w:rsidRDefault="00AF585D" w:rsidP="00AF585D">
      <w:pPr>
        <w:pStyle w:val="pboth"/>
        <w:shd w:val="clear" w:color="auto" w:fill="FFFFFF"/>
        <w:spacing w:before="0" w:beforeAutospacing="0"/>
        <w:jc w:val="both"/>
        <w:rPr>
          <w:sz w:val="22"/>
          <w:szCs w:val="22"/>
        </w:rPr>
      </w:pPr>
      <w:bookmarkStart w:id="962" w:name="101151"/>
      <w:bookmarkEnd w:id="962"/>
      <w:r w:rsidRPr="00EE28E7">
        <w:rPr>
          <w:sz w:val="22"/>
          <w:szCs w:val="22"/>
        </w:rPr>
        <w:t>А.В. Кольцов. Стихотворения (не менее двух). Например, "Косарь", "Соловей" и др.</w:t>
      </w:r>
    </w:p>
    <w:p w:rsidR="00AF585D" w:rsidRPr="00EE28E7" w:rsidRDefault="00AF585D" w:rsidP="00AF585D">
      <w:pPr>
        <w:pStyle w:val="pboth"/>
        <w:shd w:val="clear" w:color="auto" w:fill="FFFFFF"/>
        <w:spacing w:before="0" w:beforeAutospacing="0"/>
        <w:jc w:val="both"/>
        <w:rPr>
          <w:sz w:val="22"/>
          <w:szCs w:val="22"/>
        </w:rPr>
      </w:pPr>
      <w:bookmarkStart w:id="963" w:name="101152"/>
      <w:bookmarkEnd w:id="963"/>
      <w:r w:rsidRPr="00EE28E7">
        <w:rPr>
          <w:sz w:val="22"/>
          <w:szCs w:val="22"/>
        </w:rPr>
        <w:t>Литература второй половины XIX века</w:t>
      </w:r>
    </w:p>
    <w:p w:rsidR="00AF585D" w:rsidRPr="00EE28E7" w:rsidRDefault="00AF585D" w:rsidP="00AF585D">
      <w:pPr>
        <w:pStyle w:val="pboth"/>
        <w:shd w:val="clear" w:color="auto" w:fill="FFFFFF"/>
        <w:spacing w:before="0" w:beforeAutospacing="0"/>
        <w:jc w:val="both"/>
        <w:rPr>
          <w:sz w:val="22"/>
          <w:szCs w:val="22"/>
        </w:rPr>
      </w:pPr>
      <w:bookmarkStart w:id="964" w:name="101153"/>
      <w:bookmarkEnd w:id="964"/>
      <w:r w:rsidRPr="00EE28E7">
        <w:rPr>
          <w:sz w:val="22"/>
          <w:szCs w:val="22"/>
        </w:rPr>
        <w:t>Ф.И. Тютчев. Стихотворения (не менее двух). "Есть в осени первоначальной...", "С поляны коршун поднялся...".</w:t>
      </w:r>
    </w:p>
    <w:p w:rsidR="00AF585D" w:rsidRPr="00EE28E7" w:rsidRDefault="00AF585D" w:rsidP="00AF585D">
      <w:pPr>
        <w:pStyle w:val="pboth"/>
        <w:shd w:val="clear" w:color="auto" w:fill="FFFFFF"/>
        <w:spacing w:before="0" w:beforeAutospacing="0"/>
        <w:jc w:val="both"/>
        <w:rPr>
          <w:sz w:val="22"/>
          <w:szCs w:val="22"/>
        </w:rPr>
      </w:pPr>
      <w:bookmarkStart w:id="965" w:name="101154"/>
      <w:bookmarkEnd w:id="965"/>
      <w:r w:rsidRPr="00EE28E7">
        <w:rPr>
          <w:sz w:val="22"/>
          <w:szCs w:val="22"/>
        </w:rPr>
        <w:t>А.А. Фет. Стихотворения (не менее двух). "Учись у них - у дуба, у березы.", "Я пришел к тебе с приветом.".</w:t>
      </w:r>
    </w:p>
    <w:p w:rsidR="00AF585D" w:rsidRPr="00EE28E7" w:rsidRDefault="00AF585D" w:rsidP="00AF585D">
      <w:pPr>
        <w:pStyle w:val="pboth"/>
        <w:shd w:val="clear" w:color="auto" w:fill="FFFFFF"/>
        <w:spacing w:before="0" w:beforeAutospacing="0"/>
        <w:jc w:val="both"/>
        <w:rPr>
          <w:sz w:val="22"/>
          <w:szCs w:val="22"/>
        </w:rPr>
      </w:pPr>
      <w:bookmarkStart w:id="966" w:name="101155"/>
      <w:bookmarkEnd w:id="966"/>
      <w:r w:rsidRPr="00EE28E7">
        <w:rPr>
          <w:sz w:val="22"/>
          <w:szCs w:val="22"/>
        </w:rPr>
        <w:t>И.С. Тургенев. Рассказ "Бежин луг".</w:t>
      </w:r>
    </w:p>
    <w:p w:rsidR="00AF585D" w:rsidRPr="00EE28E7" w:rsidRDefault="00AF585D" w:rsidP="00AF585D">
      <w:pPr>
        <w:pStyle w:val="pboth"/>
        <w:shd w:val="clear" w:color="auto" w:fill="FFFFFF"/>
        <w:spacing w:before="0" w:beforeAutospacing="0"/>
        <w:jc w:val="both"/>
        <w:rPr>
          <w:sz w:val="22"/>
          <w:szCs w:val="22"/>
        </w:rPr>
      </w:pPr>
      <w:bookmarkStart w:id="967" w:name="101156"/>
      <w:bookmarkEnd w:id="967"/>
      <w:r w:rsidRPr="00EE28E7">
        <w:rPr>
          <w:sz w:val="22"/>
          <w:szCs w:val="22"/>
        </w:rPr>
        <w:t>Н.С. Лесков. Сказ "Левша".</w:t>
      </w:r>
    </w:p>
    <w:p w:rsidR="00AF585D" w:rsidRPr="00EE28E7" w:rsidRDefault="00AF585D" w:rsidP="00AF585D">
      <w:pPr>
        <w:pStyle w:val="pboth"/>
        <w:shd w:val="clear" w:color="auto" w:fill="FFFFFF"/>
        <w:spacing w:before="0" w:beforeAutospacing="0"/>
        <w:jc w:val="both"/>
        <w:rPr>
          <w:sz w:val="22"/>
          <w:szCs w:val="22"/>
        </w:rPr>
      </w:pPr>
      <w:bookmarkStart w:id="968" w:name="101157"/>
      <w:bookmarkEnd w:id="968"/>
      <w:r w:rsidRPr="00EE28E7">
        <w:rPr>
          <w:sz w:val="22"/>
          <w:szCs w:val="22"/>
        </w:rPr>
        <w:t>Л.Н. Толстой. Повесть "Детство" (главы).</w:t>
      </w:r>
    </w:p>
    <w:p w:rsidR="00AF585D" w:rsidRPr="00EE28E7" w:rsidRDefault="00AF585D" w:rsidP="00AF585D">
      <w:pPr>
        <w:pStyle w:val="pboth"/>
        <w:shd w:val="clear" w:color="auto" w:fill="FFFFFF"/>
        <w:spacing w:before="0" w:beforeAutospacing="0"/>
        <w:jc w:val="both"/>
        <w:rPr>
          <w:sz w:val="22"/>
          <w:szCs w:val="22"/>
        </w:rPr>
      </w:pPr>
      <w:bookmarkStart w:id="969" w:name="101158"/>
      <w:bookmarkEnd w:id="969"/>
      <w:r w:rsidRPr="00EE28E7">
        <w:rPr>
          <w:sz w:val="22"/>
          <w:szCs w:val="22"/>
        </w:rPr>
        <w:t>А.П. Чехов. Рассказы (три по выбору). Например, "Толстый и тонкий", "Хамелеон", "Смерть чиновника" и др.</w:t>
      </w:r>
    </w:p>
    <w:p w:rsidR="00AF585D" w:rsidRPr="00EE28E7" w:rsidRDefault="00AF585D" w:rsidP="00AF585D">
      <w:pPr>
        <w:pStyle w:val="pboth"/>
        <w:shd w:val="clear" w:color="auto" w:fill="FFFFFF"/>
        <w:spacing w:before="0" w:beforeAutospacing="0"/>
        <w:jc w:val="both"/>
        <w:rPr>
          <w:sz w:val="22"/>
          <w:szCs w:val="22"/>
        </w:rPr>
      </w:pPr>
      <w:bookmarkStart w:id="970" w:name="101159"/>
      <w:bookmarkEnd w:id="970"/>
      <w:r w:rsidRPr="00EE28E7">
        <w:rPr>
          <w:sz w:val="22"/>
          <w:szCs w:val="22"/>
        </w:rPr>
        <w:t>А.И. Куприн. Рассказ "Чудесный доктор".</w:t>
      </w:r>
    </w:p>
    <w:p w:rsidR="00AF585D" w:rsidRPr="00EE28E7" w:rsidRDefault="00AF585D" w:rsidP="00AF585D">
      <w:pPr>
        <w:pStyle w:val="pboth"/>
        <w:shd w:val="clear" w:color="auto" w:fill="FFFFFF"/>
        <w:spacing w:before="0" w:beforeAutospacing="0"/>
        <w:jc w:val="both"/>
        <w:rPr>
          <w:sz w:val="22"/>
          <w:szCs w:val="22"/>
        </w:rPr>
      </w:pPr>
      <w:bookmarkStart w:id="971" w:name="101160"/>
      <w:bookmarkEnd w:id="971"/>
      <w:r w:rsidRPr="00EE28E7">
        <w:rPr>
          <w:sz w:val="22"/>
          <w:szCs w:val="22"/>
        </w:rPr>
        <w:t>Литература XX века</w:t>
      </w:r>
    </w:p>
    <w:p w:rsidR="00AF585D" w:rsidRPr="00EE28E7" w:rsidRDefault="00AF585D" w:rsidP="00AF585D">
      <w:pPr>
        <w:pStyle w:val="pboth"/>
        <w:shd w:val="clear" w:color="auto" w:fill="FFFFFF"/>
        <w:spacing w:before="0" w:beforeAutospacing="0"/>
        <w:jc w:val="both"/>
        <w:rPr>
          <w:sz w:val="22"/>
          <w:szCs w:val="22"/>
        </w:rPr>
      </w:pPr>
      <w:bookmarkStart w:id="972" w:name="101161"/>
      <w:bookmarkEnd w:id="972"/>
      <w:r w:rsidRPr="00EE28E7">
        <w:rPr>
          <w:sz w:val="22"/>
          <w:szCs w:val="22"/>
        </w:rPr>
        <w:t>Стихотворения отечественных поэтов начала XX века (не менее двух). Например, стихотворения С.А. Есенина, В.В. Маяковского, А.А. Блока и др.</w:t>
      </w:r>
    </w:p>
    <w:p w:rsidR="00AF585D" w:rsidRPr="00EE28E7" w:rsidRDefault="00AF585D" w:rsidP="00AF585D">
      <w:pPr>
        <w:pStyle w:val="pboth"/>
        <w:shd w:val="clear" w:color="auto" w:fill="FFFFFF"/>
        <w:spacing w:before="0" w:beforeAutospacing="0"/>
        <w:jc w:val="both"/>
        <w:rPr>
          <w:sz w:val="22"/>
          <w:szCs w:val="22"/>
        </w:rPr>
      </w:pPr>
      <w:bookmarkStart w:id="973" w:name="101162"/>
      <w:bookmarkEnd w:id="973"/>
      <w:r w:rsidRPr="00EE28E7">
        <w:rPr>
          <w:sz w:val="22"/>
          <w:szCs w:val="22"/>
        </w:rPr>
        <w:t>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AF585D" w:rsidRPr="00EE28E7" w:rsidRDefault="00AF585D" w:rsidP="00AF585D">
      <w:pPr>
        <w:pStyle w:val="pboth"/>
        <w:shd w:val="clear" w:color="auto" w:fill="FFFFFF"/>
        <w:spacing w:before="0" w:beforeAutospacing="0"/>
        <w:jc w:val="both"/>
        <w:rPr>
          <w:sz w:val="22"/>
          <w:szCs w:val="22"/>
        </w:rPr>
      </w:pPr>
      <w:bookmarkStart w:id="974" w:name="101163"/>
      <w:bookmarkEnd w:id="974"/>
      <w:r w:rsidRPr="00EE28E7">
        <w:rPr>
          <w:sz w:val="22"/>
          <w:szCs w:val="22"/>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w:t>
      </w:r>
    </w:p>
    <w:p w:rsidR="00AF585D" w:rsidRPr="00EE28E7" w:rsidRDefault="00AF585D" w:rsidP="00AF585D">
      <w:pPr>
        <w:pStyle w:val="pboth"/>
        <w:shd w:val="clear" w:color="auto" w:fill="FFFFFF"/>
        <w:spacing w:before="0" w:beforeAutospacing="0"/>
        <w:jc w:val="both"/>
        <w:rPr>
          <w:sz w:val="22"/>
          <w:szCs w:val="22"/>
        </w:rPr>
      </w:pPr>
      <w:bookmarkStart w:id="975" w:name="101164"/>
      <w:bookmarkEnd w:id="975"/>
      <w:r w:rsidRPr="00EE28E7">
        <w:rPr>
          <w:sz w:val="22"/>
          <w:szCs w:val="22"/>
        </w:rPr>
        <w:t>В.Г. Распутин. Рассказ "Уроки французского".</w:t>
      </w:r>
    </w:p>
    <w:p w:rsidR="00AF585D" w:rsidRPr="00EE28E7" w:rsidRDefault="00AF585D" w:rsidP="00AF585D">
      <w:pPr>
        <w:pStyle w:val="pboth"/>
        <w:shd w:val="clear" w:color="auto" w:fill="FFFFFF"/>
        <w:spacing w:before="0" w:beforeAutospacing="0"/>
        <w:jc w:val="both"/>
        <w:rPr>
          <w:sz w:val="22"/>
          <w:szCs w:val="22"/>
        </w:rPr>
      </w:pPr>
      <w:bookmarkStart w:id="976" w:name="101165"/>
      <w:bookmarkEnd w:id="976"/>
      <w:r w:rsidRPr="00EE28E7">
        <w:rPr>
          <w:sz w:val="22"/>
          <w:szCs w:val="22"/>
        </w:rPr>
        <w:lastRenderedPageBreak/>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w:t>
      </w:r>
    </w:p>
    <w:p w:rsidR="00AF585D" w:rsidRPr="00EE28E7" w:rsidRDefault="00AF585D" w:rsidP="00AF585D">
      <w:pPr>
        <w:pStyle w:val="pboth"/>
        <w:shd w:val="clear" w:color="auto" w:fill="FFFFFF"/>
        <w:spacing w:before="0" w:beforeAutospacing="0"/>
        <w:jc w:val="both"/>
        <w:rPr>
          <w:sz w:val="22"/>
          <w:szCs w:val="22"/>
        </w:rPr>
      </w:pPr>
      <w:bookmarkStart w:id="977" w:name="101166"/>
      <w:bookmarkEnd w:id="977"/>
      <w:r w:rsidRPr="00EE28E7">
        <w:rPr>
          <w:sz w:val="22"/>
          <w:szCs w:val="22"/>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w:t>
      </w:r>
    </w:p>
    <w:p w:rsidR="00AF585D" w:rsidRPr="00EE28E7" w:rsidRDefault="00AF585D" w:rsidP="00AF585D">
      <w:pPr>
        <w:pStyle w:val="pboth"/>
        <w:shd w:val="clear" w:color="auto" w:fill="FFFFFF"/>
        <w:spacing w:before="0" w:beforeAutospacing="0"/>
        <w:jc w:val="both"/>
        <w:rPr>
          <w:sz w:val="22"/>
          <w:szCs w:val="22"/>
        </w:rPr>
      </w:pPr>
      <w:bookmarkStart w:id="978" w:name="101167"/>
      <w:bookmarkEnd w:id="978"/>
      <w:r w:rsidRPr="00EE28E7">
        <w:rPr>
          <w:sz w:val="22"/>
          <w:szCs w:val="22"/>
        </w:rPr>
        <w:t>Литература народов Российской Федерации</w:t>
      </w:r>
    </w:p>
    <w:p w:rsidR="00AF585D" w:rsidRPr="00EE28E7" w:rsidRDefault="00AF585D" w:rsidP="00AF585D">
      <w:pPr>
        <w:pStyle w:val="pboth"/>
        <w:shd w:val="clear" w:color="auto" w:fill="FFFFFF"/>
        <w:spacing w:before="0" w:beforeAutospacing="0"/>
        <w:jc w:val="both"/>
        <w:rPr>
          <w:sz w:val="22"/>
          <w:szCs w:val="22"/>
        </w:rPr>
      </w:pPr>
      <w:bookmarkStart w:id="979" w:name="101168"/>
      <w:bookmarkEnd w:id="979"/>
      <w:r w:rsidRPr="00EE28E7">
        <w:rPr>
          <w:sz w:val="22"/>
          <w:szCs w:val="22"/>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F585D" w:rsidRPr="00EE28E7" w:rsidRDefault="00AF585D" w:rsidP="00AF585D">
      <w:pPr>
        <w:pStyle w:val="pboth"/>
        <w:shd w:val="clear" w:color="auto" w:fill="FFFFFF"/>
        <w:spacing w:before="0" w:beforeAutospacing="0"/>
        <w:jc w:val="both"/>
        <w:rPr>
          <w:sz w:val="22"/>
          <w:szCs w:val="22"/>
        </w:rPr>
      </w:pPr>
      <w:bookmarkStart w:id="980" w:name="101169"/>
      <w:bookmarkEnd w:id="980"/>
      <w:r w:rsidRPr="00EE28E7">
        <w:rPr>
          <w:sz w:val="22"/>
          <w:szCs w:val="22"/>
        </w:rPr>
        <w:t>Зарубежная литература</w:t>
      </w:r>
    </w:p>
    <w:p w:rsidR="00AF585D" w:rsidRPr="00EE28E7" w:rsidRDefault="00AF585D" w:rsidP="00AF585D">
      <w:pPr>
        <w:pStyle w:val="pboth"/>
        <w:shd w:val="clear" w:color="auto" w:fill="FFFFFF"/>
        <w:spacing w:before="0" w:beforeAutospacing="0"/>
        <w:jc w:val="both"/>
        <w:rPr>
          <w:sz w:val="22"/>
          <w:szCs w:val="22"/>
        </w:rPr>
      </w:pPr>
      <w:bookmarkStart w:id="981" w:name="101170"/>
      <w:bookmarkEnd w:id="981"/>
      <w:r w:rsidRPr="00EE28E7">
        <w:rPr>
          <w:sz w:val="22"/>
          <w:szCs w:val="22"/>
        </w:rPr>
        <w:t>Д. Дефо. "Робинзон Крузо" (главы по выбору).</w:t>
      </w:r>
    </w:p>
    <w:p w:rsidR="00AF585D" w:rsidRPr="00EE28E7" w:rsidRDefault="00AF585D" w:rsidP="00AF585D">
      <w:pPr>
        <w:pStyle w:val="pboth"/>
        <w:shd w:val="clear" w:color="auto" w:fill="FFFFFF"/>
        <w:spacing w:before="0" w:beforeAutospacing="0"/>
        <w:jc w:val="both"/>
        <w:rPr>
          <w:sz w:val="22"/>
          <w:szCs w:val="22"/>
        </w:rPr>
      </w:pPr>
      <w:bookmarkStart w:id="982" w:name="101171"/>
      <w:bookmarkEnd w:id="982"/>
      <w:r w:rsidRPr="00EE28E7">
        <w:rPr>
          <w:sz w:val="22"/>
          <w:szCs w:val="22"/>
        </w:rPr>
        <w:t>Дж. Свифт. "Путешествия Гулливера" (главы по выбору).</w:t>
      </w:r>
    </w:p>
    <w:p w:rsidR="00AF585D" w:rsidRPr="00EE28E7" w:rsidRDefault="00AF585D" w:rsidP="00AF585D">
      <w:pPr>
        <w:pStyle w:val="pboth"/>
        <w:shd w:val="clear" w:color="auto" w:fill="FFFFFF"/>
        <w:spacing w:before="0" w:beforeAutospacing="0"/>
        <w:jc w:val="both"/>
        <w:rPr>
          <w:sz w:val="22"/>
          <w:szCs w:val="22"/>
        </w:rPr>
      </w:pPr>
      <w:bookmarkStart w:id="983" w:name="101172"/>
      <w:bookmarkEnd w:id="983"/>
      <w:r w:rsidRPr="00EE28E7">
        <w:rPr>
          <w:sz w:val="22"/>
          <w:szCs w:val="22"/>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AF585D" w:rsidRPr="00EE28E7" w:rsidRDefault="00AF585D" w:rsidP="00AF585D">
      <w:pPr>
        <w:pStyle w:val="pboth"/>
        <w:shd w:val="clear" w:color="auto" w:fill="FFFFFF"/>
        <w:spacing w:before="0" w:beforeAutospacing="0"/>
        <w:jc w:val="both"/>
        <w:rPr>
          <w:sz w:val="22"/>
          <w:szCs w:val="22"/>
        </w:rPr>
      </w:pPr>
      <w:bookmarkStart w:id="984" w:name="101173"/>
      <w:bookmarkEnd w:id="984"/>
      <w:r w:rsidRPr="00EE28E7">
        <w:rPr>
          <w:sz w:val="22"/>
          <w:szCs w:val="22"/>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w:t>
      </w:r>
    </w:p>
    <w:p w:rsidR="00AF585D" w:rsidRPr="00EE28E7" w:rsidRDefault="00AF585D" w:rsidP="00AF585D">
      <w:pPr>
        <w:pStyle w:val="pboth"/>
        <w:shd w:val="clear" w:color="auto" w:fill="FFFFFF"/>
        <w:spacing w:before="0" w:beforeAutospacing="0"/>
        <w:jc w:val="both"/>
        <w:rPr>
          <w:b/>
          <w:sz w:val="28"/>
          <w:szCs w:val="28"/>
        </w:rPr>
      </w:pPr>
      <w:bookmarkStart w:id="985" w:name="101174"/>
      <w:bookmarkEnd w:id="985"/>
      <w:r w:rsidRPr="00EE28E7">
        <w:rPr>
          <w:b/>
          <w:sz w:val="28"/>
          <w:szCs w:val="28"/>
        </w:rPr>
        <w:t>7 КЛАСС</w:t>
      </w:r>
    </w:p>
    <w:p w:rsidR="00AF585D" w:rsidRPr="00EE28E7" w:rsidRDefault="00AF585D" w:rsidP="00AF585D">
      <w:pPr>
        <w:pStyle w:val="pboth"/>
        <w:shd w:val="clear" w:color="auto" w:fill="FFFFFF"/>
        <w:spacing w:before="0" w:beforeAutospacing="0"/>
        <w:jc w:val="both"/>
        <w:rPr>
          <w:sz w:val="22"/>
          <w:szCs w:val="22"/>
        </w:rPr>
      </w:pPr>
      <w:bookmarkStart w:id="986" w:name="101175"/>
      <w:bookmarkEnd w:id="986"/>
      <w:r w:rsidRPr="00EE28E7">
        <w:rPr>
          <w:sz w:val="22"/>
          <w:szCs w:val="22"/>
        </w:rPr>
        <w:t>Древнерусская литература</w:t>
      </w:r>
    </w:p>
    <w:p w:rsidR="00AF585D" w:rsidRPr="00EE28E7" w:rsidRDefault="00AF585D" w:rsidP="00AF585D">
      <w:pPr>
        <w:pStyle w:val="pboth"/>
        <w:shd w:val="clear" w:color="auto" w:fill="FFFFFF"/>
        <w:spacing w:before="0" w:beforeAutospacing="0"/>
        <w:jc w:val="both"/>
        <w:rPr>
          <w:sz w:val="22"/>
          <w:szCs w:val="22"/>
        </w:rPr>
      </w:pPr>
      <w:bookmarkStart w:id="987" w:name="101176"/>
      <w:bookmarkEnd w:id="987"/>
      <w:r w:rsidRPr="00EE28E7">
        <w:rPr>
          <w:sz w:val="22"/>
          <w:szCs w:val="22"/>
        </w:rPr>
        <w:t>Древнерусские повести (одна повесть по выбору). Например, "Поучение" Владимира Мономаха (в сокращении) и др.</w:t>
      </w:r>
    </w:p>
    <w:p w:rsidR="00AF585D" w:rsidRPr="00EE28E7" w:rsidRDefault="00AF585D" w:rsidP="00AF585D">
      <w:pPr>
        <w:pStyle w:val="pboth"/>
        <w:shd w:val="clear" w:color="auto" w:fill="FFFFFF"/>
        <w:spacing w:before="0" w:beforeAutospacing="0"/>
        <w:jc w:val="both"/>
        <w:rPr>
          <w:sz w:val="22"/>
          <w:szCs w:val="22"/>
        </w:rPr>
      </w:pPr>
      <w:bookmarkStart w:id="988" w:name="101177"/>
      <w:bookmarkEnd w:id="988"/>
      <w:r w:rsidRPr="00EE28E7">
        <w:rPr>
          <w:sz w:val="22"/>
          <w:szCs w:val="22"/>
        </w:rPr>
        <w:t>Литература первой половины XIX века</w:t>
      </w:r>
    </w:p>
    <w:p w:rsidR="00AF585D" w:rsidRPr="00EE28E7" w:rsidRDefault="00AF585D" w:rsidP="00AF585D">
      <w:pPr>
        <w:pStyle w:val="pboth"/>
        <w:shd w:val="clear" w:color="auto" w:fill="FFFFFF"/>
        <w:spacing w:before="0" w:beforeAutospacing="0"/>
        <w:jc w:val="both"/>
        <w:rPr>
          <w:sz w:val="22"/>
          <w:szCs w:val="22"/>
        </w:rPr>
      </w:pPr>
      <w:bookmarkStart w:id="989" w:name="101178"/>
      <w:bookmarkEnd w:id="989"/>
      <w:r w:rsidRPr="00EE28E7">
        <w:rPr>
          <w:sz w:val="22"/>
          <w:szCs w:val="22"/>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 "Повести Белкина" ("Станционный смотритель"). Поэма "Полтава" (фрагмент) и др.</w:t>
      </w:r>
    </w:p>
    <w:p w:rsidR="00AF585D" w:rsidRPr="00EE28E7" w:rsidRDefault="00AF585D" w:rsidP="00AF585D">
      <w:pPr>
        <w:pStyle w:val="pboth"/>
        <w:shd w:val="clear" w:color="auto" w:fill="FFFFFF"/>
        <w:spacing w:before="0" w:beforeAutospacing="0"/>
        <w:jc w:val="both"/>
        <w:rPr>
          <w:sz w:val="22"/>
          <w:szCs w:val="22"/>
        </w:rPr>
      </w:pPr>
      <w:bookmarkStart w:id="990" w:name="101179"/>
      <w:bookmarkEnd w:id="990"/>
      <w:r w:rsidRPr="00EE28E7">
        <w:rPr>
          <w:sz w:val="22"/>
          <w:szCs w:val="22"/>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F585D" w:rsidRPr="00EE28E7" w:rsidRDefault="00AF585D" w:rsidP="00AF585D">
      <w:pPr>
        <w:pStyle w:val="pboth"/>
        <w:shd w:val="clear" w:color="auto" w:fill="FFFFFF"/>
        <w:spacing w:before="0" w:beforeAutospacing="0"/>
        <w:jc w:val="both"/>
        <w:rPr>
          <w:sz w:val="22"/>
          <w:szCs w:val="22"/>
        </w:rPr>
      </w:pPr>
      <w:bookmarkStart w:id="991" w:name="101180"/>
      <w:bookmarkEnd w:id="991"/>
      <w:r w:rsidRPr="00EE28E7">
        <w:rPr>
          <w:sz w:val="22"/>
          <w:szCs w:val="22"/>
        </w:rPr>
        <w:t>Н.В. Гоголь. Повесть "Тарас Бульба".</w:t>
      </w:r>
    </w:p>
    <w:p w:rsidR="00AF585D" w:rsidRPr="00EE28E7" w:rsidRDefault="00AF585D" w:rsidP="00AF585D">
      <w:pPr>
        <w:pStyle w:val="pboth"/>
        <w:shd w:val="clear" w:color="auto" w:fill="FFFFFF"/>
        <w:spacing w:before="0" w:beforeAutospacing="0"/>
        <w:jc w:val="both"/>
        <w:rPr>
          <w:sz w:val="22"/>
          <w:szCs w:val="22"/>
        </w:rPr>
      </w:pPr>
      <w:bookmarkStart w:id="992" w:name="101181"/>
      <w:bookmarkEnd w:id="992"/>
      <w:r w:rsidRPr="00EE28E7">
        <w:rPr>
          <w:sz w:val="22"/>
          <w:szCs w:val="22"/>
        </w:rPr>
        <w:t>Литература второй половины XIX века</w:t>
      </w:r>
    </w:p>
    <w:p w:rsidR="00AF585D" w:rsidRPr="00EE28E7" w:rsidRDefault="00AF585D" w:rsidP="00AF585D">
      <w:pPr>
        <w:pStyle w:val="pboth"/>
        <w:shd w:val="clear" w:color="auto" w:fill="FFFFFF"/>
        <w:spacing w:before="0" w:beforeAutospacing="0"/>
        <w:jc w:val="both"/>
        <w:rPr>
          <w:sz w:val="22"/>
          <w:szCs w:val="22"/>
        </w:rPr>
      </w:pPr>
      <w:bookmarkStart w:id="993" w:name="101182"/>
      <w:bookmarkEnd w:id="993"/>
      <w:r w:rsidRPr="00EE28E7">
        <w:rPr>
          <w:sz w:val="22"/>
          <w:szCs w:val="22"/>
        </w:rPr>
        <w:t>И.С.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AF585D" w:rsidRPr="00EE28E7" w:rsidRDefault="00AF585D" w:rsidP="00AF585D">
      <w:pPr>
        <w:pStyle w:val="pboth"/>
        <w:shd w:val="clear" w:color="auto" w:fill="FFFFFF"/>
        <w:spacing w:before="0" w:beforeAutospacing="0"/>
        <w:jc w:val="both"/>
        <w:rPr>
          <w:sz w:val="22"/>
          <w:szCs w:val="22"/>
        </w:rPr>
      </w:pPr>
      <w:bookmarkStart w:id="994" w:name="101183"/>
      <w:bookmarkEnd w:id="994"/>
      <w:r w:rsidRPr="00EE28E7">
        <w:rPr>
          <w:sz w:val="22"/>
          <w:szCs w:val="22"/>
        </w:rPr>
        <w:t>Л.Н. Толстой. Рассказ "После бала".</w:t>
      </w:r>
    </w:p>
    <w:p w:rsidR="00AF585D" w:rsidRPr="00EE28E7" w:rsidRDefault="00AF585D" w:rsidP="00AF585D">
      <w:pPr>
        <w:pStyle w:val="pboth"/>
        <w:shd w:val="clear" w:color="auto" w:fill="FFFFFF"/>
        <w:spacing w:before="0" w:beforeAutospacing="0"/>
        <w:jc w:val="both"/>
        <w:rPr>
          <w:sz w:val="22"/>
          <w:szCs w:val="22"/>
        </w:rPr>
      </w:pPr>
      <w:bookmarkStart w:id="995" w:name="101184"/>
      <w:bookmarkEnd w:id="995"/>
      <w:r w:rsidRPr="00EE28E7">
        <w:rPr>
          <w:sz w:val="22"/>
          <w:szCs w:val="22"/>
        </w:rPr>
        <w:t>Н.А. Некрасов. Стихотворения (не менее двух). Например, "Размышления у парадного подъезда", "Железная дорога" и др.</w:t>
      </w:r>
    </w:p>
    <w:p w:rsidR="00AF585D" w:rsidRPr="00EE28E7" w:rsidRDefault="00AF585D" w:rsidP="00AF585D">
      <w:pPr>
        <w:pStyle w:val="pboth"/>
        <w:shd w:val="clear" w:color="auto" w:fill="FFFFFF"/>
        <w:spacing w:before="0" w:beforeAutospacing="0"/>
        <w:jc w:val="both"/>
        <w:rPr>
          <w:sz w:val="22"/>
          <w:szCs w:val="22"/>
        </w:rPr>
      </w:pPr>
      <w:bookmarkStart w:id="996" w:name="101185"/>
      <w:bookmarkEnd w:id="996"/>
      <w:r w:rsidRPr="00EE28E7">
        <w:rPr>
          <w:sz w:val="22"/>
          <w:szCs w:val="22"/>
        </w:rPr>
        <w:lastRenderedPageBreak/>
        <w:t>Поэзия второй половины XIX века. Ф.И. Тютчев, А.А. Фет, А.К. Толстой и др. (не менее двух стихотворений по выбору).</w:t>
      </w:r>
    </w:p>
    <w:p w:rsidR="00AF585D" w:rsidRPr="00EE28E7" w:rsidRDefault="00AF585D" w:rsidP="00AF585D">
      <w:pPr>
        <w:pStyle w:val="pboth"/>
        <w:shd w:val="clear" w:color="auto" w:fill="FFFFFF"/>
        <w:spacing w:before="0" w:beforeAutospacing="0"/>
        <w:jc w:val="both"/>
        <w:rPr>
          <w:sz w:val="22"/>
          <w:szCs w:val="22"/>
        </w:rPr>
      </w:pPr>
      <w:bookmarkStart w:id="997" w:name="101186"/>
      <w:bookmarkEnd w:id="997"/>
      <w:r w:rsidRPr="00EE28E7">
        <w:rPr>
          <w:sz w:val="22"/>
          <w:szCs w:val="22"/>
        </w:rPr>
        <w:t>М.Е. Салтыков-Щедрин. Сказки (две по выбору). Например, "Повесть о том, как один мужик двух генералов прокормил", "Дикий помещик", "Премудрый пискарь" и др.</w:t>
      </w:r>
    </w:p>
    <w:p w:rsidR="00AF585D" w:rsidRPr="00EE28E7" w:rsidRDefault="00AF585D" w:rsidP="00AF585D">
      <w:pPr>
        <w:pStyle w:val="pboth"/>
        <w:shd w:val="clear" w:color="auto" w:fill="FFFFFF"/>
        <w:spacing w:before="0" w:beforeAutospacing="0"/>
        <w:jc w:val="both"/>
        <w:rPr>
          <w:sz w:val="22"/>
          <w:szCs w:val="22"/>
        </w:rPr>
      </w:pPr>
      <w:bookmarkStart w:id="998" w:name="101187"/>
      <w:bookmarkEnd w:id="998"/>
      <w:r w:rsidRPr="00EE28E7">
        <w:rPr>
          <w:sz w:val="22"/>
          <w:szCs w:val="22"/>
        </w:rPr>
        <w:t>Произведения отечественных и зарубежных писателей на историческую тему (не менее двух). Например, А.К. Толстого, Р. Сабатини, Ф. Купера.</w:t>
      </w:r>
    </w:p>
    <w:p w:rsidR="00AF585D" w:rsidRPr="00EE28E7" w:rsidRDefault="00AF585D" w:rsidP="00AF585D">
      <w:pPr>
        <w:pStyle w:val="pboth"/>
        <w:shd w:val="clear" w:color="auto" w:fill="FFFFFF"/>
        <w:spacing w:before="0" w:beforeAutospacing="0"/>
        <w:jc w:val="both"/>
        <w:rPr>
          <w:sz w:val="22"/>
          <w:szCs w:val="22"/>
        </w:rPr>
      </w:pPr>
      <w:bookmarkStart w:id="999" w:name="101188"/>
      <w:bookmarkEnd w:id="999"/>
      <w:r w:rsidRPr="00EE28E7">
        <w:rPr>
          <w:sz w:val="22"/>
          <w:szCs w:val="22"/>
        </w:rPr>
        <w:t>Литература конца XIX - начала XX века</w:t>
      </w:r>
    </w:p>
    <w:p w:rsidR="00AF585D" w:rsidRPr="00EE28E7" w:rsidRDefault="00AF585D" w:rsidP="00AF585D">
      <w:pPr>
        <w:pStyle w:val="pboth"/>
        <w:shd w:val="clear" w:color="auto" w:fill="FFFFFF"/>
        <w:spacing w:before="0" w:beforeAutospacing="0"/>
        <w:jc w:val="both"/>
        <w:rPr>
          <w:sz w:val="22"/>
          <w:szCs w:val="22"/>
        </w:rPr>
      </w:pPr>
      <w:bookmarkStart w:id="1000" w:name="101189"/>
      <w:bookmarkEnd w:id="1000"/>
      <w:r w:rsidRPr="00EE28E7">
        <w:rPr>
          <w:sz w:val="22"/>
          <w:szCs w:val="22"/>
        </w:rPr>
        <w:t>А.П. Чехов. Рассказы (один по выбору). Например, "Тоска", "Злоумышленник" и др.</w:t>
      </w:r>
    </w:p>
    <w:p w:rsidR="00AF585D" w:rsidRPr="00EE28E7" w:rsidRDefault="00AF585D" w:rsidP="00AF585D">
      <w:pPr>
        <w:pStyle w:val="pboth"/>
        <w:shd w:val="clear" w:color="auto" w:fill="FFFFFF"/>
        <w:spacing w:before="0" w:beforeAutospacing="0"/>
        <w:jc w:val="both"/>
        <w:rPr>
          <w:sz w:val="22"/>
          <w:szCs w:val="22"/>
        </w:rPr>
      </w:pPr>
      <w:bookmarkStart w:id="1001" w:name="101190"/>
      <w:bookmarkEnd w:id="1001"/>
      <w:r w:rsidRPr="00EE28E7">
        <w:rPr>
          <w:sz w:val="22"/>
          <w:szCs w:val="22"/>
        </w:rPr>
        <w:t>М. Горький. Ранние рассказы (одно произведение по выбору). Например, "Старуха Изергиль" (легенда о Данко), "Челкаш" и др.</w:t>
      </w:r>
    </w:p>
    <w:p w:rsidR="00AF585D" w:rsidRPr="00EE28E7" w:rsidRDefault="00AF585D" w:rsidP="00AF585D">
      <w:pPr>
        <w:pStyle w:val="pboth"/>
        <w:shd w:val="clear" w:color="auto" w:fill="FFFFFF"/>
        <w:spacing w:before="0" w:beforeAutospacing="0"/>
        <w:jc w:val="both"/>
        <w:rPr>
          <w:sz w:val="22"/>
          <w:szCs w:val="22"/>
        </w:rPr>
      </w:pPr>
      <w:bookmarkStart w:id="1002" w:name="101191"/>
      <w:bookmarkEnd w:id="1002"/>
      <w:r w:rsidRPr="00EE28E7">
        <w:rPr>
          <w:sz w:val="22"/>
          <w:szCs w:val="22"/>
        </w:rPr>
        <w:t>Сатирические произведения отечественных и зарубежных писателей (не менее двух). Например, М.М. Зощенко, А.Т. Аверченко, Н. Тэффи, О. Генри, Я. Гашека.</w:t>
      </w:r>
    </w:p>
    <w:p w:rsidR="00AF585D" w:rsidRPr="00EE28E7" w:rsidRDefault="00AF585D" w:rsidP="00AF585D">
      <w:pPr>
        <w:pStyle w:val="pboth"/>
        <w:shd w:val="clear" w:color="auto" w:fill="FFFFFF"/>
        <w:spacing w:before="0" w:beforeAutospacing="0"/>
        <w:jc w:val="both"/>
        <w:rPr>
          <w:sz w:val="22"/>
          <w:szCs w:val="22"/>
        </w:rPr>
      </w:pPr>
      <w:bookmarkStart w:id="1003" w:name="101192"/>
      <w:bookmarkEnd w:id="1003"/>
      <w:r w:rsidRPr="00EE28E7">
        <w:rPr>
          <w:sz w:val="22"/>
          <w:szCs w:val="22"/>
        </w:rPr>
        <w:t>Литература первой половины XX века</w:t>
      </w:r>
    </w:p>
    <w:p w:rsidR="00AF585D" w:rsidRPr="00EE28E7" w:rsidRDefault="00AF585D" w:rsidP="00AF585D">
      <w:pPr>
        <w:pStyle w:val="pboth"/>
        <w:shd w:val="clear" w:color="auto" w:fill="FFFFFF"/>
        <w:spacing w:before="0" w:beforeAutospacing="0"/>
        <w:jc w:val="both"/>
        <w:rPr>
          <w:sz w:val="22"/>
          <w:szCs w:val="22"/>
        </w:rPr>
      </w:pPr>
      <w:bookmarkStart w:id="1004" w:name="101193"/>
      <w:bookmarkEnd w:id="1004"/>
      <w:r w:rsidRPr="00EE28E7">
        <w:rPr>
          <w:sz w:val="22"/>
          <w:szCs w:val="22"/>
        </w:rPr>
        <w:t>А.С. Грин. Повести и рассказы (одно произведение по выбору). Например, "Алые паруса", "Зеленая лампа" и др.</w:t>
      </w:r>
    </w:p>
    <w:p w:rsidR="00AF585D" w:rsidRPr="00EE28E7" w:rsidRDefault="00AF585D" w:rsidP="00AF585D">
      <w:pPr>
        <w:pStyle w:val="pboth"/>
        <w:shd w:val="clear" w:color="auto" w:fill="FFFFFF"/>
        <w:spacing w:before="0" w:beforeAutospacing="0"/>
        <w:jc w:val="both"/>
        <w:rPr>
          <w:sz w:val="22"/>
          <w:szCs w:val="22"/>
        </w:rPr>
      </w:pPr>
      <w:bookmarkStart w:id="1005" w:name="101194"/>
      <w:bookmarkEnd w:id="1005"/>
      <w:r w:rsidRPr="00EE28E7">
        <w:rPr>
          <w:sz w:val="22"/>
          <w:szCs w:val="22"/>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w:t>
      </w:r>
    </w:p>
    <w:p w:rsidR="00AF585D" w:rsidRPr="00EE28E7" w:rsidRDefault="00AF585D" w:rsidP="00AF585D">
      <w:pPr>
        <w:pStyle w:val="pboth"/>
        <w:shd w:val="clear" w:color="auto" w:fill="FFFFFF"/>
        <w:spacing w:before="0" w:beforeAutospacing="0"/>
        <w:jc w:val="both"/>
        <w:rPr>
          <w:sz w:val="22"/>
          <w:szCs w:val="22"/>
        </w:rPr>
      </w:pPr>
      <w:bookmarkStart w:id="1006" w:name="101195"/>
      <w:bookmarkEnd w:id="1006"/>
      <w:r w:rsidRPr="00EE28E7">
        <w:rPr>
          <w:sz w:val="22"/>
          <w:szCs w:val="22"/>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F585D" w:rsidRPr="00EE28E7" w:rsidRDefault="00AF585D" w:rsidP="00AF585D">
      <w:pPr>
        <w:pStyle w:val="pboth"/>
        <w:shd w:val="clear" w:color="auto" w:fill="FFFFFF"/>
        <w:spacing w:before="0" w:beforeAutospacing="0"/>
        <w:jc w:val="both"/>
        <w:rPr>
          <w:sz w:val="22"/>
          <w:szCs w:val="22"/>
        </w:rPr>
      </w:pPr>
      <w:bookmarkStart w:id="1007" w:name="101196"/>
      <w:bookmarkEnd w:id="1007"/>
      <w:r w:rsidRPr="00EE28E7">
        <w:rPr>
          <w:sz w:val="22"/>
          <w:szCs w:val="22"/>
        </w:rPr>
        <w:t>А.П. Платонов. Рассказы (один по выбору). Например, "Юшка", "Неизвестный цветок" и др.</w:t>
      </w:r>
    </w:p>
    <w:p w:rsidR="00AF585D" w:rsidRPr="00EE28E7" w:rsidRDefault="00AF585D" w:rsidP="00AF585D">
      <w:pPr>
        <w:pStyle w:val="pboth"/>
        <w:shd w:val="clear" w:color="auto" w:fill="FFFFFF"/>
        <w:spacing w:before="0" w:beforeAutospacing="0"/>
        <w:jc w:val="both"/>
        <w:rPr>
          <w:sz w:val="22"/>
          <w:szCs w:val="22"/>
        </w:rPr>
      </w:pPr>
      <w:bookmarkStart w:id="1008" w:name="101197"/>
      <w:bookmarkEnd w:id="1008"/>
      <w:r w:rsidRPr="00EE28E7">
        <w:rPr>
          <w:sz w:val="22"/>
          <w:szCs w:val="22"/>
        </w:rPr>
        <w:t>Литература второй половины XX века</w:t>
      </w:r>
    </w:p>
    <w:p w:rsidR="00AF585D" w:rsidRPr="00EE28E7" w:rsidRDefault="00AF585D" w:rsidP="00AF585D">
      <w:pPr>
        <w:pStyle w:val="pboth"/>
        <w:shd w:val="clear" w:color="auto" w:fill="FFFFFF"/>
        <w:spacing w:before="0" w:beforeAutospacing="0"/>
        <w:jc w:val="both"/>
        <w:rPr>
          <w:sz w:val="22"/>
          <w:szCs w:val="22"/>
        </w:rPr>
      </w:pPr>
      <w:bookmarkStart w:id="1009" w:name="101198"/>
      <w:bookmarkEnd w:id="1009"/>
      <w:r w:rsidRPr="00EE28E7">
        <w:rPr>
          <w:sz w:val="22"/>
          <w:szCs w:val="22"/>
        </w:rPr>
        <w:t>В.М. Шукшин. Рассказы (один по выбору). Например, "Чудик", "Стенька Разин", "Критики" и др.</w:t>
      </w:r>
    </w:p>
    <w:p w:rsidR="00AF585D" w:rsidRPr="00EE28E7" w:rsidRDefault="00AF585D" w:rsidP="00AF585D">
      <w:pPr>
        <w:pStyle w:val="pboth"/>
        <w:shd w:val="clear" w:color="auto" w:fill="FFFFFF"/>
        <w:spacing w:before="0" w:beforeAutospacing="0"/>
        <w:jc w:val="both"/>
        <w:rPr>
          <w:sz w:val="22"/>
          <w:szCs w:val="22"/>
        </w:rPr>
      </w:pPr>
      <w:bookmarkStart w:id="1010" w:name="101199"/>
      <w:bookmarkEnd w:id="1010"/>
      <w:r w:rsidRPr="00EE28E7">
        <w:rPr>
          <w:sz w:val="22"/>
          <w:szCs w:val="22"/>
        </w:rP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w:t>
      </w:r>
    </w:p>
    <w:p w:rsidR="00AF585D" w:rsidRPr="00EE28E7" w:rsidRDefault="00AF585D" w:rsidP="00AF585D">
      <w:pPr>
        <w:pStyle w:val="pboth"/>
        <w:shd w:val="clear" w:color="auto" w:fill="FFFFFF"/>
        <w:spacing w:before="0" w:beforeAutospacing="0"/>
        <w:jc w:val="both"/>
        <w:rPr>
          <w:sz w:val="22"/>
          <w:szCs w:val="22"/>
        </w:rPr>
      </w:pPr>
      <w:bookmarkStart w:id="1011" w:name="101200"/>
      <w:bookmarkEnd w:id="1011"/>
      <w:r w:rsidRPr="00EE28E7">
        <w:rPr>
          <w:sz w:val="22"/>
          <w:szCs w:val="22"/>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w:t>
      </w:r>
    </w:p>
    <w:p w:rsidR="00AF585D" w:rsidRPr="00EE28E7" w:rsidRDefault="00AF585D" w:rsidP="00AF585D">
      <w:pPr>
        <w:pStyle w:val="pboth"/>
        <w:shd w:val="clear" w:color="auto" w:fill="FFFFFF"/>
        <w:spacing w:before="0" w:beforeAutospacing="0"/>
        <w:jc w:val="both"/>
        <w:rPr>
          <w:sz w:val="22"/>
          <w:szCs w:val="22"/>
        </w:rPr>
      </w:pPr>
      <w:bookmarkStart w:id="1012" w:name="101201"/>
      <w:bookmarkEnd w:id="1012"/>
      <w:r w:rsidRPr="00EE28E7">
        <w:rPr>
          <w:sz w:val="22"/>
          <w:szCs w:val="22"/>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w:t>
      </w:r>
    </w:p>
    <w:p w:rsidR="00AF585D" w:rsidRPr="00EE28E7" w:rsidRDefault="00AF585D" w:rsidP="00AF585D">
      <w:pPr>
        <w:pStyle w:val="pboth"/>
        <w:shd w:val="clear" w:color="auto" w:fill="FFFFFF"/>
        <w:spacing w:before="0" w:beforeAutospacing="0"/>
        <w:jc w:val="both"/>
        <w:rPr>
          <w:sz w:val="22"/>
          <w:szCs w:val="22"/>
        </w:rPr>
      </w:pPr>
      <w:bookmarkStart w:id="1013" w:name="101202"/>
      <w:bookmarkEnd w:id="1013"/>
      <w:r w:rsidRPr="00EE28E7">
        <w:rPr>
          <w:sz w:val="22"/>
          <w:szCs w:val="22"/>
        </w:rPr>
        <w:t>Зарубежная литература</w:t>
      </w:r>
    </w:p>
    <w:p w:rsidR="00AF585D" w:rsidRPr="00EE28E7" w:rsidRDefault="00AF585D" w:rsidP="00AF585D">
      <w:pPr>
        <w:pStyle w:val="pboth"/>
        <w:shd w:val="clear" w:color="auto" w:fill="FFFFFF"/>
        <w:spacing w:before="0" w:beforeAutospacing="0"/>
        <w:jc w:val="both"/>
        <w:rPr>
          <w:sz w:val="22"/>
          <w:szCs w:val="22"/>
        </w:rPr>
      </w:pPr>
      <w:bookmarkStart w:id="1014" w:name="101203"/>
      <w:bookmarkEnd w:id="1014"/>
      <w:r w:rsidRPr="00EE28E7">
        <w:rPr>
          <w:sz w:val="22"/>
          <w:szCs w:val="22"/>
        </w:rPr>
        <w:t>М. де Сервантес Сааведра. Роман "Хитроумный идальго Дон Кихот Ламанчский" (главы).</w:t>
      </w:r>
    </w:p>
    <w:p w:rsidR="00AF585D" w:rsidRPr="00EE28E7" w:rsidRDefault="00AF585D" w:rsidP="00AF585D">
      <w:pPr>
        <w:pStyle w:val="pboth"/>
        <w:shd w:val="clear" w:color="auto" w:fill="FFFFFF"/>
        <w:spacing w:before="0" w:beforeAutospacing="0"/>
        <w:jc w:val="both"/>
        <w:rPr>
          <w:sz w:val="22"/>
          <w:szCs w:val="22"/>
        </w:rPr>
      </w:pPr>
      <w:bookmarkStart w:id="1015" w:name="101204"/>
      <w:bookmarkEnd w:id="1015"/>
      <w:r w:rsidRPr="00EE28E7">
        <w:rPr>
          <w:sz w:val="22"/>
          <w:szCs w:val="22"/>
        </w:rPr>
        <w:t>Зарубежная новеллистика (одно-два произведения по выбору). Например, П. Мериме. "Маттео Фальконе"; О. Генри. "Дары волхвов", "Последний лист".</w:t>
      </w:r>
    </w:p>
    <w:p w:rsidR="00AF585D" w:rsidRPr="00EE28E7" w:rsidRDefault="00AF585D" w:rsidP="00AF585D">
      <w:pPr>
        <w:pStyle w:val="pboth"/>
        <w:shd w:val="clear" w:color="auto" w:fill="FFFFFF"/>
        <w:spacing w:before="0" w:beforeAutospacing="0"/>
        <w:jc w:val="both"/>
        <w:rPr>
          <w:sz w:val="22"/>
          <w:szCs w:val="22"/>
        </w:rPr>
      </w:pPr>
      <w:bookmarkStart w:id="1016" w:name="101205"/>
      <w:bookmarkEnd w:id="1016"/>
      <w:r w:rsidRPr="00EE28E7">
        <w:rPr>
          <w:sz w:val="22"/>
          <w:szCs w:val="22"/>
        </w:rPr>
        <w:t>А. де Сент Экзюпери. Повесть-сказка "Маленький принц".</w:t>
      </w:r>
    </w:p>
    <w:p w:rsidR="00AF585D" w:rsidRPr="00EE28E7" w:rsidRDefault="00AF585D" w:rsidP="00AF585D">
      <w:pPr>
        <w:pStyle w:val="pboth"/>
        <w:shd w:val="clear" w:color="auto" w:fill="FFFFFF"/>
        <w:spacing w:before="0" w:beforeAutospacing="0"/>
        <w:jc w:val="both"/>
        <w:rPr>
          <w:b/>
          <w:sz w:val="28"/>
          <w:szCs w:val="28"/>
        </w:rPr>
      </w:pPr>
      <w:bookmarkStart w:id="1017" w:name="101206"/>
      <w:bookmarkEnd w:id="1017"/>
      <w:r w:rsidRPr="00EE28E7">
        <w:rPr>
          <w:b/>
          <w:sz w:val="28"/>
          <w:szCs w:val="28"/>
        </w:rPr>
        <w:lastRenderedPageBreak/>
        <w:t>8 КЛАСС</w:t>
      </w:r>
    </w:p>
    <w:p w:rsidR="00AF585D" w:rsidRPr="00EE28E7" w:rsidRDefault="00AF585D" w:rsidP="00AF585D">
      <w:pPr>
        <w:pStyle w:val="pboth"/>
        <w:shd w:val="clear" w:color="auto" w:fill="FFFFFF"/>
        <w:spacing w:before="0" w:beforeAutospacing="0"/>
        <w:jc w:val="both"/>
        <w:rPr>
          <w:sz w:val="22"/>
          <w:szCs w:val="22"/>
        </w:rPr>
      </w:pPr>
      <w:bookmarkStart w:id="1018" w:name="101207"/>
      <w:bookmarkEnd w:id="1018"/>
      <w:r w:rsidRPr="00EE28E7">
        <w:rPr>
          <w:sz w:val="22"/>
          <w:szCs w:val="22"/>
        </w:rPr>
        <w:t>Древнерусская литература</w:t>
      </w:r>
    </w:p>
    <w:p w:rsidR="00AF585D" w:rsidRPr="00EE28E7" w:rsidRDefault="00AF585D" w:rsidP="00AF585D">
      <w:pPr>
        <w:pStyle w:val="pboth"/>
        <w:shd w:val="clear" w:color="auto" w:fill="FFFFFF"/>
        <w:spacing w:before="0" w:beforeAutospacing="0"/>
        <w:jc w:val="both"/>
        <w:rPr>
          <w:sz w:val="22"/>
          <w:szCs w:val="22"/>
        </w:rPr>
      </w:pPr>
      <w:bookmarkStart w:id="1019" w:name="101208"/>
      <w:bookmarkEnd w:id="1019"/>
      <w:r w:rsidRPr="00EE28E7">
        <w:rPr>
          <w:sz w:val="22"/>
          <w:szCs w:val="22"/>
        </w:rPr>
        <w:t>Житийная литература (одно произведение по выбору). Например, "Житие Сергия Радонежского", "Житие протопопа Аввакума, им самим написанное".</w:t>
      </w:r>
    </w:p>
    <w:p w:rsidR="00AF585D" w:rsidRPr="00EE28E7" w:rsidRDefault="00AF585D" w:rsidP="00AF585D">
      <w:pPr>
        <w:pStyle w:val="pboth"/>
        <w:shd w:val="clear" w:color="auto" w:fill="FFFFFF"/>
        <w:spacing w:before="0" w:beforeAutospacing="0"/>
        <w:jc w:val="both"/>
        <w:rPr>
          <w:sz w:val="22"/>
          <w:szCs w:val="22"/>
        </w:rPr>
      </w:pPr>
      <w:bookmarkStart w:id="1020" w:name="101209"/>
      <w:bookmarkEnd w:id="1020"/>
      <w:r w:rsidRPr="00EE28E7">
        <w:rPr>
          <w:sz w:val="22"/>
          <w:szCs w:val="22"/>
        </w:rPr>
        <w:t>Литература XVIII века</w:t>
      </w:r>
    </w:p>
    <w:p w:rsidR="00AF585D" w:rsidRPr="00EE28E7" w:rsidRDefault="00AF585D" w:rsidP="00AF585D">
      <w:pPr>
        <w:pStyle w:val="pboth"/>
        <w:shd w:val="clear" w:color="auto" w:fill="FFFFFF"/>
        <w:spacing w:before="0" w:beforeAutospacing="0"/>
        <w:jc w:val="both"/>
        <w:rPr>
          <w:sz w:val="22"/>
          <w:szCs w:val="22"/>
        </w:rPr>
      </w:pPr>
      <w:bookmarkStart w:id="1021" w:name="101210"/>
      <w:bookmarkEnd w:id="1021"/>
      <w:r w:rsidRPr="00EE28E7">
        <w:rPr>
          <w:sz w:val="22"/>
          <w:szCs w:val="22"/>
        </w:rPr>
        <w:t>Д.И. Фонвизин. Комедия "Недоросль".</w:t>
      </w:r>
    </w:p>
    <w:p w:rsidR="00AF585D" w:rsidRPr="00EE28E7" w:rsidRDefault="00AF585D" w:rsidP="00AF585D">
      <w:pPr>
        <w:pStyle w:val="pboth"/>
        <w:shd w:val="clear" w:color="auto" w:fill="FFFFFF"/>
        <w:spacing w:before="0" w:beforeAutospacing="0"/>
        <w:jc w:val="both"/>
        <w:rPr>
          <w:sz w:val="22"/>
          <w:szCs w:val="22"/>
        </w:rPr>
      </w:pPr>
      <w:bookmarkStart w:id="1022" w:name="101211"/>
      <w:bookmarkEnd w:id="1022"/>
      <w:r w:rsidRPr="00EE28E7">
        <w:rPr>
          <w:sz w:val="22"/>
          <w:szCs w:val="22"/>
        </w:rPr>
        <w:t>Литература первой половины XIX века</w:t>
      </w:r>
    </w:p>
    <w:p w:rsidR="00AF585D" w:rsidRPr="00EE28E7" w:rsidRDefault="00AF585D" w:rsidP="00AF585D">
      <w:pPr>
        <w:pStyle w:val="pboth"/>
        <w:shd w:val="clear" w:color="auto" w:fill="FFFFFF"/>
        <w:spacing w:before="0" w:beforeAutospacing="0"/>
        <w:jc w:val="both"/>
        <w:rPr>
          <w:sz w:val="22"/>
          <w:szCs w:val="22"/>
        </w:rPr>
      </w:pPr>
      <w:bookmarkStart w:id="1023" w:name="101212"/>
      <w:bookmarkEnd w:id="1023"/>
      <w:r w:rsidRPr="00EE28E7">
        <w:rPr>
          <w:sz w:val="22"/>
          <w:szCs w:val="22"/>
        </w:rPr>
        <w:t>А.С.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F585D" w:rsidRPr="00EE28E7" w:rsidRDefault="00AF585D" w:rsidP="00AF585D">
      <w:pPr>
        <w:pStyle w:val="pboth"/>
        <w:shd w:val="clear" w:color="auto" w:fill="FFFFFF"/>
        <w:spacing w:before="0" w:beforeAutospacing="0"/>
        <w:jc w:val="both"/>
        <w:rPr>
          <w:sz w:val="22"/>
          <w:szCs w:val="22"/>
        </w:rPr>
      </w:pPr>
      <w:bookmarkStart w:id="1024" w:name="101213"/>
      <w:bookmarkEnd w:id="1024"/>
      <w:r w:rsidRPr="00EE28E7">
        <w:rPr>
          <w:sz w:val="22"/>
          <w:szCs w:val="22"/>
        </w:rPr>
        <w:t>М.Ю. Лермонтов. Стихотворения (не менее двух). Например, "Я не хочу, чтоб свет узнал...", "Из-под таинственной, холодной полумаски...", "Нищий" и др. Поэма "Мцыри".</w:t>
      </w:r>
    </w:p>
    <w:p w:rsidR="00AF585D" w:rsidRPr="00EE28E7" w:rsidRDefault="00AF585D" w:rsidP="00AF585D">
      <w:pPr>
        <w:pStyle w:val="pboth"/>
        <w:shd w:val="clear" w:color="auto" w:fill="FFFFFF"/>
        <w:spacing w:before="0" w:beforeAutospacing="0"/>
        <w:jc w:val="both"/>
        <w:rPr>
          <w:sz w:val="22"/>
          <w:szCs w:val="22"/>
        </w:rPr>
      </w:pPr>
      <w:bookmarkStart w:id="1025" w:name="101214"/>
      <w:bookmarkEnd w:id="1025"/>
      <w:r w:rsidRPr="00EE28E7">
        <w:rPr>
          <w:sz w:val="22"/>
          <w:szCs w:val="22"/>
        </w:rPr>
        <w:t>Н.В. Гоголь. Повесть "Шинель". Комедия "Ревизор".</w:t>
      </w:r>
    </w:p>
    <w:p w:rsidR="00AF585D" w:rsidRPr="00EE28E7" w:rsidRDefault="00AF585D" w:rsidP="00AF585D">
      <w:pPr>
        <w:pStyle w:val="pboth"/>
        <w:shd w:val="clear" w:color="auto" w:fill="FFFFFF"/>
        <w:spacing w:before="0" w:beforeAutospacing="0"/>
        <w:jc w:val="both"/>
        <w:rPr>
          <w:sz w:val="22"/>
          <w:szCs w:val="22"/>
        </w:rPr>
      </w:pPr>
      <w:bookmarkStart w:id="1026" w:name="101215"/>
      <w:bookmarkEnd w:id="1026"/>
      <w:r w:rsidRPr="00EE28E7">
        <w:rPr>
          <w:sz w:val="22"/>
          <w:szCs w:val="22"/>
        </w:rPr>
        <w:t>Литература второй половины XIX века</w:t>
      </w:r>
    </w:p>
    <w:p w:rsidR="00AF585D" w:rsidRPr="00EE28E7" w:rsidRDefault="00AF585D" w:rsidP="00AF585D">
      <w:pPr>
        <w:pStyle w:val="pboth"/>
        <w:shd w:val="clear" w:color="auto" w:fill="FFFFFF"/>
        <w:spacing w:before="0" w:beforeAutospacing="0"/>
        <w:jc w:val="both"/>
        <w:rPr>
          <w:sz w:val="22"/>
          <w:szCs w:val="22"/>
        </w:rPr>
      </w:pPr>
      <w:bookmarkStart w:id="1027" w:name="101216"/>
      <w:bookmarkEnd w:id="1027"/>
      <w:r w:rsidRPr="00EE28E7">
        <w:rPr>
          <w:sz w:val="22"/>
          <w:szCs w:val="22"/>
        </w:rPr>
        <w:t>И.С. Тургенев. Повести (одна по выбору). Например, "Ася", "Первая любовь".</w:t>
      </w:r>
    </w:p>
    <w:p w:rsidR="00AF585D" w:rsidRPr="00EE28E7" w:rsidRDefault="00AF585D" w:rsidP="00AF585D">
      <w:pPr>
        <w:pStyle w:val="pboth"/>
        <w:shd w:val="clear" w:color="auto" w:fill="FFFFFF"/>
        <w:spacing w:before="0" w:beforeAutospacing="0"/>
        <w:jc w:val="both"/>
        <w:rPr>
          <w:sz w:val="22"/>
          <w:szCs w:val="22"/>
        </w:rPr>
      </w:pPr>
      <w:bookmarkStart w:id="1028" w:name="101217"/>
      <w:bookmarkEnd w:id="1028"/>
      <w:r w:rsidRPr="00EE28E7">
        <w:rPr>
          <w:sz w:val="22"/>
          <w:szCs w:val="22"/>
        </w:rPr>
        <w:t>Ф.М. Достоевский. "Бедные люди", "Белые ночи" (одно произведение по выбору).</w:t>
      </w:r>
    </w:p>
    <w:p w:rsidR="00AF585D" w:rsidRPr="00EE28E7" w:rsidRDefault="00AF585D" w:rsidP="00AF585D">
      <w:pPr>
        <w:pStyle w:val="pboth"/>
        <w:shd w:val="clear" w:color="auto" w:fill="FFFFFF"/>
        <w:spacing w:before="0" w:beforeAutospacing="0"/>
        <w:jc w:val="both"/>
        <w:rPr>
          <w:sz w:val="22"/>
          <w:szCs w:val="22"/>
        </w:rPr>
      </w:pPr>
      <w:bookmarkStart w:id="1029" w:name="101218"/>
      <w:bookmarkEnd w:id="1029"/>
      <w:r w:rsidRPr="00EE28E7">
        <w:rPr>
          <w:sz w:val="22"/>
          <w:szCs w:val="22"/>
        </w:rPr>
        <w:t>Л.Н. Толстой. Повести и рассказы (одно произведение по выбору). Например, "Отрочество" (главы).</w:t>
      </w:r>
    </w:p>
    <w:p w:rsidR="00AF585D" w:rsidRPr="00EE28E7" w:rsidRDefault="00AF585D" w:rsidP="00AF585D">
      <w:pPr>
        <w:pStyle w:val="pboth"/>
        <w:shd w:val="clear" w:color="auto" w:fill="FFFFFF"/>
        <w:spacing w:before="0" w:beforeAutospacing="0"/>
        <w:jc w:val="both"/>
        <w:rPr>
          <w:sz w:val="22"/>
          <w:szCs w:val="22"/>
        </w:rPr>
      </w:pPr>
      <w:bookmarkStart w:id="1030" w:name="101219"/>
      <w:bookmarkEnd w:id="1030"/>
      <w:r w:rsidRPr="00EE28E7">
        <w:rPr>
          <w:sz w:val="22"/>
          <w:szCs w:val="22"/>
        </w:rPr>
        <w:t>Литература первой половины XX века</w:t>
      </w:r>
    </w:p>
    <w:p w:rsidR="00AF585D" w:rsidRPr="00EE28E7" w:rsidRDefault="00AF585D" w:rsidP="00AF585D">
      <w:pPr>
        <w:pStyle w:val="pboth"/>
        <w:shd w:val="clear" w:color="auto" w:fill="FFFFFF"/>
        <w:spacing w:before="0" w:beforeAutospacing="0"/>
        <w:jc w:val="both"/>
        <w:rPr>
          <w:sz w:val="22"/>
          <w:szCs w:val="22"/>
        </w:rPr>
      </w:pPr>
      <w:bookmarkStart w:id="1031" w:name="101220"/>
      <w:bookmarkEnd w:id="1031"/>
      <w:r w:rsidRPr="00EE28E7">
        <w:rPr>
          <w:sz w:val="22"/>
          <w:szCs w:val="22"/>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w:t>
      </w:r>
    </w:p>
    <w:p w:rsidR="00AF585D" w:rsidRPr="00EE28E7" w:rsidRDefault="00AF585D" w:rsidP="00AF585D">
      <w:pPr>
        <w:pStyle w:val="pboth"/>
        <w:shd w:val="clear" w:color="auto" w:fill="FFFFFF"/>
        <w:spacing w:before="0" w:beforeAutospacing="0"/>
        <w:jc w:val="both"/>
        <w:rPr>
          <w:sz w:val="22"/>
          <w:szCs w:val="22"/>
        </w:rPr>
      </w:pPr>
      <w:bookmarkStart w:id="1032" w:name="101221"/>
      <w:bookmarkEnd w:id="1032"/>
      <w:r w:rsidRPr="00EE28E7">
        <w:rPr>
          <w:sz w:val="22"/>
          <w:szCs w:val="22"/>
        </w:rPr>
        <w:t>Поэзия первой половины ХХ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w:t>
      </w:r>
    </w:p>
    <w:p w:rsidR="00AF585D" w:rsidRPr="00EE28E7" w:rsidRDefault="00AF585D" w:rsidP="00AF585D">
      <w:pPr>
        <w:pStyle w:val="pboth"/>
        <w:shd w:val="clear" w:color="auto" w:fill="FFFFFF"/>
        <w:spacing w:before="0" w:beforeAutospacing="0"/>
        <w:jc w:val="both"/>
        <w:rPr>
          <w:sz w:val="22"/>
          <w:szCs w:val="22"/>
        </w:rPr>
      </w:pPr>
      <w:bookmarkStart w:id="1033" w:name="101222"/>
      <w:bookmarkEnd w:id="1033"/>
      <w:r w:rsidRPr="00EE28E7">
        <w:rPr>
          <w:sz w:val="22"/>
          <w:szCs w:val="22"/>
        </w:rPr>
        <w:t>М.А. Булгаков (одна повесть по выбору). Например, "Собачье сердце" и др.</w:t>
      </w:r>
    </w:p>
    <w:p w:rsidR="00AF585D" w:rsidRPr="00EE28E7" w:rsidRDefault="00AF585D" w:rsidP="00AF585D">
      <w:pPr>
        <w:pStyle w:val="pboth"/>
        <w:shd w:val="clear" w:color="auto" w:fill="FFFFFF"/>
        <w:spacing w:before="0" w:beforeAutospacing="0"/>
        <w:jc w:val="both"/>
        <w:rPr>
          <w:sz w:val="22"/>
          <w:szCs w:val="22"/>
        </w:rPr>
      </w:pPr>
      <w:bookmarkStart w:id="1034" w:name="101223"/>
      <w:bookmarkEnd w:id="1034"/>
      <w:r w:rsidRPr="00EE28E7">
        <w:rPr>
          <w:sz w:val="22"/>
          <w:szCs w:val="22"/>
        </w:rPr>
        <w:t>Литература второй половины XX века</w:t>
      </w:r>
    </w:p>
    <w:p w:rsidR="00AF585D" w:rsidRPr="00EE28E7" w:rsidRDefault="00AF585D" w:rsidP="00AF585D">
      <w:pPr>
        <w:pStyle w:val="pboth"/>
        <w:shd w:val="clear" w:color="auto" w:fill="FFFFFF"/>
        <w:spacing w:before="0" w:beforeAutospacing="0"/>
        <w:jc w:val="both"/>
        <w:rPr>
          <w:sz w:val="22"/>
          <w:szCs w:val="22"/>
        </w:rPr>
      </w:pPr>
      <w:bookmarkStart w:id="1035" w:name="101224"/>
      <w:bookmarkEnd w:id="1035"/>
      <w:r w:rsidRPr="00EE28E7">
        <w:rPr>
          <w:sz w:val="22"/>
          <w:szCs w:val="22"/>
        </w:rPr>
        <w:t>А.Т. Твардовский. Поэма "Василий Теркин" (главы "Переправа", "Гармонь", "Два солдата", "Поединок" и др.).</w:t>
      </w:r>
    </w:p>
    <w:p w:rsidR="00AF585D" w:rsidRPr="00EE28E7" w:rsidRDefault="00AF585D" w:rsidP="00AF585D">
      <w:pPr>
        <w:pStyle w:val="pboth"/>
        <w:shd w:val="clear" w:color="auto" w:fill="FFFFFF"/>
        <w:spacing w:before="0" w:beforeAutospacing="0"/>
        <w:jc w:val="both"/>
        <w:rPr>
          <w:sz w:val="22"/>
          <w:szCs w:val="22"/>
        </w:rPr>
      </w:pPr>
      <w:bookmarkStart w:id="1036" w:name="101225"/>
      <w:bookmarkEnd w:id="1036"/>
      <w:r w:rsidRPr="00EE28E7">
        <w:rPr>
          <w:sz w:val="22"/>
          <w:szCs w:val="22"/>
        </w:rPr>
        <w:t>М.А. Шолохов. Рассказ "Судьба человека".</w:t>
      </w:r>
    </w:p>
    <w:p w:rsidR="00AF585D" w:rsidRPr="00EE28E7" w:rsidRDefault="00AF585D" w:rsidP="00AF585D">
      <w:pPr>
        <w:pStyle w:val="pboth"/>
        <w:shd w:val="clear" w:color="auto" w:fill="FFFFFF"/>
        <w:spacing w:before="0" w:beforeAutospacing="0"/>
        <w:jc w:val="both"/>
        <w:rPr>
          <w:sz w:val="22"/>
          <w:szCs w:val="22"/>
        </w:rPr>
      </w:pPr>
      <w:bookmarkStart w:id="1037" w:name="101226"/>
      <w:bookmarkEnd w:id="1037"/>
      <w:r w:rsidRPr="00EE28E7">
        <w:rPr>
          <w:sz w:val="22"/>
          <w:szCs w:val="22"/>
        </w:rPr>
        <w:t>А.И. Солженицын. Рассказ "Матренин двор".</w:t>
      </w:r>
    </w:p>
    <w:p w:rsidR="00AF585D" w:rsidRPr="00EE28E7" w:rsidRDefault="00AF585D" w:rsidP="00AF585D">
      <w:pPr>
        <w:pStyle w:val="pboth"/>
        <w:shd w:val="clear" w:color="auto" w:fill="FFFFFF"/>
        <w:spacing w:before="0" w:beforeAutospacing="0"/>
        <w:jc w:val="both"/>
        <w:rPr>
          <w:sz w:val="22"/>
          <w:szCs w:val="22"/>
        </w:rPr>
      </w:pPr>
      <w:bookmarkStart w:id="1038" w:name="101227"/>
      <w:bookmarkEnd w:id="1038"/>
      <w:r w:rsidRPr="00EE28E7">
        <w:rPr>
          <w:sz w:val="22"/>
          <w:szCs w:val="22"/>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w:t>
      </w:r>
    </w:p>
    <w:p w:rsidR="00AF585D" w:rsidRPr="00EE28E7" w:rsidRDefault="00AF585D" w:rsidP="00AF585D">
      <w:pPr>
        <w:pStyle w:val="pboth"/>
        <w:shd w:val="clear" w:color="auto" w:fill="FFFFFF"/>
        <w:spacing w:before="0" w:beforeAutospacing="0"/>
        <w:jc w:val="both"/>
        <w:rPr>
          <w:sz w:val="22"/>
          <w:szCs w:val="22"/>
        </w:rPr>
      </w:pPr>
      <w:bookmarkStart w:id="1039" w:name="101228"/>
      <w:bookmarkEnd w:id="1039"/>
      <w:r w:rsidRPr="00EE28E7">
        <w:rPr>
          <w:sz w:val="22"/>
          <w:szCs w:val="22"/>
        </w:rPr>
        <w:lastRenderedPageBreak/>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w:t>
      </w:r>
    </w:p>
    <w:p w:rsidR="00AF585D" w:rsidRPr="00EE28E7" w:rsidRDefault="00AF585D" w:rsidP="00AF585D">
      <w:pPr>
        <w:pStyle w:val="pboth"/>
        <w:shd w:val="clear" w:color="auto" w:fill="FFFFFF"/>
        <w:spacing w:before="0" w:beforeAutospacing="0"/>
        <w:jc w:val="both"/>
        <w:rPr>
          <w:sz w:val="22"/>
          <w:szCs w:val="22"/>
        </w:rPr>
      </w:pPr>
      <w:bookmarkStart w:id="1040" w:name="101229"/>
      <w:bookmarkEnd w:id="1040"/>
      <w:r w:rsidRPr="00EE28E7">
        <w:rPr>
          <w:sz w:val="22"/>
          <w:szCs w:val="22"/>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w:t>
      </w:r>
    </w:p>
    <w:p w:rsidR="00AF585D" w:rsidRPr="00EE28E7" w:rsidRDefault="00AF585D" w:rsidP="00AF585D">
      <w:pPr>
        <w:pStyle w:val="pboth"/>
        <w:shd w:val="clear" w:color="auto" w:fill="FFFFFF"/>
        <w:spacing w:before="0" w:beforeAutospacing="0"/>
        <w:jc w:val="both"/>
        <w:rPr>
          <w:sz w:val="22"/>
          <w:szCs w:val="22"/>
        </w:rPr>
      </w:pPr>
      <w:bookmarkStart w:id="1041" w:name="101230"/>
      <w:bookmarkEnd w:id="1041"/>
      <w:r w:rsidRPr="00EE28E7">
        <w:rPr>
          <w:sz w:val="22"/>
          <w:szCs w:val="22"/>
        </w:rPr>
        <w:t>Зарубежная литература</w:t>
      </w:r>
    </w:p>
    <w:p w:rsidR="00AF585D" w:rsidRPr="00EE28E7" w:rsidRDefault="00AF585D" w:rsidP="00AF585D">
      <w:pPr>
        <w:pStyle w:val="pboth"/>
        <w:shd w:val="clear" w:color="auto" w:fill="FFFFFF"/>
        <w:spacing w:before="0" w:beforeAutospacing="0"/>
        <w:jc w:val="both"/>
        <w:rPr>
          <w:sz w:val="22"/>
          <w:szCs w:val="22"/>
        </w:rPr>
      </w:pPr>
      <w:bookmarkStart w:id="1042" w:name="101231"/>
      <w:bookmarkEnd w:id="1042"/>
      <w:r w:rsidRPr="00EE28E7">
        <w:rPr>
          <w:sz w:val="22"/>
          <w:szCs w:val="22"/>
        </w:rPr>
        <w:t>У. Шекспир. Сонеты (один-два по выбору). Например, N 66 "Измучась всем, я умереть хочу...", N 130 "Ее глаза на звезды не похожи..." и др. Трагедия "Ромео и Джульетта" (фрагменты по выбору).</w:t>
      </w:r>
    </w:p>
    <w:p w:rsidR="00AF585D" w:rsidRPr="00EE28E7" w:rsidRDefault="00AF585D" w:rsidP="00AF585D">
      <w:pPr>
        <w:pStyle w:val="pboth"/>
        <w:shd w:val="clear" w:color="auto" w:fill="FFFFFF"/>
        <w:spacing w:before="0" w:beforeAutospacing="0"/>
        <w:jc w:val="both"/>
        <w:rPr>
          <w:sz w:val="22"/>
          <w:szCs w:val="22"/>
        </w:rPr>
      </w:pPr>
      <w:bookmarkStart w:id="1043" w:name="101232"/>
      <w:bookmarkEnd w:id="1043"/>
      <w:r w:rsidRPr="00EE28E7">
        <w:rPr>
          <w:sz w:val="22"/>
          <w:szCs w:val="22"/>
        </w:rPr>
        <w:t>Ж.-Б. Мольер. Комедия "Мещанин во дворянстве" (фрагменты по выбору).</w:t>
      </w:r>
    </w:p>
    <w:p w:rsidR="00AF585D" w:rsidRPr="00EE28E7" w:rsidRDefault="00AF585D" w:rsidP="00AF585D">
      <w:pPr>
        <w:pStyle w:val="pboth"/>
        <w:shd w:val="clear" w:color="auto" w:fill="FFFFFF"/>
        <w:spacing w:before="0" w:beforeAutospacing="0"/>
        <w:jc w:val="both"/>
        <w:rPr>
          <w:b/>
          <w:sz w:val="28"/>
          <w:szCs w:val="28"/>
        </w:rPr>
      </w:pPr>
      <w:bookmarkStart w:id="1044" w:name="101233"/>
      <w:bookmarkEnd w:id="1044"/>
      <w:r w:rsidRPr="00EE28E7">
        <w:rPr>
          <w:b/>
          <w:sz w:val="28"/>
          <w:szCs w:val="28"/>
        </w:rPr>
        <w:t>9 КЛАСС</w:t>
      </w:r>
    </w:p>
    <w:p w:rsidR="00AF585D" w:rsidRPr="00EE28E7" w:rsidRDefault="00AF585D" w:rsidP="00AF585D">
      <w:pPr>
        <w:pStyle w:val="pboth"/>
        <w:shd w:val="clear" w:color="auto" w:fill="FFFFFF"/>
        <w:spacing w:before="0" w:beforeAutospacing="0"/>
        <w:jc w:val="both"/>
        <w:rPr>
          <w:sz w:val="22"/>
          <w:szCs w:val="22"/>
        </w:rPr>
      </w:pPr>
      <w:bookmarkStart w:id="1045" w:name="101234"/>
      <w:bookmarkEnd w:id="1045"/>
      <w:r w:rsidRPr="00EE28E7">
        <w:rPr>
          <w:sz w:val="22"/>
          <w:szCs w:val="22"/>
        </w:rPr>
        <w:t>Древнерусская литература</w:t>
      </w:r>
    </w:p>
    <w:p w:rsidR="00AF585D" w:rsidRPr="00EE28E7" w:rsidRDefault="00AF585D" w:rsidP="00AF585D">
      <w:pPr>
        <w:pStyle w:val="pboth"/>
        <w:shd w:val="clear" w:color="auto" w:fill="FFFFFF"/>
        <w:spacing w:before="0" w:beforeAutospacing="0"/>
        <w:jc w:val="both"/>
        <w:rPr>
          <w:sz w:val="22"/>
          <w:szCs w:val="22"/>
        </w:rPr>
      </w:pPr>
      <w:bookmarkStart w:id="1046" w:name="101235"/>
      <w:bookmarkEnd w:id="1046"/>
      <w:r w:rsidRPr="00EE28E7">
        <w:rPr>
          <w:sz w:val="22"/>
          <w:szCs w:val="22"/>
        </w:rPr>
        <w:t>"Слово о полку Игореве".</w:t>
      </w:r>
    </w:p>
    <w:p w:rsidR="00AF585D" w:rsidRPr="00EE28E7" w:rsidRDefault="00AF585D" w:rsidP="00AF585D">
      <w:pPr>
        <w:pStyle w:val="pboth"/>
        <w:shd w:val="clear" w:color="auto" w:fill="FFFFFF"/>
        <w:spacing w:before="0" w:beforeAutospacing="0"/>
        <w:jc w:val="both"/>
        <w:rPr>
          <w:sz w:val="22"/>
          <w:szCs w:val="22"/>
        </w:rPr>
      </w:pPr>
      <w:bookmarkStart w:id="1047" w:name="101236"/>
      <w:bookmarkEnd w:id="1047"/>
      <w:r w:rsidRPr="00EE28E7">
        <w:rPr>
          <w:sz w:val="22"/>
          <w:szCs w:val="22"/>
        </w:rPr>
        <w:t>Литература XVIII века</w:t>
      </w:r>
    </w:p>
    <w:p w:rsidR="00AF585D" w:rsidRPr="00EE28E7" w:rsidRDefault="00AF585D" w:rsidP="00AF585D">
      <w:pPr>
        <w:pStyle w:val="pboth"/>
        <w:shd w:val="clear" w:color="auto" w:fill="FFFFFF"/>
        <w:spacing w:before="0" w:beforeAutospacing="0"/>
        <w:jc w:val="both"/>
        <w:rPr>
          <w:sz w:val="22"/>
          <w:szCs w:val="22"/>
        </w:rPr>
      </w:pPr>
      <w:bookmarkStart w:id="1048" w:name="101237"/>
      <w:bookmarkEnd w:id="1048"/>
      <w:r w:rsidRPr="00EE28E7">
        <w:rPr>
          <w:sz w:val="22"/>
          <w:szCs w:val="22"/>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F585D" w:rsidRPr="00EE28E7" w:rsidRDefault="00AF585D" w:rsidP="00AF585D">
      <w:pPr>
        <w:pStyle w:val="pboth"/>
        <w:shd w:val="clear" w:color="auto" w:fill="FFFFFF"/>
        <w:spacing w:before="0" w:beforeAutospacing="0"/>
        <w:jc w:val="both"/>
        <w:rPr>
          <w:sz w:val="22"/>
          <w:szCs w:val="22"/>
        </w:rPr>
      </w:pPr>
      <w:bookmarkStart w:id="1049" w:name="101238"/>
      <w:bookmarkEnd w:id="1049"/>
      <w:r w:rsidRPr="00EE28E7">
        <w:rPr>
          <w:sz w:val="22"/>
          <w:szCs w:val="22"/>
        </w:rPr>
        <w:t>Г.Р. Державин. Стихотворения (два по выбору). Например, "Властителям и судиям", "Памятник" и др.</w:t>
      </w:r>
    </w:p>
    <w:p w:rsidR="00AF585D" w:rsidRPr="00EE28E7" w:rsidRDefault="00AF585D" w:rsidP="00AF585D">
      <w:pPr>
        <w:pStyle w:val="pboth"/>
        <w:shd w:val="clear" w:color="auto" w:fill="FFFFFF"/>
        <w:spacing w:before="0" w:beforeAutospacing="0"/>
        <w:jc w:val="both"/>
        <w:rPr>
          <w:sz w:val="22"/>
          <w:szCs w:val="22"/>
        </w:rPr>
      </w:pPr>
      <w:bookmarkStart w:id="1050" w:name="101239"/>
      <w:bookmarkEnd w:id="1050"/>
      <w:r w:rsidRPr="00EE28E7">
        <w:rPr>
          <w:sz w:val="22"/>
          <w:szCs w:val="22"/>
        </w:rPr>
        <w:t>Н.М. Карамзин. Повесть "Бедная Лиза".</w:t>
      </w:r>
    </w:p>
    <w:p w:rsidR="00AF585D" w:rsidRPr="00EE28E7" w:rsidRDefault="00AF585D" w:rsidP="00AF585D">
      <w:pPr>
        <w:pStyle w:val="pboth"/>
        <w:shd w:val="clear" w:color="auto" w:fill="FFFFFF"/>
        <w:spacing w:before="0" w:beforeAutospacing="0"/>
        <w:jc w:val="both"/>
        <w:rPr>
          <w:sz w:val="22"/>
          <w:szCs w:val="22"/>
        </w:rPr>
      </w:pPr>
      <w:bookmarkStart w:id="1051" w:name="101240"/>
      <w:bookmarkEnd w:id="1051"/>
      <w:r w:rsidRPr="00EE28E7">
        <w:rPr>
          <w:sz w:val="22"/>
          <w:szCs w:val="22"/>
        </w:rPr>
        <w:t>Литература первой половины XIX века</w:t>
      </w:r>
    </w:p>
    <w:p w:rsidR="00AF585D" w:rsidRPr="00EE28E7" w:rsidRDefault="00AF585D" w:rsidP="00AF585D">
      <w:pPr>
        <w:pStyle w:val="pboth"/>
        <w:shd w:val="clear" w:color="auto" w:fill="FFFFFF"/>
        <w:spacing w:before="0" w:beforeAutospacing="0"/>
        <w:jc w:val="both"/>
        <w:rPr>
          <w:sz w:val="22"/>
          <w:szCs w:val="22"/>
        </w:rPr>
      </w:pPr>
      <w:bookmarkStart w:id="1052" w:name="101241"/>
      <w:bookmarkEnd w:id="1052"/>
      <w:r w:rsidRPr="00EE28E7">
        <w:rPr>
          <w:sz w:val="22"/>
          <w:szCs w:val="22"/>
        </w:rPr>
        <w:t>В.А. Жуковский. Баллады, элегии (одна-две по выбору). Например, "Светлана", "Невыразимое", "Море" и др.</w:t>
      </w:r>
    </w:p>
    <w:p w:rsidR="00AF585D" w:rsidRPr="00EE28E7" w:rsidRDefault="00AF585D" w:rsidP="00AF585D">
      <w:pPr>
        <w:pStyle w:val="pboth"/>
        <w:shd w:val="clear" w:color="auto" w:fill="FFFFFF"/>
        <w:spacing w:before="0" w:beforeAutospacing="0"/>
        <w:jc w:val="both"/>
        <w:rPr>
          <w:sz w:val="22"/>
          <w:szCs w:val="22"/>
        </w:rPr>
      </w:pPr>
      <w:bookmarkStart w:id="1053" w:name="101242"/>
      <w:bookmarkEnd w:id="1053"/>
      <w:r w:rsidRPr="00EE28E7">
        <w:rPr>
          <w:sz w:val="22"/>
          <w:szCs w:val="22"/>
        </w:rPr>
        <w:t>А.С. Грибоедов. Комедия "Горе от ума".</w:t>
      </w:r>
    </w:p>
    <w:p w:rsidR="00AF585D" w:rsidRPr="00EE28E7" w:rsidRDefault="00AF585D" w:rsidP="00AF585D">
      <w:pPr>
        <w:pStyle w:val="pboth"/>
        <w:shd w:val="clear" w:color="auto" w:fill="FFFFFF"/>
        <w:spacing w:before="0" w:beforeAutospacing="0"/>
        <w:jc w:val="both"/>
        <w:rPr>
          <w:sz w:val="22"/>
          <w:szCs w:val="22"/>
        </w:rPr>
      </w:pPr>
      <w:bookmarkStart w:id="1054" w:name="101243"/>
      <w:bookmarkEnd w:id="1054"/>
      <w:r w:rsidRPr="00EE28E7">
        <w:rPr>
          <w:sz w:val="22"/>
          <w:szCs w:val="22"/>
        </w:rPr>
        <w:t>Поэзия пушкинской эпохи. К.Н. Батюшков, А.А. Дельвиг, Н.М. Языков, Е.А. Баратынский (не менее трех стихотворений по выбору).</w:t>
      </w:r>
    </w:p>
    <w:p w:rsidR="00AF585D" w:rsidRPr="00EE28E7" w:rsidRDefault="00AF585D" w:rsidP="00AF585D">
      <w:pPr>
        <w:pStyle w:val="pboth"/>
        <w:shd w:val="clear" w:color="auto" w:fill="FFFFFF"/>
        <w:spacing w:before="0" w:beforeAutospacing="0"/>
        <w:jc w:val="both"/>
        <w:rPr>
          <w:sz w:val="22"/>
          <w:szCs w:val="22"/>
        </w:rPr>
      </w:pPr>
      <w:bookmarkStart w:id="1055" w:name="101244"/>
      <w:bookmarkEnd w:id="1055"/>
      <w:r w:rsidRPr="00EE28E7">
        <w:rPr>
          <w:sz w:val="22"/>
          <w:szCs w:val="22"/>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 Поэма "Медный всадник". Роман в стихах "Евгений Онегин".</w:t>
      </w:r>
    </w:p>
    <w:p w:rsidR="00AF585D" w:rsidRPr="00EE28E7" w:rsidRDefault="00AF585D" w:rsidP="00AF585D">
      <w:pPr>
        <w:pStyle w:val="pboth"/>
        <w:shd w:val="clear" w:color="auto" w:fill="FFFFFF"/>
        <w:spacing w:before="0" w:beforeAutospacing="0"/>
        <w:jc w:val="both"/>
        <w:rPr>
          <w:sz w:val="22"/>
          <w:szCs w:val="22"/>
        </w:rPr>
      </w:pPr>
      <w:bookmarkStart w:id="1056" w:name="101245"/>
      <w:bookmarkEnd w:id="1056"/>
      <w:r w:rsidRPr="00EE28E7">
        <w:rPr>
          <w:sz w:val="22"/>
          <w:szCs w:val="22"/>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F585D" w:rsidRPr="00EE28E7" w:rsidRDefault="00AF585D" w:rsidP="00AF585D">
      <w:pPr>
        <w:pStyle w:val="pboth"/>
        <w:shd w:val="clear" w:color="auto" w:fill="FFFFFF"/>
        <w:spacing w:before="0" w:beforeAutospacing="0"/>
        <w:jc w:val="both"/>
        <w:rPr>
          <w:sz w:val="22"/>
          <w:szCs w:val="22"/>
        </w:rPr>
      </w:pPr>
      <w:bookmarkStart w:id="1057" w:name="101246"/>
      <w:bookmarkEnd w:id="1057"/>
      <w:r w:rsidRPr="00EE28E7">
        <w:rPr>
          <w:sz w:val="22"/>
          <w:szCs w:val="22"/>
        </w:rPr>
        <w:t>Н.В. Гоголь. Поэма "Мертвые души".</w:t>
      </w:r>
    </w:p>
    <w:p w:rsidR="00AF585D" w:rsidRPr="00EE28E7" w:rsidRDefault="00AF585D" w:rsidP="00AF585D">
      <w:pPr>
        <w:pStyle w:val="pboth"/>
        <w:shd w:val="clear" w:color="auto" w:fill="FFFFFF"/>
        <w:spacing w:before="0" w:beforeAutospacing="0"/>
        <w:jc w:val="both"/>
        <w:rPr>
          <w:sz w:val="22"/>
          <w:szCs w:val="22"/>
        </w:rPr>
      </w:pPr>
      <w:bookmarkStart w:id="1058" w:name="101247"/>
      <w:bookmarkEnd w:id="1058"/>
      <w:r w:rsidRPr="00EE28E7">
        <w:rPr>
          <w:sz w:val="22"/>
          <w:szCs w:val="22"/>
        </w:rPr>
        <w:lastRenderedPageBreak/>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w:t>
      </w:r>
    </w:p>
    <w:p w:rsidR="00AF585D" w:rsidRPr="00EE28E7" w:rsidRDefault="00AF585D" w:rsidP="00AF585D">
      <w:pPr>
        <w:pStyle w:val="pboth"/>
        <w:shd w:val="clear" w:color="auto" w:fill="FFFFFF"/>
        <w:spacing w:before="0" w:beforeAutospacing="0"/>
        <w:jc w:val="both"/>
        <w:rPr>
          <w:sz w:val="22"/>
          <w:szCs w:val="22"/>
        </w:rPr>
      </w:pPr>
      <w:bookmarkStart w:id="1059" w:name="101248"/>
      <w:bookmarkEnd w:id="1059"/>
      <w:r w:rsidRPr="00EE28E7">
        <w:rPr>
          <w:sz w:val="22"/>
          <w:szCs w:val="22"/>
        </w:rPr>
        <w:t>Зарубежная литература</w:t>
      </w:r>
    </w:p>
    <w:p w:rsidR="00AF585D" w:rsidRPr="00EE28E7" w:rsidRDefault="00AF585D" w:rsidP="00AF585D">
      <w:pPr>
        <w:pStyle w:val="pboth"/>
        <w:shd w:val="clear" w:color="auto" w:fill="FFFFFF"/>
        <w:spacing w:before="0" w:beforeAutospacing="0"/>
        <w:jc w:val="both"/>
        <w:rPr>
          <w:sz w:val="22"/>
          <w:szCs w:val="22"/>
        </w:rPr>
      </w:pPr>
      <w:bookmarkStart w:id="1060" w:name="101249"/>
      <w:bookmarkEnd w:id="1060"/>
      <w:r w:rsidRPr="00EE28E7">
        <w:rPr>
          <w:sz w:val="22"/>
          <w:szCs w:val="22"/>
        </w:rPr>
        <w:t>Данте. "Божественная комедия" (не менее двух фрагментов по выбору).</w:t>
      </w:r>
    </w:p>
    <w:p w:rsidR="00AF585D" w:rsidRPr="00EE28E7" w:rsidRDefault="00AF585D" w:rsidP="00AF585D">
      <w:pPr>
        <w:pStyle w:val="pboth"/>
        <w:shd w:val="clear" w:color="auto" w:fill="FFFFFF"/>
        <w:spacing w:before="0" w:beforeAutospacing="0"/>
        <w:jc w:val="both"/>
        <w:rPr>
          <w:sz w:val="22"/>
          <w:szCs w:val="22"/>
        </w:rPr>
      </w:pPr>
      <w:bookmarkStart w:id="1061" w:name="101250"/>
      <w:bookmarkEnd w:id="1061"/>
      <w:r w:rsidRPr="00EE28E7">
        <w:rPr>
          <w:sz w:val="22"/>
          <w:szCs w:val="22"/>
        </w:rPr>
        <w:t>У. Шекспир. Трагедия "Гамлет" (фрагменты по выбору).</w:t>
      </w:r>
    </w:p>
    <w:p w:rsidR="00AF585D" w:rsidRPr="00EE28E7" w:rsidRDefault="00AF585D" w:rsidP="00AF585D">
      <w:pPr>
        <w:pStyle w:val="pboth"/>
        <w:shd w:val="clear" w:color="auto" w:fill="FFFFFF"/>
        <w:spacing w:before="0" w:beforeAutospacing="0"/>
        <w:jc w:val="both"/>
        <w:rPr>
          <w:sz w:val="22"/>
          <w:szCs w:val="22"/>
        </w:rPr>
      </w:pPr>
      <w:bookmarkStart w:id="1062" w:name="101251"/>
      <w:bookmarkEnd w:id="1062"/>
      <w:r w:rsidRPr="00EE28E7">
        <w:rPr>
          <w:sz w:val="22"/>
          <w:szCs w:val="22"/>
        </w:rPr>
        <w:t>И.-В. Гете. Трагедия "Фауст" (не менее двух фрагментов по выбору).</w:t>
      </w:r>
    </w:p>
    <w:p w:rsidR="00AF585D" w:rsidRPr="00EE28E7" w:rsidRDefault="00AF585D" w:rsidP="00AF585D">
      <w:pPr>
        <w:pStyle w:val="pboth"/>
        <w:shd w:val="clear" w:color="auto" w:fill="FFFFFF"/>
        <w:spacing w:before="0" w:beforeAutospacing="0"/>
        <w:jc w:val="both"/>
        <w:rPr>
          <w:sz w:val="22"/>
          <w:szCs w:val="22"/>
        </w:rPr>
      </w:pPr>
      <w:bookmarkStart w:id="1063" w:name="101252"/>
      <w:bookmarkEnd w:id="1063"/>
      <w:r w:rsidRPr="00EE28E7">
        <w:rPr>
          <w:sz w:val="22"/>
          <w:szCs w:val="22"/>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F585D" w:rsidRPr="00EE28E7" w:rsidRDefault="00AF585D" w:rsidP="00AF585D">
      <w:pPr>
        <w:pStyle w:val="pboth"/>
        <w:shd w:val="clear" w:color="auto" w:fill="FFFFFF"/>
        <w:spacing w:before="0" w:beforeAutospacing="0"/>
        <w:jc w:val="both"/>
        <w:rPr>
          <w:sz w:val="22"/>
          <w:szCs w:val="22"/>
        </w:rPr>
      </w:pPr>
      <w:bookmarkStart w:id="1064" w:name="101253"/>
      <w:bookmarkEnd w:id="1064"/>
      <w:r w:rsidRPr="00EE28E7">
        <w:rPr>
          <w:sz w:val="22"/>
          <w:szCs w:val="22"/>
        </w:rPr>
        <w:t>Зарубежная проза первой половины XIX в. (одно произведение по выбору). Например, произведения Э.Т.А. Гофмана, В. Гюго, В. Скотта и др.</w:t>
      </w:r>
    </w:p>
    <w:p w:rsidR="00AF585D" w:rsidRPr="00EE28E7" w:rsidRDefault="00AF585D" w:rsidP="00AF585D">
      <w:pPr>
        <w:pStyle w:val="pboth"/>
        <w:shd w:val="clear" w:color="auto" w:fill="FFFFFF"/>
        <w:spacing w:before="0" w:beforeAutospacing="0"/>
        <w:jc w:val="both"/>
        <w:rPr>
          <w:b/>
          <w:sz w:val="28"/>
          <w:szCs w:val="28"/>
        </w:rPr>
      </w:pPr>
      <w:bookmarkStart w:id="1065" w:name="101254"/>
      <w:bookmarkEnd w:id="1065"/>
      <w:r w:rsidRPr="00EE28E7">
        <w:rPr>
          <w:b/>
          <w:sz w:val="28"/>
          <w:szCs w:val="28"/>
        </w:rPr>
        <w:t>ПЛАНИРУЕМЫЕ РЕЗУЛЬТАТЫ ОСВОЕНИЯ ПРЕДМЕТА "ЛИТЕРАТУРА" В ОСНОВНОЙ ШКОЛЕ</w:t>
      </w:r>
    </w:p>
    <w:p w:rsidR="00AF585D" w:rsidRPr="00EE28E7" w:rsidRDefault="00AF585D" w:rsidP="00AF585D">
      <w:pPr>
        <w:pStyle w:val="pboth"/>
        <w:shd w:val="clear" w:color="auto" w:fill="FFFFFF"/>
        <w:spacing w:before="0" w:beforeAutospacing="0"/>
        <w:jc w:val="both"/>
        <w:rPr>
          <w:sz w:val="22"/>
          <w:szCs w:val="22"/>
        </w:rPr>
      </w:pPr>
      <w:bookmarkStart w:id="1066" w:name="101255"/>
      <w:bookmarkEnd w:id="1066"/>
      <w:r w:rsidRPr="00EE28E7">
        <w:rPr>
          <w:sz w:val="22"/>
          <w:szCs w:val="2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F585D" w:rsidRPr="00EE28E7" w:rsidRDefault="00AF585D" w:rsidP="00AF585D">
      <w:pPr>
        <w:pStyle w:val="pboth"/>
        <w:shd w:val="clear" w:color="auto" w:fill="FFFFFF"/>
        <w:spacing w:before="0" w:beforeAutospacing="0"/>
        <w:jc w:val="both"/>
        <w:rPr>
          <w:b/>
        </w:rPr>
      </w:pPr>
      <w:bookmarkStart w:id="1067" w:name="101256"/>
      <w:bookmarkEnd w:id="1067"/>
      <w:r w:rsidRPr="00EE28E7">
        <w:rPr>
          <w:b/>
        </w:rPr>
        <w:t>Личностные результаты</w:t>
      </w:r>
    </w:p>
    <w:p w:rsidR="00AF585D" w:rsidRPr="00EE28E7" w:rsidRDefault="00AF585D" w:rsidP="00AF585D">
      <w:pPr>
        <w:pStyle w:val="pboth"/>
        <w:shd w:val="clear" w:color="auto" w:fill="FFFFFF"/>
        <w:spacing w:before="0" w:beforeAutospacing="0"/>
        <w:jc w:val="both"/>
        <w:rPr>
          <w:sz w:val="22"/>
          <w:szCs w:val="22"/>
        </w:rPr>
      </w:pPr>
      <w:bookmarkStart w:id="1068" w:name="101257"/>
      <w:bookmarkEnd w:id="1068"/>
      <w:r w:rsidRPr="00EE28E7">
        <w:rPr>
          <w:sz w:val="22"/>
          <w:szCs w:val="22"/>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F585D" w:rsidRPr="00EE28E7" w:rsidRDefault="00AF585D" w:rsidP="00AF585D">
      <w:pPr>
        <w:pStyle w:val="pboth"/>
        <w:shd w:val="clear" w:color="auto" w:fill="FFFFFF"/>
        <w:spacing w:before="0" w:beforeAutospacing="0"/>
        <w:jc w:val="both"/>
        <w:rPr>
          <w:sz w:val="22"/>
          <w:szCs w:val="22"/>
        </w:rPr>
      </w:pPr>
      <w:bookmarkStart w:id="1069" w:name="101258"/>
      <w:bookmarkEnd w:id="1069"/>
      <w:r w:rsidRPr="00EE28E7">
        <w:rPr>
          <w:sz w:val="22"/>
          <w:szCs w:val="22"/>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F585D" w:rsidRPr="00EE28E7" w:rsidRDefault="00AF585D" w:rsidP="00AF585D">
      <w:pPr>
        <w:pStyle w:val="pboth"/>
        <w:shd w:val="clear" w:color="auto" w:fill="FFFFFF"/>
        <w:spacing w:before="0" w:beforeAutospacing="0"/>
        <w:jc w:val="both"/>
        <w:rPr>
          <w:b/>
          <w:sz w:val="22"/>
          <w:szCs w:val="22"/>
        </w:rPr>
      </w:pPr>
      <w:bookmarkStart w:id="1070" w:name="101259"/>
      <w:bookmarkEnd w:id="1070"/>
      <w:r w:rsidRPr="00EE28E7">
        <w:rPr>
          <w:b/>
          <w:sz w:val="22"/>
          <w:szCs w:val="22"/>
        </w:rPr>
        <w:t>Гражданского воспитания:</w:t>
      </w:r>
    </w:p>
    <w:p w:rsidR="00AF585D" w:rsidRPr="00EE28E7" w:rsidRDefault="00AF585D" w:rsidP="00AF585D">
      <w:pPr>
        <w:pStyle w:val="pboth"/>
        <w:shd w:val="clear" w:color="auto" w:fill="FFFFFF"/>
        <w:spacing w:before="0" w:beforeAutospacing="0"/>
        <w:jc w:val="both"/>
        <w:rPr>
          <w:sz w:val="22"/>
          <w:szCs w:val="22"/>
        </w:rPr>
      </w:pPr>
      <w:bookmarkStart w:id="1071" w:name="101260"/>
      <w:bookmarkEnd w:id="1071"/>
      <w:r w:rsidRPr="00EE28E7">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F585D" w:rsidRPr="00EE28E7" w:rsidRDefault="00AF585D" w:rsidP="00AF585D">
      <w:pPr>
        <w:pStyle w:val="pboth"/>
        <w:shd w:val="clear" w:color="auto" w:fill="FFFFFF"/>
        <w:spacing w:before="0" w:beforeAutospacing="0"/>
        <w:jc w:val="both"/>
        <w:rPr>
          <w:b/>
          <w:sz w:val="22"/>
          <w:szCs w:val="22"/>
        </w:rPr>
      </w:pPr>
      <w:bookmarkStart w:id="1072" w:name="101261"/>
      <w:bookmarkEnd w:id="1072"/>
      <w:r w:rsidRPr="00EE28E7">
        <w:rPr>
          <w:b/>
          <w:sz w:val="22"/>
          <w:szCs w:val="22"/>
        </w:rPr>
        <w:t>Патриотического воспитания:</w:t>
      </w:r>
    </w:p>
    <w:p w:rsidR="00AF585D" w:rsidRPr="00EE28E7" w:rsidRDefault="00AF585D" w:rsidP="00AF585D">
      <w:pPr>
        <w:pStyle w:val="pboth"/>
        <w:shd w:val="clear" w:color="auto" w:fill="FFFFFF"/>
        <w:spacing w:before="0" w:beforeAutospacing="0"/>
        <w:jc w:val="both"/>
        <w:rPr>
          <w:sz w:val="22"/>
          <w:szCs w:val="22"/>
        </w:rPr>
      </w:pPr>
      <w:bookmarkStart w:id="1073" w:name="101262"/>
      <w:bookmarkEnd w:id="1073"/>
      <w:r w:rsidRPr="00EE28E7">
        <w:rPr>
          <w:sz w:val="22"/>
          <w:szCs w:val="22"/>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F585D" w:rsidRPr="00EE28E7" w:rsidRDefault="00AF585D" w:rsidP="00AF585D">
      <w:pPr>
        <w:pStyle w:val="pboth"/>
        <w:shd w:val="clear" w:color="auto" w:fill="FFFFFF"/>
        <w:spacing w:before="0" w:beforeAutospacing="0"/>
        <w:jc w:val="both"/>
        <w:rPr>
          <w:b/>
          <w:sz w:val="22"/>
          <w:szCs w:val="22"/>
        </w:rPr>
      </w:pPr>
      <w:bookmarkStart w:id="1074" w:name="101263"/>
      <w:bookmarkEnd w:id="1074"/>
      <w:r w:rsidRPr="00EE28E7">
        <w:rPr>
          <w:b/>
          <w:sz w:val="22"/>
          <w:szCs w:val="22"/>
        </w:rPr>
        <w:t>Духовно-нравственного воспитания:</w:t>
      </w:r>
    </w:p>
    <w:p w:rsidR="00AF585D" w:rsidRPr="00EE28E7" w:rsidRDefault="00AF585D" w:rsidP="00AF585D">
      <w:pPr>
        <w:pStyle w:val="pboth"/>
        <w:shd w:val="clear" w:color="auto" w:fill="FFFFFF"/>
        <w:spacing w:before="0" w:beforeAutospacing="0"/>
        <w:jc w:val="both"/>
        <w:rPr>
          <w:sz w:val="22"/>
          <w:szCs w:val="22"/>
        </w:rPr>
      </w:pPr>
      <w:bookmarkStart w:id="1075" w:name="101264"/>
      <w:bookmarkEnd w:id="1075"/>
      <w:r w:rsidRPr="00EE28E7">
        <w:rPr>
          <w:sz w:val="22"/>
          <w:szCs w:val="22"/>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F585D" w:rsidRPr="00EE28E7" w:rsidRDefault="00AF585D" w:rsidP="00AF585D">
      <w:pPr>
        <w:pStyle w:val="pboth"/>
        <w:shd w:val="clear" w:color="auto" w:fill="FFFFFF"/>
        <w:spacing w:before="0" w:beforeAutospacing="0"/>
        <w:jc w:val="both"/>
        <w:rPr>
          <w:b/>
          <w:sz w:val="22"/>
          <w:szCs w:val="22"/>
        </w:rPr>
      </w:pPr>
      <w:bookmarkStart w:id="1076" w:name="101265"/>
      <w:bookmarkEnd w:id="1076"/>
      <w:r w:rsidRPr="00EE28E7">
        <w:rPr>
          <w:b/>
          <w:sz w:val="22"/>
          <w:szCs w:val="22"/>
        </w:rPr>
        <w:t>Эстетического воспитания:</w:t>
      </w:r>
    </w:p>
    <w:p w:rsidR="00AF585D" w:rsidRPr="00EE28E7" w:rsidRDefault="00AF585D" w:rsidP="00AF585D">
      <w:pPr>
        <w:pStyle w:val="pboth"/>
        <w:shd w:val="clear" w:color="auto" w:fill="FFFFFF"/>
        <w:spacing w:before="0" w:beforeAutospacing="0"/>
        <w:jc w:val="both"/>
        <w:rPr>
          <w:sz w:val="22"/>
          <w:szCs w:val="22"/>
        </w:rPr>
      </w:pPr>
      <w:bookmarkStart w:id="1077" w:name="101266"/>
      <w:bookmarkEnd w:id="1077"/>
      <w:r w:rsidRPr="00EE28E7">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F585D" w:rsidRPr="00EE28E7" w:rsidRDefault="00AF585D" w:rsidP="00AF585D">
      <w:pPr>
        <w:pStyle w:val="pboth"/>
        <w:shd w:val="clear" w:color="auto" w:fill="FFFFFF"/>
        <w:spacing w:before="0" w:beforeAutospacing="0"/>
        <w:jc w:val="both"/>
        <w:rPr>
          <w:sz w:val="22"/>
          <w:szCs w:val="22"/>
        </w:rPr>
      </w:pPr>
      <w:bookmarkStart w:id="1078" w:name="101267"/>
      <w:bookmarkEnd w:id="1078"/>
      <w:r w:rsidRPr="00EE28E7">
        <w:rPr>
          <w:b/>
          <w:sz w:val="22"/>
          <w:szCs w:val="22"/>
        </w:rPr>
        <w:t>Физического воспитания</w:t>
      </w:r>
      <w:r w:rsidRPr="00EE28E7">
        <w:rPr>
          <w:sz w:val="22"/>
          <w:szCs w:val="22"/>
        </w:rPr>
        <w:t>, формирования культуры здоровья и эмоционального благополучия:</w:t>
      </w:r>
    </w:p>
    <w:p w:rsidR="00AF585D" w:rsidRPr="00EE28E7" w:rsidRDefault="00AF585D" w:rsidP="00AF585D">
      <w:pPr>
        <w:pStyle w:val="pboth"/>
        <w:shd w:val="clear" w:color="auto" w:fill="FFFFFF"/>
        <w:spacing w:before="0" w:beforeAutospacing="0"/>
        <w:jc w:val="both"/>
        <w:rPr>
          <w:sz w:val="22"/>
          <w:szCs w:val="22"/>
        </w:rPr>
      </w:pPr>
      <w:bookmarkStart w:id="1079" w:name="101268"/>
      <w:bookmarkEnd w:id="1079"/>
      <w:r w:rsidRPr="00EE28E7">
        <w:rPr>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F585D" w:rsidRPr="00EE28E7" w:rsidRDefault="00AF585D" w:rsidP="00AF585D">
      <w:pPr>
        <w:pStyle w:val="pboth"/>
        <w:shd w:val="clear" w:color="auto" w:fill="FFFFFF"/>
        <w:spacing w:before="0" w:beforeAutospacing="0"/>
        <w:jc w:val="both"/>
        <w:rPr>
          <w:sz w:val="22"/>
          <w:szCs w:val="22"/>
        </w:rPr>
      </w:pPr>
      <w:bookmarkStart w:id="1080" w:name="101269"/>
      <w:bookmarkEnd w:id="1080"/>
      <w:r w:rsidRPr="00EE28E7">
        <w:rPr>
          <w:sz w:val="22"/>
          <w:szCs w:val="22"/>
        </w:rPr>
        <w:t>умение принимать себя и других, не осуждая;</w:t>
      </w:r>
    </w:p>
    <w:p w:rsidR="00AF585D" w:rsidRPr="00EE28E7" w:rsidRDefault="00AF585D" w:rsidP="00AF585D">
      <w:pPr>
        <w:pStyle w:val="pboth"/>
        <w:shd w:val="clear" w:color="auto" w:fill="FFFFFF"/>
        <w:spacing w:before="0" w:beforeAutospacing="0"/>
        <w:jc w:val="both"/>
        <w:rPr>
          <w:sz w:val="22"/>
          <w:szCs w:val="22"/>
        </w:rPr>
      </w:pPr>
      <w:bookmarkStart w:id="1081" w:name="101270"/>
      <w:bookmarkEnd w:id="1081"/>
      <w:r w:rsidRPr="00EE28E7">
        <w:rPr>
          <w:sz w:val="22"/>
          <w:szCs w:val="22"/>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F585D" w:rsidRPr="00EE28E7" w:rsidRDefault="00AF585D" w:rsidP="00AF585D">
      <w:pPr>
        <w:pStyle w:val="pboth"/>
        <w:shd w:val="clear" w:color="auto" w:fill="FFFFFF"/>
        <w:spacing w:before="0" w:beforeAutospacing="0"/>
        <w:jc w:val="both"/>
        <w:rPr>
          <w:sz w:val="22"/>
          <w:szCs w:val="22"/>
        </w:rPr>
      </w:pPr>
      <w:bookmarkStart w:id="1082" w:name="101271"/>
      <w:bookmarkEnd w:id="1082"/>
      <w:r w:rsidRPr="00EE28E7">
        <w:rPr>
          <w:sz w:val="22"/>
          <w:szCs w:val="22"/>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F585D" w:rsidRPr="00EE28E7" w:rsidRDefault="00AF585D" w:rsidP="00AF585D">
      <w:pPr>
        <w:pStyle w:val="pboth"/>
        <w:shd w:val="clear" w:color="auto" w:fill="FFFFFF"/>
        <w:spacing w:before="0" w:beforeAutospacing="0"/>
        <w:jc w:val="both"/>
        <w:rPr>
          <w:b/>
          <w:sz w:val="22"/>
          <w:szCs w:val="22"/>
        </w:rPr>
      </w:pPr>
      <w:bookmarkStart w:id="1083" w:name="101272"/>
      <w:bookmarkEnd w:id="1083"/>
      <w:r w:rsidRPr="00EE28E7">
        <w:rPr>
          <w:b/>
          <w:sz w:val="22"/>
          <w:szCs w:val="22"/>
        </w:rPr>
        <w:t>Трудового воспитания:</w:t>
      </w:r>
    </w:p>
    <w:p w:rsidR="00AF585D" w:rsidRPr="00EE28E7" w:rsidRDefault="00AF585D" w:rsidP="00AF585D">
      <w:pPr>
        <w:pStyle w:val="pboth"/>
        <w:shd w:val="clear" w:color="auto" w:fill="FFFFFF"/>
        <w:spacing w:before="0" w:beforeAutospacing="0"/>
        <w:jc w:val="both"/>
        <w:rPr>
          <w:sz w:val="22"/>
          <w:szCs w:val="22"/>
        </w:rPr>
      </w:pPr>
      <w:bookmarkStart w:id="1084" w:name="101273"/>
      <w:bookmarkEnd w:id="1084"/>
      <w:r w:rsidRPr="00EE28E7">
        <w:rPr>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F585D" w:rsidRPr="00EE28E7" w:rsidRDefault="00AF585D" w:rsidP="00AF585D">
      <w:pPr>
        <w:pStyle w:val="pboth"/>
        <w:shd w:val="clear" w:color="auto" w:fill="FFFFFF"/>
        <w:spacing w:before="0" w:beforeAutospacing="0"/>
        <w:jc w:val="both"/>
        <w:rPr>
          <w:b/>
          <w:sz w:val="22"/>
          <w:szCs w:val="22"/>
        </w:rPr>
      </w:pPr>
      <w:bookmarkStart w:id="1085" w:name="101274"/>
      <w:bookmarkEnd w:id="1085"/>
      <w:r w:rsidRPr="00EE28E7">
        <w:rPr>
          <w:b/>
          <w:sz w:val="22"/>
          <w:szCs w:val="22"/>
        </w:rPr>
        <w:lastRenderedPageBreak/>
        <w:t>Экологического воспитания:</w:t>
      </w:r>
    </w:p>
    <w:p w:rsidR="00AF585D" w:rsidRPr="00EE28E7" w:rsidRDefault="00AF585D" w:rsidP="00AF585D">
      <w:pPr>
        <w:pStyle w:val="pboth"/>
        <w:shd w:val="clear" w:color="auto" w:fill="FFFFFF"/>
        <w:spacing w:before="0" w:beforeAutospacing="0"/>
        <w:jc w:val="both"/>
        <w:rPr>
          <w:sz w:val="22"/>
          <w:szCs w:val="22"/>
        </w:rPr>
      </w:pPr>
      <w:bookmarkStart w:id="1086" w:name="101275"/>
      <w:bookmarkEnd w:id="1086"/>
      <w:r w:rsidRPr="00EE28E7">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F585D" w:rsidRPr="00EE28E7" w:rsidRDefault="00AF585D" w:rsidP="00AF585D">
      <w:pPr>
        <w:pStyle w:val="pboth"/>
        <w:shd w:val="clear" w:color="auto" w:fill="FFFFFF"/>
        <w:spacing w:before="0" w:beforeAutospacing="0"/>
        <w:jc w:val="both"/>
        <w:rPr>
          <w:b/>
          <w:sz w:val="22"/>
          <w:szCs w:val="22"/>
        </w:rPr>
      </w:pPr>
      <w:bookmarkStart w:id="1087" w:name="101276"/>
      <w:bookmarkEnd w:id="1087"/>
      <w:r w:rsidRPr="00EE28E7">
        <w:rPr>
          <w:b/>
          <w:sz w:val="22"/>
          <w:szCs w:val="22"/>
        </w:rPr>
        <w:t>Ценности научного познания:</w:t>
      </w:r>
    </w:p>
    <w:p w:rsidR="00AF585D" w:rsidRPr="00EE28E7" w:rsidRDefault="00AF585D" w:rsidP="00AF585D">
      <w:pPr>
        <w:pStyle w:val="pboth"/>
        <w:shd w:val="clear" w:color="auto" w:fill="FFFFFF"/>
        <w:spacing w:before="0" w:beforeAutospacing="0"/>
        <w:jc w:val="both"/>
        <w:rPr>
          <w:sz w:val="22"/>
          <w:szCs w:val="22"/>
        </w:rPr>
      </w:pPr>
      <w:bookmarkStart w:id="1088" w:name="101277"/>
      <w:bookmarkEnd w:id="1088"/>
      <w:r w:rsidRPr="00EE28E7">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585D" w:rsidRPr="00EE28E7" w:rsidRDefault="00AF585D" w:rsidP="00AF585D">
      <w:pPr>
        <w:pStyle w:val="pboth"/>
        <w:shd w:val="clear" w:color="auto" w:fill="FFFFFF"/>
        <w:spacing w:before="0" w:beforeAutospacing="0"/>
        <w:jc w:val="both"/>
        <w:rPr>
          <w:sz w:val="22"/>
          <w:szCs w:val="22"/>
        </w:rPr>
      </w:pPr>
      <w:bookmarkStart w:id="1089" w:name="101278"/>
      <w:bookmarkEnd w:id="1089"/>
      <w:r w:rsidRPr="00EE28E7">
        <w:rPr>
          <w:b/>
          <w:sz w:val="22"/>
          <w:szCs w:val="22"/>
        </w:rPr>
        <w:t>Личностные результаты</w:t>
      </w:r>
      <w:r w:rsidRPr="00EE28E7">
        <w:rPr>
          <w:sz w:val="22"/>
          <w:szCs w:val="22"/>
        </w:rPr>
        <w:t>, обеспечивающие адаптацию обучающегося к изменяющимся условиям социальной и природной среды:</w:t>
      </w:r>
    </w:p>
    <w:p w:rsidR="00AF585D" w:rsidRPr="00EE28E7" w:rsidRDefault="00AF585D" w:rsidP="00AF585D">
      <w:pPr>
        <w:pStyle w:val="pboth"/>
        <w:shd w:val="clear" w:color="auto" w:fill="FFFFFF"/>
        <w:spacing w:before="0" w:beforeAutospacing="0"/>
        <w:jc w:val="both"/>
        <w:rPr>
          <w:sz w:val="22"/>
          <w:szCs w:val="22"/>
        </w:rPr>
      </w:pPr>
      <w:bookmarkStart w:id="1090" w:name="101279"/>
      <w:bookmarkEnd w:id="1090"/>
      <w:r w:rsidRPr="00EE28E7">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F585D" w:rsidRPr="00EE28E7" w:rsidRDefault="00AF585D" w:rsidP="00AF585D">
      <w:pPr>
        <w:pStyle w:val="pboth"/>
        <w:shd w:val="clear" w:color="auto" w:fill="FFFFFF"/>
        <w:spacing w:before="0" w:beforeAutospacing="0"/>
        <w:jc w:val="both"/>
        <w:rPr>
          <w:sz w:val="22"/>
          <w:szCs w:val="22"/>
        </w:rPr>
      </w:pPr>
      <w:bookmarkStart w:id="1091" w:name="101280"/>
      <w:bookmarkEnd w:id="1091"/>
      <w:r w:rsidRPr="00EE28E7">
        <w:rPr>
          <w:sz w:val="22"/>
          <w:szCs w:val="22"/>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AF585D" w:rsidRPr="00EE28E7" w:rsidRDefault="00AF585D" w:rsidP="00AF585D">
      <w:pPr>
        <w:pStyle w:val="pboth"/>
        <w:shd w:val="clear" w:color="auto" w:fill="FFFFFF"/>
        <w:spacing w:before="0" w:beforeAutospacing="0"/>
        <w:jc w:val="both"/>
        <w:rPr>
          <w:sz w:val="22"/>
          <w:szCs w:val="22"/>
        </w:rPr>
      </w:pPr>
      <w:bookmarkStart w:id="1092" w:name="101281"/>
      <w:bookmarkEnd w:id="1092"/>
      <w:r w:rsidRPr="00EE28E7">
        <w:rPr>
          <w:sz w:val="22"/>
          <w:szCs w:val="22"/>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F585D" w:rsidRPr="00EE28E7" w:rsidRDefault="00AF585D" w:rsidP="00AF585D">
      <w:pPr>
        <w:pStyle w:val="pboth"/>
        <w:shd w:val="clear" w:color="auto" w:fill="FFFFFF"/>
        <w:spacing w:before="0" w:beforeAutospacing="0"/>
        <w:jc w:val="both"/>
        <w:rPr>
          <w:b/>
          <w:sz w:val="22"/>
          <w:szCs w:val="22"/>
        </w:rPr>
      </w:pPr>
      <w:bookmarkStart w:id="1093" w:name="101282"/>
      <w:bookmarkEnd w:id="1093"/>
      <w:r w:rsidRPr="00EE28E7">
        <w:rPr>
          <w:b/>
          <w:sz w:val="22"/>
          <w:szCs w:val="22"/>
        </w:rPr>
        <w:t>Метапредметные результаты</w:t>
      </w:r>
    </w:p>
    <w:p w:rsidR="00AF585D" w:rsidRPr="00EE28E7" w:rsidRDefault="00AF585D" w:rsidP="00AF585D">
      <w:pPr>
        <w:pStyle w:val="pboth"/>
        <w:shd w:val="clear" w:color="auto" w:fill="FFFFFF"/>
        <w:spacing w:before="0" w:beforeAutospacing="0"/>
        <w:jc w:val="both"/>
        <w:rPr>
          <w:sz w:val="22"/>
          <w:szCs w:val="22"/>
        </w:rPr>
      </w:pPr>
      <w:bookmarkStart w:id="1094" w:name="101283"/>
      <w:bookmarkEnd w:id="1094"/>
      <w:r w:rsidRPr="00EE28E7">
        <w:rPr>
          <w:b/>
          <w:i/>
          <w:iCs/>
          <w:sz w:val="22"/>
          <w:szCs w:val="22"/>
        </w:rPr>
        <w:t>Овладение универсальными учебными познавательными действиями</w:t>
      </w:r>
      <w:r w:rsidRPr="00EE28E7">
        <w:rPr>
          <w:i/>
          <w:iCs/>
          <w:sz w:val="22"/>
          <w:szCs w:val="22"/>
        </w:rPr>
        <w:t>:</w:t>
      </w:r>
    </w:p>
    <w:p w:rsidR="00AF585D" w:rsidRPr="00EE28E7" w:rsidRDefault="00AF585D" w:rsidP="00AF585D">
      <w:pPr>
        <w:pStyle w:val="pboth"/>
        <w:shd w:val="clear" w:color="auto" w:fill="FFFFFF"/>
        <w:spacing w:before="0" w:beforeAutospacing="0"/>
        <w:jc w:val="both"/>
        <w:rPr>
          <w:sz w:val="22"/>
          <w:szCs w:val="22"/>
        </w:rPr>
      </w:pPr>
      <w:bookmarkStart w:id="1095" w:name="101284"/>
      <w:bookmarkEnd w:id="1095"/>
      <w:r w:rsidRPr="00EE28E7">
        <w:rPr>
          <w:sz w:val="22"/>
          <w:szCs w:val="22"/>
        </w:rPr>
        <w:t>Базовые логические действия:</w:t>
      </w:r>
    </w:p>
    <w:p w:rsidR="00AF585D" w:rsidRPr="00EE28E7" w:rsidRDefault="00AF585D" w:rsidP="00AF585D">
      <w:pPr>
        <w:pStyle w:val="pboth"/>
        <w:shd w:val="clear" w:color="auto" w:fill="FFFFFF"/>
        <w:spacing w:before="0" w:beforeAutospacing="0"/>
        <w:jc w:val="both"/>
        <w:rPr>
          <w:sz w:val="22"/>
          <w:szCs w:val="22"/>
        </w:rPr>
      </w:pPr>
      <w:bookmarkStart w:id="1096" w:name="101285"/>
      <w:bookmarkEnd w:id="1096"/>
      <w:r w:rsidRPr="00EE28E7">
        <w:rPr>
          <w:sz w:val="22"/>
          <w:szCs w:val="22"/>
        </w:rPr>
        <w:t>-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F585D" w:rsidRPr="00EE28E7" w:rsidRDefault="00AF585D" w:rsidP="00AF585D">
      <w:pPr>
        <w:pStyle w:val="pboth"/>
        <w:shd w:val="clear" w:color="auto" w:fill="FFFFFF"/>
        <w:spacing w:before="0" w:beforeAutospacing="0"/>
        <w:jc w:val="both"/>
        <w:rPr>
          <w:sz w:val="22"/>
          <w:szCs w:val="22"/>
        </w:rPr>
      </w:pPr>
      <w:bookmarkStart w:id="1097" w:name="101286"/>
      <w:bookmarkEnd w:id="1097"/>
      <w:r w:rsidRPr="00EE28E7">
        <w:rPr>
          <w:sz w:val="22"/>
          <w:szCs w:val="22"/>
        </w:rPr>
        <w:lastRenderedPageBreak/>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F585D" w:rsidRPr="00EE28E7" w:rsidRDefault="00AF585D" w:rsidP="00AF585D">
      <w:pPr>
        <w:pStyle w:val="pboth"/>
        <w:shd w:val="clear" w:color="auto" w:fill="FFFFFF"/>
        <w:spacing w:before="0" w:beforeAutospacing="0"/>
        <w:jc w:val="both"/>
        <w:rPr>
          <w:sz w:val="22"/>
          <w:szCs w:val="22"/>
        </w:rPr>
      </w:pPr>
      <w:bookmarkStart w:id="1098" w:name="101287"/>
      <w:bookmarkEnd w:id="1098"/>
      <w:r w:rsidRPr="00EE28E7">
        <w:rPr>
          <w:sz w:val="22"/>
          <w:szCs w:val="22"/>
        </w:rPr>
        <w:t>- 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F585D" w:rsidRPr="00EE28E7" w:rsidRDefault="00AF585D" w:rsidP="00AF585D">
      <w:pPr>
        <w:pStyle w:val="pboth"/>
        <w:shd w:val="clear" w:color="auto" w:fill="FFFFFF"/>
        <w:spacing w:before="0" w:beforeAutospacing="0"/>
        <w:jc w:val="both"/>
        <w:rPr>
          <w:sz w:val="22"/>
          <w:szCs w:val="22"/>
        </w:rPr>
      </w:pPr>
      <w:bookmarkStart w:id="1099" w:name="101288"/>
      <w:bookmarkEnd w:id="1099"/>
      <w:r w:rsidRPr="00EE28E7">
        <w:rPr>
          <w:sz w:val="22"/>
          <w:szCs w:val="22"/>
        </w:rPr>
        <w:t>- выявлять дефициты информации, данных, необходимых для решения поставленной учебной задачи;</w:t>
      </w:r>
    </w:p>
    <w:p w:rsidR="00AF585D" w:rsidRPr="00EE28E7" w:rsidRDefault="00AF585D" w:rsidP="00AF585D">
      <w:pPr>
        <w:pStyle w:val="pboth"/>
        <w:shd w:val="clear" w:color="auto" w:fill="FFFFFF"/>
        <w:spacing w:before="0" w:beforeAutospacing="0"/>
        <w:jc w:val="both"/>
        <w:rPr>
          <w:sz w:val="22"/>
          <w:szCs w:val="22"/>
        </w:rPr>
      </w:pPr>
      <w:bookmarkStart w:id="1100" w:name="101289"/>
      <w:bookmarkEnd w:id="1100"/>
      <w:r w:rsidRPr="00EE28E7">
        <w:rPr>
          <w:sz w:val="22"/>
          <w:szCs w:val="22"/>
        </w:rPr>
        <w:t>-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F585D" w:rsidRPr="00EE28E7" w:rsidRDefault="00AF585D" w:rsidP="00AF585D">
      <w:pPr>
        <w:pStyle w:val="pboth"/>
        <w:shd w:val="clear" w:color="auto" w:fill="FFFFFF"/>
        <w:spacing w:before="0" w:beforeAutospacing="0"/>
        <w:jc w:val="both"/>
        <w:rPr>
          <w:sz w:val="22"/>
          <w:szCs w:val="22"/>
        </w:rPr>
      </w:pPr>
      <w:bookmarkStart w:id="1101" w:name="101290"/>
      <w:bookmarkEnd w:id="1101"/>
      <w:r w:rsidRPr="00EE28E7">
        <w:rPr>
          <w:sz w:val="22"/>
          <w:szCs w:val="22"/>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F585D" w:rsidRPr="00EE28E7" w:rsidRDefault="00AF585D" w:rsidP="00AF585D">
      <w:pPr>
        <w:pStyle w:val="pboth"/>
        <w:shd w:val="clear" w:color="auto" w:fill="FFFFFF"/>
        <w:spacing w:before="0" w:beforeAutospacing="0"/>
        <w:jc w:val="both"/>
        <w:rPr>
          <w:sz w:val="22"/>
          <w:szCs w:val="22"/>
        </w:rPr>
      </w:pPr>
      <w:bookmarkStart w:id="1102" w:name="101291"/>
      <w:bookmarkEnd w:id="1102"/>
      <w:r w:rsidRPr="00EE28E7">
        <w:rPr>
          <w:sz w:val="22"/>
          <w:szCs w:val="22"/>
        </w:rPr>
        <w:t>Базовые исследовательские действия:</w:t>
      </w:r>
    </w:p>
    <w:p w:rsidR="00AF585D" w:rsidRPr="00EE28E7" w:rsidRDefault="00AF585D" w:rsidP="00AF585D">
      <w:pPr>
        <w:pStyle w:val="pboth"/>
        <w:shd w:val="clear" w:color="auto" w:fill="FFFFFF"/>
        <w:spacing w:before="0" w:beforeAutospacing="0"/>
        <w:jc w:val="both"/>
        <w:rPr>
          <w:sz w:val="22"/>
          <w:szCs w:val="22"/>
        </w:rPr>
      </w:pPr>
      <w:bookmarkStart w:id="1103" w:name="101292"/>
      <w:bookmarkEnd w:id="1103"/>
      <w:r w:rsidRPr="00EE28E7">
        <w:rPr>
          <w:sz w:val="22"/>
          <w:szCs w:val="22"/>
        </w:rPr>
        <w:t>- использовать вопросы как исследовательский инструмент познания в литературном образовании;</w:t>
      </w:r>
    </w:p>
    <w:p w:rsidR="00AF585D" w:rsidRPr="00EE28E7" w:rsidRDefault="00AF585D" w:rsidP="00AF585D">
      <w:pPr>
        <w:pStyle w:val="pboth"/>
        <w:shd w:val="clear" w:color="auto" w:fill="FFFFFF"/>
        <w:spacing w:before="0" w:beforeAutospacing="0"/>
        <w:jc w:val="both"/>
        <w:rPr>
          <w:sz w:val="22"/>
          <w:szCs w:val="22"/>
        </w:rPr>
      </w:pPr>
      <w:bookmarkStart w:id="1104" w:name="101293"/>
      <w:bookmarkEnd w:id="1104"/>
      <w:r w:rsidRPr="00EE28E7">
        <w:rPr>
          <w:sz w:val="22"/>
          <w:szCs w:val="22"/>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F585D" w:rsidRPr="00EE28E7" w:rsidRDefault="00AF585D" w:rsidP="00AF585D">
      <w:pPr>
        <w:pStyle w:val="pboth"/>
        <w:shd w:val="clear" w:color="auto" w:fill="FFFFFF"/>
        <w:spacing w:before="0" w:beforeAutospacing="0"/>
        <w:jc w:val="both"/>
        <w:rPr>
          <w:sz w:val="22"/>
          <w:szCs w:val="22"/>
        </w:rPr>
      </w:pPr>
      <w:bookmarkStart w:id="1105" w:name="101294"/>
      <w:bookmarkEnd w:id="1105"/>
      <w:r w:rsidRPr="00EE28E7">
        <w:rPr>
          <w:sz w:val="22"/>
          <w:szCs w:val="22"/>
        </w:rPr>
        <w:t>- формировать гипотезу об истинности собственных суждений и суждений других, аргументировать свою позицию, мнение;</w:t>
      </w:r>
    </w:p>
    <w:p w:rsidR="00AF585D" w:rsidRPr="00EE28E7" w:rsidRDefault="00AF585D" w:rsidP="00AF585D">
      <w:pPr>
        <w:pStyle w:val="pboth"/>
        <w:shd w:val="clear" w:color="auto" w:fill="FFFFFF"/>
        <w:spacing w:before="0" w:beforeAutospacing="0"/>
        <w:jc w:val="both"/>
        <w:rPr>
          <w:sz w:val="22"/>
          <w:szCs w:val="22"/>
        </w:rPr>
      </w:pPr>
      <w:bookmarkStart w:id="1106" w:name="101295"/>
      <w:bookmarkEnd w:id="1106"/>
      <w:r w:rsidRPr="00EE28E7">
        <w:rPr>
          <w:sz w:val="22"/>
          <w:szCs w:val="22"/>
        </w:rPr>
        <w:t>-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F585D" w:rsidRPr="00EE28E7" w:rsidRDefault="00AF585D" w:rsidP="00AF585D">
      <w:pPr>
        <w:pStyle w:val="pboth"/>
        <w:shd w:val="clear" w:color="auto" w:fill="FFFFFF"/>
        <w:spacing w:before="0" w:beforeAutospacing="0"/>
        <w:jc w:val="both"/>
        <w:rPr>
          <w:sz w:val="22"/>
          <w:szCs w:val="22"/>
        </w:rPr>
      </w:pPr>
      <w:bookmarkStart w:id="1107" w:name="101296"/>
      <w:bookmarkEnd w:id="1107"/>
      <w:r w:rsidRPr="00EE28E7">
        <w:rPr>
          <w:sz w:val="22"/>
          <w:szCs w:val="22"/>
        </w:rPr>
        <w:t>- оценивать на применимость и достоверность информацию, полученную в ходе исследования (эксперимента);</w:t>
      </w:r>
    </w:p>
    <w:p w:rsidR="00AF585D" w:rsidRPr="00EE28E7" w:rsidRDefault="00AF585D" w:rsidP="00AF585D">
      <w:pPr>
        <w:pStyle w:val="pboth"/>
        <w:shd w:val="clear" w:color="auto" w:fill="FFFFFF"/>
        <w:spacing w:before="0" w:beforeAutospacing="0"/>
        <w:jc w:val="both"/>
        <w:rPr>
          <w:sz w:val="22"/>
          <w:szCs w:val="22"/>
        </w:rPr>
      </w:pPr>
      <w:bookmarkStart w:id="1108" w:name="101297"/>
      <w:bookmarkEnd w:id="1108"/>
      <w:r w:rsidRPr="00EE28E7">
        <w:rPr>
          <w:sz w:val="22"/>
          <w:szCs w:val="22"/>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F585D" w:rsidRPr="00EE28E7" w:rsidRDefault="00AF585D" w:rsidP="00AF585D">
      <w:pPr>
        <w:pStyle w:val="pboth"/>
        <w:shd w:val="clear" w:color="auto" w:fill="FFFFFF"/>
        <w:spacing w:before="0" w:beforeAutospacing="0"/>
        <w:jc w:val="both"/>
        <w:rPr>
          <w:sz w:val="22"/>
          <w:szCs w:val="22"/>
        </w:rPr>
      </w:pPr>
      <w:bookmarkStart w:id="1109" w:name="101298"/>
      <w:bookmarkEnd w:id="1109"/>
      <w:r w:rsidRPr="00EE28E7">
        <w:rPr>
          <w:sz w:val="22"/>
          <w:szCs w:val="22"/>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F585D" w:rsidRPr="00EE28E7" w:rsidRDefault="00AF585D" w:rsidP="00AF585D">
      <w:pPr>
        <w:pStyle w:val="pboth"/>
        <w:shd w:val="clear" w:color="auto" w:fill="FFFFFF"/>
        <w:spacing w:before="0" w:beforeAutospacing="0"/>
        <w:jc w:val="both"/>
        <w:rPr>
          <w:sz w:val="22"/>
          <w:szCs w:val="22"/>
        </w:rPr>
      </w:pPr>
      <w:bookmarkStart w:id="1110" w:name="101299"/>
      <w:bookmarkEnd w:id="1110"/>
      <w:r w:rsidRPr="00EE28E7">
        <w:rPr>
          <w:sz w:val="22"/>
          <w:szCs w:val="22"/>
        </w:rPr>
        <w:t>Работа с информацией:</w:t>
      </w:r>
    </w:p>
    <w:p w:rsidR="00AF585D" w:rsidRPr="00EE28E7" w:rsidRDefault="00AF585D" w:rsidP="00AF585D">
      <w:pPr>
        <w:pStyle w:val="pboth"/>
        <w:shd w:val="clear" w:color="auto" w:fill="FFFFFF"/>
        <w:spacing w:before="0" w:beforeAutospacing="0"/>
        <w:jc w:val="both"/>
        <w:rPr>
          <w:sz w:val="22"/>
          <w:szCs w:val="22"/>
        </w:rPr>
      </w:pPr>
      <w:bookmarkStart w:id="1111" w:name="101300"/>
      <w:bookmarkEnd w:id="1111"/>
      <w:r w:rsidRPr="00EE28E7">
        <w:rPr>
          <w:sz w:val="22"/>
          <w:szCs w:val="22"/>
        </w:rPr>
        <w:t>- 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F585D" w:rsidRPr="00EE28E7" w:rsidRDefault="00AF585D" w:rsidP="00AF585D">
      <w:pPr>
        <w:pStyle w:val="pboth"/>
        <w:shd w:val="clear" w:color="auto" w:fill="FFFFFF"/>
        <w:spacing w:before="0" w:beforeAutospacing="0"/>
        <w:jc w:val="both"/>
        <w:rPr>
          <w:sz w:val="22"/>
          <w:szCs w:val="22"/>
        </w:rPr>
      </w:pPr>
      <w:bookmarkStart w:id="1112" w:name="101301"/>
      <w:bookmarkEnd w:id="1112"/>
      <w:r w:rsidRPr="00EE28E7">
        <w:rPr>
          <w:sz w:val="22"/>
          <w:szCs w:val="22"/>
        </w:rPr>
        <w:t>- выбирать, анализировать, систематизировать и интерпретировать литературную и другую информацию различных видов и форм представления;</w:t>
      </w:r>
    </w:p>
    <w:p w:rsidR="00AF585D" w:rsidRPr="00EE28E7" w:rsidRDefault="00AF585D" w:rsidP="00AF585D">
      <w:pPr>
        <w:pStyle w:val="pboth"/>
        <w:shd w:val="clear" w:color="auto" w:fill="FFFFFF"/>
        <w:spacing w:before="0" w:beforeAutospacing="0"/>
        <w:jc w:val="both"/>
        <w:rPr>
          <w:sz w:val="22"/>
          <w:szCs w:val="22"/>
        </w:rPr>
      </w:pPr>
      <w:bookmarkStart w:id="1113" w:name="101302"/>
      <w:bookmarkEnd w:id="1113"/>
      <w:r w:rsidRPr="00EE28E7">
        <w:rPr>
          <w:sz w:val="22"/>
          <w:szCs w:val="22"/>
        </w:rPr>
        <w:t>- находить сходные аргументы (подтверждающие или опровергающие одну и ту же идею, версию) в различных информационных источниках;</w:t>
      </w:r>
    </w:p>
    <w:p w:rsidR="00AF585D" w:rsidRPr="00EE28E7" w:rsidRDefault="00AF585D" w:rsidP="00AF585D">
      <w:pPr>
        <w:pStyle w:val="pboth"/>
        <w:shd w:val="clear" w:color="auto" w:fill="FFFFFF"/>
        <w:spacing w:before="0" w:beforeAutospacing="0"/>
        <w:jc w:val="both"/>
        <w:rPr>
          <w:sz w:val="22"/>
          <w:szCs w:val="22"/>
        </w:rPr>
      </w:pPr>
      <w:bookmarkStart w:id="1114" w:name="101303"/>
      <w:bookmarkEnd w:id="1114"/>
      <w:r w:rsidRPr="00EE28E7">
        <w:rPr>
          <w:sz w:val="22"/>
          <w:szCs w:val="22"/>
        </w:rPr>
        <w:lastRenderedPageBreak/>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F585D" w:rsidRPr="00EE28E7" w:rsidRDefault="00AF585D" w:rsidP="00AF585D">
      <w:pPr>
        <w:pStyle w:val="pboth"/>
        <w:shd w:val="clear" w:color="auto" w:fill="FFFFFF"/>
        <w:spacing w:before="0" w:beforeAutospacing="0"/>
        <w:jc w:val="both"/>
        <w:rPr>
          <w:sz w:val="22"/>
          <w:szCs w:val="22"/>
        </w:rPr>
      </w:pPr>
      <w:bookmarkStart w:id="1115" w:name="101304"/>
      <w:bookmarkEnd w:id="1115"/>
      <w:r w:rsidRPr="00EE28E7">
        <w:rPr>
          <w:sz w:val="22"/>
          <w:szCs w:val="22"/>
        </w:rPr>
        <w:t>- оценивать надежность литературной и другой информации по критериям, предложенным учителем или сформулированным самостоятельно;</w:t>
      </w:r>
    </w:p>
    <w:p w:rsidR="00AF585D" w:rsidRPr="00EE28E7" w:rsidRDefault="00AF585D" w:rsidP="00AF585D">
      <w:pPr>
        <w:pStyle w:val="pboth"/>
        <w:shd w:val="clear" w:color="auto" w:fill="FFFFFF"/>
        <w:spacing w:before="0" w:beforeAutospacing="0"/>
        <w:jc w:val="both"/>
        <w:rPr>
          <w:sz w:val="22"/>
          <w:szCs w:val="22"/>
        </w:rPr>
      </w:pPr>
      <w:bookmarkStart w:id="1116" w:name="101305"/>
      <w:bookmarkEnd w:id="1116"/>
      <w:r w:rsidRPr="00EE28E7">
        <w:rPr>
          <w:sz w:val="22"/>
          <w:szCs w:val="22"/>
        </w:rPr>
        <w:t>- эффективно запоминать и систематизировать эту информацию.</w:t>
      </w:r>
    </w:p>
    <w:p w:rsidR="00AF585D" w:rsidRPr="00EE28E7" w:rsidRDefault="00AF585D" w:rsidP="00AF585D">
      <w:pPr>
        <w:pStyle w:val="pboth"/>
        <w:shd w:val="clear" w:color="auto" w:fill="FFFFFF"/>
        <w:spacing w:before="0" w:beforeAutospacing="0"/>
        <w:jc w:val="both"/>
        <w:rPr>
          <w:b/>
          <w:sz w:val="22"/>
          <w:szCs w:val="22"/>
        </w:rPr>
      </w:pPr>
      <w:bookmarkStart w:id="1117" w:name="101306"/>
      <w:bookmarkEnd w:id="1117"/>
      <w:r w:rsidRPr="00EE28E7">
        <w:rPr>
          <w:b/>
          <w:i/>
          <w:iCs/>
          <w:sz w:val="22"/>
          <w:szCs w:val="22"/>
        </w:rPr>
        <w:t>Овладение универсальными учебными коммуникативными действиями:</w:t>
      </w:r>
    </w:p>
    <w:p w:rsidR="00AF585D" w:rsidRPr="00EE28E7" w:rsidRDefault="00AF585D" w:rsidP="00AF585D">
      <w:pPr>
        <w:pStyle w:val="pboth"/>
        <w:shd w:val="clear" w:color="auto" w:fill="FFFFFF"/>
        <w:spacing w:before="0" w:beforeAutospacing="0"/>
        <w:jc w:val="both"/>
        <w:rPr>
          <w:sz w:val="22"/>
          <w:szCs w:val="22"/>
        </w:rPr>
      </w:pPr>
      <w:bookmarkStart w:id="1118" w:name="101307"/>
      <w:bookmarkEnd w:id="1118"/>
      <w:r w:rsidRPr="00EE28E7">
        <w:rPr>
          <w:sz w:val="22"/>
          <w:szCs w:val="22"/>
        </w:rPr>
        <w:t>- </w:t>
      </w:r>
      <w:r w:rsidRPr="00EE28E7">
        <w:rPr>
          <w:i/>
          <w:iCs/>
          <w:sz w:val="22"/>
          <w:szCs w:val="22"/>
        </w:rPr>
        <w:t>общение</w:t>
      </w:r>
      <w:r w:rsidRPr="00EE28E7">
        <w:rPr>
          <w:sz w:val="22"/>
          <w:szCs w:val="22"/>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F585D" w:rsidRPr="00EE28E7" w:rsidRDefault="00AF585D" w:rsidP="00AF585D">
      <w:pPr>
        <w:pStyle w:val="pboth"/>
        <w:shd w:val="clear" w:color="auto" w:fill="FFFFFF"/>
        <w:spacing w:before="0" w:beforeAutospacing="0"/>
        <w:jc w:val="both"/>
        <w:rPr>
          <w:sz w:val="22"/>
          <w:szCs w:val="22"/>
        </w:rPr>
      </w:pPr>
      <w:bookmarkStart w:id="1119" w:name="101308"/>
      <w:bookmarkEnd w:id="1119"/>
      <w:r w:rsidRPr="00EE28E7">
        <w:rPr>
          <w:sz w:val="22"/>
          <w:szCs w:val="22"/>
        </w:rPr>
        <w:t>- </w:t>
      </w:r>
      <w:r w:rsidRPr="00EE28E7">
        <w:rPr>
          <w:i/>
          <w:iCs/>
          <w:sz w:val="22"/>
          <w:szCs w:val="22"/>
        </w:rPr>
        <w:t>совместная деятельность</w:t>
      </w:r>
      <w:r w:rsidRPr="00EE28E7">
        <w:rPr>
          <w:sz w:val="22"/>
          <w:szCs w:val="22"/>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F585D" w:rsidRPr="00EE28E7" w:rsidRDefault="00AF585D" w:rsidP="00AF585D">
      <w:pPr>
        <w:pStyle w:val="pboth"/>
        <w:shd w:val="clear" w:color="auto" w:fill="FFFFFF"/>
        <w:spacing w:before="0" w:beforeAutospacing="0"/>
        <w:jc w:val="both"/>
        <w:rPr>
          <w:sz w:val="22"/>
          <w:szCs w:val="22"/>
        </w:rPr>
      </w:pPr>
      <w:bookmarkStart w:id="1120" w:name="101309"/>
      <w:bookmarkEnd w:id="1120"/>
      <w:r w:rsidRPr="00EE28E7">
        <w:rPr>
          <w:b/>
          <w:i/>
          <w:iCs/>
          <w:sz w:val="22"/>
          <w:szCs w:val="22"/>
        </w:rPr>
        <w:t>Овладение универсальными учебными регулятивными действиями</w:t>
      </w:r>
      <w:r w:rsidRPr="00EE28E7">
        <w:rPr>
          <w:sz w:val="22"/>
          <w:szCs w:val="22"/>
        </w:rPr>
        <w:t>:</w:t>
      </w:r>
    </w:p>
    <w:p w:rsidR="00AF585D" w:rsidRPr="00EE28E7" w:rsidRDefault="00AF585D" w:rsidP="00AF585D">
      <w:pPr>
        <w:pStyle w:val="pboth"/>
        <w:shd w:val="clear" w:color="auto" w:fill="FFFFFF"/>
        <w:spacing w:before="0" w:beforeAutospacing="0"/>
        <w:jc w:val="both"/>
        <w:rPr>
          <w:sz w:val="22"/>
          <w:szCs w:val="22"/>
        </w:rPr>
      </w:pPr>
      <w:bookmarkStart w:id="1121" w:name="101310"/>
      <w:bookmarkEnd w:id="1121"/>
      <w:r w:rsidRPr="00EE28E7">
        <w:rPr>
          <w:sz w:val="22"/>
          <w:szCs w:val="22"/>
        </w:rPr>
        <w:t>- </w:t>
      </w:r>
      <w:r w:rsidRPr="00EE28E7">
        <w:rPr>
          <w:i/>
          <w:iCs/>
          <w:sz w:val="22"/>
          <w:szCs w:val="22"/>
        </w:rPr>
        <w:t>самоорганизация</w:t>
      </w:r>
      <w:r w:rsidRPr="00EE28E7">
        <w:rPr>
          <w:sz w:val="22"/>
          <w:szCs w:val="22"/>
        </w:rPr>
        <w:t>: выявлять проблемы для решения в учебных и жизненных ситуациях, анализируя ситуации, изображенные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AF585D" w:rsidRPr="00EE28E7" w:rsidRDefault="00AF585D" w:rsidP="00AF585D">
      <w:pPr>
        <w:pStyle w:val="pboth"/>
        <w:shd w:val="clear" w:color="auto" w:fill="FFFFFF"/>
        <w:spacing w:before="0" w:beforeAutospacing="0"/>
        <w:jc w:val="both"/>
        <w:rPr>
          <w:sz w:val="22"/>
          <w:szCs w:val="22"/>
        </w:rPr>
      </w:pPr>
      <w:bookmarkStart w:id="1122" w:name="101311"/>
      <w:bookmarkEnd w:id="1122"/>
      <w:r w:rsidRPr="00EE28E7">
        <w:rPr>
          <w:sz w:val="22"/>
          <w:szCs w:val="22"/>
        </w:rPr>
        <w:t>- </w:t>
      </w:r>
      <w:r w:rsidRPr="00EE28E7">
        <w:rPr>
          <w:i/>
          <w:iCs/>
          <w:sz w:val="22"/>
          <w:szCs w:val="22"/>
        </w:rPr>
        <w:t>самоконтроль</w:t>
      </w:r>
      <w:r w:rsidRPr="00EE28E7">
        <w:rPr>
          <w:sz w:val="22"/>
          <w:szCs w:val="22"/>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w:t>
      </w:r>
      <w:r w:rsidRPr="00EE28E7">
        <w:rPr>
          <w:sz w:val="22"/>
          <w:szCs w:val="22"/>
        </w:rPr>
        <w:lastRenderedPageBreak/>
        <w:t>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F585D" w:rsidRPr="00EE28E7" w:rsidRDefault="00AF585D" w:rsidP="00AF585D">
      <w:pPr>
        <w:pStyle w:val="pboth"/>
        <w:shd w:val="clear" w:color="auto" w:fill="FFFFFF"/>
        <w:spacing w:before="0" w:beforeAutospacing="0"/>
        <w:jc w:val="both"/>
        <w:rPr>
          <w:sz w:val="22"/>
          <w:szCs w:val="22"/>
        </w:rPr>
      </w:pPr>
      <w:bookmarkStart w:id="1123" w:name="101312"/>
      <w:bookmarkEnd w:id="1123"/>
      <w:r w:rsidRPr="00EE28E7">
        <w:rPr>
          <w:sz w:val="22"/>
          <w:szCs w:val="22"/>
        </w:rPr>
        <w:t>- </w:t>
      </w:r>
      <w:r w:rsidRPr="00EE28E7">
        <w:rPr>
          <w:i/>
          <w:iCs/>
          <w:sz w:val="22"/>
          <w:szCs w:val="22"/>
        </w:rPr>
        <w:t>эмоциональный интеллект</w:t>
      </w:r>
      <w:r w:rsidRPr="00EE28E7">
        <w:rPr>
          <w:sz w:val="22"/>
          <w:szCs w:val="22"/>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F585D" w:rsidRPr="00EE28E7" w:rsidRDefault="00AF585D" w:rsidP="00AF585D">
      <w:pPr>
        <w:pStyle w:val="pboth"/>
        <w:shd w:val="clear" w:color="auto" w:fill="FFFFFF"/>
        <w:spacing w:before="0" w:beforeAutospacing="0"/>
        <w:jc w:val="both"/>
        <w:rPr>
          <w:sz w:val="22"/>
          <w:szCs w:val="22"/>
        </w:rPr>
      </w:pPr>
      <w:bookmarkStart w:id="1124" w:name="101313"/>
      <w:bookmarkEnd w:id="1124"/>
      <w:r w:rsidRPr="00EE28E7">
        <w:rPr>
          <w:sz w:val="22"/>
          <w:szCs w:val="22"/>
        </w:rPr>
        <w:t>- </w:t>
      </w:r>
      <w:r w:rsidRPr="00EE28E7">
        <w:rPr>
          <w:i/>
          <w:iCs/>
          <w:sz w:val="22"/>
          <w:szCs w:val="22"/>
        </w:rPr>
        <w:t>принятие себя и других</w:t>
      </w:r>
      <w:r w:rsidRPr="00EE28E7">
        <w:rPr>
          <w:sz w:val="22"/>
          <w:szCs w:val="22"/>
        </w:rPr>
        <w:t>: 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все вокруг.</w:t>
      </w:r>
    </w:p>
    <w:p w:rsidR="00AF585D" w:rsidRPr="00EE28E7" w:rsidRDefault="00AF585D" w:rsidP="00AF585D">
      <w:pPr>
        <w:pStyle w:val="pboth"/>
        <w:shd w:val="clear" w:color="auto" w:fill="FFFFFF"/>
        <w:spacing w:before="0" w:beforeAutospacing="0"/>
        <w:jc w:val="both"/>
        <w:rPr>
          <w:b/>
        </w:rPr>
      </w:pPr>
      <w:bookmarkStart w:id="1125" w:name="101314"/>
      <w:bookmarkEnd w:id="1125"/>
      <w:r w:rsidRPr="00EE28E7">
        <w:rPr>
          <w:b/>
        </w:rPr>
        <w:t>Предметные результаты (5 - 9 классы)</w:t>
      </w:r>
    </w:p>
    <w:p w:rsidR="00AF585D" w:rsidRPr="00EE28E7" w:rsidRDefault="00AF585D" w:rsidP="00AF585D">
      <w:pPr>
        <w:pStyle w:val="pboth"/>
        <w:shd w:val="clear" w:color="auto" w:fill="FFFFFF"/>
        <w:spacing w:before="0" w:beforeAutospacing="0"/>
        <w:jc w:val="both"/>
        <w:rPr>
          <w:sz w:val="22"/>
          <w:szCs w:val="22"/>
        </w:rPr>
      </w:pPr>
      <w:bookmarkStart w:id="1126" w:name="101315"/>
      <w:bookmarkEnd w:id="1126"/>
      <w:r w:rsidRPr="00EE28E7">
        <w:rPr>
          <w:sz w:val="22"/>
          <w:szCs w:val="22"/>
        </w:rPr>
        <w:t>Предметные результаты по литературе в основной школе должны обеспечивать:</w:t>
      </w:r>
    </w:p>
    <w:p w:rsidR="00AF585D" w:rsidRPr="00EE28E7" w:rsidRDefault="00AF585D" w:rsidP="00AF585D">
      <w:pPr>
        <w:pStyle w:val="pboth"/>
        <w:shd w:val="clear" w:color="auto" w:fill="FFFFFF"/>
        <w:spacing w:before="0" w:beforeAutospacing="0"/>
        <w:jc w:val="both"/>
        <w:rPr>
          <w:sz w:val="22"/>
          <w:szCs w:val="22"/>
        </w:rPr>
      </w:pPr>
      <w:bookmarkStart w:id="1127" w:name="101316"/>
      <w:bookmarkEnd w:id="1127"/>
      <w:r w:rsidRPr="00EE28E7">
        <w:rPr>
          <w:sz w:val="22"/>
          <w:szCs w:val="22"/>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F585D" w:rsidRPr="00EE28E7" w:rsidRDefault="00AF585D" w:rsidP="00AF585D">
      <w:pPr>
        <w:pStyle w:val="pboth"/>
        <w:shd w:val="clear" w:color="auto" w:fill="FFFFFF"/>
        <w:spacing w:before="0" w:beforeAutospacing="0"/>
        <w:jc w:val="both"/>
        <w:rPr>
          <w:sz w:val="22"/>
          <w:szCs w:val="22"/>
        </w:rPr>
      </w:pPr>
      <w:bookmarkStart w:id="1128" w:name="101317"/>
      <w:bookmarkEnd w:id="1128"/>
      <w:r w:rsidRPr="00EE28E7">
        <w:rPr>
          <w:sz w:val="22"/>
          <w:szCs w:val="22"/>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F585D" w:rsidRPr="00EE28E7" w:rsidRDefault="00AF585D" w:rsidP="00AF585D">
      <w:pPr>
        <w:pStyle w:val="pboth"/>
        <w:shd w:val="clear" w:color="auto" w:fill="FFFFFF"/>
        <w:spacing w:before="0" w:beforeAutospacing="0"/>
        <w:jc w:val="both"/>
        <w:rPr>
          <w:sz w:val="22"/>
          <w:szCs w:val="22"/>
        </w:rPr>
      </w:pPr>
      <w:bookmarkStart w:id="1129" w:name="101318"/>
      <w:bookmarkEnd w:id="1129"/>
      <w:r w:rsidRPr="00EE28E7">
        <w:rPr>
          <w:sz w:val="22"/>
          <w:szCs w:val="22"/>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F585D" w:rsidRPr="00EE28E7" w:rsidRDefault="00AF585D" w:rsidP="00AF585D">
      <w:pPr>
        <w:pStyle w:val="pboth"/>
        <w:shd w:val="clear" w:color="auto" w:fill="FFFFFF"/>
        <w:spacing w:before="0" w:beforeAutospacing="0"/>
        <w:jc w:val="both"/>
        <w:rPr>
          <w:sz w:val="22"/>
          <w:szCs w:val="22"/>
        </w:rPr>
      </w:pPr>
      <w:bookmarkStart w:id="1130" w:name="101319"/>
      <w:bookmarkEnd w:id="1130"/>
      <w:r w:rsidRPr="00EE28E7">
        <w:rPr>
          <w:sz w:val="22"/>
          <w:szCs w:val="22"/>
        </w:rPr>
        <w:t>-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F585D" w:rsidRPr="00EE28E7" w:rsidRDefault="00AF585D" w:rsidP="00AF585D">
      <w:pPr>
        <w:pStyle w:val="pboth"/>
        <w:shd w:val="clear" w:color="auto" w:fill="FFFFFF"/>
        <w:spacing w:before="0" w:beforeAutospacing="0"/>
        <w:jc w:val="both"/>
        <w:rPr>
          <w:sz w:val="22"/>
          <w:szCs w:val="22"/>
        </w:rPr>
      </w:pPr>
      <w:bookmarkStart w:id="1131" w:name="101320"/>
      <w:bookmarkEnd w:id="1131"/>
      <w:r w:rsidRPr="00EE28E7">
        <w:rPr>
          <w:sz w:val="22"/>
          <w:szCs w:val="22"/>
        </w:rPr>
        <w:t>- овладение теоретико-литературными понятиями &lt;1&gt;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F585D" w:rsidRPr="00EE28E7" w:rsidRDefault="00AF585D" w:rsidP="00AF585D">
      <w:pPr>
        <w:pStyle w:val="pboth"/>
        <w:shd w:val="clear" w:color="auto" w:fill="FFFFFF"/>
        <w:spacing w:before="0" w:beforeAutospacing="0"/>
        <w:jc w:val="both"/>
        <w:rPr>
          <w:sz w:val="22"/>
          <w:szCs w:val="22"/>
        </w:rPr>
      </w:pPr>
      <w:bookmarkStart w:id="1132" w:name="101321"/>
      <w:bookmarkEnd w:id="1132"/>
      <w:r w:rsidRPr="00EE28E7">
        <w:rPr>
          <w:sz w:val="22"/>
          <w:szCs w:val="22"/>
        </w:rPr>
        <w:t>--------------------------------</w:t>
      </w:r>
    </w:p>
    <w:p w:rsidR="00AF585D" w:rsidRPr="00EE28E7" w:rsidRDefault="00AF585D" w:rsidP="00AF585D">
      <w:pPr>
        <w:pStyle w:val="pboth"/>
        <w:shd w:val="clear" w:color="auto" w:fill="FFFFFF"/>
        <w:spacing w:before="0" w:beforeAutospacing="0"/>
        <w:jc w:val="both"/>
        <w:rPr>
          <w:sz w:val="22"/>
          <w:szCs w:val="22"/>
        </w:rPr>
      </w:pPr>
      <w:bookmarkStart w:id="1133" w:name="101322"/>
      <w:bookmarkEnd w:id="1133"/>
      <w:r w:rsidRPr="00EE28E7">
        <w:rPr>
          <w:sz w:val="22"/>
          <w:szCs w:val="22"/>
        </w:rPr>
        <w:t>&lt;1&gt; 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AF585D" w:rsidRPr="00EE28E7" w:rsidRDefault="00AF585D" w:rsidP="00AF585D">
      <w:pPr>
        <w:pStyle w:val="pboth"/>
        <w:shd w:val="clear" w:color="auto" w:fill="FFFFFF"/>
        <w:spacing w:before="0" w:beforeAutospacing="0"/>
        <w:jc w:val="both"/>
        <w:rPr>
          <w:sz w:val="22"/>
          <w:szCs w:val="22"/>
        </w:rPr>
      </w:pPr>
      <w:bookmarkStart w:id="1134" w:name="101323"/>
      <w:bookmarkEnd w:id="1134"/>
      <w:r w:rsidRPr="00EE28E7">
        <w:rPr>
          <w:sz w:val="22"/>
          <w:szCs w:val="22"/>
        </w:rPr>
        <w:lastRenderedPageBreak/>
        <w:t>-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585D" w:rsidRPr="00EE28E7" w:rsidRDefault="00AF585D" w:rsidP="00AF585D">
      <w:pPr>
        <w:pStyle w:val="pboth"/>
        <w:shd w:val="clear" w:color="auto" w:fill="FFFFFF"/>
        <w:spacing w:before="0" w:beforeAutospacing="0"/>
        <w:jc w:val="both"/>
        <w:rPr>
          <w:sz w:val="22"/>
          <w:szCs w:val="22"/>
        </w:rPr>
      </w:pPr>
      <w:bookmarkStart w:id="1135" w:name="101324"/>
      <w:bookmarkEnd w:id="1135"/>
      <w:r w:rsidRPr="00EE28E7">
        <w:rPr>
          <w:sz w:val="22"/>
          <w:szCs w:val="22"/>
        </w:rPr>
        <w:t>-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F585D" w:rsidRPr="00EE28E7" w:rsidRDefault="00AF585D" w:rsidP="00AF585D">
      <w:pPr>
        <w:pStyle w:val="pboth"/>
        <w:shd w:val="clear" w:color="auto" w:fill="FFFFFF"/>
        <w:spacing w:before="0" w:beforeAutospacing="0"/>
        <w:jc w:val="both"/>
        <w:rPr>
          <w:sz w:val="22"/>
          <w:szCs w:val="22"/>
        </w:rPr>
      </w:pPr>
      <w:bookmarkStart w:id="1136" w:name="101325"/>
      <w:bookmarkEnd w:id="1136"/>
      <w:r w:rsidRPr="00EE28E7">
        <w:rPr>
          <w:sz w:val="22"/>
          <w:szCs w:val="22"/>
        </w:rPr>
        <w:t>- 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F585D" w:rsidRPr="00EE28E7" w:rsidRDefault="00AF585D" w:rsidP="00AF585D">
      <w:pPr>
        <w:pStyle w:val="pboth"/>
        <w:shd w:val="clear" w:color="auto" w:fill="FFFFFF"/>
        <w:spacing w:before="0" w:beforeAutospacing="0"/>
        <w:jc w:val="both"/>
        <w:rPr>
          <w:sz w:val="22"/>
          <w:szCs w:val="22"/>
        </w:rPr>
      </w:pPr>
      <w:bookmarkStart w:id="1137" w:name="101326"/>
      <w:bookmarkEnd w:id="1137"/>
      <w:r w:rsidRPr="00EE28E7">
        <w:rPr>
          <w:sz w:val="22"/>
          <w:szCs w:val="22"/>
        </w:rPr>
        <w:t>-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585D" w:rsidRPr="00EE28E7" w:rsidRDefault="00AF585D" w:rsidP="00AF585D">
      <w:pPr>
        <w:pStyle w:val="pboth"/>
        <w:shd w:val="clear" w:color="auto" w:fill="FFFFFF"/>
        <w:spacing w:before="0" w:beforeAutospacing="0"/>
        <w:jc w:val="both"/>
        <w:rPr>
          <w:sz w:val="22"/>
          <w:szCs w:val="22"/>
        </w:rPr>
      </w:pPr>
      <w:bookmarkStart w:id="1138" w:name="101327"/>
      <w:bookmarkEnd w:id="1138"/>
      <w:r w:rsidRPr="00EE28E7">
        <w:rPr>
          <w:sz w:val="22"/>
          <w:szCs w:val="22"/>
        </w:rPr>
        <w:t>4) совершенствование умения выразительно (с учетом индивидуальных особенностей обучающихся) читать, в том числе наизусть, не менее 12 произведений и/или фрагментов;</w:t>
      </w:r>
    </w:p>
    <w:p w:rsidR="00AF585D" w:rsidRPr="00EE28E7" w:rsidRDefault="00AF585D" w:rsidP="00AF585D">
      <w:pPr>
        <w:pStyle w:val="pboth"/>
        <w:shd w:val="clear" w:color="auto" w:fill="FFFFFF"/>
        <w:spacing w:before="0" w:beforeAutospacing="0"/>
        <w:jc w:val="both"/>
        <w:rPr>
          <w:sz w:val="22"/>
          <w:szCs w:val="22"/>
        </w:rPr>
      </w:pPr>
      <w:bookmarkStart w:id="1139" w:name="101328"/>
      <w:bookmarkEnd w:id="1139"/>
      <w:r w:rsidRPr="00EE28E7">
        <w:rPr>
          <w:sz w:val="22"/>
          <w:szCs w:val="22"/>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F585D" w:rsidRPr="00EE28E7" w:rsidRDefault="00AF585D" w:rsidP="00AF585D">
      <w:pPr>
        <w:pStyle w:val="pboth"/>
        <w:shd w:val="clear" w:color="auto" w:fill="FFFFFF"/>
        <w:spacing w:before="0" w:beforeAutospacing="0"/>
        <w:jc w:val="both"/>
        <w:rPr>
          <w:sz w:val="22"/>
          <w:szCs w:val="22"/>
        </w:rPr>
      </w:pPr>
      <w:bookmarkStart w:id="1140" w:name="101329"/>
      <w:bookmarkEnd w:id="1140"/>
      <w:r w:rsidRPr="00EE28E7">
        <w:rPr>
          <w:sz w:val="22"/>
          <w:szCs w:val="22"/>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F585D" w:rsidRPr="00EE28E7" w:rsidRDefault="00AF585D" w:rsidP="00AF585D">
      <w:pPr>
        <w:pStyle w:val="pboth"/>
        <w:shd w:val="clear" w:color="auto" w:fill="FFFFFF"/>
        <w:spacing w:before="0" w:beforeAutospacing="0"/>
        <w:jc w:val="both"/>
        <w:rPr>
          <w:sz w:val="22"/>
          <w:szCs w:val="22"/>
        </w:rPr>
      </w:pPr>
      <w:bookmarkStart w:id="1141" w:name="101330"/>
      <w:bookmarkEnd w:id="1141"/>
      <w:r w:rsidRPr="00EE28E7">
        <w:rPr>
          <w:sz w:val="22"/>
          <w:szCs w:val="22"/>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F585D" w:rsidRPr="00EE28E7" w:rsidRDefault="00AF585D" w:rsidP="00AF585D">
      <w:pPr>
        <w:pStyle w:val="pboth"/>
        <w:shd w:val="clear" w:color="auto" w:fill="FFFFFF"/>
        <w:spacing w:before="0" w:beforeAutospacing="0"/>
        <w:jc w:val="both"/>
        <w:rPr>
          <w:sz w:val="22"/>
          <w:szCs w:val="22"/>
        </w:rPr>
      </w:pPr>
      <w:bookmarkStart w:id="1142" w:name="101331"/>
      <w:bookmarkEnd w:id="1142"/>
      <w:r w:rsidRPr="00EE28E7">
        <w:rPr>
          <w:sz w:val="22"/>
          <w:szCs w:val="22"/>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F585D" w:rsidRPr="00EE28E7" w:rsidRDefault="00AF585D" w:rsidP="00AF585D">
      <w:pPr>
        <w:pStyle w:val="pboth"/>
        <w:shd w:val="clear" w:color="auto" w:fill="FFFFFF"/>
        <w:spacing w:before="0" w:beforeAutospacing="0"/>
        <w:jc w:val="both"/>
        <w:rPr>
          <w:sz w:val="22"/>
          <w:szCs w:val="22"/>
        </w:rPr>
      </w:pPr>
      <w:bookmarkStart w:id="1143" w:name="101332"/>
      <w:bookmarkEnd w:id="1143"/>
      <w:r w:rsidRPr="00EE28E7">
        <w:rPr>
          <w:sz w:val="22"/>
          <w:szCs w:val="22"/>
        </w:rP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F585D" w:rsidRPr="00EE28E7" w:rsidRDefault="00AF585D" w:rsidP="00AF585D">
      <w:pPr>
        <w:pStyle w:val="pboth"/>
        <w:shd w:val="clear" w:color="auto" w:fill="FFFFFF"/>
        <w:spacing w:before="0" w:beforeAutospacing="0"/>
        <w:jc w:val="both"/>
        <w:rPr>
          <w:sz w:val="22"/>
          <w:szCs w:val="22"/>
        </w:rPr>
      </w:pPr>
      <w:bookmarkStart w:id="1144" w:name="101333"/>
      <w:bookmarkEnd w:id="1144"/>
      <w:r w:rsidRPr="00EE28E7">
        <w:rPr>
          <w:sz w:val="22"/>
          <w:szCs w:val="22"/>
        </w:rPr>
        <w:lastRenderedPageBreak/>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F585D" w:rsidRPr="00EE28E7" w:rsidRDefault="00AF585D" w:rsidP="00AF585D">
      <w:pPr>
        <w:pStyle w:val="pboth"/>
        <w:shd w:val="clear" w:color="auto" w:fill="FFFFFF"/>
        <w:spacing w:before="0" w:beforeAutospacing="0"/>
        <w:jc w:val="both"/>
        <w:rPr>
          <w:sz w:val="22"/>
          <w:szCs w:val="22"/>
        </w:rPr>
      </w:pPr>
      <w:bookmarkStart w:id="1145" w:name="101334"/>
      <w:bookmarkEnd w:id="1145"/>
      <w:r w:rsidRPr="00EE28E7">
        <w:rPr>
          <w:sz w:val="22"/>
          <w:szCs w:val="22"/>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AF585D" w:rsidRPr="00EE28E7" w:rsidRDefault="00AF585D" w:rsidP="00AF585D">
      <w:pPr>
        <w:pStyle w:val="pboth"/>
        <w:shd w:val="clear" w:color="auto" w:fill="FFFFFF"/>
        <w:spacing w:before="0" w:beforeAutospacing="0"/>
        <w:jc w:val="both"/>
        <w:rPr>
          <w:sz w:val="22"/>
          <w:szCs w:val="22"/>
        </w:rPr>
      </w:pPr>
      <w:bookmarkStart w:id="1146" w:name="101335"/>
      <w:bookmarkEnd w:id="1146"/>
      <w:r w:rsidRPr="00EE28E7">
        <w:rPr>
          <w:sz w:val="22"/>
          <w:szCs w:val="22"/>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F585D" w:rsidRPr="00EE28E7" w:rsidRDefault="00AF585D" w:rsidP="00AF585D">
      <w:pPr>
        <w:pStyle w:val="pboth"/>
        <w:shd w:val="clear" w:color="auto" w:fill="FFFFFF"/>
        <w:spacing w:before="0" w:beforeAutospacing="0"/>
        <w:jc w:val="both"/>
        <w:rPr>
          <w:sz w:val="22"/>
          <w:szCs w:val="22"/>
        </w:rPr>
      </w:pPr>
      <w:bookmarkStart w:id="1147" w:name="101336"/>
      <w:bookmarkEnd w:id="1147"/>
      <w:r w:rsidRPr="00EE28E7">
        <w:rPr>
          <w:sz w:val="22"/>
          <w:szCs w:val="22"/>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AF585D" w:rsidRPr="00EE28E7" w:rsidRDefault="00AF585D" w:rsidP="00AF585D">
      <w:pPr>
        <w:pStyle w:val="pboth"/>
        <w:shd w:val="clear" w:color="auto" w:fill="FFFFFF"/>
        <w:spacing w:before="0" w:beforeAutospacing="0"/>
        <w:jc w:val="both"/>
        <w:rPr>
          <w:b/>
        </w:rPr>
      </w:pPr>
      <w:bookmarkStart w:id="1148" w:name="101337"/>
      <w:bookmarkEnd w:id="1148"/>
      <w:r w:rsidRPr="00EE28E7">
        <w:rPr>
          <w:b/>
        </w:rPr>
        <w:t>Предметные результаты по классам:</w:t>
      </w:r>
    </w:p>
    <w:p w:rsidR="00AF585D" w:rsidRPr="00EE28E7" w:rsidRDefault="00AF585D" w:rsidP="00AF585D">
      <w:pPr>
        <w:pStyle w:val="pboth"/>
        <w:shd w:val="clear" w:color="auto" w:fill="FFFFFF"/>
        <w:spacing w:before="0" w:beforeAutospacing="0"/>
        <w:jc w:val="both"/>
        <w:rPr>
          <w:b/>
          <w:sz w:val="28"/>
          <w:szCs w:val="28"/>
        </w:rPr>
      </w:pPr>
      <w:bookmarkStart w:id="1149" w:name="101338"/>
      <w:bookmarkEnd w:id="1149"/>
      <w:r w:rsidRPr="00EE28E7">
        <w:rPr>
          <w:b/>
          <w:sz w:val="28"/>
          <w:szCs w:val="28"/>
        </w:rPr>
        <w:t>5 КЛАСС</w:t>
      </w:r>
    </w:p>
    <w:p w:rsidR="00AF585D" w:rsidRPr="00EE28E7" w:rsidRDefault="00AF585D" w:rsidP="00AF585D">
      <w:pPr>
        <w:pStyle w:val="pboth"/>
        <w:shd w:val="clear" w:color="auto" w:fill="FFFFFF"/>
        <w:spacing w:before="0" w:beforeAutospacing="0"/>
        <w:jc w:val="both"/>
        <w:rPr>
          <w:sz w:val="22"/>
          <w:szCs w:val="22"/>
        </w:rPr>
      </w:pPr>
      <w:bookmarkStart w:id="1150" w:name="101339"/>
      <w:bookmarkEnd w:id="1150"/>
      <w:r w:rsidRPr="00EE28E7">
        <w:rPr>
          <w:sz w:val="22"/>
          <w:szCs w:val="22"/>
        </w:rPr>
        <w:t>1) 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rsidR="00AF585D" w:rsidRPr="00EE28E7" w:rsidRDefault="00AF585D" w:rsidP="00AF585D">
      <w:pPr>
        <w:pStyle w:val="pboth"/>
        <w:shd w:val="clear" w:color="auto" w:fill="FFFFFF"/>
        <w:spacing w:before="0" w:beforeAutospacing="0"/>
        <w:jc w:val="both"/>
        <w:rPr>
          <w:sz w:val="22"/>
          <w:szCs w:val="22"/>
        </w:rPr>
      </w:pPr>
      <w:bookmarkStart w:id="1151" w:name="101340"/>
      <w:bookmarkEnd w:id="1151"/>
      <w:r w:rsidRPr="00EE28E7">
        <w:rPr>
          <w:sz w:val="22"/>
          <w:szCs w:val="22"/>
        </w:rPr>
        <w:t>2) понимать, что литература - это вид искусства и что художественный текст отличается от текста научного, делового, публицистического;</w:t>
      </w:r>
    </w:p>
    <w:p w:rsidR="00AF585D" w:rsidRPr="00EE28E7" w:rsidRDefault="00AF585D" w:rsidP="00AF585D">
      <w:pPr>
        <w:pStyle w:val="pboth"/>
        <w:shd w:val="clear" w:color="auto" w:fill="FFFFFF"/>
        <w:spacing w:before="0" w:beforeAutospacing="0"/>
        <w:jc w:val="both"/>
        <w:rPr>
          <w:sz w:val="22"/>
          <w:szCs w:val="22"/>
        </w:rPr>
      </w:pPr>
      <w:bookmarkStart w:id="1152" w:name="101341"/>
      <w:bookmarkEnd w:id="1152"/>
      <w:r w:rsidRPr="00EE28E7">
        <w:rPr>
          <w:sz w:val="22"/>
          <w:szCs w:val="22"/>
        </w:rPr>
        <w:t>3) владеть элементарными умениями воспринимать, анализировать, интерпретировать и оценивать прочитанные произведения:</w:t>
      </w:r>
    </w:p>
    <w:p w:rsidR="00AF585D" w:rsidRPr="00EE28E7" w:rsidRDefault="00AF585D" w:rsidP="00AF585D">
      <w:pPr>
        <w:pStyle w:val="pboth"/>
        <w:shd w:val="clear" w:color="auto" w:fill="FFFFFF"/>
        <w:spacing w:before="0" w:beforeAutospacing="0"/>
        <w:jc w:val="both"/>
        <w:rPr>
          <w:sz w:val="22"/>
          <w:szCs w:val="22"/>
        </w:rPr>
      </w:pPr>
      <w:bookmarkStart w:id="1153" w:name="101342"/>
      <w:bookmarkEnd w:id="1153"/>
      <w:r w:rsidRPr="00EE28E7">
        <w:rPr>
          <w:sz w:val="22"/>
          <w:szCs w:val="22"/>
        </w:rPr>
        <w:t>-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F585D" w:rsidRPr="00EE28E7" w:rsidRDefault="00AF585D" w:rsidP="00AF585D">
      <w:pPr>
        <w:pStyle w:val="pboth"/>
        <w:shd w:val="clear" w:color="auto" w:fill="FFFFFF"/>
        <w:spacing w:before="0" w:beforeAutospacing="0"/>
        <w:jc w:val="both"/>
        <w:rPr>
          <w:sz w:val="22"/>
          <w:szCs w:val="22"/>
        </w:rPr>
      </w:pPr>
      <w:bookmarkStart w:id="1154" w:name="101343"/>
      <w:bookmarkEnd w:id="1154"/>
      <w:r w:rsidRPr="00EE28E7">
        <w:rPr>
          <w:sz w:val="22"/>
          <w:szCs w:val="22"/>
        </w:rPr>
        <w:t>-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F585D" w:rsidRPr="00EE28E7" w:rsidRDefault="00AF585D" w:rsidP="00AF585D">
      <w:pPr>
        <w:pStyle w:val="pboth"/>
        <w:shd w:val="clear" w:color="auto" w:fill="FFFFFF"/>
        <w:spacing w:before="0" w:beforeAutospacing="0"/>
        <w:jc w:val="both"/>
        <w:rPr>
          <w:sz w:val="22"/>
          <w:szCs w:val="22"/>
        </w:rPr>
      </w:pPr>
      <w:bookmarkStart w:id="1155" w:name="101344"/>
      <w:bookmarkEnd w:id="1155"/>
      <w:r w:rsidRPr="00EE28E7">
        <w:rPr>
          <w:sz w:val="22"/>
          <w:szCs w:val="22"/>
        </w:rPr>
        <w:t>- сопоставлять темы и сюжеты произведений, образы персонажей;</w:t>
      </w:r>
    </w:p>
    <w:p w:rsidR="00AF585D" w:rsidRPr="00EE28E7" w:rsidRDefault="00AF585D" w:rsidP="00AF585D">
      <w:pPr>
        <w:pStyle w:val="pboth"/>
        <w:shd w:val="clear" w:color="auto" w:fill="FFFFFF"/>
        <w:spacing w:before="0" w:beforeAutospacing="0"/>
        <w:jc w:val="both"/>
        <w:rPr>
          <w:sz w:val="22"/>
          <w:szCs w:val="22"/>
        </w:rPr>
      </w:pPr>
      <w:bookmarkStart w:id="1156" w:name="101345"/>
      <w:bookmarkEnd w:id="1156"/>
      <w:r w:rsidRPr="00EE28E7">
        <w:rPr>
          <w:sz w:val="22"/>
          <w:szCs w:val="22"/>
        </w:rPr>
        <w:t>-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AF585D" w:rsidRPr="00EE28E7" w:rsidRDefault="00AF585D" w:rsidP="00AF585D">
      <w:pPr>
        <w:pStyle w:val="pboth"/>
        <w:shd w:val="clear" w:color="auto" w:fill="FFFFFF"/>
        <w:spacing w:before="0" w:beforeAutospacing="0"/>
        <w:jc w:val="both"/>
        <w:rPr>
          <w:sz w:val="22"/>
          <w:szCs w:val="22"/>
        </w:rPr>
      </w:pPr>
      <w:bookmarkStart w:id="1157" w:name="101346"/>
      <w:bookmarkEnd w:id="1157"/>
      <w:r w:rsidRPr="00EE28E7">
        <w:rPr>
          <w:sz w:val="22"/>
          <w:szCs w:val="22"/>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AF585D" w:rsidRPr="00EE28E7" w:rsidRDefault="00AF585D" w:rsidP="00AF585D">
      <w:pPr>
        <w:pStyle w:val="pboth"/>
        <w:shd w:val="clear" w:color="auto" w:fill="FFFFFF"/>
        <w:spacing w:before="0" w:beforeAutospacing="0"/>
        <w:jc w:val="both"/>
        <w:rPr>
          <w:sz w:val="22"/>
          <w:szCs w:val="22"/>
        </w:rPr>
      </w:pPr>
      <w:bookmarkStart w:id="1158" w:name="101347"/>
      <w:bookmarkEnd w:id="1158"/>
      <w:r w:rsidRPr="00EE28E7">
        <w:rPr>
          <w:sz w:val="22"/>
          <w:szCs w:val="22"/>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F585D" w:rsidRPr="00EE28E7" w:rsidRDefault="00AF585D" w:rsidP="00AF585D">
      <w:pPr>
        <w:pStyle w:val="pboth"/>
        <w:shd w:val="clear" w:color="auto" w:fill="FFFFFF"/>
        <w:spacing w:before="0" w:beforeAutospacing="0"/>
        <w:jc w:val="both"/>
        <w:rPr>
          <w:sz w:val="22"/>
          <w:szCs w:val="22"/>
        </w:rPr>
      </w:pPr>
      <w:bookmarkStart w:id="1159" w:name="101348"/>
      <w:bookmarkEnd w:id="1159"/>
      <w:r w:rsidRPr="00EE28E7">
        <w:rPr>
          <w:sz w:val="22"/>
          <w:szCs w:val="22"/>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AF585D" w:rsidRPr="00EE28E7" w:rsidRDefault="00AF585D" w:rsidP="00AF585D">
      <w:pPr>
        <w:pStyle w:val="pboth"/>
        <w:shd w:val="clear" w:color="auto" w:fill="FFFFFF"/>
        <w:spacing w:before="0" w:beforeAutospacing="0"/>
        <w:jc w:val="both"/>
        <w:rPr>
          <w:sz w:val="22"/>
          <w:szCs w:val="22"/>
        </w:rPr>
      </w:pPr>
      <w:bookmarkStart w:id="1160" w:name="101349"/>
      <w:bookmarkEnd w:id="1160"/>
      <w:r w:rsidRPr="00EE28E7">
        <w:rPr>
          <w:sz w:val="22"/>
          <w:szCs w:val="22"/>
        </w:rPr>
        <w:lastRenderedPageBreak/>
        <w:t>7) создавать устные и письменные высказывания разных жанров объемом не менее 70 слов (с учетом литературного развития обучающихся);</w:t>
      </w:r>
    </w:p>
    <w:p w:rsidR="00AF585D" w:rsidRPr="00EE28E7" w:rsidRDefault="00AF585D" w:rsidP="00AF585D">
      <w:pPr>
        <w:pStyle w:val="pboth"/>
        <w:shd w:val="clear" w:color="auto" w:fill="FFFFFF"/>
        <w:spacing w:before="0" w:beforeAutospacing="0"/>
        <w:jc w:val="both"/>
        <w:rPr>
          <w:sz w:val="22"/>
          <w:szCs w:val="22"/>
        </w:rPr>
      </w:pPr>
      <w:bookmarkStart w:id="1161" w:name="101350"/>
      <w:bookmarkEnd w:id="1161"/>
      <w:r w:rsidRPr="00EE28E7">
        <w:rPr>
          <w:sz w:val="22"/>
          <w:szCs w:val="22"/>
        </w:rPr>
        <w:t>8) владеть начальными умениями интерпретации и оценки текстуально изученных произведений фольклора и литературы;</w:t>
      </w:r>
    </w:p>
    <w:p w:rsidR="00AF585D" w:rsidRPr="00EE28E7" w:rsidRDefault="00AF585D" w:rsidP="00AF585D">
      <w:pPr>
        <w:pStyle w:val="pboth"/>
        <w:shd w:val="clear" w:color="auto" w:fill="FFFFFF"/>
        <w:spacing w:before="0" w:beforeAutospacing="0"/>
        <w:jc w:val="both"/>
        <w:rPr>
          <w:sz w:val="22"/>
          <w:szCs w:val="22"/>
        </w:rPr>
      </w:pPr>
      <w:bookmarkStart w:id="1162" w:name="101351"/>
      <w:bookmarkEnd w:id="1162"/>
      <w:r w:rsidRPr="00EE28E7">
        <w:rPr>
          <w:sz w:val="22"/>
          <w:szCs w:val="22"/>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F585D" w:rsidRPr="00EE28E7" w:rsidRDefault="00AF585D" w:rsidP="00AF585D">
      <w:pPr>
        <w:pStyle w:val="pboth"/>
        <w:shd w:val="clear" w:color="auto" w:fill="FFFFFF"/>
        <w:spacing w:before="0" w:beforeAutospacing="0"/>
        <w:jc w:val="both"/>
        <w:rPr>
          <w:sz w:val="22"/>
          <w:szCs w:val="22"/>
        </w:rPr>
      </w:pPr>
      <w:bookmarkStart w:id="1163" w:name="101352"/>
      <w:bookmarkEnd w:id="1163"/>
      <w:r w:rsidRPr="00EE28E7">
        <w:rPr>
          <w:sz w:val="22"/>
          <w:szCs w:val="22"/>
        </w:rPr>
        <w:t>10)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AF585D" w:rsidRPr="00EE28E7" w:rsidRDefault="00AF585D" w:rsidP="00AF585D">
      <w:pPr>
        <w:pStyle w:val="pboth"/>
        <w:shd w:val="clear" w:color="auto" w:fill="FFFFFF"/>
        <w:spacing w:before="0" w:beforeAutospacing="0"/>
        <w:jc w:val="both"/>
        <w:rPr>
          <w:sz w:val="22"/>
          <w:szCs w:val="22"/>
        </w:rPr>
      </w:pPr>
      <w:bookmarkStart w:id="1164" w:name="101353"/>
      <w:bookmarkEnd w:id="1164"/>
      <w:r w:rsidRPr="00EE28E7">
        <w:rPr>
          <w:sz w:val="22"/>
          <w:szCs w:val="22"/>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AF585D" w:rsidRPr="00EE28E7" w:rsidRDefault="00AF585D" w:rsidP="00AF585D">
      <w:pPr>
        <w:pStyle w:val="pboth"/>
        <w:shd w:val="clear" w:color="auto" w:fill="FFFFFF"/>
        <w:spacing w:before="0" w:beforeAutospacing="0"/>
        <w:jc w:val="both"/>
        <w:rPr>
          <w:sz w:val="22"/>
          <w:szCs w:val="22"/>
        </w:rPr>
      </w:pPr>
      <w:bookmarkStart w:id="1165" w:name="101354"/>
      <w:bookmarkEnd w:id="1165"/>
      <w:r w:rsidRPr="00EE28E7">
        <w:rPr>
          <w:sz w:val="22"/>
          <w:szCs w:val="22"/>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585D" w:rsidRPr="00EE28E7" w:rsidRDefault="00AF585D" w:rsidP="00AF585D">
      <w:pPr>
        <w:pStyle w:val="pboth"/>
        <w:shd w:val="clear" w:color="auto" w:fill="FFFFFF"/>
        <w:spacing w:before="0" w:beforeAutospacing="0"/>
        <w:jc w:val="both"/>
        <w:rPr>
          <w:b/>
          <w:sz w:val="28"/>
          <w:szCs w:val="28"/>
        </w:rPr>
      </w:pPr>
      <w:bookmarkStart w:id="1166" w:name="101355"/>
      <w:bookmarkEnd w:id="1166"/>
      <w:r w:rsidRPr="00EE28E7">
        <w:rPr>
          <w:b/>
          <w:sz w:val="28"/>
          <w:szCs w:val="28"/>
        </w:rPr>
        <w:t>6 КЛАСС</w:t>
      </w:r>
    </w:p>
    <w:p w:rsidR="00AF585D" w:rsidRPr="00EE28E7" w:rsidRDefault="00AF585D" w:rsidP="00AF585D">
      <w:pPr>
        <w:pStyle w:val="pboth"/>
        <w:shd w:val="clear" w:color="auto" w:fill="FFFFFF"/>
        <w:spacing w:before="0" w:beforeAutospacing="0"/>
        <w:jc w:val="both"/>
        <w:rPr>
          <w:sz w:val="22"/>
          <w:szCs w:val="22"/>
        </w:rPr>
      </w:pPr>
      <w:bookmarkStart w:id="1167" w:name="101356"/>
      <w:bookmarkEnd w:id="1167"/>
      <w:r w:rsidRPr="00EE28E7">
        <w:rPr>
          <w:sz w:val="22"/>
          <w:szCs w:val="22"/>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F585D" w:rsidRPr="00EE28E7" w:rsidRDefault="00AF585D" w:rsidP="00AF585D">
      <w:pPr>
        <w:pStyle w:val="pboth"/>
        <w:shd w:val="clear" w:color="auto" w:fill="FFFFFF"/>
        <w:spacing w:before="0" w:beforeAutospacing="0"/>
        <w:jc w:val="both"/>
        <w:rPr>
          <w:sz w:val="22"/>
          <w:szCs w:val="22"/>
        </w:rPr>
      </w:pPr>
      <w:bookmarkStart w:id="1168" w:name="101357"/>
      <w:bookmarkEnd w:id="1168"/>
      <w:r w:rsidRPr="00EE28E7">
        <w:rPr>
          <w:sz w:val="22"/>
          <w:szCs w:val="22"/>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F585D" w:rsidRPr="00EE28E7" w:rsidRDefault="00AF585D" w:rsidP="00AF585D">
      <w:pPr>
        <w:pStyle w:val="pboth"/>
        <w:shd w:val="clear" w:color="auto" w:fill="FFFFFF"/>
        <w:spacing w:before="0" w:beforeAutospacing="0"/>
        <w:jc w:val="both"/>
        <w:rPr>
          <w:sz w:val="22"/>
          <w:szCs w:val="22"/>
        </w:rPr>
      </w:pPr>
      <w:bookmarkStart w:id="1169" w:name="101358"/>
      <w:bookmarkEnd w:id="1169"/>
      <w:r w:rsidRPr="00EE28E7">
        <w:rPr>
          <w:sz w:val="22"/>
          <w:szCs w:val="2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AF585D" w:rsidRPr="00EE28E7" w:rsidRDefault="00AF585D" w:rsidP="00AF585D">
      <w:pPr>
        <w:pStyle w:val="pboth"/>
        <w:shd w:val="clear" w:color="auto" w:fill="FFFFFF"/>
        <w:spacing w:before="0" w:beforeAutospacing="0"/>
        <w:jc w:val="both"/>
        <w:rPr>
          <w:sz w:val="22"/>
          <w:szCs w:val="22"/>
        </w:rPr>
      </w:pPr>
      <w:bookmarkStart w:id="1170" w:name="101359"/>
      <w:bookmarkEnd w:id="1170"/>
      <w:r w:rsidRPr="00EE28E7">
        <w:rPr>
          <w:sz w:val="22"/>
          <w:szCs w:val="22"/>
        </w:rPr>
        <w:t>-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F585D" w:rsidRPr="00EE28E7" w:rsidRDefault="00AF585D" w:rsidP="00AF585D">
      <w:pPr>
        <w:pStyle w:val="pboth"/>
        <w:shd w:val="clear" w:color="auto" w:fill="FFFFFF"/>
        <w:spacing w:before="0" w:beforeAutospacing="0"/>
        <w:jc w:val="both"/>
        <w:rPr>
          <w:sz w:val="22"/>
          <w:szCs w:val="22"/>
        </w:rPr>
      </w:pPr>
      <w:bookmarkStart w:id="1171" w:name="101360"/>
      <w:bookmarkEnd w:id="1171"/>
      <w:r w:rsidRPr="00EE28E7">
        <w:rPr>
          <w:sz w:val="22"/>
          <w:szCs w:val="22"/>
        </w:rPr>
        <w:t>-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F585D" w:rsidRPr="00EE28E7" w:rsidRDefault="00AF585D" w:rsidP="00AF585D">
      <w:pPr>
        <w:pStyle w:val="pboth"/>
        <w:shd w:val="clear" w:color="auto" w:fill="FFFFFF"/>
        <w:spacing w:before="0" w:beforeAutospacing="0"/>
        <w:jc w:val="both"/>
        <w:rPr>
          <w:sz w:val="22"/>
          <w:szCs w:val="22"/>
        </w:rPr>
      </w:pPr>
      <w:bookmarkStart w:id="1172" w:name="101361"/>
      <w:bookmarkEnd w:id="1172"/>
      <w:r w:rsidRPr="00EE28E7">
        <w:rPr>
          <w:sz w:val="22"/>
          <w:szCs w:val="22"/>
        </w:rPr>
        <w:t>- выделять в произведениях элементы художественной формы и обнаруживать связи между ними;</w:t>
      </w:r>
    </w:p>
    <w:p w:rsidR="00AF585D" w:rsidRPr="00EE28E7" w:rsidRDefault="00AF585D" w:rsidP="00AF585D">
      <w:pPr>
        <w:pStyle w:val="pboth"/>
        <w:shd w:val="clear" w:color="auto" w:fill="FFFFFF"/>
        <w:spacing w:before="0" w:beforeAutospacing="0"/>
        <w:jc w:val="both"/>
        <w:rPr>
          <w:sz w:val="22"/>
          <w:szCs w:val="22"/>
        </w:rPr>
      </w:pPr>
      <w:bookmarkStart w:id="1173" w:name="101362"/>
      <w:bookmarkEnd w:id="1173"/>
      <w:r w:rsidRPr="00EE28E7">
        <w:rPr>
          <w:sz w:val="22"/>
          <w:szCs w:val="22"/>
        </w:rPr>
        <w:t>-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AF585D" w:rsidRPr="00EE28E7" w:rsidRDefault="00AF585D" w:rsidP="00AF585D">
      <w:pPr>
        <w:pStyle w:val="pboth"/>
        <w:shd w:val="clear" w:color="auto" w:fill="FFFFFF"/>
        <w:spacing w:before="0" w:beforeAutospacing="0"/>
        <w:jc w:val="both"/>
        <w:rPr>
          <w:sz w:val="22"/>
          <w:szCs w:val="22"/>
        </w:rPr>
      </w:pPr>
      <w:bookmarkStart w:id="1174" w:name="101363"/>
      <w:bookmarkEnd w:id="1174"/>
      <w:r w:rsidRPr="00EE28E7">
        <w:rPr>
          <w:sz w:val="22"/>
          <w:szCs w:val="22"/>
        </w:rPr>
        <w:t>-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585D" w:rsidRPr="00EE28E7" w:rsidRDefault="00AF585D" w:rsidP="00AF585D">
      <w:pPr>
        <w:pStyle w:val="pboth"/>
        <w:shd w:val="clear" w:color="auto" w:fill="FFFFFF"/>
        <w:spacing w:before="0" w:beforeAutospacing="0"/>
        <w:jc w:val="both"/>
        <w:rPr>
          <w:sz w:val="22"/>
          <w:szCs w:val="22"/>
        </w:rPr>
      </w:pPr>
      <w:bookmarkStart w:id="1175" w:name="101364"/>
      <w:bookmarkEnd w:id="1175"/>
      <w:r w:rsidRPr="00EE28E7">
        <w:rPr>
          <w:sz w:val="22"/>
          <w:szCs w:val="22"/>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585D" w:rsidRPr="00EE28E7" w:rsidRDefault="00AF585D" w:rsidP="00AF585D">
      <w:pPr>
        <w:pStyle w:val="pboth"/>
        <w:shd w:val="clear" w:color="auto" w:fill="FFFFFF"/>
        <w:spacing w:before="0" w:beforeAutospacing="0"/>
        <w:jc w:val="both"/>
        <w:rPr>
          <w:sz w:val="22"/>
          <w:szCs w:val="22"/>
        </w:rPr>
      </w:pPr>
      <w:bookmarkStart w:id="1176" w:name="101365"/>
      <w:bookmarkEnd w:id="1176"/>
      <w:r w:rsidRPr="00EE28E7">
        <w:rPr>
          <w:sz w:val="22"/>
          <w:szCs w:val="22"/>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F585D" w:rsidRPr="00EE28E7" w:rsidRDefault="00AF585D" w:rsidP="00AF585D">
      <w:pPr>
        <w:pStyle w:val="pboth"/>
        <w:shd w:val="clear" w:color="auto" w:fill="FFFFFF"/>
        <w:spacing w:before="0" w:beforeAutospacing="0"/>
        <w:jc w:val="both"/>
        <w:rPr>
          <w:sz w:val="22"/>
          <w:szCs w:val="22"/>
        </w:rPr>
      </w:pPr>
      <w:bookmarkStart w:id="1177" w:name="101366"/>
      <w:bookmarkEnd w:id="1177"/>
      <w:r w:rsidRPr="00EE28E7">
        <w:rPr>
          <w:sz w:val="22"/>
          <w:szCs w:val="22"/>
        </w:rPr>
        <w:t>6) участвовать в беседе и диалоге о прочитанном произведении, давать аргументированную оценку прочитанному;</w:t>
      </w:r>
    </w:p>
    <w:p w:rsidR="00AF585D" w:rsidRPr="00EE28E7" w:rsidRDefault="00AF585D" w:rsidP="00AF585D">
      <w:pPr>
        <w:pStyle w:val="pboth"/>
        <w:shd w:val="clear" w:color="auto" w:fill="FFFFFF"/>
        <w:spacing w:before="0" w:beforeAutospacing="0"/>
        <w:jc w:val="both"/>
        <w:rPr>
          <w:sz w:val="22"/>
          <w:szCs w:val="22"/>
        </w:rPr>
      </w:pPr>
      <w:bookmarkStart w:id="1178" w:name="101367"/>
      <w:bookmarkEnd w:id="1178"/>
      <w:r w:rsidRPr="00EE28E7">
        <w:rPr>
          <w:sz w:val="22"/>
          <w:szCs w:val="22"/>
        </w:rPr>
        <w:t>7)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AF585D" w:rsidRPr="00EE28E7" w:rsidRDefault="00AF585D" w:rsidP="00AF585D">
      <w:pPr>
        <w:pStyle w:val="pboth"/>
        <w:shd w:val="clear" w:color="auto" w:fill="FFFFFF"/>
        <w:spacing w:before="0" w:beforeAutospacing="0"/>
        <w:jc w:val="both"/>
        <w:rPr>
          <w:sz w:val="22"/>
          <w:szCs w:val="22"/>
        </w:rPr>
      </w:pPr>
      <w:bookmarkStart w:id="1179" w:name="101368"/>
      <w:bookmarkEnd w:id="1179"/>
      <w:r w:rsidRPr="00EE28E7">
        <w:rPr>
          <w:sz w:val="22"/>
          <w:szCs w:val="22"/>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F585D" w:rsidRPr="00EE28E7" w:rsidRDefault="00AF585D" w:rsidP="00AF585D">
      <w:pPr>
        <w:pStyle w:val="pboth"/>
        <w:shd w:val="clear" w:color="auto" w:fill="FFFFFF"/>
        <w:spacing w:before="0" w:beforeAutospacing="0"/>
        <w:jc w:val="both"/>
        <w:rPr>
          <w:sz w:val="22"/>
          <w:szCs w:val="22"/>
        </w:rPr>
      </w:pPr>
      <w:bookmarkStart w:id="1180" w:name="101369"/>
      <w:bookmarkEnd w:id="1180"/>
      <w:r w:rsidRPr="00EE28E7">
        <w:rPr>
          <w:sz w:val="22"/>
          <w:szCs w:val="22"/>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F585D" w:rsidRPr="00EE28E7" w:rsidRDefault="00AF585D" w:rsidP="00AF585D">
      <w:pPr>
        <w:pStyle w:val="pboth"/>
        <w:shd w:val="clear" w:color="auto" w:fill="FFFFFF"/>
        <w:spacing w:before="0" w:beforeAutospacing="0"/>
        <w:jc w:val="both"/>
        <w:rPr>
          <w:sz w:val="22"/>
          <w:szCs w:val="22"/>
        </w:rPr>
      </w:pPr>
      <w:bookmarkStart w:id="1181" w:name="101370"/>
      <w:bookmarkEnd w:id="1181"/>
      <w:r w:rsidRPr="00EE28E7">
        <w:rPr>
          <w:sz w:val="22"/>
          <w:szCs w:val="22"/>
        </w:rPr>
        <w:t>10)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AF585D" w:rsidRPr="00EE28E7" w:rsidRDefault="00AF585D" w:rsidP="00AF585D">
      <w:pPr>
        <w:pStyle w:val="pboth"/>
        <w:shd w:val="clear" w:color="auto" w:fill="FFFFFF"/>
        <w:spacing w:before="0" w:beforeAutospacing="0"/>
        <w:jc w:val="both"/>
        <w:rPr>
          <w:sz w:val="22"/>
          <w:szCs w:val="22"/>
        </w:rPr>
      </w:pPr>
      <w:bookmarkStart w:id="1182" w:name="101371"/>
      <w:bookmarkEnd w:id="1182"/>
      <w:r w:rsidRPr="00EE28E7">
        <w:rPr>
          <w:sz w:val="22"/>
          <w:szCs w:val="22"/>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F585D" w:rsidRPr="00EE28E7" w:rsidRDefault="00AF585D" w:rsidP="00AF585D">
      <w:pPr>
        <w:pStyle w:val="pboth"/>
        <w:shd w:val="clear" w:color="auto" w:fill="FFFFFF"/>
        <w:spacing w:before="0" w:beforeAutospacing="0"/>
        <w:jc w:val="both"/>
        <w:rPr>
          <w:sz w:val="22"/>
          <w:szCs w:val="22"/>
        </w:rPr>
      </w:pPr>
      <w:bookmarkStart w:id="1183" w:name="101372"/>
      <w:bookmarkEnd w:id="1183"/>
      <w:r w:rsidRPr="00EE28E7">
        <w:rPr>
          <w:sz w:val="22"/>
          <w:szCs w:val="22"/>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585D" w:rsidRPr="00EE28E7" w:rsidRDefault="00AF585D" w:rsidP="00AF585D">
      <w:pPr>
        <w:pStyle w:val="pboth"/>
        <w:shd w:val="clear" w:color="auto" w:fill="FFFFFF"/>
        <w:spacing w:before="0" w:beforeAutospacing="0"/>
        <w:jc w:val="both"/>
        <w:rPr>
          <w:sz w:val="22"/>
          <w:szCs w:val="22"/>
        </w:rPr>
      </w:pPr>
      <w:bookmarkStart w:id="1184" w:name="101373"/>
      <w:bookmarkEnd w:id="1184"/>
      <w:r w:rsidRPr="00EE28E7">
        <w:rPr>
          <w:sz w:val="22"/>
          <w:szCs w:val="22"/>
        </w:rPr>
        <w:t>7 КЛАСС</w:t>
      </w:r>
    </w:p>
    <w:p w:rsidR="00AF585D" w:rsidRPr="00EE28E7" w:rsidRDefault="00AF585D" w:rsidP="00AF585D">
      <w:pPr>
        <w:pStyle w:val="pboth"/>
        <w:shd w:val="clear" w:color="auto" w:fill="FFFFFF"/>
        <w:spacing w:before="0" w:beforeAutospacing="0"/>
        <w:jc w:val="both"/>
        <w:rPr>
          <w:sz w:val="22"/>
          <w:szCs w:val="22"/>
        </w:rPr>
      </w:pPr>
      <w:bookmarkStart w:id="1185" w:name="101374"/>
      <w:bookmarkEnd w:id="1185"/>
      <w:r w:rsidRPr="00EE28E7">
        <w:rPr>
          <w:sz w:val="22"/>
          <w:szCs w:val="22"/>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F585D" w:rsidRPr="00EE28E7" w:rsidRDefault="00AF585D" w:rsidP="00AF585D">
      <w:pPr>
        <w:pStyle w:val="pboth"/>
        <w:shd w:val="clear" w:color="auto" w:fill="FFFFFF"/>
        <w:spacing w:before="0" w:beforeAutospacing="0"/>
        <w:jc w:val="both"/>
        <w:rPr>
          <w:sz w:val="22"/>
          <w:szCs w:val="22"/>
        </w:rPr>
      </w:pPr>
      <w:bookmarkStart w:id="1186" w:name="101375"/>
      <w:bookmarkEnd w:id="1186"/>
      <w:r w:rsidRPr="00EE28E7">
        <w:rPr>
          <w:sz w:val="22"/>
          <w:szCs w:val="22"/>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F585D" w:rsidRPr="00EE28E7" w:rsidRDefault="00AF585D" w:rsidP="00AF585D">
      <w:pPr>
        <w:pStyle w:val="pboth"/>
        <w:shd w:val="clear" w:color="auto" w:fill="FFFFFF"/>
        <w:spacing w:before="0" w:beforeAutospacing="0"/>
        <w:jc w:val="both"/>
        <w:rPr>
          <w:sz w:val="22"/>
          <w:szCs w:val="22"/>
        </w:rPr>
      </w:pPr>
      <w:bookmarkStart w:id="1187" w:name="101376"/>
      <w:bookmarkEnd w:id="1187"/>
      <w:r w:rsidRPr="00EE28E7">
        <w:rPr>
          <w:sz w:val="22"/>
          <w:szCs w:val="22"/>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AF585D" w:rsidRPr="00EE28E7" w:rsidRDefault="00AF585D" w:rsidP="00AF585D">
      <w:pPr>
        <w:pStyle w:val="pboth"/>
        <w:shd w:val="clear" w:color="auto" w:fill="FFFFFF"/>
        <w:spacing w:before="0" w:beforeAutospacing="0"/>
        <w:jc w:val="both"/>
        <w:rPr>
          <w:sz w:val="22"/>
          <w:szCs w:val="22"/>
        </w:rPr>
      </w:pPr>
      <w:bookmarkStart w:id="1188" w:name="101377"/>
      <w:bookmarkEnd w:id="1188"/>
      <w:r w:rsidRPr="00EE28E7">
        <w:rPr>
          <w:sz w:val="22"/>
          <w:szCs w:val="22"/>
        </w:rPr>
        <w:t>-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F585D" w:rsidRPr="00EE28E7" w:rsidRDefault="00AF585D" w:rsidP="00AF585D">
      <w:pPr>
        <w:pStyle w:val="pboth"/>
        <w:shd w:val="clear" w:color="auto" w:fill="FFFFFF"/>
        <w:spacing w:before="0" w:beforeAutospacing="0"/>
        <w:jc w:val="both"/>
        <w:rPr>
          <w:sz w:val="22"/>
          <w:szCs w:val="22"/>
        </w:rPr>
      </w:pPr>
      <w:bookmarkStart w:id="1189" w:name="101378"/>
      <w:bookmarkEnd w:id="1189"/>
      <w:r w:rsidRPr="00EE28E7">
        <w:rPr>
          <w:sz w:val="22"/>
          <w:szCs w:val="22"/>
        </w:rPr>
        <w:lastRenderedPageBreak/>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F585D" w:rsidRPr="00EE28E7" w:rsidRDefault="00AF585D" w:rsidP="00AF585D">
      <w:pPr>
        <w:pStyle w:val="pboth"/>
        <w:shd w:val="clear" w:color="auto" w:fill="FFFFFF"/>
        <w:spacing w:before="0" w:beforeAutospacing="0"/>
        <w:jc w:val="both"/>
        <w:rPr>
          <w:sz w:val="22"/>
          <w:szCs w:val="22"/>
        </w:rPr>
      </w:pPr>
      <w:bookmarkStart w:id="1190" w:name="101379"/>
      <w:bookmarkEnd w:id="1190"/>
      <w:r w:rsidRPr="00EE28E7">
        <w:rPr>
          <w:sz w:val="22"/>
          <w:szCs w:val="22"/>
        </w:rPr>
        <w:t>- выделять в произведениях элементы художественной формы и обнаруживать связи между ними;</w:t>
      </w:r>
    </w:p>
    <w:p w:rsidR="00AF585D" w:rsidRPr="00EE28E7" w:rsidRDefault="00AF585D" w:rsidP="00AF585D">
      <w:pPr>
        <w:pStyle w:val="pboth"/>
        <w:shd w:val="clear" w:color="auto" w:fill="FFFFFF"/>
        <w:spacing w:before="0" w:beforeAutospacing="0"/>
        <w:jc w:val="both"/>
        <w:rPr>
          <w:sz w:val="22"/>
          <w:szCs w:val="22"/>
        </w:rPr>
      </w:pPr>
      <w:bookmarkStart w:id="1191" w:name="101380"/>
      <w:bookmarkEnd w:id="1191"/>
      <w:r w:rsidRPr="00EE28E7">
        <w:rPr>
          <w:sz w:val="22"/>
          <w:szCs w:val="22"/>
        </w:rPr>
        <w:t>-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AF585D" w:rsidRPr="00EE28E7" w:rsidRDefault="00AF585D" w:rsidP="00AF585D">
      <w:pPr>
        <w:pStyle w:val="pboth"/>
        <w:shd w:val="clear" w:color="auto" w:fill="FFFFFF"/>
        <w:spacing w:before="0" w:beforeAutospacing="0"/>
        <w:jc w:val="both"/>
        <w:rPr>
          <w:sz w:val="22"/>
          <w:szCs w:val="22"/>
        </w:rPr>
      </w:pPr>
      <w:bookmarkStart w:id="1192" w:name="101381"/>
      <w:bookmarkEnd w:id="1192"/>
      <w:r w:rsidRPr="00EE28E7">
        <w:rPr>
          <w:sz w:val="22"/>
          <w:szCs w:val="22"/>
        </w:rPr>
        <w:t>-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585D" w:rsidRPr="00EE28E7" w:rsidRDefault="00AF585D" w:rsidP="00AF585D">
      <w:pPr>
        <w:pStyle w:val="pboth"/>
        <w:shd w:val="clear" w:color="auto" w:fill="FFFFFF"/>
        <w:spacing w:before="0" w:beforeAutospacing="0"/>
        <w:jc w:val="both"/>
        <w:rPr>
          <w:sz w:val="22"/>
          <w:szCs w:val="22"/>
        </w:rPr>
      </w:pPr>
      <w:bookmarkStart w:id="1193" w:name="101382"/>
      <w:bookmarkEnd w:id="1193"/>
      <w:r w:rsidRPr="00EE28E7">
        <w:rPr>
          <w:sz w:val="22"/>
          <w:szCs w:val="22"/>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585D" w:rsidRPr="00EE28E7" w:rsidRDefault="00AF585D" w:rsidP="00AF585D">
      <w:pPr>
        <w:pStyle w:val="pboth"/>
        <w:shd w:val="clear" w:color="auto" w:fill="FFFFFF"/>
        <w:spacing w:before="0" w:beforeAutospacing="0"/>
        <w:jc w:val="both"/>
        <w:rPr>
          <w:sz w:val="22"/>
          <w:szCs w:val="22"/>
        </w:rPr>
      </w:pPr>
      <w:bookmarkStart w:id="1194" w:name="101383"/>
      <w:bookmarkEnd w:id="1194"/>
      <w:r w:rsidRPr="00EE28E7">
        <w:rPr>
          <w:sz w:val="22"/>
          <w:szCs w:val="22"/>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F585D" w:rsidRPr="00EE28E7" w:rsidRDefault="00AF585D" w:rsidP="00AF585D">
      <w:pPr>
        <w:pStyle w:val="pboth"/>
        <w:shd w:val="clear" w:color="auto" w:fill="FFFFFF"/>
        <w:spacing w:before="0" w:beforeAutospacing="0"/>
        <w:jc w:val="both"/>
        <w:rPr>
          <w:sz w:val="22"/>
          <w:szCs w:val="22"/>
        </w:rPr>
      </w:pPr>
      <w:bookmarkStart w:id="1195" w:name="101384"/>
      <w:bookmarkEnd w:id="1195"/>
      <w:r w:rsidRPr="00EE28E7">
        <w:rPr>
          <w:sz w:val="22"/>
          <w:szCs w:val="22"/>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F585D" w:rsidRPr="00EE28E7" w:rsidRDefault="00AF585D" w:rsidP="00AF585D">
      <w:pPr>
        <w:pStyle w:val="pboth"/>
        <w:shd w:val="clear" w:color="auto" w:fill="FFFFFF"/>
        <w:spacing w:before="0" w:beforeAutospacing="0"/>
        <w:jc w:val="both"/>
        <w:rPr>
          <w:sz w:val="22"/>
          <w:szCs w:val="22"/>
        </w:rPr>
      </w:pPr>
      <w:bookmarkStart w:id="1196" w:name="101385"/>
      <w:bookmarkEnd w:id="1196"/>
      <w:r w:rsidRPr="00EE28E7">
        <w:rPr>
          <w:sz w:val="22"/>
          <w:szCs w:val="22"/>
        </w:rPr>
        <w:t>7)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F585D" w:rsidRPr="00EE28E7" w:rsidRDefault="00AF585D" w:rsidP="00AF585D">
      <w:pPr>
        <w:pStyle w:val="pboth"/>
        <w:shd w:val="clear" w:color="auto" w:fill="FFFFFF"/>
        <w:spacing w:before="0" w:beforeAutospacing="0"/>
        <w:jc w:val="both"/>
        <w:rPr>
          <w:sz w:val="22"/>
          <w:szCs w:val="22"/>
        </w:rPr>
      </w:pPr>
      <w:bookmarkStart w:id="1197" w:name="101386"/>
      <w:bookmarkEnd w:id="1197"/>
      <w:r w:rsidRPr="00EE28E7">
        <w:rPr>
          <w:sz w:val="22"/>
          <w:szCs w:val="22"/>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F585D" w:rsidRPr="00EE28E7" w:rsidRDefault="00AF585D" w:rsidP="00AF585D">
      <w:pPr>
        <w:pStyle w:val="pboth"/>
        <w:shd w:val="clear" w:color="auto" w:fill="FFFFFF"/>
        <w:spacing w:before="0" w:beforeAutospacing="0"/>
        <w:jc w:val="both"/>
        <w:rPr>
          <w:sz w:val="22"/>
          <w:szCs w:val="22"/>
        </w:rPr>
      </w:pPr>
      <w:bookmarkStart w:id="1198" w:name="101387"/>
      <w:bookmarkEnd w:id="1198"/>
      <w:r w:rsidRPr="00EE28E7">
        <w:rPr>
          <w:sz w:val="22"/>
          <w:szCs w:val="22"/>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F585D" w:rsidRPr="00EE28E7" w:rsidRDefault="00AF585D" w:rsidP="00AF585D">
      <w:pPr>
        <w:pStyle w:val="pboth"/>
        <w:shd w:val="clear" w:color="auto" w:fill="FFFFFF"/>
        <w:spacing w:before="0" w:beforeAutospacing="0"/>
        <w:jc w:val="both"/>
        <w:rPr>
          <w:sz w:val="22"/>
          <w:szCs w:val="22"/>
        </w:rPr>
      </w:pPr>
      <w:bookmarkStart w:id="1199" w:name="101388"/>
      <w:bookmarkEnd w:id="1199"/>
      <w:r w:rsidRPr="00EE28E7">
        <w:rPr>
          <w:sz w:val="22"/>
          <w:szCs w:val="22"/>
        </w:rPr>
        <w:t>10)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AF585D" w:rsidRPr="00EE28E7" w:rsidRDefault="00AF585D" w:rsidP="00AF585D">
      <w:pPr>
        <w:pStyle w:val="pboth"/>
        <w:shd w:val="clear" w:color="auto" w:fill="FFFFFF"/>
        <w:spacing w:before="0" w:beforeAutospacing="0"/>
        <w:jc w:val="both"/>
        <w:rPr>
          <w:sz w:val="22"/>
          <w:szCs w:val="22"/>
        </w:rPr>
      </w:pPr>
      <w:bookmarkStart w:id="1200" w:name="101389"/>
      <w:bookmarkEnd w:id="1200"/>
      <w:r w:rsidRPr="00EE28E7">
        <w:rPr>
          <w:sz w:val="22"/>
          <w:szCs w:val="22"/>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AF585D" w:rsidRPr="00EE28E7" w:rsidRDefault="00AF585D" w:rsidP="00AF585D">
      <w:pPr>
        <w:pStyle w:val="pboth"/>
        <w:shd w:val="clear" w:color="auto" w:fill="FFFFFF"/>
        <w:spacing w:before="0" w:beforeAutospacing="0"/>
        <w:jc w:val="both"/>
        <w:rPr>
          <w:sz w:val="22"/>
          <w:szCs w:val="22"/>
        </w:rPr>
      </w:pPr>
      <w:bookmarkStart w:id="1201" w:name="101390"/>
      <w:bookmarkEnd w:id="1201"/>
      <w:r w:rsidRPr="00EE28E7">
        <w:rPr>
          <w:sz w:val="22"/>
          <w:szCs w:val="22"/>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585D" w:rsidRPr="00EE28E7" w:rsidRDefault="00AF585D" w:rsidP="00AF585D">
      <w:pPr>
        <w:pStyle w:val="pboth"/>
        <w:shd w:val="clear" w:color="auto" w:fill="FFFFFF"/>
        <w:spacing w:before="0" w:beforeAutospacing="0"/>
        <w:jc w:val="both"/>
        <w:rPr>
          <w:b/>
          <w:sz w:val="28"/>
          <w:szCs w:val="28"/>
        </w:rPr>
      </w:pPr>
      <w:bookmarkStart w:id="1202" w:name="101391"/>
      <w:bookmarkEnd w:id="1202"/>
      <w:r w:rsidRPr="00EE28E7">
        <w:rPr>
          <w:b/>
          <w:sz w:val="28"/>
          <w:szCs w:val="28"/>
        </w:rPr>
        <w:t>8 КЛАСС</w:t>
      </w:r>
    </w:p>
    <w:p w:rsidR="00AF585D" w:rsidRPr="00EE28E7" w:rsidRDefault="00AF585D" w:rsidP="00AF585D">
      <w:pPr>
        <w:pStyle w:val="pboth"/>
        <w:shd w:val="clear" w:color="auto" w:fill="FFFFFF"/>
        <w:spacing w:before="0" w:beforeAutospacing="0"/>
        <w:jc w:val="both"/>
        <w:rPr>
          <w:sz w:val="22"/>
          <w:szCs w:val="22"/>
        </w:rPr>
      </w:pPr>
      <w:bookmarkStart w:id="1203" w:name="101392"/>
      <w:bookmarkEnd w:id="1203"/>
      <w:r w:rsidRPr="00EE28E7">
        <w:rPr>
          <w:sz w:val="22"/>
          <w:szCs w:val="22"/>
        </w:rPr>
        <w:lastRenderedPageBreak/>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AF585D" w:rsidRPr="00EE28E7" w:rsidRDefault="00AF585D" w:rsidP="00AF585D">
      <w:pPr>
        <w:pStyle w:val="pboth"/>
        <w:shd w:val="clear" w:color="auto" w:fill="FFFFFF"/>
        <w:spacing w:before="0" w:beforeAutospacing="0"/>
        <w:jc w:val="both"/>
        <w:rPr>
          <w:sz w:val="22"/>
          <w:szCs w:val="22"/>
        </w:rPr>
      </w:pPr>
      <w:bookmarkStart w:id="1204" w:name="101393"/>
      <w:bookmarkEnd w:id="1204"/>
      <w:r w:rsidRPr="00EE28E7">
        <w:rPr>
          <w:sz w:val="22"/>
          <w:szCs w:val="22"/>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F585D" w:rsidRPr="00EE28E7" w:rsidRDefault="00AF585D" w:rsidP="00AF585D">
      <w:pPr>
        <w:pStyle w:val="pboth"/>
        <w:shd w:val="clear" w:color="auto" w:fill="FFFFFF"/>
        <w:spacing w:before="0" w:beforeAutospacing="0"/>
        <w:jc w:val="both"/>
        <w:rPr>
          <w:sz w:val="22"/>
          <w:szCs w:val="22"/>
        </w:rPr>
      </w:pPr>
      <w:bookmarkStart w:id="1205" w:name="101394"/>
      <w:bookmarkEnd w:id="1205"/>
      <w:r w:rsidRPr="00EE28E7">
        <w:rPr>
          <w:sz w:val="22"/>
          <w:szCs w:val="22"/>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F585D" w:rsidRPr="00EE28E7" w:rsidRDefault="00AF585D" w:rsidP="00AF585D">
      <w:pPr>
        <w:pStyle w:val="pboth"/>
        <w:shd w:val="clear" w:color="auto" w:fill="FFFFFF"/>
        <w:spacing w:before="0" w:beforeAutospacing="0"/>
        <w:jc w:val="both"/>
        <w:rPr>
          <w:sz w:val="22"/>
          <w:szCs w:val="22"/>
        </w:rPr>
      </w:pPr>
      <w:bookmarkStart w:id="1206" w:name="101395"/>
      <w:bookmarkEnd w:id="1206"/>
      <w:r w:rsidRPr="00EE28E7">
        <w:rPr>
          <w:sz w:val="22"/>
          <w:szCs w:val="22"/>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F585D" w:rsidRPr="00EE28E7" w:rsidRDefault="00AF585D" w:rsidP="00AF585D">
      <w:pPr>
        <w:pStyle w:val="pboth"/>
        <w:shd w:val="clear" w:color="auto" w:fill="FFFFFF"/>
        <w:spacing w:before="0" w:beforeAutospacing="0"/>
        <w:jc w:val="both"/>
        <w:rPr>
          <w:sz w:val="22"/>
          <w:szCs w:val="22"/>
        </w:rPr>
      </w:pPr>
      <w:bookmarkStart w:id="1207" w:name="101396"/>
      <w:bookmarkEnd w:id="1207"/>
      <w:r w:rsidRPr="00EE28E7">
        <w:rPr>
          <w:sz w:val="22"/>
          <w:szCs w:val="22"/>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F585D" w:rsidRPr="00EE28E7" w:rsidRDefault="00AF585D" w:rsidP="00AF585D">
      <w:pPr>
        <w:pStyle w:val="pboth"/>
        <w:shd w:val="clear" w:color="auto" w:fill="FFFFFF"/>
        <w:spacing w:before="0" w:beforeAutospacing="0"/>
        <w:jc w:val="both"/>
        <w:rPr>
          <w:sz w:val="22"/>
          <w:szCs w:val="22"/>
        </w:rPr>
      </w:pPr>
      <w:bookmarkStart w:id="1208" w:name="101397"/>
      <w:bookmarkEnd w:id="1208"/>
      <w:r w:rsidRPr="00EE28E7">
        <w:rPr>
          <w:sz w:val="22"/>
          <w:szCs w:val="22"/>
        </w:rPr>
        <w:t>-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585D" w:rsidRPr="00EE28E7" w:rsidRDefault="00AF585D" w:rsidP="00AF585D">
      <w:pPr>
        <w:pStyle w:val="pboth"/>
        <w:shd w:val="clear" w:color="auto" w:fill="FFFFFF"/>
        <w:spacing w:before="0" w:beforeAutospacing="0"/>
        <w:jc w:val="both"/>
        <w:rPr>
          <w:sz w:val="22"/>
          <w:szCs w:val="22"/>
        </w:rPr>
      </w:pPr>
      <w:bookmarkStart w:id="1209" w:name="101398"/>
      <w:bookmarkEnd w:id="1209"/>
      <w:r w:rsidRPr="00EE28E7">
        <w:rPr>
          <w:sz w:val="22"/>
          <w:szCs w:val="22"/>
        </w:rPr>
        <w:t>-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F585D" w:rsidRPr="00EE28E7" w:rsidRDefault="00AF585D" w:rsidP="00AF585D">
      <w:pPr>
        <w:pStyle w:val="pboth"/>
        <w:shd w:val="clear" w:color="auto" w:fill="FFFFFF"/>
        <w:spacing w:before="0" w:beforeAutospacing="0"/>
        <w:jc w:val="both"/>
        <w:rPr>
          <w:sz w:val="22"/>
          <w:szCs w:val="22"/>
        </w:rPr>
      </w:pPr>
      <w:bookmarkStart w:id="1210" w:name="101399"/>
      <w:bookmarkEnd w:id="1210"/>
      <w:r w:rsidRPr="00EE28E7">
        <w:rPr>
          <w:sz w:val="22"/>
          <w:szCs w:val="22"/>
        </w:rPr>
        <w:t>-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F585D" w:rsidRPr="00EE28E7" w:rsidRDefault="00AF585D" w:rsidP="00AF585D">
      <w:pPr>
        <w:pStyle w:val="pboth"/>
        <w:shd w:val="clear" w:color="auto" w:fill="FFFFFF"/>
        <w:spacing w:before="0" w:beforeAutospacing="0"/>
        <w:jc w:val="both"/>
        <w:rPr>
          <w:sz w:val="22"/>
          <w:szCs w:val="22"/>
        </w:rPr>
      </w:pPr>
      <w:bookmarkStart w:id="1211" w:name="101400"/>
      <w:bookmarkEnd w:id="1211"/>
      <w:r w:rsidRPr="00EE28E7">
        <w:rPr>
          <w:sz w:val="22"/>
          <w:szCs w:val="22"/>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F585D" w:rsidRPr="00EE28E7" w:rsidRDefault="00AF585D" w:rsidP="00AF585D">
      <w:pPr>
        <w:pStyle w:val="pboth"/>
        <w:shd w:val="clear" w:color="auto" w:fill="FFFFFF"/>
        <w:spacing w:before="0" w:beforeAutospacing="0"/>
        <w:jc w:val="both"/>
        <w:rPr>
          <w:sz w:val="22"/>
          <w:szCs w:val="22"/>
        </w:rPr>
      </w:pPr>
      <w:bookmarkStart w:id="1212" w:name="101401"/>
      <w:bookmarkEnd w:id="1212"/>
      <w:r w:rsidRPr="00EE28E7">
        <w:rPr>
          <w:sz w:val="22"/>
          <w:szCs w:val="22"/>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585D" w:rsidRPr="00EE28E7" w:rsidRDefault="00AF585D" w:rsidP="00AF585D">
      <w:pPr>
        <w:pStyle w:val="pboth"/>
        <w:shd w:val="clear" w:color="auto" w:fill="FFFFFF"/>
        <w:spacing w:before="0" w:beforeAutospacing="0"/>
        <w:jc w:val="both"/>
        <w:rPr>
          <w:sz w:val="22"/>
          <w:szCs w:val="22"/>
        </w:rPr>
      </w:pPr>
      <w:bookmarkStart w:id="1213" w:name="101402"/>
      <w:bookmarkEnd w:id="1213"/>
      <w:r w:rsidRPr="00EE28E7">
        <w:rPr>
          <w:sz w:val="22"/>
          <w:szCs w:val="22"/>
        </w:rPr>
        <w:lastRenderedPageBreak/>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F585D" w:rsidRPr="00EE28E7" w:rsidRDefault="00AF585D" w:rsidP="00AF585D">
      <w:pPr>
        <w:pStyle w:val="pboth"/>
        <w:shd w:val="clear" w:color="auto" w:fill="FFFFFF"/>
        <w:spacing w:before="0" w:beforeAutospacing="0"/>
        <w:jc w:val="both"/>
        <w:rPr>
          <w:sz w:val="22"/>
          <w:szCs w:val="22"/>
        </w:rPr>
      </w:pPr>
      <w:bookmarkStart w:id="1214" w:name="101403"/>
      <w:bookmarkEnd w:id="1214"/>
      <w:r w:rsidRPr="00EE28E7">
        <w:rPr>
          <w:sz w:val="22"/>
          <w:szCs w:val="22"/>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F585D" w:rsidRPr="00EE28E7" w:rsidRDefault="00AF585D" w:rsidP="00AF585D">
      <w:pPr>
        <w:pStyle w:val="pboth"/>
        <w:shd w:val="clear" w:color="auto" w:fill="FFFFFF"/>
        <w:spacing w:before="0" w:beforeAutospacing="0"/>
        <w:jc w:val="both"/>
        <w:rPr>
          <w:sz w:val="22"/>
          <w:szCs w:val="22"/>
        </w:rPr>
      </w:pPr>
      <w:bookmarkStart w:id="1215" w:name="101404"/>
      <w:bookmarkEnd w:id="1215"/>
      <w:r w:rsidRPr="00EE28E7">
        <w:rPr>
          <w:sz w:val="22"/>
          <w:szCs w:val="22"/>
        </w:rPr>
        <w:t>7)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F585D" w:rsidRPr="00EE28E7" w:rsidRDefault="00AF585D" w:rsidP="00AF585D">
      <w:pPr>
        <w:pStyle w:val="pboth"/>
        <w:shd w:val="clear" w:color="auto" w:fill="FFFFFF"/>
        <w:spacing w:before="0" w:beforeAutospacing="0"/>
        <w:jc w:val="both"/>
        <w:rPr>
          <w:sz w:val="22"/>
          <w:szCs w:val="22"/>
        </w:rPr>
      </w:pPr>
      <w:bookmarkStart w:id="1216" w:name="101405"/>
      <w:bookmarkEnd w:id="1216"/>
      <w:r w:rsidRPr="00EE28E7">
        <w:rPr>
          <w:sz w:val="22"/>
          <w:szCs w:val="22"/>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F585D" w:rsidRPr="00EE28E7" w:rsidRDefault="00AF585D" w:rsidP="00AF585D">
      <w:pPr>
        <w:pStyle w:val="pboth"/>
        <w:shd w:val="clear" w:color="auto" w:fill="FFFFFF"/>
        <w:spacing w:before="0" w:beforeAutospacing="0"/>
        <w:jc w:val="both"/>
        <w:rPr>
          <w:sz w:val="22"/>
          <w:szCs w:val="22"/>
        </w:rPr>
      </w:pPr>
      <w:bookmarkStart w:id="1217" w:name="101406"/>
      <w:bookmarkEnd w:id="1217"/>
      <w:r w:rsidRPr="00EE28E7">
        <w:rPr>
          <w:sz w:val="22"/>
          <w:szCs w:val="22"/>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F585D" w:rsidRPr="00EE28E7" w:rsidRDefault="00AF585D" w:rsidP="00AF585D">
      <w:pPr>
        <w:pStyle w:val="pboth"/>
        <w:shd w:val="clear" w:color="auto" w:fill="FFFFFF"/>
        <w:spacing w:before="0" w:beforeAutospacing="0"/>
        <w:jc w:val="both"/>
        <w:rPr>
          <w:sz w:val="22"/>
          <w:szCs w:val="22"/>
        </w:rPr>
      </w:pPr>
      <w:bookmarkStart w:id="1218" w:name="101407"/>
      <w:bookmarkEnd w:id="1218"/>
      <w:r w:rsidRPr="00EE28E7">
        <w:rPr>
          <w:sz w:val="22"/>
          <w:szCs w:val="22"/>
        </w:rPr>
        <w:t>10) 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AF585D" w:rsidRPr="00EE28E7" w:rsidRDefault="00AF585D" w:rsidP="00AF585D">
      <w:pPr>
        <w:pStyle w:val="pboth"/>
        <w:shd w:val="clear" w:color="auto" w:fill="FFFFFF"/>
        <w:spacing w:before="0" w:beforeAutospacing="0"/>
        <w:jc w:val="both"/>
        <w:rPr>
          <w:sz w:val="22"/>
          <w:szCs w:val="22"/>
        </w:rPr>
      </w:pPr>
      <w:bookmarkStart w:id="1219" w:name="101408"/>
      <w:bookmarkEnd w:id="1219"/>
      <w:r w:rsidRPr="00EE28E7">
        <w:rPr>
          <w:sz w:val="22"/>
          <w:szCs w:val="22"/>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F585D" w:rsidRPr="00EE28E7" w:rsidRDefault="00AF585D" w:rsidP="00AF585D">
      <w:pPr>
        <w:pStyle w:val="pboth"/>
        <w:shd w:val="clear" w:color="auto" w:fill="FFFFFF"/>
        <w:spacing w:before="0" w:beforeAutospacing="0"/>
        <w:jc w:val="both"/>
        <w:rPr>
          <w:sz w:val="22"/>
          <w:szCs w:val="22"/>
        </w:rPr>
      </w:pPr>
      <w:bookmarkStart w:id="1220" w:name="101409"/>
      <w:bookmarkEnd w:id="1220"/>
      <w:r w:rsidRPr="00EE28E7">
        <w:rPr>
          <w:sz w:val="22"/>
          <w:szCs w:val="22"/>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585D" w:rsidRPr="00EE28E7" w:rsidRDefault="00AF585D" w:rsidP="00AF585D">
      <w:pPr>
        <w:pStyle w:val="pboth"/>
        <w:shd w:val="clear" w:color="auto" w:fill="FFFFFF"/>
        <w:spacing w:before="0" w:beforeAutospacing="0"/>
        <w:jc w:val="both"/>
        <w:rPr>
          <w:b/>
          <w:sz w:val="28"/>
          <w:szCs w:val="28"/>
        </w:rPr>
      </w:pPr>
      <w:bookmarkStart w:id="1221" w:name="101410"/>
      <w:bookmarkEnd w:id="1221"/>
      <w:r w:rsidRPr="00EE28E7">
        <w:rPr>
          <w:b/>
          <w:sz w:val="28"/>
          <w:szCs w:val="28"/>
        </w:rPr>
        <w:t>9 КЛАСС</w:t>
      </w:r>
    </w:p>
    <w:p w:rsidR="00AF585D" w:rsidRPr="00EE28E7" w:rsidRDefault="00AF585D" w:rsidP="00AF585D">
      <w:pPr>
        <w:pStyle w:val="pboth"/>
        <w:shd w:val="clear" w:color="auto" w:fill="FFFFFF"/>
        <w:spacing w:before="0" w:beforeAutospacing="0"/>
        <w:jc w:val="both"/>
        <w:rPr>
          <w:sz w:val="22"/>
          <w:szCs w:val="22"/>
        </w:rPr>
      </w:pPr>
      <w:bookmarkStart w:id="1222" w:name="101411"/>
      <w:bookmarkEnd w:id="1222"/>
      <w:r w:rsidRPr="00EE28E7">
        <w:rPr>
          <w:sz w:val="22"/>
          <w:szCs w:val="22"/>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AF585D" w:rsidRPr="00EE28E7" w:rsidRDefault="00AF585D" w:rsidP="00AF585D">
      <w:pPr>
        <w:pStyle w:val="pboth"/>
        <w:shd w:val="clear" w:color="auto" w:fill="FFFFFF"/>
        <w:spacing w:before="0" w:beforeAutospacing="0"/>
        <w:jc w:val="both"/>
        <w:rPr>
          <w:sz w:val="22"/>
          <w:szCs w:val="22"/>
        </w:rPr>
      </w:pPr>
      <w:bookmarkStart w:id="1223" w:name="101412"/>
      <w:bookmarkEnd w:id="1223"/>
      <w:r w:rsidRPr="00EE28E7">
        <w:rPr>
          <w:sz w:val="22"/>
          <w:szCs w:val="22"/>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F585D" w:rsidRPr="00EE28E7" w:rsidRDefault="00AF585D" w:rsidP="00AF585D">
      <w:pPr>
        <w:pStyle w:val="pboth"/>
        <w:shd w:val="clear" w:color="auto" w:fill="FFFFFF"/>
        <w:spacing w:before="0" w:beforeAutospacing="0"/>
        <w:jc w:val="both"/>
        <w:rPr>
          <w:sz w:val="22"/>
          <w:szCs w:val="22"/>
        </w:rPr>
      </w:pPr>
      <w:bookmarkStart w:id="1224" w:name="101413"/>
      <w:bookmarkEnd w:id="1224"/>
      <w:r w:rsidRPr="00EE28E7">
        <w:rPr>
          <w:sz w:val="22"/>
          <w:szCs w:val="22"/>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AF585D" w:rsidRPr="00EE28E7" w:rsidRDefault="00AF585D" w:rsidP="00AF585D">
      <w:pPr>
        <w:pStyle w:val="pboth"/>
        <w:shd w:val="clear" w:color="auto" w:fill="FFFFFF"/>
        <w:spacing w:before="0" w:beforeAutospacing="0"/>
        <w:jc w:val="both"/>
        <w:rPr>
          <w:sz w:val="22"/>
          <w:szCs w:val="22"/>
        </w:rPr>
      </w:pPr>
      <w:bookmarkStart w:id="1225" w:name="101414"/>
      <w:bookmarkEnd w:id="1225"/>
      <w:r w:rsidRPr="00EE28E7">
        <w:rPr>
          <w:sz w:val="22"/>
          <w:szCs w:val="22"/>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w:t>
      </w:r>
      <w:r w:rsidRPr="00EE28E7">
        <w:rPr>
          <w:sz w:val="22"/>
          <w:szCs w:val="22"/>
        </w:rPr>
        <w:lastRenderedPageBreak/>
        <w:t>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F585D" w:rsidRPr="00EE28E7" w:rsidRDefault="00AF585D" w:rsidP="00AF585D">
      <w:pPr>
        <w:pStyle w:val="pboth"/>
        <w:shd w:val="clear" w:color="auto" w:fill="FFFFFF"/>
        <w:spacing w:before="0" w:beforeAutospacing="0"/>
        <w:jc w:val="both"/>
        <w:rPr>
          <w:sz w:val="22"/>
          <w:szCs w:val="22"/>
        </w:rPr>
      </w:pPr>
      <w:bookmarkStart w:id="1226" w:name="101415"/>
      <w:bookmarkEnd w:id="1226"/>
      <w:r w:rsidRPr="00EE28E7">
        <w:rPr>
          <w:sz w:val="22"/>
          <w:szCs w:val="22"/>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F585D" w:rsidRPr="00EE28E7" w:rsidRDefault="00AF585D" w:rsidP="00AF585D">
      <w:pPr>
        <w:pStyle w:val="pboth"/>
        <w:shd w:val="clear" w:color="auto" w:fill="FFFFFF"/>
        <w:spacing w:before="0" w:beforeAutospacing="0"/>
        <w:jc w:val="both"/>
        <w:rPr>
          <w:sz w:val="22"/>
          <w:szCs w:val="22"/>
        </w:rPr>
      </w:pPr>
      <w:bookmarkStart w:id="1227" w:name="101416"/>
      <w:bookmarkEnd w:id="1227"/>
      <w:r w:rsidRPr="00EE28E7">
        <w:rPr>
          <w:sz w:val="22"/>
          <w:szCs w:val="22"/>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585D" w:rsidRPr="00EE28E7" w:rsidRDefault="00AF585D" w:rsidP="00AF585D">
      <w:pPr>
        <w:pStyle w:val="pboth"/>
        <w:shd w:val="clear" w:color="auto" w:fill="FFFFFF"/>
        <w:spacing w:before="0" w:beforeAutospacing="0"/>
        <w:jc w:val="both"/>
        <w:rPr>
          <w:sz w:val="22"/>
          <w:szCs w:val="22"/>
        </w:rPr>
      </w:pPr>
      <w:bookmarkStart w:id="1228" w:name="101417"/>
      <w:bookmarkEnd w:id="1228"/>
      <w:r w:rsidRPr="00EE28E7">
        <w:rPr>
          <w:sz w:val="22"/>
          <w:szCs w:val="22"/>
        </w:rPr>
        <w:t>-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F585D" w:rsidRPr="00EE28E7" w:rsidRDefault="00AF585D" w:rsidP="00AF585D">
      <w:pPr>
        <w:pStyle w:val="pboth"/>
        <w:shd w:val="clear" w:color="auto" w:fill="FFFFFF"/>
        <w:spacing w:before="0" w:beforeAutospacing="0"/>
        <w:jc w:val="both"/>
        <w:rPr>
          <w:sz w:val="22"/>
          <w:szCs w:val="22"/>
        </w:rPr>
      </w:pPr>
      <w:bookmarkStart w:id="1229" w:name="101418"/>
      <w:bookmarkEnd w:id="1229"/>
      <w:r w:rsidRPr="00EE28E7">
        <w:rPr>
          <w:sz w:val="22"/>
          <w:szCs w:val="22"/>
        </w:rPr>
        <w:t>-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F585D" w:rsidRPr="00EE28E7" w:rsidRDefault="00AF585D" w:rsidP="00AF585D">
      <w:pPr>
        <w:pStyle w:val="pboth"/>
        <w:shd w:val="clear" w:color="auto" w:fill="FFFFFF"/>
        <w:spacing w:before="0" w:beforeAutospacing="0"/>
        <w:jc w:val="both"/>
        <w:rPr>
          <w:sz w:val="22"/>
          <w:szCs w:val="22"/>
        </w:rPr>
      </w:pPr>
      <w:bookmarkStart w:id="1230" w:name="101419"/>
      <w:bookmarkEnd w:id="1230"/>
      <w:r w:rsidRPr="00EE28E7">
        <w:rPr>
          <w:sz w:val="22"/>
          <w:szCs w:val="22"/>
        </w:rPr>
        <w:t>-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F585D" w:rsidRPr="00EE28E7" w:rsidRDefault="00AF585D" w:rsidP="00AF585D">
      <w:pPr>
        <w:pStyle w:val="pboth"/>
        <w:shd w:val="clear" w:color="auto" w:fill="FFFFFF"/>
        <w:spacing w:before="0" w:beforeAutospacing="0"/>
        <w:jc w:val="both"/>
        <w:rPr>
          <w:sz w:val="22"/>
          <w:szCs w:val="22"/>
        </w:rPr>
      </w:pPr>
      <w:bookmarkStart w:id="1231" w:name="101420"/>
      <w:bookmarkEnd w:id="1231"/>
      <w:r w:rsidRPr="00EE28E7">
        <w:rPr>
          <w:sz w:val="22"/>
          <w:szCs w:val="22"/>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F585D" w:rsidRPr="00EE28E7" w:rsidRDefault="00AF585D" w:rsidP="00AF585D">
      <w:pPr>
        <w:pStyle w:val="pboth"/>
        <w:shd w:val="clear" w:color="auto" w:fill="FFFFFF"/>
        <w:spacing w:before="0" w:beforeAutospacing="0"/>
        <w:jc w:val="both"/>
        <w:rPr>
          <w:sz w:val="22"/>
          <w:szCs w:val="22"/>
        </w:rPr>
      </w:pPr>
      <w:bookmarkStart w:id="1232" w:name="101421"/>
      <w:bookmarkEnd w:id="1232"/>
      <w:r w:rsidRPr="00EE28E7">
        <w:rPr>
          <w:sz w:val="22"/>
          <w:szCs w:val="22"/>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585D" w:rsidRPr="00EE28E7" w:rsidRDefault="00AF585D" w:rsidP="00AF585D">
      <w:pPr>
        <w:pStyle w:val="pboth"/>
        <w:shd w:val="clear" w:color="auto" w:fill="FFFFFF"/>
        <w:spacing w:before="0" w:beforeAutospacing="0"/>
        <w:jc w:val="both"/>
        <w:rPr>
          <w:sz w:val="22"/>
          <w:szCs w:val="22"/>
        </w:rPr>
      </w:pPr>
      <w:bookmarkStart w:id="1233" w:name="101422"/>
      <w:bookmarkEnd w:id="1233"/>
      <w:r w:rsidRPr="00EE28E7">
        <w:rPr>
          <w:sz w:val="22"/>
          <w:szCs w:val="22"/>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F585D" w:rsidRPr="00EE28E7" w:rsidRDefault="00AF585D" w:rsidP="00AF585D">
      <w:pPr>
        <w:pStyle w:val="pboth"/>
        <w:shd w:val="clear" w:color="auto" w:fill="FFFFFF"/>
        <w:spacing w:before="0" w:beforeAutospacing="0"/>
        <w:jc w:val="both"/>
        <w:rPr>
          <w:sz w:val="22"/>
          <w:szCs w:val="22"/>
        </w:rPr>
      </w:pPr>
      <w:bookmarkStart w:id="1234" w:name="101423"/>
      <w:bookmarkEnd w:id="1234"/>
      <w:r w:rsidRPr="00EE28E7">
        <w:rPr>
          <w:sz w:val="22"/>
          <w:szCs w:val="22"/>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F585D" w:rsidRPr="00EE28E7" w:rsidRDefault="00AF585D" w:rsidP="00AF585D">
      <w:pPr>
        <w:pStyle w:val="pboth"/>
        <w:shd w:val="clear" w:color="auto" w:fill="FFFFFF"/>
        <w:spacing w:before="0" w:beforeAutospacing="0"/>
        <w:jc w:val="both"/>
        <w:rPr>
          <w:sz w:val="22"/>
          <w:szCs w:val="22"/>
        </w:rPr>
      </w:pPr>
      <w:bookmarkStart w:id="1235" w:name="101424"/>
      <w:bookmarkEnd w:id="1235"/>
      <w:r w:rsidRPr="00EE28E7">
        <w:rPr>
          <w:sz w:val="22"/>
          <w:szCs w:val="22"/>
        </w:rPr>
        <w:lastRenderedPageBreak/>
        <w:t>7)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F585D" w:rsidRPr="00EE28E7" w:rsidRDefault="00AF585D" w:rsidP="00AF585D">
      <w:pPr>
        <w:pStyle w:val="pboth"/>
        <w:shd w:val="clear" w:color="auto" w:fill="FFFFFF"/>
        <w:spacing w:before="0" w:beforeAutospacing="0"/>
        <w:jc w:val="both"/>
        <w:rPr>
          <w:sz w:val="22"/>
          <w:szCs w:val="22"/>
        </w:rPr>
      </w:pPr>
      <w:bookmarkStart w:id="1236" w:name="101425"/>
      <w:bookmarkEnd w:id="1236"/>
      <w:r w:rsidRPr="00EE28E7">
        <w:rPr>
          <w:sz w:val="22"/>
          <w:szCs w:val="22"/>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F585D" w:rsidRPr="00EE28E7" w:rsidRDefault="00AF585D" w:rsidP="00AF585D">
      <w:pPr>
        <w:pStyle w:val="pboth"/>
        <w:shd w:val="clear" w:color="auto" w:fill="FFFFFF"/>
        <w:spacing w:before="0" w:beforeAutospacing="0"/>
        <w:jc w:val="both"/>
        <w:rPr>
          <w:sz w:val="22"/>
          <w:szCs w:val="22"/>
        </w:rPr>
      </w:pPr>
      <w:bookmarkStart w:id="1237" w:name="101426"/>
      <w:bookmarkEnd w:id="1237"/>
      <w:r w:rsidRPr="00EE28E7">
        <w:rPr>
          <w:sz w:val="22"/>
          <w:szCs w:val="22"/>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F585D" w:rsidRPr="00EE28E7" w:rsidRDefault="00AF585D" w:rsidP="00AF585D">
      <w:pPr>
        <w:pStyle w:val="pboth"/>
        <w:shd w:val="clear" w:color="auto" w:fill="FFFFFF"/>
        <w:spacing w:before="0" w:beforeAutospacing="0"/>
        <w:jc w:val="both"/>
        <w:rPr>
          <w:sz w:val="22"/>
          <w:szCs w:val="22"/>
        </w:rPr>
      </w:pPr>
      <w:bookmarkStart w:id="1238" w:name="101427"/>
      <w:bookmarkEnd w:id="1238"/>
      <w:r w:rsidRPr="00EE28E7">
        <w:rPr>
          <w:sz w:val="22"/>
          <w:szCs w:val="22"/>
        </w:rPr>
        <w:t>10) 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AF585D" w:rsidRPr="00EE28E7" w:rsidRDefault="00AF585D" w:rsidP="00AF585D">
      <w:pPr>
        <w:pStyle w:val="pboth"/>
        <w:shd w:val="clear" w:color="auto" w:fill="FFFFFF"/>
        <w:spacing w:before="0" w:beforeAutospacing="0"/>
        <w:jc w:val="both"/>
        <w:rPr>
          <w:sz w:val="22"/>
          <w:szCs w:val="22"/>
        </w:rPr>
      </w:pPr>
      <w:bookmarkStart w:id="1239" w:name="101428"/>
      <w:bookmarkEnd w:id="1239"/>
      <w:r w:rsidRPr="00EE28E7">
        <w:rPr>
          <w:sz w:val="22"/>
          <w:szCs w:val="22"/>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F585D" w:rsidRPr="00EE28E7" w:rsidRDefault="00AF585D" w:rsidP="00AF585D">
      <w:pPr>
        <w:pStyle w:val="pboth"/>
        <w:shd w:val="clear" w:color="auto" w:fill="FFFFFF"/>
        <w:spacing w:before="0" w:beforeAutospacing="0"/>
        <w:jc w:val="both"/>
        <w:rPr>
          <w:sz w:val="22"/>
          <w:szCs w:val="22"/>
        </w:rPr>
      </w:pPr>
      <w:bookmarkStart w:id="1240" w:name="101429"/>
      <w:bookmarkEnd w:id="1240"/>
      <w:r w:rsidRPr="00EE28E7">
        <w:rPr>
          <w:sz w:val="22"/>
          <w:szCs w:val="22"/>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585D" w:rsidRPr="00EE28E7" w:rsidRDefault="00AF585D" w:rsidP="00AF585D">
      <w:pPr>
        <w:pStyle w:val="pboth"/>
        <w:shd w:val="clear" w:color="auto" w:fill="FFFFFF"/>
        <w:spacing w:before="0" w:beforeAutospacing="0"/>
        <w:jc w:val="both"/>
        <w:rPr>
          <w:sz w:val="22"/>
          <w:szCs w:val="22"/>
        </w:rPr>
      </w:pPr>
      <w:bookmarkStart w:id="1241" w:name="101430"/>
      <w:bookmarkEnd w:id="1241"/>
      <w:r w:rsidRPr="00EE28E7">
        <w:rPr>
          <w:sz w:val="22"/>
          <w:szCs w:val="22"/>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F585D" w:rsidRPr="00EE28E7" w:rsidRDefault="00AF585D" w:rsidP="00AF585D">
      <w:pPr>
        <w:pStyle w:val="pboth"/>
        <w:shd w:val="clear" w:color="auto" w:fill="FFFFFF"/>
        <w:spacing w:before="0" w:beforeAutospacing="0"/>
        <w:jc w:val="both"/>
        <w:rPr>
          <w:b/>
          <w:sz w:val="28"/>
          <w:szCs w:val="28"/>
        </w:rPr>
      </w:pPr>
      <w:bookmarkStart w:id="1242" w:name="101431"/>
      <w:bookmarkEnd w:id="1242"/>
      <w:r w:rsidRPr="00EE28E7">
        <w:rPr>
          <w:b/>
          <w:sz w:val="28"/>
          <w:szCs w:val="28"/>
        </w:rPr>
        <w:t>2.1.3 РОДНОЙ ЯЗЫК (башкир</w:t>
      </w:r>
      <w:r w:rsidR="00B76394" w:rsidRPr="00EE28E7">
        <w:rPr>
          <w:b/>
          <w:sz w:val="28"/>
          <w:szCs w:val="28"/>
        </w:rPr>
        <w:t>ский</w:t>
      </w:r>
      <w:r w:rsidRPr="00EE28E7">
        <w:rPr>
          <w:b/>
          <w:sz w:val="28"/>
          <w:szCs w:val="28"/>
        </w:rPr>
        <w:t>)</w:t>
      </w:r>
    </w:p>
    <w:p w:rsidR="00AF585D" w:rsidRPr="00EE28E7" w:rsidRDefault="00AF585D" w:rsidP="00AF585D">
      <w:pPr>
        <w:pStyle w:val="pboth"/>
        <w:shd w:val="clear" w:color="auto" w:fill="FFFFFF"/>
        <w:spacing w:before="0" w:beforeAutospacing="0"/>
        <w:jc w:val="both"/>
        <w:rPr>
          <w:sz w:val="22"/>
          <w:szCs w:val="22"/>
        </w:rPr>
      </w:pPr>
      <w:bookmarkStart w:id="1243" w:name="101432"/>
      <w:bookmarkEnd w:id="1243"/>
      <w:r w:rsidRPr="00EE28E7">
        <w:rPr>
          <w:sz w:val="22"/>
          <w:szCs w:val="22"/>
        </w:rPr>
        <w:t>ПОЯСНИТЕЛЬНАЯ ЗАПИСКА</w:t>
      </w:r>
    </w:p>
    <w:p w:rsidR="00AF585D" w:rsidRPr="00EE28E7" w:rsidRDefault="00AF585D" w:rsidP="00AF585D">
      <w:pPr>
        <w:pStyle w:val="pboth"/>
        <w:shd w:val="clear" w:color="auto" w:fill="FFFFFF"/>
        <w:spacing w:before="0" w:beforeAutospacing="0"/>
        <w:jc w:val="both"/>
        <w:rPr>
          <w:sz w:val="22"/>
          <w:szCs w:val="22"/>
        </w:rPr>
      </w:pPr>
      <w:bookmarkStart w:id="1244" w:name="101433"/>
      <w:bookmarkEnd w:id="1244"/>
      <w:r w:rsidRPr="00EE28E7">
        <w:rPr>
          <w:sz w:val="22"/>
          <w:szCs w:val="22"/>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w:t>
      </w:r>
      <w:hyperlink r:id="rId57" w:anchor="100016" w:history="1">
        <w:r w:rsidRPr="00EE28E7">
          <w:rPr>
            <w:rStyle w:val="ad"/>
            <w:color w:val="auto"/>
            <w:sz w:val="22"/>
            <w:szCs w:val="22"/>
          </w:rPr>
          <w:t>стандарта</w:t>
        </w:r>
      </w:hyperlink>
      <w:r w:rsidRPr="00EE28E7">
        <w:rPr>
          <w:sz w:val="22"/>
          <w:szCs w:val="22"/>
        </w:rPr>
        <w:t> основного общего образования (Приказ Минпросвещения России от 31.05.2021 г. N 287, зарегистрирован Министерством юстиции Российской Федерации 05.07.2021 г., N 64101) (далее - ФГОС ООО), </w:t>
      </w:r>
      <w:hyperlink r:id="rId58" w:anchor="100007" w:history="1">
        <w:r w:rsidRPr="00EE28E7">
          <w:rPr>
            <w:rStyle w:val="ad"/>
            <w:color w:val="auto"/>
            <w:sz w:val="22"/>
            <w:szCs w:val="22"/>
          </w:rPr>
          <w:t>Концепции</w:t>
        </w:r>
      </w:hyperlink>
      <w:r w:rsidRPr="00EE28E7">
        <w:rPr>
          <w:sz w:val="22"/>
          <w:szCs w:val="22"/>
        </w:rPr>
        <w:t> преподавания русского языка и литературы в Российской Федерации (утверждена распоряжением Правительства Российской Федерации от 9 апреля 2016 г. N 637-р), а также Примерной программы воспитания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w:t>
      </w:r>
    </w:p>
    <w:p w:rsidR="00AF585D" w:rsidRPr="00EE28E7" w:rsidRDefault="00AF585D" w:rsidP="00AF585D">
      <w:pPr>
        <w:pStyle w:val="pboth"/>
        <w:shd w:val="clear" w:color="auto" w:fill="FFFFFF"/>
        <w:spacing w:before="0" w:beforeAutospacing="0"/>
        <w:jc w:val="both"/>
        <w:rPr>
          <w:sz w:val="22"/>
          <w:szCs w:val="22"/>
        </w:rPr>
      </w:pPr>
      <w:bookmarkStart w:id="1245" w:name="101434"/>
      <w:bookmarkStart w:id="1246" w:name="101435"/>
      <w:bookmarkEnd w:id="1245"/>
      <w:bookmarkEnd w:id="1246"/>
      <w:r w:rsidRPr="00EE28E7">
        <w:rPr>
          <w:sz w:val="22"/>
          <w:szCs w:val="22"/>
        </w:rPr>
        <w:t>Примерная рабочая программа позволит учителю:</w:t>
      </w:r>
    </w:p>
    <w:p w:rsidR="00AF585D" w:rsidRPr="00EE28E7" w:rsidRDefault="00AF585D" w:rsidP="00F97FAC">
      <w:pPr>
        <w:pStyle w:val="pboth"/>
        <w:shd w:val="clear" w:color="auto" w:fill="FFFFFF"/>
        <w:spacing w:before="0" w:beforeAutospacing="0"/>
        <w:jc w:val="both"/>
        <w:rPr>
          <w:sz w:val="22"/>
          <w:szCs w:val="22"/>
        </w:rPr>
      </w:pPr>
      <w:bookmarkStart w:id="1247" w:name="101436"/>
      <w:bookmarkEnd w:id="1247"/>
      <w:r w:rsidRPr="00EE28E7">
        <w:rPr>
          <w:sz w:val="22"/>
          <w:szCs w:val="22"/>
        </w:rPr>
        <w:t>1) реализовать в процессе преподавания родного языка (</w:t>
      </w:r>
      <w:r w:rsidR="00B76394" w:rsidRPr="00EE28E7">
        <w:rPr>
          <w:sz w:val="22"/>
          <w:szCs w:val="22"/>
        </w:rPr>
        <w:t>башкирского</w:t>
      </w:r>
      <w:r w:rsidRPr="00EE28E7">
        <w:rPr>
          <w:sz w:val="22"/>
          <w:szCs w:val="22"/>
        </w:rPr>
        <w:t>)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w:t>
      </w:r>
      <w:r w:rsidR="00F97FAC" w:rsidRPr="00EE28E7">
        <w:rPr>
          <w:sz w:val="22"/>
          <w:szCs w:val="22"/>
        </w:rPr>
        <w:t xml:space="preserve"> стандарте.</w:t>
      </w:r>
    </w:p>
    <w:p w:rsidR="00B76394" w:rsidRPr="00EE28E7" w:rsidRDefault="00B76394" w:rsidP="00B76394">
      <w:pPr>
        <w:pStyle w:val="pboth"/>
        <w:shd w:val="clear" w:color="auto" w:fill="FFFFFF"/>
        <w:spacing w:before="0" w:beforeAutospacing="0"/>
        <w:jc w:val="both"/>
        <w:rPr>
          <w:sz w:val="22"/>
          <w:szCs w:val="22"/>
        </w:rPr>
      </w:pPr>
      <w:r w:rsidRPr="00EE28E7">
        <w:rPr>
          <w:sz w:val="22"/>
          <w:szCs w:val="22"/>
        </w:rPr>
        <w:lastRenderedPageBreak/>
        <w:t>2) определить и структурировать планируемые результаты обучения и содержание учебного предмета "Родной язык (</w:t>
      </w:r>
      <w:r w:rsidR="00F97FAC" w:rsidRPr="00EE28E7">
        <w:rPr>
          <w:sz w:val="22"/>
          <w:szCs w:val="22"/>
        </w:rPr>
        <w:t>башкирский</w:t>
      </w:r>
      <w:r w:rsidRPr="00EE28E7">
        <w:rPr>
          <w:sz w:val="22"/>
          <w:szCs w:val="22"/>
        </w:rPr>
        <w:t>)" по годам обучения в соответствии с </w:t>
      </w:r>
      <w:hyperlink r:id="rId59" w:anchor="100016" w:history="1">
        <w:r w:rsidRPr="00EE28E7">
          <w:rPr>
            <w:rStyle w:val="ad"/>
            <w:color w:val="auto"/>
            <w:sz w:val="22"/>
            <w:szCs w:val="22"/>
          </w:rPr>
          <w:t>ФГОС ООО</w:t>
        </w:r>
      </w:hyperlink>
      <w:r w:rsidRPr="00EE28E7">
        <w:rPr>
          <w:sz w:val="22"/>
          <w:szCs w:val="22"/>
        </w:rPr>
        <w:t>; Примерной основной образовательной </w:t>
      </w:r>
      <w:hyperlink r:id="rId60" w:history="1">
        <w:r w:rsidRPr="00EE28E7">
          <w:rPr>
            <w:rStyle w:val="ad"/>
            <w:color w:val="auto"/>
            <w:sz w:val="22"/>
            <w:szCs w:val="22"/>
          </w:rPr>
          <w:t>программой</w:t>
        </w:r>
      </w:hyperlink>
      <w:r w:rsidRPr="00EE28E7">
        <w:rPr>
          <w:sz w:val="22"/>
          <w:szCs w:val="22"/>
        </w:rPr>
        <w:t> основного общего образования; Примерной </w:t>
      </w:r>
      <w:hyperlink r:id="rId61" w:history="1">
        <w:r w:rsidRPr="00EE28E7">
          <w:rPr>
            <w:rStyle w:val="ad"/>
            <w:color w:val="auto"/>
            <w:sz w:val="22"/>
            <w:szCs w:val="22"/>
          </w:rPr>
          <w:t>программой</w:t>
        </w:r>
      </w:hyperlink>
      <w:r w:rsidRPr="00EE28E7">
        <w:rPr>
          <w:sz w:val="22"/>
          <w:szCs w:val="22"/>
        </w:rPr>
        <w:t> воспитания;</w:t>
      </w:r>
    </w:p>
    <w:p w:rsidR="00B76394" w:rsidRPr="00EE28E7" w:rsidRDefault="00B76394" w:rsidP="00B76394">
      <w:pPr>
        <w:pStyle w:val="pboth"/>
        <w:shd w:val="clear" w:color="auto" w:fill="FFFFFF"/>
        <w:spacing w:before="0" w:beforeAutospacing="0"/>
        <w:jc w:val="both"/>
        <w:rPr>
          <w:sz w:val="22"/>
          <w:szCs w:val="22"/>
        </w:rPr>
      </w:pPr>
      <w:bookmarkStart w:id="1248" w:name="101438"/>
      <w:bookmarkEnd w:id="1248"/>
      <w:r w:rsidRPr="00EE28E7">
        <w:rPr>
          <w:sz w:val="22"/>
          <w:szCs w:val="22"/>
        </w:rPr>
        <w:t>3)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AF585D" w:rsidRPr="00EE28E7" w:rsidRDefault="00F97FAC">
      <w:pPr>
        <w:pStyle w:val="a4"/>
        <w:spacing w:before="8"/>
        <w:ind w:left="0"/>
        <w:jc w:val="left"/>
        <w:rPr>
          <w:sz w:val="28"/>
          <w:szCs w:val="28"/>
        </w:rPr>
      </w:pPr>
      <w:bookmarkStart w:id="1249" w:name="101439"/>
      <w:bookmarkStart w:id="1250" w:name="101440"/>
      <w:bookmarkEnd w:id="1249"/>
      <w:bookmarkEnd w:id="1250"/>
      <w:r w:rsidRPr="00EE28E7">
        <w:rPr>
          <w:sz w:val="28"/>
          <w:szCs w:val="28"/>
        </w:rPr>
        <w:t>Содержание программы по башкирскому языку в приложении.</w:t>
      </w:r>
    </w:p>
    <w:p w:rsidR="00AF585D" w:rsidRPr="00EE28E7" w:rsidRDefault="00AF585D">
      <w:pPr>
        <w:pStyle w:val="a4"/>
        <w:spacing w:before="8"/>
        <w:ind w:left="0"/>
        <w:jc w:val="left"/>
        <w:rPr>
          <w:sz w:val="22"/>
          <w:szCs w:val="22"/>
        </w:rPr>
      </w:pPr>
    </w:p>
    <w:p w:rsidR="00AF585D" w:rsidRPr="00EE28E7" w:rsidRDefault="00AF585D">
      <w:pPr>
        <w:pStyle w:val="a4"/>
        <w:spacing w:before="8"/>
        <w:ind w:left="0"/>
        <w:jc w:val="left"/>
        <w:rPr>
          <w:sz w:val="22"/>
          <w:szCs w:val="22"/>
        </w:rPr>
      </w:pPr>
    </w:p>
    <w:p w:rsidR="00AF585D" w:rsidRPr="00EE28E7" w:rsidRDefault="00AF585D">
      <w:pPr>
        <w:pStyle w:val="a4"/>
        <w:spacing w:before="8"/>
        <w:ind w:left="0"/>
        <w:jc w:val="left"/>
        <w:rPr>
          <w:sz w:val="22"/>
          <w:szCs w:val="22"/>
        </w:rPr>
      </w:pPr>
    </w:p>
    <w:p w:rsidR="00AF585D" w:rsidRPr="00EE28E7" w:rsidRDefault="00AF585D">
      <w:pPr>
        <w:pStyle w:val="a4"/>
        <w:spacing w:before="8"/>
        <w:ind w:left="0"/>
        <w:jc w:val="left"/>
        <w:rPr>
          <w:sz w:val="22"/>
          <w:szCs w:val="22"/>
        </w:rPr>
      </w:pPr>
    </w:p>
    <w:p w:rsidR="00AF585D" w:rsidRPr="00EE28E7" w:rsidRDefault="00AF585D">
      <w:pPr>
        <w:pStyle w:val="a4"/>
        <w:spacing w:before="8"/>
        <w:ind w:left="0"/>
        <w:jc w:val="left"/>
        <w:rPr>
          <w:sz w:val="22"/>
          <w:szCs w:val="22"/>
        </w:rPr>
      </w:pPr>
    </w:p>
    <w:p w:rsidR="00F97FAC" w:rsidRPr="00EE28E7" w:rsidRDefault="00F97FAC" w:rsidP="00F97FAC">
      <w:pPr>
        <w:pStyle w:val="pboth"/>
        <w:shd w:val="clear" w:color="auto" w:fill="FFFFFF"/>
        <w:spacing w:before="0" w:beforeAutospacing="0"/>
        <w:jc w:val="both"/>
        <w:rPr>
          <w:b/>
          <w:sz w:val="28"/>
          <w:szCs w:val="28"/>
        </w:rPr>
      </w:pPr>
      <w:r w:rsidRPr="00EE28E7">
        <w:rPr>
          <w:b/>
          <w:sz w:val="28"/>
          <w:szCs w:val="28"/>
        </w:rPr>
        <w:t>2.1.5 АНГЛИЙСКИЙ ЯЗЫК</w:t>
      </w:r>
    </w:p>
    <w:p w:rsidR="00F97FAC" w:rsidRPr="00EE28E7" w:rsidRDefault="00F97FAC" w:rsidP="00F97FAC">
      <w:pPr>
        <w:pStyle w:val="pboth"/>
        <w:shd w:val="clear" w:color="auto" w:fill="FFFFFF"/>
        <w:spacing w:before="0" w:beforeAutospacing="0"/>
        <w:jc w:val="both"/>
        <w:rPr>
          <w:b/>
          <w:sz w:val="28"/>
          <w:szCs w:val="28"/>
        </w:rPr>
      </w:pPr>
      <w:bookmarkStart w:id="1251" w:name="102138"/>
      <w:bookmarkEnd w:id="1251"/>
      <w:r w:rsidRPr="00EE28E7">
        <w:rPr>
          <w:b/>
          <w:sz w:val="28"/>
          <w:szCs w:val="28"/>
        </w:rPr>
        <w:t>ПРИМЕРНАЯ РАБОЧАЯ ПРОГРАММА. АНГЛИЙСКИЙ ЯЗЫК (ДЛЯ 5 - 9 КЛАССОВ ОБРАЗОВАТЕЛЬНЫХ ОРГАНИЗАЦИЙ)</w:t>
      </w:r>
    </w:p>
    <w:p w:rsidR="00F97FAC" w:rsidRPr="00EE28E7" w:rsidRDefault="00F97FAC" w:rsidP="00F97FAC">
      <w:pPr>
        <w:pStyle w:val="pboth"/>
        <w:shd w:val="clear" w:color="auto" w:fill="FFFFFF"/>
        <w:spacing w:before="0" w:beforeAutospacing="0"/>
        <w:jc w:val="both"/>
        <w:rPr>
          <w:sz w:val="22"/>
          <w:szCs w:val="22"/>
        </w:rPr>
      </w:pPr>
      <w:bookmarkStart w:id="1252" w:name="102139"/>
      <w:bookmarkEnd w:id="1252"/>
      <w:r w:rsidRPr="00EE28E7">
        <w:rPr>
          <w:sz w:val="22"/>
          <w:szCs w:val="22"/>
        </w:rPr>
        <w:t>Примерная рабочая программа по английскому языку на уровне основного общего образования составлена на основе "</w:t>
      </w:r>
      <w:hyperlink r:id="rId62" w:anchor="100404" w:history="1">
        <w:r w:rsidRPr="00EE28E7">
          <w:rPr>
            <w:rStyle w:val="ad"/>
            <w:color w:val="auto"/>
            <w:sz w:val="22"/>
            <w:szCs w:val="22"/>
          </w:rPr>
          <w:t>Требований</w:t>
        </w:r>
      </w:hyperlink>
      <w:r w:rsidRPr="00EE28E7">
        <w:rPr>
          <w:sz w:val="22"/>
          <w:szCs w:val="22"/>
        </w:rPr>
        <w:t>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F97FAC" w:rsidRPr="00EE28E7" w:rsidRDefault="00F97FAC" w:rsidP="00F97FAC">
      <w:pPr>
        <w:pStyle w:val="pboth"/>
        <w:shd w:val="clear" w:color="auto" w:fill="FFFFFF"/>
        <w:spacing w:before="0" w:beforeAutospacing="0"/>
        <w:jc w:val="both"/>
        <w:rPr>
          <w:b/>
          <w:sz w:val="22"/>
          <w:szCs w:val="22"/>
        </w:rPr>
      </w:pPr>
      <w:bookmarkStart w:id="1253" w:name="102140"/>
      <w:bookmarkEnd w:id="1253"/>
      <w:r w:rsidRPr="00EE28E7">
        <w:rPr>
          <w:b/>
          <w:sz w:val="22"/>
          <w:szCs w:val="22"/>
        </w:rPr>
        <w:t>ПОЯСНИТЕЛЬНАЯ ЗАПИСКА</w:t>
      </w:r>
    </w:p>
    <w:p w:rsidR="00F97FAC" w:rsidRPr="00EE28E7" w:rsidRDefault="00F97FAC" w:rsidP="00F97FAC">
      <w:pPr>
        <w:pStyle w:val="pboth"/>
        <w:shd w:val="clear" w:color="auto" w:fill="FFFFFF"/>
        <w:spacing w:before="0" w:beforeAutospacing="0"/>
        <w:jc w:val="both"/>
        <w:rPr>
          <w:sz w:val="22"/>
          <w:szCs w:val="22"/>
        </w:rPr>
      </w:pPr>
      <w:bookmarkStart w:id="1254" w:name="102141"/>
      <w:bookmarkEnd w:id="1254"/>
      <w:r w:rsidRPr="00EE28E7">
        <w:rPr>
          <w:sz w:val="22"/>
          <w:szCs w:val="22"/>
        </w:rPr>
        <w:t>Примерная рабочая программа является ориентиром для составления авторских рабочих программ: она дает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5 - 9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F97FAC" w:rsidRPr="00EE28E7" w:rsidRDefault="00F97FAC" w:rsidP="00F97FAC">
      <w:pPr>
        <w:pStyle w:val="pboth"/>
        <w:shd w:val="clear" w:color="auto" w:fill="FFFFFF"/>
        <w:spacing w:before="0" w:beforeAutospacing="0"/>
        <w:jc w:val="both"/>
        <w:rPr>
          <w:b/>
        </w:rPr>
      </w:pPr>
      <w:bookmarkStart w:id="1255" w:name="102142"/>
      <w:bookmarkEnd w:id="1255"/>
      <w:r w:rsidRPr="00EE28E7">
        <w:rPr>
          <w:b/>
        </w:rPr>
        <w:t>ОБЩАЯ ХАРАКТЕРИСТИКА УЧЕБНОГО ПРЕДМЕТА "ИНОСТРАННЫЙ (АНГЛИЙСКИЙ) ЯЗЫК"</w:t>
      </w:r>
    </w:p>
    <w:p w:rsidR="00F97FAC" w:rsidRPr="00EE28E7" w:rsidRDefault="00F97FAC" w:rsidP="00F97FAC">
      <w:pPr>
        <w:pStyle w:val="pboth"/>
        <w:shd w:val="clear" w:color="auto" w:fill="FFFFFF"/>
        <w:spacing w:before="0" w:beforeAutospacing="0"/>
        <w:jc w:val="both"/>
        <w:rPr>
          <w:sz w:val="22"/>
          <w:szCs w:val="22"/>
        </w:rPr>
      </w:pPr>
      <w:bookmarkStart w:id="1256" w:name="102143"/>
      <w:bookmarkEnd w:id="1256"/>
      <w:r w:rsidRPr="00EE28E7">
        <w:rPr>
          <w:sz w:val="22"/>
          <w:szCs w:val="22"/>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w:t>
      </w:r>
      <w:r w:rsidRPr="00EE28E7">
        <w:rPr>
          <w:sz w:val="22"/>
          <w:szCs w:val="22"/>
        </w:rPr>
        <w:lastRenderedPageBreak/>
        <w:t>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F97FAC" w:rsidRPr="00EE28E7" w:rsidRDefault="00F97FAC" w:rsidP="00F97FAC">
      <w:pPr>
        <w:pStyle w:val="pboth"/>
        <w:shd w:val="clear" w:color="auto" w:fill="FFFFFF"/>
        <w:spacing w:before="0" w:beforeAutospacing="0"/>
        <w:jc w:val="both"/>
        <w:rPr>
          <w:sz w:val="22"/>
          <w:szCs w:val="22"/>
        </w:rPr>
      </w:pPr>
      <w:bookmarkStart w:id="1257" w:name="102144"/>
      <w:bookmarkEnd w:id="1257"/>
      <w:r w:rsidRPr="00EE28E7">
        <w:rPr>
          <w:sz w:val="22"/>
          <w:szCs w:val="22"/>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97FAC" w:rsidRPr="00EE28E7" w:rsidRDefault="00F97FAC" w:rsidP="00F97FAC">
      <w:pPr>
        <w:pStyle w:val="pboth"/>
        <w:shd w:val="clear" w:color="auto" w:fill="FFFFFF"/>
        <w:spacing w:before="0" w:beforeAutospacing="0"/>
        <w:jc w:val="both"/>
        <w:rPr>
          <w:sz w:val="22"/>
          <w:szCs w:val="22"/>
        </w:rPr>
      </w:pPr>
      <w:bookmarkStart w:id="1258" w:name="102145"/>
      <w:bookmarkEnd w:id="1258"/>
      <w:r w:rsidRPr="00EE28E7">
        <w:rPr>
          <w:sz w:val="22"/>
          <w:szCs w:val="22"/>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F97FAC" w:rsidRPr="00EE28E7" w:rsidRDefault="00F97FAC" w:rsidP="00F97FAC">
      <w:pPr>
        <w:pStyle w:val="pboth"/>
        <w:shd w:val="clear" w:color="auto" w:fill="FFFFFF"/>
        <w:spacing w:before="0" w:beforeAutospacing="0"/>
        <w:jc w:val="both"/>
        <w:rPr>
          <w:sz w:val="22"/>
          <w:szCs w:val="22"/>
        </w:rPr>
      </w:pPr>
      <w:bookmarkStart w:id="1259" w:name="102146"/>
      <w:bookmarkEnd w:id="1259"/>
      <w:r w:rsidRPr="00EE28E7">
        <w:rPr>
          <w:sz w:val="22"/>
          <w:szCs w:val="22"/>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F97FAC" w:rsidRPr="00EE28E7" w:rsidRDefault="00F97FAC" w:rsidP="00F97FAC">
      <w:pPr>
        <w:pStyle w:val="pboth"/>
        <w:shd w:val="clear" w:color="auto" w:fill="FFFFFF"/>
        <w:spacing w:before="0" w:beforeAutospacing="0"/>
        <w:jc w:val="both"/>
        <w:rPr>
          <w:sz w:val="22"/>
          <w:szCs w:val="22"/>
        </w:rPr>
      </w:pPr>
      <w:bookmarkStart w:id="1260" w:name="102147"/>
      <w:bookmarkEnd w:id="1260"/>
      <w:r w:rsidRPr="00EE28E7">
        <w:rPr>
          <w:sz w:val="22"/>
          <w:szCs w:val="22"/>
        </w:rPr>
        <w:t>Естественно, возрастание значимости владения иностранными языками приводит к переосмыслению целей и содержания обучения предмету.</w:t>
      </w:r>
    </w:p>
    <w:p w:rsidR="00F97FAC" w:rsidRPr="00EE28E7" w:rsidRDefault="00F97FAC" w:rsidP="00F97FAC">
      <w:pPr>
        <w:pStyle w:val="pboth"/>
        <w:shd w:val="clear" w:color="auto" w:fill="FFFFFF"/>
        <w:spacing w:before="0" w:beforeAutospacing="0"/>
        <w:jc w:val="both"/>
        <w:rPr>
          <w:b/>
        </w:rPr>
      </w:pPr>
      <w:bookmarkStart w:id="1261" w:name="102148"/>
      <w:bookmarkEnd w:id="1261"/>
      <w:r w:rsidRPr="00EE28E7">
        <w:rPr>
          <w:b/>
        </w:rPr>
        <w:t>ЦЕЛИ УЧЕБНОГО ПРЕДМЕТА "ИНОСТРАННЫЙ (АНГЛИЙСКИЙ) ЯЗЫК"</w:t>
      </w:r>
    </w:p>
    <w:p w:rsidR="00F97FAC" w:rsidRPr="00EE28E7" w:rsidRDefault="00F97FAC" w:rsidP="00F97FAC">
      <w:pPr>
        <w:pStyle w:val="pboth"/>
        <w:shd w:val="clear" w:color="auto" w:fill="FFFFFF"/>
        <w:spacing w:before="0" w:beforeAutospacing="0"/>
        <w:jc w:val="both"/>
        <w:rPr>
          <w:sz w:val="22"/>
          <w:szCs w:val="22"/>
        </w:rPr>
      </w:pPr>
      <w:bookmarkStart w:id="1262" w:name="102149"/>
      <w:bookmarkEnd w:id="1262"/>
      <w:r w:rsidRPr="00EE28E7">
        <w:rPr>
          <w:sz w:val="22"/>
          <w:szCs w:val="22"/>
        </w:rPr>
        <w:t>В свете сказанного выше цели иноязычного образования становятся более сложными по структуре, формулируются на </w:t>
      </w:r>
      <w:r w:rsidRPr="00EE28E7">
        <w:rPr>
          <w:i/>
          <w:iCs/>
          <w:sz w:val="22"/>
          <w:szCs w:val="22"/>
        </w:rPr>
        <w:t>ценностном, когнитивном и прагматическом</w:t>
      </w:r>
      <w:r w:rsidRPr="00EE28E7">
        <w:rPr>
          <w:sz w:val="22"/>
          <w:szCs w:val="22"/>
        </w:rPr>
        <w:t>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97FAC" w:rsidRPr="00EE28E7" w:rsidRDefault="00F97FAC" w:rsidP="00F97FAC">
      <w:pPr>
        <w:pStyle w:val="pboth"/>
        <w:shd w:val="clear" w:color="auto" w:fill="FFFFFF"/>
        <w:spacing w:before="0" w:beforeAutospacing="0"/>
        <w:jc w:val="both"/>
        <w:rPr>
          <w:sz w:val="22"/>
          <w:szCs w:val="22"/>
        </w:rPr>
      </w:pPr>
      <w:bookmarkStart w:id="1263" w:name="102150"/>
      <w:bookmarkEnd w:id="1263"/>
      <w:r w:rsidRPr="00EE28E7">
        <w:rPr>
          <w:sz w:val="22"/>
          <w:szCs w:val="22"/>
        </w:rPr>
        <w:t>На прагматическом уровне </w:t>
      </w:r>
      <w:r w:rsidRPr="00EE28E7">
        <w:rPr>
          <w:i/>
          <w:iCs/>
          <w:sz w:val="22"/>
          <w:szCs w:val="22"/>
        </w:rPr>
        <w:t>целью иноязычного образования</w:t>
      </w:r>
      <w:r w:rsidRPr="00EE28E7">
        <w:rPr>
          <w:sz w:val="22"/>
          <w:szCs w:val="22"/>
        </w:rPr>
        <w:t>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F97FAC" w:rsidRPr="00EE28E7" w:rsidRDefault="00F97FAC" w:rsidP="00F97FAC">
      <w:pPr>
        <w:pStyle w:val="pboth"/>
        <w:shd w:val="clear" w:color="auto" w:fill="FFFFFF"/>
        <w:spacing w:before="0" w:beforeAutospacing="0"/>
        <w:jc w:val="both"/>
        <w:rPr>
          <w:sz w:val="22"/>
          <w:szCs w:val="22"/>
        </w:rPr>
      </w:pPr>
      <w:bookmarkStart w:id="1264" w:name="102151"/>
      <w:bookmarkEnd w:id="1264"/>
      <w:r w:rsidRPr="00EE28E7">
        <w:rPr>
          <w:sz w:val="22"/>
          <w:szCs w:val="22"/>
        </w:rPr>
        <w:t>- </w:t>
      </w:r>
      <w:r w:rsidRPr="00EE28E7">
        <w:rPr>
          <w:i/>
          <w:iCs/>
          <w:sz w:val="22"/>
          <w:szCs w:val="22"/>
        </w:rPr>
        <w:t>речевая компетенция</w:t>
      </w:r>
      <w:r w:rsidRPr="00EE28E7">
        <w:rPr>
          <w:sz w:val="22"/>
          <w:szCs w:val="22"/>
        </w:rPr>
        <w:t> - развитие коммуникативных умений в четырех основных видах речевой деятельности (говорении, аудировании, чтении, письме);</w:t>
      </w:r>
    </w:p>
    <w:p w:rsidR="00F97FAC" w:rsidRPr="00EE28E7" w:rsidRDefault="00F97FAC" w:rsidP="00F97FAC">
      <w:pPr>
        <w:pStyle w:val="pboth"/>
        <w:shd w:val="clear" w:color="auto" w:fill="FFFFFF"/>
        <w:spacing w:before="0" w:beforeAutospacing="0"/>
        <w:jc w:val="both"/>
        <w:rPr>
          <w:sz w:val="22"/>
          <w:szCs w:val="22"/>
        </w:rPr>
      </w:pPr>
      <w:bookmarkStart w:id="1265" w:name="102152"/>
      <w:bookmarkEnd w:id="1265"/>
      <w:r w:rsidRPr="00EE28E7">
        <w:rPr>
          <w:sz w:val="22"/>
          <w:szCs w:val="22"/>
        </w:rPr>
        <w:t>- </w:t>
      </w:r>
      <w:r w:rsidRPr="00EE28E7">
        <w:rPr>
          <w:i/>
          <w:iCs/>
          <w:sz w:val="22"/>
          <w:szCs w:val="22"/>
        </w:rPr>
        <w:t>языковая компетенция</w:t>
      </w:r>
      <w:r w:rsidRPr="00EE28E7">
        <w:rPr>
          <w:sz w:val="22"/>
          <w:szCs w:val="22"/>
        </w:rPr>
        <w:t>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97FAC" w:rsidRPr="00EE28E7" w:rsidRDefault="00F97FAC" w:rsidP="00F97FAC">
      <w:pPr>
        <w:pStyle w:val="pboth"/>
        <w:shd w:val="clear" w:color="auto" w:fill="FFFFFF"/>
        <w:spacing w:before="0" w:beforeAutospacing="0"/>
        <w:jc w:val="both"/>
        <w:rPr>
          <w:sz w:val="22"/>
          <w:szCs w:val="22"/>
        </w:rPr>
      </w:pPr>
      <w:bookmarkStart w:id="1266" w:name="102153"/>
      <w:bookmarkEnd w:id="1266"/>
      <w:r w:rsidRPr="00EE28E7">
        <w:rPr>
          <w:sz w:val="22"/>
          <w:szCs w:val="22"/>
        </w:rPr>
        <w:t>- </w:t>
      </w:r>
      <w:r w:rsidRPr="00EE28E7">
        <w:rPr>
          <w:i/>
          <w:iCs/>
          <w:sz w:val="22"/>
          <w:szCs w:val="22"/>
        </w:rPr>
        <w:t>социокультурная/межкультурная компетенция</w:t>
      </w:r>
      <w:r w:rsidRPr="00EE28E7">
        <w:rPr>
          <w:sz w:val="22"/>
          <w:szCs w:val="22"/>
        </w:rPr>
        <w:t>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F97FAC" w:rsidRPr="00EE28E7" w:rsidRDefault="00F97FAC" w:rsidP="00F97FAC">
      <w:pPr>
        <w:pStyle w:val="pboth"/>
        <w:shd w:val="clear" w:color="auto" w:fill="FFFFFF"/>
        <w:spacing w:before="0" w:beforeAutospacing="0"/>
        <w:jc w:val="both"/>
        <w:rPr>
          <w:sz w:val="22"/>
          <w:szCs w:val="22"/>
        </w:rPr>
      </w:pPr>
      <w:bookmarkStart w:id="1267" w:name="102154"/>
      <w:bookmarkEnd w:id="1267"/>
      <w:r w:rsidRPr="00EE28E7">
        <w:rPr>
          <w:sz w:val="22"/>
          <w:szCs w:val="22"/>
        </w:rPr>
        <w:t>- </w:t>
      </w:r>
      <w:r w:rsidRPr="00EE28E7">
        <w:rPr>
          <w:i/>
          <w:iCs/>
          <w:sz w:val="22"/>
          <w:szCs w:val="22"/>
        </w:rPr>
        <w:t>компенсаторная компетенция</w:t>
      </w:r>
      <w:r w:rsidRPr="00EE28E7">
        <w:rPr>
          <w:sz w:val="22"/>
          <w:szCs w:val="22"/>
        </w:rPr>
        <w:t> - развитие умений выходить из положения в условиях дефицита языковых средств при получении и передаче информации.</w:t>
      </w:r>
    </w:p>
    <w:p w:rsidR="00F97FAC" w:rsidRPr="00EE28E7" w:rsidRDefault="00F97FAC" w:rsidP="00F97FAC">
      <w:pPr>
        <w:pStyle w:val="pboth"/>
        <w:shd w:val="clear" w:color="auto" w:fill="FFFFFF"/>
        <w:spacing w:before="0" w:beforeAutospacing="0"/>
        <w:jc w:val="both"/>
        <w:rPr>
          <w:sz w:val="22"/>
          <w:szCs w:val="22"/>
        </w:rPr>
      </w:pPr>
      <w:bookmarkStart w:id="1268" w:name="102155"/>
      <w:bookmarkEnd w:id="1268"/>
      <w:r w:rsidRPr="00EE28E7">
        <w:rPr>
          <w:sz w:val="22"/>
          <w:szCs w:val="22"/>
        </w:rPr>
        <w:lastRenderedPageBreak/>
        <w:t>Наряду с иноязычной коммуникативной компетенцией средствами иностранного языка формируются </w:t>
      </w:r>
      <w:r w:rsidRPr="00EE28E7">
        <w:rPr>
          <w:i/>
          <w:iCs/>
          <w:sz w:val="22"/>
          <w:szCs w:val="22"/>
        </w:rPr>
        <w:t>ключевые универсальные учебные компетенции</w:t>
      </w:r>
      <w:r w:rsidRPr="00EE28E7">
        <w:rPr>
          <w:sz w:val="22"/>
          <w:szCs w:val="22"/>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97FAC" w:rsidRPr="00EE28E7" w:rsidRDefault="00F97FAC" w:rsidP="00F97FAC">
      <w:pPr>
        <w:pStyle w:val="pboth"/>
        <w:shd w:val="clear" w:color="auto" w:fill="FFFFFF"/>
        <w:spacing w:before="0" w:beforeAutospacing="0"/>
        <w:jc w:val="both"/>
        <w:rPr>
          <w:sz w:val="22"/>
          <w:szCs w:val="22"/>
        </w:rPr>
      </w:pPr>
      <w:bookmarkStart w:id="1269" w:name="102156"/>
      <w:bookmarkEnd w:id="1269"/>
      <w:r w:rsidRPr="00EE28E7">
        <w:rPr>
          <w:sz w:val="22"/>
          <w:szCs w:val="22"/>
        </w:rPr>
        <w:t>В соответствии с личностно ориентированной парадигмой образования основными подходами к обучению </w:t>
      </w:r>
      <w:r w:rsidRPr="00EE28E7">
        <w:rPr>
          <w:i/>
          <w:iCs/>
          <w:sz w:val="22"/>
          <w:szCs w:val="22"/>
        </w:rPr>
        <w:t>иностранным языкам</w:t>
      </w:r>
      <w:r w:rsidRPr="00EE28E7">
        <w:rPr>
          <w:sz w:val="22"/>
          <w:szCs w:val="22"/>
        </w:rPr>
        <w:t>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F97FAC" w:rsidRPr="00EE28E7" w:rsidRDefault="00F97FAC" w:rsidP="00F97FAC">
      <w:pPr>
        <w:pStyle w:val="pboth"/>
        <w:shd w:val="clear" w:color="auto" w:fill="FFFFFF"/>
        <w:spacing w:before="0" w:beforeAutospacing="0"/>
        <w:jc w:val="both"/>
        <w:rPr>
          <w:b/>
        </w:rPr>
      </w:pPr>
      <w:bookmarkStart w:id="1270" w:name="102157"/>
      <w:bookmarkEnd w:id="1270"/>
      <w:r w:rsidRPr="00EE28E7">
        <w:rPr>
          <w:b/>
        </w:rPr>
        <w:t>МЕСТО УЧЕБНОГО ПРЕДМЕТА "ИНОСТРАННЫЙ (АНГЛИЙСКИЙ) ЯЗЫК" В УЧЕБНОМ ПЛАНЕ</w:t>
      </w:r>
    </w:p>
    <w:p w:rsidR="00F97FAC" w:rsidRPr="00EE28E7" w:rsidRDefault="00F97FAC" w:rsidP="00F97FAC">
      <w:pPr>
        <w:pStyle w:val="pboth"/>
        <w:shd w:val="clear" w:color="auto" w:fill="FFFFFF"/>
        <w:spacing w:before="0" w:beforeAutospacing="0"/>
        <w:jc w:val="both"/>
        <w:rPr>
          <w:sz w:val="22"/>
          <w:szCs w:val="22"/>
        </w:rPr>
      </w:pPr>
      <w:bookmarkStart w:id="1271" w:name="102158"/>
      <w:bookmarkEnd w:id="1271"/>
      <w:r w:rsidRPr="00EE28E7">
        <w:rPr>
          <w:sz w:val="22"/>
          <w:szCs w:val="22"/>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w:t>
      </w:r>
      <w:hyperlink r:id="rId63" w:anchor="100016" w:history="1">
        <w:r w:rsidRPr="00EE28E7">
          <w:rPr>
            <w:rStyle w:val="ad"/>
            <w:color w:val="auto"/>
            <w:sz w:val="22"/>
            <w:szCs w:val="22"/>
          </w:rPr>
          <w:t>ФГОС ООО</w:t>
        </w:r>
      </w:hyperlink>
      <w:r w:rsidRPr="00EE28E7">
        <w:rPr>
          <w:sz w:val="22"/>
          <w:szCs w:val="22"/>
        </w:rPr>
        <w:t> предметных результатов.</w:t>
      </w:r>
    </w:p>
    <w:p w:rsidR="00F97FAC" w:rsidRPr="00EE28E7" w:rsidRDefault="00F97FAC" w:rsidP="00F97FAC">
      <w:pPr>
        <w:pStyle w:val="pboth"/>
        <w:shd w:val="clear" w:color="auto" w:fill="FFFFFF"/>
        <w:spacing w:before="0" w:beforeAutospacing="0"/>
        <w:jc w:val="both"/>
        <w:rPr>
          <w:sz w:val="22"/>
          <w:szCs w:val="22"/>
        </w:rPr>
      </w:pPr>
      <w:bookmarkStart w:id="1272" w:name="102159"/>
      <w:bookmarkEnd w:id="1272"/>
      <w:r w:rsidRPr="00EE28E7">
        <w:rPr>
          <w:sz w:val="22"/>
          <w:szCs w:val="22"/>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F97FAC" w:rsidRPr="00EE28E7" w:rsidRDefault="00F97FAC" w:rsidP="00F97FAC">
      <w:pPr>
        <w:pStyle w:val="pboth"/>
        <w:shd w:val="clear" w:color="auto" w:fill="FFFFFF"/>
        <w:spacing w:before="0" w:beforeAutospacing="0"/>
        <w:jc w:val="both"/>
        <w:rPr>
          <w:sz w:val="22"/>
          <w:szCs w:val="22"/>
        </w:rPr>
      </w:pPr>
      <w:bookmarkStart w:id="1273" w:name="102160"/>
      <w:bookmarkEnd w:id="1273"/>
      <w:r w:rsidRPr="00EE28E7">
        <w:rPr>
          <w:sz w:val="22"/>
          <w:szCs w:val="22"/>
        </w:rPr>
        <w:t>Требования к </w:t>
      </w:r>
      <w:r w:rsidRPr="00EE28E7">
        <w:rPr>
          <w:i/>
          <w:iCs/>
          <w:sz w:val="22"/>
          <w:szCs w:val="22"/>
        </w:rPr>
        <w:t>предметным результатам</w:t>
      </w:r>
      <w:r w:rsidRPr="00EE28E7">
        <w:rPr>
          <w:sz w:val="22"/>
          <w:szCs w:val="22"/>
        </w:rPr>
        <w:t>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 &lt;1&gt;.</w:t>
      </w:r>
    </w:p>
    <w:p w:rsidR="00F97FAC" w:rsidRPr="00EE28E7" w:rsidRDefault="00F97FAC" w:rsidP="00F97FAC">
      <w:pPr>
        <w:pStyle w:val="pboth"/>
        <w:shd w:val="clear" w:color="auto" w:fill="FFFFFF"/>
        <w:spacing w:before="0" w:beforeAutospacing="0"/>
        <w:jc w:val="both"/>
        <w:rPr>
          <w:sz w:val="22"/>
          <w:szCs w:val="22"/>
          <w:lang w:val="en-US"/>
        </w:rPr>
      </w:pPr>
      <w:bookmarkStart w:id="1274" w:name="102161"/>
      <w:bookmarkEnd w:id="1274"/>
      <w:r w:rsidRPr="00EE28E7">
        <w:rPr>
          <w:sz w:val="22"/>
          <w:szCs w:val="22"/>
          <w:lang w:val="en-US"/>
        </w:rPr>
        <w:t>--------------------------------</w:t>
      </w:r>
    </w:p>
    <w:p w:rsidR="00F97FAC" w:rsidRPr="00EE28E7" w:rsidRDefault="00F97FAC" w:rsidP="00F97FAC">
      <w:pPr>
        <w:pStyle w:val="pboth"/>
        <w:shd w:val="clear" w:color="auto" w:fill="FFFFFF"/>
        <w:spacing w:before="0" w:beforeAutospacing="0"/>
        <w:jc w:val="both"/>
        <w:rPr>
          <w:sz w:val="22"/>
          <w:szCs w:val="22"/>
          <w:lang w:val="en-US"/>
        </w:rPr>
      </w:pPr>
      <w:bookmarkStart w:id="1275" w:name="102162"/>
      <w:bookmarkEnd w:id="1275"/>
      <w:r w:rsidRPr="00EE28E7">
        <w:rPr>
          <w:sz w:val="22"/>
          <w:szCs w:val="22"/>
          <w:lang w:val="en-US"/>
        </w:rPr>
        <w:t>&lt;1&gt; Common European Framework of Reference for Languages: Learning, teaching, assessment. https://www.coe.int/en/web/common-european-framework-reference-languages.</w:t>
      </w:r>
    </w:p>
    <w:p w:rsidR="00F97FAC" w:rsidRPr="00EE28E7" w:rsidRDefault="00F97FAC" w:rsidP="00F97FAC">
      <w:pPr>
        <w:pStyle w:val="pboth"/>
        <w:shd w:val="clear" w:color="auto" w:fill="FFFFFF"/>
        <w:spacing w:before="0" w:beforeAutospacing="0"/>
        <w:jc w:val="both"/>
        <w:rPr>
          <w:sz w:val="22"/>
          <w:szCs w:val="22"/>
        </w:rPr>
      </w:pPr>
      <w:bookmarkStart w:id="1276" w:name="102163"/>
      <w:bookmarkEnd w:id="1276"/>
      <w:r w:rsidRPr="00EE28E7">
        <w:rPr>
          <w:sz w:val="22"/>
          <w:szCs w:val="22"/>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F97FAC" w:rsidRPr="00EE28E7" w:rsidRDefault="00F97FAC" w:rsidP="00F97FAC">
      <w:pPr>
        <w:pStyle w:val="pboth"/>
        <w:shd w:val="clear" w:color="auto" w:fill="FFFFFF"/>
        <w:spacing w:before="0" w:beforeAutospacing="0"/>
        <w:jc w:val="both"/>
        <w:rPr>
          <w:sz w:val="22"/>
          <w:szCs w:val="22"/>
        </w:rPr>
      </w:pPr>
      <w:bookmarkStart w:id="1277" w:name="102164"/>
      <w:bookmarkEnd w:id="1277"/>
      <w:r w:rsidRPr="00EE28E7">
        <w:rPr>
          <w:sz w:val="22"/>
          <w:szCs w:val="22"/>
        </w:rPr>
        <w:t>Примерная рабочая программа состоит из четырех разделов: введение; содержание образования по английскому языку по годам обучения (5 - 9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(5 - 9 классы); тематическое планирование по годам обучения (5 - 9 классы).</w:t>
      </w:r>
    </w:p>
    <w:p w:rsidR="004F747A" w:rsidRPr="00EE28E7" w:rsidRDefault="004F747A" w:rsidP="00F97FAC">
      <w:pPr>
        <w:pStyle w:val="pboth"/>
        <w:shd w:val="clear" w:color="auto" w:fill="FFFFFF"/>
        <w:spacing w:before="0" w:beforeAutospacing="0"/>
        <w:jc w:val="both"/>
        <w:rPr>
          <w:b/>
          <w:sz w:val="28"/>
          <w:szCs w:val="28"/>
        </w:rPr>
      </w:pPr>
      <w:bookmarkStart w:id="1278" w:name="102165"/>
      <w:bookmarkEnd w:id="1278"/>
    </w:p>
    <w:p w:rsidR="004F747A" w:rsidRPr="00EE28E7" w:rsidRDefault="004F747A" w:rsidP="00F97FAC">
      <w:pPr>
        <w:pStyle w:val="pboth"/>
        <w:shd w:val="clear" w:color="auto" w:fill="FFFFFF"/>
        <w:spacing w:before="0" w:beforeAutospacing="0"/>
        <w:jc w:val="both"/>
        <w:rPr>
          <w:b/>
          <w:sz w:val="28"/>
          <w:szCs w:val="28"/>
        </w:rPr>
      </w:pPr>
    </w:p>
    <w:p w:rsidR="004F747A" w:rsidRPr="00EE28E7" w:rsidRDefault="00F97FAC" w:rsidP="00F97FAC">
      <w:pPr>
        <w:pStyle w:val="pboth"/>
        <w:shd w:val="clear" w:color="auto" w:fill="FFFFFF"/>
        <w:spacing w:before="0" w:beforeAutospacing="0"/>
        <w:jc w:val="both"/>
        <w:rPr>
          <w:b/>
          <w:sz w:val="28"/>
          <w:szCs w:val="28"/>
        </w:rPr>
      </w:pPr>
      <w:r w:rsidRPr="00EE28E7">
        <w:rPr>
          <w:b/>
          <w:sz w:val="28"/>
          <w:szCs w:val="28"/>
        </w:rPr>
        <w:t>СОДЕРЖАНИЕ ОБУЧЕНИЯ УЧЕБНОМУ ПРЕДМЕТУ</w:t>
      </w:r>
    </w:p>
    <w:p w:rsidR="00F97FAC" w:rsidRPr="00EE28E7" w:rsidRDefault="00F97FAC" w:rsidP="00F97FAC">
      <w:pPr>
        <w:pStyle w:val="pboth"/>
        <w:shd w:val="clear" w:color="auto" w:fill="FFFFFF"/>
        <w:spacing w:before="0" w:beforeAutospacing="0"/>
        <w:jc w:val="both"/>
        <w:rPr>
          <w:b/>
          <w:sz w:val="28"/>
          <w:szCs w:val="28"/>
        </w:rPr>
      </w:pPr>
      <w:r w:rsidRPr="00EE28E7">
        <w:rPr>
          <w:b/>
          <w:sz w:val="28"/>
          <w:szCs w:val="28"/>
        </w:rPr>
        <w:t xml:space="preserve"> "АНГЛИЙСКИЙ ЯЗЫК"</w:t>
      </w:r>
    </w:p>
    <w:p w:rsidR="00F97FAC" w:rsidRPr="00EE28E7" w:rsidRDefault="00F97FAC" w:rsidP="00F97FAC">
      <w:pPr>
        <w:pStyle w:val="pboth"/>
        <w:shd w:val="clear" w:color="auto" w:fill="FFFFFF"/>
        <w:spacing w:before="0" w:beforeAutospacing="0"/>
        <w:jc w:val="both"/>
        <w:rPr>
          <w:b/>
          <w:sz w:val="28"/>
          <w:szCs w:val="28"/>
        </w:rPr>
      </w:pPr>
      <w:bookmarkStart w:id="1279" w:name="102166"/>
      <w:bookmarkEnd w:id="1279"/>
      <w:r w:rsidRPr="00EE28E7">
        <w:rPr>
          <w:b/>
          <w:sz w:val="28"/>
          <w:szCs w:val="28"/>
        </w:rPr>
        <w:lastRenderedPageBreak/>
        <w:t>5 класс</w:t>
      </w:r>
    </w:p>
    <w:p w:rsidR="00F97FAC" w:rsidRPr="00EE28E7" w:rsidRDefault="00F97FAC" w:rsidP="00F97FAC">
      <w:pPr>
        <w:pStyle w:val="pboth"/>
        <w:shd w:val="clear" w:color="auto" w:fill="FFFFFF"/>
        <w:spacing w:before="0" w:beforeAutospacing="0"/>
        <w:jc w:val="both"/>
        <w:rPr>
          <w:sz w:val="22"/>
          <w:szCs w:val="22"/>
        </w:rPr>
      </w:pPr>
      <w:bookmarkStart w:id="1280" w:name="102167"/>
      <w:bookmarkEnd w:id="1280"/>
      <w:r w:rsidRPr="00EE28E7">
        <w:rPr>
          <w:sz w:val="22"/>
          <w:szCs w:val="22"/>
        </w:rPr>
        <w:t>Коммуникативные умения</w:t>
      </w:r>
    </w:p>
    <w:p w:rsidR="00F97FAC" w:rsidRPr="00EE28E7" w:rsidRDefault="00F97FAC" w:rsidP="00F97FAC">
      <w:pPr>
        <w:pStyle w:val="pboth"/>
        <w:shd w:val="clear" w:color="auto" w:fill="FFFFFF"/>
        <w:spacing w:before="0" w:beforeAutospacing="0"/>
        <w:jc w:val="both"/>
        <w:rPr>
          <w:sz w:val="22"/>
          <w:szCs w:val="22"/>
        </w:rPr>
      </w:pPr>
      <w:bookmarkStart w:id="1281" w:name="102168"/>
      <w:bookmarkEnd w:id="1281"/>
      <w:r w:rsidRPr="00EE28E7">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1282" w:name="102169"/>
      <w:bookmarkEnd w:id="1282"/>
      <w:r w:rsidRPr="00EE28E7">
        <w:rPr>
          <w:sz w:val="22"/>
          <w:szCs w:val="22"/>
        </w:rPr>
        <w:t>Моя семья. Мои друзья. Семейные праздники: день рождения, Новый год.</w:t>
      </w:r>
    </w:p>
    <w:p w:rsidR="00F97FAC" w:rsidRPr="00EE28E7" w:rsidRDefault="00F97FAC" w:rsidP="00F97FAC">
      <w:pPr>
        <w:pStyle w:val="pboth"/>
        <w:shd w:val="clear" w:color="auto" w:fill="FFFFFF"/>
        <w:spacing w:before="0" w:beforeAutospacing="0"/>
        <w:jc w:val="both"/>
        <w:rPr>
          <w:sz w:val="22"/>
          <w:szCs w:val="22"/>
        </w:rPr>
      </w:pPr>
      <w:bookmarkStart w:id="1283" w:name="102170"/>
      <w:bookmarkEnd w:id="1283"/>
      <w:r w:rsidRPr="00EE28E7">
        <w:rPr>
          <w:sz w:val="22"/>
          <w:szCs w:val="22"/>
        </w:rPr>
        <w:t>Внешность и характер человека/литературного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1284" w:name="102171"/>
      <w:bookmarkEnd w:id="1284"/>
      <w:r w:rsidRPr="00EE28E7">
        <w:rPr>
          <w:sz w:val="22"/>
          <w:szCs w:val="22"/>
        </w:rPr>
        <w:t>Досуг и увлечения/хобби современного подростка (чтение, кино, спорт).</w:t>
      </w:r>
    </w:p>
    <w:p w:rsidR="00F97FAC" w:rsidRPr="00EE28E7" w:rsidRDefault="00F97FAC" w:rsidP="00F97FAC">
      <w:pPr>
        <w:pStyle w:val="pboth"/>
        <w:shd w:val="clear" w:color="auto" w:fill="FFFFFF"/>
        <w:spacing w:before="0" w:beforeAutospacing="0"/>
        <w:jc w:val="both"/>
        <w:rPr>
          <w:sz w:val="22"/>
          <w:szCs w:val="22"/>
        </w:rPr>
      </w:pPr>
      <w:bookmarkStart w:id="1285" w:name="102172"/>
      <w:bookmarkEnd w:id="1285"/>
      <w:r w:rsidRPr="00EE28E7">
        <w:rPr>
          <w:sz w:val="22"/>
          <w:szCs w:val="22"/>
        </w:rPr>
        <w:t>Здоровый образ жизни: режим труда и отдыха, здоровое питание.</w:t>
      </w:r>
    </w:p>
    <w:p w:rsidR="00F97FAC" w:rsidRPr="00EE28E7" w:rsidRDefault="00F97FAC" w:rsidP="00F97FAC">
      <w:pPr>
        <w:pStyle w:val="pboth"/>
        <w:shd w:val="clear" w:color="auto" w:fill="FFFFFF"/>
        <w:spacing w:before="0" w:beforeAutospacing="0"/>
        <w:jc w:val="both"/>
        <w:rPr>
          <w:sz w:val="22"/>
          <w:szCs w:val="22"/>
        </w:rPr>
      </w:pPr>
      <w:bookmarkStart w:id="1286" w:name="102173"/>
      <w:bookmarkEnd w:id="1286"/>
      <w:r w:rsidRPr="00EE28E7">
        <w:rPr>
          <w:sz w:val="22"/>
          <w:szCs w:val="22"/>
        </w:rPr>
        <w:t>Покупки: одежда, обувь и продукты питания.</w:t>
      </w:r>
    </w:p>
    <w:p w:rsidR="00F97FAC" w:rsidRPr="00EE28E7" w:rsidRDefault="00F97FAC" w:rsidP="00F97FAC">
      <w:pPr>
        <w:pStyle w:val="pboth"/>
        <w:shd w:val="clear" w:color="auto" w:fill="FFFFFF"/>
        <w:spacing w:before="0" w:beforeAutospacing="0"/>
        <w:jc w:val="both"/>
        <w:rPr>
          <w:sz w:val="22"/>
          <w:szCs w:val="22"/>
        </w:rPr>
      </w:pPr>
      <w:bookmarkStart w:id="1287" w:name="102174"/>
      <w:bookmarkEnd w:id="1287"/>
      <w:r w:rsidRPr="00EE28E7">
        <w:rPr>
          <w:sz w:val="22"/>
          <w:szCs w:val="22"/>
        </w:rPr>
        <w:t>Школа, школьная жизнь, школьная форма, изучаемые предметы. Переписка с зарубежными сверстниками.</w:t>
      </w:r>
    </w:p>
    <w:p w:rsidR="00F97FAC" w:rsidRPr="00EE28E7" w:rsidRDefault="00F97FAC" w:rsidP="00F97FAC">
      <w:pPr>
        <w:pStyle w:val="pboth"/>
        <w:shd w:val="clear" w:color="auto" w:fill="FFFFFF"/>
        <w:spacing w:before="0" w:beforeAutospacing="0"/>
        <w:jc w:val="both"/>
        <w:rPr>
          <w:sz w:val="22"/>
          <w:szCs w:val="22"/>
        </w:rPr>
      </w:pPr>
      <w:bookmarkStart w:id="1288" w:name="102175"/>
      <w:bookmarkEnd w:id="1288"/>
      <w:r w:rsidRPr="00EE28E7">
        <w:rPr>
          <w:sz w:val="22"/>
          <w:szCs w:val="22"/>
        </w:rPr>
        <w:t>Каникулы в различное время года. Виды отдыха.</w:t>
      </w:r>
    </w:p>
    <w:p w:rsidR="00F97FAC" w:rsidRPr="00EE28E7" w:rsidRDefault="00F97FAC" w:rsidP="00F97FAC">
      <w:pPr>
        <w:pStyle w:val="pboth"/>
        <w:shd w:val="clear" w:color="auto" w:fill="FFFFFF"/>
        <w:spacing w:before="0" w:beforeAutospacing="0"/>
        <w:jc w:val="both"/>
        <w:rPr>
          <w:sz w:val="22"/>
          <w:szCs w:val="22"/>
        </w:rPr>
      </w:pPr>
      <w:bookmarkStart w:id="1289" w:name="102176"/>
      <w:bookmarkEnd w:id="1289"/>
      <w:r w:rsidRPr="00EE28E7">
        <w:rPr>
          <w:sz w:val="22"/>
          <w:szCs w:val="22"/>
        </w:rPr>
        <w:t>Природа: дикие и домашние животные. Погода.</w:t>
      </w:r>
    </w:p>
    <w:p w:rsidR="00F97FAC" w:rsidRPr="00EE28E7" w:rsidRDefault="00F97FAC" w:rsidP="00F97FAC">
      <w:pPr>
        <w:pStyle w:val="pboth"/>
        <w:shd w:val="clear" w:color="auto" w:fill="FFFFFF"/>
        <w:spacing w:before="0" w:beforeAutospacing="0"/>
        <w:jc w:val="both"/>
        <w:rPr>
          <w:sz w:val="22"/>
          <w:szCs w:val="22"/>
        </w:rPr>
      </w:pPr>
      <w:bookmarkStart w:id="1290" w:name="102177"/>
      <w:bookmarkEnd w:id="1290"/>
      <w:r w:rsidRPr="00EE28E7">
        <w:rPr>
          <w:sz w:val="22"/>
          <w:szCs w:val="22"/>
        </w:rPr>
        <w:t>Родной город/село. Транспорт.</w:t>
      </w:r>
    </w:p>
    <w:p w:rsidR="00F97FAC" w:rsidRPr="00EE28E7" w:rsidRDefault="00F97FAC" w:rsidP="00F97FAC">
      <w:pPr>
        <w:pStyle w:val="pboth"/>
        <w:shd w:val="clear" w:color="auto" w:fill="FFFFFF"/>
        <w:spacing w:before="0" w:beforeAutospacing="0"/>
        <w:jc w:val="both"/>
        <w:rPr>
          <w:sz w:val="22"/>
          <w:szCs w:val="22"/>
        </w:rPr>
      </w:pPr>
      <w:bookmarkStart w:id="1291" w:name="102178"/>
      <w:bookmarkEnd w:id="1291"/>
      <w:r w:rsidRPr="00EE28E7">
        <w:rPr>
          <w:sz w:val="22"/>
          <w:szCs w:val="22"/>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97FAC" w:rsidRPr="00EE28E7" w:rsidRDefault="00F97FAC" w:rsidP="00F97FAC">
      <w:pPr>
        <w:pStyle w:val="pboth"/>
        <w:shd w:val="clear" w:color="auto" w:fill="FFFFFF"/>
        <w:spacing w:before="0" w:beforeAutospacing="0"/>
        <w:jc w:val="both"/>
        <w:rPr>
          <w:sz w:val="22"/>
          <w:szCs w:val="22"/>
        </w:rPr>
      </w:pPr>
      <w:bookmarkStart w:id="1292" w:name="102179"/>
      <w:bookmarkEnd w:id="1292"/>
      <w:r w:rsidRPr="00EE28E7">
        <w:rPr>
          <w:sz w:val="22"/>
          <w:szCs w:val="22"/>
        </w:rPr>
        <w:t>Выдающиеся люди родной страны и страны/стран изучаемого языка: писатели, поэты.</w:t>
      </w:r>
    </w:p>
    <w:p w:rsidR="00F97FAC" w:rsidRPr="00EE28E7" w:rsidRDefault="00F97FAC" w:rsidP="00F97FAC">
      <w:pPr>
        <w:pStyle w:val="pboth"/>
        <w:shd w:val="clear" w:color="auto" w:fill="FFFFFF"/>
        <w:spacing w:before="0" w:beforeAutospacing="0"/>
        <w:jc w:val="both"/>
        <w:rPr>
          <w:sz w:val="22"/>
          <w:szCs w:val="22"/>
        </w:rPr>
      </w:pPr>
      <w:bookmarkStart w:id="1293" w:name="102180"/>
      <w:bookmarkEnd w:id="1293"/>
      <w:r w:rsidRPr="00EE28E7">
        <w:rPr>
          <w:i/>
          <w:iCs/>
          <w:sz w:val="22"/>
          <w:szCs w:val="22"/>
        </w:rPr>
        <w:t>Говорение</w:t>
      </w:r>
    </w:p>
    <w:p w:rsidR="00F97FAC" w:rsidRPr="00EE28E7" w:rsidRDefault="00F97FAC" w:rsidP="00F97FAC">
      <w:pPr>
        <w:pStyle w:val="pboth"/>
        <w:shd w:val="clear" w:color="auto" w:fill="FFFFFF"/>
        <w:spacing w:before="0" w:beforeAutospacing="0"/>
        <w:jc w:val="both"/>
        <w:rPr>
          <w:sz w:val="22"/>
          <w:szCs w:val="22"/>
        </w:rPr>
      </w:pPr>
      <w:bookmarkStart w:id="1294" w:name="102181"/>
      <w:bookmarkEnd w:id="1294"/>
      <w:r w:rsidRPr="00EE28E7">
        <w:rPr>
          <w:sz w:val="22"/>
          <w:szCs w:val="22"/>
        </w:rPr>
        <w:t>Развитие коммуникативных умений </w:t>
      </w:r>
      <w:r w:rsidRPr="00EE28E7">
        <w:rPr>
          <w:i/>
          <w:iCs/>
          <w:sz w:val="22"/>
          <w:szCs w:val="22"/>
        </w:rPr>
        <w:t>диалогической речи</w:t>
      </w:r>
      <w:r w:rsidRPr="00EE28E7">
        <w:rPr>
          <w:sz w:val="22"/>
          <w:szCs w:val="22"/>
        </w:rPr>
        <w:t> на базе умений, сформированных в начальной школе:</w:t>
      </w:r>
    </w:p>
    <w:p w:rsidR="00F97FAC" w:rsidRPr="00EE28E7" w:rsidRDefault="00F97FAC" w:rsidP="00F97FAC">
      <w:pPr>
        <w:pStyle w:val="pboth"/>
        <w:shd w:val="clear" w:color="auto" w:fill="FFFFFF"/>
        <w:spacing w:before="0" w:beforeAutospacing="0"/>
        <w:jc w:val="both"/>
        <w:rPr>
          <w:sz w:val="22"/>
          <w:szCs w:val="22"/>
        </w:rPr>
      </w:pPr>
      <w:bookmarkStart w:id="1295" w:name="102182"/>
      <w:bookmarkEnd w:id="1295"/>
      <w:r w:rsidRPr="00EE28E7">
        <w:rPr>
          <w:i/>
          <w:iCs/>
          <w:sz w:val="22"/>
          <w:szCs w:val="22"/>
        </w:rPr>
        <w:t>диалог этикетного характера</w:t>
      </w:r>
      <w:r w:rsidRPr="00EE28E7">
        <w:rPr>
          <w:sz w:val="22"/>
          <w:szCs w:val="22"/>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F97FAC" w:rsidRPr="00EE28E7" w:rsidRDefault="00F97FAC" w:rsidP="00F97FAC">
      <w:pPr>
        <w:pStyle w:val="pboth"/>
        <w:shd w:val="clear" w:color="auto" w:fill="FFFFFF"/>
        <w:spacing w:before="0" w:beforeAutospacing="0"/>
        <w:jc w:val="both"/>
        <w:rPr>
          <w:sz w:val="22"/>
          <w:szCs w:val="22"/>
        </w:rPr>
      </w:pPr>
      <w:bookmarkStart w:id="1296" w:name="102183"/>
      <w:bookmarkEnd w:id="1296"/>
      <w:r w:rsidRPr="00EE28E7">
        <w:rPr>
          <w:i/>
          <w:iCs/>
          <w:sz w:val="22"/>
          <w:szCs w:val="22"/>
        </w:rPr>
        <w:t>диалог - побуждение к действию</w:t>
      </w:r>
      <w:r w:rsidRPr="00EE28E7">
        <w:rPr>
          <w:sz w:val="22"/>
          <w:szCs w:val="22"/>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F97FAC" w:rsidRPr="00EE28E7" w:rsidRDefault="00F97FAC" w:rsidP="00F97FAC">
      <w:pPr>
        <w:pStyle w:val="pboth"/>
        <w:shd w:val="clear" w:color="auto" w:fill="FFFFFF"/>
        <w:spacing w:before="0" w:beforeAutospacing="0"/>
        <w:jc w:val="both"/>
        <w:rPr>
          <w:sz w:val="22"/>
          <w:szCs w:val="22"/>
        </w:rPr>
      </w:pPr>
      <w:bookmarkStart w:id="1297" w:name="102184"/>
      <w:bookmarkEnd w:id="1297"/>
      <w:r w:rsidRPr="00EE28E7">
        <w:rPr>
          <w:i/>
          <w:iCs/>
          <w:sz w:val="22"/>
          <w:szCs w:val="22"/>
        </w:rPr>
        <w:t>диалог-расспрос</w:t>
      </w:r>
      <w:r w:rsidRPr="00EE28E7">
        <w:rPr>
          <w:sz w:val="22"/>
          <w:szCs w:val="22"/>
        </w:rPr>
        <w:t>: сообщать фактическую информацию, отвечая на вопросы разных видов; запрашивать интересующую информацию.</w:t>
      </w:r>
    </w:p>
    <w:p w:rsidR="00F97FAC" w:rsidRPr="00EE28E7" w:rsidRDefault="00F97FAC" w:rsidP="00F97FAC">
      <w:pPr>
        <w:pStyle w:val="pboth"/>
        <w:shd w:val="clear" w:color="auto" w:fill="FFFFFF"/>
        <w:spacing w:before="0" w:beforeAutospacing="0"/>
        <w:jc w:val="both"/>
        <w:rPr>
          <w:sz w:val="22"/>
          <w:szCs w:val="22"/>
        </w:rPr>
      </w:pPr>
      <w:bookmarkStart w:id="1298" w:name="102185"/>
      <w:bookmarkEnd w:id="1298"/>
      <w:r w:rsidRPr="00EE28E7">
        <w:rPr>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299" w:name="102186"/>
      <w:bookmarkEnd w:id="1299"/>
      <w:r w:rsidRPr="00EE28E7">
        <w:rPr>
          <w:sz w:val="22"/>
          <w:szCs w:val="22"/>
        </w:rPr>
        <w:t>Объем диалога - до 5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1300" w:name="102187"/>
      <w:bookmarkEnd w:id="1300"/>
      <w:r w:rsidRPr="00EE28E7">
        <w:rPr>
          <w:sz w:val="22"/>
          <w:szCs w:val="22"/>
        </w:rPr>
        <w:t>Развитие коммуникативных умений </w:t>
      </w:r>
      <w:r w:rsidRPr="00EE28E7">
        <w:rPr>
          <w:i/>
          <w:iCs/>
          <w:sz w:val="22"/>
          <w:szCs w:val="22"/>
        </w:rPr>
        <w:t>монологической речи</w:t>
      </w:r>
      <w:r w:rsidRPr="00EE28E7">
        <w:rPr>
          <w:sz w:val="22"/>
          <w:szCs w:val="22"/>
        </w:rPr>
        <w:t> на базе умений, сформированных в начальной школе:</w:t>
      </w:r>
    </w:p>
    <w:p w:rsidR="00F97FAC" w:rsidRPr="00EE28E7" w:rsidRDefault="00F97FAC" w:rsidP="00F97FAC">
      <w:pPr>
        <w:pStyle w:val="pboth"/>
        <w:shd w:val="clear" w:color="auto" w:fill="FFFFFF"/>
        <w:spacing w:before="0" w:beforeAutospacing="0"/>
        <w:jc w:val="both"/>
        <w:rPr>
          <w:sz w:val="22"/>
          <w:szCs w:val="22"/>
        </w:rPr>
      </w:pPr>
      <w:bookmarkStart w:id="1301" w:name="102188"/>
      <w:bookmarkEnd w:id="1301"/>
      <w:r w:rsidRPr="00EE28E7">
        <w:rPr>
          <w:sz w:val="22"/>
          <w:szCs w:val="22"/>
        </w:rPr>
        <w:lastRenderedPageBreak/>
        <w:t>- создание устных связных монологических высказываний с использованием основных коммуникативных типов речи:</w:t>
      </w:r>
    </w:p>
    <w:p w:rsidR="00F97FAC" w:rsidRPr="00EE28E7" w:rsidRDefault="00F97FAC" w:rsidP="00F97FAC">
      <w:pPr>
        <w:pStyle w:val="pboth"/>
        <w:shd w:val="clear" w:color="auto" w:fill="FFFFFF"/>
        <w:spacing w:before="0" w:beforeAutospacing="0"/>
        <w:jc w:val="both"/>
        <w:rPr>
          <w:sz w:val="22"/>
          <w:szCs w:val="22"/>
        </w:rPr>
      </w:pPr>
      <w:bookmarkStart w:id="1302" w:name="102189"/>
      <w:bookmarkEnd w:id="1302"/>
      <w:r w:rsidRPr="00EE28E7">
        <w:rPr>
          <w:sz w:val="22"/>
          <w:szCs w:val="22"/>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1303" w:name="102190"/>
      <w:bookmarkEnd w:id="1303"/>
      <w:r w:rsidRPr="00EE28E7">
        <w:rPr>
          <w:sz w:val="22"/>
          <w:szCs w:val="22"/>
        </w:rPr>
        <w:t>- повествование/сообщение;</w:t>
      </w:r>
    </w:p>
    <w:p w:rsidR="00F97FAC" w:rsidRPr="00EE28E7" w:rsidRDefault="00F97FAC" w:rsidP="00F97FAC">
      <w:pPr>
        <w:pStyle w:val="pboth"/>
        <w:shd w:val="clear" w:color="auto" w:fill="FFFFFF"/>
        <w:spacing w:before="0" w:beforeAutospacing="0"/>
        <w:jc w:val="both"/>
        <w:rPr>
          <w:sz w:val="22"/>
          <w:szCs w:val="22"/>
        </w:rPr>
      </w:pPr>
      <w:bookmarkStart w:id="1304" w:name="102191"/>
      <w:bookmarkEnd w:id="1304"/>
      <w:r w:rsidRPr="00EE28E7">
        <w:rPr>
          <w:sz w:val="22"/>
          <w:szCs w:val="22"/>
        </w:rPr>
        <w:t>- изложение (пересказ) основного содержания прочитанного текста;</w:t>
      </w:r>
    </w:p>
    <w:p w:rsidR="00F97FAC" w:rsidRPr="00EE28E7" w:rsidRDefault="00F97FAC" w:rsidP="00F97FAC">
      <w:pPr>
        <w:pStyle w:val="pboth"/>
        <w:shd w:val="clear" w:color="auto" w:fill="FFFFFF"/>
        <w:spacing w:before="0" w:beforeAutospacing="0"/>
        <w:jc w:val="both"/>
        <w:rPr>
          <w:sz w:val="22"/>
          <w:szCs w:val="22"/>
        </w:rPr>
      </w:pPr>
      <w:bookmarkStart w:id="1305" w:name="102192"/>
      <w:bookmarkEnd w:id="1305"/>
      <w:r w:rsidRPr="00EE28E7">
        <w:rPr>
          <w:sz w:val="22"/>
          <w:szCs w:val="22"/>
        </w:rPr>
        <w:t>- краткое изложение результатов выполненной проектной работы.</w:t>
      </w:r>
    </w:p>
    <w:p w:rsidR="00F97FAC" w:rsidRPr="00EE28E7" w:rsidRDefault="00F97FAC" w:rsidP="00F97FAC">
      <w:pPr>
        <w:pStyle w:val="pboth"/>
        <w:shd w:val="clear" w:color="auto" w:fill="FFFFFF"/>
        <w:spacing w:before="0" w:beforeAutospacing="0"/>
        <w:jc w:val="both"/>
        <w:rPr>
          <w:sz w:val="22"/>
          <w:szCs w:val="22"/>
        </w:rPr>
      </w:pPr>
      <w:bookmarkStart w:id="1306" w:name="102193"/>
      <w:bookmarkEnd w:id="1306"/>
      <w:r w:rsidRPr="00EE28E7">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F97FAC" w:rsidRPr="00EE28E7" w:rsidRDefault="00F97FAC" w:rsidP="00F97FAC">
      <w:pPr>
        <w:pStyle w:val="pboth"/>
        <w:shd w:val="clear" w:color="auto" w:fill="FFFFFF"/>
        <w:spacing w:before="0" w:beforeAutospacing="0"/>
        <w:jc w:val="both"/>
        <w:rPr>
          <w:sz w:val="22"/>
          <w:szCs w:val="22"/>
        </w:rPr>
      </w:pPr>
      <w:bookmarkStart w:id="1307" w:name="102194"/>
      <w:bookmarkEnd w:id="1307"/>
      <w:r w:rsidRPr="00EE28E7">
        <w:rPr>
          <w:sz w:val="22"/>
          <w:szCs w:val="22"/>
        </w:rPr>
        <w:t>Объем монологического высказывания - 5 - 6 фраз.</w:t>
      </w:r>
    </w:p>
    <w:p w:rsidR="00F97FAC" w:rsidRPr="00EE28E7" w:rsidRDefault="00F97FAC" w:rsidP="00F97FAC">
      <w:pPr>
        <w:pStyle w:val="pboth"/>
        <w:shd w:val="clear" w:color="auto" w:fill="FFFFFF"/>
        <w:spacing w:before="0" w:beforeAutospacing="0"/>
        <w:jc w:val="both"/>
        <w:rPr>
          <w:sz w:val="22"/>
          <w:szCs w:val="22"/>
        </w:rPr>
      </w:pPr>
      <w:bookmarkStart w:id="1308" w:name="102195"/>
      <w:bookmarkEnd w:id="1308"/>
      <w:r w:rsidRPr="00EE28E7">
        <w:rPr>
          <w:i/>
          <w:iCs/>
          <w:sz w:val="22"/>
          <w:szCs w:val="22"/>
        </w:rPr>
        <w:t>Аудирование</w:t>
      </w:r>
    </w:p>
    <w:p w:rsidR="00F97FAC" w:rsidRPr="00EE28E7" w:rsidRDefault="00F97FAC" w:rsidP="00F97FAC">
      <w:pPr>
        <w:pStyle w:val="pboth"/>
        <w:shd w:val="clear" w:color="auto" w:fill="FFFFFF"/>
        <w:spacing w:before="0" w:beforeAutospacing="0"/>
        <w:jc w:val="both"/>
        <w:rPr>
          <w:sz w:val="22"/>
          <w:szCs w:val="22"/>
        </w:rPr>
      </w:pPr>
      <w:bookmarkStart w:id="1309" w:name="102196"/>
      <w:bookmarkEnd w:id="1309"/>
      <w:r w:rsidRPr="00EE28E7">
        <w:rPr>
          <w:sz w:val="22"/>
          <w:szCs w:val="22"/>
        </w:rPr>
        <w:t>Развитие коммуникативных умений </w:t>
      </w:r>
      <w:r w:rsidRPr="00EE28E7">
        <w:rPr>
          <w:i/>
          <w:iCs/>
          <w:sz w:val="22"/>
          <w:szCs w:val="22"/>
        </w:rPr>
        <w:t>аудирования</w:t>
      </w:r>
      <w:r w:rsidRPr="00EE28E7">
        <w:rPr>
          <w:sz w:val="22"/>
          <w:szCs w:val="22"/>
        </w:rPr>
        <w:t> на базе умений, сформированных в начальной школе:</w:t>
      </w:r>
    </w:p>
    <w:p w:rsidR="00F97FAC" w:rsidRPr="00EE28E7" w:rsidRDefault="00F97FAC" w:rsidP="00F97FAC">
      <w:pPr>
        <w:pStyle w:val="pboth"/>
        <w:shd w:val="clear" w:color="auto" w:fill="FFFFFF"/>
        <w:spacing w:before="0" w:beforeAutospacing="0"/>
        <w:jc w:val="both"/>
        <w:rPr>
          <w:sz w:val="22"/>
          <w:szCs w:val="22"/>
        </w:rPr>
      </w:pPr>
      <w:bookmarkStart w:id="1310" w:name="102197"/>
      <w:bookmarkEnd w:id="1310"/>
      <w:r w:rsidRPr="00EE28E7">
        <w:rPr>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F97FAC" w:rsidRPr="00EE28E7" w:rsidRDefault="00F97FAC" w:rsidP="00F97FAC">
      <w:pPr>
        <w:pStyle w:val="pboth"/>
        <w:shd w:val="clear" w:color="auto" w:fill="FFFFFF"/>
        <w:spacing w:before="0" w:beforeAutospacing="0"/>
        <w:jc w:val="both"/>
        <w:rPr>
          <w:sz w:val="22"/>
          <w:szCs w:val="22"/>
        </w:rPr>
      </w:pPr>
      <w:bookmarkStart w:id="1311" w:name="102198"/>
      <w:bookmarkEnd w:id="1311"/>
      <w:r w:rsidRPr="00EE28E7">
        <w:rPr>
          <w:sz w:val="22"/>
          <w:szCs w:val="22"/>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97FAC" w:rsidRPr="00EE28E7" w:rsidRDefault="00F97FAC" w:rsidP="00F97FAC">
      <w:pPr>
        <w:pStyle w:val="pboth"/>
        <w:shd w:val="clear" w:color="auto" w:fill="FFFFFF"/>
        <w:spacing w:before="0" w:beforeAutospacing="0"/>
        <w:jc w:val="both"/>
        <w:rPr>
          <w:sz w:val="22"/>
          <w:szCs w:val="22"/>
        </w:rPr>
      </w:pPr>
      <w:bookmarkStart w:id="1312" w:name="102199"/>
      <w:bookmarkEnd w:id="1312"/>
      <w:r w:rsidRPr="00EE28E7">
        <w:rPr>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97FAC" w:rsidRPr="00EE28E7" w:rsidRDefault="00F97FAC" w:rsidP="00F97FAC">
      <w:pPr>
        <w:pStyle w:val="pboth"/>
        <w:shd w:val="clear" w:color="auto" w:fill="FFFFFF"/>
        <w:spacing w:before="0" w:beforeAutospacing="0"/>
        <w:jc w:val="both"/>
        <w:rPr>
          <w:sz w:val="22"/>
          <w:szCs w:val="22"/>
        </w:rPr>
      </w:pPr>
      <w:bookmarkStart w:id="1313" w:name="102200"/>
      <w:bookmarkEnd w:id="1313"/>
      <w:r w:rsidRPr="00EE28E7">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97FAC" w:rsidRPr="00EE28E7" w:rsidRDefault="00F97FAC" w:rsidP="00F97FAC">
      <w:pPr>
        <w:pStyle w:val="pboth"/>
        <w:shd w:val="clear" w:color="auto" w:fill="FFFFFF"/>
        <w:spacing w:before="0" w:beforeAutospacing="0"/>
        <w:jc w:val="both"/>
        <w:rPr>
          <w:sz w:val="22"/>
          <w:szCs w:val="22"/>
        </w:rPr>
      </w:pPr>
      <w:bookmarkStart w:id="1314" w:name="102201"/>
      <w:bookmarkEnd w:id="1314"/>
      <w:r w:rsidRPr="00EE28E7">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97FAC" w:rsidRPr="00EE28E7" w:rsidRDefault="00F97FAC" w:rsidP="00F97FAC">
      <w:pPr>
        <w:pStyle w:val="pboth"/>
        <w:shd w:val="clear" w:color="auto" w:fill="FFFFFF"/>
        <w:spacing w:before="0" w:beforeAutospacing="0"/>
        <w:jc w:val="both"/>
        <w:rPr>
          <w:sz w:val="22"/>
          <w:szCs w:val="22"/>
        </w:rPr>
      </w:pPr>
      <w:bookmarkStart w:id="1315" w:name="102202"/>
      <w:bookmarkEnd w:id="1315"/>
      <w:r w:rsidRPr="00EE28E7">
        <w:rPr>
          <w:sz w:val="22"/>
          <w:szCs w:val="22"/>
        </w:rPr>
        <w:t>Время звучания текста/текстов для аудирования - до 1 минуты.</w:t>
      </w:r>
    </w:p>
    <w:p w:rsidR="00F97FAC" w:rsidRPr="00EE28E7" w:rsidRDefault="00F97FAC" w:rsidP="00F97FAC">
      <w:pPr>
        <w:pStyle w:val="pboth"/>
        <w:shd w:val="clear" w:color="auto" w:fill="FFFFFF"/>
        <w:spacing w:before="0" w:beforeAutospacing="0"/>
        <w:jc w:val="both"/>
        <w:rPr>
          <w:sz w:val="22"/>
          <w:szCs w:val="22"/>
        </w:rPr>
      </w:pPr>
      <w:bookmarkStart w:id="1316" w:name="102203"/>
      <w:bookmarkEnd w:id="1316"/>
      <w:r w:rsidRPr="00EE28E7">
        <w:rPr>
          <w:i/>
          <w:iCs/>
          <w:sz w:val="22"/>
          <w:szCs w:val="22"/>
        </w:rPr>
        <w:t>Смысловое чтение</w:t>
      </w:r>
    </w:p>
    <w:p w:rsidR="00F97FAC" w:rsidRPr="00EE28E7" w:rsidRDefault="00F97FAC" w:rsidP="00F97FAC">
      <w:pPr>
        <w:pStyle w:val="pboth"/>
        <w:shd w:val="clear" w:color="auto" w:fill="FFFFFF"/>
        <w:spacing w:before="0" w:beforeAutospacing="0"/>
        <w:jc w:val="both"/>
        <w:rPr>
          <w:sz w:val="22"/>
          <w:szCs w:val="22"/>
        </w:rPr>
      </w:pPr>
      <w:bookmarkStart w:id="1317" w:name="102204"/>
      <w:bookmarkEnd w:id="1317"/>
      <w:r w:rsidRPr="00EE28E7">
        <w:rPr>
          <w:sz w:val="22"/>
          <w:szCs w:val="22"/>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318" w:name="102205"/>
      <w:bookmarkEnd w:id="1318"/>
      <w:r w:rsidRPr="00EE28E7">
        <w:rPr>
          <w:sz w:val="22"/>
          <w:szCs w:val="22"/>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F97FAC" w:rsidRPr="00EE28E7" w:rsidRDefault="00F97FAC" w:rsidP="00F97FAC">
      <w:pPr>
        <w:pStyle w:val="pboth"/>
        <w:shd w:val="clear" w:color="auto" w:fill="FFFFFF"/>
        <w:spacing w:before="0" w:beforeAutospacing="0"/>
        <w:jc w:val="both"/>
        <w:rPr>
          <w:sz w:val="22"/>
          <w:szCs w:val="22"/>
        </w:rPr>
      </w:pPr>
      <w:bookmarkStart w:id="1319" w:name="102206"/>
      <w:bookmarkEnd w:id="1319"/>
      <w:r w:rsidRPr="00EE28E7">
        <w:rPr>
          <w:sz w:val="22"/>
          <w:szCs w:val="22"/>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97FAC" w:rsidRPr="00EE28E7" w:rsidRDefault="00F97FAC" w:rsidP="00F97FAC">
      <w:pPr>
        <w:pStyle w:val="pboth"/>
        <w:shd w:val="clear" w:color="auto" w:fill="FFFFFF"/>
        <w:spacing w:before="0" w:beforeAutospacing="0"/>
        <w:jc w:val="both"/>
        <w:rPr>
          <w:sz w:val="22"/>
          <w:szCs w:val="22"/>
        </w:rPr>
      </w:pPr>
      <w:bookmarkStart w:id="1320" w:name="102207"/>
      <w:bookmarkEnd w:id="1320"/>
      <w:r w:rsidRPr="00EE28E7">
        <w:rPr>
          <w:sz w:val="22"/>
          <w:szCs w:val="22"/>
        </w:rPr>
        <w:lastRenderedPageBreak/>
        <w:t>Чтение несплошных текстов (таблиц) и понимание представленной в них информации.</w:t>
      </w:r>
    </w:p>
    <w:p w:rsidR="00F97FAC" w:rsidRPr="00EE28E7" w:rsidRDefault="00F97FAC" w:rsidP="00F97FAC">
      <w:pPr>
        <w:pStyle w:val="pboth"/>
        <w:shd w:val="clear" w:color="auto" w:fill="FFFFFF"/>
        <w:spacing w:before="0" w:beforeAutospacing="0"/>
        <w:jc w:val="both"/>
        <w:rPr>
          <w:sz w:val="22"/>
          <w:szCs w:val="22"/>
        </w:rPr>
      </w:pPr>
      <w:bookmarkStart w:id="1321" w:name="102208"/>
      <w:bookmarkEnd w:id="1321"/>
      <w:r w:rsidRPr="00EE28E7">
        <w:rPr>
          <w:sz w:val="22"/>
          <w:szCs w:val="22"/>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97FAC" w:rsidRPr="00EE28E7" w:rsidRDefault="00F97FAC" w:rsidP="00F97FAC">
      <w:pPr>
        <w:pStyle w:val="pboth"/>
        <w:shd w:val="clear" w:color="auto" w:fill="FFFFFF"/>
        <w:spacing w:before="0" w:beforeAutospacing="0"/>
        <w:jc w:val="both"/>
        <w:rPr>
          <w:sz w:val="22"/>
          <w:szCs w:val="22"/>
        </w:rPr>
      </w:pPr>
      <w:bookmarkStart w:id="1322" w:name="102209"/>
      <w:bookmarkEnd w:id="1322"/>
      <w:r w:rsidRPr="00EE28E7">
        <w:rPr>
          <w:sz w:val="22"/>
          <w:szCs w:val="22"/>
        </w:rPr>
        <w:t>Объем текста/текстов для чтения - 180 - 200 слов.</w:t>
      </w:r>
    </w:p>
    <w:p w:rsidR="00F97FAC" w:rsidRPr="00EE28E7" w:rsidRDefault="00F97FAC" w:rsidP="00F97FAC">
      <w:pPr>
        <w:pStyle w:val="pboth"/>
        <w:shd w:val="clear" w:color="auto" w:fill="FFFFFF"/>
        <w:spacing w:before="0" w:beforeAutospacing="0"/>
        <w:jc w:val="both"/>
        <w:rPr>
          <w:sz w:val="22"/>
          <w:szCs w:val="22"/>
        </w:rPr>
      </w:pPr>
      <w:bookmarkStart w:id="1323" w:name="102210"/>
      <w:bookmarkEnd w:id="1323"/>
      <w:r w:rsidRPr="00EE28E7">
        <w:rPr>
          <w:i/>
          <w:iCs/>
          <w:sz w:val="22"/>
          <w:szCs w:val="22"/>
        </w:rPr>
        <w:t>Письменная речь</w:t>
      </w:r>
    </w:p>
    <w:p w:rsidR="00F97FAC" w:rsidRPr="00EE28E7" w:rsidRDefault="00F97FAC" w:rsidP="00F97FAC">
      <w:pPr>
        <w:pStyle w:val="pboth"/>
        <w:shd w:val="clear" w:color="auto" w:fill="FFFFFF"/>
        <w:spacing w:before="0" w:beforeAutospacing="0"/>
        <w:jc w:val="both"/>
        <w:rPr>
          <w:sz w:val="22"/>
          <w:szCs w:val="22"/>
        </w:rPr>
      </w:pPr>
      <w:bookmarkStart w:id="1324" w:name="102211"/>
      <w:bookmarkEnd w:id="1324"/>
      <w:r w:rsidRPr="00EE28E7">
        <w:rPr>
          <w:sz w:val="22"/>
          <w:szCs w:val="22"/>
        </w:rPr>
        <w:t>Развитие умений письменной речи на базе умений, сформированных в начальной школе:</w:t>
      </w:r>
    </w:p>
    <w:p w:rsidR="00F97FAC" w:rsidRPr="00EE28E7" w:rsidRDefault="00F97FAC" w:rsidP="00F97FAC">
      <w:pPr>
        <w:pStyle w:val="pboth"/>
        <w:shd w:val="clear" w:color="auto" w:fill="FFFFFF"/>
        <w:spacing w:before="0" w:beforeAutospacing="0"/>
        <w:jc w:val="both"/>
        <w:rPr>
          <w:sz w:val="22"/>
          <w:szCs w:val="22"/>
        </w:rPr>
      </w:pPr>
      <w:bookmarkStart w:id="1325" w:name="102212"/>
      <w:bookmarkEnd w:id="1325"/>
      <w:r w:rsidRPr="00EE28E7">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F97FAC" w:rsidRPr="00EE28E7" w:rsidRDefault="00F97FAC" w:rsidP="00F97FAC">
      <w:pPr>
        <w:pStyle w:val="pboth"/>
        <w:shd w:val="clear" w:color="auto" w:fill="FFFFFF"/>
        <w:spacing w:before="0" w:beforeAutospacing="0"/>
        <w:jc w:val="both"/>
        <w:rPr>
          <w:sz w:val="22"/>
          <w:szCs w:val="22"/>
        </w:rPr>
      </w:pPr>
      <w:bookmarkStart w:id="1326" w:name="102213"/>
      <w:bookmarkEnd w:id="1326"/>
      <w:r w:rsidRPr="00EE28E7">
        <w:rPr>
          <w:sz w:val="22"/>
          <w:szCs w:val="22"/>
        </w:rPr>
        <w:t>написание коротких поздравлений с праздниками (с Новым годом, Рождеством, днем рождения);</w:t>
      </w:r>
    </w:p>
    <w:p w:rsidR="00F97FAC" w:rsidRPr="00EE28E7" w:rsidRDefault="00F97FAC" w:rsidP="00F97FAC">
      <w:pPr>
        <w:pStyle w:val="pboth"/>
        <w:shd w:val="clear" w:color="auto" w:fill="FFFFFF"/>
        <w:spacing w:before="0" w:beforeAutospacing="0"/>
        <w:jc w:val="both"/>
        <w:rPr>
          <w:sz w:val="22"/>
          <w:szCs w:val="22"/>
        </w:rPr>
      </w:pPr>
      <w:bookmarkStart w:id="1327" w:name="102214"/>
      <w:bookmarkEnd w:id="1327"/>
      <w:r w:rsidRPr="00EE28E7">
        <w:rPr>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328" w:name="102215"/>
      <w:bookmarkEnd w:id="1328"/>
      <w:r w:rsidRPr="00EE28E7">
        <w:rPr>
          <w:sz w:val="22"/>
          <w:szCs w:val="22"/>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Объем сообщения - до 60 слов.</w:t>
      </w:r>
    </w:p>
    <w:p w:rsidR="00F97FAC" w:rsidRPr="00EE28E7" w:rsidRDefault="00F97FAC" w:rsidP="00F97FAC">
      <w:pPr>
        <w:pStyle w:val="pboth"/>
        <w:shd w:val="clear" w:color="auto" w:fill="FFFFFF"/>
        <w:spacing w:before="0" w:beforeAutospacing="0"/>
        <w:jc w:val="both"/>
        <w:rPr>
          <w:sz w:val="22"/>
          <w:szCs w:val="22"/>
        </w:rPr>
      </w:pPr>
      <w:bookmarkStart w:id="1329" w:name="102216"/>
      <w:bookmarkEnd w:id="1329"/>
      <w:r w:rsidRPr="00EE28E7">
        <w:rPr>
          <w:sz w:val="22"/>
          <w:szCs w:val="22"/>
        </w:rPr>
        <w:t>Языковые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1330" w:name="102217"/>
      <w:bookmarkEnd w:id="1330"/>
      <w:r w:rsidRPr="00EE28E7">
        <w:rPr>
          <w:i/>
          <w:iCs/>
          <w:sz w:val="22"/>
          <w:szCs w:val="22"/>
        </w:rPr>
        <w:t>Фонетическая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331" w:name="102218"/>
      <w:bookmarkEnd w:id="1331"/>
      <w:r w:rsidRPr="00EE28E7">
        <w:rPr>
          <w:sz w:val="22"/>
          <w:szCs w:val="22"/>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1332" w:name="102219"/>
      <w:bookmarkEnd w:id="1332"/>
      <w:r w:rsidRPr="00EE28E7">
        <w:rPr>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97FAC" w:rsidRPr="00EE28E7" w:rsidRDefault="00F97FAC" w:rsidP="00F97FAC">
      <w:pPr>
        <w:pStyle w:val="pboth"/>
        <w:shd w:val="clear" w:color="auto" w:fill="FFFFFF"/>
        <w:spacing w:before="0" w:beforeAutospacing="0"/>
        <w:jc w:val="both"/>
        <w:rPr>
          <w:sz w:val="22"/>
          <w:szCs w:val="22"/>
        </w:rPr>
      </w:pPr>
      <w:bookmarkStart w:id="1333" w:name="102220"/>
      <w:bookmarkEnd w:id="1333"/>
      <w:r w:rsidRPr="00EE28E7">
        <w:rPr>
          <w:sz w:val="22"/>
          <w:szCs w:val="22"/>
        </w:rPr>
        <w:t>Тексты для чтения вслух: беседа/диалог, рассказ, отрывок из статьи научно-популярного характера, сообщение информационного характера.</w:t>
      </w:r>
    </w:p>
    <w:p w:rsidR="00F97FAC" w:rsidRPr="00EE28E7" w:rsidRDefault="00F97FAC" w:rsidP="00F97FAC">
      <w:pPr>
        <w:pStyle w:val="pboth"/>
        <w:shd w:val="clear" w:color="auto" w:fill="FFFFFF"/>
        <w:spacing w:before="0" w:beforeAutospacing="0"/>
        <w:jc w:val="both"/>
        <w:rPr>
          <w:sz w:val="22"/>
          <w:szCs w:val="22"/>
        </w:rPr>
      </w:pPr>
      <w:bookmarkStart w:id="1334" w:name="102221"/>
      <w:bookmarkEnd w:id="1334"/>
      <w:r w:rsidRPr="00EE28E7">
        <w:rPr>
          <w:sz w:val="22"/>
          <w:szCs w:val="22"/>
        </w:rPr>
        <w:t>Объем текста для чтения вслух - до 90 слов.</w:t>
      </w:r>
    </w:p>
    <w:p w:rsidR="00F97FAC" w:rsidRPr="00EE28E7" w:rsidRDefault="00F97FAC" w:rsidP="00F97FAC">
      <w:pPr>
        <w:pStyle w:val="pboth"/>
        <w:shd w:val="clear" w:color="auto" w:fill="FFFFFF"/>
        <w:spacing w:before="0" w:beforeAutospacing="0"/>
        <w:jc w:val="both"/>
        <w:rPr>
          <w:sz w:val="22"/>
          <w:szCs w:val="22"/>
        </w:rPr>
      </w:pPr>
      <w:bookmarkStart w:id="1335" w:name="102222"/>
      <w:bookmarkEnd w:id="1335"/>
      <w:r w:rsidRPr="00EE28E7">
        <w:rPr>
          <w:i/>
          <w:iCs/>
          <w:sz w:val="22"/>
          <w:szCs w:val="22"/>
        </w:rPr>
        <w:t>Графика, орфография и пунктуация</w:t>
      </w:r>
    </w:p>
    <w:p w:rsidR="00F97FAC" w:rsidRPr="00EE28E7" w:rsidRDefault="00F97FAC" w:rsidP="00F97FAC">
      <w:pPr>
        <w:pStyle w:val="pboth"/>
        <w:shd w:val="clear" w:color="auto" w:fill="FFFFFF"/>
        <w:spacing w:before="0" w:beforeAutospacing="0"/>
        <w:jc w:val="both"/>
        <w:rPr>
          <w:sz w:val="22"/>
          <w:szCs w:val="22"/>
        </w:rPr>
      </w:pPr>
      <w:bookmarkStart w:id="1336" w:name="102223"/>
      <w:bookmarkEnd w:id="1336"/>
      <w:r w:rsidRPr="00EE28E7">
        <w:rPr>
          <w:sz w:val="22"/>
          <w:szCs w:val="22"/>
        </w:rPr>
        <w:t>Правильное написание изученных слов.</w:t>
      </w:r>
    </w:p>
    <w:p w:rsidR="00F97FAC" w:rsidRPr="00EE28E7" w:rsidRDefault="00F97FAC" w:rsidP="00F97FAC">
      <w:pPr>
        <w:pStyle w:val="pboth"/>
        <w:shd w:val="clear" w:color="auto" w:fill="FFFFFF"/>
        <w:spacing w:before="0" w:beforeAutospacing="0"/>
        <w:jc w:val="both"/>
        <w:rPr>
          <w:sz w:val="22"/>
          <w:szCs w:val="22"/>
        </w:rPr>
      </w:pPr>
      <w:bookmarkStart w:id="1337" w:name="102224"/>
      <w:bookmarkEnd w:id="1337"/>
      <w:r w:rsidRPr="00EE28E7">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97FAC" w:rsidRPr="00EE28E7" w:rsidRDefault="00F97FAC" w:rsidP="00F97FAC">
      <w:pPr>
        <w:pStyle w:val="pboth"/>
        <w:shd w:val="clear" w:color="auto" w:fill="FFFFFF"/>
        <w:spacing w:before="0" w:beforeAutospacing="0"/>
        <w:jc w:val="both"/>
        <w:rPr>
          <w:sz w:val="22"/>
          <w:szCs w:val="22"/>
        </w:rPr>
      </w:pPr>
      <w:bookmarkStart w:id="1338" w:name="102225"/>
      <w:bookmarkEnd w:id="1338"/>
      <w:r w:rsidRPr="00EE28E7">
        <w:rPr>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1339" w:name="102226"/>
      <w:bookmarkEnd w:id="1339"/>
      <w:r w:rsidRPr="00EE28E7">
        <w:rPr>
          <w:i/>
          <w:iCs/>
          <w:sz w:val="22"/>
          <w:szCs w:val="22"/>
        </w:rPr>
        <w:t>Лексическая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340" w:name="102227"/>
      <w:bookmarkEnd w:id="1340"/>
      <w:r w:rsidRPr="00EE28E7">
        <w:rPr>
          <w:sz w:val="22"/>
          <w:szCs w:val="22"/>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1341" w:name="102228"/>
      <w:bookmarkEnd w:id="1341"/>
      <w:r w:rsidRPr="00EE28E7">
        <w:rPr>
          <w:sz w:val="22"/>
          <w:szCs w:val="22"/>
        </w:rPr>
        <w:t>Объем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F97FAC" w:rsidRPr="00EE28E7" w:rsidRDefault="00F97FAC" w:rsidP="00F97FAC">
      <w:pPr>
        <w:pStyle w:val="pboth"/>
        <w:shd w:val="clear" w:color="auto" w:fill="FFFFFF"/>
        <w:spacing w:before="0" w:beforeAutospacing="0"/>
        <w:jc w:val="both"/>
        <w:rPr>
          <w:sz w:val="22"/>
          <w:szCs w:val="22"/>
        </w:rPr>
      </w:pPr>
      <w:bookmarkStart w:id="1342" w:name="102229"/>
      <w:bookmarkEnd w:id="1342"/>
      <w:r w:rsidRPr="00EE28E7">
        <w:rPr>
          <w:sz w:val="22"/>
          <w:szCs w:val="22"/>
        </w:rPr>
        <w:t>Основные способы словообразования:</w:t>
      </w:r>
    </w:p>
    <w:p w:rsidR="00F97FAC" w:rsidRPr="00EE28E7" w:rsidRDefault="00F97FAC" w:rsidP="00F97FAC">
      <w:pPr>
        <w:pStyle w:val="pboth"/>
        <w:shd w:val="clear" w:color="auto" w:fill="FFFFFF"/>
        <w:spacing w:before="0" w:beforeAutospacing="0"/>
        <w:jc w:val="both"/>
        <w:rPr>
          <w:sz w:val="22"/>
          <w:szCs w:val="22"/>
        </w:rPr>
      </w:pPr>
      <w:bookmarkStart w:id="1343" w:name="102230"/>
      <w:bookmarkEnd w:id="1343"/>
      <w:r w:rsidRPr="00EE28E7">
        <w:rPr>
          <w:sz w:val="22"/>
          <w:szCs w:val="22"/>
        </w:rPr>
        <w:t>а) аффиксация:</w:t>
      </w:r>
    </w:p>
    <w:p w:rsidR="00F97FAC" w:rsidRPr="00EE28E7" w:rsidRDefault="00F97FAC" w:rsidP="00F97FAC">
      <w:pPr>
        <w:pStyle w:val="pboth"/>
        <w:shd w:val="clear" w:color="auto" w:fill="FFFFFF"/>
        <w:spacing w:before="0" w:beforeAutospacing="0"/>
        <w:jc w:val="both"/>
        <w:rPr>
          <w:sz w:val="22"/>
          <w:szCs w:val="22"/>
          <w:lang w:val="en-US"/>
        </w:rPr>
      </w:pPr>
      <w:bookmarkStart w:id="1344" w:name="102231"/>
      <w:bookmarkEnd w:id="1344"/>
      <w:r w:rsidRPr="00EE28E7">
        <w:rPr>
          <w:sz w:val="22"/>
          <w:szCs w:val="22"/>
        </w:rPr>
        <w:t>образование</w:t>
      </w:r>
      <w:r w:rsidRPr="00EE28E7">
        <w:rPr>
          <w:sz w:val="22"/>
          <w:szCs w:val="22"/>
          <w:lang w:val="en-US"/>
        </w:rPr>
        <w:t xml:space="preserve"> </w:t>
      </w:r>
      <w:r w:rsidRPr="00EE28E7">
        <w:rPr>
          <w:sz w:val="22"/>
          <w:szCs w:val="22"/>
        </w:rPr>
        <w:t>имен</w:t>
      </w:r>
      <w:r w:rsidRPr="00EE28E7">
        <w:rPr>
          <w:sz w:val="22"/>
          <w:szCs w:val="22"/>
          <w:lang w:val="en-US"/>
        </w:rPr>
        <w:t xml:space="preserve"> </w:t>
      </w:r>
      <w:r w:rsidRPr="00EE28E7">
        <w:rPr>
          <w:sz w:val="22"/>
          <w:szCs w:val="22"/>
        </w:rPr>
        <w:t>существительных</w:t>
      </w:r>
      <w:r w:rsidRPr="00EE28E7">
        <w:rPr>
          <w:sz w:val="22"/>
          <w:szCs w:val="22"/>
          <w:lang w:val="en-US"/>
        </w:rPr>
        <w:t xml:space="preserve"> </w:t>
      </w:r>
      <w:r w:rsidRPr="00EE28E7">
        <w:rPr>
          <w:sz w:val="22"/>
          <w:szCs w:val="22"/>
        </w:rPr>
        <w:t>при</w:t>
      </w:r>
      <w:r w:rsidRPr="00EE28E7">
        <w:rPr>
          <w:sz w:val="22"/>
          <w:szCs w:val="22"/>
          <w:lang w:val="en-US"/>
        </w:rPr>
        <w:t xml:space="preserve"> </w:t>
      </w:r>
      <w:r w:rsidRPr="00EE28E7">
        <w:rPr>
          <w:sz w:val="22"/>
          <w:szCs w:val="22"/>
        </w:rPr>
        <w:t>помощи</w:t>
      </w:r>
      <w:r w:rsidRPr="00EE28E7">
        <w:rPr>
          <w:sz w:val="22"/>
          <w:szCs w:val="22"/>
          <w:lang w:val="en-US"/>
        </w:rPr>
        <w:t xml:space="preserve"> </w:t>
      </w:r>
      <w:r w:rsidRPr="00EE28E7">
        <w:rPr>
          <w:sz w:val="22"/>
          <w:szCs w:val="22"/>
        </w:rPr>
        <w:t>суффиксов</w:t>
      </w:r>
      <w:r w:rsidRPr="00EE28E7">
        <w:rPr>
          <w:sz w:val="22"/>
          <w:szCs w:val="22"/>
          <w:lang w:val="en-US"/>
        </w:rPr>
        <w:t xml:space="preserve"> -er/-or (teacher/visitor), -ist (scientist, tourist), -sion/-tion (discussion/invitation);</w:t>
      </w:r>
    </w:p>
    <w:p w:rsidR="00F97FAC" w:rsidRPr="00EE28E7" w:rsidRDefault="00F97FAC" w:rsidP="00F97FAC">
      <w:pPr>
        <w:pStyle w:val="pboth"/>
        <w:shd w:val="clear" w:color="auto" w:fill="FFFFFF"/>
        <w:spacing w:before="0" w:beforeAutospacing="0"/>
        <w:jc w:val="both"/>
        <w:rPr>
          <w:sz w:val="22"/>
          <w:szCs w:val="22"/>
        </w:rPr>
      </w:pPr>
      <w:bookmarkStart w:id="1345" w:name="102232"/>
      <w:bookmarkEnd w:id="1345"/>
      <w:r w:rsidRPr="00EE28E7">
        <w:rPr>
          <w:sz w:val="22"/>
          <w:szCs w:val="22"/>
        </w:rPr>
        <w:t>образование имен прилагательных при помощи суффиксов -ful (wonderful), -ian/-an (Russian/American);</w:t>
      </w:r>
    </w:p>
    <w:p w:rsidR="00F97FAC" w:rsidRPr="00EE28E7" w:rsidRDefault="00F97FAC" w:rsidP="00F97FAC">
      <w:pPr>
        <w:pStyle w:val="pboth"/>
        <w:shd w:val="clear" w:color="auto" w:fill="FFFFFF"/>
        <w:spacing w:before="0" w:beforeAutospacing="0"/>
        <w:jc w:val="both"/>
        <w:rPr>
          <w:sz w:val="22"/>
          <w:szCs w:val="22"/>
        </w:rPr>
      </w:pPr>
      <w:bookmarkStart w:id="1346" w:name="102233"/>
      <w:bookmarkEnd w:id="1346"/>
      <w:r w:rsidRPr="00EE28E7">
        <w:rPr>
          <w:sz w:val="22"/>
          <w:szCs w:val="22"/>
        </w:rPr>
        <w:t>образование наречий при помощи суффикса -ly (recently);</w:t>
      </w:r>
    </w:p>
    <w:p w:rsidR="00F97FAC" w:rsidRPr="00EE28E7" w:rsidRDefault="00F97FAC" w:rsidP="00F97FAC">
      <w:pPr>
        <w:pStyle w:val="pboth"/>
        <w:shd w:val="clear" w:color="auto" w:fill="FFFFFF"/>
        <w:spacing w:before="0" w:beforeAutospacing="0"/>
        <w:jc w:val="both"/>
        <w:rPr>
          <w:sz w:val="22"/>
          <w:szCs w:val="22"/>
        </w:rPr>
      </w:pPr>
      <w:bookmarkStart w:id="1347" w:name="102234"/>
      <w:bookmarkEnd w:id="1347"/>
      <w:r w:rsidRPr="00EE28E7">
        <w:rPr>
          <w:sz w:val="22"/>
          <w:szCs w:val="22"/>
        </w:rPr>
        <w:t>образование имен прилагательных, имен существительных и наречий при помощи отрицательного префикса un- (unhappy, unreality, unusually).</w:t>
      </w:r>
    </w:p>
    <w:p w:rsidR="00F97FAC" w:rsidRPr="00EE28E7" w:rsidRDefault="00F97FAC" w:rsidP="00F97FAC">
      <w:pPr>
        <w:pStyle w:val="pboth"/>
        <w:shd w:val="clear" w:color="auto" w:fill="FFFFFF"/>
        <w:spacing w:before="0" w:beforeAutospacing="0"/>
        <w:jc w:val="both"/>
        <w:rPr>
          <w:sz w:val="22"/>
          <w:szCs w:val="22"/>
        </w:rPr>
      </w:pPr>
      <w:bookmarkStart w:id="1348" w:name="102235"/>
      <w:bookmarkEnd w:id="1348"/>
      <w:r w:rsidRPr="00EE28E7">
        <w:rPr>
          <w:i/>
          <w:iCs/>
          <w:sz w:val="22"/>
          <w:szCs w:val="22"/>
        </w:rPr>
        <w:t>Грамматическая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349" w:name="102236"/>
      <w:bookmarkEnd w:id="1349"/>
      <w:r w:rsidRPr="00EE28E7">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97FAC" w:rsidRPr="00EE28E7" w:rsidRDefault="00F97FAC" w:rsidP="00F97FAC">
      <w:pPr>
        <w:pStyle w:val="pboth"/>
        <w:shd w:val="clear" w:color="auto" w:fill="FFFFFF"/>
        <w:spacing w:before="0" w:beforeAutospacing="0"/>
        <w:jc w:val="both"/>
        <w:rPr>
          <w:sz w:val="22"/>
          <w:szCs w:val="22"/>
        </w:rPr>
      </w:pPr>
      <w:bookmarkStart w:id="1350" w:name="102237"/>
      <w:bookmarkEnd w:id="1350"/>
      <w:r w:rsidRPr="00EE28E7">
        <w:rPr>
          <w:sz w:val="22"/>
          <w:szCs w:val="22"/>
        </w:rPr>
        <w:t>Предложения с несколькими обстоятельствами, следующими в определенном порядке.</w:t>
      </w:r>
    </w:p>
    <w:p w:rsidR="00F97FAC" w:rsidRPr="00EE28E7" w:rsidRDefault="00F97FAC" w:rsidP="00F97FAC">
      <w:pPr>
        <w:pStyle w:val="pboth"/>
        <w:shd w:val="clear" w:color="auto" w:fill="FFFFFF"/>
        <w:spacing w:before="0" w:beforeAutospacing="0"/>
        <w:jc w:val="both"/>
        <w:rPr>
          <w:sz w:val="22"/>
          <w:szCs w:val="22"/>
        </w:rPr>
      </w:pPr>
      <w:bookmarkStart w:id="1351" w:name="102238"/>
      <w:bookmarkEnd w:id="1351"/>
      <w:r w:rsidRPr="00EE28E7">
        <w:rPr>
          <w:sz w:val="22"/>
          <w:szCs w:val="22"/>
        </w:rPr>
        <w:t>Вопросительные предложения (альтернативный и разделительный вопросы в Present/Past/Future Simple Tense).</w:t>
      </w:r>
    </w:p>
    <w:p w:rsidR="00F97FAC" w:rsidRPr="00EE28E7" w:rsidRDefault="00F97FAC" w:rsidP="00F97FAC">
      <w:pPr>
        <w:pStyle w:val="pboth"/>
        <w:shd w:val="clear" w:color="auto" w:fill="FFFFFF"/>
        <w:spacing w:before="0" w:beforeAutospacing="0"/>
        <w:jc w:val="both"/>
        <w:rPr>
          <w:sz w:val="22"/>
          <w:szCs w:val="22"/>
        </w:rPr>
      </w:pPr>
      <w:bookmarkStart w:id="1352" w:name="102239"/>
      <w:bookmarkEnd w:id="1352"/>
      <w:r w:rsidRPr="00EE28E7">
        <w:rPr>
          <w:sz w:val="22"/>
          <w:szCs w:val="22"/>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97FAC" w:rsidRPr="00EE28E7" w:rsidRDefault="00F97FAC" w:rsidP="00F97FAC">
      <w:pPr>
        <w:pStyle w:val="pboth"/>
        <w:shd w:val="clear" w:color="auto" w:fill="FFFFFF"/>
        <w:spacing w:before="0" w:beforeAutospacing="0"/>
        <w:jc w:val="both"/>
        <w:rPr>
          <w:sz w:val="22"/>
          <w:szCs w:val="22"/>
        </w:rPr>
      </w:pPr>
      <w:bookmarkStart w:id="1353" w:name="102240"/>
      <w:bookmarkEnd w:id="1353"/>
      <w:r w:rsidRPr="00EE28E7">
        <w:rPr>
          <w:sz w:val="22"/>
          <w:szCs w:val="22"/>
        </w:rPr>
        <w:t>Имена существительные во множественном числе, в том числе имена существительные, имеющие форму только множественного числа.</w:t>
      </w:r>
    </w:p>
    <w:p w:rsidR="00F97FAC" w:rsidRPr="00EE28E7" w:rsidRDefault="00F97FAC" w:rsidP="00F97FAC">
      <w:pPr>
        <w:pStyle w:val="pboth"/>
        <w:shd w:val="clear" w:color="auto" w:fill="FFFFFF"/>
        <w:spacing w:before="0" w:beforeAutospacing="0"/>
        <w:jc w:val="both"/>
        <w:rPr>
          <w:sz w:val="22"/>
          <w:szCs w:val="22"/>
        </w:rPr>
      </w:pPr>
      <w:bookmarkStart w:id="1354" w:name="102241"/>
      <w:bookmarkEnd w:id="1354"/>
      <w:r w:rsidRPr="00EE28E7">
        <w:rPr>
          <w:sz w:val="22"/>
          <w:szCs w:val="22"/>
        </w:rPr>
        <w:t>Имена существительные с причастиями настоящего и прошедшего времени.</w:t>
      </w:r>
    </w:p>
    <w:p w:rsidR="00F97FAC" w:rsidRPr="00EE28E7" w:rsidRDefault="00F97FAC" w:rsidP="00F97FAC">
      <w:pPr>
        <w:pStyle w:val="pboth"/>
        <w:shd w:val="clear" w:color="auto" w:fill="FFFFFF"/>
        <w:spacing w:before="0" w:beforeAutospacing="0"/>
        <w:jc w:val="both"/>
        <w:rPr>
          <w:sz w:val="22"/>
          <w:szCs w:val="22"/>
        </w:rPr>
      </w:pPr>
      <w:bookmarkStart w:id="1355" w:name="102242"/>
      <w:bookmarkEnd w:id="1355"/>
      <w:r w:rsidRPr="00EE28E7">
        <w:rPr>
          <w:sz w:val="22"/>
          <w:szCs w:val="22"/>
        </w:rPr>
        <w:t>Наречия в положительной, сравнительной и превосходной степенях, образованные по правилу, и исключения.</w:t>
      </w:r>
    </w:p>
    <w:p w:rsidR="00F97FAC" w:rsidRPr="00EE28E7" w:rsidRDefault="00F97FAC" w:rsidP="00F97FAC">
      <w:pPr>
        <w:pStyle w:val="pboth"/>
        <w:shd w:val="clear" w:color="auto" w:fill="FFFFFF"/>
        <w:spacing w:before="0" w:beforeAutospacing="0"/>
        <w:jc w:val="both"/>
        <w:rPr>
          <w:sz w:val="22"/>
          <w:szCs w:val="22"/>
        </w:rPr>
      </w:pPr>
      <w:bookmarkStart w:id="1356" w:name="102243"/>
      <w:bookmarkEnd w:id="1356"/>
      <w:r w:rsidRPr="00EE28E7">
        <w:rPr>
          <w:sz w:val="22"/>
          <w:szCs w:val="22"/>
        </w:rPr>
        <w:t>Социокультурные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1357" w:name="102244"/>
      <w:bookmarkEnd w:id="1357"/>
      <w:r w:rsidRPr="00EE28E7">
        <w:rPr>
          <w:sz w:val="22"/>
          <w:szCs w:val="22"/>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97FAC" w:rsidRPr="00EE28E7" w:rsidRDefault="00F97FAC" w:rsidP="00F97FAC">
      <w:pPr>
        <w:pStyle w:val="pboth"/>
        <w:shd w:val="clear" w:color="auto" w:fill="FFFFFF"/>
        <w:spacing w:before="0" w:beforeAutospacing="0"/>
        <w:jc w:val="both"/>
        <w:rPr>
          <w:sz w:val="22"/>
          <w:szCs w:val="22"/>
        </w:rPr>
      </w:pPr>
      <w:bookmarkStart w:id="1358" w:name="102245"/>
      <w:bookmarkEnd w:id="1358"/>
      <w:r w:rsidRPr="00EE28E7">
        <w:rPr>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97FAC" w:rsidRPr="00EE28E7" w:rsidRDefault="00F97FAC" w:rsidP="00F97FAC">
      <w:pPr>
        <w:pStyle w:val="pboth"/>
        <w:shd w:val="clear" w:color="auto" w:fill="FFFFFF"/>
        <w:spacing w:before="0" w:beforeAutospacing="0"/>
        <w:jc w:val="both"/>
        <w:rPr>
          <w:sz w:val="22"/>
          <w:szCs w:val="22"/>
        </w:rPr>
      </w:pPr>
      <w:bookmarkStart w:id="1359" w:name="102246"/>
      <w:bookmarkEnd w:id="1359"/>
      <w:r w:rsidRPr="00EE28E7">
        <w:rPr>
          <w:sz w:val="22"/>
          <w:szCs w:val="22"/>
        </w:rPr>
        <w:lastRenderedPageBreak/>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F97FAC" w:rsidRPr="00EE28E7" w:rsidRDefault="00F97FAC" w:rsidP="00F97FAC">
      <w:pPr>
        <w:pStyle w:val="pboth"/>
        <w:shd w:val="clear" w:color="auto" w:fill="FFFFFF"/>
        <w:spacing w:before="0" w:beforeAutospacing="0"/>
        <w:jc w:val="both"/>
        <w:rPr>
          <w:sz w:val="22"/>
          <w:szCs w:val="22"/>
        </w:rPr>
      </w:pPr>
      <w:bookmarkStart w:id="1360" w:name="102247"/>
      <w:bookmarkEnd w:id="1360"/>
      <w:r w:rsidRPr="00EE28E7">
        <w:rPr>
          <w:sz w:val="22"/>
          <w:szCs w:val="22"/>
        </w:rPr>
        <w:t>Формирование умений:</w:t>
      </w:r>
    </w:p>
    <w:p w:rsidR="00F97FAC" w:rsidRPr="00EE28E7" w:rsidRDefault="00F97FAC" w:rsidP="00F97FAC">
      <w:pPr>
        <w:pStyle w:val="pboth"/>
        <w:shd w:val="clear" w:color="auto" w:fill="FFFFFF"/>
        <w:spacing w:before="0" w:beforeAutospacing="0"/>
        <w:jc w:val="both"/>
        <w:rPr>
          <w:sz w:val="22"/>
          <w:szCs w:val="22"/>
        </w:rPr>
      </w:pPr>
      <w:bookmarkStart w:id="1361" w:name="102248"/>
      <w:bookmarkEnd w:id="1361"/>
      <w:r w:rsidRPr="00EE28E7">
        <w:rPr>
          <w:sz w:val="22"/>
          <w:szCs w:val="22"/>
        </w:rPr>
        <w:t>писать свои имя и фамилию, а также имена и фамилии своих родственников и друзей на английском языке;</w:t>
      </w:r>
    </w:p>
    <w:p w:rsidR="00F97FAC" w:rsidRPr="00EE28E7" w:rsidRDefault="00F97FAC" w:rsidP="00F97FAC">
      <w:pPr>
        <w:pStyle w:val="pboth"/>
        <w:shd w:val="clear" w:color="auto" w:fill="FFFFFF"/>
        <w:spacing w:before="0" w:beforeAutospacing="0"/>
        <w:jc w:val="both"/>
        <w:rPr>
          <w:sz w:val="22"/>
          <w:szCs w:val="22"/>
        </w:rPr>
      </w:pPr>
      <w:bookmarkStart w:id="1362" w:name="102249"/>
      <w:bookmarkEnd w:id="1362"/>
      <w:r w:rsidRPr="00EE28E7">
        <w:rPr>
          <w:sz w:val="22"/>
          <w:szCs w:val="22"/>
        </w:rPr>
        <w:t>правильно оформлять свой адрес на английском языке (в анкете, формуляре);</w:t>
      </w:r>
    </w:p>
    <w:p w:rsidR="00F97FAC" w:rsidRPr="00EE28E7" w:rsidRDefault="00F97FAC" w:rsidP="00F97FAC">
      <w:pPr>
        <w:pStyle w:val="pboth"/>
        <w:shd w:val="clear" w:color="auto" w:fill="FFFFFF"/>
        <w:spacing w:before="0" w:beforeAutospacing="0"/>
        <w:jc w:val="both"/>
        <w:rPr>
          <w:sz w:val="22"/>
          <w:szCs w:val="22"/>
        </w:rPr>
      </w:pPr>
      <w:bookmarkStart w:id="1363" w:name="102250"/>
      <w:bookmarkEnd w:id="1363"/>
      <w:r w:rsidRPr="00EE28E7">
        <w:rPr>
          <w:sz w:val="22"/>
          <w:szCs w:val="22"/>
        </w:rPr>
        <w:t>кратко представлять Россию и страну/страны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364" w:name="102251"/>
      <w:bookmarkEnd w:id="1364"/>
      <w:r w:rsidRPr="00EE28E7">
        <w:rPr>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97FAC" w:rsidRPr="00EE28E7" w:rsidRDefault="00F97FAC" w:rsidP="00F97FAC">
      <w:pPr>
        <w:pStyle w:val="pboth"/>
        <w:shd w:val="clear" w:color="auto" w:fill="FFFFFF"/>
        <w:spacing w:before="0" w:beforeAutospacing="0"/>
        <w:jc w:val="both"/>
        <w:rPr>
          <w:sz w:val="22"/>
          <w:szCs w:val="22"/>
        </w:rPr>
      </w:pPr>
      <w:bookmarkStart w:id="1365" w:name="102252"/>
      <w:bookmarkEnd w:id="1365"/>
      <w:r w:rsidRPr="00EE28E7">
        <w:rPr>
          <w:sz w:val="22"/>
          <w:szCs w:val="22"/>
        </w:rPr>
        <w:t>Компенсаторные умения</w:t>
      </w:r>
    </w:p>
    <w:p w:rsidR="00F97FAC" w:rsidRPr="00EE28E7" w:rsidRDefault="00F97FAC" w:rsidP="00F97FAC">
      <w:pPr>
        <w:pStyle w:val="pboth"/>
        <w:shd w:val="clear" w:color="auto" w:fill="FFFFFF"/>
        <w:spacing w:before="0" w:beforeAutospacing="0"/>
        <w:jc w:val="both"/>
        <w:rPr>
          <w:sz w:val="22"/>
          <w:szCs w:val="22"/>
        </w:rPr>
      </w:pPr>
      <w:bookmarkStart w:id="1366" w:name="102253"/>
      <w:bookmarkEnd w:id="1366"/>
      <w:r w:rsidRPr="00EE28E7">
        <w:rPr>
          <w:sz w:val="22"/>
          <w:szCs w:val="22"/>
        </w:rPr>
        <w:t>Использование при чтении и аудировании языковой, в том числе контекстуальной, догадки.</w:t>
      </w:r>
    </w:p>
    <w:p w:rsidR="00F97FAC" w:rsidRPr="00EE28E7" w:rsidRDefault="00F97FAC" w:rsidP="00F97FAC">
      <w:pPr>
        <w:pStyle w:val="pboth"/>
        <w:shd w:val="clear" w:color="auto" w:fill="FFFFFF"/>
        <w:spacing w:before="0" w:beforeAutospacing="0"/>
        <w:jc w:val="both"/>
        <w:rPr>
          <w:sz w:val="22"/>
          <w:szCs w:val="22"/>
        </w:rPr>
      </w:pPr>
      <w:bookmarkStart w:id="1367" w:name="102254"/>
      <w:bookmarkEnd w:id="1367"/>
      <w:r w:rsidRPr="00EE28E7">
        <w:rPr>
          <w:sz w:val="22"/>
          <w:szCs w:val="22"/>
        </w:rPr>
        <w:t>Использование в качестве опоры при порождении собственных высказываний ключевых слов, плана.</w:t>
      </w:r>
    </w:p>
    <w:p w:rsidR="00F97FAC" w:rsidRPr="00EE28E7" w:rsidRDefault="00F97FAC" w:rsidP="00F97FAC">
      <w:pPr>
        <w:pStyle w:val="pboth"/>
        <w:shd w:val="clear" w:color="auto" w:fill="FFFFFF"/>
        <w:spacing w:before="0" w:beforeAutospacing="0"/>
        <w:jc w:val="both"/>
        <w:rPr>
          <w:sz w:val="22"/>
          <w:szCs w:val="22"/>
        </w:rPr>
      </w:pPr>
      <w:bookmarkStart w:id="1368" w:name="102255"/>
      <w:bookmarkEnd w:id="1368"/>
      <w:r w:rsidRPr="00EE28E7">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b/>
          <w:sz w:val="28"/>
          <w:szCs w:val="28"/>
        </w:rPr>
      </w:pPr>
      <w:bookmarkStart w:id="1369" w:name="102256"/>
      <w:bookmarkEnd w:id="1369"/>
      <w:r w:rsidRPr="00EE28E7">
        <w:rPr>
          <w:b/>
          <w:sz w:val="28"/>
          <w:szCs w:val="28"/>
        </w:rPr>
        <w:t>6 класс</w:t>
      </w:r>
    </w:p>
    <w:p w:rsidR="00F97FAC" w:rsidRPr="00EE28E7" w:rsidRDefault="00F97FAC" w:rsidP="00F97FAC">
      <w:pPr>
        <w:pStyle w:val="pboth"/>
        <w:shd w:val="clear" w:color="auto" w:fill="FFFFFF"/>
        <w:spacing w:before="0" w:beforeAutospacing="0"/>
        <w:jc w:val="both"/>
        <w:rPr>
          <w:sz w:val="22"/>
          <w:szCs w:val="22"/>
        </w:rPr>
      </w:pPr>
      <w:bookmarkStart w:id="1370" w:name="102257"/>
      <w:bookmarkEnd w:id="1370"/>
      <w:r w:rsidRPr="00EE28E7">
        <w:rPr>
          <w:sz w:val="22"/>
          <w:szCs w:val="22"/>
        </w:rPr>
        <w:t>Коммуникативные умения</w:t>
      </w:r>
    </w:p>
    <w:p w:rsidR="00F97FAC" w:rsidRPr="00EE28E7" w:rsidRDefault="00F97FAC" w:rsidP="00F97FAC">
      <w:pPr>
        <w:pStyle w:val="pboth"/>
        <w:shd w:val="clear" w:color="auto" w:fill="FFFFFF"/>
        <w:spacing w:before="0" w:beforeAutospacing="0"/>
        <w:jc w:val="both"/>
        <w:rPr>
          <w:sz w:val="22"/>
          <w:szCs w:val="22"/>
        </w:rPr>
      </w:pPr>
      <w:bookmarkStart w:id="1371" w:name="102258"/>
      <w:bookmarkEnd w:id="1371"/>
      <w:r w:rsidRPr="00EE28E7">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1372" w:name="102259"/>
      <w:bookmarkEnd w:id="1372"/>
      <w:r w:rsidRPr="00EE28E7">
        <w:rPr>
          <w:sz w:val="22"/>
          <w:szCs w:val="22"/>
        </w:rPr>
        <w:t>Взаимоотношения в семье и с друзьями. Семейные праздники.</w:t>
      </w:r>
    </w:p>
    <w:p w:rsidR="00F97FAC" w:rsidRPr="00EE28E7" w:rsidRDefault="00F97FAC" w:rsidP="00F97FAC">
      <w:pPr>
        <w:pStyle w:val="pboth"/>
        <w:shd w:val="clear" w:color="auto" w:fill="FFFFFF"/>
        <w:spacing w:before="0" w:beforeAutospacing="0"/>
        <w:jc w:val="both"/>
        <w:rPr>
          <w:sz w:val="22"/>
          <w:szCs w:val="22"/>
        </w:rPr>
      </w:pPr>
      <w:bookmarkStart w:id="1373" w:name="102260"/>
      <w:bookmarkEnd w:id="1373"/>
      <w:r w:rsidRPr="00EE28E7">
        <w:rPr>
          <w:sz w:val="22"/>
          <w:szCs w:val="22"/>
        </w:rPr>
        <w:t>Внешность и характер человека/литературного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1374" w:name="102261"/>
      <w:bookmarkEnd w:id="1374"/>
      <w:r w:rsidRPr="00EE28E7">
        <w:rPr>
          <w:sz w:val="22"/>
          <w:szCs w:val="22"/>
        </w:rPr>
        <w:t>Досуг и увлечения/хобби современного подростка (чтение, кино, театр, спорт).</w:t>
      </w:r>
    </w:p>
    <w:p w:rsidR="00F97FAC" w:rsidRPr="00EE28E7" w:rsidRDefault="00F97FAC" w:rsidP="00F97FAC">
      <w:pPr>
        <w:pStyle w:val="pboth"/>
        <w:shd w:val="clear" w:color="auto" w:fill="FFFFFF"/>
        <w:spacing w:before="0" w:beforeAutospacing="0"/>
        <w:jc w:val="both"/>
        <w:rPr>
          <w:sz w:val="22"/>
          <w:szCs w:val="22"/>
        </w:rPr>
      </w:pPr>
      <w:bookmarkStart w:id="1375" w:name="102262"/>
      <w:bookmarkEnd w:id="1375"/>
      <w:r w:rsidRPr="00EE28E7">
        <w:rPr>
          <w:sz w:val="22"/>
          <w:szCs w:val="22"/>
        </w:rPr>
        <w:t>Здоровый образ жизни: режим труда и отдыха, фитнес, сбалансированное питание.</w:t>
      </w:r>
    </w:p>
    <w:p w:rsidR="00F97FAC" w:rsidRPr="00EE28E7" w:rsidRDefault="00F97FAC" w:rsidP="00F97FAC">
      <w:pPr>
        <w:pStyle w:val="pboth"/>
        <w:shd w:val="clear" w:color="auto" w:fill="FFFFFF"/>
        <w:spacing w:before="0" w:beforeAutospacing="0"/>
        <w:jc w:val="both"/>
        <w:rPr>
          <w:sz w:val="22"/>
          <w:szCs w:val="22"/>
        </w:rPr>
      </w:pPr>
      <w:bookmarkStart w:id="1376" w:name="102263"/>
      <w:bookmarkEnd w:id="1376"/>
      <w:r w:rsidRPr="00EE28E7">
        <w:rPr>
          <w:sz w:val="22"/>
          <w:szCs w:val="22"/>
        </w:rPr>
        <w:t>Покупки: одежда, обувь и продукты питания.</w:t>
      </w:r>
    </w:p>
    <w:p w:rsidR="00F97FAC" w:rsidRPr="00EE28E7" w:rsidRDefault="00F97FAC" w:rsidP="00F97FAC">
      <w:pPr>
        <w:pStyle w:val="pboth"/>
        <w:shd w:val="clear" w:color="auto" w:fill="FFFFFF"/>
        <w:spacing w:before="0" w:beforeAutospacing="0"/>
        <w:jc w:val="both"/>
        <w:rPr>
          <w:sz w:val="22"/>
          <w:szCs w:val="22"/>
        </w:rPr>
      </w:pPr>
      <w:bookmarkStart w:id="1377" w:name="102264"/>
      <w:bookmarkEnd w:id="1377"/>
      <w:r w:rsidRPr="00EE28E7">
        <w:rPr>
          <w:sz w:val="22"/>
          <w:szCs w:val="22"/>
        </w:rPr>
        <w:t>Школа, школьная жизнь, школьная форма, изучаемые предметы, любимый предмет, правила поведения в школе. Переписка с зарубежными сверстниками.</w:t>
      </w:r>
    </w:p>
    <w:p w:rsidR="00F97FAC" w:rsidRPr="00EE28E7" w:rsidRDefault="00F97FAC" w:rsidP="00F97FAC">
      <w:pPr>
        <w:pStyle w:val="pboth"/>
        <w:shd w:val="clear" w:color="auto" w:fill="FFFFFF"/>
        <w:spacing w:before="0" w:beforeAutospacing="0"/>
        <w:jc w:val="both"/>
        <w:rPr>
          <w:sz w:val="22"/>
          <w:szCs w:val="22"/>
        </w:rPr>
      </w:pPr>
      <w:bookmarkStart w:id="1378" w:name="102265"/>
      <w:bookmarkEnd w:id="1378"/>
      <w:r w:rsidRPr="00EE28E7">
        <w:rPr>
          <w:sz w:val="22"/>
          <w:szCs w:val="22"/>
        </w:rPr>
        <w:t>Переписка с зарубежными сверстниками.</w:t>
      </w:r>
    </w:p>
    <w:p w:rsidR="00F97FAC" w:rsidRPr="00EE28E7" w:rsidRDefault="00F97FAC" w:rsidP="00F97FAC">
      <w:pPr>
        <w:pStyle w:val="pboth"/>
        <w:shd w:val="clear" w:color="auto" w:fill="FFFFFF"/>
        <w:spacing w:before="0" w:beforeAutospacing="0"/>
        <w:jc w:val="both"/>
        <w:rPr>
          <w:sz w:val="22"/>
          <w:szCs w:val="22"/>
        </w:rPr>
      </w:pPr>
      <w:bookmarkStart w:id="1379" w:name="102266"/>
      <w:bookmarkEnd w:id="1379"/>
      <w:r w:rsidRPr="00EE28E7">
        <w:rPr>
          <w:sz w:val="22"/>
          <w:szCs w:val="22"/>
        </w:rPr>
        <w:t>Каникулы в различное время года. Виды отдыха.</w:t>
      </w:r>
    </w:p>
    <w:p w:rsidR="00F97FAC" w:rsidRPr="00EE28E7" w:rsidRDefault="00F97FAC" w:rsidP="00F97FAC">
      <w:pPr>
        <w:pStyle w:val="pboth"/>
        <w:shd w:val="clear" w:color="auto" w:fill="FFFFFF"/>
        <w:spacing w:before="0" w:beforeAutospacing="0"/>
        <w:jc w:val="both"/>
        <w:rPr>
          <w:sz w:val="22"/>
          <w:szCs w:val="22"/>
        </w:rPr>
      </w:pPr>
      <w:bookmarkStart w:id="1380" w:name="102267"/>
      <w:bookmarkEnd w:id="1380"/>
      <w:r w:rsidRPr="00EE28E7">
        <w:rPr>
          <w:sz w:val="22"/>
          <w:szCs w:val="22"/>
        </w:rPr>
        <w:t>Путешествия по России и зарубежным странам.</w:t>
      </w:r>
    </w:p>
    <w:p w:rsidR="00F97FAC" w:rsidRPr="00EE28E7" w:rsidRDefault="00F97FAC" w:rsidP="00F97FAC">
      <w:pPr>
        <w:pStyle w:val="pboth"/>
        <w:shd w:val="clear" w:color="auto" w:fill="FFFFFF"/>
        <w:spacing w:before="0" w:beforeAutospacing="0"/>
        <w:jc w:val="both"/>
        <w:rPr>
          <w:sz w:val="22"/>
          <w:szCs w:val="22"/>
        </w:rPr>
      </w:pPr>
      <w:bookmarkStart w:id="1381" w:name="102268"/>
      <w:bookmarkEnd w:id="1381"/>
      <w:r w:rsidRPr="00EE28E7">
        <w:rPr>
          <w:sz w:val="22"/>
          <w:szCs w:val="22"/>
        </w:rPr>
        <w:t>Природа: дикие и домашние животные. Климат, погода.</w:t>
      </w:r>
    </w:p>
    <w:p w:rsidR="00F97FAC" w:rsidRPr="00EE28E7" w:rsidRDefault="00F97FAC" w:rsidP="00F97FAC">
      <w:pPr>
        <w:pStyle w:val="pboth"/>
        <w:shd w:val="clear" w:color="auto" w:fill="FFFFFF"/>
        <w:spacing w:before="0" w:beforeAutospacing="0"/>
        <w:jc w:val="both"/>
        <w:rPr>
          <w:sz w:val="22"/>
          <w:szCs w:val="22"/>
        </w:rPr>
      </w:pPr>
      <w:bookmarkStart w:id="1382" w:name="102269"/>
      <w:bookmarkEnd w:id="1382"/>
      <w:r w:rsidRPr="00EE28E7">
        <w:rPr>
          <w:sz w:val="22"/>
          <w:szCs w:val="22"/>
        </w:rPr>
        <w:lastRenderedPageBreak/>
        <w:t>Жизнь в городе и сельской местности. Описание родного города/села. Транспорт.</w:t>
      </w:r>
    </w:p>
    <w:p w:rsidR="00F97FAC" w:rsidRPr="00EE28E7" w:rsidRDefault="00F97FAC" w:rsidP="00F97FAC">
      <w:pPr>
        <w:pStyle w:val="pboth"/>
        <w:shd w:val="clear" w:color="auto" w:fill="FFFFFF"/>
        <w:spacing w:before="0" w:beforeAutospacing="0"/>
        <w:jc w:val="both"/>
        <w:rPr>
          <w:sz w:val="22"/>
          <w:szCs w:val="22"/>
        </w:rPr>
      </w:pPr>
      <w:bookmarkStart w:id="1383" w:name="102270"/>
      <w:bookmarkEnd w:id="1383"/>
      <w:r w:rsidRPr="00EE28E7">
        <w:rPr>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97FAC" w:rsidRPr="00EE28E7" w:rsidRDefault="00F97FAC" w:rsidP="00F97FAC">
      <w:pPr>
        <w:pStyle w:val="pboth"/>
        <w:shd w:val="clear" w:color="auto" w:fill="FFFFFF"/>
        <w:spacing w:before="0" w:beforeAutospacing="0"/>
        <w:jc w:val="both"/>
        <w:rPr>
          <w:sz w:val="22"/>
          <w:szCs w:val="22"/>
        </w:rPr>
      </w:pPr>
      <w:bookmarkStart w:id="1384" w:name="102271"/>
      <w:bookmarkEnd w:id="1384"/>
      <w:r w:rsidRPr="00EE28E7">
        <w:rPr>
          <w:sz w:val="22"/>
          <w:szCs w:val="22"/>
        </w:rPr>
        <w:t>Выдающиеся люди родной страны и страны/стран изучаемого языка: писатели, поэты, ученые.</w:t>
      </w:r>
    </w:p>
    <w:p w:rsidR="00F97FAC" w:rsidRPr="00EE28E7" w:rsidRDefault="00F97FAC" w:rsidP="00F97FAC">
      <w:pPr>
        <w:pStyle w:val="pboth"/>
        <w:shd w:val="clear" w:color="auto" w:fill="FFFFFF"/>
        <w:spacing w:before="0" w:beforeAutospacing="0"/>
        <w:jc w:val="both"/>
        <w:rPr>
          <w:sz w:val="22"/>
          <w:szCs w:val="22"/>
        </w:rPr>
      </w:pPr>
      <w:bookmarkStart w:id="1385" w:name="102272"/>
      <w:bookmarkEnd w:id="1385"/>
      <w:r w:rsidRPr="00EE28E7">
        <w:rPr>
          <w:i/>
          <w:iCs/>
          <w:sz w:val="22"/>
          <w:szCs w:val="22"/>
        </w:rPr>
        <w:t>Говорение</w:t>
      </w:r>
    </w:p>
    <w:p w:rsidR="00F97FAC" w:rsidRPr="00EE28E7" w:rsidRDefault="00F97FAC" w:rsidP="00F97FAC">
      <w:pPr>
        <w:pStyle w:val="pboth"/>
        <w:shd w:val="clear" w:color="auto" w:fill="FFFFFF"/>
        <w:spacing w:before="0" w:beforeAutospacing="0"/>
        <w:jc w:val="both"/>
        <w:rPr>
          <w:sz w:val="22"/>
          <w:szCs w:val="22"/>
        </w:rPr>
      </w:pPr>
      <w:bookmarkStart w:id="1386" w:name="102273"/>
      <w:bookmarkEnd w:id="1386"/>
      <w:r w:rsidRPr="00EE28E7">
        <w:rPr>
          <w:sz w:val="22"/>
          <w:szCs w:val="22"/>
        </w:rPr>
        <w:t>Развитие коммуникативных умений </w:t>
      </w:r>
      <w:r w:rsidRPr="00EE28E7">
        <w:rPr>
          <w:i/>
          <w:iCs/>
          <w:sz w:val="22"/>
          <w:szCs w:val="22"/>
        </w:rPr>
        <w:t>диалогической речи</w:t>
      </w:r>
      <w:r w:rsidRPr="00EE28E7">
        <w:rPr>
          <w:sz w:val="22"/>
          <w:szCs w:val="22"/>
        </w:rPr>
        <w:t>, а именно умений вести:</w:t>
      </w:r>
    </w:p>
    <w:p w:rsidR="00F97FAC" w:rsidRPr="00EE28E7" w:rsidRDefault="00F97FAC" w:rsidP="00F97FAC">
      <w:pPr>
        <w:pStyle w:val="pboth"/>
        <w:shd w:val="clear" w:color="auto" w:fill="FFFFFF"/>
        <w:spacing w:before="0" w:beforeAutospacing="0"/>
        <w:jc w:val="both"/>
        <w:rPr>
          <w:sz w:val="22"/>
          <w:szCs w:val="22"/>
        </w:rPr>
      </w:pPr>
      <w:bookmarkStart w:id="1387" w:name="102274"/>
      <w:bookmarkEnd w:id="1387"/>
      <w:r w:rsidRPr="00EE28E7">
        <w:rPr>
          <w:i/>
          <w:iCs/>
          <w:sz w:val="22"/>
          <w:szCs w:val="22"/>
        </w:rPr>
        <w:t>диалог этикетного характера</w:t>
      </w:r>
      <w:r w:rsidRPr="00EE28E7">
        <w:rPr>
          <w:sz w:val="22"/>
          <w:szCs w:val="22"/>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97FAC" w:rsidRPr="00EE28E7" w:rsidRDefault="00F97FAC" w:rsidP="00F97FAC">
      <w:pPr>
        <w:pStyle w:val="pboth"/>
        <w:shd w:val="clear" w:color="auto" w:fill="FFFFFF"/>
        <w:spacing w:before="0" w:beforeAutospacing="0"/>
        <w:jc w:val="both"/>
        <w:rPr>
          <w:sz w:val="22"/>
          <w:szCs w:val="22"/>
        </w:rPr>
      </w:pPr>
      <w:bookmarkStart w:id="1388" w:name="102275"/>
      <w:bookmarkEnd w:id="1388"/>
      <w:r w:rsidRPr="00EE28E7">
        <w:rPr>
          <w:i/>
          <w:iCs/>
          <w:sz w:val="22"/>
          <w:szCs w:val="22"/>
        </w:rPr>
        <w:t>диалог - побуждение к действию</w:t>
      </w:r>
      <w:r w:rsidRPr="00EE28E7">
        <w:rPr>
          <w:sz w:val="22"/>
          <w:szCs w:val="22"/>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97FAC" w:rsidRPr="00EE28E7" w:rsidRDefault="00F97FAC" w:rsidP="00F97FAC">
      <w:pPr>
        <w:pStyle w:val="pboth"/>
        <w:shd w:val="clear" w:color="auto" w:fill="FFFFFF"/>
        <w:spacing w:before="0" w:beforeAutospacing="0"/>
        <w:jc w:val="both"/>
        <w:rPr>
          <w:sz w:val="22"/>
          <w:szCs w:val="22"/>
        </w:rPr>
      </w:pPr>
      <w:bookmarkStart w:id="1389" w:name="102276"/>
      <w:bookmarkEnd w:id="1389"/>
      <w:r w:rsidRPr="00EE28E7">
        <w:rPr>
          <w:i/>
          <w:iCs/>
          <w:sz w:val="22"/>
          <w:szCs w:val="22"/>
        </w:rPr>
        <w:t>диалог-расспрос</w:t>
      </w:r>
      <w:r w:rsidRPr="00EE28E7">
        <w:rPr>
          <w:sz w:val="22"/>
          <w:szCs w:val="22"/>
        </w:rPr>
        <w:t>: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97FAC" w:rsidRPr="00EE28E7" w:rsidRDefault="00F97FAC" w:rsidP="00F97FAC">
      <w:pPr>
        <w:pStyle w:val="pboth"/>
        <w:shd w:val="clear" w:color="auto" w:fill="FFFFFF"/>
        <w:spacing w:before="0" w:beforeAutospacing="0"/>
        <w:jc w:val="both"/>
        <w:rPr>
          <w:sz w:val="22"/>
          <w:szCs w:val="22"/>
        </w:rPr>
      </w:pPr>
      <w:bookmarkStart w:id="1390" w:name="102277"/>
      <w:bookmarkEnd w:id="1390"/>
      <w:r w:rsidRPr="00EE28E7">
        <w:rPr>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391" w:name="102278"/>
      <w:bookmarkEnd w:id="1391"/>
      <w:r w:rsidRPr="00EE28E7">
        <w:rPr>
          <w:sz w:val="22"/>
          <w:szCs w:val="22"/>
        </w:rPr>
        <w:t>Объем диалога - до 5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1392" w:name="102279"/>
      <w:bookmarkEnd w:id="1392"/>
      <w:r w:rsidRPr="00EE28E7">
        <w:rPr>
          <w:sz w:val="22"/>
          <w:szCs w:val="22"/>
        </w:rPr>
        <w:t>Развитие коммуникативных умений </w:t>
      </w:r>
      <w:r w:rsidRPr="00EE28E7">
        <w:rPr>
          <w:i/>
          <w:iCs/>
          <w:sz w:val="22"/>
          <w:szCs w:val="22"/>
        </w:rPr>
        <w:t>монологической речи</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393" w:name="102280"/>
      <w:bookmarkEnd w:id="1393"/>
      <w:r w:rsidRPr="00EE28E7">
        <w:rPr>
          <w:sz w:val="22"/>
          <w:szCs w:val="22"/>
        </w:rPr>
        <w:t>- создание устных связных монологических высказываний с использованием основных коммуникативных типов речи:</w:t>
      </w:r>
    </w:p>
    <w:p w:rsidR="00F97FAC" w:rsidRPr="00EE28E7" w:rsidRDefault="00F97FAC" w:rsidP="00F97FAC">
      <w:pPr>
        <w:pStyle w:val="pboth"/>
        <w:shd w:val="clear" w:color="auto" w:fill="FFFFFF"/>
        <w:spacing w:before="0" w:beforeAutospacing="0"/>
        <w:jc w:val="both"/>
        <w:rPr>
          <w:sz w:val="22"/>
          <w:szCs w:val="22"/>
        </w:rPr>
      </w:pPr>
      <w:bookmarkStart w:id="1394" w:name="102281"/>
      <w:bookmarkEnd w:id="1394"/>
      <w:r w:rsidRPr="00EE28E7">
        <w:rPr>
          <w:sz w:val="22"/>
          <w:szCs w:val="22"/>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1395" w:name="102282"/>
      <w:bookmarkEnd w:id="1395"/>
      <w:r w:rsidRPr="00EE28E7">
        <w:rPr>
          <w:sz w:val="22"/>
          <w:szCs w:val="22"/>
        </w:rPr>
        <w:t>- повествование/сообщение;</w:t>
      </w:r>
    </w:p>
    <w:p w:rsidR="00F97FAC" w:rsidRPr="00EE28E7" w:rsidRDefault="00F97FAC" w:rsidP="00F97FAC">
      <w:pPr>
        <w:pStyle w:val="pboth"/>
        <w:shd w:val="clear" w:color="auto" w:fill="FFFFFF"/>
        <w:spacing w:before="0" w:beforeAutospacing="0"/>
        <w:jc w:val="both"/>
        <w:rPr>
          <w:sz w:val="22"/>
          <w:szCs w:val="22"/>
        </w:rPr>
      </w:pPr>
      <w:bookmarkStart w:id="1396" w:name="102283"/>
      <w:bookmarkEnd w:id="1396"/>
      <w:r w:rsidRPr="00EE28E7">
        <w:rPr>
          <w:sz w:val="22"/>
          <w:szCs w:val="22"/>
        </w:rPr>
        <w:t>- изложение (пересказ) основного содержания прочитанного текста;</w:t>
      </w:r>
    </w:p>
    <w:p w:rsidR="00F97FAC" w:rsidRPr="00EE28E7" w:rsidRDefault="00F97FAC" w:rsidP="00F97FAC">
      <w:pPr>
        <w:pStyle w:val="pboth"/>
        <w:shd w:val="clear" w:color="auto" w:fill="FFFFFF"/>
        <w:spacing w:before="0" w:beforeAutospacing="0"/>
        <w:jc w:val="both"/>
        <w:rPr>
          <w:sz w:val="22"/>
          <w:szCs w:val="22"/>
        </w:rPr>
      </w:pPr>
      <w:bookmarkStart w:id="1397" w:name="102284"/>
      <w:bookmarkEnd w:id="1397"/>
      <w:r w:rsidRPr="00EE28E7">
        <w:rPr>
          <w:sz w:val="22"/>
          <w:szCs w:val="22"/>
        </w:rPr>
        <w:t>- краткое изложение результатов выполненной проектной работы.</w:t>
      </w:r>
    </w:p>
    <w:p w:rsidR="00F97FAC" w:rsidRPr="00EE28E7" w:rsidRDefault="00F97FAC" w:rsidP="00F97FAC">
      <w:pPr>
        <w:pStyle w:val="pboth"/>
        <w:shd w:val="clear" w:color="auto" w:fill="FFFFFF"/>
        <w:spacing w:before="0" w:beforeAutospacing="0"/>
        <w:jc w:val="both"/>
        <w:rPr>
          <w:sz w:val="22"/>
          <w:szCs w:val="22"/>
        </w:rPr>
      </w:pPr>
      <w:bookmarkStart w:id="1398" w:name="102285"/>
      <w:bookmarkEnd w:id="1398"/>
      <w:r w:rsidRPr="00EE28E7">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F97FAC" w:rsidRPr="00EE28E7" w:rsidRDefault="00F97FAC" w:rsidP="00F97FAC">
      <w:pPr>
        <w:pStyle w:val="pboth"/>
        <w:shd w:val="clear" w:color="auto" w:fill="FFFFFF"/>
        <w:spacing w:before="0" w:beforeAutospacing="0"/>
        <w:jc w:val="both"/>
        <w:rPr>
          <w:sz w:val="22"/>
          <w:szCs w:val="22"/>
        </w:rPr>
      </w:pPr>
      <w:bookmarkStart w:id="1399" w:name="102286"/>
      <w:bookmarkEnd w:id="1399"/>
      <w:r w:rsidRPr="00EE28E7">
        <w:rPr>
          <w:sz w:val="22"/>
          <w:szCs w:val="22"/>
        </w:rPr>
        <w:t>Объем монологического высказывания - 7 - 8 фраз.</w:t>
      </w:r>
    </w:p>
    <w:p w:rsidR="00F97FAC" w:rsidRPr="00EE28E7" w:rsidRDefault="00F97FAC" w:rsidP="00F97FAC">
      <w:pPr>
        <w:pStyle w:val="pboth"/>
        <w:shd w:val="clear" w:color="auto" w:fill="FFFFFF"/>
        <w:spacing w:before="0" w:beforeAutospacing="0"/>
        <w:jc w:val="both"/>
        <w:rPr>
          <w:sz w:val="22"/>
          <w:szCs w:val="22"/>
        </w:rPr>
      </w:pPr>
      <w:bookmarkStart w:id="1400" w:name="102287"/>
      <w:bookmarkEnd w:id="1400"/>
      <w:r w:rsidRPr="00EE28E7">
        <w:rPr>
          <w:i/>
          <w:iCs/>
          <w:sz w:val="22"/>
          <w:szCs w:val="22"/>
        </w:rPr>
        <w:t>Аудирование</w:t>
      </w:r>
    </w:p>
    <w:p w:rsidR="00F97FAC" w:rsidRPr="00EE28E7" w:rsidRDefault="00F97FAC" w:rsidP="00F97FAC">
      <w:pPr>
        <w:pStyle w:val="pboth"/>
        <w:shd w:val="clear" w:color="auto" w:fill="FFFFFF"/>
        <w:spacing w:before="0" w:beforeAutospacing="0"/>
        <w:jc w:val="both"/>
        <w:rPr>
          <w:sz w:val="22"/>
          <w:szCs w:val="22"/>
        </w:rPr>
      </w:pPr>
      <w:bookmarkStart w:id="1401" w:name="102288"/>
      <w:bookmarkEnd w:id="1401"/>
      <w:r w:rsidRPr="00EE28E7">
        <w:rPr>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F97FAC" w:rsidRPr="00EE28E7" w:rsidRDefault="00F97FAC" w:rsidP="00F97FAC">
      <w:pPr>
        <w:pStyle w:val="pboth"/>
        <w:shd w:val="clear" w:color="auto" w:fill="FFFFFF"/>
        <w:spacing w:before="0" w:beforeAutospacing="0"/>
        <w:jc w:val="both"/>
        <w:rPr>
          <w:sz w:val="22"/>
          <w:szCs w:val="22"/>
        </w:rPr>
      </w:pPr>
      <w:bookmarkStart w:id="1402" w:name="102289"/>
      <w:bookmarkEnd w:id="1402"/>
      <w:r w:rsidRPr="00EE28E7">
        <w:rPr>
          <w:sz w:val="22"/>
          <w:szCs w:val="22"/>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403" w:name="102290"/>
      <w:bookmarkEnd w:id="1403"/>
      <w:r w:rsidRPr="00EE28E7">
        <w:rPr>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97FAC" w:rsidRPr="00EE28E7" w:rsidRDefault="00F97FAC" w:rsidP="00F97FAC">
      <w:pPr>
        <w:pStyle w:val="pboth"/>
        <w:shd w:val="clear" w:color="auto" w:fill="FFFFFF"/>
        <w:spacing w:before="0" w:beforeAutospacing="0"/>
        <w:jc w:val="both"/>
        <w:rPr>
          <w:sz w:val="22"/>
          <w:szCs w:val="22"/>
        </w:rPr>
      </w:pPr>
      <w:bookmarkStart w:id="1404" w:name="102291"/>
      <w:bookmarkEnd w:id="1404"/>
      <w:r w:rsidRPr="00EE28E7">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97FAC" w:rsidRPr="00EE28E7" w:rsidRDefault="00F97FAC" w:rsidP="00F97FAC">
      <w:pPr>
        <w:pStyle w:val="pboth"/>
        <w:shd w:val="clear" w:color="auto" w:fill="FFFFFF"/>
        <w:spacing w:before="0" w:beforeAutospacing="0"/>
        <w:jc w:val="both"/>
        <w:rPr>
          <w:sz w:val="22"/>
          <w:szCs w:val="22"/>
        </w:rPr>
      </w:pPr>
      <w:bookmarkStart w:id="1405" w:name="102292"/>
      <w:bookmarkEnd w:id="1405"/>
      <w:r w:rsidRPr="00EE28E7">
        <w:rPr>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97FAC" w:rsidRPr="00EE28E7" w:rsidRDefault="00F97FAC" w:rsidP="00F97FAC">
      <w:pPr>
        <w:pStyle w:val="pboth"/>
        <w:shd w:val="clear" w:color="auto" w:fill="FFFFFF"/>
        <w:spacing w:before="0" w:beforeAutospacing="0"/>
        <w:jc w:val="both"/>
        <w:rPr>
          <w:sz w:val="22"/>
          <w:szCs w:val="22"/>
        </w:rPr>
      </w:pPr>
      <w:bookmarkStart w:id="1406" w:name="102293"/>
      <w:bookmarkEnd w:id="1406"/>
      <w:r w:rsidRPr="00EE28E7">
        <w:rPr>
          <w:sz w:val="22"/>
          <w:szCs w:val="22"/>
        </w:rPr>
        <w:t>Время звучания текста/текстов для аудирования - до 1,5 минут.</w:t>
      </w:r>
    </w:p>
    <w:p w:rsidR="00F97FAC" w:rsidRPr="00EE28E7" w:rsidRDefault="00F97FAC" w:rsidP="00F97FAC">
      <w:pPr>
        <w:pStyle w:val="pboth"/>
        <w:shd w:val="clear" w:color="auto" w:fill="FFFFFF"/>
        <w:spacing w:before="0" w:beforeAutospacing="0"/>
        <w:jc w:val="both"/>
        <w:rPr>
          <w:sz w:val="22"/>
          <w:szCs w:val="22"/>
        </w:rPr>
      </w:pPr>
      <w:bookmarkStart w:id="1407" w:name="102294"/>
      <w:bookmarkEnd w:id="1407"/>
      <w:r w:rsidRPr="00EE28E7">
        <w:rPr>
          <w:i/>
          <w:iCs/>
          <w:sz w:val="22"/>
          <w:szCs w:val="22"/>
        </w:rPr>
        <w:t>Смысловое чтение</w:t>
      </w:r>
    </w:p>
    <w:p w:rsidR="00F97FAC" w:rsidRPr="00EE28E7" w:rsidRDefault="00F97FAC" w:rsidP="00F97FAC">
      <w:pPr>
        <w:pStyle w:val="pboth"/>
        <w:shd w:val="clear" w:color="auto" w:fill="FFFFFF"/>
        <w:spacing w:before="0" w:beforeAutospacing="0"/>
        <w:jc w:val="both"/>
        <w:rPr>
          <w:sz w:val="22"/>
          <w:szCs w:val="22"/>
        </w:rPr>
      </w:pPr>
      <w:bookmarkStart w:id="1408" w:name="102295"/>
      <w:bookmarkEnd w:id="1408"/>
      <w:r w:rsidRPr="00EE28E7">
        <w:rPr>
          <w:sz w:val="22"/>
          <w:szCs w:val="22"/>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409" w:name="102296"/>
      <w:bookmarkEnd w:id="1409"/>
      <w:r w:rsidRPr="00EE28E7">
        <w:rPr>
          <w:sz w:val="22"/>
          <w:szCs w:val="22"/>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97FAC" w:rsidRPr="00EE28E7" w:rsidRDefault="00F97FAC" w:rsidP="00F97FAC">
      <w:pPr>
        <w:pStyle w:val="pboth"/>
        <w:shd w:val="clear" w:color="auto" w:fill="FFFFFF"/>
        <w:spacing w:before="0" w:beforeAutospacing="0"/>
        <w:jc w:val="both"/>
        <w:rPr>
          <w:sz w:val="22"/>
          <w:szCs w:val="22"/>
        </w:rPr>
      </w:pPr>
      <w:bookmarkStart w:id="1410" w:name="102297"/>
      <w:bookmarkEnd w:id="1410"/>
      <w:r w:rsidRPr="00EE28E7">
        <w:rPr>
          <w:sz w:val="22"/>
          <w:szCs w:val="22"/>
        </w:rPr>
        <w:t>Чтение с пониманием запрашиваемой информации предполагает умения находить в прочитанном тексте и понимать запрашиваемую информацию.</w:t>
      </w:r>
    </w:p>
    <w:p w:rsidR="00F97FAC" w:rsidRPr="00EE28E7" w:rsidRDefault="00F97FAC" w:rsidP="00F97FAC">
      <w:pPr>
        <w:pStyle w:val="pboth"/>
        <w:shd w:val="clear" w:color="auto" w:fill="FFFFFF"/>
        <w:spacing w:before="0" w:beforeAutospacing="0"/>
        <w:jc w:val="both"/>
        <w:rPr>
          <w:sz w:val="22"/>
          <w:szCs w:val="22"/>
        </w:rPr>
      </w:pPr>
      <w:bookmarkStart w:id="1411" w:name="102298"/>
      <w:bookmarkEnd w:id="1411"/>
      <w:r w:rsidRPr="00EE28E7">
        <w:rPr>
          <w:sz w:val="22"/>
          <w:szCs w:val="22"/>
        </w:rPr>
        <w:t>Чтение несплошных текстов (таблиц) и понимание представленной в них информации.</w:t>
      </w:r>
    </w:p>
    <w:p w:rsidR="00F97FAC" w:rsidRPr="00EE28E7" w:rsidRDefault="00F97FAC" w:rsidP="00F97FAC">
      <w:pPr>
        <w:pStyle w:val="pboth"/>
        <w:shd w:val="clear" w:color="auto" w:fill="FFFFFF"/>
        <w:spacing w:before="0" w:beforeAutospacing="0"/>
        <w:jc w:val="both"/>
        <w:rPr>
          <w:sz w:val="22"/>
          <w:szCs w:val="22"/>
        </w:rPr>
      </w:pPr>
      <w:bookmarkStart w:id="1412" w:name="102299"/>
      <w:bookmarkEnd w:id="1412"/>
      <w:r w:rsidRPr="00EE28E7">
        <w:rPr>
          <w:sz w:val="22"/>
          <w:szCs w:val="22"/>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97FAC" w:rsidRPr="00EE28E7" w:rsidRDefault="00F97FAC" w:rsidP="00F97FAC">
      <w:pPr>
        <w:pStyle w:val="pboth"/>
        <w:shd w:val="clear" w:color="auto" w:fill="FFFFFF"/>
        <w:spacing w:before="0" w:beforeAutospacing="0"/>
        <w:jc w:val="both"/>
        <w:rPr>
          <w:sz w:val="22"/>
          <w:szCs w:val="22"/>
        </w:rPr>
      </w:pPr>
      <w:bookmarkStart w:id="1413" w:name="102300"/>
      <w:bookmarkEnd w:id="1413"/>
      <w:r w:rsidRPr="00EE28E7">
        <w:rPr>
          <w:sz w:val="22"/>
          <w:szCs w:val="22"/>
        </w:rPr>
        <w:t>Объем текста/текстов для чтения - 250 - 300 слов.</w:t>
      </w:r>
    </w:p>
    <w:p w:rsidR="00F97FAC" w:rsidRPr="00EE28E7" w:rsidRDefault="00F97FAC" w:rsidP="00F97FAC">
      <w:pPr>
        <w:pStyle w:val="pboth"/>
        <w:shd w:val="clear" w:color="auto" w:fill="FFFFFF"/>
        <w:spacing w:before="0" w:beforeAutospacing="0"/>
        <w:jc w:val="both"/>
        <w:rPr>
          <w:sz w:val="22"/>
          <w:szCs w:val="22"/>
        </w:rPr>
      </w:pPr>
      <w:bookmarkStart w:id="1414" w:name="102301"/>
      <w:bookmarkEnd w:id="1414"/>
      <w:r w:rsidRPr="00EE28E7">
        <w:rPr>
          <w:i/>
          <w:iCs/>
          <w:sz w:val="22"/>
          <w:szCs w:val="22"/>
        </w:rPr>
        <w:t>Письменная речь</w:t>
      </w:r>
    </w:p>
    <w:p w:rsidR="00F97FAC" w:rsidRPr="00EE28E7" w:rsidRDefault="00F97FAC" w:rsidP="00F97FAC">
      <w:pPr>
        <w:pStyle w:val="pboth"/>
        <w:shd w:val="clear" w:color="auto" w:fill="FFFFFF"/>
        <w:spacing w:before="0" w:beforeAutospacing="0"/>
        <w:jc w:val="both"/>
        <w:rPr>
          <w:sz w:val="22"/>
          <w:szCs w:val="22"/>
        </w:rPr>
      </w:pPr>
      <w:bookmarkStart w:id="1415" w:name="102302"/>
      <w:bookmarkEnd w:id="1415"/>
      <w:r w:rsidRPr="00EE28E7">
        <w:rPr>
          <w:sz w:val="22"/>
          <w:szCs w:val="22"/>
        </w:rPr>
        <w:t>Развитие умений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1416" w:name="102303"/>
      <w:bookmarkEnd w:id="1416"/>
      <w:r w:rsidRPr="00EE28E7">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F97FAC" w:rsidRPr="00EE28E7" w:rsidRDefault="00F97FAC" w:rsidP="00F97FAC">
      <w:pPr>
        <w:pStyle w:val="pboth"/>
        <w:shd w:val="clear" w:color="auto" w:fill="FFFFFF"/>
        <w:spacing w:before="0" w:beforeAutospacing="0"/>
        <w:jc w:val="both"/>
        <w:rPr>
          <w:sz w:val="22"/>
          <w:szCs w:val="22"/>
        </w:rPr>
      </w:pPr>
      <w:bookmarkStart w:id="1417" w:name="102304"/>
      <w:bookmarkEnd w:id="1417"/>
      <w:r w:rsidRPr="00EE28E7">
        <w:rPr>
          <w:sz w:val="22"/>
          <w:szCs w:val="22"/>
        </w:rPr>
        <w:t>заполнение анкет и формуляров: сообщение о себе основных сведений в соответствии с нормами, принятыми в англоговорящих странах;</w:t>
      </w:r>
    </w:p>
    <w:p w:rsidR="00F97FAC" w:rsidRPr="00EE28E7" w:rsidRDefault="00F97FAC" w:rsidP="00F97FAC">
      <w:pPr>
        <w:pStyle w:val="pboth"/>
        <w:shd w:val="clear" w:color="auto" w:fill="FFFFFF"/>
        <w:spacing w:before="0" w:beforeAutospacing="0"/>
        <w:jc w:val="both"/>
        <w:rPr>
          <w:sz w:val="22"/>
          <w:szCs w:val="22"/>
        </w:rPr>
      </w:pPr>
      <w:bookmarkStart w:id="1418" w:name="102305"/>
      <w:bookmarkEnd w:id="1418"/>
      <w:r w:rsidRPr="00EE28E7">
        <w:rPr>
          <w:sz w:val="22"/>
          <w:szCs w:val="22"/>
        </w:rPr>
        <w:t>написание электронного сообщения личного характера: сообщать краткие сведения о себе; расспрашивать друга/подругу по переписке о его/ее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Объем письма - до 70 слов;</w:t>
      </w:r>
    </w:p>
    <w:p w:rsidR="00F97FAC" w:rsidRPr="00EE28E7" w:rsidRDefault="00F97FAC" w:rsidP="00F97FAC">
      <w:pPr>
        <w:pStyle w:val="pboth"/>
        <w:shd w:val="clear" w:color="auto" w:fill="FFFFFF"/>
        <w:spacing w:before="0" w:beforeAutospacing="0"/>
        <w:jc w:val="both"/>
        <w:rPr>
          <w:sz w:val="22"/>
          <w:szCs w:val="22"/>
        </w:rPr>
      </w:pPr>
      <w:bookmarkStart w:id="1419" w:name="102306"/>
      <w:bookmarkEnd w:id="1419"/>
      <w:r w:rsidRPr="00EE28E7">
        <w:rPr>
          <w:sz w:val="22"/>
          <w:szCs w:val="22"/>
        </w:rPr>
        <w:lastRenderedPageBreak/>
        <w:t>создание небольшого письменного высказывания с опорой на образец, план, иллюстрацию. Объем письменного высказывания - до 70 слов.</w:t>
      </w:r>
    </w:p>
    <w:p w:rsidR="00F97FAC" w:rsidRPr="00EE28E7" w:rsidRDefault="00F97FAC" w:rsidP="00F97FAC">
      <w:pPr>
        <w:pStyle w:val="pboth"/>
        <w:shd w:val="clear" w:color="auto" w:fill="FFFFFF"/>
        <w:spacing w:before="0" w:beforeAutospacing="0"/>
        <w:jc w:val="both"/>
        <w:rPr>
          <w:sz w:val="22"/>
          <w:szCs w:val="22"/>
        </w:rPr>
      </w:pPr>
      <w:bookmarkStart w:id="1420" w:name="102307"/>
      <w:bookmarkEnd w:id="1420"/>
      <w:r w:rsidRPr="00EE28E7">
        <w:rPr>
          <w:sz w:val="22"/>
          <w:szCs w:val="22"/>
        </w:rPr>
        <w:t>Языковые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1421" w:name="102308"/>
      <w:bookmarkEnd w:id="1421"/>
      <w:r w:rsidRPr="00EE28E7">
        <w:rPr>
          <w:i/>
          <w:iCs/>
          <w:sz w:val="22"/>
          <w:szCs w:val="22"/>
        </w:rPr>
        <w:t>Фонетическая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422" w:name="102309"/>
      <w:bookmarkEnd w:id="1422"/>
      <w:r w:rsidRPr="00EE28E7">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1423" w:name="102310"/>
      <w:bookmarkEnd w:id="1423"/>
      <w:r w:rsidRPr="00EE28E7">
        <w:rPr>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97FAC" w:rsidRPr="00EE28E7" w:rsidRDefault="00F97FAC" w:rsidP="00F97FAC">
      <w:pPr>
        <w:pStyle w:val="pboth"/>
        <w:shd w:val="clear" w:color="auto" w:fill="FFFFFF"/>
        <w:spacing w:before="0" w:beforeAutospacing="0"/>
        <w:jc w:val="both"/>
        <w:rPr>
          <w:sz w:val="22"/>
          <w:szCs w:val="22"/>
        </w:rPr>
      </w:pPr>
      <w:bookmarkStart w:id="1424" w:name="102311"/>
      <w:bookmarkEnd w:id="1424"/>
      <w:r w:rsidRPr="00EE28E7">
        <w:rPr>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F97FAC" w:rsidRPr="00EE28E7" w:rsidRDefault="00F97FAC" w:rsidP="00F97FAC">
      <w:pPr>
        <w:pStyle w:val="pboth"/>
        <w:shd w:val="clear" w:color="auto" w:fill="FFFFFF"/>
        <w:spacing w:before="0" w:beforeAutospacing="0"/>
        <w:jc w:val="both"/>
        <w:rPr>
          <w:sz w:val="22"/>
          <w:szCs w:val="22"/>
        </w:rPr>
      </w:pPr>
      <w:bookmarkStart w:id="1425" w:name="102312"/>
      <w:bookmarkEnd w:id="1425"/>
      <w:r w:rsidRPr="00EE28E7">
        <w:rPr>
          <w:sz w:val="22"/>
          <w:szCs w:val="22"/>
        </w:rPr>
        <w:t>Объем текста для чтения вслух - до 95 слов.</w:t>
      </w:r>
    </w:p>
    <w:p w:rsidR="00F97FAC" w:rsidRPr="00EE28E7" w:rsidRDefault="00F97FAC" w:rsidP="00F97FAC">
      <w:pPr>
        <w:pStyle w:val="pboth"/>
        <w:shd w:val="clear" w:color="auto" w:fill="FFFFFF"/>
        <w:spacing w:before="0" w:beforeAutospacing="0"/>
        <w:jc w:val="both"/>
        <w:rPr>
          <w:sz w:val="22"/>
          <w:szCs w:val="22"/>
        </w:rPr>
      </w:pPr>
      <w:bookmarkStart w:id="1426" w:name="102313"/>
      <w:bookmarkEnd w:id="1426"/>
      <w:r w:rsidRPr="00EE28E7">
        <w:rPr>
          <w:i/>
          <w:iCs/>
          <w:sz w:val="22"/>
          <w:szCs w:val="22"/>
        </w:rPr>
        <w:t>Графика, орфография и пунктуация</w:t>
      </w:r>
    </w:p>
    <w:p w:rsidR="00F97FAC" w:rsidRPr="00EE28E7" w:rsidRDefault="00F97FAC" w:rsidP="00F97FAC">
      <w:pPr>
        <w:pStyle w:val="pboth"/>
        <w:shd w:val="clear" w:color="auto" w:fill="FFFFFF"/>
        <w:spacing w:before="0" w:beforeAutospacing="0"/>
        <w:jc w:val="both"/>
        <w:rPr>
          <w:sz w:val="22"/>
          <w:szCs w:val="22"/>
        </w:rPr>
      </w:pPr>
      <w:bookmarkStart w:id="1427" w:name="102314"/>
      <w:bookmarkEnd w:id="1427"/>
      <w:r w:rsidRPr="00EE28E7">
        <w:rPr>
          <w:sz w:val="22"/>
          <w:szCs w:val="22"/>
        </w:rPr>
        <w:t>Правильное написание изученных слов.</w:t>
      </w:r>
    </w:p>
    <w:p w:rsidR="00F97FAC" w:rsidRPr="00EE28E7" w:rsidRDefault="00F97FAC" w:rsidP="00F97FAC">
      <w:pPr>
        <w:pStyle w:val="pboth"/>
        <w:shd w:val="clear" w:color="auto" w:fill="FFFFFF"/>
        <w:spacing w:before="0" w:beforeAutospacing="0"/>
        <w:jc w:val="both"/>
        <w:rPr>
          <w:sz w:val="22"/>
          <w:szCs w:val="22"/>
        </w:rPr>
      </w:pPr>
      <w:bookmarkStart w:id="1428" w:name="102315"/>
      <w:bookmarkEnd w:id="1428"/>
      <w:r w:rsidRPr="00EE28E7">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97FAC" w:rsidRPr="00EE28E7" w:rsidRDefault="00F97FAC" w:rsidP="00F97FAC">
      <w:pPr>
        <w:pStyle w:val="pboth"/>
        <w:shd w:val="clear" w:color="auto" w:fill="FFFFFF"/>
        <w:spacing w:before="0" w:beforeAutospacing="0"/>
        <w:jc w:val="both"/>
        <w:rPr>
          <w:sz w:val="22"/>
          <w:szCs w:val="22"/>
        </w:rPr>
      </w:pPr>
      <w:bookmarkStart w:id="1429" w:name="102316"/>
      <w:bookmarkEnd w:id="1429"/>
      <w:r w:rsidRPr="00EE28E7">
        <w:rPr>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1430" w:name="102317"/>
      <w:bookmarkEnd w:id="1430"/>
      <w:r w:rsidRPr="00EE28E7">
        <w:rPr>
          <w:i/>
          <w:iCs/>
          <w:sz w:val="22"/>
          <w:szCs w:val="22"/>
        </w:rPr>
        <w:t>Лексическая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431" w:name="102318"/>
      <w:bookmarkEnd w:id="1431"/>
      <w:r w:rsidRPr="00EE28E7">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1432" w:name="102319"/>
      <w:bookmarkEnd w:id="1432"/>
      <w:r w:rsidRPr="00EE28E7">
        <w:rPr>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97FAC" w:rsidRPr="00EE28E7" w:rsidRDefault="00F97FAC" w:rsidP="00F97FAC">
      <w:pPr>
        <w:pStyle w:val="pboth"/>
        <w:shd w:val="clear" w:color="auto" w:fill="FFFFFF"/>
        <w:spacing w:before="0" w:beforeAutospacing="0"/>
        <w:jc w:val="both"/>
        <w:rPr>
          <w:sz w:val="22"/>
          <w:szCs w:val="22"/>
        </w:rPr>
      </w:pPr>
      <w:bookmarkStart w:id="1433" w:name="102320"/>
      <w:bookmarkEnd w:id="1433"/>
      <w:r w:rsidRPr="00EE28E7">
        <w:rPr>
          <w:sz w:val="22"/>
          <w:szCs w:val="22"/>
        </w:rP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97FAC" w:rsidRPr="00EE28E7" w:rsidRDefault="00F97FAC" w:rsidP="00F97FAC">
      <w:pPr>
        <w:pStyle w:val="pboth"/>
        <w:shd w:val="clear" w:color="auto" w:fill="FFFFFF"/>
        <w:spacing w:before="0" w:beforeAutospacing="0"/>
        <w:jc w:val="both"/>
        <w:rPr>
          <w:sz w:val="22"/>
          <w:szCs w:val="22"/>
        </w:rPr>
      </w:pPr>
      <w:bookmarkStart w:id="1434" w:name="102321"/>
      <w:bookmarkEnd w:id="1434"/>
      <w:r w:rsidRPr="00EE28E7">
        <w:rPr>
          <w:sz w:val="22"/>
          <w:szCs w:val="22"/>
        </w:rPr>
        <w:t>Основные способы словообразования:</w:t>
      </w:r>
    </w:p>
    <w:p w:rsidR="00F97FAC" w:rsidRPr="00EE28E7" w:rsidRDefault="00F97FAC" w:rsidP="00F97FAC">
      <w:pPr>
        <w:pStyle w:val="pboth"/>
        <w:shd w:val="clear" w:color="auto" w:fill="FFFFFF"/>
        <w:spacing w:before="0" w:beforeAutospacing="0"/>
        <w:jc w:val="both"/>
        <w:rPr>
          <w:sz w:val="22"/>
          <w:szCs w:val="22"/>
        </w:rPr>
      </w:pPr>
      <w:bookmarkStart w:id="1435" w:name="102322"/>
      <w:bookmarkEnd w:id="1435"/>
      <w:r w:rsidRPr="00EE28E7">
        <w:rPr>
          <w:sz w:val="22"/>
          <w:szCs w:val="22"/>
        </w:rPr>
        <w:t>аффиксация:</w:t>
      </w:r>
    </w:p>
    <w:p w:rsidR="00F97FAC" w:rsidRPr="00EE28E7" w:rsidRDefault="00F97FAC" w:rsidP="00F97FAC">
      <w:pPr>
        <w:pStyle w:val="pboth"/>
        <w:shd w:val="clear" w:color="auto" w:fill="FFFFFF"/>
        <w:spacing w:before="0" w:beforeAutospacing="0"/>
        <w:jc w:val="both"/>
        <w:rPr>
          <w:sz w:val="22"/>
          <w:szCs w:val="22"/>
        </w:rPr>
      </w:pPr>
      <w:bookmarkStart w:id="1436" w:name="102323"/>
      <w:bookmarkEnd w:id="1436"/>
      <w:r w:rsidRPr="00EE28E7">
        <w:rPr>
          <w:sz w:val="22"/>
          <w:szCs w:val="22"/>
        </w:rPr>
        <w:t>образование имен существительных при помощи суффикса -ing (reading);</w:t>
      </w:r>
    </w:p>
    <w:p w:rsidR="00F97FAC" w:rsidRPr="00EE28E7" w:rsidRDefault="00F97FAC" w:rsidP="00F97FAC">
      <w:pPr>
        <w:pStyle w:val="pboth"/>
        <w:shd w:val="clear" w:color="auto" w:fill="FFFFFF"/>
        <w:spacing w:before="0" w:beforeAutospacing="0"/>
        <w:jc w:val="both"/>
        <w:rPr>
          <w:sz w:val="22"/>
          <w:szCs w:val="22"/>
        </w:rPr>
      </w:pPr>
      <w:bookmarkStart w:id="1437" w:name="102324"/>
      <w:bookmarkEnd w:id="1437"/>
      <w:r w:rsidRPr="00EE28E7">
        <w:rPr>
          <w:sz w:val="22"/>
          <w:szCs w:val="22"/>
        </w:rPr>
        <w:t>образование имен прилагательных при помощи суффиксов -al (typical), -ing (amazing), -less (useless), -ive (impressive).</w:t>
      </w:r>
    </w:p>
    <w:p w:rsidR="00F97FAC" w:rsidRPr="00EE28E7" w:rsidRDefault="00F97FAC" w:rsidP="00F97FAC">
      <w:pPr>
        <w:pStyle w:val="pboth"/>
        <w:shd w:val="clear" w:color="auto" w:fill="FFFFFF"/>
        <w:spacing w:before="0" w:beforeAutospacing="0"/>
        <w:jc w:val="both"/>
        <w:rPr>
          <w:sz w:val="22"/>
          <w:szCs w:val="22"/>
        </w:rPr>
      </w:pPr>
      <w:bookmarkStart w:id="1438" w:name="102325"/>
      <w:bookmarkEnd w:id="1438"/>
      <w:r w:rsidRPr="00EE28E7">
        <w:rPr>
          <w:sz w:val="22"/>
          <w:szCs w:val="22"/>
        </w:rPr>
        <w:t>Синонимы. Антонимы. Интернациональные слова.</w:t>
      </w:r>
    </w:p>
    <w:p w:rsidR="00F97FAC" w:rsidRPr="00EE28E7" w:rsidRDefault="00F97FAC" w:rsidP="00F97FAC">
      <w:pPr>
        <w:pStyle w:val="pboth"/>
        <w:shd w:val="clear" w:color="auto" w:fill="FFFFFF"/>
        <w:spacing w:before="0" w:beforeAutospacing="0"/>
        <w:jc w:val="both"/>
        <w:rPr>
          <w:sz w:val="22"/>
          <w:szCs w:val="22"/>
        </w:rPr>
      </w:pPr>
      <w:bookmarkStart w:id="1439" w:name="102326"/>
      <w:bookmarkEnd w:id="1439"/>
      <w:r w:rsidRPr="00EE28E7">
        <w:rPr>
          <w:i/>
          <w:iCs/>
          <w:sz w:val="22"/>
          <w:szCs w:val="22"/>
        </w:rPr>
        <w:lastRenderedPageBreak/>
        <w:t>Грамматическая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440" w:name="102327"/>
      <w:bookmarkEnd w:id="1440"/>
      <w:r w:rsidRPr="00EE28E7">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97FAC" w:rsidRPr="00EE28E7" w:rsidRDefault="00F97FAC" w:rsidP="00F97FAC">
      <w:pPr>
        <w:pStyle w:val="pboth"/>
        <w:shd w:val="clear" w:color="auto" w:fill="FFFFFF"/>
        <w:spacing w:before="0" w:beforeAutospacing="0"/>
        <w:jc w:val="both"/>
        <w:rPr>
          <w:sz w:val="22"/>
          <w:szCs w:val="22"/>
        </w:rPr>
      </w:pPr>
      <w:bookmarkStart w:id="1441" w:name="102328"/>
      <w:bookmarkEnd w:id="1441"/>
      <w:r w:rsidRPr="00EE28E7">
        <w:rPr>
          <w:sz w:val="22"/>
          <w:szCs w:val="22"/>
        </w:rPr>
        <w:t>Сложноподчиненные предложения с придаточными определительными с союзными словами who, which, that.</w:t>
      </w:r>
    </w:p>
    <w:p w:rsidR="00F97FAC" w:rsidRPr="00EE28E7" w:rsidRDefault="00F97FAC" w:rsidP="00F97FAC">
      <w:pPr>
        <w:pStyle w:val="pboth"/>
        <w:shd w:val="clear" w:color="auto" w:fill="FFFFFF"/>
        <w:spacing w:before="0" w:beforeAutospacing="0"/>
        <w:jc w:val="both"/>
        <w:rPr>
          <w:sz w:val="22"/>
          <w:szCs w:val="22"/>
        </w:rPr>
      </w:pPr>
      <w:bookmarkStart w:id="1442" w:name="102329"/>
      <w:bookmarkEnd w:id="1442"/>
      <w:r w:rsidRPr="00EE28E7">
        <w:rPr>
          <w:sz w:val="22"/>
          <w:szCs w:val="22"/>
        </w:rPr>
        <w:t>Сложноподчиненные предложения с придаточными времени с союзами for, since.</w:t>
      </w:r>
    </w:p>
    <w:p w:rsidR="00F97FAC" w:rsidRPr="00EE28E7" w:rsidRDefault="00F97FAC" w:rsidP="00F97FAC">
      <w:pPr>
        <w:pStyle w:val="pboth"/>
        <w:shd w:val="clear" w:color="auto" w:fill="FFFFFF"/>
        <w:spacing w:before="0" w:beforeAutospacing="0"/>
        <w:jc w:val="both"/>
        <w:rPr>
          <w:sz w:val="22"/>
          <w:szCs w:val="22"/>
        </w:rPr>
      </w:pPr>
      <w:bookmarkStart w:id="1443" w:name="102330"/>
      <w:bookmarkEnd w:id="1443"/>
      <w:r w:rsidRPr="00EE28E7">
        <w:rPr>
          <w:sz w:val="22"/>
          <w:szCs w:val="22"/>
        </w:rPr>
        <w:t>Предложения с конструкциями as... as, not so... as.</w:t>
      </w:r>
    </w:p>
    <w:p w:rsidR="00F97FAC" w:rsidRPr="00EE28E7" w:rsidRDefault="00F97FAC" w:rsidP="00F97FAC">
      <w:pPr>
        <w:pStyle w:val="pboth"/>
        <w:shd w:val="clear" w:color="auto" w:fill="FFFFFF"/>
        <w:spacing w:before="0" w:beforeAutospacing="0"/>
        <w:jc w:val="both"/>
        <w:rPr>
          <w:sz w:val="22"/>
          <w:szCs w:val="22"/>
        </w:rPr>
      </w:pPr>
      <w:bookmarkStart w:id="1444" w:name="102331"/>
      <w:bookmarkEnd w:id="1444"/>
      <w:r w:rsidRPr="00EE28E7">
        <w:rPr>
          <w:sz w:val="22"/>
          <w:szCs w:val="22"/>
        </w:rPr>
        <w:t>Все типы вопросительных предложений (общий, специальный, альтернативный, разделительный вопросы) в Present/Past Continuous Tense.</w:t>
      </w:r>
    </w:p>
    <w:p w:rsidR="00F97FAC" w:rsidRPr="00EE28E7" w:rsidRDefault="00F97FAC" w:rsidP="00F97FAC">
      <w:pPr>
        <w:pStyle w:val="pboth"/>
        <w:shd w:val="clear" w:color="auto" w:fill="FFFFFF"/>
        <w:spacing w:before="0" w:beforeAutospacing="0"/>
        <w:jc w:val="both"/>
        <w:rPr>
          <w:sz w:val="22"/>
          <w:szCs w:val="22"/>
        </w:rPr>
      </w:pPr>
      <w:bookmarkStart w:id="1445" w:name="102332"/>
      <w:bookmarkEnd w:id="1445"/>
      <w:r w:rsidRPr="00EE28E7">
        <w:rPr>
          <w:sz w:val="22"/>
          <w:szCs w:val="22"/>
        </w:rPr>
        <w:t>Глаголы в видо-временных формах действительного залога в изъявительном наклонении в Present/Past Continuous Tense.</w:t>
      </w:r>
    </w:p>
    <w:p w:rsidR="00F97FAC" w:rsidRPr="00EE28E7" w:rsidRDefault="00F97FAC" w:rsidP="00F97FAC">
      <w:pPr>
        <w:pStyle w:val="pboth"/>
        <w:shd w:val="clear" w:color="auto" w:fill="FFFFFF"/>
        <w:spacing w:before="0" w:beforeAutospacing="0"/>
        <w:jc w:val="both"/>
        <w:rPr>
          <w:sz w:val="22"/>
          <w:szCs w:val="22"/>
          <w:lang w:val="en-US"/>
        </w:rPr>
      </w:pPr>
      <w:bookmarkStart w:id="1446" w:name="102333"/>
      <w:bookmarkEnd w:id="1446"/>
      <w:r w:rsidRPr="00EE28E7">
        <w:rPr>
          <w:sz w:val="22"/>
          <w:szCs w:val="22"/>
        </w:rPr>
        <w:t>Модальные</w:t>
      </w:r>
      <w:r w:rsidRPr="00EE28E7">
        <w:rPr>
          <w:sz w:val="22"/>
          <w:szCs w:val="22"/>
          <w:lang w:val="en-US"/>
        </w:rPr>
        <w:t xml:space="preserve"> </w:t>
      </w:r>
      <w:r w:rsidRPr="00EE28E7">
        <w:rPr>
          <w:sz w:val="22"/>
          <w:szCs w:val="22"/>
        </w:rPr>
        <w:t>глаголы</w:t>
      </w:r>
      <w:r w:rsidRPr="00EE28E7">
        <w:rPr>
          <w:sz w:val="22"/>
          <w:szCs w:val="22"/>
          <w:lang w:val="en-US"/>
        </w:rPr>
        <w:t xml:space="preserve"> </w:t>
      </w:r>
      <w:r w:rsidRPr="00EE28E7">
        <w:rPr>
          <w:sz w:val="22"/>
          <w:szCs w:val="22"/>
        </w:rPr>
        <w:t>и</w:t>
      </w:r>
      <w:r w:rsidRPr="00EE28E7">
        <w:rPr>
          <w:sz w:val="22"/>
          <w:szCs w:val="22"/>
          <w:lang w:val="en-US"/>
        </w:rPr>
        <w:t xml:space="preserve"> </w:t>
      </w:r>
      <w:r w:rsidRPr="00EE28E7">
        <w:rPr>
          <w:sz w:val="22"/>
          <w:szCs w:val="22"/>
        </w:rPr>
        <w:t>их</w:t>
      </w:r>
      <w:r w:rsidRPr="00EE28E7">
        <w:rPr>
          <w:sz w:val="22"/>
          <w:szCs w:val="22"/>
          <w:lang w:val="en-US"/>
        </w:rPr>
        <w:t xml:space="preserve"> </w:t>
      </w:r>
      <w:r w:rsidRPr="00EE28E7">
        <w:rPr>
          <w:sz w:val="22"/>
          <w:szCs w:val="22"/>
        </w:rPr>
        <w:t>эквиваленты</w:t>
      </w:r>
      <w:r w:rsidRPr="00EE28E7">
        <w:rPr>
          <w:sz w:val="22"/>
          <w:szCs w:val="22"/>
          <w:lang w:val="en-US"/>
        </w:rPr>
        <w:t xml:space="preserve"> (can/be able to, must/have to, may, should, need).</w:t>
      </w:r>
    </w:p>
    <w:p w:rsidR="00F97FAC" w:rsidRPr="00EE28E7" w:rsidRDefault="00F97FAC" w:rsidP="00F97FAC">
      <w:pPr>
        <w:pStyle w:val="pboth"/>
        <w:shd w:val="clear" w:color="auto" w:fill="FFFFFF"/>
        <w:spacing w:before="0" w:beforeAutospacing="0"/>
        <w:jc w:val="both"/>
        <w:rPr>
          <w:sz w:val="22"/>
          <w:szCs w:val="22"/>
          <w:lang w:val="en-US"/>
        </w:rPr>
      </w:pPr>
      <w:bookmarkStart w:id="1447" w:name="102334"/>
      <w:bookmarkEnd w:id="1447"/>
      <w:r w:rsidRPr="00EE28E7">
        <w:rPr>
          <w:sz w:val="22"/>
          <w:szCs w:val="22"/>
        </w:rPr>
        <w:t>Слова</w:t>
      </w:r>
      <w:r w:rsidRPr="00EE28E7">
        <w:rPr>
          <w:sz w:val="22"/>
          <w:szCs w:val="22"/>
          <w:lang w:val="en-US"/>
        </w:rPr>
        <w:t xml:space="preserve">, </w:t>
      </w:r>
      <w:r w:rsidRPr="00EE28E7">
        <w:rPr>
          <w:sz w:val="22"/>
          <w:szCs w:val="22"/>
        </w:rPr>
        <w:t>выражающие</w:t>
      </w:r>
      <w:r w:rsidRPr="00EE28E7">
        <w:rPr>
          <w:sz w:val="22"/>
          <w:szCs w:val="22"/>
          <w:lang w:val="en-US"/>
        </w:rPr>
        <w:t xml:space="preserve"> </w:t>
      </w:r>
      <w:r w:rsidRPr="00EE28E7">
        <w:rPr>
          <w:sz w:val="22"/>
          <w:szCs w:val="22"/>
        </w:rPr>
        <w:t>количество</w:t>
      </w:r>
      <w:r w:rsidRPr="00EE28E7">
        <w:rPr>
          <w:sz w:val="22"/>
          <w:szCs w:val="22"/>
          <w:lang w:val="en-US"/>
        </w:rPr>
        <w:t xml:space="preserve"> (little/a little, few/a few).</w:t>
      </w:r>
    </w:p>
    <w:p w:rsidR="00F97FAC" w:rsidRPr="00EE28E7" w:rsidRDefault="00F97FAC" w:rsidP="00F97FAC">
      <w:pPr>
        <w:pStyle w:val="pboth"/>
        <w:shd w:val="clear" w:color="auto" w:fill="FFFFFF"/>
        <w:spacing w:before="0" w:beforeAutospacing="0"/>
        <w:jc w:val="both"/>
        <w:rPr>
          <w:sz w:val="22"/>
          <w:szCs w:val="22"/>
        </w:rPr>
      </w:pPr>
      <w:bookmarkStart w:id="1448" w:name="102335"/>
      <w:bookmarkEnd w:id="1448"/>
      <w:r w:rsidRPr="00EE28E7">
        <w:rPr>
          <w:sz w:val="22"/>
          <w:szCs w:val="22"/>
        </w:rPr>
        <w:t>Возвратные, неопределенные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F97FAC" w:rsidRPr="00EE28E7" w:rsidRDefault="00F97FAC" w:rsidP="00F97FAC">
      <w:pPr>
        <w:pStyle w:val="pboth"/>
        <w:shd w:val="clear" w:color="auto" w:fill="FFFFFF"/>
        <w:spacing w:before="0" w:beforeAutospacing="0"/>
        <w:jc w:val="both"/>
        <w:rPr>
          <w:sz w:val="22"/>
          <w:szCs w:val="22"/>
        </w:rPr>
      </w:pPr>
      <w:bookmarkStart w:id="1449" w:name="102336"/>
      <w:bookmarkEnd w:id="1449"/>
      <w:r w:rsidRPr="00EE28E7">
        <w:rPr>
          <w:sz w:val="22"/>
          <w:szCs w:val="22"/>
        </w:rPr>
        <w:t>Числительные для обозначения дат и больших чисел (100 - 1000).</w:t>
      </w:r>
    </w:p>
    <w:p w:rsidR="00F97FAC" w:rsidRPr="00EE28E7" w:rsidRDefault="00F97FAC" w:rsidP="00F97FAC">
      <w:pPr>
        <w:pStyle w:val="pboth"/>
        <w:shd w:val="clear" w:color="auto" w:fill="FFFFFF"/>
        <w:spacing w:before="0" w:beforeAutospacing="0"/>
        <w:jc w:val="both"/>
        <w:rPr>
          <w:sz w:val="22"/>
          <w:szCs w:val="22"/>
        </w:rPr>
      </w:pPr>
      <w:bookmarkStart w:id="1450" w:name="102337"/>
      <w:bookmarkEnd w:id="1450"/>
      <w:r w:rsidRPr="00EE28E7">
        <w:rPr>
          <w:sz w:val="22"/>
          <w:szCs w:val="22"/>
        </w:rPr>
        <w:t>Социокультурные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1451" w:name="102338"/>
      <w:bookmarkEnd w:id="1451"/>
      <w:r w:rsidRPr="00EE28E7">
        <w:rPr>
          <w:sz w:val="22"/>
          <w:szCs w:val="22"/>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97FAC" w:rsidRPr="00EE28E7" w:rsidRDefault="00F97FAC" w:rsidP="00F97FAC">
      <w:pPr>
        <w:pStyle w:val="pboth"/>
        <w:shd w:val="clear" w:color="auto" w:fill="FFFFFF"/>
        <w:spacing w:before="0" w:beforeAutospacing="0"/>
        <w:jc w:val="both"/>
        <w:rPr>
          <w:sz w:val="22"/>
          <w:szCs w:val="22"/>
        </w:rPr>
      </w:pPr>
      <w:bookmarkStart w:id="1452" w:name="102339"/>
      <w:bookmarkEnd w:id="1452"/>
      <w:r w:rsidRPr="00EE28E7">
        <w:rPr>
          <w:sz w:val="22"/>
          <w:szCs w:val="22"/>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97FAC" w:rsidRPr="00EE28E7" w:rsidRDefault="00F97FAC" w:rsidP="00F97FAC">
      <w:pPr>
        <w:pStyle w:val="pboth"/>
        <w:shd w:val="clear" w:color="auto" w:fill="FFFFFF"/>
        <w:spacing w:before="0" w:beforeAutospacing="0"/>
        <w:jc w:val="both"/>
        <w:rPr>
          <w:sz w:val="22"/>
          <w:szCs w:val="22"/>
        </w:rPr>
      </w:pPr>
      <w:bookmarkStart w:id="1453" w:name="102340"/>
      <w:bookmarkEnd w:id="1453"/>
      <w:r w:rsidRPr="00EE28E7">
        <w:rPr>
          <w:sz w:val="22"/>
          <w:szCs w:val="22"/>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97FAC" w:rsidRPr="00EE28E7" w:rsidRDefault="00F97FAC" w:rsidP="00F97FAC">
      <w:pPr>
        <w:pStyle w:val="pboth"/>
        <w:shd w:val="clear" w:color="auto" w:fill="FFFFFF"/>
        <w:spacing w:before="0" w:beforeAutospacing="0"/>
        <w:jc w:val="both"/>
        <w:rPr>
          <w:sz w:val="22"/>
          <w:szCs w:val="22"/>
        </w:rPr>
      </w:pPr>
      <w:bookmarkStart w:id="1454" w:name="102341"/>
      <w:bookmarkEnd w:id="1454"/>
      <w:r w:rsidRPr="00EE28E7">
        <w:rPr>
          <w:sz w:val="22"/>
          <w:szCs w:val="22"/>
        </w:rPr>
        <w:t>Развитие умений:</w:t>
      </w:r>
    </w:p>
    <w:p w:rsidR="00F97FAC" w:rsidRPr="00EE28E7" w:rsidRDefault="00F97FAC" w:rsidP="00F97FAC">
      <w:pPr>
        <w:pStyle w:val="pboth"/>
        <w:shd w:val="clear" w:color="auto" w:fill="FFFFFF"/>
        <w:spacing w:before="0" w:beforeAutospacing="0"/>
        <w:jc w:val="both"/>
        <w:rPr>
          <w:sz w:val="22"/>
          <w:szCs w:val="22"/>
        </w:rPr>
      </w:pPr>
      <w:bookmarkStart w:id="1455" w:name="102342"/>
      <w:bookmarkEnd w:id="1455"/>
      <w:r w:rsidRPr="00EE28E7">
        <w:rPr>
          <w:sz w:val="22"/>
          <w:szCs w:val="22"/>
        </w:rPr>
        <w:t>писать свои имя и фамилию, а также имена и фамилии своих родственников и друзей на английском языке;</w:t>
      </w:r>
    </w:p>
    <w:p w:rsidR="00F97FAC" w:rsidRPr="00EE28E7" w:rsidRDefault="00F97FAC" w:rsidP="00F97FAC">
      <w:pPr>
        <w:pStyle w:val="pboth"/>
        <w:shd w:val="clear" w:color="auto" w:fill="FFFFFF"/>
        <w:spacing w:before="0" w:beforeAutospacing="0"/>
        <w:jc w:val="both"/>
        <w:rPr>
          <w:sz w:val="22"/>
          <w:szCs w:val="22"/>
        </w:rPr>
      </w:pPr>
      <w:bookmarkStart w:id="1456" w:name="102343"/>
      <w:bookmarkEnd w:id="1456"/>
      <w:r w:rsidRPr="00EE28E7">
        <w:rPr>
          <w:sz w:val="22"/>
          <w:szCs w:val="22"/>
        </w:rPr>
        <w:t>правильно оформлять свой адрес на английском языке (в анкете, формуляре);</w:t>
      </w:r>
    </w:p>
    <w:p w:rsidR="00F97FAC" w:rsidRPr="00EE28E7" w:rsidRDefault="00F97FAC" w:rsidP="00F97FAC">
      <w:pPr>
        <w:pStyle w:val="pboth"/>
        <w:shd w:val="clear" w:color="auto" w:fill="FFFFFF"/>
        <w:spacing w:before="0" w:beforeAutospacing="0"/>
        <w:jc w:val="both"/>
        <w:rPr>
          <w:sz w:val="22"/>
          <w:szCs w:val="22"/>
        </w:rPr>
      </w:pPr>
      <w:bookmarkStart w:id="1457" w:name="102344"/>
      <w:bookmarkEnd w:id="1457"/>
      <w:r w:rsidRPr="00EE28E7">
        <w:rPr>
          <w:sz w:val="22"/>
          <w:szCs w:val="22"/>
        </w:rPr>
        <w:t>кратко представлять Россию и страну/страны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458" w:name="102345"/>
      <w:bookmarkEnd w:id="1458"/>
      <w:r w:rsidRPr="00EE28E7">
        <w:rPr>
          <w:sz w:val="22"/>
          <w:szCs w:val="22"/>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97FAC" w:rsidRPr="00EE28E7" w:rsidRDefault="00F97FAC" w:rsidP="00F97FAC">
      <w:pPr>
        <w:pStyle w:val="pboth"/>
        <w:shd w:val="clear" w:color="auto" w:fill="FFFFFF"/>
        <w:spacing w:before="0" w:beforeAutospacing="0"/>
        <w:jc w:val="both"/>
        <w:rPr>
          <w:sz w:val="22"/>
          <w:szCs w:val="22"/>
        </w:rPr>
      </w:pPr>
      <w:bookmarkStart w:id="1459" w:name="102346"/>
      <w:bookmarkEnd w:id="1459"/>
      <w:r w:rsidRPr="00EE28E7">
        <w:rPr>
          <w:sz w:val="22"/>
          <w:szCs w:val="22"/>
        </w:rPr>
        <w:t>кратко рассказывать о выдающихся людях родной страны и страны/стран изучаемого языка (ученых, писателях, поэтах).</w:t>
      </w:r>
    </w:p>
    <w:p w:rsidR="00F97FAC" w:rsidRPr="00EE28E7" w:rsidRDefault="00F97FAC" w:rsidP="00F97FAC">
      <w:pPr>
        <w:pStyle w:val="pboth"/>
        <w:shd w:val="clear" w:color="auto" w:fill="FFFFFF"/>
        <w:spacing w:before="0" w:beforeAutospacing="0"/>
        <w:jc w:val="both"/>
        <w:rPr>
          <w:sz w:val="22"/>
          <w:szCs w:val="22"/>
        </w:rPr>
      </w:pPr>
      <w:bookmarkStart w:id="1460" w:name="102347"/>
      <w:bookmarkEnd w:id="1460"/>
      <w:r w:rsidRPr="00EE28E7">
        <w:rPr>
          <w:sz w:val="22"/>
          <w:szCs w:val="22"/>
        </w:rPr>
        <w:t>Компенсаторные умения</w:t>
      </w:r>
    </w:p>
    <w:p w:rsidR="00F97FAC" w:rsidRPr="00EE28E7" w:rsidRDefault="00F97FAC" w:rsidP="00F97FAC">
      <w:pPr>
        <w:pStyle w:val="pboth"/>
        <w:shd w:val="clear" w:color="auto" w:fill="FFFFFF"/>
        <w:spacing w:before="0" w:beforeAutospacing="0"/>
        <w:jc w:val="both"/>
        <w:rPr>
          <w:sz w:val="22"/>
          <w:szCs w:val="22"/>
        </w:rPr>
      </w:pPr>
      <w:bookmarkStart w:id="1461" w:name="102348"/>
      <w:bookmarkEnd w:id="1461"/>
      <w:r w:rsidRPr="00EE28E7">
        <w:rPr>
          <w:sz w:val="22"/>
          <w:szCs w:val="22"/>
        </w:rPr>
        <w:t>Использование при чтении и аудировании языковой догадки, в том числе контекстуальной.</w:t>
      </w:r>
    </w:p>
    <w:p w:rsidR="00F97FAC" w:rsidRPr="00EE28E7" w:rsidRDefault="00F97FAC" w:rsidP="00F97FAC">
      <w:pPr>
        <w:pStyle w:val="pboth"/>
        <w:shd w:val="clear" w:color="auto" w:fill="FFFFFF"/>
        <w:spacing w:before="0" w:beforeAutospacing="0"/>
        <w:jc w:val="both"/>
        <w:rPr>
          <w:sz w:val="22"/>
          <w:szCs w:val="22"/>
        </w:rPr>
      </w:pPr>
      <w:bookmarkStart w:id="1462" w:name="102349"/>
      <w:bookmarkEnd w:id="1462"/>
      <w:r w:rsidRPr="00EE28E7">
        <w:rPr>
          <w:sz w:val="22"/>
          <w:szCs w:val="22"/>
        </w:rPr>
        <w:t>Использование в качестве опоры при порождении собственных высказываний ключевых слов, плана.</w:t>
      </w:r>
    </w:p>
    <w:p w:rsidR="00F97FAC" w:rsidRPr="00EE28E7" w:rsidRDefault="00F97FAC" w:rsidP="00F97FAC">
      <w:pPr>
        <w:pStyle w:val="pboth"/>
        <w:shd w:val="clear" w:color="auto" w:fill="FFFFFF"/>
        <w:spacing w:before="0" w:beforeAutospacing="0"/>
        <w:jc w:val="both"/>
        <w:rPr>
          <w:sz w:val="22"/>
          <w:szCs w:val="22"/>
        </w:rPr>
      </w:pPr>
      <w:bookmarkStart w:id="1463" w:name="102350"/>
      <w:bookmarkEnd w:id="1463"/>
      <w:r w:rsidRPr="00EE28E7">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464" w:name="102351"/>
      <w:bookmarkEnd w:id="1464"/>
      <w:r w:rsidRPr="00EE28E7">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97FAC" w:rsidRPr="00EE28E7" w:rsidRDefault="00F97FAC" w:rsidP="00F97FAC">
      <w:pPr>
        <w:pStyle w:val="pboth"/>
        <w:shd w:val="clear" w:color="auto" w:fill="FFFFFF"/>
        <w:spacing w:before="0" w:beforeAutospacing="0"/>
        <w:jc w:val="both"/>
        <w:rPr>
          <w:b/>
          <w:sz w:val="28"/>
          <w:szCs w:val="28"/>
        </w:rPr>
      </w:pPr>
      <w:bookmarkStart w:id="1465" w:name="102352"/>
      <w:bookmarkEnd w:id="1465"/>
      <w:r w:rsidRPr="00EE28E7">
        <w:rPr>
          <w:b/>
          <w:sz w:val="28"/>
          <w:szCs w:val="28"/>
        </w:rPr>
        <w:t>7 класс</w:t>
      </w:r>
    </w:p>
    <w:p w:rsidR="00F97FAC" w:rsidRPr="00EE28E7" w:rsidRDefault="00F97FAC" w:rsidP="00F97FAC">
      <w:pPr>
        <w:pStyle w:val="pboth"/>
        <w:shd w:val="clear" w:color="auto" w:fill="FFFFFF"/>
        <w:spacing w:before="0" w:beforeAutospacing="0"/>
        <w:jc w:val="both"/>
        <w:rPr>
          <w:sz w:val="22"/>
          <w:szCs w:val="22"/>
        </w:rPr>
      </w:pPr>
      <w:bookmarkStart w:id="1466" w:name="102353"/>
      <w:bookmarkEnd w:id="1466"/>
      <w:r w:rsidRPr="00EE28E7">
        <w:rPr>
          <w:sz w:val="22"/>
          <w:szCs w:val="22"/>
        </w:rPr>
        <w:t>Коммуникативные умения</w:t>
      </w:r>
    </w:p>
    <w:p w:rsidR="00F97FAC" w:rsidRPr="00EE28E7" w:rsidRDefault="00F97FAC" w:rsidP="00F97FAC">
      <w:pPr>
        <w:pStyle w:val="pboth"/>
        <w:shd w:val="clear" w:color="auto" w:fill="FFFFFF"/>
        <w:spacing w:before="0" w:beforeAutospacing="0"/>
        <w:jc w:val="both"/>
        <w:rPr>
          <w:sz w:val="22"/>
          <w:szCs w:val="22"/>
        </w:rPr>
      </w:pPr>
      <w:bookmarkStart w:id="1467" w:name="102354"/>
      <w:bookmarkEnd w:id="1467"/>
      <w:r w:rsidRPr="00EE28E7">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1468" w:name="102355"/>
      <w:bookmarkEnd w:id="1468"/>
      <w:r w:rsidRPr="00EE28E7">
        <w:rPr>
          <w:sz w:val="22"/>
          <w:szCs w:val="22"/>
        </w:rPr>
        <w:t>Взаимоотношения в семье и с друзьями. Семейные праздники. Обязанности по дому.</w:t>
      </w:r>
    </w:p>
    <w:p w:rsidR="00F97FAC" w:rsidRPr="00EE28E7" w:rsidRDefault="00F97FAC" w:rsidP="00F97FAC">
      <w:pPr>
        <w:pStyle w:val="pboth"/>
        <w:shd w:val="clear" w:color="auto" w:fill="FFFFFF"/>
        <w:spacing w:before="0" w:beforeAutospacing="0"/>
        <w:jc w:val="both"/>
        <w:rPr>
          <w:sz w:val="22"/>
          <w:szCs w:val="22"/>
        </w:rPr>
      </w:pPr>
      <w:bookmarkStart w:id="1469" w:name="102356"/>
      <w:bookmarkEnd w:id="1469"/>
      <w:r w:rsidRPr="00EE28E7">
        <w:rPr>
          <w:sz w:val="22"/>
          <w:szCs w:val="22"/>
        </w:rPr>
        <w:t>Внешность и характер человека/литературного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1470" w:name="102357"/>
      <w:bookmarkEnd w:id="1470"/>
      <w:r w:rsidRPr="00EE28E7">
        <w:rPr>
          <w:sz w:val="22"/>
          <w:szCs w:val="22"/>
        </w:rPr>
        <w:t>Досуг и увлечения/хобби современного подростка (чтение, кино, театр, музей, спорт, музыка).</w:t>
      </w:r>
    </w:p>
    <w:p w:rsidR="00F97FAC" w:rsidRPr="00EE28E7" w:rsidRDefault="00F97FAC" w:rsidP="00F97FAC">
      <w:pPr>
        <w:pStyle w:val="pboth"/>
        <w:shd w:val="clear" w:color="auto" w:fill="FFFFFF"/>
        <w:spacing w:before="0" w:beforeAutospacing="0"/>
        <w:jc w:val="both"/>
        <w:rPr>
          <w:sz w:val="22"/>
          <w:szCs w:val="22"/>
        </w:rPr>
      </w:pPr>
      <w:bookmarkStart w:id="1471" w:name="102358"/>
      <w:bookmarkEnd w:id="1471"/>
      <w:r w:rsidRPr="00EE28E7">
        <w:rPr>
          <w:sz w:val="22"/>
          <w:szCs w:val="22"/>
        </w:rPr>
        <w:t>Здоровый образ жизни: режим труда и отдыха, фитнес, сбалансированное питание.</w:t>
      </w:r>
    </w:p>
    <w:p w:rsidR="00F97FAC" w:rsidRPr="00EE28E7" w:rsidRDefault="00F97FAC" w:rsidP="00F97FAC">
      <w:pPr>
        <w:pStyle w:val="pboth"/>
        <w:shd w:val="clear" w:color="auto" w:fill="FFFFFF"/>
        <w:spacing w:before="0" w:beforeAutospacing="0"/>
        <w:jc w:val="both"/>
        <w:rPr>
          <w:sz w:val="22"/>
          <w:szCs w:val="22"/>
        </w:rPr>
      </w:pPr>
      <w:bookmarkStart w:id="1472" w:name="102359"/>
      <w:bookmarkEnd w:id="1472"/>
      <w:r w:rsidRPr="00EE28E7">
        <w:rPr>
          <w:sz w:val="22"/>
          <w:szCs w:val="22"/>
        </w:rPr>
        <w:t>Покупки: одежда, обувь и продукты питания.</w:t>
      </w:r>
    </w:p>
    <w:p w:rsidR="00F97FAC" w:rsidRPr="00EE28E7" w:rsidRDefault="00F97FAC" w:rsidP="00F97FAC">
      <w:pPr>
        <w:pStyle w:val="pboth"/>
        <w:shd w:val="clear" w:color="auto" w:fill="FFFFFF"/>
        <w:spacing w:before="0" w:beforeAutospacing="0"/>
        <w:jc w:val="both"/>
        <w:rPr>
          <w:sz w:val="22"/>
          <w:szCs w:val="22"/>
        </w:rPr>
      </w:pPr>
      <w:bookmarkStart w:id="1473" w:name="102360"/>
      <w:bookmarkEnd w:id="1473"/>
      <w:r w:rsidRPr="00EE28E7">
        <w:rPr>
          <w:sz w:val="22"/>
          <w:szCs w:val="22"/>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F97FAC" w:rsidRPr="00EE28E7" w:rsidRDefault="00F97FAC" w:rsidP="00F97FAC">
      <w:pPr>
        <w:pStyle w:val="pboth"/>
        <w:shd w:val="clear" w:color="auto" w:fill="FFFFFF"/>
        <w:spacing w:before="0" w:beforeAutospacing="0"/>
        <w:jc w:val="both"/>
        <w:rPr>
          <w:sz w:val="22"/>
          <w:szCs w:val="22"/>
        </w:rPr>
      </w:pPr>
      <w:bookmarkStart w:id="1474" w:name="102361"/>
      <w:bookmarkEnd w:id="1474"/>
      <w:r w:rsidRPr="00EE28E7">
        <w:rPr>
          <w:sz w:val="22"/>
          <w:szCs w:val="22"/>
        </w:rPr>
        <w:t>Каникулы в различное время года. Виды отдыха. Путешествия по России и зарубежным странам.</w:t>
      </w:r>
    </w:p>
    <w:p w:rsidR="00F97FAC" w:rsidRPr="00EE28E7" w:rsidRDefault="00F97FAC" w:rsidP="00F97FAC">
      <w:pPr>
        <w:pStyle w:val="pboth"/>
        <w:shd w:val="clear" w:color="auto" w:fill="FFFFFF"/>
        <w:spacing w:before="0" w:beforeAutospacing="0"/>
        <w:jc w:val="both"/>
        <w:rPr>
          <w:sz w:val="22"/>
          <w:szCs w:val="22"/>
        </w:rPr>
      </w:pPr>
      <w:bookmarkStart w:id="1475" w:name="102362"/>
      <w:bookmarkEnd w:id="1475"/>
      <w:r w:rsidRPr="00EE28E7">
        <w:rPr>
          <w:sz w:val="22"/>
          <w:szCs w:val="22"/>
        </w:rPr>
        <w:t>Природа: дикие и домашние животные. Климат, погода.</w:t>
      </w:r>
    </w:p>
    <w:p w:rsidR="00F97FAC" w:rsidRPr="00EE28E7" w:rsidRDefault="00F97FAC" w:rsidP="00F97FAC">
      <w:pPr>
        <w:pStyle w:val="pboth"/>
        <w:shd w:val="clear" w:color="auto" w:fill="FFFFFF"/>
        <w:spacing w:before="0" w:beforeAutospacing="0"/>
        <w:jc w:val="both"/>
        <w:rPr>
          <w:sz w:val="22"/>
          <w:szCs w:val="22"/>
        </w:rPr>
      </w:pPr>
      <w:bookmarkStart w:id="1476" w:name="102363"/>
      <w:bookmarkEnd w:id="1476"/>
      <w:r w:rsidRPr="00EE28E7">
        <w:rPr>
          <w:sz w:val="22"/>
          <w:szCs w:val="22"/>
        </w:rPr>
        <w:t>Жизнь в городе и сельской местности. Описание родного города/села. Транспорт.</w:t>
      </w:r>
    </w:p>
    <w:p w:rsidR="00F97FAC" w:rsidRPr="00EE28E7" w:rsidRDefault="00F97FAC" w:rsidP="00F97FAC">
      <w:pPr>
        <w:pStyle w:val="pboth"/>
        <w:shd w:val="clear" w:color="auto" w:fill="FFFFFF"/>
        <w:spacing w:before="0" w:beforeAutospacing="0"/>
        <w:jc w:val="both"/>
        <w:rPr>
          <w:sz w:val="22"/>
          <w:szCs w:val="22"/>
        </w:rPr>
      </w:pPr>
      <w:bookmarkStart w:id="1477" w:name="102364"/>
      <w:bookmarkEnd w:id="1477"/>
      <w:r w:rsidRPr="00EE28E7">
        <w:rPr>
          <w:sz w:val="22"/>
          <w:szCs w:val="22"/>
        </w:rPr>
        <w:t>Средства массовой информации (телевидение, журналы, Интернет).</w:t>
      </w:r>
    </w:p>
    <w:p w:rsidR="00F97FAC" w:rsidRPr="00EE28E7" w:rsidRDefault="00F97FAC" w:rsidP="00F97FAC">
      <w:pPr>
        <w:pStyle w:val="pboth"/>
        <w:shd w:val="clear" w:color="auto" w:fill="FFFFFF"/>
        <w:spacing w:before="0" w:beforeAutospacing="0"/>
        <w:jc w:val="both"/>
        <w:rPr>
          <w:sz w:val="22"/>
          <w:szCs w:val="22"/>
        </w:rPr>
      </w:pPr>
      <w:bookmarkStart w:id="1478" w:name="102365"/>
      <w:bookmarkEnd w:id="1478"/>
      <w:r w:rsidRPr="00EE28E7">
        <w:rPr>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97FAC" w:rsidRPr="00EE28E7" w:rsidRDefault="00F97FAC" w:rsidP="00F97FAC">
      <w:pPr>
        <w:pStyle w:val="pboth"/>
        <w:shd w:val="clear" w:color="auto" w:fill="FFFFFF"/>
        <w:spacing w:before="0" w:beforeAutospacing="0"/>
        <w:jc w:val="both"/>
        <w:rPr>
          <w:sz w:val="22"/>
          <w:szCs w:val="22"/>
        </w:rPr>
      </w:pPr>
      <w:bookmarkStart w:id="1479" w:name="102366"/>
      <w:bookmarkEnd w:id="1479"/>
      <w:r w:rsidRPr="00EE28E7">
        <w:rPr>
          <w:sz w:val="22"/>
          <w:szCs w:val="22"/>
        </w:rPr>
        <w:t>Выдающиеся люди родной страны и страны/стран изучаемого языка: ученые, писатели, поэты, спортсмены.</w:t>
      </w:r>
    </w:p>
    <w:p w:rsidR="00F97FAC" w:rsidRPr="00EE28E7" w:rsidRDefault="00F97FAC" w:rsidP="00F97FAC">
      <w:pPr>
        <w:pStyle w:val="pboth"/>
        <w:shd w:val="clear" w:color="auto" w:fill="FFFFFF"/>
        <w:spacing w:before="0" w:beforeAutospacing="0"/>
        <w:jc w:val="both"/>
        <w:rPr>
          <w:sz w:val="22"/>
          <w:szCs w:val="22"/>
        </w:rPr>
      </w:pPr>
      <w:bookmarkStart w:id="1480" w:name="102367"/>
      <w:bookmarkEnd w:id="1480"/>
      <w:r w:rsidRPr="00EE28E7">
        <w:rPr>
          <w:i/>
          <w:iCs/>
          <w:sz w:val="22"/>
          <w:szCs w:val="22"/>
        </w:rPr>
        <w:lastRenderedPageBreak/>
        <w:t>Говорение</w:t>
      </w:r>
    </w:p>
    <w:p w:rsidR="00F97FAC" w:rsidRPr="00EE28E7" w:rsidRDefault="00F97FAC" w:rsidP="00F97FAC">
      <w:pPr>
        <w:pStyle w:val="pboth"/>
        <w:shd w:val="clear" w:color="auto" w:fill="FFFFFF"/>
        <w:spacing w:before="0" w:beforeAutospacing="0"/>
        <w:jc w:val="both"/>
        <w:rPr>
          <w:sz w:val="22"/>
          <w:szCs w:val="22"/>
        </w:rPr>
      </w:pPr>
      <w:bookmarkStart w:id="1481" w:name="102368"/>
      <w:bookmarkEnd w:id="1481"/>
      <w:r w:rsidRPr="00EE28E7">
        <w:rPr>
          <w:sz w:val="22"/>
          <w:szCs w:val="22"/>
        </w:rPr>
        <w:t>Развитие коммуникативных умений </w:t>
      </w:r>
      <w:r w:rsidRPr="00EE28E7">
        <w:rPr>
          <w:i/>
          <w:iCs/>
          <w:sz w:val="22"/>
          <w:szCs w:val="22"/>
        </w:rPr>
        <w:t>диалогической речи</w:t>
      </w:r>
      <w:r w:rsidRPr="00EE28E7">
        <w:rPr>
          <w:sz w:val="22"/>
          <w:szCs w:val="22"/>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F97FAC" w:rsidRPr="00EE28E7" w:rsidRDefault="00F97FAC" w:rsidP="00F97FAC">
      <w:pPr>
        <w:pStyle w:val="pboth"/>
        <w:shd w:val="clear" w:color="auto" w:fill="FFFFFF"/>
        <w:spacing w:before="0" w:beforeAutospacing="0"/>
        <w:jc w:val="both"/>
        <w:rPr>
          <w:sz w:val="22"/>
          <w:szCs w:val="22"/>
        </w:rPr>
      </w:pPr>
      <w:bookmarkStart w:id="1482" w:name="102369"/>
      <w:bookmarkEnd w:id="1482"/>
      <w:r w:rsidRPr="00EE28E7">
        <w:rPr>
          <w:i/>
          <w:iCs/>
          <w:sz w:val="22"/>
          <w:szCs w:val="22"/>
        </w:rPr>
        <w:t>диалог этикетного характера</w:t>
      </w:r>
      <w:r w:rsidRPr="00EE28E7">
        <w:rPr>
          <w:sz w:val="22"/>
          <w:szCs w:val="22"/>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97FAC" w:rsidRPr="00EE28E7" w:rsidRDefault="00F97FAC" w:rsidP="00F97FAC">
      <w:pPr>
        <w:pStyle w:val="pboth"/>
        <w:shd w:val="clear" w:color="auto" w:fill="FFFFFF"/>
        <w:spacing w:before="0" w:beforeAutospacing="0"/>
        <w:jc w:val="both"/>
        <w:rPr>
          <w:sz w:val="22"/>
          <w:szCs w:val="22"/>
        </w:rPr>
      </w:pPr>
      <w:bookmarkStart w:id="1483" w:name="102370"/>
      <w:bookmarkEnd w:id="1483"/>
      <w:r w:rsidRPr="00EE28E7">
        <w:rPr>
          <w:i/>
          <w:iCs/>
          <w:sz w:val="22"/>
          <w:szCs w:val="22"/>
        </w:rPr>
        <w:t>диалог - побуждение к действию</w:t>
      </w:r>
      <w:r w:rsidRPr="00EE28E7">
        <w:rPr>
          <w:sz w:val="22"/>
          <w:szCs w:val="22"/>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97FAC" w:rsidRPr="00EE28E7" w:rsidRDefault="00F97FAC" w:rsidP="00F97FAC">
      <w:pPr>
        <w:pStyle w:val="pboth"/>
        <w:shd w:val="clear" w:color="auto" w:fill="FFFFFF"/>
        <w:spacing w:before="0" w:beforeAutospacing="0"/>
        <w:jc w:val="both"/>
        <w:rPr>
          <w:sz w:val="22"/>
          <w:szCs w:val="22"/>
        </w:rPr>
      </w:pPr>
      <w:bookmarkStart w:id="1484" w:name="102371"/>
      <w:bookmarkEnd w:id="1484"/>
      <w:r w:rsidRPr="00EE28E7">
        <w:rPr>
          <w:i/>
          <w:iCs/>
          <w:sz w:val="22"/>
          <w:szCs w:val="22"/>
        </w:rPr>
        <w:t>диалог-расспрос</w:t>
      </w:r>
      <w:r w:rsidRPr="00EE28E7">
        <w:rPr>
          <w:sz w:val="22"/>
          <w:szCs w:val="22"/>
        </w:rPr>
        <w:t>: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97FAC" w:rsidRPr="00EE28E7" w:rsidRDefault="00F97FAC" w:rsidP="00F97FAC">
      <w:pPr>
        <w:pStyle w:val="pboth"/>
        <w:shd w:val="clear" w:color="auto" w:fill="FFFFFF"/>
        <w:spacing w:before="0" w:beforeAutospacing="0"/>
        <w:jc w:val="both"/>
        <w:rPr>
          <w:sz w:val="22"/>
          <w:szCs w:val="22"/>
        </w:rPr>
      </w:pPr>
      <w:bookmarkStart w:id="1485" w:name="102372"/>
      <w:bookmarkEnd w:id="1485"/>
      <w:r w:rsidRPr="00EE28E7">
        <w:rPr>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486" w:name="102373"/>
      <w:bookmarkEnd w:id="1486"/>
      <w:r w:rsidRPr="00EE28E7">
        <w:rPr>
          <w:sz w:val="22"/>
          <w:szCs w:val="22"/>
        </w:rPr>
        <w:t>Объем диалога - до 6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1487" w:name="102374"/>
      <w:bookmarkEnd w:id="1487"/>
      <w:r w:rsidRPr="00EE28E7">
        <w:rPr>
          <w:sz w:val="22"/>
          <w:szCs w:val="22"/>
        </w:rPr>
        <w:t>Развитие коммуникативных умений </w:t>
      </w:r>
      <w:r w:rsidRPr="00EE28E7">
        <w:rPr>
          <w:i/>
          <w:iCs/>
          <w:sz w:val="22"/>
          <w:szCs w:val="22"/>
        </w:rPr>
        <w:t>монологической речи</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488" w:name="102375"/>
      <w:bookmarkEnd w:id="1488"/>
      <w:r w:rsidRPr="00EE28E7">
        <w:rPr>
          <w:sz w:val="22"/>
          <w:szCs w:val="22"/>
        </w:rPr>
        <w:t>- создание устных связных </w:t>
      </w:r>
      <w:r w:rsidRPr="00EE28E7">
        <w:rPr>
          <w:i/>
          <w:iCs/>
          <w:sz w:val="22"/>
          <w:szCs w:val="22"/>
        </w:rPr>
        <w:t>монологических высказываний</w:t>
      </w:r>
      <w:r w:rsidRPr="00EE28E7">
        <w:rPr>
          <w:sz w:val="22"/>
          <w:szCs w:val="22"/>
        </w:rPr>
        <w:t> с использованием основных коммуникативных типов речи:</w:t>
      </w:r>
    </w:p>
    <w:p w:rsidR="00F97FAC" w:rsidRPr="00EE28E7" w:rsidRDefault="00F97FAC" w:rsidP="00F97FAC">
      <w:pPr>
        <w:pStyle w:val="pboth"/>
        <w:shd w:val="clear" w:color="auto" w:fill="FFFFFF"/>
        <w:spacing w:before="0" w:beforeAutospacing="0"/>
        <w:jc w:val="both"/>
        <w:rPr>
          <w:sz w:val="22"/>
          <w:szCs w:val="22"/>
        </w:rPr>
      </w:pPr>
      <w:bookmarkStart w:id="1489" w:name="102376"/>
      <w:bookmarkEnd w:id="1489"/>
      <w:r w:rsidRPr="00EE28E7">
        <w:rPr>
          <w:sz w:val="22"/>
          <w:szCs w:val="22"/>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1490" w:name="102377"/>
      <w:bookmarkEnd w:id="1490"/>
      <w:r w:rsidRPr="00EE28E7">
        <w:rPr>
          <w:sz w:val="22"/>
          <w:szCs w:val="22"/>
        </w:rPr>
        <w:t>- повествование/сообщение;</w:t>
      </w:r>
    </w:p>
    <w:p w:rsidR="00F97FAC" w:rsidRPr="00EE28E7" w:rsidRDefault="00F97FAC" w:rsidP="00F97FAC">
      <w:pPr>
        <w:pStyle w:val="pboth"/>
        <w:shd w:val="clear" w:color="auto" w:fill="FFFFFF"/>
        <w:spacing w:before="0" w:beforeAutospacing="0"/>
        <w:jc w:val="both"/>
        <w:rPr>
          <w:sz w:val="22"/>
          <w:szCs w:val="22"/>
        </w:rPr>
      </w:pPr>
      <w:bookmarkStart w:id="1491" w:name="102378"/>
      <w:bookmarkEnd w:id="1491"/>
      <w:r w:rsidRPr="00EE28E7">
        <w:rPr>
          <w:sz w:val="22"/>
          <w:szCs w:val="22"/>
        </w:rPr>
        <w:t>- изложение (пересказ) основного содержания прочитанного/прослушанного текста;</w:t>
      </w:r>
    </w:p>
    <w:p w:rsidR="00F97FAC" w:rsidRPr="00EE28E7" w:rsidRDefault="00F97FAC" w:rsidP="00F97FAC">
      <w:pPr>
        <w:pStyle w:val="pboth"/>
        <w:shd w:val="clear" w:color="auto" w:fill="FFFFFF"/>
        <w:spacing w:before="0" w:beforeAutospacing="0"/>
        <w:jc w:val="both"/>
        <w:rPr>
          <w:sz w:val="22"/>
          <w:szCs w:val="22"/>
        </w:rPr>
      </w:pPr>
      <w:bookmarkStart w:id="1492" w:name="102379"/>
      <w:bookmarkEnd w:id="1492"/>
      <w:r w:rsidRPr="00EE28E7">
        <w:rPr>
          <w:sz w:val="22"/>
          <w:szCs w:val="22"/>
        </w:rPr>
        <w:t>- краткое изложение результатов выполненной проектной работы.</w:t>
      </w:r>
    </w:p>
    <w:p w:rsidR="00F97FAC" w:rsidRPr="00EE28E7" w:rsidRDefault="00F97FAC" w:rsidP="00F97FAC">
      <w:pPr>
        <w:pStyle w:val="pboth"/>
        <w:shd w:val="clear" w:color="auto" w:fill="FFFFFF"/>
        <w:spacing w:before="0" w:beforeAutospacing="0"/>
        <w:jc w:val="both"/>
        <w:rPr>
          <w:sz w:val="22"/>
          <w:szCs w:val="22"/>
        </w:rPr>
      </w:pPr>
      <w:bookmarkStart w:id="1493" w:name="102380"/>
      <w:bookmarkEnd w:id="1493"/>
      <w:r w:rsidRPr="00EE28E7">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F97FAC" w:rsidRPr="00EE28E7" w:rsidRDefault="00F97FAC" w:rsidP="00F97FAC">
      <w:pPr>
        <w:pStyle w:val="pboth"/>
        <w:shd w:val="clear" w:color="auto" w:fill="FFFFFF"/>
        <w:spacing w:before="0" w:beforeAutospacing="0"/>
        <w:jc w:val="both"/>
        <w:rPr>
          <w:sz w:val="22"/>
          <w:szCs w:val="22"/>
        </w:rPr>
      </w:pPr>
      <w:bookmarkStart w:id="1494" w:name="102381"/>
      <w:bookmarkEnd w:id="1494"/>
      <w:r w:rsidRPr="00EE28E7">
        <w:rPr>
          <w:sz w:val="22"/>
          <w:szCs w:val="22"/>
        </w:rPr>
        <w:t>Объем монологического высказывания - 8 - 9 фраз.</w:t>
      </w:r>
    </w:p>
    <w:p w:rsidR="00F97FAC" w:rsidRPr="00EE28E7" w:rsidRDefault="00F97FAC" w:rsidP="00F97FAC">
      <w:pPr>
        <w:pStyle w:val="pboth"/>
        <w:shd w:val="clear" w:color="auto" w:fill="FFFFFF"/>
        <w:spacing w:before="0" w:beforeAutospacing="0"/>
        <w:jc w:val="both"/>
        <w:rPr>
          <w:sz w:val="22"/>
          <w:szCs w:val="22"/>
        </w:rPr>
      </w:pPr>
      <w:bookmarkStart w:id="1495" w:name="102382"/>
      <w:bookmarkEnd w:id="1495"/>
      <w:r w:rsidRPr="00EE28E7">
        <w:rPr>
          <w:i/>
          <w:iCs/>
          <w:sz w:val="22"/>
          <w:szCs w:val="22"/>
        </w:rPr>
        <w:t>Аудирование</w:t>
      </w:r>
    </w:p>
    <w:p w:rsidR="00F97FAC" w:rsidRPr="00EE28E7" w:rsidRDefault="00F97FAC" w:rsidP="00F97FAC">
      <w:pPr>
        <w:pStyle w:val="pboth"/>
        <w:shd w:val="clear" w:color="auto" w:fill="FFFFFF"/>
        <w:spacing w:before="0" w:beforeAutospacing="0"/>
        <w:jc w:val="both"/>
        <w:rPr>
          <w:sz w:val="22"/>
          <w:szCs w:val="22"/>
        </w:rPr>
      </w:pPr>
      <w:bookmarkStart w:id="1496" w:name="102383"/>
      <w:bookmarkEnd w:id="1496"/>
      <w:r w:rsidRPr="00EE28E7">
        <w:rPr>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F97FAC" w:rsidRPr="00EE28E7" w:rsidRDefault="00F97FAC" w:rsidP="00F97FAC">
      <w:pPr>
        <w:pStyle w:val="pboth"/>
        <w:shd w:val="clear" w:color="auto" w:fill="FFFFFF"/>
        <w:spacing w:before="0" w:beforeAutospacing="0"/>
        <w:jc w:val="both"/>
        <w:rPr>
          <w:sz w:val="22"/>
          <w:szCs w:val="22"/>
        </w:rPr>
      </w:pPr>
      <w:bookmarkStart w:id="1497" w:name="102384"/>
      <w:bookmarkEnd w:id="1497"/>
      <w:r w:rsidRPr="00EE28E7">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498" w:name="102385"/>
      <w:bookmarkEnd w:id="1498"/>
      <w:r w:rsidRPr="00EE28E7">
        <w:rPr>
          <w:sz w:val="22"/>
          <w:szCs w:val="22"/>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F97FAC" w:rsidRPr="00EE28E7" w:rsidRDefault="00F97FAC" w:rsidP="00F97FAC">
      <w:pPr>
        <w:pStyle w:val="pboth"/>
        <w:shd w:val="clear" w:color="auto" w:fill="FFFFFF"/>
        <w:spacing w:before="0" w:beforeAutospacing="0"/>
        <w:jc w:val="both"/>
        <w:rPr>
          <w:sz w:val="22"/>
          <w:szCs w:val="22"/>
        </w:rPr>
      </w:pPr>
      <w:bookmarkStart w:id="1499" w:name="102386"/>
      <w:bookmarkEnd w:id="1499"/>
      <w:r w:rsidRPr="00EE28E7">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97FAC" w:rsidRPr="00EE28E7" w:rsidRDefault="00F97FAC" w:rsidP="00F97FAC">
      <w:pPr>
        <w:pStyle w:val="pboth"/>
        <w:shd w:val="clear" w:color="auto" w:fill="FFFFFF"/>
        <w:spacing w:before="0" w:beforeAutospacing="0"/>
        <w:jc w:val="both"/>
        <w:rPr>
          <w:sz w:val="22"/>
          <w:szCs w:val="22"/>
        </w:rPr>
      </w:pPr>
      <w:bookmarkStart w:id="1500" w:name="102387"/>
      <w:bookmarkEnd w:id="1500"/>
      <w:r w:rsidRPr="00EE28E7">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97FAC" w:rsidRPr="00EE28E7" w:rsidRDefault="00F97FAC" w:rsidP="00F97FAC">
      <w:pPr>
        <w:pStyle w:val="pboth"/>
        <w:shd w:val="clear" w:color="auto" w:fill="FFFFFF"/>
        <w:spacing w:before="0" w:beforeAutospacing="0"/>
        <w:jc w:val="both"/>
        <w:rPr>
          <w:sz w:val="22"/>
          <w:szCs w:val="22"/>
        </w:rPr>
      </w:pPr>
      <w:bookmarkStart w:id="1501" w:name="102388"/>
      <w:bookmarkEnd w:id="1501"/>
      <w:r w:rsidRPr="00EE28E7">
        <w:rPr>
          <w:sz w:val="22"/>
          <w:szCs w:val="22"/>
        </w:rPr>
        <w:t>Время звучания текста/текстов для аудирования - до 1,5 минут.</w:t>
      </w:r>
    </w:p>
    <w:p w:rsidR="00F97FAC" w:rsidRPr="00EE28E7" w:rsidRDefault="00F97FAC" w:rsidP="00F97FAC">
      <w:pPr>
        <w:pStyle w:val="pboth"/>
        <w:shd w:val="clear" w:color="auto" w:fill="FFFFFF"/>
        <w:spacing w:before="0" w:beforeAutospacing="0"/>
        <w:jc w:val="both"/>
        <w:rPr>
          <w:sz w:val="22"/>
          <w:szCs w:val="22"/>
        </w:rPr>
      </w:pPr>
      <w:bookmarkStart w:id="1502" w:name="102389"/>
      <w:bookmarkEnd w:id="1502"/>
      <w:r w:rsidRPr="00EE28E7">
        <w:rPr>
          <w:i/>
          <w:iCs/>
          <w:sz w:val="22"/>
          <w:szCs w:val="22"/>
        </w:rPr>
        <w:t>Смысловое чтение</w:t>
      </w:r>
    </w:p>
    <w:p w:rsidR="00F97FAC" w:rsidRPr="00EE28E7" w:rsidRDefault="00F97FAC" w:rsidP="00F97FAC">
      <w:pPr>
        <w:pStyle w:val="pboth"/>
        <w:shd w:val="clear" w:color="auto" w:fill="FFFFFF"/>
        <w:spacing w:before="0" w:beforeAutospacing="0"/>
        <w:jc w:val="both"/>
        <w:rPr>
          <w:sz w:val="22"/>
          <w:szCs w:val="22"/>
        </w:rPr>
      </w:pPr>
      <w:bookmarkStart w:id="1503" w:name="102390"/>
      <w:bookmarkEnd w:id="1503"/>
      <w:r w:rsidRPr="00EE28E7">
        <w:rPr>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F97FAC" w:rsidRPr="00EE28E7" w:rsidRDefault="00F97FAC" w:rsidP="00F97FAC">
      <w:pPr>
        <w:pStyle w:val="pboth"/>
        <w:shd w:val="clear" w:color="auto" w:fill="FFFFFF"/>
        <w:spacing w:before="0" w:beforeAutospacing="0"/>
        <w:jc w:val="both"/>
        <w:rPr>
          <w:sz w:val="22"/>
          <w:szCs w:val="22"/>
        </w:rPr>
      </w:pPr>
      <w:bookmarkStart w:id="1504" w:name="102391"/>
      <w:bookmarkEnd w:id="1504"/>
      <w:r w:rsidRPr="00EE28E7">
        <w:rPr>
          <w:sz w:val="22"/>
          <w:szCs w:val="22"/>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F97FAC" w:rsidRPr="00EE28E7" w:rsidRDefault="00F97FAC" w:rsidP="00F97FAC">
      <w:pPr>
        <w:pStyle w:val="pboth"/>
        <w:shd w:val="clear" w:color="auto" w:fill="FFFFFF"/>
        <w:spacing w:before="0" w:beforeAutospacing="0"/>
        <w:jc w:val="both"/>
        <w:rPr>
          <w:sz w:val="22"/>
          <w:szCs w:val="22"/>
        </w:rPr>
      </w:pPr>
      <w:bookmarkStart w:id="1505" w:name="102392"/>
      <w:bookmarkEnd w:id="1505"/>
      <w:r w:rsidRPr="00EE28E7">
        <w:rPr>
          <w:sz w:val="22"/>
          <w:szCs w:val="22"/>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F97FAC" w:rsidRPr="00EE28E7" w:rsidRDefault="00F97FAC" w:rsidP="00F97FAC">
      <w:pPr>
        <w:pStyle w:val="pboth"/>
        <w:shd w:val="clear" w:color="auto" w:fill="FFFFFF"/>
        <w:spacing w:before="0" w:beforeAutospacing="0"/>
        <w:jc w:val="both"/>
        <w:rPr>
          <w:sz w:val="22"/>
          <w:szCs w:val="22"/>
        </w:rPr>
      </w:pPr>
      <w:bookmarkStart w:id="1506" w:name="102393"/>
      <w:bookmarkEnd w:id="1506"/>
      <w:r w:rsidRPr="00EE28E7">
        <w:rPr>
          <w:sz w:val="22"/>
          <w:szCs w:val="22"/>
        </w:rPr>
        <w:t>Чтение с полным пониманием предполагает полное и точное понимание информации, представленной в тексте, в эксплицитной (явной) форме.</w:t>
      </w:r>
    </w:p>
    <w:p w:rsidR="00F97FAC" w:rsidRPr="00EE28E7" w:rsidRDefault="00F97FAC" w:rsidP="00F97FAC">
      <w:pPr>
        <w:pStyle w:val="pboth"/>
        <w:shd w:val="clear" w:color="auto" w:fill="FFFFFF"/>
        <w:spacing w:before="0" w:beforeAutospacing="0"/>
        <w:jc w:val="both"/>
        <w:rPr>
          <w:sz w:val="22"/>
          <w:szCs w:val="22"/>
        </w:rPr>
      </w:pPr>
      <w:bookmarkStart w:id="1507" w:name="102394"/>
      <w:bookmarkEnd w:id="1507"/>
      <w:r w:rsidRPr="00EE28E7">
        <w:rPr>
          <w:sz w:val="22"/>
          <w:szCs w:val="22"/>
        </w:rPr>
        <w:t>Чтение несплошных текстов (таблиц, диаграмм) и понимание представленной в них информации.</w:t>
      </w:r>
    </w:p>
    <w:p w:rsidR="00F97FAC" w:rsidRPr="00EE28E7" w:rsidRDefault="00F97FAC" w:rsidP="00F97FAC">
      <w:pPr>
        <w:pStyle w:val="pboth"/>
        <w:shd w:val="clear" w:color="auto" w:fill="FFFFFF"/>
        <w:spacing w:before="0" w:beforeAutospacing="0"/>
        <w:jc w:val="both"/>
        <w:rPr>
          <w:sz w:val="22"/>
          <w:szCs w:val="22"/>
        </w:rPr>
      </w:pPr>
      <w:bookmarkStart w:id="1508" w:name="102395"/>
      <w:bookmarkEnd w:id="1508"/>
      <w:r w:rsidRPr="00EE28E7">
        <w:rPr>
          <w:sz w:val="22"/>
          <w:szCs w:val="22"/>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97FAC" w:rsidRPr="00EE28E7" w:rsidRDefault="00F97FAC" w:rsidP="00F97FAC">
      <w:pPr>
        <w:pStyle w:val="pboth"/>
        <w:shd w:val="clear" w:color="auto" w:fill="FFFFFF"/>
        <w:spacing w:before="0" w:beforeAutospacing="0"/>
        <w:jc w:val="both"/>
        <w:rPr>
          <w:sz w:val="22"/>
          <w:szCs w:val="22"/>
        </w:rPr>
      </w:pPr>
      <w:bookmarkStart w:id="1509" w:name="102396"/>
      <w:bookmarkEnd w:id="1509"/>
      <w:r w:rsidRPr="00EE28E7">
        <w:rPr>
          <w:sz w:val="22"/>
          <w:szCs w:val="22"/>
        </w:rPr>
        <w:t>Объем текста/текстов для чтения - до 350 слов.</w:t>
      </w:r>
    </w:p>
    <w:p w:rsidR="00F97FAC" w:rsidRPr="00EE28E7" w:rsidRDefault="00F97FAC" w:rsidP="00F97FAC">
      <w:pPr>
        <w:pStyle w:val="pboth"/>
        <w:shd w:val="clear" w:color="auto" w:fill="FFFFFF"/>
        <w:spacing w:before="0" w:beforeAutospacing="0"/>
        <w:jc w:val="both"/>
        <w:rPr>
          <w:sz w:val="22"/>
          <w:szCs w:val="22"/>
        </w:rPr>
      </w:pPr>
      <w:bookmarkStart w:id="1510" w:name="102397"/>
      <w:bookmarkEnd w:id="1510"/>
      <w:r w:rsidRPr="00EE28E7">
        <w:rPr>
          <w:i/>
          <w:iCs/>
          <w:sz w:val="22"/>
          <w:szCs w:val="22"/>
        </w:rPr>
        <w:t>Письменная речь</w:t>
      </w:r>
    </w:p>
    <w:p w:rsidR="00F97FAC" w:rsidRPr="00EE28E7" w:rsidRDefault="00F97FAC" w:rsidP="00F97FAC">
      <w:pPr>
        <w:pStyle w:val="pboth"/>
        <w:shd w:val="clear" w:color="auto" w:fill="FFFFFF"/>
        <w:spacing w:before="0" w:beforeAutospacing="0"/>
        <w:jc w:val="both"/>
        <w:rPr>
          <w:sz w:val="22"/>
          <w:szCs w:val="22"/>
        </w:rPr>
      </w:pPr>
      <w:bookmarkStart w:id="1511" w:name="102398"/>
      <w:bookmarkEnd w:id="1511"/>
      <w:r w:rsidRPr="00EE28E7">
        <w:rPr>
          <w:sz w:val="22"/>
          <w:szCs w:val="22"/>
        </w:rPr>
        <w:t>Развитие умений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1512" w:name="102399"/>
      <w:bookmarkEnd w:id="1512"/>
      <w:r w:rsidRPr="00EE28E7">
        <w:rPr>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97FAC" w:rsidRPr="00EE28E7" w:rsidRDefault="00F97FAC" w:rsidP="00F97FAC">
      <w:pPr>
        <w:pStyle w:val="pboth"/>
        <w:shd w:val="clear" w:color="auto" w:fill="FFFFFF"/>
        <w:spacing w:before="0" w:beforeAutospacing="0"/>
        <w:jc w:val="both"/>
        <w:rPr>
          <w:sz w:val="22"/>
          <w:szCs w:val="22"/>
        </w:rPr>
      </w:pPr>
      <w:bookmarkStart w:id="1513" w:name="102400"/>
      <w:bookmarkEnd w:id="1513"/>
      <w:r w:rsidRPr="00EE28E7">
        <w:rPr>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514" w:name="102401"/>
      <w:bookmarkEnd w:id="1514"/>
      <w:r w:rsidRPr="00EE28E7">
        <w:rPr>
          <w:sz w:val="22"/>
          <w:szCs w:val="22"/>
        </w:rPr>
        <w:t>написание электронного сообщения личного характера: сообщать краткие сведения о себе, расспрашивать друга/подругу по переписке о его/ее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Объем письма - до 90 слов;</w:t>
      </w:r>
    </w:p>
    <w:p w:rsidR="00F97FAC" w:rsidRPr="00EE28E7" w:rsidRDefault="00F97FAC" w:rsidP="00F97FAC">
      <w:pPr>
        <w:pStyle w:val="pboth"/>
        <w:shd w:val="clear" w:color="auto" w:fill="FFFFFF"/>
        <w:spacing w:before="0" w:beforeAutospacing="0"/>
        <w:jc w:val="both"/>
        <w:rPr>
          <w:sz w:val="22"/>
          <w:szCs w:val="22"/>
        </w:rPr>
      </w:pPr>
      <w:bookmarkStart w:id="1515" w:name="102402"/>
      <w:bookmarkEnd w:id="1515"/>
      <w:r w:rsidRPr="00EE28E7">
        <w:rPr>
          <w:sz w:val="22"/>
          <w:szCs w:val="22"/>
        </w:rPr>
        <w:lastRenderedPageBreak/>
        <w:t>создание небольшого письменного высказывания с опорой на образец, план, таблицу. Объем письменного высказывания - до 90 слов.</w:t>
      </w:r>
    </w:p>
    <w:p w:rsidR="00F97FAC" w:rsidRPr="00EE28E7" w:rsidRDefault="00F97FAC" w:rsidP="00F97FAC">
      <w:pPr>
        <w:pStyle w:val="pboth"/>
        <w:shd w:val="clear" w:color="auto" w:fill="FFFFFF"/>
        <w:spacing w:before="0" w:beforeAutospacing="0"/>
        <w:jc w:val="both"/>
        <w:rPr>
          <w:sz w:val="22"/>
          <w:szCs w:val="22"/>
        </w:rPr>
      </w:pPr>
      <w:bookmarkStart w:id="1516" w:name="102403"/>
      <w:bookmarkEnd w:id="1516"/>
      <w:r w:rsidRPr="00EE28E7">
        <w:rPr>
          <w:sz w:val="22"/>
          <w:szCs w:val="22"/>
        </w:rPr>
        <w:t>Языковые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1517" w:name="102404"/>
      <w:bookmarkEnd w:id="1517"/>
      <w:r w:rsidRPr="00EE28E7">
        <w:rPr>
          <w:i/>
          <w:iCs/>
          <w:sz w:val="22"/>
          <w:szCs w:val="22"/>
        </w:rPr>
        <w:t>Фонетическая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518" w:name="102405"/>
      <w:bookmarkEnd w:id="1518"/>
      <w:r w:rsidRPr="00EE28E7">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1519" w:name="102406"/>
      <w:bookmarkEnd w:id="1519"/>
      <w:r w:rsidRPr="00EE28E7">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97FAC" w:rsidRPr="00EE28E7" w:rsidRDefault="00F97FAC" w:rsidP="00F97FAC">
      <w:pPr>
        <w:pStyle w:val="pboth"/>
        <w:shd w:val="clear" w:color="auto" w:fill="FFFFFF"/>
        <w:spacing w:before="0" w:beforeAutospacing="0"/>
        <w:jc w:val="both"/>
        <w:rPr>
          <w:sz w:val="22"/>
          <w:szCs w:val="22"/>
        </w:rPr>
      </w:pPr>
      <w:bookmarkStart w:id="1520" w:name="102407"/>
      <w:bookmarkEnd w:id="1520"/>
      <w:r w:rsidRPr="00EE28E7">
        <w:rPr>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rsidR="00F97FAC" w:rsidRPr="00EE28E7" w:rsidRDefault="00F97FAC" w:rsidP="00F97FAC">
      <w:pPr>
        <w:pStyle w:val="pboth"/>
        <w:shd w:val="clear" w:color="auto" w:fill="FFFFFF"/>
        <w:spacing w:before="0" w:beforeAutospacing="0"/>
        <w:jc w:val="both"/>
        <w:rPr>
          <w:sz w:val="22"/>
          <w:szCs w:val="22"/>
        </w:rPr>
      </w:pPr>
      <w:bookmarkStart w:id="1521" w:name="102408"/>
      <w:bookmarkEnd w:id="1521"/>
      <w:r w:rsidRPr="00EE28E7">
        <w:rPr>
          <w:sz w:val="22"/>
          <w:szCs w:val="22"/>
        </w:rPr>
        <w:t>Объем текста для чтения вслух - до 100 слов.</w:t>
      </w:r>
    </w:p>
    <w:p w:rsidR="00F97FAC" w:rsidRPr="00EE28E7" w:rsidRDefault="00F97FAC" w:rsidP="00F97FAC">
      <w:pPr>
        <w:pStyle w:val="pboth"/>
        <w:shd w:val="clear" w:color="auto" w:fill="FFFFFF"/>
        <w:spacing w:before="0" w:beforeAutospacing="0"/>
        <w:jc w:val="both"/>
        <w:rPr>
          <w:sz w:val="22"/>
          <w:szCs w:val="22"/>
        </w:rPr>
      </w:pPr>
      <w:bookmarkStart w:id="1522" w:name="102409"/>
      <w:bookmarkEnd w:id="1522"/>
      <w:r w:rsidRPr="00EE28E7">
        <w:rPr>
          <w:i/>
          <w:iCs/>
          <w:sz w:val="22"/>
          <w:szCs w:val="22"/>
        </w:rPr>
        <w:t>Графика, орфография и пунктуация</w:t>
      </w:r>
    </w:p>
    <w:p w:rsidR="00F97FAC" w:rsidRPr="00EE28E7" w:rsidRDefault="00F97FAC" w:rsidP="00F97FAC">
      <w:pPr>
        <w:pStyle w:val="pboth"/>
        <w:shd w:val="clear" w:color="auto" w:fill="FFFFFF"/>
        <w:spacing w:before="0" w:beforeAutospacing="0"/>
        <w:jc w:val="both"/>
        <w:rPr>
          <w:sz w:val="22"/>
          <w:szCs w:val="22"/>
        </w:rPr>
      </w:pPr>
      <w:bookmarkStart w:id="1523" w:name="102410"/>
      <w:bookmarkEnd w:id="1523"/>
      <w:r w:rsidRPr="00EE28E7">
        <w:rPr>
          <w:sz w:val="22"/>
          <w:szCs w:val="22"/>
        </w:rPr>
        <w:t>Правильное написание изученных слов.</w:t>
      </w:r>
    </w:p>
    <w:p w:rsidR="00F97FAC" w:rsidRPr="00EE28E7" w:rsidRDefault="00F97FAC" w:rsidP="00F97FAC">
      <w:pPr>
        <w:pStyle w:val="pboth"/>
        <w:shd w:val="clear" w:color="auto" w:fill="FFFFFF"/>
        <w:spacing w:before="0" w:beforeAutospacing="0"/>
        <w:jc w:val="both"/>
        <w:rPr>
          <w:sz w:val="22"/>
          <w:szCs w:val="22"/>
        </w:rPr>
      </w:pPr>
      <w:bookmarkStart w:id="1524" w:name="102411"/>
      <w:bookmarkEnd w:id="1524"/>
      <w:r w:rsidRPr="00EE28E7">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97FAC" w:rsidRPr="00EE28E7" w:rsidRDefault="00F97FAC" w:rsidP="00F97FAC">
      <w:pPr>
        <w:pStyle w:val="pboth"/>
        <w:shd w:val="clear" w:color="auto" w:fill="FFFFFF"/>
        <w:spacing w:before="0" w:beforeAutospacing="0"/>
        <w:jc w:val="both"/>
        <w:rPr>
          <w:sz w:val="22"/>
          <w:szCs w:val="22"/>
        </w:rPr>
      </w:pPr>
      <w:bookmarkStart w:id="1525" w:name="102412"/>
      <w:bookmarkEnd w:id="1525"/>
      <w:r w:rsidRPr="00EE28E7">
        <w:rPr>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1526" w:name="102413"/>
      <w:bookmarkEnd w:id="1526"/>
      <w:r w:rsidRPr="00EE28E7">
        <w:rPr>
          <w:i/>
          <w:iCs/>
          <w:sz w:val="22"/>
          <w:szCs w:val="22"/>
        </w:rPr>
        <w:t>Лексическая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527" w:name="102414"/>
      <w:bookmarkEnd w:id="1527"/>
      <w:r w:rsidRPr="00EE28E7">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1528" w:name="102415"/>
      <w:bookmarkEnd w:id="1528"/>
      <w:r w:rsidRPr="00EE28E7">
        <w:rPr>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97FAC" w:rsidRPr="00EE28E7" w:rsidRDefault="00F97FAC" w:rsidP="00F97FAC">
      <w:pPr>
        <w:pStyle w:val="pboth"/>
        <w:shd w:val="clear" w:color="auto" w:fill="FFFFFF"/>
        <w:spacing w:before="0" w:beforeAutospacing="0"/>
        <w:jc w:val="both"/>
        <w:rPr>
          <w:sz w:val="22"/>
          <w:szCs w:val="22"/>
        </w:rPr>
      </w:pPr>
      <w:bookmarkStart w:id="1529" w:name="102416"/>
      <w:bookmarkEnd w:id="1529"/>
      <w:r w:rsidRPr="00EE28E7">
        <w:rPr>
          <w:sz w:val="22"/>
          <w:szCs w:val="22"/>
        </w:rPr>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97FAC" w:rsidRPr="00EE28E7" w:rsidRDefault="00F97FAC" w:rsidP="00F97FAC">
      <w:pPr>
        <w:pStyle w:val="pboth"/>
        <w:shd w:val="clear" w:color="auto" w:fill="FFFFFF"/>
        <w:spacing w:before="0" w:beforeAutospacing="0"/>
        <w:jc w:val="both"/>
        <w:rPr>
          <w:sz w:val="22"/>
          <w:szCs w:val="22"/>
        </w:rPr>
      </w:pPr>
      <w:bookmarkStart w:id="1530" w:name="102417"/>
      <w:bookmarkEnd w:id="1530"/>
      <w:r w:rsidRPr="00EE28E7">
        <w:rPr>
          <w:sz w:val="22"/>
          <w:szCs w:val="22"/>
        </w:rPr>
        <w:t>Основные способы словообразования:</w:t>
      </w:r>
    </w:p>
    <w:p w:rsidR="00F97FAC" w:rsidRPr="00EE28E7" w:rsidRDefault="00F97FAC" w:rsidP="00F97FAC">
      <w:pPr>
        <w:pStyle w:val="pboth"/>
        <w:shd w:val="clear" w:color="auto" w:fill="FFFFFF"/>
        <w:spacing w:before="0" w:beforeAutospacing="0"/>
        <w:jc w:val="both"/>
        <w:rPr>
          <w:sz w:val="22"/>
          <w:szCs w:val="22"/>
        </w:rPr>
      </w:pPr>
      <w:bookmarkStart w:id="1531" w:name="102418"/>
      <w:bookmarkEnd w:id="1531"/>
      <w:r w:rsidRPr="00EE28E7">
        <w:rPr>
          <w:sz w:val="22"/>
          <w:szCs w:val="22"/>
        </w:rPr>
        <w:t>а) аффиксация:</w:t>
      </w:r>
    </w:p>
    <w:p w:rsidR="00F97FAC" w:rsidRPr="00EE28E7" w:rsidRDefault="00F97FAC" w:rsidP="00F97FAC">
      <w:pPr>
        <w:pStyle w:val="pboth"/>
        <w:shd w:val="clear" w:color="auto" w:fill="FFFFFF"/>
        <w:spacing w:before="0" w:beforeAutospacing="0"/>
        <w:jc w:val="both"/>
        <w:rPr>
          <w:sz w:val="22"/>
          <w:szCs w:val="22"/>
        </w:rPr>
      </w:pPr>
      <w:bookmarkStart w:id="1532" w:name="102419"/>
      <w:bookmarkEnd w:id="1532"/>
      <w:r w:rsidRPr="00EE28E7">
        <w:rPr>
          <w:sz w:val="22"/>
          <w:szCs w:val="22"/>
        </w:rPr>
        <w:t>образование имен существительных при помощи префикса un- (unreality) и при помощи суффиксов: -ment (development), -ness (darkness);</w:t>
      </w:r>
    </w:p>
    <w:p w:rsidR="00F97FAC" w:rsidRPr="00EE28E7" w:rsidRDefault="00F97FAC" w:rsidP="00F97FAC">
      <w:pPr>
        <w:pStyle w:val="pboth"/>
        <w:shd w:val="clear" w:color="auto" w:fill="FFFFFF"/>
        <w:spacing w:before="0" w:beforeAutospacing="0"/>
        <w:jc w:val="both"/>
        <w:rPr>
          <w:sz w:val="22"/>
          <w:szCs w:val="22"/>
        </w:rPr>
      </w:pPr>
      <w:bookmarkStart w:id="1533" w:name="102420"/>
      <w:bookmarkEnd w:id="1533"/>
      <w:r w:rsidRPr="00EE28E7">
        <w:rPr>
          <w:sz w:val="22"/>
          <w:szCs w:val="22"/>
        </w:rPr>
        <w:t>образование имен прилагательных при помощи суффиксов -ly (friendly), -ous (famous), -y (busy);</w:t>
      </w:r>
    </w:p>
    <w:p w:rsidR="00F97FAC" w:rsidRPr="00EE28E7" w:rsidRDefault="00F97FAC" w:rsidP="00F97FAC">
      <w:pPr>
        <w:pStyle w:val="pboth"/>
        <w:shd w:val="clear" w:color="auto" w:fill="FFFFFF"/>
        <w:spacing w:before="0" w:beforeAutospacing="0"/>
        <w:jc w:val="both"/>
        <w:rPr>
          <w:sz w:val="22"/>
          <w:szCs w:val="22"/>
        </w:rPr>
      </w:pPr>
      <w:bookmarkStart w:id="1534" w:name="102421"/>
      <w:bookmarkEnd w:id="1534"/>
      <w:r w:rsidRPr="00EE28E7">
        <w:rPr>
          <w:sz w:val="22"/>
          <w:szCs w:val="22"/>
        </w:rPr>
        <w:t>образование имен прилагательных и наречий при помощи префиксов in-/im- (informal, independently, impossible);</w:t>
      </w:r>
    </w:p>
    <w:p w:rsidR="00F97FAC" w:rsidRPr="00EE28E7" w:rsidRDefault="00F97FAC" w:rsidP="00F97FAC">
      <w:pPr>
        <w:pStyle w:val="pboth"/>
        <w:shd w:val="clear" w:color="auto" w:fill="FFFFFF"/>
        <w:spacing w:before="0" w:beforeAutospacing="0"/>
        <w:jc w:val="both"/>
        <w:rPr>
          <w:sz w:val="22"/>
          <w:szCs w:val="22"/>
        </w:rPr>
      </w:pPr>
      <w:bookmarkStart w:id="1535" w:name="102422"/>
      <w:bookmarkEnd w:id="1535"/>
      <w:r w:rsidRPr="00EE28E7">
        <w:rPr>
          <w:sz w:val="22"/>
          <w:szCs w:val="22"/>
        </w:rPr>
        <w:lastRenderedPageBreak/>
        <w:t>б) словосложение:</w:t>
      </w:r>
    </w:p>
    <w:p w:rsidR="00F97FAC" w:rsidRPr="00EE28E7" w:rsidRDefault="00F97FAC" w:rsidP="00F97FAC">
      <w:pPr>
        <w:pStyle w:val="pboth"/>
        <w:shd w:val="clear" w:color="auto" w:fill="FFFFFF"/>
        <w:spacing w:before="0" w:beforeAutospacing="0"/>
        <w:jc w:val="both"/>
        <w:rPr>
          <w:sz w:val="22"/>
          <w:szCs w:val="22"/>
        </w:rPr>
      </w:pPr>
      <w:bookmarkStart w:id="1536" w:name="102423"/>
      <w:bookmarkEnd w:id="1536"/>
      <w:r w:rsidRPr="00EE28E7">
        <w:rPr>
          <w:sz w:val="22"/>
          <w:szCs w:val="22"/>
        </w:rPr>
        <w:t>образование сложных прилагательных путем соединения основы прилагательного с основой существительного с добавлением суффикса -ed (blue-eyed).</w:t>
      </w:r>
    </w:p>
    <w:p w:rsidR="00F97FAC" w:rsidRPr="00EE28E7" w:rsidRDefault="00F97FAC" w:rsidP="00F97FAC">
      <w:pPr>
        <w:pStyle w:val="pboth"/>
        <w:shd w:val="clear" w:color="auto" w:fill="FFFFFF"/>
        <w:spacing w:before="0" w:beforeAutospacing="0"/>
        <w:jc w:val="both"/>
        <w:rPr>
          <w:sz w:val="22"/>
          <w:szCs w:val="22"/>
        </w:rPr>
      </w:pPr>
      <w:bookmarkStart w:id="1537" w:name="102424"/>
      <w:bookmarkEnd w:id="1537"/>
      <w:r w:rsidRPr="00EE28E7">
        <w:rPr>
          <w:sz w:val="22"/>
          <w:szCs w:val="22"/>
        </w:rPr>
        <w:t>Многозначные лексические единицы. Синонимы. Антонимы. Интернациональные слова. Наиболее частотные фразовые глаголы.</w:t>
      </w:r>
    </w:p>
    <w:p w:rsidR="00F97FAC" w:rsidRPr="00EE28E7" w:rsidRDefault="00F97FAC" w:rsidP="00F97FAC">
      <w:pPr>
        <w:pStyle w:val="pboth"/>
        <w:shd w:val="clear" w:color="auto" w:fill="FFFFFF"/>
        <w:spacing w:before="0" w:beforeAutospacing="0"/>
        <w:jc w:val="both"/>
        <w:rPr>
          <w:sz w:val="22"/>
          <w:szCs w:val="22"/>
        </w:rPr>
      </w:pPr>
      <w:bookmarkStart w:id="1538" w:name="102425"/>
      <w:bookmarkEnd w:id="1538"/>
      <w:r w:rsidRPr="00EE28E7">
        <w:rPr>
          <w:i/>
          <w:iCs/>
          <w:sz w:val="22"/>
          <w:szCs w:val="22"/>
        </w:rPr>
        <w:t>Грамматическая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539" w:name="102426"/>
      <w:bookmarkEnd w:id="1539"/>
      <w:r w:rsidRPr="00EE28E7">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97FAC" w:rsidRPr="00EE28E7" w:rsidRDefault="00F97FAC" w:rsidP="00F97FAC">
      <w:pPr>
        <w:pStyle w:val="pboth"/>
        <w:shd w:val="clear" w:color="auto" w:fill="FFFFFF"/>
        <w:spacing w:before="0" w:beforeAutospacing="0"/>
        <w:jc w:val="both"/>
        <w:rPr>
          <w:sz w:val="22"/>
          <w:szCs w:val="22"/>
        </w:rPr>
      </w:pPr>
      <w:bookmarkStart w:id="1540" w:name="102427"/>
      <w:bookmarkEnd w:id="1540"/>
      <w:r w:rsidRPr="00EE28E7">
        <w:rPr>
          <w:sz w:val="22"/>
          <w:szCs w:val="22"/>
        </w:rPr>
        <w:t>Предложения со сложным дополнением (Complex Object).</w:t>
      </w:r>
    </w:p>
    <w:p w:rsidR="00F97FAC" w:rsidRPr="00EE28E7" w:rsidRDefault="00F97FAC" w:rsidP="00F97FAC">
      <w:pPr>
        <w:pStyle w:val="pboth"/>
        <w:shd w:val="clear" w:color="auto" w:fill="FFFFFF"/>
        <w:spacing w:before="0" w:beforeAutospacing="0"/>
        <w:jc w:val="both"/>
        <w:rPr>
          <w:sz w:val="22"/>
          <w:szCs w:val="22"/>
        </w:rPr>
      </w:pPr>
      <w:bookmarkStart w:id="1541" w:name="102428"/>
      <w:bookmarkEnd w:id="1541"/>
      <w:r w:rsidRPr="00EE28E7">
        <w:rPr>
          <w:sz w:val="22"/>
          <w:szCs w:val="22"/>
        </w:rPr>
        <w:t>Условные предложения реального (Conditional 0, Conditional I) характера;</w:t>
      </w:r>
    </w:p>
    <w:p w:rsidR="00F97FAC" w:rsidRPr="00EE28E7" w:rsidRDefault="00F97FAC" w:rsidP="00F97FAC">
      <w:pPr>
        <w:pStyle w:val="pboth"/>
        <w:shd w:val="clear" w:color="auto" w:fill="FFFFFF"/>
        <w:spacing w:before="0" w:beforeAutospacing="0"/>
        <w:jc w:val="both"/>
        <w:rPr>
          <w:sz w:val="22"/>
          <w:szCs w:val="22"/>
        </w:rPr>
      </w:pPr>
      <w:bookmarkStart w:id="1542" w:name="102429"/>
      <w:bookmarkEnd w:id="1542"/>
      <w:r w:rsidRPr="00EE28E7">
        <w:rPr>
          <w:sz w:val="22"/>
          <w:szCs w:val="22"/>
        </w:rPr>
        <w:t>предложения с конструкцией to be going to + инфинитив и формы Future Simple Tense и Present Continuous Tense для выражения будущего действия.</w:t>
      </w:r>
    </w:p>
    <w:p w:rsidR="00F97FAC" w:rsidRPr="00EE28E7" w:rsidRDefault="00F97FAC" w:rsidP="00F97FAC">
      <w:pPr>
        <w:pStyle w:val="pboth"/>
        <w:shd w:val="clear" w:color="auto" w:fill="FFFFFF"/>
        <w:spacing w:before="0" w:beforeAutospacing="0"/>
        <w:jc w:val="both"/>
        <w:rPr>
          <w:sz w:val="22"/>
          <w:szCs w:val="22"/>
        </w:rPr>
      </w:pPr>
      <w:bookmarkStart w:id="1543" w:name="102430"/>
      <w:bookmarkEnd w:id="1543"/>
      <w:r w:rsidRPr="00EE28E7">
        <w:rPr>
          <w:sz w:val="22"/>
          <w:szCs w:val="22"/>
        </w:rPr>
        <w:t>Конструкция used to + инфинитив глагола.</w:t>
      </w:r>
    </w:p>
    <w:p w:rsidR="00F97FAC" w:rsidRPr="00EE28E7" w:rsidRDefault="00F97FAC" w:rsidP="00F97FAC">
      <w:pPr>
        <w:pStyle w:val="pboth"/>
        <w:shd w:val="clear" w:color="auto" w:fill="FFFFFF"/>
        <w:spacing w:before="0" w:beforeAutospacing="0"/>
        <w:jc w:val="both"/>
        <w:rPr>
          <w:sz w:val="22"/>
          <w:szCs w:val="22"/>
        </w:rPr>
      </w:pPr>
      <w:bookmarkStart w:id="1544" w:name="102431"/>
      <w:bookmarkEnd w:id="1544"/>
      <w:r w:rsidRPr="00EE28E7">
        <w:rPr>
          <w:sz w:val="22"/>
          <w:szCs w:val="22"/>
        </w:rPr>
        <w:t>Глаголы в наиболее употребительных формах страдательного залога (Present/Past Simple Passive).</w:t>
      </w:r>
    </w:p>
    <w:p w:rsidR="00F97FAC" w:rsidRPr="00EE28E7" w:rsidRDefault="00F97FAC" w:rsidP="00F97FAC">
      <w:pPr>
        <w:pStyle w:val="pboth"/>
        <w:shd w:val="clear" w:color="auto" w:fill="FFFFFF"/>
        <w:spacing w:before="0" w:beforeAutospacing="0"/>
        <w:jc w:val="both"/>
        <w:rPr>
          <w:sz w:val="22"/>
          <w:szCs w:val="22"/>
        </w:rPr>
      </w:pPr>
      <w:bookmarkStart w:id="1545" w:name="102432"/>
      <w:bookmarkEnd w:id="1545"/>
      <w:r w:rsidRPr="00EE28E7">
        <w:rPr>
          <w:sz w:val="22"/>
          <w:szCs w:val="22"/>
        </w:rPr>
        <w:t>Предлоги, употребляемые с глаголами в страдательном залоге.</w:t>
      </w:r>
    </w:p>
    <w:p w:rsidR="00F97FAC" w:rsidRPr="00EE28E7" w:rsidRDefault="00F97FAC" w:rsidP="00F97FAC">
      <w:pPr>
        <w:pStyle w:val="pboth"/>
        <w:shd w:val="clear" w:color="auto" w:fill="FFFFFF"/>
        <w:spacing w:before="0" w:beforeAutospacing="0"/>
        <w:jc w:val="both"/>
        <w:rPr>
          <w:sz w:val="22"/>
          <w:szCs w:val="22"/>
        </w:rPr>
      </w:pPr>
      <w:bookmarkStart w:id="1546" w:name="102433"/>
      <w:bookmarkEnd w:id="1546"/>
      <w:r w:rsidRPr="00EE28E7">
        <w:rPr>
          <w:sz w:val="22"/>
          <w:szCs w:val="22"/>
        </w:rPr>
        <w:t>Модальный глагол might.</w:t>
      </w:r>
    </w:p>
    <w:p w:rsidR="00F97FAC" w:rsidRPr="00EE28E7" w:rsidRDefault="00F97FAC" w:rsidP="00F97FAC">
      <w:pPr>
        <w:pStyle w:val="pboth"/>
        <w:shd w:val="clear" w:color="auto" w:fill="FFFFFF"/>
        <w:spacing w:before="0" w:beforeAutospacing="0"/>
        <w:jc w:val="both"/>
        <w:rPr>
          <w:sz w:val="22"/>
          <w:szCs w:val="22"/>
        </w:rPr>
      </w:pPr>
      <w:bookmarkStart w:id="1547" w:name="102434"/>
      <w:bookmarkEnd w:id="1547"/>
      <w:r w:rsidRPr="00EE28E7">
        <w:rPr>
          <w:sz w:val="22"/>
          <w:szCs w:val="22"/>
        </w:rPr>
        <w:t>Наречия, совпадающие по форме с прилагательными (fast, high; early).</w:t>
      </w:r>
    </w:p>
    <w:p w:rsidR="00F97FAC" w:rsidRPr="00EE28E7" w:rsidRDefault="00F97FAC" w:rsidP="00F97FAC">
      <w:pPr>
        <w:pStyle w:val="pboth"/>
        <w:shd w:val="clear" w:color="auto" w:fill="FFFFFF"/>
        <w:spacing w:before="0" w:beforeAutospacing="0"/>
        <w:jc w:val="both"/>
        <w:rPr>
          <w:sz w:val="22"/>
          <w:szCs w:val="22"/>
          <w:lang w:val="en-US"/>
        </w:rPr>
      </w:pPr>
      <w:bookmarkStart w:id="1548" w:name="102435"/>
      <w:bookmarkEnd w:id="1548"/>
      <w:r w:rsidRPr="00EE28E7">
        <w:rPr>
          <w:sz w:val="22"/>
          <w:szCs w:val="22"/>
        </w:rPr>
        <w:t>Местоимения</w:t>
      </w:r>
      <w:r w:rsidRPr="00EE28E7">
        <w:rPr>
          <w:sz w:val="22"/>
          <w:szCs w:val="22"/>
          <w:lang w:val="en-US"/>
        </w:rPr>
        <w:t xml:space="preserve"> other/another, both, all, one.</w:t>
      </w:r>
    </w:p>
    <w:p w:rsidR="00F97FAC" w:rsidRPr="00EE28E7" w:rsidRDefault="00F97FAC" w:rsidP="00F97FAC">
      <w:pPr>
        <w:pStyle w:val="pboth"/>
        <w:shd w:val="clear" w:color="auto" w:fill="FFFFFF"/>
        <w:spacing w:before="0" w:beforeAutospacing="0"/>
        <w:jc w:val="both"/>
        <w:rPr>
          <w:sz w:val="22"/>
          <w:szCs w:val="22"/>
        </w:rPr>
      </w:pPr>
      <w:bookmarkStart w:id="1549" w:name="102436"/>
      <w:bookmarkEnd w:id="1549"/>
      <w:r w:rsidRPr="00EE28E7">
        <w:rPr>
          <w:sz w:val="22"/>
          <w:szCs w:val="22"/>
        </w:rPr>
        <w:t>Количественные числительные для обозначения больших чисел (до 1 000 000).</w:t>
      </w:r>
    </w:p>
    <w:p w:rsidR="00F97FAC" w:rsidRPr="00EE28E7" w:rsidRDefault="00F97FAC" w:rsidP="00F97FAC">
      <w:pPr>
        <w:pStyle w:val="pboth"/>
        <w:shd w:val="clear" w:color="auto" w:fill="FFFFFF"/>
        <w:spacing w:before="0" w:beforeAutospacing="0"/>
        <w:jc w:val="both"/>
        <w:rPr>
          <w:sz w:val="22"/>
          <w:szCs w:val="22"/>
        </w:rPr>
      </w:pPr>
      <w:bookmarkStart w:id="1550" w:name="102437"/>
      <w:bookmarkEnd w:id="1550"/>
      <w:r w:rsidRPr="00EE28E7">
        <w:rPr>
          <w:sz w:val="22"/>
          <w:szCs w:val="22"/>
        </w:rPr>
        <w:t>Социокультурные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1551" w:name="102438"/>
      <w:bookmarkEnd w:id="1551"/>
      <w:r w:rsidRPr="00EE28E7">
        <w:rPr>
          <w:sz w:val="22"/>
          <w:szCs w:val="22"/>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F97FAC" w:rsidRPr="00EE28E7" w:rsidRDefault="00F97FAC" w:rsidP="00F97FAC">
      <w:pPr>
        <w:pStyle w:val="pboth"/>
        <w:shd w:val="clear" w:color="auto" w:fill="FFFFFF"/>
        <w:spacing w:before="0" w:beforeAutospacing="0"/>
        <w:jc w:val="both"/>
        <w:rPr>
          <w:sz w:val="22"/>
          <w:szCs w:val="22"/>
        </w:rPr>
      </w:pPr>
      <w:bookmarkStart w:id="1552" w:name="102439"/>
      <w:bookmarkEnd w:id="1552"/>
      <w:r w:rsidRPr="00EE28E7">
        <w:rPr>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97FAC" w:rsidRPr="00EE28E7" w:rsidRDefault="00F97FAC" w:rsidP="00F97FAC">
      <w:pPr>
        <w:pStyle w:val="pboth"/>
        <w:shd w:val="clear" w:color="auto" w:fill="FFFFFF"/>
        <w:spacing w:before="0" w:beforeAutospacing="0"/>
        <w:jc w:val="both"/>
        <w:rPr>
          <w:sz w:val="22"/>
          <w:szCs w:val="22"/>
        </w:rPr>
      </w:pPr>
      <w:bookmarkStart w:id="1553" w:name="102440"/>
      <w:bookmarkEnd w:id="1553"/>
      <w:r w:rsidRPr="00EE28E7">
        <w:rPr>
          <w:sz w:val="22"/>
          <w:szCs w:val="22"/>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97FAC" w:rsidRPr="00EE28E7" w:rsidRDefault="00F97FAC" w:rsidP="00F97FAC">
      <w:pPr>
        <w:pStyle w:val="pboth"/>
        <w:shd w:val="clear" w:color="auto" w:fill="FFFFFF"/>
        <w:spacing w:before="0" w:beforeAutospacing="0"/>
        <w:jc w:val="both"/>
        <w:rPr>
          <w:sz w:val="22"/>
          <w:szCs w:val="22"/>
        </w:rPr>
      </w:pPr>
      <w:bookmarkStart w:id="1554" w:name="102441"/>
      <w:bookmarkEnd w:id="1554"/>
      <w:r w:rsidRPr="00EE28E7">
        <w:rPr>
          <w:sz w:val="22"/>
          <w:szCs w:val="22"/>
        </w:rPr>
        <w:t>Развитие умений:</w:t>
      </w:r>
    </w:p>
    <w:p w:rsidR="00F97FAC" w:rsidRPr="00EE28E7" w:rsidRDefault="00F97FAC" w:rsidP="00F97FAC">
      <w:pPr>
        <w:pStyle w:val="pboth"/>
        <w:shd w:val="clear" w:color="auto" w:fill="FFFFFF"/>
        <w:spacing w:before="0" w:beforeAutospacing="0"/>
        <w:jc w:val="both"/>
        <w:rPr>
          <w:sz w:val="22"/>
          <w:szCs w:val="22"/>
        </w:rPr>
      </w:pPr>
      <w:bookmarkStart w:id="1555" w:name="102442"/>
      <w:bookmarkEnd w:id="1555"/>
      <w:r w:rsidRPr="00EE28E7">
        <w:rPr>
          <w:sz w:val="22"/>
          <w:szCs w:val="22"/>
        </w:rPr>
        <w:t>писать свои имя и фамилию, а также имена и фамилии своих родственников и друзей на английском языке;</w:t>
      </w:r>
    </w:p>
    <w:p w:rsidR="00F97FAC" w:rsidRPr="00EE28E7" w:rsidRDefault="00F97FAC" w:rsidP="00F97FAC">
      <w:pPr>
        <w:pStyle w:val="pboth"/>
        <w:shd w:val="clear" w:color="auto" w:fill="FFFFFF"/>
        <w:spacing w:before="0" w:beforeAutospacing="0"/>
        <w:jc w:val="both"/>
        <w:rPr>
          <w:sz w:val="22"/>
          <w:szCs w:val="22"/>
        </w:rPr>
      </w:pPr>
      <w:bookmarkStart w:id="1556" w:name="102443"/>
      <w:bookmarkEnd w:id="1556"/>
      <w:r w:rsidRPr="00EE28E7">
        <w:rPr>
          <w:sz w:val="22"/>
          <w:szCs w:val="22"/>
        </w:rPr>
        <w:t>правильно оформлять свой адрес на английском языке (в анкете);</w:t>
      </w:r>
    </w:p>
    <w:p w:rsidR="00F97FAC" w:rsidRPr="00EE28E7" w:rsidRDefault="00F97FAC" w:rsidP="00F97FAC">
      <w:pPr>
        <w:pStyle w:val="pboth"/>
        <w:shd w:val="clear" w:color="auto" w:fill="FFFFFF"/>
        <w:spacing w:before="0" w:beforeAutospacing="0"/>
        <w:jc w:val="both"/>
        <w:rPr>
          <w:sz w:val="22"/>
          <w:szCs w:val="22"/>
        </w:rPr>
      </w:pPr>
      <w:bookmarkStart w:id="1557" w:name="102444"/>
      <w:bookmarkEnd w:id="1557"/>
      <w:r w:rsidRPr="00EE28E7">
        <w:rPr>
          <w:sz w:val="22"/>
          <w:szCs w:val="22"/>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558" w:name="102445"/>
      <w:bookmarkEnd w:id="1558"/>
      <w:r w:rsidRPr="00EE28E7">
        <w:rPr>
          <w:sz w:val="22"/>
          <w:szCs w:val="22"/>
        </w:rPr>
        <w:t>кратко представлять Россию и страну/страны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559" w:name="102446"/>
      <w:bookmarkEnd w:id="1559"/>
      <w:r w:rsidRPr="00EE28E7">
        <w:rPr>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97FAC" w:rsidRPr="00EE28E7" w:rsidRDefault="00F97FAC" w:rsidP="00F97FAC">
      <w:pPr>
        <w:pStyle w:val="pboth"/>
        <w:shd w:val="clear" w:color="auto" w:fill="FFFFFF"/>
        <w:spacing w:before="0" w:beforeAutospacing="0"/>
        <w:jc w:val="both"/>
        <w:rPr>
          <w:sz w:val="22"/>
          <w:szCs w:val="22"/>
        </w:rPr>
      </w:pPr>
      <w:bookmarkStart w:id="1560" w:name="102447"/>
      <w:bookmarkEnd w:id="1560"/>
      <w:r w:rsidRPr="00EE28E7">
        <w:rPr>
          <w:sz w:val="22"/>
          <w:szCs w:val="22"/>
        </w:rPr>
        <w:t>кратко рассказывать о выдающихся людях родной страны и страны/стран изучаемого языка (ученых, писателях, поэтах, спортсменах).</w:t>
      </w:r>
    </w:p>
    <w:p w:rsidR="00F97FAC" w:rsidRPr="00EE28E7" w:rsidRDefault="00F97FAC" w:rsidP="00F97FAC">
      <w:pPr>
        <w:pStyle w:val="pboth"/>
        <w:shd w:val="clear" w:color="auto" w:fill="FFFFFF"/>
        <w:spacing w:before="0" w:beforeAutospacing="0"/>
        <w:jc w:val="both"/>
        <w:rPr>
          <w:sz w:val="22"/>
          <w:szCs w:val="22"/>
        </w:rPr>
      </w:pPr>
      <w:bookmarkStart w:id="1561" w:name="102448"/>
      <w:bookmarkEnd w:id="1561"/>
      <w:r w:rsidRPr="00EE28E7">
        <w:rPr>
          <w:sz w:val="22"/>
          <w:szCs w:val="22"/>
        </w:rPr>
        <w:t>Компенсаторные умения</w:t>
      </w:r>
    </w:p>
    <w:p w:rsidR="00F97FAC" w:rsidRPr="00EE28E7" w:rsidRDefault="00F97FAC" w:rsidP="00F97FAC">
      <w:pPr>
        <w:pStyle w:val="pboth"/>
        <w:shd w:val="clear" w:color="auto" w:fill="FFFFFF"/>
        <w:spacing w:before="0" w:beforeAutospacing="0"/>
        <w:jc w:val="both"/>
        <w:rPr>
          <w:sz w:val="22"/>
          <w:szCs w:val="22"/>
        </w:rPr>
      </w:pPr>
      <w:bookmarkStart w:id="1562" w:name="102449"/>
      <w:bookmarkEnd w:id="1562"/>
      <w:r w:rsidRPr="00EE28E7">
        <w:rPr>
          <w:sz w:val="22"/>
          <w:szCs w:val="22"/>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97FAC" w:rsidRPr="00EE28E7" w:rsidRDefault="00F97FAC" w:rsidP="00F97FAC">
      <w:pPr>
        <w:pStyle w:val="pboth"/>
        <w:shd w:val="clear" w:color="auto" w:fill="FFFFFF"/>
        <w:spacing w:before="0" w:beforeAutospacing="0"/>
        <w:jc w:val="both"/>
        <w:rPr>
          <w:sz w:val="22"/>
          <w:szCs w:val="22"/>
        </w:rPr>
      </w:pPr>
      <w:bookmarkStart w:id="1563" w:name="102450"/>
      <w:bookmarkEnd w:id="1563"/>
      <w:r w:rsidRPr="00EE28E7">
        <w:rPr>
          <w:sz w:val="22"/>
          <w:szCs w:val="22"/>
        </w:rPr>
        <w:t>Переспрашивать, просить повторить, уточняя значение незнакомых слов.</w:t>
      </w:r>
    </w:p>
    <w:p w:rsidR="00F97FAC" w:rsidRPr="00EE28E7" w:rsidRDefault="00F97FAC" w:rsidP="00F97FAC">
      <w:pPr>
        <w:pStyle w:val="pboth"/>
        <w:shd w:val="clear" w:color="auto" w:fill="FFFFFF"/>
        <w:spacing w:before="0" w:beforeAutospacing="0"/>
        <w:jc w:val="both"/>
        <w:rPr>
          <w:sz w:val="22"/>
          <w:szCs w:val="22"/>
        </w:rPr>
      </w:pPr>
      <w:bookmarkStart w:id="1564" w:name="102451"/>
      <w:bookmarkEnd w:id="1564"/>
      <w:r w:rsidRPr="00EE28E7">
        <w:rPr>
          <w:sz w:val="22"/>
          <w:szCs w:val="22"/>
        </w:rPr>
        <w:t>Использование в качестве опоры при порождении собственных высказываний ключевых слов, плана.</w:t>
      </w:r>
    </w:p>
    <w:p w:rsidR="00F97FAC" w:rsidRPr="00EE28E7" w:rsidRDefault="00F97FAC" w:rsidP="00F97FAC">
      <w:pPr>
        <w:pStyle w:val="pboth"/>
        <w:shd w:val="clear" w:color="auto" w:fill="FFFFFF"/>
        <w:spacing w:before="0" w:beforeAutospacing="0"/>
        <w:jc w:val="both"/>
        <w:rPr>
          <w:sz w:val="22"/>
          <w:szCs w:val="22"/>
        </w:rPr>
      </w:pPr>
      <w:bookmarkStart w:id="1565" w:name="102452"/>
      <w:bookmarkEnd w:id="1565"/>
      <w:r w:rsidRPr="00EE28E7">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566" w:name="102453"/>
      <w:bookmarkEnd w:id="1566"/>
      <w:r w:rsidRPr="00EE28E7">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97FAC" w:rsidRPr="00EE28E7" w:rsidRDefault="00F97FAC" w:rsidP="00F97FAC">
      <w:pPr>
        <w:pStyle w:val="pboth"/>
        <w:shd w:val="clear" w:color="auto" w:fill="FFFFFF"/>
        <w:spacing w:before="0" w:beforeAutospacing="0"/>
        <w:jc w:val="both"/>
        <w:rPr>
          <w:b/>
          <w:sz w:val="28"/>
          <w:szCs w:val="28"/>
        </w:rPr>
      </w:pPr>
      <w:bookmarkStart w:id="1567" w:name="102454"/>
      <w:bookmarkEnd w:id="1567"/>
      <w:r w:rsidRPr="00EE28E7">
        <w:rPr>
          <w:b/>
          <w:sz w:val="28"/>
          <w:szCs w:val="28"/>
        </w:rPr>
        <w:t>8 класс</w:t>
      </w:r>
    </w:p>
    <w:p w:rsidR="00F97FAC" w:rsidRPr="00EE28E7" w:rsidRDefault="00F97FAC" w:rsidP="00F97FAC">
      <w:pPr>
        <w:pStyle w:val="pboth"/>
        <w:shd w:val="clear" w:color="auto" w:fill="FFFFFF"/>
        <w:spacing w:before="0" w:beforeAutospacing="0"/>
        <w:jc w:val="both"/>
        <w:rPr>
          <w:sz w:val="22"/>
          <w:szCs w:val="22"/>
        </w:rPr>
      </w:pPr>
      <w:bookmarkStart w:id="1568" w:name="102455"/>
      <w:bookmarkEnd w:id="1568"/>
      <w:r w:rsidRPr="00EE28E7">
        <w:rPr>
          <w:sz w:val="22"/>
          <w:szCs w:val="22"/>
        </w:rPr>
        <w:t>Коммуникативные умения</w:t>
      </w:r>
    </w:p>
    <w:p w:rsidR="00F97FAC" w:rsidRPr="00EE28E7" w:rsidRDefault="00F97FAC" w:rsidP="00F97FAC">
      <w:pPr>
        <w:pStyle w:val="pboth"/>
        <w:shd w:val="clear" w:color="auto" w:fill="FFFFFF"/>
        <w:spacing w:before="0" w:beforeAutospacing="0"/>
        <w:jc w:val="both"/>
        <w:rPr>
          <w:sz w:val="22"/>
          <w:szCs w:val="22"/>
        </w:rPr>
      </w:pPr>
      <w:bookmarkStart w:id="1569" w:name="102456"/>
      <w:bookmarkEnd w:id="1569"/>
      <w:r w:rsidRPr="00EE28E7">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1570" w:name="102457"/>
      <w:bookmarkEnd w:id="1570"/>
      <w:r w:rsidRPr="00EE28E7">
        <w:rPr>
          <w:sz w:val="22"/>
          <w:szCs w:val="22"/>
        </w:rPr>
        <w:t>Взаимоотношения в семье и с друзьями.</w:t>
      </w:r>
    </w:p>
    <w:p w:rsidR="00F97FAC" w:rsidRPr="00EE28E7" w:rsidRDefault="00F97FAC" w:rsidP="00F97FAC">
      <w:pPr>
        <w:pStyle w:val="pboth"/>
        <w:shd w:val="clear" w:color="auto" w:fill="FFFFFF"/>
        <w:spacing w:before="0" w:beforeAutospacing="0"/>
        <w:jc w:val="both"/>
        <w:rPr>
          <w:sz w:val="22"/>
          <w:szCs w:val="22"/>
        </w:rPr>
      </w:pPr>
      <w:bookmarkStart w:id="1571" w:name="102458"/>
      <w:bookmarkEnd w:id="1571"/>
      <w:r w:rsidRPr="00EE28E7">
        <w:rPr>
          <w:sz w:val="22"/>
          <w:szCs w:val="22"/>
        </w:rPr>
        <w:t>Внешность и характер человека/литературного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1572" w:name="102459"/>
      <w:bookmarkEnd w:id="1572"/>
      <w:r w:rsidRPr="00EE28E7">
        <w:rPr>
          <w:sz w:val="22"/>
          <w:szCs w:val="22"/>
        </w:rPr>
        <w:t>Досуг и увлечения/хобби современного подростка (чтение, кино, театр, музей, спорт, музыка).</w:t>
      </w:r>
    </w:p>
    <w:p w:rsidR="00F97FAC" w:rsidRPr="00EE28E7" w:rsidRDefault="00F97FAC" w:rsidP="00F97FAC">
      <w:pPr>
        <w:pStyle w:val="pboth"/>
        <w:shd w:val="clear" w:color="auto" w:fill="FFFFFF"/>
        <w:spacing w:before="0" w:beforeAutospacing="0"/>
        <w:jc w:val="both"/>
        <w:rPr>
          <w:sz w:val="22"/>
          <w:szCs w:val="22"/>
        </w:rPr>
      </w:pPr>
      <w:bookmarkStart w:id="1573" w:name="102460"/>
      <w:bookmarkEnd w:id="1573"/>
      <w:r w:rsidRPr="00EE28E7">
        <w:rPr>
          <w:sz w:val="22"/>
          <w:szCs w:val="22"/>
        </w:rPr>
        <w:t>Здоровый образ жизни: режим труда и отдыха, фитнес, сбалансированное питание. Посещение врача.</w:t>
      </w:r>
    </w:p>
    <w:p w:rsidR="00F97FAC" w:rsidRPr="00EE28E7" w:rsidRDefault="00F97FAC" w:rsidP="00F97FAC">
      <w:pPr>
        <w:pStyle w:val="pboth"/>
        <w:shd w:val="clear" w:color="auto" w:fill="FFFFFF"/>
        <w:spacing w:before="0" w:beforeAutospacing="0"/>
        <w:jc w:val="both"/>
        <w:rPr>
          <w:sz w:val="22"/>
          <w:szCs w:val="22"/>
        </w:rPr>
      </w:pPr>
      <w:bookmarkStart w:id="1574" w:name="102461"/>
      <w:bookmarkEnd w:id="1574"/>
      <w:r w:rsidRPr="00EE28E7">
        <w:rPr>
          <w:sz w:val="22"/>
          <w:szCs w:val="22"/>
        </w:rPr>
        <w:t>Покупки: одежда, обувь и продукты питания. Карманные деньги.</w:t>
      </w:r>
    </w:p>
    <w:p w:rsidR="00F97FAC" w:rsidRPr="00EE28E7" w:rsidRDefault="00F97FAC" w:rsidP="00F97FAC">
      <w:pPr>
        <w:pStyle w:val="pboth"/>
        <w:shd w:val="clear" w:color="auto" w:fill="FFFFFF"/>
        <w:spacing w:before="0" w:beforeAutospacing="0"/>
        <w:jc w:val="both"/>
        <w:rPr>
          <w:sz w:val="22"/>
          <w:szCs w:val="22"/>
        </w:rPr>
      </w:pPr>
      <w:bookmarkStart w:id="1575" w:name="102462"/>
      <w:bookmarkEnd w:id="1575"/>
      <w:r w:rsidRPr="00EE28E7">
        <w:rPr>
          <w:sz w:val="22"/>
          <w:szCs w:val="22"/>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F97FAC" w:rsidRPr="00EE28E7" w:rsidRDefault="00F97FAC" w:rsidP="00F97FAC">
      <w:pPr>
        <w:pStyle w:val="pboth"/>
        <w:shd w:val="clear" w:color="auto" w:fill="FFFFFF"/>
        <w:spacing w:before="0" w:beforeAutospacing="0"/>
        <w:jc w:val="both"/>
        <w:rPr>
          <w:sz w:val="22"/>
          <w:szCs w:val="22"/>
        </w:rPr>
      </w:pPr>
      <w:bookmarkStart w:id="1576" w:name="102463"/>
      <w:bookmarkEnd w:id="1576"/>
      <w:r w:rsidRPr="00EE28E7">
        <w:rPr>
          <w:sz w:val="22"/>
          <w:szCs w:val="22"/>
        </w:rPr>
        <w:t>Виды отдыха в различное время года. Путешествия по России и зарубежным странам.</w:t>
      </w:r>
    </w:p>
    <w:p w:rsidR="00F97FAC" w:rsidRPr="00EE28E7" w:rsidRDefault="00F97FAC" w:rsidP="00F97FAC">
      <w:pPr>
        <w:pStyle w:val="pboth"/>
        <w:shd w:val="clear" w:color="auto" w:fill="FFFFFF"/>
        <w:spacing w:before="0" w:beforeAutospacing="0"/>
        <w:jc w:val="both"/>
        <w:rPr>
          <w:sz w:val="22"/>
          <w:szCs w:val="22"/>
        </w:rPr>
      </w:pPr>
      <w:bookmarkStart w:id="1577" w:name="102464"/>
      <w:bookmarkEnd w:id="1577"/>
      <w:r w:rsidRPr="00EE28E7">
        <w:rPr>
          <w:sz w:val="22"/>
          <w:szCs w:val="22"/>
        </w:rPr>
        <w:t>Природа: флора и фауна. Проблемы экологии. Климат, погода. Стихийные бедствия.</w:t>
      </w:r>
    </w:p>
    <w:p w:rsidR="00F97FAC" w:rsidRPr="00EE28E7" w:rsidRDefault="00F97FAC" w:rsidP="00F97FAC">
      <w:pPr>
        <w:pStyle w:val="pboth"/>
        <w:shd w:val="clear" w:color="auto" w:fill="FFFFFF"/>
        <w:spacing w:before="0" w:beforeAutospacing="0"/>
        <w:jc w:val="both"/>
        <w:rPr>
          <w:sz w:val="22"/>
          <w:szCs w:val="22"/>
        </w:rPr>
      </w:pPr>
      <w:bookmarkStart w:id="1578" w:name="102465"/>
      <w:bookmarkEnd w:id="1578"/>
      <w:r w:rsidRPr="00EE28E7">
        <w:rPr>
          <w:sz w:val="22"/>
          <w:szCs w:val="22"/>
        </w:rPr>
        <w:t>Условия проживания в городской/сельской местности. Транспорт.</w:t>
      </w:r>
    </w:p>
    <w:p w:rsidR="00F97FAC" w:rsidRPr="00EE28E7" w:rsidRDefault="00F97FAC" w:rsidP="00F97FAC">
      <w:pPr>
        <w:pStyle w:val="pboth"/>
        <w:shd w:val="clear" w:color="auto" w:fill="FFFFFF"/>
        <w:spacing w:before="0" w:beforeAutospacing="0"/>
        <w:jc w:val="both"/>
        <w:rPr>
          <w:sz w:val="22"/>
          <w:szCs w:val="22"/>
        </w:rPr>
      </w:pPr>
      <w:bookmarkStart w:id="1579" w:name="102466"/>
      <w:bookmarkEnd w:id="1579"/>
      <w:r w:rsidRPr="00EE28E7">
        <w:rPr>
          <w:sz w:val="22"/>
          <w:szCs w:val="22"/>
        </w:rPr>
        <w:lastRenderedPageBreak/>
        <w:t>Средства массовой информации (телевидение, радио, пресса, Интернет).</w:t>
      </w:r>
    </w:p>
    <w:p w:rsidR="00F97FAC" w:rsidRPr="00EE28E7" w:rsidRDefault="00F97FAC" w:rsidP="00F97FAC">
      <w:pPr>
        <w:pStyle w:val="pboth"/>
        <w:shd w:val="clear" w:color="auto" w:fill="FFFFFF"/>
        <w:spacing w:before="0" w:beforeAutospacing="0"/>
        <w:jc w:val="both"/>
        <w:rPr>
          <w:sz w:val="22"/>
          <w:szCs w:val="22"/>
        </w:rPr>
      </w:pPr>
      <w:bookmarkStart w:id="1580" w:name="102467"/>
      <w:bookmarkEnd w:id="1580"/>
      <w:r w:rsidRPr="00EE28E7">
        <w:rPr>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97FAC" w:rsidRPr="00EE28E7" w:rsidRDefault="00F97FAC" w:rsidP="00F97FAC">
      <w:pPr>
        <w:pStyle w:val="pboth"/>
        <w:shd w:val="clear" w:color="auto" w:fill="FFFFFF"/>
        <w:spacing w:before="0" w:beforeAutospacing="0"/>
        <w:jc w:val="both"/>
        <w:rPr>
          <w:sz w:val="22"/>
          <w:szCs w:val="22"/>
        </w:rPr>
      </w:pPr>
      <w:bookmarkStart w:id="1581" w:name="102468"/>
      <w:bookmarkEnd w:id="1581"/>
      <w:r w:rsidRPr="00EE28E7">
        <w:rPr>
          <w:sz w:val="22"/>
          <w:szCs w:val="22"/>
        </w:rPr>
        <w:t>Выдающиеся люди родной страны и страны/стран изучаемого языка: ученые, писатели, поэты, художники, музыканты, спортсмены.</w:t>
      </w:r>
    </w:p>
    <w:p w:rsidR="00F97FAC" w:rsidRPr="00EE28E7" w:rsidRDefault="00F97FAC" w:rsidP="00F97FAC">
      <w:pPr>
        <w:pStyle w:val="pboth"/>
        <w:shd w:val="clear" w:color="auto" w:fill="FFFFFF"/>
        <w:spacing w:before="0" w:beforeAutospacing="0"/>
        <w:jc w:val="both"/>
        <w:rPr>
          <w:sz w:val="22"/>
          <w:szCs w:val="22"/>
        </w:rPr>
      </w:pPr>
      <w:bookmarkStart w:id="1582" w:name="102469"/>
      <w:bookmarkEnd w:id="1582"/>
      <w:r w:rsidRPr="00EE28E7">
        <w:rPr>
          <w:i/>
          <w:iCs/>
          <w:sz w:val="22"/>
          <w:szCs w:val="22"/>
        </w:rPr>
        <w:t>Говорение</w:t>
      </w:r>
    </w:p>
    <w:p w:rsidR="00F97FAC" w:rsidRPr="00EE28E7" w:rsidRDefault="00F97FAC" w:rsidP="00F97FAC">
      <w:pPr>
        <w:pStyle w:val="pboth"/>
        <w:shd w:val="clear" w:color="auto" w:fill="FFFFFF"/>
        <w:spacing w:before="0" w:beforeAutospacing="0"/>
        <w:jc w:val="both"/>
        <w:rPr>
          <w:sz w:val="22"/>
          <w:szCs w:val="22"/>
        </w:rPr>
      </w:pPr>
      <w:bookmarkStart w:id="1583" w:name="102470"/>
      <w:bookmarkEnd w:id="1583"/>
      <w:r w:rsidRPr="00EE28E7">
        <w:rPr>
          <w:sz w:val="22"/>
          <w:szCs w:val="22"/>
        </w:rPr>
        <w:t>Развитие коммуникативных умений </w:t>
      </w:r>
      <w:r w:rsidRPr="00EE28E7">
        <w:rPr>
          <w:i/>
          <w:iCs/>
          <w:sz w:val="22"/>
          <w:szCs w:val="22"/>
        </w:rPr>
        <w:t>диалогической речи</w:t>
      </w:r>
      <w:r w:rsidRPr="00EE28E7">
        <w:rPr>
          <w:sz w:val="22"/>
          <w:szCs w:val="22"/>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F97FAC" w:rsidRPr="00EE28E7" w:rsidRDefault="00F97FAC" w:rsidP="00F97FAC">
      <w:pPr>
        <w:pStyle w:val="pboth"/>
        <w:shd w:val="clear" w:color="auto" w:fill="FFFFFF"/>
        <w:spacing w:before="0" w:beforeAutospacing="0"/>
        <w:jc w:val="both"/>
        <w:rPr>
          <w:sz w:val="22"/>
          <w:szCs w:val="22"/>
        </w:rPr>
      </w:pPr>
      <w:bookmarkStart w:id="1584" w:name="102471"/>
      <w:bookmarkEnd w:id="1584"/>
      <w:r w:rsidRPr="00EE28E7">
        <w:rPr>
          <w:i/>
          <w:iCs/>
          <w:sz w:val="22"/>
          <w:szCs w:val="22"/>
        </w:rPr>
        <w:t>диалог этикетного характера</w:t>
      </w:r>
      <w:r w:rsidRPr="00EE28E7">
        <w:rPr>
          <w:sz w:val="22"/>
          <w:szCs w:val="22"/>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97FAC" w:rsidRPr="00EE28E7" w:rsidRDefault="00F97FAC" w:rsidP="00F97FAC">
      <w:pPr>
        <w:pStyle w:val="pboth"/>
        <w:shd w:val="clear" w:color="auto" w:fill="FFFFFF"/>
        <w:spacing w:before="0" w:beforeAutospacing="0"/>
        <w:jc w:val="both"/>
        <w:rPr>
          <w:sz w:val="22"/>
          <w:szCs w:val="22"/>
        </w:rPr>
      </w:pPr>
      <w:bookmarkStart w:id="1585" w:name="102472"/>
      <w:bookmarkEnd w:id="1585"/>
      <w:r w:rsidRPr="00EE28E7">
        <w:rPr>
          <w:i/>
          <w:iCs/>
          <w:sz w:val="22"/>
          <w:szCs w:val="22"/>
        </w:rPr>
        <w:t>диалог - побуждение к действию</w:t>
      </w:r>
      <w:r w:rsidRPr="00EE28E7">
        <w:rPr>
          <w:sz w:val="22"/>
          <w:szCs w:val="22"/>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97FAC" w:rsidRPr="00EE28E7" w:rsidRDefault="00F97FAC" w:rsidP="00F97FAC">
      <w:pPr>
        <w:pStyle w:val="pboth"/>
        <w:shd w:val="clear" w:color="auto" w:fill="FFFFFF"/>
        <w:spacing w:before="0" w:beforeAutospacing="0"/>
        <w:jc w:val="both"/>
        <w:rPr>
          <w:sz w:val="22"/>
          <w:szCs w:val="22"/>
        </w:rPr>
      </w:pPr>
      <w:bookmarkStart w:id="1586" w:name="102473"/>
      <w:bookmarkEnd w:id="1586"/>
      <w:r w:rsidRPr="00EE28E7">
        <w:rPr>
          <w:i/>
          <w:iCs/>
          <w:sz w:val="22"/>
          <w:szCs w:val="22"/>
        </w:rPr>
        <w:t>диалог-расспрос</w:t>
      </w:r>
      <w:r w:rsidRPr="00EE28E7">
        <w:rPr>
          <w:sz w:val="22"/>
          <w:szCs w:val="22"/>
        </w:rPr>
        <w:t>: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97FAC" w:rsidRPr="00EE28E7" w:rsidRDefault="00F97FAC" w:rsidP="00F97FAC">
      <w:pPr>
        <w:pStyle w:val="pboth"/>
        <w:shd w:val="clear" w:color="auto" w:fill="FFFFFF"/>
        <w:spacing w:before="0" w:beforeAutospacing="0"/>
        <w:jc w:val="both"/>
        <w:rPr>
          <w:sz w:val="22"/>
          <w:szCs w:val="22"/>
        </w:rPr>
      </w:pPr>
      <w:bookmarkStart w:id="1587" w:name="102474"/>
      <w:bookmarkEnd w:id="1587"/>
      <w:r w:rsidRPr="00EE28E7">
        <w:rPr>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588" w:name="102475"/>
      <w:bookmarkEnd w:id="1588"/>
      <w:r w:rsidRPr="00EE28E7">
        <w:rPr>
          <w:sz w:val="22"/>
          <w:szCs w:val="22"/>
        </w:rPr>
        <w:t>Объем диалога - до 7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1589" w:name="102476"/>
      <w:bookmarkEnd w:id="1589"/>
      <w:r w:rsidRPr="00EE28E7">
        <w:rPr>
          <w:sz w:val="22"/>
          <w:szCs w:val="22"/>
        </w:rPr>
        <w:t>Развитие коммуникативных умений </w:t>
      </w:r>
      <w:r w:rsidRPr="00EE28E7">
        <w:rPr>
          <w:i/>
          <w:iCs/>
          <w:sz w:val="22"/>
          <w:szCs w:val="22"/>
        </w:rPr>
        <w:t>монологической речи</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590" w:name="102477"/>
      <w:bookmarkEnd w:id="1590"/>
      <w:r w:rsidRPr="00EE28E7">
        <w:rPr>
          <w:sz w:val="22"/>
          <w:szCs w:val="22"/>
        </w:rPr>
        <w:t>создание устных связных монологических высказываний с использованием основных коммуникативных типов речи:</w:t>
      </w:r>
    </w:p>
    <w:p w:rsidR="00F97FAC" w:rsidRPr="00EE28E7" w:rsidRDefault="00F97FAC" w:rsidP="00F97FAC">
      <w:pPr>
        <w:pStyle w:val="pboth"/>
        <w:shd w:val="clear" w:color="auto" w:fill="FFFFFF"/>
        <w:spacing w:before="0" w:beforeAutospacing="0"/>
        <w:jc w:val="both"/>
        <w:rPr>
          <w:sz w:val="22"/>
          <w:szCs w:val="22"/>
        </w:rPr>
      </w:pPr>
      <w:bookmarkStart w:id="1591" w:name="102478"/>
      <w:bookmarkEnd w:id="1591"/>
      <w:r w:rsidRPr="00EE28E7">
        <w:rPr>
          <w:sz w:val="22"/>
          <w:szCs w:val="22"/>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1592" w:name="102479"/>
      <w:bookmarkEnd w:id="1592"/>
      <w:r w:rsidRPr="00EE28E7">
        <w:rPr>
          <w:sz w:val="22"/>
          <w:szCs w:val="22"/>
        </w:rPr>
        <w:t>- повествование/сообщение;</w:t>
      </w:r>
    </w:p>
    <w:p w:rsidR="00F97FAC" w:rsidRPr="00EE28E7" w:rsidRDefault="00F97FAC" w:rsidP="00F97FAC">
      <w:pPr>
        <w:pStyle w:val="pboth"/>
        <w:shd w:val="clear" w:color="auto" w:fill="FFFFFF"/>
        <w:spacing w:before="0" w:beforeAutospacing="0"/>
        <w:jc w:val="both"/>
        <w:rPr>
          <w:sz w:val="22"/>
          <w:szCs w:val="22"/>
        </w:rPr>
      </w:pPr>
      <w:bookmarkStart w:id="1593" w:name="102480"/>
      <w:bookmarkEnd w:id="1593"/>
      <w:r w:rsidRPr="00EE28E7">
        <w:rPr>
          <w:sz w:val="22"/>
          <w:szCs w:val="22"/>
        </w:rPr>
        <w:t>выражение и аргументирование своего мнения по отношению к услышанному/прочитанному;</w:t>
      </w:r>
    </w:p>
    <w:p w:rsidR="00F97FAC" w:rsidRPr="00EE28E7" w:rsidRDefault="00F97FAC" w:rsidP="00F97FAC">
      <w:pPr>
        <w:pStyle w:val="pboth"/>
        <w:shd w:val="clear" w:color="auto" w:fill="FFFFFF"/>
        <w:spacing w:before="0" w:beforeAutospacing="0"/>
        <w:jc w:val="both"/>
        <w:rPr>
          <w:sz w:val="22"/>
          <w:szCs w:val="22"/>
        </w:rPr>
      </w:pPr>
      <w:bookmarkStart w:id="1594" w:name="102481"/>
      <w:bookmarkEnd w:id="1594"/>
      <w:r w:rsidRPr="00EE28E7">
        <w:rPr>
          <w:sz w:val="22"/>
          <w:szCs w:val="22"/>
        </w:rPr>
        <w:t>изложение (пересказ) основного содержания прочитанного/прослушанного текста;</w:t>
      </w:r>
    </w:p>
    <w:p w:rsidR="00F97FAC" w:rsidRPr="00EE28E7" w:rsidRDefault="00F97FAC" w:rsidP="00F97FAC">
      <w:pPr>
        <w:pStyle w:val="pboth"/>
        <w:shd w:val="clear" w:color="auto" w:fill="FFFFFF"/>
        <w:spacing w:before="0" w:beforeAutospacing="0"/>
        <w:jc w:val="both"/>
        <w:rPr>
          <w:sz w:val="22"/>
          <w:szCs w:val="22"/>
        </w:rPr>
      </w:pPr>
      <w:bookmarkStart w:id="1595" w:name="102482"/>
      <w:bookmarkEnd w:id="1595"/>
      <w:r w:rsidRPr="00EE28E7">
        <w:rPr>
          <w:sz w:val="22"/>
          <w:szCs w:val="22"/>
        </w:rPr>
        <w:t>составление рассказа по картинкам;</w:t>
      </w:r>
    </w:p>
    <w:p w:rsidR="00F97FAC" w:rsidRPr="00EE28E7" w:rsidRDefault="00F97FAC" w:rsidP="00F97FAC">
      <w:pPr>
        <w:pStyle w:val="pboth"/>
        <w:shd w:val="clear" w:color="auto" w:fill="FFFFFF"/>
        <w:spacing w:before="0" w:beforeAutospacing="0"/>
        <w:jc w:val="both"/>
        <w:rPr>
          <w:sz w:val="22"/>
          <w:szCs w:val="22"/>
        </w:rPr>
      </w:pPr>
      <w:bookmarkStart w:id="1596" w:name="102483"/>
      <w:bookmarkEnd w:id="1596"/>
      <w:r w:rsidRPr="00EE28E7">
        <w:rPr>
          <w:sz w:val="22"/>
          <w:szCs w:val="22"/>
        </w:rPr>
        <w:t>изложение результатов выполненной проектной работы.</w:t>
      </w:r>
    </w:p>
    <w:p w:rsidR="00F97FAC" w:rsidRPr="00EE28E7" w:rsidRDefault="00F97FAC" w:rsidP="00F97FAC">
      <w:pPr>
        <w:pStyle w:val="pboth"/>
        <w:shd w:val="clear" w:color="auto" w:fill="FFFFFF"/>
        <w:spacing w:before="0" w:beforeAutospacing="0"/>
        <w:jc w:val="both"/>
        <w:rPr>
          <w:sz w:val="22"/>
          <w:szCs w:val="22"/>
        </w:rPr>
      </w:pPr>
      <w:bookmarkStart w:id="1597" w:name="102484"/>
      <w:bookmarkEnd w:id="1597"/>
      <w:r w:rsidRPr="00EE28E7">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F97FAC" w:rsidRPr="00EE28E7" w:rsidRDefault="00F97FAC" w:rsidP="00F97FAC">
      <w:pPr>
        <w:pStyle w:val="pboth"/>
        <w:shd w:val="clear" w:color="auto" w:fill="FFFFFF"/>
        <w:spacing w:before="0" w:beforeAutospacing="0"/>
        <w:jc w:val="both"/>
        <w:rPr>
          <w:sz w:val="22"/>
          <w:szCs w:val="22"/>
        </w:rPr>
      </w:pPr>
      <w:bookmarkStart w:id="1598" w:name="102485"/>
      <w:bookmarkEnd w:id="1598"/>
      <w:r w:rsidRPr="00EE28E7">
        <w:rPr>
          <w:sz w:val="22"/>
          <w:szCs w:val="22"/>
        </w:rPr>
        <w:lastRenderedPageBreak/>
        <w:t>Объем монологического высказывания - 9 - 10 фраз.</w:t>
      </w:r>
    </w:p>
    <w:p w:rsidR="00F97FAC" w:rsidRPr="00EE28E7" w:rsidRDefault="00F97FAC" w:rsidP="00F97FAC">
      <w:pPr>
        <w:pStyle w:val="pboth"/>
        <w:shd w:val="clear" w:color="auto" w:fill="FFFFFF"/>
        <w:spacing w:before="0" w:beforeAutospacing="0"/>
        <w:jc w:val="both"/>
        <w:rPr>
          <w:sz w:val="22"/>
          <w:szCs w:val="22"/>
        </w:rPr>
      </w:pPr>
      <w:bookmarkStart w:id="1599" w:name="102486"/>
      <w:bookmarkEnd w:id="1599"/>
      <w:r w:rsidRPr="00EE28E7">
        <w:rPr>
          <w:i/>
          <w:iCs/>
          <w:sz w:val="22"/>
          <w:szCs w:val="22"/>
        </w:rPr>
        <w:t>Аудирование</w:t>
      </w:r>
    </w:p>
    <w:p w:rsidR="00F97FAC" w:rsidRPr="00EE28E7" w:rsidRDefault="00F97FAC" w:rsidP="00F97FAC">
      <w:pPr>
        <w:pStyle w:val="pboth"/>
        <w:shd w:val="clear" w:color="auto" w:fill="FFFFFF"/>
        <w:spacing w:before="0" w:beforeAutospacing="0"/>
        <w:jc w:val="both"/>
        <w:rPr>
          <w:sz w:val="22"/>
          <w:szCs w:val="22"/>
        </w:rPr>
      </w:pPr>
      <w:bookmarkStart w:id="1600" w:name="102487"/>
      <w:bookmarkEnd w:id="1600"/>
      <w:r w:rsidRPr="00EE28E7">
        <w:rPr>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F97FAC" w:rsidRPr="00EE28E7" w:rsidRDefault="00F97FAC" w:rsidP="00F97FAC">
      <w:pPr>
        <w:pStyle w:val="pboth"/>
        <w:shd w:val="clear" w:color="auto" w:fill="FFFFFF"/>
        <w:spacing w:before="0" w:beforeAutospacing="0"/>
        <w:jc w:val="both"/>
        <w:rPr>
          <w:sz w:val="22"/>
          <w:szCs w:val="22"/>
        </w:rPr>
      </w:pPr>
      <w:bookmarkStart w:id="1601" w:name="102488"/>
      <w:bookmarkEnd w:id="1601"/>
      <w:r w:rsidRPr="00EE28E7">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602" w:name="102489"/>
      <w:bookmarkEnd w:id="1602"/>
      <w:r w:rsidRPr="00EE28E7">
        <w:rPr>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97FAC" w:rsidRPr="00EE28E7" w:rsidRDefault="00F97FAC" w:rsidP="00F97FAC">
      <w:pPr>
        <w:pStyle w:val="pboth"/>
        <w:shd w:val="clear" w:color="auto" w:fill="FFFFFF"/>
        <w:spacing w:before="0" w:beforeAutospacing="0"/>
        <w:jc w:val="both"/>
        <w:rPr>
          <w:sz w:val="22"/>
          <w:szCs w:val="22"/>
        </w:rPr>
      </w:pPr>
      <w:bookmarkStart w:id="1603" w:name="102490"/>
      <w:bookmarkEnd w:id="1603"/>
      <w:r w:rsidRPr="00EE28E7">
        <w:rPr>
          <w:sz w:val="22"/>
          <w:szCs w:val="22"/>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97FAC" w:rsidRPr="00EE28E7" w:rsidRDefault="00F97FAC" w:rsidP="00F97FAC">
      <w:pPr>
        <w:pStyle w:val="pboth"/>
        <w:shd w:val="clear" w:color="auto" w:fill="FFFFFF"/>
        <w:spacing w:before="0" w:beforeAutospacing="0"/>
        <w:jc w:val="both"/>
        <w:rPr>
          <w:sz w:val="22"/>
          <w:szCs w:val="22"/>
        </w:rPr>
      </w:pPr>
      <w:bookmarkStart w:id="1604" w:name="102491"/>
      <w:bookmarkEnd w:id="1604"/>
      <w:r w:rsidRPr="00EE28E7">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97FAC" w:rsidRPr="00EE28E7" w:rsidRDefault="00F97FAC" w:rsidP="00F97FAC">
      <w:pPr>
        <w:pStyle w:val="pboth"/>
        <w:shd w:val="clear" w:color="auto" w:fill="FFFFFF"/>
        <w:spacing w:before="0" w:beforeAutospacing="0"/>
        <w:jc w:val="both"/>
        <w:rPr>
          <w:sz w:val="22"/>
          <w:szCs w:val="22"/>
        </w:rPr>
      </w:pPr>
      <w:bookmarkStart w:id="1605" w:name="102492"/>
      <w:bookmarkEnd w:id="1605"/>
      <w:r w:rsidRPr="00EE28E7">
        <w:rPr>
          <w:sz w:val="22"/>
          <w:szCs w:val="22"/>
        </w:rPr>
        <w:t>Время звучания текста/текстов для аудирования - до 2 минут.</w:t>
      </w:r>
    </w:p>
    <w:p w:rsidR="00F97FAC" w:rsidRPr="00EE28E7" w:rsidRDefault="00F97FAC" w:rsidP="00F97FAC">
      <w:pPr>
        <w:pStyle w:val="pboth"/>
        <w:shd w:val="clear" w:color="auto" w:fill="FFFFFF"/>
        <w:spacing w:before="0" w:beforeAutospacing="0"/>
        <w:jc w:val="both"/>
        <w:rPr>
          <w:sz w:val="22"/>
          <w:szCs w:val="22"/>
        </w:rPr>
      </w:pPr>
      <w:bookmarkStart w:id="1606" w:name="102493"/>
      <w:bookmarkEnd w:id="1606"/>
      <w:r w:rsidRPr="00EE28E7">
        <w:rPr>
          <w:i/>
          <w:iCs/>
          <w:sz w:val="22"/>
          <w:szCs w:val="22"/>
        </w:rPr>
        <w:t>Смысловое чтение</w:t>
      </w:r>
    </w:p>
    <w:p w:rsidR="00F97FAC" w:rsidRPr="00EE28E7" w:rsidRDefault="00F97FAC" w:rsidP="00F97FAC">
      <w:pPr>
        <w:pStyle w:val="pboth"/>
        <w:shd w:val="clear" w:color="auto" w:fill="FFFFFF"/>
        <w:spacing w:before="0" w:beforeAutospacing="0"/>
        <w:jc w:val="both"/>
        <w:rPr>
          <w:sz w:val="22"/>
          <w:szCs w:val="22"/>
        </w:rPr>
      </w:pPr>
      <w:bookmarkStart w:id="1607" w:name="102494"/>
      <w:bookmarkEnd w:id="1607"/>
      <w:r w:rsidRPr="00EE28E7">
        <w:rPr>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F97FAC" w:rsidRPr="00EE28E7" w:rsidRDefault="00F97FAC" w:rsidP="00F97FAC">
      <w:pPr>
        <w:pStyle w:val="pboth"/>
        <w:shd w:val="clear" w:color="auto" w:fill="FFFFFF"/>
        <w:spacing w:before="0" w:beforeAutospacing="0"/>
        <w:jc w:val="both"/>
        <w:rPr>
          <w:sz w:val="22"/>
          <w:szCs w:val="22"/>
        </w:rPr>
      </w:pPr>
      <w:bookmarkStart w:id="1608" w:name="102495"/>
      <w:bookmarkEnd w:id="1608"/>
      <w:r w:rsidRPr="00EE28E7">
        <w:rPr>
          <w:sz w:val="22"/>
          <w:szCs w:val="22"/>
        </w:rPr>
        <w:t>Чтение </w:t>
      </w:r>
      <w:r w:rsidRPr="00EE28E7">
        <w:rPr>
          <w:i/>
          <w:iCs/>
          <w:sz w:val="22"/>
          <w:szCs w:val="22"/>
        </w:rPr>
        <w:t>с пониманием основного содержания текста</w:t>
      </w:r>
      <w:r w:rsidRPr="00EE28E7">
        <w:rPr>
          <w:sz w:val="22"/>
          <w:szCs w:val="22"/>
        </w:rPr>
        <w:t>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97FAC" w:rsidRPr="00EE28E7" w:rsidRDefault="00F97FAC" w:rsidP="00F97FAC">
      <w:pPr>
        <w:pStyle w:val="pboth"/>
        <w:shd w:val="clear" w:color="auto" w:fill="FFFFFF"/>
        <w:spacing w:before="0" w:beforeAutospacing="0"/>
        <w:jc w:val="both"/>
        <w:rPr>
          <w:sz w:val="22"/>
          <w:szCs w:val="22"/>
        </w:rPr>
      </w:pPr>
      <w:bookmarkStart w:id="1609" w:name="102496"/>
      <w:bookmarkEnd w:id="1609"/>
      <w:r w:rsidRPr="00EE28E7">
        <w:rPr>
          <w:sz w:val="22"/>
          <w:szCs w:val="22"/>
        </w:rPr>
        <w:t>Чтение </w:t>
      </w:r>
      <w:r w:rsidRPr="00EE28E7">
        <w:rPr>
          <w:i/>
          <w:iCs/>
          <w:sz w:val="22"/>
          <w:szCs w:val="22"/>
        </w:rPr>
        <w:t>с пониманием нужной/интересующей/запрашиваемой информации</w:t>
      </w:r>
      <w:r w:rsidRPr="00EE28E7">
        <w:rPr>
          <w:sz w:val="22"/>
          <w:szCs w:val="22"/>
        </w:rPr>
        <w:t>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rsidR="00F97FAC" w:rsidRPr="00EE28E7" w:rsidRDefault="00F97FAC" w:rsidP="00F97FAC">
      <w:pPr>
        <w:pStyle w:val="pboth"/>
        <w:shd w:val="clear" w:color="auto" w:fill="FFFFFF"/>
        <w:spacing w:before="0" w:beforeAutospacing="0"/>
        <w:jc w:val="both"/>
        <w:rPr>
          <w:sz w:val="22"/>
          <w:szCs w:val="22"/>
        </w:rPr>
      </w:pPr>
      <w:bookmarkStart w:id="1610" w:name="102497"/>
      <w:bookmarkEnd w:id="1610"/>
      <w:r w:rsidRPr="00EE28E7">
        <w:rPr>
          <w:sz w:val="22"/>
          <w:szCs w:val="22"/>
        </w:rPr>
        <w:t>Чтение несплошных текстов (таблиц, диаграмм, схем) и понимание представленной в них информации.</w:t>
      </w:r>
    </w:p>
    <w:p w:rsidR="00F97FAC" w:rsidRPr="00EE28E7" w:rsidRDefault="00F97FAC" w:rsidP="00F97FAC">
      <w:pPr>
        <w:pStyle w:val="pboth"/>
        <w:shd w:val="clear" w:color="auto" w:fill="FFFFFF"/>
        <w:spacing w:before="0" w:beforeAutospacing="0"/>
        <w:jc w:val="both"/>
        <w:rPr>
          <w:sz w:val="22"/>
          <w:szCs w:val="22"/>
        </w:rPr>
      </w:pPr>
      <w:bookmarkStart w:id="1611" w:name="102498"/>
      <w:bookmarkEnd w:id="1611"/>
      <w:r w:rsidRPr="00EE28E7">
        <w:rPr>
          <w:sz w:val="22"/>
          <w:szCs w:val="22"/>
        </w:rPr>
        <w:t>Чтение </w:t>
      </w:r>
      <w:r w:rsidRPr="00EE28E7">
        <w:rPr>
          <w:i/>
          <w:iCs/>
          <w:sz w:val="22"/>
          <w:szCs w:val="22"/>
        </w:rPr>
        <w:t>с полным пониманием содержания</w:t>
      </w:r>
      <w:r w:rsidRPr="00EE28E7">
        <w:rPr>
          <w:sz w:val="22"/>
          <w:szCs w:val="22"/>
        </w:rPr>
        <w:t>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97FAC" w:rsidRPr="00EE28E7" w:rsidRDefault="00F97FAC" w:rsidP="00F97FAC">
      <w:pPr>
        <w:pStyle w:val="pboth"/>
        <w:shd w:val="clear" w:color="auto" w:fill="FFFFFF"/>
        <w:spacing w:before="0" w:beforeAutospacing="0"/>
        <w:jc w:val="both"/>
        <w:rPr>
          <w:sz w:val="22"/>
          <w:szCs w:val="22"/>
        </w:rPr>
      </w:pPr>
      <w:bookmarkStart w:id="1612" w:name="102499"/>
      <w:bookmarkEnd w:id="1612"/>
      <w:r w:rsidRPr="00EE28E7">
        <w:rPr>
          <w:sz w:val="22"/>
          <w:szCs w:val="22"/>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97FAC" w:rsidRPr="00EE28E7" w:rsidRDefault="00F97FAC" w:rsidP="00F97FAC">
      <w:pPr>
        <w:pStyle w:val="pboth"/>
        <w:shd w:val="clear" w:color="auto" w:fill="FFFFFF"/>
        <w:spacing w:before="0" w:beforeAutospacing="0"/>
        <w:jc w:val="both"/>
        <w:rPr>
          <w:sz w:val="22"/>
          <w:szCs w:val="22"/>
        </w:rPr>
      </w:pPr>
      <w:bookmarkStart w:id="1613" w:name="102500"/>
      <w:bookmarkEnd w:id="1613"/>
      <w:r w:rsidRPr="00EE28E7">
        <w:rPr>
          <w:sz w:val="22"/>
          <w:szCs w:val="22"/>
        </w:rPr>
        <w:t>Объем текста/текстов для чтения - 350 - 500 слов.</w:t>
      </w:r>
    </w:p>
    <w:p w:rsidR="00F97FAC" w:rsidRPr="00EE28E7" w:rsidRDefault="00F97FAC" w:rsidP="00F97FAC">
      <w:pPr>
        <w:pStyle w:val="pboth"/>
        <w:shd w:val="clear" w:color="auto" w:fill="FFFFFF"/>
        <w:spacing w:before="0" w:beforeAutospacing="0"/>
        <w:jc w:val="both"/>
        <w:rPr>
          <w:sz w:val="22"/>
          <w:szCs w:val="22"/>
        </w:rPr>
      </w:pPr>
      <w:bookmarkStart w:id="1614" w:name="102501"/>
      <w:bookmarkEnd w:id="1614"/>
      <w:r w:rsidRPr="00EE28E7">
        <w:rPr>
          <w:i/>
          <w:iCs/>
          <w:sz w:val="22"/>
          <w:szCs w:val="22"/>
        </w:rPr>
        <w:t>Письменная речь</w:t>
      </w:r>
    </w:p>
    <w:p w:rsidR="00F97FAC" w:rsidRPr="00EE28E7" w:rsidRDefault="00F97FAC" w:rsidP="00F97FAC">
      <w:pPr>
        <w:pStyle w:val="pboth"/>
        <w:shd w:val="clear" w:color="auto" w:fill="FFFFFF"/>
        <w:spacing w:before="0" w:beforeAutospacing="0"/>
        <w:jc w:val="both"/>
        <w:rPr>
          <w:sz w:val="22"/>
          <w:szCs w:val="22"/>
        </w:rPr>
      </w:pPr>
      <w:bookmarkStart w:id="1615" w:name="102502"/>
      <w:bookmarkEnd w:id="1615"/>
      <w:r w:rsidRPr="00EE28E7">
        <w:rPr>
          <w:sz w:val="22"/>
          <w:szCs w:val="22"/>
        </w:rPr>
        <w:t>Развитие умений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1616" w:name="102503"/>
      <w:bookmarkEnd w:id="1616"/>
      <w:r w:rsidRPr="00EE28E7">
        <w:rPr>
          <w:sz w:val="22"/>
          <w:szCs w:val="22"/>
        </w:rPr>
        <w:t>составление плана/тезисов устного или письменного сообщения;</w:t>
      </w:r>
    </w:p>
    <w:p w:rsidR="00F97FAC" w:rsidRPr="00EE28E7" w:rsidRDefault="00F97FAC" w:rsidP="00F97FAC">
      <w:pPr>
        <w:pStyle w:val="pboth"/>
        <w:shd w:val="clear" w:color="auto" w:fill="FFFFFF"/>
        <w:spacing w:before="0" w:beforeAutospacing="0"/>
        <w:jc w:val="both"/>
        <w:rPr>
          <w:sz w:val="22"/>
          <w:szCs w:val="22"/>
        </w:rPr>
      </w:pPr>
      <w:bookmarkStart w:id="1617" w:name="102504"/>
      <w:bookmarkEnd w:id="1617"/>
      <w:r w:rsidRPr="00EE28E7">
        <w:rPr>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618" w:name="102505"/>
      <w:bookmarkEnd w:id="1618"/>
      <w:r w:rsidRPr="00EE28E7">
        <w:rPr>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Объем письма - до 110 слов;</w:t>
      </w:r>
    </w:p>
    <w:p w:rsidR="00F97FAC" w:rsidRPr="00EE28E7" w:rsidRDefault="00F97FAC" w:rsidP="00F97FAC">
      <w:pPr>
        <w:pStyle w:val="pboth"/>
        <w:shd w:val="clear" w:color="auto" w:fill="FFFFFF"/>
        <w:spacing w:before="0" w:beforeAutospacing="0"/>
        <w:jc w:val="both"/>
        <w:rPr>
          <w:sz w:val="22"/>
          <w:szCs w:val="22"/>
        </w:rPr>
      </w:pPr>
      <w:bookmarkStart w:id="1619" w:name="102506"/>
      <w:bookmarkEnd w:id="1619"/>
      <w:r w:rsidRPr="00EE28E7">
        <w:rPr>
          <w:sz w:val="22"/>
          <w:szCs w:val="22"/>
        </w:rPr>
        <w:t>создание небольшого письменного высказывания с опорой на образец, план, таблицу и/или прочитанный/прослушанный текст. Объем письменного высказывания - до 110 слов.</w:t>
      </w:r>
    </w:p>
    <w:p w:rsidR="00F97FAC" w:rsidRPr="00EE28E7" w:rsidRDefault="00F97FAC" w:rsidP="00F97FAC">
      <w:pPr>
        <w:pStyle w:val="pboth"/>
        <w:shd w:val="clear" w:color="auto" w:fill="FFFFFF"/>
        <w:spacing w:before="0" w:beforeAutospacing="0"/>
        <w:jc w:val="both"/>
        <w:rPr>
          <w:sz w:val="22"/>
          <w:szCs w:val="22"/>
        </w:rPr>
      </w:pPr>
      <w:bookmarkStart w:id="1620" w:name="102507"/>
      <w:bookmarkEnd w:id="1620"/>
      <w:r w:rsidRPr="00EE28E7">
        <w:rPr>
          <w:sz w:val="22"/>
          <w:szCs w:val="22"/>
        </w:rPr>
        <w:t>Языковые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1621" w:name="102508"/>
      <w:bookmarkEnd w:id="1621"/>
      <w:r w:rsidRPr="00EE28E7">
        <w:rPr>
          <w:i/>
          <w:iCs/>
          <w:sz w:val="22"/>
          <w:szCs w:val="22"/>
        </w:rPr>
        <w:t>Фонетическая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622" w:name="102509"/>
      <w:bookmarkEnd w:id="1622"/>
      <w:r w:rsidRPr="00EE28E7">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1623" w:name="102510"/>
      <w:bookmarkEnd w:id="1623"/>
      <w:r w:rsidRPr="00EE28E7">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97FAC" w:rsidRPr="00EE28E7" w:rsidRDefault="00F97FAC" w:rsidP="00F97FAC">
      <w:pPr>
        <w:pStyle w:val="pboth"/>
        <w:shd w:val="clear" w:color="auto" w:fill="FFFFFF"/>
        <w:spacing w:before="0" w:beforeAutospacing="0"/>
        <w:jc w:val="both"/>
        <w:rPr>
          <w:sz w:val="22"/>
          <w:szCs w:val="22"/>
        </w:rPr>
      </w:pPr>
      <w:bookmarkStart w:id="1624" w:name="102511"/>
      <w:bookmarkEnd w:id="1624"/>
      <w:r w:rsidRPr="00EE28E7">
        <w:rPr>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F97FAC" w:rsidRPr="00EE28E7" w:rsidRDefault="00F97FAC" w:rsidP="00F97FAC">
      <w:pPr>
        <w:pStyle w:val="pboth"/>
        <w:shd w:val="clear" w:color="auto" w:fill="FFFFFF"/>
        <w:spacing w:before="0" w:beforeAutospacing="0"/>
        <w:jc w:val="both"/>
        <w:rPr>
          <w:sz w:val="22"/>
          <w:szCs w:val="22"/>
        </w:rPr>
      </w:pPr>
      <w:bookmarkStart w:id="1625" w:name="102512"/>
      <w:bookmarkEnd w:id="1625"/>
      <w:r w:rsidRPr="00EE28E7">
        <w:rPr>
          <w:sz w:val="22"/>
          <w:szCs w:val="22"/>
        </w:rPr>
        <w:t>Объем текста для чтения вслух - до 110 слов.</w:t>
      </w:r>
    </w:p>
    <w:p w:rsidR="00F97FAC" w:rsidRPr="00EE28E7" w:rsidRDefault="00F97FAC" w:rsidP="00F97FAC">
      <w:pPr>
        <w:pStyle w:val="pboth"/>
        <w:shd w:val="clear" w:color="auto" w:fill="FFFFFF"/>
        <w:spacing w:before="0" w:beforeAutospacing="0"/>
        <w:jc w:val="both"/>
        <w:rPr>
          <w:sz w:val="22"/>
          <w:szCs w:val="22"/>
        </w:rPr>
      </w:pPr>
      <w:bookmarkStart w:id="1626" w:name="102513"/>
      <w:bookmarkEnd w:id="1626"/>
      <w:r w:rsidRPr="00EE28E7">
        <w:rPr>
          <w:i/>
          <w:iCs/>
          <w:sz w:val="22"/>
          <w:szCs w:val="22"/>
        </w:rPr>
        <w:t>Графика, орфография и пунктуация</w:t>
      </w:r>
    </w:p>
    <w:p w:rsidR="00F97FAC" w:rsidRPr="00EE28E7" w:rsidRDefault="00F97FAC" w:rsidP="00F97FAC">
      <w:pPr>
        <w:pStyle w:val="pboth"/>
        <w:shd w:val="clear" w:color="auto" w:fill="FFFFFF"/>
        <w:spacing w:before="0" w:beforeAutospacing="0"/>
        <w:jc w:val="both"/>
        <w:rPr>
          <w:sz w:val="22"/>
          <w:szCs w:val="22"/>
        </w:rPr>
      </w:pPr>
      <w:bookmarkStart w:id="1627" w:name="102514"/>
      <w:bookmarkEnd w:id="1627"/>
      <w:r w:rsidRPr="00EE28E7">
        <w:rPr>
          <w:sz w:val="22"/>
          <w:szCs w:val="22"/>
        </w:rPr>
        <w:t>Правильное написание изученных слов.</w:t>
      </w:r>
    </w:p>
    <w:p w:rsidR="00F97FAC" w:rsidRPr="00EE28E7" w:rsidRDefault="00F97FAC" w:rsidP="00F97FAC">
      <w:pPr>
        <w:pStyle w:val="pboth"/>
        <w:shd w:val="clear" w:color="auto" w:fill="FFFFFF"/>
        <w:spacing w:before="0" w:beforeAutospacing="0"/>
        <w:jc w:val="both"/>
        <w:rPr>
          <w:sz w:val="22"/>
          <w:szCs w:val="22"/>
        </w:rPr>
      </w:pPr>
      <w:bookmarkStart w:id="1628" w:name="102515"/>
      <w:bookmarkEnd w:id="1628"/>
      <w:r w:rsidRPr="00EE28E7">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97FAC" w:rsidRPr="00EE28E7" w:rsidRDefault="00F97FAC" w:rsidP="00F97FAC">
      <w:pPr>
        <w:pStyle w:val="pboth"/>
        <w:shd w:val="clear" w:color="auto" w:fill="FFFFFF"/>
        <w:spacing w:before="0" w:beforeAutospacing="0"/>
        <w:jc w:val="both"/>
        <w:rPr>
          <w:sz w:val="22"/>
          <w:szCs w:val="22"/>
        </w:rPr>
      </w:pPr>
      <w:bookmarkStart w:id="1629" w:name="102516"/>
      <w:bookmarkEnd w:id="1629"/>
      <w:r w:rsidRPr="00EE28E7">
        <w:rPr>
          <w:sz w:val="22"/>
          <w:szCs w:val="22"/>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1630" w:name="102517"/>
      <w:bookmarkEnd w:id="1630"/>
      <w:r w:rsidRPr="00EE28E7">
        <w:rPr>
          <w:i/>
          <w:iCs/>
          <w:sz w:val="22"/>
          <w:szCs w:val="22"/>
        </w:rPr>
        <w:t>Лексическая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631" w:name="102518"/>
      <w:bookmarkEnd w:id="1631"/>
      <w:r w:rsidRPr="00EE28E7">
        <w:rPr>
          <w:sz w:val="22"/>
          <w:szCs w:val="22"/>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1632" w:name="102519"/>
      <w:bookmarkEnd w:id="1632"/>
      <w:r w:rsidRPr="00EE28E7">
        <w:rPr>
          <w:sz w:val="22"/>
          <w:szCs w:val="22"/>
        </w:rPr>
        <w:t>Объем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97FAC" w:rsidRPr="00EE28E7" w:rsidRDefault="00F97FAC" w:rsidP="00F97FAC">
      <w:pPr>
        <w:pStyle w:val="pboth"/>
        <w:shd w:val="clear" w:color="auto" w:fill="FFFFFF"/>
        <w:spacing w:before="0" w:beforeAutospacing="0"/>
        <w:jc w:val="both"/>
        <w:rPr>
          <w:sz w:val="22"/>
          <w:szCs w:val="22"/>
        </w:rPr>
      </w:pPr>
      <w:bookmarkStart w:id="1633" w:name="102520"/>
      <w:bookmarkEnd w:id="1633"/>
      <w:r w:rsidRPr="00EE28E7">
        <w:rPr>
          <w:sz w:val="22"/>
          <w:szCs w:val="22"/>
        </w:rPr>
        <w:t>Основные способы словообразования:</w:t>
      </w:r>
    </w:p>
    <w:p w:rsidR="00F97FAC" w:rsidRPr="00EE28E7" w:rsidRDefault="00F97FAC" w:rsidP="00F97FAC">
      <w:pPr>
        <w:pStyle w:val="pboth"/>
        <w:shd w:val="clear" w:color="auto" w:fill="FFFFFF"/>
        <w:spacing w:before="0" w:beforeAutospacing="0"/>
        <w:jc w:val="both"/>
        <w:rPr>
          <w:sz w:val="22"/>
          <w:szCs w:val="22"/>
        </w:rPr>
      </w:pPr>
      <w:bookmarkStart w:id="1634" w:name="102521"/>
      <w:bookmarkEnd w:id="1634"/>
      <w:r w:rsidRPr="00EE28E7">
        <w:rPr>
          <w:sz w:val="22"/>
          <w:szCs w:val="22"/>
        </w:rPr>
        <w:t>а) аффиксация:</w:t>
      </w:r>
    </w:p>
    <w:p w:rsidR="00F97FAC" w:rsidRPr="00EE28E7" w:rsidRDefault="00F97FAC" w:rsidP="00F97FAC">
      <w:pPr>
        <w:pStyle w:val="pboth"/>
        <w:shd w:val="clear" w:color="auto" w:fill="FFFFFF"/>
        <w:spacing w:before="0" w:beforeAutospacing="0"/>
        <w:jc w:val="both"/>
        <w:rPr>
          <w:sz w:val="22"/>
          <w:szCs w:val="22"/>
          <w:lang w:val="en-US"/>
        </w:rPr>
      </w:pPr>
      <w:bookmarkStart w:id="1635" w:name="102522"/>
      <w:bookmarkEnd w:id="1635"/>
      <w:r w:rsidRPr="00EE28E7">
        <w:rPr>
          <w:sz w:val="22"/>
          <w:szCs w:val="22"/>
        </w:rPr>
        <w:t>образование</w:t>
      </w:r>
      <w:r w:rsidRPr="00EE28E7">
        <w:rPr>
          <w:sz w:val="22"/>
          <w:szCs w:val="22"/>
          <w:lang w:val="en-US"/>
        </w:rPr>
        <w:t xml:space="preserve"> </w:t>
      </w:r>
      <w:r w:rsidRPr="00EE28E7">
        <w:rPr>
          <w:sz w:val="22"/>
          <w:szCs w:val="22"/>
        </w:rPr>
        <w:t>имен</w:t>
      </w:r>
      <w:r w:rsidRPr="00EE28E7">
        <w:rPr>
          <w:sz w:val="22"/>
          <w:szCs w:val="22"/>
          <w:lang w:val="en-US"/>
        </w:rPr>
        <w:t xml:space="preserve"> </w:t>
      </w:r>
      <w:r w:rsidRPr="00EE28E7">
        <w:rPr>
          <w:sz w:val="22"/>
          <w:szCs w:val="22"/>
        </w:rPr>
        <w:t>существительных</w:t>
      </w:r>
      <w:r w:rsidRPr="00EE28E7">
        <w:rPr>
          <w:sz w:val="22"/>
          <w:szCs w:val="22"/>
          <w:lang w:val="en-US"/>
        </w:rPr>
        <w:t xml:space="preserve"> </w:t>
      </w:r>
      <w:r w:rsidRPr="00EE28E7">
        <w:rPr>
          <w:sz w:val="22"/>
          <w:szCs w:val="22"/>
        </w:rPr>
        <w:t>при</w:t>
      </w:r>
      <w:r w:rsidRPr="00EE28E7">
        <w:rPr>
          <w:sz w:val="22"/>
          <w:szCs w:val="22"/>
          <w:lang w:val="en-US"/>
        </w:rPr>
        <w:t xml:space="preserve"> </w:t>
      </w:r>
      <w:r w:rsidRPr="00EE28E7">
        <w:rPr>
          <w:sz w:val="22"/>
          <w:szCs w:val="22"/>
        </w:rPr>
        <w:t>помощи</w:t>
      </w:r>
      <w:r w:rsidRPr="00EE28E7">
        <w:rPr>
          <w:sz w:val="22"/>
          <w:szCs w:val="22"/>
          <w:lang w:val="en-US"/>
        </w:rPr>
        <w:t xml:space="preserve"> </w:t>
      </w:r>
      <w:r w:rsidRPr="00EE28E7">
        <w:rPr>
          <w:sz w:val="22"/>
          <w:szCs w:val="22"/>
        </w:rPr>
        <w:t>суффиксов</w:t>
      </w:r>
      <w:r w:rsidRPr="00EE28E7">
        <w:rPr>
          <w:sz w:val="22"/>
          <w:szCs w:val="22"/>
          <w:lang w:val="en-US"/>
        </w:rPr>
        <w:t>: -ance/-ence (performance/residence); -ity (activity); -ship (friendship);</w:t>
      </w:r>
    </w:p>
    <w:p w:rsidR="00F97FAC" w:rsidRPr="00EE28E7" w:rsidRDefault="00F97FAC" w:rsidP="00F97FAC">
      <w:pPr>
        <w:pStyle w:val="pboth"/>
        <w:shd w:val="clear" w:color="auto" w:fill="FFFFFF"/>
        <w:spacing w:before="0" w:beforeAutospacing="0"/>
        <w:jc w:val="both"/>
        <w:rPr>
          <w:sz w:val="22"/>
          <w:szCs w:val="22"/>
        </w:rPr>
      </w:pPr>
      <w:bookmarkStart w:id="1636" w:name="102523"/>
      <w:bookmarkEnd w:id="1636"/>
      <w:r w:rsidRPr="00EE28E7">
        <w:rPr>
          <w:sz w:val="22"/>
          <w:szCs w:val="22"/>
        </w:rPr>
        <w:t>образование имен прилагательных при помощи префикса inter- (international);</w:t>
      </w:r>
    </w:p>
    <w:p w:rsidR="00F97FAC" w:rsidRPr="00EE28E7" w:rsidRDefault="00F97FAC" w:rsidP="00F97FAC">
      <w:pPr>
        <w:pStyle w:val="pboth"/>
        <w:shd w:val="clear" w:color="auto" w:fill="FFFFFF"/>
        <w:spacing w:before="0" w:beforeAutospacing="0"/>
        <w:jc w:val="both"/>
        <w:rPr>
          <w:sz w:val="22"/>
          <w:szCs w:val="22"/>
        </w:rPr>
      </w:pPr>
      <w:bookmarkStart w:id="1637" w:name="102524"/>
      <w:bookmarkEnd w:id="1637"/>
      <w:r w:rsidRPr="00EE28E7">
        <w:rPr>
          <w:sz w:val="22"/>
          <w:szCs w:val="22"/>
        </w:rPr>
        <w:t>образование имен прилагательных при помощи -ed и -ing (interested-interesting);</w:t>
      </w:r>
    </w:p>
    <w:p w:rsidR="00F97FAC" w:rsidRPr="00EE28E7" w:rsidRDefault="00F97FAC" w:rsidP="00F97FAC">
      <w:pPr>
        <w:pStyle w:val="pboth"/>
        <w:shd w:val="clear" w:color="auto" w:fill="FFFFFF"/>
        <w:spacing w:before="0" w:beforeAutospacing="0"/>
        <w:jc w:val="both"/>
        <w:rPr>
          <w:sz w:val="22"/>
          <w:szCs w:val="22"/>
        </w:rPr>
      </w:pPr>
      <w:bookmarkStart w:id="1638" w:name="102525"/>
      <w:bookmarkEnd w:id="1638"/>
      <w:r w:rsidRPr="00EE28E7">
        <w:rPr>
          <w:sz w:val="22"/>
          <w:szCs w:val="22"/>
        </w:rPr>
        <w:t>б) конверсия:</w:t>
      </w:r>
    </w:p>
    <w:p w:rsidR="00F97FAC" w:rsidRPr="00EE28E7" w:rsidRDefault="00F97FAC" w:rsidP="00F97FAC">
      <w:pPr>
        <w:pStyle w:val="pboth"/>
        <w:shd w:val="clear" w:color="auto" w:fill="FFFFFF"/>
        <w:spacing w:before="0" w:beforeAutospacing="0"/>
        <w:jc w:val="both"/>
        <w:rPr>
          <w:sz w:val="22"/>
          <w:szCs w:val="22"/>
        </w:rPr>
      </w:pPr>
      <w:bookmarkStart w:id="1639" w:name="102526"/>
      <w:bookmarkEnd w:id="1639"/>
      <w:r w:rsidRPr="00EE28E7">
        <w:rPr>
          <w:sz w:val="22"/>
          <w:szCs w:val="22"/>
        </w:rPr>
        <w:t>образование имени существительного от неопределенной формы глагола (to walk - a walk);</w:t>
      </w:r>
    </w:p>
    <w:p w:rsidR="00F97FAC" w:rsidRPr="00EE28E7" w:rsidRDefault="00F97FAC" w:rsidP="00F97FAC">
      <w:pPr>
        <w:pStyle w:val="pboth"/>
        <w:shd w:val="clear" w:color="auto" w:fill="FFFFFF"/>
        <w:spacing w:before="0" w:beforeAutospacing="0"/>
        <w:jc w:val="both"/>
        <w:rPr>
          <w:sz w:val="22"/>
          <w:szCs w:val="22"/>
        </w:rPr>
      </w:pPr>
      <w:bookmarkStart w:id="1640" w:name="102527"/>
      <w:bookmarkEnd w:id="1640"/>
      <w:r w:rsidRPr="00EE28E7">
        <w:rPr>
          <w:sz w:val="22"/>
          <w:szCs w:val="22"/>
        </w:rPr>
        <w:t>образование глагола от имени существительного (a present - to present);</w:t>
      </w:r>
    </w:p>
    <w:p w:rsidR="00F97FAC" w:rsidRPr="00EE28E7" w:rsidRDefault="00F97FAC" w:rsidP="00F97FAC">
      <w:pPr>
        <w:pStyle w:val="pboth"/>
        <w:shd w:val="clear" w:color="auto" w:fill="FFFFFF"/>
        <w:spacing w:before="0" w:beforeAutospacing="0"/>
        <w:jc w:val="both"/>
        <w:rPr>
          <w:sz w:val="22"/>
          <w:szCs w:val="22"/>
        </w:rPr>
      </w:pPr>
      <w:bookmarkStart w:id="1641" w:name="102528"/>
      <w:bookmarkEnd w:id="1641"/>
      <w:r w:rsidRPr="00EE28E7">
        <w:rPr>
          <w:sz w:val="22"/>
          <w:szCs w:val="22"/>
        </w:rPr>
        <w:t>образование имени существительного от прилагательного (rich - the rich);</w:t>
      </w:r>
    </w:p>
    <w:p w:rsidR="00F97FAC" w:rsidRPr="00EE28E7" w:rsidRDefault="00F97FAC" w:rsidP="00F97FAC">
      <w:pPr>
        <w:pStyle w:val="pboth"/>
        <w:shd w:val="clear" w:color="auto" w:fill="FFFFFF"/>
        <w:spacing w:before="0" w:beforeAutospacing="0"/>
        <w:jc w:val="both"/>
        <w:rPr>
          <w:sz w:val="22"/>
          <w:szCs w:val="22"/>
        </w:rPr>
      </w:pPr>
      <w:bookmarkStart w:id="1642" w:name="102529"/>
      <w:bookmarkEnd w:id="1642"/>
      <w:r w:rsidRPr="00EE28E7">
        <w:rPr>
          <w:sz w:val="22"/>
          <w:szCs w:val="22"/>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97FAC" w:rsidRPr="00EE28E7" w:rsidRDefault="00F97FAC" w:rsidP="00F97FAC">
      <w:pPr>
        <w:pStyle w:val="pboth"/>
        <w:shd w:val="clear" w:color="auto" w:fill="FFFFFF"/>
        <w:spacing w:before="0" w:beforeAutospacing="0"/>
        <w:jc w:val="both"/>
        <w:rPr>
          <w:sz w:val="22"/>
          <w:szCs w:val="22"/>
        </w:rPr>
      </w:pPr>
      <w:bookmarkStart w:id="1643" w:name="102530"/>
      <w:bookmarkEnd w:id="1643"/>
      <w:r w:rsidRPr="00EE28E7">
        <w:rPr>
          <w:sz w:val="22"/>
          <w:szCs w:val="22"/>
        </w:rPr>
        <w:t>Различные средства связи в тексте для обеспечения его целостности (firstly, however, finally, at last, etc.).</w:t>
      </w:r>
    </w:p>
    <w:p w:rsidR="00F97FAC" w:rsidRPr="00EE28E7" w:rsidRDefault="00F97FAC" w:rsidP="00F97FAC">
      <w:pPr>
        <w:pStyle w:val="pboth"/>
        <w:shd w:val="clear" w:color="auto" w:fill="FFFFFF"/>
        <w:spacing w:before="0" w:beforeAutospacing="0"/>
        <w:jc w:val="both"/>
        <w:rPr>
          <w:sz w:val="22"/>
          <w:szCs w:val="22"/>
        </w:rPr>
      </w:pPr>
      <w:bookmarkStart w:id="1644" w:name="102531"/>
      <w:bookmarkEnd w:id="1644"/>
      <w:r w:rsidRPr="00EE28E7">
        <w:rPr>
          <w:i/>
          <w:iCs/>
          <w:sz w:val="22"/>
          <w:szCs w:val="22"/>
        </w:rPr>
        <w:t>Грамматическая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645" w:name="102532"/>
      <w:bookmarkEnd w:id="1645"/>
      <w:r w:rsidRPr="00EE28E7">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97FAC" w:rsidRPr="00EE28E7" w:rsidRDefault="00F97FAC" w:rsidP="00F97FAC">
      <w:pPr>
        <w:pStyle w:val="pboth"/>
        <w:shd w:val="clear" w:color="auto" w:fill="FFFFFF"/>
        <w:spacing w:before="0" w:beforeAutospacing="0"/>
        <w:jc w:val="both"/>
        <w:rPr>
          <w:sz w:val="22"/>
          <w:szCs w:val="22"/>
          <w:lang w:val="en-US"/>
        </w:rPr>
      </w:pPr>
      <w:bookmarkStart w:id="1646" w:name="102533"/>
      <w:bookmarkEnd w:id="1646"/>
      <w:r w:rsidRPr="00EE28E7">
        <w:rPr>
          <w:sz w:val="22"/>
          <w:szCs w:val="22"/>
        </w:rPr>
        <w:t>Предложения</w:t>
      </w:r>
      <w:r w:rsidRPr="00EE28E7">
        <w:rPr>
          <w:sz w:val="22"/>
          <w:szCs w:val="22"/>
          <w:lang w:val="en-US"/>
        </w:rPr>
        <w:t xml:space="preserve"> </w:t>
      </w:r>
      <w:r w:rsidRPr="00EE28E7">
        <w:rPr>
          <w:sz w:val="22"/>
          <w:szCs w:val="22"/>
        </w:rPr>
        <w:t>со</w:t>
      </w:r>
      <w:r w:rsidRPr="00EE28E7">
        <w:rPr>
          <w:sz w:val="22"/>
          <w:szCs w:val="22"/>
          <w:lang w:val="en-US"/>
        </w:rPr>
        <w:t xml:space="preserve"> </w:t>
      </w:r>
      <w:r w:rsidRPr="00EE28E7">
        <w:rPr>
          <w:sz w:val="22"/>
          <w:szCs w:val="22"/>
        </w:rPr>
        <w:t>сложным</w:t>
      </w:r>
      <w:r w:rsidRPr="00EE28E7">
        <w:rPr>
          <w:sz w:val="22"/>
          <w:szCs w:val="22"/>
          <w:lang w:val="en-US"/>
        </w:rPr>
        <w:t xml:space="preserve"> </w:t>
      </w:r>
      <w:r w:rsidRPr="00EE28E7">
        <w:rPr>
          <w:sz w:val="22"/>
          <w:szCs w:val="22"/>
        </w:rPr>
        <w:t>дополнением</w:t>
      </w:r>
      <w:r w:rsidRPr="00EE28E7">
        <w:rPr>
          <w:sz w:val="22"/>
          <w:szCs w:val="22"/>
          <w:lang w:val="en-US"/>
        </w:rPr>
        <w:t xml:space="preserve"> (Complex Object) (I saw her cross/crossing the road.).</w:t>
      </w:r>
    </w:p>
    <w:p w:rsidR="00F97FAC" w:rsidRPr="00EE28E7" w:rsidRDefault="00F97FAC" w:rsidP="00F97FAC">
      <w:pPr>
        <w:pStyle w:val="pboth"/>
        <w:shd w:val="clear" w:color="auto" w:fill="FFFFFF"/>
        <w:spacing w:before="0" w:beforeAutospacing="0"/>
        <w:jc w:val="both"/>
        <w:rPr>
          <w:sz w:val="22"/>
          <w:szCs w:val="22"/>
        </w:rPr>
      </w:pPr>
      <w:bookmarkStart w:id="1647" w:name="102534"/>
      <w:bookmarkEnd w:id="1647"/>
      <w:r w:rsidRPr="00EE28E7">
        <w:rPr>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97FAC" w:rsidRPr="00EE28E7" w:rsidRDefault="00F97FAC" w:rsidP="00F97FAC">
      <w:pPr>
        <w:pStyle w:val="pboth"/>
        <w:shd w:val="clear" w:color="auto" w:fill="FFFFFF"/>
        <w:spacing w:before="0" w:beforeAutospacing="0"/>
        <w:jc w:val="both"/>
        <w:rPr>
          <w:sz w:val="22"/>
          <w:szCs w:val="22"/>
        </w:rPr>
      </w:pPr>
      <w:bookmarkStart w:id="1648" w:name="102535"/>
      <w:bookmarkEnd w:id="1648"/>
      <w:r w:rsidRPr="00EE28E7">
        <w:rPr>
          <w:sz w:val="22"/>
          <w:szCs w:val="22"/>
        </w:rPr>
        <w:t>Все типы вопросительных предложений в Past Perfect Tense.</w:t>
      </w:r>
    </w:p>
    <w:p w:rsidR="00F97FAC" w:rsidRPr="00EE28E7" w:rsidRDefault="00F97FAC" w:rsidP="00F97FAC">
      <w:pPr>
        <w:pStyle w:val="pboth"/>
        <w:shd w:val="clear" w:color="auto" w:fill="FFFFFF"/>
        <w:spacing w:before="0" w:beforeAutospacing="0"/>
        <w:jc w:val="both"/>
        <w:rPr>
          <w:sz w:val="22"/>
          <w:szCs w:val="22"/>
        </w:rPr>
      </w:pPr>
      <w:bookmarkStart w:id="1649" w:name="102536"/>
      <w:bookmarkEnd w:id="1649"/>
      <w:r w:rsidRPr="00EE28E7">
        <w:rPr>
          <w:sz w:val="22"/>
          <w:szCs w:val="22"/>
        </w:rPr>
        <w:t>Согласование времен в рамках сложного предложения.</w:t>
      </w:r>
    </w:p>
    <w:p w:rsidR="00F97FAC" w:rsidRPr="00EE28E7" w:rsidRDefault="00F97FAC" w:rsidP="00F97FAC">
      <w:pPr>
        <w:pStyle w:val="pboth"/>
        <w:shd w:val="clear" w:color="auto" w:fill="FFFFFF"/>
        <w:spacing w:before="0" w:beforeAutospacing="0"/>
        <w:jc w:val="both"/>
        <w:rPr>
          <w:sz w:val="22"/>
          <w:szCs w:val="22"/>
        </w:rPr>
      </w:pPr>
      <w:bookmarkStart w:id="1650" w:name="102537"/>
      <w:bookmarkEnd w:id="1650"/>
      <w:r w:rsidRPr="00EE28E7">
        <w:rPr>
          <w:sz w:val="22"/>
          <w:szCs w:val="22"/>
        </w:rPr>
        <w:t>Согласование подлежащего, выраженного собирательным существительным (family, police) со сказуемым.</w:t>
      </w:r>
    </w:p>
    <w:p w:rsidR="00F97FAC" w:rsidRPr="00EE28E7" w:rsidRDefault="00F97FAC" w:rsidP="00F97FAC">
      <w:pPr>
        <w:pStyle w:val="pboth"/>
        <w:shd w:val="clear" w:color="auto" w:fill="FFFFFF"/>
        <w:spacing w:before="0" w:beforeAutospacing="0"/>
        <w:jc w:val="both"/>
        <w:rPr>
          <w:sz w:val="22"/>
          <w:szCs w:val="22"/>
          <w:lang w:val="en-US"/>
        </w:rPr>
      </w:pPr>
      <w:bookmarkStart w:id="1651" w:name="102538"/>
      <w:bookmarkEnd w:id="1651"/>
      <w:r w:rsidRPr="00EE28E7">
        <w:rPr>
          <w:sz w:val="22"/>
          <w:szCs w:val="22"/>
        </w:rPr>
        <w:t>Конструкции</w:t>
      </w:r>
      <w:r w:rsidRPr="00EE28E7">
        <w:rPr>
          <w:sz w:val="22"/>
          <w:szCs w:val="22"/>
          <w:lang w:val="en-US"/>
        </w:rPr>
        <w:t xml:space="preserve"> </w:t>
      </w:r>
      <w:r w:rsidRPr="00EE28E7">
        <w:rPr>
          <w:sz w:val="22"/>
          <w:szCs w:val="22"/>
        </w:rPr>
        <w:t>с</w:t>
      </w:r>
      <w:r w:rsidRPr="00EE28E7">
        <w:rPr>
          <w:sz w:val="22"/>
          <w:szCs w:val="22"/>
          <w:lang w:val="en-US"/>
        </w:rPr>
        <w:t xml:space="preserve"> </w:t>
      </w:r>
      <w:r w:rsidRPr="00EE28E7">
        <w:rPr>
          <w:sz w:val="22"/>
          <w:szCs w:val="22"/>
        </w:rPr>
        <w:t>глаголами</w:t>
      </w:r>
      <w:r w:rsidRPr="00EE28E7">
        <w:rPr>
          <w:sz w:val="22"/>
          <w:szCs w:val="22"/>
          <w:lang w:val="en-US"/>
        </w:rPr>
        <w:t xml:space="preserve"> </w:t>
      </w:r>
      <w:r w:rsidRPr="00EE28E7">
        <w:rPr>
          <w:sz w:val="22"/>
          <w:szCs w:val="22"/>
        </w:rPr>
        <w:t>на</w:t>
      </w:r>
      <w:r w:rsidRPr="00EE28E7">
        <w:rPr>
          <w:sz w:val="22"/>
          <w:szCs w:val="22"/>
          <w:lang w:val="en-US"/>
        </w:rPr>
        <w:t xml:space="preserve"> -ing: to love/hate doing something.</w:t>
      </w:r>
    </w:p>
    <w:p w:rsidR="00F97FAC" w:rsidRPr="00EE28E7" w:rsidRDefault="00F97FAC" w:rsidP="00F97FAC">
      <w:pPr>
        <w:pStyle w:val="pboth"/>
        <w:shd w:val="clear" w:color="auto" w:fill="FFFFFF"/>
        <w:spacing w:before="0" w:beforeAutospacing="0"/>
        <w:jc w:val="both"/>
        <w:rPr>
          <w:sz w:val="22"/>
          <w:szCs w:val="22"/>
          <w:lang w:val="en-US"/>
        </w:rPr>
      </w:pPr>
      <w:bookmarkStart w:id="1652" w:name="102539"/>
      <w:bookmarkEnd w:id="1652"/>
      <w:r w:rsidRPr="00EE28E7">
        <w:rPr>
          <w:sz w:val="22"/>
          <w:szCs w:val="22"/>
        </w:rPr>
        <w:t>Конструкции</w:t>
      </w:r>
      <w:r w:rsidRPr="00EE28E7">
        <w:rPr>
          <w:sz w:val="22"/>
          <w:szCs w:val="22"/>
          <w:lang w:val="en-US"/>
        </w:rPr>
        <w:t xml:space="preserve">, </w:t>
      </w:r>
      <w:r w:rsidRPr="00EE28E7">
        <w:rPr>
          <w:sz w:val="22"/>
          <w:szCs w:val="22"/>
        </w:rPr>
        <w:t>содержащие</w:t>
      </w:r>
      <w:r w:rsidRPr="00EE28E7">
        <w:rPr>
          <w:sz w:val="22"/>
          <w:szCs w:val="22"/>
          <w:lang w:val="en-US"/>
        </w:rPr>
        <w:t xml:space="preserve"> </w:t>
      </w:r>
      <w:r w:rsidRPr="00EE28E7">
        <w:rPr>
          <w:sz w:val="22"/>
          <w:szCs w:val="22"/>
        </w:rPr>
        <w:t>глаголы</w:t>
      </w:r>
      <w:r w:rsidRPr="00EE28E7">
        <w:rPr>
          <w:sz w:val="22"/>
          <w:szCs w:val="22"/>
          <w:lang w:val="en-US"/>
        </w:rPr>
        <w:t>-</w:t>
      </w:r>
      <w:r w:rsidRPr="00EE28E7">
        <w:rPr>
          <w:sz w:val="22"/>
          <w:szCs w:val="22"/>
        </w:rPr>
        <w:t>связки</w:t>
      </w:r>
      <w:r w:rsidRPr="00EE28E7">
        <w:rPr>
          <w:sz w:val="22"/>
          <w:szCs w:val="22"/>
          <w:lang w:val="en-US"/>
        </w:rPr>
        <w:t xml:space="preserve"> to be/to look/to feel/to seem.</w:t>
      </w:r>
    </w:p>
    <w:p w:rsidR="00F97FAC" w:rsidRPr="00EE28E7" w:rsidRDefault="00F97FAC" w:rsidP="00F97FAC">
      <w:pPr>
        <w:pStyle w:val="pboth"/>
        <w:shd w:val="clear" w:color="auto" w:fill="FFFFFF"/>
        <w:spacing w:before="0" w:beforeAutospacing="0"/>
        <w:jc w:val="both"/>
        <w:rPr>
          <w:sz w:val="22"/>
          <w:szCs w:val="22"/>
          <w:lang w:val="en-US"/>
        </w:rPr>
      </w:pPr>
      <w:bookmarkStart w:id="1653" w:name="102540"/>
      <w:bookmarkEnd w:id="1653"/>
      <w:r w:rsidRPr="00EE28E7">
        <w:rPr>
          <w:sz w:val="22"/>
          <w:szCs w:val="22"/>
        </w:rPr>
        <w:t>Конструкции</w:t>
      </w:r>
      <w:r w:rsidRPr="00EE28E7">
        <w:rPr>
          <w:sz w:val="22"/>
          <w:szCs w:val="22"/>
          <w:lang w:val="en-US"/>
        </w:rPr>
        <w:t xml:space="preserve"> be/get used to + </w:t>
      </w:r>
      <w:r w:rsidRPr="00EE28E7">
        <w:rPr>
          <w:sz w:val="22"/>
          <w:szCs w:val="22"/>
        </w:rPr>
        <w:t>инфинитив</w:t>
      </w:r>
      <w:r w:rsidRPr="00EE28E7">
        <w:rPr>
          <w:sz w:val="22"/>
          <w:szCs w:val="22"/>
          <w:lang w:val="en-US"/>
        </w:rPr>
        <w:t xml:space="preserve"> </w:t>
      </w:r>
      <w:r w:rsidRPr="00EE28E7">
        <w:rPr>
          <w:sz w:val="22"/>
          <w:szCs w:val="22"/>
        </w:rPr>
        <w:t>глагола</w:t>
      </w:r>
      <w:r w:rsidRPr="00EE28E7">
        <w:rPr>
          <w:sz w:val="22"/>
          <w:szCs w:val="22"/>
          <w:lang w:val="en-US"/>
        </w:rPr>
        <w:t xml:space="preserve">; be/get used to + </w:t>
      </w:r>
      <w:r w:rsidRPr="00EE28E7">
        <w:rPr>
          <w:sz w:val="22"/>
          <w:szCs w:val="22"/>
        </w:rPr>
        <w:t>инфинитив</w:t>
      </w:r>
      <w:r w:rsidRPr="00EE28E7">
        <w:rPr>
          <w:sz w:val="22"/>
          <w:szCs w:val="22"/>
          <w:lang w:val="en-US"/>
        </w:rPr>
        <w:t xml:space="preserve"> </w:t>
      </w:r>
      <w:r w:rsidRPr="00EE28E7">
        <w:rPr>
          <w:sz w:val="22"/>
          <w:szCs w:val="22"/>
        </w:rPr>
        <w:t>глагола</w:t>
      </w:r>
      <w:r w:rsidRPr="00EE28E7">
        <w:rPr>
          <w:sz w:val="22"/>
          <w:szCs w:val="22"/>
          <w:lang w:val="en-US"/>
        </w:rPr>
        <w:t>; be/get used to doing something; be/get used to something.</w:t>
      </w:r>
    </w:p>
    <w:p w:rsidR="00F97FAC" w:rsidRPr="00EE28E7" w:rsidRDefault="00F97FAC" w:rsidP="00F97FAC">
      <w:pPr>
        <w:pStyle w:val="pboth"/>
        <w:shd w:val="clear" w:color="auto" w:fill="FFFFFF"/>
        <w:spacing w:before="0" w:beforeAutospacing="0"/>
        <w:jc w:val="both"/>
        <w:rPr>
          <w:sz w:val="22"/>
          <w:szCs w:val="22"/>
          <w:lang w:val="en-US"/>
        </w:rPr>
      </w:pPr>
      <w:bookmarkStart w:id="1654" w:name="102541"/>
      <w:bookmarkEnd w:id="1654"/>
      <w:r w:rsidRPr="00EE28E7">
        <w:rPr>
          <w:sz w:val="22"/>
          <w:szCs w:val="22"/>
        </w:rPr>
        <w:lastRenderedPageBreak/>
        <w:t>Конструкция</w:t>
      </w:r>
      <w:r w:rsidRPr="00EE28E7">
        <w:rPr>
          <w:sz w:val="22"/>
          <w:szCs w:val="22"/>
          <w:lang w:val="en-US"/>
        </w:rPr>
        <w:t xml:space="preserve"> both... and... .</w:t>
      </w:r>
    </w:p>
    <w:p w:rsidR="00F97FAC" w:rsidRPr="00EE28E7" w:rsidRDefault="00F97FAC" w:rsidP="00F97FAC">
      <w:pPr>
        <w:pStyle w:val="pboth"/>
        <w:shd w:val="clear" w:color="auto" w:fill="FFFFFF"/>
        <w:spacing w:before="0" w:beforeAutospacing="0"/>
        <w:jc w:val="both"/>
        <w:rPr>
          <w:sz w:val="22"/>
          <w:szCs w:val="22"/>
          <w:lang w:val="en-US"/>
        </w:rPr>
      </w:pPr>
      <w:bookmarkStart w:id="1655" w:name="102542"/>
      <w:bookmarkEnd w:id="1655"/>
      <w:r w:rsidRPr="00EE28E7">
        <w:rPr>
          <w:sz w:val="22"/>
          <w:szCs w:val="22"/>
        </w:rPr>
        <w:t>Конструкции</w:t>
      </w:r>
      <w:r w:rsidRPr="00EE28E7">
        <w:rPr>
          <w:sz w:val="22"/>
          <w:szCs w:val="22"/>
          <w:lang w:val="en-US"/>
        </w:rPr>
        <w:t xml:space="preserve"> </w:t>
      </w:r>
      <w:r w:rsidRPr="00EE28E7">
        <w:rPr>
          <w:sz w:val="22"/>
          <w:szCs w:val="22"/>
        </w:rPr>
        <w:t>с</w:t>
      </w:r>
      <w:r w:rsidRPr="00EE28E7">
        <w:rPr>
          <w:sz w:val="22"/>
          <w:szCs w:val="22"/>
          <w:lang w:val="en-US"/>
        </w:rPr>
        <w:t xml:space="preserve"> </w:t>
      </w:r>
      <w:r w:rsidRPr="00EE28E7">
        <w:rPr>
          <w:sz w:val="22"/>
          <w:szCs w:val="22"/>
        </w:rPr>
        <w:t>глаголами</w:t>
      </w:r>
      <w:r w:rsidRPr="00EE28E7">
        <w:rPr>
          <w:sz w:val="22"/>
          <w:szCs w:val="22"/>
          <w:lang w:val="en-US"/>
        </w:rPr>
        <w:t xml:space="preserve"> to stop, to remember, to forget (</w:t>
      </w:r>
      <w:r w:rsidRPr="00EE28E7">
        <w:rPr>
          <w:sz w:val="22"/>
          <w:szCs w:val="22"/>
        </w:rPr>
        <w:t>разница</w:t>
      </w:r>
      <w:r w:rsidRPr="00EE28E7">
        <w:rPr>
          <w:sz w:val="22"/>
          <w:szCs w:val="22"/>
          <w:lang w:val="en-US"/>
        </w:rPr>
        <w:t xml:space="preserve"> </w:t>
      </w:r>
      <w:r w:rsidRPr="00EE28E7">
        <w:rPr>
          <w:sz w:val="22"/>
          <w:szCs w:val="22"/>
        </w:rPr>
        <w:t>в</w:t>
      </w:r>
      <w:r w:rsidRPr="00EE28E7">
        <w:rPr>
          <w:sz w:val="22"/>
          <w:szCs w:val="22"/>
          <w:lang w:val="en-US"/>
        </w:rPr>
        <w:t xml:space="preserve"> </w:t>
      </w:r>
      <w:r w:rsidRPr="00EE28E7">
        <w:rPr>
          <w:sz w:val="22"/>
          <w:szCs w:val="22"/>
        </w:rPr>
        <w:t>значении</w:t>
      </w:r>
      <w:r w:rsidRPr="00EE28E7">
        <w:rPr>
          <w:sz w:val="22"/>
          <w:szCs w:val="22"/>
          <w:lang w:val="en-US"/>
        </w:rPr>
        <w:t xml:space="preserve"> to stop doing smth </w:t>
      </w:r>
      <w:r w:rsidRPr="00EE28E7">
        <w:rPr>
          <w:sz w:val="22"/>
          <w:szCs w:val="22"/>
        </w:rPr>
        <w:t>и</w:t>
      </w:r>
      <w:r w:rsidRPr="00EE28E7">
        <w:rPr>
          <w:sz w:val="22"/>
          <w:szCs w:val="22"/>
          <w:lang w:val="en-US"/>
        </w:rPr>
        <w:t xml:space="preserve"> to stop to do smth).</w:t>
      </w:r>
    </w:p>
    <w:p w:rsidR="00F97FAC" w:rsidRPr="00EE28E7" w:rsidRDefault="00F97FAC" w:rsidP="00F97FAC">
      <w:pPr>
        <w:pStyle w:val="pboth"/>
        <w:shd w:val="clear" w:color="auto" w:fill="FFFFFF"/>
        <w:spacing w:before="0" w:beforeAutospacing="0"/>
        <w:jc w:val="both"/>
        <w:rPr>
          <w:sz w:val="22"/>
          <w:szCs w:val="22"/>
          <w:lang w:val="en-US"/>
        </w:rPr>
      </w:pPr>
      <w:bookmarkStart w:id="1656" w:name="102543"/>
      <w:bookmarkEnd w:id="1656"/>
      <w:r w:rsidRPr="00EE28E7">
        <w:rPr>
          <w:sz w:val="22"/>
          <w:szCs w:val="22"/>
        </w:rPr>
        <w:t>Глаголы</w:t>
      </w:r>
      <w:r w:rsidRPr="00EE28E7">
        <w:rPr>
          <w:sz w:val="22"/>
          <w:szCs w:val="22"/>
          <w:lang w:val="en-US"/>
        </w:rPr>
        <w:t xml:space="preserve"> </w:t>
      </w:r>
      <w:r w:rsidRPr="00EE28E7">
        <w:rPr>
          <w:sz w:val="22"/>
          <w:szCs w:val="22"/>
        </w:rPr>
        <w:t>в</w:t>
      </w:r>
      <w:r w:rsidRPr="00EE28E7">
        <w:rPr>
          <w:sz w:val="22"/>
          <w:szCs w:val="22"/>
          <w:lang w:val="en-US"/>
        </w:rPr>
        <w:t xml:space="preserve"> </w:t>
      </w:r>
      <w:r w:rsidRPr="00EE28E7">
        <w:rPr>
          <w:sz w:val="22"/>
          <w:szCs w:val="22"/>
        </w:rPr>
        <w:t>видо</w:t>
      </w:r>
      <w:r w:rsidRPr="00EE28E7">
        <w:rPr>
          <w:sz w:val="22"/>
          <w:szCs w:val="22"/>
          <w:lang w:val="en-US"/>
        </w:rPr>
        <w:t>-</w:t>
      </w:r>
      <w:r w:rsidRPr="00EE28E7">
        <w:rPr>
          <w:sz w:val="22"/>
          <w:szCs w:val="22"/>
        </w:rPr>
        <w:t>временных</w:t>
      </w:r>
      <w:r w:rsidRPr="00EE28E7">
        <w:rPr>
          <w:sz w:val="22"/>
          <w:szCs w:val="22"/>
          <w:lang w:val="en-US"/>
        </w:rPr>
        <w:t xml:space="preserve"> </w:t>
      </w:r>
      <w:r w:rsidRPr="00EE28E7">
        <w:rPr>
          <w:sz w:val="22"/>
          <w:szCs w:val="22"/>
        </w:rPr>
        <w:t>формах</w:t>
      </w:r>
      <w:r w:rsidRPr="00EE28E7">
        <w:rPr>
          <w:sz w:val="22"/>
          <w:szCs w:val="22"/>
          <w:lang w:val="en-US"/>
        </w:rPr>
        <w:t xml:space="preserve"> </w:t>
      </w:r>
      <w:r w:rsidRPr="00EE28E7">
        <w:rPr>
          <w:sz w:val="22"/>
          <w:szCs w:val="22"/>
        </w:rPr>
        <w:t>действительного</w:t>
      </w:r>
      <w:r w:rsidRPr="00EE28E7">
        <w:rPr>
          <w:sz w:val="22"/>
          <w:szCs w:val="22"/>
          <w:lang w:val="en-US"/>
        </w:rPr>
        <w:t xml:space="preserve"> </w:t>
      </w:r>
      <w:r w:rsidRPr="00EE28E7">
        <w:rPr>
          <w:sz w:val="22"/>
          <w:szCs w:val="22"/>
        </w:rPr>
        <w:t>залога</w:t>
      </w:r>
      <w:r w:rsidRPr="00EE28E7">
        <w:rPr>
          <w:sz w:val="22"/>
          <w:szCs w:val="22"/>
          <w:lang w:val="en-US"/>
        </w:rPr>
        <w:t xml:space="preserve"> </w:t>
      </w:r>
      <w:r w:rsidRPr="00EE28E7">
        <w:rPr>
          <w:sz w:val="22"/>
          <w:szCs w:val="22"/>
        </w:rPr>
        <w:t>в</w:t>
      </w:r>
      <w:r w:rsidRPr="00EE28E7">
        <w:rPr>
          <w:sz w:val="22"/>
          <w:szCs w:val="22"/>
          <w:lang w:val="en-US"/>
        </w:rPr>
        <w:t xml:space="preserve"> </w:t>
      </w:r>
      <w:r w:rsidRPr="00EE28E7">
        <w:rPr>
          <w:sz w:val="22"/>
          <w:szCs w:val="22"/>
        </w:rPr>
        <w:t>изъявительном</w:t>
      </w:r>
      <w:r w:rsidRPr="00EE28E7">
        <w:rPr>
          <w:sz w:val="22"/>
          <w:szCs w:val="22"/>
          <w:lang w:val="en-US"/>
        </w:rPr>
        <w:t xml:space="preserve"> </w:t>
      </w:r>
      <w:r w:rsidRPr="00EE28E7">
        <w:rPr>
          <w:sz w:val="22"/>
          <w:szCs w:val="22"/>
        </w:rPr>
        <w:t>наклонении</w:t>
      </w:r>
      <w:r w:rsidRPr="00EE28E7">
        <w:rPr>
          <w:sz w:val="22"/>
          <w:szCs w:val="22"/>
          <w:lang w:val="en-US"/>
        </w:rPr>
        <w:t xml:space="preserve"> (Past Perfect Tense, Present Perfect Continuous Tense, Future-in-the-Past).</w:t>
      </w:r>
    </w:p>
    <w:p w:rsidR="00F97FAC" w:rsidRPr="00EE28E7" w:rsidRDefault="00F97FAC" w:rsidP="00F97FAC">
      <w:pPr>
        <w:pStyle w:val="pboth"/>
        <w:shd w:val="clear" w:color="auto" w:fill="FFFFFF"/>
        <w:spacing w:before="0" w:beforeAutospacing="0"/>
        <w:jc w:val="both"/>
        <w:rPr>
          <w:sz w:val="22"/>
          <w:szCs w:val="22"/>
        </w:rPr>
      </w:pPr>
      <w:bookmarkStart w:id="1657" w:name="102544"/>
      <w:bookmarkEnd w:id="1657"/>
      <w:r w:rsidRPr="00EE28E7">
        <w:rPr>
          <w:sz w:val="22"/>
          <w:szCs w:val="22"/>
        </w:rPr>
        <w:t>Модальные глаголы в косвенной речи в настоящем и прошедшем времени.</w:t>
      </w:r>
    </w:p>
    <w:p w:rsidR="00F97FAC" w:rsidRPr="00EE28E7" w:rsidRDefault="00F97FAC" w:rsidP="00F97FAC">
      <w:pPr>
        <w:pStyle w:val="pboth"/>
        <w:shd w:val="clear" w:color="auto" w:fill="FFFFFF"/>
        <w:spacing w:before="0" w:beforeAutospacing="0"/>
        <w:jc w:val="both"/>
        <w:rPr>
          <w:sz w:val="22"/>
          <w:szCs w:val="22"/>
        </w:rPr>
      </w:pPr>
      <w:bookmarkStart w:id="1658" w:name="102545"/>
      <w:bookmarkEnd w:id="1658"/>
      <w:r w:rsidRPr="00EE28E7">
        <w:rPr>
          <w:sz w:val="22"/>
          <w:szCs w:val="22"/>
        </w:rPr>
        <w:t>Неличные формы глагола (инфинитив, герундий, причастия настоящего и прошедшего времени).</w:t>
      </w:r>
    </w:p>
    <w:p w:rsidR="00F97FAC" w:rsidRPr="00EE28E7" w:rsidRDefault="00F97FAC" w:rsidP="00F97FAC">
      <w:pPr>
        <w:pStyle w:val="pboth"/>
        <w:shd w:val="clear" w:color="auto" w:fill="FFFFFF"/>
        <w:spacing w:before="0" w:beforeAutospacing="0"/>
        <w:jc w:val="both"/>
        <w:rPr>
          <w:sz w:val="22"/>
          <w:szCs w:val="22"/>
        </w:rPr>
      </w:pPr>
      <w:bookmarkStart w:id="1659" w:name="102546"/>
      <w:bookmarkEnd w:id="1659"/>
      <w:r w:rsidRPr="00EE28E7">
        <w:rPr>
          <w:sz w:val="22"/>
          <w:szCs w:val="22"/>
        </w:rPr>
        <w:t>Наречия too - enough.</w:t>
      </w:r>
    </w:p>
    <w:p w:rsidR="00F97FAC" w:rsidRPr="00EE28E7" w:rsidRDefault="00F97FAC" w:rsidP="00F97FAC">
      <w:pPr>
        <w:pStyle w:val="pboth"/>
        <w:shd w:val="clear" w:color="auto" w:fill="FFFFFF"/>
        <w:spacing w:before="0" w:beforeAutospacing="0"/>
        <w:jc w:val="both"/>
        <w:rPr>
          <w:sz w:val="22"/>
          <w:szCs w:val="22"/>
        </w:rPr>
      </w:pPr>
      <w:bookmarkStart w:id="1660" w:name="102547"/>
      <w:bookmarkEnd w:id="1660"/>
      <w:r w:rsidRPr="00EE28E7">
        <w:rPr>
          <w:sz w:val="22"/>
          <w:szCs w:val="22"/>
        </w:rPr>
        <w:t>Отрицательные местоимения no (и его производные nobody, nothing, etc.), none.</w:t>
      </w:r>
    </w:p>
    <w:p w:rsidR="00F97FAC" w:rsidRPr="00EE28E7" w:rsidRDefault="00F97FAC" w:rsidP="00F97FAC">
      <w:pPr>
        <w:pStyle w:val="pboth"/>
        <w:shd w:val="clear" w:color="auto" w:fill="FFFFFF"/>
        <w:spacing w:before="0" w:beforeAutospacing="0"/>
        <w:jc w:val="both"/>
        <w:rPr>
          <w:sz w:val="22"/>
          <w:szCs w:val="22"/>
        </w:rPr>
      </w:pPr>
      <w:bookmarkStart w:id="1661" w:name="102548"/>
      <w:bookmarkEnd w:id="1661"/>
      <w:r w:rsidRPr="00EE28E7">
        <w:rPr>
          <w:sz w:val="22"/>
          <w:szCs w:val="22"/>
        </w:rPr>
        <w:t>Социокультурные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1662" w:name="102549"/>
      <w:bookmarkEnd w:id="1662"/>
      <w:r w:rsidRPr="00EE28E7">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F97FAC" w:rsidRPr="00EE28E7" w:rsidRDefault="00F97FAC" w:rsidP="00F97FAC">
      <w:pPr>
        <w:pStyle w:val="pboth"/>
        <w:shd w:val="clear" w:color="auto" w:fill="FFFFFF"/>
        <w:spacing w:before="0" w:beforeAutospacing="0"/>
        <w:jc w:val="both"/>
        <w:rPr>
          <w:sz w:val="22"/>
          <w:szCs w:val="22"/>
        </w:rPr>
      </w:pPr>
      <w:bookmarkStart w:id="1663" w:name="102550"/>
      <w:bookmarkEnd w:id="1663"/>
      <w:r w:rsidRPr="00EE28E7">
        <w:rPr>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rsidR="00F97FAC" w:rsidRPr="00EE28E7" w:rsidRDefault="00F97FAC" w:rsidP="00F97FAC">
      <w:pPr>
        <w:pStyle w:val="pboth"/>
        <w:shd w:val="clear" w:color="auto" w:fill="FFFFFF"/>
        <w:spacing w:before="0" w:beforeAutospacing="0"/>
        <w:jc w:val="both"/>
        <w:rPr>
          <w:sz w:val="22"/>
          <w:szCs w:val="22"/>
        </w:rPr>
      </w:pPr>
      <w:bookmarkStart w:id="1664" w:name="102551"/>
      <w:bookmarkEnd w:id="1664"/>
      <w:r w:rsidRPr="00EE28E7">
        <w:rPr>
          <w:sz w:val="22"/>
          <w:szCs w:val="22"/>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97FAC" w:rsidRPr="00EE28E7" w:rsidRDefault="00F97FAC" w:rsidP="00F97FAC">
      <w:pPr>
        <w:pStyle w:val="pboth"/>
        <w:shd w:val="clear" w:color="auto" w:fill="FFFFFF"/>
        <w:spacing w:before="0" w:beforeAutospacing="0"/>
        <w:jc w:val="both"/>
        <w:rPr>
          <w:sz w:val="22"/>
          <w:szCs w:val="22"/>
        </w:rPr>
      </w:pPr>
      <w:bookmarkStart w:id="1665" w:name="102552"/>
      <w:bookmarkEnd w:id="1665"/>
      <w:r w:rsidRPr="00EE28E7">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666" w:name="102553"/>
      <w:bookmarkEnd w:id="1666"/>
      <w:r w:rsidRPr="00EE28E7">
        <w:rPr>
          <w:sz w:val="22"/>
          <w:szCs w:val="22"/>
        </w:rPr>
        <w:t>Соблюдение нормы вежливости в межкультурном общении.</w:t>
      </w:r>
    </w:p>
    <w:p w:rsidR="00F97FAC" w:rsidRPr="00EE28E7" w:rsidRDefault="00F97FAC" w:rsidP="00F97FAC">
      <w:pPr>
        <w:pStyle w:val="pboth"/>
        <w:shd w:val="clear" w:color="auto" w:fill="FFFFFF"/>
        <w:spacing w:before="0" w:beforeAutospacing="0"/>
        <w:jc w:val="both"/>
        <w:rPr>
          <w:sz w:val="22"/>
          <w:szCs w:val="22"/>
        </w:rPr>
      </w:pPr>
      <w:bookmarkStart w:id="1667" w:name="102554"/>
      <w:bookmarkEnd w:id="1667"/>
      <w:r w:rsidRPr="00EE28E7">
        <w:rPr>
          <w:sz w:val="22"/>
          <w:szCs w:val="22"/>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97FAC" w:rsidRPr="00EE28E7" w:rsidRDefault="00F97FAC" w:rsidP="00F97FAC">
      <w:pPr>
        <w:pStyle w:val="pboth"/>
        <w:shd w:val="clear" w:color="auto" w:fill="FFFFFF"/>
        <w:spacing w:before="0" w:beforeAutospacing="0"/>
        <w:jc w:val="both"/>
        <w:rPr>
          <w:sz w:val="22"/>
          <w:szCs w:val="22"/>
        </w:rPr>
      </w:pPr>
      <w:bookmarkStart w:id="1668" w:name="102555"/>
      <w:bookmarkEnd w:id="1668"/>
      <w:r w:rsidRPr="00EE28E7">
        <w:rPr>
          <w:sz w:val="22"/>
          <w:szCs w:val="22"/>
        </w:rPr>
        <w:t>Развитие умений:</w:t>
      </w:r>
    </w:p>
    <w:p w:rsidR="00F97FAC" w:rsidRPr="00EE28E7" w:rsidRDefault="00F97FAC" w:rsidP="00F97FAC">
      <w:pPr>
        <w:pStyle w:val="pboth"/>
        <w:shd w:val="clear" w:color="auto" w:fill="FFFFFF"/>
        <w:spacing w:before="0" w:beforeAutospacing="0"/>
        <w:jc w:val="both"/>
        <w:rPr>
          <w:sz w:val="22"/>
          <w:szCs w:val="22"/>
        </w:rPr>
      </w:pPr>
      <w:bookmarkStart w:id="1669" w:name="102556"/>
      <w:bookmarkEnd w:id="1669"/>
      <w:r w:rsidRPr="00EE28E7">
        <w:rPr>
          <w:sz w:val="22"/>
          <w:szCs w:val="22"/>
        </w:rPr>
        <w:t>кратко представлять Россию и страну/страны изучаемого языка (культурные явления, события, достопримечательности);</w:t>
      </w:r>
    </w:p>
    <w:p w:rsidR="00F97FAC" w:rsidRPr="00EE28E7" w:rsidRDefault="00F97FAC" w:rsidP="00F97FAC">
      <w:pPr>
        <w:pStyle w:val="pboth"/>
        <w:shd w:val="clear" w:color="auto" w:fill="FFFFFF"/>
        <w:spacing w:before="0" w:beforeAutospacing="0"/>
        <w:jc w:val="both"/>
        <w:rPr>
          <w:sz w:val="22"/>
          <w:szCs w:val="22"/>
        </w:rPr>
      </w:pPr>
      <w:bookmarkStart w:id="1670" w:name="102557"/>
      <w:bookmarkEnd w:id="1670"/>
      <w:r w:rsidRPr="00EE28E7">
        <w:rPr>
          <w:sz w:val="22"/>
          <w:szCs w:val="22"/>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т.д.);</w:t>
      </w:r>
    </w:p>
    <w:p w:rsidR="00F97FAC" w:rsidRPr="00EE28E7" w:rsidRDefault="00F97FAC" w:rsidP="00F97FAC">
      <w:pPr>
        <w:pStyle w:val="pboth"/>
        <w:shd w:val="clear" w:color="auto" w:fill="FFFFFF"/>
        <w:spacing w:before="0" w:beforeAutospacing="0"/>
        <w:jc w:val="both"/>
        <w:rPr>
          <w:sz w:val="22"/>
          <w:szCs w:val="22"/>
        </w:rPr>
      </w:pPr>
      <w:bookmarkStart w:id="1671" w:name="102558"/>
      <w:bookmarkEnd w:id="1671"/>
      <w:r w:rsidRPr="00EE28E7">
        <w:rPr>
          <w:sz w:val="22"/>
          <w:szCs w:val="22"/>
        </w:rPr>
        <w:t>оказывать помощь зарубежным гостям в ситуациях повседневного общения (объяснить местонахождение объекта, сообщить возможный маршрут и т.д.).</w:t>
      </w:r>
    </w:p>
    <w:p w:rsidR="00F97FAC" w:rsidRPr="00EE28E7" w:rsidRDefault="00F97FAC" w:rsidP="00F97FAC">
      <w:pPr>
        <w:pStyle w:val="pboth"/>
        <w:shd w:val="clear" w:color="auto" w:fill="FFFFFF"/>
        <w:spacing w:before="0" w:beforeAutospacing="0"/>
        <w:jc w:val="both"/>
        <w:rPr>
          <w:sz w:val="22"/>
          <w:szCs w:val="22"/>
        </w:rPr>
      </w:pPr>
      <w:bookmarkStart w:id="1672" w:name="102559"/>
      <w:bookmarkEnd w:id="1672"/>
      <w:r w:rsidRPr="00EE28E7">
        <w:rPr>
          <w:sz w:val="22"/>
          <w:szCs w:val="22"/>
        </w:rPr>
        <w:t>Компенсаторные умения</w:t>
      </w:r>
    </w:p>
    <w:p w:rsidR="00F97FAC" w:rsidRPr="00EE28E7" w:rsidRDefault="00F97FAC" w:rsidP="00F97FAC">
      <w:pPr>
        <w:pStyle w:val="pboth"/>
        <w:shd w:val="clear" w:color="auto" w:fill="FFFFFF"/>
        <w:spacing w:before="0" w:beforeAutospacing="0"/>
        <w:jc w:val="both"/>
        <w:rPr>
          <w:sz w:val="22"/>
          <w:szCs w:val="22"/>
        </w:rPr>
      </w:pPr>
      <w:bookmarkStart w:id="1673" w:name="102560"/>
      <w:bookmarkEnd w:id="1673"/>
      <w:r w:rsidRPr="00EE28E7">
        <w:rPr>
          <w:sz w:val="22"/>
          <w:szCs w:val="22"/>
        </w:rPr>
        <w:lastRenderedPageBreak/>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97FAC" w:rsidRPr="00EE28E7" w:rsidRDefault="00F97FAC" w:rsidP="00F97FAC">
      <w:pPr>
        <w:pStyle w:val="pboth"/>
        <w:shd w:val="clear" w:color="auto" w:fill="FFFFFF"/>
        <w:spacing w:before="0" w:beforeAutospacing="0"/>
        <w:jc w:val="both"/>
        <w:rPr>
          <w:sz w:val="22"/>
          <w:szCs w:val="22"/>
        </w:rPr>
      </w:pPr>
      <w:bookmarkStart w:id="1674" w:name="102561"/>
      <w:bookmarkEnd w:id="1674"/>
      <w:r w:rsidRPr="00EE28E7">
        <w:rPr>
          <w:sz w:val="22"/>
          <w:szCs w:val="22"/>
        </w:rPr>
        <w:t>Переспрашивать, просить повторить, уточняя значение незнакомых слов.</w:t>
      </w:r>
    </w:p>
    <w:p w:rsidR="00F97FAC" w:rsidRPr="00EE28E7" w:rsidRDefault="00F97FAC" w:rsidP="00F97FAC">
      <w:pPr>
        <w:pStyle w:val="pboth"/>
        <w:shd w:val="clear" w:color="auto" w:fill="FFFFFF"/>
        <w:spacing w:before="0" w:beforeAutospacing="0"/>
        <w:jc w:val="both"/>
        <w:rPr>
          <w:sz w:val="22"/>
          <w:szCs w:val="22"/>
        </w:rPr>
      </w:pPr>
      <w:bookmarkStart w:id="1675" w:name="102562"/>
      <w:bookmarkEnd w:id="1675"/>
      <w:r w:rsidRPr="00EE28E7">
        <w:rPr>
          <w:sz w:val="22"/>
          <w:szCs w:val="22"/>
        </w:rPr>
        <w:t>Использование в качестве опоры при порождении собственных высказываний ключевых слов, плана.</w:t>
      </w:r>
    </w:p>
    <w:p w:rsidR="00F97FAC" w:rsidRPr="00EE28E7" w:rsidRDefault="00F97FAC" w:rsidP="00F97FAC">
      <w:pPr>
        <w:pStyle w:val="pboth"/>
        <w:shd w:val="clear" w:color="auto" w:fill="FFFFFF"/>
        <w:spacing w:before="0" w:beforeAutospacing="0"/>
        <w:jc w:val="both"/>
        <w:rPr>
          <w:sz w:val="22"/>
          <w:szCs w:val="22"/>
        </w:rPr>
      </w:pPr>
      <w:bookmarkStart w:id="1676" w:name="102563"/>
      <w:bookmarkEnd w:id="1676"/>
      <w:r w:rsidRPr="00EE28E7">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677" w:name="102564"/>
      <w:bookmarkEnd w:id="1677"/>
      <w:r w:rsidRPr="00EE28E7">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97FAC" w:rsidRPr="00EE28E7" w:rsidRDefault="00F97FAC" w:rsidP="00F97FAC">
      <w:pPr>
        <w:pStyle w:val="pboth"/>
        <w:shd w:val="clear" w:color="auto" w:fill="FFFFFF"/>
        <w:spacing w:before="0" w:beforeAutospacing="0"/>
        <w:jc w:val="both"/>
        <w:rPr>
          <w:b/>
          <w:sz w:val="28"/>
          <w:szCs w:val="28"/>
        </w:rPr>
      </w:pPr>
      <w:bookmarkStart w:id="1678" w:name="102565"/>
      <w:bookmarkEnd w:id="1678"/>
      <w:r w:rsidRPr="00EE28E7">
        <w:rPr>
          <w:b/>
          <w:sz w:val="28"/>
          <w:szCs w:val="28"/>
        </w:rPr>
        <w:t>9 класс</w:t>
      </w:r>
    </w:p>
    <w:p w:rsidR="00F97FAC" w:rsidRPr="00EE28E7" w:rsidRDefault="00F97FAC" w:rsidP="00F97FAC">
      <w:pPr>
        <w:pStyle w:val="pboth"/>
        <w:shd w:val="clear" w:color="auto" w:fill="FFFFFF"/>
        <w:spacing w:before="0" w:beforeAutospacing="0"/>
        <w:jc w:val="both"/>
        <w:rPr>
          <w:sz w:val="22"/>
          <w:szCs w:val="22"/>
        </w:rPr>
      </w:pPr>
      <w:bookmarkStart w:id="1679" w:name="102566"/>
      <w:bookmarkEnd w:id="1679"/>
      <w:r w:rsidRPr="00EE28E7">
        <w:rPr>
          <w:sz w:val="22"/>
          <w:szCs w:val="22"/>
        </w:rPr>
        <w:t>Коммуникативные умения</w:t>
      </w:r>
    </w:p>
    <w:p w:rsidR="00F97FAC" w:rsidRPr="00EE28E7" w:rsidRDefault="00F97FAC" w:rsidP="00F97FAC">
      <w:pPr>
        <w:pStyle w:val="pboth"/>
        <w:shd w:val="clear" w:color="auto" w:fill="FFFFFF"/>
        <w:spacing w:before="0" w:beforeAutospacing="0"/>
        <w:jc w:val="both"/>
        <w:rPr>
          <w:sz w:val="22"/>
          <w:szCs w:val="22"/>
        </w:rPr>
      </w:pPr>
      <w:bookmarkStart w:id="1680" w:name="102567"/>
      <w:bookmarkEnd w:id="1680"/>
      <w:r w:rsidRPr="00EE28E7">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1681" w:name="102568"/>
      <w:bookmarkEnd w:id="1681"/>
      <w:r w:rsidRPr="00EE28E7">
        <w:rPr>
          <w:sz w:val="22"/>
          <w:szCs w:val="22"/>
        </w:rPr>
        <w:t>Взаимоотношения в семье и с друзьями. Конфликты и их разрешение.</w:t>
      </w:r>
    </w:p>
    <w:p w:rsidR="00F97FAC" w:rsidRPr="00EE28E7" w:rsidRDefault="00F97FAC" w:rsidP="00F97FAC">
      <w:pPr>
        <w:pStyle w:val="pboth"/>
        <w:shd w:val="clear" w:color="auto" w:fill="FFFFFF"/>
        <w:spacing w:before="0" w:beforeAutospacing="0"/>
        <w:jc w:val="both"/>
        <w:rPr>
          <w:sz w:val="22"/>
          <w:szCs w:val="22"/>
        </w:rPr>
      </w:pPr>
      <w:bookmarkStart w:id="1682" w:name="102569"/>
      <w:bookmarkEnd w:id="1682"/>
      <w:r w:rsidRPr="00EE28E7">
        <w:rPr>
          <w:sz w:val="22"/>
          <w:szCs w:val="22"/>
        </w:rPr>
        <w:t>Внешность и характер человека/литературного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1683" w:name="102570"/>
      <w:bookmarkEnd w:id="1683"/>
      <w:r w:rsidRPr="00EE28E7">
        <w:rPr>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97FAC" w:rsidRPr="00EE28E7" w:rsidRDefault="00F97FAC" w:rsidP="00F97FAC">
      <w:pPr>
        <w:pStyle w:val="pboth"/>
        <w:shd w:val="clear" w:color="auto" w:fill="FFFFFF"/>
        <w:spacing w:before="0" w:beforeAutospacing="0"/>
        <w:jc w:val="both"/>
        <w:rPr>
          <w:sz w:val="22"/>
          <w:szCs w:val="22"/>
        </w:rPr>
      </w:pPr>
      <w:bookmarkStart w:id="1684" w:name="102571"/>
      <w:bookmarkEnd w:id="1684"/>
      <w:r w:rsidRPr="00EE28E7">
        <w:rPr>
          <w:sz w:val="22"/>
          <w:szCs w:val="22"/>
        </w:rPr>
        <w:t>Здоровый образ жизни: режим труда и отдыха, фитнес, сбалансированное питание. Посещение врача.</w:t>
      </w:r>
    </w:p>
    <w:p w:rsidR="00F97FAC" w:rsidRPr="00EE28E7" w:rsidRDefault="00F97FAC" w:rsidP="00F97FAC">
      <w:pPr>
        <w:pStyle w:val="pboth"/>
        <w:shd w:val="clear" w:color="auto" w:fill="FFFFFF"/>
        <w:spacing w:before="0" w:beforeAutospacing="0"/>
        <w:jc w:val="both"/>
        <w:rPr>
          <w:sz w:val="22"/>
          <w:szCs w:val="22"/>
        </w:rPr>
      </w:pPr>
      <w:bookmarkStart w:id="1685" w:name="102572"/>
      <w:bookmarkEnd w:id="1685"/>
      <w:r w:rsidRPr="00EE28E7">
        <w:rPr>
          <w:sz w:val="22"/>
          <w:szCs w:val="22"/>
        </w:rPr>
        <w:t>Покупки: одежда, обувь и продукты питания. Карманные деньги. Молодежная мода.</w:t>
      </w:r>
    </w:p>
    <w:p w:rsidR="00F97FAC" w:rsidRPr="00EE28E7" w:rsidRDefault="00F97FAC" w:rsidP="00F97FAC">
      <w:pPr>
        <w:pStyle w:val="pboth"/>
        <w:shd w:val="clear" w:color="auto" w:fill="FFFFFF"/>
        <w:spacing w:before="0" w:beforeAutospacing="0"/>
        <w:jc w:val="both"/>
        <w:rPr>
          <w:sz w:val="22"/>
          <w:szCs w:val="22"/>
        </w:rPr>
      </w:pPr>
      <w:bookmarkStart w:id="1686" w:name="102573"/>
      <w:bookmarkEnd w:id="1686"/>
      <w:r w:rsidRPr="00EE28E7">
        <w:rPr>
          <w:sz w:val="22"/>
          <w:szCs w:val="22"/>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97FAC" w:rsidRPr="00EE28E7" w:rsidRDefault="00F97FAC" w:rsidP="00F97FAC">
      <w:pPr>
        <w:pStyle w:val="pboth"/>
        <w:shd w:val="clear" w:color="auto" w:fill="FFFFFF"/>
        <w:spacing w:before="0" w:beforeAutospacing="0"/>
        <w:jc w:val="both"/>
        <w:rPr>
          <w:sz w:val="22"/>
          <w:szCs w:val="22"/>
        </w:rPr>
      </w:pPr>
      <w:bookmarkStart w:id="1687" w:name="102574"/>
      <w:bookmarkEnd w:id="1687"/>
      <w:r w:rsidRPr="00EE28E7">
        <w:rPr>
          <w:sz w:val="22"/>
          <w:szCs w:val="22"/>
        </w:rPr>
        <w:t>Виды отдыха в различное время года. Путешествия по России и зарубежным странам. Транспорт.</w:t>
      </w:r>
    </w:p>
    <w:p w:rsidR="00F97FAC" w:rsidRPr="00EE28E7" w:rsidRDefault="00F97FAC" w:rsidP="00F97FAC">
      <w:pPr>
        <w:pStyle w:val="pboth"/>
        <w:shd w:val="clear" w:color="auto" w:fill="FFFFFF"/>
        <w:spacing w:before="0" w:beforeAutospacing="0"/>
        <w:jc w:val="both"/>
        <w:rPr>
          <w:sz w:val="22"/>
          <w:szCs w:val="22"/>
        </w:rPr>
      </w:pPr>
      <w:bookmarkStart w:id="1688" w:name="102575"/>
      <w:bookmarkEnd w:id="1688"/>
      <w:r w:rsidRPr="00EE28E7">
        <w:rPr>
          <w:sz w:val="22"/>
          <w:szCs w:val="22"/>
        </w:rPr>
        <w:t>Природа: флора и фауна. Проблемы экологии. Защита окружающей среды. Климат, погода. Стихийные бедствия.</w:t>
      </w:r>
    </w:p>
    <w:p w:rsidR="00F97FAC" w:rsidRPr="00EE28E7" w:rsidRDefault="00F97FAC" w:rsidP="00F97FAC">
      <w:pPr>
        <w:pStyle w:val="pboth"/>
        <w:shd w:val="clear" w:color="auto" w:fill="FFFFFF"/>
        <w:spacing w:before="0" w:beforeAutospacing="0"/>
        <w:jc w:val="both"/>
        <w:rPr>
          <w:sz w:val="22"/>
          <w:szCs w:val="22"/>
        </w:rPr>
      </w:pPr>
      <w:bookmarkStart w:id="1689" w:name="102576"/>
      <w:bookmarkEnd w:id="1689"/>
      <w:r w:rsidRPr="00EE28E7">
        <w:rPr>
          <w:sz w:val="22"/>
          <w:szCs w:val="22"/>
        </w:rPr>
        <w:t>Средства массовой информации (телевидение, радио, пресса, Интернет).</w:t>
      </w:r>
    </w:p>
    <w:p w:rsidR="00F97FAC" w:rsidRPr="00EE28E7" w:rsidRDefault="00F97FAC" w:rsidP="00F97FAC">
      <w:pPr>
        <w:pStyle w:val="pboth"/>
        <w:shd w:val="clear" w:color="auto" w:fill="FFFFFF"/>
        <w:spacing w:before="0" w:beforeAutospacing="0"/>
        <w:jc w:val="both"/>
        <w:rPr>
          <w:sz w:val="22"/>
          <w:szCs w:val="22"/>
        </w:rPr>
      </w:pPr>
      <w:bookmarkStart w:id="1690" w:name="102577"/>
      <w:bookmarkEnd w:id="1690"/>
      <w:r w:rsidRPr="00EE28E7">
        <w:rPr>
          <w:sz w:val="22"/>
          <w:szCs w:val="22"/>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97FAC" w:rsidRPr="00EE28E7" w:rsidRDefault="00F97FAC" w:rsidP="00F97FAC">
      <w:pPr>
        <w:pStyle w:val="pboth"/>
        <w:shd w:val="clear" w:color="auto" w:fill="FFFFFF"/>
        <w:spacing w:before="0" w:beforeAutospacing="0"/>
        <w:jc w:val="both"/>
        <w:rPr>
          <w:sz w:val="22"/>
          <w:szCs w:val="22"/>
        </w:rPr>
      </w:pPr>
      <w:bookmarkStart w:id="1691" w:name="102578"/>
      <w:bookmarkEnd w:id="1691"/>
      <w:r w:rsidRPr="00EE28E7">
        <w:rPr>
          <w:sz w:val="22"/>
          <w:szCs w:val="22"/>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музыканты, спортсмены.</w:t>
      </w:r>
    </w:p>
    <w:p w:rsidR="00F97FAC" w:rsidRPr="00EE28E7" w:rsidRDefault="00F97FAC" w:rsidP="00F97FAC">
      <w:pPr>
        <w:pStyle w:val="pboth"/>
        <w:shd w:val="clear" w:color="auto" w:fill="FFFFFF"/>
        <w:spacing w:before="0" w:beforeAutospacing="0"/>
        <w:jc w:val="both"/>
        <w:rPr>
          <w:sz w:val="22"/>
          <w:szCs w:val="22"/>
        </w:rPr>
      </w:pPr>
      <w:bookmarkStart w:id="1692" w:name="102579"/>
      <w:bookmarkEnd w:id="1692"/>
      <w:r w:rsidRPr="00EE28E7">
        <w:rPr>
          <w:i/>
          <w:iCs/>
          <w:sz w:val="22"/>
          <w:szCs w:val="22"/>
        </w:rPr>
        <w:t>Говорение</w:t>
      </w:r>
    </w:p>
    <w:p w:rsidR="00F97FAC" w:rsidRPr="00EE28E7" w:rsidRDefault="00F97FAC" w:rsidP="00F97FAC">
      <w:pPr>
        <w:pStyle w:val="pboth"/>
        <w:shd w:val="clear" w:color="auto" w:fill="FFFFFF"/>
        <w:spacing w:before="0" w:beforeAutospacing="0"/>
        <w:jc w:val="both"/>
        <w:rPr>
          <w:sz w:val="22"/>
          <w:szCs w:val="22"/>
        </w:rPr>
      </w:pPr>
      <w:bookmarkStart w:id="1693" w:name="102580"/>
      <w:bookmarkEnd w:id="1693"/>
      <w:r w:rsidRPr="00EE28E7">
        <w:rPr>
          <w:sz w:val="22"/>
          <w:szCs w:val="22"/>
        </w:rPr>
        <w:t>Развитие коммуникативных умений </w:t>
      </w:r>
      <w:r w:rsidRPr="00EE28E7">
        <w:rPr>
          <w:i/>
          <w:iCs/>
          <w:sz w:val="22"/>
          <w:szCs w:val="22"/>
        </w:rPr>
        <w:t>диалогической речи</w:t>
      </w:r>
      <w:r w:rsidRPr="00EE28E7">
        <w:rPr>
          <w:sz w:val="22"/>
          <w:szCs w:val="22"/>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F97FAC" w:rsidRPr="00EE28E7" w:rsidRDefault="00F97FAC" w:rsidP="00F97FAC">
      <w:pPr>
        <w:pStyle w:val="pboth"/>
        <w:shd w:val="clear" w:color="auto" w:fill="FFFFFF"/>
        <w:spacing w:before="0" w:beforeAutospacing="0"/>
        <w:jc w:val="both"/>
        <w:rPr>
          <w:sz w:val="22"/>
          <w:szCs w:val="22"/>
        </w:rPr>
      </w:pPr>
      <w:bookmarkStart w:id="1694" w:name="102581"/>
      <w:bookmarkEnd w:id="1694"/>
      <w:r w:rsidRPr="00EE28E7">
        <w:rPr>
          <w:i/>
          <w:iCs/>
          <w:sz w:val="22"/>
          <w:szCs w:val="22"/>
        </w:rPr>
        <w:lastRenderedPageBreak/>
        <w:t>диалог этикетного характера</w:t>
      </w:r>
      <w:r w:rsidRPr="00EE28E7">
        <w:rPr>
          <w:sz w:val="22"/>
          <w:szCs w:val="22"/>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97FAC" w:rsidRPr="00EE28E7" w:rsidRDefault="00F97FAC" w:rsidP="00F97FAC">
      <w:pPr>
        <w:pStyle w:val="pboth"/>
        <w:shd w:val="clear" w:color="auto" w:fill="FFFFFF"/>
        <w:spacing w:before="0" w:beforeAutospacing="0"/>
        <w:jc w:val="both"/>
        <w:rPr>
          <w:sz w:val="22"/>
          <w:szCs w:val="22"/>
        </w:rPr>
      </w:pPr>
      <w:bookmarkStart w:id="1695" w:name="102582"/>
      <w:bookmarkEnd w:id="1695"/>
      <w:r w:rsidRPr="00EE28E7">
        <w:rPr>
          <w:i/>
          <w:iCs/>
          <w:sz w:val="22"/>
          <w:szCs w:val="22"/>
        </w:rPr>
        <w:t>диалог - побуждение к действию</w:t>
      </w:r>
      <w:r w:rsidRPr="00EE28E7">
        <w:rPr>
          <w:sz w:val="22"/>
          <w:szCs w:val="22"/>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97FAC" w:rsidRPr="00EE28E7" w:rsidRDefault="00F97FAC" w:rsidP="00F97FAC">
      <w:pPr>
        <w:pStyle w:val="pboth"/>
        <w:shd w:val="clear" w:color="auto" w:fill="FFFFFF"/>
        <w:spacing w:before="0" w:beforeAutospacing="0"/>
        <w:jc w:val="both"/>
        <w:rPr>
          <w:sz w:val="22"/>
          <w:szCs w:val="22"/>
        </w:rPr>
      </w:pPr>
      <w:bookmarkStart w:id="1696" w:name="102583"/>
      <w:bookmarkEnd w:id="1696"/>
      <w:r w:rsidRPr="00EE28E7">
        <w:rPr>
          <w:i/>
          <w:iCs/>
          <w:sz w:val="22"/>
          <w:szCs w:val="22"/>
        </w:rPr>
        <w:t>диалог-расспрос</w:t>
      </w:r>
      <w:r w:rsidRPr="00EE28E7">
        <w:rPr>
          <w:sz w:val="22"/>
          <w:szCs w:val="22"/>
        </w:rPr>
        <w:t>: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97FAC" w:rsidRPr="00EE28E7" w:rsidRDefault="00F97FAC" w:rsidP="00F97FAC">
      <w:pPr>
        <w:pStyle w:val="pboth"/>
        <w:shd w:val="clear" w:color="auto" w:fill="FFFFFF"/>
        <w:spacing w:before="0" w:beforeAutospacing="0"/>
        <w:jc w:val="both"/>
        <w:rPr>
          <w:sz w:val="22"/>
          <w:szCs w:val="22"/>
        </w:rPr>
      </w:pPr>
      <w:bookmarkStart w:id="1697" w:name="102584"/>
      <w:bookmarkEnd w:id="1697"/>
      <w:r w:rsidRPr="00EE28E7">
        <w:rPr>
          <w:i/>
          <w:iCs/>
          <w:sz w:val="22"/>
          <w:szCs w:val="22"/>
        </w:rPr>
        <w:t>диалог - обмен мнениями</w:t>
      </w:r>
      <w:r w:rsidRPr="00EE28E7">
        <w:rPr>
          <w:sz w:val="22"/>
          <w:szCs w:val="22"/>
        </w:rPr>
        <w:t>: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т.д.).</w:t>
      </w:r>
    </w:p>
    <w:p w:rsidR="00F97FAC" w:rsidRPr="00EE28E7" w:rsidRDefault="00F97FAC" w:rsidP="00F97FAC">
      <w:pPr>
        <w:pStyle w:val="pboth"/>
        <w:shd w:val="clear" w:color="auto" w:fill="FFFFFF"/>
        <w:spacing w:before="0" w:beforeAutospacing="0"/>
        <w:jc w:val="both"/>
        <w:rPr>
          <w:sz w:val="22"/>
          <w:szCs w:val="22"/>
        </w:rPr>
      </w:pPr>
      <w:bookmarkStart w:id="1698" w:name="102585"/>
      <w:bookmarkEnd w:id="1698"/>
      <w:r w:rsidRPr="00EE28E7">
        <w:rPr>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699" w:name="102586"/>
      <w:bookmarkEnd w:id="1699"/>
      <w:r w:rsidRPr="00EE28E7">
        <w:rPr>
          <w:sz w:val="22"/>
          <w:szCs w:val="22"/>
        </w:rP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F97FAC" w:rsidRPr="00EE28E7" w:rsidRDefault="00F97FAC" w:rsidP="00F97FAC">
      <w:pPr>
        <w:pStyle w:val="pboth"/>
        <w:shd w:val="clear" w:color="auto" w:fill="FFFFFF"/>
        <w:spacing w:before="0" w:beforeAutospacing="0"/>
        <w:jc w:val="both"/>
        <w:rPr>
          <w:sz w:val="22"/>
          <w:szCs w:val="22"/>
        </w:rPr>
      </w:pPr>
      <w:bookmarkStart w:id="1700" w:name="102587"/>
      <w:bookmarkEnd w:id="1700"/>
      <w:r w:rsidRPr="00EE28E7">
        <w:rPr>
          <w:sz w:val="22"/>
          <w:szCs w:val="22"/>
        </w:rPr>
        <w:t>Развитие коммуникативных умений </w:t>
      </w:r>
      <w:r w:rsidRPr="00EE28E7">
        <w:rPr>
          <w:i/>
          <w:iCs/>
          <w:sz w:val="22"/>
          <w:szCs w:val="22"/>
        </w:rPr>
        <w:t>монологической речи</w:t>
      </w:r>
      <w:r w:rsidRPr="00EE28E7">
        <w:rPr>
          <w:sz w:val="22"/>
          <w:szCs w:val="22"/>
        </w:rPr>
        <w:t>: создание устных связных монологических высказываний с использованием основных коммуникативных типов речи:</w:t>
      </w:r>
    </w:p>
    <w:p w:rsidR="00F97FAC" w:rsidRPr="00EE28E7" w:rsidRDefault="00F97FAC" w:rsidP="00F97FAC">
      <w:pPr>
        <w:pStyle w:val="pboth"/>
        <w:shd w:val="clear" w:color="auto" w:fill="FFFFFF"/>
        <w:spacing w:before="0" w:beforeAutospacing="0"/>
        <w:jc w:val="both"/>
        <w:rPr>
          <w:sz w:val="22"/>
          <w:szCs w:val="22"/>
        </w:rPr>
      </w:pPr>
      <w:bookmarkStart w:id="1701" w:name="102588"/>
      <w:bookmarkEnd w:id="1701"/>
      <w:r w:rsidRPr="00EE28E7">
        <w:rPr>
          <w:sz w:val="22"/>
          <w:szCs w:val="22"/>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1702" w:name="102589"/>
      <w:bookmarkEnd w:id="1702"/>
      <w:r w:rsidRPr="00EE28E7">
        <w:rPr>
          <w:sz w:val="22"/>
          <w:szCs w:val="22"/>
        </w:rPr>
        <w:t>- повествование/сообщение;</w:t>
      </w:r>
    </w:p>
    <w:p w:rsidR="00F97FAC" w:rsidRPr="00EE28E7" w:rsidRDefault="00F97FAC" w:rsidP="00F97FAC">
      <w:pPr>
        <w:pStyle w:val="pboth"/>
        <w:shd w:val="clear" w:color="auto" w:fill="FFFFFF"/>
        <w:spacing w:before="0" w:beforeAutospacing="0"/>
        <w:jc w:val="both"/>
        <w:rPr>
          <w:sz w:val="22"/>
          <w:szCs w:val="22"/>
        </w:rPr>
      </w:pPr>
      <w:bookmarkStart w:id="1703" w:name="102590"/>
      <w:bookmarkEnd w:id="1703"/>
      <w:r w:rsidRPr="00EE28E7">
        <w:rPr>
          <w:sz w:val="22"/>
          <w:szCs w:val="22"/>
        </w:rPr>
        <w:t>- рассуждение;</w:t>
      </w:r>
    </w:p>
    <w:p w:rsidR="00F97FAC" w:rsidRPr="00EE28E7" w:rsidRDefault="00F97FAC" w:rsidP="00F97FAC">
      <w:pPr>
        <w:pStyle w:val="pboth"/>
        <w:shd w:val="clear" w:color="auto" w:fill="FFFFFF"/>
        <w:spacing w:before="0" w:beforeAutospacing="0"/>
        <w:jc w:val="both"/>
        <w:rPr>
          <w:sz w:val="22"/>
          <w:szCs w:val="22"/>
        </w:rPr>
      </w:pPr>
      <w:bookmarkStart w:id="1704" w:name="102591"/>
      <w:bookmarkEnd w:id="1704"/>
      <w:r w:rsidRPr="00EE28E7">
        <w:rPr>
          <w:sz w:val="22"/>
          <w:szCs w:val="22"/>
        </w:rPr>
        <w:t>выражение и краткое аргументирование своего мнения по отношению к услышанному/прочитанному;</w:t>
      </w:r>
    </w:p>
    <w:p w:rsidR="00F97FAC" w:rsidRPr="00EE28E7" w:rsidRDefault="00F97FAC" w:rsidP="00F97FAC">
      <w:pPr>
        <w:pStyle w:val="pboth"/>
        <w:shd w:val="clear" w:color="auto" w:fill="FFFFFF"/>
        <w:spacing w:before="0" w:beforeAutospacing="0"/>
        <w:jc w:val="both"/>
        <w:rPr>
          <w:sz w:val="22"/>
          <w:szCs w:val="22"/>
        </w:rPr>
      </w:pPr>
      <w:bookmarkStart w:id="1705" w:name="102592"/>
      <w:bookmarkEnd w:id="1705"/>
      <w:r w:rsidRPr="00EE28E7">
        <w:rPr>
          <w:sz w:val="22"/>
          <w:szCs w:val="22"/>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F97FAC" w:rsidRPr="00EE28E7" w:rsidRDefault="00F97FAC" w:rsidP="00F97FAC">
      <w:pPr>
        <w:pStyle w:val="pboth"/>
        <w:shd w:val="clear" w:color="auto" w:fill="FFFFFF"/>
        <w:spacing w:before="0" w:beforeAutospacing="0"/>
        <w:jc w:val="both"/>
        <w:rPr>
          <w:sz w:val="22"/>
          <w:szCs w:val="22"/>
        </w:rPr>
      </w:pPr>
      <w:bookmarkStart w:id="1706" w:name="102593"/>
      <w:bookmarkEnd w:id="1706"/>
      <w:r w:rsidRPr="00EE28E7">
        <w:rPr>
          <w:sz w:val="22"/>
          <w:szCs w:val="22"/>
        </w:rPr>
        <w:t>составление рассказа по картинкам;</w:t>
      </w:r>
    </w:p>
    <w:p w:rsidR="00F97FAC" w:rsidRPr="00EE28E7" w:rsidRDefault="00F97FAC" w:rsidP="00F97FAC">
      <w:pPr>
        <w:pStyle w:val="pboth"/>
        <w:shd w:val="clear" w:color="auto" w:fill="FFFFFF"/>
        <w:spacing w:before="0" w:beforeAutospacing="0"/>
        <w:jc w:val="both"/>
        <w:rPr>
          <w:sz w:val="22"/>
          <w:szCs w:val="22"/>
        </w:rPr>
      </w:pPr>
      <w:bookmarkStart w:id="1707" w:name="102594"/>
      <w:bookmarkEnd w:id="1707"/>
      <w:r w:rsidRPr="00EE28E7">
        <w:rPr>
          <w:sz w:val="22"/>
          <w:szCs w:val="22"/>
        </w:rPr>
        <w:t>изложение результатов выполненной проектной работы.</w:t>
      </w:r>
    </w:p>
    <w:p w:rsidR="00F97FAC" w:rsidRPr="00EE28E7" w:rsidRDefault="00F97FAC" w:rsidP="00F97FAC">
      <w:pPr>
        <w:pStyle w:val="pboth"/>
        <w:shd w:val="clear" w:color="auto" w:fill="FFFFFF"/>
        <w:spacing w:before="0" w:beforeAutospacing="0"/>
        <w:jc w:val="both"/>
        <w:rPr>
          <w:sz w:val="22"/>
          <w:szCs w:val="22"/>
        </w:rPr>
      </w:pPr>
      <w:bookmarkStart w:id="1708" w:name="102595"/>
      <w:bookmarkEnd w:id="1708"/>
      <w:r w:rsidRPr="00EE28E7">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F97FAC" w:rsidRPr="00EE28E7" w:rsidRDefault="00F97FAC" w:rsidP="00F97FAC">
      <w:pPr>
        <w:pStyle w:val="pboth"/>
        <w:shd w:val="clear" w:color="auto" w:fill="FFFFFF"/>
        <w:spacing w:before="0" w:beforeAutospacing="0"/>
        <w:jc w:val="both"/>
        <w:rPr>
          <w:sz w:val="22"/>
          <w:szCs w:val="22"/>
        </w:rPr>
      </w:pPr>
      <w:bookmarkStart w:id="1709" w:name="102596"/>
      <w:bookmarkEnd w:id="1709"/>
      <w:r w:rsidRPr="00EE28E7">
        <w:rPr>
          <w:sz w:val="22"/>
          <w:szCs w:val="22"/>
        </w:rPr>
        <w:t>Объем монологического высказывания - 10 - 12 фраз.</w:t>
      </w:r>
    </w:p>
    <w:p w:rsidR="00F97FAC" w:rsidRPr="00EE28E7" w:rsidRDefault="00F97FAC" w:rsidP="00F97FAC">
      <w:pPr>
        <w:pStyle w:val="pboth"/>
        <w:shd w:val="clear" w:color="auto" w:fill="FFFFFF"/>
        <w:spacing w:before="0" w:beforeAutospacing="0"/>
        <w:jc w:val="both"/>
        <w:rPr>
          <w:sz w:val="22"/>
          <w:szCs w:val="22"/>
        </w:rPr>
      </w:pPr>
      <w:bookmarkStart w:id="1710" w:name="102597"/>
      <w:bookmarkEnd w:id="1710"/>
      <w:r w:rsidRPr="00EE28E7">
        <w:rPr>
          <w:i/>
          <w:iCs/>
          <w:sz w:val="22"/>
          <w:szCs w:val="22"/>
        </w:rPr>
        <w:t>Аудирование</w:t>
      </w:r>
    </w:p>
    <w:p w:rsidR="00F97FAC" w:rsidRPr="00EE28E7" w:rsidRDefault="00F97FAC" w:rsidP="00F97FAC">
      <w:pPr>
        <w:pStyle w:val="pboth"/>
        <w:shd w:val="clear" w:color="auto" w:fill="FFFFFF"/>
        <w:spacing w:before="0" w:beforeAutospacing="0"/>
        <w:jc w:val="both"/>
        <w:rPr>
          <w:sz w:val="22"/>
          <w:szCs w:val="22"/>
        </w:rPr>
      </w:pPr>
      <w:bookmarkStart w:id="1711" w:name="102598"/>
      <w:bookmarkEnd w:id="1711"/>
      <w:r w:rsidRPr="00EE28E7">
        <w:rPr>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F97FAC" w:rsidRPr="00EE28E7" w:rsidRDefault="00F97FAC" w:rsidP="00F97FAC">
      <w:pPr>
        <w:pStyle w:val="pboth"/>
        <w:shd w:val="clear" w:color="auto" w:fill="FFFFFF"/>
        <w:spacing w:before="0" w:beforeAutospacing="0"/>
        <w:jc w:val="both"/>
        <w:rPr>
          <w:sz w:val="22"/>
          <w:szCs w:val="22"/>
        </w:rPr>
      </w:pPr>
      <w:bookmarkStart w:id="1712" w:name="102599"/>
      <w:bookmarkEnd w:id="1712"/>
      <w:r w:rsidRPr="00EE28E7">
        <w:rPr>
          <w:sz w:val="22"/>
          <w:szCs w:val="22"/>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713" w:name="102600"/>
      <w:bookmarkEnd w:id="1713"/>
      <w:r w:rsidRPr="00EE28E7">
        <w:rPr>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97FAC" w:rsidRPr="00EE28E7" w:rsidRDefault="00F97FAC" w:rsidP="00F97FAC">
      <w:pPr>
        <w:pStyle w:val="pboth"/>
        <w:shd w:val="clear" w:color="auto" w:fill="FFFFFF"/>
        <w:spacing w:before="0" w:beforeAutospacing="0"/>
        <w:jc w:val="both"/>
        <w:rPr>
          <w:sz w:val="22"/>
          <w:szCs w:val="22"/>
        </w:rPr>
      </w:pPr>
      <w:bookmarkStart w:id="1714" w:name="102601"/>
      <w:bookmarkEnd w:id="1714"/>
      <w:r w:rsidRPr="00EE28E7">
        <w:rPr>
          <w:sz w:val="22"/>
          <w:szCs w:val="22"/>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97FAC" w:rsidRPr="00EE28E7" w:rsidRDefault="00F97FAC" w:rsidP="00F97FAC">
      <w:pPr>
        <w:pStyle w:val="pboth"/>
        <w:shd w:val="clear" w:color="auto" w:fill="FFFFFF"/>
        <w:spacing w:before="0" w:beforeAutospacing="0"/>
        <w:jc w:val="both"/>
        <w:rPr>
          <w:sz w:val="22"/>
          <w:szCs w:val="22"/>
        </w:rPr>
      </w:pPr>
      <w:bookmarkStart w:id="1715" w:name="102602"/>
      <w:bookmarkEnd w:id="1715"/>
      <w:r w:rsidRPr="00EE28E7">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97FAC" w:rsidRPr="00EE28E7" w:rsidRDefault="00F97FAC" w:rsidP="00F97FAC">
      <w:pPr>
        <w:pStyle w:val="pboth"/>
        <w:shd w:val="clear" w:color="auto" w:fill="FFFFFF"/>
        <w:spacing w:before="0" w:beforeAutospacing="0"/>
        <w:jc w:val="both"/>
        <w:rPr>
          <w:sz w:val="22"/>
          <w:szCs w:val="22"/>
        </w:rPr>
      </w:pPr>
      <w:bookmarkStart w:id="1716" w:name="102603"/>
      <w:bookmarkEnd w:id="1716"/>
      <w:r w:rsidRPr="00EE28E7">
        <w:rPr>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rsidR="00F97FAC" w:rsidRPr="00EE28E7" w:rsidRDefault="00F97FAC" w:rsidP="00F97FAC">
      <w:pPr>
        <w:pStyle w:val="pboth"/>
        <w:shd w:val="clear" w:color="auto" w:fill="FFFFFF"/>
        <w:spacing w:before="0" w:beforeAutospacing="0"/>
        <w:jc w:val="both"/>
        <w:rPr>
          <w:sz w:val="22"/>
          <w:szCs w:val="22"/>
        </w:rPr>
      </w:pPr>
      <w:bookmarkStart w:id="1717" w:name="102604"/>
      <w:bookmarkEnd w:id="1717"/>
      <w:r w:rsidRPr="00EE28E7">
        <w:rPr>
          <w:sz w:val="22"/>
          <w:szCs w:val="22"/>
        </w:rPr>
        <w:t>Время звучания текста/текстов для аудирования - до 2 минут.</w:t>
      </w:r>
    </w:p>
    <w:p w:rsidR="00F97FAC" w:rsidRPr="00EE28E7" w:rsidRDefault="00F97FAC" w:rsidP="00F97FAC">
      <w:pPr>
        <w:pStyle w:val="pboth"/>
        <w:shd w:val="clear" w:color="auto" w:fill="FFFFFF"/>
        <w:spacing w:before="0" w:beforeAutospacing="0"/>
        <w:jc w:val="both"/>
        <w:rPr>
          <w:sz w:val="22"/>
          <w:szCs w:val="22"/>
        </w:rPr>
      </w:pPr>
      <w:bookmarkStart w:id="1718" w:name="102605"/>
      <w:bookmarkEnd w:id="1718"/>
      <w:r w:rsidRPr="00EE28E7">
        <w:rPr>
          <w:i/>
          <w:iCs/>
          <w:sz w:val="22"/>
          <w:szCs w:val="22"/>
        </w:rPr>
        <w:t>Смысловое чтение</w:t>
      </w:r>
    </w:p>
    <w:p w:rsidR="00F97FAC" w:rsidRPr="00EE28E7" w:rsidRDefault="00F97FAC" w:rsidP="00F97FAC">
      <w:pPr>
        <w:pStyle w:val="pboth"/>
        <w:shd w:val="clear" w:color="auto" w:fill="FFFFFF"/>
        <w:spacing w:before="0" w:beforeAutospacing="0"/>
        <w:jc w:val="both"/>
        <w:rPr>
          <w:sz w:val="22"/>
          <w:szCs w:val="22"/>
        </w:rPr>
      </w:pPr>
      <w:bookmarkStart w:id="1719" w:name="102606"/>
      <w:bookmarkEnd w:id="1719"/>
      <w:r w:rsidRPr="00EE28E7">
        <w:rPr>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97FAC" w:rsidRPr="00EE28E7" w:rsidRDefault="00F97FAC" w:rsidP="00F97FAC">
      <w:pPr>
        <w:pStyle w:val="pboth"/>
        <w:shd w:val="clear" w:color="auto" w:fill="FFFFFF"/>
        <w:spacing w:before="0" w:beforeAutospacing="0"/>
        <w:jc w:val="both"/>
        <w:rPr>
          <w:sz w:val="22"/>
          <w:szCs w:val="22"/>
        </w:rPr>
      </w:pPr>
      <w:bookmarkStart w:id="1720" w:name="102607"/>
      <w:bookmarkEnd w:id="1720"/>
      <w:r w:rsidRPr="00EE28E7">
        <w:rPr>
          <w:sz w:val="22"/>
          <w:szCs w:val="22"/>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97FAC" w:rsidRPr="00EE28E7" w:rsidRDefault="00F97FAC" w:rsidP="00F97FAC">
      <w:pPr>
        <w:pStyle w:val="pboth"/>
        <w:shd w:val="clear" w:color="auto" w:fill="FFFFFF"/>
        <w:spacing w:before="0" w:beforeAutospacing="0"/>
        <w:jc w:val="both"/>
        <w:rPr>
          <w:sz w:val="22"/>
          <w:szCs w:val="22"/>
        </w:rPr>
      </w:pPr>
      <w:bookmarkStart w:id="1721" w:name="102608"/>
      <w:bookmarkEnd w:id="1721"/>
      <w:r w:rsidRPr="00EE28E7">
        <w:rPr>
          <w:sz w:val="22"/>
          <w:szCs w:val="22"/>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F97FAC" w:rsidRPr="00EE28E7" w:rsidRDefault="00F97FAC" w:rsidP="00F97FAC">
      <w:pPr>
        <w:pStyle w:val="pboth"/>
        <w:shd w:val="clear" w:color="auto" w:fill="FFFFFF"/>
        <w:spacing w:before="0" w:beforeAutospacing="0"/>
        <w:jc w:val="both"/>
        <w:rPr>
          <w:sz w:val="22"/>
          <w:szCs w:val="22"/>
        </w:rPr>
      </w:pPr>
      <w:bookmarkStart w:id="1722" w:name="102609"/>
      <w:bookmarkEnd w:id="1722"/>
      <w:r w:rsidRPr="00EE28E7">
        <w:rPr>
          <w:sz w:val="22"/>
          <w:szCs w:val="22"/>
        </w:rPr>
        <w:t>Чтение несплошных текстов (таблиц, диаграмм, схем) и понимание представленной в них информации.</w:t>
      </w:r>
    </w:p>
    <w:p w:rsidR="00F97FAC" w:rsidRPr="00EE28E7" w:rsidRDefault="00F97FAC" w:rsidP="00F97FAC">
      <w:pPr>
        <w:pStyle w:val="pboth"/>
        <w:shd w:val="clear" w:color="auto" w:fill="FFFFFF"/>
        <w:spacing w:before="0" w:beforeAutospacing="0"/>
        <w:jc w:val="both"/>
        <w:rPr>
          <w:sz w:val="22"/>
          <w:szCs w:val="22"/>
        </w:rPr>
      </w:pPr>
      <w:bookmarkStart w:id="1723" w:name="102610"/>
      <w:bookmarkEnd w:id="1723"/>
      <w:r w:rsidRPr="00EE28E7">
        <w:rPr>
          <w:sz w:val="22"/>
          <w:szCs w:val="22"/>
        </w:rPr>
        <w:t>Чтение </w:t>
      </w:r>
      <w:r w:rsidRPr="00EE28E7">
        <w:rPr>
          <w:i/>
          <w:iCs/>
          <w:sz w:val="22"/>
          <w:szCs w:val="22"/>
        </w:rPr>
        <w:t>с полным пониманием содержания</w:t>
      </w:r>
      <w:r w:rsidRPr="00EE28E7">
        <w:rPr>
          <w:sz w:val="22"/>
          <w:szCs w:val="22"/>
        </w:rPr>
        <w:t>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F97FAC" w:rsidRPr="00EE28E7" w:rsidRDefault="00F97FAC" w:rsidP="00F97FAC">
      <w:pPr>
        <w:pStyle w:val="pboth"/>
        <w:shd w:val="clear" w:color="auto" w:fill="FFFFFF"/>
        <w:spacing w:before="0" w:beforeAutospacing="0"/>
        <w:jc w:val="both"/>
        <w:rPr>
          <w:sz w:val="22"/>
          <w:szCs w:val="22"/>
        </w:rPr>
      </w:pPr>
      <w:bookmarkStart w:id="1724" w:name="102611"/>
      <w:bookmarkEnd w:id="1724"/>
      <w:r w:rsidRPr="00EE28E7">
        <w:rPr>
          <w:sz w:val="22"/>
          <w:szCs w:val="22"/>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97FAC" w:rsidRPr="00EE28E7" w:rsidRDefault="00F97FAC" w:rsidP="00F97FAC">
      <w:pPr>
        <w:pStyle w:val="pboth"/>
        <w:shd w:val="clear" w:color="auto" w:fill="FFFFFF"/>
        <w:spacing w:before="0" w:beforeAutospacing="0"/>
        <w:jc w:val="both"/>
        <w:rPr>
          <w:sz w:val="22"/>
          <w:szCs w:val="22"/>
        </w:rPr>
      </w:pPr>
      <w:bookmarkStart w:id="1725" w:name="102612"/>
      <w:bookmarkEnd w:id="1725"/>
      <w:r w:rsidRPr="00EE28E7">
        <w:rPr>
          <w:sz w:val="22"/>
          <w:szCs w:val="22"/>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F97FAC" w:rsidRPr="00EE28E7" w:rsidRDefault="00F97FAC" w:rsidP="00F97FAC">
      <w:pPr>
        <w:pStyle w:val="pboth"/>
        <w:shd w:val="clear" w:color="auto" w:fill="FFFFFF"/>
        <w:spacing w:before="0" w:beforeAutospacing="0"/>
        <w:jc w:val="both"/>
        <w:rPr>
          <w:sz w:val="22"/>
          <w:szCs w:val="22"/>
        </w:rPr>
      </w:pPr>
      <w:bookmarkStart w:id="1726" w:name="102613"/>
      <w:bookmarkEnd w:id="1726"/>
      <w:r w:rsidRPr="00EE28E7">
        <w:rPr>
          <w:sz w:val="22"/>
          <w:szCs w:val="22"/>
        </w:rPr>
        <w:t>Объем текста/текстов для чтения - 500 - 600 слов.</w:t>
      </w:r>
    </w:p>
    <w:p w:rsidR="00F97FAC" w:rsidRPr="00EE28E7" w:rsidRDefault="00F97FAC" w:rsidP="00F97FAC">
      <w:pPr>
        <w:pStyle w:val="pboth"/>
        <w:shd w:val="clear" w:color="auto" w:fill="FFFFFF"/>
        <w:spacing w:before="0" w:beforeAutospacing="0"/>
        <w:jc w:val="both"/>
        <w:rPr>
          <w:sz w:val="22"/>
          <w:szCs w:val="22"/>
        </w:rPr>
      </w:pPr>
      <w:bookmarkStart w:id="1727" w:name="102614"/>
      <w:bookmarkEnd w:id="1727"/>
      <w:r w:rsidRPr="00EE28E7">
        <w:rPr>
          <w:i/>
          <w:iCs/>
          <w:sz w:val="22"/>
          <w:szCs w:val="22"/>
        </w:rPr>
        <w:t>Письменная речь</w:t>
      </w:r>
    </w:p>
    <w:p w:rsidR="00F97FAC" w:rsidRPr="00EE28E7" w:rsidRDefault="00F97FAC" w:rsidP="00F97FAC">
      <w:pPr>
        <w:pStyle w:val="pboth"/>
        <w:shd w:val="clear" w:color="auto" w:fill="FFFFFF"/>
        <w:spacing w:before="0" w:beforeAutospacing="0"/>
        <w:jc w:val="both"/>
        <w:rPr>
          <w:sz w:val="22"/>
          <w:szCs w:val="22"/>
        </w:rPr>
      </w:pPr>
      <w:bookmarkStart w:id="1728" w:name="102615"/>
      <w:bookmarkEnd w:id="1728"/>
      <w:r w:rsidRPr="00EE28E7">
        <w:rPr>
          <w:sz w:val="22"/>
          <w:szCs w:val="22"/>
        </w:rPr>
        <w:t>Развитие умений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1729" w:name="102616"/>
      <w:bookmarkEnd w:id="1729"/>
      <w:r w:rsidRPr="00EE28E7">
        <w:rPr>
          <w:sz w:val="22"/>
          <w:szCs w:val="22"/>
        </w:rPr>
        <w:t>составление плана/тезисов устного или письменного сообщения;</w:t>
      </w:r>
    </w:p>
    <w:p w:rsidR="00F97FAC" w:rsidRPr="00EE28E7" w:rsidRDefault="00F97FAC" w:rsidP="00F97FAC">
      <w:pPr>
        <w:pStyle w:val="pboth"/>
        <w:shd w:val="clear" w:color="auto" w:fill="FFFFFF"/>
        <w:spacing w:before="0" w:beforeAutospacing="0"/>
        <w:jc w:val="both"/>
        <w:rPr>
          <w:sz w:val="22"/>
          <w:szCs w:val="22"/>
        </w:rPr>
      </w:pPr>
      <w:bookmarkStart w:id="1730" w:name="102617"/>
      <w:bookmarkEnd w:id="1730"/>
      <w:r w:rsidRPr="00EE28E7">
        <w:rPr>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731" w:name="102618"/>
      <w:bookmarkEnd w:id="1731"/>
      <w:r w:rsidRPr="00EE28E7">
        <w:rPr>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Объем письма - до 120 слов;</w:t>
      </w:r>
    </w:p>
    <w:p w:rsidR="00F97FAC" w:rsidRPr="00EE28E7" w:rsidRDefault="00F97FAC" w:rsidP="00F97FAC">
      <w:pPr>
        <w:pStyle w:val="pboth"/>
        <w:shd w:val="clear" w:color="auto" w:fill="FFFFFF"/>
        <w:spacing w:before="0" w:beforeAutospacing="0"/>
        <w:jc w:val="both"/>
        <w:rPr>
          <w:sz w:val="22"/>
          <w:szCs w:val="22"/>
        </w:rPr>
      </w:pPr>
      <w:bookmarkStart w:id="1732" w:name="102619"/>
      <w:bookmarkEnd w:id="1732"/>
      <w:r w:rsidRPr="00EE28E7">
        <w:rPr>
          <w:sz w:val="22"/>
          <w:szCs w:val="22"/>
        </w:rPr>
        <w:t>создание небольшого письменного высказывания с опорой на образец, план, таблицу и/или прочитанный/прослушанный текст. Объем письменного высказывания - до 120 слов;</w:t>
      </w:r>
    </w:p>
    <w:p w:rsidR="00F97FAC" w:rsidRPr="00EE28E7" w:rsidRDefault="00F97FAC" w:rsidP="00F97FAC">
      <w:pPr>
        <w:pStyle w:val="pboth"/>
        <w:shd w:val="clear" w:color="auto" w:fill="FFFFFF"/>
        <w:spacing w:before="0" w:beforeAutospacing="0"/>
        <w:jc w:val="both"/>
        <w:rPr>
          <w:sz w:val="22"/>
          <w:szCs w:val="22"/>
        </w:rPr>
      </w:pPr>
      <w:bookmarkStart w:id="1733" w:name="102620"/>
      <w:bookmarkEnd w:id="1733"/>
      <w:r w:rsidRPr="00EE28E7">
        <w:rPr>
          <w:sz w:val="22"/>
          <w:szCs w:val="22"/>
        </w:rPr>
        <w:t>заполнение таблицы с краткой фиксацией содержания прочитанного/прослушанного текста;</w:t>
      </w:r>
    </w:p>
    <w:p w:rsidR="00F97FAC" w:rsidRPr="00EE28E7" w:rsidRDefault="00F97FAC" w:rsidP="00F97FAC">
      <w:pPr>
        <w:pStyle w:val="pboth"/>
        <w:shd w:val="clear" w:color="auto" w:fill="FFFFFF"/>
        <w:spacing w:before="0" w:beforeAutospacing="0"/>
        <w:jc w:val="both"/>
        <w:rPr>
          <w:sz w:val="22"/>
          <w:szCs w:val="22"/>
        </w:rPr>
      </w:pPr>
      <w:bookmarkStart w:id="1734" w:name="102621"/>
      <w:bookmarkEnd w:id="1734"/>
      <w:r w:rsidRPr="00EE28E7">
        <w:rPr>
          <w:sz w:val="22"/>
          <w:szCs w:val="22"/>
        </w:rPr>
        <w:t>преобразование таблицы, схемы в текстовый вариант представления информации;</w:t>
      </w:r>
    </w:p>
    <w:p w:rsidR="00F97FAC" w:rsidRPr="00EE28E7" w:rsidRDefault="00F97FAC" w:rsidP="00F97FAC">
      <w:pPr>
        <w:pStyle w:val="pboth"/>
        <w:shd w:val="clear" w:color="auto" w:fill="FFFFFF"/>
        <w:spacing w:before="0" w:beforeAutospacing="0"/>
        <w:jc w:val="both"/>
        <w:rPr>
          <w:sz w:val="22"/>
          <w:szCs w:val="22"/>
        </w:rPr>
      </w:pPr>
      <w:bookmarkStart w:id="1735" w:name="102622"/>
      <w:bookmarkEnd w:id="1735"/>
      <w:r w:rsidRPr="00EE28E7">
        <w:rPr>
          <w:sz w:val="22"/>
          <w:szCs w:val="22"/>
        </w:rPr>
        <w:t>письменное представление результатов выполненной проектной работы (объем - 100 - 120 слов).</w:t>
      </w:r>
    </w:p>
    <w:p w:rsidR="00F97FAC" w:rsidRPr="00EE28E7" w:rsidRDefault="00F97FAC" w:rsidP="00F97FAC">
      <w:pPr>
        <w:pStyle w:val="pboth"/>
        <w:shd w:val="clear" w:color="auto" w:fill="FFFFFF"/>
        <w:spacing w:before="0" w:beforeAutospacing="0"/>
        <w:jc w:val="both"/>
        <w:rPr>
          <w:sz w:val="22"/>
          <w:szCs w:val="22"/>
        </w:rPr>
      </w:pPr>
      <w:bookmarkStart w:id="1736" w:name="102623"/>
      <w:bookmarkEnd w:id="1736"/>
      <w:r w:rsidRPr="00EE28E7">
        <w:rPr>
          <w:sz w:val="22"/>
          <w:szCs w:val="22"/>
        </w:rPr>
        <w:t>Языковые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1737" w:name="102624"/>
      <w:bookmarkEnd w:id="1737"/>
      <w:r w:rsidRPr="00EE28E7">
        <w:rPr>
          <w:i/>
          <w:iCs/>
          <w:sz w:val="22"/>
          <w:szCs w:val="22"/>
        </w:rPr>
        <w:t>Фонетическая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738" w:name="102625"/>
      <w:bookmarkEnd w:id="1738"/>
      <w:r w:rsidRPr="00EE28E7">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1739" w:name="102626"/>
      <w:bookmarkEnd w:id="1739"/>
      <w:r w:rsidRPr="00EE28E7">
        <w:rPr>
          <w:sz w:val="22"/>
          <w:szCs w:val="22"/>
        </w:rPr>
        <w:t>Выражение модального значения, чувства и эмоции.</w:t>
      </w:r>
    </w:p>
    <w:p w:rsidR="00F97FAC" w:rsidRPr="00EE28E7" w:rsidRDefault="00F97FAC" w:rsidP="00F97FAC">
      <w:pPr>
        <w:pStyle w:val="pboth"/>
        <w:shd w:val="clear" w:color="auto" w:fill="FFFFFF"/>
        <w:spacing w:before="0" w:beforeAutospacing="0"/>
        <w:jc w:val="both"/>
        <w:rPr>
          <w:sz w:val="22"/>
          <w:szCs w:val="22"/>
        </w:rPr>
      </w:pPr>
      <w:bookmarkStart w:id="1740" w:name="102627"/>
      <w:bookmarkEnd w:id="1740"/>
      <w:r w:rsidRPr="00EE28E7">
        <w:rPr>
          <w:sz w:val="22"/>
          <w:szCs w:val="22"/>
        </w:rPr>
        <w:t>Различение на слух британского и американского вариантов произношения в прослушанных текстах или услышанных высказываниях.</w:t>
      </w:r>
    </w:p>
    <w:p w:rsidR="00F97FAC" w:rsidRPr="00EE28E7" w:rsidRDefault="00F97FAC" w:rsidP="00F97FAC">
      <w:pPr>
        <w:pStyle w:val="pboth"/>
        <w:shd w:val="clear" w:color="auto" w:fill="FFFFFF"/>
        <w:spacing w:before="0" w:beforeAutospacing="0"/>
        <w:jc w:val="both"/>
        <w:rPr>
          <w:sz w:val="22"/>
          <w:szCs w:val="22"/>
        </w:rPr>
      </w:pPr>
      <w:bookmarkStart w:id="1741" w:name="102628"/>
      <w:bookmarkEnd w:id="1741"/>
      <w:r w:rsidRPr="00EE28E7">
        <w:rPr>
          <w:sz w:val="22"/>
          <w:szCs w:val="22"/>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97FAC" w:rsidRPr="00EE28E7" w:rsidRDefault="00F97FAC" w:rsidP="00F97FAC">
      <w:pPr>
        <w:pStyle w:val="pboth"/>
        <w:shd w:val="clear" w:color="auto" w:fill="FFFFFF"/>
        <w:spacing w:before="0" w:beforeAutospacing="0"/>
        <w:jc w:val="both"/>
        <w:rPr>
          <w:sz w:val="22"/>
          <w:szCs w:val="22"/>
        </w:rPr>
      </w:pPr>
      <w:bookmarkStart w:id="1742" w:name="102629"/>
      <w:bookmarkEnd w:id="1742"/>
      <w:r w:rsidRPr="00EE28E7">
        <w:rPr>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F97FAC" w:rsidRPr="00EE28E7" w:rsidRDefault="00F97FAC" w:rsidP="00F97FAC">
      <w:pPr>
        <w:pStyle w:val="pboth"/>
        <w:shd w:val="clear" w:color="auto" w:fill="FFFFFF"/>
        <w:spacing w:before="0" w:beforeAutospacing="0"/>
        <w:jc w:val="both"/>
        <w:rPr>
          <w:sz w:val="22"/>
          <w:szCs w:val="22"/>
        </w:rPr>
      </w:pPr>
      <w:bookmarkStart w:id="1743" w:name="102630"/>
      <w:bookmarkEnd w:id="1743"/>
      <w:r w:rsidRPr="00EE28E7">
        <w:rPr>
          <w:sz w:val="22"/>
          <w:szCs w:val="22"/>
        </w:rPr>
        <w:t>Объем текста для чтения вслух - до 110 слов.</w:t>
      </w:r>
    </w:p>
    <w:p w:rsidR="00F97FAC" w:rsidRPr="00EE28E7" w:rsidRDefault="00F97FAC" w:rsidP="00F97FAC">
      <w:pPr>
        <w:pStyle w:val="pboth"/>
        <w:shd w:val="clear" w:color="auto" w:fill="FFFFFF"/>
        <w:spacing w:before="0" w:beforeAutospacing="0"/>
        <w:jc w:val="both"/>
        <w:rPr>
          <w:sz w:val="22"/>
          <w:szCs w:val="22"/>
        </w:rPr>
      </w:pPr>
      <w:bookmarkStart w:id="1744" w:name="102631"/>
      <w:bookmarkEnd w:id="1744"/>
      <w:r w:rsidRPr="00EE28E7">
        <w:rPr>
          <w:i/>
          <w:iCs/>
          <w:sz w:val="22"/>
          <w:szCs w:val="22"/>
        </w:rPr>
        <w:t>Графика, орфография и пунктуация</w:t>
      </w:r>
    </w:p>
    <w:p w:rsidR="00F97FAC" w:rsidRPr="00EE28E7" w:rsidRDefault="00F97FAC" w:rsidP="00F97FAC">
      <w:pPr>
        <w:pStyle w:val="pboth"/>
        <w:shd w:val="clear" w:color="auto" w:fill="FFFFFF"/>
        <w:spacing w:before="0" w:beforeAutospacing="0"/>
        <w:jc w:val="both"/>
        <w:rPr>
          <w:sz w:val="22"/>
          <w:szCs w:val="22"/>
        </w:rPr>
      </w:pPr>
      <w:bookmarkStart w:id="1745" w:name="102632"/>
      <w:bookmarkEnd w:id="1745"/>
      <w:r w:rsidRPr="00EE28E7">
        <w:rPr>
          <w:sz w:val="22"/>
          <w:szCs w:val="22"/>
        </w:rPr>
        <w:t>Правильное написание изученных слов.</w:t>
      </w:r>
    </w:p>
    <w:p w:rsidR="00F97FAC" w:rsidRPr="00EE28E7" w:rsidRDefault="00F97FAC" w:rsidP="00F97FAC">
      <w:pPr>
        <w:pStyle w:val="pboth"/>
        <w:shd w:val="clear" w:color="auto" w:fill="FFFFFF"/>
        <w:spacing w:before="0" w:beforeAutospacing="0"/>
        <w:jc w:val="both"/>
        <w:rPr>
          <w:sz w:val="22"/>
          <w:szCs w:val="22"/>
        </w:rPr>
      </w:pPr>
      <w:bookmarkStart w:id="1746" w:name="102633"/>
      <w:bookmarkEnd w:id="1746"/>
      <w:r w:rsidRPr="00EE28E7">
        <w:rPr>
          <w:sz w:val="22"/>
          <w:szCs w:val="22"/>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97FAC" w:rsidRPr="00EE28E7" w:rsidRDefault="00F97FAC" w:rsidP="00F97FAC">
      <w:pPr>
        <w:pStyle w:val="pboth"/>
        <w:shd w:val="clear" w:color="auto" w:fill="FFFFFF"/>
        <w:spacing w:before="0" w:beforeAutospacing="0"/>
        <w:jc w:val="both"/>
        <w:rPr>
          <w:sz w:val="22"/>
          <w:szCs w:val="22"/>
        </w:rPr>
      </w:pPr>
      <w:bookmarkStart w:id="1747" w:name="102634"/>
      <w:bookmarkEnd w:id="1747"/>
      <w:r w:rsidRPr="00EE28E7">
        <w:rPr>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1748" w:name="102635"/>
      <w:bookmarkEnd w:id="1748"/>
      <w:r w:rsidRPr="00EE28E7">
        <w:rPr>
          <w:i/>
          <w:iCs/>
          <w:sz w:val="22"/>
          <w:szCs w:val="22"/>
        </w:rPr>
        <w:t>Лексическая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749" w:name="102636"/>
      <w:bookmarkEnd w:id="1749"/>
      <w:r w:rsidRPr="00EE28E7">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1750" w:name="102637"/>
      <w:bookmarkEnd w:id="1750"/>
      <w:r w:rsidRPr="00EE28E7">
        <w:rPr>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97FAC" w:rsidRPr="00EE28E7" w:rsidRDefault="00F97FAC" w:rsidP="00F97FAC">
      <w:pPr>
        <w:pStyle w:val="pboth"/>
        <w:shd w:val="clear" w:color="auto" w:fill="FFFFFF"/>
        <w:spacing w:before="0" w:beforeAutospacing="0"/>
        <w:jc w:val="both"/>
        <w:rPr>
          <w:sz w:val="22"/>
          <w:szCs w:val="22"/>
        </w:rPr>
      </w:pPr>
      <w:bookmarkStart w:id="1751" w:name="102638"/>
      <w:bookmarkEnd w:id="1751"/>
      <w:r w:rsidRPr="00EE28E7">
        <w:rPr>
          <w:sz w:val="22"/>
          <w:szCs w:val="22"/>
        </w:rP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97FAC" w:rsidRPr="00EE28E7" w:rsidRDefault="00F97FAC" w:rsidP="00F97FAC">
      <w:pPr>
        <w:pStyle w:val="pboth"/>
        <w:shd w:val="clear" w:color="auto" w:fill="FFFFFF"/>
        <w:spacing w:before="0" w:beforeAutospacing="0"/>
        <w:jc w:val="both"/>
        <w:rPr>
          <w:sz w:val="22"/>
          <w:szCs w:val="22"/>
        </w:rPr>
      </w:pPr>
      <w:bookmarkStart w:id="1752" w:name="102639"/>
      <w:bookmarkEnd w:id="1752"/>
      <w:r w:rsidRPr="00EE28E7">
        <w:rPr>
          <w:sz w:val="22"/>
          <w:szCs w:val="22"/>
        </w:rPr>
        <w:t>Основные способы словообразования:</w:t>
      </w:r>
    </w:p>
    <w:p w:rsidR="00F97FAC" w:rsidRPr="00EE28E7" w:rsidRDefault="00F97FAC" w:rsidP="00F97FAC">
      <w:pPr>
        <w:pStyle w:val="pboth"/>
        <w:shd w:val="clear" w:color="auto" w:fill="FFFFFF"/>
        <w:spacing w:before="0" w:beforeAutospacing="0"/>
        <w:jc w:val="both"/>
        <w:rPr>
          <w:sz w:val="22"/>
          <w:szCs w:val="22"/>
        </w:rPr>
      </w:pPr>
      <w:bookmarkStart w:id="1753" w:name="102640"/>
      <w:bookmarkEnd w:id="1753"/>
      <w:r w:rsidRPr="00EE28E7">
        <w:rPr>
          <w:sz w:val="22"/>
          <w:szCs w:val="22"/>
        </w:rPr>
        <w:t>а) аффиксация:</w:t>
      </w:r>
    </w:p>
    <w:p w:rsidR="00F97FAC" w:rsidRPr="00EE28E7" w:rsidRDefault="00F97FAC" w:rsidP="00F97FAC">
      <w:pPr>
        <w:pStyle w:val="pboth"/>
        <w:shd w:val="clear" w:color="auto" w:fill="FFFFFF"/>
        <w:spacing w:before="0" w:beforeAutospacing="0"/>
        <w:jc w:val="both"/>
        <w:rPr>
          <w:sz w:val="22"/>
          <w:szCs w:val="22"/>
        </w:rPr>
      </w:pPr>
      <w:bookmarkStart w:id="1754" w:name="102641"/>
      <w:bookmarkEnd w:id="1754"/>
      <w:r w:rsidRPr="00EE28E7">
        <w:rPr>
          <w:sz w:val="22"/>
          <w:szCs w:val="22"/>
        </w:rPr>
        <w:t>глаголов с помощью префиксов under-, over-, dis-, mis-;</w:t>
      </w:r>
    </w:p>
    <w:p w:rsidR="00F97FAC" w:rsidRPr="00EE28E7" w:rsidRDefault="00F97FAC" w:rsidP="00F97FAC">
      <w:pPr>
        <w:pStyle w:val="pboth"/>
        <w:shd w:val="clear" w:color="auto" w:fill="FFFFFF"/>
        <w:spacing w:before="0" w:beforeAutospacing="0"/>
        <w:jc w:val="both"/>
        <w:rPr>
          <w:sz w:val="22"/>
          <w:szCs w:val="22"/>
        </w:rPr>
      </w:pPr>
      <w:bookmarkStart w:id="1755" w:name="102642"/>
      <w:bookmarkEnd w:id="1755"/>
      <w:r w:rsidRPr="00EE28E7">
        <w:rPr>
          <w:sz w:val="22"/>
          <w:szCs w:val="22"/>
        </w:rPr>
        <w:t>имен прилагательных с помощью суффиксов -able/-ible;</w:t>
      </w:r>
    </w:p>
    <w:p w:rsidR="00F97FAC" w:rsidRPr="00EE28E7" w:rsidRDefault="00F97FAC" w:rsidP="00F97FAC">
      <w:pPr>
        <w:pStyle w:val="pboth"/>
        <w:shd w:val="clear" w:color="auto" w:fill="FFFFFF"/>
        <w:spacing w:before="0" w:beforeAutospacing="0"/>
        <w:jc w:val="both"/>
        <w:rPr>
          <w:sz w:val="22"/>
          <w:szCs w:val="22"/>
        </w:rPr>
      </w:pPr>
      <w:bookmarkStart w:id="1756" w:name="102643"/>
      <w:bookmarkEnd w:id="1756"/>
      <w:r w:rsidRPr="00EE28E7">
        <w:rPr>
          <w:sz w:val="22"/>
          <w:szCs w:val="22"/>
        </w:rPr>
        <w:t>имен существительных с помощью отрицательных префиксов in-/im-;</w:t>
      </w:r>
    </w:p>
    <w:p w:rsidR="00F97FAC" w:rsidRPr="00EE28E7" w:rsidRDefault="00F97FAC" w:rsidP="00F97FAC">
      <w:pPr>
        <w:pStyle w:val="pboth"/>
        <w:shd w:val="clear" w:color="auto" w:fill="FFFFFF"/>
        <w:spacing w:before="0" w:beforeAutospacing="0"/>
        <w:jc w:val="both"/>
        <w:rPr>
          <w:sz w:val="22"/>
          <w:szCs w:val="22"/>
        </w:rPr>
      </w:pPr>
      <w:bookmarkStart w:id="1757" w:name="102644"/>
      <w:bookmarkEnd w:id="1757"/>
      <w:r w:rsidRPr="00EE28E7">
        <w:rPr>
          <w:sz w:val="22"/>
          <w:szCs w:val="22"/>
        </w:rPr>
        <w:t>б) словосложение:</w:t>
      </w:r>
    </w:p>
    <w:p w:rsidR="00F97FAC" w:rsidRPr="00EE28E7" w:rsidRDefault="00F97FAC" w:rsidP="00F97FAC">
      <w:pPr>
        <w:pStyle w:val="pboth"/>
        <w:shd w:val="clear" w:color="auto" w:fill="FFFFFF"/>
        <w:spacing w:before="0" w:beforeAutospacing="0"/>
        <w:jc w:val="both"/>
        <w:rPr>
          <w:sz w:val="22"/>
          <w:szCs w:val="22"/>
        </w:rPr>
      </w:pPr>
      <w:bookmarkStart w:id="1758" w:name="102645"/>
      <w:bookmarkEnd w:id="1758"/>
      <w:r w:rsidRPr="00EE28E7">
        <w:rPr>
          <w:sz w:val="22"/>
          <w:szCs w:val="22"/>
        </w:rPr>
        <w:t>образование сложных существительных путем соединения основы числительного с основой существительного с добавлением суффикса -ed (eight-legged);</w:t>
      </w:r>
    </w:p>
    <w:p w:rsidR="00F97FAC" w:rsidRPr="00EE28E7" w:rsidRDefault="00F97FAC" w:rsidP="00F97FAC">
      <w:pPr>
        <w:pStyle w:val="pboth"/>
        <w:shd w:val="clear" w:color="auto" w:fill="FFFFFF"/>
        <w:spacing w:before="0" w:beforeAutospacing="0"/>
        <w:jc w:val="both"/>
        <w:rPr>
          <w:sz w:val="22"/>
          <w:szCs w:val="22"/>
        </w:rPr>
      </w:pPr>
      <w:bookmarkStart w:id="1759" w:name="102646"/>
      <w:bookmarkEnd w:id="1759"/>
      <w:r w:rsidRPr="00EE28E7">
        <w:rPr>
          <w:sz w:val="22"/>
          <w:szCs w:val="22"/>
        </w:rPr>
        <w:t>образование сложных существительных путем соединения основ существительных с предлогом: father-in-law);</w:t>
      </w:r>
    </w:p>
    <w:p w:rsidR="00F97FAC" w:rsidRPr="00EE28E7" w:rsidRDefault="00F97FAC" w:rsidP="00F97FAC">
      <w:pPr>
        <w:pStyle w:val="pboth"/>
        <w:shd w:val="clear" w:color="auto" w:fill="FFFFFF"/>
        <w:spacing w:before="0" w:beforeAutospacing="0"/>
        <w:jc w:val="both"/>
        <w:rPr>
          <w:sz w:val="22"/>
          <w:szCs w:val="22"/>
        </w:rPr>
      </w:pPr>
      <w:bookmarkStart w:id="1760" w:name="102647"/>
      <w:bookmarkEnd w:id="1760"/>
      <w:r w:rsidRPr="00EE28E7">
        <w:rPr>
          <w:sz w:val="22"/>
          <w:szCs w:val="22"/>
        </w:rPr>
        <w:t>образование сложных прилагательных путем соединения основы прилагательного с основой причастия настоящего времени (nice-looking);</w:t>
      </w:r>
    </w:p>
    <w:p w:rsidR="00F97FAC" w:rsidRPr="00EE28E7" w:rsidRDefault="00F97FAC" w:rsidP="00F97FAC">
      <w:pPr>
        <w:pStyle w:val="pboth"/>
        <w:shd w:val="clear" w:color="auto" w:fill="FFFFFF"/>
        <w:spacing w:before="0" w:beforeAutospacing="0"/>
        <w:jc w:val="both"/>
        <w:rPr>
          <w:sz w:val="22"/>
          <w:szCs w:val="22"/>
        </w:rPr>
      </w:pPr>
      <w:bookmarkStart w:id="1761" w:name="102648"/>
      <w:bookmarkEnd w:id="1761"/>
      <w:r w:rsidRPr="00EE28E7">
        <w:rPr>
          <w:sz w:val="22"/>
          <w:szCs w:val="22"/>
        </w:rPr>
        <w:t>образование сложных прилагательных путем соединения основы прилагательного с основой причастия прошедшего времени (well-behaved);</w:t>
      </w:r>
    </w:p>
    <w:p w:rsidR="00F97FAC" w:rsidRPr="00EE28E7" w:rsidRDefault="00F97FAC" w:rsidP="00F97FAC">
      <w:pPr>
        <w:pStyle w:val="pboth"/>
        <w:shd w:val="clear" w:color="auto" w:fill="FFFFFF"/>
        <w:spacing w:before="0" w:beforeAutospacing="0"/>
        <w:jc w:val="both"/>
        <w:rPr>
          <w:sz w:val="22"/>
          <w:szCs w:val="22"/>
        </w:rPr>
      </w:pPr>
      <w:bookmarkStart w:id="1762" w:name="102649"/>
      <w:bookmarkEnd w:id="1762"/>
      <w:r w:rsidRPr="00EE28E7">
        <w:rPr>
          <w:sz w:val="22"/>
          <w:szCs w:val="22"/>
        </w:rPr>
        <w:t>в) конверсия:</w:t>
      </w:r>
    </w:p>
    <w:p w:rsidR="00F97FAC" w:rsidRPr="00EE28E7" w:rsidRDefault="00F97FAC" w:rsidP="00F97FAC">
      <w:pPr>
        <w:pStyle w:val="pboth"/>
        <w:shd w:val="clear" w:color="auto" w:fill="FFFFFF"/>
        <w:spacing w:before="0" w:beforeAutospacing="0"/>
        <w:jc w:val="both"/>
        <w:rPr>
          <w:sz w:val="22"/>
          <w:szCs w:val="22"/>
        </w:rPr>
      </w:pPr>
      <w:bookmarkStart w:id="1763" w:name="102650"/>
      <w:bookmarkEnd w:id="1763"/>
      <w:r w:rsidRPr="00EE28E7">
        <w:rPr>
          <w:sz w:val="22"/>
          <w:szCs w:val="22"/>
        </w:rPr>
        <w:t>образование глагола от имени прилагательного (cool - to cool).</w:t>
      </w:r>
    </w:p>
    <w:p w:rsidR="00F97FAC" w:rsidRPr="00EE28E7" w:rsidRDefault="00F97FAC" w:rsidP="00F97FAC">
      <w:pPr>
        <w:pStyle w:val="pboth"/>
        <w:shd w:val="clear" w:color="auto" w:fill="FFFFFF"/>
        <w:spacing w:before="0" w:beforeAutospacing="0"/>
        <w:jc w:val="both"/>
        <w:rPr>
          <w:sz w:val="22"/>
          <w:szCs w:val="22"/>
        </w:rPr>
      </w:pPr>
      <w:bookmarkStart w:id="1764" w:name="102651"/>
      <w:bookmarkEnd w:id="1764"/>
      <w:r w:rsidRPr="00EE28E7">
        <w:rPr>
          <w:sz w:val="22"/>
          <w:szCs w:val="22"/>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97FAC" w:rsidRPr="00EE28E7" w:rsidRDefault="00F97FAC" w:rsidP="00F97FAC">
      <w:pPr>
        <w:pStyle w:val="pboth"/>
        <w:shd w:val="clear" w:color="auto" w:fill="FFFFFF"/>
        <w:spacing w:before="0" w:beforeAutospacing="0"/>
        <w:jc w:val="both"/>
        <w:rPr>
          <w:sz w:val="22"/>
          <w:szCs w:val="22"/>
        </w:rPr>
      </w:pPr>
      <w:bookmarkStart w:id="1765" w:name="102652"/>
      <w:bookmarkEnd w:id="1765"/>
      <w:r w:rsidRPr="00EE28E7">
        <w:rPr>
          <w:sz w:val="22"/>
          <w:szCs w:val="22"/>
        </w:rPr>
        <w:t>Различные средства связи в тексте для обеспечения его целостности (firstly, however, finally, at last, etc.).</w:t>
      </w:r>
    </w:p>
    <w:p w:rsidR="00F97FAC" w:rsidRPr="00EE28E7" w:rsidRDefault="00F97FAC" w:rsidP="00F97FAC">
      <w:pPr>
        <w:pStyle w:val="pboth"/>
        <w:shd w:val="clear" w:color="auto" w:fill="FFFFFF"/>
        <w:spacing w:before="0" w:beforeAutospacing="0"/>
        <w:jc w:val="both"/>
        <w:rPr>
          <w:sz w:val="22"/>
          <w:szCs w:val="22"/>
        </w:rPr>
      </w:pPr>
      <w:bookmarkStart w:id="1766" w:name="102653"/>
      <w:bookmarkEnd w:id="1766"/>
      <w:r w:rsidRPr="00EE28E7">
        <w:rPr>
          <w:i/>
          <w:iCs/>
          <w:sz w:val="22"/>
          <w:szCs w:val="22"/>
        </w:rPr>
        <w:lastRenderedPageBreak/>
        <w:t>Грамматическая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1767" w:name="102654"/>
      <w:bookmarkEnd w:id="1767"/>
      <w:r w:rsidRPr="00EE28E7">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97FAC" w:rsidRPr="00EE28E7" w:rsidRDefault="00F97FAC" w:rsidP="00F97FAC">
      <w:pPr>
        <w:pStyle w:val="pboth"/>
        <w:shd w:val="clear" w:color="auto" w:fill="FFFFFF"/>
        <w:spacing w:before="0" w:beforeAutospacing="0"/>
        <w:jc w:val="both"/>
        <w:rPr>
          <w:sz w:val="22"/>
          <w:szCs w:val="22"/>
          <w:lang w:val="en-US"/>
        </w:rPr>
      </w:pPr>
      <w:bookmarkStart w:id="1768" w:name="102655"/>
      <w:bookmarkEnd w:id="1768"/>
      <w:r w:rsidRPr="00EE28E7">
        <w:rPr>
          <w:sz w:val="22"/>
          <w:szCs w:val="22"/>
        </w:rPr>
        <w:t>Предложения</w:t>
      </w:r>
      <w:r w:rsidRPr="00EE28E7">
        <w:rPr>
          <w:sz w:val="22"/>
          <w:szCs w:val="22"/>
          <w:lang w:val="en-US"/>
        </w:rPr>
        <w:t xml:space="preserve"> </w:t>
      </w:r>
      <w:r w:rsidRPr="00EE28E7">
        <w:rPr>
          <w:sz w:val="22"/>
          <w:szCs w:val="22"/>
        </w:rPr>
        <w:t>со</w:t>
      </w:r>
      <w:r w:rsidRPr="00EE28E7">
        <w:rPr>
          <w:sz w:val="22"/>
          <w:szCs w:val="22"/>
          <w:lang w:val="en-US"/>
        </w:rPr>
        <w:t xml:space="preserve"> </w:t>
      </w:r>
      <w:r w:rsidRPr="00EE28E7">
        <w:rPr>
          <w:sz w:val="22"/>
          <w:szCs w:val="22"/>
        </w:rPr>
        <w:t>сложным</w:t>
      </w:r>
      <w:r w:rsidRPr="00EE28E7">
        <w:rPr>
          <w:sz w:val="22"/>
          <w:szCs w:val="22"/>
          <w:lang w:val="en-US"/>
        </w:rPr>
        <w:t xml:space="preserve"> </w:t>
      </w:r>
      <w:r w:rsidRPr="00EE28E7">
        <w:rPr>
          <w:sz w:val="22"/>
          <w:szCs w:val="22"/>
        </w:rPr>
        <w:t>дополнением</w:t>
      </w:r>
      <w:r w:rsidRPr="00EE28E7">
        <w:rPr>
          <w:sz w:val="22"/>
          <w:szCs w:val="22"/>
          <w:lang w:val="en-US"/>
        </w:rPr>
        <w:t xml:space="preserve"> (Complex Object) (I want to have my hair cut.).</w:t>
      </w:r>
    </w:p>
    <w:p w:rsidR="00F97FAC" w:rsidRPr="00EE28E7" w:rsidRDefault="00F97FAC" w:rsidP="00F97FAC">
      <w:pPr>
        <w:pStyle w:val="pboth"/>
        <w:shd w:val="clear" w:color="auto" w:fill="FFFFFF"/>
        <w:spacing w:before="0" w:beforeAutospacing="0"/>
        <w:jc w:val="both"/>
        <w:rPr>
          <w:sz w:val="22"/>
          <w:szCs w:val="22"/>
        </w:rPr>
      </w:pPr>
      <w:bookmarkStart w:id="1769" w:name="102656"/>
      <w:bookmarkEnd w:id="1769"/>
      <w:r w:rsidRPr="00EE28E7">
        <w:rPr>
          <w:sz w:val="22"/>
          <w:szCs w:val="22"/>
        </w:rPr>
        <w:t>Условные предложения нереального характера (Conditional II).</w:t>
      </w:r>
    </w:p>
    <w:p w:rsidR="00F97FAC" w:rsidRPr="00EE28E7" w:rsidRDefault="00F97FAC" w:rsidP="00F97FAC">
      <w:pPr>
        <w:pStyle w:val="pboth"/>
        <w:shd w:val="clear" w:color="auto" w:fill="FFFFFF"/>
        <w:spacing w:before="0" w:beforeAutospacing="0"/>
        <w:jc w:val="both"/>
        <w:rPr>
          <w:sz w:val="22"/>
          <w:szCs w:val="22"/>
        </w:rPr>
      </w:pPr>
      <w:bookmarkStart w:id="1770" w:name="102657"/>
      <w:bookmarkEnd w:id="1770"/>
      <w:r w:rsidRPr="00EE28E7">
        <w:rPr>
          <w:sz w:val="22"/>
          <w:szCs w:val="22"/>
        </w:rPr>
        <w:t>Конструкции для выражения предпочтения I prefer .../I'd prefer .../I'd rather... .</w:t>
      </w:r>
    </w:p>
    <w:p w:rsidR="00F97FAC" w:rsidRPr="00EE28E7" w:rsidRDefault="00F97FAC" w:rsidP="00F97FAC">
      <w:pPr>
        <w:pStyle w:val="pboth"/>
        <w:shd w:val="clear" w:color="auto" w:fill="FFFFFF"/>
        <w:spacing w:before="0" w:beforeAutospacing="0"/>
        <w:jc w:val="both"/>
        <w:rPr>
          <w:sz w:val="22"/>
          <w:szCs w:val="22"/>
        </w:rPr>
      </w:pPr>
      <w:bookmarkStart w:id="1771" w:name="102658"/>
      <w:bookmarkEnd w:id="1771"/>
      <w:r w:rsidRPr="00EE28E7">
        <w:rPr>
          <w:sz w:val="22"/>
          <w:szCs w:val="22"/>
        </w:rPr>
        <w:t>Конструкция I wish ... .</w:t>
      </w:r>
    </w:p>
    <w:p w:rsidR="00F97FAC" w:rsidRPr="00EE28E7" w:rsidRDefault="00F97FAC" w:rsidP="00F97FAC">
      <w:pPr>
        <w:pStyle w:val="pboth"/>
        <w:shd w:val="clear" w:color="auto" w:fill="FFFFFF"/>
        <w:spacing w:before="0" w:beforeAutospacing="0"/>
        <w:jc w:val="both"/>
        <w:rPr>
          <w:sz w:val="22"/>
          <w:szCs w:val="22"/>
        </w:rPr>
      </w:pPr>
      <w:bookmarkStart w:id="1772" w:name="102659"/>
      <w:bookmarkEnd w:id="1772"/>
      <w:r w:rsidRPr="00EE28E7">
        <w:rPr>
          <w:sz w:val="22"/>
          <w:szCs w:val="22"/>
        </w:rPr>
        <w:t>Предложения с конструкцией either ... or, neither ... nor.</w:t>
      </w:r>
    </w:p>
    <w:p w:rsidR="00F97FAC" w:rsidRPr="00EE28E7" w:rsidRDefault="00F97FAC" w:rsidP="00F97FAC">
      <w:pPr>
        <w:pStyle w:val="pboth"/>
        <w:shd w:val="clear" w:color="auto" w:fill="FFFFFF"/>
        <w:spacing w:before="0" w:beforeAutospacing="0"/>
        <w:jc w:val="both"/>
        <w:rPr>
          <w:sz w:val="22"/>
          <w:szCs w:val="22"/>
        </w:rPr>
      </w:pPr>
      <w:bookmarkStart w:id="1773" w:name="102660"/>
      <w:bookmarkEnd w:id="1773"/>
      <w:r w:rsidRPr="00EE28E7">
        <w:rPr>
          <w:sz w:val="22"/>
          <w:szCs w:val="22"/>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F97FAC" w:rsidRPr="00EE28E7" w:rsidRDefault="00F97FAC" w:rsidP="00F97FAC">
      <w:pPr>
        <w:pStyle w:val="pboth"/>
        <w:shd w:val="clear" w:color="auto" w:fill="FFFFFF"/>
        <w:spacing w:before="0" w:beforeAutospacing="0"/>
        <w:jc w:val="both"/>
        <w:rPr>
          <w:sz w:val="22"/>
          <w:szCs w:val="22"/>
        </w:rPr>
      </w:pPr>
      <w:bookmarkStart w:id="1774" w:name="102661"/>
      <w:bookmarkEnd w:id="1774"/>
      <w:r w:rsidRPr="00EE28E7">
        <w:rPr>
          <w:sz w:val="22"/>
          <w:szCs w:val="22"/>
        </w:rPr>
        <w:t>Порядок следования имен прилагательных (nice long blond hair).</w:t>
      </w:r>
    </w:p>
    <w:p w:rsidR="00F97FAC" w:rsidRPr="00EE28E7" w:rsidRDefault="00F97FAC" w:rsidP="00F97FAC">
      <w:pPr>
        <w:pStyle w:val="pboth"/>
        <w:shd w:val="clear" w:color="auto" w:fill="FFFFFF"/>
        <w:spacing w:before="0" w:beforeAutospacing="0"/>
        <w:jc w:val="both"/>
        <w:rPr>
          <w:sz w:val="22"/>
          <w:szCs w:val="22"/>
        </w:rPr>
      </w:pPr>
      <w:bookmarkStart w:id="1775" w:name="102662"/>
      <w:bookmarkEnd w:id="1775"/>
      <w:r w:rsidRPr="00EE28E7">
        <w:rPr>
          <w:sz w:val="22"/>
          <w:szCs w:val="22"/>
        </w:rPr>
        <w:t>Социокультурные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1776" w:name="102663"/>
      <w:bookmarkEnd w:id="1776"/>
      <w:r w:rsidRPr="00EE28E7">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97FAC" w:rsidRPr="00EE28E7" w:rsidRDefault="00F97FAC" w:rsidP="00F97FAC">
      <w:pPr>
        <w:pStyle w:val="pboth"/>
        <w:shd w:val="clear" w:color="auto" w:fill="FFFFFF"/>
        <w:spacing w:before="0" w:beforeAutospacing="0"/>
        <w:jc w:val="both"/>
        <w:rPr>
          <w:sz w:val="22"/>
          <w:szCs w:val="22"/>
        </w:rPr>
      </w:pPr>
      <w:bookmarkStart w:id="1777" w:name="102664"/>
      <w:bookmarkEnd w:id="1777"/>
      <w:r w:rsidRPr="00EE28E7">
        <w:rPr>
          <w:sz w:val="22"/>
          <w:szCs w:val="22"/>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97FAC" w:rsidRPr="00EE28E7" w:rsidRDefault="00F97FAC" w:rsidP="00F97FAC">
      <w:pPr>
        <w:pStyle w:val="pboth"/>
        <w:shd w:val="clear" w:color="auto" w:fill="FFFFFF"/>
        <w:spacing w:before="0" w:beforeAutospacing="0"/>
        <w:jc w:val="both"/>
        <w:rPr>
          <w:sz w:val="22"/>
          <w:szCs w:val="22"/>
        </w:rPr>
      </w:pPr>
      <w:bookmarkStart w:id="1778" w:name="102665"/>
      <w:bookmarkEnd w:id="1778"/>
      <w:r w:rsidRPr="00EE28E7">
        <w:rPr>
          <w:sz w:val="22"/>
          <w:szCs w:val="22"/>
        </w:rPr>
        <w:t>Формирование элементарного представление о различных вариантах английского языка.</w:t>
      </w:r>
    </w:p>
    <w:p w:rsidR="00F97FAC" w:rsidRPr="00EE28E7" w:rsidRDefault="00F97FAC" w:rsidP="00F97FAC">
      <w:pPr>
        <w:pStyle w:val="pboth"/>
        <w:shd w:val="clear" w:color="auto" w:fill="FFFFFF"/>
        <w:spacing w:before="0" w:beforeAutospacing="0"/>
        <w:jc w:val="both"/>
        <w:rPr>
          <w:sz w:val="22"/>
          <w:szCs w:val="22"/>
        </w:rPr>
      </w:pPr>
      <w:bookmarkStart w:id="1779" w:name="102666"/>
      <w:bookmarkEnd w:id="1779"/>
      <w:r w:rsidRPr="00EE28E7">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780" w:name="102667"/>
      <w:bookmarkEnd w:id="1780"/>
      <w:r w:rsidRPr="00EE28E7">
        <w:rPr>
          <w:sz w:val="22"/>
          <w:szCs w:val="22"/>
        </w:rPr>
        <w:t>Соблюдение нормы вежливости в межкультурном общении.</w:t>
      </w:r>
    </w:p>
    <w:p w:rsidR="00F97FAC" w:rsidRPr="00EE28E7" w:rsidRDefault="00F97FAC" w:rsidP="00F97FAC">
      <w:pPr>
        <w:pStyle w:val="pboth"/>
        <w:shd w:val="clear" w:color="auto" w:fill="FFFFFF"/>
        <w:spacing w:before="0" w:beforeAutospacing="0"/>
        <w:jc w:val="both"/>
        <w:rPr>
          <w:sz w:val="22"/>
          <w:szCs w:val="22"/>
        </w:rPr>
      </w:pPr>
      <w:bookmarkStart w:id="1781" w:name="102668"/>
      <w:bookmarkEnd w:id="1781"/>
      <w:r w:rsidRPr="00EE28E7">
        <w:rPr>
          <w:sz w:val="22"/>
          <w:szCs w:val="22"/>
        </w:rPr>
        <w:t>Развитие умений:</w:t>
      </w:r>
    </w:p>
    <w:p w:rsidR="00F97FAC" w:rsidRPr="00EE28E7" w:rsidRDefault="00F97FAC" w:rsidP="00F97FAC">
      <w:pPr>
        <w:pStyle w:val="pboth"/>
        <w:shd w:val="clear" w:color="auto" w:fill="FFFFFF"/>
        <w:spacing w:before="0" w:beforeAutospacing="0"/>
        <w:jc w:val="both"/>
        <w:rPr>
          <w:sz w:val="22"/>
          <w:szCs w:val="22"/>
        </w:rPr>
      </w:pPr>
      <w:bookmarkStart w:id="1782" w:name="102669"/>
      <w:bookmarkEnd w:id="1782"/>
      <w:r w:rsidRPr="00EE28E7">
        <w:rPr>
          <w:sz w:val="22"/>
          <w:szCs w:val="22"/>
        </w:rPr>
        <w:t>писать свои имя и фамилию, а также имена и фамилии своих родственников и друзей на английском языке;</w:t>
      </w:r>
    </w:p>
    <w:p w:rsidR="00F97FAC" w:rsidRPr="00EE28E7" w:rsidRDefault="00F97FAC" w:rsidP="00F97FAC">
      <w:pPr>
        <w:pStyle w:val="pboth"/>
        <w:shd w:val="clear" w:color="auto" w:fill="FFFFFF"/>
        <w:spacing w:before="0" w:beforeAutospacing="0"/>
        <w:jc w:val="both"/>
        <w:rPr>
          <w:sz w:val="22"/>
          <w:szCs w:val="22"/>
        </w:rPr>
      </w:pPr>
      <w:bookmarkStart w:id="1783" w:name="102670"/>
      <w:bookmarkEnd w:id="1783"/>
      <w:r w:rsidRPr="00EE28E7">
        <w:rPr>
          <w:sz w:val="22"/>
          <w:szCs w:val="22"/>
        </w:rPr>
        <w:t>правильно оформлять свой адрес на английском языке (в анкете);</w:t>
      </w:r>
    </w:p>
    <w:p w:rsidR="00F97FAC" w:rsidRPr="00EE28E7" w:rsidRDefault="00F97FAC" w:rsidP="00F97FAC">
      <w:pPr>
        <w:pStyle w:val="pboth"/>
        <w:shd w:val="clear" w:color="auto" w:fill="FFFFFF"/>
        <w:spacing w:before="0" w:beforeAutospacing="0"/>
        <w:jc w:val="both"/>
        <w:rPr>
          <w:sz w:val="22"/>
          <w:szCs w:val="22"/>
        </w:rPr>
      </w:pPr>
      <w:bookmarkStart w:id="1784" w:name="102671"/>
      <w:bookmarkEnd w:id="1784"/>
      <w:r w:rsidRPr="00EE28E7">
        <w:rPr>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785" w:name="102672"/>
      <w:bookmarkEnd w:id="1785"/>
      <w:r w:rsidRPr="00EE28E7">
        <w:rPr>
          <w:sz w:val="22"/>
          <w:szCs w:val="22"/>
        </w:rPr>
        <w:t>кратко представлять Россию и страну/страны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786" w:name="102673"/>
      <w:bookmarkEnd w:id="1786"/>
      <w:r w:rsidRPr="00EE28E7">
        <w:rPr>
          <w:sz w:val="22"/>
          <w:szCs w:val="22"/>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F97FAC" w:rsidRPr="00EE28E7" w:rsidRDefault="00F97FAC" w:rsidP="00F97FAC">
      <w:pPr>
        <w:pStyle w:val="pboth"/>
        <w:shd w:val="clear" w:color="auto" w:fill="FFFFFF"/>
        <w:spacing w:before="0" w:beforeAutospacing="0"/>
        <w:jc w:val="both"/>
        <w:rPr>
          <w:sz w:val="22"/>
          <w:szCs w:val="22"/>
        </w:rPr>
      </w:pPr>
      <w:bookmarkStart w:id="1787" w:name="102674"/>
      <w:bookmarkEnd w:id="1787"/>
      <w:r w:rsidRPr="00EE28E7">
        <w:rPr>
          <w:sz w:val="22"/>
          <w:szCs w:val="22"/>
        </w:rPr>
        <w:t>кратко представлять некоторых выдающихся людей родной страны и страны/стран изучаемого языка (ученых, писателей, поэтов, художников, композиторов, музыкантов, спортсменов и т.д.);</w:t>
      </w:r>
    </w:p>
    <w:p w:rsidR="00F97FAC" w:rsidRPr="00EE28E7" w:rsidRDefault="00F97FAC" w:rsidP="00F97FAC">
      <w:pPr>
        <w:pStyle w:val="pboth"/>
        <w:shd w:val="clear" w:color="auto" w:fill="FFFFFF"/>
        <w:spacing w:before="0" w:beforeAutospacing="0"/>
        <w:jc w:val="both"/>
        <w:rPr>
          <w:sz w:val="22"/>
          <w:szCs w:val="22"/>
        </w:rPr>
      </w:pPr>
      <w:bookmarkStart w:id="1788" w:name="102675"/>
      <w:bookmarkEnd w:id="1788"/>
      <w:r w:rsidRPr="00EE28E7">
        <w:rPr>
          <w:sz w:val="22"/>
          <w:szCs w:val="22"/>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т.д.).</w:t>
      </w:r>
    </w:p>
    <w:p w:rsidR="00F97FAC" w:rsidRPr="00EE28E7" w:rsidRDefault="00F97FAC" w:rsidP="00F97FAC">
      <w:pPr>
        <w:pStyle w:val="pboth"/>
        <w:shd w:val="clear" w:color="auto" w:fill="FFFFFF"/>
        <w:spacing w:before="0" w:beforeAutospacing="0"/>
        <w:jc w:val="both"/>
        <w:rPr>
          <w:sz w:val="22"/>
          <w:szCs w:val="22"/>
        </w:rPr>
      </w:pPr>
      <w:bookmarkStart w:id="1789" w:name="102676"/>
      <w:bookmarkEnd w:id="1789"/>
      <w:r w:rsidRPr="00EE28E7">
        <w:rPr>
          <w:sz w:val="22"/>
          <w:szCs w:val="22"/>
        </w:rPr>
        <w:t>Компенсаторные умения</w:t>
      </w:r>
    </w:p>
    <w:p w:rsidR="00F97FAC" w:rsidRPr="00EE28E7" w:rsidRDefault="00F97FAC" w:rsidP="00F97FAC">
      <w:pPr>
        <w:pStyle w:val="pboth"/>
        <w:shd w:val="clear" w:color="auto" w:fill="FFFFFF"/>
        <w:spacing w:before="0" w:beforeAutospacing="0"/>
        <w:jc w:val="both"/>
        <w:rPr>
          <w:sz w:val="22"/>
          <w:szCs w:val="22"/>
        </w:rPr>
      </w:pPr>
      <w:bookmarkStart w:id="1790" w:name="102677"/>
      <w:bookmarkEnd w:id="1790"/>
      <w:r w:rsidRPr="00EE28E7">
        <w:rPr>
          <w:sz w:val="22"/>
          <w:szCs w:val="22"/>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97FAC" w:rsidRPr="00EE28E7" w:rsidRDefault="00F97FAC" w:rsidP="00F97FAC">
      <w:pPr>
        <w:pStyle w:val="pboth"/>
        <w:shd w:val="clear" w:color="auto" w:fill="FFFFFF"/>
        <w:spacing w:before="0" w:beforeAutospacing="0"/>
        <w:jc w:val="both"/>
        <w:rPr>
          <w:sz w:val="22"/>
          <w:szCs w:val="22"/>
        </w:rPr>
      </w:pPr>
      <w:bookmarkStart w:id="1791" w:name="102678"/>
      <w:bookmarkEnd w:id="1791"/>
      <w:r w:rsidRPr="00EE28E7">
        <w:rPr>
          <w:sz w:val="22"/>
          <w:szCs w:val="22"/>
        </w:rPr>
        <w:t>Переспрашивать, просить повторить, уточняя значение незнакомых слов.</w:t>
      </w:r>
    </w:p>
    <w:p w:rsidR="00F97FAC" w:rsidRPr="00EE28E7" w:rsidRDefault="00F97FAC" w:rsidP="00F97FAC">
      <w:pPr>
        <w:pStyle w:val="pboth"/>
        <w:shd w:val="clear" w:color="auto" w:fill="FFFFFF"/>
        <w:spacing w:before="0" w:beforeAutospacing="0"/>
        <w:jc w:val="both"/>
        <w:rPr>
          <w:sz w:val="22"/>
          <w:szCs w:val="22"/>
        </w:rPr>
      </w:pPr>
      <w:bookmarkStart w:id="1792" w:name="102679"/>
      <w:bookmarkEnd w:id="1792"/>
      <w:r w:rsidRPr="00EE28E7">
        <w:rPr>
          <w:sz w:val="22"/>
          <w:szCs w:val="22"/>
        </w:rPr>
        <w:t>Использование в качестве опоры при порождении собственных высказываний ключевых слов, плана.</w:t>
      </w:r>
    </w:p>
    <w:p w:rsidR="00F97FAC" w:rsidRPr="00EE28E7" w:rsidRDefault="00F97FAC" w:rsidP="00F97FAC">
      <w:pPr>
        <w:pStyle w:val="pboth"/>
        <w:shd w:val="clear" w:color="auto" w:fill="FFFFFF"/>
        <w:spacing w:before="0" w:beforeAutospacing="0"/>
        <w:jc w:val="both"/>
        <w:rPr>
          <w:sz w:val="22"/>
          <w:szCs w:val="22"/>
        </w:rPr>
      </w:pPr>
      <w:bookmarkStart w:id="1793" w:name="102680"/>
      <w:bookmarkEnd w:id="1793"/>
      <w:r w:rsidRPr="00EE28E7">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794" w:name="102681"/>
      <w:bookmarkEnd w:id="1794"/>
      <w:r w:rsidRPr="00EE28E7">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97FAC" w:rsidRPr="00EE28E7" w:rsidRDefault="00F97FAC" w:rsidP="00F97FAC">
      <w:pPr>
        <w:pStyle w:val="pboth"/>
        <w:shd w:val="clear" w:color="auto" w:fill="FFFFFF"/>
        <w:spacing w:before="0" w:beforeAutospacing="0"/>
        <w:jc w:val="both"/>
        <w:rPr>
          <w:b/>
          <w:sz w:val="28"/>
          <w:szCs w:val="28"/>
        </w:rPr>
      </w:pPr>
      <w:bookmarkStart w:id="1795" w:name="102682"/>
      <w:bookmarkEnd w:id="1795"/>
      <w:r w:rsidRPr="00EE28E7">
        <w:rPr>
          <w:b/>
          <w:sz w:val="28"/>
          <w:szCs w:val="28"/>
        </w:rPr>
        <w:t>ПЛАНИРУЕМЫЕ РЕЗУЛЬТАТЫ ОСВОЕНИЯ УЧЕБНОГО ПРЕДМЕТА "ИНОСТРАННЫЙ (АНГЛИЙСКИЙ) ЯЗЫК"</w:t>
      </w:r>
    </w:p>
    <w:p w:rsidR="00F97FAC" w:rsidRPr="00EE28E7" w:rsidRDefault="00F97FAC" w:rsidP="00F97FAC">
      <w:pPr>
        <w:pStyle w:val="pboth"/>
        <w:shd w:val="clear" w:color="auto" w:fill="FFFFFF"/>
        <w:spacing w:before="0" w:beforeAutospacing="0"/>
        <w:jc w:val="both"/>
        <w:rPr>
          <w:sz w:val="22"/>
          <w:szCs w:val="22"/>
        </w:rPr>
      </w:pPr>
      <w:bookmarkStart w:id="1796" w:name="102683"/>
      <w:bookmarkEnd w:id="1796"/>
      <w:r w:rsidRPr="00EE28E7">
        <w:rPr>
          <w:sz w:val="22"/>
          <w:szCs w:val="22"/>
        </w:rPr>
        <w:t>Изучение иностранного языка в основной школе направлено на достижение обучающимися результатов, отвечающих требованиям </w:t>
      </w:r>
      <w:hyperlink r:id="rId64" w:anchor="100016" w:history="1">
        <w:r w:rsidRPr="00EE28E7">
          <w:rPr>
            <w:rStyle w:val="ad"/>
            <w:color w:val="auto"/>
            <w:sz w:val="22"/>
            <w:szCs w:val="22"/>
          </w:rPr>
          <w:t>ФГОС</w:t>
        </w:r>
      </w:hyperlink>
      <w:r w:rsidRPr="00EE28E7">
        <w:rPr>
          <w:sz w:val="22"/>
          <w:szCs w:val="22"/>
        </w:rPr>
        <w:t> к освоению основной образовательной программы основного общего образования.</w:t>
      </w:r>
    </w:p>
    <w:p w:rsidR="00F97FAC" w:rsidRPr="00EE28E7" w:rsidRDefault="00F97FAC" w:rsidP="00F97FAC">
      <w:pPr>
        <w:pStyle w:val="pboth"/>
        <w:shd w:val="clear" w:color="auto" w:fill="FFFFFF"/>
        <w:spacing w:before="0" w:beforeAutospacing="0"/>
        <w:jc w:val="both"/>
        <w:rPr>
          <w:sz w:val="22"/>
          <w:szCs w:val="22"/>
        </w:rPr>
      </w:pPr>
      <w:bookmarkStart w:id="1797" w:name="102684"/>
      <w:bookmarkEnd w:id="1797"/>
      <w:r w:rsidRPr="00EE28E7">
        <w:rPr>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97FAC" w:rsidRPr="00EE28E7" w:rsidRDefault="00F97FAC" w:rsidP="00F97FAC">
      <w:pPr>
        <w:pStyle w:val="pboth"/>
        <w:shd w:val="clear" w:color="auto" w:fill="FFFFFF"/>
        <w:spacing w:before="0" w:beforeAutospacing="0"/>
        <w:jc w:val="both"/>
        <w:rPr>
          <w:b/>
        </w:rPr>
      </w:pPr>
      <w:bookmarkStart w:id="1798" w:name="102685"/>
      <w:bookmarkEnd w:id="1798"/>
      <w:r w:rsidRPr="00EE28E7">
        <w:rPr>
          <w:b/>
        </w:rPr>
        <w:t>ЛИЧНОСТНЫЕ РЕЗУЛЬТАТЫ</w:t>
      </w:r>
    </w:p>
    <w:p w:rsidR="00F97FAC" w:rsidRPr="00EE28E7" w:rsidRDefault="00F97FAC" w:rsidP="00F97FAC">
      <w:pPr>
        <w:pStyle w:val="pboth"/>
        <w:shd w:val="clear" w:color="auto" w:fill="FFFFFF"/>
        <w:spacing w:before="0" w:beforeAutospacing="0"/>
        <w:jc w:val="both"/>
        <w:rPr>
          <w:sz w:val="22"/>
          <w:szCs w:val="22"/>
        </w:rPr>
      </w:pPr>
      <w:bookmarkStart w:id="1799" w:name="102686"/>
      <w:bookmarkEnd w:id="1799"/>
      <w:r w:rsidRPr="00EE28E7">
        <w:rPr>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97FAC" w:rsidRPr="00EE28E7" w:rsidRDefault="00F97FAC" w:rsidP="00F97FAC">
      <w:pPr>
        <w:pStyle w:val="pboth"/>
        <w:shd w:val="clear" w:color="auto" w:fill="FFFFFF"/>
        <w:spacing w:before="0" w:beforeAutospacing="0"/>
        <w:jc w:val="both"/>
        <w:rPr>
          <w:sz w:val="22"/>
          <w:szCs w:val="22"/>
        </w:rPr>
      </w:pPr>
      <w:bookmarkStart w:id="1800" w:name="102687"/>
      <w:bookmarkEnd w:id="1800"/>
      <w:r w:rsidRPr="00EE28E7">
        <w:rPr>
          <w:sz w:val="22"/>
          <w:szCs w:val="22"/>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97FAC" w:rsidRPr="00EE28E7" w:rsidRDefault="00F97FAC" w:rsidP="00F97FAC">
      <w:pPr>
        <w:pStyle w:val="pboth"/>
        <w:shd w:val="clear" w:color="auto" w:fill="FFFFFF"/>
        <w:spacing w:before="0" w:beforeAutospacing="0"/>
        <w:jc w:val="both"/>
        <w:rPr>
          <w:b/>
          <w:sz w:val="22"/>
          <w:szCs w:val="22"/>
        </w:rPr>
      </w:pPr>
      <w:bookmarkStart w:id="1801" w:name="102688"/>
      <w:bookmarkEnd w:id="1801"/>
      <w:r w:rsidRPr="00EE28E7">
        <w:rPr>
          <w:b/>
          <w:i/>
          <w:iCs/>
          <w:sz w:val="22"/>
          <w:szCs w:val="22"/>
        </w:rPr>
        <w:t>Гражданского воспитания</w:t>
      </w:r>
      <w:r w:rsidRPr="00EE28E7">
        <w:rPr>
          <w:b/>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802" w:name="102689"/>
      <w:bookmarkEnd w:id="1802"/>
      <w:r w:rsidRPr="00EE28E7">
        <w:rPr>
          <w:sz w:val="22"/>
          <w:szCs w:val="22"/>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F97FAC" w:rsidRPr="00EE28E7" w:rsidRDefault="00F97FAC" w:rsidP="00F97FAC">
      <w:pPr>
        <w:pStyle w:val="pboth"/>
        <w:shd w:val="clear" w:color="auto" w:fill="FFFFFF"/>
        <w:spacing w:before="0" w:beforeAutospacing="0"/>
        <w:jc w:val="both"/>
        <w:rPr>
          <w:sz w:val="22"/>
          <w:szCs w:val="22"/>
        </w:rPr>
      </w:pPr>
      <w:bookmarkStart w:id="1803" w:name="102690"/>
      <w:bookmarkEnd w:id="1803"/>
      <w:r w:rsidRPr="00EE28E7">
        <w:rPr>
          <w:sz w:val="22"/>
          <w:szCs w:val="22"/>
        </w:rPr>
        <w:t>активное участие в жизни семьи, Организации, местного сообщества, родного края, страны;</w:t>
      </w:r>
    </w:p>
    <w:p w:rsidR="00F97FAC" w:rsidRPr="00EE28E7" w:rsidRDefault="00F97FAC" w:rsidP="00F97FAC">
      <w:pPr>
        <w:pStyle w:val="pboth"/>
        <w:shd w:val="clear" w:color="auto" w:fill="FFFFFF"/>
        <w:spacing w:before="0" w:beforeAutospacing="0"/>
        <w:jc w:val="both"/>
        <w:rPr>
          <w:sz w:val="22"/>
          <w:szCs w:val="22"/>
        </w:rPr>
      </w:pPr>
      <w:bookmarkStart w:id="1804" w:name="102691"/>
      <w:bookmarkEnd w:id="1804"/>
      <w:r w:rsidRPr="00EE28E7">
        <w:rPr>
          <w:sz w:val="22"/>
          <w:szCs w:val="22"/>
        </w:rPr>
        <w:t>неприятие любых форм экстремизма, дискриминации;</w:t>
      </w:r>
    </w:p>
    <w:p w:rsidR="00F97FAC" w:rsidRPr="00EE28E7" w:rsidRDefault="00F97FAC" w:rsidP="00F97FAC">
      <w:pPr>
        <w:pStyle w:val="pboth"/>
        <w:shd w:val="clear" w:color="auto" w:fill="FFFFFF"/>
        <w:spacing w:before="0" w:beforeAutospacing="0"/>
        <w:jc w:val="both"/>
        <w:rPr>
          <w:sz w:val="22"/>
          <w:szCs w:val="22"/>
        </w:rPr>
      </w:pPr>
      <w:bookmarkStart w:id="1805" w:name="102692"/>
      <w:bookmarkEnd w:id="1805"/>
      <w:r w:rsidRPr="00EE28E7">
        <w:rPr>
          <w:sz w:val="22"/>
          <w:szCs w:val="22"/>
        </w:rPr>
        <w:t>понимание роли различных социальных институтов в жизни человека;</w:t>
      </w:r>
    </w:p>
    <w:p w:rsidR="00F97FAC" w:rsidRPr="00EE28E7" w:rsidRDefault="00F97FAC" w:rsidP="00F97FAC">
      <w:pPr>
        <w:pStyle w:val="pboth"/>
        <w:shd w:val="clear" w:color="auto" w:fill="FFFFFF"/>
        <w:spacing w:before="0" w:beforeAutospacing="0"/>
        <w:jc w:val="both"/>
        <w:rPr>
          <w:sz w:val="22"/>
          <w:szCs w:val="22"/>
        </w:rPr>
      </w:pPr>
      <w:bookmarkStart w:id="1806" w:name="102693"/>
      <w:bookmarkEnd w:id="1806"/>
      <w:r w:rsidRPr="00EE28E7">
        <w:rPr>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97FAC" w:rsidRPr="00EE28E7" w:rsidRDefault="00F97FAC" w:rsidP="00F97FAC">
      <w:pPr>
        <w:pStyle w:val="pboth"/>
        <w:shd w:val="clear" w:color="auto" w:fill="FFFFFF"/>
        <w:spacing w:before="0" w:beforeAutospacing="0"/>
        <w:jc w:val="both"/>
        <w:rPr>
          <w:sz w:val="22"/>
          <w:szCs w:val="22"/>
        </w:rPr>
      </w:pPr>
      <w:bookmarkStart w:id="1807" w:name="102694"/>
      <w:bookmarkEnd w:id="1807"/>
      <w:r w:rsidRPr="00EE28E7">
        <w:rPr>
          <w:sz w:val="22"/>
          <w:szCs w:val="22"/>
        </w:rPr>
        <w:t>представление о способах противодействия коррупции;</w:t>
      </w:r>
    </w:p>
    <w:p w:rsidR="00F97FAC" w:rsidRPr="00EE28E7" w:rsidRDefault="00F97FAC" w:rsidP="00F97FAC">
      <w:pPr>
        <w:pStyle w:val="pboth"/>
        <w:shd w:val="clear" w:color="auto" w:fill="FFFFFF"/>
        <w:spacing w:before="0" w:beforeAutospacing="0"/>
        <w:jc w:val="both"/>
        <w:rPr>
          <w:sz w:val="22"/>
          <w:szCs w:val="22"/>
        </w:rPr>
      </w:pPr>
      <w:bookmarkStart w:id="1808" w:name="102695"/>
      <w:bookmarkEnd w:id="1808"/>
      <w:r w:rsidRPr="00EE28E7">
        <w:rPr>
          <w:sz w:val="22"/>
          <w:szCs w:val="22"/>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97FAC" w:rsidRPr="00EE28E7" w:rsidRDefault="00F97FAC" w:rsidP="00F97FAC">
      <w:pPr>
        <w:pStyle w:val="pboth"/>
        <w:shd w:val="clear" w:color="auto" w:fill="FFFFFF"/>
        <w:spacing w:before="0" w:beforeAutospacing="0"/>
        <w:jc w:val="both"/>
        <w:rPr>
          <w:sz w:val="22"/>
          <w:szCs w:val="22"/>
        </w:rPr>
      </w:pPr>
      <w:bookmarkStart w:id="1809" w:name="102696"/>
      <w:bookmarkEnd w:id="1809"/>
      <w:r w:rsidRPr="00EE28E7">
        <w:rPr>
          <w:sz w:val="22"/>
          <w:szCs w:val="22"/>
        </w:rPr>
        <w:t>готовность к участию в гуманитарной деятельности (волонтерство, помощь людям, нуждающимся в ней).</w:t>
      </w:r>
    </w:p>
    <w:p w:rsidR="00F97FAC" w:rsidRPr="00EE28E7" w:rsidRDefault="00F97FAC" w:rsidP="00F97FAC">
      <w:pPr>
        <w:pStyle w:val="pboth"/>
        <w:shd w:val="clear" w:color="auto" w:fill="FFFFFF"/>
        <w:spacing w:before="0" w:beforeAutospacing="0"/>
        <w:jc w:val="both"/>
        <w:rPr>
          <w:sz w:val="22"/>
          <w:szCs w:val="22"/>
        </w:rPr>
      </w:pPr>
      <w:bookmarkStart w:id="1810" w:name="102697"/>
      <w:bookmarkEnd w:id="1810"/>
      <w:r w:rsidRPr="00EE28E7">
        <w:rPr>
          <w:b/>
          <w:i/>
          <w:iCs/>
          <w:sz w:val="22"/>
          <w:szCs w:val="22"/>
        </w:rPr>
        <w:t>Патриотического воспитания</w:t>
      </w:r>
      <w:r w:rsidRPr="00EE28E7">
        <w:rPr>
          <w:i/>
          <w:iCs/>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811" w:name="102698"/>
      <w:bookmarkEnd w:id="1811"/>
      <w:r w:rsidRPr="00EE28E7">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97FAC" w:rsidRPr="00EE28E7" w:rsidRDefault="00F97FAC" w:rsidP="00F97FAC">
      <w:pPr>
        <w:pStyle w:val="pboth"/>
        <w:shd w:val="clear" w:color="auto" w:fill="FFFFFF"/>
        <w:spacing w:before="0" w:beforeAutospacing="0"/>
        <w:jc w:val="both"/>
        <w:rPr>
          <w:sz w:val="22"/>
          <w:szCs w:val="22"/>
        </w:rPr>
      </w:pPr>
      <w:bookmarkStart w:id="1812" w:name="102699"/>
      <w:bookmarkEnd w:id="1812"/>
      <w:r w:rsidRPr="00EE28E7">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97FAC" w:rsidRPr="00EE28E7" w:rsidRDefault="00F97FAC" w:rsidP="00F97FAC">
      <w:pPr>
        <w:pStyle w:val="pboth"/>
        <w:shd w:val="clear" w:color="auto" w:fill="FFFFFF"/>
        <w:spacing w:before="0" w:beforeAutospacing="0"/>
        <w:jc w:val="both"/>
        <w:rPr>
          <w:sz w:val="22"/>
          <w:szCs w:val="22"/>
        </w:rPr>
      </w:pPr>
      <w:bookmarkStart w:id="1813" w:name="102700"/>
      <w:bookmarkEnd w:id="1813"/>
      <w:r w:rsidRPr="00EE28E7">
        <w:rPr>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97FAC" w:rsidRPr="00EE28E7" w:rsidRDefault="00F97FAC" w:rsidP="00F97FAC">
      <w:pPr>
        <w:pStyle w:val="pboth"/>
        <w:shd w:val="clear" w:color="auto" w:fill="FFFFFF"/>
        <w:spacing w:before="0" w:beforeAutospacing="0"/>
        <w:jc w:val="both"/>
        <w:rPr>
          <w:b/>
          <w:sz w:val="22"/>
          <w:szCs w:val="22"/>
        </w:rPr>
      </w:pPr>
      <w:bookmarkStart w:id="1814" w:name="102701"/>
      <w:bookmarkEnd w:id="1814"/>
      <w:r w:rsidRPr="00EE28E7">
        <w:rPr>
          <w:b/>
          <w:i/>
          <w:iCs/>
          <w:sz w:val="22"/>
          <w:szCs w:val="22"/>
        </w:rPr>
        <w:t>Духовно-нравственного воспитания</w:t>
      </w:r>
      <w:r w:rsidRPr="00EE28E7">
        <w:rPr>
          <w:b/>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815" w:name="102702"/>
      <w:bookmarkEnd w:id="1815"/>
      <w:r w:rsidRPr="00EE28E7">
        <w:rPr>
          <w:sz w:val="22"/>
          <w:szCs w:val="22"/>
        </w:rPr>
        <w:t>ориентация на моральные ценности и нормы в ситуациях нравственного выбора;</w:t>
      </w:r>
    </w:p>
    <w:p w:rsidR="00F97FAC" w:rsidRPr="00EE28E7" w:rsidRDefault="00F97FAC" w:rsidP="00F97FAC">
      <w:pPr>
        <w:pStyle w:val="pboth"/>
        <w:shd w:val="clear" w:color="auto" w:fill="FFFFFF"/>
        <w:spacing w:before="0" w:beforeAutospacing="0"/>
        <w:jc w:val="both"/>
        <w:rPr>
          <w:sz w:val="22"/>
          <w:szCs w:val="22"/>
        </w:rPr>
      </w:pPr>
      <w:bookmarkStart w:id="1816" w:name="102703"/>
      <w:bookmarkEnd w:id="1816"/>
      <w:r w:rsidRPr="00EE28E7">
        <w:rPr>
          <w:sz w:val="22"/>
          <w:szCs w:val="22"/>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F97FAC" w:rsidRPr="00EE28E7" w:rsidRDefault="00F97FAC" w:rsidP="00F97FAC">
      <w:pPr>
        <w:pStyle w:val="pboth"/>
        <w:shd w:val="clear" w:color="auto" w:fill="FFFFFF"/>
        <w:spacing w:before="0" w:beforeAutospacing="0"/>
        <w:jc w:val="both"/>
        <w:rPr>
          <w:sz w:val="22"/>
          <w:szCs w:val="22"/>
        </w:rPr>
      </w:pPr>
      <w:bookmarkStart w:id="1817" w:name="102704"/>
      <w:bookmarkEnd w:id="1817"/>
      <w:r w:rsidRPr="00EE28E7">
        <w:rPr>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F97FAC" w:rsidRPr="00EE28E7" w:rsidRDefault="00F97FAC" w:rsidP="00F97FAC">
      <w:pPr>
        <w:pStyle w:val="pboth"/>
        <w:shd w:val="clear" w:color="auto" w:fill="FFFFFF"/>
        <w:spacing w:before="0" w:beforeAutospacing="0"/>
        <w:jc w:val="both"/>
        <w:rPr>
          <w:b/>
          <w:sz w:val="22"/>
          <w:szCs w:val="22"/>
        </w:rPr>
      </w:pPr>
      <w:bookmarkStart w:id="1818" w:name="102705"/>
      <w:bookmarkEnd w:id="1818"/>
      <w:r w:rsidRPr="00EE28E7">
        <w:rPr>
          <w:b/>
          <w:i/>
          <w:iCs/>
          <w:sz w:val="22"/>
          <w:szCs w:val="22"/>
        </w:rPr>
        <w:t>Эстетического воспитания</w:t>
      </w:r>
      <w:r w:rsidRPr="00EE28E7">
        <w:rPr>
          <w:b/>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819" w:name="102706"/>
      <w:bookmarkEnd w:id="1819"/>
      <w:r w:rsidRPr="00EE28E7">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97FAC" w:rsidRPr="00EE28E7" w:rsidRDefault="00F97FAC" w:rsidP="00F97FAC">
      <w:pPr>
        <w:pStyle w:val="pboth"/>
        <w:shd w:val="clear" w:color="auto" w:fill="FFFFFF"/>
        <w:spacing w:before="0" w:beforeAutospacing="0"/>
        <w:jc w:val="both"/>
        <w:rPr>
          <w:sz w:val="22"/>
          <w:szCs w:val="22"/>
        </w:rPr>
      </w:pPr>
      <w:bookmarkStart w:id="1820" w:name="102707"/>
      <w:bookmarkEnd w:id="1820"/>
      <w:r w:rsidRPr="00EE28E7">
        <w:rPr>
          <w:sz w:val="22"/>
          <w:szCs w:val="22"/>
        </w:rPr>
        <w:t>понимание ценности отечественного и мирового искусства, роли этнических культурных традиций и народного творчества;</w:t>
      </w:r>
    </w:p>
    <w:p w:rsidR="00F97FAC" w:rsidRPr="00EE28E7" w:rsidRDefault="00F97FAC" w:rsidP="00F97FAC">
      <w:pPr>
        <w:pStyle w:val="pboth"/>
        <w:shd w:val="clear" w:color="auto" w:fill="FFFFFF"/>
        <w:spacing w:before="0" w:beforeAutospacing="0"/>
        <w:jc w:val="both"/>
        <w:rPr>
          <w:sz w:val="22"/>
          <w:szCs w:val="22"/>
        </w:rPr>
      </w:pPr>
      <w:bookmarkStart w:id="1821" w:name="102708"/>
      <w:bookmarkEnd w:id="1821"/>
      <w:r w:rsidRPr="00EE28E7">
        <w:rPr>
          <w:sz w:val="22"/>
          <w:szCs w:val="22"/>
        </w:rPr>
        <w:t>стремление к самовыражению в разных видах искусства.</w:t>
      </w:r>
    </w:p>
    <w:p w:rsidR="00F97FAC" w:rsidRPr="00EE28E7" w:rsidRDefault="00F97FAC" w:rsidP="00F97FAC">
      <w:pPr>
        <w:pStyle w:val="pboth"/>
        <w:shd w:val="clear" w:color="auto" w:fill="FFFFFF"/>
        <w:spacing w:before="0" w:beforeAutospacing="0"/>
        <w:jc w:val="both"/>
        <w:rPr>
          <w:sz w:val="22"/>
          <w:szCs w:val="22"/>
        </w:rPr>
      </w:pPr>
      <w:bookmarkStart w:id="1822" w:name="102709"/>
      <w:bookmarkEnd w:id="1822"/>
      <w:r w:rsidRPr="00EE28E7">
        <w:rPr>
          <w:b/>
          <w:i/>
          <w:iCs/>
          <w:sz w:val="22"/>
          <w:szCs w:val="22"/>
        </w:rPr>
        <w:t>Физического воспитания, формирования культуры здоровья и эмоционального благополучия</w:t>
      </w:r>
      <w:r w:rsidRPr="00EE28E7">
        <w:rPr>
          <w:i/>
          <w:iCs/>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823" w:name="102710"/>
      <w:bookmarkEnd w:id="1823"/>
      <w:r w:rsidRPr="00EE28E7">
        <w:rPr>
          <w:sz w:val="22"/>
          <w:szCs w:val="22"/>
        </w:rPr>
        <w:t>осознание ценности жизни;</w:t>
      </w:r>
    </w:p>
    <w:p w:rsidR="00F97FAC" w:rsidRPr="00EE28E7" w:rsidRDefault="00F97FAC" w:rsidP="00F97FAC">
      <w:pPr>
        <w:pStyle w:val="pboth"/>
        <w:shd w:val="clear" w:color="auto" w:fill="FFFFFF"/>
        <w:spacing w:before="0" w:beforeAutospacing="0"/>
        <w:jc w:val="both"/>
        <w:rPr>
          <w:sz w:val="22"/>
          <w:szCs w:val="22"/>
        </w:rPr>
      </w:pPr>
      <w:bookmarkStart w:id="1824" w:name="102711"/>
      <w:bookmarkEnd w:id="1824"/>
      <w:r w:rsidRPr="00EE28E7">
        <w:rPr>
          <w:sz w:val="22"/>
          <w:szCs w:val="22"/>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97FAC" w:rsidRPr="00EE28E7" w:rsidRDefault="00F97FAC" w:rsidP="00F97FAC">
      <w:pPr>
        <w:pStyle w:val="pboth"/>
        <w:shd w:val="clear" w:color="auto" w:fill="FFFFFF"/>
        <w:spacing w:before="0" w:beforeAutospacing="0"/>
        <w:jc w:val="both"/>
        <w:rPr>
          <w:sz w:val="22"/>
          <w:szCs w:val="22"/>
        </w:rPr>
      </w:pPr>
      <w:bookmarkStart w:id="1825" w:name="102712"/>
      <w:bookmarkEnd w:id="1825"/>
      <w:r w:rsidRPr="00EE28E7">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97FAC" w:rsidRPr="00EE28E7" w:rsidRDefault="00F97FAC" w:rsidP="00F97FAC">
      <w:pPr>
        <w:pStyle w:val="pboth"/>
        <w:shd w:val="clear" w:color="auto" w:fill="FFFFFF"/>
        <w:spacing w:before="0" w:beforeAutospacing="0"/>
        <w:jc w:val="both"/>
        <w:rPr>
          <w:sz w:val="22"/>
          <w:szCs w:val="22"/>
        </w:rPr>
      </w:pPr>
      <w:bookmarkStart w:id="1826" w:name="102713"/>
      <w:bookmarkEnd w:id="1826"/>
      <w:r w:rsidRPr="00EE28E7">
        <w:rPr>
          <w:sz w:val="22"/>
          <w:szCs w:val="22"/>
        </w:rPr>
        <w:t>соблюдение правил безопасности, в том числе навыков безопасного поведения в интернет-среде;</w:t>
      </w:r>
    </w:p>
    <w:p w:rsidR="00F97FAC" w:rsidRPr="00EE28E7" w:rsidRDefault="00F97FAC" w:rsidP="00F97FAC">
      <w:pPr>
        <w:pStyle w:val="pboth"/>
        <w:shd w:val="clear" w:color="auto" w:fill="FFFFFF"/>
        <w:spacing w:before="0" w:beforeAutospacing="0"/>
        <w:jc w:val="both"/>
        <w:rPr>
          <w:sz w:val="22"/>
          <w:szCs w:val="22"/>
        </w:rPr>
      </w:pPr>
      <w:bookmarkStart w:id="1827" w:name="102714"/>
      <w:bookmarkEnd w:id="1827"/>
      <w:r w:rsidRPr="00EE28E7">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97FAC" w:rsidRPr="00EE28E7" w:rsidRDefault="00F97FAC" w:rsidP="00F97FAC">
      <w:pPr>
        <w:pStyle w:val="pboth"/>
        <w:shd w:val="clear" w:color="auto" w:fill="FFFFFF"/>
        <w:spacing w:before="0" w:beforeAutospacing="0"/>
        <w:jc w:val="both"/>
        <w:rPr>
          <w:sz w:val="22"/>
          <w:szCs w:val="22"/>
        </w:rPr>
      </w:pPr>
      <w:bookmarkStart w:id="1828" w:name="102715"/>
      <w:bookmarkEnd w:id="1828"/>
      <w:r w:rsidRPr="00EE28E7">
        <w:rPr>
          <w:sz w:val="22"/>
          <w:szCs w:val="22"/>
        </w:rPr>
        <w:t>умение принимать себя и других, не осуждая;</w:t>
      </w:r>
    </w:p>
    <w:p w:rsidR="00F97FAC" w:rsidRPr="00EE28E7" w:rsidRDefault="00F97FAC" w:rsidP="00F97FAC">
      <w:pPr>
        <w:pStyle w:val="pboth"/>
        <w:shd w:val="clear" w:color="auto" w:fill="FFFFFF"/>
        <w:spacing w:before="0" w:beforeAutospacing="0"/>
        <w:jc w:val="both"/>
        <w:rPr>
          <w:sz w:val="22"/>
          <w:szCs w:val="22"/>
        </w:rPr>
      </w:pPr>
      <w:bookmarkStart w:id="1829" w:name="102716"/>
      <w:bookmarkEnd w:id="1829"/>
      <w:r w:rsidRPr="00EE28E7">
        <w:rPr>
          <w:sz w:val="22"/>
          <w:szCs w:val="22"/>
        </w:rPr>
        <w:t>умение осознавать эмоциональное состояние себя и других, умение управлять собственным эмоциональным состоянием;</w:t>
      </w:r>
    </w:p>
    <w:p w:rsidR="00F97FAC" w:rsidRPr="00EE28E7" w:rsidRDefault="00F97FAC" w:rsidP="00F97FAC">
      <w:pPr>
        <w:pStyle w:val="pboth"/>
        <w:shd w:val="clear" w:color="auto" w:fill="FFFFFF"/>
        <w:spacing w:before="0" w:beforeAutospacing="0"/>
        <w:jc w:val="both"/>
        <w:rPr>
          <w:sz w:val="22"/>
          <w:szCs w:val="22"/>
        </w:rPr>
      </w:pPr>
      <w:bookmarkStart w:id="1830" w:name="102717"/>
      <w:bookmarkEnd w:id="1830"/>
      <w:r w:rsidRPr="00EE28E7">
        <w:rPr>
          <w:sz w:val="22"/>
          <w:szCs w:val="22"/>
        </w:rPr>
        <w:t>сформированность навыка рефлексии, признание своего права на ошибку и такого же права другого человека.</w:t>
      </w:r>
    </w:p>
    <w:p w:rsidR="00F97FAC" w:rsidRPr="00EE28E7" w:rsidRDefault="00F97FAC" w:rsidP="00F97FAC">
      <w:pPr>
        <w:pStyle w:val="pboth"/>
        <w:shd w:val="clear" w:color="auto" w:fill="FFFFFF"/>
        <w:spacing w:before="0" w:beforeAutospacing="0"/>
        <w:jc w:val="both"/>
        <w:rPr>
          <w:b/>
          <w:sz w:val="22"/>
          <w:szCs w:val="22"/>
        </w:rPr>
      </w:pPr>
      <w:bookmarkStart w:id="1831" w:name="102718"/>
      <w:bookmarkEnd w:id="1831"/>
      <w:r w:rsidRPr="00EE28E7">
        <w:rPr>
          <w:b/>
          <w:i/>
          <w:iCs/>
          <w:sz w:val="22"/>
          <w:szCs w:val="22"/>
        </w:rPr>
        <w:t>Трудового воспитания</w:t>
      </w:r>
      <w:r w:rsidRPr="00EE28E7">
        <w:rPr>
          <w:b/>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832" w:name="102719"/>
      <w:bookmarkEnd w:id="1832"/>
      <w:r w:rsidRPr="00EE28E7">
        <w:rPr>
          <w:sz w:val="22"/>
          <w:szCs w:val="22"/>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97FAC" w:rsidRPr="00EE28E7" w:rsidRDefault="00F97FAC" w:rsidP="00F97FAC">
      <w:pPr>
        <w:pStyle w:val="pboth"/>
        <w:shd w:val="clear" w:color="auto" w:fill="FFFFFF"/>
        <w:spacing w:before="0" w:beforeAutospacing="0"/>
        <w:jc w:val="both"/>
        <w:rPr>
          <w:sz w:val="22"/>
          <w:szCs w:val="22"/>
        </w:rPr>
      </w:pPr>
      <w:bookmarkStart w:id="1833" w:name="102720"/>
      <w:bookmarkEnd w:id="1833"/>
      <w:r w:rsidRPr="00EE28E7">
        <w:rPr>
          <w:sz w:val="22"/>
          <w:szCs w:val="22"/>
        </w:rPr>
        <w:t>интерес к практическому изучению профессий и труда различного рода, в том числе на основе применения изучаемого предметного знания;</w:t>
      </w:r>
    </w:p>
    <w:p w:rsidR="00F97FAC" w:rsidRPr="00EE28E7" w:rsidRDefault="00F97FAC" w:rsidP="00F97FAC">
      <w:pPr>
        <w:pStyle w:val="pboth"/>
        <w:shd w:val="clear" w:color="auto" w:fill="FFFFFF"/>
        <w:spacing w:before="0" w:beforeAutospacing="0"/>
        <w:jc w:val="both"/>
        <w:rPr>
          <w:sz w:val="22"/>
          <w:szCs w:val="22"/>
        </w:rPr>
      </w:pPr>
      <w:bookmarkStart w:id="1834" w:name="102721"/>
      <w:bookmarkEnd w:id="1834"/>
      <w:r w:rsidRPr="00EE28E7">
        <w:rPr>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97FAC" w:rsidRPr="00EE28E7" w:rsidRDefault="00F97FAC" w:rsidP="00F97FAC">
      <w:pPr>
        <w:pStyle w:val="pboth"/>
        <w:shd w:val="clear" w:color="auto" w:fill="FFFFFF"/>
        <w:spacing w:before="0" w:beforeAutospacing="0"/>
        <w:jc w:val="both"/>
        <w:rPr>
          <w:sz w:val="22"/>
          <w:szCs w:val="22"/>
        </w:rPr>
      </w:pPr>
      <w:bookmarkStart w:id="1835" w:name="102722"/>
      <w:bookmarkEnd w:id="1835"/>
      <w:r w:rsidRPr="00EE28E7">
        <w:rPr>
          <w:sz w:val="22"/>
          <w:szCs w:val="22"/>
        </w:rPr>
        <w:t>готовность адаптироваться в профессиональной среде;</w:t>
      </w:r>
    </w:p>
    <w:p w:rsidR="00F97FAC" w:rsidRPr="00EE28E7" w:rsidRDefault="00F97FAC" w:rsidP="00F97FAC">
      <w:pPr>
        <w:pStyle w:val="pboth"/>
        <w:shd w:val="clear" w:color="auto" w:fill="FFFFFF"/>
        <w:spacing w:before="0" w:beforeAutospacing="0"/>
        <w:jc w:val="both"/>
        <w:rPr>
          <w:sz w:val="22"/>
          <w:szCs w:val="22"/>
        </w:rPr>
      </w:pPr>
      <w:bookmarkStart w:id="1836" w:name="102723"/>
      <w:bookmarkEnd w:id="1836"/>
      <w:r w:rsidRPr="00EE28E7">
        <w:rPr>
          <w:sz w:val="22"/>
          <w:szCs w:val="22"/>
        </w:rPr>
        <w:t>уважение к труду и результатам трудовой деятельности;</w:t>
      </w:r>
    </w:p>
    <w:p w:rsidR="00F97FAC" w:rsidRPr="00EE28E7" w:rsidRDefault="00F97FAC" w:rsidP="00F97FAC">
      <w:pPr>
        <w:pStyle w:val="pboth"/>
        <w:shd w:val="clear" w:color="auto" w:fill="FFFFFF"/>
        <w:spacing w:before="0" w:beforeAutospacing="0"/>
        <w:jc w:val="both"/>
        <w:rPr>
          <w:sz w:val="22"/>
          <w:szCs w:val="22"/>
        </w:rPr>
      </w:pPr>
      <w:bookmarkStart w:id="1837" w:name="102724"/>
      <w:bookmarkEnd w:id="1837"/>
      <w:r w:rsidRPr="00EE28E7">
        <w:rPr>
          <w:sz w:val="22"/>
          <w:szCs w:val="22"/>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97FAC" w:rsidRPr="00EE28E7" w:rsidRDefault="00F97FAC" w:rsidP="00F97FAC">
      <w:pPr>
        <w:pStyle w:val="pboth"/>
        <w:shd w:val="clear" w:color="auto" w:fill="FFFFFF"/>
        <w:spacing w:before="0" w:beforeAutospacing="0"/>
        <w:jc w:val="both"/>
        <w:rPr>
          <w:sz w:val="22"/>
          <w:szCs w:val="22"/>
        </w:rPr>
      </w:pPr>
      <w:bookmarkStart w:id="1838" w:name="102725"/>
      <w:bookmarkEnd w:id="1838"/>
      <w:r w:rsidRPr="00EE28E7">
        <w:rPr>
          <w:b/>
          <w:i/>
          <w:iCs/>
          <w:sz w:val="22"/>
          <w:szCs w:val="22"/>
        </w:rPr>
        <w:t>Экологического воспитания</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839" w:name="102726"/>
      <w:bookmarkEnd w:id="1839"/>
      <w:r w:rsidRPr="00EE28E7">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97FAC" w:rsidRPr="00EE28E7" w:rsidRDefault="00F97FAC" w:rsidP="00F97FAC">
      <w:pPr>
        <w:pStyle w:val="pboth"/>
        <w:shd w:val="clear" w:color="auto" w:fill="FFFFFF"/>
        <w:spacing w:before="0" w:beforeAutospacing="0"/>
        <w:jc w:val="both"/>
        <w:rPr>
          <w:sz w:val="22"/>
          <w:szCs w:val="22"/>
        </w:rPr>
      </w:pPr>
      <w:bookmarkStart w:id="1840" w:name="102727"/>
      <w:bookmarkEnd w:id="1840"/>
      <w:r w:rsidRPr="00EE28E7">
        <w:rPr>
          <w:sz w:val="22"/>
          <w:szCs w:val="22"/>
        </w:rPr>
        <w:t>повышение уровня экологической культуры, осознание глобального характера экологических проблем и путей их решения;</w:t>
      </w:r>
    </w:p>
    <w:p w:rsidR="00F97FAC" w:rsidRPr="00EE28E7" w:rsidRDefault="00F97FAC" w:rsidP="00F97FAC">
      <w:pPr>
        <w:pStyle w:val="pboth"/>
        <w:shd w:val="clear" w:color="auto" w:fill="FFFFFF"/>
        <w:spacing w:before="0" w:beforeAutospacing="0"/>
        <w:jc w:val="both"/>
        <w:rPr>
          <w:sz w:val="22"/>
          <w:szCs w:val="22"/>
        </w:rPr>
      </w:pPr>
      <w:bookmarkStart w:id="1841" w:name="102728"/>
      <w:bookmarkEnd w:id="1841"/>
      <w:r w:rsidRPr="00EE28E7">
        <w:rPr>
          <w:sz w:val="22"/>
          <w:szCs w:val="22"/>
        </w:rPr>
        <w:t>активное неприятие действий, приносящих вред окружающей среде;</w:t>
      </w:r>
    </w:p>
    <w:p w:rsidR="00F97FAC" w:rsidRPr="00EE28E7" w:rsidRDefault="00F97FAC" w:rsidP="00F97FAC">
      <w:pPr>
        <w:pStyle w:val="pboth"/>
        <w:shd w:val="clear" w:color="auto" w:fill="FFFFFF"/>
        <w:spacing w:before="0" w:beforeAutospacing="0"/>
        <w:jc w:val="both"/>
        <w:rPr>
          <w:sz w:val="22"/>
          <w:szCs w:val="22"/>
        </w:rPr>
      </w:pPr>
      <w:bookmarkStart w:id="1842" w:name="102729"/>
      <w:bookmarkEnd w:id="1842"/>
      <w:r w:rsidRPr="00EE28E7">
        <w:rPr>
          <w:sz w:val="22"/>
          <w:szCs w:val="22"/>
        </w:rPr>
        <w:t>осознание своей роли как гражданина и потребителя в условиях взаимосвязи природной, технологической и социальной сред;</w:t>
      </w:r>
    </w:p>
    <w:p w:rsidR="00F97FAC" w:rsidRPr="00EE28E7" w:rsidRDefault="00F97FAC" w:rsidP="00F97FAC">
      <w:pPr>
        <w:pStyle w:val="pboth"/>
        <w:shd w:val="clear" w:color="auto" w:fill="FFFFFF"/>
        <w:spacing w:before="0" w:beforeAutospacing="0"/>
        <w:jc w:val="both"/>
        <w:rPr>
          <w:sz w:val="22"/>
          <w:szCs w:val="22"/>
        </w:rPr>
      </w:pPr>
      <w:bookmarkStart w:id="1843" w:name="102730"/>
      <w:bookmarkEnd w:id="1843"/>
      <w:r w:rsidRPr="00EE28E7">
        <w:rPr>
          <w:sz w:val="22"/>
          <w:szCs w:val="22"/>
        </w:rPr>
        <w:t>готовность к участию в практической деятельности экологической направленности.</w:t>
      </w:r>
    </w:p>
    <w:p w:rsidR="00F97FAC" w:rsidRPr="00EE28E7" w:rsidRDefault="00F97FAC" w:rsidP="00F97FAC">
      <w:pPr>
        <w:pStyle w:val="pboth"/>
        <w:shd w:val="clear" w:color="auto" w:fill="FFFFFF"/>
        <w:spacing w:before="0" w:beforeAutospacing="0"/>
        <w:jc w:val="both"/>
        <w:rPr>
          <w:sz w:val="22"/>
          <w:szCs w:val="22"/>
        </w:rPr>
      </w:pPr>
      <w:bookmarkStart w:id="1844" w:name="102731"/>
      <w:bookmarkEnd w:id="1844"/>
      <w:r w:rsidRPr="00EE28E7">
        <w:rPr>
          <w:b/>
          <w:i/>
          <w:iCs/>
          <w:sz w:val="22"/>
          <w:szCs w:val="22"/>
        </w:rPr>
        <w:lastRenderedPageBreak/>
        <w:t>Ценности научного познания</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845" w:name="102732"/>
      <w:bookmarkEnd w:id="1845"/>
      <w:r w:rsidRPr="00EE28E7">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97FAC" w:rsidRPr="00EE28E7" w:rsidRDefault="00F97FAC" w:rsidP="00F97FAC">
      <w:pPr>
        <w:pStyle w:val="pboth"/>
        <w:shd w:val="clear" w:color="auto" w:fill="FFFFFF"/>
        <w:spacing w:before="0" w:beforeAutospacing="0"/>
        <w:jc w:val="both"/>
        <w:rPr>
          <w:sz w:val="22"/>
          <w:szCs w:val="22"/>
        </w:rPr>
      </w:pPr>
      <w:bookmarkStart w:id="1846" w:name="102733"/>
      <w:bookmarkEnd w:id="1846"/>
      <w:r w:rsidRPr="00EE28E7">
        <w:rPr>
          <w:sz w:val="22"/>
          <w:szCs w:val="22"/>
        </w:rPr>
        <w:t>овладение языковой и читательской культурой как средством познания мира;</w:t>
      </w:r>
    </w:p>
    <w:p w:rsidR="00F97FAC" w:rsidRPr="00EE28E7" w:rsidRDefault="00F97FAC" w:rsidP="00F97FAC">
      <w:pPr>
        <w:pStyle w:val="pboth"/>
        <w:shd w:val="clear" w:color="auto" w:fill="FFFFFF"/>
        <w:spacing w:before="0" w:beforeAutospacing="0"/>
        <w:jc w:val="both"/>
        <w:rPr>
          <w:sz w:val="22"/>
          <w:szCs w:val="22"/>
        </w:rPr>
      </w:pPr>
      <w:bookmarkStart w:id="1847" w:name="102734"/>
      <w:bookmarkEnd w:id="1847"/>
      <w:r w:rsidRPr="00EE28E7">
        <w:rPr>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97FAC" w:rsidRPr="00EE28E7" w:rsidRDefault="00F97FAC" w:rsidP="00F97FAC">
      <w:pPr>
        <w:pStyle w:val="pboth"/>
        <w:shd w:val="clear" w:color="auto" w:fill="FFFFFF"/>
        <w:spacing w:before="0" w:beforeAutospacing="0"/>
        <w:jc w:val="both"/>
        <w:rPr>
          <w:b/>
          <w:sz w:val="22"/>
          <w:szCs w:val="22"/>
        </w:rPr>
      </w:pPr>
      <w:bookmarkStart w:id="1848" w:name="102735"/>
      <w:bookmarkEnd w:id="1848"/>
      <w:r w:rsidRPr="00EE28E7">
        <w:rPr>
          <w:b/>
          <w:i/>
          <w:iCs/>
          <w:sz w:val="22"/>
          <w:szCs w:val="22"/>
        </w:rPr>
        <w:t>Личностные результаты, обеспечивающие адаптацию обучающегося к изменяющимся условиям социальной и природной среды, включают</w:t>
      </w:r>
      <w:r w:rsidRPr="00EE28E7">
        <w:rPr>
          <w:b/>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849" w:name="102736"/>
      <w:bookmarkEnd w:id="1849"/>
      <w:r w:rsidRPr="00EE28E7">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97FAC" w:rsidRPr="00EE28E7" w:rsidRDefault="00F97FAC" w:rsidP="00F97FAC">
      <w:pPr>
        <w:pStyle w:val="pboth"/>
        <w:shd w:val="clear" w:color="auto" w:fill="FFFFFF"/>
        <w:spacing w:before="0" w:beforeAutospacing="0"/>
        <w:jc w:val="both"/>
        <w:rPr>
          <w:sz w:val="22"/>
          <w:szCs w:val="22"/>
        </w:rPr>
      </w:pPr>
      <w:bookmarkStart w:id="1850" w:name="102737"/>
      <w:bookmarkEnd w:id="1850"/>
      <w:r w:rsidRPr="00EE28E7">
        <w:rPr>
          <w:sz w:val="22"/>
          <w:szCs w:val="22"/>
        </w:rPr>
        <w:t>способность обучающихся взаимодействовать в условиях неопределенности, открытость опыту и знаниям других;</w:t>
      </w:r>
    </w:p>
    <w:p w:rsidR="00F97FAC" w:rsidRPr="00EE28E7" w:rsidRDefault="00F97FAC" w:rsidP="00F97FAC">
      <w:pPr>
        <w:pStyle w:val="pboth"/>
        <w:shd w:val="clear" w:color="auto" w:fill="FFFFFF"/>
        <w:spacing w:before="0" w:beforeAutospacing="0"/>
        <w:jc w:val="both"/>
        <w:rPr>
          <w:sz w:val="22"/>
          <w:szCs w:val="22"/>
        </w:rPr>
      </w:pPr>
      <w:bookmarkStart w:id="1851" w:name="102738"/>
      <w:bookmarkEnd w:id="1851"/>
      <w:r w:rsidRPr="00EE28E7">
        <w:rPr>
          <w:sz w:val="22"/>
          <w:szCs w:val="22"/>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97FAC" w:rsidRPr="00EE28E7" w:rsidRDefault="00F97FAC" w:rsidP="00F97FAC">
      <w:pPr>
        <w:pStyle w:val="pboth"/>
        <w:shd w:val="clear" w:color="auto" w:fill="FFFFFF"/>
        <w:spacing w:before="0" w:beforeAutospacing="0"/>
        <w:jc w:val="both"/>
        <w:rPr>
          <w:sz w:val="22"/>
          <w:szCs w:val="22"/>
        </w:rPr>
      </w:pPr>
      <w:bookmarkStart w:id="1852" w:name="102739"/>
      <w:bookmarkEnd w:id="1852"/>
      <w:r w:rsidRPr="00EE28E7">
        <w:rPr>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свое развитие;</w:t>
      </w:r>
    </w:p>
    <w:p w:rsidR="00F97FAC" w:rsidRPr="00EE28E7" w:rsidRDefault="00F97FAC" w:rsidP="00F97FAC">
      <w:pPr>
        <w:pStyle w:val="pboth"/>
        <w:shd w:val="clear" w:color="auto" w:fill="FFFFFF"/>
        <w:spacing w:before="0" w:beforeAutospacing="0"/>
        <w:jc w:val="both"/>
        <w:rPr>
          <w:sz w:val="22"/>
          <w:szCs w:val="22"/>
        </w:rPr>
      </w:pPr>
      <w:bookmarkStart w:id="1853" w:name="102740"/>
      <w:bookmarkEnd w:id="1853"/>
      <w:r w:rsidRPr="00EE28E7">
        <w:rPr>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97FAC" w:rsidRPr="00EE28E7" w:rsidRDefault="00F97FAC" w:rsidP="00F97FAC">
      <w:pPr>
        <w:pStyle w:val="pboth"/>
        <w:shd w:val="clear" w:color="auto" w:fill="FFFFFF"/>
        <w:spacing w:before="0" w:beforeAutospacing="0"/>
        <w:jc w:val="both"/>
        <w:rPr>
          <w:sz w:val="22"/>
          <w:szCs w:val="22"/>
        </w:rPr>
      </w:pPr>
      <w:bookmarkStart w:id="1854" w:name="102741"/>
      <w:bookmarkEnd w:id="1854"/>
      <w:r w:rsidRPr="00EE28E7">
        <w:rPr>
          <w:sz w:val="22"/>
          <w:szCs w:val="22"/>
        </w:rPr>
        <w:t>умение анализировать и выявлять взаимосвязи природы, общества и экономики;</w:t>
      </w:r>
    </w:p>
    <w:p w:rsidR="00F97FAC" w:rsidRPr="00EE28E7" w:rsidRDefault="00F97FAC" w:rsidP="00F97FAC">
      <w:pPr>
        <w:pStyle w:val="pboth"/>
        <w:shd w:val="clear" w:color="auto" w:fill="FFFFFF"/>
        <w:spacing w:before="0" w:beforeAutospacing="0"/>
        <w:jc w:val="both"/>
        <w:rPr>
          <w:sz w:val="22"/>
          <w:szCs w:val="22"/>
        </w:rPr>
      </w:pPr>
      <w:bookmarkStart w:id="1855" w:name="102742"/>
      <w:bookmarkEnd w:id="1855"/>
      <w:r w:rsidRPr="00EE28E7">
        <w:rPr>
          <w:sz w:val="22"/>
          <w:szCs w:val="22"/>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F97FAC" w:rsidRPr="00EE28E7" w:rsidRDefault="00F97FAC" w:rsidP="00F97FAC">
      <w:pPr>
        <w:pStyle w:val="pboth"/>
        <w:shd w:val="clear" w:color="auto" w:fill="FFFFFF"/>
        <w:spacing w:before="0" w:beforeAutospacing="0"/>
        <w:jc w:val="both"/>
        <w:rPr>
          <w:sz w:val="22"/>
          <w:szCs w:val="22"/>
        </w:rPr>
      </w:pPr>
      <w:bookmarkStart w:id="1856" w:name="102743"/>
      <w:bookmarkEnd w:id="1856"/>
      <w:r w:rsidRPr="00EE28E7">
        <w:rPr>
          <w:sz w:val="22"/>
          <w:szCs w:val="22"/>
        </w:rPr>
        <w:t>способность обучающихся осознавать стрессовую ситуацию, оценивать происходящие изменения и их последствия;</w:t>
      </w:r>
    </w:p>
    <w:p w:rsidR="00F97FAC" w:rsidRPr="00EE28E7" w:rsidRDefault="00F97FAC" w:rsidP="00F97FAC">
      <w:pPr>
        <w:pStyle w:val="pboth"/>
        <w:shd w:val="clear" w:color="auto" w:fill="FFFFFF"/>
        <w:spacing w:before="0" w:beforeAutospacing="0"/>
        <w:jc w:val="both"/>
        <w:rPr>
          <w:sz w:val="22"/>
          <w:szCs w:val="22"/>
        </w:rPr>
      </w:pPr>
      <w:bookmarkStart w:id="1857" w:name="102744"/>
      <w:bookmarkEnd w:id="1857"/>
      <w:r w:rsidRPr="00EE28E7">
        <w:rPr>
          <w:sz w:val="22"/>
          <w:szCs w:val="22"/>
        </w:rPr>
        <w:t>воспринимать стрессовую ситуацию как вызов, требующий контрмер;</w:t>
      </w:r>
    </w:p>
    <w:p w:rsidR="00F97FAC" w:rsidRPr="00EE28E7" w:rsidRDefault="00F97FAC" w:rsidP="00F97FAC">
      <w:pPr>
        <w:pStyle w:val="pboth"/>
        <w:shd w:val="clear" w:color="auto" w:fill="FFFFFF"/>
        <w:spacing w:before="0" w:beforeAutospacing="0"/>
        <w:jc w:val="both"/>
        <w:rPr>
          <w:sz w:val="22"/>
          <w:szCs w:val="22"/>
        </w:rPr>
      </w:pPr>
      <w:bookmarkStart w:id="1858" w:name="102745"/>
      <w:bookmarkEnd w:id="1858"/>
      <w:r w:rsidRPr="00EE28E7">
        <w:rPr>
          <w:sz w:val="22"/>
          <w:szCs w:val="22"/>
        </w:rPr>
        <w:t>оценивать ситуацию стресса, корректировать принимаемые решения и действия;</w:t>
      </w:r>
    </w:p>
    <w:p w:rsidR="00F97FAC" w:rsidRPr="00EE28E7" w:rsidRDefault="00F97FAC" w:rsidP="00F97FAC">
      <w:pPr>
        <w:pStyle w:val="pboth"/>
        <w:shd w:val="clear" w:color="auto" w:fill="FFFFFF"/>
        <w:spacing w:before="0" w:beforeAutospacing="0"/>
        <w:jc w:val="both"/>
        <w:rPr>
          <w:sz w:val="22"/>
          <w:szCs w:val="22"/>
        </w:rPr>
      </w:pPr>
      <w:bookmarkStart w:id="1859" w:name="102746"/>
      <w:bookmarkEnd w:id="1859"/>
      <w:r w:rsidRPr="00EE28E7">
        <w:rPr>
          <w:sz w:val="22"/>
          <w:szCs w:val="22"/>
        </w:rPr>
        <w:t>формулировать и оценивать риски и последствия, формировать опыт, уметь находить позитивное в произошедшей ситуации;</w:t>
      </w:r>
    </w:p>
    <w:p w:rsidR="00F97FAC" w:rsidRPr="00EE28E7" w:rsidRDefault="00F97FAC" w:rsidP="00F97FAC">
      <w:pPr>
        <w:pStyle w:val="pboth"/>
        <w:shd w:val="clear" w:color="auto" w:fill="FFFFFF"/>
        <w:spacing w:before="0" w:beforeAutospacing="0"/>
        <w:jc w:val="both"/>
        <w:rPr>
          <w:sz w:val="22"/>
          <w:szCs w:val="22"/>
        </w:rPr>
      </w:pPr>
      <w:bookmarkStart w:id="1860" w:name="102747"/>
      <w:bookmarkEnd w:id="1860"/>
      <w:r w:rsidRPr="00EE28E7">
        <w:rPr>
          <w:sz w:val="22"/>
          <w:szCs w:val="22"/>
        </w:rPr>
        <w:t>быть готовым действовать в отсутствие гарантий успеха.</w:t>
      </w:r>
    </w:p>
    <w:p w:rsidR="00F97FAC" w:rsidRPr="00EE28E7" w:rsidRDefault="00F97FAC" w:rsidP="00F97FAC">
      <w:pPr>
        <w:pStyle w:val="pboth"/>
        <w:shd w:val="clear" w:color="auto" w:fill="FFFFFF"/>
        <w:spacing w:before="0" w:beforeAutospacing="0"/>
        <w:jc w:val="both"/>
        <w:rPr>
          <w:b/>
        </w:rPr>
      </w:pPr>
      <w:bookmarkStart w:id="1861" w:name="102748"/>
      <w:bookmarkEnd w:id="1861"/>
      <w:r w:rsidRPr="00EE28E7">
        <w:rPr>
          <w:b/>
        </w:rPr>
        <w:t>МЕТАПРЕДМЕТНЫЕ РЕЗУЛЬТАТЫ</w:t>
      </w:r>
    </w:p>
    <w:p w:rsidR="00F97FAC" w:rsidRPr="00EE28E7" w:rsidRDefault="00F97FAC" w:rsidP="00F97FAC">
      <w:pPr>
        <w:pStyle w:val="pboth"/>
        <w:shd w:val="clear" w:color="auto" w:fill="FFFFFF"/>
        <w:spacing w:before="0" w:beforeAutospacing="0"/>
        <w:jc w:val="both"/>
        <w:rPr>
          <w:sz w:val="22"/>
          <w:szCs w:val="22"/>
        </w:rPr>
      </w:pPr>
      <w:bookmarkStart w:id="1862" w:name="102749"/>
      <w:bookmarkEnd w:id="1862"/>
      <w:r w:rsidRPr="00EE28E7">
        <w:rPr>
          <w:sz w:val="22"/>
          <w:szCs w:val="22"/>
        </w:rPr>
        <w:lastRenderedPageBreak/>
        <w:t>Метапредметные результаты освоения программы основного общего образования, в том числе адаптированной, должны отражать:</w:t>
      </w:r>
    </w:p>
    <w:p w:rsidR="00F97FAC" w:rsidRPr="00EE28E7" w:rsidRDefault="00F97FAC" w:rsidP="00F97FAC">
      <w:pPr>
        <w:pStyle w:val="pboth"/>
        <w:shd w:val="clear" w:color="auto" w:fill="FFFFFF"/>
        <w:spacing w:before="0" w:beforeAutospacing="0"/>
        <w:jc w:val="both"/>
        <w:rPr>
          <w:sz w:val="22"/>
          <w:szCs w:val="22"/>
        </w:rPr>
      </w:pPr>
      <w:bookmarkStart w:id="1863" w:name="102750"/>
      <w:bookmarkEnd w:id="1863"/>
      <w:r w:rsidRPr="00EE28E7">
        <w:rPr>
          <w:i/>
          <w:iCs/>
          <w:sz w:val="22"/>
          <w:szCs w:val="22"/>
        </w:rPr>
        <w:t>Овладение универсальными учебными познавательными действиями</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864" w:name="102751"/>
      <w:bookmarkEnd w:id="1864"/>
      <w:r w:rsidRPr="00EE28E7">
        <w:rPr>
          <w:sz w:val="22"/>
          <w:szCs w:val="22"/>
        </w:rPr>
        <w:t>1) базовые логические действия:</w:t>
      </w:r>
    </w:p>
    <w:p w:rsidR="00F97FAC" w:rsidRPr="00EE28E7" w:rsidRDefault="00F97FAC" w:rsidP="00F97FAC">
      <w:pPr>
        <w:pStyle w:val="pboth"/>
        <w:shd w:val="clear" w:color="auto" w:fill="FFFFFF"/>
        <w:spacing w:before="0" w:beforeAutospacing="0"/>
        <w:jc w:val="both"/>
        <w:rPr>
          <w:sz w:val="22"/>
          <w:szCs w:val="22"/>
        </w:rPr>
      </w:pPr>
      <w:bookmarkStart w:id="1865" w:name="102752"/>
      <w:bookmarkEnd w:id="1865"/>
      <w:r w:rsidRPr="00EE28E7">
        <w:rPr>
          <w:sz w:val="22"/>
          <w:szCs w:val="22"/>
        </w:rPr>
        <w:t>выявлять и характеризовать существенные признаки объектов (явлений);</w:t>
      </w:r>
    </w:p>
    <w:p w:rsidR="00F97FAC" w:rsidRPr="00EE28E7" w:rsidRDefault="00F97FAC" w:rsidP="00F97FAC">
      <w:pPr>
        <w:pStyle w:val="pboth"/>
        <w:shd w:val="clear" w:color="auto" w:fill="FFFFFF"/>
        <w:spacing w:before="0" w:beforeAutospacing="0"/>
        <w:jc w:val="both"/>
        <w:rPr>
          <w:sz w:val="22"/>
          <w:szCs w:val="22"/>
        </w:rPr>
      </w:pPr>
      <w:bookmarkStart w:id="1866" w:name="102753"/>
      <w:bookmarkEnd w:id="1866"/>
      <w:r w:rsidRPr="00EE28E7">
        <w:rPr>
          <w:sz w:val="22"/>
          <w:szCs w:val="22"/>
        </w:rPr>
        <w:t>устанавливать существенный признак классификации, основания для обобщения и сравнения, критерии проводимого анализа;</w:t>
      </w:r>
    </w:p>
    <w:p w:rsidR="00F97FAC" w:rsidRPr="00EE28E7" w:rsidRDefault="00F97FAC" w:rsidP="00F97FAC">
      <w:pPr>
        <w:pStyle w:val="pboth"/>
        <w:shd w:val="clear" w:color="auto" w:fill="FFFFFF"/>
        <w:spacing w:before="0" w:beforeAutospacing="0"/>
        <w:jc w:val="both"/>
        <w:rPr>
          <w:sz w:val="22"/>
          <w:szCs w:val="22"/>
        </w:rPr>
      </w:pPr>
      <w:bookmarkStart w:id="1867" w:name="102754"/>
      <w:bookmarkEnd w:id="1867"/>
      <w:r w:rsidRPr="00EE28E7">
        <w:rPr>
          <w:sz w:val="22"/>
          <w:szCs w:val="22"/>
        </w:rPr>
        <w:t>с учетом предложенной задачи выявлять закономерности и противоречия в рассматриваемых фактах, данных и наблюдениях;</w:t>
      </w:r>
    </w:p>
    <w:p w:rsidR="00F97FAC" w:rsidRPr="00EE28E7" w:rsidRDefault="00F97FAC" w:rsidP="00F97FAC">
      <w:pPr>
        <w:pStyle w:val="pboth"/>
        <w:shd w:val="clear" w:color="auto" w:fill="FFFFFF"/>
        <w:spacing w:before="0" w:beforeAutospacing="0"/>
        <w:jc w:val="both"/>
        <w:rPr>
          <w:sz w:val="22"/>
          <w:szCs w:val="22"/>
        </w:rPr>
      </w:pPr>
      <w:bookmarkStart w:id="1868" w:name="102755"/>
      <w:bookmarkEnd w:id="1868"/>
      <w:r w:rsidRPr="00EE28E7">
        <w:rPr>
          <w:sz w:val="22"/>
          <w:szCs w:val="22"/>
        </w:rPr>
        <w:t>выявлять дефицит информации, данных, необходимых для решения поставленной задачи;</w:t>
      </w:r>
    </w:p>
    <w:p w:rsidR="00F97FAC" w:rsidRPr="00EE28E7" w:rsidRDefault="00F97FAC" w:rsidP="00F97FAC">
      <w:pPr>
        <w:pStyle w:val="pboth"/>
        <w:shd w:val="clear" w:color="auto" w:fill="FFFFFF"/>
        <w:spacing w:before="0" w:beforeAutospacing="0"/>
        <w:jc w:val="both"/>
        <w:rPr>
          <w:sz w:val="22"/>
          <w:szCs w:val="22"/>
        </w:rPr>
      </w:pPr>
      <w:bookmarkStart w:id="1869" w:name="102756"/>
      <w:bookmarkEnd w:id="1869"/>
      <w:r w:rsidRPr="00EE28E7">
        <w:rPr>
          <w:sz w:val="22"/>
          <w:szCs w:val="22"/>
        </w:rPr>
        <w:t>выявлять причинно-следственные связи при изучении явлений и процессов;</w:t>
      </w:r>
    </w:p>
    <w:p w:rsidR="00F97FAC" w:rsidRPr="00EE28E7" w:rsidRDefault="00F97FAC" w:rsidP="00F97FAC">
      <w:pPr>
        <w:pStyle w:val="pboth"/>
        <w:shd w:val="clear" w:color="auto" w:fill="FFFFFF"/>
        <w:spacing w:before="0" w:beforeAutospacing="0"/>
        <w:jc w:val="both"/>
        <w:rPr>
          <w:sz w:val="22"/>
          <w:szCs w:val="22"/>
        </w:rPr>
      </w:pPr>
      <w:bookmarkStart w:id="1870" w:name="102757"/>
      <w:bookmarkEnd w:id="1870"/>
      <w:r w:rsidRPr="00EE28E7">
        <w:rPr>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97FAC" w:rsidRPr="00EE28E7" w:rsidRDefault="00F97FAC" w:rsidP="00F97FAC">
      <w:pPr>
        <w:pStyle w:val="pboth"/>
        <w:shd w:val="clear" w:color="auto" w:fill="FFFFFF"/>
        <w:spacing w:before="0" w:beforeAutospacing="0"/>
        <w:jc w:val="both"/>
        <w:rPr>
          <w:sz w:val="22"/>
          <w:szCs w:val="22"/>
        </w:rPr>
      </w:pPr>
      <w:bookmarkStart w:id="1871" w:name="102758"/>
      <w:bookmarkEnd w:id="1871"/>
      <w:r w:rsidRPr="00EE28E7">
        <w:rPr>
          <w:sz w:val="22"/>
          <w:szCs w:val="22"/>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97FAC" w:rsidRPr="00EE28E7" w:rsidRDefault="00F97FAC" w:rsidP="00F97FAC">
      <w:pPr>
        <w:pStyle w:val="pboth"/>
        <w:shd w:val="clear" w:color="auto" w:fill="FFFFFF"/>
        <w:spacing w:before="0" w:beforeAutospacing="0"/>
        <w:jc w:val="both"/>
        <w:rPr>
          <w:sz w:val="22"/>
          <w:szCs w:val="22"/>
        </w:rPr>
      </w:pPr>
      <w:bookmarkStart w:id="1872" w:name="102759"/>
      <w:bookmarkEnd w:id="1872"/>
      <w:r w:rsidRPr="00EE28E7">
        <w:rPr>
          <w:sz w:val="22"/>
          <w:szCs w:val="22"/>
        </w:rPr>
        <w:t>2) базовые исследовательские действия:</w:t>
      </w:r>
    </w:p>
    <w:p w:rsidR="00F97FAC" w:rsidRPr="00EE28E7" w:rsidRDefault="00F97FAC" w:rsidP="00F97FAC">
      <w:pPr>
        <w:pStyle w:val="pboth"/>
        <w:shd w:val="clear" w:color="auto" w:fill="FFFFFF"/>
        <w:spacing w:before="0" w:beforeAutospacing="0"/>
        <w:jc w:val="both"/>
        <w:rPr>
          <w:sz w:val="22"/>
          <w:szCs w:val="22"/>
        </w:rPr>
      </w:pPr>
      <w:bookmarkStart w:id="1873" w:name="102760"/>
      <w:bookmarkEnd w:id="1873"/>
      <w:r w:rsidRPr="00EE28E7">
        <w:rPr>
          <w:sz w:val="22"/>
          <w:szCs w:val="22"/>
        </w:rPr>
        <w:t>использовать вопросы как исследовательский инструмент познания;</w:t>
      </w:r>
    </w:p>
    <w:p w:rsidR="00F97FAC" w:rsidRPr="00EE28E7" w:rsidRDefault="00F97FAC" w:rsidP="00F97FAC">
      <w:pPr>
        <w:pStyle w:val="pboth"/>
        <w:shd w:val="clear" w:color="auto" w:fill="FFFFFF"/>
        <w:spacing w:before="0" w:beforeAutospacing="0"/>
        <w:jc w:val="both"/>
        <w:rPr>
          <w:sz w:val="22"/>
          <w:szCs w:val="22"/>
        </w:rPr>
      </w:pPr>
      <w:bookmarkStart w:id="1874" w:name="102761"/>
      <w:bookmarkEnd w:id="1874"/>
      <w:r w:rsidRPr="00EE28E7">
        <w:rPr>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97FAC" w:rsidRPr="00EE28E7" w:rsidRDefault="00F97FAC" w:rsidP="00F97FAC">
      <w:pPr>
        <w:pStyle w:val="pboth"/>
        <w:shd w:val="clear" w:color="auto" w:fill="FFFFFF"/>
        <w:spacing w:before="0" w:beforeAutospacing="0"/>
        <w:jc w:val="both"/>
        <w:rPr>
          <w:sz w:val="22"/>
          <w:szCs w:val="22"/>
        </w:rPr>
      </w:pPr>
      <w:bookmarkStart w:id="1875" w:name="102762"/>
      <w:bookmarkEnd w:id="1875"/>
      <w:r w:rsidRPr="00EE28E7">
        <w:rPr>
          <w:sz w:val="22"/>
          <w:szCs w:val="22"/>
        </w:rPr>
        <w:t>формулировать гипотезу об истинности собственных суждений и суждений других, аргументировать свою позицию, мнение;</w:t>
      </w:r>
    </w:p>
    <w:p w:rsidR="00F97FAC" w:rsidRPr="00EE28E7" w:rsidRDefault="00F97FAC" w:rsidP="00F97FAC">
      <w:pPr>
        <w:pStyle w:val="pboth"/>
        <w:shd w:val="clear" w:color="auto" w:fill="FFFFFF"/>
        <w:spacing w:before="0" w:beforeAutospacing="0"/>
        <w:jc w:val="both"/>
        <w:rPr>
          <w:sz w:val="22"/>
          <w:szCs w:val="22"/>
        </w:rPr>
      </w:pPr>
      <w:bookmarkStart w:id="1876" w:name="102763"/>
      <w:bookmarkEnd w:id="1876"/>
      <w:r w:rsidRPr="00EE28E7">
        <w:rPr>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97FAC" w:rsidRPr="00EE28E7" w:rsidRDefault="00F97FAC" w:rsidP="00F97FAC">
      <w:pPr>
        <w:pStyle w:val="pboth"/>
        <w:shd w:val="clear" w:color="auto" w:fill="FFFFFF"/>
        <w:spacing w:before="0" w:beforeAutospacing="0"/>
        <w:jc w:val="both"/>
        <w:rPr>
          <w:sz w:val="22"/>
          <w:szCs w:val="22"/>
        </w:rPr>
      </w:pPr>
      <w:bookmarkStart w:id="1877" w:name="102764"/>
      <w:bookmarkEnd w:id="1877"/>
      <w:r w:rsidRPr="00EE28E7">
        <w:rPr>
          <w:sz w:val="22"/>
          <w:szCs w:val="22"/>
        </w:rPr>
        <w:t>оценивать на применимость и достоверность информацию, полученную в ходе исследования (эксперимента);</w:t>
      </w:r>
    </w:p>
    <w:p w:rsidR="00F97FAC" w:rsidRPr="00EE28E7" w:rsidRDefault="00F97FAC" w:rsidP="00F97FAC">
      <w:pPr>
        <w:pStyle w:val="pboth"/>
        <w:shd w:val="clear" w:color="auto" w:fill="FFFFFF"/>
        <w:spacing w:before="0" w:beforeAutospacing="0"/>
        <w:jc w:val="both"/>
        <w:rPr>
          <w:sz w:val="22"/>
          <w:szCs w:val="22"/>
        </w:rPr>
      </w:pPr>
      <w:bookmarkStart w:id="1878" w:name="102765"/>
      <w:bookmarkEnd w:id="1878"/>
      <w:r w:rsidRPr="00EE28E7">
        <w:rPr>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97FAC" w:rsidRPr="00EE28E7" w:rsidRDefault="00F97FAC" w:rsidP="00F97FAC">
      <w:pPr>
        <w:pStyle w:val="pboth"/>
        <w:shd w:val="clear" w:color="auto" w:fill="FFFFFF"/>
        <w:spacing w:before="0" w:beforeAutospacing="0"/>
        <w:jc w:val="both"/>
        <w:rPr>
          <w:sz w:val="22"/>
          <w:szCs w:val="22"/>
        </w:rPr>
      </w:pPr>
      <w:bookmarkStart w:id="1879" w:name="102766"/>
      <w:bookmarkEnd w:id="1879"/>
      <w:r w:rsidRPr="00EE28E7">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97FAC" w:rsidRPr="00EE28E7" w:rsidRDefault="00F97FAC" w:rsidP="00F97FAC">
      <w:pPr>
        <w:pStyle w:val="pboth"/>
        <w:shd w:val="clear" w:color="auto" w:fill="FFFFFF"/>
        <w:spacing w:before="0" w:beforeAutospacing="0"/>
        <w:jc w:val="both"/>
        <w:rPr>
          <w:sz w:val="22"/>
          <w:szCs w:val="22"/>
        </w:rPr>
      </w:pPr>
      <w:bookmarkStart w:id="1880" w:name="102767"/>
      <w:bookmarkEnd w:id="1880"/>
      <w:r w:rsidRPr="00EE28E7">
        <w:rPr>
          <w:sz w:val="22"/>
          <w:szCs w:val="22"/>
        </w:rPr>
        <w:t>3) работа с информацией:</w:t>
      </w:r>
    </w:p>
    <w:p w:rsidR="00F97FAC" w:rsidRPr="00EE28E7" w:rsidRDefault="00F97FAC" w:rsidP="00F97FAC">
      <w:pPr>
        <w:pStyle w:val="pboth"/>
        <w:shd w:val="clear" w:color="auto" w:fill="FFFFFF"/>
        <w:spacing w:before="0" w:beforeAutospacing="0"/>
        <w:jc w:val="both"/>
        <w:rPr>
          <w:sz w:val="22"/>
          <w:szCs w:val="22"/>
        </w:rPr>
      </w:pPr>
      <w:bookmarkStart w:id="1881" w:name="102768"/>
      <w:bookmarkEnd w:id="1881"/>
      <w:r w:rsidRPr="00EE28E7">
        <w:rPr>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97FAC" w:rsidRPr="00EE28E7" w:rsidRDefault="00F97FAC" w:rsidP="00F97FAC">
      <w:pPr>
        <w:pStyle w:val="pboth"/>
        <w:shd w:val="clear" w:color="auto" w:fill="FFFFFF"/>
        <w:spacing w:before="0" w:beforeAutospacing="0"/>
        <w:jc w:val="both"/>
        <w:rPr>
          <w:sz w:val="22"/>
          <w:szCs w:val="22"/>
        </w:rPr>
      </w:pPr>
      <w:bookmarkStart w:id="1882" w:name="102769"/>
      <w:bookmarkEnd w:id="1882"/>
      <w:r w:rsidRPr="00EE28E7">
        <w:rPr>
          <w:sz w:val="22"/>
          <w:szCs w:val="22"/>
        </w:rPr>
        <w:t>выбирать, анализировать, систематизировать и интерпретировать информацию различных видов и форм представления;</w:t>
      </w:r>
    </w:p>
    <w:p w:rsidR="00F97FAC" w:rsidRPr="00EE28E7" w:rsidRDefault="00F97FAC" w:rsidP="00F97FAC">
      <w:pPr>
        <w:pStyle w:val="pboth"/>
        <w:shd w:val="clear" w:color="auto" w:fill="FFFFFF"/>
        <w:spacing w:before="0" w:beforeAutospacing="0"/>
        <w:jc w:val="both"/>
        <w:rPr>
          <w:sz w:val="22"/>
          <w:szCs w:val="22"/>
        </w:rPr>
      </w:pPr>
      <w:bookmarkStart w:id="1883" w:name="102770"/>
      <w:bookmarkEnd w:id="1883"/>
      <w:r w:rsidRPr="00EE28E7">
        <w:rPr>
          <w:sz w:val="22"/>
          <w:szCs w:val="22"/>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F97FAC" w:rsidRPr="00EE28E7" w:rsidRDefault="00F97FAC" w:rsidP="00F97FAC">
      <w:pPr>
        <w:pStyle w:val="pboth"/>
        <w:shd w:val="clear" w:color="auto" w:fill="FFFFFF"/>
        <w:spacing w:before="0" w:beforeAutospacing="0"/>
        <w:jc w:val="both"/>
        <w:rPr>
          <w:sz w:val="22"/>
          <w:szCs w:val="22"/>
        </w:rPr>
      </w:pPr>
      <w:bookmarkStart w:id="1884" w:name="102771"/>
      <w:bookmarkEnd w:id="1884"/>
      <w:r w:rsidRPr="00EE28E7">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97FAC" w:rsidRPr="00EE28E7" w:rsidRDefault="00F97FAC" w:rsidP="00F97FAC">
      <w:pPr>
        <w:pStyle w:val="pboth"/>
        <w:shd w:val="clear" w:color="auto" w:fill="FFFFFF"/>
        <w:spacing w:before="0" w:beforeAutospacing="0"/>
        <w:jc w:val="both"/>
        <w:rPr>
          <w:sz w:val="22"/>
          <w:szCs w:val="22"/>
        </w:rPr>
      </w:pPr>
      <w:bookmarkStart w:id="1885" w:name="102772"/>
      <w:bookmarkEnd w:id="1885"/>
      <w:r w:rsidRPr="00EE28E7">
        <w:rPr>
          <w:sz w:val="22"/>
          <w:szCs w:val="22"/>
        </w:rPr>
        <w:t>оценивать надежность информации по критериям, предложенным педагогическим работником или сформулированным самостоятельно;</w:t>
      </w:r>
    </w:p>
    <w:p w:rsidR="00F97FAC" w:rsidRPr="00EE28E7" w:rsidRDefault="00F97FAC" w:rsidP="00F97FAC">
      <w:pPr>
        <w:pStyle w:val="pboth"/>
        <w:shd w:val="clear" w:color="auto" w:fill="FFFFFF"/>
        <w:spacing w:before="0" w:beforeAutospacing="0"/>
        <w:jc w:val="both"/>
        <w:rPr>
          <w:sz w:val="22"/>
          <w:szCs w:val="22"/>
        </w:rPr>
      </w:pPr>
      <w:bookmarkStart w:id="1886" w:name="102773"/>
      <w:bookmarkEnd w:id="1886"/>
      <w:r w:rsidRPr="00EE28E7">
        <w:rPr>
          <w:sz w:val="22"/>
          <w:szCs w:val="22"/>
        </w:rPr>
        <w:t>эффективно запоминать и систематизировать информацию.</w:t>
      </w:r>
    </w:p>
    <w:p w:rsidR="00F97FAC" w:rsidRPr="00EE28E7" w:rsidRDefault="00F97FAC" w:rsidP="00F97FAC">
      <w:pPr>
        <w:pStyle w:val="pboth"/>
        <w:shd w:val="clear" w:color="auto" w:fill="FFFFFF"/>
        <w:spacing w:before="0" w:beforeAutospacing="0"/>
        <w:jc w:val="both"/>
        <w:rPr>
          <w:sz w:val="22"/>
          <w:szCs w:val="22"/>
        </w:rPr>
      </w:pPr>
      <w:bookmarkStart w:id="1887" w:name="102774"/>
      <w:bookmarkEnd w:id="1887"/>
      <w:r w:rsidRPr="00EE28E7">
        <w:rPr>
          <w:sz w:val="22"/>
          <w:szCs w:val="22"/>
        </w:rPr>
        <w:t>Овладение системой универсальных учебных познавательных действий обеспечивает сформированность когнитивных навыков у обучающихся.</w:t>
      </w:r>
    </w:p>
    <w:p w:rsidR="00F97FAC" w:rsidRPr="00EE28E7" w:rsidRDefault="00F97FAC" w:rsidP="00F97FAC">
      <w:pPr>
        <w:pStyle w:val="pboth"/>
        <w:shd w:val="clear" w:color="auto" w:fill="FFFFFF"/>
        <w:spacing w:before="0" w:beforeAutospacing="0"/>
        <w:jc w:val="both"/>
        <w:rPr>
          <w:sz w:val="22"/>
          <w:szCs w:val="22"/>
        </w:rPr>
      </w:pPr>
      <w:bookmarkStart w:id="1888" w:name="102775"/>
      <w:bookmarkEnd w:id="1888"/>
      <w:r w:rsidRPr="00EE28E7">
        <w:rPr>
          <w:i/>
          <w:iCs/>
          <w:sz w:val="22"/>
          <w:szCs w:val="22"/>
        </w:rPr>
        <w:t>Овладение универсальными учебными коммуникативными действиями</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889" w:name="102776"/>
      <w:bookmarkEnd w:id="1889"/>
      <w:r w:rsidRPr="00EE28E7">
        <w:rPr>
          <w:sz w:val="22"/>
          <w:szCs w:val="22"/>
        </w:rPr>
        <w:t>1) общение:</w:t>
      </w:r>
    </w:p>
    <w:p w:rsidR="00F97FAC" w:rsidRPr="00EE28E7" w:rsidRDefault="00F97FAC" w:rsidP="00F97FAC">
      <w:pPr>
        <w:pStyle w:val="pboth"/>
        <w:shd w:val="clear" w:color="auto" w:fill="FFFFFF"/>
        <w:spacing w:before="0" w:beforeAutospacing="0"/>
        <w:jc w:val="both"/>
        <w:rPr>
          <w:sz w:val="22"/>
          <w:szCs w:val="22"/>
        </w:rPr>
      </w:pPr>
      <w:bookmarkStart w:id="1890" w:name="102777"/>
      <w:bookmarkEnd w:id="1890"/>
      <w:r w:rsidRPr="00EE28E7">
        <w:rPr>
          <w:sz w:val="22"/>
          <w:szCs w:val="22"/>
        </w:rPr>
        <w:t>воспринимать и формулировать суждения, выражать эмоции в соответствии с целями и условиями общения;</w:t>
      </w:r>
    </w:p>
    <w:p w:rsidR="00F97FAC" w:rsidRPr="00EE28E7" w:rsidRDefault="00F97FAC" w:rsidP="00F97FAC">
      <w:pPr>
        <w:pStyle w:val="pboth"/>
        <w:shd w:val="clear" w:color="auto" w:fill="FFFFFF"/>
        <w:spacing w:before="0" w:beforeAutospacing="0"/>
        <w:jc w:val="both"/>
        <w:rPr>
          <w:sz w:val="22"/>
          <w:szCs w:val="22"/>
        </w:rPr>
      </w:pPr>
      <w:bookmarkStart w:id="1891" w:name="102778"/>
      <w:bookmarkEnd w:id="1891"/>
      <w:r w:rsidRPr="00EE28E7">
        <w:rPr>
          <w:sz w:val="22"/>
          <w:szCs w:val="22"/>
        </w:rPr>
        <w:t>выражать себя (свою точку зрения) в устных и письменных текстах;</w:t>
      </w:r>
    </w:p>
    <w:p w:rsidR="00F97FAC" w:rsidRPr="00EE28E7" w:rsidRDefault="00F97FAC" w:rsidP="00F97FAC">
      <w:pPr>
        <w:pStyle w:val="pboth"/>
        <w:shd w:val="clear" w:color="auto" w:fill="FFFFFF"/>
        <w:spacing w:before="0" w:beforeAutospacing="0"/>
        <w:jc w:val="both"/>
        <w:rPr>
          <w:sz w:val="22"/>
          <w:szCs w:val="22"/>
        </w:rPr>
      </w:pPr>
      <w:bookmarkStart w:id="1892" w:name="102779"/>
      <w:bookmarkEnd w:id="1892"/>
      <w:r w:rsidRPr="00EE28E7">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97FAC" w:rsidRPr="00EE28E7" w:rsidRDefault="00F97FAC" w:rsidP="00F97FAC">
      <w:pPr>
        <w:pStyle w:val="pboth"/>
        <w:shd w:val="clear" w:color="auto" w:fill="FFFFFF"/>
        <w:spacing w:before="0" w:beforeAutospacing="0"/>
        <w:jc w:val="both"/>
        <w:rPr>
          <w:sz w:val="22"/>
          <w:szCs w:val="22"/>
        </w:rPr>
      </w:pPr>
      <w:bookmarkStart w:id="1893" w:name="102780"/>
      <w:bookmarkEnd w:id="1893"/>
      <w:r w:rsidRPr="00EE28E7">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F97FAC" w:rsidRPr="00EE28E7" w:rsidRDefault="00F97FAC" w:rsidP="00F97FAC">
      <w:pPr>
        <w:pStyle w:val="pboth"/>
        <w:shd w:val="clear" w:color="auto" w:fill="FFFFFF"/>
        <w:spacing w:before="0" w:beforeAutospacing="0"/>
        <w:jc w:val="both"/>
        <w:rPr>
          <w:sz w:val="22"/>
          <w:szCs w:val="22"/>
        </w:rPr>
      </w:pPr>
      <w:bookmarkStart w:id="1894" w:name="102781"/>
      <w:bookmarkEnd w:id="1894"/>
      <w:r w:rsidRPr="00EE28E7">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97FAC" w:rsidRPr="00EE28E7" w:rsidRDefault="00F97FAC" w:rsidP="00F97FAC">
      <w:pPr>
        <w:pStyle w:val="pboth"/>
        <w:shd w:val="clear" w:color="auto" w:fill="FFFFFF"/>
        <w:spacing w:before="0" w:beforeAutospacing="0"/>
        <w:jc w:val="both"/>
        <w:rPr>
          <w:sz w:val="22"/>
          <w:szCs w:val="22"/>
        </w:rPr>
      </w:pPr>
      <w:bookmarkStart w:id="1895" w:name="102782"/>
      <w:bookmarkEnd w:id="1895"/>
      <w:r w:rsidRPr="00EE28E7">
        <w:rPr>
          <w:sz w:val="22"/>
          <w:szCs w:val="22"/>
        </w:rPr>
        <w:t>сопоставлять свои суждения с суждениями других участников диалога, обнаруживать различие и сходство позиций;</w:t>
      </w:r>
    </w:p>
    <w:p w:rsidR="00F97FAC" w:rsidRPr="00EE28E7" w:rsidRDefault="00F97FAC" w:rsidP="00F97FAC">
      <w:pPr>
        <w:pStyle w:val="pboth"/>
        <w:shd w:val="clear" w:color="auto" w:fill="FFFFFF"/>
        <w:spacing w:before="0" w:beforeAutospacing="0"/>
        <w:jc w:val="both"/>
        <w:rPr>
          <w:sz w:val="22"/>
          <w:szCs w:val="22"/>
        </w:rPr>
      </w:pPr>
      <w:bookmarkStart w:id="1896" w:name="102783"/>
      <w:bookmarkEnd w:id="1896"/>
      <w:r w:rsidRPr="00EE28E7">
        <w:rPr>
          <w:sz w:val="22"/>
          <w:szCs w:val="22"/>
        </w:rPr>
        <w:t>публично представлять результаты выполненного опыта (эксперимента, исследования, проекта);</w:t>
      </w:r>
    </w:p>
    <w:p w:rsidR="00F97FAC" w:rsidRPr="00EE28E7" w:rsidRDefault="00F97FAC" w:rsidP="00F97FAC">
      <w:pPr>
        <w:pStyle w:val="pboth"/>
        <w:shd w:val="clear" w:color="auto" w:fill="FFFFFF"/>
        <w:spacing w:before="0" w:beforeAutospacing="0"/>
        <w:jc w:val="both"/>
        <w:rPr>
          <w:sz w:val="22"/>
          <w:szCs w:val="22"/>
        </w:rPr>
      </w:pPr>
      <w:bookmarkStart w:id="1897" w:name="102784"/>
      <w:bookmarkEnd w:id="1897"/>
      <w:r w:rsidRPr="00EE28E7">
        <w:rPr>
          <w:sz w:val="22"/>
          <w:szCs w:val="22"/>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97FAC" w:rsidRPr="00EE28E7" w:rsidRDefault="00F97FAC" w:rsidP="00F97FAC">
      <w:pPr>
        <w:pStyle w:val="pboth"/>
        <w:shd w:val="clear" w:color="auto" w:fill="FFFFFF"/>
        <w:spacing w:before="0" w:beforeAutospacing="0"/>
        <w:jc w:val="both"/>
        <w:rPr>
          <w:sz w:val="22"/>
          <w:szCs w:val="22"/>
        </w:rPr>
      </w:pPr>
      <w:bookmarkStart w:id="1898" w:name="102785"/>
      <w:bookmarkEnd w:id="1898"/>
      <w:r w:rsidRPr="00EE28E7">
        <w:rPr>
          <w:sz w:val="22"/>
          <w:szCs w:val="22"/>
        </w:rPr>
        <w:t>2) совместная деятельность:</w:t>
      </w:r>
    </w:p>
    <w:p w:rsidR="00F97FAC" w:rsidRPr="00EE28E7" w:rsidRDefault="00F97FAC" w:rsidP="00F97FAC">
      <w:pPr>
        <w:pStyle w:val="pboth"/>
        <w:shd w:val="clear" w:color="auto" w:fill="FFFFFF"/>
        <w:spacing w:before="0" w:beforeAutospacing="0"/>
        <w:jc w:val="both"/>
        <w:rPr>
          <w:sz w:val="22"/>
          <w:szCs w:val="22"/>
        </w:rPr>
      </w:pPr>
      <w:bookmarkStart w:id="1899" w:name="102786"/>
      <w:bookmarkEnd w:id="1899"/>
      <w:r w:rsidRPr="00EE28E7">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97FAC" w:rsidRPr="00EE28E7" w:rsidRDefault="00F97FAC" w:rsidP="00F97FAC">
      <w:pPr>
        <w:pStyle w:val="pboth"/>
        <w:shd w:val="clear" w:color="auto" w:fill="FFFFFF"/>
        <w:spacing w:before="0" w:beforeAutospacing="0"/>
        <w:jc w:val="both"/>
        <w:rPr>
          <w:sz w:val="22"/>
          <w:szCs w:val="22"/>
        </w:rPr>
      </w:pPr>
      <w:bookmarkStart w:id="1900" w:name="102787"/>
      <w:bookmarkEnd w:id="1900"/>
      <w:r w:rsidRPr="00EE28E7">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97FAC" w:rsidRPr="00EE28E7" w:rsidRDefault="00F97FAC" w:rsidP="00F97FAC">
      <w:pPr>
        <w:pStyle w:val="pboth"/>
        <w:shd w:val="clear" w:color="auto" w:fill="FFFFFF"/>
        <w:spacing w:before="0" w:beforeAutospacing="0"/>
        <w:jc w:val="both"/>
        <w:rPr>
          <w:sz w:val="22"/>
          <w:szCs w:val="22"/>
        </w:rPr>
      </w:pPr>
      <w:bookmarkStart w:id="1901" w:name="102788"/>
      <w:bookmarkEnd w:id="1901"/>
      <w:r w:rsidRPr="00EE28E7">
        <w:rPr>
          <w:sz w:val="22"/>
          <w:szCs w:val="22"/>
        </w:rPr>
        <w:t>уметь обобщать мнения нескольких людей, проявлять готовность руководить, выполнять поручения, подчиняться;</w:t>
      </w:r>
    </w:p>
    <w:p w:rsidR="00F97FAC" w:rsidRPr="00EE28E7" w:rsidRDefault="00F97FAC" w:rsidP="00F97FAC">
      <w:pPr>
        <w:pStyle w:val="pboth"/>
        <w:shd w:val="clear" w:color="auto" w:fill="FFFFFF"/>
        <w:spacing w:before="0" w:beforeAutospacing="0"/>
        <w:jc w:val="both"/>
        <w:rPr>
          <w:sz w:val="22"/>
          <w:szCs w:val="22"/>
        </w:rPr>
      </w:pPr>
      <w:bookmarkStart w:id="1902" w:name="102789"/>
      <w:bookmarkEnd w:id="1902"/>
      <w:r w:rsidRPr="00EE28E7">
        <w:rPr>
          <w:sz w:val="22"/>
          <w:szCs w:val="22"/>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97FAC" w:rsidRPr="00EE28E7" w:rsidRDefault="00F97FAC" w:rsidP="00F97FAC">
      <w:pPr>
        <w:pStyle w:val="pboth"/>
        <w:shd w:val="clear" w:color="auto" w:fill="FFFFFF"/>
        <w:spacing w:before="0" w:beforeAutospacing="0"/>
        <w:jc w:val="both"/>
        <w:rPr>
          <w:sz w:val="22"/>
          <w:szCs w:val="22"/>
        </w:rPr>
      </w:pPr>
      <w:bookmarkStart w:id="1903" w:name="102790"/>
      <w:bookmarkEnd w:id="1903"/>
      <w:r w:rsidRPr="00EE28E7">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97FAC" w:rsidRPr="00EE28E7" w:rsidRDefault="00F97FAC" w:rsidP="00F97FAC">
      <w:pPr>
        <w:pStyle w:val="pboth"/>
        <w:shd w:val="clear" w:color="auto" w:fill="FFFFFF"/>
        <w:spacing w:before="0" w:beforeAutospacing="0"/>
        <w:jc w:val="both"/>
        <w:rPr>
          <w:sz w:val="22"/>
          <w:szCs w:val="22"/>
        </w:rPr>
      </w:pPr>
      <w:bookmarkStart w:id="1904" w:name="102791"/>
      <w:bookmarkEnd w:id="1904"/>
      <w:r w:rsidRPr="00EE28E7">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F97FAC" w:rsidRPr="00EE28E7" w:rsidRDefault="00F97FAC" w:rsidP="00F97FAC">
      <w:pPr>
        <w:pStyle w:val="pboth"/>
        <w:shd w:val="clear" w:color="auto" w:fill="FFFFFF"/>
        <w:spacing w:before="0" w:beforeAutospacing="0"/>
        <w:jc w:val="both"/>
        <w:rPr>
          <w:sz w:val="22"/>
          <w:szCs w:val="22"/>
        </w:rPr>
      </w:pPr>
      <w:bookmarkStart w:id="1905" w:name="102792"/>
      <w:bookmarkEnd w:id="1905"/>
      <w:r w:rsidRPr="00EE28E7">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97FAC" w:rsidRPr="00EE28E7" w:rsidRDefault="00F97FAC" w:rsidP="00F97FAC">
      <w:pPr>
        <w:pStyle w:val="pboth"/>
        <w:shd w:val="clear" w:color="auto" w:fill="FFFFFF"/>
        <w:spacing w:before="0" w:beforeAutospacing="0"/>
        <w:jc w:val="both"/>
        <w:rPr>
          <w:sz w:val="22"/>
          <w:szCs w:val="22"/>
        </w:rPr>
      </w:pPr>
      <w:bookmarkStart w:id="1906" w:name="102793"/>
      <w:bookmarkEnd w:id="1906"/>
      <w:r w:rsidRPr="00EE28E7">
        <w:rPr>
          <w:sz w:val="22"/>
          <w:szCs w:val="22"/>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97FAC" w:rsidRPr="00EE28E7" w:rsidRDefault="00F97FAC" w:rsidP="00F97FAC">
      <w:pPr>
        <w:pStyle w:val="pboth"/>
        <w:shd w:val="clear" w:color="auto" w:fill="FFFFFF"/>
        <w:spacing w:before="0" w:beforeAutospacing="0"/>
        <w:jc w:val="both"/>
        <w:rPr>
          <w:sz w:val="22"/>
          <w:szCs w:val="22"/>
        </w:rPr>
      </w:pPr>
      <w:bookmarkStart w:id="1907" w:name="102794"/>
      <w:bookmarkEnd w:id="1907"/>
      <w:r w:rsidRPr="00EE28E7">
        <w:rPr>
          <w:i/>
          <w:iCs/>
          <w:sz w:val="22"/>
          <w:szCs w:val="22"/>
        </w:rPr>
        <w:t>Овладение универсальными учебными регулятивными действиями</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1908" w:name="102795"/>
      <w:bookmarkEnd w:id="1908"/>
      <w:r w:rsidRPr="00EE28E7">
        <w:rPr>
          <w:sz w:val="22"/>
          <w:szCs w:val="22"/>
        </w:rPr>
        <w:t>1) самоорганизация:</w:t>
      </w:r>
    </w:p>
    <w:p w:rsidR="00F97FAC" w:rsidRPr="00EE28E7" w:rsidRDefault="00F97FAC" w:rsidP="00F97FAC">
      <w:pPr>
        <w:pStyle w:val="pboth"/>
        <w:shd w:val="clear" w:color="auto" w:fill="FFFFFF"/>
        <w:spacing w:before="0" w:beforeAutospacing="0"/>
        <w:jc w:val="both"/>
        <w:rPr>
          <w:sz w:val="22"/>
          <w:szCs w:val="22"/>
        </w:rPr>
      </w:pPr>
      <w:bookmarkStart w:id="1909" w:name="102796"/>
      <w:bookmarkEnd w:id="1909"/>
      <w:r w:rsidRPr="00EE28E7">
        <w:rPr>
          <w:sz w:val="22"/>
          <w:szCs w:val="22"/>
        </w:rPr>
        <w:t>выявлять проблемы для решения в жизненных и учебных ситуациях;</w:t>
      </w:r>
    </w:p>
    <w:p w:rsidR="00F97FAC" w:rsidRPr="00EE28E7" w:rsidRDefault="00F97FAC" w:rsidP="00F97FAC">
      <w:pPr>
        <w:pStyle w:val="pboth"/>
        <w:shd w:val="clear" w:color="auto" w:fill="FFFFFF"/>
        <w:spacing w:before="0" w:beforeAutospacing="0"/>
        <w:jc w:val="both"/>
        <w:rPr>
          <w:sz w:val="22"/>
          <w:szCs w:val="22"/>
        </w:rPr>
      </w:pPr>
      <w:bookmarkStart w:id="1910" w:name="102797"/>
      <w:bookmarkEnd w:id="1910"/>
      <w:r w:rsidRPr="00EE28E7">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F97FAC" w:rsidRPr="00EE28E7" w:rsidRDefault="00F97FAC" w:rsidP="00F97FAC">
      <w:pPr>
        <w:pStyle w:val="pboth"/>
        <w:shd w:val="clear" w:color="auto" w:fill="FFFFFF"/>
        <w:spacing w:before="0" w:beforeAutospacing="0"/>
        <w:jc w:val="both"/>
        <w:rPr>
          <w:sz w:val="22"/>
          <w:szCs w:val="22"/>
        </w:rPr>
      </w:pPr>
      <w:bookmarkStart w:id="1911" w:name="102798"/>
      <w:bookmarkEnd w:id="1911"/>
      <w:r w:rsidRPr="00EE28E7">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97FAC" w:rsidRPr="00EE28E7" w:rsidRDefault="00F97FAC" w:rsidP="00F97FAC">
      <w:pPr>
        <w:pStyle w:val="pboth"/>
        <w:shd w:val="clear" w:color="auto" w:fill="FFFFFF"/>
        <w:spacing w:before="0" w:beforeAutospacing="0"/>
        <w:jc w:val="both"/>
        <w:rPr>
          <w:sz w:val="22"/>
          <w:szCs w:val="22"/>
        </w:rPr>
      </w:pPr>
      <w:bookmarkStart w:id="1912" w:name="102799"/>
      <w:bookmarkEnd w:id="1912"/>
      <w:r w:rsidRPr="00EE28E7">
        <w:rPr>
          <w:sz w:val="22"/>
          <w:szCs w:val="2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97FAC" w:rsidRPr="00EE28E7" w:rsidRDefault="00F97FAC" w:rsidP="00F97FAC">
      <w:pPr>
        <w:pStyle w:val="pboth"/>
        <w:shd w:val="clear" w:color="auto" w:fill="FFFFFF"/>
        <w:spacing w:before="0" w:beforeAutospacing="0"/>
        <w:jc w:val="both"/>
        <w:rPr>
          <w:sz w:val="22"/>
          <w:szCs w:val="22"/>
        </w:rPr>
      </w:pPr>
      <w:bookmarkStart w:id="1913" w:name="102800"/>
      <w:bookmarkEnd w:id="1913"/>
      <w:r w:rsidRPr="00EE28E7">
        <w:rPr>
          <w:sz w:val="22"/>
          <w:szCs w:val="22"/>
        </w:rPr>
        <w:t>делать выбор и брать ответственность за решение;</w:t>
      </w:r>
    </w:p>
    <w:p w:rsidR="00F97FAC" w:rsidRPr="00EE28E7" w:rsidRDefault="00F97FAC" w:rsidP="00F97FAC">
      <w:pPr>
        <w:pStyle w:val="pboth"/>
        <w:shd w:val="clear" w:color="auto" w:fill="FFFFFF"/>
        <w:spacing w:before="0" w:beforeAutospacing="0"/>
        <w:jc w:val="both"/>
        <w:rPr>
          <w:sz w:val="22"/>
          <w:szCs w:val="22"/>
        </w:rPr>
      </w:pPr>
      <w:bookmarkStart w:id="1914" w:name="102801"/>
      <w:bookmarkEnd w:id="1914"/>
      <w:r w:rsidRPr="00EE28E7">
        <w:rPr>
          <w:sz w:val="22"/>
          <w:szCs w:val="22"/>
        </w:rPr>
        <w:t>2) самоконтроль:</w:t>
      </w:r>
    </w:p>
    <w:p w:rsidR="00F97FAC" w:rsidRPr="00EE28E7" w:rsidRDefault="00F97FAC" w:rsidP="00F97FAC">
      <w:pPr>
        <w:pStyle w:val="pboth"/>
        <w:shd w:val="clear" w:color="auto" w:fill="FFFFFF"/>
        <w:spacing w:before="0" w:beforeAutospacing="0"/>
        <w:jc w:val="both"/>
        <w:rPr>
          <w:sz w:val="22"/>
          <w:szCs w:val="22"/>
        </w:rPr>
      </w:pPr>
      <w:bookmarkStart w:id="1915" w:name="102802"/>
      <w:bookmarkEnd w:id="1915"/>
      <w:r w:rsidRPr="00EE28E7">
        <w:rPr>
          <w:sz w:val="22"/>
          <w:szCs w:val="22"/>
        </w:rPr>
        <w:t>владеть способами самоконтроля, самомотивации и рефлексии;</w:t>
      </w:r>
    </w:p>
    <w:p w:rsidR="00F97FAC" w:rsidRPr="00EE28E7" w:rsidRDefault="00F97FAC" w:rsidP="00F97FAC">
      <w:pPr>
        <w:pStyle w:val="pboth"/>
        <w:shd w:val="clear" w:color="auto" w:fill="FFFFFF"/>
        <w:spacing w:before="0" w:beforeAutospacing="0"/>
        <w:jc w:val="both"/>
        <w:rPr>
          <w:sz w:val="22"/>
          <w:szCs w:val="22"/>
        </w:rPr>
      </w:pPr>
      <w:bookmarkStart w:id="1916" w:name="102803"/>
      <w:bookmarkEnd w:id="1916"/>
      <w:r w:rsidRPr="00EE28E7">
        <w:rPr>
          <w:sz w:val="22"/>
          <w:szCs w:val="22"/>
        </w:rPr>
        <w:t>давать адекватную оценку ситуации и предлагать план ее изменения;</w:t>
      </w:r>
    </w:p>
    <w:p w:rsidR="00F97FAC" w:rsidRPr="00EE28E7" w:rsidRDefault="00F97FAC" w:rsidP="00F97FAC">
      <w:pPr>
        <w:pStyle w:val="pboth"/>
        <w:shd w:val="clear" w:color="auto" w:fill="FFFFFF"/>
        <w:spacing w:before="0" w:beforeAutospacing="0"/>
        <w:jc w:val="both"/>
        <w:rPr>
          <w:sz w:val="22"/>
          <w:szCs w:val="22"/>
        </w:rPr>
      </w:pPr>
      <w:bookmarkStart w:id="1917" w:name="102804"/>
      <w:bookmarkEnd w:id="1917"/>
      <w:r w:rsidRPr="00EE28E7">
        <w:rPr>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97FAC" w:rsidRPr="00EE28E7" w:rsidRDefault="00F97FAC" w:rsidP="00F97FAC">
      <w:pPr>
        <w:pStyle w:val="pboth"/>
        <w:shd w:val="clear" w:color="auto" w:fill="FFFFFF"/>
        <w:spacing w:before="0" w:beforeAutospacing="0"/>
        <w:jc w:val="both"/>
        <w:rPr>
          <w:sz w:val="22"/>
          <w:szCs w:val="22"/>
        </w:rPr>
      </w:pPr>
      <w:bookmarkStart w:id="1918" w:name="102805"/>
      <w:bookmarkEnd w:id="1918"/>
      <w:r w:rsidRPr="00EE28E7">
        <w:rPr>
          <w:sz w:val="22"/>
          <w:szCs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97FAC" w:rsidRPr="00EE28E7" w:rsidRDefault="00F97FAC" w:rsidP="00F97FAC">
      <w:pPr>
        <w:pStyle w:val="pboth"/>
        <w:shd w:val="clear" w:color="auto" w:fill="FFFFFF"/>
        <w:spacing w:before="0" w:beforeAutospacing="0"/>
        <w:jc w:val="both"/>
        <w:rPr>
          <w:sz w:val="22"/>
          <w:szCs w:val="22"/>
        </w:rPr>
      </w:pPr>
      <w:bookmarkStart w:id="1919" w:name="102806"/>
      <w:bookmarkEnd w:id="1919"/>
      <w:r w:rsidRPr="00EE28E7">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F97FAC" w:rsidRPr="00EE28E7" w:rsidRDefault="00F97FAC" w:rsidP="00F97FAC">
      <w:pPr>
        <w:pStyle w:val="pboth"/>
        <w:shd w:val="clear" w:color="auto" w:fill="FFFFFF"/>
        <w:spacing w:before="0" w:beforeAutospacing="0"/>
        <w:jc w:val="both"/>
        <w:rPr>
          <w:sz w:val="22"/>
          <w:szCs w:val="22"/>
        </w:rPr>
      </w:pPr>
      <w:bookmarkStart w:id="1920" w:name="102807"/>
      <w:bookmarkEnd w:id="1920"/>
      <w:r w:rsidRPr="00EE28E7">
        <w:rPr>
          <w:sz w:val="22"/>
          <w:szCs w:val="22"/>
        </w:rPr>
        <w:t>оценивать соответствие результата цели и условиям;</w:t>
      </w:r>
    </w:p>
    <w:p w:rsidR="00F97FAC" w:rsidRPr="00EE28E7" w:rsidRDefault="00F97FAC" w:rsidP="00F97FAC">
      <w:pPr>
        <w:pStyle w:val="pboth"/>
        <w:shd w:val="clear" w:color="auto" w:fill="FFFFFF"/>
        <w:spacing w:before="0" w:beforeAutospacing="0"/>
        <w:jc w:val="both"/>
        <w:rPr>
          <w:sz w:val="22"/>
          <w:szCs w:val="22"/>
        </w:rPr>
      </w:pPr>
      <w:bookmarkStart w:id="1921" w:name="102808"/>
      <w:bookmarkEnd w:id="1921"/>
      <w:r w:rsidRPr="00EE28E7">
        <w:rPr>
          <w:sz w:val="22"/>
          <w:szCs w:val="22"/>
        </w:rPr>
        <w:t>3) эмоциональный интеллект:</w:t>
      </w:r>
    </w:p>
    <w:p w:rsidR="00F97FAC" w:rsidRPr="00EE28E7" w:rsidRDefault="00F97FAC" w:rsidP="00F97FAC">
      <w:pPr>
        <w:pStyle w:val="pboth"/>
        <w:shd w:val="clear" w:color="auto" w:fill="FFFFFF"/>
        <w:spacing w:before="0" w:beforeAutospacing="0"/>
        <w:jc w:val="both"/>
        <w:rPr>
          <w:sz w:val="22"/>
          <w:szCs w:val="22"/>
        </w:rPr>
      </w:pPr>
      <w:bookmarkStart w:id="1922" w:name="102809"/>
      <w:bookmarkEnd w:id="1922"/>
      <w:r w:rsidRPr="00EE28E7">
        <w:rPr>
          <w:sz w:val="22"/>
          <w:szCs w:val="22"/>
        </w:rPr>
        <w:t>различать, называть и управлять собственными эмоциями и эмоциями других;</w:t>
      </w:r>
    </w:p>
    <w:p w:rsidR="00F97FAC" w:rsidRPr="00EE28E7" w:rsidRDefault="00F97FAC" w:rsidP="00F97FAC">
      <w:pPr>
        <w:pStyle w:val="pboth"/>
        <w:shd w:val="clear" w:color="auto" w:fill="FFFFFF"/>
        <w:spacing w:before="0" w:beforeAutospacing="0"/>
        <w:jc w:val="both"/>
        <w:rPr>
          <w:sz w:val="22"/>
          <w:szCs w:val="22"/>
        </w:rPr>
      </w:pPr>
      <w:bookmarkStart w:id="1923" w:name="102810"/>
      <w:bookmarkEnd w:id="1923"/>
      <w:r w:rsidRPr="00EE28E7">
        <w:rPr>
          <w:sz w:val="22"/>
          <w:szCs w:val="22"/>
        </w:rPr>
        <w:lastRenderedPageBreak/>
        <w:t>выявлять и анализировать причины эмоций;</w:t>
      </w:r>
    </w:p>
    <w:p w:rsidR="00F97FAC" w:rsidRPr="00EE28E7" w:rsidRDefault="00F97FAC" w:rsidP="00F97FAC">
      <w:pPr>
        <w:pStyle w:val="pboth"/>
        <w:shd w:val="clear" w:color="auto" w:fill="FFFFFF"/>
        <w:spacing w:before="0" w:beforeAutospacing="0"/>
        <w:jc w:val="both"/>
        <w:rPr>
          <w:sz w:val="22"/>
          <w:szCs w:val="22"/>
        </w:rPr>
      </w:pPr>
      <w:bookmarkStart w:id="1924" w:name="102811"/>
      <w:bookmarkEnd w:id="1924"/>
      <w:r w:rsidRPr="00EE28E7">
        <w:rPr>
          <w:sz w:val="22"/>
          <w:szCs w:val="22"/>
        </w:rPr>
        <w:t>ставить себя на место другого человека, понимать мотивы и намерения другого;</w:t>
      </w:r>
    </w:p>
    <w:p w:rsidR="00F97FAC" w:rsidRPr="00EE28E7" w:rsidRDefault="00F97FAC" w:rsidP="00F97FAC">
      <w:pPr>
        <w:pStyle w:val="pboth"/>
        <w:shd w:val="clear" w:color="auto" w:fill="FFFFFF"/>
        <w:spacing w:before="0" w:beforeAutospacing="0"/>
        <w:jc w:val="both"/>
        <w:rPr>
          <w:sz w:val="22"/>
          <w:szCs w:val="22"/>
        </w:rPr>
      </w:pPr>
      <w:bookmarkStart w:id="1925" w:name="102812"/>
      <w:bookmarkEnd w:id="1925"/>
      <w:r w:rsidRPr="00EE28E7">
        <w:rPr>
          <w:sz w:val="22"/>
          <w:szCs w:val="22"/>
        </w:rPr>
        <w:t>регулировать способ выражения эмоций;</w:t>
      </w:r>
    </w:p>
    <w:p w:rsidR="00F97FAC" w:rsidRPr="00EE28E7" w:rsidRDefault="00F97FAC" w:rsidP="00F97FAC">
      <w:pPr>
        <w:pStyle w:val="pboth"/>
        <w:shd w:val="clear" w:color="auto" w:fill="FFFFFF"/>
        <w:spacing w:before="0" w:beforeAutospacing="0"/>
        <w:jc w:val="both"/>
        <w:rPr>
          <w:sz w:val="22"/>
          <w:szCs w:val="22"/>
        </w:rPr>
      </w:pPr>
      <w:bookmarkStart w:id="1926" w:name="102813"/>
      <w:bookmarkEnd w:id="1926"/>
      <w:r w:rsidRPr="00EE28E7">
        <w:rPr>
          <w:sz w:val="22"/>
          <w:szCs w:val="22"/>
        </w:rPr>
        <w:t>4) принятие себя и других:</w:t>
      </w:r>
    </w:p>
    <w:p w:rsidR="00F97FAC" w:rsidRPr="00EE28E7" w:rsidRDefault="00F97FAC" w:rsidP="00F97FAC">
      <w:pPr>
        <w:pStyle w:val="pboth"/>
        <w:shd w:val="clear" w:color="auto" w:fill="FFFFFF"/>
        <w:spacing w:before="0" w:beforeAutospacing="0"/>
        <w:jc w:val="both"/>
        <w:rPr>
          <w:sz w:val="22"/>
          <w:szCs w:val="22"/>
        </w:rPr>
      </w:pPr>
      <w:bookmarkStart w:id="1927" w:name="102814"/>
      <w:bookmarkEnd w:id="1927"/>
      <w:r w:rsidRPr="00EE28E7">
        <w:rPr>
          <w:sz w:val="22"/>
          <w:szCs w:val="22"/>
        </w:rPr>
        <w:t>осознанно относиться к другому человеку, его мнению;</w:t>
      </w:r>
    </w:p>
    <w:p w:rsidR="00F97FAC" w:rsidRPr="00EE28E7" w:rsidRDefault="00F97FAC" w:rsidP="00F97FAC">
      <w:pPr>
        <w:pStyle w:val="pboth"/>
        <w:shd w:val="clear" w:color="auto" w:fill="FFFFFF"/>
        <w:spacing w:before="0" w:beforeAutospacing="0"/>
        <w:jc w:val="both"/>
        <w:rPr>
          <w:sz w:val="22"/>
          <w:szCs w:val="22"/>
        </w:rPr>
      </w:pPr>
      <w:bookmarkStart w:id="1928" w:name="102815"/>
      <w:bookmarkEnd w:id="1928"/>
      <w:r w:rsidRPr="00EE28E7">
        <w:rPr>
          <w:sz w:val="22"/>
          <w:szCs w:val="22"/>
        </w:rPr>
        <w:t>признавать свое право на ошибку и такое же право другого;</w:t>
      </w:r>
    </w:p>
    <w:p w:rsidR="00F97FAC" w:rsidRPr="00EE28E7" w:rsidRDefault="00F97FAC" w:rsidP="00F97FAC">
      <w:pPr>
        <w:pStyle w:val="pboth"/>
        <w:shd w:val="clear" w:color="auto" w:fill="FFFFFF"/>
        <w:spacing w:before="0" w:beforeAutospacing="0"/>
        <w:jc w:val="both"/>
        <w:rPr>
          <w:sz w:val="22"/>
          <w:szCs w:val="22"/>
        </w:rPr>
      </w:pPr>
      <w:bookmarkStart w:id="1929" w:name="102816"/>
      <w:bookmarkEnd w:id="1929"/>
      <w:r w:rsidRPr="00EE28E7">
        <w:rPr>
          <w:sz w:val="22"/>
          <w:szCs w:val="22"/>
        </w:rPr>
        <w:t>принимать себя и других, не осуждая;</w:t>
      </w:r>
    </w:p>
    <w:p w:rsidR="00F97FAC" w:rsidRPr="00EE28E7" w:rsidRDefault="00F97FAC" w:rsidP="00F97FAC">
      <w:pPr>
        <w:pStyle w:val="pboth"/>
        <w:shd w:val="clear" w:color="auto" w:fill="FFFFFF"/>
        <w:spacing w:before="0" w:beforeAutospacing="0"/>
        <w:jc w:val="both"/>
        <w:rPr>
          <w:sz w:val="22"/>
          <w:szCs w:val="22"/>
        </w:rPr>
      </w:pPr>
      <w:bookmarkStart w:id="1930" w:name="102817"/>
      <w:bookmarkEnd w:id="1930"/>
      <w:r w:rsidRPr="00EE28E7">
        <w:rPr>
          <w:sz w:val="22"/>
          <w:szCs w:val="22"/>
        </w:rPr>
        <w:t>открытость себе и другим;</w:t>
      </w:r>
    </w:p>
    <w:p w:rsidR="00F97FAC" w:rsidRPr="00EE28E7" w:rsidRDefault="00F97FAC" w:rsidP="00F97FAC">
      <w:pPr>
        <w:pStyle w:val="pboth"/>
        <w:shd w:val="clear" w:color="auto" w:fill="FFFFFF"/>
        <w:spacing w:before="0" w:beforeAutospacing="0"/>
        <w:jc w:val="both"/>
        <w:rPr>
          <w:sz w:val="22"/>
          <w:szCs w:val="22"/>
        </w:rPr>
      </w:pPr>
      <w:bookmarkStart w:id="1931" w:name="102818"/>
      <w:bookmarkEnd w:id="1931"/>
      <w:r w:rsidRPr="00EE28E7">
        <w:rPr>
          <w:sz w:val="22"/>
          <w:szCs w:val="22"/>
        </w:rPr>
        <w:t>осознавать невозможность контролировать все вокруг.</w:t>
      </w:r>
    </w:p>
    <w:p w:rsidR="00F97FAC" w:rsidRPr="00EE28E7" w:rsidRDefault="00F97FAC" w:rsidP="00F97FAC">
      <w:pPr>
        <w:pStyle w:val="pboth"/>
        <w:shd w:val="clear" w:color="auto" w:fill="FFFFFF"/>
        <w:spacing w:before="0" w:beforeAutospacing="0"/>
        <w:jc w:val="both"/>
        <w:rPr>
          <w:sz w:val="22"/>
          <w:szCs w:val="22"/>
        </w:rPr>
      </w:pPr>
      <w:bookmarkStart w:id="1932" w:name="102819"/>
      <w:bookmarkEnd w:id="1932"/>
      <w:r w:rsidRPr="00EE28E7">
        <w:rPr>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97FAC" w:rsidRPr="00EE28E7" w:rsidRDefault="00F97FAC" w:rsidP="00F97FAC">
      <w:pPr>
        <w:pStyle w:val="pboth"/>
        <w:shd w:val="clear" w:color="auto" w:fill="FFFFFF"/>
        <w:spacing w:before="0" w:beforeAutospacing="0"/>
        <w:jc w:val="both"/>
        <w:rPr>
          <w:b/>
          <w:sz w:val="28"/>
          <w:szCs w:val="28"/>
        </w:rPr>
      </w:pPr>
      <w:bookmarkStart w:id="1933" w:name="102820"/>
      <w:bookmarkEnd w:id="1933"/>
      <w:r w:rsidRPr="00EE28E7">
        <w:rPr>
          <w:b/>
          <w:sz w:val="28"/>
          <w:szCs w:val="28"/>
        </w:rPr>
        <w:t>ПРЕДМЕТНЫЕ РЕЗУЛЬТАТЫ</w:t>
      </w:r>
    </w:p>
    <w:p w:rsidR="00F97FAC" w:rsidRPr="00EE28E7" w:rsidRDefault="00F97FAC" w:rsidP="00F97FAC">
      <w:pPr>
        <w:pStyle w:val="pboth"/>
        <w:shd w:val="clear" w:color="auto" w:fill="FFFFFF"/>
        <w:spacing w:before="0" w:beforeAutospacing="0"/>
        <w:jc w:val="both"/>
        <w:rPr>
          <w:sz w:val="22"/>
          <w:szCs w:val="22"/>
        </w:rPr>
      </w:pPr>
      <w:bookmarkStart w:id="1934" w:name="102821"/>
      <w:bookmarkEnd w:id="1934"/>
      <w:r w:rsidRPr="00EE28E7">
        <w:rPr>
          <w:sz w:val="22"/>
          <w:szCs w:val="22"/>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F97FAC" w:rsidRPr="00EE28E7" w:rsidRDefault="00F97FAC" w:rsidP="00F97FAC">
      <w:pPr>
        <w:pStyle w:val="pboth"/>
        <w:shd w:val="clear" w:color="auto" w:fill="FFFFFF"/>
        <w:spacing w:before="0" w:beforeAutospacing="0"/>
        <w:jc w:val="both"/>
        <w:rPr>
          <w:b/>
        </w:rPr>
      </w:pPr>
      <w:bookmarkStart w:id="1935" w:name="102822"/>
      <w:bookmarkEnd w:id="1935"/>
      <w:r w:rsidRPr="00EE28E7">
        <w:rPr>
          <w:b/>
        </w:rPr>
        <w:t>5 класс</w:t>
      </w:r>
    </w:p>
    <w:p w:rsidR="00F97FAC" w:rsidRPr="00EE28E7" w:rsidRDefault="00F97FAC" w:rsidP="00F97FAC">
      <w:pPr>
        <w:pStyle w:val="pboth"/>
        <w:shd w:val="clear" w:color="auto" w:fill="FFFFFF"/>
        <w:spacing w:before="0" w:beforeAutospacing="0"/>
        <w:jc w:val="both"/>
        <w:rPr>
          <w:sz w:val="22"/>
          <w:szCs w:val="22"/>
        </w:rPr>
      </w:pPr>
      <w:bookmarkStart w:id="1936" w:name="102823"/>
      <w:bookmarkEnd w:id="1936"/>
      <w:r w:rsidRPr="00EE28E7">
        <w:rPr>
          <w:sz w:val="22"/>
          <w:szCs w:val="22"/>
        </w:rPr>
        <w:t>1) владеть основными видами речевой деятельности:</w:t>
      </w:r>
    </w:p>
    <w:p w:rsidR="00F97FAC" w:rsidRPr="00EE28E7" w:rsidRDefault="00F97FAC" w:rsidP="00F97FAC">
      <w:pPr>
        <w:pStyle w:val="pboth"/>
        <w:shd w:val="clear" w:color="auto" w:fill="FFFFFF"/>
        <w:spacing w:before="0" w:beforeAutospacing="0"/>
        <w:jc w:val="both"/>
        <w:rPr>
          <w:sz w:val="22"/>
          <w:szCs w:val="22"/>
        </w:rPr>
      </w:pPr>
      <w:bookmarkStart w:id="1937" w:name="102824"/>
      <w:bookmarkEnd w:id="1937"/>
      <w:r w:rsidRPr="00EE28E7">
        <w:rPr>
          <w:sz w:val="22"/>
          <w:szCs w:val="22"/>
        </w:rPr>
        <w:t>говорение: </w:t>
      </w:r>
      <w:r w:rsidRPr="00EE28E7">
        <w:rPr>
          <w:i/>
          <w:iCs/>
          <w:sz w:val="22"/>
          <w:szCs w:val="22"/>
        </w:rPr>
        <w:t>вести разные виды диалогов</w:t>
      </w:r>
      <w:r w:rsidRPr="00EE28E7">
        <w:rPr>
          <w:sz w:val="22"/>
          <w:szCs w:val="22"/>
        </w:rPr>
        <w:t>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1938" w:name="102825"/>
      <w:bookmarkEnd w:id="1938"/>
      <w:r w:rsidRPr="00EE28E7">
        <w:rPr>
          <w:i/>
          <w:iCs/>
          <w:sz w:val="22"/>
          <w:szCs w:val="22"/>
        </w:rPr>
        <w:t>создавать разные виды монологических высказываний</w:t>
      </w:r>
      <w:r w:rsidRPr="00EE28E7">
        <w:rPr>
          <w:sz w:val="22"/>
          <w:szCs w:val="22"/>
        </w:rPr>
        <w:t> (описание,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- 5 - 6 фраз); </w:t>
      </w:r>
      <w:r w:rsidRPr="00EE28E7">
        <w:rPr>
          <w:i/>
          <w:iCs/>
          <w:sz w:val="22"/>
          <w:szCs w:val="22"/>
        </w:rPr>
        <w:t>излагать</w:t>
      </w:r>
      <w:r w:rsidRPr="00EE28E7">
        <w:rPr>
          <w:sz w:val="22"/>
          <w:szCs w:val="22"/>
        </w:rPr>
        <w:t> основное содержание прочитанного текста с вербальными и/или зрительными опорами (объем - 5 - 6 фраз); кратко </w:t>
      </w:r>
      <w:r w:rsidRPr="00EE28E7">
        <w:rPr>
          <w:i/>
          <w:iCs/>
          <w:sz w:val="22"/>
          <w:szCs w:val="22"/>
        </w:rPr>
        <w:t>излагать</w:t>
      </w:r>
      <w:r w:rsidRPr="00EE28E7">
        <w:rPr>
          <w:sz w:val="22"/>
          <w:szCs w:val="22"/>
        </w:rPr>
        <w:t> результаты выполненной проектной работы (объем - до 6 фраз);</w:t>
      </w:r>
    </w:p>
    <w:p w:rsidR="00F97FAC" w:rsidRPr="00EE28E7" w:rsidRDefault="00F97FAC" w:rsidP="00F97FAC">
      <w:pPr>
        <w:pStyle w:val="pboth"/>
        <w:shd w:val="clear" w:color="auto" w:fill="FFFFFF"/>
        <w:spacing w:before="0" w:beforeAutospacing="0"/>
        <w:jc w:val="both"/>
        <w:rPr>
          <w:sz w:val="22"/>
          <w:szCs w:val="22"/>
        </w:rPr>
      </w:pPr>
      <w:bookmarkStart w:id="1939" w:name="102826"/>
      <w:bookmarkEnd w:id="1939"/>
      <w:r w:rsidRPr="00EE28E7">
        <w:rPr>
          <w:sz w:val="22"/>
          <w:szCs w:val="22"/>
        </w:rPr>
        <w:t>аудирование: </w:t>
      </w:r>
      <w:r w:rsidRPr="00EE28E7">
        <w:rPr>
          <w:i/>
          <w:iCs/>
          <w:sz w:val="22"/>
          <w:szCs w:val="22"/>
        </w:rPr>
        <w:t>воспринимать на слух и понимать</w:t>
      </w:r>
      <w:r w:rsidRPr="00EE28E7">
        <w:rPr>
          <w:sz w:val="22"/>
          <w:szCs w:val="22"/>
        </w:rPr>
        <w:t>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F97FAC" w:rsidRPr="00EE28E7" w:rsidRDefault="00F97FAC" w:rsidP="00F97FAC">
      <w:pPr>
        <w:pStyle w:val="pboth"/>
        <w:shd w:val="clear" w:color="auto" w:fill="FFFFFF"/>
        <w:spacing w:before="0" w:beforeAutospacing="0"/>
        <w:jc w:val="both"/>
        <w:rPr>
          <w:sz w:val="22"/>
          <w:szCs w:val="22"/>
        </w:rPr>
      </w:pPr>
      <w:bookmarkStart w:id="1940" w:name="102827"/>
      <w:bookmarkEnd w:id="1940"/>
      <w:r w:rsidRPr="00EE28E7">
        <w:rPr>
          <w:sz w:val="22"/>
          <w:szCs w:val="22"/>
        </w:rPr>
        <w:t>смысловое чтение: </w:t>
      </w:r>
      <w:r w:rsidRPr="00EE28E7">
        <w:rPr>
          <w:i/>
          <w:iCs/>
          <w:sz w:val="22"/>
          <w:szCs w:val="22"/>
        </w:rPr>
        <w:t>читать про себя и понимать</w:t>
      </w:r>
      <w:r w:rsidRPr="00EE28E7">
        <w:rPr>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EE28E7">
        <w:rPr>
          <w:sz w:val="22"/>
          <w:szCs w:val="22"/>
        </w:rPr>
        <w:lastRenderedPageBreak/>
        <w:t>пониманием запрашиваемой информации (объем текста/текстов для чтения - 180 - 200 слов); читать про себя несплошные тексты (таблицы) и понимать представленную в них информацию;</w:t>
      </w:r>
    </w:p>
    <w:p w:rsidR="00F97FAC" w:rsidRPr="00EE28E7" w:rsidRDefault="00F97FAC" w:rsidP="00F97FAC">
      <w:pPr>
        <w:pStyle w:val="pboth"/>
        <w:shd w:val="clear" w:color="auto" w:fill="FFFFFF"/>
        <w:spacing w:before="0" w:beforeAutospacing="0"/>
        <w:jc w:val="both"/>
        <w:rPr>
          <w:sz w:val="22"/>
          <w:szCs w:val="22"/>
        </w:rPr>
      </w:pPr>
      <w:bookmarkStart w:id="1941" w:name="102828"/>
      <w:bookmarkEnd w:id="1941"/>
      <w:r w:rsidRPr="00EE28E7">
        <w:rPr>
          <w:sz w:val="22"/>
          <w:szCs w:val="22"/>
        </w:rPr>
        <w:t>письменная речь: </w:t>
      </w:r>
      <w:r w:rsidRPr="00EE28E7">
        <w:rPr>
          <w:i/>
          <w:iCs/>
          <w:sz w:val="22"/>
          <w:szCs w:val="22"/>
        </w:rPr>
        <w:t>писать</w:t>
      </w:r>
      <w:r w:rsidRPr="00EE28E7">
        <w:rPr>
          <w:sz w:val="22"/>
          <w:szCs w:val="22"/>
        </w:rPr>
        <w:t>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E28E7">
        <w:rPr>
          <w:i/>
          <w:iCs/>
          <w:sz w:val="22"/>
          <w:szCs w:val="22"/>
        </w:rPr>
        <w:t>писать</w:t>
      </w:r>
      <w:r w:rsidRPr="00EE28E7">
        <w:rPr>
          <w:sz w:val="22"/>
          <w:szCs w:val="22"/>
        </w:rPr>
        <w:t> электронное сообщение личного характера, соблюдая речевой этикет, принятый в стране/странах изучаемого языка (объем сообщения - до 60 слов);</w:t>
      </w:r>
    </w:p>
    <w:p w:rsidR="00F97FAC" w:rsidRPr="00EE28E7" w:rsidRDefault="00F97FAC" w:rsidP="00F97FAC">
      <w:pPr>
        <w:pStyle w:val="pboth"/>
        <w:shd w:val="clear" w:color="auto" w:fill="FFFFFF"/>
        <w:spacing w:before="0" w:beforeAutospacing="0"/>
        <w:jc w:val="both"/>
        <w:rPr>
          <w:sz w:val="22"/>
          <w:szCs w:val="22"/>
        </w:rPr>
      </w:pPr>
      <w:bookmarkStart w:id="1942" w:name="102829"/>
      <w:bookmarkEnd w:id="1942"/>
      <w:r w:rsidRPr="00EE28E7">
        <w:rPr>
          <w:sz w:val="22"/>
          <w:szCs w:val="22"/>
        </w:rPr>
        <w:t>2) </w:t>
      </w:r>
      <w:r w:rsidRPr="00EE28E7">
        <w:rPr>
          <w:i/>
          <w:iCs/>
          <w:sz w:val="22"/>
          <w:szCs w:val="22"/>
        </w:rPr>
        <w:t>владеть</w:t>
      </w:r>
      <w:r w:rsidRPr="00EE28E7">
        <w:rPr>
          <w:sz w:val="22"/>
          <w:szCs w:val="22"/>
        </w:rPr>
        <w:t> фонетическими навыками: </w:t>
      </w:r>
      <w:r w:rsidRPr="00EE28E7">
        <w:rPr>
          <w:i/>
          <w:iCs/>
          <w:sz w:val="22"/>
          <w:szCs w:val="22"/>
        </w:rPr>
        <w:t>различать на слух и адекватно</w:t>
      </w:r>
      <w:r w:rsidRPr="00EE28E7">
        <w:rPr>
          <w:sz w:val="22"/>
          <w:szCs w:val="22"/>
        </w:rPr>
        <w:t>, без ошибок, ведущих к сбою коммуникации, </w:t>
      </w:r>
      <w:r w:rsidRPr="00EE28E7">
        <w:rPr>
          <w:i/>
          <w:iCs/>
          <w:sz w:val="22"/>
          <w:szCs w:val="22"/>
        </w:rPr>
        <w:t>произносить</w:t>
      </w:r>
      <w:r w:rsidRPr="00EE28E7">
        <w:rPr>
          <w:sz w:val="22"/>
          <w:szCs w:val="22"/>
        </w:rPr>
        <w:t> слова с правильным ударением и фразы с соблюдением их ритмико-интонационных особенностей, в том числе </w:t>
      </w:r>
      <w:r w:rsidRPr="00EE28E7">
        <w:rPr>
          <w:i/>
          <w:iCs/>
          <w:sz w:val="22"/>
          <w:szCs w:val="22"/>
        </w:rPr>
        <w:t>применять правила</w:t>
      </w:r>
      <w:r w:rsidRPr="00EE28E7">
        <w:rPr>
          <w:sz w:val="22"/>
          <w:szCs w:val="22"/>
        </w:rPr>
        <w:t> отсутствия фразового ударения на служебных словах; </w:t>
      </w:r>
      <w:r w:rsidRPr="00EE28E7">
        <w:rPr>
          <w:i/>
          <w:iCs/>
          <w:sz w:val="22"/>
          <w:szCs w:val="22"/>
        </w:rPr>
        <w:t>выразительно читать вслух</w:t>
      </w:r>
      <w:r w:rsidRPr="00EE28E7">
        <w:rPr>
          <w:sz w:val="22"/>
          <w:szCs w:val="22"/>
        </w:rPr>
        <w:t>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1943" w:name="102830"/>
      <w:bookmarkEnd w:id="1943"/>
      <w:r w:rsidRPr="00EE28E7">
        <w:rPr>
          <w:i/>
          <w:iCs/>
          <w:sz w:val="22"/>
          <w:szCs w:val="22"/>
        </w:rPr>
        <w:t>владеть</w:t>
      </w:r>
      <w:r w:rsidRPr="00EE28E7">
        <w:rPr>
          <w:sz w:val="22"/>
          <w:szCs w:val="22"/>
        </w:rPr>
        <w:t> орфографическими навыками: правильно </w:t>
      </w:r>
      <w:r w:rsidRPr="00EE28E7">
        <w:rPr>
          <w:i/>
          <w:iCs/>
          <w:sz w:val="22"/>
          <w:szCs w:val="22"/>
        </w:rPr>
        <w:t>писать</w:t>
      </w:r>
      <w:r w:rsidRPr="00EE28E7">
        <w:rPr>
          <w:sz w:val="22"/>
          <w:szCs w:val="22"/>
        </w:rPr>
        <w:t> изученные слова;</w:t>
      </w:r>
    </w:p>
    <w:p w:rsidR="00F97FAC" w:rsidRPr="00EE28E7" w:rsidRDefault="00F97FAC" w:rsidP="00F97FAC">
      <w:pPr>
        <w:pStyle w:val="pboth"/>
        <w:shd w:val="clear" w:color="auto" w:fill="FFFFFF"/>
        <w:spacing w:before="0" w:beforeAutospacing="0"/>
        <w:jc w:val="both"/>
        <w:rPr>
          <w:sz w:val="22"/>
          <w:szCs w:val="22"/>
        </w:rPr>
      </w:pPr>
      <w:bookmarkStart w:id="1944" w:name="102831"/>
      <w:bookmarkEnd w:id="1944"/>
      <w:r w:rsidRPr="00EE28E7">
        <w:rPr>
          <w:i/>
          <w:iCs/>
          <w:sz w:val="22"/>
          <w:szCs w:val="22"/>
        </w:rPr>
        <w:t>владеть</w:t>
      </w:r>
      <w:r w:rsidRPr="00EE28E7">
        <w:rPr>
          <w:sz w:val="22"/>
          <w:szCs w:val="22"/>
        </w:rPr>
        <w:t> пунктуационными навыками: </w:t>
      </w:r>
      <w:r w:rsidRPr="00EE28E7">
        <w:rPr>
          <w:i/>
          <w:iCs/>
          <w:sz w:val="22"/>
          <w:szCs w:val="22"/>
        </w:rPr>
        <w:t>использовать</w:t>
      </w:r>
      <w:r w:rsidRPr="00EE28E7">
        <w:rPr>
          <w:sz w:val="22"/>
          <w:szCs w:val="22"/>
        </w:rPr>
        <w:t>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1945" w:name="102832"/>
      <w:bookmarkEnd w:id="1945"/>
      <w:r w:rsidRPr="00EE28E7">
        <w:rPr>
          <w:sz w:val="22"/>
          <w:szCs w:val="22"/>
        </w:rPr>
        <w:t>3) </w:t>
      </w:r>
      <w:r w:rsidRPr="00EE28E7">
        <w:rPr>
          <w:i/>
          <w:iCs/>
          <w:sz w:val="22"/>
          <w:szCs w:val="22"/>
        </w:rPr>
        <w:t>распознавать</w:t>
      </w:r>
      <w:r w:rsidRPr="00EE28E7">
        <w:rPr>
          <w:sz w:val="22"/>
          <w:szCs w:val="22"/>
        </w:rPr>
        <w:t> в звучащем и письменном тексте 675 лексических единиц (слов, словосочетаний, речевых клише) и правильно </w:t>
      </w:r>
      <w:r w:rsidRPr="00EE28E7">
        <w:rPr>
          <w:i/>
          <w:iCs/>
          <w:sz w:val="22"/>
          <w:szCs w:val="22"/>
        </w:rPr>
        <w:t>употреблять</w:t>
      </w:r>
      <w:r w:rsidRPr="00EE28E7">
        <w:rPr>
          <w:sz w:val="22"/>
          <w:szCs w:val="22"/>
        </w:rPr>
        <w:t>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1946" w:name="102833"/>
      <w:bookmarkEnd w:id="1946"/>
      <w:r w:rsidRPr="00EE28E7">
        <w:rPr>
          <w:i/>
          <w:iCs/>
          <w:sz w:val="22"/>
          <w:szCs w:val="22"/>
        </w:rPr>
        <w:t>распознавать и употреблять</w:t>
      </w:r>
      <w:r w:rsidRPr="00EE28E7">
        <w:rPr>
          <w:sz w:val="22"/>
          <w:szCs w:val="22"/>
        </w:rPr>
        <w:t>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F97FAC" w:rsidRPr="00EE28E7" w:rsidRDefault="00F97FAC" w:rsidP="00F97FAC">
      <w:pPr>
        <w:pStyle w:val="pboth"/>
        <w:shd w:val="clear" w:color="auto" w:fill="FFFFFF"/>
        <w:spacing w:before="0" w:beforeAutospacing="0"/>
        <w:jc w:val="both"/>
        <w:rPr>
          <w:sz w:val="22"/>
          <w:szCs w:val="22"/>
        </w:rPr>
      </w:pPr>
      <w:bookmarkStart w:id="1947" w:name="102834"/>
      <w:bookmarkEnd w:id="1947"/>
      <w:r w:rsidRPr="00EE28E7">
        <w:rPr>
          <w:i/>
          <w:iCs/>
          <w:sz w:val="22"/>
          <w:szCs w:val="22"/>
        </w:rPr>
        <w:t>распознавать и употреблять</w:t>
      </w:r>
      <w:r w:rsidRPr="00EE28E7">
        <w:rPr>
          <w:sz w:val="22"/>
          <w:szCs w:val="22"/>
        </w:rPr>
        <w:t> в устной и письменной речи изученные синонимы и интернациональные слова;</w:t>
      </w:r>
    </w:p>
    <w:p w:rsidR="00F97FAC" w:rsidRPr="00EE28E7" w:rsidRDefault="00F97FAC" w:rsidP="00F97FAC">
      <w:pPr>
        <w:pStyle w:val="pboth"/>
        <w:shd w:val="clear" w:color="auto" w:fill="FFFFFF"/>
        <w:spacing w:before="0" w:beforeAutospacing="0"/>
        <w:jc w:val="both"/>
        <w:rPr>
          <w:sz w:val="22"/>
          <w:szCs w:val="22"/>
        </w:rPr>
      </w:pPr>
      <w:bookmarkStart w:id="1948" w:name="102835"/>
      <w:bookmarkEnd w:id="1948"/>
      <w:r w:rsidRPr="00EE28E7">
        <w:rPr>
          <w:sz w:val="22"/>
          <w:szCs w:val="22"/>
        </w:rPr>
        <w:t>4) </w:t>
      </w:r>
      <w:r w:rsidRPr="00EE28E7">
        <w:rPr>
          <w:i/>
          <w:iCs/>
          <w:sz w:val="22"/>
          <w:szCs w:val="22"/>
        </w:rPr>
        <w:t>знать и понимать</w:t>
      </w:r>
      <w:r w:rsidRPr="00EE28E7">
        <w:rPr>
          <w:sz w:val="22"/>
          <w:szCs w:val="22"/>
        </w:rPr>
        <w:t> особенности структуры простых и сложных предложений английского языка; различных коммуникативных типов предложений английского языка;</w:t>
      </w:r>
    </w:p>
    <w:p w:rsidR="00F97FAC" w:rsidRPr="00EE28E7" w:rsidRDefault="00F97FAC" w:rsidP="00F97FAC">
      <w:pPr>
        <w:pStyle w:val="pboth"/>
        <w:shd w:val="clear" w:color="auto" w:fill="FFFFFF"/>
        <w:spacing w:before="0" w:beforeAutospacing="0"/>
        <w:jc w:val="both"/>
        <w:rPr>
          <w:sz w:val="22"/>
          <w:szCs w:val="22"/>
        </w:rPr>
      </w:pPr>
      <w:bookmarkStart w:id="1949" w:name="102836"/>
      <w:bookmarkEnd w:id="1949"/>
      <w:r w:rsidRPr="00EE28E7">
        <w:rPr>
          <w:i/>
          <w:iCs/>
          <w:sz w:val="22"/>
          <w:szCs w:val="22"/>
        </w:rPr>
        <w:t>распознавать</w:t>
      </w:r>
      <w:r w:rsidRPr="00EE28E7">
        <w:rPr>
          <w:sz w:val="22"/>
          <w:szCs w:val="22"/>
        </w:rPr>
        <w:t> в письменном и звучащем тексте и употреблять в устной и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1950" w:name="102837"/>
      <w:bookmarkEnd w:id="1950"/>
      <w:r w:rsidRPr="00EE28E7">
        <w:rPr>
          <w:sz w:val="22"/>
          <w:szCs w:val="22"/>
        </w:rPr>
        <w:t>- предложения с несколькими обстоятельствами, следующими в определенном порядке;</w:t>
      </w:r>
    </w:p>
    <w:p w:rsidR="00F97FAC" w:rsidRPr="00EE28E7" w:rsidRDefault="00F97FAC" w:rsidP="00F97FAC">
      <w:pPr>
        <w:pStyle w:val="pboth"/>
        <w:shd w:val="clear" w:color="auto" w:fill="FFFFFF"/>
        <w:spacing w:before="0" w:beforeAutospacing="0"/>
        <w:jc w:val="both"/>
        <w:rPr>
          <w:sz w:val="22"/>
          <w:szCs w:val="22"/>
        </w:rPr>
      </w:pPr>
      <w:bookmarkStart w:id="1951" w:name="102838"/>
      <w:bookmarkEnd w:id="1951"/>
      <w:r w:rsidRPr="00EE28E7">
        <w:rPr>
          <w:sz w:val="22"/>
          <w:szCs w:val="22"/>
        </w:rPr>
        <w:t>- вопросительные предложения (альтернативный и разделительный вопросы в Present/Past/Future Simple Tense);</w:t>
      </w:r>
    </w:p>
    <w:p w:rsidR="00F97FAC" w:rsidRPr="00EE28E7" w:rsidRDefault="00F97FAC" w:rsidP="00F97FAC">
      <w:pPr>
        <w:pStyle w:val="pboth"/>
        <w:shd w:val="clear" w:color="auto" w:fill="FFFFFF"/>
        <w:spacing w:before="0" w:beforeAutospacing="0"/>
        <w:jc w:val="both"/>
        <w:rPr>
          <w:sz w:val="22"/>
          <w:szCs w:val="22"/>
        </w:rPr>
      </w:pPr>
      <w:bookmarkStart w:id="1952" w:name="102839"/>
      <w:bookmarkEnd w:id="1952"/>
      <w:r w:rsidRPr="00EE28E7">
        <w:rPr>
          <w:sz w:val="22"/>
          <w:szCs w:val="22"/>
        </w:rPr>
        <w:t>-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97FAC" w:rsidRPr="00EE28E7" w:rsidRDefault="00F97FAC" w:rsidP="00F97FAC">
      <w:pPr>
        <w:pStyle w:val="pboth"/>
        <w:shd w:val="clear" w:color="auto" w:fill="FFFFFF"/>
        <w:spacing w:before="0" w:beforeAutospacing="0"/>
        <w:jc w:val="both"/>
        <w:rPr>
          <w:sz w:val="22"/>
          <w:szCs w:val="22"/>
        </w:rPr>
      </w:pPr>
      <w:bookmarkStart w:id="1953" w:name="102840"/>
      <w:bookmarkEnd w:id="1953"/>
      <w:r w:rsidRPr="00EE28E7">
        <w:rPr>
          <w:sz w:val="22"/>
          <w:szCs w:val="22"/>
        </w:rPr>
        <w:t>- имена существительные во множественном числе, в том числе имена существительные, имеющие форму только множественного числа;</w:t>
      </w:r>
    </w:p>
    <w:p w:rsidR="00F97FAC" w:rsidRPr="00EE28E7" w:rsidRDefault="00F97FAC" w:rsidP="00F97FAC">
      <w:pPr>
        <w:pStyle w:val="pboth"/>
        <w:shd w:val="clear" w:color="auto" w:fill="FFFFFF"/>
        <w:spacing w:before="0" w:beforeAutospacing="0"/>
        <w:jc w:val="both"/>
        <w:rPr>
          <w:sz w:val="22"/>
          <w:szCs w:val="22"/>
        </w:rPr>
      </w:pPr>
      <w:bookmarkStart w:id="1954" w:name="102841"/>
      <w:bookmarkEnd w:id="1954"/>
      <w:r w:rsidRPr="00EE28E7">
        <w:rPr>
          <w:sz w:val="22"/>
          <w:szCs w:val="22"/>
        </w:rPr>
        <w:t>- имена существительные с причастиями настоящего и прошедшего времени;</w:t>
      </w:r>
    </w:p>
    <w:p w:rsidR="00F97FAC" w:rsidRPr="00EE28E7" w:rsidRDefault="00F97FAC" w:rsidP="00F97FAC">
      <w:pPr>
        <w:pStyle w:val="pboth"/>
        <w:shd w:val="clear" w:color="auto" w:fill="FFFFFF"/>
        <w:spacing w:before="0" w:beforeAutospacing="0"/>
        <w:jc w:val="both"/>
        <w:rPr>
          <w:sz w:val="22"/>
          <w:szCs w:val="22"/>
        </w:rPr>
      </w:pPr>
      <w:bookmarkStart w:id="1955" w:name="102842"/>
      <w:bookmarkEnd w:id="1955"/>
      <w:r w:rsidRPr="00EE28E7">
        <w:rPr>
          <w:sz w:val="22"/>
          <w:szCs w:val="22"/>
        </w:rPr>
        <w:t>- наречия в положительной, сравнительной и превосходной степенях, образованные по правилу, и исключения;</w:t>
      </w:r>
    </w:p>
    <w:p w:rsidR="00F97FAC" w:rsidRPr="00EE28E7" w:rsidRDefault="00F97FAC" w:rsidP="00F97FAC">
      <w:pPr>
        <w:pStyle w:val="pboth"/>
        <w:shd w:val="clear" w:color="auto" w:fill="FFFFFF"/>
        <w:spacing w:before="0" w:beforeAutospacing="0"/>
        <w:jc w:val="both"/>
        <w:rPr>
          <w:sz w:val="22"/>
          <w:szCs w:val="22"/>
        </w:rPr>
      </w:pPr>
      <w:bookmarkStart w:id="1956" w:name="102843"/>
      <w:bookmarkEnd w:id="1956"/>
      <w:r w:rsidRPr="00EE28E7">
        <w:rPr>
          <w:sz w:val="22"/>
          <w:szCs w:val="22"/>
        </w:rPr>
        <w:lastRenderedPageBreak/>
        <w:t>5) </w:t>
      </w:r>
      <w:r w:rsidRPr="00EE28E7">
        <w:rPr>
          <w:i/>
          <w:iCs/>
          <w:sz w:val="22"/>
          <w:szCs w:val="22"/>
        </w:rPr>
        <w:t>владеть</w:t>
      </w:r>
      <w:r w:rsidRPr="00EE28E7">
        <w:rPr>
          <w:sz w:val="22"/>
          <w:szCs w:val="22"/>
        </w:rPr>
        <w:t> социокультурными знаниями и умениями:</w:t>
      </w:r>
    </w:p>
    <w:p w:rsidR="00F97FAC" w:rsidRPr="00EE28E7" w:rsidRDefault="00F97FAC" w:rsidP="00F97FAC">
      <w:pPr>
        <w:pStyle w:val="pboth"/>
        <w:shd w:val="clear" w:color="auto" w:fill="FFFFFF"/>
        <w:spacing w:before="0" w:beforeAutospacing="0"/>
        <w:jc w:val="both"/>
        <w:rPr>
          <w:sz w:val="22"/>
          <w:szCs w:val="22"/>
        </w:rPr>
      </w:pPr>
      <w:bookmarkStart w:id="1957" w:name="102844"/>
      <w:bookmarkEnd w:id="1957"/>
      <w:r w:rsidRPr="00EE28E7">
        <w:rPr>
          <w:sz w:val="22"/>
          <w:szCs w:val="22"/>
        </w:rPr>
        <w:t>- </w:t>
      </w:r>
      <w:r w:rsidRPr="00EE28E7">
        <w:rPr>
          <w:i/>
          <w:iCs/>
          <w:sz w:val="22"/>
          <w:szCs w:val="22"/>
        </w:rPr>
        <w:t>использовать</w:t>
      </w:r>
      <w:r w:rsidRPr="00EE28E7">
        <w:rPr>
          <w:sz w:val="22"/>
          <w:szCs w:val="22"/>
        </w:rPr>
        <w:t> отдельные социокультурные элементы речевого поведенческого этикета в стране/странах изучаемого языка в рамках тематического содержания;</w:t>
      </w:r>
    </w:p>
    <w:p w:rsidR="00F97FAC" w:rsidRPr="00EE28E7" w:rsidRDefault="00F97FAC" w:rsidP="00F97FAC">
      <w:pPr>
        <w:pStyle w:val="pboth"/>
        <w:shd w:val="clear" w:color="auto" w:fill="FFFFFF"/>
        <w:spacing w:before="0" w:beforeAutospacing="0"/>
        <w:jc w:val="both"/>
        <w:rPr>
          <w:sz w:val="22"/>
          <w:szCs w:val="22"/>
        </w:rPr>
      </w:pPr>
      <w:bookmarkStart w:id="1958" w:name="102845"/>
      <w:bookmarkEnd w:id="1958"/>
      <w:r w:rsidRPr="00EE28E7">
        <w:rPr>
          <w:sz w:val="22"/>
          <w:szCs w:val="22"/>
        </w:rPr>
        <w:t>- </w:t>
      </w:r>
      <w:r w:rsidRPr="00EE28E7">
        <w:rPr>
          <w:i/>
          <w:iCs/>
          <w:sz w:val="22"/>
          <w:szCs w:val="22"/>
        </w:rPr>
        <w:t>знать/понимать и использовать</w:t>
      </w:r>
      <w:r w:rsidRPr="00EE28E7">
        <w:rPr>
          <w:sz w:val="22"/>
          <w:szCs w:val="22"/>
        </w:rPr>
        <w:t>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1959" w:name="102846"/>
      <w:bookmarkEnd w:id="1959"/>
      <w:r w:rsidRPr="00EE28E7">
        <w:rPr>
          <w:sz w:val="22"/>
          <w:szCs w:val="22"/>
        </w:rPr>
        <w:t>- </w:t>
      </w:r>
      <w:r w:rsidRPr="00EE28E7">
        <w:rPr>
          <w:i/>
          <w:iCs/>
          <w:sz w:val="22"/>
          <w:szCs w:val="22"/>
        </w:rPr>
        <w:t>правильно оформлять</w:t>
      </w:r>
      <w:r w:rsidRPr="00EE28E7">
        <w:rPr>
          <w:sz w:val="22"/>
          <w:szCs w:val="22"/>
        </w:rPr>
        <w:t> адрес, писать фамилии и имена (свои, родственников и друзей) на английском языке (в анкете, формуляре);</w:t>
      </w:r>
    </w:p>
    <w:p w:rsidR="00F97FAC" w:rsidRPr="00EE28E7" w:rsidRDefault="00F97FAC" w:rsidP="00F97FAC">
      <w:pPr>
        <w:pStyle w:val="pboth"/>
        <w:shd w:val="clear" w:color="auto" w:fill="FFFFFF"/>
        <w:spacing w:before="0" w:beforeAutospacing="0"/>
        <w:jc w:val="both"/>
        <w:rPr>
          <w:sz w:val="22"/>
          <w:szCs w:val="22"/>
        </w:rPr>
      </w:pPr>
      <w:bookmarkStart w:id="1960" w:name="102847"/>
      <w:bookmarkEnd w:id="1960"/>
      <w:r w:rsidRPr="00EE28E7">
        <w:rPr>
          <w:sz w:val="22"/>
          <w:szCs w:val="22"/>
        </w:rPr>
        <w:t>- </w:t>
      </w:r>
      <w:r w:rsidRPr="00EE28E7">
        <w:rPr>
          <w:i/>
          <w:iCs/>
          <w:sz w:val="22"/>
          <w:szCs w:val="22"/>
        </w:rPr>
        <w:t>обладать базовыми знаниями</w:t>
      </w:r>
      <w:r w:rsidRPr="00EE28E7">
        <w:rPr>
          <w:sz w:val="22"/>
          <w:szCs w:val="22"/>
        </w:rPr>
        <w:t> о социокультурном портрете родной страны и страны/стран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961" w:name="102848"/>
      <w:bookmarkEnd w:id="1961"/>
      <w:r w:rsidRPr="00EE28E7">
        <w:rPr>
          <w:sz w:val="22"/>
          <w:szCs w:val="22"/>
        </w:rPr>
        <w:t>- </w:t>
      </w:r>
      <w:r w:rsidRPr="00EE28E7">
        <w:rPr>
          <w:i/>
          <w:iCs/>
          <w:sz w:val="22"/>
          <w:szCs w:val="22"/>
        </w:rPr>
        <w:t>кратко представлять</w:t>
      </w:r>
      <w:r w:rsidRPr="00EE28E7">
        <w:rPr>
          <w:sz w:val="22"/>
          <w:szCs w:val="22"/>
        </w:rPr>
        <w:t> Россию и страны/стран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962" w:name="102849"/>
      <w:bookmarkEnd w:id="1962"/>
      <w:r w:rsidRPr="00EE28E7">
        <w:rPr>
          <w:sz w:val="22"/>
          <w:szCs w:val="22"/>
        </w:rPr>
        <w:t>6) </w:t>
      </w:r>
      <w:r w:rsidRPr="00EE28E7">
        <w:rPr>
          <w:i/>
          <w:iCs/>
          <w:sz w:val="22"/>
          <w:szCs w:val="22"/>
        </w:rPr>
        <w:t>владеть</w:t>
      </w:r>
      <w:r w:rsidRPr="00EE28E7">
        <w:rPr>
          <w:sz w:val="22"/>
          <w:szCs w:val="22"/>
        </w:rPr>
        <w:t>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963" w:name="102850"/>
      <w:bookmarkEnd w:id="1963"/>
      <w:r w:rsidRPr="00EE28E7">
        <w:rPr>
          <w:sz w:val="22"/>
          <w:szCs w:val="22"/>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97FAC" w:rsidRPr="00EE28E7" w:rsidRDefault="00F97FAC" w:rsidP="00F97FAC">
      <w:pPr>
        <w:pStyle w:val="pboth"/>
        <w:shd w:val="clear" w:color="auto" w:fill="FFFFFF"/>
        <w:spacing w:before="0" w:beforeAutospacing="0"/>
        <w:jc w:val="both"/>
        <w:rPr>
          <w:sz w:val="22"/>
          <w:szCs w:val="22"/>
        </w:rPr>
      </w:pPr>
      <w:bookmarkStart w:id="1964" w:name="102851"/>
      <w:bookmarkEnd w:id="1964"/>
      <w:r w:rsidRPr="00EE28E7">
        <w:rPr>
          <w:sz w:val="22"/>
          <w:szCs w:val="22"/>
        </w:rPr>
        <w:t>8) использовать иноязычные словари и справочники, в том числе информационно-справочные системы в электронной форме.</w:t>
      </w:r>
    </w:p>
    <w:p w:rsidR="00F97FAC" w:rsidRPr="00EE28E7" w:rsidRDefault="00F97FAC" w:rsidP="00F97FAC">
      <w:pPr>
        <w:pStyle w:val="pboth"/>
        <w:shd w:val="clear" w:color="auto" w:fill="FFFFFF"/>
        <w:spacing w:before="0" w:beforeAutospacing="0"/>
        <w:jc w:val="both"/>
        <w:rPr>
          <w:b/>
        </w:rPr>
      </w:pPr>
      <w:bookmarkStart w:id="1965" w:name="102852"/>
      <w:bookmarkEnd w:id="1965"/>
      <w:r w:rsidRPr="00EE28E7">
        <w:rPr>
          <w:b/>
        </w:rPr>
        <w:t>6 класс</w:t>
      </w:r>
    </w:p>
    <w:p w:rsidR="00F97FAC" w:rsidRPr="00EE28E7" w:rsidRDefault="00F97FAC" w:rsidP="00F97FAC">
      <w:pPr>
        <w:pStyle w:val="pboth"/>
        <w:shd w:val="clear" w:color="auto" w:fill="FFFFFF"/>
        <w:spacing w:before="0" w:beforeAutospacing="0"/>
        <w:jc w:val="both"/>
        <w:rPr>
          <w:sz w:val="22"/>
          <w:szCs w:val="22"/>
        </w:rPr>
      </w:pPr>
      <w:bookmarkStart w:id="1966" w:name="102853"/>
      <w:bookmarkEnd w:id="1966"/>
      <w:r w:rsidRPr="00EE28E7">
        <w:rPr>
          <w:sz w:val="22"/>
          <w:szCs w:val="22"/>
        </w:rPr>
        <w:t>1) владеть основными видами речевой деятельности:</w:t>
      </w:r>
    </w:p>
    <w:p w:rsidR="00F97FAC" w:rsidRPr="00EE28E7" w:rsidRDefault="00F97FAC" w:rsidP="00F97FAC">
      <w:pPr>
        <w:pStyle w:val="pboth"/>
        <w:shd w:val="clear" w:color="auto" w:fill="FFFFFF"/>
        <w:spacing w:before="0" w:beforeAutospacing="0"/>
        <w:jc w:val="both"/>
        <w:rPr>
          <w:sz w:val="22"/>
          <w:szCs w:val="22"/>
        </w:rPr>
      </w:pPr>
      <w:bookmarkStart w:id="1967" w:name="102854"/>
      <w:bookmarkEnd w:id="1967"/>
      <w:r w:rsidRPr="00EE28E7">
        <w:rPr>
          <w:sz w:val="22"/>
          <w:szCs w:val="22"/>
        </w:rPr>
        <w:t>говорение: </w:t>
      </w:r>
      <w:r w:rsidRPr="00EE28E7">
        <w:rPr>
          <w:i/>
          <w:iCs/>
          <w:sz w:val="22"/>
          <w:szCs w:val="22"/>
        </w:rPr>
        <w:t>вести разные виды диалогов</w:t>
      </w:r>
      <w:r w:rsidRPr="00EE28E7">
        <w:rPr>
          <w:sz w:val="22"/>
          <w:szCs w:val="22"/>
        </w:rPr>
        <w:t>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1968" w:name="102855"/>
      <w:bookmarkEnd w:id="1968"/>
      <w:r w:rsidRPr="00EE28E7">
        <w:rPr>
          <w:i/>
          <w:iCs/>
          <w:sz w:val="22"/>
          <w:szCs w:val="22"/>
        </w:rPr>
        <w:t>создавать разные виды монологических высказываний</w:t>
      </w:r>
      <w:r w:rsidRPr="00EE28E7">
        <w:rPr>
          <w:sz w:val="22"/>
          <w:szCs w:val="22"/>
        </w:rPr>
        <w:t> (описание,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- 7 - 8 фраз); </w:t>
      </w:r>
      <w:r w:rsidRPr="00EE28E7">
        <w:rPr>
          <w:i/>
          <w:iCs/>
          <w:sz w:val="22"/>
          <w:szCs w:val="22"/>
        </w:rPr>
        <w:t>излагать</w:t>
      </w:r>
      <w:r w:rsidRPr="00EE28E7">
        <w:rPr>
          <w:sz w:val="22"/>
          <w:szCs w:val="22"/>
        </w:rPr>
        <w:t> основное содержание прочитанного текста с вербальными и/или зрительными опорами (объем - 7 - 8 фраз); кратко </w:t>
      </w:r>
      <w:r w:rsidRPr="00EE28E7">
        <w:rPr>
          <w:i/>
          <w:iCs/>
          <w:sz w:val="22"/>
          <w:szCs w:val="22"/>
        </w:rPr>
        <w:t>излагать</w:t>
      </w:r>
      <w:r w:rsidRPr="00EE28E7">
        <w:rPr>
          <w:sz w:val="22"/>
          <w:szCs w:val="22"/>
        </w:rPr>
        <w:t> результаты выполненной проектной работы (объем - 7 - 8 фраз);</w:t>
      </w:r>
    </w:p>
    <w:p w:rsidR="00F97FAC" w:rsidRPr="00EE28E7" w:rsidRDefault="00F97FAC" w:rsidP="00F97FAC">
      <w:pPr>
        <w:pStyle w:val="pboth"/>
        <w:shd w:val="clear" w:color="auto" w:fill="FFFFFF"/>
        <w:spacing w:before="0" w:beforeAutospacing="0"/>
        <w:jc w:val="both"/>
        <w:rPr>
          <w:sz w:val="22"/>
          <w:szCs w:val="22"/>
        </w:rPr>
      </w:pPr>
      <w:bookmarkStart w:id="1969" w:name="102856"/>
      <w:bookmarkEnd w:id="1969"/>
      <w:r w:rsidRPr="00EE28E7">
        <w:rPr>
          <w:sz w:val="22"/>
          <w:szCs w:val="22"/>
        </w:rPr>
        <w:t>аудирование: </w:t>
      </w:r>
      <w:r w:rsidRPr="00EE28E7">
        <w:rPr>
          <w:i/>
          <w:iCs/>
          <w:sz w:val="22"/>
          <w:szCs w:val="22"/>
        </w:rPr>
        <w:t>воспринимать на слух и понимать</w:t>
      </w:r>
      <w:r w:rsidRPr="00EE28E7">
        <w:rPr>
          <w:sz w:val="22"/>
          <w:szCs w:val="22"/>
        </w:rPr>
        <w:t>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97FAC" w:rsidRPr="00EE28E7" w:rsidRDefault="00F97FAC" w:rsidP="00F97FAC">
      <w:pPr>
        <w:pStyle w:val="pboth"/>
        <w:shd w:val="clear" w:color="auto" w:fill="FFFFFF"/>
        <w:spacing w:before="0" w:beforeAutospacing="0"/>
        <w:jc w:val="both"/>
        <w:rPr>
          <w:sz w:val="22"/>
          <w:szCs w:val="22"/>
        </w:rPr>
      </w:pPr>
      <w:bookmarkStart w:id="1970" w:name="102857"/>
      <w:bookmarkEnd w:id="1970"/>
      <w:r w:rsidRPr="00EE28E7">
        <w:rPr>
          <w:sz w:val="22"/>
          <w:szCs w:val="22"/>
        </w:rPr>
        <w:t>смысловое чтение: </w:t>
      </w:r>
      <w:r w:rsidRPr="00EE28E7">
        <w:rPr>
          <w:i/>
          <w:iCs/>
          <w:sz w:val="22"/>
          <w:szCs w:val="22"/>
        </w:rPr>
        <w:t>читать про себя и понимать</w:t>
      </w:r>
      <w:r w:rsidRPr="00EE28E7">
        <w:rPr>
          <w:sz w:val="22"/>
          <w:szCs w:val="22"/>
        </w:rPr>
        <w:t>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- 250 - 300 слов); читать про себя несплошные тексты (таблицы) и понимать представленную в них информацию; </w:t>
      </w:r>
      <w:r w:rsidRPr="00EE28E7">
        <w:rPr>
          <w:i/>
          <w:iCs/>
          <w:sz w:val="22"/>
          <w:szCs w:val="22"/>
        </w:rPr>
        <w:t>определять</w:t>
      </w:r>
      <w:r w:rsidRPr="00EE28E7">
        <w:rPr>
          <w:sz w:val="22"/>
          <w:szCs w:val="22"/>
        </w:rPr>
        <w:t> тему текста по заголовку;</w:t>
      </w:r>
    </w:p>
    <w:p w:rsidR="00F97FAC" w:rsidRPr="00EE28E7" w:rsidRDefault="00F97FAC" w:rsidP="00F97FAC">
      <w:pPr>
        <w:pStyle w:val="pboth"/>
        <w:shd w:val="clear" w:color="auto" w:fill="FFFFFF"/>
        <w:spacing w:before="0" w:beforeAutospacing="0"/>
        <w:jc w:val="both"/>
        <w:rPr>
          <w:sz w:val="22"/>
          <w:szCs w:val="22"/>
        </w:rPr>
      </w:pPr>
      <w:bookmarkStart w:id="1971" w:name="102858"/>
      <w:bookmarkEnd w:id="1971"/>
      <w:r w:rsidRPr="00EE28E7">
        <w:rPr>
          <w:sz w:val="22"/>
          <w:szCs w:val="22"/>
        </w:rPr>
        <w:lastRenderedPageBreak/>
        <w:t>письменная речь: </w:t>
      </w:r>
      <w:r w:rsidRPr="00EE28E7">
        <w:rPr>
          <w:i/>
          <w:iCs/>
          <w:sz w:val="22"/>
          <w:szCs w:val="22"/>
        </w:rPr>
        <w:t>заполнять анкеты</w:t>
      </w:r>
      <w:r w:rsidRPr="00EE28E7">
        <w:rPr>
          <w:sz w:val="22"/>
          <w:szCs w:val="22"/>
        </w:rPr>
        <w:t> и формуляры в соответствии с нормами речевого этикета, принятыми в стране/странах изучаемого языка, с указанием личной информации; </w:t>
      </w:r>
      <w:r w:rsidRPr="00EE28E7">
        <w:rPr>
          <w:i/>
          <w:iCs/>
          <w:sz w:val="22"/>
          <w:szCs w:val="22"/>
        </w:rPr>
        <w:t>писать</w:t>
      </w:r>
      <w:r w:rsidRPr="00EE28E7">
        <w:rPr>
          <w:sz w:val="22"/>
          <w:szCs w:val="22"/>
        </w:rPr>
        <w:t> электронное сообщение личного характера, соблюдая речевой этикет, принятый в стране/странах изучаемого языка (объем сообщения - до 70 слов); </w:t>
      </w:r>
      <w:r w:rsidRPr="00EE28E7">
        <w:rPr>
          <w:i/>
          <w:iCs/>
          <w:sz w:val="22"/>
          <w:szCs w:val="22"/>
        </w:rPr>
        <w:t>создавать</w:t>
      </w:r>
      <w:r w:rsidRPr="00EE28E7">
        <w:rPr>
          <w:sz w:val="22"/>
          <w:szCs w:val="22"/>
        </w:rPr>
        <w:t> небольшое письменное высказывание с опорой на образец, план, ключевые слова, картинку (объем высказывания - до 70 слов);</w:t>
      </w:r>
    </w:p>
    <w:p w:rsidR="00F97FAC" w:rsidRPr="00EE28E7" w:rsidRDefault="00F97FAC" w:rsidP="00F97FAC">
      <w:pPr>
        <w:pStyle w:val="pboth"/>
        <w:shd w:val="clear" w:color="auto" w:fill="FFFFFF"/>
        <w:spacing w:before="0" w:beforeAutospacing="0"/>
        <w:jc w:val="both"/>
        <w:rPr>
          <w:sz w:val="22"/>
          <w:szCs w:val="22"/>
        </w:rPr>
      </w:pPr>
      <w:bookmarkStart w:id="1972" w:name="102859"/>
      <w:bookmarkEnd w:id="1972"/>
      <w:r w:rsidRPr="00EE28E7">
        <w:rPr>
          <w:sz w:val="22"/>
          <w:szCs w:val="22"/>
        </w:rPr>
        <w:t>2) владеть фонетическими навыками: </w:t>
      </w:r>
      <w:r w:rsidRPr="00EE28E7">
        <w:rPr>
          <w:i/>
          <w:iCs/>
          <w:sz w:val="22"/>
          <w:szCs w:val="22"/>
        </w:rPr>
        <w:t>различать на слух и адекватно</w:t>
      </w:r>
      <w:r w:rsidRPr="00EE28E7">
        <w:rPr>
          <w:sz w:val="22"/>
          <w:szCs w:val="22"/>
        </w:rPr>
        <w:t>, без ошибок, ведущих к сбою коммуникации, </w:t>
      </w:r>
      <w:r w:rsidRPr="00EE28E7">
        <w:rPr>
          <w:i/>
          <w:iCs/>
          <w:sz w:val="22"/>
          <w:szCs w:val="22"/>
        </w:rPr>
        <w:t>произносить</w:t>
      </w:r>
      <w:r w:rsidRPr="00EE28E7">
        <w:rPr>
          <w:sz w:val="22"/>
          <w:szCs w:val="22"/>
        </w:rPr>
        <w:t> слова с правильным ударением и фразы с соблюдением их ритмико-интонационных особенностей, в том числе </w:t>
      </w:r>
      <w:r w:rsidRPr="00EE28E7">
        <w:rPr>
          <w:i/>
          <w:iCs/>
          <w:sz w:val="22"/>
          <w:szCs w:val="22"/>
        </w:rPr>
        <w:t>применять правила</w:t>
      </w:r>
      <w:r w:rsidRPr="00EE28E7">
        <w:rPr>
          <w:sz w:val="22"/>
          <w:szCs w:val="22"/>
        </w:rPr>
        <w:t> отсутствия фразового ударения на служебных словах; </w:t>
      </w:r>
      <w:r w:rsidRPr="00EE28E7">
        <w:rPr>
          <w:i/>
          <w:iCs/>
          <w:sz w:val="22"/>
          <w:szCs w:val="22"/>
        </w:rPr>
        <w:t>выразительно читать вслух</w:t>
      </w:r>
      <w:r w:rsidRPr="00EE28E7">
        <w:rPr>
          <w:sz w:val="22"/>
          <w:szCs w:val="22"/>
        </w:rPr>
        <w:t>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1973" w:name="102860"/>
      <w:bookmarkEnd w:id="1973"/>
      <w:r w:rsidRPr="00EE28E7">
        <w:rPr>
          <w:i/>
          <w:iCs/>
          <w:sz w:val="22"/>
          <w:szCs w:val="22"/>
        </w:rPr>
        <w:t>владеть</w:t>
      </w:r>
      <w:r w:rsidRPr="00EE28E7">
        <w:rPr>
          <w:sz w:val="22"/>
          <w:szCs w:val="22"/>
        </w:rPr>
        <w:t> орфографическими навыками: правильно </w:t>
      </w:r>
      <w:r w:rsidRPr="00EE28E7">
        <w:rPr>
          <w:i/>
          <w:iCs/>
          <w:sz w:val="22"/>
          <w:szCs w:val="22"/>
        </w:rPr>
        <w:t>писать</w:t>
      </w:r>
      <w:r w:rsidRPr="00EE28E7">
        <w:rPr>
          <w:sz w:val="22"/>
          <w:szCs w:val="22"/>
        </w:rPr>
        <w:t> изученные слова;</w:t>
      </w:r>
    </w:p>
    <w:p w:rsidR="00F97FAC" w:rsidRPr="00EE28E7" w:rsidRDefault="00F97FAC" w:rsidP="00F97FAC">
      <w:pPr>
        <w:pStyle w:val="pboth"/>
        <w:shd w:val="clear" w:color="auto" w:fill="FFFFFF"/>
        <w:spacing w:before="0" w:beforeAutospacing="0"/>
        <w:jc w:val="both"/>
        <w:rPr>
          <w:sz w:val="22"/>
          <w:szCs w:val="22"/>
        </w:rPr>
      </w:pPr>
      <w:bookmarkStart w:id="1974" w:name="102861"/>
      <w:bookmarkEnd w:id="1974"/>
      <w:r w:rsidRPr="00EE28E7">
        <w:rPr>
          <w:i/>
          <w:iCs/>
          <w:sz w:val="22"/>
          <w:szCs w:val="22"/>
        </w:rPr>
        <w:t>владеть</w:t>
      </w:r>
      <w:r w:rsidRPr="00EE28E7">
        <w:rPr>
          <w:sz w:val="22"/>
          <w:szCs w:val="22"/>
        </w:rPr>
        <w:t> пунктуационными навыками: </w:t>
      </w:r>
      <w:r w:rsidRPr="00EE28E7">
        <w:rPr>
          <w:i/>
          <w:iCs/>
          <w:sz w:val="22"/>
          <w:szCs w:val="22"/>
        </w:rPr>
        <w:t>использовать</w:t>
      </w:r>
      <w:r w:rsidRPr="00EE28E7">
        <w:rPr>
          <w:sz w:val="22"/>
          <w:szCs w:val="22"/>
        </w:rPr>
        <w:t> точку, вопросительный и восклицательный знаки в конце предложения, запятую при перечислении и обращении, апостроф; пунктуационно правильно </w:t>
      </w:r>
      <w:r w:rsidRPr="00EE28E7">
        <w:rPr>
          <w:i/>
          <w:iCs/>
          <w:sz w:val="22"/>
          <w:szCs w:val="22"/>
        </w:rPr>
        <w:t>оформлять</w:t>
      </w:r>
      <w:r w:rsidRPr="00EE28E7">
        <w:rPr>
          <w:sz w:val="22"/>
          <w:szCs w:val="22"/>
        </w:rPr>
        <w:t> электронное сообщение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1975" w:name="102862"/>
      <w:bookmarkEnd w:id="1975"/>
      <w:r w:rsidRPr="00EE28E7">
        <w:rPr>
          <w:sz w:val="22"/>
          <w:szCs w:val="22"/>
        </w:rPr>
        <w:t>3) </w:t>
      </w:r>
      <w:r w:rsidRPr="00EE28E7">
        <w:rPr>
          <w:i/>
          <w:iCs/>
          <w:sz w:val="22"/>
          <w:szCs w:val="22"/>
        </w:rPr>
        <w:t>распознавать</w:t>
      </w:r>
      <w:r w:rsidRPr="00EE28E7">
        <w:rPr>
          <w:sz w:val="22"/>
          <w:szCs w:val="22"/>
        </w:rPr>
        <w:t> в звучащем и письменном тексте 800 лексических единиц (слов, словосочетаний, речевых клише) и правильно </w:t>
      </w:r>
      <w:r w:rsidRPr="00EE28E7">
        <w:rPr>
          <w:i/>
          <w:iCs/>
          <w:sz w:val="22"/>
          <w:szCs w:val="22"/>
        </w:rPr>
        <w:t>употреблять</w:t>
      </w:r>
      <w:r w:rsidRPr="00EE28E7">
        <w:rPr>
          <w:sz w:val="22"/>
          <w:szCs w:val="22"/>
        </w:rPr>
        <w:t>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1976" w:name="102863"/>
      <w:bookmarkEnd w:id="1976"/>
      <w:r w:rsidRPr="00EE28E7">
        <w:rPr>
          <w:i/>
          <w:iCs/>
          <w:sz w:val="22"/>
          <w:szCs w:val="22"/>
        </w:rPr>
        <w:t>распознавать и употреблять</w:t>
      </w:r>
      <w:r w:rsidRPr="00EE28E7">
        <w:rPr>
          <w:sz w:val="22"/>
          <w:szCs w:val="22"/>
        </w:rPr>
        <w:t>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97FAC" w:rsidRPr="00EE28E7" w:rsidRDefault="00F97FAC" w:rsidP="00F97FAC">
      <w:pPr>
        <w:pStyle w:val="pboth"/>
        <w:shd w:val="clear" w:color="auto" w:fill="FFFFFF"/>
        <w:spacing w:before="0" w:beforeAutospacing="0"/>
        <w:jc w:val="both"/>
        <w:rPr>
          <w:sz w:val="22"/>
          <w:szCs w:val="22"/>
        </w:rPr>
      </w:pPr>
      <w:bookmarkStart w:id="1977" w:name="102864"/>
      <w:bookmarkEnd w:id="1977"/>
      <w:r w:rsidRPr="00EE28E7">
        <w:rPr>
          <w:i/>
          <w:iCs/>
          <w:sz w:val="22"/>
          <w:szCs w:val="22"/>
        </w:rPr>
        <w:t>распознавать и употреблять</w:t>
      </w:r>
      <w:r w:rsidRPr="00EE28E7">
        <w:rPr>
          <w:sz w:val="22"/>
          <w:szCs w:val="22"/>
        </w:rPr>
        <w:t> в устной и письменной речи изученные синонимы, антонимы и интернациональные слова;</w:t>
      </w:r>
    </w:p>
    <w:p w:rsidR="00F97FAC" w:rsidRPr="00EE28E7" w:rsidRDefault="00F97FAC" w:rsidP="00F97FAC">
      <w:pPr>
        <w:pStyle w:val="pboth"/>
        <w:shd w:val="clear" w:color="auto" w:fill="FFFFFF"/>
        <w:spacing w:before="0" w:beforeAutospacing="0"/>
        <w:jc w:val="both"/>
        <w:rPr>
          <w:sz w:val="22"/>
          <w:szCs w:val="22"/>
        </w:rPr>
      </w:pPr>
      <w:bookmarkStart w:id="1978" w:name="102865"/>
      <w:bookmarkEnd w:id="1978"/>
      <w:r w:rsidRPr="00EE28E7">
        <w:rPr>
          <w:i/>
          <w:iCs/>
          <w:sz w:val="22"/>
          <w:szCs w:val="22"/>
        </w:rPr>
        <w:t>распознавать и употреблять</w:t>
      </w:r>
      <w:r w:rsidRPr="00EE28E7">
        <w:rPr>
          <w:sz w:val="22"/>
          <w:szCs w:val="22"/>
        </w:rPr>
        <w:t> в устной и письменной речи различные средства связи для обеспечения целостности высказывания;</w:t>
      </w:r>
    </w:p>
    <w:p w:rsidR="00F97FAC" w:rsidRPr="00EE28E7" w:rsidRDefault="00F97FAC" w:rsidP="00F97FAC">
      <w:pPr>
        <w:pStyle w:val="pboth"/>
        <w:shd w:val="clear" w:color="auto" w:fill="FFFFFF"/>
        <w:spacing w:before="0" w:beforeAutospacing="0"/>
        <w:jc w:val="both"/>
        <w:rPr>
          <w:sz w:val="22"/>
          <w:szCs w:val="22"/>
        </w:rPr>
      </w:pPr>
      <w:bookmarkStart w:id="1979" w:name="102866"/>
      <w:bookmarkEnd w:id="1979"/>
      <w:r w:rsidRPr="00EE28E7">
        <w:rPr>
          <w:sz w:val="22"/>
          <w:szCs w:val="22"/>
        </w:rPr>
        <w:t>4) </w:t>
      </w:r>
      <w:r w:rsidRPr="00EE28E7">
        <w:rPr>
          <w:i/>
          <w:iCs/>
          <w:sz w:val="22"/>
          <w:szCs w:val="22"/>
        </w:rPr>
        <w:t>знать и понимать</w:t>
      </w:r>
      <w:r w:rsidRPr="00EE28E7">
        <w:rPr>
          <w:sz w:val="22"/>
          <w:szCs w:val="22"/>
        </w:rPr>
        <w:t> особенности структуры простых и сложных предложений английского языка; различных коммуникативных типов предложений английского языка;</w:t>
      </w:r>
    </w:p>
    <w:p w:rsidR="00F97FAC" w:rsidRPr="00EE28E7" w:rsidRDefault="00F97FAC" w:rsidP="00F97FAC">
      <w:pPr>
        <w:pStyle w:val="pboth"/>
        <w:shd w:val="clear" w:color="auto" w:fill="FFFFFF"/>
        <w:spacing w:before="0" w:beforeAutospacing="0"/>
        <w:jc w:val="both"/>
        <w:rPr>
          <w:sz w:val="22"/>
          <w:szCs w:val="22"/>
        </w:rPr>
      </w:pPr>
      <w:bookmarkStart w:id="1980" w:name="102867"/>
      <w:bookmarkEnd w:id="1980"/>
      <w:r w:rsidRPr="00EE28E7">
        <w:rPr>
          <w:i/>
          <w:iCs/>
          <w:sz w:val="22"/>
          <w:szCs w:val="22"/>
        </w:rPr>
        <w:t>распознавать</w:t>
      </w:r>
      <w:r w:rsidRPr="00EE28E7">
        <w:rPr>
          <w:sz w:val="22"/>
          <w:szCs w:val="22"/>
        </w:rPr>
        <w:t> в письменном и звучащем тексте и </w:t>
      </w:r>
      <w:r w:rsidRPr="00EE28E7">
        <w:rPr>
          <w:i/>
          <w:iCs/>
          <w:sz w:val="22"/>
          <w:szCs w:val="22"/>
        </w:rPr>
        <w:t>употреблять</w:t>
      </w:r>
      <w:r w:rsidRPr="00EE28E7">
        <w:rPr>
          <w:sz w:val="22"/>
          <w:szCs w:val="22"/>
        </w:rPr>
        <w:t> в устной и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1981" w:name="102868"/>
      <w:bookmarkEnd w:id="1981"/>
      <w:r w:rsidRPr="00EE28E7">
        <w:rPr>
          <w:sz w:val="22"/>
          <w:szCs w:val="22"/>
        </w:rPr>
        <w:t>- сложноподчиненные предложения с придаточными определительными с союзными словами who, which, that;</w:t>
      </w:r>
    </w:p>
    <w:p w:rsidR="00F97FAC" w:rsidRPr="00EE28E7" w:rsidRDefault="00F97FAC" w:rsidP="00F97FAC">
      <w:pPr>
        <w:pStyle w:val="pboth"/>
        <w:shd w:val="clear" w:color="auto" w:fill="FFFFFF"/>
        <w:spacing w:before="0" w:beforeAutospacing="0"/>
        <w:jc w:val="both"/>
        <w:rPr>
          <w:sz w:val="22"/>
          <w:szCs w:val="22"/>
        </w:rPr>
      </w:pPr>
      <w:bookmarkStart w:id="1982" w:name="102869"/>
      <w:bookmarkEnd w:id="1982"/>
      <w:r w:rsidRPr="00EE28E7">
        <w:rPr>
          <w:sz w:val="22"/>
          <w:szCs w:val="22"/>
        </w:rPr>
        <w:t>- сложноподчиненные предложения с придаточными времени с союзами for, since;</w:t>
      </w:r>
    </w:p>
    <w:p w:rsidR="00F97FAC" w:rsidRPr="00EE28E7" w:rsidRDefault="00F97FAC" w:rsidP="00F97FAC">
      <w:pPr>
        <w:pStyle w:val="pboth"/>
        <w:shd w:val="clear" w:color="auto" w:fill="FFFFFF"/>
        <w:spacing w:before="0" w:beforeAutospacing="0"/>
        <w:jc w:val="both"/>
        <w:rPr>
          <w:sz w:val="22"/>
          <w:szCs w:val="22"/>
        </w:rPr>
      </w:pPr>
      <w:bookmarkStart w:id="1983" w:name="102870"/>
      <w:bookmarkEnd w:id="1983"/>
      <w:r w:rsidRPr="00EE28E7">
        <w:rPr>
          <w:sz w:val="22"/>
          <w:szCs w:val="22"/>
        </w:rPr>
        <w:t>- предложения с конструкциями as... as, not so... as;</w:t>
      </w:r>
    </w:p>
    <w:p w:rsidR="00F97FAC" w:rsidRPr="00EE28E7" w:rsidRDefault="00F97FAC" w:rsidP="00F97FAC">
      <w:pPr>
        <w:pStyle w:val="pboth"/>
        <w:shd w:val="clear" w:color="auto" w:fill="FFFFFF"/>
        <w:spacing w:before="0" w:beforeAutospacing="0"/>
        <w:jc w:val="both"/>
        <w:rPr>
          <w:sz w:val="22"/>
          <w:szCs w:val="22"/>
        </w:rPr>
      </w:pPr>
      <w:bookmarkStart w:id="1984" w:name="102871"/>
      <w:bookmarkEnd w:id="1984"/>
      <w:r w:rsidRPr="00EE28E7">
        <w:rPr>
          <w:sz w:val="22"/>
          <w:szCs w:val="22"/>
        </w:rPr>
        <w:t>- глаголы в видо-временных формах действительного залога в изъявительном наклонении в Present/Past Continuous Tense;</w:t>
      </w:r>
    </w:p>
    <w:p w:rsidR="00F97FAC" w:rsidRPr="00EE28E7" w:rsidRDefault="00F97FAC" w:rsidP="00F97FAC">
      <w:pPr>
        <w:pStyle w:val="pboth"/>
        <w:shd w:val="clear" w:color="auto" w:fill="FFFFFF"/>
        <w:spacing w:before="0" w:beforeAutospacing="0"/>
        <w:jc w:val="both"/>
        <w:rPr>
          <w:sz w:val="22"/>
          <w:szCs w:val="22"/>
        </w:rPr>
      </w:pPr>
      <w:bookmarkStart w:id="1985" w:name="102872"/>
      <w:bookmarkEnd w:id="1985"/>
      <w:r w:rsidRPr="00EE28E7">
        <w:rPr>
          <w:sz w:val="22"/>
          <w:szCs w:val="22"/>
        </w:rPr>
        <w:t>- все типы вопросительных предложений (общий, специальный, альтернативный, разделительный вопросы) в Present/Past Continuous Tense;</w:t>
      </w:r>
    </w:p>
    <w:p w:rsidR="00F97FAC" w:rsidRPr="00EE28E7" w:rsidRDefault="00F97FAC" w:rsidP="00F97FAC">
      <w:pPr>
        <w:pStyle w:val="pboth"/>
        <w:shd w:val="clear" w:color="auto" w:fill="FFFFFF"/>
        <w:spacing w:before="0" w:beforeAutospacing="0"/>
        <w:jc w:val="both"/>
        <w:rPr>
          <w:sz w:val="22"/>
          <w:szCs w:val="22"/>
          <w:lang w:val="en-US"/>
        </w:rPr>
      </w:pPr>
      <w:bookmarkStart w:id="1986" w:name="102873"/>
      <w:bookmarkEnd w:id="1986"/>
      <w:r w:rsidRPr="00EE28E7">
        <w:rPr>
          <w:sz w:val="22"/>
          <w:szCs w:val="22"/>
          <w:lang w:val="en-US"/>
        </w:rPr>
        <w:t xml:space="preserve">- </w:t>
      </w:r>
      <w:r w:rsidRPr="00EE28E7">
        <w:rPr>
          <w:sz w:val="22"/>
          <w:szCs w:val="22"/>
        </w:rPr>
        <w:t>модальные</w:t>
      </w:r>
      <w:r w:rsidRPr="00EE28E7">
        <w:rPr>
          <w:sz w:val="22"/>
          <w:szCs w:val="22"/>
          <w:lang w:val="en-US"/>
        </w:rPr>
        <w:t xml:space="preserve"> </w:t>
      </w:r>
      <w:r w:rsidRPr="00EE28E7">
        <w:rPr>
          <w:sz w:val="22"/>
          <w:szCs w:val="22"/>
        </w:rPr>
        <w:t>глаголы</w:t>
      </w:r>
      <w:r w:rsidRPr="00EE28E7">
        <w:rPr>
          <w:sz w:val="22"/>
          <w:szCs w:val="22"/>
          <w:lang w:val="en-US"/>
        </w:rPr>
        <w:t xml:space="preserve"> </w:t>
      </w:r>
      <w:r w:rsidRPr="00EE28E7">
        <w:rPr>
          <w:sz w:val="22"/>
          <w:szCs w:val="22"/>
        </w:rPr>
        <w:t>и</w:t>
      </w:r>
      <w:r w:rsidRPr="00EE28E7">
        <w:rPr>
          <w:sz w:val="22"/>
          <w:szCs w:val="22"/>
          <w:lang w:val="en-US"/>
        </w:rPr>
        <w:t xml:space="preserve"> </w:t>
      </w:r>
      <w:r w:rsidRPr="00EE28E7">
        <w:rPr>
          <w:sz w:val="22"/>
          <w:szCs w:val="22"/>
        </w:rPr>
        <w:t>их</w:t>
      </w:r>
      <w:r w:rsidRPr="00EE28E7">
        <w:rPr>
          <w:sz w:val="22"/>
          <w:szCs w:val="22"/>
          <w:lang w:val="en-US"/>
        </w:rPr>
        <w:t xml:space="preserve"> </w:t>
      </w:r>
      <w:r w:rsidRPr="00EE28E7">
        <w:rPr>
          <w:sz w:val="22"/>
          <w:szCs w:val="22"/>
        </w:rPr>
        <w:t>эквиваленты</w:t>
      </w:r>
      <w:r w:rsidRPr="00EE28E7">
        <w:rPr>
          <w:sz w:val="22"/>
          <w:szCs w:val="22"/>
          <w:lang w:val="en-US"/>
        </w:rPr>
        <w:t xml:space="preserve"> (can/be able to, must/have to, may, should, need);</w:t>
      </w:r>
    </w:p>
    <w:p w:rsidR="00F97FAC" w:rsidRPr="00EE28E7" w:rsidRDefault="00F97FAC" w:rsidP="00F97FAC">
      <w:pPr>
        <w:pStyle w:val="pboth"/>
        <w:shd w:val="clear" w:color="auto" w:fill="FFFFFF"/>
        <w:spacing w:before="0" w:beforeAutospacing="0"/>
        <w:jc w:val="both"/>
        <w:rPr>
          <w:sz w:val="22"/>
          <w:szCs w:val="22"/>
          <w:lang w:val="en-US"/>
        </w:rPr>
      </w:pPr>
      <w:bookmarkStart w:id="1987" w:name="102874"/>
      <w:bookmarkEnd w:id="1987"/>
      <w:r w:rsidRPr="00EE28E7">
        <w:rPr>
          <w:sz w:val="22"/>
          <w:szCs w:val="22"/>
          <w:lang w:val="en-US"/>
        </w:rPr>
        <w:lastRenderedPageBreak/>
        <w:t xml:space="preserve">- </w:t>
      </w:r>
      <w:r w:rsidRPr="00EE28E7">
        <w:rPr>
          <w:sz w:val="22"/>
          <w:szCs w:val="22"/>
        </w:rPr>
        <w:t>слова</w:t>
      </w:r>
      <w:r w:rsidRPr="00EE28E7">
        <w:rPr>
          <w:sz w:val="22"/>
          <w:szCs w:val="22"/>
          <w:lang w:val="en-US"/>
        </w:rPr>
        <w:t xml:space="preserve">, </w:t>
      </w:r>
      <w:r w:rsidRPr="00EE28E7">
        <w:rPr>
          <w:sz w:val="22"/>
          <w:szCs w:val="22"/>
        </w:rPr>
        <w:t>выражающие</w:t>
      </w:r>
      <w:r w:rsidRPr="00EE28E7">
        <w:rPr>
          <w:sz w:val="22"/>
          <w:szCs w:val="22"/>
          <w:lang w:val="en-US"/>
        </w:rPr>
        <w:t xml:space="preserve"> </w:t>
      </w:r>
      <w:r w:rsidRPr="00EE28E7">
        <w:rPr>
          <w:sz w:val="22"/>
          <w:szCs w:val="22"/>
        </w:rPr>
        <w:t>количество</w:t>
      </w:r>
      <w:r w:rsidRPr="00EE28E7">
        <w:rPr>
          <w:sz w:val="22"/>
          <w:szCs w:val="22"/>
          <w:lang w:val="en-US"/>
        </w:rPr>
        <w:t xml:space="preserve"> (little/a little, few/a few);</w:t>
      </w:r>
    </w:p>
    <w:p w:rsidR="00F97FAC" w:rsidRPr="00EE28E7" w:rsidRDefault="00F97FAC" w:rsidP="00F97FAC">
      <w:pPr>
        <w:pStyle w:val="pboth"/>
        <w:shd w:val="clear" w:color="auto" w:fill="FFFFFF"/>
        <w:spacing w:before="0" w:beforeAutospacing="0"/>
        <w:jc w:val="both"/>
        <w:rPr>
          <w:sz w:val="22"/>
          <w:szCs w:val="22"/>
        </w:rPr>
      </w:pPr>
      <w:bookmarkStart w:id="1988" w:name="102875"/>
      <w:bookmarkEnd w:id="1988"/>
      <w:r w:rsidRPr="00EE28E7">
        <w:rPr>
          <w:sz w:val="22"/>
          <w:szCs w:val="22"/>
        </w:rPr>
        <w:t>- возвратные, неопределенные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F97FAC" w:rsidRPr="00EE28E7" w:rsidRDefault="00F97FAC" w:rsidP="00F97FAC">
      <w:pPr>
        <w:pStyle w:val="pboth"/>
        <w:shd w:val="clear" w:color="auto" w:fill="FFFFFF"/>
        <w:spacing w:before="0" w:beforeAutospacing="0"/>
        <w:jc w:val="both"/>
        <w:rPr>
          <w:sz w:val="22"/>
          <w:szCs w:val="22"/>
        </w:rPr>
      </w:pPr>
      <w:bookmarkStart w:id="1989" w:name="102876"/>
      <w:bookmarkEnd w:id="1989"/>
      <w:r w:rsidRPr="00EE28E7">
        <w:rPr>
          <w:sz w:val="22"/>
          <w:szCs w:val="22"/>
        </w:rPr>
        <w:t>- числительные для обозначения дат и больших чисел (100 - 1000);</w:t>
      </w:r>
    </w:p>
    <w:p w:rsidR="00F97FAC" w:rsidRPr="00EE28E7" w:rsidRDefault="00F97FAC" w:rsidP="00F97FAC">
      <w:pPr>
        <w:pStyle w:val="pboth"/>
        <w:shd w:val="clear" w:color="auto" w:fill="FFFFFF"/>
        <w:spacing w:before="0" w:beforeAutospacing="0"/>
        <w:jc w:val="both"/>
        <w:rPr>
          <w:sz w:val="22"/>
          <w:szCs w:val="22"/>
        </w:rPr>
      </w:pPr>
      <w:bookmarkStart w:id="1990" w:name="102877"/>
      <w:bookmarkEnd w:id="1990"/>
      <w:r w:rsidRPr="00EE28E7">
        <w:rPr>
          <w:sz w:val="22"/>
          <w:szCs w:val="22"/>
        </w:rPr>
        <w:t>5) </w:t>
      </w:r>
      <w:r w:rsidRPr="00EE28E7">
        <w:rPr>
          <w:i/>
          <w:iCs/>
          <w:sz w:val="22"/>
          <w:szCs w:val="22"/>
        </w:rPr>
        <w:t>владеть</w:t>
      </w:r>
      <w:r w:rsidRPr="00EE28E7">
        <w:rPr>
          <w:sz w:val="22"/>
          <w:szCs w:val="22"/>
        </w:rPr>
        <w:t> социокультурными знаниями и умениями:</w:t>
      </w:r>
    </w:p>
    <w:p w:rsidR="00F97FAC" w:rsidRPr="00EE28E7" w:rsidRDefault="00F97FAC" w:rsidP="00F97FAC">
      <w:pPr>
        <w:pStyle w:val="pboth"/>
        <w:shd w:val="clear" w:color="auto" w:fill="FFFFFF"/>
        <w:spacing w:before="0" w:beforeAutospacing="0"/>
        <w:jc w:val="both"/>
        <w:rPr>
          <w:sz w:val="22"/>
          <w:szCs w:val="22"/>
        </w:rPr>
      </w:pPr>
      <w:bookmarkStart w:id="1991" w:name="102878"/>
      <w:bookmarkEnd w:id="1991"/>
      <w:r w:rsidRPr="00EE28E7">
        <w:rPr>
          <w:sz w:val="22"/>
          <w:szCs w:val="22"/>
        </w:rPr>
        <w:t>- </w:t>
      </w:r>
      <w:r w:rsidRPr="00EE28E7">
        <w:rPr>
          <w:i/>
          <w:iCs/>
          <w:sz w:val="22"/>
          <w:szCs w:val="22"/>
        </w:rPr>
        <w:t>использовать</w:t>
      </w:r>
      <w:r w:rsidRPr="00EE28E7">
        <w:rPr>
          <w:sz w:val="22"/>
          <w:szCs w:val="22"/>
        </w:rPr>
        <w:t>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1992" w:name="102879"/>
      <w:bookmarkEnd w:id="1992"/>
      <w:r w:rsidRPr="00EE28E7">
        <w:rPr>
          <w:sz w:val="22"/>
          <w:szCs w:val="22"/>
        </w:rPr>
        <w:t>- </w:t>
      </w:r>
      <w:r w:rsidRPr="00EE28E7">
        <w:rPr>
          <w:i/>
          <w:iCs/>
          <w:sz w:val="22"/>
          <w:szCs w:val="22"/>
        </w:rPr>
        <w:t>знать/понимать и использовать</w:t>
      </w:r>
      <w:r w:rsidRPr="00EE28E7">
        <w:rPr>
          <w:sz w:val="22"/>
          <w:szCs w:val="22"/>
        </w:rPr>
        <w:t>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1993" w:name="102880"/>
      <w:bookmarkEnd w:id="1993"/>
      <w:r w:rsidRPr="00EE28E7">
        <w:rPr>
          <w:sz w:val="22"/>
          <w:szCs w:val="22"/>
        </w:rPr>
        <w:t>- </w:t>
      </w:r>
      <w:r w:rsidRPr="00EE28E7">
        <w:rPr>
          <w:i/>
          <w:iCs/>
          <w:sz w:val="22"/>
          <w:szCs w:val="22"/>
        </w:rPr>
        <w:t>обладать базовыми знаниями</w:t>
      </w:r>
      <w:r w:rsidRPr="00EE28E7">
        <w:rPr>
          <w:sz w:val="22"/>
          <w:szCs w:val="22"/>
        </w:rPr>
        <w:t> о социокультурном портрете родной страны и страны/стран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994" w:name="102881"/>
      <w:bookmarkEnd w:id="1994"/>
      <w:r w:rsidRPr="00EE28E7">
        <w:rPr>
          <w:sz w:val="22"/>
          <w:szCs w:val="22"/>
        </w:rPr>
        <w:t>- </w:t>
      </w:r>
      <w:r w:rsidRPr="00EE28E7">
        <w:rPr>
          <w:i/>
          <w:iCs/>
          <w:sz w:val="22"/>
          <w:szCs w:val="22"/>
        </w:rPr>
        <w:t>кратко представлять</w:t>
      </w:r>
      <w:r w:rsidRPr="00EE28E7">
        <w:rPr>
          <w:sz w:val="22"/>
          <w:szCs w:val="22"/>
        </w:rPr>
        <w:t> Россию и страну/страны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1995" w:name="102882"/>
      <w:bookmarkEnd w:id="1995"/>
      <w:r w:rsidRPr="00EE28E7">
        <w:rPr>
          <w:sz w:val="22"/>
          <w:szCs w:val="22"/>
        </w:rPr>
        <w:t>6) </w:t>
      </w:r>
      <w:r w:rsidRPr="00EE28E7">
        <w:rPr>
          <w:i/>
          <w:iCs/>
          <w:sz w:val="22"/>
          <w:szCs w:val="22"/>
        </w:rPr>
        <w:t>владеть</w:t>
      </w:r>
      <w:r w:rsidRPr="00EE28E7">
        <w:rPr>
          <w:sz w:val="22"/>
          <w:szCs w:val="22"/>
        </w:rPr>
        <w:t> компенсаторными умениями: </w:t>
      </w:r>
      <w:r w:rsidRPr="00EE28E7">
        <w:rPr>
          <w:i/>
          <w:iCs/>
          <w:sz w:val="22"/>
          <w:szCs w:val="22"/>
        </w:rPr>
        <w:t>использовать</w:t>
      </w:r>
      <w:r w:rsidRPr="00EE28E7">
        <w:rPr>
          <w:sz w:val="22"/>
          <w:szCs w:val="22"/>
        </w:rPr>
        <w:t>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1996" w:name="102883"/>
      <w:bookmarkEnd w:id="1996"/>
      <w:r w:rsidRPr="00EE28E7">
        <w:rPr>
          <w:sz w:val="22"/>
          <w:szCs w:val="22"/>
        </w:rPr>
        <w:t>7) </w:t>
      </w:r>
      <w:r w:rsidRPr="00EE28E7">
        <w:rPr>
          <w:i/>
          <w:iCs/>
          <w:sz w:val="22"/>
          <w:szCs w:val="22"/>
        </w:rPr>
        <w:t>участвовать</w:t>
      </w:r>
      <w:r w:rsidRPr="00EE28E7">
        <w:rPr>
          <w:sz w:val="22"/>
          <w:szCs w:val="22"/>
        </w:rPr>
        <w:t>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97FAC" w:rsidRPr="00EE28E7" w:rsidRDefault="00F97FAC" w:rsidP="00F97FAC">
      <w:pPr>
        <w:pStyle w:val="pboth"/>
        <w:shd w:val="clear" w:color="auto" w:fill="FFFFFF"/>
        <w:spacing w:before="0" w:beforeAutospacing="0"/>
        <w:jc w:val="both"/>
        <w:rPr>
          <w:sz w:val="22"/>
          <w:szCs w:val="22"/>
        </w:rPr>
      </w:pPr>
      <w:bookmarkStart w:id="1997" w:name="102884"/>
      <w:bookmarkEnd w:id="1997"/>
      <w:r w:rsidRPr="00EE28E7">
        <w:rPr>
          <w:sz w:val="22"/>
          <w:szCs w:val="22"/>
        </w:rPr>
        <w:t>8) </w:t>
      </w:r>
      <w:r w:rsidRPr="00EE28E7">
        <w:rPr>
          <w:i/>
          <w:iCs/>
          <w:sz w:val="22"/>
          <w:szCs w:val="22"/>
        </w:rPr>
        <w:t>использовать</w:t>
      </w:r>
      <w:r w:rsidRPr="00EE28E7">
        <w:rPr>
          <w:sz w:val="22"/>
          <w:szCs w:val="22"/>
        </w:rPr>
        <w:t> иноязычные словари и справочники, в том числе информационно-справочные системы в электронной форме;</w:t>
      </w:r>
    </w:p>
    <w:p w:rsidR="00F97FAC" w:rsidRPr="00EE28E7" w:rsidRDefault="00F97FAC" w:rsidP="00F97FAC">
      <w:pPr>
        <w:pStyle w:val="pboth"/>
        <w:shd w:val="clear" w:color="auto" w:fill="FFFFFF"/>
        <w:spacing w:before="0" w:beforeAutospacing="0"/>
        <w:jc w:val="both"/>
        <w:rPr>
          <w:sz w:val="22"/>
          <w:szCs w:val="22"/>
        </w:rPr>
      </w:pPr>
      <w:bookmarkStart w:id="1998" w:name="102885"/>
      <w:bookmarkEnd w:id="1998"/>
      <w:r w:rsidRPr="00EE28E7">
        <w:rPr>
          <w:sz w:val="22"/>
          <w:szCs w:val="22"/>
        </w:rPr>
        <w:t>9) </w:t>
      </w:r>
      <w:r w:rsidRPr="00EE28E7">
        <w:rPr>
          <w:i/>
          <w:iCs/>
          <w:sz w:val="22"/>
          <w:szCs w:val="22"/>
        </w:rPr>
        <w:t>достигать</w:t>
      </w:r>
      <w:r w:rsidRPr="00EE28E7">
        <w:rPr>
          <w:sz w:val="22"/>
          <w:szCs w:val="22"/>
        </w:rPr>
        <w:t> взаимопонимания в процессе устного и письменного общения с носителями иностранного языка, с людьми другой культуры;</w:t>
      </w:r>
    </w:p>
    <w:p w:rsidR="00F97FAC" w:rsidRPr="00EE28E7" w:rsidRDefault="00F97FAC" w:rsidP="00F97FAC">
      <w:pPr>
        <w:pStyle w:val="pboth"/>
        <w:shd w:val="clear" w:color="auto" w:fill="FFFFFF"/>
        <w:spacing w:before="0" w:beforeAutospacing="0"/>
        <w:jc w:val="both"/>
        <w:rPr>
          <w:sz w:val="22"/>
          <w:szCs w:val="22"/>
        </w:rPr>
      </w:pPr>
      <w:bookmarkStart w:id="1999" w:name="102886"/>
      <w:bookmarkEnd w:id="1999"/>
      <w:r w:rsidRPr="00EE28E7">
        <w:rPr>
          <w:sz w:val="22"/>
          <w:szCs w:val="22"/>
        </w:rPr>
        <w:t>10) </w:t>
      </w:r>
      <w:r w:rsidRPr="00EE28E7">
        <w:rPr>
          <w:i/>
          <w:iCs/>
          <w:sz w:val="22"/>
          <w:szCs w:val="22"/>
        </w:rPr>
        <w:t>сравнивать</w:t>
      </w:r>
      <w:r w:rsidRPr="00EE28E7">
        <w:rPr>
          <w:sz w:val="22"/>
          <w:szCs w:val="22"/>
        </w:rPr>
        <w:t> (в том числе устанавливать основания для сравнения) объекты, явления, процессы, их элементы и основные функции в рамках изученной тематики.</w:t>
      </w:r>
    </w:p>
    <w:p w:rsidR="00F97FAC" w:rsidRPr="00EE28E7" w:rsidRDefault="00F97FAC" w:rsidP="00F97FAC">
      <w:pPr>
        <w:pStyle w:val="pboth"/>
        <w:shd w:val="clear" w:color="auto" w:fill="FFFFFF"/>
        <w:spacing w:before="0" w:beforeAutospacing="0"/>
        <w:jc w:val="both"/>
        <w:rPr>
          <w:b/>
        </w:rPr>
      </w:pPr>
      <w:bookmarkStart w:id="2000" w:name="102887"/>
      <w:bookmarkEnd w:id="2000"/>
      <w:r w:rsidRPr="00EE28E7">
        <w:rPr>
          <w:b/>
        </w:rPr>
        <w:t>7 класс</w:t>
      </w:r>
    </w:p>
    <w:p w:rsidR="00F97FAC" w:rsidRPr="00EE28E7" w:rsidRDefault="00F97FAC" w:rsidP="00F97FAC">
      <w:pPr>
        <w:pStyle w:val="pboth"/>
        <w:shd w:val="clear" w:color="auto" w:fill="FFFFFF"/>
        <w:spacing w:before="0" w:beforeAutospacing="0"/>
        <w:jc w:val="both"/>
        <w:rPr>
          <w:sz w:val="22"/>
          <w:szCs w:val="22"/>
        </w:rPr>
      </w:pPr>
      <w:bookmarkStart w:id="2001" w:name="102888"/>
      <w:bookmarkEnd w:id="2001"/>
      <w:r w:rsidRPr="00EE28E7">
        <w:rPr>
          <w:sz w:val="22"/>
          <w:szCs w:val="22"/>
        </w:rPr>
        <w:t>1) </w:t>
      </w:r>
      <w:r w:rsidRPr="00EE28E7">
        <w:rPr>
          <w:i/>
          <w:iCs/>
          <w:sz w:val="22"/>
          <w:szCs w:val="22"/>
        </w:rPr>
        <w:t>владеть</w:t>
      </w:r>
      <w:r w:rsidRPr="00EE28E7">
        <w:rPr>
          <w:sz w:val="22"/>
          <w:szCs w:val="22"/>
        </w:rPr>
        <w:t> основными видами речевой деятельности:</w:t>
      </w:r>
    </w:p>
    <w:p w:rsidR="00F97FAC" w:rsidRPr="00EE28E7" w:rsidRDefault="00F97FAC" w:rsidP="00F97FAC">
      <w:pPr>
        <w:pStyle w:val="pboth"/>
        <w:shd w:val="clear" w:color="auto" w:fill="FFFFFF"/>
        <w:spacing w:before="0" w:beforeAutospacing="0"/>
        <w:jc w:val="both"/>
        <w:rPr>
          <w:sz w:val="22"/>
          <w:szCs w:val="22"/>
        </w:rPr>
      </w:pPr>
      <w:bookmarkStart w:id="2002" w:name="102889"/>
      <w:bookmarkEnd w:id="2002"/>
      <w:r w:rsidRPr="00EE28E7">
        <w:rPr>
          <w:sz w:val="22"/>
          <w:szCs w:val="22"/>
        </w:rPr>
        <w:t>говорение: </w:t>
      </w:r>
      <w:r w:rsidRPr="00EE28E7">
        <w:rPr>
          <w:i/>
          <w:iCs/>
          <w:sz w:val="22"/>
          <w:szCs w:val="22"/>
        </w:rPr>
        <w:t>вести разные виды диалогов</w:t>
      </w:r>
      <w:r w:rsidRPr="00EE28E7">
        <w:rPr>
          <w:sz w:val="22"/>
          <w:szCs w:val="22"/>
        </w:rPr>
        <w:t>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2003" w:name="102890"/>
      <w:bookmarkEnd w:id="2003"/>
      <w:r w:rsidRPr="00EE28E7">
        <w:rPr>
          <w:i/>
          <w:iCs/>
          <w:sz w:val="22"/>
          <w:szCs w:val="22"/>
        </w:rPr>
        <w:t>создавать разные виды монологических высказываний</w:t>
      </w:r>
      <w:r w:rsidRPr="00EE28E7">
        <w:rPr>
          <w:sz w:val="22"/>
          <w:szCs w:val="22"/>
        </w:rPr>
        <w:t> (описание,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- 8 - 9 фраз); </w:t>
      </w:r>
      <w:r w:rsidRPr="00EE28E7">
        <w:rPr>
          <w:i/>
          <w:iCs/>
          <w:sz w:val="22"/>
          <w:szCs w:val="22"/>
        </w:rPr>
        <w:t>излагать</w:t>
      </w:r>
      <w:r w:rsidRPr="00EE28E7">
        <w:rPr>
          <w:sz w:val="22"/>
          <w:szCs w:val="22"/>
        </w:rPr>
        <w:t> основное содержание прочитанного/прослушанного текста с вербальными и/или зрительными опорами (объем - 8 - 9 фраз); </w:t>
      </w:r>
      <w:r w:rsidRPr="00EE28E7">
        <w:rPr>
          <w:i/>
          <w:iCs/>
          <w:sz w:val="22"/>
          <w:szCs w:val="22"/>
        </w:rPr>
        <w:t>кратко излагать</w:t>
      </w:r>
      <w:r w:rsidRPr="00EE28E7">
        <w:rPr>
          <w:sz w:val="22"/>
          <w:szCs w:val="22"/>
        </w:rPr>
        <w:t> результаты выполненной проектной работы (объем - 8 - 9 фраз);</w:t>
      </w:r>
    </w:p>
    <w:p w:rsidR="00F97FAC" w:rsidRPr="00EE28E7" w:rsidRDefault="00F97FAC" w:rsidP="00F97FAC">
      <w:pPr>
        <w:pStyle w:val="pboth"/>
        <w:shd w:val="clear" w:color="auto" w:fill="FFFFFF"/>
        <w:spacing w:before="0" w:beforeAutospacing="0"/>
        <w:jc w:val="both"/>
        <w:rPr>
          <w:sz w:val="22"/>
          <w:szCs w:val="22"/>
        </w:rPr>
      </w:pPr>
      <w:bookmarkStart w:id="2004" w:name="102891"/>
      <w:bookmarkEnd w:id="2004"/>
      <w:r w:rsidRPr="00EE28E7">
        <w:rPr>
          <w:sz w:val="22"/>
          <w:szCs w:val="22"/>
        </w:rPr>
        <w:lastRenderedPageBreak/>
        <w:t>аудирование: </w:t>
      </w:r>
      <w:r w:rsidRPr="00EE28E7">
        <w:rPr>
          <w:i/>
          <w:iCs/>
          <w:sz w:val="22"/>
          <w:szCs w:val="22"/>
        </w:rPr>
        <w:t>воспринимать на слух и понимать</w:t>
      </w:r>
      <w:r w:rsidRPr="00EE28E7">
        <w:rPr>
          <w:sz w:val="22"/>
          <w:szCs w:val="22"/>
        </w:rPr>
        <w:t>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97FAC" w:rsidRPr="00EE28E7" w:rsidRDefault="00F97FAC" w:rsidP="00F97FAC">
      <w:pPr>
        <w:pStyle w:val="pboth"/>
        <w:shd w:val="clear" w:color="auto" w:fill="FFFFFF"/>
        <w:spacing w:before="0" w:beforeAutospacing="0"/>
        <w:jc w:val="both"/>
        <w:rPr>
          <w:sz w:val="22"/>
          <w:szCs w:val="22"/>
        </w:rPr>
      </w:pPr>
      <w:bookmarkStart w:id="2005" w:name="102892"/>
      <w:bookmarkEnd w:id="2005"/>
      <w:r w:rsidRPr="00EE28E7">
        <w:rPr>
          <w:sz w:val="22"/>
          <w:szCs w:val="22"/>
        </w:rPr>
        <w:t>смысловое чтение: </w:t>
      </w:r>
      <w:r w:rsidRPr="00EE28E7">
        <w:rPr>
          <w:i/>
          <w:iCs/>
          <w:sz w:val="22"/>
          <w:szCs w:val="22"/>
        </w:rPr>
        <w:t>читать про себя и понимать</w:t>
      </w:r>
      <w:r w:rsidRPr="00EE28E7">
        <w:rPr>
          <w:sz w:val="22"/>
          <w:szCs w:val="22"/>
        </w:rPr>
        <w:t>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текста/текстов для чтения - до 350 слов); </w:t>
      </w:r>
      <w:r w:rsidRPr="00EE28E7">
        <w:rPr>
          <w:i/>
          <w:iCs/>
          <w:sz w:val="22"/>
          <w:szCs w:val="22"/>
        </w:rPr>
        <w:t>читать про себя</w:t>
      </w:r>
      <w:r w:rsidRPr="00EE28E7">
        <w:rPr>
          <w:sz w:val="22"/>
          <w:szCs w:val="22"/>
        </w:rPr>
        <w:t> несплошные тексты (таблицы, диаграммы) и </w:t>
      </w:r>
      <w:r w:rsidRPr="00EE28E7">
        <w:rPr>
          <w:i/>
          <w:iCs/>
          <w:sz w:val="22"/>
          <w:szCs w:val="22"/>
        </w:rPr>
        <w:t>понимать</w:t>
      </w:r>
      <w:r w:rsidRPr="00EE28E7">
        <w:rPr>
          <w:sz w:val="22"/>
          <w:szCs w:val="22"/>
        </w:rPr>
        <w:t> представленную в них информацию; </w:t>
      </w:r>
      <w:r w:rsidRPr="00EE28E7">
        <w:rPr>
          <w:i/>
          <w:iCs/>
          <w:sz w:val="22"/>
          <w:szCs w:val="22"/>
        </w:rPr>
        <w:t>определять</w:t>
      </w:r>
      <w:r w:rsidRPr="00EE28E7">
        <w:rPr>
          <w:sz w:val="22"/>
          <w:szCs w:val="22"/>
        </w:rPr>
        <w:t> последовательность главных фактов/событий в тексте;</w:t>
      </w:r>
    </w:p>
    <w:p w:rsidR="00F97FAC" w:rsidRPr="00EE28E7" w:rsidRDefault="00F97FAC" w:rsidP="00F97FAC">
      <w:pPr>
        <w:pStyle w:val="pboth"/>
        <w:shd w:val="clear" w:color="auto" w:fill="FFFFFF"/>
        <w:spacing w:before="0" w:beforeAutospacing="0"/>
        <w:jc w:val="both"/>
        <w:rPr>
          <w:sz w:val="22"/>
          <w:szCs w:val="22"/>
        </w:rPr>
      </w:pPr>
      <w:bookmarkStart w:id="2006" w:name="102893"/>
      <w:bookmarkEnd w:id="2006"/>
      <w:r w:rsidRPr="00EE28E7">
        <w:rPr>
          <w:sz w:val="22"/>
          <w:szCs w:val="22"/>
        </w:rPr>
        <w:t>письменная речь: </w:t>
      </w:r>
      <w:r w:rsidRPr="00EE28E7">
        <w:rPr>
          <w:i/>
          <w:iCs/>
          <w:sz w:val="22"/>
          <w:szCs w:val="22"/>
        </w:rPr>
        <w:t>заполнять анкеты</w:t>
      </w:r>
      <w:r w:rsidRPr="00EE28E7">
        <w:rPr>
          <w:sz w:val="22"/>
          <w:szCs w:val="22"/>
        </w:rPr>
        <w:t> и формуляры с указанием личной информации; </w:t>
      </w:r>
      <w:r w:rsidRPr="00EE28E7">
        <w:rPr>
          <w:i/>
          <w:iCs/>
          <w:sz w:val="22"/>
          <w:szCs w:val="22"/>
        </w:rPr>
        <w:t>писать</w:t>
      </w:r>
      <w:r w:rsidRPr="00EE28E7">
        <w:rPr>
          <w:sz w:val="22"/>
          <w:szCs w:val="22"/>
        </w:rPr>
        <w:t> электронное сообщение личного характера, соблюдая речевой этикет, принятый в стране/странах изучаемого языка (объем сообщения - до 90 слов); </w:t>
      </w:r>
      <w:r w:rsidRPr="00EE28E7">
        <w:rPr>
          <w:i/>
          <w:iCs/>
          <w:sz w:val="22"/>
          <w:szCs w:val="22"/>
        </w:rPr>
        <w:t>создавать</w:t>
      </w:r>
      <w:r w:rsidRPr="00EE28E7">
        <w:rPr>
          <w:sz w:val="22"/>
          <w:szCs w:val="22"/>
        </w:rPr>
        <w:t> небольшое письменное высказывание с опорой на образец, план, ключевые слова, таблицу (объем высказывания - до 90 слов);</w:t>
      </w:r>
    </w:p>
    <w:p w:rsidR="00F97FAC" w:rsidRPr="00EE28E7" w:rsidRDefault="00F97FAC" w:rsidP="00F97FAC">
      <w:pPr>
        <w:pStyle w:val="pboth"/>
        <w:shd w:val="clear" w:color="auto" w:fill="FFFFFF"/>
        <w:spacing w:before="0" w:beforeAutospacing="0"/>
        <w:jc w:val="both"/>
        <w:rPr>
          <w:sz w:val="22"/>
          <w:szCs w:val="22"/>
        </w:rPr>
      </w:pPr>
      <w:bookmarkStart w:id="2007" w:name="102894"/>
      <w:bookmarkEnd w:id="2007"/>
      <w:r w:rsidRPr="00EE28E7">
        <w:rPr>
          <w:sz w:val="22"/>
          <w:szCs w:val="22"/>
        </w:rPr>
        <w:t>2) </w:t>
      </w:r>
      <w:r w:rsidRPr="00EE28E7">
        <w:rPr>
          <w:i/>
          <w:iCs/>
          <w:sz w:val="22"/>
          <w:szCs w:val="22"/>
        </w:rPr>
        <w:t>владеть</w:t>
      </w:r>
      <w:r w:rsidRPr="00EE28E7">
        <w:rPr>
          <w:sz w:val="22"/>
          <w:szCs w:val="22"/>
        </w:rPr>
        <w:t> фонетическими навыками: </w:t>
      </w:r>
      <w:r w:rsidRPr="00EE28E7">
        <w:rPr>
          <w:i/>
          <w:iCs/>
          <w:sz w:val="22"/>
          <w:szCs w:val="22"/>
        </w:rPr>
        <w:t>различать на слух</w:t>
      </w:r>
      <w:r w:rsidRPr="00EE28E7">
        <w:rPr>
          <w:sz w:val="22"/>
          <w:szCs w:val="22"/>
        </w:rPr>
        <w:t> и адекватно, без ошибок, ведущих к сбою коммуникации, </w:t>
      </w:r>
      <w:r w:rsidRPr="00EE28E7">
        <w:rPr>
          <w:i/>
          <w:iCs/>
          <w:sz w:val="22"/>
          <w:szCs w:val="22"/>
        </w:rPr>
        <w:t>произносить</w:t>
      </w:r>
      <w:r w:rsidRPr="00EE28E7">
        <w:rPr>
          <w:sz w:val="22"/>
          <w:szCs w:val="22"/>
        </w:rPr>
        <w:t>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E28E7">
        <w:rPr>
          <w:i/>
          <w:iCs/>
          <w:sz w:val="22"/>
          <w:szCs w:val="22"/>
        </w:rPr>
        <w:t>читать вслух</w:t>
      </w:r>
      <w:r w:rsidRPr="00EE28E7">
        <w:rPr>
          <w:sz w:val="22"/>
          <w:szCs w:val="22"/>
        </w:rPr>
        <w:t>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2008" w:name="102895"/>
      <w:bookmarkEnd w:id="2008"/>
      <w:r w:rsidRPr="00EE28E7">
        <w:rPr>
          <w:i/>
          <w:iCs/>
          <w:sz w:val="22"/>
          <w:szCs w:val="22"/>
        </w:rPr>
        <w:t>владеть</w:t>
      </w:r>
      <w:r w:rsidRPr="00EE28E7">
        <w:rPr>
          <w:sz w:val="22"/>
          <w:szCs w:val="22"/>
        </w:rPr>
        <w:t> орфографическими навыками: правильно </w:t>
      </w:r>
      <w:r w:rsidRPr="00EE28E7">
        <w:rPr>
          <w:i/>
          <w:iCs/>
          <w:sz w:val="22"/>
          <w:szCs w:val="22"/>
        </w:rPr>
        <w:t>писать</w:t>
      </w:r>
      <w:r w:rsidRPr="00EE28E7">
        <w:rPr>
          <w:sz w:val="22"/>
          <w:szCs w:val="22"/>
        </w:rPr>
        <w:t> изученные слова;</w:t>
      </w:r>
    </w:p>
    <w:p w:rsidR="00F97FAC" w:rsidRPr="00EE28E7" w:rsidRDefault="00F97FAC" w:rsidP="00F97FAC">
      <w:pPr>
        <w:pStyle w:val="pboth"/>
        <w:shd w:val="clear" w:color="auto" w:fill="FFFFFF"/>
        <w:spacing w:before="0" w:beforeAutospacing="0"/>
        <w:jc w:val="both"/>
        <w:rPr>
          <w:sz w:val="22"/>
          <w:szCs w:val="22"/>
        </w:rPr>
      </w:pPr>
      <w:bookmarkStart w:id="2009" w:name="102896"/>
      <w:bookmarkEnd w:id="2009"/>
      <w:r w:rsidRPr="00EE28E7">
        <w:rPr>
          <w:i/>
          <w:iCs/>
          <w:sz w:val="22"/>
          <w:szCs w:val="22"/>
        </w:rPr>
        <w:t>владеть</w:t>
      </w:r>
      <w:r w:rsidRPr="00EE28E7">
        <w:rPr>
          <w:sz w:val="22"/>
          <w:szCs w:val="22"/>
        </w:rPr>
        <w:t> пунктуационными навыками: </w:t>
      </w:r>
      <w:r w:rsidRPr="00EE28E7">
        <w:rPr>
          <w:i/>
          <w:iCs/>
          <w:sz w:val="22"/>
          <w:szCs w:val="22"/>
        </w:rPr>
        <w:t>использовать</w:t>
      </w:r>
      <w:r w:rsidRPr="00EE28E7">
        <w:rPr>
          <w:sz w:val="22"/>
          <w:szCs w:val="22"/>
        </w:rPr>
        <w:t> точку, вопросительный и восклицательный знаки в конце предложения, запятую при перечислении и обращении, апостроф; пунктуационно правильно </w:t>
      </w:r>
      <w:r w:rsidRPr="00EE28E7">
        <w:rPr>
          <w:i/>
          <w:iCs/>
          <w:sz w:val="22"/>
          <w:szCs w:val="22"/>
        </w:rPr>
        <w:t>оформлять</w:t>
      </w:r>
      <w:r w:rsidRPr="00EE28E7">
        <w:rPr>
          <w:sz w:val="22"/>
          <w:szCs w:val="22"/>
        </w:rPr>
        <w:t> электронное сообщение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2010" w:name="102897"/>
      <w:bookmarkEnd w:id="2010"/>
      <w:r w:rsidRPr="00EE28E7">
        <w:rPr>
          <w:sz w:val="22"/>
          <w:szCs w:val="22"/>
        </w:rPr>
        <w:t>3) </w:t>
      </w:r>
      <w:r w:rsidRPr="00EE28E7">
        <w:rPr>
          <w:i/>
          <w:iCs/>
          <w:sz w:val="22"/>
          <w:szCs w:val="22"/>
        </w:rPr>
        <w:t>распознавать</w:t>
      </w:r>
      <w:r w:rsidRPr="00EE28E7">
        <w:rPr>
          <w:sz w:val="22"/>
          <w:szCs w:val="22"/>
        </w:rPr>
        <w:t> в звучащем и письменном тексте 1000 лексических единиц (слов, словосочетаний, речевых клише) и правильно </w:t>
      </w:r>
      <w:r w:rsidRPr="00EE28E7">
        <w:rPr>
          <w:i/>
          <w:iCs/>
          <w:sz w:val="22"/>
          <w:szCs w:val="22"/>
        </w:rPr>
        <w:t>употреблять</w:t>
      </w:r>
      <w:r w:rsidRPr="00EE28E7">
        <w:rPr>
          <w:sz w:val="22"/>
          <w:szCs w:val="22"/>
        </w:rPr>
        <w:t>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2011" w:name="102898"/>
      <w:bookmarkEnd w:id="2011"/>
      <w:r w:rsidRPr="00EE28E7">
        <w:rPr>
          <w:i/>
          <w:iCs/>
          <w:sz w:val="22"/>
          <w:szCs w:val="22"/>
        </w:rPr>
        <w:t>распознавать и употреблять</w:t>
      </w:r>
      <w:r w:rsidRPr="00EE28E7">
        <w:rPr>
          <w:sz w:val="22"/>
          <w:szCs w:val="22"/>
        </w:rPr>
        <w:t>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F97FAC" w:rsidRPr="00EE28E7" w:rsidRDefault="00F97FAC" w:rsidP="00F97FAC">
      <w:pPr>
        <w:pStyle w:val="pboth"/>
        <w:shd w:val="clear" w:color="auto" w:fill="FFFFFF"/>
        <w:spacing w:before="0" w:beforeAutospacing="0"/>
        <w:jc w:val="both"/>
        <w:rPr>
          <w:sz w:val="22"/>
          <w:szCs w:val="22"/>
        </w:rPr>
      </w:pPr>
      <w:bookmarkStart w:id="2012" w:name="102899"/>
      <w:bookmarkEnd w:id="2012"/>
      <w:r w:rsidRPr="00EE28E7">
        <w:rPr>
          <w:i/>
          <w:iCs/>
          <w:sz w:val="22"/>
          <w:szCs w:val="22"/>
        </w:rPr>
        <w:t>распознавать и употреблять</w:t>
      </w:r>
      <w:r w:rsidRPr="00EE28E7">
        <w:rPr>
          <w:sz w:val="22"/>
          <w:szCs w:val="22"/>
        </w:rPr>
        <w:t> в устной и письменной речи изученные синонимы, антонимы, многозначные слова, интернациональные слова; наиболее частотные фразовые глаголы;</w:t>
      </w:r>
    </w:p>
    <w:p w:rsidR="00F97FAC" w:rsidRPr="00EE28E7" w:rsidRDefault="00F97FAC" w:rsidP="00F97FAC">
      <w:pPr>
        <w:pStyle w:val="pboth"/>
        <w:shd w:val="clear" w:color="auto" w:fill="FFFFFF"/>
        <w:spacing w:before="0" w:beforeAutospacing="0"/>
        <w:jc w:val="both"/>
        <w:rPr>
          <w:sz w:val="22"/>
          <w:szCs w:val="22"/>
        </w:rPr>
      </w:pPr>
      <w:bookmarkStart w:id="2013" w:name="102900"/>
      <w:bookmarkEnd w:id="2013"/>
      <w:r w:rsidRPr="00EE28E7">
        <w:rPr>
          <w:i/>
          <w:iCs/>
          <w:sz w:val="22"/>
          <w:szCs w:val="22"/>
        </w:rPr>
        <w:t>распознавать и употреблять</w:t>
      </w:r>
      <w:r w:rsidRPr="00EE28E7">
        <w:rPr>
          <w:sz w:val="22"/>
          <w:szCs w:val="22"/>
        </w:rPr>
        <w:t> в устной и письменной речи различные средства связи в тексте для обеспечения логичности и целостности высказывания;</w:t>
      </w:r>
    </w:p>
    <w:p w:rsidR="00F97FAC" w:rsidRPr="00EE28E7" w:rsidRDefault="00F97FAC" w:rsidP="00F97FAC">
      <w:pPr>
        <w:pStyle w:val="pboth"/>
        <w:shd w:val="clear" w:color="auto" w:fill="FFFFFF"/>
        <w:spacing w:before="0" w:beforeAutospacing="0"/>
        <w:jc w:val="both"/>
        <w:rPr>
          <w:sz w:val="22"/>
          <w:szCs w:val="22"/>
        </w:rPr>
      </w:pPr>
      <w:bookmarkStart w:id="2014" w:name="102901"/>
      <w:bookmarkEnd w:id="2014"/>
      <w:r w:rsidRPr="00EE28E7">
        <w:rPr>
          <w:sz w:val="22"/>
          <w:szCs w:val="22"/>
        </w:rPr>
        <w:t>4) </w:t>
      </w:r>
      <w:r w:rsidRPr="00EE28E7">
        <w:rPr>
          <w:i/>
          <w:iCs/>
          <w:sz w:val="22"/>
          <w:szCs w:val="22"/>
        </w:rPr>
        <w:t>знать и понимать</w:t>
      </w:r>
      <w:r w:rsidRPr="00EE28E7">
        <w:rPr>
          <w:sz w:val="22"/>
          <w:szCs w:val="22"/>
        </w:rPr>
        <w:t> особенности структуры простых и сложных предложений и различных коммуникативных типов предложений английского языка;</w:t>
      </w:r>
    </w:p>
    <w:p w:rsidR="00F97FAC" w:rsidRPr="00EE28E7" w:rsidRDefault="00F97FAC" w:rsidP="00F97FAC">
      <w:pPr>
        <w:pStyle w:val="pboth"/>
        <w:shd w:val="clear" w:color="auto" w:fill="FFFFFF"/>
        <w:spacing w:before="0" w:beforeAutospacing="0"/>
        <w:jc w:val="both"/>
        <w:rPr>
          <w:sz w:val="22"/>
          <w:szCs w:val="22"/>
        </w:rPr>
      </w:pPr>
      <w:bookmarkStart w:id="2015" w:name="102902"/>
      <w:bookmarkEnd w:id="2015"/>
      <w:r w:rsidRPr="00EE28E7">
        <w:rPr>
          <w:i/>
          <w:iCs/>
          <w:sz w:val="22"/>
          <w:szCs w:val="22"/>
        </w:rPr>
        <w:t>распознавать</w:t>
      </w:r>
      <w:r w:rsidRPr="00EE28E7">
        <w:rPr>
          <w:sz w:val="22"/>
          <w:szCs w:val="22"/>
        </w:rPr>
        <w:t> в письменном и звучащем тексте и </w:t>
      </w:r>
      <w:r w:rsidRPr="00EE28E7">
        <w:rPr>
          <w:i/>
          <w:iCs/>
          <w:sz w:val="22"/>
          <w:szCs w:val="22"/>
        </w:rPr>
        <w:t>употреблять</w:t>
      </w:r>
      <w:r w:rsidRPr="00EE28E7">
        <w:rPr>
          <w:sz w:val="22"/>
          <w:szCs w:val="22"/>
        </w:rPr>
        <w:t> в устной и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2016" w:name="102903"/>
      <w:bookmarkEnd w:id="2016"/>
      <w:r w:rsidRPr="00EE28E7">
        <w:rPr>
          <w:sz w:val="22"/>
          <w:szCs w:val="22"/>
        </w:rPr>
        <w:t>- предложения со сложным дополнением (Complex Object);</w:t>
      </w:r>
    </w:p>
    <w:p w:rsidR="00F97FAC" w:rsidRPr="00EE28E7" w:rsidRDefault="00F97FAC" w:rsidP="00F97FAC">
      <w:pPr>
        <w:pStyle w:val="pboth"/>
        <w:shd w:val="clear" w:color="auto" w:fill="FFFFFF"/>
        <w:spacing w:before="0" w:beforeAutospacing="0"/>
        <w:jc w:val="both"/>
        <w:rPr>
          <w:sz w:val="22"/>
          <w:szCs w:val="22"/>
        </w:rPr>
      </w:pPr>
      <w:bookmarkStart w:id="2017" w:name="102904"/>
      <w:bookmarkEnd w:id="2017"/>
      <w:r w:rsidRPr="00EE28E7">
        <w:rPr>
          <w:sz w:val="22"/>
          <w:szCs w:val="22"/>
        </w:rPr>
        <w:t>- условные предложения реального (Conditional 0, Conditional I) характера;</w:t>
      </w:r>
    </w:p>
    <w:p w:rsidR="00F97FAC" w:rsidRPr="00EE28E7" w:rsidRDefault="00F97FAC" w:rsidP="00F97FAC">
      <w:pPr>
        <w:pStyle w:val="pboth"/>
        <w:shd w:val="clear" w:color="auto" w:fill="FFFFFF"/>
        <w:spacing w:before="0" w:beforeAutospacing="0"/>
        <w:jc w:val="both"/>
        <w:rPr>
          <w:sz w:val="22"/>
          <w:szCs w:val="22"/>
        </w:rPr>
      </w:pPr>
      <w:bookmarkStart w:id="2018" w:name="102905"/>
      <w:bookmarkEnd w:id="2018"/>
      <w:r w:rsidRPr="00EE28E7">
        <w:rPr>
          <w:sz w:val="22"/>
          <w:szCs w:val="22"/>
        </w:rPr>
        <w:lastRenderedPageBreak/>
        <w:t>- предложения с конструкцией to be going to + инфинитив и формы Future Simple Tense и Present Continuous Tense для выражения будущего действия;</w:t>
      </w:r>
    </w:p>
    <w:p w:rsidR="00F97FAC" w:rsidRPr="00EE28E7" w:rsidRDefault="00F97FAC" w:rsidP="00F97FAC">
      <w:pPr>
        <w:pStyle w:val="pboth"/>
        <w:shd w:val="clear" w:color="auto" w:fill="FFFFFF"/>
        <w:spacing w:before="0" w:beforeAutospacing="0"/>
        <w:jc w:val="both"/>
        <w:rPr>
          <w:sz w:val="22"/>
          <w:szCs w:val="22"/>
        </w:rPr>
      </w:pPr>
      <w:bookmarkStart w:id="2019" w:name="102906"/>
      <w:bookmarkEnd w:id="2019"/>
      <w:r w:rsidRPr="00EE28E7">
        <w:rPr>
          <w:sz w:val="22"/>
          <w:szCs w:val="22"/>
        </w:rPr>
        <w:t>- конструкцию used to + инфинитив глагола;</w:t>
      </w:r>
    </w:p>
    <w:p w:rsidR="00F97FAC" w:rsidRPr="00EE28E7" w:rsidRDefault="00F97FAC" w:rsidP="00F97FAC">
      <w:pPr>
        <w:pStyle w:val="pboth"/>
        <w:shd w:val="clear" w:color="auto" w:fill="FFFFFF"/>
        <w:spacing w:before="0" w:beforeAutospacing="0"/>
        <w:jc w:val="both"/>
        <w:rPr>
          <w:sz w:val="22"/>
          <w:szCs w:val="22"/>
        </w:rPr>
      </w:pPr>
      <w:bookmarkStart w:id="2020" w:name="102907"/>
      <w:bookmarkEnd w:id="2020"/>
      <w:r w:rsidRPr="00EE28E7">
        <w:rPr>
          <w:sz w:val="22"/>
          <w:szCs w:val="22"/>
        </w:rPr>
        <w:t>- глаголы в наиболее употребительных формах страдательного залога (Present/Past Simple Passive);</w:t>
      </w:r>
    </w:p>
    <w:p w:rsidR="00F97FAC" w:rsidRPr="00EE28E7" w:rsidRDefault="00F97FAC" w:rsidP="00F97FAC">
      <w:pPr>
        <w:pStyle w:val="pboth"/>
        <w:shd w:val="clear" w:color="auto" w:fill="FFFFFF"/>
        <w:spacing w:before="0" w:beforeAutospacing="0"/>
        <w:jc w:val="both"/>
        <w:rPr>
          <w:sz w:val="22"/>
          <w:szCs w:val="22"/>
        </w:rPr>
      </w:pPr>
      <w:bookmarkStart w:id="2021" w:name="102908"/>
      <w:bookmarkEnd w:id="2021"/>
      <w:r w:rsidRPr="00EE28E7">
        <w:rPr>
          <w:sz w:val="22"/>
          <w:szCs w:val="22"/>
        </w:rPr>
        <w:t>- предлоги, употребляемые с глаголами в страдательном залоге;</w:t>
      </w:r>
    </w:p>
    <w:p w:rsidR="00F97FAC" w:rsidRPr="00EE28E7" w:rsidRDefault="00F97FAC" w:rsidP="00F97FAC">
      <w:pPr>
        <w:pStyle w:val="pboth"/>
        <w:shd w:val="clear" w:color="auto" w:fill="FFFFFF"/>
        <w:spacing w:before="0" w:beforeAutospacing="0"/>
        <w:jc w:val="both"/>
        <w:rPr>
          <w:sz w:val="22"/>
          <w:szCs w:val="22"/>
        </w:rPr>
      </w:pPr>
      <w:bookmarkStart w:id="2022" w:name="102909"/>
      <w:bookmarkEnd w:id="2022"/>
      <w:r w:rsidRPr="00EE28E7">
        <w:rPr>
          <w:sz w:val="22"/>
          <w:szCs w:val="22"/>
        </w:rPr>
        <w:t>- модальный глагол might;</w:t>
      </w:r>
    </w:p>
    <w:p w:rsidR="00F97FAC" w:rsidRPr="00EE28E7" w:rsidRDefault="00F97FAC" w:rsidP="00F97FAC">
      <w:pPr>
        <w:pStyle w:val="pboth"/>
        <w:shd w:val="clear" w:color="auto" w:fill="FFFFFF"/>
        <w:spacing w:before="0" w:beforeAutospacing="0"/>
        <w:jc w:val="both"/>
        <w:rPr>
          <w:sz w:val="22"/>
          <w:szCs w:val="22"/>
        </w:rPr>
      </w:pPr>
      <w:bookmarkStart w:id="2023" w:name="102910"/>
      <w:bookmarkEnd w:id="2023"/>
      <w:r w:rsidRPr="00EE28E7">
        <w:rPr>
          <w:sz w:val="22"/>
          <w:szCs w:val="22"/>
        </w:rPr>
        <w:t>- наречия, совпадающие по форме с прилагательными (fast, high; early);</w:t>
      </w:r>
    </w:p>
    <w:p w:rsidR="00F97FAC" w:rsidRPr="00EE28E7" w:rsidRDefault="00F97FAC" w:rsidP="00F97FAC">
      <w:pPr>
        <w:pStyle w:val="pboth"/>
        <w:shd w:val="clear" w:color="auto" w:fill="FFFFFF"/>
        <w:spacing w:before="0" w:beforeAutospacing="0"/>
        <w:jc w:val="both"/>
        <w:rPr>
          <w:sz w:val="22"/>
          <w:szCs w:val="22"/>
          <w:lang w:val="en-US"/>
        </w:rPr>
      </w:pPr>
      <w:bookmarkStart w:id="2024" w:name="102911"/>
      <w:bookmarkEnd w:id="2024"/>
      <w:r w:rsidRPr="00EE28E7">
        <w:rPr>
          <w:sz w:val="22"/>
          <w:szCs w:val="22"/>
          <w:lang w:val="en-US"/>
        </w:rPr>
        <w:t xml:space="preserve">- </w:t>
      </w:r>
      <w:r w:rsidRPr="00EE28E7">
        <w:rPr>
          <w:sz w:val="22"/>
          <w:szCs w:val="22"/>
        </w:rPr>
        <w:t>местоимения</w:t>
      </w:r>
      <w:r w:rsidRPr="00EE28E7">
        <w:rPr>
          <w:sz w:val="22"/>
          <w:szCs w:val="22"/>
          <w:lang w:val="en-US"/>
        </w:rPr>
        <w:t xml:space="preserve"> other/another, both, all, one;</w:t>
      </w:r>
    </w:p>
    <w:p w:rsidR="00F97FAC" w:rsidRPr="00EE28E7" w:rsidRDefault="00F97FAC" w:rsidP="00F97FAC">
      <w:pPr>
        <w:pStyle w:val="pboth"/>
        <w:shd w:val="clear" w:color="auto" w:fill="FFFFFF"/>
        <w:spacing w:before="0" w:beforeAutospacing="0"/>
        <w:jc w:val="both"/>
        <w:rPr>
          <w:sz w:val="22"/>
          <w:szCs w:val="22"/>
        </w:rPr>
      </w:pPr>
      <w:bookmarkStart w:id="2025" w:name="102912"/>
      <w:bookmarkEnd w:id="2025"/>
      <w:r w:rsidRPr="00EE28E7">
        <w:rPr>
          <w:sz w:val="22"/>
          <w:szCs w:val="22"/>
        </w:rPr>
        <w:t>- количественные числительные для обозначения больших чисел (до 1 000 000);</w:t>
      </w:r>
    </w:p>
    <w:p w:rsidR="00F97FAC" w:rsidRPr="00EE28E7" w:rsidRDefault="00F97FAC" w:rsidP="00F97FAC">
      <w:pPr>
        <w:pStyle w:val="pboth"/>
        <w:shd w:val="clear" w:color="auto" w:fill="FFFFFF"/>
        <w:spacing w:before="0" w:beforeAutospacing="0"/>
        <w:jc w:val="both"/>
        <w:rPr>
          <w:sz w:val="22"/>
          <w:szCs w:val="22"/>
        </w:rPr>
      </w:pPr>
      <w:bookmarkStart w:id="2026" w:name="102913"/>
      <w:bookmarkEnd w:id="2026"/>
      <w:r w:rsidRPr="00EE28E7">
        <w:rPr>
          <w:sz w:val="22"/>
          <w:szCs w:val="22"/>
        </w:rPr>
        <w:t>5) </w:t>
      </w:r>
      <w:r w:rsidRPr="00EE28E7">
        <w:rPr>
          <w:i/>
          <w:iCs/>
          <w:sz w:val="22"/>
          <w:szCs w:val="22"/>
        </w:rPr>
        <w:t>владеть</w:t>
      </w:r>
      <w:r w:rsidRPr="00EE28E7">
        <w:rPr>
          <w:sz w:val="22"/>
          <w:szCs w:val="22"/>
        </w:rPr>
        <w:t> социокультурными знаниями и умениями:</w:t>
      </w:r>
    </w:p>
    <w:p w:rsidR="00F97FAC" w:rsidRPr="00EE28E7" w:rsidRDefault="00F97FAC" w:rsidP="00F97FAC">
      <w:pPr>
        <w:pStyle w:val="pboth"/>
        <w:shd w:val="clear" w:color="auto" w:fill="FFFFFF"/>
        <w:spacing w:before="0" w:beforeAutospacing="0"/>
        <w:jc w:val="both"/>
        <w:rPr>
          <w:sz w:val="22"/>
          <w:szCs w:val="22"/>
        </w:rPr>
      </w:pPr>
      <w:bookmarkStart w:id="2027" w:name="102914"/>
      <w:bookmarkEnd w:id="2027"/>
      <w:r w:rsidRPr="00EE28E7">
        <w:rPr>
          <w:i/>
          <w:iCs/>
          <w:sz w:val="22"/>
          <w:szCs w:val="22"/>
        </w:rPr>
        <w:t>использовать</w:t>
      </w:r>
      <w:r w:rsidRPr="00EE28E7">
        <w:rPr>
          <w:sz w:val="22"/>
          <w:szCs w:val="22"/>
        </w:rPr>
        <w:t>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F97FAC" w:rsidRPr="00EE28E7" w:rsidRDefault="00F97FAC" w:rsidP="00F97FAC">
      <w:pPr>
        <w:pStyle w:val="pboth"/>
        <w:shd w:val="clear" w:color="auto" w:fill="FFFFFF"/>
        <w:spacing w:before="0" w:beforeAutospacing="0"/>
        <w:jc w:val="both"/>
        <w:rPr>
          <w:sz w:val="22"/>
          <w:szCs w:val="22"/>
        </w:rPr>
      </w:pPr>
      <w:bookmarkStart w:id="2028" w:name="102915"/>
      <w:bookmarkEnd w:id="2028"/>
      <w:r w:rsidRPr="00EE28E7">
        <w:rPr>
          <w:i/>
          <w:iCs/>
          <w:sz w:val="22"/>
          <w:szCs w:val="22"/>
        </w:rPr>
        <w:t>знать/понимать и использовать</w:t>
      </w:r>
      <w:r w:rsidRPr="00EE28E7">
        <w:rPr>
          <w:sz w:val="22"/>
          <w:szCs w:val="22"/>
        </w:rPr>
        <w:t>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2029" w:name="102916"/>
      <w:bookmarkEnd w:id="2029"/>
      <w:r w:rsidRPr="00EE28E7">
        <w:rPr>
          <w:i/>
          <w:iCs/>
          <w:sz w:val="22"/>
          <w:szCs w:val="22"/>
        </w:rPr>
        <w:t>обладать базовыми знаниями</w:t>
      </w:r>
      <w:r w:rsidRPr="00EE28E7">
        <w:rPr>
          <w:sz w:val="22"/>
          <w:szCs w:val="22"/>
        </w:rPr>
        <w:t> о социокультурном портрете и культурном наследии родной страны и страны/стран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030" w:name="102917"/>
      <w:bookmarkEnd w:id="2030"/>
      <w:r w:rsidRPr="00EE28E7">
        <w:rPr>
          <w:i/>
          <w:iCs/>
          <w:sz w:val="22"/>
          <w:szCs w:val="22"/>
        </w:rPr>
        <w:t>кратко представлять</w:t>
      </w:r>
      <w:r w:rsidRPr="00EE28E7">
        <w:rPr>
          <w:sz w:val="22"/>
          <w:szCs w:val="22"/>
        </w:rPr>
        <w:t> Россию и страну/страны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031" w:name="102918"/>
      <w:bookmarkEnd w:id="2031"/>
      <w:r w:rsidRPr="00EE28E7">
        <w:rPr>
          <w:sz w:val="22"/>
          <w:szCs w:val="22"/>
        </w:rPr>
        <w:t>6) </w:t>
      </w:r>
      <w:r w:rsidRPr="00EE28E7">
        <w:rPr>
          <w:i/>
          <w:iCs/>
          <w:sz w:val="22"/>
          <w:szCs w:val="22"/>
        </w:rPr>
        <w:t>владеть</w:t>
      </w:r>
      <w:r w:rsidRPr="00EE28E7">
        <w:rPr>
          <w:sz w:val="22"/>
          <w:szCs w:val="22"/>
        </w:rPr>
        <w:t>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2032" w:name="102919"/>
      <w:bookmarkEnd w:id="2032"/>
      <w:r w:rsidRPr="00EE28E7">
        <w:rPr>
          <w:sz w:val="22"/>
          <w:szCs w:val="22"/>
        </w:rPr>
        <w:t>7) </w:t>
      </w:r>
      <w:r w:rsidRPr="00EE28E7">
        <w:rPr>
          <w:i/>
          <w:iCs/>
          <w:sz w:val="22"/>
          <w:szCs w:val="22"/>
        </w:rPr>
        <w:t>участвовать</w:t>
      </w:r>
      <w:r w:rsidRPr="00EE28E7">
        <w:rPr>
          <w:sz w:val="22"/>
          <w:szCs w:val="22"/>
        </w:rPr>
        <w:t>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97FAC" w:rsidRPr="00EE28E7" w:rsidRDefault="00F97FAC" w:rsidP="00F97FAC">
      <w:pPr>
        <w:pStyle w:val="pboth"/>
        <w:shd w:val="clear" w:color="auto" w:fill="FFFFFF"/>
        <w:spacing w:before="0" w:beforeAutospacing="0"/>
        <w:jc w:val="both"/>
        <w:rPr>
          <w:sz w:val="22"/>
          <w:szCs w:val="22"/>
        </w:rPr>
      </w:pPr>
      <w:bookmarkStart w:id="2033" w:name="102920"/>
      <w:bookmarkEnd w:id="2033"/>
      <w:r w:rsidRPr="00EE28E7">
        <w:rPr>
          <w:sz w:val="22"/>
          <w:szCs w:val="22"/>
        </w:rPr>
        <w:t>8) </w:t>
      </w:r>
      <w:r w:rsidRPr="00EE28E7">
        <w:rPr>
          <w:i/>
          <w:iCs/>
          <w:sz w:val="22"/>
          <w:szCs w:val="22"/>
        </w:rPr>
        <w:t>использовать</w:t>
      </w:r>
      <w:r w:rsidRPr="00EE28E7">
        <w:rPr>
          <w:sz w:val="22"/>
          <w:szCs w:val="22"/>
        </w:rPr>
        <w:t> иноязычные словари и справочники, в том числе информационно-справочные системы в электронной форме;</w:t>
      </w:r>
    </w:p>
    <w:p w:rsidR="00F97FAC" w:rsidRPr="00EE28E7" w:rsidRDefault="00F97FAC" w:rsidP="00F97FAC">
      <w:pPr>
        <w:pStyle w:val="pboth"/>
        <w:shd w:val="clear" w:color="auto" w:fill="FFFFFF"/>
        <w:spacing w:before="0" w:beforeAutospacing="0"/>
        <w:jc w:val="both"/>
        <w:rPr>
          <w:sz w:val="22"/>
          <w:szCs w:val="22"/>
        </w:rPr>
      </w:pPr>
      <w:bookmarkStart w:id="2034" w:name="102921"/>
      <w:bookmarkEnd w:id="2034"/>
      <w:r w:rsidRPr="00EE28E7">
        <w:rPr>
          <w:sz w:val="22"/>
          <w:szCs w:val="22"/>
        </w:rPr>
        <w:t>9) </w:t>
      </w:r>
      <w:r w:rsidRPr="00EE28E7">
        <w:rPr>
          <w:i/>
          <w:iCs/>
          <w:sz w:val="22"/>
          <w:szCs w:val="22"/>
        </w:rPr>
        <w:t>достигать</w:t>
      </w:r>
      <w:r w:rsidRPr="00EE28E7">
        <w:rPr>
          <w:sz w:val="22"/>
          <w:szCs w:val="22"/>
        </w:rPr>
        <w:t> взаимопонимания в процессе устного и письменного общения с носителями иностранного языка, с людьми другой культуры;</w:t>
      </w:r>
    </w:p>
    <w:p w:rsidR="00F97FAC" w:rsidRPr="00EE28E7" w:rsidRDefault="00F97FAC" w:rsidP="00F97FAC">
      <w:pPr>
        <w:pStyle w:val="pboth"/>
        <w:shd w:val="clear" w:color="auto" w:fill="FFFFFF"/>
        <w:spacing w:before="0" w:beforeAutospacing="0"/>
        <w:jc w:val="both"/>
        <w:rPr>
          <w:sz w:val="22"/>
          <w:szCs w:val="22"/>
        </w:rPr>
      </w:pPr>
      <w:bookmarkStart w:id="2035" w:name="102922"/>
      <w:bookmarkEnd w:id="2035"/>
      <w:r w:rsidRPr="00EE28E7">
        <w:rPr>
          <w:sz w:val="22"/>
          <w:szCs w:val="22"/>
        </w:rPr>
        <w:t>10) </w:t>
      </w:r>
      <w:r w:rsidRPr="00EE28E7">
        <w:rPr>
          <w:i/>
          <w:iCs/>
          <w:sz w:val="22"/>
          <w:szCs w:val="22"/>
        </w:rPr>
        <w:t>сравнивать</w:t>
      </w:r>
      <w:r w:rsidRPr="00EE28E7">
        <w:rPr>
          <w:sz w:val="22"/>
          <w:szCs w:val="22"/>
        </w:rPr>
        <w:t> (в том числе устанавливать основания для сравнения) объекты, явления, процессы, их элементы и основные функции в рамках изученной тематики.</w:t>
      </w:r>
    </w:p>
    <w:p w:rsidR="00F97FAC" w:rsidRPr="00EE28E7" w:rsidRDefault="00F97FAC" w:rsidP="00F97FAC">
      <w:pPr>
        <w:pStyle w:val="pboth"/>
        <w:shd w:val="clear" w:color="auto" w:fill="FFFFFF"/>
        <w:spacing w:before="0" w:beforeAutospacing="0"/>
        <w:jc w:val="both"/>
        <w:rPr>
          <w:b/>
        </w:rPr>
      </w:pPr>
      <w:bookmarkStart w:id="2036" w:name="102923"/>
      <w:bookmarkEnd w:id="2036"/>
      <w:r w:rsidRPr="00EE28E7">
        <w:rPr>
          <w:b/>
        </w:rPr>
        <w:t>8 класс</w:t>
      </w:r>
    </w:p>
    <w:p w:rsidR="00F97FAC" w:rsidRPr="00EE28E7" w:rsidRDefault="00F97FAC" w:rsidP="00F97FAC">
      <w:pPr>
        <w:pStyle w:val="pboth"/>
        <w:shd w:val="clear" w:color="auto" w:fill="FFFFFF"/>
        <w:spacing w:before="0" w:beforeAutospacing="0"/>
        <w:jc w:val="both"/>
        <w:rPr>
          <w:sz w:val="22"/>
          <w:szCs w:val="22"/>
        </w:rPr>
      </w:pPr>
      <w:bookmarkStart w:id="2037" w:name="102924"/>
      <w:bookmarkEnd w:id="2037"/>
      <w:r w:rsidRPr="00EE28E7">
        <w:rPr>
          <w:sz w:val="22"/>
          <w:szCs w:val="22"/>
        </w:rPr>
        <w:t>1) </w:t>
      </w:r>
      <w:r w:rsidRPr="00EE28E7">
        <w:rPr>
          <w:i/>
          <w:iCs/>
          <w:sz w:val="22"/>
          <w:szCs w:val="22"/>
        </w:rPr>
        <w:t>владеть</w:t>
      </w:r>
      <w:r w:rsidRPr="00EE28E7">
        <w:rPr>
          <w:sz w:val="22"/>
          <w:szCs w:val="22"/>
        </w:rPr>
        <w:t> основными видами речевой деятельности:</w:t>
      </w:r>
    </w:p>
    <w:p w:rsidR="00F97FAC" w:rsidRPr="00EE28E7" w:rsidRDefault="00F97FAC" w:rsidP="00F97FAC">
      <w:pPr>
        <w:pStyle w:val="pboth"/>
        <w:shd w:val="clear" w:color="auto" w:fill="FFFFFF"/>
        <w:spacing w:before="0" w:beforeAutospacing="0"/>
        <w:jc w:val="both"/>
        <w:rPr>
          <w:sz w:val="22"/>
          <w:szCs w:val="22"/>
        </w:rPr>
      </w:pPr>
      <w:bookmarkStart w:id="2038" w:name="102925"/>
      <w:bookmarkEnd w:id="2038"/>
      <w:r w:rsidRPr="00EE28E7">
        <w:rPr>
          <w:sz w:val="22"/>
          <w:szCs w:val="22"/>
        </w:rPr>
        <w:t>говорение: </w:t>
      </w:r>
      <w:r w:rsidRPr="00EE28E7">
        <w:rPr>
          <w:i/>
          <w:iCs/>
          <w:sz w:val="22"/>
          <w:szCs w:val="22"/>
        </w:rPr>
        <w:t>вести разные виды диалогов</w:t>
      </w:r>
      <w:r w:rsidRPr="00EE28E7">
        <w:rPr>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w:t>
      </w:r>
      <w:r w:rsidRPr="00EE28E7">
        <w:rPr>
          <w:sz w:val="22"/>
          <w:szCs w:val="22"/>
        </w:rPr>
        <w:lastRenderedPageBreak/>
        <w:t>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2039" w:name="102926"/>
      <w:bookmarkEnd w:id="2039"/>
      <w:r w:rsidRPr="00EE28E7">
        <w:rPr>
          <w:i/>
          <w:iCs/>
          <w:sz w:val="22"/>
          <w:szCs w:val="22"/>
        </w:rPr>
        <w:t>создавать разные виды монологических высказываний</w:t>
      </w:r>
      <w:r w:rsidRPr="00EE28E7">
        <w:rPr>
          <w:sz w:val="22"/>
          <w:szCs w:val="22"/>
        </w:rPr>
        <w:t> (описание,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до 9 - 10 фраз); </w:t>
      </w:r>
      <w:r w:rsidRPr="00EE28E7">
        <w:rPr>
          <w:i/>
          <w:iCs/>
          <w:sz w:val="22"/>
          <w:szCs w:val="22"/>
        </w:rPr>
        <w:t>выражать и кратко аргументировать</w:t>
      </w:r>
      <w:r w:rsidRPr="00EE28E7">
        <w:rPr>
          <w:sz w:val="22"/>
          <w:szCs w:val="22"/>
        </w:rPr>
        <w:t> свое мнение, </w:t>
      </w:r>
      <w:r w:rsidRPr="00EE28E7">
        <w:rPr>
          <w:i/>
          <w:iCs/>
          <w:sz w:val="22"/>
          <w:szCs w:val="22"/>
        </w:rPr>
        <w:t>излагать</w:t>
      </w:r>
      <w:r w:rsidRPr="00EE28E7">
        <w:rPr>
          <w:sz w:val="22"/>
          <w:szCs w:val="22"/>
        </w:rPr>
        <w:t> основное содержание прочитанного/прослушанного текста с вербальными и/или зрительными опорами (объем - 9 - 10 фраз); </w:t>
      </w:r>
      <w:r w:rsidRPr="00EE28E7">
        <w:rPr>
          <w:i/>
          <w:iCs/>
          <w:sz w:val="22"/>
          <w:szCs w:val="22"/>
        </w:rPr>
        <w:t>излагать</w:t>
      </w:r>
      <w:r w:rsidRPr="00EE28E7">
        <w:rPr>
          <w:sz w:val="22"/>
          <w:szCs w:val="22"/>
        </w:rPr>
        <w:t> результаты выполненной проектной работы (объем - 9 - 10 фраз);</w:t>
      </w:r>
    </w:p>
    <w:p w:rsidR="00F97FAC" w:rsidRPr="00EE28E7" w:rsidRDefault="00F97FAC" w:rsidP="00F97FAC">
      <w:pPr>
        <w:pStyle w:val="pboth"/>
        <w:shd w:val="clear" w:color="auto" w:fill="FFFFFF"/>
        <w:spacing w:before="0" w:beforeAutospacing="0"/>
        <w:jc w:val="both"/>
        <w:rPr>
          <w:sz w:val="22"/>
          <w:szCs w:val="22"/>
        </w:rPr>
      </w:pPr>
      <w:bookmarkStart w:id="2040" w:name="102927"/>
      <w:bookmarkEnd w:id="2040"/>
      <w:r w:rsidRPr="00EE28E7">
        <w:rPr>
          <w:sz w:val="22"/>
          <w:szCs w:val="22"/>
        </w:rPr>
        <w:t>аудирование: </w:t>
      </w:r>
      <w:r w:rsidRPr="00EE28E7">
        <w:rPr>
          <w:i/>
          <w:iCs/>
          <w:sz w:val="22"/>
          <w:szCs w:val="22"/>
        </w:rPr>
        <w:t>воспринимать на слух и понимать</w:t>
      </w:r>
      <w:r w:rsidRPr="00EE28E7">
        <w:rPr>
          <w:sz w:val="22"/>
          <w:szCs w:val="22"/>
        </w:rPr>
        <w:t>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E28E7">
        <w:rPr>
          <w:i/>
          <w:iCs/>
          <w:sz w:val="22"/>
          <w:szCs w:val="22"/>
        </w:rPr>
        <w:t>прогнозировать</w:t>
      </w:r>
      <w:r w:rsidRPr="00EE28E7">
        <w:rPr>
          <w:sz w:val="22"/>
          <w:szCs w:val="22"/>
        </w:rPr>
        <w:t> содержание звучащего текста по началу сообщения;</w:t>
      </w:r>
    </w:p>
    <w:p w:rsidR="00F97FAC" w:rsidRPr="00EE28E7" w:rsidRDefault="00F97FAC" w:rsidP="00F97FAC">
      <w:pPr>
        <w:pStyle w:val="pboth"/>
        <w:shd w:val="clear" w:color="auto" w:fill="FFFFFF"/>
        <w:spacing w:before="0" w:beforeAutospacing="0"/>
        <w:jc w:val="both"/>
        <w:rPr>
          <w:sz w:val="22"/>
          <w:szCs w:val="22"/>
        </w:rPr>
      </w:pPr>
      <w:bookmarkStart w:id="2041" w:name="102928"/>
      <w:bookmarkEnd w:id="2041"/>
      <w:r w:rsidRPr="00EE28E7">
        <w:rPr>
          <w:sz w:val="22"/>
          <w:szCs w:val="22"/>
        </w:rPr>
        <w:t>смысловое чтение: </w:t>
      </w:r>
      <w:r w:rsidRPr="00EE28E7">
        <w:rPr>
          <w:i/>
          <w:iCs/>
          <w:sz w:val="22"/>
          <w:szCs w:val="22"/>
        </w:rPr>
        <w:t>читать про себя и понимать</w:t>
      </w:r>
      <w:r w:rsidRPr="00EE28E7">
        <w:rPr>
          <w:sz w:val="22"/>
          <w:szCs w:val="22"/>
        </w:rPr>
        <w:t>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- 350 - 500 слов); </w:t>
      </w:r>
      <w:r w:rsidRPr="00EE28E7">
        <w:rPr>
          <w:i/>
          <w:iCs/>
          <w:sz w:val="22"/>
          <w:szCs w:val="22"/>
        </w:rPr>
        <w:t>читать несплошные тексты</w:t>
      </w:r>
      <w:r w:rsidRPr="00EE28E7">
        <w:rPr>
          <w:sz w:val="22"/>
          <w:szCs w:val="22"/>
        </w:rPr>
        <w:t> (таблицы, диаграммы) и </w:t>
      </w:r>
      <w:r w:rsidRPr="00EE28E7">
        <w:rPr>
          <w:i/>
          <w:iCs/>
          <w:sz w:val="22"/>
          <w:szCs w:val="22"/>
        </w:rPr>
        <w:t>понимать</w:t>
      </w:r>
      <w:r w:rsidRPr="00EE28E7">
        <w:rPr>
          <w:sz w:val="22"/>
          <w:szCs w:val="22"/>
        </w:rPr>
        <w:t> представленную в них информацию; </w:t>
      </w:r>
      <w:r w:rsidRPr="00EE28E7">
        <w:rPr>
          <w:i/>
          <w:iCs/>
          <w:sz w:val="22"/>
          <w:szCs w:val="22"/>
        </w:rPr>
        <w:t>определять</w:t>
      </w:r>
      <w:r w:rsidRPr="00EE28E7">
        <w:rPr>
          <w:sz w:val="22"/>
          <w:szCs w:val="22"/>
        </w:rPr>
        <w:t> последовательность главных фактов/событий в тексте;</w:t>
      </w:r>
    </w:p>
    <w:p w:rsidR="00F97FAC" w:rsidRPr="00EE28E7" w:rsidRDefault="00F97FAC" w:rsidP="00F97FAC">
      <w:pPr>
        <w:pStyle w:val="pboth"/>
        <w:shd w:val="clear" w:color="auto" w:fill="FFFFFF"/>
        <w:spacing w:before="0" w:beforeAutospacing="0"/>
        <w:jc w:val="both"/>
        <w:rPr>
          <w:sz w:val="22"/>
          <w:szCs w:val="22"/>
        </w:rPr>
      </w:pPr>
      <w:bookmarkStart w:id="2042" w:name="102929"/>
      <w:bookmarkEnd w:id="2042"/>
      <w:r w:rsidRPr="00EE28E7">
        <w:rPr>
          <w:sz w:val="22"/>
          <w:szCs w:val="22"/>
        </w:rPr>
        <w:t>письменная речь: </w:t>
      </w:r>
      <w:r w:rsidRPr="00EE28E7">
        <w:rPr>
          <w:i/>
          <w:iCs/>
          <w:sz w:val="22"/>
          <w:szCs w:val="22"/>
        </w:rPr>
        <w:t>заполнять</w:t>
      </w:r>
      <w:r w:rsidRPr="00EE28E7">
        <w:rPr>
          <w:sz w:val="22"/>
          <w:szCs w:val="22"/>
        </w:rPr>
        <w:t> анкеты и формуляры, сообщая о себе основные сведения, в соответствии с нормами, принятыми в стране/странах изучаемого языка; </w:t>
      </w:r>
      <w:r w:rsidRPr="00EE28E7">
        <w:rPr>
          <w:i/>
          <w:iCs/>
          <w:sz w:val="22"/>
          <w:szCs w:val="22"/>
        </w:rPr>
        <w:t>писать</w:t>
      </w:r>
      <w:r w:rsidRPr="00EE28E7">
        <w:rPr>
          <w:sz w:val="22"/>
          <w:szCs w:val="22"/>
        </w:rPr>
        <w:t> электронное сообщение личного характера, соблюдая речевой этикет, принятый в стране/странах изучаемого языка (объем сообщения - до 110 слов); </w:t>
      </w:r>
      <w:r w:rsidRPr="00EE28E7">
        <w:rPr>
          <w:i/>
          <w:iCs/>
          <w:sz w:val="22"/>
          <w:szCs w:val="22"/>
        </w:rPr>
        <w:t>создавать</w:t>
      </w:r>
      <w:r w:rsidRPr="00EE28E7">
        <w:rPr>
          <w:sz w:val="22"/>
          <w:szCs w:val="22"/>
        </w:rPr>
        <w:t> небольшое письменное высказывание с опорой на образец, план, таблицу и/или прочитанный/прослушанный текст (объем высказывания - до 110 слов);</w:t>
      </w:r>
    </w:p>
    <w:p w:rsidR="00F97FAC" w:rsidRPr="00EE28E7" w:rsidRDefault="00F97FAC" w:rsidP="00F97FAC">
      <w:pPr>
        <w:pStyle w:val="pboth"/>
        <w:shd w:val="clear" w:color="auto" w:fill="FFFFFF"/>
        <w:spacing w:before="0" w:beforeAutospacing="0"/>
        <w:jc w:val="both"/>
        <w:rPr>
          <w:sz w:val="22"/>
          <w:szCs w:val="22"/>
        </w:rPr>
      </w:pPr>
      <w:bookmarkStart w:id="2043" w:name="102930"/>
      <w:bookmarkEnd w:id="2043"/>
      <w:r w:rsidRPr="00EE28E7">
        <w:rPr>
          <w:sz w:val="22"/>
          <w:szCs w:val="22"/>
        </w:rPr>
        <w:t>2) </w:t>
      </w:r>
      <w:r w:rsidRPr="00EE28E7">
        <w:rPr>
          <w:i/>
          <w:iCs/>
          <w:sz w:val="22"/>
          <w:szCs w:val="22"/>
        </w:rPr>
        <w:t>владеть</w:t>
      </w:r>
      <w:r w:rsidRPr="00EE28E7">
        <w:rPr>
          <w:sz w:val="22"/>
          <w:szCs w:val="22"/>
        </w:rPr>
        <w:t> фонетическими навыками: </w:t>
      </w:r>
      <w:r w:rsidRPr="00EE28E7">
        <w:rPr>
          <w:i/>
          <w:iCs/>
          <w:sz w:val="22"/>
          <w:szCs w:val="22"/>
        </w:rPr>
        <w:t>различать на слух</w:t>
      </w:r>
      <w:r w:rsidRPr="00EE28E7">
        <w:rPr>
          <w:sz w:val="22"/>
          <w:szCs w:val="22"/>
        </w:rPr>
        <w:t> и адекватно, без ошибок, ведущих к сбою коммуникации, </w:t>
      </w:r>
      <w:r w:rsidRPr="00EE28E7">
        <w:rPr>
          <w:i/>
          <w:iCs/>
          <w:sz w:val="22"/>
          <w:szCs w:val="22"/>
        </w:rPr>
        <w:t>произносить</w:t>
      </w:r>
      <w:r w:rsidRPr="00EE28E7">
        <w:rPr>
          <w:sz w:val="22"/>
          <w:szCs w:val="22"/>
        </w:rPr>
        <w:t> слова с правильным ударением и фразы с соблюдением их ритмико-интонационных особенностей, в том числе </w:t>
      </w:r>
      <w:r w:rsidRPr="00EE28E7">
        <w:rPr>
          <w:i/>
          <w:iCs/>
          <w:sz w:val="22"/>
          <w:szCs w:val="22"/>
        </w:rPr>
        <w:t>применять правила</w:t>
      </w:r>
      <w:r w:rsidRPr="00EE28E7">
        <w:rPr>
          <w:sz w:val="22"/>
          <w:szCs w:val="22"/>
        </w:rPr>
        <w:t> отсутствия фразового ударения на служебных словах; владеть правилами чтения и выразительно </w:t>
      </w:r>
      <w:r w:rsidRPr="00EE28E7">
        <w:rPr>
          <w:i/>
          <w:iCs/>
          <w:sz w:val="22"/>
          <w:szCs w:val="22"/>
        </w:rPr>
        <w:t>читать вслух</w:t>
      </w:r>
      <w:r w:rsidRPr="00EE28E7">
        <w:rPr>
          <w:sz w:val="22"/>
          <w:szCs w:val="22"/>
        </w:rPr>
        <w:t>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E28E7">
        <w:rPr>
          <w:i/>
          <w:iCs/>
          <w:sz w:val="22"/>
          <w:szCs w:val="22"/>
        </w:rPr>
        <w:t>читать</w:t>
      </w:r>
      <w:r w:rsidRPr="00EE28E7">
        <w:rPr>
          <w:sz w:val="22"/>
          <w:szCs w:val="22"/>
        </w:rPr>
        <w:t> новые слова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2044" w:name="102931"/>
      <w:bookmarkEnd w:id="2044"/>
      <w:r w:rsidRPr="00EE28E7">
        <w:rPr>
          <w:i/>
          <w:iCs/>
          <w:sz w:val="22"/>
          <w:szCs w:val="22"/>
        </w:rPr>
        <w:t>владеть</w:t>
      </w:r>
      <w:r w:rsidRPr="00EE28E7">
        <w:rPr>
          <w:sz w:val="22"/>
          <w:szCs w:val="22"/>
        </w:rPr>
        <w:t> орфографическими навыками: правильно </w:t>
      </w:r>
      <w:r w:rsidRPr="00EE28E7">
        <w:rPr>
          <w:i/>
          <w:iCs/>
          <w:sz w:val="22"/>
          <w:szCs w:val="22"/>
        </w:rPr>
        <w:t>писать</w:t>
      </w:r>
      <w:r w:rsidRPr="00EE28E7">
        <w:rPr>
          <w:sz w:val="22"/>
          <w:szCs w:val="22"/>
        </w:rPr>
        <w:t> изученные слова;</w:t>
      </w:r>
    </w:p>
    <w:p w:rsidR="00F97FAC" w:rsidRPr="00EE28E7" w:rsidRDefault="00F97FAC" w:rsidP="00F97FAC">
      <w:pPr>
        <w:pStyle w:val="pboth"/>
        <w:shd w:val="clear" w:color="auto" w:fill="FFFFFF"/>
        <w:spacing w:before="0" w:beforeAutospacing="0"/>
        <w:jc w:val="both"/>
        <w:rPr>
          <w:sz w:val="22"/>
          <w:szCs w:val="22"/>
        </w:rPr>
      </w:pPr>
      <w:bookmarkStart w:id="2045" w:name="102932"/>
      <w:bookmarkEnd w:id="2045"/>
      <w:r w:rsidRPr="00EE28E7">
        <w:rPr>
          <w:i/>
          <w:iCs/>
          <w:sz w:val="22"/>
          <w:szCs w:val="22"/>
        </w:rPr>
        <w:t>владеть</w:t>
      </w:r>
      <w:r w:rsidRPr="00EE28E7">
        <w:rPr>
          <w:sz w:val="22"/>
          <w:szCs w:val="22"/>
        </w:rPr>
        <w:t> пунктуационными навыками: </w:t>
      </w:r>
      <w:r w:rsidRPr="00EE28E7">
        <w:rPr>
          <w:i/>
          <w:iCs/>
          <w:sz w:val="22"/>
          <w:szCs w:val="22"/>
        </w:rPr>
        <w:t>использовать</w:t>
      </w:r>
      <w:r w:rsidRPr="00EE28E7">
        <w:rPr>
          <w:sz w:val="22"/>
          <w:szCs w:val="22"/>
        </w:rPr>
        <w:t>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2046" w:name="102933"/>
      <w:bookmarkEnd w:id="2046"/>
      <w:r w:rsidRPr="00EE28E7">
        <w:rPr>
          <w:sz w:val="22"/>
          <w:szCs w:val="22"/>
        </w:rPr>
        <w:t>3) </w:t>
      </w:r>
      <w:r w:rsidRPr="00EE28E7">
        <w:rPr>
          <w:i/>
          <w:iCs/>
          <w:sz w:val="22"/>
          <w:szCs w:val="22"/>
        </w:rPr>
        <w:t>распознавать</w:t>
      </w:r>
      <w:r w:rsidRPr="00EE28E7">
        <w:rPr>
          <w:sz w:val="22"/>
          <w:szCs w:val="22"/>
        </w:rPr>
        <w:t> в звучащем и письменном тексте 1250 лексических единиц (слов, словосочетаний, речевых клише) и правильно </w:t>
      </w:r>
      <w:r w:rsidRPr="00EE28E7">
        <w:rPr>
          <w:i/>
          <w:iCs/>
          <w:sz w:val="22"/>
          <w:szCs w:val="22"/>
        </w:rPr>
        <w:t>употреблять</w:t>
      </w:r>
      <w:r w:rsidRPr="00EE28E7">
        <w:rPr>
          <w:sz w:val="22"/>
          <w:szCs w:val="22"/>
        </w:rPr>
        <w:t>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2047" w:name="102934"/>
      <w:bookmarkEnd w:id="2047"/>
      <w:r w:rsidRPr="00EE28E7">
        <w:rPr>
          <w:i/>
          <w:iCs/>
          <w:sz w:val="22"/>
          <w:szCs w:val="22"/>
        </w:rPr>
        <w:t>распознавать и употреблять</w:t>
      </w:r>
      <w:r w:rsidRPr="00EE28E7">
        <w:rPr>
          <w:sz w:val="22"/>
          <w:szCs w:val="22"/>
        </w:rPr>
        <w:t>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97FAC" w:rsidRPr="00EE28E7" w:rsidRDefault="00F97FAC" w:rsidP="00F97FAC">
      <w:pPr>
        <w:pStyle w:val="pboth"/>
        <w:shd w:val="clear" w:color="auto" w:fill="FFFFFF"/>
        <w:spacing w:before="0" w:beforeAutospacing="0"/>
        <w:jc w:val="both"/>
        <w:rPr>
          <w:sz w:val="22"/>
          <w:szCs w:val="22"/>
        </w:rPr>
      </w:pPr>
      <w:bookmarkStart w:id="2048" w:name="102935"/>
      <w:bookmarkEnd w:id="2048"/>
      <w:r w:rsidRPr="00EE28E7">
        <w:rPr>
          <w:i/>
          <w:iCs/>
          <w:sz w:val="22"/>
          <w:szCs w:val="22"/>
        </w:rPr>
        <w:t>распознавать и употреблять</w:t>
      </w:r>
      <w:r w:rsidRPr="00EE28E7">
        <w:rPr>
          <w:sz w:val="22"/>
          <w:szCs w:val="22"/>
        </w:rPr>
        <w:t> в устной и письменной речи родственные слова, образованные с помощью конверсии (имя существительное от неопределенной формы глагола (to walk - a walk), глагол от имени существительного (a present - to present), имя существительное от прилагательного (rich - the rich);</w:t>
      </w:r>
    </w:p>
    <w:p w:rsidR="00F97FAC" w:rsidRPr="00EE28E7" w:rsidRDefault="00F97FAC" w:rsidP="00F97FAC">
      <w:pPr>
        <w:pStyle w:val="pboth"/>
        <w:shd w:val="clear" w:color="auto" w:fill="FFFFFF"/>
        <w:spacing w:before="0" w:beforeAutospacing="0"/>
        <w:jc w:val="both"/>
        <w:rPr>
          <w:sz w:val="22"/>
          <w:szCs w:val="22"/>
        </w:rPr>
      </w:pPr>
      <w:bookmarkStart w:id="2049" w:name="102936"/>
      <w:bookmarkEnd w:id="2049"/>
      <w:r w:rsidRPr="00EE28E7">
        <w:rPr>
          <w:i/>
          <w:iCs/>
          <w:sz w:val="22"/>
          <w:szCs w:val="22"/>
        </w:rPr>
        <w:lastRenderedPageBreak/>
        <w:t>распознавать и употреблять</w:t>
      </w:r>
      <w:r w:rsidRPr="00EE28E7">
        <w:rPr>
          <w:sz w:val="22"/>
          <w:szCs w:val="22"/>
        </w:rPr>
        <w:t> в устной и письменной речи изученные многозначные слова, синонимы, антонимы; наиболее частотные фразовые глаголы; сокращения и аббревиатуры;</w:t>
      </w:r>
    </w:p>
    <w:p w:rsidR="00F97FAC" w:rsidRPr="00EE28E7" w:rsidRDefault="00F97FAC" w:rsidP="00F97FAC">
      <w:pPr>
        <w:pStyle w:val="pboth"/>
        <w:shd w:val="clear" w:color="auto" w:fill="FFFFFF"/>
        <w:spacing w:before="0" w:beforeAutospacing="0"/>
        <w:jc w:val="both"/>
        <w:rPr>
          <w:sz w:val="22"/>
          <w:szCs w:val="22"/>
        </w:rPr>
      </w:pPr>
      <w:bookmarkStart w:id="2050" w:name="102937"/>
      <w:bookmarkEnd w:id="2050"/>
      <w:r w:rsidRPr="00EE28E7">
        <w:rPr>
          <w:i/>
          <w:iCs/>
          <w:sz w:val="22"/>
          <w:szCs w:val="22"/>
        </w:rPr>
        <w:t>распознавать и употреблять</w:t>
      </w:r>
      <w:r w:rsidRPr="00EE28E7">
        <w:rPr>
          <w:sz w:val="22"/>
          <w:szCs w:val="22"/>
        </w:rPr>
        <w:t> в устной и письменной речи различные средства связи в тексте для обеспечения логичности и целостности высказывания;</w:t>
      </w:r>
    </w:p>
    <w:p w:rsidR="00F97FAC" w:rsidRPr="00EE28E7" w:rsidRDefault="00F97FAC" w:rsidP="00F97FAC">
      <w:pPr>
        <w:pStyle w:val="pboth"/>
        <w:shd w:val="clear" w:color="auto" w:fill="FFFFFF"/>
        <w:spacing w:before="0" w:beforeAutospacing="0"/>
        <w:jc w:val="both"/>
        <w:rPr>
          <w:sz w:val="22"/>
          <w:szCs w:val="22"/>
        </w:rPr>
      </w:pPr>
      <w:bookmarkStart w:id="2051" w:name="102938"/>
      <w:bookmarkEnd w:id="2051"/>
      <w:r w:rsidRPr="00EE28E7">
        <w:rPr>
          <w:sz w:val="22"/>
          <w:szCs w:val="22"/>
        </w:rPr>
        <w:t>4) </w:t>
      </w:r>
      <w:r w:rsidRPr="00EE28E7">
        <w:rPr>
          <w:i/>
          <w:iCs/>
          <w:sz w:val="22"/>
          <w:szCs w:val="22"/>
        </w:rPr>
        <w:t>знать и понимать</w:t>
      </w:r>
      <w:r w:rsidRPr="00EE28E7">
        <w:rPr>
          <w:sz w:val="22"/>
          <w:szCs w:val="22"/>
        </w:rPr>
        <w:t> особенностей структуры простых и сложных предложений английского языка; различных коммуникативных типов предложений английского языка;</w:t>
      </w:r>
    </w:p>
    <w:p w:rsidR="00F97FAC" w:rsidRPr="00EE28E7" w:rsidRDefault="00F97FAC" w:rsidP="00F97FAC">
      <w:pPr>
        <w:pStyle w:val="pboth"/>
        <w:shd w:val="clear" w:color="auto" w:fill="FFFFFF"/>
        <w:spacing w:before="0" w:beforeAutospacing="0"/>
        <w:jc w:val="both"/>
        <w:rPr>
          <w:sz w:val="22"/>
          <w:szCs w:val="22"/>
        </w:rPr>
      </w:pPr>
      <w:bookmarkStart w:id="2052" w:name="102939"/>
      <w:bookmarkEnd w:id="2052"/>
      <w:r w:rsidRPr="00EE28E7">
        <w:rPr>
          <w:i/>
          <w:iCs/>
          <w:sz w:val="22"/>
          <w:szCs w:val="22"/>
        </w:rPr>
        <w:t>распознавать</w:t>
      </w:r>
      <w:r w:rsidRPr="00EE28E7">
        <w:rPr>
          <w:sz w:val="22"/>
          <w:szCs w:val="22"/>
        </w:rPr>
        <w:t> в письменном и звучащем тексте и </w:t>
      </w:r>
      <w:r w:rsidRPr="00EE28E7">
        <w:rPr>
          <w:i/>
          <w:iCs/>
          <w:sz w:val="22"/>
          <w:szCs w:val="22"/>
        </w:rPr>
        <w:t>употреблять</w:t>
      </w:r>
      <w:r w:rsidRPr="00EE28E7">
        <w:rPr>
          <w:sz w:val="22"/>
          <w:szCs w:val="22"/>
        </w:rPr>
        <w:t> в устной и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2053" w:name="102940"/>
      <w:bookmarkEnd w:id="2053"/>
      <w:r w:rsidRPr="00EE28E7">
        <w:rPr>
          <w:sz w:val="22"/>
          <w:szCs w:val="22"/>
        </w:rPr>
        <w:t>- предложения со сложным дополнением (Complex Object);</w:t>
      </w:r>
    </w:p>
    <w:p w:rsidR="00F97FAC" w:rsidRPr="00EE28E7" w:rsidRDefault="00F97FAC" w:rsidP="00F97FAC">
      <w:pPr>
        <w:pStyle w:val="pboth"/>
        <w:shd w:val="clear" w:color="auto" w:fill="FFFFFF"/>
        <w:spacing w:before="0" w:beforeAutospacing="0"/>
        <w:jc w:val="both"/>
        <w:rPr>
          <w:sz w:val="22"/>
          <w:szCs w:val="22"/>
        </w:rPr>
      </w:pPr>
      <w:bookmarkStart w:id="2054" w:name="102941"/>
      <w:bookmarkEnd w:id="2054"/>
      <w:r w:rsidRPr="00EE28E7">
        <w:rPr>
          <w:sz w:val="22"/>
          <w:szCs w:val="22"/>
        </w:rPr>
        <w:t>- все типы вопросительных предложений в Past Perfect Tense;</w:t>
      </w:r>
    </w:p>
    <w:p w:rsidR="00F97FAC" w:rsidRPr="00EE28E7" w:rsidRDefault="00F97FAC" w:rsidP="00F97FAC">
      <w:pPr>
        <w:pStyle w:val="pboth"/>
        <w:shd w:val="clear" w:color="auto" w:fill="FFFFFF"/>
        <w:spacing w:before="0" w:beforeAutospacing="0"/>
        <w:jc w:val="both"/>
        <w:rPr>
          <w:sz w:val="22"/>
          <w:szCs w:val="22"/>
        </w:rPr>
      </w:pPr>
      <w:bookmarkStart w:id="2055" w:name="102942"/>
      <w:bookmarkEnd w:id="2055"/>
      <w:r w:rsidRPr="00EE28E7">
        <w:rPr>
          <w:sz w:val="22"/>
          <w:szCs w:val="22"/>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97FAC" w:rsidRPr="00EE28E7" w:rsidRDefault="00F97FAC" w:rsidP="00F97FAC">
      <w:pPr>
        <w:pStyle w:val="pboth"/>
        <w:shd w:val="clear" w:color="auto" w:fill="FFFFFF"/>
        <w:spacing w:before="0" w:beforeAutospacing="0"/>
        <w:jc w:val="both"/>
        <w:rPr>
          <w:sz w:val="22"/>
          <w:szCs w:val="22"/>
        </w:rPr>
      </w:pPr>
      <w:bookmarkStart w:id="2056" w:name="102943"/>
      <w:bookmarkEnd w:id="2056"/>
      <w:r w:rsidRPr="00EE28E7">
        <w:rPr>
          <w:sz w:val="22"/>
          <w:szCs w:val="22"/>
        </w:rPr>
        <w:t>- согласование времен в рамках сложного предложения;</w:t>
      </w:r>
    </w:p>
    <w:p w:rsidR="00F97FAC" w:rsidRPr="00EE28E7" w:rsidRDefault="00F97FAC" w:rsidP="00F97FAC">
      <w:pPr>
        <w:pStyle w:val="pboth"/>
        <w:shd w:val="clear" w:color="auto" w:fill="FFFFFF"/>
        <w:spacing w:before="0" w:beforeAutospacing="0"/>
        <w:jc w:val="both"/>
        <w:rPr>
          <w:sz w:val="22"/>
          <w:szCs w:val="22"/>
        </w:rPr>
      </w:pPr>
      <w:bookmarkStart w:id="2057" w:name="102944"/>
      <w:bookmarkEnd w:id="2057"/>
      <w:r w:rsidRPr="00EE28E7">
        <w:rPr>
          <w:sz w:val="22"/>
          <w:szCs w:val="22"/>
        </w:rPr>
        <w:t>- согласование подлежащего, выраженного собирательным существительным (family, police), со сказуемым;</w:t>
      </w:r>
    </w:p>
    <w:p w:rsidR="00F97FAC" w:rsidRPr="00EE28E7" w:rsidRDefault="00F97FAC" w:rsidP="00F97FAC">
      <w:pPr>
        <w:pStyle w:val="pboth"/>
        <w:shd w:val="clear" w:color="auto" w:fill="FFFFFF"/>
        <w:spacing w:before="0" w:beforeAutospacing="0"/>
        <w:jc w:val="both"/>
        <w:rPr>
          <w:sz w:val="22"/>
          <w:szCs w:val="22"/>
          <w:lang w:val="en-US"/>
        </w:rPr>
      </w:pPr>
      <w:bookmarkStart w:id="2058" w:name="102945"/>
      <w:bookmarkEnd w:id="2058"/>
      <w:r w:rsidRPr="00EE28E7">
        <w:rPr>
          <w:sz w:val="22"/>
          <w:szCs w:val="22"/>
          <w:lang w:val="en-US"/>
        </w:rPr>
        <w:t xml:space="preserve">- </w:t>
      </w:r>
      <w:r w:rsidRPr="00EE28E7">
        <w:rPr>
          <w:sz w:val="22"/>
          <w:szCs w:val="22"/>
        </w:rPr>
        <w:t>конструкции</w:t>
      </w:r>
      <w:r w:rsidRPr="00EE28E7">
        <w:rPr>
          <w:sz w:val="22"/>
          <w:szCs w:val="22"/>
          <w:lang w:val="en-US"/>
        </w:rPr>
        <w:t xml:space="preserve"> </w:t>
      </w:r>
      <w:r w:rsidRPr="00EE28E7">
        <w:rPr>
          <w:sz w:val="22"/>
          <w:szCs w:val="22"/>
        </w:rPr>
        <w:t>с</w:t>
      </w:r>
      <w:r w:rsidRPr="00EE28E7">
        <w:rPr>
          <w:sz w:val="22"/>
          <w:szCs w:val="22"/>
          <w:lang w:val="en-US"/>
        </w:rPr>
        <w:t xml:space="preserve"> </w:t>
      </w:r>
      <w:r w:rsidRPr="00EE28E7">
        <w:rPr>
          <w:sz w:val="22"/>
          <w:szCs w:val="22"/>
        </w:rPr>
        <w:t>глаголами</w:t>
      </w:r>
      <w:r w:rsidRPr="00EE28E7">
        <w:rPr>
          <w:sz w:val="22"/>
          <w:szCs w:val="22"/>
          <w:lang w:val="en-US"/>
        </w:rPr>
        <w:t xml:space="preserve"> </w:t>
      </w:r>
      <w:r w:rsidRPr="00EE28E7">
        <w:rPr>
          <w:sz w:val="22"/>
          <w:szCs w:val="22"/>
        </w:rPr>
        <w:t>на</w:t>
      </w:r>
      <w:r w:rsidRPr="00EE28E7">
        <w:rPr>
          <w:sz w:val="22"/>
          <w:szCs w:val="22"/>
          <w:lang w:val="en-US"/>
        </w:rPr>
        <w:t xml:space="preserve"> -ing: to love/hate doing something;</w:t>
      </w:r>
    </w:p>
    <w:p w:rsidR="00F97FAC" w:rsidRPr="00EE28E7" w:rsidRDefault="00F97FAC" w:rsidP="00F97FAC">
      <w:pPr>
        <w:pStyle w:val="pboth"/>
        <w:shd w:val="clear" w:color="auto" w:fill="FFFFFF"/>
        <w:spacing w:before="0" w:beforeAutospacing="0"/>
        <w:jc w:val="both"/>
        <w:rPr>
          <w:sz w:val="22"/>
          <w:szCs w:val="22"/>
          <w:lang w:val="en-US"/>
        </w:rPr>
      </w:pPr>
      <w:bookmarkStart w:id="2059" w:name="102946"/>
      <w:bookmarkEnd w:id="2059"/>
      <w:r w:rsidRPr="00EE28E7">
        <w:rPr>
          <w:sz w:val="22"/>
          <w:szCs w:val="22"/>
          <w:lang w:val="en-US"/>
        </w:rPr>
        <w:t xml:space="preserve">- </w:t>
      </w:r>
      <w:r w:rsidRPr="00EE28E7">
        <w:rPr>
          <w:sz w:val="22"/>
          <w:szCs w:val="22"/>
        </w:rPr>
        <w:t>конструкции</w:t>
      </w:r>
      <w:r w:rsidRPr="00EE28E7">
        <w:rPr>
          <w:sz w:val="22"/>
          <w:szCs w:val="22"/>
          <w:lang w:val="en-US"/>
        </w:rPr>
        <w:t xml:space="preserve">, </w:t>
      </w:r>
      <w:r w:rsidRPr="00EE28E7">
        <w:rPr>
          <w:sz w:val="22"/>
          <w:szCs w:val="22"/>
        </w:rPr>
        <w:t>содержащие</w:t>
      </w:r>
      <w:r w:rsidRPr="00EE28E7">
        <w:rPr>
          <w:sz w:val="22"/>
          <w:szCs w:val="22"/>
          <w:lang w:val="en-US"/>
        </w:rPr>
        <w:t xml:space="preserve"> </w:t>
      </w:r>
      <w:r w:rsidRPr="00EE28E7">
        <w:rPr>
          <w:sz w:val="22"/>
          <w:szCs w:val="22"/>
        </w:rPr>
        <w:t>глаголы</w:t>
      </w:r>
      <w:r w:rsidRPr="00EE28E7">
        <w:rPr>
          <w:sz w:val="22"/>
          <w:szCs w:val="22"/>
          <w:lang w:val="en-US"/>
        </w:rPr>
        <w:t>-</w:t>
      </w:r>
      <w:r w:rsidRPr="00EE28E7">
        <w:rPr>
          <w:sz w:val="22"/>
          <w:szCs w:val="22"/>
        </w:rPr>
        <w:t>связки</w:t>
      </w:r>
      <w:r w:rsidRPr="00EE28E7">
        <w:rPr>
          <w:sz w:val="22"/>
          <w:szCs w:val="22"/>
          <w:lang w:val="en-US"/>
        </w:rPr>
        <w:t xml:space="preserve"> to be/to look/to feel/to seem;</w:t>
      </w:r>
    </w:p>
    <w:p w:rsidR="00F97FAC" w:rsidRPr="00EE28E7" w:rsidRDefault="00F97FAC" w:rsidP="00F97FAC">
      <w:pPr>
        <w:pStyle w:val="pboth"/>
        <w:shd w:val="clear" w:color="auto" w:fill="FFFFFF"/>
        <w:spacing w:before="0" w:beforeAutospacing="0"/>
        <w:jc w:val="both"/>
        <w:rPr>
          <w:sz w:val="22"/>
          <w:szCs w:val="22"/>
          <w:lang w:val="en-US"/>
        </w:rPr>
      </w:pPr>
      <w:bookmarkStart w:id="2060" w:name="102947"/>
      <w:bookmarkEnd w:id="2060"/>
      <w:r w:rsidRPr="00EE28E7">
        <w:rPr>
          <w:sz w:val="22"/>
          <w:szCs w:val="22"/>
          <w:lang w:val="en-US"/>
        </w:rPr>
        <w:t xml:space="preserve">- </w:t>
      </w:r>
      <w:r w:rsidRPr="00EE28E7">
        <w:rPr>
          <w:sz w:val="22"/>
          <w:szCs w:val="22"/>
        </w:rPr>
        <w:t>конструкции</w:t>
      </w:r>
      <w:r w:rsidRPr="00EE28E7">
        <w:rPr>
          <w:sz w:val="22"/>
          <w:szCs w:val="22"/>
          <w:lang w:val="en-US"/>
        </w:rPr>
        <w:t xml:space="preserve"> be/get used to do something; be/get used doing something;</w:t>
      </w:r>
    </w:p>
    <w:p w:rsidR="00F97FAC" w:rsidRPr="00EE28E7" w:rsidRDefault="00F97FAC" w:rsidP="00F97FAC">
      <w:pPr>
        <w:pStyle w:val="pboth"/>
        <w:shd w:val="clear" w:color="auto" w:fill="FFFFFF"/>
        <w:spacing w:before="0" w:beforeAutospacing="0"/>
        <w:jc w:val="both"/>
        <w:rPr>
          <w:sz w:val="22"/>
          <w:szCs w:val="22"/>
          <w:lang w:val="en-US"/>
        </w:rPr>
      </w:pPr>
      <w:bookmarkStart w:id="2061" w:name="102948"/>
      <w:bookmarkEnd w:id="2061"/>
      <w:r w:rsidRPr="00EE28E7">
        <w:rPr>
          <w:sz w:val="22"/>
          <w:szCs w:val="22"/>
          <w:lang w:val="en-US"/>
        </w:rPr>
        <w:t xml:space="preserve">- </w:t>
      </w:r>
      <w:r w:rsidRPr="00EE28E7">
        <w:rPr>
          <w:sz w:val="22"/>
          <w:szCs w:val="22"/>
        </w:rPr>
        <w:t>конструкцию</w:t>
      </w:r>
      <w:r w:rsidRPr="00EE28E7">
        <w:rPr>
          <w:sz w:val="22"/>
          <w:szCs w:val="22"/>
          <w:lang w:val="en-US"/>
        </w:rPr>
        <w:t xml:space="preserve"> both... and...;</w:t>
      </w:r>
    </w:p>
    <w:p w:rsidR="00F97FAC" w:rsidRPr="00EE28E7" w:rsidRDefault="00F97FAC" w:rsidP="00F97FAC">
      <w:pPr>
        <w:pStyle w:val="pboth"/>
        <w:shd w:val="clear" w:color="auto" w:fill="FFFFFF"/>
        <w:spacing w:before="0" w:beforeAutospacing="0"/>
        <w:jc w:val="both"/>
        <w:rPr>
          <w:sz w:val="22"/>
          <w:szCs w:val="22"/>
          <w:lang w:val="en-US"/>
        </w:rPr>
      </w:pPr>
      <w:bookmarkStart w:id="2062" w:name="102949"/>
      <w:bookmarkEnd w:id="2062"/>
      <w:r w:rsidRPr="00EE28E7">
        <w:rPr>
          <w:sz w:val="22"/>
          <w:szCs w:val="22"/>
          <w:lang w:val="en-US"/>
        </w:rPr>
        <w:t xml:space="preserve">- </w:t>
      </w:r>
      <w:r w:rsidRPr="00EE28E7">
        <w:rPr>
          <w:sz w:val="22"/>
          <w:szCs w:val="22"/>
        </w:rPr>
        <w:t>конструкции</w:t>
      </w:r>
      <w:r w:rsidRPr="00EE28E7">
        <w:rPr>
          <w:sz w:val="22"/>
          <w:szCs w:val="22"/>
          <w:lang w:val="en-US"/>
        </w:rPr>
        <w:t xml:space="preserve"> </w:t>
      </w:r>
      <w:r w:rsidRPr="00EE28E7">
        <w:rPr>
          <w:sz w:val="22"/>
          <w:szCs w:val="22"/>
        </w:rPr>
        <w:t>с</w:t>
      </w:r>
      <w:r w:rsidRPr="00EE28E7">
        <w:rPr>
          <w:sz w:val="22"/>
          <w:szCs w:val="22"/>
          <w:lang w:val="en-US"/>
        </w:rPr>
        <w:t xml:space="preserve"> </w:t>
      </w:r>
      <w:r w:rsidRPr="00EE28E7">
        <w:rPr>
          <w:sz w:val="22"/>
          <w:szCs w:val="22"/>
        </w:rPr>
        <w:t>глаголами</w:t>
      </w:r>
      <w:r w:rsidRPr="00EE28E7">
        <w:rPr>
          <w:sz w:val="22"/>
          <w:szCs w:val="22"/>
          <w:lang w:val="en-US"/>
        </w:rPr>
        <w:t xml:space="preserve"> to stop, to remember, to forget (</w:t>
      </w:r>
      <w:r w:rsidRPr="00EE28E7">
        <w:rPr>
          <w:sz w:val="22"/>
          <w:szCs w:val="22"/>
        </w:rPr>
        <w:t>разница</w:t>
      </w:r>
      <w:r w:rsidRPr="00EE28E7">
        <w:rPr>
          <w:sz w:val="22"/>
          <w:szCs w:val="22"/>
          <w:lang w:val="en-US"/>
        </w:rPr>
        <w:t xml:space="preserve"> </w:t>
      </w:r>
      <w:r w:rsidRPr="00EE28E7">
        <w:rPr>
          <w:sz w:val="22"/>
          <w:szCs w:val="22"/>
        </w:rPr>
        <w:t>в</w:t>
      </w:r>
      <w:r w:rsidRPr="00EE28E7">
        <w:rPr>
          <w:sz w:val="22"/>
          <w:szCs w:val="22"/>
          <w:lang w:val="en-US"/>
        </w:rPr>
        <w:t xml:space="preserve"> </w:t>
      </w:r>
      <w:r w:rsidRPr="00EE28E7">
        <w:rPr>
          <w:sz w:val="22"/>
          <w:szCs w:val="22"/>
        </w:rPr>
        <w:t>значении</w:t>
      </w:r>
      <w:r w:rsidRPr="00EE28E7">
        <w:rPr>
          <w:sz w:val="22"/>
          <w:szCs w:val="22"/>
          <w:lang w:val="en-US"/>
        </w:rPr>
        <w:t xml:space="preserve"> to stop doing smth </w:t>
      </w:r>
      <w:r w:rsidRPr="00EE28E7">
        <w:rPr>
          <w:sz w:val="22"/>
          <w:szCs w:val="22"/>
        </w:rPr>
        <w:t>и</w:t>
      </w:r>
      <w:r w:rsidRPr="00EE28E7">
        <w:rPr>
          <w:sz w:val="22"/>
          <w:szCs w:val="22"/>
          <w:lang w:val="en-US"/>
        </w:rPr>
        <w:t xml:space="preserve"> to stop to do smth);</w:t>
      </w:r>
    </w:p>
    <w:p w:rsidR="00F97FAC" w:rsidRPr="00EE28E7" w:rsidRDefault="00F97FAC" w:rsidP="00F97FAC">
      <w:pPr>
        <w:pStyle w:val="pboth"/>
        <w:shd w:val="clear" w:color="auto" w:fill="FFFFFF"/>
        <w:spacing w:before="0" w:beforeAutospacing="0"/>
        <w:jc w:val="both"/>
        <w:rPr>
          <w:sz w:val="22"/>
          <w:szCs w:val="22"/>
          <w:lang w:val="en-US"/>
        </w:rPr>
      </w:pPr>
      <w:bookmarkStart w:id="2063" w:name="102950"/>
      <w:bookmarkEnd w:id="2063"/>
      <w:r w:rsidRPr="00EE28E7">
        <w:rPr>
          <w:sz w:val="22"/>
          <w:szCs w:val="22"/>
          <w:lang w:val="en-US"/>
        </w:rPr>
        <w:t xml:space="preserve">- </w:t>
      </w:r>
      <w:r w:rsidRPr="00EE28E7">
        <w:rPr>
          <w:sz w:val="22"/>
          <w:szCs w:val="22"/>
        </w:rPr>
        <w:t>глаголы</w:t>
      </w:r>
      <w:r w:rsidRPr="00EE28E7">
        <w:rPr>
          <w:sz w:val="22"/>
          <w:szCs w:val="22"/>
          <w:lang w:val="en-US"/>
        </w:rPr>
        <w:t xml:space="preserve"> </w:t>
      </w:r>
      <w:r w:rsidRPr="00EE28E7">
        <w:rPr>
          <w:sz w:val="22"/>
          <w:szCs w:val="22"/>
        </w:rPr>
        <w:t>в</w:t>
      </w:r>
      <w:r w:rsidRPr="00EE28E7">
        <w:rPr>
          <w:sz w:val="22"/>
          <w:szCs w:val="22"/>
          <w:lang w:val="en-US"/>
        </w:rPr>
        <w:t xml:space="preserve"> </w:t>
      </w:r>
      <w:r w:rsidRPr="00EE28E7">
        <w:rPr>
          <w:sz w:val="22"/>
          <w:szCs w:val="22"/>
        </w:rPr>
        <w:t>видо</w:t>
      </w:r>
      <w:r w:rsidRPr="00EE28E7">
        <w:rPr>
          <w:sz w:val="22"/>
          <w:szCs w:val="22"/>
          <w:lang w:val="en-US"/>
        </w:rPr>
        <w:t>-</w:t>
      </w:r>
      <w:r w:rsidRPr="00EE28E7">
        <w:rPr>
          <w:sz w:val="22"/>
          <w:szCs w:val="22"/>
        </w:rPr>
        <w:t>временных</w:t>
      </w:r>
      <w:r w:rsidRPr="00EE28E7">
        <w:rPr>
          <w:sz w:val="22"/>
          <w:szCs w:val="22"/>
          <w:lang w:val="en-US"/>
        </w:rPr>
        <w:t xml:space="preserve"> </w:t>
      </w:r>
      <w:r w:rsidRPr="00EE28E7">
        <w:rPr>
          <w:sz w:val="22"/>
          <w:szCs w:val="22"/>
        </w:rPr>
        <w:t>формах</w:t>
      </w:r>
      <w:r w:rsidRPr="00EE28E7">
        <w:rPr>
          <w:sz w:val="22"/>
          <w:szCs w:val="22"/>
          <w:lang w:val="en-US"/>
        </w:rPr>
        <w:t xml:space="preserve"> </w:t>
      </w:r>
      <w:r w:rsidRPr="00EE28E7">
        <w:rPr>
          <w:sz w:val="22"/>
          <w:szCs w:val="22"/>
        </w:rPr>
        <w:t>действительного</w:t>
      </w:r>
      <w:r w:rsidRPr="00EE28E7">
        <w:rPr>
          <w:sz w:val="22"/>
          <w:szCs w:val="22"/>
          <w:lang w:val="en-US"/>
        </w:rPr>
        <w:t xml:space="preserve"> </w:t>
      </w:r>
      <w:r w:rsidRPr="00EE28E7">
        <w:rPr>
          <w:sz w:val="22"/>
          <w:szCs w:val="22"/>
        </w:rPr>
        <w:t>залога</w:t>
      </w:r>
      <w:r w:rsidRPr="00EE28E7">
        <w:rPr>
          <w:sz w:val="22"/>
          <w:szCs w:val="22"/>
          <w:lang w:val="en-US"/>
        </w:rPr>
        <w:t xml:space="preserve"> </w:t>
      </w:r>
      <w:r w:rsidRPr="00EE28E7">
        <w:rPr>
          <w:sz w:val="22"/>
          <w:szCs w:val="22"/>
        </w:rPr>
        <w:t>в</w:t>
      </w:r>
      <w:r w:rsidRPr="00EE28E7">
        <w:rPr>
          <w:sz w:val="22"/>
          <w:szCs w:val="22"/>
          <w:lang w:val="en-US"/>
        </w:rPr>
        <w:t xml:space="preserve"> </w:t>
      </w:r>
      <w:r w:rsidRPr="00EE28E7">
        <w:rPr>
          <w:sz w:val="22"/>
          <w:szCs w:val="22"/>
        </w:rPr>
        <w:t>изъявительном</w:t>
      </w:r>
      <w:r w:rsidRPr="00EE28E7">
        <w:rPr>
          <w:sz w:val="22"/>
          <w:szCs w:val="22"/>
          <w:lang w:val="en-US"/>
        </w:rPr>
        <w:t xml:space="preserve"> </w:t>
      </w:r>
      <w:r w:rsidRPr="00EE28E7">
        <w:rPr>
          <w:sz w:val="22"/>
          <w:szCs w:val="22"/>
        </w:rPr>
        <w:t>наклонении</w:t>
      </w:r>
      <w:r w:rsidRPr="00EE28E7">
        <w:rPr>
          <w:sz w:val="22"/>
          <w:szCs w:val="22"/>
          <w:lang w:val="en-US"/>
        </w:rPr>
        <w:t xml:space="preserve"> (Past Perfect Tense; Present Perfect Continuous Tense, Future-in-the-Past);</w:t>
      </w:r>
    </w:p>
    <w:p w:rsidR="00F97FAC" w:rsidRPr="00EE28E7" w:rsidRDefault="00F97FAC" w:rsidP="00F97FAC">
      <w:pPr>
        <w:pStyle w:val="pboth"/>
        <w:shd w:val="clear" w:color="auto" w:fill="FFFFFF"/>
        <w:spacing w:before="0" w:beforeAutospacing="0"/>
        <w:jc w:val="both"/>
        <w:rPr>
          <w:sz w:val="22"/>
          <w:szCs w:val="22"/>
        </w:rPr>
      </w:pPr>
      <w:bookmarkStart w:id="2064" w:name="102951"/>
      <w:bookmarkEnd w:id="2064"/>
      <w:r w:rsidRPr="00EE28E7">
        <w:rPr>
          <w:sz w:val="22"/>
          <w:szCs w:val="22"/>
        </w:rPr>
        <w:t>- модальные глаголы в косвенной речи в настоящем и прошедшем времени;</w:t>
      </w:r>
    </w:p>
    <w:p w:rsidR="00F97FAC" w:rsidRPr="00EE28E7" w:rsidRDefault="00F97FAC" w:rsidP="00F97FAC">
      <w:pPr>
        <w:pStyle w:val="pboth"/>
        <w:shd w:val="clear" w:color="auto" w:fill="FFFFFF"/>
        <w:spacing w:before="0" w:beforeAutospacing="0"/>
        <w:jc w:val="both"/>
        <w:rPr>
          <w:sz w:val="22"/>
          <w:szCs w:val="22"/>
        </w:rPr>
      </w:pPr>
      <w:bookmarkStart w:id="2065" w:name="102952"/>
      <w:bookmarkEnd w:id="2065"/>
      <w:r w:rsidRPr="00EE28E7">
        <w:rPr>
          <w:sz w:val="22"/>
          <w:szCs w:val="22"/>
        </w:rPr>
        <w:t>- неличные формы глагола (инфинитив, герундий, причастия настоящего и прошедшего времени);</w:t>
      </w:r>
    </w:p>
    <w:p w:rsidR="00F97FAC" w:rsidRPr="00EE28E7" w:rsidRDefault="00F97FAC" w:rsidP="00F97FAC">
      <w:pPr>
        <w:pStyle w:val="pboth"/>
        <w:shd w:val="clear" w:color="auto" w:fill="FFFFFF"/>
        <w:spacing w:before="0" w:beforeAutospacing="0"/>
        <w:jc w:val="both"/>
        <w:rPr>
          <w:sz w:val="22"/>
          <w:szCs w:val="22"/>
        </w:rPr>
      </w:pPr>
      <w:bookmarkStart w:id="2066" w:name="102953"/>
      <w:bookmarkEnd w:id="2066"/>
      <w:r w:rsidRPr="00EE28E7">
        <w:rPr>
          <w:sz w:val="22"/>
          <w:szCs w:val="22"/>
        </w:rPr>
        <w:t>- наречия too - enough;</w:t>
      </w:r>
    </w:p>
    <w:p w:rsidR="00F97FAC" w:rsidRPr="00EE28E7" w:rsidRDefault="00F97FAC" w:rsidP="00F97FAC">
      <w:pPr>
        <w:pStyle w:val="pboth"/>
        <w:shd w:val="clear" w:color="auto" w:fill="FFFFFF"/>
        <w:spacing w:before="0" w:beforeAutospacing="0"/>
        <w:jc w:val="both"/>
        <w:rPr>
          <w:sz w:val="22"/>
          <w:szCs w:val="22"/>
        </w:rPr>
      </w:pPr>
      <w:bookmarkStart w:id="2067" w:name="102954"/>
      <w:bookmarkEnd w:id="2067"/>
      <w:r w:rsidRPr="00EE28E7">
        <w:rPr>
          <w:sz w:val="22"/>
          <w:szCs w:val="22"/>
        </w:rPr>
        <w:t>- отрицательные местоимения no (и его производные nobody, nothing, etc.), none.</w:t>
      </w:r>
    </w:p>
    <w:p w:rsidR="00F97FAC" w:rsidRPr="00EE28E7" w:rsidRDefault="00F97FAC" w:rsidP="00F97FAC">
      <w:pPr>
        <w:pStyle w:val="pboth"/>
        <w:shd w:val="clear" w:color="auto" w:fill="FFFFFF"/>
        <w:spacing w:before="0" w:beforeAutospacing="0"/>
        <w:jc w:val="both"/>
        <w:rPr>
          <w:sz w:val="22"/>
          <w:szCs w:val="22"/>
        </w:rPr>
      </w:pPr>
      <w:bookmarkStart w:id="2068" w:name="102955"/>
      <w:bookmarkEnd w:id="2068"/>
      <w:r w:rsidRPr="00EE28E7">
        <w:rPr>
          <w:sz w:val="22"/>
          <w:szCs w:val="22"/>
        </w:rPr>
        <w:t>5) </w:t>
      </w:r>
      <w:r w:rsidRPr="00EE28E7">
        <w:rPr>
          <w:i/>
          <w:iCs/>
          <w:sz w:val="22"/>
          <w:szCs w:val="22"/>
        </w:rPr>
        <w:t>владеть</w:t>
      </w:r>
      <w:r w:rsidRPr="00EE28E7">
        <w:rPr>
          <w:sz w:val="22"/>
          <w:szCs w:val="22"/>
        </w:rPr>
        <w:t> социокультурными знаниями и умениями:</w:t>
      </w:r>
    </w:p>
    <w:p w:rsidR="00F97FAC" w:rsidRPr="00EE28E7" w:rsidRDefault="00F97FAC" w:rsidP="00F97FAC">
      <w:pPr>
        <w:pStyle w:val="pboth"/>
        <w:shd w:val="clear" w:color="auto" w:fill="FFFFFF"/>
        <w:spacing w:before="0" w:beforeAutospacing="0"/>
        <w:jc w:val="both"/>
        <w:rPr>
          <w:sz w:val="22"/>
          <w:szCs w:val="22"/>
        </w:rPr>
      </w:pPr>
      <w:bookmarkStart w:id="2069" w:name="102956"/>
      <w:bookmarkEnd w:id="2069"/>
      <w:r w:rsidRPr="00EE28E7">
        <w:rPr>
          <w:i/>
          <w:iCs/>
          <w:sz w:val="22"/>
          <w:szCs w:val="22"/>
        </w:rPr>
        <w:t>осуществлять</w:t>
      </w:r>
      <w:r w:rsidRPr="00EE28E7">
        <w:rPr>
          <w:sz w:val="22"/>
          <w:szCs w:val="22"/>
        </w:rPr>
        <w:t>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2070" w:name="102957"/>
      <w:bookmarkEnd w:id="2070"/>
      <w:r w:rsidRPr="00EE28E7">
        <w:rPr>
          <w:i/>
          <w:iCs/>
          <w:sz w:val="22"/>
          <w:szCs w:val="22"/>
        </w:rPr>
        <w:t>кратко представлять</w:t>
      </w:r>
      <w:r w:rsidRPr="00EE28E7">
        <w:rPr>
          <w:sz w:val="22"/>
          <w:szCs w:val="22"/>
        </w:rPr>
        <w:t> родную страну/малую родину и страну/страны изучаемого языка (культурные явления и события; достопримечательности, выдающиеся люди);</w:t>
      </w:r>
    </w:p>
    <w:p w:rsidR="00F97FAC" w:rsidRPr="00EE28E7" w:rsidRDefault="00F97FAC" w:rsidP="00F97FAC">
      <w:pPr>
        <w:pStyle w:val="pboth"/>
        <w:shd w:val="clear" w:color="auto" w:fill="FFFFFF"/>
        <w:spacing w:before="0" w:beforeAutospacing="0"/>
        <w:jc w:val="both"/>
        <w:rPr>
          <w:sz w:val="22"/>
          <w:szCs w:val="22"/>
        </w:rPr>
      </w:pPr>
      <w:bookmarkStart w:id="2071" w:name="102958"/>
      <w:bookmarkEnd w:id="2071"/>
      <w:r w:rsidRPr="00EE28E7">
        <w:rPr>
          <w:sz w:val="22"/>
          <w:szCs w:val="22"/>
        </w:rPr>
        <w:lastRenderedPageBreak/>
        <w:t>оказывать помощь зарубежным гостям в ситуациях повседневного общения (</w:t>
      </w:r>
      <w:r w:rsidRPr="00EE28E7">
        <w:rPr>
          <w:i/>
          <w:iCs/>
          <w:sz w:val="22"/>
          <w:szCs w:val="22"/>
        </w:rPr>
        <w:t>объяснить</w:t>
      </w:r>
      <w:r w:rsidRPr="00EE28E7">
        <w:rPr>
          <w:sz w:val="22"/>
          <w:szCs w:val="22"/>
        </w:rPr>
        <w:t> местонахождение объекта, сообщить возможный маршрут и т.д.);</w:t>
      </w:r>
    </w:p>
    <w:p w:rsidR="00F97FAC" w:rsidRPr="00EE28E7" w:rsidRDefault="00F97FAC" w:rsidP="00F97FAC">
      <w:pPr>
        <w:pStyle w:val="pboth"/>
        <w:shd w:val="clear" w:color="auto" w:fill="FFFFFF"/>
        <w:spacing w:before="0" w:beforeAutospacing="0"/>
        <w:jc w:val="both"/>
        <w:rPr>
          <w:sz w:val="22"/>
          <w:szCs w:val="22"/>
        </w:rPr>
      </w:pPr>
      <w:bookmarkStart w:id="2072" w:name="102959"/>
      <w:bookmarkEnd w:id="2072"/>
      <w:r w:rsidRPr="00EE28E7">
        <w:rPr>
          <w:sz w:val="22"/>
          <w:szCs w:val="22"/>
        </w:rPr>
        <w:t>6) </w:t>
      </w:r>
      <w:r w:rsidRPr="00EE28E7">
        <w:rPr>
          <w:i/>
          <w:iCs/>
          <w:sz w:val="22"/>
          <w:szCs w:val="22"/>
        </w:rPr>
        <w:t>владеть</w:t>
      </w:r>
      <w:r w:rsidRPr="00EE28E7">
        <w:rPr>
          <w:sz w:val="22"/>
          <w:szCs w:val="22"/>
        </w:rPr>
        <w:t>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2073" w:name="102960"/>
      <w:bookmarkEnd w:id="2073"/>
      <w:r w:rsidRPr="00EE28E7">
        <w:rPr>
          <w:sz w:val="22"/>
          <w:szCs w:val="22"/>
        </w:rPr>
        <w:t>7) </w:t>
      </w:r>
      <w:r w:rsidRPr="00EE28E7">
        <w:rPr>
          <w:i/>
          <w:iCs/>
          <w:sz w:val="22"/>
          <w:szCs w:val="22"/>
        </w:rPr>
        <w:t>понимать</w:t>
      </w:r>
      <w:r w:rsidRPr="00EE28E7">
        <w:rPr>
          <w:sz w:val="22"/>
          <w:szCs w:val="22"/>
        </w:rPr>
        <w:t>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F97FAC" w:rsidRPr="00EE28E7" w:rsidRDefault="00F97FAC" w:rsidP="00F97FAC">
      <w:pPr>
        <w:pStyle w:val="pboth"/>
        <w:shd w:val="clear" w:color="auto" w:fill="FFFFFF"/>
        <w:spacing w:before="0" w:beforeAutospacing="0"/>
        <w:jc w:val="both"/>
        <w:rPr>
          <w:sz w:val="22"/>
          <w:szCs w:val="22"/>
        </w:rPr>
      </w:pPr>
      <w:bookmarkStart w:id="2074" w:name="102961"/>
      <w:bookmarkEnd w:id="2074"/>
      <w:r w:rsidRPr="00EE28E7">
        <w:rPr>
          <w:sz w:val="22"/>
          <w:szCs w:val="22"/>
        </w:rPr>
        <w:t>8) уметь </w:t>
      </w:r>
      <w:r w:rsidRPr="00EE28E7">
        <w:rPr>
          <w:i/>
          <w:iCs/>
          <w:sz w:val="22"/>
          <w:szCs w:val="22"/>
        </w:rPr>
        <w:t>рассматривать</w:t>
      </w:r>
      <w:r w:rsidRPr="00EE28E7">
        <w:rPr>
          <w:sz w:val="22"/>
          <w:szCs w:val="22"/>
        </w:rPr>
        <w:t> несколько вариантов решения коммуникативной задачи в продуктивных видах речевой деятельности (говорении и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2075" w:name="102962"/>
      <w:bookmarkEnd w:id="2075"/>
      <w:r w:rsidRPr="00EE28E7">
        <w:rPr>
          <w:sz w:val="22"/>
          <w:szCs w:val="22"/>
        </w:rPr>
        <w:t>9) </w:t>
      </w:r>
      <w:r w:rsidRPr="00EE28E7">
        <w:rPr>
          <w:i/>
          <w:iCs/>
          <w:sz w:val="22"/>
          <w:szCs w:val="22"/>
        </w:rPr>
        <w:t>участвовать</w:t>
      </w:r>
      <w:r w:rsidRPr="00EE28E7">
        <w:rPr>
          <w:sz w:val="22"/>
          <w:szCs w:val="22"/>
        </w:rPr>
        <w:t>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97FAC" w:rsidRPr="00EE28E7" w:rsidRDefault="00F97FAC" w:rsidP="00F97FAC">
      <w:pPr>
        <w:pStyle w:val="pboth"/>
        <w:shd w:val="clear" w:color="auto" w:fill="FFFFFF"/>
        <w:spacing w:before="0" w:beforeAutospacing="0"/>
        <w:jc w:val="both"/>
        <w:rPr>
          <w:sz w:val="22"/>
          <w:szCs w:val="22"/>
        </w:rPr>
      </w:pPr>
      <w:bookmarkStart w:id="2076" w:name="102963"/>
      <w:bookmarkEnd w:id="2076"/>
      <w:r w:rsidRPr="00EE28E7">
        <w:rPr>
          <w:sz w:val="22"/>
          <w:szCs w:val="22"/>
        </w:rPr>
        <w:t>10) </w:t>
      </w:r>
      <w:r w:rsidRPr="00EE28E7">
        <w:rPr>
          <w:i/>
          <w:iCs/>
          <w:sz w:val="22"/>
          <w:szCs w:val="22"/>
        </w:rPr>
        <w:t>использовать</w:t>
      </w:r>
      <w:r w:rsidRPr="00EE28E7">
        <w:rPr>
          <w:sz w:val="22"/>
          <w:szCs w:val="22"/>
        </w:rPr>
        <w:t> иноязычные словари и справочники, в том числе информационно-справочные системы в электронной форме;</w:t>
      </w:r>
    </w:p>
    <w:p w:rsidR="00F97FAC" w:rsidRPr="00EE28E7" w:rsidRDefault="00F97FAC" w:rsidP="00F97FAC">
      <w:pPr>
        <w:pStyle w:val="pboth"/>
        <w:shd w:val="clear" w:color="auto" w:fill="FFFFFF"/>
        <w:spacing w:before="0" w:beforeAutospacing="0"/>
        <w:jc w:val="both"/>
        <w:rPr>
          <w:sz w:val="22"/>
          <w:szCs w:val="22"/>
        </w:rPr>
      </w:pPr>
      <w:bookmarkStart w:id="2077" w:name="102964"/>
      <w:bookmarkEnd w:id="2077"/>
      <w:r w:rsidRPr="00EE28E7">
        <w:rPr>
          <w:sz w:val="22"/>
          <w:szCs w:val="22"/>
        </w:rPr>
        <w:t>11) </w:t>
      </w:r>
      <w:r w:rsidRPr="00EE28E7">
        <w:rPr>
          <w:i/>
          <w:iCs/>
          <w:sz w:val="22"/>
          <w:szCs w:val="22"/>
        </w:rPr>
        <w:t>достигать</w:t>
      </w:r>
      <w:r w:rsidRPr="00EE28E7">
        <w:rPr>
          <w:sz w:val="22"/>
          <w:szCs w:val="22"/>
        </w:rPr>
        <w:t> взаимопонимания в процессе устного и письменного общения с носителями иностранного языка, людьми другой культуры;</w:t>
      </w:r>
    </w:p>
    <w:p w:rsidR="00F97FAC" w:rsidRPr="00EE28E7" w:rsidRDefault="00F97FAC" w:rsidP="00F97FAC">
      <w:pPr>
        <w:pStyle w:val="pboth"/>
        <w:shd w:val="clear" w:color="auto" w:fill="FFFFFF"/>
        <w:spacing w:before="0" w:beforeAutospacing="0"/>
        <w:jc w:val="both"/>
        <w:rPr>
          <w:sz w:val="22"/>
          <w:szCs w:val="22"/>
        </w:rPr>
      </w:pPr>
      <w:bookmarkStart w:id="2078" w:name="102965"/>
      <w:bookmarkEnd w:id="2078"/>
      <w:r w:rsidRPr="00EE28E7">
        <w:rPr>
          <w:sz w:val="22"/>
          <w:szCs w:val="22"/>
        </w:rPr>
        <w:t>12) </w:t>
      </w:r>
      <w:r w:rsidRPr="00EE28E7">
        <w:rPr>
          <w:i/>
          <w:iCs/>
          <w:sz w:val="22"/>
          <w:szCs w:val="22"/>
        </w:rPr>
        <w:t>сравнивать</w:t>
      </w:r>
      <w:r w:rsidRPr="00EE28E7">
        <w:rPr>
          <w:sz w:val="22"/>
          <w:szCs w:val="22"/>
        </w:rPr>
        <w:t> (в том числе устанавливать основания для сравнения) объекты, явления, процессы, их элементы и основные функции в рамках изученной тематики.</w:t>
      </w:r>
    </w:p>
    <w:p w:rsidR="00F97FAC" w:rsidRPr="00EE28E7" w:rsidRDefault="00F97FAC" w:rsidP="00F97FAC">
      <w:pPr>
        <w:pStyle w:val="pboth"/>
        <w:shd w:val="clear" w:color="auto" w:fill="FFFFFF"/>
        <w:spacing w:before="0" w:beforeAutospacing="0"/>
        <w:jc w:val="both"/>
        <w:rPr>
          <w:b/>
          <w:sz w:val="28"/>
          <w:szCs w:val="28"/>
        </w:rPr>
      </w:pPr>
      <w:bookmarkStart w:id="2079" w:name="102966"/>
      <w:bookmarkEnd w:id="2079"/>
      <w:r w:rsidRPr="00EE28E7">
        <w:rPr>
          <w:b/>
          <w:sz w:val="28"/>
          <w:szCs w:val="28"/>
        </w:rPr>
        <w:t>9 класс</w:t>
      </w:r>
    </w:p>
    <w:p w:rsidR="00F97FAC" w:rsidRPr="00EE28E7" w:rsidRDefault="00F97FAC" w:rsidP="00F97FAC">
      <w:pPr>
        <w:pStyle w:val="pboth"/>
        <w:shd w:val="clear" w:color="auto" w:fill="FFFFFF"/>
        <w:spacing w:before="0" w:beforeAutospacing="0"/>
        <w:jc w:val="both"/>
        <w:rPr>
          <w:sz w:val="22"/>
          <w:szCs w:val="22"/>
        </w:rPr>
      </w:pPr>
      <w:bookmarkStart w:id="2080" w:name="102967"/>
      <w:bookmarkEnd w:id="2080"/>
      <w:r w:rsidRPr="00EE28E7">
        <w:rPr>
          <w:sz w:val="22"/>
          <w:szCs w:val="22"/>
        </w:rPr>
        <w:t>1) </w:t>
      </w:r>
      <w:r w:rsidRPr="00EE28E7">
        <w:rPr>
          <w:i/>
          <w:iCs/>
          <w:sz w:val="22"/>
          <w:szCs w:val="22"/>
        </w:rPr>
        <w:t>владеть</w:t>
      </w:r>
      <w:r w:rsidRPr="00EE28E7">
        <w:rPr>
          <w:sz w:val="22"/>
          <w:szCs w:val="22"/>
        </w:rPr>
        <w:t> основными видами речевой деятельности:</w:t>
      </w:r>
    </w:p>
    <w:p w:rsidR="00F97FAC" w:rsidRPr="00EE28E7" w:rsidRDefault="00F97FAC" w:rsidP="00F97FAC">
      <w:pPr>
        <w:pStyle w:val="pboth"/>
        <w:shd w:val="clear" w:color="auto" w:fill="FFFFFF"/>
        <w:spacing w:before="0" w:beforeAutospacing="0"/>
        <w:jc w:val="both"/>
        <w:rPr>
          <w:sz w:val="22"/>
          <w:szCs w:val="22"/>
        </w:rPr>
      </w:pPr>
      <w:bookmarkStart w:id="2081" w:name="102968"/>
      <w:bookmarkEnd w:id="2081"/>
      <w:r w:rsidRPr="00EE28E7">
        <w:rPr>
          <w:sz w:val="22"/>
          <w:szCs w:val="22"/>
        </w:rPr>
        <w:t>говорение: </w:t>
      </w:r>
      <w:r w:rsidRPr="00EE28E7">
        <w:rPr>
          <w:i/>
          <w:iCs/>
          <w:sz w:val="22"/>
          <w:szCs w:val="22"/>
        </w:rPr>
        <w:t>вести</w:t>
      </w:r>
      <w:r w:rsidRPr="00EE28E7">
        <w:rPr>
          <w:sz w:val="22"/>
          <w:szCs w:val="22"/>
        </w:rPr>
        <w:t>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6 - 8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2082" w:name="102969"/>
      <w:bookmarkEnd w:id="2082"/>
      <w:r w:rsidRPr="00EE28E7">
        <w:rPr>
          <w:i/>
          <w:iCs/>
          <w:sz w:val="22"/>
          <w:szCs w:val="22"/>
        </w:rPr>
        <w:t>создавать</w:t>
      </w:r>
      <w:r w:rsidRPr="00EE28E7">
        <w:rPr>
          <w:sz w:val="22"/>
          <w:szCs w:val="22"/>
        </w:rPr>
        <w:t>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10 - 12 фраз); </w:t>
      </w:r>
      <w:r w:rsidRPr="00EE28E7">
        <w:rPr>
          <w:i/>
          <w:iCs/>
          <w:sz w:val="22"/>
          <w:szCs w:val="22"/>
        </w:rPr>
        <w:t>излагать</w:t>
      </w:r>
      <w:r w:rsidRPr="00EE28E7">
        <w:rPr>
          <w:sz w:val="22"/>
          <w:szCs w:val="22"/>
        </w:rPr>
        <w:t> основное содержание прочитанного/прослушанного текста со зрительными и/или вербальными опорами (объем - 10 - 12 фраз); </w:t>
      </w:r>
      <w:r w:rsidRPr="00EE28E7">
        <w:rPr>
          <w:i/>
          <w:iCs/>
          <w:sz w:val="22"/>
          <w:szCs w:val="22"/>
        </w:rPr>
        <w:t>излагать</w:t>
      </w:r>
      <w:r w:rsidRPr="00EE28E7">
        <w:rPr>
          <w:sz w:val="22"/>
          <w:szCs w:val="22"/>
        </w:rPr>
        <w:t> результаты выполненной проектной работы; (объем - 10 - 12 фраз);</w:t>
      </w:r>
    </w:p>
    <w:p w:rsidR="00F97FAC" w:rsidRPr="00EE28E7" w:rsidRDefault="00F97FAC" w:rsidP="00F97FAC">
      <w:pPr>
        <w:pStyle w:val="pboth"/>
        <w:shd w:val="clear" w:color="auto" w:fill="FFFFFF"/>
        <w:spacing w:before="0" w:beforeAutospacing="0"/>
        <w:jc w:val="both"/>
        <w:rPr>
          <w:sz w:val="22"/>
          <w:szCs w:val="22"/>
        </w:rPr>
      </w:pPr>
      <w:bookmarkStart w:id="2083" w:name="102970"/>
      <w:bookmarkEnd w:id="2083"/>
      <w:r w:rsidRPr="00EE28E7">
        <w:rPr>
          <w:sz w:val="22"/>
          <w:szCs w:val="22"/>
        </w:rPr>
        <w:t>аудирование: </w:t>
      </w:r>
      <w:r w:rsidRPr="00EE28E7">
        <w:rPr>
          <w:i/>
          <w:iCs/>
          <w:sz w:val="22"/>
          <w:szCs w:val="22"/>
        </w:rPr>
        <w:t>воспринимать на слух и понимать</w:t>
      </w:r>
      <w:r w:rsidRPr="00EE28E7">
        <w:rPr>
          <w:sz w:val="22"/>
          <w:szCs w:val="22"/>
        </w:rPr>
        <w:t>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F97FAC" w:rsidRPr="00EE28E7" w:rsidRDefault="00F97FAC" w:rsidP="00F97FAC">
      <w:pPr>
        <w:pStyle w:val="pboth"/>
        <w:shd w:val="clear" w:color="auto" w:fill="FFFFFF"/>
        <w:spacing w:before="0" w:beforeAutospacing="0"/>
        <w:jc w:val="both"/>
        <w:rPr>
          <w:sz w:val="22"/>
          <w:szCs w:val="22"/>
        </w:rPr>
      </w:pPr>
      <w:bookmarkStart w:id="2084" w:name="102971"/>
      <w:bookmarkEnd w:id="2084"/>
      <w:r w:rsidRPr="00EE28E7">
        <w:rPr>
          <w:sz w:val="22"/>
          <w:szCs w:val="22"/>
        </w:rPr>
        <w:t>смысловое чтение: </w:t>
      </w:r>
      <w:r w:rsidRPr="00EE28E7">
        <w:rPr>
          <w:i/>
          <w:iCs/>
          <w:sz w:val="22"/>
          <w:szCs w:val="22"/>
        </w:rPr>
        <w:t>читать про себя и понимать</w:t>
      </w:r>
      <w:r w:rsidRPr="00EE28E7">
        <w:rPr>
          <w:sz w:val="22"/>
          <w:szCs w:val="22"/>
        </w:rPr>
        <w:t>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- 500 - 600 слов); </w:t>
      </w:r>
      <w:r w:rsidRPr="00EE28E7">
        <w:rPr>
          <w:i/>
          <w:iCs/>
          <w:sz w:val="22"/>
          <w:szCs w:val="22"/>
        </w:rPr>
        <w:t>читать про себя</w:t>
      </w:r>
      <w:r w:rsidRPr="00EE28E7">
        <w:rPr>
          <w:sz w:val="22"/>
          <w:szCs w:val="22"/>
        </w:rPr>
        <w:t xml:space="preserve"> несплошные тексты (таблицы, диаграммы) </w:t>
      </w:r>
      <w:r w:rsidRPr="00EE28E7">
        <w:rPr>
          <w:sz w:val="22"/>
          <w:szCs w:val="22"/>
        </w:rPr>
        <w:lastRenderedPageBreak/>
        <w:t>и </w:t>
      </w:r>
      <w:r w:rsidRPr="00EE28E7">
        <w:rPr>
          <w:i/>
          <w:iCs/>
          <w:sz w:val="22"/>
          <w:szCs w:val="22"/>
        </w:rPr>
        <w:t>понимать</w:t>
      </w:r>
      <w:r w:rsidRPr="00EE28E7">
        <w:rPr>
          <w:sz w:val="22"/>
          <w:szCs w:val="22"/>
        </w:rPr>
        <w:t> представленную в них информацию; </w:t>
      </w:r>
      <w:r w:rsidRPr="00EE28E7">
        <w:rPr>
          <w:i/>
          <w:iCs/>
          <w:sz w:val="22"/>
          <w:szCs w:val="22"/>
        </w:rPr>
        <w:t>обобщать</w:t>
      </w:r>
      <w:r w:rsidRPr="00EE28E7">
        <w:rPr>
          <w:sz w:val="22"/>
          <w:szCs w:val="22"/>
        </w:rPr>
        <w:t> и </w:t>
      </w:r>
      <w:r w:rsidRPr="00EE28E7">
        <w:rPr>
          <w:i/>
          <w:iCs/>
          <w:sz w:val="22"/>
          <w:szCs w:val="22"/>
        </w:rPr>
        <w:t>оценивать</w:t>
      </w:r>
      <w:r w:rsidRPr="00EE28E7">
        <w:rPr>
          <w:sz w:val="22"/>
          <w:szCs w:val="22"/>
        </w:rPr>
        <w:t> полученную при чтении информацию;</w:t>
      </w:r>
    </w:p>
    <w:p w:rsidR="00F97FAC" w:rsidRPr="00EE28E7" w:rsidRDefault="00F97FAC" w:rsidP="00F97FAC">
      <w:pPr>
        <w:pStyle w:val="pboth"/>
        <w:shd w:val="clear" w:color="auto" w:fill="FFFFFF"/>
        <w:spacing w:before="0" w:beforeAutospacing="0"/>
        <w:jc w:val="both"/>
        <w:rPr>
          <w:sz w:val="22"/>
          <w:szCs w:val="22"/>
        </w:rPr>
      </w:pPr>
      <w:bookmarkStart w:id="2085" w:name="102972"/>
      <w:bookmarkEnd w:id="2085"/>
      <w:r w:rsidRPr="00EE28E7">
        <w:rPr>
          <w:sz w:val="22"/>
          <w:szCs w:val="22"/>
        </w:rPr>
        <w:t>письменная речь: </w:t>
      </w:r>
      <w:r w:rsidRPr="00EE28E7">
        <w:rPr>
          <w:i/>
          <w:iCs/>
          <w:sz w:val="22"/>
          <w:szCs w:val="22"/>
        </w:rPr>
        <w:t>заполнять</w:t>
      </w:r>
      <w:r w:rsidRPr="00EE28E7">
        <w:rPr>
          <w:sz w:val="22"/>
          <w:szCs w:val="22"/>
        </w:rPr>
        <w:t> анкеты и формуляры, сообщая о себе основные сведения, в соответствии с нормами, принятыми в стране/странах изучаемого языка; </w:t>
      </w:r>
      <w:r w:rsidRPr="00EE28E7">
        <w:rPr>
          <w:i/>
          <w:iCs/>
          <w:sz w:val="22"/>
          <w:szCs w:val="22"/>
        </w:rPr>
        <w:t>писать</w:t>
      </w:r>
      <w:r w:rsidRPr="00EE28E7">
        <w:rPr>
          <w:sz w:val="22"/>
          <w:szCs w:val="22"/>
        </w:rPr>
        <w:t> электронное сообщение личного характера, соблюдая речевой этикет, принятый в стране/странах изучаемого языка (объем сообщения - до 120 слов); </w:t>
      </w:r>
      <w:r w:rsidRPr="00EE28E7">
        <w:rPr>
          <w:i/>
          <w:iCs/>
          <w:sz w:val="22"/>
          <w:szCs w:val="22"/>
        </w:rPr>
        <w:t>создавать</w:t>
      </w:r>
      <w:r w:rsidRPr="00EE28E7">
        <w:rPr>
          <w:sz w:val="22"/>
          <w:szCs w:val="22"/>
        </w:rPr>
        <w:t> небольшое письменное высказывание с опорой на образец, план, таблицу, прочитанный/прослушанный текст (объем высказывания - до 120 слов); </w:t>
      </w:r>
      <w:r w:rsidRPr="00EE28E7">
        <w:rPr>
          <w:i/>
          <w:iCs/>
          <w:sz w:val="22"/>
          <w:szCs w:val="22"/>
        </w:rPr>
        <w:t>заполнять</w:t>
      </w:r>
      <w:r w:rsidRPr="00EE28E7">
        <w:rPr>
          <w:sz w:val="22"/>
          <w:szCs w:val="22"/>
        </w:rPr>
        <w:t> таблицу, кратко фиксируя содержание прочитанного/прослушанного текста; </w:t>
      </w:r>
      <w:r w:rsidRPr="00EE28E7">
        <w:rPr>
          <w:i/>
          <w:iCs/>
          <w:sz w:val="22"/>
          <w:szCs w:val="22"/>
        </w:rPr>
        <w:t>письменно представлять</w:t>
      </w:r>
      <w:r w:rsidRPr="00EE28E7">
        <w:rPr>
          <w:sz w:val="22"/>
          <w:szCs w:val="22"/>
        </w:rPr>
        <w:t> результаты выполненной проектной работы (объем - 100 - 120 слов);</w:t>
      </w:r>
    </w:p>
    <w:p w:rsidR="00F97FAC" w:rsidRPr="00EE28E7" w:rsidRDefault="00F97FAC" w:rsidP="00F97FAC">
      <w:pPr>
        <w:pStyle w:val="pboth"/>
        <w:shd w:val="clear" w:color="auto" w:fill="FFFFFF"/>
        <w:spacing w:before="0" w:beforeAutospacing="0"/>
        <w:jc w:val="both"/>
        <w:rPr>
          <w:sz w:val="22"/>
          <w:szCs w:val="22"/>
        </w:rPr>
      </w:pPr>
      <w:bookmarkStart w:id="2086" w:name="102973"/>
      <w:bookmarkEnd w:id="2086"/>
      <w:r w:rsidRPr="00EE28E7">
        <w:rPr>
          <w:sz w:val="22"/>
          <w:szCs w:val="22"/>
        </w:rPr>
        <w:t>2) владеть фонетическими навыками: </w:t>
      </w:r>
      <w:r w:rsidRPr="00EE28E7">
        <w:rPr>
          <w:i/>
          <w:iCs/>
          <w:sz w:val="22"/>
          <w:szCs w:val="22"/>
        </w:rPr>
        <w:t>различать на слух</w:t>
      </w:r>
      <w:r w:rsidRPr="00EE28E7">
        <w:rPr>
          <w:sz w:val="22"/>
          <w:szCs w:val="22"/>
        </w:rPr>
        <w:t> и адекватно, без ошибок, ведущих к сбою коммуникации, </w:t>
      </w:r>
      <w:r w:rsidRPr="00EE28E7">
        <w:rPr>
          <w:i/>
          <w:iCs/>
          <w:sz w:val="22"/>
          <w:szCs w:val="22"/>
        </w:rPr>
        <w:t>произносить</w:t>
      </w:r>
      <w:r w:rsidRPr="00EE28E7">
        <w:rPr>
          <w:sz w:val="22"/>
          <w:szCs w:val="22"/>
        </w:rPr>
        <w:t> слова с правильным ударением и фразы с соблюдением их ритмико-интонационных особенностей, в том числе </w:t>
      </w:r>
      <w:r w:rsidRPr="00EE28E7">
        <w:rPr>
          <w:i/>
          <w:iCs/>
          <w:sz w:val="22"/>
          <w:szCs w:val="22"/>
        </w:rPr>
        <w:t>применять правила</w:t>
      </w:r>
      <w:r w:rsidRPr="00EE28E7">
        <w:rPr>
          <w:sz w:val="22"/>
          <w:szCs w:val="22"/>
        </w:rPr>
        <w:t> отсутствия фразового ударения на служебных словах; </w:t>
      </w:r>
      <w:r w:rsidRPr="00EE28E7">
        <w:rPr>
          <w:i/>
          <w:iCs/>
          <w:sz w:val="22"/>
          <w:szCs w:val="22"/>
        </w:rPr>
        <w:t>владеть</w:t>
      </w:r>
      <w:r w:rsidRPr="00EE28E7">
        <w:rPr>
          <w:sz w:val="22"/>
          <w:szCs w:val="22"/>
        </w:rPr>
        <w:t> правилами чтения и выразительно </w:t>
      </w:r>
      <w:r w:rsidRPr="00EE28E7">
        <w:rPr>
          <w:i/>
          <w:iCs/>
          <w:sz w:val="22"/>
          <w:szCs w:val="22"/>
        </w:rPr>
        <w:t>читать вслух</w:t>
      </w:r>
      <w:r w:rsidRPr="00EE28E7">
        <w:rPr>
          <w:sz w:val="22"/>
          <w:szCs w:val="22"/>
        </w:rPr>
        <w:t>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E28E7">
        <w:rPr>
          <w:i/>
          <w:iCs/>
          <w:sz w:val="22"/>
          <w:szCs w:val="22"/>
        </w:rPr>
        <w:t>читать</w:t>
      </w:r>
      <w:r w:rsidRPr="00EE28E7">
        <w:rPr>
          <w:sz w:val="22"/>
          <w:szCs w:val="22"/>
        </w:rPr>
        <w:t> новые слова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2087" w:name="102974"/>
      <w:bookmarkEnd w:id="2087"/>
      <w:r w:rsidRPr="00EE28E7">
        <w:rPr>
          <w:i/>
          <w:iCs/>
          <w:sz w:val="22"/>
          <w:szCs w:val="22"/>
        </w:rPr>
        <w:t>владеть</w:t>
      </w:r>
      <w:r w:rsidRPr="00EE28E7">
        <w:rPr>
          <w:sz w:val="22"/>
          <w:szCs w:val="22"/>
        </w:rPr>
        <w:t> орфографическими навыками: правильно </w:t>
      </w:r>
      <w:r w:rsidRPr="00EE28E7">
        <w:rPr>
          <w:i/>
          <w:iCs/>
          <w:sz w:val="22"/>
          <w:szCs w:val="22"/>
        </w:rPr>
        <w:t>писать</w:t>
      </w:r>
      <w:r w:rsidRPr="00EE28E7">
        <w:rPr>
          <w:sz w:val="22"/>
          <w:szCs w:val="22"/>
        </w:rPr>
        <w:t> изученные слова;</w:t>
      </w:r>
    </w:p>
    <w:p w:rsidR="00F97FAC" w:rsidRPr="00EE28E7" w:rsidRDefault="00F97FAC" w:rsidP="00F97FAC">
      <w:pPr>
        <w:pStyle w:val="pboth"/>
        <w:shd w:val="clear" w:color="auto" w:fill="FFFFFF"/>
        <w:spacing w:before="0" w:beforeAutospacing="0"/>
        <w:jc w:val="both"/>
        <w:rPr>
          <w:sz w:val="22"/>
          <w:szCs w:val="22"/>
        </w:rPr>
      </w:pPr>
      <w:bookmarkStart w:id="2088" w:name="102975"/>
      <w:bookmarkEnd w:id="2088"/>
      <w:r w:rsidRPr="00EE28E7">
        <w:rPr>
          <w:i/>
          <w:iCs/>
          <w:sz w:val="22"/>
          <w:szCs w:val="22"/>
        </w:rPr>
        <w:t>владеть</w:t>
      </w:r>
      <w:r w:rsidRPr="00EE28E7">
        <w:rPr>
          <w:sz w:val="22"/>
          <w:szCs w:val="22"/>
        </w:rPr>
        <w:t> пунктуационными навыками: </w:t>
      </w:r>
      <w:r w:rsidRPr="00EE28E7">
        <w:rPr>
          <w:i/>
          <w:iCs/>
          <w:sz w:val="22"/>
          <w:szCs w:val="22"/>
        </w:rPr>
        <w:t>использовать</w:t>
      </w:r>
      <w:r w:rsidRPr="00EE28E7">
        <w:rPr>
          <w:sz w:val="22"/>
          <w:szCs w:val="22"/>
        </w:rPr>
        <w:t> точку, вопросительный и восклицательный знаки в конце предложения, запятую при перечислении и обращении, апостроф; пунктуационно правильно </w:t>
      </w:r>
      <w:r w:rsidRPr="00EE28E7">
        <w:rPr>
          <w:i/>
          <w:iCs/>
          <w:sz w:val="22"/>
          <w:szCs w:val="22"/>
        </w:rPr>
        <w:t>оформлять</w:t>
      </w:r>
      <w:r w:rsidRPr="00EE28E7">
        <w:rPr>
          <w:sz w:val="22"/>
          <w:szCs w:val="22"/>
        </w:rPr>
        <w:t> электронное сообщение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2089" w:name="102976"/>
      <w:bookmarkEnd w:id="2089"/>
      <w:r w:rsidRPr="00EE28E7">
        <w:rPr>
          <w:sz w:val="22"/>
          <w:szCs w:val="22"/>
        </w:rPr>
        <w:t>3) </w:t>
      </w:r>
      <w:r w:rsidRPr="00EE28E7">
        <w:rPr>
          <w:i/>
          <w:iCs/>
          <w:sz w:val="22"/>
          <w:szCs w:val="22"/>
        </w:rPr>
        <w:t>распознавать</w:t>
      </w:r>
      <w:r w:rsidRPr="00EE28E7">
        <w:rPr>
          <w:sz w:val="22"/>
          <w:szCs w:val="22"/>
        </w:rPr>
        <w:t> в звучащем и письменном тексте 1350 лексических единиц (слов, словосочетаний, речевых клише) и правильно </w:t>
      </w:r>
      <w:r w:rsidRPr="00EE28E7">
        <w:rPr>
          <w:i/>
          <w:iCs/>
          <w:sz w:val="22"/>
          <w:szCs w:val="22"/>
        </w:rPr>
        <w:t>употреблять</w:t>
      </w:r>
      <w:r w:rsidRPr="00EE28E7">
        <w:rPr>
          <w:sz w:val="22"/>
          <w:szCs w:val="22"/>
        </w:rPr>
        <w:t>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2090" w:name="102977"/>
      <w:bookmarkEnd w:id="2090"/>
      <w:r w:rsidRPr="00EE28E7">
        <w:rPr>
          <w:i/>
          <w:iCs/>
          <w:sz w:val="22"/>
          <w:szCs w:val="22"/>
        </w:rPr>
        <w:t>распознавать и употреблять</w:t>
      </w:r>
      <w:r w:rsidRPr="00EE28E7">
        <w:rPr>
          <w:sz w:val="22"/>
          <w:szCs w:val="22"/>
        </w:rPr>
        <w:t>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путем соединения основы числительного с основой существительного с добавлением суффикса -ed (eight-legged); сложное существительное путем соединения основ существительного с предлогом (mother-in-law); сложное прилагательное путем соединения основы прилагательного с основой причастия I (nice-looking); сложное прилагательное путем соединения наречия с основой причастия II (well-behaved); глагол от прилагательного (cool - to cool);</w:t>
      </w:r>
    </w:p>
    <w:p w:rsidR="00F97FAC" w:rsidRPr="00EE28E7" w:rsidRDefault="00F97FAC" w:rsidP="00F97FAC">
      <w:pPr>
        <w:pStyle w:val="pboth"/>
        <w:shd w:val="clear" w:color="auto" w:fill="FFFFFF"/>
        <w:spacing w:before="0" w:beforeAutospacing="0"/>
        <w:jc w:val="both"/>
        <w:rPr>
          <w:sz w:val="22"/>
          <w:szCs w:val="22"/>
        </w:rPr>
      </w:pPr>
      <w:bookmarkStart w:id="2091" w:name="102978"/>
      <w:bookmarkEnd w:id="2091"/>
      <w:r w:rsidRPr="00EE28E7">
        <w:rPr>
          <w:i/>
          <w:iCs/>
          <w:sz w:val="22"/>
          <w:szCs w:val="22"/>
        </w:rPr>
        <w:t>распознавать и употреблять</w:t>
      </w:r>
      <w:r w:rsidRPr="00EE28E7">
        <w:rPr>
          <w:sz w:val="22"/>
          <w:szCs w:val="22"/>
        </w:rPr>
        <w:t>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97FAC" w:rsidRPr="00EE28E7" w:rsidRDefault="00F97FAC" w:rsidP="00F97FAC">
      <w:pPr>
        <w:pStyle w:val="pboth"/>
        <w:shd w:val="clear" w:color="auto" w:fill="FFFFFF"/>
        <w:spacing w:before="0" w:beforeAutospacing="0"/>
        <w:jc w:val="both"/>
        <w:rPr>
          <w:sz w:val="22"/>
          <w:szCs w:val="22"/>
        </w:rPr>
      </w:pPr>
      <w:bookmarkStart w:id="2092" w:name="102979"/>
      <w:bookmarkEnd w:id="2092"/>
      <w:r w:rsidRPr="00EE28E7">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97FAC" w:rsidRPr="00EE28E7" w:rsidRDefault="00F97FAC" w:rsidP="00F97FAC">
      <w:pPr>
        <w:pStyle w:val="pboth"/>
        <w:shd w:val="clear" w:color="auto" w:fill="FFFFFF"/>
        <w:spacing w:before="0" w:beforeAutospacing="0"/>
        <w:jc w:val="both"/>
        <w:rPr>
          <w:sz w:val="22"/>
          <w:szCs w:val="22"/>
        </w:rPr>
      </w:pPr>
      <w:bookmarkStart w:id="2093" w:name="102980"/>
      <w:bookmarkEnd w:id="2093"/>
      <w:r w:rsidRPr="00EE28E7">
        <w:rPr>
          <w:sz w:val="22"/>
          <w:szCs w:val="22"/>
        </w:rPr>
        <w:t>4) </w:t>
      </w:r>
      <w:r w:rsidRPr="00EE28E7">
        <w:rPr>
          <w:i/>
          <w:iCs/>
          <w:sz w:val="22"/>
          <w:szCs w:val="22"/>
        </w:rPr>
        <w:t>знать и понимать</w:t>
      </w:r>
      <w:r w:rsidRPr="00EE28E7">
        <w:rPr>
          <w:sz w:val="22"/>
          <w:szCs w:val="22"/>
        </w:rPr>
        <w:t> особенности структуры простых и сложных предложений и различных коммуникативных типов предложений английского языка;</w:t>
      </w:r>
    </w:p>
    <w:p w:rsidR="00F97FAC" w:rsidRPr="00EE28E7" w:rsidRDefault="00F97FAC" w:rsidP="00F97FAC">
      <w:pPr>
        <w:pStyle w:val="pboth"/>
        <w:shd w:val="clear" w:color="auto" w:fill="FFFFFF"/>
        <w:spacing w:before="0" w:beforeAutospacing="0"/>
        <w:jc w:val="both"/>
        <w:rPr>
          <w:sz w:val="22"/>
          <w:szCs w:val="22"/>
        </w:rPr>
      </w:pPr>
      <w:bookmarkStart w:id="2094" w:name="102981"/>
      <w:bookmarkEnd w:id="2094"/>
      <w:r w:rsidRPr="00EE28E7">
        <w:rPr>
          <w:i/>
          <w:iCs/>
          <w:sz w:val="22"/>
          <w:szCs w:val="22"/>
        </w:rPr>
        <w:t>распознавать</w:t>
      </w:r>
      <w:r w:rsidRPr="00EE28E7">
        <w:rPr>
          <w:sz w:val="22"/>
          <w:szCs w:val="22"/>
        </w:rPr>
        <w:t> в письменном и звучащем тексте и </w:t>
      </w:r>
      <w:r w:rsidRPr="00EE28E7">
        <w:rPr>
          <w:i/>
          <w:iCs/>
          <w:sz w:val="22"/>
          <w:szCs w:val="22"/>
        </w:rPr>
        <w:t>употреблять</w:t>
      </w:r>
      <w:r w:rsidRPr="00EE28E7">
        <w:rPr>
          <w:sz w:val="22"/>
          <w:szCs w:val="22"/>
        </w:rPr>
        <w:t> в устной и письменной речи:</w:t>
      </w:r>
    </w:p>
    <w:p w:rsidR="00F97FAC" w:rsidRPr="00EE28E7" w:rsidRDefault="00F97FAC" w:rsidP="00F97FAC">
      <w:pPr>
        <w:pStyle w:val="pboth"/>
        <w:shd w:val="clear" w:color="auto" w:fill="FFFFFF"/>
        <w:spacing w:before="0" w:beforeAutospacing="0"/>
        <w:jc w:val="both"/>
        <w:rPr>
          <w:sz w:val="22"/>
          <w:szCs w:val="22"/>
          <w:lang w:val="en-US"/>
        </w:rPr>
      </w:pPr>
      <w:bookmarkStart w:id="2095" w:name="102982"/>
      <w:bookmarkEnd w:id="2095"/>
      <w:r w:rsidRPr="00EE28E7">
        <w:rPr>
          <w:sz w:val="22"/>
          <w:szCs w:val="22"/>
          <w:lang w:val="en-US"/>
        </w:rPr>
        <w:t xml:space="preserve">- </w:t>
      </w:r>
      <w:r w:rsidRPr="00EE28E7">
        <w:rPr>
          <w:sz w:val="22"/>
          <w:szCs w:val="22"/>
        </w:rPr>
        <w:t>предложения</w:t>
      </w:r>
      <w:r w:rsidRPr="00EE28E7">
        <w:rPr>
          <w:sz w:val="22"/>
          <w:szCs w:val="22"/>
          <w:lang w:val="en-US"/>
        </w:rPr>
        <w:t xml:space="preserve"> </w:t>
      </w:r>
      <w:r w:rsidRPr="00EE28E7">
        <w:rPr>
          <w:sz w:val="22"/>
          <w:szCs w:val="22"/>
        </w:rPr>
        <w:t>со</w:t>
      </w:r>
      <w:r w:rsidRPr="00EE28E7">
        <w:rPr>
          <w:sz w:val="22"/>
          <w:szCs w:val="22"/>
          <w:lang w:val="en-US"/>
        </w:rPr>
        <w:t xml:space="preserve"> </w:t>
      </w:r>
      <w:r w:rsidRPr="00EE28E7">
        <w:rPr>
          <w:sz w:val="22"/>
          <w:szCs w:val="22"/>
        </w:rPr>
        <w:t>сложным</w:t>
      </w:r>
      <w:r w:rsidRPr="00EE28E7">
        <w:rPr>
          <w:sz w:val="22"/>
          <w:szCs w:val="22"/>
          <w:lang w:val="en-US"/>
        </w:rPr>
        <w:t xml:space="preserve"> </w:t>
      </w:r>
      <w:r w:rsidRPr="00EE28E7">
        <w:rPr>
          <w:sz w:val="22"/>
          <w:szCs w:val="22"/>
        </w:rPr>
        <w:t>дополнением</w:t>
      </w:r>
      <w:r w:rsidRPr="00EE28E7">
        <w:rPr>
          <w:sz w:val="22"/>
          <w:szCs w:val="22"/>
          <w:lang w:val="en-US"/>
        </w:rPr>
        <w:t xml:space="preserve"> (Complex Object) (I want to have my hair cut.);</w:t>
      </w:r>
    </w:p>
    <w:p w:rsidR="00F97FAC" w:rsidRPr="00EE28E7" w:rsidRDefault="00F97FAC" w:rsidP="00F97FAC">
      <w:pPr>
        <w:pStyle w:val="pboth"/>
        <w:shd w:val="clear" w:color="auto" w:fill="FFFFFF"/>
        <w:spacing w:before="0" w:beforeAutospacing="0"/>
        <w:jc w:val="both"/>
        <w:rPr>
          <w:sz w:val="22"/>
          <w:szCs w:val="22"/>
        </w:rPr>
      </w:pPr>
      <w:bookmarkStart w:id="2096" w:name="102983"/>
      <w:bookmarkEnd w:id="2096"/>
      <w:r w:rsidRPr="00EE28E7">
        <w:rPr>
          <w:sz w:val="22"/>
          <w:szCs w:val="22"/>
        </w:rPr>
        <w:t>- предложения с I wish;</w:t>
      </w:r>
    </w:p>
    <w:p w:rsidR="00F97FAC" w:rsidRPr="00EE28E7" w:rsidRDefault="00F97FAC" w:rsidP="00F97FAC">
      <w:pPr>
        <w:pStyle w:val="pboth"/>
        <w:shd w:val="clear" w:color="auto" w:fill="FFFFFF"/>
        <w:spacing w:before="0" w:beforeAutospacing="0"/>
        <w:jc w:val="both"/>
        <w:rPr>
          <w:sz w:val="22"/>
          <w:szCs w:val="22"/>
        </w:rPr>
      </w:pPr>
      <w:bookmarkStart w:id="2097" w:name="102984"/>
      <w:bookmarkEnd w:id="2097"/>
      <w:r w:rsidRPr="00EE28E7">
        <w:rPr>
          <w:sz w:val="22"/>
          <w:szCs w:val="22"/>
        </w:rPr>
        <w:t>- условные предложения нереального характера (Conditional II);</w:t>
      </w:r>
    </w:p>
    <w:p w:rsidR="00F97FAC" w:rsidRPr="00EE28E7" w:rsidRDefault="00F97FAC" w:rsidP="00F97FAC">
      <w:pPr>
        <w:pStyle w:val="pboth"/>
        <w:shd w:val="clear" w:color="auto" w:fill="FFFFFF"/>
        <w:spacing w:before="0" w:beforeAutospacing="0"/>
        <w:jc w:val="both"/>
        <w:rPr>
          <w:sz w:val="22"/>
          <w:szCs w:val="22"/>
        </w:rPr>
      </w:pPr>
      <w:bookmarkStart w:id="2098" w:name="102985"/>
      <w:bookmarkEnd w:id="2098"/>
      <w:r w:rsidRPr="00EE28E7">
        <w:rPr>
          <w:sz w:val="22"/>
          <w:szCs w:val="22"/>
        </w:rPr>
        <w:lastRenderedPageBreak/>
        <w:t>- конструкцию для выражения предпочтения I prefer .../I'd prefer .../I'd rather ...;</w:t>
      </w:r>
    </w:p>
    <w:p w:rsidR="00F97FAC" w:rsidRPr="00EE28E7" w:rsidRDefault="00F97FAC" w:rsidP="00F97FAC">
      <w:pPr>
        <w:pStyle w:val="pboth"/>
        <w:shd w:val="clear" w:color="auto" w:fill="FFFFFF"/>
        <w:spacing w:before="0" w:beforeAutospacing="0"/>
        <w:jc w:val="both"/>
        <w:rPr>
          <w:sz w:val="22"/>
          <w:szCs w:val="22"/>
        </w:rPr>
      </w:pPr>
      <w:bookmarkStart w:id="2099" w:name="102986"/>
      <w:bookmarkEnd w:id="2099"/>
      <w:r w:rsidRPr="00EE28E7">
        <w:rPr>
          <w:sz w:val="22"/>
          <w:szCs w:val="22"/>
        </w:rPr>
        <w:t>- предложения с конструкцией either ...or, neither ...nor;</w:t>
      </w:r>
    </w:p>
    <w:p w:rsidR="00F97FAC" w:rsidRPr="00EE28E7" w:rsidRDefault="00F97FAC" w:rsidP="00F97FAC">
      <w:pPr>
        <w:pStyle w:val="pboth"/>
        <w:shd w:val="clear" w:color="auto" w:fill="FFFFFF"/>
        <w:spacing w:before="0" w:beforeAutospacing="0"/>
        <w:jc w:val="both"/>
        <w:rPr>
          <w:sz w:val="22"/>
          <w:szCs w:val="22"/>
        </w:rPr>
      </w:pPr>
      <w:bookmarkStart w:id="2100" w:name="102987"/>
      <w:bookmarkEnd w:id="2100"/>
      <w:r w:rsidRPr="00EE28E7">
        <w:rPr>
          <w:sz w:val="22"/>
          <w:szCs w:val="22"/>
        </w:rPr>
        <w:t>- формы страдательного залога Present Perfect Passive;</w:t>
      </w:r>
    </w:p>
    <w:p w:rsidR="00F97FAC" w:rsidRPr="00EE28E7" w:rsidRDefault="00F97FAC" w:rsidP="00F97FAC">
      <w:pPr>
        <w:pStyle w:val="pboth"/>
        <w:shd w:val="clear" w:color="auto" w:fill="FFFFFF"/>
        <w:spacing w:before="0" w:beforeAutospacing="0"/>
        <w:jc w:val="both"/>
        <w:rPr>
          <w:sz w:val="22"/>
          <w:szCs w:val="22"/>
        </w:rPr>
      </w:pPr>
      <w:bookmarkStart w:id="2101" w:name="102988"/>
      <w:bookmarkEnd w:id="2101"/>
      <w:r w:rsidRPr="00EE28E7">
        <w:rPr>
          <w:sz w:val="22"/>
          <w:szCs w:val="22"/>
        </w:rPr>
        <w:t>- порядок следования имен прилагательных (nice long blond hair);</w:t>
      </w:r>
    </w:p>
    <w:p w:rsidR="00F97FAC" w:rsidRPr="00EE28E7" w:rsidRDefault="00F97FAC" w:rsidP="00F97FAC">
      <w:pPr>
        <w:pStyle w:val="pboth"/>
        <w:shd w:val="clear" w:color="auto" w:fill="FFFFFF"/>
        <w:spacing w:before="0" w:beforeAutospacing="0"/>
        <w:jc w:val="both"/>
        <w:rPr>
          <w:sz w:val="22"/>
          <w:szCs w:val="22"/>
        </w:rPr>
      </w:pPr>
      <w:bookmarkStart w:id="2102" w:name="102989"/>
      <w:bookmarkEnd w:id="2102"/>
      <w:r w:rsidRPr="00EE28E7">
        <w:rPr>
          <w:sz w:val="22"/>
          <w:szCs w:val="22"/>
        </w:rPr>
        <w:t>5) </w:t>
      </w:r>
      <w:r w:rsidRPr="00EE28E7">
        <w:rPr>
          <w:i/>
          <w:iCs/>
          <w:sz w:val="22"/>
          <w:szCs w:val="22"/>
        </w:rPr>
        <w:t>владеть</w:t>
      </w:r>
      <w:r w:rsidRPr="00EE28E7">
        <w:rPr>
          <w:sz w:val="22"/>
          <w:szCs w:val="22"/>
        </w:rPr>
        <w:t> социокультурными знаниями и умениями:</w:t>
      </w:r>
    </w:p>
    <w:p w:rsidR="00F97FAC" w:rsidRPr="00EE28E7" w:rsidRDefault="00F97FAC" w:rsidP="00F97FAC">
      <w:pPr>
        <w:pStyle w:val="pboth"/>
        <w:shd w:val="clear" w:color="auto" w:fill="FFFFFF"/>
        <w:spacing w:before="0" w:beforeAutospacing="0"/>
        <w:jc w:val="both"/>
        <w:rPr>
          <w:sz w:val="22"/>
          <w:szCs w:val="22"/>
        </w:rPr>
      </w:pPr>
      <w:bookmarkStart w:id="2103" w:name="102990"/>
      <w:bookmarkEnd w:id="2103"/>
      <w:r w:rsidRPr="00EE28E7">
        <w:rPr>
          <w:i/>
          <w:iCs/>
          <w:sz w:val="22"/>
          <w:szCs w:val="22"/>
        </w:rPr>
        <w:t>знать/понимать и использовать</w:t>
      </w:r>
      <w:r w:rsidRPr="00EE28E7">
        <w:rPr>
          <w:sz w:val="22"/>
          <w:szCs w:val="22"/>
        </w:rPr>
        <w:t>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F97FAC" w:rsidRPr="00EE28E7" w:rsidRDefault="00F97FAC" w:rsidP="00F97FAC">
      <w:pPr>
        <w:pStyle w:val="pboth"/>
        <w:shd w:val="clear" w:color="auto" w:fill="FFFFFF"/>
        <w:spacing w:before="0" w:beforeAutospacing="0"/>
        <w:jc w:val="both"/>
        <w:rPr>
          <w:sz w:val="22"/>
          <w:szCs w:val="22"/>
        </w:rPr>
      </w:pPr>
      <w:bookmarkStart w:id="2104" w:name="102991"/>
      <w:bookmarkEnd w:id="2104"/>
      <w:r w:rsidRPr="00EE28E7">
        <w:rPr>
          <w:i/>
          <w:iCs/>
          <w:sz w:val="22"/>
          <w:szCs w:val="22"/>
        </w:rPr>
        <w:t>выражать</w:t>
      </w:r>
      <w:r w:rsidRPr="00EE28E7">
        <w:rPr>
          <w:sz w:val="22"/>
          <w:szCs w:val="22"/>
        </w:rPr>
        <w:t> модальные значения, чувства и эмоции;</w:t>
      </w:r>
    </w:p>
    <w:p w:rsidR="00F97FAC" w:rsidRPr="00EE28E7" w:rsidRDefault="00F97FAC" w:rsidP="00F97FAC">
      <w:pPr>
        <w:pStyle w:val="pboth"/>
        <w:shd w:val="clear" w:color="auto" w:fill="FFFFFF"/>
        <w:spacing w:before="0" w:beforeAutospacing="0"/>
        <w:jc w:val="both"/>
        <w:rPr>
          <w:sz w:val="22"/>
          <w:szCs w:val="22"/>
        </w:rPr>
      </w:pPr>
      <w:bookmarkStart w:id="2105" w:name="102992"/>
      <w:bookmarkEnd w:id="2105"/>
      <w:r w:rsidRPr="00EE28E7">
        <w:rPr>
          <w:i/>
          <w:iCs/>
          <w:sz w:val="22"/>
          <w:szCs w:val="22"/>
        </w:rPr>
        <w:t>иметь</w:t>
      </w:r>
      <w:r w:rsidRPr="00EE28E7">
        <w:rPr>
          <w:sz w:val="22"/>
          <w:szCs w:val="22"/>
        </w:rPr>
        <w:t> элементарные представления о различных вариантах английского языка;</w:t>
      </w:r>
    </w:p>
    <w:p w:rsidR="00F97FAC" w:rsidRPr="00EE28E7" w:rsidRDefault="00F97FAC" w:rsidP="00F97FAC">
      <w:pPr>
        <w:pStyle w:val="pboth"/>
        <w:shd w:val="clear" w:color="auto" w:fill="FFFFFF"/>
        <w:spacing w:before="0" w:beforeAutospacing="0"/>
        <w:jc w:val="both"/>
        <w:rPr>
          <w:sz w:val="22"/>
          <w:szCs w:val="22"/>
        </w:rPr>
      </w:pPr>
      <w:bookmarkStart w:id="2106" w:name="102993"/>
      <w:bookmarkEnd w:id="2106"/>
      <w:r w:rsidRPr="00EE28E7">
        <w:rPr>
          <w:i/>
          <w:iCs/>
          <w:sz w:val="22"/>
          <w:szCs w:val="22"/>
        </w:rPr>
        <w:t>обладать</w:t>
      </w:r>
      <w:r w:rsidRPr="00EE28E7">
        <w:rPr>
          <w:sz w:val="22"/>
          <w:szCs w:val="22"/>
        </w:rPr>
        <w:t> базовыми знаниями о социокультурном портрете и культурном наследии родной страны и страны/стран изучаемого языка; </w:t>
      </w:r>
      <w:r w:rsidRPr="00EE28E7">
        <w:rPr>
          <w:i/>
          <w:iCs/>
          <w:sz w:val="22"/>
          <w:szCs w:val="22"/>
        </w:rPr>
        <w:t>уметь представлять</w:t>
      </w:r>
      <w:r w:rsidRPr="00EE28E7">
        <w:rPr>
          <w:sz w:val="22"/>
          <w:szCs w:val="22"/>
        </w:rPr>
        <w:t> Россию и страну/страны изучаемого языка; </w:t>
      </w:r>
      <w:r w:rsidRPr="00EE28E7">
        <w:rPr>
          <w:i/>
          <w:iCs/>
          <w:sz w:val="22"/>
          <w:szCs w:val="22"/>
        </w:rPr>
        <w:t>оказывать помощь</w:t>
      </w:r>
      <w:r w:rsidRPr="00EE28E7">
        <w:rPr>
          <w:sz w:val="22"/>
          <w:szCs w:val="22"/>
        </w:rPr>
        <w:t> зарубежным гостям в ситуациях повседневного общения;</w:t>
      </w:r>
    </w:p>
    <w:p w:rsidR="00F97FAC" w:rsidRPr="00EE28E7" w:rsidRDefault="00F97FAC" w:rsidP="00F97FAC">
      <w:pPr>
        <w:pStyle w:val="pboth"/>
        <w:shd w:val="clear" w:color="auto" w:fill="FFFFFF"/>
        <w:spacing w:before="0" w:beforeAutospacing="0"/>
        <w:jc w:val="both"/>
        <w:rPr>
          <w:sz w:val="22"/>
          <w:szCs w:val="22"/>
        </w:rPr>
      </w:pPr>
      <w:bookmarkStart w:id="2107" w:name="102994"/>
      <w:bookmarkEnd w:id="2107"/>
      <w:r w:rsidRPr="00EE28E7">
        <w:rPr>
          <w:sz w:val="22"/>
          <w:szCs w:val="22"/>
        </w:rPr>
        <w:t>6) </w:t>
      </w:r>
      <w:r w:rsidRPr="00EE28E7">
        <w:rPr>
          <w:i/>
          <w:iCs/>
          <w:sz w:val="22"/>
          <w:szCs w:val="22"/>
        </w:rPr>
        <w:t>владеть</w:t>
      </w:r>
      <w:r w:rsidRPr="00EE28E7">
        <w:rPr>
          <w:sz w:val="22"/>
          <w:szCs w:val="22"/>
        </w:rPr>
        <w:t>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2108" w:name="102995"/>
      <w:bookmarkEnd w:id="2108"/>
      <w:r w:rsidRPr="00EE28E7">
        <w:rPr>
          <w:sz w:val="22"/>
          <w:szCs w:val="22"/>
        </w:rPr>
        <w:t>7) </w:t>
      </w:r>
      <w:r w:rsidRPr="00EE28E7">
        <w:rPr>
          <w:i/>
          <w:iCs/>
          <w:sz w:val="22"/>
          <w:szCs w:val="22"/>
        </w:rPr>
        <w:t>уметь рассматривать</w:t>
      </w:r>
      <w:r w:rsidRPr="00EE28E7">
        <w:rPr>
          <w:sz w:val="22"/>
          <w:szCs w:val="22"/>
        </w:rPr>
        <w:t> несколько вариантов решения коммуникативной задачи в продуктивных видах речевой деятельности (говорении и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2109" w:name="102996"/>
      <w:bookmarkEnd w:id="2109"/>
      <w:r w:rsidRPr="00EE28E7">
        <w:rPr>
          <w:sz w:val="22"/>
          <w:szCs w:val="22"/>
        </w:rPr>
        <w:t>8) </w:t>
      </w:r>
      <w:r w:rsidRPr="00EE28E7">
        <w:rPr>
          <w:i/>
          <w:iCs/>
          <w:sz w:val="22"/>
          <w:szCs w:val="22"/>
        </w:rPr>
        <w:t>участвовать</w:t>
      </w:r>
      <w:r w:rsidRPr="00EE28E7">
        <w:rPr>
          <w:sz w:val="22"/>
          <w:szCs w:val="22"/>
        </w:rPr>
        <w:t>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97FAC" w:rsidRPr="00EE28E7" w:rsidRDefault="00F97FAC" w:rsidP="00F97FAC">
      <w:pPr>
        <w:pStyle w:val="pboth"/>
        <w:shd w:val="clear" w:color="auto" w:fill="FFFFFF"/>
        <w:spacing w:before="0" w:beforeAutospacing="0"/>
        <w:jc w:val="both"/>
        <w:rPr>
          <w:sz w:val="22"/>
          <w:szCs w:val="22"/>
        </w:rPr>
      </w:pPr>
      <w:bookmarkStart w:id="2110" w:name="102997"/>
      <w:bookmarkEnd w:id="2110"/>
      <w:r w:rsidRPr="00EE28E7">
        <w:rPr>
          <w:sz w:val="22"/>
          <w:szCs w:val="22"/>
        </w:rPr>
        <w:t>9) </w:t>
      </w:r>
      <w:r w:rsidRPr="00EE28E7">
        <w:rPr>
          <w:i/>
          <w:iCs/>
          <w:sz w:val="22"/>
          <w:szCs w:val="22"/>
        </w:rPr>
        <w:t>использовать</w:t>
      </w:r>
      <w:r w:rsidRPr="00EE28E7">
        <w:rPr>
          <w:sz w:val="22"/>
          <w:szCs w:val="22"/>
        </w:rPr>
        <w:t> иноязычные словари и справочники, в том числе информационно-справочные системы в электронной форме;</w:t>
      </w:r>
    </w:p>
    <w:p w:rsidR="00F97FAC" w:rsidRPr="00EE28E7" w:rsidRDefault="00F97FAC" w:rsidP="00F97FAC">
      <w:pPr>
        <w:pStyle w:val="pboth"/>
        <w:shd w:val="clear" w:color="auto" w:fill="FFFFFF"/>
        <w:spacing w:before="0" w:beforeAutospacing="0"/>
        <w:jc w:val="both"/>
        <w:rPr>
          <w:sz w:val="22"/>
          <w:szCs w:val="22"/>
        </w:rPr>
      </w:pPr>
      <w:bookmarkStart w:id="2111" w:name="102998"/>
      <w:bookmarkEnd w:id="2111"/>
      <w:r w:rsidRPr="00EE28E7">
        <w:rPr>
          <w:sz w:val="22"/>
          <w:szCs w:val="22"/>
        </w:rPr>
        <w:t>10) </w:t>
      </w:r>
      <w:r w:rsidRPr="00EE28E7">
        <w:rPr>
          <w:i/>
          <w:iCs/>
          <w:sz w:val="22"/>
          <w:szCs w:val="22"/>
        </w:rPr>
        <w:t>достигать взаимопонимания</w:t>
      </w:r>
      <w:r w:rsidRPr="00EE28E7">
        <w:rPr>
          <w:sz w:val="22"/>
          <w:szCs w:val="22"/>
        </w:rPr>
        <w:t> в процессе устного и письменного общения с носителями иностранного языка, людьми другой культуры;</w:t>
      </w:r>
    </w:p>
    <w:p w:rsidR="00F97FAC" w:rsidRPr="00EE28E7" w:rsidRDefault="00F97FAC" w:rsidP="00F97FAC">
      <w:pPr>
        <w:pStyle w:val="pboth"/>
        <w:shd w:val="clear" w:color="auto" w:fill="FFFFFF"/>
        <w:spacing w:before="0" w:beforeAutospacing="0"/>
        <w:jc w:val="both"/>
        <w:rPr>
          <w:sz w:val="22"/>
          <w:szCs w:val="22"/>
        </w:rPr>
      </w:pPr>
      <w:bookmarkStart w:id="2112" w:name="102999"/>
      <w:bookmarkEnd w:id="2112"/>
      <w:r w:rsidRPr="00EE28E7">
        <w:rPr>
          <w:sz w:val="22"/>
          <w:szCs w:val="22"/>
        </w:rPr>
        <w:t>11) </w:t>
      </w:r>
      <w:r w:rsidRPr="00EE28E7">
        <w:rPr>
          <w:i/>
          <w:iCs/>
          <w:sz w:val="22"/>
          <w:szCs w:val="22"/>
        </w:rPr>
        <w:t>сравнивать</w:t>
      </w:r>
      <w:r w:rsidRPr="00EE28E7">
        <w:rPr>
          <w:sz w:val="22"/>
          <w:szCs w:val="22"/>
        </w:rPr>
        <w:t> (в том числе устанавливать основания для сравнения) объекты, явления, процессы, их элементы и основные функции в рамках изученной тематики.</w:t>
      </w:r>
    </w:p>
    <w:p w:rsidR="00F97FAC" w:rsidRPr="00EE28E7" w:rsidRDefault="00F97FAC" w:rsidP="00F97FAC">
      <w:pPr>
        <w:pStyle w:val="pboth"/>
        <w:shd w:val="clear" w:color="auto" w:fill="FFFFFF"/>
        <w:spacing w:before="0" w:beforeAutospacing="0"/>
        <w:jc w:val="both"/>
        <w:rPr>
          <w:b/>
          <w:sz w:val="28"/>
          <w:szCs w:val="28"/>
        </w:rPr>
      </w:pPr>
      <w:bookmarkStart w:id="2113" w:name="103000"/>
      <w:bookmarkEnd w:id="2113"/>
      <w:r w:rsidRPr="00EE28E7">
        <w:rPr>
          <w:b/>
          <w:sz w:val="28"/>
          <w:szCs w:val="28"/>
        </w:rPr>
        <w:t>2.1.6 НЕМЕЦКИЙ ЯЗЫК</w:t>
      </w:r>
    </w:p>
    <w:p w:rsidR="00F97FAC" w:rsidRPr="00EE28E7" w:rsidRDefault="00F97FAC" w:rsidP="00F97FAC">
      <w:pPr>
        <w:pStyle w:val="pboth"/>
        <w:shd w:val="clear" w:color="auto" w:fill="FFFFFF"/>
        <w:spacing w:before="0" w:beforeAutospacing="0"/>
        <w:jc w:val="both"/>
        <w:rPr>
          <w:sz w:val="22"/>
          <w:szCs w:val="22"/>
        </w:rPr>
      </w:pPr>
      <w:bookmarkStart w:id="2114" w:name="103001"/>
      <w:bookmarkEnd w:id="2114"/>
      <w:r w:rsidRPr="00EE28E7">
        <w:rPr>
          <w:sz w:val="22"/>
          <w:szCs w:val="22"/>
        </w:rPr>
        <w:t>Примерная рабочая программа по немецкому языку на уровне основного общего образования составлена на основе "</w:t>
      </w:r>
      <w:hyperlink r:id="rId65" w:anchor="100404" w:history="1">
        <w:r w:rsidRPr="00EE28E7">
          <w:rPr>
            <w:rStyle w:val="ad"/>
            <w:color w:val="auto"/>
            <w:sz w:val="22"/>
            <w:szCs w:val="22"/>
          </w:rPr>
          <w:t>Требований</w:t>
        </w:r>
      </w:hyperlink>
      <w:r w:rsidRPr="00EE28E7">
        <w:rPr>
          <w:sz w:val="22"/>
          <w:szCs w:val="22"/>
        </w:rPr>
        <w:t>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F97FAC" w:rsidRPr="00EE28E7" w:rsidRDefault="00F97FAC" w:rsidP="00F97FAC">
      <w:pPr>
        <w:pStyle w:val="pboth"/>
        <w:shd w:val="clear" w:color="auto" w:fill="FFFFFF"/>
        <w:spacing w:before="0" w:beforeAutospacing="0"/>
        <w:jc w:val="both"/>
        <w:rPr>
          <w:b/>
        </w:rPr>
      </w:pPr>
      <w:bookmarkStart w:id="2115" w:name="103002"/>
      <w:bookmarkEnd w:id="2115"/>
      <w:r w:rsidRPr="00EE28E7">
        <w:rPr>
          <w:b/>
        </w:rPr>
        <w:t>ПОЯСНИТЕЛЬНАЯ ЗАПИСКА</w:t>
      </w:r>
    </w:p>
    <w:p w:rsidR="00F97FAC" w:rsidRPr="00EE28E7" w:rsidRDefault="00F97FAC" w:rsidP="00F97FAC">
      <w:pPr>
        <w:pStyle w:val="pboth"/>
        <w:shd w:val="clear" w:color="auto" w:fill="FFFFFF"/>
        <w:spacing w:before="0" w:beforeAutospacing="0"/>
        <w:jc w:val="both"/>
        <w:rPr>
          <w:sz w:val="22"/>
          <w:szCs w:val="22"/>
        </w:rPr>
      </w:pPr>
      <w:bookmarkStart w:id="2116" w:name="103003"/>
      <w:bookmarkEnd w:id="2116"/>
      <w:r w:rsidRPr="00EE28E7">
        <w:rPr>
          <w:sz w:val="22"/>
          <w:szCs w:val="22"/>
        </w:rPr>
        <w:lastRenderedPageBreak/>
        <w:t>Примерная рабочая программа является ориентиром для составления авторских рабочих программ: она дает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5 - 9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F97FAC" w:rsidRPr="00EE28E7" w:rsidRDefault="00F97FAC" w:rsidP="00F97FAC">
      <w:pPr>
        <w:pStyle w:val="pboth"/>
        <w:shd w:val="clear" w:color="auto" w:fill="FFFFFF"/>
        <w:spacing w:before="0" w:beforeAutospacing="0"/>
        <w:jc w:val="both"/>
        <w:rPr>
          <w:b/>
        </w:rPr>
      </w:pPr>
      <w:bookmarkStart w:id="2117" w:name="103004"/>
      <w:bookmarkEnd w:id="2117"/>
      <w:r w:rsidRPr="00EE28E7">
        <w:rPr>
          <w:b/>
        </w:rPr>
        <w:t>Общая характеристика учебного предмета "Иностранный (немецкий) язык"</w:t>
      </w:r>
    </w:p>
    <w:p w:rsidR="00F97FAC" w:rsidRPr="00EE28E7" w:rsidRDefault="00F97FAC" w:rsidP="00F97FAC">
      <w:pPr>
        <w:pStyle w:val="pboth"/>
        <w:shd w:val="clear" w:color="auto" w:fill="FFFFFF"/>
        <w:spacing w:before="0" w:beforeAutospacing="0"/>
        <w:jc w:val="both"/>
        <w:rPr>
          <w:sz w:val="22"/>
          <w:szCs w:val="22"/>
        </w:rPr>
      </w:pPr>
      <w:bookmarkStart w:id="2118" w:name="103005"/>
      <w:bookmarkEnd w:id="2118"/>
      <w:r w:rsidRPr="00EE28E7">
        <w:rPr>
          <w:sz w:val="22"/>
          <w:szCs w:val="22"/>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F97FAC" w:rsidRPr="00EE28E7" w:rsidRDefault="00F97FAC" w:rsidP="00F97FAC">
      <w:pPr>
        <w:pStyle w:val="pboth"/>
        <w:shd w:val="clear" w:color="auto" w:fill="FFFFFF"/>
        <w:spacing w:before="0" w:beforeAutospacing="0"/>
        <w:jc w:val="both"/>
        <w:rPr>
          <w:sz w:val="22"/>
          <w:szCs w:val="22"/>
        </w:rPr>
      </w:pPr>
      <w:bookmarkStart w:id="2119" w:name="103006"/>
      <w:bookmarkEnd w:id="2119"/>
      <w:r w:rsidRPr="00EE28E7">
        <w:rPr>
          <w:sz w:val="22"/>
          <w:szCs w:val="22"/>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97FAC" w:rsidRPr="00EE28E7" w:rsidRDefault="00F97FAC" w:rsidP="00F97FAC">
      <w:pPr>
        <w:pStyle w:val="pboth"/>
        <w:shd w:val="clear" w:color="auto" w:fill="FFFFFF"/>
        <w:spacing w:before="0" w:beforeAutospacing="0"/>
        <w:jc w:val="both"/>
        <w:rPr>
          <w:sz w:val="22"/>
          <w:szCs w:val="22"/>
        </w:rPr>
      </w:pPr>
      <w:bookmarkStart w:id="2120" w:name="103007"/>
      <w:bookmarkEnd w:id="2120"/>
      <w:r w:rsidRPr="00EE28E7">
        <w:rPr>
          <w:sz w:val="22"/>
          <w:szCs w:val="22"/>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F97FAC" w:rsidRPr="00EE28E7" w:rsidRDefault="00F97FAC" w:rsidP="00F97FAC">
      <w:pPr>
        <w:pStyle w:val="pboth"/>
        <w:shd w:val="clear" w:color="auto" w:fill="FFFFFF"/>
        <w:spacing w:before="0" w:beforeAutospacing="0"/>
        <w:jc w:val="both"/>
        <w:rPr>
          <w:sz w:val="22"/>
          <w:szCs w:val="22"/>
        </w:rPr>
      </w:pPr>
      <w:bookmarkStart w:id="2121" w:name="103008"/>
      <w:bookmarkEnd w:id="2121"/>
      <w:r w:rsidRPr="00EE28E7">
        <w:rPr>
          <w:sz w:val="22"/>
          <w:szCs w:val="22"/>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F97FAC" w:rsidRPr="00EE28E7" w:rsidRDefault="00F97FAC" w:rsidP="00F97FAC">
      <w:pPr>
        <w:pStyle w:val="pboth"/>
        <w:shd w:val="clear" w:color="auto" w:fill="FFFFFF"/>
        <w:spacing w:before="0" w:beforeAutospacing="0"/>
        <w:jc w:val="both"/>
        <w:rPr>
          <w:sz w:val="22"/>
          <w:szCs w:val="22"/>
        </w:rPr>
      </w:pPr>
      <w:bookmarkStart w:id="2122" w:name="103009"/>
      <w:bookmarkEnd w:id="2122"/>
      <w:r w:rsidRPr="00EE28E7">
        <w:rPr>
          <w:sz w:val="22"/>
          <w:szCs w:val="22"/>
        </w:rPr>
        <w:t>Естественно, возрастание значимости владения иностранными языками приводит к переосмыслению целей и содержания обучения предмету.</w:t>
      </w:r>
    </w:p>
    <w:p w:rsidR="00F97FAC" w:rsidRPr="00EE28E7" w:rsidRDefault="00F97FAC" w:rsidP="00F97FAC">
      <w:pPr>
        <w:pStyle w:val="pboth"/>
        <w:shd w:val="clear" w:color="auto" w:fill="FFFFFF"/>
        <w:spacing w:before="0" w:beforeAutospacing="0"/>
        <w:jc w:val="both"/>
        <w:rPr>
          <w:sz w:val="22"/>
          <w:szCs w:val="22"/>
        </w:rPr>
      </w:pPr>
      <w:bookmarkStart w:id="2123" w:name="103010"/>
      <w:bookmarkEnd w:id="2123"/>
      <w:r w:rsidRPr="00EE28E7">
        <w:rPr>
          <w:sz w:val="22"/>
          <w:szCs w:val="22"/>
        </w:rPr>
        <w:t>Цели изучения учебного предмета "Иностранный (немецкий) язык"</w:t>
      </w:r>
    </w:p>
    <w:p w:rsidR="00F97FAC" w:rsidRPr="00EE28E7" w:rsidRDefault="00F97FAC" w:rsidP="00F97FAC">
      <w:pPr>
        <w:pStyle w:val="pboth"/>
        <w:shd w:val="clear" w:color="auto" w:fill="FFFFFF"/>
        <w:spacing w:before="0" w:beforeAutospacing="0"/>
        <w:jc w:val="both"/>
        <w:rPr>
          <w:sz w:val="22"/>
          <w:szCs w:val="22"/>
        </w:rPr>
      </w:pPr>
      <w:bookmarkStart w:id="2124" w:name="103011"/>
      <w:bookmarkEnd w:id="2124"/>
      <w:r w:rsidRPr="00EE28E7">
        <w:rPr>
          <w:sz w:val="22"/>
          <w:szCs w:val="22"/>
        </w:rPr>
        <w:t>В свете сказанного выше цели иноязычного образования становятся более сложными по структуре, формулируются на </w:t>
      </w:r>
      <w:r w:rsidRPr="00EE28E7">
        <w:rPr>
          <w:i/>
          <w:iCs/>
          <w:sz w:val="22"/>
          <w:szCs w:val="22"/>
        </w:rPr>
        <w:t>ценностном, когнитивном и прагматическом</w:t>
      </w:r>
      <w:r w:rsidRPr="00EE28E7">
        <w:rPr>
          <w:sz w:val="22"/>
          <w:szCs w:val="22"/>
        </w:rPr>
        <w:t xml:space="preserve"> уровнях и, соответственно, воплощаются в личностных, метапредметных/общеучебных/универсальных и предметных результатах обучения. А </w:t>
      </w:r>
      <w:r w:rsidRPr="00EE28E7">
        <w:rPr>
          <w:sz w:val="22"/>
          <w:szCs w:val="22"/>
        </w:rPr>
        <w:lastRenderedPageBreak/>
        <w:t>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97FAC" w:rsidRPr="00EE28E7" w:rsidRDefault="00F97FAC" w:rsidP="00F97FAC">
      <w:pPr>
        <w:pStyle w:val="pboth"/>
        <w:shd w:val="clear" w:color="auto" w:fill="FFFFFF"/>
        <w:spacing w:before="0" w:beforeAutospacing="0"/>
        <w:jc w:val="both"/>
        <w:rPr>
          <w:sz w:val="22"/>
          <w:szCs w:val="22"/>
        </w:rPr>
      </w:pPr>
      <w:bookmarkStart w:id="2125" w:name="103012"/>
      <w:bookmarkEnd w:id="2125"/>
      <w:r w:rsidRPr="00EE28E7">
        <w:rPr>
          <w:sz w:val="22"/>
          <w:szCs w:val="22"/>
        </w:rPr>
        <w:t>На прагматическом уровне </w:t>
      </w:r>
      <w:r w:rsidRPr="00EE28E7">
        <w:rPr>
          <w:i/>
          <w:iCs/>
          <w:sz w:val="22"/>
          <w:szCs w:val="22"/>
        </w:rPr>
        <w:t>целью иноязычного образования</w:t>
      </w:r>
      <w:r w:rsidRPr="00EE28E7">
        <w:rPr>
          <w:sz w:val="22"/>
          <w:szCs w:val="22"/>
        </w:rPr>
        <w:t>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F97FAC" w:rsidRPr="00EE28E7" w:rsidRDefault="00F97FAC" w:rsidP="00F97FAC">
      <w:pPr>
        <w:pStyle w:val="pboth"/>
        <w:shd w:val="clear" w:color="auto" w:fill="FFFFFF"/>
        <w:spacing w:before="0" w:beforeAutospacing="0"/>
        <w:jc w:val="both"/>
        <w:rPr>
          <w:sz w:val="22"/>
          <w:szCs w:val="22"/>
        </w:rPr>
      </w:pPr>
      <w:bookmarkStart w:id="2126" w:name="103013"/>
      <w:bookmarkEnd w:id="2126"/>
      <w:r w:rsidRPr="00EE28E7">
        <w:rPr>
          <w:sz w:val="22"/>
          <w:szCs w:val="22"/>
        </w:rPr>
        <w:t>- </w:t>
      </w:r>
      <w:r w:rsidRPr="00EE28E7">
        <w:rPr>
          <w:i/>
          <w:iCs/>
          <w:sz w:val="22"/>
          <w:szCs w:val="22"/>
        </w:rPr>
        <w:t>речевая компетенция</w:t>
      </w:r>
      <w:r w:rsidRPr="00EE28E7">
        <w:rPr>
          <w:sz w:val="22"/>
          <w:szCs w:val="22"/>
        </w:rPr>
        <w:t> - развитие коммуникативных умений в четырех основных видах речевой деятельности (говорении, аудировании, чтении, письме);</w:t>
      </w:r>
    </w:p>
    <w:p w:rsidR="00F97FAC" w:rsidRPr="00EE28E7" w:rsidRDefault="00F97FAC" w:rsidP="00F97FAC">
      <w:pPr>
        <w:pStyle w:val="pboth"/>
        <w:shd w:val="clear" w:color="auto" w:fill="FFFFFF"/>
        <w:spacing w:before="0" w:beforeAutospacing="0"/>
        <w:jc w:val="both"/>
        <w:rPr>
          <w:sz w:val="22"/>
          <w:szCs w:val="22"/>
        </w:rPr>
      </w:pPr>
      <w:bookmarkStart w:id="2127" w:name="103014"/>
      <w:bookmarkEnd w:id="2127"/>
      <w:r w:rsidRPr="00EE28E7">
        <w:rPr>
          <w:sz w:val="22"/>
          <w:szCs w:val="22"/>
        </w:rPr>
        <w:t>- </w:t>
      </w:r>
      <w:r w:rsidRPr="00EE28E7">
        <w:rPr>
          <w:i/>
          <w:iCs/>
          <w:sz w:val="22"/>
          <w:szCs w:val="22"/>
        </w:rPr>
        <w:t>языковая компетенция</w:t>
      </w:r>
      <w:r w:rsidRPr="00EE28E7">
        <w:rPr>
          <w:sz w:val="22"/>
          <w:szCs w:val="22"/>
        </w:rPr>
        <w:t>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97FAC" w:rsidRPr="00EE28E7" w:rsidRDefault="00F97FAC" w:rsidP="00F97FAC">
      <w:pPr>
        <w:pStyle w:val="pboth"/>
        <w:shd w:val="clear" w:color="auto" w:fill="FFFFFF"/>
        <w:spacing w:before="0" w:beforeAutospacing="0"/>
        <w:jc w:val="both"/>
        <w:rPr>
          <w:sz w:val="22"/>
          <w:szCs w:val="22"/>
        </w:rPr>
      </w:pPr>
      <w:bookmarkStart w:id="2128" w:name="103015"/>
      <w:bookmarkEnd w:id="2128"/>
      <w:r w:rsidRPr="00EE28E7">
        <w:rPr>
          <w:sz w:val="22"/>
          <w:szCs w:val="22"/>
        </w:rPr>
        <w:t>- </w:t>
      </w:r>
      <w:r w:rsidRPr="00EE28E7">
        <w:rPr>
          <w:i/>
          <w:iCs/>
          <w:sz w:val="22"/>
          <w:szCs w:val="22"/>
        </w:rPr>
        <w:t>социокультурная/межкультурная компетенция</w:t>
      </w:r>
      <w:r w:rsidRPr="00EE28E7">
        <w:rPr>
          <w:sz w:val="22"/>
          <w:szCs w:val="22"/>
        </w:rPr>
        <w:t>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F97FAC" w:rsidRPr="00EE28E7" w:rsidRDefault="00F97FAC" w:rsidP="00F97FAC">
      <w:pPr>
        <w:pStyle w:val="pboth"/>
        <w:shd w:val="clear" w:color="auto" w:fill="FFFFFF"/>
        <w:spacing w:before="0" w:beforeAutospacing="0"/>
        <w:jc w:val="both"/>
        <w:rPr>
          <w:sz w:val="22"/>
          <w:szCs w:val="22"/>
        </w:rPr>
      </w:pPr>
      <w:bookmarkStart w:id="2129" w:name="103016"/>
      <w:bookmarkEnd w:id="2129"/>
      <w:r w:rsidRPr="00EE28E7">
        <w:rPr>
          <w:sz w:val="22"/>
          <w:szCs w:val="22"/>
        </w:rPr>
        <w:t>- </w:t>
      </w:r>
      <w:r w:rsidRPr="00EE28E7">
        <w:rPr>
          <w:i/>
          <w:iCs/>
          <w:sz w:val="22"/>
          <w:szCs w:val="22"/>
        </w:rPr>
        <w:t>компенсаторная компетенция</w:t>
      </w:r>
      <w:r w:rsidRPr="00EE28E7">
        <w:rPr>
          <w:sz w:val="22"/>
          <w:szCs w:val="22"/>
        </w:rPr>
        <w:t> - развитие умений выходить из положения в условиях дефицита языковых средств при получении и передаче информации.</w:t>
      </w:r>
    </w:p>
    <w:p w:rsidR="00F97FAC" w:rsidRPr="00EE28E7" w:rsidRDefault="00F97FAC" w:rsidP="00F97FAC">
      <w:pPr>
        <w:pStyle w:val="pboth"/>
        <w:shd w:val="clear" w:color="auto" w:fill="FFFFFF"/>
        <w:spacing w:before="0" w:beforeAutospacing="0"/>
        <w:jc w:val="both"/>
        <w:rPr>
          <w:sz w:val="22"/>
          <w:szCs w:val="22"/>
        </w:rPr>
      </w:pPr>
      <w:bookmarkStart w:id="2130" w:name="103017"/>
      <w:bookmarkEnd w:id="2130"/>
      <w:r w:rsidRPr="00EE28E7">
        <w:rPr>
          <w:sz w:val="22"/>
          <w:szCs w:val="22"/>
        </w:rPr>
        <w:t>Наряду с иноязычной коммуникативной компетенцией средствами иностранного языка формируются </w:t>
      </w:r>
      <w:r w:rsidRPr="00EE28E7">
        <w:rPr>
          <w:i/>
          <w:iCs/>
          <w:sz w:val="22"/>
          <w:szCs w:val="22"/>
        </w:rPr>
        <w:t>ключевые универсальные учебные компетенции</w:t>
      </w:r>
      <w:r w:rsidRPr="00EE28E7">
        <w:rPr>
          <w:sz w:val="22"/>
          <w:szCs w:val="22"/>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97FAC" w:rsidRPr="00EE28E7" w:rsidRDefault="00F97FAC" w:rsidP="00F97FAC">
      <w:pPr>
        <w:pStyle w:val="pboth"/>
        <w:shd w:val="clear" w:color="auto" w:fill="FFFFFF"/>
        <w:spacing w:before="0" w:beforeAutospacing="0"/>
        <w:jc w:val="both"/>
        <w:rPr>
          <w:sz w:val="22"/>
          <w:szCs w:val="22"/>
        </w:rPr>
      </w:pPr>
      <w:bookmarkStart w:id="2131" w:name="103018"/>
      <w:bookmarkEnd w:id="2131"/>
      <w:r w:rsidRPr="00EE28E7">
        <w:rPr>
          <w:sz w:val="22"/>
          <w:szCs w:val="22"/>
        </w:rPr>
        <w:t>В соответствии с личностно ориентированной парадигмой образования, основными подходами к обучению </w:t>
      </w:r>
      <w:r w:rsidRPr="00EE28E7">
        <w:rPr>
          <w:i/>
          <w:iCs/>
          <w:sz w:val="22"/>
          <w:szCs w:val="22"/>
        </w:rPr>
        <w:t>иностранным языкам</w:t>
      </w:r>
      <w:r w:rsidRPr="00EE28E7">
        <w:rPr>
          <w:sz w:val="22"/>
          <w:szCs w:val="22"/>
        </w:rPr>
        <w:t>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F97FAC" w:rsidRPr="00EE28E7" w:rsidRDefault="00F97FAC" w:rsidP="00F97FAC">
      <w:pPr>
        <w:pStyle w:val="pboth"/>
        <w:shd w:val="clear" w:color="auto" w:fill="FFFFFF"/>
        <w:spacing w:before="0" w:beforeAutospacing="0"/>
        <w:jc w:val="both"/>
        <w:rPr>
          <w:sz w:val="22"/>
          <w:szCs w:val="22"/>
        </w:rPr>
      </w:pPr>
      <w:bookmarkStart w:id="2132" w:name="103019"/>
      <w:bookmarkEnd w:id="2132"/>
      <w:r w:rsidRPr="00EE28E7">
        <w:rPr>
          <w:sz w:val="22"/>
          <w:szCs w:val="22"/>
        </w:rPr>
        <w:t>Место учебного предмета "Иностранный (немецкий) язык" в учебном плане</w:t>
      </w:r>
    </w:p>
    <w:p w:rsidR="00F97FAC" w:rsidRPr="00EE28E7" w:rsidRDefault="00F97FAC" w:rsidP="00F97FAC">
      <w:pPr>
        <w:pStyle w:val="pboth"/>
        <w:shd w:val="clear" w:color="auto" w:fill="FFFFFF"/>
        <w:spacing w:before="0" w:beforeAutospacing="0"/>
        <w:jc w:val="both"/>
        <w:rPr>
          <w:sz w:val="22"/>
          <w:szCs w:val="22"/>
        </w:rPr>
      </w:pPr>
      <w:bookmarkStart w:id="2133" w:name="103020"/>
      <w:bookmarkEnd w:id="2133"/>
      <w:r w:rsidRPr="00EE28E7">
        <w:rPr>
          <w:sz w:val="22"/>
          <w:szCs w:val="22"/>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w:t>
      </w:r>
      <w:hyperlink r:id="rId66" w:anchor="100016" w:history="1">
        <w:r w:rsidRPr="00EE28E7">
          <w:rPr>
            <w:rStyle w:val="ad"/>
            <w:color w:val="auto"/>
            <w:sz w:val="22"/>
            <w:szCs w:val="22"/>
          </w:rPr>
          <w:t>ФГОС ООО</w:t>
        </w:r>
      </w:hyperlink>
      <w:r w:rsidRPr="00EE28E7">
        <w:rPr>
          <w:sz w:val="22"/>
          <w:szCs w:val="22"/>
        </w:rPr>
        <w:t> предметных результатов.</w:t>
      </w:r>
    </w:p>
    <w:p w:rsidR="00F97FAC" w:rsidRPr="00EE28E7" w:rsidRDefault="00F97FAC" w:rsidP="00F97FAC">
      <w:pPr>
        <w:pStyle w:val="pboth"/>
        <w:shd w:val="clear" w:color="auto" w:fill="FFFFFF"/>
        <w:spacing w:before="0" w:beforeAutospacing="0"/>
        <w:jc w:val="both"/>
        <w:rPr>
          <w:sz w:val="22"/>
          <w:szCs w:val="22"/>
        </w:rPr>
      </w:pPr>
      <w:bookmarkStart w:id="2134" w:name="103021"/>
      <w:bookmarkEnd w:id="2134"/>
      <w:r w:rsidRPr="00EE28E7">
        <w:rPr>
          <w:sz w:val="22"/>
          <w:szCs w:val="22"/>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F97FAC" w:rsidRPr="00EE28E7" w:rsidRDefault="00F97FAC" w:rsidP="00F97FAC">
      <w:pPr>
        <w:pStyle w:val="pboth"/>
        <w:shd w:val="clear" w:color="auto" w:fill="FFFFFF"/>
        <w:spacing w:before="0" w:beforeAutospacing="0"/>
        <w:jc w:val="both"/>
        <w:rPr>
          <w:sz w:val="22"/>
          <w:szCs w:val="22"/>
        </w:rPr>
      </w:pPr>
      <w:bookmarkStart w:id="2135" w:name="103022"/>
      <w:bookmarkEnd w:id="2135"/>
      <w:r w:rsidRPr="00EE28E7">
        <w:rPr>
          <w:sz w:val="22"/>
          <w:szCs w:val="22"/>
        </w:rPr>
        <w:t>Требования к </w:t>
      </w:r>
      <w:r w:rsidRPr="00EE28E7">
        <w:rPr>
          <w:i/>
          <w:iCs/>
          <w:sz w:val="22"/>
          <w:szCs w:val="22"/>
        </w:rPr>
        <w:t>предметным результатам</w:t>
      </w:r>
      <w:r w:rsidRPr="00EE28E7">
        <w:rPr>
          <w:sz w:val="22"/>
          <w:szCs w:val="22"/>
        </w:rPr>
        <w:t>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A2 в соответствии с Общеевропейскими компетенциями владения иностранным языком) &lt;1&gt;.</w:t>
      </w:r>
    </w:p>
    <w:p w:rsidR="00F97FAC" w:rsidRPr="00EE28E7" w:rsidRDefault="00F97FAC" w:rsidP="00F97FAC">
      <w:pPr>
        <w:pStyle w:val="pboth"/>
        <w:shd w:val="clear" w:color="auto" w:fill="FFFFFF"/>
        <w:spacing w:before="0" w:beforeAutospacing="0"/>
        <w:jc w:val="both"/>
        <w:rPr>
          <w:sz w:val="22"/>
          <w:szCs w:val="22"/>
          <w:lang w:val="en-US"/>
        </w:rPr>
      </w:pPr>
      <w:bookmarkStart w:id="2136" w:name="103023"/>
      <w:bookmarkEnd w:id="2136"/>
      <w:r w:rsidRPr="00EE28E7">
        <w:rPr>
          <w:sz w:val="22"/>
          <w:szCs w:val="22"/>
          <w:lang w:val="en-US"/>
        </w:rPr>
        <w:t>--------------------------------</w:t>
      </w:r>
    </w:p>
    <w:p w:rsidR="00F97FAC" w:rsidRPr="00EE28E7" w:rsidRDefault="00F97FAC" w:rsidP="00F97FAC">
      <w:pPr>
        <w:pStyle w:val="pboth"/>
        <w:shd w:val="clear" w:color="auto" w:fill="FFFFFF"/>
        <w:spacing w:before="0" w:beforeAutospacing="0"/>
        <w:jc w:val="both"/>
        <w:rPr>
          <w:sz w:val="22"/>
          <w:szCs w:val="22"/>
          <w:lang w:val="en-US"/>
        </w:rPr>
      </w:pPr>
      <w:bookmarkStart w:id="2137" w:name="103024"/>
      <w:bookmarkEnd w:id="2137"/>
      <w:r w:rsidRPr="00EE28E7">
        <w:rPr>
          <w:sz w:val="22"/>
          <w:szCs w:val="22"/>
          <w:lang w:val="en-US"/>
        </w:rPr>
        <w:lastRenderedPageBreak/>
        <w:t>&lt;1&gt; Common European Framework of Reference for Languages: Learning, teaching, assessment. https://www.coe.int/en/web/common-european-framework-reference-languages.</w:t>
      </w:r>
    </w:p>
    <w:p w:rsidR="00F97FAC" w:rsidRPr="00EE28E7" w:rsidRDefault="00F97FAC" w:rsidP="00F97FAC">
      <w:pPr>
        <w:pStyle w:val="pboth"/>
        <w:shd w:val="clear" w:color="auto" w:fill="FFFFFF"/>
        <w:spacing w:before="0" w:beforeAutospacing="0"/>
        <w:jc w:val="both"/>
        <w:rPr>
          <w:sz w:val="22"/>
          <w:szCs w:val="22"/>
        </w:rPr>
      </w:pPr>
      <w:bookmarkStart w:id="2138" w:name="103025"/>
      <w:bookmarkEnd w:id="2138"/>
      <w:r w:rsidRPr="00EE28E7">
        <w:rPr>
          <w:sz w:val="22"/>
          <w:szCs w:val="22"/>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F97FAC" w:rsidRPr="00EE28E7" w:rsidRDefault="00F97FAC" w:rsidP="00F97FAC">
      <w:pPr>
        <w:pStyle w:val="pboth"/>
        <w:shd w:val="clear" w:color="auto" w:fill="FFFFFF"/>
        <w:spacing w:before="0" w:beforeAutospacing="0"/>
        <w:jc w:val="both"/>
        <w:rPr>
          <w:sz w:val="22"/>
          <w:szCs w:val="22"/>
        </w:rPr>
      </w:pPr>
      <w:bookmarkStart w:id="2139" w:name="103026"/>
      <w:bookmarkEnd w:id="2139"/>
      <w:r w:rsidRPr="00EE28E7">
        <w:rPr>
          <w:sz w:val="22"/>
          <w:szCs w:val="22"/>
        </w:rPr>
        <w:t>Примерная рабочая программа состоит из четырех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(5 - 9 классы); содержание образования по немецкому языку по годам обучения (5 - 9 классы), тематическое планирование по годам обучения (5 - 9 классы).</w:t>
      </w:r>
    </w:p>
    <w:p w:rsidR="00F97FAC" w:rsidRPr="00EE28E7" w:rsidRDefault="00F97FAC" w:rsidP="00F97FAC">
      <w:pPr>
        <w:pStyle w:val="pboth"/>
        <w:shd w:val="clear" w:color="auto" w:fill="FFFFFF"/>
        <w:spacing w:before="0" w:beforeAutospacing="0"/>
        <w:jc w:val="both"/>
        <w:rPr>
          <w:b/>
          <w:sz w:val="28"/>
          <w:szCs w:val="28"/>
        </w:rPr>
      </w:pPr>
      <w:bookmarkStart w:id="2140" w:name="103027"/>
      <w:bookmarkEnd w:id="2140"/>
      <w:r w:rsidRPr="00EE28E7">
        <w:rPr>
          <w:b/>
          <w:sz w:val="28"/>
          <w:szCs w:val="28"/>
        </w:rPr>
        <w:t>СОДЕРЖАНИЕ УЧЕБНОГО ПРЕДМЕТА "ИНОСТРАННЫЙ</w:t>
      </w:r>
    </w:p>
    <w:p w:rsidR="00F97FAC" w:rsidRPr="00EE28E7" w:rsidRDefault="00F97FAC" w:rsidP="00F97FAC">
      <w:pPr>
        <w:pStyle w:val="pboth"/>
        <w:shd w:val="clear" w:color="auto" w:fill="FFFFFF"/>
        <w:spacing w:before="0" w:beforeAutospacing="0"/>
        <w:jc w:val="both"/>
        <w:rPr>
          <w:b/>
          <w:sz w:val="28"/>
          <w:szCs w:val="28"/>
        </w:rPr>
      </w:pPr>
      <w:r w:rsidRPr="00EE28E7">
        <w:rPr>
          <w:b/>
          <w:sz w:val="28"/>
          <w:szCs w:val="28"/>
        </w:rPr>
        <w:t xml:space="preserve"> (НЕМЕЦКИЙ) ЯЗЫК"</w:t>
      </w:r>
    </w:p>
    <w:p w:rsidR="00F97FAC" w:rsidRPr="00EE28E7" w:rsidRDefault="00F97FAC" w:rsidP="00F97FAC">
      <w:pPr>
        <w:pStyle w:val="pboth"/>
        <w:shd w:val="clear" w:color="auto" w:fill="FFFFFF"/>
        <w:spacing w:before="0" w:beforeAutospacing="0"/>
        <w:jc w:val="both"/>
        <w:rPr>
          <w:b/>
        </w:rPr>
      </w:pPr>
      <w:bookmarkStart w:id="2141" w:name="103028"/>
      <w:bookmarkEnd w:id="2141"/>
      <w:r w:rsidRPr="00EE28E7">
        <w:rPr>
          <w:b/>
        </w:rPr>
        <w:t>5 КЛАСС</w:t>
      </w:r>
    </w:p>
    <w:p w:rsidR="00F97FAC" w:rsidRPr="00EE28E7" w:rsidRDefault="00F97FAC" w:rsidP="00F97FAC">
      <w:pPr>
        <w:pStyle w:val="pboth"/>
        <w:shd w:val="clear" w:color="auto" w:fill="FFFFFF"/>
        <w:spacing w:before="0" w:beforeAutospacing="0"/>
        <w:jc w:val="both"/>
        <w:rPr>
          <w:sz w:val="22"/>
          <w:szCs w:val="22"/>
        </w:rPr>
      </w:pPr>
      <w:bookmarkStart w:id="2142" w:name="103029"/>
      <w:bookmarkEnd w:id="2142"/>
      <w:r w:rsidRPr="00EE28E7">
        <w:rPr>
          <w:sz w:val="22"/>
          <w:szCs w:val="22"/>
        </w:rPr>
        <w:t>Коммуникативные умения</w:t>
      </w:r>
    </w:p>
    <w:p w:rsidR="00F97FAC" w:rsidRPr="00EE28E7" w:rsidRDefault="00F97FAC" w:rsidP="00F97FAC">
      <w:pPr>
        <w:pStyle w:val="pboth"/>
        <w:shd w:val="clear" w:color="auto" w:fill="FFFFFF"/>
        <w:spacing w:before="0" w:beforeAutospacing="0"/>
        <w:jc w:val="both"/>
        <w:rPr>
          <w:sz w:val="22"/>
          <w:szCs w:val="22"/>
        </w:rPr>
      </w:pPr>
      <w:bookmarkStart w:id="2143" w:name="103030"/>
      <w:bookmarkEnd w:id="2143"/>
      <w:r w:rsidRPr="00EE28E7">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2144" w:name="103031"/>
      <w:bookmarkEnd w:id="2144"/>
      <w:r w:rsidRPr="00EE28E7">
        <w:rPr>
          <w:sz w:val="22"/>
          <w:szCs w:val="22"/>
        </w:rPr>
        <w:t>Моя семья. Мои друзья. Семейные праздники: день рождения, Новый год.</w:t>
      </w:r>
    </w:p>
    <w:p w:rsidR="00F97FAC" w:rsidRPr="00EE28E7" w:rsidRDefault="00F97FAC" w:rsidP="00F97FAC">
      <w:pPr>
        <w:pStyle w:val="pboth"/>
        <w:shd w:val="clear" w:color="auto" w:fill="FFFFFF"/>
        <w:spacing w:before="0" w:beforeAutospacing="0"/>
        <w:jc w:val="both"/>
        <w:rPr>
          <w:sz w:val="22"/>
          <w:szCs w:val="22"/>
        </w:rPr>
      </w:pPr>
      <w:bookmarkStart w:id="2145" w:name="103032"/>
      <w:bookmarkEnd w:id="2145"/>
      <w:r w:rsidRPr="00EE28E7">
        <w:rPr>
          <w:sz w:val="22"/>
          <w:szCs w:val="22"/>
        </w:rPr>
        <w:t>Внешность и характер человека/литературного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2146" w:name="103033"/>
      <w:bookmarkEnd w:id="2146"/>
      <w:r w:rsidRPr="00EE28E7">
        <w:rPr>
          <w:sz w:val="22"/>
          <w:szCs w:val="22"/>
        </w:rPr>
        <w:t>Досуг и увлечения/хобби современного подростка (чтение, кино, спорт).</w:t>
      </w:r>
    </w:p>
    <w:p w:rsidR="00F97FAC" w:rsidRPr="00EE28E7" w:rsidRDefault="00F97FAC" w:rsidP="00F97FAC">
      <w:pPr>
        <w:pStyle w:val="pboth"/>
        <w:shd w:val="clear" w:color="auto" w:fill="FFFFFF"/>
        <w:spacing w:before="0" w:beforeAutospacing="0"/>
        <w:jc w:val="both"/>
        <w:rPr>
          <w:sz w:val="22"/>
          <w:szCs w:val="22"/>
        </w:rPr>
      </w:pPr>
      <w:bookmarkStart w:id="2147" w:name="103034"/>
      <w:bookmarkEnd w:id="2147"/>
      <w:r w:rsidRPr="00EE28E7">
        <w:rPr>
          <w:sz w:val="22"/>
          <w:szCs w:val="22"/>
        </w:rPr>
        <w:t>Здоровый образ жизни: режим труда и отдыха, здоровое питание.</w:t>
      </w:r>
    </w:p>
    <w:p w:rsidR="00F97FAC" w:rsidRPr="00EE28E7" w:rsidRDefault="00F97FAC" w:rsidP="00F97FAC">
      <w:pPr>
        <w:pStyle w:val="pboth"/>
        <w:shd w:val="clear" w:color="auto" w:fill="FFFFFF"/>
        <w:spacing w:before="0" w:beforeAutospacing="0"/>
        <w:jc w:val="both"/>
        <w:rPr>
          <w:sz w:val="22"/>
          <w:szCs w:val="22"/>
        </w:rPr>
      </w:pPr>
      <w:bookmarkStart w:id="2148" w:name="103035"/>
      <w:bookmarkEnd w:id="2148"/>
      <w:r w:rsidRPr="00EE28E7">
        <w:rPr>
          <w:sz w:val="22"/>
          <w:szCs w:val="22"/>
        </w:rPr>
        <w:t>Покупки: продукты питания.</w:t>
      </w:r>
    </w:p>
    <w:p w:rsidR="00F97FAC" w:rsidRPr="00EE28E7" w:rsidRDefault="00F97FAC" w:rsidP="00F97FAC">
      <w:pPr>
        <w:pStyle w:val="pboth"/>
        <w:shd w:val="clear" w:color="auto" w:fill="FFFFFF"/>
        <w:spacing w:before="0" w:beforeAutospacing="0"/>
        <w:jc w:val="both"/>
        <w:rPr>
          <w:sz w:val="22"/>
          <w:szCs w:val="22"/>
        </w:rPr>
      </w:pPr>
      <w:bookmarkStart w:id="2149" w:name="103036"/>
      <w:bookmarkEnd w:id="2149"/>
      <w:r w:rsidRPr="00EE28E7">
        <w:rPr>
          <w:sz w:val="22"/>
          <w:szCs w:val="22"/>
        </w:rPr>
        <w:t>Школа, школьная жизнь, школьная форма, изучаемые предметы. Переписка с зарубежными сверстниками.</w:t>
      </w:r>
    </w:p>
    <w:p w:rsidR="00F97FAC" w:rsidRPr="00EE28E7" w:rsidRDefault="00F97FAC" w:rsidP="00F97FAC">
      <w:pPr>
        <w:pStyle w:val="pboth"/>
        <w:shd w:val="clear" w:color="auto" w:fill="FFFFFF"/>
        <w:spacing w:before="0" w:beforeAutospacing="0"/>
        <w:jc w:val="both"/>
        <w:rPr>
          <w:sz w:val="22"/>
          <w:szCs w:val="22"/>
        </w:rPr>
      </w:pPr>
      <w:bookmarkStart w:id="2150" w:name="103037"/>
      <w:bookmarkEnd w:id="2150"/>
      <w:r w:rsidRPr="00EE28E7">
        <w:rPr>
          <w:sz w:val="22"/>
          <w:szCs w:val="22"/>
        </w:rPr>
        <w:t>Каникулы в различное время года. Виды отдыха.</w:t>
      </w:r>
    </w:p>
    <w:p w:rsidR="00F97FAC" w:rsidRPr="00EE28E7" w:rsidRDefault="00F97FAC" w:rsidP="00F97FAC">
      <w:pPr>
        <w:pStyle w:val="pboth"/>
        <w:shd w:val="clear" w:color="auto" w:fill="FFFFFF"/>
        <w:spacing w:before="0" w:beforeAutospacing="0"/>
        <w:jc w:val="both"/>
        <w:rPr>
          <w:sz w:val="22"/>
          <w:szCs w:val="22"/>
        </w:rPr>
      </w:pPr>
      <w:bookmarkStart w:id="2151" w:name="103038"/>
      <w:bookmarkEnd w:id="2151"/>
      <w:r w:rsidRPr="00EE28E7">
        <w:rPr>
          <w:sz w:val="22"/>
          <w:szCs w:val="22"/>
        </w:rPr>
        <w:t>Природа: дикие и домашние животные. Погода.</w:t>
      </w:r>
    </w:p>
    <w:p w:rsidR="00F97FAC" w:rsidRPr="00EE28E7" w:rsidRDefault="00F97FAC" w:rsidP="00F97FAC">
      <w:pPr>
        <w:pStyle w:val="pboth"/>
        <w:shd w:val="clear" w:color="auto" w:fill="FFFFFF"/>
        <w:spacing w:before="0" w:beforeAutospacing="0"/>
        <w:jc w:val="both"/>
        <w:rPr>
          <w:sz w:val="22"/>
          <w:szCs w:val="22"/>
        </w:rPr>
      </w:pPr>
      <w:bookmarkStart w:id="2152" w:name="103039"/>
      <w:bookmarkEnd w:id="2152"/>
      <w:r w:rsidRPr="00EE28E7">
        <w:rPr>
          <w:sz w:val="22"/>
          <w:szCs w:val="22"/>
        </w:rPr>
        <w:t>Родной город/село. Транспорт.</w:t>
      </w:r>
    </w:p>
    <w:p w:rsidR="00F97FAC" w:rsidRPr="00EE28E7" w:rsidRDefault="00F97FAC" w:rsidP="00F97FAC">
      <w:pPr>
        <w:pStyle w:val="pboth"/>
        <w:shd w:val="clear" w:color="auto" w:fill="FFFFFF"/>
        <w:spacing w:before="0" w:beforeAutospacing="0"/>
        <w:jc w:val="both"/>
        <w:rPr>
          <w:sz w:val="22"/>
          <w:szCs w:val="22"/>
        </w:rPr>
      </w:pPr>
      <w:bookmarkStart w:id="2153" w:name="103040"/>
      <w:bookmarkEnd w:id="2153"/>
      <w:r w:rsidRPr="00EE28E7">
        <w:rPr>
          <w:sz w:val="22"/>
          <w:szCs w:val="22"/>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97FAC" w:rsidRPr="00EE28E7" w:rsidRDefault="00F97FAC" w:rsidP="00F97FAC">
      <w:pPr>
        <w:pStyle w:val="pboth"/>
        <w:shd w:val="clear" w:color="auto" w:fill="FFFFFF"/>
        <w:spacing w:before="0" w:beforeAutospacing="0"/>
        <w:jc w:val="both"/>
        <w:rPr>
          <w:sz w:val="22"/>
          <w:szCs w:val="22"/>
        </w:rPr>
      </w:pPr>
      <w:bookmarkStart w:id="2154" w:name="103041"/>
      <w:bookmarkEnd w:id="2154"/>
      <w:r w:rsidRPr="00EE28E7">
        <w:rPr>
          <w:sz w:val="22"/>
          <w:szCs w:val="22"/>
        </w:rPr>
        <w:t>Выдающиеся люди родной страны и страны/стран изучаемого языка: писатели, поэты.</w:t>
      </w:r>
    </w:p>
    <w:p w:rsidR="00F97FAC" w:rsidRPr="00EE28E7" w:rsidRDefault="00F97FAC" w:rsidP="00F97FAC">
      <w:pPr>
        <w:pStyle w:val="pboth"/>
        <w:shd w:val="clear" w:color="auto" w:fill="FFFFFF"/>
        <w:spacing w:before="0" w:beforeAutospacing="0"/>
        <w:jc w:val="both"/>
        <w:rPr>
          <w:sz w:val="22"/>
          <w:szCs w:val="22"/>
        </w:rPr>
      </w:pPr>
      <w:bookmarkStart w:id="2155" w:name="103042"/>
      <w:bookmarkEnd w:id="2155"/>
      <w:r w:rsidRPr="00EE28E7">
        <w:rPr>
          <w:sz w:val="22"/>
          <w:szCs w:val="22"/>
        </w:rPr>
        <w:t>Говорение</w:t>
      </w:r>
    </w:p>
    <w:p w:rsidR="00F97FAC" w:rsidRPr="00EE28E7" w:rsidRDefault="00F97FAC" w:rsidP="00F97FAC">
      <w:pPr>
        <w:pStyle w:val="pboth"/>
        <w:shd w:val="clear" w:color="auto" w:fill="FFFFFF"/>
        <w:spacing w:before="0" w:beforeAutospacing="0"/>
        <w:jc w:val="both"/>
        <w:rPr>
          <w:sz w:val="22"/>
          <w:szCs w:val="22"/>
        </w:rPr>
      </w:pPr>
      <w:bookmarkStart w:id="2156" w:name="103043"/>
      <w:bookmarkEnd w:id="2156"/>
      <w:r w:rsidRPr="00EE28E7">
        <w:rPr>
          <w:sz w:val="22"/>
          <w:szCs w:val="22"/>
        </w:rPr>
        <w:t>Развитие коммуникативных умений </w:t>
      </w:r>
      <w:r w:rsidRPr="00EE28E7">
        <w:rPr>
          <w:i/>
          <w:iCs/>
          <w:sz w:val="22"/>
          <w:szCs w:val="22"/>
        </w:rPr>
        <w:t>диалогической речи</w:t>
      </w:r>
      <w:r w:rsidRPr="00EE28E7">
        <w:rPr>
          <w:sz w:val="22"/>
          <w:szCs w:val="22"/>
        </w:rPr>
        <w:t> на базе умений, сформированных в начальной школе:</w:t>
      </w:r>
    </w:p>
    <w:p w:rsidR="00F97FAC" w:rsidRPr="00EE28E7" w:rsidRDefault="00F97FAC" w:rsidP="00F97FAC">
      <w:pPr>
        <w:pStyle w:val="pboth"/>
        <w:shd w:val="clear" w:color="auto" w:fill="FFFFFF"/>
        <w:spacing w:before="0" w:beforeAutospacing="0"/>
        <w:jc w:val="both"/>
        <w:rPr>
          <w:sz w:val="22"/>
          <w:szCs w:val="22"/>
        </w:rPr>
      </w:pPr>
      <w:bookmarkStart w:id="2157" w:name="103044"/>
      <w:bookmarkEnd w:id="2157"/>
      <w:r w:rsidRPr="00EE28E7">
        <w:rPr>
          <w:i/>
          <w:iCs/>
          <w:sz w:val="22"/>
          <w:szCs w:val="22"/>
        </w:rPr>
        <w:t>диалог этикетного характера</w:t>
      </w:r>
      <w:r w:rsidRPr="00EE28E7">
        <w:rPr>
          <w:sz w:val="22"/>
          <w:szCs w:val="22"/>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F97FAC" w:rsidRPr="00EE28E7" w:rsidRDefault="00F97FAC" w:rsidP="00F97FAC">
      <w:pPr>
        <w:pStyle w:val="pboth"/>
        <w:shd w:val="clear" w:color="auto" w:fill="FFFFFF"/>
        <w:spacing w:before="0" w:beforeAutospacing="0"/>
        <w:jc w:val="both"/>
        <w:rPr>
          <w:sz w:val="22"/>
          <w:szCs w:val="22"/>
        </w:rPr>
      </w:pPr>
      <w:bookmarkStart w:id="2158" w:name="103045"/>
      <w:bookmarkEnd w:id="2158"/>
      <w:r w:rsidRPr="00EE28E7">
        <w:rPr>
          <w:i/>
          <w:iCs/>
          <w:sz w:val="22"/>
          <w:szCs w:val="22"/>
        </w:rPr>
        <w:lastRenderedPageBreak/>
        <w:t>диалог - побуждение к действию</w:t>
      </w:r>
      <w:r w:rsidRPr="00EE28E7">
        <w:rPr>
          <w:sz w:val="22"/>
          <w:szCs w:val="22"/>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F97FAC" w:rsidRPr="00EE28E7" w:rsidRDefault="00F97FAC" w:rsidP="00F97FAC">
      <w:pPr>
        <w:pStyle w:val="pboth"/>
        <w:shd w:val="clear" w:color="auto" w:fill="FFFFFF"/>
        <w:spacing w:before="0" w:beforeAutospacing="0"/>
        <w:jc w:val="both"/>
        <w:rPr>
          <w:sz w:val="22"/>
          <w:szCs w:val="22"/>
        </w:rPr>
      </w:pPr>
      <w:bookmarkStart w:id="2159" w:name="103046"/>
      <w:bookmarkEnd w:id="2159"/>
      <w:r w:rsidRPr="00EE28E7">
        <w:rPr>
          <w:i/>
          <w:iCs/>
          <w:sz w:val="22"/>
          <w:szCs w:val="22"/>
        </w:rPr>
        <w:t>диалог-расспрос</w:t>
      </w:r>
      <w:r w:rsidRPr="00EE28E7">
        <w:rPr>
          <w:sz w:val="22"/>
          <w:szCs w:val="22"/>
        </w:rPr>
        <w:t>: сообщать фактическую информацию, отвечая на вопросы разных видов; запрашивать интересующую информацию.</w:t>
      </w:r>
    </w:p>
    <w:p w:rsidR="00F97FAC" w:rsidRPr="00EE28E7" w:rsidRDefault="00F97FAC" w:rsidP="00F97FAC">
      <w:pPr>
        <w:pStyle w:val="pboth"/>
        <w:shd w:val="clear" w:color="auto" w:fill="FFFFFF"/>
        <w:spacing w:before="0" w:beforeAutospacing="0"/>
        <w:jc w:val="both"/>
        <w:rPr>
          <w:sz w:val="22"/>
          <w:szCs w:val="22"/>
        </w:rPr>
      </w:pPr>
      <w:bookmarkStart w:id="2160" w:name="103047"/>
      <w:bookmarkEnd w:id="2160"/>
      <w:r w:rsidRPr="00EE28E7">
        <w:rPr>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161" w:name="103048"/>
      <w:bookmarkEnd w:id="2161"/>
      <w:r w:rsidRPr="00EE28E7">
        <w:rPr>
          <w:sz w:val="22"/>
          <w:szCs w:val="22"/>
        </w:rPr>
        <w:t>Объем диалога - до пяти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2162" w:name="103049"/>
      <w:bookmarkEnd w:id="2162"/>
      <w:r w:rsidRPr="00EE28E7">
        <w:rPr>
          <w:sz w:val="22"/>
          <w:szCs w:val="22"/>
        </w:rPr>
        <w:t>Развитие коммуникативных умений </w:t>
      </w:r>
      <w:r w:rsidRPr="00EE28E7">
        <w:rPr>
          <w:i/>
          <w:iCs/>
          <w:sz w:val="22"/>
          <w:szCs w:val="22"/>
        </w:rPr>
        <w:t>монологической речи</w:t>
      </w:r>
      <w:r w:rsidRPr="00EE28E7">
        <w:rPr>
          <w:sz w:val="22"/>
          <w:szCs w:val="22"/>
        </w:rPr>
        <w:t>, на базе умений, сформированных в начальной школе:</w:t>
      </w:r>
    </w:p>
    <w:p w:rsidR="00F97FAC" w:rsidRPr="00EE28E7" w:rsidRDefault="00F97FAC" w:rsidP="00F97FAC">
      <w:pPr>
        <w:pStyle w:val="pboth"/>
        <w:shd w:val="clear" w:color="auto" w:fill="FFFFFF"/>
        <w:spacing w:before="0" w:beforeAutospacing="0"/>
        <w:jc w:val="both"/>
        <w:rPr>
          <w:sz w:val="22"/>
          <w:szCs w:val="22"/>
        </w:rPr>
      </w:pPr>
      <w:bookmarkStart w:id="2163" w:name="103050"/>
      <w:bookmarkEnd w:id="2163"/>
      <w:r w:rsidRPr="00EE28E7">
        <w:rPr>
          <w:sz w:val="22"/>
          <w:szCs w:val="22"/>
        </w:rPr>
        <w:t>- создание устных связных монологических высказываний с использованием основных коммуникативных типов речи:</w:t>
      </w:r>
    </w:p>
    <w:p w:rsidR="00F97FAC" w:rsidRPr="00EE28E7" w:rsidRDefault="00F97FAC" w:rsidP="00F97FAC">
      <w:pPr>
        <w:pStyle w:val="pboth"/>
        <w:shd w:val="clear" w:color="auto" w:fill="FFFFFF"/>
        <w:spacing w:before="0" w:beforeAutospacing="0"/>
        <w:jc w:val="both"/>
        <w:rPr>
          <w:sz w:val="22"/>
          <w:szCs w:val="22"/>
        </w:rPr>
      </w:pPr>
      <w:bookmarkStart w:id="2164" w:name="103051"/>
      <w:bookmarkEnd w:id="2164"/>
      <w:r w:rsidRPr="00EE28E7">
        <w:rPr>
          <w:sz w:val="22"/>
          <w:szCs w:val="22"/>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2165" w:name="103052"/>
      <w:bookmarkEnd w:id="2165"/>
      <w:r w:rsidRPr="00EE28E7">
        <w:rPr>
          <w:sz w:val="22"/>
          <w:szCs w:val="22"/>
        </w:rPr>
        <w:t>- повествование/сообщение;</w:t>
      </w:r>
    </w:p>
    <w:p w:rsidR="00F97FAC" w:rsidRPr="00EE28E7" w:rsidRDefault="00F97FAC" w:rsidP="00F97FAC">
      <w:pPr>
        <w:pStyle w:val="pboth"/>
        <w:shd w:val="clear" w:color="auto" w:fill="FFFFFF"/>
        <w:spacing w:before="0" w:beforeAutospacing="0"/>
        <w:jc w:val="both"/>
        <w:rPr>
          <w:sz w:val="22"/>
          <w:szCs w:val="22"/>
        </w:rPr>
      </w:pPr>
      <w:bookmarkStart w:id="2166" w:name="103053"/>
      <w:bookmarkEnd w:id="2166"/>
      <w:r w:rsidRPr="00EE28E7">
        <w:rPr>
          <w:sz w:val="22"/>
          <w:szCs w:val="22"/>
        </w:rPr>
        <w:t>- изложение (пересказ) основного содержания прочитанного текста;</w:t>
      </w:r>
    </w:p>
    <w:p w:rsidR="00F97FAC" w:rsidRPr="00EE28E7" w:rsidRDefault="00F97FAC" w:rsidP="00F97FAC">
      <w:pPr>
        <w:pStyle w:val="pboth"/>
        <w:shd w:val="clear" w:color="auto" w:fill="FFFFFF"/>
        <w:spacing w:before="0" w:beforeAutospacing="0"/>
        <w:jc w:val="both"/>
        <w:rPr>
          <w:sz w:val="22"/>
          <w:szCs w:val="22"/>
        </w:rPr>
      </w:pPr>
      <w:bookmarkStart w:id="2167" w:name="103054"/>
      <w:bookmarkEnd w:id="2167"/>
      <w:r w:rsidRPr="00EE28E7">
        <w:rPr>
          <w:sz w:val="22"/>
          <w:szCs w:val="22"/>
        </w:rPr>
        <w:t>- краткое изложение результатов выполненной проектной работы.</w:t>
      </w:r>
    </w:p>
    <w:p w:rsidR="00F97FAC" w:rsidRPr="00EE28E7" w:rsidRDefault="00F97FAC" w:rsidP="00F97FAC">
      <w:pPr>
        <w:pStyle w:val="pboth"/>
        <w:shd w:val="clear" w:color="auto" w:fill="FFFFFF"/>
        <w:spacing w:before="0" w:beforeAutospacing="0"/>
        <w:jc w:val="both"/>
        <w:rPr>
          <w:sz w:val="22"/>
          <w:szCs w:val="22"/>
        </w:rPr>
      </w:pPr>
      <w:bookmarkStart w:id="2168" w:name="103055"/>
      <w:bookmarkEnd w:id="2168"/>
      <w:r w:rsidRPr="00EE28E7">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F97FAC" w:rsidRPr="00EE28E7" w:rsidRDefault="00F97FAC" w:rsidP="00F97FAC">
      <w:pPr>
        <w:pStyle w:val="pboth"/>
        <w:shd w:val="clear" w:color="auto" w:fill="FFFFFF"/>
        <w:spacing w:before="0" w:beforeAutospacing="0"/>
        <w:jc w:val="both"/>
        <w:rPr>
          <w:sz w:val="22"/>
          <w:szCs w:val="22"/>
        </w:rPr>
      </w:pPr>
      <w:bookmarkStart w:id="2169" w:name="103056"/>
      <w:bookmarkEnd w:id="2169"/>
      <w:r w:rsidRPr="00EE28E7">
        <w:rPr>
          <w:sz w:val="22"/>
          <w:szCs w:val="22"/>
        </w:rPr>
        <w:t>Объем монологического высказывания - 5 - 6 фраз.</w:t>
      </w:r>
    </w:p>
    <w:p w:rsidR="00F97FAC" w:rsidRPr="00EE28E7" w:rsidRDefault="00F97FAC" w:rsidP="00F97FAC">
      <w:pPr>
        <w:pStyle w:val="pboth"/>
        <w:shd w:val="clear" w:color="auto" w:fill="FFFFFF"/>
        <w:spacing w:before="0" w:beforeAutospacing="0"/>
        <w:jc w:val="both"/>
        <w:rPr>
          <w:sz w:val="22"/>
          <w:szCs w:val="22"/>
        </w:rPr>
      </w:pPr>
      <w:bookmarkStart w:id="2170" w:name="103057"/>
      <w:bookmarkEnd w:id="2170"/>
      <w:r w:rsidRPr="00EE28E7">
        <w:rPr>
          <w:sz w:val="22"/>
          <w:szCs w:val="22"/>
        </w:rPr>
        <w:t>Аудирование</w:t>
      </w:r>
    </w:p>
    <w:p w:rsidR="00F97FAC" w:rsidRPr="00EE28E7" w:rsidRDefault="00F97FAC" w:rsidP="00F97FAC">
      <w:pPr>
        <w:pStyle w:val="pboth"/>
        <w:shd w:val="clear" w:color="auto" w:fill="FFFFFF"/>
        <w:spacing w:before="0" w:beforeAutospacing="0"/>
        <w:jc w:val="both"/>
        <w:rPr>
          <w:sz w:val="22"/>
          <w:szCs w:val="22"/>
        </w:rPr>
      </w:pPr>
      <w:bookmarkStart w:id="2171" w:name="103058"/>
      <w:bookmarkEnd w:id="2171"/>
      <w:r w:rsidRPr="00EE28E7">
        <w:rPr>
          <w:sz w:val="22"/>
          <w:szCs w:val="22"/>
        </w:rPr>
        <w:t>Развитие коммуникативных умений </w:t>
      </w:r>
      <w:r w:rsidRPr="00EE28E7">
        <w:rPr>
          <w:i/>
          <w:iCs/>
          <w:sz w:val="22"/>
          <w:szCs w:val="22"/>
        </w:rPr>
        <w:t>аудирования</w:t>
      </w:r>
      <w:r w:rsidRPr="00EE28E7">
        <w:rPr>
          <w:sz w:val="22"/>
          <w:szCs w:val="22"/>
        </w:rPr>
        <w:t> на базе умений, сформированных в начальной школе:</w:t>
      </w:r>
    </w:p>
    <w:p w:rsidR="00F97FAC" w:rsidRPr="00EE28E7" w:rsidRDefault="00F97FAC" w:rsidP="00F97FAC">
      <w:pPr>
        <w:pStyle w:val="pboth"/>
        <w:shd w:val="clear" w:color="auto" w:fill="FFFFFF"/>
        <w:spacing w:before="0" w:beforeAutospacing="0"/>
        <w:jc w:val="both"/>
        <w:rPr>
          <w:sz w:val="22"/>
          <w:szCs w:val="22"/>
        </w:rPr>
      </w:pPr>
      <w:bookmarkStart w:id="2172" w:name="103059"/>
      <w:bookmarkEnd w:id="2172"/>
      <w:r w:rsidRPr="00EE28E7">
        <w:rPr>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F97FAC" w:rsidRPr="00EE28E7" w:rsidRDefault="00F97FAC" w:rsidP="00F97FAC">
      <w:pPr>
        <w:pStyle w:val="pboth"/>
        <w:shd w:val="clear" w:color="auto" w:fill="FFFFFF"/>
        <w:spacing w:before="0" w:beforeAutospacing="0"/>
        <w:jc w:val="both"/>
        <w:rPr>
          <w:sz w:val="22"/>
          <w:szCs w:val="22"/>
        </w:rPr>
      </w:pPr>
      <w:bookmarkStart w:id="2173" w:name="103060"/>
      <w:bookmarkEnd w:id="2173"/>
      <w:r w:rsidRPr="00EE28E7">
        <w:rPr>
          <w:sz w:val="22"/>
          <w:szCs w:val="22"/>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97FAC" w:rsidRPr="00EE28E7" w:rsidRDefault="00F97FAC" w:rsidP="00F97FAC">
      <w:pPr>
        <w:pStyle w:val="pboth"/>
        <w:shd w:val="clear" w:color="auto" w:fill="FFFFFF"/>
        <w:spacing w:before="0" w:beforeAutospacing="0"/>
        <w:jc w:val="both"/>
        <w:rPr>
          <w:sz w:val="22"/>
          <w:szCs w:val="22"/>
        </w:rPr>
      </w:pPr>
      <w:bookmarkStart w:id="2174" w:name="103061"/>
      <w:bookmarkEnd w:id="2174"/>
      <w:r w:rsidRPr="00EE28E7">
        <w:rPr>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97FAC" w:rsidRPr="00EE28E7" w:rsidRDefault="00F97FAC" w:rsidP="00F97FAC">
      <w:pPr>
        <w:pStyle w:val="pboth"/>
        <w:shd w:val="clear" w:color="auto" w:fill="FFFFFF"/>
        <w:spacing w:before="0" w:beforeAutospacing="0"/>
        <w:jc w:val="both"/>
        <w:rPr>
          <w:sz w:val="22"/>
          <w:szCs w:val="22"/>
        </w:rPr>
      </w:pPr>
      <w:bookmarkStart w:id="2175" w:name="103062"/>
      <w:bookmarkEnd w:id="2175"/>
      <w:r w:rsidRPr="00EE28E7">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97FAC" w:rsidRPr="00EE28E7" w:rsidRDefault="00F97FAC" w:rsidP="00F97FAC">
      <w:pPr>
        <w:pStyle w:val="pboth"/>
        <w:shd w:val="clear" w:color="auto" w:fill="FFFFFF"/>
        <w:spacing w:before="0" w:beforeAutospacing="0"/>
        <w:jc w:val="both"/>
        <w:rPr>
          <w:sz w:val="22"/>
          <w:szCs w:val="22"/>
        </w:rPr>
      </w:pPr>
      <w:bookmarkStart w:id="2176" w:name="103063"/>
      <w:bookmarkEnd w:id="2176"/>
      <w:r w:rsidRPr="00EE28E7">
        <w:rPr>
          <w:sz w:val="22"/>
          <w:szCs w:val="22"/>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97FAC" w:rsidRPr="00EE28E7" w:rsidRDefault="00F97FAC" w:rsidP="00F97FAC">
      <w:pPr>
        <w:pStyle w:val="pboth"/>
        <w:shd w:val="clear" w:color="auto" w:fill="FFFFFF"/>
        <w:spacing w:before="0" w:beforeAutospacing="0"/>
        <w:jc w:val="both"/>
        <w:rPr>
          <w:sz w:val="22"/>
          <w:szCs w:val="22"/>
        </w:rPr>
      </w:pPr>
      <w:bookmarkStart w:id="2177" w:name="103064"/>
      <w:bookmarkEnd w:id="2177"/>
      <w:r w:rsidRPr="00EE28E7">
        <w:rPr>
          <w:sz w:val="22"/>
          <w:szCs w:val="22"/>
        </w:rPr>
        <w:t>Время звучания текста/текстов для аудирования - до 1 минуты.</w:t>
      </w:r>
    </w:p>
    <w:p w:rsidR="00F97FAC" w:rsidRPr="00EE28E7" w:rsidRDefault="00F97FAC" w:rsidP="00F97FAC">
      <w:pPr>
        <w:pStyle w:val="pboth"/>
        <w:shd w:val="clear" w:color="auto" w:fill="FFFFFF"/>
        <w:spacing w:before="0" w:beforeAutospacing="0"/>
        <w:jc w:val="both"/>
        <w:rPr>
          <w:sz w:val="22"/>
          <w:szCs w:val="22"/>
        </w:rPr>
      </w:pPr>
      <w:bookmarkStart w:id="2178" w:name="103065"/>
      <w:bookmarkEnd w:id="2178"/>
      <w:r w:rsidRPr="00EE28E7">
        <w:rPr>
          <w:sz w:val="22"/>
          <w:szCs w:val="22"/>
        </w:rPr>
        <w:t>Смысловое чтение</w:t>
      </w:r>
    </w:p>
    <w:p w:rsidR="00F97FAC" w:rsidRPr="00EE28E7" w:rsidRDefault="00F97FAC" w:rsidP="00F97FAC">
      <w:pPr>
        <w:pStyle w:val="pboth"/>
        <w:shd w:val="clear" w:color="auto" w:fill="FFFFFF"/>
        <w:spacing w:before="0" w:beforeAutospacing="0"/>
        <w:jc w:val="both"/>
        <w:rPr>
          <w:sz w:val="22"/>
          <w:szCs w:val="22"/>
        </w:rPr>
      </w:pPr>
      <w:bookmarkStart w:id="2179" w:name="103066"/>
      <w:bookmarkEnd w:id="2179"/>
      <w:r w:rsidRPr="00EE28E7">
        <w:rPr>
          <w:sz w:val="22"/>
          <w:szCs w:val="22"/>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2180" w:name="103067"/>
      <w:bookmarkEnd w:id="2180"/>
      <w:r w:rsidRPr="00EE28E7">
        <w:rPr>
          <w:sz w:val="22"/>
          <w:szCs w:val="22"/>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F97FAC" w:rsidRPr="00EE28E7" w:rsidRDefault="00F97FAC" w:rsidP="00F97FAC">
      <w:pPr>
        <w:pStyle w:val="pboth"/>
        <w:shd w:val="clear" w:color="auto" w:fill="FFFFFF"/>
        <w:spacing w:before="0" w:beforeAutospacing="0"/>
        <w:jc w:val="both"/>
        <w:rPr>
          <w:sz w:val="22"/>
          <w:szCs w:val="22"/>
        </w:rPr>
      </w:pPr>
      <w:bookmarkStart w:id="2181" w:name="103068"/>
      <w:bookmarkEnd w:id="2181"/>
      <w:r w:rsidRPr="00EE28E7">
        <w:rPr>
          <w:sz w:val="22"/>
          <w:szCs w:val="22"/>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97FAC" w:rsidRPr="00EE28E7" w:rsidRDefault="00F97FAC" w:rsidP="00F97FAC">
      <w:pPr>
        <w:pStyle w:val="pboth"/>
        <w:shd w:val="clear" w:color="auto" w:fill="FFFFFF"/>
        <w:spacing w:before="0" w:beforeAutospacing="0"/>
        <w:jc w:val="both"/>
        <w:rPr>
          <w:sz w:val="22"/>
          <w:szCs w:val="22"/>
        </w:rPr>
      </w:pPr>
      <w:bookmarkStart w:id="2182" w:name="103069"/>
      <w:bookmarkEnd w:id="2182"/>
      <w:r w:rsidRPr="00EE28E7">
        <w:rPr>
          <w:sz w:val="22"/>
          <w:szCs w:val="22"/>
        </w:rPr>
        <w:t>Чтение несплошных текстов (таблиц) и понимание представленной в них информации.</w:t>
      </w:r>
    </w:p>
    <w:p w:rsidR="00F97FAC" w:rsidRPr="00EE28E7" w:rsidRDefault="00F97FAC" w:rsidP="00F97FAC">
      <w:pPr>
        <w:pStyle w:val="pboth"/>
        <w:shd w:val="clear" w:color="auto" w:fill="FFFFFF"/>
        <w:spacing w:before="0" w:beforeAutospacing="0"/>
        <w:jc w:val="both"/>
        <w:rPr>
          <w:sz w:val="22"/>
          <w:szCs w:val="22"/>
        </w:rPr>
      </w:pPr>
      <w:bookmarkStart w:id="2183" w:name="103070"/>
      <w:bookmarkEnd w:id="2183"/>
      <w:r w:rsidRPr="00EE28E7">
        <w:rPr>
          <w:sz w:val="22"/>
          <w:szCs w:val="22"/>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97FAC" w:rsidRPr="00EE28E7" w:rsidRDefault="00F97FAC" w:rsidP="00F97FAC">
      <w:pPr>
        <w:pStyle w:val="pboth"/>
        <w:shd w:val="clear" w:color="auto" w:fill="FFFFFF"/>
        <w:spacing w:before="0" w:beforeAutospacing="0"/>
        <w:jc w:val="both"/>
        <w:rPr>
          <w:sz w:val="22"/>
          <w:szCs w:val="22"/>
        </w:rPr>
      </w:pPr>
      <w:bookmarkStart w:id="2184" w:name="103071"/>
      <w:bookmarkEnd w:id="2184"/>
      <w:r w:rsidRPr="00EE28E7">
        <w:rPr>
          <w:sz w:val="22"/>
          <w:szCs w:val="22"/>
        </w:rPr>
        <w:t>Объем текста/текстов для чтения - 180 - 200 слов.</w:t>
      </w:r>
    </w:p>
    <w:p w:rsidR="00F97FAC" w:rsidRPr="00EE28E7" w:rsidRDefault="00F97FAC" w:rsidP="00F97FAC">
      <w:pPr>
        <w:pStyle w:val="pboth"/>
        <w:shd w:val="clear" w:color="auto" w:fill="FFFFFF"/>
        <w:spacing w:before="0" w:beforeAutospacing="0"/>
        <w:jc w:val="both"/>
        <w:rPr>
          <w:sz w:val="22"/>
          <w:szCs w:val="22"/>
        </w:rPr>
      </w:pPr>
      <w:bookmarkStart w:id="2185" w:name="103072"/>
      <w:bookmarkEnd w:id="2185"/>
      <w:r w:rsidRPr="00EE28E7">
        <w:rPr>
          <w:sz w:val="22"/>
          <w:szCs w:val="22"/>
        </w:rPr>
        <w:t>Письменная речь</w:t>
      </w:r>
    </w:p>
    <w:p w:rsidR="00F97FAC" w:rsidRPr="00EE28E7" w:rsidRDefault="00F97FAC" w:rsidP="00F97FAC">
      <w:pPr>
        <w:pStyle w:val="pboth"/>
        <w:shd w:val="clear" w:color="auto" w:fill="FFFFFF"/>
        <w:spacing w:before="0" w:beforeAutospacing="0"/>
        <w:jc w:val="both"/>
        <w:rPr>
          <w:sz w:val="22"/>
          <w:szCs w:val="22"/>
        </w:rPr>
      </w:pPr>
      <w:bookmarkStart w:id="2186" w:name="103073"/>
      <w:bookmarkEnd w:id="2186"/>
      <w:r w:rsidRPr="00EE28E7">
        <w:rPr>
          <w:sz w:val="22"/>
          <w:szCs w:val="22"/>
        </w:rPr>
        <w:t>Развитие умений письменной речи на базе умений, сформированных в начальной школе:</w:t>
      </w:r>
    </w:p>
    <w:p w:rsidR="00F97FAC" w:rsidRPr="00EE28E7" w:rsidRDefault="00F97FAC" w:rsidP="00F97FAC">
      <w:pPr>
        <w:pStyle w:val="pboth"/>
        <w:shd w:val="clear" w:color="auto" w:fill="FFFFFF"/>
        <w:spacing w:before="0" w:beforeAutospacing="0"/>
        <w:jc w:val="both"/>
        <w:rPr>
          <w:sz w:val="22"/>
          <w:szCs w:val="22"/>
        </w:rPr>
      </w:pPr>
      <w:bookmarkStart w:id="2187" w:name="103074"/>
      <w:bookmarkEnd w:id="2187"/>
      <w:r w:rsidRPr="00EE28E7">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F97FAC" w:rsidRPr="00EE28E7" w:rsidRDefault="00F97FAC" w:rsidP="00F97FAC">
      <w:pPr>
        <w:pStyle w:val="pboth"/>
        <w:shd w:val="clear" w:color="auto" w:fill="FFFFFF"/>
        <w:spacing w:before="0" w:beforeAutospacing="0"/>
        <w:jc w:val="both"/>
        <w:rPr>
          <w:sz w:val="22"/>
          <w:szCs w:val="22"/>
        </w:rPr>
      </w:pPr>
      <w:bookmarkStart w:id="2188" w:name="103075"/>
      <w:bookmarkEnd w:id="2188"/>
      <w:r w:rsidRPr="00EE28E7">
        <w:rPr>
          <w:sz w:val="22"/>
          <w:szCs w:val="22"/>
        </w:rPr>
        <w:t>написание коротких поздравлений с праздниками (с Новым годом, Рождеством, днем рождения);</w:t>
      </w:r>
    </w:p>
    <w:p w:rsidR="00F97FAC" w:rsidRPr="00EE28E7" w:rsidRDefault="00F97FAC" w:rsidP="00F97FAC">
      <w:pPr>
        <w:pStyle w:val="pboth"/>
        <w:shd w:val="clear" w:color="auto" w:fill="FFFFFF"/>
        <w:spacing w:before="0" w:beforeAutospacing="0"/>
        <w:jc w:val="both"/>
        <w:rPr>
          <w:sz w:val="22"/>
          <w:szCs w:val="22"/>
        </w:rPr>
      </w:pPr>
      <w:bookmarkStart w:id="2189" w:name="103076"/>
      <w:bookmarkEnd w:id="2189"/>
      <w:r w:rsidRPr="00EE28E7">
        <w:rPr>
          <w:sz w:val="22"/>
          <w:szCs w:val="22"/>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190" w:name="103077"/>
      <w:bookmarkEnd w:id="2190"/>
      <w:r w:rsidRPr="00EE28E7">
        <w:rPr>
          <w:sz w:val="22"/>
          <w:szCs w:val="22"/>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Объем сообщения - до 60 слов.</w:t>
      </w:r>
    </w:p>
    <w:p w:rsidR="00F97FAC" w:rsidRPr="00EE28E7" w:rsidRDefault="00F97FAC" w:rsidP="00F97FAC">
      <w:pPr>
        <w:pStyle w:val="pboth"/>
        <w:shd w:val="clear" w:color="auto" w:fill="FFFFFF"/>
        <w:spacing w:before="0" w:beforeAutospacing="0"/>
        <w:jc w:val="both"/>
        <w:rPr>
          <w:sz w:val="22"/>
          <w:szCs w:val="22"/>
        </w:rPr>
      </w:pPr>
      <w:bookmarkStart w:id="2191" w:name="103078"/>
      <w:bookmarkEnd w:id="2191"/>
      <w:r w:rsidRPr="00EE28E7">
        <w:rPr>
          <w:sz w:val="22"/>
          <w:szCs w:val="22"/>
        </w:rPr>
        <w:t>Фонетическая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192" w:name="103079"/>
      <w:bookmarkEnd w:id="2192"/>
      <w:r w:rsidRPr="00EE28E7">
        <w:rPr>
          <w:sz w:val="22"/>
          <w:szCs w:val="22"/>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2193" w:name="103080"/>
      <w:bookmarkEnd w:id="2193"/>
      <w:r w:rsidRPr="00EE28E7">
        <w:rPr>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97FAC" w:rsidRPr="00EE28E7" w:rsidRDefault="00F97FAC" w:rsidP="00F97FAC">
      <w:pPr>
        <w:pStyle w:val="pboth"/>
        <w:shd w:val="clear" w:color="auto" w:fill="FFFFFF"/>
        <w:spacing w:before="0" w:beforeAutospacing="0"/>
        <w:jc w:val="both"/>
        <w:rPr>
          <w:sz w:val="22"/>
          <w:szCs w:val="22"/>
        </w:rPr>
      </w:pPr>
      <w:bookmarkStart w:id="2194" w:name="103081"/>
      <w:bookmarkEnd w:id="2194"/>
      <w:r w:rsidRPr="00EE28E7">
        <w:rPr>
          <w:sz w:val="22"/>
          <w:szCs w:val="22"/>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F97FAC" w:rsidRPr="00EE28E7" w:rsidRDefault="00F97FAC" w:rsidP="00F97FAC">
      <w:pPr>
        <w:pStyle w:val="pboth"/>
        <w:shd w:val="clear" w:color="auto" w:fill="FFFFFF"/>
        <w:spacing w:before="0" w:beforeAutospacing="0"/>
        <w:jc w:val="both"/>
        <w:rPr>
          <w:sz w:val="22"/>
          <w:szCs w:val="22"/>
        </w:rPr>
      </w:pPr>
      <w:bookmarkStart w:id="2195" w:name="103082"/>
      <w:bookmarkEnd w:id="2195"/>
      <w:r w:rsidRPr="00EE28E7">
        <w:rPr>
          <w:sz w:val="22"/>
          <w:szCs w:val="22"/>
        </w:rPr>
        <w:t>Объем текста для чтения вслух - до 90 слов.</w:t>
      </w:r>
    </w:p>
    <w:p w:rsidR="00F97FAC" w:rsidRPr="00EE28E7" w:rsidRDefault="00F97FAC" w:rsidP="00F97FAC">
      <w:pPr>
        <w:pStyle w:val="pboth"/>
        <w:shd w:val="clear" w:color="auto" w:fill="FFFFFF"/>
        <w:spacing w:before="0" w:beforeAutospacing="0"/>
        <w:jc w:val="both"/>
        <w:rPr>
          <w:sz w:val="22"/>
          <w:szCs w:val="22"/>
        </w:rPr>
      </w:pPr>
      <w:bookmarkStart w:id="2196" w:name="103083"/>
      <w:bookmarkEnd w:id="2196"/>
      <w:r w:rsidRPr="00EE28E7">
        <w:rPr>
          <w:sz w:val="22"/>
          <w:szCs w:val="22"/>
        </w:rPr>
        <w:t>Орфография и пунктуация</w:t>
      </w:r>
    </w:p>
    <w:p w:rsidR="00F97FAC" w:rsidRPr="00EE28E7" w:rsidRDefault="00F97FAC" w:rsidP="00F97FAC">
      <w:pPr>
        <w:pStyle w:val="pboth"/>
        <w:shd w:val="clear" w:color="auto" w:fill="FFFFFF"/>
        <w:spacing w:before="0" w:beforeAutospacing="0"/>
        <w:jc w:val="both"/>
        <w:rPr>
          <w:sz w:val="22"/>
          <w:szCs w:val="22"/>
        </w:rPr>
      </w:pPr>
      <w:bookmarkStart w:id="2197" w:name="103084"/>
      <w:bookmarkEnd w:id="2197"/>
      <w:r w:rsidRPr="00EE28E7">
        <w:rPr>
          <w:sz w:val="22"/>
          <w:szCs w:val="22"/>
        </w:rPr>
        <w:t>Правильное написание изученных слов.</w:t>
      </w:r>
    </w:p>
    <w:p w:rsidR="00F97FAC" w:rsidRPr="00EE28E7" w:rsidRDefault="00F97FAC" w:rsidP="00F97FAC">
      <w:pPr>
        <w:pStyle w:val="pboth"/>
        <w:shd w:val="clear" w:color="auto" w:fill="FFFFFF"/>
        <w:spacing w:before="0" w:beforeAutospacing="0"/>
        <w:jc w:val="both"/>
        <w:rPr>
          <w:sz w:val="22"/>
          <w:szCs w:val="22"/>
        </w:rPr>
      </w:pPr>
      <w:bookmarkStart w:id="2198" w:name="103085"/>
      <w:bookmarkEnd w:id="2198"/>
      <w:r w:rsidRPr="00EE28E7">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97FAC" w:rsidRPr="00EE28E7" w:rsidRDefault="00F97FAC" w:rsidP="00F97FAC">
      <w:pPr>
        <w:pStyle w:val="pboth"/>
        <w:shd w:val="clear" w:color="auto" w:fill="FFFFFF"/>
        <w:spacing w:before="0" w:beforeAutospacing="0"/>
        <w:jc w:val="both"/>
        <w:rPr>
          <w:sz w:val="22"/>
          <w:szCs w:val="22"/>
        </w:rPr>
      </w:pPr>
      <w:bookmarkStart w:id="2199" w:name="103086"/>
      <w:bookmarkEnd w:id="2199"/>
      <w:r w:rsidRPr="00EE28E7">
        <w:rPr>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2200" w:name="103087"/>
      <w:bookmarkEnd w:id="2200"/>
      <w:r w:rsidRPr="00EE28E7">
        <w:rPr>
          <w:sz w:val="22"/>
          <w:szCs w:val="22"/>
        </w:rPr>
        <w:t>Лексическая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201" w:name="103088"/>
      <w:bookmarkEnd w:id="2201"/>
      <w:r w:rsidRPr="00EE28E7">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2202" w:name="103089"/>
      <w:bookmarkEnd w:id="2202"/>
      <w:r w:rsidRPr="00EE28E7">
        <w:rPr>
          <w:sz w:val="22"/>
          <w:szCs w:val="22"/>
        </w:rPr>
        <w:t>Объем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F97FAC" w:rsidRPr="00EE28E7" w:rsidRDefault="00F97FAC" w:rsidP="00F97FAC">
      <w:pPr>
        <w:pStyle w:val="pboth"/>
        <w:shd w:val="clear" w:color="auto" w:fill="FFFFFF"/>
        <w:spacing w:before="0" w:beforeAutospacing="0"/>
        <w:jc w:val="both"/>
        <w:rPr>
          <w:sz w:val="22"/>
          <w:szCs w:val="22"/>
        </w:rPr>
      </w:pPr>
      <w:bookmarkStart w:id="2203" w:name="103090"/>
      <w:bookmarkEnd w:id="2203"/>
      <w:r w:rsidRPr="00EE28E7">
        <w:rPr>
          <w:sz w:val="22"/>
          <w:szCs w:val="22"/>
        </w:rPr>
        <w:t>Основные способы словообразования:</w:t>
      </w:r>
    </w:p>
    <w:p w:rsidR="00F97FAC" w:rsidRPr="00EE28E7" w:rsidRDefault="00F97FAC" w:rsidP="00F97FAC">
      <w:pPr>
        <w:pStyle w:val="pboth"/>
        <w:shd w:val="clear" w:color="auto" w:fill="FFFFFF"/>
        <w:spacing w:before="0" w:beforeAutospacing="0"/>
        <w:jc w:val="both"/>
        <w:rPr>
          <w:sz w:val="22"/>
          <w:szCs w:val="22"/>
        </w:rPr>
      </w:pPr>
      <w:bookmarkStart w:id="2204" w:name="103091"/>
      <w:bookmarkEnd w:id="2204"/>
      <w:r w:rsidRPr="00EE28E7">
        <w:rPr>
          <w:sz w:val="22"/>
          <w:szCs w:val="22"/>
        </w:rPr>
        <w:t>а) аффиксация:</w:t>
      </w:r>
    </w:p>
    <w:p w:rsidR="00F97FAC" w:rsidRPr="00EE28E7" w:rsidRDefault="00F97FAC" w:rsidP="00F97FAC">
      <w:pPr>
        <w:pStyle w:val="pboth"/>
        <w:shd w:val="clear" w:color="auto" w:fill="FFFFFF"/>
        <w:spacing w:before="0" w:beforeAutospacing="0"/>
        <w:jc w:val="both"/>
        <w:rPr>
          <w:sz w:val="22"/>
          <w:szCs w:val="22"/>
        </w:rPr>
      </w:pPr>
      <w:bookmarkStart w:id="2205" w:name="103092"/>
      <w:bookmarkEnd w:id="2205"/>
      <w:r w:rsidRPr="00EE28E7">
        <w:rPr>
          <w:sz w:val="22"/>
          <w:szCs w:val="22"/>
        </w:rPr>
        <w:t>образование имен существительных при помощи суффиксов </w:t>
      </w:r>
      <w:r w:rsidRPr="00EE28E7">
        <w:rPr>
          <w:i/>
          <w:iCs/>
          <w:sz w:val="22"/>
          <w:szCs w:val="22"/>
        </w:rPr>
        <w:t>-er</w:t>
      </w:r>
      <w:r w:rsidRPr="00EE28E7">
        <w:rPr>
          <w:sz w:val="22"/>
          <w:szCs w:val="22"/>
        </w:rPr>
        <w:t> (</w:t>
      </w:r>
      <w:r w:rsidRPr="00EE28E7">
        <w:rPr>
          <w:i/>
          <w:iCs/>
          <w:sz w:val="22"/>
          <w:szCs w:val="22"/>
        </w:rPr>
        <w:t>der Lehrer</w:t>
      </w:r>
      <w:r w:rsidRPr="00EE28E7">
        <w:rPr>
          <w:sz w:val="22"/>
          <w:szCs w:val="22"/>
        </w:rPr>
        <w:t>)</w:t>
      </w:r>
      <w:r w:rsidRPr="00EE28E7">
        <w:rPr>
          <w:i/>
          <w:iCs/>
          <w:sz w:val="22"/>
          <w:szCs w:val="22"/>
        </w:rPr>
        <w:t>, -ler</w:t>
      </w:r>
      <w:r w:rsidRPr="00EE28E7">
        <w:rPr>
          <w:sz w:val="22"/>
          <w:szCs w:val="22"/>
        </w:rPr>
        <w:t> (</w:t>
      </w:r>
      <w:r w:rsidRPr="00EE28E7">
        <w:rPr>
          <w:i/>
          <w:iCs/>
          <w:sz w:val="22"/>
          <w:szCs w:val="22"/>
        </w:rPr>
        <w:t>der Sportler</w:t>
      </w:r>
      <w:r w:rsidRPr="00EE28E7">
        <w:rPr>
          <w:sz w:val="22"/>
          <w:szCs w:val="22"/>
        </w:rPr>
        <w:t>)</w:t>
      </w:r>
      <w:r w:rsidRPr="00EE28E7">
        <w:rPr>
          <w:i/>
          <w:iCs/>
          <w:sz w:val="22"/>
          <w:szCs w:val="22"/>
        </w:rPr>
        <w:t>, -in</w:t>
      </w:r>
      <w:r w:rsidRPr="00EE28E7">
        <w:rPr>
          <w:sz w:val="22"/>
          <w:szCs w:val="22"/>
        </w:rPr>
        <w:t> (</w:t>
      </w:r>
      <w:r w:rsidRPr="00EE28E7">
        <w:rPr>
          <w:i/>
          <w:iCs/>
          <w:sz w:val="22"/>
          <w:szCs w:val="22"/>
        </w:rPr>
        <w:t>die Lehrerin</w:t>
      </w:r>
      <w:r w:rsidRPr="00EE28E7">
        <w:rPr>
          <w:sz w:val="22"/>
          <w:szCs w:val="22"/>
        </w:rPr>
        <w:t>)</w:t>
      </w:r>
      <w:r w:rsidRPr="00EE28E7">
        <w:rPr>
          <w:i/>
          <w:iCs/>
          <w:sz w:val="22"/>
          <w:szCs w:val="22"/>
        </w:rPr>
        <w:t>, -chen</w:t>
      </w:r>
      <w:r w:rsidRPr="00EE28E7">
        <w:rPr>
          <w:sz w:val="22"/>
          <w:szCs w:val="22"/>
        </w:rPr>
        <w:t> (</w:t>
      </w:r>
      <w:r w:rsidRPr="00EE28E7">
        <w:rPr>
          <w:i/>
          <w:iCs/>
          <w:sz w:val="22"/>
          <w:szCs w:val="22"/>
        </w:rPr>
        <w:t>das Tischchen</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206" w:name="103093"/>
      <w:bookmarkEnd w:id="2206"/>
      <w:r w:rsidRPr="00EE28E7">
        <w:rPr>
          <w:sz w:val="22"/>
          <w:szCs w:val="22"/>
        </w:rPr>
        <w:t>образование имен прилагательных при помощи суффиксов </w:t>
      </w:r>
      <w:r w:rsidRPr="00EE28E7">
        <w:rPr>
          <w:i/>
          <w:iCs/>
          <w:sz w:val="22"/>
          <w:szCs w:val="22"/>
        </w:rPr>
        <w:t>-ig</w:t>
      </w:r>
      <w:r w:rsidRPr="00EE28E7">
        <w:rPr>
          <w:sz w:val="22"/>
          <w:szCs w:val="22"/>
        </w:rPr>
        <w:t> (</w:t>
      </w:r>
      <w:r w:rsidRPr="00EE28E7">
        <w:rPr>
          <w:i/>
          <w:iCs/>
          <w:sz w:val="22"/>
          <w:szCs w:val="22"/>
        </w:rPr>
        <w:t>sonnig</w:t>
      </w:r>
      <w:r w:rsidRPr="00EE28E7">
        <w:rPr>
          <w:sz w:val="22"/>
          <w:szCs w:val="22"/>
        </w:rPr>
        <w:t>), </w:t>
      </w:r>
      <w:r w:rsidRPr="00EE28E7">
        <w:rPr>
          <w:i/>
          <w:iCs/>
          <w:sz w:val="22"/>
          <w:szCs w:val="22"/>
        </w:rPr>
        <w:t>-lich</w:t>
      </w:r>
      <w:r w:rsidRPr="00EE28E7">
        <w:rPr>
          <w:sz w:val="22"/>
          <w:szCs w:val="22"/>
        </w:rPr>
        <w:t> (</w:t>
      </w:r>
      <w:r w:rsidRPr="00EE28E7">
        <w:rPr>
          <w:i/>
          <w:iCs/>
          <w:sz w:val="22"/>
          <w:szCs w:val="22"/>
        </w:rPr>
        <w:t>freundlich</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207" w:name="103094"/>
      <w:bookmarkEnd w:id="2207"/>
      <w:r w:rsidRPr="00EE28E7">
        <w:rPr>
          <w:sz w:val="22"/>
          <w:szCs w:val="22"/>
        </w:rPr>
        <w:t>образование числительных при помощи суффиксов </w:t>
      </w:r>
      <w:r w:rsidRPr="00EE28E7">
        <w:rPr>
          <w:i/>
          <w:iCs/>
          <w:sz w:val="22"/>
          <w:szCs w:val="22"/>
        </w:rPr>
        <w:t>-zehn, -zig, -te, -ste</w:t>
      </w:r>
      <w:r w:rsidRPr="00EE28E7">
        <w:rPr>
          <w:sz w:val="22"/>
          <w:szCs w:val="22"/>
        </w:rPr>
        <w:t> (, , , );</w:t>
      </w:r>
    </w:p>
    <w:p w:rsidR="00F97FAC" w:rsidRPr="00EE28E7" w:rsidRDefault="00F97FAC" w:rsidP="00F97FAC">
      <w:pPr>
        <w:pStyle w:val="pboth"/>
        <w:shd w:val="clear" w:color="auto" w:fill="FFFFFF"/>
        <w:spacing w:before="0" w:beforeAutospacing="0"/>
        <w:jc w:val="both"/>
        <w:rPr>
          <w:sz w:val="22"/>
          <w:szCs w:val="22"/>
        </w:rPr>
      </w:pPr>
      <w:bookmarkStart w:id="2208" w:name="103095"/>
      <w:bookmarkEnd w:id="2208"/>
      <w:r w:rsidRPr="00EE28E7">
        <w:rPr>
          <w:sz w:val="22"/>
          <w:szCs w:val="22"/>
        </w:rPr>
        <w:t>б) словосложение: образование сложных существительных путем соединения основ существительных (</w:t>
      </w:r>
      <w:r w:rsidRPr="00EE28E7">
        <w:rPr>
          <w:i/>
          <w:iCs/>
          <w:sz w:val="22"/>
          <w:szCs w:val="22"/>
        </w:rPr>
        <w:t>das Klassenzimmer</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209" w:name="103096"/>
      <w:bookmarkEnd w:id="2209"/>
      <w:r w:rsidRPr="00EE28E7">
        <w:rPr>
          <w:sz w:val="22"/>
          <w:szCs w:val="22"/>
        </w:rPr>
        <w:t>Синонимы. Интернациональные слова.</w:t>
      </w:r>
    </w:p>
    <w:p w:rsidR="00F97FAC" w:rsidRPr="00EE28E7" w:rsidRDefault="00F97FAC" w:rsidP="00F97FAC">
      <w:pPr>
        <w:pStyle w:val="pboth"/>
        <w:shd w:val="clear" w:color="auto" w:fill="FFFFFF"/>
        <w:spacing w:before="0" w:beforeAutospacing="0"/>
        <w:jc w:val="both"/>
        <w:rPr>
          <w:sz w:val="22"/>
          <w:szCs w:val="22"/>
        </w:rPr>
      </w:pPr>
      <w:bookmarkStart w:id="2210" w:name="103097"/>
      <w:bookmarkEnd w:id="2210"/>
      <w:r w:rsidRPr="00EE28E7">
        <w:rPr>
          <w:sz w:val="22"/>
          <w:szCs w:val="22"/>
        </w:rPr>
        <w:t>Грамматическая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211" w:name="103098"/>
      <w:bookmarkEnd w:id="2211"/>
      <w:r w:rsidRPr="00EE28E7">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97FAC" w:rsidRPr="00EE28E7" w:rsidRDefault="00F97FAC" w:rsidP="00F97FAC">
      <w:pPr>
        <w:pStyle w:val="pboth"/>
        <w:shd w:val="clear" w:color="auto" w:fill="FFFFFF"/>
        <w:spacing w:before="0" w:beforeAutospacing="0"/>
        <w:jc w:val="both"/>
        <w:rPr>
          <w:sz w:val="22"/>
          <w:szCs w:val="22"/>
        </w:rPr>
      </w:pPr>
      <w:bookmarkStart w:id="2212" w:name="103099"/>
      <w:bookmarkEnd w:id="2212"/>
      <w:r w:rsidRPr="00EE28E7">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97FAC" w:rsidRPr="00EE28E7" w:rsidRDefault="00F97FAC" w:rsidP="00F97FAC">
      <w:pPr>
        <w:pStyle w:val="pboth"/>
        <w:shd w:val="clear" w:color="auto" w:fill="FFFFFF"/>
        <w:spacing w:before="0" w:beforeAutospacing="0"/>
        <w:jc w:val="both"/>
        <w:rPr>
          <w:sz w:val="22"/>
          <w:szCs w:val="22"/>
        </w:rPr>
      </w:pPr>
      <w:bookmarkStart w:id="2213" w:name="103100"/>
      <w:bookmarkEnd w:id="2213"/>
      <w:r w:rsidRPr="00EE28E7">
        <w:rPr>
          <w:sz w:val="22"/>
          <w:szCs w:val="22"/>
        </w:rPr>
        <w:t>Нераспространенные и распространенные простые предложения: с простым (</w:t>
      </w:r>
      <w:r w:rsidRPr="00EE28E7">
        <w:rPr>
          <w:i/>
          <w:iCs/>
          <w:sz w:val="22"/>
          <w:szCs w:val="22"/>
        </w:rPr>
        <w:t>Er liest</w:t>
      </w:r>
      <w:r w:rsidRPr="00EE28E7">
        <w:rPr>
          <w:sz w:val="22"/>
          <w:szCs w:val="22"/>
        </w:rPr>
        <w:t>.) и составным глагольным сказуемым (</w:t>
      </w:r>
      <w:r w:rsidRPr="00EE28E7">
        <w:rPr>
          <w:i/>
          <w:iCs/>
          <w:sz w:val="22"/>
          <w:szCs w:val="22"/>
        </w:rPr>
        <w:t>Er kann lesen</w:t>
      </w:r>
      <w:r w:rsidRPr="00EE28E7">
        <w:rPr>
          <w:sz w:val="22"/>
          <w:szCs w:val="22"/>
        </w:rPr>
        <w:t>.), с составным именным сказуемым (</w:t>
      </w:r>
      <w:r w:rsidRPr="00EE28E7">
        <w:rPr>
          <w:i/>
          <w:iCs/>
          <w:sz w:val="22"/>
          <w:szCs w:val="22"/>
        </w:rPr>
        <w:t>Der Tisch ist blau</w:t>
      </w:r>
      <w:r w:rsidRPr="00EE28E7">
        <w:rPr>
          <w:sz w:val="22"/>
          <w:szCs w:val="22"/>
        </w:rPr>
        <w:t>.), в том числе с дополнениями в дательном и винительном падежах (</w:t>
      </w:r>
      <w:r w:rsidRPr="00EE28E7">
        <w:rPr>
          <w:i/>
          <w:iCs/>
          <w:sz w:val="22"/>
          <w:szCs w:val="22"/>
        </w:rPr>
        <w:t>Er liest ein Buch. Sie hilft der Mutter</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214" w:name="103101"/>
      <w:bookmarkEnd w:id="2214"/>
      <w:r w:rsidRPr="00EE28E7">
        <w:rPr>
          <w:sz w:val="22"/>
          <w:szCs w:val="22"/>
        </w:rPr>
        <w:lastRenderedPageBreak/>
        <w:t>Побудительные предложения, в том числе в отрицательной форме (</w:t>
      </w:r>
      <w:r w:rsidRPr="00EE28E7">
        <w:rPr>
          <w:i/>
          <w:iCs/>
          <w:sz w:val="22"/>
          <w:szCs w:val="22"/>
        </w:rPr>
        <w:t>Schreib den Satz!  die  nicht!</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215" w:name="103102"/>
      <w:bookmarkEnd w:id="2215"/>
      <w:r w:rsidRPr="00EE28E7">
        <w:rPr>
          <w:sz w:val="22"/>
          <w:szCs w:val="22"/>
        </w:rPr>
        <w:t>Глаголы в видовременных формах действительного залога в изъявительном наклонении в Futur I.</w:t>
      </w:r>
    </w:p>
    <w:p w:rsidR="00F97FAC" w:rsidRPr="00EE28E7" w:rsidRDefault="00F97FAC" w:rsidP="00F97FAC">
      <w:pPr>
        <w:pStyle w:val="pboth"/>
        <w:shd w:val="clear" w:color="auto" w:fill="FFFFFF"/>
        <w:spacing w:before="0" w:beforeAutospacing="0"/>
        <w:jc w:val="both"/>
        <w:rPr>
          <w:sz w:val="22"/>
          <w:szCs w:val="22"/>
        </w:rPr>
      </w:pPr>
      <w:bookmarkStart w:id="2216" w:name="103103"/>
      <w:bookmarkEnd w:id="2216"/>
      <w:r w:rsidRPr="00EE28E7">
        <w:rPr>
          <w:sz w:val="22"/>
          <w:szCs w:val="22"/>
        </w:rPr>
        <w:t>Модальный глагол  (в ).</w:t>
      </w:r>
    </w:p>
    <w:p w:rsidR="00F97FAC" w:rsidRPr="00EE28E7" w:rsidRDefault="00F97FAC" w:rsidP="00F97FAC">
      <w:pPr>
        <w:pStyle w:val="pboth"/>
        <w:shd w:val="clear" w:color="auto" w:fill="FFFFFF"/>
        <w:spacing w:before="0" w:beforeAutospacing="0"/>
        <w:jc w:val="both"/>
        <w:rPr>
          <w:sz w:val="22"/>
          <w:szCs w:val="22"/>
        </w:rPr>
      </w:pPr>
      <w:bookmarkStart w:id="2217" w:name="103104"/>
      <w:bookmarkEnd w:id="2217"/>
      <w:r w:rsidRPr="00EE28E7">
        <w:rPr>
          <w:sz w:val="22"/>
          <w:szCs w:val="22"/>
        </w:rPr>
        <w:t>Наречия в положительной, сравнительной и превосходной степенях сравнения, образованные по правилу и исключения ( -  - </w:t>
      </w:r>
      <w:r w:rsidRPr="00EE28E7">
        <w:rPr>
          <w:i/>
          <w:iCs/>
          <w:sz w:val="22"/>
          <w:szCs w:val="22"/>
        </w:rPr>
        <w:t>am</w:t>
      </w:r>
      <w:r w:rsidRPr="00EE28E7">
        <w:rPr>
          <w:sz w:val="22"/>
          <w:szCs w:val="22"/>
        </w:rPr>
        <w:t> /</w:t>
      </w:r>
      <w:r w:rsidRPr="00EE28E7">
        <w:rPr>
          <w:i/>
          <w:iCs/>
          <w:sz w:val="22"/>
          <w:szCs w:val="22"/>
        </w:rPr>
        <w:t>der, die, das</w:t>
      </w:r>
      <w:r w:rsidRPr="00EE28E7">
        <w:rPr>
          <w:sz w:val="22"/>
          <w:szCs w:val="22"/>
        </w:rPr>
        <w:t> ; </w:t>
      </w:r>
      <w:r w:rsidRPr="00EE28E7">
        <w:rPr>
          <w:i/>
          <w:iCs/>
          <w:sz w:val="22"/>
          <w:szCs w:val="22"/>
        </w:rPr>
        <w:t>gut - besser - am besten/der, die, das beste</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218" w:name="103105"/>
      <w:bookmarkEnd w:id="2218"/>
      <w:r w:rsidRPr="00EE28E7">
        <w:rPr>
          <w:sz w:val="22"/>
          <w:szCs w:val="22"/>
        </w:rPr>
        <w:t>Указательные местоимения (</w:t>
      </w:r>
      <w:r w:rsidRPr="00EE28E7">
        <w:rPr>
          <w:i/>
          <w:iCs/>
          <w:sz w:val="22"/>
          <w:szCs w:val="22"/>
        </w:rPr>
        <w:t>jener</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219" w:name="103106"/>
      <w:bookmarkEnd w:id="2219"/>
      <w:r w:rsidRPr="00EE28E7">
        <w:rPr>
          <w:sz w:val="22"/>
          <w:szCs w:val="22"/>
        </w:rPr>
        <w:t>Вопросительные местоимения (</w:t>
      </w:r>
      <w:r w:rsidRPr="00EE28E7">
        <w:rPr>
          <w:i/>
          <w:iCs/>
          <w:sz w:val="22"/>
          <w:szCs w:val="22"/>
        </w:rPr>
        <w:t>wer, was, wohin, wo, warum</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220" w:name="103107"/>
      <w:bookmarkEnd w:id="2220"/>
      <w:r w:rsidRPr="00EE28E7">
        <w:rPr>
          <w:sz w:val="22"/>
          <w:szCs w:val="22"/>
        </w:rPr>
        <w:t>Количественные и порядковые числительные (до 100).</w:t>
      </w:r>
    </w:p>
    <w:p w:rsidR="00F97FAC" w:rsidRPr="00EE28E7" w:rsidRDefault="00F97FAC" w:rsidP="00F97FAC">
      <w:pPr>
        <w:pStyle w:val="pboth"/>
        <w:shd w:val="clear" w:color="auto" w:fill="FFFFFF"/>
        <w:spacing w:before="0" w:beforeAutospacing="0"/>
        <w:jc w:val="both"/>
        <w:rPr>
          <w:sz w:val="22"/>
          <w:szCs w:val="22"/>
        </w:rPr>
      </w:pPr>
      <w:bookmarkStart w:id="2221" w:name="103108"/>
      <w:bookmarkEnd w:id="2221"/>
      <w:r w:rsidRPr="00EE28E7">
        <w:rPr>
          <w:sz w:val="22"/>
          <w:szCs w:val="22"/>
        </w:rPr>
        <w:t>Социокультурные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2222" w:name="103109"/>
      <w:bookmarkEnd w:id="2222"/>
      <w:r w:rsidRPr="00EE28E7">
        <w:rPr>
          <w:sz w:val="22"/>
          <w:szCs w:val="22"/>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97FAC" w:rsidRPr="00EE28E7" w:rsidRDefault="00F97FAC" w:rsidP="00F97FAC">
      <w:pPr>
        <w:pStyle w:val="pboth"/>
        <w:shd w:val="clear" w:color="auto" w:fill="FFFFFF"/>
        <w:spacing w:before="0" w:beforeAutospacing="0"/>
        <w:jc w:val="both"/>
        <w:rPr>
          <w:sz w:val="22"/>
          <w:szCs w:val="22"/>
        </w:rPr>
      </w:pPr>
      <w:bookmarkStart w:id="2223" w:name="103110"/>
      <w:bookmarkEnd w:id="2223"/>
      <w:r w:rsidRPr="00EE28E7">
        <w:rPr>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97FAC" w:rsidRPr="00EE28E7" w:rsidRDefault="00F97FAC" w:rsidP="00F97FAC">
      <w:pPr>
        <w:pStyle w:val="pboth"/>
        <w:shd w:val="clear" w:color="auto" w:fill="FFFFFF"/>
        <w:spacing w:before="0" w:beforeAutospacing="0"/>
        <w:jc w:val="both"/>
        <w:rPr>
          <w:sz w:val="22"/>
          <w:szCs w:val="22"/>
        </w:rPr>
      </w:pPr>
      <w:bookmarkStart w:id="2224" w:name="103111"/>
      <w:bookmarkEnd w:id="2224"/>
      <w:r w:rsidRPr="00EE28E7">
        <w:rPr>
          <w:sz w:val="22"/>
          <w:szCs w:val="22"/>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F97FAC" w:rsidRPr="00EE28E7" w:rsidRDefault="00F97FAC" w:rsidP="00F97FAC">
      <w:pPr>
        <w:pStyle w:val="pboth"/>
        <w:shd w:val="clear" w:color="auto" w:fill="FFFFFF"/>
        <w:spacing w:before="0" w:beforeAutospacing="0"/>
        <w:jc w:val="both"/>
        <w:rPr>
          <w:sz w:val="22"/>
          <w:szCs w:val="22"/>
        </w:rPr>
      </w:pPr>
      <w:bookmarkStart w:id="2225" w:name="103112"/>
      <w:bookmarkEnd w:id="2225"/>
      <w:r w:rsidRPr="00EE28E7">
        <w:rPr>
          <w:sz w:val="22"/>
          <w:szCs w:val="22"/>
        </w:rPr>
        <w:t>Формирование умений:</w:t>
      </w:r>
    </w:p>
    <w:p w:rsidR="00F97FAC" w:rsidRPr="00EE28E7" w:rsidRDefault="00F97FAC" w:rsidP="00F97FAC">
      <w:pPr>
        <w:pStyle w:val="pboth"/>
        <w:shd w:val="clear" w:color="auto" w:fill="FFFFFF"/>
        <w:spacing w:before="0" w:beforeAutospacing="0"/>
        <w:jc w:val="both"/>
        <w:rPr>
          <w:sz w:val="22"/>
          <w:szCs w:val="22"/>
        </w:rPr>
      </w:pPr>
      <w:bookmarkStart w:id="2226" w:name="103113"/>
      <w:bookmarkEnd w:id="2226"/>
      <w:r w:rsidRPr="00EE28E7">
        <w:rPr>
          <w:sz w:val="22"/>
          <w:szCs w:val="22"/>
        </w:rPr>
        <w:t>писать свое имя и фамилию, а также имена и фамилии своих родственников и друзей на немецком языке;</w:t>
      </w:r>
    </w:p>
    <w:p w:rsidR="00F97FAC" w:rsidRPr="00EE28E7" w:rsidRDefault="00F97FAC" w:rsidP="00F97FAC">
      <w:pPr>
        <w:pStyle w:val="pboth"/>
        <w:shd w:val="clear" w:color="auto" w:fill="FFFFFF"/>
        <w:spacing w:before="0" w:beforeAutospacing="0"/>
        <w:jc w:val="both"/>
        <w:rPr>
          <w:sz w:val="22"/>
          <w:szCs w:val="22"/>
        </w:rPr>
      </w:pPr>
      <w:bookmarkStart w:id="2227" w:name="103114"/>
      <w:bookmarkEnd w:id="2227"/>
      <w:r w:rsidRPr="00EE28E7">
        <w:rPr>
          <w:sz w:val="22"/>
          <w:szCs w:val="22"/>
        </w:rPr>
        <w:t>правильно оформлять свой адрес на немецком языке (в анкете, формуляре);</w:t>
      </w:r>
    </w:p>
    <w:p w:rsidR="00F97FAC" w:rsidRPr="00EE28E7" w:rsidRDefault="00F97FAC" w:rsidP="00F97FAC">
      <w:pPr>
        <w:pStyle w:val="pboth"/>
        <w:shd w:val="clear" w:color="auto" w:fill="FFFFFF"/>
        <w:spacing w:before="0" w:beforeAutospacing="0"/>
        <w:jc w:val="both"/>
        <w:rPr>
          <w:sz w:val="22"/>
          <w:szCs w:val="22"/>
        </w:rPr>
      </w:pPr>
      <w:bookmarkStart w:id="2228" w:name="103115"/>
      <w:bookmarkEnd w:id="2228"/>
      <w:r w:rsidRPr="00EE28E7">
        <w:rPr>
          <w:sz w:val="22"/>
          <w:szCs w:val="22"/>
        </w:rPr>
        <w:t>кратко представлять Россию и страну/страны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229" w:name="103116"/>
      <w:bookmarkEnd w:id="2229"/>
      <w:r w:rsidRPr="00EE28E7">
        <w:rPr>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97FAC" w:rsidRPr="00EE28E7" w:rsidRDefault="00F97FAC" w:rsidP="00F97FAC">
      <w:pPr>
        <w:pStyle w:val="pboth"/>
        <w:shd w:val="clear" w:color="auto" w:fill="FFFFFF"/>
        <w:spacing w:before="0" w:beforeAutospacing="0"/>
        <w:jc w:val="both"/>
        <w:rPr>
          <w:sz w:val="22"/>
          <w:szCs w:val="22"/>
        </w:rPr>
      </w:pPr>
      <w:bookmarkStart w:id="2230" w:name="103117"/>
      <w:bookmarkEnd w:id="2230"/>
      <w:r w:rsidRPr="00EE28E7">
        <w:rPr>
          <w:sz w:val="22"/>
          <w:szCs w:val="22"/>
        </w:rPr>
        <w:t>Компенсаторные умения</w:t>
      </w:r>
    </w:p>
    <w:p w:rsidR="00F97FAC" w:rsidRPr="00EE28E7" w:rsidRDefault="00F97FAC" w:rsidP="00F97FAC">
      <w:pPr>
        <w:pStyle w:val="pboth"/>
        <w:shd w:val="clear" w:color="auto" w:fill="FFFFFF"/>
        <w:spacing w:before="0" w:beforeAutospacing="0"/>
        <w:jc w:val="both"/>
        <w:rPr>
          <w:sz w:val="22"/>
          <w:szCs w:val="22"/>
        </w:rPr>
      </w:pPr>
      <w:bookmarkStart w:id="2231" w:name="103118"/>
      <w:bookmarkEnd w:id="2231"/>
      <w:r w:rsidRPr="00EE28E7">
        <w:rPr>
          <w:sz w:val="22"/>
          <w:szCs w:val="22"/>
        </w:rPr>
        <w:t>Использование при чтении и аудировании языковой, в том числе контекстуальной, догадки.</w:t>
      </w:r>
    </w:p>
    <w:p w:rsidR="00F97FAC" w:rsidRPr="00EE28E7" w:rsidRDefault="00F97FAC" w:rsidP="00F97FAC">
      <w:pPr>
        <w:pStyle w:val="pboth"/>
        <w:shd w:val="clear" w:color="auto" w:fill="FFFFFF"/>
        <w:spacing w:before="0" w:beforeAutospacing="0"/>
        <w:jc w:val="both"/>
        <w:rPr>
          <w:sz w:val="22"/>
          <w:szCs w:val="22"/>
        </w:rPr>
      </w:pPr>
      <w:bookmarkStart w:id="2232" w:name="103119"/>
      <w:bookmarkEnd w:id="2232"/>
      <w:r w:rsidRPr="00EE28E7">
        <w:rPr>
          <w:sz w:val="22"/>
          <w:szCs w:val="22"/>
        </w:rPr>
        <w:t>Использование в качестве опоры при составлении собственных высказываний ключевых слов, плана.</w:t>
      </w:r>
    </w:p>
    <w:p w:rsidR="00F97FAC" w:rsidRPr="00EE28E7" w:rsidRDefault="00F97FAC" w:rsidP="00F97FAC">
      <w:pPr>
        <w:pStyle w:val="pboth"/>
        <w:shd w:val="clear" w:color="auto" w:fill="FFFFFF"/>
        <w:spacing w:before="0" w:beforeAutospacing="0"/>
        <w:jc w:val="both"/>
        <w:rPr>
          <w:sz w:val="22"/>
          <w:szCs w:val="22"/>
        </w:rPr>
      </w:pPr>
      <w:bookmarkStart w:id="2233" w:name="103120"/>
      <w:bookmarkEnd w:id="2233"/>
      <w:r w:rsidRPr="00EE28E7">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2234" w:name="103121"/>
      <w:bookmarkEnd w:id="2234"/>
      <w:r w:rsidRPr="00EE28E7">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97FAC" w:rsidRPr="00EE28E7" w:rsidRDefault="00F97FAC" w:rsidP="00F97FAC">
      <w:pPr>
        <w:pStyle w:val="pboth"/>
        <w:shd w:val="clear" w:color="auto" w:fill="FFFFFF"/>
        <w:spacing w:before="0" w:beforeAutospacing="0"/>
        <w:jc w:val="both"/>
        <w:rPr>
          <w:b/>
        </w:rPr>
      </w:pPr>
      <w:bookmarkStart w:id="2235" w:name="103122"/>
      <w:bookmarkEnd w:id="2235"/>
      <w:r w:rsidRPr="00EE28E7">
        <w:rPr>
          <w:b/>
        </w:rPr>
        <w:t>6 КЛАСС</w:t>
      </w:r>
    </w:p>
    <w:p w:rsidR="00F97FAC" w:rsidRPr="00EE28E7" w:rsidRDefault="00F97FAC" w:rsidP="00F97FAC">
      <w:pPr>
        <w:pStyle w:val="pboth"/>
        <w:shd w:val="clear" w:color="auto" w:fill="FFFFFF"/>
        <w:spacing w:before="0" w:beforeAutospacing="0"/>
        <w:jc w:val="both"/>
        <w:rPr>
          <w:sz w:val="22"/>
          <w:szCs w:val="22"/>
        </w:rPr>
      </w:pPr>
      <w:bookmarkStart w:id="2236" w:name="103123"/>
      <w:bookmarkEnd w:id="2236"/>
      <w:r w:rsidRPr="00EE28E7">
        <w:rPr>
          <w:sz w:val="22"/>
          <w:szCs w:val="22"/>
        </w:rPr>
        <w:lastRenderedPageBreak/>
        <w:t>Коммуникативные умения</w:t>
      </w:r>
    </w:p>
    <w:p w:rsidR="00F97FAC" w:rsidRPr="00EE28E7" w:rsidRDefault="00F97FAC" w:rsidP="00F97FAC">
      <w:pPr>
        <w:pStyle w:val="pboth"/>
        <w:shd w:val="clear" w:color="auto" w:fill="FFFFFF"/>
        <w:spacing w:before="0" w:beforeAutospacing="0"/>
        <w:jc w:val="both"/>
        <w:rPr>
          <w:sz w:val="22"/>
          <w:szCs w:val="22"/>
        </w:rPr>
      </w:pPr>
      <w:bookmarkStart w:id="2237" w:name="103124"/>
      <w:bookmarkEnd w:id="2237"/>
      <w:r w:rsidRPr="00EE28E7">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2238" w:name="103125"/>
      <w:bookmarkEnd w:id="2238"/>
      <w:r w:rsidRPr="00EE28E7">
        <w:rPr>
          <w:sz w:val="22"/>
          <w:szCs w:val="22"/>
        </w:rPr>
        <w:t>Взаимоотношения в семье и с друзьями. Семейные праздники.</w:t>
      </w:r>
    </w:p>
    <w:p w:rsidR="00F97FAC" w:rsidRPr="00EE28E7" w:rsidRDefault="00F97FAC" w:rsidP="00F97FAC">
      <w:pPr>
        <w:pStyle w:val="pboth"/>
        <w:shd w:val="clear" w:color="auto" w:fill="FFFFFF"/>
        <w:spacing w:before="0" w:beforeAutospacing="0"/>
        <w:jc w:val="both"/>
        <w:rPr>
          <w:sz w:val="22"/>
          <w:szCs w:val="22"/>
        </w:rPr>
      </w:pPr>
      <w:bookmarkStart w:id="2239" w:name="103126"/>
      <w:bookmarkEnd w:id="2239"/>
      <w:r w:rsidRPr="00EE28E7">
        <w:rPr>
          <w:sz w:val="22"/>
          <w:szCs w:val="22"/>
        </w:rPr>
        <w:t>Внешность и характер человека/литературного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2240" w:name="103127"/>
      <w:bookmarkEnd w:id="2240"/>
      <w:r w:rsidRPr="00EE28E7">
        <w:rPr>
          <w:sz w:val="22"/>
          <w:szCs w:val="22"/>
        </w:rPr>
        <w:t>Досуг и увлечения/хобби современного подростка (чтение, кино, театр, спорт).</w:t>
      </w:r>
    </w:p>
    <w:p w:rsidR="00F97FAC" w:rsidRPr="00EE28E7" w:rsidRDefault="00F97FAC" w:rsidP="00F97FAC">
      <w:pPr>
        <w:pStyle w:val="pboth"/>
        <w:shd w:val="clear" w:color="auto" w:fill="FFFFFF"/>
        <w:spacing w:before="0" w:beforeAutospacing="0"/>
        <w:jc w:val="both"/>
        <w:rPr>
          <w:sz w:val="22"/>
          <w:szCs w:val="22"/>
        </w:rPr>
      </w:pPr>
      <w:bookmarkStart w:id="2241" w:name="103128"/>
      <w:bookmarkEnd w:id="2241"/>
      <w:r w:rsidRPr="00EE28E7">
        <w:rPr>
          <w:sz w:val="22"/>
          <w:szCs w:val="22"/>
        </w:rPr>
        <w:t>Здоровый образ жизни: режим труда и отдыха, фитнес, сбалансированное питание.</w:t>
      </w:r>
    </w:p>
    <w:p w:rsidR="00F97FAC" w:rsidRPr="00EE28E7" w:rsidRDefault="00F97FAC" w:rsidP="00F97FAC">
      <w:pPr>
        <w:pStyle w:val="pboth"/>
        <w:shd w:val="clear" w:color="auto" w:fill="FFFFFF"/>
        <w:spacing w:before="0" w:beforeAutospacing="0"/>
        <w:jc w:val="both"/>
        <w:rPr>
          <w:sz w:val="22"/>
          <w:szCs w:val="22"/>
        </w:rPr>
      </w:pPr>
      <w:bookmarkStart w:id="2242" w:name="103129"/>
      <w:bookmarkEnd w:id="2242"/>
      <w:r w:rsidRPr="00EE28E7">
        <w:rPr>
          <w:sz w:val="22"/>
          <w:szCs w:val="22"/>
        </w:rPr>
        <w:t>Покупки: продукты питания.</w:t>
      </w:r>
    </w:p>
    <w:p w:rsidR="00F97FAC" w:rsidRPr="00EE28E7" w:rsidRDefault="00F97FAC" w:rsidP="00F97FAC">
      <w:pPr>
        <w:pStyle w:val="pboth"/>
        <w:shd w:val="clear" w:color="auto" w:fill="FFFFFF"/>
        <w:spacing w:before="0" w:beforeAutospacing="0"/>
        <w:jc w:val="both"/>
        <w:rPr>
          <w:sz w:val="22"/>
          <w:szCs w:val="22"/>
        </w:rPr>
      </w:pPr>
      <w:bookmarkStart w:id="2243" w:name="103130"/>
      <w:bookmarkEnd w:id="2243"/>
      <w:r w:rsidRPr="00EE28E7">
        <w:rPr>
          <w:sz w:val="22"/>
          <w:szCs w:val="22"/>
        </w:rPr>
        <w:t>Школа, школьная жизнь, изучаемые предметы, любимый предмет, правила поведения в школе.</w:t>
      </w:r>
    </w:p>
    <w:p w:rsidR="00F97FAC" w:rsidRPr="00EE28E7" w:rsidRDefault="00F97FAC" w:rsidP="00F97FAC">
      <w:pPr>
        <w:pStyle w:val="pboth"/>
        <w:shd w:val="clear" w:color="auto" w:fill="FFFFFF"/>
        <w:spacing w:before="0" w:beforeAutospacing="0"/>
        <w:jc w:val="both"/>
        <w:rPr>
          <w:sz w:val="22"/>
          <w:szCs w:val="22"/>
        </w:rPr>
      </w:pPr>
      <w:bookmarkStart w:id="2244" w:name="103131"/>
      <w:bookmarkEnd w:id="2244"/>
      <w:r w:rsidRPr="00EE28E7">
        <w:rPr>
          <w:sz w:val="22"/>
          <w:szCs w:val="22"/>
        </w:rPr>
        <w:t>Переписка с зарубежными сверстниками.</w:t>
      </w:r>
    </w:p>
    <w:p w:rsidR="00F97FAC" w:rsidRPr="00EE28E7" w:rsidRDefault="00F97FAC" w:rsidP="00F97FAC">
      <w:pPr>
        <w:pStyle w:val="pboth"/>
        <w:shd w:val="clear" w:color="auto" w:fill="FFFFFF"/>
        <w:spacing w:before="0" w:beforeAutospacing="0"/>
        <w:jc w:val="both"/>
        <w:rPr>
          <w:sz w:val="22"/>
          <w:szCs w:val="22"/>
        </w:rPr>
      </w:pPr>
      <w:bookmarkStart w:id="2245" w:name="103132"/>
      <w:bookmarkEnd w:id="2245"/>
      <w:r w:rsidRPr="00EE28E7">
        <w:rPr>
          <w:sz w:val="22"/>
          <w:szCs w:val="22"/>
        </w:rPr>
        <w:t>Каникулы в различное время года. Виды отдыха.</w:t>
      </w:r>
    </w:p>
    <w:p w:rsidR="00F97FAC" w:rsidRPr="00EE28E7" w:rsidRDefault="00F97FAC" w:rsidP="00F97FAC">
      <w:pPr>
        <w:pStyle w:val="pboth"/>
        <w:shd w:val="clear" w:color="auto" w:fill="FFFFFF"/>
        <w:spacing w:before="0" w:beforeAutospacing="0"/>
        <w:jc w:val="both"/>
        <w:rPr>
          <w:sz w:val="22"/>
          <w:szCs w:val="22"/>
        </w:rPr>
      </w:pPr>
      <w:bookmarkStart w:id="2246" w:name="103133"/>
      <w:bookmarkEnd w:id="2246"/>
      <w:r w:rsidRPr="00EE28E7">
        <w:rPr>
          <w:sz w:val="22"/>
          <w:szCs w:val="22"/>
        </w:rPr>
        <w:t>Путешествия по России и зарубежным странам.</w:t>
      </w:r>
    </w:p>
    <w:p w:rsidR="00F97FAC" w:rsidRPr="00EE28E7" w:rsidRDefault="00F97FAC" w:rsidP="00F97FAC">
      <w:pPr>
        <w:pStyle w:val="pboth"/>
        <w:shd w:val="clear" w:color="auto" w:fill="FFFFFF"/>
        <w:spacing w:before="0" w:beforeAutospacing="0"/>
        <w:jc w:val="both"/>
        <w:rPr>
          <w:sz w:val="22"/>
          <w:szCs w:val="22"/>
        </w:rPr>
      </w:pPr>
      <w:bookmarkStart w:id="2247" w:name="103134"/>
      <w:bookmarkEnd w:id="2247"/>
      <w:r w:rsidRPr="00EE28E7">
        <w:rPr>
          <w:sz w:val="22"/>
          <w:szCs w:val="22"/>
        </w:rPr>
        <w:t>Природа: дикие и домашние животные. Климат, погода.</w:t>
      </w:r>
    </w:p>
    <w:p w:rsidR="00F97FAC" w:rsidRPr="00EE28E7" w:rsidRDefault="00F97FAC" w:rsidP="00F97FAC">
      <w:pPr>
        <w:pStyle w:val="pboth"/>
        <w:shd w:val="clear" w:color="auto" w:fill="FFFFFF"/>
        <w:spacing w:before="0" w:beforeAutospacing="0"/>
        <w:jc w:val="both"/>
        <w:rPr>
          <w:sz w:val="22"/>
          <w:szCs w:val="22"/>
        </w:rPr>
      </w:pPr>
      <w:bookmarkStart w:id="2248" w:name="103135"/>
      <w:bookmarkEnd w:id="2248"/>
      <w:r w:rsidRPr="00EE28E7">
        <w:rPr>
          <w:sz w:val="22"/>
          <w:szCs w:val="22"/>
        </w:rPr>
        <w:t>Жизнь в городе и сельской местности. Описание родного города/села. Транспорт.</w:t>
      </w:r>
    </w:p>
    <w:p w:rsidR="00F97FAC" w:rsidRPr="00EE28E7" w:rsidRDefault="00F97FAC" w:rsidP="00F97FAC">
      <w:pPr>
        <w:pStyle w:val="pboth"/>
        <w:shd w:val="clear" w:color="auto" w:fill="FFFFFF"/>
        <w:spacing w:before="0" w:beforeAutospacing="0"/>
        <w:jc w:val="both"/>
        <w:rPr>
          <w:sz w:val="22"/>
          <w:szCs w:val="22"/>
        </w:rPr>
      </w:pPr>
      <w:bookmarkStart w:id="2249" w:name="103136"/>
      <w:bookmarkEnd w:id="2249"/>
      <w:r w:rsidRPr="00EE28E7">
        <w:rPr>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97FAC" w:rsidRPr="00EE28E7" w:rsidRDefault="00F97FAC" w:rsidP="00F97FAC">
      <w:pPr>
        <w:pStyle w:val="pboth"/>
        <w:shd w:val="clear" w:color="auto" w:fill="FFFFFF"/>
        <w:spacing w:before="0" w:beforeAutospacing="0"/>
        <w:jc w:val="both"/>
        <w:rPr>
          <w:sz w:val="22"/>
          <w:szCs w:val="22"/>
        </w:rPr>
      </w:pPr>
      <w:bookmarkStart w:id="2250" w:name="103137"/>
      <w:bookmarkEnd w:id="2250"/>
      <w:r w:rsidRPr="00EE28E7">
        <w:rPr>
          <w:sz w:val="22"/>
          <w:szCs w:val="22"/>
        </w:rPr>
        <w:t>Выдающиеся люди родной страны и страны/стран изучаемого языка: писатели, поэты.</w:t>
      </w:r>
    </w:p>
    <w:p w:rsidR="00F97FAC" w:rsidRPr="00EE28E7" w:rsidRDefault="00F97FAC" w:rsidP="00F97FAC">
      <w:pPr>
        <w:pStyle w:val="pboth"/>
        <w:shd w:val="clear" w:color="auto" w:fill="FFFFFF"/>
        <w:spacing w:before="0" w:beforeAutospacing="0"/>
        <w:jc w:val="both"/>
        <w:rPr>
          <w:sz w:val="22"/>
          <w:szCs w:val="22"/>
        </w:rPr>
      </w:pPr>
      <w:bookmarkStart w:id="2251" w:name="103138"/>
      <w:bookmarkEnd w:id="2251"/>
      <w:r w:rsidRPr="00EE28E7">
        <w:rPr>
          <w:sz w:val="22"/>
          <w:szCs w:val="22"/>
        </w:rPr>
        <w:t>Говорение</w:t>
      </w:r>
    </w:p>
    <w:p w:rsidR="00F97FAC" w:rsidRPr="00EE28E7" w:rsidRDefault="00F97FAC" w:rsidP="00F97FAC">
      <w:pPr>
        <w:pStyle w:val="pboth"/>
        <w:shd w:val="clear" w:color="auto" w:fill="FFFFFF"/>
        <w:spacing w:before="0" w:beforeAutospacing="0"/>
        <w:jc w:val="both"/>
        <w:rPr>
          <w:sz w:val="22"/>
          <w:szCs w:val="22"/>
        </w:rPr>
      </w:pPr>
      <w:bookmarkStart w:id="2252" w:name="103139"/>
      <w:bookmarkEnd w:id="2252"/>
      <w:r w:rsidRPr="00EE28E7">
        <w:rPr>
          <w:sz w:val="22"/>
          <w:szCs w:val="22"/>
        </w:rPr>
        <w:t>Развитие коммуникативных умений </w:t>
      </w:r>
      <w:r w:rsidRPr="00EE28E7">
        <w:rPr>
          <w:i/>
          <w:iCs/>
          <w:sz w:val="22"/>
          <w:szCs w:val="22"/>
        </w:rPr>
        <w:t>диалогической речи</w:t>
      </w:r>
      <w:r w:rsidRPr="00EE28E7">
        <w:rPr>
          <w:sz w:val="22"/>
          <w:szCs w:val="22"/>
        </w:rPr>
        <w:t>, а именно умений вести:</w:t>
      </w:r>
    </w:p>
    <w:p w:rsidR="00F97FAC" w:rsidRPr="00EE28E7" w:rsidRDefault="00F97FAC" w:rsidP="00F97FAC">
      <w:pPr>
        <w:pStyle w:val="pboth"/>
        <w:shd w:val="clear" w:color="auto" w:fill="FFFFFF"/>
        <w:spacing w:before="0" w:beforeAutospacing="0"/>
        <w:jc w:val="both"/>
        <w:rPr>
          <w:sz w:val="22"/>
          <w:szCs w:val="22"/>
        </w:rPr>
      </w:pPr>
      <w:bookmarkStart w:id="2253" w:name="103140"/>
      <w:bookmarkEnd w:id="2253"/>
      <w:r w:rsidRPr="00EE28E7">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97FAC" w:rsidRPr="00EE28E7" w:rsidRDefault="00F97FAC" w:rsidP="00F97FAC">
      <w:pPr>
        <w:pStyle w:val="pboth"/>
        <w:shd w:val="clear" w:color="auto" w:fill="FFFFFF"/>
        <w:spacing w:before="0" w:beforeAutospacing="0"/>
        <w:jc w:val="both"/>
        <w:rPr>
          <w:sz w:val="22"/>
          <w:szCs w:val="22"/>
        </w:rPr>
      </w:pPr>
      <w:bookmarkStart w:id="2254" w:name="103141"/>
      <w:bookmarkEnd w:id="2254"/>
      <w:r w:rsidRPr="00EE28E7">
        <w:rPr>
          <w:sz w:val="22"/>
          <w:szCs w:val="22"/>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97FAC" w:rsidRPr="00EE28E7" w:rsidRDefault="00F97FAC" w:rsidP="00F97FAC">
      <w:pPr>
        <w:pStyle w:val="pboth"/>
        <w:shd w:val="clear" w:color="auto" w:fill="FFFFFF"/>
        <w:spacing w:before="0" w:beforeAutospacing="0"/>
        <w:jc w:val="both"/>
        <w:rPr>
          <w:sz w:val="22"/>
          <w:szCs w:val="22"/>
        </w:rPr>
      </w:pPr>
      <w:bookmarkStart w:id="2255" w:name="103142"/>
      <w:bookmarkEnd w:id="2255"/>
      <w:r w:rsidRPr="00EE28E7">
        <w:rPr>
          <w:sz w:val="22"/>
          <w:szCs w:val="22"/>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97FAC" w:rsidRPr="00EE28E7" w:rsidRDefault="00F97FAC" w:rsidP="00F97FAC">
      <w:pPr>
        <w:pStyle w:val="pboth"/>
        <w:shd w:val="clear" w:color="auto" w:fill="FFFFFF"/>
        <w:spacing w:before="0" w:beforeAutospacing="0"/>
        <w:jc w:val="both"/>
        <w:rPr>
          <w:sz w:val="22"/>
          <w:szCs w:val="22"/>
        </w:rPr>
      </w:pPr>
      <w:bookmarkStart w:id="2256" w:name="103143"/>
      <w:bookmarkEnd w:id="2256"/>
      <w:r w:rsidRPr="00EE28E7">
        <w:rPr>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257" w:name="103144"/>
      <w:bookmarkEnd w:id="2257"/>
      <w:r w:rsidRPr="00EE28E7">
        <w:rPr>
          <w:sz w:val="22"/>
          <w:szCs w:val="22"/>
        </w:rPr>
        <w:t>Объем диалога - до пяти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2258" w:name="103145"/>
      <w:bookmarkEnd w:id="2258"/>
      <w:r w:rsidRPr="00EE28E7">
        <w:rPr>
          <w:sz w:val="22"/>
          <w:szCs w:val="22"/>
        </w:rPr>
        <w:lastRenderedPageBreak/>
        <w:t>Развитие коммуникативных умений </w:t>
      </w:r>
      <w:r w:rsidRPr="00EE28E7">
        <w:rPr>
          <w:i/>
          <w:iCs/>
          <w:sz w:val="22"/>
          <w:szCs w:val="22"/>
        </w:rPr>
        <w:t>монологической речи</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259" w:name="103146"/>
      <w:bookmarkEnd w:id="2259"/>
      <w:r w:rsidRPr="00EE28E7">
        <w:rPr>
          <w:sz w:val="22"/>
          <w:szCs w:val="22"/>
        </w:rPr>
        <w:t>- создание устных связных монологических высказываний с использованием основных коммуникативных типов речи:</w:t>
      </w:r>
    </w:p>
    <w:p w:rsidR="00F97FAC" w:rsidRPr="00EE28E7" w:rsidRDefault="00F97FAC" w:rsidP="00F97FAC">
      <w:pPr>
        <w:pStyle w:val="pboth"/>
        <w:shd w:val="clear" w:color="auto" w:fill="FFFFFF"/>
        <w:spacing w:before="0" w:beforeAutospacing="0"/>
        <w:jc w:val="both"/>
        <w:rPr>
          <w:sz w:val="22"/>
          <w:szCs w:val="22"/>
        </w:rPr>
      </w:pPr>
      <w:bookmarkStart w:id="2260" w:name="103147"/>
      <w:bookmarkEnd w:id="2260"/>
      <w:r w:rsidRPr="00EE28E7">
        <w:rPr>
          <w:sz w:val="22"/>
          <w:szCs w:val="22"/>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2261" w:name="103148"/>
      <w:bookmarkEnd w:id="2261"/>
      <w:r w:rsidRPr="00EE28E7">
        <w:rPr>
          <w:sz w:val="22"/>
          <w:szCs w:val="22"/>
        </w:rPr>
        <w:t>- повествование/сообщение;</w:t>
      </w:r>
    </w:p>
    <w:p w:rsidR="00F97FAC" w:rsidRPr="00EE28E7" w:rsidRDefault="00F97FAC" w:rsidP="00F97FAC">
      <w:pPr>
        <w:pStyle w:val="pboth"/>
        <w:shd w:val="clear" w:color="auto" w:fill="FFFFFF"/>
        <w:spacing w:before="0" w:beforeAutospacing="0"/>
        <w:jc w:val="both"/>
        <w:rPr>
          <w:sz w:val="22"/>
          <w:szCs w:val="22"/>
        </w:rPr>
      </w:pPr>
      <w:bookmarkStart w:id="2262" w:name="103149"/>
      <w:bookmarkEnd w:id="2262"/>
      <w:r w:rsidRPr="00EE28E7">
        <w:rPr>
          <w:sz w:val="22"/>
          <w:szCs w:val="22"/>
        </w:rPr>
        <w:t>- изложение (пересказ) основного содержания прочитанного текста;</w:t>
      </w:r>
    </w:p>
    <w:p w:rsidR="00F97FAC" w:rsidRPr="00EE28E7" w:rsidRDefault="00F97FAC" w:rsidP="00F97FAC">
      <w:pPr>
        <w:pStyle w:val="pboth"/>
        <w:shd w:val="clear" w:color="auto" w:fill="FFFFFF"/>
        <w:spacing w:before="0" w:beforeAutospacing="0"/>
        <w:jc w:val="both"/>
        <w:rPr>
          <w:sz w:val="22"/>
          <w:szCs w:val="22"/>
        </w:rPr>
      </w:pPr>
      <w:bookmarkStart w:id="2263" w:name="103150"/>
      <w:bookmarkEnd w:id="2263"/>
      <w:r w:rsidRPr="00EE28E7">
        <w:rPr>
          <w:sz w:val="22"/>
          <w:szCs w:val="22"/>
        </w:rPr>
        <w:t>- краткое изложение результатов выполненной проектной работы.</w:t>
      </w:r>
    </w:p>
    <w:p w:rsidR="00F97FAC" w:rsidRPr="00EE28E7" w:rsidRDefault="00F97FAC" w:rsidP="00F97FAC">
      <w:pPr>
        <w:pStyle w:val="pboth"/>
        <w:shd w:val="clear" w:color="auto" w:fill="FFFFFF"/>
        <w:spacing w:before="0" w:beforeAutospacing="0"/>
        <w:jc w:val="both"/>
        <w:rPr>
          <w:sz w:val="22"/>
          <w:szCs w:val="22"/>
        </w:rPr>
      </w:pPr>
      <w:bookmarkStart w:id="2264" w:name="103151"/>
      <w:bookmarkEnd w:id="2264"/>
      <w:r w:rsidRPr="00EE28E7">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F97FAC" w:rsidRPr="00EE28E7" w:rsidRDefault="00F97FAC" w:rsidP="00F97FAC">
      <w:pPr>
        <w:pStyle w:val="pboth"/>
        <w:shd w:val="clear" w:color="auto" w:fill="FFFFFF"/>
        <w:spacing w:before="0" w:beforeAutospacing="0"/>
        <w:jc w:val="both"/>
        <w:rPr>
          <w:sz w:val="22"/>
          <w:szCs w:val="22"/>
        </w:rPr>
      </w:pPr>
      <w:bookmarkStart w:id="2265" w:name="103152"/>
      <w:bookmarkEnd w:id="2265"/>
      <w:r w:rsidRPr="00EE28E7">
        <w:rPr>
          <w:sz w:val="22"/>
          <w:szCs w:val="22"/>
        </w:rPr>
        <w:t>Объем монологического высказывания - 7 - 8 фраз.</w:t>
      </w:r>
    </w:p>
    <w:p w:rsidR="00F97FAC" w:rsidRPr="00EE28E7" w:rsidRDefault="00F97FAC" w:rsidP="00F97FAC">
      <w:pPr>
        <w:pStyle w:val="pboth"/>
        <w:shd w:val="clear" w:color="auto" w:fill="FFFFFF"/>
        <w:spacing w:before="0" w:beforeAutospacing="0"/>
        <w:jc w:val="both"/>
        <w:rPr>
          <w:sz w:val="22"/>
          <w:szCs w:val="22"/>
        </w:rPr>
      </w:pPr>
      <w:bookmarkStart w:id="2266" w:name="103153"/>
      <w:bookmarkEnd w:id="2266"/>
      <w:r w:rsidRPr="00EE28E7">
        <w:rPr>
          <w:sz w:val="22"/>
          <w:szCs w:val="22"/>
        </w:rPr>
        <w:t>Аудирование</w:t>
      </w:r>
    </w:p>
    <w:p w:rsidR="00F97FAC" w:rsidRPr="00EE28E7" w:rsidRDefault="00F97FAC" w:rsidP="00F97FAC">
      <w:pPr>
        <w:pStyle w:val="pboth"/>
        <w:shd w:val="clear" w:color="auto" w:fill="FFFFFF"/>
        <w:spacing w:before="0" w:beforeAutospacing="0"/>
        <w:jc w:val="both"/>
        <w:rPr>
          <w:sz w:val="22"/>
          <w:szCs w:val="22"/>
        </w:rPr>
      </w:pPr>
      <w:bookmarkStart w:id="2267" w:name="103154"/>
      <w:bookmarkEnd w:id="2267"/>
      <w:r w:rsidRPr="00EE28E7">
        <w:rPr>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F97FAC" w:rsidRPr="00EE28E7" w:rsidRDefault="00F97FAC" w:rsidP="00F97FAC">
      <w:pPr>
        <w:pStyle w:val="pboth"/>
        <w:shd w:val="clear" w:color="auto" w:fill="FFFFFF"/>
        <w:spacing w:before="0" w:beforeAutospacing="0"/>
        <w:jc w:val="both"/>
        <w:rPr>
          <w:sz w:val="22"/>
          <w:szCs w:val="22"/>
        </w:rPr>
      </w:pPr>
      <w:bookmarkStart w:id="2268" w:name="103155"/>
      <w:bookmarkEnd w:id="2268"/>
      <w:r w:rsidRPr="00EE28E7">
        <w:rPr>
          <w:sz w:val="22"/>
          <w:szCs w:val="22"/>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2269" w:name="103156"/>
      <w:bookmarkEnd w:id="2269"/>
      <w:r w:rsidRPr="00EE28E7">
        <w:rPr>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97FAC" w:rsidRPr="00EE28E7" w:rsidRDefault="00F97FAC" w:rsidP="00F97FAC">
      <w:pPr>
        <w:pStyle w:val="pboth"/>
        <w:shd w:val="clear" w:color="auto" w:fill="FFFFFF"/>
        <w:spacing w:before="0" w:beforeAutospacing="0"/>
        <w:jc w:val="both"/>
        <w:rPr>
          <w:sz w:val="22"/>
          <w:szCs w:val="22"/>
        </w:rPr>
      </w:pPr>
      <w:bookmarkStart w:id="2270" w:name="103157"/>
      <w:bookmarkEnd w:id="2270"/>
      <w:r w:rsidRPr="00EE28E7">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97FAC" w:rsidRPr="00EE28E7" w:rsidRDefault="00F97FAC" w:rsidP="00F97FAC">
      <w:pPr>
        <w:pStyle w:val="pboth"/>
        <w:shd w:val="clear" w:color="auto" w:fill="FFFFFF"/>
        <w:spacing w:before="0" w:beforeAutospacing="0"/>
        <w:jc w:val="both"/>
        <w:rPr>
          <w:sz w:val="22"/>
          <w:szCs w:val="22"/>
        </w:rPr>
      </w:pPr>
      <w:bookmarkStart w:id="2271" w:name="103158"/>
      <w:bookmarkEnd w:id="2271"/>
      <w:r w:rsidRPr="00EE28E7">
        <w:rPr>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97FAC" w:rsidRPr="00EE28E7" w:rsidRDefault="00F97FAC" w:rsidP="00F97FAC">
      <w:pPr>
        <w:pStyle w:val="pboth"/>
        <w:shd w:val="clear" w:color="auto" w:fill="FFFFFF"/>
        <w:spacing w:before="0" w:beforeAutospacing="0"/>
        <w:jc w:val="both"/>
        <w:rPr>
          <w:sz w:val="22"/>
          <w:szCs w:val="22"/>
        </w:rPr>
      </w:pPr>
      <w:bookmarkStart w:id="2272" w:name="103159"/>
      <w:bookmarkEnd w:id="2272"/>
      <w:r w:rsidRPr="00EE28E7">
        <w:rPr>
          <w:sz w:val="22"/>
          <w:szCs w:val="22"/>
        </w:rPr>
        <w:t>Время звучания текста/текстов для аудирования - до 1 минуты.</w:t>
      </w:r>
    </w:p>
    <w:p w:rsidR="00F97FAC" w:rsidRPr="00EE28E7" w:rsidRDefault="00F97FAC" w:rsidP="00F97FAC">
      <w:pPr>
        <w:pStyle w:val="pboth"/>
        <w:shd w:val="clear" w:color="auto" w:fill="FFFFFF"/>
        <w:spacing w:before="0" w:beforeAutospacing="0"/>
        <w:jc w:val="both"/>
        <w:rPr>
          <w:sz w:val="22"/>
          <w:szCs w:val="22"/>
        </w:rPr>
      </w:pPr>
      <w:bookmarkStart w:id="2273" w:name="103160"/>
      <w:bookmarkEnd w:id="2273"/>
      <w:r w:rsidRPr="00EE28E7">
        <w:rPr>
          <w:sz w:val="22"/>
          <w:szCs w:val="22"/>
        </w:rPr>
        <w:t>Смысловое чтение</w:t>
      </w:r>
    </w:p>
    <w:p w:rsidR="00F97FAC" w:rsidRPr="00EE28E7" w:rsidRDefault="00F97FAC" w:rsidP="00F97FAC">
      <w:pPr>
        <w:pStyle w:val="pboth"/>
        <w:shd w:val="clear" w:color="auto" w:fill="FFFFFF"/>
        <w:spacing w:before="0" w:beforeAutospacing="0"/>
        <w:jc w:val="both"/>
        <w:rPr>
          <w:sz w:val="22"/>
          <w:szCs w:val="22"/>
        </w:rPr>
      </w:pPr>
      <w:bookmarkStart w:id="2274" w:name="103161"/>
      <w:bookmarkEnd w:id="2274"/>
      <w:r w:rsidRPr="00EE28E7">
        <w:rPr>
          <w:sz w:val="22"/>
          <w:szCs w:val="22"/>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2275" w:name="103162"/>
      <w:bookmarkEnd w:id="2275"/>
      <w:r w:rsidRPr="00EE28E7">
        <w:rPr>
          <w:sz w:val="22"/>
          <w:szCs w:val="22"/>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97FAC" w:rsidRPr="00EE28E7" w:rsidRDefault="00F97FAC" w:rsidP="00F97FAC">
      <w:pPr>
        <w:pStyle w:val="pboth"/>
        <w:shd w:val="clear" w:color="auto" w:fill="FFFFFF"/>
        <w:spacing w:before="0" w:beforeAutospacing="0"/>
        <w:jc w:val="both"/>
        <w:rPr>
          <w:sz w:val="22"/>
          <w:szCs w:val="22"/>
        </w:rPr>
      </w:pPr>
      <w:bookmarkStart w:id="2276" w:name="103163"/>
      <w:bookmarkEnd w:id="2276"/>
      <w:r w:rsidRPr="00EE28E7">
        <w:rPr>
          <w:sz w:val="22"/>
          <w:szCs w:val="22"/>
        </w:rPr>
        <w:lastRenderedPageBreak/>
        <w:t>Чтение с пониманием запрашиваемой информации предполагает умение находить в прочитанном тексте и понимать запрашиваемую информацию.</w:t>
      </w:r>
    </w:p>
    <w:p w:rsidR="00F97FAC" w:rsidRPr="00EE28E7" w:rsidRDefault="00F97FAC" w:rsidP="00F97FAC">
      <w:pPr>
        <w:pStyle w:val="pboth"/>
        <w:shd w:val="clear" w:color="auto" w:fill="FFFFFF"/>
        <w:spacing w:before="0" w:beforeAutospacing="0"/>
        <w:jc w:val="both"/>
        <w:rPr>
          <w:sz w:val="22"/>
          <w:szCs w:val="22"/>
        </w:rPr>
      </w:pPr>
      <w:bookmarkStart w:id="2277" w:name="103164"/>
      <w:bookmarkEnd w:id="2277"/>
      <w:r w:rsidRPr="00EE28E7">
        <w:rPr>
          <w:sz w:val="22"/>
          <w:szCs w:val="22"/>
        </w:rPr>
        <w:t>Чтение несплошных текстов (таблиц) и понимание представленной в них информации.</w:t>
      </w:r>
    </w:p>
    <w:p w:rsidR="00F97FAC" w:rsidRPr="00EE28E7" w:rsidRDefault="00F97FAC" w:rsidP="00F97FAC">
      <w:pPr>
        <w:pStyle w:val="pboth"/>
        <w:shd w:val="clear" w:color="auto" w:fill="FFFFFF"/>
        <w:spacing w:before="0" w:beforeAutospacing="0"/>
        <w:jc w:val="both"/>
        <w:rPr>
          <w:sz w:val="22"/>
          <w:szCs w:val="22"/>
        </w:rPr>
      </w:pPr>
      <w:bookmarkStart w:id="2278" w:name="103165"/>
      <w:bookmarkEnd w:id="2278"/>
      <w:r w:rsidRPr="00EE28E7">
        <w:rPr>
          <w:sz w:val="22"/>
          <w:szCs w:val="22"/>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97FAC" w:rsidRPr="00EE28E7" w:rsidRDefault="00F97FAC" w:rsidP="00F97FAC">
      <w:pPr>
        <w:pStyle w:val="pboth"/>
        <w:shd w:val="clear" w:color="auto" w:fill="FFFFFF"/>
        <w:spacing w:before="0" w:beforeAutospacing="0"/>
        <w:jc w:val="both"/>
        <w:rPr>
          <w:sz w:val="22"/>
          <w:szCs w:val="22"/>
        </w:rPr>
      </w:pPr>
      <w:bookmarkStart w:id="2279" w:name="103166"/>
      <w:bookmarkEnd w:id="2279"/>
      <w:r w:rsidRPr="00EE28E7">
        <w:rPr>
          <w:sz w:val="22"/>
          <w:szCs w:val="22"/>
        </w:rPr>
        <w:t>Объем текста/текстов для чтения - 250 - 300 слов.</w:t>
      </w:r>
    </w:p>
    <w:p w:rsidR="00F97FAC" w:rsidRPr="00EE28E7" w:rsidRDefault="00F97FAC" w:rsidP="00F97FAC">
      <w:pPr>
        <w:pStyle w:val="pboth"/>
        <w:shd w:val="clear" w:color="auto" w:fill="FFFFFF"/>
        <w:spacing w:before="0" w:beforeAutospacing="0"/>
        <w:jc w:val="both"/>
        <w:rPr>
          <w:sz w:val="22"/>
          <w:szCs w:val="22"/>
        </w:rPr>
      </w:pPr>
      <w:bookmarkStart w:id="2280" w:name="103167"/>
      <w:bookmarkEnd w:id="2280"/>
      <w:r w:rsidRPr="00EE28E7">
        <w:rPr>
          <w:sz w:val="22"/>
          <w:szCs w:val="22"/>
        </w:rPr>
        <w:t>Письменная речь</w:t>
      </w:r>
    </w:p>
    <w:p w:rsidR="00F97FAC" w:rsidRPr="00EE28E7" w:rsidRDefault="00F97FAC" w:rsidP="00F97FAC">
      <w:pPr>
        <w:pStyle w:val="pboth"/>
        <w:shd w:val="clear" w:color="auto" w:fill="FFFFFF"/>
        <w:spacing w:before="0" w:beforeAutospacing="0"/>
        <w:jc w:val="both"/>
        <w:rPr>
          <w:sz w:val="22"/>
          <w:szCs w:val="22"/>
        </w:rPr>
      </w:pPr>
      <w:bookmarkStart w:id="2281" w:name="103168"/>
      <w:bookmarkEnd w:id="2281"/>
      <w:r w:rsidRPr="00EE28E7">
        <w:rPr>
          <w:sz w:val="22"/>
          <w:szCs w:val="22"/>
        </w:rPr>
        <w:t>Развитие умений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2282" w:name="103169"/>
      <w:bookmarkEnd w:id="2282"/>
      <w:r w:rsidRPr="00EE28E7">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F97FAC" w:rsidRPr="00EE28E7" w:rsidRDefault="00F97FAC" w:rsidP="00F97FAC">
      <w:pPr>
        <w:pStyle w:val="pboth"/>
        <w:shd w:val="clear" w:color="auto" w:fill="FFFFFF"/>
        <w:spacing w:before="0" w:beforeAutospacing="0"/>
        <w:jc w:val="both"/>
        <w:rPr>
          <w:sz w:val="22"/>
          <w:szCs w:val="22"/>
        </w:rPr>
      </w:pPr>
      <w:bookmarkStart w:id="2283" w:name="103170"/>
      <w:bookmarkEnd w:id="2283"/>
      <w:r w:rsidRPr="00EE28E7">
        <w:rPr>
          <w:sz w:val="22"/>
          <w:szCs w:val="22"/>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F97FAC" w:rsidRPr="00EE28E7" w:rsidRDefault="00F97FAC" w:rsidP="00F97FAC">
      <w:pPr>
        <w:pStyle w:val="pboth"/>
        <w:shd w:val="clear" w:color="auto" w:fill="FFFFFF"/>
        <w:spacing w:before="0" w:beforeAutospacing="0"/>
        <w:jc w:val="both"/>
        <w:rPr>
          <w:sz w:val="22"/>
          <w:szCs w:val="22"/>
        </w:rPr>
      </w:pPr>
      <w:bookmarkStart w:id="2284" w:name="103171"/>
      <w:bookmarkEnd w:id="2284"/>
      <w:r w:rsidRPr="00EE28E7">
        <w:rPr>
          <w:sz w:val="22"/>
          <w:szCs w:val="22"/>
        </w:rPr>
        <w:t>написание электронного сообщения личного характера: сообщать краткие сведения о себе; расспрашивать друга/подругу по переписке о его/ее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Объем письма - до 70 слов;</w:t>
      </w:r>
    </w:p>
    <w:p w:rsidR="00F97FAC" w:rsidRPr="00EE28E7" w:rsidRDefault="00F97FAC" w:rsidP="00F97FAC">
      <w:pPr>
        <w:pStyle w:val="pboth"/>
        <w:shd w:val="clear" w:color="auto" w:fill="FFFFFF"/>
        <w:spacing w:before="0" w:beforeAutospacing="0"/>
        <w:jc w:val="both"/>
        <w:rPr>
          <w:sz w:val="22"/>
          <w:szCs w:val="22"/>
        </w:rPr>
      </w:pPr>
      <w:bookmarkStart w:id="2285" w:name="103172"/>
      <w:bookmarkEnd w:id="2285"/>
      <w:r w:rsidRPr="00EE28E7">
        <w:rPr>
          <w:sz w:val="22"/>
          <w:szCs w:val="22"/>
        </w:rPr>
        <w:t>создание небольшого письменного высказывания с опорой на образец, план, иллюстрацию. Объем письменного высказывания - до 70 слов.</w:t>
      </w:r>
    </w:p>
    <w:p w:rsidR="00F97FAC" w:rsidRPr="00EE28E7" w:rsidRDefault="00F97FAC" w:rsidP="00F97FAC">
      <w:pPr>
        <w:pStyle w:val="pboth"/>
        <w:shd w:val="clear" w:color="auto" w:fill="FFFFFF"/>
        <w:spacing w:before="0" w:beforeAutospacing="0"/>
        <w:jc w:val="both"/>
        <w:rPr>
          <w:sz w:val="22"/>
          <w:szCs w:val="22"/>
        </w:rPr>
      </w:pPr>
      <w:bookmarkStart w:id="2286" w:name="103173"/>
      <w:bookmarkEnd w:id="2286"/>
      <w:r w:rsidRPr="00EE28E7">
        <w:rPr>
          <w:sz w:val="22"/>
          <w:szCs w:val="22"/>
        </w:rPr>
        <w:t>Фонетическая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287" w:name="103174"/>
      <w:bookmarkEnd w:id="2287"/>
      <w:r w:rsidRPr="00EE28E7">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2288" w:name="103175"/>
      <w:bookmarkEnd w:id="2288"/>
      <w:r w:rsidRPr="00EE28E7">
        <w:rPr>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97FAC" w:rsidRPr="00EE28E7" w:rsidRDefault="00F97FAC" w:rsidP="00F97FAC">
      <w:pPr>
        <w:pStyle w:val="pboth"/>
        <w:shd w:val="clear" w:color="auto" w:fill="FFFFFF"/>
        <w:spacing w:before="0" w:beforeAutospacing="0"/>
        <w:jc w:val="both"/>
        <w:rPr>
          <w:sz w:val="22"/>
          <w:szCs w:val="22"/>
        </w:rPr>
      </w:pPr>
      <w:bookmarkStart w:id="2289" w:name="103176"/>
      <w:bookmarkEnd w:id="2289"/>
      <w:r w:rsidRPr="00EE28E7">
        <w:rPr>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F97FAC" w:rsidRPr="00EE28E7" w:rsidRDefault="00F97FAC" w:rsidP="00F97FAC">
      <w:pPr>
        <w:pStyle w:val="pboth"/>
        <w:shd w:val="clear" w:color="auto" w:fill="FFFFFF"/>
        <w:spacing w:before="0" w:beforeAutospacing="0"/>
        <w:jc w:val="both"/>
        <w:rPr>
          <w:sz w:val="22"/>
          <w:szCs w:val="22"/>
        </w:rPr>
      </w:pPr>
      <w:bookmarkStart w:id="2290" w:name="103177"/>
      <w:bookmarkEnd w:id="2290"/>
      <w:r w:rsidRPr="00EE28E7">
        <w:rPr>
          <w:sz w:val="22"/>
          <w:szCs w:val="22"/>
        </w:rPr>
        <w:t>Объем текста для чтения вслух - до 95 слов.</w:t>
      </w:r>
    </w:p>
    <w:p w:rsidR="00F97FAC" w:rsidRPr="00EE28E7" w:rsidRDefault="00F97FAC" w:rsidP="00F97FAC">
      <w:pPr>
        <w:pStyle w:val="pboth"/>
        <w:shd w:val="clear" w:color="auto" w:fill="FFFFFF"/>
        <w:spacing w:before="0" w:beforeAutospacing="0"/>
        <w:jc w:val="both"/>
        <w:rPr>
          <w:sz w:val="22"/>
          <w:szCs w:val="22"/>
        </w:rPr>
      </w:pPr>
      <w:bookmarkStart w:id="2291" w:name="103178"/>
      <w:bookmarkEnd w:id="2291"/>
      <w:r w:rsidRPr="00EE28E7">
        <w:rPr>
          <w:sz w:val="22"/>
          <w:szCs w:val="22"/>
        </w:rPr>
        <w:t>Орфография и пунктуация</w:t>
      </w:r>
    </w:p>
    <w:p w:rsidR="00F97FAC" w:rsidRPr="00EE28E7" w:rsidRDefault="00F97FAC" w:rsidP="00F97FAC">
      <w:pPr>
        <w:pStyle w:val="pboth"/>
        <w:shd w:val="clear" w:color="auto" w:fill="FFFFFF"/>
        <w:spacing w:before="0" w:beforeAutospacing="0"/>
        <w:jc w:val="both"/>
        <w:rPr>
          <w:sz w:val="22"/>
          <w:szCs w:val="22"/>
        </w:rPr>
      </w:pPr>
      <w:bookmarkStart w:id="2292" w:name="103179"/>
      <w:bookmarkEnd w:id="2292"/>
      <w:r w:rsidRPr="00EE28E7">
        <w:rPr>
          <w:sz w:val="22"/>
          <w:szCs w:val="22"/>
        </w:rPr>
        <w:t>Правильное написание изученных слов.</w:t>
      </w:r>
    </w:p>
    <w:p w:rsidR="00F97FAC" w:rsidRPr="00EE28E7" w:rsidRDefault="00F97FAC" w:rsidP="00F97FAC">
      <w:pPr>
        <w:pStyle w:val="pboth"/>
        <w:shd w:val="clear" w:color="auto" w:fill="FFFFFF"/>
        <w:spacing w:before="0" w:beforeAutospacing="0"/>
        <w:jc w:val="both"/>
        <w:rPr>
          <w:sz w:val="22"/>
          <w:szCs w:val="22"/>
        </w:rPr>
      </w:pPr>
      <w:bookmarkStart w:id="2293" w:name="103180"/>
      <w:bookmarkEnd w:id="2293"/>
      <w:r w:rsidRPr="00EE28E7">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97FAC" w:rsidRPr="00EE28E7" w:rsidRDefault="00F97FAC" w:rsidP="00F97FAC">
      <w:pPr>
        <w:pStyle w:val="pboth"/>
        <w:shd w:val="clear" w:color="auto" w:fill="FFFFFF"/>
        <w:spacing w:before="0" w:beforeAutospacing="0"/>
        <w:jc w:val="both"/>
        <w:rPr>
          <w:sz w:val="22"/>
          <w:szCs w:val="22"/>
        </w:rPr>
      </w:pPr>
      <w:bookmarkStart w:id="2294" w:name="103181"/>
      <w:bookmarkEnd w:id="2294"/>
      <w:r w:rsidRPr="00EE28E7">
        <w:rPr>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2295" w:name="103182"/>
      <w:bookmarkEnd w:id="2295"/>
      <w:r w:rsidRPr="00EE28E7">
        <w:rPr>
          <w:sz w:val="22"/>
          <w:szCs w:val="22"/>
        </w:rPr>
        <w:lastRenderedPageBreak/>
        <w:t>Лексическая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296" w:name="103183"/>
      <w:bookmarkEnd w:id="2296"/>
      <w:r w:rsidRPr="00EE28E7">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2297" w:name="103184"/>
      <w:bookmarkEnd w:id="2297"/>
      <w:r w:rsidRPr="00EE28E7">
        <w:rPr>
          <w:sz w:val="22"/>
          <w:szCs w:val="22"/>
        </w:rP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97FAC" w:rsidRPr="00EE28E7" w:rsidRDefault="00F97FAC" w:rsidP="00F97FAC">
      <w:pPr>
        <w:pStyle w:val="pboth"/>
        <w:shd w:val="clear" w:color="auto" w:fill="FFFFFF"/>
        <w:spacing w:before="0" w:beforeAutospacing="0"/>
        <w:jc w:val="both"/>
        <w:rPr>
          <w:sz w:val="22"/>
          <w:szCs w:val="22"/>
        </w:rPr>
      </w:pPr>
      <w:bookmarkStart w:id="2298" w:name="103185"/>
      <w:bookmarkEnd w:id="2298"/>
      <w:r w:rsidRPr="00EE28E7">
        <w:rPr>
          <w:sz w:val="22"/>
          <w:szCs w:val="22"/>
        </w:rPr>
        <w:t>Основные способы словообразования:</w:t>
      </w:r>
    </w:p>
    <w:p w:rsidR="00F97FAC" w:rsidRPr="00EE28E7" w:rsidRDefault="00F97FAC" w:rsidP="00F97FAC">
      <w:pPr>
        <w:pStyle w:val="pboth"/>
        <w:shd w:val="clear" w:color="auto" w:fill="FFFFFF"/>
        <w:spacing w:before="0" w:beforeAutospacing="0"/>
        <w:jc w:val="both"/>
        <w:rPr>
          <w:sz w:val="22"/>
          <w:szCs w:val="22"/>
        </w:rPr>
      </w:pPr>
      <w:bookmarkStart w:id="2299" w:name="103186"/>
      <w:bookmarkEnd w:id="2299"/>
      <w:r w:rsidRPr="00EE28E7">
        <w:rPr>
          <w:sz w:val="22"/>
          <w:szCs w:val="22"/>
        </w:rPr>
        <w:t>а) аффиксация:</w:t>
      </w:r>
    </w:p>
    <w:p w:rsidR="00F97FAC" w:rsidRPr="00EE28E7" w:rsidRDefault="00F97FAC" w:rsidP="00F97FAC">
      <w:pPr>
        <w:pStyle w:val="pboth"/>
        <w:shd w:val="clear" w:color="auto" w:fill="FFFFFF"/>
        <w:spacing w:before="0" w:beforeAutospacing="0"/>
        <w:jc w:val="both"/>
        <w:rPr>
          <w:sz w:val="22"/>
          <w:szCs w:val="22"/>
        </w:rPr>
      </w:pPr>
      <w:bookmarkStart w:id="2300" w:name="103187"/>
      <w:bookmarkEnd w:id="2300"/>
      <w:r w:rsidRPr="00EE28E7">
        <w:rPr>
          <w:sz w:val="22"/>
          <w:szCs w:val="22"/>
        </w:rPr>
        <w:t>образование имен существительных при помощи суффиксов </w:t>
      </w:r>
      <w:r w:rsidRPr="00EE28E7">
        <w:rPr>
          <w:i/>
          <w:iCs/>
          <w:sz w:val="22"/>
          <w:szCs w:val="22"/>
        </w:rPr>
        <w:t>-keit</w:t>
      </w:r>
      <w:r w:rsidRPr="00EE28E7">
        <w:rPr>
          <w:sz w:val="22"/>
          <w:szCs w:val="22"/>
        </w:rPr>
        <w:t>, (</w:t>
      </w:r>
      <w:r w:rsidRPr="00EE28E7">
        <w:rPr>
          <w:i/>
          <w:iCs/>
          <w:sz w:val="22"/>
          <w:szCs w:val="22"/>
        </w:rPr>
        <w:t>die</w:t>
      </w:r>
      <w:r w:rsidRPr="00EE28E7">
        <w:rPr>
          <w:sz w:val="22"/>
          <w:szCs w:val="22"/>
        </w:rPr>
        <w:t> ), </w:t>
      </w:r>
      <w:r w:rsidRPr="00EE28E7">
        <w:rPr>
          <w:i/>
          <w:iCs/>
          <w:sz w:val="22"/>
          <w:szCs w:val="22"/>
        </w:rPr>
        <w:t>-heit</w:t>
      </w:r>
      <w:r w:rsidRPr="00EE28E7">
        <w:rPr>
          <w:sz w:val="22"/>
          <w:szCs w:val="22"/>
        </w:rPr>
        <w:t> (</w:t>
      </w:r>
      <w:r w:rsidRPr="00EE28E7">
        <w:rPr>
          <w:i/>
          <w:iCs/>
          <w:sz w:val="22"/>
          <w:szCs w:val="22"/>
        </w:rPr>
        <w:t>die</w:t>
      </w:r>
      <w:r w:rsidRPr="00EE28E7">
        <w:rPr>
          <w:sz w:val="22"/>
          <w:szCs w:val="22"/>
        </w:rPr>
        <w:t> ), </w:t>
      </w:r>
      <w:r w:rsidRPr="00EE28E7">
        <w:rPr>
          <w:i/>
          <w:iCs/>
          <w:sz w:val="22"/>
          <w:szCs w:val="22"/>
        </w:rPr>
        <w:t>-ung</w:t>
      </w:r>
      <w:r w:rsidRPr="00EE28E7">
        <w:rPr>
          <w:sz w:val="22"/>
          <w:szCs w:val="22"/>
        </w:rPr>
        <w:t> (</w:t>
      </w:r>
      <w:r w:rsidRPr="00EE28E7">
        <w:rPr>
          <w:i/>
          <w:iCs/>
          <w:sz w:val="22"/>
          <w:szCs w:val="22"/>
        </w:rPr>
        <w:t>die</w:t>
      </w:r>
      <w:r w:rsidRPr="00EE28E7">
        <w:rPr>
          <w:sz w:val="22"/>
          <w:szCs w:val="22"/>
        </w:rPr>
        <w:t> );</w:t>
      </w:r>
    </w:p>
    <w:p w:rsidR="00F97FAC" w:rsidRPr="00EE28E7" w:rsidRDefault="00F97FAC" w:rsidP="00F97FAC">
      <w:pPr>
        <w:pStyle w:val="pboth"/>
        <w:shd w:val="clear" w:color="auto" w:fill="FFFFFF"/>
        <w:spacing w:before="0" w:beforeAutospacing="0"/>
        <w:jc w:val="both"/>
        <w:rPr>
          <w:sz w:val="22"/>
          <w:szCs w:val="22"/>
        </w:rPr>
      </w:pPr>
      <w:bookmarkStart w:id="2301" w:name="103188"/>
      <w:bookmarkEnd w:id="2301"/>
      <w:r w:rsidRPr="00EE28E7">
        <w:rPr>
          <w:sz w:val="22"/>
          <w:szCs w:val="22"/>
        </w:rPr>
        <w:t>образование имен прилагательных при помощи суффикса </w:t>
      </w:r>
      <w:r w:rsidRPr="00EE28E7">
        <w:rPr>
          <w:i/>
          <w:iCs/>
          <w:sz w:val="22"/>
          <w:szCs w:val="22"/>
        </w:rPr>
        <w:t>-isch</w:t>
      </w:r>
      <w:r w:rsidRPr="00EE28E7">
        <w:rPr>
          <w:sz w:val="22"/>
          <w:szCs w:val="22"/>
        </w:rPr>
        <w:t> (</w:t>
      </w:r>
      <w:r w:rsidRPr="00EE28E7">
        <w:rPr>
          <w:i/>
          <w:iCs/>
          <w:sz w:val="22"/>
          <w:szCs w:val="22"/>
        </w:rPr>
        <w:t>dramatisch</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302" w:name="103189"/>
      <w:bookmarkEnd w:id="2302"/>
      <w:r w:rsidRPr="00EE28E7">
        <w:rPr>
          <w:sz w:val="22"/>
          <w:szCs w:val="22"/>
        </w:rPr>
        <w:t>образование имен прилагательных и наречий при помощи отрицательного префикса </w:t>
      </w:r>
      <w:r w:rsidRPr="00EE28E7">
        <w:rPr>
          <w:i/>
          <w:iCs/>
          <w:sz w:val="22"/>
          <w:szCs w:val="22"/>
        </w:rPr>
        <w:t>un-</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303" w:name="103190"/>
      <w:bookmarkEnd w:id="2303"/>
      <w:r w:rsidRPr="00EE28E7">
        <w:rPr>
          <w:sz w:val="22"/>
          <w:szCs w:val="22"/>
        </w:rPr>
        <w:t>б) конверсия: образование имен существительных от глагола (</w:t>
      </w:r>
      <w:r w:rsidRPr="00EE28E7">
        <w:rPr>
          <w:i/>
          <w:iCs/>
          <w:sz w:val="22"/>
          <w:szCs w:val="22"/>
        </w:rPr>
        <w:t>das Lesen</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304" w:name="103191"/>
      <w:bookmarkEnd w:id="2304"/>
      <w:r w:rsidRPr="00EE28E7">
        <w:rPr>
          <w:sz w:val="22"/>
          <w:szCs w:val="22"/>
        </w:rPr>
        <w:t>в) словосложение: образование сложных существительных путем соединения глагола и существительного (</w:t>
      </w:r>
      <w:r w:rsidRPr="00EE28E7">
        <w:rPr>
          <w:i/>
          <w:iCs/>
          <w:sz w:val="22"/>
          <w:szCs w:val="22"/>
        </w:rPr>
        <w:t>der Schreibtisch</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305" w:name="103192"/>
      <w:bookmarkEnd w:id="2305"/>
      <w:r w:rsidRPr="00EE28E7">
        <w:rPr>
          <w:sz w:val="22"/>
          <w:szCs w:val="22"/>
        </w:rPr>
        <w:t>Грамматическая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306" w:name="103193"/>
      <w:bookmarkEnd w:id="2306"/>
      <w:r w:rsidRPr="00EE28E7">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97FAC" w:rsidRPr="00EE28E7" w:rsidRDefault="00F97FAC" w:rsidP="00F97FAC">
      <w:pPr>
        <w:pStyle w:val="pboth"/>
        <w:shd w:val="clear" w:color="auto" w:fill="FFFFFF"/>
        <w:spacing w:before="0" w:beforeAutospacing="0"/>
        <w:jc w:val="both"/>
        <w:rPr>
          <w:sz w:val="22"/>
          <w:szCs w:val="22"/>
        </w:rPr>
      </w:pPr>
      <w:bookmarkStart w:id="2307" w:name="103194"/>
      <w:bookmarkEnd w:id="2307"/>
      <w:r w:rsidRPr="00EE28E7">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97FAC" w:rsidRPr="00EE28E7" w:rsidRDefault="00F97FAC" w:rsidP="00F97FAC">
      <w:pPr>
        <w:pStyle w:val="pboth"/>
        <w:shd w:val="clear" w:color="auto" w:fill="FFFFFF"/>
        <w:spacing w:before="0" w:beforeAutospacing="0"/>
        <w:jc w:val="both"/>
        <w:rPr>
          <w:sz w:val="22"/>
          <w:szCs w:val="22"/>
        </w:rPr>
      </w:pPr>
      <w:bookmarkStart w:id="2308" w:name="103195"/>
      <w:bookmarkEnd w:id="2308"/>
      <w:r w:rsidRPr="00EE28E7">
        <w:rPr>
          <w:sz w:val="22"/>
          <w:szCs w:val="22"/>
        </w:rPr>
        <w:t>Сложносочиненные предложения с союзом </w:t>
      </w:r>
      <w:r w:rsidRPr="00EE28E7">
        <w:rPr>
          <w:i/>
          <w:iCs/>
          <w:sz w:val="22"/>
          <w:szCs w:val="22"/>
        </w:rPr>
        <w:t>denn</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309" w:name="103196"/>
      <w:bookmarkEnd w:id="2309"/>
      <w:r w:rsidRPr="00EE28E7">
        <w:rPr>
          <w:sz w:val="22"/>
          <w:szCs w:val="22"/>
        </w:rPr>
        <w:t>Глаголы в видовременных формах действительного залога в изъявительном наклонении в .</w:t>
      </w:r>
    </w:p>
    <w:p w:rsidR="00F97FAC" w:rsidRPr="00EE28E7" w:rsidRDefault="00F97FAC" w:rsidP="00F97FAC">
      <w:pPr>
        <w:pStyle w:val="pboth"/>
        <w:shd w:val="clear" w:color="auto" w:fill="FFFFFF"/>
        <w:spacing w:before="0" w:beforeAutospacing="0"/>
        <w:jc w:val="both"/>
        <w:rPr>
          <w:sz w:val="22"/>
          <w:szCs w:val="22"/>
        </w:rPr>
      </w:pPr>
      <w:bookmarkStart w:id="2310" w:name="103197"/>
      <w:bookmarkEnd w:id="2310"/>
      <w:r w:rsidRPr="00EE28E7">
        <w:rPr>
          <w:sz w:val="22"/>
          <w:szCs w:val="22"/>
        </w:rPr>
        <w:t>Глаголы с отделяемыми и неотделяемыми приставками.</w:t>
      </w:r>
    </w:p>
    <w:p w:rsidR="00F97FAC" w:rsidRPr="00EE28E7" w:rsidRDefault="00F97FAC" w:rsidP="00F97FAC">
      <w:pPr>
        <w:pStyle w:val="pboth"/>
        <w:shd w:val="clear" w:color="auto" w:fill="FFFFFF"/>
        <w:spacing w:before="0" w:beforeAutospacing="0"/>
        <w:jc w:val="both"/>
        <w:rPr>
          <w:sz w:val="22"/>
          <w:szCs w:val="22"/>
        </w:rPr>
      </w:pPr>
      <w:bookmarkStart w:id="2311" w:name="103198"/>
      <w:bookmarkEnd w:id="2311"/>
      <w:r w:rsidRPr="00EE28E7">
        <w:rPr>
          <w:sz w:val="22"/>
          <w:szCs w:val="22"/>
        </w:rPr>
        <w:t>Глаголы с возвратным местоимением </w:t>
      </w:r>
      <w:r w:rsidRPr="00EE28E7">
        <w:rPr>
          <w:i/>
          <w:iCs/>
          <w:sz w:val="22"/>
          <w:szCs w:val="22"/>
        </w:rPr>
        <w:t>sich</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lang w:val="en-US"/>
        </w:rPr>
      </w:pPr>
      <w:bookmarkStart w:id="2312" w:name="103199"/>
      <w:bookmarkEnd w:id="2312"/>
      <w:r w:rsidRPr="00EE28E7">
        <w:rPr>
          <w:sz w:val="22"/>
          <w:szCs w:val="22"/>
        </w:rPr>
        <w:t>Глаголы</w:t>
      </w:r>
      <w:r w:rsidRPr="00EE28E7">
        <w:rPr>
          <w:sz w:val="22"/>
          <w:szCs w:val="22"/>
          <w:lang w:val="en-US"/>
        </w:rPr>
        <w:t> </w:t>
      </w:r>
      <w:r w:rsidRPr="00EE28E7">
        <w:rPr>
          <w:i/>
          <w:iCs/>
          <w:sz w:val="22"/>
          <w:szCs w:val="22"/>
          <w:lang w:val="en-US"/>
        </w:rPr>
        <w:t>sitzen - setzen, liegen - legen, stehen - stellen</w:t>
      </w:r>
      <w:r w:rsidRPr="00EE28E7">
        <w:rPr>
          <w:sz w:val="22"/>
          <w:szCs w:val="22"/>
          <w:lang w:val="en-US"/>
        </w:rPr>
        <w:t>, .</w:t>
      </w:r>
    </w:p>
    <w:p w:rsidR="00F97FAC" w:rsidRPr="00EE28E7" w:rsidRDefault="00F97FAC" w:rsidP="00F97FAC">
      <w:pPr>
        <w:pStyle w:val="pboth"/>
        <w:shd w:val="clear" w:color="auto" w:fill="FFFFFF"/>
        <w:spacing w:before="0" w:beforeAutospacing="0"/>
        <w:jc w:val="both"/>
        <w:rPr>
          <w:sz w:val="22"/>
          <w:szCs w:val="22"/>
        </w:rPr>
      </w:pPr>
      <w:bookmarkStart w:id="2313" w:name="103200"/>
      <w:bookmarkEnd w:id="2313"/>
      <w:r w:rsidRPr="00EE28E7">
        <w:rPr>
          <w:sz w:val="22"/>
          <w:szCs w:val="22"/>
        </w:rPr>
        <w:t>Модальный глагол </w:t>
      </w:r>
      <w:r w:rsidRPr="00EE28E7">
        <w:rPr>
          <w:i/>
          <w:iCs/>
          <w:sz w:val="22"/>
          <w:szCs w:val="22"/>
        </w:rPr>
        <w:t>sollen</w:t>
      </w:r>
      <w:r w:rsidRPr="00EE28E7">
        <w:rPr>
          <w:sz w:val="22"/>
          <w:szCs w:val="22"/>
        </w:rPr>
        <w:t> (в ).</w:t>
      </w:r>
    </w:p>
    <w:p w:rsidR="00F97FAC" w:rsidRPr="00EE28E7" w:rsidRDefault="00F97FAC" w:rsidP="00F97FAC">
      <w:pPr>
        <w:pStyle w:val="pboth"/>
        <w:shd w:val="clear" w:color="auto" w:fill="FFFFFF"/>
        <w:spacing w:before="0" w:beforeAutospacing="0"/>
        <w:jc w:val="both"/>
        <w:rPr>
          <w:sz w:val="22"/>
          <w:szCs w:val="22"/>
        </w:rPr>
      </w:pPr>
      <w:bookmarkStart w:id="2314" w:name="103201"/>
      <w:bookmarkEnd w:id="2314"/>
      <w:r w:rsidRPr="00EE28E7">
        <w:rPr>
          <w:sz w:val="22"/>
          <w:szCs w:val="22"/>
        </w:rPr>
        <w:t>Склонение имен существительных в единственном и множественном числе в родительном падеже.</w:t>
      </w:r>
    </w:p>
    <w:p w:rsidR="00F97FAC" w:rsidRPr="00EE28E7" w:rsidRDefault="00F97FAC" w:rsidP="00F97FAC">
      <w:pPr>
        <w:pStyle w:val="pboth"/>
        <w:shd w:val="clear" w:color="auto" w:fill="FFFFFF"/>
        <w:spacing w:before="0" w:beforeAutospacing="0"/>
        <w:jc w:val="both"/>
        <w:rPr>
          <w:sz w:val="22"/>
          <w:szCs w:val="22"/>
        </w:rPr>
      </w:pPr>
      <w:bookmarkStart w:id="2315" w:name="103202"/>
      <w:bookmarkEnd w:id="2315"/>
      <w:r w:rsidRPr="00EE28E7">
        <w:rPr>
          <w:sz w:val="22"/>
          <w:szCs w:val="22"/>
        </w:rPr>
        <w:t>Личные местоимения в винительном и дательном падежах (в некоторых речевых образцах).</w:t>
      </w:r>
    </w:p>
    <w:p w:rsidR="00F97FAC" w:rsidRPr="00EE28E7" w:rsidRDefault="00F97FAC" w:rsidP="00F97FAC">
      <w:pPr>
        <w:pStyle w:val="pboth"/>
        <w:shd w:val="clear" w:color="auto" w:fill="FFFFFF"/>
        <w:spacing w:before="0" w:beforeAutospacing="0"/>
        <w:jc w:val="both"/>
        <w:rPr>
          <w:sz w:val="22"/>
          <w:szCs w:val="22"/>
        </w:rPr>
      </w:pPr>
      <w:bookmarkStart w:id="2316" w:name="103203"/>
      <w:bookmarkEnd w:id="2316"/>
      <w:r w:rsidRPr="00EE28E7">
        <w:rPr>
          <w:sz w:val="22"/>
          <w:szCs w:val="22"/>
        </w:rPr>
        <w:t>Вопросительное местоимение (</w:t>
      </w:r>
      <w:r w:rsidRPr="00EE28E7">
        <w:rPr>
          <w:i/>
          <w:iCs/>
          <w:sz w:val="22"/>
          <w:szCs w:val="22"/>
        </w:rPr>
        <w:t>welch-</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317" w:name="103204"/>
      <w:bookmarkEnd w:id="2317"/>
      <w:r w:rsidRPr="00EE28E7">
        <w:rPr>
          <w:sz w:val="22"/>
          <w:szCs w:val="22"/>
        </w:rPr>
        <w:t>Числительные для обозначения дат и больших чисел (100 - 1000).</w:t>
      </w:r>
    </w:p>
    <w:p w:rsidR="00F97FAC" w:rsidRPr="00EE28E7" w:rsidRDefault="00F97FAC" w:rsidP="00F97FAC">
      <w:pPr>
        <w:pStyle w:val="pboth"/>
        <w:shd w:val="clear" w:color="auto" w:fill="FFFFFF"/>
        <w:spacing w:before="0" w:beforeAutospacing="0"/>
        <w:jc w:val="both"/>
        <w:rPr>
          <w:sz w:val="22"/>
          <w:szCs w:val="22"/>
        </w:rPr>
      </w:pPr>
      <w:bookmarkStart w:id="2318" w:name="103205"/>
      <w:bookmarkEnd w:id="2318"/>
      <w:r w:rsidRPr="00EE28E7">
        <w:rPr>
          <w:sz w:val="22"/>
          <w:szCs w:val="22"/>
        </w:rPr>
        <w:lastRenderedPageBreak/>
        <w:t>Предлоги, требующие дательного падежа при ответе на вопрос </w:t>
      </w:r>
      <w:r w:rsidRPr="00EE28E7">
        <w:rPr>
          <w:i/>
          <w:iCs/>
          <w:sz w:val="22"/>
          <w:szCs w:val="22"/>
        </w:rPr>
        <w:t>Wo?</w:t>
      </w:r>
      <w:r w:rsidRPr="00EE28E7">
        <w:rPr>
          <w:sz w:val="22"/>
          <w:szCs w:val="22"/>
        </w:rPr>
        <w:t> и винительного при ответе на вопрос </w:t>
      </w:r>
      <w:r w:rsidRPr="00EE28E7">
        <w:rPr>
          <w:i/>
          <w:iCs/>
          <w:sz w:val="22"/>
          <w:szCs w:val="22"/>
        </w:rPr>
        <w:t>Wohin?</w:t>
      </w:r>
    </w:p>
    <w:p w:rsidR="00F97FAC" w:rsidRPr="00EE28E7" w:rsidRDefault="00F97FAC" w:rsidP="00F97FAC">
      <w:pPr>
        <w:pStyle w:val="pboth"/>
        <w:shd w:val="clear" w:color="auto" w:fill="FFFFFF"/>
        <w:spacing w:before="0" w:beforeAutospacing="0"/>
        <w:jc w:val="both"/>
        <w:rPr>
          <w:sz w:val="22"/>
          <w:szCs w:val="22"/>
        </w:rPr>
      </w:pPr>
      <w:bookmarkStart w:id="2319" w:name="103206"/>
      <w:bookmarkEnd w:id="2319"/>
      <w:r w:rsidRPr="00EE28E7">
        <w:rPr>
          <w:sz w:val="22"/>
          <w:szCs w:val="22"/>
        </w:rPr>
        <w:t>Социокультурные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2320" w:name="103207"/>
      <w:bookmarkEnd w:id="2320"/>
      <w:r w:rsidRPr="00EE28E7">
        <w:rPr>
          <w:sz w:val="22"/>
          <w:szCs w:val="22"/>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97FAC" w:rsidRPr="00EE28E7" w:rsidRDefault="00F97FAC" w:rsidP="00F97FAC">
      <w:pPr>
        <w:pStyle w:val="pboth"/>
        <w:shd w:val="clear" w:color="auto" w:fill="FFFFFF"/>
        <w:spacing w:before="0" w:beforeAutospacing="0"/>
        <w:jc w:val="both"/>
        <w:rPr>
          <w:sz w:val="22"/>
          <w:szCs w:val="22"/>
        </w:rPr>
      </w:pPr>
      <w:bookmarkStart w:id="2321" w:name="103208"/>
      <w:bookmarkEnd w:id="2321"/>
      <w:r w:rsidRPr="00EE28E7">
        <w:rPr>
          <w:sz w:val="22"/>
          <w:szCs w:val="22"/>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97FAC" w:rsidRPr="00EE28E7" w:rsidRDefault="00F97FAC" w:rsidP="00F97FAC">
      <w:pPr>
        <w:pStyle w:val="pboth"/>
        <w:shd w:val="clear" w:color="auto" w:fill="FFFFFF"/>
        <w:spacing w:before="0" w:beforeAutospacing="0"/>
        <w:jc w:val="both"/>
        <w:rPr>
          <w:sz w:val="22"/>
          <w:szCs w:val="22"/>
        </w:rPr>
      </w:pPr>
      <w:bookmarkStart w:id="2322" w:name="103209"/>
      <w:bookmarkEnd w:id="2322"/>
      <w:r w:rsidRPr="00EE28E7">
        <w:rPr>
          <w:sz w:val="22"/>
          <w:szCs w:val="22"/>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F97FAC" w:rsidRPr="00EE28E7" w:rsidRDefault="00F97FAC" w:rsidP="00F97FAC">
      <w:pPr>
        <w:pStyle w:val="pboth"/>
        <w:shd w:val="clear" w:color="auto" w:fill="FFFFFF"/>
        <w:spacing w:before="0" w:beforeAutospacing="0"/>
        <w:jc w:val="both"/>
        <w:rPr>
          <w:sz w:val="22"/>
          <w:szCs w:val="22"/>
        </w:rPr>
      </w:pPr>
      <w:bookmarkStart w:id="2323" w:name="103210"/>
      <w:bookmarkEnd w:id="2323"/>
      <w:r w:rsidRPr="00EE28E7">
        <w:rPr>
          <w:sz w:val="22"/>
          <w:szCs w:val="22"/>
        </w:rPr>
        <w:t>Развитие умений:</w:t>
      </w:r>
    </w:p>
    <w:p w:rsidR="00F97FAC" w:rsidRPr="00EE28E7" w:rsidRDefault="00F97FAC" w:rsidP="00F97FAC">
      <w:pPr>
        <w:pStyle w:val="pboth"/>
        <w:shd w:val="clear" w:color="auto" w:fill="FFFFFF"/>
        <w:spacing w:before="0" w:beforeAutospacing="0"/>
        <w:jc w:val="both"/>
        <w:rPr>
          <w:sz w:val="22"/>
          <w:szCs w:val="22"/>
        </w:rPr>
      </w:pPr>
      <w:bookmarkStart w:id="2324" w:name="103211"/>
      <w:bookmarkEnd w:id="2324"/>
      <w:r w:rsidRPr="00EE28E7">
        <w:rPr>
          <w:sz w:val="22"/>
          <w:szCs w:val="22"/>
        </w:rPr>
        <w:t>писать свое имя и фамилию, а также имена и фамилии своих родственников и друзей на немецком языке;</w:t>
      </w:r>
    </w:p>
    <w:p w:rsidR="00F97FAC" w:rsidRPr="00EE28E7" w:rsidRDefault="00F97FAC" w:rsidP="00F97FAC">
      <w:pPr>
        <w:pStyle w:val="pboth"/>
        <w:shd w:val="clear" w:color="auto" w:fill="FFFFFF"/>
        <w:spacing w:before="0" w:beforeAutospacing="0"/>
        <w:jc w:val="both"/>
        <w:rPr>
          <w:sz w:val="22"/>
          <w:szCs w:val="22"/>
        </w:rPr>
      </w:pPr>
      <w:bookmarkStart w:id="2325" w:name="103212"/>
      <w:bookmarkEnd w:id="2325"/>
      <w:r w:rsidRPr="00EE28E7">
        <w:rPr>
          <w:sz w:val="22"/>
          <w:szCs w:val="22"/>
        </w:rPr>
        <w:t>правильно оформлять свой адрес на немецком языке (в анкете, формуляре);</w:t>
      </w:r>
    </w:p>
    <w:p w:rsidR="00F97FAC" w:rsidRPr="00EE28E7" w:rsidRDefault="00F97FAC" w:rsidP="00F97FAC">
      <w:pPr>
        <w:pStyle w:val="pboth"/>
        <w:shd w:val="clear" w:color="auto" w:fill="FFFFFF"/>
        <w:spacing w:before="0" w:beforeAutospacing="0"/>
        <w:jc w:val="both"/>
        <w:rPr>
          <w:sz w:val="22"/>
          <w:szCs w:val="22"/>
        </w:rPr>
      </w:pPr>
      <w:bookmarkStart w:id="2326" w:name="103213"/>
      <w:bookmarkEnd w:id="2326"/>
      <w:r w:rsidRPr="00EE28E7">
        <w:rPr>
          <w:sz w:val="22"/>
          <w:szCs w:val="22"/>
        </w:rPr>
        <w:t>кратко представлять Россию и страну/страны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327" w:name="103214"/>
      <w:bookmarkEnd w:id="2327"/>
      <w:r w:rsidRPr="00EE28E7">
        <w:rPr>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97FAC" w:rsidRPr="00EE28E7" w:rsidRDefault="00F97FAC" w:rsidP="00F97FAC">
      <w:pPr>
        <w:pStyle w:val="pboth"/>
        <w:shd w:val="clear" w:color="auto" w:fill="FFFFFF"/>
        <w:spacing w:before="0" w:beforeAutospacing="0"/>
        <w:jc w:val="both"/>
        <w:rPr>
          <w:sz w:val="22"/>
          <w:szCs w:val="22"/>
        </w:rPr>
      </w:pPr>
      <w:bookmarkStart w:id="2328" w:name="103215"/>
      <w:bookmarkEnd w:id="2328"/>
      <w:r w:rsidRPr="00EE28E7">
        <w:rPr>
          <w:sz w:val="22"/>
          <w:szCs w:val="22"/>
        </w:rPr>
        <w:t>кратко рассказывать о выдающихся людях родной страны и страны/стран изучаемого языка (ученых, писателях, поэтах).</w:t>
      </w:r>
    </w:p>
    <w:p w:rsidR="00F97FAC" w:rsidRPr="00EE28E7" w:rsidRDefault="00F97FAC" w:rsidP="00F97FAC">
      <w:pPr>
        <w:pStyle w:val="pboth"/>
        <w:shd w:val="clear" w:color="auto" w:fill="FFFFFF"/>
        <w:spacing w:before="0" w:beforeAutospacing="0"/>
        <w:jc w:val="both"/>
        <w:rPr>
          <w:sz w:val="22"/>
          <w:szCs w:val="22"/>
        </w:rPr>
      </w:pPr>
      <w:bookmarkStart w:id="2329" w:name="103216"/>
      <w:bookmarkEnd w:id="2329"/>
      <w:r w:rsidRPr="00EE28E7">
        <w:rPr>
          <w:sz w:val="22"/>
          <w:szCs w:val="22"/>
        </w:rPr>
        <w:t>Компенсаторные умения</w:t>
      </w:r>
    </w:p>
    <w:p w:rsidR="00F97FAC" w:rsidRPr="00EE28E7" w:rsidRDefault="00F97FAC" w:rsidP="00F97FAC">
      <w:pPr>
        <w:pStyle w:val="pboth"/>
        <w:shd w:val="clear" w:color="auto" w:fill="FFFFFF"/>
        <w:spacing w:before="0" w:beforeAutospacing="0"/>
        <w:jc w:val="both"/>
        <w:rPr>
          <w:sz w:val="22"/>
          <w:szCs w:val="22"/>
        </w:rPr>
      </w:pPr>
      <w:bookmarkStart w:id="2330" w:name="103217"/>
      <w:bookmarkEnd w:id="2330"/>
      <w:r w:rsidRPr="00EE28E7">
        <w:rPr>
          <w:sz w:val="22"/>
          <w:szCs w:val="22"/>
        </w:rPr>
        <w:t>Использование при чтении и аудировании языковой догадки, в том числе контекстуальной.</w:t>
      </w:r>
    </w:p>
    <w:p w:rsidR="00F97FAC" w:rsidRPr="00EE28E7" w:rsidRDefault="00F97FAC" w:rsidP="00F97FAC">
      <w:pPr>
        <w:pStyle w:val="pboth"/>
        <w:shd w:val="clear" w:color="auto" w:fill="FFFFFF"/>
        <w:spacing w:before="0" w:beforeAutospacing="0"/>
        <w:jc w:val="both"/>
        <w:rPr>
          <w:sz w:val="22"/>
          <w:szCs w:val="22"/>
        </w:rPr>
      </w:pPr>
      <w:bookmarkStart w:id="2331" w:name="103218"/>
      <w:bookmarkEnd w:id="2331"/>
      <w:r w:rsidRPr="00EE28E7">
        <w:rPr>
          <w:sz w:val="22"/>
          <w:szCs w:val="22"/>
        </w:rPr>
        <w:t>Использование в качестве опоры при составлении собственных высказываний ключевых слов, плана.</w:t>
      </w:r>
    </w:p>
    <w:p w:rsidR="00F97FAC" w:rsidRPr="00EE28E7" w:rsidRDefault="00F97FAC" w:rsidP="00F97FAC">
      <w:pPr>
        <w:pStyle w:val="pboth"/>
        <w:shd w:val="clear" w:color="auto" w:fill="FFFFFF"/>
        <w:spacing w:before="0" w:beforeAutospacing="0"/>
        <w:jc w:val="both"/>
        <w:rPr>
          <w:sz w:val="22"/>
          <w:szCs w:val="22"/>
        </w:rPr>
      </w:pPr>
      <w:bookmarkStart w:id="2332" w:name="103219"/>
      <w:bookmarkEnd w:id="2332"/>
      <w:r w:rsidRPr="00EE28E7">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2333" w:name="103220"/>
      <w:bookmarkEnd w:id="2333"/>
      <w:r w:rsidRPr="00EE28E7">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97FAC" w:rsidRPr="00EE28E7" w:rsidRDefault="00F97FAC" w:rsidP="00F97FAC">
      <w:pPr>
        <w:pStyle w:val="pboth"/>
        <w:shd w:val="clear" w:color="auto" w:fill="FFFFFF"/>
        <w:spacing w:before="0" w:beforeAutospacing="0"/>
        <w:jc w:val="both"/>
        <w:rPr>
          <w:b/>
        </w:rPr>
      </w:pPr>
      <w:bookmarkStart w:id="2334" w:name="103221"/>
      <w:bookmarkEnd w:id="2334"/>
      <w:r w:rsidRPr="00EE28E7">
        <w:rPr>
          <w:b/>
        </w:rPr>
        <w:t>7 КЛАСС</w:t>
      </w:r>
    </w:p>
    <w:p w:rsidR="00F97FAC" w:rsidRPr="00EE28E7" w:rsidRDefault="00F97FAC" w:rsidP="00F97FAC">
      <w:pPr>
        <w:pStyle w:val="pboth"/>
        <w:shd w:val="clear" w:color="auto" w:fill="FFFFFF"/>
        <w:spacing w:before="0" w:beforeAutospacing="0"/>
        <w:jc w:val="both"/>
        <w:rPr>
          <w:sz w:val="22"/>
          <w:szCs w:val="22"/>
        </w:rPr>
      </w:pPr>
      <w:bookmarkStart w:id="2335" w:name="103222"/>
      <w:bookmarkEnd w:id="2335"/>
      <w:r w:rsidRPr="00EE28E7">
        <w:rPr>
          <w:sz w:val="22"/>
          <w:szCs w:val="22"/>
        </w:rPr>
        <w:t>Коммуникативные умения</w:t>
      </w:r>
    </w:p>
    <w:p w:rsidR="00F97FAC" w:rsidRPr="00EE28E7" w:rsidRDefault="00F97FAC" w:rsidP="00F97FAC">
      <w:pPr>
        <w:pStyle w:val="pboth"/>
        <w:shd w:val="clear" w:color="auto" w:fill="FFFFFF"/>
        <w:spacing w:before="0" w:beforeAutospacing="0"/>
        <w:jc w:val="both"/>
        <w:rPr>
          <w:sz w:val="22"/>
          <w:szCs w:val="22"/>
        </w:rPr>
      </w:pPr>
      <w:bookmarkStart w:id="2336" w:name="103223"/>
      <w:bookmarkEnd w:id="2336"/>
      <w:r w:rsidRPr="00EE28E7">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2337" w:name="103224"/>
      <w:bookmarkEnd w:id="2337"/>
      <w:r w:rsidRPr="00EE28E7">
        <w:rPr>
          <w:sz w:val="22"/>
          <w:szCs w:val="22"/>
        </w:rPr>
        <w:t>Взаимоотношения в семье и с друзьями. Семейные праздники. Обязанности по дому.</w:t>
      </w:r>
    </w:p>
    <w:p w:rsidR="00F97FAC" w:rsidRPr="00EE28E7" w:rsidRDefault="00F97FAC" w:rsidP="00F97FAC">
      <w:pPr>
        <w:pStyle w:val="pboth"/>
        <w:shd w:val="clear" w:color="auto" w:fill="FFFFFF"/>
        <w:spacing w:before="0" w:beforeAutospacing="0"/>
        <w:jc w:val="both"/>
        <w:rPr>
          <w:sz w:val="22"/>
          <w:szCs w:val="22"/>
        </w:rPr>
      </w:pPr>
      <w:bookmarkStart w:id="2338" w:name="103225"/>
      <w:bookmarkEnd w:id="2338"/>
      <w:r w:rsidRPr="00EE28E7">
        <w:rPr>
          <w:sz w:val="22"/>
          <w:szCs w:val="22"/>
        </w:rPr>
        <w:lastRenderedPageBreak/>
        <w:t>Внешность и характер человека/литературного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2339" w:name="103226"/>
      <w:bookmarkEnd w:id="2339"/>
      <w:r w:rsidRPr="00EE28E7">
        <w:rPr>
          <w:sz w:val="22"/>
          <w:szCs w:val="22"/>
        </w:rPr>
        <w:t>Досуг и увлечения/хобби современного подростка (чтение, кино, театр, музей, спорт, музыка).</w:t>
      </w:r>
    </w:p>
    <w:p w:rsidR="00F97FAC" w:rsidRPr="00EE28E7" w:rsidRDefault="00F97FAC" w:rsidP="00F97FAC">
      <w:pPr>
        <w:pStyle w:val="pboth"/>
        <w:shd w:val="clear" w:color="auto" w:fill="FFFFFF"/>
        <w:spacing w:before="0" w:beforeAutospacing="0"/>
        <w:jc w:val="both"/>
        <w:rPr>
          <w:sz w:val="22"/>
          <w:szCs w:val="22"/>
        </w:rPr>
      </w:pPr>
      <w:bookmarkStart w:id="2340" w:name="103227"/>
      <w:bookmarkEnd w:id="2340"/>
      <w:r w:rsidRPr="00EE28E7">
        <w:rPr>
          <w:sz w:val="22"/>
          <w:szCs w:val="22"/>
        </w:rPr>
        <w:t>Здоровый образ жизни: режим труда и отдыха, фитнес, сбалансированное питание. Посещение врача.</w:t>
      </w:r>
    </w:p>
    <w:p w:rsidR="00F97FAC" w:rsidRPr="00EE28E7" w:rsidRDefault="00F97FAC" w:rsidP="00F97FAC">
      <w:pPr>
        <w:pStyle w:val="pboth"/>
        <w:shd w:val="clear" w:color="auto" w:fill="FFFFFF"/>
        <w:spacing w:before="0" w:beforeAutospacing="0"/>
        <w:jc w:val="both"/>
        <w:rPr>
          <w:sz w:val="22"/>
          <w:szCs w:val="22"/>
        </w:rPr>
      </w:pPr>
      <w:bookmarkStart w:id="2341" w:name="103228"/>
      <w:bookmarkEnd w:id="2341"/>
      <w:r w:rsidRPr="00EE28E7">
        <w:rPr>
          <w:sz w:val="22"/>
          <w:szCs w:val="22"/>
        </w:rPr>
        <w:t>Покупки: продукты питания.</w:t>
      </w:r>
    </w:p>
    <w:p w:rsidR="00F97FAC" w:rsidRPr="00EE28E7" w:rsidRDefault="00F97FAC" w:rsidP="00F97FAC">
      <w:pPr>
        <w:pStyle w:val="pboth"/>
        <w:shd w:val="clear" w:color="auto" w:fill="FFFFFF"/>
        <w:spacing w:before="0" w:beforeAutospacing="0"/>
        <w:jc w:val="both"/>
        <w:rPr>
          <w:sz w:val="22"/>
          <w:szCs w:val="22"/>
        </w:rPr>
      </w:pPr>
      <w:bookmarkStart w:id="2342" w:name="103229"/>
      <w:bookmarkEnd w:id="2342"/>
      <w:r w:rsidRPr="00EE28E7">
        <w:rPr>
          <w:sz w:val="22"/>
          <w:szCs w:val="22"/>
        </w:rPr>
        <w:t>Школа, школьная жизнь, изучаемые предметы, любимый предмет, правила поведения в школе. Переписка с зарубежными сверстниками.</w:t>
      </w:r>
    </w:p>
    <w:p w:rsidR="00F97FAC" w:rsidRPr="00EE28E7" w:rsidRDefault="00F97FAC" w:rsidP="00F97FAC">
      <w:pPr>
        <w:pStyle w:val="pboth"/>
        <w:shd w:val="clear" w:color="auto" w:fill="FFFFFF"/>
        <w:spacing w:before="0" w:beforeAutospacing="0"/>
        <w:jc w:val="both"/>
        <w:rPr>
          <w:sz w:val="22"/>
          <w:szCs w:val="22"/>
        </w:rPr>
      </w:pPr>
      <w:bookmarkStart w:id="2343" w:name="103230"/>
      <w:bookmarkEnd w:id="2343"/>
      <w:r w:rsidRPr="00EE28E7">
        <w:rPr>
          <w:sz w:val="22"/>
          <w:szCs w:val="22"/>
        </w:rPr>
        <w:t>Каникулы в различное время года. Виды отдыха. Путешествия по России и зарубежным странам.</w:t>
      </w:r>
    </w:p>
    <w:p w:rsidR="00F97FAC" w:rsidRPr="00EE28E7" w:rsidRDefault="00F97FAC" w:rsidP="00F97FAC">
      <w:pPr>
        <w:pStyle w:val="pboth"/>
        <w:shd w:val="clear" w:color="auto" w:fill="FFFFFF"/>
        <w:spacing w:before="0" w:beforeAutospacing="0"/>
        <w:jc w:val="both"/>
        <w:rPr>
          <w:sz w:val="22"/>
          <w:szCs w:val="22"/>
        </w:rPr>
      </w:pPr>
      <w:bookmarkStart w:id="2344" w:name="103231"/>
      <w:bookmarkEnd w:id="2344"/>
      <w:r w:rsidRPr="00EE28E7">
        <w:rPr>
          <w:sz w:val="22"/>
          <w:szCs w:val="22"/>
        </w:rPr>
        <w:t>Природа: дикие и домашние животные. Проблемы экологии. Климат, погода.</w:t>
      </w:r>
    </w:p>
    <w:p w:rsidR="00F97FAC" w:rsidRPr="00EE28E7" w:rsidRDefault="00F97FAC" w:rsidP="00F97FAC">
      <w:pPr>
        <w:pStyle w:val="pboth"/>
        <w:shd w:val="clear" w:color="auto" w:fill="FFFFFF"/>
        <w:spacing w:before="0" w:beforeAutospacing="0"/>
        <w:jc w:val="both"/>
        <w:rPr>
          <w:sz w:val="22"/>
          <w:szCs w:val="22"/>
        </w:rPr>
      </w:pPr>
      <w:bookmarkStart w:id="2345" w:name="103232"/>
      <w:bookmarkEnd w:id="2345"/>
      <w:r w:rsidRPr="00EE28E7">
        <w:rPr>
          <w:sz w:val="22"/>
          <w:szCs w:val="22"/>
        </w:rPr>
        <w:t>Жизнь в городе и сельской местности. Описание родного города/села. Транспорт.</w:t>
      </w:r>
    </w:p>
    <w:p w:rsidR="00F97FAC" w:rsidRPr="00EE28E7" w:rsidRDefault="00F97FAC" w:rsidP="00F97FAC">
      <w:pPr>
        <w:pStyle w:val="pboth"/>
        <w:shd w:val="clear" w:color="auto" w:fill="FFFFFF"/>
        <w:spacing w:before="0" w:beforeAutospacing="0"/>
        <w:jc w:val="both"/>
        <w:rPr>
          <w:sz w:val="22"/>
          <w:szCs w:val="22"/>
        </w:rPr>
      </w:pPr>
      <w:bookmarkStart w:id="2346" w:name="103233"/>
      <w:bookmarkEnd w:id="2346"/>
      <w:r w:rsidRPr="00EE28E7">
        <w:rPr>
          <w:sz w:val="22"/>
          <w:szCs w:val="22"/>
        </w:rPr>
        <w:t>Средства массовой информации (телевидение, журналы, Интернет).</w:t>
      </w:r>
    </w:p>
    <w:p w:rsidR="00F97FAC" w:rsidRPr="00EE28E7" w:rsidRDefault="00F97FAC" w:rsidP="00F97FAC">
      <w:pPr>
        <w:pStyle w:val="pboth"/>
        <w:shd w:val="clear" w:color="auto" w:fill="FFFFFF"/>
        <w:spacing w:before="0" w:beforeAutospacing="0"/>
        <w:jc w:val="both"/>
        <w:rPr>
          <w:sz w:val="22"/>
          <w:szCs w:val="22"/>
        </w:rPr>
      </w:pPr>
      <w:bookmarkStart w:id="2347" w:name="103234"/>
      <w:bookmarkEnd w:id="2347"/>
      <w:r w:rsidRPr="00EE28E7">
        <w:rPr>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97FAC" w:rsidRPr="00EE28E7" w:rsidRDefault="00F97FAC" w:rsidP="00F97FAC">
      <w:pPr>
        <w:pStyle w:val="pboth"/>
        <w:shd w:val="clear" w:color="auto" w:fill="FFFFFF"/>
        <w:spacing w:before="0" w:beforeAutospacing="0"/>
        <w:jc w:val="both"/>
        <w:rPr>
          <w:sz w:val="22"/>
          <w:szCs w:val="22"/>
        </w:rPr>
      </w:pPr>
      <w:bookmarkStart w:id="2348" w:name="103235"/>
      <w:bookmarkEnd w:id="2348"/>
      <w:r w:rsidRPr="00EE28E7">
        <w:rPr>
          <w:sz w:val="22"/>
          <w:szCs w:val="22"/>
        </w:rPr>
        <w:t>Выдающиеся люди родной страны и страны/стран изучаемого языка: ученые, писатели, поэты, спортсмены.</w:t>
      </w:r>
    </w:p>
    <w:p w:rsidR="00F97FAC" w:rsidRPr="00EE28E7" w:rsidRDefault="00F97FAC" w:rsidP="00F97FAC">
      <w:pPr>
        <w:pStyle w:val="pboth"/>
        <w:shd w:val="clear" w:color="auto" w:fill="FFFFFF"/>
        <w:spacing w:before="0" w:beforeAutospacing="0"/>
        <w:jc w:val="both"/>
        <w:rPr>
          <w:sz w:val="22"/>
          <w:szCs w:val="22"/>
        </w:rPr>
      </w:pPr>
      <w:bookmarkStart w:id="2349" w:name="103236"/>
      <w:bookmarkEnd w:id="2349"/>
      <w:r w:rsidRPr="00EE28E7">
        <w:rPr>
          <w:sz w:val="22"/>
          <w:szCs w:val="22"/>
        </w:rPr>
        <w:t>Говорение</w:t>
      </w:r>
    </w:p>
    <w:p w:rsidR="00F97FAC" w:rsidRPr="00EE28E7" w:rsidRDefault="00F97FAC" w:rsidP="00F97FAC">
      <w:pPr>
        <w:pStyle w:val="pboth"/>
        <w:shd w:val="clear" w:color="auto" w:fill="FFFFFF"/>
        <w:spacing w:before="0" w:beforeAutospacing="0"/>
        <w:jc w:val="both"/>
        <w:rPr>
          <w:sz w:val="22"/>
          <w:szCs w:val="22"/>
        </w:rPr>
      </w:pPr>
      <w:bookmarkStart w:id="2350" w:name="103237"/>
      <w:bookmarkEnd w:id="2350"/>
      <w:r w:rsidRPr="00EE28E7">
        <w:rPr>
          <w:sz w:val="22"/>
          <w:szCs w:val="22"/>
        </w:rPr>
        <w:t>Развитие коммуникативных умений </w:t>
      </w:r>
      <w:r w:rsidRPr="00EE28E7">
        <w:rPr>
          <w:i/>
          <w:iCs/>
          <w:sz w:val="22"/>
          <w:szCs w:val="22"/>
        </w:rPr>
        <w:t>диалогической речи</w:t>
      </w:r>
      <w:r w:rsidRPr="00EE28E7">
        <w:rPr>
          <w:sz w:val="22"/>
          <w:szCs w:val="22"/>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F97FAC" w:rsidRPr="00EE28E7" w:rsidRDefault="00F97FAC" w:rsidP="00F97FAC">
      <w:pPr>
        <w:pStyle w:val="pboth"/>
        <w:shd w:val="clear" w:color="auto" w:fill="FFFFFF"/>
        <w:spacing w:before="0" w:beforeAutospacing="0"/>
        <w:jc w:val="both"/>
        <w:rPr>
          <w:sz w:val="22"/>
          <w:szCs w:val="22"/>
        </w:rPr>
      </w:pPr>
      <w:bookmarkStart w:id="2351" w:name="103238"/>
      <w:bookmarkEnd w:id="2351"/>
      <w:r w:rsidRPr="00EE28E7">
        <w:rPr>
          <w:i/>
          <w:iCs/>
          <w:sz w:val="22"/>
          <w:szCs w:val="22"/>
        </w:rPr>
        <w:t>диалог этикетного характера</w:t>
      </w:r>
      <w:r w:rsidRPr="00EE28E7">
        <w:rPr>
          <w:sz w:val="22"/>
          <w:szCs w:val="22"/>
        </w:rPr>
        <w:t>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97FAC" w:rsidRPr="00EE28E7" w:rsidRDefault="00F97FAC" w:rsidP="00F97FAC">
      <w:pPr>
        <w:pStyle w:val="pboth"/>
        <w:shd w:val="clear" w:color="auto" w:fill="FFFFFF"/>
        <w:spacing w:before="0" w:beforeAutospacing="0"/>
        <w:jc w:val="both"/>
        <w:rPr>
          <w:sz w:val="22"/>
          <w:szCs w:val="22"/>
        </w:rPr>
      </w:pPr>
      <w:bookmarkStart w:id="2352" w:name="103239"/>
      <w:bookmarkEnd w:id="2352"/>
      <w:r w:rsidRPr="00EE28E7">
        <w:rPr>
          <w:i/>
          <w:iCs/>
          <w:sz w:val="22"/>
          <w:szCs w:val="22"/>
        </w:rPr>
        <w:t>диалог - побуждение</w:t>
      </w:r>
      <w:r w:rsidRPr="00EE28E7">
        <w:rPr>
          <w:sz w:val="22"/>
          <w:szCs w:val="22"/>
        </w:rPr>
        <w:t>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97FAC" w:rsidRPr="00EE28E7" w:rsidRDefault="00F97FAC" w:rsidP="00F97FAC">
      <w:pPr>
        <w:pStyle w:val="pboth"/>
        <w:shd w:val="clear" w:color="auto" w:fill="FFFFFF"/>
        <w:spacing w:before="0" w:beforeAutospacing="0"/>
        <w:jc w:val="both"/>
        <w:rPr>
          <w:sz w:val="22"/>
          <w:szCs w:val="22"/>
        </w:rPr>
      </w:pPr>
      <w:bookmarkStart w:id="2353" w:name="103240"/>
      <w:bookmarkEnd w:id="2353"/>
      <w:r w:rsidRPr="00EE28E7">
        <w:rPr>
          <w:i/>
          <w:iCs/>
          <w:sz w:val="22"/>
          <w:szCs w:val="22"/>
        </w:rPr>
        <w:t>диалог-расспрос</w:t>
      </w:r>
      <w:r w:rsidRPr="00EE28E7">
        <w:rPr>
          <w:sz w:val="22"/>
          <w:szCs w:val="22"/>
        </w:rPr>
        <w:t> -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97FAC" w:rsidRPr="00EE28E7" w:rsidRDefault="00F97FAC" w:rsidP="00F97FAC">
      <w:pPr>
        <w:pStyle w:val="pboth"/>
        <w:shd w:val="clear" w:color="auto" w:fill="FFFFFF"/>
        <w:spacing w:before="0" w:beforeAutospacing="0"/>
        <w:jc w:val="both"/>
        <w:rPr>
          <w:sz w:val="22"/>
          <w:szCs w:val="22"/>
        </w:rPr>
      </w:pPr>
      <w:bookmarkStart w:id="2354" w:name="103241"/>
      <w:bookmarkEnd w:id="2354"/>
      <w:r w:rsidRPr="00EE28E7">
        <w:rPr>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355" w:name="103242"/>
      <w:bookmarkEnd w:id="2355"/>
      <w:r w:rsidRPr="00EE28E7">
        <w:rPr>
          <w:sz w:val="22"/>
          <w:szCs w:val="22"/>
        </w:rPr>
        <w:t>Объем диалога - до шести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2356" w:name="103243"/>
      <w:bookmarkEnd w:id="2356"/>
      <w:r w:rsidRPr="00EE28E7">
        <w:rPr>
          <w:sz w:val="22"/>
          <w:szCs w:val="22"/>
        </w:rPr>
        <w:t>Развитие коммуникативных умений </w:t>
      </w:r>
      <w:r w:rsidRPr="00EE28E7">
        <w:rPr>
          <w:i/>
          <w:iCs/>
          <w:sz w:val="22"/>
          <w:szCs w:val="22"/>
        </w:rPr>
        <w:t>монологической речи</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357" w:name="103244"/>
      <w:bookmarkEnd w:id="2357"/>
      <w:r w:rsidRPr="00EE28E7">
        <w:rPr>
          <w:sz w:val="22"/>
          <w:szCs w:val="22"/>
        </w:rPr>
        <w:t>- создание устных связных монологических высказываний с использованием основных коммуникативных типов речи:</w:t>
      </w:r>
    </w:p>
    <w:p w:rsidR="00F97FAC" w:rsidRPr="00EE28E7" w:rsidRDefault="00F97FAC" w:rsidP="00F97FAC">
      <w:pPr>
        <w:pStyle w:val="pboth"/>
        <w:shd w:val="clear" w:color="auto" w:fill="FFFFFF"/>
        <w:spacing w:before="0" w:beforeAutospacing="0"/>
        <w:jc w:val="both"/>
        <w:rPr>
          <w:sz w:val="22"/>
          <w:szCs w:val="22"/>
        </w:rPr>
      </w:pPr>
      <w:bookmarkStart w:id="2358" w:name="103245"/>
      <w:bookmarkEnd w:id="2358"/>
      <w:r w:rsidRPr="00EE28E7">
        <w:rPr>
          <w:sz w:val="22"/>
          <w:szCs w:val="22"/>
        </w:rPr>
        <w:lastRenderedPageBreak/>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2359" w:name="103246"/>
      <w:bookmarkEnd w:id="2359"/>
      <w:r w:rsidRPr="00EE28E7">
        <w:rPr>
          <w:sz w:val="22"/>
          <w:szCs w:val="22"/>
        </w:rPr>
        <w:t>- повествование/сообщение;</w:t>
      </w:r>
    </w:p>
    <w:p w:rsidR="00F97FAC" w:rsidRPr="00EE28E7" w:rsidRDefault="00F97FAC" w:rsidP="00F97FAC">
      <w:pPr>
        <w:pStyle w:val="pboth"/>
        <w:shd w:val="clear" w:color="auto" w:fill="FFFFFF"/>
        <w:spacing w:before="0" w:beforeAutospacing="0"/>
        <w:jc w:val="both"/>
        <w:rPr>
          <w:sz w:val="22"/>
          <w:szCs w:val="22"/>
        </w:rPr>
      </w:pPr>
      <w:bookmarkStart w:id="2360" w:name="103247"/>
      <w:bookmarkEnd w:id="2360"/>
      <w:r w:rsidRPr="00EE28E7">
        <w:rPr>
          <w:sz w:val="22"/>
          <w:szCs w:val="22"/>
        </w:rPr>
        <w:t>- изложение (пересказ) основного содержания прочитанного/прослушанного текста;</w:t>
      </w:r>
    </w:p>
    <w:p w:rsidR="00F97FAC" w:rsidRPr="00EE28E7" w:rsidRDefault="00F97FAC" w:rsidP="00F97FAC">
      <w:pPr>
        <w:pStyle w:val="pboth"/>
        <w:shd w:val="clear" w:color="auto" w:fill="FFFFFF"/>
        <w:spacing w:before="0" w:beforeAutospacing="0"/>
        <w:jc w:val="both"/>
        <w:rPr>
          <w:sz w:val="22"/>
          <w:szCs w:val="22"/>
        </w:rPr>
      </w:pPr>
      <w:bookmarkStart w:id="2361" w:name="103248"/>
      <w:bookmarkEnd w:id="2361"/>
      <w:r w:rsidRPr="00EE28E7">
        <w:rPr>
          <w:sz w:val="22"/>
          <w:szCs w:val="22"/>
        </w:rPr>
        <w:t>- краткое изложение результатов выполненной проектной работы.</w:t>
      </w:r>
    </w:p>
    <w:p w:rsidR="00F97FAC" w:rsidRPr="00EE28E7" w:rsidRDefault="00F97FAC" w:rsidP="00F97FAC">
      <w:pPr>
        <w:pStyle w:val="pboth"/>
        <w:shd w:val="clear" w:color="auto" w:fill="FFFFFF"/>
        <w:spacing w:before="0" w:beforeAutospacing="0"/>
        <w:jc w:val="both"/>
        <w:rPr>
          <w:sz w:val="22"/>
          <w:szCs w:val="22"/>
        </w:rPr>
      </w:pPr>
      <w:bookmarkStart w:id="2362" w:name="103249"/>
      <w:bookmarkEnd w:id="2362"/>
      <w:r w:rsidRPr="00EE28E7">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F97FAC" w:rsidRPr="00EE28E7" w:rsidRDefault="00F97FAC" w:rsidP="00F97FAC">
      <w:pPr>
        <w:pStyle w:val="pboth"/>
        <w:shd w:val="clear" w:color="auto" w:fill="FFFFFF"/>
        <w:spacing w:before="0" w:beforeAutospacing="0"/>
        <w:jc w:val="both"/>
        <w:rPr>
          <w:sz w:val="22"/>
          <w:szCs w:val="22"/>
        </w:rPr>
      </w:pPr>
      <w:bookmarkStart w:id="2363" w:name="103250"/>
      <w:bookmarkEnd w:id="2363"/>
      <w:r w:rsidRPr="00EE28E7">
        <w:rPr>
          <w:sz w:val="22"/>
          <w:szCs w:val="22"/>
        </w:rPr>
        <w:t>Объем монологического высказывания - 8 - 9 фраз.</w:t>
      </w:r>
    </w:p>
    <w:p w:rsidR="00F97FAC" w:rsidRPr="00EE28E7" w:rsidRDefault="00F97FAC" w:rsidP="00F97FAC">
      <w:pPr>
        <w:pStyle w:val="pboth"/>
        <w:shd w:val="clear" w:color="auto" w:fill="FFFFFF"/>
        <w:spacing w:before="0" w:beforeAutospacing="0"/>
        <w:jc w:val="both"/>
        <w:rPr>
          <w:sz w:val="22"/>
          <w:szCs w:val="22"/>
        </w:rPr>
      </w:pPr>
      <w:bookmarkStart w:id="2364" w:name="103251"/>
      <w:bookmarkEnd w:id="2364"/>
      <w:r w:rsidRPr="00EE28E7">
        <w:rPr>
          <w:sz w:val="22"/>
          <w:szCs w:val="22"/>
        </w:rPr>
        <w:t>Аудирование</w:t>
      </w:r>
    </w:p>
    <w:p w:rsidR="00F97FAC" w:rsidRPr="00EE28E7" w:rsidRDefault="00F97FAC" w:rsidP="00F97FAC">
      <w:pPr>
        <w:pStyle w:val="pboth"/>
        <w:shd w:val="clear" w:color="auto" w:fill="FFFFFF"/>
        <w:spacing w:before="0" w:beforeAutospacing="0"/>
        <w:jc w:val="both"/>
        <w:rPr>
          <w:sz w:val="22"/>
          <w:szCs w:val="22"/>
        </w:rPr>
      </w:pPr>
      <w:bookmarkStart w:id="2365" w:name="103252"/>
      <w:bookmarkEnd w:id="2365"/>
      <w:r w:rsidRPr="00EE28E7">
        <w:rPr>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F97FAC" w:rsidRPr="00EE28E7" w:rsidRDefault="00F97FAC" w:rsidP="00F97FAC">
      <w:pPr>
        <w:pStyle w:val="pboth"/>
        <w:shd w:val="clear" w:color="auto" w:fill="FFFFFF"/>
        <w:spacing w:before="0" w:beforeAutospacing="0"/>
        <w:jc w:val="both"/>
        <w:rPr>
          <w:sz w:val="22"/>
          <w:szCs w:val="22"/>
        </w:rPr>
      </w:pPr>
      <w:bookmarkStart w:id="2366" w:name="103253"/>
      <w:bookmarkEnd w:id="2366"/>
      <w:r w:rsidRPr="00EE28E7">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2367" w:name="103254"/>
      <w:bookmarkEnd w:id="2367"/>
      <w:r w:rsidRPr="00EE28E7">
        <w:rPr>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F97FAC" w:rsidRPr="00EE28E7" w:rsidRDefault="00F97FAC" w:rsidP="00F97FAC">
      <w:pPr>
        <w:pStyle w:val="pboth"/>
        <w:shd w:val="clear" w:color="auto" w:fill="FFFFFF"/>
        <w:spacing w:before="0" w:beforeAutospacing="0"/>
        <w:jc w:val="both"/>
        <w:rPr>
          <w:sz w:val="22"/>
          <w:szCs w:val="22"/>
        </w:rPr>
      </w:pPr>
      <w:bookmarkStart w:id="2368" w:name="103255"/>
      <w:bookmarkEnd w:id="2368"/>
      <w:r w:rsidRPr="00EE28E7">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97FAC" w:rsidRPr="00EE28E7" w:rsidRDefault="00F97FAC" w:rsidP="00F97FAC">
      <w:pPr>
        <w:pStyle w:val="pboth"/>
        <w:shd w:val="clear" w:color="auto" w:fill="FFFFFF"/>
        <w:spacing w:before="0" w:beforeAutospacing="0"/>
        <w:jc w:val="both"/>
        <w:rPr>
          <w:sz w:val="22"/>
          <w:szCs w:val="22"/>
        </w:rPr>
      </w:pPr>
      <w:bookmarkStart w:id="2369" w:name="103256"/>
      <w:bookmarkEnd w:id="2369"/>
      <w:r w:rsidRPr="00EE28E7">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97FAC" w:rsidRPr="00EE28E7" w:rsidRDefault="00F97FAC" w:rsidP="00F97FAC">
      <w:pPr>
        <w:pStyle w:val="pboth"/>
        <w:shd w:val="clear" w:color="auto" w:fill="FFFFFF"/>
        <w:spacing w:before="0" w:beforeAutospacing="0"/>
        <w:jc w:val="both"/>
        <w:rPr>
          <w:sz w:val="22"/>
          <w:szCs w:val="22"/>
        </w:rPr>
      </w:pPr>
      <w:bookmarkStart w:id="2370" w:name="103257"/>
      <w:bookmarkEnd w:id="2370"/>
      <w:r w:rsidRPr="00EE28E7">
        <w:rPr>
          <w:sz w:val="22"/>
          <w:szCs w:val="22"/>
        </w:rPr>
        <w:t>Время звучания текста/текстов для аудирования - до 1,5 минуты.</w:t>
      </w:r>
    </w:p>
    <w:p w:rsidR="00F97FAC" w:rsidRPr="00EE28E7" w:rsidRDefault="00F97FAC" w:rsidP="00F97FAC">
      <w:pPr>
        <w:pStyle w:val="pboth"/>
        <w:shd w:val="clear" w:color="auto" w:fill="FFFFFF"/>
        <w:spacing w:before="0" w:beforeAutospacing="0"/>
        <w:jc w:val="both"/>
        <w:rPr>
          <w:sz w:val="22"/>
          <w:szCs w:val="22"/>
        </w:rPr>
      </w:pPr>
      <w:bookmarkStart w:id="2371" w:name="103258"/>
      <w:bookmarkEnd w:id="2371"/>
      <w:r w:rsidRPr="00EE28E7">
        <w:rPr>
          <w:sz w:val="22"/>
          <w:szCs w:val="22"/>
        </w:rPr>
        <w:t>Смысловое чтение</w:t>
      </w:r>
    </w:p>
    <w:p w:rsidR="00F97FAC" w:rsidRPr="00EE28E7" w:rsidRDefault="00F97FAC" w:rsidP="00F97FAC">
      <w:pPr>
        <w:pStyle w:val="pboth"/>
        <w:shd w:val="clear" w:color="auto" w:fill="FFFFFF"/>
        <w:spacing w:before="0" w:beforeAutospacing="0"/>
        <w:jc w:val="both"/>
        <w:rPr>
          <w:sz w:val="22"/>
          <w:szCs w:val="22"/>
        </w:rPr>
      </w:pPr>
      <w:bookmarkStart w:id="2372" w:name="103259"/>
      <w:bookmarkEnd w:id="2372"/>
      <w:r w:rsidRPr="00EE28E7">
        <w:rPr>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F97FAC" w:rsidRPr="00EE28E7" w:rsidRDefault="00F97FAC" w:rsidP="00F97FAC">
      <w:pPr>
        <w:pStyle w:val="pboth"/>
        <w:shd w:val="clear" w:color="auto" w:fill="FFFFFF"/>
        <w:spacing w:before="0" w:beforeAutospacing="0"/>
        <w:jc w:val="both"/>
        <w:rPr>
          <w:sz w:val="22"/>
          <w:szCs w:val="22"/>
        </w:rPr>
      </w:pPr>
      <w:bookmarkStart w:id="2373" w:name="103260"/>
      <w:bookmarkEnd w:id="2373"/>
      <w:r w:rsidRPr="00EE28E7">
        <w:rPr>
          <w:sz w:val="22"/>
          <w:szCs w:val="22"/>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F97FAC" w:rsidRPr="00EE28E7" w:rsidRDefault="00F97FAC" w:rsidP="00F97FAC">
      <w:pPr>
        <w:pStyle w:val="pboth"/>
        <w:shd w:val="clear" w:color="auto" w:fill="FFFFFF"/>
        <w:spacing w:before="0" w:beforeAutospacing="0"/>
        <w:jc w:val="both"/>
        <w:rPr>
          <w:sz w:val="22"/>
          <w:szCs w:val="22"/>
        </w:rPr>
      </w:pPr>
      <w:bookmarkStart w:id="2374" w:name="103261"/>
      <w:bookmarkEnd w:id="2374"/>
      <w:r w:rsidRPr="00EE28E7">
        <w:rPr>
          <w:sz w:val="22"/>
          <w:szCs w:val="22"/>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F97FAC" w:rsidRPr="00EE28E7" w:rsidRDefault="00F97FAC" w:rsidP="00F97FAC">
      <w:pPr>
        <w:pStyle w:val="pboth"/>
        <w:shd w:val="clear" w:color="auto" w:fill="FFFFFF"/>
        <w:spacing w:before="0" w:beforeAutospacing="0"/>
        <w:jc w:val="both"/>
        <w:rPr>
          <w:sz w:val="22"/>
          <w:szCs w:val="22"/>
        </w:rPr>
      </w:pPr>
      <w:bookmarkStart w:id="2375" w:name="103262"/>
      <w:bookmarkEnd w:id="2375"/>
      <w:r w:rsidRPr="00EE28E7">
        <w:rPr>
          <w:sz w:val="22"/>
          <w:szCs w:val="22"/>
        </w:rPr>
        <w:t>Чтение с полным пониманием предполагает полное и точное понимание информации, представленной в тексте в эксплицитной (явной) форме.</w:t>
      </w:r>
    </w:p>
    <w:p w:rsidR="00F97FAC" w:rsidRPr="00EE28E7" w:rsidRDefault="00F97FAC" w:rsidP="00F97FAC">
      <w:pPr>
        <w:pStyle w:val="pboth"/>
        <w:shd w:val="clear" w:color="auto" w:fill="FFFFFF"/>
        <w:spacing w:before="0" w:beforeAutospacing="0"/>
        <w:jc w:val="both"/>
        <w:rPr>
          <w:sz w:val="22"/>
          <w:szCs w:val="22"/>
        </w:rPr>
      </w:pPr>
      <w:bookmarkStart w:id="2376" w:name="103263"/>
      <w:bookmarkEnd w:id="2376"/>
      <w:r w:rsidRPr="00EE28E7">
        <w:rPr>
          <w:sz w:val="22"/>
          <w:szCs w:val="22"/>
        </w:rPr>
        <w:lastRenderedPageBreak/>
        <w:t>Чтение несплошных текстов (таблиц, диаграмм) и понимание представленной в них информации.</w:t>
      </w:r>
    </w:p>
    <w:p w:rsidR="00F97FAC" w:rsidRPr="00EE28E7" w:rsidRDefault="00F97FAC" w:rsidP="00F97FAC">
      <w:pPr>
        <w:pStyle w:val="pboth"/>
        <w:shd w:val="clear" w:color="auto" w:fill="FFFFFF"/>
        <w:spacing w:before="0" w:beforeAutospacing="0"/>
        <w:jc w:val="both"/>
        <w:rPr>
          <w:sz w:val="22"/>
          <w:szCs w:val="22"/>
        </w:rPr>
      </w:pPr>
      <w:bookmarkStart w:id="2377" w:name="103264"/>
      <w:bookmarkEnd w:id="2377"/>
      <w:r w:rsidRPr="00EE28E7">
        <w:rPr>
          <w:sz w:val="22"/>
          <w:szCs w:val="22"/>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97FAC" w:rsidRPr="00EE28E7" w:rsidRDefault="00F97FAC" w:rsidP="00F97FAC">
      <w:pPr>
        <w:pStyle w:val="pboth"/>
        <w:shd w:val="clear" w:color="auto" w:fill="FFFFFF"/>
        <w:spacing w:before="0" w:beforeAutospacing="0"/>
        <w:jc w:val="both"/>
        <w:rPr>
          <w:sz w:val="22"/>
          <w:szCs w:val="22"/>
        </w:rPr>
      </w:pPr>
      <w:bookmarkStart w:id="2378" w:name="103265"/>
      <w:bookmarkEnd w:id="2378"/>
      <w:r w:rsidRPr="00EE28E7">
        <w:rPr>
          <w:sz w:val="22"/>
          <w:szCs w:val="22"/>
        </w:rPr>
        <w:t>Объем текста/текстов для чтения - до 350 слов.</w:t>
      </w:r>
    </w:p>
    <w:p w:rsidR="00F97FAC" w:rsidRPr="00EE28E7" w:rsidRDefault="00F97FAC" w:rsidP="00F97FAC">
      <w:pPr>
        <w:pStyle w:val="pboth"/>
        <w:shd w:val="clear" w:color="auto" w:fill="FFFFFF"/>
        <w:spacing w:before="0" w:beforeAutospacing="0"/>
        <w:jc w:val="both"/>
        <w:rPr>
          <w:sz w:val="22"/>
          <w:szCs w:val="22"/>
        </w:rPr>
      </w:pPr>
      <w:bookmarkStart w:id="2379" w:name="103266"/>
      <w:bookmarkEnd w:id="2379"/>
      <w:r w:rsidRPr="00EE28E7">
        <w:rPr>
          <w:sz w:val="22"/>
          <w:szCs w:val="22"/>
        </w:rPr>
        <w:t>Письменная речь</w:t>
      </w:r>
    </w:p>
    <w:p w:rsidR="00F97FAC" w:rsidRPr="00EE28E7" w:rsidRDefault="00F97FAC" w:rsidP="00F97FAC">
      <w:pPr>
        <w:pStyle w:val="pboth"/>
        <w:shd w:val="clear" w:color="auto" w:fill="FFFFFF"/>
        <w:spacing w:before="0" w:beforeAutospacing="0"/>
        <w:jc w:val="both"/>
        <w:rPr>
          <w:sz w:val="22"/>
          <w:szCs w:val="22"/>
        </w:rPr>
      </w:pPr>
      <w:bookmarkStart w:id="2380" w:name="103267"/>
      <w:bookmarkEnd w:id="2380"/>
      <w:r w:rsidRPr="00EE28E7">
        <w:rPr>
          <w:sz w:val="22"/>
          <w:szCs w:val="22"/>
        </w:rPr>
        <w:t>Развитие умений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2381" w:name="103268"/>
      <w:bookmarkEnd w:id="2381"/>
      <w:r w:rsidRPr="00EE28E7">
        <w:rPr>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97FAC" w:rsidRPr="00EE28E7" w:rsidRDefault="00F97FAC" w:rsidP="00F97FAC">
      <w:pPr>
        <w:pStyle w:val="pboth"/>
        <w:shd w:val="clear" w:color="auto" w:fill="FFFFFF"/>
        <w:spacing w:before="0" w:beforeAutospacing="0"/>
        <w:jc w:val="both"/>
        <w:rPr>
          <w:sz w:val="22"/>
          <w:szCs w:val="22"/>
        </w:rPr>
      </w:pPr>
      <w:bookmarkStart w:id="2382" w:name="103269"/>
      <w:bookmarkEnd w:id="2382"/>
      <w:r w:rsidRPr="00EE28E7">
        <w:rPr>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383" w:name="103270"/>
      <w:bookmarkEnd w:id="2383"/>
      <w:r w:rsidRPr="00EE28E7">
        <w:rPr>
          <w:sz w:val="22"/>
          <w:szCs w:val="22"/>
        </w:rPr>
        <w:t>написание электронного сообщения личного характера: сообщать краткие сведения о себе, расспрашивать друга/подругу по переписке о его/ее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Объем письма - до 90 слов;</w:t>
      </w:r>
    </w:p>
    <w:p w:rsidR="00F97FAC" w:rsidRPr="00EE28E7" w:rsidRDefault="00F97FAC" w:rsidP="00F97FAC">
      <w:pPr>
        <w:pStyle w:val="pboth"/>
        <w:shd w:val="clear" w:color="auto" w:fill="FFFFFF"/>
        <w:spacing w:before="0" w:beforeAutospacing="0"/>
        <w:jc w:val="both"/>
        <w:rPr>
          <w:sz w:val="22"/>
          <w:szCs w:val="22"/>
        </w:rPr>
      </w:pPr>
      <w:bookmarkStart w:id="2384" w:name="103271"/>
      <w:bookmarkEnd w:id="2384"/>
      <w:r w:rsidRPr="00EE28E7">
        <w:rPr>
          <w:sz w:val="22"/>
          <w:szCs w:val="22"/>
        </w:rPr>
        <w:t>создание небольшого письменного высказывания с опорой на образец, план, таблицу. Объем письменного высказывания - до 90 слов.</w:t>
      </w:r>
    </w:p>
    <w:p w:rsidR="00F97FAC" w:rsidRPr="00EE28E7" w:rsidRDefault="00F97FAC" w:rsidP="00F97FAC">
      <w:pPr>
        <w:pStyle w:val="pboth"/>
        <w:shd w:val="clear" w:color="auto" w:fill="FFFFFF"/>
        <w:spacing w:before="0" w:beforeAutospacing="0"/>
        <w:jc w:val="both"/>
        <w:rPr>
          <w:sz w:val="22"/>
          <w:szCs w:val="22"/>
        </w:rPr>
      </w:pPr>
      <w:bookmarkStart w:id="2385" w:name="103272"/>
      <w:bookmarkEnd w:id="2385"/>
      <w:r w:rsidRPr="00EE28E7">
        <w:rPr>
          <w:sz w:val="22"/>
          <w:szCs w:val="22"/>
        </w:rPr>
        <w:t>Фонетическая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386" w:name="103273"/>
      <w:bookmarkEnd w:id="2386"/>
      <w:r w:rsidRPr="00EE28E7">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2387" w:name="103274"/>
      <w:bookmarkEnd w:id="2387"/>
      <w:r w:rsidRPr="00EE28E7">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97FAC" w:rsidRPr="00EE28E7" w:rsidRDefault="00F97FAC" w:rsidP="00F97FAC">
      <w:pPr>
        <w:pStyle w:val="pboth"/>
        <w:shd w:val="clear" w:color="auto" w:fill="FFFFFF"/>
        <w:spacing w:before="0" w:beforeAutospacing="0"/>
        <w:jc w:val="both"/>
        <w:rPr>
          <w:sz w:val="22"/>
          <w:szCs w:val="22"/>
        </w:rPr>
      </w:pPr>
      <w:bookmarkStart w:id="2388" w:name="103275"/>
      <w:bookmarkEnd w:id="2388"/>
      <w:r w:rsidRPr="00EE28E7">
        <w:rPr>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rsidR="00F97FAC" w:rsidRPr="00EE28E7" w:rsidRDefault="00F97FAC" w:rsidP="00F97FAC">
      <w:pPr>
        <w:pStyle w:val="pboth"/>
        <w:shd w:val="clear" w:color="auto" w:fill="FFFFFF"/>
        <w:spacing w:before="0" w:beforeAutospacing="0"/>
        <w:jc w:val="both"/>
        <w:rPr>
          <w:sz w:val="22"/>
          <w:szCs w:val="22"/>
        </w:rPr>
      </w:pPr>
      <w:bookmarkStart w:id="2389" w:name="103276"/>
      <w:bookmarkEnd w:id="2389"/>
      <w:r w:rsidRPr="00EE28E7">
        <w:rPr>
          <w:sz w:val="22"/>
          <w:szCs w:val="22"/>
        </w:rPr>
        <w:t>Объем текста для чтения вслух - до 100 слов.</w:t>
      </w:r>
    </w:p>
    <w:p w:rsidR="00F97FAC" w:rsidRPr="00EE28E7" w:rsidRDefault="00F97FAC" w:rsidP="00F97FAC">
      <w:pPr>
        <w:pStyle w:val="pboth"/>
        <w:shd w:val="clear" w:color="auto" w:fill="FFFFFF"/>
        <w:spacing w:before="0" w:beforeAutospacing="0"/>
        <w:jc w:val="both"/>
        <w:rPr>
          <w:sz w:val="22"/>
          <w:szCs w:val="22"/>
        </w:rPr>
      </w:pPr>
      <w:bookmarkStart w:id="2390" w:name="103277"/>
      <w:bookmarkEnd w:id="2390"/>
      <w:r w:rsidRPr="00EE28E7">
        <w:rPr>
          <w:sz w:val="22"/>
          <w:szCs w:val="22"/>
        </w:rPr>
        <w:t>Орфография и пунктуация</w:t>
      </w:r>
    </w:p>
    <w:p w:rsidR="00F97FAC" w:rsidRPr="00EE28E7" w:rsidRDefault="00F97FAC" w:rsidP="00F97FAC">
      <w:pPr>
        <w:pStyle w:val="pboth"/>
        <w:shd w:val="clear" w:color="auto" w:fill="FFFFFF"/>
        <w:spacing w:before="0" w:beforeAutospacing="0"/>
        <w:jc w:val="both"/>
        <w:rPr>
          <w:sz w:val="22"/>
          <w:szCs w:val="22"/>
        </w:rPr>
      </w:pPr>
      <w:bookmarkStart w:id="2391" w:name="103278"/>
      <w:bookmarkEnd w:id="2391"/>
      <w:r w:rsidRPr="00EE28E7">
        <w:rPr>
          <w:sz w:val="22"/>
          <w:szCs w:val="22"/>
        </w:rPr>
        <w:t>Правильное написание изученных слов.</w:t>
      </w:r>
    </w:p>
    <w:p w:rsidR="00F97FAC" w:rsidRPr="00EE28E7" w:rsidRDefault="00F97FAC" w:rsidP="00F97FAC">
      <w:pPr>
        <w:pStyle w:val="pboth"/>
        <w:shd w:val="clear" w:color="auto" w:fill="FFFFFF"/>
        <w:spacing w:before="0" w:beforeAutospacing="0"/>
        <w:jc w:val="both"/>
        <w:rPr>
          <w:sz w:val="22"/>
          <w:szCs w:val="22"/>
        </w:rPr>
      </w:pPr>
      <w:bookmarkStart w:id="2392" w:name="103279"/>
      <w:bookmarkEnd w:id="2392"/>
      <w:r w:rsidRPr="00EE28E7">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97FAC" w:rsidRPr="00EE28E7" w:rsidRDefault="00F97FAC" w:rsidP="00F97FAC">
      <w:pPr>
        <w:pStyle w:val="pboth"/>
        <w:shd w:val="clear" w:color="auto" w:fill="FFFFFF"/>
        <w:spacing w:before="0" w:beforeAutospacing="0"/>
        <w:jc w:val="both"/>
        <w:rPr>
          <w:sz w:val="22"/>
          <w:szCs w:val="22"/>
        </w:rPr>
      </w:pPr>
      <w:bookmarkStart w:id="2393" w:name="103280"/>
      <w:bookmarkEnd w:id="2393"/>
      <w:r w:rsidRPr="00EE28E7">
        <w:rPr>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2394" w:name="103281"/>
      <w:bookmarkEnd w:id="2394"/>
      <w:r w:rsidRPr="00EE28E7">
        <w:rPr>
          <w:sz w:val="22"/>
          <w:szCs w:val="22"/>
        </w:rPr>
        <w:t>Лексическая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395" w:name="103282"/>
      <w:bookmarkEnd w:id="2395"/>
      <w:r w:rsidRPr="00EE28E7">
        <w:rPr>
          <w:sz w:val="22"/>
          <w:szCs w:val="22"/>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2396" w:name="103283"/>
      <w:bookmarkEnd w:id="2396"/>
      <w:r w:rsidRPr="00EE28E7">
        <w:rPr>
          <w:sz w:val="22"/>
          <w:szCs w:val="22"/>
        </w:rPr>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97FAC" w:rsidRPr="00EE28E7" w:rsidRDefault="00F97FAC" w:rsidP="00F97FAC">
      <w:pPr>
        <w:pStyle w:val="pboth"/>
        <w:shd w:val="clear" w:color="auto" w:fill="FFFFFF"/>
        <w:spacing w:before="0" w:beforeAutospacing="0"/>
        <w:jc w:val="both"/>
        <w:rPr>
          <w:sz w:val="22"/>
          <w:szCs w:val="22"/>
        </w:rPr>
      </w:pPr>
      <w:bookmarkStart w:id="2397" w:name="103284"/>
      <w:bookmarkEnd w:id="2397"/>
      <w:r w:rsidRPr="00EE28E7">
        <w:rPr>
          <w:sz w:val="22"/>
          <w:szCs w:val="22"/>
        </w:rPr>
        <w:t>Основные способы словообразования:</w:t>
      </w:r>
    </w:p>
    <w:p w:rsidR="00F97FAC" w:rsidRPr="00EE28E7" w:rsidRDefault="00F97FAC" w:rsidP="00F97FAC">
      <w:pPr>
        <w:pStyle w:val="pboth"/>
        <w:shd w:val="clear" w:color="auto" w:fill="FFFFFF"/>
        <w:spacing w:before="0" w:beforeAutospacing="0"/>
        <w:jc w:val="both"/>
        <w:rPr>
          <w:sz w:val="22"/>
          <w:szCs w:val="22"/>
        </w:rPr>
      </w:pPr>
      <w:bookmarkStart w:id="2398" w:name="103285"/>
      <w:bookmarkEnd w:id="2398"/>
      <w:r w:rsidRPr="00EE28E7">
        <w:rPr>
          <w:sz w:val="22"/>
          <w:szCs w:val="22"/>
        </w:rPr>
        <w:t>а) аффиксация:</w:t>
      </w:r>
    </w:p>
    <w:p w:rsidR="00F97FAC" w:rsidRPr="00EE28E7" w:rsidRDefault="00F97FAC" w:rsidP="00F97FAC">
      <w:pPr>
        <w:pStyle w:val="pboth"/>
        <w:shd w:val="clear" w:color="auto" w:fill="FFFFFF"/>
        <w:spacing w:before="0" w:beforeAutospacing="0"/>
        <w:jc w:val="both"/>
        <w:rPr>
          <w:sz w:val="22"/>
          <w:szCs w:val="22"/>
        </w:rPr>
      </w:pPr>
      <w:bookmarkStart w:id="2399" w:name="103286"/>
      <w:bookmarkEnd w:id="2399"/>
      <w:r w:rsidRPr="00EE28E7">
        <w:rPr>
          <w:sz w:val="22"/>
          <w:szCs w:val="22"/>
        </w:rPr>
        <w:t>образование глаголов при помощи суффикса </w:t>
      </w:r>
      <w:r w:rsidRPr="00EE28E7">
        <w:rPr>
          <w:i/>
          <w:iCs/>
          <w:sz w:val="22"/>
          <w:szCs w:val="22"/>
        </w:rPr>
        <w:t>-ieren</w:t>
      </w:r>
      <w:r w:rsidRPr="00EE28E7">
        <w:rPr>
          <w:sz w:val="22"/>
          <w:szCs w:val="22"/>
        </w:rPr>
        <w:t> (</w:t>
      </w:r>
      <w:r w:rsidRPr="00EE28E7">
        <w:rPr>
          <w:i/>
          <w:iCs/>
          <w:sz w:val="22"/>
          <w:szCs w:val="22"/>
        </w:rPr>
        <w:t>interessieren</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400" w:name="103287"/>
      <w:bookmarkEnd w:id="2400"/>
      <w:r w:rsidRPr="00EE28E7">
        <w:rPr>
          <w:sz w:val="22"/>
          <w:szCs w:val="22"/>
        </w:rPr>
        <w:t>образование имен существительных при помощи суффиксов </w:t>
      </w:r>
      <w:r w:rsidRPr="00EE28E7">
        <w:rPr>
          <w:i/>
          <w:iCs/>
          <w:sz w:val="22"/>
          <w:szCs w:val="22"/>
        </w:rPr>
        <w:t>-schaft</w:t>
      </w:r>
      <w:r w:rsidRPr="00EE28E7">
        <w:rPr>
          <w:sz w:val="22"/>
          <w:szCs w:val="22"/>
        </w:rPr>
        <w:t> (</w:t>
      </w:r>
      <w:r w:rsidRPr="00EE28E7">
        <w:rPr>
          <w:i/>
          <w:iCs/>
          <w:sz w:val="22"/>
          <w:szCs w:val="22"/>
        </w:rPr>
        <w:t>die Freundschaft</w:t>
      </w:r>
      <w:r w:rsidRPr="00EE28E7">
        <w:rPr>
          <w:sz w:val="22"/>
          <w:szCs w:val="22"/>
        </w:rPr>
        <w:t>), -</w:t>
      </w:r>
      <w:r w:rsidRPr="00EE28E7">
        <w:rPr>
          <w:i/>
          <w:iCs/>
          <w:sz w:val="22"/>
          <w:szCs w:val="22"/>
        </w:rPr>
        <w:t>tion</w:t>
      </w:r>
      <w:r w:rsidRPr="00EE28E7">
        <w:rPr>
          <w:sz w:val="22"/>
          <w:szCs w:val="22"/>
        </w:rPr>
        <w:t> (</w:t>
      </w:r>
      <w:r w:rsidRPr="00EE28E7">
        <w:rPr>
          <w:i/>
          <w:iCs/>
          <w:sz w:val="22"/>
          <w:szCs w:val="22"/>
        </w:rPr>
        <w:t>die Organisation</w:t>
      </w:r>
      <w:r w:rsidRPr="00EE28E7">
        <w:rPr>
          <w:sz w:val="22"/>
          <w:szCs w:val="22"/>
        </w:rPr>
        <w:t>), префикса </w:t>
      </w:r>
      <w:r w:rsidRPr="00EE28E7">
        <w:rPr>
          <w:i/>
          <w:iCs/>
          <w:sz w:val="22"/>
          <w:szCs w:val="22"/>
        </w:rPr>
        <w:t>un-</w:t>
      </w:r>
      <w:r w:rsidRPr="00EE28E7">
        <w:rPr>
          <w:sz w:val="22"/>
          <w:szCs w:val="22"/>
        </w:rPr>
        <w:t> (</w:t>
      </w:r>
      <w:r w:rsidRPr="00EE28E7">
        <w:rPr>
          <w:i/>
          <w:iCs/>
          <w:sz w:val="22"/>
          <w:szCs w:val="22"/>
        </w:rPr>
        <w:t>das</w:t>
      </w:r>
      <w:r w:rsidRPr="00EE28E7">
        <w:rPr>
          <w:sz w:val="22"/>
          <w:szCs w:val="22"/>
        </w:rPr>
        <w:t> );</w:t>
      </w:r>
    </w:p>
    <w:p w:rsidR="00F97FAC" w:rsidRPr="00EE28E7" w:rsidRDefault="00F97FAC" w:rsidP="00F97FAC">
      <w:pPr>
        <w:pStyle w:val="pboth"/>
        <w:shd w:val="clear" w:color="auto" w:fill="FFFFFF"/>
        <w:spacing w:before="0" w:beforeAutospacing="0"/>
        <w:jc w:val="both"/>
        <w:rPr>
          <w:sz w:val="22"/>
          <w:szCs w:val="22"/>
        </w:rPr>
      </w:pPr>
      <w:bookmarkStart w:id="2401" w:name="103288"/>
      <w:bookmarkEnd w:id="2401"/>
      <w:r w:rsidRPr="00EE28E7">
        <w:rPr>
          <w:sz w:val="22"/>
          <w:szCs w:val="22"/>
        </w:rPr>
        <w:t>б) конверсия: имен существительных от прилагательных (</w:t>
      </w:r>
      <w:r w:rsidRPr="00EE28E7">
        <w:rPr>
          <w:i/>
          <w:iCs/>
          <w:sz w:val="22"/>
          <w:szCs w:val="22"/>
        </w:rPr>
        <w:t>das</w:t>
      </w:r>
      <w:r w:rsidRPr="00EE28E7">
        <w:rPr>
          <w:sz w:val="22"/>
          <w:szCs w:val="22"/>
        </w:rPr>
        <w:t> );</w:t>
      </w:r>
    </w:p>
    <w:p w:rsidR="00F97FAC" w:rsidRPr="00EE28E7" w:rsidRDefault="00F97FAC" w:rsidP="00F97FAC">
      <w:pPr>
        <w:pStyle w:val="pboth"/>
        <w:shd w:val="clear" w:color="auto" w:fill="FFFFFF"/>
        <w:spacing w:before="0" w:beforeAutospacing="0"/>
        <w:jc w:val="both"/>
        <w:rPr>
          <w:sz w:val="22"/>
          <w:szCs w:val="22"/>
        </w:rPr>
      </w:pPr>
      <w:bookmarkStart w:id="2402" w:name="103289"/>
      <w:bookmarkEnd w:id="2402"/>
      <w:r w:rsidRPr="00EE28E7">
        <w:rPr>
          <w:sz w:val="22"/>
          <w:szCs w:val="22"/>
        </w:rPr>
        <w:t>в) словосложение: образование сложных существительных путем соединения прилагательного и существительного (</w:t>
      </w:r>
      <w:r w:rsidRPr="00EE28E7">
        <w:rPr>
          <w:i/>
          <w:iCs/>
          <w:sz w:val="22"/>
          <w:szCs w:val="22"/>
        </w:rPr>
        <w:t>die Kleinstadt</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403" w:name="103290"/>
      <w:bookmarkEnd w:id="2403"/>
      <w:r w:rsidRPr="00EE28E7">
        <w:rPr>
          <w:sz w:val="22"/>
          <w:szCs w:val="22"/>
        </w:rPr>
        <w:t>Многозначные лексические единицы. Синонимы. Антонимы.</w:t>
      </w:r>
    </w:p>
    <w:p w:rsidR="00F97FAC" w:rsidRPr="00EE28E7" w:rsidRDefault="00F97FAC" w:rsidP="00F97FAC">
      <w:pPr>
        <w:pStyle w:val="pboth"/>
        <w:shd w:val="clear" w:color="auto" w:fill="FFFFFF"/>
        <w:spacing w:before="0" w:beforeAutospacing="0"/>
        <w:jc w:val="both"/>
        <w:rPr>
          <w:sz w:val="22"/>
          <w:szCs w:val="22"/>
        </w:rPr>
      </w:pPr>
      <w:bookmarkStart w:id="2404" w:name="103291"/>
      <w:bookmarkEnd w:id="2404"/>
      <w:r w:rsidRPr="00EE28E7">
        <w:rPr>
          <w:sz w:val="22"/>
          <w:szCs w:val="22"/>
        </w:rPr>
        <w:t>Различные средства связи в тексте для обеспечения его целостности (</w:t>
      </w:r>
      <w:r w:rsidRPr="00EE28E7">
        <w:rPr>
          <w:i/>
          <w:iCs/>
          <w:sz w:val="22"/>
          <w:szCs w:val="22"/>
        </w:rPr>
        <w:t>zuerst, denn, zum Schluss usw</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405" w:name="103292"/>
      <w:bookmarkEnd w:id="2405"/>
      <w:r w:rsidRPr="00EE28E7">
        <w:rPr>
          <w:sz w:val="22"/>
          <w:szCs w:val="22"/>
        </w:rPr>
        <w:t>Грамматическая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406" w:name="103293"/>
      <w:bookmarkEnd w:id="2406"/>
      <w:r w:rsidRPr="00EE28E7">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97FAC" w:rsidRPr="00EE28E7" w:rsidRDefault="00F97FAC" w:rsidP="00F97FAC">
      <w:pPr>
        <w:pStyle w:val="pboth"/>
        <w:shd w:val="clear" w:color="auto" w:fill="FFFFFF"/>
        <w:spacing w:before="0" w:beforeAutospacing="0"/>
        <w:jc w:val="both"/>
        <w:rPr>
          <w:sz w:val="22"/>
          <w:szCs w:val="22"/>
        </w:rPr>
      </w:pPr>
      <w:bookmarkStart w:id="2407" w:name="103294"/>
      <w:bookmarkEnd w:id="2407"/>
      <w:r w:rsidRPr="00EE28E7">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97FAC" w:rsidRPr="00EE28E7" w:rsidRDefault="00F97FAC" w:rsidP="00F97FAC">
      <w:pPr>
        <w:pStyle w:val="pboth"/>
        <w:shd w:val="clear" w:color="auto" w:fill="FFFFFF"/>
        <w:spacing w:before="0" w:beforeAutospacing="0"/>
        <w:jc w:val="both"/>
        <w:rPr>
          <w:sz w:val="22"/>
          <w:szCs w:val="22"/>
        </w:rPr>
      </w:pPr>
      <w:bookmarkStart w:id="2408" w:name="103295"/>
      <w:bookmarkEnd w:id="2408"/>
      <w:r w:rsidRPr="00EE28E7">
        <w:rPr>
          <w:sz w:val="22"/>
          <w:szCs w:val="22"/>
        </w:rPr>
        <w:t>Сложносочиненные предложения с наречием </w:t>
      </w:r>
      <w:r w:rsidRPr="00EE28E7">
        <w:rPr>
          <w:i/>
          <w:iCs/>
          <w:sz w:val="22"/>
          <w:szCs w:val="22"/>
        </w:rPr>
        <w:t>darum</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409" w:name="103296"/>
      <w:bookmarkEnd w:id="2409"/>
      <w:r w:rsidRPr="00EE28E7">
        <w:rPr>
          <w:sz w:val="22"/>
          <w:szCs w:val="22"/>
        </w:rPr>
        <w:t>Сложноподчиненные предложения: дополнительные (с союзом </w:t>
      </w:r>
      <w:r w:rsidRPr="00EE28E7">
        <w:rPr>
          <w:i/>
          <w:iCs/>
          <w:sz w:val="22"/>
          <w:szCs w:val="22"/>
        </w:rPr>
        <w:t>dass</w:t>
      </w:r>
      <w:r w:rsidRPr="00EE28E7">
        <w:rPr>
          <w:sz w:val="22"/>
          <w:szCs w:val="22"/>
        </w:rPr>
        <w:t>), причины (с союзом </w:t>
      </w:r>
      <w:r w:rsidRPr="00EE28E7">
        <w:rPr>
          <w:i/>
          <w:iCs/>
          <w:sz w:val="22"/>
          <w:szCs w:val="22"/>
        </w:rPr>
        <w:t>weil</w:t>
      </w:r>
      <w:r w:rsidRPr="00EE28E7">
        <w:rPr>
          <w:sz w:val="22"/>
          <w:szCs w:val="22"/>
        </w:rPr>
        <w:t>), условия (с союзом </w:t>
      </w:r>
      <w:r w:rsidRPr="00EE28E7">
        <w:rPr>
          <w:i/>
          <w:iCs/>
          <w:sz w:val="22"/>
          <w:szCs w:val="22"/>
        </w:rPr>
        <w:t>wenn</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410" w:name="103297"/>
      <w:bookmarkEnd w:id="2410"/>
      <w:r w:rsidRPr="00EE28E7">
        <w:rPr>
          <w:sz w:val="22"/>
          <w:szCs w:val="22"/>
        </w:rPr>
        <w:t>Предложения с глаголами, требующими употребления после них частицы </w:t>
      </w:r>
      <w:r w:rsidRPr="00EE28E7">
        <w:rPr>
          <w:i/>
          <w:iCs/>
          <w:sz w:val="22"/>
          <w:szCs w:val="22"/>
        </w:rPr>
        <w:t>zu</w:t>
      </w:r>
      <w:r w:rsidRPr="00EE28E7">
        <w:rPr>
          <w:sz w:val="22"/>
          <w:szCs w:val="22"/>
        </w:rPr>
        <w:t> и инфинитива.</w:t>
      </w:r>
    </w:p>
    <w:p w:rsidR="00F97FAC" w:rsidRPr="00EE28E7" w:rsidRDefault="00F97FAC" w:rsidP="00F97FAC">
      <w:pPr>
        <w:pStyle w:val="pboth"/>
        <w:shd w:val="clear" w:color="auto" w:fill="FFFFFF"/>
        <w:spacing w:before="0" w:beforeAutospacing="0"/>
        <w:jc w:val="both"/>
        <w:rPr>
          <w:sz w:val="22"/>
          <w:szCs w:val="22"/>
        </w:rPr>
      </w:pPr>
      <w:bookmarkStart w:id="2411" w:name="103298"/>
      <w:bookmarkEnd w:id="2411"/>
      <w:r w:rsidRPr="00EE28E7">
        <w:rPr>
          <w:sz w:val="22"/>
          <w:szCs w:val="22"/>
        </w:rPr>
        <w:t>Предложения с неопределенно-личным местоимением </w:t>
      </w:r>
      <w:r w:rsidRPr="00EE28E7">
        <w:rPr>
          <w:i/>
          <w:iCs/>
          <w:sz w:val="22"/>
          <w:szCs w:val="22"/>
        </w:rPr>
        <w:t>man</w:t>
      </w:r>
      <w:r w:rsidRPr="00EE28E7">
        <w:rPr>
          <w:sz w:val="22"/>
          <w:szCs w:val="22"/>
        </w:rPr>
        <w:t>, в том числе с модальными глаголами (</w:t>
      </w:r>
      <w:r w:rsidRPr="00EE28E7">
        <w:rPr>
          <w:i/>
          <w:iCs/>
          <w:sz w:val="22"/>
          <w:szCs w:val="22"/>
        </w:rPr>
        <w:t>Man spricht Deutsch. Man darf hier Ball spielen</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412" w:name="103299"/>
      <w:bookmarkEnd w:id="2412"/>
      <w:r w:rsidRPr="00EE28E7">
        <w:rPr>
          <w:sz w:val="22"/>
          <w:szCs w:val="22"/>
        </w:rPr>
        <w:t>Модальные глаголы в .</w:t>
      </w:r>
    </w:p>
    <w:p w:rsidR="00F97FAC" w:rsidRPr="00EE28E7" w:rsidRDefault="00F97FAC" w:rsidP="00F97FAC">
      <w:pPr>
        <w:pStyle w:val="pboth"/>
        <w:shd w:val="clear" w:color="auto" w:fill="FFFFFF"/>
        <w:spacing w:before="0" w:beforeAutospacing="0"/>
        <w:jc w:val="both"/>
        <w:rPr>
          <w:sz w:val="22"/>
          <w:szCs w:val="22"/>
        </w:rPr>
      </w:pPr>
      <w:bookmarkStart w:id="2413" w:name="103300"/>
      <w:bookmarkEnd w:id="2413"/>
      <w:r w:rsidRPr="00EE28E7">
        <w:rPr>
          <w:sz w:val="22"/>
          <w:szCs w:val="22"/>
        </w:rPr>
        <w:t>Отрицания </w:t>
      </w:r>
      <w:r w:rsidRPr="00EE28E7">
        <w:rPr>
          <w:i/>
          <w:iCs/>
          <w:sz w:val="22"/>
          <w:szCs w:val="22"/>
        </w:rPr>
        <w:t>kein, nicht, doch</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414" w:name="103301"/>
      <w:bookmarkEnd w:id="2414"/>
      <w:r w:rsidRPr="00EE28E7">
        <w:rPr>
          <w:sz w:val="22"/>
          <w:szCs w:val="22"/>
        </w:rPr>
        <w:t>Числительные для обозначения дат и больших чисел (до 1 000 000).</w:t>
      </w:r>
    </w:p>
    <w:p w:rsidR="00F97FAC" w:rsidRPr="00EE28E7" w:rsidRDefault="00F97FAC" w:rsidP="00F97FAC">
      <w:pPr>
        <w:pStyle w:val="pboth"/>
        <w:shd w:val="clear" w:color="auto" w:fill="FFFFFF"/>
        <w:spacing w:before="0" w:beforeAutospacing="0"/>
        <w:jc w:val="both"/>
        <w:rPr>
          <w:sz w:val="22"/>
          <w:szCs w:val="22"/>
        </w:rPr>
      </w:pPr>
      <w:bookmarkStart w:id="2415" w:name="103302"/>
      <w:bookmarkEnd w:id="2415"/>
      <w:r w:rsidRPr="00EE28E7">
        <w:rPr>
          <w:sz w:val="22"/>
          <w:szCs w:val="22"/>
        </w:rPr>
        <w:t>Социокультурные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2416" w:name="103303"/>
      <w:bookmarkEnd w:id="2416"/>
      <w:r w:rsidRPr="00EE28E7">
        <w:rPr>
          <w:sz w:val="22"/>
          <w:szCs w:val="22"/>
        </w:rP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F97FAC" w:rsidRPr="00EE28E7" w:rsidRDefault="00F97FAC" w:rsidP="00F97FAC">
      <w:pPr>
        <w:pStyle w:val="pboth"/>
        <w:shd w:val="clear" w:color="auto" w:fill="FFFFFF"/>
        <w:spacing w:before="0" w:beforeAutospacing="0"/>
        <w:jc w:val="both"/>
        <w:rPr>
          <w:sz w:val="22"/>
          <w:szCs w:val="22"/>
        </w:rPr>
      </w:pPr>
      <w:bookmarkStart w:id="2417" w:name="103304"/>
      <w:bookmarkEnd w:id="2417"/>
      <w:r w:rsidRPr="00EE28E7">
        <w:rPr>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97FAC" w:rsidRPr="00EE28E7" w:rsidRDefault="00F97FAC" w:rsidP="00F97FAC">
      <w:pPr>
        <w:pStyle w:val="pboth"/>
        <w:shd w:val="clear" w:color="auto" w:fill="FFFFFF"/>
        <w:spacing w:before="0" w:beforeAutospacing="0"/>
        <w:jc w:val="both"/>
        <w:rPr>
          <w:sz w:val="22"/>
          <w:szCs w:val="22"/>
        </w:rPr>
      </w:pPr>
      <w:bookmarkStart w:id="2418" w:name="103305"/>
      <w:bookmarkEnd w:id="2418"/>
      <w:r w:rsidRPr="00EE28E7">
        <w:rPr>
          <w:sz w:val="22"/>
          <w:szCs w:val="22"/>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F97FAC" w:rsidRPr="00EE28E7" w:rsidRDefault="00F97FAC" w:rsidP="00F97FAC">
      <w:pPr>
        <w:pStyle w:val="pboth"/>
        <w:shd w:val="clear" w:color="auto" w:fill="FFFFFF"/>
        <w:spacing w:before="0" w:beforeAutospacing="0"/>
        <w:jc w:val="both"/>
        <w:rPr>
          <w:sz w:val="22"/>
          <w:szCs w:val="22"/>
        </w:rPr>
      </w:pPr>
      <w:bookmarkStart w:id="2419" w:name="103306"/>
      <w:bookmarkEnd w:id="2419"/>
      <w:r w:rsidRPr="00EE28E7">
        <w:rPr>
          <w:sz w:val="22"/>
          <w:szCs w:val="22"/>
        </w:rPr>
        <w:t>Развитие умений:</w:t>
      </w:r>
    </w:p>
    <w:p w:rsidR="00F97FAC" w:rsidRPr="00EE28E7" w:rsidRDefault="00F97FAC" w:rsidP="00F97FAC">
      <w:pPr>
        <w:pStyle w:val="pboth"/>
        <w:shd w:val="clear" w:color="auto" w:fill="FFFFFF"/>
        <w:spacing w:before="0" w:beforeAutospacing="0"/>
        <w:jc w:val="both"/>
        <w:rPr>
          <w:sz w:val="22"/>
          <w:szCs w:val="22"/>
        </w:rPr>
      </w:pPr>
      <w:bookmarkStart w:id="2420" w:name="103307"/>
      <w:bookmarkEnd w:id="2420"/>
      <w:r w:rsidRPr="00EE28E7">
        <w:rPr>
          <w:sz w:val="22"/>
          <w:szCs w:val="22"/>
        </w:rPr>
        <w:t>писать свое имя и фамилию, а также имена и фамилии своих родственников и друзей на немецком языке;</w:t>
      </w:r>
    </w:p>
    <w:p w:rsidR="00F97FAC" w:rsidRPr="00EE28E7" w:rsidRDefault="00F97FAC" w:rsidP="00F97FAC">
      <w:pPr>
        <w:pStyle w:val="pboth"/>
        <w:shd w:val="clear" w:color="auto" w:fill="FFFFFF"/>
        <w:spacing w:before="0" w:beforeAutospacing="0"/>
        <w:jc w:val="both"/>
        <w:rPr>
          <w:sz w:val="22"/>
          <w:szCs w:val="22"/>
        </w:rPr>
      </w:pPr>
      <w:bookmarkStart w:id="2421" w:name="103308"/>
      <w:bookmarkEnd w:id="2421"/>
      <w:r w:rsidRPr="00EE28E7">
        <w:rPr>
          <w:sz w:val="22"/>
          <w:szCs w:val="22"/>
        </w:rPr>
        <w:t>правильно оформлять свой адрес на немецком языке (в анкете);</w:t>
      </w:r>
    </w:p>
    <w:p w:rsidR="00F97FAC" w:rsidRPr="00EE28E7" w:rsidRDefault="00F97FAC" w:rsidP="00F97FAC">
      <w:pPr>
        <w:pStyle w:val="pboth"/>
        <w:shd w:val="clear" w:color="auto" w:fill="FFFFFF"/>
        <w:spacing w:before="0" w:beforeAutospacing="0"/>
        <w:jc w:val="both"/>
        <w:rPr>
          <w:sz w:val="22"/>
          <w:szCs w:val="22"/>
        </w:rPr>
      </w:pPr>
      <w:bookmarkStart w:id="2422" w:name="103309"/>
      <w:bookmarkEnd w:id="2422"/>
      <w:r w:rsidRPr="00EE28E7">
        <w:rPr>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423" w:name="103310"/>
      <w:bookmarkEnd w:id="2423"/>
      <w:r w:rsidRPr="00EE28E7">
        <w:rPr>
          <w:sz w:val="22"/>
          <w:szCs w:val="22"/>
        </w:rPr>
        <w:t>кратко представлять Россию и страну/страны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424" w:name="103311"/>
      <w:bookmarkEnd w:id="2424"/>
      <w:r w:rsidRPr="00EE28E7">
        <w:rPr>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97FAC" w:rsidRPr="00EE28E7" w:rsidRDefault="00F97FAC" w:rsidP="00F97FAC">
      <w:pPr>
        <w:pStyle w:val="pboth"/>
        <w:shd w:val="clear" w:color="auto" w:fill="FFFFFF"/>
        <w:spacing w:before="0" w:beforeAutospacing="0"/>
        <w:jc w:val="both"/>
        <w:rPr>
          <w:sz w:val="22"/>
          <w:szCs w:val="22"/>
        </w:rPr>
      </w:pPr>
      <w:bookmarkStart w:id="2425" w:name="103312"/>
      <w:bookmarkEnd w:id="2425"/>
      <w:r w:rsidRPr="00EE28E7">
        <w:rPr>
          <w:sz w:val="22"/>
          <w:szCs w:val="22"/>
        </w:rPr>
        <w:t>кратко рассказывать о выдающихся людях родной страны и страны/стран изучаемого языка (ученых, писателях, поэтах, спортсменах).</w:t>
      </w:r>
    </w:p>
    <w:p w:rsidR="00F97FAC" w:rsidRPr="00EE28E7" w:rsidRDefault="00F97FAC" w:rsidP="00F97FAC">
      <w:pPr>
        <w:pStyle w:val="pboth"/>
        <w:shd w:val="clear" w:color="auto" w:fill="FFFFFF"/>
        <w:spacing w:before="0" w:beforeAutospacing="0"/>
        <w:jc w:val="both"/>
        <w:rPr>
          <w:sz w:val="22"/>
          <w:szCs w:val="22"/>
        </w:rPr>
      </w:pPr>
      <w:bookmarkStart w:id="2426" w:name="103313"/>
      <w:bookmarkEnd w:id="2426"/>
      <w:r w:rsidRPr="00EE28E7">
        <w:rPr>
          <w:sz w:val="22"/>
          <w:szCs w:val="22"/>
        </w:rPr>
        <w:t>Компенсаторные умения</w:t>
      </w:r>
    </w:p>
    <w:p w:rsidR="00F97FAC" w:rsidRPr="00EE28E7" w:rsidRDefault="00F97FAC" w:rsidP="00F97FAC">
      <w:pPr>
        <w:pStyle w:val="pboth"/>
        <w:shd w:val="clear" w:color="auto" w:fill="FFFFFF"/>
        <w:spacing w:before="0" w:beforeAutospacing="0"/>
        <w:jc w:val="both"/>
        <w:rPr>
          <w:sz w:val="22"/>
          <w:szCs w:val="22"/>
        </w:rPr>
      </w:pPr>
      <w:bookmarkStart w:id="2427" w:name="103314"/>
      <w:bookmarkEnd w:id="2427"/>
      <w:r w:rsidRPr="00EE28E7">
        <w:rPr>
          <w:sz w:val="22"/>
          <w:szCs w:val="22"/>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97FAC" w:rsidRPr="00EE28E7" w:rsidRDefault="00F97FAC" w:rsidP="00F97FAC">
      <w:pPr>
        <w:pStyle w:val="pboth"/>
        <w:shd w:val="clear" w:color="auto" w:fill="FFFFFF"/>
        <w:spacing w:before="0" w:beforeAutospacing="0"/>
        <w:jc w:val="both"/>
        <w:rPr>
          <w:sz w:val="22"/>
          <w:szCs w:val="22"/>
        </w:rPr>
      </w:pPr>
      <w:bookmarkStart w:id="2428" w:name="103315"/>
      <w:bookmarkEnd w:id="2428"/>
      <w:r w:rsidRPr="00EE28E7">
        <w:rPr>
          <w:sz w:val="22"/>
          <w:szCs w:val="22"/>
        </w:rPr>
        <w:t>Переспрашивание, просьба повторить, уточняя значение незнакомых слов.</w:t>
      </w:r>
    </w:p>
    <w:p w:rsidR="00F97FAC" w:rsidRPr="00EE28E7" w:rsidRDefault="00F97FAC" w:rsidP="00F97FAC">
      <w:pPr>
        <w:pStyle w:val="pboth"/>
        <w:shd w:val="clear" w:color="auto" w:fill="FFFFFF"/>
        <w:spacing w:before="0" w:beforeAutospacing="0"/>
        <w:jc w:val="both"/>
        <w:rPr>
          <w:sz w:val="22"/>
          <w:szCs w:val="22"/>
        </w:rPr>
      </w:pPr>
      <w:bookmarkStart w:id="2429" w:name="103316"/>
      <w:bookmarkEnd w:id="2429"/>
      <w:r w:rsidRPr="00EE28E7">
        <w:rPr>
          <w:sz w:val="22"/>
          <w:szCs w:val="22"/>
        </w:rPr>
        <w:t>Использование в качестве опоры при составлении собственных высказываний ключевых слов, плана.</w:t>
      </w:r>
    </w:p>
    <w:p w:rsidR="00F97FAC" w:rsidRPr="00EE28E7" w:rsidRDefault="00F97FAC" w:rsidP="00F97FAC">
      <w:pPr>
        <w:pStyle w:val="pboth"/>
        <w:shd w:val="clear" w:color="auto" w:fill="FFFFFF"/>
        <w:spacing w:before="0" w:beforeAutospacing="0"/>
        <w:jc w:val="both"/>
        <w:rPr>
          <w:sz w:val="22"/>
          <w:szCs w:val="22"/>
        </w:rPr>
      </w:pPr>
      <w:bookmarkStart w:id="2430" w:name="103317"/>
      <w:bookmarkEnd w:id="2430"/>
      <w:r w:rsidRPr="00EE28E7">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2431" w:name="103318"/>
      <w:bookmarkEnd w:id="2431"/>
      <w:r w:rsidRPr="00EE28E7">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97FAC" w:rsidRPr="00EE28E7" w:rsidRDefault="00F97FAC" w:rsidP="00F97FAC">
      <w:pPr>
        <w:pStyle w:val="pboth"/>
        <w:shd w:val="clear" w:color="auto" w:fill="FFFFFF"/>
        <w:spacing w:before="0" w:beforeAutospacing="0"/>
        <w:jc w:val="both"/>
        <w:rPr>
          <w:b/>
        </w:rPr>
      </w:pPr>
      <w:bookmarkStart w:id="2432" w:name="103319"/>
      <w:bookmarkEnd w:id="2432"/>
      <w:r w:rsidRPr="00EE28E7">
        <w:rPr>
          <w:b/>
        </w:rPr>
        <w:t>8 КЛАСС</w:t>
      </w:r>
    </w:p>
    <w:p w:rsidR="00F97FAC" w:rsidRPr="00EE28E7" w:rsidRDefault="00F97FAC" w:rsidP="00F97FAC">
      <w:pPr>
        <w:pStyle w:val="pboth"/>
        <w:shd w:val="clear" w:color="auto" w:fill="FFFFFF"/>
        <w:spacing w:before="0" w:beforeAutospacing="0"/>
        <w:jc w:val="both"/>
        <w:rPr>
          <w:sz w:val="22"/>
          <w:szCs w:val="22"/>
        </w:rPr>
      </w:pPr>
      <w:bookmarkStart w:id="2433" w:name="103320"/>
      <w:bookmarkEnd w:id="2433"/>
      <w:r w:rsidRPr="00EE28E7">
        <w:rPr>
          <w:sz w:val="22"/>
          <w:szCs w:val="22"/>
        </w:rPr>
        <w:t>Коммуникативные умения</w:t>
      </w:r>
    </w:p>
    <w:p w:rsidR="00F97FAC" w:rsidRPr="00EE28E7" w:rsidRDefault="00F97FAC" w:rsidP="00F97FAC">
      <w:pPr>
        <w:pStyle w:val="pboth"/>
        <w:shd w:val="clear" w:color="auto" w:fill="FFFFFF"/>
        <w:spacing w:before="0" w:beforeAutospacing="0"/>
        <w:jc w:val="both"/>
        <w:rPr>
          <w:sz w:val="22"/>
          <w:szCs w:val="22"/>
        </w:rPr>
      </w:pPr>
      <w:bookmarkStart w:id="2434" w:name="103321"/>
      <w:bookmarkEnd w:id="2434"/>
      <w:r w:rsidRPr="00EE28E7">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97FAC" w:rsidRPr="00EE28E7" w:rsidRDefault="00F97FAC" w:rsidP="00F97FAC">
      <w:pPr>
        <w:pStyle w:val="pboth"/>
        <w:shd w:val="clear" w:color="auto" w:fill="FFFFFF"/>
        <w:spacing w:before="0" w:beforeAutospacing="0"/>
        <w:jc w:val="both"/>
        <w:rPr>
          <w:sz w:val="22"/>
          <w:szCs w:val="22"/>
        </w:rPr>
      </w:pPr>
      <w:bookmarkStart w:id="2435" w:name="103322"/>
      <w:bookmarkEnd w:id="2435"/>
      <w:r w:rsidRPr="00EE28E7">
        <w:rPr>
          <w:sz w:val="22"/>
          <w:szCs w:val="22"/>
        </w:rPr>
        <w:lastRenderedPageBreak/>
        <w:t>Взаимоотношения в семье и с друзьями.</w:t>
      </w:r>
    </w:p>
    <w:p w:rsidR="00F97FAC" w:rsidRPr="00EE28E7" w:rsidRDefault="00F97FAC" w:rsidP="00F97FAC">
      <w:pPr>
        <w:pStyle w:val="pboth"/>
        <w:shd w:val="clear" w:color="auto" w:fill="FFFFFF"/>
        <w:spacing w:before="0" w:beforeAutospacing="0"/>
        <w:jc w:val="both"/>
        <w:rPr>
          <w:sz w:val="22"/>
          <w:szCs w:val="22"/>
        </w:rPr>
      </w:pPr>
      <w:bookmarkStart w:id="2436" w:name="103323"/>
      <w:bookmarkEnd w:id="2436"/>
      <w:r w:rsidRPr="00EE28E7">
        <w:rPr>
          <w:sz w:val="22"/>
          <w:szCs w:val="22"/>
        </w:rPr>
        <w:t>Внешность и характер человека/литературного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2437" w:name="103324"/>
      <w:bookmarkEnd w:id="2437"/>
      <w:r w:rsidRPr="00EE28E7">
        <w:rPr>
          <w:sz w:val="22"/>
          <w:szCs w:val="22"/>
        </w:rPr>
        <w:t>Досуг и увлечения/хобби современного подростка (чтение, кино, театр, музей, спорт, музыка).</w:t>
      </w:r>
    </w:p>
    <w:p w:rsidR="00F97FAC" w:rsidRPr="00EE28E7" w:rsidRDefault="00F97FAC" w:rsidP="00F97FAC">
      <w:pPr>
        <w:pStyle w:val="pboth"/>
        <w:shd w:val="clear" w:color="auto" w:fill="FFFFFF"/>
        <w:spacing w:before="0" w:beforeAutospacing="0"/>
        <w:jc w:val="both"/>
        <w:rPr>
          <w:sz w:val="22"/>
          <w:szCs w:val="22"/>
        </w:rPr>
      </w:pPr>
      <w:bookmarkStart w:id="2438" w:name="103325"/>
      <w:bookmarkEnd w:id="2438"/>
      <w:r w:rsidRPr="00EE28E7">
        <w:rPr>
          <w:sz w:val="22"/>
          <w:szCs w:val="22"/>
        </w:rPr>
        <w:t>Здоровый образ жизни: режим труда и отдыха, фитнес, сбалансированное питание. Посещение врача.</w:t>
      </w:r>
    </w:p>
    <w:p w:rsidR="00F97FAC" w:rsidRPr="00EE28E7" w:rsidRDefault="00F97FAC" w:rsidP="00F97FAC">
      <w:pPr>
        <w:pStyle w:val="pboth"/>
        <w:shd w:val="clear" w:color="auto" w:fill="FFFFFF"/>
        <w:spacing w:before="0" w:beforeAutospacing="0"/>
        <w:jc w:val="both"/>
        <w:rPr>
          <w:sz w:val="22"/>
          <w:szCs w:val="22"/>
        </w:rPr>
      </w:pPr>
      <w:bookmarkStart w:id="2439" w:name="103326"/>
      <w:bookmarkEnd w:id="2439"/>
      <w:r w:rsidRPr="00EE28E7">
        <w:rPr>
          <w:sz w:val="22"/>
          <w:szCs w:val="22"/>
        </w:rPr>
        <w:t>Покупки: одежда, обувь и продукты питания. Карманные деньги.</w:t>
      </w:r>
    </w:p>
    <w:p w:rsidR="00F97FAC" w:rsidRPr="00EE28E7" w:rsidRDefault="00F97FAC" w:rsidP="00F97FAC">
      <w:pPr>
        <w:pStyle w:val="pboth"/>
        <w:shd w:val="clear" w:color="auto" w:fill="FFFFFF"/>
        <w:spacing w:before="0" w:beforeAutospacing="0"/>
        <w:jc w:val="both"/>
        <w:rPr>
          <w:sz w:val="22"/>
          <w:szCs w:val="22"/>
        </w:rPr>
      </w:pPr>
      <w:bookmarkStart w:id="2440" w:name="103327"/>
      <w:bookmarkEnd w:id="2440"/>
      <w:r w:rsidRPr="00EE28E7">
        <w:rPr>
          <w:sz w:val="22"/>
          <w:szCs w:val="22"/>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F97FAC" w:rsidRPr="00EE28E7" w:rsidRDefault="00F97FAC" w:rsidP="00F97FAC">
      <w:pPr>
        <w:pStyle w:val="pboth"/>
        <w:shd w:val="clear" w:color="auto" w:fill="FFFFFF"/>
        <w:spacing w:before="0" w:beforeAutospacing="0"/>
        <w:jc w:val="both"/>
        <w:rPr>
          <w:sz w:val="22"/>
          <w:szCs w:val="22"/>
        </w:rPr>
      </w:pPr>
      <w:bookmarkStart w:id="2441" w:name="103328"/>
      <w:bookmarkEnd w:id="2441"/>
      <w:r w:rsidRPr="00EE28E7">
        <w:rPr>
          <w:sz w:val="22"/>
          <w:szCs w:val="22"/>
        </w:rPr>
        <w:t>Виды отдыха в различное время года. Путешествия по России и зарубежным странам.</w:t>
      </w:r>
    </w:p>
    <w:p w:rsidR="00F97FAC" w:rsidRPr="00EE28E7" w:rsidRDefault="00F97FAC" w:rsidP="00F97FAC">
      <w:pPr>
        <w:pStyle w:val="pboth"/>
        <w:shd w:val="clear" w:color="auto" w:fill="FFFFFF"/>
        <w:spacing w:before="0" w:beforeAutospacing="0"/>
        <w:jc w:val="both"/>
        <w:rPr>
          <w:sz w:val="22"/>
          <w:szCs w:val="22"/>
        </w:rPr>
      </w:pPr>
      <w:bookmarkStart w:id="2442" w:name="103329"/>
      <w:bookmarkEnd w:id="2442"/>
      <w:r w:rsidRPr="00EE28E7">
        <w:rPr>
          <w:sz w:val="22"/>
          <w:szCs w:val="22"/>
        </w:rPr>
        <w:t>Природа: флора и фауна. Климат, погода.</w:t>
      </w:r>
    </w:p>
    <w:p w:rsidR="00F97FAC" w:rsidRPr="00EE28E7" w:rsidRDefault="00F97FAC" w:rsidP="00F97FAC">
      <w:pPr>
        <w:pStyle w:val="pboth"/>
        <w:shd w:val="clear" w:color="auto" w:fill="FFFFFF"/>
        <w:spacing w:before="0" w:beforeAutospacing="0"/>
        <w:jc w:val="both"/>
        <w:rPr>
          <w:sz w:val="22"/>
          <w:szCs w:val="22"/>
        </w:rPr>
      </w:pPr>
      <w:bookmarkStart w:id="2443" w:name="103330"/>
      <w:bookmarkEnd w:id="2443"/>
      <w:r w:rsidRPr="00EE28E7">
        <w:rPr>
          <w:sz w:val="22"/>
          <w:szCs w:val="22"/>
        </w:rPr>
        <w:t>Условия проживания в городской/сельской местности. Транспорт.</w:t>
      </w:r>
    </w:p>
    <w:p w:rsidR="00F97FAC" w:rsidRPr="00EE28E7" w:rsidRDefault="00F97FAC" w:rsidP="00F97FAC">
      <w:pPr>
        <w:pStyle w:val="pboth"/>
        <w:shd w:val="clear" w:color="auto" w:fill="FFFFFF"/>
        <w:spacing w:before="0" w:beforeAutospacing="0"/>
        <w:jc w:val="both"/>
        <w:rPr>
          <w:sz w:val="22"/>
          <w:szCs w:val="22"/>
        </w:rPr>
      </w:pPr>
      <w:bookmarkStart w:id="2444" w:name="103331"/>
      <w:bookmarkEnd w:id="2444"/>
      <w:r w:rsidRPr="00EE28E7">
        <w:rPr>
          <w:sz w:val="22"/>
          <w:szCs w:val="22"/>
        </w:rPr>
        <w:t>Средства массовой информации (телевидение, радио, пресса, Интернет).</w:t>
      </w:r>
    </w:p>
    <w:p w:rsidR="00F97FAC" w:rsidRPr="00EE28E7" w:rsidRDefault="00F97FAC" w:rsidP="00F97FAC">
      <w:pPr>
        <w:pStyle w:val="pboth"/>
        <w:shd w:val="clear" w:color="auto" w:fill="FFFFFF"/>
        <w:spacing w:before="0" w:beforeAutospacing="0"/>
        <w:jc w:val="both"/>
        <w:rPr>
          <w:sz w:val="22"/>
          <w:szCs w:val="22"/>
        </w:rPr>
      </w:pPr>
      <w:bookmarkStart w:id="2445" w:name="103332"/>
      <w:bookmarkEnd w:id="2445"/>
      <w:r w:rsidRPr="00EE28E7">
        <w:rPr>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97FAC" w:rsidRPr="00EE28E7" w:rsidRDefault="00F97FAC" w:rsidP="00F97FAC">
      <w:pPr>
        <w:pStyle w:val="pboth"/>
        <w:shd w:val="clear" w:color="auto" w:fill="FFFFFF"/>
        <w:spacing w:before="0" w:beforeAutospacing="0"/>
        <w:jc w:val="both"/>
        <w:rPr>
          <w:sz w:val="22"/>
          <w:szCs w:val="22"/>
        </w:rPr>
      </w:pPr>
      <w:bookmarkStart w:id="2446" w:name="103333"/>
      <w:bookmarkEnd w:id="2446"/>
      <w:r w:rsidRPr="00EE28E7">
        <w:rPr>
          <w:sz w:val="22"/>
          <w:szCs w:val="22"/>
        </w:rPr>
        <w:t>Выдающиеся люди родной страны и страны/стран изучаемого языка: писатели, художники, музыканты.</w:t>
      </w:r>
    </w:p>
    <w:p w:rsidR="00F97FAC" w:rsidRPr="00EE28E7" w:rsidRDefault="00F97FAC" w:rsidP="00F97FAC">
      <w:pPr>
        <w:pStyle w:val="pboth"/>
        <w:shd w:val="clear" w:color="auto" w:fill="FFFFFF"/>
        <w:spacing w:before="0" w:beforeAutospacing="0"/>
        <w:jc w:val="both"/>
        <w:rPr>
          <w:sz w:val="22"/>
          <w:szCs w:val="22"/>
        </w:rPr>
      </w:pPr>
      <w:bookmarkStart w:id="2447" w:name="103334"/>
      <w:bookmarkEnd w:id="2447"/>
      <w:r w:rsidRPr="00EE28E7">
        <w:rPr>
          <w:sz w:val="22"/>
          <w:szCs w:val="22"/>
        </w:rPr>
        <w:t>Говорение</w:t>
      </w:r>
    </w:p>
    <w:p w:rsidR="00F97FAC" w:rsidRPr="00EE28E7" w:rsidRDefault="00F97FAC" w:rsidP="00F97FAC">
      <w:pPr>
        <w:pStyle w:val="pboth"/>
        <w:shd w:val="clear" w:color="auto" w:fill="FFFFFF"/>
        <w:spacing w:before="0" w:beforeAutospacing="0"/>
        <w:jc w:val="both"/>
        <w:rPr>
          <w:sz w:val="22"/>
          <w:szCs w:val="22"/>
        </w:rPr>
      </w:pPr>
      <w:bookmarkStart w:id="2448" w:name="103335"/>
      <w:bookmarkEnd w:id="2448"/>
      <w:r w:rsidRPr="00EE28E7">
        <w:rPr>
          <w:sz w:val="22"/>
          <w:szCs w:val="22"/>
        </w:rPr>
        <w:t>Развитие коммуникативных умений </w:t>
      </w:r>
      <w:r w:rsidRPr="00EE28E7">
        <w:rPr>
          <w:i/>
          <w:iCs/>
          <w:sz w:val="22"/>
          <w:szCs w:val="22"/>
        </w:rPr>
        <w:t>диалогической речи</w:t>
      </w:r>
      <w:r w:rsidRPr="00EE28E7">
        <w:rPr>
          <w:sz w:val="22"/>
          <w:szCs w:val="22"/>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F97FAC" w:rsidRPr="00EE28E7" w:rsidRDefault="00F97FAC" w:rsidP="00F97FAC">
      <w:pPr>
        <w:pStyle w:val="pboth"/>
        <w:shd w:val="clear" w:color="auto" w:fill="FFFFFF"/>
        <w:spacing w:before="0" w:beforeAutospacing="0"/>
        <w:jc w:val="both"/>
        <w:rPr>
          <w:sz w:val="22"/>
          <w:szCs w:val="22"/>
        </w:rPr>
      </w:pPr>
      <w:bookmarkStart w:id="2449" w:name="103336"/>
      <w:bookmarkEnd w:id="2449"/>
      <w:r w:rsidRPr="00EE28E7">
        <w:rPr>
          <w:i/>
          <w:iCs/>
          <w:sz w:val="22"/>
          <w:szCs w:val="22"/>
        </w:rPr>
        <w:t>Диалог этикетного характера</w:t>
      </w:r>
      <w:r w:rsidRPr="00EE28E7">
        <w:rPr>
          <w:sz w:val="22"/>
          <w:szCs w:val="22"/>
        </w:rPr>
        <w:t>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97FAC" w:rsidRPr="00EE28E7" w:rsidRDefault="00F97FAC" w:rsidP="00F97FAC">
      <w:pPr>
        <w:pStyle w:val="pboth"/>
        <w:shd w:val="clear" w:color="auto" w:fill="FFFFFF"/>
        <w:spacing w:before="0" w:beforeAutospacing="0"/>
        <w:jc w:val="both"/>
        <w:rPr>
          <w:sz w:val="22"/>
          <w:szCs w:val="22"/>
        </w:rPr>
      </w:pPr>
      <w:bookmarkStart w:id="2450" w:name="103337"/>
      <w:bookmarkEnd w:id="2450"/>
      <w:r w:rsidRPr="00EE28E7">
        <w:rPr>
          <w:i/>
          <w:iCs/>
          <w:sz w:val="22"/>
          <w:szCs w:val="22"/>
        </w:rPr>
        <w:t>Диалог - побуждение</w:t>
      </w:r>
      <w:r w:rsidRPr="00EE28E7">
        <w:rPr>
          <w:sz w:val="22"/>
          <w:szCs w:val="22"/>
        </w:rPr>
        <w:t>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97FAC" w:rsidRPr="00EE28E7" w:rsidRDefault="00F97FAC" w:rsidP="00F97FAC">
      <w:pPr>
        <w:pStyle w:val="pboth"/>
        <w:shd w:val="clear" w:color="auto" w:fill="FFFFFF"/>
        <w:spacing w:before="0" w:beforeAutospacing="0"/>
        <w:jc w:val="both"/>
        <w:rPr>
          <w:sz w:val="22"/>
          <w:szCs w:val="22"/>
        </w:rPr>
      </w:pPr>
      <w:bookmarkStart w:id="2451" w:name="103338"/>
      <w:bookmarkEnd w:id="2451"/>
      <w:r w:rsidRPr="00EE28E7">
        <w:rPr>
          <w:i/>
          <w:iCs/>
          <w:sz w:val="22"/>
          <w:szCs w:val="22"/>
        </w:rPr>
        <w:t>Диалог-расспрос</w:t>
      </w:r>
      <w:r w:rsidRPr="00EE28E7">
        <w:rPr>
          <w:sz w:val="22"/>
          <w:szCs w:val="22"/>
        </w:rPr>
        <w:t> -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97FAC" w:rsidRPr="00EE28E7" w:rsidRDefault="00F97FAC" w:rsidP="00F97FAC">
      <w:pPr>
        <w:pStyle w:val="pboth"/>
        <w:shd w:val="clear" w:color="auto" w:fill="FFFFFF"/>
        <w:spacing w:before="0" w:beforeAutospacing="0"/>
        <w:jc w:val="both"/>
        <w:rPr>
          <w:sz w:val="22"/>
          <w:szCs w:val="22"/>
        </w:rPr>
      </w:pPr>
      <w:bookmarkStart w:id="2452" w:name="103339"/>
      <w:bookmarkEnd w:id="2452"/>
      <w:r w:rsidRPr="00EE28E7">
        <w:rPr>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453" w:name="103340"/>
      <w:bookmarkEnd w:id="2453"/>
      <w:r w:rsidRPr="00EE28E7">
        <w:rPr>
          <w:sz w:val="22"/>
          <w:szCs w:val="22"/>
        </w:rPr>
        <w:t>Объем диалога - до семи реплик со стороны каждого собеседника.</w:t>
      </w:r>
    </w:p>
    <w:p w:rsidR="00F97FAC" w:rsidRPr="00EE28E7" w:rsidRDefault="00F97FAC" w:rsidP="00F97FAC">
      <w:pPr>
        <w:pStyle w:val="pboth"/>
        <w:shd w:val="clear" w:color="auto" w:fill="FFFFFF"/>
        <w:spacing w:before="0" w:beforeAutospacing="0"/>
        <w:jc w:val="both"/>
        <w:rPr>
          <w:sz w:val="22"/>
          <w:szCs w:val="22"/>
        </w:rPr>
      </w:pPr>
      <w:bookmarkStart w:id="2454" w:name="103341"/>
      <w:bookmarkEnd w:id="2454"/>
      <w:r w:rsidRPr="00EE28E7">
        <w:rPr>
          <w:sz w:val="22"/>
          <w:szCs w:val="22"/>
        </w:rPr>
        <w:t>Развитие коммуникативных умений </w:t>
      </w:r>
      <w:r w:rsidRPr="00EE28E7">
        <w:rPr>
          <w:i/>
          <w:iCs/>
          <w:sz w:val="22"/>
          <w:szCs w:val="22"/>
        </w:rPr>
        <w:t>монологической речи</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455" w:name="103342"/>
      <w:bookmarkEnd w:id="2455"/>
      <w:r w:rsidRPr="00EE28E7">
        <w:rPr>
          <w:sz w:val="22"/>
          <w:szCs w:val="22"/>
        </w:rPr>
        <w:lastRenderedPageBreak/>
        <w:t>создание устных связных монологических высказываний с использованием основных коммуникативных типов речи:</w:t>
      </w:r>
    </w:p>
    <w:p w:rsidR="00F97FAC" w:rsidRPr="00EE28E7" w:rsidRDefault="00F97FAC" w:rsidP="00F97FAC">
      <w:pPr>
        <w:pStyle w:val="pboth"/>
        <w:shd w:val="clear" w:color="auto" w:fill="FFFFFF"/>
        <w:spacing w:before="0" w:beforeAutospacing="0"/>
        <w:jc w:val="both"/>
        <w:rPr>
          <w:sz w:val="22"/>
          <w:szCs w:val="22"/>
        </w:rPr>
      </w:pPr>
      <w:bookmarkStart w:id="2456" w:name="103343"/>
      <w:bookmarkEnd w:id="2456"/>
      <w:r w:rsidRPr="00EE28E7">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97FAC" w:rsidRPr="00EE28E7" w:rsidRDefault="00F97FAC" w:rsidP="00F97FAC">
      <w:pPr>
        <w:pStyle w:val="pboth"/>
        <w:shd w:val="clear" w:color="auto" w:fill="FFFFFF"/>
        <w:spacing w:before="0" w:beforeAutospacing="0"/>
        <w:jc w:val="both"/>
        <w:rPr>
          <w:sz w:val="22"/>
          <w:szCs w:val="22"/>
        </w:rPr>
      </w:pPr>
      <w:bookmarkStart w:id="2457" w:name="103344"/>
      <w:bookmarkEnd w:id="2457"/>
      <w:r w:rsidRPr="00EE28E7">
        <w:rPr>
          <w:sz w:val="22"/>
          <w:szCs w:val="22"/>
        </w:rPr>
        <w:t>повествование/сообщение;</w:t>
      </w:r>
    </w:p>
    <w:p w:rsidR="00F97FAC" w:rsidRPr="00EE28E7" w:rsidRDefault="00F97FAC" w:rsidP="00F97FAC">
      <w:pPr>
        <w:pStyle w:val="pboth"/>
        <w:shd w:val="clear" w:color="auto" w:fill="FFFFFF"/>
        <w:spacing w:before="0" w:beforeAutospacing="0"/>
        <w:jc w:val="both"/>
        <w:rPr>
          <w:sz w:val="22"/>
          <w:szCs w:val="22"/>
        </w:rPr>
      </w:pPr>
      <w:bookmarkStart w:id="2458" w:name="103345"/>
      <w:bookmarkEnd w:id="2458"/>
      <w:r w:rsidRPr="00EE28E7">
        <w:rPr>
          <w:sz w:val="22"/>
          <w:szCs w:val="22"/>
        </w:rPr>
        <w:t>выражение и аргументирование своего мнения по отношению к услышанному/прочитанному;</w:t>
      </w:r>
    </w:p>
    <w:p w:rsidR="00F97FAC" w:rsidRPr="00EE28E7" w:rsidRDefault="00F97FAC" w:rsidP="00F97FAC">
      <w:pPr>
        <w:pStyle w:val="pboth"/>
        <w:shd w:val="clear" w:color="auto" w:fill="FFFFFF"/>
        <w:spacing w:before="0" w:beforeAutospacing="0"/>
        <w:jc w:val="both"/>
        <w:rPr>
          <w:sz w:val="22"/>
          <w:szCs w:val="22"/>
        </w:rPr>
      </w:pPr>
      <w:bookmarkStart w:id="2459" w:name="103346"/>
      <w:bookmarkEnd w:id="2459"/>
      <w:r w:rsidRPr="00EE28E7">
        <w:rPr>
          <w:sz w:val="22"/>
          <w:szCs w:val="22"/>
        </w:rPr>
        <w:t>изложение (пересказ) основного содержания прочитанного/прослушанного текста;</w:t>
      </w:r>
    </w:p>
    <w:p w:rsidR="00F97FAC" w:rsidRPr="00EE28E7" w:rsidRDefault="00F97FAC" w:rsidP="00F97FAC">
      <w:pPr>
        <w:pStyle w:val="pboth"/>
        <w:shd w:val="clear" w:color="auto" w:fill="FFFFFF"/>
        <w:spacing w:before="0" w:beforeAutospacing="0"/>
        <w:jc w:val="both"/>
        <w:rPr>
          <w:sz w:val="22"/>
          <w:szCs w:val="22"/>
        </w:rPr>
      </w:pPr>
      <w:bookmarkStart w:id="2460" w:name="103347"/>
      <w:bookmarkEnd w:id="2460"/>
      <w:r w:rsidRPr="00EE28E7">
        <w:rPr>
          <w:sz w:val="22"/>
          <w:szCs w:val="22"/>
        </w:rPr>
        <w:t>составление рассказа по картинкам;</w:t>
      </w:r>
    </w:p>
    <w:p w:rsidR="00F97FAC" w:rsidRPr="00EE28E7" w:rsidRDefault="00F97FAC" w:rsidP="00F97FAC">
      <w:pPr>
        <w:pStyle w:val="pboth"/>
        <w:shd w:val="clear" w:color="auto" w:fill="FFFFFF"/>
        <w:spacing w:before="0" w:beforeAutospacing="0"/>
        <w:jc w:val="both"/>
        <w:rPr>
          <w:sz w:val="22"/>
          <w:szCs w:val="22"/>
        </w:rPr>
      </w:pPr>
      <w:bookmarkStart w:id="2461" w:name="103348"/>
      <w:bookmarkEnd w:id="2461"/>
      <w:r w:rsidRPr="00EE28E7">
        <w:rPr>
          <w:sz w:val="22"/>
          <w:szCs w:val="22"/>
        </w:rPr>
        <w:t>изложение результатов выполненной проектной работы.</w:t>
      </w:r>
    </w:p>
    <w:p w:rsidR="00F97FAC" w:rsidRPr="00EE28E7" w:rsidRDefault="00F97FAC" w:rsidP="00F97FAC">
      <w:pPr>
        <w:pStyle w:val="pboth"/>
        <w:shd w:val="clear" w:color="auto" w:fill="FFFFFF"/>
        <w:spacing w:before="0" w:beforeAutospacing="0"/>
        <w:jc w:val="both"/>
        <w:rPr>
          <w:sz w:val="22"/>
          <w:szCs w:val="22"/>
        </w:rPr>
      </w:pPr>
      <w:bookmarkStart w:id="2462" w:name="103349"/>
      <w:bookmarkEnd w:id="2462"/>
      <w:r w:rsidRPr="00EE28E7">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F97FAC" w:rsidRPr="00EE28E7" w:rsidRDefault="00F97FAC" w:rsidP="00F97FAC">
      <w:pPr>
        <w:pStyle w:val="pboth"/>
        <w:shd w:val="clear" w:color="auto" w:fill="FFFFFF"/>
        <w:spacing w:before="0" w:beforeAutospacing="0"/>
        <w:jc w:val="both"/>
        <w:rPr>
          <w:sz w:val="22"/>
          <w:szCs w:val="22"/>
        </w:rPr>
      </w:pPr>
      <w:bookmarkStart w:id="2463" w:name="103350"/>
      <w:bookmarkEnd w:id="2463"/>
      <w:r w:rsidRPr="00EE28E7">
        <w:rPr>
          <w:sz w:val="22"/>
          <w:szCs w:val="22"/>
        </w:rPr>
        <w:t>Объем монологического высказывания - 9 - 10 фраз.</w:t>
      </w:r>
    </w:p>
    <w:p w:rsidR="00F97FAC" w:rsidRPr="00EE28E7" w:rsidRDefault="00F97FAC" w:rsidP="00F97FAC">
      <w:pPr>
        <w:pStyle w:val="pboth"/>
        <w:shd w:val="clear" w:color="auto" w:fill="FFFFFF"/>
        <w:spacing w:before="0" w:beforeAutospacing="0"/>
        <w:jc w:val="both"/>
        <w:rPr>
          <w:sz w:val="22"/>
          <w:szCs w:val="22"/>
        </w:rPr>
      </w:pPr>
      <w:bookmarkStart w:id="2464" w:name="103351"/>
      <w:bookmarkEnd w:id="2464"/>
      <w:r w:rsidRPr="00EE28E7">
        <w:rPr>
          <w:sz w:val="22"/>
          <w:szCs w:val="22"/>
        </w:rPr>
        <w:t>Аудирование</w:t>
      </w:r>
    </w:p>
    <w:p w:rsidR="00F97FAC" w:rsidRPr="00EE28E7" w:rsidRDefault="00F97FAC" w:rsidP="00F97FAC">
      <w:pPr>
        <w:pStyle w:val="pboth"/>
        <w:shd w:val="clear" w:color="auto" w:fill="FFFFFF"/>
        <w:spacing w:before="0" w:beforeAutospacing="0"/>
        <w:jc w:val="both"/>
        <w:rPr>
          <w:sz w:val="22"/>
          <w:szCs w:val="22"/>
        </w:rPr>
      </w:pPr>
      <w:bookmarkStart w:id="2465" w:name="103352"/>
      <w:bookmarkEnd w:id="2465"/>
      <w:r w:rsidRPr="00EE28E7">
        <w:rPr>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F97FAC" w:rsidRPr="00EE28E7" w:rsidRDefault="00F97FAC" w:rsidP="00F97FAC">
      <w:pPr>
        <w:pStyle w:val="pboth"/>
        <w:shd w:val="clear" w:color="auto" w:fill="FFFFFF"/>
        <w:spacing w:before="0" w:beforeAutospacing="0"/>
        <w:jc w:val="both"/>
        <w:rPr>
          <w:sz w:val="22"/>
          <w:szCs w:val="22"/>
        </w:rPr>
      </w:pPr>
      <w:bookmarkStart w:id="2466" w:name="103353"/>
      <w:bookmarkEnd w:id="2466"/>
      <w:r w:rsidRPr="00EE28E7">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97FAC" w:rsidRPr="00EE28E7" w:rsidRDefault="00F97FAC" w:rsidP="00F97FAC">
      <w:pPr>
        <w:pStyle w:val="pboth"/>
        <w:shd w:val="clear" w:color="auto" w:fill="FFFFFF"/>
        <w:spacing w:before="0" w:beforeAutospacing="0"/>
        <w:jc w:val="both"/>
        <w:rPr>
          <w:sz w:val="22"/>
          <w:szCs w:val="22"/>
        </w:rPr>
      </w:pPr>
      <w:bookmarkStart w:id="2467" w:name="103354"/>
      <w:bookmarkEnd w:id="2467"/>
      <w:r w:rsidRPr="00EE28E7">
        <w:rPr>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97FAC" w:rsidRPr="00EE28E7" w:rsidRDefault="00F97FAC" w:rsidP="00F97FAC">
      <w:pPr>
        <w:pStyle w:val="pboth"/>
        <w:shd w:val="clear" w:color="auto" w:fill="FFFFFF"/>
        <w:spacing w:before="0" w:beforeAutospacing="0"/>
        <w:jc w:val="both"/>
        <w:rPr>
          <w:sz w:val="22"/>
          <w:szCs w:val="22"/>
        </w:rPr>
      </w:pPr>
      <w:bookmarkStart w:id="2468" w:name="103355"/>
      <w:bookmarkEnd w:id="2468"/>
      <w:r w:rsidRPr="00EE28E7">
        <w:rPr>
          <w:sz w:val="22"/>
          <w:szCs w:val="22"/>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97FAC" w:rsidRPr="00EE28E7" w:rsidRDefault="00F97FAC" w:rsidP="00F97FAC">
      <w:pPr>
        <w:pStyle w:val="pboth"/>
        <w:shd w:val="clear" w:color="auto" w:fill="FFFFFF"/>
        <w:spacing w:before="0" w:beforeAutospacing="0"/>
        <w:jc w:val="both"/>
        <w:rPr>
          <w:sz w:val="22"/>
          <w:szCs w:val="22"/>
        </w:rPr>
      </w:pPr>
      <w:bookmarkStart w:id="2469" w:name="103356"/>
      <w:bookmarkEnd w:id="2469"/>
      <w:r w:rsidRPr="00EE28E7">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97FAC" w:rsidRPr="00EE28E7" w:rsidRDefault="00F97FAC" w:rsidP="00F97FAC">
      <w:pPr>
        <w:pStyle w:val="pboth"/>
        <w:shd w:val="clear" w:color="auto" w:fill="FFFFFF"/>
        <w:spacing w:before="0" w:beforeAutospacing="0"/>
        <w:jc w:val="both"/>
        <w:rPr>
          <w:sz w:val="22"/>
          <w:szCs w:val="22"/>
        </w:rPr>
      </w:pPr>
      <w:bookmarkStart w:id="2470" w:name="103357"/>
      <w:bookmarkEnd w:id="2470"/>
      <w:r w:rsidRPr="00EE28E7">
        <w:rPr>
          <w:sz w:val="22"/>
          <w:szCs w:val="22"/>
        </w:rPr>
        <w:t>Время звучания текста/текстов для аудирования - до 2 минут.</w:t>
      </w:r>
    </w:p>
    <w:p w:rsidR="00F97FAC" w:rsidRPr="00EE28E7" w:rsidRDefault="00F97FAC" w:rsidP="00F97FAC">
      <w:pPr>
        <w:pStyle w:val="pboth"/>
        <w:shd w:val="clear" w:color="auto" w:fill="FFFFFF"/>
        <w:spacing w:before="0" w:beforeAutospacing="0"/>
        <w:jc w:val="both"/>
        <w:rPr>
          <w:sz w:val="22"/>
          <w:szCs w:val="22"/>
        </w:rPr>
      </w:pPr>
      <w:bookmarkStart w:id="2471" w:name="103358"/>
      <w:bookmarkEnd w:id="2471"/>
      <w:r w:rsidRPr="00EE28E7">
        <w:rPr>
          <w:sz w:val="22"/>
          <w:szCs w:val="22"/>
        </w:rPr>
        <w:t>Смысловое чтение</w:t>
      </w:r>
    </w:p>
    <w:p w:rsidR="00F97FAC" w:rsidRPr="00EE28E7" w:rsidRDefault="00F97FAC" w:rsidP="00F97FAC">
      <w:pPr>
        <w:pStyle w:val="pboth"/>
        <w:shd w:val="clear" w:color="auto" w:fill="FFFFFF"/>
        <w:spacing w:before="0" w:beforeAutospacing="0"/>
        <w:jc w:val="both"/>
        <w:rPr>
          <w:sz w:val="22"/>
          <w:szCs w:val="22"/>
        </w:rPr>
      </w:pPr>
      <w:bookmarkStart w:id="2472" w:name="103359"/>
      <w:bookmarkEnd w:id="2472"/>
      <w:r w:rsidRPr="00EE28E7">
        <w:rPr>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F97FAC" w:rsidRPr="00EE28E7" w:rsidRDefault="00F97FAC" w:rsidP="00F97FAC">
      <w:pPr>
        <w:pStyle w:val="pboth"/>
        <w:shd w:val="clear" w:color="auto" w:fill="FFFFFF"/>
        <w:spacing w:before="0" w:beforeAutospacing="0"/>
        <w:jc w:val="both"/>
        <w:rPr>
          <w:sz w:val="22"/>
          <w:szCs w:val="22"/>
        </w:rPr>
      </w:pPr>
      <w:bookmarkStart w:id="2473" w:name="103360"/>
      <w:bookmarkEnd w:id="2473"/>
      <w:r w:rsidRPr="00EE28E7">
        <w:rPr>
          <w:sz w:val="22"/>
          <w:szCs w:val="22"/>
        </w:rPr>
        <w:lastRenderedPageBreak/>
        <w:t>Чтение </w:t>
      </w:r>
      <w:r w:rsidRPr="00EE28E7">
        <w:rPr>
          <w:i/>
          <w:iCs/>
          <w:sz w:val="22"/>
          <w:szCs w:val="22"/>
        </w:rPr>
        <w:t>с пониманием основного содержания текста</w:t>
      </w:r>
      <w:r w:rsidRPr="00EE28E7">
        <w:rPr>
          <w:sz w:val="22"/>
          <w:szCs w:val="22"/>
        </w:rPr>
        <w:t>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97FAC" w:rsidRPr="00EE28E7" w:rsidRDefault="00F97FAC" w:rsidP="00F97FAC">
      <w:pPr>
        <w:pStyle w:val="pboth"/>
        <w:shd w:val="clear" w:color="auto" w:fill="FFFFFF"/>
        <w:spacing w:before="0" w:beforeAutospacing="0"/>
        <w:jc w:val="both"/>
        <w:rPr>
          <w:sz w:val="22"/>
          <w:szCs w:val="22"/>
        </w:rPr>
      </w:pPr>
      <w:bookmarkStart w:id="2474" w:name="103361"/>
      <w:bookmarkEnd w:id="2474"/>
      <w:r w:rsidRPr="00EE28E7">
        <w:rPr>
          <w:sz w:val="22"/>
          <w:szCs w:val="22"/>
        </w:rPr>
        <w:t>Чтение </w:t>
      </w:r>
      <w:r w:rsidRPr="00EE28E7">
        <w:rPr>
          <w:i/>
          <w:iCs/>
          <w:sz w:val="22"/>
          <w:szCs w:val="22"/>
        </w:rPr>
        <w:t>с пониманием нужной/интересующей/запрашиваемой</w:t>
      </w:r>
      <w:r w:rsidRPr="00EE28E7">
        <w:rPr>
          <w:sz w:val="22"/>
          <w:szCs w:val="22"/>
        </w:rPr>
        <w:t>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rsidR="00F97FAC" w:rsidRPr="00EE28E7" w:rsidRDefault="00F97FAC" w:rsidP="00F97FAC">
      <w:pPr>
        <w:pStyle w:val="pboth"/>
        <w:shd w:val="clear" w:color="auto" w:fill="FFFFFF"/>
        <w:spacing w:before="0" w:beforeAutospacing="0"/>
        <w:jc w:val="both"/>
        <w:rPr>
          <w:sz w:val="22"/>
          <w:szCs w:val="22"/>
        </w:rPr>
      </w:pPr>
      <w:bookmarkStart w:id="2475" w:name="103362"/>
      <w:bookmarkEnd w:id="2475"/>
      <w:r w:rsidRPr="00EE28E7">
        <w:rPr>
          <w:sz w:val="22"/>
          <w:szCs w:val="22"/>
        </w:rPr>
        <w:t>Чтение несплошных текстов (таблиц, диаграмм, схем) и понимание представленной в них информации.</w:t>
      </w:r>
    </w:p>
    <w:p w:rsidR="00F97FAC" w:rsidRPr="00EE28E7" w:rsidRDefault="00F97FAC" w:rsidP="00F97FAC">
      <w:pPr>
        <w:pStyle w:val="pboth"/>
        <w:shd w:val="clear" w:color="auto" w:fill="FFFFFF"/>
        <w:spacing w:before="0" w:beforeAutospacing="0"/>
        <w:jc w:val="both"/>
        <w:rPr>
          <w:sz w:val="22"/>
          <w:szCs w:val="22"/>
        </w:rPr>
      </w:pPr>
      <w:bookmarkStart w:id="2476" w:name="103363"/>
      <w:bookmarkEnd w:id="2476"/>
      <w:r w:rsidRPr="00EE28E7">
        <w:rPr>
          <w:sz w:val="22"/>
          <w:szCs w:val="22"/>
        </w:rPr>
        <w:t>Чтение </w:t>
      </w:r>
      <w:r w:rsidRPr="00EE28E7">
        <w:rPr>
          <w:i/>
          <w:iCs/>
          <w:sz w:val="22"/>
          <w:szCs w:val="22"/>
        </w:rPr>
        <w:t>с полным пониманием содержания</w:t>
      </w:r>
      <w:r w:rsidRPr="00EE28E7">
        <w:rPr>
          <w:sz w:val="22"/>
          <w:szCs w:val="22"/>
        </w:rPr>
        <w:t>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F97FAC" w:rsidRPr="00EE28E7" w:rsidRDefault="00F97FAC" w:rsidP="00F97FAC">
      <w:pPr>
        <w:pStyle w:val="pboth"/>
        <w:shd w:val="clear" w:color="auto" w:fill="FFFFFF"/>
        <w:spacing w:before="0" w:beforeAutospacing="0"/>
        <w:jc w:val="both"/>
        <w:rPr>
          <w:sz w:val="22"/>
          <w:szCs w:val="22"/>
        </w:rPr>
      </w:pPr>
      <w:bookmarkStart w:id="2477" w:name="103364"/>
      <w:bookmarkEnd w:id="2477"/>
      <w:r w:rsidRPr="00EE28E7">
        <w:rPr>
          <w:sz w:val="22"/>
          <w:szCs w:val="22"/>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97FAC" w:rsidRPr="00EE28E7" w:rsidRDefault="00F97FAC" w:rsidP="00F97FAC">
      <w:pPr>
        <w:pStyle w:val="pboth"/>
        <w:shd w:val="clear" w:color="auto" w:fill="FFFFFF"/>
        <w:spacing w:before="0" w:beforeAutospacing="0"/>
        <w:jc w:val="both"/>
        <w:rPr>
          <w:sz w:val="22"/>
          <w:szCs w:val="22"/>
        </w:rPr>
      </w:pPr>
      <w:bookmarkStart w:id="2478" w:name="103365"/>
      <w:bookmarkEnd w:id="2478"/>
      <w:r w:rsidRPr="00EE28E7">
        <w:rPr>
          <w:sz w:val="22"/>
          <w:szCs w:val="22"/>
        </w:rPr>
        <w:t>Объем текста/текстов для чтения - 350 - 500 слов.</w:t>
      </w:r>
    </w:p>
    <w:p w:rsidR="00F97FAC" w:rsidRPr="00EE28E7" w:rsidRDefault="00F97FAC" w:rsidP="00F97FAC">
      <w:pPr>
        <w:pStyle w:val="pboth"/>
        <w:shd w:val="clear" w:color="auto" w:fill="FFFFFF"/>
        <w:spacing w:before="0" w:beforeAutospacing="0"/>
        <w:jc w:val="both"/>
        <w:rPr>
          <w:sz w:val="22"/>
          <w:szCs w:val="22"/>
        </w:rPr>
      </w:pPr>
      <w:bookmarkStart w:id="2479" w:name="103366"/>
      <w:bookmarkEnd w:id="2479"/>
      <w:r w:rsidRPr="00EE28E7">
        <w:rPr>
          <w:sz w:val="22"/>
          <w:szCs w:val="22"/>
        </w:rPr>
        <w:t>Письменная речь</w:t>
      </w:r>
    </w:p>
    <w:p w:rsidR="00F97FAC" w:rsidRPr="00EE28E7" w:rsidRDefault="00F97FAC" w:rsidP="00F97FAC">
      <w:pPr>
        <w:pStyle w:val="pboth"/>
        <w:shd w:val="clear" w:color="auto" w:fill="FFFFFF"/>
        <w:spacing w:before="0" w:beforeAutospacing="0"/>
        <w:jc w:val="both"/>
        <w:rPr>
          <w:sz w:val="22"/>
          <w:szCs w:val="22"/>
        </w:rPr>
      </w:pPr>
      <w:bookmarkStart w:id="2480" w:name="103367"/>
      <w:bookmarkEnd w:id="2480"/>
      <w:r w:rsidRPr="00EE28E7">
        <w:rPr>
          <w:sz w:val="22"/>
          <w:szCs w:val="22"/>
        </w:rPr>
        <w:t>Развитие умений письменной речи:</w:t>
      </w:r>
    </w:p>
    <w:p w:rsidR="00F97FAC" w:rsidRPr="00EE28E7" w:rsidRDefault="00F97FAC" w:rsidP="00F97FAC">
      <w:pPr>
        <w:pStyle w:val="pboth"/>
        <w:shd w:val="clear" w:color="auto" w:fill="FFFFFF"/>
        <w:spacing w:before="0" w:beforeAutospacing="0"/>
        <w:jc w:val="both"/>
        <w:rPr>
          <w:sz w:val="22"/>
          <w:szCs w:val="22"/>
        </w:rPr>
      </w:pPr>
      <w:bookmarkStart w:id="2481" w:name="103368"/>
      <w:bookmarkEnd w:id="2481"/>
      <w:r w:rsidRPr="00EE28E7">
        <w:rPr>
          <w:sz w:val="22"/>
          <w:szCs w:val="22"/>
        </w:rPr>
        <w:t>составление плана/тезисов устного или письменного сообщения;</w:t>
      </w:r>
    </w:p>
    <w:p w:rsidR="00F97FAC" w:rsidRPr="00EE28E7" w:rsidRDefault="00F97FAC" w:rsidP="00F97FAC">
      <w:pPr>
        <w:pStyle w:val="pboth"/>
        <w:shd w:val="clear" w:color="auto" w:fill="FFFFFF"/>
        <w:spacing w:before="0" w:beforeAutospacing="0"/>
        <w:jc w:val="both"/>
        <w:rPr>
          <w:sz w:val="22"/>
          <w:szCs w:val="22"/>
        </w:rPr>
      </w:pPr>
      <w:bookmarkStart w:id="2482" w:name="103369"/>
      <w:bookmarkEnd w:id="2482"/>
      <w:r w:rsidRPr="00EE28E7">
        <w:rPr>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483" w:name="103370"/>
      <w:bookmarkEnd w:id="2483"/>
      <w:r w:rsidRPr="00EE28E7">
        <w:rPr>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Объем письма - до 110 слов;</w:t>
      </w:r>
    </w:p>
    <w:p w:rsidR="00F97FAC" w:rsidRPr="00EE28E7" w:rsidRDefault="00F97FAC" w:rsidP="00F97FAC">
      <w:pPr>
        <w:pStyle w:val="pboth"/>
        <w:shd w:val="clear" w:color="auto" w:fill="FFFFFF"/>
        <w:spacing w:before="0" w:beforeAutospacing="0"/>
        <w:jc w:val="both"/>
        <w:rPr>
          <w:sz w:val="22"/>
          <w:szCs w:val="22"/>
        </w:rPr>
      </w:pPr>
      <w:bookmarkStart w:id="2484" w:name="103371"/>
      <w:bookmarkEnd w:id="2484"/>
      <w:r w:rsidRPr="00EE28E7">
        <w:rPr>
          <w:sz w:val="22"/>
          <w:szCs w:val="22"/>
        </w:rPr>
        <w:t>создание небольшого письменного высказывания с опорой на образец, план, таблицу и/или прочитанный/прослушанный текст. Объем письменного высказывания - до 110 слов.</w:t>
      </w:r>
    </w:p>
    <w:p w:rsidR="00F97FAC" w:rsidRPr="00EE28E7" w:rsidRDefault="00F97FAC" w:rsidP="00F97FAC">
      <w:pPr>
        <w:pStyle w:val="pboth"/>
        <w:shd w:val="clear" w:color="auto" w:fill="FFFFFF"/>
        <w:spacing w:before="0" w:beforeAutospacing="0"/>
        <w:jc w:val="both"/>
        <w:rPr>
          <w:sz w:val="22"/>
          <w:szCs w:val="22"/>
        </w:rPr>
      </w:pPr>
      <w:bookmarkStart w:id="2485" w:name="103372"/>
      <w:bookmarkEnd w:id="2485"/>
      <w:r w:rsidRPr="00EE28E7">
        <w:rPr>
          <w:sz w:val="22"/>
          <w:szCs w:val="22"/>
        </w:rPr>
        <w:t>Фонетическая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486" w:name="103373"/>
      <w:bookmarkEnd w:id="2486"/>
      <w:r w:rsidRPr="00EE28E7">
        <w:rPr>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97FAC" w:rsidRPr="00EE28E7" w:rsidRDefault="00F97FAC" w:rsidP="00F97FAC">
      <w:pPr>
        <w:pStyle w:val="pboth"/>
        <w:shd w:val="clear" w:color="auto" w:fill="FFFFFF"/>
        <w:spacing w:before="0" w:beforeAutospacing="0"/>
        <w:jc w:val="both"/>
        <w:rPr>
          <w:sz w:val="22"/>
          <w:szCs w:val="22"/>
        </w:rPr>
      </w:pPr>
      <w:bookmarkStart w:id="2487" w:name="103374"/>
      <w:bookmarkEnd w:id="2487"/>
      <w:r w:rsidRPr="00EE28E7">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97FAC" w:rsidRPr="00EE28E7" w:rsidRDefault="00F97FAC" w:rsidP="00F97FAC">
      <w:pPr>
        <w:pStyle w:val="pboth"/>
        <w:shd w:val="clear" w:color="auto" w:fill="FFFFFF"/>
        <w:spacing w:before="0" w:beforeAutospacing="0"/>
        <w:jc w:val="both"/>
        <w:rPr>
          <w:sz w:val="22"/>
          <w:szCs w:val="22"/>
        </w:rPr>
      </w:pPr>
      <w:bookmarkStart w:id="2488" w:name="103375"/>
      <w:bookmarkEnd w:id="2488"/>
      <w:r w:rsidRPr="00EE28E7">
        <w:rPr>
          <w:sz w:val="22"/>
          <w:szCs w:val="22"/>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F97FAC" w:rsidRPr="00EE28E7" w:rsidRDefault="00F97FAC" w:rsidP="00F97FAC">
      <w:pPr>
        <w:pStyle w:val="pboth"/>
        <w:shd w:val="clear" w:color="auto" w:fill="FFFFFF"/>
        <w:spacing w:before="0" w:beforeAutospacing="0"/>
        <w:jc w:val="both"/>
        <w:rPr>
          <w:sz w:val="22"/>
          <w:szCs w:val="22"/>
        </w:rPr>
      </w:pPr>
      <w:bookmarkStart w:id="2489" w:name="103376"/>
      <w:bookmarkEnd w:id="2489"/>
      <w:r w:rsidRPr="00EE28E7">
        <w:rPr>
          <w:sz w:val="22"/>
          <w:szCs w:val="22"/>
        </w:rPr>
        <w:t>Объем текста для чтения вслух - до 110 слов.</w:t>
      </w:r>
    </w:p>
    <w:p w:rsidR="00F97FAC" w:rsidRPr="00EE28E7" w:rsidRDefault="00F97FAC" w:rsidP="00F97FAC">
      <w:pPr>
        <w:pStyle w:val="pboth"/>
        <w:shd w:val="clear" w:color="auto" w:fill="FFFFFF"/>
        <w:spacing w:before="0" w:beforeAutospacing="0"/>
        <w:jc w:val="both"/>
        <w:rPr>
          <w:sz w:val="22"/>
          <w:szCs w:val="22"/>
        </w:rPr>
      </w:pPr>
      <w:bookmarkStart w:id="2490" w:name="103377"/>
      <w:bookmarkEnd w:id="2490"/>
      <w:r w:rsidRPr="00EE28E7">
        <w:rPr>
          <w:sz w:val="22"/>
          <w:szCs w:val="22"/>
        </w:rPr>
        <w:t>Орфография и пунктуация</w:t>
      </w:r>
    </w:p>
    <w:p w:rsidR="00F97FAC" w:rsidRPr="00EE28E7" w:rsidRDefault="00F97FAC" w:rsidP="00F97FAC">
      <w:pPr>
        <w:pStyle w:val="pboth"/>
        <w:shd w:val="clear" w:color="auto" w:fill="FFFFFF"/>
        <w:spacing w:before="0" w:beforeAutospacing="0"/>
        <w:jc w:val="both"/>
        <w:rPr>
          <w:sz w:val="22"/>
          <w:szCs w:val="22"/>
        </w:rPr>
      </w:pPr>
      <w:bookmarkStart w:id="2491" w:name="103378"/>
      <w:bookmarkEnd w:id="2491"/>
      <w:r w:rsidRPr="00EE28E7">
        <w:rPr>
          <w:sz w:val="22"/>
          <w:szCs w:val="22"/>
        </w:rPr>
        <w:t>Правильное написание изученных слов.</w:t>
      </w:r>
    </w:p>
    <w:p w:rsidR="00F97FAC" w:rsidRPr="00EE28E7" w:rsidRDefault="00F97FAC" w:rsidP="00F97FAC">
      <w:pPr>
        <w:pStyle w:val="pboth"/>
        <w:shd w:val="clear" w:color="auto" w:fill="FFFFFF"/>
        <w:spacing w:before="0" w:beforeAutospacing="0"/>
        <w:jc w:val="both"/>
        <w:rPr>
          <w:sz w:val="22"/>
          <w:szCs w:val="22"/>
        </w:rPr>
      </w:pPr>
      <w:bookmarkStart w:id="2492" w:name="103379"/>
      <w:bookmarkEnd w:id="2492"/>
      <w:r w:rsidRPr="00EE28E7">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97FAC" w:rsidRPr="00EE28E7" w:rsidRDefault="00F97FAC" w:rsidP="00F97FAC">
      <w:pPr>
        <w:pStyle w:val="pboth"/>
        <w:shd w:val="clear" w:color="auto" w:fill="FFFFFF"/>
        <w:spacing w:before="0" w:beforeAutospacing="0"/>
        <w:jc w:val="both"/>
        <w:rPr>
          <w:sz w:val="22"/>
          <w:szCs w:val="22"/>
        </w:rPr>
      </w:pPr>
      <w:bookmarkStart w:id="2493" w:name="103380"/>
      <w:bookmarkEnd w:id="2493"/>
      <w:r w:rsidRPr="00EE28E7">
        <w:rPr>
          <w:sz w:val="22"/>
          <w:szCs w:val="22"/>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F97FAC" w:rsidRPr="00EE28E7" w:rsidRDefault="00F97FAC" w:rsidP="00F97FAC">
      <w:pPr>
        <w:pStyle w:val="pboth"/>
        <w:shd w:val="clear" w:color="auto" w:fill="FFFFFF"/>
        <w:spacing w:before="0" w:beforeAutospacing="0"/>
        <w:jc w:val="both"/>
        <w:rPr>
          <w:sz w:val="22"/>
          <w:szCs w:val="22"/>
        </w:rPr>
      </w:pPr>
      <w:bookmarkStart w:id="2494" w:name="103381"/>
      <w:bookmarkEnd w:id="2494"/>
      <w:r w:rsidRPr="00EE28E7">
        <w:rPr>
          <w:sz w:val="22"/>
          <w:szCs w:val="22"/>
        </w:rPr>
        <w:t>Лексическая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495" w:name="103382"/>
      <w:bookmarkEnd w:id="2495"/>
      <w:r w:rsidRPr="00EE28E7">
        <w:rPr>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97FAC" w:rsidRPr="00EE28E7" w:rsidRDefault="00F97FAC" w:rsidP="00F97FAC">
      <w:pPr>
        <w:pStyle w:val="pboth"/>
        <w:shd w:val="clear" w:color="auto" w:fill="FFFFFF"/>
        <w:spacing w:before="0" w:beforeAutospacing="0"/>
        <w:jc w:val="both"/>
        <w:rPr>
          <w:sz w:val="22"/>
          <w:szCs w:val="22"/>
        </w:rPr>
      </w:pPr>
      <w:bookmarkStart w:id="2496" w:name="103383"/>
      <w:bookmarkEnd w:id="2496"/>
      <w:r w:rsidRPr="00EE28E7">
        <w:rPr>
          <w:sz w:val="22"/>
          <w:szCs w:val="22"/>
        </w:rPr>
        <w:t>Объем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F97FAC" w:rsidRPr="00EE28E7" w:rsidRDefault="00F97FAC" w:rsidP="00F97FAC">
      <w:pPr>
        <w:pStyle w:val="pboth"/>
        <w:shd w:val="clear" w:color="auto" w:fill="FFFFFF"/>
        <w:spacing w:before="0" w:beforeAutospacing="0"/>
        <w:jc w:val="both"/>
        <w:rPr>
          <w:sz w:val="22"/>
          <w:szCs w:val="22"/>
        </w:rPr>
      </w:pPr>
      <w:bookmarkStart w:id="2497" w:name="103384"/>
      <w:bookmarkEnd w:id="2497"/>
      <w:r w:rsidRPr="00EE28E7">
        <w:rPr>
          <w:sz w:val="22"/>
          <w:szCs w:val="22"/>
        </w:rPr>
        <w:t>Основные способы словообразования:</w:t>
      </w:r>
    </w:p>
    <w:p w:rsidR="00F97FAC" w:rsidRPr="00EE28E7" w:rsidRDefault="00F97FAC" w:rsidP="00F97FAC">
      <w:pPr>
        <w:pStyle w:val="pboth"/>
        <w:shd w:val="clear" w:color="auto" w:fill="FFFFFF"/>
        <w:spacing w:before="0" w:beforeAutospacing="0"/>
        <w:jc w:val="both"/>
        <w:rPr>
          <w:sz w:val="22"/>
          <w:szCs w:val="22"/>
        </w:rPr>
      </w:pPr>
      <w:bookmarkStart w:id="2498" w:name="103385"/>
      <w:bookmarkEnd w:id="2498"/>
      <w:r w:rsidRPr="00EE28E7">
        <w:rPr>
          <w:sz w:val="22"/>
          <w:szCs w:val="22"/>
        </w:rPr>
        <w:t>а) аффиксация:</w:t>
      </w:r>
    </w:p>
    <w:p w:rsidR="00F97FAC" w:rsidRPr="00EE28E7" w:rsidRDefault="00F97FAC" w:rsidP="00F97FAC">
      <w:pPr>
        <w:pStyle w:val="pboth"/>
        <w:shd w:val="clear" w:color="auto" w:fill="FFFFFF"/>
        <w:spacing w:before="0" w:beforeAutospacing="0"/>
        <w:jc w:val="both"/>
        <w:rPr>
          <w:sz w:val="22"/>
          <w:szCs w:val="22"/>
        </w:rPr>
      </w:pPr>
      <w:bookmarkStart w:id="2499" w:name="103386"/>
      <w:bookmarkEnd w:id="2499"/>
      <w:r w:rsidRPr="00EE28E7">
        <w:rPr>
          <w:sz w:val="22"/>
          <w:szCs w:val="22"/>
        </w:rPr>
        <w:t>образование имен существительных при помощи суффикса </w:t>
      </w:r>
      <w:r w:rsidRPr="00EE28E7">
        <w:rPr>
          <w:i/>
          <w:iCs/>
          <w:sz w:val="22"/>
          <w:szCs w:val="22"/>
        </w:rPr>
        <w:t>-ik</w:t>
      </w:r>
      <w:r w:rsidRPr="00EE28E7">
        <w:rPr>
          <w:sz w:val="22"/>
          <w:szCs w:val="22"/>
        </w:rPr>
        <w:t> (</w:t>
      </w:r>
      <w:r w:rsidRPr="00EE28E7">
        <w:rPr>
          <w:i/>
          <w:iCs/>
          <w:sz w:val="22"/>
          <w:szCs w:val="22"/>
        </w:rPr>
        <w:t>Grammatik</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500" w:name="103387"/>
      <w:bookmarkEnd w:id="2500"/>
      <w:r w:rsidRPr="00EE28E7">
        <w:rPr>
          <w:sz w:val="22"/>
          <w:szCs w:val="22"/>
        </w:rPr>
        <w:t>образование имен прилагательных при помощи суффикса </w:t>
      </w:r>
      <w:r w:rsidRPr="00EE28E7">
        <w:rPr>
          <w:i/>
          <w:iCs/>
          <w:sz w:val="22"/>
          <w:szCs w:val="22"/>
        </w:rPr>
        <w:t>-los</w:t>
      </w:r>
      <w:r w:rsidRPr="00EE28E7">
        <w:rPr>
          <w:sz w:val="22"/>
          <w:szCs w:val="22"/>
        </w:rPr>
        <w:t> (</w:t>
      </w:r>
      <w:r w:rsidRPr="00EE28E7">
        <w:rPr>
          <w:i/>
          <w:iCs/>
          <w:sz w:val="22"/>
          <w:szCs w:val="22"/>
        </w:rPr>
        <w:t>geschmacklos</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501" w:name="103388"/>
      <w:bookmarkEnd w:id="2501"/>
      <w:r w:rsidRPr="00EE28E7">
        <w:rPr>
          <w:sz w:val="22"/>
          <w:szCs w:val="22"/>
        </w:rPr>
        <w:t>б) словосложение: образование сложных прилагательных путем соединения двух прилагательных (</w:t>
      </w:r>
      <w:r w:rsidRPr="00EE28E7">
        <w:rPr>
          <w:i/>
          <w:iCs/>
          <w:sz w:val="22"/>
          <w:szCs w:val="22"/>
        </w:rPr>
        <w:t>dunkelblau</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502" w:name="103389"/>
      <w:bookmarkEnd w:id="2502"/>
      <w:r w:rsidRPr="00EE28E7">
        <w:rPr>
          <w:sz w:val="22"/>
          <w:szCs w:val="22"/>
        </w:rPr>
        <w:t>Многозначные лексические единицы. Синонимы. Антонимы.</w:t>
      </w:r>
    </w:p>
    <w:p w:rsidR="00F97FAC" w:rsidRPr="00EE28E7" w:rsidRDefault="00F97FAC" w:rsidP="00F97FAC">
      <w:pPr>
        <w:pStyle w:val="pboth"/>
        <w:shd w:val="clear" w:color="auto" w:fill="FFFFFF"/>
        <w:spacing w:before="0" w:beforeAutospacing="0"/>
        <w:jc w:val="both"/>
        <w:rPr>
          <w:sz w:val="22"/>
          <w:szCs w:val="22"/>
        </w:rPr>
      </w:pPr>
      <w:bookmarkStart w:id="2503" w:name="103390"/>
      <w:bookmarkEnd w:id="2503"/>
      <w:r w:rsidRPr="00EE28E7">
        <w:rPr>
          <w:sz w:val="22"/>
          <w:szCs w:val="22"/>
        </w:rPr>
        <w:t>Различные средства связи в тексте для обеспечения его целостности (</w:t>
      </w:r>
      <w:r w:rsidRPr="00EE28E7">
        <w:rPr>
          <w:i/>
          <w:iCs/>
          <w:sz w:val="22"/>
          <w:szCs w:val="22"/>
        </w:rPr>
        <w:t>zuerst, denn, zum Schluss usw</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504" w:name="103391"/>
      <w:bookmarkEnd w:id="2504"/>
      <w:r w:rsidRPr="00EE28E7">
        <w:rPr>
          <w:sz w:val="22"/>
          <w:szCs w:val="22"/>
        </w:rPr>
        <w:t>Грамматическая сторона речи</w:t>
      </w:r>
    </w:p>
    <w:p w:rsidR="00F97FAC" w:rsidRPr="00EE28E7" w:rsidRDefault="00F97FAC" w:rsidP="00F97FAC">
      <w:pPr>
        <w:pStyle w:val="pboth"/>
        <w:shd w:val="clear" w:color="auto" w:fill="FFFFFF"/>
        <w:spacing w:before="0" w:beforeAutospacing="0"/>
        <w:jc w:val="both"/>
        <w:rPr>
          <w:sz w:val="22"/>
          <w:szCs w:val="22"/>
        </w:rPr>
      </w:pPr>
      <w:bookmarkStart w:id="2505" w:name="103392"/>
      <w:bookmarkEnd w:id="2505"/>
      <w:r w:rsidRPr="00EE28E7">
        <w:rPr>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97FAC" w:rsidRPr="00EE28E7" w:rsidRDefault="00F97FAC" w:rsidP="00F97FAC">
      <w:pPr>
        <w:pStyle w:val="pboth"/>
        <w:shd w:val="clear" w:color="auto" w:fill="FFFFFF"/>
        <w:spacing w:before="0" w:beforeAutospacing="0"/>
        <w:jc w:val="both"/>
        <w:rPr>
          <w:sz w:val="22"/>
          <w:szCs w:val="22"/>
        </w:rPr>
      </w:pPr>
      <w:bookmarkStart w:id="2506" w:name="103393"/>
      <w:bookmarkEnd w:id="2506"/>
      <w:r w:rsidRPr="00EE28E7">
        <w:rPr>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97FAC" w:rsidRPr="00EE28E7" w:rsidRDefault="00F97FAC" w:rsidP="00F97FAC">
      <w:pPr>
        <w:pStyle w:val="pboth"/>
        <w:shd w:val="clear" w:color="auto" w:fill="FFFFFF"/>
        <w:spacing w:before="0" w:beforeAutospacing="0"/>
        <w:jc w:val="both"/>
        <w:rPr>
          <w:sz w:val="22"/>
          <w:szCs w:val="22"/>
        </w:rPr>
      </w:pPr>
      <w:bookmarkStart w:id="2507" w:name="103394"/>
      <w:bookmarkEnd w:id="2507"/>
      <w:r w:rsidRPr="00EE28E7">
        <w:rPr>
          <w:sz w:val="22"/>
          <w:szCs w:val="22"/>
        </w:rPr>
        <w:t>Сложноподчиненные предложения времени с союзами </w:t>
      </w:r>
      <w:r w:rsidRPr="00EE28E7">
        <w:rPr>
          <w:i/>
          <w:iCs/>
          <w:sz w:val="22"/>
          <w:szCs w:val="22"/>
        </w:rPr>
        <w:t>wenn, als</w:t>
      </w:r>
      <w:r w:rsidRPr="00EE28E7">
        <w:rPr>
          <w:sz w:val="22"/>
          <w:szCs w:val="22"/>
        </w:rPr>
        <w:t>.</w:t>
      </w:r>
    </w:p>
    <w:p w:rsidR="00F97FAC" w:rsidRPr="00EE28E7" w:rsidRDefault="00F97FAC" w:rsidP="00F97FAC">
      <w:pPr>
        <w:pStyle w:val="pboth"/>
        <w:shd w:val="clear" w:color="auto" w:fill="FFFFFF"/>
        <w:spacing w:before="0" w:beforeAutospacing="0"/>
        <w:jc w:val="both"/>
        <w:rPr>
          <w:sz w:val="22"/>
          <w:szCs w:val="22"/>
        </w:rPr>
      </w:pPr>
      <w:bookmarkStart w:id="2508" w:name="103395"/>
      <w:bookmarkEnd w:id="2508"/>
      <w:r w:rsidRPr="00EE28E7">
        <w:rPr>
          <w:sz w:val="22"/>
          <w:szCs w:val="22"/>
        </w:rPr>
        <w:t>Глаголы в видовременных формах страдательного наклонения (, ).</w:t>
      </w:r>
    </w:p>
    <w:p w:rsidR="00F97FAC" w:rsidRPr="00EE28E7" w:rsidRDefault="00F97FAC" w:rsidP="00F97FAC">
      <w:pPr>
        <w:pStyle w:val="pboth"/>
        <w:shd w:val="clear" w:color="auto" w:fill="FFFFFF"/>
        <w:spacing w:before="0" w:beforeAutospacing="0"/>
        <w:jc w:val="both"/>
        <w:rPr>
          <w:sz w:val="22"/>
          <w:szCs w:val="22"/>
        </w:rPr>
      </w:pPr>
      <w:bookmarkStart w:id="2509" w:name="103396"/>
      <w:bookmarkEnd w:id="2509"/>
      <w:r w:rsidRPr="00EE28E7">
        <w:rPr>
          <w:sz w:val="22"/>
          <w:szCs w:val="22"/>
        </w:rPr>
        <w:t>Наиболее распространенные глаголы с управлением и местоименные наречия.</w:t>
      </w:r>
    </w:p>
    <w:p w:rsidR="00F97FAC" w:rsidRPr="00EE28E7" w:rsidRDefault="00F97FAC" w:rsidP="00F97FAC">
      <w:pPr>
        <w:pStyle w:val="pboth"/>
        <w:shd w:val="clear" w:color="auto" w:fill="FFFFFF"/>
        <w:spacing w:before="0" w:beforeAutospacing="0"/>
        <w:jc w:val="both"/>
        <w:rPr>
          <w:sz w:val="22"/>
          <w:szCs w:val="22"/>
        </w:rPr>
      </w:pPr>
      <w:bookmarkStart w:id="2510" w:name="103397"/>
      <w:bookmarkEnd w:id="2510"/>
      <w:r w:rsidRPr="00EE28E7">
        <w:rPr>
          <w:sz w:val="22"/>
          <w:szCs w:val="22"/>
        </w:rPr>
        <w:lastRenderedPageBreak/>
        <w:t>Склонение прилагательных.</w:t>
      </w:r>
    </w:p>
    <w:p w:rsidR="00F97FAC" w:rsidRPr="00EE28E7" w:rsidRDefault="00F97FAC" w:rsidP="00F97FAC">
      <w:pPr>
        <w:pStyle w:val="pboth"/>
        <w:shd w:val="clear" w:color="auto" w:fill="FFFFFF"/>
        <w:spacing w:before="0" w:beforeAutospacing="0"/>
        <w:jc w:val="both"/>
        <w:rPr>
          <w:sz w:val="22"/>
          <w:szCs w:val="22"/>
        </w:rPr>
      </w:pPr>
      <w:bookmarkStart w:id="2511" w:name="103398"/>
      <w:bookmarkEnd w:id="2511"/>
      <w:r w:rsidRPr="00EE28E7">
        <w:rPr>
          <w:sz w:val="22"/>
          <w:szCs w:val="22"/>
        </w:rPr>
        <w:t>Предлоги, используемые с дательным падежом.</w:t>
      </w:r>
    </w:p>
    <w:p w:rsidR="00F97FAC" w:rsidRPr="00EE28E7" w:rsidRDefault="00F97FAC" w:rsidP="00F97FAC">
      <w:pPr>
        <w:pStyle w:val="pboth"/>
        <w:shd w:val="clear" w:color="auto" w:fill="FFFFFF"/>
        <w:spacing w:before="0" w:beforeAutospacing="0"/>
        <w:jc w:val="both"/>
        <w:rPr>
          <w:sz w:val="22"/>
          <w:szCs w:val="22"/>
        </w:rPr>
      </w:pPr>
      <w:bookmarkStart w:id="2512" w:name="103399"/>
      <w:bookmarkEnd w:id="2512"/>
      <w:r w:rsidRPr="00EE28E7">
        <w:rPr>
          <w:sz w:val="22"/>
          <w:szCs w:val="22"/>
        </w:rPr>
        <w:t>Предлоги, используемые с винительным падежом.</w:t>
      </w:r>
    </w:p>
    <w:p w:rsidR="00F97FAC" w:rsidRPr="00EE28E7" w:rsidRDefault="00F97FAC" w:rsidP="00F97FAC">
      <w:pPr>
        <w:pStyle w:val="pboth"/>
        <w:shd w:val="clear" w:color="auto" w:fill="FFFFFF"/>
        <w:spacing w:before="0" w:beforeAutospacing="0"/>
        <w:jc w:val="both"/>
        <w:rPr>
          <w:sz w:val="22"/>
          <w:szCs w:val="22"/>
        </w:rPr>
      </w:pPr>
      <w:bookmarkStart w:id="2513" w:name="103400"/>
      <w:bookmarkEnd w:id="2513"/>
      <w:r w:rsidRPr="00EE28E7">
        <w:rPr>
          <w:sz w:val="22"/>
          <w:szCs w:val="22"/>
        </w:rPr>
        <w:t>Социокультурные знания и умения</w:t>
      </w:r>
    </w:p>
    <w:p w:rsidR="00F97FAC" w:rsidRPr="00EE28E7" w:rsidRDefault="00F97FAC" w:rsidP="00F97FAC">
      <w:pPr>
        <w:pStyle w:val="pboth"/>
        <w:shd w:val="clear" w:color="auto" w:fill="FFFFFF"/>
        <w:spacing w:before="0" w:beforeAutospacing="0"/>
        <w:jc w:val="both"/>
        <w:rPr>
          <w:sz w:val="22"/>
          <w:szCs w:val="22"/>
        </w:rPr>
      </w:pPr>
      <w:bookmarkStart w:id="2514" w:name="103401"/>
      <w:bookmarkEnd w:id="2514"/>
      <w:r w:rsidRPr="00EE28E7">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F97FAC" w:rsidRPr="00EE28E7" w:rsidRDefault="00F97FAC" w:rsidP="00F97FAC">
      <w:pPr>
        <w:pStyle w:val="pboth"/>
        <w:shd w:val="clear" w:color="auto" w:fill="FFFFFF"/>
        <w:spacing w:before="0" w:beforeAutospacing="0"/>
        <w:jc w:val="both"/>
        <w:rPr>
          <w:sz w:val="22"/>
          <w:szCs w:val="22"/>
        </w:rPr>
      </w:pPr>
      <w:bookmarkStart w:id="2515" w:name="103402"/>
      <w:bookmarkEnd w:id="2515"/>
      <w:r w:rsidRPr="00EE28E7">
        <w:rPr>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rsidR="00F97FAC" w:rsidRPr="00EE28E7" w:rsidRDefault="00F97FAC" w:rsidP="00F97FAC">
      <w:pPr>
        <w:pStyle w:val="pboth"/>
        <w:shd w:val="clear" w:color="auto" w:fill="FFFFFF"/>
        <w:spacing w:before="0" w:beforeAutospacing="0"/>
        <w:jc w:val="both"/>
        <w:rPr>
          <w:sz w:val="22"/>
          <w:szCs w:val="22"/>
        </w:rPr>
      </w:pPr>
      <w:bookmarkStart w:id="2516" w:name="103403"/>
      <w:bookmarkEnd w:id="2516"/>
      <w:r w:rsidRPr="00EE28E7">
        <w:rPr>
          <w:sz w:val="22"/>
          <w:szCs w:val="22"/>
        </w:rPr>
        <w:t>Соблюдение нормы вежливости в межкультурном общении.</w:t>
      </w:r>
    </w:p>
    <w:p w:rsidR="00F97FAC" w:rsidRPr="00EE28E7" w:rsidRDefault="00F97FAC" w:rsidP="00F97FAC">
      <w:pPr>
        <w:pStyle w:val="pboth"/>
        <w:shd w:val="clear" w:color="auto" w:fill="FFFFFF"/>
        <w:spacing w:before="0" w:beforeAutospacing="0"/>
        <w:jc w:val="both"/>
        <w:rPr>
          <w:sz w:val="22"/>
          <w:szCs w:val="22"/>
        </w:rPr>
      </w:pPr>
      <w:bookmarkStart w:id="2517" w:name="103404"/>
      <w:bookmarkEnd w:id="2517"/>
      <w:r w:rsidRPr="00EE28E7">
        <w:rPr>
          <w:sz w:val="22"/>
          <w:szCs w:val="22"/>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97FAC" w:rsidRPr="00EE28E7" w:rsidRDefault="00F97FAC" w:rsidP="00F97FAC">
      <w:pPr>
        <w:pStyle w:val="pboth"/>
        <w:shd w:val="clear" w:color="auto" w:fill="FFFFFF"/>
        <w:spacing w:before="0" w:beforeAutospacing="0"/>
        <w:jc w:val="both"/>
        <w:rPr>
          <w:sz w:val="22"/>
          <w:szCs w:val="22"/>
        </w:rPr>
      </w:pPr>
      <w:bookmarkStart w:id="2518" w:name="103405"/>
      <w:bookmarkEnd w:id="2518"/>
      <w:r w:rsidRPr="00EE28E7">
        <w:rPr>
          <w:sz w:val="22"/>
          <w:szCs w:val="22"/>
        </w:rPr>
        <w:t>Развитие умений:</w:t>
      </w:r>
    </w:p>
    <w:p w:rsidR="00F97FAC" w:rsidRPr="00EE28E7" w:rsidRDefault="00F97FAC" w:rsidP="00F97FAC">
      <w:pPr>
        <w:pStyle w:val="pboth"/>
        <w:shd w:val="clear" w:color="auto" w:fill="FFFFFF"/>
        <w:spacing w:before="0" w:beforeAutospacing="0"/>
        <w:jc w:val="both"/>
        <w:rPr>
          <w:sz w:val="22"/>
          <w:szCs w:val="22"/>
        </w:rPr>
      </w:pPr>
      <w:bookmarkStart w:id="2519" w:name="103406"/>
      <w:bookmarkEnd w:id="2519"/>
      <w:r w:rsidRPr="00EE28E7">
        <w:rPr>
          <w:sz w:val="22"/>
          <w:szCs w:val="22"/>
        </w:rPr>
        <w:t>кратко представлять Россию и страну/страны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520" w:name="103407"/>
      <w:bookmarkEnd w:id="2520"/>
      <w:r w:rsidRPr="00EE28E7">
        <w:rPr>
          <w:sz w:val="22"/>
          <w:szCs w:val="22"/>
        </w:rPr>
        <w:t>кратко представлять некоторые культурные явления родной страны и страны/стран изучаемого языка;</w:t>
      </w:r>
    </w:p>
    <w:p w:rsidR="00F97FAC" w:rsidRPr="00EE28E7" w:rsidRDefault="00F97FAC" w:rsidP="00F97FAC">
      <w:pPr>
        <w:pStyle w:val="pboth"/>
        <w:shd w:val="clear" w:color="auto" w:fill="FFFFFF"/>
        <w:spacing w:before="0" w:beforeAutospacing="0"/>
        <w:jc w:val="both"/>
        <w:rPr>
          <w:sz w:val="22"/>
          <w:szCs w:val="22"/>
        </w:rPr>
      </w:pPr>
      <w:bookmarkStart w:id="2521" w:name="103408"/>
      <w:bookmarkEnd w:id="2521"/>
      <w:r w:rsidRPr="00EE28E7">
        <w:rPr>
          <w:sz w:val="22"/>
          <w:szCs w:val="22"/>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т.д.).</w:t>
      </w:r>
    </w:p>
    <w:p w:rsidR="00F97FAC" w:rsidRPr="00EE28E7" w:rsidRDefault="00F97FAC" w:rsidP="00F97FAC">
      <w:pPr>
        <w:pStyle w:val="pboth"/>
        <w:shd w:val="clear" w:color="auto" w:fill="FFFFFF"/>
        <w:spacing w:before="0" w:beforeAutospacing="0"/>
        <w:jc w:val="both"/>
        <w:rPr>
          <w:sz w:val="22"/>
          <w:szCs w:val="22"/>
        </w:rPr>
      </w:pPr>
      <w:bookmarkStart w:id="2522" w:name="103409"/>
      <w:bookmarkEnd w:id="2522"/>
      <w:r w:rsidRPr="00EE28E7">
        <w:rPr>
          <w:sz w:val="22"/>
          <w:szCs w:val="22"/>
        </w:rPr>
        <w:t>оказывать помощь зарубежным гостям в ситуациях повседневного общения (объяснить местонахождение объекта, сообщить возможный маршрут и т.д.).</w:t>
      </w:r>
    </w:p>
    <w:p w:rsidR="00F97FAC" w:rsidRPr="00EE28E7" w:rsidRDefault="00F97FAC" w:rsidP="00F97FAC">
      <w:pPr>
        <w:pStyle w:val="pboth"/>
        <w:shd w:val="clear" w:color="auto" w:fill="FFFFFF"/>
        <w:spacing w:before="0" w:beforeAutospacing="0"/>
        <w:jc w:val="both"/>
        <w:rPr>
          <w:sz w:val="22"/>
          <w:szCs w:val="22"/>
        </w:rPr>
      </w:pPr>
      <w:bookmarkStart w:id="2523" w:name="103410"/>
      <w:bookmarkEnd w:id="2523"/>
      <w:r w:rsidRPr="00EE28E7">
        <w:rPr>
          <w:sz w:val="22"/>
          <w:szCs w:val="22"/>
        </w:rPr>
        <w:t>Компенсаторные умения</w:t>
      </w:r>
    </w:p>
    <w:p w:rsidR="00F97FAC" w:rsidRPr="00EE28E7" w:rsidRDefault="00F97FAC" w:rsidP="00F97FAC">
      <w:pPr>
        <w:pStyle w:val="pboth"/>
        <w:shd w:val="clear" w:color="auto" w:fill="FFFFFF"/>
        <w:spacing w:before="0" w:beforeAutospacing="0"/>
        <w:jc w:val="both"/>
        <w:rPr>
          <w:sz w:val="22"/>
          <w:szCs w:val="22"/>
        </w:rPr>
      </w:pPr>
      <w:bookmarkStart w:id="2524" w:name="103411"/>
      <w:bookmarkEnd w:id="2524"/>
      <w:r w:rsidRPr="00EE28E7">
        <w:rPr>
          <w:sz w:val="22"/>
          <w:szCs w:val="22"/>
        </w:rPr>
        <w:t>Использование при чтении и аудировании языковой, в том числе контекстуальной, догадки; использо</w:t>
      </w:r>
      <w:r w:rsidR="00D23652" w:rsidRPr="00EE28E7">
        <w:rPr>
          <w:sz w:val="22"/>
          <w:szCs w:val="22"/>
        </w:rPr>
        <w:t>вать при говорении и письме.</w:t>
      </w:r>
    </w:p>
    <w:p w:rsidR="00D23652" w:rsidRPr="00EE28E7" w:rsidRDefault="00D23652" w:rsidP="00F97FAC">
      <w:pPr>
        <w:pStyle w:val="pboth"/>
        <w:shd w:val="clear" w:color="auto" w:fill="FFFFFF"/>
        <w:spacing w:before="0" w:beforeAutospacing="0"/>
        <w:jc w:val="both"/>
        <w:rPr>
          <w:sz w:val="22"/>
          <w:szCs w:val="22"/>
        </w:rPr>
      </w:pPr>
    </w:p>
    <w:p w:rsidR="00D23652" w:rsidRPr="00EE28E7" w:rsidRDefault="00D23652" w:rsidP="00F97FAC">
      <w:pPr>
        <w:pStyle w:val="pboth"/>
        <w:shd w:val="clear" w:color="auto" w:fill="FFFFFF"/>
        <w:spacing w:before="0" w:beforeAutospacing="0"/>
        <w:jc w:val="both"/>
        <w:rPr>
          <w:sz w:val="22"/>
          <w:szCs w:val="22"/>
        </w:rPr>
      </w:pPr>
    </w:p>
    <w:p w:rsidR="00AF585D" w:rsidRPr="00EE28E7" w:rsidRDefault="00AF585D">
      <w:pPr>
        <w:pStyle w:val="a4"/>
        <w:spacing w:before="8"/>
        <w:ind w:left="0"/>
        <w:jc w:val="left"/>
        <w:rPr>
          <w:sz w:val="22"/>
          <w:szCs w:val="22"/>
        </w:rPr>
      </w:pPr>
    </w:p>
    <w:p w:rsidR="00AF585D" w:rsidRPr="00EE28E7" w:rsidRDefault="00AF585D">
      <w:pPr>
        <w:pStyle w:val="a4"/>
        <w:spacing w:before="8"/>
        <w:ind w:left="0"/>
        <w:jc w:val="left"/>
        <w:rPr>
          <w:sz w:val="22"/>
          <w:szCs w:val="22"/>
        </w:rPr>
      </w:pPr>
    </w:p>
    <w:p w:rsidR="004F747A" w:rsidRPr="00EE28E7" w:rsidRDefault="004F747A" w:rsidP="004F747A">
      <w:pPr>
        <w:pStyle w:val="pboth"/>
        <w:shd w:val="clear" w:color="auto" w:fill="FFFFFF"/>
        <w:spacing w:before="0" w:beforeAutospacing="0"/>
        <w:jc w:val="both"/>
        <w:rPr>
          <w:b/>
          <w:sz w:val="32"/>
          <w:szCs w:val="32"/>
        </w:rPr>
      </w:pPr>
      <w:r w:rsidRPr="00EE28E7">
        <w:rPr>
          <w:b/>
          <w:sz w:val="32"/>
          <w:szCs w:val="32"/>
        </w:rPr>
        <w:t>2.1.10 ИСТОРИЯ</w:t>
      </w:r>
    </w:p>
    <w:p w:rsidR="004F747A" w:rsidRPr="00EE28E7" w:rsidRDefault="004F747A" w:rsidP="004F747A">
      <w:pPr>
        <w:pStyle w:val="pboth"/>
        <w:shd w:val="clear" w:color="auto" w:fill="FFFFFF"/>
        <w:spacing w:before="0" w:beforeAutospacing="0"/>
        <w:jc w:val="both"/>
        <w:rPr>
          <w:sz w:val="22"/>
          <w:szCs w:val="22"/>
        </w:rPr>
      </w:pPr>
      <w:bookmarkStart w:id="2525" w:name="107593"/>
      <w:bookmarkEnd w:id="2525"/>
      <w:r w:rsidRPr="00EE28E7">
        <w:rPr>
          <w:sz w:val="22"/>
          <w:szCs w:val="22"/>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w:t>
      </w:r>
      <w:hyperlink r:id="rId67" w:anchor="100016" w:history="1">
        <w:r w:rsidRPr="00EE28E7">
          <w:rPr>
            <w:rStyle w:val="ad"/>
            <w:color w:val="auto"/>
            <w:sz w:val="22"/>
            <w:szCs w:val="22"/>
          </w:rPr>
          <w:t>стандарте</w:t>
        </w:r>
      </w:hyperlink>
      <w:r w:rsidRPr="00EE28E7">
        <w:rPr>
          <w:sz w:val="22"/>
          <w:szCs w:val="22"/>
        </w:rPr>
        <w:t> основного общего образования, а также с учетом Примерной программы воспитания.</w:t>
      </w:r>
    </w:p>
    <w:p w:rsidR="004F747A" w:rsidRPr="00EE28E7" w:rsidRDefault="004F747A" w:rsidP="004F747A">
      <w:pPr>
        <w:pStyle w:val="pboth"/>
        <w:shd w:val="clear" w:color="auto" w:fill="FFFFFF"/>
        <w:spacing w:before="0" w:beforeAutospacing="0"/>
        <w:jc w:val="both"/>
        <w:rPr>
          <w:sz w:val="22"/>
          <w:szCs w:val="22"/>
        </w:rPr>
      </w:pPr>
      <w:bookmarkStart w:id="2526" w:name="107594"/>
      <w:bookmarkEnd w:id="2526"/>
      <w:r w:rsidRPr="00EE28E7">
        <w:rPr>
          <w:sz w:val="22"/>
          <w:szCs w:val="22"/>
        </w:rPr>
        <w:t>ПОЯСНИТЕЛЬНАЯ ЗАПИСКА</w:t>
      </w:r>
    </w:p>
    <w:p w:rsidR="004F747A" w:rsidRPr="00EE28E7" w:rsidRDefault="004F747A" w:rsidP="004F747A">
      <w:pPr>
        <w:pStyle w:val="pboth"/>
        <w:shd w:val="clear" w:color="auto" w:fill="FFFFFF"/>
        <w:spacing w:before="0" w:beforeAutospacing="0"/>
        <w:jc w:val="both"/>
        <w:rPr>
          <w:sz w:val="22"/>
          <w:szCs w:val="22"/>
        </w:rPr>
      </w:pPr>
      <w:bookmarkStart w:id="2527" w:name="107595"/>
      <w:bookmarkEnd w:id="2527"/>
      <w:r w:rsidRPr="00EE28E7">
        <w:rPr>
          <w:sz w:val="22"/>
          <w:szCs w:val="22"/>
        </w:rPr>
        <w:lastRenderedPageBreak/>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F747A" w:rsidRPr="00EE28E7" w:rsidRDefault="004F747A" w:rsidP="004F747A">
      <w:pPr>
        <w:pStyle w:val="pboth"/>
        <w:shd w:val="clear" w:color="auto" w:fill="FFFFFF"/>
        <w:spacing w:before="0" w:beforeAutospacing="0"/>
        <w:jc w:val="both"/>
        <w:rPr>
          <w:sz w:val="22"/>
          <w:szCs w:val="22"/>
        </w:rPr>
      </w:pPr>
      <w:bookmarkStart w:id="2528" w:name="107596"/>
      <w:bookmarkEnd w:id="2528"/>
      <w:r w:rsidRPr="00EE28E7">
        <w:rPr>
          <w:sz w:val="22"/>
          <w:szCs w:val="22"/>
        </w:rPr>
        <w:t>ОБЩАЯ ХАРАКТЕРИСТИКА УЧЕБНОГО ПРЕДМЕТА "ИСТОРИЯ"</w:t>
      </w:r>
    </w:p>
    <w:p w:rsidR="004F747A" w:rsidRPr="00EE28E7" w:rsidRDefault="004F747A" w:rsidP="004F747A">
      <w:pPr>
        <w:pStyle w:val="pboth"/>
        <w:shd w:val="clear" w:color="auto" w:fill="FFFFFF"/>
        <w:spacing w:before="0" w:beforeAutospacing="0"/>
        <w:jc w:val="both"/>
        <w:rPr>
          <w:sz w:val="22"/>
          <w:szCs w:val="22"/>
        </w:rPr>
      </w:pPr>
      <w:bookmarkStart w:id="2529" w:name="107597"/>
      <w:bookmarkEnd w:id="2529"/>
      <w:r w:rsidRPr="00EE28E7">
        <w:rPr>
          <w:sz w:val="22"/>
          <w:szCs w:val="22"/>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F747A" w:rsidRPr="00EE28E7" w:rsidRDefault="004F747A" w:rsidP="004F747A">
      <w:pPr>
        <w:pStyle w:val="pboth"/>
        <w:shd w:val="clear" w:color="auto" w:fill="FFFFFF"/>
        <w:spacing w:before="0" w:beforeAutospacing="0"/>
        <w:jc w:val="both"/>
        <w:rPr>
          <w:sz w:val="22"/>
          <w:szCs w:val="22"/>
        </w:rPr>
      </w:pPr>
      <w:bookmarkStart w:id="2530" w:name="107598"/>
      <w:bookmarkEnd w:id="2530"/>
      <w:r w:rsidRPr="00EE28E7">
        <w:rPr>
          <w:sz w:val="22"/>
          <w:szCs w:val="22"/>
        </w:rPr>
        <w:t>ЦЕЛИ ИЗУЧЕНИЯ УЧЕБНОГО ПРЕДМЕТА "ИСТОРИЯ"</w:t>
      </w:r>
    </w:p>
    <w:p w:rsidR="004F747A" w:rsidRPr="00EE28E7" w:rsidRDefault="004F747A" w:rsidP="004F747A">
      <w:pPr>
        <w:pStyle w:val="pboth"/>
        <w:shd w:val="clear" w:color="auto" w:fill="FFFFFF"/>
        <w:spacing w:before="0" w:beforeAutospacing="0"/>
        <w:jc w:val="both"/>
        <w:rPr>
          <w:sz w:val="22"/>
          <w:szCs w:val="22"/>
        </w:rPr>
      </w:pPr>
      <w:bookmarkStart w:id="2531" w:name="107599"/>
      <w:bookmarkEnd w:id="2531"/>
      <w:r w:rsidRPr="00EE28E7">
        <w:rPr>
          <w:sz w:val="22"/>
          <w:szCs w:val="22"/>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F747A" w:rsidRPr="00EE28E7" w:rsidRDefault="004F747A" w:rsidP="004F747A">
      <w:pPr>
        <w:pStyle w:val="pboth"/>
        <w:shd w:val="clear" w:color="auto" w:fill="FFFFFF"/>
        <w:spacing w:before="0" w:beforeAutospacing="0"/>
        <w:jc w:val="both"/>
        <w:rPr>
          <w:sz w:val="22"/>
          <w:szCs w:val="22"/>
        </w:rPr>
      </w:pPr>
      <w:bookmarkStart w:id="2532" w:name="107600"/>
      <w:bookmarkEnd w:id="2532"/>
      <w:r w:rsidRPr="00EE28E7">
        <w:rPr>
          <w:sz w:val="22"/>
          <w:szCs w:val="22"/>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w:t>
      </w:r>
      <w:hyperlink r:id="rId68" w:history="1">
        <w:r w:rsidRPr="00EE28E7">
          <w:rPr>
            <w:rStyle w:val="ad"/>
            <w:color w:val="auto"/>
            <w:sz w:val="22"/>
            <w:szCs w:val="22"/>
          </w:rPr>
          <w:t>ФЗ-273</w:t>
        </w:r>
      </w:hyperlink>
      <w:r w:rsidRPr="00EE28E7">
        <w:rPr>
          <w:sz w:val="22"/>
          <w:szCs w:val="22"/>
        </w:rPr>
        <w:t> "Об образовании").</w:t>
      </w:r>
    </w:p>
    <w:p w:rsidR="004F747A" w:rsidRPr="00EE28E7" w:rsidRDefault="004F747A" w:rsidP="004F747A">
      <w:pPr>
        <w:pStyle w:val="pboth"/>
        <w:shd w:val="clear" w:color="auto" w:fill="FFFFFF"/>
        <w:spacing w:before="0" w:beforeAutospacing="0"/>
        <w:jc w:val="both"/>
        <w:rPr>
          <w:sz w:val="22"/>
          <w:szCs w:val="22"/>
        </w:rPr>
      </w:pPr>
      <w:bookmarkStart w:id="2533" w:name="107601"/>
      <w:bookmarkEnd w:id="2533"/>
      <w:r w:rsidRPr="00EE28E7">
        <w:rPr>
          <w:sz w:val="22"/>
          <w:szCs w:val="22"/>
        </w:rPr>
        <w:t>В основной школе ключевыми задачами являются:</w:t>
      </w:r>
    </w:p>
    <w:p w:rsidR="004F747A" w:rsidRPr="00EE28E7" w:rsidRDefault="004F747A" w:rsidP="004F747A">
      <w:pPr>
        <w:pStyle w:val="pboth"/>
        <w:shd w:val="clear" w:color="auto" w:fill="FFFFFF"/>
        <w:spacing w:before="0" w:beforeAutospacing="0"/>
        <w:jc w:val="both"/>
        <w:rPr>
          <w:sz w:val="22"/>
          <w:szCs w:val="22"/>
        </w:rPr>
      </w:pPr>
      <w:bookmarkStart w:id="2534" w:name="107602"/>
      <w:bookmarkEnd w:id="2534"/>
      <w:r w:rsidRPr="00EE28E7">
        <w:rPr>
          <w:sz w:val="22"/>
          <w:szCs w:val="22"/>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4F747A" w:rsidRPr="00EE28E7" w:rsidRDefault="004F747A" w:rsidP="004F747A">
      <w:pPr>
        <w:pStyle w:val="pboth"/>
        <w:shd w:val="clear" w:color="auto" w:fill="FFFFFF"/>
        <w:spacing w:before="0" w:beforeAutospacing="0"/>
        <w:jc w:val="both"/>
        <w:rPr>
          <w:sz w:val="22"/>
          <w:szCs w:val="22"/>
        </w:rPr>
      </w:pPr>
      <w:bookmarkStart w:id="2535" w:name="107603"/>
      <w:bookmarkEnd w:id="2535"/>
      <w:r w:rsidRPr="00EE28E7">
        <w:rPr>
          <w:sz w:val="22"/>
          <w:szCs w:val="22"/>
        </w:rP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F747A" w:rsidRPr="00EE28E7" w:rsidRDefault="004F747A" w:rsidP="004F747A">
      <w:pPr>
        <w:pStyle w:val="pboth"/>
        <w:shd w:val="clear" w:color="auto" w:fill="FFFFFF"/>
        <w:spacing w:before="0" w:beforeAutospacing="0"/>
        <w:jc w:val="both"/>
        <w:rPr>
          <w:sz w:val="22"/>
          <w:szCs w:val="22"/>
        </w:rPr>
      </w:pPr>
      <w:bookmarkStart w:id="2536" w:name="107604"/>
      <w:bookmarkEnd w:id="2536"/>
      <w:r w:rsidRPr="00EE28E7">
        <w:rPr>
          <w:sz w:val="22"/>
          <w:szCs w:val="22"/>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F747A" w:rsidRPr="00EE28E7" w:rsidRDefault="004F747A" w:rsidP="004F747A">
      <w:pPr>
        <w:pStyle w:val="pboth"/>
        <w:shd w:val="clear" w:color="auto" w:fill="FFFFFF"/>
        <w:spacing w:before="0" w:beforeAutospacing="0"/>
        <w:jc w:val="both"/>
        <w:rPr>
          <w:sz w:val="22"/>
          <w:szCs w:val="22"/>
        </w:rPr>
      </w:pPr>
      <w:bookmarkStart w:id="2537" w:name="107605"/>
      <w:bookmarkEnd w:id="2537"/>
      <w:r w:rsidRPr="00EE28E7">
        <w:rPr>
          <w:sz w:val="22"/>
          <w:szCs w:val="22"/>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F747A" w:rsidRPr="00EE28E7" w:rsidRDefault="004F747A" w:rsidP="004F747A">
      <w:pPr>
        <w:pStyle w:val="pboth"/>
        <w:shd w:val="clear" w:color="auto" w:fill="FFFFFF"/>
        <w:spacing w:before="0" w:beforeAutospacing="0"/>
        <w:jc w:val="both"/>
        <w:rPr>
          <w:sz w:val="22"/>
          <w:szCs w:val="22"/>
        </w:rPr>
      </w:pPr>
      <w:bookmarkStart w:id="2538" w:name="107606"/>
      <w:bookmarkEnd w:id="2538"/>
      <w:r w:rsidRPr="00EE28E7">
        <w:rPr>
          <w:sz w:val="22"/>
          <w:szCs w:val="22"/>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&lt;1&gt;.</w:t>
      </w:r>
    </w:p>
    <w:p w:rsidR="004F747A" w:rsidRPr="00EE28E7" w:rsidRDefault="004F747A" w:rsidP="004F747A">
      <w:pPr>
        <w:pStyle w:val="pboth"/>
        <w:shd w:val="clear" w:color="auto" w:fill="FFFFFF"/>
        <w:spacing w:before="0" w:beforeAutospacing="0"/>
        <w:jc w:val="both"/>
        <w:rPr>
          <w:sz w:val="22"/>
          <w:szCs w:val="22"/>
        </w:rPr>
      </w:pPr>
      <w:bookmarkStart w:id="2539" w:name="107607"/>
      <w:bookmarkEnd w:id="2539"/>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540" w:name="107608"/>
      <w:bookmarkEnd w:id="2540"/>
      <w:r w:rsidRPr="00EE28E7">
        <w:rPr>
          <w:sz w:val="22"/>
          <w:szCs w:val="22"/>
        </w:rPr>
        <w:t>&lt;1&gt;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программы//Преподавание истории и обществознания в школе. - 2020. - N 8. - С. 7 - 8.</w:t>
      </w:r>
    </w:p>
    <w:p w:rsidR="004F747A" w:rsidRPr="00EE28E7" w:rsidRDefault="004F747A" w:rsidP="004F747A">
      <w:pPr>
        <w:pStyle w:val="pboth"/>
        <w:shd w:val="clear" w:color="auto" w:fill="FFFFFF"/>
        <w:spacing w:before="0" w:beforeAutospacing="0"/>
        <w:jc w:val="both"/>
        <w:rPr>
          <w:sz w:val="22"/>
          <w:szCs w:val="22"/>
        </w:rPr>
      </w:pPr>
      <w:bookmarkStart w:id="2541" w:name="107609"/>
      <w:bookmarkEnd w:id="2541"/>
      <w:r w:rsidRPr="00EE28E7">
        <w:rPr>
          <w:sz w:val="22"/>
          <w:szCs w:val="22"/>
        </w:rPr>
        <w:t>МЕСТО УЧЕБНОГО ПРЕДМЕТА "ИСТОРИЯ" В УЧЕБНОМ ПЛАНЕ</w:t>
      </w:r>
    </w:p>
    <w:p w:rsidR="004F747A" w:rsidRPr="00EE28E7" w:rsidRDefault="004F747A" w:rsidP="004F747A">
      <w:pPr>
        <w:pStyle w:val="pboth"/>
        <w:shd w:val="clear" w:color="auto" w:fill="FFFFFF"/>
        <w:spacing w:before="0" w:beforeAutospacing="0"/>
        <w:jc w:val="both"/>
        <w:rPr>
          <w:sz w:val="22"/>
          <w:szCs w:val="22"/>
        </w:rPr>
      </w:pPr>
      <w:bookmarkStart w:id="2542" w:name="107610"/>
      <w:bookmarkEnd w:id="2542"/>
      <w:r w:rsidRPr="00EE28E7">
        <w:rPr>
          <w:sz w:val="22"/>
          <w:szCs w:val="22"/>
        </w:rPr>
        <w:lastRenderedPageBreak/>
        <w:t>Программа составлена с учетом количества часов, отводимого на изучение предмета "История" базовым учебным планом: в 5 - 9 классах по 2 учебных часа в неделю при 34 учебных неделях.</w:t>
      </w:r>
    </w:p>
    <w:p w:rsidR="004F747A" w:rsidRPr="00EE28E7" w:rsidRDefault="004F747A" w:rsidP="004F747A">
      <w:pPr>
        <w:pStyle w:val="pboth"/>
        <w:shd w:val="clear" w:color="auto" w:fill="FFFFFF"/>
        <w:spacing w:before="0" w:beforeAutospacing="0"/>
        <w:jc w:val="both"/>
        <w:rPr>
          <w:sz w:val="22"/>
          <w:szCs w:val="22"/>
        </w:rPr>
      </w:pPr>
      <w:bookmarkStart w:id="2543" w:name="107611"/>
      <w:bookmarkEnd w:id="2543"/>
      <w:r w:rsidRPr="00EE28E7">
        <w:rPr>
          <w:sz w:val="22"/>
          <w:szCs w:val="22"/>
        </w:rPr>
        <w:t>СОДЕРЖАНИЕ УЧЕБНОГО ПРЕДМЕТА "ИСТОРИЯ" &lt;1&gt;</w:t>
      </w:r>
    </w:p>
    <w:p w:rsidR="004F747A" w:rsidRPr="00EE28E7" w:rsidRDefault="004F747A" w:rsidP="004F747A">
      <w:pPr>
        <w:pStyle w:val="pboth"/>
        <w:shd w:val="clear" w:color="auto" w:fill="FFFFFF"/>
        <w:spacing w:before="0" w:beforeAutospacing="0"/>
        <w:jc w:val="both"/>
        <w:rPr>
          <w:sz w:val="22"/>
          <w:szCs w:val="22"/>
        </w:rPr>
      </w:pPr>
      <w:bookmarkStart w:id="2544" w:name="107612"/>
      <w:bookmarkEnd w:id="2544"/>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545" w:name="107613"/>
      <w:bookmarkEnd w:id="2545"/>
      <w:r w:rsidRPr="00EE28E7">
        <w:rPr>
          <w:sz w:val="22"/>
          <w:szCs w:val="22"/>
        </w:rPr>
        <w:t>&lt;1&gt; Последовательность изучения тем в пределах одного класса может варьироваться.</w:t>
      </w:r>
    </w:p>
    <w:p w:rsidR="004F747A" w:rsidRPr="00EE28E7" w:rsidRDefault="004F747A" w:rsidP="004F747A">
      <w:pPr>
        <w:pStyle w:val="pcenter"/>
        <w:shd w:val="clear" w:color="auto" w:fill="FFFFFF"/>
        <w:spacing w:before="0" w:beforeAutospacing="0"/>
        <w:jc w:val="center"/>
        <w:rPr>
          <w:sz w:val="22"/>
          <w:szCs w:val="22"/>
        </w:rPr>
      </w:pPr>
      <w:bookmarkStart w:id="2546" w:name="107614"/>
      <w:bookmarkEnd w:id="2546"/>
      <w:r w:rsidRPr="00EE28E7">
        <w:rPr>
          <w:i/>
          <w:iCs/>
          <w:sz w:val="22"/>
          <w:szCs w:val="22"/>
        </w:rPr>
        <w:t>Структура и последовательность изучения курсов</w:t>
      </w:r>
    </w:p>
    <w:tbl>
      <w:tblPr>
        <w:tblW w:w="0" w:type="auto"/>
        <w:shd w:val="clear" w:color="auto" w:fill="FFFFFF"/>
        <w:tblCellMar>
          <w:top w:w="15" w:type="dxa"/>
          <w:left w:w="15" w:type="dxa"/>
          <w:bottom w:w="15" w:type="dxa"/>
          <w:right w:w="15" w:type="dxa"/>
        </w:tblCellMar>
        <w:tblLook w:val="04A0"/>
      </w:tblPr>
      <w:tblGrid>
        <w:gridCol w:w="580"/>
        <w:gridCol w:w="6730"/>
        <w:gridCol w:w="2872"/>
      </w:tblGrid>
      <w:tr w:rsidR="004F747A" w:rsidRPr="00EE28E7" w:rsidTr="004F747A">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47" w:name="107615"/>
            <w:bookmarkEnd w:id="2547"/>
            <w:r w:rsidRPr="00EE28E7">
              <w:rPr>
                <w:sz w:val="22"/>
                <w:szCs w:val="22"/>
              </w:rPr>
              <w:t>Класс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48" w:name="107616"/>
            <w:bookmarkEnd w:id="2548"/>
            <w:r w:rsidRPr="00EE28E7">
              <w:rPr>
                <w:sz w:val="22"/>
                <w:szCs w:val="22"/>
              </w:rPr>
              <w:t>Разделы курсов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49" w:name="107617"/>
            <w:bookmarkEnd w:id="2549"/>
            <w:r w:rsidRPr="00EE28E7">
              <w:rPr>
                <w:sz w:val="22"/>
                <w:szCs w:val="22"/>
              </w:rPr>
              <w:t>Количество учебных часов </w:t>
            </w:r>
            <w:hyperlink r:id="rId69" w:anchor="107642" w:history="1">
              <w:r w:rsidRPr="00EE28E7">
                <w:rPr>
                  <w:rStyle w:val="ad"/>
                  <w:color w:val="auto"/>
                  <w:sz w:val="22"/>
                  <w:szCs w:val="22"/>
                </w:rPr>
                <w:t>&lt;2&gt;</w:t>
              </w:r>
            </w:hyperlink>
          </w:p>
        </w:tc>
      </w:tr>
      <w:bookmarkStart w:id="2550" w:name="107618"/>
      <w:bookmarkEnd w:id="2550"/>
      <w:tr w:rsidR="004F747A" w:rsidRPr="00EE28E7" w:rsidTr="004F747A">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01699B">
            <w:pPr>
              <w:pStyle w:val="pcenter"/>
              <w:spacing w:before="0" w:beforeAutospacing="0"/>
              <w:jc w:val="center"/>
              <w:rPr>
                <w:sz w:val="22"/>
                <w:szCs w:val="22"/>
              </w:rPr>
            </w:pPr>
            <w:r w:rsidRPr="00EE28E7">
              <w:rPr>
                <w:sz w:val="22"/>
                <w:szCs w:val="22"/>
              </w:rPr>
              <w:fldChar w:fldCharType="begin"/>
            </w:r>
            <w:r w:rsidR="004F747A" w:rsidRPr="00EE28E7">
              <w:rPr>
                <w:sz w:val="22"/>
                <w:szCs w:val="22"/>
              </w:rPr>
              <w:instrText xml:space="preserve"> HYPERLINK "https://legalacts.ru/doc/primernaja-osnovnaja-obrazovatelnaja-programma-osnovnogo-obshchego-obrazovanija-odobrena-resheniem_1/" \l "107643" </w:instrText>
            </w:r>
            <w:r w:rsidRPr="00EE28E7">
              <w:rPr>
                <w:sz w:val="22"/>
                <w:szCs w:val="22"/>
              </w:rPr>
              <w:fldChar w:fldCharType="separate"/>
            </w:r>
            <w:r w:rsidR="004F747A" w:rsidRPr="00EE28E7">
              <w:rPr>
                <w:rStyle w:val="ad"/>
                <w:color w:val="auto"/>
                <w:sz w:val="22"/>
                <w:szCs w:val="22"/>
              </w:rPr>
              <w:t>5</w:t>
            </w:r>
            <w:r w:rsidRPr="00EE28E7">
              <w:rPr>
                <w:sz w:val="22"/>
                <w:szCs w:val="22"/>
              </w:rPr>
              <w:fldChar w:fldCharType="end"/>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both"/>
              <w:spacing w:before="0" w:beforeAutospacing="0"/>
              <w:jc w:val="both"/>
              <w:rPr>
                <w:sz w:val="22"/>
                <w:szCs w:val="22"/>
              </w:rPr>
            </w:pPr>
            <w:bookmarkStart w:id="2551" w:name="107619"/>
            <w:bookmarkEnd w:id="2551"/>
            <w:r w:rsidRPr="00EE28E7">
              <w:rPr>
                <w:sz w:val="22"/>
                <w:szCs w:val="22"/>
              </w:rPr>
              <w:t>Всеобщая история. История Древнего мира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52" w:name="107620"/>
            <w:bookmarkEnd w:id="2552"/>
            <w:r w:rsidRPr="00EE28E7">
              <w:rPr>
                <w:sz w:val="22"/>
                <w:szCs w:val="22"/>
              </w:rPr>
              <w:t>68</w:t>
            </w:r>
          </w:p>
        </w:tc>
      </w:tr>
      <w:bookmarkStart w:id="2553" w:name="107621"/>
      <w:bookmarkEnd w:id="2553"/>
      <w:tr w:rsidR="004F747A" w:rsidRPr="00EE28E7" w:rsidTr="004F747A">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01699B">
            <w:pPr>
              <w:pStyle w:val="pcenter"/>
              <w:spacing w:before="0" w:beforeAutospacing="0"/>
              <w:jc w:val="center"/>
              <w:rPr>
                <w:sz w:val="22"/>
                <w:szCs w:val="22"/>
              </w:rPr>
            </w:pPr>
            <w:r w:rsidRPr="00EE28E7">
              <w:rPr>
                <w:sz w:val="22"/>
                <w:szCs w:val="22"/>
              </w:rPr>
              <w:fldChar w:fldCharType="begin"/>
            </w:r>
            <w:r w:rsidR="004F747A" w:rsidRPr="00EE28E7">
              <w:rPr>
                <w:sz w:val="22"/>
                <w:szCs w:val="22"/>
              </w:rPr>
              <w:instrText xml:space="preserve"> HYPERLINK "https://legalacts.ru/doc/primernaja-osnovnaja-obrazovatelnaja-programma-osnovnogo-obshchego-obrazovanija-odobrena-resheniem_1/" \l "107696" </w:instrText>
            </w:r>
            <w:r w:rsidRPr="00EE28E7">
              <w:rPr>
                <w:sz w:val="22"/>
                <w:szCs w:val="22"/>
              </w:rPr>
              <w:fldChar w:fldCharType="separate"/>
            </w:r>
            <w:r w:rsidR="004F747A" w:rsidRPr="00EE28E7">
              <w:rPr>
                <w:rStyle w:val="ad"/>
                <w:color w:val="auto"/>
                <w:sz w:val="22"/>
                <w:szCs w:val="22"/>
              </w:rPr>
              <w:t>6</w:t>
            </w:r>
            <w:r w:rsidRPr="00EE28E7">
              <w:rPr>
                <w:sz w:val="22"/>
                <w:szCs w:val="22"/>
              </w:rPr>
              <w:fldChar w:fldCharType="end"/>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both"/>
              <w:spacing w:before="0" w:beforeAutospacing="0"/>
              <w:jc w:val="both"/>
              <w:rPr>
                <w:sz w:val="22"/>
                <w:szCs w:val="22"/>
              </w:rPr>
            </w:pPr>
            <w:bookmarkStart w:id="2554" w:name="107622"/>
            <w:bookmarkEnd w:id="2554"/>
            <w:r w:rsidRPr="00EE28E7">
              <w:rPr>
                <w:sz w:val="22"/>
                <w:szCs w:val="22"/>
              </w:rPr>
              <w:t>Всеобщая история. История Средних веков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55" w:name="107623"/>
            <w:bookmarkEnd w:id="2555"/>
            <w:r w:rsidRPr="00EE28E7">
              <w:rPr>
                <w:sz w:val="22"/>
                <w:szCs w:val="22"/>
              </w:rPr>
              <w:t>23</w:t>
            </w:r>
          </w:p>
        </w:tc>
      </w:tr>
      <w:tr w:rsidR="004F747A" w:rsidRPr="00EE28E7" w:rsidTr="004F747A">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both"/>
              <w:spacing w:before="0" w:beforeAutospacing="0"/>
              <w:jc w:val="both"/>
              <w:rPr>
                <w:sz w:val="22"/>
                <w:szCs w:val="22"/>
              </w:rPr>
            </w:pPr>
            <w:bookmarkStart w:id="2556" w:name="107624"/>
            <w:bookmarkEnd w:id="2556"/>
            <w:r w:rsidRPr="00EE28E7">
              <w:rPr>
                <w:sz w:val="22"/>
                <w:szCs w:val="22"/>
              </w:rPr>
              <w:t>История России. От Руси к Российскому государству</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57" w:name="107625"/>
            <w:bookmarkEnd w:id="2557"/>
            <w:r w:rsidRPr="00EE28E7">
              <w:rPr>
                <w:sz w:val="22"/>
                <w:szCs w:val="22"/>
              </w:rPr>
              <w:t>45</w:t>
            </w:r>
          </w:p>
        </w:tc>
      </w:tr>
      <w:bookmarkStart w:id="2558" w:name="107626"/>
      <w:bookmarkEnd w:id="2558"/>
      <w:tr w:rsidR="004F747A" w:rsidRPr="00EE28E7" w:rsidTr="004F747A">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01699B">
            <w:pPr>
              <w:pStyle w:val="pcenter"/>
              <w:spacing w:before="0" w:beforeAutospacing="0"/>
              <w:jc w:val="center"/>
              <w:rPr>
                <w:sz w:val="22"/>
                <w:szCs w:val="22"/>
              </w:rPr>
            </w:pPr>
            <w:r w:rsidRPr="00EE28E7">
              <w:rPr>
                <w:sz w:val="22"/>
                <w:szCs w:val="22"/>
              </w:rPr>
              <w:fldChar w:fldCharType="begin"/>
            </w:r>
            <w:r w:rsidR="004F747A" w:rsidRPr="00EE28E7">
              <w:rPr>
                <w:sz w:val="22"/>
                <w:szCs w:val="22"/>
              </w:rPr>
              <w:instrText xml:space="preserve"> HYPERLINK "https://legalacts.ru/doc/primernaja-osnovnaja-obrazovatelnaja-programma-osnovnogo-obshchego-obrazovanija-odobrena-resheniem_1/" \l "107757" </w:instrText>
            </w:r>
            <w:r w:rsidRPr="00EE28E7">
              <w:rPr>
                <w:sz w:val="22"/>
                <w:szCs w:val="22"/>
              </w:rPr>
              <w:fldChar w:fldCharType="separate"/>
            </w:r>
            <w:r w:rsidR="004F747A" w:rsidRPr="00EE28E7">
              <w:rPr>
                <w:rStyle w:val="ad"/>
                <w:color w:val="auto"/>
                <w:sz w:val="22"/>
                <w:szCs w:val="22"/>
              </w:rPr>
              <w:t>7</w:t>
            </w:r>
            <w:r w:rsidRPr="00EE28E7">
              <w:rPr>
                <w:sz w:val="22"/>
                <w:szCs w:val="22"/>
              </w:rPr>
              <w:fldChar w:fldCharType="end"/>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both"/>
              <w:spacing w:before="0" w:beforeAutospacing="0"/>
              <w:jc w:val="both"/>
              <w:rPr>
                <w:sz w:val="22"/>
                <w:szCs w:val="22"/>
              </w:rPr>
            </w:pPr>
            <w:bookmarkStart w:id="2559" w:name="107627"/>
            <w:bookmarkEnd w:id="2559"/>
            <w:r w:rsidRPr="00EE28E7">
              <w:rPr>
                <w:sz w:val="22"/>
                <w:szCs w:val="22"/>
              </w:rPr>
              <w:t>Всеобщая история. Новая история. XVI - XVII вв.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60" w:name="107628"/>
            <w:bookmarkEnd w:id="2560"/>
            <w:r w:rsidRPr="00EE28E7">
              <w:rPr>
                <w:sz w:val="22"/>
                <w:szCs w:val="22"/>
              </w:rPr>
              <w:t>23</w:t>
            </w:r>
          </w:p>
        </w:tc>
      </w:tr>
      <w:tr w:rsidR="004F747A" w:rsidRPr="00EE28E7" w:rsidTr="004F747A">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both"/>
              <w:spacing w:before="0" w:beforeAutospacing="0"/>
              <w:jc w:val="both"/>
              <w:rPr>
                <w:sz w:val="22"/>
                <w:szCs w:val="22"/>
              </w:rPr>
            </w:pPr>
            <w:bookmarkStart w:id="2561" w:name="107629"/>
            <w:bookmarkEnd w:id="2561"/>
            <w:r w:rsidRPr="00EE28E7">
              <w:rPr>
                <w:sz w:val="22"/>
                <w:szCs w:val="22"/>
              </w:rPr>
              <w:t>История России. Россия в XVI - XVII вв.: от великого княжества к царству</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62" w:name="107630"/>
            <w:bookmarkEnd w:id="2562"/>
            <w:r w:rsidRPr="00EE28E7">
              <w:rPr>
                <w:sz w:val="22"/>
                <w:szCs w:val="22"/>
              </w:rPr>
              <w:t>45</w:t>
            </w:r>
          </w:p>
        </w:tc>
      </w:tr>
      <w:bookmarkStart w:id="2563" w:name="107631"/>
      <w:bookmarkEnd w:id="2563"/>
      <w:tr w:rsidR="004F747A" w:rsidRPr="00EE28E7" w:rsidTr="004F747A">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01699B">
            <w:pPr>
              <w:pStyle w:val="pcenter"/>
              <w:spacing w:before="0" w:beforeAutospacing="0"/>
              <w:jc w:val="center"/>
              <w:rPr>
                <w:sz w:val="22"/>
                <w:szCs w:val="22"/>
              </w:rPr>
            </w:pPr>
            <w:r w:rsidRPr="00EE28E7">
              <w:rPr>
                <w:sz w:val="22"/>
                <w:szCs w:val="22"/>
              </w:rPr>
              <w:fldChar w:fldCharType="begin"/>
            </w:r>
            <w:r w:rsidR="004F747A" w:rsidRPr="00EE28E7">
              <w:rPr>
                <w:sz w:val="22"/>
                <w:szCs w:val="22"/>
              </w:rPr>
              <w:instrText xml:space="preserve"> HYPERLINK "https://legalacts.ru/doc/primernaja-osnovnaja-obrazovatelnaja-programma-osnovnogo-obshchego-obrazovanija-odobrena-resheniem_1/" \l "107812" </w:instrText>
            </w:r>
            <w:r w:rsidRPr="00EE28E7">
              <w:rPr>
                <w:sz w:val="22"/>
                <w:szCs w:val="22"/>
              </w:rPr>
              <w:fldChar w:fldCharType="separate"/>
            </w:r>
            <w:r w:rsidR="004F747A" w:rsidRPr="00EE28E7">
              <w:rPr>
                <w:rStyle w:val="ad"/>
                <w:color w:val="auto"/>
                <w:sz w:val="22"/>
                <w:szCs w:val="22"/>
              </w:rPr>
              <w:t>8</w:t>
            </w:r>
            <w:r w:rsidRPr="00EE28E7">
              <w:rPr>
                <w:sz w:val="22"/>
                <w:szCs w:val="22"/>
              </w:rPr>
              <w:fldChar w:fldCharType="end"/>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both"/>
              <w:spacing w:before="0" w:beforeAutospacing="0"/>
              <w:jc w:val="both"/>
              <w:rPr>
                <w:sz w:val="22"/>
                <w:szCs w:val="22"/>
              </w:rPr>
            </w:pPr>
            <w:bookmarkStart w:id="2564" w:name="107632"/>
            <w:bookmarkEnd w:id="2564"/>
            <w:r w:rsidRPr="00EE28E7">
              <w:rPr>
                <w:sz w:val="22"/>
                <w:szCs w:val="22"/>
              </w:rPr>
              <w:t>Всеобщая история. Новая история. XVIII 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65" w:name="107633"/>
            <w:bookmarkEnd w:id="2565"/>
            <w:r w:rsidRPr="00EE28E7">
              <w:rPr>
                <w:sz w:val="22"/>
                <w:szCs w:val="22"/>
              </w:rPr>
              <w:t>23</w:t>
            </w:r>
          </w:p>
        </w:tc>
      </w:tr>
      <w:tr w:rsidR="004F747A" w:rsidRPr="00EE28E7" w:rsidTr="004F747A">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both"/>
              <w:spacing w:before="0" w:beforeAutospacing="0"/>
              <w:jc w:val="both"/>
              <w:rPr>
                <w:sz w:val="22"/>
                <w:szCs w:val="22"/>
              </w:rPr>
            </w:pPr>
            <w:bookmarkStart w:id="2566" w:name="107634"/>
            <w:bookmarkEnd w:id="2566"/>
            <w:r w:rsidRPr="00EE28E7">
              <w:rPr>
                <w:sz w:val="22"/>
                <w:szCs w:val="22"/>
              </w:rPr>
              <w:t>История России. Россия в конце XVII - XVIII вв.: от царства к империи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67" w:name="107635"/>
            <w:bookmarkEnd w:id="2567"/>
            <w:r w:rsidRPr="00EE28E7">
              <w:rPr>
                <w:sz w:val="22"/>
                <w:szCs w:val="22"/>
              </w:rPr>
              <w:t>45</w:t>
            </w:r>
          </w:p>
        </w:tc>
      </w:tr>
      <w:bookmarkStart w:id="2568" w:name="107636"/>
      <w:bookmarkEnd w:id="2568"/>
      <w:tr w:rsidR="004F747A" w:rsidRPr="00EE28E7" w:rsidTr="004F747A">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01699B">
            <w:pPr>
              <w:pStyle w:val="pcenter"/>
              <w:spacing w:before="0" w:beforeAutospacing="0"/>
              <w:jc w:val="center"/>
              <w:rPr>
                <w:sz w:val="22"/>
                <w:szCs w:val="22"/>
              </w:rPr>
            </w:pPr>
            <w:r w:rsidRPr="00EE28E7">
              <w:rPr>
                <w:sz w:val="22"/>
                <w:szCs w:val="22"/>
              </w:rPr>
              <w:fldChar w:fldCharType="begin"/>
            </w:r>
            <w:r w:rsidR="004F747A" w:rsidRPr="00EE28E7">
              <w:rPr>
                <w:sz w:val="22"/>
                <w:szCs w:val="22"/>
              </w:rPr>
              <w:instrText xml:space="preserve"> HYPERLINK "https://legalacts.ru/doc/primernaja-osnovnaja-obrazovatelnaja-programma-osnovnogo-obshchego-obrazovanija-odobrena-resheniem_1/" \l "107874" </w:instrText>
            </w:r>
            <w:r w:rsidRPr="00EE28E7">
              <w:rPr>
                <w:sz w:val="22"/>
                <w:szCs w:val="22"/>
              </w:rPr>
              <w:fldChar w:fldCharType="separate"/>
            </w:r>
            <w:r w:rsidR="004F747A" w:rsidRPr="00EE28E7">
              <w:rPr>
                <w:rStyle w:val="ad"/>
                <w:color w:val="auto"/>
                <w:sz w:val="22"/>
                <w:szCs w:val="22"/>
              </w:rPr>
              <w:t>9</w:t>
            </w:r>
            <w:r w:rsidRPr="00EE28E7">
              <w:rPr>
                <w:sz w:val="22"/>
                <w:szCs w:val="22"/>
              </w:rPr>
              <w:fldChar w:fldCharType="end"/>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both"/>
              <w:spacing w:before="0" w:beforeAutospacing="0"/>
              <w:jc w:val="both"/>
              <w:rPr>
                <w:sz w:val="22"/>
                <w:szCs w:val="22"/>
              </w:rPr>
            </w:pPr>
            <w:bookmarkStart w:id="2569" w:name="107637"/>
            <w:bookmarkEnd w:id="2569"/>
            <w:r w:rsidRPr="00EE28E7">
              <w:rPr>
                <w:sz w:val="22"/>
                <w:szCs w:val="22"/>
              </w:rPr>
              <w:t>Всеобщая история. Новая история. XIX - начало XX 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70" w:name="107638"/>
            <w:bookmarkEnd w:id="2570"/>
            <w:r w:rsidRPr="00EE28E7">
              <w:rPr>
                <w:sz w:val="22"/>
                <w:szCs w:val="22"/>
              </w:rPr>
              <w:t>23</w:t>
            </w:r>
          </w:p>
        </w:tc>
      </w:tr>
      <w:tr w:rsidR="004F747A" w:rsidRPr="00EE28E7" w:rsidTr="004F747A">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both"/>
              <w:spacing w:before="0" w:beforeAutospacing="0"/>
              <w:jc w:val="both"/>
              <w:rPr>
                <w:sz w:val="22"/>
                <w:szCs w:val="22"/>
              </w:rPr>
            </w:pPr>
            <w:bookmarkStart w:id="2571" w:name="107639"/>
            <w:bookmarkEnd w:id="2571"/>
            <w:r w:rsidRPr="00EE28E7">
              <w:rPr>
                <w:sz w:val="22"/>
                <w:szCs w:val="22"/>
              </w:rPr>
              <w:t>История России. Российская империя в XIX - начале XX 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4F747A" w:rsidRPr="00EE28E7" w:rsidRDefault="004F747A">
            <w:pPr>
              <w:pStyle w:val="pcenter"/>
              <w:spacing w:before="0" w:beforeAutospacing="0"/>
              <w:jc w:val="center"/>
              <w:rPr>
                <w:sz w:val="22"/>
                <w:szCs w:val="22"/>
              </w:rPr>
            </w:pPr>
            <w:bookmarkStart w:id="2572" w:name="107640"/>
            <w:bookmarkEnd w:id="2572"/>
            <w:r w:rsidRPr="00EE28E7">
              <w:rPr>
                <w:sz w:val="22"/>
                <w:szCs w:val="22"/>
              </w:rPr>
              <w:t>45</w:t>
            </w:r>
          </w:p>
        </w:tc>
      </w:tr>
    </w:tbl>
    <w:p w:rsidR="004F747A" w:rsidRPr="00EE28E7" w:rsidRDefault="004F747A" w:rsidP="004F747A">
      <w:pPr>
        <w:pStyle w:val="pboth"/>
        <w:shd w:val="clear" w:color="auto" w:fill="FFFFFF"/>
        <w:spacing w:before="0" w:beforeAutospacing="0"/>
        <w:jc w:val="both"/>
        <w:rPr>
          <w:sz w:val="22"/>
          <w:szCs w:val="22"/>
        </w:rPr>
      </w:pPr>
      <w:bookmarkStart w:id="2573" w:name="107641"/>
      <w:bookmarkEnd w:id="2573"/>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574" w:name="107642"/>
      <w:bookmarkEnd w:id="2574"/>
      <w:r w:rsidRPr="00EE28E7">
        <w:rPr>
          <w:sz w:val="22"/>
          <w:szCs w:val="22"/>
        </w:rPr>
        <w:t>&lt;2&gt; Количество учебных часов определено исходя из нагрузки 2 ч в неделю при 34 учебных неделях.</w:t>
      </w:r>
    </w:p>
    <w:p w:rsidR="004F747A" w:rsidRPr="00EE28E7" w:rsidRDefault="004F747A" w:rsidP="004F747A">
      <w:pPr>
        <w:pStyle w:val="pboth"/>
        <w:shd w:val="clear" w:color="auto" w:fill="FFFFFF"/>
        <w:spacing w:before="0" w:beforeAutospacing="0"/>
        <w:jc w:val="both"/>
        <w:rPr>
          <w:sz w:val="22"/>
          <w:szCs w:val="22"/>
        </w:rPr>
      </w:pPr>
      <w:bookmarkStart w:id="2575" w:name="107643"/>
      <w:bookmarkEnd w:id="2575"/>
      <w:r w:rsidRPr="00EE28E7">
        <w:rPr>
          <w:sz w:val="22"/>
          <w:szCs w:val="22"/>
        </w:rPr>
        <w:t>5 КЛАСС</w:t>
      </w:r>
    </w:p>
    <w:p w:rsidR="004F747A" w:rsidRPr="00EE28E7" w:rsidRDefault="004F747A" w:rsidP="004F747A">
      <w:pPr>
        <w:pStyle w:val="pboth"/>
        <w:shd w:val="clear" w:color="auto" w:fill="FFFFFF"/>
        <w:spacing w:before="0" w:beforeAutospacing="0"/>
        <w:jc w:val="both"/>
        <w:rPr>
          <w:sz w:val="22"/>
          <w:szCs w:val="22"/>
        </w:rPr>
      </w:pPr>
      <w:bookmarkStart w:id="2576" w:name="107644"/>
      <w:bookmarkEnd w:id="2576"/>
      <w:r w:rsidRPr="00EE28E7">
        <w:rPr>
          <w:sz w:val="22"/>
          <w:szCs w:val="22"/>
        </w:rPr>
        <w:t>ИСТОРИЯ ДРЕВНЕГО МИРА (68 ч)</w:t>
      </w:r>
    </w:p>
    <w:p w:rsidR="004F747A" w:rsidRPr="00EE28E7" w:rsidRDefault="004F747A" w:rsidP="004F747A">
      <w:pPr>
        <w:pStyle w:val="pboth"/>
        <w:shd w:val="clear" w:color="auto" w:fill="FFFFFF"/>
        <w:spacing w:before="0" w:beforeAutospacing="0"/>
        <w:jc w:val="both"/>
        <w:rPr>
          <w:sz w:val="22"/>
          <w:szCs w:val="22"/>
        </w:rPr>
      </w:pPr>
      <w:bookmarkStart w:id="2577" w:name="107645"/>
      <w:bookmarkEnd w:id="2577"/>
      <w:r w:rsidRPr="00EE28E7">
        <w:rPr>
          <w:sz w:val="22"/>
          <w:szCs w:val="22"/>
        </w:rPr>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F747A" w:rsidRPr="00EE28E7" w:rsidRDefault="004F747A" w:rsidP="004F747A">
      <w:pPr>
        <w:pStyle w:val="pboth"/>
        <w:shd w:val="clear" w:color="auto" w:fill="FFFFFF"/>
        <w:spacing w:before="0" w:beforeAutospacing="0"/>
        <w:jc w:val="both"/>
        <w:rPr>
          <w:sz w:val="22"/>
          <w:szCs w:val="22"/>
        </w:rPr>
      </w:pPr>
      <w:bookmarkStart w:id="2578" w:name="107646"/>
      <w:bookmarkEnd w:id="2578"/>
      <w:r w:rsidRPr="00EE28E7">
        <w:rPr>
          <w:sz w:val="22"/>
          <w:szCs w:val="22"/>
        </w:rPr>
        <w:t>ПЕРВОБЫТНОСТЬ (4 ч)</w:t>
      </w:r>
    </w:p>
    <w:p w:rsidR="004F747A" w:rsidRPr="00EE28E7" w:rsidRDefault="004F747A" w:rsidP="004F747A">
      <w:pPr>
        <w:pStyle w:val="pboth"/>
        <w:shd w:val="clear" w:color="auto" w:fill="FFFFFF"/>
        <w:spacing w:before="0" w:beforeAutospacing="0"/>
        <w:jc w:val="both"/>
        <w:rPr>
          <w:sz w:val="22"/>
          <w:szCs w:val="22"/>
        </w:rPr>
      </w:pPr>
      <w:bookmarkStart w:id="2579" w:name="107647"/>
      <w:bookmarkEnd w:id="2579"/>
      <w:r w:rsidRPr="00EE28E7">
        <w:rPr>
          <w:sz w:val="22"/>
          <w:szCs w:val="2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F747A" w:rsidRPr="00EE28E7" w:rsidRDefault="004F747A" w:rsidP="004F747A">
      <w:pPr>
        <w:pStyle w:val="pboth"/>
        <w:shd w:val="clear" w:color="auto" w:fill="FFFFFF"/>
        <w:spacing w:before="0" w:beforeAutospacing="0"/>
        <w:jc w:val="both"/>
        <w:rPr>
          <w:sz w:val="22"/>
          <w:szCs w:val="22"/>
        </w:rPr>
      </w:pPr>
      <w:bookmarkStart w:id="2580" w:name="107648"/>
      <w:bookmarkEnd w:id="2580"/>
      <w:r w:rsidRPr="00EE28E7">
        <w:rPr>
          <w:sz w:val="22"/>
          <w:szCs w:val="22"/>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F747A" w:rsidRPr="00EE28E7" w:rsidRDefault="004F747A" w:rsidP="004F747A">
      <w:pPr>
        <w:pStyle w:val="pboth"/>
        <w:shd w:val="clear" w:color="auto" w:fill="FFFFFF"/>
        <w:spacing w:before="0" w:beforeAutospacing="0"/>
        <w:jc w:val="both"/>
        <w:rPr>
          <w:sz w:val="22"/>
          <w:szCs w:val="22"/>
        </w:rPr>
      </w:pPr>
      <w:bookmarkStart w:id="2581" w:name="107649"/>
      <w:bookmarkEnd w:id="2581"/>
      <w:r w:rsidRPr="00EE28E7">
        <w:rPr>
          <w:sz w:val="22"/>
          <w:szCs w:val="22"/>
        </w:rPr>
        <w:t>Разложение первобытнообщинных отношений. На пороге цивилизации.</w:t>
      </w:r>
    </w:p>
    <w:p w:rsidR="004F747A" w:rsidRPr="00EE28E7" w:rsidRDefault="004F747A" w:rsidP="004F747A">
      <w:pPr>
        <w:pStyle w:val="pboth"/>
        <w:shd w:val="clear" w:color="auto" w:fill="FFFFFF"/>
        <w:spacing w:before="0" w:beforeAutospacing="0"/>
        <w:jc w:val="both"/>
        <w:rPr>
          <w:sz w:val="22"/>
          <w:szCs w:val="22"/>
        </w:rPr>
      </w:pPr>
      <w:bookmarkStart w:id="2582" w:name="107650"/>
      <w:bookmarkEnd w:id="2582"/>
      <w:r w:rsidRPr="00EE28E7">
        <w:rPr>
          <w:sz w:val="22"/>
          <w:szCs w:val="22"/>
        </w:rPr>
        <w:t>ДРЕВНИЙ МИР (62 ч)</w:t>
      </w:r>
    </w:p>
    <w:p w:rsidR="004F747A" w:rsidRPr="00EE28E7" w:rsidRDefault="004F747A" w:rsidP="004F747A">
      <w:pPr>
        <w:pStyle w:val="pboth"/>
        <w:shd w:val="clear" w:color="auto" w:fill="FFFFFF"/>
        <w:spacing w:before="0" w:beforeAutospacing="0"/>
        <w:jc w:val="both"/>
        <w:rPr>
          <w:sz w:val="22"/>
          <w:szCs w:val="22"/>
        </w:rPr>
      </w:pPr>
      <w:bookmarkStart w:id="2583" w:name="107651"/>
      <w:bookmarkEnd w:id="2583"/>
      <w:r w:rsidRPr="00EE28E7">
        <w:rPr>
          <w:sz w:val="22"/>
          <w:szCs w:val="22"/>
        </w:rPr>
        <w:t>Понятие и хронологические рамки истории Древнего мира. Карта Древнего мира.</w:t>
      </w:r>
    </w:p>
    <w:p w:rsidR="004F747A" w:rsidRPr="00EE28E7" w:rsidRDefault="004F747A" w:rsidP="004F747A">
      <w:pPr>
        <w:pStyle w:val="pboth"/>
        <w:shd w:val="clear" w:color="auto" w:fill="FFFFFF"/>
        <w:spacing w:before="0" w:beforeAutospacing="0"/>
        <w:jc w:val="both"/>
        <w:rPr>
          <w:sz w:val="22"/>
          <w:szCs w:val="22"/>
        </w:rPr>
      </w:pPr>
      <w:bookmarkStart w:id="2584" w:name="107652"/>
      <w:bookmarkEnd w:id="2584"/>
      <w:r w:rsidRPr="00EE28E7">
        <w:rPr>
          <w:sz w:val="22"/>
          <w:szCs w:val="22"/>
        </w:rPr>
        <w:t>Древний Восток (20 ч)</w:t>
      </w:r>
    </w:p>
    <w:p w:rsidR="004F747A" w:rsidRPr="00EE28E7" w:rsidRDefault="004F747A" w:rsidP="004F747A">
      <w:pPr>
        <w:pStyle w:val="pboth"/>
        <w:shd w:val="clear" w:color="auto" w:fill="FFFFFF"/>
        <w:spacing w:before="0" w:beforeAutospacing="0"/>
        <w:jc w:val="both"/>
        <w:rPr>
          <w:sz w:val="22"/>
          <w:szCs w:val="22"/>
        </w:rPr>
      </w:pPr>
      <w:bookmarkStart w:id="2585" w:name="107653"/>
      <w:bookmarkEnd w:id="2585"/>
      <w:r w:rsidRPr="00EE28E7">
        <w:rPr>
          <w:sz w:val="22"/>
          <w:szCs w:val="22"/>
        </w:rPr>
        <w:lastRenderedPageBreak/>
        <w:t>Понятие "Древний Восток". Карта Древневосточного мира.</w:t>
      </w:r>
    </w:p>
    <w:p w:rsidR="004F747A" w:rsidRPr="00EE28E7" w:rsidRDefault="004F747A" w:rsidP="004F747A">
      <w:pPr>
        <w:pStyle w:val="pboth"/>
        <w:shd w:val="clear" w:color="auto" w:fill="FFFFFF"/>
        <w:spacing w:before="0" w:beforeAutospacing="0"/>
        <w:jc w:val="both"/>
        <w:rPr>
          <w:sz w:val="22"/>
          <w:szCs w:val="22"/>
        </w:rPr>
      </w:pPr>
      <w:bookmarkStart w:id="2586" w:name="107654"/>
      <w:bookmarkEnd w:id="2586"/>
      <w:r w:rsidRPr="00EE28E7">
        <w:rPr>
          <w:sz w:val="22"/>
          <w:szCs w:val="22"/>
        </w:rPr>
        <w:t>Древний Египет (7 ч)</w:t>
      </w:r>
    </w:p>
    <w:p w:rsidR="004F747A" w:rsidRPr="00EE28E7" w:rsidRDefault="004F747A" w:rsidP="004F747A">
      <w:pPr>
        <w:pStyle w:val="pboth"/>
        <w:shd w:val="clear" w:color="auto" w:fill="FFFFFF"/>
        <w:spacing w:before="0" w:beforeAutospacing="0"/>
        <w:jc w:val="both"/>
        <w:rPr>
          <w:sz w:val="22"/>
          <w:szCs w:val="22"/>
        </w:rPr>
      </w:pPr>
      <w:bookmarkStart w:id="2587" w:name="107655"/>
      <w:bookmarkEnd w:id="2587"/>
      <w:r w:rsidRPr="00EE28E7">
        <w:rPr>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F747A" w:rsidRPr="00EE28E7" w:rsidRDefault="004F747A" w:rsidP="004F747A">
      <w:pPr>
        <w:pStyle w:val="pboth"/>
        <w:shd w:val="clear" w:color="auto" w:fill="FFFFFF"/>
        <w:spacing w:before="0" w:beforeAutospacing="0"/>
        <w:jc w:val="both"/>
        <w:rPr>
          <w:sz w:val="22"/>
          <w:szCs w:val="22"/>
        </w:rPr>
      </w:pPr>
      <w:bookmarkStart w:id="2588" w:name="107656"/>
      <w:bookmarkEnd w:id="2588"/>
      <w:r w:rsidRPr="00EE28E7">
        <w:rPr>
          <w:sz w:val="22"/>
          <w:szCs w:val="22"/>
        </w:rPr>
        <w:t>Отношения Египта с соседними народами. Египетское войско. Завоевательные походы фараонов; Тутмос III. Могущество Египта при Рамсесе II.</w:t>
      </w:r>
    </w:p>
    <w:p w:rsidR="004F747A" w:rsidRPr="00EE28E7" w:rsidRDefault="004F747A" w:rsidP="004F747A">
      <w:pPr>
        <w:pStyle w:val="pboth"/>
        <w:shd w:val="clear" w:color="auto" w:fill="FFFFFF"/>
        <w:spacing w:before="0" w:beforeAutospacing="0"/>
        <w:jc w:val="both"/>
        <w:rPr>
          <w:sz w:val="22"/>
          <w:szCs w:val="22"/>
        </w:rPr>
      </w:pPr>
      <w:bookmarkStart w:id="2589" w:name="107657"/>
      <w:bookmarkEnd w:id="2589"/>
      <w:r w:rsidRPr="00EE28E7">
        <w:rPr>
          <w:sz w:val="22"/>
          <w:szCs w:val="22"/>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4F747A" w:rsidRPr="00EE28E7" w:rsidRDefault="004F747A" w:rsidP="004F747A">
      <w:pPr>
        <w:pStyle w:val="pboth"/>
        <w:shd w:val="clear" w:color="auto" w:fill="FFFFFF"/>
        <w:spacing w:before="0" w:beforeAutospacing="0"/>
        <w:jc w:val="both"/>
        <w:rPr>
          <w:sz w:val="22"/>
          <w:szCs w:val="22"/>
        </w:rPr>
      </w:pPr>
      <w:bookmarkStart w:id="2590" w:name="107658"/>
      <w:bookmarkEnd w:id="2590"/>
      <w:r w:rsidRPr="00EE28E7">
        <w:rPr>
          <w:sz w:val="22"/>
          <w:szCs w:val="22"/>
        </w:rPr>
        <w:t>Древние цивилизации Месопотамии (4 ч)</w:t>
      </w:r>
    </w:p>
    <w:p w:rsidR="004F747A" w:rsidRPr="00EE28E7" w:rsidRDefault="004F747A" w:rsidP="004F747A">
      <w:pPr>
        <w:pStyle w:val="pboth"/>
        <w:shd w:val="clear" w:color="auto" w:fill="FFFFFF"/>
        <w:spacing w:before="0" w:beforeAutospacing="0"/>
        <w:jc w:val="both"/>
        <w:rPr>
          <w:sz w:val="22"/>
          <w:szCs w:val="22"/>
        </w:rPr>
      </w:pPr>
      <w:bookmarkStart w:id="2591" w:name="107659"/>
      <w:bookmarkEnd w:id="2591"/>
      <w:r w:rsidRPr="00EE28E7">
        <w:rPr>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F747A" w:rsidRPr="00EE28E7" w:rsidRDefault="004F747A" w:rsidP="004F747A">
      <w:pPr>
        <w:pStyle w:val="pboth"/>
        <w:shd w:val="clear" w:color="auto" w:fill="FFFFFF"/>
        <w:spacing w:before="0" w:beforeAutospacing="0"/>
        <w:jc w:val="both"/>
        <w:rPr>
          <w:sz w:val="22"/>
          <w:szCs w:val="22"/>
        </w:rPr>
      </w:pPr>
      <w:bookmarkStart w:id="2592" w:name="107660"/>
      <w:bookmarkEnd w:id="2592"/>
      <w:r w:rsidRPr="00EE28E7">
        <w:rPr>
          <w:sz w:val="22"/>
          <w:szCs w:val="22"/>
        </w:rPr>
        <w:t>Древний Вавилон. Царь Хаммурапи и его законы.</w:t>
      </w:r>
    </w:p>
    <w:p w:rsidR="004F747A" w:rsidRPr="00EE28E7" w:rsidRDefault="004F747A" w:rsidP="004F747A">
      <w:pPr>
        <w:pStyle w:val="pboth"/>
        <w:shd w:val="clear" w:color="auto" w:fill="FFFFFF"/>
        <w:spacing w:before="0" w:beforeAutospacing="0"/>
        <w:jc w:val="both"/>
        <w:rPr>
          <w:sz w:val="22"/>
          <w:szCs w:val="22"/>
        </w:rPr>
      </w:pPr>
      <w:bookmarkStart w:id="2593" w:name="107661"/>
      <w:bookmarkEnd w:id="2593"/>
      <w:r w:rsidRPr="00EE28E7">
        <w:rPr>
          <w:sz w:val="22"/>
          <w:szCs w:val="22"/>
        </w:rPr>
        <w:t>Ассирия. Завоевания ассирийцев. Создание сильной державы. Культурные сокровища Ниневии. Гибель империи.</w:t>
      </w:r>
    </w:p>
    <w:p w:rsidR="004F747A" w:rsidRPr="00EE28E7" w:rsidRDefault="004F747A" w:rsidP="004F747A">
      <w:pPr>
        <w:pStyle w:val="pboth"/>
        <w:shd w:val="clear" w:color="auto" w:fill="FFFFFF"/>
        <w:spacing w:before="0" w:beforeAutospacing="0"/>
        <w:jc w:val="both"/>
        <w:rPr>
          <w:sz w:val="22"/>
          <w:szCs w:val="22"/>
        </w:rPr>
      </w:pPr>
      <w:bookmarkStart w:id="2594" w:name="107662"/>
      <w:bookmarkEnd w:id="2594"/>
      <w:r w:rsidRPr="00EE28E7">
        <w:rPr>
          <w:sz w:val="22"/>
          <w:szCs w:val="22"/>
        </w:rPr>
        <w:t>Усиление Нововавилонского царства. Легендарные памятники города Вавилона.</w:t>
      </w:r>
    </w:p>
    <w:p w:rsidR="004F747A" w:rsidRPr="00EE28E7" w:rsidRDefault="004F747A" w:rsidP="004F747A">
      <w:pPr>
        <w:pStyle w:val="pboth"/>
        <w:shd w:val="clear" w:color="auto" w:fill="FFFFFF"/>
        <w:spacing w:before="0" w:beforeAutospacing="0"/>
        <w:jc w:val="both"/>
        <w:rPr>
          <w:sz w:val="22"/>
          <w:szCs w:val="22"/>
        </w:rPr>
      </w:pPr>
      <w:bookmarkStart w:id="2595" w:name="107663"/>
      <w:bookmarkEnd w:id="2595"/>
      <w:r w:rsidRPr="00EE28E7">
        <w:rPr>
          <w:sz w:val="22"/>
          <w:szCs w:val="22"/>
        </w:rPr>
        <w:t>Восточное Средиземноморье в древности (2 ч)</w:t>
      </w:r>
    </w:p>
    <w:p w:rsidR="004F747A" w:rsidRPr="00EE28E7" w:rsidRDefault="004F747A" w:rsidP="004F747A">
      <w:pPr>
        <w:pStyle w:val="pboth"/>
        <w:shd w:val="clear" w:color="auto" w:fill="FFFFFF"/>
        <w:spacing w:before="0" w:beforeAutospacing="0"/>
        <w:jc w:val="both"/>
        <w:rPr>
          <w:sz w:val="22"/>
          <w:szCs w:val="22"/>
        </w:rPr>
      </w:pPr>
      <w:bookmarkStart w:id="2596" w:name="107664"/>
      <w:bookmarkEnd w:id="2596"/>
      <w:r w:rsidRPr="00EE28E7">
        <w:rPr>
          <w:sz w:val="22"/>
          <w:szCs w:val="22"/>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4F747A" w:rsidRPr="00EE28E7" w:rsidRDefault="004F747A" w:rsidP="004F747A">
      <w:pPr>
        <w:pStyle w:val="pboth"/>
        <w:shd w:val="clear" w:color="auto" w:fill="FFFFFF"/>
        <w:spacing w:before="0" w:beforeAutospacing="0"/>
        <w:jc w:val="both"/>
        <w:rPr>
          <w:sz w:val="22"/>
          <w:szCs w:val="22"/>
        </w:rPr>
      </w:pPr>
      <w:bookmarkStart w:id="2597" w:name="107665"/>
      <w:bookmarkEnd w:id="2597"/>
      <w:r w:rsidRPr="00EE28E7">
        <w:rPr>
          <w:sz w:val="22"/>
          <w:szCs w:val="22"/>
        </w:rPr>
        <w:t>Персидская держава (2 ч)</w:t>
      </w:r>
    </w:p>
    <w:p w:rsidR="004F747A" w:rsidRPr="00EE28E7" w:rsidRDefault="004F747A" w:rsidP="004F747A">
      <w:pPr>
        <w:pStyle w:val="pboth"/>
        <w:shd w:val="clear" w:color="auto" w:fill="FFFFFF"/>
        <w:spacing w:before="0" w:beforeAutospacing="0"/>
        <w:jc w:val="both"/>
        <w:rPr>
          <w:sz w:val="22"/>
          <w:szCs w:val="22"/>
        </w:rPr>
      </w:pPr>
      <w:bookmarkStart w:id="2598" w:name="107666"/>
      <w:bookmarkEnd w:id="2598"/>
      <w:r w:rsidRPr="00EE28E7">
        <w:rPr>
          <w:sz w:val="22"/>
          <w:szCs w:val="22"/>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F747A" w:rsidRPr="00EE28E7" w:rsidRDefault="004F747A" w:rsidP="004F747A">
      <w:pPr>
        <w:pStyle w:val="pboth"/>
        <w:shd w:val="clear" w:color="auto" w:fill="FFFFFF"/>
        <w:spacing w:before="0" w:beforeAutospacing="0"/>
        <w:jc w:val="both"/>
        <w:rPr>
          <w:sz w:val="22"/>
          <w:szCs w:val="22"/>
        </w:rPr>
      </w:pPr>
      <w:bookmarkStart w:id="2599" w:name="107667"/>
      <w:bookmarkEnd w:id="2599"/>
      <w:r w:rsidRPr="00EE28E7">
        <w:rPr>
          <w:sz w:val="22"/>
          <w:szCs w:val="22"/>
        </w:rPr>
        <w:t>Древняя Индия (2 ч)</w:t>
      </w:r>
    </w:p>
    <w:p w:rsidR="004F747A" w:rsidRPr="00EE28E7" w:rsidRDefault="004F747A" w:rsidP="004F747A">
      <w:pPr>
        <w:pStyle w:val="pboth"/>
        <w:shd w:val="clear" w:color="auto" w:fill="FFFFFF"/>
        <w:spacing w:before="0" w:beforeAutospacing="0"/>
        <w:jc w:val="both"/>
        <w:rPr>
          <w:sz w:val="22"/>
          <w:szCs w:val="22"/>
        </w:rPr>
      </w:pPr>
      <w:bookmarkStart w:id="2600" w:name="107668"/>
      <w:bookmarkEnd w:id="2600"/>
      <w:r w:rsidRPr="00EE28E7">
        <w:rPr>
          <w:sz w:val="22"/>
          <w:szCs w:val="22"/>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F747A" w:rsidRPr="00EE28E7" w:rsidRDefault="004F747A" w:rsidP="004F747A">
      <w:pPr>
        <w:pStyle w:val="pboth"/>
        <w:shd w:val="clear" w:color="auto" w:fill="FFFFFF"/>
        <w:spacing w:before="0" w:beforeAutospacing="0"/>
        <w:jc w:val="both"/>
        <w:rPr>
          <w:sz w:val="22"/>
          <w:szCs w:val="22"/>
        </w:rPr>
      </w:pPr>
      <w:bookmarkStart w:id="2601" w:name="107669"/>
      <w:bookmarkEnd w:id="2601"/>
      <w:r w:rsidRPr="00EE28E7">
        <w:rPr>
          <w:sz w:val="22"/>
          <w:szCs w:val="22"/>
        </w:rPr>
        <w:t>Древний Китай (3 ч)</w:t>
      </w:r>
    </w:p>
    <w:p w:rsidR="004F747A" w:rsidRPr="00EE28E7" w:rsidRDefault="004F747A" w:rsidP="004F747A">
      <w:pPr>
        <w:pStyle w:val="pboth"/>
        <w:shd w:val="clear" w:color="auto" w:fill="FFFFFF"/>
        <w:spacing w:before="0" w:beforeAutospacing="0"/>
        <w:jc w:val="both"/>
        <w:rPr>
          <w:sz w:val="22"/>
          <w:szCs w:val="22"/>
        </w:rPr>
      </w:pPr>
      <w:bookmarkStart w:id="2602" w:name="107670"/>
      <w:bookmarkEnd w:id="2602"/>
      <w:r w:rsidRPr="00EE28E7">
        <w:rPr>
          <w:sz w:val="22"/>
          <w:szCs w:val="22"/>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4F747A" w:rsidRPr="00EE28E7" w:rsidRDefault="004F747A" w:rsidP="004F747A">
      <w:pPr>
        <w:pStyle w:val="pboth"/>
        <w:shd w:val="clear" w:color="auto" w:fill="FFFFFF"/>
        <w:spacing w:before="0" w:beforeAutospacing="0"/>
        <w:jc w:val="both"/>
        <w:rPr>
          <w:sz w:val="22"/>
          <w:szCs w:val="22"/>
        </w:rPr>
      </w:pPr>
      <w:bookmarkStart w:id="2603" w:name="107671"/>
      <w:bookmarkEnd w:id="2603"/>
      <w:r w:rsidRPr="00EE28E7">
        <w:rPr>
          <w:sz w:val="22"/>
          <w:szCs w:val="22"/>
        </w:rPr>
        <w:lastRenderedPageBreak/>
        <w:t>Древняя Греция. Эллинизм (20 ч)</w:t>
      </w:r>
    </w:p>
    <w:p w:rsidR="004F747A" w:rsidRPr="00EE28E7" w:rsidRDefault="004F747A" w:rsidP="004F747A">
      <w:pPr>
        <w:pStyle w:val="pboth"/>
        <w:shd w:val="clear" w:color="auto" w:fill="FFFFFF"/>
        <w:spacing w:before="0" w:beforeAutospacing="0"/>
        <w:jc w:val="both"/>
        <w:rPr>
          <w:sz w:val="22"/>
          <w:szCs w:val="22"/>
        </w:rPr>
      </w:pPr>
      <w:bookmarkStart w:id="2604" w:name="107672"/>
      <w:bookmarkEnd w:id="2604"/>
      <w:r w:rsidRPr="00EE28E7">
        <w:rPr>
          <w:sz w:val="22"/>
          <w:szCs w:val="22"/>
        </w:rPr>
        <w:t>Древнейшая Греция (4 ч)</w:t>
      </w:r>
    </w:p>
    <w:p w:rsidR="004F747A" w:rsidRPr="00EE28E7" w:rsidRDefault="004F747A" w:rsidP="004F747A">
      <w:pPr>
        <w:pStyle w:val="pboth"/>
        <w:shd w:val="clear" w:color="auto" w:fill="FFFFFF"/>
        <w:spacing w:before="0" w:beforeAutospacing="0"/>
        <w:jc w:val="both"/>
        <w:rPr>
          <w:sz w:val="22"/>
          <w:szCs w:val="22"/>
        </w:rPr>
      </w:pPr>
      <w:bookmarkStart w:id="2605" w:name="107673"/>
      <w:bookmarkEnd w:id="2605"/>
      <w:r w:rsidRPr="00EE28E7">
        <w:rPr>
          <w:sz w:val="22"/>
          <w:szCs w:val="22"/>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4F747A" w:rsidRPr="00EE28E7" w:rsidRDefault="004F747A" w:rsidP="004F747A">
      <w:pPr>
        <w:pStyle w:val="pboth"/>
        <w:shd w:val="clear" w:color="auto" w:fill="FFFFFF"/>
        <w:spacing w:before="0" w:beforeAutospacing="0"/>
        <w:jc w:val="both"/>
        <w:rPr>
          <w:sz w:val="22"/>
          <w:szCs w:val="22"/>
        </w:rPr>
      </w:pPr>
      <w:bookmarkStart w:id="2606" w:name="107674"/>
      <w:bookmarkEnd w:id="2606"/>
      <w:r w:rsidRPr="00EE28E7">
        <w:rPr>
          <w:sz w:val="22"/>
          <w:szCs w:val="22"/>
        </w:rPr>
        <w:t>Греческие полисы (10 ч)</w:t>
      </w:r>
    </w:p>
    <w:p w:rsidR="004F747A" w:rsidRPr="00EE28E7" w:rsidRDefault="004F747A" w:rsidP="004F747A">
      <w:pPr>
        <w:pStyle w:val="pboth"/>
        <w:shd w:val="clear" w:color="auto" w:fill="FFFFFF"/>
        <w:spacing w:before="0" w:beforeAutospacing="0"/>
        <w:jc w:val="both"/>
        <w:rPr>
          <w:sz w:val="22"/>
          <w:szCs w:val="22"/>
        </w:rPr>
      </w:pPr>
      <w:bookmarkStart w:id="2607" w:name="107675"/>
      <w:bookmarkEnd w:id="2607"/>
      <w:r w:rsidRPr="00EE28E7">
        <w:rPr>
          <w:sz w:val="22"/>
          <w:szCs w:val="22"/>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F747A" w:rsidRPr="00EE28E7" w:rsidRDefault="004F747A" w:rsidP="004F747A">
      <w:pPr>
        <w:pStyle w:val="pboth"/>
        <w:shd w:val="clear" w:color="auto" w:fill="FFFFFF"/>
        <w:spacing w:before="0" w:beforeAutospacing="0"/>
        <w:jc w:val="both"/>
        <w:rPr>
          <w:sz w:val="22"/>
          <w:szCs w:val="22"/>
        </w:rPr>
      </w:pPr>
      <w:bookmarkStart w:id="2608" w:name="107676"/>
      <w:bookmarkEnd w:id="2608"/>
      <w:r w:rsidRPr="00EE28E7">
        <w:rPr>
          <w:sz w:val="22"/>
          <w:szCs w:val="22"/>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4F747A" w:rsidRPr="00EE28E7" w:rsidRDefault="004F747A" w:rsidP="004F747A">
      <w:pPr>
        <w:pStyle w:val="pboth"/>
        <w:shd w:val="clear" w:color="auto" w:fill="FFFFFF"/>
        <w:spacing w:before="0" w:beforeAutospacing="0"/>
        <w:jc w:val="both"/>
        <w:rPr>
          <w:sz w:val="22"/>
          <w:szCs w:val="22"/>
        </w:rPr>
      </w:pPr>
      <w:bookmarkStart w:id="2609" w:name="107677"/>
      <w:bookmarkEnd w:id="2609"/>
      <w:r w:rsidRPr="00EE28E7">
        <w:rPr>
          <w:sz w:val="22"/>
          <w:szCs w:val="22"/>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F747A" w:rsidRPr="00EE28E7" w:rsidRDefault="004F747A" w:rsidP="004F747A">
      <w:pPr>
        <w:pStyle w:val="pboth"/>
        <w:shd w:val="clear" w:color="auto" w:fill="FFFFFF"/>
        <w:spacing w:before="0" w:beforeAutospacing="0"/>
        <w:jc w:val="both"/>
        <w:rPr>
          <w:sz w:val="22"/>
          <w:szCs w:val="22"/>
        </w:rPr>
      </w:pPr>
      <w:bookmarkStart w:id="2610" w:name="107678"/>
      <w:bookmarkEnd w:id="2610"/>
      <w:r w:rsidRPr="00EE28E7">
        <w:rPr>
          <w:sz w:val="22"/>
          <w:szCs w:val="22"/>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4F747A" w:rsidRPr="00EE28E7" w:rsidRDefault="004F747A" w:rsidP="004F747A">
      <w:pPr>
        <w:pStyle w:val="pboth"/>
        <w:shd w:val="clear" w:color="auto" w:fill="FFFFFF"/>
        <w:spacing w:before="0" w:beforeAutospacing="0"/>
        <w:jc w:val="both"/>
        <w:rPr>
          <w:sz w:val="22"/>
          <w:szCs w:val="22"/>
        </w:rPr>
      </w:pPr>
      <w:bookmarkStart w:id="2611" w:name="107679"/>
      <w:bookmarkEnd w:id="2611"/>
      <w:r w:rsidRPr="00EE28E7">
        <w:rPr>
          <w:sz w:val="22"/>
          <w:szCs w:val="22"/>
        </w:rPr>
        <w:t>Культура Древней Греции (3 ч)</w:t>
      </w:r>
    </w:p>
    <w:p w:rsidR="004F747A" w:rsidRPr="00EE28E7" w:rsidRDefault="004F747A" w:rsidP="004F747A">
      <w:pPr>
        <w:pStyle w:val="pboth"/>
        <w:shd w:val="clear" w:color="auto" w:fill="FFFFFF"/>
        <w:spacing w:before="0" w:beforeAutospacing="0"/>
        <w:jc w:val="both"/>
        <w:rPr>
          <w:sz w:val="22"/>
          <w:szCs w:val="22"/>
        </w:rPr>
      </w:pPr>
      <w:bookmarkStart w:id="2612" w:name="107680"/>
      <w:bookmarkEnd w:id="2612"/>
      <w:r w:rsidRPr="00EE28E7">
        <w:rPr>
          <w:sz w:val="22"/>
          <w:szCs w:val="22"/>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F747A" w:rsidRPr="00EE28E7" w:rsidRDefault="004F747A" w:rsidP="004F747A">
      <w:pPr>
        <w:pStyle w:val="pboth"/>
        <w:shd w:val="clear" w:color="auto" w:fill="FFFFFF"/>
        <w:spacing w:before="0" w:beforeAutospacing="0"/>
        <w:jc w:val="both"/>
        <w:rPr>
          <w:sz w:val="22"/>
          <w:szCs w:val="22"/>
        </w:rPr>
      </w:pPr>
      <w:bookmarkStart w:id="2613" w:name="107681"/>
      <w:bookmarkEnd w:id="2613"/>
      <w:r w:rsidRPr="00EE28E7">
        <w:rPr>
          <w:sz w:val="22"/>
          <w:szCs w:val="22"/>
        </w:rPr>
        <w:t>Македонские завоевания. Эллинизм (3 ч)</w:t>
      </w:r>
    </w:p>
    <w:p w:rsidR="004F747A" w:rsidRPr="00EE28E7" w:rsidRDefault="004F747A" w:rsidP="004F747A">
      <w:pPr>
        <w:pStyle w:val="pboth"/>
        <w:shd w:val="clear" w:color="auto" w:fill="FFFFFF"/>
        <w:spacing w:before="0" w:beforeAutospacing="0"/>
        <w:jc w:val="both"/>
        <w:rPr>
          <w:sz w:val="22"/>
          <w:szCs w:val="22"/>
        </w:rPr>
      </w:pPr>
      <w:bookmarkStart w:id="2614" w:name="107682"/>
      <w:bookmarkEnd w:id="2614"/>
      <w:r w:rsidRPr="00EE28E7">
        <w:rPr>
          <w:sz w:val="22"/>
          <w:szCs w:val="22"/>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F747A" w:rsidRPr="00EE28E7" w:rsidRDefault="004F747A" w:rsidP="004F747A">
      <w:pPr>
        <w:pStyle w:val="pboth"/>
        <w:shd w:val="clear" w:color="auto" w:fill="FFFFFF"/>
        <w:spacing w:before="0" w:beforeAutospacing="0"/>
        <w:jc w:val="both"/>
        <w:rPr>
          <w:sz w:val="22"/>
          <w:szCs w:val="22"/>
        </w:rPr>
      </w:pPr>
      <w:bookmarkStart w:id="2615" w:name="107683"/>
      <w:bookmarkEnd w:id="2615"/>
      <w:r w:rsidRPr="00EE28E7">
        <w:rPr>
          <w:sz w:val="22"/>
          <w:szCs w:val="22"/>
        </w:rPr>
        <w:t>Древний Рим (20 ч)</w:t>
      </w:r>
    </w:p>
    <w:p w:rsidR="004F747A" w:rsidRPr="00EE28E7" w:rsidRDefault="004F747A" w:rsidP="004F747A">
      <w:pPr>
        <w:pStyle w:val="pboth"/>
        <w:shd w:val="clear" w:color="auto" w:fill="FFFFFF"/>
        <w:spacing w:before="0" w:beforeAutospacing="0"/>
        <w:jc w:val="both"/>
        <w:rPr>
          <w:sz w:val="22"/>
          <w:szCs w:val="22"/>
        </w:rPr>
      </w:pPr>
      <w:bookmarkStart w:id="2616" w:name="107684"/>
      <w:bookmarkEnd w:id="2616"/>
      <w:r w:rsidRPr="00EE28E7">
        <w:rPr>
          <w:sz w:val="22"/>
          <w:szCs w:val="22"/>
        </w:rPr>
        <w:t>Возникновение Римского государства (3 ч)</w:t>
      </w:r>
    </w:p>
    <w:p w:rsidR="004F747A" w:rsidRPr="00EE28E7" w:rsidRDefault="004F747A" w:rsidP="004F747A">
      <w:pPr>
        <w:pStyle w:val="pboth"/>
        <w:shd w:val="clear" w:color="auto" w:fill="FFFFFF"/>
        <w:spacing w:before="0" w:beforeAutospacing="0"/>
        <w:jc w:val="both"/>
        <w:rPr>
          <w:sz w:val="22"/>
          <w:szCs w:val="22"/>
        </w:rPr>
      </w:pPr>
      <w:bookmarkStart w:id="2617" w:name="107685"/>
      <w:bookmarkEnd w:id="2617"/>
      <w:r w:rsidRPr="00EE28E7">
        <w:rPr>
          <w:sz w:val="22"/>
          <w:szCs w:val="22"/>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F747A" w:rsidRPr="00EE28E7" w:rsidRDefault="004F747A" w:rsidP="004F747A">
      <w:pPr>
        <w:pStyle w:val="pboth"/>
        <w:shd w:val="clear" w:color="auto" w:fill="FFFFFF"/>
        <w:spacing w:before="0" w:beforeAutospacing="0"/>
        <w:jc w:val="both"/>
        <w:rPr>
          <w:sz w:val="22"/>
          <w:szCs w:val="22"/>
        </w:rPr>
      </w:pPr>
      <w:bookmarkStart w:id="2618" w:name="107686"/>
      <w:bookmarkEnd w:id="2618"/>
      <w:r w:rsidRPr="00EE28E7">
        <w:rPr>
          <w:sz w:val="22"/>
          <w:szCs w:val="22"/>
        </w:rPr>
        <w:t>Римские завоевания в Средиземноморье (3 ч)</w:t>
      </w:r>
    </w:p>
    <w:p w:rsidR="004F747A" w:rsidRPr="00EE28E7" w:rsidRDefault="004F747A" w:rsidP="004F747A">
      <w:pPr>
        <w:pStyle w:val="pboth"/>
        <w:shd w:val="clear" w:color="auto" w:fill="FFFFFF"/>
        <w:spacing w:before="0" w:beforeAutospacing="0"/>
        <w:jc w:val="both"/>
        <w:rPr>
          <w:sz w:val="22"/>
          <w:szCs w:val="22"/>
        </w:rPr>
      </w:pPr>
      <w:bookmarkStart w:id="2619" w:name="107687"/>
      <w:bookmarkEnd w:id="2619"/>
      <w:r w:rsidRPr="00EE28E7">
        <w:rPr>
          <w:sz w:val="22"/>
          <w:szCs w:val="22"/>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4F747A" w:rsidRPr="00EE28E7" w:rsidRDefault="004F747A" w:rsidP="004F747A">
      <w:pPr>
        <w:pStyle w:val="pboth"/>
        <w:shd w:val="clear" w:color="auto" w:fill="FFFFFF"/>
        <w:spacing w:before="0" w:beforeAutospacing="0"/>
        <w:jc w:val="both"/>
        <w:rPr>
          <w:sz w:val="22"/>
          <w:szCs w:val="22"/>
        </w:rPr>
      </w:pPr>
      <w:bookmarkStart w:id="2620" w:name="107688"/>
      <w:bookmarkEnd w:id="2620"/>
      <w:r w:rsidRPr="00EE28E7">
        <w:rPr>
          <w:sz w:val="22"/>
          <w:szCs w:val="22"/>
        </w:rPr>
        <w:t>Поздняя Римская республика. Гражданские войны (5 ч)</w:t>
      </w:r>
    </w:p>
    <w:p w:rsidR="004F747A" w:rsidRPr="00EE28E7" w:rsidRDefault="004F747A" w:rsidP="004F747A">
      <w:pPr>
        <w:pStyle w:val="pboth"/>
        <w:shd w:val="clear" w:color="auto" w:fill="FFFFFF"/>
        <w:spacing w:before="0" w:beforeAutospacing="0"/>
        <w:jc w:val="both"/>
        <w:rPr>
          <w:sz w:val="22"/>
          <w:szCs w:val="22"/>
        </w:rPr>
      </w:pPr>
      <w:bookmarkStart w:id="2621" w:name="107689"/>
      <w:bookmarkEnd w:id="2621"/>
      <w:r w:rsidRPr="00EE28E7">
        <w:rPr>
          <w:sz w:val="22"/>
          <w:szCs w:val="22"/>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w:t>
      </w:r>
      <w:r w:rsidRPr="00EE28E7">
        <w:rPr>
          <w:sz w:val="22"/>
          <w:szCs w:val="22"/>
        </w:rPr>
        <w:lastRenderedPageBreak/>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F747A" w:rsidRPr="00EE28E7" w:rsidRDefault="004F747A" w:rsidP="004F747A">
      <w:pPr>
        <w:pStyle w:val="pboth"/>
        <w:shd w:val="clear" w:color="auto" w:fill="FFFFFF"/>
        <w:spacing w:before="0" w:beforeAutospacing="0"/>
        <w:jc w:val="both"/>
        <w:rPr>
          <w:sz w:val="22"/>
          <w:szCs w:val="22"/>
        </w:rPr>
      </w:pPr>
      <w:bookmarkStart w:id="2622" w:name="107690"/>
      <w:bookmarkEnd w:id="2622"/>
      <w:r w:rsidRPr="00EE28E7">
        <w:rPr>
          <w:sz w:val="22"/>
          <w:szCs w:val="22"/>
        </w:rPr>
        <w:t>Расцвет и падение Римской империи (6 ч)</w:t>
      </w:r>
    </w:p>
    <w:p w:rsidR="004F747A" w:rsidRPr="00EE28E7" w:rsidRDefault="004F747A" w:rsidP="004F747A">
      <w:pPr>
        <w:pStyle w:val="pboth"/>
        <w:shd w:val="clear" w:color="auto" w:fill="FFFFFF"/>
        <w:spacing w:before="0" w:beforeAutospacing="0"/>
        <w:jc w:val="both"/>
        <w:rPr>
          <w:sz w:val="22"/>
          <w:szCs w:val="22"/>
        </w:rPr>
      </w:pPr>
      <w:bookmarkStart w:id="2623" w:name="107691"/>
      <w:bookmarkEnd w:id="2623"/>
      <w:r w:rsidRPr="00EE28E7">
        <w:rPr>
          <w:sz w:val="22"/>
          <w:szCs w:val="22"/>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4F747A" w:rsidRPr="00EE28E7" w:rsidRDefault="004F747A" w:rsidP="004F747A">
      <w:pPr>
        <w:pStyle w:val="pboth"/>
        <w:shd w:val="clear" w:color="auto" w:fill="FFFFFF"/>
        <w:spacing w:before="0" w:beforeAutospacing="0"/>
        <w:jc w:val="both"/>
        <w:rPr>
          <w:sz w:val="22"/>
          <w:szCs w:val="22"/>
        </w:rPr>
      </w:pPr>
      <w:bookmarkStart w:id="2624" w:name="107692"/>
      <w:bookmarkEnd w:id="2624"/>
      <w:r w:rsidRPr="00EE28E7">
        <w:rPr>
          <w:sz w:val="22"/>
          <w:szCs w:val="22"/>
        </w:rPr>
        <w:t>Начало Великого переселения народов. Рим и варвары. Падение Западной Римской империи.</w:t>
      </w:r>
    </w:p>
    <w:p w:rsidR="004F747A" w:rsidRPr="00EE28E7" w:rsidRDefault="004F747A" w:rsidP="004F747A">
      <w:pPr>
        <w:pStyle w:val="pboth"/>
        <w:shd w:val="clear" w:color="auto" w:fill="FFFFFF"/>
        <w:spacing w:before="0" w:beforeAutospacing="0"/>
        <w:jc w:val="both"/>
        <w:rPr>
          <w:sz w:val="22"/>
          <w:szCs w:val="22"/>
        </w:rPr>
      </w:pPr>
      <w:bookmarkStart w:id="2625" w:name="107693"/>
      <w:bookmarkEnd w:id="2625"/>
      <w:r w:rsidRPr="00EE28E7">
        <w:rPr>
          <w:sz w:val="22"/>
          <w:szCs w:val="22"/>
        </w:rPr>
        <w:t>Культура Древнего Рима (3 ч)</w:t>
      </w:r>
    </w:p>
    <w:p w:rsidR="004F747A" w:rsidRPr="00EE28E7" w:rsidRDefault="004F747A" w:rsidP="004F747A">
      <w:pPr>
        <w:pStyle w:val="pboth"/>
        <w:shd w:val="clear" w:color="auto" w:fill="FFFFFF"/>
        <w:spacing w:before="0" w:beforeAutospacing="0"/>
        <w:jc w:val="both"/>
        <w:rPr>
          <w:sz w:val="22"/>
          <w:szCs w:val="22"/>
        </w:rPr>
      </w:pPr>
      <w:bookmarkStart w:id="2626" w:name="107694"/>
      <w:bookmarkEnd w:id="2626"/>
      <w:r w:rsidRPr="00EE28E7">
        <w:rPr>
          <w:sz w:val="22"/>
          <w:szCs w:val="22"/>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4F747A" w:rsidRPr="00EE28E7" w:rsidRDefault="004F747A" w:rsidP="004F747A">
      <w:pPr>
        <w:pStyle w:val="pboth"/>
        <w:shd w:val="clear" w:color="auto" w:fill="FFFFFF"/>
        <w:spacing w:before="0" w:beforeAutospacing="0"/>
        <w:jc w:val="both"/>
        <w:rPr>
          <w:sz w:val="22"/>
          <w:szCs w:val="22"/>
        </w:rPr>
      </w:pPr>
      <w:bookmarkStart w:id="2627" w:name="107695"/>
      <w:bookmarkEnd w:id="2627"/>
      <w:r w:rsidRPr="00EE28E7">
        <w:rPr>
          <w:sz w:val="22"/>
          <w:szCs w:val="22"/>
        </w:rPr>
        <w:t>Обобщение (2 ч). Историческое и культурное наследие цивилизаций Древнего мира.</w:t>
      </w:r>
    </w:p>
    <w:p w:rsidR="004F747A" w:rsidRPr="00EE28E7" w:rsidRDefault="004F747A" w:rsidP="004F747A">
      <w:pPr>
        <w:pStyle w:val="pboth"/>
        <w:shd w:val="clear" w:color="auto" w:fill="FFFFFF"/>
        <w:spacing w:before="0" w:beforeAutospacing="0"/>
        <w:jc w:val="both"/>
        <w:rPr>
          <w:sz w:val="22"/>
          <w:szCs w:val="22"/>
        </w:rPr>
      </w:pPr>
      <w:bookmarkStart w:id="2628" w:name="107696"/>
      <w:bookmarkEnd w:id="2628"/>
      <w:r w:rsidRPr="00EE28E7">
        <w:rPr>
          <w:sz w:val="22"/>
          <w:szCs w:val="22"/>
        </w:rPr>
        <w:t>6 КЛАСС</w:t>
      </w:r>
    </w:p>
    <w:p w:rsidR="004F747A" w:rsidRPr="00EE28E7" w:rsidRDefault="004F747A" w:rsidP="004F747A">
      <w:pPr>
        <w:pStyle w:val="pboth"/>
        <w:shd w:val="clear" w:color="auto" w:fill="FFFFFF"/>
        <w:spacing w:before="0" w:beforeAutospacing="0"/>
        <w:jc w:val="both"/>
        <w:rPr>
          <w:sz w:val="22"/>
          <w:szCs w:val="22"/>
        </w:rPr>
      </w:pPr>
      <w:bookmarkStart w:id="2629" w:name="107697"/>
      <w:bookmarkEnd w:id="2629"/>
      <w:r w:rsidRPr="00EE28E7">
        <w:rPr>
          <w:sz w:val="22"/>
          <w:szCs w:val="22"/>
        </w:rPr>
        <w:t>ВСЕОБЩАЯ ИСТОРИЯ. ИСТОРИЯ СРЕДНИХ ВЕКОВ (23 ч)</w:t>
      </w:r>
    </w:p>
    <w:p w:rsidR="004F747A" w:rsidRPr="00EE28E7" w:rsidRDefault="004F747A" w:rsidP="004F747A">
      <w:pPr>
        <w:pStyle w:val="pboth"/>
        <w:shd w:val="clear" w:color="auto" w:fill="FFFFFF"/>
        <w:spacing w:before="0" w:beforeAutospacing="0"/>
        <w:jc w:val="both"/>
        <w:rPr>
          <w:sz w:val="22"/>
          <w:szCs w:val="22"/>
        </w:rPr>
      </w:pPr>
      <w:bookmarkStart w:id="2630" w:name="107698"/>
      <w:bookmarkEnd w:id="2630"/>
      <w:r w:rsidRPr="00EE28E7">
        <w:rPr>
          <w:sz w:val="22"/>
          <w:szCs w:val="22"/>
        </w:rPr>
        <w:t>Введение (1 ч). Средние века: понятие, хронологические рамки и периодизация Средневековья.</w:t>
      </w:r>
    </w:p>
    <w:p w:rsidR="004F747A" w:rsidRPr="00EE28E7" w:rsidRDefault="004F747A" w:rsidP="004F747A">
      <w:pPr>
        <w:pStyle w:val="pboth"/>
        <w:shd w:val="clear" w:color="auto" w:fill="FFFFFF"/>
        <w:spacing w:before="0" w:beforeAutospacing="0"/>
        <w:jc w:val="both"/>
        <w:rPr>
          <w:sz w:val="22"/>
          <w:szCs w:val="22"/>
        </w:rPr>
      </w:pPr>
      <w:bookmarkStart w:id="2631" w:name="107699"/>
      <w:bookmarkEnd w:id="2631"/>
      <w:r w:rsidRPr="00EE28E7">
        <w:rPr>
          <w:sz w:val="22"/>
          <w:szCs w:val="22"/>
        </w:rPr>
        <w:t>Народы Европы в раннее Средневековье (4 ч)</w:t>
      </w:r>
    </w:p>
    <w:p w:rsidR="004F747A" w:rsidRPr="00EE28E7" w:rsidRDefault="004F747A" w:rsidP="004F747A">
      <w:pPr>
        <w:pStyle w:val="pboth"/>
        <w:shd w:val="clear" w:color="auto" w:fill="FFFFFF"/>
        <w:spacing w:before="0" w:beforeAutospacing="0"/>
        <w:jc w:val="both"/>
        <w:rPr>
          <w:sz w:val="22"/>
          <w:szCs w:val="22"/>
        </w:rPr>
      </w:pPr>
      <w:bookmarkStart w:id="2632" w:name="107700"/>
      <w:bookmarkEnd w:id="2632"/>
      <w:r w:rsidRPr="00EE28E7">
        <w:rPr>
          <w:sz w:val="22"/>
          <w:szCs w:val="22"/>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4F747A" w:rsidRPr="00EE28E7" w:rsidRDefault="004F747A" w:rsidP="004F747A">
      <w:pPr>
        <w:pStyle w:val="pboth"/>
        <w:shd w:val="clear" w:color="auto" w:fill="FFFFFF"/>
        <w:spacing w:before="0" w:beforeAutospacing="0"/>
        <w:jc w:val="both"/>
        <w:rPr>
          <w:sz w:val="22"/>
          <w:szCs w:val="22"/>
        </w:rPr>
      </w:pPr>
      <w:bookmarkStart w:id="2633" w:name="107701"/>
      <w:bookmarkEnd w:id="2633"/>
      <w:r w:rsidRPr="00EE28E7">
        <w:rPr>
          <w:sz w:val="22"/>
          <w:szCs w:val="22"/>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F747A" w:rsidRPr="00EE28E7" w:rsidRDefault="004F747A" w:rsidP="004F747A">
      <w:pPr>
        <w:pStyle w:val="pboth"/>
        <w:shd w:val="clear" w:color="auto" w:fill="FFFFFF"/>
        <w:spacing w:before="0" w:beforeAutospacing="0"/>
        <w:jc w:val="both"/>
        <w:rPr>
          <w:sz w:val="22"/>
          <w:szCs w:val="22"/>
        </w:rPr>
      </w:pPr>
      <w:bookmarkStart w:id="2634" w:name="107702"/>
      <w:bookmarkEnd w:id="2634"/>
      <w:r w:rsidRPr="00EE28E7">
        <w:rPr>
          <w:sz w:val="22"/>
          <w:szCs w:val="22"/>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F747A" w:rsidRPr="00EE28E7" w:rsidRDefault="004F747A" w:rsidP="004F747A">
      <w:pPr>
        <w:pStyle w:val="pboth"/>
        <w:shd w:val="clear" w:color="auto" w:fill="FFFFFF"/>
        <w:spacing w:before="0" w:beforeAutospacing="0"/>
        <w:jc w:val="both"/>
        <w:rPr>
          <w:sz w:val="22"/>
          <w:szCs w:val="22"/>
        </w:rPr>
      </w:pPr>
      <w:bookmarkStart w:id="2635" w:name="107703"/>
      <w:bookmarkEnd w:id="2635"/>
      <w:r w:rsidRPr="00EE28E7">
        <w:rPr>
          <w:sz w:val="22"/>
          <w:szCs w:val="22"/>
        </w:rPr>
        <w:t>Византийская империя в VI - XI вв. (2 ч)</w:t>
      </w:r>
    </w:p>
    <w:p w:rsidR="004F747A" w:rsidRPr="00EE28E7" w:rsidRDefault="004F747A" w:rsidP="004F747A">
      <w:pPr>
        <w:pStyle w:val="pboth"/>
        <w:shd w:val="clear" w:color="auto" w:fill="FFFFFF"/>
        <w:spacing w:before="0" w:beforeAutospacing="0"/>
        <w:jc w:val="both"/>
        <w:rPr>
          <w:sz w:val="22"/>
          <w:szCs w:val="22"/>
        </w:rPr>
      </w:pPr>
      <w:bookmarkStart w:id="2636" w:name="107704"/>
      <w:bookmarkEnd w:id="2636"/>
      <w:r w:rsidRPr="00EE28E7">
        <w:rPr>
          <w:sz w:val="22"/>
          <w:szCs w:val="22"/>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F747A" w:rsidRPr="00EE28E7" w:rsidRDefault="004F747A" w:rsidP="004F747A">
      <w:pPr>
        <w:pStyle w:val="pboth"/>
        <w:shd w:val="clear" w:color="auto" w:fill="FFFFFF"/>
        <w:spacing w:before="0" w:beforeAutospacing="0"/>
        <w:jc w:val="both"/>
        <w:rPr>
          <w:sz w:val="22"/>
          <w:szCs w:val="22"/>
        </w:rPr>
      </w:pPr>
      <w:bookmarkStart w:id="2637" w:name="107705"/>
      <w:bookmarkEnd w:id="2637"/>
      <w:r w:rsidRPr="00EE28E7">
        <w:rPr>
          <w:sz w:val="22"/>
          <w:szCs w:val="22"/>
        </w:rPr>
        <w:t>Арабы в VI - XI вв. (2 ч)</w:t>
      </w:r>
    </w:p>
    <w:p w:rsidR="004F747A" w:rsidRPr="00EE28E7" w:rsidRDefault="004F747A" w:rsidP="004F747A">
      <w:pPr>
        <w:pStyle w:val="pboth"/>
        <w:shd w:val="clear" w:color="auto" w:fill="FFFFFF"/>
        <w:spacing w:before="0" w:beforeAutospacing="0"/>
        <w:jc w:val="both"/>
        <w:rPr>
          <w:sz w:val="22"/>
          <w:szCs w:val="22"/>
        </w:rPr>
      </w:pPr>
      <w:bookmarkStart w:id="2638" w:name="107706"/>
      <w:bookmarkEnd w:id="2638"/>
      <w:r w:rsidRPr="00EE28E7">
        <w:rPr>
          <w:sz w:val="22"/>
          <w:szCs w:val="22"/>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F747A" w:rsidRPr="00EE28E7" w:rsidRDefault="004F747A" w:rsidP="004F747A">
      <w:pPr>
        <w:pStyle w:val="pboth"/>
        <w:shd w:val="clear" w:color="auto" w:fill="FFFFFF"/>
        <w:spacing w:before="0" w:beforeAutospacing="0"/>
        <w:jc w:val="both"/>
        <w:rPr>
          <w:sz w:val="22"/>
          <w:szCs w:val="22"/>
        </w:rPr>
      </w:pPr>
      <w:bookmarkStart w:id="2639" w:name="107707"/>
      <w:bookmarkEnd w:id="2639"/>
      <w:r w:rsidRPr="00EE28E7">
        <w:rPr>
          <w:sz w:val="22"/>
          <w:szCs w:val="22"/>
        </w:rPr>
        <w:t>Средневековое европейское общество (3 ч)</w:t>
      </w:r>
    </w:p>
    <w:p w:rsidR="004F747A" w:rsidRPr="00EE28E7" w:rsidRDefault="004F747A" w:rsidP="004F747A">
      <w:pPr>
        <w:pStyle w:val="pboth"/>
        <w:shd w:val="clear" w:color="auto" w:fill="FFFFFF"/>
        <w:spacing w:before="0" w:beforeAutospacing="0"/>
        <w:jc w:val="both"/>
        <w:rPr>
          <w:sz w:val="22"/>
          <w:szCs w:val="22"/>
        </w:rPr>
      </w:pPr>
      <w:bookmarkStart w:id="2640" w:name="107708"/>
      <w:bookmarkEnd w:id="2640"/>
      <w:r w:rsidRPr="00EE28E7">
        <w:rPr>
          <w:sz w:val="22"/>
          <w:szCs w:val="22"/>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F747A" w:rsidRPr="00EE28E7" w:rsidRDefault="004F747A" w:rsidP="004F747A">
      <w:pPr>
        <w:pStyle w:val="pboth"/>
        <w:shd w:val="clear" w:color="auto" w:fill="FFFFFF"/>
        <w:spacing w:before="0" w:beforeAutospacing="0"/>
        <w:jc w:val="both"/>
        <w:rPr>
          <w:sz w:val="22"/>
          <w:szCs w:val="22"/>
        </w:rPr>
      </w:pPr>
      <w:bookmarkStart w:id="2641" w:name="107709"/>
      <w:bookmarkEnd w:id="2641"/>
      <w:r w:rsidRPr="00EE28E7">
        <w:rPr>
          <w:sz w:val="22"/>
          <w:szCs w:val="22"/>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F747A" w:rsidRPr="00EE28E7" w:rsidRDefault="004F747A" w:rsidP="004F747A">
      <w:pPr>
        <w:pStyle w:val="pboth"/>
        <w:shd w:val="clear" w:color="auto" w:fill="FFFFFF"/>
        <w:spacing w:before="0" w:beforeAutospacing="0"/>
        <w:jc w:val="both"/>
        <w:rPr>
          <w:sz w:val="22"/>
          <w:szCs w:val="22"/>
        </w:rPr>
      </w:pPr>
      <w:bookmarkStart w:id="2642" w:name="107710"/>
      <w:bookmarkEnd w:id="2642"/>
      <w:r w:rsidRPr="00EE28E7">
        <w:rPr>
          <w:sz w:val="22"/>
          <w:szCs w:val="22"/>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F747A" w:rsidRPr="00EE28E7" w:rsidRDefault="004F747A" w:rsidP="004F747A">
      <w:pPr>
        <w:pStyle w:val="pboth"/>
        <w:shd w:val="clear" w:color="auto" w:fill="FFFFFF"/>
        <w:spacing w:before="0" w:beforeAutospacing="0"/>
        <w:jc w:val="both"/>
        <w:rPr>
          <w:sz w:val="22"/>
          <w:szCs w:val="22"/>
        </w:rPr>
      </w:pPr>
      <w:bookmarkStart w:id="2643" w:name="107711"/>
      <w:bookmarkEnd w:id="2643"/>
      <w:r w:rsidRPr="00EE28E7">
        <w:rPr>
          <w:sz w:val="22"/>
          <w:szCs w:val="22"/>
        </w:rPr>
        <w:t>Государства Европы в XII - XV вв. (4 ч)</w:t>
      </w:r>
    </w:p>
    <w:p w:rsidR="004F747A" w:rsidRPr="00EE28E7" w:rsidRDefault="004F747A" w:rsidP="004F747A">
      <w:pPr>
        <w:pStyle w:val="pboth"/>
        <w:shd w:val="clear" w:color="auto" w:fill="FFFFFF"/>
        <w:spacing w:before="0" w:beforeAutospacing="0"/>
        <w:jc w:val="both"/>
        <w:rPr>
          <w:sz w:val="22"/>
          <w:szCs w:val="22"/>
        </w:rPr>
      </w:pPr>
      <w:bookmarkStart w:id="2644" w:name="107712"/>
      <w:bookmarkEnd w:id="2644"/>
      <w:r w:rsidRPr="00EE28E7">
        <w:rPr>
          <w:sz w:val="22"/>
          <w:szCs w:val="22"/>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4F747A" w:rsidRPr="00EE28E7" w:rsidRDefault="004F747A" w:rsidP="004F747A">
      <w:pPr>
        <w:pStyle w:val="pboth"/>
        <w:shd w:val="clear" w:color="auto" w:fill="FFFFFF"/>
        <w:spacing w:before="0" w:beforeAutospacing="0"/>
        <w:jc w:val="both"/>
        <w:rPr>
          <w:sz w:val="22"/>
          <w:szCs w:val="22"/>
        </w:rPr>
      </w:pPr>
      <w:bookmarkStart w:id="2645" w:name="107713"/>
      <w:bookmarkEnd w:id="2645"/>
      <w:r w:rsidRPr="00EE28E7">
        <w:rPr>
          <w:sz w:val="22"/>
          <w:szCs w:val="22"/>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4F747A" w:rsidRPr="00EE28E7" w:rsidRDefault="004F747A" w:rsidP="004F747A">
      <w:pPr>
        <w:pStyle w:val="pboth"/>
        <w:shd w:val="clear" w:color="auto" w:fill="FFFFFF"/>
        <w:spacing w:before="0" w:beforeAutospacing="0"/>
        <w:jc w:val="both"/>
        <w:rPr>
          <w:sz w:val="22"/>
          <w:szCs w:val="22"/>
        </w:rPr>
      </w:pPr>
      <w:bookmarkStart w:id="2646" w:name="107714"/>
      <w:bookmarkEnd w:id="2646"/>
      <w:r w:rsidRPr="00EE28E7">
        <w:rPr>
          <w:sz w:val="22"/>
          <w:szCs w:val="22"/>
        </w:rPr>
        <w:t>Культура средневековой Европы (2 ч)</w:t>
      </w:r>
    </w:p>
    <w:p w:rsidR="004F747A" w:rsidRPr="00EE28E7" w:rsidRDefault="004F747A" w:rsidP="004F747A">
      <w:pPr>
        <w:pStyle w:val="pboth"/>
        <w:shd w:val="clear" w:color="auto" w:fill="FFFFFF"/>
        <w:spacing w:before="0" w:beforeAutospacing="0"/>
        <w:jc w:val="both"/>
        <w:rPr>
          <w:sz w:val="22"/>
          <w:szCs w:val="22"/>
        </w:rPr>
      </w:pPr>
      <w:bookmarkStart w:id="2647" w:name="107715"/>
      <w:bookmarkEnd w:id="2647"/>
      <w:r w:rsidRPr="00EE28E7">
        <w:rPr>
          <w:sz w:val="22"/>
          <w:szCs w:val="22"/>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4F747A" w:rsidRPr="00EE28E7" w:rsidRDefault="004F747A" w:rsidP="004F747A">
      <w:pPr>
        <w:pStyle w:val="pboth"/>
        <w:shd w:val="clear" w:color="auto" w:fill="FFFFFF"/>
        <w:spacing w:before="0" w:beforeAutospacing="0"/>
        <w:jc w:val="both"/>
        <w:rPr>
          <w:sz w:val="22"/>
          <w:szCs w:val="22"/>
        </w:rPr>
      </w:pPr>
      <w:bookmarkStart w:id="2648" w:name="107716"/>
      <w:bookmarkEnd w:id="2648"/>
      <w:r w:rsidRPr="00EE28E7">
        <w:rPr>
          <w:sz w:val="22"/>
          <w:szCs w:val="22"/>
        </w:rPr>
        <w:t>Страны Востока в Средние века (3 ч)</w:t>
      </w:r>
    </w:p>
    <w:p w:rsidR="004F747A" w:rsidRPr="00EE28E7" w:rsidRDefault="004F747A" w:rsidP="004F747A">
      <w:pPr>
        <w:pStyle w:val="pboth"/>
        <w:shd w:val="clear" w:color="auto" w:fill="FFFFFF"/>
        <w:spacing w:before="0" w:beforeAutospacing="0"/>
        <w:jc w:val="both"/>
        <w:rPr>
          <w:sz w:val="22"/>
          <w:szCs w:val="22"/>
        </w:rPr>
      </w:pPr>
      <w:bookmarkStart w:id="2649" w:name="107717"/>
      <w:bookmarkEnd w:id="2649"/>
      <w:r w:rsidRPr="00EE28E7">
        <w:rPr>
          <w:i/>
          <w:iCs/>
          <w:sz w:val="22"/>
          <w:szCs w:val="22"/>
        </w:rPr>
        <w:t>Османская империя</w:t>
      </w:r>
      <w:r w:rsidRPr="00EE28E7">
        <w:rPr>
          <w:sz w:val="22"/>
          <w:szCs w:val="22"/>
        </w:rPr>
        <w:t>: завоевания турок-османов (Балканы, падение Византии), управление империей, положение покоренных народов. </w:t>
      </w:r>
      <w:r w:rsidRPr="00EE28E7">
        <w:rPr>
          <w:i/>
          <w:iCs/>
          <w:sz w:val="22"/>
          <w:szCs w:val="22"/>
        </w:rPr>
        <w:t>Монгольская держава</w:t>
      </w:r>
      <w:r w:rsidRPr="00EE28E7">
        <w:rPr>
          <w:sz w:val="22"/>
          <w:szCs w:val="22"/>
        </w:rPr>
        <w:t>: общественный строй монгольских племен, завоевания Чингисхана и его потомков, управление подчиненными территориями. </w:t>
      </w:r>
      <w:r w:rsidRPr="00EE28E7">
        <w:rPr>
          <w:i/>
          <w:iCs/>
          <w:sz w:val="22"/>
          <w:szCs w:val="22"/>
        </w:rPr>
        <w:t>Китай</w:t>
      </w:r>
      <w:r w:rsidRPr="00EE28E7">
        <w:rPr>
          <w:sz w:val="22"/>
          <w:szCs w:val="22"/>
        </w:rPr>
        <w:t>: империи, правители и подданные, борьба против завоевателей. </w:t>
      </w:r>
      <w:r w:rsidRPr="00EE28E7">
        <w:rPr>
          <w:i/>
          <w:iCs/>
          <w:sz w:val="22"/>
          <w:szCs w:val="22"/>
        </w:rPr>
        <w:t>Япония</w:t>
      </w:r>
      <w:r w:rsidRPr="00EE28E7">
        <w:rPr>
          <w:sz w:val="22"/>
          <w:szCs w:val="22"/>
        </w:rPr>
        <w:t> в Средние века: образование государства, власть императоров и управление сегунов. </w:t>
      </w:r>
      <w:r w:rsidRPr="00EE28E7">
        <w:rPr>
          <w:i/>
          <w:iCs/>
          <w:sz w:val="22"/>
          <w:szCs w:val="22"/>
        </w:rPr>
        <w:t>Индия</w:t>
      </w:r>
      <w:r w:rsidRPr="00EE28E7">
        <w:rPr>
          <w:sz w:val="22"/>
          <w:szCs w:val="22"/>
        </w:rPr>
        <w:t>: раздробленность индийских княжеств, вторжение мусульман, Делийский султанат.</w:t>
      </w:r>
    </w:p>
    <w:p w:rsidR="004F747A" w:rsidRPr="00EE28E7" w:rsidRDefault="004F747A" w:rsidP="004F747A">
      <w:pPr>
        <w:pStyle w:val="pboth"/>
        <w:shd w:val="clear" w:color="auto" w:fill="FFFFFF"/>
        <w:spacing w:before="0" w:beforeAutospacing="0"/>
        <w:jc w:val="both"/>
        <w:rPr>
          <w:sz w:val="22"/>
          <w:szCs w:val="22"/>
        </w:rPr>
      </w:pPr>
      <w:bookmarkStart w:id="2650" w:name="107718"/>
      <w:bookmarkEnd w:id="2650"/>
      <w:r w:rsidRPr="00EE28E7">
        <w:rPr>
          <w:sz w:val="22"/>
          <w:szCs w:val="22"/>
        </w:rPr>
        <w:t>Культура народов Востока. Литература. Архитектура. Традиционные искусства и ремесла.</w:t>
      </w:r>
    </w:p>
    <w:p w:rsidR="004F747A" w:rsidRPr="00EE28E7" w:rsidRDefault="004F747A" w:rsidP="004F747A">
      <w:pPr>
        <w:pStyle w:val="pboth"/>
        <w:shd w:val="clear" w:color="auto" w:fill="FFFFFF"/>
        <w:spacing w:before="0" w:beforeAutospacing="0"/>
        <w:jc w:val="both"/>
        <w:rPr>
          <w:sz w:val="22"/>
          <w:szCs w:val="22"/>
        </w:rPr>
      </w:pPr>
      <w:bookmarkStart w:id="2651" w:name="107719"/>
      <w:bookmarkEnd w:id="2651"/>
      <w:r w:rsidRPr="00EE28E7">
        <w:rPr>
          <w:sz w:val="22"/>
          <w:szCs w:val="22"/>
        </w:rPr>
        <w:t>Государства доколумбовой Америки в Средние века (1 ч)</w:t>
      </w:r>
    </w:p>
    <w:p w:rsidR="004F747A" w:rsidRPr="00EE28E7" w:rsidRDefault="004F747A" w:rsidP="004F747A">
      <w:pPr>
        <w:pStyle w:val="pboth"/>
        <w:shd w:val="clear" w:color="auto" w:fill="FFFFFF"/>
        <w:spacing w:before="0" w:beforeAutospacing="0"/>
        <w:jc w:val="both"/>
        <w:rPr>
          <w:sz w:val="22"/>
          <w:szCs w:val="22"/>
        </w:rPr>
      </w:pPr>
      <w:bookmarkStart w:id="2652" w:name="107720"/>
      <w:bookmarkEnd w:id="2652"/>
      <w:r w:rsidRPr="00EE28E7">
        <w:rPr>
          <w:sz w:val="22"/>
          <w:szCs w:val="22"/>
        </w:rPr>
        <w:t>Цивилизации майя, ацтеков и инков: общественный строй, религиозные верования, культура. Появление европейских завоевателей.</w:t>
      </w:r>
    </w:p>
    <w:p w:rsidR="004F747A" w:rsidRPr="00EE28E7" w:rsidRDefault="004F747A" w:rsidP="004F747A">
      <w:pPr>
        <w:pStyle w:val="pboth"/>
        <w:shd w:val="clear" w:color="auto" w:fill="FFFFFF"/>
        <w:spacing w:before="0" w:beforeAutospacing="0"/>
        <w:jc w:val="both"/>
        <w:rPr>
          <w:sz w:val="22"/>
          <w:szCs w:val="22"/>
        </w:rPr>
      </w:pPr>
      <w:bookmarkStart w:id="2653" w:name="107721"/>
      <w:bookmarkEnd w:id="2653"/>
      <w:r w:rsidRPr="00EE28E7">
        <w:rPr>
          <w:sz w:val="22"/>
          <w:szCs w:val="22"/>
        </w:rPr>
        <w:t>Обобщение (1 ч). Историческое и культурное наследие Средних веков.</w:t>
      </w:r>
    </w:p>
    <w:p w:rsidR="004F747A" w:rsidRPr="00EE28E7" w:rsidRDefault="004F747A" w:rsidP="004F747A">
      <w:pPr>
        <w:pStyle w:val="pboth"/>
        <w:shd w:val="clear" w:color="auto" w:fill="FFFFFF"/>
        <w:spacing w:before="0" w:beforeAutospacing="0"/>
        <w:jc w:val="both"/>
        <w:rPr>
          <w:sz w:val="22"/>
          <w:szCs w:val="22"/>
        </w:rPr>
      </w:pPr>
      <w:bookmarkStart w:id="2654" w:name="107722"/>
      <w:bookmarkEnd w:id="2654"/>
      <w:r w:rsidRPr="00EE28E7">
        <w:rPr>
          <w:sz w:val="22"/>
          <w:szCs w:val="22"/>
        </w:rPr>
        <w:t>ИСТОРИЯ РОССИИ. ОТ РУСИ К РОССИЙСКОМУ ГОСУДАРСТВУ (45 ч)</w:t>
      </w:r>
    </w:p>
    <w:p w:rsidR="004F747A" w:rsidRPr="00EE28E7" w:rsidRDefault="004F747A" w:rsidP="004F747A">
      <w:pPr>
        <w:pStyle w:val="pboth"/>
        <w:shd w:val="clear" w:color="auto" w:fill="FFFFFF"/>
        <w:spacing w:before="0" w:beforeAutospacing="0"/>
        <w:jc w:val="both"/>
        <w:rPr>
          <w:sz w:val="22"/>
          <w:szCs w:val="22"/>
        </w:rPr>
      </w:pPr>
      <w:bookmarkStart w:id="2655" w:name="107723"/>
      <w:bookmarkEnd w:id="2655"/>
      <w:r w:rsidRPr="00EE28E7">
        <w:rPr>
          <w:sz w:val="22"/>
          <w:szCs w:val="22"/>
        </w:rPr>
        <w:t>Введение (1 ч). Роль и место России в мировой истории. Проблемы периодизации российской истории. Источники по истории России.</w:t>
      </w:r>
    </w:p>
    <w:p w:rsidR="004F747A" w:rsidRPr="00EE28E7" w:rsidRDefault="004F747A" w:rsidP="004F747A">
      <w:pPr>
        <w:pStyle w:val="pboth"/>
        <w:shd w:val="clear" w:color="auto" w:fill="FFFFFF"/>
        <w:spacing w:before="0" w:beforeAutospacing="0"/>
        <w:jc w:val="both"/>
        <w:rPr>
          <w:sz w:val="22"/>
          <w:szCs w:val="22"/>
        </w:rPr>
      </w:pPr>
      <w:bookmarkStart w:id="2656" w:name="107724"/>
      <w:bookmarkEnd w:id="2656"/>
      <w:r w:rsidRPr="00EE28E7">
        <w:rPr>
          <w:sz w:val="22"/>
          <w:szCs w:val="22"/>
        </w:rPr>
        <w:lastRenderedPageBreak/>
        <w:t>Народы и государства на территории нашей страны в древности. Восточная Европа в середине I тыс. н. э. (5 ч)</w:t>
      </w:r>
    </w:p>
    <w:p w:rsidR="004F747A" w:rsidRPr="00EE28E7" w:rsidRDefault="004F747A" w:rsidP="004F747A">
      <w:pPr>
        <w:pStyle w:val="pboth"/>
        <w:shd w:val="clear" w:color="auto" w:fill="FFFFFF"/>
        <w:spacing w:before="0" w:beforeAutospacing="0"/>
        <w:jc w:val="both"/>
        <w:rPr>
          <w:sz w:val="22"/>
          <w:szCs w:val="22"/>
        </w:rPr>
      </w:pPr>
      <w:bookmarkStart w:id="2657" w:name="107725"/>
      <w:bookmarkEnd w:id="2657"/>
      <w:r w:rsidRPr="00EE28E7">
        <w:rPr>
          <w:sz w:val="22"/>
          <w:szCs w:val="2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F747A" w:rsidRPr="00EE28E7" w:rsidRDefault="004F747A" w:rsidP="004F747A">
      <w:pPr>
        <w:pStyle w:val="pboth"/>
        <w:shd w:val="clear" w:color="auto" w:fill="FFFFFF"/>
        <w:spacing w:before="0" w:beforeAutospacing="0"/>
        <w:jc w:val="both"/>
        <w:rPr>
          <w:sz w:val="22"/>
          <w:szCs w:val="22"/>
        </w:rPr>
      </w:pPr>
      <w:bookmarkStart w:id="2658" w:name="107726"/>
      <w:bookmarkEnd w:id="2658"/>
      <w:r w:rsidRPr="00EE28E7">
        <w:rPr>
          <w:sz w:val="22"/>
          <w:szCs w:val="22"/>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F747A" w:rsidRPr="00EE28E7" w:rsidRDefault="004F747A" w:rsidP="004F747A">
      <w:pPr>
        <w:pStyle w:val="pboth"/>
        <w:shd w:val="clear" w:color="auto" w:fill="FFFFFF"/>
        <w:spacing w:before="0" w:beforeAutospacing="0"/>
        <w:jc w:val="both"/>
        <w:rPr>
          <w:sz w:val="22"/>
          <w:szCs w:val="22"/>
        </w:rPr>
      </w:pPr>
      <w:bookmarkStart w:id="2659" w:name="107727"/>
      <w:bookmarkEnd w:id="2659"/>
      <w:r w:rsidRPr="00EE28E7">
        <w:rPr>
          <w:sz w:val="22"/>
          <w:szCs w:val="22"/>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4F747A" w:rsidRPr="00EE28E7" w:rsidRDefault="004F747A" w:rsidP="004F747A">
      <w:pPr>
        <w:pStyle w:val="pboth"/>
        <w:shd w:val="clear" w:color="auto" w:fill="FFFFFF"/>
        <w:spacing w:before="0" w:beforeAutospacing="0"/>
        <w:jc w:val="both"/>
        <w:rPr>
          <w:sz w:val="22"/>
          <w:szCs w:val="22"/>
        </w:rPr>
      </w:pPr>
      <w:bookmarkStart w:id="2660" w:name="107728"/>
      <w:bookmarkEnd w:id="2660"/>
      <w:r w:rsidRPr="00EE28E7">
        <w:rPr>
          <w:sz w:val="22"/>
          <w:szCs w:val="22"/>
        </w:rPr>
        <w:t>Страны и народы Восточной Европы, Сибири и Дальнего Востока. Тюркский каганат. Хазарский каганат. Волжская Булгария.</w:t>
      </w:r>
    </w:p>
    <w:p w:rsidR="004F747A" w:rsidRPr="00EE28E7" w:rsidRDefault="004F747A" w:rsidP="004F747A">
      <w:pPr>
        <w:pStyle w:val="pboth"/>
        <w:shd w:val="clear" w:color="auto" w:fill="FFFFFF"/>
        <w:spacing w:before="0" w:beforeAutospacing="0"/>
        <w:jc w:val="both"/>
        <w:rPr>
          <w:sz w:val="22"/>
          <w:szCs w:val="22"/>
        </w:rPr>
      </w:pPr>
      <w:bookmarkStart w:id="2661" w:name="107729"/>
      <w:bookmarkEnd w:id="2661"/>
      <w:r w:rsidRPr="00EE28E7">
        <w:rPr>
          <w:sz w:val="22"/>
          <w:szCs w:val="22"/>
        </w:rPr>
        <w:t>Русь в IX - начале XII в. (13 ч)</w:t>
      </w:r>
    </w:p>
    <w:p w:rsidR="004F747A" w:rsidRPr="00EE28E7" w:rsidRDefault="004F747A" w:rsidP="004F747A">
      <w:pPr>
        <w:pStyle w:val="pboth"/>
        <w:shd w:val="clear" w:color="auto" w:fill="FFFFFF"/>
        <w:spacing w:before="0" w:beforeAutospacing="0"/>
        <w:jc w:val="both"/>
        <w:rPr>
          <w:sz w:val="22"/>
          <w:szCs w:val="22"/>
        </w:rPr>
      </w:pPr>
      <w:bookmarkStart w:id="2662" w:name="107730"/>
      <w:bookmarkEnd w:id="2662"/>
      <w:r w:rsidRPr="00EE28E7">
        <w:rPr>
          <w:i/>
          <w:iCs/>
          <w:sz w:val="22"/>
          <w:szCs w:val="22"/>
        </w:rPr>
        <w:t>Образование государства Русь</w:t>
      </w:r>
      <w:r w:rsidRPr="00EE28E7">
        <w:rPr>
          <w:sz w:val="22"/>
          <w:szCs w:val="22"/>
        </w:rPr>
        <w:t>.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4F747A" w:rsidRPr="00EE28E7" w:rsidRDefault="004F747A" w:rsidP="004F747A">
      <w:pPr>
        <w:pStyle w:val="pboth"/>
        <w:shd w:val="clear" w:color="auto" w:fill="FFFFFF"/>
        <w:spacing w:before="0" w:beforeAutospacing="0"/>
        <w:jc w:val="both"/>
        <w:rPr>
          <w:sz w:val="22"/>
          <w:szCs w:val="22"/>
        </w:rPr>
      </w:pPr>
      <w:bookmarkStart w:id="2663" w:name="107731"/>
      <w:bookmarkEnd w:id="2663"/>
      <w:r w:rsidRPr="00EE28E7">
        <w:rPr>
          <w:sz w:val="22"/>
          <w:szCs w:val="22"/>
        </w:rPr>
        <w:t>Первые известия о Руси. Проблема образования государства Русь. Скандинавы на Руси. Начало династии Рюриковичей.</w:t>
      </w:r>
    </w:p>
    <w:p w:rsidR="004F747A" w:rsidRPr="00EE28E7" w:rsidRDefault="004F747A" w:rsidP="004F747A">
      <w:pPr>
        <w:pStyle w:val="pboth"/>
        <w:shd w:val="clear" w:color="auto" w:fill="FFFFFF"/>
        <w:spacing w:before="0" w:beforeAutospacing="0"/>
        <w:jc w:val="both"/>
        <w:rPr>
          <w:sz w:val="22"/>
          <w:szCs w:val="22"/>
        </w:rPr>
      </w:pPr>
      <w:bookmarkStart w:id="2664" w:name="107732"/>
      <w:bookmarkEnd w:id="2664"/>
      <w:r w:rsidRPr="00EE28E7">
        <w:rPr>
          <w:sz w:val="22"/>
          <w:szCs w:val="22"/>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F747A" w:rsidRPr="00EE28E7" w:rsidRDefault="004F747A" w:rsidP="004F747A">
      <w:pPr>
        <w:pStyle w:val="pboth"/>
        <w:shd w:val="clear" w:color="auto" w:fill="FFFFFF"/>
        <w:spacing w:before="0" w:beforeAutospacing="0"/>
        <w:jc w:val="both"/>
        <w:rPr>
          <w:sz w:val="22"/>
          <w:szCs w:val="22"/>
        </w:rPr>
      </w:pPr>
      <w:bookmarkStart w:id="2665" w:name="107733"/>
      <w:bookmarkEnd w:id="2665"/>
      <w:r w:rsidRPr="00EE28E7">
        <w:rPr>
          <w:sz w:val="22"/>
          <w:szCs w:val="22"/>
        </w:rPr>
        <w:t>Принятие христианства и его значение. Византийское наследие на Руси.</w:t>
      </w:r>
    </w:p>
    <w:p w:rsidR="004F747A" w:rsidRPr="00EE28E7" w:rsidRDefault="004F747A" w:rsidP="004F747A">
      <w:pPr>
        <w:pStyle w:val="pboth"/>
        <w:shd w:val="clear" w:color="auto" w:fill="FFFFFF"/>
        <w:spacing w:before="0" w:beforeAutospacing="0"/>
        <w:jc w:val="both"/>
        <w:rPr>
          <w:sz w:val="22"/>
          <w:szCs w:val="22"/>
        </w:rPr>
      </w:pPr>
      <w:bookmarkStart w:id="2666" w:name="107734"/>
      <w:bookmarkEnd w:id="2666"/>
      <w:r w:rsidRPr="00EE28E7">
        <w:rPr>
          <w:i/>
          <w:iCs/>
          <w:sz w:val="22"/>
          <w:szCs w:val="22"/>
        </w:rPr>
        <w:t>Русь в конце X - начале XII в</w:t>
      </w:r>
      <w:r w:rsidRPr="00EE28E7">
        <w:rPr>
          <w:sz w:val="22"/>
          <w:szCs w:val="22"/>
        </w:rPr>
        <w:t>.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F747A" w:rsidRPr="00EE28E7" w:rsidRDefault="004F747A" w:rsidP="004F747A">
      <w:pPr>
        <w:pStyle w:val="pboth"/>
        <w:shd w:val="clear" w:color="auto" w:fill="FFFFFF"/>
        <w:spacing w:before="0" w:beforeAutospacing="0"/>
        <w:jc w:val="both"/>
        <w:rPr>
          <w:sz w:val="22"/>
          <w:szCs w:val="22"/>
        </w:rPr>
      </w:pPr>
      <w:bookmarkStart w:id="2667" w:name="107735"/>
      <w:bookmarkEnd w:id="2667"/>
      <w:r w:rsidRPr="00EE28E7">
        <w:rPr>
          <w:sz w:val="22"/>
          <w:szCs w:val="22"/>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F747A" w:rsidRPr="00EE28E7" w:rsidRDefault="004F747A" w:rsidP="004F747A">
      <w:pPr>
        <w:pStyle w:val="pboth"/>
        <w:shd w:val="clear" w:color="auto" w:fill="FFFFFF"/>
        <w:spacing w:before="0" w:beforeAutospacing="0"/>
        <w:jc w:val="both"/>
        <w:rPr>
          <w:sz w:val="22"/>
          <w:szCs w:val="22"/>
        </w:rPr>
      </w:pPr>
      <w:bookmarkStart w:id="2668" w:name="107736"/>
      <w:bookmarkEnd w:id="2668"/>
      <w:r w:rsidRPr="00EE28E7">
        <w:rPr>
          <w:sz w:val="22"/>
          <w:szCs w:val="22"/>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F747A" w:rsidRPr="00EE28E7" w:rsidRDefault="004F747A" w:rsidP="004F747A">
      <w:pPr>
        <w:pStyle w:val="pboth"/>
        <w:shd w:val="clear" w:color="auto" w:fill="FFFFFF"/>
        <w:spacing w:before="0" w:beforeAutospacing="0"/>
        <w:jc w:val="both"/>
        <w:rPr>
          <w:sz w:val="22"/>
          <w:szCs w:val="22"/>
        </w:rPr>
      </w:pPr>
      <w:bookmarkStart w:id="2669" w:name="107737"/>
      <w:bookmarkEnd w:id="2669"/>
      <w:r w:rsidRPr="00EE28E7">
        <w:rPr>
          <w:i/>
          <w:iCs/>
          <w:sz w:val="22"/>
          <w:szCs w:val="22"/>
        </w:rPr>
        <w:t>Культурное пространство</w:t>
      </w:r>
      <w:r w:rsidRPr="00EE28E7">
        <w:rPr>
          <w:sz w:val="22"/>
          <w:szCs w:val="22"/>
        </w:rPr>
        <w:t>.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F747A" w:rsidRPr="00EE28E7" w:rsidRDefault="004F747A" w:rsidP="004F747A">
      <w:pPr>
        <w:pStyle w:val="pboth"/>
        <w:shd w:val="clear" w:color="auto" w:fill="FFFFFF"/>
        <w:spacing w:before="0" w:beforeAutospacing="0"/>
        <w:jc w:val="both"/>
        <w:rPr>
          <w:sz w:val="22"/>
          <w:szCs w:val="22"/>
        </w:rPr>
      </w:pPr>
      <w:bookmarkStart w:id="2670" w:name="107738"/>
      <w:bookmarkEnd w:id="2670"/>
      <w:r w:rsidRPr="00EE28E7">
        <w:rPr>
          <w:sz w:val="22"/>
          <w:szCs w:val="22"/>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F747A" w:rsidRPr="00EE28E7" w:rsidRDefault="004F747A" w:rsidP="004F747A">
      <w:pPr>
        <w:pStyle w:val="pboth"/>
        <w:shd w:val="clear" w:color="auto" w:fill="FFFFFF"/>
        <w:spacing w:before="0" w:beforeAutospacing="0"/>
        <w:jc w:val="both"/>
        <w:rPr>
          <w:sz w:val="22"/>
          <w:szCs w:val="22"/>
        </w:rPr>
      </w:pPr>
      <w:bookmarkStart w:id="2671" w:name="107739"/>
      <w:bookmarkEnd w:id="2671"/>
      <w:r w:rsidRPr="00EE28E7">
        <w:rPr>
          <w:sz w:val="22"/>
          <w:szCs w:val="22"/>
        </w:rPr>
        <w:t>Русь в середине XII - начале XIII в. (6 ч)</w:t>
      </w:r>
    </w:p>
    <w:p w:rsidR="004F747A" w:rsidRPr="00EE28E7" w:rsidRDefault="004F747A" w:rsidP="004F747A">
      <w:pPr>
        <w:pStyle w:val="pboth"/>
        <w:shd w:val="clear" w:color="auto" w:fill="FFFFFF"/>
        <w:spacing w:before="0" w:beforeAutospacing="0"/>
        <w:jc w:val="both"/>
        <w:rPr>
          <w:sz w:val="22"/>
          <w:szCs w:val="22"/>
        </w:rPr>
      </w:pPr>
      <w:bookmarkStart w:id="2672" w:name="107740"/>
      <w:bookmarkEnd w:id="2672"/>
      <w:r w:rsidRPr="00EE28E7">
        <w:rPr>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F747A" w:rsidRPr="00EE28E7" w:rsidRDefault="004F747A" w:rsidP="004F747A">
      <w:pPr>
        <w:pStyle w:val="pboth"/>
        <w:shd w:val="clear" w:color="auto" w:fill="FFFFFF"/>
        <w:spacing w:before="0" w:beforeAutospacing="0"/>
        <w:jc w:val="both"/>
        <w:rPr>
          <w:sz w:val="22"/>
          <w:szCs w:val="22"/>
        </w:rPr>
      </w:pPr>
      <w:bookmarkStart w:id="2673" w:name="107741"/>
      <w:bookmarkEnd w:id="2673"/>
      <w:r w:rsidRPr="00EE28E7">
        <w:rPr>
          <w:sz w:val="22"/>
          <w:szCs w:val="22"/>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F747A" w:rsidRPr="00EE28E7" w:rsidRDefault="004F747A" w:rsidP="004F747A">
      <w:pPr>
        <w:pStyle w:val="pboth"/>
        <w:shd w:val="clear" w:color="auto" w:fill="FFFFFF"/>
        <w:spacing w:before="0" w:beforeAutospacing="0"/>
        <w:jc w:val="both"/>
        <w:rPr>
          <w:sz w:val="22"/>
          <w:szCs w:val="22"/>
        </w:rPr>
      </w:pPr>
      <w:bookmarkStart w:id="2674" w:name="107742"/>
      <w:bookmarkEnd w:id="2674"/>
      <w:r w:rsidRPr="00EE28E7">
        <w:rPr>
          <w:sz w:val="22"/>
          <w:szCs w:val="22"/>
        </w:rPr>
        <w:t>Русские земли и их соседи в середине XIII - XIV в. (10 ч)</w:t>
      </w:r>
    </w:p>
    <w:p w:rsidR="004F747A" w:rsidRPr="00EE28E7" w:rsidRDefault="004F747A" w:rsidP="004F747A">
      <w:pPr>
        <w:pStyle w:val="pboth"/>
        <w:shd w:val="clear" w:color="auto" w:fill="FFFFFF"/>
        <w:spacing w:before="0" w:beforeAutospacing="0"/>
        <w:jc w:val="both"/>
        <w:rPr>
          <w:sz w:val="22"/>
          <w:szCs w:val="22"/>
        </w:rPr>
      </w:pPr>
      <w:bookmarkStart w:id="2675" w:name="107743"/>
      <w:bookmarkEnd w:id="2675"/>
      <w:r w:rsidRPr="00EE28E7">
        <w:rPr>
          <w:sz w:val="22"/>
          <w:szCs w:val="22"/>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F747A" w:rsidRPr="00EE28E7" w:rsidRDefault="004F747A" w:rsidP="004F747A">
      <w:pPr>
        <w:pStyle w:val="pboth"/>
        <w:shd w:val="clear" w:color="auto" w:fill="FFFFFF"/>
        <w:spacing w:before="0" w:beforeAutospacing="0"/>
        <w:jc w:val="both"/>
        <w:rPr>
          <w:sz w:val="22"/>
          <w:szCs w:val="22"/>
        </w:rPr>
      </w:pPr>
      <w:bookmarkStart w:id="2676" w:name="107744"/>
      <w:bookmarkEnd w:id="2676"/>
      <w:r w:rsidRPr="00EE28E7">
        <w:rPr>
          <w:sz w:val="22"/>
          <w:szCs w:val="22"/>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F747A" w:rsidRPr="00EE28E7" w:rsidRDefault="004F747A" w:rsidP="004F747A">
      <w:pPr>
        <w:pStyle w:val="pboth"/>
        <w:shd w:val="clear" w:color="auto" w:fill="FFFFFF"/>
        <w:spacing w:before="0" w:beforeAutospacing="0"/>
        <w:jc w:val="both"/>
        <w:rPr>
          <w:sz w:val="22"/>
          <w:szCs w:val="22"/>
        </w:rPr>
      </w:pPr>
      <w:bookmarkStart w:id="2677" w:name="107745"/>
      <w:bookmarkEnd w:id="2677"/>
      <w:r w:rsidRPr="00EE28E7">
        <w:rPr>
          <w:sz w:val="22"/>
          <w:szCs w:val="22"/>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F747A" w:rsidRPr="00EE28E7" w:rsidRDefault="004F747A" w:rsidP="004F747A">
      <w:pPr>
        <w:pStyle w:val="pboth"/>
        <w:shd w:val="clear" w:color="auto" w:fill="FFFFFF"/>
        <w:spacing w:before="0" w:beforeAutospacing="0"/>
        <w:jc w:val="both"/>
        <w:rPr>
          <w:sz w:val="22"/>
          <w:szCs w:val="22"/>
        </w:rPr>
      </w:pPr>
      <w:bookmarkStart w:id="2678" w:name="107746"/>
      <w:bookmarkEnd w:id="2678"/>
      <w:r w:rsidRPr="00EE28E7">
        <w:rPr>
          <w:sz w:val="22"/>
          <w:szCs w:val="22"/>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F747A" w:rsidRPr="00EE28E7" w:rsidRDefault="004F747A" w:rsidP="004F747A">
      <w:pPr>
        <w:pStyle w:val="pboth"/>
        <w:shd w:val="clear" w:color="auto" w:fill="FFFFFF"/>
        <w:spacing w:before="0" w:beforeAutospacing="0"/>
        <w:jc w:val="both"/>
        <w:rPr>
          <w:sz w:val="22"/>
          <w:szCs w:val="22"/>
        </w:rPr>
      </w:pPr>
      <w:bookmarkStart w:id="2679" w:name="107747"/>
      <w:bookmarkEnd w:id="2679"/>
      <w:r w:rsidRPr="00EE28E7">
        <w:rPr>
          <w:i/>
          <w:iCs/>
          <w:sz w:val="22"/>
          <w:szCs w:val="22"/>
        </w:rPr>
        <w:t>Народы и государства степной зоны Восточной Европы и Сибири в XIII - XV вв</w:t>
      </w:r>
      <w:r w:rsidRPr="00EE28E7">
        <w:rPr>
          <w:sz w:val="22"/>
          <w:szCs w:val="22"/>
        </w:rPr>
        <w:t>.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F747A" w:rsidRPr="00EE28E7" w:rsidRDefault="004F747A" w:rsidP="004F747A">
      <w:pPr>
        <w:pStyle w:val="pboth"/>
        <w:shd w:val="clear" w:color="auto" w:fill="FFFFFF"/>
        <w:spacing w:before="0" w:beforeAutospacing="0"/>
        <w:jc w:val="both"/>
        <w:rPr>
          <w:sz w:val="22"/>
          <w:szCs w:val="22"/>
        </w:rPr>
      </w:pPr>
      <w:bookmarkStart w:id="2680" w:name="107748"/>
      <w:bookmarkEnd w:id="2680"/>
      <w:r w:rsidRPr="00EE28E7">
        <w:rPr>
          <w:sz w:val="22"/>
          <w:szCs w:val="22"/>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F747A" w:rsidRPr="00EE28E7" w:rsidRDefault="004F747A" w:rsidP="004F747A">
      <w:pPr>
        <w:pStyle w:val="pboth"/>
        <w:shd w:val="clear" w:color="auto" w:fill="FFFFFF"/>
        <w:spacing w:before="0" w:beforeAutospacing="0"/>
        <w:jc w:val="both"/>
        <w:rPr>
          <w:sz w:val="22"/>
          <w:szCs w:val="22"/>
        </w:rPr>
      </w:pPr>
      <w:bookmarkStart w:id="2681" w:name="107749"/>
      <w:bookmarkEnd w:id="2681"/>
      <w:r w:rsidRPr="00EE28E7">
        <w:rPr>
          <w:i/>
          <w:iCs/>
          <w:sz w:val="22"/>
          <w:szCs w:val="22"/>
        </w:rPr>
        <w:t>Культурное пространство</w:t>
      </w:r>
      <w:r w:rsidRPr="00EE28E7">
        <w:rPr>
          <w:sz w:val="22"/>
          <w:szCs w:val="22"/>
        </w:rPr>
        <w:t>.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4F747A" w:rsidRPr="00EE28E7" w:rsidRDefault="004F747A" w:rsidP="004F747A">
      <w:pPr>
        <w:pStyle w:val="pboth"/>
        <w:shd w:val="clear" w:color="auto" w:fill="FFFFFF"/>
        <w:spacing w:before="0" w:beforeAutospacing="0"/>
        <w:jc w:val="both"/>
        <w:rPr>
          <w:sz w:val="22"/>
          <w:szCs w:val="22"/>
        </w:rPr>
      </w:pPr>
      <w:bookmarkStart w:id="2682" w:name="107750"/>
      <w:bookmarkEnd w:id="2682"/>
      <w:r w:rsidRPr="00EE28E7">
        <w:rPr>
          <w:sz w:val="22"/>
          <w:szCs w:val="22"/>
        </w:rPr>
        <w:t>Формирование единого Русского государства в XV в. (8 ч)</w:t>
      </w:r>
    </w:p>
    <w:p w:rsidR="004F747A" w:rsidRPr="00EE28E7" w:rsidRDefault="004F747A" w:rsidP="004F747A">
      <w:pPr>
        <w:pStyle w:val="pboth"/>
        <w:shd w:val="clear" w:color="auto" w:fill="FFFFFF"/>
        <w:spacing w:before="0" w:beforeAutospacing="0"/>
        <w:jc w:val="both"/>
        <w:rPr>
          <w:sz w:val="22"/>
          <w:szCs w:val="22"/>
        </w:rPr>
      </w:pPr>
      <w:bookmarkStart w:id="2683" w:name="107751"/>
      <w:bookmarkEnd w:id="2683"/>
      <w:r w:rsidRPr="00EE28E7">
        <w:rPr>
          <w:sz w:val="22"/>
          <w:szCs w:val="22"/>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E28E7">
        <w:rPr>
          <w:sz w:val="22"/>
          <w:szCs w:val="22"/>
        </w:rPr>
        <w:lastRenderedPageBreak/>
        <w:t>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F747A" w:rsidRPr="00EE28E7" w:rsidRDefault="004F747A" w:rsidP="004F747A">
      <w:pPr>
        <w:pStyle w:val="pboth"/>
        <w:shd w:val="clear" w:color="auto" w:fill="FFFFFF"/>
        <w:spacing w:before="0" w:beforeAutospacing="0"/>
        <w:jc w:val="both"/>
        <w:rPr>
          <w:sz w:val="22"/>
          <w:szCs w:val="22"/>
        </w:rPr>
      </w:pPr>
      <w:bookmarkStart w:id="2684" w:name="107752"/>
      <w:bookmarkEnd w:id="2684"/>
      <w:r w:rsidRPr="00EE28E7">
        <w:rPr>
          <w:i/>
          <w:iCs/>
          <w:sz w:val="22"/>
          <w:szCs w:val="22"/>
        </w:rPr>
        <w:t>Культурное пространство</w:t>
      </w:r>
      <w:r w:rsidRPr="00EE28E7">
        <w:rPr>
          <w:sz w:val="22"/>
          <w:szCs w:val="22"/>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F747A" w:rsidRPr="00EE28E7" w:rsidRDefault="004F747A" w:rsidP="004F747A">
      <w:pPr>
        <w:pStyle w:val="pboth"/>
        <w:shd w:val="clear" w:color="auto" w:fill="FFFFFF"/>
        <w:spacing w:before="0" w:beforeAutospacing="0"/>
        <w:jc w:val="both"/>
        <w:rPr>
          <w:sz w:val="22"/>
          <w:szCs w:val="22"/>
        </w:rPr>
      </w:pPr>
      <w:bookmarkStart w:id="2685" w:name="107753"/>
      <w:bookmarkEnd w:id="2685"/>
      <w:r w:rsidRPr="00EE28E7">
        <w:rPr>
          <w:i/>
          <w:iCs/>
          <w:sz w:val="22"/>
          <w:szCs w:val="22"/>
        </w:rPr>
        <w:t>Наш край</w:t>
      </w:r>
      <w:r w:rsidRPr="00EE28E7">
        <w:rPr>
          <w:sz w:val="22"/>
          <w:szCs w:val="22"/>
        </w:rPr>
        <w:t> &lt;1&gt; с древнейших времен до конца XV в.</w:t>
      </w:r>
    </w:p>
    <w:p w:rsidR="004F747A" w:rsidRPr="00EE28E7" w:rsidRDefault="004F747A" w:rsidP="004F747A">
      <w:pPr>
        <w:pStyle w:val="pboth"/>
        <w:shd w:val="clear" w:color="auto" w:fill="FFFFFF"/>
        <w:spacing w:before="0" w:beforeAutospacing="0"/>
        <w:jc w:val="both"/>
        <w:rPr>
          <w:sz w:val="22"/>
          <w:szCs w:val="22"/>
        </w:rPr>
      </w:pPr>
      <w:bookmarkStart w:id="2686" w:name="107754"/>
      <w:bookmarkEnd w:id="2686"/>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687" w:name="107755"/>
      <w:bookmarkEnd w:id="2687"/>
      <w:r w:rsidRPr="00EE28E7">
        <w:rPr>
          <w:sz w:val="22"/>
          <w:szCs w:val="22"/>
        </w:rPr>
        <w:t>&lt;1&gt; Материал по истории своего края привлекается при рассмотрении ключевых событий и процессов отечественной истории.</w:t>
      </w:r>
    </w:p>
    <w:p w:rsidR="004F747A" w:rsidRPr="00EE28E7" w:rsidRDefault="004F747A" w:rsidP="004F747A">
      <w:pPr>
        <w:pStyle w:val="pboth"/>
        <w:shd w:val="clear" w:color="auto" w:fill="FFFFFF"/>
        <w:spacing w:before="0" w:beforeAutospacing="0"/>
        <w:jc w:val="both"/>
        <w:rPr>
          <w:sz w:val="22"/>
          <w:szCs w:val="22"/>
        </w:rPr>
      </w:pPr>
      <w:bookmarkStart w:id="2688" w:name="107756"/>
      <w:bookmarkEnd w:id="2688"/>
      <w:r w:rsidRPr="00EE28E7">
        <w:rPr>
          <w:sz w:val="22"/>
          <w:szCs w:val="22"/>
        </w:rPr>
        <w:t>Обобщение (2 ч).</w:t>
      </w:r>
    </w:p>
    <w:p w:rsidR="004F747A" w:rsidRPr="00EE28E7" w:rsidRDefault="004F747A" w:rsidP="004F747A">
      <w:pPr>
        <w:pStyle w:val="pboth"/>
        <w:shd w:val="clear" w:color="auto" w:fill="FFFFFF"/>
        <w:spacing w:before="0" w:beforeAutospacing="0"/>
        <w:jc w:val="both"/>
        <w:rPr>
          <w:sz w:val="22"/>
          <w:szCs w:val="22"/>
        </w:rPr>
      </w:pPr>
      <w:bookmarkStart w:id="2689" w:name="107757"/>
      <w:bookmarkEnd w:id="2689"/>
      <w:r w:rsidRPr="00EE28E7">
        <w:rPr>
          <w:sz w:val="22"/>
          <w:szCs w:val="22"/>
        </w:rPr>
        <w:t>7 КЛАСС</w:t>
      </w:r>
    </w:p>
    <w:p w:rsidR="004F747A" w:rsidRPr="00EE28E7" w:rsidRDefault="004F747A" w:rsidP="004F747A">
      <w:pPr>
        <w:pStyle w:val="pboth"/>
        <w:shd w:val="clear" w:color="auto" w:fill="FFFFFF"/>
        <w:spacing w:before="0" w:beforeAutospacing="0"/>
        <w:jc w:val="both"/>
        <w:rPr>
          <w:sz w:val="22"/>
          <w:szCs w:val="22"/>
        </w:rPr>
      </w:pPr>
      <w:bookmarkStart w:id="2690" w:name="107758"/>
      <w:bookmarkEnd w:id="2690"/>
      <w:r w:rsidRPr="00EE28E7">
        <w:rPr>
          <w:sz w:val="22"/>
          <w:szCs w:val="22"/>
        </w:rPr>
        <w:t>ВСЕОБЩАЯ ИСТОРИЯ. ИСТОРИЯ НОВОГО ВРЕМЕНИ. КОНЕЦ XV - XVII в. (23 ч)</w:t>
      </w:r>
    </w:p>
    <w:p w:rsidR="004F747A" w:rsidRPr="00EE28E7" w:rsidRDefault="004F747A" w:rsidP="004F747A">
      <w:pPr>
        <w:pStyle w:val="pboth"/>
        <w:shd w:val="clear" w:color="auto" w:fill="FFFFFF"/>
        <w:spacing w:before="0" w:beforeAutospacing="0"/>
        <w:jc w:val="both"/>
        <w:rPr>
          <w:sz w:val="22"/>
          <w:szCs w:val="22"/>
        </w:rPr>
      </w:pPr>
      <w:bookmarkStart w:id="2691" w:name="107759"/>
      <w:bookmarkEnd w:id="2691"/>
      <w:r w:rsidRPr="00EE28E7">
        <w:rPr>
          <w:sz w:val="22"/>
          <w:szCs w:val="22"/>
        </w:rPr>
        <w:t>Введение (1 ч). Понятие "Новое время". Хронологические рамки и периодизация истории Нового времени.</w:t>
      </w:r>
    </w:p>
    <w:p w:rsidR="004F747A" w:rsidRPr="00EE28E7" w:rsidRDefault="004F747A" w:rsidP="004F747A">
      <w:pPr>
        <w:pStyle w:val="pboth"/>
        <w:shd w:val="clear" w:color="auto" w:fill="FFFFFF"/>
        <w:spacing w:before="0" w:beforeAutospacing="0"/>
        <w:jc w:val="both"/>
        <w:rPr>
          <w:sz w:val="22"/>
          <w:szCs w:val="22"/>
        </w:rPr>
      </w:pPr>
      <w:bookmarkStart w:id="2692" w:name="107760"/>
      <w:bookmarkEnd w:id="2692"/>
      <w:r w:rsidRPr="00EE28E7">
        <w:rPr>
          <w:sz w:val="22"/>
          <w:szCs w:val="22"/>
        </w:rPr>
        <w:t>Великие географические открытия (2 ч)</w:t>
      </w:r>
    </w:p>
    <w:p w:rsidR="004F747A" w:rsidRPr="00EE28E7" w:rsidRDefault="004F747A" w:rsidP="004F747A">
      <w:pPr>
        <w:pStyle w:val="pboth"/>
        <w:shd w:val="clear" w:color="auto" w:fill="FFFFFF"/>
        <w:spacing w:before="0" w:beforeAutospacing="0"/>
        <w:jc w:val="both"/>
        <w:rPr>
          <w:sz w:val="22"/>
          <w:szCs w:val="22"/>
        </w:rPr>
      </w:pPr>
      <w:bookmarkStart w:id="2693" w:name="107761"/>
      <w:bookmarkEnd w:id="2693"/>
      <w:r w:rsidRPr="00EE28E7">
        <w:rPr>
          <w:sz w:val="22"/>
          <w:szCs w:val="22"/>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4F747A" w:rsidRPr="00EE28E7" w:rsidRDefault="004F747A" w:rsidP="004F747A">
      <w:pPr>
        <w:pStyle w:val="pboth"/>
        <w:shd w:val="clear" w:color="auto" w:fill="FFFFFF"/>
        <w:spacing w:before="0" w:beforeAutospacing="0"/>
        <w:jc w:val="both"/>
        <w:rPr>
          <w:sz w:val="22"/>
          <w:szCs w:val="22"/>
        </w:rPr>
      </w:pPr>
      <w:bookmarkStart w:id="2694" w:name="107762"/>
      <w:bookmarkEnd w:id="2694"/>
      <w:r w:rsidRPr="00EE28E7">
        <w:rPr>
          <w:sz w:val="22"/>
          <w:szCs w:val="22"/>
        </w:rPr>
        <w:t>Изменения в европейском обществе в XVI - XVII вв. (2 ч)</w:t>
      </w:r>
    </w:p>
    <w:p w:rsidR="004F747A" w:rsidRPr="00EE28E7" w:rsidRDefault="004F747A" w:rsidP="004F747A">
      <w:pPr>
        <w:pStyle w:val="pboth"/>
        <w:shd w:val="clear" w:color="auto" w:fill="FFFFFF"/>
        <w:spacing w:before="0" w:beforeAutospacing="0"/>
        <w:jc w:val="both"/>
        <w:rPr>
          <w:sz w:val="22"/>
          <w:szCs w:val="22"/>
        </w:rPr>
      </w:pPr>
      <w:bookmarkStart w:id="2695" w:name="107763"/>
      <w:bookmarkEnd w:id="2695"/>
      <w:r w:rsidRPr="00EE28E7">
        <w:rPr>
          <w:sz w:val="22"/>
          <w:szCs w:val="22"/>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4F747A" w:rsidRPr="00EE28E7" w:rsidRDefault="004F747A" w:rsidP="004F747A">
      <w:pPr>
        <w:pStyle w:val="pboth"/>
        <w:shd w:val="clear" w:color="auto" w:fill="FFFFFF"/>
        <w:spacing w:before="0" w:beforeAutospacing="0"/>
        <w:jc w:val="both"/>
        <w:rPr>
          <w:sz w:val="22"/>
          <w:szCs w:val="22"/>
        </w:rPr>
      </w:pPr>
      <w:bookmarkStart w:id="2696" w:name="107764"/>
      <w:bookmarkEnd w:id="2696"/>
      <w:r w:rsidRPr="00EE28E7">
        <w:rPr>
          <w:sz w:val="22"/>
          <w:szCs w:val="22"/>
        </w:rPr>
        <w:t>Реформация и контрреформация в Европе (2 ч)</w:t>
      </w:r>
    </w:p>
    <w:p w:rsidR="004F747A" w:rsidRPr="00EE28E7" w:rsidRDefault="004F747A" w:rsidP="004F747A">
      <w:pPr>
        <w:pStyle w:val="pboth"/>
        <w:shd w:val="clear" w:color="auto" w:fill="FFFFFF"/>
        <w:spacing w:before="0" w:beforeAutospacing="0"/>
        <w:jc w:val="both"/>
        <w:rPr>
          <w:sz w:val="22"/>
          <w:szCs w:val="22"/>
        </w:rPr>
      </w:pPr>
      <w:bookmarkStart w:id="2697" w:name="107765"/>
      <w:bookmarkEnd w:id="2697"/>
      <w:r w:rsidRPr="00EE28E7">
        <w:rPr>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4F747A" w:rsidRPr="00EE28E7" w:rsidRDefault="004F747A" w:rsidP="004F747A">
      <w:pPr>
        <w:pStyle w:val="pboth"/>
        <w:shd w:val="clear" w:color="auto" w:fill="FFFFFF"/>
        <w:spacing w:before="0" w:beforeAutospacing="0"/>
        <w:jc w:val="both"/>
        <w:rPr>
          <w:sz w:val="22"/>
          <w:szCs w:val="22"/>
        </w:rPr>
      </w:pPr>
      <w:bookmarkStart w:id="2698" w:name="107766"/>
      <w:bookmarkEnd w:id="2698"/>
      <w:r w:rsidRPr="00EE28E7">
        <w:rPr>
          <w:sz w:val="22"/>
          <w:szCs w:val="22"/>
        </w:rPr>
        <w:t>Государства Европы в XVI - XVII вв. (7 ч)</w:t>
      </w:r>
    </w:p>
    <w:p w:rsidR="004F747A" w:rsidRPr="00EE28E7" w:rsidRDefault="004F747A" w:rsidP="004F747A">
      <w:pPr>
        <w:pStyle w:val="pboth"/>
        <w:shd w:val="clear" w:color="auto" w:fill="FFFFFF"/>
        <w:spacing w:before="0" w:beforeAutospacing="0"/>
        <w:jc w:val="both"/>
        <w:rPr>
          <w:sz w:val="22"/>
          <w:szCs w:val="22"/>
        </w:rPr>
      </w:pPr>
      <w:bookmarkStart w:id="2699" w:name="107767"/>
      <w:bookmarkEnd w:id="2699"/>
      <w:r w:rsidRPr="00EE28E7">
        <w:rPr>
          <w:sz w:val="22"/>
          <w:szCs w:val="22"/>
        </w:rP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F747A" w:rsidRPr="00EE28E7" w:rsidRDefault="004F747A" w:rsidP="004F747A">
      <w:pPr>
        <w:pStyle w:val="pboth"/>
        <w:shd w:val="clear" w:color="auto" w:fill="FFFFFF"/>
        <w:spacing w:before="0" w:beforeAutospacing="0"/>
        <w:jc w:val="both"/>
        <w:rPr>
          <w:sz w:val="22"/>
          <w:szCs w:val="22"/>
        </w:rPr>
      </w:pPr>
      <w:bookmarkStart w:id="2700" w:name="107768"/>
      <w:bookmarkEnd w:id="2700"/>
      <w:r w:rsidRPr="00EE28E7">
        <w:rPr>
          <w:i/>
          <w:iCs/>
          <w:sz w:val="22"/>
          <w:szCs w:val="22"/>
        </w:rPr>
        <w:t>Испания</w:t>
      </w:r>
      <w:r w:rsidRPr="00EE28E7">
        <w:rPr>
          <w:sz w:val="22"/>
          <w:szCs w:val="22"/>
        </w:rPr>
        <w:t> под властью потомков католических королей. Внутренняя и внешняя политика испанских Габсбургов. Национально-освободительное движение в </w:t>
      </w:r>
      <w:r w:rsidRPr="00EE28E7">
        <w:rPr>
          <w:i/>
          <w:iCs/>
          <w:sz w:val="22"/>
          <w:szCs w:val="22"/>
        </w:rPr>
        <w:t>Нидерландах</w:t>
      </w:r>
      <w:r w:rsidRPr="00EE28E7">
        <w:rPr>
          <w:sz w:val="22"/>
          <w:szCs w:val="22"/>
        </w:rPr>
        <w:t>: цели, участники, формы борьбы. Итоги и значение Нидерландской революции.</w:t>
      </w:r>
    </w:p>
    <w:p w:rsidR="004F747A" w:rsidRPr="00EE28E7" w:rsidRDefault="004F747A" w:rsidP="004F747A">
      <w:pPr>
        <w:pStyle w:val="pboth"/>
        <w:shd w:val="clear" w:color="auto" w:fill="FFFFFF"/>
        <w:spacing w:before="0" w:beforeAutospacing="0"/>
        <w:jc w:val="both"/>
        <w:rPr>
          <w:sz w:val="22"/>
          <w:szCs w:val="22"/>
        </w:rPr>
      </w:pPr>
      <w:bookmarkStart w:id="2701" w:name="107769"/>
      <w:bookmarkEnd w:id="2701"/>
      <w:r w:rsidRPr="00EE28E7">
        <w:rPr>
          <w:i/>
          <w:iCs/>
          <w:sz w:val="22"/>
          <w:szCs w:val="22"/>
        </w:rPr>
        <w:t>Франция</w:t>
      </w:r>
      <w:r w:rsidRPr="00EE28E7">
        <w:rPr>
          <w:sz w:val="22"/>
          <w:szCs w:val="22"/>
        </w:rPr>
        <w:t>: </w:t>
      </w:r>
      <w:r w:rsidRPr="00EE28E7">
        <w:rPr>
          <w:i/>
          <w:iCs/>
          <w:sz w:val="22"/>
          <w:szCs w:val="22"/>
        </w:rPr>
        <w:t>путь к абсолютизму</w:t>
      </w:r>
      <w:r w:rsidRPr="00EE28E7">
        <w:rPr>
          <w:sz w:val="22"/>
          <w:szCs w:val="22"/>
        </w:rPr>
        <w:t>.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F747A" w:rsidRPr="00EE28E7" w:rsidRDefault="004F747A" w:rsidP="004F747A">
      <w:pPr>
        <w:pStyle w:val="pboth"/>
        <w:shd w:val="clear" w:color="auto" w:fill="FFFFFF"/>
        <w:spacing w:before="0" w:beforeAutospacing="0"/>
        <w:jc w:val="both"/>
        <w:rPr>
          <w:sz w:val="22"/>
          <w:szCs w:val="22"/>
        </w:rPr>
      </w:pPr>
      <w:bookmarkStart w:id="2702" w:name="107770"/>
      <w:bookmarkEnd w:id="2702"/>
      <w:r w:rsidRPr="00EE28E7">
        <w:rPr>
          <w:i/>
          <w:iCs/>
          <w:sz w:val="22"/>
          <w:szCs w:val="22"/>
        </w:rPr>
        <w:t>Англия</w:t>
      </w:r>
      <w:r w:rsidRPr="00EE28E7">
        <w:rPr>
          <w:sz w:val="22"/>
          <w:szCs w:val="22"/>
        </w:rPr>
        <w:t>.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4F747A" w:rsidRPr="00EE28E7" w:rsidRDefault="004F747A" w:rsidP="004F747A">
      <w:pPr>
        <w:pStyle w:val="pboth"/>
        <w:shd w:val="clear" w:color="auto" w:fill="FFFFFF"/>
        <w:spacing w:before="0" w:beforeAutospacing="0"/>
        <w:jc w:val="both"/>
        <w:rPr>
          <w:sz w:val="22"/>
          <w:szCs w:val="22"/>
        </w:rPr>
      </w:pPr>
      <w:bookmarkStart w:id="2703" w:name="107771"/>
      <w:bookmarkEnd w:id="2703"/>
      <w:r w:rsidRPr="00EE28E7">
        <w:rPr>
          <w:i/>
          <w:iCs/>
          <w:sz w:val="22"/>
          <w:szCs w:val="22"/>
        </w:rPr>
        <w:t>Английская революция середины XVII в</w:t>
      </w:r>
      <w:r w:rsidRPr="00EE28E7">
        <w:rPr>
          <w:sz w:val="22"/>
          <w:szCs w:val="22"/>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F747A" w:rsidRPr="00EE28E7" w:rsidRDefault="004F747A" w:rsidP="004F747A">
      <w:pPr>
        <w:pStyle w:val="pboth"/>
        <w:shd w:val="clear" w:color="auto" w:fill="FFFFFF"/>
        <w:spacing w:before="0" w:beforeAutospacing="0"/>
        <w:jc w:val="both"/>
        <w:rPr>
          <w:sz w:val="22"/>
          <w:szCs w:val="22"/>
        </w:rPr>
      </w:pPr>
      <w:bookmarkStart w:id="2704" w:name="107772"/>
      <w:bookmarkEnd w:id="2704"/>
      <w:r w:rsidRPr="00EE28E7">
        <w:rPr>
          <w:i/>
          <w:iCs/>
          <w:sz w:val="22"/>
          <w:szCs w:val="22"/>
        </w:rPr>
        <w:t>Страны Центральной, Южной и Юго-Восточной Европы</w:t>
      </w:r>
      <w:r w:rsidRPr="00EE28E7">
        <w:rPr>
          <w:sz w:val="22"/>
          <w:szCs w:val="22"/>
        </w:rPr>
        <w:t>. В мире империй и вне его. Германские государства. Итальянские земли. Положение славянских народов. Образование Речи Посполитой.</w:t>
      </w:r>
    </w:p>
    <w:p w:rsidR="004F747A" w:rsidRPr="00EE28E7" w:rsidRDefault="004F747A" w:rsidP="004F747A">
      <w:pPr>
        <w:pStyle w:val="pboth"/>
        <w:shd w:val="clear" w:color="auto" w:fill="FFFFFF"/>
        <w:spacing w:before="0" w:beforeAutospacing="0"/>
        <w:jc w:val="both"/>
        <w:rPr>
          <w:sz w:val="22"/>
          <w:szCs w:val="22"/>
        </w:rPr>
      </w:pPr>
      <w:bookmarkStart w:id="2705" w:name="107773"/>
      <w:bookmarkEnd w:id="2705"/>
      <w:r w:rsidRPr="00EE28E7">
        <w:rPr>
          <w:sz w:val="22"/>
          <w:szCs w:val="22"/>
        </w:rPr>
        <w:t>Международные отношения в XVI - XVII вв. (2 ч)</w:t>
      </w:r>
    </w:p>
    <w:p w:rsidR="004F747A" w:rsidRPr="00EE28E7" w:rsidRDefault="004F747A" w:rsidP="004F747A">
      <w:pPr>
        <w:pStyle w:val="pboth"/>
        <w:shd w:val="clear" w:color="auto" w:fill="FFFFFF"/>
        <w:spacing w:before="0" w:beforeAutospacing="0"/>
        <w:jc w:val="both"/>
        <w:rPr>
          <w:sz w:val="22"/>
          <w:szCs w:val="22"/>
        </w:rPr>
      </w:pPr>
      <w:bookmarkStart w:id="2706" w:name="107774"/>
      <w:bookmarkEnd w:id="2706"/>
      <w:r w:rsidRPr="00EE28E7">
        <w:rPr>
          <w:sz w:val="22"/>
          <w:szCs w:val="22"/>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F747A" w:rsidRPr="00EE28E7" w:rsidRDefault="004F747A" w:rsidP="004F747A">
      <w:pPr>
        <w:pStyle w:val="pboth"/>
        <w:shd w:val="clear" w:color="auto" w:fill="FFFFFF"/>
        <w:spacing w:before="0" w:beforeAutospacing="0"/>
        <w:jc w:val="both"/>
        <w:rPr>
          <w:sz w:val="22"/>
          <w:szCs w:val="22"/>
        </w:rPr>
      </w:pPr>
      <w:bookmarkStart w:id="2707" w:name="107775"/>
      <w:bookmarkEnd w:id="2707"/>
      <w:r w:rsidRPr="00EE28E7">
        <w:rPr>
          <w:sz w:val="22"/>
          <w:szCs w:val="22"/>
        </w:rPr>
        <w:t>Европейская культура в раннее Новое время (3 ч)</w:t>
      </w:r>
    </w:p>
    <w:p w:rsidR="004F747A" w:rsidRPr="00EE28E7" w:rsidRDefault="004F747A" w:rsidP="004F747A">
      <w:pPr>
        <w:pStyle w:val="pboth"/>
        <w:shd w:val="clear" w:color="auto" w:fill="FFFFFF"/>
        <w:spacing w:before="0" w:beforeAutospacing="0"/>
        <w:jc w:val="both"/>
        <w:rPr>
          <w:sz w:val="22"/>
          <w:szCs w:val="22"/>
        </w:rPr>
      </w:pPr>
      <w:bookmarkStart w:id="2708" w:name="107776"/>
      <w:bookmarkEnd w:id="2708"/>
      <w:r w:rsidRPr="00EE28E7">
        <w:rPr>
          <w:sz w:val="22"/>
          <w:szCs w:val="22"/>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4F747A" w:rsidRPr="00EE28E7" w:rsidRDefault="004F747A" w:rsidP="004F747A">
      <w:pPr>
        <w:pStyle w:val="pboth"/>
        <w:shd w:val="clear" w:color="auto" w:fill="FFFFFF"/>
        <w:spacing w:before="0" w:beforeAutospacing="0"/>
        <w:jc w:val="both"/>
        <w:rPr>
          <w:sz w:val="22"/>
          <w:szCs w:val="22"/>
        </w:rPr>
      </w:pPr>
      <w:bookmarkStart w:id="2709" w:name="107777"/>
      <w:bookmarkEnd w:id="2709"/>
      <w:r w:rsidRPr="00EE28E7">
        <w:rPr>
          <w:sz w:val="22"/>
          <w:szCs w:val="22"/>
        </w:rPr>
        <w:t>Страны Востока в XVI - XVII вв. (3 ч)</w:t>
      </w:r>
    </w:p>
    <w:p w:rsidR="004F747A" w:rsidRPr="00EE28E7" w:rsidRDefault="004F747A" w:rsidP="004F747A">
      <w:pPr>
        <w:pStyle w:val="pboth"/>
        <w:shd w:val="clear" w:color="auto" w:fill="FFFFFF"/>
        <w:spacing w:before="0" w:beforeAutospacing="0"/>
        <w:jc w:val="both"/>
        <w:rPr>
          <w:sz w:val="22"/>
          <w:szCs w:val="22"/>
        </w:rPr>
      </w:pPr>
      <w:bookmarkStart w:id="2710" w:name="107778"/>
      <w:bookmarkEnd w:id="2710"/>
      <w:r w:rsidRPr="00EE28E7">
        <w:rPr>
          <w:i/>
          <w:iCs/>
          <w:sz w:val="22"/>
          <w:szCs w:val="22"/>
        </w:rPr>
        <w:t>Османская империя</w:t>
      </w:r>
      <w:r w:rsidRPr="00EE28E7">
        <w:rPr>
          <w:sz w:val="22"/>
          <w:szCs w:val="22"/>
        </w:rPr>
        <w:t>: на вершине могущества. Сулейман I Великолепный: завоеватель, законодатель. Управление многонациональной империей. Османская армия. </w:t>
      </w:r>
      <w:r w:rsidRPr="00EE28E7">
        <w:rPr>
          <w:i/>
          <w:iCs/>
          <w:sz w:val="22"/>
          <w:szCs w:val="22"/>
        </w:rPr>
        <w:t>Индия</w:t>
      </w:r>
      <w:r w:rsidRPr="00EE28E7">
        <w:rPr>
          <w:sz w:val="22"/>
          <w:szCs w:val="22"/>
        </w:rPr>
        <w:t> при Великих Моголах. Начало проникновения европейцев. Ост-Индские компании. </w:t>
      </w:r>
      <w:r w:rsidRPr="00EE28E7">
        <w:rPr>
          <w:i/>
          <w:iCs/>
          <w:sz w:val="22"/>
          <w:szCs w:val="22"/>
        </w:rPr>
        <w:t>Китай</w:t>
      </w:r>
      <w:r w:rsidRPr="00EE28E7">
        <w:rPr>
          <w:sz w:val="22"/>
          <w:szCs w:val="22"/>
        </w:rPr>
        <w:t> в эпоху Мин. Экономическая и социальная политика государства. Утверждение маньчжурской династии Цин. </w:t>
      </w:r>
      <w:r w:rsidRPr="00EE28E7">
        <w:rPr>
          <w:i/>
          <w:iCs/>
          <w:sz w:val="22"/>
          <w:szCs w:val="22"/>
        </w:rPr>
        <w:t>Япония</w:t>
      </w:r>
      <w:r w:rsidRPr="00EE28E7">
        <w:rPr>
          <w:sz w:val="22"/>
          <w:szCs w:val="22"/>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p w:rsidR="004F747A" w:rsidRPr="00EE28E7" w:rsidRDefault="004F747A" w:rsidP="004F747A">
      <w:pPr>
        <w:pStyle w:val="pboth"/>
        <w:shd w:val="clear" w:color="auto" w:fill="FFFFFF"/>
        <w:spacing w:before="0" w:beforeAutospacing="0"/>
        <w:jc w:val="both"/>
        <w:rPr>
          <w:sz w:val="22"/>
          <w:szCs w:val="22"/>
        </w:rPr>
      </w:pPr>
      <w:bookmarkStart w:id="2711" w:name="107779"/>
      <w:bookmarkEnd w:id="2711"/>
      <w:r w:rsidRPr="00EE28E7">
        <w:rPr>
          <w:sz w:val="22"/>
          <w:szCs w:val="22"/>
        </w:rPr>
        <w:t>Обобщение (1 ч). Историческое и культурное наследие Раннего Нового времени.</w:t>
      </w:r>
    </w:p>
    <w:p w:rsidR="004F747A" w:rsidRPr="00EE28E7" w:rsidRDefault="004F747A" w:rsidP="004F747A">
      <w:pPr>
        <w:pStyle w:val="pboth"/>
        <w:shd w:val="clear" w:color="auto" w:fill="FFFFFF"/>
        <w:spacing w:before="0" w:beforeAutospacing="0"/>
        <w:jc w:val="both"/>
        <w:rPr>
          <w:sz w:val="22"/>
          <w:szCs w:val="22"/>
        </w:rPr>
      </w:pPr>
      <w:bookmarkStart w:id="2712" w:name="107780"/>
      <w:bookmarkEnd w:id="2712"/>
      <w:r w:rsidRPr="00EE28E7">
        <w:rPr>
          <w:sz w:val="22"/>
          <w:szCs w:val="22"/>
        </w:rPr>
        <w:t>ИСТОРИЯ РОССИИ. РОССИЯ В XVI - XVII вв.: ОТ ВЕЛИКОГО КНЯЖЕСТВА К ЦАРСТВУ (45 ч)</w:t>
      </w:r>
    </w:p>
    <w:p w:rsidR="004F747A" w:rsidRPr="00EE28E7" w:rsidRDefault="004F747A" w:rsidP="004F747A">
      <w:pPr>
        <w:pStyle w:val="pboth"/>
        <w:shd w:val="clear" w:color="auto" w:fill="FFFFFF"/>
        <w:spacing w:before="0" w:beforeAutospacing="0"/>
        <w:jc w:val="both"/>
        <w:rPr>
          <w:sz w:val="22"/>
          <w:szCs w:val="22"/>
        </w:rPr>
      </w:pPr>
      <w:bookmarkStart w:id="2713" w:name="107781"/>
      <w:bookmarkEnd w:id="2713"/>
      <w:r w:rsidRPr="00EE28E7">
        <w:rPr>
          <w:sz w:val="22"/>
          <w:szCs w:val="22"/>
        </w:rPr>
        <w:t>Россия в XVI в. (13 ч)</w:t>
      </w:r>
    </w:p>
    <w:p w:rsidR="004F747A" w:rsidRPr="00EE28E7" w:rsidRDefault="004F747A" w:rsidP="004F747A">
      <w:pPr>
        <w:pStyle w:val="pboth"/>
        <w:shd w:val="clear" w:color="auto" w:fill="FFFFFF"/>
        <w:spacing w:before="0" w:beforeAutospacing="0"/>
        <w:jc w:val="both"/>
        <w:rPr>
          <w:sz w:val="22"/>
          <w:szCs w:val="22"/>
        </w:rPr>
      </w:pPr>
      <w:bookmarkStart w:id="2714" w:name="107782"/>
      <w:bookmarkEnd w:id="2714"/>
      <w:r w:rsidRPr="00EE28E7">
        <w:rPr>
          <w:i/>
          <w:iCs/>
          <w:sz w:val="22"/>
          <w:szCs w:val="22"/>
        </w:rPr>
        <w:t>Завершение объединения русских земель</w:t>
      </w:r>
      <w:r w:rsidRPr="00EE28E7">
        <w:rPr>
          <w:sz w:val="22"/>
          <w:szCs w:val="22"/>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w:t>
      </w:r>
      <w:r w:rsidRPr="00EE28E7">
        <w:rPr>
          <w:sz w:val="22"/>
          <w:szCs w:val="22"/>
        </w:rPr>
        <w:lastRenderedPageBreak/>
        <w:t>война с Великим княжеством Литовским, отношения с Крымским и Казанским ханствами, посольства в европейские государства.</w:t>
      </w:r>
    </w:p>
    <w:p w:rsidR="004F747A" w:rsidRPr="00EE28E7" w:rsidRDefault="004F747A" w:rsidP="004F747A">
      <w:pPr>
        <w:pStyle w:val="pboth"/>
        <w:shd w:val="clear" w:color="auto" w:fill="FFFFFF"/>
        <w:spacing w:before="0" w:beforeAutospacing="0"/>
        <w:jc w:val="both"/>
        <w:rPr>
          <w:sz w:val="22"/>
          <w:szCs w:val="22"/>
        </w:rPr>
      </w:pPr>
      <w:bookmarkStart w:id="2715" w:name="107783"/>
      <w:bookmarkEnd w:id="2715"/>
      <w:r w:rsidRPr="00EE28E7">
        <w:rPr>
          <w:sz w:val="22"/>
          <w:szCs w:val="22"/>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4F747A" w:rsidRPr="00EE28E7" w:rsidRDefault="004F747A" w:rsidP="004F747A">
      <w:pPr>
        <w:pStyle w:val="pboth"/>
        <w:shd w:val="clear" w:color="auto" w:fill="FFFFFF"/>
        <w:spacing w:before="0" w:beforeAutospacing="0"/>
        <w:jc w:val="both"/>
        <w:rPr>
          <w:sz w:val="22"/>
          <w:szCs w:val="22"/>
        </w:rPr>
      </w:pPr>
      <w:bookmarkStart w:id="2716" w:name="107784"/>
      <w:bookmarkEnd w:id="2716"/>
      <w:r w:rsidRPr="00EE28E7">
        <w:rPr>
          <w:i/>
          <w:iCs/>
          <w:sz w:val="22"/>
          <w:szCs w:val="22"/>
        </w:rPr>
        <w:t>Царствование Ивана IV</w:t>
      </w:r>
      <w:r w:rsidRPr="00EE28E7">
        <w:rPr>
          <w:sz w:val="22"/>
          <w:szCs w:val="22"/>
        </w:rPr>
        <w:t>. Регентство Елены Глинской. Сопротивление удельных князей великокняжеской власти. Унификация денежной системы.</w:t>
      </w:r>
    </w:p>
    <w:p w:rsidR="004F747A" w:rsidRPr="00EE28E7" w:rsidRDefault="004F747A" w:rsidP="004F747A">
      <w:pPr>
        <w:pStyle w:val="pboth"/>
        <w:shd w:val="clear" w:color="auto" w:fill="FFFFFF"/>
        <w:spacing w:before="0" w:beforeAutospacing="0"/>
        <w:jc w:val="both"/>
        <w:rPr>
          <w:sz w:val="22"/>
          <w:szCs w:val="22"/>
        </w:rPr>
      </w:pPr>
      <w:bookmarkStart w:id="2717" w:name="107785"/>
      <w:bookmarkEnd w:id="2717"/>
      <w:r w:rsidRPr="00EE28E7">
        <w:rPr>
          <w:sz w:val="22"/>
          <w:szCs w:val="22"/>
        </w:rPr>
        <w:t>Период боярского правления. Борьба за власть между боярскими кланами. Губная реформа. Московское восстание 1547 г. Ереси.</w:t>
      </w:r>
    </w:p>
    <w:p w:rsidR="004F747A" w:rsidRPr="00EE28E7" w:rsidRDefault="004F747A" w:rsidP="004F747A">
      <w:pPr>
        <w:pStyle w:val="pboth"/>
        <w:shd w:val="clear" w:color="auto" w:fill="FFFFFF"/>
        <w:spacing w:before="0" w:beforeAutospacing="0"/>
        <w:jc w:val="both"/>
        <w:rPr>
          <w:sz w:val="22"/>
          <w:szCs w:val="22"/>
        </w:rPr>
      </w:pPr>
      <w:bookmarkStart w:id="2718" w:name="107786"/>
      <w:bookmarkEnd w:id="2718"/>
      <w:r w:rsidRPr="00EE28E7">
        <w:rPr>
          <w:sz w:val="22"/>
          <w:szCs w:val="22"/>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F747A" w:rsidRPr="00EE28E7" w:rsidRDefault="004F747A" w:rsidP="004F747A">
      <w:pPr>
        <w:pStyle w:val="pboth"/>
        <w:shd w:val="clear" w:color="auto" w:fill="FFFFFF"/>
        <w:spacing w:before="0" w:beforeAutospacing="0"/>
        <w:jc w:val="both"/>
        <w:rPr>
          <w:sz w:val="22"/>
          <w:szCs w:val="22"/>
        </w:rPr>
      </w:pPr>
      <w:bookmarkStart w:id="2719" w:name="107787"/>
      <w:bookmarkEnd w:id="2719"/>
      <w:r w:rsidRPr="00EE28E7">
        <w:rPr>
          <w:sz w:val="22"/>
          <w:szCs w:val="22"/>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F747A" w:rsidRPr="00EE28E7" w:rsidRDefault="004F747A" w:rsidP="004F747A">
      <w:pPr>
        <w:pStyle w:val="pboth"/>
        <w:shd w:val="clear" w:color="auto" w:fill="FFFFFF"/>
        <w:spacing w:before="0" w:beforeAutospacing="0"/>
        <w:jc w:val="both"/>
        <w:rPr>
          <w:sz w:val="22"/>
          <w:szCs w:val="22"/>
        </w:rPr>
      </w:pPr>
      <w:bookmarkStart w:id="2720" w:name="107788"/>
      <w:bookmarkEnd w:id="2720"/>
      <w:r w:rsidRPr="00EE28E7">
        <w:rPr>
          <w:sz w:val="22"/>
          <w:szCs w:val="22"/>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F747A" w:rsidRPr="00EE28E7" w:rsidRDefault="004F747A" w:rsidP="004F747A">
      <w:pPr>
        <w:pStyle w:val="pboth"/>
        <w:shd w:val="clear" w:color="auto" w:fill="FFFFFF"/>
        <w:spacing w:before="0" w:beforeAutospacing="0"/>
        <w:jc w:val="both"/>
        <w:rPr>
          <w:sz w:val="22"/>
          <w:szCs w:val="22"/>
        </w:rPr>
      </w:pPr>
      <w:bookmarkStart w:id="2721" w:name="107789"/>
      <w:bookmarkEnd w:id="2721"/>
      <w:r w:rsidRPr="00EE28E7">
        <w:rPr>
          <w:sz w:val="22"/>
          <w:szCs w:val="22"/>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4F747A" w:rsidRPr="00EE28E7" w:rsidRDefault="004F747A" w:rsidP="004F747A">
      <w:pPr>
        <w:pStyle w:val="pboth"/>
        <w:shd w:val="clear" w:color="auto" w:fill="FFFFFF"/>
        <w:spacing w:before="0" w:beforeAutospacing="0"/>
        <w:jc w:val="both"/>
        <w:rPr>
          <w:sz w:val="22"/>
          <w:szCs w:val="22"/>
        </w:rPr>
      </w:pPr>
      <w:bookmarkStart w:id="2722" w:name="107790"/>
      <w:bookmarkEnd w:id="2722"/>
      <w:r w:rsidRPr="00EE28E7">
        <w:rPr>
          <w:sz w:val="22"/>
          <w:szCs w:val="22"/>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F747A" w:rsidRPr="00EE28E7" w:rsidRDefault="004F747A" w:rsidP="004F747A">
      <w:pPr>
        <w:pStyle w:val="pboth"/>
        <w:shd w:val="clear" w:color="auto" w:fill="FFFFFF"/>
        <w:spacing w:before="0" w:beforeAutospacing="0"/>
        <w:jc w:val="both"/>
        <w:rPr>
          <w:sz w:val="22"/>
          <w:szCs w:val="22"/>
        </w:rPr>
      </w:pPr>
      <w:bookmarkStart w:id="2723" w:name="107791"/>
      <w:bookmarkEnd w:id="2723"/>
      <w:r w:rsidRPr="00EE28E7">
        <w:rPr>
          <w:i/>
          <w:iCs/>
          <w:sz w:val="22"/>
          <w:szCs w:val="22"/>
        </w:rPr>
        <w:t>Россия в конце XVI в</w:t>
      </w:r>
      <w:r w:rsidRPr="00EE28E7">
        <w:rPr>
          <w:sz w:val="22"/>
          <w:szCs w:val="22"/>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F747A" w:rsidRPr="00EE28E7" w:rsidRDefault="004F747A" w:rsidP="004F747A">
      <w:pPr>
        <w:pStyle w:val="pboth"/>
        <w:shd w:val="clear" w:color="auto" w:fill="FFFFFF"/>
        <w:spacing w:before="0" w:beforeAutospacing="0"/>
        <w:jc w:val="both"/>
        <w:rPr>
          <w:sz w:val="22"/>
          <w:szCs w:val="22"/>
        </w:rPr>
      </w:pPr>
      <w:bookmarkStart w:id="2724" w:name="107792"/>
      <w:bookmarkEnd w:id="2724"/>
      <w:r w:rsidRPr="00EE28E7">
        <w:rPr>
          <w:sz w:val="22"/>
          <w:szCs w:val="22"/>
        </w:rPr>
        <w:t>Смута в России (9 ч)</w:t>
      </w:r>
    </w:p>
    <w:p w:rsidR="004F747A" w:rsidRPr="00EE28E7" w:rsidRDefault="004F747A" w:rsidP="004F747A">
      <w:pPr>
        <w:pStyle w:val="pboth"/>
        <w:shd w:val="clear" w:color="auto" w:fill="FFFFFF"/>
        <w:spacing w:before="0" w:beforeAutospacing="0"/>
        <w:jc w:val="both"/>
        <w:rPr>
          <w:sz w:val="22"/>
          <w:szCs w:val="22"/>
        </w:rPr>
      </w:pPr>
      <w:bookmarkStart w:id="2725" w:name="107793"/>
      <w:bookmarkEnd w:id="2725"/>
      <w:r w:rsidRPr="00EE28E7">
        <w:rPr>
          <w:i/>
          <w:iCs/>
          <w:sz w:val="22"/>
          <w:szCs w:val="22"/>
        </w:rPr>
        <w:t>Накануне Смуты</w:t>
      </w:r>
      <w:r w:rsidRPr="00EE28E7">
        <w:rPr>
          <w:sz w:val="22"/>
          <w:szCs w:val="22"/>
        </w:rPr>
        <w:t>.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4F747A" w:rsidRPr="00EE28E7" w:rsidRDefault="004F747A" w:rsidP="004F747A">
      <w:pPr>
        <w:pStyle w:val="pboth"/>
        <w:shd w:val="clear" w:color="auto" w:fill="FFFFFF"/>
        <w:spacing w:before="0" w:beforeAutospacing="0"/>
        <w:jc w:val="both"/>
        <w:rPr>
          <w:sz w:val="22"/>
          <w:szCs w:val="22"/>
        </w:rPr>
      </w:pPr>
      <w:bookmarkStart w:id="2726" w:name="107794"/>
      <w:bookmarkEnd w:id="2726"/>
      <w:r w:rsidRPr="00EE28E7">
        <w:rPr>
          <w:i/>
          <w:iCs/>
          <w:sz w:val="22"/>
          <w:szCs w:val="22"/>
        </w:rPr>
        <w:t>Смутное время начала XVII в</w:t>
      </w:r>
      <w:r w:rsidRPr="00EE28E7">
        <w:rPr>
          <w:sz w:val="22"/>
          <w:szCs w:val="22"/>
        </w:rPr>
        <w:t>. Дискуссия о его причинах. Самозванцы и самозванство. Личность Лжедмитрия I и его политика. Восстание 1606 г. и убийство самозванца.</w:t>
      </w:r>
    </w:p>
    <w:p w:rsidR="004F747A" w:rsidRPr="00EE28E7" w:rsidRDefault="004F747A" w:rsidP="004F747A">
      <w:pPr>
        <w:pStyle w:val="pboth"/>
        <w:shd w:val="clear" w:color="auto" w:fill="FFFFFF"/>
        <w:spacing w:before="0" w:beforeAutospacing="0"/>
        <w:jc w:val="both"/>
        <w:rPr>
          <w:sz w:val="22"/>
          <w:szCs w:val="22"/>
        </w:rPr>
      </w:pPr>
      <w:bookmarkStart w:id="2727" w:name="107795"/>
      <w:bookmarkEnd w:id="2727"/>
      <w:r w:rsidRPr="00EE28E7">
        <w:rPr>
          <w:sz w:val="22"/>
          <w:szCs w:val="22"/>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w:t>
      </w:r>
      <w:r w:rsidRPr="00EE28E7">
        <w:rPr>
          <w:sz w:val="22"/>
          <w:szCs w:val="22"/>
        </w:rPr>
        <w:lastRenderedPageBreak/>
        <w:t>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4F747A" w:rsidRPr="00EE28E7" w:rsidRDefault="004F747A" w:rsidP="004F747A">
      <w:pPr>
        <w:pStyle w:val="pboth"/>
        <w:shd w:val="clear" w:color="auto" w:fill="FFFFFF"/>
        <w:spacing w:before="0" w:beforeAutospacing="0"/>
        <w:jc w:val="both"/>
        <w:rPr>
          <w:sz w:val="22"/>
          <w:szCs w:val="22"/>
        </w:rPr>
      </w:pPr>
      <w:bookmarkStart w:id="2728" w:name="107796"/>
      <w:bookmarkEnd w:id="2728"/>
      <w:r w:rsidRPr="00EE28E7">
        <w:rPr>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F747A" w:rsidRPr="00EE28E7" w:rsidRDefault="004F747A" w:rsidP="004F747A">
      <w:pPr>
        <w:pStyle w:val="pboth"/>
        <w:shd w:val="clear" w:color="auto" w:fill="FFFFFF"/>
        <w:spacing w:before="0" w:beforeAutospacing="0"/>
        <w:jc w:val="both"/>
        <w:rPr>
          <w:sz w:val="22"/>
          <w:szCs w:val="22"/>
        </w:rPr>
      </w:pPr>
      <w:bookmarkStart w:id="2729" w:name="107797"/>
      <w:bookmarkEnd w:id="2729"/>
      <w:r w:rsidRPr="00EE28E7">
        <w:rPr>
          <w:i/>
          <w:iCs/>
          <w:sz w:val="22"/>
          <w:szCs w:val="22"/>
        </w:rPr>
        <w:t>Окончание Смуты</w:t>
      </w:r>
      <w:r w:rsidRPr="00EE28E7">
        <w:rPr>
          <w:sz w:val="22"/>
          <w:szCs w:val="22"/>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F747A" w:rsidRPr="00EE28E7" w:rsidRDefault="004F747A" w:rsidP="004F747A">
      <w:pPr>
        <w:pStyle w:val="pboth"/>
        <w:shd w:val="clear" w:color="auto" w:fill="FFFFFF"/>
        <w:spacing w:before="0" w:beforeAutospacing="0"/>
        <w:jc w:val="both"/>
        <w:rPr>
          <w:sz w:val="22"/>
          <w:szCs w:val="22"/>
        </w:rPr>
      </w:pPr>
      <w:bookmarkStart w:id="2730" w:name="107798"/>
      <w:bookmarkEnd w:id="2730"/>
      <w:r w:rsidRPr="00EE28E7">
        <w:rPr>
          <w:sz w:val="22"/>
          <w:szCs w:val="22"/>
        </w:rPr>
        <w:t>Россия в XVII в. (16 ч)</w:t>
      </w:r>
    </w:p>
    <w:p w:rsidR="004F747A" w:rsidRPr="00EE28E7" w:rsidRDefault="004F747A" w:rsidP="004F747A">
      <w:pPr>
        <w:pStyle w:val="pboth"/>
        <w:shd w:val="clear" w:color="auto" w:fill="FFFFFF"/>
        <w:spacing w:before="0" w:beforeAutospacing="0"/>
        <w:jc w:val="both"/>
        <w:rPr>
          <w:sz w:val="22"/>
          <w:szCs w:val="22"/>
        </w:rPr>
      </w:pPr>
      <w:bookmarkStart w:id="2731" w:name="107799"/>
      <w:bookmarkEnd w:id="2731"/>
      <w:r w:rsidRPr="00EE28E7">
        <w:rPr>
          <w:i/>
          <w:iCs/>
          <w:sz w:val="22"/>
          <w:szCs w:val="22"/>
        </w:rPr>
        <w:t>Россия при первых Романовых</w:t>
      </w:r>
      <w:r w:rsidRPr="00EE28E7">
        <w:rPr>
          <w:sz w:val="22"/>
          <w:szCs w:val="22"/>
        </w:rPr>
        <w:t>.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F747A" w:rsidRPr="00EE28E7" w:rsidRDefault="004F747A" w:rsidP="004F747A">
      <w:pPr>
        <w:pStyle w:val="pboth"/>
        <w:shd w:val="clear" w:color="auto" w:fill="FFFFFF"/>
        <w:spacing w:before="0" w:beforeAutospacing="0"/>
        <w:jc w:val="both"/>
        <w:rPr>
          <w:sz w:val="22"/>
          <w:szCs w:val="22"/>
        </w:rPr>
      </w:pPr>
      <w:bookmarkStart w:id="2732" w:name="107800"/>
      <w:bookmarkEnd w:id="2732"/>
      <w:r w:rsidRPr="00EE28E7">
        <w:rPr>
          <w:sz w:val="22"/>
          <w:szCs w:val="22"/>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&lt;*&gt;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F747A" w:rsidRPr="00EE28E7" w:rsidRDefault="004F747A" w:rsidP="004F747A">
      <w:pPr>
        <w:pStyle w:val="pboth"/>
        <w:shd w:val="clear" w:color="auto" w:fill="FFFFFF"/>
        <w:spacing w:before="0" w:beforeAutospacing="0"/>
        <w:jc w:val="both"/>
        <w:rPr>
          <w:sz w:val="22"/>
          <w:szCs w:val="22"/>
        </w:rPr>
      </w:pPr>
      <w:bookmarkStart w:id="2733" w:name="107801"/>
      <w:bookmarkEnd w:id="2733"/>
      <w:r w:rsidRPr="00EE28E7">
        <w:rPr>
          <w:i/>
          <w:iCs/>
          <w:sz w:val="22"/>
          <w:szCs w:val="22"/>
        </w:rPr>
        <w:t>Экономическое развитие России в XVII в</w:t>
      </w:r>
      <w:r w:rsidRPr="00EE28E7">
        <w:rPr>
          <w:sz w:val="22"/>
          <w:szCs w:val="22"/>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F747A" w:rsidRPr="00EE28E7" w:rsidRDefault="004F747A" w:rsidP="004F747A">
      <w:pPr>
        <w:pStyle w:val="pboth"/>
        <w:shd w:val="clear" w:color="auto" w:fill="FFFFFF"/>
        <w:spacing w:before="0" w:beforeAutospacing="0"/>
        <w:jc w:val="both"/>
        <w:rPr>
          <w:sz w:val="22"/>
          <w:szCs w:val="22"/>
        </w:rPr>
      </w:pPr>
      <w:bookmarkStart w:id="2734" w:name="107802"/>
      <w:bookmarkEnd w:id="2734"/>
      <w:r w:rsidRPr="00EE28E7">
        <w:rPr>
          <w:i/>
          <w:iCs/>
          <w:sz w:val="22"/>
          <w:szCs w:val="22"/>
        </w:rPr>
        <w:t>Социальная структура российского общества</w:t>
      </w:r>
      <w:r w:rsidRPr="00EE28E7">
        <w:rPr>
          <w:sz w:val="22"/>
          <w:szCs w:val="22"/>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F747A" w:rsidRPr="00EE28E7" w:rsidRDefault="004F747A" w:rsidP="004F747A">
      <w:pPr>
        <w:pStyle w:val="pboth"/>
        <w:shd w:val="clear" w:color="auto" w:fill="FFFFFF"/>
        <w:spacing w:before="0" w:beforeAutospacing="0"/>
        <w:jc w:val="both"/>
        <w:rPr>
          <w:sz w:val="22"/>
          <w:szCs w:val="22"/>
        </w:rPr>
      </w:pPr>
      <w:bookmarkStart w:id="2735" w:name="107803"/>
      <w:bookmarkEnd w:id="2735"/>
      <w:r w:rsidRPr="00EE28E7">
        <w:rPr>
          <w:i/>
          <w:iCs/>
          <w:sz w:val="22"/>
          <w:szCs w:val="22"/>
        </w:rPr>
        <w:t>Внешняя политика России в XVII в</w:t>
      </w:r>
      <w:r w:rsidRPr="00EE28E7">
        <w:rPr>
          <w:sz w:val="22"/>
          <w:szCs w:val="22"/>
        </w:rPr>
        <w:t>.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4F747A" w:rsidRPr="00EE28E7" w:rsidRDefault="004F747A" w:rsidP="004F747A">
      <w:pPr>
        <w:pStyle w:val="pboth"/>
        <w:shd w:val="clear" w:color="auto" w:fill="FFFFFF"/>
        <w:spacing w:before="0" w:beforeAutospacing="0"/>
        <w:jc w:val="both"/>
        <w:rPr>
          <w:sz w:val="22"/>
          <w:szCs w:val="22"/>
        </w:rPr>
      </w:pPr>
      <w:bookmarkStart w:id="2736" w:name="107804"/>
      <w:bookmarkEnd w:id="2736"/>
      <w:r w:rsidRPr="00EE28E7">
        <w:rPr>
          <w:i/>
          <w:iCs/>
          <w:sz w:val="22"/>
          <w:szCs w:val="22"/>
        </w:rPr>
        <w:t>Освоение новых территорий</w:t>
      </w:r>
      <w:r w:rsidRPr="00EE28E7">
        <w:rPr>
          <w:sz w:val="22"/>
          <w:szCs w:val="22"/>
        </w:rPr>
        <w:t>.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F747A" w:rsidRPr="00EE28E7" w:rsidRDefault="004F747A" w:rsidP="004F747A">
      <w:pPr>
        <w:pStyle w:val="pboth"/>
        <w:shd w:val="clear" w:color="auto" w:fill="FFFFFF"/>
        <w:spacing w:before="0" w:beforeAutospacing="0"/>
        <w:jc w:val="both"/>
        <w:rPr>
          <w:sz w:val="22"/>
          <w:szCs w:val="22"/>
        </w:rPr>
      </w:pPr>
      <w:bookmarkStart w:id="2737" w:name="107805"/>
      <w:bookmarkEnd w:id="2737"/>
      <w:r w:rsidRPr="00EE28E7">
        <w:rPr>
          <w:sz w:val="22"/>
          <w:szCs w:val="22"/>
        </w:rPr>
        <w:t>Культурное пространство XVI - XVII вв. (5 ч)</w:t>
      </w:r>
    </w:p>
    <w:p w:rsidR="004F747A" w:rsidRPr="00EE28E7" w:rsidRDefault="004F747A" w:rsidP="004F747A">
      <w:pPr>
        <w:pStyle w:val="pboth"/>
        <w:shd w:val="clear" w:color="auto" w:fill="FFFFFF"/>
        <w:spacing w:before="0" w:beforeAutospacing="0"/>
        <w:jc w:val="both"/>
        <w:rPr>
          <w:sz w:val="22"/>
          <w:szCs w:val="22"/>
        </w:rPr>
      </w:pPr>
      <w:bookmarkStart w:id="2738" w:name="107806"/>
      <w:bookmarkEnd w:id="2738"/>
      <w:r w:rsidRPr="00EE28E7">
        <w:rPr>
          <w:sz w:val="22"/>
          <w:szCs w:val="22"/>
        </w:rPr>
        <w:lastRenderedPageBreak/>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F747A" w:rsidRPr="00EE28E7" w:rsidRDefault="004F747A" w:rsidP="004F747A">
      <w:pPr>
        <w:pStyle w:val="pboth"/>
        <w:shd w:val="clear" w:color="auto" w:fill="FFFFFF"/>
        <w:spacing w:before="0" w:beforeAutospacing="0"/>
        <w:jc w:val="both"/>
        <w:rPr>
          <w:sz w:val="22"/>
          <w:szCs w:val="22"/>
        </w:rPr>
      </w:pPr>
      <w:bookmarkStart w:id="2739" w:name="107807"/>
      <w:bookmarkEnd w:id="2739"/>
      <w:r w:rsidRPr="00EE28E7">
        <w:rPr>
          <w:sz w:val="22"/>
          <w:szCs w:val="22"/>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4F747A" w:rsidRPr="00EE28E7" w:rsidRDefault="004F747A" w:rsidP="004F747A">
      <w:pPr>
        <w:pStyle w:val="pboth"/>
        <w:shd w:val="clear" w:color="auto" w:fill="FFFFFF"/>
        <w:spacing w:before="0" w:beforeAutospacing="0"/>
        <w:jc w:val="both"/>
        <w:rPr>
          <w:sz w:val="22"/>
          <w:szCs w:val="22"/>
        </w:rPr>
      </w:pPr>
      <w:bookmarkStart w:id="2740" w:name="107808"/>
      <w:bookmarkEnd w:id="2740"/>
      <w:r w:rsidRPr="00EE28E7">
        <w:rPr>
          <w:sz w:val="22"/>
          <w:szCs w:val="22"/>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4F747A" w:rsidRPr="00EE28E7" w:rsidRDefault="004F747A" w:rsidP="004F747A">
      <w:pPr>
        <w:pStyle w:val="pboth"/>
        <w:shd w:val="clear" w:color="auto" w:fill="FFFFFF"/>
        <w:spacing w:before="0" w:beforeAutospacing="0"/>
        <w:jc w:val="both"/>
        <w:rPr>
          <w:sz w:val="22"/>
          <w:szCs w:val="22"/>
        </w:rPr>
      </w:pPr>
      <w:bookmarkStart w:id="2741" w:name="107809"/>
      <w:bookmarkEnd w:id="2741"/>
      <w:r w:rsidRPr="00EE28E7">
        <w:rPr>
          <w:sz w:val="22"/>
          <w:szCs w:val="22"/>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F747A" w:rsidRPr="00EE28E7" w:rsidRDefault="004F747A" w:rsidP="004F747A">
      <w:pPr>
        <w:pStyle w:val="pboth"/>
        <w:shd w:val="clear" w:color="auto" w:fill="FFFFFF"/>
        <w:spacing w:before="0" w:beforeAutospacing="0"/>
        <w:jc w:val="both"/>
        <w:rPr>
          <w:sz w:val="22"/>
          <w:szCs w:val="22"/>
        </w:rPr>
      </w:pPr>
      <w:bookmarkStart w:id="2742" w:name="107810"/>
      <w:bookmarkEnd w:id="2742"/>
      <w:r w:rsidRPr="00EE28E7">
        <w:rPr>
          <w:i/>
          <w:iCs/>
          <w:sz w:val="22"/>
          <w:szCs w:val="22"/>
        </w:rPr>
        <w:t>Наш край</w:t>
      </w:r>
      <w:r w:rsidRPr="00EE28E7">
        <w:rPr>
          <w:sz w:val="22"/>
          <w:szCs w:val="22"/>
        </w:rPr>
        <w:t> в XVI - XVII вв.</w:t>
      </w:r>
    </w:p>
    <w:p w:rsidR="004F747A" w:rsidRPr="00EE28E7" w:rsidRDefault="004F747A" w:rsidP="004F747A">
      <w:pPr>
        <w:pStyle w:val="pboth"/>
        <w:shd w:val="clear" w:color="auto" w:fill="FFFFFF"/>
        <w:spacing w:before="0" w:beforeAutospacing="0"/>
        <w:jc w:val="both"/>
        <w:rPr>
          <w:sz w:val="22"/>
          <w:szCs w:val="22"/>
        </w:rPr>
      </w:pPr>
      <w:bookmarkStart w:id="2743" w:name="107811"/>
      <w:bookmarkEnd w:id="2743"/>
      <w:r w:rsidRPr="00EE28E7">
        <w:rPr>
          <w:sz w:val="22"/>
          <w:szCs w:val="22"/>
        </w:rPr>
        <w:t>Обобщение (2 ч).</w:t>
      </w:r>
    </w:p>
    <w:p w:rsidR="004F747A" w:rsidRPr="00EE28E7" w:rsidRDefault="004F747A" w:rsidP="004F747A">
      <w:pPr>
        <w:pStyle w:val="pboth"/>
        <w:shd w:val="clear" w:color="auto" w:fill="FFFFFF"/>
        <w:spacing w:before="0" w:beforeAutospacing="0"/>
        <w:jc w:val="both"/>
        <w:rPr>
          <w:sz w:val="22"/>
          <w:szCs w:val="22"/>
        </w:rPr>
      </w:pPr>
      <w:bookmarkStart w:id="2744" w:name="107812"/>
      <w:bookmarkEnd w:id="2744"/>
      <w:r w:rsidRPr="00EE28E7">
        <w:rPr>
          <w:sz w:val="22"/>
          <w:szCs w:val="22"/>
        </w:rPr>
        <w:t>8 КЛАСС</w:t>
      </w:r>
    </w:p>
    <w:p w:rsidR="004F747A" w:rsidRPr="00EE28E7" w:rsidRDefault="004F747A" w:rsidP="004F747A">
      <w:pPr>
        <w:pStyle w:val="pboth"/>
        <w:shd w:val="clear" w:color="auto" w:fill="FFFFFF"/>
        <w:spacing w:before="0" w:beforeAutospacing="0"/>
        <w:jc w:val="both"/>
        <w:rPr>
          <w:sz w:val="22"/>
          <w:szCs w:val="22"/>
        </w:rPr>
      </w:pPr>
      <w:bookmarkStart w:id="2745" w:name="107813"/>
      <w:bookmarkEnd w:id="2745"/>
      <w:r w:rsidRPr="00EE28E7">
        <w:rPr>
          <w:sz w:val="22"/>
          <w:szCs w:val="22"/>
        </w:rPr>
        <w:t>ВСЕОБЩАЯ ИСТОРИЯ. ИСТОРИЯ НОВОГО ВРЕМЕНИ. XVIII в. (23 ч)</w:t>
      </w:r>
    </w:p>
    <w:p w:rsidR="004F747A" w:rsidRPr="00EE28E7" w:rsidRDefault="004F747A" w:rsidP="004F747A">
      <w:pPr>
        <w:pStyle w:val="pboth"/>
        <w:shd w:val="clear" w:color="auto" w:fill="FFFFFF"/>
        <w:spacing w:before="0" w:beforeAutospacing="0"/>
        <w:jc w:val="both"/>
        <w:rPr>
          <w:sz w:val="22"/>
          <w:szCs w:val="22"/>
        </w:rPr>
      </w:pPr>
      <w:bookmarkStart w:id="2746" w:name="107814"/>
      <w:bookmarkEnd w:id="2746"/>
      <w:r w:rsidRPr="00EE28E7">
        <w:rPr>
          <w:sz w:val="22"/>
          <w:szCs w:val="22"/>
        </w:rPr>
        <w:t>Введение (1 ч).</w:t>
      </w:r>
    </w:p>
    <w:p w:rsidR="004F747A" w:rsidRPr="00EE28E7" w:rsidRDefault="004F747A" w:rsidP="004F747A">
      <w:pPr>
        <w:pStyle w:val="pboth"/>
        <w:shd w:val="clear" w:color="auto" w:fill="FFFFFF"/>
        <w:spacing w:before="0" w:beforeAutospacing="0"/>
        <w:jc w:val="both"/>
        <w:rPr>
          <w:sz w:val="22"/>
          <w:szCs w:val="22"/>
        </w:rPr>
      </w:pPr>
      <w:bookmarkStart w:id="2747" w:name="107815"/>
      <w:bookmarkEnd w:id="2747"/>
      <w:r w:rsidRPr="00EE28E7">
        <w:rPr>
          <w:sz w:val="22"/>
          <w:szCs w:val="22"/>
        </w:rPr>
        <w:t>Век Просвещения (2 ч)</w:t>
      </w:r>
    </w:p>
    <w:p w:rsidR="004F747A" w:rsidRPr="00EE28E7" w:rsidRDefault="004F747A" w:rsidP="004F747A">
      <w:pPr>
        <w:pStyle w:val="pboth"/>
        <w:shd w:val="clear" w:color="auto" w:fill="FFFFFF"/>
        <w:spacing w:before="0" w:beforeAutospacing="0"/>
        <w:jc w:val="both"/>
        <w:rPr>
          <w:sz w:val="22"/>
          <w:szCs w:val="22"/>
        </w:rPr>
      </w:pPr>
      <w:bookmarkStart w:id="2748" w:name="107816"/>
      <w:bookmarkEnd w:id="2748"/>
      <w:r w:rsidRPr="00EE28E7">
        <w:rPr>
          <w:sz w:val="22"/>
          <w:szCs w:val="22"/>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4F747A" w:rsidRPr="00EE28E7" w:rsidRDefault="004F747A" w:rsidP="004F747A">
      <w:pPr>
        <w:pStyle w:val="pboth"/>
        <w:shd w:val="clear" w:color="auto" w:fill="FFFFFF"/>
        <w:spacing w:before="0" w:beforeAutospacing="0"/>
        <w:jc w:val="both"/>
        <w:rPr>
          <w:sz w:val="22"/>
          <w:szCs w:val="22"/>
        </w:rPr>
      </w:pPr>
      <w:bookmarkStart w:id="2749" w:name="107817"/>
      <w:bookmarkEnd w:id="2749"/>
      <w:r w:rsidRPr="00EE28E7">
        <w:rPr>
          <w:sz w:val="22"/>
          <w:szCs w:val="22"/>
        </w:rPr>
        <w:t>Государства Европы в XVIII в. (6 ч)</w:t>
      </w:r>
    </w:p>
    <w:p w:rsidR="004F747A" w:rsidRPr="00EE28E7" w:rsidRDefault="004F747A" w:rsidP="004F747A">
      <w:pPr>
        <w:pStyle w:val="pboth"/>
        <w:shd w:val="clear" w:color="auto" w:fill="FFFFFF"/>
        <w:spacing w:before="0" w:beforeAutospacing="0"/>
        <w:jc w:val="both"/>
        <w:rPr>
          <w:sz w:val="22"/>
          <w:szCs w:val="22"/>
        </w:rPr>
      </w:pPr>
      <w:bookmarkStart w:id="2750" w:name="107818"/>
      <w:bookmarkEnd w:id="2750"/>
      <w:r w:rsidRPr="00EE28E7">
        <w:rPr>
          <w:i/>
          <w:iCs/>
          <w:sz w:val="22"/>
          <w:szCs w:val="22"/>
        </w:rPr>
        <w:t>Монархии в Европе XVIII в.</w:t>
      </w:r>
      <w:r w:rsidRPr="00EE28E7">
        <w:rPr>
          <w:sz w:val="22"/>
          <w:szCs w:val="22"/>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F747A" w:rsidRPr="00EE28E7" w:rsidRDefault="004F747A" w:rsidP="004F747A">
      <w:pPr>
        <w:pStyle w:val="pboth"/>
        <w:shd w:val="clear" w:color="auto" w:fill="FFFFFF"/>
        <w:spacing w:before="0" w:beforeAutospacing="0"/>
        <w:jc w:val="both"/>
        <w:rPr>
          <w:sz w:val="22"/>
          <w:szCs w:val="22"/>
        </w:rPr>
      </w:pPr>
      <w:bookmarkStart w:id="2751" w:name="107819"/>
      <w:bookmarkEnd w:id="2751"/>
      <w:r w:rsidRPr="00EE28E7">
        <w:rPr>
          <w:i/>
          <w:iCs/>
          <w:sz w:val="22"/>
          <w:szCs w:val="22"/>
        </w:rPr>
        <w:t>Великобритания в XVIII в</w:t>
      </w:r>
      <w:r w:rsidRPr="00EE28E7">
        <w:rPr>
          <w:sz w:val="22"/>
          <w:szCs w:val="22"/>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F747A" w:rsidRPr="00EE28E7" w:rsidRDefault="004F747A" w:rsidP="004F747A">
      <w:pPr>
        <w:pStyle w:val="pboth"/>
        <w:shd w:val="clear" w:color="auto" w:fill="FFFFFF"/>
        <w:spacing w:before="0" w:beforeAutospacing="0"/>
        <w:jc w:val="both"/>
        <w:rPr>
          <w:sz w:val="22"/>
          <w:szCs w:val="22"/>
        </w:rPr>
      </w:pPr>
      <w:bookmarkStart w:id="2752" w:name="107820"/>
      <w:bookmarkEnd w:id="2752"/>
      <w:r w:rsidRPr="00EE28E7">
        <w:rPr>
          <w:i/>
          <w:iCs/>
          <w:sz w:val="22"/>
          <w:szCs w:val="22"/>
        </w:rPr>
        <w:t>Франция</w:t>
      </w:r>
      <w:r w:rsidRPr="00EE28E7">
        <w:rPr>
          <w:sz w:val="22"/>
          <w:szCs w:val="22"/>
        </w:rPr>
        <w:t>. Абсолютная монархия: политика сохранения старого порядка. Попытки проведения реформ. Королевская власть и сословия.</w:t>
      </w:r>
    </w:p>
    <w:p w:rsidR="004F747A" w:rsidRPr="00EE28E7" w:rsidRDefault="004F747A" w:rsidP="004F747A">
      <w:pPr>
        <w:pStyle w:val="pboth"/>
        <w:shd w:val="clear" w:color="auto" w:fill="FFFFFF"/>
        <w:spacing w:before="0" w:beforeAutospacing="0"/>
        <w:jc w:val="both"/>
        <w:rPr>
          <w:sz w:val="22"/>
          <w:szCs w:val="22"/>
        </w:rPr>
      </w:pPr>
      <w:bookmarkStart w:id="2753" w:name="107821"/>
      <w:bookmarkEnd w:id="2753"/>
      <w:r w:rsidRPr="00EE28E7">
        <w:rPr>
          <w:i/>
          <w:iCs/>
          <w:sz w:val="22"/>
          <w:szCs w:val="22"/>
        </w:rPr>
        <w:t>Германские государства, монархия Габсбургов, итальянские земли в XVIII в.</w:t>
      </w:r>
      <w:r w:rsidRPr="00EE28E7">
        <w:rPr>
          <w:sz w:val="22"/>
          <w:szCs w:val="22"/>
        </w:rPr>
        <w:t>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4F747A" w:rsidRPr="00EE28E7" w:rsidRDefault="004F747A" w:rsidP="004F747A">
      <w:pPr>
        <w:pStyle w:val="pboth"/>
        <w:shd w:val="clear" w:color="auto" w:fill="FFFFFF"/>
        <w:spacing w:before="0" w:beforeAutospacing="0"/>
        <w:jc w:val="both"/>
        <w:rPr>
          <w:sz w:val="22"/>
          <w:szCs w:val="22"/>
        </w:rPr>
      </w:pPr>
      <w:bookmarkStart w:id="2754" w:name="107822"/>
      <w:bookmarkEnd w:id="2754"/>
      <w:r w:rsidRPr="00EE28E7">
        <w:rPr>
          <w:i/>
          <w:iCs/>
          <w:sz w:val="22"/>
          <w:szCs w:val="22"/>
        </w:rPr>
        <w:lastRenderedPageBreak/>
        <w:t>Государства Пиренейского полуострова</w:t>
      </w:r>
      <w:r w:rsidRPr="00EE28E7">
        <w:rPr>
          <w:sz w:val="22"/>
          <w:szCs w:val="22"/>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F747A" w:rsidRPr="00EE28E7" w:rsidRDefault="004F747A" w:rsidP="004F747A">
      <w:pPr>
        <w:pStyle w:val="pboth"/>
        <w:shd w:val="clear" w:color="auto" w:fill="FFFFFF"/>
        <w:spacing w:before="0" w:beforeAutospacing="0"/>
        <w:jc w:val="both"/>
        <w:rPr>
          <w:sz w:val="22"/>
          <w:szCs w:val="22"/>
        </w:rPr>
      </w:pPr>
      <w:bookmarkStart w:id="2755" w:name="107823"/>
      <w:bookmarkEnd w:id="2755"/>
      <w:r w:rsidRPr="00EE28E7">
        <w:rPr>
          <w:sz w:val="22"/>
          <w:szCs w:val="22"/>
        </w:rPr>
        <w:t>Британские колонии в Северной Америке: борьба за независимость (2 ч)</w:t>
      </w:r>
    </w:p>
    <w:p w:rsidR="004F747A" w:rsidRPr="00EE28E7" w:rsidRDefault="004F747A" w:rsidP="004F747A">
      <w:pPr>
        <w:pStyle w:val="pboth"/>
        <w:shd w:val="clear" w:color="auto" w:fill="FFFFFF"/>
        <w:spacing w:before="0" w:beforeAutospacing="0"/>
        <w:jc w:val="both"/>
        <w:rPr>
          <w:sz w:val="22"/>
          <w:szCs w:val="22"/>
        </w:rPr>
      </w:pPr>
      <w:bookmarkStart w:id="2756" w:name="107824"/>
      <w:bookmarkEnd w:id="2756"/>
      <w:r w:rsidRPr="00EE28E7">
        <w:rPr>
          <w:sz w:val="22"/>
          <w:szCs w:val="22"/>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4F747A" w:rsidRPr="00EE28E7" w:rsidRDefault="004F747A" w:rsidP="004F747A">
      <w:pPr>
        <w:pStyle w:val="pboth"/>
        <w:shd w:val="clear" w:color="auto" w:fill="FFFFFF"/>
        <w:spacing w:before="0" w:beforeAutospacing="0"/>
        <w:jc w:val="both"/>
        <w:rPr>
          <w:sz w:val="22"/>
          <w:szCs w:val="22"/>
        </w:rPr>
      </w:pPr>
      <w:bookmarkStart w:id="2757" w:name="107825"/>
      <w:bookmarkEnd w:id="2757"/>
      <w:r w:rsidRPr="00EE28E7">
        <w:rPr>
          <w:sz w:val="22"/>
          <w:szCs w:val="22"/>
        </w:rPr>
        <w:t>Французская революция конца XVIII в. (3 ч)</w:t>
      </w:r>
    </w:p>
    <w:p w:rsidR="004F747A" w:rsidRPr="00EE28E7" w:rsidRDefault="004F747A" w:rsidP="004F747A">
      <w:pPr>
        <w:pStyle w:val="pboth"/>
        <w:shd w:val="clear" w:color="auto" w:fill="FFFFFF"/>
        <w:spacing w:before="0" w:beforeAutospacing="0"/>
        <w:jc w:val="both"/>
        <w:rPr>
          <w:sz w:val="22"/>
          <w:szCs w:val="22"/>
        </w:rPr>
      </w:pPr>
      <w:bookmarkStart w:id="2758" w:name="107826"/>
      <w:bookmarkEnd w:id="2758"/>
      <w:r w:rsidRPr="00EE28E7">
        <w:rPr>
          <w:sz w:val="22"/>
          <w:szCs w:val="22"/>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4F747A" w:rsidRPr="00EE28E7" w:rsidRDefault="004F747A" w:rsidP="004F747A">
      <w:pPr>
        <w:pStyle w:val="pboth"/>
        <w:shd w:val="clear" w:color="auto" w:fill="FFFFFF"/>
        <w:spacing w:before="0" w:beforeAutospacing="0"/>
        <w:jc w:val="both"/>
        <w:rPr>
          <w:sz w:val="22"/>
          <w:szCs w:val="22"/>
        </w:rPr>
      </w:pPr>
      <w:bookmarkStart w:id="2759" w:name="107827"/>
      <w:bookmarkEnd w:id="2759"/>
      <w:r w:rsidRPr="00EE28E7">
        <w:rPr>
          <w:sz w:val="22"/>
          <w:szCs w:val="22"/>
        </w:rPr>
        <w:t>Европейская культура в XVIII в. (3 ч)</w:t>
      </w:r>
    </w:p>
    <w:p w:rsidR="004F747A" w:rsidRPr="00EE28E7" w:rsidRDefault="004F747A" w:rsidP="004F747A">
      <w:pPr>
        <w:pStyle w:val="pboth"/>
        <w:shd w:val="clear" w:color="auto" w:fill="FFFFFF"/>
        <w:spacing w:before="0" w:beforeAutospacing="0"/>
        <w:jc w:val="both"/>
        <w:rPr>
          <w:sz w:val="22"/>
          <w:szCs w:val="22"/>
        </w:rPr>
      </w:pPr>
      <w:bookmarkStart w:id="2760" w:name="107828"/>
      <w:bookmarkEnd w:id="2760"/>
      <w:r w:rsidRPr="00EE28E7">
        <w:rPr>
          <w:sz w:val="22"/>
          <w:szCs w:val="2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4F747A" w:rsidRPr="00EE28E7" w:rsidRDefault="004F747A" w:rsidP="004F747A">
      <w:pPr>
        <w:pStyle w:val="pboth"/>
        <w:shd w:val="clear" w:color="auto" w:fill="FFFFFF"/>
        <w:spacing w:before="0" w:beforeAutospacing="0"/>
        <w:jc w:val="both"/>
        <w:rPr>
          <w:sz w:val="22"/>
          <w:szCs w:val="22"/>
        </w:rPr>
      </w:pPr>
      <w:bookmarkStart w:id="2761" w:name="107829"/>
      <w:bookmarkEnd w:id="2761"/>
      <w:r w:rsidRPr="00EE28E7">
        <w:rPr>
          <w:sz w:val="22"/>
          <w:szCs w:val="22"/>
        </w:rPr>
        <w:t>Международные отношения в XVIII в. (2 ч)</w:t>
      </w:r>
    </w:p>
    <w:p w:rsidR="004F747A" w:rsidRPr="00EE28E7" w:rsidRDefault="004F747A" w:rsidP="004F747A">
      <w:pPr>
        <w:pStyle w:val="pboth"/>
        <w:shd w:val="clear" w:color="auto" w:fill="FFFFFF"/>
        <w:spacing w:before="0" w:beforeAutospacing="0"/>
        <w:jc w:val="both"/>
        <w:rPr>
          <w:sz w:val="22"/>
          <w:szCs w:val="22"/>
        </w:rPr>
      </w:pPr>
      <w:bookmarkStart w:id="2762" w:name="107830"/>
      <w:bookmarkEnd w:id="2762"/>
      <w:r w:rsidRPr="00EE28E7">
        <w:rPr>
          <w:sz w:val="22"/>
          <w:szCs w:val="22"/>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4F747A" w:rsidRPr="00EE28E7" w:rsidRDefault="004F747A" w:rsidP="004F747A">
      <w:pPr>
        <w:pStyle w:val="pboth"/>
        <w:shd w:val="clear" w:color="auto" w:fill="FFFFFF"/>
        <w:spacing w:before="0" w:beforeAutospacing="0"/>
        <w:jc w:val="both"/>
        <w:rPr>
          <w:sz w:val="22"/>
          <w:szCs w:val="22"/>
        </w:rPr>
      </w:pPr>
      <w:bookmarkStart w:id="2763" w:name="107831"/>
      <w:bookmarkEnd w:id="2763"/>
      <w:r w:rsidRPr="00EE28E7">
        <w:rPr>
          <w:sz w:val="22"/>
          <w:szCs w:val="22"/>
        </w:rPr>
        <w:t>Страны Востока в XVIII в. (3 ч)</w:t>
      </w:r>
    </w:p>
    <w:p w:rsidR="004F747A" w:rsidRPr="00EE28E7" w:rsidRDefault="004F747A" w:rsidP="004F747A">
      <w:pPr>
        <w:pStyle w:val="pboth"/>
        <w:shd w:val="clear" w:color="auto" w:fill="FFFFFF"/>
        <w:spacing w:before="0" w:beforeAutospacing="0"/>
        <w:jc w:val="both"/>
        <w:rPr>
          <w:sz w:val="22"/>
          <w:szCs w:val="22"/>
        </w:rPr>
      </w:pPr>
      <w:bookmarkStart w:id="2764" w:name="107832"/>
      <w:bookmarkEnd w:id="2764"/>
      <w:r w:rsidRPr="00EE28E7">
        <w:rPr>
          <w:i/>
          <w:iCs/>
          <w:sz w:val="22"/>
          <w:szCs w:val="22"/>
        </w:rPr>
        <w:t>Османская империя</w:t>
      </w:r>
      <w:r w:rsidRPr="00EE28E7">
        <w:rPr>
          <w:sz w:val="22"/>
          <w:szCs w:val="22"/>
        </w:rPr>
        <w:t>: от могущества к упадку. Положение населения. Попытки проведения реформ; Селим III. </w:t>
      </w:r>
      <w:r w:rsidRPr="00EE28E7">
        <w:rPr>
          <w:i/>
          <w:iCs/>
          <w:sz w:val="22"/>
          <w:szCs w:val="22"/>
        </w:rPr>
        <w:t>Индия</w:t>
      </w:r>
      <w:r w:rsidRPr="00EE28E7">
        <w:rPr>
          <w:sz w:val="22"/>
          <w:szCs w:val="22"/>
        </w:rPr>
        <w:t>. Ослабление империи Великих Моголов. Борьба европейцев за владения в Индии. Утверждение британского владычества. </w:t>
      </w:r>
      <w:r w:rsidRPr="00EE28E7">
        <w:rPr>
          <w:i/>
          <w:iCs/>
          <w:sz w:val="22"/>
          <w:szCs w:val="22"/>
        </w:rPr>
        <w:t>Китай</w:t>
      </w:r>
      <w:r w:rsidRPr="00EE28E7">
        <w:rPr>
          <w:sz w:val="22"/>
          <w:szCs w:val="22"/>
        </w:rPr>
        <w:t>.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E28E7">
        <w:rPr>
          <w:i/>
          <w:iCs/>
          <w:sz w:val="22"/>
          <w:szCs w:val="22"/>
        </w:rPr>
        <w:t>Япония</w:t>
      </w:r>
      <w:r w:rsidRPr="00EE28E7">
        <w:rPr>
          <w:sz w:val="22"/>
          <w:szCs w:val="22"/>
        </w:rPr>
        <w:t> в XVIII в. Сегуны и дайме. Положение сословий. Культура стран Востока в XVIII в.</w:t>
      </w:r>
    </w:p>
    <w:p w:rsidR="004F747A" w:rsidRPr="00EE28E7" w:rsidRDefault="004F747A" w:rsidP="004F747A">
      <w:pPr>
        <w:pStyle w:val="pboth"/>
        <w:shd w:val="clear" w:color="auto" w:fill="FFFFFF"/>
        <w:spacing w:before="0" w:beforeAutospacing="0"/>
        <w:jc w:val="both"/>
        <w:rPr>
          <w:sz w:val="22"/>
          <w:szCs w:val="22"/>
        </w:rPr>
      </w:pPr>
      <w:bookmarkStart w:id="2765" w:name="107833"/>
      <w:bookmarkEnd w:id="2765"/>
      <w:r w:rsidRPr="00EE28E7">
        <w:rPr>
          <w:sz w:val="22"/>
          <w:szCs w:val="22"/>
        </w:rPr>
        <w:t>Обобщение (1 ч). Историческое и культурное наследие XVIII в.</w:t>
      </w:r>
    </w:p>
    <w:p w:rsidR="004F747A" w:rsidRPr="00EE28E7" w:rsidRDefault="004F747A" w:rsidP="004F747A">
      <w:pPr>
        <w:pStyle w:val="pboth"/>
        <w:shd w:val="clear" w:color="auto" w:fill="FFFFFF"/>
        <w:spacing w:before="0" w:beforeAutospacing="0"/>
        <w:jc w:val="both"/>
        <w:rPr>
          <w:sz w:val="22"/>
          <w:szCs w:val="22"/>
        </w:rPr>
      </w:pPr>
      <w:bookmarkStart w:id="2766" w:name="107834"/>
      <w:bookmarkEnd w:id="2766"/>
      <w:r w:rsidRPr="00EE28E7">
        <w:rPr>
          <w:sz w:val="22"/>
          <w:szCs w:val="22"/>
        </w:rPr>
        <w:t>ИСТОРИЯ РОССИИ. РОССИЯ В КОНЦЕ XVII - XVIII в.: ОТ ЦАРСТВА К ИМПЕРИИ (45 ч)</w:t>
      </w:r>
    </w:p>
    <w:p w:rsidR="004F747A" w:rsidRPr="00EE28E7" w:rsidRDefault="004F747A" w:rsidP="004F747A">
      <w:pPr>
        <w:pStyle w:val="pboth"/>
        <w:shd w:val="clear" w:color="auto" w:fill="FFFFFF"/>
        <w:spacing w:before="0" w:beforeAutospacing="0"/>
        <w:jc w:val="both"/>
        <w:rPr>
          <w:sz w:val="22"/>
          <w:szCs w:val="22"/>
        </w:rPr>
      </w:pPr>
      <w:bookmarkStart w:id="2767" w:name="107835"/>
      <w:bookmarkEnd w:id="2767"/>
      <w:r w:rsidRPr="00EE28E7">
        <w:rPr>
          <w:sz w:val="22"/>
          <w:szCs w:val="22"/>
        </w:rPr>
        <w:t>Введение (1 ч).</w:t>
      </w:r>
    </w:p>
    <w:p w:rsidR="004F747A" w:rsidRPr="00EE28E7" w:rsidRDefault="004F747A" w:rsidP="004F747A">
      <w:pPr>
        <w:pStyle w:val="pboth"/>
        <w:shd w:val="clear" w:color="auto" w:fill="FFFFFF"/>
        <w:spacing w:before="0" w:beforeAutospacing="0"/>
        <w:jc w:val="both"/>
        <w:rPr>
          <w:sz w:val="22"/>
          <w:szCs w:val="22"/>
        </w:rPr>
      </w:pPr>
      <w:bookmarkStart w:id="2768" w:name="107836"/>
      <w:bookmarkEnd w:id="2768"/>
      <w:r w:rsidRPr="00EE28E7">
        <w:rPr>
          <w:sz w:val="22"/>
          <w:szCs w:val="22"/>
        </w:rPr>
        <w:lastRenderedPageBreak/>
        <w:t>Россия в эпоху преобразований Петра I (11 ч)</w:t>
      </w:r>
    </w:p>
    <w:p w:rsidR="004F747A" w:rsidRPr="00EE28E7" w:rsidRDefault="004F747A" w:rsidP="004F747A">
      <w:pPr>
        <w:pStyle w:val="pboth"/>
        <w:shd w:val="clear" w:color="auto" w:fill="FFFFFF"/>
        <w:spacing w:before="0" w:beforeAutospacing="0"/>
        <w:jc w:val="both"/>
        <w:rPr>
          <w:sz w:val="22"/>
          <w:szCs w:val="22"/>
        </w:rPr>
      </w:pPr>
      <w:bookmarkStart w:id="2769" w:name="107837"/>
      <w:bookmarkEnd w:id="2769"/>
      <w:r w:rsidRPr="00EE28E7">
        <w:rPr>
          <w:i/>
          <w:iCs/>
          <w:sz w:val="22"/>
          <w:szCs w:val="22"/>
        </w:rPr>
        <w:t>Причины и предпосылки преобразований</w:t>
      </w:r>
      <w:r w:rsidRPr="00EE28E7">
        <w:rPr>
          <w:sz w:val="22"/>
          <w:szCs w:val="22"/>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4F747A" w:rsidRPr="00EE28E7" w:rsidRDefault="004F747A" w:rsidP="004F747A">
      <w:pPr>
        <w:pStyle w:val="pboth"/>
        <w:shd w:val="clear" w:color="auto" w:fill="FFFFFF"/>
        <w:spacing w:before="0" w:beforeAutospacing="0"/>
        <w:jc w:val="both"/>
        <w:rPr>
          <w:sz w:val="22"/>
          <w:szCs w:val="22"/>
        </w:rPr>
      </w:pPr>
      <w:bookmarkStart w:id="2770" w:name="107838"/>
      <w:bookmarkEnd w:id="2770"/>
      <w:r w:rsidRPr="00EE28E7">
        <w:rPr>
          <w:i/>
          <w:iCs/>
          <w:sz w:val="22"/>
          <w:szCs w:val="22"/>
        </w:rPr>
        <w:t>Экономическая политика</w:t>
      </w:r>
      <w:r w:rsidRPr="00EE28E7">
        <w:rPr>
          <w:sz w:val="22"/>
          <w:szCs w:val="22"/>
        </w:rPr>
        <w:t>.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F747A" w:rsidRPr="00EE28E7" w:rsidRDefault="004F747A" w:rsidP="004F747A">
      <w:pPr>
        <w:pStyle w:val="pboth"/>
        <w:shd w:val="clear" w:color="auto" w:fill="FFFFFF"/>
        <w:spacing w:before="0" w:beforeAutospacing="0"/>
        <w:jc w:val="both"/>
        <w:rPr>
          <w:sz w:val="22"/>
          <w:szCs w:val="22"/>
        </w:rPr>
      </w:pPr>
      <w:bookmarkStart w:id="2771" w:name="107839"/>
      <w:bookmarkEnd w:id="2771"/>
      <w:r w:rsidRPr="00EE28E7">
        <w:rPr>
          <w:i/>
          <w:iCs/>
          <w:sz w:val="22"/>
          <w:szCs w:val="22"/>
        </w:rPr>
        <w:t>Социальная политика</w:t>
      </w:r>
      <w:r w:rsidRPr="00EE28E7">
        <w:rPr>
          <w:sz w:val="22"/>
          <w:szCs w:val="22"/>
        </w:rPr>
        <w:t>.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F747A" w:rsidRPr="00EE28E7" w:rsidRDefault="004F747A" w:rsidP="004F747A">
      <w:pPr>
        <w:pStyle w:val="pboth"/>
        <w:shd w:val="clear" w:color="auto" w:fill="FFFFFF"/>
        <w:spacing w:before="0" w:beforeAutospacing="0"/>
        <w:jc w:val="both"/>
        <w:rPr>
          <w:sz w:val="22"/>
          <w:szCs w:val="22"/>
        </w:rPr>
      </w:pPr>
      <w:bookmarkStart w:id="2772" w:name="107840"/>
      <w:bookmarkEnd w:id="2772"/>
      <w:r w:rsidRPr="00EE28E7">
        <w:rPr>
          <w:i/>
          <w:iCs/>
          <w:sz w:val="22"/>
          <w:szCs w:val="22"/>
        </w:rPr>
        <w:t>Реформы управления</w:t>
      </w:r>
      <w:r w:rsidRPr="00EE28E7">
        <w:rPr>
          <w:sz w:val="22"/>
          <w:szCs w:val="22"/>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F747A" w:rsidRPr="00EE28E7" w:rsidRDefault="004F747A" w:rsidP="004F747A">
      <w:pPr>
        <w:pStyle w:val="pboth"/>
        <w:shd w:val="clear" w:color="auto" w:fill="FFFFFF"/>
        <w:spacing w:before="0" w:beforeAutospacing="0"/>
        <w:jc w:val="both"/>
        <w:rPr>
          <w:sz w:val="22"/>
          <w:szCs w:val="22"/>
        </w:rPr>
      </w:pPr>
      <w:bookmarkStart w:id="2773" w:name="107841"/>
      <w:bookmarkEnd w:id="2773"/>
      <w:r w:rsidRPr="00EE28E7">
        <w:rPr>
          <w:sz w:val="22"/>
          <w:szCs w:val="22"/>
        </w:rPr>
        <w:t>Первые гвардейские полки. </w:t>
      </w:r>
      <w:r w:rsidRPr="00EE28E7">
        <w:rPr>
          <w:i/>
          <w:iCs/>
          <w:sz w:val="22"/>
          <w:szCs w:val="22"/>
        </w:rPr>
        <w:t>Создание регулярной армии, военного флота</w:t>
      </w:r>
      <w:r w:rsidRPr="00EE28E7">
        <w:rPr>
          <w:sz w:val="22"/>
          <w:szCs w:val="22"/>
        </w:rPr>
        <w:t>. Рекрутские наборы.</w:t>
      </w:r>
    </w:p>
    <w:p w:rsidR="004F747A" w:rsidRPr="00EE28E7" w:rsidRDefault="004F747A" w:rsidP="004F747A">
      <w:pPr>
        <w:pStyle w:val="pboth"/>
        <w:shd w:val="clear" w:color="auto" w:fill="FFFFFF"/>
        <w:spacing w:before="0" w:beforeAutospacing="0"/>
        <w:jc w:val="both"/>
        <w:rPr>
          <w:sz w:val="22"/>
          <w:szCs w:val="22"/>
        </w:rPr>
      </w:pPr>
      <w:bookmarkStart w:id="2774" w:name="107842"/>
      <w:bookmarkEnd w:id="2774"/>
      <w:r w:rsidRPr="00EE28E7">
        <w:rPr>
          <w:i/>
          <w:iCs/>
          <w:sz w:val="22"/>
          <w:szCs w:val="22"/>
        </w:rPr>
        <w:t>Церковная реформа</w:t>
      </w:r>
      <w:r w:rsidRPr="00EE28E7">
        <w:rPr>
          <w:sz w:val="22"/>
          <w:szCs w:val="22"/>
        </w:rPr>
        <w:t>. Упразднение патриаршества, учреждение Синода. Положение инославных конфессий.</w:t>
      </w:r>
    </w:p>
    <w:p w:rsidR="004F747A" w:rsidRPr="00EE28E7" w:rsidRDefault="004F747A" w:rsidP="004F747A">
      <w:pPr>
        <w:pStyle w:val="pboth"/>
        <w:shd w:val="clear" w:color="auto" w:fill="FFFFFF"/>
        <w:spacing w:before="0" w:beforeAutospacing="0"/>
        <w:jc w:val="both"/>
        <w:rPr>
          <w:sz w:val="22"/>
          <w:szCs w:val="22"/>
        </w:rPr>
      </w:pPr>
      <w:bookmarkStart w:id="2775" w:name="107843"/>
      <w:bookmarkEnd w:id="2775"/>
      <w:r w:rsidRPr="00EE28E7">
        <w:rPr>
          <w:i/>
          <w:iCs/>
          <w:sz w:val="22"/>
          <w:szCs w:val="22"/>
        </w:rPr>
        <w:t>Оппозиция реформам Петра I</w:t>
      </w:r>
      <w:r w:rsidRPr="00EE28E7">
        <w:rPr>
          <w:sz w:val="22"/>
          <w:szCs w:val="22"/>
        </w:rPr>
        <w:t>. Социальные движения в первой четверти XVIII в. Восстания в Астрахани, Башкирии, на Дону. Дело царевича Алексея.</w:t>
      </w:r>
    </w:p>
    <w:p w:rsidR="004F747A" w:rsidRPr="00EE28E7" w:rsidRDefault="004F747A" w:rsidP="004F747A">
      <w:pPr>
        <w:pStyle w:val="pboth"/>
        <w:shd w:val="clear" w:color="auto" w:fill="FFFFFF"/>
        <w:spacing w:before="0" w:beforeAutospacing="0"/>
        <w:jc w:val="both"/>
        <w:rPr>
          <w:sz w:val="22"/>
          <w:szCs w:val="22"/>
        </w:rPr>
      </w:pPr>
      <w:bookmarkStart w:id="2776" w:name="107844"/>
      <w:bookmarkEnd w:id="2776"/>
      <w:r w:rsidRPr="00EE28E7">
        <w:rPr>
          <w:i/>
          <w:iCs/>
          <w:sz w:val="22"/>
          <w:szCs w:val="22"/>
        </w:rPr>
        <w:t>Внешняя политика</w:t>
      </w:r>
      <w:r w:rsidRPr="00EE28E7">
        <w:rPr>
          <w:sz w:val="22"/>
          <w:szCs w:val="22"/>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4F747A" w:rsidRPr="00EE28E7" w:rsidRDefault="004F747A" w:rsidP="004F747A">
      <w:pPr>
        <w:pStyle w:val="pboth"/>
        <w:shd w:val="clear" w:color="auto" w:fill="FFFFFF"/>
        <w:spacing w:before="0" w:beforeAutospacing="0"/>
        <w:jc w:val="both"/>
        <w:rPr>
          <w:sz w:val="22"/>
          <w:szCs w:val="22"/>
        </w:rPr>
      </w:pPr>
      <w:bookmarkStart w:id="2777" w:name="107845"/>
      <w:bookmarkEnd w:id="2777"/>
      <w:r w:rsidRPr="00EE28E7">
        <w:rPr>
          <w:i/>
          <w:iCs/>
          <w:sz w:val="22"/>
          <w:szCs w:val="22"/>
        </w:rPr>
        <w:t>Преобразования Петра I в области культуры</w:t>
      </w:r>
      <w:r w:rsidRPr="00EE28E7">
        <w:rPr>
          <w:sz w:val="22"/>
          <w:szCs w:val="22"/>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F747A" w:rsidRPr="00EE28E7" w:rsidRDefault="004F747A" w:rsidP="004F747A">
      <w:pPr>
        <w:pStyle w:val="pboth"/>
        <w:shd w:val="clear" w:color="auto" w:fill="FFFFFF"/>
        <w:spacing w:before="0" w:beforeAutospacing="0"/>
        <w:jc w:val="both"/>
        <w:rPr>
          <w:sz w:val="22"/>
          <w:szCs w:val="22"/>
        </w:rPr>
      </w:pPr>
      <w:bookmarkStart w:id="2778" w:name="107846"/>
      <w:bookmarkEnd w:id="2778"/>
      <w:r w:rsidRPr="00EE28E7">
        <w:rPr>
          <w:sz w:val="22"/>
          <w:szCs w:val="22"/>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F747A" w:rsidRPr="00EE28E7" w:rsidRDefault="004F747A" w:rsidP="004F747A">
      <w:pPr>
        <w:pStyle w:val="pboth"/>
        <w:shd w:val="clear" w:color="auto" w:fill="FFFFFF"/>
        <w:spacing w:before="0" w:beforeAutospacing="0"/>
        <w:jc w:val="both"/>
        <w:rPr>
          <w:sz w:val="22"/>
          <w:szCs w:val="22"/>
        </w:rPr>
      </w:pPr>
      <w:bookmarkStart w:id="2779" w:name="107847"/>
      <w:bookmarkEnd w:id="2779"/>
      <w:r w:rsidRPr="00EE28E7">
        <w:rPr>
          <w:sz w:val="22"/>
          <w:szCs w:val="22"/>
        </w:rPr>
        <w:t>Итоги, последствия и значение петровских преобразований. Образ Петра I в русской культуре.</w:t>
      </w:r>
    </w:p>
    <w:p w:rsidR="004F747A" w:rsidRPr="00EE28E7" w:rsidRDefault="004F747A" w:rsidP="004F747A">
      <w:pPr>
        <w:pStyle w:val="pboth"/>
        <w:shd w:val="clear" w:color="auto" w:fill="FFFFFF"/>
        <w:spacing w:before="0" w:beforeAutospacing="0"/>
        <w:jc w:val="both"/>
        <w:rPr>
          <w:sz w:val="22"/>
          <w:szCs w:val="22"/>
        </w:rPr>
      </w:pPr>
      <w:bookmarkStart w:id="2780" w:name="107848"/>
      <w:bookmarkEnd w:id="2780"/>
      <w:r w:rsidRPr="00EE28E7">
        <w:rPr>
          <w:sz w:val="22"/>
          <w:szCs w:val="22"/>
        </w:rPr>
        <w:t>Россия после Петра I. Дворцовые перевороты (7 ч)</w:t>
      </w:r>
    </w:p>
    <w:p w:rsidR="004F747A" w:rsidRPr="00EE28E7" w:rsidRDefault="004F747A" w:rsidP="004F747A">
      <w:pPr>
        <w:pStyle w:val="pboth"/>
        <w:shd w:val="clear" w:color="auto" w:fill="FFFFFF"/>
        <w:spacing w:before="0" w:beforeAutospacing="0"/>
        <w:jc w:val="both"/>
        <w:rPr>
          <w:sz w:val="22"/>
          <w:szCs w:val="22"/>
        </w:rPr>
      </w:pPr>
      <w:bookmarkStart w:id="2781" w:name="107849"/>
      <w:bookmarkEnd w:id="2781"/>
      <w:r w:rsidRPr="00EE28E7">
        <w:rPr>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4F747A" w:rsidRPr="00EE28E7" w:rsidRDefault="004F747A" w:rsidP="004F747A">
      <w:pPr>
        <w:pStyle w:val="pboth"/>
        <w:shd w:val="clear" w:color="auto" w:fill="FFFFFF"/>
        <w:spacing w:before="0" w:beforeAutospacing="0"/>
        <w:jc w:val="both"/>
        <w:rPr>
          <w:sz w:val="22"/>
          <w:szCs w:val="22"/>
        </w:rPr>
      </w:pPr>
      <w:bookmarkStart w:id="2782" w:name="107850"/>
      <w:bookmarkEnd w:id="2782"/>
      <w:r w:rsidRPr="00EE28E7">
        <w:rPr>
          <w:sz w:val="22"/>
          <w:szCs w:val="22"/>
        </w:rP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F747A" w:rsidRPr="00EE28E7" w:rsidRDefault="004F747A" w:rsidP="004F747A">
      <w:pPr>
        <w:pStyle w:val="pboth"/>
        <w:shd w:val="clear" w:color="auto" w:fill="FFFFFF"/>
        <w:spacing w:before="0" w:beforeAutospacing="0"/>
        <w:jc w:val="both"/>
        <w:rPr>
          <w:sz w:val="22"/>
          <w:szCs w:val="22"/>
        </w:rPr>
      </w:pPr>
      <w:bookmarkStart w:id="2783" w:name="107851"/>
      <w:bookmarkEnd w:id="2783"/>
      <w:r w:rsidRPr="00EE28E7">
        <w:rPr>
          <w:i/>
          <w:iCs/>
          <w:sz w:val="22"/>
          <w:szCs w:val="22"/>
        </w:rPr>
        <w:t>Россия при Елизавете Петровне</w:t>
      </w:r>
      <w:r w:rsidRPr="00EE28E7">
        <w:rPr>
          <w:sz w:val="22"/>
          <w:szCs w:val="22"/>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4F747A" w:rsidRPr="00EE28E7" w:rsidRDefault="004F747A" w:rsidP="004F747A">
      <w:pPr>
        <w:pStyle w:val="pboth"/>
        <w:shd w:val="clear" w:color="auto" w:fill="FFFFFF"/>
        <w:spacing w:before="0" w:beforeAutospacing="0"/>
        <w:jc w:val="both"/>
        <w:rPr>
          <w:sz w:val="22"/>
          <w:szCs w:val="22"/>
        </w:rPr>
      </w:pPr>
      <w:bookmarkStart w:id="2784" w:name="107852"/>
      <w:bookmarkEnd w:id="2784"/>
      <w:r w:rsidRPr="00EE28E7">
        <w:rPr>
          <w:i/>
          <w:iCs/>
          <w:sz w:val="22"/>
          <w:szCs w:val="22"/>
        </w:rPr>
        <w:t>Петр III</w:t>
      </w:r>
      <w:r w:rsidRPr="00EE28E7">
        <w:rPr>
          <w:sz w:val="22"/>
          <w:szCs w:val="22"/>
        </w:rPr>
        <w:t>. Манифест о вольности дворянства. Причины переворота 28 июня 1762 г.</w:t>
      </w:r>
    </w:p>
    <w:p w:rsidR="004F747A" w:rsidRPr="00EE28E7" w:rsidRDefault="004F747A" w:rsidP="004F747A">
      <w:pPr>
        <w:pStyle w:val="pboth"/>
        <w:shd w:val="clear" w:color="auto" w:fill="FFFFFF"/>
        <w:spacing w:before="0" w:beforeAutospacing="0"/>
        <w:jc w:val="both"/>
        <w:rPr>
          <w:sz w:val="22"/>
          <w:szCs w:val="22"/>
        </w:rPr>
      </w:pPr>
      <w:bookmarkStart w:id="2785" w:name="107853"/>
      <w:bookmarkEnd w:id="2785"/>
      <w:r w:rsidRPr="00EE28E7">
        <w:rPr>
          <w:sz w:val="22"/>
          <w:szCs w:val="22"/>
        </w:rPr>
        <w:t>Россия в 1760 - 1790-х гг. Правление Екатерины II и Павла I (18 ч)</w:t>
      </w:r>
    </w:p>
    <w:p w:rsidR="004F747A" w:rsidRPr="00EE28E7" w:rsidRDefault="004F747A" w:rsidP="004F747A">
      <w:pPr>
        <w:pStyle w:val="pboth"/>
        <w:shd w:val="clear" w:color="auto" w:fill="FFFFFF"/>
        <w:spacing w:before="0" w:beforeAutospacing="0"/>
        <w:jc w:val="both"/>
        <w:rPr>
          <w:sz w:val="22"/>
          <w:szCs w:val="22"/>
        </w:rPr>
      </w:pPr>
      <w:bookmarkStart w:id="2786" w:name="107854"/>
      <w:bookmarkEnd w:id="2786"/>
      <w:r w:rsidRPr="00EE28E7">
        <w:rPr>
          <w:i/>
          <w:iCs/>
          <w:sz w:val="22"/>
          <w:szCs w:val="22"/>
        </w:rPr>
        <w:t>Внутренняя политика Екатерины II</w:t>
      </w:r>
      <w:r w:rsidRPr="00EE28E7">
        <w:rPr>
          <w:sz w:val="22"/>
          <w:szCs w:val="22"/>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F747A" w:rsidRPr="00EE28E7" w:rsidRDefault="004F747A" w:rsidP="004F747A">
      <w:pPr>
        <w:pStyle w:val="pboth"/>
        <w:shd w:val="clear" w:color="auto" w:fill="FFFFFF"/>
        <w:spacing w:before="0" w:beforeAutospacing="0"/>
        <w:jc w:val="both"/>
        <w:rPr>
          <w:sz w:val="22"/>
          <w:szCs w:val="22"/>
        </w:rPr>
      </w:pPr>
      <w:bookmarkStart w:id="2787" w:name="107855"/>
      <w:bookmarkEnd w:id="2787"/>
      <w:r w:rsidRPr="00EE28E7">
        <w:rPr>
          <w:sz w:val="22"/>
          <w:szCs w:val="22"/>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F747A" w:rsidRPr="00EE28E7" w:rsidRDefault="004F747A" w:rsidP="004F747A">
      <w:pPr>
        <w:pStyle w:val="pboth"/>
        <w:shd w:val="clear" w:color="auto" w:fill="FFFFFF"/>
        <w:spacing w:before="0" w:beforeAutospacing="0"/>
        <w:jc w:val="both"/>
        <w:rPr>
          <w:sz w:val="22"/>
          <w:szCs w:val="22"/>
        </w:rPr>
      </w:pPr>
      <w:bookmarkStart w:id="2788" w:name="107856"/>
      <w:bookmarkEnd w:id="2788"/>
      <w:r w:rsidRPr="00EE28E7">
        <w:rPr>
          <w:i/>
          <w:iCs/>
          <w:sz w:val="22"/>
          <w:szCs w:val="22"/>
        </w:rPr>
        <w:t>Экономическое развитие России во второй половине XVIII в</w:t>
      </w:r>
      <w:r w:rsidRPr="00EE28E7">
        <w:rPr>
          <w:sz w:val="22"/>
          <w:szCs w:val="22"/>
        </w:rPr>
        <w:t>.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F747A" w:rsidRPr="00EE28E7" w:rsidRDefault="004F747A" w:rsidP="004F747A">
      <w:pPr>
        <w:pStyle w:val="pboth"/>
        <w:shd w:val="clear" w:color="auto" w:fill="FFFFFF"/>
        <w:spacing w:before="0" w:beforeAutospacing="0"/>
        <w:jc w:val="both"/>
        <w:rPr>
          <w:sz w:val="22"/>
          <w:szCs w:val="22"/>
        </w:rPr>
      </w:pPr>
      <w:bookmarkStart w:id="2789" w:name="107857"/>
      <w:bookmarkEnd w:id="2789"/>
      <w:r w:rsidRPr="00EE28E7">
        <w:rPr>
          <w:sz w:val="22"/>
          <w:szCs w:val="22"/>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4F747A" w:rsidRPr="00EE28E7" w:rsidRDefault="004F747A" w:rsidP="004F747A">
      <w:pPr>
        <w:pStyle w:val="pboth"/>
        <w:shd w:val="clear" w:color="auto" w:fill="FFFFFF"/>
        <w:spacing w:before="0" w:beforeAutospacing="0"/>
        <w:jc w:val="both"/>
        <w:rPr>
          <w:sz w:val="22"/>
          <w:szCs w:val="22"/>
        </w:rPr>
      </w:pPr>
      <w:bookmarkStart w:id="2790" w:name="107858"/>
      <w:bookmarkEnd w:id="2790"/>
      <w:r w:rsidRPr="00EE28E7">
        <w:rPr>
          <w:sz w:val="22"/>
          <w:szCs w:val="22"/>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4F747A" w:rsidRPr="00EE28E7" w:rsidRDefault="004F747A" w:rsidP="004F747A">
      <w:pPr>
        <w:pStyle w:val="pboth"/>
        <w:shd w:val="clear" w:color="auto" w:fill="FFFFFF"/>
        <w:spacing w:before="0" w:beforeAutospacing="0"/>
        <w:jc w:val="both"/>
        <w:rPr>
          <w:sz w:val="22"/>
          <w:szCs w:val="22"/>
        </w:rPr>
      </w:pPr>
      <w:bookmarkStart w:id="2791" w:name="107859"/>
      <w:bookmarkEnd w:id="2791"/>
      <w:r w:rsidRPr="00EE28E7">
        <w:rPr>
          <w:i/>
          <w:iCs/>
          <w:sz w:val="22"/>
          <w:szCs w:val="22"/>
        </w:rPr>
        <w:t>Обострение социальных противоречий</w:t>
      </w:r>
      <w:r w:rsidRPr="00EE28E7">
        <w:rPr>
          <w:sz w:val="22"/>
          <w:szCs w:val="22"/>
        </w:rPr>
        <w:t>.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4F747A" w:rsidRPr="00EE28E7" w:rsidRDefault="004F747A" w:rsidP="004F747A">
      <w:pPr>
        <w:pStyle w:val="pboth"/>
        <w:shd w:val="clear" w:color="auto" w:fill="FFFFFF"/>
        <w:spacing w:before="0" w:beforeAutospacing="0"/>
        <w:jc w:val="both"/>
        <w:rPr>
          <w:sz w:val="22"/>
          <w:szCs w:val="22"/>
        </w:rPr>
      </w:pPr>
      <w:bookmarkStart w:id="2792" w:name="107860"/>
      <w:bookmarkEnd w:id="2792"/>
      <w:r w:rsidRPr="00EE28E7">
        <w:rPr>
          <w:i/>
          <w:iCs/>
          <w:sz w:val="22"/>
          <w:szCs w:val="22"/>
        </w:rPr>
        <w:t>Внешняя политика России второй половины XVIII в.</w:t>
      </w:r>
      <w:r w:rsidRPr="00EE28E7">
        <w:rPr>
          <w:sz w:val="22"/>
          <w:szCs w:val="22"/>
        </w:rPr>
        <w:t>, </w:t>
      </w:r>
      <w:r w:rsidRPr="00EE28E7">
        <w:rPr>
          <w:i/>
          <w:iCs/>
          <w:sz w:val="22"/>
          <w:szCs w:val="22"/>
        </w:rPr>
        <w:t>ее основные задачи</w:t>
      </w:r>
      <w:r w:rsidRPr="00EE28E7">
        <w:rPr>
          <w:sz w:val="22"/>
          <w:szCs w:val="22"/>
        </w:rPr>
        <w:t>.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4F747A" w:rsidRPr="00EE28E7" w:rsidRDefault="004F747A" w:rsidP="004F747A">
      <w:pPr>
        <w:pStyle w:val="pboth"/>
        <w:shd w:val="clear" w:color="auto" w:fill="FFFFFF"/>
        <w:spacing w:before="0" w:beforeAutospacing="0"/>
        <w:jc w:val="both"/>
        <w:rPr>
          <w:sz w:val="22"/>
          <w:szCs w:val="22"/>
        </w:rPr>
      </w:pPr>
      <w:bookmarkStart w:id="2793" w:name="107861"/>
      <w:bookmarkEnd w:id="2793"/>
      <w:r w:rsidRPr="00EE28E7">
        <w:rPr>
          <w:sz w:val="22"/>
          <w:szCs w:val="22"/>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4F747A" w:rsidRPr="00EE28E7" w:rsidRDefault="004F747A" w:rsidP="004F747A">
      <w:pPr>
        <w:pStyle w:val="pboth"/>
        <w:shd w:val="clear" w:color="auto" w:fill="FFFFFF"/>
        <w:spacing w:before="0" w:beforeAutospacing="0"/>
        <w:jc w:val="both"/>
        <w:rPr>
          <w:sz w:val="22"/>
          <w:szCs w:val="22"/>
        </w:rPr>
      </w:pPr>
      <w:bookmarkStart w:id="2794" w:name="107862"/>
      <w:bookmarkEnd w:id="2794"/>
      <w:r w:rsidRPr="00EE28E7">
        <w:rPr>
          <w:i/>
          <w:iCs/>
          <w:sz w:val="22"/>
          <w:szCs w:val="22"/>
        </w:rPr>
        <w:t>Россия при Павле I</w:t>
      </w:r>
      <w:r w:rsidRPr="00EE28E7">
        <w:rPr>
          <w:sz w:val="22"/>
          <w:szCs w:val="22"/>
        </w:rPr>
        <w:t>.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F747A" w:rsidRPr="00EE28E7" w:rsidRDefault="004F747A" w:rsidP="004F747A">
      <w:pPr>
        <w:pStyle w:val="pboth"/>
        <w:shd w:val="clear" w:color="auto" w:fill="FFFFFF"/>
        <w:spacing w:before="0" w:beforeAutospacing="0"/>
        <w:jc w:val="both"/>
        <w:rPr>
          <w:sz w:val="22"/>
          <w:szCs w:val="22"/>
        </w:rPr>
      </w:pPr>
      <w:bookmarkStart w:id="2795" w:name="107863"/>
      <w:bookmarkEnd w:id="2795"/>
      <w:r w:rsidRPr="00EE28E7">
        <w:rPr>
          <w:sz w:val="22"/>
          <w:szCs w:val="22"/>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4F747A" w:rsidRPr="00EE28E7" w:rsidRDefault="004F747A" w:rsidP="004F747A">
      <w:pPr>
        <w:pStyle w:val="pboth"/>
        <w:shd w:val="clear" w:color="auto" w:fill="FFFFFF"/>
        <w:spacing w:before="0" w:beforeAutospacing="0"/>
        <w:jc w:val="both"/>
        <w:rPr>
          <w:sz w:val="22"/>
          <w:szCs w:val="22"/>
        </w:rPr>
      </w:pPr>
      <w:bookmarkStart w:id="2796" w:name="107864"/>
      <w:bookmarkEnd w:id="2796"/>
      <w:r w:rsidRPr="00EE28E7">
        <w:rPr>
          <w:sz w:val="22"/>
          <w:szCs w:val="22"/>
        </w:rPr>
        <w:t>Культурное пространство Российской империи в XVIII в. (6 ч)</w:t>
      </w:r>
    </w:p>
    <w:p w:rsidR="004F747A" w:rsidRPr="00EE28E7" w:rsidRDefault="004F747A" w:rsidP="004F747A">
      <w:pPr>
        <w:pStyle w:val="pboth"/>
        <w:shd w:val="clear" w:color="auto" w:fill="FFFFFF"/>
        <w:spacing w:before="0" w:beforeAutospacing="0"/>
        <w:jc w:val="both"/>
        <w:rPr>
          <w:sz w:val="22"/>
          <w:szCs w:val="22"/>
        </w:rPr>
      </w:pPr>
      <w:bookmarkStart w:id="2797" w:name="107865"/>
      <w:bookmarkEnd w:id="2797"/>
      <w:r w:rsidRPr="00EE28E7">
        <w:rPr>
          <w:sz w:val="22"/>
          <w:szCs w:val="22"/>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4F747A" w:rsidRPr="00EE28E7" w:rsidRDefault="004F747A" w:rsidP="004F747A">
      <w:pPr>
        <w:pStyle w:val="pboth"/>
        <w:shd w:val="clear" w:color="auto" w:fill="FFFFFF"/>
        <w:spacing w:before="0" w:beforeAutospacing="0"/>
        <w:jc w:val="both"/>
        <w:rPr>
          <w:sz w:val="22"/>
          <w:szCs w:val="22"/>
        </w:rPr>
      </w:pPr>
      <w:bookmarkStart w:id="2798" w:name="107866"/>
      <w:bookmarkEnd w:id="2798"/>
      <w:r w:rsidRPr="00EE28E7">
        <w:rPr>
          <w:sz w:val="22"/>
          <w:szCs w:val="22"/>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F747A" w:rsidRPr="00EE28E7" w:rsidRDefault="004F747A" w:rsidP="004F747A">
      <w:pPr>
        <w:pStyle w:val="pboth"/>
        <w:shd w:val="clear" w:color="auto" w:fill="FFFFFF"/>
        <w:spacing w:before="0" w:beforeAutospacing="0"/>
        <w:jc w:val="both"/>
        <w:rPr>
          <w:sz w:val="22"/>
          <w:szCs w:val="22"/>
        </w:rPr>
      </w:pPr>
      <w:bookmarkStart w:id="2799" w:name="107867"/>
      <w:bookmarkEnd w:id="2799"/>
      <w:r w:rsidRPr="00EE28E7">
        <w:rPr>
          <w:sz w:val="22"/>
          <w:szCs w:val="22"/>
        </w:rPr>
        <w:t>Культура и быт российских сословий. Дворянство: жизнь и быт дворянской усадьбы. Духовенство. Купечество. Крестьянство.</w:t>
      </w:r>
    </w:p>
    <w:p w:rsidR="004F747A" w:rsidRPr="00EE28E7" w:rsidRDefault="004F747A" w:rsidP="004F747A">
      <w:pPr>
        <w:pStyle w:val="pboth"/>
        <w:shd w:val="clear" w:color="auto" w:fill="FFFFFF"/>
        <w:spacing w:before="0" w:beforeAutospacing="0"/>
        <w:jc w:val="both"/>
        <w:rPr>
          <w:sz w:val="22"/>
          <w:szCs w:val="22"/>
        </w:rPr>
      </w:pPr>
      <w:bookmarkStart w:id="2800" w:name="107868"/>
      <w:bookmarkEnd w:id="2800"/>
      <w:r w:rsidRPr="00EE28E7">
        <w:rPr>
          <w:sz w:val="22"/>
          <w:szCs w:val="2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4F747A" w:rsidRPr="00EE28E7" w:rsidRDefault="004F747A" w:rsidP="004F747A">
      <w:pPr>
        <w:pStyle w:val="pboth"/>
        <w:shd w:val="clear" w:color="auto" w:fill="FFFFFF"/>
        <w:spacing w:before="0" w:beforeAutospacing="0"/>
        <w:jc w:val="both"/>
        <w:rPr>
          <w:sz w:val="22"/>
          <w:szCs w:val="22"/>
        </w:rPr>
      </w:pPr>
      <w:bookmarkStart w:id="2801" w:name="107869"/>
      <w:bookmarkEnd w:id="2801"/>
      <w:r w:rsidRPr="00EE28E7">
        <w:rPr>
          <w:sz w:val="22"/>
          <w:szCs w:val="22"/>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F747A" w:rsidRPr="00EE28E7" w:rsidRDefault="004F747A" w:rsidP="004F747A">
      <w:pPr>
        <w:pStyle w:val="pboth"/>
        <w:shd w:val="clear" w:color="auto" w:fill="FFFFFF"/>
        <w:spacing w:before="0" w:beforeAutospacing="0"/>
        <w:jc w:val="both"/>
        <w:rPr>
          <w:sz w:val="22"/>
          <w:szCs w:val="22"/>
        </w:rPr>
      </w:pPr>
      <w:bookmarkStart w:id="2802" w:name="107870"/>
      <w:bookmarkEnd w:id="2802"/>
      <w:r w:rsidRPr="00EE28E7">
        <w:rPr>
          <w:sz w:val="22"/>
          <w:szCs w:val="22"/>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4F747A" w:rsidRPr="00EE28E7" w:rsidRDefault="004F747A" w:rsidP="004F747A">
      <w:pPr>
        <w:pStyle w:val="pboth"/>
        <w:shd w:val="clear" w:color="auto" w:fill="FFFFFF"/>
        <w:spacing w:before="0" w:beforeAutospacing="0"/>
        <w:jc w:val="both"/>
        <w:rPr>
          <w:sz w:val="22"/>
          <w:szCs w:val="22"/>
        </w:rPr>
      </w:pPr>
      <w:bookmarkStart w:id="2803" w:name="107871"/>
      <w:bookmarkEnd w:id="2803"/>
      <w:r w:rsidRPr="00EE28E7">
        <w:rPr>
          <w:sz w:val="22"/>
          <w:szCs w:val="22"/>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4F747A" w:rsidRPr="00EE28E7" w:rsidRDefault="004F747A" w:rsidP="004F747A">
      <w:pPr>
        <w:pStyle w:val="pboth"/>
        <w:shd w:val="clear" w:color="auto" w:fill="FFFFFF"/>
        <w:spacing w:before="0" w:beforeAutospacing="0"/>
        <w:jc w:val="both"/>
        <w:rPr>
          <w:sz w:val="22"/>
          <w:szCs w:val="22"/>
        </w:rPr>
      </w:pPr>
      <w:bookmarkStart w:id="2804" w:name="107872"/>
      <w:bookmarkEnd w:id="2804"/>
      <w:r w:rsidRPr="00EE28E7">
        <w:rPr>
          <w:i/>
          <w:iCs/>
          <w:sz w:val="22"/>
          <w:szCs w:val="22"/>
        </w:rPr>
        <w:t>Наш край</w:t>
      </w:r>
      <w:r w:rsidRPr="00EE28E7">
        <w:rPr>
          <w:sz w:val="22"/>
          <w:szCs w:val="22"/>
        </w:rPr>
        <w:t> в XVIII в.</w:t>
      </w:r>
    </w:p>
    <w:p w:rsidR="004F747A" w:rsidRPr="00EE28E7" w:rsidRDefault="004F747A" w:rsidP="004F747A">
      <w:pPr>
        <w:pStyle w:val="pboth"/>
        <w:shd w:val="clear" w:color="auto" w:fill="FFFFFF"/>
        <w:spacing w:before="0" w:beforeAutospacing="0"/>
        <w:jc w:val="both"/>
        <w:rPr>
          <w:sz w:val="22"/>
          <w:szCs w:val="22"/>
        </w:rPr>
      </w:pPr>
      <w:bookmarkStart w:id="2805" w:name="107873"/>
      <w:bookmarkEnd w:id="2805"/>
      <w:r w:rsidRPr="00EE28E7">
        <w:rPr>
          <w:sz w:val="22"/>
          <w:szCs w:val="22"/>
        </w:rPr>
        <w:t>Обобщение (2 ч).</w:t>
      </w:r>
    </w:p>
    <w:p w:rsidR="004F747A" w:rsidRPr="00EE28E7" w:rsidRDefault="004F747A" w:rsidP="004F747A">
      <w:pPr>
        <w:pStyle w:val="pboth"/>
        <w:shd w:val="clear" w:color="auto" w:fill="FFFFFF"/>
        <w:spacing w:before="0" w:beforeAutospacing="0"/>
        <w:jc w:val="both"/>
        <w:rPr>
          <w:sz w:val="22"/>
          <w:szCs w:val="22"/>
        </w:rPr>
      </w:pPr>
      <w:bookmarkStart w:id="2806" w:name="107874"/>
      <w:bookmarkEnd w:id="2806"/>
      <w:r w:rsidRPr="00EE28E7">
        <w:rPr>
          <w:sz w:val="22"/>
          <w:szCs w:val="22"/>
        </w:rPr>
        <w:lastRenderedPageBreak/>
        <w:t>9 КЛАСС</w:t>
      </w:r>
    </w:p>
    <w:p w:rsidR="004F747A" w:rsidRPr="00EE28E7" w:rsidRDefault="004F747A" w:rsidP="004F747A">
      <w:pPr>
        <w:pStyle w:val="pboth"/>
        <w:shd w:val="clear" w:color="auto" w:fill="FFFFFF"/>
        <w:spacing w:before="0" w:beforeAutospacing="0"/>
        <w:jc w:val="both"/>
        <w:rPr>
          <w:sz w:val="22"/>
          <w:szCs w:val="22"/>
        </w:rPr>
      </w:pPr>
      <w:bookmarkStart w:id="2807" w:name="107875"/>
      <w:bookmarkEnd w:id="2807"/>
      <w:r w:rsidRPr="00EE28E7">
        <w:rPr>
          <w:sz w:val="22"/>
          <w:szCs w:val="22"/>
        </w:rPr>
        <w:t>ВСЕОБЩАЯ ИСТОРИЯ. ИСТОРИЯ НОВОГО ВРЕМЕНИ. XIX - НАЧАЛО XX в. (23 ч)</w:t>
      </w:r>
    </w:p>
    <w:p w:rsidR="004F747A" w:rsidRPr="00EE28E7" w:rsidRDefault="004F747A" w:rsidP="004F747A">
      <w:pPr>
        <w:pStyle w:val="pboth"/>
        <w:shd w:val="clear" w:color="auto" w:fill="FFFFFF"/>
        <w:spacing w:before="0" w:beforeAutospacing="0"/>
        <w:jc w:val="both"/>
        <w:rPr>
          <w:sz w:val="22"/>
          <w:szCs w:val="22"/>
        </w:rPr>
      </w:pPr>
      <w:bookmarkStart w:id="2808" w:name="107876"/>
      <w:bookmarkEnd w:id="2808"/>
      <w:r w:rsidRPr="00EE28E7">
        <w:rPr>
          <w:sz w:val="22"/>
          <w:szCs w:val="22"/>
        </w:rPr>
        <w:t>Введение (1 ч).</w:t>
      </w:r>
    </w:p>
    <w:p w:rsidR="004F747A" w:rsidRPr="00EE28E7" w:rsidRDefault="004F747A" w:rsidP="004F747A">
      <w:pPr>
        <w:pStyle w:val="pboth"/>
        <w:shd w:val="clear" w:color="auto" w:fill="FFFFFF"/>
        <w:spacing w:before="0" w:beforeAutospacing="0"/>
        <w:jc w:val="both"/>
        <w:rPr>
          <w:sz w:val="22"/>
          <w:szCs w:val="22"/>
        </w:rPr>
      </w:pPr>
      <w:bookmarkStart w:id="2809" w:name="107877"/>
      <w:bookmarkEnd w:id="2809"/>
      <w:r w:rsidRPr="00EE28E7">
        <w:rPr>
          <w:sz w:val="22"/>
          <w:szCs w:val="22"/>
        </w:rPr>
        <w:t>Европа в начале XIX в. (2 ч)</w:t>
      </w:r>
    </w:p>
    <w:p w:rsidR="004F747A" w:rsidRPr="00EE28E7" w:rsidRDefault="004F747A" w:rsidP="004F747A">
      <w:pPr>
        <w:pStyle w:val="pboth"/>
        <w:shd w:val="clear" w:color="auto" w:fill="FFFFFF"/>
        <w:spacing w:before="0" w:beforeAutospacing="0"/>
        <w:jc w:val="both"/>
        <w:rPr>
          <w:sz w:val="22"/>
          <w:szCs w:val="22"/>
        </w:rPr>
      </w:pPr>
      <w:bookmarkStart w:id="2810" w:name="107878"/>
      <w:bookmarkEnd w:id="2810"/>
      <w:r w:rsidRPr="00EE28E7">
        <w:rPr>
          <w:sz w:val="22"/>
          <w:szCs w:val="22"/>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F747A" w:rsidRPr="00EE28E7" w:rsidRDefault="004F747A" w:rsidP="004F747A">
      <w:pPr>
        <w:pStyle w:val="pboth"/>
        <w:shd w:val="clear" w:color="auto" w:fill="FFFFFF"/>
        <w:spacing w:before="0" w:beforeAutospacing="0"/>
        <w:jc w:val="both"/>
        <w:rPr>
          <w:sz w:val="22"/>
          <w:szCs w:val="22"/>
        </w:rPr>
      </w:pPr>
      <w:bookmarkStart w:id="2811" w:name="107879"/>
      <w:bookmarkEnd w:id="2811"/>
      <w:r w:rsidRPr="00EE28E7">
        <w:rPr>
          <w:sz w:val="22"/>
          <w:szCs w:val="22"/>
        </w:rPr>
        <w:t>Развитие индустриального общества в первой половине XIX в.: экономика, социальные отношения, политические процессы (2 ч)</w:t>
      </w:r>
    </w:p>
    <w:p w:rsidR="004F747A" w:rsidRPr="00EE28E7" w:rsidRDefault="004F747A" w:rsidP="004F747A">
      <w:pPr>
        <w:pStyle w:val="pboth"/>
        <w:shd w:val="clear" w:color="auto" w:fill="FFFFFF"/>
        <w:spacing w:before="0" w:beforeAutospacing="0"/>
        <w:jc w:val="both"/>
        <w:rPr>
          <w:sz w:val="22"/>
          <w:szCs w:val="22"/>
        </w:rPr>
      </w:pPr>
      <w:bookmarkStart w:id="2812" w:name="107880"/>
      <w:bookmarkEnd w:id="2812"/>
      <w:r w:rsidRPr="00EE28E7">
        <w:rPr>
          <w:sz w:val="22"/>
          <w:szCs w:val="22"/>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F747A" w:rsidRPr="00EE28E7" w:rsidRDefault="004F747A" w:rsidP="004F747A">
      <w:pPr>
        <w:pStyle w:val="pboth"/>
        <w:shd w:val="clear" w:color="auto" w:fill="FFFFFF"/>
        <w:spacing w:before="0" w:beforeAutospacing="0"/>
        <w:jc w:val="both"/>
        <w:rPr>
          <w:sz w:val="22"/>
          <w:szCs w:val="22"/>
        </w:rPr>
      </w:pPr>
      <w:bookmarkStart w:id="2813" w:name="107881"/>
      <w:bookmarkEnd w:id="2813"/>
      <w:r w:rsidRPr="00EE28E7">
        <w:rPr>
          <w:sz w:val="22"/>
          <w:szCs w:val="22"/>
        </w:rPr>
        <w:t>Политическое развитие европейских стран в 1815 - 1840-е гг. (2 ч)</w:t>
      </w:r>
    </w:p>
    <w:p w:rsidR="004F747A" w:rsidRPr="00EE28E7" w:rsidRDefault="004F747A" w:rsidP="004F747A">
      <w:pPr>
        <w:pStyle w:val="pboth"/>
        <w:shd w:val="clear" w:color="auto" w:fill="FFFFFF"/>
        <w:spacing w:before="0" w:beforeAutospacing="0"/>
        <w:jc w:val="both"/>
        <w:rPr>
          <w:sz w:val="22"/>
          <w:szCs w:val="22"/>
        </w:rPr>
      </w:pPr>
      <w:bookmarkStart w:id="2814" w:name="107882"/>
      <w:bookmarkEnd w:id="2814"/>
      <w:r w:rsidRPr="00EE28E7">
        <w:rPr>
          <w:sz w:val="22"/>
          <w:szCs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4F747A" w:rsidRPr="00EE28E7" w:rsidRDefault="004F747A" w:rsidP="004F747A">
      <w:pPr>
        <w:pStyle w:val="pboth"/>
        <w:shd w:val="clear" w:color="auto" w:fill="FFFFFF"/>
        <w:spacing w:before="0" w:beforeAutospacing="0"/>
        <w:jc w:val="both"/>
        <w:rPr>
          <w:sz w:val="22"/>
          <w:szCs w:val="22"/>
        </w:rPr>
      </w:pPr>
      <w:bookmarkStart w:id="2815" w:name="107883"/>
      <w:bookmarkEnd w:id="2815"/>
      <w:r w:rsidRPr="00EE28E7">
        <w:rPr>
          <w:sz w:val="22"/>
          <w:szCs w:val="22"/>
        </w:rPr>
        <w:t>Страны Европы и Северной Америки в середине XIX - начале XX в. (6 ч)</w:t>
      </w:r>
    </w:p>
    <w:p w:rsidR="004F747A" w:rsidRPr="00EE28E7" w:rsidRDefault="004F747A" w:rsidP="004F747A">
      <w:pPr>
        <w:pStyle w:val="pboth"/>
        <w:shd w:val="clear" w:color="auto" w:fill="FFFFFF"/>
        <w:spacing w:before="0" w:beforeAutospacing="0"/>
        <w:jc w:val="both"/>
        <w:rPr>
          <w:sz w:val="22"/>
          <w:szCs w:val="22"/>
        </w:rPr>
      </w:pPr>
      <w:bookmarkStart w:id="2816" w:name="107884"/>
      <w:bookmarkEnd w:id="2816"/>
      <w:r w:rsidRPr="00EE28E7">
        <w:rPr>
          <w:i/>
          <w:iCs/>
          <w:sz w:val="22"/>
          <w:szCs w:val="22"/>
        </w:rPr>
        <w:t>Великобритания</w:t>
      </w:r>
      <w:r w:rsidRPr="00EE28E7">
        <w:rPr>
          <w:sz w:val="22"/>
          <w:szCs w:val="22"/>
        </w:rPr>
        <w:t> в Викторианскую эпоху. "Мастерская мира". Рабочее движение. Политические и социальные реформы. Британская колониальная империя; доминионы.</w:t>
      </w:r>
    </w:p>
    <w:p w:rsidR="004F747A" w:rsidRPr="00EE28E7" w:rsidRDefault="004F747A" w:rsidP="004F747A">
      <w:pPr>
        <w:pStyle w:val="pboth"/>
        <w:shd w:val="clear" w:color="auto" w:fill="FFFFFF"/>
        <w:spacing w:before="0" w:beforeAutospacing="0"/>
        <w:jc w:val="both"/>
        <w:rPr>
          <w:sz w:val="22"/>
          <w:szCs w:val="22"/>
        </w:rPr>
      </w:pPr>
      <w:bookmarkStart w:id="2817" w:name="107885"/>
      <w:bookmarkEnd w:id="2817"/>
      <w:r w:rsidRPr="00EE28E7">
        <w:rPr>
          <w:i/>
          <w:iCs/>
          <w:sz w:val="22"/>
          <w:szCs w:val="22"/>
        </w:rPr>
        <w:t>Франция</w:t>
      </w:r>
      <w:r w:rsidRPr="00EE28E7">
        <w:rPr>
          <w:sz w:val="22"/>
          <w:szCs w:val="22"/>
        </w:rPr>
        <w:t>. Империя Наполеона III: внутренняя и внешняя политика. Активизация колониальной экспансии. Франко-германская война 1870 - 1871 гг. Парижская коммуна.</w:t>
      </w:r>
    </w:p>
    <w:p w:rsidR="004F747A" w:rsidRPr="00EE28E7" w:rsidRDefault="004F747A" w:rsidP="004F747A">
      <w:pPr>
        <w:pStyle w:val="pboth"/>
        <w:shd w:val="clear" w:color="auto" w:fill="FFFFFF"/>
        <w:spacing w:before="0" w:beforeAutospacing="0"/>
        <w:jc w:val="both"/>
        <w:rPr>
          <w:sz w:val="22"/>
          <w:szCs w:val="22"/>
        </w:rPr>
      </w:pPr>
      <w:bookmarkStart w:id="2818" w:name="107886"/>
      <w:bookmarkEnd w:id="2818"/>
      <w:r w:rsidRPr="00EE28E7">
        <w:rPr>
          <w:i/>
          <w:iCs/>
          <w:sz w:val="22"/>
          <w:szCs w:val="22"/>
        </w:rPr>
        <w:t>Италия</w:t>
      </w:r>
      <w:r w:rsidRPr="00EE28E7">
        <w:rPr>
          <w:sz w:val="22"/>
          <w:szCs w:val="22"/>
        </w:rPr>
        <w:t>. Подъем борьбы за независимость итальянских земель. К. Кавур, Дж. Гарибальди. Образование единого государства. Король Виктор Эммануил II.</w:t>
      </w:r>
    </w:p>
    <w:p w:rsidR="004F747A" w:rsidRPr="00EE28E7" w:rsidRDefault="004F747A" w:rsidP="004F747A">
      <w:pPr>
        <w:pStyle w:val="pboth"/>
        <w:shd w:val="clear" w:color="auto" w:fill="FFFFFF"/>
        <w:spacing w:before="0" w:beforeAutospacing="0"/>
        <w:jc w:val="both"/>
        <w:rPr>
          <w:sz w:val="22"/>
          <w:szCs w:val="22"/>
        </w:rPr>
      </w:pPr>
      <w:bookmarkStart w:id="2819" w:name="107887"/>
      <w:bookmarkEnd w:id="2819"/>
      <w:r w:rsidRPr="00EE28E7">
        <w:rPr>
          <w:i/>
          <w:iCs/>
          <w:sz w:val="22"/>
          <w:szCs w:val="22"/>
        </w:rPr>
        <w:t>Германия</w:t>
      </w:r>
      <w:r w:rsidRPr="00EE28E7">
        <w:rPr>
          <w:sz w:val="22"/>
          <w:szCs w:val="22"/>
        </w:rPr>
        <w:t>.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F747A" w:rsidRPr="00EE28E7" w:rsidRDefault="004F747A" w:rsidP="004F747A">
      <w:pPr>
        <w:pStyle w:val="pboth"/>
        <w:shd w:val="clear" w:color="auto" w:fill="FFFFFF"/>
        <w:spacing w:before="0" w:beforeAutospacing="0"/>
        <w:jc w:val="both"/>
        <w:rPr>
          <w:sz w:val="22"/>
          <w:szCs w:val="22"/>
        </w:rPr>
      </w:pPr>
      <w:bookmarkStart w:id="2820" w:name="107888"/>
      <w:bookmarkEnd w:id="2820"/>
      <w:r w:rsidRPr="00EE28E7">
        <w:rPr>
          <w:i/>
          <w:iCs/>
          <w:sz w:val="22"/>
          <w:szCs w:val="22"/>
        </w:rPr>
        <w:t>Страны Центральной и Юго-Восточной Европы во второй половине XIX - начале XX в.</w:t>
      </w:r>
      <w:r w:rsidRPr="00EE28E7">
        <w:rPr>
          <w:sz w:val="22"/>
          <w:szCs w:val="22"/>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4F747A" w:rsidRPr="00EE28E7" w:rsidRDefault="004F747A" w:rsidP="004F747A">
      <w:pPr>
        <w:pStyle w:val="pboth"/>
        <w:shd w:val="clear" w:color="auto" w:fill="FFFFFF"/>
        <w:spacing w:before="0" w:beforeAutospacing="0"/>
        <w:jc w:val="both"/>
        <w:rPr>
          <w:sz w:val="22"/>
          <w:szCs w:val="22"/>
        </w:rPr>
      </w:pPr>
      <w:bookmarkStart w:id="2821" w:name="107889"/>
      <w:bookmarkEnd w:id="2821"/>
      <w:r w:rsidRPr="00EE28E7">
        <w:rPr>
          <w:i/>
          <w:iCs/>
          <w:sz w:val="22"/>
          <w:szCs w:val="22"/>
        </w:rPr>
        <w:t>Соединенные Штаты Америки</w:t>
      </w:r>
      <w:r w:rsidRPr="00EE28E7">
        <w:rPr>
          <w:sz w:val="22"/>
          <w:szCs w:val="22"/>
        </w:rPr>
        <w:t>.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4F747A" w:rsidRPr="00EE28E7" w:rsidRDefault="004F747A" w:rsidP="004F747A">
      <w:pPr>
        <w:pStyle w:val="pboth"/>
        <w:shd w:val="clear" w:color="auto" w:fill="FFFFFF"/>
        <w:spacing w:before="0" w:beforeAutospacing="0"/>
        <w:jc w:val="both"/>
        <w:rPr>
          <w:sz w:val="22"/>
          <w:szCs w:val="22"/>
        </w:rPr>
      </w:pPr>
      <w:bookmarkStart w:id="2822" w:name="107890"/>
      <w:bookmarkEnd w:id="2822"/>
      <w:r w:rsidRPr="00EE28E7">
        <w:rPr>
          <w:i/>
          <w:iCs/>
          <w:sz w:val="22"/>
          <w:szCs w:val="22"/>
        </w:rPr>
        <w:t>Экономическое и социально-политическое развитие стран Европы и США в конце XIX - начале XX в</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823" w:name="107891"/>
      <w:bookmarkEnd w:id="2823"/>
      <w:r w:rsidRPr="00EE28E7">
        <w:rPr>
          <w:sz w:val="22"/>
          <w:szCs w:val="22"/>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F747A" w:rsidRPr="00EE28E7" w:rsidRDefault="004F747A" w:rsidP="004F747A">
      <w:pPr>
        <w:pStyle w:val="pboth"/>
        <w:shd w:val="clear" w:color="auto" w:fill="FFFFFF"/>
        <w:spacing w:before="0" w:beforeAutospacing="0"/>
        <w:jc w:val="both"/>
        <w:rPr>
          <w:sz w:val="22"/>
          <w:szCs w:val="22"/>
        </w:rPr>
      </w:pPr>
      <w:bookmarkStart w:id="2824" w:name="107892"/>
      <w:bookmarkEnd w:id="2824"/>
      <w:r w:rsidRPr="00EE28E7">
        <w:rPr>
          <w:sz w:val="22"/>
          <w:szCs w:val="22"/>
        </w:rPr>
        <w:t>Страны Латинской Америки в XIX - начале XX в. (2 ч)</w:t>
      </w:r>
    </w:p>
    <w:p w:rsidR="004F747A" w:rsidRPr="00EE28E7" w:rsidRDefault="004F747A" w:rsidP="004F747A">
      <w:pPr>
        <w:pStyle w:val="pboth"/>
        <w:shd w:val="clear" w:color="auto" w:fill="FFFFFF"/>
        <w:spacing w:before="0" w:beforeAutospacing="0"/>
        <w:jc w:val="both"/>
        <w:rPr>
          <w:sz w:val="22"/>
          <w:szCs w:val="22"/>
        </w:rPr>
      </w:pPr>
      <w:bookmarkStart w:id="2825" w:name="107893"/>
      <w:bookmarkEnd w:id="2825"/>
      <w:r w:rsidRPr="00EE28E7">
        <w:rPr>
          <w:sz w:val="22"/>
          <w:szCs w:val="22"/>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4F747A" w:rsidRPr="00EE28E7" w:rsidRDefault="004F747A" w:rsidP="004F747A">
      <w:pPr>
        <w:pStyle w:val="pboth"/>
        <w:shd w:val="clear" w:color="auto" w:fill="FFFFFF"/>
        <w:spacing w:before="0" w:beforeAutospacing="0"/>
        <w:jc w:val="both"/>
        <w:rPr>
          <w:sz w:val="22"/>
          <w:szCs w:val="22"/>
        </w:rPr>
      </w:pPr>
      <w:bookmarkStart w:id="2826" w:name="107894"/>
      <w:bookmarkEnd w:id="2826"/>
      <w:r w:rsidRPr="00EE28E7">
        <w:rPr>
          <w:sz w:val="22"/>
          <w:szCs w:val="22"/>
        </w:rPr>
        <w:t>Страны Азии в XIX - начале XX в. (3 ч)</w:t>
      </w:r>
    </w:p>
    <w:p w:rsidR="004F747A" w:rsidRPr="00EE28E7" w:rsidRDefault="004F747A" w:rsidP="004F747A">
      <w:pPr>
        <w:pStyle w:val="pboth"/>
        <w:shd w:val="clear" w:color="auto" w:fill="FFFFFF"/>
        <w:spacing w:before="0" w:beforeAutospacing="0"/>
        <w:jc w:val="both"/>
        <w:rPr>
          <w:sz w:val="22"/>
          <w:szCs w:val="22"/>
        </w:rPr>
      </w:pPr>
      <w:bookmarkStart w:id="2827" w:name="107895"/>
      <w:bookmarkEnd w:id="2827"/>
      <w:r w:rsidRPr="00EE28E7">
        <w:rPr>
          <w:i/>
          <w:iCs/>
          <w:sz w:val="22"/>
          <w:szCs w:val="22"/>
        </w:rPr>
        <w:t>Япония</w:t>
      </w:r>
      <w:r w:rsidRPr="00EE28E7">
        <w:rPr>
          <w:sz w:val="22"/>
          <w:szCs w:val="22"/>
        </w:rPr>
        <w:t>.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4F747A" w:rsidRPr="00EE28E7" w:rsidRDefault="004F747A" w:rsidP="004F747A">
      <w:pPr>
        <w:pStyle w:val="pboth"/>
        <w:shd w:val="clear" w:color="auto" w:fill="FFFFFF"/>
        <w:spacing w:before="0" w:beforeAutospacing="0"/>
        <w:jc w:val="both"/>
        <w:rPr>
          <w:sz w:val="22"/>
          <w:szCs w:val="22"/>
        </w:rPr>
      </w:pPr>
      <w:bookmarkStart w:id="2828" w:name="107896"/>
      <w:bookmarkEnd w:id="2828"/>
      <w:r w:rsidRPr="00EE28E7">
        <w:rPr>
          <w:i/>
          <w:iCs/>
          <w:sz w:val="22"/>
          <w:szCs w:val="22"/>
        </w:rPr>
        <w:t>Китай</w:t>
      </w:r>
      <w:r w:rsidRPr="00EE28E7">
        <w:rPr>
          <w:sz w:val="22"/>
          <w:szCs w:val="22"/>
        </w:rPr>
        <w:t>. Империя Цин. "Опиумные войны". Восстание тайпинов. "Открытие" Китая. Политика "самоусиления". Восстание "ихэтуаней". Революция 1911 - 1913 гг. Сунь Ятсен.</w:t>
      </w:r>
    </w:p>
    <w:p w:rsidR="004F747A" w:rsidRPr="00EE28E7" w:rsidRDefault="004F747A" w:rsidP="004F747A">
      <w:pPr>
        <w:pStyle w:val="pboth"/>
        <w:shd w:val="clear" w:color="auto" w:fill="FFFFFF"/>
        <w:spacing w:before="0" w:beforeAutospacing="0"/>
        <w:jc w:val="both"/>
        <w:rPr>
          <w:sz w:val="22"/>
          <w:szCs w:val="22"/>
        </w:rPr>
      </w:pPr>
      <w:bookmarkStart w:id="2829" w:name="107897"/>
      <w:bookmarkEnd w:id="2829"/>
      <w:r w:rsidRPr="00EE28E7">
        <w:rPr>
          <w:i/>
          <w:iCs/>
          <w:sz w:val="22"/>
          <w:szCs w:val="22"/>
        </w:rPr>
        <w:t>Османская империя</w:t>
      </w:r>
      <w:r w:rsidRPr="00EE28E7">
        <w:rPr>
          <w:sz w:val="22"/>
          <w:szCs w:val="22"/>
        </w:rPr>
        <w:t>. Традиционные устои и попытки проведения реформ. Политика Танзимата. Принятие конституции. Младотурецкая революция 1908 - 1909 гг.</w:t>
      </w:r>
    </w:p>
    <w:p w:rsidR="004F747A" w:rsidRPr="00EE28E7" w:rsidRDefault="004F747A" w:rsidP="004F747A">
      <w:pPr>
        <w:pStyle w:val="pboth"/>
        <w:shd w:val="clear" w:color="auto" w:fill="FFFFFF"/>
        <w:spacing w:before="0" w:beforeAutospacing="0"/>
        <w:jc w:val="both"/>
        <w:rPr>
          <w:sz w:val="22"/>
          <w:szCs w:val="22"/>
        </w:rPr>
      </w:pPr>
      <w:bookmarkStart w:id="2830" w:name="107898"/>
      <w:bookmarkEnd w:id="2830"/>
      <w:r w:rsidRPr="00EE28E7">
        <w:rPr>
          <w:sz w:val="22"/>
          <w:szCs w:val="22"/>
        </w:rPr>
        <w:t>Революция 1905 - 1911 г. в </w:t>
      </w:r>
      <w:r w:rsidRPr="00EE28E7">
        <w:rPr>
          <w:i/>
          <w:iCs/>
          <w:sz w:val="22"/>
          <w:szCs w:val="22"/>
        </w:rPr>
        <w:t>Иране</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831" w:name="107899"/>
      <w:bookmarkEnd w:id="2831"/>
      <w:r w:rsidRPr="00EE28E7">
        <w:rPr>
          <w:i/>
          <w:iCs/>
          <w:sz w:val="22"/>
          <w:szCs w:val="22"/>
        </w:rPr>
        <w:t>Индия</w:t>
      </w:r>
      <w:r w:rsidRPr="00EE28E7">
        <w:rPr>
          <w:sz w:val="22"/>
          <w:szCs w:val="22"/>
        </w:rPr>
        <w:t>.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4F747A" w:rsidRPr="00EE28E7" w:rsidRDefault="004F747A" w:rsidP="004F747A">
      <w:pPr>
        <w:pStyle w:val="pboth"/>
        <w:shd w:val="clear" w:color="auto" w:fill="FFFFFF"/>
        <w:spacing w:before="0" w:beforeAutospacing="0"/>
        <w:jc w:val="both"/>
        <w:rPr>
          <w:sz w:val="22"/>
          <w:szCs w:val="22"/>
        </w:rPr>
      </w:pPr>
      <w:bookmarkStart w:id="2832" w:name="107900"/>
      <w:bookmarkEnd w:id="2832"/>
      <w:r w:rsidRPr="00EE28E7">
        <w:rPr>
          <w:sz w:val="22"/>
          <w:szCs w:val="22"/>
        </w:rPr>
        <w:t>Народы Африки в XIX - начале XX в. (1 ч)</w:t>
      </w:r>
    </w:p>
    <w:p w:rsidR="004F747A" w:rsidRPr="00EE28E7" w:rsidRDefault="004F747A" w:rsidP="004F747A">
      <w:pPr>
        <w:pStyle w:val="pboth"/>
        <w:shd w:val="clear" w:color="auto" w:fill="FFFFFF"/>
        <w:spacing w:before="0" w:beforeAutospacing="0"/>
        <w:jc w:val="both"/>
        <w:rPr>
          <w:sz w:val="22"/>
          <w:szCs w:val="22"/>
        </w:rPr>
      </w:pPr>
      <w:bookmarkStart w:id="2833" w:name="107901"/>
      <w:bookmarkEnd w:id="2833"/>
      <w:r w:rsidRPr="00EE28E7">
        <w:rPr>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4F747A" w:rsidRPr="00EE28E7" w:rsidRDefault="004F747A" w:rsidP="004F747A">
      <w:pPr>
        <w:pStyle w:val="pboth"/>
        <w:shd w:val="clear" w:color="auto" w:fill="FFFFFF"/>
        <w:spacing w:before="0" w:beforeAutospacing="0"/>
        <w:jc w:val="both"/>
        <w:rPr>
          <w:sz w:val="22"/>
          <w:szCs w:val="22"/>
        </w:rPr>
      </w:pPr>
      <w:bookmarkStart w:id="2834" w:name="107902"/>
      <w:bookmarkEnd w:id="2834"/>
      <w:r w:rsidRPr="00EE28E7">
        <w:rPr>
          <w:sz w:val="22"/>
          <w:szCs w:val="22"/>
        </w:rPr>
        <w:t>Развитие культуры в XIX - начале XX в. (2 ч)</w:t>
      </w:r>
    </w:p>
    <w:p w:rsidR="004F747A" w:rsidRPr="00EE28E7" w:rsidRDefault="004F747A" w:rsidP="004F747A">
      <w:pPr>
        <w:pStyle w:val="pboth"/>
        <w:shd w:val="clear" w:color="auto" w:fill="FFFFFF"/>
        <w:spacing w:before="0" w:beforeAutospacing="0"/>
        <w:jc w:val="both"/>
        <w:rPr>
          <w:sz w:val="22"/>
          <w:szCs w:val="22"/>
        </w:rPr>
      </w:pPr>
      <w:bookmarkStart w:id="2835" w:name="107903"/>
      <w:bookmarkEnd w:id="2835"/>
      <w:r w:rsidRPr="00EE28E7">
        <w:rPr>
          <w:sz w:val="22"/>
          <w:szCs w:val="22"/>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4F747A" w:rsidRPr="00EE28E7" w:rsidRDefault="004F747A" w:rsidP="004F747A">
      <w:pPr>
        <w:pStyle w:val="pboth"/>
        <w:shd w:val="clear" w:color="auto" w:fill="FFFFFF"/>
        <w:spacing w:before="0" w:beforeAutospacing="0"/>
        <w:jc w:val="both"/>
        <w:rPr>
          <w:sz w:val="22"/>
          <w:szCs w:val="22"/>
        </w:rPr>
      </w:pPr>
      <w:bookmarkStart w:id="2836" w:name="107904"/>
      <w:bookmarkEnd w:id="2836"/>
      <w:r w:rsidRPr="00EE28E7">
        <w:rPr>
          <w:sz w:val="22"/>
          <w:szCs w:val="22"/>
        </w:rPr>
        <w:t>Международные отношения в XIX - начале XX в. (1 ч)</w:t>
      </w:r>
    </w:p>
    <w:p w:rsidR="004F747A" w:rsidRPr="00EE28E7" w:rsidRDefault="004F747A" w:rsidP="004F747A">
      <w:pPr>
        <w:pStyle w:val="pboth"/>
        <w:shd w:val="clear" w:color="auto" w:fill="FFFFFF"/>
        <w:spacing w:before="0" w:beforeAutospacing="0"/>
        <w:jc w:val="both"/>
        <w:rPr>
          <w:sz w:val="22"/>
          <w:szCs w:val="22"/>
        </w:rPr>
      </w:pPr>
      <w:bookmarkStart w:id="2837" w:name="107905"/>
      <w:bookmarkEnd w:id="2837"/>
      <w:r w:rsidRPr="00EE28E7">
        <w:rPr>
          <w:sz w:val="22"/>
          <w:szCs w:val="22"/>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4F747A" w:rsidRPr="00EE28E7" w:rsidRDefault="004F747A" w:rsidP="004F747A">
      <w:pPr>
        <w:pStyle w:val="pboth"/>
        <w:shd w:val="clear" w:color="auto" w:fill="FFFFFF"/>
        <w:spacing w:before="0" w:beforeAutospacing="0"/>
        <w:jc w:val="both"/>
        <w:rPr>
          <w:sz w:val="22"/>
          <w:szCs w:val="22"/>
        </w:rPr>
      </w:pPr>
      <w:bookmarkStart w:id="2838" w:name="107906"/>
      <w:bookmarkEnd w:id="2838"/>
      <w:r w:rsidRPr="00EE28E7">
        <w:rPr>
          <w:sz w:val="22"/>
          <w:szCs w:val="22"/>
        </w:rPr>
        <w:t>Обобщение (1 ч). Историческое и культурное наследие XIX в.</w:t>
      </w:r>
    </w:p>
    <w:p w:rsidR="004F747A" w:rsidRPr="00EE28E7" w:rsidRDefault="004F747A" w:rsidP="004F747A">
      <w:pPr>
        <w:pStyle w:val="pboth"/>
        <w:shd w:val="clear" w:color="auto" w:fill="FFFFFF"/>
        <w:spacing w:before="0" w:beforeAutospacing="0"/>
        <w:jc w:val="both"/>
        <w:rPr>
          <w:sz w:val="22"/>
          <w:szCs w:val="22"/>
        </w:rPr>
      </w:pPr>
      <w:bookmarkStart w:id="2839" w:name="107907"/>
      <w:bookmarkEnd w:id="2839"/>
      <w:r w:rsidRPr="00EE28E7">
        <w:rPr>
          <w:sz w:val="22"/>
          <w:szCs w:val="22"/>
        </w:rPr>
        <w:lastRenderedPageBreak/>
        <w:t>ИСТОРИЯ РОССИИ. РОССИЙСКАЯ ИМПЕРИЯ В XIX - НАЧАЛЕ XX В. (45 ч)</w:t>
      </w:r>
    </w:p>
    <w:p w:rsidR="004F747A" w:rsidRPr="00EE28E7" w:rsidRDefault="004F747A" w:rsidP="004F747A">
      <w:pPr>
        <w:pStyle w:val="pboth"/>
        <w:shd w:val="clear" w:color="auto" w:fill="FFFFFF"/>
        <w:spacing w:before="0" w:beforeAutospacing="0"/>
        <w:jc w:val="both"/>
        <w:rPr>
          <w:sz w:val="22"/>
          <w:szCs w:val="22"/>
        </w:rPr>
      </w:pPr>
      <w:bookmarkStart w:id="2840" w:name="107908"/>
      <w:bookmarkEnd w:id="2840"/>
      <w:r w:rsidRPr="00EE28E7">
        <w:rPr>
          <w:sz w:val="22"/>
          <w:szCs w:val="22"/>
        </w:rPr>
        <w:t>Введение (1 ч).</w:t>
      </w:r>
    </w:p>
    <w:p w:rsidR="004F747A" w:rsidRPr="00EE28E7" w:rsidRDefault="004F747A" w:rsidP="004F747A">
      <w:pPr>
        <w:pStyle w:val="pboth"/>
        <w:shd w:val="clear" w:color="auto" w:fill="FFFFFF"/>
        <w:spacing w:before="0" w:beforeAutospacing="0"/>
        <w:jc w:val="both"/>
        <w:rPr>
          <w:sz w:val="22"/>
          <w:szCs w:val="22"/>
        </w:rPr>
      </w:pPr>
      <w:bookmarkStart w:id="2841" w:name="107909"/>
      <w:bookmarkEnd w:id="2841"/>
      <w:r w:rsidRPr="00EE28E7">
        <w:rPr>
          <w:sz w:val="22"/>
          <w:szCs w:val="22"/>
        </w:rPr>
        <w:t>Александровская эпоха: государственный либерализм (7 ч)</w:t>
      </w:r>
    </w:p>
    <w:p w:rsidR="004F747A" w:rsidRPr="00EE28E7" w:rsidRDefault="004F747A" w:rsidP="004F747A">
      <w:pPr>
        <w:pStyle w:val="pboth"/>
        <w:shd w:val="clear" w:color="auto" w:fill="FFFFFF"/>
        <w:spacing w:before="0" w:beforeAutospacing="0"/>
        <w:jc w:val="both"/>
        <w:rPr>
          <w:sz w:val="22"/>
          <w:szCs w:val="22"/>
        </w:rPr>
      </w:pPr>
      <w:bookmarkStart w:id="2842" w:name="107910"/>
      <w:bookmarkEnd w:id="2842"/>
      <w:r w:rsidRPr="00EE28E7">
        <w:rPr>
          <w:sz w:val="22"/>
          <w:szCs w:val="22"/>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4F747A" w:rsidRPr="00EE28E7" w:rsidRDefault="004F747A" w:rsidP="004F747A">
      <w:pPr>
        <w:pStyle w:val="pboth"/>
        <w:shd w:val="clear" w:color="auto" w:fill="FFFFFF"/>
        <w:spacing w:before="0" w:beforeAutospacing="0"/>
        <w:jc w:val="both"/>
        <w:rPr>
          <w:sz w:val="22"/>
          <w:szCs w:val="22"/>
        </w:rPr>
      </w:pPr>
      <w:bookmarkStart w:id="2843" w:name="107911"/>
      <w:bookmarkEnd w:id="2843"/>
      <w:r w:rsidRPr="00EE28E7">
        <w:rPr>
          <w:sz w:val="22"/>
          <w:szCs w:val="22"/>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F747A" w:rsidRPr="00EE28E7" w:rsidRDefault="004F747A" w:rsidP="004F747A">
      <w:pPr>
        <w:pStyle w:val="pboth"/>
        <w:shd w:val="clear" w:color="auto" w:fill="FFFFFF"/>
        <w:spacing w:before="0" w:beforeAutospacing="0"/>
        <w:jc w:val="both"/>
        <w:rPr>
          <w:sz w:val="22"/>
          <w:szCs w:val="22"/>
        </w:rPr>
      </w:pPr>
      <w:bookmarkStart w:id="2844" w:name="107912"/>
      <w:bookmarkEnd w:id="2844"/>
      <w:r w:rsidRPr="00EE28E7">
        <w:rPr>
          <w:sz w:val="22"/>
          <w:szCs w:val="22"/>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4F747A" w:rsidRPr="00EE28E7" w:rsidRDefault="004F747A" w:rsidP="004F747A">
      <w:pPr>
        <w:pStyle w:val="pboth"/>
        <w:shd w:val="clear" w:color="auto" w:fill="FFFFFF"/>
        <w:spacing w:before="0" w:beforeAutospacing="0"/>
        <w:jc w:val="both"/>
        <w:rPr>
          <w:sz w:val="22"/>
          <w:szCs w:val="22"/>
        </w:rPr>
      </w:pPr>
      <w:bookmarkStart w:id="2845" w:name="107913"/>
      <w:bookmarkEnd w:id="2845"/>
      <w:r w:rsidRPr="00EE28E7">
        <w:rPr>
          <w:sz w:val="22"/>
          <w:szCs w:val="22"/>
        </w:rPr>
        <w:t>Николаевское самодержавие: государственный консерватизм (5 ч)</w:t>
      </w:r>
    </w:p>
    <w:p w:rsidR="004F747A" w:rsidRPr="00EE28E7" w:rsidRDefault="004F747A" w:rsidP="004F747A">
      <w:pPr>
        <w:pStyle w:val="pboth"/>
        <w:shd w:val="clear" w:color="auto" w:fill="FFFFFF"/>
        <w:spacing w:before="0" w:beforeAutospacing="0"/>
        <w:jc w:val="both"/>
        <w:rPr>
          <w:sz w:val="22"/>
          <w:szCs w:val="22"/>
        </w:rPr>
      </w:pPr>
      <w:bookmarkStart w:id="2846" w:name="107914"/>
      <w:bookmarkEnd w:id="2846"/>
      <w:r w:rsidRPr="00EE28E7">
        <w:rPr>
          <w:sz w:val="22"/>
          <w:szCs w:val="22"/>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4F747A" w:rsidRPr="00EE28E7" w:rsidRDefault="004F747A" w:rsidP="004F747A">
      <w:pPr>
        <w:pStyle w:val="pboth"/>
        <w:shd w:val="clear" w:color="auto" w:fill="FFFFFF"/>
        <w:spacing w:before="0" w:beforeAutospacing="0"/>
        <w:jc w:val="both"/>
        <w:rPr>
          <w:sz w:val="22"/>
          <w:szCs w:val="22"/>
        </w:rPr>
      </w:pPr>
      <w:bookmarkStart w:id="2847" w:name="107915"/>
      <w:bookmarkEnd w:id="2847"/>
      <w:r w:rsidRPr="00EE28E7">
        <w:rPr>
          <w:sz w:val="22"/>
          <w:szCs w:val="22"/>
        </w:rPr>
        <w:t>Расширение империи: русско-иранская и русско-турецкая войны. &lt;*&gt;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F747A" w:rsidRPr="00EE28E7" w:rsidRDefault="004F747A" w:rsidP="004F747A">
      <w:pPr>
        <w:pStyle w:val="pboth"/>
        <w:shd w:val="clear" w:color="auto" w:fill="FFFFFF"/>
        <w:spacing w:before="0" w:beforeAutospacing="0"/>
        <w:jc w:val="both"/>
        <w:rPr>
          <w:sz w:val="22"/>
          <w:szCs w:val="22"/>
        </w:rPr>
      </w:pPr>
      <w:bookmarkStart w:id="2848" w:name="107916"/>
      <w:bookmarkEnd w:id="2848"/>
      <w:r w:rsidRPr="00EE28E7">
        <w:rPr>
          <w:sz w:val="22"/>
          <w:szCs w:val="22"/>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4F747A" w:rsidRPr="00EE28E7" w:rsidRDefault="004F747A" w:rsidP="004F747A">
      <w:pPr>
        <w:pStyle w:val="pboth"/>
        <w:shd w:val="clear" w:color="auto" w:fill="FFFFFF"/>
        <w:spacing w:before="0" w:beforeAutospacing="0"/>
        <w:jc w:val="both"/>
        <w:rPr>
          <w:sz w:val="22"/>
          <w:szCs w:val="22"/>
        </w:rPr>
      </w:pPr>
      <w:bookmarkStart w:id="2849" w:name="107917"/>
      <w:bookmarkEnd w:id="2849"/>
      <w:r w:rsidRPr="00EE28E7">
        <w:rPr>
          <w:sz w:val="22"/>
          <w:szCs w:val="22"/>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F747A" w:rsidRPr="00EE28E7" w:rsidRDefault="004F747A" w:rsidP="004F747A">
      <w:pPr>
        <w:pStyle w:val="pboth"/>
        <w:shd w:val="clear" w:color="auto" w:fill="FFFFFF"/>
        <w:spacing w:before="0" w:beforeAutospacing="0"/>
        <w:jc w:val="both"/>
        <w:rPr>
          <w:sz w:val="22"/>
          <w:szCs w:val="22"/>
        </w:rPr>
      </w:pPr>
      <w:bookmarkStart w:id="2850" w:name="107918"/>
      <w:bookmarkEnd w:id="2850"/>
      <w:r w:rsidRPr="00EE28E7">
        <w:rPr>
          <w:sz w:val="22"/>
          <w:szCs w:val="22"/>
        </w:rPr>
        <w:t>Культурное пространство империи в первой половине XIX в. (3 ч)</w:t>
      </w:r>
    </w:p>
    <w:p w:rsidR="004F747A" w:rsidRPr="00EE28E7" w:rsidRDefault="004F747A" w:rsidP="004F747A">
      <w:pPr>
        <w:pStyle w:val="pboth"/>
        <w:shd w:val="clear" w:color="auto" w:fill="FFFFFF"/>
        <w:spacing w:before="0" w:beforeAutospacing="0"/>
        <w:jc w:val="both"/>
        <w:rPr>
          <w:sz w:val="22"/>
          <w:szCs w:val="22"/>
        </w:rPr>
      </w:pPr>
      <w:bookmarkStart w:id="2851" w:name="107919"/>
      <w:bookmarkEnd w:id="2851"/>
      <w:r w:rsidRPr="00EE28E7">
        <w:rPr>
          <w:sz w:val="22"/>
          <w:szCs w:val="22"/>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F747A" w:rsidRPr="00EE28E7" w:rsidRDefault="004F747A" w:rsidP="004F747A">
      <w:pPr>
        <w:pStyle w:val="pboth"/>
        <w:shd w:val="clear" w:color="auto" w:fill="FFFFFF"/>
        <w:spacing w:before="0" w:beforeAutospacing="0"/>
        <w:jc w:val="both"/>
        <w:rPr>
          <w:sz w:val="22"/>
          <w:szCs w:val="22"/>
        </w:rPr>
      </w:pPr>
      <w:bookmarkStart w:id="2852" w:name="107920"/>
      <w:bookmarkEnd w:id="2852"/>
      <w:r w:rsidRPr="00EE28E7">
        <w:rPr>
          <w:sz w:val="22"/>
          <w:szCs w:val="22"/>
        </w:rPr>
        <w:t>Народы России в первой половине XIX в. (2 ч)</w:t>
      </w:r>
    </w:p>
    <w:p w:rsidR="004F747A" w:rsidRPr="00EE28E7" w:rsidRDefault="004F747A" w:rsidP="004F747A">
      <w:pPr>
        <w:pStyle w:val="pboth"/>
        <w:shd w:val="clear" w:color="auto" w:fill="FFFFFF"/>
        <w:spacing w:before="0" w:beforeAutospacing="0"/>
        <w:jc w:val="both"/>
        <w:rPr>
          <w:sz w:val="22"/>
          <w:szCs w:val="22"/>
        </w:rPr>
      </w:pPr>
      <w:bookmarkStart w:id="2853" w:name="107921"/>
      <w:bookmarkEnd w:id="2853"/>
      <w:r w:rsidRPr="00EE28E7">
        <w:rPr>
          <w:sz w:val="22"/>
          <w:szCs w:val="22"/>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w:t>
      </w:r>
      <w:r w:rsidRPr="00EE28E7">
        <w:rPr>
          <w:sz w:val="22"/>
          <w:szCs w:val="22"/>
        </w:rPr>
        <w:lastRenderedPageBreak/>
        <w:t>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4F747A" w:rsidRPr="00EE28E7" w:rsidRDefault="004F747A" w:rsidP="004F747A">
      <w:pPr>
        <w:pStyle w:val="pboth"/>
        <w:shd w:val="clear" w:color="auto" w:fill="FFFFFF"/>
        <w:spacing w:before="0" w:beforeAutospacing="0"/>
        <w:jc w:val="both"/>
        <w:rPr>
          <w:sz w:val="22"/>
          <w:szCs w:val="22"/>
        </w:rPr>
      </w:pPr>
      <w:bookmarkStart w:id="2854" w:name="107922"/>
      <w:bookmarkEnd w:id="2854"/>
      <w:r w:rsidRPr="00EE28E7">
        <w:rPr>
          <w:sz w:val="22"/>
          <w:szCs w:val="22"/>
        </w:rPr>
        <w:t>Социальная и правовая модернизация страны при Александре II (6 ч)</w:t>
      </w:r>
    </w:p>
    <w:p w:rsidR="004F747A" w:rsidRPr="00EE28E7" w:rsidRDefault="004F747A" w:rsidP="004F747A">
      <w:pPr>
        <w:pStyle w:val="pboth"/>
        <w:shd w:val="clear" w:color="auto" w:fill="FFFFFF"/>
        <w:spacing w:before="0" w:beforeAutospacing="0"/>
        <w:jc w:val="both"/>
        <w:rPr>
          <w:sz w:val="22"/>
          <w:szCs w:val="22"/>
        </w:rPr>
      </w:pPr>
      <w:bookmarkStart w:id="2855" w:name="107923"/>
      <w:bookmarkEnd w:id="2855"/>
      <w:r w:rsidRPr="00EE28E7">
        <w:rPr>
          <w:sz w:val="22"/>
          <w:szCs w:val="22"/>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4F747A" w:rsidRPr="00EE28E7" w:rsidRDefault="004F747A" w:rsidP="004F747A">
      <w:pPr>
        <w:pStyle w:val="pboth"/>
        <w:shd w:val="clear" w:color="auto" w:fill="FFFFFF"/>
        <w:spacing w:before="0" w:beforeAutospacing="0"/>
        <w:jc w:val="both"/>
        <w:rPr>
          <w:sz w:val="22"/>
          <w:szCs w:val="22"/>
        </w:rPr>
      </w:pPr>
      <w:bookmarkStart w:id="2856" w:name="107924"/>
      <w:bookmarkEnd w:id="2856"/>
      <w:r w:rsidRPr="00EE28E7">
        <w:rPr>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4F747A" w:rsidRPr="00EE28E7" w:rsidRDefault="004F747A" w:rsidP="004F747A">
      <w:pPr>
        <w:pStyle w:val="pboth"/>
        <w:shd w:val="clear" w:color="auto" w:fill="FFFFFF"/>
        <w:spacing w:before="0" w:beforeAutospacing="0"/>
        <w:jc w:val="both"/>
        <w:rPr>
          <w:sz w:val="22"/>
          <w:szCs w:val="22"/>
        </w:rPr>
      </w:pPr>
      <w:bookmarkStart w:id="2857" w:name="107925"/>
      <w:bookmarkEnd w:id="2857"/>
      <w:r w:rsidRPr="00EE28E7">
        <w:rPr>
          <w:sz w:val="22"/>
          <w:szCs w:val="22"/>
        </w:rPr>
        <w:t>Россия в 1880 - 1890-х гг. (4 ч)</w:t>
      </w:r>
    </w:p>
    <w:p w:rsidR="004F747A" w:rsidRPr="00EE28E7" w:rsidRDefault="004F747A" w:rsidP="004F747A">
      <w:pPr>
        <w:pStyle w:val="pboth"/>
        <w:shd w:val="clear" w:color="auto" w:fill="FFFFFF"/>
        <w:spacing w:before="0" w:beforeAutospacing="0"/>
        <w:jc w:val="both"/>
        <w:rPr>
          <w:sz w:val="22"/>
          <w:szCs w:val="22"/>
        </w:rPr>
      </w:pPr>
      <w:bookmarkStart w:id="2858" w:name="107926"/>
      <w:bookmarkEnd w:id="2858"/>
      <w:r w:rsidRPr="00EE28E7">
        <w:rPr>
          <w:sz w:val="22"/>
          <w:szCs w:val="22"/>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F747A" w:rsidRPr="00EE28E7" w:rsidRDefault="004F747A" w:rsidP="004F747A">
      <w:pPr>
        <w:pStyle w:val="pboth"/>
        <w:shd w:val="clear" w:color="auto" w:fill="FFFFFF"/>
        <w:spacing w:before="0" w:beforeAutospacing="0"/>
        <w:jc w:val="both"/>
        <w:rPr>
          <w:sz w:val="22"/>
          <w:szCs w:val="22"/>
        </w:rPr>
      </w:pPr>
      <w:bookmarkStart w:id="2859" w:name="107927"/>
      <w:bookmarkEnd w:id="2859"/>
      <w:r w:rsidRPr="00EE28E7">
        <w:rPr>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F747A" w:rsidRPr="00EE28E7" w:rsidRDefault="004F747A" w:rsidP="004F747A">
      <w:pPr>
        <w:pStyle w:val="pboth"/>
        <w:shd w:val="clear" w:color="auto" w:fill="FFFFFF"/>
        <w:spacing w:before="0" w:beforeAutospacing="0"/>
        <w:jc w:val="both"/>
        <w:rPr>
          <w:sz w:val="22"/>
          <w:szCs w:val="22"/>
        </w:rPr>
      </w:pPr>
      <w:bookmarkStart w:id="2860" w:name="107928"/>
      <w:bookmarkEnd w:id="2860"/>
      <w:r w:rsidRPr="00EE28E7">
        <w:rPr>
          <w:sz w:val="22"/>
          <w:szCs w:val="22"/>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F747A" w:rsidRPr="00EE28E7" w:rsidRDefault="004F747A" w:rsidP="004F747A">
      <w:pPr>
        <w:pStyle w:val="pboth"/>
        <w:shd w:val="clear" w:color="auto" w:fill="FFFFFF"/>
        <w:spacing w:before="0" w:beforeAutospacing="0"/>
        <w:jc w:val="both"/>
        <w:rPr>
          <w:sz w:val="22"/>
          <w:szCs w:val="22"/>
        </w:rPr>
      </w:pPr>
      <w:bookmarkStart w:id="2861" w:name="107929"/>
      <w:bookmarkEnd w:id="2861"/>
      <w:r w:rsidRPr="00EE28E7">
        <w:rPr>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F747A" w:rsidRPr="00EE28E7" w:rsidRDefault="004F747A" w:rsidP="004F747A">
      <w:pPr>
        <w:pStyle w:val="pboth"/>
        <w:shd w:val="clear" w:color="auto" w:fill="FFFFFF"/>
        <w:spacing w:before="0" w:beforeAutospacing="0"/>
        <w:jc w:val="both"/>
        <w:rPr>
          <w:sz w:val="22"/>
          <w:szCs w:val="22"/>
        </w:rPr>
      </w:pPr>
      <w:bookmarkStart w:id="2862" w:name="107930"/>
      <w:bookmarkEnd w:id="2862"/>
      <w:r w:rsidRPr="00EE28E7">
        <w:rPr>
          <w:sz w:val="22"/>
          <w:szCs w:val="22"/>
        </w:rPr>
        <w:t>Культурное пространство империи во второй половине XIX в. (3 ч)</w:t>
      </w:r>
    </w:p>
    <w:p w:rsidR="004F747A" w:rsidRPr="00EE28E7" w:rsidRDefault="004F747A" w:rsidP="004F747A">
      <w:pPr>
        <w:pStyle w:val="pboth"/>
        <w:shd w:val="clear" w:color="auto" w:fill="FFFFFF"/>
        <w:spacing w:before="0" w:beforeAutospacing="0"/>
        <w:jc w:val="both"/>
        <w:rPr>
          <w:sz w:val="22"/>
          <w:szCs w:val="22"/>
        </w:rPr>
      </w:pPr>
      <w:bookmarkStart w:id="2863" w:name="107931"/>
      <w:bookmarkEnd w:id="2863"/>
      <w:r w:rsidRPr="00EE28E7">
        <w:rPr>
          <w:sz w:val="22"/>
          <w:szCs w:val="22"/>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F747A" w:rsidRPr="00EE28E7" w:rsidRDefault="004F747A" w:rsidP="004F747A">
      <w:pPr>
        <w:pStyle w:val="pboth"/>
        <w:shd w:val="clear" w:color="auto" w:fill="FFFFFF"/>
        <w:spacing w:before="0" w:beforeAutospacing="0"/>
        <w:jc w:val="both"/>
        <w:rPr>
          <w:sz w:val="22"/>
          <w:szCs w:val="22"/>
        </w:rPr>
      </w:pPr>
      <w:bookmarkStart w:id="2864" w:name="107932"/>
      <w:bookmarkEnd w:id="2864"/>
      <w:r w:rsidRPr="00EE28E7">
        <w:rPr>
          <w:sz w:val="22"/>
          <w:szCs w:val="22"/>
        </w:rPr>
        <w:t>Этнокультурный облик империи (2 ч)</w:t>
      </w:r>
    </w:p>
    <w:p w:rsidR="004F747A" w:rsidRPr="00EE28E7" w:rsidRDefault="004F747A" w:rsidP="004F747A">
      <w:pPr>
        <w:pStyle w:val="pboth"/>
        <w:shd w:val="clear" w:color="auto" w:fill="FFFFFF"/>
        <w:spacing w:before="0" w:beforeAutospacing="0"/>
        <w:jc w:val="both"/>
        <w:rPr>
          <w:sz w:val="22"/>
          <w:szCs w:val="22"/>
        </w:rPr>
      </w:pPr>
      <w:bookmarkStart w:id="2865" w:name="107933"/>
      <w:bookmarkEnd w:id="2865"/>
      <w:r w:rsidRPr="00EE28E7">
        <w:rPr>
          <w:sz w:val="22"/>
          <w:szCs w:val="22"/>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F747A" w:rsidRPr="00EE28E7" w:rsidRDefault="004F747A" w:rsidP="004F747A">
      <w:pPr>
        <w:pStyle w:val="pboth"/>
        <w:shd w:val="clear" w:color="auto" w:fill="FFFFFF"/>
        <w:spacing w:before="0" w:beforeAutospacing="0"/>
        <w:jc w:val="both"/>
        <w:rPr>
          <w:sz w:val="22"/>
          <w:szCs w:val="22"/>
        </w:rPr>
      </w:pPr>
      <w:bookmarkStart w:id="2866" w:name="107934"/>
      <w:bookmarkEnd w:id="2866"/>
      <w:r w:rsidRPr="00EE28E7">
        <w:rPr>
          <w:sz w:val="22"/>
          <w:szCs w:val="22"/>
        </w:rPr>
        <w:t>Формирование гражданского общества и основные направления общественных движений (2 ч)</w:t>
      </w:r>
    </w:p>
    <w:p w:rsidR="004F747A" w:rsidRPr="00EE28E7" w:rsidRDefault="004F747A" w:rsidP="004F747A">
      <w:pPr>
        <w:pStyle w:val="pboth"/>
        <w:shd w:val="clear" w:color="auto" w:fill="FFFFFF"/>
        <w:spacing w:before="0" w:beforeAutospacing="0"/>
        <w:jc w:val="both"/>
        <w:rPr>
          <w:sz w:val="22"/>
          <w:szCs w:val="22"/>
        </w:rPr>
      </w:pPr>
      <w:bookmarkStart w:id="2867" w:name="107935"/>
      <w:bookmarkEnd w:id="2867"/>
      <w:r w:rsidRPr="00EE28E7">
        <w:rPr>
          <w:sz w:val="22"/>
          <w:szCs w:val="22"/>
        </w:rPr>
        <w:lastRenderedPageBreak/>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4F747A" w:rsidRPr="00EE28E7" w:rsidRDefault="004F747A" w:rsidP="004F747A">
      <w:pPr>
        <w:pStyle w:val="pboth"/>
        <w:shd w:val="clear" w:color="auto" w:fill="FFFFFF"/>
        <w:spacing w:before="0" w:beforeAutospacing="0"/>
        <w:jc w:val="both"/>
        <w:rPr>
          <w:sz w:val="22"/>
          <w:szCs w:val="22"/>
        </w:rPr>
      </w:pPr>
      <w:bookmarkStart w:id="2868" w:name="107936"/>
      <w:bookmarkEnd w:id="2868"/>
      <w:r w:rsidRPr="00EE28E7">
        <w:rPr>
          <w:sz w:val="22"/>
          <w:szCs w:val="22"/>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F747A" w:rsidRPr="00EE28E7" w:rsidRDefault="004F747A" w:rsidP="004F747A">
      <w:pPr>
        <w:pStyle w:val="pboth"/>
        <w:shd w:val="clear" w:color="auto" w:fill="FFFFFF"/>
        <w:spacing w:before="0" w:beforeAutospacing="0"/>
        <w:jc w:val="both"/>
        <w:rPr>
          <w:sz w:val="22"/>
          <w:szCs w:val="22"/>
        </w:rPr>
      </w:pPr>
      <w:bookmarkStart w:id="2869" w:name="107937"/>
      <w:bookmarkEnd w:id="2869"/>
      <w:r w:rsidRPr="00EE28E7">
        <w:rPr>
          <w:sz w:val="22"/>
          <w:szCs w:val="22"/>
        </w:rPr>
        <w:t>Россия на пороге XX в. (9 ч)</w:t>
      </w:r>
    </w:p>
    <w:p w:rsidR="004F747A" w:rsidRPr="00EE28E7" w:rsidRDefault="004F747A" w:rsidP="004F747A">
      <w:pPr>
        <w:pStyle w:val="pboth"/>
        <w:shd w:val="clear" w:color="auto" w:fill="FFFFFF"/>
        <w:spacing w:before="0" w:beforeAutospacing="0"/>
        <w:jc w:val="both"/>
        <w:rPr>
          <w:sz w:val="22"/>
          <w:szCs w:val="22"/>
        </w:rPr>
      </w:pPr>
      <w:bookmarkStart w:id="2870" w:name="107938"/>
      <w:bookmarkEnd w:id="2870"/>
      <w:r w:rsidRPr="00EE28E7">
        <w:rPr>
          <w:i/>
          <w:iCs/>
          <w:sz w:val="22"/>
          <w:szCs w:val="22"/>
        </w:rPr>
        <w:t>На пороге нового века</w:t>
      </w:r>
      <w:r w:rsidRPr="00EE28E7">
        <w:rPr>
          <w:sz w:val="22"/>
          <w:szCs w:val="22"/>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F747A" w:rsidRPr="00EE28E7" w:rsidRDefault="004F747A" w:rsidP="004F747A">
      <w:pPr>
        <w:pStyle w:val="pboth"/>
        <w:shd w:val="clear" w:color="auto" w:fill="FFFFFF"/>
        <w:spacing w:before="0" w:beforeAutospacing="0"/>
        <w:jc w:val="both"/>
        <w:rPr>
          <w:sz w:val="22"/>
          <w:szCs w:val="22"/>
        </w:rPr>
      </w:pPr>
      <w:bookmarkStart w:id="2871" w:name="107939"/>
      <w:bookmarkEnd w:id="2871"/>
      <w:r w:rsidRPr="00EE28E7">
        <w:rPr>
          <w:sz w:val="22"/>
          <w:szCs w:val="22"/>
        </w:rPr>
        <w:t>Имперский центр и регионы. Национальная политика, этнические элиты и национально-культурные движения.</w:t>
      </w:r>
    </w:p>
    <w:p w:rsidR="004F747A" w:rsidRPr="00EE28E7" w:rsidRDefault="004F747A" w:rsidP="004F747A">
      <w:pPr>
        <w:pStyle w:val="pboth"/>
        <w:shd w:val="clear" w:color="auto" w:fill="FFFFFF"/>
        <w:spacing w:before="0" w:beforeAutospacing="0"/>
        <w:jc w:val="both"/>
        <w:rPr>
          <w:sz w:val="22"/>
          <w:szCs w:val="22"/>
        </w:rPr>
      </w:pPr>
      <w:bookmarkStart w:id="2872" w:name="107940"/>
      <w:bookmarkEnd w:id="2872"/>
      <w:r w:rsidRPr="00EE28E7">
        <w:rPr>
          <w:i/>
          <w:iCs/>
          <w:sz w:val="22"/>
          <w:szCs w:val="22"/>
        </w:rPr>
        <w:t>Россия в системе международных отношений</w:t>
      </w:r>
      <w:r w:rsidRPr="00EE28E7">
        <w:rPr>
          <w:sz w:val="22"/>
          <w:szCs w:val="22"/>
        </w:rPr>
        <w:t>. Политика на Дальнем Востоке. Русско-японская война 1904 - 1905 гг. Оборона Порт-Артура. Цусимское сражение.</w:t>
      </w:r>
    </w:p>
    <w:p w:rsidR="004F747A" w:rsidRPr="00EE28E7" w:rsidRDefault="004F747A" w:rsidP="004F747A">
      <w:pPr>
        <w:pStyle w:val="pboth"/>
        <w:shd w:val="clear" w:color="auto" w:fill="FFFFFF"/>
        <w:spacing w:before="0" w:beforeAutospacing="0"/>
        <w:jc w:val="both"/>
        <w:rPr>
          <w:sz w:val="22"/>
          <w:szCs w:val="22"/>
        </w:rPr>
      </w:pPr>
      <w:bookmarkStart w:id="2873" w:name="107941"/>
      <w:bookmarkEnd w:id="2873"/>
      <w:r w:rsidRPr="00EE28E7">
        <w:rPr>
          <w:i/>
          <w:iCs/>
          <w:sz w:val="22"/>
          <w:szCs w:val="22"/>
        </w:rPr>
        <w:t>Первая российская революция 1905 - 1907 гг</w:t>
      </w:r>
      <w:r w:rsidRPr="00EE28E7">
        <w:rPr>
          <w:sz w:val="22"/>
          <w:szCs w:val="22"/>
        </w:rPr>
        <w:t>. </w:t>
      </w:r>
      <w:r w:rsidRPr="00EE28E7">
        <w:rPr>
          <w:i/>
          <w:iCs/>
          <w:sz w:val="22"/>
          <w:szCs w:val="22"/>
        </w:rPr>
        <w:t>Начало парламентаризма в России</w:t>
      </w:r>
      <w:r w:rsidRPr="00EE28E7">
        <w:rPr>
          <w:sz w:val="22"/>
          <w:szCs w:val="22"/>
        </w:rPr>
        <w:t>.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4F747A" w:rsidRPr="00EE28E7" w:rsidRDefault="004F747A" w:rsidP="004F747A">
      <w:pPr>
        <w:pStyle w:val="pboth"/>
        <w:shd w:val="clear" w:color="auto" w:fill="FFFFFF"/>
        <w:spacing w:before="0" w:beforeAutospacing="0"/>
        <w:jc w:val="both"/>
        <w:rPr>
          <w:sz w:val="22"/>
          <w:szCs w:val="22"/>
        </w:rPr>
      </w:pPr>
      <w:bookmarkStart w:id="2874" w:name="107942"/>
      <w:bookmarkEnd w:id="2874"/>
      <w:r w:rsidRPr="00EE28E7">
        <w:rPr>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F747A" w:rsidRPr="00EE28E7" w:rsidRDefault="004F747A" w:rsidP="004F747A">
      <w:pPr>
        <w:pStyle w:val="pboth"/>
        <w:shd w:val="clear" w:color="auto" w:fill="FFFFFF"/>
        <w:spacing w:before="0" w:beforeAutospacing="0"/>
        <w:jc w:val="both"/>
        <w:rPr>
          <w:sz w:val="22"/>
          <w:szCs w:val="22"/>
        </w:rPr>
      </w:pPr>
      <w:bookmarkStart w:id="2875" w:name="107943"/>
      <w:bookmarkEnd w:id="2875"/>
      <w:r w:rsidRPr="00EE28E7">
        <w:rPr>
          <w:sz w:val="22"/>
          <w:szCs w:val="22"/>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4F747A" w:rsidRPr="00EE28E7" w:rsidRDefault="004F747A" w:rsidP="004F747A">
      <w:pPr>
        <w:pStyle w:val="pboth"/>
        <w:shd w:val="clear" w:color="auto" w:fill="FFFFFF"/>
        <w:spacing w:before="0" w:beforeAutospacing="0"/>
        <w:jc w:val="both"/>
        <w:rPr>
          <w:sz w:val="22"/>
          <w:szCs w:val="22"/>
        </w:rPr>
      </w:pPr>
      <w:bookmarkStart w:id="2876" w:name="107944"/>
      <w:bookmarkEnd w:id="2876"/>
      <w:r w:rsidRPr="00EE28E7">
        <w:rPr>
          <w:sz w:val="22"/>
          <w:szCs w:val="22"/>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4F747A" w:rsidRPr="00EE28E7" w:rsidRDefault="004F747A" w:rsidP="004F747A">
      <w:pPr>
        <w:pStyle w:val="pboth"/>
        <w:shd w:val="clear" w:color="auto" w:fill="FFFFFF"/>
        <w:spacing w:before="0" w:beforeAutospacing="0"/>
        <w:jc w:val="both"/>
        <w:rPr>
          <w:sz w:val="22"/>
          <w:szCs w:val="22"/>
        </w:rPr>
      </w:pPr>
      <w:bookmarkStart w:id="2877" w:name="107945"/>
      <w:bookmarkEnd w:id="2877"/>
      <w:r w:rsidRPr="00EE28E7">
        <w:rPr>
          <w:i/>
          <w:iCs/>
          <w:sz w:val="22"/>
          <w:szCs w:val="22"/>
        </w:rPr>
        <w:t>Общество и власть после революции</w:t>
      </w:r>
      <w:r w:rsidRPr="00EE28E7">
        <w:rPr>
          <w:sz w:val="22"/>
          <w:szCs w:val="22"/>
        </w:rPr>
        <w:t>.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4F747A" w:rsidRPr="00EE28E7" w:rsidRDefault="004F747A" w:rsidP="004F747A">
      <w:pPr>
        <w:pStyle w:val="pboth"/>
        <w:shd w:val="clear" w:color="auto" w:fill="FFFFFF"/>
        <w:spacing w:before="0" w:beforeAutospacing="0"/>
        <w:jc w:val="both"/>
        <w:rPr>
          <w:sz w:val="22"/>
          <w:szCs w:val="22"/>
        </w:rPr>
      </w:pPr>
      <w:bookmarkStart w:id="2878" w:name="107946"/>
      <w:bookmarkEnd w:id="2878"/>
      <w:r w:rsidRPr="00EE28E7">
        <w:rPr>
          <w:sz w:val="22"/>
          <w:szCs w:val="22"/>
        </w:rPr>
        <w:t>Обострение международной обстановки. Блоковая система и участие в ней России. Россия в преддверии мировой катастрофы.</w:t>
      </w:r>
    </w:p>
    <w:p w:rsidR="004F747A" w:rsidRPr="00EE28E7" w:rsidRDefault="004F747A" w:rsidP="004F747A">
      <w:pPr>
        <w:pStyle w:val="pboth"/>
        <w:shd w:val="clear" w:color="auto" w:fill="FFFFFF"/>
        <w:spacing w:before="0" w:beforeAutospacing="0"/>
        <w:jc w:val="both"/>
        <w:rPr>
          <w:sz w:val="22"/>
          <w:szCs w:val="22"/>
        </w:rPr>
      </w:pPr>
      <w:bookmarkStart w:id="2879" w:name="107947"/>
      <w:bookmarkEnd w:id="2879"/>
      <w:r w:rsidRPr="00EE28E7">
        <w:rPr>
          <w:i/>
          <w:iCs/>
          <w:sz w:val="22"/>
          <w:szCs w:val="22"/>
        </w:rPr>
        <w:lastRenderedPageBreak/>
        <w:t>Серебряный век российской культуры</w:t>
      </w:r>
      <w:r w:rsidRPr="00EE28E7">
        <w:rPr>
          <w:sz w:val="22"/>
          <w:szCs w:val="22"/>
        </w:rPr>
        <w:t>.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F747A" w:rsidRPr="00EE28E7" w:rsidRDefault="004F747A" w:rsidP="004F747A">
      <w:pPr>
        <w:pStyle w:val="pboth"/>
        <w:shd w:val="clear" w:color="auto" w:fill="FFFFFF"/>
        <w:spacing w:before="0" w:beforeAutospacing="0"/>
        <w:jc w:val="both"/>
        <w:rPr>
          <w:sz w:val="22"/>
          <w:szCs w:val="22"/>
        </w:rPr>
      </w:pPr>
      <w:bookmarkStart w:id="2880" w:name="107948"/>
      <w:bookmarkEnd w:id="2880"/>
      <w:r w:rsidRPr="00EE28E7">
        <w:rPr>
          <w:sz w:val="22"/>
          <w:szCs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4F747A" w:rsidRPr="00EE28E7" w:rsidRDefault="004F747A" w:rsidP="004F747A">
      <w:pPr>
        <w:pStyle w:val="pboth"/>
        <w:shd w:val="clear" w:color="auto" w:fill="FFFFFF"/>
        <w:spacing w:before="0" w:beforeAutospacing="0"/>
        <w:jc w:val="both"/>
        <w:rPr>
          <w:sz w:val="22"/>
          <w:szCs w:val="22"/>
        </w:rPr>
      </w:pPr>
      <w:bookmarkStart w:id="2881" w:name="107949"/>
      <w:bookmarkEnd w:id="2881"/>
      <w:r w:rsidRPr="00EE28E7">
        <w:rPr>
          <w:i/>
          <w:iCs/>
          <w:sz w:val="22"/>
          <w:szCs w:val="22"/>
        </w:rPr>
        <w:t>Наш край</w:t>
      </w:r>
      <w:r w:rsidRPr="00EE28E7">
        <w:rPr>
          <w:sz w:val="22"/>
          <w:szCs w:val="22"/>
        </w:rPr>
        <w:t> в XIX - начале XX в.</w:t>
      </w:r>
    </w:p>
    <w:p w:rsidR="004F747A" w:rsidRPr="00EE28E7" w:rsidRDefault="004F747A" w:rsidP="004F747A">
      <w:pPr>
        <w:pStyle w:val="pboth"/>
        <w:shd w:val="clear" w:color="auto" w:fill="FFFFFF"/>
        <w:spacing w:before="0" w:beforeAutospacing="0"/>
        <w:jc w:val="both"/>
        <w:rPr>
          <w:sz w:val="22"/>
          <w:szCs w:val="22"/>
        </w:rPr>
      </w:pPr>
      <w:bookmarkStart w:id="2882" w:name="107950"/>
      <w:bookmarkEnd w:id="2882"/>
      <w:r w:rsidRPr="00EE28E7">
        <w:rPr>
          <w:sz w:val="22"/>
          <w:szCs w:val="22"/>
        </w:rPr>
        <w:t>Обобщение (1 ч)</w:t>
      </w:r>
    </w:p>
    <w:p w:rsidR="004F747A" w:rsidRPr="00EE28E7" w:rsidRDefault="004F747A" w:rsidP="004F747A">
      <w:pPr>
        <w:pStyle w:val="pboth"/>
        <w:shd w:val="clear" w:color="auto" w:fill="FFFFFF"/>
        <w:spacing w:before="0" w:beforeAutospacing="0"/>
        <w:jc w:val="both"/>
        <w:rPr>
          <w:sz w:val="22"/>
          <w:szCs w:val="22"/>
        </w:rPr>
      </w:pPr>
      <w:bookmarkStart w:id="2883" w:name="107951"/>
      <w:bookmarkEnd w:id="2883"/>
      <w:r w:rsidRPr="00EE28E7">
        <w:rPr>
          <w:sz w:val="22"/>
          <w:szCs w:val="22"/>
        </w:rPr>
        <w:t>ПЛАНИРУЕМЫЕ РЕЗУЛЬТАТЫ ОСВОЕНИЯ УЧЕБНОГО ПРЕДМЕТА "ИСТОРИЯ" НА УРОВНЕ ОСНОВНОГО ОБЩЕГО ОБРАЗОВАНИЯ</w:t>
      </w:r>
    </w:p>
    <w:p w:rsidR="004F747A" w:rsidRPr="00EE28E7" w:rsidRDefault="004F747A" w:rsidP="004F747A">
      <w:pPr>
        <w:pStyle w:val="pboth"/>
        <w:shd w:val="clear" w:color="auto" w:fill="FFFFFF"/>
        <w:spacing w:before="0" w:beforeAutospacing="0"/>
        <w:jc w:val="both"/>
        <w:rPr>
          <w:sz w:val="22"/>
          <w:szCs w:val="22"/>
        </w:rPr>
      </w:pPr>
      <w:bookmarkStart w:id="2884" w:name="107952"/>
      <w:bookmarkEnd w:id="2884"/>
      <w:r w:rsidRPr="00EE28E7">
        <w:rPr>
          <w:sz w:val="22"/>
          <w:szCs w:val="22"/>
        </w:rPr>
        <w:t>ЛИЧНОСТНЫЕ РЕЗУЛЬТАТЫ</w:t>
      </w:r>
    </w:p>
    <w:p w:rsidR="004F747A" w:rsidRPr="00EE28E7" w:rsidRDefault="004F747A" w:rsidP="004F747A">
      <w:pPr>
        <w:pStyle w:val="pboth"/>
        <w:shd w:val="clear" w:color="auto" w:fill="FFFFFF"/>
        <w:spacing w:before="0" w:beforeAutospacing="0"/>
        <w:jc w:val="both"/>
        <w:rPr>
          <w:sz w:val="22"/>
          <w:szCs w:val="22"/>
        </w:rPr>
      </w:pPr>
      <w:bookmarkStart w:id="2885" w:name="107953"/>
      <w:bookmarkEnd w:id="2885"/>
      <w:r w:rsidRPr="00EE28E7">
        <w:rPr>
          <w:i/>
          <w:iCs/>
          <w:sz w:val="22"/>
          <w:szCs w:val="22"/>
        </w:rPr>
        <w:t>К важнейшим личностным результатам</w:t>
      </w:r>
      <w:r w:rsidRPr="00EE28E7">
        <w:rPr>
          <w:sz w:val="22"/>
          <w:szCs w:val="22"/>
        </w:rPr>
        <w:t> изучения истории в основной общеобразовательной школе в соответствии с требованиями </w:t>
      </w:r>
      <w:hyperlink r:id="rId70" w:anchor="100016" w:history="1">
        <w:r w:rsidRPr="00EE28E7">
          <w:rPr>
            <w:rStyle w:val="ad"/>
            <w:color w:val="auto"/>
            <w:sz w:val="22"/>
            <w:szCs w:val="22"/>
          </w:rPr>
          <w:t>ФГОС ООО</w:t>
        </w:r>
      </w:hyperlink>
      <w:r w:rsidRPr="00EE28E7">
        <w:rPr>
          <w:sz w:val="22"/>
          <w:szCs w:val="22"/>
        </w:rPr>
        <w:t> (2021) относятся следующие убеждения и качества:</w:t>
      </w:r>
    </w:p>
    <w:p w:rsidR="004F747A" w:rsidRPr="00EE28E7" w:rsidRDefault="004F747A" w:rsidP="004F747A">
      <w:pPr>
        <w:pStyle w:val="pboth"/>
        <w:shd w:val="clear" w:color="auto" w:fill="FFFFFF"/>
        <w:spacing w:before="0" w:beforeAutospacing="0"/>
        <w:jc w:val="both"/>
        <w:rPr>
          <w:sz w:val="22"/>
          <w:szCs w:val="22"/>
        </w:rPr>
      </w:pPr>
      <w:bookmarkStart w:id="2886" w:name="107954"/>
      <w:bookmarkEnd w:id="2886"/>
      <w:r w:rsidRPr="00EE28E7">
        <w:rPr>
          <w:sz w:val="22"/>
          <w:szCs w:val="22"/>
        </w:rPr>
        <w:t>- в сфере </w:t>
      </w:r>
      <w:r w:rsidRPr="00EE28E7">
        <w:rPr>
          <w:i/>
          <w:iCs/>
          <w:sz w:val="22"/>
          <w:szCs w:val="22"/>
        </w:rPr>
        <w:t>патриотического воспитания</w:t>
      </w:r>
      <w:r w:rsidRPr="00EE28E7">
        <w:rPr>
          <w:sz w:val="22"/>
          <w:szCs w:val="22"/>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F747A" w:rsidRPr="00EE28E7" w:rsidRDefault="004F747A" w:rsidP="004F747A">
      <w:pPr>
        <w:pStyle w:val="pboth"/>
        <w:shd w:val="clear" w:color="auto" w:fill="FFFFFF"/>
        <w:spacing w:before="0" w:beforeAutospacing="0"/>
        <w:jc w:val="both"/>
        <w:rPr>
          <w:sz w:val="22"/>
          <w:szCs w:val="22"/>
        </w:rPr>
      </w:pPr>
      <w:bookmarkStart w:id="2887" w:name="107955"/>
      <w:bookmarkEnd w:id="2887"/>
      <w:r w:rsidRPr="00EE28E7">
        <w:rPr>
          <w:sz w:val="22"/>
          <w:szCs w:val="22"/>
        </w:rPr>
        <w:t>- в сфере </w:t>
      </w:r>
      <w:r w:rsidRPr="00EE28E7">
        <w:rPr>
          <w:i/>
          <w:iCs/>
          <w:sz w:val="22"/>
          <w:szCs w:val="22"/>
        </w:rPr>
        <w:t>гражданского воспитания</w:t>
      </w:r>
      <w:r w:rsidRPr="00EE28E7">
        <w:rPr>
          <w:sz w:val="22"/>
          <w:szCs w:val="22"/>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F747A" w:rsidRPr="00EE28E7" w:rsidRDefault="004F747A" w:rsidP="004F747A">
      <w:pPr>
        <w:pStyle w:val="pboth"/>
        <w:shd w:val="clear" w:color="auto" w:fill="FFFFFF"/>
        <w:spacing w:before="0" w:beforeAutospacing="0"/>
        <w:jc w:val="both"/>
        <w:rPr>
          <w:sz w:val="22"/>
          <w:szCs w:val="22"/>
        </w:rPr>
      </w:pPr>
      <w:bookmarkStart w:id="2888" w:name="107956"/>
      <w:bookmarkEnd w:id="2888"/>
      <w:r w:rsidRPr="00EE28E7">
        <w:rPr>
          <w:sz w:val="22"/>
          <w:szCs w:val="22"/>
        </w:rPr>
        <w:t>- в </w:t>
      </w:r>
      <w:r w:rsidRPr="00EE28E7">
        <w:rPr>
          <w:i/>
          <w:iCs/>
          <w:sz w:val="22"/>
          <w:szCs w:val="22"/>
        </w:rPr>
        <w:t>духовно-нравственной</w:t>
      </w:r>
      <w:r w:rsidRPr="00EE28E7">
        <w:rPr>
          <w:sz w:val="22"/>
          <w:szCs w:val="22"/>
        </w:rPr>
        <w:t>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F747A" w:rsidRPr="00EE28E7" w:rsidRDefault="004F747A" w:rsidP="004F747A">
      <w:pPr>
        <w:pStyle w:val="pboth"/>
        <w:shd w:val="clear" w:color="auto" w:fill="FFFFFF"/>
        <w:spacing w:before="0" w:beforeAutospacing="0"/>
        <w:jc w:val="both"/>
        <w:rPr>
          <w:sz w:val="22"/>
          <w:szCs w:val="22"/>
        </w:rPr>
      </w:pPr>
      <w:bookmarkStart w:id="2889" w:name="107957"/>
      <w:bookmarkEnd w:id="2889"/>
      <w:r w:rsidRPr="00EE28E7">
        <w:rPr>
          <w:sz w:val="22"/>
          <w:szCs w:val="22"/>
        </w:rPr>
        <w:t>- в понимании </w:t>
      </w:r>
      <w:r w:rsidRPr="00EE28E7">
        <w:rPr>
          <w:i/>
          <w:iCs/>
          <w:sz w:val="22"/>
          <w:szCs w:val="22"/>
        </w:rPr>
        <w:t>ценности научного познания</w:t>
      </w:r>
      <w:r w:rsidRPr="00EE28E7">
        <w:rPr>
          <w:sz w:val="22"/>
          <w:szCs w:val="22"/>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F747A" w:rsidRPr="00EE28E7" w:rsidRDefault="004F747A" w:rsidP="004F747A">
      <w:pPr>
        <w:pStyle w:val="pboth"/>
        <w:shd w:val="clear" w:color="auto" w:fill="FFFFFF"/>
        <w:spacing w:before="0" w:beforeAutospacing="0"/>
        <w:jc w:val="both"/>
        <w:rPr>
          <w:sz w:val="22"/>
          <w:szCs w:val="22"/>
        </w:rPr>
      </w:pPr>
      <w:bookmarkStart w:id="2890" w:name="107958"/>
      <w:bookmarkEnd w:id="2890"/>
      <w:r w:rsidRPr="00EE28E7">
        <w:rPr>
          <w:sz w:val="22"/>
          <w:szCs w:val="22"/>
        </w:rPr>
        <w:t>- в сфере </w:t>
      </w:r>
      <w:r w:rsidRPr="00EE28E7">
        <w:rPr>
          <w:i/>
          <w:iCs/>
          <w:sz w:val="22"/>
          <w:szCs w:val="22"/>
        </w:rPr>
        <w:t>эстетического воспитания</w:t>
      </w:r>
      <w:r w:rsidRPr="00EE28E7">
        <w:rPr>
          <w:sz w:val="22"/>
          <w:szCs w:val="22"/>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F747A" w:rsidRPr="00EE28E7" w:rsidRDefault="004F747A" w:rsidP="004F747A">
      <w:pPr>
        <w:pStyle w:val="pboth"/>
        <w:shd w:val="clear" w:color="auto" w:fill="FFFFFF"/>
        <w:spacing w:before="0" w:beforeAutospacing="0"/>
        <w:jc w:val="both"/>
        <w:rPr>
          <w:sz w:val="22"/>
          <w:szCs w:val="22"/>
        </w:rPr>
      </w:pPr>
      <w:bookmarkStart w:id="2891" w:name="107959"/>
      <w:bookmarkEnd w:id="2891"/>
      <w:r w:rsidRPr="00EE28E7">
        <w:rPr>
          <w:sz w:val="22"/>
          <w:szCs w:val="22"/>
        </w:rPr>
        <w:t>- в формировании </w:t>
      </w:r>
      <w:r w:rsidRPr="00EE28E7">
        <w:rPr>
          <w:i/>
          <w:iCs/>
          <w:sz w:val="22"/>
          <w:szCs w:val="22"/>
        </w:rPr>
        <w:t>ценностного отношения к жизни и здоровью</w:t>
      </w:r>
      <w:r w:rsidRPr="00EE28E7">
        <w:rPr>
          <w:sz w:val="22"/>
          <w:szCs w:val="22"/>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F747A" w:rsidRPr="00EE28E7" w:rsidRDefault="004F747A" w:rsidP="004F747A">
      <w:pPr>
        <w:pStyle w:val="pboth"/>
        <w:shd w:val="clear" w:color="auto" w:fill="FFFFFF"/>
        <w:spacing w:before="0" w:beforeAutospacing="0"/>
        <w:jc w:val="both"/>
        <w:rPr>
          <w:sz w:val="22"/>
          <w:szCs w:val="22"/>
        </w:rPr>
      </w:pPr>
      <w:bookmarkStart w:id="2892" w:name="107960"/>
      <w:bookmarkEnd w:id="2892"/>
      <w:r w:rsidRPr="00EE28E7">
        <w:rPr>
          <w:sz w:val="22"/>
          <w:szCs w:val="22"/>
        </w:rPr>
        <w:lastRenderedPageBreak/>
        <w:t>- в сфере </w:t>
      </w:r>
      <w:r w:rsidRPr="00EE28E7">
        <w:rPr>
          <w:i/>
          <w:iCs/>
          <w:sz w:val="22"/>
          <w:szCs w:val="22"/>
        </w:rPr>
        <w:t>трудового воспитания</w:t>
      </w:r>
      <w:r w:rsidRPr="00EE28E7">
        <w:rPr>
          <w:sz w:val="22"/>
          <w:szCs w:val="22"/>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F747A" w:rsidRPr="00EE28E7" w:rsidRDefault="004F747A" w:rsidP="004F747A">
      <w:pPr>
        <w:pStyle w:val="pboth"/>
        <w:shd w:val="clear" w:color="auto" w:fill="FFFFFF"/>
        <w:spacing w:before="0" w:beforeAutospacing="0"/>
        <w:jc w:val="both"/>
        <w:rPr>
          <w:sz w:val="22"/>
          <w:szCs w:val="22"/>
        </w:rPr>
      </w:pPr>
      <w:bookmarkStart w:id="2893" w:name="107961"/>
      <w:bookmarkEnd w:id="2893"/>
      <w:r w:rsidRPr="00EE28E7">
        <w:rPr>
          <w:sz w:val="22"/>
          <w:szCs w:val="22"/>
        </w:rPr>
        <w:t>- в сфере </w:t>
      </w:r>
      <w:r w:rsidRPr="00EE28E7">
        <w:rPr>
          <w:i/>
          <w:iCs/>
          <w:sz w:val="22"/>
          <w:szCs w:val="22"/>
        </w:rPr>
        <w:t>экологического воспитания</w:t>
      </w:r>
      <w:r w:rsidRPr="00EE28E7">
        <w:rPr>
          <w:sz w:val="22"/>
          <w:szCs w:val="22"/>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F747A" w:rsidRPr="00EE28E7" w:rsidRDefault="004F747A" w:rsidP="004F747A">
      <w:pPr>
        <w:pStyle w:val="pboth"/>
        <w:shd w:val="clear" w:color="auto" w:fill="FFFFFF"/>
        <w:spacing w:before="0" w:beforeAutospacing="0"/>
        <w:jc w:val="both"/>
        <w:rPr>
          <w:sz w:val="22"/>
          <w:szCs w:val="22"/>
        </w:rPr>
      </w:pPr>
      <w:bookmarkStart w:id="2894" w:name="107962"/>
      <w:bookmarkEnd w:id="2894"/>
      <w:r w:rsidRPr="00EE28E7">
        <w:rPr>
          <w:sz w:val="22"/>
          <w:szCs w:val="22"/>
        </w:rPr>
        <w:t>- в сфере </w:t>
      </w:r>
      <w:r w:rsidRPr="00EE28E7">
        <w:rPr>
          <w:i/>
          <w:iCs/>
          <w:sz w:val="22"/>
          <w:szCs w:val="22"/>
        </w:rPr>
        <w:t>адаптации к меняющимся условиям социальной и природной среды</w:t>
      </w:r>
      <w:r w:rsidRPr="00EE28E7">
        <w:rPr>
          <w:sz w:val="22"/>
          <w:szCs w:val="22"/>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F747A" w:rsidRPr="00EE28E7" w:rsidRDefault="004F747A" w:rsidP="004F747A">
      <w:pPr>
        <w:pStyle w:val="pboth"/>
        <w:shd w:val="clear" w:color="auto" w:fill="FFFFFF"/>
        <w:spacing w:before="0" w:beforeAutospacing="0"/>
        <w:jc w:val="both"/>
        <w:rPr>
          <w:sz w:val="22"/>
          <w:szCs w:val="22"/>
        </w:rPr>
      </w:pPr>
      <w:bookmarkStart w:id="2895" w:name="107963"/>
      <w:bookmarkEnd w:id="2895"/>
      <w:r w:rsidRPr="00EE28E7">
        <w:rPr>
          <w:sz w:val="22"/>
          <w:szCs w:val="22"/>
        </w:rPr>
        <w:t>МЕТАПРЕДМЕТНЫЕ РЕЗУЛЬТАТЫ</w:t>
      </w:r>
    </w:p>
    <w:p w:rsidR="004F747A" w:rsidRPr="00EE28E7" w:rsidRDefault="004F747A" w:rsidP="004F747A">
      <w:pPr>
        <w:pStyle w:val="pboth"/>
        <w:shd w:val="clear" w:color="auto" w:fill="FFFFFF"/>
        <w:spacing w:before="0" w:beforeAutospacing="0"/>
        <w:jc w:val="both"/>
        <w:rPr>
          <w:sz w:val="22"/>
          <w:szCs w:val="22"/>
        </w:rPr>
      </w:pPr>
      <w:bookmarkStart w:id="2896" w:name="107964"/>
      <w:bookmarkEnd w:id="2896"/>
      <w:r w:rsidRPr="00EE28E7">
        <w:rPr>
          <w:i/>
          <w:iCs/>
          <w:sz w:val="22"/>
          <w:szCs w:val="22"/>
        </w:rPr>
        <w:t>Метапредметные результаты</w:t>
      </w:r>
      <w:r w:rsidRPr="00EE28E7">
        <w:rPr>
          <w:sz w:val="22"/>
          <w:szCs w:val="22"/>
        </w:rPr>
        <w:t> изучения истории в основной школе выражаются в следующих качествах и действиях.</w:t>
      </w:r>
    </w:p>
    <w:p w:rsidR="004F747A" w:rsidRPr="00EE28E7" w:rsidRDefault="004F747A" w:rsidP="004F747A">
      <w:pPr>
        <w:pStyle w:val="pboth"/>
        <w:shd w:val="clear" w:color="auto" w:fill="FFFFFF"/>
        <w:spacing w:before="0" w:beforeAutospacing="0"/>
        <w:jc w:val="both"/>
        <w:rPr>
          <w:sz w:val="22"/>
          <w:szCs w:val="22"/>
        </w:rPr>
      </w:pPr>
      <w:bookmarkStart w:id="2897" w:name="107965"/>
      <w:bookmarkEnd w:id="2897"/>
      <w:r w:rsidRPr="00EE28E7">
        <w:rPr>
          <w:i/>
          <w:iCs/>
          <w:sz w:val="22"/>
          <w:szCs w:val="22"/>
        </w:rPr>
        <w:t>В сфере универсальных учебных познавательных действий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898" w:name="107966"/>
      <w:bookmarkEnd w:id="2898"/>
      <w:r w:rsidRPr="00EE28E7">
        <w:rPr>
          <w:sz w:val="22"/>
          <w:szCs w:val="22"/>
        </w:rPr>
        <w:t>- </w:t>
      </w:r>
      <w:r w:rsidRPr="00EE28E7">
        <w:rPr>
          <w:i/>
          <w:iCs/>
          <w:sz w:val="22"/>
          <w:szCs w:val="22"/>
        </w:rPr>
        <w:t>владение базовыми логическими действиями</w:t>
      </w:r>
      <w:r w:rsidRPr="00EE28E7">
        <w:rPr>
          <w:sz w:val="22"/>
          <w:szCs w:val="22"/>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F747A" w:rsidRPr="00EE28E7" w:rsidRDefault="004F747A" w:rsidP="004F747A">
      <w:pPr>
        <w:pStyle w:val="pboth"/>
        <w:shd w:val="clear" w:color="auto" w:fill="FFFFFF"/>
        <w:spacing w:before="0" w:beforeAutospacing="0"/>
        <w:jc w:val="both"/>
        <w:rPr>
          <w:sz w:val="22"/>
          <w:szCs w:val="22"/>
        </w:rPr>
      </w:pPr>
      <w:bookmarkStart w:id="2899" w:name="107967"/>
      <w:bookmarkEnd w:id="2899"/>
      <w:r w:rsidRPr="00EE28E7">
        <w:rPr>
          <w:sz w:val="22"/>
          <w:szCs w:val="22"/>
        </w:rPr>
        <w:t>- </w:t>
      </w:r>
      <w:r w:rsidRPr="00EE28E7">
        <w:rPr>
          <w:i/>
          <w:iCs/>
          <w:sz w:val="22"/>
          <w:szCs w:val="22"/>
        </w:rPr>
        <w:t>владение базовыми исследовательскими действиями</w:t>
      </w:r>
      <w:r w:rsidRPr="00EE28E7">
        <w:rPr>
          <w:sz w:val="22"/>
          <w:szCs w:val="22"/>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4F747A" w:rsidRPr="00EE28E7" w:rsidRDefault="004F747A" w:rsidP="004F747A">
      <w:pPr>
        <w:pStyle w:val="pboth"/>
        <w:shd w:val="clear" w:color="auto" w:fill="FFFFFF"/>
        <w:spacing w:before="0" w:beforeAutospacing="0"/>
        <w:jc w:val="both"/>
        <w:rPr>
          <w:sz w:val="22"/>
          <w:szCs w:val="22"/>
        </w:rPr>
      </w:pPr>
      <w:bookmarkStart w:id="2900" w:name="107968"/>
      <w:bookmarkEnd w:id="2900"/>
      <w:r w:rsidRPr="00EE28E7">
        <w:rPr>
          <w:sz w:val="22"/>
          <w:szCs w:val="22"/>
        </w:rPr>
        <w:t>- </w:t>
      </w:r>
      <w:r w:rsidRPr="00EE28E7">
        <w:rPr>
          <w:i/>
          <w:iCs/>
          <w:sz w:val="22"/>
          <w:szCs w:val="22"/>
        </w:rPr>
        <w:t>работа с информацией</w:t>
      </w:r>
      <w:r w:rsidRPr="00EE28E7">
        <w:rPr>
          <w:sz w:val="22"/>
          <w:szCs w:val="22"/>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F747A" w:rsidRPr="00EE28E7" w:rsidRDefault="004F747A" w:rsidP="004F747A">
      <w:pPr>
        <w:pStyle w:val="pboth"/>
        <w:shd w:val="clear" w:color="auto" w:fill="FFFFFF"/>
        <w:spacing w:before="0" w:beforeAutospacing="0"/>
        <w:jc w:val="both"/>
        <w:rPr>
          <w:sz w:val="22"/>
          <w:szCs w:val="22"/>
        </w:rPr>
      </w:pPr>
      <w:bookmarkStart w:id="2901" w:name="107969"/>
      <w:bookmarkEnd w:id="2901"/>
      <w:r w:rsidRPr="00EE28E7">
        <w:rPr>
          <w:i/>
          <w:iCs/>
          <w:sz w:val="22"/>
          <w:szCs w:val="22"/>
        </w:rPr>
        <w:t>В сфере универсальных учебных коммуникативных действий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02" w:name="107970"/>
      <w:bookmarkEnd w:id="2902"/>
      <w:r w:rsidRPr="00EE28E7">
        <w:rPr>
          <w:sz w:val="22"/>
          <w:szCs w:val="22"/>
        </w:rPr>
        <w:t>- </w:t>
      </w:r>
      <w:r w:rsidRPr="00EE28E7">
        <w:rPr>
          <w:i/>
          <w:iCs/>
          <w:sz w:val="22"/>
          <w:szCs w:val="22"/>
        </w:rPr>
        <w:t>общение</w:t>
      </w:r>
      <w:r w:rsidRPr="00EE28E7">
        <w:rPr>
          <w:sz w:val="22"/>
          <w:szCs w:val="22"/>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4F747A" w:rsidRPr="00EE28E7" w:rsidRDefault="004F747A" w:rsidP="004F747A">
      <w:pPr>
        <w:pStyle w:val="pboth"/>
        <w:shd w:val="clear" w:color="auto" w:fill="FFFFFF"/>
        <w:spacing w:before="0" w:beforeAutospacing="0"/>
        <w:jc w:val="both"/>
        <w:rPr>
          <w:sz w:val="22"/>
          <w:szCs w:val="22"/>
        </w:rPr>
      </w:pPr>
      <w:bookmarkStart w:id="2903" w:name="107971"/>
      <w:bookmarkEnd w:id="2903"/>
      <w:r w:rsidRPr="00EE28E7">
        <w:rPr>
          <w:sz w:val="22"/>
          <w:szCs w:val="22"/>
        </w:rPr>
        <w:t>- </w:t>
      </w:r>
      <w:r w:rsidRPr="00EE28E7">
        <w:rPr>
          <w:i/>
          <w:iCs/>
          <w:sz w:val="22"/>
          <w:szCs w:val="22"/>
        </w:rPr>
        <w:t>осуществление совместной деятельности</w:t>
      </w:r>
      <w:r w:rsidRPr="00EE28E7">
        <w:rPr>
          <w:sz w:val="22"/>
          <w:szCs w:val="22"/>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F747A" w:rsidRPr="00EE28E7" w:rsidRDefault="004F747A" w:rsidP="004F747A">
      <w:pPr>
        <w:pStyle w:val="pboth"/>
        <w:shd w:val="clear" w:color="auto" w:fill="FFFFFF"/>
        <w:spacing w:before="0" w:beforeAutospacing="0"/>
        <w:jc w:val="both"/>
        <w:rPr>
          <w:sz w:val="22"/>
          <w:szCs w:val="22"/>
        </w:rPr>
      </w:pPr>
      <w:bookmarkStart w:id="2904" w:name="107972"/>
      <w:bookmarkEnd w:id="2904"/>
      <w:r w:rsidRPr="00EE28E7">
        <w:rPr>
          <w:i/>
          <w:iCs/>
          <w:sz w:val="22"/>
          <w:szCs w:val="22"/>
        </w:rPr>
        <w:t>В сфере универсальных учебных регулятивных действий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05" w:name="107973"/>
      <w:bookmarkEnd w:id="2905"/>
      <w:r w:rsidRPr="00EE28E7">
        <w:rPr>
          <w:sz w:val="22"/>
          <w:szCs w:val="22"/>
        </w:rPr>
        <w:lastRenderedPageBreak/>
        <w:t>- </w:t>
      </w:r>
      <w:r w:rsidRPr="00EE28E7">
        <w:rPr>
          <w:i/>
          <w:iCs/>
          <w:sz w:val="22"/>
          <w:szCs w:val="22"/>
        </w:rPr>
        <w:t>владение</w:t>
      </w:r>
      <w:r w:rsidRPr="00EE28E7">
        <w:rPr>
          <w:sz w:val="22"/>
          <w:szCs w:val="22"/>
        </w:rPr>
        <w:t>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F747A" w:rsidRPr="00EE28E7" w:rsidRDefault="004F747A" w:rsidP="004F747A">
      <w:pPr>
        <w:pStyle w:val="pboth"/>
        <w:shd w:val="clear" w:color="auto" w:fill="FFFFFF"/>
        <w:spacing w:before="0" w:beforeAutospacing="0"/>
        <w:jc w:val="both"/>
        <w:rPr>
          <w:sz w:val="22"/>
          <w:szCs w:val="22"/>
        </w:rPr>
      </w:pPr>
      <w:bookmarkStart w:id="2906" w:name="107974"/>
      <w:bookmarkEnd w:id="2906"/>
      <w:r w:rsidRPr="00EE28E7">
        <w:rPr>
          <w:sz w:val="22"/>
          <w:szCs w:val="22"/>
        </w:rPr>
        <w:t>- </w:t>
      </w:r>
      <w:r w:rsidRPr="00EE28E7">
        <w:rPr>
          <w:i/>
          <w:iCs/>
          <w:sz w:val="22"/>
          <w:szCs w:val="22"/>
        </w:rPr>
        <w:t>владение приемами самоконтроля</w:t>
      </w:r>
      <w:r w:rsidRPr="00EE28E7">
        <w:rPr>
          <w:sz w:val="22"/>
          <w:szCs w:val="22"/>
        </w:rPr>
        <w:t>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4F747A" w:rsidRPr="00EE28E7" w:rsidRDefault="004F747A" w:rsidP="004F747A">
      <w:pPr>
        <w:pStyle w:val="pboth"/>
        <w:shd w:val="clear" w:color="auto" w:fill="FFFFFF"/>
        <w:spacing w:before="0" w:beforeAutospacing="0"/>
        <w:jc w:val="both"/>
        <w:rPr>
          <w:sz w:val="22"/>
          <w:szCs w:val="22"/>
        </w:rPr>
      </w:pPr>
      <w:bookmarkStart w:id="2907" w:name="107975"/>
      <w:bookmarkEnd w:id="2907"/>
      <w:r w:rsidRPr="00EE28E7">
        <w:rPr>
          <w:i/>
          <w:iCs/>
          <w:sz w:val="22"/>
          <w:szCs w:val="22"/>
        </w:rPr>
        <w:t>В сфере эмоционального интеллекта, понимания себя и других</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08" w:name="107976"/>
      <w:bookmarkEnd w:id="2908"/>
      <w:r w:rsidRPr="00EE28E7">
        <w:rPr>
          <w:sz w:val="22"/>
          <w:szCs w:val="22"/>
        </w:rPr>
        <w:t>- выявлять на примерах исторических ситуаций роль эмоций в отношениях между людьми;</w:t>
      </w:r>
    </w:p>
    <w:p w:rsidR="004F747A" w:rsidRPr="00EE28E7" w:rsidRDefault="004F747A" w:rsidP="004F747A">
      <w:pPr>
        <w:pStyle w:val="pboth"/>
        <w:shd w:val="clear" w:color="auto" w:fill="FFFFFF"/>
        <w:spacing w:before="0" w:beforeAutospacing="0"/>
        <w:jc w:val="both"/>
        <w:rPr>
          <w:sz w:val="22"/>
          <w:szCs w:val="22"/>
        </w:rPr>
      </w:pPr>
      <w:bookmarkStart w:id="2909" w:name="107977"/>
      <w:bookmarkEnd w:id="2909"/>
      <w:r w:rsidRPr="00EE28E7">
        <w:rPr>
          <w:sz w:val="22"/>
          <w:szCs w:val="22"/>
        </w:rPr>
        <w:t>- ставить себя на место другого человека, понимать мотивы действий другого (в исторических ситуациях и окружающей действительности);</w:t>
      </w:r>
    </w:p>
    <w:p w:rsidR="004F747A" w:rsidRPr="00EE28E7" w:rsidRDefault="004F747A" w:rsidP="004F747A">
      <w:pPr>
        <w:pStyle w:val="pboth"/>
        <w:shd w:val="clear" w:color="auto" w:fill="FFFFFF"/>
        <w:spacing w:before="0" w:beforeAutospacing="0"/>
        <w:jc w:val="both"/>
        <w:rPr>
          <w:sz w:val="22"/>
          <w:szCs w:val="22"/>
        </w:rPr>
      </w:pPr>
      <w:bookmarkStart w:id="2910" w:name="107978"/>
      <w:bookmarkEnd w:id="2910"/>
      <w:r w:rsidRPr="00EE28E7">
        <w:rPr>
          <w:sz w:val="22"/>
          <w:szCs w:val="22"/>
        </w:rPr>
        <w:t>- регулировать способ выражения своих эмоций с учетом позиций и мнений других участников общения.</w:t>
      </w:r>
    </w:p>
    <w:p w:rsidR="004F747A" w:rsidRPr="00EE28E7" w:rsidRDefault="004F747A" w:rsidP="004F747A">
      <w:pPr>
        <w:pStyle w:val="pboth"/>
        <w:shd w:val="clear" w:color="auto" w:fill="FFFFFF"/>
        <w:spacing w:before="0" w:beforeAutospacing="0"/>
        <w:jc w:val="both"/>
        <w:rPr>
          <w:sz w:val="22"/>
          <w:szCs w:val="22"/>
        </w:rPr>
      </w:pPr>
      <w:bookmarkStart w:id="2911" w:name="107979"/>
      <w:bookmarkEnd w:id="2911"/>
      <w:r w:rsidRPr="00EE28E7">
        <w:rPr>
          <w:sz w:val="22"/>
          <w:szCs w:val="22"/>
        </w:rPr>
        <w:t>ПРЕДМЕТНЫЕ РЕЗУЛЬТАТЫ</w:t>
      </w:r>
    </w:p>
    <w:p w:rsidR="004F747A" w:rsidRPr="00EE28E7" w:rsidRDefault="004F747A" w:rsidP="004F747A">
      <w:pPr>
        <w:pStyle w:val="pboth"/>
        <w:shd w:val="clear" w:color="auto" w:fill="FFFFFF"/>
        <w:spacing w:before="0" w:beforeAutospacing="0"/>
        <w:jc w:val="both"/>
        <w:rPr>
          <w:sz w:val="22"/>
          <w:szCs w:val="22"/>
        </w:rPr>
      </w:pPr>
      <w:bookmarkStart w:id="2912" w:name="107980"/>
      <w:bookmarkEnd w:id="2912"/>
      <w:r w:rsidRPr="00EE28E7">
        <w:rPr>
          <w:sz w:val="22"/>
          <w:szCs w:val="22"/>
        </w:rPr>
        <w:t>Во </w:t>
      </w:r>
      <w:hyperlink r:id="rId71" w:anchor="100016" w:history="1">
        <w:r w:rsidRPr="00EE28E7">
          <w:rPr>
            <w:rStyle w:val="ad"/>
            <w:color w:val="auto"/>
            <w:sz w:val="22"/>
            <w:szCs w:val="22"/>
          </w:rPr>
          <w:t>ФГОС ООО</w:t>
        </w:r>
      </w:hyperlink>
      <w:r w:rsidRPr="00EE28E7">
        <w:rPr>
          <w:sz w:val="22"/>
          <w:szCs w:val="22"/>
        </w:rPr>
        <w:t> 2021 г. установлено, что предметные результаты по учебному предмету "История" должны обеспечивать:</w:t>
      </w:r>
    </w:p>
    <w:p w:rsidR="004F747A" w:rsidRPr="00EE28E7" w:rsidRDefault="004F747A" w:rsidP="004F747A">
      <w:pPr>
        <w:pStyle w:val="pboth"/>
        <w:shd w:val="clear" w:color="auto" w:fill="FFFFFF"/>
        <w:spacing w:before="0" w:beforeAutospacing="0"/>
        <w:jc w:val="both"/>
        <w:rPr>
          <w:sz w:val="22"/>
          <w:szCs w:val="22"/>
        </w:rPr>
      </w:pPr>
      <w:bookmarkStart w:id="2913" w:name="107981"/>
      <w:bookmarkEnd w:id="2913"/>
      <w:r w:rsidRPr="00EE28E7">
        <w:rPr>
          <w:sz w:val="22"/>
          <w:szCs w:val="22"/>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F747A" w:rsidRPr="00EE28E7" w:rsidRDefault="004F747A" w:rsidP="004F747A">
      <w:pPr>
        <w:pStyle w:val="pboth"/>
        <w:shd w:val="clear" w:color="auto" w:fill="FFFFFF"/>
        <w:spacing w:before="0" w:beforeAutospacing="0"/>
        <w:jc w:val="both"/>
        <w:rPr>
          <w:sz w:val="22"/>
          <w:szCs w:val="22"/>
        </w:rPr>
      </w:pPr>
      <w:bookmarkStart w:id="2914" w:name="107982"/>
      <w:bookmarkEnd w:id="2914"/>
      <w:r w:rsidRPr="00EE28E7">
        <w:rPr>
          <w:sz w:val="22"/>
          <w:szCs w:val="22"/>
        </w:rPr>
        <w:t>2) умение выявлять особенности развития культуры, быта и нравов народов в различные исторические эпохи;</w:t>
      </w:r>
    </w:p>
    <w:p w:rsidR="004F747A" w:rsidRPr="00EE28E7" w:rsidRDefault="004F747A" w:rsidP="004F747A">
      <w:pPr>
        <w:pStyle w:val="pboth"/>
        <w:shd w:val="clear" w:color="auto" w:fill="FFFFFF"/>
        <w:spacing w:before="0" w:beforeAutospacing="0"/>
        <w:jc w:val="both"/>
        <w:rPr>
          <w:sz w:val="22"/>
          <w:szCs w:val="22"/>
        </w:rPr>
      </w:pPr>
      <w:bookmarkStart w:id="2915" w:name="107983"/>
      <w:bookmarkEnd w:id="2915"/>
      <w:r w:rsidRPr="00EE28E7">
        <w:rPr>
          <w:sz w:val="22"/>
          <w:szCs w:val="22"/>
        </w:rPr>
        <w:t>3) овладение историческими понятиями и их использование для решения учебных и практических задач;</w:t>
      </w:r>
    </w:p>
    <w:p w:rsidR="004F747A" w:rsidRPr="00EE28E7" w:rsidRDefault="004F747A" w:rsidP="004F747A">
      <w:pPr>
        <w:pStyle w:val="pboth"/>
        <w:shd w:val="clear" w:color="auto" w:fill="FFFFFF"/>
        <w:spacing w:before="0" w:beforeAutospacing="0"/>
        <w:jc w:val="both"/>
        <w:rPr>
          <w:sz w:val="22"/>
          <w:szCs w:val="22"/>
        </w:rPr>
      </w:pPr>
      <w:bookmarkStart w:id="2916" w:name="107984"/>
      <w:bookmarkEnd w:id="2916"/>
      <w:r w:rsidRPr="00EE28E7">
        <w:rPr>
          <w:sz w:val="22"/>
          <w:szCs w:val="22"/>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F747A" w:rsidRPr="00EE28E7" w:rsidRDefault="004F747A" w:rsidP="004F747A">
      <w:pPr>
        <w:pStyle w:val="pboth"/>
        <w:shd w:val="clear" w:color="auto" w:fill="FFFFFF"/>
        <w:spacing w:before="0" w:beforeAutospacing="0"/>
        <w:jc w:val="both"/>
        <w:rPr>
          <w:sz w:val="22"/>
          <w:szCs w:val="22"/>
        </w:rPr>
      </w:pPr>
      <w:bookmarkStart w:id="2917" w:name="107985"/>
      <w:bookmarkEnd w:id="2917"/>
      <w:r w:rsidRPr="00EE28E7">
        <w:rPr>
          <w:sz w:val="22"/>
          <w:szCs w:val="22"/>
        </w:rPr>
        <w:t>5) умение выявлять существенные черты и характерные признаки исторических событий, явлений, процессов;</w:t>
      </w:r>
    </w:p>
    <w:p w:rsidR="004F747A" w:rsidRPr="00EE28E7" w:rsidRDefault="004F747A" w:rsidP="004F747A">
      <w:pPr>
        <w:pStyle w:val="pboth"/>
        <w:shd w:val="clear" w:color="auto" w:fill="FFFFFF"/>
        <w:spacing w:before="0" w:beforeAutospacing="0"/>
        <w:jc w:val="both"/>
        <w:rPr>
          <w:sz w:val="22"/>
          <w:szCs w:val="22"/>
        </w:rPr>
      </w:pPr>
      <w:bookmarkStart w:id="2918" w:name="107986"/>
      <w:bookmarkEnd w:id="2918"/>
      <w:r w:rsidRPr="00EE28E7">
        <w:rPr>
          <w:sz w:val="22"/>
          <w:szCs w:val="22"/>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F747A" w:rsidRPr="00EE28E7" w:rsidRDefault="004F747A" w:rsidP="004F747A">
      <w:pPr>
        <w:pStyle w:val="pboth"/>
        <w:shd w:val="clear" w:color="auto" w:fill="FFFFFF"/>
        <w:spacing w:before="0" w:beforeAutospacing="0"/>
        <w:jc w:val="both"/>
        <w:rPr>
          <w:sz w:val="22"/>
          <w:szCs w:val="22"/>
        </w:rPr>
      </w:pPr>
      <w:bookmarkStart w:id="2919" w:name="107987"/>
      <w:bookmarkEnd w:id="2919"/>
      <w:r w:rsidRPr="00EE28E7">
        <w:rPr>
          <w:sz w:val="22"/>
          <w:szCs w:val="22"/>
        </w:rPr>
        <w:t>7) умение сравнивать исторические события, явления, процессы в различные исторические эпохи;</w:t>
      </w:r>
    </w:p>
    <w:p w:rsidR="004F747A" w:rsidRPr="00EE28E7" w:rsidRDefault="004F747A" w:rsidP="004F747A">
      <w:pPr>
        <w:pStyle w:val="pboth"/>
        <w:shd w:val="clear" w:color="auto" w:fill="FFFFFF"/>
        <w:spacing w:before="0" w:beforeAutospacing="0"/>
        <w:jc w:val="both"/>
        <w:rPr>
          <w:sz w:val="22"/>
          <w:szCs w:val="22"/>
        </w:rPr>
      </w:pPr>
      <w:bookmarkStart w:id="2920" w:name="107988"/>
      <w:bookmarkEnd w:id="2920"/>
      <w:r w:rsidRPr="00EE28E7">
        <w:rPr>
          <w:sz w:val="22"/>
          <w:szCs w:val="22"/>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4F747A" w:rsidRPr="00EE28E7" w:rsidRDefault="004F747A" w:rsidP="004F747A">
      <w:pPr>
        <w:pStyle w:val="pboth"/>
        <w:shd w:val="clear" w:color="auto" w:fill="FFFFFF"/>
        <w:spacing w:before="0" w:beforeAutospacing="0"/>
        <w:jc w:val="both"/>
        <w:rPr>
          <w:sz w:val="22"/>
          <w:szCs w:val="22"/>
        </w:rPr>
      </w:pPr>
      <w:bookmarkStart w:id="2921" w:name="107989"/>
      <w:bookmarkEnd w:id="2921"/>
      <w:r w:rsidRPr="00EE28E7">
        <w:rPr>
          <w:sz w:val="22"/>
          <w:szCs w:val="22"/>
        </w:rPr>
        <w:t>9) умение различать основные типы исторических источников: письменные, вещественные, аудиовизуальные;</w:t>
      </w:r>
    </w:p>
    <w:p w:rsidR="004F747A" w:rsidRPr="00EE28E7" w:rsidRDefault="004F747A" w:rsidP="004F747A">
      <w:pPr>
        <w:pStyle w:val="pboth"/>
        <w:shd w:val="clear" w:color="auto" w:fill="FFFFFF"/>
        <w:spacing w:before="0" w:beforeAutospacing="0"/>
        <w:jc w:val="both"/>
        <w:rPr>
          <w:sz w:val="22"/>
          <w:szCs w:val="22"/>
        </w:rPr>
      </w:pPr>
      <w:bookmarkStart w:id="2922" w:name="107990"/>
      <w:bookmarkEnd w:id="2922"/>
      <w:r w:rsidRPr="00EE28E7">
        <w:rPr>
          <w:sz w:val="22"/>
          <w:szCs w:val="22"/>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w:t>
      </w:r>
      <w:r w:rsidRPr="00EE28E7">
        <w:rPr>
          <w:sz w:val="22"/>
          <w:szCs w:val="22"/>
        </w:rPr>
        <w:lastRenderedPageBreak/>
        <w:t>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F747A" w:rsidRPr="00EE28E7" w:rsidRDefault="004F747A" w:rsidP="004F747A">
      <w:pPr>
        <w:pStyle w:val="pboth"/>
        <w:shd w:val="clear" w:color="auto" w:fill="FFFFFF"/>
        <w:spacing w:before="0" w:beforeAutospacing="0"/>
        <w:jc w:val="both"/>
        <w:rPr>
          <w:sz w:val="22"/>
          <w:szCs w:val="22"/>
        </w:rPr>
      </w:pPr>
      <w:bookmarkStart w:id="2923" w:name="107991"/>
      <w:bookmarkEnd w:id="2923"/>
      <w:r w:rsidRPr="00EE28E7">
        <w:rPr>
          <w:sz w:val="22"/>
          <w:szCs w:val="22"/>
        </w:rPr>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4F747A" w:rsidRPr="00EE28E7" w:rsidRDefault="004F747A" w:rsidP="004F747A">
      <w:pPr>
        <w:pStyle w:val="pboth"/>
        <w:shd w:val="clear" w:color="auto" w:fill="FFFFFF"/>
        <w:spacing w:before="0" w:beforeAutospacing="0"/>
        <w:jc w:val="both"/>
        <w:rPr>
          <w:sz w:val="22"/>
          <w:szCs w:val="22"/>
        </w:rPr>
      </w:pPr>
      <w:bookmarkStart w:id="2924" w:name="107992"/>
      <w:bookmarkEnd w:id="2924"/>
      <w:r w:rsidRPr="00EE28E7">
        <w:rPr>
          <w:sz w:val="22"/>
          <w:szCs w:val="22"/>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F747A" w:rsidRPr="00EE28E7" w:rsidRDefault="004F747A" w:rsidP="004F747A">
      <w:pPr>
        <w:pStyle w:val="pboth"/>
        <w:shd w:val="clear" w:color="auto" w:fill="FFFFFF"/>
        <w:spacing w:before="0" w:beforeAutospacing="0"/>
        <w:jc w:val="both"/>
        <w:rPr>
          <w:sz w:val="22"/>
          <w:szCs w:val="22"/>
        </w:rPr>
      </w:pPr>
      <w:bookmarkStart w:id="2925" w:name="107993"/>
      <w:bookmarkEnd w:id="2925"/>
      <w:r w:rsidRPr="00EE28E7">
        <w:rPr>
          <w:sz w:val="22"/>
          <w:szCs w:val="22"/>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F747A" w:rsidRPr="00EE28E7" w:rsidRDefault="004F747A" w:rsidP="004F747A">
      <w:pPr>
        <w:pStyle w:val="pboth"/>
        <w:shd w:val="clear" w:color="auto" w:fill="FFFFFF"/>
        <w:spacing w:before="0" w:beforeAutospacing="0"/>
        <w:jc w:val="both"/>
        <w:rPr>
          <w:sz w:val="22"/>
          <w:szCs w:val="22"/>
        </w:rPr>
      </w:pPr>
      <w:bookmarkStart w:id="2926" w:name="107994"/>
      <w:bookmarkEnd w:id="2926"/>
      <w:r w:rsidRPr="00EE28E7">
        <w:rPr>
          <w:sz w:val="22"/>
          <w:szCs w:val="22"/>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w:t>
      </w:r>
      <w:hyperlink r:id="rId72" w:anchor="100016" w:history="1">
        <w:r w:rsidRPr="00EE28E7">
          <w:rPr>
            <w:rStyle w:val="ad"/>
            <w:color w:val="auto"/>
            <w:sz w:val="22"/>
            <w:szCs w:val="22"/>
          </w:rPr>
          <w:t>стандарт</w:t>
        </w:r>
      </w:hyperlink>
      <w:r w:rsidRPr="00EE28E7">
        <w:rPr>
          <w:sz w:val="22"/>
          <w:szCs w:val="22"/>
        </w:rPr>
        <w:t> основного общего образования. Утвержден Приказом Министерства просвещения Российской Федерации от 31 мая 2021 г. N 287. С. 87 - 88).</w:t>
      </w:r>
    </w:p>
    <w:p w:rsidR="004F747A" w:rsidRPr="00EE28E7" w:rsidRDefault="004F747A" w:rsidP="004F747A">
      <w:pPr>
        <w:pStyle w:val="pboth"/>
        <w:shd w:val="clear" w:color="auto" w:fill="FFFFFF"/>
        <w:spacing w:before="0" w:beforeAutospacing="0"/>
        <w:jc w:val="both"/>
        <w:rPr>
          <w:sz w:val="22"/>
          <w:szCs w:val="22"/>
        </w:rPr>
      </w:pPr>
      <w:bookmarkStart w:id="2927" w:name="107995"/>
      <w:bookmarkEnd w:id="2927"/>
      <w:r w:rsidRPr="00EE28E7">
        <w:rPr>
          <w:sz w:val="22"/>
          <w:szCs w:val="22"/>
        </w:rPr>
        <w:t>Указанные положения </w:t>
      </w:r>
      <w:hyperlink r:id="rId73" w:anchor="100016" w:history="1">
        <w:r w:rsidRPr="00EE28E7">
          <w:rPr>
            <w:rStyle w:val="ad"/>
            <w:color w:val="auto"/>
            <w:sz w:val="22"/>
            <w:szCs w:val="22"/>
          </w:rPr>
          <w:t>ФГОС ООО</w:t>
        </w:r>
      </w:hyperlink>
      <w:r w:rsidRPr="00EE28E7">
        <w:rPr>
          <w:sz w:val="22"/>
          <w:szCs w:val="22"/>
        </w:rPr>
        <w:t>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F747A" w:rsidRPr="00EE28E7" w:rsidRDefault="004F747A" w:rsidP="004F747A">
      <w:pPr>
        <w:pStyle w:val="pboth"/>
        <w:shd w:val="clear" w:color="auto" w:fill="FFFFFF"/>
        <w:spacing w:before="0" w:beforeAutospacing="0"/>
        <w:jc w:val="both"/>
        <w:rPr>
          <w:sz w:val="22"/>
          <w:szCs w:val="22"/>
        </w:rPr>
      </w:pPr>
      <w:bookmarkStart w:id="2928" w:name="107996"/>
      <w:bookmarkEnd w:id="2928"/>
      <w:r w:rsidRPr="00EE28E7">
        <w:rPr>
          <w:i/>
          <w:iCs/>
          <w:sz w:val="22"/>
          <w:szCs w:val="22"/>
        </w:rPr>
        <w:t>Предметные результаты</w:t>
      </w:r>
      <w:r w:rsidRPr="00EE28E7">
        <w:rPr>
          <w:sz w:val="22"/>
          <w:szCs w:val="22"/>
        </w:rPr>
        <w:t> изучения истории учащимися 5 - 9 классов включают:</w:t>
      </w:r>
    </w:p>
    <w:p w:rsidR="004F747A" w:rsidRPr="00EE28E7" w:rsidRDefault="004F747A" w:rsidP="004F747A">
      <w:pPr>
        <w:pStyle w:val="pboth"/>
        <w:shd w:val="clear" w:color="auto" w:fill="FFFFFF"/>
        <w:spacing w:before="0" w:beforeAutospacing="0"/>
        <w:jc w:val="both"/>
        <w:rPr>
          <w:sz w:val="22"/>
          <w:szCs w:val="22"/>
        </w:rPr>
      </w:pPr>
      <w:bookmarkStart w:id="2929" w:name="107997"/>
      <w:bookmarkEnd w:id="2929"/>
      <w:r w:rsidRPr="00EE28E7">
        <w:rPr>
          <w:sz w:val="22"/>
          <w:szCs w:val="22"/>
        </w:rPr>
        <w:t>-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F747A" w:rsidRPr="00EE28E7" w:rsidRDefault="004F747A" w:rsidP="004F747A">
      <w:pPr>
        <w:pStyle w:val="pboth"/>
        <w:shd w:val="clear" w:color="auto" w:fill="FFFFFF"/>
        <w:spacing w:before="0" w:beforeAutospacing="0"/>
        <w:jc w:val="both"/>
        <w:rPr>
          <w:sz w:val="22"/>
          <w:szCs w:val="22"/>
        </w:rPr>
      </w:pPr>
      <w:bookmarkStart w:id="2930" w:name="107998"/>
      <w:bookmarkEnd w:id="2930"/>
      <w:r w:rsidRPr="00EE28E7">
        <w:rPr>
          <w:sz w:val="22"/>
          <w:szCs w:val="22"/>
        </w:rPr>
        <w:t>- базовые знания об основных этапах и ключевых событиях отечественной и всемирной истории;</w:t>
      </w:r>
    </w:p>
    <w:p w:rsidR="004F747A" w:rsidRPr="00EE28E7" w:rsidRDefault="004F747A" w:rsidP="004F747A">
      <w:pPr>
        <w:pStyle w:val="pboth"/>
        <w:shd w:val="clear" w:color="auto" w:fill="FFFFFF"/>
        <w:spacing w:before="0" w:beforeAutospacing="0"/>
        <w:jc w:val="both"/>
        <w:rPr>
          <w:sz w:val="22"/>
          <w:szCs w:val="22"/>
        </w:rPr>
      </w:pPr>
      <w:bookmarkStart w:id="2931" w:name="107999"/>
      <w:bookmarkEnd w:id="2931"/>
      <w:r w:rsidRPr="00EE28E7">
        <w:rPr>
          <w:sz w:val="22"/>
          <w:szCs w:val="22"/>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F747A" w:rsidRPr="00EE28E7" w:rsidRDefault="004F747A" w:rsidP="004F747A">
      <w:pPr>
        <w:pStyle w:val="pboth"/>
        <w:shd w:val="clear" w:color="auto" w:fill="FFFFFF"/>
        <w:spacing w:before="0" w:beforeAutospacing="0"/>
        <w:jc w:val="both"/>
        <w:rPr>
          <w:sz w:val="22"/>
          <w:szCs w:val="22"/>
        </w:rPr>
      </w:pPr>
      <w:bookmarkStart w:id="2932" w:name="108000"/>
      <w:bookmarkEnd w:id="2932"/>
      <w:r w:rsidRPr="00EE28E7">
        <w:rPr>
          <w:sz w:val="22"/>
          <w:szCs w:val="22"/>
        </w:rPr>
        <w:t>- 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F747A" w:rsidRPr="00EE28E7" w:rsidRDefault="004F747A" w:rsidP="004F747A">
      <w:pPr>
        <w:pStyle w:val="pboth"/>
        <w:shd w:val="clear" w:color="auto" w:fill="FFFFFF"/>
        <w:spacing w:before="0" w:beforeAutospacing="0"/>
        <w:jc w:val="both"/>
        <w:rPr>
          <w:sz w:val="22"/>
          <w:szCs w:val="22"/>
        </w:rPr>
      </w:pPr>
      <w:bookmarkStart w:id="2933" w:name="108001"/>
      <w:bookmarkEnd w:id="2933"/>
      <w:r w:rsidRPr="00EE28E7">
        <w:rPr>
          <w:sz w:val="22"/>
          <w:szCs w:val="22"/>
        </w:rPr>
        <w:t>-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4F747A" w:rsidRPr="00EE28E7" w:rsidRDefault="004F747A" w:rsidP="004F747A">
      <w:pPr>
        <w:pStyle w:val="pboth"/>
        <w:shd w:val="clear" w:color="auto" w:fill="FFFFFF"/>
        <w:spacing w:before="0" w:beforeAutospacing="0"/>
        <w:jc w:val="both"/>
        <w:rPr>
          <w:sz w:val="22"/>
          <w:szCs w:val="22"/>
        </w:rPr>
      </w:pPr>
      <w:bookmarkStart w:id="2934" w:name="108002"/>
      <w:bookmarkEnd w:id="2934"/>
      <w:r w:rsidRPr="00EE28E7">
        <w:rPr>
          <w:sz w:val="22"/>
          <w:szCs w:val="22"/>
        </w:rPr>
        <w:t>- владение приемами оценки значения исторических событий и деятельности исторических личностей в отечественной и всемирной истории;</w:t>
      </w:r>
    </w:p>
    <w:p w:rsidR="004F747A" w:rsidRPr="00EE28E7" w:rsidRDefault="004F747A" w:rsidP="004F747A">
      <w:pPr>
        <w:pStyle w:val="pboth"/>
        <w:shd w:val="clear" w:color="auto" w:fill="FFFFFF"/>
        <w:spacing w:before="0" w:beforeAutospacing="0"/>
        <w:jc w:val="both"/>
        <w:rPr>
          <w:sz w:val="22"/>
          <w:szCs w:val="22"/>
        </w:rPr>
      </w:pPr>
      <w:bookmarkStart w:id="2935" w:name="108003"/>
      <w:bookmarkEnd w:id="2935"/>
      <w:r w:rsidRPr="00EE28E7">
        <w:rPr>
          <w:sz w:val="22"/>
          <w:szCs w:val="22"/>
        </w:rPr>
        <w:t>-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F747A" w:rsidRPr="00EE28E7" w:rsidRDefault="004F747A" w:rsidP="004F747A">
      <w:pPr>
        <w:pStyle w:val="pboth"/>
        <w:shd w:val="clear" w:color="auto" w:fill="FFFFFF"/>
        <w:spacing w:before="0" w:beforeAutospacing="0"/>
        <w:jc w:val="both"/>
        <w:rPr>
          <w:sz w:val="22"/>
          <w:szCs w:val="22"/>
        </w:rPr>
      </w:pPr>
      <w:bookmarkStart w:id="2936" w:name="108004"/>
      <w:bookmarkEnd w:id="2936"/>
      <w:r w:rsidRPr="00EE28E7">
        <w:rPr>
          <w:sz w:val="22"/>
          <w:szCs w:val="22"/>
        </w:rPr>
        <w:t>- осознание необходимости сохранения исторических и культурных памятников своей страны и мира;</w:t>
      </w:r>
    </w:p>
    <w:p w:rsidR="004F747A" w:rsidRPr="00EE28E7" w:rsidRDefault="004F747A" w:rsidP="004F747A">
      <w:pPr>
        <w:pStyle w:val="pboth"/>
        <w:shd w:val="clear" w:color="auto" w:fill="FFFFFF"/>
        <w:spacing w:before="0" w:beforeAutospacing="0"/>
        <w:jc w:val="both"/>
        <w:rPr>
          <w:sz w:val="22"/>
          <w:szCs w:val="22"/>
        </w:rPr>
      </w:pPr>
      <w:bookmarkStart w:id="2937" w:name="108005"/>
      <w:bookmarkEnd w:id="2937"/>
      <w:r w:rsidRPr="00EE28E7">
        <w:rPr>
          <w:sz w:val="22"/>
          <w:szCs w:val="22"/>
        </w:rPr>
        <w:lastRenderedPageBreak/>
        <w:t>- умение устанавливать взаимосвязи событий, явлений, процессов прошлого с важнейшими событиями XX - начала XXI в.</w:t>
      </w:r>
    </w:p>
    <w:p w:rsidR="004F747A" w:rsidRPr="00EE28E7" w:rsidRDefault="004F747A" w:rsidP="004F747A">
      <w:pPr>
        <w:pStyle w:val="pboth"/>
        <w:shd w:val="clear" w:color="auto" w:fill="FFFFFF"/>
        <w:spacing w:before="0" w:beforeAutospacing="0"/>
        <w:jc w:val="both"/>
        <w:rPr>
          <w:sz w:val="22"/>
          <w:szCs w:val="22"/>
        </w:rPr>
      </w:pPr>
      <w:bookmarkStart w:id="2938" w:name="108006"/>
      <w:bookmarkEnd w:id="2938"/>
      <w:r w:rsidRPr="00EE28E7">
        <w:rPr>
          <w:sz w:val="22"/>
          <w:szCs w:val="22"/>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&lt;1&gt;,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сложные 1990-е гг., возрождение страны с 2000-х гг., воссоединение Крыма с Россией в 2014 г.).</w:t>
      </w:r>
    </w:p>
    <w:p w:rsidR="004F747A" w:rsidRPr="00EE28E7" w:rsidRDefault="004F747A" w:rsidP="004F747A">
      <w:pPr>
        <w:pStyle w:val="pboth"/>
        <w:shd w:val="clear" w:color="auto" w:fill="FFFFFF"/>
        <w:spacing w:before="0" w:beforeAutospacing="0"/>
        <w:jc w:val="both"/>
        <w:rPr>
          <w:sz w:val="22"/>
          <w:szCs w:val="22"/>
        </w:rPr>
      </w:pPr>
      <w:bookmarkStart w:id="2939" w:name="108007"/>
      <w:bookmarkEnd w:id="2939"/>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40" w:name="108008"/>
      <w:bookmarkEnd w:id="2940"/>
      <w:r w:rsidRPr="00EE28E7">
        <w:rPr>
          <w:sz w:val="22"/>
          <w:szCs w:val="22"/>
        </w:rPr>
        <w:t>&lt;1&gt;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4F747A" w:rsidRPr="00EE28E7" w:rsidRDefault="004F747A" w:rsidP="004F747A">
      <w:pPr>
        <w:pStyle w:val="pboth"/>
        <w:shd w:val="clear" w:color="auto" w:fill="FFFFFF"/>
        <w:spacing w:before="0" w:beforeAutospacing="0"/>
        <w:jc w:val="both"/>
        <w:rPr>
          <w:sz w:val="22"/>
          <w:szCs w:val="22"/>
        </w:rPr>
      </w:pPr>
      <w:bookmarkStart w:id="2941" w:name="108009"/>
      <w:bookmarkEnd w:id="2941"/>
      <w:r w:rsidRPr="00EE28E7">
        <w:rPr>
          <w:sz w:val="22"/>
          <w:szCs w:val="22"/>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4F747A" w:rsidRPr="00EE28E7" w:rsidRDefault="004F747A" w:rsidP="004F747A">
      <w:pPr>
        <w:pStyle w:val="pboth"/>
        <w:shd w:val="clear" w:color="auto" w:fill="FFFFFF"/>
        <w:spacing w:before="0" w:beforeAutospacing="0"/>
        <w:jc w:val="both"/>
        <w:rPr>
          <w:sz w:val="22"/>
          <w:szCs w:val="22"/>
        </w:rPr>
      </w:pPr>
      <w:bookmarkStart w:id="2942" w:name="108010"/>
      <w:bookmarkEnd w:id="2942"/>
      <w:r w:rsidRPr="00EE28E7">
        <w:rPr>
          <w:sz w:val="22"/>
          <w:szCs w:val="22"/>
        </w:rPr>
        <w:t>Предметные результаты проявляются в освоенных учащимися знаниях и видах деятельности. Они представлены в следующих основных группах:</w:t>
      </w:r>
    </w:p>
    <w:p w:rsidR="004F747A" w:rsidRPr="00EE28E7" w:rsidRDefault="004F747A" w:rsidP="004F747A">
      <w:pPr>
        <w:pStyle w:val="pboth"/>
        <w:shd w:val="clear" w:color="auto" w:fill="FFFFFF"/>
        <w:spacing w:before="0" w:beforeAutospacing="0"/>
        <w:jc w:val="both"/>
        <w:rPr>
          <w:sz w:val="22"/>
          <w:szCs w:val="22"/>
        </w:rPr>
      </w:pPr>
      <w:bookmarkStart w:id="2943" w:name="108011"/>
      <w:bookmarkEnd w:id="2943"/>
      <w:r w:rsidRPr="00EE28E7">
        <w:rPr>
          <w:sz w:val="22"/>
          <w:szCs w:val="22"/>
        </w:rPr>
        <w:t>1. </w:t>
      </w:r>
      <w:r w:rsidRPr="00EE28E7">
        <w:rPr>
          <w:i/>
          <w:iCs/>
          <w:sz w:val="22"/>
          <w:szCs w:val="22"/>
        </w:rPr>
        <w:t>Знание хронологии, работа с хронологией</w:t>
      </w:r>
      <w:r w:rsidRPr="00EE28E7">
        <w:rPr>
          <w:sz w:val="22"/>
          <w:szCs w:val="22"/>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F747A" w:rsidRPr="00EE28E7" w:rsidRDefault="004F747A" w:rsidP="004F747A">
      <w:pPr>
        <w:pStyle w:val="pboth"/>
        <w:shd w:val="clear" w:color="auto" w:fill="FFFFFF"/>
        <w:spacing w:before="0" w:beforeAutospacing="0"/>
        <w:jc w:val="both"/>
        <w:rPr>
          <w:sz w:val="22"/>
          <w:szCs w:val="22"/>
        </w:rPr>
      </w:pPr>
      <w:bookmarkStart w:id="2944" w:name="108012"/>
      <w:bookmarkEnd w:id="2944"/>
      <w:r w:rsidRPr="00EE28E7">
        <w:rPr>
          <w:sz w:val="22"/>
          <w:szCs w:val="22"/>
        </w:rPr>
        <w:t>2. </w:t>
      </w:r>
      <w:r w:rsidRPr="00EE28E7">
        <w:rPr>
          <w:i/>
          <w:iCs/>
          <w:sz w:val="22"/>
          <w:szCs w:val="22"/>
        </w:rPr>
        <w:t>Знание исторических фактов, работа с фактами</w:t>
      </w:r>
      <w:r w:rsidRPr="00EE28E7">
        <w:rPr>
          <w:sz w:val="22"/>
          <w:szCs w:val="22"/>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F747A" w:rsidRPr="00EE28E7" w:rsidRDefault="004F747A" w:rsidP="004F747A">
      <w:pPr>
        <w:pStyle w:val="pboth"/>
        <w:shd w:val="clear" w:color="auto" w:fill="FFFFFF"/>
        <w:spacing w:before="0" w:beforeAutospacing="0"/>
        <w:jc w:val="both"/>
        <w:rPr>
          <w:sz w:val="22"/>
          <w:szCs w:val="22"/>
        </w:rPr>
      </w:pPr>
      <w:bookmarkStart w:id="2945" w:name="108013"/>
      <w:bookmarkEnd w:id="2945"/>
      <w:r w:rsidRPr="00EE28E7">
        <w:rPr>
          <w:sz w:val="22"/>
          <w:szCs w:val="22"/>
        </w:rPr>
        <w:t>3. </w:t>
      </w:r>
      <w:r w:rsidRPr="00EE28E7">
        <w:rPr>
          <w:i/>
          <w:iCs/>
          <w:sz w:val="22"/>
          <w:szCs w:val="22"/>
        </w:rPr>
        <w:t>Работа с исторической картой</w:t>
      </w:r>
      <w:r w:rsidRPr="00EE28E7">
        <w:rPr>
          <w:sz w:val="22"/>
          <w:szCs w:val="22"/>
        </w:rPr>
        <w:t> (картами, размещенными в учебниках, атласах, на электронных носителях и т.д.):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4F747A" w:rsidRPr="00EE28E7" w:rsidRDefault="004F747A" w:rsidP="004F747A">
      <w:pPr>
        <w:pStyle w:val="pboth"/>
        <w:shd w:val="clear" w:color="auto" w:fill="FFFFFF"/>
        <w:spacing w:before="0" w:beforeAutospacing="0"/>
        <w:jc w:val="both"/>
        <w:rPr>
          <w:sz w:val="22"/>
          <w:szCs w:val="22"/>
        </w:rPr>
      </w:pPr>
      <w:bookmarkStart w:id="2946" w:name="108014"/>
      <w:bookmarkEnd w:id="2946"/>
      <w:r w:rsidRPr="00EE28E7">
        <w:rPr>
          <w:sz w:val="22"/>
          <w:szCs w:val="22"/>
        </w:rPr>
        <w:t>4. </w:t>
      </w:r>
      <w:r w:rsidRPr="00EE28E7">
        <w:rPr>
          <w:i/>
          <w:iCs/>
          <w:sz w:val="22"/>
          <w:szCs w:val="22"/>
        </w:rPr>
        <w:t>Работа с историческими источниками</w:t>
      </w:r>
      <w:r w:rsidRPr="00EE28E7">
        <w:rPr>
          <w:sz w:val="22"/>
          <w:szCs w:val="22"/>
        </w:rPr>
        <w:t> (фрагментами аутентичных источников) &lt;1&gt;: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F747A" w:rsidRPr="00EE28E7" w:rsidRDefault="004F747A" w:rsidP="004F747A">
      <w:pPr>
        <w:pStyle w:val="pboth"/>
        <w:shd w:val="clear" w:color="auto" w:fill="FFFFFF"/>
        <w:spacing w:before="0" w:beforeAutospacing="0"/>
        <w:jc w:val="both"/>
        <w:rPr>
          <w:sz w:val="22"/>
          <w:szCs w:val="22"/>
        </w:rPr>
      </w:pPr>
      <w:bookmarkStart w:id="2947" w:name="108015"/>
      <w:bookmarkEnd w:id="2947"/>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48" w:name="108016"/>
      <w:bookmarkEnd w:id="2948"/>
      <w:r w:rsidRPr="00EE28E7">
        <w:rPr>
          <w:sz w:val="22"/>
          <w:szCs w:val="22"/>
        </w:rPr>
        <w:t>&lt;1&gt; </w:t>
      </w:r>
      <w:r w:rsidRPr="00EE28E7">
        <w:rPr>
          <w:i/>
          <w:iCs/>
          <w:sz w:val="22"/>
          <w:szCs w:val="22"/>
        </w:rPr>
        <w:t>Исторические источники</w:t>
      </w:r>
      <w:r w:rsidRPr="00EE28E7">
        <w:rPr>
          <w:sz w:val="22"/>
          <w:szCs w:val="22"/>
        </w:rPr>
        <w:t>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4F747A" w:rsidRPr="00EE28E7" w:rsidRDefault="004F747A" w:rsidP="004F747A">
      <w:pPr>
        <w:pStyle w:val="pboth"/>
        <w:shd w:val="clear" w:color="auto" w:fill="FFFFFF"/>
        <w:spacing w:before="0" w:beforeAutospacing="0"/>
        <w:jc w:val="both"/>
        <w:rPr>
          <w:sz w:val="22"/>
          <w:szCs w:val="22"/>
        </w:rPr>
      </w:pPr>
      <w:bookmarkStart w:id="2949" w:name="108017"/>
      <w:bookmarkEnd w:id="2949"/>
      <w:r w:rsidRPr="00EE28E7">
        <w:rPr>
          <w:sz w:val="22"/>
          <w:szCs w:val="22"/>
        </w:rPr>
        <w:t>5. </w:t>
      </w:r>
      <w:r w:rsidRPr="00EE28E7">
        <w:rPr>
          <w:i/>
          <w:iCs/>
          <w:sz w:val="22"/>
          <w:szCs w:val="22"/>
        </w:rPr>
        <w:t>Описание (реконструкция)</w:t>
      </w:r>
      <w:r w:rsidRPr="00EE28E7">
        <w:rPr>
          <w:sz w:val="22"/>
          <w:szCs w:val="22"/>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т.п.</w:t>
      </w:r>
    </w:p>
    <w:p w:rsidR="004F747A" w:rsidRPr="00EE28E7" w:rsidRDefault="004F747A" w:rsidP="004F747A">
      <w:pPr>
        <w:pStyle w:val="pboth"/>
        <w:shd w:val="clear" w:color="auto" w:fill="FFFFFF"/>
        <w:spacing w:before="0" w:beforeAutospacing="0"/>
        <w:jc w:val="both"/>
        <w:rPr>
          <w:sz w:val="22"/>
          <w:szCs w:val="22"/>
        </w:rPr>
      </w:pPr>
      <w:bookmarkStart w:id="2950" w:name="108018"/>
      <w:bookmarkEnd w:id="2950"/>
      <w:r w:rsidRPr="00EE28E7">
        <w:rPr>
          <w:sz w:val="22"/>
          <w:szCs w:val="22"/>
        </w:rPr>
        <w:t>6. </w:t>
      </w:r>
      <w:r w:rsidRPr="00EE28E7">
        <w:rPr>
          <w:i/>
          <w:iCs/>
          <w:sz w:val="22"/>
          <w:szCs w:val="22"/>
        </w:rPr>
        <w:t>Анализ, объяснение</w:t>
      </w:r>
      <w:r w:rsidRPr="00EE28E7">
        <w:rPr>
          <w:sz w:val="22"/>
          <w:szCs w:val="22"/>
        </w:rPr>
        <w:t>: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F747A" w:rsidRPr="00EE28E7" w:rsidRDefault="004F747A" w:rsidP="004F747A">
      <w:pPr>
        <w:pStyle w:val="pboth"/>
        <w:shd w:val="clear" w:color="auto" w:fill="FFFFFF"/>
        <w:spacing w:before="0" w:beforeAutospacing="0"/>
        <w:jc w:val="both"/>
        <w:rPr>
          <w:sz w:val="22"/>
          <w:szCs w:val="22"/>
        </w:rPr>
      </w:pPr>
      <w:bookmarkStart w:id="2951" w:name="108019"/>
      <w:bookmarkEnd w:id="2951"/>
      <w:r w:rsidRPr="00EE28E7">
        <w:rPr>
          <w:sz w:val="22"/>
          <w:szCs w:val="22"/>
        </w:rPr>
        <w:lastRenderedPageBreak/>
        <w:t>7. </w:t>
      </w:r>
      <w:r w:rsidRPr="00EE28E7">
        <w:rPr>
          <w:i/>
          <w:iCs/>
          <w:sz w:val="22"/>
          <w:szCs w:val="22"/>
        </w:rPr>
        <w:t>Работа с версиями, оценками</w:t>
      </w:r>
      <w:r w:rsidRPr="00EE28E7">
        <w:rPr>
          <w:sz w:val="22"/>
          <w:szCs w:val="22"/>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F747A" w:rsidRPr="00EE28E7" w:rsidRDefault="004F747A" w:rsidP="004F747A">
      <w:pPr>
        <w:pStyle w:val="pboth"/>
        <w:shd w:val="clear" w:color="auto" w:fill="FFFFFF"/>
        <w:spacing w:before="0" w:beforeAutospacing="0"/>
        <w:jc w:val="both"/>
        <w:rPr>
          <w:sz w:val="22"/>
          <w:szCs w:val="22"/>
        </w:rPr>
      </w:pPr>
      <w:bookmarkStart w:id="2952" w:name="108020"/>
      <w:bookmarkEnd w:id="2952"/>
      <w:r w:rsidRPr="00EE28E7">
        <w:rPr>
          <w:sz w:val="22"/>
          <w:szCs w:val="22"/>
        </w:rPr>
        <w:t>8. </w:t>
      </w:r>
      <w:r w:rsidRPr="00EE28E7">
        <w:rPr>
          <w:i/>
          <w:iCs/>
          <w:sz w:val="22"/>
          <w:szCs w:val="22"/>
        </w:rPr>
        <w:t>Применение исторических знаний и умений</w:t>
      </w:r>
      <w:r w:rsidRPr="00EE28E7">
        <w:rPr>
          <w:sz w:val="22"/>
          <w:szCs w:val="22"/>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F747A" w:rsidRPr="00EE28E7" w:rsidRDefault="004F747A" w:rsidP="004F747A">
      <w:pPr>
        <w:pStyle w:val="pboth"/>
        <w:shd w:val="clear" w:color="auto" w:fill="FFFFFF"/>
        <w:spacing w:before="0" w:beforeAutospacing="0"/>
        <w:jc w:val="both"/>
        <w:rPr>
          <w:sz w:val="22"/>
          <w:szCs w:val="22"/>
        </w:rPr>
      </w:pPr>
      <w:bookmarkStart w:id="2953" w:name="108021"/>
      <w:bookmarkEnd w:id="2953"/>
      <w:r w:rsidRPr="00EE28E7">
        <w:rPr>
          <w:sz w:val="22"/>
          <w:szCs w:val="22"/>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4F747A" w:rsidRPr="00EE28E7" w:rsidRDefault="004F747A" w:rsidP="004F747A">
      <w:pPr>
        <w:pStyle w:val="pboth"/>
        <w:shd w:val="clear" w:color="auto" w:fill="FFFFFF"/>
        <w:spacing w:before="0" w:beforeAutospacing="0"/>
        <w:jc w:val="both"/>
        <w:rPr>
          <w:sz w:val="22"/>
          <w:szCs w:val="22"/>
        </w:rPr>
      </w:pPr>
      <w:bookmarkStart w:id="2954" w:name="108022"/>
      <w:bookmarkEnd w:id="2954"/>
      <w:r w:rsidRPr="00EE28E7">
        <w:rPr>
          <w:sz w:val="22"/>
          <w:szCs w:val="22"/>
        </w:rPr>
        <w:t>5 КЛАСС &lt;1&gt;</w:t>
      </w:r>
    </w:p>
    <w:p w:rsidR="004F747A" w:rsidRPr="00EE28E7" w:rsidRDefault="004F747A" w:rsidP="004F747A">
      <w:pPr>
        <w:pStyle w:val="pboth"/>
        <w:shd w:val="clear" w:color="auto" w:fill="FFFFFF"/>
        <w:spacing w:before="0" w:beforeAutospacing="0"/>
        <w:jc w:val="both"/>
        <w:rPr>
          <w:sz w:val="22"/>
          <w:szCs w:val="22"/>
        </w:rPr>
      </w:pPr>
      <w:bookmarkStart w:id="2955" w:name="108023"/>
      <w:bookmarkEnd w:id="2955"/>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56" w:name="108024"/>
      <w:bookmarkEnd w:id="2956"/>
      <w:r w:rsidRPr="00EE28E7">
        <w:rPr>
          <w:sz w:val="22"/>
          <w:szCs w:val="22"/>
        </w:rPr>
        <w:t>&lt;1&gt;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т.д. Это предполагается по определению, но не повторяется для каждого результата из соображений компактности изложения.</w:t>
      </w:r>
    </w:p>
    <w:p w:rsidR="004F747A" w:rsidRPr="00EE28E7" w:rsidRDefault="004F747A" w:rsidP="004F747A">
      <w:pPr>
        <w:pStyle w:val="pboth"/>
        <w:shd w:val="clear" w:color="auto" w:fill="FFFFFF"/>
        <w:spacing w:before="0" w:beforeAutospacing="0"/>
        <w:jc w:val="both"/>
        <w:rPr>
          <w:sz w:val="22"/>
          <w:szCs w:val="22"/>
        </w:rPr>
      </w:pPr>
      <w:bookmarkStart w:id="2957" w:name="108025"/>
      <w:bookmarkEnd w:id="2957"/>
      <w:r w:rsidRPr="00EE28E7">
        <w:rPr>
          <w:sz w:val="22"/>
          <w:szCs w:val="22"/>
        </w:rPr>
        <w:t>1. </w:t>
      </w:r>
      <w:r w:rsidRPr="00EE28E7">
        <w:rPr>
          <w:i/>
          <w:iCs/>
          <w:sz w:val="22"/>
          <w:szCs w:val="22"/>
        </w:rPr>
        <w:t>Знание хронологии, работа с хронологией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58" w:name="108026"/>
      <w:bookmarkEnd w:id="2958"/>
      <w:r w:rsidRPr="00EE28E7">
        <w:rPr>
          <w:sz w:val="22"/>
          <w:szCs w:val="22"/>
        </w:rPr>
        <w:t>- объяснять смысл основных хронологических понятий (век, тысячелетие, до нашей эры, наша эра);</w:t>
      </w:r>
    </w:p>
    <w:p w:rsidR="004F747A" w:rsidRPr="00EE28E7" w:rsidRDefault="004F747A" w:rsidP="004F747A">
      <w:pPr>
        <w:pStyle w:val="pboth"/>
        <w:shd w:val="clear" w:color="auto" w:fill="FFFFFF"/>
        <w:spacing w:before="0" w:beforeAutospacing="0"/>
        <w:jc w:val="both"/>
        <w:rPr>
          <w:sz w:val="22"/>
          <w:szCs w:val="22"/>
        </w:rPr>
      </w:pPr>
      <w:bookmarkStart w:id="2959" w:name="108027"/>
      <w:bookmarkEnd w:id="2959"/>
      <w:r w:rsidRPr="00EE28E7">
        <w:rPr>
          <w:sz w:val="22"/>
          <w:szCs w:val="22"/>
        </w:rPr>
        <w:t>- называть даты важнейших событий истории Древнего мира; по дате устанавливать принадлежность события к веку, тысячелетию;</w:t>
      </w:r>
    </w:p>
    <w:p w:rsidR="004F747A" w:rsidRPr="00EE28E7" w:rsidRDefault="004F747A" w:rsidP="004F747A">
      <w:pPr>
        <w:pStyle w:val="pboth"/>
        <w:shd w:val="clear" w:color="auto" w:fill="FFFFFF"/>
        <w:spacing w:before="0" w:beforeAutospacing="0"/>
        <w:jc w:val="both"/>
        <w:rPr>
          <w:sz w:val="22"/>
          <w:szCs w:val="22"/>
        </w:rPr>
      </w:pPr>
      <w:bookmarkStart w:id="2960" w:name="108028"/>
      <w:bookmarkEnd w:id="2960"/>
      <w:r w:rsidRPr="00EE28E7">
        <w:rPr>
          <w:sz w:val="22"/>
          <w:szCs w:val="22"/>
        </w:rPr>
        <w:t>- определять длительность и последовательность событий, периодов истории Древнего мира, вести счет лет до нашей эры и нашей эры.</w:t>
      </w:r>
    </w:p>
    <w:p w:rsidR="004F747A" w:rsidRPr="00EE28E7" w:rsidRDefault="004F747A" w:rsidP="004F747A">
      <w:pPr>
        <w:pStyle w:val="pboth"/>
        <w:shd w:val="clear" w:color="auto" w:fill="FFFFFF"/>
        <w:spacing w:before="0" w:beforeAutospacing="0"/>
        <w:jc w:val="both"/>
        <w:rPr>
          <w:sz w:val="22"/>
          <w:szCs w:val="22"/>
        </w:rPr>
      </w:pPr>
      <w:bookmarkStart w:id="2961" w:name="108029"/>
      <w:bookmarkEnd w:id="2961"/>
      <w:r w:rsidRPr="00EE28E7">
        <w:rPr>
          <w:sz w:val="22"/>
          <w:szCs w:val="22"/>
        </w:rPr>
        <w:t>2. </w:t>
      </w:r>
      <w:r w:rsidRPr="00EE28E7">
        <w:rPr>
          <w:i/>
          <w:iCs/>
          <w:sz w:val="22"/>
          <w:szCs w:val="22"/>
        </w:rPr>
        <w:t>Знание исторических фактов, работа с фактами</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62" w:name="108030"/>
      <w:bookmarkEnd w:id="2962"/>
      <w:r w:rsidRPr="00EE28E7">
        <w:rPr>
          <w:sz w:val="22"/>
          <w:szCs w:val="22"/>
        </w:rPr>
        <w:t>- указывать (называть) место, обстоятельства, участников, результаты важнейших событий истории Древнего мира;</w:t>
      </w:r>
    </w:p>
    <w:p w:rsidR="004F747A" w:rsidRPr="00EE28E7" w:rsidRDefault="004F747A" w:rsidP="004F747A">
      <w:pPr>
        <w:pStyle w:val="pboth"/>
        <w:shd w:val="clear" w:color="auto" w:fill="FFFFFF"/>
        <w:spacing w:before="0" w:beforeAutospacing="0"/>
        <w:jc w:val="both"/>
        <w:rPr>
          <w:sz w:val="22"/>
          <w:szCs w:val="22"/>
        </w:rPr>
      </w:pPr>
      <w:bookmarkStart w:id="2963" w:name="108031"/>
      <w:bookmarkEnd w:id="2963"/>
      <w:r w:rsidRPr="00EE28E7">
        <w:rPr>
          <w:sz w:val="22"/>
          <w:szCs w:val="22"/>
        </w:rPr>
        <w:t>- группировать, систематизировать факты по заданному признаку.</w:t>
      </w:r>
    </w:p>
    <w:p w:rsidR="004F747A" w:rsidRPr="00EE28E7" w:rsidRDefault="004F747A" w:rsidP="004F747A">
      <w:pPr>
        <w:pStyle w:val="pboth"/>
        <w:shd w:val="clear" w:color="auto" w:fill="FFFFFF"/>
        <w:spacing w:before="0" w:beforeAutospacing="0"/>
        <w:jc w:val="both"/>
        <w:rPr>
          <w:sz w:val="22"/>
          <w:szCs w:val="22"/>
        </w:rPr>
      </w:pPr>
      <w:bookmarkStart w:id="2964" w:name="108032"/>
      <w:bookmarkEnd w:id="2964"/>
      <w:r w:rsidRPr="00EE28E7">
        <w:rPr>
          <w:sz w:val="22"/>
          <w:szCs w:val="22"/>
        </w:rPr>
        <w:t>3. </w:t>
      </w:r>
      <w:r w:rsidRPr="00EE28E7">
        <w:rPr>
          <w:i/>
          <w:iCs/>
          <w:sz w:val="22"/>
          <w:szCs w:val="22"/>
        </w:rPr>
        <w:t>Работа с исторической картой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65" w:name="108033"/>
      <w:bookmarkEnd w:id="2965"/>
      <w:r w:rsidRPr="00EE28E7">
        <w:rPr>
          <w:sz w:val="22"/>
          <w:szCs w:val="22"/>
        </w:rPr>
        <w:t>-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F747A" w:rsidRPr="00EE28E7" w:rsidRDefault="004F747A" w:rsidP="004F747A">
      <w:pPr>
        <w:pStyle w:val="pboth"/>
        <w:shd w:val="clear" w:color="auto" w:fill="FFFFFF"/>
        <w:spacing w:before="0" w:beforeAutospacing="0"/>
        <w:jc w:val="both"/>
        <w:rPr>
          <w:sz w:val="22"/>
          <w:szCs w:val="22"/>
        </w:rPr>
      </w:pPr>
      <w:bookmarkStart w:id="2966" w:name="108034"/>
      <w:bookmarkEnd w:id="2966"/>
      <w:r w:rsidRPr="00EE28E7">
        <w:rPr>
          <w:sz w:val="22"/>
          <w:szCs w:val="22"/>
        </w:rPr>
        <w:t>- устанавливать на основе картографических сведений связь между условиями среды обитания людей и их занятиями.</w:t>
      </w:r>
    </w:p>
    <w:p w:rsidR="004F747A" w:rsidRPr="00EE28E7" w:rsidRDefault="004F747A" w:rsidP="004F747A">
      <w:pPr>
        <w:pStyle w:val="pboth"/>
        <w:shd w:val="clear" w:color="auto" w:fill="FFFFFF"/>
        <w:spacing w:before="0" w:beforeAutospacing="0"/>
        <w:jc w:val="both"/>
        <w:rPr>
          <w:sz w:val="22"/>
          <w:szCs w:val="22"/>
        </w:rPr>
      </w:pPr>
      <w:bookmarkStart w:id="2967" w:name="108035"/>
      <w:bookmarkEnd w:id="2967"/>
      <w:r w:rsidRPr="00EE28E7">
        <w:rPr>
          <w:sz w:val="22"/>
          <w:szCs w:val="22"/>
        </w:rPr>
        <w:t>4. </w:t>
      </w:r>
      <w:r w:rsidRPr="00EE28E7">
        <w:rPr>
          <w:i/>
          <w:iCs/>
          <w:sz w:val="22"/>
          <w:szCs w:val="22"/>
        </w:rPr>
        <w:t>Работа с историческими источниками</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68" w:name="108036"/>
      <w:bookmarkEnd w:id="2968"/>
      <w:r w:rsidRPr="00EE28E7">
        <w:rPr>
          <w:sz w:val="22"/>
          <w:szCs w:val="22"/>
        </w:rPr>
        <w:lastRenderedPageBreak/>
        <w:t>- называть и различать основные типы исторических источников (письменные, визуальные, вещественные), приводить примеры источников разных типов;</w:t>
      </w:r>
    </w:p>
    <w:p w:rsidR="004F747A" w:rsidRPr="00EE28E7" w:rsidRDefault="004F747A" w:rsidP="004F747A">
      <w:pPr>
        <w:pStyle w:val="pboth"/>
        <w:shd w:val="clear" w:color="auto" w:fill="FFFFFF"/>
        <w:spacing w:before="0" w:beforeAutospacing="0"/>
        <w:jc w:val="both"/>
        <w:rPr>
          <w:sz w:val="22"/>
          <w:szCs w:val="22"/>
        </w:rPr>
      </w:pPr>
      <w:bookmarkStart w:id="2969" w:name="108037"/>
      <w:bookmarkEnd w:id="2969"/>
      <w:r w:rsidRPr="00EE28E7">
        <w:rPr>
          <w:sz w:val="22"/>
          <w:szCs w:val="22"/>
        </w:rPr>
        <w:t>- различать памятники культуры изучаемой эпохи и источники, созданные в последующие эпохи, приводить примеры;</w:t>
      </w:r>
    </w:p>
    <w:p w:rsidR="004F747A" w:rsidRPr="00EE28E7" w:rsidRDefault="004F747A" w:rsidP="004F747A">
      <w:pPr>
        <w:pStyle w:val="pboth"/>
        <w:shd w:val="clear" w:color="auto" w:fill="FFFFFF"/>
        <w:spacing w:before="0" w:beforeAutospacing="0"/>
        <w:jc w:val="both"/>
        <w:rPr>
          <w:sz w:val="22"/>
          <w:szCs w:val="22"/>
        </w:rPr>
      </w:pPr>
      <w:bookmarkStart w:id="2970" w:name="108038"/>
      <w:bookmarkEnd w:id="2970"/>
      <w:r w:rsidRPr="00EE28E7">
        <w:rPr>
          <w:sz w:val="22"/>
          <w:szCs w:val="22"/>
        </w:rPr>
        <w:t>- 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F747A" w:rsidRPr="00EE28E7" w:rsidRDefault="004F747A" w:rsidP="004F747A">
      <w:pPr>
        <w:pStyle w:val="pboth"/>
        <w:shd w:val="clear" w:color="auto" w:fill="FFFFFF"/>
        <w:spacing w:before="0" w:beforeAutospacing="0"/>
        <w:jc w:val="both"/>
        <w:rPr>
          <w:sz w:val="22"/>
          <w:szCs w:val="22"/>
        </w:rPr>
      </w:pPr>
      <w:bookmarkStart w:id="2971" w:name="108039"/>
      <w:bookmarkEnd w:id="2971"/>
      <w:r w:rsidRPr="00EE28E7">
        <w:rPr>
          <w:sz w:val="22"/>
          <w:szCs w:val="22"/>
        </w:rPr>
        <w:t>5. </w:t>
      </w:r>
      <w:r w:rsidRPr="00EE28E7">
        <w:rPr>
          <w:i/>
          <w:iCs/>
          <w:sz w:val="22"/>
          <w:szCs w:val="22"/>
        </w:rPr>
        <w:t>Историческое описание (реконструкция)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72" w:name="108040"/>
      <w:bookmarkEnd w:id="2972"/>
      <w:r w:rsidRPr="00EE28E7">
        <w:rPr>
          <w:sz w:val="22"/>
          <w:szCs w:val="22"/>
        </w:rPr>
        <w:t>- характеризовать условия жизни людей в древности;</w:t>
      </w:r>
    </w:p>
    <w:p w:rsidR="004F747A" w:rsidRPr="00EE28E7" w:rsidRDefault="004F747A" w:rsidP="004F747A">
      <w:pPr>
        <w:pStyle w:val="pboth"/>
        <w:shd w:val="clear" w:color="auto" w:fill="FFFFFF"/>
        <w:spacing w:before="0" w:beforeAutospacing="0"/>
        <w:jc w:val="both"/>
        <w:rPr>
          <w:sz w:val="22"/>
          <w:szCs w:val="22"/>
        </w:rPr>
      </w:pPr>
      <w:bookmarkStart w:id="2973" w:name="108041"/>
      <w:bookmarkEnd w:id="2973"/>
      <w:r w:rsidRPr="00EE28E7">
        <w:rPr>
          <w:sz w:val="22"/>
          <w:szCs w:val="22"/>
        </w:rPr>
        <w:t>- рассказывать о значительных событиях древней истории, их участниках;</w:t>
      </w:r>
    </w:p>
    <w:p w:rsidR="004F747A" w:rsidRPr="00EE28E7" w:rsidRDefault="004F747A" w:rsidP="004F747A">
      <w:pPr>
        <w:pStyle w:val="pboth"/>
        <w:shd w:val="clear" w:color="auto" w:fill="FFFFFF"/>
        <w:spacing w:before="0" w:beforeAutospacing="0"/>
        <w:jc w:val="both"/>
        <w:rPr>
          <w:sz w:val="22"/>
          <w:szCs w:val="22"/>
        </w:rPr>
      </w:pPr>
      <w:bookmarkStart w:id="2974" w:name="108042"/>
      <w:bookmarkEnd w:id="2974"/>
      <w:r w:rsidRPr="00EE28E7">
        <w:rPr>
          <w:sz w:val="22"/>
          <w:szCs w:val="22"/>
        </w:rPr>
        <w:t>- рассказывать об исторических личностях Древнего мира (ключевых моментах их биографии, роли в исторических событиях);</w:t>
      </w:r>
    </w:p>
    <w:p w:rsidR="004F747A" w:rsidRPr="00EE28E7" w:rsidRDefault="004F747A" w:rsidP="004F747A">
      <w:pPr>
        <w:pStyle w:val="pboth"/>
        <w:shd w:val="clear" w:color="auto" w:fill="FFFFFF"/>
        <w:spacing w:before="0" w:beforeAutospacing="0"/>
        <w:jc w:val="both"/>
        <w:rPr>
          <w:sz w:val="22"/>
          <w:szCs w:val="22"/>
        </w:rPr>
      </w:pPr>
      <w:bookmarkStart w:id="2975" w:name="108043"/>
      <w:bookmarkEnd w:id="2975"/>
      <w:r w:rsidRPr="00EE28E7">
        <w:rPr>
          <w:sz w:val="22"/>
          <w:szCs w:val="22"/>
        </w:rPr>
        <w:t>- давать краткое описание памятников культуры эпохи первобытности и древнейших цивилизаций.</w:t>
      </w:r>
    </w:p>
    <w:p w:rsidR="004F747A" w:rsidRPr="00EE28E7" w:rsidRDefault="004F747A" w:rsidP="004F747A">
      <w:pPr>
        <w:pStyle w:val="pboth"/>
        <w:shd w:val="clear" w:color="auto" w:fill="FFFFFF"/>
        <w:spacing w:before="0" w:beforeAutospacing="0"/>
        <w:jc w:val="both"/>
        <w:rPr>
          <w:sz w:val="22"/>
          <w:szCs w:val="22"/>
        </w:rPr>
      </w:pPr>
      <w:bookmarkStart w:id="2976" w:name="108044"/>
      <w:bookmarkEnd w:id="2976"/>
      <w:r w:rsidRPr="00EE28E7">
        <w:rPr>
          <w:sz w:val="22"/>
          <w:szCs w:val="22"/>
        </w:rPr>
        <w:t>6. </w:t>
      </w:r>
      <w:r w:rsidRPr="00EE28E7">
        <w:rPr>
          <w:i/>
          <w:iCs/>
          <w:sz w:val="22"/>
          <w:szCs w:val="22"/>
        </w:rPr>
        <w:t>Анализ, объяснение исторических событий, явлений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77" w:name="108045"/>
      <w:bookmarkEnd w:id="2977"/>
      <w:r w:rsidRPr="00EE28E7">
        <w:rPr>
          <w:sz w:val="22"/>
          <w:szCs w:val="22"/>
        </w:rPr>
        <w:t>- 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F747A" w:rsidRPr="00EE28E7" w:rsidRDefault="004F747A" w:rsidP="004F747A">
      <w:pPr>
        <w:pStyle w:val="pboth"/>
        <w:shd w:val="clear" w:color="auto" w:fill="FFFFFF"/>
        <w:spacing w:before="0" w:beforeAutospacing="0"/>
        <w:jc w:val="both"/>
        <w:rPr>
          <w:sz w:val="22"/>
          <w:szCs w:val="22"/>
        </w:rPr>
      </w:pPr>
      <w:bookmarkStart w:id="2978" w:name="108046"/>
      <w:bookmarkEnd w:id="2978"/>
      <w:r w:rsidRPr="00EE28E7">
        <w:rPr>
          <w:sz w:val="22"/>
          <w:szCs w:val="22"/>
        </w:rPr>
        <w:t>- сравнивать исторические явления, определять их общие черты;</w:t>
      </w:r>
    </w:p>
    <w:p w:rsidR="004F747A" w:rsidRPr="00EE28E7" w:rsidRDefault="004F747A" w:rsidP="004F747A">
      <w:pPr>
        <w:pStyle w:val="pboth"/>
        <w:shd w:val="clear" w:color="auto" w:fill="FFFFFF"/>
        <w:spacing w:before="0" w:beforeAutospacing="0"/>
        <w:jc w:val="both"/>
        <w:rPr>
          <w:sz w:val="22"/>
          <w:szCs w:val="22"/>
        </w:rPr>
      </w:pPr>
      <w:bookmarkStart w:id="2979" w:name="108047"/>
      <w:bookmarkEnd w:id="2979"/>
      <w:r w:rsidRPr="00EE28E7">
        <w:rPr>
          <w:sz w:val="22"/>
          <w:szCs w:val="22"/>
        </w:rPr>
        <w:t>- иллюстрировать общие явления, черты конкретными примерами;</w:t>
      </w:r>
    </w:p>
    <w:p w:rsidR="004F747A" w:rsidRPr="00EE28E7" w:rsidRDefault="004F747A" w:rsidP="004F747A">
      <w:pPr>
        <w:pStyle w:val="pboth"/>
        <w:shd w:val="clear" w:color="auto" w:fill="FFFFFF"/>
        <w:spacing w:before="0" w:beforeAutospacing="0"/>
        <w:jc w:val="both"/>
        <w:rPr>
          <w:sz w:val="22"/>
          <w:szCs w:val="22"/>
        </w:rPr>
      </w:pPr>
      <w:bookmarkStart w:id="2980" w:name="108048"/>
      <w:bookmarkEnd w:id="2980"/>
      <w:r w:rsidRPr="00EE28E7">
        <w:rPr>
          <w:sz w:val="22"/>
          <w:szCs w:val="22"/>
        </w:rPr>
        <w:t>- объяснять причины и следствия важнейших событий древней истории.</w:t>
      </w:r>
    </w:p>
    <w:p w:rsidR="004F747A" w:rsidRPr="00EE28E7" w:rsidRDefault="004F747A" w:rsidP="004F747A">
      <w:pPr>
        <w:pStyle w:val="pboth"/>
        <w:shd w:val="clear" w:color="auto" w:fill="FFFFFF"/>
        <w:spacing w:before="0" w:beforeAutospacing="0"/>
        <w:jc w:val="both"/>
        <w:rPr>
          <w:sz w:val="22"/>
          <w:szCs w:val="22"/>
        </w:rPr>
      </w:pPr>
      <w:bookmarkStart w:id="2981" w:name="108049"/>
      <w:bookmarkEnd w:id="2981"/>
      <w:r w:rsidRPr="00EE28E7">
        <w:rPr>
          <w:sz w:val="22"/>
          <w:szCs w:val="22"/>
        </w:rPr>
        <w:t>7. </w:t>
      </w:r>
      <w:r w:rsidRPr="00EE28E7">
        <w:rPr>
          <w:i/>
          <w:iCs/>
          <w:sz w:val="22"/>
          <w:szCs w:val="22"/>
        </w:rPr>
        <w:t>Рассмотрение исторических версий и оценок</w:t>
      </w:r>
      <w:r w:rsidRPr="00EE28E7">
        <w:rPr>
          <w:sz w:val="22"/>
          <w:szCs w:val="22"/>
        </w:rPr>
        <w:t>, определение своего отношения к наиболее значимым событиям и личностям прошлого:</w:t>
      </w:r>
    </w:p>
    <w:p w:rsidR="004F747A" w:rsidRPr="00EE28E7" w:rsidRDefault="004F747A" w:rsidP="004F747A">
      <w:pPr>
        <w:pStyle w:val="pboth"/>
        <w:shd w:val="clear" w:color="auto" w:fill="FFFFFF"/>
        <w:spacing w:before="0" w:beforeAutospacing="0"/>
        <w:jc w:val="both"/>
        <w:rPr>
          <w:sz w:val="22"/>
          <w:szCs w:val="22"/>
        </w:rPr>
      </w:pPr>
      <w:bookmarkStart w:id="2982" w:name="108050"/>
      <w:bookmarkEnd w:id="2982"/>
      <w:r w:rsidRPr="00EE28E7">
        <w:rPr>
          <w:sz w:val="22"/>
          <w:szCs w:val="22"/>
        </w:rPr>
        <w:t>- излагать оценки наиболее значительных событий и личностей древней истории, приводимые в учебной литературе;</w:t>
      </w:r>
    </w:p>
    <w:p w:rsidR="004F747A" w:rsidRPr="00EE28E7" w:rsidRDefault="004F747A" w:rsidP="004F747A">
      <w:pPr>
        <w:pStyle w:val="pboth"/>
        <w:shd w:val="clear" w:color="auto" w:fill="FFFFFF"/>
        <w:spacing w:before="0" w:beforeAutospacing="0"/>
        <w:jc w:val="both"/>
        <w:rPr>
          <w:sz w:val="22"/>
          <w:szCs w:val="22"/>
        </w:rPr>
      </w:pPr>
      <w:bookmarkStart w:id="2983" w:name="108051"/>
      <w:bookmarkEnd w:id="2983"/>
      <w:r w:rsidRPr="00EE28E7">
        <w:rPr>
          <w:sz w:val="22"/>
          <w:szCs w:val="22"/>
        </w:rPr>
        <w:t>- высказывать на уровне эмоциональных оценок отношение к поступкам людей прошлого, к памятникам культуры.</w:t>
      </w:r>
    </w:p>
    <w:p w:rsidR="004F747A" w:rsidRPr="00EE28E7" w:rsidRDefault="004F747A" w:rsidP="004F747A">
      <w:pPr>
        <w:pStyle w:val="pboth"/>
        <w:shd w:val="clear" w:color="auto" w:fill="FFFFFF"/>
        <w:spacing w:before="0" w:beforeAutospacing="0"/>
        <w:jc w:val="both"/>
        <w:rPr>
          <w:sz w:val="22"/>
          <w:szCs w:val="22"/>
        </w:rPr>
      </w:pPr>
      <w:bookmarkStart w:id="2984" w:name="108052"/>
      <w:bookmarkEnd w:id="2984"/>
      <w:r w:rsidRPr="00EE28E7">
        <w:rPr>
          <w:sz w:val="22"/>
          <w:szCs w:val="22"/>
        </w:rPr>
        <w:t>8. </w:t>
      </w:r>
      <w:r w:rsidRPr="00EE28E7">
        <w:rPr>
          <w:i/>
          <w:iCs/>
          <w:sz w:val="22"/>
          <w:szCs w:val="22"/>
        </w:rPr>
        <w:t>Применение исторических знаний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85" w:name="108053"/>
      <w:bookmarkEnd w:id="2985"/>
      <w:r w:rsidRPr="00EE28E7">
        <w:rPr>
          <w:sz w:val="22"/>
          <w:szCs w:val="22"/>
        </w:rPr>
        <w:t>- раскрывать значение памятников древней истории и культуры, необходимость сохранения их в современном мире;</w:t>
      </w:r>
    </w:p>
    <w:p w:rsidR="004F747A" w:rsidRPr="00EE28E7" w:rsidRDefault="004F747A" w:rsidP="004F747A">
      <w:pPr>
        <w:pStyle w:val="pboth"/>
        <w:shd w:val="clear" w:color="auto" w:fill="FFFFFF"/>
        <w:spacing w:before="0" w:beforeAutospacing="0"/>
        <w:jc w:val="both"/>
        <w:rPr>
          <w:sz w:val="22"/>
          <w:szCs w:val="22"/>
        </w:rPr>
      </w:pPr>
      <w:bookmarkStart w:id="2986" w:name="108054"/>
      <w:bookmarkEnd w:id="2986"/>
      <w:r w:rsidRPr="00EE28E7">
        <w:rPr>
          <w:sz w:val="22"/>
          <w:szCs w:val="22"/>
        </w:rPr>
        <w:t>-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F747A" w:rsidRPr="00EE28E7" w:rsidRDefault="004F747A" w:rsidP="004F747A">
      <w:pPr>
        <w:pStyle w:val="pboth"/>
        <w:shd w:val="clear" w:color="auto" w:fill="FFFFFF"/>
        <w:spacing w:before="0" w:beforeAutospacing="0"/>
        <w:jc w:val="both"/>
        <w:rPr>
          <w:sz w:val="22"/>
          <w:szCs w:val="22"/>
        </w:rPr>
      </w:pPr>
      <w:bookmarkStart w:id="2987" w:name="108055"/>
      <w:bookmarkEnd w:id="2987"/>
      <w:r w:rsidRPr="00EE28E7">
        <w:rPr>
          <w:sz w:val="22"/>
          <w:szCs w:val="22"/>
        </w:rPr>
        <w:t>6 КЛАСС</w:t>
      </w:r>
    </w:p>
    <w:p w:rsidR="004F747A" w:rsidRPr="00EE28E7" w:rsidRDefault="004F747A" w:rsidP="004F747A">
      <w:pPr>
        <w:pStyle w:val="pboth"/>
        <w:shd w:val="clear" w:color="auto" w:fill="FFFFFF"/>
        <w:spacing w:before="0" w:beforeAutospacing="0"/>
        <w:jc w:val="both"/>
        <w:rPr>
          <w:sz w:val="22"/>
          <w:szCs w:val="22"/>
        </w:rPr>
      </w:pPr>
      <w:bookmarkStart w:id="2988" w:name="108056"/>
      <w:bookmarkEnd w:id="2988"/>
      <w:r w:rsidRPr="00EE28E7">
        <w:rPr>
          <w:sz w:val="22"/>
          <w:szCs w:val="22"/>
        </w:rPr>
        <w:t>1. </w:t>
      </w:r>
      <w:r w:rsidRPr="00EE28E7">
        <w:rPr>
          <w:i/>
          <w:iCs/>
          <w:sz w:val="22"/>
          <w:szCs w:val="22"/>
        </w:rPr>
        <w:t>Знание хронологии, работа с хронологией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89" w:name="108057"/>
      <w:bookmarkEnd w:id="2989"/>
      <w:r w:rsidRPr="00EE28E7">
        <w:rPr>
          <w:sz w:val="22"/>
          <w:szCs w:val="22"/>
        </w:rPr>
        <w:t>- называть даты важнейших событий Средневековья, определять их принадлежность к веку, историческому периоду;</w:t>
      </w:r>
    </w:p>
    <w:p w:rsidR="004F747A" w:rsidRPr="00EE28E7" w:rsidRDefault="004F747A" w:rsidP="004F747A">
      <w:pPr>
        <w:pStyle w:val="pboth"/>
        <w:shd w:val="clear" w:color="auto" w:fill="FFFFFF"/>
        <w:spacing w:before="0" w:beforeAutospacing="0"/>
        <w:jc w:val="both"/>
        <w:rPr>
          <w:sz w:val="22"/>
          <w:szCs w:val="22"/>
        </w:rPr>
      </w:pPr>
      <w:bookmarkStart w:id="2990" w:name="108058"/>
      <w:bookmarkEnd w:id="2990"/>
      <w:r w:rsidRPr="00EE28E7">
        <w:rPr>
          <w:sz w:val="22"/>
          <w:szCs w:val="22"/>
        </w:rPr>
        <w:lastRenderedPageBreak/>
        <w:t>-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F747A" w:rsidRPr="00EE28E7" w:rsidRDefault="004F747A" w:rsidP="004F747A">
      <w:pPr>
        <w:pStyle w:val="pboth"/>
        <w:shd w:val="clear" w:color="auto" w:fill="FFFFFF"/>
        <w:spacing w:before="0" w:beforeAutospacing="0"/>
        <w:jc w:val="both"/>
        <w:rPr>
          <w:sz w:val="22"/>
          <w:szCs w:val="22"/>
        </w:rPr>
      </w:pPr>
      <w:bookmarkStart w:id="2991" w:name="108059"/>
      <w:bookmarkEnd w:id="2991"/>
      <w:r w:rsidRPr="00EE28E7">
        <w:rPr>
          <w:sz w:val="22"/>
          <w:szCs w:val="22"/>
        </w:rPr>
        <w:t>- устанавливать длительность и синхронность событий истории Руси и всеобщей истории.</w:t>
      </w:r>
    </w:p>
    <w:p w:rsidR="004F747A" w:rsidRPr="00EE28E7" w:rsidRDefault="004F747A" w:rsidP="004F747A">
      <w:pPr>
        <w:pStyle w:val="pboth"/>
        <w:shd w:val="clear" w:color="auto" w:fill="FFFFFF"/>
        <w:spacing w:before="0" w:beforeAutospacing="0"/>
        <w:jc w:val="both"/>
        <w:rPr>
          <w:sz w:val="22"/>
          <w:szCs w:val="22"/>
        </w:rPr>
      </w:pPr>
      <w:bookmarkStart w:id="2992" w:name="108060"/>
      <w:bookmarkEnd w:id="2992"/>
      <w:r w:rsidRPr="00EE28E7">
        <w:rPr>
          <w:sz w:val="22"/>
          <w:szCs w:val="22"/>
        </w:rPr>
        <w:t>2. </w:t>
      </w:r>
      <w:r w:rsidRPr="00EE28E7">
        <w:rPr>
          <w:i/>
          <w:iCs/>
          <w:sz w:val="22"/>
          <w:szCs w:val="22"/>
        </w:rPr>
        <w:t>Знание исторических фактов, работа с фактами</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93" w:name="108061"/>
      <w:bookmarkEnd w:id="2993"/>
      <w:r w:rsidRPr="00EE28E7">
        <w:rPr>
          <w:sz w:val="22"/>
          <w:szCs w:val="22"/>
        </w:rPr>
        <w:t>- указывать (называть) место, обстоятельства, участников, результаты важнейших событий отечественной и всеобщей истории эпохи Средневековья;</w:t>
      </w:r>
    </w:p>
    <w:p w:rsidR="004F747A" w:rsidRPr="00EE28E7" w:rsidRDefault="004F747A" w:rsidP="004F747A">
      <w:pPr>
        <w:pStyle w:val="pboth"/>
        <w:shd w:val="clear" w:color="auto" w:fill="FFFFFF"/>
        <w:spacing w:before="0" w:beforeAutospacing="0"/>
        <w:jc w:val="both"/>
        <w:rPr>
          <w:sz w:val="22"/>
          <w:szCs w:val="22"/>
        </w:rPr>
      </w:pPr>
      <w:bookmarkStart w:id="2994" w:name="108062"/>
      <w:bookmarkEnd w:id="2994"/>
      <w:r w:rsidRPr="00EE28E7">
        <w:rPr>
          <w:sz w:val="22"/>
          <w:szCs w:val="22"/>
        </w:rPr>
        <w:t>- группировать, систематизировать факты по заданному признаку (составление систематических таблиц).</w:t>
      </w:r>
    </w:p>
    <w:p w:rsidR="004F747A" w:rsidRPr="00EE28E7" w:rsidRDefault="004F747A" w:rsidP="004F747A">
      <w:pPr>
        <w:pStyle w:val="pboth"/>
        <w:shd w:val="clear" w:color="auto" w:fill="FFFFFF"/>
        <w:spacing w:before="0" w:beforeAutospacing="0"/>
        <w:jc w:val="both"/>
        <w:rPr>
          <w:sz w:val="22"/>
          <w:szCs w:val="22"/>
        </w:rPr>
      </w:pPr>
      <w:bookmarkStart w:id="2995" w:name="108063"/>
      <w:bookmarkEnd w:id="2995"/>
      <w:r w:rsidRPr="00EE28E7">
        <w:rPr>
          <w:sz w:val="22"/>
          <w:szCs w:val="22"/>
        </w:rPr>
        <w:t>3. </w:t>
      </w:r>
      <w:r w:rsidRPr="00EE28E7">
        <w:rPr>
          <w:i/>
          <w:iCs/>
          <w:sz w:val="22"/>
          <w:szCs w:val="22"/>
        </w:rPr>
        <w:t>Работа с исторической картой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96" w:name="108064"/>
      <w:bookmarkEnd w:id="2996"/>
      <w:r w:rsidRPr="00EE28E7">
        <w:rPr>
          <w:sz w:val="22"/>
          <w:szCs w:val="22"/>
        </w:rPr>
        <w:t>- находить и показывать на карте исторические объекты, используя легенду карты; давать словесное описание их местоположения;</w:t>
      </w:r>
    </w:p>
    <w:p w:rsidR="004F747A" w:rsidRPr="00EE28E7" w:rsidRDefault="004F747A" w:rsidP="004F747A">
      <w:pPr>
        <w:pStyle w:val="pboth"/>
        <w:shd w:val="clear" w:color="auto" w:fill="FFFFFF"/>
        <w:spacing w:before="0" w:beforeAutospacing="0"/>
        <w:jc w:val="both"/>
        <w:rPr>
          <w:sz w:val="22"/>
          <w:szCs w:val="22"/>
        </w:rPr>
      </w:pPr>
      <w:bookmarkStart w:id="2997" w:name="108065"/>
      <w:bookmarkEnd w:id="2997"/>
      <w:r w:rsidRPr="00EE28E7">
        <w:rPr>
          <w:sz w:val="22"/>
          <w:szCs w:val="22"/>
        </w:rPr>
        <w:t>-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F747A" w:rsidRPr="00EE28E7" w:rsidRDefault="004F747A" w:rsidP="004F747A">
      <w:pPr>
        <w:pStyle w:val="pboth"/>
        <w:shd w:val="clear" w:color="auto" w:fill="FFFFFF"/>
        <w:spacing w:before="0" w:beforeAutospacing="0"/>
        <w:jc w:val="both"/>
        <w:rPr>
          <w:sz w:val="22"/>
          <w:szCs w:val="22"/>
        </w:rPr>
      </w:pPr>
      <w:bookmarkStart w:id="2998" w:name="108066"/>
      <w:bookmarkEnd w:id="2998"/>
      <w:r w:rsidRPr="00EE28E7">
        <w:rPr>
          <w:sz w:val="22"/>
          <w:szCs w:val="22"/>
        </w:rPr>
        <w:t>4. </w:t>
      </w:r>
      <w:r w:rsidRPr="00EE28E7">
        <w:rPr>
          <w:i/>
          <w:iCs/>
          <w:sz w:val="22"/>
          <w:szCs w:val="22"/>
        </w:rPr>
        <w:t>Работа с историческими источниками</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2999" w:name="108067"/>
      <w:bookmarkEnd w:id="2999"/>
      <w:r w:rsidRPr="00EE28E7">
        <w:rPr>
          <w:sz w:val="22"/>
          <w:szCs w:val="22"/>
        </w:rPr>
        <w:t>-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F747A" w:rsidRPr="00EE28E7" w:rsidRDefault="004F747A" w:rsidP="004F747A">
      <w:pPr>
        <w:pStyle w:val="pboth"/>
        <w:shd w:val="clear" w:color="auto" w:fill="FFFFFF"/>
        <w:spacing w:before="0" w:beforeAutospacing="0"/>
        <w:jc w:val="both"/>
        <w:rPr>
          <w:sz w:val="22"/>
          <w:szCs w:val="22"/>
        </w:rPr>
      </w:pPr>
      <w:bookmarkStart w:id="3000" w:name="108068"/>
      <w:bookmarkEnd w:id="3000"/>
      <w:r w:rsidRPr="00EE28E7">
        <w:rPr>
          <w:sz w:val="22"/>
          <w:szCs w:val="22"/>
        </w:rPr>
        <w:t>- характеризовать авторство, время, место создания источника;</w:t>
      </w:r>
    </w:p>
    <w:p w:rsidR="004F747A" w:rsidRPr="00EE28E7" w:rsidRDefault="004F747A" w:rsidP="004F747A">
      <w:pPr>
        <w:pStyle w:val="pboth"/>
        <w:shd w:val="clear" w:color="auto" w:fill="FFFFFF"/>
        <w:spacing w:before="0" w:beforeAutospacing="0"/>
        <w:jc w:val="both"/>
        <w:rPr>
          <w:sz w:val="22"/>
          <w:szCs w:val="22"/>
        </w:rPr>
      </w:pPr>
      <w:bookmarkStart w:id="3001" w:name="108069"/>
      <w:bookmarkEnd w:id="3001"/>
      <w:r w:rsidRPr="00EE28E7">
        <w:rPr>
          <w:sz w:val="22"/>
          <w:szCs w:val="22"/>
        </w:rPr>
        <w:t>-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F747A" w:rsidRPr="00EE28E7" w:rsidRDefault="004F747A" w:rsidP="004F747A">
      <w:pPr>
        <w:pStyle w:val="pboth"/>
        <w:shd w:val="clear" w:color="auto" w:fill="FFFFFF"/>
        <w:spacing w:before="0" w:beforeAutospacing="0"/>
        <w:jc w:val="both"/>
        <w:rPr>
          <w:sz w:val="22"/>
          <w:szCs w:val="22"/>
        </w:rPr>
      </w:pPr>
      <w:bookmarkStart w:id="3002" w:name="108070"/>
      <w:bookmarkEnd w:id="3002"/>
      <w:r w:rsidRPr="00EE28E7">
        <w:rPr>
          <w:sz w:val="22"/>
          <w:szCs w:val="22"/>
        </w:rPr>
        <w:t>- находить в визуальном источнике и вещественном памятнике ключевые символы, образы;</w:t>
      </w:r>
    </w:p>
    <w:p w:rsidR="004F747A" w:rsidRPr="00EE28E7" w:rsidRDefault="004F747A" w:rsidP="004F747A">
      <w:pPr>
        <w:pStyle w:val="pboth"/>
        <w:shd w:val="clear" w:color="auto" w:fill="FFFFFF"/>
        <w:spacing w:before="0" w:beforeAutospacing="0"/>
        <w:jc w:val="both"/>
        <w:rPr>
          <w:sz w:val="22"/>
          <w:szCs w:val="22"/>
        </w:rPr>
      </w:pPr>
      <w:bookmarkStart w:id="3003" w:name="108071"/>
      <w:bookmarkEnd w:id="3003"/>
      <w:r w:rsidRPr="00EE28E7">
        <w:rPr>
          <w:sz w:val="22"/>
          <w:szCs w:val="22"/>
        </w:rPr>
        <w:t>- характеризовать позицию автора письменного и визуального исторического источника.</w:t>
      </w:r>
    </w:p>
    <w:p w:rsidR="004F747A" w:rsidRPr="00EE28E7" w:rsidRDefault="004F747A" w:rsidP="004F747A">
      <w:pPr>
        <w:pStyle w:val="pboth"/>
        <w:shd w:val="clear" w:color="auto" w:fill="FFFFFF"/>
        <w:spacing w:before="0" w:beforeAutospacing="0"/>
        <w:jc w:val="both"/>
        <w:rPr>
          <w:sz w:val="22"/>
          <w:szCs w:val="22"/>
        </w:rPr>
      </w:pPr>
      <w:bookmarkStart w:id="3004" w:name="108072"/>
      <w:bookmarkEnd w:id="3004"/>
      <w:r w:rsidRPr="00EE28E7">
        <w:rPr>
          <w:sz w:val="22"/>
          <w:szCs w:val="22"/>
        </w:rPr>
        <w:t>5. </w:t>
      </w:r>
      <w:r w:rsidRPr="00EE28E7">
        <w:rPr>
          <w:i/>
          <w:iCs/>
          <w:sz w:val="22"/>
          <w:szCs w:val="22"/>
        </w:rPr>
        <w:t>Историческое описание (реконструкция)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05" w:name="108073"/>
      <w:bookmarkEnd w:id="3005"/>
      <w:r w:rsidRPr="00EE28E7">
        <w:rPr>
          <w:sz w:val="22"/>
          <w:szCs w:val="22"/>
        </w:rPr>
        <w:t>- рассказывать о ключевых событиях отечественной и всеобщей истории в эпоху Средневековья, их участниках;</w:t>
      </w:r>
    </w:p>
    <w:p w:rsidR="004F747A" w:rsidRPr="00EE28E7" w:rsidRDefault="004F747A" w:rsidP="004F747A">
      <w:pPr>
        <w:pStyle w:val="pboth"/>
        <w:shd w:val="clear" w:color="auto" w:fill="FFFFFF"/>
        <w:spacing w:before="0" w:beforeAutospacing="0"/>
        <w:jc w:val="both"/>
        <w:rPr>
          <w:sz w:val="22"/>
          <w:szCs w:val="22"/>
        </w:rPr>
      </w:pPr>
      <w:bookmarkStart w:id="3006" w:name="108074"/>
      <w:bookmarkEnd w:id="3006"/>
      <w:r w:rsidRPr="00EE28E7">
        <w:rPr>
          <w:sz w:val="22"/>
          <w:szCs w:val="22"/>
        </w:rPr>
        <w:t>-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F747A" w:rsidRPr="00EE28E7" w:rsidRDefault="004F747A" w:rsidP="004F747A">
      <w:pPr>
        <w:pStyle w:val="pboth"/>
        <w:shd w:val="clear" w:color="auto" w:fill="FFFFFF"/>
        <w:spacing w:before="0" w:beforeAutospacing="0"/>
        <w:jc w:val="both"/>
        <w:rPr>
          <w:sz w:val="22"/>
          <w:szCs w:val="22"/>
        </w:rPr>
      </w:pPr>
      <w:bookmarkStart w:id="3007" w:name="108075"/>
      <w:bookmarkEnd w:id="3007"/>
      <w:r w:rsidRPr="00EE28E7">
        <w:rPr>
          <w:sz w:val="22"/>
          <w:szCs w:val="22"/>
        </w:rPr>
        <w:t>- рассказывать об образе жизни различных групп населения в средневековых обществах на Руси и в других странах;</w:t>
      </w:r>
    </w:p>
    <w:p w:rsidR="004F747A" w:rsidRPr="00EE28E7" w:rsidRDefault="004F747A" w:rsidP="004F747A">
      <w:pPr>
        <w:pStyle w:val="pboth"/>
        <w:shd w:val="clear" w:color="auto" w:fill="FFFFFF"/>
        <w:spacing w:before="0" w:beforeAutospacing="0"/>
        <w:jc w:val="both"/>
        <w:rPr>
          <w:sz w:val="22"/>
          <w:szCs w:val="22"/>
        </w:rPr>
      </w:pPr>
      <w:bookmarkStart w:id="3008" w:name="108076"/>
      <w:bookmarkEnd w:id="3008"/>
      <w:r w:rsidRPr="00EE28E7">
        <w:rPr>
          <w:sz w:val="22"/>
          <w:szCs w:val="22"/>
        </w:rPr>
        <w:t>- представлять описание памятников материальной и художественной культуры изучаемой эпохи.</w:t>
      </w:r>
    </w:p>
    <w:p w:rsidR="004F747A" w:rsidRPr="00EE28E7" w:rsidRDefault="004F747A" w:rsidP="004F747A">
      <w:pPr>
        <w:pStyle w:val="pboth"/>
        <w:shd w:val="clear" w:color="auto" w:fill="FFFFFF"/>
        <w:spacing w:before="0" w:beforeAutospacing="0"/>
        <w:jc w:val="both"/>
        <w:rPr>
          <w:sz w:val="22"/>
          <w:szCs w:val="22"/>
        </w:rPr>
      </w:pPr>
      <w:bookmarkStart w:id="3009" w:name="108077"/>
      <w:bookmarkEnd w:id="3009"/>
      <w:r w:rsidRPr="00EE28E7">
        <w:rPr>
          <w:sz w:val="22"/>
          <w:szCs w:val="22"/>
        </w:rPr>
        <w:t>6. </w:t>
      </w:r>
      <w:r w:rsidRPr="00EE28E7">
        <w:rPr>
          <w:i/>
          <w:iCs/>
          <w:sz w:val="22"/>
          <w:szCs w:val="22"/>
        </w:rPr>
        <w:t>Анализ, объяснение исторических событий, явлений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10" w:name="108078"/>
      <w:bookmarkEnd w:id="3010"/>
      <w:r w:rsidRPr="00EE28E7">
        <w:rPr>
          <w:sz w:val="22"/>
          <w:szCs w:val="22"/>
        </w:rPr>
        <w:t>- 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F747A" w:rsidRPr="00EE28E7" w:rsidRDefault="004F747A" w:rsidP="004F747A">
      <w:pPr>
        <w:pStyle w:val="pboth"/>
        <w:shd w:val="clear" w:color="auto" w:fill="FFFFFF"/>
        <w:spacing w:before="0" w:beforeAutospacing="0"/>
        <w:jc w:val="both"/>
        <w:rPr>
          <w:sz w:val="22"/>
          <w:szCs w:val="22"/>
        </w:rPr>
      </w:pPr>
      <w:bookmarkStart w:id="3011" w:name="108079"/>
      <w:bookmarkEnd w:id="3011"/>
      <w:r w:rsidRPr="00EE28E7">
        <w:rPr>
          <w:sz w:val="22"/>
          <w:szCs w:val="22"/>
        </w:rPr>
        <w:lastRenderedPageBreak/>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F747A" w:rsidRPr="00EE28E7" w:rsidRDefault="004F747A" w:rsidP="004F747A">
      <w:pPr>
        <w:pStyle w:val="pboth"/>
        <w:shd w:val="clear" w:color="auto" w:fill="FFFFFF"/>
        <w:spacing w:before="0" w:beforeAutospacing="0"/>
        <w:jc w:val="both"/>
        <w:rPr>
          <w:sz w:val="22"/>
          <w:szCs w:val="22"/>
        </w:rPr>
      </w:pPr>
      <w:bookmarkStart w:id="3012" w:name="108080"/>
      <w:bookmarkEnd w:id="3012"/>
      <w:r w:rsidRPr="00EE28E7">
        <w:rPr>
          <w:sz w:val="22"/>
          <w:szCs w:val="22"/>
        </w:rPr>
        <w:t>- 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F747A" w:rsidRPr="00EE28E7" w:rsidRDefault="004F747A" w:rsidP="004F747A">
      <w:pPr>
        <w:pStyle w:val="pboth"/>
        <w:shd w:val="clear" w:color="auto" w:fill="FFFFFF"/>
        <w:spacing w:before="0" w:beforeAutospacing="0"/>
        <w:jc w:val="both"/>
        <w:rPr>
          <w:sz w:val="22"/>
          <w:szCs w:val="22"/>
        </w:rPr>
      </w:pPr>
      <w:bookmarkStart w:id="3013" w:name="108081"/>
      <w:bookmarkEnd w:id="3013"/>
      <w:r w:rsidRPr="00EE28E7">
        <w:rPr>
          <w:sz w:val="22"/>
          <w:szCs w:val="22"/>
        </w:rPr>
        <w:t>-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4F747A" w:rsidRPr="00EE28E7" w:rsidRDefault="004F747A" w:rsidP="004F747A">
      <w:pPr>
        <w:pStyle w:val="pboth"/>
        <w:shd w:val="clear" w:color="auto" w:fill="FFFFFF"/>
        <w:spacing w:before="0" w:beforeAutospacing="0"/>
        <w:jc w:val="both"/>
        <w:rPr>
          <w:sz w:val="22"/>
          <w:szCs w:val="22"/>
        </w:rPr>
      </w:pPr>
      <w:bookmarkStart w:id="3014" w:name="108082"/>
      <w:bookmarkEnd w:id="3014"/>
      <w:r w:rsidRPr="00EE28E7">
        <w:rPr>
          <w:sz w:val="22"/>
          <w:szCs w:val="22"/>
        </w:rPr>
        <w:t>7. </w:t>
      </w:r>
      <w:r w:rsidRPr="00EE28E7">
        <w:rPr>
          <w:i/>
          <w:iCs/>
          <w:sz w:val="22"/>
          <w:szCs w:val="22"/>
        </w:rPr>
        <w:t>Рассмотрение исторических версий и оценок</w:t>
      </w:r>
      <w:r w:rsidRPr="00EE28E7">
        <w:rPr>
          <w:sz w:val="22"/>
          <w:szCs w:val="22"/>
        </w:rPr>
        <w:t>, определение своего отношения к наиболее значимым событиям и личностям прошлого:</w:t>
      </w:r>
    </w:p>
    <w:p w:rsidR="004F747A" w:rsidRPr="00EE28E7" w:rsidRDefault="004F747A" w:rsidP="004F747A">
      <w:pPr>
        <w:pStyle w:val="pboth"/>
        <w:shd w:val="clear" w:color="auto" w:fill="FFFFFF"/>
        <w:spacing w:before="0" w:beforeAutospacing="0"/>
        <w:jc w:val="both"/>
        <w:rPr>
          <w:sz w:val="22"/>
          <w:szCs w:val="22"/>
        </w:rPr>
      </w:pPr>
      <w:bookmarkStart w:id="3015" w:name="108083"/>
      <w:bookmarkEnd w:id="3015"/>
      <w:r w:rsidRPr="00EE28E7">
        <w:rPr>
          <w:sz w:val="22"/>
          <w:szCs w:val="22"/>
        </w:rPr>
        <w:t>- 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F747A" w:rsidRPr="00EE28E7" w:rsidRDefault="004F747A" w:rsidP="004F747A">
      <w:pPr>
        <w:pStyle w:val="pboth"/>
        <w:shd w:val="clear" w:color="auto" w:fill="FFFFFF"/>
        <w:spacing w:before="0" w:beforeAutospacing="0"/>
        <w:jc w:val="both"/>
        <w:rPr>
          <w:sz w:val="22"/>
          <w:szCs w:val="22"/>
        </w:rPr>
      </w:pPr>
      <w:bookmarkStart w:id="3016" w:name="108084"/>
      <w:bookmarkEnd w:id="3016"/>
      <w:r w:rsidRPr="00EE28E7">
        <w:rPr>
          <w:sz w:val="22"/>
          <w:szCs w:val="22"/>
        </w:rPr>
        <w:t>- 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F747A" w:rsidRPr="00EE28E7" w:rsidRDefault="004F747A" w:rsidP="004F747A">
      <w:pPr>
        <w:pStyle w:val="pboth"/>
        <w:shd w:val="clear" w:color="auto" w:fill="FFFFFF"/>
        <w:spacing w:before="0" w:beforeAutospacing="0"/>
        <w:jc w:val="both"/>
        <w:rPr>
          <w:sz w:val="22"/>
          <w:szCs w:val="22"/>
        </w:rPr>
      </w:pPr>
      <w:bookmarkStart w:id="3017" w:name="108085"/>
      <w:bookmarkEnd w:id="3017"/>
      <w:r w:rsidRPr="00EE28E7">
        <w:rPr>
          <w:sz w:val="22"/>
          <w:szCs w:val="22"/>
        </w:rPr>
        <w:t>8. </w:t>
      </w:r>
      <w:r w:rsidRPr="00EE28E7">
        <w:rPr>
          <w:i/>
          <w:iCs/>
          <w:sz w:val="22"/>
          <w:szCs w:val="22"/>
        </w:rPr>
        <w:t>Применение исторических знаний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18" w:name="108086"/>
      <w:bookmarkEnd w:id="3018"/>
      <w:r w:rsidRPr="00EE28E7">
        <w:rPr>
          <w:sz w:val="22"/>
          <w:szCs w:val="22"/>
        </w:rPr>
        <w:t>- объяснять значение памятников истории и культуры Руси и других стран эпохи Средневековья, необходимость сохранения их в современном мире;</w:t>
      </w:r>
    </w:p>
    <w:p w:rsidR="004F747A" w:rsidRPr="00EE28E7" w:rsidRDefault="004F747A" w:rsidP="004F747A">
      <w:pPr>
        <w:pStyle w:val="pboth"/>
        <w:shd w:val="clear" w:color="auto" w:fill="FFFFFF"/>
        <w:spacing w:before="0" w:beforeAutospacing="0"/>
        <w:jc w:val="both"/>
        <w:rPr>
          <w:sz w:val="22"/>
          <w:szCs w:val="22"/>
        </w:rPr>
      </w:pPr>
      <w:bookmarkStart w:id="3019" w:name="108087"/>
      <w:bookmarkEnd w:id="3019"/>
      <w:r w:rsidRPr="00EE28E7">
        <w:rPr>
          <w:sz w:val="22"/>
          <w:szCs w:val="22"/>
        </w:rPr>
        <w:t>- выполнять учебные проекты по истории Средних веков (в том числе на региональном материале).</w:t>
      </w:r>
    </w:p>
    <w:p w:rsidR="004F747A" w:rsidRPr="00EE28E7" w:rsidRDefault="004F747A" w:rsidP="004F747A">
      <w:pPr>
        <w:pStyle w:val="pboth"/>
        <w:shd w:val="clear" w:color="auto" w:fill="FFFFFF"/>
        <w:spacing w:before="0" w:beforeAutospacing="0"/>
        <w:jc w:val="both"/>
        <w:rPr>
          <w:sz w:val="22"/>
          <w:szCs w:val="22"/>
        </w:rPr>
      </w:pPr>
      <w:bookmarkStart w:id="3020" w:name="108088"/>
      <w:bookmarkEnd w:id="3020"/>
      <w:r w:rsidRPr="00EE28E7">
        <w:rPr>
          <w:sz w:val="22"/>
          <w:szCs w:val="22"/>
        </w:rPr>
        <w:t>7 КЛАСС</w:t>
      </w:r>
    </w:p>
    <w:p w:rsidR="004F747A" w:rsidRPr="00EE28E7" w:rsidRDefault="004F747A" w:rsidP="004F747A">
      <w:pPr>
        <w:pStyle w:val="pboth"/>
        <w:shd w:val="clear" w:color="auto" w:fill="FFFFFF"/>
        <w:spacing w:before="0" w:beforeAutospacing="0"/>
        <w:jc w:val="both"/>
        <w:rPr>
          <w:sz w:val="22"/>
          <w:szCs w:val="22"/>
        </w:rPr>
      </w:pPr>
      <w:bookmarkStart w:id="3021" w:name="108089"/>
      <w:bookmarkEnd w:id="3021"/>
      <w:r w:rsidRPr="00EE28E7">
        <w:rPr>
          <w:sz w:val="22"/>
          <w:szCs w:val="22"/>
        </w:rPr>
        <w:t>1. </w:t>
      </w:r>
      <w:r w:rsidRPr="00EE28E7">
        <w:rPr>
          <w:i/>
          <w:iCs/>
          <w:sz w:val="22"/>
          <w:szCs w:val="22"/>
        </w:rPr>
        <w:t>Знание хронологии, работа с хронологией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22" w:name="108090"/>
      <w:bookmarkEnd w:id="3022"/>
      <w:r w:rsidRPr="00EE28E7">
        <w:rPr>
          <w:sz w:val="22"/>
          <w:szCs w:val="22"/>
        </w:rPr>
        <w:t>- называть этапы отечественной и всеобщей истории Нового времени, их хронологические рамки;</w:t>
      </w:r>
    </w:p>
    <w:p w:rsidR="004F747A" w:rsidRPr="00EE28E7" w:rsidRDefault="004F747A" w:rsidP="004F747A">
      <w:pPr>
        <w:pStyle w:val="pboth"/>
        <w:shd w:val="clear" w:color="auto" w:fill="FFFFFF"/>
        <w:spacing w:before="0" w:beforeAutospacing="0"/>
        <w:jc w:val="both"/>
        <w:rPr>
          <w:sz w:val="22"/>
          <w:szCs w:val="22"/>
        </w:rPr>
      </w:pPr>
      <w:bookmarkStart w:id="3023" w:name="108091"/>
      <w:bookmarkEnd w:id="3023"/>
      <w:r w:rsidRPr="00EE28E7">
        <w:rPr>
          <w:sz w:val="22"/>
          <w:szCs w:val="22"/>
        </w:rPr>
        <w:t>- 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4F747A" w:rsidRPr="00EE28E7" w:rsidRDefault="004F747A" w:rsidP="004F747A">
      <w:pPr>
        <w:pStyle w:val="pboth"/>
        <w:shd w:val="clear" w:color="auto" w:fill="FFFFFF"/>
        <w:spacing w:before="0" w:beforeAutospacing="0"/>
        <w:jc w:val="both"/>
        <w:rPr>
          <w:sz w:val="22"/>
          <w:szCs w:val="22"/>
        </w:rPr>
      </w:pPr>
      <w:bookmarkStart w:id="3024" w:name="108092"/>
      <w:bookmarkEnd w:id="3024"/>
      <w:r w:rsidRPr="00EE28E7">
        <w:rPr>
          <w:sz w:val="22"/>
          <w:szCs w:val="22"/>
        </w:rPr>
        <w:t>- устанавливать синхронность событий отечественной и всеобщей истории XVI - XVII вв.</w:t>
      </w:r>
    </w:p>
    <w:p w:rsidR="004F747A" w:rsidRPr="00EE28E7" w:rsidRDefault="004F747A" w:rsidP="004F747A">
      <w:pPr>
        <w:pStyle w:val="pboth"/>
        <w:shd w:val="clear" w:color="auto" w:fill="FFFFFF"/>
        <w:spacing w:before="0" w:beforeAutospacing="0"/>
        <w:jc w:val="both"/>
        <w:rPr>
          <w:sz w:val="22"/>
          <w:szCs w:val="22"/>
        </w:rPr>
      </w:pPr>
      <w:bookmarkStart w:id="3025" w:name="108093"/>
      <w:bookmarkEnd w:id="3025"/>
      <w:r w:rsidRPr="00EE28E7">
        <w:rPr>
          <w:sz w:val="22"/>
          <w:szCs w:val="22"/>
        </w:rPr>
        <w:t>2. </w:t>
      </w:r>
      <w:r w:rsidRPr="00EE28E7">
        <w:rPr>
          <w:i/>
          <w:iCs/>
          <w:sz w:val="22"/>
          <w:szCs w:val="22"/>
        </w:rPr>
        <w:t>Знание исторических фактов, работа с фактами</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26" w:name="108094"/>
      <w:bookmarkEnd w:id="3026"/>
      <w:r w:rsidRPr="00EE28E7">
        <w:rPr>
          <w:sz w:val="22"/>
          <w:szCs w:val="22"/>
        </w:rPr>
        <w:t>- указывать (называть) место, обстоятельства, участников, результаты важнейших событий отечественной и всеобщей истории XVI - XVII вв.;</w:t>
      </w:r>
    </w:p>
    <w:p w:rsidR="004F747A" w:rsidRPr="00EE28E7" w:rsidRDefault="004F747A" w:rsidP="004F747A">
      <w:pPr>
        <w:pStyle w:val="pboth"/>
        <w:shd w:val="clear" w:color="auto" w:fill="FFFFFF"/>
        <w:spacing w:before="0" w:beforeAutospacing="0"/>
        <w:jc w:val="both"/>
        <w:rPr>
          <w:sz w:val="22"/>
          <w:szCs w:val="22"/>
        </w:rPr>
      </w:pPr>
      <w:bookmarkStart w:id="3027" w:name="108095"/>
      <w:bookmarkEnd w:id="3027"/>
      <w:r w:rsidRPr="00EE28E7">
        <w:rPr>
          <w:sz w:val="22"/>
          <w:szCs w:val="22"/>
        </w:rPr>
        <w:t>-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F747A" w:rsidRPr="00EE28E7" w:rsidRDefault="004F747A" w:rsidP="004F747A">
      <w:pPr>
        <w:pStyle w:val="pboth"/>
        <w:shd w:val="clear" w:color="auto" w:fill="FFFFFF"/>
        <w:spacing w:before="0" w:beforeAutospacing="0"/>
        <w:jc w:val="both"/>
        <w:rPr>
          <w:sz w:val="22"/>
          <w:szCs w:val="22"/>
        </w:rPr>
      </w:pPr>
      <w:bookmarkStart w:id="3028" w:name="108096"/>
      <w:bookmarkEnd w:id="3028"/>
      <w:r w:rsidRPr="00EE28E7">
        <w:rPr>
          <w:sz w:val="22"/>
          <w:szCs w:val="22"/>
        </w:rPr>
        <w:t>3. </w:t>
      </w:r>
      <w:r w:rsidRPr="00EE28E7">
        <w:rPr>
          <w:i/>
          <w:iCs/>
          <w:sz w:val="22"/>
          <w:szCs w:val="22"/>
        </w:rPr>
        <w:t>Работа с исторической картой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29" w:name="108097"/>
      <w:bookmarkEnd w:id="3029"/>
      <w:r w:rsidRPr="00EE28E7">
        <w:rPr>
          <w:sz w:val="22"/>
          <w:szCs w:val="22"/>
        </w:rPr>
        <w:t>-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4F747A" w:rsidRPr="00EE28E7" w:rsidRDefault="004F747A" w:rsidP="004F747A">
      <w:pPr>
        <w:pStyle w:val="pboth"/>
        <w:shd w:val="clear" w:color="auto" w:fill="FFFFFF"/>
        <w:spacing w:before="0" w:beforeAutospacing="0"/>
        <w:jc w:val="both"/>
        <w:rPr>
          <w:sz w:val="22"/>
          <w:szCs w:val="22"/>
        </w:rPr>
      </w:pPr>
      <w:bookmarkStart w:id="3030" w:name="108098"/>
      <w:bookmarkEnd w:id="3030"/>
      <w:r w:rsidRPr="00EE28E7">
        <w:rPr>
          <w:sz w:val="22"/>
          <w:szCs w:val="22"/>
        </w:rPr>
        <w:t>- 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F747A" w:rsidRPr="00EE28E7" w:rsidRDefault="004F747A" w:rsidP="004F747A">
      <w:pPr>
        <w:pStyle w:val="pboth"/>
        <w:shd w:val="clear" w:color="auto" w:fill="FFFFFF"/>
        <w:spacing w:before="0" w:beforeAutospacing="0"/>
        <w:jc w:val="both"/>
        <w:rPr>
          <w:sz w:val="22"/>
          <w:szCs w:val="22"/>
        </w:rPr>
      </w:pPr>
      <w:bookmarkStart w:id="3031" w:name="108099"/>
      <w:bookmarkEnd w:id="3031"/>
      <w:r w:rsidRPr="00EE28E7">
        <w:rPr>
          <w:sz w:val="22"/>
          <w:szCs w:val="22"/>
        </w:rPr>
        <w:t>4. </w:t>
      </w:r>
      <w:r w:rsidRPr="00EE28E7">
        <w:rPr>
          <w:i/>
          <w:iCs/>
          <w:sz w:val="22"/>
          <w:szCs w:val="22"/>
        </w:rPr>
        <w:t>Работа с историческими источниками</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32" w:name="108100"/>
      <w:bookmarkEnd w:id="3032"/>
      <w:r w:rsidRPr="00EE28E7">
        <w:rPr>
          <w:sz w:val="22"/>
          <w:szCs w:val="22"/>
        </w:rPr>
        <w:lastRenderedPageBreak/>
        <w:t>- различать виды письменных исторических источников (официальные, личные, литературные и др.);</w:t>
      </w:r>
    </w:p>
    <w:p w:rsidR="004F747A" w:rsidRPr="00EE28E7" w:rsidRDefault="004F747A" w:rsidP="004F747A">
      <w:pPr>
        <w:pStyle w:val="pboth"/>
        <w:shd w:val="clear" w:color="auto" w:fill="FFFFFF"/>
        <w:spacing w:before="0" w:beforeAutospacing="0"/>
        <w:jc w:val="both"/>
        <w:rPr>
          <w:sz w:val="22"/>
          <w:szCs w:val="22"/>
        </w:rPr>
      </w:pPr>
      <w:bookmarkStart w:id="3033" w:name="108101"/>
      <w:bookmarkEnd w:id="3033"/>
      <w:r w:rsidRPr="00EE28E7">
        <w:rPr>
          <w:sz w:val="22"/>
          <w:szCs w:val="22"/>
        </w:rPr>
        <w:t>- характеризовать обстоятельства и цель создания источника, раскрывать его информационную ценность;</w:t>
      </w:r>
    </w:p>
    <w:p w:rsidR="004F747A" w:rsidRPr="00EE28E7" w:rsidRDefault="004F747A" w:rsidP="004F747A">
      <w:pPr>
        <w:pStyle w:val="pboth"/>
        <w:shd w:val="clear" w:color="auto" w:fill="FFFFFF"/>
        <w:spacing w:before="0" w:beforeAutospacing="0"/>
        <w:jc w:val="both"/>
        <w:rPr>
          <w:sz w:val="22"/>
          <w:szCs w:val="22"/>
        </w:rPr>
      </w:pPr>
      <w:bookmarkStart w:id="3034" w:name="108102"/>
      <w:bookmarkEnd w:id="3034"/>
      <w:r w:rsidRPr="00EE28E7">
        <w:rPr>
          <w:sz w:val="22"/>
          <w:szCs w:val="22"/>
        </w:rPr>
        <w:t>- проводить поиск информации в тексте письменного источника, визуальных и вещественных памятниках эпохи;</w:t>
      </w:r>
    </w:p>
    <w:p w:rsidR="004F747A" w:rsidRPr="00EE28E7" w:rsidRDefault="004F747A" w:rsidP="004F747A">
      <w:pPr>
        <w:pStyle w:val="pboth"/>
        <w:shd w:val="clear" w:color="auto" w:fill="FFFFFF"/>
        <w:spacing w:before="0" w:beforeAutospacing="0"/>
        <w:jc w:val="both"/>
        <w:rPr>
          <w:sz w:val="22"/>
          <w:szCs w:val="22"/>
        </w:rPr>
      </w:pPr>
      <w:bookmarkStart w:id="3035" w:name="108103"/>
      <w:bookmarkEnd w:id="3035"/>
      <w:r w:rsidRPr="00EE28E7">
        <w:rPr>
          <w:sz w:val="22"/>
          <w:szCs w:val="22"/>
        </w:rPr>
        <w:t>- сопоставлять и систематизировать информацию из нескольких однотипных источников.</w:t>
      </w:r>
    </w:p>
    <w:p w:rsidR="004F747A" w:rsidRPr="00EE28E7" w:rsidRDefault="004F747A" w:rsidP="004F747A">
      <w:pPr>
        <w:pStyle w:val="pboth"/>
        <w:shd w:val="clear" w:color="auto" w:fill="FFFFFF"/>
        <w:spacing w:before="0" w:beforeAutospacing="0"/>
        <w:jc w:val="both"/>
        <w:rPr>
          <w:sz w:val="22"/>
          <w:szCs w:val="22"/>
        </w:rPr>
      </w:pPr>
      <w:bookmarkStart w:id="3036" w:name="108104"/>
      <w:bookmarkEnd w:id="3036"/>
      <w:r w:rsidRPr="00EE28E7">
        <w:rPr>
          <w:sz w:val="22"/>
          <w:szCs w:val="22"/>
        </w:rPr>
        <w:t>5. </w:t>
      </w:r>
      <w:r w:rsidRPr="00EE28E7">
        <w:rPr>
          <w:i/>
          <w:iCs/>
          <w:sz w:val="22"/>
          <w:szCs w:val="22"/>
        </w:rPr>
        <w:t>Историческое описание (реконструкция)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37" w:name="108105"/>
      <w:bookmarkEnd w:id="3037"/>
      <w:r w:rsidRPr="00EE28E7">
        <w:rPr>
          <w:sz w:val="22"/>
          <w:szCs w:val="22"/>
        </w:rPr>
        <w:t>- рассказывать о ключевых событиях отечественной и всеобщей истории XVI - XVII вв., их участниках;</w:t>
      </w:r>
    </w:p>
    <w:p w:rsidR="004F747A" w:rsidRPr="00EE28E7" w:rsidRDefault="004F747A" w:rsidP="004F747A">
      <w:pPr>
        <w:pStyle w:val="pboth"/>
        <w:shd w:val="clear" w:color="auto" w:fill="FFFFFF"/>
        <w:spacing w:before="0" w:beforeAutospacing="0"/>
        <w:jc w:val="both"/>
        <w:rPr>
          <w:sz w:val="22"/>
          <w:szCs w:val="22"/>
        </w:rPr>
      </w:pPr>
      <w:bookmarkStart w:id="3038" w:name="108106"/>
      <w:bookmarkEnd w:id="3038"/>
      <w:r w:rsidRPr="00EE28E7">
        <w:rPr>
          <w:sz w:val="22"/>
          <w:szCs w:val="22"/>
        </w:rPr>
        <w:t>- 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4F747A" w:rsidRPr="00EE28E7" w:rsidRDefault="004F747A" w:rsidP="004F747A">
      <w:pPr>
        <w:pStyle w:val="pboth"/>
        <w:shd w:val="clear" w:color="auto" w:fill="FFFFFF"/>
        <w:spacing w:before="0" w:beforeAutospacing="0"/>
        <w:jc w:val="both"/>
        <w:rPr>
          <w:sz w:val="22"/>
          <w:szCs w:val="22"/>
        </w:rPr>
      </w:pPr>
      <w:bookmarkStart w:id="3039" w:name="108107"/>
      <w:bookmarkEnd w:id="3039"/>
      <w:r w:rsidRPr="00EE28E7">
        <w:rPr>
          <w:sz w:val="22"/>
          <w:szCs w:val="22"/>
        </w:rPr>
        <w:t>- рассказывать об образе жизни различных групп населения в России и других странах в раннее Новое время;</w:t>
      </w:r>
    </w:p>
    <w:p w:rsidR="004F747A" w:rsidRPr="00EE28E7" w:rsidRDefault="004F747A" w:rsidP="004F747A">
      <w:pPr>
        <w:pStyle w:val="pboth"/>
        <w:shd w:val="clear" w:color="auto" w:fill="FFFFFF"/>
        <w:spacing w:before="0" w:beforeAutospacing="0"/>
        <w:jc w:val="both"/>
        <w:rPr>
          <w:sz w:val="22"/>
          <w:szCs w:val="22"/>
        </w:rPr>
      </w:pPr>
      <w:bookmarkStart w:id="3040" w:name="108108"/>
      <w:bookmarkEnd w:id="3040"/>
      <w:r w:rsidRPr="00EE28E7">
        <w:rPr>
          <w:sz w:val="22"/>
          <w:szCs w:val="22"/>
        </w:rPr>
        <w:t>- представлять описание памятников материальной и художественной культуры изучаемой эпохи.</w:t>
      </w:r>
    </w:p>
    <w:p w:rsidR="004F747A" w:rsidRPr="00EE28E7" w:rsidRDefault="004F747A" w:rsidP="004F747A">
      <w:pPr>
        <w:pStyle w:val="pboth"/>
        <w:shd w:val="clear" w:color="auto" w:fill="FFFFFF"/>
        <w:spacing w:before="0" w:beforeAutospacing="0"/>
        <w:jc w:val="both"/>
        <w:rPr>
          <w:sz w:val="22"/>
          <w:szCs w:val="22"/>
        </w:rPr>
      </w:pPr>
      <w:bookmarkStart w:id="3041" w:name="108109"/>
      <w:bookmarkEnd w:id="3041"/>
      <w:r w:rsidRPr="00EE28E7">
        <w:rPr>
          <w:sz w:val="22"/>
          <w:szCs w:val="22"/>
        </w:rPr>
        <w:t>6. </w:t>
      </w:r>
      <w:r w:rsidRPr="00EE28E7">
        <w:rPr>
          <w:i/>
          <w:iCs/>
          <w:sz w:val="22"/>
          <w:szCs w:val="22"/>
        </w:rPr>
        <w:t>Анализ, объяснение исторических событий, явлений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42" w:name="108110"/>
      <w:bookmarkEnd w:id="3042"/>
      <w:r w:rsidRPr="00EE28E7">
        <w:rPr>
          <w:sz w:val="22"/>
          <w:szCs w:val="22"/>
        </w:rPr>
        <w:t>- раскрывать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rsidR="004F747A" w:rsidRPr="00EE28E7" w:rsidRDefault="004F747A" w:rsidP="004F747A">
      <w:pPr>
        <w:pStyle w:val="pboth"/>
        <w:shd w:val="clear" w:color="auto" w:fill="FFFFFF"/>
        <w:spacing w:before="0" w:beforeAutospacing="0"/>
        <w:jc w:val="both"/>
        <w:rPr>
          <w:sz w:val="22"/>
          <w:szCs w:val="22"/>
        </w:rPr>
      </w:pPr>
      <w:bookmarkStart w:id="3043" w:name="108111"/>
      <w:bookmarkEnd w:id="3043"/>
      <w:r w:rsidRPr="00EE28E7">
        <w:rPr>
          <w:sz w:val="22"/>
          <w:szCs w:val="22"/>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F747A" w:rsidRPr="00EE28E7" w:rsidRDefault="004F747A" w:rsidP="004F747A">
      <w:pPr>
        <w:pStyle w:val="pboth"/>
        <w:shd w:val="clear" w:color="auto" w:fill="FFFFFF"/>
        <w:spacing w:before="0" w:beforeAutospacing="0"/>
        <w:jc w:val="both"/>
        <w:rPr>
          <w:sz w:val="22"/>
          <w:szCs w:val="22"/>
        </w:rPr>
      </w:pPr>
      <w:bookmarkStart w:id="3044" w:name="108112"/>
      <w:bookmarkEnd w:id="3044"/>
      <w:r w:rsidRPr="00EE28E7">
        <w:rPr>
          <w:sz w:val="22"/>
          <w:szCs w:val="22"/>
        </w:rPr>
        <w:t>- объяснять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F747A" w:rsidRPr="00EE28E7" w:rsidRDefault="004F747A" w:rsidP="004F747A">
      <w:pPr>
        <w:pStyle w:val="pboth"/>
        <w:shd w:val="clear" w:color="auto" w:fill="FFFFFF"/>
        <w:spacing w:before="0" w:beforeAutospacing="0"/>
        <w:jc w:val="both"/>
        <w:rPr>
          <w:sz w:val="22"/>
          <w:szCs w:val="22"/>
        </w:rPr>
      </w:pPr>
      <w:bookmarkStart w:id="3045" w:name="108113"/>
      <w:bookmarkEnd w:id="3045"/>
      <w:r w:rsidRPr="00EE28E7">
        <w:rPr>
          <w:sz w:val="22"/>
          <w:szCs w:val="22"/>
        </w:rPr>
        <w:t>- 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F747A" w:rsidRPr="00EE28E7" w:rsidRDefault="004F747A" w:rsidP="004F747A">
      <w:pPr>
        <w:pStyle w:val="pboth"/>
        <w:shd w:val="clear" w:color="auto" w:fill="FFFFFF"/>
        <w:spacing w:before="0" w:beforeAutospacing="0"/>
        <w:jc w:val="both"/>
        <w:rPr>
          <w:sz w:val="22"/>
          <w:szCs w:val="22"/>
        </w:rPr>
      </w:pPr>
      <w:bookmarkStart w:id="3046" w:name="108114"/>
      <w:bookmarkEnd w:id="3046"/>
      <w:r w:rsidRPr="00EE28E7">
        <w:rPr>
          <w:sz w:val="22"/>
          <w:szCs w:val="22"/>
        </w:rPr>
        <w:t>7. </w:t>
      </w:r>
      <w:r w:rsidRPr="00EE28E7">
        <w:rPr>
          <w:i/>
          <w:iCs/>
          <w:sz w:val="22"/>
          <w:szCs w:val="22"/>
        </w:rPr>
        <w:t>Рассмотрение исторических версий и оценок</w:t>
      </w:r>
      <w:r w:rsidRPr="00EE28E7">
        <w:rPr>
          <w:sz w:val="22"/>
          <w:szCs w:val="22"/>
        </w:rPr>
        <w:t>, определение своего отношения к наиболее значимым событиям и личностям прошлого:</w:t>
      </w:r>
    </w:p>
    <w:p w:rsidR="004F747A" w:rsidRPr="00EE28E7" w:rsidRDefault="004F747A" w:rsidP="004F747A">
      <w:pPr>
        <w:pStyle w:val="pboth"/>
        <w:shd w:val="clear" w:color="auto" w:fill="FFFFFF"/>
        <w:spacing w:before="0" w:beforeAutospacing="0"/>
        <w:jc w:val="both"/>
        <w:rPr>
          <w:sz w:val="22"/>
          <w:szCs w:val="22"/>
        </w:rPr>
      </w:pPr>
      <w:bookmarkStart w:id="3047" w:name="108115"/>
      <w:bookmarkEnd w:id="3047"/>
      <w:r w:rsidRPr="00EE28E7">
        <w:rPr>
          <w:sz w:val="22"/>
          <w:szCs w:val="22"/>
        </w:rPr>
        <w:t>- 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4F747A" w:rsidRPr="00EE28E7" w:rsidRDefault="004F747A" w:rsidP="004F747A">
      <w:pPr>
        <w:pStyle w:val="pboth"/>
        <w:shd w:val="clear" w:color="auto" w:fill="FFFFFF"/>
        <w:spacing w:before="0" w:beforeAutospacing="0"/>
        <w:jc w:val="both"/>
        <w:rPr>
          <w:sz w:val="22"/>
          <w:szCs w:val="22"/>
        </w:rPr>
      </w:pPr>
      <w:bookmarkStart w:id="3048" w:name="108116"/>
      <w:bookmarkEnd w:id="3048"/>
      <w:r w:rsidRPr="00EE28E7">
        <w:rPr>
          <w:sz w:val="22"/>
          <w:szCs w:val="22"/>
        </w:rPr>
        <w:t>- выражать отношение к деятельности исторических личностей XVI - XVII вв. с учетом обстоятельств изучаемой эпохи и в современной шкале ценностей.</w:t>
      </w:r>
    </w:p>
    <w:p w:rsidR="004F747A" w:rsidRPr="00EE28E7" w:rsidRDefault="004F747A" w:rsidP="004F747A">
      <w:pPr>
        <w:pStyle w:val="pboth"/>
        <w:shd w:val="clear" w:color="auto" w:fill="FFFFFF"/>
        <w:spacing w:before="0" w:beforeAutospacing="0"/>
        <w:jc w:val="both"/>
        <w:rPr>
          <w:sz w:val="22"/>
          <w:szCs w:val="22"/>
        </w:rPr>
      </w:pPr>
      <w:bookmarkStart w:id="3049" w:name="108117"/>
      <w:bookmarkEnd w:id="3049"/>
      <w:r w:rsidRPr="00EE28E7">
        <w:rPr>
          <w:sz w:val="22"/>
          <w:szCs w:val="22"/>
        </w:rPr>
        <w:t>8. </w:t>
      </w:r>
      <w:r w:rsidRPr="00EE28E7">
        <w:rPr>
          <w:i/>
          <w:iCs/>
          <w:sz w:val="22"/>
          <w:szCs w:val="22"/>
        </w:rPr>
        <w:t>Применение исторических знаний:</w:t>
      </w:r>
    </w:p>
    <w:p w:rsidR="004F747A" w:rsidRPr="00EE28E7" w:rsidRDefault="004F747A" w:rsidP="004F747A">
      <w:pPr>
        <w:pStyle w:val="pboth"/>
        <w:shd w:val="clear" w:color="auto" w:fill="FFFFFF"/>
        <w:spacing w:before="0" w:beforeAutospacing="0"/>
        <w:jc w:val="both"/>
        <w:rPr>
          <w:sz w:val="22"/>
          <w:szCs w:val="22"/>
        </w:rPr>
      </w:pPr>
      <w:bookmarkStart w:id="3050" w:name="108118"/>
      <w:bookmarkEnd w:id="3050"/>
      <w:r w:rsidRPr="00EE28E7">
        <w:rPr>
          <w:sz w:val="22"/>
          <w:szCs w:val="22"/>
        </w:rPr>
        <w:t>-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F747A" w:rsidRPr="00EE28E7" w:rsidRDefault="004F747A" w:rsidP="004F747A">
      <w:pPr>
        <w:pStyle w:val="pboth"/>
        <w:shd w:val="clear" w:color="auto" w:fill="FFFFFF"/>
        <w:spacing w:before="0" w:beforeAutospacing="0"/>
        <w:jc w:val="both"/>
        <w:rPr>
          <w:sz w:val="22"/>
          <w:szCs w:val="22"/>
        </w:rPr>
      </w:pPr>
      <w:bookmarkStart w:id="3051" w:name="108119"/>
      <w:bookmarkEnd w:id="3051"/>
      <w:r w:rsidRPr="00EE28E7">
        <w:rPr>
          <w:sz w:val="22"/>
          <w:szCs w:val="22"/>
        </w:rPr>
        <w:t>- объяснять значение памятников истории и культуры России и других стран XVI - XVII вв. для времени, когда они появились, и для современного общества;</w:t>
      </w:r>
    </w:p>
    <w:p w:rsidR="004F747A" w:rsidRPr="00EE28E7" w:rsidRDefault="004F747A" w:rsidP="004F747A">
      <w:pPr>
        <w:pStyle w:val="pboth"/>
        <w:shd w:val="clear" w:color="auto" w:fill="FFFFFF"/>
        <w:spacing w:before="0" w:beforeAutospacing="0"/>
        <w:jc w:val="both"/>
        <w:rPr>
          <w:sz w:val="22"/>
          <w:szCs w:val="22"/>
        </w:rPr>
      </w:pPr>
      <w:bookmarkStart w:id="3052" w:name="108120"/>
      <w:bookmarkEnd w:id="3052"/>
      <w:r w:rsidRPr="00EE28E7">
        <w:rPr>
          <w:sz w:val="22"/>
          <w:szCs w:val="22"/>
        </w:rPr>
        <w:lastRenderedPageBreak/>
        <w:t>- выполнять учебные проекты по отечественной и всеобщей истории XVI - XVII вв. (в том числе на региональном материале).</w:t>
      </w:r>
    </w:p>
    <w:p w:rsidR="004F747A" w:rsidRPr="00EE28E7" w:rsidRDefault="004F747A" w:rsidP="004F747A">
      <w:pPr>
        <w:pStyle w:val="pboth"/>
        <w:shd w:val="clear" w:color="auto" w:fill="FFFFFF"/>
        <w:spacing w:before="0" w:beforeAutospacing="0"/>
        <w:jc w:val="both"/>
        <w:rPr>
          <w:sz w:val="22"/>
          <w:szCs w:val="22"/>
        </w:rPr>
      </w:pPr>
      <w:bookmarkStart w:id="3053" w:name="108121"/>
      <w:bookmarkEnd w:id="3053"/>
      <w:r w:rsidRPr="00EE28E7">
        <w:rPr>
          <w:sz w:val="22"/>
          <w:szCs w:val="22"/>
        </w:rPr>
        <w:t>8 КЛАСС</w:t>
      </w:r>
    </w:p>
    <w:p w:rsidR="004F747A" w:rsidRPr="00EE28E7" w:rsidRDefault="004F747A" w:rsidP="004F747A">
      <w:pPr>
        <w:pStyle w:val="pboth"/>
        <w:shd w:val="clear" w:color="auto" w:fill="FFFFFF"/>
        <w:spacing w:before="0" w:beforeAutospacing="0"/>
        <w:jc w:val="both"/>
        <w:rPr>
          <w:sz w:val="22"/>
          <w:szCs w:val="22"/>
        </w:rPr>
      </w:pPr>
      <w:bookmarkStart w:id="3054" w:name="108122"/>
      <w:bookmarkEnd w:id="3054"/>
      <w:r w:rsidRPr="00EE28E7">
        <w:rPr>
          <w:sz w:val="22"/>
          <w:szCs w:val="22"/>
        </w:rPr>
        <w:t>1. </w:t>
      </w:r>
      <w:r w:rsidRPr="00EE28E7">
        <w:rPr>
          <w:i/>
          <w:iCs/>
          <w:sz w:val="22"/>
          <w:szCs w:val="22"/>
        </w:rPr>
        <w:t>Знание хронологии, работа с хронологией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55" w:name="108123"/>
      <w:bookmarkEnd w:id="3055"/>
      <w:r w:rsidRPr="00EE28E7">
        <w:rPr>
          <w:sz w:val="22"/>
          <w:szCs w:val="22"/>
        </w:rPr>
        <w:t>- называть даты важнейших событий отечественной и всеобщей истории XVIII в.; определять их принадлежность к историческому периоду, этапу;</w:t>
      </w:r>
    </w:p>
    <w:p w:rsidR="004F747A" w:rsidRPr="00EE28E7" w:rsidRDefault="004F747A" w:rsidP="004F747A">
      <w:pPr>
        <w:pStyle w:val="pboth"/>
        <w:shd w:val="clear" w:color="auto" w:fill="FFFFFF"/>
        <w:spacing w:before="0" w:beforeAutospacing="0"/>
        <w:jc w:val="both"/>
        <w:rPr>
          <w:sz w:val="22"/>
          <w:szCs w:val="22"/>
        </w:rPr>
      </w:pPr>
      <w:bookmarkStart w:id="3056" w:name="108124"/>
      <w:bookmarkEnd w:id="3056"/>
      <w:r w:rsidRPr="00EE28E7">
        <w:rPr>
          <w:sz w:val="22"/>
          <w:szCs w:val="22"/>
        </w:rPr>
        <w:t>- устанавливать синхронность событий отечественной и всеобщей истории XVIII в.</w:t>
      </w:r>
    </w:p>
    <w:p w:rsidR="004F747A" w:rsidRPr="00EE28E7" w:rsidRDefault="004F747A" w:rsidP="004F747A">
      <w:pPr>
        <w:pStyle w:val="pboth"/>
        <w:shd w:val="clear" w:color="auto" w:fill="FFFFFF"/>
        <w:spacing w:before="0" w:beforeAutospacing="0"/>
        <w:jc w:val="both"/>
        <w:rPr>
          <w:sz w:val="22"/>
          <w:szCs w:val="22"/>
        </w:rPr>
      </w:pPr>
      <w:bookmarkStart w:id="3057" w:name="108125"/>
      <w:bookmarkEnd w:id="3057"/>
      <w:r w:rsidRPr="00EE28E7">
        <w:rPr>
          <w:sz w:val="22"/>
          <w:szCs w:val="22"/>
        </w:rPr>
        <w:t>2. </w:t>
      </w:r>
      <w:r w:rsidRPr="00EE28E7">
        <w:rPr>
          <w:i/>
          <w:iCs/>
          <w:sz w:val="22"/>
          <w:szCs w:val="22"/>
        </w:rPr>
        <w:t>Знание исторических фактов, работа с фактами</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58" w:name="108126"/>
      <w:bookmarkEnd w:id="3058"/>
      <w:r w:rsidRPr="00EE28E7">
        <w:rPr>
          <w:sz w:val="22"/>
          <w:szCs w:val="22"/>
        </w:rPr>
        <w:t>- указывать (называть) место, обстоятельства, участников, результаты важнейших событий отечественной и всеобщей истории XVIII в.;</w:t>
      </w:r>
    </w:p>
    <w:p w:rsidR="004F747A" w:rsidRPr="00EE28E7" w:rsidRDefault="004F747A" w:rsidP="004F747A">
      <w:pPr>
        <w:pStyle w:val="pboth"/>
        <w:shd w:val="clear" w:color="auto" w:fill="FFFFFF"/>
        <w:spacing w:before="0" w:beforeAutospacing="0"/>
        <w:jc w:val="both"/>
        <w:rPr>
          <w:sz w:val="22"/>
          <w:szCs w:val="22"/>
        </w:rPr>
      </w:pPr>
      <w:bookmarkStart w:id="3059" w:name="108127"/>
      <w:bookmarkEnd w:id="3059"/>
      <w:r w:rsidRPr="00EE28E7">
        <w:rPr>
          <w:sz w:val="22"/>
          <w:szCs w:val="22"/>
        </w:rPr>
        <w:t>- 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F747A" w:rsidRPr="00EE28E7" w:rsidRDefault="004F747A" w:rsidP="004F747A">
      <w:pPr>
        <w:pStyle w:val="pboth"/>
        <w:shd w:val="clear" w:color="auto" w:fill="FFFFFF"/>
        <w:spacing w:before="0" w:beforeAutospacing="0"/>
        <w:jc w:val="both"/>
        <w:rPr>
          <w:sz w:val="22"/>
          <w:szCs w:val="22"/>
        </w:rPr>
      </w:pPr>
      <w:bookmarkStart w:id="3060" w:name="108128"/>
      <w:bookmarkEnd w:id="3060"/>
      <w:r w:rsidRPr="00EE28E7">
        <w:rPr>
          <w:sz w:val="22"/>
          <w:szCs w:val="22"/>
        </w:rPr>
        <w:t>3. </w:t>
      </w:r>
      <w:r w:rsidRPr="00EE28E7">
        <w:rPr>
          <w:i/>
          <w:iCs/>
          <w:sz w:val="22"/>
          <w:szCs w:val="22"/>
        </w:rPr>
        <w:t>Работа с исторической картой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61" w:name="108129"/>
      <w:bookmarkEnd w:id="3061"/>
      <w:r w:rsidRPr="00EE28E7">
        <w:rPr>
          <w:sz w:val="22"/>
          <w:szCs w:val="22"/>
        </w:rPr>
        <w:t>-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F747A" w:rsidRPr="00EE28E7" w:rsidRDefault="004F747A" w:rsidP="004F747A">
      <w:pPr>
        <w:pStyle w:val="pboth"/>
        <w:shd w:val="clear" w:color="auto" w:fill="FFFFFF"/>
        <w:spacing w:before="0" w:beforeAutospacing="0"/>
        <w:jc w:val="both"/>
        <w:rPr>
          <w:sz w:val="22"/>
          <w:szCs w:val="22"/>
        </w:rPr>
      </w:pPr>
      <w:bookmarkStart w:id="3062" w:name="108130"/>
      <w:bookmarkEnd w:id="3062"/>
      <w:r w:rsidRPr="00EE28E7">
        <w:rPr>
          <w:sz w:val="22"/>
          <w:szCs w:val="22"/>
        </w:rPr>
        <w:t>4. </w:t>
      </w:r>
      <w:r w:rsidRPr="00EE28E7">
        <w:rPr>
          <w:i/>
          <w:iCs/>
          <w:sz w:val="22"/>
          <w:szCs w:val="22"/>
        </w:rPr>
        <w:t>Работа с историческими источниками</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63" w:name="108131"/>
      <w:bookmarkEnd w:id="3063"/>
      <w:r w:rsidRPr="00EE28E7">
        <w:rPr>
          <w:sz w:val="22"/>
          <w:szCs w:val="22"/>
        </w:rPr>
        <w:t>- 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F747A" w:rsidRPr="00EE28E7" w:rsidRDefault="004F747A" w:rsidP="004F747A">
      <w:pPr>
        <w:pStyle w:val="pboth"/>
        <w:shd w:val="clear" w:color="auto" w:fill="FFFFFF"/>
        <w:spacing w:before="0" w:beforeAutospacing="0"/>
        <w:jc w:val="both"/>
        <w:rPr>
          <w:sz w:val="22"/>
          <w:szCs w:val="22"/>
        </w:rPr>
      </w:pPr>
      <w:bookmarkStart w:id="3064" w:name="108132"/>
      <w:bookmarkEnd w:id="3064"/>
      <w:r w:rsidRPr="00EE28E7">
        <w:rPr>
          <w:sz w:val="22"/>
          <w:szCs w:val="22"/>
        </w:rPr>
        <w:t>- объяснять назначение исторического источника, раскрывать его информационную ценность;</w:t>
      </w:r>
    </w:p>
    <w:p w:rsidR="004F747A" w:rsidRPr="00EE28E7" w:rsidRDefault="004F747A" w:rsidP="004F747A">
      <w:pPr>
        <w:pStyle w:val="pboth"/>
        <w:shd w:val="clear" w:color="auto" w:fill="FFFFFF"/>
        <w:spacing w:before="0" w:beforeAutospacing="0"/>
        <w:jc w:val="both"/>
        <w:rPr>
          <w:sz w:val="22"/>
          <w:szCs w:val="22"/>
        </w:rPr>
      </w:pPr>
      <w:bookmarkStart w:id="3065" w:name="108133"/>
      <w:bookmarkEnd w:id="3065"/>
      <w:r w:rsidRPr="00EE28E7">
        <w:rPr>
          <w:sz w:val="22"/>
          <w:szCs w:val="22"/>
        </w:rPr>
        <w:t>-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F747A" w:rsidRPr="00EE28E7" w:rsidRDefault="004F747A" w:rsidP="004F747A">
      <w:pPr>
        <w:pStyle w:val="pboth"/>
        <w:shd w:val="clear" w:color="auto" w:fill="FFFFFF"/>
        <w:spacing w:before="0" w:beforeAutospacing="0"/>
        <w:jc w:val="both"/>
        <w:rPr>
          <w:sz w:val="22"/>
          <w:szCs w:val="22"/>
        </w:rPr>
      </w:pPr>
      <w:bookmarkStart w:id="3066" w:name="108134"/>
      <w:bookmarkEnd w:id="3066"/>
      <w:r w:rsidRPr="00EE28E7">
        <w:rPr>
          <w:sz w:val="22"/>
          <w:szCs w:val="22"/>
        </w:rPr>
        <w:t>5. </w:t>
      </w:r>
      <w:r w:rsidRPr="00EE28E7">
        <w:rPr>
          <w:i/>
          <w:iCs/>
          <w:sz w:val="22"/>
          <w:szCs w:val="22"/>
        </w:rPr>
        <w:t>Историческое описание (реконструкция)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67" w:name="108135"/>
      <w:bookmarkEnd w:id="3067"/>
      <w:r w:rsidRPr="00EE28E7">
        <w:rPr>
          <w:sz w:val="22"/>
          <w:szCs w:val="22"/>
        </w:rPr>
        <w:t>- рассказывать о ключевых событиях отечественной и всеобщей истории XVIII в., их участниках;</w:t>
      </w:r>
    </w:p>
    <w:p w:rsidR="004F747A" w:rsidRPr="00EE28E7" w:rsidRDefault="004F747A" w:rsidP="004F747A">
      <w:pPr>
        <w:pStyle w:val="pboth"/>
        <w:shd w:val="clear" w:color="auto" w:fill="FFFFFF"/>
        <w:spacing w:before="0" w:beforeAutospacing="0"/>
        <w:jc w:val="both"/>
        <w:rPr>
          <w:sz w:val="22"/>
          <w:szCs w:val="22"/>
        </w:rPr>
      </w:pPr>
      <w:bookmarkStart w:id="3068" w:name="108136"/>
      <w:bookmarkEnd w:id="3068"/>
      <w:r w:rsidRPr="00EE28E7">
        <w:rPr>
          <w:sz w:val="22"/>
          <w:szCs w:val="22"/>
        </w:rPr>
        <w:t>-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F747A" w:rsidRPr="00EE28E7" w:rsidRDefault="004F747A" w:rsidP="004F747A">
      <w:pPr>
        <w:pStyle w:val="pboth"/>
        <w:shd w:val="clear" w:color="auto" w:fill="FFFFFF"/>
        <w:spacing w:before="0" w:beforeAutospacing="0"/>
        <w:jc w:val="both"/>
        <w:rPr>
          <w:sz w:val="22"/>
          <w:szCs w:val="22"/>
        </w:rPr>
      </w:pPr>
      <w:bookmarkStart w:id="3069" w:name="108137"/>
      <w:bookmarkEnd w:id="3069"/>
      <w:r w:rsidRPr="00EE28E7">
        <w:rPr>
          <w:sz w:val="22"/>
          <w:szCs w:val="22"/>
        </w:rPr>
        <w:t>- составлять описание образа жизни различных групп населения в России и других странах в XVIII в.;</w:t>
      </w:r>
    </w:p>
    <w:p w:rsidR="004F747A" w:rsidRPr="00EE28E7" w:rsidRDefault="004F747A" w:rsidP="004F747A">
      <w:pPr>
        <w:pStyle w:val="pboth"/>
        <w:shd w:val="clear" w:color="auto" w:fill="FFFFFF"/>
        <w:spacing w:before="0" w:beforeAutospacing="0"/>
        <w:jc w:val="both"/>
        <w:rPr>
          <w:sz w:val="22"/>
          <w:szCs w:val="22"/>
        </w:rPr>
      </w:pPr>
      <w:bookmarkStart w:id="3070" w:name="108138"/>
      <w:bookmarkEnd w:id="3070"/>
      <w:r w:rsidRPr="00EE28E7">
        <w:rPr>
          <w:sz w:val="22"/>
          <w:szCs w:val="22"/>
        </w:rPr>
        <w:t>- представлять описание памятников материальной и художественной культуры изучаемой эпохи (в виде сообщения, аннотации).</w:t>
      </w:r>
    </w:p>
    <w:p w:rsidR="004F747A" w:rsidRPr="00EE28E7" w:rsidRDefault="004F747A" w:rsidP="004F747A">
      <w:pPr>
        <w:pStyle w:val="pboth"/>
        <w:shd w:val="clear" w:color="auto" w:fill="FFFFFF"/>
        <w:spacing w:before="0" w:beforeAutospacing="0"/>
        <w:jc w:val="both"/>
        <w:rPr>
          <w:sz w:val="22"/>
          <w:szCs w:val="22"/>
        </w:rPr>
      </w:pPr>
      <w:bookmarkStart w:id="3071" w:name="108139"/>
      <w:bookmarkEnd w:id="3071"/>
      <w:r w:rsidRPr="00EE28E7">
        <w:rPr>
          <w:sz w:val="22"/>
          <w:szCs w:val="22"/>
        </w:rPr>
        <w:t>6. </w:t>
      </w:r>
      <w:r w:rsidRPr="00EE28E7">
        <w:rPr>
          <w:i/>
          <w:iCs/>
          <w:sz w:val="22"/>
          <w:szCs w:val="22"/>
        </w:rPr>
        <w:t>Анализ, объяснение исторических событий, явлений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72" w:name="108140"/>
      <w:bookmarkEnd w:id="3072"/>
      <w:r w:rsidRPr="00EE28E7">
        <w:rPr>
          <w:sz w:val="22"/>
          <w:szCs w:val="22"/>
        </w:rPr>
        <w:t>- 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F747A" w:rsidRPr="00EE28E7" w:rsidRDefault="004F747A" w:rsidP="004F747A">
      <w:pPr>
        <w:pStyle w:val="pboth"/>
        <w:shd w:val="clear" w:color="auto" w:fill="FFFFFF"/>
        <w:spacing w:before="0" w:beforeAutospacing="0"/>
        <w:jc w:val="both"/>
        <w:rPr>
          <w:sz w:val="22"/>
          <w:szCs w:val="22"/>
        </w:rPr>
      </w:pPr>
      <w:bookmarkStart w:id="3073" w:name="108141"/>
      <w:bookmarkEnd w:id="3073"/>
      <w:r w:rsidRPr="00EE28E7">
        <w:rPr>
          <w:sz w:val="22"/>
          <w:szCs w:val="22"/>
        </w:rPr>
        <w:lastRenderedPageBreak/>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F747A" w:rsidRPr="00EE28E7" w:rsidRDefault="004F747A" w:rsidP="004F747A">
      <w:pPr>
        <w:pStyle w:val="pboth"/>
        <w:shd w:val="clear" w:color="auto" w:fill="FFFFFF"/>
        <w:spacing w:before="0" w:beforeAutospacing="0"/>
        <w:jc w:val="both"/>
        <w:rPr>
          <w:sz w:val="22"/>
          <w:szCs w:val="22"/>
        </w:rPr>
      </w:pPr>
      <w:bookmarkStart w:id="3074" w:name="108142"/>
      <w:bookmarkEnd w:id="3074"/>
      <w:r w:rsidRPr="00EE28E7">
        <w:rPr>
          <w:sz w:val="22"/>
          <w:szCs w:val="22"/>
        </w:rPr>
        <w:t>- 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F747A" w:rsidRPr="00EE28E7" w:rsidRDefault="004F747A" w:rsidP="004F747A">
      <w:pPr>
        <w:pStyle w:val="pboth"/>
        <w:shd w:val="clear" w:color="auto" w:fill="FFFFFF"/>
        <w:spacing w:before="0" w:beforeAutospacing="0"/>
        <w:jc w:val="both"/>
        <w:rPr>
          <w:sz w:val="22"/>
          <w:szCs w:val="22"/>
        </w:rPr>
      </w:pPr>
      <w:bookmarkStart w:id="3075" w:name="108143"/>
      <w:bookmarkEnd w:id="3075"/>
      <w:r w:rsidRPr="00EE28E7">
        <w:rPr>
          <w:sz w:val="22"/>
          <w:szCs w:val="22"/>
        </w:rPr>
        <w:t>- 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F747A" w:rsidRPr="00EE28E7" w:rsidRDefault="004F747A" w:rsidP="004F747A">
      <w:pPr>
        <w:pStyle w:val="pboth"/>
        <w:shd w:val="clear" w:color="auto" w:fill="FFFFFF"/>
        <w:spacing w:before="0" w:beforeAutospacing="0"/>
        <w:jc w:val="both"/>
        <w:rPr>
          <w:sz w:val="22"/>
          <w:szCs w:val="22"/>
        </w:rPr>
      </w:pPr>
      <w:bookmarkStart w:id="3076" w:name="108144"/>
      <w:bookmarkEnd w:id="3076"/>
      <w:r w:rsidRPr="00EE28E7">
        <w:rPr>
          <w:sz w:val="22"/>
          <w:szCs w:val="22"/>
        </w:rPr>
        <w:t>7. </w:t>
      </w:r>
      <w:r w:rsidRPr="00EE28E7">
        <w:rPr>
          <w:i/>
          <w:iCs/>
          <w:sz w:val="22"/>
          <w:szCs w:val="22"/>
        </w:rPr>
        <w:t>Рассмотрение исторических версий и оценок</w:t>
      </w:r>
      <w:r w:rsidRPr="00EE28E7">
        <w:rPr>
          <w:sz w:val="22"/>
          <w:szCs w:val="22"/>
        </w:rPr>
        <w:t>, определение своего отношения к наиболее значимым событиям и личностям прошлого:</w:t>
      </w:r>
    </w:p>
    <w:p w:rsidR="004F747A" w:rsidRPr="00EE28E7" w:rsidRDefault="004F747A" w:rsidP="004F747A">
      <w:pPr>
        <w:pStyle w:val="pboth"/>
        <w:shd w:val="clear" w:color="auto" w:fill="FFFFFF"/>
        <w:spacing w:before="0" w:beforeAutospacing="0"/>
        <w:jc w:val="both"/>
        <w:rPr>
          <w:sz w:val="22"/>
          <w:szCs w:val="22"/>
        </w:rPr>
      </w:pPr>
      <w:bookmarkStart w:id="3077" w:name="108145"/>
      <w:bookmarkEnd w:id="3077"/>
      <w:r w:rsidRPr="00EE28E7">
        <w:rPr>
          <w:sz w:val="22"/>
          <w:szCs w:val="22"/>
        </w:rPr>
        <w:t>-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F747A" w:rsidRPr="00EE28E7" w:rsidRDefault="004F747A" w:rsidP="004F747A">
      <w:pPr>
        <w:pStyle w:val="pboth"/>
        <w:shd w:val="clear" w:color="auto" w:fill="FFFFFF"/>
        <w:spacing w:before="0" w:beforeAutospacing="0"/>
        <w:jc w:val="both"/>
        <w:rPr>
          <w:sz w:val="22"/>
          <w:szCs w:val="22"/>
        </w:rPr>
      </w:pPr>
      <w:bookmarkStart w:id="3078" w:name="108146"/>
      <w:bookmarkEnd w:id="3078"/>
      <w:r w:rsidRPr="00EE28E7">
        <w:rPr>
          <w:sz w:val="22"/>
          <w:szCs w:val="22"/>
        </w:rPr>
        <w:t>-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F747A" w:rsidRPr="00EE28E7" w:rsidRDefault="004F747A" w:rsidP="004F747A">
      <w:pPr>
        <w:pStyle w:val="pboth"/>
        <w:shd w:val="clear" w:color="auto" w:fill="FFFFFF"/>
        <w:spacing w:before="0" w:beforeAutospacing="0"/>
        <w:jc w:val="both"/>
        <w:rPr>
          <w:sz w:val="22"/>
          <w:szCs w:val="22"/>
        </w:rPr>
      </w:pPr>
      <w:bookmarkStart w:id="3079" w:name="108147"/>
      <w:bookmarkEnd w:id="3079"/>
      <w:r w:rsidRPr="00EE28E7">
        <w:rPr>
          <w:sz w:val="22"/>
          <w:szCs w:val="22"/>
        </w:rPr>
        <w:t>8. </w:t>
      </w:r>
      <w:r w:rsidRPr="00EE28E7">
        <w:rPr>
          <w:i/>
          <w:iCs/>
          <w:sz w:val="22"/>
          <w:szCs w:val="22"/>
        </w:rPr>
        <w:t>Применение исторических знаний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80" w:name="108148"/>
      <w:bookmarkEnd w:id="3080"/>
      <w:r w:rsidRPr="00EE28E7">
        <w:rPr>
          <w:sz w:val="22"/>
          <w:szCs w:val="22"/>
        </w:rPr>
        <w:t>- раскрывать (объяснять), как сочетались в памятниках культуры России XVIII в. европейские влияния и национальные традиции, показывать на примерах;</w:t>
      </w:r>
    </w:p>
    <w:p w:rsidR="004F747A" w:rsidRPr="00EE28E7" w:rsidRDefault="004F747A" w:rsidP="004F747A">
      <w:pPr>
        <w:pStyle w:val="pboth"/>
        <w:shd w:val="clear" w:color="auto" w:fill="FFFFFF"/>
        <w:spacing w:before="0" w:beforeAutospacing="0"/>
        <w:jc w:val="both"/>
        <w:rPr>
          <w:sz w:val="22"/>
          <w:szCs w:val="22"/>
        </w:rPr>
      </w:pPr>
      <w:bookmarkStart w:id="3081" w:name="108149"/>
      <w:bookmarkEnd w:id="3081"/>
      <w:r w:rsidRPr="00EE28E7">
        <w:rPr>
          <w:sz w:val="22"/>
          <w:szCs w:val="22"/>
        </w:rPr>
        <w:t>- выполнять учебные проекты по отечественной и всеобщей истории XVIII в. (в том числе на региональном материале).</w:t>
      </w:r>
    </w:p>
    <w:p w:rsidR="004F747A" w:rsidRPr="00EE28E7" w:rsidRDefault="004F747A" w:rsidP="004F747A">
      <w:pPr>
        <w:pStyle w:val="pboth"/>
        <w:shd w:val="clear" w:color="auto" w:fill="FFFFFF"/>
        <w:spacing w:before="0" w:beforeAutospacing="0"/>
        <w:jc w:val="both"/>
        <w:rPr>
          <w:sz w:val="22"/>
          <w:szCs w:val="22"/>
        </w:rPr>
      </w:pPr>
      <w:bookmarkStart w:id="3082" w:name="108150"/>
      <w:bookmarkEnd w:id="3082"/>
      <w:r w:rsidRPr="00EE28E7">
        <w:rPr>
          <w:sz w:val="22"/>
          <w:szCs w:val="22"/>
        </w:rPr>
        <w:t>9 КЛАСС</w:t>
      </w:r>
    </w:p>
    <w:p w:rsidR="004F747A" w:rsidRPr="00EE28E7" w:rsidRDefault="004F747A" w:rsidP="004F747A">
      <w:pPr>
        <w:pStyle w:val="pboth"/>
        <w:shd w:val="clear" w:color="auto" w:fill="FFFFFF"/>
        <w:spacing w:before="0" w:beforeAutospacing="0"/>
        <w:jc w:val="both"/>
        <w:rPr>
          <w:sz w:val="22"/>
          <w:szCs w:val="22"/>
        </w:rPr>
      </w:pPr>
      <w:bookmarkStart w:id="3083" w:name="108151"/>
      <w:bookmarkEnd w:id="3083"/>
      <w:r w:rsidRPr="00EE28E7">
        <w:rPr>
          <w:sz w:val="22"/>
          <w:szCs w:val="22"/>
        </w:rPr>
        <w:t>1. </w:t>
      </w:r>
      <w:r w:rsidRPr="00EE28E7">
        <w:rPr>
          <w:i/>
          <w:iCs/>
          <w:sz w:val="22"/>
          <w:szCs w:val="22"/>
        </w:rPr>
        <w:t>Знание хронологии, работа с хронологией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84" w:name="108152"/>
      <w:bookmarkEnd w:id="3084"/>
      <w:r w:rsidRPr="00EE28E7">
        <w:rPr>
          <w:sz w:val="22"/>
          <w:szCs w:val="22"/>
        </w:rPr>
        <w:t>-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F747A" w:rsidRPr="00EE28E7" w:rsidRDefault="004F747A" w:rsidP="004F747A">
      <w:pPr>
        <w:pStyle w:val="pboth"/>
        <w:shd w:val="clear" w:color="auto" w:fill="FFFFFF"/>
        <w:spacing w:before="0" w:beforeAutospacing="0"/>
        <w:jc w:val="both"/>
        <w:rPr>
          <w:sz w:val="22"/>
          <w:szCs w:val="22"/>
        </w:rPr>
      </w:pPr>
      <w:bookmarkStart w:id="3085" w:name="108153"/>
      <w:bookmarkEnd w:id="3085"/>
      <w:r w:rsidRPr="00EE28E7">
        <w:rPr>
          <w:sz w:val="22"/>
          <w:szCs w:val="22"/>
        </w:rPr>
        <w:t>- выявлять синхронность/асинхронность исторических процессов отечественной и всеобщей истории XIX - начала XX в.;</w:t>
      </w:r>
    </w:p>
    <w:p w:rsidR="004F747A" w:rsidRPr="00EE28E7" w:rsidRDefault="004F747A" w:rsidP="004F747A">
      <w:pPr>
        <w:pStyle w:val="pboth"/>
        <w:shd w:val="clear" w:color="auto" w:fill="FFFFFF"/>
        <w:spacing w:before="0" w:beforeAutospacing="0"/>
        <w:jc w:val="both"/>
        <w:rPr>
          <w:sz w:val="22"/>
          <w:szCs w:val="22"/>
        </w:rPr>
      </w:pPr>
      <w:bookmarkStart w:id="3086" w:name="108154"/>
      <w:bookmarkEnd w:id="3086"/>
      <w:r w:rsidRPr="00EE28E7">
        <w:rPr>
          <w:sz w:val="22"/>
          <w:szCs w:val="22"/>
        </w:rPr>
        <w:t>- определять последовательность событий отечественной и всеобщей истории XIX - начала XX в. на основе анализа причинно-следственных связей.</w:t>
      </w:r>
    </w:p>
    <w:p w:rsidR="004F747A" w:rsidRPr="00EE28E7" w:rsidRDefault="004F747A" w:rsidP="004F747A">
      <w:pPr>
        <w:pStyle w:val="pboth"/>
        <w:shd w:val="clear" w:color="auto" w:fill="FFFFFF"/>
        <w:spacing w:before="0" w:beforeAutospacing="0"/>
        <w:jc w:val="both"/>
        <w:rPr>
          <w:sz w:val="22"/>
          <w:szCs w:val="22"/>
        </w:rPr>
      </w:pPr>
      <w:bookmarkStart w:id="3087" w:name="108155"/>
      <w:bookmarkEnd w:id="3087"/>
      <w:r w:rsidRPr="00EE28E7">
        <w:rPr>
          <w:sz w:val="22"/>
          <w:szCs w:val="22"/>
        </w:rPr>
        <w:t>2. </w:t>
      </w:r>
      <w:r w:rsidRPr="00EE28E7">
        <w:rPr>
          <w:i/>
          <w:iCs/>
          <w:sz w:val="22"/>
          <w:szCs w:val="22"/>
        </w:rPr>
        <w:t>Знание исторических фактов, работа с фактами</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88" w:name="108156"/>
      <w:bookmarkEnd w:id="3088"/>
      <w:r w:rsidRPr="00EE28E7">
        <w:rPr>
          <w:sz w:val="22"/>
          <w:szCs w:val="22"/>
        </w:rPr>
        <w:t>- характеризовать место, обстоятельства, участников, результаты важнейших событий отечественной и всеобщей истории XIX - начала XX в.;</w:t>
      </w:r>
    </w:p>
    <w:p w:rsidR="004F747A" w:rsidRPr="00EE28E7" w:rsidRDefault="004F747A" w:rsidP="004F747A">
      <w:pPr>
        <w:pStyle w:val="pboth"/>
        <w:shd w:val="clear" w:color="auto" w:fill="FFFFFF"/>
        <w:spacing w:before="0" w:beforeAutospacing="0"/>
        <w:jc w:val="both"/>
        <w:rPr>
          <w:sz w:val="22"/>
          <w:szCs w:val="22"/>
        </w:rPr>
      </w:pPr>
      <w:bookmarkStart w:id="3089" w:name="108157"/>
      <w:bookmarkEnd w:id="3089"/>
      <w:r w:rsidRPr="00EE28E7">
        <w:rPr>
          <w:sz w:val="22"/>
          <w:szCs w:val="22"/>
        </w:rPr>
        <w:t>-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F747A" w:rsidRPr="00EE28E7" w:rsidRDefault="004F747A" w:rsidP="004F747A">
      <w:pPr>
        <w:pStyle w:val="pboth"/>
        <w:shd w:val="clear" w:color="auto" w:fill="FFFFFF"/>
        <w:spacing w:before="0" w:beforeAutospacing="0"/>
        <w:jc w:val="both"/>
        <w:rPr>
          <w:sz w:val="22"/>
          <w:szCs w:val="22"/>
        </w:rPr>
      </w:pPr>
      <w:bookmarkStart w:id="3090" w:name="108158"/>
      <w:bookmarkEnd w:id="3090"/>
      <w:r w:rsidRPr="00EE28E7">
        <w:rPr>
          <w:sz w:val="22"/>
          <w:szCs w:val="22"/>
        </w:rPr>
        <w:t>- составлять систематические таблицы.</w:t>
      </w:r>
    </w:p>
    <w:p w:rsidR="004F747A" w:rsidRPr="00EE28E7" w:rsidRDefault="004F747A" w:rsidP="004F747A">
      <w:pPr>
        <w:pStyle w:val="pboth"/>
        <w:shd w:val="clear" w:color="auto" w:fill="FFFFFF"/>
        <w:spacing w:before="0" w:beforeAutospacing="0"/>
        <w:jc w:val="both"/>
        <w:rPr>
          <w:sz w:val="22"/>
          <w:szCs w:val="22"/>
        </w:rPr>
      </w:pPr>
      <w:bookmarkStart w:id="3091" w:name="108159"/>
      <w:bookmarkEnd w:id="3091"/>
      <w:r w:rsidRPr="00EE28E7">
        <w:rPr>
          <w:sz w:val="22"/>
          <w:szCs w:val="22"/>
        </w:rPr>
        <w:t>3. </w:t>
      </w:r>
      <w:r w:rsidRPr="00EE28E7">
        <w:rPr>
          <w:i/>
          <w:iCs/>
          <w:sz w:val="22"/>
          <w:szCs w:val="22"/>
        </w:rPr>
        <w:t>Работа с исторической картой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92" w:name="108160"/>
      <w:bookmarkEnd w:id="3092"/>
      <w:r w:rsidRPr="00EE28E7">
        <w:rPr>
          <w:sz w:val="22"/>
          <w:szCs w:val="22"/>
        </w:rPr>
        <w:lastRenderedPageBreak/>
        <w:t>-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F747A" w:rsidRPr="00EE28E7" w:rsidRDefault="004F747A" w:rsidP="004F747A">
      <w:pPr>
        <w:pStyle w:val="pboth"/>
        <w:shd w:val="clear" w:color="auto" w:fill="FFFFFF"/>
        <w:spacing w:before="0" w:beforeAutospacing="0"/>
        <w:jc w:val="both"/>
        <w:rPr>
          <w:sz w:val="22"/>
          <w:szCs w:val="22"/>
        </w:rPr>
      </w:pPr>
      <w:bookmarkStart w:id="3093" w:name="108161"/>
      <w:bookmarkEnd w:id="3093"/>
      <w:r w:rsidRPr="00EE28E7">
        <w:rPr>
          <w:sz w:val="22"/>
          <w:szCs w:val="22"/>
        </w:rPr>
        <w:t>- определять на основе карты влияние географического фактора на развитие различных сфер жизни страны (группы стран).</w:t>
      </w:r>
    </w:p>
    <w:p w:rsidR="004F747A" w:rsidRPr="00EE28E7" w:rsidRDefault="004F747A" w:rsidP="004F747A">
      <w:pPr>
        <w:pStyle w:val="pboth"/>
        <w:shd w:val="clear" w:color="auto" w:fill="FFFFFF"/>
        <w:spacing w:before="0" w:beforeAutospacing="0"/>
        <w:jc w:val="both"/>
        <w:rPr>
          <w:sz w:val="22"/>
          <w:szCs w:val="22"/>
        </w:rPr>
      </w:pPr>
      <w:bookmarkStart w:id="3094" w:name="108162"/>
      <w:bookmarkEnd w:id="3094"/>
      <w:r w:rsidRPr="00EE28E7">
        <w:rPr>
          <w:sz w:val="22"/>
          <w:szCs w:val="22"/>
        </w:rPr>
        <w:t>4. </w:t>
      </w:r>
      <w:r w:rsidRPr="00EE28E7">
        <w:rPr>
          <w:i/>
          <w:iCs/>
          <w:sz w:val="22"/>
          <w:szCs w:val="22"/>
        </w:rPr>
        <w:t>Работа с историческими источниками</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095" w:name="108163"/>
      <w:bookmarkEnd w:id="3095"/>
      <w:r w:rsidRPr="00EE28E7">
        <w:rPr>
          <w:sz w:val="22"/>
          <w:szCs w:val="22"/>
        </w:rPr>
        <w:t>-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F747A" w:rsidRPr="00EE28E7" w:rsidRDefault="004F747A" w:rsidP="004F747A">
      <w:pPr>
        <w:pStyle w:val="pboth"/>
        <w:shd w:val="clear" w:color="auto" w:fill="FFFFFF"/>
        <w:spacing w:before="0" w:beforeAutospacing="0"/>
        <w:jc w:val="both"/>
        <w:rPr>
          <w:sz w:val="22"/>
          <w:szCs w:val="22"/>
        </w:rPr>
      </w:pPr>
      <w:bookmarkStart w:id="3096" w:name="108164"/>
      <w:bookmarkEnd w:id="3096"/>
      <w:r w:rsidRPr="00EE28E7">
        <w:rPr>
          <w:sz w:val="22"/>
          <w:szCs w:val="22"/>
        </w:rPr>
        <w:t>-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F747A" w:rsidRPr="00EE28E7" w:rsidRDefault="004F747A" w:rsidP="004F747A">
      <w:pPr>
        <w:pStyle w:val="pboth"/>
        <w:shd w:val="clear" w:color="auto" w:fill="FFFFFF"/>
        <w:spacing w:before="0" w:beforeAutospacing="0"/>
        <w:jc w:val="both"/>
        <w:rPr>
          <w:sz w:val="22"/>
          <w:szCs w:val="22"/>
        </w:rPr>
      </w:pPr>
      <w:bookmarkStart w:id="3097" w:name="108165"/>
      <w:bookmarkEnd w:id="3097"/>
      <w:r w:rsidRPr="00EE28E7">
        <w:rPr>
          <w:sz w:val="22"/>
          <w:szCs w:val="22"/>
        </w:rPr>
        <w:t>-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4F747A" w:rsidRPr="00EE28E7" w:rsidRDefault="004F747A" w:rsidP="004F747A">
      <w:pPr>
        <w:pStyle w:val="pboth"/>
        <w:shd w:val="clear" w:color="auto" w:fill="FFFFFF"/>
        <w:spacing w:before="0" w:beforeAutospacing="0"/>
        <w:jc w:val="both"/>
        <w:rPr>
          <w:sz w:val="22"/>
          <w:szCs w:val="22"/>
        </w:rPr>
      </w:pPr>
      <w:bookmarkStart w:id="3098" w:name="108166"/>
      <w:bookmarkEnd w:id="3098"/>
      <w:r w:rsidRPr="00EE28E7">
        <w:rPr>
          <w:sz w:val="22"/>
          <w:szCs w:val="22"/>
        </w:rPr>
        <w:t>- различать в тексте письменных источников факты и интерпретации событий прошлого.</w:t>
      </w:r>
    </w:p>
    <w:p w:rsidR="004F747A" w:rsidRPr="00EE28E7" w:rsidRDefault="004F747A" w:rsidP="004F747A">
      <w:pPr>
        <w:pStyle w:val="pboth"/>
        <w:shd w:val="clear" w:color="auto" w:fill="FFFFFF"/>
        <w:spacing w:before="0" w:beforeAutospacing="0"/>
        <w:jc w:val="both"/>
        <w:rPr>
          <w:sz w:val="22"/>
          <w:szCs w:val="22"/>
        </w:rPr>
      </w:pPr>
      <w:bookmarkStart w:id="3099" w:name="108167"/>
      <w:bookmarkEnd w:id="3099"/>
      <w:r w:rsidRPr="00EE28E7">
        <w:rPr>
          <w:sz w:val="22"/>
          <w:szCs w:val="22"/>
        </w:rPr>
        <w:t>5. </w:t>
      </w:r>
      <w:r w:rsidRPr="00EE28E7">
        <w:rPr>
          <w:i/>
          <w:iCs/>
          <w:sz w:val="22"/>
          <w:szCs w:val="22"/>
        </w:rPr>
        <w:t>Историческое описание (реконструкция)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100" w:name="108168"/>
      <w:bookmarkEnd w:id="3100"/>
      <w:r w:rsidRPr="00EE28E7">
        <w:rPr>
          <w:sz w:val="22"/>
          <w:szCs w:val="22"/>
        </w:rPr>
        <w:t>-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4F747A" w:rsidRPr="00EE28E7" w:rsidRDefault="004F747A" w:rsidP="004F747A">
      <w:pPr>
        <w:pStyle w:val="pboth"/>
        <w:shd w:val="clear" w:color="auto" w:fill="FFFFFF"/>
        <w:spacing w:before="0" w:beforeAutospacing="0"/>
        <w:jc w:val="both"/>
        <w:rPr>
          <w:sz w:val="22"/>
          <w:szCs w:val="22"/>
        </w:rPr>
      </w:pPr>
      <w:bookmarkStart w:id="3101" w:name="108169"/>
      <w:bookmarkEnd w:id="3101"/>
      <w:r w:rsidRPr="00EE28E7">
        <w:rPr>
          <w:sz w:val="22"/>
          <w:szCs w:val="22"/>
        </w:rPr>
        <w:t>- 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F747A" w:rsidRPr="00EE28E7" w:rsidRDefault="004F747A" w:rsidP="004F747A">
      <w:pPr>
        <w:pStyle w:val="pboth"/>
        <w:shd w:val="clear" w:color="auto" w:fill="FFFFFF"/>
        <w:spacing w:before="0" w:beforeAutospacing="0"/>
        <w:jc w:val="both"/>
        <w:rPr>
          <w:sz w:val="22"/>
          <w:szCs w:val="22"/>
        </w:rPr>
      </w:pPr>
      <w:bookmarkStart w:id="3102" w:name="108170"/>
      <w:bookmarkEnd w:id="3102"/>
      <w:r w:rsidRPr="00EE28E7">
        <w:rPr>
          <w:sz w:val="22"/>
          <w:szCs w:val="22"/>
        </w:rPr>
        <w:t>-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F747A" w:rsidRPr="00EE28E7" w:rsidRDefault="004F747A" w:rsidP="004F747A">
      <w:pPr>
        <w:pStyle w:val="pboth"/>
        <w:shd w:val="clear" w:color="auto" w:fill="FFFFFF"/>
        <w:spacing w:before="0" w:beforeAutospacing="0"/>
        <w:jc w:val="both"/>
        <w:rPr>
          <w:sz w:val="22"/>
          <w:szCs w:val="22"/>
        </w:rPr>
      </w:pPr>
      <w:bookmarkStart w:id="3103" w:name="108171"/>
      <w:bookmarkEnd w:id="3103"/>
      <w:r w:rsidRPr="00EE28E7">
        <w:rPr>
          <w:sz w:val="22"/>
          <w:szCs w:val="22"/>
        </w:rPr>
        <w:t>-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4F747A" w:rsidRPr="00EE28E7" w:rsidRDefault="004F747A" w:rsidP="004F747A">
      <w:pPr>
        <w:pStyle w:val="pboth"/>
        <w:shd w:val="clear" w:color="auto" w:fill="FFFFFF"/>
        <w:spacing w:before="0" w:beforeAutospacing="0"/>
        <w:jc w:val="both"/>
        <w:rPr>
          <w:sz w:val="22"/>
          <w:szCs w:val="22"/>
        </w:rPr>
      </w:pPr>
      <w:bookmarkStart w:id="3104" w:name="108172"/>
      <w:bookmarkEnd w:id="3104"/>
      <w:r w:rsidRPr="00EE28E7">
        <w:rPr>
          <w:sz w:val="22"/>
          <w:szCs w:val="22"/>
        </w:rPr>
        <w:t>6. </w:t>
      </w:r>
      <w:r w:rsidRPr="00EE28E7">
        <w:rPr>
          <w:i/>
          <w:iCs/>
          <w:sz w:val="22"/>
          <w:szCs w:val="22"/>
        </w:rPr>
        <w:t>Анализ, объяснение исторических событий, явлений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105" w:name="108173"/>
      <w:bookmarkEnd w:id="3105"/>
      <w:r w:rsidRPr="00EE28E7">
        <w:rPr>
          <w:sz w:val="22"/>
          <w:szCs w:val="22"/>
        </w:rPr>
        <w:t>- 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F747A" w:rsidRPr="00EE28E7" w:rsidRDefault="004F747A" w:rsidP="004F747A">
      <w:pPr>
        <w:pStyle w:val="pboth"/>
        <w:shd w:val="clear" w:color="auto" w:fill="FFFFFF"/>
        <w:spacing w:before="0" w:beforeAutospacing="0"/>
        <w:jc w:val="both"/>
        <w:rPr>
          <w:sz w:val="22"/>
          <w:szCs w:val="22"/>
        </w:rPr>
      </w:pPr>
      <w:bookmarkStart w:id="3106" w:name="108174"/>
      <w:bookmarkEnd w:id="3106"/>
      <w:r w:rsidRPr="00EE28E7">
        <w:rPr>
          <w:sz w:val="22"/>
          <w:szCs w:val="22"/>
        </w:rPr>
        <w:t>- объяснять смысл ключевых понятий, относящихся к данной эпохе отечественной и всеобщей истории; соотносить общие понятия и факты;</w:t>
      </w:r>
    </w:p>
    <w:p w:rsidR="004F747A" w:rsidRPr="00EE28E7" w:rsidRDefault="004F747A" w:rsidP="004F747A">
      <w:pPr>
        <w:pStyle w:val="pboth"/>
        <w:shd w:val="clear" w:color="auto" w:fill="FFFFFF"/>
        <w:spacing w:before="0" w:beforeAutospacing="0"/>
        <w:jc w:val="both"/>
        <w:rPr>
          <w:sz w:val="22"/>
          <w:szCs w:val="22"/>
        </w:rPr>
      </w:pPr>
      <w:bookmarkStart w:id="3107" w:name="108175"/>
      <w:bookmarkEnd w:id="3107"/>
      <w:r w:rsidRPr="00EE28E7">
        <w:rPr>
          <w:sz w:val="22"/>
          <w:szCs w:val="22"/>
        </w:rPr>
        <w:t>- 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F747A" w:rsidRPr="00EE28E7" w:rsidRDefault="004F747A" w:rsidP="004F747A">
      <w:pPr>
        <w:pStyle w:val="pboth"/>
        <w:shd w:val="clear" w:color="auto" w:fill="FFFFFF"/>
        <w:spacing w:before="0" w:beforeAutospacing="0"/>
        <w:jc w:val="both"/>
        <w:rPr>
          <w:sz w:val="22"/>
          <w:szCs w:val="22"/>
        </w:rPr>
      </w:pPr>
      <w:bookmarkStart w:id="3108" w:name="108176"/>
      <w:bookmarkEnd w:id="3108"/>
      <w:r w:rsidRPr="00EE28E7">
        <w:rPr>
          <w:sz w:val="22"/>
          <w:szCs w:val="22"/>
        </w:rPr>
        <w:t>- 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F747A" w:rsidRPr="00EE28E7" w:rsidRDefault="004F747A" w:rsidP="004F747A">
      <w:pPr>
        <w:pStyle w:val="pboth"/>
        <w:shd w:val="clear" w:color="auto" w:fill="FFFFFF"/>
        <w:spacing w:before="0" w:beforeAutospacing="0"/>
        <w:jc w:val="both"/>
        <w:rPr>
          <w:sz w:val="22"/>
          <w:szCs w:val="22"/>
        </w:rPr>
      </w:pPr>
      <w:bookmarkStart w:id="3109" w:name="108177"/>
      <w:bookmarkEnd w:id="3109"/>
      <w:r w:rsidRPr="00EE28E7">
        <w:rPr>
          <w:sz w:val="22"/>
          <w:szCs w:val="22"/>
        </w:rPr>
        <w:lastRenderedPageBreak/>
        <w:t>7. </w:t>
      </w:r>
      <w:r w:rsidRPr="00EE28E7">
        <w:rPr>
          <w:i/>
          <w:iCs/>
          <w:sz w:val="22"/>
          <w:szCs w:val="22"/>
        </w:rPr>
        <w:t>Рассмотрение исторических версий и оценок</w:t>
      </w:r>
      <w:r w:rsidRPr="00EE28E7">
        <w:rPr>
          <w:sz w:val="22"/>
          <w:szCs w:val="22"/>
        </w:rPr>
        <w:t>, определение своего отношения к наиболее значимым событиям и личностям прошлого:</w:t>
      </w:r>
    </w:p>
    <w:p w:rsidR="004F747A" w:rsidRPr="00EE28E7" w:rsidRDefault="004F747A" w:rsidP="004F747A">
      <w:pPr>
        <w:pStyle w:val="pboth"/>
        <w:shd w:val="clear" w:color="auto" w:fill="FFFFFF"/>
        <w:spacing w:before="0" w:beforeAutospacing="0"/>
        <w:jc w:val="both"/>
        <w:rPr>
          <w:sz w:val="22"/>
          <w:szCs w:val="22"/>
        </w:rPr>
      </w:pPr>
      <w:bookmarkStart w:id="3110" w:name="108178"/>
      <w:bookmarkEnd w:id="3110"/>
      <w:r w:rsidRPr="00EE28E7">
        <w:rPr>
          <w:sz w:val="22"/>
          <w:szCs w:val="22"/>
        </w:rPr>
        <w:t>-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F747A" w:rsidRPr="00EE28E7" w:rsidRDefault="004F747A" w:rsidP="004F747A">
      <w:pPr>
        <w:pStyle w:val="pboth"/>
        <w:shd w:val="clear" w:color="auto" w:fill="FFFFFF"/>
        <w:spacing w:before="0" w:beforeAutospacing="0"/>
        <w:jc w:val="both"/>
        <w:rPr>
          <w:sz w:val="22"/>
          <w:szCs w:val="22"/>
        </w:rPr>
      </w:pPr>
      <w:bookmarkStart w:id="3111" w:name="108179"/>
      <w:bookmarkEnd w:id="3111"/>
      <w:r w:rsidRPr="00EE28E7">
        <w:rPr>
          <w:sz w:val="22"/>
          <w:szCs w:val="22"/>
        </w:rPr>
        <w:t>- оценивать степень убедительности предложенных точек зрения, формулировать и аргументировать свое мнение;</w:t>
      </w:r>
    </w:p>
    <w:p w:rsidR="004F747A" w:rsidRPr="00EE28E7" w:rsidRDefault="004F747A" w:rsidP="004F747A">
      <w:pPr>
        <w:pStyle w:val="pboth"/>
        <w:shd w:val="clear" w:color="auto" w:fill="FFFFFF"/>
        <w:spacing w:before="0" w:beforeAutospacing="0"/>
        <w:jc w:val="both"/>
        <w:rPr>
          <w:sz w:val="22"/>
          <w:szCs w:val="22"/>
        </w:rPr>
      </w:pPr>
      <w:bookmarkStart w:id="3112" w:name="108180"/>
      <w:bookmarkEnd w:id="3112"/>
      <w:r w:rsidRPr="00EE28E7">
        <w:rPr>
          <w:sz w:val="22"/>
          <w:szCs w:val="22"/>
        </w:rPr>
        <w:t>- 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F747A" w:rsidRPr="00EE28E7" w:rsidRDefault="004F747A" w:rsidP="004F747A">
      <w:pPr>
        <w:pStyle w:val="pboth"/>
        <w:shd w:val="clear" w:color="auto" w:fill="FFFFFF"/>
        <w:spacing w:before="0" w:beforeAutospacing="0"/>
        <w:jc w:val="both"/>
        <w:rPr>
          <w:sz w:val="22"/>
          <w:szCs w:val="22"/>
        </w:rPr>
      </w:pPr>
      <w:bookmarkStart w:id="3113" w:name="108181"/>
      <w:bookmarkEnd w:id="3113"/>
      <w:r w:rsidRPr="00EE28E7">
        <w:rPr>
          <w:sz w:val="22"/>
          <w:szCs w:val="22"/>
        </w:rPr>
        <w:t>8. </w:t>
      </w:r>
      <w:r w:rsidRPr="00EE28E7">
        <w:rPr>
          <w:i/>
          <w:iCs/>
          <w:sz w:val="22"/>
          <w:szCs w:val="22"/>
        </w:rPr>
        <w:t>Применение исторических знаний</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114" w:name="108182"/>
      <w:bookmarkEnd w:id="3114"/>
      <w:r w:rsidRPr="00EE28E7">
        <w:rPr>
          <w:sz w:val="22"/>
          <w:szCs w:val="22"/>
        </w:rPr>
        <w:t>- 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4F747A" w:rsidRPr="00EE28E7" w:rsidRDefault="004F747A" w:rsidP="004F747A">
      <w:pPr>
        <w:pStyle w:val="pboth"/>
        <w:shd w:val="clear" w:color="auto" w:fill="FFFFFF"/>
        <w:spacing w:before="0" w:beforeAutospacing="0"/>
        <w:jc w:val="both"/>
        <w:rPr>
          <w:sz w:val="22"/>
          <w:szCs w:val="22"/>
        </w:rPr>
      </w:pPr>
      <w:bookmarkStart w:id="3115" w:name="108183"/>
      <w:bookmarkEnd w:id="3115"/>
      <w:r w:rsidRPr="00EE28E7">
        <w:rPr>
          <w:sz w:val="22"/>
          <w:szCs w:val="22"/>
        </w:rPr>
        <w:t>- выполнять учебные проекты по отечественной и всеобщей истории XIX - начала XX в. (в том числе на региональном материале);</w:t>
      </w:r>
    </w:p>
    <w:p w:rsidR="004F747A" w:rsidRPr="00EE28E7" w:rsidRDefault="004F747A" w:rsidP="004F747A">
      <w:pPr>
        <w:pStyle w:val="pboth"/>
        <w:shd w:val="clear" w:color="auto" w:fill="FFFFFF"/>
        <w:spacing w:before="0" w:beforeAutospacing="0"/>
        <w:jc w:val="both"/>
        <w:rPr>
          <w:sz w:val="22"/>
          <w:szCs w:val="22"/>
        </w:rPr>
      </w:pPr>
      <w:bookmarkStart w:id="3116" w:name="108184"/>
      <w:bookmarkEnd w:id="3116"/>
      <w:r w:rsidRPr="00EE28E7">
        <w:rPr>
          <w:sz w:val="22"/>
          <w:szCs w:val="22"/>
        </w:rPr>
        <w:t>- 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4F747A" w:rsidRPr="00EE28E7" w:rsidRDefault="004F747A" w:rsidP="004F747A">
      <w:pPr>
        <w:pStyle w:val="pboth"/>
        <w:shd w:val="clear" w:color="auto" w:fill="FFFFFF"/>
        <w:spacing w:before="0" w:beforeAutospacing="0"/>
        <w:jc w:val="both"/>
        <w:rPr>
          <w:sz w:val="22"/>
          <w:szCs w:val="22"/>
        </w:rPr>
      </w:pPr>
      <w:bookmarkStart w:id="3117" w:name="108185"/>
      <w:bookmarkEnd w:id="3117"/>
      <w:r w:rsidRPr="00EE28E7">
        <w:rPr>
          <w:sz w:val="22"/>
          <w:szCs w:val="22"/>
        </w:rPr>
        <w:t>2.1.11 ОБЩЕСТВОЗНАНИЕ</w:t>
      </w:r>
    </w:p>
    <w:p w:rsidR="004F747A" w:rsidRPr="00EE28E7" w:rsidRDefault="004F747A" w:rsidP="004F747A">
      <w:pPr>
        <w:pStyle w:val="pboth"/>
        <w:shd w:val="clear" w:color="auto" w:fill="FFFFFF"/>
        <w:spacing w:before="0" w:beforeAutospacing="0"/>
        <w:jc w:val="both"/>
        <w:rPr>
          <w:sz w:val="22"/>
          <w:szCs w:val="22"/>
        </w:rPr>
      </w:pPr>
      <w:bookmarkStart w:id="3118" w:name="108186"/>
      <w:bookmarkEnd w:id="3118"/>
      <w:r w:rsidRPr="00EE28E7">
        <w:rPr>
          <w:sz w:val="22"/>
          <w:szCs w:val="22"/>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w:t>
      </w:r>
      <w:hyperlink r:id="rId74" w:anchor="100016" w:history="1">
        <w:r w:rsidRPr="00EE28E7">
          <w:rPr>
            <w:rStyle w:val="ad"/>
            <w:color w:val="auto"/>
            <w:sz w:val="22"/>
            <w:szCs w:val="22"/>
          </w:rPr>
          <w:t>стандарте</w:t>
        </w:r>
      </w:hyperlink>
      <w:r w:rsidRPr="00EE28E7">
        <w:rPr>
          <w:sz w:val="22"/>
          <w:szCs w:val="22"/>
        </w:rPr>
        <w:t> основного общего образования, в соответствии с Концепцией преподавания учебного предмета "Обществознание" (2018 г.) &lt;1&gt;, а также с учетом Примерной программы воспитания (2020 г.) &lt;2&gt;.</w:t>
      </w:r>
    </w:p>
    <w:p w:rsidR="004F747A" w:rsidRPr="00EE28E7" w:rsidRDefault="004F747A" w:rsidP="004F747A">
      <w:pPr>
        <w:pStyle w:val="pboth"/>
        <w:shd w:val="clear" w:color="auto" w:fill="FFFFFF"/>
        <w:spacing w:before="0" w:beforeAutospacing="0"/>
        <w:jc w:val="both"/>
        <w:rPr>
          <w:sz w:val="22"/>
          <w:szCs w:val="22"/>
        </w:rPr>
      </w:pPr>
      <w:bookmarkStart w:id="3119" w:name="108187"/>
      <w:bookmarkEnd w:id="3119"/>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120" w:name="108188"/>
      <w:bookmarkEnd w:id="3120"/>
      <w:r w:rsidRPr="00EE28E7">
        <w:rPr>
          <w:sz w:val="22"/>
          <w:szCs w:val="22"/>
        </w:rPr>
        <w:t>&lt;1&gt;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программы/Банк документов. Министерство просвещения Российской Федерации. https://docs.edu.gov.ru/document/9906056a57059c4266eaa78bff1f0bbe</w:t>
      </w:r>
    </w:p>
    <w:p w:rsidR="004F747A" w:rsidRPr="00EE28E7" w:rsidRDefault="004F747A" w:rsidP="004F747A">
      <w:pPr>
        <w:pStyle w:val="pboth"/>
        <w:shd w:val="clear" w:color="auto" w:fill="FFFFFF"/>
        <w:spacing w:before="0" w:beforeAutospacing="0"/>
        <w:jc w:val="both"/>
        <w:rPr>
          <w:sz w:val="22"/>
          <w:szCs w:val="22"/>
        </w:rPr>
      </w:pPr>
      <w:bookmarkStart w:id="3121" w:name="108189"/>
      <w:bookmarkEnd w:id="3121"/>
      <w:r w:rsidRPr="00EE28E7">
        <w:rPr>
          <w:sz w:val="22"/>
          <w:szCs w:val="22"/>
        </w:rPr>
        <w:t>&lt;2&gt; О примерной программе воспитания/Апробация и внедрение примерной программы воспитания. Институт стратегий развития образования РАО. http://form.instrao.ru</w:t>
      </w:r>
    </w:p>
    <w:p w:rsidR="004F747A" w:rsidRPr="00EE28E7" w:rsidRDefault="004F747A" w:rsidP="004F747A">
      <w:pPr>
        <w:pStyle w:val="pboth"/>
        <w:shd w:val="clear" w:color="auto" w:fill="FFFFFF"/>
        <w:spacing w:before="0" w:beforeAutospacing="0"/>
        <w:jc w:val="both"/>
        <w:rPr>
          <w:sz w:val="22"/>
          <w:szCs w:val="22"/>
        </w:rPr>
      </w:pPr>
      <w:bookmarkStart w:id="3122" w:name="108190"/>
      <w:bookmarkEnd w:id="3122"/>
      <w:r w:rsidRPr="00EE28E7">
        <w:rPr>
          <w:sz w:val="22"/>
          <w:szCs w:val="22"/>
        </w:rPr>
        <w:t>ПОЯСНИТЕЛЬНАЯ ЗАПИСКА</w:t>
      </w:r>
    </w:p>
    <w:p w:rsidR="004F747A" w:rsidRPr="00EE28E7" w:rsidRDefault="004F747A" w:rsidP="004F747A">
      <w:pPr>
        <w:pStyle w:val="pboth"/>
        <w:shd w:val="clear" w:color="auto" w:fill="FFFFFF"/>
        <w:spacing w:before="0" w:beforeAutospacing="0"/>
        <w:jc w:val="both"/>
        <w:rPr>
          <w:sz w:val="22"/>
          <w:szCs w:val="22"/>
        </w:rPr>
      </w:pPr>
      <w:bookmarkStart w:id="3123" w:name="108191"/>
      <w:bookmarkEnd w:id="3123"/>
      <w:r w:rsidRPr="00EE28E7">
        <w:rPr>
          <w:sz w:val="22"/>
          <w:szCs w:val="22"/>
        </w:rPr>
        <w:t>ОБЩАЯ ХАРАКТЕРИСТИКА УЧЕБНОГО ПРЕДМЕТА "ОБЩЕСТВОЗНАНИЕ"</w:t>
      </w:r>
    </w:p>
    <w:p w:rsidR="004F747A" w:rsidRPr="00EE28E7" w:rsidRDefault="004F747A" w:rsidP="004F747A">
      <w:pPr>
        <w:pStyle w:val="pboth"/>
        <w:shd w:val="clear" w:color="auto" w:fill="FFFFFF"/>
        <w:spacing w:before="0" w:beforeAutospacing="0"/>
        <w:jc w:val="both"/>
        <w:rPr>
          <w:sz w:val="22"/>
          <w:szCs w:val="22"/>
        </w:rPr>
      </w:pPr>
      <w:bookmarkStart w:id="3124" w:name="108192"/>
      <w:bookmarkEnd w:id="3124"/>
      <w:r w:rsidRPr="00EE28E7">
        <w:rPr>
          <w:sz w:val="22"/>
          <w:szCs w:val="22"/>
        </w:rPr>
        <w:t>Обществознание играет ведущую роль в выполнении школой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F747A" w:rsidRPr="00EE28E7" w:rsidRDefault="004F747A" w:rsidP="004F747A">
      <w:pPr>
        <w:pStyle w:val="pboth"/>
        <w:shd w:val="clear" w:color="auto" w:fill="FFFFFF"/>
        <w:spacing w:before="0" w:beforeAutospacing="0"/>
        <w:jc w:val="both"/>
        <w:rPr>
          <w:sz w:val="22"/>
          <w:szCs w:val="22"/>
        </w:rPr>
      </w:pPr>
      <w:bookmarkStart w:id="3125" w:name="108193"/>
      <w:bookmarkEnd w:id="3125"/>
      <w:r w:rsidRPr="00EE28E7">
        <w:rPr>
          <w:sz w:val="22"/>
          <w:szCs w:val="22"/>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w:t>
      </w:r>
      <w:r w:rsidRPr="00EE28E7">
        <w:rPr>
          <w:sz w:val="22"/>
          <w:szCs w:val="22"/>
        </w:rPr>
        <w:lastRenderedPageBreak/>
        <w:t>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F747A" w:rsidRPr="00EE28E7" w:rsidRDefault="004F747A" w:rsidP="004F747A">
      <w:pPr>
        <w:pStyle w:val="pboth"/>
        <w:shd w:val="clear" w:color="auto" w:fill="FFFFFF"/>
        <w:spacing w:before="0" w:beforeAutospacing="0"/>
        <w:jc w:val="both"/>
        <w:rPr>
          <w:sz w:val="22"/>
          <w:szCs w:val="22"/>
        </w:rPr>
      </w:pPr>
      <w:bookmarkStart w:id="3126" w:name="108194"/>
      <w:bookmarkEnd w:id="3126"/>
      <w:r w:rsidRPr="00EE28E7">
        <w:rPr>
          <w:sz w:val="22"/>
          <w:szCs w:val="22"/>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F747A" w:rsidRPr="00EE28E7" w:rsidRDefault="004F747A" w:rsidP="004F747A">
      <w:pPr>
        <w:pStyle w:val="pboth"/>
        <w:shd w:val="clear" w:color="auto" w:fill="FFFFFF"/>
        <w:spacing w:before="0" w:beforeAutospacing="0"/>
        <w:jc w:val="both"/>
        <w:rPr>
          <w:sz w:val="22"/>
          <w:szCs w:val="22"/>
        </w:rPr>
      </w:pPr>
      <w:bookmarkStart w:id="3127" w:name="108195"/>
      <w:bookmarkEnd w:id="3127"/>
      <w:r w:rsidRPr="00EE28E7">
        <w:rPr>
          <w:sz w:val="22"/>
          <w:szCs w:val="22"/>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F747A" w:rsidRPr="00EE28E7" w:rsidRDefault="004F747A" w:rsidP="004F747A">
      <w:pPr>
        <w:pStyle w:val="pboth"/>
        <w:shd w:val="clear" w:color="auto" w:fill="FFFFFF"/>
        <w:spacing w:before="0" w:beforeAutospacing="0"/>
        <w:jc w:val="both"/>
        <w:rPr>
          <w:sz w:val="22"/>
          <w:szCs w:val="22"/>
        </w:rPr>
      </w:pPr>
      <w:bookmarkStart w:id="3128" w:name="108196"/>
      <w:bookmarkEnd w:id="3128"/>
      <w:r w:rsidRPr="00EE28E7">
        <w:rPr>
          <w:sz w:val="22"/>
          <w:szCs w:val="22"/>
        </w:rPr>
        <w:t>ЦЕЛИ ИЗУЧЕНИЯ УЧЕБНОГО ПРЕДМЕТА "ОБЩЕСТВОЗНАНИЕ"</w:t>
      </w:r>
    </w:p>
    <w:p w:rsidR="004F747A" w:rsidRPr="00EE28E7" w:rsidRDefault="004F747A" w:rsidP="004F747A">
      <w:pPr>
        <w:pStyle w:val="pboth"/>
        <w:shd w:val="clear" w:color="auto" w:fill="FFFFFF"/>
        <w:spacing w:before="0" w:beforeAutospacing="0"/>
        <w:jc w:val="both"/>
        <w:rPr>
          <w:sz w:val="22"/>
          <w:szCs w:val="22"/>
        </w:rPr>
      </w:pPr>
      <w:bookmarkStart w:id="3129" w:name="108197"/>
      <w:bookmarkEnd w:id="3129"/>
      <w:r w:rsidRPr="00EE28E7">
        <w:rPr>
          <w:sz w:val="22"/>
          <w:szCs w:val="22"/>
        </w:rPr>
        <w:t>Целями обществоведческого образования в основной школе являются:</w:t>
      </w:r>
    </w:p>
    <w:p w:rsidR="004F747A" w:rsidRPr="00EE28E7" w:rsidRDefault="004F747A" w:rsidP="004F747A">
      <w:pPr>
        <w:pStyle w:val="pboth"/>
        <w:shd w:val="clear" w:color="auto" w:fill="FFFFFF"/>
        <w:spacing w:before="0" w:beforeAutospacing="0"/>
        <w:jc w:val="both"/>
        <w:rPr>
          <w:sz w:val="22"/>
          <w:szCs w:val="22"/>
        </w:rPr>
      </w:pPr>
      <w:bookmarkStart w:id="3130" w:name="108198"/>
      <w:bookmarkEnd w:id="3130"/>
      <w:r w:rsidRPr="00EE28E7">
        <w:rPr>
          <w:sz w:val="22"/>
          <w:szCs w:val="22"/>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F747A" w:rsidRPr="00EE28E7" w:rsidRDefault="004F747A" w:rsidP="004F747A">
      <w:pPr>
        <w:pStyle w:val="pboth"/>
        <w:shd w:val="clear" w:color="auto" w:fill="FFFFFF"/>
        <w:spacing w:before="0" w:beforeAutospacing="0"/>
        <w:jc w:val="both"/>
        <w:rPr>
          <w:sz w:val="22"/>
          <w:szCs w:val="22"/>
        </w:rPr>
      </w:pPr>
      <w:bookmarkStart w:id="3131" w:name="108199"/>
      <w:bookmarkEnd w:id="3131"/>
      <w:r w:rsidRPr="00EE28E7">
        <w:rPr>
          <w:sz w:val="22"/>
          <w:szCs w:val="22"/>
        </w:rPr>
        <w:t>- развитие у обучающихся понимания приоритетности общенациональных интересов, приверженности правовым принципам, закрепленным в </w:t>
      </w:r>
      <w:hyperlink r:id="rId75" w:history="1">
        <w:r w:rsidRPr="00EE28E7">
          <w:rPr>
            <w:rStyle w:val="ad"/>
            <w:color w:val="auto"/>
            <w:sz w:val="22"/>
            <w:szCs w:val="22"/>
          </w:rPr>
          <w:t>Конституции</w:t>
        </w:r>
      </w:hyperlink>
      <w:r w:rsidRPr="00EE28E7">
        <w:rPr>
          <w:sz w:val="22"/>
          <w:szCs w:val="22"/>
        </w:rPr>
        <w:t> Российской Федерации и законодательстве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132" w:name="108200"/>
      <w:bookmarkEnd w:id="3132"/>
      <w:r w:rsidRPr="00EE28E7">
        <w:rPr>
          <w:sz w:val="22"/>
          <w:szCs w:val="22"/>
        </w:rPr>
        <w:t>- 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4F747A" w:rsidRPr="00EE28E7" w:rsidRDefault="004F747A" w:rsidP="004F747A">
      <w:pPr>
        <w:pStyle w:val="pboth"/>
        <w:shd w:val="clear" w:color="auto" w:fill="FFFFFF"/>
        <w:spacing w:before="0" w:beforeAutospacing="0"/>
        <w:jc w:val="both"/>
        <w:rPr>
          <w:sz w:val="22"/>
          <w:szCs w:val="22"/>
        </w:rPr>
      </w:pPr>
      <w:bookmarkStart w:id="3133" w:name="108201"/>
      <w:bookmarkEnd w:id="3133"/>
      <w:r w:rsidRPr="00EE28E7">
        <w:rPr>
          <w:sz w:val="22"/>
          <w:szCs w:val="22"/>
        </w:rP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F747A" w:rsidRPr="00EE28E7" w:rsidRDefault="004F747A" w:rsidP="004F747A">
      <w:pPr>
        <w:pStyle w:val="pboth"/>
        <w:shd w:val="clear" w:color="auto" w:fill="FFFFFF"/>
        <w:spacing w:before="0" w:beforeAutospacing="0"/>
        <w:jc w:val="both"/>
        <w:rPr>
          <w:sz w:val="22"/>
          <w:szCs w:val="22"/>
        </w:rPr>
      </w:pPr>
      <w:bookmarkStart w:id="3134" w:name="108202"/>
      <w:bookmarkEnd w:id="3134"/>
      <w:r w:rsidRPr="00EE28E7">
        <w:rPr>
          <w:sz w:val="22"/>
          <w:szCs w:val="22"/>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F747A" w:rsidRPr="00EE28E7" w:rsidRDefault="004F747A" w:rsidP="004F747A">
      <w:pPr>
        <w:pStyle w:val="pboth"/>
        <w:shd w:val="clear" w:color="auto" w:fill="FFFFFF"/>
        <w:spacing w:before="0" w:beforeAutospacing="0"/>
        <w:jc w:val="both"/>
        <w:rPr>
          <w:sz w:val="22"/>
          <w:szCs w:val="22"/>
        </w:rPr>
      </w:pPr>
      <w:bookmarkStart w:id="3135" w:name="108203"/>
      <w:bookmarkEnd w:id="3135"/>
      <w:r w:rsidRPr="00EE28E7">
        <w:rPr>
          <w:sz w:val="22"/>
          <w:szCs w:val="22"/>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F747A" w:rsidRPr="00EE28E7" w:rsidRDefault="004F747A" w:rsidP="004F747A">
      <w:pPr>
        <w:pStyle w:val="pboth"/>
        <w:shd w:val="clear" w:color="auto" w:fill="FFFFFF"/>
        <w:spacing w:before="0" w:beforeAutospacing="0"/>
        <w:jc w:val="both"/>
        <w:rPr>
          <w:sz w:val="22"/>
          <w:szCs w:val="22"/>
        </w:rPr>
      </w:pPr>
      <w:bookmarkStart w:id="3136" w:name="108204"/>
      <w:bookmarkEnd w:id="3136"/>
      <w:r w:rsidRPr="00EE28E7">
        <w:rPr>
          <w:sz w:val="22"/>
          <w:szCs w:val="22"/>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F747A" w:rsidRPr="00EE28E7" w:rsidRDefault="004F747A" w:rsidP="004F747A">
      <w:pPr>
        <w:pStyle w:val="pboth"/>
        <w:shd w:val="clear" w:color="auto" w:fill="FFFFFF"/>
        <w:spacing w:before="0" w:beforeAutospacing="0"/>
        <w:jc w:val="both"/>
        <w:rPr>
          <w:sz w:val="22"/>
          <w:szCs w:val="22"/>
        </w:rPr>
      </w:pPr>
      <w:bookmarkStart w:id="3137" w:name="108205"/>
      <w:bookmarkEnd w:id="3137"/>
      <w:r w:rsidRPr="00EE28E7">
        <w:rPr>
          <w:sz w:val="22"/>
          <w:szCs w:val="22"/>
        </w:rPr>
        <w:t>МЕСТО УЧЕБНОГО ПРЕДМЕТА "ОБЩЕСТВОЗНАНИЕ" В УЧЕБНОМ ПЛАНЕ</w:t>
      </w:r>
    </w:p>
    <w:p w:rsidR="004F747A" w:rsidRPr="00EE28E7" w:rsidRDefault="004F747A" w:rsidP="004F747A">
      <w:pPr>
        <w:pStyle w:val="pboth"/>
        <w:shd w:val="clear" w:color="auto" w:fill="FFFFFF"/>
        <w:spacing w:before="0" w:beforeAutospacing="0"/>
        <w:jc w:val="both"/>
        <w:rPr>
          <w:sz w:val="22"/>
          <w:szCs w:val="22"/>
        </w:rPr>
      </w:pPr>
      <w:bookmarkStart w:id="3138" w:name="108206"/>
      <w:bookmarkEnd w:id="3138"/>
      <w:r w:rsidRPr="00EE28E7">
        <w:rPr>
          <w:sz w:val="22"/>
          <w:szCs w:val="22"/>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F747A" w:rsidRPr="00EE28E7" w:rsidRDefault="004F747A" w:rsidP="004F747A">
      <w:pPr>
        <w:pStyle w:val="pboth"/>
        <w:shd w:val="clear" w:color="auto" w:fill="FFFFFF"/>
        <w:spacing w:before="0" w:beforeAutospacing="0"/>
        <w:jc w:val="both"/>
        <w:rPr>
          <w:sz w:val="22"/>
          <w:szCs w:val="22"/>
        </w:rPr>
      </w:pPr>
      <w:bookmarkStart w:id="3139" w:name="108207"/>
      <w:bookmarkEnd w:id="3139"/>
      <w:r w:rsidRPr="00EE28E7">
        <w:rPr>
          <w:sz w:val="22"/>
          <w:szCs w:val="22"/>
        </w:rPr>
        <w:lastRenderedPageBreak/>
        <w:t>СОДЕРЖАНИЕ УЧЕБНОГО ПРЕДМЕТА "ОБЩЕСТВОЗНАНИЕ"</w:t>
      </w:r>
    </w:p>
    <w:p w:rsidR="004F747A" w:rsidRPr="00EE28E7" w:rsidRDefault="004F747A" w:rsidP="004F747A">
      <w:pPr>
        <w:pStyle w:val="pboth"/>
        <w:shd w:val="clear" w:color="auto" w:fill="FFFFFF"/>
        <w:spacing w:before="0" w:beforeAutospacing="0"/>
        <w:jc w:val="both"/>
        <w:rPr>
          <w:sz w:val="22"/>
          <w:szCs w:val="22"/>
        </w:rPr>
      </w:pPr>
      <w:bookmarkStart w:id="3140" w:name="108208"/>
      <w:bookmarkEnd w:id="3140"/>
      <w:r w:rsidRPr="00EE28E7">
        <w:rPr>
          <w:sz w:val="22"/>
          <w:szCs w:val="22"/>
        </w:rPr>
        <w:t>6 КЛАСС</w:t>
      </w:r>
    </w:p>
    <w:p w:rsidR="004F747A" w:rsidRPr="00EE28E7" w:rsidRDefault="004F747A" w:rsidP="004F747A">
      <w:pPr>
        <w:pStyle w:val="pboth"/>
        <w:shd w:val="clear" w:color="auto" w:fill="FFFFFF"/>
        <w:spacing w:before="0" w:beforeAutospacing="0"/>
        <w:jc w:val="both"/>
        <w:rPr>
          <w:sz w:val="22"/>
          <w:szCs w:val="22"/>
        </w:rPr>
      </w:pPr>
      <w:bookmarkStart w:id="3141" w:name="108209"/>
      <w:bookmarkEnd w:id="3141"/>
      <w:r w:rsidRPr="00EE28E7">
        <w:rPr>
          <w:sz w:val="22"/>
          <w:szCs w:val="22"/>
        </w:rPr>
        <w:t>Человек и его социальное окружение</w:t>
      </w:r>
    </w:p>
    <w:p w:rsidR="004F747A" w:rsidRPr="00EE28E7" w:rsidRDefault="004F747A" w:rsidP="004F747A">
      <w:pPr>
        <w:pStyle w:val="pboth"/>
        <w:shd w:val="clear" w:color="auto" w:fill="FFFFFF"/>
        <w:spacing w:before="0" w:beforeAutospacing="0"/>
        <w:jc w:val="both"/>
        <w:rPr>
          <w:sz w:val="22"/>
          <w:szCs w:val="22"/>
        </w:rPr>
      </w:pPr>
      <w:bookmarkStart w:id="3142" w:name="108210"/>
      <w:bookmarkEnd w:id="3142"/>
      <w:r w:rsidRPr="00EE28E7">
        <w:rPr>
          <w:sz w:val="22"/>
          <w:szCs w:val="22"/>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F747A" w:rsidRPr="00EE28E7" w:rsidRDefault="004F747A" w:rsidP="004F747A">
      <w:pPr>
        <w:pStyle w:val="pboth"/>
        <w:shd w:val="clear" w:color="auto" w:fill="FFFFFF"/>
        <w:spacing w:before="0" w:beforeAutospacing="0"/>
        <w:jc w:val="both"/>
        <w:rPr>
          <w:sz w:val="22"/>
          <w:szCs w:val="22"/>
        </w:rPr>
      </w:pPr>
      <w:bookmarkStart w:id="3143" w:name="108211"/>
      <w:bookmarkEnd w:id="3143"/>
      <w:r w:rsidRPr="00EE28E7">
        <w:rPr>
          <w:sz w:val="22"/>
          <w:szCs w:val="22"/>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F747A" w:rsidRPr="00EE28E7" w:rsidRDefault="004F747A" w:rsidP="004F747A">
      <w:pPr>
        <w:pStyle w:val="pboth"/>
        <w:shd w:val="clear" w:color="auto" w:fill="FFFFFF"/>
        <w:spacing w:before="0" w:beforeAutospacing="0"/>
        <w:jc w:val="both"/>
        <w:rPr>
          <w:sz w:val="22"/>
          <w:szCs w:val="22"/>
        </w:rPr>
      </w:pPr>
      <w:bookmarkStart w:id="3144" w:name="108212"/>
      <w:bookmarkEnd w:id="3144"/>
      <w:r w:rsidRPr="00EE28E7">
        <w:rPr>
          <w:sz w:val="22"/>
          <w:szCs w:val="22"/>
        </w:rPr>
        <w:t>Люди с ограниченными возможностями здоровья, их особые потребности и социальная позиция.</w:t>
      </w:r>
    </w:p>
    <w:p w:rsidR="004F747A" w:rsidRPr="00EE28E7" w:rsidRDefault="004F747A" w:rsidP="004F747A">
      <w:pPr>
        <w:pStyle w:val="pboth"/>
        <w:shd w:val="clear" w:color="auto" w:fill="FFFFFF"/>
        <w:spacing w:before="0" w:beforeAutospacing="0"/>
        <w:jc w:val="both"/>
        <w:rPr>
          <w:sz w:val="22"/>
          <w:szCs w:val="22"/>
        </w:rPr>
      </w:pPr>
      <w:bookmarkStart w:id="3145" w:name="108213"/>
      <w:bookmarkEnd w:id="3145"/>
      <w:r w:rsidRPr="00EE28E7">
        <w:rPr>
          <w:sz w:val="22"/>
          <w:szCs w:val="22"/>
        </w:rPr>
        <w:t>Цели и мотивы деятельности. Виды деятельности (игра, труд, учение). Познание человеком мира и самого себя как вид деятельности.</w:t>
      </w:r>
    </w:p>
    <w:p w:rsidR="004F747A" w:rsidRPr="00EE28E7" w:rsidRDefault="004F747A" w:rsidP="004F747A">
      <w:pPr>
        <w:pStyle w:val="pboth"/>
        <w:shd w:val="clear" w:color="auto" w:fill="FFFFFF"/>
        <w:spacing w:before="0" w:beforeAutospacing="0"/>
        <w:jc w:val="both"/>
        <w:rPr>
          <w:sz w:val="22"/>
          <w:szCs w:val="22"/>
        </w:rPr>
      </w:pPr>
      <w:bookmarkStart w:id="3146" w:name="108214"/>
      <w:bookmarkEnd w:id="3146"/>
      <w:r w:rsidRPr="00EE28E7">
        <w:rPr>
          <w:sz w:val="22"/>
          <w:szCs w:val="22"/>
        </w:rPr>
        <w:t>Право человека на образование. Школьное образование. Права и обязанности учащегося.</w:t>
      </w:r>
    </w:p>
    <w:p w:rsidR="004F747A" w:rsidRPr="00EE28E7" w:rsidRDefault="004F747A" w:rsidP="004F747A">
      <w:pPr>
        <w:pStyle w:val="pboth"/>
        <w:shd w:val="clear" w:color="auto" w:fill="FFFFFF"/>
        <w:spacing w:before="0" w:beforeAutospacing="0"/>
        <w:jc w:val="both"/>
        <w:rPr>
          <w:sz w:val="22"/>
          <w:szCs w:val="22"/>
        </w:rPr>
      </w:pPr>
      <w:bookmarkStart w:id="3147" w:name="108215"/>
      <w:bookmarkEnd w:id="3147"/>
      <w:r w:rsidRPr="00EE28E7">
        <w:rPr>
          <w:sz w:val="22"/>
          <w:szCs w:val="22"/>
        </w:rPr>
        <w:t>Общение. Цели и средства общения. Особенности общения подростков. Общение в современных условиях.</w:t>
      </w:r>
    </w:p>
    <w:p w:rsidR="004F747A" w:rsidRPr="00EE28E7" w:rsidRDefault="004F747A" w:rsidP="004F747A">
      <w:pPr>
        <w:pStyle w:val="pboth"/>
        <w:shd w:val="clear" w:color="auto" w:fill="FFFFFF"/>
        <w:spacing w:before="0" w:beforeAutospacing="0"/>
        <w:jc w:val="both"/>
        <w:rPr>
          <w:sz w:val="22"/>
          <w:szCs w:val="22"/>
        </w:rPr>
      </w:pPr>
      <w:bookmarkStart w:id="3148" w:name="108216"/>
      <w:bookmarkEnd w:id="3148"/>
      <w:r w:rsidRPr="00EE28E7">
        <w:rPr>
          <w:sz w:val="22"/>
          <w:szCs w:val="22"/>
        </w:rPr>
        <w:t>Отношения в малых группах. Групповые нормы и правила. Лидерство в группе. Межличностные отношения (деловые, личные).</w:t>
      </w:r>
    </w:p>
    <w:p w:rsidR="004F747A" w:rsidRPr="00EE28E7" w:rsidRDefault="004F747A" w:rsidP="004F747A">
      <w:pPr>
        <w:pStyle w:val="pboth"/>
        <w:shd w:val="clear" w:color="auto" w:fill="FFFFFF"/>
        <w:spacing w:before="0" w:beforeAutospacing="0"/>
        <w:jc w:val="both"/>
        <w:rPr>
          <w:sz w:val="22"/>
          <w:szCs w:val="22"/>
        </w:rPr>
      </w:pPr>
      <w:bookmarkStart w:id="3149" w:name="108217"/>
      <w:bookmarkEnd w:id="3149"/>
      <w:r w:rsidRPr="00EE28E7">
        <w:rPr>
          <w:sz w:val="22"/>
          <w:szCs w:val="22"/>
        </w:rPr>
        <w:t>Отношения в семье. Роль семьи в жизни человека и общества. Семейные традиции. Семейный досуг. Свободное время подростка.</w:t>
      </w:r>
    </w:p>
    <w:p w:rsidR="004F747A" w:rsidRPr="00EE28E7" w:rsidRDefault="004F747A" w:rsidP="004F747A">
      <w:pPr>
        <w:pStyle w:val="pboth"/>
        <w:shd w:val="clear" w:color="auto" w:fill="FFFFFF"/>
        <w:spacing w:before="0" w:beforeAutospacing="0"/>
        <w:jc w:val="both"/>
        <w:rPr>
          <w:sz w:val="22"/>
          <w:szCs w:val="22"/>
        </w:rPr>
      </w:pPr>
      <w:bookmarkStart w:id="3150" w:name="108218"/>
      <w:bookmarkEnd w:id="3150"/>
      <w:r w:rsidRPr="00EE28E7">
        <w:rPr>
          <w:sz w:val="22"/>
          <w:szCs w:val="22"/>
        </w:rPr>
        <w:t>Отношения с друзьями и сверстниками. Конфликты в межличностных отношениях.</w:t>
      </w:r>
    </w:p>
    <w:p w:rsidR="004F747A" w:rsidRPr="00EE28E7" w:rsidRDefault="004F747A" w:rsidP="004F747A">
      <w:pPr>
        <w:pStyle w:val="pboth"/>
        <w:shd w:val="clear" w:color="auto" w:fill="FFFFFF"/>
        <w:spacing w:before="0" w:beforeAutospacing="0"/>
        <w:jc w:val="both"/>
        <w:rPr>
          <w:sz w:val="22"/>
          <w:szCs w:val="22"/>
        </w:rPr>
      </w:pPr>
      <w:bookmarkStart w:id="3151" w:name="108219"/>
      <w:bookmarkEnd w:id="3151"/>
      <w:r w:rsidRPr="00EE28E7">
        <w:rPr>
          <w:sz w:val="22"/>
          <w:szCs w:val="22"/>
        </w:rPr>
        <w:t>Общество, в котором мы живем</w:t>
      </w:r>
    </w:p>
    <w:p w:rsidR="004F747A" w:rsidRPr="00EE28E7" w:rsidRDefault="004F747A" w:rsidP="004F747A">
      <w:pPr>
        <w:pStyle w:val="pboth"/>
        <w:shd w:val="clear" w:color="auto" w:fill="FFFFFF"/>
        <w:spacing w:before="0" w:beforeAutospacing="0"/>
        <w:jc w:val="both"/>
        <w:rPr>
          <w:sz w:val="22"/>
          <w:szCs w:val="22"/>
        </w:rPr>
      </w:pPr>
      <w:bookmarkStart w:id="3152" w:name="108220"/>
      <w:bookmarkEnd w:id="3152"/>
      <w:r w:rsidRPr="00EE28E7">
        <w:rPr>
          <w:sz w:val="22"/>
          <w:szCs w:val="22"/>
        </w:rPr>
        <w:t>Что такое общество. Связь общества и природы. Устройство общественной жизни. Основные сферы жизни общества и их взаимодействие.</w:t>
      </w:r>
    </w:p>
    <w:p w:rsidR="004F747A" w:rsidRPr="00EE28E7" w:rsidRDefault="004F747A" w:rsidP="004F747A">
      <w:pPr>
        <w:pStyle w:val="pboth"/>
        <w:shd w:val="clear" w:color="auto" w:fill="FFFFFF"/>
        <w:spacing w:before="0" w:beforeAutospacing="0"/>
        <w:jc w:val="both"/>
        <w:rPr>
          <w:sz w:val="22"/>
          <w:szCs w:val="22"/>
        </w:rPr>
      </w:pPr>
      <w:bookmarkStart w:id="3153" w:name="108221"/>
      <w:bookmarkEnd w:id="3153"/>
      <w:r w:rsidRPr="00EE28E7">
        <w:rPr>
          <w:sz w:val="22"/>
          <w:szCs w:val="22"/>
        </w:rPr>
        <w:t>Социальные общности и группы. Положение человека в обществе.</w:t>
      </w:r>
    </w:p>
    <w:p w:rsidR="004F747A" w:rsidRPr="00EE28E7" w:rsidRDefault="004F747A" w:rsidP="004F747A">
      <w:pPr>
        <w:pStyle w:val="pboth"/>
        <w:shd w:val="clear" w:color="auto" w:fill="FFFFFF"/>
        <w:spacing w:before="0" w:beforeAutospacing="0"/>
        <w:jc w:val="both"/>
        <w:rPr>
          <w:sz w:val="22"/>
          <w:szCs w:val="22"/>
        </w:rPr>
      </w:pPr>
      <w:bookmarkStart w:id="3154" w:name="108222"/>
      <w:bookmarkEnd w:id="3154"/>
      <w:r w:rsidRPr="00EE28E7">
        <w:rPr>
          <w:sz w:val="22"/>
          <w:szCs w:val="22"/>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F747A" w:rsidRPr="00EE28E7" w:rsidRDefault="004F747A" w:rsidP="004F747A">
      <w:pPr>
        <w:pStyle w:val="pboth"/>
        <w:shd w:val="clear" w:color="auto" w:fill="FFFFFF"/>
        <w:spacing w:before="0" w:beforeAutospacing="0"/>
        <w:jc w:val="both"/>
        <w:rPr>
          <w:sz w:val="22"/>
          <w:szCs w:val="22"/>
        </w:rPr>
      </w:pPr>
      <w:bookmarkStart w:id="3155" w:name="108223"/>
      <w:bookmarkEnd w:id="3155"/>
      <w:r w:rsidRPr="00EE28E7">
        <w:rPr>
          <w:sz w:val="22"/>
          <w:szCs w:val="22"/>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F747A" w:rsidRPr="00EE28E7" w:rsidRDefault="004F747A" w:rsidP="004F747A">
      <w:pPr>
        <w:pStyle w:val="pboth"/>
        <w:shd w:val="clear" w:color="auto" w:fill="FFFFFF"/>
        <w:spacing w:before="0" w:beforeAutospacing="0"/>
        <w:jc w:val="both"/>
        <w:rPr>
          <w:sz w:val="22"/>
          <w:szCs w:val="22"/>
        </w:rPr>
      </w:pPr>
      <w:bookmarkStart w:id="3156" w:name="108224"/>
      <w:bookmarkEnd w:id="3156"/>
      <w:r w:rsidRPr="00EE28E7">
        <w:rPr>
          <w:sz w:val="22"/>
          <w:szCs w:val="22"/>
        </w:rPr>
        <w:t>Культурная жизнь. Духовные ценности, традиционные ценности российского народа.</w:t>
      </w:r>
    </w:p>
    <w:p w:rsidR="004F747A" w:rsidRPr="00EE28E7" w:rsidRDefault="004F747A" w:rsidP="004F747A">
      <w:pPr>
        <w:pStyle w:val="pboth"/>
        <w:shd w:val="clear" w:color="auto" w:fill="FFFFFF"/>
        <w:spacing w:before="0" w:beforeAutospacing="0"/>
        <w:jc w:val="both"/>
        <w:rPr>
          <w:sz w:val="22"/>
          <w:szCs w:val="22"/>
        </w:rPr>
      </w:pPr>
      <w:bookmarkStart w:id="3157" w:name="108225"/>
      <w:bookmarkEnd w:id="3157"/>
      <w:r w:rsidRPr="00EE28E7">
        <w:rPr>
          <w:sz w:val="22"/>
          <w:szCs w:val="22"/>
        </w:rPr>
        <w:t>Развитие общества. Усиление взаимосвязей стран и народов в условиях современного общества.</w:t>
      </w:r>
    </w:p>
    <w:p w:rsidR="004F747A" w:rsidRPr="00EE28E7" w:rsidRDefault="004F747A" w:rsidP="004F747A">
      <w:pPr>
        <w:pStyle w:val="pboth"/>
        <w:shd w:val="clear" w:color="auto" w:fill="FFFFFF"/>
        <w:spacing w:before="0" w:beforeAutospacing="0"/>
        <w:jc w:val="both"/>
        <w:rPr>
          <w:sz w:val="22"/>
          <w:szCs w:val="22"/>
        </w:rPr>
      </w:pPr>
      <w:bookmarkStart w:id="3158" w:name="108226"/>
      <w:bookmarkEnd w:id="3158"/>
      <w:r w:rsidRPr="00EE28E7">
        <w:rPr>
          <w:sz w:val="22"/>
          <w:szCs w:val="22"/>
        </w:rPr>
        <w:t>Глобальные проблемы современности и возможности их решения усилиями международного сообщества и международных организаций.</w:t>
      </w:r>
    </w:p>
    <w:p w:rsidR="004F747A" w:rsidRPr="00EE28E7" w:rsidRDefault="004F747A" w:rsidP="004F747A">
      <w:pPr>
        <w:pStyle w:val="pboth"/>
        <w:shd w:val="clear" w:color="auto" w:fill="FFFFFF"/>
        <w:spacing w:before="0" w:beforeAutospacing="0"/>
        <w:jc w:val="both"/>
        <w:rPr>
          <w:sz w:val="22"/>
          <w:szCs w:val="22"/>
        </w:rPr>
      </w:pPr>
      <w:bookmarkStart w:id="3159" w:name="108227"/>
      <w:bookmarkEnd w:id="3159"/>
      <w:r w:rsidRPr="00EE28E7">
        <w:rPr>
          <w:sz w:val="22"/>
          <w:szCs w:val="22"/>
        </w:rPr>
        <w:t>7 КЛАСС</w:t>
      </w:r>
    </w:p>
    <w:p w:rsidR="004F747A" w:rsidRPr="00EE28E7" w:rsidRDefault="004F747A" w:rsidP="004F747A">
      <w:pPr>
        <w:pStyle w:val="pboth"/>
        <w:shd w:val="clear" w:color="auto" w:fill="FFFFFF"/>
        <w:spacing w:before="0" w:beforeAutospacing="0"/>
        <w:jc w:val="both"/>
        <w:rPr>
          <w:sz w:val="22"/>
          <w:szCs w:val="22"/>
        </w:rPr>
      </w:pPr>
      <w:bookmarkStart w:id="3160" w:name="108228"/>
      <w:bookmarkEnd w:id="3160"/>
      <w:r w:rsidRPr="00EE28E7">
        <w:rPr>
          <w:sz w:val="22"/>
          <w:szCs w:val="22"/>
        </w:rPr>
        <w:t>Социальные ценности и нормы</w:t>
      </w:r>
    </w:p>
    <w:p w:rsidR="004F747A" w:rsidRPr="00EE28E7" w:rsidRDefault="004F747A" w:rsidP="004F747A">
      <w:pPr>
        <w:pStyle w:val="pboth"/>
        <w:shd w:val="clear" w:color="auto" w:fill="FFFFFF"/>
        <w:spacing w:before="0" w:beforeAutospacing="0"/>
        <w:jc w:val="both"/>
        <w:rPr>
          <w:sz w:val="22"/>
          <w:szCs w:val="22"/>
        </w:rPr>
      </w:pPr>
      <w:bookmarkStart w:id="3161" w:name="108229"/>
      <w:bookmarkEnd w:id="3161"/>
      <w:r w:rsidRPr="00EE28E7">
        <w:rPr>
          <w:sz w:val="22"/>
          <w:szCs w:val="22"/>
        </w:rPr>
        <w:lastRenderedPageBreak/>
        <w:t>Общественные ценности. Свобода и ответственность гражданина. Гражданственность и патриотизм. Гуманизм.</w:t>
      </w:r>
    </w:p>
    <w:p w:rsidR="004F747A" w:rsidRPr="00EE28E7" w:rsidRDefault="004F747A" w:rsidP="004F747A">
      <w:pPr>
        <w:pStyle w:val="pboth"/>
        <w:shd w:val="clear" w:color="auto" w:fill="FFFFFF"/>
        <w:spacing w:before="0" w:beforeAutospacing="0"/>
        <w:jc w:val="both"/>
        <w:rPr>
          <w:sz w:val="22"/>
          <w:szCs w:val="22"/>
        </w:rPr>
      </w:pPr>
      <w:bookmarkStart w:id="3162" w:name="108230"/>
      <w:bookmarkEnd w:id="3162"/>
      <w:r w:rsidRPr="00EE28E7">
        <w:rPr>
          <w:sz w:val="22"/>
          <w:szCs w:val="22"/>
        </w:rPr>
        <w:t>Социальные нормы как регуляторы общественной жизни и поведения человека в обществе. Виды социальных норм. Традиции и обычаи.</w:t>
      </w:r>
    </w:p>
    <w:p w:rsidR="004F747A" w:rsidRPr="00EE28E7" w:rsidRDefault="004F747A" w:rsidP="004F747A">
      <w:pPr>
        <w:pStyle w:val="pboth"/>
        <w:shd w:val="clear" w:color="auto" w:fill="FFFFFF"/>
        <w:spacing w:before="0" w:beforeAutospacing="0"/>
        <w:jc w:val="both"/>
        <w:rPr>
          <w:sz w:val="22"/>
          <w:szCs w:val="22"/>
        </w:rPr>
      </w:pPr>
      <w:bookmarkStart w:id="3163" w:name="108231"/>
      <w:bookmarkEnd w:id="3163"/>
      <w:r w:rsidRPr="00EE28E7">
        <w:rPr>
          <w:sz w:val="22"/>
          <w:szCs w:val="22"/>
        </w:rPr>
        <w:t>Принципы и нормы морали. Добро и зло. Нравственные чувства человека. Совесть и стыд.</w:t>
      </w:r>
    </w:p>
    <w:p w:rsidR="004F747A" w:rsidRPr="00EE28E7" w:rsidRDefault="004F747A" w:rsidP="004F747A">
      <w:pPr>
        <w:pStyle w:val="pboth"/>
        <w:shd w:val="clear" w:color="auto" w:fill="FFFFFF"/>
        <w:spacing w:before="0" w:beforeAutospacing="0"/>
        <w:jc w:val="both"/>
        <w:rPr>
          <w:sz w:val="22"/>
          <w:szCs w:val="22"/>
        </w:rPr>
      </w:pPr>
      <w:bookmarkStart w:id="3164" w:name="108232"/>
      <w:bookmarkEnd w:id="3164"/>
      <w:r w:rsidRPr="00EE28E7">
        <w:rPr>
          <w:sz w:val="22"/>
          <w:szCs w:val="22"/>
        </w:rPr>
        <w:t>Моральный выбор. Моральная оценка поведения людей и собственного поведения. Влияние моральных норм на общество и человека.</w:t>
      </w:r>
    </w:p>
    <w:p w:rsidR="004F747A" w:rsidRPr="00EE28E7" w:rsidRDefault="004F747A" w:rsidP="004F747A">
      <w:pPr>
        <w:pStyle w:val="pboth"/>
        <w:shd w:val="clear" w:color="auto" w:fill="FFFFFF"/>
        <w:spacing w:before="0" w:beforeAutospacing="0"/>
        <w:jc w:val="both"/>
        <w:rPr>
          <w:sz w:val="22"/>
          <w:szCs w:val="22"/>
        </w:rPr>
      </w:pPr>
      <w:bookmarkStart w:id="3165" w:name="108233"/>
      <w:bookmarkEnd w:id="3165"/>
      <w:r w:rsidRPr="00EE28E7">
        <w:rPr>
          <w:sz w:val="22"/>
          <w:szCs w:val="22"/>
        </w:rPr>
        <w:t>Право и его роль в жизни общества. Право и мораль.</w:t>
      </w:r>
    </w:p>
    <w:p w:rsidR="004F747A" w:rsidRPr="00EE28E7" w:rsidRDefault="004F747A" w:rsidP="004F747A">
      <w:pPr>
        <w:pStyle w:val="pboth"/>
        <w:shd w:val="clear" w:color="auto" w:fill="FFFFFF"/>
        <w:spacing w:before="0" w:beforeAutospacing="0"/>
        <w:jc w:val="both"/>
        <w:rPr>
          <w:sz w:val="22"/>
          <w:szCs w:val="22"/>
        </w:rPr>
      </w:pPr>
      <w:bookmarkStart w:id="3166" w:name="108234"/>
      <w:bookmarkEnd w:id="3166"/>
      <w:r w:rsidRPr="00EE28E7">
        <w:rPr>
          <w:sz w:val="22"/>
          <w:szCs w:val="22"/>
        </w:rPr>
        <w:t>Человек как участник правовых отношений</w:t>
      </w:r>
    </w:p>
    <w:p w:rsidR="004F747A" w:rsidRPr="00EE28E7" w:rsidRDefault="004F747A" w:rsidP="004F747A">
      <w:pPr>
        <w:pStyle w:val="pboth"/>
        <w:shd w:val="clear" w:color="auto" w:fill="FFFFFF"/>
        <w:spacing w:before="0" w:beforeAutospacing="0"/>
        <w:jc w:val="both"/>
        <w:rPr>
          <w:sz w:val="22"/>
          <w:szCs w:val="22"/>
        </w:rPr>
      </w:pPr>
      <w:bookmarkStart w:id="3167" w:name="108235"/>
      <w:bookmarkEnd w:id="3167"/>
      <w:r w:rsidRPr="00EE28E7">
        <w:rPr>
          <w:sz w:val="22"/>
          <w:szCs w:val="22"/>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F747A" w:rsidRPr="00EE28E7" w:rsidRDefault="004F747A" w:rsidP="004F747A">
      <w:pPr>
        <w:pStyle w:val="pboth"/>
        <w:shd w:val="clear" w:color="auto" w:fill="FFFFFF"/>
        <w:spacing w:before="0" w:beforeAutospacing="0"/>
        <w:jc w:val="both"/>
        <w:rPr>
          <w:sz w:val="22"/>
          <w:szCs w:val="22"/>
        </w:rPr>
      </w:pPr>
      <w:bookmarkStart w:id="3168" w:name="108236"/>
      <w:bookmarkEnd w:id="3168"/>
      <w:r w:rsidRPr="00EE28E7">
        <w:rPr>
          <w:sz w:val="22"/>
          <w:szCs w:val="22"/>
        </w:rPr>
        <w:t>Правонарушение и юридическая ответственность. Проступок и преступление. Опасность правонарушений для личности и общества.</w:t>
      </w:r>
    </w:p>
    <w:p w:rsidR="004F747A" w:rsidRPr="00EE28E7" w:rsidRDefault="004F747A" w:rsidP="004F747A">
      <w:pPr>
        <w:pStyle w:val="pboth"/>
        <w:shd w:val="clear" w:color="auto" w:fill="FFFFFF"/>
        <w:spacing w:before="0" w:beforeAutospacing="0"/>
        <w:jc w:val="both"/>
        <w:rPr>
          <w:sz w:val="22"/>
          <w:szCs w:val="22"/>
        </w:rPr>
      </w:pPr>
      <w:bookmarkStart w:id="3169" w:name="108237"/>
      <w:bookmarkEnd w:id="3169"/>
      <w:r w:rsidRPr="00EE28E7">
        <w:rPr>
          <w:sz w:val="22"/>
          <w:szCs w:val="22"/>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4F747A" w:rsidRPr="00EE28E7" w:rsidRDefault="004F747A" w:rsidP="004F747A">
      <w:pPr>
        <w:pStyle w:val="pboth"/>
        <w:shd w:val="clear" w:color="auto" w:fill="FFFFFF"/>
        <w:spacing w:before="0" w:beforeAutospacing="0"/>
        <w:jc w:val="both"/>
        <w:rPr>
          <w:sz w:val="22"/>
          <w:szCs w:val="22"/>
        </w:rPr>
      </w:pPr>
      <w:bookmarkStart w:id="3170" w:name="108238"/>
      <w:bookmarkEnd w:id="3170"/>
      <w:r w:rsidRPr="00EE28E7">
        <w:rPr>
          <w:sz w:val="22"/>
          <w:szCs w:val="22"/>
        </w:rPr>
        <w:t>Основы российского права</w:t>
      </w:r>
    </w:p>
    <w:bookmarkStart w:id="3171" w:name="108239"/>
    <w:bookmarkEnd w:id="3171"/>
    <w:p w:rsidR="004F747A" w:rsidRPr="00EE28E7" w:rsidRDefault="0001699B" w:rsidP="004F747A">
      <w:pPr>
        <w:pStyle w:val="pboth"/>
        <w:shd w:val="clear" w:color="auto" w:fill="FFFFFF"/>
        <w:spacing w:before="0" w:beforeAutospacing="0"/>
        <w:jc w:val="both"/>
        <w:rPr>
          <w:sz w:val="22"/>
          <w:szCs w:val="22"/>
        </w:rPr>
      </w:pPr>
      <w:r w:rsidRPr="00EE28E7">
        <w:rPr>
          <w:sz w:val="22"/>
          <w:szCs w:val="22"/>
        </w:rPr>
        <w:fldChar w:fldCharType="begin"/>
      </w:r>
      <w:r w:rsidR="004F747A" w:rsidRPr="00EE28E7">
        <w:rPr>
          <w:sz w:val="22"/>
          <w:szCs w:val="22"/>
        </w:rPr>
        <w:instrText xml:space="preserve"> HYPERLINK "https://legalacts.ru/doc/Konstitucija-RF/" </w:instrText>
      </w:r>
      <w:r w:rsidRPr="00EE28E7">
        <w:rPr>
          <w:sz w:val="22"/>
          <w:szCs w:val="22"/>
        </w:rPr>
        <w:fldChar w:fldCharType="separate"/>
      </w:r>
      <w:r w:rsidR="004F747A" w:rsidRPr="00EE28E7">
        <w:rPr>
          <w:rStyle w:val="ad"/>
          <w:color w:val="auto"/>
          <w:sz w:val="22"/>
          <w:szCs w:val="22"/>
        </w:rPr>
        <w:t>Конституция</w:t>
      </w:r>
      <w:r w:rsidRPr="00EE28E7">
        <w:rPr>
          <w:sz w:val="22"/>
          <w:szCs w:val="22"/>
        </w:rPr>
        <w:fldChar w:fldCharType="end"/>
      </w:r>
      <w:r w:rsidR="004F747A" w:rsidRPr="00EE28E7">
        <w:rPr>
          <w:sz w:val="22"/>
          <w:szCs w:val="22"/>
        </w:rPr>
        <w:t> Российской Федерации - основной закон. Законы и подзаконные акты. Отрасли права.</w:t>
      </w:r>
    </w:p>
    <w:p w:rsidR="004F747A" w:rsidRPr="00EE28E7" w:rsidRDefault="004F747A" w:rsidP="004F747A">
      <w:pPr>
        <w:pStyle w:val="pboth"/>
        <w:shd w:val="clear" w:color="auto" w:fill="FFFFFF"/>
        <w:spacing w:before="0" w:beforeAutospacing="0"/>
        <w:jc w:val="both"/>
        <w:rPr>
          <w:sz w:val="22"/>
          <w:szCs w:val="22"/>
        </w:rPr>
      </w:pPr>
      <w:bookmarkStart w:id="3172" w:name="108240"/>
      <w:bookmarkEnd w:id="3172"/>
      <w:r w:rsidRPr="00EE28E7">
        <w:rPr>
          <w:sz w:val="22"/>
          <w:szCs w:val="22"/>
        </w:rPr>
        <w:t>Основы гражданского права. Физические и юридические лица в гражданском праве. Право собственности, защита прав собственности.</w:t>
      </w:r>
    </w:p>
    <w:p w:rsidR="004F747A" w:rsidRPr="00EE28E7" w:rsidRDefault="004F747A" w:rsidP="004F747A">
      <w:pPr>
        <w:pStyle w:val="pboth"/>
        <w:shd w:val="clear" w:color="auto" w:fill="FFFFFF"/>
        <w:spacing w:before="0" w:beforeAutospacing="0"/>
        <w:jc w:val="both"/>
        <w:rPr>
          <w:sz w:val="22"/>
          <w:szCs w:val="22"/>
        </w:rPr>
      </w:pPr>
      <w:bookmarkStart w:id="3173" w:name="108241"/>
      <w:bookmarkEnd w:id="3173"/>
      <w:r w:rsidRPr="00EE28E7">
        <w:rPr>
          <w:sz w:val="22"/>
          <w:szCs w:val="22"/>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F747A" w:rsidRPr="00EE28E7" w:rsidRDefault="004F747A" w:rsidP="004F747A">
      <w:pPr>
        <w:pStyle w:val="pboth"/>
        <w:shd w:val="clear" w:color="auto" w:fill="FFFFFF"/>
        <w:spacing w:before="0" w:beforeAutospacing="0"/>
        <w:jc w:val="both"/>
        <w:rPr>
          <w:sz w:val="22"/>
          <w:szCs w:val="22"/>
        </w:rPr>
      </w:pPr>
      <w:bookmarkStart w:id="3174" w:name="108242"/>
      <w:bookmarkEnd w:id="3174"/>
      <w:r w:rsidRPr="00EE28E7">
        <w:rPr>
          <w:sz w:val="22"/>
          <w:szCs w:val="22"/>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F747A" w:rsidRPr="00EE28E7" w:rsidRDefault="004F747A" w:rsidP="004F747A">
      <w:pPr>
        <w:pStyle w:val="pboth"/>
        <w:shd w:val="clear" w:color="auto" w:fill="FFFFFF"/>
        <w:spacing w:before="0" w:beforeAutospacing="0"/>
        <w:jc w:val="both"/>
        <w:rPr>
          <w:sz w:val="22"/>
          <w:szCs w:val="22"/>
        </w:rPr>
      </w:pPr>
      <w:bookmarkStart w:id="3175" w:name="108243"/>
      <w:bookmarkEnd w:id="3175"/>
      <w:r w:rsidRPr="00EE28E7">
        <w:rPr>
          <w:sz w:val="22"/>
          <w:szCs w:val="22"/>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F747A" w:rsidRPr="00EE28E7" w:rsidRDefault="004F747A" w:rsidP="004F747A">
      <w:pPr>
        <w:pStyle w:val="pboth"/>
        <w:shd w:val="clear" w:color="auto" w:fill="FFFFFF"/>
        <w:spacing w:before="0" w:beforeAutospacing="0"/>
        <w:jc w:val="both"/>
        <w:rPr>
          <w:sz w:val="22"/>
          <w:szCs w:val="22"/>
        </w:rPr>
      </w:pPr>
      <w:bookmarkStart w:id="3176" w:name="108244"/>
      <w:bookmarkEnd w:id="3176"/>
      <w:r w:rsidRPr="00EE28E7">
        <w:rPr>
          <w:sz w:val="22"/>
          <w:szCs w:val="22"/>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F747A" w:rsidRPr="00EE28E7" w:rsidRDefault="004F747A" w:rsidP="004F747A">
      <w:pPr>
        <w:pStyle w:val="pboth"/>
        <w:shd w:val="clear" w:color="auto" w:fill="FFFFFF"/>
        <w:spacing w:before="0" w:beforeAutospacing="0"/>
        <w:jc w:val="both"/>
        <w:rPr>
          <w:sz w:val="22"/>
          <w:szCs w:val="22"/>
        </w:rPr>
      </w:pPr>
      <w:bookmarkStart w:id="3177" w:name="108245"/>
      <w:bookmarkEnd w:id="3177"/>
      <w:r w:rsidRPr="00EE28E7">
        <w:rPr>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F747A" w:rsidRPr="00EE28E7" w:rsidRDefault="004F747A" w:rsidP="004F747A">
      <w:pPr>
        <w:pStyle w:val="pboth"/>
        <w:shd w:val="clear" w:color="auto" w:fill="FFFFFF"/>
        <w:spacing w:before="0" w:beforeAutospacing="0"/>
        <w:jc w:val="both"/>
        <w:rPr>
          <w:sz w:val="22"/>
          <w:szCs w:val="22"/>
        </w:rPr>
      </w:pPr>
      <w:bookmarkStart w:id="3178" w:name="108246"/>
      <w:bookmarkEnd w:id="3178"/>
      <w:r w:rsidRPr="00EE28E7">
        <w:rPr>
          <w:sz w:val="22"/>
          <w:szCs w:val="22"/>
        </w:rPr>
        <w:t>8 КЛАСС</w:t>
      </w:r>
    </w:p>
    <w:p w:rsidR="004F747A" w:rsidRPr="00EE28E7" w:rsidRDefault="004F747A" w:rsidP="004F747A">
      <w:pPr>
        <w:pStyle w:val="pboth"/>
        <w:shd w:val="clear" w:color="auto" w:fill="FFFFFF"/>
        <w:spacing w:before="0" w:beforeAutospacing="0"/>
        <w:jc w:val="both"/>
        <w:rPr>
          <w:sz w:val="22"/>
          <w:szCs w:val="22"/>
        </w:rPr>
      </w:pPr>
      <w:bookmarkStart w:id="3179" w:name="108247"/>
      <w:bookmarkEnd w:id="3179"/>
      <w:r w:rsidRPr="00EE28E7">
        <w:rPr>
          <w:sz w:val="22"/>
          <w:szCs w:val="22"/>
        </w:rPr>
        <w:t>Человек в экономических отношениях</w:t>
      </w:r>
    </w:p>
    <w:p w:rsidR="004F747A" w:rsidRPr="00EE28E7" w:rsidRDefault="004F747A" w:rsidP="004F747A">
      <w:pPr>
        <w:pStyle w:val="pboth"/>
        <w:shd w:val="clear" w:color="auto" w:fill="FFFFFF"/>
        <w:spacing w:before="0" w:beforeAutospacing="0"/>
        <w:jc w:val="both"/>
        <w:rPr>
          <w:sz w:val="22"/>
          <w:szCs w:val="22"/>
        </w:rPr>
      </w:pPr>
      <w:bookmarkStart w:id="3180" w:name="108248"/>
      <w:bookmarkEnd w:id="3180"/>
      <w:r w:rsidRPr="00EE28E7">
        <w:rPr>
          <w:sz w:val="22"/>
          <w:szCs w:val="22"/>
        </w:rPr>
        <w:lastRenderedPageBreak/>
        <w:t>Экономическая жизнь общества. Потребности и ресурсы, ограниченность ресурсов. Экономический выбор.</w:t>
      </w:r>
    </w:p>
    <w:p w:rsidR="004F747A" w:rsidRPr="00EE28E7" w:rsidRDefault="004F747A" w:rsidP="004F747A">
      <w:pPr>
        <w:pStyle w:val="pboth"/>
        <w:shd w:val="clear" w:color="auto" w:fill="FFFFFF"/>
        <w:spacing w:before="0" w:beforeAutospacing="0"/>
        <w:jc w:val="both"/>
        <w:rPr>
          <w:sz w:val="22"/>
          <w:szCs w:val="22"/>
        </w:rPr>
      </w:pPr>
      <w:bookmarkStart w:id="3181" w:name="108249"/>
      <w:bookmarkEnd w:id="3181"/>
      <w:r w:rsidRPr="00EE28E7">
        <w:rPr>
          <w:sz w:val="22"/>
          <w:szCs w:val="22"/>
        </w:rPr>
        <w:t>Экономическая система и ее функции. Собственность.</w:t>
      </w:r>
    </w:p>
    <w:p w:rsidR="004F747A" w:rsidRPr="00EE28E7" w:rsidRDefault="004F747A" w:rsidP="004F747A">
      <w:pPr>
        <w:pStyle w:val="pboth"/>
        <w:shd w:val="clear" w:color="auto" w:fill="FFFFFF"/>
        <w:spacing w:before="0" w:beforeAutospacing="0"/>
        <w:jc w:val="both"/>
        <w:rPr>
          <w:sz w:val="22"/>
          <w:szCs w:val="22"/>
        </w:rPr>
      </w:pPr>
      <w:bookmarkStart w:id="3182" w:name="108250"/>
      <w:bookmarkEnd w:id="3182"/>
      <w:r w:rsidRPr="00EE28E7">
        <w:rPr>
          <w:sz w:val="22"/>
          <w:szCs w:val="22"/>
        </w:rPr>
        <w:t>Производство - источник экономических благ. Факторы производства. Трудовая деятельность. Производительность труда. Разделение труда.</w:t>
      </w:r>
    </w:p>
    <w:p w:rsidR="004F747A" w:rsidRPr="00EE28E7" w:rsidRDefault="004F747A" w:rsidP="004F747A">
      <w:pPr>
        <w:pStyle w:val="pboth"/>
        <w:shd w:val="clear" w:color="auto" w:fill="FFFFFF"/>
        <w:spacing w:before="0" w:beforeAutospacing="0"/>
        <w:jc w:val="both"/>
        <w:rPr>
          <w:sz w:val="22"/>
          <w:szCs w:val="22"/>
        </w:rPr>
      </w:pPr>
      <w:bookmarkStart w:id="3183" w:name="108251"/>
      <w:bookmarkEnd w:id="3183"/>
      <w:r w:rsidRPr="00EE28E7">
        <w:rPr>
          <w:sz w:val="22"/>
          <w:szCs w:val="22"/>
        </w:rPr>
        <w:t>Предпринимательство. Виды и формы предпринимательской деятельности.</w:t>
      </w:r>
    </w:p>
    <w:p w:rsidR="004F747A" w:rsidRPr="00EE28E7" w:rsidRDefault="004F747A" w:rsidP="004F747A">
      <w:pPr>
        <w:pStyle w:val="pboth"/>
        <w:shd w:val="clear" w:color="auto" w:fill="FFFFFF"/>
        <w:spacing w:before="0" w:beforeAutospacing="0"/>
        <w:jc w:val="both"/>
        <w:rPr>
          <w:sz w:val="22"/>
          <w:szCs w:val="22"/>
        </w:rPr>
      </w:pPr>
      <w:bookmarkStart w:id="3184" w:name="108252"/>
      <w:bookmarkEnd w:id="3184"/>
      <w:r w:rsidRPr="00EE28E7">
        <w:rPr>
          <w:sz w:val="22"/>
          <w:szCs w:val="22"/>
        </w:rPr>
        <w:t>Обмен. Деньги и их функции. Торговля и ее формы.</w:t>
      </w:r>
    </w:p>
    <w:p w:rsidR="004F747A" w:rsidRPr="00EE28E7" w:rsidRDefault="004F747A" w:rsidP="004F747A">
      <w:pPr>
        <w:pStyle w:val="pboth"/>
        <w:shd w:val="clear" w:color="auto" w:fill="FFFFFF"/>
        <w:spacing w:before="0" w:beforeAutospacing="0"/>
        <w:jc w:val="both"/>
        <w:rPr>
          <w:sz w:val="22"/>
          <w:szCs w:val="22"/>
        </w:rPr>
      </w:pPr>
      <w:bookmarkStart w:id="3185" w:name="108253"/>
      <w:bookmarkEnd w:id="3185"/>
      <w:r w:rsidRPr="00EE28E7">
        <w:rPr>
          <w:sz w:val="22"/>
          <w:szCs w:val="22"/>
        </w:rPr>
        <w:t>Рыночная экономика. Конкуренция. Спрос и предложение. Рыночное равновесие. Невидимая рука рынка. Многообразие рынков.</w:t>
      </w:r>
    </w:p>
    <w:p w:rsidR="004F747A" w:rsidRPr="00EE28E7" w:rsidRDefault="004F747A" w:rsidP="004F747A">
      <w:pPr>
        <w:pStyle w:val="pboth"/>
        <w:shd w:val="clear" w:color="auto" w:fill="FFFFFF"/>
        <w:spacing w:before="0" w:beforeAutospacing="0"/>
        <w:jc w:val="both"/>
        <w:rPr>
          <w:sz w:val="22"/>
          <w:szCs w:val="22"/>
        </w:rPr>
      </w:pPr>
      <w:bookmarkStart w:id="3186" w:name="108254"/>
      <w:bookmarkEnd w:id="3186"/>
      <w:r w:rsidRPr="00EE28E7">
        <w:rPr>
          <w:sz w:val="22"/>
          <w:szCs w:val="22"/>
        </w:rPr>
        <w:t>Предприятие в экономике. Издержки, выручка и прибыль. Как повысить эффективность производства.</w:t>
      </w:r>
    </w:p>
    <w:p w:rsidR="004F747A" w:rsidRPr="00EE28E7" w:rsidRDefault="004F747A" w:rsidP="004F747A">
      <w:pPr>
        <w:pStyle w:val="pboth"/>
        <w:shd w:val="clear" w:color="auto" w:fill="FFFFFF"/>
        <w:spacing w:before="0" w:beforeAutospacing="0"/>
        <w:jc w:val="both"/>
        <w:rPr>
          <w:sz w:val="22"/>
          <w:szCs w:val="22"/>
        </w:rPr>
      </w:pPr>
      <w:bookmarkStart w:id="3187" w:name="108255"/>
      <w:bookmarkEnd w:id="3187"/>
      <w:r w:rsidRPr="00EE28E7">
        <w:rPr>
          <w:sz w:val="22"/>
          <w:szCs w:val="22"/>
        </w:rPr>
        <w:t>Заработная плата и стимулирование труда. Занятость и безработица.</w:t>
      </w:r>
    </w:p>
    <w:p w:rsidR="004F747A" w:rsidRPr="00EE28E7" w:rsidRDefault="004F747A" w:rsidP="004F747A">
      <w:pPr>
        <w:pStyle w:val="pboth"/>
        <w:shd w:val="clear" w:color="auto" w:fill="FFFFFF"/>
        <w:spacing w:before="0" w:beforeAutospacing="0"/>
        <w:jc w:val="both"/>
        <w:rPr>
          <w:sz w:val="22"/>
          <w:szCs w:val="22"/>
        </w:rPr>
      </w:pPr>
      <w:bookmarkStart w:id="3188" w:name="108256"/>
      <w:bookmarkEnd w:id="3188"/>
      <w:r w:rsidRPr="00EE28E7">
        <w:rPr>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p w:rsidR="004F747A" w:rsidRPr="00EE28E7" w:rsidRDefault="004F747A" w:rsidP="004F747A">
      <w:pPr>
        <w:pStyle w:val="pboth"/>
        <w:shd w:val="clear" w:color="auto" w:fill="FFFFFF"/>
        <w:spacing w:before="0" w:beforeAutospacing="0"/>
        <w:jc w:val="both"/>
        <w:rPr>
          <w:sz w:val="22"/>
          <w:szCs w:val="22"/>
        </w:rPr>
      </w:pPr>
      <w:bookmarkStart w:id="3189" w:name="108257"/>
      <w:bookmarkEnd w:id="3189"/>
      <w:r w:rsidRPr="00EE28E7">
        <w:rPr>
          <w:sz w:val="22"/>
          <w:szCs w:val="22"/>
        </w:rPr>
        <w:t>Основные типы финансовых инструментов: акции и облигации.</w:t>
      </w:r>
    </w:p>
    <w:p w:rsidR="004F747A" w:rsidRPr="00EE28E7" w:rsidRDefault="004F747A" w:rsidP="004F747A">
      <w:pPr>
        <w:pStyle w:val="pboth"/>
        <w:shd w:val="clear" w:color="auto" w:fill="FFFFFF"/>
        <w:spacing w:before="0" w:beforeAutospacing="0"/>
        <w:jc w:val="both"/>
        <w:rPr>
          <w:sz w:val="22"/>
          <w:szCs w:val="22"/>
        </w:rPr>
      </w:pPr>
      <w:bookmarkStart w:id="3190" w:name="108258"/>
      <w:bookmarkEnd w:id="3190"/>
      <w:r w:rsidRPr="00EE28E7">
        <w:rPr>
          <w:sz w:val="22"/>
          <w:szCs w:val="22"/>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F747A" w:rsidRPr="00EE28E7" w:rsidRDefault="004F747A" w:rsidP="004F747A">
      <w:pPr>
        <w:pStyle w:val="pboth"/>
        <w:shd w:val="clear" w:color="auto" w:fill="FFFFFF"/>
        <w:spacing w:before="0" w:beforeAutospacing="0"/>
        <w:jc w:val="both"/>
        <w:rPr>
          <w:sz w:val="22"/>
          <w:szCs w:val="22"/>
        </w:rPr>
      </w:pPr>
      <w:bookmarkStart w:id="3191" w:name="108259"/>
      <w:bookmarkEnd w:id="3191"/>
      <w:r w:rsidRPr="00EE28E7">
        <w:rPr>
          <w:sz w:val="22"/>
          <w:szCs w:val="22"/>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F747A" w:rsidRPr="00EE28E7" w:rsidRDefault="004F747A" w:rsidP="004F747A">
      <w:pPr>
        <w:pStyle w:val="pboth"/>
        <w:shd w:val="clear" w:color="auto" w:fill="FFFFFF"/>
        <w:spacing w:before="0" w:beforeAutospacing="0"/>
        <w:jc w:val="both"/>
        <w:rPr>
          <w:sz w:val="22"/>
          <w:szCs w:val="22"/>
        </w:rPr>
      </w:pPr>
      <w:bookmarkStart w:id="3192" w:name="108260"/>
      <w:bookmarkEnd w:id="3192"/>
      <w:r w:rsidRPr="00EE28E7">
        <w:rPr>
          <w:sz w:val="22"/>
          <w:szCs w:val="22"/>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F747A" w:rsidRPr="00EE28E7" w:rsidRDefault="004F747A" w:rsidP="004F747A">
      <w:pPr>
        <w:pStyle w:val="pboth"/>
        <w:shd w:val="clear" w:color="auto" w:fill="FFFFFF"/>
        <w:spacing w:before="0" w:beforeAutospacing="0"/>
        <w:jc w:val="both"/>
        <w:rPr>
          <w:sz w:val="22"/>
          <w:szCs w:val="22"/>
        </w:rPr>
      </w:pPr>
      <w:bookmarkStart w:id="3193" w:name="108261"/>
      <w:bookmarkEnd w:id="3193"/>
      <w:r w:rsidRPr="00EE28E7">
        <w:rPr>
          <w:sz w:val="22"/>
          <w:szCs w:val="22"/>
        </w:rPr>
        <w:t>Человек в мире культуры</w:t>
      </w:r>
    </w:p>
    <w:p w:rsidR="004F747A" w:rsidRPr="00EE28E7" w:rsidRDefault="004F747A" w:rsidP="004F747A">
      <w:pPr>
        <w:pStyle w:val="pboth"/>
        <w:shd w:val="clear" w:color="auto" w:fill="FFFFFF"/>
        <w:spacing w:before="0" w:beforeAutospacing="0"/>
        <w:jc w:val="both"/>
        <w:rPr>
          <w:sz w:val="22"/>
          <w:szCs w:val="22"/>
        </w:rPr>
      </w:pPr>
      <w:bookmarkStart w:id="3194" w:name="108262"/>
      <w:bookmarkEnd w:id="3194"/>
      <w:r w:rsidRPr="00EE28E7">
        <w:rPr>
          <w:sz w:val="22"/>
          <w:szCs w:val="22"/>
        </w:rPr>
        <w:t>Культура, ее многообразие и формы. Влияние духовной культуры на формирование личности. Современная молодежная культура.</w:t>
      </w:r>
    </w:p>
    <w:p w:rsidR="004F747A" w:rsidRPr="00EE28E7" w:rsidRDefault="004F747A" w:rsidP="004F747A">
      <w:pPr>
        <w:pStyle w:val="pboth"/>
        <w:shd w:val="clear" w:color="auto" w:fill="FFFFFF"/>
        <w:spacing w:before="0" w:beforeAutospacing="0"/>
        <w:jc w:val="both"/>
        <w:rPr>
          <w:sz w:val="22"/>
          <w:szCs w:val="22"/>
        </w:rPr>
      </w:pPr>
      <w:bookmarkStart w:id="3195" w:name="108263"/>
      <w:bookmarkEnd w:id="3195"/>
      <w:r w:rsidRPr="00EE28E7">
        <w:rPr>
          <w:sz w:val="22"/>
          <w:szCs w:val="22"/>
        </w:rPr>
        <w:t>Наука. Естественные и социально-гуманитарные науки. Роль науки в развитии общества.</w:t>
      </w:r>
    </w:p>
    <w:p w:rsidR="004F747A" w:rsidRPr="00EE28E7" w:rsidRDefault="004F747A" w:rsidP="004F747A">
      <w:pPr>
        <w:pStyle w:val="pboth"/>
        <w:shd w:val="clear" w:color="auto" w:fill="FFFFFF"/>
        <w:spacing w:before="0" w:beforeAutospacing="0"/>
        <w:jc w:val="both"/>
        <w:rPr>
          <w:sz w:val="22"/>
          <w:szCs w:val="22"/>
        </w:rPr>
      </w:pPr>
      <w:bookmarkStart w:id="3196" w:name="108264"/>
      <w:bookmarkEnd w:id="3196"/>
      <w:r w:rsidRPr="00EE28E7">
        <w:rPr>
          <w:sz w:val="22"/>
          <w:szCs w:val="22"/>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F747A" w:rsidRPr="00EE28E7" w:rsidRDefault="004F747A" w:rsidP="004F747A">
      <w:pPr>
        <w:pStyle w:val="pboth"/>
        <w:shd w:val="clear" w:color="auto" w:fill="FFFFFF"/>
        <w:spacing w:before="0" w:beforeAutospacing="0"/>
        <w:jc w:val="both"/>
        <w:rPr>
          <w:sz w:val="22"/>
          <w:szCs w:val="22"/>
        </w:rPr>
      </w:pPr>
      <w:bookmarkStart w:id="3197" w:name="108265"/>
      <w:bookmarkEnd w:id="3197"/>
      <w:r w:rsidRPr="00EE28E7">
        <w:rPr>
          <w:sz w:val="22"/>
          <w:szCs w:val="22"/>
        </w:rPr>
        <w:t>Политика в сфере культуры и образования в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198" w:name="108266"/>
      <w:bookmarkEnd w:id="3198"/>
      <w:r w:rsidRPr="00EE28E7">
        <w:rPr>
          <w:sz w:val="22"/>
          <w:szCs w:val="22"/>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199" w:name="108267"/>
      <w:bookmarkEnd w:id="3199"/>
      <w:r w:rsidRPr="00EE28E7">
        <w:rPr>
          <w:sz w:val="22"/>
          <w:szCs w:val="22"/>
        </w:rPr>
        <w:t>Что такое искусство. Виды искусств. Роль искусства в жизни человека и общества.</w:t>
      </w:r>
    </w:p>
    <w:p w:rsidR="004F747A" w:rsidRPr="00EE28E7" w:rsidRDefault="004F747A" w:rsidP="004F747A">
      <w:pPr>
        <w:pStyle w:val="pboth"/>
        <w:shd w:val="clear" w:color="auto" w:fill="FFFFFF"/>
        <w:spacing w:before="0" w:beforeAutospacing="0"/>
        <w:jc w:val="both"/>
        <w:rPr>
          <w:sz w:val="22"/>
          <w:szCs w:val="22"/>
        </w:rPr>
      </w:pPr>
      <w:bookmarkStart w:id="3200" w:name="108268"/>
      <w:bookmarkEnd w:id="3200"/>
      <w:r w:rsidRPr="00EE28E7">
        <w:rPr>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F747A" w:rsidRPr="00EE28E7" w:rsidRDefault="004F747A" w:rsidP="004F747A">
      <w:pPr>
        <w:pStyle w:val="pboth"/>
        <w:shd w:val="clear" w:color="auto" w:fill="FFFFFF"/>
        <w:spacing w:before="0" w:beforeAutospacing="0"/>
        <w:jc w:val="both"/>
        <w:rPr>
          <w:sz w:val="22"/>
          <w:szCs w:val="22"/>
        </w:rPr>
      </w:pPr>
      <w:bookmarkStart w:id="3201" w:name="108269"/>
      <w:bookmarkEnd w:id="3201"/>
      <w:r w:rsidRPr="00EE28E7">
        <w:rPr>
          <w:sz w:val="22"/>
          <w:szCs w:val="22"/>
        </w:rPr>
        <w:lastRenderedPageBreak/>
        <w:t>9 КЛАСС</w:t>
      </w:r>
    </w:p>
    <w:p w:rsidR="004F747A" w:rsidRPr="00EE28E7" w:rsidRDefault="004F747A" w:rsidP="004F747A">
      <w:pPr>
        <w:pStyle w:val="pboth"/>
        <w:shd w:val="clear" w:color="auto" w:fill="FFFFFF"/>
        <w:spacing w:before="0" w:beforeAutospacing="0"/>
        <w:jc w:val="both"/>
        <w:rPr>
          <w:sz w:val="22"/>
          <w:szCs w:val="22"/>
        </w:rPr>
      </w:pPr>
      <w:bookmarkStart w:id="3202" w:name="108270"/>
      <w:bookmarkEnd w:id="3202"/>
      <w:r w:rsidRPr="00EE28E7">
        <w:rPr>
          <w:sz w:val="22"/>
          <w:szCs w:val="22"/>
        </w:rPr>
        <w:t>Человек в политическом измерении</w:t>
      </w:r>
    </w:p>
    <w:p w:rsidR="004F747A" w:rsidRPr="00EE28E7" w:rsidRDefault="004F747A" w:rsidP="004F747A">
      <w:pPr>
        <w:pStyle w:val="pboth"/>
        <w:shd w:val="clear" w:color="auto" w:fill="FFFFFF"/>
        <w:spacing w:before="0" w:beforeAutospacing="0"/>
        <w:jc w:val="both"/>
        <w:rPr>
          <w:sz w:val="22"/>
          <w:szCs w:val="22"/>
        </w:rPr>
      </w:pPr>
      <w:bookmarkStart w:id="3203" w:name="108271"/>
      <w:bookmarkEnd w:id="3203"/>
      <w:r w:rsidRPr="00EE28E7">
        <w:rPr>
          <w:sz w:val="22"/>
          <w:szCs w:val="22"/>
        </w:rPr>
        <w:t>Политика и политическая власть. Государство - политическая организация общества. Признаки государства. Внутренняя и внешняя политика.</w:t>
      </w:r>
    </w:p>
    <w:p w:rsidR="004F747A" w:rsidRPr="00EE28E7" w:rsidRDefault="004F747A" w:rsidP="004F747A">
      <w:pPr>
        <w:pStyle w:val="pboth"/>
        <w:shd w:val="clear" w:color="auto" w:fill="FFFFFF"/>
        <w:spacing w:before="0" w:beforeAutospacing="0"/>
        <w:jc w:val="both"/>
        <w:rPr>
          <w:sz w:val="22"/>
          <w:szCs w:val="22"/>
        </w:rPr>
      </w:pPr>
      <w:bookmarkStart w:id="3204" w:name="108272"/>
      <w:bookmarkEnd w:id="3204"/>
      <w:r w:rsidRPr="00EE28E7">
        <w:rPr>
          <w:sz w:val="22"/>
          <w:szCs w:val="22"/>
        </w:rPr>
        <w:t>Форма государства. Монархия и республика - основные формы правления. Унитарное и федеративное государственно-территориальное устройство.</w:t>
      </w:r>
    </w:p>
    <w:p w:rsidR="004F747A" w:rsidRPr="00EE28E7" w:rsidRDefault="004F747A" w:rsidP="004F747A">
      <w:pPr>
        <w:pStyle w:val="pboth"/>
        <w:shd w:val="clear" w:color="auto" w:fill="FFFFFF"/>
        <w:spacing w:before="0" w:beforeAutospacing="0"/>
        <w:jc w:val="both"/>
        <w:rPr>
          <w:sz w:val="22"/>
          <w:szCs w:val="22"/>
        </w:rPr>
      </w:pPr>
      <w:bookmarkStart w:id="3205" w:name="108273"/>
      <w:bookmarkEnd w:id="3205"/>
      <w:r w:rsidRPr="00EE28E7">
        <w:rPr>
          <w:sz w:val="22"/>
          <w:szCs w:val="22"/>
        </w:rPr>
        <w:t>Политический режим и его виды.</w:t>
      </w:r>
    </w:p>
    <w:p w:rsidR="004F747A" w:rsidRPr="00EE28E7" w:rsidRDefault="004F747A" w:rsidP="004F747A">
      <w:pPr>
        <w:pStyle w:val="pboth"/>
        <w:shd w:val="clear" w:color="auto" w:fill="FFFFFF"/>
        <w:spacing w:before="0" w:beforeAutospacing="0"/>
        <w:jc w:val="both"/>
        <w:rPr>
          <w:sz w:val="22"/>
          <w:szCs w:val="22"/>
        </w:rPr>
      </w:pPr>
      <w:bookmarkStart w:id="3206" w:name="108274"/>
      <w:bookmarkEnd w:id="3206"/>
      <w:r w:rsidRPr="00EE28E7">
        <w:rPr>
          <w:sz w:val="22"/>
          <w:szCs w:val="22"/>
        </w:rPr>
        <w:t>Демократия, демократические ценности. Правовое государство и гражданское общество.</w:t>
      </w:r>
    </w:p>
    <w:p w:rsidR="004F747A" w:rsidRPr="00EE28E7" w:rsidRDefault="004F747A" w:rsidP="004F747A">
      <w:pPr>
        <w:pStyle w:val="pboth"/>
        <w:shd w:val="clear" w:color="auto" w:fill="FFFFFF"/>
        <w:spacing w:before="0" w:beforeAutospacing="0"/>
        <w:jc w:val="both"/>
        <w:rPr>
          <w:sz w:val="22"/>
          <w:szCs w:val="22"/>
        </w:rPr>
      </w:pPr>
      <w:bookmarkStart w:id="3207" w:name="108275"/>
      <w:bookmarkEnd w:id="3207"/>
      <w:r w:rsidRPr="00EE28E7">
        <w:rPr>
          <w:sz w:val="22"/>
          <w:szCs w:val="22"/>
        </w:rPr>
        <w:t>Участие граждан в политике. Выборы, референдум.</w:t>
      </w:r>
    </w:p>
    <w:p w:rsidR="004F747A" w:rsidRPr="00EE28E7" w:rsidRDefault="004F747A" w:rsidP="004F747A">
      <w:pPr>
        <w:pStyle w:val="pboth"/>
        <w:shd w:val="clear" w:color="auto" w:fill="FFFFFF"/>
        <w:spacing w:before="0" w:beforeAutospacing="0"/>
        <w:jc w:val="both"/>
        <w:rPr>
          <w:sz w:val="22"/>
          <w:szCs w:val="22"/>
        </w:rPr>
      </w:pPr>
      <w:bookmarkStart w:id="3208" w:name="108276"/>
      <w:bookmarkEnd w:id="3208"/>
      <w:r w:rsidRPr="00EE28E7">
        <w:rPr>
          <w:sz w:val="22"/>
          <w:szCs w:val="22"/>
        </w:rPr>
        <w:t>Политические партии, их роль в демократическом обществе. Общественно-политические организации.</w:t>
      </w:r>
    </w:p>
    <w:p w:rsidR="004F747A" w:rsidRPr="00EE28E7" w:rsidRDefault="004F747A" w:rsidP="004F747A">
      <w:pPr>
        <w:pStyle w:val="pboth"/>
        <w:shd w:val="clear" w:color="auto" w:fill="FFFFFF"/>
        <w:spacing w:before="0" w:beforeAutospacing="0"/>
        <w:jc w:val="both"/>
        <w:rPr>
          <w:sz w:val="22"/>
          <w:szCs w:val="22"/>
        </w:rPr>
      </w:pPr>
      <w:bookmarkStart w:id="3209" w:name="108277"/>
      <w:bookmarkEnd w:id="3209"/>
      <w:r w:rsidRPr="00EE28E7">
        <w:rPr>
          <w:sz w:val="22"/>
          <w:szCs w:val="22"/>
        </w:rPr>
        <w:t>Гражданин и государство</w:t>
      </w:r>
    </w:p>
    <w:p w:rsidR="004F747A" w:rsidRPr="00EE28E7" w:rsidRDefault="004F747A" w:rsidP="004F747A">
      <w:pPr>
        <w:pStyle w:val="pboth"/>
        <w:shd w:val="clear" w:color="auto" w:fill="FFFFFF"/>
        <w:spacing w:before="0" w:beforeAutospacing="0"/>
        <w:jc w:val="both"/>
        <w:rPr>
          <w:sz w:val="22"/>
          <w:szCs w:val="22"/>
        </w:rPr>
      </w:pPr>
      <w:bookmarkStart w:id="3210" w:name="108278"/>
      <w:bookmarkEnd w:id="3210"/>
      <w:r w:rsidRPr="00EE28E7">
        <w:rPr>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F747A" w:rsidRPr="00EE28E7" w:rsidRDefault="004F747A" w:rsidP="004F747A">
      <w:pPr>
        <w:pStyle w:val="pboth"/>
        <w:shd w:val="clear" w:color="auto" w:fill="FFFFFF"/>
        <w:spacing w:before="0" w:beforeAutospacing="0"/>
        <w:jc w:val="both"/>
        <w:rPr>
          <w:sz w:val="22"/>
          <w:szCs w:val="22"/>
        </w:rPr>
      </w:pPr>
      <w:bookmarkStart w:id="3211" w:name="108279"/>
      <w:bookmarkEnd w:id="3211"/>
      <w:r w:rsidRPr="00EE28E7">
        <w:rPr>
          <w:sz w:val="22"/>
          <w:szCs w:val="22"/>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212" w:name="108280"/>
      <w:bookmarkEnd w:id="3212"/>
      <w:r w:rsidRPr="00EE28E7">
        <w:rPr>
          <w:sz w:val="22"/>
          <w:szCs w:val="22"/>
        </w:rPr>
        <w:t>Государственное управление. Противодействие коррупции в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213" w:name="108281"/>
      <w:bookmarkEnd w:id="3213"/>
      <w:r w:rsidRPr="00EE28E7">
        <w:rPr>
          <w:sz w:val="22"/>
          <w:szCs w:val="22"/>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214" w:name="108282"/>
      <w:bookmarkEnd w:id="3214"/>
      <w:r w:rsidRPr="00EE28E7">
        <w:rPr>
          <w:sz w:val="22"/>
          <w:szCs w:val="22"/>
        </w:rPr>
        <w:t>Местное самоуправление.</w:t>
      </w:r>
    </w:p>
    <w:bookmarkStart w:id="3215" w:name="108283"/>
    <w:bookmarkEnd w:id="3215"/>
    <w:p w:rsidR="004F747A" w:rsidRPr="00EE28E7" w:rsidRDefault="0001699B" w:rsidP="004F747A">
      <w:pPr>
        <w:pStyle w:val="pboth"/>
        <w:shd w:val="clear" w:color="auto" w:fill="FFFFFF"/>
        <w:spacing w:before="0" w:beforeAutospacing="0"/>
        <w:jc w:val="both"/>
        <w:rPr>
          <w:sz w:val="22"/>
          <w:szCs w:val="22"/>
        </w:rPr>
      </w:pPr>
      <w:r w:rsidRPr="00EE28E7">
        <w:rPr>
          <w:sz w:val="22"/>
          <w:szCs w:val="22"/>
        </w:rPr>
        <w:fldChar w:fldCharType="begin"/>
      </w:r>
      <w:r w:rsidR="004F747A" w:rsidRPr="00EE28E7">
        <w:rPr>
          <w:sz w:val="22"/>
          <w:szCs w:val="22"/>
        </w:rPr>
        <w:instrText xml:space="preserve"> HYPERLINK "https://legalacts.ru/doc/Konstitucija-RF/" </w:instrText>
      </w:r>
      <w:r w:rsidRPr="00EE28E7">
        <w:rPr>
          <w:sz w:val="22"/>
          <w:szCs w:val="22"/>
        </w:rPr>
        <w:fldChar w:fldCharType="separate"/>
      </w:r>
      <w:r w:rsidR="004F747A" w:rsidRPr="00EE28E7">
        <w:rPr>
          <w:rStyle w:val="ad"/>
          <w:color w:val="auto"/>
          <w:sz w:val="22"/>
          <w:szCs w:val="22"/>
        </w:rPr>
        <w:t>Конституция</w:t>
      </w:r>
      <w:r w:rsidRPr="00EE28E7">
        <w:rPr>
          <w:sz w:val="22"/>
          <w:szCs w:val="22"/>
        </w:rPr>
        <w:fldChar w:fldCharType="end"/>
      </w:r>
      <w:r w:rsidR="004F747A" w:rsidRPr="00EE28E7">
        <w:rPr>
          <w:sz w:val="22"/>
          <w:szCs w:val="22"/>
        </w:rPr>
        <w:t>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216" w:name="108284"/>
      <w:bookmarkEnd w:id="3216"/>
      <w:r w:rsidRPr="00EE28E7">
        <w:rPr>
          <w:sz w:val="22"/>
          <w:szCs w:val="22"/>
        </w:rPr>
        <w:t>Человек в системе социальных отношений</w:t>
      </w:r>
    </w:p>
    <w:p w:rsidR="004F747A" w:rsidRPr="00EE28E7" w:rsidRDefault="004F747A" w:rsidP="004F747A">
      <w:pPr>
        <w:pStyle w:val="pboth"/>
        <w:shd w:val="clear" w:color="auto" w:fill="FFFFFF"/>
        <w:spacing w:before="0" w:beforeAutospacing="0"/>
        <w:jc w:val="both"/>
        <w:rPr>
          <w:sz w:val="22"/>
          <w:szCs w:val="22"/>
        </w:rPr>
      </w:pPr>
      <w:bookmarkStart w:id="3217" w:name="108285"/>
      <w:bookmarkEnd w:id="3217"/>
      <w:r w:rsidRPr="00EE28E7">
        <w:rPr>
          <w:sz w:val="22"/>
          <w:szCs w:val="22"/>
        </w:rPr>
        <w:t>Социальная структура общества. Многообразие социальных общностей и групп.</w:t>
      </w:r>
    </w:p>
    <w:p w:rsidR="004F747A" w:rsidRPr="00EE28E7" w:rsidRDefault="004F747A" w:rsidP="004F747A">
      <w:pPr>
        <w:pStyle w:val="pboth"/>
        <w:shd w:val="clear" w:color="auto" w:fill="FFFFFF"/>
        <w:spacing w:before="0" w:beforeAutospacing="0"/>
        <w:jc w:val="both"/>
        <w:rPr>
          <w:sz w:val="22"/>
          <w:szCs w:val="22"/>
        </w:rPr>
      </w:pPr>
      <w:bookmarkStart w:id="3218" w:name="108286"/>
      <w:bookmarkEnd w:id="3218"/>
      <w:r w:rsidRPr="00EE28E7">
        <w:rPr>
          <w:sz w:val="22"/>
          <w:szCs w:val="22"/>
        </w:rPr>
        <w:t>Социальная мобильность.</w:t>
      </w:r>
    </w:p>
    <w:p w:rsidR="004F747A" w:rsidRPr="00EE28E7" w:rsidRDefault="004F747A" w:rsidP="004F747A">
      <w:pPr>
        <w:pStyle w:val="pboth"/>
        <w:shd w:val="clear" w:color="auto" w:fill="FFFFFF"/>
        <w:spacing w:before="0" w:beforeAutospacing="0"/>
        <w:jc w:val="both"/>
        <w:rPr>
          <w:sz w:val="22"/>
          <w:szCs w:val="22"/>
        </w:rPr>
      </w:pPr>
      <w:bookmarkStart w:id="3219" w:name="108287"/>
      <w:bookmarkEnd w:id="3219"/>
      <w:r w:rsidRPr="00EE28E7">
        <w:rPr>
          <w:sz w:val="22"/>
          <w:szCs w:val="22"/>
        </w:rPr>
        <w:t>Социальный статус человека в обществе. Социальные роли. Ролевой набор подростка.</w:t>
      </w:r>
    </w:p>
    <w:p w:rsidR="004F747A" w:rsidRPr="00EE28E7" w:rsidRDefault="004F747A" w:rsidP="004F747A">
      <w:pPr>
        <w:pStyle w:val="pboth"/>
        <w:shd w:val="clear" w:color="auto" w:fill="FFFFFF"/>
        <w:spacing w:before="0" w:beforeAutospacing="0"/>
        <w:jc w:val="both"/>
        <w:rPr>
          <w:sz w:val="22"/>
          <w:szCs w:val="22"/>
        </w:rPr>
      </w:pPr>
      <w:bookmarkStart w:id="3220" w:name="108288"/>
      <w:bookmarkEnd w:id="3220"/>
      <w:r w:rsidRPr="00EE28E7">
        <w:rPr>
          <w:sz w:val="22"/>
          <w:szCs w:val="22"/>
        </w:rPr>
        <w:t>Социализация личности.</w:t>
      </w:r>
    </w:p>
    <w:p w:rsidR="004F747A" w:rsidRPr="00EE28E7" w:rsidRDefault="004F747A" w:rsidP="004F747A">
      <w:pPr>
        <w:pStyle w:val="pboth"/>
        <w:shd w:val="clear" w:color="auto" w:fill="FFFFFF"/>
        <w:spacing w:before="0" w:beforeAutospacing="0"/>
        <w:jc w:val="both"/>
        <w:rPr>
          <w:sz w:val="22"/>
          <w:szCs w:val="22"/>
        </w:rPr>
      </w:pPr>
      <w:bookmarkStart w:id="3221" w:name="108289"/>
      <w:bookmarkEnd w:id="3221"/>
      <w:r w:rsidRPr="00EE28E7">
        <w:rPr>
          <w:sz w:val="22"/>
          <w:szCs w:val="22"/>
        </w:rPr>
        <w:t>Роль семьи в социализации личности. Функции семьи. Семейные ценности. Основные роли членов семьи.</w:t>
      </w:r>
    </w:p>
    <w:p w:rsidR="004F747A" w:rsidRPr="00EE28E7" w:rsidRDefault="004F747A" w:rsidP="004F747A">
      <w:pPr>
        <w:pStyle w:val="pboth"/>
        <w:shd w:val="clear" w:color="auto" w:fill="FFFFFF"/>
        <w:spacing w:before="0" w:beforeAutospacing="0"/>
        <w:jc w:val="both"/>
        <w:rPr>
          <w:sz w:val="22"/>
          <w:szCs w:val="22"/>
        </w:rPr>
      </w:pPr>
      <w:bookmarkStart w:id="3222" w:name="108290"/>
      <w:bookmarkEnd w:id="3222"/>
      <w:r w:rsidRPr="00EE28E7">
        <w:rPr>
          <w:sz w:val="22"/>
          <w:szCs w:val="22"/>
        </w:rPr>
        <w:t>Этнос и нация. Россия - многонациональное государство. Этносы и нации в диалоге культур.</w:t>
      </w:r>
    </w:p>
    <w:p w:rsidR="004F747A" w:rsidRPr="00EE28E7" w:rsidRDefault="004F747A" w:rsidP="004F747A">
      <w:pPr>
        <w:pStyle w:val="pboth"/>
        <w:shd w:val="clear" w:color="auto" w:fill="FFFFFF"/>
        <w:spacing w:before="0" w:beforeAutospacing="0"/>
        <w:jc w:val="both"/>
        <w:rPr>
          <w:sz w:val="22"/>
          <w:szCs w:val="22"/>
        </w:rPr>
      </w:pPr>
      <w:bookmarkStart w:id="3223" w:name="108291"/>
      <w:bookmarkEnd w:id="3223"/>
      <w:r w:rsidRPr="00EE28E7">
        <w:rPr>
          <w:sz w:val="22"/>
          <w:szCs w:val="22"/>
        </w:rPr>
        <w:lastRenderedPageBreak/>
        <w:t>Социальная политика Российского государства.</w:t>
      </w:r>
    </w:p>
    <w:p w:rsidR="004F747A" w:rsidRPr="00EE28E7" w:rsidRDefault="004F747A" w:rsidP="004F747A">
      <w:pPr>
        <w:pStyle w:val="pboth"/>
        <w:shd w:val="clear" w:color="auto" w:fill="FFFFFF"/>
        <w:spacing w:before="0" w:beforeAutospacing="0"/>
        <w:jc w:val="both"/>
        <w:rPr>
          <w:sz w:val="22"/>
          <w:szCs w:val="22"/>
        </w:rPr>
      </w:pPr>
      <w:bookmarkStart w:id="3224" w:name="108292"/>
      <w:bookmarkEnd w:id="3224"/>
      <w:r w:rsidRPr="00EE28E7">
        <w:rPr>
          <w:sz w:val="22"/>
          <w:szCs w:val="22"/>
        </w:rPr>
        <w:t>Социальные конфликты и пути их разрешения.</w:t>
      </w:r>
    </w:p>
    <w:p w:rsidR="004F747A" w:rsidRPr="00EE28E7" w:rsidRDefault="004F747A" w:rsidP="004F747A">
      <w:pPr>
        <w:pStyle w:val="pboth"/>
        <w:shd w:val="clear" w:color="auto" w:fill="FFFFFF"/>
        <w:spacing w:before="0" w:beforeAutospacing="0"/>
        <w:jc w:val="both"/>
        <w:rPr>
          <w:sz w:val="22"/>
          <w:szCs w:val="22"/>
        </w:rPr>
      </w:pPr>
      <w:bookmarkStart w:id="3225" w:name="108293"/>
      <w:bookmarkEnd w:id="3225"/>
      <w:r w:rsidRPr="00EE28E7">
        <w:rPr>
          <w:sz w:val="22"/>
          <w:szCs w:val="22"/>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F747A" w:rsidRPr="00EE28E7" w:rsidRDefault="004F747A" w:rsidP="004F747A">
      <w:pPr>
        <w:pStyle w:val="pboth"/>
        <w:shd w:val="clear" w:color="auto" w:fill="FFFFFF"/>
        <w:spacing w:before="0" w:beforeAutospacing="0"/>
        <w:jc w:val="both"/>
        <w:rPr>
          <w:sz w:val="22"/>
          <w:szCs w:val="22"/>
        </w:rPr>
      </w:pPr>
      <w:bookmarkStart w:id="3226" w:name="108294"/>
      <w:bookmarkEnd w:id="3226"/>
      <w:r w:rsidRPr="00EE28E7">
        <w:rPr>
          <w:sz w:val="22"/>
          <w:szCs w:val="22"/>
        </w:rPr>
        <w:t>Человек в современном изменяющемся мире</w:t>
      </w:r>
    </w:p>
    <w:p w:rsidR="004F747A" w:rsidRPr="00EE28E7" w:rsidRDefault="004F747A" w:rsidP="004F747A">
      <w:pPr>
        <w:pStyle w:val="pboth"/>
        <w:shd w:val="clear" w:color="auto" w:fill="FFFFFF"/>
        <w:spacing w:before="0" w:beforeAutospacing="0"/>
        <w:jc w:val="both"/>
        <w:rPr>
          <w:sz w:val="22"/>
          <w:szCs w:val="22"/>
        </w:rPr>
      </w:pPr>
      <w:bookmarkStart w:id="3227" w:name="108295"/>
      <w:bookmarkEnd w:id="3227"/>
      <w:r w:rsidRPr="00EE28E7">
        <w:rPr>
          <w:sz w:val="22"/>
          <w:szCs w:val="22"/>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4F747A" w:rsidRPr="00EE28E7" w:rsidRDefault="004F747A" w:rsidP="004F747A">
      <w:pPr>
        <w:pStyle w:val="pboth"/>
        <w:shd w:val="clear" w:color="auto" w:fill="FFFFFF"/>
        <w:spacing w:before="0" w:beforeAutospacing="0"/>
        <w:jc w:val="both"/>
        <w:rPr>
          <w:sz w:val="22"/>
          <w:szCs w:val="22"/>
        </w:rPr>
      </w:pPr>
      <w:bookmarkStart w:id="3228" w:name="108296"/>
      <w:bookmarkEnd w:id="3228"/>
      <w:r w:rsidRPr="00EE28E7">
        <w:rPr>
          <w:sz w:val="22"/>
          <w:szCs w:val="22"/>
        </w:rPr>
        <w:t>Молодежь - активный участник общественной жизни. Волонтерское движение.</w:t>
      </w:r>
    </w:p>
    <w:p w:rsidR="004F747A" w:rsidRPr="00EE28E7" w:rsidRDefault="004F747A" w:rsidP="004F747A">
      <w:pPr>
        <w:pStyle w:val="pboth"/>
        <w:shd w:val="clear" w:color="auto" w:fill="FFFFFF"/>
        <w:spacing w:before="0" w:beforeAutospacing="0"/>
        <w:jc w:val="both"/>
        <w:rPr>
          <w:sz w:val="22"/>
          <w:szCs w:val="22"/>
        </w:rPr>
      </w:pPr>
      <w:bookmarkStart w:id="3229" w:name="108297"/>
      <w:bookmarkEnd w:id="3229"/>
      <w:r w:rsidRPr="00EE28E7">
        <w:rPr>
          <w:sz w:val="22"/>
          <w:szCs w:val="22"/>
        </w:rPr>
        <w:t>Профессии настоящего и будущего. Непрерывное образование и карьера.</w:t>
      </w:r>
    </w:p>
    <w:p w:rsidR="004F747A" w:rsidRPr="00EE28E7" w:rsidRDefault="004F747A" w:rsidP="004F747A">
      <w:pPr>
        <w:pStyle w:val="pboth"/>
        <w:shd w:val="clear" w:color="auto" w:fill="FFFFFF"/>
        <w:spacing w:before="0" w:beforeAutospacing="0"/>
        <w:jc w:val="both"/>
        <w:rPr>
          <w:sz w:val="22"/>
          <w:szCs w:val="22"/>
        </w:rPr>
      </w:pPr>
      <w:bookmarkStart w:id="3230" w:name="108298"/>
      <w:bookmarkEnd w:id="3230"/>
      <w:r w:rsidRPr="00EE28E7">
        <w:rPr>
          <w:sz w:val="22"/>
          <w:szCs w:val="22"/>
        </w:rPr>
        <w:t>Здоровый образ жизни. Социальная и личная значимость здорового образа жизни. Мода и спорт.</w:t>
      </w:r>
    </w:p>
    <w:p w:rsidR="004F747A" w:rsidRPr="00EE28E7" w:rsidRDefault="004F747A" w:rsidP="004F747A">
      <w:pPr>
        <w:pStyle w:val="pboth"/>
        <w:shd w:val="clear" w:color="auto" w:fill="FFFFFF"/>
        <w:spacing w:before="0" w:beforeAutospacing="0"/>
        <w:jc w:val="both"/>
        <w:rPr>
          <w:sz w:val="22"/>
          <w:szCs w:val="22"/>
        </w:rPr>
      </w:pPr>
      <w:bookmarkStart w:id="3231" w:name="108299"/>
      <w:bookmarkEnd w:id="3231"/>
      <w:r w:rsidRPr="00EE28E7">
        <w:rPr>
          <w:sz w:val="22"/>
          <w:szCs w:val="22"/>
        </w:rPr>
        <w:t>Современные формы связи и коммуникации: как они изменили мир. Особенности общения в виртуальном пространстве.</w:t>
      </w:r>
    </w:p>
    <w:p w:rsidR="004F747A" w:rsidRPr="00EE28E7" w:rsidRDefault="004F747A" w:rsidP="004F747A">
      <w:pPr>
        <w:pStyle w:val="pboth"/>
        <w:shd w:val="clear" w:color="auto" w:fill="FFFFFF"/>
        <w:spacing w:before="0" w:beforeAutospacing="0"/>
        <w:jc w:val="both"/>
        <w:rPr>
          <w:sz w:val="22"/>
          <w:szCs w:val="22"/>
        </w:rPr>
      </w:pPr>
      <w:bookmarkStart w:id="3232" w:name="108300"/>
      <w:bookmarkEnd w:id="3232"/>
      <w:r w:rsidRPr="00EE28E7">
        <w:rPr>
          <w:sz w:val="22"/>
          <w:szCs w:val="22"/>
        </w:rPr>
        <w:t>Перспективы развития общества.</w:t>
      </w:r>
    </w:p>
    <w:p w:rsidR="004F747A" w:rsidRPr="00EE28E7" w:rsidRDefault="004F747A" w:rsidP="004F747A">
      <w:pPr>
        <w:pStyle w:val="pboth"/>
        <w:shd w:val="clear" w:color="auto" w:fill="FFFFFF"/>
        <w:spacing w:before="0" w:beforeAutospacing="0"/>
        <w:jc w:val="both"/>
        <w:rPr>
          <w:sz w:val="22"/>
          <w:szCs w:val="22"/>
        </w:rPr>
      </w:pPr>
      <w:bookmarkStart w:id="3233" w:name="108301"/>
      <w:bookmarkEnd w:id="3233"/>
      <w:r w:rsidRPr="00EE28E7">
        <w:rPr>
          <w:sz w:val="22"/>
          <w:szCs w:val="22"/>
        </w:rPr>
        <w:t>ПЛАНИРУЕМЫЕ РЕЗУЛЬТАТЫ ОСВОЕНИЯ УЧЕБНОГО ПРЕДМЕТА "ОБЩЕСТВОЗНАНИЕ" НА УРОВНЕ ОСНОВНОГО ОБЩЕГО ОБРАЗОВАНИЯ</w:t>
      </w:r>
    </w:p>
    <w:p w:rsidR="004F747A" w:rsidRPr="00EE28E7" w:rsidRDefault="004F747A" w:rsidP="004F747A">
      <w:pPr>
        <w:pStyle w:val="pboth"/>
        <w:shd w:val="clear" w:color="auto" w:fill="FFFFFF"/>
        <w:spacing w:before="0" w:beforeAutospacing="0"/>
        <w:jc w:val="both"/>
        <w:rPr>
          <w:sz w:val="22"/>
          <w:szCs w:val="22"/>
        </w:rPr>
      </w:pPr>
      <w:bookmarkStart w:id="3234" w:name="108302"/>
      <w:bookmarkEnd w:id="3234"/>
      <w:r w:rsidRPr="00EE28E7">
        <w:rPr>
          <w:sz w:val="22"/>
          <w:szCs w:val="22"/>
        </w:rPr>
        <w:t>Личностные и метапредметные результаты представлены с учетом особенностей преподавания обществознания в основной школе.</w:t>
      </w:r>
    </w:p>
    <w:p w:rsidR="004F747A" w:rsidRPr="00EE28E7" w:rsidRDefault="004F747A" w:rsidP="004F747A">
      <w:pPr>
        <w:pStyle w:val="pboth"/>
        <w:shd w:val="clear" w:color="auto" w:fill="FFFFFF"/>
        <w:spacing w:before="0" w:beforeAutospacing="0"/>
        <w:jc w:val="both"/>
        <w:rPr>
          <w:sz w:val="22"/>
          <w:szCs w:val="22"/>
        </w:rPr>
      </w:pPr>
      <w:bookmarkStart w:id="3235" w:name="108303"/>
      <w:bookmarkEnd w:id="3235"/>
      <w:r w:rsidRPr="00EE28E7">
        <w:rPr>
          <w:sz w:val="22"/>
          <w:szCs w:val="22"/>
        </w:rPr>
        <w:t>Планируемые предметные результаты и содержание учебного предмета распределены по годам обучения с учетом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w:t>
      </w:r>
      <w:hyperlink r:id="rId76" w:anchor="100016" w:history="1">
        <w:r w:rsidRPr="00EE28E7">
          <w:rPr>
            <w:rStyle w:val="ad"/>
            <w:color w:val="auto"/>
            <w:sz w:val="22"/>
            <w:szCs w:val="22"/>
          </w:rPr>
          <w:t>стандарте</w:t>
        </w:r>
      </w:hyperlink>
      <w:r w:rsidRPr="00EE28E7">
        <w:rPr>
          <w:sz w:val="22"/>
          <w:szCs w:val="22"/>
        </w:rPr>
        <w:t> основного общего образования, а также с учетом Примерной </w:t>
      </w:r>
      <w:hyperlink r:id="rId77" w:history="1">
        <w:r w:rsidRPr="00EE28E7">
          <w:rPr>
            <w:rStyle w:val="ad"/>
            <w:color w:val="auto"/>
            <w:sz w:val="22"/>
            <w:szCs w:val="22"/>
          </w:rPr>
          <w:t>программы</w:t>
        </w:r>
      </w:hyperlink>
      <w:r w:rsidRPr="00EE28E7">
        <w:rPr>
          <w:sz w:val="22"/>
          <w:szCs w:val="22"/>
        </w:rPr>
        <w:t>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F747A" w:rsidRPr="00EE28E7" w:rsidRDefault="004F747A" w:rsidP="004F747A">
      <w:pPr>
        <w:pStyle w:val="pboth"/>
        <w:shd w:val="clear" w:color="auto" w:fill="FFFFFF"/>
        <w:spacing w:before="0" w:beforeAutospacing="0"/>
        <w:jc w:val="both"/>
        <w:rPr>
          <w:sz w:val="22"/>
          <w:szCs w:val="22"/>
        </w:rPr>
      </w:pPr>
      <w:bookmarkStart w:id="3236" w:name="108304"/>
      <w:bookmarkEnd w:id="3236"/>
      <w:r w:rsidRPr="00EE28E7">
        <w:rPr>
          <w:sz w:val="22"/>
          <w:szCs w:val="22"/>
        </w:rPr>
        <w:t>Научным сообществом и представителями высшей школы предлагается такое распределение содержания, при котором модуль </w:t>
      </w:r>
      <w:hyperlink r:id="rId78" w:anchor="108238" w:history="1">
        <w:r w:rsidRPr="00EE28E7">
          <w:rPr>
            <w:rStyle w:val="ad"/>
            <w:color w:val="auto"/>
            <w:sz w:val="22"/>
            <w:szCs w:val="22"/>
          </w:rPr>
          <w:t>(раздел)</w:t>
        </w:r>
      </w:hyperlink>
      <w:r w:rsidRPr="00EE28E7">
        <w:rPr>
          <w:sz w:val="22"/>
          <w:szCs w:val="22"/>
        </w:rPr>
        <w:t> "Основы российского права" замыкает изучение курса в основной школе.</w:t>
      </w:r>
    </w:p>
    <w:p w:rsidR="004F747A" w:rsidRPr="00EE28E7" w:rsidRDefault="004F747A" w:rsidP="004F747A">
      <w:pPr>
        <w:pStyle w:val="pboth"/>
        <w:shd w:val="clear" w:color="auto" w:fill="FFFFFF"/>
        <w:spacing w:before="0" w:beforeAutospacing="0"/>
        <w:jc w:val="both"/>
        <w:rPr>
          <w:sz w:val="22"/>
          <w:szCs w:val="22"/>
        </w:rPr>
      </w:pPr>
      <w:bookmarkStart w:id="3237" w:name="108305"/>
      <w:bookmarkEnd w:id="3237"/>
      <w:r w:rsidRPr="00EE28E7">
        <w:rPr>
          <w:sz w:val="22"/>
          <w:szCs w:val="22"/>
        </w:rPr>
        <w:t>Личностные результаты</w:t>
      </w:r>
    </w:p>
    <w:p w:rsidR="004F747A" w:rsidRPr="00EE28E7" w:rsidRDefault="004F747A" w:rsidP="004F747A">
      <w:pPr>
        <w:pStyle w:val="pboth"/>
        <w:shd w:val="clear" w:color="auto" w:fill="FFFFFF"/>
        <w:spacing w:before="0" w:beforeAutospacing="0"/>
        <w:jc w:val="both"/>
        <w:rPr>
          <w:sz w:val="22"/>
          <w:szCs w:val="22"/>
        </w:rPr>
      </w:pPr>
      <w:bookmarkStart w:id="3238" w:name="108306"/>
      <w:bookmarkEnd w:id="3238"/>
      <w:r w:rsidRPr="00EE28E7">
        <w:rPr>
          <w:sz w:val="22"/>
          <w:szCs w:val="22"/>
        </w:rPr>
        <w:t>Личностные результаты освоения Примерной рабочей программы по обществознанию для основного общего образования (6 - 9 классы).</w:t>
      </w:r>
    </w:p>
    <w:p w:rsidR="004F747A" w:rsidRPr="00EE28E7" w:rsidRDefault="004F747A" w:rsidP="004F747A">
      <w:pPr>
        <w:pStyle w:val="pboth"/>
        <w:shd w:val="clear" w:color="auto" w:fill="FFFFFF"/>
        <w:spacing w:before="0" w:beforeAutospacing="0"/>
        <w:jc w:val="both"/>
        <w:rPr>
          <w:sz w:val="22"/>
          <w:szCs w:val="22"/>
        </w:rPr>
      </w:pPr>
      <w:bookmarkStart w:id="3239" w:name="108307"/>
      <w:bookmarkEnd w:id="3239"/>
      <w:r w:rsidRPr="00EE28E7">
        <w:rPr>
          <w:sz w:val="22"/>
          <w:szCs w:val="22"/>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F747A" w:rsidRPr="00EE28E7" w:rsidRDefault="004F747A" w:rsidP="004F747A">
      <w:pPr>
        <w:pStyle w:val="pboth"/>
        <w:shd w:val="clear" w:color="auto" w:fill="FFFFFF"/>
        <w:spacing w:before="0" w:beforeAutospacing="0"/>
        <w:jc w:val="both"/>
        <w:rPr>
          <w:sz w:val="22"/>
          <w:szCs w:val="22"/>
        </w:rPr>
      </w:pPr>
      <w:bookmarkStart w:id="3240" w:name="108308"/>
      <w:bookmarkEnd w:id="3240"/>
      <w:r w:rsidRPr="00EE28E7">
        <w:rPr>
          <w:i/>
          <w:iCs/>
          <w:sz w:val="22"/>
          <w:szCs w:val="22"/>
        </w:rPr>
        <w:t>Гражданского воспитания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241" w:name="108309"/>
      <w:bookmarkEnd w:id="3241"/>
      <w:r w:rsidRPr="00EE28E7">
        <w:rPr>
          <w:sz w:val="22"/>
          <w:szCs w:val="22"/>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4F747A" w:rsidRPr="00EE28E7" w:rsidRDefault="004F747A" w:rsidP="004F747A">
      <w:pPr>
        <w:pStyle w:val="pboth"/>
        <w:shd w:val="clear" w:color="auto" w:fill="FFFFFF"/>
        <w:spacing w:before="0" w:beforeAutospacing="0"/>
        <w:jc w:val="both"/>
        <w:rPr>
          <w:sz w:val="22"/>
          <w:szCs w:val="22"/>
        </w:rPr>
      </w:pPr>
      <w:bookmarkStart w:id="3242" w:name="108310"/>
      <w:bookmarkEnd w:id="3242"/>
      <w:r w:rsidRPr="00EE28E7">
        <w:rPr>
          <w:i/>
          <w:iCs/>
          <w:sz w:val="22"/>
          <w:szCs w:val="22"/>
        </w:rPr>
        <w:t>Патриотического воспитания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243" w:name="108311"/>
      <w:bookmarkEnd w:id="3243"/>
      <w:r w:rsidRPr="00EE28E7">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F747A" w:rsidRPr="00EE28E7" w:rsidRDefault="004F747A" w:rsidP="004F747A">
      <w:pPr>
        <w:pStyle w:val="pboth"/>
        <w:shd w:val="clear" w:color="auto" w:fill="FFFFFF"/>
        <w:spacing w:before="0" w:beforeAutospacing="0"/>
        <w:jc w:val="both"/>
        <w:rPr>
          <w:sz w:val="22"/>
          <w:szCs w:val="22"/>
        </w:rPr>
      </w:pPr>
      <w:bookmarkStart w:id="3244" w:name="108312"/>
      <w:bookmarkEnd w:id="3244"/>
      <w:r w:rsidRPr="00EE28E7">
        <w:rPr>
          <w:i/>
          <w:iCs/>
          <w:sz w:val="22"/>
          <w:szCs w:val="22"/>
        </w:rPr>
        <w:t>Духовно-нравственного воспитания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245" w:name="108313"/>
      <w:bookmarkEnd w:id="3245"/>
      <w:r w:rsidRPr="00EE28E7">
        <w:rPr>
          <w:sz w:val="22"/>
          <w:szCs w:val="22"/>
        </w:rPr>
        <w:t>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F747A" w:rsidRPr="00EE28E7" w:rsidRDefault="004F747A" w:rsidP="004F747A">
      <w:pPr>
        <w:pStyle w:val="pboth"/>
        <w:shd w:val="clear" w:color="auto" w:fill="FFFFFF"/>
        <w:spacing w:before="0" w:beforeAutospacing="0"/>
        <w:jc w:val="both"/>
        <w:rPr>
          <w:sz w:val="22"/>
          <w:szCs w:val="22"/>
        </w:rPr>
      </w:pPr>
      <w:bookmarkStart w:id="3246" w:name="108314"/>
      <w:bookmarkEnd w:id="3246"/>
      <w:r w:rsidRPr="00EE28E7">
        <w:rPr>
          <w:i/>
          <w:iCs/>
          <w:sz w:val="22"/>
          <w:szCs w:val="22"/>
        </w:rPr>
        <w:t>Эстетического воспитания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247" w:name="108315"/>
      <w:bookmarkEnd w:id="3247"/>
      <w:r w:rsidRPr="00EE28E7">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F747A" w:rsidRPr="00EE28E7" w:rsidRDefault="004F747A" w:rsidP="004F747A">
      <w:pPr>
        <w:pStyle w:val="pboth"/>
        <w:shd w:val="clear" w:color="auto" w:fill="FFFFFF"/>
        <w:spacing w:before="0" w:beforeAutospacing="0"/>
        <w:jc w:val="both"/>
        <w:rPr>
          <w:sz w:val="22"/>
          <w:szCs w:val="22"/>
        </w:rPr>
      </w:pPr>
      <w:bookmarkStart w:id="3248" w:name="108316"/>
      <w:bookmarkEnd w:id="3248"/>
      <w:r w:rsidRPr="00EE28E7">
        <w:rPr>
          <w:i/>
          <w:iCs/>
          <w:sz w:val="22"/>
          <w:szCs w:val="22"/>
        </w:rPr>
        <w:t>Физического воспитания, формирования культуры здоровья и эмоционального благополучия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249" w:name="108317"/>
      <w:bookmarkEnd w:id="3249"/>
      <w:r w:rsidRPr="00EE28E7">
        <w:rPr>
          <w:sz w:val="22"/>
          <w:szCs w:val="2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F747A" w:rsidRPr="00EE28E7" w:rsidRDefault="004F747A" w:rsidP="004F747A">
      <w:pPr>
        <w:pStyle w:val="pboth"/>
        <w:shd w:val="clear" w:color="auto" w:fill="FFFFFF"/>
        <w:spacing w:before="0" w:beforeAutospacing="0"/>
        <w:jc w:val="both"/>
        <w:rPr>
          <w:sz w:val="22"/>
          <w:szCs w:val="22"/>
        </w:rPr>
      </w:pPr>
      <w:bookmarkStart w:id="3250" w:name="108318"/>
      <w:bookmarkEnd w:id="3250"/>
      <w:r w:rsidRPr="00EE28E7">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F747A" w:rsidRPr="00EE28E7" w:rsidRDefault="004F747A" w:rsidP="004F747A">
      <w:pPr>
        <w:pStyle w:val="pboth"/>
        <w:shd w:val="clear" w:color="auto" w:fill="FFFFFF"/>
        <w:spacing w:before="0" w:beforeAutospacing="0"/>
        <w:jc w:val="both"/>
        <w:rPr>
          <w:sz w:val="22"/>
          <w:szCs w:val="22"/>
        </w:rPr>
      </w:pPr>
      <w:bookmarkStart w:id="3251" w:name="108319"/>
      <w:bookmarkEnd w:id="3251"/>
      <w:r w:rsidRPr="00EE28E7">
        <w:rPr>
          <w:sz w:val="22"/>
          <w:szCs w:val="22"/>
        </w:rPr>
        <w:t>умение принимать себя и других, не осуждая; &lt;...&gt;</w:t>
      </w:r>
    </w:p>
    <w:p w:rsidR="004F747A" w:rsidRPr="00EE28E7" w:rsidRDefault="004F747A" w:rsidP="004F747A">
      <w:pPr>
        <w:pStyle w:val="pboth"/>
        <w:shd w:val="clear" w:color="auto" w:fill="FFFFFF"/>
        <w:spacing w:before="0" w:beforeAutospacing="0"/>
        <w:jc w:val="both"/>
        <w:rPr>
          <w:sz w:val="22"/>
          <w:szCs w:val="22"/>
        </w:rPr>
      </w:pPr>
      <w:bookmarkStart w:id="3252" w:name="108320"/>
      <w:bookmarkEnd w:id="3252"/>
      <w:r w:rsidRPr="00EE28E7">
        <w:rPr>
          <w:sz w:val="22"/>
          <w:szCs w:val="22"/>
        </w:rPr>
        <w:t>сформированность навыков рефлексии, признание своего права на ошибку и такого же права другого человека.</w:t>
      </w:r>
    </w:p>
    <w:p w:rsidR="004F747A" w:rsidRPr="00EE28E7" w:rsidRDefault="004F747A" w:rsidP="004F747A">
      <w:pPr>
        <w:pStyle w:val="pboth"/>
        <w:shd w:val="clear" w:color="auto" w:fill="FFFFFF"/>
        <w:spacing w:before="0" w:beforeAutospacing="0"/>
        <w:jc w:val="both"/>
        <w:rPr>
          <w:sz w:val="22"/>
          <w:szCs w:val="22"/>
        </w:rPr>
      </w:pPr>
      <w:bookmarkStart w:id="3253" w:name="108321"/>
      <w:bookmarkEnd w:id="3253"/>
      <w:r w:rsidRPr="00EE28E7">
        <w:rPr>
          <w:i/>
          <w:iCs/>
          <w:sz w:val="22"/>
          <w:szCs w:val="22"/>
        </w:rPr>
        <w:t>Трудового воспитания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254" w:name="108322"/>
      <w:bookmarkEnd w:id="3254"/>
      <w:r w:rsidRPr="00EE28E7">
        <w:rPr>
          <w:sz w:val="22"/>
          <w:szCs w:val="22"/>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w:t>
      </w:r>
      <w:r w:rsidRPr="00EE28E7">
        <w:rPr>
          <w:sz w:val="22"/>
          <w:szCs w:val="22"/>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F747A" w:rsidRPr="00EE28E7" w:rsidRDefault="004F747A" w:rsidP="004F747A">
      <w:pPr>
        <w:pStyle w:val="pboth"/>
        <w:shd w:val="clear" w:color="auto" w:fill="FFFFFF"/>
        <w:spacing w:before="0" w:beforeAutospacing="0"/>
        <w:jc w:val="both"/>
        <w:rPr>
          <w:sz w:val="22"/>
          <w:szCs w:val="22"/>
        </w:rPr>
      </w:pPr>
      <w:bookmarkStart w:id="3255" w:name="108323"/>
      <w:bookmarkEnd w:id="3255"/>
      <w:r w:rsidRPr="00EE28E7">
        <w:rPr>
          <w:i/>
          <w:iCs/>
          <w:sz w:val="22"/>
          <w:szCs w:val="22"/>
        </w:rPr>
        <w:t>Экологического воспитания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256" w:name="108324"/>
      <w:bookmarkEnd w:id="3256"/>
      <w:r w:rsidRPr="00EE28E7">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F747A" w:rsidRPr="00EE28E7" w:rsidRDefault="004F747A" w:rsidP="004F747A">
      <w:pPr>
        <w:pStyle w:val="pboth"/>
        <w:shd w:val="clear" w:color="auto" w:fill="FFFFFF"/>
        <w:spacing w:before="0" w:beforeAutospacing="0"/>
        <w:jc w:val="both"/>
        <w:rPr>
          <w:sz w:val="22"/>
          <w:szCs w:val="22"/>
        </w:rPr>
      </w:pPr>
      <w:bookmarkStart w:id="3257" w:name="108325"/>
      <w:bookmarkEnd w:id="3257"/>
      <w:r w:rsidRPr="00EE28E7">
        <w:rPr>
          <w:i/>
          <w:iCs/>
          <w:sz w:val="22"/>
          <w:szCs w:val="22"/>
        </w:rPr>
        <w:t>Ценности научного познания</w:t>
      </w:r>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258" w:name="108326"/>
      <w:bookmarkEnd w:id="3258"/>
      <w:r w:rsidRPr="00EE28E7">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747A" w:rsidRPr="00EE28E7" w:rsidRDefault="004F747A" w:rsidP="004F747A">
      <w:pPr>
        <w:pStyle w:val="pboth"/>
        <w:shd w:val="clear" w:color="auto" w:fill="FFFFFF"/>
        <w:spacing w:before="0" w:beforeAutospacing="0"/>
        <w:jc w:val="both"/>
        <w:rPr>
          <w:sz w:val="22"/>
          <w:szCs w:val="22"/>
        </w:rPr>
      </w:pPr>
      <w:bookmarkStart w:id="3259" w:name="108327"/>
      <w:bookmarkEnd w:id="3259"/>
      <w:r w:rsidRPr="00EE28E7">
        <w:rPr>
          <w:sz w:val="22"/>
          <w:szCs w:val="22"/>
        </w:rPr>
        <w:t>Личностные результаты, обеспечивающие адаптацию обучающегося к изменяющимся условиям социальной и природной среды:</w:t>
      </w:r>
    </w:p>
    <w:p w:rsidR="004F747A" w:rsidRPr="00EE28E7" w:rsidRDefault="004F747A" w:rsidP="004F747A">
      <w:pPr>
        <w:pStyle w:val="pboth"/>
        <w:shd w:val="clear" w:color="auto" w:fill="FFFFFF"/>
        <w:spacing w:before="0" w:beforeAutospacing="0"/>
        <w:jc w:val="both"/>
        <w:rPr>
          <w:sz w:val="22"/>
          <w:szCs w:val="22"/>
        </w:rPr>
      </w:pPr>
      <w:bookmarkStart w:id="3260" w:name="108328"/>
      <w:bookmarkEnd w:id="3260"/>
      <w:r w:rsidRPr="00EE28E7">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F747A" w:rsidRPr="00EE28E7" w:rsidRDefault="004F747A" w:rsidP="004F747A">
      <w:pPr>
        <w:pStyle w:val="pboth"/>
        <w:shd w:val="clear" w:color="auto" w:fill="FFFFFF"/>
        <w:spacing w:before="0" w:beforeAutospacing="0"/>
        <w:jc w:val="both"/>
        <w:rPr>
          <w:sz w:val="22"/>
          <w:szCs w:val="22"/>
        </w:rPr>
      </w:pPr>
      <w:bookmarkStart w:id="3261" w:name="108329"/>
      <w:bookmarkEnd w:id="3261"/>
      <w:r w:rsidRPr="00EE28E7">
        <w:rPr>
          <w:sz w:val="22"/>
          <w:szCs w:val="22"/>
        </w:rPr>
        <w:t>способность обучающихся во взаимодействии в условиях неопределенности, открытость опыту и знаниям других;</w:t>
      </w:r>
    </w:p>
    <w:p w:rsidR="004F747A" w:rsidRPr="00EE28E7" w:rsidRDefault="004F747A" w:rsidP="004F747A">
      <w:pPr>
        <w:pStyle w:val="pboth"/>
        <w:shd w:val="clear" w:color="auto" w:fill="FFFFFF"/>
        <w:spacing w:before="0" w:beforeAutospacing="0"/>
        <w:jc w:val="both"/>
        <w:rPr>
          <w:sz w:val="22"/>
          <w:szCs w:val="22"/>
        </w:rPr>
      </w:pPr>
      <w:bookmarkStart w:id="3262" w:name="108330"/>
      <w:bookmarkEnd w:id="3262"/>
      <w:r w:rsidRPr="00EE28E7">
        <w:rPr>
          <w:sz w:val="22"/>
          <w:szCs w:val="22"/>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F747A" w:rsidRPr="00EE28E7" w:rsidRDefault="004F747A" w:rsidP="004F747A">
      <w:pPr>
        <w:pStyle w:val="pboth"/>
        <w:shd w:val="clear" w:color="auto" w:fill="FFFFFF"/>
        <w:spacing w:before="0" w:beforeAutospacing="0"/>
        <w:jc w:val="both"/>
        <w:rPr>
          <w:sz w:val="22"/>
          <w:szCs w:val="22"/>
        </w:rPr>
      </w:pPr>
      <w:bookmarkStart w:id="3263" w:name="108331"/>
      <w:bookmarkEnd w:id="3263"/>
      <w:r w:rsidRPr="00EE28E7">
        <w:rPr>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4F747A" w:rsidRPr="00EE28E7" w:rsidRDefault="004F747A" w:rsidP="004F747A">
      <w:pPr>
        <w:pStyle w:val="pboth"/>
        <w:shd w:val="clear" w:color="auto" w:fill="FFFFFF"/>
        <w:spacing w:before="0" w:beforeAutospacing="0"/>
        <w:jc w:val="both"/>
        <w:rPr>
          <w:sz w:val="22"/>
          <w:szCs w:val="22"/>
        </w:rPr>
      </w:pPr>
      <w:bookmarkStart w:id="3264" w:name="108332"/>
      <w:bookmarkEnd w:id="3264"/>
      <w:r w:rsidRPr="00EE28E7">
        <w:rPr>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F747A" w:rsidRPr="00EE28E7" w:rsidRDefault="004F747A" w:rsidP="004F747A">
      <w:pPr>
        <w:pStyle w:val="pboth"/>
        <w:shd w:val="clear" w:color="auto" w:fill="FFFFFF"/>
        <w:spacing w:before="0" w:beforeAutospacing="0"/>
        <w:jc w:val="both"/>
        <w:rPr>
          <w:sz w:val="22"/>
          <w:szCs w:val="22"/>
        </w:rPr>
      </w:pPr>
      <w:bookmarkStart w:id="3265" w:name="108333"/>
      <w:bookmarkEnd w:id="3265"/>
      <w:r w:rsidRPr="00EE28E7">
        <w:rPr>
          <w:sz w:val="22"/>
          <w:szCs w:val="22"/>
        </w:rPr>
        <w:t>умение анализировать и выявлять взаимосвязи природы, общества и экономики;</w:t>
      </w:r>
    </w:p>
    <w:p w:rsidR="004F747A" w:rsidRPr="00EE28E7" w:rsidRDefault="004F747A" w:rsidP="004F747A">
      <w:pPr>
        <w:pStyle w:val="pboth"/>
        <w:shd w:val="clear" w:color="auto" w:fill="FFFFFF"/>
        <w:spacing w:before="0" w:beforeAutospacing="0"/>
        <w:jc w:val="both"/>
        <w:rPr>
          <w:sz w:val="22"/>
          <w:szCs w:val="22"/>
        </w:rPr>
      </w:pPr>
      <w:bookmarkStart w:id="3266" w:name="108334"/>
      <w:bookmarkEnd w:id="3266"/>
      <w:r w:rsidRPr="00EE28E7">
        <w:rPr>
          <w:sz w:val="22"/>
          <w:szCs w:val="22"/>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F747A" w:rsidRPr="00EE28E7" w:rsidRDefault="004F747A" w:rsidP="004F747A">
      <w:pPr>
        <w:pStyle w:val="pboth"/>
        <w:shd w:val="clear" w:color="auto" w:fill="FFFFFF"/>
        <w:spacing w:before="0" w:beforeAutospacing="0"/>
        <w:jc w:val="both"/>
        <w:rPr>
          <w:sz w:val="22"/>
          <w:szCs w:val="22"/>
        </w:rPr>
      </w:pPr>
      <w:bookmarkStart w:id="3267" w:name="108335"/>
      <w:bookmarkEnd w:id="3267"/>
      <w:r w:rsidRPr="00EE28E7">
        <w:rPr>
          <w:sz w:val="22"/>
          <w:szCs w:val="22"/>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F747A" w:rsidRPr="00EE28E7" w:rsidRDefault="004F747A" w:rsidP="004F747A">
      <w:pPr>
        <w:pStyle w:val="pboth"/>
        <w:shd w:val="clear" w:color="auto" w:fill="FFFFFF"/>
        <w:spacing w:before="0" w:beforeAutospacing="0"/>
        <w:jc w:val="both"/>
        <w:rPr>
          <w:sz w:val="22"/>
          <w:szCs w:val="22"/>
        </w:rPr>
      </w:pPr>
      <w:bookmarkStart w:id="3268" w:name="108336"/>
      <w:bookmarkEnd w:id="3268"/>
      <w:r w:rsidRPr="00EE28E7">
        <w:rPr>
          <w:sz w:val="22"/>
          <w:szCs w:val="22"/>
        </w:rPr>
        <w:lastRenderedPageBreak/>
        <w:t>Метапредметные результаты</w:t>
      </w:r>
    </w:p>
    <w:p w:rsidR="004F747A" w:rsidRPr="00EE28E7" w:rsidRDefault="004F747A" w:rsidP="004F747A">
      <w:pPr>
        <w:pStyle w:val="pboth"/>
        <w:shd w:val="clear" w:color="auto" w:fill="FFFFFF"/>
        <w:spacing w:before="0" w:beforeAutospacing="0"/>
        <w:jc w:val="both"/>
        <w:rPr>
          <w:sz w:val="22"/>
          <w:szCs w:val="22"/>
        </w:rPr>
      </w:pPr>
      <w:bookmarkStart w:id="3269" w:name="108337"/>
      <w:bookmarkEnd w:id="3269"/>
      <w:r w:rsidRPr="00EE28E7">
        <w:rPr>
          <w:sz w:val="22"/>
          <w:szCs w:val="22"/>
        </w:rPr>
        <w:t>Метапредметные результаты освоения основной образовательной программы, формируемые при изучении обществознания:</w:t>
      </w:r>
    </w:p>
    <w:p w:rsidR="004F747A" w:rsidRPr="00EE28E7" w:rsidRDefault="004F747A" w:rsidP="004F747A">
      <w:pPr>
        <w:pStyle w:val="pboth"/>
        <w:shd w:val="clear" w:color="auto" w:fill="FFFFFF"/>
        <w:spacing w:before="0" w:beforeAutospacing="0"/>
        <w:jc w:val="both"/>
        <w:rPr>
          <w:sz w:val="22"/>
          <w:szCs w:val="22"/>
        </w:rPr>
      </w:pPr>
      <w:bookmarkStart w:id="3270" w:name="108338"/>
      <w:bookmarkEnd w:id="3270"/>
      <w:r w:rsidRPr="00EE28E7">
        <w:rPr>
          <w:sz w:val="22"/>
          <w:szCs w:val="22"/>
        </w:rPr>
        <w:t>1. Овладение универсальными учебными познавательными действиями</w:t>
      </w:r>
    </w:p>
    <w:p w:rsidR="004F747A" w:rsidRPr="00EE28E7" w:rsidRDefault="004F747A" w:rsidP="004F747A">
      <w:pPr>
        <w:pStyle w:val="pboth"/>
        <w:shd w:val="clear" w:color="auto" w:fill="FFFFFF"/>
        <w:spacing w:before="0" w:beforeAutospacing="0"/>
        <w:jc w:val="both"/>
        <w:rPr>
          <w:sz w:val="22"/>
          <w:szCs w:val="22"/>
        </w:rPr>
      </w:pPr>
      <w:bookmarkStart w:id="3271" w:name="108339"/>
      <w:bookmarkEnd w:id="3271"/>
      <w:r w:rsidRPr="00EE28E7">
        <w:rPr>
          <w:i/>
          <w:iCs/>
          <w:sz w:val="22"/>
          <w:szCs w:val="22"/>
        </w:rPr>
        <w:t>Базовые логические действия:</w:t>
      </w:r>
    </w:p>
    <w:p w:rsidR="004F747A" w:rsidRPr="00EE28E7" w:rsidRDefault="004F747A" w:rsidP="004F747A">
      <w:pPr>
        <w:pStyle w:val="pboth"/>
        <w:shd w:val="clear" w:color="auto" w:fill="FFFFFF"/>
        <w:spacing w:before="0" w:beforeAutospacing="0"/>
        <w:jc w:val="both"/>
        <w:rPr>
          <w:sz w:val="22"/>
          <w:szCs w:val="22"/>
        </w:rPr>
      </w:pPr>
      <w:bookmarkStart w:id="3272" w:name="108340"/>
      <w:bookmarkEnd w:id="3272"/>
      <w:r w:rsidRPr="00EE28E7">
        <w:rPr>
          <w:sz w:val="22"/>
          <w:szCs w:val="22"/>
        </w:rPr>
        <w:t>выявлять и характеризовать существенные признаки социальных явлений и процессов;</w:t>
      </w:r>
    </w:p>
    <w:p w:rsidR="004F747A" w:rsidRPr="00EE28E7" w:rsidRDefault="004F747A" w:rsidP="004F747A">
      <w:pPr>
        <w:pStyle w:val="pboth"/>
        <w:shd w:val="clear" w:color="auto" w:fill="FFFFFF"/>
        <w:spacing w:before="0" w:beforeAutospacing="0"/>
        <w:jc w:val="both"/>
        <w:rPr>
          <w:sz w:val="22"/>
          <w:szCs w:val="22"/>
        </w:rPr>
      </w:pPr>
      <w:bookmarkStart w:id="3273" w:name="108341"/>
      <w:bookmarkEnd w:id="3273"/>
      <w:r w:rsidRPr="00EE28E7">
        <w:rPr>
          <w:sz w:val="22"/>
          <w:szCs w:val="22"/>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F747A" w:rsidRPr="00EE28E7" w:rsidRDefault="004F747A" w:rsidP="004F747A">
      <w:pPr>
        <w:pStyle w:val="pboth"/>
        <w:shd w:val="clear" w:color="auto" w:fill="FFFFFF"/>
        <w:spacing w:before="0" w:beforeAutospacing="0"/>
        <w:jc w:val="both"/>
        <w:rPr>
          <w:sz w:val="22"/>
          <w:szCs w:val="22"/>
        </w:rPr>
      </w:pPr>
      <w:bookmarkStart w:id="3274" w:name="108342"/>
      <w:bookmarkEnd w:id="3274"/>
      <w:r w:rsidRPr="00EE28E7">
        <w:rPr>
          <w:sz w:val="22"/>
          <w:szCs w:val="22"/>
        </w:rPr>
        <w:t>с учетом предложенной задачи выявлять закономерности и противоречия в рассматриваемых фактах, данных и наблюдениях;</w:t>
      </w:r>
    </w:p>
    <w:p w:rsidR="004F747A" w:rsidRPr="00EE28E7" w:rsidRDefault="004F747A" w:rsidP="004F747A">
      <w:pPr>
        <w:pStyle w:val="pboth"/>
        <w:shd w:val="clear" w:color="auto" w:fill="FFFFFF"/>
        <w:spacing w:before="0" w:beforeAutospacing="0"/>
        <w:jc w:val="both"/>
        <w:rPr>
          <w:sz w:val="22"/>
          <w:szCs w:val="22"/>
        </w:rPr>
      </w:pPr>
      <w:bookmarkStart w:id="3275" w:name="108343"/>
      <w:bookmarkEnd w:id="3275"/>
      <w:r w:rsidRPr="00EE28E7">
        <w:rPr>
          <w:sz w:val="22"/>
          <w:szCs w:val="22"/>
        </w:rPr>
        <w:t>предлагать критерии для выявления закономерностей и противоречий;</w:t>
      </w:r>
    </w:p>
    <w:p w:rsidR="004F747A" w:rsidRPr="00EE28E7" w:rsidRDefault="004F747A" w:rsidP="004F747A">
      <w:pPr>
        <w:pStyle w:val="pboth"/>
        <w:shd w:val="clear" w:color="auto" w:fill="FFFFFF"/>
        <w:spacing w:before="0" w:beforeAutospacing="0"/>
        <w:jc w:val="both"/>
        <w:rPr>
          <w:sz w:val="22"/>
          <w:szCs w:val="22"/>
        </w:rPr>
      </w:pPr>
      <w:bookmarkStart w:id="3276" w:name="108344"/>
      <w:bookmarkEnd w:id="3276"/>
      <w:r w:rsidRPr="00EE28E7">
        <w:rPr>
          <w:sz w:val="22"/>
          <w:szCs w:val="22"/>
        </w:rPr>
        <w:t>выявлять дефицит информации, данных, необходимых для решения поставленной задачи;</w:t>
      </w:r>
    </w:p>
    <w:p w:rsidR="004F747A" w:rsidRPr="00EE28E7" w:rsidRDefault="004F747A" w:rsidP="004F747A">
      <w:pPr>
        <w:pStyle w:val="pboth"/>
        <w:shd w:val="clear" w:color="auto" w:fill="FFFFFF"/>
        <w:spacing w:before="0" w:beforeAutospacing="0"/>
        <w:jc w:val="both"/>
        <w:rPr>
          <w:sz w:val="22"/>
          <w:szCs w:val="22"/>
        </w:rPr>
      </w:pPr>
      <w:bookmarkStart w:id="3277" w:name="108345"/>
      <w:bookmarkEnd w:id="3277"/>
      <w:r w:rsidRPr="00EE28E7">
        <w:rPr>
          <w:sz w:val="22"/>
          <w:szCs w:val="22"/>
        </w:rPr>
        <w:t>выявлять причинно-следственные связи при изучении явлений и процессов; &lt;...&gt;</w:t>
      </w:r>
    </w:p>
    <w:p w:rsidR="004F747A" w:rsidRPr="00EE28E7" w:rsidRDefault="004F747A" w:rsidP="004F747A">
      <w:pPr>
        <w:pStyle w:val="pboth"/>
        <w:shd w:val="clear" w:color="auto" w:fill="FFFFFF"/>
        <w:spacing w:before="0" w:beforeAutospacing="0"/>
        <w:jc w:val="both"/>
        <w:rPr>
          <w:sz w:val="22"/>
          <w:szCs w:val="22"/>
        </w:rPr>
      </w:pPr>
      <w:bookmarkStart w:id="3278" w:name="108346"/>
      <w:bookmarkEnd w:id="3278"/>
      <w:r w:rsidRPr="00EE28E7">
        <w:rPr>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F747A" w:rsidRPr="00EE28E7" w:rsidRDefault="004F747A" w:rsidP="004F747A">
      <w:pPr>
        <w:pStyle w:val="pboth"/>
        <w:shd w:val="clear" w:color="auto" w:fill="FFFFFF"/>
        <w:spacing w:before="0" w:beforeAutospacing="0"/>
        <w:jc w:val="both"/>
        <w:rPr>
          <w:sz w:val="22"/>
          <w:szCs w:val="22"/>
        </w:rPr>
      </w:pPr>
      <w:bookmarkStart w:id="3279" w:name="108347"/>
      <w:bookmarkEnd w:id="3279"/>
      <w:r w:rsidRPr="00EE28E7">
        <w:rPr>
          <w:sz w:val="22"/>
          <w:szCs w:val="22"/>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F747A" w:rsidRPr="00EE28E7" w:rsidRDefault="004F747A" w:rsidP="004F747A">
      <w:pPr>
        <w:pStyle w:val="pboth"/>
        <w:shd w:val="clear" w:color="auto" w:fill="FFFFFF"/>
        <w:spacing w:before="0" w:beforeAutospacing="0"/>
        <w:jc w:val="both"/>
        <w:rPr>
          <w:sz w:val="22"/>
          <w:szCs w:val="22"/>
        </w:rPr>
      </w:pPr>
      <w:bookmarkStart w:id="3280" w:name="108348"/>
      <w:bookmarkEnd w:id="3280"/>
      <w:r w:rsidRPr="00EE28E7">
        <w:rPr>
          <w:i/>
          <w:iCs/>
          <w:sz w:val="22"/>
          <w:szCs w:val="22"/>
        </w:rPr>
        <w:t>Базовые исследовательские действия:</w:t>
      </w:r>
    </w:p>
    <w:p w:rsidR="004F747A" w:rsidRPr="00EE28E7" w:rsidRDefault="004F747A" w:rsidP="004F747A">
      <w:pPr>
        <w:pStyle w:val="pboth"/>
        <w:shd w:val="clear" w:color="auto" w:fill="FFFFFF"/>
        <w:spacing w:before="0" w:beforeAutospacing="0"/>
        <w:jc w:val="both"/>
        <w:rPr>
          <w:sz w:val="22"/>
          <w:szCs w:val="22"/>
        </w:rPr>
      </w:pPr>
      <w:bookmarkStart w:id="3281" w:name="108349"/>
      <w:bookmarkEnd w:id="3281"/>
      <w:r w:rsidRPr="00EE28E7">
        <w:rPr>
          <w:sz w:val="22"/>
          <w:szCs w:val="22"/>
        </w:rPr>
        <w:t>использовать вопросы как исследовательский инструмент познания;</w:t>
      </w:r>
    </w:p>
    <w:p w:rsidR="004F747A" w:rsidRPr="00EE28E7" w:rsidRDefault="004F747A" w:rsidP="004F747A">
      <w:pPr>
        <w:pStyle w:val="pboth"/>
        <w:shd w:val="clear" w:color="auto" w:fill="FFFFFF"/>
        <w:spacing w:before="0" w:beforeAutospacing="0"/>
        <w:jc w:val="both"/>
        <w:rPr>
          <w:sz w:val="22"/>
          <w:szCs w:val="22"/>
        </w:rPr>
      </w:pPr>
      <w:bookmarkStart w:id="3282" w:name="108350"/>
      <w:bookmarkEnd w:id="3282"/>
      <w:r w:rsidRPr="00EE28E7">
        <w:rPr>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F747A" w:rsidRPr="00EE28E7" w:rsidRDefault="004F747A" w:rsidP="004F747A">
      <w:pPr>
        <w:pStyle w:val="pboth"/>
        <w:shd w:val="clear" w:color="auto" w:fill="FFFFFF"/>
        <w:spacing w:before="0" w:beforeAutospacing="0"/>
        <w:jc w:val="both"/>
        <w:rPr>
          <w:sz w:val="22"/>
          <w:szCs w:val="22"/>
        </w:rPr>
      </w:pPr>
      <w:bookmarkStart w:id="3283" w:name="108351"/>
      <w:bookmarkEnd w:id="3283"/>
      <w:r w:rsidRPr="00EE28E7">
        <w:rPr>
          <w:sz w:val="22"/>
          <w:szCs w:val="22"/>
        </w:rPr>
        <w:t>формулировать гипотезу об истинности собственных суждений и суждений других, аргументировать свою позицию, мнение;</w:t>
      </w:r>
    </w:p>
    <w:p w:rsidR="004F747A" w:rsidRPr="00EE28E7" w:rsidRDefault="004F747A" w:rsidP="004F747A">
      <w:pPr>
        <w:pStyle w:val="pboth"/>
        <w:shd w:val="clear" w:color="auto" w:fill="FFFFFF"/>
        <w:spacing w:before="0" w:beforeAutospacing="0"/>
        <w:jc w:val="both"/>
        <w:rPr>
          <w:sz w:val="22"/>
          <w:szCs w:val="22"/>
        </w:rPr>
      </w:pPr>
      <w:bookmarkStart w:id="3284" w:name="108352"/>
      <w:bookmarkEnd w:id="3284"/>
      <w:r w:rsidRPr="00EE28E7">
        <w:rPr>
          <w:sz w:val="22"/>
          <w:szCs w:val="22"/>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F747A" w:rsidRPr="00EE28E7" w:rsidRDefault="004F747A" w:rsidP="004F747A">
      <w:pPr>
        <w:pStyle w:val="pboth"/>
        <w:shd w:val="clear" w:color="auto" w:fill="FFFFFF"/>
        <w:spacing w:before="0" w:beforeAutospacing="0"/>
        <w:jc w:val="both"/>
        <w:rPr>
          <w:sz w:val="22"/>
          <w:szCs w:val="22"/>
        </w:rPr>
      </w:pPr>
      <w:bookmarkStart w:id="3285" w:name="108353"/>
      <w:bookmarkEnd w:id="3285"/>
      <w:r w:rsidRPr="00EE28E7">
        <w:rPr>
          <w:sz w:val="22"/>
          <w:szCs w:val="22"/>
        </w:rPr>
        <w:t>оценивать на применимость и достоверность информацию, полученную в ходе исследования &lt;...&gt;;</w:t>
      </w:r>
    </w:p>
    <w:p w:rsidR="004F747A" w:rsidRPr="00EE28E7" w:rsidRDefault="004F747A" w:rsidP="004F747A">
      <w:pPr>
        <w:pStyle w:val="pboth"/>
        <w:shd w:val="clear" w:color="auto" w:fill="FFFFFF"/>
        <w:spacing w:before="0" w:beforeAutospacing="0"/>
        <w:jc w:val="both"/>
        <w:rPr>
          <w:sz w:val="22"/>
          <w:szCs w:val="22"/>
        </w:rPr>
      </w:pPr>
      <w:bookmarkStart w:id="3286" w:name="108354"/>
      <w:bookmarkEnd w:id="3286"/>
      <w:r w:rsidRPr="00EE28E7">
        <w:rPr>
          <w:sz w:val="22"/>
          <w:szCs w:val="22"/>
        </w:rPr>
        <w:t>самостоятельно формулировать обобщения и выводы по результатам проведенного наблюдения, &lt;...&gt; исследования, владеть инструментами оценки достоверности полученных выводов и обобщений;</w:t>
      </w:r>
    </w:p>
    <w:p w:rsidR="004F747A" w:rsidRPr="00EE28E7" w:rsidRDefault="004F747A" w:rsidP="004F747A">
      <w:pPr>
        <w:pStyle w:val="pboth"/>
        <w:shd w:val="clear" w:color="auto" w:fill="FFFFFF"/>
        <w:spacing w:before="0" w:beforeAutospacing="0"/>
        <w:jc w:val="both"/>
        <w:rPr>
          <w:sz w:val="22"/>
          <w:szCs w:val="22"/>
        </w:rPr>
      </w:pPr>
      <w:bookmarkStart w:id="3287" w:name="108355"/>
      <w:bookmarkEnd w:id="3287"/>
      <w:r w:rsidRPr="00EE28E7">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F747A" w:rsidRPr="00EE28E7" w:rsidRDefault="004F747A" w:rsidP="004F747A">
      <w:pPr>
        <w:pStyle w:val="pboth"/>
        <w:shd w:val="clear" w:color="auto" w:fill="FFFFFF"/>
        <w:spacing w:before="0" w:beforeAutospacing="0"/>
        <w:jc w:val="both"/>
        <w:rPr>
          <w:sz w:val="22"/>
          <w:szCs w:val="22"/>
        </w:rPr>
      </w:pPr>
      <w:bookmarkStart w:id="3288" w:name="108356"/>
      <w:bookmarkEnd w:id="3288"/>
      <w:r w:rsidRPr="00EE28E7">
        <w:rPr>
          <w:i/>
          <w:iCs/>
          <w:sz w:val="22"/>
          <w:szCs w:val="22"/>
        </w:rPr>
        <w:t>Работа с информацией:</w:t>
      </w:r>
    </w:p>
    <w:p w:rsidR="004F747A" w:rsidRPr="00EE28E7" w:rsidRDefault="004F747A" w:rsidP="004F747A">
      <w:pPr>
        <w:pStyle w:val="pboth"/>
        <w:shd w:val="clear" w:color="auto" w:fill="FFFFFF"/>
        <w:spacing w:before="0" w:beforeAutospacing="0"/>
        <w:jc w:val="both"/>
        <w:rPr>
          <w:sz w:val="22"/>
          <w:szCs w:val="22"/>
        </w:rPr>
      </w:pPr>
      <w:bookmarkStart w:id="3289" w:name="108357"/>
      <w:bookmarkEnd w:id="3289"/>
      <w:r w:rsidRPr="00EE28E7">
        <w:rPr>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F747A" w:rsidRPr="00EE28E7" w:rsidRDefault="004F747A" w:rsidP="004F747A">
      <w:pPr>
        <w:pStyle w:val="pboth"/>
        <w:shd w:val="clear" w:color="auto" w:fill="FFFFFF"/>
        <w:spacing w:before="0" w:beforeAutospacing="0"/>
        <w:jc w:val="both"/>
        <w:rPr>
          <w:sz w:val="22"/>
          <w:szCs w:val="22"/>
        </w:rPr>
      </w:pPr>
      <w:bookmarkStart w:id="3290" w:name="108358"/>
      <w:bookmarkEnd w:id="3290"/>
      <w:r w:rsidRPr="00EE28E7">
        <w:rPr>
          <w:sz w:val="22"/>
          <w:szCs w:val="22"/>
        </w:rPr>
        <w:lastRenderedPageBreak/>
        <w:t>выбирать, анализировать, систематизировать и интерпретировать информацию различных видов и форм представления;</w:t>
      </w:r>
    </w:p>
    <w:p w:rsidR="004F747A" w:rsidRPr="00EE28E7" w:rsidRDefault="004F747A" w:rsidP="004F747A">
      <w:pPr>
        <w:pStyle w:val="pboth"/>
        <w:shd w:val="clear" w:color="auto" w:fill="FFFFFF"/>
        <w:spacing w:before="0" w:beforeAutospacing="0"/>
        <w:jc w:val="both"/>
        <w:rPr>
          <w:sz w:val="22"/>
          <w:szCs w:val="22"/>
        </w:rPr>
      </w:pPr>
      <w:bookmarkStart w:id="3291" w:name="108359"/>
      <w:bookmarkEnd w:id="3291"/>
      <w:r w:rsidRPr="00EE28E7">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4F747A" w:rsidRPr="00EE28E7" w:rsidRDefault="004F747A" w:rsidP="004F747A">
      <w:pPr>
        <w:pStyle w:val="pboth"/>
        <w:shd w:val="clear" w:color="auto" w:fill="FFFFFF"/>
        <w:spacing w:before="0" w:beforeAutospacing="0"/>
        <w:jc w:val="both"/>
        <w:rPr>
          <w:sz w:val="22"/>
          <w:szCs w:val="22"/>
        </w:rPr>
      </w:pPr>
      <w:bookmarkStart w:id="3292" w:name="108360"/>
      <w:bookmarkEnd w:id="3292"/>
      <w:r w:rsidRPr="00EE28E7">
        <w:rPr>
          <w:sz w:val="22"/>
          <w:szCs w:val="22"/>
        </w:rPr>
        <w:t>самостоятельно выбирать оптимальную форму представления информации &lt;...&gt;;</w:t>
      </w:r>
    </w:p>
    <w:p w:rsidR="004F747A" w:rsidRPr="00EE28E7" w:rsidRDefault="004F747A" w:rsidP="004F747A">
      <w:pPr>
        <w:pStyle w:val="pboth"/>
        <w:shd w:val="clear" w:color="auto" w:fill="FFFFFF"/>
        <w:spacing w:before="0" w:beforeAutospacing="0"/>
        <w:jc w:val="both"/>
        <w:rPr>
          <w:sz w:val="22"/>
          <w:szCs w:val="22"/>
        </w:rPr>
      </w:pPr>
      <w:bookmarkStart w:id="3293" w:name="108361"/>
      <w:bookmarkEnd w:id="3293"/>
      <w:r w:rsidRPr="00EE28E7">
        <w:rPr>
          <w:sz w:val="22"/>
          <w:szCs w:val="22"/>
        </w:rPr>
        <w:t>оценивать надежность информации по критериям, предложенным педагогическим работником или сформулированным самостоятельно;</w:t>
      </w:r>
    </w:p>
    <w:p w:rsidR="004F747A" w:rsidRPr="00EE28E7" w:rsidRDefault="004F747A" w:rsidP="004F747A">
      <w:pPr>
        <w:pStyle w:val="pboth"/>
        <w:shd w:val="clear" w:color="auto" w:fill="FFFFFF"/>
        <w:spacing w:before="0" w:beforeAutospacing="0"/>
        <w:jc w:val="both"/>
        <w:rPr>
          <w:sz w:val="22"/>
          <w:szCs w:val="22"/>
        </w:rPr>
      </w:pPr>
      <w:bookmarkStart w:id="3294" w:name="108362"/>
      <w:bookmarkEnd w:id="3294"/>
      <w:r w:rsidRPr="00EE28E7">
        <w:rPr>
          <w:sz w:val="22"/>
          <w:szCs w:val="22"/>
        </w:rPr>
        <w:t>эффективно запоминать и систематизировать информацию.</w:t>
      </w:r>
    </w:p>
    <w:p w:rsidR="004F747A" w:rsidRPr="00EE28E7" w:rsidRDefault="004F747A" w:rsidP="004F747A">
      <w:pPr>
        <w:pStyle w:val="pboth"/>
        <w:shd w:val="clear" w:color="auto" w:fill="FFFFFF"/>
        <w:spacing w:before="0" w:beforeAutospacing="0"/>
        <w:jc w:val="both"/>
        <w:rPr>
          <w:sz w:val="22"/>
          <w:szCs w:val="22"/>
        </w:rPr>
      </w:pPr>
      <w:bookmarkStart w:id="3295" w:name="108363"/>
      <w:bookmarkEnd w:id="3295"/>
      <w:r w:rsidRPr="00EE28E7">
        <w:rPr>
          <w:sz w:val="22"/>
          <w:szCs w:val="22"/>
        </w:rPr>
        <w:t>2. Овладение универсальными учебными коммуникативными действиями</w:t>
      </w:r>
    </w:p>
    <w:p w:rsidR="004F747A" w:rsidRPr="00EE28E7" w:rsidRDefault="004F747A" w:rsidP="004F747A">
      <w:pPr>
        <w:pStyle w:val="pboth"/>
        <w:shd w:val="clear" w:color="auto" w:fill="FFFFFF"/>
        <w:spacing w:before="0" w:beforeAutospacing="0"/>
        <w:jc w:val="both"/>
        <w:rPr>
          <w:sz w:val="22"/>
          <w:szCs w:val="22"/>
        </w:rPr>
      </w:pPr>
      <w:bookmarkStart w:id="3296" w:name="108364"/>
      <w:bookmarkEnd w:id="3296"/>
      <w:r w:rsidRPr="00EE28E7">
        <w:rPr>
          <w:i/>
          <w:iCs/>
          <w:sz w:val="22"/>
          <w:szCs w:val="22"/>
        </w:rPr>
        <w:t>Общение:</w:t>
      </w:r>
    </w:p>
    <w:p w:rsidR="004F747A" w:rsidRPr="00EE28E7" w:rsidRDefault="004F747A" w:rsidP="004F747A">
      <w:pPr>
        <w:pStyle w:val="pboth"/>
        <w:shd w:val="clear" w:color="auto" w:fill="FFFFFF"/>
        <w:spacing w:before="0" w:beforeAutospacing="0"/>
        <w:jc w:val="both"/>
        <w:rPr>
          <w:sz w:val="22"/>
          <w:szCs w:val="22"/>
        </w:rPr>
      </w:pPr>
      <w:bookmarkStart w:id="3297" w:name="108365"/>
      <w:bookmarkEnd w:id="3297"/>
      <w:r w:rsidRPr="00EE28E7">
        <w:rPr>
          <w:sz w:val="22"/>
          <w:szCs w:val="22"/>
        </w:rPr>
        <w:t>воспринимать и формулировать суждения, выражать эмоции в соответствии с целями и условиями общения;</w:t>
      </w:r>
    </w:p>
    <w:p w:rsidR="004F747A" w:rsidRPr="00EE28E7" w:rsidRDefault="004F747A" w:rsidP="004F747A">
      <w:pPr>
        <w:pStyle w:val="pboth"/>
        <w:shd w:val="clear" w:color="auto" w:fill="FFFFFF"/>
        <w:spacing w:before="0" w:beforeAutospacing="0"/>
        <w:jc w:val="both"/>
        <w:rPr>
          <w:sz w:val="22"/>
          <w:szCs w:val="22"/>
        </w:rPr>
      </w:pPr>
      <w:bookmarkStart w:id="3298" w:name="108366"/>
      <w:bookmarkEnd w:id="3298"/>
      <w:r w:rsidRPr="00EE28E7">
        <w:rPr>
          <w:sz w:val="22"/>
          <w:szCs w:val="22"/>
        </w:rPr>
        <w:t>выражать себя (свою точку зрения) в устных и письменных текстах;</w:t>
      </w:r>
    </w:p>
    <w:p w:rsidR="004F747A" w:rsidRPr="00EE28E7" w:rsidRDefault="004F747A" w:rsidP="004F747A">
      <w:pPr>
        <w:pStyle w:val="pboth"/>
        <w:shd w:val="clear" w:color="auto" w:fill="FFFFFF"/>
        <w:spacing w:before="0" w:beforeAutospacing="0"/>
        <w:jc w:val="both"/>
        <w:rPr>
          <w:sz w:val="22"/>
          <w:szCs w:val="22"/>
        </w:rPr>
      </w:pPr>
      <w:bookmarkStart w:id="3299" w:name="108367"/>
      <w:bookmarkEnd w:id="3299"/>
      <w:r w:rsidRPr="00EE28E7">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F747A" w:rsidRPr="00EE28E7" w:rsidRDefault="004F747A" w:rsidP="004F747A">
      <w:pPr>
        <w:pStyle w:val="pboth"/>
        <w:shd w:val="clear" w:color="auto" w:fill="FFFFFF"/>
        <w:spacing w:before="0" w:beforeAutospacing="0"/>
        <w:jc w:val="both"/>
        <w:rPr>
          <w:sz w:val="22"/>
          <w:szCs w:val="22"/>
        </w:rPr>
      </w:pPr>
      <w:bookmarkStart w:id="3300" w:name="108368"/>
      <w:bookmarkEnd w:id="3300"/>
      <w:r w:rsidRPr="00EE28E7">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4F747A" w:rsidRPr="00EE28E7" w:rsidRDefault="004F747A" w:rsidP="004F747A">
      <w:pPr>
        <w:pStyle w:val="pboth"/>
        <w:shd w:val="clear" w:color="auto" w:fill="FFFFFF"/>
        <w:spacing w:before="0" w:beforeAutospacing="0"/>
        <w:jc w:val="both"/>
        <w:rPr>
          <w:sz w:val="22"/>
          <w:szCs w:val="22"/>
        </w:rPr>
      </w:pPr>
      <w:bookmarkStart w:id="3301" w:name="108369"/>
      <w:bookmarkEnd w:id="3301"/>
      <w:r w:rsidRPr="00EE28E7">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F747A" w:rsidRPr="00EE28E7" w:rsidRDefault="004F747A" w:rsidP="004F747A">
      <w:pPr>
        <w:pStyle w:val="pboth"/>
        <w:shd w:val="clear" w:color="auto" w:fill="FFFFFF"/>
        <w:spacing w:before="0" w:beforeAutospacing="0"/>
        <w:jc w:val="both"/>
        <w:rPr>
          <w:sz w:val="22"/>
          <w:szCs w:val="22"/>
        </w:rPr>
      </w:pPr>
      <w:bookmarkStart w:id="3302" w:name="108370"/>
      <w:bookmarkEnd w:id="3302"/>
      <w:r w:rsidRPr="00EE28E7">
        <w:rPr>
          <w:sz w:val="22"/>
          <w:szCs w:val="22"/>
        </w:rPr>
        <w:t>сопоставлять свои суждения с суждениями других участников диалога, обнаруживать различие и сходство позиций;</w:t>
      </w:r>
    </w:p>
    <w:p w:rsidR="004F747A" w:rsidRPr="00EE28E7" w:rsidRDefault="004F747A" w:rsidP="004F747A">
      <w:pPr>
        <w:pStyle w:val="pboth"/>
        <w:shd w:val="clear" w:color="auto" w:fill="FFFFFF"/>
        <w:spacing w:before="0" w:beforeAutospacing="0"/>
        <w:jc w:val="both"/>
        <w:rPr>
          <w:sz w:val="22"/>
          <w:szCs w:val="22"/>
        </w:rPr>
      </w:pPr>
      <w:bookmarkStart w:id="3303" w:name="108371"/>
      <w:bookmarkEnd w:id="3303"/>
      <w:r w:rsidRPr="00EE28E7">
        <w:rPr>
          <w:sz w:val="22"/>
          <w:szCs w:val="22"/>
        </w:rPr>
        <w:t>публично представлять результаты выполненного &lt;...&gt; исследования, проекта;</w:t>
      </w:r>
    </w:p>
    <w:p w:rsidR="004F747A" w:rsidRPr="00EE28E7" w:rsidRDefault="004F747A" w:rsidP="004F747A">
      <w:pPr>
        <w:pStyle w:val="pboth"/>
        <w:shd w:val="clear" w:color="auto" w:fill="FFFFFF"/>
        <w:spacing w:before="0" w:beforeAutospacing="0"/>
        <w:jc w:val="both"/>
        <w:rPr>
          <w:sz w:val="22"/>
          <w:szCs w:val="22"/>
        </w:rPr>
      </w:pPr>
      <w:bookmarkStart w:id="3304" w:name="108372"/>
      <w:bookmarkEnd w:id="3304"/>
      <w:r w:rsidRPr="00EE28E7">
        <w:rPr>
          <w:sz w:val="22"/>
          <w:szCs w:val="22"/>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747A" w:rsidRPr="00EE28E7" w:rsidRDefault="004F747A" w:rsidP="004F747A">
      <w:pPr>
        <w:pStyle w:val="pboth"/>
        <w:shd w:val="clear" w:color="auto" w:fill="FFFFFF"/>
        <w:spacing w:before="0" w:beforeAutospacing="0"/>
        <w:jc w:val="both"/>
        <w:rPr>
          <w:sz w:val="22"/>
          <w:szCs w:val="22"/>
        </w:rPr>
      </w:pPr>
      <w:bookmarkStart w:id="3305" w:name="108373"/>
      <w:bookmarkEnd w:id="3305"/>
      <w:r w:rsidRPr="00EE28E7">
        <w:rPr>
          <w:i/>
          <w:iCs/>
          <w:sz w:val="22"/>
          <w:szCs w:val="22"/>
        </w:rPr>
        <w:t>Совместная деятельность:</w:t>
      </w:r>
    </w:p>
    <w:p w:rsidR="004F747A" w:rsidRPr="00EE28E7" w:rsidRDefault="004F747A" w:rsidP="004F747A">
      <w:pPr>
        <w:pStyle w:val="pboth"/>
        <w:shd w:val="clear" w:color="auto" w:fill="FFFFFF"/>
        <w:spacing w:before="0" w:beforeAutospacing="0"/>
        <w:jc w:val="both"/>
        <w:rPr>
          <w:sz w:val="22"/>
          <w:szCs w:val="22"/>
        </w:rPr>
      </w:pPr>
      <w:bookmarkStart w:id="3306" w:name="108374"/>
      <w:bookmarkEnd w:id="3306"/>
      <w:r w:rsidRPr="00EE28E7">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F747A" w:rsidRPr="00EE28E7" w:rsidRDefault="004F747A" w:rsidP="004F747A">
      <w:pPr>
        <w:pStyle w:val="pboth"/>
        <w:shd w:val="clear" w:color="auto" w:fill="FFFFFF"/>
        <w:spacing w:before="0" w:beforeAutospacing="0"/>
        <w:jc w:val="both"/>
        <w:rPr>
          <w:sz w:val="22"/>
          <w:szCs w:val="22"/>
        </w:rPr>
      </w:pPr>
      <w:bookmarkStart w:id="3307" w:name="108375"/>
      <w:bookmarkEnd w:id="3307"/>
      <w:r w:rsidRPr="00EE28E7">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F747A" w:rsidRPr="00EE28E7" w:rsidRDefault="004F747A" w:rsidP="004F747A">
      <w:pPr>
        <w:pStyle w:val="pboth"/>
        <w:shd w:val="clear" w:color="auto" w:fill="FFFFFF"/>
        <w:spacing w:before="0" w:beforeAutospacing="0"/>
        <w:jc w:val="both"/>
        <w:rPr>
          <w:sz w:val="22"/>
          <w:szCs w:val="22"/>
        </w:rPr>
      </w:pPr>
      <w:bookmarkStart w:id="3308" w:name="108376"/>
      <w:bookmarkEnd w:id="3308"/>
      <w:r w:rsidRPr="00EE28E7">
        <w:rPr>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F747A" w:rsidRPr="00EE28E7" w:rsidRDefault="004F747A" w:rsidP="004F747A">
      <w:pPr>
        <w:pStyle w:val="pboth"/>
        <w:shd w:val="clear" w:color="auto" w:fill="FFFFFF"/>
        <w:spacing w:before="0" w:beforeAutospacing="0"/>
        <w:jc w:val="both"/>
        <w:rPr>
          <w:sz w:val="22"/>
          <w:szCs w:val="22"/>
        </w:rPr>
      </w:pPr>
      <w:bookmarkStart w:id="3309" w:name="108377"/>
      <w:bookmarkEnd w:id="3309"/>
      <w:r w:rsidRPr="00EE28E7">
        <w:rPr>
          <w:sz w:val="22"/>
          <w:szCs w:val="22"/>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747A" w:rsidRPr="00EE28E7" w:rsidRDefault="004F747A" w:rsidP="004F747A">
      <w:pPr>
        <w:pStyle w:val="pboth"/>
        <w:shd w:val="clear" w:color="auto" w:fill="FFFFFF"/>
        <w:spacing w:before="0" w:beforeAutospacing="0"/>
        <w:jc w:val="both"/>
        <w:rPr>
          <w:sz w:val="22"/>
          <w:szCs w:val="22"/>
        </w:rPr>
      </w:pPr>
      <w:bookmarkStart w:id="3310" w:name="108378"/>
      <w:bookmarkEnd w:id="3310"/>
      <w:r w:rsidRPr="00EE28E7">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F747A" w:rsidRPr="00EE28E7" w:rsidRDefault="004F747A" w:rsidP="004F747A">
      <w:pPr>
        <w:pStyle w:val="pboth"/>
        <w:shd w:val="clear" w:color="auto" w:fill="FFFFFF"/>
        <w:spacing w:before="0" w:beforeAutospacing="0"/>
        <w:jc w:val="both"/>
        <w:rPr>
          <w:sz w:val="22"/>
          <w:szCs w:val="22"/>
        </w:rPr>
      </w:pPr>
      <w:bookmarkStart w:id="3311" w:name="108379"/>
      <w:bookmarkEnd w:id="3311"/>
      <w:r w:rsidRPr="00EE28E7">
        <w:rPr>
          <w:sz w:val="22"/>
          <w:szCs w:val="22"/>
        </w:rPr>
        <w:t>3. Овладение универсальными учебными регулятивными действиями</w:t>
      </w:r>
    </w:p>
    <w:p w:rsidR="004F747A" w:rsidRPr="00EE28E7" w:rsidRDefault="004F747A" w:rsidP="004F747A">
      <w:pPr>
        <w:pStyle w:val="pboth"/>
        <w:shd w:val="clear" w:color="auto" w:fill="FFFFFF"/>
        <w:spacing w:before="0" w:beforeAutospacing="0"/>
        <w:jc w:val="both"/>
        <w:rPr>
          <w:sz w:val="22"/>
          <w:szCs w:val="22"/>
        </w:rPr>
      </w:pPr>
      <w:bookmarkStart w:id="3312" w:name="108380"/>
      <w:bookmarkEnd w:id="3312"/>
      <w:r w:rsidRPr="00EE28E7">
        <w:rPr>
          <w:i/>
          <w:iCs/>
          <w:sz w:val="22"/>
          <w:szCs w:val="22"/>
        </w:rPr>
        <w:t>Самоорганизация:</w:t>
      </w:r>
    </w:p>
    <w:p w:rsidR="004F747A" w:rsidRPr="00EE28E7" w:rsidRDefault="004F747A" w:rsidP="004F747A">
      <w:pPr>
        <w:pStyle w:val="pboth"/>
        <w:shd w:val="clear" w:color="auto" w:fill="FFFFFF"/>
        <w:spacing w:before="0" w:beforeAutospacing="0"/>
        <w:jc w:val="both"/>
        <w:rPr>
          <w:sz w:val="22"/>
          <w:szCs w:val="22"/>
        </w:rPr>
      </w:pPr>
      <w:bookmarkStart w:id="3313" w:name="108381"/>
      <w:bookmarkEnd w:id="3313"/>
      <w:r w:rsidRPr="00EE28E7">
        <w:rPr>
          <w:sz w:val="22"/>
          <w:szCs w:val="22"/>
        </w:rPr>
        <w:t>выявлять проблемы для решения в жизненных и учебных ситуациях;</w:t>
      </w:r>
    </w:p>
    <w:p w:rsidR="004F747A" w:rsidRPr="00EE28E7" w:rsidRDefault="004F747A" w:rsidP="004F747A">
      <w:pPr>
        <w:pStyle w:val="pboth"/>
        <w:shd w:val="clear" w:color="auto" w:fill="FFFFFF"/>
        <w:spacing w:before="0" w:beforeAutospacing="0"/>
        <w:jc w:val="both"/>
        <w:rPr>
          <w:sz w:val="22"/>
          <w:szCs w:val="22"/>
        </w:rPr>
      </w:pPr>
      <w:bookmarkStart w:id="3314" w:name="108382"/>
      <w:bookmarkEnd w:id="3314"/>
      <w:r w:rsidRPr="00EE28E7">
        <w:rPr>
          <w:sz w:val="22"/>
          <w:szCs w:val="22"/>
        </w:rPr>
        <w:t>ориентироваться в различных подходах принятия решений (индивидуальное, принятие решения в группе, принятие решений в группе);</w:t>
      </w:r>
    </w:p>
    <w:p w:rsidR="004F747A" w:rsidRPr="00EE28E7" w:rsidRDefault="004F747A" w:rsidP="004F747A">
      <w:pPr>
        <w:pStyle w:val="pboth"/>
        <w:shd w:val="clear" w:color="auto" w:fill="FFFFFF"/>
        <w:spacing w:before="0" w:beforeAutospacing="0"/>
        <w:jc w:val="both"/>
        <w:rPr>
          <w:sz w:val="22"/>
          <w:szCs w:val="22"/>
        </w:rPr>
      </w:pPr>
      <w:bookmarkStart w:id="3315" w:name="108383"/>
      <w:bookmarkEnd w:id="3315"/>
      <w:r w:rsidRPr="00EE28E7">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F747A" w:rsidRPr="00EE28E7" w:rsidRDefault="004F747A" w:rsidP="004F747A">
      <w:pPr>
        <w:pStyle w:val="pboth"/>
        <w:shd w:val="clear" w:color="auto" w:fill="FFFFFF"/>
        <w:spacing w:before="0" w:beforeAutospacing="0"/>
        <w:jc w:val="both"/>
        <w:rPr>
          <w:sz w:val="22"/>
          <w:szCs w:val="22"/>
        </w:rPr>
      </w:pPr>
      <w:bookmarkStart w:id="3316" w:name="108384"/>
      <w:bookmarkEnd w:id="3316"/>
      <w:r w:rsidRPr="00EE28E7">
        <w:rPr>
          <w:sz w:val="22"/>
          <w:szCs w:val="2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F747A" w:rsidRPr="00EE28E7" w:rsidRDefault="004F747A" w:rsidP="004F747A">
      <w:pPr>
        <w:pStyle w:val="pboth"/>
        <w:shd w:val="clear" w:color="auto" w:fill="FFFFFF"/>
        <w:spacing w:before="0" w:beforeAutospacing="0"/>
        <w:jc w:val="both"/>
        <w:rPr>
          <w:sz w:val="22"/>
          <w:szCs w:val="22"/>
        </w:rPr>
      </w:pPr>
      <w:bookmarkStart w:id="3317" w:name="108385"/>
      <w:bookmarkEnd w:id="3317"/>
      <w:r w:rsidRPr="00EE28E7">
        <w:rPr>
          <w:sz w:val="22"/>
          <w:szCs w:val="22"/>
        </w:rPr>
        <w:t>делать выбор и брать ответственность за решение.</w:t>
      </w:r>
    </w:p>
    <w:p w:rsidR="004F747A" w:rsidRPr="00EE28E7" w:rsidRDefault="004F747A" w:rsidP="004F747A">
      <w:pPr>
        <w:pStyle w:val="pboth"/>
        <w:shd w:val="clear" w:color="auto" w:fill="FFFFFF"/>
        <w:spacing w:before="0" w:beforeAutospacing="0"/>
        <w:jc w:val="both"/>
        <w:rPr>
          <w:sz w:val="22"/>
          <w:szCs w:val="22"/>
        </w:rPr>
      </w:pPr>
      <w:bookmarkStart w:id="3318" w:name="108386"/>
      <w:bookmarkEnd w:id="3318"/>
      <w:r w:rsidRPr="00EE28E7">
        <w:rPr>
          <w:i/>
          <w:iCs/>
          <w:sz w:val="22"/>
          <w:szCs w:val="22"/>
        </w:rPr>
        <w:t>Самоконтроль:</w:t>
      </w:r>
    </w:p>
    <w:p w:rsidR="004F747A" w:rsidRPr="00EE28E7" w:rsidRDefault="004F747A" w:rsidP="004F747A">
      <w:pPr>
        <w:pStyle w:val="pboth"/>
        <w:shd w:val="clear" w:color="auto" w:fill="FFFFFF"/>
        <w:spacing w:before="0" w:beforeAutospacing="0"/>
        <w:jc w:val="both"/>
        <w:rPr>
          <w:sz w:val="22"/>
          <w:szCs w:val="22"/>
        </w:rPr>
      </w:pPr>
      <w:bookmarkStart w:id="3319" w:name="108387"/>
      <w:bookmarkEnd w:id="3319"/>
      <w:r w:rsidRPr="00EE28E7">
        <w:rPr>
          <w:sz w:val="22"/>
          <w:szCs w:val="22"/>
        </w:rPr>
        <w:t>владеть способами самоконтроля, самомотивации и рефлексии;</w:t>
      </w:r>
    </w:p>
    <w:p w:rsidR="004F747A" w:rsidRPr="00EE28E7" w:rsidRDefault="004F747A" w:rsidP="004F747A">
      <w:pPr>
        <w:pStyle w:val="pboth"/>
        <w:shd w:val="clear" w:color="auto" w:fill="FFFFFF"/>
        <w:spacing w:before="0" w:beforeAutospacing="0"/>
        <w:jc w:val="both"/>
        <w:rPr>
          <w:sz w:val="22"/>
          <w:szCs w:val="22"/>
        </w:rPr>
      </w:pPr>
      <w:bookmarkStart w:id="3320" w:name="108388"/>
      <w:bookmarkEnd w:id="3320"/>
      <w:r w:rsidRPr="00EE28E7">
        <w:rPr>
          <w:sz w:val="22"/>
          <w:szCs w:val="22"/>
        </w:rPr>
        <w:t>давать адекватную оценку ситуации и предлагать план ее изменения;</w:t>
      </w:r>
    </w:p>
    <w:p w:rsidR="004F747A" w:rsidRPr="00EE28E7" w:rsidRDefault="004F747A" w:rsidP="004F747A">
      <w:pPr>
        <w:pStyle w:val="pboth"/>
        <w:shd w:val="clear" w:color="auto" w:fill="FFFFFF"/>
        <w:spacing w:before="0" w:beforeAutospacing="0"/>
        <w:jc w:val="both"/>
        <w:rPr>
          <w:sz w:val="22"/>
          <w:szCs w:val="22"/>
        </w:rPr>
      </w:pPr>
      <w:bookmarkStart w:id="3321" w:name="108389"/>
      <w:bookmarkEnd w:id="3321"/>
      <w:r w:rsidRPr="00EE28E7">
        <w:rPr>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F747A" w:rsidRPr="00EE28E7" w:rsidRDefault="004F747A" w:rsidP="004F747A">
      <w:pPr>
        <w:pStyle w:val="pboth"/>
        <w:shd w:val="clear" w:color="auto" w:fill="FFFFFF"/>
        <w:spacing w:before="0" w:beforeAutospacing="0"/>
        <w:jc w:val="both"/>
        <w:rPr>
          <w:sz w:val="22"/>
          <w:szCs w:val="22"/>
        </w:rPr>
      </w:pPr>
      <w:bookmarkStart w:id="3322" w:name="108390"/>
      <w:bookmarkEnd w:id="3322"/>
      <w:r w:rsidRPr="00EE28E7">
        <w:rPr>
          <w:sz w:val="22"/>
          <w:szCs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F747A" w:rsidRPr="00EE28E7" w:rsidRDefault="004F747A" w:rsidP="004F747A">
      <w:pPr>
        <w:pStyle w:val="pboth"/>
        <w:shd w:val="clear" w:color="auto" w:fill="FFFFFF"/>
        <w:spacing w:before="0" w:beforeAutospacing="0"/>
        <w:jc w:val="both"/>
        <w:rPr>
          <w:sz w:val="22"/>
          <w:szCs w:val="22"/>
        </w:rPr>
      </w:pPr>
      <w:bookmarkStart w:id="3323" w:name="108391"/>
      <w:bookmarkEnd w:id="3323"/>
      <w:r w:rsidRPr="00EE28E7">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4F747A" w:rsidRPr="00EE28E7" w:rsidRDefault="004F747A" w:rsidP="004F747A">
      <w:pPr>
        <w:pStyle w:val="pboth"/>
        <w:shd w:val="clear" w:color="auto" w:fill="FFFFFF"/>
        <w:spacing w:before="0" w:beforeAutospacing="0"/>
        <w:jc w:val="both"/>
        <w:rPr>
          <w:sz w:val="22"/>
          <w:szCs w:val="22"/>
        </w:rPr>
      </w:pPr>
      <w:bookmarkStart w:id="3324" w:name="108392"/>
      <w:bookmarkEnd w:id="3324"/>
      <w:r w:rsidRPr="00EE28E7">
        <w:rPr>
          <w:sz w:val="22"/>
          <w:szCs w:val="22"/>
        </w:rPr>
        <w:t>оценивать соответствие результата цели и условиям.</w:t>
      </w:r>
    </w:p>
    <w:p w:rsidR="004F747A" w:rsidRPr="00EE28E7" w:rsidRDefault="004F747A" w:rsidP="004F747A">
      <w:pPr>
        <w:pStyle w:val="pboth"/>
        <w:shd w:val="clear" w:color="auto" w:fill="FFFFFF"/>
        <w:spacing w:before="0" w:beforeAutospacing="0"/>
        <w:jc w:val="both"/>
        <w:rPr>
          <w:sz w:val="22"/>
          <w:szCs w:val="22"/>
        </w:rPr>
      </w:pPr>
      <w:bookmarkStart w:id="3325" w:name="108393"/>
      <w:bookmarkEnd w:id="3325"/>
      <w:r w:rsidRPr="00EE28E7">
        <w:rPr>
          <w:i/>
          <w:iCs/>
          <w:sz w:val="22"/>
          <w:szCs w:val="22"/>
        </w:rPr>
        <w:t>Эмоциональный интеллект:</w:t>
      </w:r>
    </w:p>
    <w:p w:rsidR="004F747A" w:rsidRPr="00EE28E7" w:rsidRDefault="004F747A" w:rsidP="004F747A">
      <w:pPr>
        <w:pStyle w:val="pboth"/>
        <w:shd w:val="clear" w:color="auto" w:fill="FFFFFF"/>
        <w:spacing w:before="0" w:beforeAutospacing="0"/>
        <w:jc w:val="both"/>
        <w:rPr>
          <w:sz w:val="22"/>
          <w:szCs w:val="22"/>
        </w:rPr>
      </w:pPr>
      <w:bookmarkStart w:id="3326" w:name="108394"/>
      <w:bookmarkEnd w:id="3326"/>
      <w:r w:rsidRPr="00EE28E7">
        <w:rPr>
          <w:sz w:val="22"/>
          <w:szCs w:val="22"/>
        </w:rPr>
        <w:t>различать, называть и управлять собственными эмоциями и эмоциями других;</w:t>
      </w:r>
    </w:p>
    <w:p w:rsidR="004F747A" w:rsidRPr="00EE28E7" w:rsidRDefault="004F747A" w:rsidP="004F747A">
      <w:pPr>
        <w:pStyle w:val="pboth"/>
        <w:shd w:val="clear" w:color="auto" w:fill="FFFFFF"/>
        <w:spacing w:before="0" w:beforeAutospacing="0"/>
        <w:jc w:val="both"/>
        <w:rPr>
          <w:sz w:val="22"/>
          <w:szCs w:val="22"/>
        </w:rPr>
      </w:pPr>
      <w:bookmarkStart w:id="3327" w:name="108395"/>
      <w:bookmarkEnd w:id="3327"/>
      <w:r w:rsidRPr="00EE28E7">
        <w:rPr>
          <w:sz w:val="22"/>
          <w:szCs w:val="22"/>
        </w:rPr>
        <w:t>выявлять и анализировать причины эмоций;</w:t>
      </w:r>
    </w:p>
    <w:p w:rsidR="004F747A" w:rsidRPr="00EE28E7" w:rsidRDefault="004F747A" w:rsidP="004F747A">
      <w:pPr>
        <w:pStyle w:val="pboth"/>
        <w:shd w:val="clear" w:color="auto" w:fill="FFFFFF"/>
        <w:spacing w:before="0" w:beforeAutospacing="0"/>
        <w:jc w:val="both"/>
        <w:rPr>
          <w:sz w:val="22"/>
          <w:szCs w:val="22"/>
        </w:rPr>
      </w:pPr>
      <w:bookmarkStart w:id="3328" w:name="108396"/>
      <w:bookmarkEnd w:id="3328"/>
      <w:r w:rsidRPr="00EE28E7">
        <w:rPr>
          <w:sz w:val="22"/>
          <w:szCs w:val="22"/>
        </w:rPr>
        <w:t>ставить себя на место другого человека, понимать мотивы и намерения другого;</w:t>
      </w:r>
    </w:p>
    <w:p w:rsidR="004F747A" w:rsidRPr="00EE28E7" w:rsidRDefault="004F747A" w:rsidP="004F747A">
      <w:pPr>
        <w:pStyle w:val="pboth"/>
        <w:shd w:val="clear" w:color="auto" w:fill="FFFFFF"/>
        <w:spacing w:before="0" w:beforeAutospacing="0"/>
        <w:jc w:val="both"/>
        <w:rPr>
          <w:sz w:val="22"/>
          <w:szCs w:val="22"/>
        </w:rPr>
      </w:pPr>
      <w:bookmarkStart w:id="3329" w:name="108397"/>
      <w:bookmarkEnd w:id="3329"/>
      <w:r w:rsidRPr="00EE28E7">
        <w:rPr>
          <w:sz w:val="22"/>
          <w:szCs w:val="22"/>
        </w:rPr>
        <w:t>регулировать способ выражения эмоций.</w:t>
      </w:r>
    </w:p>
    <w:p w:rsidR="004F747A" w:rsidRPr="00EE28E7" w:rsidRDefault="004F747A" w:rsidP="004F747A">
      <w:pPr>
        <w:pStyle w:val="pboth"/>
        <w:shd w:val="clear" w:color="auto" w:fill="FFFFFF"/>
        <w:spacing w:before="0" w:beforeAutospacing="0"/>
        <w:jc w:val="both"/>
        <w:rPr>
          <w:sz w:val="22"/>
          <w:szCs w:val="22"/>
        </w:rPr>
      </w:pPr>
      <w:bookmarkStart w:id="3330" w:name="108398"/>
      <w:bookmarkEnd w:id="3330"/>
      <w:r w:rsidRPr="00EE28E7">
        <w:rPr>
          <w:i/>
          <w:iCs/>
          <w:sz w:val="22"/>
          <w:szCs w:val="22"/>
        </w:rPr>
        <w:t>Принятие себя и других:</w:t>
      </w:r>
    </w:p>
    <w:p w:rsidR="004F747A" w:rsidRPr="00EE28E7" w:rsidRDefault="004F747A" w:rsidP="004F747A">
      <w:pPr>
        <w:pStyle w:val="pboth"/>
        <w:shd w:val="clear" w:color="auto" w:fill="FFFFFF"/>
        <w:spacing w:before="0" w:beforeAutospacing="0"/>
        <w:jc w:val="both"/>
        <w:rPr>
          <w:sz w:val="22"/>
          <w:szCs w:val="22"/>
        </w:rPr>
      </w:pPr>
      <w:bookmarkStart w:id="3331" w:name="108399"/>
      <w:bookmarkEnd w:id="3331"/>
      <w:r w:rsidRPr="00EE28E7">
        <w:rPr>
          <w:sz w:val="22"/>
          <w:szCs w:val="22"/>
        </w:rPr>
        <w:lastRenderedPageBreak/>
        <w:t>осознанно относиться к другому человеку, его мнению;</w:t>
      </w:r>
    </w:p>
    <w:p w:rsidR="004F747A" w:rsidRPr="00EE28E7" w:rsidRDefault="004F747A" w:rsidP="004F747A">
      <w:pPr>
        <w:pStyle w:val="pboth"/>
        <w:shd w:val="clear" w:color="auto" w:fill="FFFFFF"/>
        <w:spacing w:before="0" w:beforeAutospacing="0"/>
        <w:jc w:val="both"/>
        <w:rPr>
          <w:sz w:val="22"/>
          <w:szCs w:val="22"/>
        </w:rPr>
      </w:pPr>
      <w:bookmarkStart w:id="3332" w:name="108400"/>
      <w:bookmarkEnd w:id="3332"/>
      <w:r w:rsidRPr="00EE28E7">
        <w:rPr>
          <w:sz w:val="22"/>
          <w:szCs w:val="22"/>
        </w:rPr>
        <w:t>признавать свое право на ошибку и такое же право другого;</w:t>
      </w:r>
    </w:p>
    <w:p w:rsidR="004F747A" w:rsidRPr="00EE28E7" w:rsidRDefault="004F747A" w:rsidP="004F747A">
      <w:pPr>
        <w:pStyle w:val="pboth"/>
        <w:shd w:val="clear" w:color="auto" w:fill="FFFFFF"/>
        <w:spacing w:before="0" w:beforeAutospacing="0"/>
        <w:jc w:val="both"/>
        <w:rPr>
          <w:sz w:val="22"/>
          <w:szCs w:val="22"/>
        </w:rPr>
      </w:pPr>
      <w:bookmarkStart w:id="3333" w:name="108401"/>
      <w:bookmarkEnd w:id="3333"/>
      <w:r w:rsidRPr="00EE28E7">
        <w:rPr>
          <w:sz w:val="22"/>
          <w:szCs w:val="22"/>
        </w:rPr>
        <w:t>принимать себя и других, не осуждая;</w:t>
      </w:r>
    </w:p>
    <w:p w:rsidR="004F747A" w:rsidRPr="00EE28E7" w:rsidRDefault="004F747A" w:rsidP="004F747A">
      <w:pPr>
        <w:pStyle w:val="pboth"/>
        <w:shd w:val="clear" w:color="auto" w:fill="FFFFFF"/>
        <w:spacing w:before="0" w:beforeAutospacing="0"/>
        <w:jc w:val="both"/>
        <w:rPr>
          <w:sz w:val="22"/>
          <w:szCs w:val="22"/>
        </w:rPr>
      </w:pPr>
      <w:bookmarkStart w:id="3334" w:name="108402"/>
      <w:bookmarkEnd w:id="3334"/>
      <w:r w:rsidRPr="00EE28E7">
        <w:rPr>
          <w:sz w:val="22"/>
          <w:szCs w:val="22"/>
        </w:rPr>
        <w:t>открытость себе и другим;</w:t>
      </w:r>
    </w:p>
    <w:p w:rsidR="004F747A" w:rsidRPr="00EE28E7" w:rsidRDefault="004F747A" w:rsidP="004F747A">
      <w:pPr>
        <w:pStyle w:val="pboth"/>
        <w:shd w:val="clear" w:color="auto" w:fill="FFFFFF"/>
        <w:spacing w:before="0" w:beforeAutospacing="0"/>
        <w:jc w:val="both"/>
        <w:rPr>
          <w:sz w:val="22"/>
          <w:szCs w:val="22"/>
        </w:rPr>
      </w:pPr>
      <w:bookmarkStart w:id="3335" w:name="108403"/>
      <w:bookmarkEnd w:id="3335"/>
      <w:r w:rsidRPr="00EE28E7">
        <w:rPr>
          <w:sz w:val="22"/>
          <w:szCs w:val="22"/>
        </w:rPr>
        <w:t>осознавать невозможность контролировать все вокруг.</w:t>
      </w:r>
    </w:p>
    <w:p w:rsidR="004F747A" w:rsidRPr="00EE28E7" w:rsidRDefault="004F747A" w:rsidP="004F747A">
      <w:pPr>
        <w:pStyle w:val="pboth"/>
        <w:shd w:val="clear" w:color="auto" w:fill="FFFFFF"/>
        <w:spacing w:before="0" w:beforeAutospacing="0"/>
        <w:jc w:val="both"/>
        <w:rPr>
          <w:sz w:val="22"/>
          <w:szCs w:val="22"/>
        </w:rPr>
      </w:pPr>
      <w:bookmarkStart w:id="3336" w:name="108404"/>
      <w:bookmarkEnd w:id="3336"/>
      <w:r w:rsidRPr="00EE28E7">
        <w:rPr>
          <w:sz w:val="22"/>
          <w:szCs w:val="22"/>
        </w:rPr>
        <w:t>Предметные результаты</w:t>
      </w:r>
    </w:p>
    <w:p w:rsidR="004F747A" w:rsidRPr="00EE28E7" w:rsidRDefault="004F747A" w:rsidP="004F747A">
      <w:pPr>
        <w:pStyle w:val="pboth"/>
        <w:shd w:val="clear" w:color="auto" w:fill="FFFFFF"/>
        <w:spacing w:before="0" w:beforeAutospacing="0"/>
        <w:jc w:val="both"/>
        <w:rPr>
          <w:sz w:val="22"/>
          <w:szCs w:val="22"/>
        </w:rPr>
      </w:pPr>
      <w:bookmarkStart w:id="3337" w:name="108405"/>
      <w:bookmarkEnd w:id="3337"/>
      <w:r w:rsidRPr="00EE28E7">
        <w:rPr>
          <w:sz w:val="22"/>
          <w:szCs w:val="22"/>
        </w:rPr>
        <w:t>Предметные результаты освоения рабочей программы по предмету "Обществознание" (6 - 9 классы):</w:t>
      </w:r>
    </w:p>
    <w:p w:rsidR="004F747A" w:rsidRPr="00EE28E7" w:rsidRDefault="004F747A" w:rsidP="004F747A">
      <w:pPr>
        <w:pStyle w:val="pboth"/>
        <w:shd w:val="clear" w:color="auto" w:fill="FFFFFF"/>
        <w:spacing w:before="0" w:beforeAutospacing="0"/>
        <w:jc w:val="both"/>
        <w:rPr>
          <w:sz w:val="22"/>
          <w:szCs w:val="22"/>
        </w:rPr>
      </w:pPr>
      <w:bookmarkStart w:id="3338" w:name="108406"/>
      <w:bookmarkEnd w:id="3338"/>
      <w:r w:rsidRPr="00EE28E7">
        <w:rPr>
          <w:sz w:val="22"/>
          <w:szCs w:val="22"/>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F747A" w:rsidRPr="00EE28E7" w:rsidRDefault="004F747A" w:rsidP="004F747A">
      <w:pPr>
        <w:pStyle w:val="pboth"/>
        <w:shd w:val="clear" w:color="auto" w:fill="FFFFFF"/>
        <w:spacing w:before="0" w:beforeAutospacing="0"/>
        <w:jc w:val="both"/>
        <w:rPr>
          <w:sz w:val="22"/>
          <w:szCs w:val="22"/>
        </w:rPr>
      </w:pPr>
      <w:bookmarkStart w:id="3339" w:name="108407"/>
      <w:bookmarkEnd w:id="3339"/>
      <w:r w:rsidRPr="00EE28E7">
        <w:rPr>
          <w:sz w:val="22"/>
          <w:szCs w:val="22"/>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F747A" w:rsidRPr="00EE28E7" w:rsidRDefault="004F747A" w:rsidP="004F747A">
      <w:pPr>
        <w:pStyle w:val="pboth"/>
        <w:shd w:val="clear" w:color="auto" w:fill="FFFFFF"/>
        <w:spacing w:before="0" w:beforeAutospacing="0"/>
        <w:jc w:val="both"/>
        <w:rPr>
          <w:sz w:val="22"/>
          <w:szCs w:val="22"/>
        </w:rPr>
      </w:pPr>
      <w:bookmarkStart w:id="3340" w:name="108408"/>
      <w:bookmarkEnd w:id="3340"/>
      <w:r w:rsidRPr="00EE28E7">
        <w:rPr>
          <w:sz w:val="22"/>
          <w:szCs w:val="22"/>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F747A" w:rsidRPr="00EE28E7" w:rsidRDefault="004F747A" w:rsidP="004F747A">
      <w:pPr>
        <w:pStyle w:val="pboth"/>
        <w:shd w:val="clear" w:color="auto" w:fill="FFFFFF"/>
        <w:spacing w:before="0" w:beforeAutospacing="0"/>
        <w:jc w:val="both"/>
        <w:rPr>
          <w:sz w:val="22"/>
          <w:szCs w:val="22"/>
        </w:rPr>
      </w:pPr>
      <w:bookmarkStart w:id="3341" w:name="108409"/>
      <w:bookmarkEnd w:id="3341"/>
      <w:r w:rsidRPr="00EE28E7">
        <w:rPr>
          <w:sz w:val="22"/>
          <w:szCs w:val="22"/>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F747A" w:rsidRPr="00EE28E7" w:rsidRDefault="004F747A" w:rsidP="004F747A">
      <w:pPr>
        <w:pStyle w:val="pboth"/>
        <w:shd w:val="clear" w:color="auto" w:fill="FFFFFF"/>
        <w:spacing w:before="0" w:beforeAutospacing="0"/>
        <w:jc w:val="both"/>
        <w:rPr>
          <w:sz w:val="22"/>
          <w:szCs w:val="22"/>
        </w:rPr>
      </w:pPr>
      <w:bookmarkStart w:id="3342" w:name="108410"/>
      <w:bookmarkEnd w:id="3342"/>
      <w:r w:rsidRPr="00EE28E7">
        <w:rPr>
          <w:sz w:val="22"/>
          <w:szCs w:val="22"/>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F747A" w:rsidRPr="00EE28E7" w:rsidRDefault="004F747A" w:rsidP="004F747A">
      <w:pPr>
        <w:pStyle w:val="pboth"/>
        <w:shd w:val="clear" w:color="auto" w:fill="FFFFFF"/>
        <w:spacing w:before="0" w:beforeAutospacing="0"/>
        <w:jc w:val="both"/>
        <w:rPr>
          <w:sz w:val="22"/>
          <w:szCs w:val="22"/>
        </w:rPr>
      </w:pPr>
      <w:bookmarkStart w:id="3343" w:name="108411"/>
      <w:bookmarkEnd w:id="3343"/>
      <w:r w:rsidRPr="00EE28E7">
        <w:rPr>
          <w:sz w:val="22"/>
          <w:szCs w:val="22"/>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F747A" w:rsidRPr="00EE28E7" w:rsidRDefault="004F747A" w:rsidP="004F747A">
      <w:pPr>
        <w:pStyle w:val="pboth"/>
        <w:shd w:val="clear" w:color="auto" w:fill="FFFFFF"/>
        <w:spacing w:before="0" w:beforeAutospacing="0"/>
        <w:jc w:val="both"/>
        <w:rPr>
          <w:sz w:val="22"/>
          <w:szCs w:val="22"/>
        </w:rPr>
      </w:pPr>
      <w:bookmarkStart w:id="3344" w:name="108412"/>
      <w:bookmarkEnd w:id="3344"/>
      <w:r w:rsidRPr="00EE28E7">
        <w:rPr>
          <w:sz w:val="22"/>
          <w:szCs w:val="22"/>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w:t>
      </w:r>
      <w:r w:rsidRPr="00EE28E7">
        <w:rPr>
          <w:sz w:val="22"/>
          <w:szCs w:val="22"/>
        </w:rPr>
        <w:lastRenderedPageBreak/>
        <w:t>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F747A" w:rsidRPr="00EE28E7" w:rsidRDefault="004F747A" w:rsidP="004F747A">
      <w:pPr>
        <w:pStyle w:val="pboth"/>
        <w:shd w:val="clear" w:color="auto" w:fill="FFFFFF"/>
        <w:spacing w:before="0" w:beforeAutospacing="0"/>
        <w:jc w:val="both"/>
        <w:rPr>
          <w:sz w:val="22"/>
          <w:szCs w:val="22"/>
        </w:rPr>
      </w:pPr>
      <w:bookmarkStart w:id="3345" w:name="108413"/>
      <w:bookmarkEnd w:id="3345"/>
      <w:r w:rsidRPr="00EE28E7">
        <w:rPr>
          <w:sz w:val="22"/>
          <w:szCs w:val="22"/>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4F747A" w:rsidRPr="00EE28E7" w:rsidRDefault="004F747A" w:rsidP="004F747A">
      <w:pPr>
        <w:pStyle w:val="pboth"/>
        <w:shd w:val="clear" w:color="auto" w:fill="FFFFFF"/>
        <w:spacing w:before="0" w:beforeAutospacing="0"/>
        <w:jc w:val="both"/>
        <w:rPr>
          <w:sz w:val="22"/>
          <w:szCs w:val="22"/>
        </w:rPr>
      </w:pPr>
      <w:bookmarkStart w:id="3346" w:name="108414"/>
      <w:bookmarkEnd w:id="3346"/>
      <w:r w:rsidRPr="00EE28E7">
        <w:rPr>
          <w:sz w:val="22"/>
          <w:szCs w:val="22"/>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F747A" w:rsidRPr="00EE28E7" w:rsidRDefault="004F747A" w:rsidP="004F747A">
      <w:pPr>
        <w:pStyle w:val="pboth"/>
        <w:shd w:val="clear" w:color="auto" w:fill="FFFFFF"/>
        <w:spacing w:before="0" w:beforeAutospacing="0"/>
        <w:jc w:val="both"/>
        <w:rPr>
          <w:sz w:val="22"/>
          <w:szCs w:val="22"/>
        </w:rPr>
      </w:pPr>
      <w:bookmarkStart w:id="3347" w:name="108415"/>
      <w:bookmarkEnd w:id="3347"/>
      <w:r w:rsidRPr="00EE28E7">
        <w:rPr>
          <w:sz w:val="22"/>
          <w:szCs w:val="22"/>
        </w:rPr>
        <w:t>10) овладение смысловым чтением текстов обществоведческой тематики, в том числе извлечений из </w:t>
      </w:r>
      <w:hyperlink r:id="rId79" w:history="1">
        <w:r w:rsidRPr="00EE28E7">
          <w:rPr>
            <w:rStyle w:val="ad"/>
            <w:color w:val="auto"/>
            <w:sz w:val="22"/>
            <w:szCs w:val="22"/>
          </w:rPr>
          <w:t>Конституции</w:t>
        </w:r>
      </w:hyperlink>
      <w:r w:rsidRPr="00EE28E7">
        <w:rPr>
          <w:sz w:val="22"/>
          <w:szCs w:val="22"/>
        </w:rPr>
        <w:t>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F747A" w:rsidRPr="00EE28E7" w:rsidRDefault="004F747A" w:rsidP="004F747A">
      <w:pPr>
        <w:pStyle w:val="pboth"/>
        <w:shd w:val="clear" w:color="auto" w:fill="FFFFFF"/>
        <w:spacing w:before="0" w:beforeAutospacing="0"/>
        <w:jc w:val="both"/>
        <w:rPr>
          <w:sz w:val="22"/>
          <w:szCs w:val="22"/>
        </w:rPr>
      </w:pPr>
      <w:bookmarkStart w:id="3348" w:name="108416"/>
      <w:bookmarkEnd w:id="3348"/>
      <w:r w:rsidRPr="00EE28E7">
        <w:rPr>
          <w:sz w:val="22"/>
          <w:szCs w:val="22"/>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F747A" w:rsidRPr="00EE28E7" w:rsidRDefault="004F747A" w:rsidP="004F747A">
      <w:pPr>
        <w:pStyle w:val="pboth"/>
        <w:shd w:val="clear" w:color="auto" w:fill="FFFFFF"/>
        <w:spacing w:before="0" w:beforeAutospacing="0"/>
        <w:jc w:val="both"/>
        <w:rPr>
          <w:sz w:val="22"/>
          <w:szCs w:val="22"/>
        </w:rPr>
      </w:pPr>
      <w:bookmarkStart w:id="3349" w:name="108417"/>
      <w:bookmarkEnd w:id="3349"/>
      <w:r w:rsidRPr="00EE28E7">
        <w:rPr>
          <w:sz w:val="22"/>
          <w:szCs w:val="22"/>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F747A" w:rsidRPr="00EE28E7" w:rsidRDefault="004F747A" w:rsidP="004F747A">
      <w:pPr>
        <w:pStyle w:val="pboth"/>
        <w:shd w:val="clear" w:color="auto" w:fill="FFFFFF"/>
        <w:spacing w:before="0" w:beforeAutospacing="0"/>
        <w:jc w:val="both"/>
        <w:rPr>
          <w:sz w:val="22"/>
          <w:szCs w:val="22"/>
        </w:rPr>
      </w:pPr>
      <w:bookmarkStart w:id="3350" w:name="108418"/>
      <w:bookmarkEnd w:id="3350"/>
      <w:r w:rsidRPr="00EE28E7">
        <w:rPr>
          <w:sz w:val="22"/>
          <w:szCs w:val="22"/>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F747A" w:rsidRPr="00EE28E7" w:rsidRDefault="004F747A" w:rsidP="004F747A">
      <w:pPr>
        <w:pStyle w:val="pboth"/>
        <w:shd w:val="clear" w:color="auto" w:fill="FFFFFF"/>
        <w:spacing w:before="0" w:beforeAutospacing="0"/>
        <w:jc w:val="both"/>
        <w:rPr>
          <w:sz w:val="22"/>
          <w:szCs w:val="22"/>
        </w:rPr>
      </w:pPr>
      <w:bookmarkStart w:id="3351" w:name="108419"/>
      <w:bookmarkEnd w:id="3351"/>
      <w:r w:rsidRPr="00EE28E7">
        <w:rPr>
          <w:sz w:val="22"/>
          <w:szCs w:val="22"/>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F747A" w:rsidRPr="00EE28E7" w:rsidRDefault="004F747A" w:rsidP="004F747A">
      <w:pPr>
        <w:pStyle w:val="pboth"/>
        <w:shd w:val="clear" w:color="auto" w:fill="FFFFFF"/>
        <w:spacing w:before="0" w:beforeAutospacing="0"/>
        <w:jc w:val="both"/>
        <w:rPr>
          <w:sz w:val="22"/>
          <w:szCs w:val="22"/>
        </w:rPr>
      </w:pPr>
      <w:bookmarkStart w:id="3352" w:name="108420"/>
      <w:bookmarkEnd w:id="3352"/>
      <w:r w:rsidRPr="00EE28E7">
        <w:rPr>
          <w:sz w:val="22"/>
          <w:szCs w:val="22"/>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4F747A" w:rsidRPr="00EE28E7" w:rsidRDefault="004F747A" w:rsidP="004F747A">
      <w:pPr>
        <w:pStyle w:val="pboth"/>
        <w:shd w:val="clear" w:color="auto" w:fill="FFFFFF"/>
        <w:spacing w:before="0" w:beforeAutospacing="0"/>
        <w:jc w:val="both"/>
        <w:rPr>
          <w:sz w:val="22"/>
          <w:szCs w:val="22"/>
        </w:rPr>
      </w:pPr>
      <w:bookmarkStart w:id="3353" w:name="108421"/>
      <w:bookmarkEnd w:id="3353"/>
      <w:r w:rsidRPr="00EE28E7">
        <w:rPr>
          <w:sz w:val="22"/>
          <w:szCs w:val="22"/>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&lt;3&gt;.</w:t>
      </w:r>
    </w:p>
    <w:p w:rsidR="004F747A" w:rsidRPr="00EE28E7" w:rsidRDefault="004F747A" w:rsidP="004F747A">
      <w:pPr>
        <w:pStyle w:val="pboth"/>
        <w:shd w:val="clear" w:color="auto" w:fill="FFFFFF"/>
        <w:spacing w:before="0" w:beforeAutospacing="0"/>
        <w:jc w:val="both"/>
        <w:rPr>
          <w:sz w:val="22"/>
          <w:szCs w:val="22"/>
        </w:rPr>
      </w:pPr>
      <w:bookmarkStart w:id="3354" w:name="108422"/>
      <w:bookmarkEnd w:id="3354"/>
      <w:r w:rsidRPr="00EE28E7">
        <w:rPr>
          <w:sz w:val="22"/>
          <w:szCs w:val="22"/>
        </w:rPr>
        <w:t>--------------------------------</w:t>
      </w:r>
    </w:p>
    <w:p w:rsidR="004F747A" w:rsidRPr="00EE28E7" w:rsidRDefault="004F747A" w:rsidP="004F747A">
      <w:pPr>
        <w:pStyle w:val="pboth"/>
        <w:shd w:val="clear" w:color="auto" w:fill="FFFFFF"/>
        <w:spacing w:before="0" w:beforeAutospacing="0"/>
        <w:jc w:val="both"/>
        <w:rPr>
          <w:sz w:val="22"/>
          <w:szCs w:val="22"/>
        </w:rPr>
      </w:pPr>
      <w:bookmarkStart w:id="3355" w:name="108423"/>
      <w:bookmarkEnd w:id="3355"/>
      <w:r w:rsidRPr="00EE28E7">
        <w:rPr>
          <w:sz w:val="22"/>
          <w:szCs w:val="22"/>
        </w:rPr>
        <w:lastRenderedPageBreak/>
        <w:t>&lt;3&gt;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обобщенного результата, представленного в данном перечне.</w:t>
      </w:r>
    </w:p>
    <w:p w:rsidR="004F747A" w:rsidRPr="00EE28E7" w:rsidRDefault="004F747A" w:rsidP="004F747A">
      <w:pPr>
        <w:pStyle w:val="pboth"/>
        <w:shd w:val="clear" w:color="auto" w:fill="FFFFFF"/>
        <w:spacing w:before="0" w:beforeAutospacing="0"/>
        <w:jc w:val="both"/>
        <w:rPr>
          <w:sz w:val="22"/>
          <w:szCs w:val="22"/>
        </w:rPr>
      </w:pPr>
      <w:bookmarkStart w:id="3356" w:name="108424"/>
      <w:bookmarkEnd w:id="3356"/>
      <w:r w:rsidRPr="00EE28E7">
        <w:rPr>
          <w:sz w:val="22"/>
          <w:szCs w:val="22"/>
        </w:rPr>
        <w:t>6 КЛАСС</w:t>
      </w:r>
    </w:p>
    <w:p w:rsidR="004F747A" w:rsidRPr="00EE28E7" w:rsidRDefault="004F747A" w:rsidP="004F747A">
      <w:pPr>
        <w:pStyle w:val="pboth"/>
        <w:shd w:val="clear" w:color="auto" w:fill="FFFFFF"/>
        <w:spacing w:before="0" w:beforeAutospacing="0"/>
        <w:jc w:val="both"/>
        <w:rPr>
          <w:sz w:val="22"/>
          <w:szCs w:val="22"/>
        </w:rPr>
      </w:pPr>
      <w:bookmarkStart w:id="3357" w:name="108425"/>
      <w:bookmarkEnd w:id="3357"/>
      <w:r w:rsidRPr="00EE28E7">
        <w:rPr>
          <w:sz w:val="22"/>
          <w:szCs w:val="22"/>
        </w:rPr>
        <w:t>Человек и его социальное окружение</w:t>
      </w:r>
    </w:p>
    <w:p w:rsidR="004F747A" w:rsidRPr="00EE28E7" w:rsidRDefault="004F747A" w:rsidP="004F747A">
      <w:pPr>
        <w:pStyle w:val="pboth"/>
        <w:shd w:val="clear" w:color="auto" w:fill="FFFFFF"/>
        <w:spacing w:before="0" w:beforeAutospacing="0"/>
        <w:jc w:val="both"/>
        <w:rPr>
          <w:sz w:val="22"/>
          <w:szCs w:val="22"/>
        </w:rPr>
      </w:pPr>
      <w:bookmarkStart w:id="3358" w:name="108426"/>
      <w:bookmarkEnd w:id="3358"/>
      <w:r w:rsidRPr="00EE28E7">
        <w:rPr>
          <w:sz w:val="22"/>
          <w:szCs w:val="22"/>
        </w:rPr>
        <w:t>- 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4F747A" w:rsidRPr="00EE28E7" w:rsidRDefault="004F747A" w:rsidP="004F747A">
      <w:pPr>
        <w:pStyle w:val="pboth"/>
        <w:shd w:val="clear" w:color="auto" w:fill="FFFFFF"/>
        <w:spacing w:before="0" w:beforeAutospacing="0"/>
        <w:jc w:val="both"/>
        <w:rPr>
          <w:sz w:val="22"/>
          <w:szCs w:val="22"/>
        </w:rPr>
      </w:pPr>
      <w:bookmarkStart w:id="3359" w:name="108427"/>
      <w:bookmarkEnd w:id="3359"/>
      <w:r w:rsidRPr="00EE28E7">
        <w:rPr>
          <w:sz w:val="22"/>
          <w:szCs w:val="22"/>
        </w:rPr>
        <w:t>-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4F747A" w:rsidRPr="00EE28E7" w:rsidRDefault="004F747A" w:rsidP="004F747A">
      <w:pPr>
        <w:pStyle w:val="pboth"/>
        <w:shd w:val="clear" w:color="auto" w:fill="FFFFFF"/>
        <w:spacing w:before="0" w:beforeAutospacing="0"/>
        <w:jc w:val="both"/>
        <w:rPr>
          <w:sz w:val="22"/>
          <w:szCs w:val="22"/>
        </w:rPr>
      </w:pPr>
      <w:bookmarkStart w:id="3360" w:name="108428"/>
      <w:bookmarkEnd w:id="3360"/>
      <w:r w:rsidRPr="00EE28E7">
        <w:rPr>
          <w:sz w:val="22"/>
          <w:szCs w:val="22"/>
        </w:rPr>
        <w:t>- 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F747A" w:rsidRPr="00EE28E7" w:rsidRDefault="004F747A" w:rsidP="004F747A">
      <w:pPr>
        <w:pStyle w:val="pboth"/>
        <w:shd w:val="clear" w:color="auto" w:fill="FFFFFF"/>
        <w:spacing w:before="0" w:beforeAutospacing="0"/>
        <w:jc w:val="both"/>
        <w:rPr>
          <w:sz w:val="22"/>
          <w:szCs w:val="22"/>
        </w:rPr>
      </w:pPr>
      <w:bookmarkStart w:id="3361" w:name="108429"/>
      <w:bookmarkEnd w:id="3361"/>
      <w:r w:rsidRPr="00EE28E7">
        <w:rPr>
          <w:sz w:val="22"/>
          <w:szCs w:val="22"/>
        </w:rPr>
        <w:t>- классифицировать по разным признакам виды деятельности человека, потребности людей;</w:t>
      </w:r>
    </w:p>
    <w:p w:rsidR="004F747A" w:rsidRPr="00EE28E7" w:rsidRDefault="004F747A" w:rsidP="004F747A">
      <w:pPr>
        <w:pStyle w:val="pboth"/>
        <w:shd w:val="clear" w:color="auto" w:fill="FFFFFF"/>
        <w:spacing w:before="0" w:beforeAutospacing="0"/>
        <w:jc w:val="both"/>
        <w:rPr>
          <w:sz w:val="22"/>
          <w:szCs w:val="22"/>
        </w:rPr>
      </w:pPr>
      <w:bookmarkStart w:id="3362" w:name="108430"/>
      <w:bookmarkEnd w:id="3362"/>
      <w:r w:rsidRPr="00EE28E7">
        <w:rPr>
          <w:sz w:val="22"/>
          <w:szCs w:val="22"/>
        </w:rPr>
        <w:t>- сравнивать понятия "индивид", "индивидуальность", "личность"; свойства человека и животных; виды деятельности (игра, труд, учение);</w:t>
      </w:r>
    </w:p>
    <w:p w:rsidR="004F747A" w:rsidRPr="00EE28E7" w:rsidRDefault="004F747A" w:rsidP="004F747A">
      <w:pPr>
        <w:pStyle w:val="pboth"/>
        <w:shd w:val="clear" w:color="auto" w:fill="FFFFFF"/>
        <w:spacing w:before="0" w:beforeAutospacing="0"/>
        <w:jc w:val="both"/>
        <w:rPr>
          <w:sz w:val="22"/>
          <w:szCs w:val="22"/>
        </w:rPr>
      </w:pPr>
      <w:bookmarkStart w:id="3363" w:name="108431"/>
      <w:bookmarkEnd w:id="3363"/>
      <w:r w:rsidRPr="00EE28E7">
        <w:rPr>
          <w:sz w:val="22"/>
          <w:szCs w:val="22"/>
        </w:rPr>
        <w:t>- устанавливать и объяснять взаимосвязи людей в малых группах; целей, способов и результатов деятельности, целей и средств общения;</w:t>
      </w:r>
    </w:p>
    <w:p w:rsidR="004F747A" w:rsidRPr="00EE28E7" w:rsidRDefault="004F747A" w:rsidP="004F747A">
      <w:pPr>
        <w:pStyle w:val="pboth"/>
        <w:shd w:val="clear" w:color="auto" w:fill="FFFFFF"/>
        <w:spacing w:before="0" w:beforeAutospacing="0"/>
        <w:jc w:val="both"/>
        <w:rPr>
          <w:sz w:val="22"/>
          <w:szCs w:val="22"/>
        </w:rPr>
      </w:pPr>
      <w:bookmarkStart w:id="3364" w:name="108432"/>
      <w:bookmarkEnd w:id="3364"/>
      <w:r w:rsidRPr="00EE28E7">
        <w:rPr>
          <w:sz w:val="22"/>
          <w:szCs w:val="22"/>
        </w:rPr>
        <w:t>-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F747A" w:rsidRPr="00EE28E7" w:rsidRDefault="004F747A" w:rsidP="004F747A">
      <w:pPr>
        <w:pStyle w:val="pboth"/>
        <w:shd w:val="clear" w:color="auto" w:fill="FFFFFF"/>
        <w:spacing w:before="0" w:beforeAutospacing="0"/>
        <w:jc w:val="both"/>
        <w:rPr>
          <w:sz w:val="22"/>
          <w:szCs w:val="22"/>
        </w:rPr>
      </w:pPr>
      <w:bookmarkStart w:id="3365" w:name="108433"/>
      <w:bookmarkEnd w:id="3365"/>
      <w:r w:rsidRPr="00EE28E7">
        <w:rPr>
          <w:sz w:val="22"/>
          <w:szCs w:val="22"/>
        </w:rPr>
        <w:t>- 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F747A" w:rsidRPr="00EE28E7" w:rsidRDefault="004F747A" w:rsidP="004F747A">
      <w:pPr>
        <w:pStyle w:val="pboth"/>
        <w:shd w:val="clear" w:color="auto" w:fill="FFFFFF"/>
        <w:spacing w:before="0" w:beforeAutospacing="0"/>
        <w:jc w:val="both"/>
        <w:rPr>
          <w:sz w:val="22"/>
          <w:szCs w:val="22"/>
        </w:rPr>
      </w:pPr>
      <w:bookmarkStart w:id="3366" w:name="108434"/>
      <w:bookmarkEnd w:id="3366"/>
      <w:r w:rsidRPr="00EE28E7">
        <w:rPr>
          <w:sz w:val="22"/>
          <w:szCs w:val="22"/>
        </w:rPr>
        <w:t>- 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F747A" w:rsidRPr="00EE28E7" w:rsidRDefault="004F747A" w:rsidP="004F747A">
      <w:pPr>
        <w:pStyle w:val="pboth"/>
        <w:shd w:val="clear" w:color="auto" w:fill="FFFFFF"/>
        <w:spacing w:before="0" w:beforeAutospacing="0"/>
        <w:jc w:val="both"/>
        <w:rPr>
          <w:sz w:val="22"/>
          <w:szCs w:val="22"/>
        </w:rPr>
      </w:pPr>
      <w:bookmarkStart w:id="3367" w:name="108435"/>
      <w:bookmarkEnd w:id="3367"/>
      <w:r w:rsidRPr="00EE28E7">
        <w:rPr>
          <w:sz w:val="22"/>
          <w:szCs w:val="22"/>
        </w:rPr>
        <w:t>- овладевать смысловым чтением текстов обществоведческой тематики, в том числе извлечений из </w:t>
      </w:r>
      <w:hyperlink r:id="rId80" w:history="1">
        <w:r w:rsidRPr="00EE28E7">
          <w:rPr>
            <w:rStyle w:val="ad"/>
            <w:color w:val="auto"/>
            <w:sz w:val="22"/>
            <w:szCs w:val="22"/>
          </w:rPr>
          <w:t>Закона</w:t>
        </w:r>
      </w:hyperlink>
      <w:r w:rsidRPr="00EE28E7">
        <w:rPr>
          <w:sz w:val="22"/>
          <w:szCs w:val="22"/>
        </w:rPr>
        <w:t> "Об образовании в Российской Федерации"; составлять на их основе план, преобразовывать текстовую информацию в таблицу, схему;</w:t>
      </w:r>
    </w:p>
    <w:p w:rsidR="004F747A" w:rsidRPr="00EE28E7" w:rsidRDefault="004F747A" w:rsidP="004F747A">
      <w:pPr>
        <w:pStyle w:val="pboth"/>
        <w:shd w:val="clear" w:color="auto" w:fill="FFFFFF"/>
        <w:spacing w:before="0" w:beforeAutospacing="0"/>
        <w:jc w:val="both"/>
        <w:rPr>
          <w:sz w:val="22"/>
          <w:szCs w:val="22"/>
        </w:rPr>
      </w:pPr>
      <w:bookmarkStart w:id="3368" w:name="108436"/>
      <w:bookmarkEnd w:id="3368"/>
      <w:r w:rsidRPr="00EE28E7">
        <w:rPr>
          <w:sz w:val="22"/>
          <w:szCs w:val="22"/>
        </w:rPr>
        <w:t>- 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F747A" w:rsidRPr="00EE28E7" w:rsidRDefault="004F747A" w:rsidP="004F747A">
      <w:pPr>
        <w:pStyle w:val="pboth"/>
        <w:shd w:val="clear" w:color="auto" w:fill="FFFFFF"/>
        <w:spacing w:before="0" w:beforeAutospacing="0"/>
        <w:jc w:val="both"/>
        <w:rPr>
          <w:sz w:val="22"/>
          <w:szCs w:val="22"/>
        </w:rPr>
      </w:pPr>
      <w:bookmarkStart w:id="3369" w:name="108437"/>
      <w:bookmarkEnd w:id="3369"/>
      <w:r w:rsidRPr="00EE28E7">
        <w:rPr>
          <w:sz w:val="22"/>
          <w:szCs w:val="22"/>
        </w:rPr>
        <w:t>-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F747A" w:rsidRPr="00EE28E7" w:rsidRDefault="004F747A" w:rsidP="004F747A">
      <w:pPr>
        <w:pStyle w:val="pboth"/>
        <w:shd w:val="clear" w:color="auto" w:fill="FFFFFF"/>
        <w:spacing w:before="0" w:beforeAutospacing="0"/>
        <w:jc w:val="both"/>
        <w:rPr>
          <w:sz w:val="22"/>
          <w:szCs w:val="22"/>
        </w:rPr>
      </w:pPr>
      <w:bookmarkStart w:id="3370" w:name="108438"/>
      <w:bookmarkEnd w:id="3370"/>
      <w:r w:rsidRPr="00EE28E7">
        <w:rPr>
          <w:sz w:val="22"/>
          <w:szCs w:val="22"/>
        </w:rPr>
        <w:lastRenderedPageBreak/>
        <w:t>- 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4F747A" w:rsidRPr="00EE28E7" w:rsidRDefault="004F747A" w:rsidP="004F747A">
      <w:pPr>
        <w:pStyle w:val="pboth"/>
        <w:shd w:val="clear" w:color="auto" w:fill="FFFFFF"/>
        <w:spacing w:before="0" w:beforeAutospacing="0"/>
        <w:jc w:val="both"/>
        <w:rPr>
          <w:sz w:val="22"/>
          <w:szCs w:val="22"/>
        </w:rPr>
      </w:pPr>
      <w:bookmarkStart w:id="3371" w:name="108439"/>
      <w:bookmarkEnd w:id="3371"/>
      <w:r w:rsidRPr="00EE28E7">
        <w:rPr>
          <w:sz w:val="22"/>
          <w:szCs w:val="22"/>
        </w:rPr>
        <w:t>-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F747A" w:rsidRPr="00EE28E7" w:rsidRDefault="004F747A" w:rsidP="004F747A">
      <w:pPr>
        <w:pStyle w:val="pboth"/>
        <w:shd w:val="clear" w:color="auto" w:fill="FFFFFF"/>
        <w:spacing w:before="0" w:beforeAutospacing="0"/>
        <w:jc w:val="both"/>
        <w:rPr>
          <w:sz w:val="22"/>
          <w:szCs w:val="22"/>
        </w:rPr>
      </w:pPr>
      <w:bookmarkStart w:id="3372" w:name="108440"/>
      <w:bookmarkEnd w:id="3372"/>
      <w:r w:rsidRPr="00EE28E7">
        <w:rPr>
          <w:sz w:val="22"/>
          <w:szCs w:val="22"/>
        </w:rPr>
        <w:t>-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F747A" w:rsidRPr="00EE28E7" w:rsidRDefault="004F747A" w:rsidP="004F747A">
      <w:pPr>
        <w:pStyle w:val="pboth"/>
        <w:shd w:val="clear" w:color="auto" w:fill="FFFFFF"/>
        <w:spacing w:before="0" w:beforeAutospacing="0"/>
        <w:jc w:val="both"/>
        <w:rPr>
          <w:sz w:val="22"/>
          <w:szCs w:val="22"/>
        </w:rPr>
      </w:pPr>
      <w:bookmarkStart w:id="3373" w:name="108441"/>
      <w:bookmarkEnd w:id="3373"/>
      <w:r w:rsidRPr="00EE28E7">
        <w:rPr>
          <w:sz w:val="22"/>
          <w:szCs w:val="22"/>
        </w:rPr>
        <w:t>Общество, в котором мы живем</w:t>
      </w:r>
    </w:p>
    <w:p w:rsidR="004F747A" w:rsidRPr="00EE28E7" w:rsidRDefault="004F747A" w:rsidP="004F747A">
      <w:pPr>
        <w:pStyle w:val="pboth"/>
        <w:shd w:val="clear" w:color="auto" w:fill="FFFFFF"/>
        <w:spacing w:before="0" w:beforeAutospacing="0"/>
        <w:jc w:val="both"/>
        <w:rPr>
          <w:sz w:val="22"/>
          <w:szCs w:val="22"/>
        </w:rPr>
      </w:pPr>
      <w:bookmarkStart w:id="3374" w:name="108442"/>
      <w:bookmarkEnd w:id="3374"/>
      <w:r w:rsidRPr="00EE28E7">
        <w:rPr>
          <w:sz w:val="22"/>
          <w:szCs w:val="22"/>
        </w:rPr>
        <w:t>- 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F747A" w:rsidRPr="00EE28E7" w:rsidRDefault="004F747A" w:rsidP="004F747A">
      <w:pPr>
        <w:pStyle w:val="pboth"/>
        <w:shd w:val="clear" w:color="auto" w:fill="FFFFFF"/>
        <w:spacing w:before="0" w:beforeAutospacing="0"/>
        <w:jc w:val="both"/>
        <w:rPr>
          <w:sz w:val="22"/>
          <w:szCs w:val="22"/>
        </w:rPr>
      </w:pPr>
      <w:bookmarkStart w:id="3375" w:name="108443"/>
      <w:bookmarkEnd w:id="3375"/>
      <w:r w:rsidRPr="00EE28E7">
        <w:rPr>
          <w:sz w:val="22"/>
          <w:szCs w:val="22"/>
        </w:rPr>
        <w:t>-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F747A" w:rsidRPr="00EE28E7" w:rsidRDefault="004F747A" w:rsidP="004F747A">
      <w:pPr>
        <w:pStyle w:val="pboth"/>
        <w:shd w:val="clear" w:color="auto" w:fill="FFFFFF"/>
        <w:spacing w:before="0" w:beforeAutospacing="0"/>
        <w:jc w:val="both"/>
        <w:rPr>
          <w:sz w:val="22"/>
          <w:szCs w:val="22"/>
        </w:rPr>
      </w:pPr>
      <w:bookmarkStart w:id="3376" w:name="108444"/>
      <w:bookmarkEnd w:id="3376"/>
      <w:r w:rsidRPr="00EE28E7">
        <w:rPr>
          <w:sz w:val="22"/>
          <w:szCs w:val="22"/>
        </w:rPr>
        <w:t>- приводить примеры разного положения людей в обществе, видов экономической деятельности, глобальных проблем;</w:t>
      </w:r>
    </w:p>
    <w:p w:rsidR="004F747A" w:rsidRPr="00EE28E7" w:rsidRDefault="004F747A" w:rsidP="004F747A">
      <w:pPr>
        <w:pStyle w:val="pboth"/>
        <w:shd w:val="clear" w:color="auto" w:fill="FFFFFF"/>
        <w:spacing w:before="0" w:beforeAutospacing="0"/>
        <w:jc w:val="both"/>
        <w:rPr>
          <w:sz w:val="22"/>
          <w:szCs w:val="22"/>
        </w:rPr>
      </w:pPr>
      <w:bookmarkStart w:id="3377" w:name="108445"/>
      <w:bookmarkEnd w:id="3377"/>
      <w:r w:rsidRPr="00EE28E7">
        <w:rPr>
          <w:sz w:val="22"/>
          <w:szCs w:val="22"/>
        </w:rPr>
        <w:t>- классифицировать социальные общности и группы;</w:t>
      </w:r>
    </w:p>
    <w:p w:rsidR="004F747A" w:rsidRPr="00EE28E7" w:rsidRDefault="004F747A" w:rsidP="004F747A">
      <w:pPr>
        <w:pStyle w:val="pboth"/>
        <w:shd w:val="clear" w:color="auto" w:fill="FFFFFF"/>
        <w:spacing w:before="0" w:beforeAutospacing="0"/>
        <w:jc w:val="both"/>
        <w:rPr>
          <w:sz w:val="22"/>
          <w:szCs w:val="22"/>
        </w:rPr>
      </w:pPr>
      <w:bookmarkStart w:id="3378" w:name="108446"/>
      <w:bookmarkEnd w:id="3378"/>
      <w:r w:rsidRPr="00EE28E7">
        <w:rPr>
          <w:sz w:val="22"/>
          <w:szCs w:val="22"/>
        </w:rPr>
        <w:t>- сравнивать социальные общности и группы, положение в обществе различных людей; различные формы хозяйствования;</w:t>
      </w:r>
    </w:p>
    <w:p w:rsidR="004F747A" w:rsidRPr="00EE28E7" w:rsidRDefault="004F747A" w:rsidP="004F747A">
      <w:pPr>
        <w:pStyle w:val="pboth"/>
        <w:shd w:val="clear" w:color="auto" w:fill="FFFFFF"/>
        <w:spacing w:before="0" w:beforeAutospacing="0"/>
        <w:jc w:val="both"/>
        <w:rPr>
          <w:sz w:val="22"/>
          <w:szCs w:val="22"/>
        </w:rPr>
      </w:pPr>
      <w:bookmarkStart w:id="3379" w:name="108447"/>
      <w:bookmarkEnd w:id="3379"/>
      <w:r w:rsidRPr="00EE28E7">
        <w:rPr>
          <w:sz w:val="22"/>
          <w:szCs w:val="22"/>
        </w:rPr>
        <w:t>- устанавливать взаимодействия общества и природы, человека и общества, деятельности основных участников экономики;</w:t>
      </w:r>
    </w:p>
    <w:p w:rsidR="004F747A" w:rsidRPr="00EE28E7" w:rsidRDefault="004F747A" w:rsidP="004F747A">
      <w:pPr>
        <w:pStyle w:val="pboth"/>
        <w:shd w:val="clear" w:color="auto" w:fill="FFFFFF"/>
        <w:spacing w:before="0" w:beforeAutospacing="0"/>
        <w:jc w:val="both"/>
        <w:rPr>
          <w:sz w:val="22"/>
          <w:szCs w:val="22"/>
        </w:rPr>
      </w:pPr>
      <w:bookmarkStart w:id="3380" w:name="108448"/>
      <w:bookmarkEnd w:id="3380"/>
      <w:r w:rsidRPr="00EE28E7">
        <w:rPr>
          <w:sz w:val="22"/>
          <w:szCs w:val="22"/>
        </w:rPr>
        <w:t>-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F747A" w:rsidRPr="00EE28E7" w:rsidRDefault="004F747A" w:rsidP="004F747A">
      <w:pPr>
        <w:pStyle w:val="pboth"/>
        <w:shd w:val="clear" w:color="auto" w:fill="FFFFFF"/>
        <w:spacing w:before="0" w:beforeAutospacing="0"/>
        <w:jc w:val="both"/>
        <w:rPr>
          <w:sz w:val="22"/>
          <w:szCs w:val="22"/>
        </w:rPr>
      </w:pPr>
      <w:bookmarkStart w:id="3381" w:name="108449"/>
      <w:bookmarkEnd w:id="3381"/>
      <w:r w:rsidRPr="00EE28E7">
        <w:rPr>
          <w:sz w:val="22"/>
          <w:szCs w:val="22"/>
        </w:rPr>
        <w:t>- 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4F747A" w:rsidRPr="00EE28E7" w:rsidRDefault="004F747A" w:rsidP="004F747A">
      <w:pPr>
        <w:pStyle w:val="pboth"/>
        <w:shd w:val="clear" w:color="auto" w:fill="FFFFFF"/>
        <w:spacing w:before="0" w:beforeAutospacing="0"/>
        <w:jc w:val="both"/>
        <w:rPr>
          <w:sz w:val="22"/>
          <w:szCs w:val="22"/>
        </w:rPr>
      </w:pPr>
      <w:bookmarkStart w:id="3382" w:name="108450"/>
      <w:bookmarkEnd w:id="3382"/>
      <w:r w:rsidRPr="00EE28E7">
        <w:rPr>
          <w:sz w:val="22"/>
          <w:szCs w:val="22"/>
        </w:rPr>
        <w:t>-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4F747A" w:rsidRPr="00EE28E7" w:rsidRDefault="004F747A" w:rsidP="004F747A">
      <w:pPr>
        <w:pStyle w:val="pboth"/>
        <w:shd w:val="clear" w:color="auto" w:fill="FFFFFF"/>
        <w:spacing w:before="0" w:beforeAutospacing="0"/>
        <w:jc w:val="both"/>
        <w:rPr>
          <w:sz w:val="22"/>
          <w:szCs w:val="22"/>
        </w:rPr>
      </w:pPr>
      <w:bookmarkStart w:id="3383" w:name="108451"/>
      <w:bookmarkEnd w:id="3383"/>
      <w:r w:rsidRPr="00EE28E7">
        <w:rPr>
          <w:sz w:val="22"/>
          <w:szCs w:val="22"/>
        </w:rPr>
        <w:t>-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4F747A" w:rsidRPr="00EE28E7" w:rsidRDefault="004F747A" w:rsidP="004F747A">
      <w:pPr>
        <w:pStyle w:val="pboth"/>
        <w:shd w:val="clear" w:color="auto" w:fill="FFFFFF"/>
        <w:spacing w:before="0" w:beforeAutospacing="0"/>
        <w:jc w:val="both"/>
        <w:rPr>
          <w:sz w:val="22"/>
          <w:szCs w:val="22"/>
        </w:rPr>
      </w:pPr>
      <w:bookmarkStart w:id="3384" w:name="108452"/>
      <w:bookmarkEnd w:id="3384"/>
      <w:r w:rsidRPr="00EE28E7">
        <w:rPr>
          <w:sz w:val="22"/>
          <w:szCs w:val="22"/>
        </w:rPr>
        <w:t>- извлекать информацию из разных источников о человеке и обществе, включая информацию о народах России;</w:t>
      </w:r>
    </w:p>
    <w:p w:rsidR="004F747A" w:rsidRPr="00EE28E7" w:rsidRDefault="004F747A" w:rsidP="004F747A">
      <w:pPr>
        <w:pStyle w:val="pboth"/>
        <w:shd w:val="clear" w:color="auto" w:fill="FFFFFF"/>
        <w:spacing w:before="0" w:beforeAutospacing="0"/>
        <w:jc w:val="both"/>
        <w:rPr>
          <w:sz w:val="22"/>
          <w:szCs w:val="22"/>
        </w:rPr>
      </w:pPr>
      <w:bookmarkStart w:id="3385" w:name="108453"/>
      <w:bookmarkEnd w:id="3385"/>
      <w:r w:rsidRPr="00EE28E7">
        <w:rPr>
          <w:sz w:val="22"/>
          <w:szCs w:val="22"/>
        </w:rPr>
        <w:t>-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F747A" w:rsidRPr="00EE28E7" w:rsidRDefault="004F747A" w:rsidP="004F747A">
      <w:pPr>
        <w:pStyle w:val="pboth"/>
        <w:shd w:val="clear" w:color="auto" w:fill="FFFFFF"/>
        <w:spacing w:before="0" w:beforeAutospacing="0"/>
        <w:jc w:val="both"/>
        <w:rPr>
          <w:sz w:val="22"/>
          <w:szCs w:val="22"/>
        </w:rPr>
      </w:pPr>
      <w:bookmarkStart w:id="3386" w:name="108454"/>
      <w:bookmarkEnd w:id="3386"/>
      <w:r w:rsidRPr="00EE28E7">
        <w:rPr>
          <w:sz w:val="22"/>
          <w:szCs w:val="22"/>
        </w:rPr>
        <w:lastRenderedPageBreak/>
        <w:t>- оценивать собственные поступки и поведение других людей с точки зрения их соответствия духовным традициям общества;</w:t>
      </w:r>
    </w:p>
    <w:p w:rsidR="004F747A" w:rsidRPr="00EE28E7" w:rsidRDefault="004F747A" w:rsidP="004F747A">
      <w:pPr>
        <w:pStyle w:val="pboth"/>
        <w:shd w:val="clear" w:color="auto" w:fill="FFFFFF"/>
        <w:spacing w:before="0" w:beforeAutospacing="0"/>
        <w:jc w:val="both"/>
        <w:rPr>
          <w:sz w:val="22"/>
          <w:szCs w:val="22"/>
        </w:rPr>
      </w:pPr>
      <w:bookmarkStart w:id="3387" w:name="108455"/>
      <w:bookmarkEnd w:id="3387"/>
      <w:r w:rsidRPr="00EE28E7">
        <w:rPr>
          <w:sz w:val="22"/>
          <w:szCs w:val="22"/>
        </w:rPr>
        <w:t>-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4F747A" w:rsidRPr="00EE28E7" w:rsidRDefault="004F747A" w:rsidP="004F747A">
      <w:pPr>
        <w:pStyle w:val="pboth"/>
        <w:shd w:val="clear" w:color="auto" w:fill="FFFFFF"/>
        <w:spacing w:before="0" w:beforeAutospacing="0"/>
        <w:jc w:val="both"/>
        <w:rPr>
          <w:sz w:val="22"/>
          <w:szCs w:val="22"/>
        </w:rPr>
      </w:pPr>
      <w:bookmarkStart w:id="3388" w:name="108456"/>
      <w:bookmarkEnd w:id="3388"/>
      <w:r w:rsidRPr="00EE28E7">
        <w:rPr>
          <w:sz w:val="22"/>
          <w:szCs w:val="22"/>
        </w:rPr>
        <w:t>-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F747A" w:rsidRPr="00EE28E7" w:rsidRDefault="004F747A" w:rsidP="004F747A">
      <w:pPr>
        <w:pStyle w:val="pboth"/>
        <w:shd w:val="clear" w:color="auto" w:fill="FFFFFF"/>
        <w:spacing w:before="0" w:beforeAutospacing="0"/>
        <w:jc w:val="both"/>
        <w:rPr>
          <w:sz w:val="22"/>
          <w:szCs w:val="22"/>
        </w:rPr>
      </w:pPr>
      <w:bookmarkStart w:id="3389" w:name="108457"/>
      <w:bookmarkEnd w:id="3389"/>
      <w:r w:rsidRPr="00EE28E7">
        <w:rPr>
          <w:sz w:val="22"/>
          <w:szCs w:val="22"/>
        </w:rPr>
        <w:t>7 КЛАСС</w:t>
      </w:r>
    </w:p>
    <w:p w:rsidR="004F747A" w:rsidRPr="00EE28E7" w:rsidRDefault="004F747A" w:rsidP="004F747A">
      <w:pPr>
        <w:pStyle w:val="pboth"/>
        <w:shd w:val="clear" w:color="auto" w:fill="FFFFFF"/>
        <w:spacing w:before="0" w:beforeAutospacing="0"/>
        <w:jc w:val="both"/>
        <w:rPr>
          <w:sz w:val="22"/>
          <w:szCs w:val="22"/>
        </w:rPr>
      </w:pPr>
      <w:bookmarkStart w:id="3390" w:name="108458"/>
      <w:bookmarkEnd w:id="3390"/>
      <w:r w:rsidRPr="00EE28E7">
        <w:rPr>
          <w:sz w:val="22"/>
          <w:szCs w:val="22"/>
        </w:rPr>
        <w:t>Социальные ценности и нормы</w:t>
      </w:r>
    </w:p>
    <w:p w:rsidR="004F747A" w:rsidRPr="00EE28E7" w:rsidRDefault="004F747A" w:rsidP="004F747A">
      <w:pPr>
        <w:pStyle w:val="pboth"/>
        <w:shd w:val="clear" w:color="auto" w:fill="FFFFFF"/>
        <w:spacing w:before="0" w:beforeAutospacing="0"/>
        <w:jc w:val="both"/>
        <w:rPr>
          <w:sz w:val="22"/>
          <w:szCs w:val="22"/>
        </w:rPr>
      </w:pPr>
      <w:bookmarkStart w:id="3391" w:name="108459"/>
      <w:bookmarkEnd w:id="3391"/>
      <w:r w:rsidRPr="00EE28E7">
        <w:rPr>
          <w:sz w:val="22"/>
          <w:szCs w:val="22"/>
        </w:rPr>
        <w:t>- осваивать и применять знания о социальных ценностях; о содержании и значении социальных норм, регулирующих общественные отношения;</w:t>
      </w:r>
    </w:p>
    <w:p w:rsidR="004F747A" w:rsidRPr="00EE28E7" w:rsidRDefault="004F747A" w:rsidP="004F747A">
      <w:pPr>
        <w:pStyle w:val="pboth"/>
        <w:shd w:val="clear" w:color="auto" w:fill="FFFFFF"/>
        <w:spacing w:before="0" w:beforeAutospacing="0"/>
        <w:jc w:val="both"/>
        <w:rPr>
          <w:sz w:val="22"/>
          <w:szCs w:val="22"/>
        </w:rPr>
      </w:pPr>
      <w:bookmarkStart w:id="3392" w:name="108460"/>
      <w:bookmarkEnd w:id="3392"/>
      <w:r w:rsidRPr="00EE28E7">
        <w:rPr>
          <w:sz w:val="22"/>
          <w:szCs w:val="22"/>
        </w:rPr>
        <w:t>-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F747A" w:rsidRPr="00EE28E7" w:rsidRDefault="004F747A" w:rsidP="004F747A">
      <w:pPr>
        <w:pStyle w:val="pboth"/>
        <w:shd w:val="clear" w:color="auto" w:fill="FFFFFF"/>
        <w:spacing w:before="0" w:beforeAutospacing="0"/>
        <w:jc w:val="both"/>
        <w:rPr>
          <w:sz w:val="22"/>
          <w:szCs w:val="22"/>
        </w:rPr>
      </w:pPr>
      <w:bookmarkStart w:id="3393" w:name="108461"/>
      <w:bookmarkEnd w:id="3393"/>
      <w:r w:rsidRPr="00EE28E7">
        <w:rPr>
          <w:sz w:val="22"/>
          <w:szCs w:val="22"/>
        </w:rPr>
        <w:t>- приводить примеры гражданственности и патриотизма; ситуаций морального выбора; ситуаций, регулируемых различными видами социальных норм;</w:t>
      </w:r>
    </w:p>
    <w:p w:rsidR="004F747A" w:rsidRPr="00EE28E7" w:rsidRDefault="004F747A" w:rsidP="004F747A">
      <w:pPr>
        <w:pStyle w:val="pboth"/>
        <w:shd w:val="clear" w:color="auto" w:fill="FFFFFF"/>
        <w:spacing w:before="0" w:beforeAutospacing="0"/>
        <w:jc w:val="both"/>
        <w:rPr>
          <w:sz w:val="22"/>
          <w:szCs w:val="22"/>
        </w:rPr>
      </w:pPr>
      <w:bookmarkStart w:id="3394" w:name="108462"/>
      <w:bookmarkEnd w:id="3394"/>
      <w:r w:rsidRPr="00EE28E7">
        <w:rPr>
          <w:sz w:val="22"/>
          <w:szCs w:val="22"/>
        </w:rPr>
        <w:t>- классифицировать социальные нормы, их существенные признаки и элементы;</w:t>
      </w:r>
    </w:p>
    <w:p w:rsidR="004F747A" w:rsidRPr="00EE28E7" w:rsidRDefault="004F747A" w:rsidP="004F747A">
      <w:pPr>
        <w:pStyle w:val="pboth"/>
        <w:shd w:val="clear" w:color="auto" w:fill="FFFFFF"/>
        <w:spacing w:before="0" w:beforeAutospacing="0"/>
        <w:jc w:val="both"/>
        <w:rPr>
          <w:sz w:val="22"/>
          <w:szCs w:val="22"/>
        </w:rPr>
      </w:pPr>
      <w:bookmarkStart w:id="3395" w:name="108463"/>
      <w:bookmarkEnd w:id="3395"/>
      <w:r w:rsidRPr="00EE28E7">
        <w:rPr>
          <w:sz w:val="22"/>
          <w:szCs w:val="22"/>
        </w:rPr>
        <w:t>- сравнивать отдельные виды социальных норм;</w:t>
      </w:r>
    </w:p>
    <w:p w:rsidR="004F747A" w:rsidRPr="00EE28E7" w:rsidRDefault="004F747A" w:rsidP="004F747A">
      <w:pPr>
        <w:pStyle w:val="pboth"/>
        <w:shd w:val="clear" w:color="auto" w:fill="FFFFFF"/>
        <w:spacing w:before="0" w:beforeAutospacing="0"/>
        <w:jc w:val="both"/>
        <w:rPr>
          <w:sz w:val="22"/>
          <w:szCs w:val="22"/>
        </w:rPr>
      </w:pPr>
      <w:bookmarkStart w:id="3396" w:name="108464"/>
      <w:bookmarkEnd w:id="3396"/>
      <w:r w:rsidRPr="00EE28E7">
        <w:rPr>
          <w:sz w:val="22"/>
          <w:szCs w:val="22"/>
        </w:rPr>
        <w:t>- устанавливать и объяснять влияние социальных норм на общество и человека;</w:t>
      </w:r>
    </w:p>
    <w:p w:rsidR="004F747A" w:rsidRPr="00EE28E7" w:rsidRDefault="004F747A" w:rsidP="004F747A">
      <w:pPr>
        <w:pStyle w:val="pboth"/>
        <w:shd w:val="clear" w:color="auto" w:fill="FFFFFF"/>
        <w:spacing w:before="0" w:beforeAutospacing="0"/>
        <w:jc w:val="both"/>
        <w:rPr>
          <w:sz w:val="22"/>
          <w:szCs w:val="22"/>
        </w:rPr>
      </w:pPr>
      <w:bookmarkStart w:id="3397" w:name="108465"/>
      <w:bookmarkEnd w:id="3397"/>
      <w:r w:rsidRPr="00EE28E7">
        <w:rPr>
          <w:sz w:val="22"/>
          <w:szCs w:val="22"/>
        </w:rPr>
        <w:t>- использовать полученные знания для объяснения (устного и письменного) сущности социальных норм;</w:t>
      </w:r>
    </w:p>
    <w:p w:rsidR="004F747A" w:rsidRPr="00EE28E7" w:rsidRDefault="004F747A" w:rsidP="004F747A">
      <w:pPr>
        <w:pStyle w:val="pboth"/>
        <w:shd w:val="clear" w:color="auto" w:fill="FFFFFF"/>
        <w:spacing w:before="0" w:beforeAutospacing="0"/>
        <w:jc w:val="both"/>
        <w:rPr>
          <w:sz w:val="22"/>
          <w:szCs w:val="22"/>
        </w:rPr>
      </w:pPr>
      <w:bookmarkStart w:id="3398" w:name="108466"/>
      <w:bookmarkEnd w:id="3398"/>
      <w:r w:rsidRPr="00EE28E7">
        <w:rPr>
          <w:sz w:val="22"/>
          <w:szCs w:val="22"/>
        </w:rPr>
        <w:t>- 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4F747A" w:rsidRPr="00EE28E7" w:rsidRDefault="004F747A" w:rsidP="004F747A">
      <w:pPr>
        <w:pStyle w:val="pboth"/>
        <w:shd w:val="clear" w:color="auto" w:fill="FFFFFF"/>
        <w:spacing w:before="0" w:beforeAutospacing="0"/>
        <w:jc w:val="both"/>
        <w:rPr>
          <w:sz w:val="22"/>
          <w:szCs w:val="22"/>
        </w:rPr>
      </w:pPr>
      <w:bookmarkStart w:id="3399" w:name="108467"/>
      <w:bookmarkEnd w:id="3399"/>
      <w:r w:rsidRPr="00EE28E7">
        <w:rPr>
          <w:sz w:val="22"/>
          <w:szCs w:val="22"/>
        </w:rPr>
        <w:t>- решать познавательные и практические задачи, отражающие действие социальных норм как регуляторов общественной жизни и поведения человека;</w:t>
      </w:r>
    </w:p>
    <w:p w:rsidR="004F747A" w:rsidRPr="00EE28E7" w:rsidRDefault="004F747A" w:rsidP="004F747A">
      <w:pPr>
        <w:pStyle w:val="pboth"/>
        <w:shd w:val="clear" w:color="auto" w:fill="FFFFFF"/>
        <w:spacing w:before="0" w:beforeAutospacing="0"/>
        <w:jc w:val="both"/>
        <w:rPr>
          <w:sz w:val="22"/>
          <w:szCs w:val="22"/>
        </w:rPr>
      </w:pPr>
      <w:bookmarkStart w:id="3400" w:name="108468"/>
      <w:bookmarkEnd w:id="3400"/>
      <w:r w:rsidRPr="00EE28E7">
        <w:rPr>
          <w:sz w:val="22"/>
          <w:szCs w:val="22"/>
        </w:rPr>
        <w:t>- овладевать смысловым чтением текстов обществоведческой тематики, касающихся гуманизма, гражданственности, патриотизма;</w:t>
      </w:r>
    </w:p>
    <w:p w:rsidR="004F747A" w:rsidRPr="00EE28E7" w:rsidRDefault="004F747A" w:rsidP="004F747A">
      <w:pPr>
        <w:pStyle w:val="pboth"/>
        <w:shd w:val="clear" w:color="auto" w:fill="FFFFFF"/>
        <w:spacing w:before="0" w:beforeAutospacing="0"/>
        <w:jc w:val="both"/>
        <w:rPr>
          <w:sz w:val="22"/>
          <w:szCs w:val="22"/>
        </w:rPr>
      </w:pPr>
      <w:bookmarkStart w:id="3401" w:name="108469"/>
      <w:bookmarkEnd w:id="3401"/>
      <w:r w:rsidRPr="00EE28E7">
        <w:rPr>
          <w:sz w:val="22"/>
          <w:szCs w:val="22"/>
        </w:rPr>
        <w:t>- извлекать информацию из разных источников о принципах и нормах морали, проблеме морального выбора;</w:t>
      </w:r>
    </w:p>
    <w:p w:rsidR="004F747A" w:rsidRPr="00EE28E7" w:rsidRDefault="004F747A" w:rsidP="004F747A">
      <w:pPr>
        <w:pStyle w:val="pboth"/>
        <w:shd w:val="clear" w:color="auto" w:fill="FFFFFF"/>
        <w:spacing w:before="0" w:beforeAutospacing="0"/>
        <w:jc w:val="both"/>
        <w:rPr>
          <w:sz w:val="22"/>
          <w:szCs w:val="22"/>
        </w:rPr>
      </w:pPr>
      <w:bookmarkStart w:id="3402" w:name="108470"/>
      <w:bookmarkEnd w:id="3402"/>
      <w:r w:rsidRPr="00EE28E7">
        <w:rPr>
          <w:sz w:val="22"/>
          <w:szCs w:val="22"/>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4F747A" w:rsidRPr="00EE28E7" w:rsidRDefault="004F747A" w:rsidP="004F747A">
      <w:pPr>
        <w:pStyle w:val="pboth"/>
        <w:shd w:val="clear" w:color="auto" w:fill="FFFFFF"/>
        <w:spacing w:before="0" w:beforeAutospacing="0"/>
        <w:jc w:val="both"/>
        <w:rPr>
          <w:sz w:val="22"/>
          <w:szCs w:val="22"/>
        </w:rPr>
      </w:pPr>
      <w:bookmarkStart w:id="3403" w:name="108471"/>
      <w:bookmarkEnd w:id="3403"/>
      <w:r w:rsidRPr="00EE28E7">
        <w:rPr>
          <w:sz w:val="22"/>
          <w:szCs w:val="22"/>
        </w:rPr>
        <w:t>- оценивать собственные поступки, поведение людей с точки зрения их соответствия нормам морали;</w:t>
      </w:r>
    </w:p>
    <w:p w:rsidR="004F747A" w:rsidRPr="00EE28E7" w:rsidRDefault="004F747A" w:rsidP="004F747A">
      <w:pPr>
        <w:pStyle w:val="pboth"/>
        <w:shd w:val="clear" w:color="auto" w:fill="FFFFFF"/>
        <w:spacing w:before="0" w:beforeAutospacing="0"/>
        <w:jc w:val="both"/>
        <w:rPr>
          <w:sz w:val="22"/>
          <w:szCs w:val="22"/>
        </w:rPr>
      </w:pPr>
      <w:bookmarkStart w:id="3404" w:name="108472"/>
      <w:bookmarkEnd w:id="3404"/>
      <w:r w:rsidRPr="00EE28E7">
        <w:rPr>
          <w:sz w:val="22"/>
          <w:szCs w:val="22"/>
        </w:rPr>
        <w:t>- использовать полученные знания о социальных нормах в повседневной жизни;</w:t>
      </w:r>
    </w:p>
    <w:p w:rsidR="004F747A" w:rsidRPr="00EE28E7" w:rsidRDefault="004F747A" w:rsidP="004F747A">
      <w:pPr>
        <w:pStyle w:val="pboth"/>
        <w:shd w:val="clear" w:color="auto" w:fill="FFFFFF"/>
        <w:spacing w:before="0" w:beforeAutospacing="0"/>
        <w:jc w:val="both"/>
        <w:rPr>
          <w:sz w:val="22"/>
          <w:szCs w:val="22"/>
        </w:rPr>
      </w:pPr>
      <w:bookmarkStart w:id="3405" w:name="108473"/>
      <w:bookmarkEnd w:id="3405"/>
      <w:r w:rsidRPr="00EE28E7">
        <w:rPr>
          <w:sz w:val="22"/>
          <w:szCs w:val="22"/>
        </w:rPr>
        <w:lastRenderedPageBreak/>
        <w:t>- самостоятельно заполнять форму (в том числе электронную) и составлять простейший документ (заявление);</w:t>
      </w:r>
    </w:p>
    <w:p w:rsidR="004F747A" w:rsidRPr="00EE28E7" w:rsidRDefault="004F747A" w:rsidP="004F747A">
      <w:pPr>
        <w:pStyle w:val="pboth"/>
        <w:shd w:val="clear" w:color="auto" w:fill="FFFFFF"/>
        <w:spacing w:before="0" w:beforeAutospacing="0"/>
        <w:jc w:val="both"/>
        <w:rPr>
          <w:sz w:val="22"/>
          <w:szCs w:val="22"/>
        </w:rPr>
      </w:pPr>
      <w:bookmarkStart w:id="3406" w:name="108474"/>
      <w:bookmarkEnd w:id="3406"/>
      <w:r w:rsidRPr="00EE28E7">
        <w:rPr>
          <w:sz w:val="22"/>
          <w:szCs w:val="22"/>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F747A" w:rsidRPr="00EE28E7" w:rsidRDefault="004F747A" w:rsidP="004F747A">
      <w:pPr>
        <w:pStyle w:val="pboth"/>
        <w:shd w:val="clear" w:color="auto" w:fill="FFFFFF"/>
        <w:spacing w:before="0" w:beforeAutospacing="0"/>
        <w:jc w:val="both"/>
        <w:rPr>
          <w:sz w:val="22"/>
          <w:szCs w:val="22"/>
        </w:rPr>
      </w:pPr>
      <w:bookmarkStart w:id="3407" w:name="108475"/>
      <w:bookmarkEnd w:id="3407"/>
      <w:r w:rsidRPr="00EE28E7">
        <w:rPr>
          <w:sz w:val="22"/>
          <w:szCs w:val="22"/>
        </w:rPr>
        <w:t>Человек как участник правовых отношений</w:t>
      </w:r>
    </w:p>
    <w:p w:rsidR="004F747A" w:rsidRPr="00EE28E7" w:rsidRDefault="004F747A" w:rsidP="004F747A">
      <w:pPr>
        <w:pStyle w:val="pboth"/>
        <w:shd w:val="clear" w:color="auto" w:fill="FFFFFF"/>
        <w:spacing w:before="0" w:beforeAutospacing="0"/>
        <w:jc w:val="both"/>
        <w:rPr>
          <w:sz w:val="22"/>
          <w:szCs w:val="22"/>
        </w:rPr>
      </w:pPr>
      <w:bookmarkStart w:id="3408" w:name="108476"/>
      <w:bookmarkEnd w:id="3408"/>
      <w:r w:rsidRPr="00EE28E7">
        <w:rPr>
          <w:sz w:val="22"/>
          <w:szCs w:val="22"/>
        </w:rPr>
        <w:t>- 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F747A" w:rsidRPr="00EE28E7" w:rsidRDefault="004F747A" w:rsidP="004F747A">
      <w:pPr>
        <w:pStyle w:val="pboth"/>
        <w:shd w:val="clear" w:color="auto" w:fill="FFFFFF"/>
        <w:spacing w:before="0" w:beforeAutospacing="0"/>
        <w:jc w:val="both"/>
        <w:rPr>
          <w:sz w:val="22"/>
          <w:szCs w:val="22"/>
        </w:rPr>
      </w:pPr>
      <w:bookmarkStart w:id="3409" w:name="108477"/>
      <w:bookmarkEnd w:id="3409"/>
      <w:r w:rsidRPr="00EE28E7">
        <w:rPr>
          <w:sz w:val="22"/>
          <w:szCs w:val="22"/>
        </w:rPr>
        <w:t>-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410" w:name="108478"/>
      <w:bookmarkEnd w:id="3410"/>
      <w:r w:rsidRPr="00EE28E7">
        <w:rPr>
          <w:sz w:val="22"/>
          <w:szCs w:val="22"/>
        </w:rPr>
        <w:t>-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4F747A" w:rsidRPr="00EE28E7" w:rsidRDefault="004F747A" w:rsidP="004F747A">
      <w:pPr>
        <w:pStyle w:val="pboth"/>
        <w:shd w:val="clear" w:color="auto" w:fill="FFFFFF"/>
        <w:spacing w:before="0" w:beforeAutospacing="0"/>
        <w:jc w:val="both"/>
        <w:rPr>
          <w:sz w:val="22"/>
          <w:szCs w:val="22"/>
        </w:rPr>
      </w:pPr>
      <w:bookmarkStart w:id="3411" w:name="108479"/>
      <w:bookmarkEnd w:id="3411"/>
      <w:r w:rsidRPr="00EE28E7">
        <w:rPr>
          <w:sz w:val="22"/>
          <w:szCs w:val="22"/>
        </w:rPr>
        <w:t>- 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4F747A" w:rsidRPr="00EE28E7" w:rsidRDefault="004F747A" w:rsidP="004F747A">
      <w:pPr>
        <w:pStyle w:val="pboth"/>
        <w:shd w:val="clear" w:color="auto" w:fill="FFFFFF"/>
        <w:spacing w:before="0" w:beforeAutospacing="0"/>
        <w:jc w:val="both"/>
        <w:rPr>
          <w:sz w:val="22"/>
          <w:szCs w:val="22"/>
        </w:rPr>
      </w:pPr>
      <w:bookmarkStart w:id="3412" w:name="108480"/>
      <w:bookmarkEnd w:id="3412"/>
      <w:r w:rsidRPr="00EE28E7">
        <w:rPr>
          <w:sz w:val="22"/>
          <w:szCs w:val="22"/>
        </w:rPr>
        <w:t>-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F747A" w:rsidRPr="00EE28E7" w:rsidRDefault="004F747A" w:rsidP="004F747A">
      <w:pPr>
        <w:pStyle w:val="pboth"/>
        <w:shd w:val="clear" w:color="auto" w:fill="FFFFFF"/>
        <w:spacing w:before="0" w:beforeAutospacing="0"/>
        <w:jc w:val="both"/>
        <w:rPr>
          <w:sz w:val="22"/>
          <w:szCs w:val="22"/>
        </w:rPr>
      </w:pPr>
      <w:bookmarkStart w:id="3413" w:name="108481"/>
      <w:bookmarkEnd w:id="3413"/>
      <w:r w:rsidRPr="00EE28E7">
        <w:rPr>
          <w:sz w:val="22"/>
          <w:szCs w:val="22"/>
        </w:rPr>
        <w:t>-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F747A" w:rsidRPr="00EE28E7" w:rsidRDefault="004F747A" w:rsidP="004F747A">
      <w:pPr>
        <w:pStyle w:val="pboth"/>
        <w:shd w:val="clear" w:color="auto" w:fill="FFFFFF"/>
        <w:spacing w:before="0" w:beforeAutospacing="0"/>
        <w:jc w:val="both"/>
        <w:rPr>
          <w:sz w:val="22"/>
          <w:szCs w:val="22"/>
        </w:rPr>
      </w:pPr>
      <w:bookmarkStart w:id="3414" w:name="108482"/>
      <w:bookmarkEnd w:id="3414"/>
      <w:r w:rsidRPr="00EE28E7">
        <w:rPr>
          <w:sz w:val="22"/>
          <w:szCs w:val="22"/>
        </w:rPr>
        <w:t>-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4F747A" w:rsidRPr="00EE28E7" w:rsidRDefault="004F747A" w:rsidP="004F747A">
      <w:pPr>
        <w:pStyle w:val="pboth"/>
        <w:shd w:val="clear" w:color="auto" w:fill="FFFFFF"/>
        <w:spacing w:before="0" w:beforeAutospacing="0"/>
        <w:jc w:val="both"/>
        <w:rPr>
          <w:sz w:val="22"/>
          <w:szCs w:val="22"/>
        </w:rPr>
      </w:pPr>
      <w:bookmarkStart w:id="3415" w:name="108483"/>
      <w:bookmarkEnd w:id="3415"/>
      <w:r w:rsidRPr="00EE28E7">
        <w:rPr>
          <w:sz w:val="22"/>
          <w:szCs w:val="22"/>
        </w:rPr>
        <w:t>- 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4F747A" w:rsidRPr="00EE28E7" w:rsidRDefault="004F747A" w:rsidP="004F747A">
      <w:pPr>
        <w:pStyle w:val="pboth"/>
        <w:shd w:val="clear" w:color="auto" w:fill="FFFFFF"/>
        <w:spacing w:before="0" w:beforeAutospacing="0"/>
        <w:jc w:val="both"/>
        <w:rPr>
          <w:sz w:val="22"/>
          <w:szCs w:val="22"/>
        </w:rPr>
      </w:pPr>
      <w:bookmarkStart w:id="3416" w:name="108484"/>
      <w:bookmarkEnd w:id="3416"/>
      <w:r w:rsidRPr="00EE28E7">
        <w:rPr>
          <w:sz w:val="22"/>
          <w:szCs w:val="22"/>
        </w:rPr>
        <w:t>-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4F747A" w:rsidRPr="00EE28E7" w:rsidRDefault="004F747A" w:rsidP="004F747A">
      <w:pPr>
        <w:pStyle w:val="pboth"/>
        <w:shd w:val="clear" w:color="auto" w:fill="FFFFFF"/>
        <w:spacing w:before="0" w:beforeAutospacing="0"/>
        <w:jc w:val="both"/>
        <w:rPr>
          <w:sz w:val="22"/>
          <w:szCs w:val="22"/>
        </w:rPr>
      </w:pPr>
      <w:bookmarkStart w:id="3417" w:name="108485"/>
      <w:bookmarkEnd w:id="3417"/>
      <w:r w:rsidRPr="00EE28E7">
        <w:rPr>
          <w:sz w:val="22"/>
          <w:szCs w:val="22"/>
        </w:rPr>
        <w:t>- овладевать смысловым чтением текстов обществоведческой тематики: отбирать информацию из фрагментов </w:t>
      </w:r>
      <w:hyperlink r:id="rId81" w:history="1">
        <w:r w:rsidRPr="00EE28E7">
          <w:rPr>
            <w:rStyle w:val="ad"/>
            <w:color w:val="auto"/>
            <w:sz w:val="22"/>
            <w:szCs w:val="22"/>
          </w:rPr>
          <w:t>Конституции</w:t>
        </w:r>
      </w:hyperlink>
      <w:r w:rsidRPr="00EE28E7">
        <w:rPr>
          <w:sz w:val="22"/>
          <w:szCs w:val="22"/>
        </w:rPr>
        <w:t>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4F747A" w:rsidRPr="00EE28E7" w:rsidRDefault="004F747A" w:rsidP="004F747A">
      <w:pPr>
        <w:pStyle w:val="pboth"/>
        <w:shd w:val="clear" w:color="auto" w:fill="FFFFFF"/>
        <w:spacing w:before="0" w:beforeAutospacing="0"/>
        <w:jc w:val="both"/>
        <w:rPr>
          <w:sz w:val="22"/>
          <w:szCs w:val="22"/>
        </w:rPr>
      </w:pPr>
      <w:bookmarkStart w:id="3418" w:name="108486"/>
      <w:bookmarkEnd w:id="3418"/>
      <w:r w:rsidRPr="00EE28E7">
        <w:rPr>
          <w:sz w:val="22"/>
          <w:szCs w:val="22"/>
        </w:rPr>
        <w:t xml:space="preserve">-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EE28E7">
        <w:rPr>
          <w:sz w:val="22"/>
          <w:szCs w:val="22"/>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F747A" w:rsidRPr="00EE28E7" w:rsidRDefault="004F747A" w:rsidP="004F747A">
      <w:pPr>
        <w:pStyle w:val="pboth"/>
        <w:shd w:val="clear" w:color="auto" w:fill="FFFFFF"/>
        <w:spacing w:before="0" w:beforeAutospacing="0"/>
        <w:jc w:val="both"/>
        <w:rPr>
          <w:sz w:val="22"/>
          <w:szCs w:val="22"/>
        </w:rPr>
      </w:pPr>
      <w:bookmarkStart w:id="3419" w:name="108487"/>
      <w:bookmarkEnd w:id="3419"/>
      <w:r w:rsidRPr="00EE28E7">
        <w:rPr>
          <w:sz w:val="22"/>
          <w:szCs w:val="22"/>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F747A" w:rsidRPr="00EE28E7" w:rsidRDefault="004F747A" w:rsidP="004F747A">
      <w:pPr>
        <w:pStyle w:val="pboth"/>
        <w:shd w:val="clear" w:color="auto" w:fill="FFFFFF"/>
        <w:spacing w:before="0" w:beforeAutospacing="0"/>
        <w:jc w:val="both"/>
        <w:rPr>
          <w:sz w:val="22"/>
          <w:szCs w:val="22"/>
        </w:rPr>
      </w:pPr>
      <w:bookmarkStart w:id="3420" w:name="108488"/>
      <w:bookmarkEnd w:id="3420"/>
      <w:r w:rsidRPr="00EE28E7">
        <w:rPr>
          <w:sz w:val="22"/>
          <w:szCs w:val="22"/>
        </w:rPr>
        <w:t>-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4F747A" w:rsidRPr="00EE28E7" w:rsidRDefault="004F747A" w:rsidP="004F747A">
      <w:pPr>
        <w:pStyle w:val="pboth"/>
        <w:shd w:val="clear" w:color="auto" w:fill="FFFFFF"/>
        <w:spacing w:before="0" w:beforeAutospacing="0"/>
        <w:jc w:val="both"/>
        <w:rPr>
          <w:sz w:val="22"/>
          <w:szCs w:val="22"/>
        </w:rPr>
      </w:pPr>
      <w:bookmarkStart w:id="3421" w:name="108489"/>
      <w:bookmarkEnd w:id="3421"/>
      <w:r w:rsidRPr="00EE28E7">
        <w:rPr>
          <w:sz w:val="22"/>
          <w:szCs w:val="22"/>
        </w:rPr>
        <w:t>-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F747A" w:rsidRPr="00EE28E7" w:rsidRDefault="004F747A" w:rsidP="004F747A">
      <w:pPr>
        <w:pStyle w:val="pboth"/>
        <w:shd w:val="clear" w:color="auto" w:fill="FFFFFF"/>
        <w:spacing w:before="0" w:beforeAutospacing="0"/>
        <w:jc w:val="both"/>
        <w:rPr>
          <w:sz w:val="22"/>
          <w:szCs w:val="22"/>
        </w:rPr>
      </w:pPr>
      <w:bookmarkStart w:id="3422" w:name="108490"/>
      <w:bookmarkEnd w:id="3422"/>
      <w:r w:rsidRPr="00EE28E7">
        <w:rPr>
          <w:sz w:val="22"/>
          <w:szCs w:val="22"/>
        </w:rPr>
        <w:t>- 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423" w:name="108491"/>
      <w:bookmarkEnd w:id="3423"/>
      <w:r w:rsidRPr="00EE28E7">
        <w:rPr>
          <w:sz w:val="22"/>
          <w:szCs w:val="22"/>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F747A" w:rsidRPr="00EE28E7" w:rsidRDefault="004F747A" w:rsidP="004F747A">
      <w:pPr>
        <w:pStyle w:val="pboth"/>
        <w:shd w:val="clear" w:color="auto" w:fill="FFFFFF"/>
        <w:spacing w:before="0" w:beforeAutospacing="0"/>
        <w:jc w:val="both"/>
        <w:rPr>
          <w:sz w:val="22"/>
          <w:szCs w:val="22"/>
        </w:rPr>
      </w:pPr>
      <w:bookmarkStart w:id="3424" w:name="108492"/>
      <w:bookmarkEnd w:id="3424"/>
      <w:r w:rsidRPr="00EE28E7">
        <w:rPr>
          <w:sz w:val="22"/>
          <w:szCs w:val="22"/>
        </w:rPr>
        <w:t>Основы российского права</w:t>
      </w:r>
    </w:p>
    <w:p w:rsidR="004F747A" w:rsidRPr="00EE28E7" w:rsidRDefault="004F747A" w:rsidP="004F747A">
      <w:pPr>
        <w:pStyle w:val="pboth"/>
        <w:shd w:val="clear" w:color="auto" w:fill="FFFFFF"/>
        <w:spacing w:before="0" w:beforeAutospacing="0"/>
        <w:jc w:val="both"/>
        <w:rPr>
          <w:sz w:val="22"/>
          <w:szCs w:val="22"/>
        </w:rPr>
      </w:pPr>
      <w:bookmarkStart w:id="3425" w:name="108493"/>
      <w:bookmarkEnd w:id="3425"/>
      <w:r w:rsidRPr="00EE28E7">
        <w:rPr>
          <w:sz w:val="22"/>
          <w:szCs w:val="22"/>
        </w:rPr>
        <w:t>- осваивать и применять знания о </w:t>
      </w:r>
      <w:hyperlink r:id="rId82" w:history="1">
        <w:r w:rsidRPr="00EE28E7">
          <w:rPr>
            <w:rStyle w:val="ad"/>
            <w:color w:val="auto"/>
            <w:sz w:val="22"/>
            <w:szCs w:val="22"/>
          </w:rPr>
          <w:t>Конституции</w:t>
        </w:r>
      </w:hyperlink>
      <w:r w:rsidRPr="00EE28E7">
        <w:rPr>
          <w:sz w:val="22"/>
          <w:szCs w:val="22"/>
        </w:rPr>
        <w:t>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4F747A" w:rsidRPr="00EE28E7" w:rsidRDefault="004F747A" w:rsidP="004F747A">
      <w:pPr>
        <w:pStyle w:val="pboth"/>
        <w:shd w:val="clear" w:color="auto" w:fill="FFFFFF"/>
        <w:spacing w:before="0" w:beforeAutospacing="0"/>
        <w:jc w:val="both"/>
        <w:rPr>
          <w:sz w:val="22"/>
          <w:szCs w:val="22"/>
        </w:rPr>
      </w:pPr>
      <w:bookmarkStart w:id="3426" w:name="108494"/>
      <w:bookmarkEnd w:id="3426"/>
      <w:r w:rsidRPr="00EE28E7">
        <w:rPr>
          <w:sz w:val="22"/>
          <w:szCs w:val="22"/>
        </w:rPr>
        <w:t>- характеризовать роль </w:t>
      </w:r>
      <w:hyperlink r:id="rId83" w:history="1">
        <w:r w:rsidRPr="00EE28E7">
          <w:rPr>
            <w:rStyle w:val="ad"/>
            <w:color w:val="auto"/>
            <w:sz w:val="22"/>
            <w:szCs w:val="22"/>
          </w:rPr>
          <w:t>Конституции</w:t>
        </w:r>
      </w:hyperlink>
      <w:r w:rsidRPr="00EE28E7">
        <w:rPr>
          <w:sz w:val="22"/>
          <w:szCs w:val="22"/>
        </w:rPr>
        <w:t>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F747A" w:rsidRPr="00EE28E7" w:rsidRDefault="004F747A" w:rsidP="004F747A">
      <w:pPr>
        <w:pStyle w:val="pboth"/>
        <w:shd w:val="clear" w:color="auto" w:fill="FFFFFF"/>
        <w:spacing w:before="0" w:beforeAutospacing="0"/>
        <w:jc w:val="both"/>
        <w:rPr>
          <w:sz w:val="22"/>
          <w:szCs w:val="22"/>
        </w:rPr>
      </w:pPr>
      <w:bookmarkStart w:id="3427" w:name="108495"/>
      <w:bookmarkEnd w:id="3427"/>
      <w:r w:rsidRPr="00EE28E7">
        <w:rPr>
          <w:sz w:val="22"/>
          <w:szCs w:val="22"/>
        </w:rPr>
        <w:t>-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4F747A" w:rsidRPr="00EE28E7" w:rsidRDefault="004F747A" w:rsidP="004F747A">
      <w:pPr>
        <w:pStyle w:val="pboth"/>
        <w:shd w:val="clear" w:color="auto" w:fill="FFFFFF"/>
        <w:spacing w:before="0" w:beforeAutospacing="0"/>
        <w:jc w:val="both"/>
        <w:rPr>
          <w:sz w:val="22"/>
          <w:szCs w:val="22"/>
        </w:rPr>
      </w:pPr>
      <w:bookmarkStart w:id="3428" w:name="108496"/>
      <w:bookmarkEnd w:id="3428"/>
      <w:r w:rsidRPr="00EE28E7">
        <w:rPr>
          <w:sz w:val="22"/>
          <w:szCs w:val="22"/>
        </w:rPr>
        <w:t>-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F747A" w:rsidRPr="00EE28E7" w:rsidRDefault="004F747A" w:rsidP="004F747A">
      <w:pPr>
        <w:pStyle w:val="pboth"/>
        <w:shd w:val="clear" w:color="auto" w:fill="FFFFFF"/>
        <w:spacing w:before="0" w:beforeAutospacing="0"/>
        <w:jc w:val="both"/>
        <w:rPr>
          <w:sz w:val="22"/>
          <w:szCs w:val="22"/>
        </w:rPr>
      </w:pPr>
      <w:bookmarkStart w:id="3429" w:name="108497"/>
      <w:bookmarkEnd w:id="3429"/>
      <w:r w:rsidRPr="00EE28E7">
        <w:rPr>
          <w:sz w:val="22"/>
          <w:szCs w:val="22"/>
        </w:rPr>
        <w:t>-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F747A" w:rsidRPr="00EE28E7" w:rsidRDefault="004F747A" w:rsidP="004F747A">
      <w:pPr>
        <w:pStyle w:val="pboth"/>
        <w:shd w:val="clear" w:color="auto" w:fill="FFFFFF"/>
        <w:spacing w:before="0" w:beforeAutospacing="0"/>
        <w:jc w:val="both"/>
        <w:rPr>
          <w:sz w:val="22"/>
          <w:szCs w:val="22"/>
        </w:rPr>
      </w:pPr>
      <w:bookmarkStart w:id="3430" w:name="108498"/>
      <w:bookmarkEnd w:id="3430"/>
      <w:r w:rsidRPr="00EE28E7">
        <w:rPr>
          <w:sz w:val="22"/>
          <w:szCs w:val="22"/>
        </w:rPr>
        <w:lastRenderedPageBreak/>
        <w:t>-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F747A" w:rsidRPr="00EE28E7" w:rsidRDefault="004F747A" w:rsidP="004F747A">
      <w:pPr>
        <w:pStyle w:val="pboth"/>
        <w:shd w:val="clear" w:color="auto" w:fill="FFFFFF"/>
        <w:spacing w:before="0" w:beforeAutospacing="0"/>
        <w:jc w:val="both"/>
        <w:rPr>
          <w:sz w:val="22"/>
          <w:szCs w:val="22"/>
        </w:rPr>
      </w:pPr>
      <w:bookmarkStart w:id="3431" w:name="108499"/>
      <w:bookmarkEnd w:id="3431"/>
      <w:r w:rsidRPr="00EE28E7">
        <w:rPr>
          <w:sz w:val="22"/>
          <w:szCs w:val="22"/>
        </w:rPr>
        <w:t>-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4F747A" w:rsidRPr="00EE28E7" w:rsidRDefault="004F747A" w:rsidP="004F747A">
      <w:pPr>
        <w:pStyle w:val="pboth"/>
        <w:shd w:val="clear" w:color="auto" w:fill="FFFFFF"/>
        <w:spacing w:before="0" w:beforeAutospacing="0"/>
        <w:jc w:val="both"/>
        <w:rPr>
          <w:sz w:val="22"/>
          <w:szCs w:val="22"/>
        </w:rPr>
      </w:pPr>
      <w:bookmarkStart w:id="3432" w:name="108500"/>
      <w:bookmarkEnd w:id="3432"/>
      <w:r w:rsidRPr="00EE28E7">
        <w:rPr>
          <w:sz w:val="22"/>
          <w:szCs w:val="22"/>
        </w:rPr>
        <w:t>- 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F747A" w:rsidRPr="00EE28E7" w:rsidRDefault="004F747A" w:rsidP="004F747A">
      <w:pPr>
        <w:pStyle w:val="pboth"/>
        <w:shd w:val="clear" w:color="auto" w:fill="FFFFFF"/>
        <w:spacing w:before="0" w:beforeAutospacing="0"/>
        <w:jc w:val="both"/>
        <w:rPr>
          <w:sz w:val="22"/>
          <w:szCs w:val="22"/>
        </w:rPr>
      </w:pPr>
      <w:bookmarkStart w:id="3433" w:name="108501"/>
      <w:bookmarkEnd w:id="3433"/>
      <w:r w:rsidRPr="00EE28E7">
        <w:rPr>
          <w:sz w:val="22"/>
          <w:szCs w:val="22"/>
        </w:rPr>
        <w:t>-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F747A" w:rsidRPr="00EE28E7" w:rsidRDefault="004F747A" w:rsidP="004F747A">
      <w:pPr>
        <w:pStyle w:val="pboth"/>
        <w:shd w:val="clear" w:color="auto" w:fill="FFFFFF"/>
        <w:spacing w:before="0" w:beforeAutospacing="0"/>
        <w:jc w:val="both"/>
        <w:rPr>
          <w:sz w:val="22"/>
          <w:szCs w:val="22"/>
        </w:rPr>
      </w:pPr>
      <w:bookmarkStart w:id="3434" w:name="108502"/>
      <w:bookmarkEnd w:id="3434"/>
      <w:r w:rsidRPr="00EE28E7">
        <w:rPr>
          <w:sz w:val="22"/>
          <w:szCs w:val="22"/>
        </w:rPr>
        <w:t>- 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84" w:history="1">
        <w:r w:rsidRPr="00EE28E7">
          <w:rPr>
            <w:rStyle w:val="ad"/>
            <w:color w:val="auto"/>
            <w:sz w:val="22"/>
            <w:szCs w:val="22"/>
          </w:rPr>
          <w:t>кодекс</w:t>
        </w:r>
      </w:hyperlink>
      <w:r w:rsidRPr="00EE28E7">
        <w:rPr>
          <w:sz w:val="22"/>
          <w:szCs w:val="22"/>
        </w:rPr>
        <w:t> Российской Федерации, Семейный </w:t>
      </w:r>
      <w:hyperlink r:id="rId85" w:history="1">
        <w:r w:rsidRPr="00EE28E7">
          <w:rPr>
            <w:rStyle w:val="ad"/>
            <w:color w:val="auto"/>
            <w:sz w:val="22"/>
            <w:szCs w:val="22"/>
          </w:rPr>
          <w:t>кодекс</w:t>
        </w:r>
      </w:hyperlink>
      <w:r w:rsidRPr="00EE28E7">
        <w:rPr>
          <w:sz w:val="22"/>
          <w:szCs w:val="22"/>
        </w:rPr>
        <w:t> Российской Федерации, Трудовой </w:t>
      </w:r>
      <w:hyperlink r:id="rId86" w:history="1">
        <w:r w:rsidRPr="00EE28E7">
          <w:rPr>
            <w:rStyle w:val="ad"/>
            <w:color w:val="auto"/>
            <w:sz w:val="22"/>
            <w:szCs w:val="22"/>
          </w:rPr>
          <w:t>кодекс</w:t>
        </w:r>
      </w:hyperlink>
      <w:r w:rsidRPr="00EE28E7">
        <w:rPr>
          <w:sz w:val="22"/>
          <w:szCs w:val="22"/>
        </w:rPr>
        <w:t> Российской Федерации, </w:t>
      </w:r>
      <w:hyperlink r:id="rId87" w:history="1">
        <w:r w:rsidRPr="00EE28E7">
          <w:rPr>
            <w:rStyle w:val="ad"/>
            <w:color w:val="auto"/>
            <w:sz w:val="22"/>
            <w:szCs w:val="22"/>
          </w:rPr>
          <w:t>Кодекс</w:t>
        </w:r>
      </w:hyperlink>
      <w:r w:rsidRPr="00EE28E7">
        <w:rPr>
          <w:sz w:val="22"/>
          <w:szCs w:val="22"/>
        </w:rPr>
        <w:t> Российской Федерации об административных правонарушениях, Уголовный </w:t>
      </w:r>
      <w:hyperlink r:id="rId88" w:history="1">
        <w:r w:rsidRPr="00EE28E7">
          <w:rPr>
            <w:rStyle w:val="ad"/>
            <w:color w:val="auto"/>
            <w:sz w:val="22"/>
            <w:szCs w:val="22"/>
          </w:rPr>
          <w:t>кодекс</w:t>
        </w:r>
      </w:hyperlink>
      <w:r w:rsidRPr="00EE28E7">
        <w:rPr>
          <w:sz w:val="22"/>
          <w:szCs w:val="22"/>
        </w:rPr>
        <w:t>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4F747A" w:rsidRPr="00EE28E7" w:rsidRDefault="004F747A" w:rsidP="004F747A">
      <w:pPr>
        <w:pStyle w:val="pboth"/>
        <w:shd w:val="clear" w:color="auto" w:fill="FFFFFF"/>
        <w:spacing w:before="0" w:beforeAutospacing="0"/>
        <w:jc w:val="both"/>
        <w:rPr>
          <w:sz w:val="22"/>
          <w:szCs w:val="22"/>
        </w:rPr>
      </w:pPr>
      <w:bookmarkStart w:id="3435" w:name="108503"/>
      <w:bookmarkEnd w:id="3435"/>
      <w:r w:rsidRPr="00EE28E7">
        <w:rPr>
          <w:sz w:val="22"/>
          <w:szCs w:val="22"/>
        </w:rPr>
        <w:t>-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F747A" w:rsidRPr="00EE28E7" w:rsidRDefault="004F747A" w:rsidP="004F747A">
      <w:pPr>
        <w:pStyle w:val="pboth"/>
        <w:shd w:val="clear" w:color="auto" w:fill="FFFFFF"/>
        <w:spacing w:before="0" w:beforeAutospacing="0"/>
        <w:jc w:val="both"/>
        <w:rPr>
          <w:sz w:val="22"/>
          <w:szCs w:val="22"/>
        </w:rPr>
      </w:pPr>
      <w:bookmarkStart w:id="3436" w:name="108504"/>
      <w:bookmarkEnd w:id="3436"/>
      <w:r w:rsidRPr="00EE28E7">
        <w:rPr>
          <w:sz w:val="22"/>
          <w:szCs w:val="22"/>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4F747A" w:rsidRPr="00EE28E7" w:rsidRDefault="004F747A" w:rsidP="004F747A">
      <w:pPr>
        <w:pStyle w:val="pboth"/>
        <w:shd w:val="clear" w:color="auto" w:fill="FFFFFF"/>
        <w:spacing w:before="0" w:beforeAutospacing="0"/>
        <w:jc w:val="both"/>
        <w:rPr>
          <w:sz w:val="22"/>
          <w:szCs w:val="22"/>
        </w:rPr>
      </w:pPr>
      <w:bookmarkStart w:id="3437" w:name="108505"/>
      <w:bookmarkEnd w:id="3437"/>
      <w:r w:rsidRPr="00EE28E7">
        <w:rPr>
          <w:sz w:val="22"/>
          <w:szCs w:val="22"/>
        </w:rPr>
        <w:t>-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4F747A" w:rsidRPr="00EE28E7" w:rsidRDefault="004F747A" w:rsidP="004F747A">
      <w:pPr>
        <w:pStyle w:val="pboth"/>
        <w:shd w:val="clear" w:color="auto" w:fill="FFFFFF"/>
        <w:spacing w:before="0" w:beforeAutospacing="0"/>
        <w:jc w:val="both"/>
        <w:rPr>
          <w:sz w:val="22"/>
          <w:szCs w:val="22"/>
        </w:rPr>
      </w:pPr>
      <w:bookmarkStart w:id="3438" w:name="108506"/>
      <w:bookmarkEnd w:id="3438"/>
      <w:r w:rsidRPr="00EE28E7">
        <w:rPr>
          <w:sz w:val="22"/>
          <w:szCs w:val="22"/>
        </w:rPr>
        <w:t>-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F747A" w:rsidRPr="00EE28E7" w:rsidRDefault="004F747A" w:rsidP="004F747A">
      <w:pPr>
        <w:pStyle w:val="pboth"/>
        <w:shd w:val="clear" w:color="auto" w:fill="FFFFFF"/>
        <w:spacing w:before="0" w:beforeAutospacing="0"/>
        <w:jc w:val="both"/>
        <w:rPr>
          <w:sz w:val="22"/>
          <w:szCs w:val="22"/>
        </w:rPr>
      </w:pPr>
      <w:bookmarkStart w:id="3439" w:name="108507"/>
      <w:bookmarkEnd w:id="3439"/>
      <w:r w:rsidRPr="00EE28E7">
        <w:rPr>
          <w:sz w:val="22"/>
          <w:szCs w:val="22"/>
        </w:rPr>
        <w:t>- самостоятельно заполнять форму (в том числе электронную) и составлять простейший документ (заявление о приеме на работу);</w:t>
      </w:r>
    </w:p>
    <w:p w:rsidR="004F747A" w:rsidRPr="00EE28E7" w:rsidRDefault="004F747A" w:rsidP="004F747A">
      <w:pPr>
        <w:pStyle w:val="pboth"/>
        <w:shd w:val="clear" w:color="auto" w:fill="FFFFFF"/>
        <w:spacing w:before="0" w:beforeAutospacing="0"/>
        <w:jc w:val="both"/>
        <w:rPr>
          <w:sz w:val="22"/>
          <w:szCs w:val="22"/>
        </w:rPr>
      </w:pPr>
      <w:bookmarkStart w:id="3440" w:name="108508"/>
      <w:bookmarkEnd w:id="3440"/>
      <w:r w:rsidRPr="00EE28E7">
        <w:rPr>
          <w:sz w:val="22"/>
          <w:szCs w:val="22"/>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F747A" w:rsidRPr="00EE28E7" w:rsidRDefault="004F747A" w:rsidP="004F747A">
      <w:pPr>
        <w:pStyle w:val="pboth"/>
        <w:shd w:val="clear" w:color="auto" w:fill="FFFFFF"/>
        <w:spacing w:before="0" w:beforeAutospacing="0"/>
        <w:jc w:val="both"/>
        <w:rPr>
          <w:sz w:val="22"/>
          <w:szCs w:val="22"/>
        </w:rPr>
      </w:pPr>
      <w:bookmarkStart w:id="3441" w:name="108509"/>
      <w:bookmarkEnd w:id="3441"/>
      <w:r w:rsidRPr="00EE28E7">
        <w:rPr>
          <w:sz w:val="22"/>
          <w:szCs w:val="22"/>
        </w:rPr>
        <w:t>8 КЛАСС</w:t>
      </w:r>
    </w:p>
    <w:p w:rsidR="004F747A" w:rsidRPr="00EE28E7" w:rsidRDefault="004F747A" w:rsidP="004F747A">
      <w:pPr>
        <w:pStyle w:val="pboth"/>
        <w:shd w:val="clear" w:color="auto" w:fill="FFFFFF"/>
        <w:spacing w:before="0" w:beforeAutospacing="0"/>
        <w:jc w:val="both"/>
        <w:rPr>
          <w:sz w:val="22"/>
          <w:szCs w:val="22"/>
        </w:rPr>
      </w:pPr>
      <w:bookmarkStart w:id="3442" w:name="108510"/>
      <w:bookmarkEnd w:id="3442"/>
      <w:r w:rsidRPr="00EE28E7">
        <w:rPr>
          <w:sz w:val="22"/>
          <w:szCs w:val="22"/>
        </w:rPr>
        <w:t>Человек в экономических отношениях</w:t>
      </w:r>
    </w:p>
    <w:p w:rsidR="004F747A" w:rsidRPr="00EE28E7" w:rsidRDefault="004F747A" w:rsidP="004F747A">
      <w:pPr>
        <w:pStyle w:val="pboth"/>
        <w:shd w:val="clear" w:color="auto" w:fill="FFFFFF"/>
        <w:spacing w:before="0" w:beforeAutospacing="0"/>
        <w:jc w:val="both"/>
        <w:rPr>
          <w:sz w:val="22"/>
          <w:szCs w:val="22"/>
        </w:rPr>
      </w:pPr>
      <w:bookmarkStart w:id="3443" w:name="108511"/>
      <w:bookmarkEnd w:id="3443"/>
      <w:r w:rsidRPr="00EE28E7">
        <w:rPr>
          <w:sz w:val="22"/>
          <w:szCs w:val="22"/>
        </w:rPr>
        <w:lastRenderedPageBreak/>
        <w:t>- 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4F747A" w:rsidRPr="00EE28E7" w:rsidRDefault="004F747A" w:rsidP="004F747A">
      <w:pPr>
        <w:pStyle w:val="pboth"/>
        <w:shd w:val="clear" w:color="auto" w:fill="FFFFFF"/>
        <w:spacing w:before="0" w:beforeAutospacing="0"/>
        <w:jc w:val="both"/>
        <w:rPr>
          <w:sz w:val="22"/>
          <w:szCs w:val="22"/>
        </w:rPr>
      </w:pPr>
      <w:bookmarkStart w:id="3444" w:name="108512"/>
      <w:bookmarkEnd w:id="3444"/>
      <w:r w:rsidRPr="00EE28E7">
        <w:rPr>
          <w:sz w:val="22"/>
          <w:szCs w:val="22"/>
        </w:rPr>
        <w:t>- 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F747A" w:rsidRPr="00EE28E7" w:rsidRDefault="004F747A" w:rsidP="004F747A">
      <w:pPr>
        <w:pStyle w:val="pboth"/>
        <w:shd w:val="clear" w:color="auto" w:fill="FFFFFF"/>
        <w:spacing w:before="0" w:beforeAutospacing="0"/>
        <w:jc w:val="both"/>
        <w:rPr>
          <w:sz w:val="22"/>
          <w:szCs w:val="22"/>
        </w:rPr>
      </w:pPr>
      <w:bookmarkStart w:id="3445" w:name="108513"/>
      <w:bookmarkEnd w:id="3445"/>
      <w:r w:rsidRPr="00EE28E7">
        <w:rPr>
          <w:sz w:val="22"/>
          <w:szCs w:val="22"/>
        </w:rPr>
        <w:t>-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F747A" w:rsidRPr="00EE28E7" w:rsidRDefault="004F747A" w:rsidP="004F747A">
      <w:pPr>
        <w:pStyle w:val="pboth"/>
        <w:shd w:val="clear" w:color="auto" w:fill="FFFFFF"/>
        <w:spacing w:before="0" w:beforeAutospacing="0"/>
        <w:jc w:val="both"/>
        <w:rPr>
          <w:sz w:val="22"/>
          <w:szCs w:val="22"/>
        </w:rPr>
      </w:pPr>
      <w:bookmarkStart w:id="3446" w:name="108514"/>
      <w:bookmarkEnd w:id="3446"/>
      <w:r w:rsidRPr="00EE28E7">
        <w:rPr>
          <w:sz w:val="22"/>
          <w:szCs w:val="22"/>
        </w:rPr>
        <w:t>- классифицировать (в том числе устанавливать существенный признак классификации) механизмы государственного регулирования экономики;</w:t>
      </w:r>
    </w:p>
    <w:p w:rsidR="004F747A" w:rsidRPr="00EE28E7" w:rsidRDefault="004F747A" w:rsidP="004F747A">
      <w:pPr>
        <w:pStyle w:val="pboth"/>
        <w:shd w:val="clear" w:color="auto" w:fill="FFFFFF"/>
        <w:spacing w:before="0" w:beforeAutospacing="0"/>
        <w:jc w:val="both"/>
        <w:rPr>
          <w:sz w:val="22"/>
          <w:szCs w:val="22"/>
        </w:rPr>
      </w:pPr>
      <w:bookmarkStart w:id="3447" w:name="108515"/>
      <w:bookmarkEnd w:id="3447"/>
      <w:r w:rsidRPr="00EE28E7">
        <w:rPr>
          <w:sz w:val="22"/>
          <w:szCs w:val="22"/>
        </w:rPr>
        <w:t>- сравнивать различные способы хозяйствования;</w:t>
      </w:r>
    </w:p>
    <w:p w:rsidR="004F747A" w:rsidRPr="00EE28E7" w:rsidRDefault="004F747A" w:rsidP="004F747A">
      <w:pPr>
        <w:pStyle w:val="pboth"/>
        <w:shd w:val="clear" w:color="auto" w:fill="FFFFFF"/>
        <w:spacing w:before="0" w:beforeAutospacing="0"/>
        <w:jc w:val="both"/>
        <w:rPr>
          <w:sz w:val="22"/>
          <w:szCs w:val="22"/>
        </w:rPr>
      </w:pPr>
      <w:bookmarkStart w:id="3448" w:name="108516"/>
      <w:bookmarkEnd w:id="3448"/>
      <w:r w:rsidRPr="00EE28E7">
        <w:rPr>
          <w:sz w:val="22"/>
          <w:szCs w:val="22"/>
        </w:rPr>
        <w:t>- устанавливать и объяснять связи политических потрясений и социально-экономических кризисов в государстве;</w:t>
      </w:r>
    </w:p>
    <w:p w:rsidR="004F747A" w:rsidRPr="00EE28E7" w:rsidRDefault="004F747A" w:rsidP="004F747A">
      <w:pPr>
        <w:pStyle w:val="pboth"/>
        <w:shd w:val="clear" w:color="auto" w:fill="FFFFFF"/>
        <w:spacing w:before="0" w:beforeAutospacing="0"/>
        <w:jc w:val="both"/>
        <w:rPr>
          <w:sz w:val="22"/>
          <w:szCs w:val="22"/>
        </w:rPr>
      </w:pPr>
      <w:bookmarkStart w:id="3449" w:name="108517"/>
      <w:bookmarkEnd w:id="3449"/>
      <w:r w:rsidRPr="00EE28E7">
        <w:rPr>
          <w:sz w:val="22"/>
          <w:szCs w:val="22"/>
        </w:rPr>
        <w:t>-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F747A" w:rsidRPr="00EE28E7" w:rsidRDefault="004F747A" w:rsidP="004F747A">
      <w:pPr>
        <w:pStyle w:val="pboth"/>
        <w:shd w:val="clear" w:color="auto" w:fill="FFFFFF"/>
        <w:spacing w:before="0" w:beforeAutospacing="0"/>
        <w:jc w:val="both"/>
        <w:rPr>
          <w:sz w:val="22"/>
          <w:szCs w:val="22"/>
        </w:rPr>
      </w:pPr>
      <w:bookmarkStart w:id="3450" w:name="108518"/>
      <w:bookmarkEnd w:id="3450"/>
      <w:r w:rsidRPr="00EE28E7">
        <w:rPr>
          <w:sz w:val="22"/>
          <w:szCs w:val="22"/>
        </w:rPr>
        <w:t>- 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4F747A" w:rsidRPr="00EE28E7" w:rsidRDefault="004F747A" w:rsidP="004F747A">
      <w:pPr>
        <w:pStyle w:val="pboth"/>
        <w:shd w:val="clear" w:color="auto" w:fill="FFFFFF"/>
        <w:spacing w:before="0" w:beforeAutospacing="0"/>
        <w:jc w:val="both"/>
        <w:rPr>
          <w:sz w:val="22"/>
          <w:szCs w:val="22"/>
        </w:rPr>
      </w:pPr>
      <w:bookmarkStart w:id="3451" w:name="108519"/>
      <w:bookmarkEnd w:id="3451"/>
      <w:r w:rsidRPr="00EE28E7">
        <w:rPr>
          <w:sz w:val="22"/>
          <w:szCs w:val="22"/>
        </w:rPr>
        <w:t>-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4F747A" w:rsidRPr="00EE28E7" w:rsidRDefault="004F747A" w:rsidP="004F747A">
      <w:pPr>
        <w:pStyle w:val="pboth"/>
        <w:shd w:val="clear" w:color="auto" w:fill="FFFFFF"/>
        <w:spacing w:before="0" w:beforeAutospacing="0"/>
        <w:jc w:val="both"/>
        <w:rPr>
          <w:sz w:val="22"/>
          <w:szCs w:val="22"/>
        </w:rPr>
      </w:pPr>
      <w:bookmarkStart w:id="3452" w:name="108520"/>
      <w:bookmarkEnd w:id="3452"/>
      <w:r w:rsidRPr="00EE28E7">
        <w:rPr>
          <w:sz w:val="22"/>
          <w:szCs w:val="22"/>
        </w:rPr>
        <w:t>- 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F747A" w:rsidRPr="00EE28E7" w:rsidRDefault="004F747A" w:rsidP="004F747A">
      <w:pPr>
        <w:pStyle w:val="pboth"/>
        <w:shd w:val="clear" w:color="auto" w:fill="FFFFFF"/>
        <w:spacing w:before="0" w:beforeAutospacing="0"/>
        <w:jc w:val="both"/>
        <w:rPr>
          <w:sz w:val="22"/>
          <w:szCs w:val="22"/>
        </w:rPr>
      </w:pPr>
      <w:bookmarkStart w:id="3453" w:name="108521"/>
      <w:bookmarkEnd w:id="3453"/>
      <w:r w:rsidRPr="00EE28E7">
        <w:rPr>
          <w:sz w:val="22"/>
          <w:szCs w:val="22"/>
        </w:rPr>
        <w:t>- 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4F747A" w:rsidRPr="00EE28E7" w:rsidRDefault="004F747A" w:rsidP="004F747A">
      <w:pPr>
        <w:pStyle w:val="pboth"/>
        <w:shd w:val="clear" w:color="auto" w:fill="FFFFFF"/>
        <w:spacing w:before="0" w:beforeAutospacing="0"/>
        <w:jc w:val="both"/>
        <w:rPr>
          <w:sz w:val="22"/>
          <w:szCs w:val="22"/>
        </w:rPr>
      </w:pPr>
      <w:bookmarkStart w:id="3454" w:name="108522"/>
      <w:bookmarkEnd w:id="3454"/>
      <w:r w:rsidRPr="00EE28E7">
        <w:rPr>
          <w:sz w:val="22"/>
          <w:szCs w:val="22"/>
        </w:rPr>
        <w:t>-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4F747A" w:rsidRPr="00EE28E7" w:rsidRDefault="004F747A" w:rsidP="004F747A">
      <w:pPr>
        <w:pStyle w:val="pboth"/>
        <w:shd w:val="clear" w:color="auto" w:fill="FFFFFF"/>
        <w:spacing w:before="0" w:beforeAutospacing="0"/>
        <w:jc w:val="both"/>
        <w:rPr>
          <w:sz w:val="22"/>
          <w:szCs w:val="22"/>
        </w:rPr>
      </w:pPr>
      <w:bookmarkStart w:id="3455" w:name="108523"/>
      <w:bookmarkEnd w:id="3455"/>
      <w:r w:rsidRPr="00EE28E7">
        <w:rPr>
          <w:sz w:val="22"/>
          <w:szCs w:val="22"/>
        </w:rPr>
        <w:t>-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4F747A" w:rsidRPr="00EE28E7" w:rsidRDefault="004F747A" w:rsidP="004F747A">
      <w:pPr>
        <w:pStyle w:val="pboth"/>
        <w:shd w:val="clear" w:color="auto" w:fill="FFFFFF"/>
        <w:spacing w:before="0" w:beforeAutospacing="0"/>
        <w:jc w:val="both"/>
        <w:rPr>
          <w:sz w:val="22"/>
          <w:szCs w:val="22"/>
        </w:rPr>
      </w:pPr>
      <w:bookmarkStart w:id="3456" w:name="108524"/>
      <w:bookmarkEnd w:id="3456"/>
      <w:r w:rsidRPr="00EE28E7">
        <w:rPr>
          <w:sz w:val="22"/>
          <w:szCs w:val="22"/>
        </w:rPr>
        <w:t xml:space="preserve">-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w:t>
      </w:r>
      <w:r w:rsidRPr="00EE28E7">
        <w:rPr>
          <w:sz w:val="22"/>
          <w:szCs w:val="22"/>
        </w:rPr>
        <w:lastRenderedPageBreak/>
        <w:t>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4F747A" w:rsidRPr="00EE28E7" w:rsidRDefault="004F747A" w:rsidP="004F747A">
      <w:pPr>
        <w:pStyle w:val="pboth"/>
        <w:shd w:val="clear" w:color="auto" w:fill="FFFFFF"/>
        <w:spacing w:before="0" w:beforeAutospacing="0"/>
        <w:jc w:val="both"/>
        <w:rPr>
          <w:sz w:val="22"/>
          <w:szCs w:val="22"/>
        </w:rPr>
      </w:pPr>
      <w:bookmarkStart w:id="3457" w:name="108525"/>
      <w:bookmarkEnd w:id="3457"/>
      <w:r w:rsidRPr="00EE28E7">
        <w:rPr>
          <w:sz w:val="22"/>
          <w:szCs w:val="22"/>
        </w:rPr>
        <w:t>- приобретать опыт составления простейших документов (личный финансовый план, заявление, резюме);</w:t>
      </w:r>
    </w:p>
    <w:p w:rsidR="004F747A" w:rsidRPr="00EE28E7" w:rsidRDefault="004F747A" w:rsidP="004F747A">
      <w:pPr>
        <w:pStyle w:val="pboth"/>
        <w:shd w:val="clear" w:color="auto" w:fill="FFFFFF"/>
        <w:spacing w:before="0" w:beforeAutospacing="0"/>
        <w:jc w:val="both"/>
        <w:rPr>
          <w:sz w:val="22"/>
          <w:szCs w:val="22"/>
        </w:rPr>
      </w:pPr>
      <w:bookmarkStart w:id="3458" w:name="108526"/>
      <w:bookmarkEnd w:id="3458"/>
      <w:r w:rsidRPr="00EE28E7">
        <w:rPr>
          <w:sz w:val="22"/>
          <w:szCs w:val="22"/>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F747A" w:rsidRPr="00EE28E7" w:rsidRDefault="004F747A" w:rsidP="004F747A">
      <w:pPr>
        <w:pStyle w:val="pboth"/>
        <w:shd w:val="clear" w:color="auto" w:fill="FFFFFF"/>
        <w:spacing w:before="0" w:beforeAutospacing="0"/>
        <w:jc w:val="both"/>
        <w:rPr>
          <w:sz w:val="22"/>
          <w:szCs w:val="22"/>
        </w:rPr>
      </w:pPr>
      <w:bookmarkStart w:id="3459" w:name="108527"/>
      <w:bookmarkEnd w:id="3459"/>
      <w:r w:rsidRPr="00EE28E7">
        <w:rPr>
          <w:sz w:val="22"/>
          <w:szCs w:val="22"/>
        </w:rPr>
        <w:t>Человек в мире культуры</w:t>
      </w:r>
    </w:p>
    <w:p w:rsidR="004F747A" w:rsidRPr="00EE28E7" w:rsidRDefault="004F747A" w:rsidP="004F747A">
      <w:pPr>
        <w:pStyle w:val="pboth"/>
        <w:shd w:val="clear" w:color="auto" w:fill="FFFFFF"/>
        <w:spacing w:before="0" w:beforeAutospacing="0"/>
        <w:jc w:val="both"/>
        <w:rPr>
          <w:sz w:val="22"/>
          <w:szCs w:val="22"/>
        </w:rPr>
      </w:pPr>
      <w:bookmarkStart w:id="3460" w:name="108528"/>
      <w:bookmarkEnd w:id="3460"/>
      <w:r w:rsidRPr="00EE28E7">
        <w:rPr>
          <w:sz w:val="22"/>
          <w:szCs w:val="22"/>
        </w:rPr>
        <w:t>-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F747A" w:rsidRPr="00EE28E7" w:rsidRDefault="004F747A" w:rsidP="004F747A">
      <w:pPr>
        <w:pStyle w:val="pboth"/>
        <w:shd w:val="clear" w:color="auto" w:fill="FFFFFF"/>
        <w:spacing w:before="0" w:beforeAutospacing="0"/>
        <w:jc w:val="both"/>
        <w:rPr>
          <w:sz w:val="22"/>
          <w:szCs w:val="22"/>
        </w:rPr>
      </w:pPr>
      <w:bookmarkStart w:id="3461" w:name="108529"/>
      <w:bookmarkEnd w:id="3461"/>
      <w:r w:rsidRPr="00EE28E7">
        <w:rPr>
          <w:sz w:val="22"/>
          <w:szCs w:val="22"/>
        </w:rPr>
        <w:t>-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4F747A" w:rsidRPr="00EE28E7" w:rsidRDefault="004F747A" w:rsidP="004F747A">
      <w:pPr>
        <w:pStyle w:val="pboth"/>
        <w:shd w:val="clear" w:color="auto" w:fill="FFFFFF"/>
        <w:spacing w:before="0" w:beforeAutospacing="0"/>
        <w:jc w:val="both"/>
        <w:rPr>
          <w:sz w:val="22"/>
          <w:szCs w:val="22"/>
        </w:rPr>
      </w:pPr>
      <w:bookmarkStart w:id="3462" w:name="108530"/>
      <w:bookmarkEnd w:id="3462"/>
      <w:r w:rsidRPr="00EE28E7">
        <w:rPr>
          <w:sz w:val="22"/>
          <w:szCs w:val="22"/>
        </w:rPr>
        <w:t>-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4F747A" w:rsidRPr="00EE28E7" w:rsidRDefault="004F747A" w:rsidP="004F747A">
      <w:pPr>
        <w:pStyle w:val="pboth"/>
        <w:shd w:val="clear" w:color="auto" w:fill="FFFFFF"/>
        <w:spacing w:before="0" w:beforeAutospacing="0"/>
        <w:jc w:val="both"/>
        <w:rPr>
          <w:sz w:val="22"/>
          <w:szCs w:val="22"/>
        </w:rPr>
      </w:pPr>
      <w:bookmarkStart w:id="3463" w:name="108531"/>
      <w:bookmarkEnd w:id="3463"/>
      <w:r w:rsidRPr="00EE28E7">
        <w:rPr>
          <w:sz w:val="22"/>
          <w:szCs w:val="22"/>
        </w:rPr>
        <w:t>- классифицировать по разным признакам формы и виды культуры;</w:t>
      </w:r>
    </w:p>
    <w:p w:rsidR="004F747A" w:rsidRPr="00EE28E7" w:rsidRDefault="004F747A" w:rsidP="004F747A">
      <w:pPr>
        <w:pStyle w:val="pboth"/>
        <w:shd w:val="clear" w:color="auto" w:fill="FFFFFF"/>
        <w:spacing w:before="0" w:beforeAutospacing="0"/>
        <w:jc w:val="both"/>
        <w:rPr>
          <w:sz w:val="22"/>
          <w:szCs w:val="22"/>
        </w:rPr>
      </w:pPr>
      <w:bookmarkStart w:id="3464" w:name="108532"/>
      <w:bookmarkEnd w:id="3464"/>
      <w:r w:rsidRPr="00EE28E7">
        <w:rPr>
          <w:sz w:val="22"/>
          <w:szCs w:val="22"/>
        </w:rPr>
        <w:t>- сравнивать формы культуры, естественные и социально-гуманитарные науки, виды искусств;</w:t>
      </w:r>
    </w:p>
    <w:p w:rsidR="004F747A" w:rsidRPr="00EE28E7" w:rsidRDefault="004F747A" w:rsidP="004F747A">
      <w:pPr>
        <w:pStyle w:val="pboth"/>
        <w:shd w:val="clear" w:color="auto" w:fill="FFFFFF"/>
        <w:spacing w:before="0" w:beforeAutospacing="0"/>
        <w:jc w:val="both"/>
        <w:rPr>
          <w:sz w:val="22"/>
          <w:szCs w:val="22"/>
        </w:rPr>
      </w:pPr>
      <w:bookmarkStart w:id="3465" w:name="108533"/>
      <w:bookmarkEnd w:id="3465"/>
      <w:r w:rsidRPr="00EE28E7">
        <w:rPr>
          <w:sz w:val="22"/>
          <w:szCs w:val="22"/>
        </w:rPr>
        <w:t>- устанавливать и объяснять взаимосвязь развития духовной культуры и формирования личности, взаимовлияние науки и образования;</w:t>
      </w:r>
    </w:p>
    <w:p w:rsidR="004F747A" w:rsidRPr="00EE28E7" w:rsidRDefault="004F747A" w:rsidP="004F747A">
      <w:pPr>
        <w:pStyle w:val="pboth"/>
        <w:shd w:val="clear" w:color="auto" w:fill="FFFFFF"/>
        <w:spacing w:before="0" w:beforeAutospacing="0"/>
        <w:jc w:val="both"/>
        <w:rPr>
          <w:sz w:val="22"/>
          <w:szCs w:val="22"/>
        </w:rPr>
      </w:pPr>
      <w:bookmarkStart w:id="3466" w:name="108534"/>
      <w:bookmarkEnd w:id="3466"/>
      <w:r w:rsidRPr="00EE28E7">
        <w:rPr>
          <w:sz w:val="22"/>
          <w:szCs w:val="22"/>
        </w:rPr>
        <w:t>- использовать полученные знания для объяснения роли непрерывного образования;</w:t>
      </w:r>
    </w:p>
    <w:p w:rsidR="004F747A" w:rsidRPr="00EE28E7" w:rsidRDefault="004F747A" w:rsidP="004F747A">
      <w:pPr>
        <w:pStyle w:val="pboth"/>
        <w:shd w:val="clear" w:color="auto" w:fill="FFFFFF"/>
        <w:spacing w:before="0" w:beforeAutospacing="0"/>
        <w:jc w:val="both"/>
        <w:rPr>
          <w:sz w:val="22"/>
          <w:szCs w:val="22"/>
        </w:rPr>
      </w:pPr>
      <w:bookmarkStart w:id="3467" w:name="108535"/>
      <w:bookmarkEnd w:id="3467"/>
      <w:r w:rsidRPr="00EE28E7">
        <w:rPr>
          <w:sz w:val="22"/>
          <w:szCs w:val="22"/>
        </w:rPr>
        <w:t>- 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Интернете;</w:t>
      </w:r>
    </w:p>
    <w:p w:rsidR="004F747A" w:rsidRPr="00EE28E7" w:rsidRDefault="004F747A" w:rsidP="004F747A">
      <w:pPr>
        <w:pStyle w:val="pboth"/>
        <w:shd w:val="clear" w:color="auto" w:fill="FFFFFF"/>
        <w:spacing w:before="0" w:beforeAutospacing="0"/>
        <w:jc w:val="both"/>
        <w:rPr>
          <w:sz w:val="22"/>
          <w:szCs w:val="22"/>
        </w:rPr>
      </w:pPr>
      <w:bookmarkStart w:id="3468" w:name="108536"/>
      <w:bookmarkEnd w:id="3468"/>
      <w:r w:rsidRPr="00EE28E7">
        <w:rPr>
          <w:sz w:val="22"/>
          <w:szCs w:val="22"/>
        </w:rPr>
        <w:t>- решать познавательные и практические задачи, касающиеся форм и многообразия духовной культуры;</w:t>
      </w:r>
    </w:p>
    <w:p w:rsidR="004F747A" w:rsidRPr="00EE28E7" w:rsidRDefault="004F747A" w:rsidP="004F747A">
      <w:pPr>
        <w:pStyle w:val="pboth"/>
        <w:shd w:val="clear" w:color="auto" w:fill="FFFFFF"/>
        <w:spacing w:before="0" w:beforeAutospacing="0"/>
        <w:jc w:val="both"/>
        <w:rPr>
          <w:sz w:val="22"/>
          <w:szCs w:val="22"/>
        </w:rPr>
      </w:pPr>
      <w:bookmarkStart w:id="3469" w:name="108537"/>
      <w:bookmarkEnd w:id="3469"/>
      <w:r w:rsidRPr="00EE28E7">
        <w:rPr>
          <w:sz w:val="22"/>
          <w:szCs w:val="22"/>
        </w:rPr>
        <w:t>- 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F747A" w:rsidRPr="00EE28E7" w:rsidRDefault="004F747A" w:rsidP="004F747A">
      <w:pPr>
        <w:pStyle w:val="pboth"/>
        <w:shd w:val="clear" w:color="auto" w:fill="FFFFFF"/>
        <w:spacing w:before="0" w:beforeAutospacing="0"/>
        <w:jc w:val="both"/>
        <w:rPr>
          <w:sz w:val="22"/>
          <w:szCs w:val="22"/>
        </w:rPr>
      </w:pPr>
      <w:bookmarkStart w:id="3470" w:name="108538"/>
      <w:bookmarkEnd w:id="3470"/>
      <w:r w:rsidRPr="00EE28E7">
        <w:rPr>
          <w:sz w:val="22"/>
          <w:szCs w:val="22"/>
        </w:rPr>
        <w:t>- 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F747A" w:rsidRPr="00EE28E7" w:rsidRDefault="004F747A" w:rsidP="004F747A">
      <w:pPr>
        <w:pStyle w:val="pboth"/>
        <w:shd w:val="clear" w:color="auto" w:fill="FFFFFF"/>
        <w:spacing w:before="0" w:beforeAutospacing="0"/>
        <w:jc w:val="both"/>
        <w:rPr>
          <w:sz w:val="22"/>
          <w:szCs w:val="22"/>
        </w:rPr>
      </w:pPr>
      <w:bookmarkStart w:id="3471" w:name="108539"/>
      <w:bookmarkEnd w:id="3471"/>
      <w:r w:rsidRPr="00EE28E7">
        <w:rPr>
          <w:sz w:val="22"/>
          <w:szCs w:val="22"/>
        </w:rPr>
        <w:t>-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4F747A" w:rsidRPr="00EE28E7" w:rsidRDefault="004F747A" w:rsidP="004F747A">
      <w:pPr>
        <w:pStyle w:val="pboth"/>
        <w:shd w:val="clear" w:color="auto" w:fill="FFFFFF"/>
        <w:spacing w:before="0" w:beforeAutospacing="0"/>
        <w:jc w:val="both"/>
        <w:rPr>
          <w:sz w:val="22"/>
          <w:szCs w:val="22"/>
        </w:rPr>
      </w:pPr>
      <w:bookmarkStart w:id="3472" w:name="108540"/>
      <w:bookmarkEnd w:id="3472"/>
      <w:r w:rsidRPr="00EE28E7">
        <w:rPr>
          <w:sz w:val="22"/>
          <w:szCs w:val="22"/>
        </w:rPr>
        <w:t>- оценивать собственные поступки, поведение людей в духовной сфере жизни общества;</w:t>
      </w:r>
    </w:p>
    <w:p w:rsidR="004F747A" w:rsidRPr="00EE28E7" w:rsidRDefault="004F747A" w:rsidP="004F747A">
      <w:pPr>
        <w:pStyle w:val="pboth"/>
        <w:shd w:val="clear" w:color="auto" w:fill="FFFFFF"/>
        <w:spacing w:before="0" w:beforeAutospacing="0"/>
        <w:jc w:val="both"/>
        <w:rPr>
          <w:sz w:val="22"/>
          <w:szCs w:val="22"/>
        </w:rPr>
      </w:pPr>
      <w:bookmarkStart w:id="3473" w:name="108541"/>
      <w:bookmarkEnd w:id="3473"/>
      <w:r w:rsidRPr="00EE28E7">
        <w:rPr>
          <w:sz w:val="22"/>
          <w:szCs w:val="22"/>
        </w:rPr>
        <w:t>-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F747A" w:rsidRPr="00EE28E7" w:rsidRDefault="004F747A" w:rsidP="004F747A">
      <w:pPr>
        <w:pStyle w:val="pboth"/>
        <w:shd w:val="clear" w:color="auto" w:fill="FFFFFF"/>
        <w:spacing w:before="0" w:beforeAutospacing="0"/>
        <w:jc w:val="both"/>
        <w:rPr>
          <w:sz w:val="22"/>
          <w:szCs w:val="22"/>
        </w:rPr>
      </w:pPr>
      <w:bookmarkStart w:id="3474" w:name="108542"/>
      <w:bookmarkEnd w:id="3474"/>
      <w:r w:rsidRPr="00EE28E7">
        <w:rPr>
          <w:sz w:val="22"/>
          <w:szCs w:val="22"/>
        </w:rPr>
        <w:lastRenderedPageBreak/>
        <w:t>- приобретать опыт осуществления совместной деятельности при изучении особенностей разных культур, национальных и религиозных ценностей.</w:t>
      </w:r>
    </w:p>
    <w:p w:rsidR="004F747A" w:rsidRPr="00EE28E7" w:rsidRDefault="004F747A" w:rsidP="004F747A">
      <w:pPr>
        <w:pStyle w:val="pboth"/>
        <w:shd w:val="clear" w:color="auto" w:fill="FFFFFF"/>
        <w:spacing w:before="0" w:beforeAutospacing="0"/>
        <w:jc w:val="both"/>
        <w:rPr>
          <w:sz w:val="22"/>
          <w:szCs w:val="22"/>
        </w:rPr>
      </w:pPr>
      <w:bookmarkStart w:id="3475" w:name="108543"/>
      <w:bookmarkEnd w:id="3475"/>
      <w:r w:rsidRPr="00EE28E7">
        <w:rPr>
          <w:sz w:val="22"/>
          <w:szCs w:val="22"/>
        </w:rPr>
        <w:t>9 КЛАСС</w:t>
      </w:r>
    </w:p>
    <w:p w:rsidR="004F747A" w:rsidRPr="00EE28E7" w:rsidRDefault="004F747A" w:rsidP="004F747A">
      <w:pPr>
        <w:pStyle w:val="pboth"/>
        <w:shd w:val="clear" w:color="auto" w:fill="FFFFFF"/>
        <w:spacing w:before="0" w:beforeAutospacing="0"/>
        <w:jc w:val="both"/>
        <w:rPr>
          <w:sz w:val="22"/>
          <w:szCs w:val="22"/>
        </w:rPr>
      </w:pPr>
      <w:bookmarkStart w:id="3476" w:name="108544"/>
      <w:bookmarkEnd w:id="3476"/>
      <w:r w:rsidRPr="00EE28E7">
        <w:rPr>
          <w:sz w:val="22"/>
          <w:szCs w:val="22"/>
        </w:rPr>
        <w:t>Человек в политическом измерении</w:t>
      </w:r>
    </w:p>
    <w:p w:rsidR="004F747A" w:rsidRPr="00EE28E7" w:rsidRDefault="004F747A" w:rsidP="004F747A">
      <w:pPr>
        <w:pStyle w:val="pboth"/>
        <w:shd w:val="clear" w:color="auto" w:fill="FFFFFF"/>
        <w:spacing w:before="0" w:beforeAutospacing="0"/>
        <w:jc w:val="both"/>
        <w:rPr>
          <w:sz w:val="22"/>
          <w:szCs w:val="22"/>
        </w:rPr>
      </w:pPr>
      <w:bookmarkStart w:id="3477" w:name="108545"/>
      <w:bookmarkEnd w:id="3477"/>
      <w:r w:rsidRPr="00EE28E7">
        <w:rPr>
          <w:sz w:val="22"/>
          <w:szCs w:val="22"/>
        </w:rPr>
        <w:t>-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F747A" w:rsidRPr="00EE28E7" w:rsidRDefault="004F747A" w:rsidP="004F747A">
      <w:pPr>
        <w:pStyle w:val="pboth"/>
        <w:shd w:val="clear" w:color="auto" w:fill="FFFFFF"/>
        <w:spacing w:before="0" w:beforeAutospacing="0"/>
        <w:jc w:val="both"/>
        <w:rPr>
          <w:sz w:val="22"/>
          <w:szCs w:val="22"/>
        </w:rPr>
      </w:pPr>
      <w:bookmarkStart w:id="3478" w:name="108546"/>
      <w:bookmarkEnd w:id="3478"/>
      <w:r w:rsidRPr="00EE28E7">
        <w:rPr>
          <w:sz w:val="22"/>
          <w:szCs w:val="22"/>
        </w:rPr>
        <w:t>-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F747A" w:rsidRPr="00EE28E7" w:rsidRDefault="004F747A" w:rsidP="004F747A">
      <w:pPr>
        <w:pStyle w:val="pboth"/>
        <w:shd w:val="clear" w:color="auto" w:fill="FFFFFF"/>
        <w:spacing w:before="0" w:beforeAutospacing="0"/>
        <w:jc w:val="both"/>
        <w:rPr>
          <w:sz w:val="22"/>
          <w:szCs w:val="22"/>
        </w:rPr>
      </w:pPr>
      <w:bookmarkStart w:id="3479" w:name="108547"/>
      <w:bookmarkEnd w:id="3479"/>
      <w:r w:rsidRPr="00EE28E7">
        <w:rPr>
          <w:sz w:val="22"/>
          <w:szCs w:val="22"/>
        </w:rPr>
        <w:t>-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F747A" w:rsidRPr="00EE28E7" w:rsidRDefault="004F747A" w:rsidP="004F747A">
      <w:pPr>
        <w:pStyle w:val="pboth"/>
        <w:shd w:val="clear" w:color="auto" w:fill="FFFFFF"/>
        <w:spacing w:before="0" w:beforeAutospacing="0"/>
        <w:jc w:val="both"/>
        <w:rPr>
          <w:sz w:val="22"/>
          <w:szCs w:val="22"/>
        </w:rPr>
      </w:pPr>
      <w:bookmarkStart w:id="3480" w:name="108548"/>
      <w:bookmarkEnd w:id="3480"/>
      <w:r w:rsidRPr="00EE28E7">
        <w:rPr>
          <w:sz w:val="22"/>
          <w:szCs w:val="22"/>
        </w:rPr>
        <w:t>-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F747A" w:rsidRPr="00EE28E7" w:rsidRDefault="004F747A" w:rsidP="004F747A">
      <w:pPr>
        <w:pStyle w:val="pboth"/>
        <w:shd w:val="clear" w:color="auto" w:fill="FFFFFF"/>
        <w:spacing w:before="0" w:beforeAutospacing="0"/>
        <w:jc w:val="both"/>
        <w:rPr>
          <w:sz w:val="22"/>
          <w:szCs w:val="22"/>
        </w:rPr>
      </w:pPr>
      <w:bookmarkStart w:id="3481" w:name="108549"/>
      <w:bookmarkEnd w:id="3481"/>
      <w:r w:rsidRPr="00EE28E7">
        <w:rPr>
          <w:sz w:val="22"/>
          <w:szCs w:val="22"/>
        </w:rPr>
        <w:t>-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4F747A" w:rsidRPr="00EE28E7" w:rsidRDefault="004F747A" w:rsidP="004F747A">
      <w:pPr>
        <w:pStyle w:val="pboth"/>
        <w:shd w:val="clear" w:color="auto" w:fill="FFFFFF"/>
        <w:spacing w:before="0" w:beforeAutospacing="0"/>
        <w:jc w:val="both"/>
        <w:rPr>
          <w:sz w:val="22"/>
          <w:szCs w:val="22"/>
        </w:rPr>
      </w:pPr>
      <w:bookmarkStart w:id="3482" w:name="108550"/>
      <w:bookmarkEnd w:id="3482"/>
      <w:r w:rsidRPr="00EE28E7">
        <w:rPr>
          <w:sz w:val="22"/>
          <w:szCs w:val="22"/>
        </w:rPr>
        <w:t>-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4F747A" w:rsidRPr="00EE28E7" w:rsidRDefault="004F747A" w:rsidP="004F747A">
      <w:pPr>
        <w:pStyle w:val="pboth"/>
        <w:shd w:val="clear" w:color="auto" w:fill="FFFFFF"/>
        <w:spacing w:before="0" w:beforeAutospacing="0"/>
        <w:jc w:val="both"/>
        <w:rPr>
          <w:sz w:val="22"/>
          <w:szCs w:val="22"/>
        </w:rPr>
      </w:pPr>
      <w:bookmarkStart w:id="3483" w:name="108551"/>
      <w:bookmarkEnd w:id="3483"/>
      <w:r w:rsidRPr="00EE28E7">
        <w:rPr>
          <w:sz w:val="22"/>
          <w:szCs w:val="22"/>
        </w:rPr>
        <w:t>-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4F747A" w:rsidRPr="00EE28E7" w:rsidRDefault="004F747A" w:rsidP="004F747A">
      <w:pPr>
        <w:pStyle w:val="pboth"/>
        <w:shd w:val="clear" w:color="auto" w:fill="FFFFFF"/>
        <w:spacing w:before="0" w:beforeAutospacing="0"/>
        <w:jc w:val="both"/>
        <w:rPr>
          <w:sz w:val="22"/>
          <w:szCs w:val="22"/>
        </w:rPr>
      </w:pPr>
      <w:bookmarkStart w:id="3484" w:name="108552"/>
      <w:bookmarkEnd w:id="3484"/>
      <w:r w:rsidRPr="00EE28E7">
        <w:rPr>
          <w:sz w:val="22"/>
          <w:szCs w:val="22"/>
        </w:rPr>
        <w:t>- 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4F747A" w:rsidRPr="00EE28E7" w:rsidRDefault="004F747A" w:rsidP="004F747A">
      <w:pPr>
        <w:pStyle w:val="pboth"/>
        <w:shd w:val="clear" w:color="auto" w:fill="FFFFFF"/>
        <w:spacing w:before="0" w:beforeAutospacing="0"/>
        <w:jc w:val="both"/>
        <w:rPr>
          <w:sz w:val="22"/>
          <w:szCs w:val="22"/>
        </w:rPr>
      </w:pPr>
      <w:bookmarkStart w:id="3485" w:name="108553"/>
      <w:bookmarkEnd w:id="3485"/>
      <w:r w:rsidRPr="00EE28E7">
        <w:rPr>
          <w:sz w:val="22"/>
          <w:szCs w:val="22"/>
        </w:rPr>
        <w:t>-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4F747A" w:rsidRPr="00EE28E7" w:rsidRDefault="004F747A" w:rsidP="004F747A">
      <w:pPr>
        <w:pStyle w:val="pboth"/>
        <w:shd w:val="clear" w:color="auto" w:fill="FFFFFF"/>
        <w:spacing w:before="0" w:beforeAutospacing="0"/>
        <w:jc w:val="both"/>
        <w:rPr>
          <w:sz w:val="22"/>
          <w:szCs w:val="22"/>
        </w:rPr>
      </w:pPr>
      <w:bookmarkStart w:id="3486" w:name="108554"/>
      <w:bookmarkEnd w:id="3486"/>
      <w:r w:rsidRPr="00EE28E7">
        <w:rPr>
          <w:sz w:val="22"/>
          <w:szCs w:val="22"/>
        </w:rPr>
        <w:t>- овладевать смысловым чтением фрагментов </w:t>
      </w:r>
      <w:hyperlink r:id="rId89" w:history="1">
        <w:r w:rsidRPr="00EE28E7">
          <w:rPr>
            <w:rStyle w:val="ad"/>
            <w:color w:val="auto"/>
            <w:sz w:val="22"/>
            <w:szCs w:val="22"/>
          </w:rPr>
          <w:t>Конституции</w:t>
        </w:r>
      </w:hyperlink>
      <w:r w:rsidRPr="00EE28E7">
        <w:rPr>
          <w:sz w:val="22"/>
          <w:szCs w:val="22"/>
        </w:rPr>
        <w:t>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F747A" w:rsidRPr="00EE28E7" w:rsidRDefault="004F747A" w:rsidP="004F747A">
      <w:pPr>
        <w:pStyle w:val="pboth"/>
        <w:shd w:val="clear" w:color="auto" w:fill="FFFFFF"/>
        <w:spacing w:before="0" w:beforeAutospacing="0"/>
        <w:jc w:val="both"/>
        <w:rPr>
          <w:sz w:val="22"/>
          <w:szCs w:val="22"/>
        </w:rPr>
      </w:pPr>
      <w:bookmarkStart w:id="3487" w:name="108555"/>
      <w:bookmarkEnd w:id="3487"/>
      <w:r w:rsidRPr="00EE28E7">
        <w:rPr>
          <w:sz w:val="22"/>
          <w:szCs w:val="22"/>
        </w:rPr>
        <w:t>-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F747A" w:rsidRPr="00EE28E7" w:rsidRDefault="004F747A" w:rsidP="004F747A">
      <w:pPr>
        <w:pStyle w:val="pboth"/>
        <w:shd w:val="clear" w:color="auto" w:fill="FFFFFF"/>
        <w:spacing w:before="0" w:beforeAutospacing="0"/>
        <w:jc w:val="both"/>
        <w:rPr>
          <w:sz w:val="22"/>
          <w:szCs w:val="22"/>
        </w:rPr>
      </w:pPr>
      <w:bookmarkStart w:id="3488" w:name="108556"/>
      <w:bookmarkEnd w:id="3488"/>
      <w:r w:rsidRPr="00EE28E7">
        <w:rPr>
          <w:sz w:val="22"/>
          <w:szCs w:val="22"/>
        </w:rPr>
        <w:t>- анализировать и конкретизировать социальную информацию о формах участия граждан нашей страны в политической жизни, о выборах и референдуме;</w:t>
      </w:r>
    </w:p>
    <w:p w:rsidR="004F747A" w:rsidRPr="00EE28E7" w:rsidRDefault="004F747A" w:rsidP="004F747A">
      <w:pPr>
        <w:pStyle w:val="pboth"/>
        <w:shd w:val="clear" w:color="auto" w:fill="FFFFFF"/>
        <w:spacing w:before="0" w:beforeAutospacing="0"/>
        <w:jc w:val="both"/>
        <w:rPr>
          <w:sz w:val="22"/>
          <w:szCs w:val="22"/>
        </w:rPr>
      </w:pPr>
      <w:bookmarkStart w:id="3489" w:name="108557"/>
      <w:bookmarkEnd w:id="3489"/>
      <w:r w:rsidRPr="00EE28E7">
        <w:rPr>
          <w:sz w:val="22"/>
          <w:szCs w:val="22"/>
        </w:rPr>
        <w:lastRenderedPageBreak/>
        <w:t>- 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4F747A" w:rsidRPr="00EE28E7" w:rsidRDefault="004F747A" w:rsidP="004F747A">
      <w:pPr>
        <w:pStyle w:val="pboth"/>
        <w:shd w:val="clear" w:color="auto" w:fill="FFFFFF"/>
        <w:spacing w:before="0" w:beforeAutospacing="0"/>
        <w:jc w:val="both"/>
        <w:rPr>
          <w:sz w:val="22"/>
          <w:szCs w:val="22"/>
        </w:rPr>
      </w:pPr>
      <w:bookmarkStart w:id="3490" w:name="108558"/>
      <w:bookmarkEnd w:id="3490"/>
      <w:r w:rsidRPr="00EE28E7">
        <w:rPr>
          <w:sz w:val="22"/>
          <w:szCs w:val="22"/>
        </w:rPr>
        <w:t>-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F747A" w:rsidRPr="00EE28E7" w:rsidRDefault="004F747A" w:rsidP="004F747A">
      <w:pPr>
        <w:pStyle w:val="pboth"/>
        <w:shd w:val="clear" w:color="auto" w:fill="FFFFFF"/>
        <w:spacing w:before="0" w:beforeAutospacing="0"/>
        <w:jc w:val="both"/>
        <w:rPr>
          <w:sz w:val="22"/>
          <w:szCs w:val="22"/>
        </w:rPr>
      </w:pPr>
      <w:bookmarkStart w:id="3491" w:name="108559"/>
      <w:bookmarkEnd w:id="3491"/>
      <w:r w:rsidRPr="00EE28E7">
        <w:rPr>
          <w:sz w:val="22"/>
          <w:szCs w:val="22"/>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F747A" w:rsidRPr="00EE28E7" w:rsidRDefault="004F747A" w:rsidP="004F747A">
      <w:pPr>
        <w:pStyle w:val="pboth"/>
        <w:shd w:val="clear" w:color="auto" w:fill="FFFFFF"/>
        <w:spacing w:before="0" w:beforeAutospacing="0"/>
        <w:jc w:val="both"/>
        <w:rPr>
          <w:sz w:val="22"/>
          <w:szCs w:val="22"/>
        </w:rPr>
      </w:pPr>
      <w:bookmarkStart w:id="3492" w:name="108560"/>
      <w:bookmarkEnd w:id="3492"/>
      <w:r w:rsidRPr="00EE28E7">
        <w:rPr>
          <w:sz w:val="22"/>
          <w:szCs w:val="22"/>
        </w:rPr>
        <w:t>Гражданин и государство</w:t>
      </w:r>
    </w:p>
    <w:p w:rsidR="004F747A" w:rsidRPr="00EE28E7" w:rsidRDefault="004F747A" w:rsidP="004F747A">
      <w:pPr>
        <w:pStyle w:val="pboth"/>
        <w:shd w:val="clear" w:color="auto" w:fill="FFFFFF"/>
        <w:spacing w:before="0" w:beforeAutospacing="0"/>
        <w:jc w:val="both"/>
        <w:rPr>
          <w:sz w:val="22"/>
          <w:szCs w:val="22"/>
        </w:rPr>
      </w:pPr>
      <w:bookmarkStart w:id="3493" w:name="108561"/>
      <w:bookmarkEnd w:id="3493"/>
      <w:r w:rsidRPr="00EE28E7">
        <w:rPr>
          <w:sz w:val="22"/>
          <w:szCs w:val="22"/>
        </w:rPr>
        <w:t>- 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494" w:name="108562"/>
      <w:bookmarkEnd w:id="3494"/>
      <w:r w:rsidRPr="00EE28E7">
        <w:rPr>
          <w:sz w:val="22"/>
          <w:szCs w:val="22"/>
        </w:rPr>
        <w:t>-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495" w:name="108563"/>
      <w:bookmarkEnd w:id="3495"/>
      <w:r w:rsidRPr="00EE28E7">
        <w:rPr>
          <w:sz w:val="22"/>
          <w:szCs w:val="22"/>
        </w:rPr>
        <w:t>-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F747A" w:rsidRPr="00EE28E7" w:rsidRDefault="004F747A" w:rsidP="004F747A">
      <w:pPr>
        <w:pStyle w:val="pboth"/>
        <w:shd w:val="clear" w:color="auto" w:fill="FFFFFF"/>
        <w:spacing w:before="0" w:beforeAutospacing="0"/>
        <w:jc w:val="both"/>
        <w:rPr>
          <w:sz w:val="22"/>
          <w:szCs w:val="22"/>
        </w:rPr>
      </w:pPr>
      <w:bookmarkStart w:id="3496" w:name="108564"/>
      <w:bookmarkEnd w:id="3496"/>
      <w:r w:rsidRPr="00EE28E7">
        <w:rPr>
          <w:sz w:val="22"/>
          <w:szCs w:val="22"/>
        </w:rPr>
        <w:t>-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497" w:name="108565"/>
      <w:bookmarkEnd w:id="3497"/>
      <w:r w:rsidRPr="00EE28E7">
        <w:rPr>
          <w:sz w:val="22"/>
          <w:szCs w:val="22"/>
        </w:rPr>
        <w:t>- сравнивать с опорой на </w:t>
      </w:r>
      <w:hyperlink r:id="rId90" w:history="1">
        <w:r w:rsidRPr="00EE28E7">
          <w:rPr>
            <w:rStyle w:val="ad"/>
            <w:color w:val="auto"/>
            <w:sz w:val="22"/>
            <w:szCs w:val="22"/>
          </w:rPr>
          <w:t>Конституцию</w:t>
        </w:r>
      </w:hyperlink>
      <w:r w:rsidRPr="00EE28E7">
        <w:rPr>
          <w:sz w:val="22"/>
          <w:szCs w:val="22"/>
        </w:rPr>
        <w:t> Российской Федерации полномочия центральных органов государственной власти и субъектов Российской Федерации;</w:t>
      </w:r>
    </w:p>
    <w:p w:rsidR="004F747A" w:rsidRPr="00EE28E7" w:rsidRDefault="004F747A" w:rsidP="004F747A">
      <w:pPr>
        <w:pStyle w:val="pboth"/>
        <w:shd w:val="clear" w:color="auto" w:fill="FFFFFF"/>
        <w:spacing w:before="0" w:beforeAutospacing="0"/>
        <w:jc w:val="both"/>
        <w:rPr>
          <w:sz w:val="22"/>
          <w:szCs w:val="22"/>
        </w:rPr>
      </w:pPr>
      <w:bookmarkStart w:id="3498" w:name="108566"/>
      <w:bookmarkEnd w:id="3498"/>
      <w:r w:rsidRPr="00EE28E7">
        <w:rPr>
          <w:sz w:val="22"/>
          <w:szCs w:val="22"/>
        </w:rPr>
        <w:t>-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4F747A" w:rsidRPr="00EE28E7" w:rsidRDefault="004F747A" w:rsidP="004F747A">
      <w:pPr>
        <w:pStyle w:val="pboth"/>
        <w:shd w:val="clear" w:color="auto" w:fill="FFFFFF"/>
        <w:spacing w:before="0" w:beforeAutospacing="0"/>
        <w:jc w:val="both"/>
        <w:rPr>
          <w:sz w:val="22"/>
          <w:szCs w:val="22"/>
        </w:rPr>
      </w:pPr>
      <w:bookmarkStart w:id="3499" w:name="108567"/>
      <w:bookmarkEnd w:id="3499"/>
      <w:r w:rsidRPr="00EE28E7">
        <w:rPr>
          <w:sz w:val="22"/>
          <w:szCs w:val="22"/>
        </w:rPr>
        <w:t>-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4F747A" w:rsidRPr="00EE28E7" w:rsidRDefault="004F747A" w:rsidP="004F747A">
      <w:pPr>
        <w:pStyle w:val="pboth"/>
        <w:shd w:val="clear" w:color="auto" w:fill="FFFFFF"/>
        <w:spacing w:before="0" w:beforeAutospacing="0"/>
        <w:jc w:val="both"/>
        <w:rPr>
          <w:sz w:val="22"/>
          <w:szCs w:val="22"/>
        </w:rPr>
      </w:pPr>
      <w:bookmarkStart w:id="3500" w:name="108568"/>
      <w:bookmarkEnd w:id="3500"/>
      <w:r w:rsidRPr="00EE28E7">
        <w:rPr>
          <w:sz w:val="22"/>
          <w:szCs w:val="22"/>
        </w:rPr>
        <w:t>- 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4F747A" w:rsidRPr="00EE28E7" w:rsidRDefault="004F747A" w:rsidP="004F747A">
      <w:pPr>
        <w:pStyle w:val="pboth"/>
        <w:shd w:val="clear" w:color="auto" w:fill="FFFFFF"/>
        <w:spacing w:before="0" w:beforeAutospacing="0"/>
        <w:jc w:val="both"/>
        <w:rPr>
          <w:sz w:val="22"/>
          <w:szCs w:val="22"/>
        </w:rPr>
      </w:pPr>
      <w:bookmarkStart w:id="3501" w:name="108569"/>
      <w:bookmarkEnd w:id="3501"/>
      <w:r w:rsidRPr="00EE28E7">
        <w:rPr>
          <w:sz w:val="22"/>
          <w:szCs w:val="22"/>
        </w:rPr>
        <w:t>-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4F747A" w:rsidRPr="00EE28E7" w:rsidRDefault="004F747A" w:rsidP="004F747A">
      <w:pPr>
        <w:pStyle w:val="pboth"/>
        <w:shd w:val="clear" w:color="auto" w:fill="FFFFFF"/>
        <w:spacing w:before="0" w:beforeAutospacing="0"/>
        <w:jc w:val="both"/>
        <w:rPr>
          <w:sz w:val="22"/>
          <w:szCs w:val="22"/>
        </w:rPr>
      </w:pPr>
      <w:bookmarkStart w:id="3502" w:name="108570"/>
      <w:bookmarkEnd w:id="3502"/>
      <w:r w:rsidRPr="00EE28E7">
        <w:rPr>
          <w:sz w:val="22"/>
          <w:szCs w:val="22"/>
        </w:rPr>
        <w:lastRenderedPageBreak/>
        <w:t>-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4F747A" w:rsidRPr="00EE28E7" w:rsidRDefault="004F747A" w:rsidP="004F747A">
      <w:pPr>
        <w:pStyle w:val="pboth"/>
        <w:shd w:val="clear" w:color="auto" w:fill="FFFFFF"/>
        <w:spacing w:before="0" w:beforeAutospacing="0"/>
        <w:jc w:val="both"/>
        <w:rPr>
          <w:sz w:val="22"/>
          <w:szCs w:val="22"/>
        </w:rPr>
      </w:pPr>
      <w:bookmarkStart w:id="3503" w:name="108571"/>
      <w:bookmarkEnd w:id="3503"/>
      <w:r w:rsidRPr="00EE28E7">
        <w:rPr>
          <w:sz w:val="22"/>
          <w:szCs w:val="22"/>
        </w:rPr>
        <w:t>-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91" w:history="1">
        <w:r w:rsidRPr="00EE28E7">
          <w:rPr>
            <w:rStyle w:val="ad"/>
            <w:color w:val="auto"/>
            <w:sz w:val="22"/>
            <w:szCs w:val="22"/>
          </w:rPr>
          <w:t>Конституции</w:t>
        </w:r>
      </w:hyperlink>
      <w:r w:rsidRPr="00EE28E7">
        <w:rPr>
          <w:sz w:val="22"/>
          <w:szCs w:val="22"/>
        </w:rPr>
        <w:t>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4F747A" w:rsidRPr="00EE28E7" w:rsidRDefault="004F747A" w:rsidP="004F747A">
      <w:pPr>
        <w:pStyle w:val="pboth"/>
        <w:shd w:val="clear" w:color="auto" w:fill="FFFFFF"/>
        <w:spacing w:before="0" w:beforeAutospacing="0"/>
        <w:jc w:val="both"/>
        <w:rPr>
          <w:sz w:val="22"/>
          <w:szCs w:val="22"/>
        </w:rPr>
      </w:pPr>
      <w:bookmarkStart w:id="3504" w:name="108572"/>
      <w:bookmarkEnd w:id="3504"/>
      <w:r w:rsidRPr="00EE28E7">
        <w:rPr>
          <w:sz w:val="22"/>
          <w:szCs w:val="22"/>
        </w:rPr>
        <w:t>-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4F747A" w:rsidRPr="00EE28E7" w:rsidRDefault="004F747A" w:rsidP="004F747A">
      <w:pPr>
        <w:pStyle w:val="pboth"/>
        <w:shd w:val="clear" w:color="auto" w:fill="FFFFFF"/>
        <w:spacing w:before="0" w:beforeAutospacing="0"/>
        <w:jc w:val="both"/>
        <w:rPr>
          <w:sz w:val="22"/>
          <w:szCs w:val="22"/>
        </w:rPr>
      </w:pPr>
      <w:bookmarkStart w:id="3505" w:name="108573"/>
      <w:bookmarkEnd w:id="3505"/>
      <w:r w:rsidRPr="00EE28E7">
        <w:rPr>
          <w:sz w:val="22"/>
          <w:szCs w:val="22"/>
        </w:rPr>
        <w:t>-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4F747A" w:rsidRPr="00EE28E7" w:rsidRDefault="004F747A" w:rsidP="004F747A">
      <w:pPr>
        <w:pStyle w:val="pboth"/>
        <w:shd w:val="clear" w:color="auto" w:fill="FFFFFF"/>
        <w:spacing w:before="0" w:beforeAutospacing="0"/>
        <w:jc w:val="both"/>
        <w:rPr>
          <w:sz w:val="22"/>
          <w:szCs w:val="22"/>
        </w:rPr>
      </w:pPr>
      <w:bookmarkStart w:id="3506" w:name="108574"/>
      <w:bookmarkEnd w:id="3506"/>
      <w:r w:rsidRPr="00EE28E7">
        <w:rPr>
          <w:sz w:val="22"/>
          <w:szCs w:val="22"/>
        </w:rPr>
        <w:t>-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4F747A" w:rsidRPr="00EE28E7" w:rsidRDefault="004F747A" w:rsidP="004F747A">
      <w:pPr>
        <w:pStyle w:val="pboth"/>
        <w:shd w:val="clear" w:color="auto" w:fill="FFFFFF"/>
        <w:spacing w:before="0" w:beforeAutospacing="0"/>
        <w:jc w:val="both"/>
        <w:rPr>
          <w:sz w:val="22"/>
          <w:szCs w:val="22"/>
        </w:rPr>
      </w:pPr>
      <w:bookmarkStart w:id="3507" w:name="108575"/>
      <w:bookmarkEnd w:id="3507"/>
      <w:r w:rsidRPr="00EE28E7">
        <w:rPr>
          <w:sz w:val="22"/>
          <w:szCs w:val="22"/>
        </w:rPr>
        <w:t>- 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F747A" w:rsidRPr="00EE28E7" w:rsidRDefault="004F747A" w:rsidP="004F747A">
      <w:pPr>
        <w:pStyle w:val="pboth"/>
        <w:shd w:val="clear" w:color="auto" w:fill="FFFFFF"/>
        <w:spacing w:before="0" w:beforeAutospacing="0"/>
        <w:jc w:val="both"/>
        <w:rPr>
          <w:sz w:val="22"/>
          <w:szCs w:val="22"/>
        </w:rPr>
      </w:pPr>
      <w:bookmarkStart w:id="3508" w:name="108576"/>
      <w:bookmarkEnd w:id="3508"/>
      <w:r w:rsidRPr="00EE28E7">
        <w:rPr>
          <w:sz w:val="22"/>
          <w:szCs w:val="22"/>
        </w:rPr>
        <w:t>- самостоятельно заполнять форму (в том числе электронную) и составлять простейший документ при использовании портала государственных услуг;</w:t>
      </w:r>
    </w:p>
    <w:p w:rsidR="004F747A" w:rsidRPr="00EE28E7" w:rsidRDefault="004F747A" w:rsidP="004F747A">
      <w:pPr>
        <w:pStyle w:val="pboth"/>
        <w:shd w:val="clear" w:color="auto" w:fill="FFFFFF"/>
        <w:spacing w:before="0" w:beforeAutospacing="0"/>
        <w:jc w:val="both"/>
        <w:rPr>
          <w:sz w:val="22"/>
          <w:szCs w:val="22"/>
        </w:rPr>
      </w:pPr>
      <w:bookmarkStart w:id="3509" w:name="108577"/>
      <w:bookmarkEnd w:id="3509"/>
      <w:r w:rsidRPr="00EE28E7">
        <w:rPr>
          <w:sz w:val="22"/>
          <w:szCs w:val="22"/>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F747A" w:rsidRPr="00EE28E7" w:rsidRDefault="004F747A" w:rsidP="004F747A">
      <w:pPr>
        <w:pStyle w:val="pboth"/>
        <w:shd w:val="clear" w:color="auto" w:fill="FFFFFF"/>
        <w:spacing w:before="0" w:beforeAutospacing="0"/>
        <w:jc w:val="both"/>
        <w:rPr>
          <w:sz w:val="22"/>
          <w:szCs w:val="22"/>
        </w:rPr>
      </w:pPr>
      <w:bookmarkStart w:id="3510" w:name="108578"/>
      <w:bookmarkEnd w:id="3510"/>
      <w:r w:rsidRPr="00EE28E7">
        <w:rPr>
          <w:sz w:val="22"/>
          <w:szCs w:val="22"/>
        </w:rPr>
        <w:t>Человек в системе социальных отношений</w:t>
      </w:r>
    </w:p>
    <w:p w:rsidR="004F747A" w:rsidRPr="00EE28E7" w:rsidRDefault="004F747A" w:rsidP="004F747A">
      <w:pPr>
        <w:pStyle w:val="pboth"/>
        <w:shd w:val="clear" w:color="auto" w:fill="FFFFFF"/>
        <w:spacing w:before="0" w:beforeAutospacing="0"/>
        <w:jc w:val="both"/>
        <w:rPr>
          <w:sz w:val="22"/>
          <w:szCs w:val="22"/>
        </w:rPr>
      </w:pPr>
      <w:bookmarkStart w:id="3511" w:name="108579"/>
      <w:bookmarkEnd w:id="3511"/>
      <w:r w:rsidRPr="00EE28E7">
        <w:rPr>
          <w:sz w:val="22"/>
          <w:szCs w:val="22"/>
        </w:rPr>
        <w:t>-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4F747A" w:rsidRPr="00EE28E7" w:rsidRDefault="004F747A" w:rsidP="004F747A">
      <w:pPr>
        <w:pStyle w:val="pboth"/>
        <w:shd w:val="clear" w:color="auto" w:fill="FFFFFF"/>
        <w:spacing w:before="0" w:beforeAutospacing="0"/>
        <w:jc w:val="both"/>
        <w:rPr>
          <w:sz w:val="22"/>
          <w:szCs w:val="22"/>
        </w:rPr>
      </w:pPr>
      <w:bookmarkStart w:id="3512" w:name="108580"/>
      <w:bookmarkEnd w:id="3512"/>
      <w:r w:rsidRPr="00EE28E7">
        <w:rPr>
          <w:sz w:val="22"/>
          <w:szCs w:val="22"/>
        </w:rPr>
        <w:t>- характеризовать функции семьи в обществе; основы социальной политики Российского государства;</w:t>
      </w:r>
    </w:p>
    <w:p w:rsidR="004F747A" w:rsidRPr="00EE28E7" w:rsidRDefault="004F747A" w:rsidP="004F747A">
      <w:pPr>
        <w:pStyle w:val="pboth"/>
        <w:shd w:val="clear" w:color="auto" w:fill="FFFFFF"/>
        <w:spacing w:before="0" w:beforeAutospacing="0"/>
        <w:jc w:val="both"/>
        <w:rPr>
          <w:sz w:val="22"/>
          <w:szCs w:val="22"/>
        </w:rPr>
      </w:pPr>
      <w:bookmarkStart w:id="3513" w:name="108581"/>
      <w:bookmarkEnd w:id="3513"/>
      <w:r w:rsidRPr="00EE28E7">
        <w:rPr>
          <w:sz w:val="22"/>
          <w:szCs w:val="22"/>
        </w:rPr>
        <w:t>- приводить примеры различных социальных статусов, социальных ролей, социальной политики Российского государства;</w:t>
      </w:r>
    </w:p>
    <w:p w:rsidR="004F747A" w:rsidRPr="00EE28E7" w:rsidRDefault="004F747A" w:rsidP="004F747A">
      <w:pPr>
        <w:pStyle w:val="pboth"/>
        <w:shd w:val="clear" w:color="auto" w:fill="FFFFFF"/>
        <w:spacing w:before="0" w:beforeAutospacing="0"/>
        <w:jc w:val="both"/>
        <w:rPr>
          <w:sz w:val="22"/>
          <w:szCs w:val="22"/>
        </w:rPr>
      </w:pPr>
      <w:bookmarkStart w:id="3514" w:name="108582"/>
      <w:bookmarkEnd w:id="3514"/>
      <w:r w:rsidRPr="00EE28E7">
        <w:rPr>
          <w:sz w:val="22"/>
          <w:szCs w:val="22"/>
        </w:rPr>
        <w:t>- классифицировать социальные общности и группы;</w:t>
      </w:r>
    </w:p>
    <w:p w:rsidR="004F747A" w:rsidRPr="00EE28E7" w:rsidRDefault="004F747A" w:rsidP="004F747A">
      <w:pPr>
        <w:pStyle w:val="pboth"/>
        <w:shd w:val="clear" w:color="auto" w:fill="FFFFFF"/>
        <w:spacing w:before="0" w:beforeAutospacing="0"/>
        <w:jc w:val="both"/>
        <w:rPr>
          <w:sz w:val="22"/>
          <w:szCs w:val="22"/>
        </w:rPr>
      </w:pPr>
      <w:bookmarkStart w:id="3515" w:name="108583"/>
      <w:bookmarkEnd w:id="3515"/>
      <w:r w:rsidRPr="00EE28E7">
        <w:rPr>
          <w:sz w:val="22"/>
          <w:szCs w:val="22"/>
        </w:rPr>
        <w:t>- сравнивать виды социальной мобильности;</w:t>
      </w:r>
    </w:p>
    <w:p w:rsidR="004F747A" w:rsidRPr="00EE28E7" w:rsidRDefault="004F747A" w:rsidP="004F747A">
      <w:pPr>
        <w:pStyle w:val="pboth"/>
        <w:shd w:val="clear" w:color="auto" w:fill="FFFFFF"/>
        <w:spacing w:before="0" w:beforeAutospacing="0"/>
        <w:jc w:val="both"/>
        <w:rPr>
          <w:sz w:val="22"/>
          <w:szCs w:val="22"/>
        </w:rPr>
      </w:pPr>
      <w:bookmarkStart w:id="3516" w:name="108584"/>
      <w:bookmarkEnd w:id="3516"/>
      <w:r w:rsidRPr="00EE28E7">
        <w:rPr>
          <w:sz w:val="22"/>
          <w:szCs w:val="22"/>
        </w:rPr>
        <w:lastRenderedPageBreak/>
        <w:t>- устанавливать и объяснять причины существования разных социальных групп; социальных различий и конфликтов;</w:t>
      </w:r>
    </w:p>
    <w:p w:rsidR="004F747A" w:rsidRPr="00EE28E7" w:rsidRDefault="004F747A" w:rsidP="004F747A">
      <w:pPr>
        <w:pStyle w:val="pboth"/>
        <w:shd w:val="clear" w:color="auto" w:fill="FFFFFF"/>
        <w:spacing w:before="0" w:beforeAutospacing="0"/>
        <w:jc w:val="both"/>
        <w:rPr>
          <w:sz w:val="22"/>
          <w:szCs w:val="22"/>
        </w:rPr>
      </w:pPr>
      <w:bookmarkStart w:id="3517" w:name="108585"/>
      <w:bookmarkEnd w:id="3517"/>
      <w:r w:rsidRPr="00EE28E7">
        <w:rPr>
          <w:sz w:val="22"/>
          <w:szCs w:val="22"/>
        </w:rPr>
        <w:t>-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F747A" w:rsidRPr="00EE28E7" w:rsidRDefault="004F747A" w:rsidP="004F747A">
      <w:pPr>
        <w:pStyle w:val="pboth"/>
        <w:shd w:val="clear" w:color="auto" w:fill="FFFFFF"/>
        <w:spacing w:before="0" w:beforeAutospacing="0"/>
        <w:jc w:val="both"/>
        <w:rPr>
          <w:sz w:val="22"/>
          <w:szCs w:val="22"/>
        </w:rPr>
      </w:pPr>
      <w:bookmarkStart w:id="3518" w:name="108586"/>
      <w:bookmarkEnd w:id="3518"/>
      <w:r w:rsidRPr="00EE28E7">
        <w:rPr>
          <w:sz w:val="22"/>
          <w:szCs w:val="22"/>
        </w:rPr>
        <w:t>- 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4F747A" w:rsidRPr="00EE28E7" w:rsidRDefault="004F747A" w:rsidP="004F747A">
      <w:pPr>
        <w:pStyle w:val="pboth"/>
        <w:shd w:val="clear" w:color="auto" w:fill="FFFFFF"/>
        <w:spacing w:before="0" w:beforeAutospacing="0"/>
        <w:jc w:val="both"/>
        <w:rPr>
          <w:sz w:val="22"/>
          <w:szCs w:val="22"/>
        </w:rPr>
      </w:pPr>
      <w:bookmarkStart w:id="3519" w:name="108587"/>
      <w:bookmarkEnd w:id="3519"/>
      <w:r w:rsidRPr="00EE28E7">
        <w:rPr>
          <w:sz w:val="22"/>
          <w:szCs w:val="22"/>
        </w:rPr>
        <w:t>-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F747A" w:rsidRPr="00EE28E7" w:rsidRDefault="004F747A" w:rsidP="004F747A">
      <w:pPr>
        <w:pStyle w:val="pboth"/>
        <w:shd w:val="clear" w:color="auto" w:fill="FFFFFF"/>
        <w:spacing w:before="0" w:beforeAutospacing="0"/>
        <w:jc w:val="both"/>
        <w:rPr>
          <w:sz w:val="22"/>
          <w:szCs w:val="22"/>
        </w:rPr>
      </w:pPr>
      <w:bookmarkStart w:id="3520" w:name="108588"/>
      <w:bookmarkEnd w:id="3520"/>
      <w:r w:rsidRPr="00EE28E7">
        <w:rPr>
          <w:sz w:val="22"/>
          <w:szCs w:val="22"/>
        </w:rPr>
        <w:t>- 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4F747A" w:rsidRPr="00EE28E7" w:rsidRDefault="004F747A" w:rsidP="004F747A">
      <w:pPr>
        <w:pStyle w:val="pboth"/>
        <w:shd w:val="clear" w:color="auto" w:fill="FFFFFF"/>
        <w:spacing w:before="0" w:beforeAutospacing="0"/>
        <w:jc w:val="both"/>
        <w:rPr>
          <w:sz w:val="22"/>
          <w:szCs w:val="22"/>
        </w:rPr>
      </w:pPr>
      <w:bookmarkStart w:id="3521" w:name="108589"/>
      <w:bookmarkEnd w:id="3521"/>
      <w:r w:rsidRPr="00EE28E7">
        <w:rPr>
          <w:sz w:val="22"/>
          <w:szCs w:val="22"/>
        </w:rPr>
        <w:t>-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F747A" w:rsidRPr="00EE28E7" w:rsidRDefault="004F747A" w:rsidP="004F747A">
      <w:pPr>
        <w:pStyle w:val="pboth"/>
        <w:shd w:val="clear" w:color="auto" w:fill="FFFFFF"/>
        <w:spacing w:before="0" w:beforeAutospacing="0"/>
        <w:jc w:val="both"/>
        <w:rPr>
          <w:sz w:val="22"/>
          <w:szCs w:val="22"/>
        </w:rPr>
      </w:pPr>
      <w:bookmarkStart w:id="3522" w:name="108590"/>
      <w:bookmarkEnd w:id="3522"/>
      <w:r w:rsidRPr="00EE28E7">
        <w:rPr>
          <w:sz w:val="22"/>
          <w:szCs w:val="22"/>
        </w:rPr>
        <w:t>-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4F747A" w:rsidRPr="00EE28E7" w:rsidRDefault="004F747A" w:rsidP="004F747A">
      <w:pPr>
        <w:pStyle w:val="pboth"/>
        <w:shd w:val="clear" w:color="auto" w:fill="FFFFFF"/>
        <w:spacing w:before="0" w:beforeAutospacing="0"/>
        <w:jc w:val="both"/>
        <w:rPr>
          <w:sz w:val="22"/>
          <w:szCs w:val="22"/>
        </w:rPr>
      </w:pPr>
      <w:bookmarkStart w:id="3523" w:name="108591"/>
      <w:bookmarkEnd w:id="3523"/>
      <w:r w:rsidRPr="00EE28E7">
        <w:rPr>
          <w:sz w:val="22"/>
          <w:szCs w:val="22"/>
        </w:rPr>
        <w:t>-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4F747A" w:rsidRPr="00EE28E7" w:rsidRDefault="004F747A" w:rsidP="004F747A">
      <w:pPr>
        <w:pStyle w:val="pboth"/>
        <w:shd w:val="clear" w:color="auto" w:fill="FFFFFF"/>
        <w:spacing w:before="0" w:beforeAutospacing="0"/>
        <w:jc w:val="both"/>
        <w:rPr>
          <w:sz w:val="22"/>
          <w:szCs w:val="22"/>
        </w:rPr>
      </w:pPr>
      <w:bookmarkStart w:id="3524" w:name="108592"/>
      <w:bookmarkEnd w:id="3524"/>
      <w:r w:rsidRPr="00EE28E7">
        <w:rPr>
          <w:sz w:val="22"/>
          <w:szCs w:val="22"/>
        </w:rPr>
        <w:t>- использовать полученные знания в практической деятельности для выстраивания собственного поведения с позиции здорового образа жизни;</w:t>
      </w:r>
    </w:p>
    <w:p w:rsidR="004F747A" w:rsidRPr="00EE28E7" w:rsidRDefault="004F747A" w:rsidP="004F747A">
      <w:pPr>
        <w:pStyle w:val="pboth"/>
        <w:shd w:val="clear" w:color="auto" w:fill="FFFFFF"/>
        <w:spacing w:before="0" w:beforeAutospacing="0"/>
        <w:jc w:val="both"/>
        <w:rPr>
          <w:sz w:val="22"/>
          <w:szCs w:val="22"/>
        </w:rPr>
      </w:pPr>
      <w:bookmarkStart w:id="3525" w:name="108593"/>
      <w:bookmarkEnd w:id="3525"/>
      <w:r w:rsidRPr="00EE28E7">
        <w:rPr>
          <w:sz w:val="22"/>
          <w:szCs w:val="22"/>
        </w:rPr>
        <w:t>-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F747A" w:rsidRPr="00EE28E7" w:rsidRDefault="004F747A" w:rsidP="004F747A">
      <w:pPr>
        <w:pStyle w:val="pboth"/>
        <w:shd w:val="clear" w:color="auto" w:fill="FFFFFF"/>
        <w:spacing w:before="0" w:beforeAutospacing="0"/>
        <w:jc w:val="both"/>
        <w:rPr>
          <w:sz w:val="22"/>
          <w:szCs w:val="22"/>
        </w:rPr>
      </w:pPr>
      <w:bookmarkStart w:id="3526" w:name="108594"/>
      <w:bookmarkEnd w:id="3526"/>
      <w:r w:rsidRPr="00EE28E7">
        <w:rPr>
          <w:sz w:val="22"/>
          <w:szCs w:val="22"/>
        </w:rPr>
        <w:t>Человек в современном изменяющемся мире</w:t>
      </w:r>
    </w:p>
    <w:p w:rsidR="004F747A" w:rsidRPr="00EE28E7" w:rsidRDefault="004F747A" w:rsidP="004F747A">
      <w:pPr>
        <w:pStyle w:val="pboth"/>
        <w:shd w:val="clear" w:color="auto" w:fill="FFFFFF"/>
        <w:spacing w:before="0" w:beforeAutospacing="0"/>
        <w:jc w:val="both"/>
        <w:rPr>
          <w:sz w:val="22"/>
          <w:szCs w:val="22"/>
        </w:rPr>
      </w:pPr>
      <w:bookmarkStart w:id="3527" w:name="108595"/>
      <w:bookmarkEnd w:id="3527"/>
      <w:r w:rsidRPr="00EE28E7">
        <w:rPr>
          <w:sz w:val="22"/>
          <w:szCs w:val="22"/>
        </w:rPr>
        <w:t>- осваивать и применять знания об информационном обществе, глобализации, глобальных проблемах;</w:t>
      </w:r>
    </w:p>
    <w:p w:rsidR="004F747A" w:rsidRPr="00EE28E7" w:rsidRDefault="004F747A" w:rsidP="004F747A">
      <w:pPr>
        <w:pStyle w:val="pboth"/>
        <w:shd w:val="clear" w:color="auto" w:fill="FFFFFF"/>
        <w:spacing w:before="0" w:beforeAutospacing="0"/>
        <w:jc w:val="both"/>
        <w:rPr>
          <w:sz w:val="22"/>
          <w:szCs w:val="22"/>
        </w:rPr>
      </w:pPr>
      <w:bookmarkStart w:id="3528" w:name="108596"/>
      <w:bookmarkEnd w:id="3528"/>
      <w:r w:rsidRPr="00EE28E7">
        <w:rPr>
          <w:sz w:val="22"/>
          <w:szCs w:val="22"/>
        </w:rPr>
        <w:t>- характеризовать сущность информационного общества; здоровый образ жизни; глобализацию как важный общемировой интеграционный процесс;</w:t>
      </w:r>
    </w:p>
    <w:p w:rsidR="004F747A" w:rsidRPr="00EE28E7" w:rsidRDefault="004F747A" w:rsidP="004F747A">
      <w:pPr>
        <w:pStyle w:val="pboth"/>
        <w:shd w:val="clear" w:color="auto" w:fill="FFFFFF"/>
        <w:spacing w:before="0" w:beforeAutospacing="0"/>
        <w:jc w:val="both"/>
        <w:rPr>
          <w:sz w:val="22"/>
          <w:szCs w:val="22"/>
        </w:rPr>
      </w:pPr>
      <w:bookmarkStart w:id="3529" w:name="108597"/>
      <w:bookmarkEnd w:id="3529"/>
      <w:r w:rsidRPr="00EE28E7">
        <w:rPr>
          <w:sz w:val="22"/>
          <w:szCs w:val="22"/>
        </w:rPr>
        <w:t>- 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4F747A" w:rsidRPr="00EE28E7" w:rsidRDefault="004F747A" w:rsidP="004F747A">
      <w:pPr>
        <w:pStyle w:val="pboth"/>
        <w:shd w:val="clear" w:color="auto" w:fill="FFFFFF"/>
        <w:spacing w:before="0" w:beforeAutospacing="0"/>
        <w:jc w:val="both"/>
        <w:rPr>
          <w:sz w:val="22"/>
          <w:szCs w:val="22"/>
        </w:rPr>
      </w:pPr>
      <w:bookmarkStart w:id="3530" w:name="108598"/>
      <w:bookmarkEnd w:id="3530"/>
      <w:r w:rsidRPr="00EE28E7">
        <w:rPr>
          <w:sz w:val="22"/>
          <w:szCs w:val="22"/>
        </w:rPr>
        <w:t>- сравнивать требования к современным профессиям;</w:t>
      </w:r>
    </w:p>
    <w:p w:rsidR="004F747A" w:rsidRPr="00EE28E7" w:rsidRDefault="004F747A" w:rsidP="004F747A">
      <w:pPr>
        <w:pStyle w:val="pboth"/>
        <w:shd w:val="clear" w:color="auto" w:fill="FFFFFF"/>
        <w:spacing w:before="0" w:beforeAutospacing="0"/>
        <w:jc w:val="both"/>
        <w:rPr>
          <w:sz w:val="22"/>
          <w:szCs w:val="22"/>
        </w:rPr>
      </w:pPr>
      <w:bookmarkStart w:id="3531" w:name="108599"/>
      <w:bookmarkEnd w:id="3531"/>
      <w:r w:rsidRPr="00EE28E7">
        <w:rPr>
          <w:sz w:val="22"/>
          <w:szCs w:val="22"/>
        </w:rPr>
        <w:t>- устанавливать и объяснять причины и последствия глобализации;</w:t>
      </w:r>
    </w:p>
    <w:p w:rsidR="004F747A" w:rsidRPr="00EE28E7" w:rsidRDefault="004F747A" w:rsidP="004F747A">
      <w:pPr>
        <w:pStyle w:val="pboth"/>
        <w:shd w:val="clear" w:color="auto" w:fill="FFFFFF"/>
        <w:spacing w:before="0" w:beforeAutospacing="0"/>
        <w:jc w:val="both"/>
        <w:rPr>
          <w:sz w:val="22"/>
          <w:szCs w:val="22"/>
        </w:rPr>
      </w:pPr>
      <w:bookmarkStart w:id="3532" w:name="108600"/>
      <w:bookmarkEnd w:id="3532"/>
      <w:r w:rsidRPr="00EE28E7">
        <w:rPr>
          <w:sz w:val="22"/>
          <w:szCs w:val="22"/>
        </w:rPr>
        <w:t>-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F747A" w:rsidRPr="00EE28E7" w:rsidRDefault="004F747A" w:rsidP="004F747A">
      <w:pPr>
        <w:pStyle w:val="pboth"/>
        <w:shd w:val="clear" w:color="auto" w:fill="FFFFFF"/>
        <w:spacing w:before="0" w:beforeAutospacing="0"/>
        <w:jc w:val="both"/>
        <w:rPr>
          <w:sz w:val="22"/>
          <w:szCs w:val="22"/>
        </w:rPr>
      </w:pPr>
      <w:bookmarkStart w:id="3533" w:name="108601"/>
      <w:bookmarkEnd w:id="3533"/>
      <w:r w:rsidRPr="00EE28E7">
        <w:rPr>
          <w:sz w:val="22"/>
          <w:szCs w:val="22"/>
        </w:rPr>
        <w:lastRenderedPageBreak/>
        <w:t>- 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4F747A" w:rsidRPr="00EE28E7" w:rsidRDefault="004F747A" w:rsidP="004F747A">
      <w:pPr>
        <w:pStyle w:val="pboth"/>
        <w:shd w:val="clear" w:color="auto" w:fill="FFFFFF"/>
        <w:spacing w:before="0" w:beforeAutospacing="0"/>
        <w:jc w:val="both"/>
        <w:rPr>
          <w:sz w:val="22"/>
          <w:szCs w:val="22"/>
        </w:rPr>
      </w:pPr>
      <w:bookmarkStart w:id="3534" w:name="108602"/>
      <w:bookmarkEnd w:id="3534"/>
      <w:r w:rsidRPr="00EE28E7">
        <w:rPr>
          <w:sz w:val="22"/>
          <w:szCs w:val="22"/>
        </w:rPr>
        <w:t>- 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4F747A" w:rsidRPr="00EE28E7" w:rsidRDefault="004F747A" w:rsidP="004F747A">
      <w:pPr>
        <w:pStyle w:val="pboth"/>
        <w:shd w:val="clear" w:color="auto" w:fill="FFFFFF"/>
        <w:spacing w:before="0" w:beforeAutospacing="0"/>
        <w:jc w:val="both"/>
        <w:rPr>
          <w:sz w:val="22"/>
          <w:szCs w:val="22"/>
        </w:rPr>
      </w:pPr>
      <w:bookmarkStart w:id="3535" w:name="108603"/>
      <w:bookmarkEnd w:id="3535"/>
      <w:r w:rsidRPr="00EE28E7">
        <w:rPr>
          <w:sz w:val="22"/>
          <w:szCs w:val="22"/>
        </w:rPr>
        <w:t>- 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F747A" w:rsidRPr="00EE28E7" w:rsidRDefault="004F747A" w:rsidP="004F747A">
      <w:pPr>
        <w:pStyle w:val="pboth"/>
        <w:shd w:val="clear" w:color="auto" w:fill="FFFFFF"/>
        <w:spacing w:before="0" w:beforeAutospacing="0"/>
        <w:jc w:val="both"/>
        <w:rPr>
          <w:sz w:val="22"/>
          <w:szCs w:val="22"/>
        </w:rPr>
      </w:pPr>
      <w:bookmarkStart w:id="3536" w:name="108604"/>
      <w:bookmarkEnd w:id="3536"/>
      <w:r w:rsidRPr="00EE28E7">
        <w:rPr>
          <w:sz w:val="22"/>
          <w:szCs w:val="22"/>
        </w:rPr>
        <w:t>- 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AF585D" w:rsidRPr="00EE28E7" w:rsidRDefault="00AF585D">
      <w:pPr>
        <w:pStyle w:val="a4"/>
        <w:spacing w:before="8"/>
        <w:ind w:left="0"/>
        <w:jc w:val="left"/>
        <w:rPr>
          <w:sz w:val="22"/>
          <w:szCs w:val="22"/>
        </w:rPr>
      </w:pPr>
    </w:p>
    <w:p w:rsidR="00D23652" w:rsidRPr="00EE28E7" w:rsidRDefault="00D23652" w:rsidP="00D23652">
      <w:pPr>
        <w:pStyle w:val="pboth"/>
        <w:shd w:val="clear" w:color="auto" w:fill="FFFFFF"/>
        <w:spacing w:before="0" w:beforeAutospacing="0"/>
        <w:jc w:val="both"/>
        <w:rPr>
          <w:b/>
          <w:sz w:val="32"/>
          <w:szCs w:val="32"/>
        </w:rPr>
      </w:pPr>
      <w:r w:rsidRPr="00EE28E7">
        <w:rPr>
          <w:b/>
          <w:sz w:val="32"/>
          <w:szCs w:val="32"/>
        </w:rPr>
        <w:t>2.1.12 ГЕОГРАФИЯ</w:t>
      </w:r>
    </w:p>
    <w:p w:rsidR="00D23652" w:rsidRPr="00EE28E7" w:rsidRDefault="00D23652" w:rsidP="00D23652">
      <w:pPr>
        <w:pStyle w:val="pboth"/>
        <w:shd w:val="clear" w:color="auto" w:fill="FFFFFF"/>
        <w:spacing w:before="0" w:beforeAutospacing="0"/>
        <w:jc w:val="both"/>
        <w:rPr>
          <w:sz w:val="22"/>
          <w:szCs w:val="22"/>
        </w:rPr>
      </w:pPr>
      <w:bookmarkStart w:id="3537" w:name="108606"/>
      <w:bookmarkEnd w:id="3537"/>
      <w:r w:rsidRPr="00EE28E7">
        <w:rPr>
          <w:sz w:val="22"/>
          <w:szCs w:val="22"/>
        </w:rPr>
        <w:t>Примерная рабочая программа по географии на уровне основного общего образования составлена на основе </w:t>
      </w:r>
      <w:hyperlink r:id="rId92" w:anchor="100404" w:history="1">
        <w:r w:rsidRPr="00EE28E7">
          <w:rPr>
            <w:rStyle w:val="ad"/>
            <w:color w:val="auto"/>
            <w:sz w:val="22"/>
            <w:szCs w:val="22"/>
          </w:rPr>
          <w:t>Требований</w:t>
        </w:r>
      </w:hyperlink>
      <w:r w:rsidRPr="00EE28E7">
        <w:rPr>
          <w:sz w:val="22"/>
          <w:szCs w:val="22"/>
        </w:rPr>
        <w:t>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D23652" w:rsidRPr="00EE28E7" w:rsidRDefault="00D23652" w:rsidP="00D23652">
      <w:pPr>
        <w:pStyle w:val="pboth"/>
        <w:shd w:val="clear" w:color="auto" w:fill="FFFFFF"/>
        <w:spacing w:before="0" w:beforeAutospacing="0"/>
        <w:jc w:val="both"/>
        <w:rPr>
          <w:sz w:val="22"/>
          <w:szCs w:val="22"/>
        </w:rPr>
      </w:pPr>
      <w:bookmarkStart w:id="3538" w:name="108607"/>
      <w:bookmarkEnd w:id="3538"/>
      <w:r w:rsidRPr="00EE28E7">
        <w:rPr>
          <w:sz w:val="22"/>
          <w:szCs w:val="22"/>
        </w:rPr>
        <w:t>ПОЯСНИТЕЛЬНАЯ ЗАПИСКА</w:t>
      </w:r>
    </w:p>
    <w:p w:rsidR="00D23652" w:rsidRPr="00EE28E7" w:rsidRDefault="00D23652" w:rsidP="00D23652">
      <w:pPr>
        <w:pStyle w:val="pboth"/>
        <w:shd w:val="clear" w:color="auto" w:fill="FFFFFF"/>
        <w:spacing w:before="0" w:beforeAutospacing="0"/>
        <w:jc w:val="both"/>
        <w:rPr>
          <w:sz w:val="22"/>
          <w:szCs w:val="22"/>
        </w:rPr>
      </w:pPr>
      <w:bookmarkStart w:id="3539" w:name="108608"/>
      <w:bookmarkEnd w:id="3539"/>
      <w:r w:rsidRPr="00EE28E7">
        <w:rPr>
          <w:sz w:val="22"/>
          <w:szCs w:val="22"/>
        </w:rPr>
        <w:t>Программа по географии отражает основные требования Федерального государственного образовательного </w:t>
      </w:r>
      <w:hyperlink r:id="rId93" w:anchor="100016" w:history="1">
        <w:r w:rsidRPr="00EE28E7">
          <w:rPr>
            <w:rStyle w:val="ad"/>
            <w:color w:val="auto"/>
            <w:sz w:val="22"/>
            <w:szCs w:val="22"/>
          </w:rPr>
          <w:t>стандарта</w:t>
        </w:r>
      </w:hyperlink>
      <w:r w:rsidRPr="00EE28E7">
        <w:rPr>
          <w:sz w:val="22"/>
          <w:szCs w:val="22"/>
        </w:rPr>
        <w:t> основного общего образования к личностным, метапредметным и предметным результатам освоения образовательных программ и составлена с учетом Концепции географического образования, принятой на Всероссийском съезде учителей географии и утвержденной Решением Коллегии Министерства просвещения и науки Российской Федерации от 24.12.2018 года.</w:t>
      </w:r>
    </w:p>
    <w:p w:rsidR="00D23652" w:rsidRPr="00EE28E7" w:rsidRDefault="00D23652" w:rsidP="00D23652">
      <w:pPr>
        <w:pStyle w:val="pboth"/>
        <w:shd w:val="clear" w:color="auto" w:fill="FFFFFF"/>
        <w:spacing w:before="0" w:beforeAutospacing="0"/>
        <w:jc w:val="both"/>
        <w:rPr>
          <w:sz w:val="22"/>
          <w:szCs w:val="22"/>
        </w:rPr>
      </w:pPr>
      <w:bookmarkStart w:id="3540" w:name="108609"/>
      <w:bookmarkEnd w:id="3540"/>
      <w:r w:rsidRPr="00EE28E7">
        <w:rPr>
          <w:sz w:val="22"/>
          <w:szCs w:val="22"/>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D23652" w:rsidRPr="00EE28E7" w:rsidRDefault="00D23652" w:rsidP="00D23652">
      <w:pPr>
        <w:pStyle w:val="pboth"/>
        <w:shd w:val="clear" w:color="auto" w:fill="FFFFFF"/>
        <w:spacing w:before="0" w:beforeAutospacing="0"/>
        <w:jc w:val="both"/>
        <w:rPr>
          <w:sz w:val="22"/>
          <w:szCs w:val="22"/>
        </w:rPr>
      </w:pPr>
      <w:bookmarkStart w:id="3541" w:name="108610"/>
      <w:bookmarkEnd w:id="3541"/>
      <w:r w:rsidRPr="00EE28E7">
        <w:rPr>
          <w:sz w:val="22"/>
          <w:szCs w:val="22"/>
        </w:rPr>
        <w:t>ОБЩАЯ ХАРАКТЕРИСТИКА УЧЕБНОГО ПРЕДМЕТА "ГЕОГРАФИЯ"</w:t>
      </w:r>
    </w:p>
    <w:p w:rsidR="00D23652" w:rsidRPr="00EE28E7" w:rsidRDefault="00D23652" w:rsidP="00D23652">
      <w:pPr>
        <w:pStyle w:val="pboth"/>
        <w:shd w:val="clear" w:color="auto" w:fill="FFFFFF"/>
        <w:spacing w:before="0" w:beforeAutospacing="0"/>
        <w:jc w:val="both"/>
        <w:rPr>
          <w:sz w:val="22"/>
          <w:szCs w:val="22"/>
        </w:rPr>
      </w:pPr>
      <w:bookmarkStart w:id="3542" w:name="108611"/>
      <w:bookmarkEnd w:id="3542"/>
      <w:r w:rsidRPr="00EE28E7">
        <w:rPr>
          <w:sz w:val="22"/>
          <w:szCs w:val="22"/>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23652" w:rsidRPr="00EE28E7" w:rsidRDefault="00D23652" w:rsidP="00D23652">
      <w:pPr>
        <w:pStyle w:val="pboth"/>
        <w:shd w:val="clear" w:color="auto" w:fill="FFFFFF"/>
        <w:spacing w:before="0" w:beforeAutospacing="0"/>
        <w:jc w:val="both"/>
        <w:rPr>
          <w:sz w:val="22"/>
          <w:szCs w:val="22"/>
        </w:rPr>
      </w:pPr>
      <w:bookmarkStart w:id="3543" w:name="108612"/>
      <w:bookmarkEnd w:id="3543"/>
      <w:r w:rsidRPr="00EE28E7">
        <w:rPr>
          <w:sz w:val="22"/>
          <w:szCs w:val="22"/>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23652" w:rsidRPr="00EE28E7" w:rsidRDefault="00D23652" w:rsidP="00D23652">
      <w:pPr>
        <w:pStyle w:val="pboth"/>
        <w:shd w:val="clear" w:color="auto" w:fill="FFFFFF"/>
        <w:spacing w:before="0" w:beforeAutospacing="0"/>
        <w:jc w:val="both"/>
        <w:rPr>
          <w:sz w:val="22"/>
          <w:szCs w:val="22"/>
        </w:rPr>
      </w:pPr>
      <w:bookmarkStart w:id="3544" w:name="108613"/>
      <w:bookmarkEnd w:id="3544"/>
      <w:r w:rsidRPr="00EE28E7">
        <w:rPr>
          <w:sz w:val="22"/>
          <w:szCs w:val="22"/>
        </w:rPr>
        <w:lastRenderedPageBreak/>
        <w:t>ЦЕЛИ ИЗУЧЕНИЯ УЧЕБНОГО ПРЕДМЕТА "ГЕОГРАФИЯ"</w:t>
      </w:r>
    </w:p>
    <w:p w:rsidR="00D23652" w:rsidRPr="00EE28E7" w:rsidRDefault="00D23652" w:rsidP="00D23652">
      <w:pPr>
        <w:pStyle w:val="pboth"/>
        <w:shd w:val="clear" w:color="auto" w:fill="FFFFFF"/>
        <w:spacing w:before="0" w:beforeAutospacing="0"/>
        <w:jc w:val="both"/>
        <w:rPr>
          <w:sz w:val="22"/>
          <w:szCs w:val="22"/>
        </w:rPr>
      </w:pPr>
      <w:bookmarkStart w:id="3545" w:name="108614"/>
      <w:bookmarkEnd w:id="3545"/>
      <w:r w:rsidRPr="00EE28E7">
        <w:rPr>
          <w:sz w:val="22"/>
          <w:szCs w:val="22"/>
        </w:rPr>
        <w:t>Изучение географии в общем образовании направлено на достижение следующих целей:</w:t>
      </w:r>
    </w:p>
    <w:p w:rsidR="00D23652" w:rsidRPr="00EE28E7" w:rsidRDefault="00D23652" w:rsidP="00D23652">
      <w:pPr>
        <w:pStyle w:val="pboth"/>
        <w:shd w:val="clear" w:color="auto" w:fill="FFFFFF"/>
        <w:spacing w:before="0" w:beforeAutospacing="0"/>
        <w:jc w:val="both"/>
        <w:rPr>
          <w:sz w:val="22"/>
          <w:szCs w:val="22"/>
        </w:rPr>
      </w:pPr>
      <w:bookmarkStart w:id="3546" w:name="108615"/>
      <w:bookmarkEnd w:id="3546"/>
      <w:r w:rsidRPr="00EE28E7">
        <w:rPr>
          <w:sz w:val="22"/>
          <w:szCs w:val="22"/>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23652" w:rsidRPr="00EE28E7" w:rsidRDefault="00D23652" w:rsidP="00D23652">
      <w:pPr>
        <w:pStyle w:val="pboth"/>
        <w:shd w:val="clear" w:color="auto" w:fill="FFFFFF"/>
        <w:spacing w:before="0" w:beforeAutospacing="0"/>
        <w:jc w:val="both"/>
        <w:rPr>
          <w:sz w:val="22"/>
          <w:szCs w:val="22"/>
        </w:rPr>
      </w:pPr>
      <w:bookmarkStart w:id="3547" w:name="108616"/>
      <w:bookmarkEnd w:id="3547"/>
      <w:r w:rsidRPr="00EE28E7">
        <w:rPr>
          <w:sz w:val="22"/>
          <w:szCs w:val="22"/>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23652" w:rsidRPr="00EE28E7" w:rsidRDefault="00D23652" w:rsidP="00D23652">
      <w:pPr>
        <w:pStyle w:val="pboth"/>
        <w:shd w:val="clear" w:color="auto" w:fill="FFFFFF"/>
        <w:spacing w:before="0" w:beforeAutospacing="0"/>
        <w:jc w:val="both"/>
        <w:rPr>
          <w:sz w:val="22"/>
          <w:szCs w:val="22"/>
        </w:rPr>
      </w:pPr>
      <w:bookmarkStart w:id="3548" w:name="108617"/>
      <w:bookmarkEnd w:id="3548"/>
      <w:r w:rsidRPr="00EE28E7">
        <w:rPr>
          <w:sz w:val="22"/>
          <w:szCs w:val="22"/>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23652" w:rsidRPr="00EE28E7" w:rsidRDefault="00D23652" w:rsidP="00D23652">
      <w:pPr>
        <w:pStyle w:val="pboth"/>
        <w:shd w:val="clear" w:color="auto" w:fill="FFFFFF"/>
        <w:spacing w:before="0" w:beforeAutospacing="0"/>
        <w:jc w:val="both"/>
        <w:rPr>
          <w:sz w:val="22"/>
          <w:szCs w:val="22"/>
        </w:rPr>
      </w:pPr>
      <w:bookmarkStart w:id="3549" w:name="108618"/>
      <w:bookmarkEnd w:id="3549"/>
      <w:r w:rsidRPr="00EE28E7">
        <w:rPr>
          <w:sz w:val="22"/>
          <w:szCs w:val="22"/>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D23652" w:rsidRPr="00EE28E7" w:rsidRDefault="00D23652" w:rsidP="00D23652">
      <w:pPr>
        <w:pStyle w:val="pboth"/>
        <w:shd w:val="clear" w:color="auto" w:fill="FFFFFF"/>
        <w:spacing w:before="0" w:beforeAutospacing="0"/>
        <w:jc w:val="both"/>
        <w:rPr>
          <w:sz w:val="22"/>
          <w:szCs w:val="22"/>
        </w:rPr>
      </w:pPr>
      <w:bookmarkStart w:id="3550" w:name="108619"/>
      <w:bookmarkEnd w:id="3550"/>
      <w:r w:rsidRPr="00EE28E7">
        <w:rPr>
          <w:sz w:val="22"/>
          <w:szCs w:val="22"/>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23652" w:rsidRPr="00EE28E7" w:rsidRDefault="00D23652" w:rsidP="00D23652">
      <w:pPr>
        <w:pStyle w:val="pboth"/>
        <w:shd w:val="clear" w:color="auto" w:fill="FFFFFF"/>
        <w:spacing w:before="0" w:beforeAutospacing="0"/>
        <w:jc w:val="both"/>
        <w:rPr>
          <w:sz w:val="22"/>
          <w:szCs w:val="22"/>
        </w:rPr>
      </w:pPr>
      <w:bookmarkStart w:id="3551" w:name="108620"/>
      <w:bookmarkEnd w:id="3551"/>
      <w:r w:rsidRPr="00EE28E7">
        <w:rPr>
          <w:sz w:val="22"/>
          <w:szCs w:val="22"/>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23652" w:rsidRPr="00EE28E7" w:rsidRDefault="00D23652" w:rsidP="00D23652">
      <w:pPr>
        <w:pStyle w:val="pboth"/>
        <w:shd w:val="clear" w:color="auto" w:fill="FFFFFF"/>
        <w:spacing w:before="0" w:beforeAutospacing="0"/>
        <w:jc w:val="both"/>
        <w:rPr>
          <w:sz w:val="22"/>
          <w:szCs w:val="22"/>
        </w:rPr>
      </w:pPr>
      <w:bookmarkStart w:id="3552" w:name="108621"/>
      <w:bookmarkEnd w:id="3552"/>
      <w:r w:rsidRPr="00EE28E7">
        <w:rPr>
          <w:sz w:val="22"/>
          <w:szCs w:val="22"/>
        </w:rPr>
        <w:t>МЕСТО УЧЕБНОГО ПРЕДМЕТА "ГЕОГРАФИЯ" В УЧЕБНОМ ПЛАНЕ</w:t>
      </w:r>
    </w:p>
    <w:p w:rsidR="00D23652" w:rsidRPr="00EE28E7" w:rsidRDefault="00D23652" w:rsidP="00D23652">
      <w:pPr>
        <w:pStyle w:val="pboth"/>
        <w:shd w:val="clear" w:color="auto" w:fill="FFFFFF"/>
        <w:spacing w:before="0" w:beforeAutospacing="0"/>
        <w:jc w:val="both"/>
        <w:rPr>
          <w:sz w:val="22"/>
          <w:szCs w:val="22"/>
        </w:rPr>
      </w:pPr>
      <w:bookmarkStart w:id="3553" w:name="108622"/>
      <w:bookmarkEnd w:id="3553"/>
      <w:r w:rsidRPr="00EE28E7">
        <w:rPr>
          <w:sz w:val="22"/>
          <w:szCs w:val="22"/>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D23652" w:rsidRPr="00EE28E7" w:rsidRDefault="00D23652" w:rsidP="00D23652">
      <w:pPr>
        <w:pStyle w:val="pboth"/>
        <w:shd w:val="clear" w:color="auto" w:fill="FFFFFF"/>
        <w:spacing w:before="0" w:beforeAutospacing="0"/>
        <w:jc w:val="both"/>
        <w:rPr>
          <w:sz w:val="22"/>
          <w:szCs w:val="22"/>
        </w:rPr>
      </w:pPr>
      <w:bookmarkStart w:id="3554" w:name="108623"/>
      <w:bookmarkEnd w:id="3554"/>
      <w:r w:rsidRPr="00EE28E7">
        <w:rPr>
          <w:sz w:val="22"/>
          <w:szCs w:val="22"/>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D23652" w:rsidRPr="00EE28E7" w:rsidRDefault="00D23652" w:rsidP="00D23652">
      <w:pPr>
        <w:pStyle w:val="pboth"/>
        <w:shd w:val="clear" w:color="auto" w:fill="FFFFFF"/>
        <w:spacing w:before="0" w:beforeAutospacing="0"/>
        <w:jc w:val="both"/>
        <w:rPr>
          <w:sz w:val="22"/>
          <w:szCs w:val="22"/>
        </w:rPr>
      </w:pPr>
      <w:bookmarkStart w:id="3555" w:name="108624"/>
      <w:bookmarkEnd w:id="3555"/>
      <w:r w:rsidRPr="00EE28E7">
        <w:rPr>
          <w:sz w:val="22"/>
          <w:szCs w:val="22"/>
        </w:rPr>
        <w:t>Учебным планом на изучение географии отводится 272 часа: по одному часу в неделю в 5 и 6 классах и по 2 часа в 7, 8 и 9 классах.</w:t>
      </w:r>
    </w:p>
    <w:p w:rsidR="00D23652" w:rsidRPr="00EE28E7" w:rsidRDefault="00D23652" w:rsidP="00D23652">
      <w:pPr>
        <w:pStyle w:val="pboth"/>
        <w:shd w:val="clear" w:color="auto" w:fill="FFFFFF"/>
        <w:spacing w:before="0" w:beforeAutospacing="0"/>
        <w:jc w:val="both"/>
        <w:rPr>
          <w:sz w:val="22"/>
          <w:szCs w:val="22"/>
        </w:rPr>
      </w:pPr>
      <w:bookmarkStart w:id="3556" w:name="108625"/>
      <w:bookmarkEnd w:id="3556"/>
      <w:r w:rsidRPr="00EE28E7">
        <w:rPr>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D23652" w:rsidRPr="00EE28E7" w:rsidRDefault="00D23652" w:rsidP="00D23652">
      <w:pPr>
        <w:pStyle w:val="pboth"/>
        <w:shd w:val="clear" w:color="auto" w:fill="FFFFFF"/>
        <w:spacing w:before="0" w:beforeAutospacing="0"/>
        <w:jc w:val="both"/>
        <w:rPr>
          <w:sz w:val="22"/>
          <w:szCs w:val="22"/>
        </w:rPr>
      </w:pPr>
      <w:bookmarkStart w:id="3557" w:name="108626"/>
      <w:bookmarkEnd w:id="3557"/>
      <w:r w:rsidRPr="00EE28E7">
        <w:rPr>
          <w:sz w:val="22"/>
          <w:szCs w:val="22"/>
        </w:rPr>
        <w:t>СОДЕРЖАНИЕ УЧЕБНОГО ПРЕДМЕТА "ГЕОГРАФИЯ"</w:t>
      </w:r>
    </w:p>
    <w:p w:rsidR="00D23652" w:rsidRPr="00EE28E7" w:rsidRDefault="00D23652" w:rsidP="00D23652">
      <w:pPr>
        <w:pStyle w:val="pboth"/>
        <w:shd w:val="clear" w:color="auto" w:fill="FFFFFF"/>
        <w:spacing w:before="0" w:beforeAutospacing="0"/>
        <w:jc w:val="both"/>
        <w:rPr>
          <w:sz w:val="22"/>
          <w:szCs w:val="22"/>
        </w:rPr>
      </w:pPr>
      <w:bookmarkStart w:id="3558" w:name="108627"/>
      <w:bookmarkEnd w:id="3558"/>
      <w:r w:rsidRPr="00EE28E7">
        <w:rPr>
          <w:sz w:val="22"/>
          <w:szCs w:val="22"/>
        </w:rPr>
        <w:t>5 КЛАСС</w:t>
      </w:r>
    </w:p>
    <w:p w:rsidR="00D23652" w:rsidRPr="00EE28E7" w:rsidRDefault="00D23652" w:rsidP="00D23652">
      <w:pPr>
        <w:pStyle w:val="pboth"/>
        <w:shd w:val="clear" w:color="auto" w:fill="FFFFFF"/>
        <w:spacing w:before="0" w:beforeAutospacing="0"/>
        <w:jc w:val="both"/>
        <w:rPr>
          <w:sz w:val="22"/>
          <w:szCs w:val="22"/>
        </w:rPr>
      </w:pPr>
      <w:bookmarkStart w:id="3559" w:name="108628"/>
      <w:bookmarkEnd w:id="3559"/>
      <w:r w:rsidRPr="00EE28E7">
        <w:rPr>
          <w:sz w:val="22"/>
          <w:szCs w:val="22"/>
        </w:rPr>
        <w:t>РАЗДЕЛ 1. ГЕОГРАФИЧЕСКОЕ ИЗУЧЕНИЕ ЗЕМЛИ</w:t>
      </w:r>
    </w:p>
    <w:p w:rsidR="00D23652" w:rsidRPr="00EE28E7" w:rsidRDefault="00D23652" w:rsidP="00D23652">
      <w:pPr>
        <w:pStyle w:val="pboth"/>
        <w:shd w:val="clear" w:color="auto" w:fill="FFFFFF"/>
        <w:spacing w:before="0" w:beforeAutospacing="0"/>
        <w:jc w:val="both"/>
        <w:rPr>
          <w:sz w:val="22"/>
          <w:szCs w:val="22"/>
        </w:rPr>
      </w:pPr>
      <w:bookmarkStart w:id="3560" w:name="108629"/>
      <w:bookmarkEnd w:id="3560"/>
      <w:r w:rsidRPr="00EE28E7">
        <w:rPr>
          <w:sz w:val="22"/>
          <w:szCs w:val="22"/>
        </w:rPr>
        <w:t>Введение. География - наука о планете Земля</w:t>
      </w:r>
    </w:p>
    <w:p w:rsidR="00D23652" w:rsidRPr="00EE28E7" w:rsidRDefault="00D23652" w:rsidP="00D23652">
      <w:pPr>
        <w:pStyle w:val="pboth"/>
        <w:shd w:val="clear" w:color="auto" w:fill="FFFFFF"/>
        <w:spacing w:before="0" w:beforeAutospacing="0"/>
        <w:jc w:val="both"/>
        <w:rPr>
          <w:sz w:val="22"/>
          <w:szCs w:val="22"/>
        </w:rPr>
      </w:pPr>
      <w:bookmarkStart w:id="3561" w:name="108630"/>
      <w:bookmarkEnd w:id="3561"/>
      <w:r w:rsidRPr="00EE28E7">
        <w:rPr>
          <w:sz w:val="22"/>
          <w:szCs w:val="22"/>
        </w:rPr>
        <w:lastRenderedPageBreak/>
        <w:t>Что изучает география? Географические объекты, процессы и явления. Как география изучает объекты, процессы и явления. </w:t>
      </w:r>
      <w:r w:rsidRPr="00EE28E7">
        <w:rPr>
          <w:i/>
          <w:iCs/>
          <w:sz w:val="22"/>
          <w:szCs w:val="22"/>
        </w:rPr>
        <w:t>Географические методы изучения объектов и явлений</w:t>
      </w:r>
      <w:r w:rsidRPr="00EE28E7">
        <w:rPr>
          <w:sz w:val="22"/>
          <w:szCs w:val="22"/>
        </w:rPr>
        <w:t> &lt;1&gt;. Древо географических наук.</w:t>
      </w:r>
    </w:p>
    <w:p w:rsidR="00D23652" w:rsidRPr="00EE28E7" w:rsidRDefault="00D23652" w:rsidP="00D23652">
      <w:pPr>
        <w:pStyle w:val="pboth"/>
        <w:shd w:val="clear" w:color="auto" w:fill="FFFFFF"/>
        <w:spacing w:before="0" w:beforeAutospacing="0"/>
        <w:jc w:val="both"/>
        <w:rPr>
          <w:sz w:val="22"/>
          <w:szCs w:val="22"/>
        </w:rPr>
      </w:pPr>
      <w:bookmarkStart w:id="3562" w:name="108631"/>
      <w:bookmarkEnd w:id="3562"/>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563" w:name="108632"/>
      <w:bookmarkEnd w:id="3563"/>
      <w:r w:rsidRPr="00EE28E7">
        <w:rPr>
          <w:sz w:val="22"/>
          <w:szCs w:val="22"/>
        </w:rPr>
        <w:t>&lt;1&gt;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D23652" w:rsidRPr="00EE28E7" w:rsidRDefault="00D23652" w:rsidP="00D23652">
      <w:pPr>
        <w:pStyle w:val="pboth"/>
        <w:shd w:val="clear" w:color="auto" w:fill="FFFFFF"/>
        <w:spacing w:before="0" w:beforeAutospacing="0"/>
        <w:jc w:val="both"/>
        <w:rPr>
          <w:sz w:val="22"/>
          <w:szCs w:val="22"/>
        </w:rPr>
      </w:pPr>
      <w:bookmarkStart w:id="3564" w:name="108633"/>
      <w:bookmarkEnd w:id="3564"/>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565" w:name="108634"/>
      <w:bookmarkEnd w:id="3565"/>
      <w:r w:rsidRPr="00EE28E7">
        <w:rPr>
          <w:sz w:val="22"/>
          <w:szCs w:val="22"/>
        </w:rPr>
        <w:t>1. Организация фенологических наблюдений в природе: планирование, участие в групповой работе, форма систематизации данных &lt;2&gt;.</w:t>
      </w:r>
    </w:p>
    <w:p w:rsidR="00D23652" w:rsidRPr="00EE28E7" w:rsidRDefault="00D23652" w:rsidP="00D23652">
      <w:pPr>
        <w:pStyle w:val="pboth"/>
        <w:shd w:val="clear" w:color="auto" w:fill="FFFFFF"/>
        <w:spacing w:before="0" w:beforeAutospacing="0"/>
        <w:jc w:val="both"/>
        <w:rPr>
          <w:sz w:val="22"/>
          <w:szCs w:val="22"/>
        </w:rPr>
      </w:pPr>
      <w:bookmarkStart w:id="3566" w:name="108635"/>
      <w:bookmarkEnd w:id="3566"/>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567" w:name="108636"/>
      <w:bookmarkEnd w:id="3567"/>
      <w:r w:rsidRPr="00EE28E7">
        <w:rPr>
          <w:sz w:val="22"/>
          <w:szCs w:val="22"/>
        </w:rPr>
        <w:t>&lt;2&gt; Анализ результатов фенологических наблюдений и наблюдений за погодой осуществляется в конце учебного года.</w:t>
      </w:r>
    </w:p>
    <w:p w:rsidR="00D23652" w:rsidRPr="00EE28E7" w:rsidRDefault="00D23652" w:rsidP="00D23652">
      <w:pPr>
        <w:pStyle w:val="pboth"/>
        <w:shd w:val="clear" w:color="auto" w:fill="FFFFFF"/>
        <w:spacing w:before="0" w:beforeAutospacing="0"/>
        <w:jc w:val="both"/>
        <w:rPr>
          <w:sz w:val="22"/>
          <w:szCs w:val="22"/>
        </w:rPr>
      </w:pPr>
      <w:bookmarkStart w:id="3568" w:name="108637"/>
      <w:bookmarkEnd w:id="3568"/>
      <w:r w:rsidRPr="00EE28E7">
        <w:rPr>
          <w:sz w:val="22"/>
          <w:szCs w:val="22"/>
        </w:rPr>
        <w:t>Тема 1. История географических открытий</w:t>
      </w:r>
    </w:p>
    <w:p w:rsidR="00D23652" w:rsidRPr="00EE28E7" w:rsidRDefault="00D23652" w:rsidP="00D23652">
      <w:pPr>
        <w:pStyle w:val="pboth"/>
        <w:shd w:val="clear" w:color="auto" w:fill="FFFFFF"/>
        <w:spacing w:before="0" w:beforeAutospacing="0"/>
        <w:jc w:val="both"/>
        <w:rPr>
          <w:sz w:val="22"/>
          <w:szCs w:val="22"/>
        </w:rPr>
      </w:pPr>
      <w:bookmarkStart w:id="3569" w:name="108638"/>
      <w:bookmarkEnd w:id="3569"/>
      <w:r w:rsidRPr="00EE28E7">
        <w:rPr>
          <w:sz w:val="22"/>
          <w:szCs w:val="22"/>
        </w:rPr>
        <w:t>Представления о мире в древности (Древний Китай, Древний Египет, Древняя Греция, Древний Рим). </w:t>
      </w:r>
      <w:r w:rsidRPr="00EE28E7">
        <w:rPr>
          <w:i/>
          <w:iCs/>
          <w:sz w:val="22"/>
          <w:szCs w:val="22"/>
        </w:rPr>
        <w:t>Путешествие Пифея. Плавания финикийцев вокруг Африки. Экспедиции Т. Хейердала как модель путешествий в древности</w:t>
      </w:r>
      <w:r w:rsidRPr="00EE28E7">
        <w:rPr>
          <w:sz w:val="22"/>
          <w:szCs w:val="22"/>
        </w:rPr>
        <w:t>. Появление географических карт.</w:t>
      </w:r>
    </w:p>
    <w:p w:rsidR="00D23652" w:rsidRPr="00EE28E7" w:rsidRDefault="00D23652" w:rsidP="00D23652">
      <w:pPr>
        <w:pStyle w:val="pboth"/>
        <w:shd w:val="clear" w:color="auto" w:fill="FFFFFF"/>
        <w:spacing w:before="0" w:beforeAutospacing="0"/>
        <w:jc w:val="both"/>
        <w:rPr>
          <w:sz w:val="22"/>
          <w:szCs w:val="22"/>
        </w:rPr>
      </w:pPr>
      <w:bookmarkStart w:id="3570" w:name="108639"/>
      <w:bookmarkEnd w:id="3570"/>
      <w:r w:rsidRPr="00EE28E7">
        <w:rPr>
          <w:sz w:val="22"/>
          <w:szCs w:val="22"/>
        </w:rPr>
        <w:t>География в эпоху Средневековья: путешествия и открытия </w:t>
      </w:r>
      <w:r w:rsidRPr="00EE28E7">
        <w:rPr>
          <w:i/>
          <w:iCs/>
          <w:sz w:val="22"/>
          <w:szCs w:val="22"/>
        </w:rPr>
        <w:t>викингов, древних арабов</w:t>
      </w:r>
      <w:r w:rsidRPr="00EE28E7">
        <w:rPr>
          <w:sz w:val="22"/>
          <w:szCs w:val="22"/>
        </w:rPr>
        <w:t>, русских землепроходцев. </w:t>
      </w:r>
      <w:r w:rsidRPr="00EE28E7">
        <w:rPr>
          <w:i/>
          <w:iCs/>
          <w:sz w:val="22"/>
          <w:szCs w:val="22"/>
        </w:rPr>
        <w:t>Путешествия М. Поло и А. Никитина</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571" w:name="108640"/>
      <w:bookmarkEnd w:id="3571"/>
      <w:r w:rsidRPr="00EE28E7">
        <w:rPr>
          <w:sz w:val="22"/>
          <w:szCs w:val="22"/>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E28E7">
        <w:rPr>
          <w:i/>
          <w:iCs/>
          <w:sz w:val="22"/>
          <w:szCs w:val="22"/>
        </w:rPr>
        <w:t>Карта мира после эпохи Великих географических открытий</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572" w:name="108641"/>
      <w:bookmarkEnd w:id="3572"/>
      <w:r w:rsidRPr="00EE28E7">
        <w:rPr>
          <w:sz w:val="22"/>
          <w:szCs w:val="22"/>
        </w:rPr>
        <w:t>Географические открытия XVII - XIX вв. </w:t>
      </w:r>
      <w:r w:rsidRPr="00EE28E7">
        <w:rPr>
          <w:i/>
          <w:iCs/>
          <w:sz w:val="22"/>
          <w:szCs w:val="22"/>
        </w:rPr>
        <w:t>Поиски Южной Земли - открытие Австралии. Русские путешественники и мореплаватели на северо-востоке Азии</w:t>
      </w:r>
      <w:r w:rsidRPr="00EE28E7">
        <w:rPr>
          <w:sz w:val="22"/>
          <w:szCs w:val="22"/>
        </w:rPr>
        <w:t>. Первая русская кругосветная экспедиция (Русская экспедиция Ф.Ф. Беллинсгаузена, М.П. Лазарева - открытие Антарктиды).</w:t>
      </w:r>
    </w:p>
    <w:p w:rsidR="00D23652" w:rsidRPr="00EE28E7" w:rsidRDefault="00D23652" w:rsidP="00D23652">
      <w:pPr>
        <w:pStyle w:val="pboth"/>
        <w:shd w:val="clear" w:color="auto" w:fill="FFFFFF"/>
        <w:spacing w:before="0" w:beforeAutospacing="0"/>
        <w:jc w:val="both"/>
        <w:rPr>
          <w:sz w:val="22"/>
          <w:szCs w:val="22"/>
        </w:rPr>
      </w:pPr>
      <w:bookmarkStart w:id="3573" w:name="108642"/>
      <w:bookmarkEnd w:id="3573"/>
      <w:r w:rsidRPr="00EE28E7">
        <w:rPr>
          <w:sz w:val="22"/>
          <w:szCs w:val="22"/>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D23652" w:rsidRPr="00EE28E7" w:rsidRDefault="00D23652" w:rsidP="00D23652">
      <w:pPr>
        <w:pStyle w:val="pboth"/>
        <w:shd w:val="clear" w:color="auto" w:fill="FFFFFF"/>
        <w:spacing w:before="0" w:beforeAutospacing="0"/>
        <w:jc w:val="both"/>
        <w:rPr>
          <w:sz w:val="22"/>
          <w:szCs w:val="22"/>
        </w:rPr>
      </w:pPr>
      <w:bookmarkStart w:id="3574" w:name="108643"/>
      <w:bookmarkEnd w:id="3574"/>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575" w:name="108644"/>
      <w:bookmarkEnd w:id="3575"/>
      <w:r w:rsidRPr="00EE28E7">
        <w:rPr>
          <w:sz w:val="22"/>
          <w:szCs w:val="22"/>
        </w:rPr>
        <w:t>1. Обозначение на контурной карте географических объектов, открытых в разные периоды.</w:t>
      </w:r>
    </w:p>
    <w:p w:rsidR="00D23652" w:rsidRPr="00EE28E7" w:rsidRDefault="00D23652" w:rsidP="00D23652">
      <w:pPr>
        <w:pStyle w:val="pboth"/>
        <w:shd w:val="clear" w:color="auto" w:fill="FFFFFF"/>
        <w:spacing w:before="0" w:beforeAutospacing="0"/>
        <w:jc w:val="both"/>
        <w:rPr>
          <w:sz w:val="22"/>
          <w:szCs w:val="22"/>
        </w:rPr>
      </w:pPr>
      <w:bookmarkStart w:id="3576" w:name="108645"/>
      <w:bookmarkEnd w:id="3576"/>
      <w:r w:rsidRPr="00EE28E7">
        <w:rPr>
          <w:sz w:val="22"/>
          <w:szCs w:val="22"/>
        </w:rPr>
        <w:t>2. Сравнение карт Эратосфена, Птолемея и современных карт по предложенным учителем вопросам.</w:t>
      </w:r>
    </w:p>
    <w:p w:rsidR="00D23652" w:rsidRPr="00EE28E7" w:rsidRDefault="00D23652" w:rsidP="00D23652">
      <w:pPr>
        <w:pStyle w:val="pboth"/>
        <w:shd w:val="clear" w:color="auto" w:fill="FFFFFF"/>
        <w:spacing w:before="0" w:beforeAutospacing="0"/>
        <w:jc w:val="both"/>
        <w:rPr>
          <w:sz w:val="22"/>
          <w:szCs w:val="22"/>
        </w:rPr>
      </w:pPr>
      <w:bookmarkStart w:id="3577" w:name="108646"/>
      <w:bookmarkEnd w:id="3577"/>
      <w:r w:rsidRPr="00EE28E7">
        <w:rPr>
          <w:sz w:val="22"/>
          <w:szCs w:val="22"/>
        </w:rPr>
        <w:t>РАЗДЕЛ 2. ИЗОБРАЖЕНИЯ ЗЕМНОЙ ПОВЕРХНОСТИ</w:t>
      </w:r>
    </w:p>
    <w:p w:rsidR="00D23652" w:rsidRPr="00EE28E7" w:rsidRDefault="00D23652" w:rsidP="00D23652">
      <w:pPr>
        <w:pStyle w:val="pboth"/>
        <w:shd w:val="clear" w:color="auto" w:fill="FFFFFF"/>
        <w:spacing w:before="0" w:beforeAutospacing="0"/>
        <w:jc w:val="both"/>
        <w:rPr>
          <w:sz w:val="22"/>
          <w:szCs w:val="22"/>
        </w:rPr>
      </w:pPr>
      <w:bookmarkStart w:id="3578" w:name="108647"/>
      <w:bookmarkEnd w:id="3578"/>
      <w:r w:rsidRPr="00EE28E7">
        <w:rPr>
          <w:sz w:val="22"/>
          <w:szCs w:val="22"/>
        </w:rPr>
        <w:t>Тема 1. Планы местности</w:t>
      </w:r>
    </w:p>
    <w:p w:rsidR="00D23652" w:rsidRPr="00EE28E7" w:rsidRDefault="00D23652" w:rsidP="00D23652">
      <w:pPr>
        <w:pStyle w:val="pboth"/>
        <w:shd w:val="clear" w:color="auto" w:fill="FFFFFF"/>
        <w:spacing w:before="0" w:beforeAutospacing="0"/>
        <w:jc w:val="both"/>
        <w:rPr>
          <w:sz w:val="22"/>
          <w:szCs w:val="22"/>
        </w:rPr>
      </w:pPr>
      <w:bookmarkStart w:id="3579" w:name="108648"/>
      <w:bookmarkEnd w:id="3579"/>
      <w:r w:rsidRPr="00EE28E7">
        <w:rPr>
          <w:sz w:val="22"/>
          <w:szCs w:val="22"/>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w:t>
      </w:r>
      <w:r w:rsidRPr="00EE28E7">
        <w:rPr>
          <w:i/>
          <w:iCs/>
          <w:sz w:val="22"/>
          <w:szCs w:val="22"/>
        </w:rPr>
        <w:t>Профессия топограф</w:t>
      </w:r>
      <w:r w:rsidRPr="00EE28E7">
        <w:rPr>
          <w:sz w:val="22"/>
          <w:szCs w:val="22"/>
        </w:rPr>
        <w:t>.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23652" w:rsidRPr="00EE28E7" w:rsidRDefault="00D23652" w:rsidP="00D23652">
      <w:pPr>
        <w:pStyle w:val="pboth"/>
        <w:shd w:val="clear" w:color="auto" w:fill="FFFFFF"/>
        <w:spacing w:before="0" w:beforeAutospacing="0"/>
        <w:jc w:val="both"/>
        <w:rPr>
          <w:sz w:val="22"/>
          <w:szCs w:val="22"/>
        </w:rPr>
      </w:pPr>
      <w:bookmarkStart w:id="3580" w:name="108649"/>
      <w:bookmarkEnd w:id="3580"/>
      <w:r w:rsidRPr="00EE28E7">
        <w:rPr>
          <w:sz w:val="22"/>
          <w:szCs w:val="22"/>
        </w:rPr>
        <w:lastRenderedPageBreak/>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581" w:name="108650"/>
      <w:bookmarkEnd w:id="3581"/>
      <w:r w:rsidRPr="00EE28E7">
        <w:rPr>
          <w:sz w:val="22"/>
          <w:szCs w:val="22"/>
        </w:rPr>
        <w:t>1. Определение направлений и расстояний по плану местности.</w:t>
      </w:r>
    </w:p>
    <w:p w:rsidR="00D23652" w:rsidRPr="00EE28E7" w:rsidRDefault="00D23652" w:rsidP="00D23652">
      <w:pPr>
        <w:pStyle w:val="pboth"/>
        <w:shd w:val="clear" w:color="auto" w:fill="FFFFFF"/>
        <w:spacing w:before="0" w:beforeAutospacing="0"/>
        <w:jc w:val="both"/>
        <w:rPr>
          <w:sz w:val="22"/>
          <w:szCs w:val="22"/>
        </w:rPr>
      </w:pPr>
      <w:bookmarkStart w:id="3582" w:name="108651"/>
      <w:bookmarkEnd w:id="3582"/>
      <w:r w:rsidRPr="00EE28E7">
        <w:rPr>
          <w:sz w:val="22"/>
          <w:szCs w:val="22"/>
        </w:rPr>
        <w:t>2. Составление описания маршрута по плану местности.</w:t>
      </w:r>
    </w:p>
    <w:p w:rsidR="00D23652" w:rsidRPr="00EE28E7" w:rsidRDefault="00D23652" w:rsidP="00D23652">
      <w:pPr>
        <w:pStyle w:val="pboth"/>
        <w:shd w:val="clear" w:color="auto" w:fill="FFFFFF"/>
        <w:spacing w:before="0" w:beforeAutospacing="0"/>
        <w:jc w:val="both"/>
        <w:rPr>
          <w:sz w:val="22"/>
          <w:szCs w:val="22"/>
        </w:rPr>
      </w:pPr>
      <w:bookmarkStart w:id="3583" w:name="108652"/>
      <w:bookmarkEnd w:id="3583"/>
      <w:r w:rsidRPr="00EE28E7">
        <w:rPr>
          <w:sz w:val="22"/>
          <w:szCs w:val="22"/>
        </w:rPr>
        <w:t>Тема 2. Географические карты</w:t>
      </w:r>
    </w:p>
    <w:p w:rsidR="00D23652" w:rsidRPr="00EE28E7" w:rsidRDefault="00D23652" w:rsidP="00D23652">
      <w:pPr>
        <w:pStyle w:val="pboth"/>
        <w:shd w:val="clear" w:color="auto" w:fill="FFFFFF"/>
        <w:spacing w:before="0" w:beforeAutospacing="0"/>
        <w:jc w:val="both"/>
        <w:rPr>
          <w:sz w:val="22"/>
          <w:szCs w:val="22"/>
        </w:rPr>
      </w:pPr>
      <w:bookmarkStart w:id="3584" w:name="108653"/>
      <w:bookmarkEnd w:id="3584"/>
      <w:r w:rsidRPr="00EE28E7">
        <w:rPr>
          <w:sz w:val="22"/>
          <w:szCs w:val="22"/>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23652" w:rsidRPr="00EE28E7" w:rsidRDefault="00D23652" w:rsidP="00D23652">
      <w:pPr>
        <w:pStyle w:val="pboth"/>
        <w:shd w:val="clear" w:color="auto" w:fill="FFFFFF"/>
        <w:spacing w:before="0" w:beforeAutospacing="0"/>
        <w:jc w:val="both"/>
        <w:rPr>
          <w:sz w:val="22"/>
          <w:szCs w:val="22"/>
        </w:rPr>
      </w:pPr>
      <w:bookmarkStart w:id="3585" w:name="108654"/>
      <w:bookmarkEnd w:id="3585"/>
      <w:r w:rsidRPr="00EE28E7">
        <w:rPr>
          <w:sz w:val="22"/>
          <w:szCs w:val="22"/>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E28E7">
        <w:rPr>
          <w:i/>
          <w:iCs/>
          <w:sz w:val="22"/>
          <w:szCs w:val="22"/>
        </w:rPr>
        <w:t>Профессия картограф. Система космической навигации. Геоинформационные системы</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586" w:name="108655"/>
      <w:bookmarkEnd w:id="3586"/>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587" w:name="108656"/>
      <w:bookmarkEnd w:id="3587"/>
      <w:r w:rsidRPr="00EE28E7">
        <w:rPr>
          <w:sz w:val="22"/>
          <w:szCs w:val="22"/>
        </w:rPr>
        <w:t>1. Определение направлений и расстояний по карте полушарий.</w:t>
      </w:r>
    </w:p>
    <w:p w:rsidR="00D23652" w:rsidRPr="00EE28E7" w:rsidRDefault="00D23652" w:rsidP="00D23652">
      <w:pPr>
        <w:pStyle w:val="pboth"/>
        <w:shd w:val="clear" w:color="auto" w:fill="FFFFFF"/>
        <w:spacing w:before="0" w:beforeAutospacing="0"/>
        <w:jc w:val="both"/>
        <w:rPr>
          <w:sz w:val="22"/>
          <w:szCs w:val="22"/>
        </w:rPr>
      </w:pPr>
      <w:bookmarkStart w:id="3588" w:name="108657"/>
      <w:bookmarkEnd w:id="3588"/>
      <w:r w:rsidRPr="00EE28E7">
        <w:rPr>
          <w:sz w:val="22"/>
          <w:szCs w:val="22"/>
        </w:rPr>
        <w:t>2. Определение географических координат объектов и определение объектов по их географическим координатам.</w:t>
      </w:r>
    </w:p>
    <w:p w:rsidR="00D23652" w:rsidRPr="00EE28E7" w:rsidRDefault="00D23652" w:rsidP="00D23652">
      <w:pPr>
        <w:pStyle w:val="pboth"/>
        <w:shd w:val="clear" w:color="auto" w:fill="FFFFFF"/>
        <w:spacing w:before="0" w:beforeAutospacing="0"/>
        <w:jc w:val="both"/>
        <w:rPr>
          <w:sz w:val="22"/>
          <w:szCs w:val="22"/>
        </w:rPr>
      </w:pPr>
      <w:bookmarkStart w:id="3589" w:name="108658"/>
      <w:bookmarkEnd w:id="3589"/>
      <w:r w:rsidRPr="00EE28E7">
        <w:rPr>
          <w:sz w:val="22"/>
          <w:szCs w:val="22"/>
        </w:rPr>
        <w:t>РАЗДЕЛ 3. ЗЕМЛЯ - ПЛАНЕТА СОЛНЕЧНОЙ СИСТЕМЫ</w:t>
      </w:r>
    </w:p>
    <w:p w:rsidR="00D23652" w:rsidRPr="00EE28E7" w:rsidRDefault="00D23652" w:rsidP="00D23652">
      <w:pPr>
        <w:pStyle w:val="pboth"/>
        <w:shd w:val="clear" w:color="auto" w:fill="FFFFFF"/>
        <w:spacing w:before="0" w:beforeAutospacing="0"/>
        <w:jc w:val="both"/>
        <w:rPr>
          <w:sz w:val="22"/>
          <w:szCs w:val="22"/>
        </w:rPr>
      </w:pPr>
      <w:bookmarkStart w:id="3590" w:name="108659"/>
      <w:bookmarkEnd w:id="3590"/>
      <w:r w:rsidRPr="00EE28E7">
        <w:rPr>
          <w:sz w:val="22"/>
          <w:szCs w:val="22"/>
        </w:rPr>
        <w:t>Земля в Солнечной системе. </w:t>
      </w:r>
      <w:r w:rsidRPr="00EE28E7">
        <w:rPr>
          <w:i/>
          <w:iCs/>
          <w:sz w:val="22"/>
          <w:szCs w:val="22"/>
        </w:rPr>
        <w:t>Гипотезы возникновения Земли</w:t>
      </w:r>
      <w:r w:rsidRPr="00EE28E7">
        <w:rPr>
          <w:sz w:val="22"/>
          <w:szCs w:val="22"/>
        </w:rPr>
        <w:t>. Форма, размеры Земли, их географические следствия.</w:t>
      </w:r>
    </w:p>
    <w:p w:rsidR="00D23652" w:rsidRPr="00EE28E7" w:rsidRDefault="00D23652" w:rsidP="00D23652">
      <w:pPr>
        <w:pStyle w:val="pboth"/>
        <w:shd w:val="clear" w:color="auto" w:fill="FFFFFF"/>
        <w:spacing w:before="0" w:beforeAutospacing="0"/>
        <w:jc w:val="both"/>
        <w:rPr>
          <w:sz w:val="22"/>
          <w:szCs w:val="22"/>
        </w:rPr>
      </w:pPr>
      <w:bookmarkStart w:id="3591" w:name="108660"/>
      <w:bookmarkEnd w:id="3591"/>
      <w:r w:rsidRPr="00EE28E7">
        <w:rPr>
          <w:sz w:val="22"/>
          <w:szCs w:val="22"/>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D23652" w:rsidRPr="00EE28E7" w:rsidRDefault="00D23652" w:rsidP="00D23652">
      <w:pPr>
        <w:pStyle w:val="pboth"/>
        <w:shd w:val="clear" w:color="auto" w:fill="FFFFFF"/>
        <w:spacing w:before="0" w:beforeAutospacing="0"/>
        <w:jc w:val="both"/>
        <w:rPr>
          <w:sz w:val="22"/>
          <w:szCs w:val="22"/>
        </w:rPr>
      </w:pPr>
      <w:bookmarkStart w:id="3592" w:name="108661"/>
      <w:bookmarkEnd w:id="3592"/>
      <w:r w:rsidRPr="00EE28E7">
        <w:rPr>
          <w:i/>
          <w:iCs/>
          <w:sz w:val="22"/>
          <w:szCs w:val="22"/>
        </w:rPr>
        <w:t>Влияние Космоса на Землю и жизнь людей</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593" w:name="108662"/>
      <w:bookmarkEnd w:id="3593"/>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594" w:name="108663"/>
      <w:bookmarkEnd w:id="3594"/>
      <w:r w:rsidRPr="00EE28E7">
        <w:rPr>
          <w:sz w:val="22"/>
          <w:szCs w:val="22"/>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23652" w:rsidRPr="00EE28E7" w:rsidRDefault="00D23652" w:rsidP="00D23652">
      <w:pPr>
        <w:pStyle w:val="pboth"/>
        <w:shd w:val="clear" w:color="auto" w:fill="FFFFFF"/>
        <w:spacing w:before="0" w:beforeAutospacing="0"/>
        <w:jc w:val="both"/>
        <w:rPr>
          <w:sz w:val="22"/>
          <w:szCs w:val="22"/>
        </w:rPr>
      </w:pPr>
      <w:bookmarkStart w:id="3595" w:name="108664"/>
      <w:bookmarkEnd w:id="3595"/>
      <w:r w:rsidRPr="00EE28E7">
        <w:rPr>
          <w:sz w:val="22"/>
          <w:szCs w:val="22"/>
        </w:rPr>
        <w:t>РАЗДЕЛ 4. ОБОЛОЧКИ ЗЕМЛИ</w:t>
      </w:r>
    </w:p>
    <w:p w:rsidR="00D23652" w:rsidRPr="00EE28E7" w:rsidRDefault="00D23652" w:rsidP="00D23652">
      <w:pPr>
        <w:pStyle w:val="pboth"/>
        <w:shd w:val="clear" w:color="auto" w:fill="FFFFFF"/>
        <w:spacing w:before="0" w:beforeAutospacing="0"/>
        <w:jc w:val="both"/>
        <w:rPr>
          <w:sz w:val="22"/>
          <w:szCs w:val="22"/>
        </w:rPr>
      </w:pPr>
      <w:bookmarkStart w:id="3596" w:name="108665"/>
      <w:bookmarkEnd w:id="3596"/>
      <w:r w:rsidRPr="00EE28E7">
        <w:rPr>
          <w:sz w:val="22"/>
          <w:szCs w:val="22"/>
        </w:rPr>
        <w:t>Тема 1. Литосфера - каменная оболочка Земли</w:t>
      </w:r>
    </w:p>
    <w:p w:rsidR="00D23652" w:rsidRPr="00EE28E7" w:rsidRDefault="00D23652" w:rsidP="00D23652">
      <w:pPr>
        <w:pStyle w:val="pboth"/>
        <w:shd w:val="clear" w:color="auto" w:fill="FFFFFF"/>
        <w:spacing w:before="0" w:beforeAutospacing="0"/>
        <w:jc w:val="both"/>
        <w:rPr>
          <w:sz w:val="22"/>
          <w:szCs w:val="22"/>
        </w:rPr>
      </w:pPr>
      <w:bookmarkStart w:id="3597" w:name="108666"/>
      <w:bookmarkEnd w:id="3597"/>
      <w:r w:rsidRPr="00EE28E7">
        <w:rPr>
          <w:sz w:val="22"/>
          <w:szCs w:val="22"/>
        </w:rPr>
        <w:t>Литосфера - твердая оболочка Земли. </w:t>
      </w:r>
      <w:r w:rsidRPr="00EE28E7">
        <w:rPr>
          <w:i/>
          <w:iCs/>
          <w:sz w:val="22"/>
          <w:szCs w:val="22"/>
        </w:rPr>
        <w:t>Методы изучения земных глубин</w:t>
      </w:r>
      <w:r w:rsidRPr="00EE28E7">
        <w:rPr>
          <w:sz w:val="22"/>
          <w:szCs w:val="22"/>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23652" w:rsidRPr="00EE28E7" w:rsidRDefault="00D23652" w:rsidP="00D23652">
      <w:pPr>
        <w:pStyle w:val="pboth"/>
        <w:shd w:val="clear" w:color="auto" w:fill="FFFFFF"/>
        <w:spacing w:before="0" w:beforeAutospacing="0"/>
        <w:jc w:val="both"/>
        <w:rPr>
          <w:sz w:val="22"/>
          <w:szCs w:val="22"/>
        </w:rPr>
      </w:pPr>
      <w:bookmarkStart w:id="3598" w:name="108667"/>
      <w:bookmarkEnd w:id="3598"/>
      <w:r w:rsidRPr="00EE28E7">
        <w:rPr>
          <w:sz w:val="22"/>
          <w:szCs w:val="22"/>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w:t>
      </w:r>
      <w:r w:rsidRPr="00EE28E7">
        <w:rPr>
          <w:sz w:val="22"/>
          <w:szCs w:val="22"/>
        </w:rPr>
        <w:lastRenderedPageBreak/>
        <w:t>землетрясений. </w:t>
      </w:r>
      <w:r w:rsidRPr="00EE28E7">
        <w:rPr>
          <w:i/>
          <w:iCs/>
          <w:sz w:val="22"/>
          <w:szCs w:val="22"/>
        </w:rPr>
        <w:t>Изучение вулканов и землетрясений. Профессии сейсмолог и вулканолог</w:t>
      </w:r>
      <w:r w:rsidRPr="00EE28E7">
        <w:rPr>
          <w:sz w:val="22"/>
          <w:szCs w:val="22"/>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23652" w:rsidRPr="00EE28E7" w:rsidRDefault="00D23652" w:rsidP="00D23652">
      <w:pPr>
        <w:pStyle w:val="pboth"/>
        <w:shd w:val="clear" w:color="auto" w:fill="FFFFFF"/>
        <w:spacing w:before="0" w:beforeAutospacing="0"/>
        <w:jc w:val="both"/>
        <w:rPr>
          <w:sz w:val="22"/>
          <w:szCs w:val="22"/>
        </w:rPr>
      </w:pPr>
      <w:bookmarkStart w:id="3599" w:name="108668"/>
      <w:bookmarkEnd w:id="3599"/>
      <w:r w:rsidRPr="00EE28E7">
        <w:rPr>
          <w:sz w:val="22"/>
          <w:szCs w:val="22"/>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23652" w:rsidRPr="00EE28E7" w:rsidRDefault="00D23652" w:rsidP="00D23652">
      <w:pPr>
        <w:pStyle w:val="pboth"/>
        <w:shd w:val="clear" w:color="auto" w:fill="FFFFFF"/>
        <w:spacing w:before="0" w:beforeAutospacing="0"/>
        <w:jc w:val="both"/>
        <w:rPr>
          <w:sz w:val="22"/>
          <w:szCs w:val="22"/>
        </w:rPr>
      </w:pPr>
      <w:bookmarkStart w:id="3600" w:name="108669"/>
      <w:bookmarkEnd w:id="3600"/>
      <w:r w:rsidRPr="00EE28E7">
        <w:rPr>
          <w:sz w:val="22"/>
          <w:szCs w:val="22"/>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23652" w:rsidRPr="00EE28E7" w:rsidRDefault="00D23652" w:rsidP="00D23652">
      <w:pPr>
        <w:pStyle w:val="pboth"/>
        <w:shd w:val="clear" w:color="auto" w:fill="FFFFFF"/>
        <w:spacing w:before="0" w:beforeAutospacing="0"/>
        <w:jc w:val="both"/>
        <w:rPr>
          <w:sz w:val="22"/>
          <w:szCs w:val="22"/>
        </w:rPr>
      </w:pPr>
      <w:bookmarkStart w:id="3601" w:name="108670"/>
      <w:bookmarkEnd w:id="3601"/>
      <w:r w:rsidRPr="00EE28E7">
        <w:rPr>
          <w:sz w:val="22"/>
          <w:szCs w:val="22"/>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23652" w:rsidRPr="00EE28E7" w:rsidRDefault="00D23652" w:rsidP="00D23652">
      <w:pPr>
        <w:pStyle w:val="pboth"/>
        <w:shd w:val="clear" w:color="auto" w:fill="FFFFFF"/>
        <w:spacing w:before="0" w:beforeAutospacing="0"/>
        <w:jc w:val="both"/>
        <w:rPr>
          <w:sz w:val="22"/>
          <w:szCs w:val="22"/>
        </w:rPr>
      </w:pPr>
      <w:bookmarkStart w:id="3602" w:name="108671"/>
      <w:bookmarkEnd w:id="3602"/>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603" w:name="108672"/>
      <w:bookmarkEnd w:id="3603"/>
      <w:r w:rsidRPr="00EE28E7">
        <w:rPr>
          <w:sz w:val="22"/>
          <w:szCs w:val="22"/>
        </w:rPr>
        <w:t>1. Описание горной системы или равнины по физической карте.</w:t>
      </w:r>
    </w:p>
    <w:p w:rsidR="00D23652" w:rsidRPr="00EE28E7" w:rsidRDefault="00D23652" w:rsidP="00D23652">
      <w:pPr>
        <w:pStyle w:val="pboth"/>
        <w:shd w:val="clear" w:color="auto" w:fill="FFFFFF"/>
        <w:spacing w:before="0" w:beforeAutospacing="0"/>
        <w:jc w:val="both"/>
        <w:rPr>
          <w:sz w:val="22"/>
          <w:szCs w:val="22"/>
        </w:rPr>
      </w:pPr>
      <w:bookmarkStart w:id="3604" w:name="108673"/>
      <w:bookmarkEnd w:id="3604"/>
      <w:r w:rsidRPr="00EE28E7">
        <w:rPr>
          <w:sz w:val="22"/>
          <w:szCs w:val="22"/>
        </w:rPr>
        <w:t>ЗАКЛЮЧЕНИЕ</w:t>
      </w:r>
    </w:p>
    <w:p w:rsidR="00D23652" w:rsidRPr="00EE28E7" w:rsidRDefault="00D23652" w:rsidP="00D23652">
      <w:pPr>
        <w:pStyle w:val="pboth"/>
        <w:shd w:val="clear" w:color="auto" w:fill="FFFFFF"/>
        <w:spacing w:before="0" w:beforeAutospacing="0"/>
        <w:jc w:val="both"/>
        <w:rPr>
          <w:sz w:val="22"/>
          <w:szCs w:val="22"/>
        </w:rPr>
      </w:pPr>
      <w:bookmarkStart w:id="3605" w:name="108674"/>
      <w:bookmarkEnd w:id="3605"/>
      <w:r w:rsidRPr="00EE28E7">
        <w:rPr>
          <w:sz w:val="22"/>
          <w:szCs w:val="22"/>
        </w:rPr>
        <w:t>Практикум "Сезонные изменения в природе своей местности"</w:t>
      </w:r>
    </w:p>
    <w:p w:rsidR="00D23652" w:rsidRPr="00EE28E7" w:rsidRDefault="00D23652" w:rsidP="00D23652">
      <w:pPr>
        <w:pStyle w:val="pboth"/>
        <w:shd w:val="clear" w:color="auto" w:fill="FFFFFF"/>
        <w:spacing w:before="0" w:beforeAutospacing="0"/>
        <w:jc w:val="both"/>
        <w:rPr>
          <w:sz w:val="22"/>
          <w:szCs w:val="22"/>
        </w:rPr>
      </w:pPr>
      <w:bookmarkStart w:id="3606" w:name="108675"/>
      <w:bookmarkEnd w:id="3606"/>
      <w:r w:rsidRPr="00EE28E7">
        <w:rPr>
          <w:sz w:val="22"/>
          <w:szCs w:val="22"/>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23652" w:rsidRPr="00EE28E7" w:rsidRDefault="00D23652" w:rsidP="00D23652">
      <w:pPr>
        <w:pStyle w:val="pboth"/>
        <w:shd w:val="clear" w:color="auto" w:fill="FFFFFF"/>
        <w:spacing w:before="0" w:beforeAutospacing="0"/>
        <w:jc w:val="both"/>
        <w:rPr>
          <w:sz w:val="22"/>
          <w:szCs w:val="22"/>
        </w:rPr>
      </w:pPr>
      <w:bookmarkStart w:id="3607" w:name="108676"/>
      <w:bookmarkEnd w:id="3607"/>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608" w:name="108677"/>
      <w:bookmarkEnd w:id="3608"/>
      <w:r w:rsidRPr="00EE28E7">
        <w:rPr>
          <w:sz w:val="22"/>
          <w:szCs w:val="22"/>
        </w:rPr>
        <w:t>1. Анализ результатов фенологических наблюдений и наблюдений за погодой.</w:t>
      </w:r>
    </w:p>
    <w:p w:rsidR="00D23652" w:rsidRPr="00EE28E7" w:rsidRDefault="00D23652" w:rsidP="00D23652">
      <w:pPr>
        <w:pStyle w:val="pboth"/>
        <w:shd w:val="clear" w:color="auto" w:fill="FFFFFF"/>
        <w:spacing w:before="0" w:beforeAutospacing="0"/>
        <w:jc w:val="both"/>
        <w:rPr>
          <w:sz w:val="22"/>
          <w:szCs w:val="22"/>
        </w:rPr>
      </w:pPr>
      <w:bookmarkStart w:id="3609" w:name="108678"/>
      <w:bookmarkEnd w:id="3609"/>
      <w:r w:rsidRPr="00EE28E7">
        <w:rPr>
          <w:sz w:val="22"/>
          <w:szCs w:val="22"/>
        </w:rPr>
        <w:t>6 КЛАСС</w:t>
      </w:r>
    </w:p>
    <w:p w:rsidR="00D23652" w:rsidRPr="00EE28E7" w:rsidRDefault="00D23652" w:rsidP="00D23652">
      <w:pPr>
        <w:pStyle w:val="pboth"/>
        <w:shd w:val="clear" w:color="auto" w:fill="FFFFFF"/>
        <w:spacing w:before="0" w:beforeAutospacing="0"/>
        <w:jc w:val="both"/>
        <w:rPr>
          <w:sz w:val="22"/>
          <w:szCs w:val="22"/>
        </w:rPr>
      </w:pPr>
      <w:bookmarkStart w:id="3610" w:name="108679"/>
      <w:bookmarkEnd w:id="3610"/>
      <w:r w:rsidRPr="00EE28E7">
        <w:rPr>
          <w:sz w:val="22"/>
          <w:szCs w:val="22"/>
        </w:rPr>
        <w:t>РАЗДЕЛ 4. ОБОЛОЧКИ ЗЕМЛИ</w:t>
      </w:r>
    </w:p>
    <w:p w:rsidR="00D23652" w:rsidRPr="00EE28E7" w:rsidRDefault="00D23652" w:rsidP="00D23652">
      <w:pPr>
        <w:pStyle w:val="pboth"/>
        <w:shd w:val="clear" w:color="auto" w:fill="FFFFFF"/>
        <w:spacing w:before="0" w:beforeAutospacing="0"/>
        <w:jc w:val="both"/>
        <w:rPr>
          <w:sz w:val="22"/>
          <w:szCs w:val="22"/>
        </w:rPr>
      </w:pPr>
      <w:bookmarkStart w:id="3611" w:name="108680"/>
      <w:bookmarkEnd w:id="3611"/>
      <w:r w:rsidRPr="00EE28E7">
        <w:rPr>
          <w:sz w:val="22"/>
          <w:szCs w:val="22"/>
        </w:rPr>
        <w:t>Тема 2. Гидросфера - водная оболочка Земли</w:t>
      </w:r>
    </w:p>
    <w:p w:rsidR="00D23652" w:rsidRPr="00EE28E7" w:rsidRDefault="00D23652" w:rsidP="00D23652">
      <w:pPr>
        <w:pStyle w:val="pboth"/>
        <w:shd w:val="clear" w:color="auto" w:fill="FFFFFF"/>
        <w:spacing w:before="0" w:beforeAutospacing="0"/>
        <w:jc w:val="both"/>
        <w:rPr>
          <w:sz w:val="22"/>
          <w:szCs w:val="22"/>
        </w:rPr>
      </w:pPr>
      <w:bookmarkStart w:id="3612" w:name="108681"/>
      <w:bookmarkEnd w:id="3612"/>
      <w:r w:rsidRPr="00EE28E7">
        <w:rPr>
          <w:sz w:val="22"/>
          <w:szCs w:val="22"/>
        </w:rPr>
        <w:t>Гидросфера и методы ее изучения. Части гидросферы. Мировой круговорот воды. Значение гидросферы.</w:t>
      </w:r>
    </w:p>
    <w:p w:rsidR="00D23652" w:rsidRPr="00EE28E7" w:rsidRDefault="00D23652" w:rsidP="00D23652">
      <w:pPr>
        <w:pStyle w:val="pboth"/>
        <w:shd w:val="clear" w:color="auto" w:fill="FFFFFF"/>
        <w:spacing w:before="0" w:beforeAutospacing="0"/>
        <w:jc w:val="both"/>
        <w:rPr>
          <w:sz w:val="22"/>
          <w:szCs w:val="22"/>
        </w:rPr>
      </w:pPr>
      <w:bookmarkStart w:id="3613" w:name="108682"/>
      <w:bookmarkEnd w:id="3613"/>
      <w:r w:rsidRPr="00EE28E7">
        <w:rPr>
          <w:sz w:val="22"/>
          <w:szCs w:val="22"/>
        </w:rPr>
        <w:t>Исследования вод Мирового океана. </w:t>
      </w:r>
      <w:r w:rsidRPr="00EE28E7">
        <w:rPr>
          <w:i/>
          <w:iCs/>
          <w:sz w:val="22"/>
          <w:szCs w:val="22"/>
        </w:rPr>
        <w:t>Профессия океанолог</w:t>
      </w:r>
      <w:r w:rsidRPr="00EE28E7">
        <w:rPr>
          <w:sz w:val="22"/>
          <w:szCs w:val="22"/>
        </w:rPr>
        <w:t>.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E28E7">
        <w:rPr>
          <w:i/>
          <w:iCs/>
          <w:sz w:val="22"/>
          <w:szCs w:val="22"/>
        </w:rPr>
        <w:t>Способы изучения и наблюдения за загрязнением вод Мирового океана</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614" w:name="108683"/>
      <w:bookmarkEnd w:id="3614"/>
      <w:r w:rsidRPr="00EE28E7">
        <w:rPr>
          <w:sz w:val="22"/>
          <w:szCs w:val="22"/>
        </w:rPr>
        <w:t>Воды суши. Способы изображения внутренних вод на картах.</w:t>
      </w:r>
    </w:p>
    <w:p w:rsidR="00D23652" w:rsidRPr="00EE28E7" w:rsidRDefault="00D23652" w:rsidP="00D23652">
      <w:pPr>
        <w:pStyle w:val="pboth"/>
        <w:shd w:val="clear" w:color="auto" w:fill="FFFFFF"/>
        <w:spacing w:before="0" w:beforeAutospacing="0"/>
        <w:jc w:val="both"/>
        <w:rPr>
          <w:sz w:val="22"/>
          <w:szCs w:val="22"/>
        </w:rPr>
      </w:pPr>
      <w:bookmarkStart w:id="3615" w:name="108684"/>
      <w:bookmarkEnd w:id="3615"/>
      <w:r w:rsidRPr="00EE28E7">
        <w:rPr>
          <w:sz w:val="22"/>
          <w:szCs w:val="22"/>
        </w:rPr>
        <w:t>Реки: горные и равнинные. Речная система, бассейн, водораздел. Пороги и водопады. Питание и режим реки.</w:t>
      </w:r>
    </w:p>
    <w:p w:rsidR="00D23652" w:rsidRPr="00EE28E7" w:rsidRDefault="00D23652" w:rsidP="00D23652">
      <w:pPr>
        <w:pStyle w:val="pboth"/>
        <w:shd w:val="clear" w:color="auto" w:fill="FFFFFF"/>
        <w:spacing w:before="0" w:beforeAutospacing="0"/>
        <w:jc w:val="both"/>
        <w:rPr>
          <w:sz w:val="22"/>
          <w:szCs w:val="22"/>
        </w:rPr>
      </w:pPr>
      <w:bookmarkStart w:id="3616" w:name="108685"/>
      <w:bookmarkEnd w:id="3616"/>
      <w:r w:rsidRPr="00EE28E7">
        <w:rPr>
          <w:sz w:val="22"/>
          <w:szCs w:val="22"/>
        </w:rPr>
        <w:t>Озера. Происхождение озерных котловин. Питание озер. Озера сточные и бессточные. </w:t>
      </w:r>
      <w:r w:rsidRPr="00EE28E7">
        <w:rPr>
          <w:i/>
          <w:iCs/>
          <w:sz w:val="22"/>
          <w:szCs w:val="22"/>
        </w:rPr>
        <w:t>Профессия гидролог</w:t>
      </w:r>
      <w:r w:rsidRPr="00EE28E7">
        <w:rPr>
          <w:sz w:val="22"/>
          <w:szCs w:val="22"/>
        </w:rPr>
        <w:t>. Природные ледники: горные и покровные. </w:t>
      </w:r>
      <w:r w:rsidRPr="00EE28E7">
        <w:rPr>
          <w:i/>
          <w:iCs/>
          <w:sz w:val="22"/>
          <w:szCs w:val="22"/>
        </w:rPr>
        <w:t>Профессия гляциолог</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617" w:name="108686"/>
      <w:bookmarkEnd w:id="3617"/>
      <w:r w:rsidRPr="00EE28E7">
        <w:rPr>
          <w:sz w:val="22"/>
          <w:szCs w:val="22"/>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23652" w:rsidRPr="00EE28E7" w:rsidRDefault="00D23652" w:rsidP="00D23652">
      <w:pPr>
        <w:pStyle w:val="pboth"/>
        <w:shd w:val="clear" w:color="auto" w:fill="FFFFFF"/>
        <w:spacing w:before="0" w:beforeAutospacing="0"/>
        <w:jc w:val="both"/>
        <w:rPr>
          <w:sz w:val="22"/>
          <w:szCs w:val="22"/>
        </w:rPr>
      </w:pPr>
      <w:bookmarkStart w:id="3618" w:name="108687"/>
      <w:bookmarkEnd w:id="3618"/>
      <w:r w:rsidRPr="00EE28E7">
        <w:rPr>
          <w:sz w:val="22"/>
          <w:szCs w:val="22"/>
        </w:rPr>
        <w:lastRenderedPageBreak/>
        <w:t>Многолетняя мерзлота. Болота, их образование.</w:t>
      </w:r>
    </w:p>
    <w:p w:rsidR="00D23652" w:rsidRPr="00EE28E7" w:rsidRDefault="00D23652" w:rsidP="00D23652">
      <w:pPr>
        <w:pStyle w:val="pboth"/>
        <w:shd w:val="clear" w:color="auto" w:fill="FFFFFF"/>
        <w:spacing w:before="0" w:beforeAutospacing="0"/>
        <w:jc w:val="both"/>
        <w:rPr>
          <w:sz w:val="22"/>
          <w:szCs w:val="22"/>
        </w:rPr>
      </w:pPr>
      <w:bookmarkStart w:id="3619" w:name="108688"/>
      <w:bookmarkEnd w:id="3619"/>
      <w:r w:rsidRPr="00EE28E7">
        <w:rPr>
          <w:sz w:val="22"/>
          <w:szCs w:val="22"/>
        </w:rPr>
        <w:t>Стихийные явления в гидросфере, методы наблюдения и защиты.</w:t>
      </w:r>
    </w:p>
    <w:p w:rsidR="00D23652" w:rsidRPr="00EE28E7" w:rsidRDefault="00D23652" w:rsidP="00D23652">
      <w:pPr>
        <w:pStyle w:val="pboth"/>
        <w:shd w:val="clear" w:color="auto" w:fill="FFFFFF"/>
        <w:spacing w:before="0" w:beforeAutospacing="0"/>
        <w:jc w:val="both"/>
        <w:rPr>
          <w:sz w:val="22"/>
          <w:szCs w:val="22"/>
        </w:rPr>
      </w:pPr>
      <w:bookmarkStart w:id="3620" w:name="108689"/>
      <w:bookmarkEnd w:id="3620"/>
      <w:r w:rsidRPr="00EE28E7">
        <w:rPr>
          <w:sz w:val="22"/>
          <w:szCs w:val="22"/>
        </w:rPr>
        <w:t>Человек и гидросфера. Использование человеком энергии воды.</w:t>
      </w:r>
    </w:p>
    <w:p w:rsidR="00D23652" w:rsidRPr="00EE28E7" w:rsidRDefault="00D23652" w:rsidP="00D23652">
      <w:pPr>
        <w:pStyle w:val="pboth"/>
        <w:shd w:val="clear" w:color="auto" w:fill="FFFFFF"/>
        <w:spacing w:before="0" w:beforeAutospacing="0"/>
        <w:jc w:val="both"/>
        <w:rPr>
          <w:sz w:val="22"/>
          <w:szCs w:val="22"/>
        </w:rPr>
      </w:pPr>
      <w:bookmarkStart w:id="3621" w:name="108690"/>
      <w:bookmarkEnd w:id="3621"/>
      <w:r w:rsidRPr="00EE28E7">
        <w:rPr>
          <w:i/>
          <w:iCs/>
          <w:sz w:val="22"/>
          <w:szCs w:val="22"/>
        </w:rPr>
        <w:t>Использование космических методов в исследовании влияния человека на гидросферу</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622" w:name="108691"/>
      <w:bookmarkEnd w:id="3622"/>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623" w:name="108692"/>
      <w:bookmarkEnd w:id="3623"/>
      <w:r w:rsidRPr="00EE28E7">
        <w:rPr>
          <w:sz w:val="22"/>
          <w:szCs w:val="22"/>
        </w:rPr>
        <w:t>1. Сравнение двух рек (России и мира) по заданным признакам.</w:t>
      </w:r>
    </w:p>
    <w:p w:rsidR="00D23652" w:rsidRPr="00EE28E7" w:rsidRDefault="00D23652" w:rsidP="00D23652">
      <w:pPr>
        <w:pStyle w:val="pboth"/>
        <w:shd w:val="clear" w:color="auto" w:fill="FFFFFF"/>
        <w:spacing w:before="0" w:beforeAutospacing="0"/>
        <w:jc w:val="both"/>
        <w:rPr>
          <w:sz w:val="22"/>
          <w:szCs w:val="22"/>
        </w:rPr>
      </w:pPr>
      <w:bookmarkStart w:id="3624" w:name="108693"/>
      <w:bookmarkEnd w:id="3624"/>
      <w:r w:rsidRPr="00EE28E7">
        <w:rPr>
          <w:sz w:val="22"/>
          <w:szCs w:val="22"/>
        </w:rPr>
        <w:t>2. Характеристика одного из крупнейших озер России по плану в форме презентации.</w:t>
      </w:r>
    </w:p>
    <w:p w:rsidR="00D23652" w:rsidRPr="00EE28E7" w:rsidRDefault="00D23652" w:rsidP="00D23652">
      <w:pPr>
        <w:pStyle w:val="pboth"/>
        <w:shd w:val="clear" w:color="auto" w:fill="FFFFFF"/>
        <w:spacing w:before="0" w:beforeAutospacing="0"/>
        <w:jc w:val="both"/>
        <w:rPr>
          <w:sz w:val="22"/>
          <w:szCs w:val="22"/>
        </w:rPr>
      </w:pPr>
      <w:bookmarkStart w:id="3625" w:name="108694"/>
      <w:bookmarkEnd w:id="3625"/>
      <w:r w:rsidRPr="00EE28E7">
        <w:rPr>
          <w:sz w:val="22"/>
          <w:szCs w:val="22"/>
        </w:rPr>
        <w:t>3. Составление перечня поверхностных водных объектов своего края и их систематизация в форме таблицы.</w:t>
      </w:r>
    </w:p>
    <w:p w:rsidR="00D23652" w:rsidRPr="00EE28E7" w:rsidRDefault="00D23652" w:rsidP="00D23652">
      <w:pPr>
        <w:pStyle w:val="pboth"/>
        <w:shd w:val="clear" w:color="auto" w:fill="FFFFFF"/>
        <w:spacing w:before="0" w:beforeAutospacing="0"/>
        <w:jc w:val="both"/>
        <w:rPr>
          <w:sz w:val="22"/>
          <w:szCs w:val="22"/>
        </w:rPr>
      </w:pPr>
      <w:bookmarkStart w:id="3626" w:name="108695"/>
      <w:bookmarkEnd w:id="3626"/>
      <w:r w:rsidRPr="00EE28E7">
        <w:rPr>
          <w:sz w:val="22"/>
          <w:szCs w:val="22"/>
        </w:rPr>
        <w:t>Тема 3. Атмосфера - воздушная оболочка Земли</w:t>
      </w:r>
    </w:p>
    <w:p w:rsidR="00D23652" w:rsidRPr="00EE28E7" w:rsidRDefault="00D23652" w:rsidP="00D23652">
      <w:pPr>
        <w:pStyle w:val="pboth"/>
        <w:shd w:val="clear" w:color="auto" w:fill="FFFFFF"/>
        <w:spacing w:before="0" w:beforeAutospacing="0"/>
        <w:jc w:val="both"/>
        <w:rPr>
          <w:sz w:val="22"/>
          <w:szCs w:val="22"/>
        </w:rPr>
      </w:pPr>
      <w:bookmarkStart w:id="3627" w:name="108696"/>
      <w:bookmarkEnd w:id="3627"/>
      <w:r w:rsidRPr="00EE28E7">
        <w:rPr>
          <w:sz w:val="22"/>
          <w:szCs w:val="22"/>
        </w:rPr>
        <w:t>Воздушная оболочка Земли: газовый состав, строение и значение атмосферы.</w:t>
      </w:r>
    </w:p>
    <w:p w:rsidR="00D23652" w:rsidRPr="00EE28E7" w:rsidRDefault="00D23652" w:rsidP="00D23652">
      <w:pPr>
        <w:pStyle w:val="pboth"/>
        <w:shd w:val="clear" w:color="auto" w:fill="FFFFFF"/>
        <w:spacing w:before="0" w:beforeAutospacing="0"/>
        <w:jc w:val="both"/>
        <w:rPr>
          <w:sz w:val="22"/>
          <w:szCs w:val="22"/>
        </w:rPr>
      </w:pPr>
      <w:bookmarkStart w:id="3628" w:name="108697"/>
      <w:bookmarkEnd w:id="3628"/>
      <w:r w:rsidRPr="00EE28E7">
        <w:rPr>
          <w:sz w:val="22"/>
          <w:szCs w:val="22"/>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23652" w:rsidRPr="00EE28E7" w:rsidRDefault="00D23652" w:rsidP="00D23652">
      <w:pPr>
        <w:pStyle w:val="pboth"/>
        <w:shd w:val="clear" w:color="auto" w:fill="FFFFFF"/>
        <w:spacing w:before="0" w:beforeAutospacing="0"/>
        <w:jc w:val="both"/>
        <w:rPr>
          <w:sz w:val="22"/>
          <w:szCs w:val="22"/>
        </w:rPr>
      </w:pPr>
      <w:bookmarkStart w:id="3629" w:name="108698"/>
      <w:bookmarkEnd w:id="3629"/>
      <w:r w:rsidRPr="00EE28E7">
        <w:rPr>
          <w:sz w:val="22"/>
          <w:szCs w:val="22"/>
        </w:rPr>
        <w:t>Атмосферное давление. Ветер и причины его возникновения. Роза ветров. Бризы. Муссоны.</w:t>
      </w:r>
    </w:p>
    <w:p w:rsidR="00D23652" w:rsidRPr="00EE28E7" w:rsidRDefault="00D23652" w:rsidP="00D23652">
      <w:pPr>
        <w:pStyle w:val="pboth"/>
        <w:shd w:val="clear" w:color="auto" w:fill="FFFFFF"/>
        <w:spacing w:before="0" w:beforeAutospacing="0"/>
        <w:jc w:val="both"/>
        <w:rPr>
          <w:sz w:val="22"/>
          <w:szCs w:val="22"/>
        </w:rPr>
      </w:pPr>
      <w:bookmarkStart w:id="3630" w:name="108699"/>
      <w:bookmarkEnd w:id="3630"/>
      <w:r w:rsidRPr="00EE28E7">
        <w:rPr>
          <w:sz w:val="22"/>
          <w:szCs w:val="22"/>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23652" w:rsidRPr="00EE28E7" w:rsidRDefault="00D23652" w:rsidP="00D23652">
      <w:pPr>
        <w:pStyle w:val="pboth"/>
        <w:shd w:val="clear" w:color="auto" w:fill="FFFFFF"/>
        <w:spacing w:before="0" w:beforeAutospacing="0"/>
        <w:jc w:val="both"/>
        <w:rPr>
          <w:sz w:val="22"/>
          <w:szCs w:val="22"/>
        </w:rPr>
      </w:pPr>
      <w:bookmarkStart w:id="3631" w:name="108700"/>
      <w:bookmarkEnd w:id="3631"/>
      <w:r w:rsidRPr="00EE28E7">
        <w:rPr>
          <w:sz w:val="22"/>
          <w:szCs w:val="22"/>
        </w:rPr>
        <w:t>Погода и ее показатели. Причины изменения погоды.</w:t>
      </w:r>
    </w:p>
    <w:p w:rsidR="00D23652" w:rsidRPr="00EE28E7" w:rsidRDefault="00D23652" w:rsidP="00D23652">
      <w:pPr>
        <w:pStyle w:val="pboth"/>
        <w:shd w:val="clear" w:color="auto" w:fill="FFFFFF"/>
        <w:spacing w:before="0" w:beforeAutospacing="0"/>
        <w:jc w:val="both"/>
        <w:rPr>
          <w:sz w:val="22"/>
          <w:szCs w:val="22"/>
        </w:rPr>
      </w:pPr>
      <w:bookmarkStart w:id="3632" w:name="108701"/>
      <w:bookmarkEnd w:id="3632"/>
      <w:r w:rsidRPr="00EE28E7">
        <w:rPr>
          <w:sz w:val="22"/>
          <w:szCs w:val="22"/>
        </w:rPr>
        <w:t>Климат и климатообразующие факторы. Зависимость климата от географической широты и высоты местности над уровнем моря.</w:t>
      </w:r>
    </w:p>
    <w:p w:rsidR="00D23652" w:rsidRPr="00EE28E7" w:rsidRDefault="00D23652" w:rsidP="00D23652">
      <w:pPr>
        <w:pStyle w:val="pboth"/>
        <w:shd w:val="clear" w:color="auto" w:fill="FFFFFF"/>
        <w:spacing w:before="0" w:beforeAutospacing="0"/>
        <w:jc w:val="both"/>
        <w:rPr>
          <w:sz w:val="22"/>
          <w:szCs w:val="22"/>
        </w:rPr>
      </w:pPr>
      <w:bookmarkStart w:id="3633" w:name="108702"/>
      <w:bookmarkEnd w:id="3633"/>
      <w:r w:rsidRPr="00EE28E7">
        <w:rPr>
          <w:sz w:val="22"/>
          <w:szCs w:val="22"/>
        </w:rPr>
        <w:t>Человек и атмосфера. Взаимовлияние человека и атмосферы. Адаптация человека к климатическим условиям. </w:t>
      </w:r>
      <w:r w:rsidRPr="00EE28E7">
        <w:rPr>
          <w:i/>
          <w:iCs/>
          <w:sz w:val="22"/>
          <w:szCs w:val="22"/>
        </w:rPr>
        <w:t>Профессия метеоролог. Основные метеорологические данные и способы отображения состояния погоды на метеорологической карте</w:t>
      </w:r>
      <w:r w:rsidRPr="00EE28E7">
        <w:rPr>
          <w:sz w:val="22"/>
          <w:szCs w:val="22"/>
        </w:rPr>
        <w:t>. Стихийные явления в атмосфере. Современные изменения климата. Способы изучения и наблюдения за глобальным климатом. </w:t>
      </w:r>
      <w:r w:rsidRPr="00EE28E7">
        <w:rPr>
          <w:i/>
          <w:iCs/>
          <w:sz w:val="22"/>
          <w:szCs w:val="22"/>
        </w:rPr>
        <w:t>Профессия климатолог. Дистанционные методы в исследовании влияния человека на воздушную оболочку Земли</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634" w:name="108703"/>
      <w:bookmarkEnd w:id="3634"/>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635" w:name="108704"/>
      <w:bookmarkEnd w:id="3635"/>
      <w:r w:rsidRPr="00EE28E7">
        <w:rPr>
          <w:sz w:val="22"/>
          <w:szCs w:val="22"/>
        </w:rPr>
        <w:t>1. Представление результатов наблюдения за погодой своей местности.</w:t>
      </w:r>
    </w:p>
    <w:p w:rsidR="00D23652" w:rsidRPr="00EE28E7" w:rsidRDefault="00D23652" w:rsidP="00D23652">
      <w:pPr>
        <w:pStyle w:val="pboth"/>
        <w:shd w:val="clear" w:color="auto" w:fill="FFFFFF"/>
        <w:spacing w:before="0" w:beforeAutospacing="0"/>
        <w:jc w:val="both"/>
        <w:rPr>
          <w:sz w:val="22"/>
          <w:szCs w:val="22"/>
        </w:rPr>
      </w:pPr>
      <w:bookmarkStart w:id="3636" w:name="108705"/>
      <w:bookmarkEnd w:id="3636"/>
      <w:r w:rsidRPr="00EE28E7">
        <w:rPr>
          <w:sz w:val="22"/>
          <w:szCs w:val="22"/>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23652" w:rsidRPr="00EE28E7" w:rsidRDefault="00D23652" w:rsidP="00D23652">
      <w:pPr>
        <w:pStyle w:val="pboth"/>
        <w:shd w:val="clear" w:color="auto" w:fill="FFFFFF"/>
        <w:spacing w:before="0" w:beforeAutospacing="0"/>
        <w:jc w:val="both"/>
        <w:rPr>
          <w:sz w:val="22"/>
          <w:szCs w:val="22"/>
        </w:rPr>
      </w:pPr>
      <w:bookmarkStart w:id="3637" w:name="108706"/>
      <w:bookmarkEnd w:id="3637"/>
      <w:r w:rsidRPr="00EE28E7">
        <w:rPr>
          <w:sz w:val="22"/>
          <w:szCs w:val="22"/>
        </w:rPr>
        <w:t>Тема 4. Биосфера - оболочка жизни</w:t>
      </w:r>
    </w:p>
    <w:p w:rsidR="00D23652" w:rsidRPr="00EE28E7" w:rsidRDefault="00D23652" w:rsidP="00D23652">
      <w:pPr>
        <w:pStyle w:val="pboth"/>
        <w:shd w:val="clear" w:color="auto" w:fill="FFFFFF"/>
        <w:spacing w:before="0" w:beforeAutospacing="0"/>
        <w:jc w:val="both"/>
        <w:rPr>
          <w:sz w:val="22"/>
          <w:szCs w:val="22"/>
        </w:rPr>
      </w:pPr>
      <w:bookmarkStart w:id="3638" w:name="108707"/>
      <w:bookmarkEnd w:id="3638"/>
      <w:r w:rsidRPr="00EE28E7">
        <w:rPr>
          <w:sz w:val="22"/>
          <w:szCs w:val="22"/>
        </w:rPr>
        <w:t>Биосфера - оболочка жизни. Границы биосферы. </w:t>
      </w:r>
      <w:r w:rsidRPr="00EE28E7">
        <w:rPr>
          <w:i/>
          <w:iCs/>
          <w:sz w:val="22"/>
          <w:szCs w:val="22"/>
        </w:rPr>
        <w:t>Профессии биогеограф и геоэколог</w:t>
      </w:r>
      <w:r w:rsidRPr="00EE28E7">
        <w:rPr>
          <w:sz w:val="22"/>
          <w:szCs w:val="22"/>
        </w:rPr>
        <w:t>.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23652" w:rsidRPr="00EE28E7" w:rsidRDefault="00D23652" w:rsidP="00D23652">
      <w:pPr>
        <w:pStyle w:val="pboth"/>
        <w:shd w:val="clear" w:color="auto" w:fill="FFFFFF"/>
        <w:spacing w:before="0" w:beforeAutospacing="0"/>
        <w:jc w:val="both"/>
        <w:rPr>
          <w:sz w:val="22"/>
          <w:szCs w:val="22"/>
        </w:rPr>
      </w:pPr>
      <w:bookmarkStart w:id="3639" w:name="108708"/>
      <w:bookmarkEnd w:id="3639"/>
      <w:r w:rsidRPr="00EE28E7">
        <w:rPr>
          <w:sz w:val="22"/>
          <w:szCs w:val="22"/>
        </w:rPr>
        <w:lastRenderedPageBreak/>
        <w:t>Человек как часть биосферы. Распространение людей на Земле.</w:t>
      </w:r>
    </w:p>
    <w:p w:rsidR="00D23652" w:rsidRPr="00EE28E7" w:rsidRDefault="00D23652" w:rsidP="00D23652">
      <w:pPr>
        <w:pStyle w:val="pboth"/>
        <w:shd w:val="clear" w:color="auto" w:fill="FFFFFF"/>
        <w:spacing w:before="0" w:beforeAutospacing="0"/>
        <w:jc w:val="both"/>
        <w:rPr>
          <w:sz w:val="22"/>
          <w:szCs w:val="22"/>
        </w:rPr>
      </w:pPr>
      <w:bookmarkStart w:id="3640" w:name="108709"/>
      <w:bookmarkEnd w:id="3640"/>
      <w:r w:rsidRPr="00EE28E7">
        <w:rPr>
          <w:sz w:val="22"/>
          <w:szCs w:val="22"/>
        </w:rPr>
        <w:t>Исследования и экологические проблемы.</w:t>
      </w:r>
    </w:p>
    <w:p w:rsidR="00D23652" w:rsidRPr="00EE28E7" w:rsidRDefault="00D23652" w:rsidP="00D23652">
      <w:pPr>
        <w:pStyle w:val="pboth"/>
        <w:shd w:val="clear" w:color="auto" w:fill="FFFFFF"/>
        <w:spacing w:before="0" w:beforeAutospacing="0"/>
        <w:jc w:val="both"/>
        <w:rPr>
          <w:sz w:val="22"/>
          <w:szCs w:val="22"/>
        </w:rPr>
      </w:pPr>
      <w:bookmarkStart w:id="3641" w:name="108710"/>
      <w:bookmarkEnd w:id="3641"/>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642" w:name="108711"/>
      <w:bookmarkEnd w:id="3642"/>
      <w:r w:rsidRPr="00EE28E7">
        <w:rPr>
          <w:sz w:val="22"/>
          <w:szCs w:val="22"/>
        </w:rPr>
        <w:t>1. Характеристика растительности участка местности своего края.</w:t>
      </w:r>
    </w:p>
    <w:p w:rsidR="00D23652" w:rsidRPr="00EE28E7" w:rsidRDefault="00D23652" w:rsidP="00D23652">
      <w:pPr>
        <w:pStyle w:val="pboth"/>
        <w:shd w:val="clear" w:color="auto" w:fill="FFFFFF"/>
        <w:spacing w:before="0" w:beforeAutospacing="0"/>
        <w:jc w:val="both"/>
        <w:rPr>
          <w:sz w:val="22"/>
          <w:szCs w:val="22"/>
        </w:rPr>
      </w:pPr>
      <w:bookmarkStart w:id="3643" w:name="108712"/>
      <w:bookmarkEnd w:id="3643"/>
      <w:r w:rsidRPr="00EE28E7">
        <w:rPr>
          <w:sz w:val="22"/>
          <w:szCs w:val="22"/>
        </w:rPr>
        <w:t>ЗАКЛЮЧЕНИЕ</w:t>
      </w:r>
    </w:p>
    <w:p w:rsidR="00D23652" w:rsidRPr="00EE28E7" w:rsidRDefault="00D23652" w:rsidP="00D23652">
      <w:pPr>
        <w:pStyle w:val="pboth"/>
        <w:shd w:val="clear" w:color="auto" w:fill="FFFFFF"/>
        <w:spacing w:before="0" w:beforeAutospacing="0"/>
        <w:jc w:val="both"/>
        <w:rPr>
          <w:sz w:val="22"/>
          <w:szCs w:val="22"/>
        </w:rPr>
      </w:pPr>
      <w:bookmarkStart w:id="3644" w:name="108713"/>
      <w:bookmarkEnd w:id="3644"/>
      <w:r w:rsidRPr="00EE28E7">
        <w:rPr>
          <w:sz w:val="22"/>
          <w:szCs w:val="22"/>
        </w:rPr>
        <w:t>Природно-территориальные комплексы</w:t>
      </w:r>
    </w:p>
    <w:p w:rsidR="00D23652" w:rsidRPr="00EE28E7" w:rsidRDefault="00D23652" w:rsidP="00D23652">
      <w:pPr>
        <w:pStyle w:val="pboth"/>
        <w:shd w:val="clear" w:color="auto" w:fill="FFFFFF"/>
        <w:spacing w:before="0" w:beforeAutospacing="0"/>
        <w:jc w:val="both"/>
        <w:rPr>
          <w:sz w:val="22"/>
          <w:szCs w:val="22"/>
        </w:rPr>
      </w:pPr>
      <w:bookmarkStart w:id="3645" w:name="108714"/>
      <w:bookmarkEnd w:id="3645"/>
      <w:r w:rsidRPr="00EE28E7">
        <w:rPr>
          <w:sz w:val="22"/>
          <w:szCs w:val="22"/>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D23652" w:rsidRPr="00EE28E7" w:rsidRDefault="00D23652" w:rsidP="00D23652">
      <w:pPr>
        <w:pStyle w:val="pboth"/>
        <w:shd w:val="clear" w:color="auto" w:fill="FFFFFF"/>
        <w:spacing w:before="0" w:beforeAutospacing="0"/>
        <w:jc w:val="both"/>
        <w:rPr>
          <w:sz w:val="22"/>
          <w:szCs w:val="22"/>
        </w:rPr>
      </w:pPr>
      <w:bookmarkStart w:id="3646" w:name="108715"/>
      <w:bookmarkEnd w:id="3646"/>
      <w:r w:rsidRPr="00EE28E7">
        <w:rPr>
          <w:sz w:val="22"/>
          <w:szCs w:val="22"/>
        </w:rPr>
        <w:t>Природная среда. Охрана природы. Природные особо охраняемые территории. Всемирное наследие ЮНЕСКО.</w:t>
      </w:r>
    </w:p>
    <w:p w:rsidR="00D23652" w:rsidRPr="00EE28E7" w:rsidRDefault="00D23652" w:rsidP="00D23652">
      <w:pPr>
        <w:pStyle w:val="pboth"/>
        <w:shd w:val="clear" w:color="auto" w:fill="FFFFFF"/>
        <w:spacing w:before="0" w:beforeAutospacing="0"/>
        <w:jc w:val="both"/>
        <w:rPr>
          <w:sz w:val="22"/>
          <w:szCs w:val="22"/>
        </w:rPr>
      </w:pPr>
      <w:bookmarkStart w:id="3647" w:name="108716"/>
      <w:bookmarkEnd w:id="3647"/>
      <w:r w:rsidRPr="00EE28E7">
        <w:rPr>
          <w:sz w:val="22"/>
          <w:szCs w:val="22"/>
        </w:rPr>
        <w:t>Практическая работа (выполняется на местности)</w:t>
      </w:r>
    </w:p>
    <w:p w:rsidR="00D23652" w:rsidRPr="00EE28E7" w:rsidRDefault="00D23652" w:rsidP="00D23652">
      <w:pPr>
        <w:pStyle w:val="pboth"/>
        <w:shd w:val="clear" w:color="auto" w:fill="FFFFFF"/>
        <w:spacing w:before="0" w:beforeAutospacing="0"/>
        <w:jc w:val="both"/>
        <w:rPr>
          <w:sz w:val="22"/>
          <w:szCs w:val="22"/>
        </w:rPr>
      </w:pPr>
      <w:bookmarkStart w:id="3648" w:name="108717"/>
      <w:bookmarkEnd w:id="3648"/>
      <w:r w:rsidRPr="00EE28E7">
        <w:rPr>
          <w:sz w:val="22"/>
          <w:szCs w:val="22"/>
        </w:rPr>
        <w:t>1. Характеристика локального природного комплекса по плану.</w:t>
      </w:r>
    </w:p>
    <w:p w:rsidR="00D23652" w:rsidRPr="00EE28E7" w:rsidRDefault="00D23652" w:rsidP="00D23652">
      <w:pPr>
        <w:pStyle w:val="pboth"/>
        <w:shd w:val="clear" w:color="auto" w:fill="FFFFFF"/>
        <w:spacing w:before="0" w:beforeAutospacing="0"/>
        <w:jc w:val="both"/>
        <w:rPr>
          <w:sz w:val="22"/>
          <w:szCs w:val="22"/>
        </w:rPr>
      </w:pPr>
      <w:bookmarkStart w:id="3649" w:name="108718"/>
      <w:bookmarkEnd w:id="3649"/>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3650" w:name="108719"/>
      <w:bookmarkEnd w:id="3650"/>
      <w:r w:rsidRPr="00EE28E7">
        <w:rPr>
          <w:sz w:val="22"/>
          <w:szCs w:val="22"/>
        </w:rPr>
        <w:t>РАЗДЕЛ 1. ГЛАВНЫЕ ЗАКОНОМЕРНОСТИ ПРИРОДЫ ЗЕМЛИ</w:t>
      </w:r>
    </w:p>
    <w:p w:rsidR="00D23652" w:rsidRPr="00EE28E7" w:rsidRDefault="00D23652" w:rsidP="00D23652">
      <w:pPr>
        <w:pStyle w:val="pboth"/>
        <w:shd w:val="clear" w:color="auto" w:fill="FFFFFF"/>
        <w:spacing w:before="0" w:beforeAutospacing="0"/>
        <w:jc w:val="both"/>
        <w:rPr>
          <w:sz w:val="22"/>
          <w:szCs w:val="22"/>
        </w:rPr>
      </w:pPr>
      <w:bookmarkStart w:id="3651" w:name="108720"/>
      <w:bookmarkEnd w:id="3651"/>
      <w:r w:rsidRPr="00EE28E7">
        <w:rPr>
          <w:sz w:val="22"/>
          <w:szCs w:val="22"/>
        </w:rPr>
        <w:t>Тема 1. Географическая оболочка</w:t>
      </w:r>
    </w:p>
    <w:p w:rsidR="00D23652" w:rsidRPr="00EE28E7" w:rsidRDefault="00D23652" w:rsidP="00D23652">
      <w:pPr>
        <w:pStyle w:val="pboth"/>
        <w:shd w:val="clear" w:color="auto" w:fill="FFFFFF"/>
        <w:spacing w:before="0" w:beforeAutospacing="0"/>
        <w:jc w:val="both"/>
        <w:rPr>
          <w:sz w:val="22"/>
          <w:szCs w:val="22"/>
        </w:rPr>
      </w:pPr>
      <w:bookmarkStart w:id="3652" w:name="108721"/>
      <w:bookmarkEnd w:id="3652"/>
      <w:r w:rsidRPr="00EE28E7">
        <w:rPr>
          <w:sz w:val="22"/>
          <w:szCs w:val="22"/>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E28E7">
        <w:rPr>
          <w:i/>
          <w:iCs/>
          <w:sz w:val="22"/>
          <w:szCs w:val="22"/>
        </w:rPr>
        <w:t>Современные исследования по сохранению важнейших биотопов Земли</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653" w:name="108722"/>
      <w:bookmarkEnd w:id="3653"/>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654" w:name="108723"/>
      <w:bookmarkEnd w:id="3654"/>
      <w:r w:rsidRPr="00EE28E7">
        <w:rPr>
          <w:sz w:val="22"/>
          <w:szCs w:val="22"/>
        </w:rPr>
        <w:t>1. Выявление проявления широтной зональности по картам природных зон.</w:t>
      </w:r>
    </w:p>
    <w:p w:rsidR="00D23652" w:rsidRPr="00EE28E7" w:rsidRDefault="00D23652" w:rsidP="00D23652">
      <w:pPr>
        <w:pStyle w:val="pboth"/>
        <w:shd w:val="clear" w:color="auto" w:fill="FFFFFF"/>
        <w:spacing w:before="0" w:beforeAutospacing="0"/>
        <w:jc w:val="both"/>
        <w:rPr>
          <w:sz w:val="22"/>
          <w:szCs w:val="22"/>
        </w:rPr>
      </w:pPr>
      <w:bookmarkStart w:id="3655" w:name="108724"/>
      <w:bookmarkEnd w:id="3655"/>
      <w:r w:rsidRPr="00EE28E7">
        <w:rPr>
          <w:sz w:val="22"/>
          <w:szCs w:val="22"/>
        </w:rPr>
        <w:t>Тема 2. Литосфера и рельеф Земли</w:t>
      </w:r>
    </w:p>
    <w:p w:rsidR="00D23652" w:rsidRPr="00EE28E7" w:rsidRDefault="00D23652" w:rsidP="00D23652">
      <w:pPr>
        <w:pStyle w:val="pboth"/>
        <w:shd w:val="clear" w:color="auto" w:fill="FFFFFF"/>
        <w:spacing w:before="0" w:beforeAutospacing="0"/>
        <w:jc w:val="both"/>
        <w:rPr>
          <w:sz w:val="22"/>
          <w:szCs w:val="22"/>
        </w:rPr>
      </w:pPr>
      <w:bookmarkStart w:id="3656" w:name="108725"/>
      <w:bookmarkEnd w:id="3656"/>
      <w:r w:rsidRPr="00EE28E7">
        <w:rPr>
          <w:sz w:val="22"/>
          <w:szCs w:val="22"/>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23652" w:rsidRPr="00EE28E7" w:rsidRDefault="00D23652" w:rsidP="00D23652">
      <w:pPr>
        <w:pStyle w:val="pboth"/>
        <w:shd w:val="clear" w:color="auto" w:fill="FFFFFF"/>
        <w:spacing w:before="0" w:beforeAutospacing="0"/>
        <w:jc w:val="both"/>
        <w:rPr>
          <w:sz w:val="22"/>
          <w:szCs w:val="22"/>
        </w:rPr>
      </w:pPr>
      <w:bookmarkStart w:id="3657" w:name="108726"/>
      <w:bookmarkEnd w:id="3657"/>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658" w:name="108727"/>
      <w:bookmarkEnd w:id="3658"/>
      <w:r w:rsidRPr="00EE28E7">
        <w:rPr>
          <w:sz w:val="22"/>
          <w:szCs w:val="22"/>
        </w:rPr>
        <w:t>1. Анализ физической карты и карты строения земной коры с целью выявления закономерностей распространения крупных форм рельефа.</w:t>
      </w:r>
    </w:p>
    <w:p w:rsidR="00D23652" w:rsidRPr="00EE28E7" w:rsidRDefault="00D23652" w:rsidP="00D23652">
      <w:pPr>
        <w:pStyle w:val="pboth"/>
        <w:shd w:val="clear" w:color="auto" w:fill="FFFFFF"/>
        <w:spacing w:before="0" w:beforeAutospacing="0"/>
        <w:jc w:val="both"/>
        <w:rPr>
          <w:sz w:val="22"/>
          <w:szCs w:val="22"/>
        </w:rPr>
      </w:pPr>
      <w:bookmarkStart w:id="3659" w:name="108728"/>
      <w:bookmarkEnd w:id="3659"/>
      <w:r w:rsidRPr="00EE28E7">
        <w:rPr>
          <w:sz w:val="22"/>
          <w:szCs w:val="22"/>
        </w:rPr>
        <w:t>2. Объяснение вулканических или сейсмических событий, о которых говорится в тексте.</w:t>
      </w:r>
    </w:p>
    <w:p w:rsidR="00D23652" w:rsidRPr="00EE28E7" w:rsidRDefault="00D23652" w:rsidP="00D23652">
      <w:pPr>
        <w:pStyle w:val="pboth"/>
        <w:shd w:val="clear" w:color="auto" w:fill="FFFFFF"/>
        <w:spacing w:before="0" w:beforeAutospacing="0"/>
        <w:jc w:val="both"/>
        <w:rPr>
          <w:sz w:val="22"/>
          <w:szCs w:val="22"/>
        </w:rPr>
      </w:pPr>
      <w:bookmarkStart w:id="3660" w:name="108729"/>
      <w:bookmarkEnd w:id="3660"/>
      <w:r w:rsidRPr="00EE28E7">
        <w:rPr>
          <w:sz w:val="22"/>
          <w:szCs w:val="22"/>
        </w:rPr>
        <w:t>Тема 3. Атмосфера и климаты Земли</w:t>
      </w:r>
    </w:p>
    <w:p w:rsidR="00D23652" w:rsidRPr="00EE28E7" w:rsidRDefault="00D23652" w:rsidP="00D23652">
      <w:pPr>
        <w:pStyle w:val="pboth"/>
        <w:shd w:val="clear" w:color="auto" w:fill="FFFFFF"/>
        <w:spacing w:before="0" w:beforeAutospacing="0"/>
        <w:jc w:val="both"/>
        <w:rPr>
          <w:sz w:val="22"/>
          <w:szCs w:val="22"/>
        </w:rPr>
      </w:pPr>
      <w:bookmarkStart w:id="3661" w:name="108730"/>
      <w:bookmarkEnd w:id="3661"/>
      <w:r w:rsidRPr="00EE28E7">
        <w:rPr>
          <w:sz w:val="22"/>
          <w:szCs w:val="22"/>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w:t>
      </w:r>
      <w:r w:rsidRPr="00EE28E7">
        <w:rPr>
          <w:sz w:val="22"/>
          <w:szCs w:val="22"/>
        </w:rPr>
        <w:lastRenderedPageBreak/>
        <w:t>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23652" w:rsidRPr="00EE28E7" w:rsidRDefault="00D23652" w:rsidP="00D23652">
      <w:pPr>
        <w:pStyle w:val="pboth"/>
        <w:shd w:val="clear" w:color="auto" w:fill="FFFFFF"/>
        <w:spacing w:before="0" w:beforeAutospacing="0"/>
        <w:jc w:val="both"/>
        <w:rPr>
          <w:sz w:val="22"/>
          <w:szCs w:val="22"/>
        </w:rPr>
      </w:pPr>
      <w:bookmarkStart w:id="3662" w:name="108731"/>
      <w:bookmarkEnd w:id="3662"/>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663" w:name="108732"/>
      <w:bookmarkEnd w:id="3663"/>
      <w:r w:rsidRPr="00EE28E7">
        <w:rPr>
          <w:sz w:val="22"/>
          <w:szCs w:val="22"/>
        </w:rPr>
        <w:t>1. Описание климата территории по климатической карте и климатограмме.</w:t>
      </w:r>
    </w:p>
    <w:p w:rsidR="00D23652" w:rsidRPr="00EE28E7" w:rsidRDefault="00D23652" w:rsidP="00D23652">
      <w:pPr>
        <w:pStyle w:val="pboth"/>
        <w:shd w:val="clear" w:color="auto" w:fill="FFFFFF"/>
        <w:spacing w:before="0" w:beforeAutospacing="0"/>
        <w:jc w:val="both"/>
        <w:rPr>
          <w:sz w:val="22"/>
          <w:szCs w:val="22"/>
        </w:rPr>
      </w:pPr>
      <w:bookmarkStart w:id="3664" w:name="108733"/>
      <w:bookmarkEnd w:id="3664"/>
      <w:r w:rsidRPr="00EE28E7">
        <w:rPr>
          <w:sz w:val="22"/>
          <w:szCs w:val="22"/>
        </w:rPr>
        <w:t>Тема 4. Мировой океан - основная часть гидросферы</w:t>
      </w:r>
    </w:p>
    <w:p w:rsidR="00D23652" w:rsidRPr="00EE28E7" w:rsidRDefault="00D23652" w:rsidP="00D23652">
      <w:pPr>
        <w:pStyle w:val="pboth"/>
        <w:shd w:val="clear" w:color="auto" w:fill="FFFFFF"/>
        <w:spacing w:before="0" w:beforeAutospacing="0"/>
        <w:jc w:val="both"/>
        <w:rPr>
          <w:sz w:val="22"/>
          <w:szCs w:val="22"/>
        </w:rPr>
      </w:pPr>
      <w:bookmarkStart w:id="3665" w:name="108734"/>
      <w:bookmarkEnd w:id="3665"/>
      <w:r w:rsidRPr="00EE28E7">
        <w:rPr>
          <w:sz w:val="22"/>
          <w:szCs w:val="22"/>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D23652" w:rsidRPr="00EE28E7" w:rsidRDefault="00D23652" w:rsidP="00D23652">
      <w:pPr>
        <w:pStyle w:val="pboth"/>
        <w:shd w:val="clear" w:color="auto" w:fill="FFFFFF"/>
        <w:spacing w:before="0" w:beforeAutospacing="0"/>
        <w:jc w:val="both"/>
        <w:rPr>
          <w:sz w:val="22"/>
          <w:szCs w:val="22"/>
        </w:rPr>
      </w:pPr>
      <w:bookmarkStart w:id="3666" w:name="108735"/>
      <w:bookmarkEnd w:id="3666"/>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667" w:name="108736"/>
      <w:bookmarkEnd w:id="3667"/>
      <w:r w:rsidRPr="00EE28E7">
        <w:rPr>
          <w:sz w:val="22"/>
          <w:szCs w:val="22"/>
        </w:rPr>
        <w:t>1.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p w:rsidR="00D23652" w:rsidRPr="00EE28E7" w:rsidRDefault="00D23652" w:rsidP="00D23652">
      <w:pPr>
        <w:pStyle w:val="pboth"/>
        <w:shd w:val="clear" w:color="auto" w:fill="FFFFFF"/>
        <w:spacing w:before="0" w:beforeAutospacing="0"/>
        <w:jc w:val="both"/>
        <w:rPr>
          <w:sz w:val="22"/>
          <w:szCs w:val="22"/>
        </w:rPr>
      </w:pPr>
      <w:bookmarkStart w:id="3668" w:name="108737"/>
      <w:bookmarkEnd w:id="3668"/>
      <w:r w:rsidRPr="00EE28E7">
        <w:rPr>
          <w:sz w:val="22"/>
          <w:szCs w:val="22"/>
        </w:rPr>
        <w:t>2. Сравнение двух океанов по плану с использованием нескольких источников географической информации.</w:t>
      </w:r>
    </w:p>
    <w:p w:rsidR="00D23652" w:rsidRPr="00EE28E7" w:rsidRDefault="00D23652" w:rsidP="00D23652">
      <w:pPr>
        <w:pStyle w:val="pboth"/>
        <w:shd w:val="clear" w:color="auto" w:fill="FFFFFF"/>
        <w:spacing w:before="0" w:beforeAutospacing="0"/>
        <w:jc w:val="both"/>
        <w:rPr>
          <w:sz w:val="22"/>
          <w:szCs w:val="22"/>
        </w:rPr>
      </w:pPr>
      <w:bookmarkStart w:id="3669" w:name="108738"/>
      <w:bookmarkEnd w:id="3669"/>
      <w:r w:rsidRPr="00EE28E7">
        <w:rPr>
          <w:sz w:val="22"/>
          <w:szCs w:val="22"/>
        </w:rPr>
        <w:t>РАЗДЕЛ 2. ЧЕЛОВЕЧЕСТВО НА ЗЕМЛЕ</w:t>
      </w:r>
    </w:p>
    <w:p w:rsidR="00D23652" w:rsidRPr="00EE28E7" w:rsidRDefault="00D23652" w:rsidP="00D23652">
      <w:pPr>
        <w:pStyle w:val="pboth"/>
        <w:shd w:val="clear" w:color="auto" w:fill="FFFFFF"/>
        <w:spacing w:before="0" w:beforeAutospacing="0"/>
        <w:jc w:val="both"/>
        <w:rPr>
          <w:sz w:val="22"/>
          <w:szCs w:val="22"/>
        </w:rPr>
      </w:pPr>
      <w:bookmarkStart w:id="3670" w:name="108739"/>
      <w:bookmarkEnd w:id="3670"/>
      <w:r w:rsidRPr="00EE28E7">
        <w:rPr>
          <w:sz w:val="22"/>
          <w:szCs w:val="22"/>
        </w:rPr>
        <w:t>Тема 1. Численность населения</w:t>
      </w:r>
    </w:p>
    <w:p w:rsidR="00D23652" w:rsidRPr="00EE28E7" w:rsidRDefault="00D23652" w:rsidP="00D23652">
      <w:pPr>
        <w:pStyle w:val="pboth"/>
        <w:shd w:val="clear" w:color="auto" w:fill="FFFFFF"/>
        <w:spacing w:before="0" w:beforeAutospacing="0"/>
        <w:jc w:val="both"/>
        <w:rPr>
          <w:sz w:val="22"/>
          <w:szCs w:val="22"/>
        </w:rPr>
      </w:pPr>
      <w:bookmarkStart w:id="3671" w:name="108740"/>
      <w:bookmarkEnd w:id="3671"/>
      <w:r w:rsidRPr="00EE28E7">
        <w:rPr>
          <w:sz w:val="22"/>
          <w:szCs w:val="22"/>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23652" w:rsidRPr="00EE28E7" w:rsidRDefault="00D23652" w:rsidP="00D23652">
      <w:pPr>
        <w:pStyle w:val="pboth"/>
        <w:shd w:val="clear" w:color="auto" w:fill="FFFFFF"/>
        <w:spacing w:before="0" w:beforeAutospacing="0"/>
        <w:jc w:val="both"/>
        <w:rPr>
          <w:sz w:val="22"/>
          <w:szCs w:val="22"/>
        </w:rPr>
      </w:pPr>
      <w:bookmarkStart w:id="3672" w:name="108741"/>
      <w:bookmarkEnd w:id="3672"/>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673" w:name="108742"/>
      <w:bookmarkEnd w:id="3673"/>
      <w:r w:rsidRPr="00EE28E7">
        <w:rPr>
          <w:sz w:val="22"/>
          <w:szCs w:val="22"/>
        </w:rPr>
        <w:t>1. Определение, сравнение темпов изменения численности населения отдельных регионов мира по статистическим материалам.</w:t>
      </w:r>
    </w:p>
    <w:p w:rsidR="00D23652" w:rsidRPr="00EE28E7" w:rsidRDefault="00D23652" w:rsidP="00D23652">
      <w:pPr>
        <w:pStyle w:val="pboth"/>
        <w:shd w:val="clear" w:color="auto" w:fill="FFFFFF"/>
        <w:spacing w:before="0" w:beforeAutospacing="0"/>
        <w:jc w:val="both"/>
        <w:rPr>
          <w:sz w:val="22"/>
          <w:szCs w:val="22"/>
        </w:rPr>
      </w:pPr>
      <w:bookmarkStart w:id="3674" w:name="108743"/>
      <w:bookmarkEnd w:id="3674"/>
      <w:r w:rsidRPr="00EE28E7">
        <w:rPr>
          <w:sz w:val="22"/>
          <w:szCs w:val="22"/>
        </w:rPr>
        <w:t>2. Определение и сравнение различий в численности, плотности населения отдельных стран по разным источникам.</w:t>
      </w:r>
    </w:p>
    <w:p w:rsidR="00D23652" w:rsidRPr="00EE28E7" w:rsidRDefault="00D23652" w:rsidP="00D23652">
      <w:pPr>
        <w:pStyle w:val="pboth"/>
        <w:shd w:val="clear" w:color="auto" w:fill="FFFFFF"/>
        <w:spacing w:before="0" w:beforeAutospacing="0"/>
        <w:jc w:val="both"/>
        <w:rPr>
          <w:sz w:val="22"/>
          <w:szCs w:val="22"/>
        </w:rPr>
      </w:pPr>
      <w:bookmarkStart w:id="3675" w:name="108744"/>
      <w:bookmarkEnd w:id="3675"/>
      <w:r w:rsidRPr="00EE28E7">
        <w:rPr>
          <w:sz w:val="22"/>
          <w:szCs w:val="22"/>
        </w:rPr>
        <w:t>Тема 2. Страны и народы мира</w:t>
      </w:r>
    </w:p>
    <w:p w:rsidR="00D23652" w:rsidRPr="00EE28E7" w:rsidRDefault="00D23652" w:rsidP="00D23652">
      <w:pPr>
        <w:pStyle w:val="pboth"/>
        <w:shd w:val="clear" w:color="auto" w:fill="FFFFFF"/>
        <w:spacing w:before="0" w:beforeAutospacing="0"/>
        <w:jc w:val="both"/>
        <w:rPr>
          <w:sz w:val="22"/>
          <w:szCs w:val="22"/>
        </w:rPr>
      </w:pPr>
      <w:bookmarkStart w:id="3676" w:name="108745"/>
      <w:bookmarkEnd w:id="3676"/>
      <w:r w:rsidRPr="00EE28E7">
        <w:rPr>
          <w:sz w:val="22"/>
          <w:szCs w:val="2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w:t>
      </w:r>
      <w:r w:rsidRPr="00EE28E7">
        <w:rPr>
          <w:sz w:val="22"/>
          <w:szCs w:val="22"/>
        </w:rPr>
        <w:lastRenderedPageBreak/>
        <w:t>комплексы. Комплексные карты. Города и сельские поселения. Культурно-исторические регионы мира. Многообразие стран, их основные типы. </w:t>
      </w:r>
      <w:r w:rsidRPr="00EE28E7">
        <w:rPr>
          <w:i/>
          <w:iCs/>
          <w:sz w:val="22"/>
          <w:szCs w:val="22"/>
        </w:rPr>
        <w:t>Профессия менеджер в сфере туризма, экскурсовод</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677" w:name="108746"/>
      <w:bookmarkEnd w:id="3677"/>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678" w:name="108747"/>
      <w:bookmarkEnd w:id="3678"/>
      <w:r w:rsidRPr="00EE28E7">
        <w:rPr>
          <w:sz w:val="22"/>
          <w:szCs w:val="22"/>
        </w:rPr>
        <w:t>1. Сравнение занятий населения двух стран по комплексным картам.</w:t>
      </w:r>
    </w:p>
    <w:p w:rsidR="00D23652" w:rsidRPr="00EE28E7" w:rsidRDefault="00D23652" w:rsidP="00D23652">
      <w:pPr>
        <w:pStyle w:val="pboth"/>
        <w:shd w:val="clear" w:color="auto" w:fill="FFFFFF"/>
        <w:spacing w:before="0" w:beforeAutospacing="0"/>
        <w:jc w:val="both"/>
        <w:rPr>
          <w:sz w:val="22"/>
          <w:szCs w:val="22"/>
        </w:rPr>
      </w:pPr>
      <w:bookmarkStart w:id="3679" w:name="108748"/>
      <w:bookmarkEnd w:id="3679"/>
      <w:r w:rsidRPr="00EE28E7">
        <w:rPr>
          <w:sz w:val="22"/>
          <w:szCs w:val="22"/>
        </w:rPr>
        <w:t>РАЗДЕЛ 3. МАТЕРИКИ И СТРАНЫ</w:t>
      </w:r>
    </w:p>
    <w:p w:rsidR="00D23652" w:rsidRPr="00EE28E7" w:rsidRDefault="00D23652" w:rsidP="00D23652">
      <w:pPr>
        <w:pStyle w:val="pboth"/>
        <w:shd w:val="clear" w:color="auto" w:fill="FFFFFF"/>
        <w:spacing w:before="0" w:beforeAutospacing="0"/>
        <w:jc w:val="both"/>
        <w:rPr>
          <w:sz w:val="22"/>
          <w:szCs w:val="22"/>
        </w:rPr>
      </w:pPr>
      <w:bookmarkStart w:id="3680" w:name="108749"/>
      <w:bookmarkEnd w:id="3680"/>
      <w:r w:rsidRPr="00EE28E7">
        <w:rPr>
          <w:sz w:val="22"/>
          <w:szCs w:val="22"/>
        </w:rPr>
        <w:t>Тема 1. Южные материки</w:t>
      </w:r>
    </w:p>
    <w:p w:rsidR="00D23652" w:rsidRPr="00EE28E7" w:rsidRDefault="00D23652" w:rsidP="00D23652">
      <w:pPr>
        <w:pStyle w:val="pboth"/>
        <w:shd w:val="clear" w:color="auto" w:fill="FFFFFF"/>
        <w:spacing w:before="0" w:beforeAutospacing="0"/>
        <w:jc w:val="both"/>
        <w:rPr>
          <w:sz w:val="22"/>
          <w:szCs w:val="22"/>
        </w:rPr>
      </w:pPr>
      <w:bookmarkStart w:id="3681" w:name="108750"/>
      <w:bookmarkEnd w:id="3681"/>
      <w:r w:rsidRPr="00EE28E7">
        <w:rPr>
          <w:sz w:val="22"/>
          <w:szCs w:val="22"/>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D23652" w:rsidRPr="00EE28E7" w:rsidRDefault="00D23652" w:rsidP="00D23652">
      <w:pPr>
        <w:pStyle w:val="pboth"/>
        <w:shd w:val="clear" w:color="auto" w:fill="FFFFFF"/>
        <w:spacing w:before="0" w:beforeAutospacing="0"/>
        <w:jc w:val="both"/>
        <w:rPr>
          <w:sz w:val="22"/>
          <w:szCs w:val="22"/>
        </w:rPr>
      </w:pPr>
      <w:bookmarkStart w:id="3682" w:name="108751"/>
      <w:bookmarkEnd w:id="3682"/>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683" w:name="108752"/>
      <w:bookmarkEnd w:id="3683"/>
      <w:r w:rsidRPr="00EE28E7">
        <w:rPr>
          <w:sz w:val="22"/>
          <w:szCs w:val="22"/>
        </w:rPr>
        <w:t>1. Сравнение географического положения двух (любых) южных материков.</w:t>
      </w:r>
    </w:p>
    <w:p w:rsidR="00D23652" w:rsidRPr="00EE28E7" w:rsidRDefault="00D23652" w:rsidP="00D23652">
      <w:pPr>
        <w:pStyle w:val="pboth"/>
        <w:shd w:val="clear" w:color="auto" w:fill="FFFFFF"/>
        <w:spacing w:before="0" w:beforeAutospacing="0"/>
        <w:jc w:val="both"/>
        <w:rPr>
          <w:sz w:val="22"/>
          <w:szCs w:val="22"/>
        </w:rPr>
      </w:pPr>
      <w:bookmarkStart w:id="3684" w:name="108753"/>
      <w:bookmarkEnd w:id="3684"/>
      <w:r w:rsidRPr="00EE28E7">
        <w:rPr>
          <w:sz w:val="22"/>
          <w:szCs w:val="22"/>
        </w:rPr>
        <w:t>2. Объяснение годового хода температур и режима выпадения атмосферных осадков в экваториальном климатическом поясе</w:t>
      </w:r>
    </w:p>
    <w:p w:rsidR="00D23652" w:rsidRPr="00EE28E7" w:rsidRDefault="00D23652" w:rsidP="00D23652">
      <w:pPr>
        <w:pStyle w:val="pboth"/>
        <w:shd w:val="clear" w:color="auto" w:fill="FFFFFF"/>
        <w:spacing w:before="0" w:beforeAutospacing="0"/>
        <w:jc w:val="both"/>
        <w:rPr>
          <w:sz w:val="22"/>
          <w:szCs w:val="22"/>
        </w:rPr>
      </w:pPr>
      <w:bookmarkStart w:id="3685" w:name="108754"/>
      <w:bookmarkEnd w:id="3685"/>
      <w:r w:rsidRPr="00EE28E7">
        <w:rPr>
          <w:sz w:val="22"/>
          <w:szCs w:val="22"/>
        </w:rPr>
        <w:t>3. Сравнение особенностей климата Африки, Южной Америки и Австралии по плану.</w:t>
      </w:r>
    </w:p>
    <w:p w:rsidR="00D23652" w:rsidRPr="00EE28E7" w:rsidRDefault="00D23652" w:rsidP="00D23652">
      <w:pPr>
        <w:pStyle w:val="pboth"/>
        <w:shd w:val="clear" w:color="auto" w:fill="FFFFFF"/>
        <w:spacing w:before="0" w:beforeAutospacing="0"/>
        <w:jc w:val="both"/>
        <w:rPr>
          <w:sz w:val="22"/>
          <w:szCs w:val="22"/>
        </w:rPr>
      </w:pPr>
      <w:bookmarkStart w:id="3686" w:name="108755"/>
      <w:bookmarkEnd w:id="3686"/>
      <w:r w:rsidRPr="00EE28E7">
        <w:rPr>
          <w:sz w:val="22"/>
          <w:szCs w:val="22"/>
        </w:rPr>
        <w:t>4. Описание Австралии или одной из стран Африки или Южной Америки по географическим картам.</w:t>
      </w:r>
    </w:p>
    <w:p w:rsidR="00D23652" w:rsidRPr="00EE28E7" w:rsidRDefault="00D23652" w:rsidP="00D23652">
      <w:pPr>
        <w:pStyle w:val="pboth"/>
        <w:shd w:val="clear" w:color="auto" w:fill="FFFFFF"/>
        <w:spacing w:before="0" w:beforeAutospacing="0"/>
        <w:jc w:val="both"/>
        <w:rPr>
          <w:sz w:val="22"/>
          <w:szCs w:val="22"/>
        </w:rPr>
      </w:pPr>
      <w:bookmarkStart w:id="3687" w:name="108756"/>
      <w:bookmarkEnd w:id="3687"/>
      <w:r w:rsidRPr="00EE28E7">
        <w:rPr>
          <w:sz w:val="22"/>
          <w:szCs w:val="22"/>
        </w:rPr>
        <w:t>5. Объяснение особенностей размещения населения Австралии или одной из стран Африки или Южной Америки.</w:t>
      </w:r>
    </w:p>
    <w:p w:rsidR="00D23652" w:rsidRPr="00EE28E7" w:rsidRDefault="00D23652" w:rsidP="00D23652">
      <w:pPr>
        <w:pStyle w:val="pboth"/>
        <w:shd w:val="clear" w:color="auto" w:fill="FFFFFF"/>
        <w:spacing w:before="0" w:beforeAutospacing="0"/>
        <w:jc w:val="both"/>
        <w:rPr>
          <w:sz w:val="22"/>
          <w:szCs w:val="22"/>
        </w:rPr>
      </w:pPr>
      <w:bookmarkStart w:id="3688" w:name="108757"/>
      <w:bookmarkEnd w:id="3688"/>
      <w:r w:rsidRPr="00EE28E7">
        <w:rPr>
          <w:sz w:val="22"/>
          <w:szCs w:val="22"/>
        </w:rPr>
        <w:t>Тема 2. Северные материки</w:t>
      </w:r>
    </w:p>
    <w:p w:rsidR="00D23652" w:rsidRPr="00EE28E7" w:rsidRDefault="00D23652" w:rsidP="00D23652">
      <w:pPr>
        <w:pStyle w:val="pboth"/>
        <w:shd w:val="clear" w:color="auto" w:fill="FFFFFF"/>
        <w:spacing w:before="0" w:beforeAutospacing="0"/>
        <w:jc w:val="both"/>
        <w:rPr>
          <w:sz w:val="22"/>
          <w:szCs w:val="22"/>
        </w:rPr>
      </w:pPr>
      <w:bookmarkStart w:id="3689" w:name="108758"/>
      <w:bookmarkEnd w:id="3689"/>
      <w:r w:rsidRPr="00EE28E7">
        <w:rPr>
          <w:sz w:val="22"/>
          <w:szCs w:val="22"/>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23652" w:rsidRPr="00EE28E7" w:rsidRDefault="00D23652" w:rsidP="00D23652">
      <w:pPr>
        <w:pStyle w:val="pboth"/>
        <w:shd w:val="clear" w:color="auto" w:fill="FFFFFF"/>
        <w:spacing w:before="0" w:beforeAutospacing="0"/>
        <w:jc w:val="both"/>
        <w:rPr>
          <w:sz w:val="22"/>
          <w:szCs w:val="22"/>
        </w:rPr>
      </w:pPr>
      <w:bookmarkStart w:id="3690" w:name="108759"/>
      <w:bookmarkEnd w:id="3690"/>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691" w:name="108760"/>
      <w:bookmarkEnd w:id="3691"/>
      <w:r w:rsidRPr="00EE28E7">
        <w:rPr>
          <w:sz w:val="22"/>
          <w:szCs w:val="22"/>
        </w:rPr>
        <w:t>1. Объяснение распространения зон современного вулканизма и землетрясений на территории Северной Америки и Евразии.</w:t>
      </w:r>
    </w:p>
    <w:p w:rsidR="00D23652" w:rsidRPr="00EE28E7" w:rsidRDefault="00D23652" w:rsidP="00D23652">
      <w:pPr>
        <w:pStyle w:val="pboth"/>
        <w:shd w:val="clear" w:color="auto" w:fill="FFFFFF"/>
        <w:spacing w:before="0" w:beforeAutospacing="0"/>
        <w:jc w:val="both"/>
        <w:rPr>
          <w:sz w:val="22"/>
          <w:szCs w:val="22"/>
        </w:rPr>
      </w:pPr>
      <w:bookmarkStart w:id="3692" w:name="108761"/>
      <w:bookmarkEnd w:id="3692"/>
      <w:r w:rsidRPr="00EE28E7">
        <w:rPr>
          <w:sz w:val="22"/>
          <w:szCs w:val="22"/>
        </w:rPr>
        <w:t>2. Объяснение климатических различий территорий, находящихся на одной географической широте, на примере умеренного климатического пляса.</w:t>
      </w:r>
    </w:p>
    <w:p w:rsidR="00D23652" w:rsidRPr="00EE28E7" w:rsidRDefault="00D23652" w:rsidP="00D23652">
      <w:pPr>
        <w:pStyle w:val="pboth"/>
        <w:shd w:val="clear" w:color="auto" w:fill="FFFFFF"/>
        <w:spacing w:before="0" w:beforeAutospacing="0"/>
        <w:jc w:val="both"/>
        <w:rPr>
          <w:sz w:val="22"/>
          <w:szCs w:val="22"/>
        </w:rPr>
      </w:pPr>
      <w:bookmarkStart w:id="3693" w:name="108762"/>
      <w:bookmarkEnd w:id="3693"/>
      <w:r w:rsidRPr="00EE28E7">
        <w:rPr>
          <w:sz w:val="22"/>
          <w:szCs w:val="22"/>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D23652" w:rsidRPr="00EE28E7" w:rsidRDefault="00D23652" w:rsidP="00D23652">
      <w:pPr>
        <w:pStyle w:val="pboth"/>
        <w:shd w:val="clear" w:color="auto" w:fill="FFFFFF"/>
        <w:spacing w:before="0" w:beforeAutospacing="0"/>
        <w:jc w:val="both"/>
        <w:rPr>
          <w:sz w:val="22"/>
          <w:szCs w:val="22"/>
        </w:rPr>
      </w:pPr>
      <w:bookmarkStart w:id="3694" w:name="108763"/>
      <w:bookmarkEnd w:id="3694"/>
      <w:r w:rsidRPr="00EE28E7">
        <w:rPr>
          <w:sz w:val="22"/>
          <w:szCs w:val="22"/>
        </w:rPr>
        <w:t>4. Описание одной из стран Северной Америки или Евразии в форме презентации (с целью привлечения туристов, создания положительного образа страны и т.д.).</w:t>
      </w:r>
    </w:p>
    <w:p w:rsidR="00D23652" w:rsidRPr="00EE28E7" w:rsidRDefault="00D23652" w:rsidP="00D23652">
      <w:pPr>
        <w:pStyle w:val="pboth"/>
        <w:shd w:val="clear" w:color="auto" w:fill="FFFFFF"/>
        <w:spacing w:before="0" w:beforeAutospacing="0"/>
        <w:jc w:val="both"/>
        <w:rPr>
          <w:sz w:val="22"/>
          <w:szCs w:val="22"/>
        </w:rPr>
      </w:pPr>
      <w:bookmarkStart w:id="3695" w:name="108764"/>
      <w:bookmarkEnd w:id="3695"/>
      <w:r w:rsidRPr="00EE28E7">
        <w:rPr>
          <w:sz w:val="22"/>
          <w:szCs w:val="22"/>
        </w:rPr>
        <w:t>Тема 3. Взаимодействие природы и общества</w:t>
      </w:r>
    </w:p>
    <w:p w:rsidR="00D23652" w:rsidRPr="00EE28E7" w:rsidRDefault="00D23652" w:rsidP="00D23652">
      <w:pPr>
        <w:pStyle w:val="pboth"/>
        <w:shd w:val="clear" w:color="auto" w:fill="FFFFFF"/>
        <w:spacing w:before="0" w:beforeAutospacing="0"/>
        <w:jc w:val="both"/>
        <w:rPr>
          <w:sz w:val="22"/>
          <w:szCs w:val="22"/>
        </w:rPr>
      </w:pPr>
      <w:bookmarkStart w:id="3696" w:name="108765"/>
      <w:bookmarkEnd w:id="3696"/>
      <w:r w:rsidRPr="00EE28E7">
        <w:rPr>
          <w:sz w:val="22"/>
          <w:szCs w:val="22"/>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23652" w:rsidRPr="00EE28E7" w:rsidRDefault="00D23652" w:rsidP="00D23652">
      <w:pPr>
        <w:pStyle w:val="pboth"/>
        <w:shd w:val="clear" w:color="auto" w:fill="FFFFFF"/>
        <w:spacing w:before="0" w:beforeAutospacing="0"/>
        <w:jc w:val="both"/>
        <w:rPr>
          <w:sz w:val="22"/>
          <w:szCs w:val="22"/>
        </w:rPr>
      </w:pPr>
      <w:bookmarkStart w:id="3697" w:name="108766"/>
      <w:bookmarkEnd w:id="3697"/>
      <w:r w:rsidRPr="00EE28E7">
        <w:rPr>
          <w:sz w:val="22"/>
          <w:szCs w:val="22"/>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23652" w:rsidRPr="00EE28E7" w:rsidRDefault="00D23652" w:rsidP="00D23652">
      <w:pPr>
        <w:pStyle w:val="pboth"/>
        <w:shd w:val="clear" w:color="auto" w:fill="FFFFFF"/>
        <w:spacing w:before="0" w:beforeAutospacing="0"/>
        <w:jc w:val="both"/>
        <w:rPr>
          <w:sz w:val="22"/>
          <w:szCs w:val="22"/>
        </w:rPr>
      </w:pPr>
      <w:bookmarkStart w:id="3698" w:name="108767"/>
      <w:bookmarkEnd w:id="3698"/>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699" w:name="108768"/>
      <w:bookmarkEnd w:id="3699"/>
      <w:r w:rsidRPr="00EE28E7">
        <w:rPr>
          <w:sz w:val="22"/>
          <w:szCs w:val="22"/>
        </w:rPr>
        <w:t>1. Характеристика изменений компонентов природы на территории одной из стран мира в результате деятельности человека.</w:t>
      </w:r>
    </w:p>
    <w:p w:rsidR="00D23652" w:rsidRPr="00EE28E7" w:rsidRDefault="00D23652" w:rsidP="00D23652">
      <w:pPr>
        <w:pStyle w:val="pboth"/>
        <w:shd w:val="clear" w:color="auto" w:fill="FFFFFF"/>
        <w:spacing w:before="0" w:beforeAutospacing="0"/>
        <w:jc w:val="both"/>
        <w:rPr>
          <w:sz w:val="22"/>
          <w:szCs w:val="22"/>
        </w:rPr>
      </w:pPr>
      <w:bookmarkStart w:id="3700" w:name="108769"/>
      <w:bookmarkEnd w:id="3700"/>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3701" w:name="108770"/>
      <w:bookmarkEnd w:id="3701"/>
      <w:r w:rsidRPr="00EE28E7">
        <w:rPr>
          <w:sz w:val="22"/>
          <w:szCs w:val="22"/>
        </w:rPr>
        <w:t>РАЗДЕЛ 1. ГЕОГРАФИЧЕСКОЕ ПРОСТРАНСТВО РОССИИ</w:t>
      </w:r>
    </w:p>
    <w:p w:rsidR="00D23652" w:rsidRPr="00EE28E7" w:rsidRDefault="00D23652" w:rsidP="00D23652">
      <w:pPr>
        <w:pStyle w:val="pboth"/>
        <w:shd w:val="clear" w:color="auto" w:fill="FFFFFF"/>
        <w:spacing w:before="0" w:beforeAutospacing="0"/>
        <w:jc w:val="both"/>
        <w:rPr>
          <w:sz w:val="22"/>
          <w:szCs w:val="22"/>
        </w:rPr>
      </w:pPr>
      <w:bookmarkStart w:id="3702" w:name="108771"/>
      <w:bookmarkEnd w:id="3702"/>
      <w:r w:rsidRPr="00EE28E7">
        <w:rPr>
          <w:sz w:val="22"/>
          <w:szCs w:val="22"/>
        </w:rPr>
        <w:t>Тема 1. История формирования и освоения территории России</w:t>
      </w:r>
    </w:p>
    <w:p w:rsidR="00D23652" w:rsidRPr="00EE28E7" w:rsidRDefault="00D23652" w:rsidP="00D23652">
      <w:pPr>
        <w:pStyle w:val="pboth"/>
        <w:shd w:val="clear" w:color="auto" w:fill="FFFFFF"/>
        <w:spacing w:before="0" w:beforeAutospacing="0"/>
        <w:jc w:val="both"/>
        <w:rPr>
          <w:sz w:val="22"/>
          <w:szCs w:val="22"/>
        </w:rPr>
      </w:pPr>
      <w:bookmarkStart w:id="3703" w:name="108772"/>
      <w:bookmarkEnd w:id="3703"/>
      <w:r w:rsidRPr="00EE28E7">
        <w:rPr>
          <w:sz w:val="22"/>
          <w:szCs w:val="22"/>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D23652" w:rsidRPr="00EE28E7" w:rsidRDefault="00D23652" w:rsidP="00D23652">
      <w:pPr>
        <w:pStyle w:val="pboth"/>
        <w:shd w:val="clear" w:color="auto" w:fill="FFFFFF"/>
        <w:spacing w:before="0" w:beforeAutospacing="0"/>
        <w:jc w:val="both"/>
        <w:rPr>
          <w:sz w:val="22"/>
          <w:szCs w:val="22"/>
        </w:rPr>
      </w:pPr>
      <w:bookmarkStart w:id="3704" w:name="108773"/>
      <w:bookmarkEnd w:id="3704"/>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705" w:name="108774"/>
      <w:bookmarkEnd w:id="3705"/>
      <w:r w:rsidRPr="00EE28E7">
        <w:rPr>
          <w:sz w:val="22"/>
          <w:szCs w:val="22"/>
        </w:rPr>
        <w:t>1. Представление в виде таблицы сведений об изменении границ России на разных исторических этапах на основе анализа географических карт.</w:t>
      </w:r>
    </w:p>
    <w:p w:rsidR="00D23652" w:rsidRPr="00EE28E7" w:rsidRDefault="00D23652" w:rsidP="00D23652">
      <w:pPr>
        <w:pStyle w:val="pboth"/>
        <w:shd w:val="clear" w:color="auto" w:fill="FFFFFF"/>
        <w:spacing w:before="0" w:beforeAutospacing="0"/>
        <w:jc w:val="both"/>
        <w:rPr>
          <w:sz w:val="22"/>
          <w:szCs w:val="22"/>
        </w:rPr>
      </w:pPr>
      <w:bookmarkStart w:id="3706" w:name="108775"/>
      <w:bookmarkEnd w:id="3706"/>
      <w:r w:rsidRPr="00EE28E7">
        <w:rPr>
          <w:sz w:val="22"/>
          <w:szCs w:val="22"/>
        </w:rPr>
        <w:t>Тема 2. Географическое положение и границы России</w:t>
      </w:r>
    </w:p>
    <w:p w:rsidR="00D23652" w:rsidRPr="00EE28E7" w:rsidRDefault="00D23652" w:rsidP="00D23652">
      <w:pPr>
        <w:pStyle w:val="pboth"/>
        <w:shd w:val="clear" w:color="auto" w:fill="FFFFFF"/>
        <w:spacing w:before="0" w:beforeAutospacing="0"/>
        <w:jc w:val="both"/>
        <w:rPr>
          <w:sz w:val="22"/>
          <w:szCs w:val="22"/>
        </w:rPr>
      </w:pPr>
      <w:bookmarkStart w:id="3707" w:name="108776"/>
      <w:bookmarkEnd w:id="3707"/>
      <w:r w:rsidRPr="00EE28E7">
        <w:rPr>
          <w:sz w:val="22"/>
          <w:szCs w:val="22"/>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E28E7">
        <w:rPr>
          <w:i/>
          <w:iCs/>
          <w:sz w:val="22"/>
          <w:szCs w:val="22"/>
        </w:rPr>
        <w:t>Виды географического положения</w:t>
      </w:r>
      <w:r w:rsidRPr="00EE28E7">
        <w:rPr>
          <w:sz w:val="22"/>
          <w:szCs w:val="22"/>
        </w:rPr>
        <w:t>. Страны - соседи России. </w:t>
      </w:r>
      <w:r w:rsidRPr="00EE28E7">
        <w:rPr>
          <w:i/>
          <w:iCs/>
          <w:sz w:val="22"/>
          <w:szCs w:val="22"/>
        </w:rPr>
        <w:t>Ближнее и дальнее зарубежье</w:t>
      </w:r>
      <w:r w:rsidRPr="00EE28E7">
        <w:rPr>
          <w:sz w:val="22"/>
          <w:szCs w:val="22"/>
        </w:rPr>
        <w:t>. Моря, омывающие территорию России.</w:t>
      </w:r>
    </w:p>
    <w:p w:rsidR="00D23652" w:rsidRPr="00EE28E7" w:rsidRDefault="00D23652" w:rsidP="00D23652">
      <w:pPr>
        <w:pStyle w:val="pboth"/>
        <w:shd w:val="clear" w:color="auto" w:fill="FFFFFF"/>
        <w:spacing w:before="0" w:beforeAutospacing="0"/>
        <w:jc w:val="both"/>
        <w:rPr>
          <w:sz w:val="22"/>
          <w:szCs w:val="22"/>
        </w:rPr>
      </w:pPr>
      <w:bookmarkStart w:id="3708" w:name="108777"/>
      <w:bookmarkEnd w:id="3708"/>
      <w:r w:rsidRPr="00EE28E7">
        <w:rPr>
          <w:sz w:val="22"/>
          <w:szCs w:val="22"/>
        </w:rPr>
        <w:t>Тема 3. Время на территории России</w:t>
      </w:r>
    </w:p>
    <w:p w:rsidR="00D23652" w:rsidRPr="00EE28E7" w:rsidRDefault="00D23652" w:rsidP="00D23652">
      <w:pPr>
        <w:pStyle w:val="pboth"/>
        <w:shd w:val="clear" w:color="auto" w:fill="FFFFFF"/>
        <w:spacing w:before="0" w:beforeAutospacing="0"/>
        <w:jc w:val="both"/>
        <w:rPr>
          <w:sz w:val="22"/>
          <w:szCs w:val="22"/>
        </w:rPr>
      </w:pPr>
      <w:bookmarkStart w:id="3709" w:name="108778"/>
      <w:bookmarkEnd w:id="3709"/>
      <w:r w:rsidRPr="00EE28E7">
        <w:rPr>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D23652" w:rsidRPr="00EE28E7" w:rsidRDefault="00D23652" w:rsidP="00D23652">
      <w:pPr>
        <w:pStyle w:val="pboth"/>
        <w:shd w:val="clear" w:color="auto" w:fill="FFFFFF"/>
        <w:spacing w:before="0" w:beforeAutospacing="0"/>
        <w:jc w:val="both"/>
        <w:rPr>
          <w:sz w:val="22"/>
          <w:szCs w:val="22"/>
        </w:rPr>
      </w:pPr>
      <w:bookmarkStart w:id="3710" w:name="108779"/>
      <w:bookmarkEnd w:id="3710"/>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711" w:name="108780"/>
      <w:bookmarkEnd w:id="3711"/>
      <w:r w:rsidRPr="00EE28E7">
        <w:rPr>
          <w:sz w:val="22"/>
          <w:szCs w:val="22"/>
        </w:rPr>
        <w:t>1. Определение различия во времени для разных городов России по карте часовых зон.</w:t>
      </w:r>
    </w:p>
    <w:p w:rsidR="00D23652" w:rsidRPr="00EE28E7" w:rsidRDefault="00D23652" w:rsidP="00D23652">
      <w:pPr>
        <w:pStyle w:val="pboth"/>
        <w:shd w:val="clear" w:color="auto" w:fill="FFFFFF"/>
        <w:spacing w:before="0" w:beforeAutospacing="0"/>
        <w:jc w:val="both"/>
        <w:rPr>
          <w:sz w:val="22"/>
          <w:szCs w:val="22"/>
        </w:rPr>
      </w:pPr>
      <w:bookmarkStart w:id="3712" w:name="108781"/>
      <w:bookmarkEnd w:id="3712"/>
      <w:r w:rsidRPr="00EE28E7">
        <w:rPr>
          <w:sz w:val="22"/>
          <w:szCs w:val="22"/>
        </w:rPr>
        <w:t>Тема 4. Административно-территориальное устройство России. Районирование территории</w:t>
      </w:r>
    </w:p>
    <w:p w:rsidR="00D23652" w:rsidRPr="00EE28E7" w:rsidRDefault="00D23652" w:rsidP="00D23652">
      <w:pPr>
        <w:pStyle w:val="pboth"/>
        <w:shd w:val="clear" w:color="auto" w:fill="FFFFFF"/>
        <w:spacing w:before="0" w:beforeAutospacing="0"/>
        <w:jc w:val="both"/>
        <w:rPr>
          <w:sz w:val="22"/>
          <w:szCs w:val="22"/>
        </w:rPr>
      </w:pPr>
      <w:bookmarkStart w:id="3713" w:name="108782"/>
      <w:bookmarkEnd w:id="3713"/>
      <w:r w:rsidRPr="00EE28E7">
        <w:rPr>
          <w:sz w:val="22"/>
          <w:szCs w:val="22"/>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23652" w:rsidRPr="00EE28E7" w:rsidRDefault="00D23652" w:rsidP="00D23652">
      <w:pPr>
        <w:pStyle w:val="pboth"/>
        <w:shd w:val="clear" w:color="auto" w:fill="FFFFFF"/>
        <w:spacing w:before="0" w:beforeAutospacing="0"/>
        <w:jc w:val="both"/>
        <w:rPr>
          <w:sz w:val="22"/>
          <w:szCs w:val="22"/>
        </w:rPr>
      </w:pPr>
      <w:bookmarkStart w:id="3714" w:name="108783"/>
      <w:bookmarkEnd w:id="3714"/>
      <w:r w:rsidRPr="00EE28E7">
        <w:rPr>
          <w:sz w:val="22"/>
          <w:szCs w:val="22"/>
        </w:rPr>
        <w:lastRenderedPageBreak/>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715" w:name="108784"/>
      <w:bookmarkEnd w:id="3715"/>
      <w:r w:rsidRPr="00EE28E7">
        <w:rPr>
          <w:sz w:val="22"/>
          <w:szCs w:val="22"/>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23652" w:rsidRPr="00EE28E7" w:rsidRDefault="00D23652" w:rsidP="00D23652">
      <w:pPr>
        <w:pStyle w:val="pboth"/>
        <w:shd w:val="clear" w:color="auto" w:fill="FFFFFF"/>
        <w:spacing w:before="0" w:beforeAutospacing="0"/>
        <w:jc w:val="both"/>
        <w:rPr>
          <w:sz w:val="22"/>
          <w:szCs w:val="22"/>
        </w:rPr>
      </w:pPr>
      <w:bookmarkStart w:id="3716" w:name="108785"/>
      <w:bookmarkEnd w:id="3716"/>
      <w:r w:rsidRPr="00EE28E7">
        <w:rPr>
          <w:sz w:val="22"/>
          <w:szCs w:val="22"/>
        </w:rPr>
        <w:t>РАЗДЕЛ 2. ПРИРОДА РОССИИ</w:t>
      </w:r>
    </w:p>
    <w:p w:rsidR="00D23652" w:rsidRPr="00EE28E7" w:rsidRDefault="00D23652" w:rsidP="00D23652">
      <w:pPr>
        <w:pStyle w:val="pboth"/>
        <w:shd w:val="clear" w:color="auto" w:fill="FFFFFF"/>
        <w:spacing w:before="0" w:beforeAutospacing="0"/>
        <w:jc w:val="both"/>
        <w:rPr>
          <w:sz w:val="22"/>
          <w:szCs w:val="22"/>
        </w:rPr>
      </w:pPr>
      <w:bookmarkStart w:id="3717" w:name="108786"/>
      <w:bookmarkEnd w:id="3717"/>
      <w:r w:rsidRPr="00EE28E7">
        <w:rPr>
          <w:sz w:val="22"/>
          <w:szCs w:val="22"/>
        </w:rPr>
        <w:t>Тема 1. Природные условия и ресурсы России</w:t>
      </w:r>
    </w:p>
    <w:p w:rsidR="00D23652" w:rsidRPr="00EE28E7" w:rsidRDefault="00D23652" w:rsidP="00D23652">
      <w:pPr>
        <w:pStyle w:val="pboth"/>
        <w:shd w:val="clear" w:color="auto" w:fill="FFFFFF"/>
        <w:spacing w:before="0" w:beforeAutospacing="0"/>
        <w:jc w:val="both"/>
        <w:rPr>
          <w:sz w:val="22"/>
          <w:szCs w:val="22"/>
        </w:rPr>
      </w:pPr>
      <w:bookmarkStart w:id="3718" w:name="108787"/>
      <w:bookmarkEnd w:id="3718"/>
      <w:r w:rsidRPr="00EE28E7">
        <w:rPr>
          <w:sz w:val="22"/>
          <w:szCs w:val="22"/>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23652" w:rsidRPr="00EE28E7" w:rsidRDefault="00D23652" w:rsidP="00D23652">
      <w:pPr>
        <w:pStyle w:val="pboth"/>
        <w:shd w:val="clear" w:color="auto" w:fill="FFFFFF"/>
        <w:spacing w:before="0" w:beforeAutospacing="0"/>
        <w:jc w:val="both"/>
        <w:rPr>
          <w:sz w:val="22"/>
          <w:szCs w:val="22"/>
        </w:rPr>
      </w:pPr>
      <w:bookmarkStart w:id="3719" w:name="108788"/>
      <w:bookmarkEnd w:id="3719"/>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720" w:name="108789"/>
      <w:bookmarkEnd w:id="3720"/>
      <w:r w:rsidRPr="00EE28E7">
        <w:rPr>
          <w:sz w:val="22"/>
          <w:szCs w:val="22"/>
        </w:rPr>
        <w:t>1. Характеристика природно-ресурсного капитала своего края по картам и статистическим материалам.</w:t>
      </w:r>
    </w:p>
    <w:p w:rsidR="00D23652" w:rsidRPr="00EE28E7" w:rsidRDefault="00D23652" w:rsidP="00D23652">
      <w:pPr>
        <w:pStyle w:val="pboth"/>
        <w:shd w:val="clear" w:color="auto" w:fill="FFFFFF"/>
        <w:spacing w:before="0" w:beforeAutospacing="0"/>
        <w:jc w:val="both"/>
        <w:rPr>
          <w:sz w:val="22"/>
          <w:szCs w:val="22"/>
        </w:rPr>
      </w:pPr>
      <w:bookmarkStart w:id="3721" w:name="108790"/>
      <w:bookmarkEnd w:id="3721"/>
      <w:r w:rsidRPr="00EE28E7">
        <w:rPr>
          <w:sz w:val="22"/>
          <w:szCs w:val="22"/>
        </w:rPr>
        <w:t>Тема 2. Геологическое строение, рельеф и полезные ископаемые</w:t>
      </w:r>
    </w:p>
    <w:p w:rsidR="00D23652" w:rsidRPr="00EE28E7" w:rsidRDefault="00D23652" w:rsidP="00D23652">
      <w:pPr>
        <w:pStyle w:val="pboth"/>
        <w:shd w:val="clear" w:color="auto" w:fill="FFFFFF"/>
        <w:spacing w:before="0" w:beforeAutospacing="0"/>
        <w:jc w:val="both"/>
        <w:rPr>
          <w:sz w:val="22"/>
          <w:szCs w:val="22"/>
        </w:rPr>
      </w:pPr>
      <w:bookmarkStart w:id="3722" w:name="108791"/>
      <w:bookmarkEnd w:id="3722"/>
      <w:r w:rsidRPr="00EE28E7">
        <w:rPr>
          <w:sz w:val="22"/>
          <w:szCs w:val="22"/>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23652" w:rsidRPr="00EE28E7" w:rsidRDefault="00D23652" w:rsidP="00D23652">
      <w:pPr>
        <w:pStyle w:val="pboth"/>
        <w:shd w:val="clear" w:color="auto" w:fill="FFFFFF"/>
        <w:spacing w:before="0" w:beforeAutospacing="0"/>
        <w:jc w:val="both"/>
        <w:rPr>
          <w:sz w:val="22"/>
          <w:szCs w:val="22"/>
        </w:rPr>
      </w:pPr>
      <w:bookmarkStart w:id="3723" w:name="108792"/>
      <w:bookmarkEnd w:id="3723"/>
      <w:r w:rsidRPr="00EE28E7">
        <w:rPr>
          <w:sz w:val="22"/>
          <w:szCs w:val="22"/>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23652" w:rsidRPr="00EE28E7" w:rsidRDefault="00D23652" w:rsidP="00D23652">
      <w:pPr>
        <w:pStyle w:val="pboth"/>
        <w:shd w:val="clear" w:color="auto" w:fill="FFFFFF"/>
        <w:spacing w:before="0" w:beforeAutospacing="0"/>
        <w:jc w:val="both"/>
        <w:rPr>
          <w:sz w:val="22"/>
          <w:szCs w:val="22"/>
        </w:rPr>
      </w:pPr>
      <w:bookmarkStart w:id="3724" w:name="108793"/>
      <w:bookmarkEnd w:id="3724"/>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725" w:name="108794"/>
      <w:bookmarkEnd w:id="3725"/>
      <w:r w:rsidRPr="00EE28E7">
        <w:rPr>
          <w:sz w:val="22"/>
          <w:szCs w:val="22"/>
        </w:rPr>
        <w:t>1. Объяснение распространения по территории России опасных геологических явлений.</w:t>
      </w:r>
    </w:p>
    <w:p w:rsidR="00D23652" w:rsidRPr="00EE28E7" w:rsidRDefault="00D23652" w:rsidP="00D23652">
      <w:pPr>
        <w:pStyle w:val="pboth"/>
        <w:shd w:val="clear" w:color="auto" w:fill="FFFFFF"/>
        <w:spacing w:before="0" w:beforeAutospacing="0"/>
        <w:jc w:val="both"/>
        <w:rPr>
          <w:sz w:val="22"/>
          <w:szCs w:val="22"/>
        </w:rPr>
      </w:pPr>
      <w:bookmarkStart w:id="3726" w:name="108795"/>
      <w:bookmarkEnd w:id="3726"/>
      <w:r w:rsidRPr="00EE28E7">
        <w:rPr>
          <w:sz w:val="22"/>
          <w:szCs w:val="22"/>
        </w:rPr>
        <w:t>2. Объяснение особенностей рельефа своего края.</w:t>
      </w:r>
    </w:p>
    <w:p w:rsidR="00D23652" w:rsidRPr="00EE28E7" w:rsidRDefault="00D23652" w:rsidP="00D23652">
      <w:pPr>
        <w:pStyle w:val="pboth"/>
        <w:shd w:val="clear" w:color="auto" w:fill="FFFFFF"/>
        <w:spacing w:before="0" w:beforeAutospacing="0"/>
        <w:jc w:val="both"/>
        <w:rPr>
          <w:sz w:val="22"/>
          <w:szCs w:val="22"/>
        </w:rPr>
      </w:pPr>
      <w:bookmarkStart w:id="3727" w:name="108796"/>
      <w:bookmarkEnd w:id="3727"/>
      <w:r w:rsidRPr="00EE28E7">
        <w:rPr>
          <w:sz w:val="22"/>
          <w:szCs w:val="22"/>
        </w:rPr>
        <w:t>Тема 3. Климат и климатические ресурсы</w:t>
      </w:r>
    </w:p>
    <w:p w:rsidR="00D23652" w:rsidRPr="00EE28E7" w:rsidRDefault="00D23652" w:rsidP="00D23652">
      <w:pPr>
        <w:pStyle w:val="pboth"/>
        <w:shd w:val="clear" w:color="auto" w:fill="FFFFFF"/>
        <w:spacing w:before="0" w:beforeAutospacing="0"/>
        <w:jc w:val="both"/>
        <w:rPr>
          <w:sz w:val="22"/>
          <w:szCs w:val="22"/>
        </w:rPr>
      </w:pPr>
      <w:bookmarkStart w:id="3728" w:name="108797"/>
      <w:bookmarkEnd w:id="3728"/>
      <w:r w:rsidRPr="00EE28E7">
        <w:rPr>
          <w:sz w:val="22"/>
          <w:szCs w:val="22"/>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23652" w:rsidRPr="00EE28E7" w:rsidRDefault="00D23652" w:rsidP="00D23652">
      <w:pPr>
        <w:pStyle w:val="pboth"/>
        <w:shd w:val="clear" w:color="auto" w:fill="FFFFFF"/>
        <w:spacing w:before="0" w:beforeAutospacing="0"/>
        <w:jc w:val="both"/>
        <w:rPr>
          <w:sz w:val="22"/>
          <w:szCs w:val="22"/>
        </w:rPr>
      </w:pPr>
      <w:bookmarkStart w:id="3729" w:name="108798"/>
      <w:bookmarkEnd w:id="3729"/>
      <w:r w:rsidRPr="00EE28E7">
        <w:rPr>
          <w:sz w:val="22"/>
          <w:szCs w:val="22"/>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23652" w:rsidRPr="00EE28E7" w:rsidRDefault="00D23652" w:rsidP="00D23652">
      <w:pPr>
        <w:pStyle w:val="pboth"/>
        <w:shd w:val="clear" w:color="auto" w:fill="FFFFFF"/>
        <w:spacing w:before="0" w:beforeAutospacing="0"/>
        <w:jc w:val="both"/>
        <w:rPr>
          <w:sz w:val="22"/>
          <w:szCs w:val="22"/>
        </w:rPr>
      </w:pPr>
      <w:bookmarkStart w:id="3730" w:name="108799"/>
      <w:bookmarkEnd w:id="3730"/>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731" w:name="108800"/>
      <w:bookmarkEnd w:id="3731"/>
      <w:r w:rsidRPr="00EE28E7">
        <w:rPr>
          <w:sz w:val="22"/>
          <w:szCs w:val="22"/>
        </w:rPr>
        <w:lastRenderedPageBreak/>
        <w:t>1. Описание и прогнозирование погоды территории по карте погоды.</w:t>
      </w:r>
    </w:p>
    <w:p w:rsidR="00D23652" w:rsidRPr="00EE28E7" w:rsidRDefault="00D23652" w:rsidP="00D23652">
      <w:pPr>
        <w:pStyle w:val="pboth"/>
        <w:shd w:val="clear" w:color="auto" w:fill="FFFFFF"/>
        <w:spacing w:before="0" w:beforeAutospacing="0"/>
        <w:jc w:val="both"/>
        <w:rPr>
          <w:sz w:val="22"/>
          <w:szCs w:val="22"/>
        </w:rPr>
      </w:pPr>
      <w:bookmarkStart w:id="3732" w:name="108801"/>
      <w:bookmarkEnd w:id="3732"/>
      <w:r w:rsidRPr="00EE28E7">
        <w:rPr>
          <w:sz w:val="22"/>
          <w:szCs w:val="22"/>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23652" w:rsidRPr="00EE28E7" w:rsidRDefault="00D23652" w:rsidP="00D23652">
      <w:pPr>
        <w:pStyle w:val="pboth"/>
        <w:shd w:val="clear" w:color="auto" w:fill="FFFFFF"/>
        <w:spacing w:before="0" w:beforeAutospacing="0"/>
        <w:jc w:val="both"/>
        <w:rPr>
          <w:sz w:val="22"/>
          <w:szCs w:val="22"/>
        </w:rPr>
      </w:pPr>
      <w:bookmarkStart w:id="3733" w:name="108802"/>
      <w:bookmarkEnd w:id="3733"/>
      <w:r w:rsidRPr="00EE28E7">
        <w:rPr>
          <w:sz w:val="22"/>
          <w:szCs w:val="22"/>
        </w:rPr>
        <w:t>3. Оценка влияния основных климатических показателей своего края на жизнь и хозяйственную деятельность населения.</w:t>
      </w:r>
    </w:p>
    <w:p w:rsidR="00D23652" w:rsidRPr="00EE28E7" w:rsidRDefault="00D23652" w:rsidP="00D23652">
      <w:pPr>
        <w:pStyle w:val="pboth"/>
        <w:shd w:val="clear" w:color="auto" w:fill="FFFFFF"/>
        <w:spacing w:before="0" w:beforeAutospacing="0"/>
        <w:jc w:val="both"/>
        <w:rPr>
          <w:sz w:val="22"/>
          <w:szCs w:val="22"/>
        </w:rPr>
      </w:pPr>
      <w:bookmarkStart w:id="3734" w:name="108803"/>
      <w:bookmarkEnd w:id="3734"/>
      <w:r w:rsidRPr="00EE28E7">
        <w:rPr>
          <w:sz w:val="22"/>
          <w:szCs w:val="22"/>
        </w:rPr>
        <w:t>Тема 4. Моря России. Внутренние воды и водные ресурсы</w:t>
      </w:r>
    </w:p>
    <w:p w:rsidR="00D23652" w:rsidRPr="00EE28E7" w:rsidRDefault="00D23652" w:rsidP="00D23652">
      <w:pPr>
        <w:pStyle w:val="pboth"/>
        <w:shd w:val="clear" w:color="auto" w:fill="FFFFFF"/>
        <w:spacing w:before="0" w:beforeAutospacing="0"/>
        <w:jc w:val="both"/>
        <w:rPr>
          <w:sz w:val="22"/>
          <w:szCs w:val="22"/>
        </w:rPr>
      </w:pPr>
      <w:bookmarkStart w:id="3735" w:name="108804"/>
      <w:bookmarkEnd w:id="3735"/>
      <w:r w:rsidRPr="00EE28E7">
        <w:rPr>
          <w:sz w:val="22"/>
          <w:szCs w:val="22"/>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23652" w:rsidRPr="00EE28E7" w:rsidRDefault="00D23652" w:rsidP="00D23652">
      <w:pPr>
        <w:pStyle w:val="pboth"/>
        <w:shd w:val="clear" w:color="auto" w:fill="FFFFFF"/>
        <w:spacing w:before="0" w:beforeAutospacing="0"/>
        <w:jc w:val="both"/>
        <w:rPr>
          <w:sz w:val="22"/>
          <w:szCs w:val="22"/>
        </w:rPr>
      </w:pPr>
      <w:bookmarkStart w:id="3736" w:name="108805"/>
      <w:bookmarkEnd w:id="3736"/>
      <w:r w:rsidRPr="00EE28E7">
        <w:rPr>
          <w:sz w:val="22"/>
          <w:szCs w:val="22"/>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23652" w:rsidRPr="00EE28E7" w:rsidRDefault="00D23652" w:rsidP="00D23652">
      <w:pPr>
        <w:pStyle w:val="pboth"/>
        <w:shd w:val="clear" w:color="auto" w:fill="FFFFFF"/>
        <w:spacing w:before="0" w:beforeAutospacing="0"/>
        <w:jc w:val="both"/>
        <w:rPr>
          <w:sz w:val="22"/>
          <w:szCs w:val="22"/>
        </w:rPr>
      </w:pPr>
      <w:bookmarkStart w:id="3737" w:name="108806"/>
      <w:bookmarkEnd w:id="3737"/>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738" w:name="108807"/>
      <w:bookmarkEnd w:id="3738"/>
      <w:r w:rsidRPr="00EE28E7">
        <w:rPr>
          <w:sz w:val="22"/>
          <w:szCs w:val="22"/>
        </w:rPr>
        <w:t>1. Сравнение особенностей режима и характера течения двух рек России.</w:t>
      </w:r>
    </w:p>
    <w:p w:rsidR="00D23652" w:rsidRPr="00EE28E7" w:rsidRDefault="00D23652" w:rsidP="00D23652">
      <w:pPr>
        <w:pStyle w:val="pboth"/>
        <w:shd w:val="clear" w:color="auto" w:fill="FFFFFF"/>
        <w:spacing w:before="0" w:beforeAutospacing="0"/>
        <w:jc w:val="both"/>
        <w:rPr>
          <w:sz w:val="22"/>
          <w:szCs w:val="22"/>
        </w:rPr>
      </w:pPr>
      <w:bookmarkStart w:id="3739" w:name="108808"/>
      <w:bookmarkEnd w:id="3739"/>
      <w:r w:rsidRPr="00EE28E7">
        <w:rPr>
          <w:sz w:val="22"/>
          <w:szCs w:val="22"/>
        </w:rPr>
        <w:t>2. Объяснение распространения опасных гидрологических природных явлений на территории страны.</w:t>
      </w:r>
    </w:p>
    <w:p w:rsidR="00D23652" w:rsidRPr="00EE28E7" w:rsidRDefault="00D23652" w:rsidP="00D23652">
      <w:pPr>
        <w:pStyle w:val="pboth"/>
        <w:shd w:val="clear" w:color="auto" w:fill="FFFFFF"/>
        <w:spacing w:before="0" w:beforeAutospacing="0"/>
        <w:jc w:val="both"/>
        <w:rPr>
          <w:sz w:val="22"/>
          <w:szCs w:val="22"/>
        </w:rPr>
      </w:pPr>
      <w:bookmarkStart w:id="3740" w:name="108809"/>
      <w:bookmarkEnd w:id="3740"/>
      <w:r w:rsidRPr="00EE28E7">
        <w:rPr>
          <w:sz w:val="22"/>
          <w:szCs w:val="22"/>
        </w:rPr>
        <w:t>Тема 5. Природно-хозяйственные зоны</w:t>
      </w:r>
    </w:p>
    <w:p w:rsidR="00D23652" w:rsidRPr="00EE28E7" w:rsidRDefault="00D23652" w:rsidP="00D23652">
      <w:pPr>
        <w:pStyle w:val="pboth"/>
        <w:shd w:val="clear" w:color="auto" w:fill="FFFFFF"/>
        <w:spacing w:before="0" w:beforeAutospacing="0"/>
        <w:jc w:val="both"/>
        <w:rPr>
          <w:sz w:val="22"/>
          <w:szCs w:val="22"/>
        </w:rPr>
      </w:pPr>
      <w:bookmarkStart w:id="3741" w:name="108810"/>
      <w:bookmarkEnd w:id="3741"/>
      <w:r w:rsidRPr="00EE28E7">
        <w:rPr>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23652" w:rsidRPr="00EE28E7" w:rsidRDefault="00D23652" w:rsidP="00D23652">
      <w:pPr>
        <w:pStyle w:val="pboth"/>
        <w:shd w:val="clear" w:color="auto" w:fill="FFFFFF"/>
        <w:spacing w:before="0" w:beforeAutospacing="0"/>
        <w:jc w:val="both"/>
        <w:rPr>
          <w:sz w:val="22"/>
          <w:szCs w:val="22"/>
        </w:rPr>
      </w:pPr>
      <w:bookmarkStart w:id="3742" w:name="108811"/>
      <w:bookmarkEnd w:id="3742"/>
      <w:r w:rsidRPr="00EE28E7">
        <w:rPr>
          <w:sz w:val="22"/>
          <w:szCs w:val="22"/>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23652" w:rsidRPr="00EE28E7" w:rsidRDefault="00D23652" w:rsidP="00D23652">
      <w:pPr>
        <w:pStyle w:val="pboth"/>
        <w:shd w:val="clear" w:color="auto" w:fill="FFFFFF"/>
        <w:spacing w:before="0" w:beforeAutospacing="0"/>
        <w:jc w:val="both"/>
        <w:rPr>
          <w:sz w:val="22"/>
          <w:szCs w:val="22"/>
        </w:rPr>
      </w:pPr>
      <w:bookmarkStart w:id="3743" w:name="108812"/>
      <w:bookmarkEnd w:id="3743"/>
      <w:r w:rsidRPr="00EE28E7">
        <w:rPr>
          <w:sz w:val="22"/>
          <w:szCs w:val="22"/>
        </w:rPr>
        <w:t>Природно-хозяйственные зоны России: взаимосвязь и взаимообусловленность их компонентов.</w:t>
      </w:r>
    </w:p>
    <w:p w:rsidR="00D23652" w:rsidRPr="00EE28E7" w:rsidRDefault="00D23652" w:rsidP="00D23652">
      <w:pPr>
        <w:pStyle w:val="pboth"/>
        <w:shd w:val="clear" w:color="auto" w:fill="FFFFFF"/>
        <w:spacing w:before="0" w:beforeAutospacing="0"/>
        <w:jc w:val="both"/>
        <w:rPr>
          <w:sz w:val="22"/>
          <w:szCs w:val="22"/>
        </w:rPr>
      </w:pPr>
      <w:bookmarkStart w:id="3744" w:name="108813"/>
      <w:bookmarkEnd w:id="3744"/>
      <w:r w:rsidRPr="00EE28E7">
        <w:rPr>
          <w:sz w:val="22"/>
          <w:szCs w:val="22"/>
        </w:rPr>
        <w:t>Высотная поясность в горах на территории России.</w:t>
      </w:r>
    </w:p>
    <w:p w:rsidR="00D23652" w:rsidRPr="00EE28E7" w:rsidRDefault="00D23652" w:rsidP="00D23652">
      <w:pPr>
        <w:pStyle w:val="pboth"/>
        <w:shd w:val="clear" w:color="auto" w:fill="FFFFFF"/>
        <w:spacing w:before="0" w:beforeAutospacing="0"/>
        <w:jc w:val="both"/>
        <w:rPr>
          <w:sz w:val="22"/>
          <w:szCs w:val="22"/>
        </w:rPr>
      </w:pPr>
      <w:bookmarkStart w:id="3745" w:name="108814"/>
      <w:bookmarkEnd w:id="3745"/>
      <w:r w:rsidRPr="00EE28E7">
        <w:rPr>
          <w:sz w:val="22"/>
          <w:szCs w:val="22"/>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23652" w:rsidRPr="00EE28E7" w:rsidRDefault="00D23652" w:rsidP="00D23652">
      <w:pPr>
        <w:pStyle w:val="pboth"/>
        <w:shd w:val="clear" w:color="auto" w:fill="FFFFFF"/>
        <w:spacing w:before="0" w:beforeAutospacing="0"/>
        <w:jc w:val="both"/>
        <w:rPr>
          <w:sz w:val="22"/>
          <w:szCs w:val="22"/>
        </w:rPr>
      </w:pPr>
      <w:bookmarkStart w:id="3746" w:name="108815"/>
      <w:bookmarkEnd w:id="3746"/>
      <w:r w:rsidRPr="00EE28E7">
        <w:rPr>
          <w:sz w:val="22"/>
          <w:szCs w:val="22"/>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D23652" w:rsidRPr="00EE28E7" w:rsidRDefault="00D23652" w:rsidP="00D23652">
      <w:pPr>
        <w:pStyle w:val="pboth"/>
        <w:shd w:val="clear" w:color="auto" w:fill="FFFFFF"/>
        <w:spacing w:before="0" w:beforeAutospacing="0"/>
        <w:jc w:val="both"/>
        <w:rPr>
          <w:sz w:val="22"/>
          <w:szCs w:val="22"/>
        </w:rPr>
      </w:pPr>
      <w:bookmarkStart w:id="3747" w:name="108816"/>
      <w:bookmarkEnd w:id="3747"/>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748" w:name="108817"/>
      <w:bookmarkEnd w:id="3748"/>
      <w:r w:rsidRPr="00EE28E7">
        <w:rPr>
          <w:sz w:val="22"/>
          <w:szCs w:val="22"/>
        </w:rPr>
        <w:t>1. Объяснение различий структуры высотной поясности в горных системах.</w:t>
      </w:r>
    </w:p>
    <w:p w:rsidR="00D23652" w:rsidRPr="00EE28E7" w:rsidRDefault="00D23652" w:rsidP="00D23652">
      <w:pPr>
        <w:pStyle w:val="pboth"/>
        <w:shd w:val="clear" w:color="auto" w:fill="FFFFFF"/>
        <w:spacing w:before="0" w:beforeAutospacing="0"/>
        <w:jc w:val="both"/>
        <w:rPr>
          <w:sz w:val="22"/>
          <w:szCs w:val="22"/>
        </w:rPr>
      </w:pPr>
      <w:bookmarkStart w:id="3749" w:name="108818"/>
      <w:bookmarkEnd w:id="3749"/>
      <w:r w:rsidRPr="00EE28E7">
        <w:rPr>
          <w:sz w:val="22"/>
          <w:szCs w:val="22"/>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23652" w:rsidRPr="00EE28E7" w:rsidRDefault="00D23652" w:rsidP="00D23652">
      <w:pPr>
        <w:pStyle w:val="pboth"/>
        <w:shd w:val="clear" w:color="auto" w:fill="FFFFFF"/>
        <w:spacing w:before="0" w:beforeAutospacing="0"/>
        <w:jc w:val="both"/>
        <w:rPr>
          <w:sz w:val="22"/>
          <w:szCs w:val="22"/>
        </w:rPr>
      </w:pPr>
      <w:bookmarkStart w:id="3750" w:name="108819"/>
      <w:bookmarkEnd w:id="3750"/>
      <w:r w:rsidRPr="00EE28E7">
        <w:rPr>
          <w:sz w:val="22"/>
          <w:szCs w:val="22"/>
        </w:rPr>
        <w:t>РАЗДЕЛ 3. НАСЕЛЕНИЕ РОССИИ</w:t>
      </w:r>
    </w:p>
    <w:p w:rsidR="00D23652" w:rsidRPr="00EE28E7" w:rsidRDefault="00D23652" w:rsidP="00D23652">
      <w:pPr>
        <w:pStyle w:val="pboth"/>
        <w:shd w:val="clear" w:color="auto" w:fill="FFFFFF"/>
        <w:spacing w:before="0" w:beforeAutospacing="0"/>
        <w:jc w:val="both"/>
        <w:rPr>
          <w:sz w:val="22"/>
          <w:szCs w:val="22"/>
        </w:rPr>
      </w:pPr>
      <w:bookmarkStart w:id="3751" w:name="108820"/>
      <w:bookmarkEnd w:id="3751"/>
      <w:r w:rsidRPr="00EE28E7">
        <w:rPr>
          <w:sz w:val="22"/>
          <w:szCs w:val="22"/>
        </w:rPr>
        <w:lastRenderedPageBreak/>
        <w:t>Тема 1. Численность населения России</w:t>
      </w:r>
    </w:p>
    <w:p w:rsidR="00D23652" w:rsidRPr="00EE28E7" w:rsidRDefault="00D23652" w:rsidP="00D23652">
      <w:pPr>
        <w:pStyle w:val="pboth"/>
        <w:shd w:val="clear" w:color="auto" w:fill="FFFFFF"/>
        <w:spacing w:before="0" w:beforeAutospacing="0"/>
        <w:jc w:val="both"/>
        <w:rPr>
          <w:sz w:val="22"/>
          <w:szCs w:val="22"/>
        </w:rPr>
      </w:pPr>
      <w:bookmarkStart w:id="3752" w:name="108821"/>
      <w:bookmarkEnd w:id="3752"/>
      <w:r w:rsidRPr="00EE28E7">
        <w:rPr>
          <w:sz w:val="22"/>
          <w:szCs w:val="22"/>
        </w:rPr>
        <w:t>Динамика численности населения России в XX - XXI вв. и факторы, определяющие ее. </w:t>
      </w:r>
      <w:r w:rsidRPr="00EE28E7">
        <w:rPr>
          <w:i/>
          <w:iCs/>
          <w:sz w:val="22"/>
          <w:szCs w:val="22"/>
        </w:rPr>
        <w:t>Переписи населения России</w:t>
      </w:r>
      <w:r w:rsidRPr="00EE28E7">
        <w:rPr>
          <w:sz w:val="22"/>
          <w:szCs w:val="22"/>
        </w:rPr>
        <w:t>.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E28E7">
        <w:rPr>
          <w:i/>
          <w:iCs/>
          <w:sz w:val="22"/>
          <w:szCs w:val="22"/>
        </w:rPr>
        <w:t>Причины миграций и основные направления миграционных потоков России в разные исторические периоды</w:t>
      </w:r>
      <w:r w:rsidRPr="00EE28E7">
        <w:rPr>
          <w:sz w:val="22"/>
          <w:szCs w:val="22"/>
        </w:rPr>
        <w:t>. Государственная миграционная политика Российской Федерации. Различные варианты прогнозов изменения численности населения России.</w:t>
      </w:r>
    </w:p>
    <w:p w:rsidR="00D23652" w:rsidRPr="00EE28E7" w:rsidRDefault="00D23652" w:rsidP="00D23652">
      <w:pPr>
        <w:pStyle w:val="pboth"/>
        <w:shd w:val="clear" w:color="auto" w:fill="FFFFFF"/>
        <w:spacing w:before="0" w:beforeAutospacing="0"/>
        <w:jc w:val="both"/>
        <w:rPr>
          <w:sz w:val="22"/>
          <w:szCs w:val="22"/>
        </w:rPr>
      </w:pPr>
      <w:bookmarkStart w:id="3753" w:name="108822"/>
      <w:bookmarkEnd w:id="3753"/>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754" w:name="108823"/>
      <w:bookmarkEnd w:id="3754"/>
      <w:r w:rsidRPr="00EE28E7">
        <w:rPr>
          <w:sz w:val="22"/>
          <w:szCs w:val="22"/>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23652" w:rsidRPr="00EE28E7" w:rsidRDefault="00D23652" w:rsidP="00D23652">
      <w:pPr>
        <w:pStyle w:val="pboth"/>
        <w:shd w:val="clear" w:color="auto" w:fill="FFFFFF"/>
        <w:spacing w:before="0" w:beforeAutospacing="0"/>
        <w:jc w:val="both"/>
        <w:rPr>
          <w:sz w:val="22"/>
          <w:szCs w:val="22"/>
        </w:rPr>
      </w:pPr>
      <w:bookmarkStart w:id="3755" w:name="108824"/>
      <w:bookmarkEnd w:id="3755"/>
      <w:r w:rsidRPr="00EE28E7">
        <w:rPr>
          <w:sz w:val="22"/>
          <w:szCs w:val="22"/>
        </w:rPr>
        <w:t>Тема 2. Территориальные особенности размещения населения России</w:t>
      </w:r>
    </w:p>
    <w:p w:rsidR="00D23652" w:rsidRPr="00EE28E7" w:rsidRDefault="00D23652" w:rsidP="00D23652">
      <w:pPr>
        <w:pStyle w:val="pboth"/>
        <w:shd w:val="clear" w:color="auto" w:fill="FFFFFF"/>
        <w:spacing w:before="0" w:beforeAutospacing="0"/>
        <w:jc w:val="both"/>
        <w:rPr>
          <w:sz w:val="22"/>
          <w:szCs w:val="22"/>
        </w:rPr>
      </w:pPr>
      <w:bookmarkStart w:id="3756" w:name="108825"/>
      <w:bookmarkEnd w:id="3756"/>
      <w:r w:rsidRPr="00EE28E7">
        <w:rPr>
          <w:sz w:val="22"/>
          <w:szCs w:val="22"/>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23652" w:rsidRPr="00EE28E7" w:rsidRDefault="00D23652" w:rsidP="00D23652">
      <w:pPr>
        <w:pStyle w:val="pboth"/>
        <w:shd w:val="clear" w:color="auto" w:fill="FFFFFF"/>
        <w:spacing w:before="0" w:beforeAutospacing="0"/>
        <w:jc w:val="both"/>
        <w:rPr>
          <w:sz w:val="22"/>
          <w:szCs w:val="22"/>
        </w:rPr>
      </w:pPr>
      <w:bookmarkStart w:id="3757" w:name="108826"/>
      <w:bookmarkEnd w:id="3757"/>
      <w:r w:rsidRPr="00EE28E7">
        <w:rPr>
          <w:sz w:val="22"/>
          <w:szCs w:val="22"/>
        </w:rPr>
        <w:t>Тема 3. Народы и религии России</w:t>
      </w:r>
    </w:p>
    <w:p w:rsidR="00D23652" w:rsidRPr="00EE28E7" w:rsidRDefault="00D23652" w:rsidP="00D23652">
      <w:pPr>
        <w:pStyle w:val="pboth"/>
        <w:shd w:val="clear" w:color="auto" w:fill="FFFFFF"/>
        <w:spacing w:before="0" w:beforeAutospacing="0"/>
        <w:jc w:val="both"/>
        <w:rPr>
          <w:sz w:val="22"/>
          <w:szCs w:val="22"/>
        </w:rPr>
      </w:pPr>
      <w:bookmarkStart w:id="3758" w:name="108827"/>
      <w:bookmarkEnd w:id="3758"/>
      <w:r w:rsidRPr="00EE28E7">
        <w:rPr>
          <w:sz w:val="22"/>
          <w:szCs w:val="22"/>
        </w:rPr>
        <w:t>Россия - многонациональное государство. Многонациональность как специфический фактор формирования и развития России. </w:t>
      </w:r>
      <w:r w:rsidRPr="00EE28E7">
        <w:rPr>
          <w:i/>
          <w:iCs/>
          <w:sz w:val="22"/>
          <w:szCs w:val="22"/>
        </w:rPr>
        <w:t>Языковая классификация народов России</w:t>
      </w:r>
      <w:r w:rsidRPr="00EE28E7">
        <w:rPr>
          <w:sz w:val="22"/>
          <w:szCs w:val="22"/>
        </w:rPr>
        <w:t>.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23652" w:rsidRPr="00EE28E7" w:rsidRDefault="00D23652" w:rsidP="00D23652">
      <w:pPr>
        <w:pStyle w:val="pboth"/>
        <w:shd w:val="clear" w:color="auto" w:fill="FFFFFF"/>
        <w:spacing w:before="0" w:beforeAutospacing="0"/>
        <w:jc w:val="both"/>
        <w:rPr>
          <w:sz w:val="22"/>
          <w:szCs w:val="22"/>
        </w:rPr>
      </w:pPr>
      <w:bookmarkStart w:id="3759" w:name="108828"/>
      <w:bookmarkEnd w:id="3759"/>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760" w:name="108829"/>
      <w:bookmarkEnd w:id="3760"/>
      <w:r w:rsidRPr="00EE28E7">
        <w:rPr>
          <w:sz w:val="22"/>
          <w:szCs w:val="22"/>
        </w:rPr>
        <w:t>1. Построение картограммы "Доля титульных этносов в численности населения республик и автономных округов РФ".</w:t>
      </w:r>
    </w:p>
    <w:p w:rsidR="00D23652" w:rsidRPr="00EE28E7" w:rsidRDefault="00D23652" w:rsidP="00D23652">
      <w:pPr>
        <w:pStyle w:val="pboth"/>
        <w:shd w:val="clear" w:color="auto" w:fill="FFFFFF"/>
        <w:spacing w:before="0" w:beforeAutospacing="0"/>
        <w:jc w:val="both"/>
        <w:rPr>
          <w:sz w:val="22"/>
          <w:szCs w:val="22"/>
        </w:rPr>
      </w:pPr>
      <w:bookmarkStart w:id="3761" w:name="108830"/>
      <w:bookmarkEnd w:id="3761"/>
      <w:r w:rsidRPr="00EE28E7">
        <w:rPr>
          <w:sz w:val="22"/>
          <w:szCs w:val="22"/>
        </w:rPr>
        <w:t>Тема 4. Половой и возрастной состав населения России</w:t>
      </w:r>
    </w:p>
    <w:p w:rsidR="00D23652" w:rsidRPr="00EE28E7" w:rsidRDefault="00D23652" w:rsidP="00D23652">
      <w:pPr>
        <w:pStyle w:val="pboth"/>
        <w:shd w:val="clear" w:color="auto" w:fill="FFFFFF"/>
        <w:spacing w:before="0" w:beforeAutospacing="0"/>
        <w:jc w:val="both"/>
        <w:rPr>
          <w:sz w:val="22"/>
          <w:szCs w:val="22"/>
        </w:rPr>
      </w:pPr>
      <w:bookmarkStart w:id="3762" w:name="108831"/>
      <w:bookmarkEnd w:id="3762"/>
      <w:r w:rsidRPr="00EE28E7">
        <w:rPr>
          <w:sz w:val="22"/>
          <w:szCs w:val="22"/>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23652" w:rsidRPr="00EE28E7" w:rsidRDefault="00D23652" w:rsidP="00D23652">
      <w:pPr>
        <w:pStyle w:val="pboth"/>
        <w:shd w:val="clear" w:color="auto" w:fill="FFFFFF"/>
        <w:spacing w:before="0" w:beforeAutospacing="0"/>
        <w:jc w:val="both"/>
        <w:rPr>
          <w:sz w:val="22"/>
          <w:szCs w:val="22"/>
        </w:rPr>
      </w:pPr>
      <w:bookmarkStart w:id="3763" w:name="108832"/>
      <w:bookmarkEnd w:id="3763"/>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764" w:name="108833"/>
      <w:bookmarkEnd w:id="3764"/>
      <w:r w:rsidRPr="00EE28E7">
        <w:rPr>
          <w:sz w:val="22"/>
          <w:szCs w:val="22"/>
        </w:rPr>
        <w:t>1. Объяснение динамики половозрастного состава населения России на основе анализа половозрастных пирамид.</w:t>
      </w:r>
    </w:p>
    <w:p w:rsidR="00D23652" w:rsidRPr="00EE28E7" w:rsidRDefault="00D23652" w:rsidP="00D23652">
      <w:pPr>
        <w:pStyle w:val="pboth"/>
        <w:shd w:val="clear" w:color="auto" w:fill="FFFFFF"/>
        <w:spacing w:before="0" w:beforeAutospacing="0"/>
        <w:jc w:val="both"/>
        <w:rPr>
          <w:sz w:val="22"/>
          <w:szCs w:val="22"/>
        </w:rPr>
      </w:pPr>
      <w:bookmarkStart w:id="3765" w:name="108834"/>
      <w:bookmarkEnd w:id="3765"/>
      <w:r w:rsidRPr="00EE28E7">
        <w:rPr>
          <w:sz w:val="22"/>
          <w:szCs w:val="22"/>
        </w:rPr>
        <w:t>Тема 5. Человеческий капитал России</w:t>
      </w:r>
    </w:p>
    <w:p w:rsidR="00D23652" w:rsidRPr="00EE28E7" w:rsidRDefault="00D23652" w:rsidP="00D23652">
      <w:pPr>
        <w:pStyle w:val="pboth"/>
        <w:shd w:val="clear" w:color="auto" w:fill="FFFFFF"/>
        <w:spacing w:before="0" w:beforeAutospacing="0"/>
        <w:jc w:val="both"/>
        <w:rPr>
          <w:sz w:val="22"/>
          <w:szCs w:val="22"/>
        </w:rPr>
      </w:pPr>
      <w:bookmarkStart w:id="3766" w:name="108835"/>
      <w:bookmarkEnd w:id="3766"/>
      <w:r w:rsidRPr="00EE28E7">
        <w:rPr>
          <w:sz w:val="22"/>
          <w:szCs w:val="22"/>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w:t>
      </w:r>
      <w:r w:rsidRPr="00EE28E7">
        <w:rPr>
          <w:sz w:val="22"/>
          <w:szCs w:val="22"/>
        </w:rPr>
        <w:lastRenderedPageBreak/>
        <w:t>России и факторы, их определяющие. Качество населения и показатели, характеризующие его. ИЧР и его географические различия.</w:t>
      </w:r>
    </w:p>
    <w:p w:rsidR="00D23652" w:rsidRPr="00EE28E7" w:rsidRDefault="00D23652" w:rsidP="00D23652">
      <w:pPr>
        <w:pStyle w:val="pboth"/>
        <w:shd w:val="clear" w:color="auto" w:fill="FFFFFF"/>
        <w:spacing w:before="0" w:beforeAutospacing="0"/>
        <w:jc w:val="both"/>
        <w:rPr>
          <w:sz w:val="22"/>
          <w:szCs w:val="22"/>
        </w:rPr>
      </w:pPr>
      <w:bookmarkStart w:id="3767" w:name="108836"/>
      <w:bookmarkEnd w:id="3767"/>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768" w:name="108837"/>
      <w:bookmarkEnd w:id="3768"/>
      <w:r w:rsidRPr="00EE28E7">
        <w:rPr>
          <w:sz w:val="22"/>
          <w:szCs w:val="22"/>
        </w:rPr>
        <w:t>1. Классификация Федеральных округов по особенностям естественного и механического движения населения.</w:t>
      </w:r>
    </w:p>
    <w:p w:rsidR="00D23652" w:rsidRPr="00EE28E7" w:rsidRDefault="00D23652" w:rsidP="00D23652">
      <w:pPr>
        <w:pStyle w:val="pboth"/>
        <w:shd w:val="clear" w:color="auto" w:fill="FFFFFF"/>
        <w:spacing w:before="0" w:beforeAutospacing="0"/>
        <w:jc w:val="both"/>
        <w:rPr>
          <w:sz w:val="22"/>
          <w:szCs w:val="22"/>
        </w:rPr>
      </w:pPr>
      <w:bookmarkStart w:id="3769" w:name="108838"/>
      <w:bookmarkEnd w:id="3769"/>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3770" w:name="108839"/>
      <w:bookmarkEnd w:id="3770"/>
      <w:r w:rsidRPr="00EE28E7">
        <w:rPr>
          <w:sz w:val="22"/>
          <w:szCs w:val="22"/>
        </w:rPr>
        <w:t>РАЗДЕЛ 4. ХОЗЯЙСТВО РОССИИ</w:t>
      </w:r>
    </w:p>
    <w:p w:rsidR="00D23652" w:rsidRPr="00EE28E7" w:rsidRDefault="00D23652" w:rsidP="00D23652">
      <w:pPr>
        <w:pStyle w:val="pboth"/>
        <w:shd w:val="clear" w:color="auto" w:fill="FFFFFF"/>
        <w:spacing w:before="0" w:beforeAutospacing="0"/>
        <w:jc w:val="both"/>
        <w:rPr>
          <w:sz w:val="22"/>
          <w:szCs w:val="22"/>
        </w:rPr>
      </w:pPr>
      <w:bookmarkStart w:id="3771" w:name="108840"/>
      <w:bookmarkEnd w:id="3771"/>
      <w:r w:rsidRPr="00EE28E7">
        <w:rPr>
          <w:sz w:val="22"/>
          <w:szCs w:val="22"/>
        </w:rPr>
        <w:t>Тема 1. Общая характеристика хозяйства России</w:t>
      </w:r>
    </w:p>
    <w:p w:rsidR="00D23652" w:rsidRPr="00EE28E7" w:rsidRDefault="00D23652" w:rsidP="00D23652">
      <w:pPr>
        <w:pStyle w:val="pboth"/>
        <w:shd w:val="clear" w:color="auto" w:fill="FFFFFF"/>
        <w:spacing w:before="0" w:beforeAutospacing="0"/>
        <w:jc w:val="both"/>
        <w:rPr>
          <w:sz w:val="22"/>
          <w:szCs w:val="22"/>
        </w:rPr>
      </w:pPr>
      <w:bookmarkStart w:id="3772" w:name="108841"/>
      <w:bookmarkEnd w:id="3772"/>
      <w:r w:rsidRPr="00EE28E7">
        <w:rPr>
          <w:sz w:val="22"/>
          <w:szCs w:val="2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hyperlink r:id="rId94" w:anchor="100009" w:history="1">
        <w:r w:rsidRPr="00EE28E7">
          <w:rPr>
            <w:rStyle w:val="ad"/>
            <w:color w:val="auto"/>
            <w:sz w:val="22"/>
            <w:szCs w:val="22"/>
          </w:rPr>
          <w:t>Стратегия</w:t>
        </w:r>
      </w:hyperlink>
      <w:r w:rsidRPr="00EE28E7">
        <w:rPr>
          <w:sz w:val="22"/>
          <w:szCs w:val="22"/>
        </w:rPr>
        <w:t>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w:t>
      </w:r>
      <w:hyperlink r:id="rId95" w:anchor="100009" w:history="1">
        <w:r w:rsidRPr="00EE28E7">
          <w:rPr>
            <w:rStyle w:val="ad"/>
            <w:color w:val="auto"/>
            <w:sz w:val="22"/>
            <w:szCs w:val="22"/>
          </w:rPr>
          <w:t>Стратегии</w:t>
        </w:r>
      </w:hyperlink>
      <w:r w:rsidRPr="00EE28E7">
        <w:rPr>
          <w:sz w:val="22"/>
          <w:szCs w:val="22"/>
        </w:rPr>
        <w:t> пространственного развития Российской Федерации" как "геостратегические территории".</w:t>
      </w:r>
    </w:p>
    <w:p w:rsidR="00D23652" w:rsidRPr="00EE28E7" w:rsidRDefault="00D23652" w:rsidP="00D23652">
      <w:pPr>
        <w:pStyle w:val="pboth"/>
        <w:shd w:val="clear" w:color="auto" w:fill="FFFFFF"/>
        <w:spacing w:before="0" w:beforeAutospacing="0"/>
        <w:jc w:val="both"/>
        <w:rPr>
          <w:sz w:val="22"/>
          <w:szCs w:val="22"/>
        </w:rPr>
      </w:pPr>
      <w:bookmarkStart w:id="3773" w:name="108842"/>
      <w:bookmarkEnd w:id="3773"/>
      <w:r w:rsidRPr="00EE28E7">
        <w:rPr>
          <w:sz w:val="22"/>
          <w:szCs w:val="22"/>
        </w:rPr>
        <w:t>Производственный капитал. Распределение производственного капитала по территории страны. Условия и факторы размещения хозяйства.</w:t>
      </w:r>
    </w:p>
    <w:p w:rsidR="00D23652" w:rsidRPr="00EE28E7" w:rsidRDefault="00D23652" w:rsidP="00D23652">
      <w:pPr>
        <w:pStyle w:val="pboth"/>
        <w:shd w:val="clear" w:color="auto" w:fill="FFFFFF"/>
        <w:spacing w:before="0" w:beforeAutospacing="0"/>
        <w:jc w:val="both"/>
        <w:rPr>
          <w:sz w:val="22"/>
          <w:szCs w:val="22"/>
        </w:rPr>
      </w:pPr>
      <w:bookmarkStart w:id="3774" w:name="108843"/>
      <w:bookmarkEnd w:id="3774"/>
      <w:r w:rsidRPr="00EE28E7">
        <w:rPr>
          <w:sz w:val="22"/>
          <w:szCs w:val="22"/>
        </w:rPr>
        <w:t>Тема 2. Топливно-энергетический комплекс (ТЭК)</w:t>
      </w:r>
    </w:p>
    <w:p w:rsidR="00D23652" w:rsidRPr="00EE28E7" w:rsidRDefault="00D23652" w:rsidP="00D23652">
      <w:pPr>
        <w:pStyle w:val="pboth"/>
        <w:shd w:val="clear" w:color="auto" w:fill="FFFFFF"/>
        <w:spacing w:before="0" w:beforeAutospacing="0"/>
        <w:jc w:val="both"/>
        <w:rPr>
          <w:sz w:val="22"/>
          <w:szCs w:val="22"/>
        </w:rPr>
      </w:pPr>
      <w:bookmarkStart w:id="3775" w:name="108844"/>
      <w:bookmarkEnd w:id="3775"/>
      <w:r w:rsidRPr="00EE28E7">
        <w:rPr>
          <w:sz w:val="22"/>
          <w:szCs w:val="22"/>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E28E7">
        <w:rPr>
          <w:i/>
          <w:iCs/>
          <w:sz w:val="22"/>
          <w:szCs w:val="22"/>
        </w:rPr>
        <w:t>Основные положения "Энергетической </w:t>
      </w:r>
      <w:hyperlink r:id="rId96" w:anchor="100012" w:history="1">
        <w:r w:rsidRPr="00EE28E7">
          <w:rPr>
            <w:rStyle w:val="ad"/>
            <w:i/>
            <w:iCs/>
            <w:color w:val="auto"/>
            <w:sz w:val="22"/>
            <w:szCs w:val="22"/>
          </w:rPr>
          <w:t>стратегии</w:t>
        </w:r>
      </w:hyperlink>
      <w:r w:rsidRPr="00EE28E7">
        <w:rPr>
          <w:i/>
          <w:iCs/>
          <w:sz w:val="22"/>
          <w:szCs w:val="22"/>
        </w:rPr>
        <w:t> России на период до 2035 года"</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776" w:name="108845"/>
      <w:bookmarkEnd w:id="3776"/>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777" w:name="108846"/>
      <w:bookmarkEnd w:id="3777"/>
      <w:r w:rsidRPr="00EE28E7">
        <w:rPr>
          <w:sz w:val="22"/>
          <w:szCs w:val="22"/>
        </w:rPr>
        <w:t>1. Анализ статистических и текстовых материалов с целью сравнения стоимости электроэнергии для населения России в различных регионах.</w:t>
      </w:r>
    </w:p>
    <w:p w:rsidR="00D23652" w:rsidRPr="00EE28E7" w:rsidRDefault="00D23652" w:rsidP="00D23652">
      <w:pPr>
        <w:pStyle w:val="pboth"/>
        <w:shd w:val="clear" w:color="auto" w:fill="FFFFFF"/>
        <w:spacing w:before="0" w:beforeAutospacing="0"/>
        <w:jc w:val="both"/>
        <w:rPr>
          <w:sz w:val="22"/>
          <w:szCs w:val="22"/>
        </w:rPr>
      </w:pPr>
      <w:bookmarkStart w:id="3778" w:name="108847"/>
      <w:bookmarkEnd w:id="3778"/>
      <w:r w:rsidRPr="00EE28E7">
        <w:rPr>
          <w:sz w:val="22"/>
          <w:szCs w:val="22"/>
        </w:rPr>
        <w:t>2. Сравнительная оценка возможностей для развития энергетики ВИЭ в отдельных регионах страны.</w:t>
      </w:r>
    </w:p>
    <w:p w:rsidR="00D23652" w:rsidRPr="00EE28E7" w:rsidRDefault="00D23652" w:rsidP="00D23652">
      <w:pPr>
        <w:pStyle w:val="pboth"/>
        <w:shd w:val="clear" w:color="auto" w:fill="FFFFFF"/>
        <w:spacing w:before="0" w:beforeAutospacing="0"/>
        <w:jc w:val="both"/>
        <w:rPr>
          <w:sz w:val="22"/>
          <w:szCs w:val="22"/>
        </w:rPr>
      </w:pPr>
      <w:bookmarkStart w:id="3779" w:name="108848"/>
      <w:bookmarkEnd w:id="3779"/>
      <w:r w:rsidRPr="00EE28E7">
        <w:rPr>
          <w:sz w:val="22"/>
          <w:szCs w:val="22"/>
        </w:rPr>
        <w:t>Тема 3. Металлургический комплекс</w:t>
      </w:r>
    </w:p>
    <w:p w:rsidR="00D23652" w:rsidRPr="00EE28E7" w:rsidRDefault="00D23652" w:rsidP="00D23652">
      <w:pPr>
        <w:pStyle w:val="pboth"/>
        <w:shd w:val="clear" w:color="auto" w:fill="FFFFFF"/>
        <w:spacing w:before="0" w:beforeAutospacing="0"/>
        <w:jc w:val="both"/>
        <w:rPr>
          <w:sz w:val="22"/>
          <w:szCs w:val="22"/>
        </w:rPr>
      </w:pPr>
      <w:bookmarkStart w:id="3780" w:name="108849"/>
      <w:bookmarkEnd w:id="3780"/>
      <w:r w:rsidRPr="00EE28E7">
        <w:rPr>
          <w:sz w:val="22"/>
          <w:szCs w:val="22"/>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w:t>
      </w:r>
      <w:r w:rsidRPr="00EE28E7">
        <w:rPr>
          <w:i/>
          <w:iCs/>
          <w:sz w:val="22"/>
          <w:szCs w:val="22"/>
        </w:rPr>
        <w:t>Основные положения "</w:t>
      </w:r>
      <w:hyperlink r:id="rId97" w:anchor="104539" w:history="1">
        <w:r w:rsidRPr="00EE28E7">
          <w:rPr>
            <w:rStyle w:val="ad"/>
            <w:i/>
            <w:iCs/>
            <w:color w:val="auto"/>
            <w:sz w:val="22"/>
            <w:szCs w:val="22"/>
          </w:rPr>
          <w:t>Стратегии</w:t>
        </w:r>
      </w:hyperlink>
      <w:r w:rsidRPr="00EE28E7">
        <w:rPr>
          <w:i/>
          <w:iCs/>
          <w:sz w:val="22"/>
          <w:szCs w:val="22"/>
        </w:rPr>
        <w:t> развития черной и цветной металлургии России до 2030 года"</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781" w:name="108850"/>
      <w:bookmarkEnd w:id="3781"/>
      <w:r w:rsidRPr="00EE28E7">
        <w:rPr>
          <w:sz w:val="22"/>
          <w:szCs w:val="22"/>
        </w:rPr>
        <w:lastRenderedPageBreak/>
        <w:t>Тема 4. Машиностроительный комплекс</w:t>
      </w:r>
    </w:p>
    <w:p w:rsidR="00D23652" w:rsidRPr="00EE28E7" w:rsidRDefault="00D23652" w:rsidP="00D23652">
      <w:pPr>
        <w:pStyle w:val="pboth"/>
        <w:shd w:val="clear" w:color="auto" w:fill="FFFFFF"/>
        <w:spacing w:before="0" w:beforeAutospacing="0"/>
        <w:jc w:val="both"/>
        <w:rPr>
          <w:sz w:val="22"/>
          <w:szCs w:val="22"/>
        </w:rPr>
      </w:pPr>
      <w:bookmarkStart w:id="3782" w:name="108851"/>
      <w:bookmarkEnd w:id="3782"/>
      <w:r w:rsidRPr="00EE28E7">
        <w:rPr>
          <w:sz w:val="22"/>
          <w:szCs w:val="22"/>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E28E7">
        <w:rPr>
          <w:i/>
          <w:iCs/>
          <w:sz w:val="22"/>
          <w:szCs w:val="22"/>
        </w:rPr>
        <w:t>Основные положения документов, определяющих стратегию развития отраслей машиностроительного комплекса</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783" w:name="108852"/>
      <w:bookmarkEnd w:id="3783"/>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784" w:name="108853"/>
      <w:bookmarkEnd w:id="3784"/>
      <w:r w:rsidRPr="00EE28E7">
        <w:rPr>
          <w:sz w:val="22"/>
          <w:szCs w:val="22"/>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23652" w:rsidRPr="00EE28E7" w:rsidRDefault="00D23652" w:rsidP="00D23652">
      <w:pPr>
        <w:pStyle w:val="pboth"/>
        <w:shd w:val="clear" w:color="auto" w:fill="FFFFFF"/>
        <w:spacing w:before="0" w:beforeAutospacing="0"/>
        <w:jc w:val="both"/>
        <w:rPr>
          <w:sz w:val="22"/>
          <w:szCs w:val="22"/>
        </w:rPr>
      </w:pPr>
      <w:bookmarkStart w:id="3785" w:name="108854"/>
      <w:bookmarkEnd w:id="3785"/>
      <w:r w:rsidRPr="00EE28E7">
        <w:rPr>
          <w:sz w:val="22"/>
          <w:szCs w:val="22"/>
        </w:rPr>
        <w:t>Тема 5. Химико-лесной комплекс</w:t>
      </w:r>
    </w:p>
    <w:p w:rsidR="00D23652" w:rsidRPr="00EE28E7" w:rsidRDefault="00D23652" w:rsidP="00D23652">
      <w:pPr>
        <w:pStyle w:val="pboth"/>
        <w:shd w:val="clear" w:color="auto" w:fill="FFFFFF"/>
        <w:spacing w:before="0" w:beforeAutospacing="0"/>
        <w:jc w:val="both"/>
        <w:rPr>
          <w:sz w:val="22"/>
          <w:szCs w:val="22"/>
        </w:rPr>
      </w:pPr>
      <w:bookmarkStart w:id="3786" w:name="108855"/>
      <w:bookmarkEnd w:id="3786"/>
      <w:r w:rsidRPr="00EE28E7">
        <w:rPr>
          <w:sz w:val="22"/>
          <w:szCs w:val="22"/>
        </w:rPr>
        <w:t>Химическая промышленность</w:t>
      </w:r>
    </w:p>
    <w:p w:rsidR="00D23652" w:rsidRPr="00EE28E7" w:rsidRDefault="00D23652" w:rsidP="00D23652">
      <w:pPr>
        <w:pStyle w:val="pboth"/>
        <w:shd w:val="clear" w:color="auto" w:fill="FFFFFF"/>
        <w:spacing w:before="0" w:beforeAutospacing="0"/>
        <w:jc w:val="both"/>
        <w:rPr>
          <w:sz w:val="22"/>
          <w:szCs w:val="22"/>
        </w:rPr>
      </w:pPr>
      <w:bookmarkStart w:id="3787" w:name="108856"/>
      <w:bookmarkEnd w:id="3787"/>
      <w:r w:rsidRPr="00EE28E7">
        <w:rPr>
          <w:sz w:val="22"/>
          <w:szCs w:val="22"/>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E28E7">
        <w:rPr>
          <w:i/>
          <w:iCs/>
          <w:sz w:val="22"/>
          <w:szCs w:val="22"/>
        </w:rPr>
        <w:t>Основные положения "</w:t>
      </w:r>
      <w:hyperlink r:id="rId98" w:anchor="106141" w:history="1">
        <w:r w:rsidRPr="00EE28E7">
          <w:rPr>
            <w:rStyle w:val="ad"/>
            <w:i/>
            <w:iCs/>
            <w:color w:val="auto"/>
            <w:sz w:val="22"/>
            <w:szCs w:val="22"/>
          </w:rPr>
          <w:t>Стратегии</w:t>
        </w:r>
      </w:hyperlink>
      <w:r w:rsidRPr="00EE28E7">
        <w:rPr>
          <w:i/>
          <w:iCs/>
          <w:sz w:val="22"/>
          <w:szCs w:val="22"/>
        </w:rPr>
        <w:t> развития химического и нефтехимического комплекса на период до 2030 года"</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788" w:name="108857"/>
      <w:bookmarkEnd w:id="3788"/>
      <w:r w:rsidRPr="00EE28E7">
        <w:rPr>
          <w:sz w:val="22"/>
          <w:szCs w:val="22"/>
        </w:rPr>
        <w:t>Лесопромышленный комплекс</w:t>
      </w:r>
    </w:p>
    <w:p w:rsidR="00D23652" w:rsidRPr="00EE28E7" w:rsidRDefault="00D23652" w:rsidP="00D23652">
      <w:pPr>
        <w:pStyle w:val="pboth"/>
        <w:shd w:val="clear" w:color="auto" w:fill="FFFFFF"/>
        <w:spacing w:before="0" w:beforeAutospacing="0"/>
        <w:jc w:val="both"/>
        <w:rPr>
          <w:sz w:val="22"/>
          <w:szCs w:val="22"/>
        </w:rPr>
      </w:pPr>
      <w:bookmarkStart w:id="3789" w:name="108858"/>
      <w:bookmarkEnd w:id="3789"/>
      <w:r w:rsidRPr="00EE28E7">
        <w:rPr>
          <w:sz w:val="22"/>
          <w:szCs w:val="22"/>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23652" w:rsidRPr="00EE28E7" w:rsidRDefault="00D23652" w:rsidP="00D23652">
      <w:pPr>
        <w:pStyle w:val="pboth"/>
        <w:shd w:val="clear" w:color="auto" w:fill="FFFFFF"/>
        <w:spacing w:before="0" w:beforeAutospacing="0"/>
        <w:jc w:val="both"/>
        <w:rPr>
          <w:sz w:val="22"/>
          <w:szCs w:val="22"/>
        </w:rPr>
      </w:pPr>
      <w:bookmarkStart w:id="3790" w:name="108859"/>
      <w:bookmarkEnd w:id="3790"/>
      <w:r w:rsidRPr="00EE28E7">
        <w:rPr>
          <w:sz w:val="22"/>
          <w:szCs w:val="22"/>
        </w:rPr>
        <w:t>Лесное хозяйство и окружающая среда. Проблемы и перспективы развития. </w:t>
      </w:r>
      <w:r w:rsidRPr="00EE28E7">
        <w:rPr>
          <w:i/>
          <w:iCs/>
          <w:sz w:val="22"/>
          <w:szCs w:val="22"/>
        </w:rPr>
        <w:t>Основные положения "</w:t>
      </w:r>
      <w:hyperlink r:id="rId99" w:anchor="100014" w:history="1">
        <w:r w:rsidRPr="00EE28E7">
          <w:rPr>
            <w:rStyle w:val="ad"/>
            <w:i/>
            <w:iCs/>
            <w:color w:val="auto"/>
            <w:sz w:val="22"/>
            <w:szCs w:val="22"/>
          </w:rPr>
          <w:t>Стратегии</w:t>
        </w:r>
      </w:hyperlink>
      <w:r w:rsidRPr="00EE28E7">
        <w:rPr>
          <w:i/>
          <w:iCs/>
          <w:sz w:val="22"/>
          <w:szCs w:val="22"/>
        </w:rPr>
        <w:t> развития лесного комплекса Российской Федерации до 2030 года"</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791" w:name="108860"/>
      <w:bookmarkEnd w:id="3791"/>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792" w:name="108861"/>
      <w:bookmarkEnd w:id="3792"/>
      <w:r w:rsidRPr="00EE28E7">
        <w:rPr>
          <w:sz w:val="22"/>
          <w:szCs w:val="22"/>
        </w:rPr>
        <w:t>1. Анализ документов </w:t>
      </w:r>
      <w:r w:rsidRPr="00EE28E7">
        <w:rPr>
          <w:i/>
          <w:iCs/>
          <w:sz w:val="22"/>
          <w:szCs w:val="22"/>
        </w:rPr>
        <w:t>"Прогноз развития лесного сектора Российской Федерации до 2030 года" (Гл. 1, 3 и 11) и "</w:t>
      </w:r>
      <w:hyperlink r:id="rId100" w:anchor="100014" w:history="1">
        <w:r w:rsidRPr="00EE28E7">
          <w:rPr>
            <w:rStyle w:val="ad"/>
            <w:i/>
            <w:iCs/>
            <w:color w:val="auto"/>
            <w:sz w:val="22"/>
            <w:szCs w:val="22"/>
          </w:rPr>
          <w:t>Стратегия</w:t>
        </w:r>
      </w:hyperlink>
      <w:r w:rsidRPr="00EE28E7">
        <w:rPr>
          <w:i/>
          <w:iCs/>
          <w:sz w:val="22"/>
          <w:szCs w:val="22"/>
        </w:rPr>
        <w:t> развития лесного комплекса Российской Федерации до 2030 года" (</w:t>
      </w:r>
      <w:hyperlink r:id="rId101" w:anchor="100028" w:history="1">
        <w:r w:rsidRPr="00EE28E7">
          <w:rPr>
            <w:rStyle w:val="ad"/>
            <w:i/>
            <w:iCs/>
            <w:color w:val="auto"/>
            <w:sz w:val="22"/>
            <w:szCs w:val="22"/>
          </w:rPr>
          <w:t>Гл. II</w:t>
        </w:r>
      </w:hyperlink>
      <w:r w:rsidRPr="00EE28E7">
        <w:rPr>
          <w:i/>
          <w:iCs/>
          <w:sz w:val="22"/>
          <w:szCs w:val="22"/>
        </w:rPr>
        <w:t> и </w:t>
      </w:r>
      <w:hyperlink r:id="rId102" w:anchor="100279" w:history="1">
        <w:r w:rsidRPr="00EE28E7">
          <w:rPr>
            <w:rStyle w:val="ad"/>
            <w:i/>
            <w:iCs/>
            <w:color w:val="auto"/>
            <w:sz w:val="22"/>
            <w:szCs w:val="22"/>
          </w:rPr>
          <w:t>III</w:t>
        </w:r>
      </w:hyperlink>
      <w:r w:rsidRPr="00EE28E7">
        <w:rPr>
          <w:i/>
          <w:iCs/>
          <w:sz w:val="22"/>
          <w:szCs w:val="22"/>
        </w:rPr>
        <w:t>, </w:t>
      </w:r>
      <w:hyperlink r:id="rId103" w:anchor="100857" w:history="1">
        <w:r w:rsidRPr="00EE28E7">
          <w:rPr>
            <w:rStyle w:val="ad"/>
            <w:i/>
            <w:iCs/>
            <w:color w:val="auto"/>
            <w:sz w:val="22"/>
            <w:szCs w:val="22"/>
          </w:rPr>
          <w:t>Приложения N 1</w:t>
        </w:r>
      </w:hyperlink>
      <w:r w:rsidRPr="00EE28E7">
        <w:rPr>
          <w:i/>
          <w:iCs/>
          <w:sz w:val="22"/>
          <w:szCs w:val="22"/>
        </w:rPr>
        <w:t> и N 18)</w:t>
      </w:r>
      <w:r w:rsidRPr="00EE28E7">
        <w:rPr>
          <w:sz w:val="22"/>
          <w:szCs w:val="22"/>
        </w:rPr>
        <w:t> с целью определения перспектив и проблем развития комплекса.</w:t>
      </w:r>
    </w:p>
    <w:p w:rsidR="00D23652" w:rsidRPr="00EE28E7" w:rsidRDefault="00D23652" w:rsidP="00D23652">
      <w:pPr>
        <w:pStyle w:val="pboth"/>
        <w:shd w:val="clear" w:color="auto" w:fill="FFFFFF"/>
        <w:spacing w:before="0" w:beforeAutospacing="0"/>
        <w:jc w:val="both"/>
        <w:rPr>
          <w:sz w:val="22"/>
          <w:szCs w:val="22"/>
        </w:rPr>
      </w:pPr>
      <w:bookmarkStart w:id="3793" w:name="108862"/>
      <w:bookmarkEnd w:id="3793"/>
      <w:r w:rsidRPr="00EE28E7">
        <w:rPr>
          <w:sz w:val="22"/>
          <w:szCs w:val="22"/>
        </w:rPr>
        <w:t>Тема 6. Агропромышленный комплекс (АПК)</w:t>
      </w:r>
    </w:p>
    <w:p w:rsidR="00D23652" w:rsidRPr="00EE28E7" w:rsidRDefault="00D23652" w:rsidP="00D23652">
      <w:pPr>
        <w:pStyle w:val="pboth"/>
        <w:shd w:val="clear" w:color="auto" w:fill="FFFFFF"/>
        <w:spacing w:before="0" w:beforeAutospacing="0"/>
        <w:jc w:val="both"/>
        <w:rPr>
          <w:sz w:val="22"/>
          <w:szCs w:val="22"/>
        </w:rPr>
      </w:pPr>
      <w:bookmarkStart w:id="3794" w:name="108863"/>
      <w:bookmarkEnd w:id="3794"/>
      <w:r w:rsidRPr="00EE28E7">
        <w:rPr>
          <w:sz w:val="22"/>
          <w:szCs w:val="2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23652" w:rsidRPr="00EE28E7" w:rsidRDefault="00D23652" w:rsidP="00D23652">
      <w:pPr>
        <w:pStyle w:val="pboth"/>
        <w:shd w:val="clear" w:color="auto" w:fill="FFFFFF"/>
        <w:spacing w:before="0" w:beforeAutospacing="0"/>
        <w:jc w:val="both"/>
        <w:rPr>
          <w:sz w:val="22"/>
          <w:szCs w:val="22"/>
        </w:rPr>
      </w:pPr>
      <w:bookmarkStart w:id="3795" w:name="108864"/>
      <w:bookmarkEnd w:id="3795"/>
      <w:r w:rsidRPr="00EE28E7">
        <w:rPr>
          <w:sz w:val="22"/>
          <w:szCs w:val="22"/>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w:t>
      </w:r>
      <w:r w:rsidRPr="00EE28E7">
        <w:rPr>
          <w:i/>
          <w:iCs/>
          <w:sz w:val="22"/>
          <w:szCs w:val="22"/>
        </w:rPr>
        <w:t>"</w:t>
      </w:r>
      <w:hyperlink r:id="rId104" w:anchor="100012" w:history="1">
        <w:r w:rsidRPr="00EE28E7">
          <w:rPr>
            <w:rStyle w:val="ad"/>
            <w:i/>
            <w:iCs/>
            <w:color w:val="auto"/>
            <w:sz w:val="22"/>
            <w:szCs w:val="22"/>
          </w:rPr>
          <w:t>Стратегия</w:t>
        </w:r>
      </w:hyperlink>
      <w:r w:rsidRPr="00EE28E7">
        <w:rPr>
          <w:i/>
          <w:iCs/>
          <w:sz w:val="22"/>
          <w:szCs w:val="22"/>
        </w:rPr>
        <w:t> развития агропромышленного и рыбохозяйственного комплексов Российской Федерации на период до 2030 года"</w:t>
      </w:r>
      <w:r w:rsidRPr="00EE28E7">
        <w:rPr>
          <w:sz w:val="22"/>
          <w:szCs w:val="22"/>
        </w:rPr>
        <w:t>. Особенности АПК своего края.</w:t>
      </w:r>
    </w:p>
    <w:p w:rsidR="00D23652" w:rsidRPr="00EE28E7" w:rsidRDefault="00D23652" w:rsidP="00D23652">
      <w:pPr>
        <w:pStyle w:val="pboth"/>
        <w:shd w:val="clear" w:color="auto" w:fill="FFFFFF"/>
        <w:spacing w:before="0" w:beforeAutospacing="0"/>
        <w:jc w:val="both"/>
        <w:rPr>
          <w:sz w:val="22"/>
          <w:szCs w:val="22"/>
        </w:rPr>
      </w:pPr>
      <w:bookmarkStart w:id="3796" w:name="108865"/>
      <w:bookmarkEnd w:id="3796"/>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797" w:name="108866"/>
      <w:bookmarkEnd w:id="3797"/>
      <w:r w:rsidRPr="00EE28E7">
        <w:rPr>
          <w:sz w:val="22"/>
          <w:szCs w:val="22"/>
        </w:rPr>
        <w:lastRenderedPageBreak/>
        <w:t>1. Определение влияния природных и социальных факторов на размещение отраслей АПК.</w:t>
      </w:r>
    </w:p>
    <w:p w:rsidR="00D23652" w:rsidRPr="00EE28E7" w:rsidRDefault="00D23652" w:rsidP="00D23652">
      <w:pPr>
        <w:pStyle w:val="pboth"/>
        <w:shd w:val="clear" w:color="auto" w:fill="FFFFFF"/>
        <w:spacing w:before="0" w:beforeAutospacing="0"/>
        <w:jc w:val="both"/>
        <w:rPr>
          <w:sz w:val="22"/>
          <w:szCs w:val="22"/>
        </w:rPr>
      </w:pPr>
      <w:bookmarkStart w:id="3798" w:name="108867"/>
      <w:bookmarkEnd w:id="3798"/>
      <w:r w:rsidRPr="00EE28E7">
        <w:rPr>
          <w:sz w:val="22"/>
          <w:szCs w:val="22"/>
        </w:rPr>
        <w:t>Тема 7. Инфраструктурный комплекс</w:t>
      </w:r>
    </w:p>
    <w:p w:rsidR="00D23652" w:rsidRPr="00EE28E7" w:rsidRDefault="00D23652" w:rsidP="00D23652">
      <w:pPr>
        <w:pStyle w:val="pboth"/>
        <w:shd w:val="clear" w:color="auto" w:fill="FFFFFF"/>
        <w:spacing w:before="0" w:beforeAutospacing="0"/>
        <w:jc w:val="both"/>
        <w:rPr>
          <w:sz w:val="22"/>
          <w:szCs w:val="22"/>
        </w:rPr>
      </w:pPr>
      <w:bookmarkStart w:id="3799" w:name="108868"/>
      <w:bookmarkEnd w:id="3799"/>
      <w:r w:rsidRPr="00EE28E7">
        <w:rPr>
          <w:sz w:val="22"/>
          <w:szCs w:val="22"/>
        </w:rPr>
        <w:t>Состав: транспорт, информационная инфраструктура; сфера обслуживания, рекреационное хозяйство - место и значение в хозяйстве.</w:t>
      </w:r>
    </w:p>
    <w:p w:rsidR="00D23652" w:rsidRPr="00EE28E7" w:rsidRDefault="00D23652" w:rsidP="00D23652">
      <w:pPr>
        <w:pStyle w:val="pboth"/>
        <w:shd w:val="clear" w:color="auto" w:fill="FFFFFF"/>
        <w:spacing w:before="0" w:beforeAutospacing="0"/>
        <w:jc w:val="both"/>
        <w:rPr>
          <w:sz w:val="22"/>
          <w:szCs w:val="22"/>
        </w:rPr>
      </w:pPr>
      <w:bookmarkStart w:id="3800" w:name="108869"/>
      <w:bookmarkEnd w:id="3800"/>
      <w:r w:rsidRPr="00EE28E7">
        <w:rPr>
          <w:sz w:val="22"/>
          <w:szCs w:val="22"/>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23652" w:rsidRPr="00EE28E7" w:rsidRDefault="00D23652" w:rsidP="00D23652">
      <w:pPr>
        <w:pStyle w:val="pboth"/>
        <w:shd w:val="clear" w:color="auto" w:fill="FFFFFF"/>
        <w:spacing w:before="0" w:beforeAutospacing="0"/>
        <w:jc w:val="both"/>
        <w:rPr>
          <w:sz w:val="22"/>
          <w:szCs w:val="22"/>
        </w:rPr>
      </w:pPr>
      <w:bookmarkStart w:id="3801" w:name="108870"/>
      <w:bookmarkEnd w:id="3801"/>
      <w:r w:rsidRPr="00EE28E7">
        <w:rPr>
          <w:sz w:val="22"/>
          <w:szCs w:val="22"/>
        </w:rPr>
        <w:t>Транспорт и охрана окружающей среды.</w:t>
      </w:r>
    </w:p>
    <w:p w:rsidR="00D23652" w:rsidRPr="00EE28E7" w:rsidRDefault="00D23652" w:rsidP="00D23652">
      <w:pPr>
        <w:pStyle w:val="pboth"/>
        <w:shd w:val="clear" w:color="auto" w:fill="FFFFFF"/>
        <w:spacing w:before="0" w:beforeAutospacing="0"/>
        <w:jc w:val="both"/>
        <w:rPr>
          <w:sz w:val="22"/>
          <w:szCs w:val="22"/>
        </w:rPr>
      </w:pPr>
      <w:bookmarkStart w:id="3802" w:name="108871"/>
      <w:bookmarkEnd w:id="3802"/>
      <w:r w:rsidRPr="00EE28E7">
        <w:rPr>
          <w:sz w:val="22"/>
          <w:szCs w:val="22"/>
        </w:rPr>
        <w:t>Информационная инфраструктура. Рекреационное хозяйство. Особенности сферы обслуживания своего края.</w:t>
      </w:r>
    </w:p>
    <w:p w:rsidR="00D23652" w:rsidRPr="00EE28E7" w:rsidRDefault="00D23652" w:rsidP="00D23652">
      <w:pPr>
        <w:pStyle w:val="pboth"/>
        <w:shd w:val="clear" w:color="auto" w:fill="FFFFFF"/>
        <w:spacing w:before="0" w:beforeAutospacing="0"/>
        <w:jc w:val="both"/>
        <w:rPr>
          <w:sz w:val="22"/>
          <w:szCs w:val="22"/>
        </w:rPr>
      </w:pPr>
      <w:bookmarkStart w:id="3803" w:name="108872"/>
      <w:bookmarkEnd w:id="3803"/>
      <w:r w:rsidRPr="00EE28E7">
        <w:rPr>
          <w:sz w:val="22"/>
          <w:szCs w:val="22"/>
        </w:rPr>
        <w:t>Проблемы и перспективы развития комплекса. </w:t>
      </w:r>
      <w:r w:rsidRPr="00EE28E7">
        <w:rPr>
          <w:i/>
          <w:iCs/>
          <w:sz w:val="22"/>
          <w:szCs w:val="22"/>
        </w:rPr>
        <w:t>"</w:t>
      </w:r>
      <w:hyperlink r:id="rId105" w:anchor="100011" w:history="1">
        <w:r w:rsidRPr="00EE28E7">
          <w:rPr>
            <w:rStyle w:val="ad"/>
            <w:i/>
            <w:iCs/>
            <w:color w:val="auto"/>
            <w:sz w:val="22"/>
            <w:szCs w:val="22"/>
          </w:rPr>
          <w:t>Стратегия</w:t>
        </w:r>
      </w:hyperlink>
      <w:r w:rsidRPr="00EE28E7">
        <w:rPr>
          <w:i/>
          <w:iCs/>
          <w:sz w:val="22"/>
          <w:szCs w:val="22"/>
        </w:rPr>
        <w:t> развития транспорта России на период до 2030 года, Федеральный </w:t>
      </w:r>
      <w:hyperlink r:id="rId106" w:history="1">
        <w:r w:rsidRPr="00EE28E7">
          <w:rPr>
            <w:rStyle w:val="ad"/>
            <w:i/>
            <w:iCs/>
            <w:color w:val="auto"/>
            <w:sz w:val="22"/>
            <w:szCs w:val="22"/>
          </w:rPr>
          <w:t>проект</w:t>
        </w:r>
      </w:hyperlink>
      <w:r w:rsidRPr="00EE28E7">
        <w:rPr>
          <w:i/>
          <w:iCs/>
          <w:sz w:val="22"/>
          <w:szCs w:val="22"/>
        </w:rPr>
        <w:t> "Информационная инфраструктура"</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804" w:name="108873"/>
      <w:bookmarkEnd w:id="3804"/>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805" w:name="108874"/>
      <w:bookmarkEnd w:id="3805"/>
      <w:r w:rsidRPr="00EE28E7">
        <w:rPr>
          <w:sz w:val="22"/>
          <w:szCs w:val="22"/>
        </w:rPr>
        <w:t>1. Анализ статистических данных с целью определения доли отдельных морских бассейнов в грузоперевозках и объяснение выявленных различий.</w:t>
      </w:r>
    </w:p>
    <w:p w:rsidR="00D23652" w:rsidRPr="00EE28E7" w:rsidRDefault="00D23652" w:rsidP="00D23652">
      <w:pPr>
        <w:pStyle w:val="pboth"/>
        <w:shd w:val="clear" w:color="auto" w:fill="FFFFFF"/>
        <w:spacing w:before="0" w:beforeAutospacing="0"/>
        <w:jc w:val="both"/>
        <w:rPr>
          <w:sz w:val="22"/>
          <w:szCs w:val="22"/>
        </w:rPr>
      </w:pPr>
      <w:bookmarkStart w:id="3806" w:name="108875"/>
      <w:bookmarkEnd w:id="3806"/>
      <w:r w:rsidRPr="00EE28E7">
        <w:rPr>
          <w:sz w:val="22"/>
          <w:szCs w:val="22"/>
        </w:rPr>
        <w:t>2. Характеристика туристско-рекреационного потенциала своего края.</w:t>
      </w:r>
    </w:p>
    <w:p w:rsidR="00D23652" w:rsidRPr="00EE28E7" w:rsidRDefault="00D23652" w:rsidP="00D23652">
      <w:pPr>
        <w:pStyle w:val="pboth"/>
        <w:shd w:val="clear" w:color="auto" w:fill="FFFFFF"/>
        <w:spacing w:before="0" w:beforeAutospacing="0"/>
        <w:jc w:val="both"/>
        <w:rPr>
          <w:sz w:val="22"/>
          <w:szCs w:val="22"/>
        </w:rPr>
      </w:pPr>
      <w:bookmarkStart w:id="3807" w:name="108876"/>
      <w:bookmarkEnd w:id="3807"/>
      <w:r w:rsidRPr="00EE28E7">
        <w:rPr>
          <w:sz w:val="22"/>
          <w:szCs w:val="22"/>
        </w:rPr>
        <w:t>Тема 8. Обобщение знаний</w:t>
      </w:r>
    </w:p>
    <w:p w:rsidR="00D23652" w:rsidRPr="00EE28E7" w:rsidRDefault="00D23652" w:rsidP="00D23652">
      <w:pPr>
        <w:pStyle w:val="pboth"/>
        <w:shd w:val="clear" w:color="auto" w:fill="FFFFFF"/>
        <w:spacing w:before="0" w:beforeAutospacing="0"/>
        <w:jc w:val="both"/>
        <w:rPr>
          <w:sz w:val="22"/>
          <w:szCs w:val="22"/>
        </w:rPr>
      </w:pPr>
      <w:bookmarkStart w:id="3808" w:name="108877"/>
      <w:bookmarkEnd w:id="3808"/>
      <w:r w:rsidRPr="00EE28E7">
        <w:rPr>
          <w:sz w:val="22"/>
          <w:szCs w:val="22"/>
        </w:rPr>
        <w:t>Государственная политика как фактор размещения производства. "</w:t>
      </w:r>
      <w:hyperlink r:id="rId107" w:anchor="100009" w:history="1">
        <w:r w:rsidRPr="00EE28E7">
          <w:rPr>
            <w:rStyle w:val="ad"/>
            <w:color w:val="auto"/>
            <w:sz w:val="22"/>
            <w:szCs w:val="22"/>
          </w:rPr>
          <w:t>Стратегия</w:t>
        </w:r>
      </w:hyperlink>
      <w:r w:rsidRPr="00EE28E7">
        <w:rPr>
          <w:sz w:val="22"/>
          <w:szCs w:val="22"/>
        </w:rPr>
        <w:t>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23652" w:rsidRPr="00EE28E7" w:rsidRDefault="00D23652" w:rsidP="00D23652">
      <w:pPr>
        <w:pStyle w:val="pboth"/>
        <w:shd w:val="clear" w:color="auto" w:fill="FFFFFF"/>
        <w:spacing w:before="0" w:beforeAutospacing="0"/>
        <w:jc w:val="both"/>
        <w:rPr>
          <w:sz w:val="22"/>
          <w:szCs w:val="22"/>
        </w:rPr>
      </w:pPr>
      <w:bookmarkStart w:id="3809" w:name="108878"/>
      <w:bookmarkEnd w:id="3809"/>
      <w:r w:rsidRPr="00EE28E7">
        <w:rPr>
          <w:sz w:val="22"/>
          <w:szCs w:val="22"/>
        </w:rPr>
        <w:t>Развитие хозяйства и состояние окружающей среды. </w:t>
      </w:r>
      <w:r w:rsidRPr="00EE28E7">
        <w:rPr>
          <w:i/>
          <w:iCs/>
          <w:sz w:val="22"/>
          <w:szCs w:val="22"/>
        </w:rPr>
        <w:t>"</w:t>
      </w:r>
      <w:hyperlink r:id="rId108" w:anchor="100013" w:history="1">
        <w:r w:rsidRPr="00EE28E7">
          <w:rPr>
            <w:rStyle w:val="ad"/>
            <w:i/>
            <w:iCs/>
            <w:color w:val="auto"/>
            <w:sz w:val="22"/>
            <w:szCs w:val="22"/>
          </w:rPr>
          <w:t>Стратегия</w:t>
        </w:r>
      </w:hyperlink>
      <w:r w:rsidRPr="00EE28E7">
        <w:rPr>
          <w:i/>
          <w:iCs/>
          <w:sz w:val="22"/>
          <w:szCs w:val="22"/>
        </w:rPr>
        <w:t> экологической безопасности Российской Федерации до 2025 года"</w:t>
      </w:r>
      <w:r w:rsidRPr="00EE28E7">
        <w:rPr>
          <w:sz w:val="22"/>
          <w:szCs w:val="22"/>
        </w:rPr>
        <w:t> и государственные меры по переходу России к модели устойчивого развития.</w:t>
      </w:r>
    </w:p>
    <w:p w:rsidR="00D23652" w:rsidRPr="00EE28E7" w:rsidRDefault="00D23652" w:rsidP="00D23652">
      <w:pPr>
        <w:pStyle w:val="pboth"/>
        <w:shd w:val="clear" w:color="auto" w:fill="FFFFFF"/>
        <w:spacing w:before="0" w:beforeAutospacing="0"/>
        <w:jc w:val="both"/>
        <w:rPr>
          <w:sz w:val="22"/>
          <w:szCs w:val="22"/>
        </w:rPr>
      </w:pPr>
      <w:bookmarkStart w:id="3810" w:name="108879"/>
      <w:bookmarkEnd w:id="3810"/>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811" w:name="108880"/>
      <w:bookmarkEnd w:id="3811"/>
      <w:r w:rsidRPr="00EE28E7">
        <w:rPr>
          <w:sz w:val="22"/>
          <w:szCs w:val="22"/>
        </w:rPr>
        <w:t>1. Сравнительная оценка вклада отдельных отраслей хозяйства в загрязнение окружающей среды на основе анализа статистических материалов.</w:t>
      </w:r>
    </w:p>
    <w:p w:rsidR="00D23652" w:rsidRPr="00EE28E7" w:rsidRDefault="00D23652" w:rsidP="00D23652">
      <w:pPr>
        <w:pStyle w:val="pboth"/>
        <w:shd w:val="clear" w:color="auto" w:fill="FFFFFF"/>
        <w:spacing w:before="0" w:beforeAutospacing="0"/>
        <w:jc w:val="both"/>
        <w:rPr>
          <w:sz w:val="22"/>
          <w:szCs w:val="22"/>
        </w:rPr>
      </w:pPr>
      <w:bookmarkStart w:id="3812" w:name="108881"/>
      <w:bookmarkEnd w:id="3812"/>
      <w:r w:rsidRPr="00EE28E7">
        <w:rPr>
          <w:sz w:val="22"/>
          <w:szCs w:val="22"/>
        </w:rPr>
        <w:t>РАЗДЕЛ 5. РЕГИОНЫ РОССИИ</w:t>
      </w:r>
    </w:p>
    <w:p w:rsidR="00D23652" w:rsidRPr="00EE28E7" w:rsidRDefault="00D23652" w:rsidP="00D23652">
      <w:pPr>
        <w:pStyle w:val="pboth"/>
        <w:shd w:val="clear" w:color="auto" w:fill="FFFFFF"/>
        <w:spacing w:before="0" w:beforeAutospacing="0"/>
        <w:jc w:val="both"/>
        <w:rPr>
          <w:sz w:val="22"/>
          <w:szCs w:val="22"/>
        </w:rPr>
      </w:pPr>
      <w:bookmarkStart w:id="3813" w:name="108882"/>
      <w:bookmarkEnd w:id="3813"/>
      <w:r w:rsidRPr="00EE28E7">
        <w:rPr>
          <w:sz w:val="22"/>
          <w:szCs w:val="22"/>
        </w:rPr>
        <w:t>Тема 1. Западный макрорегион (Европейская часть) России</w:t>
      </w:r>
    </w:p>
    <w:p w:rsidR="00D23652" w:rsidRPr="00EE28E7" w:rsidRDefault="00D23652" w:rsidP="00D23652">
      <w:pPr>
        <w:pStyle w:val="pboth"/>
        <w:shd w:val="clear" w:color="auto" w:fill="FFFFFF"/>
        <w:spacing w:before="0" w:beforeAutospacing="0"/>
        <w:jc w:val="both"/>
        <w:rPr>
          <w:sz w:val="22"/>
          <w:szCs w:val="22"/>
        </w:rPr>
      </w:pPr>
      <w:bookmarkStart w:id="3814" w:name="108883"/>
      <w:bookmarkEnd w:id="3814"/>
      <w:r w:rsidRPr="00EE28E7">
        <w:rPr>
          <w:sz w:val="22"/>
          <w:szCs w:val="22"/>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23652" w:rsidRPr="00EE28E7" w:rsidRDefault="00D23652" w:rsidP="00D23652">
      <w:pPr>
        <w:pStyle w:val="pboth"/>
        <w:shd w:val="clear" w:color="auto" w:fill="FFFFFF"/>
        <w:spacing w:before="0" w:beforeAutospacing="0"/>
        <w:jc w:val="both"/>
        <w:rPr>
          <w:sz w:val="22"/>
          <w:szCs w:val="22"/>
        </w:rPr>
      </w:pPr>
      <w:bookmarkStart w:id="3815" w:name="108884"/>
      <w:bookmarkEnd w:id="3815"/>
      <w:r w:rsidRPr="00EE28E7">
        <w:rPr>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3816" w:name="108885"/>
      <w:bookmarkEnd w:id="3816"/>
      <w:r w:rsidRPr="00EE28E7">
        <w:rPr>
          <w:sz w:val="22"/>
          <w:szCs w:val="22"/>
        </w:rPr>
        <w:t>1. Сравнение ЭГП двух географических районов страны по разным источникам информации.</w:t>
      </w:r>
    </w:p>
    <w:p w:rsidR="00D23652" w:rsidRPr="00EE28E7" w:rsidRDefault="00D23652" w:rsidP="00D23652">
      <w:pPr>
        <w:pStyle w:val="pboth"/>
        <w:shd w:val="clear" w:color="auto" w:fill="FFFFFF"/>
        <w:spacing w:before="0" w:beforeAutospacing="0"/>
        <w:jc w:val="both"/>
        <w:rPr>
          <w:sz w:val="22"/>
          <w:szCs w:val="22"/>
        </w:rPr>
      </w:pPr>
      <w:bookmarkStart w:id="3817" w:name="108886"/>
      <w:bookmarkEnd w:id="3817"/>
      <w:r w:rsidRPr="00EE28E7">
        <w:rPr>
          <w:sz w:val="22"/>
          <w:szCs w:val="22"/>
        </w:rPr>
        <w:lastRenderedPageBreak/>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23652" w:rsidRPr="00EE28E7" w:rsidRDefault="00D23652" w:rsidP="00D23652">
      <w:pPr>
        <w:pStyle w:val="pboth"/>
        <w:shd w:val="clear" w:color="auto" w:fill="FFFFFF"/>
        <w:spacing w:before="0" w:beforeAutospacing="0"/>
        <w:jc w:val="both"/>
        <w:rPr>
          <w:sz w:val="22"/>
          <w:szCs w:val="22"/>
        </w:rPr>
      </w:pPr>
      <w:bookmarkStart w:id="3818" w:name="108887"/>
      <w:bookmarkEnd w:id="3818"/>
      <w:r w:rsidRPr="00EE28E7">
        <w:rPr>
          <w:sz w:val="22"/>
          <w:szCs w:val="22"/>
        </w:rPr>
        <w:t>Тема 2. Восточный макрорегион (Азиатская часть) России</w:t>
      </w:r>
    </w:p>
    <w:p w:rsidR="00D23652" w:rsidRPr="00EE28E7" w:rsidRDefault="00D23652" w:rsidP="00D23652">
      <w:pPr>
        <w:pStyle w:val="pboth"/>
        <w:shd w:val="clear" w:color="auto" w:fill="FFFFFF"/>
        <w:spacing w:before="0" w:beforeAutospacing="0"/>
        <w:jc w:val="both"/>
        <w:rPr>
          <w:sz w:val="22"/>
          <w:szCs w:val="22"/>
        </w:rPr>
      </w:pPr>
      <w:bookmarkStart w:id="3819" w:name="108888"/>
      <w:bookmarkEnd w:id="3819"/>
      <w:r w:rsidRPr="00EE28E7">
        <w:rPr>
          <w:sz w:val="22"/>
          <w:szCs w:val="22"/>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23652" w:rsidRPr="00EE28E7" w:rsidRDefault="00D23652" w:rsidP="00D23652">
      <w:pPr>
        <w:pStyle w:val="pboth"/>
        <w:shd w:val="clear" w:color="auto" w:fill="FFFFFF"/>
        <w:spacing w:before="0" w:beforeAutospacing="0"/>
        <w:jc w:val="both"/>
        <w:rPr>
          <w:sz w:val="22"/>
          <w:szCs w:val="22"/>
        </w:rPr>
      </w:pPr>
      <w:bookmarkStart w:id="3820" w:name="108889"/>
      <w:bookmarkEnd w:id="3820"/>
      <w:r w:rsidRPr="00EE28E7">
        <w:rPr>
          <w:sz w:val="22"/>
          <w:szCs w:val="22"/>
        </w:rPr>
        <w:t>Практическая работа</w:t>
      </w:r>
    </w:p>
    <w:p w:rsidR="00D23652" w:rsidRPr="00EE28E7" w:rsidRDefault="00D23652" w:rsidP="00D23652">
      <w:pPr>
        <w:pStyle w:val="pboth"/>
        <w:shd w:val="clear" w:color="auto" w:fill="FFFFFF"/>
        <w:spacing w:before="0" w:beforeAutospacing="0"/>
        <w:jc w:val="both"/>
        <w:rPr>
          <w:sz w:val="22"/>
          <w:szCs w:val="22"/>
        </w:rPr>
      </w:pPr>
      <w:bookmarkStart w:id="3821" w:name="108890"/>
      <w:bookmarkEnd w:id="3821"/>
      <w:r w:rsidRPr="00EE28E7">
        <w:rPr>
          <w:sz w:val="22"/>
          <w:szCs w:val="22"/>
        </w:rPr>
        <w:t>1. Сравнение человеческого капитала двух географических районов (субъектов Российской Федерации) по заданным критериям.</w:t>
      </w:r>
    </w:p>
    <w:p w:rsidR="00D23652" w:rsidRPr="00EE28E7" w:rsidRDefault="00D23652" w:rsidP="00D23652">
      <w:pPr>
        <w:pStyle w:val="pboth"/>
        <w:shd w:val="clear" w:color="auto" w:fill="FFFFFF"/>
        <w:spacing w:before="0" w:beforeAutospacing="0"/>
        <w:jc w:val="both"/>
        <w:rPr>
          <w:sz w:val="22"/>
          <w:szCs w:val="22"/>
        </w:rPr>
      </w:pPr>
      <w:bookmarkStart w:id="3822" w:name="108891"/>
      <w:bookmarkEnd w:id="3822"/>
      <w:r w:rsidRPr="00EE28E7">
        <w:rPr>
          <w:sz w:val="22"/>
          <w:szCs w:val="22"/>
        </w:rPr>
        <w:t>Тема 3. Обобщение знаний</w:t>
      </w:r>
    </w:p>
    <w:p w:rsidR="00D23652" w:rsidRPr="00EE28E7" w:rsidRDefault="00D23652" w:rsidP="00D23652">
      <w:pPr>
        <w:pStyle w:val="pboth"/>
        <w:shd w:val="clear" w:color="auto" w:fill="FFFFFF"/>
        <w:spacing w:before="0" w:beforeAutospacing="0"/>
        <w:jc w:val="both"/>
        <w:rPr>
          <w:sz w:val="22"/>
          <w:szCs w:val="22"/>
        </w:rPr>
      </w:pPr>
      <w:bookmarkStart w:id="3823" w:name="108892"/>
      <w:bookmarkEnd w:id="3823"/>
      <w:r w:rsidRPr="00EE28E7">
        <w:rPr>
          <w:sz w:val="22"/>
          <w:szCs w:val="22"/>
        </w:rPr>
        <w:t>Федеральные и региональные целевые программы. </w:t>
      </w:r>
      <w:r w:rsidRPr="00EE28E7">
        <w:rPr>
          <w:i/>
          <w:iCs/>
          <w:sz w:val="22"/>
          <w:szCs w:val="22"/>
        </w:rPr>
        <w:t>Государственная </w:t>
      </w:r>
      <w:hyperlink r:id="rId109" w:anchor="000002" w:history="1">
        <w:r w:rsidRPr="00EE28E7">
          <w:rPr>
            <w:rStyle w:val="ad"/>
            <w:i/>
            <w:iCs/>
            <w:color w:val="auto"/>
            <w:sz w:val="22"/>
            <w:szCs w:val="22"/>
          </w:rPr>
          <w:t>программа</w:t>
        </w:r>
      </w:hyperlink>
      <w:r w:rsidRPr="00EE28E7">
        <w:rPr>
          <w:i/>
          <w:iCs/>
          <w:sz w:val="22"/>
          <w:szCs w:val="22"/>
        </w:rPr>
        <w:t> Российской Федерации "Социально-экономическое развитие Арктической зоны Российской Федерации"</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824" w:name="108893"/>
      <w:bookmarkEnd w:id="3824"/>
      <w:r w:rsidRPr="00EE28E7">
        <w:rPr>
          <w:sz w:val="22"/>
          <w:szCs w:val="22"/>
        </w:rPr>
        <w:t>РАЗДЕЛ 6. РОССИЯ В СОВРЕМЕННОМ МИРЕ</w:t>
      </w:r>
    </w:p>
    <w:p w:rsidR="00D23652" w:rsidRPr="00EE28E7" w:rsidRDefault="00D23652" w:rsidP="00D23652">
      <w:pPr>
        <w:pStyle w:val="pboth"/>
        <w:shd w:val="clear" w:color="auto" w:fill="FFFFFF"/>
        <w:spacing w:before="0" w:beforeAutospacing="0"/>
        <w:jc w:val="both"/>
        <w:rPr>
          <w:sz w:val="22"/>
          <w:szCs w:val="22"/>
        </w:rPr>
      </w:pPr>
      <w:bookmarkStart w:id="3825" w:name="108894"/>
      <w:bookmarkEnd w:id="3825"/>
      <w:r w:rsidRPr="00EE28E7">
        <w:rPr>
          <w:sz w:val="22"/>
          <w:szCs w:val="22"/>
        </w:rPr>
        <w:t>Россия в системе международного географического разделения труда. </w:t>
      </w:r>
      <w:r w:rsidRPr="00EE28E7">
        <w:rPr>
          <w:i/>
          <w:iCs/>
          <w:sz w:val="22"/>
          <w:szCs w:val="22"/>
        </w:rPr>
        <w:t>Россия в составе международных экономических и политических организаций. Взаимосвязи России с другими странами мира</w:t>
      </w:r>
      <w:r w:rsidRPr="00EE28E7">
        <w:rPr>
          <w:sz w:val="22"/>
          <w:szCs w:val="22"/>
        </w:rPr>
        <w:t>. Россия и страны СНГ. ЕАЭС.</w:t>
      </w:r>
    </w:p>
    <w:p w:rsidR="00D23652" w:rsidRPr="00EE28E7" w:rsidRDefault="00D23652" w:rsidP="00D23652">
      <w:pPr>
        <w:pStyle w:val="pboth"/>
        <w:shd w:val="clear" w:color="auto" w:fill="FFFFFF"/>
        <w:spacing w:before="0" w:beforeAutospacing="0"/>
        <w:jc w:val="both"/>
        <w:rPr>
          <w:sz w:val="22"/>
          <w:szCs w:val="22"/>
        </w:rPr>
      </w:pPr>
      <w:bookmarkStart w:id="3826" w:name="108895"/>
      <w:bookmarkEnd w:id="3826"/>
      <w:r w:rsidRPr="00EE28E7">
        <w:rPr>
          <w:sz w:val="22"/>
          <w:szCs w:val="22"/>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23652" w:rsidRPr="00EE28E7" w:rsidRDefault="00D23652" w:rsidP="00D23652">
      <w:pPr>
        <w:pStyle w:val="pboth"/>
        <w:shd w:val="clear" w:color="auto" w:fill="FFFFFF"/>
        <w:spacing w:before="0" w:beforeAutospacing="0"/>
        <w:jc w:val="both"/>
        <w:rPr>
          <w:sz w:val="22"/>
          <w:szCs w:val="22"/>
        </w:rPr>
      </w:pPr>
      <w:bookmarkStart w:id="3827" w:name="108896"/>
      <w:bookmarkEnd w:id="3827"/>
      <w:r w:rsidRPr="00EE28E7">
        <w:rPr>
          <w:sz w:val="22"/>
          <w:szCs w:val="22"/>
        </w:rPr>
        <w:t>ПЛАНИРУЕМЫЕ РЕЗУЛЬТАТЫ ОСВОЕНИЯ УЧЕБНОГО ПРЕДМЕТА "ГЕОГРАФИЯ" НА УРОВНЕ ОСНОВНОГО ОБЩЕГО ОБРАЗОВАНИЯ</w:t>
      </w:r>
    </w:p>
    <w:p w:rsidR="00D23652" w:rsidRPr="00EE28E7" w:rsidRDefault="00D23652" w:rsidP="00D23652">
      <w:pPr>
        <w:pStyle w:val="pboth"/>
        <w:shd w:val="clear" w:color="auto" w:fill="FFFFFF"/>
        <w:spacing w:before="0" w:beforeAutospacing="0"/>
        <w:jc w:val="both"/>
        <w:rPr>
          <w:sz w:val="22"/>
          <w:szCs w:val="22"/>
        </w:rPr>
      </w:pPr>
      <w:bookmarkStart w:id="3828" w:name="108897"/>
      <w:bookmarkEnd w:id="3828"/>
      <w:r w:rsidRPr="00EE28E7">
        <w:rPr>
          <w:sz w:val="22"/>
          <w:szCs w:val="22"/>
        </w:rPr>
        <w:t>ЛИЧНОСТНЫЕ РЕЗУЛЬТАТЫ</w:t>
      </w:r>
    </w:p>
    <w:p w:rsidR="00D23652" w:rsidRPr="00EE28E7" w:rsidRDefault="00D23652" w:rsidP="00D23652">
      <w:pPr>
        <w:pStyle w:val="pboth"/>
        <w:shd w:val="clear" w:color="auto" w:fill="FFFFFF"/>
        <w:spacing w:before="0" w:beforeAutospacing="0"/>
        <w:jc w:val="both"/>
        <w:rPr>
          <w:sz w:val="22"/>
          <w:szCs w:val="22"/>
        </w:rPr>
      </w:pPr>
      <w:bookmarkStart w:id="3829" w:name="108898"/>
      <w:bookmarkEnd w:id="3829"/>
      <w:r w:rsidRPr="00EE28E7">
        <w:rPr>
          <w:sz w:val="22"/>
          <w:szCs w:val="22"/>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D23652" w:rsidRPr="00EE28E7" w:rsidRDefault="00D23652" w:rsidP="00D23652">
      <w:pPr>
        <w:pStyle w:val="pboth"/>
        <w:shd w:val="clear" w:color="auto" w:fill="FFFFFF"/>
        <w:spacing w:before="0" w:beforeAutospacing="0"/>
        <w:jc w:val="both"/>
        <w:rPr>
          <w:sz w:val="22"/>
          <w:szCs w:val="22"/>
        </w:rPr>
      </w:pPr>
      <w:bookmarkStart w:id="3830" w:name="108899"/>
      <w:bookmarkEnd w:id="3830"/>
      <w:r w:rsidRPr="00EE28E7">
        <w:rPr>
          <w:i/>
          <w:iCs/>
          <w:sz w:val="22"/>
          <w:szCs w:val="22"/>
        </w:rPr>
        <w:t>Патриотического воспитания</w:t>
      </w:r>
      <w:r w:rsidRPr="00EE28E7">
        <w:rPr>
          <w:sz w:val="22"/>
          <w:szCs w:val="22"/>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23652" w:rsidRPr="00EE28E7" w:rsidRDefault="00D23652" w:rsidP="00D23652">
      <w:pPr>
        <w:pStyle w:val="pboth"/>
        <w:shd w:val="clear" w:color="auto" w:fill="FFFFFF"/>
        <w:spacing w:before="0" w:beforeAutospacing="0"/>
        <w:jc w:val="both"/>
        <w:rPr>
          <w:sz w:val="22"/>
          <w:szCs w:val="22"/>
        </w:rPr>
      </w:pPr>
      <w:bookmarkStart w:id="3831" w:name="108900"/>
      <w:bookmarkEnd w:id="3831"/>
      <w:r w:rsidRPr="00EE28E7">
        <w:rPr>
          <w:i/>
          <w:iCs/>
          <w:sz w:val="22"/>
          <w:szCs w:val="22"/>
        </w:rPr>
        <w:t>Гражданского воспитания</w:t>
      </w:r>
      <w:r w:rsidRPr="00EE28E7">
        <w:rPr>
          <w:sz w:val="22"/>
          <w:szCs w:val="22"/>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w:t>
      </w:r>
      <w:r w:rsidRPr="00EE28E7">
        <w:rPr>
          <w:sz w:val="22"/>
          <w:szCs w:val="22"/>
        </w:rPr>
        <w:lastRenderedPageBreak/>
        <w:t>деятельности, стремление к взаимопониманию и взаимопомощи, готовность к участию в гуманитарной деятельности ("экологический патруль", волонтерство).</w:t>
      </w:r>
    </w:p>
    <w:p w:rsidR="00D23652" w:rsidRPr="00EE28E7" w:rsidRDefault="00D23652" w:rsidP="00D23652">
      <w:pPr>
        <w:pStyle w:val="pboth"/>
        <w:shd w:val="clear" w:color="auto" w:fill="FFFFFF"/>
        <w:spacing w:before="0" w:beforeAutospacing="0"/>
        <w:jc w:val="both"/>
        <w:rPr>
          <w:sz w:val="22"/>
          <w:szCs w:val="22"/>
        </w:rPr>
      </w:pPr>
      <w:bookmarkStart w:id="3832" w:name="108901"/>
      <w:bookmarkEnd w:id="3832"/>
      <w:r w:rsidRPr="00EE28E7">
        <w:rPr>
          <w:i/>
          <w:iCs/>
          <w:sz w:val="22"/>
          <w:szCs w:val="22"/>
        </w:rPr>
        <w:t>Духовно-нравственного воспитания</w:t>
      </w:r>
      <w:r w:rsidRPr="00EE28E7">
        <w:rPr>
          <w:sz w:val="22"/>
          <w:szCs w:val="22"/>
        </w:rPr>
        <w:t>: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23652" w:rsidRPr="00EE28E7" w:rsidRDefault="00D23652" w:rsidP="00D23652">
      <w:pPr>
        <w:pStyle w:val="pboth"/>
        <w:shd w:val="clear" w:color="auto" w:fill="FFFFFF"/>
        <w:spacing w:before="0" w:beforeAutospacing="0"/>
        <w:jc w:val="both"/>
        <w:rPr>
          <w:sz w:val="22"/>
          <w:szCs w:val="22"/>
        </w:rPr>
      </w:pPr>
      <w:bookmarkStart w:id="3833" w:name="108902"/>
      <w:bookmarkEnd w:id="3833"/>
      <w:r w:rsidRPr="00EE28E7">
        <w:rPr>
          <w:i/>
          <w:iCs/>
          <w:sz w:val="22"/>
          <w:szCs w:val="22"/>
        </w:rPr>
        <w:t>Эстетического воспитания</w:t>
      </w:r>
      <w:r w:rsidRPr="00EE28E7">
        <w:rPr>
          <w:sz w:val="22"/>
          <w:szCs w:val="22"/>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23652" w:rsidRPr="00EE28E7" w:rsidRDefault="00D23652" w:rsidP="00D23652">
      <w:pPr>
        <w:pStyle w:val="pboth"/>
        <w:shd w:val="clear" w:color="auto" w:fill="FFFFFF"/>
        <w:spacing w:before="0" w:beforeAutospacing="0"/>
        <w:jc w:val="both"/>
        <w:rPr>
          <w:sz w:val="22"/>
          <w:szCs w:val="22"/>
        </w:rPr>
      </w:pPr>
      <w:bookmarkStart w:id="3834" w:name="108903"/>
      <w:bookmarkEnd w:id="3834"/>
      <w:r w:rsidRPr="00EE28E7">
        <w:rPr>
          <w:i/>
          <w:iCs/>
          <w:sz w:val="22"/>
          <w:szCs w:val="22"/>
        </w:rPr>
        <w:t>Ценности научного познания</w:t>
      </w:r>
      <w:r w:rsidRPr="00EE28E7">
        <w:rPr>
          <w:sz w:val="22"/>
          <w:szCs w:val="22"/>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23652" w:rsidRPr="00EE28E7" w:rsidRDefault="00D23652" w:rsidP="00D23652">
      <w:pPr>
        <w:pStyle w:val="pboth"/>
        <w:shd w:val="clear" w:color="auto" w:fill="FFFFFF"/>
        <w:spacing w:before="0" w:beforeAutospacing="0"/>
        <w:jc w:val="both"/>
        <w:rPr>
          <w:sz w:val="22"/>
          <w:szCs w:val="22"/>
        </w:rPr>
      </w:pPr>
      <w:bookmarkStart w:id="3835" w:name="108904"/>
      <w:bookmarkEnd w:id="3835"/>
      <w:r w:rsidRPr="00EE28E7">
        <w:rPr>
          <w:i/>
          <w:iCs/>
          <w:sz w:val="22"/>
          <w:szCs w:val="22"/>
        </w:rPr>
        <w:t>Физического воспитания, формирования культуры здоровья и эмоционального благополучия</w:t>
      </w:r>
      <w:r w:rsidRPr="00EE28E7">
        <w:rPr>
          <w:sz w:val="22"/>
          <w:szCs w:val="22"/>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23652" w:rsidRPr="00EE28E7" w:rsidRDefault="00D23652" w:rsidP="00D23652">
      <w:pPr>
        <w:pStyle w:val="pboth"/>
        <w:shd w:val="clear" w:color="auto" w:fill="FFFFFF"/>
        <w:spacing w:before="0" w:beforeAutospacing="0"/>
        <w:jc w:val="both"/>
        <w:rPr>
          <w:sz w:val="22"/>
          <w:szCs w:val="22"/>
        </w:rPr>
      </w:pPr>
      <w:bookmarkStart w:id="3836" w:name="108905"/>
      <w:bookmarkEnd w:id="3836"/>
      <w:r w:rsidRPr="00EE28E7">
        <w:rPr>
          <w:i/>
          <w:iCs/>
          <w:sz w:val="22"/>
          <w:szCs w:val="22"/>
        </w:rPr>
        <w:t>Трудового воспитания</w:t>
      </w:r>
      <w:r w:rsidRPr="00EE28E7">
        <w:rPr>
          <w:sz w:val="22"/>
          <w:szCs w:val="22"/>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23652" w:rsidRPr="00EE28E7" w:rsidRDefault="00D23652" w:rsidP="00D23652">
      <w:pPr>
        <w:pStyle w:val="pboth"/>
        <w:shd w:val="clear" w:color="auto" w:fill="FFFFFF"/>
        <w:spacing w:before="0" w:beforeAutospacing="0"/>
        <w:jc w:val="both"/>
        <w:rPr>
          <w:sz w:val="22"/>
          <w:szCs w:val="22"/>
        </w:rPr>
      </w:pPr>
      <w:bookmarkStart w:id="3837" w:name="108906"/>
      <w:bookmarkEnd w:id="3837"/>
      <w:r w:rsidRPr="00EE28E7">
        <w:rPr>
          <w:i/>
          <w:iCs/>
          <w:sz w:val="22"/>
          <w:szCs w:val="22"/>
        </w:rPr>
        <w:t>Экологического воспитания</w:t>
      </w:r>
      <w:r w:rsidRPr="00EE28E7">
        <w:rPr>
          <w:sz w:val="22"/>
          <w:szCs w:val="22"/>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23652" w:rsidRPr="00EE28E7" w:rsidRDefault="00D23652" w:rsidP="00D23652">
      <w:pPr>
        <w:pStyle w:val="pboth"/>
        <w:shd w:val="clear" w:color="auto" w:fill="FFFFFF"/>
        <w:spacing w:before="0" w:beforeAutospacing="0"/>
        <w:jc w:val="both"/>
        <w:rPr>
          <w:sz w:val="22"/>
          <w:szCs w:val="22"/>
        </w:rPr>
      </w:pPr>
      <w:bookmarkStart w:id="3838" w:name="108907"/>
      <w:bookmarkEnd w:id="3838"/>
      <w:r w:rsidRPr="00EE28E7">
        <w:rPr>
          <w:sz w:val="22"/>
          <w:szCs w:val="22"/>
        </w:rPr>
        <w:t>МЕТАПРЕДМЕТНЫЕ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3839" w:name="108908"/>
      <w:bookmarkEnd w:id="3839"/>
      <w:r w:rsidRPr="00EE28E7">
        <w:rPr>
          <w:sz w:val="22"/>
          <w:szCs w:val="22"/>
        </w:rPr>
        <w:t>Изучение географии в основной школе способствует достижению метапредметных результатов, в том числе:</w:t>
      </w:r>
    </w:p>
    <w:p w:rsidR="00D23652" w:rsidRPr="00EE28E7" w:rsidRDefault="00D23652" w:rsidP="00D23652">
      <w:pPr>
        <w:pStyle w:val="pboth"/>
        <w:shd w:val="clear" w:color="auto" w:fill="FFFFFF"/>
        <w:spacing w:before="0" w:beforeAutospacing="0"/>
        <w:jc w:val="both"/>
        <w:rPr>
          <w:sz w:val="22"/>
          <w:szCs w:val="22"/>
        </w:rPr>
      </w:pPr>
      <w:bookmarkStart w:id="3840" w:name="108909"/>
      <w:bookmarkEnd w:id="3840"/>
      <w:r w:rsidRPr="00EE28E7">
        <w:rPr>
          <w:sz w:val="22"/>
          <w:szCs w:val="22"/>
        </w:rPr>
        <w:t>Овладению универсальными познавательными действиями:</w:t>
      </w:r>
    </w:p>
    <w:p w:rsidR="00D23652" w:rsidRPr="00EE28E7" w:rsidRDefault="00D23652" w:rsidP="00D23652">
      <w:pPr>
        <w:pStyle w:val="pboth"/>
        <w:shd w:val="clear" w:color="auto" w:fill="FFFFFF"/>
        <w:spacing w:before="0" w:beforeAutospacing="0"/>
        <w:jc w:val="both"/>
        <w:rPr>
          <w:sz w:val="22"/>
          <w:szCs w:val="22"/>
        </w:rPr>
      </w:pPr>
      <w:bookmarkStart w:id="3841" w:name="108910"/>
      <w:bookmarkEnd w:id="3841"/>
      <w:r w:rsidRPr="00EE28E7">
        <w:rPr>
          <w:i/>
          <w:iCs/>
          <w:sz w:val="22"/>
          <w:szCs w:val="22"/>
        </w:rPr>
        <w:lastRenderedPageBreak/>
        <w:t>Базовые логические действия</w:t>
      </w:r>
    </w:p>
    <w:p w:rsidR="00D23652" w:rsidRPr="00EE28E7" w:rsidRDefault="00D23652" w:rsidP="00D23652">
      <w:pPr>
        <w:pStyle w:val="pboth"/>
        <w:shd w:val="clear" w:color="auto" w:fill="FFFFFF"/>
        <w:spacing w:before="0" w:beforeAutospacing="0"/>
        <w:jc w:val="both"/>
        <w:rPr>
          <w:sz w:val="22"/>
          <w:szCs w:val="22"/>
        </w:rPr>
      </w:pPr>
      <w:bookmarkStart w:id="3842" w:name="108911"/>
      <w:bookmarkEnd w:id="3842"/>
      <w:r w:rsidRPr="00EE28E7">
        <w:rPr>
          <w:sz w:val="22"/>
          <w:szCs w:val="22"/>
        </w:rPr>
        <w:t>- Выявлять и характеризовать существенные признаки географических объектов, процессов и явлений;</w:t>
      </w:r>
    </w:p>
    <w:p w:rsidR="00D23652" w:rsidRPr="00EE28E7" w:rsidRDefault="00D23652" w:rsidP="00D23652">
      <w:pPr>
        <w:pStyle w:val="pboth"/>
        <w:shd w:val="clear" w:color="auto" w:fill="FFFFFF"/>
        <w:spacing w:before="0" w:beforeAutospacing="0"/>
        <w:jc w:val="both"/>
        <w:rPr>
          <w:sz w:val="22"/>
          <w:szCs w:val="22"/>
        </w:rPr>
      </w:pPr>
      <w:bookmarkStart w:id="3843" w:name="108912"/>
      <w:bookmarkEnd w:id="3843"/>
      <w:r w:rsidRPr="00EE28E7">
        <w:rPr>
          <w:sz w:val="22"/>
          <w:szCs w:val="22"/>
        </w:rPr>
        <w:t>- устанавливать существенный признак классификации географических объектов, процессов и явлений, основания для их сравнения;</w:t>
      </w:r>
    </w:p>
    <w:p w:rsidR="00D23652" w:rsidRPr="00EE28E7" w:rsidRDefault="00D23652" w:rsidP="00D23652">
      <w:pPr>
        <w:pStyle w:val="pboth"/>
        <w:shd w:val="clear" w:color="auto" w:fill="FFFFFF"/>
        <w:spacing w:before="0" w:beforeAutospacing="0"/>
        <w:jc w:val="both"/>
        <w:rPr>
          <w:sz w:val="22"/>
          <w:szCs w:val="22"/>
        </w:rPr>
      </w:pPr>
      <w:bookmarkStart w:id="3844" w:name="108913"/>
      <w:bookmarkEnd w:id="3844"/>
      <w:r w:rsidRPr="00EE28E7">
        <w:rPr>
          <w:sz w:val="22"/>
          <w:szCs w:val="22"/>
        </w:rPr>
        <w:t>- выявлять закономерности и противоречия в рассматриваемых фактах и данных наблюдений с учетом предложенной географической задачи;</w:t>
      </w:r>
    </w:p>
    <w:p w:rsidR="00D23652" w:rsidRPr="00EE28E7" w:rsidRDefault="00D23652" w:rsidP="00D23652">
      <w:pPr>
        <w:pStyle w:val="pboth"/>
        <w:shd w:val="clear" w:color="auto" w:fill="FFFFFF"/>
        <w:spacing w:before="0" w:beforeAutospacing="0"/>
        <w:jc w:val="both"/>
        <w:rPr>
          <w:sz w:val="22"/>
          <w:szCs w:val="22"/>
        </w:rPr>
      </w:pPr>
      <w:bookmarkStart w:id="3845" w:name="108914"/>
      <w:bookmarkEnd w:id="3845"/>
      <w:r w:rsidRPr="00EE28E7">
        <w:rPr>
          <w:sz w:val="22"/>
          <w:szCs w:val="22"/>
        </w:rPr>
        <w:t>- выявлять дефициты географической информации, данных, необходимых для решения поставленной задачи;</w:t>
      </w:r>
    </w:p>
    <w:p w:rsidR="00D23652" w:rsidRPr="00EE28E7" w:rsidRDefault="00D23652" w:rsidP="00D23652">
      <w:pPr>
        <w:pStyle w:val="pboth"/>
        <w:shd w:val="clear" w:color="auto" w:fill="FFFFFF"/>
        <w:spacing w:before="0" w:beforeAutospacing="0"/>
        <w:jc w:val="both"/>
        <w:rPr>
          <w:sz w:val="22"/>
          <w:szCs w:val="22"/>
        </w:rPr>
      </w:pPr>
      <w:bookmarkStart w:id="3846" w:name="108915"/>
      <w:bookmarkEnd w:id="3846"/>
      <w:r w:rsidRPr="00EE28E7">
        <w:rPr>
          <w:sz w:val="22"/>
          <w:szCs w:val="22"/>
        </w:rPr>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23652" w:rsidRPr="00EE28E7" w:rsidRDefault="00D23652" w:rsidP="00D23652">
      <w:pPr>
        <w:pStyle w:val="pboth"/>
        <w:shd w:val="clear" w:color="auto" w:fill="FFFFFF"/>
        <w:spacing w:before="0" w:beforeAutospacing="0"/>
        <w:jc w:val="both"/>
        <w:rPr>
          <w:sz w:val="22"/>
          <w:szCs w:val="22"/>
        </w:rPr>
      </w:pPr>
      <w:bookmarkStart w:id="3847" w:name="108916"/>
      <w:bookmarkEnd w:id="3847"/>
      <w:r w:rsidRPr="00EE28E7">
        <w:rPr>
          <w:sz w:val="22"/>
          <w:szCs w:val="22"/>
        </w:rPr>
        <w:t>- 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23652" w:rsidRPr="00EE28E7" w:rsidRDefault="00D23652" w:rsidP="00D23652">
      <w:pPr>
        <w:pStyle w:val="pboth"/>
        <w:shd w:val="clear" w:color="auto" w:fill="FFFFFF"/>
        <w:spacing w:before="0" w:beforeAutospacing="0"/>
        <w:jc w:val="both"/>
        <w:rPr>
          <w:sz w:val="22"/>
          <w:szCs w:val="22"/>
        </w:rPr>
      </w:pPr>
      <w:bookmarkStart w:id="3848" w:name="108917"/>
      <w:bookmarkEnd w:id="3848"/>
      <w:r w:rsidRPr="00EE28E7">
        <w:rPr>
          <w:i/>
          <w:iCs/>
          <w:sz w:val="22"/>
          <w:szCs w:val="22"/>
        </w:rPr>
        <w:t>Базовые исследовательские действия</w:t>
      </w:r>
    </w:p>
    <w:p w:rsidR="00D23652" w:rsidRPr="00EE28E7" w:rsidRDefault="00D23652" w:rsidP="00D23652">
      <w:pPr>
        <w:pStyle w:val="pboth"/>
        <w:shd w:val="clear" w:color="auto" w:fill="FFFFFF"/>
        <w:spacing w:before="0" w:beforeAutospacing="0"/>
        <w:jc w:val="both"/>
        <w:rPr>
          <w:sz w:val="22"/>
          <w:szCs w:val="22"/>
        </w:rPr>
      </w:pPr>
      <w:bookmarkStart w:id="3849" w:name="108918"/>
      <w:bookmarkEnd w:id="3849"/>
      <w:r w:rsidRPr="00EE28E7">
        <w:rPr>
          <w:sz w:val="22"/>
          <w:szCs w:val="22"/>
        </w:rPr>
        <w:t>- Использовать географические вопросы как исследовательский инструмент познания;</w:t>
      </w:r>
    </w:p>
    <w:p w:rsidR="00D23652" w:rsidRPr="00EE28E7" w:rsidRDefault="00D23652" w:rsidP="00D23652">
      <w:pPr>
        <w:pStyle w:val="pboth"/>
        <w:shd w:val="clear" w:color="auto" w:fill="FFFFFF"/>
        <w:spacing w:before="0" w:beforeAutospacing="0"/>
        <w:jc w:val="both"/>
        <w:rPr>
          <w:sz w:val="22"/>
          <w:szCs w:val="22"/>
        </w:rPr>
      </w:pPr>
      <w:bookmarkStart w:id="3850" w:name="108919"/>
      <w:bookmarkEnd w:id="3850"/>
      <w:r w:rsidRPr="00EE28E7">
        <w:rPr>
          <w:sz w:val="22"/>
          <w:szCs w:val="22"/>
        </w:rPr>
        <w:t>-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23652" w:rsidRPr="00EE28E7" w:rsidRDefault="00D23652" w:rsidP="00D23652">
      <w:pPr>
        <w:pStyle w:val="pboth"/>
        <w:shd w:val="clear" w:color="auto" w:fill="FFFFFF"/>
        <w:spacing w:before="0" w:beforeAutospacing="0"/>
        <w:jc w:val="both"/>
        <w:rPr>
          <w:sz w:val="22"/>
          <w:szCs w:val="22"/>
        </w:rPr>
      </w:pPr>
      <w:bookmarkStart w:id="3851" w:name="108920"/>
      <w:bookmarkEnd w:id="3851"/>
      <w:r w:rsidRPr="00EE28E7">
        <w:rPr>
          <w:sz w:val="22"/>
          <w:szCs w:val="22"/>
        </w:rPr>
        <w:t>-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23652" w:rsidRPr="00EE28E7" w:rsidRDefault="00D23652" w:rsidP="00D23652">
      <w:pPr>
        <w:pStyle w:val="pboth"/>
        <w:shd w:val="clear" w:color="auto" w:fill="FFFFFF"/>
        <w:spacing w:before="0" w:beforeAutospacing="0"/>
        <w:jc w:val="both"/>
        <w:rPr>
          <w:sz w:val="22"/>
          <w:szCs w:val="22"/>
        </w:rPr>
      </w:pPr>
      <w:bookmarkStart w:id="3852" w:name="108921"/>
      <w:bookmarkEnd w:id="3852"/>
      <w:r w:rsidRPr="00EE28E7">
        <w:rPr>
          <w:sz w:val="22"/>
          <w:szCs w:val="22"/>
        </w:rPr>
        <w:t>-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23652" w:rsidRPr="00EE28E7" w:rsidRDefault="00D23652" w:rsidP="00D23652">
      <w:pPr>
        <w:pStyle w:val="pboth"/>
        <w:shd w:val="clear" w:color="auto" w:fill="FFFFFF"/>
        <w:spacing w:before="0" w:beforeAutospacing="0"/>
        <w:jc w:val="both"/>
        <w:rPr>
          <w:sz w:val="22"/>
          <w:szCs w:val="22"/>
        </w:rPr>
      </w:pPr>
      <w:bookmarkStart w:id="3853" w:name="108922"/>
      <w:bookmarkEnd w:id="3853"/>
      <w:r w:rsidRPr="00EE28E7">
        <w:rPr>
          <w:sz w:val="22"/>
          <w:szCs w:val="22"/>
        </w:rPr>
        <w:t>- оценивать достоверность информации, полученной в ходе географического исследования;</w:t>
      </w:r>
    </w:p>
    <w:p w:rsidR="00D23652" w:rsidRPr="00EE28E7" w:rsidRDefault="00D23652" w:rsidP="00D23652">
      <w:pPr>
        <w:pStyle w:val="pboth"/>
        <w:shd w:val="clear" w:color="auto" w:fill="FFFFFF"/>
        <w:spacing w:before="0" w:beforeAutospacing="0"/>
        <w:jc w:val="both"/>
        <w:rPr>
          <w:sz w:val="22"/>
          <w:szCs w:val="22"/>
        </w:rPr>
      </w:pPr>
      <w:bookmarkStart w:id="3854" w:name="108923"/>
      <w:bookmarkEnd w:id="3854"/>
      <w:r w:rsidRPr="00EE28E7">
        <w:rPr>
          <w:sz w:val="22"/>
          <w:szCs w:val="22"/>
        </w:rPr>
        <w:t>- 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D23652" w:rsidRPr="00EE28E7" w:rsidRDefault="00D23652" w:rsidP="00D23652">
      <w:pPr>
        <w:pStyle w:val="pboth"/>
        <w:shd w:val="clear" w:color="auto" w:fill="FFFFFF"/>
        <w:spacing w:before="0" w:beforeAutospacing="0"/>
        <w:jc w:val="both"/>
        <w:rPr>
          <w:sz w:val="22"/>
          <w:szCs w:val="22"/>
        </w:rPr>
      </w:pPr>
      <w:bookmarkStart w:id="3855" w:name="108924"/>
      <w:bookmarkEnd w:id="3855"/>
      <w:r w:rsidRPr="00EE28E7">
        <w:rPr>
          <w:sz w:val="22"/>
          <w:szCs w:val="22"/>
        </w:rPr>
        <w:t>-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23652" w:rsidRPr="00EE28E7" w:rsidRDefault="00D23652" w:rsidP="00D23652">
      <w:pPr>
        <w:pStyle w:val="pboth"/>
        <w:shd w:val="clear" w:color="auto" w:fill="FFFFFF"/>
        <w:spacing w:before="0" w:beforeAutospacing="0"/>
        <w:jc w:val="both"/>
        <w:rPr>
          <w:sz w:val="22"/>
          <w:szCs w:val="22"/>
        </w:rPr>
      </w:pPr>
      <w:bookmarkStart w:id="3856" w:name="108925"/>
      <w:bookmarkEnd w:id="3856"/>
      <w:r w:rsidRPr="00EE28E7">
        <w:rPr>
          <w:i/>
          <w:iCs/>
          <w:sz w:val="22"/>
          <w:szCs w:val="22"/>
        </w:rPr>
        <w:t>Работа с информацией</w:t>
      </w:r>
    </w:p>
    <w:p w:rsidR="00D23652" w:rsidRPr="00EE28E7" w:rsidRDefault="00D23652" w:rsidP="00D23652">
      <w:pPr>
        <w:pStyle w:val="pboth"/>
        <w:shd w:val="clear" w:color="auto" w:fill="FFFFFF"/>
        <w:spacing w:before="0" w:beforeAutospacing="0"/>
        <w:jc w:val="both"/>
        <w:rPr>
          <w:sz w:val="22"/>
          <w:szCs w:val="22"/>
        </w:rPr>
      </w:pPr>
      <w:bookmarkStart w:id="3857" w:name="108926"/>
      <w:bookmarkEnd w:id="3857"/>
      <w:r w:rsidRPr="00EE28E7">
        <w:rPr>
          <w:sz w:val="22"/>
          <w:szCs w:val="22"/>
        </w:rPr>
        <w:t>- 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D23652" w:rsidRPr="00EE28E7" w:rsidRDefault="00D23652" w:rsidP="00D23652">
      <w:pPr>
        <w:pStyle w:val="pboth"/>
        <w:shd w:val="clear" w:color="auto" w:fill="FFFFFF"/>
        <w:spacing w:before="0" w:beforeAutospacing="0"/>
        <w:jc w:val="both"/>
        <w:rPr>
          <w:sz w:val="22"/>
          <w:szCs w:val="22"/>
        </w:rPr>
      </w:pPr>
      <w:bookmarkStart w:id="3858" w:name="108927"/>
      <w:bookmarkEnd w:id="3858"/>
      <w:r w:rsidRPr="00EE28E7">
        <w:rPr>
          <w:sz w:val="22"/>
          <w:szCs w:val="22"/>
        </w:rPr>
        <w:t>- выбирать, анализировать и интерпретировать географическую информацию различных видов и форм представления;</w:t>
      </w:r>
    </w:p>
    <w:p w:rsidR="00D23652" w:rsidRPr="00EE28E7" w:rsidRDefault="00D23652" w:rsidP="00D23652">
      <w:pPr>
        <w:pStyle w:val="pboth"/>
        <w:shd w:val="clear" w:color="auto" w:fill="FFFFFF"/>
        <w:spacing w:before="0" w:beforeAutospacing="0"/>
        <w:jc w:val="both"/>
        <w:rPr>
          <w:sz w:val="22"/>
          <w:szCs w:val="22"/>
        </w:rPr>
      </w:pPr>
      <w:bookmarkStart w:id="3859" w:name="108928"/>
      <w:bookmarkEnd w:id="3859"/>
      <w:r w:rsidRPr="00EE28E7">
        <w:rPr>
          <w:sz w:val="22"/>
          <w:szCs w:val="22"/>
        </w:rPr>
        <w:t>- находить сходные аргументы, подтверждающие или опровергающие одну и ту же идею, в различных источниках географической информации;</w:t>
      </w:r>
    </w:p>
    <w:p w:rsidR="00D23652" w:rsidRPr="00EE28E7" w:rsidRDefault="00D23652" w:rsidP="00D23652">
      <w:pPr>
        <w:pStyle w:val="pboth"/>
        <w:shd w:val="clear" w:color="auto" w:fill="FFFFFF"/>
        <w:spacing w:before="0" w:beforeAutospacing="0"/>
        <w:jc w:val="both"/>
        <w:rPr>
          <w:sz w:val="22"/>
          <w:szCs w:val="22"/>
        </w:rPr>
      </w:pPr>
      <w:bookmarkStart w:id="3860" w:name="108929"/>
      <w:bookmarkEnd w:id="3860"/>
      <w:r w:rsidRPr="00EE28E7">
        <w:rPr>
          <w:sz w:val="22"/>
          <w:szCs w:val="22"/>
        </w:rPr>
        <w:t>- самостоятельно выбирать оптимальную форму представления географической информации;</w:t>
      </w:r>
    </w:p>
    <w:p w:rsidR="00D23652" w:rsidRPr="00EE28E7" w:rsidRDefault="00D23652" w:rsidP="00D23652">
      <w:pPr>
        <w:pStyle w:val="pboth"/>
        <w:shd w:val="clear" w:color="auto" w:fill="FFFFFF"/>
        <w:spacing w:before="0" w:beforeAutospacing="0"/>
        <w:jc w:val="both"/>
        <w:rPr>
          <w:sz w:val="22"/>
          <w:szCs w:val="22"/>
        </w:rPr>
      </w:pPr>
      <w:bookmarkStart w:id="3861" w:name="108930"/>
      <w:bookmarkEnd w:id="3861"/>
      <w:r w:rsidRPr="00EE28E7">
        <w:rPr>
          <w:sz w:val="22"/>
          <w:szCs w:val="22"/>
        </w:rPr>
        <w:lastRenderedPageBreak/>
        <w:t>- оценивать надежность географической информации по критериям, предложенным учителем или сформулированным самостоятельно;</w:t>
      </w:r>
    </w:p>
    <w:p w:rsidR="00D23652" w:rsidRPr="00EE28E7" w:rsidRDefault="00D23652" w:rsidP="00D23652">
      <w:pPr>
        <w:pStyle w:val="pboth"/>
        <w:shd w:val="clear" w:color="auto" w:fill="FFFFFF"/>
        <w:spacing w:before="0" w:beforeAutospacing="0"/>
        <w:jc w:val="both"/>
        <w:rPr>
          <w:sz w:val="22"/>
          <w:szCs w:val="22"/>
        </w:rPr>
      </w:pPr>
      <w:bookmarkStart w:id="3862" w:name="108931"/>
      <w:bookmarkEnd w:id="3862"/>
      <w:r w:rsidRPr="00EE28E7">
        <w:rPr>
          <w:sz w:val="22"/>
          <w:szCs w:val="22"/>
        </w:rPr>
        <w:t>- систематизировать географическую информацию в разных формах.</w:t>
      </w:r>
    </w:p>
    <w:p w:rsidR="00D23652" w:rsidRPr="00EE28E7" w:rsidRDefault="00D23652" w:rsidP="00D23652">
      <w:pPr>
        <w:pStyle w:val="pboth"/>
        <w:shd w:val="clear" w:color="auto" w:fill="FFFFFF"/>
        <w:spacing w:before="0" w:beforeAutospacing="0"/>
        <w:jc w:val="both"/>
        <w:rPr>
          <w:sz w:val="22"/>
          <w:szCs w:val="22"/>
        </w:rPr>
      </w:pPr>
      <w:bookmarkStart w:id="3863" w:name="108932"/>
      <w:bookmarkEnd w:id="3863"/>
      <w:r w:rsidRPr="00EE28E7">
        <w:rPr>
          <w:sz w:val="22"/>
          <w:szCs w:val="22"/>
        </w:rPr>
        <w:t>Овладению универсальными коммуникативными действиями:</w:t>
      </w:r>
    </w:p>
    <w:p w:rsidR="00D23652" w:rsidRPr="00EE28E7" w:rsidRDefault="00D23652" w:rsidP="00D23652">
      <w:pPr>
        <w:pStyle w:val="pboth"/>
        <w:shd w:val="clear" w:color="auto" w:fill="FFFFFF"/>
        <w:spacing w:before="0" w:beforeAutospacing="0"/>
        <w:jc w:val="both"/>
        <w:rPr>
          <w:sz w:val="22"/>
          <w:szCs w:val="22"/>
        </w:rPr>
      </w:pPr>
      <w:bookmarkStart w:id="3864" w:name="108933"/>
      <w:bookmarkEnd w:id="3864"/>
      <w:r w:rsidRPr="00EE28E7">
        <w:rPr>
          <w:i/>
          <w:iCs/>
          <w:sz w:val="22"/>
          <w:szCs w:val="22"/>
        </w:rPr>
        <w:t>Общение</w:t>
      </w:r>
    </w:p>
    <w:p w:rsidR="00D23652" w:rsidRPr="00EE28E7" w:rsidRDefault="00D23652" w:rsidP="00D23652">
      <w:pPr>
        <w:pStyle w:val="pboth"/>
        <w:shd w:val="clear" w:color="auto" w:fill="FFFFFF"/>
        <w:spacing w:before="0" w:beforeAutospacing="0"/>
        <w:jc w:val="both"/>
        <w:rPr>
          <w:sz w:val="22"/>
          <w:szCs w:val="22"/>
        </w:rPr>
      </w:pPr>
      <w:bookmarkStart w:id="3865" w:name="108934"/>
      <w:bookmarkEnd w:id="3865"/>
      <w:r w:rsidRPr="00EE28E7">
        <w:rPr>
          <w:sz w:val="22"/>
          <w:szCs w:val="22"/>
        </w:rPr>
        <w:t>- Формулировать суждения, выражать свою точку зрения по географическим аспектам различных вопросов в устных и письменных текстах;</w:t>
      </w:r>
    </w:p>
    <w:p w:rsidR="00D23652" w:rsidRPr="00EE28E7" w:rsidRDefault="00D23652" w:rsidP="00D23652">
      <w:pPr>
        <w:pStyle w:val="pboth"/>
        <w:shd w:val="clear" w:color="auto" w:fill="FFFFFF"/>
        <w:spacing w:before="0" w:beforeAutospacing="0"/>
        <w:jc w:val="both"/>
        <w:rPr>
          <w:sz w:val="22"/>
          <w:szCs w:val="22"/>
        </w:rPr>
      </w:pPr>
      <w:bookmarkStart w:id="3866" w:name="108935"/>
      <w:bookmarkEnd w:id="3866"/>
      <w:r w:rsidRPr="00EE28E7">
        <w:rPr>
          <w:sz w:val="22"/>
          <w:szCs w:val="22"/>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23652" w:rsidRPr="00EE28E7" w:rsidRDefault="00D23652" w:rsidP="00D23652">
      <w:pPr>
        <w:pStyle w:val="pboth"/>
        <w:shd w:val="clear" w:color="auto" w:fill="FFFFFF"/>
        <w:spacing w:before="0" w:beforeAutospacing="0"/>
        <w:jc w:val="both"/>
        <w:rPr>
          <w:sz w:val="22"/>
          <w:szCs w:val="22"/>
        </w:rPr>
      </w:pPr>
      <w:bookmarkStart w:id="3867" w:name="108936"/>
      <w:bookmarkEnd w:id="3867"/>
      <w:r w:rsidRPr="00EE28E7">
        <w:rPr>
          <w:sz w:val="22"/>
          <w:szCs w:val="22"/>
        </w:rPr>
        <w:t>- сопоставлять свои суждения по географическим вопросам с суждениями других участников диалога, обнаруживать различие и сходство позиций;</w:t>
      </w:r>
    </w:p>
    <w:p w:rsidR="00D23652" w:rsidRPr="00EE28E7" w:rsidRDefault="00D23652" w:rsidP="00D23652">
      <w:pPr>
        <w:pStyle w:val="pboth"/>
        <w:shd w:val="clear" w:color="auto" w:fill="FFFFFF"/>
        <w:spacing w:before="0" w:beforeAutospacing="0"/>
        <w:jc w:val="both"/>
        <w:rPr>
          <w:sz w:val="22"/>
          <w:szCs w:val="22"/>
        </w:rPr>
      </w:pPr>
      <w:bookmarkStart w:id="3868" w:name="108937"/>
      <w:bookmarkEnd w:id="3868"/>
      <w:r w:rsidRPr="00EE28E7">
        <w:rPr>
          <w:sz w:val="22"/>
          <w:szCs w:val="22"/>
        </w:rPr>
        <w:t>- публично представлять результаты выполненного исследования или проекта.</w:t>
      </w:r>
    </w:p>
    <w:p w:rsidR="00D23652" w:rsidRPr="00EE28E7" w:rsidRDefault="00D23652" w:rsidP="00D23652">
      <w:pPr>
        <w:pStyle w:val="pboth"/>
        <w:shd w:val="clear" w:color="auto" w:fill="FFFFFF"/>
        <w:spacing w:before="0" w:beforeAutospacing="0"/>
        <w:jc w:val="both"/>
        <w:rPr>
          <w:sz w:val="22"/>
          <w:szCs w:val="22"/>
        </w:rPr>
      </w:pPr>
      <w:bookmarkStart w:id="3869" w:name="108938"/>
      <w:bookmarkEnd w:id="3869"/>
      <w:r w:rsidRPr="00EE28E7">
        <w:rPr>
          <w:i/>
          <w:iCs/>
          <w:sz w:val="22"/>
          <w:szCs w:val="22"/>
        </w:rPr>
        <w:t>Совместная деятельность (сотрудничество)</w:t>
      </w:r>
    </w:p>
    <w:p w:rsidR="00D23652" w:rsidRPr="00EE28E7" w:rsidRDefault="00D23652" w:rsidP="00D23652">
      <w:pPr>
        <w:pStyle w:val="pboth"/>
        <w:shd w:val="clear" w:color="auto" w:fill="FFFFFF"/>
        <w:spacing w:before="0" w:beforeAutospacing="0"/>
        <w:jc w:val="both"/>
        <w:rPr>
          <w:sz w:val="22"/>
          <w:szCs w:val="22"/>
        </w:rPr>
      </w:pPr>
      <w:bookmarkStart w:id="3870" w:name="108939"/>
      <w:bookmarkEnd w:id="3870"/>
      <w:r w:rsidRPr="00EE28E7">
        <w:rPr>
          <w:sz w:val="22"/>
          <w:szCs w:val="22"/>
        </w:rPr>
        <w:t>- 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D23652" w:rsidRPr="00EE28E7" w:rsidRDefault="00D23652" w:rsidP="00D23652">
      <w:pPr>
        <w:pStyle w:val="pboth"/>
        <w:shd w:val="clear" w:color="auto" w:fill="FFFFFF"/>
        <w:spacing w:before="0" w:beforeAutospacing="0"/>
        <w:jc w:val="both"/>
        <w:rPr>
          <w:sz w:val="22"/>
          <w:szCs w:val="22"/>
        </w:rPr>
      </w:pPr>
      <w:bookmarkStart w:id="3871" w:name="108940"/>
      <w:bookmarkEnd w:id="3871"/>
      <w:r w:rsidRPr="00EE28E7">
        <w:rPr>
          <w:sz w:val="22"/>
          <w:szCs w:val="22"/>
        </w:rPr>
        <w:t>- 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23652" w:rsidRPr="00EE28E7" w:rsidRDefault="00D23652" w:rsidP="00D23652">
      <w:pPr>
        <w:pStyle w:val="pboth"/>
        <w:shd w:val="clear" w:color="auto" w:fill="FFFFFF"/>
        <w:spacing w:before="0" w:beforeAutospacing="0"/>
        <w:jc w:val="both"/>
        <w:rPr>
          <w:sz w:val="22"/>
          <w:szCs w:val="22"/>
        </w:rPr>
      </w:pPr>
      <w:bookmarkStart w:id="3872" w:name="108941"/>
      <w:bookmarkEnd w:id="3872"/>
      <w:r w:rsidRPr="00EE28E7">
        <w:rPr>
          <w:sz w:val="22"/>
          <w:szCs w:val="22"/>
        </w:rPr>
        <w:t>-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23652" w:rsidRPr="00EE28E7" w:rsidRDefault="00D23652" w:rsidP="00D23652">
      <w:pPr>
        <w:pStyle w:val="pboth"/>
        <w:shd w:val="clear" w:color="auto" w:fill="FFFFFF"/>
        <w:spacing w:before="0" w:beforeAutospacing="0"/>
        <w:jc w:val="both"/>
        <w:rPr>
          <w:sz w:val="22"/>
          <w:szCs w:val="22"/>
        </w:rPr>
      </w:pPr>
      <w:bookmarkStart w:id="3873" w:name="108942"/>
      <w:bookmarkEnd w:id="3873"/>
      <w:r w:rsidRPr="00EE28E7">
        <w:rPr>
          <w:sz w:val="22"/>
          <w:szCs w:val="22"/>
        </w:rPr>
        <w:t>Овладению универсальными учебными регулятивными действиями:</w:t>
      </w:r>
    </w:p>
    <w:p w:rsidR="00D23652" w:rsidRPr="00EE28E7" w:rsidRDefault="00D23652" w:rsidP="00D23652">
      <w:pPr>
        <w:pStyle w:val="pboth"/>
        <w:shd w:val="clear" w:color="auto" w:fill="FFFFFF"/>
        <w:spacing w:before="0" w:beforeAutospacing="0"/>
        <w:jc w:val="both"/>
        <w:rPr>
          <w:sz w:val="22"/>
          <w:szCs w:val="22"/>
        </w:rPr>
      </w:pPr>
      <w:bookmarkStart w:id="3874" w:name="108943"/>
      <w:bookmarkEnd w:id="3874"/>
      <w:r w:rsidRPr="00EE28E7">
        <w:rPr>
          <w:i/>
          <w:iCs/>
          <w:sz w:val="22"/>
          <w:szCs w:val="22"/>
        </w:rPr>
        <w:t>Самоорганизация</w:t>
      </w:r>
    </w:p>
    <w:p w:rsidR="00D23652" w:rsidRPr="00EE28E7" w:rsidRDefault="00D23652" w:rsidP="00D23652">
      <w:pPr>
        <w:pStyle w:val="pboth"/>
        <w:shd w:val="clear" w:color="auto" w:fill="FFFFFF"/>
        <w:spacing w:before="0" w:beforeAutospacing="0"/>
        <w:jc w:val="both"/>
        <w:rPr>
          <w:sz w:val="22"/>
          <w:szCs w:val="22"/>
        </w:rPr>
      </w:pPr>
      <w:bookmarkStart w:id="3875" w:name="108944"/>
      <w:bookmarkEnd w:id="3875"/>
      <w:r w:rsidRPr="00EE28E7">
        <w:rPr>
          <w:sz w:val="22"/>
          <w:szCs w:val="22"/>
        </w:rPr>
        <w:t>-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23652" w:rsidRPr="00EE28E7" w:rsidRDefault="00D23652" w:rsidP="00D23652">
      <w:pPr>
        <w:pStyle w:val="pboth"/>
        <w:shd w:val="clear" w:color="auto" w:fill="FFFFFF"/>
        <w:spacing w:before="0" w:beforeAutospacing="0"/>
        <w:jc w:val="both"/>
        <w:rPr>
          <w:sz w:val="22"/>
          <w:szCs w:val="22"/>
        </w:rPr>
      </w:pPr>
      <w:bookmarkStart w:id="3876" w:name="108945"/>
      <w:bookmarkEnd w:id="3876"/>
      <w:r w:rsidRPr="00EE28E7">
        <w:rPr>
          <w:sz w:val="22"/>
          <w:szCs w:val="22"/>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23652" w:rsidRPr="00EE28E7" w:rsidRDefault="00D23652" w:rsidP="00D23652">
      <w:pPr>
        <w:pStyle w:val="pboth"/>
        <w:shd w:val="clear" w:color="auto" w:fill="FFFFFF"/>
        <w:spacing w:before="0" w:beforeAutospacing="0"/>
        <w:jc w:val="both"/>
        <w:rPr>
          <w:sz w:val="22"/>
          <w:szCs w:val="22"/>
        </w:rPr>
      </w:pPr>
      <w:bookmarkStart w:id="3877" w:name="108946"/>
      <w:bookmarkEnd w:id="3877"/>
      <w:r w:rsidRPr="00EE28E7">
        <w:rPr>
          <w:i/>
          <w:iCs/>
          <w:sz w:val="22"/>
          <w:szCs w:val="22"/>
        </w:rPr>
        <w:t>Самоконтроль (рефлексия)</w:t>
      </w:r>
    </w:p>
    <w:p w:rsidR="00D23652" w:rsidRPr="00EE28E7" w:rsidRDefault="00D23652" w:rsidP="00D23652">
      <w:pPr>
        <w:pStyle w:val="pboth"/>
        <w:shd w:val="clear" w:color="auto" w:fill="FFFFFF"/>
        <w:spacing w:before="0" w:beforeAutospacing="0"/>
        <w:jc w:val="both"/>
        <w:rPr>
          <w:sz w:val="22"/>
          <w:szCs w:val="22"/>
        </w:rPr>
      </w:pPr>
      <w:bookmarkStart w:id="3878" w:name="108947"/>
      <w:bookmarkEnd w:id="3878"/>
      <w:r w:rsidRPr="00EE28E7">
        <w:rPr>
          <w:sz w:val="22"/>
          <w:szCs w:val="22"/>
        </w:rPr>
        <w:t>- Владеть способами самоконтроля и рефлексии;</w:t>
      </w:r>
    </w:p>
    <w:p w:rsidR="00D23652" w:rsidRPr="00EE28E7" w:rsidRDefault="00D23652" w:rsidP="00D23652">
      <w:pPr>
        <w:pStyle w:val="pboth"/>
        <w:shd w:val="clear" w:color="auto" w:fill="FFFFFF"/>
        <w:spacing w:before="0" w:beforeAutospacing="0"/>
        <w:jc w:val="both"/>
        <w:rPr>
          <w:sz w:val="22"/>
          <w:szCs w:val="22"/>
        </w:rPr>
      </w:pPr>
      <w:bookmarkStart w:id="3879" w:name="108948"/>
      <w:bookmarkEnd w:id="3879"/>
      <w:r w:rsidRPr="00EE28E7">
        <w:rPr>
          <w:sz w:val="22"/>
          <w:szCs w:val="22"/>
        </w:rPr>
        <w:t>- объяснять причины достижения (недостижения) результатов деятельности, давать оценку приобретенному опыту;</w:t>
      </w:r>
    </w:p>
    <w:p w:rsidR="00D23652" w:rsidRPr="00EE28E7" w:rsidRDefault="00D23652" w:rsidP="00D23652">
      <w:pPr>
        <w:pStyle w:val="pboth"/>
        <w:shd w:val="clear" w:color="auto" w:fill="FFFFFF"/>
        <w:spacing w:before="0" w:beforeAutospacing="0"/>
        <w:jc w:val="both"/>
        <w:rPr>
          <w:sz w:val="22"/>
          <w:szCs w:val="22"/>
        </w:rPr>
      </w:pPr>
      <w:bookmarkStart w:id="3880" w:name="108949"/>
      <w:bookmarkEnd w:id="3880"/>
      <w:r w:rsidRPr="00EE28E7">
        <w:rPr>
          <w:sz w:val="22"/>
          <w:szCs w:val="22"/>
        </w:rPr>
        <w:t>- вносить коррективы в деятельность на основе новых обстоятельств, изменившихся ситуаций, установленных ошибок, возникших трудностей;</w:t>
      </w:r>
    </w:p>
    <w:p w:rsidR="00D23652" w:rsidRPr="00EE28E7" w:rsidRDefault="00D23652" w:rsidP="00D23652">
      <w:pPr>
        <w:pStyle w:val="pboth"/>
        <w:shd w:val="clear" w:color="auto" w:fill="FFFFFF"/>
        <w:spacing w:before="0" w:beforeAutospacing="0"/>
        <w:jc w:val="both"/>
        <w:rPr>
          <w:sz w:val="22"/>
          <w:szCs w:val="22"/>
        </w:rPr>
      </w:pPr>
      <w:bookmarkStart w:id="3881" w:name="108950"/>
      <w:bookmarkEnd w:id="3881"/>
      <w:r w:rsidRPr="00EE28E7">
        <w:rPr>
          <w:sz w:val="22"/>
          <w:szCs w:val="22"/>
        </w:rPr>
        <w:lastRenderedPageBreak/>
        <w:t>- оценивать соответствие результата цели и условиям.</w:t>
      </w:r>
    </w:p>
    <w:p w:rsidR="00D23652" w:rsidRPr="00EE28E7" w:rsidRDefault="00D23652" w:rsidP="00D23652">
      <w:pPr>
        <w:pStyle w:val="pboth"/>
        <w:shd w:val="clear" w:color="auto" w:fill="FFFFFF"/>
        <w:spacing w:before="0" w:beforeAutospacing="0"/>
        <w:jc w:val="both"/>
        <w:rPr>
          <w:sz w:val="22"/>
          <w:szCs w:val="22"/>
        </w:rPr>
      </w:pPr>
      <w:bookmarkStart w:id="3882" w:name="108951"/>
      <w:bookmarkEnd w:id="3882"/>
      <w:r w:rsidRPr="00EE28E7">
        <w:rPr>
          <w:i/>
          <w:iCs/>
          <w:sz w:val="22"/>
          <w:szCs w:val="22"/>
        </w:rPr>
        <w:t>Принятие себя и других</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3883" w:name="108952"/>
      <w:bookmarkEnd w:id="3883"/>
      <w:r w:rsidRPr="00EE28E7">
        <w:rPr>
          <w:sz w:val="22"/>
          <w:szCs w:val="22"/>
        </w:rPr>
        <w:t>- Осознанно относиться к другому человеку, его мнению;</w:t>
      </w:r>
    </w:p>
    <w:p w:rsidR="00D23652" w:rsidRPr="00EE28E7" w:rsidRDefault="00D23652" w:rsidP="00D23652">
      <w:pPr>
        <w:pStyle w:val="pboth"/>
        <w:shd w:val="clear" w:color="auto" w:fill="FFFFFF"/>
        <w:spacing w:before="0" w:beforeAutospacing="0"/>
        <w:jc w:val="both"/>
        <w:rPr>
          <w:sz w:val="22"/>
          <w:szCs w:val="22"/>
        </w:rPr>
      </w:pPr>
      <w:bookmarkStart w:id="3884" w:name="108953"/>
      <w:bookmarkEnd w:id="3884"/>
      <w:r w:rsidRPr="00EE28E7">
        <w:rPr>
          <w:sz w:val="22"/>
          <w:szCs w:val="22"/>
        </w:rPr>
        <w:t>- признавать свое право на ошибку и такое же право другого.</w:t>
      </w:r>
    </w:p>
    <w:p w:rsidR="00D23652" w:rsidRPr="00EE28E7" w:rsidRDefault="00D23652" w:rsidP="00D23652">
      <w:pPr>
        <w:pStyle w:val="pboth"/>
        <w:shd w:val="clear" w:color="auto" w:fill="FFFFFF"/>
        <w:spacing w:before="0" w:beforeAutospacing="0"/>
        <w:jc w:val="both"/>
        <w:rPr>
          <w:sz w:val="22"/>
          <w:szCs w:val="22"/>
        </w:rPr>
      </w:pPr>
      <w:bookmarkStart w:id="3885" w:name="108954"/>
      <w:bookmarkEnd w:id="3885"/>
      <w:r w:rsidRPr="00EE28E7">
        <w:rPr>
          <w:sz w:val="22"/>
          <w:szCs w:val="22"/>
        </w:rPr>
        <w:t>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3886" w:name="108955"/>
      <w:bookmarkEnd w:id="3886"/>
      <w:r w:rsidRPr="00EE28E7">
        <w:rPr>
          <w:sz w:val="22"/>
          <w:szCs w:val="22"/>
        </w:rPr>
        <w:t>5 КЛАСС</w:t>
      </w:r>
    </w:p>
    <w:p w:rsidR="00D23652" w:rsidRPr="00EE28E7" w:rsidRDefault="00D23652" w:rsidP="00D23652">
      <w:pPr>
        <w:pStyle w:val="pboth"/>
        <w:shd w:val="clear" w:color="auto" w:fill="FFFFFF"/>
        <w:spacing w:before="0" w:beforeAutospacing="0"/>
        <w:jc w:val="both"/>
        <w:rPr>
          <w:sz w:val="22"/>
          <w:szCs w:val="22"/>
        </w:rPr>
      </w:pPr>
      <w:bookmarkStart w:id="3887" w:name="108956"/>
      <w:bookmarkEnd w:id="3887"/>
      <w:r w:rsidRPr="00EE28E7">
        <w:rPr>
          <w:sz w:val="22"/>
          <w:szCs w:val="22"/>
        </w:rPr>
        <w:t>- Приводить примеры географических объектов, процессов и явлений, изучаемых различными ветвями географической науки;</w:t>
      </w:r>
    </w:p>
    <w:p w:rsidR="00D23652" w:rsidRPr="00EE28E7" w:rsidRDefault="00D23652" w:rsidP="00D23652">
      <w:pPr>
        <w:pStyle w:val="pboth"/>
        <w:shd w:val="clear" w:color="auto" w:fill="FFFFFF"/>
        <w:spacing w:before="0" w:beforeAutospacing="0"/>
        <w:jc w:val="both"/>
        <w:rPr>
          <w:sz w:val="22"/>
          <w:szCs w:val="22"/>
        </w:rPr>
      </w:pPr>
      <w:bookmarkStart w:id="3888" w:name="108957"/>
      <w:bookmarkEnd w:id="3888"/>
      <w:r w:rsidRPr="00EE28E7">
        <w:rPr>
          <w:sz w:val="22"/>
          <w:szCs w:val="22"/>
        </w:rPr>
        <w:t>- приводить примеры методов исследования, применяемых в географии;</w:t>
      </w:r>
    </w:p>
    <w:p w:rsidR="00D23652" w:rsidRPr="00EE28E7" w:rsidRDefault="00D23652" w:rsidP="00D23652">
      <w:pPr>
        <w:pStyle w:val="pboth"/>
        <w:shd w:val="clear" w:color="auto" w:fill="FFFFFF"/>
        <w:spacing w:before="0" w:beforeAutospacing="0"/>
        <w:jc w:val="both"/>
        <w:rPr>
          <w:sz w:val="22"/>
          <w:szCs w:val="22"/>
        </w:rPr>
      </w:pPr>
      <w:bookmarkStart w:id="3889" w:name="108958"/>
      <w:bookmarkEnd w:id="3889"/>
      <w:r w:rsidRPr="00EE28E7">
        <w:rPr>
          <w:sz w:val="22"/>
          <w:szCs w:val="22"/>
        </w:rPr>
        <w:t>-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23652" w:rsidRPr="00EE28E7" w:rsidRDefault="00D23652" w:rsidP="00D23652">
      <w:pPr>
        <w:pStyle w:val="pboth"/>
        <w:shd w:val="clear" w:color="auto" w:fill="FFFFFF"/>
        <w:spacing w:before="0" w:beforeAutospacing="0"/>
        <w:jc w:val="both"/>
        <w:rPr>
          <w:sz w:val="22"/>
          <w:szCs w:val="22"/>
        </w:rPr>
      </w:pPr>
      <w:bookmarkStart w:id="3890" w:name="108959"/>
      <w:bookmarkEnd w:id="3890"/>
      <w:r w:rsidRPr="00EE28E7">
        <w:rPr>
          <w:sz w:val="22"/>
          <w:szCs w:val="22"/>
        </w:rPr>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23652" w:rsidRPr="00EE28E7" w:rsidRDefault="00D23652" w:rsidP="00D23652">
      <w:pPr>
        <w:pStyle w:val="pboth"/>
        <w:shd w:val="clear" w:color="auto" w:fill="FFFFFF"/>
        <w:spacing w:before="0" w:beforeAutospacing="0"/>
        <w:jc w:val="both"/>
        <w:rPr>
          <w:sz w:val="22"/>
          <w:szCs w:val="22"/>
        </w:rPr>
      </w:pPr>
      <w:bookmarkStart w:id="3891" w:name="108960"/>
      <w:bookmarkEnd w:id="3891"/>
      <w:r w:rsidRPr="00EE28E7">
        <w:rPr>
          <w:sz w:val="22"/>
          <w:szCs w:val="22"/>
        </w:rPr>
        <w:t>- различать вклад великих путешественников в географическое изучение Земли;</w:t>
      </w:r>
    </w:p>
    <w:p w:rsidR="00D23652" w:rsidRPr="00EE28E7" w:rsidRDefault="00D23652" w:rsidP="00D23652">
      <w:pPr>
        <w:pStyle w:val="pboth"/>
        <w:shd w:val="clear" w:color="auto" w:fill="FFFFFF"/>
        <w:spacing w:before="0" w:beforeAutospacing="0"/>
        <w:jc w:val="both"/>
        <w:rPr>
          <w:sz w:val="22"/>
          <w:szCs w:val="22"/>
        </w:rPr>
      </w:pPr>
      <w:bookmarkStart w:id="3892" w:name="108961"/>
      <w:bookmarkEnd w:id="3892"/>
      <w:r w:rsidRPr="00EE28E7">
        <w:rPr>
          <w:sz w:val="22"/>
          <w:szCs w:val="22"/>
        </w:rPr>
        <w:t>- описывать и сравнивать маршруты их путешествий;</w:t>
      </w:r>
    </w:p>
    <w:p w:rsidR="00D23652" w:rsidRPr="00EE28E7" w:rsidRDefault="00D23652" w:rsidP="00D23652">
      <w:pPr>
        <w:pStyle w:val="pboth"/>
        <w:shd w:val="clear" w:color="auto" w:fill="FFFFFF"/>
        <w:spacing w:before="0" w:beforeAutospacing="0"/>
        <w:jc w:val="both"/>
        <w:rPr>
          <w:sz w:val="22"/>
          <w:szCs w:val="22"/>
        </w:rPr>
      </w:pPr>
      <w:bookmarkStart w:id="3893" w:name="108962"/>
      <w:bookmarkEnd w:id="3893"/>
      <w:r w:rsidRPr="00EE28E7">
        <w:rPr>
          <w:sz w:val="22"/>
          <w:szCs w:val="22"/>
        </w:rPr>
        <w:t>-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23652" w:rsidRPr="00EE28E7" w:rsidRDefault="00D23652" w:rsidP="00D23652">
      <w:pPr>
        <w:pStyle w:val="pboth"/>
        <w:shd w:val="clear" w:color="auto" w:fill="FFFFFF"/>
        <w:spacing w:before="0" w:beforeAutospacing="0"/>
        <w:jc w:val="both"/>
        <w:rPr>
          <w:sz w:val="22"/>
          <w:szCs w:val="22"/>
        </w:rPr>
      </w:pPr>
      <w:bookmarkStart w:id="3894" w:name="108963"/>
      <w:bookmarkEnd w:id="3894"/>
      <w:r w:rsidRPr="00EE28E7">
        <w:rPr>
          <w:sz w:val="22"/>
          <w:szCs w:val="22"/>
        </w:rPr>
        <w:t>- определять направления, расстояния по плану местности и по географическим картам, географические координаты по географическим картам;</w:t>
      </w:r>
    </w:p>
    <w:p w:rsidR="00D23652" w:rsidRPr="00EE28E7" w:rsidRDefault="00D23652" w:rsidP="00D23652">
      <w:pPr>
        <w:pStyle w:val="pboth"/>
        <w:shd w:val="clear" w:color="auto" w:fill="FFFFFF"/>
        <w:spacing w:before="0" w:beforeAutospacing="0"/>
        <w:jc w:val="both"/>
        <w:rPr>
          <w:sz w:val="22"/>
          <w:szCs w:val="22"/>
        </w:rPr>
      </w:pPr>
      <w:bookmarkStart w:id="3895" w:name="108964"/>
      <w:bookmarkEnd w:id="3895"/>
      <w:r w:rsidRPr="00EE28E7">
        <w:rPr>
          <w:sz w:val="22"/>
          <w:szCs w:val="22"/>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896" w:name="108965"/>
      <w:bookmarkEnd w:id="3896"/>
      <w:r w:rsidRPr="00EE28E7">
        <w:rPr>
          <w:sz w:val="22"/>
          <w:szCs w:val="22"/>
        </w:rPr>
        <w:t>-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897" w:name="108966"/>
      <w:bookmarkEnd w:id="3897"/>
      <w:r w:rsidRPr="00EE28E7">
        <w:rPr>
          <w:sz w:val="22"/>
          <w:szCs w:val="22"/>
        </w:rPr>
        <w:t>- различать понятия "план местности" и "географическая карта", параллель" и "меридиан";</w:t>
      </w:r>
    </w:p>
    <w:p w:rsidR="00D23652" w:rsidRPr="00EE28E7" w:rsidRDefault="00D23652" w:rsidP="00D23652">
      <w:pPr>
        <w:pStyle w:val="pboth"/>
        <w:shd w:val="clear" w:color="auto" w:fill="FFFFFF"/>
        <w:spacing w:before="0" w:beforeAutospacing="0"/>
        <w:jc w:val="both"/>
        <w:rPr>
          <w:sz w:val="22"/>
          <w:szCs w:val="22"/>
        </w:rPr>
      </w:pPr>
      <w:bookmarkStart w:id="3898" w:name="108967"/>
      <w:bookmarkEnd w:id="3898"/>
      <w:r w:rsidRPr="00EE28E7">
        <w:rPr>
          <w:sz w:val="22"/>
          <w:szCs w:val="22"/>
        </w:rPr>
        <w:t>- приводить примеры влияния Солнца на мир живой и неживой природы;</w:t>
      </w:r>
    </w:p>
    <w:p w:rsidR="00D23652" w:rsidRPr="00EE28E7" w:rsidRDefault="00D23652" w:rsidP="00D23652">
      <w:pPr>
        <w:pStyle w:val="pboth"/>
        <w:shd w:val="clear" w:color="auto" w:fill="FFFFFF"/>
        <w:spacing w:before="0" w:beforeAutospacing="0"/>
        <w:jc w:val="both"/>
        <w:rPr>
          <w:sz w:val="22"/>
          <w:szCs w:val="22"/>
        </w:rPr>
      </w:pPr>
      <w:bookmarkStart w:id="3899" w:name="108968"/>
      <w:bookmarkEnd w:id="3899"/>
      <w:r w:rsidRPr="00EE28E7">
        <w:rPr>
          <w:sz w:val="22"/>
          <w:szCs w:val="22"/>
        </w:rPr>
        <w:t>- объяснять причины смены дня и ночи и времен года;</w:t>
      </w:r>
    </w:p>
    <w:p w:rsidR="00D23652" w:rsidRPr="00EE28E7" w:rsidRDefault="00D23652" w:rsidP="00D23652">
      <w:pPr>
        <w:pStyle w:val="pboth"/>
        <w:shd w:val="clear" w:color="auto" w:fill="FFFFFF"/>
        <w:spacing w:before="0" w:beforeAutospacing="0"/>
        <w:jc w:val="both"/>
        <w:rPr>
          <w:sz w:val="22"/>
          <w:szCs w:val="22"/>
        </w:rPr>
      </w:pPr>
      <w:bookmarkStart w:id="3900" w:name="108969"/>
      <w:bookmarkEnd w:id="3900"/>
      <w:r w:rsidRPr="00EE28E7">
        <w:rPr>
          <w:sz w:val="22"/>
          <w:szCs w:val="22"/>
        </w:rPr>
        <w:t>-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23652" w:rsidRPr="00EE28E7" w:rsidRDefault="00D23652" w:rsidP="00D23652">
      <w:pPr>
        <w:pStyle w:val="pboth"/>
        <w:shd w:val="clear" w:color="auto" w:fill="FFFFFF"/>
        <w:spacing w:before="0" w:beforeAutospacing="0"/>
        <w:jc w:val="both"/>
        <w:rPr>
          <w:sz w:val="22"/>
          <w:szCs w:val="22"/>
        </w:rPr>
      </w:pPr>
      <w:bookmarkStart w:id="3901" w:name="108970"/>
      <w:bookmarkEnd w:id="3901"/>
      <w:r w:rsidRPr="00EE28E7">
        <w:rPr>
          <w:sz w:val="22"/>
          <w:szCs w:val="22"/>
        </w:rPr>
        <w:t>- описывать внутреннее строение Земли;</w:t>
      </w:r>
    </w:p>
    <w:p w:rsidR="00D23652" w:rsidRPr="00EE28E7" w:rsidRDefault="00D23652" w:rsidP="00D23652">
      <w:pPr>
        <w:pStyle w:val="pboth"/>
        <w:shd w:val="clear" w:color="auto" w:fill="FFFFFF"/>
        <w:spacing w:before="0" w:beforeAutospacing="0"/>
        <w:jc w:val="both"/>
        <w:rPr>
          <w:sz w:val="22"/>
          <w:szCs w:val="22"/>
        </w:rPr>
      </w:pPr>
      <w:bookmarkStart w:id="3902" w:name="108971"/>
      <w:bookmarkEnd w:id="3902"/>
      <w:r w:rsidRPr="00EE28E7">
        <w:rPr>
          <w:sz w:val="22"/>
          <w:szCs w:val="22"/>
        </w:rPr>
        <w:t>- различать понятия "земная кора"; "ядро", "мантия"; "минерал" и "горная порода";</w:t>
      </w:r>
    </w:p>
    <w:p w:rsidR="00D23652" w:rsidRPr="00EE28E7" w:rsidRDefault="00D23652" w:rsidP="00D23652">
      <w:pPr>
        <w:pStyle w:val="pboth"/>
        <w:shd w:val="clear" w:color="auto" w:fill="FFFFFF"/>
        <w:spacing w:before="0" w:beforeAutospacing="0"/>
        <w:jc w:val="both"/>
        <w:rPr>
          <w:sz w:val="22"/>
          <w:szCs w:val="22"/>
        </w:rPr>
      </w:pPr>
      <w:bookmarkStart w:id="3903" w:name="108972"/>
      <w:bookmarkEnd w:id="3903"/>
      <w:r w:rsidRPr="00EE28E7">
        <w:rPr>
          <w:sz w:val="22"/>
          <w:szCs w:val="22"/>
        </w:rPr>
        <w:lastRenderedPageBreak/>
        <w:t>- различать понятия "материковая" и "океаническая" земная кора;</w:t>
      </w:r>
    </w:p>
    <w:p w:rsidR="00D23652" w:rsidRPr="00EE28E7" w:rsidRDefault="00D23652" w:rsidP="00D23652">
      <w:pPr>
        <w:pStyle w:val="pboth"/>
        <w:shd w:val="clear" w:color="auto" w:fill="FFFFFF"/>
        <w:spacing w:before="0" w:beforeAutospacing="0"/>
        <w:jc w:val="both"/>
        <w:rPr>
          <w:sz w:val="22"/>
          <w:szCs w:val="22"/>
        </w:rPr>
      </w:pPr>
      <w:bookmarkStart w:id="3904" w:name="108973"/>
      <w:bookmarkEnd w:id="3904"/>
      <w:r w:rsidRPr="00EE28E7">
        <w:rPr>
          <w:sz w:val="22"/>
          <w:szCs w:val="22"/>
        </w:rPr>
        <w:t>- различать изученные минералы и горные породы, материковую и океаническую земную кору;</w:t>
      </w:r>
    </w:p>
    <w:p w:rsidR="00D23652" w:rsidRPr="00EE28E7" w:rsidRDefault="00D23652" w:rsidP="00D23652">
      <w:pPr>
        <w:pStyle w:val="pboth"/>
        <w:shd w:val="clear" w:color="auto" w:fill="FFFFFF"/>
        <w:spacing w:before="0" w:beforeAutospacing="0"/>
        <w:jc w:val="both"/>
        <w:rPr>
          <w:sz w:val="22"/>
          <w:szCs w:val="22"/>
        </w:rPr>
      </w:pPr>
      <w:bookmarkStart w:id="3905" w:name="108974"/>
      <w:bookmarkEnd w:id="3905"/>
      <w:r w:rsidRPr="00EE28E7">
        <w:rPr>
          <w:sz w:val="22"/>
          <w:szCs w:val="22"/>
        </w:rPr>
        <w:t>- показывать на карте и обозначать на контурной карте материки и океаны, крупные формы рельефа Земли;</w:t>
      </w:r>
    </w:p>
    <w:p w:rsidR="00D23652" w:rsidRPr="00EE28E7" w:rsidRDefault="00D23652" w:rsidP="00D23652">
      <w:pPr>
        <w:pStyle w:val="pboth"/>
        <w:shd w:val="clear" w:color="auto" w:fill="FFFFFF"/>
        <w:spacing w:before="0" w:beforeAutospacing="0"/>
        <w:jc w:val="both"/>
        <w:rPr>
          <w:sz w:val="22"/>
          <w:szCs w:val="22"/>
        </w:rPr>
      </w:pPr>
      <w:bookmarkStart w:id="3906" w:name="108975"/>
      <w:bookmarkEnd w:id="3906"/>
      <w:r w:rsidRPr="00EE28E7">
        <w:rPr>
          <w:sz w:val="22"/>
          <w:szCs w:val="22"/>
        </w:rPr>
        <w:t>- различать горы и равнины;</w:t>
      </w:r>
    </w:p>
    <w:p w:rsidR="00D23652" w:rsidRPr="00EE28E7" w:rsidRDefault="00D23652" w:rsidP="00D23652">
      <w:pPr>
        <w:pStyle w:val="pboth"/>
        <w:shd w:val="clear" w:color="auto" w:fill="FFFFFF"/>
        <w:spacing w:before="0" w:beforeAutospacing="0"/>
        <w:jc w:val="both"/>
        <w:rPr>
          <w:sz w:val="22"/>
          <w:szCs w:val="22"/>
        </w:rPr>
      </w:pPr>
      <w:bookmarkStart w:id="3907" w:name="108976"/>
      <w:bookmarkEnd w:id="3907"/>
      <w:r w:rsidRPr="00EE28E7">
        <w:rPr>
          <w:sz w:val="22"/>
          <w:szCs w:val="22"/>
        </w:rPr>
        <w:t>- классифицировать формы рельефа суши по высоте и по внешнему облику;</w:t>
      </w:r>
    </w:p>
    <w:p w:rsidR="00D23652" w:rsidRPr="00EE28E7" w:rsidRDefault="00D23652" w:rsidP="00D23652">
      <w:pPr>
        <w:pStyle w:val="pboth"/>
        <w:shd w:val="clear" w:color="auto" w:fill="FFFFFF"/>
        <w:spacing w:before="0" w:beforeAutospacing="0"/>
        <w:jc w:val="both"/>
        <w:rPr>
          <w:sz w:val="22"/>
          <w:szCs w:val="22"/>
        </w:rPr>
      </w:pPr>
      <w:bookmarkStart w:id="3908" w:name="108977"/>
      <w:bookmarkEnd w:id="3908"/>
      <w:r w:rsidRPr="00EE28E7">
        <w:rPr>
          <w:sz w:val="22"/>
          <w:szCs w:val="22"/>
        </w:rPr>
        <w:t>- называть причины землетрясений и вулканических извержений;</w:t>
      </w:r>
    </w:p>
    <w:p w:rsidR="00D23652" w:rsidRPr="00EE28E7" w:rsidRDefault="00D23652" w:rsidP="00D23652">
      <w:pPr>
        <w:pStyle w:val="pboth"/>
        <w:shd w:val="clear" w:color="auto" w:fill="FFFFFF"/>
        <w:spacing w:before="0" w:beforeAutospacing="0"/>
        <w:jc w:val="both"/>
        <w:rPr>
          <w:sz w:val="22"/>
          <w:szCs w:val="22"/>
        </w:rPr>
      </w:pPr>
      <w:bookmarkStart w:id="3909" w:name="108978"/>
      <w:bookmarkEnd w:id="3909"/>
      <w:r w:rsidRPr="00EE28E7">
        <w:rPr>
          <w:sz w:val="22"/>
          <w:szCs w:val="22"/>
        </w:rPr>
        <w:t>-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10" w:name="108979"/>
      <w:bookmarkEnd w:id="3910"/>
      <w:r w:rsidRPr="00EE28E7">
        <w:rPr>
          <w:sz w:val="22"/>
          <w:szCs w:val="22"/>
        </w:rPr>
        <w:t>- применять понятия "эпицентр землетрясения" и "очаг землетрясения" для решения познавательных задач;</w:t>
      </w:r>
    </w:p>
    <w:p w:rsidR="00D23652" w:rsidRPr="00EE28E7" w:rsidRDefault="00D23652" w:rsidP="00D23652">
      <w:pPr>
        <w:pStyle w:val="pboth"/>
        <w:shd w:val="clear" w:color="auto" w:fill="FFFFFF"/>
        <w:spacing w:before="0" w:beforeAutospacing="0"/>
        <w:jc w:val="both"/>
        <w:rPr>
          <w:sz w:val="22"/>
          <w:szCs w:val="22"/>
        </w:rPr>
      </w:pPr>
      <w:bookmarkStart w:id="3911" w:name="108980"/>
      <w:bookmarkEnd w:id="3911"/>
      <w:r w:rsidRPr="00EE28E7">
        <w:rPr>
          <w:sz w:val="22"/>
          <w:szCs w:val="22"/>
        </w:rPr>
        <w:t>-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23652" w:rsidRPr="00EE28E7" w:rsidRDefault="00D23652" w:rsidP="00D23652">
      <w:pPr>
        <w:pStyle w:val="pboth"/>
        <w:shd w:val="clear" w:color="auto" w:fill="FFFFFF"/>
        <w:spacing w:before="0" w:beforeAutospacing="0"/>
        <w:jc w:val="both"/>
        <w:rPr>
          <w:sz w:val="22"/>
          <w:szCs w:val="22"/>
        </w:rPr>
      </w:pPr>
      <w:bookmarkStart w:id="3912" w:name="108981"/>
      <w:bookmarkEnd w:id="3912"/>
      <w:r w:rsidRPr="00EE28E7">
        <w:rPr>
          <w:sz w:val="22"/>
          <w:szCs w:val="22"/>
        </w:rPr>
        <w:t>- классифицировать острова по происхождению;</w:t>
      </w:r>
    </w:p>
    <w:p w:rsidR="00D23652" w:rsidRPr="00EE28E7" w:rsidRDefault="00D23652" w:rsidP="00D23652">
      <w:pPr>
        <w:pStyle w:val="pboth"/>
        <w:shd w:val="clear" w:color="auto" w:fill="FFFFFF"/>
        <w:spacing w:before="0" w:beforeAutospacing="0"/>
        <w:jc w:val="both"/>
        <w:rPr>
          <w:sz w:val="22"/>
          <w:szCs w:val="22"/>
        </w:rPr>
      </w:pPr>
      <w:bookmarkStart w:id="3913" w:name="108982"/>
      <w:bookmarkEnd w:id="3913"/>
      <w:r w:rsidRPr="00EE28E7">
        <w:rPr>
          <w:sz w:val="22"/>
          <w:szCs w:val="22"/>
        </w:rPr>
        <w:t>- приводить примеры опасных природных явлений в литосфере и средств их предупреждения;</w:t>
      </w:r>
    </w:p>
    <w:p w:rsidR="00D23652" w:rsidRPr="00EE28E7" w:rsidRDefault="00D23652" w:rsidP="00D23652">
      <w:pPr>
        <w:pStyle w:val="pboth"/>
        <w:shd w:val="clear" w:color="auto" w:fill="FFFFFF"/>
        <w:spacing w:before="0" w:beforeAutospacing="0"/>
        <w:jc w:val="both"/>
        <w:rPr>
          <w:sz w:val="22"/>
          <w:szCs w:val="22"/>
        </w:rPr>
      </w:pPr>
      <w:bookmarkStart w:id="3914" w:name="108983"/>
      <w:bookmarkEnd w:id="3914"/>
      <w:r w:rsidRPr="00EE28E7">
        <w:rPr>
          <w:sz w:val="22"/>
          <w:szCs w:val="22"/>
        </w:rPr>
        <w:t>- приводить примеры изменений в литосфере в результате деятельности человека на примере своей местности, России и мира;</w:t>
      </w:r>
    </w:p>
    <w:p w:rsidR="00D23652" w:rsidRPr="00EE28E7" w:rsidRDefault="00D23652" w:rsidP="00D23652">
      <w:pPr>
        <w:pStyle w:val="pboth"/>
        <w:shd w:val="clear" w:color="auto" w:fill="FFFFFF"/>
        <w:spacing w:before="0" w:beforeAutospacing="0"/>
        <w:jc w:val="both"/>
        <w:rPr>
          <w:sz w:val="22"/>
          <w:szCs w:val="22"/>
        </w:rPr>
      </w:pPr>
      <w:bookmarkStart w:id="3915" w:name="108984"/>
      <w:bookmarkEnd w:id="3915"/>
      <w:r w:rsidRPr="00EE28E7">
        <w:rPr>
          <w:sz w:val="22"/>
          <w:szCs w:val="22"/>
        </w:rPr>
        <w:t>-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23652" w:rsidRPr="00EE28E7" w:rsidRDefault="00D23652" w:rsidP="00D23652">
      <w:pPr>
        <w:pStyle w:val="pboth"/>
        <w:shd w:val="clear" w:color="auto" w:fill="FFFFFF"/>
        <w:spacing w:before="0" w:beforeAutospacing="0"/>
        <w:jc w:val="both"/>
        <w:rPr>
          <w:sz w:val="22"/>
          <w:szCs w:val="22"/>
        </w:rPr>
      </w:pPr>
      <w:bookmarkStart w:id="3916" w:name="108985"/>
      <w:bookmarkEnd w:id="3916"/>
      <w:r w:rsidRPr="00EE28E7">
        <w:rPr>
          <w:sz w:val="22"/>
          <w:szCs w:val="22"/>
        </w:rPr>
        <w:t>- приводить примеры действия внешних процессов рельефообразования и наличия полезных ископаемых в своей местности;</w:t>
      </w:r>
    </w:p>
    <w:p w:rsidR="00D23652" w:rsidRPr="00EE28E7" w:rsidRDefault="00D23652" w:rsidP="00D23652">
      <w:pPr>
        <w:pStyle w:val="pboth"/>
        <w:shd w:val="clear" w:color="auto" w:fill="FFFFFF"/>
        <w:spacing w:before="0" w:beforeAutospacing="0"/>
        <w:jc w:val="both"/>
        <w:rPr>
          <w:sz w:val="22"/>
          <w:szCs w:val="22"/>
        </w:rPr>
      </w:pPr>
      <w:bookmarkStart w:id="3917" w:name="108986"/>
      <w:bookmarkEnd w:id="3917"/>
      <w:r w:rsidRPr="00EE28E7">
        <w:rPr>
          <w:sz w:val="22"/>
          <w:szCs w:val="22"/>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23652" w:rsidRPr="00EE28E7" w:rsidRDefault="00D23652" w:rsidP="00D23652">
      <w:pPr>
        <w:pStyle w:val="pboth"/>
        <w:shd w:val="clear" w:color="auto" w:fill="FFFFFF"/>
        <w:spacing w:before="0" w:beforeAutospacing="0"/>
        <w:jc w:val="both"/>
        <w:rPr>
          <w:sz w:val="22"/>
          <w:szCs w:val="22"/>
        </w:rPr>
      </w:pPr>
      <w:bookmarkStart w:id="3918" w:name="108987"/>
      <w:bookmarkEnd w:id="3918"/>
      <w:r w:rsidRPr="00EE28E7">
        <w:rPr>
          <w:sz w:val="22"/>
          <w:szCs w:val="22"/>
        </w:rPr>
        <w:t>6 КЛАСС</w:t>
      </w:r>
    </w:p>
    <w:p w:rsidR="00D23652" w:rsidRPr="00EE28E7" w:rsidRDefault="00D23652" w:rsidP="00D23652">
      <w:pPr>
        <w:pStyle w:val="pboth"/>
        <w:shd w:val="clear" w:color="auto" w:fill="FFFFFF"/>
        <w:spacing w:before="0" w:beforeAutospacing="0"/>
        <w:jc w:val="both"/>
        <w:rPr>
          <w:sz w:val="22"/>
          <w:szCs w:val="22"/>
        </w:rPr>
      </w:pPr>
      <w:bookmarkStart w:id="3919" w:name="108988"/>
      <w:bookmarkEnd w:id="3919"/>
      <w:r w:rsidRPr="00EE28E7">
        <w:rPr>
          <w:sz w:val="22"/>
          <w:szCs w:val="22"/>
        </w:rPr>
        <w:t>-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20" w:name="108989"/>
      <w:bookmarkEnd w:id="3920"/>
      <w:r w:rsidRPr="00EE28E7">
        <w:rPr>
          <w:sz w:val="22"/>
          <w:szCs w:val="22"/>
        </w:rPr>
        <w:t>-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D23652" w:rsidRPr="00EE28E7" w:rsidRDefault="00D23652" w:rsidP="00D23652">
      <w:pPr>
        <w:pStyle w:val="pboth"/>
        <w:shd w:val="clear" w:color="auto" w:fill="FFFFFF"/>
        <w:spacing w:before="0" w:beforeAutospacing="0"/>
        <w:jc w:val="both"/>
        <w:rPr>
          <w:sz w:val="22"/>
          <w:szCs w:val="22"/>
        </w:rPr>
      </w:pPr>
      <w:bookmarkStart w:id="3921" w:name="108990"/>
      <w:bookmarkEnd w:id="3921"/>
      <w:r w:rsidRPr="00EE28E7">
        <w:rPr>
          <w:sz w:val="22"/>
          <w:szCs w:val="22"/>
        </w:rPr>
        <w:t>- приводить примеры опасных природных явлений в геосферах и средств их предупреждения;</w:t>
      </w:r>
    </w:p>
    <w:p w:rsidR="00D23652" w:rsidRPr="00EE28E7" w:rsidRDefault="00D23652" w:rsidP="00D23652">
      <w:pPr>
        <w:pStyle w:val="pboth"/>
        <w:shd w:val="clear" w:color="auto" w:fill="FFFFFF"/>
        <w:spacing w:before="0" w:beforeAutospacing="0"/>
        <w:jc w:val="both"/>
        <w:rPr>
          <w:sz w:val="22"/>
          <w:szCs w:val="22"/>
        </w:rPr>
      </w:pPr>
      <w:bookmarkStart w:id="3922" w:name="108991"/>
      <w:bookmarkEnd w:id="3922"/>
      <w:r w:rsidRPr="00EE28E7">
        <w:rPr>
          <w:sz w:val="22"/>
          <w:szCs w:val="22"/>
        </w:rPr>
        <w:t>- сравнивать инструментарий (способы) получения географической информации на разных этапах географического изучения Земли;</w:t>
      </w:r>
    </w:p>
    <w:p w:rsidR="00D23652" w:rsidRPr="00EE28E7" w:rsidRDefault="00D23652" w:rsidP="00D23652">
      <w:pPr>
        <w:pStyle w:val="pboth"/>
        <w:shd w:val="clear" w:color="auto" w:fill="FFFFFF"/>
        <w:spacing w:before="0" w:beforeAutospacing="0"/>
        <w:jc w:val="both"/>
        <w:rPr>
          <w:sz w:val="22"/>
          <w:szCs w:val="22"/>
        </w:rPr>
      </w:pPr>
      <w:bookmarkStart w:id="3923" w:name="108992"/>
      <w:bookmarkEnd w:id="3923"/>
      <w:r w:rsidRPr="00EE28E7">
        <w:rPr>
          <w:sz w:val="22"/>
          <w:szCs w:val="22"/>
        </w:rPr>
        <w:t>- различать свойства вод отдельных частей Мирового океана;</w:t>
      </w:r>
    </w:p>
    <w:p w:rsidR="00D23652" w:rsidRPr="00EE28E7" w:rsidRDefault="00D23652" w:rsidP="00D23652">
      <w:pPr>
        <w:pStyle w:val="pboth"/>
        <w:shd w:val="clear" w:color="auto" w:fill="FFFFFF"/>
        <w:spacing w:before="0" w:beforeAutospacing="0"/>
        <w:jc w:val="both"/>
        <w:rPr>
          <w:sz w:val="22"/>
          <w:szCs w:val="22"/>
        </w:rPr>
      </w:pPr>
      <w:bookmarkStart w:id="3924" w:name="108993"/>
      <w:bookmarkEnd w:id="3924"/>
      <w:r w:rsidRPr="00EE28E7">
        <w:rPr>
          <w:sz w:val="22"/>
          <w:szCs w:val="22"/>
        </w:rPr>
        <w:t>- применять понятия "гидросфера", "круговорот воды", "цунами", "приливы и отливы"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25" w:name="108994"/>
      <w:bookmarkEnd w:id="3925"/>
      <w:r w:rsidRPr="00EE28E7">
        <w:rPr>
          <w:sz w:val="22"/>
          <w:szCs w:val="22"/>
        </w:rPr>
        <w:lastRenderedPageBreak/>
        <w:t>- классифицировать объекты гидросферы (моря, озера, реки, подземные воды, болота, ледники) по заданным признакам;</w:t>
      </w:r>
    </w:p>
    <w:p w:rsidR="00D23652" w:rsidRPr="00EE28E7" w:rsidRDefault="00D23652" w:rsidP="00D23652">
      <w:pPr>
        <w:pStyle w:val="pboth"/>
        <w:shd w:val="clear" w:color="auto" w:fill="FFFFFF"/>
        <w:spacing w:before="0" w:beforeAutospacing="0"/>
        <w:jc w:val="both"/>
        <w:rPr>
          <w:sz w:val="22"/>
          <w:szCs w:val="22"/>
        </w:rPr>
      </w:pPr>
      <w:bookmarkStart w:id="3926" w:name="108995"/>
      <w:bookmarkEnd w:id="3926"/>
      <w:r w:rsidRPr="00EE28E7">
        <w:rPr>
          <w:sz w:val="22"/>
          <w:szCs w:val="22"/>
        </w:rPr>
        <w:t>- различать питание и режим рек;</w:t>
      </w:r>
    </w:p>
    <w:p w:rsidR="00D23652" w:rsidRPr="00EE28E7" w:rsidRDefault="00D23652" w:rsidP="00D23652">
      <w:pPr>
        <w:pStyle w:val="pboth"/>
        <w:shd w:val="clear" w:color="auto" w:fill="FFFFFF"/>
        <w:spacing w:before="0" w:beforeAutospacing="0"/>
        <w:jc w:val="both"/>
        <w:rPr>
          <w:sz w:val="22"/>
          <w:szCs w:val="22"/>
        </w:rPr>
      </w:pPr>
      <w:bookmarkStart w:id="3927" w:name="108996"/>
      <w:bookmarkEnd w:id="3927"/>
      <w:r w:rsidRPr="00EE28E7">
        <w:rPr>
          <w:sz w:val="22"/>
          <w:szCs w:val="22"/>
        </w:rPr>
        <w:t>- сравнивать реки по заданным признакам;</w:t>
      </w:r>
    </w:p>
    <w:p w:rsidR="00D23652" w:rsidRPr="00EE28E7" w:rsidRDefault="00D23652" w:rsidP="00D23652">
      <w:pPr>
        <w:pStyle w:val="pboth"/>
        <w:shd w:val="clear" w:color="auto" w:fill="FFFFFF"/>
        <w:spacing w:before="0" w:beforeAutospacing="0"/>
        <w:jc w:val="both"/>
        <w:rPr>
          <w:sz w:val="22"/>
          <w:szCs w:val="22"/>
        </w:rPr>
      </w:pPr>
      <w:bookmarkStart w:id="3928" w:name="108997"/>
      <w:bookmarkEnd w:id="3928"/>
      <w:r w:rsidRPr="00EE28E7">
        <w:rPr>
          <w:sz w:val="22"/>
          <w:szCs w:val="22"/>
        </w:rPr>
        <w:t>- различать понятия "грунтовые, межпластовые и артезианские воды" и применять их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29" w:name="108998"/>
      <w:bookmarkEnd w:id="3929"/>
      <w:r w:rsidRPr="00EE28E7">
        <w:rPr>
          <w:sz w:val="22"/>
          <w:szCs w:val="22"/>
        </w:rPr>
        <w:t>- устанавливать причинно-следственные связи между питанием, режимом реки и климатом на территории речного бассейна;</w:t>
      </w:r>
    </w:p>
    <w:p w:rsidR="00D23652" w:rsidRPr="00EE28E7" w:rsidRDefault="00D23652" w:rsidP="00D23652">
      <w:pPr>
        <w:pStyle w:val="pboth"/>
        <w:shd w:val="clear" w:color="auto" w:fill="FFFFFF"/>
        <w:spacing w:before="0" w:beforeAutospacing="0"/>
        <w:jc w:val="both"/>
        <w:rPr>
          <w:sz w:val="22"/>
          <w:szCs w:val="22"/>
        </w:rPr>
      </w:pPr>
      <w:bookmarkStart w:id="3930" w:name="108999"/>
      <w:bookmarkEnd w:id="3930"/>
      <w:r w:rsidRPr="00EE28E7">
        <w:rPr>
          <w:sz w:val="22"/>
          <w:szCs w:val="22"/>
        </w:rPr>
        <w:t>- приводить примеры районов распространения многолетней мерзлоты;</w:t>
      </w:r>
    </w:p>
    <w:p w:rsidR="00D23652" w:rsidRPr="00EE28E7" w:rsidRDefault="00D23652" w:rsidP="00D23652">
      <w:pPr>
        <w:pStyle w:val="pboth"/>
        <w:shd w:val="clear" w:color="auto" w:fill="FFFFFF"/>
        <w:spacing w:before="0" w:beforeAutospacing="0"/>
        <w:jc w:val="both"/>
        <w:rPr>
          <w:sz w:val="22"/>
          <w:szCs w:val="22"/>
        </w:rPr>
      </w:pPr>
      <w:bookmarkStart w:id="3931" w:name="109000"/>
      <w:bookmarkEnd w:id="3931"/>
      <w:r w:rsidRPr="00EE28E7">
        <w:rPr>
          <w:sz w:val="22"/>
          <w:szCs w:val="22"/>
        </w:rPr>
        <w:t>- называть причины образования цунами, приливов и отливов;</w:t>
      </w:r>
    </w:p>
    <w:p w:rsidR="00D23652" w:rsidRPr="00EE28E7" w:rsidRDefault="00D23652" w:rsidP="00D23652">
      <w:pPr>
        <w:pStyle w:val="pboth"/>
        <w:shd w:val="clear" w:color="auto" w:fill="FFFFFF"/>
        <w:spacing w:before="0" w:beforeAutospacing="0"/>
        <w:jc w:val="both"/>
        <w:rPr>
          <w:sz w:val="22"/>
          <w:szCs w:val="22"/>
        </w:rPr>
      </w:pPr>
      <w:bookmarkStart w:id="3932" w:name="109001"/>
      <w:bookmarkEnd w:id="3932"/>
      <w:r w:rsidRPr="00EE28E7">
        <w:rPr>
          <w:sz w:val="22"/>
          <w:szCs w:val="22"/>
        </w:rPr>
        <w:t>- описывать состав, строение атмосферы;</w:t>
      </w:r>
    </w:p>
    <w:p w:rsidR="00D23652" w:rsidRPr="00EE28E7" w:rsidRDefault="00D23652" w:rsidP="00D23652">
      <w:pPr>
        <w:pStyle w:val="pboth"/>
        <w:shd w:val="clear" w:color="auto" w:fill="FFFFFF"/>
        <w:spacing w:before="0" w:beforeAutospacing="0"/>
        <w:jc w:val="both"/>
        <w:rPr>
          <w:sz w:val="22"/>
          <w:szCs w:val="22"/>
        </w:rPr>
      </w:pPr>
      <w:bookmarkStart w:id="3933" w:name="109002"/>
      <w:bookmarkEnd w:id="3933"/>
      <w:r w:rsidRPr="00EE28E7">
        <w:rPr>
          <w:sz w:val="22"/>
          <w:szCs w:val="22"/>
        </w:rPr>
        <w:t>-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23652" w:rsidRPr="00EE28E7" w:rsidRDefault="00D23652" w:rsidP="00D23652">
      <w:pPr>
        <w:pStyle w:val="pboth"/>
        <w:shd w:val="clear" w:color="auto" w:fill="FFFFFF"/>
        <w:spacing w:before="0" w:beforeAutospacing="0"/>
        <w:jc w:val="both"/>
        <w:rPr>
          <w:sz w:val="22"/>
          <w:szCs w:val="22"/>
        </w:rPr>
      </w:pPr>
      <w:bookmarkStart w:id="3934" w:name="109003"/>
      <w:bookmarkEnd w:id="3934"/>
      <w:r w:rsidRPr="00EE28E7">
        <w:rPr>
          <w:sz w:val="22"/>
          <w:szCs w:val="22"/>
        </w:rPr>
        <w:t>-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23652" w:rsidRPr="00EE28E7" w:rsidRDefault="00D23652" w:rsidP="00D23652">
      <w:pPr>
        <w:pStyle w:val="pboth"/>
        <w:shd w:val="clear" w:color="auto" w:fill="FFFFFF"/>
        <w:spacing w:before="0" w:beforeAutospacing="0"/>
        <w:jc w:val="both"/>
        <w:rPr>
          <w:sz w:val="22"/>
          <w:szCs w:val="22"/>
        </w:rPr>
      </w:pPr>
      <w:bookmarkStart w:id="3935" w:name="109004"/>
      <w:bookmarkEnd w:id="3935"/>
      <w:r w:rsidRPr="00EE28E7">
        <w:rPr>
          <w:sz w:val="22"/>
          <w:szCs w:val="22"/>
        </w:rPr>
        <w:t>- различать свойства воздуха; климаты Земли; климатообразующие факторы;</w:t>
      </w:r>
    </w:p>
    <w:p w:rsidR="00D23652" w:rsidRPr="00EE28E7" w:rsidRDefault="00D23652" w:rsidP="00D23652">
      <w:pPr>
        <w:pStyle w:val="pboth"/>
        <w:shd w:val="clear" w:color="auto" w:fill="FFFFFF"/>
        <w:spacing w:before="0" w:beforeAutospacing="0"/>
        <w:jc w:val="both"/>
        <w:rPr>
          <w:sz w:val="22"/>
          <w:szCs w:val="22"/>
        </w:rPr>
      </w:pPr>
      <w:bookmarkStart w:id="3936" w:name="109005"/>
      <w:bookmarkEnd w:id="3936"/>
      <w:r w:rsidRPr="00EE28E7">
        <w:rPr>
          <w:sz w:val="22"/>
          <w:szCs w:val="22"/>
        </w:rPr>
        <w:t>-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23652" w:rsidRPr="00EE28E7" w:rsidRDefault="00D23652" w:rsidP="00D23652">
      <w:pPr>
        <w:pStyle w:val="pboth"/>
        <w:shd w:val="clear" w:color="auto" w:fill="FFFFFF"/>
        <w:spacing w:before="0" w:beforeAutospacing="0"/>
        <w:jc w:val="both"/>
        <w:rPr>
          <w:sz w:val="22"/>
          <w:szCs w:val="22"/>
        </w:rPr>
      </w:pPr>
      <w:bookmarkStart w:id="3937" w:name="109006"/>
      <w:bookmarkEnd w:id="3937"/>
      <w:r w:rsidRPr="00EE28E7">
        <w:rPr>
          <w:sz w:val="22"/>
          <w:szCs w:val="22"/>
        </w:rPr>
        <w:t>-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23652" w:rsidRPr="00EE28E7" w:rsidRDefault="00D23652" w:rsidP="00D23652">
      <w:pPr>
        <w:pStyle w:val="pboth"/>
        <w:shd w:val="clear" w:color="auto" w:fill="FFFFFF"/>
        <w:spacing w:before="0" w:beforeAutospacing="0"/>
        <w:jc w:val="both"/>
        <w:rPr>
          <w:sz w:val="22"/>
          <w:szCs w:val="22"/>
        </w:rPr>
      </w:pPr>
      <w:bookmarkStart w:id="3938" w:name="109007"/>
      <w:bookmarkEnd w:id="3938"/>
      <w:r w:rsidRPr="00EE28E7">
        <w:rPr>
          <w:sz w:val="22"/>
          <w:szCs w:val="22"/>
        </w:rPr>
        <w:t>- различать виды атмосферных осадков;</w:t>
      </w:r>
    </w:p>
    <w:p w:rsidR="00D23652" w:rsidRPr="00EE28E7" w:rsidRDefault="00D23652" w:rsidP="00D23652">
      <w:pPr>
        <w:pStyle w:val="pboth"/>
        <w:shd w:val="clear" w:color="auto" w:fill="FFFFFF"/>
        <w:spacing w:before="0" w:beforeAutospacing="0"/>
        <w:jc w:val="both"/>
        <w:rPr>
          <w:sz w:val="22"/>
          <w:szCs w:val="22"/>
        </w:rPr>
      </w:pPr>
      <w:bookmarkStart w:id="3939" w:name="109008"/>
      <w:bookmarkEnd w:id="3939"/>
      <w:r w:rsidRPr="00EE28E7">
        <w:rPr>
          <w:sz w:val="22"/>
          <w:szCs w:val="22"/>
        </w:rPr>
        <w:t>- различать понятия "бризы" и "муссоны";</w:t>
      </w:r>
    </w:p>
    <w:p w:rsidR="00D23652" w:rsidRPr="00EE28E7" w:rsidRDefault="00D23652" w:rsidP="00D23652">
      <w:pPr>
        <w:pStyle w:val="pboth"/>
        <w:shd w:val="clear" w:color="auto" w:fill="FFFFFF"/>
        <w:spacing w:before="0" w:beforeAutospacing="0"/>
        <w:jc w:val="both"/>
        <w:rPr>
          <w:sz w:val="22"/>
          <w:szCs w:val="22"/>
        </w:rPr>
      </w:pPr>
      <w:bookmarkStart w:id="3940" w:name="109009"/>
      <w:bookmarkEnd w:id="3940"/>
      <w:r w:rsidRPr="00EE28E7">
        <w:rPr>
          <w:sz w:val="22"/>
          <w:szCs w:val="22"/>
        </w:rPr>
        <w:t>- различать понятия "погода" и "климат";</w:t>
      </w:r>
    </w:p>
    <w:p w:rsidR="00D23652" w:rsidRPr="00EE28E7" w:rsidRDefault="00D23652" w:rsidP="00D23652">
      <w:pPr>
        <w:pStyle w:val="pboth"/>
        <w:shd w:val="clear" w:color="auto" w:fill="FFFFFF"/>
        <w:spacing w:before="0" w:beforeAutospacing="0"/>
        <w:jc w:val="both"/>
        <w:rPr>
          <w:sz w:val="22"/>
          <w:szCs w:val="22"/>
        </w:rPr>
      </w:pPr>
      <w:bookmarkStart w:id="3941" w:name="109010"/>
      <w:bookmarkEnd w:id="3941"/>
      <w:r w:rsidRPr="00EE28E7">
        <w:rPr>
          <w:sz w:val="22"/>
          <w:szCs w:val="22"/>
        </w:rPr>
        <w:t>- различать понятия "атмосфера", "тропосфера", "стратосфера", "верхние слои атмосферы";</w:t>
      </w:r>
    </w:p>
    <w:p w:rsidR="00D23652" w:rsidRPr="00EE28E7" w:rsidRDefault="00D23652" w:rsidP="00D23652">
      <w:pPr>
        <w:pStyle w:val="pboth"/>
        <w:shd w:val="clear" w:color="auto" w:fill="FFFFFF"/>
        <w:spacing w:before="0" w:beforeAutospacing="0"/>
        <w:jc w:val="both"/>
        <w:rPr>
          <w:sz w:val="22"/>
          <w:szCs w:val="22"/>
        </w:rPr>
      </w:pPr>
      <w:bookmarkStart w:id="3942" w:name="109011"/>
      <w:bookmarkEnd w:id="3942"/>
      <w:r w:rsidRPr="00EE28E7">
        <w:rPr>
          <w:sz w:val="22"/>
          <w:szCs w:val="22"/>
        </w:rPr>
        <w:t>- применять понятия "атмосферное давление", "ветер", "атмосферные осадки", "воздушные массы"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43" w:name="109012"/>
      <w:bookmarkEnd w:id="3943"/>
      <w:r w:rsidRPr="00EE28E7">
        <w:rPr>
          <w:sz w:val="22"/>
          <w:szCs w:val="22"/>
        </w:rPr>
        <w:t>-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44" w:name="109013"/>
      <w:bookmarkEnd w:id="3944"/>
      <w:r w:rsidRPr="00EE28E7">
        <w:rPr>
          <w:sz w:val="22"/>
          <w:szCs w:val="22"/>
        </w:rPr>
        <w:t>-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23652" w:rsidRPr="00EE28E7" w:rsidRDefault="00D23652" w:rsidP="00D23652">
      <w:pPr>
        <w:pStyle w:val="pboth"/>
        <w:shd w:val="clear" w:color="auto" w:fill="FFFFFF"/>
        <w:spacing w:before="0" w:beforeAutospacing="0"/>
        <w:jc w:val="both"/>
        <w:rPr>
          <w:sz w:val="22"/>
          <w:szCs w:val="22"/>
        </w:rPr>
      </w:pPr>
      <w:bookmarkStart w:id="3945" w:name="109014"/>
      <w:bookmarkEnd w:id="3945"/>
      <w:r w:rsidRPr="00EE28E7">
        <w:rPr>
          <w:sz w:val="22"/>
          <w:szCs w:val="22"/>
        </w:rPr>
        <w:t>- называть границы биосферы;</w:t>
      </w:r>
    </w:p>
    <w:p w:rsidR="00D23652" w:rsidRPr="00EE28E7" w:rsidRDefault="00D23652" w:rsidP="00D23652">
      <w:pPr>
        <w:pStyle w:val="pboth"/>
        <w:shd w:val="clear" w:color="auto" w:fill="FFFFFF"/>
        <w:spacing w:before="0" w:beforeAutospacing="0"/>
        <w:jc w:val="both"/>
        <w:rPr>
          <w:sz w:val="22"/>
          <w:szCs w:val="22"/>
        </w:rPr>
      </w:pPr>
      <w:bookmarkStart w:id="3946" w:name="109015"/>
      <w:bookmarkEnd w:id="3946"/>
      <w:r w:rsidRPr="00EE28E7">
        <w:rPr>
          <w:sz w:val="22"/>
          <w:szCs w:val="22"/>
        </w:rPr>
        <w:lastRenderedPageBreak/>
        <w:t>- приводить примеры приспособления живых организмов к среде обитания в разных природных зонах;</w:t>
      </w:r>
    </w:p>
    <w:p w:rsidR="00D23652" w:rsidRPr="00EE28E7" w:rsidRDefault="00D23652" w:rsidP="00D23652">
      <w:pPr>
        <w:pStyle w:val="pboth"/>
        <w:shd w:val="clear" w:color="auto" w:fill="FFFFFF"/>
        <w:spacing w:before="0" w:beforeAutospacing="0"/>
        <w:jc w:val="both"/>
        <w:rPr>
          <w:sz w:val="22"/>
          <w:szCs w:val="22"/>
        </w:rPr>
      </w:pPr>
      <w:bookmarkStart w:id="3947" w:name="109016"/>
      <w:bookmarkEnd w:id="3947"/>
      <w:r w:rsidRPr="00EE28E7">
        <w:rPr>
          <w:sz w:val="22"/>
          <w:szCs w:val="22"/>
        </w:rPr>
        <w:t>- различать растительный и животный мир разных территорий Земли;</w:t>
      </w:r>
    </w:p>
    <w:p w:rsidR="00D23652" w:rsidRPr="00EE28E7" w:rsidRDefault="00D23652" w:rsidP="00D23652">
      <w:pPr>
        <w:pStyle w:val="pboth"/>
        <w:shd w:val="clear" w:color="auto" w:fill="FFFFFF"/>
        <w:spacing w:before="0" w:beforeAutospacing="0"/>
        <w:jc w:val="both"/>
        <w:rPr>
          <w:sz w:val="22"/>
          <w:szCs w:val="22"/>
        </w:rPr>
      </w:pPr>
      <w:bookmarkStart w:id="3948" w:name="109017"/>
      <w:bookmarkEnd w:id="3948"/>
      <w:r w:rsidRPr="00EE28E7">
        <w:rPr>
          <w:sz w:val="22"/>
          <w:szCs w:val="22"/>
        </w:rPr>
        <w:t>- объяснять взаимосвязи компонентов природы в природно-территориальном комплексе;</w:t>
      </w:r>
    </w:p>
    <w:p w:rsidR="00D23652" w:rsidRPr="00EE28E7" w:rsidRDefault="00D23652" w:rsidP="00D23652">
      <w:pPr>
        <w:pStyle w:val="pboth"/>
        <w:shd w:val="clear" w:color="auto" w:fill="FFFFFF"/>
        <w:spacing w:before="0" w:beforeAutospacing="0"/>
        <w:jc w:val="both"/>
        <w:rPr>
          <w:sz w:val="22"/>
          <w:szCs w:val="22"/>
        </w:rPr>
      </w:pPr>
      <w:bookmarkStart w:id="3949" w:name="109018"/>
      <w:bookmarkEnd w:id="3949"/>
      <w:r w:rsidRPr="00EE28E7">
        <w:rPr>
          <w:sz w:val="22"/>
          <w:szCs w:val="22"/>
        </w:rPr>
        <w:t>- сравнивать особенности растительного и животного мира в различных природных зонах;</w:t>
      </w:r>
    </w:p>
    <w:p w:rsidR="00D23652" w:rsidRPr="00EE28E7" w:rsidRDefault="00D23652" w:rsidP="00D23652">
      <w:pPr>
        <w:pStyle w:val="pboth"/>
        <w:shd w:val="clear" w:color="auto" w:fill="FFFFFF"/>
        <w:spacing w:before="0" w:beforeAutospacing="0"/>
        <w:jc w:val="both"/>
        <w:rPr>
          <w:sz w:val="22"/>
          <w:szCs w:val="22"/>
        </w:rPr>
      </w:pPr>
      <w:bookmarkStart w:id="3950" w:name="109019"/>
      <w:bookmarkEnd w:id="3950"/>
      <w:r w:rsidRPr="00EE28E7">
        <w:rPr>
          <w:sz w:val="22"/>
          <w:szCs w:val="22"/>
        </w:rPr>
        <w:t>-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51" w:name="109020"/>
      <w:bookmarkEnd w:id="3951"/>
      <w:r w:rsidRPr="00EE28E7">
        <w:rPr>
          <w:sz w:val="22"/>
          <w:szCs w:val="22"/>
        </w:rPr>
        <w:t>- сравнивать плодородие почв в различных природных зонах;</w:t>
      </w:r>
    </w:p>
    <w:p w:rsidR="00D23652" w:rsidRPr="00EE28E7" w:rsidRDefault="00D23652" w:rsidP="00D23652">
      <w:pPr>
        <w:pStyle w:val="pboth"/>
        <w:shd w:val="clear" w:color="auto" w:fill="FFFFFF"/>
        <w:spacing w:before="0" w:beforeAutospacing="0"/>
        <w:jc w:val="both"/>
        <w:rPr>
          <w:sz w:val="22"/>
          <w:szCs w:val="22"/>
        </w:rPr>
      </w:pPr>
      <w:bookmarkStart w:id="3952" w:name="109021"/>
      <w:bookmarkEnd w:id="3952"/>
      <w:r w:rsidRPr="00EE28E7">
        <w:rPr>
          <w:sz w:val="22"/>
          <w:szCs w:val="22"/>
        </w:rPr>
        <w:t>-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23652" w:rsidRPr="00EE28E7" w:rsidRDefault="00D23652" w:rsidP="00D23652">
      <w:pPr>
        <w:pStyle w:val="pboth"/>
        <w:shd w:val="clear" w:color="auto" w:fill="FFFFFF"/>
        <w:spacing w:before="0" w:beforeAutospacing="0"/>
        <w:jc w:val="both"/>
        <w:rPr>
          <w:sz w:val="22"/>
          <w:szCs w:val="22"/>
        </w:rPr>
      </w:pPr>
      <w:bookmarkStart w:id="3953" w:name="109022"/>
      <w:bookmarkEnd w:id="3953"/>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3954" w:name="109023"/>
      <w:bookmarkEnd w:id="3954"/>
      <w:r w:rsidRPr="00EE28E7">
        <w:rPr>
          <w:sz w:val="22"/>
          <w:szCs w:val="22"/>
        </w:rPr>
        <w:t>-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55" w:name="109024"/>
      <w:bookmarkEnd w:id="3955"/>
      <w:r w:rsidRPr="00EE28E7">
        <w:rPr>
          <w:sz w:val="22"/>
          <w:szCs w:val="22"/>
        </w:rPr>
        <w:t>- называть: строение и свойства (целостность, зональность, ритмичность) географической оболочки;</w:t>
      </w:r>
    </w:p>
    <w:p w:rsidR="00D23652" w:rsidRPr="00EE28E7" w:rsidRDefault="00D23652" w:rsidP="00D23652">
      <w:pPr>
        <w:pStyle w:val="pboth"/>
        <w:shd w:val="clear" w:color="auto" w:fill="FFFFFF"/>
        <w:spacing w:before="0" w:beforeAutospacing="0"/>
        <w:jc w:val="both"/>
        <w:rPr>
          <w:sz w:val="22"/>
          <w:szCs w:val="22"/>
        </w:rPr>
      </w:pPr>
      <w:bookmarkStart w:id="3956" w:name="109025"/>
      <w:bookmarkEnd w:id="3956"/>
      <w:r w:rsidRPr="00EE28E7">
        <w:rPr>
          <w:sz w:val="22"/>
          <w:szCs w:val="22"/>
        </w:rPr>
        <w:t>-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23652" w:rsidRPr="00EE28E7" w:rsidRDefault="00D23652" w:rsidP="00D23652">
      <w:pPr>
        <w:pStyle w:val="pboth"/>
        <w:shd w:val="clear" w:color="auto" w:fill="FFFFFF"/>
        <w:spacing w:before="0" w:beforeAutospacing="0"/>
        <w:jc w:val="both"/>
        <w:rPr>
          <w:sz w:val="22"/>
          <w:szCs w:val="22"/>
        </w:rPr>
      </w:pPr>
      <w:bookmarkStart w:id="3957" w:name="109026"/>
      <w:bookmarkEnd w:id="3957"/>
      <w:r w:rsidRPr="00EE28E7">
        <w:rPr>
          <w:sz w:val="22"/>
          <w:szCs w:val="22"/>
        </w:rPr>
        <w:t>- определять природные зоны по их существенным признакам на основе интеграции и интерпретации информации об особенностях их природы;</w:t>
      </w:r>
    </w:p>
    <w:p w:rsidR="00D23652" w:rsidRPr="00EE28E7" w:rsidRDefault="00D23652" w:rsidP="00D23652">
      <w:pPr>
        <w:pStyle w:val="pboth"/>
        <w:shd w:val="clear" w:color="auto" w:fill="FFFFFF"/>
        <w:spacing w:before="0" w:beforeAutospacing="0"/>
        <w:jc w:val="both"/>
        <w:rPr>
          <w:sz w:val="22"/>
          <w:szCs w:val="22"/>
        </w:rPr>
      </w:pPr>
      <w:bookmarkStart w:id="3958" w:name="109027"/>
      <w:bookmarkEnd w:id="3958"/>
      <w:r w:rsidRPr="00EE28E7">
        <w:rPr>
          <w:sz w:val="22"/>
          <w:szCs w:val="22"/>
        </w:rPr>
        <w:t>- различать изученные процессы и явления, происходящие в географической оболочке;</w:t>
      </w:r>
    </w:p>
    <w:p w:rsidR="00D23652" w:rsidRPr="00EE28E7" w:rsidRDefault="00D23652" w:rsidP="00D23652">
      <w:pPr>
        <w:pStyle w:val="pboth"/>
        <w:shd w:val="clear" w:color="auto" w:fill="FFFFFF"/>
        <w:spacing w:before="0" w:beforeAutospacing="0"/>
        <w:jc w:val="both"/>
        <w:rPr>
          <w:sz w:val="22"/>
          <w:szCs w:val="22"/>
        </w:rPr>
      </w:pPr>
      <w:bookmarkStart w:id="3959" w:name="109028"/>
      <w:bookmarkEnd w:id="3959"/>
      <w:r w:rsidRPr="00EE28E7">
        <w:rPr>
          <w:sz w:val="22"/>
          <w:szCs w:val="22"/>
        </w:rPr>
        <w:t>- приводить примеры изменений в геосферах в результате деятельности человека;</w:t>
      </w:r>
    </w:p>
    <w:p w:rsidR="00D23652" w:rsidRPr="00EE28E7" w:rsidRDefault="00D23652" w:rsidP="00D23652">
      <w:pPr>
        <w:pStyle w:val="pboth"/>
        <w:shd w:val="clear" w:color="auto" w:fill="FFFFFF"/>
        <w:spacing w:before="0" w:beforeAutospacing="0"/>
        <w:jc w:val="both"/>
        <w:rPr>
          <w:sz w:val="22"/>
          <w:szCs w:val="22"/>
        </w:rPr>
      </w:pPr>
      <w:bookmarkStart w:id="3960" w:name="109029"/>
      <w:bookmarkEnd w:id="3960"/>
      <w:r w:rsidRPr="00EE28E7">
        <w:rPr>
          <w:sz w:val="22"/>
          <w:szCs w:val="22"/>
        </w:rPr>
        <w:t>- описывать закономерности изменения в пространстве рельефа, климата, внутренних вод и органического мира;</w:t>
      </w:r>
    </w:p>
    <w:p w:rsidR="00D23652" w:rsidRPr="00EE28E7" w:rsidRDefault="00D23652" w:rsidP="00D23652">
      <w:pPr>
        <w:pStyle w:val="pboth"/>
        <w:shd w:val="clear" w:color="auto" w:fill="FFFFFF"/>
        <w:spacing w:before="0" w:beforeAutospacing="0"/>
        <w:jc w:val="both"/>
        <w:rPr>
          <w:sz w:val="22"/>
          <w:szCs w:val="22"/>
        </w:rPr>
      </w:pPr>
      <w:bookmarkStart w:id="3961" w:name="109030"/>
      <w:bookmarkEnd w:id="3961"/>
      <w:r w:rsidRPr="00EE28E7">
        <w:rPr>
          <w:sz w:val="22"/>
          <w:szCs w:val="22"/>
        </w:rPr>
        <w:t>-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23652" w:rsidRPr="00EE28E7" w:rsidRDefault="00D23652" w:rsidP="00D23652">
      <w:pPr>
        <w:pStyle w:val="pboth"/>
        <w:shd w:val="clear" w:color="auto" w:fill="FFFFFF"/>
        <w:spacing w:before="0" w:beforeAutospacing="0"/>
        <w:jc w:val="both"/>
        <w:rPr>
          <w:sz w:val="22"/>
          <w:szCs w:val="22"/>
        </w:rPr>
      </w:pPr>
      <w:bookmarkStart w:id="3962" w:name="109031"/>
      <w:bookmarkEnd w:id="3962"/>
      <w:r w:rsidRPr="00EE28E7">
        <w:rPr>
          <w:sz w:val="22"/>
          <w:szCs w:val="22"/>
        </w:rPr>
        <w:t>- называть особенности географических процессов на границах литосферных плит с учетом характера взаимодействия и типа земной коры;</w:t>
      </w:r>
    </w:p>
    <w:p w:rsidR="00D23652" w:rsidRPr="00EE28E7" w:rsidRDefault="00D23652" w:rsidP="00D23652">
      <w:pPr>
        <w:pStyle w:val="pboth"/>
        <w:shd w:val="clear" w:color="auto" w:fill="FFFFFF"/>
        <w:spacing w:before="0" w:beforeAutospacing="0"/>
        <w:jc w:val="both"/>
        <w:rPr>
          <w:sz w:val="22"/>
          <w:szCs w:val="22"/>
        </w:rPr>
      </w:pPr>
      <w:bookmarkStart w:id="3963" w:name="109032"/>
      <w:bookmarkEnd w:id="3963"/>
      <w:r w:rsidRPr="00EE28E7">
        <w:rPr>
          <w:sz w:val="22"/>
          <w:szCs w:val="22"/>
        </w:rPr>
        <w:t>- устанавливать (используя географические карты) взаимосвязи между движением литосферных плит и размещением крупных форм рельефа;</w:t>
      </w:r>
    </w:p>
    <w:p w:rsidR="00D23652" w:rsidRPr="00EE28E7" w:rsidRDefault="00D23652" w:rsidP="00D23652">
      <w:pPr>
        <w:pStyle w:val="pboth"/>
        <w:shd w:val="clear" w:color="auto" w:fill="FFFFFF"/>
        <w:spacing w:before="0" w:beforeAutospacing="0"/>
        <w:jc w:val="both"/>
        <w:rPr>
          <w:sz w:val="22"/>
          <w:szCs w:val="22"/>
        </w:rPr>
      </w:pPr>
      <w:bookmarkStart w:id="3964" w:name="109033"/>
      <w:bookmarkEnd w:id="3964"/>
      <w:r w:rsidRPr="00EE28E7">
        <w:rPr>
          <w:sz w:val="22"/>
          <w:szCs w:val="22"/>
        </w:rPr>
        <w:t>- классифицировать воздушные массы Земли, типы климата по заданным показателям;</w:t>
      </w:r>
    </w:p>
    <w:p w:rsidR="00D23652" w:rsidRPr="00EE28E7" w:rsidRDefault="00D23652" w:rsidP="00D23652">
      <w:pPr>
        <w:pStyle w:val="pboth"/>
        <w:shd w:val="clear" w:color="auto" w:fill="FFFFFF"/>
        <w:spacing w:before="0" w:beforeAutospacing="0"/>
        <w:jc w:val="both"/>
        <w:rPr>
          <w:sz w:val="22"/>
          <w:szCs w:val="22"/>
        </w:rPr>
      </w:pPr>
      <w:bookmarkStart w:id="3965" w:name="109034"/>
      <w:bookmarkEnd w:id="3965"/>
      <w:r w:rsidRPr="00EE28E7">
        <w:rPr>
          <w:sz w:val="22"/>
          <w:szCs w:val="22"/>
        </w:rPr>
        <w:t>- объяснять образование тропических муссонов, пассатов тропических широт, западных ветров;</w:t>
      </w:r>
    </w:p>
    <w:p w:rsidR="00D23652" w:rsidRPr="00EE28E7" w:rsidRDefault="00D23652" w:rsidP="00D23652">
      <w:pPr>
        <w:pStyle w:val="pboth"/>
        <w:shd w:val="clear" w:color="auto" w:fill="FFFFFF"/>
        <w:spacing w:before="0" w:beforeAutospacing="0"/>
        <w:jc w:val="both"/>
        <w:rPr>
          <w:sz w:val="22"/>
          <w:szCs w:val="22"/>
        </w:rPr>
      </w:pPr>
      <w:bookmarkStart w:id="3966" w:name="109035"/>
      <w:bookmarkEnd w:id="3966"/>
      <w:r w:rsidRPr="00EE28E7">
        <w:rPr>
          <w:sz w:val="22"/>
          <w:szCs w:val="22"/>
        </w:rPr>
        <w:t>-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67" w:name="109036"/>
      <w:bookmarkEnd w:id="3967"/>
      <w:r w:rsidRPr="00EE28E7">
        <w:rPr>
          <w:sz w:val="22"/>
          <w:szCs w:val="22"/>
        </w:rPr>
        <w:t>- описывать климат территории по климатограмме;</w:t>
      </w:r>
    </w:p>
    <w:p w:rsidR="00D23652" w:rsidRPr="00EE28E7" w:rsidRDefault="00D23652" w:rsidP="00D23652">
      <w:pPr>
        <w:pStyle w:val="pboth"/>
        <w:shd w:val="clear" w:color="auto" w:fill="FFFFFF"/>
        <w:spacing w:before="0" w:beforeAutospacing="0"/>
        <w:jc w:val="both"/>
        <w:rPr>
          <w:sz w:val="22"/>
          <w:szCs w:val="22"/>
        </w:rPr>
      </w:pPr>
      <w:bookmarkStart w:id="3968" w:name="109037"/>
      <w:bookmarkEnd w:id="3968"/>
      <w:r w:rsidRPr="00EE28E7">
        <w:rPr>
          <w:sz w:val="22"/>
          <w:szCs w:val="22"/>
        </w:rPr>
        <w:lastRenderedPageBreak/>
        <w:t>- объяснять влияние климатообразующих факторов на климатические особенности территории;</w:t>
      </w:r>
    </w:p>
    <w:p w:rsidR="00D23652" w:rsidRPr="00EE28E7" w:rsidRDefault="00D23652" w:rsidP="00D23652">
      <w:pPr>
        <w:pStyle w:val="pboth"/>
        <w:shd w:val="clear" w:color="auto" w:fill="FFFFFF"/>
        <w:spacing w:before="0" w:beforeAutospacing="0"/>
        <w:jc w:val="both"/>
        <w:rPr>
          <w:sz w:val="22"/>
          <w:szCs w:val="22"/>
        </w:rPr>
      </w:pPr>
      <w:bookmarkStart w:id="3969" w:name="109038"/>
      <w:bookmarkEnd w:id="3969"/>
      <w:r w:rsidRPr="00EE28E7">
        <w:rPr>
          <w:sz w:val="22"/>
          <w:szCs w:val="22"/>
        </w:rPr>
        <w:t>-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23652" w:rsidRPr="00EE28E7" w:rsidRDefault="00D23652" w:rsidP="00D23652">
      <w:pPr>
        <w:pStyle w:val="pboth"/>
        <w:shd w:val="clear" w:color="auto" w:fill="FFFFFF"/>
        <w:spacing w:before="0" w:beforeAutospacing="0"/>
        <w:jc w:val="both"/>
        <w:rPr>
          <w:sz w:val="22"/>
          <w:szCs w:val="22"/>
        </w:rPr>
      </w:pPr>
      <w:bookmarkStart w:id="3970" w:name="109039"/>
      <w:bookmarkEnd w:id="3970"/>
      <w:r w:rsidRPr="00EE28E7">
        <w:rPr>
          <w:sz w:val="22"/>
          <w:szCs w:val="22"/>
        </w:rPr>
        <w:t>- различать океанические течения;</w:t>
      </w:r>
    </w:p>
    <w:p w:rsidR="00D23652" w:rsidRPr="00EE28E7" w:rsidRDefault="00D23652" w:rsidP="00D23652">
      <w:pPr>
        <w:pStyle w:val="pboth"/>
        <w:shd w:val="clear" w:color="auto" w:fill="FFFFFF"/>
        <w:spacing w:before="0" w:beforeAutospacing="0"/>
        <w:jc w:val="both"/>
        <w:rPr>
          <w:sz w:val="22"/>
          <w:szCs w:val="22"/>
        </w:rPr>
      </w:pPr>
      <w:bookmarkStart w:id="3971" w:name="109040"/>
      <w:bookmarkEnd w:id="3971"/>
      <w:r w:rsidRPr="00EE28E7">
        <w:rPr>
          <w:sz w:val="22"/>
          <w:szCs w:val="22"/>
        </w:rPr>
        <w:t>- 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D23652" w:rsidRPr="00EE28E7" w:rsidRDefault="00D23652" w:rsidP="00D23652">
      <w:pPr>
        <w:pStyle w:val="pboth"/>
        <w:shd w:val="clear" w:color="auto" w:fill="FFFFFF"/>
        <w:spacing w:before="0" w:beforeAutospacing="0"/>
        <w:jc w:val="both"/>
        <w:rPr>
          <w:sz w:val="22"/>
          <w:szCs w:val="22"/>
        </w:rPr>
      </w:pPr>
      <w:bookmarkStart w:id="3972" w:name="109041"/>
      <w:bookmarkEnd w:id="3972"/>
      <w:r w:rsidRPr="00EE28E7">
        <w:rPr>
          <w:sz w:val="22"/>
          <w:szCs w:val="22"/>
        </w:rPr>
        <w:t>- 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23652" w:rsidRPr="00EE28E7" w:rsidRDefault="00D23652" w:rsidP="00D23652">
      <w:pPr>
        <w:pStyle w:val="pboth"/>
        <w:shd w:val="clear" w:color="auto" w:fill="FFFFFF"/>
        <w:spacing w:before="0" w:beforeAutospacing="0"/>
        <w:jc w:val="both"/>
        <w:rPr>
          <w:sz w:val="22"/>
          <w:szCs w:val="22"/>
        </w:rPr>
      </w:pPr>
      <w:bookmarkStart w:id="3973" w:name="109042"/>
      <w:bookmarkEnd w:id="3973"/>
      <w:r w:rsidRPr="00EE28E7">
        <w:rPr>
          <w:sz w:val="22"/>
          <w:szCs w:val="22"/>
        </w:rPr>
        <w:t>-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74" w:name="109043"/>
      <w:bookmarkEnd w:id="3974"/>
      <w:r w:rsidRPr="00EE28E7">
        <w:rPr>
          <w:sz w:val="22"/>
          <w:szCs w:val="22"/>
        </w:rPr>
        <w:t>- различать и сравнивать численность населения крупных стран мира;</w:t>
      </w:r>
    </w:p>
    <w:p w:rsidR="00D23652" w:rsidRPr="00EE28E7" w:rsidRDefault="00D23652" w:rsidP="00D23652">
      <w:pPr>
        <w:pStyle w:val="pboth"/>
        <w:shd w:val="clear" w:color="auto" w:fill="FFFFFF"/>
        <w:spacing w:before="0" w:beforeAutospacing="0"/>
        <w:jc w:val="both"/>
        <w:rPr>
          <w:sz w:val="22"/>
          <w:szCs w:val="22"/>
        </w:rPr>
      </w:pPr>
      <w:bookmarkStart w:id="3975" w:name="109044"/>
      <w:bookmarkEnd w:id="3975"/>
      <w:r w:rsidRPr="00EE28E7">
        <w:rPr>
          <w:sz w:val="22"/>
          <w:szCs w:val="22"/>
        </w:rPr>
        <w:t>- сравнивать плотность населения различных территорий;</w:t>
      </w:r>
    </w:p>
    <w:p w:rsidR="00D23652" w:rsidRPr="00EE28E7" w:rsidRDefault="00D23652" w:rsidP="00D23652">
      <w:pPr>
        <w:pStyle w:val="pboth"/>
        <w:shd w:val="clear" w:color="auto" w:fill="FFFFFF"/>
        <w:spacing w:before="0" w:beforeAutospacing="0"/>
        <w:jc w:val="both"/>
        <w:rPr>
          <w:sz w:val="22"/>
          <w:szCs w:val="22"/>
        </w:rPr>
      </w:pPr>
      <w:bookmarkStart w:id="3976" w:name="109045"/>
      <w:bookmarkEnd w:id="3976"/>
      <w:r w:rsidRPr="00EE28E7">
        <w:rPr>
          <w:sz w:val="22"/>
          <w:szCs w:val="22"/>
        </w:rPr>
        <w:t>- применять понятие "плотность населения"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77" w:name="109046"/>
      <w:bookmarkEnd w:id="3977"/>
      <w:r w:rsidRPr="00EE28E7">
        <w:rPr>
          <w:sz w:val="22"/>
          <w:szCs w:val="22"/>
        </w:rPr>
        <w:t>- различать городские и сельские поселения;</w:t>
      </w:r>
    </w:p>
    <w:p w:rsidR="00D23652" w:rsidRPr="00EE28E7" w:rsidRDefault="00D23652" w:rsidP="00D23652">
      <w:pPr>
        <w:pStyle w:val="pboth"/>
        <w:shd w:val="clear" w:color="auto" w:fill="FFFFFF"/>
        <w:spacing w:before="0" w:beforeAutospacing="0"/>
        <w:jc w:val="both"/>
        <w:rPr>
          <w:sz w:val="22"/>
          <w:szCs w:val="22"/>
        </w:rPr>
      </w:pPr>
      <w:bookmarkStart w:id="3978" w:name="109047"/>
      <w:bookmarkEnd w:id="3978"/>
      <w:r w:rsidRPr="00EE28E7">
        <w:rPr>
          <w:sz w:val="22"/>
          <w:szCs w:val="22"/>
        </w:rPr>
        <w:t>- приводить примеры крупнейших городов мира;</w:t>
      </w:r>
    </w:p>
    <w:p w:rsidR="00D23652" w:rsidRPr="00EE28E7" w:rsidRDefault="00D23652" w:rsidP="00D23652">
      <w:pPr>
        <w:pStyle w:val="pboth"/>
        <w:shd w:val="clear" w:color="auto" w:fill="FFFFFF"/>
        <w:spacing w:before="0" w:beforeAutospacing="0"/>
        <w:jc w:val="both"/>
        <w:rPr>
          <w:sz w:val="22"/>
          <w:szCs w:val="22"/>
        </w:rPr>
      </w:pPr>
      <w:bookmarkStart w:id="3979" w:name="109048"/>
      <w:bookmarkEnd w:id="3979"/>
      <w:r w:rsidRPr="00EE28E7">
        <w:rPr>
          <w:sz w:val="22"/>
          <w:szCs w:val="22"/>
        </w:rPr>
        <w:t>- приводить примеры мировых и национальных религий;</w:t>
      </w:r>
    </w:p>
    <w:p w:rsidR="00D23652" w:rsidRPr="00EE28E7" w:rsidRDefault="00D23652" w:rsidP="00D23652">
      <w:pPr>
        <w:pStyle w:val="pboth"/>
        <w:shd w:val="clear" w:color="auto" w:fill="FFFFFF"/>
        <w:spacing w:before="0" w:beforeAutospacing="0"/>
        <w:jc w:val="both"/>
        <w:rPr>
          <w:sz w:val="22"/>
          <w:szCs w:val="22"/>
        </w:rPr>
      </w:pPr>
      <w:bookmarkStart w:id="3980" w:name="109049"/>
      <w:bookmarkEnd w:id="3980"/>
      <w:r w:rsidRPr="00EE28E7">
        <w:rPr>
          <w:sz w:val="22"/>
          <w:szCs w:val="22"/>
        </w:rPr>
        <w:t>- проводить языковую классификацию народов;</w:t>
      </w:r>
    </w:p>
    <w:p w:rsidR="00D23652" w:rsidRPr="00EE28E7" w:rsidRDefault="00D23652" w:rsidP="00D23652">
      <w:pPr>
        <w:pStyle w:val="pboth"/>
        <w:shd w:val="clear" w:color="auto" w:fill="FFFFFF"/>
        <w:spacing w:before="0" w:beforeAutospacing="0"/>
        <w:jc w:val="both"/>
        <w:rPr>
          <w:sz w:val="22"/>
          <w:szCs w:val="22"/>
        </w:rPr>
      </w:pPr>
      <w:bookmarkStart w:id="3981" w:name="109050"/>
      <w:bookmarkEnd w:id="3981"/>
      <w:r w:rsidRPr="00EE28E7">
        <w:rPr>
          <w:sz w:val="22"/>
          <w:szCs w:val="22"/>
        </w:rPr>
        <w:t>- различать основные виды хозяйственной деятельности людей на различных территориях;</w:t>
      </w:r>
    </w:p>
    <w:p w:rsidR="00D23652" w:rsidRPr="00EE28E7" w:rsidRDefault="00D23652" w:rsidP="00D23652">
      <w:pPr>
        <w:pStyle w:val="pboth"/>
        <w:shd w:val="clear" w:color="auto" w:fill="FFFFFF"/>
        <w:spacing w:before="0" w:beforeAutospacing="0"/>
        <w:jc w:val="both"/>
        <w:rPr>
          <w:sz w:val="22"/>
          <w:szCs w:val="22"/>
        </w:rPr>
      </w:pPr>
      <w:bookmarkStart w:id="3982" w:name="109051"/>
      <w:bookmarkEnd w:id="3982"/>
      <w:r w:rsidRPr="00EE28E7">
        <w:rPr>
          <w:sz w:val="22"/>
          <w:szCs w:val="22"/>
        </w:rPr>
        <w:t>- определять страны по их существенным признакам;</w:t>
      </w:r>
    </w:p>
    <w:p w:rsidR="00D23652" w:rsidRPr="00EE28E7" w:rsidRDefault="00D23652" w:rsidP="00D23652">
      <w:pPr>
        <w:pStyle w:val="pboth"/>
        <w:shd w:val="clear" w:color="auto" w:fill="FFFFFF"/>
        <w:spacing w:before="0" w:beforeAutospacing="0"/>
        <w:jc w:val="both"/>
        <w:rPr>
          <w:sz w:val="22"/>
          <w:szCs w:val="22"/>
        </w:rPr>
      </w:pPr>
      <w:bookmarkStart w:id="3983" w:name="109052"/>
      <w:bookmarkEnd w:id="3983"/>
      <w:r w:rsidRPr="00EE28E7">
        <w:rPr>
          <w:sz w:val="22"/>
          <w:szCs w:val="22"/>
        </w:rPr>
        <w:t>- 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23652" w:rsidRPr="00EE28E7" w:rsidRDefault="00D23652" w:rsidP="00D23652">
      <w:pPr>
        <w:pStyle w:val="pboth"/>
        <w:shd w:val="clear" w:color="auto" w:fill="FFFFFF"/>
        <w:spacing w:before="0" w:beforeAutospacing="0"/>
        <w:jc w:val="both"/>
        <w:rPr>
          <w:sz w:val="22"/>
          <w:szCs w:val="22"/>
        </w:rPr>
      </w:pPr>
      <w:bookmarkStart w:id="3984" w:name="109053"/>
      <w:bookmarkEnd w:id="3984"/>
      <w:r w:rsidRPr="00EE28E7">
        <w:rPr>
          <w:sz w:val="22"/>
          <w:szCs w:val="22"/>
        </w:rPr>
        <w:t>- объяснять особенности природы, населения и хозяйства отдельных территорий;</w:t>
      </w:r>
    </w:p>
    <w:p w:rsidR="00D23652" w:rsidRPr="00EE28E7" w:rsidRDefault="00D23652" w:rsidP="00D23652">
      <w:pPr>
        <w:pStyle w:val="pboth"/>
        <w:shd w:val="clear" w:color="auto" w:fill="FFFFFF"/>
        <w:spacing w:before="0" w:beforeAutospacing="0"/>
        <w:jc w:val="both"/>
        <w:rPr>
          <w:sz w:val="22"/>
          <w:szCs w:val="22"/>
        </w:rPr>
      </w:pPr>
      <w:bookmarkStart w:id="3985" w:name="109054"/>
      <w:bookmarkEnd w:id="3985"/>
      <w:r w:rsidRPr="00EE28E7">
        <w:rPr>
          <w:sz w:val="22"/>
          <w:szCs w:val="22"/>
        </w:rPr>
        <w:t>- использовать знания о населении материков и стран для решения различных учебных 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86" w:name="109055"/>
      <w:bookmarkEnd w:id="3986"/>
      <w:r w:rsidRPr="00EE28E7">
        <w:rPr>
          <w:sz w:val="22"/>
          <w:szCs w:val="22"/>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23652" w:rsidRPr="00EE28E7" w:rsidRDefault="00D23652" w:rsidP="00D23652">
      <w:pPr>
        <w:pStyle w:val="pboth"/>
        <w:shd w:val="clear" w:color="auto" w:fill="FFFFFF"/>
        <w:spacing w:before="0" w:beforeAutospacing="0"/>
        <w:jc w:val="both"/>
        <w:rPr>
          <w:sz w:val="22"/>
          <w:szCs w:val="22"/>
        </w:rPr>
      </w:pPr>
      <w:bookmarkStart w:id="3987" w:name="109056"/>
      <w:bookmarkEnd w:id="3987"/>
      <w:r w:rsidRPr="00EE28E7">
        <w:rPr>
          <w:sz w:val="22"/>
          <w:szCs w:val="22"/>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88" w:name="109057"/>
      <w:bookmarkEnd w:id="3988"/>
      <w:r w:rsidRPr="00EE28E7">
        <w:rPr>
          <w:sz w:val="22"/>
          <w:szCs w:val="22"/>
        </w:rPr>
        <w:t>-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89" w:name="109058"/>
      <w:bookmarkEnd w:id="3989"/>
      <w:r w:rsidRPr="00EE28E7">
        <w:rPr>
          <w:sz w:val="22"/>
          <w:szCs w:val="22"/>
        </w:rPr>
        <w:lastRenderedPageBreak/>
        <w:t>- приводить примеры взаимодействия природы и общества в пределах отдельных территорий;</w:t>
      </w:r>
    </w:p>
    <w:p w:rsidR="00D23652" w:rsidRPr="00EE28E7" w:rsidRDefault="00D23652" w:rsidP="00D23652">
      <w:pPr>
        <w:pStyle w:val="pboth"/>
        <w:shd w:val="clear" w:color="auto" w:fill="FFFFFF"/>
        <w:spacing w:before="0" w:beforeAutospacing="0"/>
        <w:jc w:val="both"/>
        <w:rPr>
          <w:sz w:val="22"/>
          <w:szCs w:val="22"/>
        </w:rPr>
      </w:pPr>
      <w:bookmarkStart w:id="3990" w:name="109059"/>
      <w:bookmarkEnd w:id="3990"/>
      <w:r w:rsidRPr="00EE28E7">
        <w:rPr>
          <w:sz w:val="22"/>
          <w:szCs w:val="22"/>
        </w:rPr>
        <w:t>-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23652" w:rsidRPr="00EE28E7" w:rsidRDefault="00D23652" w:rsidP="00D23652">
      <w:pPr>
        <w:pStyle w:val="pboth"/>
        <w:shd w:val="clear" w:color="auto" w:fill="FFFFFF"/>
        <w:spacing w:before="0" w:beforeAutospacing="0"/>
        <w:jc w:val="both"/>
        <w:rPr>
          <w:sz w:val="22"/>
          <w:szCs w:val="22"/>
        </w:rPr>
      </w:pPr>
      <w:bookmarkStart w:id="3991" w:name="109060"/>
      <w:bookmarkEnd w:id="3991"/>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3992" w:name="109061"/>
      <w:bookmarkEnd w:id="3992"/>
      <w:r w:rsidRPr="00EE28E7">
        <w:rPr>
          <w:sz w:val="22"/>
          <w:szCs w:val="22"/>
        </w:rPr>
        <w:t>- Характеризовать основные этапы истории формирования и изучения территории России;</w:t>
      </w:r>
    </w:p>
    <w:p w:rsidR="00D23652" w:rsidRPr="00EE28E7" w:rsidRDefault="00D23652" w:rsidP="00D23652">
      <w:pPr>
        <w:pStyle w:val="pboth"/>
        <w:shd w:val="clear" w:color="auto" w:fill="FFFFFF"/>
        <w:spacing w:before="0" w:beforeAutospacing="0"/>
        <w:jc w:val="both"/>
        <w:rPr>
          <w:sz w:val="22"/>
          <w:szCs w:val="22"/>
        </w:rPr>
      </w:pPr>
      <w:bookmarkStart w:id="3993" w:name="109062"/>
      <w:bookmarkEnd w:id="3993"/>
      <w:r w:rsidRPr="00EE28E7">
        <w:rPr>
          <w:sz w:val="22"/>
          <w:szCs w:val="22"/>
        </w:rPr>
        <w:t>- находить в различных источниках информации факты, позволяющие определить вклад российских ученых и путешественников в освоение страны;</w:t>
      </w:r>
    </w:p>
    <w:p w:rsidR="00D23652" w:rsidRPr="00EE28E7" w:rsidRDefault="00D23652" w:rsidP="00D23652">
      <w:pPr>
        <w:pStyle w:val="pboth"/>
        <w:shd w:val="clear" w:color="auto" w:fill="FFFFFF"/>
        <w:spacing w:before="0" w:beforeAutospacing="0"/>
        <w:jc w:val="both"/>
        <w:rPr>
          <w:sz w:val="22"/>
          <w:szCs w:val="22"/>
        </w:rPr>
      </w:pPr>
      <w:bookmarkStart w:id="3994" w:name="109063"/>
      <w:bookmarkEnd w:id="3994"/>
      <w:r w:rsidRPr="00EE28E7">
        <w:rPr>
          <w:sz w:val="22"/>
          <w:szCs w:val="22"/>
        </w:rPr>
        <w:t>- характеризовать географическое положение России с использованием информации из различных источников;</w:t>
      </w:r>
    </w:p>
    <w:p w:rsidR="00D23652" w:rsidRPr="00EE28E7" w:rsidRDefault="00D23652" w:rsidP="00D23652">
      <w:pPr>
        <w:pStyle w:val="pboth"/>
        <w:shd w:val="clear" w:color="auto" w:fill="FFFFFF"/>
        <w:spacing w:before="0" w:beforeAutospacing="0"/>
        <w:jc w:val="both"/>
        <w:rPr>
          <w:sz w:val="22"/>
          <w:szCs w:val="22"/>
        </w:rPr>
      </w:pPr>
      <w:bookmarkStart w:id="3995" w:name="109064"/>
      <w:bookmarkEnd w:id="3995"/>
      <w:r w:rsidRPr="00EE28E7">
        <w:rPr>
          <w:sz w:val="22"/>
          <w:szCs w:val="22"/>
        </w:rPr>
        <w:t>- различать федеральные округа, крупные географические районы и макрорегионы России;</w:t>
      </w:r>
    </w:p>
    <w:p w:rsidR="00D23652" w:rsidRPr="00EE28E7" w:rsidRDefault="00D23652" w:rsidP="00D23652">
      <w:pPr>
        <w:pStyle w:val="pboth"/>
        <w:shd w:val="clear" w:color="auto" w:fill="FFFFFF"/>
        <w:spacing w:before="0" w:beforeAutospacing="0"/>
        <w:jc w:val="both"/>
        <w:rPr>
          <w:sz w:val="22"/>
          <w:szCs w:val="22"/>
        </w:rPr>
      </w:pPr>
      <w:bookmarkStart w:id="3996" w:name="109065"/>
      <w:bookmarkEnd w:id="3996"/>
      <w:r w:rsidRPr="00EE28E7">
        <w:rPr>
          <w:sz w:val="22"/>
          <w:szCs w:val="22"/>
        </w:rPr>
        <w:t>- приводить примеры субъектов Российской Федерации разных видов и показывать их на географической карте;</w:t>
      </w:r>
    </w:p>
    <w:p w:rsidR="00D23652" w:rsidRPr="00EE28E7" w:rsidRDefault="00D23652" w:rsidP="00D23652">
      <w:pPr>
        <w:pStyle w:val="pboth"/>
        <w:shd w:val="clear" w:color="auto" w:fill="FFFFFF"/>
        <w:spacing w:before="0" w:beforeAutospacing="0"/>
        <w:jc w:val="both"/>
        <w:rPr>
          <w:sz w:val="22"/>
          <w:szCs w:val="22"/>
        </w:rPr>
      </w:pPr>
      <w:bookmarkStart w:id="3997" w:name="109066"/>
      <w:bookmarkEnd w:id="3997"/>
      <w:r w:rsidRPr="00EE28E7">
        <w:rPr>
          <w:sz w:val="22"/>
          <w:szCs w:val="22"/>
        </w:rPr>
        <w:t>- оценивать влияние географического положения регионов России на особенности природы, жизнь и хозяйственную деятельность населения;</w:t>
      </w:r>
    </w:p>
    <w:p w:rsidR="00D23652" w:rsidRPr="00EE28E7" w:rsidRDefault="00D23652" w:rsidP="00D23652">
      <w:pPr>
        <w:pStyle w:val="pboth"/>
        <w:shd w:val="clear" w:color="auto" w:fill="FFFFFF"/>
        <w:spacing w:before="0" w:beforeAutospacing="0"/>
        <w:jc w:val="both"/>
        <w:rPr>
          <w:sz w:val="22"/>
          <w:szCs w:val="22"/>
        </w:rPr>
      </w:pPr>
      <w:bookmarkStart w:id="3998" w:name="109067"/>
      <w:bookmarkEnd w:id="3998"/>
      <w:r w:rsidRPr="00EE28E7">
        <w:rPr>
          <w:sz w:val="22"/>
          <w:szCs w:val="22"/>
        </w:rPr>
        <w:t>-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3999" w:name="109068"/>
      <w:bookmarkEnd w:id="3999"/>
      <w:r w:rsidRPr="00EE28E7">
        <w:rPr>
          <w:sz w:val="22"/>
          <w:szCs w:val="22"/>
        </w:rPr>
        <w:t>- оценивать степень благоприятности природных условий в пределах отдельных регионов страны;</w:t>
      </w:r>
    </w:p>
    <w:p w:rsidR="00D23652" w:rsidRPr="00EE28E7" w:rsidRDefault="00D23652" w:rsidP="00D23652">
      <w:pPr>
        <w:pStyle w:val="pboth"/>
        <w:shd w:val="clear" w:color="auto" w:fill="FFFFFF"/>
        <w:spacing w:before="0" w:beforeAutospacing="0"/>
        <w:jc w:val="both"/>
        <w:rPr>
          <w:sz w:val="22"/>
          <w:szCs w:val="22"/>
        </w:rPr>
      </w:pPr>
      <w:bookmarkStart w:id="4000" w:name="109069"/>
      <w:bookmarkEnd w:id="4000"/>
      <w:r w:rsidRPr="00EE28E7">
        <w:rPr>
          <w:sz w:val="22"/>
          <w:szCs w:val="22"/>
        </w:rPr>
        <w:t>- проводить классификацию природных ресурсов;</w:t>
      </w:r>
    </w:p>
    <w:p w:rsidR="00D23652" w:rsidRPr="00EE28E7" w:rsidRDefault="00D23652" w:rsidP="00D23652">
      <w:pPr>
        <w:pStyle w:val="pboth"/>
        <w:shd w:val="clear" w:color="auto" w:fill="FFFFFF"/>
        <w:spacing w:before="0" w:beforeAutospacing="0"/>
        <w:jc w:val="both"/>
        <w:rPr>
          <w:sz w:val="22"/>
          <w:szCs w:val="22"/>
        </w:rPr>
      </w:pPr>
      <w:bookmarkStart w:id="4001" w:name="109070"/>
      <w:bookmarkEnd w:id="4001"/>
      <w:r w:rsidRPr="00EE28E7">
        <w:rPr>
          <w:sz w:val="22"/>
          <w:szCs w:val="22"/>
        </w:rPr>
        <w:t>- распознавать типы природопользования;</w:t>
      </w:r>
    </w:p>
    <w:p w:rsidR="00D23652" w:rsidRPr="00EE28E7" w:rsidRDefault="00D23652" w:rsidP="00D23652">
      <w:pPr>
        <w:pStyle w:val="pboth"/>
        <w:shd w:val="clear" w:color="auto" w:fill="FFFFFF"/>
        <w:spacing w:before="0" w:beforeAutospacing="0"/>
        <w:jc w:val="both"/>
        <w:rPr>
          <w:sz w:val="22"/>
          <w:szCs w:val="22"/>
        </w:rPr>
      </w:pPr>
      <w:bookmarkStart w:id="4002" w:name="109071"/>
      <w:bookmarkEnd w:id="4002"/>
      <w:r w:rsidRPr="00EE28E7">
        <w:rPr>
          <w:sz w:val="22"/>
          <w:szCs w:val="22"/>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23652" w:rsidRPr="00EE28E7" w:rsidRDefault="00D23652" w:rsidP="00D23652">
      <w:pPr>
        <w:pStyle w:val="pboth"/>
        <w:shd w:val="clear" w:color="auto" w:fill="FFFFFF"/>
        <w:spacing w:before="0" w:beforeAutospacing="0"/>
        <w:jc w:val="both"/>
        <w:rPr>
          <w:sz w:val="22"/>
          <w:szCs w:val="22"/>
        </w:rPr>
      </w:pPr>
      <w:bookmarkStart w:id="4003" w:name="109072"/>
      <w:bookmarkEnd w:id="4003"/>
      <w:r w:rsidRPr="00EE28E7">
        <w:rPr>
          <w:sz w:val="22"/>
          <w:szCs w:val="22"/>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23652" w:rsidRPr="00EE28E7" w:rsidRDefault="00D23652" w:rsidP="00D23652">
      <w:pPr>
        <w:pStyle w:val="pboth"/>
        <w:shd w:val="clear" w:color="auto" w:fill="FFFFFF"/>
        <w:spacing w:before="0" w:beforeAutospacing="0"/>
        <w:jc w:val="both"/>
        <w:rPr>
          <w:sz w:val="22"/>
          <w:szCs w:val="22"/>
        </w:rPr>
      </w:pPr>
      <w:bookmarkStart w:id="4004" w:name="109073"/>
      <w:bookmarkEnd w:id="4004"/>
      <w:r w:rsidRPr="00EE28E7">
        <w:rPr>
          <w:sz w:val="22"/>
          <w:szCs w:val="22"/>
        </w:rPr>
        <w:t>- сравнивать особенности компонентов природы отдельных территорий страны;</w:t>
      </w:r>
    </w:p>
    <w:p w:rsidR="00D23652" w:rsidRPr="00EE28E7" w:rsidRDefault="00D23652" w:rsidP="00D23652">
      <w:pPr>
        <w:pStyle w:val="pboth"/>
        <w:shd w:val="clear" w:color="auto" w:fill="FFFFFF"/>
        <w:spacing w:before="0" w:beforeAutospacing="0"/>
        <w:jc w:val="both"/>
        <w:rPr>
          <w:sz w:val="22"/>
          <w:szCs w:val="22"/>
        </w:rPr>
      </w:pPr>
      <w:bookmarkStart w:id="4005" w:name="109074"/>
      <w:bookmarkEnd w:id="4005"/>
      <w:r w:rsidRPr="00EE28E7">
        <w:rPr>
          <w:sz w:val="22"/>
          <w:szCs w:val="22"/>
        </w:rPr>
        <w:t>- объяснять особенности компонентов природы отдельных территорий страны;</w:t>
      </w:r>
    </w:p>
    <w:p w:rsidR="00D23652" w:rsidRPr="00EE28E7" w:rsidRDefault="00D23652" w:rsidP="00D23652">
      <w:pPr>
        <w:pStyle w:val="pboth"/>
        <w:shd w:val="clear" w:color="auto" w:fill="FFFFFF"/>
        <w:spacing w:before="0" w:beforeAutospacing="0"/>
        <w:jc w:val="both"/>
        <w:rPr>
          <w:sz w:val="22"/>
          <w:szCs w:val="22"/>
        </w:rPr>
      </w:pPr>
      <w:bookmarkStart w:id="4006" w:name="109075"/>
      <w:bookmarkEnd w:id="4006"/>
      <w:r w:rsidRPr="00EE28E7">
        <w:rPr>
          <w:sz w:val="22"/>
          <w:szCs w:val="22"/>
        </w:rPr>
        <w:t>-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23652" w:rsidRPr="00EE28E7" w:rsidRDefault="00D23652" w:rsidP="00D23652">
      <w:pPr>
        <w:pStyle w:val="pboth"/>
        <w:shd w:val="clear" w:color="auto" w:fill="FFFFFF"/>
        <w:spacing w:before="0" w:beforeAutospacing="0"/>
        <w:jc w:val="both"/>
        <w:rPr>
          <w:sz w:val="22"/>
          <w:szCs w:val="22"/>
        </w:rPr>
      </w:pPr>
      <w:bookmarkStart w:id="4007" w:name="109076"/>
      <w:bookmarkEnd w:id="4007"/>
      <w:r w:rsidRPr="00EE28E7">
        <w:rPr>
          <w:sz w:val="22"/>
          <w:szCs w:val="22"/>
        </w:rPr>
        <w:t>- называть географические процессы и явления, определяющие особенности природы страны, отдельных регионов и своей местности;</w:t>
      </w:r>
    </w:p>
    <w:p w:rsidR="00D23652" w:rsidRPr="00EE28E7" w:rsidRDefault="00D23652" w:rsidP="00D23652">
      <w:pPr>
        <w:pStyle w:val="pboth"/>
        <w:shd w:val="clear" w:color="auto" w:fill="FFFFFF"/>
        <w:spacing w:before="0" w:beforeAutospacing="0"/>
        <w:jc w:val="both"/>
        <w:rPr>
          <w:sz w:val="22"/>
          <w:szCs w:val="22"/>
        </w:rPr>
      </w:pPr>
      <w:bookmarkStart w:id="4008" w:name="109077"/>
      <w:bookmarkEnd w:id="4008"/>
      <w:r w:rsidRPr="00EE28E7">
        <w:rPr>
          <w:sz w:val="22"/>
          <w:szCs w:val="22"/>
        </w:rPr>
        <w:lastRenderedPageBreak/>
        <w:t>- объяснять распространение по территории страны областей современного горообразования, землетрясений и вулканизма;</w:t>
      </w:r>
    </w:p>
    <w:p w:rsidR="00D23652" w:rsidRPr="00EE28E7" w:rsidRDefault="00D23652" w:rsidP="00D23652">
      <w:pPr>
        <w:pStyle w:val="pboth"/>
        <w:shd w:val="clear" w:color="auto" w:fill="FFFFFF"/>
        <w:spacing w:before="0" w:beforeAutospacing="0"/>
        <w:jc w:val="both"/>
        <w:rPr>
          <w:sz w:val="22"/>
          <w:szCs w:val="22"/>
        </w:rPr>
      </w:pPr>
      <w:bookmarkStart w:id="4009" w:name="109078"/>
      <w:bookmarkEnd w:id="4009"/>
      <w:r w:rsidRPr="00EE28E7">
        <w:rPr>
          <w:sz w:val="22"/>
          <w:szCs w:val="22"/>
        </w:rPr>
        <w:t>- применять понятия "плита", "щит", "моренный холм", "бараньи лбы", "бархан", "дюна"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4010" w:name="109079"/>
      <w:bookmarkEnd w:id="4010"/>
      <w:r w:rsidRPr="00EE28E7">
        <w:rPr>
          <w:sz w:val="22"/>
          <w:szCs w:val="22"/>
        </w:rPr>
        <w:t>- 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4011" w:name="109080"/>
      <w:bookmarkEnd w:id="4011"/>
      <w:r w:rsidRPr="00EE28E7">
        <w:rPr>
          <w:sz w:val="22"/>
          <w:szCs w:val="22"/>
        </w:rPr>
        <w:t>- различать понятия "испарение", "испаряемость", "коэффициент увлажнения"; использовать их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4012" w:name="109081"/>
      <w:bookmarkEnd w:id="4012"/>
      <w:r w:rsidRPr="00EE28E7">
        <w:rPr>
          <w:sz w:val="22"/>
          <w:szCs w:val="22"/>
        </w:rPr>
        <w:t>- описывать и прогнозировать погоду территории по карте погоды;</w:t>
      </w:r>
    </w:p>
    <w:p w:rsidR="00D23652" w:rsidRPr="00EE28E7" w:rsidRDefault="00D23652" w:rsidP="00D23652">
      <w:pPr>
        <w:pStyle w:val="pboth"/>
        <w:shd w:val="clear" w:color="auto" w:fill="FFFFFF"/>
        <w:spacing w:before="0" w:beforeAutospacing="0"/>
        <w:jc w:val="both"/>
        <w:rPr>
          <w:sz w:val="22"/>
          <w:szCs w:val="22"/>
        </w:rPr>
      </w:pPr>
      <w:bookmarkStart w:id="4013" w:name="109082"/>
      <w:bookmarkEnd w:id="4013"/>
      <w:r w:rsidRPr="00EE28E7">
        <w:rPr>
          <w:sz w:val="22"/>
          <w:szCs w:val="22"/>
        </w:rPr>
        <w:t>- использовать понятия "циклон", "антициклон", "атмосферный фронт" для объяснения особенностей погоды отдельных территорий с помощью карт погоды;</w:t>
      </w:r>
    </w:p>
    <w:p w:rsidR="00D23652" w:rsidRPr="00EE28E7" w:rsidRDefault="00D23652" w:rsidP="00D23652">
      <w:pPr>
        <w:pStyle w:val="pboth"/>
        <w:shd w:val="clear" w:color="auto" w:fill="FFFFFF"/>
        <w:spacing w:before="0" w:beforeAutospacing="0"/>
        <w:jc w:val="both"/>
        <w:rPr>
          <w:sz w:val="22"/>
          <w:szCs w:val="22"/>
        </w:rPr>
      </w:pPr>
      <w:bookmarkStart w:id="4014" w:name="109083"/>
      <w:bookmarkEnd w:id="4014"/>
      <w:r w:rsidRPr="00EE28E7">
        <w:rPr>
          <w:sz w:val="22"/>
          <w:szCs w:val="22"/>
        </w:rPr>
        <w:t>- проводить классификацию типов климата и почв России;</w:t>
      </w:r>
    </w:p>
    <w:p w:rsidR="00D23652" w:rsidRPr="00EE28E7" w:rsidRDefault="00D23652" w:rsidP="00D23652">
      <w:pPr>
        <w:pStyle w:val="pboth"/>
        <w:shd w:val="clear" w:color="auto" w:fill="FFFFFF"/>
        <w:spacing w:before="0" w:beforeAutospacing="0"/>
        <w:jc w:val="both"/>
        <w:rPr>
          <w:sz w:val="22"/>
          <w:szCs w:val="22"/>
        </w:rPr>
      </w:pPr>
      <w:bookmarkStart w:id="4015" w:name="109084"/>
      <w:bookmarkEnd w:id="4015"/>
      <w:r w:rsidRPr="00EE28E7">
        <w:rPr>
          <w:sz w:val="22"/>
          <w:szCs w:val="22"/>
        </w:rPr>
        <w:t>- распознавать показатели, характеризующие состояние окружающей среды;</w:t>
      </w:r>
    </w:p>
    <w:p w:rsidR="00D23652" w:rsidRPr="00EE28E7" w:rsidRDefault="00D23652" w:rsidP="00D23652">
      <w:pPr>
        <w:pStyle w:val="pboth"/>
        <w:shd w:val="clear" w:color="auto" w:fill="FFFFFF"/>
        <w:spacing w:before="0" w:beforeAutospacing="0"/>
        <w:jc w:val="both"/>
        <w:rPr>
          <w:sz w:val="22"/>
          <w:szCs w:val="22"/>
        </w:rPr>
      </w:pPr>
      <w:bookmarkStart w:id="4016" w:name="109085"/>
      <w:bookmarkEnd w:id="4016"/>
      <w:r w:rsidRPr="00EE28E7">
        <w:rPr>
          <w:sz w:val="22"/>
          <w:szCs w:val="22"/>
        </w:rPr>
        <w:t>-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23652" w:rsidRPr="00EE28E7" w:rsidRDefault="00D23652" w:rsidP="00D23652">
      <w:pPr>
        <w:pStyle w:val="pboth"/>
        <w:shd w:val="clear" w:color="auto" w:fill="FFFFFF"/>
        <w:spacing w:before="0" w:beforeAutospacing="0"/>
        <w:jc w:val="both"/>
        <w:rPr>
          <w:sz w:val="22"/>
          <w:szCs w:val="22"/>
        </w:rPr>
      </w:pPr>
      <w:bookmarkStart w:id="4017" w:name="109086"/>
      <w:bookmarkEnd w:id="4017"/>
      <w:r w:rsidRPr="00EE28E7">
        <w:rPr>
          <w:sz w:val="22"/>
          <w:szCs w:val="22"/>
        </w:rPr>
        <w:t>- приводить примеры мер безопасности, в том числе для экономики семьи, в случае природных стихийных бедствий и техногенных катастроф;</w:t>
      </w:r>
    </w:p>
    <w:p w:rsidR="00D23652" w:rsidRPr="00EE28E7" w:rsidRDefault="00D23652" w:rsidP="00D23652">
      <w:pPr>
        <w:pStyle w:val="pboth"/>
        <w:shd w:val="clear" w:color="auto" w:fill="FFFFFF"/>
        <w:spacing w:before="0" w:beforeAutospacing="0"/>
        <w:jc w:val="both"/>
        <w:rPr>
          <w:sz w:val="22"/>
          <w:szCs w:val="22"/>
        </w:rPr>
      </w:pPr>
      <w:bookmarkStart w:id="4018" w:name="109087"/>
      <w:bookmarkEnd w:id="4018"/>
      <w:r w:rsidRPr="00EE28E7">
        <w:rPr>
          <w:sz w:val="22"/>
          <w:szCs w:val="22"/>
        </w:rPr>
        <w:t>- приводить примеры рационального и нерационального природопользования;</w:t>
      </w:r>
    </w:p>
    <w:p w:rsidR="00D23652" w:rsidRPr="00EE28E7" w:rsidRDefault="00D23652" w:rsidP="00D23652">
      <w:pPr>
        <w:pStyle w:val="pboth"/>
        <w:shd w:val="clear" w:color="auto" w:fill="FFFFFF"/>
        <w:spacing w:before="0" w:beforeAutospacing="0"/>
        <w:jc w:val="both"/>
        <w:rPr>
          <w:sz w:val="22"/>
          <w:szCs w:val="22"/>
        </w:rPr>
      </w:pPr>
      <w:bookmarkStart w:id="4019" w:name="109088"/>
      <w:bookmarkEnd w:id="4019"/>
      <w:r w:rsidRPr="00EE28E7">
        <w:rPr>
          <w:sz w:val="22"/>
          <w:szCs w:val="22"/>
        </w:rPr>
        <w:t>- приводить примеры особо охраняемых природных территорий России и своего края, животных и растений, занесенных в Красную книгу России;</w:t>
      </w:r>
    </w:p>
    <w:p w:rsidR="00D23652" w:rsidRPr="00EE28E7" w:rsidRDefault="00D23652" w:rsidP="00D23652">
      <w:pPr>
        <w:pStyle w:val="pboth"/>
        <w:shd w:val="clear" w:color="auto" w:fill="FFFFFF"/>
        <w:spacing w:before="0" w:beforeAutospacing="0"/>
        <w:jc w:val="both"/>
        <w:rPr>
          <w:sz w:val="22"/>
          <w:szCs w:val="22"/>
        </w:rPr>
      </w:pPr>
      <w:bookmarkStart w:id="4020" w:name="109089"/>
      <w:bookmarkEnd w:id="4020"/>
      <w:r w:rsidRPr="00EE28E7">
        <w:rPr>
          <w:sz w:val="22"/>
          <w:szCs w:val="22"/>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23652" w:rsidRPr="00EE28E7" w:rsidRDefault="00D23652" w:rsidP="00D23652">
      <w:pPr>
        <w:pStyle w:val="pboth"/>
        <w:shd w:val="clear" w:color="auto" w:fill="FFFFFF"/>
        <w:spacing w:before="0" w:beforeAutospacing="0"/>
        <w:jc w:val="both"/>
        <w:rPr>
          <w:sz w:val="22"/>
          <w:szCs w:val="22"/>
        </w:rPr>
      </w:pPr>
      <w:bookmarkStart w:id="4021" w:name="109090"/>
      <w:bookmarkEnd w:id="4021"/>
      <w:r w:rsidRPr="00EE28E7">
        <w:rPr>
          <w:sz w:val="22"/>
          <w:szCs w:val="22"/>
        </w:rPr>
        <w:t>- приводить примеры адаптации человека к разнообразным природным условиям на территории страны;</w:t>
      </w:r>
    </w:p>
    <w:p w:rsidR="00D23652" w:rsidRPr="00EE28E7" w:rsidRDefault="00D23652" w:rsidP="00D23652">
      <w:pPr>
        <w:pStyle w:val="pboth"/>
        <w:shd w:val="clear" w:color="auto" w:fill="FFFFFF"/>
        <w:spacing w:before="0" w:beforeAutospacing="0"/>
        <w:jc w:val="both"/>
        <w:rPr>
          <w:sz w:val="22"/>
          <w:szCs w:val="22"/>
        </w:rPr>
      </w:pPr>
      <w:bookmarkStart w:id="4022" w:name="109091"/>
      <w:bookmarkEnd w:id="4022"/>
      <w:r w:rsidRPr="00EE28E7">
        <w:rPr>
          <w:sz w:val="22"/>
          <w:szCs w:val="22"/>
        </w:rPr>
        <w:t>- сравнивать показатели воспроизводства и качества населения России с мировыми показателями и показателями других стран;</w:t>
      </w:r>
    </w:p>
    <w:p w:rsidR="00D23652" w:rsidRPr="00EE28E7" w:rsidRDefault="00D23652" w:rsidP="00D23652">
      <w:pPr>
        <w:pStyle w:val="pboth"/>
        <w:shd w:val="clear" w:color="auto" w:fill="FFFFFF"/>
        <w:spacing w:before="0" w:beforeAutospacing="0"/>
        <w:jc w:val="both"/>
        <w:rPr>
          <w:sz w:val="22"/>
          <w:szCs w:val="22"/>
        </w:rPr>
      </w:pPr>
      <w:bookmarkStart w:id="4023" w:name="109092"/>
      <w:bookmarkEnd w:id="4023"/>
      <w:r w:rsidRPr="00EE28E7">
        <w:rPr>
          <w:sz w:val="22"/>
          <w:szCs w:val="22"/>
        </w:rPr>
        <w:t>- различать демографические процессы и явления, характеризующие динамику численности населения России, ее отдельных регионов и своего края;</w:t>
      </w:r>
    </w:p>
    <w:p w:rsidR="00D23652" w:rsidRPr="00EE28E7" w:rsidRDefault="00D23652" w:rsidP="00D23652">
      <w:pPr>
        <w:pStyle w:val="pboth"/>
        <w:shd w:val="clear" w:color="auto" w:fill="FFFFFF"/>
        <w:spacing w:before="0" w:beforeAutospacing="0"/>
        <w:jc w:val="both"/>
        <w:rPr>
          <w:sz w:val="22"/>
          <w:szCs w:val="22"/>
        </w:rPr>
      </w:pPr>
      <w:bookmarkStart w:id="4024" w:name="109093"/>
      <w:bookmarkEnd w:id="4024"/>
      <w:r w:rsidRPr="00EE28E7">
        <w:rPr>
          <w:sz w:val="22"/>
          <w:szCs w:val="22"/>
        </w:rPr>
        <w:t>- проводить классификацию населенных пунктов и регионов России по заданным основаниям;</w:t>
      </w:r>
    </w:p>
    <w:p w:rsidR="00D23652" w:rsidRPr="00EE28E7" w:rsidRDefault="00D23652" w:rsidP="00D23652">
      <w:pPr>
        <w:pStyle w:val="pboth"/>
        <w:shd w:val="clear" w:color="auto" w:fill="FFFFFF"/>
        <w:spacing w:before="0" w:beforeAutospacing="0"/>
        <w:jc w:val="both"/>
        <w:rPr>
          <w:sz w:val="22"/>
          <w:szCs w:val="22"/>
        </w:rPr>
      </w:pPr>
      <w:bookmarkStart w:id="4025" w:name="109094"/>
      <w:bookmarkEnd w:id="4025"/>
      <w:r w:rsidRPr="00EE28E7">
        <w:rPr>
          <w:sz w:val="22"/>
          <w:szCs w:val="22"/>
        </w:rPr>
        <w:t>-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23652" w:rsidRPr="00EE28E7" w:rsidRDefault="00D23652" w:rsidP="00D23652">
      <w:pPr>
        <w:pStyle w:val="pboth"/>
        <w:shd w:val="clear" w:color="auto" w:fill="FFFFFF"/>
        <w:spacing w:before="0" w:beforeAutospacing="0"/>
        <w:jc w:val="both"/>
        <w:rPr>
          <w:sz w:val="22"/>
          <w:szCs w:val="22"/>
        </w:rPr>
      </w:pPr>
      <w:bookmarkStart w:id="4026" w:name="109095"/>
      <w:bookmarkEnd w:id="4026"/>
      <w:r w:rsidRPr="00EE28E7">
        <w:rPr>
          <w:sz w:val="22"/>
          <w:szCs w:val="22"/>
        </w:rPr>
        <w:t xml:space="preserve">-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w:t>
      </w:r>
      <w:r w:rsidRPr="00EE28E7">
        <w:rPr>
          <w:sz w:val="22"/>
          <w:szCs w:val="22"/>
        </w:rPr>
        <w:lastRenderedPageBreak/>
        <w:t>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4027" w:name="109096"/>
      <w:bookmarkEnd w:id="4027"/>
      <w:r w:rsidRPr="00EE28E7">
        <w:rPr>
          <w:sz w:val="22"/>
          <w:szCs w:val="22"/>
        </w:rPr>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4028" w:name="109097"/>
      <w:bookmarkEnd w:id="4028"/>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4029" w:name="109098"/>
      <w:bookmarkEnd w:id="4029"/>
      <w:r w:rsidRPr="00EE28E7">
        <w:rPr>
          <w:sz w:val="22"/>
          <w:szCs w:val="22"/>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23652" w:rsidRPr="00EE28E7" w:rsidRDefault="00D23652" w:rsidP="00D23652">
      <w:pPr>
        <w:pStyle w:val="pboth"/>
        <w:shd w:val="clear" w:color="auto" w:fill="FFFFFF"/>
        <w:spacing w:before="0" w:beforeAutospacing="0"/>
        <w:jc w:val="both"/>
        <w:rPr>
          <w:sz w:val="22"/>
          <w:szCs w:val="22"/>
        </w:rPr>
      </w:pPr>
      <w:bookmarkStart w:id="4030" w:name="109099"/>
      <w:bookmarkEnd w:id="4030"/>
      <w:r w:rsidRPr="00EE28E7">
        <w:rPr>
          <w:sz w:val="22"/>
          <w:szCs w:val="22"/>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4031" w:name="109100"/>
      <w:bookmarkEnd w:id="4031"/>
      <w:r w:rsidRPr="00EE28E7">
        <w:rPr>
          <w:sz w:val="22"/>
          <w:szCs w:val="22"/>
        </w:rPr>
        <w:t>-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4032" w:name="109101"/>
      <w:bookmarkEnd w:id="4032"/>
      <w:r w:rsidRPr="00EE28E7">
        <w:rPr>
          <w:sz w:val="22"/>
          <w:szCs w:val="22"/>
        </w:rPr>
        <w:t>-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23652" w:rsidRPr="00EE28E7" w:rsidRDefault="00D23652" w:rsidP="00D23652">
      <w:pPr>
        <w:pStyle w:val="pboth"/>
        <w:shd w:val="clear" w:color="auto" w:fill="FFFFFF"/>
        <w:spacing w:before="0" w:beforeAutospacing="0"/>
        <w:jc w:val="both"/>
        <w:rPr>
          <w:sz w:val="22"/>
          <w:szCs w:val="22"/>
        </w:rPr>
      </w:pPr>
      <w:bookmarkStart w:id="4033" w:name="109102"/>
      <w:bookmarkEnd w:id="4033"/>
      <w:r w:rsidRPr="00EE28E7">
        <w:rPr>
          <w:sz w:val="22"/>
          <w:szCs w:val="22"/>
        </w:rPr>
        <w:t>-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4034" w:name="109103"/>
      <w:bookmarkEnd w:id="4034"/>
      <w:r w:rsidRPr="00EE28E7">
        <w:rPr>
          <w:sz w:val="22"/>
          <w:szCs w:val="22"/>
        </w:rPr>
        <w:t>-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23652" w:rsidRPr="00EE28E7" w:rsidRDefault="00D23652" w:rsidP="00D23652">
      <w:pPr>
        <w:pStyle w:val="pboth"/>
        <w:shd w:val="clear" w:color="auto" w:fill="FFFFFF"/>
        <w:spacing w:before="0" w:beforeAutospacing="0"/>
        <w:jc w:val="both"/>
        <w:rPr>
          <w:sz w:val="22"/>
          <w:szCs w:val="22"/>
        </w:rPr>
      </w:pPr>
      <w:bookmarkStart w:id="4035" w:name="109104"/>
      <w:bookmarkEnd w:id="4035"/>
      <w:r w:rsidRPr="00EE28E7">
        <w:rPr>
          <w:sz w:val="22"/>
          <w:szCs w:val="22"/>
        </w:rPr>
        <w:t>- различать территории опережающего развития (ТОР), Арктическую зону и зону Севера России;</w:t>
      </w:r>
    </w:p>
    <w:p w:rsidR="00D23652" w:rsidRPr="00EE28E7" w:rsidRDefault="00D23652" w:rsidP="00D23652">
      <w:pPr>
        <w:pStyle w:val="pboth"/>
        <w:shd w:val="clear" w:color="auto" w:fill="FFFFFF"/>
        <w:spacing w:before="0" w:beforeAutospacing="0"/>
        <w:jc w:val="both"/>
        <w:rPr>
          <w:sz w:val="22"/>
          <w:szCs w:val="22"/>
        </w:rPr>
      </w:pPr>
      <w:bookmarkStart w:id="4036" w:name="109105"/>
      <w:bookmarkEnd w:id="4036"/>
      <w:r w:rsidRPr="00EE28E7">
        <w:rPr>
          <w:sz w:val="22"/>
          <w:szCs w:val="22"/>
        </w:rPr>
        <w:t>-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23652" w:rsidRPr="00EE28E7" w:rsidRDefault="00D23652" w:rsidP="00D23652">
      <w:pPr>
        <w:pStyle w:val="pboth"/>
        <w:shd w:val="clear" w:color="auto" w:fill="FFFFFF"/>
        <w:spacing w:before="0" w:beforeAutospacing="0"/>
        <w:jc w:val="both"/>
        <w:rPr>
          <w:sz w:val="22"/>
          <w:szCs w:val="22"/>
        </w:rPr>
      </w:pPr>
      <w:bookmarkStart w:id="4037" w:name="109106"/>
      <w:bookmarkEnd w:id="4037"/>
      <w:r w:rsidRPr="00EE28E7">
        <w:rPr>
          <w:sz w:val="22"/>
          <w:szCs w:val="22"/>
        </w:rPr>
        <w:t>-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23652" w:rsidRPr="00EE28E7" w:rsidRDefault="00D23652" w:rsidP="00D23652">
      <w:pPr>
        <w:pStyle w:val="pboth"/>
        <w:shd w:val="clear" w:color="auto" w:fill="FFFFFF"/>
        <w:spacing w:before="0" w:beforeAutospacing="0"/>
        <w:jc w:val="both"/>
        <w:rPr>
          <w:sz w:val="22"/>
          <w:szCs w:val="22"/>
        </w:rPr>
      </w:pPr>
      <w:bookmarkStart w:id="4038" w:name="109107"/>
      <w:bookmarkEnd w:id="4038"/>
      <w:r w:rsidRPr="00EE28E7">
        <w:rPr>
          <w:sz w:val="22"/>
          <w:szCs w:val="22"/>
        </w:rPr>
        <w:t>-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23652" w:rsidRPr="00EE28E7" w:rsidRDefault="00D23652" w:rsidP="00D23652">
      <w:pPr>
        <w:pStyle w:val="pboth"/>
        <w:shd w:val="clear" w:color="auto" w:fill="FFFFFF"/>
        <w:spacing w:before="0" w:beforeAutospacing="0"/>
        <w:jc w:val="both"/>
        <w:rPr>
          <w:sz w:val="22"/>
          <w:szCs w:val="22"/>
        </w:rPr>
      </w:pPr>
      <w:bookmarkStart w:id="4039" w:name="109108"/>
      <w:bookmarkEnd w:id="4039"/>
      <w:r w:rsidRPr="00EE28E7">
        <w:rPr>
          <w:sz w:val="22"/>
          <w:szCs w:val="22"/>
        </w:rPr>
        <w:t>- 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D23652" w:rsidRPr="00EE28E7" w:rsidRDefault="00D23652" w:rsidP="00D23652">
      <w:pPr>
        <w:pStyle w:val="pboth"/>
        <w:shd w:val="clear" w:color="auto" w:fill="FFFFFF"/>
        <w:spacing w:before="0" w:beforeAutospacing="0"/>
        <w:jc w:val="both"/>
        <w:rPr>
          <w:sz w:val="22"/>
          <w:szCs w:val="22"/>
        </w:rPr>
      </w:pPr>
      <w:bookmarkStart w:id="4040" w:name="109109"/>
      <w:bookmarkEnd w:id="4040"/>
      <w:r w:rsidRPr="00EE28E7">
        <w:rPr>
          <w:sz w:val="22"/>
          <w:szCs w:val="22"/>
        </w:rPr>
        <w:t>- различать природно-ресурсный, человеческий и производственный капитал;</w:t>
      </w:r>
    </w:p>
    <w:p w:rsidR="00D23652" w:rsidRPr="00EE28E7" w:rsidRDefault="00D23652" w:rsidP="00D23652">
      <w:pPr>
        <w:pStyle w:val="pboth"/>
        <w:shd w:val="clear" w:color="auto" w:fill="FFFFFF"/>
        <w:spacing w:before="0" w:beforeAutospacing="0"/>
        <w:jc w:val="both"/>
        <w:rPr>
          <w:sz w:val="22"/>
          <w:szCs w:val="22"/>
        </w:rPr>
      </w:pPr>
      <w:bookmarkStart w:id="4041" w:name="109110"/>
      <w:bookmarkEnd w:id="4041"/>
      <w:r w:rsidRPr="00EE28E7">
        <w:rPr>
          <w:sz w:val="22"/>
          <w:szCs w:val="22"/>
        </w:rPr>
        <w:lastRenderedPageBreak/>
        <w:t>- различать виды транспорта и основные показатели их работы: грузооборот и пассажирооборот;</w:t>
      </w:r>
    </w:p>
    <w:p w:rsidR="00D23652" w:rsidRPr="00EE28E7" w:rsidRDefault="00D23652" w:rsidP="00D23652">
      <w:pPr>
        <w:pStyle w:val="pboth"/>
        <w:shd w:val="clear" w:color="auto" w:fill="FFFFFF"/>
        <w:spacing w:before="0" w:beforeAutospacing="0"/>
        <w:jc w:val="both"/>
        <w:rPr>
          <w:sz w:val="22"/>
          <w:szCs w:val="22"/>
        </w:rPr>
      </w:pPr>
      <w:bookmarkStart w:id="4042" w:name="109111"/>
      <w:bookmarkEnd w:id="4042"/>
      <w:r w:rsidRPr="00EE28E7">
        <w:rPr>
          <w:sz w:val="22"/>
          <w:szCs w:val="22"/>
        </w:rPr>
        <w:t>-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23652" w:rsidRPr="00EE28E7" w:rsidRDefault="00D23652" w:rsidP="00D23652">
      <w:pPr>
        <w:pStyle w:val="pboth"/>
        <w:shd w:val="clear" w:color="auto" w:fill="FFFFFF"/>
        <w:spacing w:before="0" w:beforeAutospacing="0"/>
        <w:jc w:val="both"/>
        <w:rPr>
          <w:sz w:val="22"/>
          <w:szCs w:val="22"/>
        </w:rPr>
      </w:pPr>
      <w:bookmarkStart w:id="4043" w:name="109112"/>
      <w:bookmarkEnd w:id="4043"/>
      <w:r w:rsidRPr="00EE28E7">
        <w:rPr>
          <w:sz w:val="22"/>
          <w:szCs w:val="22"/>
        </w:rPr>
        <w:t>-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23652" w:rsidRPr="00EE28E7" w:rsidRDefault="00D23652" w:rsidP="00D23652">
      <w:pPr>
        <w:pStyle w:val="pboth"/>
        <w:shd w:val="clear" w:color="auto" w:fill="FFFFFF"/>
        <w:spacing w:before="0" w:beforeAutospacing="0"/>
        <w:jc w:val="both"/>
        <w:rPr>
          <w:sz w:val="22"/>
          <w:szCs w:val="22"/>
        </w:rPr>
      </w:pPr>
      <w:bookmarkStart w:id="4044" w:name="109113"/>
      <w:bookmarkEnd w:id="4044"/>
      <w:r w:rsidRPr="00EE28E7">
        <w:rPr>
          <w:sz w:val="22"/>
          <w:szCs w:val="22"/>
        </w:rPr>
        <w:t>-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D23652" w:rsidRPr="00EE28E7" w:rsidRDefault="00D23652" w:rsidP="00D23652">
      <w:pPr>
        <w:pStyle w:val="pboth"/>
        <w:shd w:val="clear" w:color="auto" w:fill="FFFFFF"/>
        <w:spacing w:before="0" w:beforeAutospacing="0"/>
        <w:jc w:val="both"/>
        <w:rPr>
          <w:sz w:val="22"/>
          <w:szCs w:val="22"/>
        </w:rPr>
      </w:pPr>
      <w:bookmarkStart w:id="4045" w:name="109114"/>
      <w:bookmarkEnd w:id="4045"/>
      <w:r w:rsidRPr="00EE28E7">
        <w:rPr>
          <w:sz w:val="22"/>
          <w:szCs w:val="22"/>
        </w:rPr>
        <w:t>-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23652" w:rsidRPr="00EE28E7" w:rsidRDefault="00D23652" w:rsidP="00D23652">
      <w:pPr>
        <w:pStyle w:val="pboth"/>
        <w:shd w:val="clear" w:color="auto" w:fill="FFFFFF"/>
        <w:spacing w:before="0" w:beforeAutospacing="0"/>
        <w:jc w:val="both"/>
        <w:rPr>
          <w:sz w:val="22"/>
          <w:szCs w:val="22"/>
        </w:rPr>
      </w:pPr>
      <w:bookmarkStart w:id="4046" w:name="109115"/>
      <w:bookmarkEnd w:id="4046"/>
      <w:r w:rsidRPr="00EE28E7">
        <w:rPr>
          <w:sz w:val="22"/>
          <w:szCs w:val="22"/>
        </w:rPr>
        <w:t>- 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23652" w:rsidRPr="00EE28E7" w:rsidRDefault="00D23652" w:rsidP="00D23652">
      <w:pPr>
        <w:pStyle w:val="pboth"/>
        <w:shd w:val="clear" w:color="auto" w:fill="FFFFFF"/>
        <w:spacing w:before="0" w:beforeAutospacing="0"/>
        <w:jc w:val="both"/>
        <w:rPr>
          <w:sz w:val="22"/>
          <w:szCs w:val="22"/>
        </w:rPr>
      </w:pPr>
      <w:bookmarkStart w:id="4047" w:name="109116"/>
      <w:bookmarkEnd w:id="4047"/>
      <w:r w:rsidRPr="00EE28E7">
        <w:rPr>
          <w:sz w:val="22"/>
          <w:szCs w:val="22"/>
        </w:rPr>
        <w:t>- объяснять географические различия населения и хозяйства территорий крупных регионов страны;</w:t>
      </w:r>
    </w:p>
    <w:p w:rsidR="00D23652" w:rsidRPr="00EE28E7" w:rsidRDefault="00D23652" w:rsidP="00D23652">
      <w:pPr>
        <w:pStyle w:val="pboth"/>
        <w:shd w:val="clear" w:color="auto" w:fill="FFFFFF"/>
        <w:spacing w:before="0" w:beforeAutospacing="0"/>
        <w:jc w:val="both"/>
        <w:rPr>
          <w:sz w:val="22"/>
          <w:szCs w:val="22"/>
        </w:rPr>
      </w:pPr>
      <w:bookmarkStart w:id="4048" w:name="109117"/>
      <w:bookmarkEnd w:id="4048"/>
      <w:r w:rsidRPr="00EE28E7">
        <w:rPr>
          <w:sz w:val="22"/>
          <w:szCs w:val="22"/>
        </w:rPr>
        <w:t>- сравнивать географическое положение, географические особенности природно-ресурсного потенциала, населения и хозяйства регионов России;</w:t>
      </w:r>
    </w:p>
    <w:p w:rsidR="00D23652" w:rsidRPr="00EE28E7" w:rsidRDefault="00D23652" w:rsidP="00D23652">
      <w:pPr>
        <w:pStyle w:val="pboth"/>
        <w:shd w:val="clear" w:color="auto" w:fill="FFFFFF"/>
        <w:spacing w:before="0" w:beforeAutospacing="0"/>
        <w:jc w:val="both"/>
        <w:rPr>
          <w:sz w:val="22"/>
          <w:szCs w:val="22"/>
        </w:rPr>
      </w:pPr>
      <w:bookmarkStart w:id="4049" w:name="109118"/>
      <w:bookmarkEnd w:id="4049"/>
      <w:r w:rsidRPr="00EE28E7">
        <w:rPr>
          <w:sz w:val="22"/>
          <w:szCs w:val="22"/>
        </w:rPr>
        <w:t>-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23652" w:rsidRPr="00EE28E7" w:rsidRDefault="00D23652" w:rsidP="00D23652">
      <w:pPr>
        <w:pStyle w:val="pboth"/>
        <w:shd w:val="clear" w:color="auto" w:fill="FFFFFF"/>
        <w:spacing w:before="0" w:beforeAutospacing="0"/>
        <w:jc w:val="both"/>
        <w:rPr>
          <w:sz w:val="22"/>
          <w:szCs w:val="22"/>
        </w:rPr>
      </w:pPr>
      <w:bookmarkStart w:id="4050" w:name="109119"/>
      <w:bookmarkEnd w:id="4050"/>
      <w:r w:rsidRPr="00EE28E7">
        <w:rPr>
          <w:sz w:val="22"/>
          <w:szCs w:val="22"/>
        </w:rPr>
        <w:t>- приводить примеры объектов Всемирного наследия ЮНЕСКО и описывать их местоположение на географической карте;</w:t>
      </w:r>
    </w:p>
    <w:p w:rsidR="00D23652" w:rsidRPr="00EE28E7" w:rsidRDefault="00D23652" w:rsidP="00D23652">
      <w:pPr>
        <w:pStyle w:val="pboth"/>
        <w:shd w:val="clear" w:color="auto" w:fill="FFFFFF"/>
        <w:spacing w:before="0" w:beforeAutospacing="0"/>
        <w:jc w:val="both"/>
        <w:rPr>
          <w:sz w:val="22"/>
          <w:szCs w:val="22"/>
        </w:rPr>
      </w:pPr>
      <w:bookmarkStart w:id="4051" w:name="109120"/>
      <w:bookmarkEnd w:id="4051"/>
      <w:r w:rsidRPr="00EE28E7">
        <w:rPr>
          <w:sz w:val="22"/>
          <w:szCs w:val="22"/>
        </w:rPr>
        <w:t>- характеризовать место и роль России в мировом хозяйстве.</w:t>
      </w:r>
    </w:p>
    <w:p w:rsidR="00D23652" w:rsidRPr="00EE28E7" w:rsidRDefault="00D23652" w:rsidP="00D23652">
      <w:pPr>
        <w:pStyle w:val="pboth"/>
        <w:shd w:val="clear" w:color="auto" w:fill="FFFFFF"/>
        <w:spacing w:before="0" w:beforeAutospacing="0"/>
        <w:jc w:val="both"/>
        <w:rPr>
          <w:sz w:val="22"/>
          <w:szCs w:val="22"/>
        </w:rPr>
      </w:pPr>
      <w:bookmarkStart w:id="4052" w:name="109121"/>
      <w:bookmarkEnd w:id="4052"/>
      <w:r w:rsidRPr="00EE28E7">
        <w:rPr>
          <w:sz w:val="22"/>
          <w:szCs w:val="22"/>
        </w:rPr>
        <w:t>2.1.13 МАТЕМАТИКА</w:t>
      </w:r>
    </w:p>
    <w:p w:rsidR="00D23652" w:rsidRPr="00EE28E7" w:rsidRDefault="00D23652" w:rsidP="00D23652">
      <w:pPr>
        <w:pStyle w:val="pboth"/>
        <w:shd w:val="clear" w:color="auto" w:fill="FFFFFF"/>
        <w:spacing w:before="0" w:beforeAutospacing="0"/>
        <w:jc w:val="both"/>
        <w:rPr>
          <w:sz w:val="22"/>
          <w:szCs w:val="22"/>
        </w:rPr>
      </w:pPr>
      <w:bookmarkStart w:id="4053" w:name="109122"/>
      <w:bookmarkEnd w:id="4053"/>
      <w:r w:rsidRPr="00EE28E7">
        <w:rPr>
          <w:sz w:val="22"/>
          <w:szCs w:val="22"/>
        </w:rPr>
        <w:t>ПОЯСНИТЕЛЬНАЯ ЗАПИСКА</w:t>
      </w:r>
    </w:p>
    <w:p w:rsidR="00D23652" w:rsidRPr="00EE28E7" w:rsidRDefault="00D23652" w:rsidP="00D23652">
      <w:pPr>
        <w:pStyle w:val="pboth"/>
        <w:shd w:val="clear" w:color="auto" w:fill="FFFFFF"/>
        <w:spacing w:before="0" w:beforeAutospacing="0"/>
        <w:jc w:val="both"/>
        <w:rPr>
          <w:sz w:val="22"/>
          <w:szCs w:val="22"/>
        </w:rPr>
      </w:pPr>
      <w:bookmarkStart w:id="4054" w:name="109123"/>
      <w:bookmarkEnd w:id="4054"/>
      <w:r w:rsidRPr="00EE28E7">
        <w:rPr>
          <w:sz w:val="22"/>
          <w:szCs w:val="22"/>
        </w:rPr>
        <w:t>ОБЩАЯ ХАРАКТЕРИСТИКА УЧЕБНОГО ПРЕДМЕТА "МАТЕМАТИКА"</w:t>
      </w:r>
    </w:p>
    <w:p w:rsidR="00D23652" w:rsidRPr="00EE28E7" w:rsidRDefault="00D23652" w:rsidP="00D23652">
      <w:pPr>
        <w:pStyle w:val="pboth"/>
        <w:shd w:val="clear" w:color="auto" w:fill="FFFFFF"/>
        <w:spacing w:before="0" w:beforeAutospacing="0"/>
        <w:jc w:val="both"/>
        <w:rPr>
          <w:sz w:val="22"/>
          <w:szCs w:val="22"/>
        </w:rPr>
      </w:pPr>
      <w:bookmarkStart w:id="4055" w:name="109124"/>
      <w:bookmarkEnd w:id="4055"/>
      <w:r w:rsidRPr="00EE28E7">
        <w:rPr>
          <w:sz w:val="22"/>
          <w:szCs w:val="22"/>
        </w:rPr>
        <w:t>Примерная рабочая программа по математике для обучающихся 5 - 9 классов разработана на основе Федерального государственного образовательного </w:t>
      </w:r>
      <w:hyperlink r:id="rId110" w:anchor="100016" w:history="1">
        <w:r w:rsidRPr="00EE28E7">
          <w:rPr>
            <w:rStyle w:val="ad"/>
            <w:color w:val="auto"/>
            <w:sz w:val="22"/>
            <w:szCs w:val="22"/>
          </w:rPr>
          <w:t>стандарта</w:t>
        </w:r>
      </w:hyperlink>
      <w:r w:rsidRPr="00EE28E7">
        <w:rPr>
          <w:sz w:val="22"/>
          <w:szCs w:val="22"/>
        </w:rPr>
        <w:t> основного общего образования с учетом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w:t>
      </w:r>
      <w:hyperlink r:id="rId111" w:anchor="100007" w:history="1">
        <w:r w:rsidRPr="00EE28E7">
          <w:rPr>
            <w:rStyle w:val="ad"/>
            <w:color w:val="auto"/>
            <w:sz w:val="22"/>
            <w:szCs w:val="22"/>
          </w:rPr>
          <w:t>Концепции</w:t>
        </w:r>
      </w:hyperlink>
      <w:r w:rsidRPr="00EE28E7">
        <w:rPr>
          <w:sz w:val="22"/>
          <w:szCs w:val="22"/>
        </w:rPr>
        <w:t> развития математического образования в Российской Федерации.</w:t>
      </w:r>
    </w:p>
    <w:p w:rsidR="00D23652" w:rsidRPr="00EE28E7" w:rsidRDefault="00D23652" w:rsidP="00D23652">
      <w:pPr>
        <w:pStyle w:val="pboth"/>
        <w:shd w:val="clear" w:color="auto" w:fill="FFFFFF"/>
        <w:spacing w:before="0" w:beforeAutospacing="0"/>
        <w:jc w:val="both"/>
        <w:rPr>
          <w:sz w:val="22"/>
          <w:szCs w:val="22"/>
        </w:rPr>
      </w:pPr>
      <w:bookmarkStart w:id="4056" w:name="109125"/>
      <w:bookmarkEnd w:id="4056"/>
      <w:r w:rsidRPr="00EE28E7">
        <w:rPr>
          <w:sz w:val="22"/>
          <w:szCs w:val="22"/>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растет число профессий, связанных с </w:t>
      </w:r>
      <w:r w:rsidRPr="00EE28E7">
        <w:rPr>
          <w:sz w:val="22"/>
          <w:szCs w:val="22"/>
        </w:rPr>
        <w:lastRenderedPageBreak/>
        <w:t>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D23652" w:rsidRPr="00EE28E7" w:rsidRDefault="00D23652" w:rsidP="00D23652">
      <w:pPr>
        <w:pStyle w:val="pboth"/>
        <w:shd w:val="clear" w:color="auto" w:fill="FFFFFF"/>
        <w:spacing w:before="0" w:beforeAutospacing="0"/>
        <w:jc w:val="both"/>
        <w:rPr>
          <w:sz w:val="22"/>
          <w:szCs w:val="22"/>
        </w:rPr>
      </w:pPr>
      <w:bookmarkStart w:id="4057" w:name="109126"/>
      <w:bookmarkEnd w:id="4057"/>
      <w:r w:rsidRPr="00EE28E7">
        <w:rPr>
          <w:sz w:val="22"/>
          <w:szCs w:val="22"/>
        </w:rPr>
        <w:t>Практическая полезность математики обусловлена тем, что ее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rsidR="00D23652" w:rsidRPr="00EE28E7" w:rsidRDefault="00D23652" w:rsidP="00D23652">
      <w:pPr>
        <w:pStyle w:val="pboth"/>
        <w:shd w:val="clear" w:color="auto" w:fill="FFFFFF"/>
        <w:spacing w:before="0" w:beforeAutospacing="0"/>
        <w:jc w:val="both"/>
        <w:rPr>
          <w:sz w:val="22"/>
          <w:szCs w:val="22"/>
        </w:rPr>
      </w:pPr>
      <w:bookmarkStart w:id="4058" w:name="109127"/>
      <w:bookmarkEnd w:id="4058"/>
      <w:r w:rsidRPr="00EE28E7">
        <w:rPr>
          <w:sz w:val="22"/>
          <w:szCs w:val="22"/>
        </w:rPr>
        <w:t>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D23652" w:rsidRPr="00EE28E7" w:rsidRDefault="00D23652" w:rsidP="00D23652">
      <w:pPr>
        <w:pStyle w:val="pboth"/>
        <w:shd w:val="clear" w:color="auto" w:fill="FFFFFF"/>
        <w:spacing w:before="0" w:beforeAutospacing="0"/>
        <w:jc w:val="both"/>
        <w:rPr>
          <w:sz w:val="22"/>
          <w:szCs w:val="22"/>
        </w:rPr>
      </w:pPr>
      <w:bookmarkStart w:id="4059" w:name="109128"/>
      <w:bookmarkEnd w:id="4059"/>
      <w:r w:rsidRPr="00EE28E7">
        <w:rPr>
          <w:sz w:val="22"/>
          <w:szCs w:val="22"/>
        </w:rPr>
        <w:t>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3652" w:rsidRPr="00EE28E7" w:rsidRDefault="00D23652" w:rsidP="00D23652">
      <w:pPr>
        <w:pStyle w:val="pboth"/>
        <w:shd w:val="clear" w:color="auto" w:fill="FFFFFF"/>
        <w:spacing w:before="0" w:beforeAutospacing="0"/>
        <w:jc w:val="both"/>
        <w:rPr>
          <w:sz w:val="22"/>
          <w:szCs w:val="22"/>
        </w:rPr>
      </w:pPr>
      <w:bookmarkStart w:id="4060" w:name="109129"/>
      <w:bookmarkEnd w:id="4060"/>
      <w:r w:rsidRPr="00EE28E7">
        <w:rPr>
          <w:sz w:val="22"/>
          <w:szCs w:val="22"/>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3652" w:rsidRPr="00EE28E7" w:rsidRDefault="00D23652" w:rsidP="00D23652">
      <w:pPr>
        <w:pStyle w:val="pboth"/>
        <w:shd w:val="clear" w:color="auto" w:fill="FFFFFF"/>
        <w:spacing w:before="0" w:beforeAutospacing="0"/>
        <w:jc w:val="both"/>
        <w:rPr>
          <w:sz w:val="22"/>
          <w:szCs w:val="22"/>
        </w:rPr>
      </w:pPr>
      <w:bookmarkStart w:id="4061" w:name="109130"/>
      <w:bookmarkEnd w:id="4061"/>
      <w:r w:rsidRPr="00EE28E7">
        <w:rPr>
          <w:sz w:val="22"/>
          <w:szCs w:val="22"/>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3652" w:rsidRPr="00EE28E7" w:rsidRDefault="00D23652" w:rsidP="00D23652">
      <w:pPr>
        <w:pStyle w:val="pboth"/>
        <w:shd w:val="clear" w:color="auto" w:fill="FFFFFF"/>
        <w:spacing w:before="0" w:beforeAutospacing="0"/>
        <w:jc w:val="both"/>
        <w:rPr>
          <w:sz w:val="22"/>
          <w:szCs w:val="22"/>
        </w:rPr>
      </w:pPr>
      <w:bookmarkStart w:id="4062" w:name="109131"/>
      <w:bookmarkEnd w:id="4062"/>
      <w:r w:rsidRPr="00EE28E7">
        <w:rPr>
          <w:sz w:val="22"/>
          <w:szCs w:val="22"/>
        </w:rPr>
        <w:t>ЦЕЛИ И ОСОБЕННОСТИ ИЗУЧЕНИЯ УЧЕБНОГО ПРЕДМЕТА "МАТЕМАТИКА". 5 - 9 КЛАССЫ</w:t>
      </w:r>
    </w:p>
    <w:p w:rsidR="00D23652" w:rsidRPr="00EE28E7" w:rsidRDefault="00D23652" w:rsidP="00D23652">
      <w:pPr>
        <w:pStyle w:val="pboth"/>
        <w:shd w:val="clear" w:color="auto" w:fill="FFFFFF"/>
        <w:spacing w:before="0" w:beforeAutospacing="0"/>
        <w:jc w:val="both"/>
        <w:rPr>
          <w:sz w:val="22"/>
          <w:szCs w:val="22"/>
        </w:rPr>
      </w:pPr>
      <w:bookmarkStart w:id="4063" w:name="109132"/>
      <w:bookmarkEnd w:id="4063"/>
      <w:r w:rsidRPr="00EE28E7">
        <w:rPr>
          <w:sz w:val="22"/>
          <w:szCs w:val="22"/>
        </w:rPr>
        <w:t>Приоритетными целями обучения математике в 5 - 9 классах являются:</w:t>
      </w:r>
    </w:p>
    <w:p w:rsidR="00D23652" w:rsidRPr="00EE28E7" w:rsidRDefault="00D23652" w:rsidP="00D23652">
      <w:pPr>
        <w:pStyle w:val="pboth"/>
        <w:shd w:val="clear" w:color="auto" w:fill="FFFFFF"/>
        <w:spacing w:before="0" w:beforeAutospacing="0"/>
        <w:jc w:val="both"/>
        <w:rPr>
          <w:sz w:val="22"/>
          <w:szCs w:val="22"/>
        </w:rPr>
      </w:pPr>
      <w:bookmarkStart w:id="4064" w:name="109133"/>
      <w:bookmarkEnd w:id="4064"/>
      <w:r w:rsidRPr="00EE28E7">
        <w:rPr>
          <w:sz w:val="22"/>
          <w:szCs w:val="22"/>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23652" w:rsidRPr="00EE28E7" w:rsidRDefault="00D23652" w:rsidP="00D23652">
      <w:pPr>
        <w:pStyle w:val="pboth"/>
        <w:shd w:val="clear" w:color="auto" w:fill="FFFFFF"/>
        <w:spacing w:before="0" w:beforeAutospacing="0"/>
        <w:jc w:val="both"/>
        <w:rPr>
          <w:sz w:val="22"/>
          <w:szCs w:val="22"/>
        </w:rPr>
      </w:pPr>
      <w:bookmarkStart w:id="4065" w:name="109134"/>
      <w:bookmarkEnd w:id="4065"/>
      <w:r w:rsidRPr="00EE28E7">
        <w:rPr>
          <w:sz w:val="22"/>
          <w:szCs w:val="22"/>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3652" w:rsidRPr="00EE28E7" w:rsidRDefault="00D23652" w:rsidP="00D23652">
      <w:pPr>
        <w:pStyle w:val="pboth"/>
        <w:shd w:val="clear" w:color="auto" w:fill="FFFFFF"/>
        <w:spacing w:before="0" w:beforeAutospacing="0"/>
        <w:jc w:val="both"/>
        <w:rPr>
          <w:sz w:val="22"/>
          <w:szCs w:val="22"/>
        </w:rPr>
      </w:pPr>
      <w:bookmarkStart w:id="4066" w:name="109135"/>
      <w:bookmarkEnd w:id="4066"/>
      <w:r w:rsidRPr="00EE28E7">
        <w:rPr>
          <w:sz w:val="22"/>
          <w:szCs w:val="22"/>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23652" w:rsidRPr="00EE28E7" w:rsidRDefault="00D23652" w:rsidP="00D23652">
      <w:pPr>
        <w:pStyle w:val="pboth"/>
        <w:shd w:val="clear" w:color="auto" w:fill="FFFFFF"/>
        <w:spacing w:before="0" w:beforeAutospacing="0"/>
        <w:jc w:val="both"/>
        <w:rPr>
          <w:sz w:val="22"/>
          <w:szCs w:val="22"/>
        </w:rPr>
      </w:pPr>
      <w:bookmarkStart w:id="4067" w:name="109136"/>
      <w:bookmarkEnd w:id="4067"/>
      <w:r w:rsidRPr="00EE28E7">
        <w:rPr>
          <w:sz w:val="22"/>
          <w:szCs w:val="22"/>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w:t>
      </w:r>
      <w:r w:rsidRPr="00EE28E7">
        <w:rPr>
          <w:sz w:val="22"/>
          <w:szCs w:val="22"/>
        </w:rPr>
        <w:lastRenderedPageBreak/>
        <w:t>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3652" w:rsidRPr="00EE28E7" w:rsidRDefault="00D23652" w:rsidP="00D23652">
      <w:pPr>
        <w:pStyle w:val="pboth"/>
        <w:shd w:val="clear" w:color="auto" w:fill="FFFFFF"/>
        <w:spacing w:before="0" w:beforeAutospacing="0"/>
        <w:jc w:val="both"/>
        <w:rPr>
          <w:sz w:val="22"/>
          <w:szCs w:val="22"/>
        </w:rPr>
      </w:pPr>
      <w:bookmarkStart w:id="4068" w:name="109137"/>
      <w:bookmarkEnd w:id="4068"/>
      <w:r w:rsidRPr="00EE28E7">
        <w:rPr>
          <w:sz w:val="22"/>
          <w:szCs w:val="22"/>
        </w:rPr>
        <w:t>Основные линии содержания курса математики в 5 - 9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w:t>
      </w:r>
      <w:hyperlink r:id="rId112" w:anchor="100016" w:history="1">
        <w:r w:rsidRPr="00EE28E7">
          <w:rPr>
            <w:rStyle w:val="ad"/>
            <w:color w:val="auto"/>
            <w:sz w:val="22"/>
            <w:szCs w:val="22"/>
          </w:rPr>
          <w:t>стандарте</w:t>
        </w:r>
      </w:hyperlink>
      <w:r w:rsidRPr="00EE28E7">
        <w:rPr>
          <w:sz w:val="22"/>
          <w:szCs w:val="22"/>
        </w:rPr>
        <w:t>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3652" w:rsidRPr="00EE28E7" w:rsidRDefault="00D23652" w:rsidP="00D23652">
      <w:pPr>
        <w:pStyle w:val="pboth"/>
        <w:shd w:val="clear" w:color="auto" w:fill="FFFFFF"/>
        <w:spacing w:before="0" w:beforeAutospacing="0"/>
        <w:jc w:val="both"/>
        <w:rPr>
          <w:sz w:val="22"/>
          <w:szCs w:val="22"/>
        </w:rPr>
      </w:pPr>
      <w:bookmarkStart w:id="4069" w:name="109138"/>
      <w:bookmarkEnd w:id="4069"/>
      <w:r w:rsidRPr="00EE28E7">
        <w:rPr>
          <w:sz w:val="22"/>
          <w:szCs w:val="22"/>
        </w:rPr>
        <w:t>Содержание образования, соответствующее предметным результатам освоения Примерной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связи.</w:t>
      </w:r>
    </w:p>
    <w:p w:rsidR="00D23652" w:rsidRPr="00EE28E7" w:rsidRDefault="00D23652" w:rsidP="00D23652">
      <w:pPr>
        <w:pStyle w:val="pboth"/>
        <w:shd w:val="clear" w:color="auto" w:fill="FFFFFF"/>
        <w:spacing w:before="0" w:beforeAutospacing="0"/>
        <w:jc w:val="both"/>
        <w:rPr>
          <w:sz w:val="22"/>
          <w:szCs w:val="22"/>
        </w:rPr>
      </w:pPr>
      <w:bookmarkStart w:id="4070" w:name="109139"/>
      <w:bookmarkEnd w:id="4070"/>
      <w:r w:rsidRPr="00EE28E7">
        <w:rPr>
          <w:sz w:val="22"/>
          <w:szCs w:val="22"/>
        </w:rPr>
        <w:t>МЕСТО УЧЕБНОГО ПРЕДМЕТА "МАТЕМАТИКА" В УЧЕБНОМ ПЛАНЕ</w:t>
      </w:r>
    </w:p>
    <w:p w:rsidR="00D23652" w:rsidRPr="00EE28E7" w:rsidRDefault="00D23652" w:rsidP="00D23652">
      <w:pPr>
        <w:pStyle w:val="pboth"/>
        <w:shd w:val="clear" w:color="auto" w:fill="FFFFFF"/>
        <w:spacing w:before="0" w:beforeAutospacing="0"/>
        <w:jc w:val="both"/>
        <w:rPr>
          <w:sz w:val="22"/>
          <w:szCs w:val="22"/>
        </w:rPr>
      </w:pPr>
      <w:bookmarkStart w:id="4071" w:name="109140"/>
      <w:bookmarkEnd w:id="4071"/>
      <w:r w:rsidRPr="00EE28E7">
        <w:rPr>
          <w:sz w:val="22"/>
          <w:szCs w:val="22"/>
        </w:rPr>
        <w:t>В соответствии с Федеральным государственным образовательным </w:t>
      </w:r>
      <w:hyperlink r:id="rId113" w:anchor="100016" w:history="1">
        <w:r w:rsidRPr="00EE28E7">
          <w:rPr>
            <w:rStyle w:val="ad"/>
            <w:color w:val="auto"/>
            <w:sz w:val="22"/>
            <w:szCs w:val="22"/>
          </w:rPr>
          <w:t>стандартом</w:t>
        </w:r>
      </w:hyperlink>
      <w:r w:rsidRPr="00EE28E7">
        <w:rPr>
          <w:sz w:val="22"/>
          <w:szCs w:val="22"/>
        </w:rPr>
        <w:t> основного общего образования математика является обязательным предметом на данном уровне образования. В 5 - 9 классах учебный предмет "Математика" традиционно изучается в рамках следующих учебных курсов: в 5 - 6 классах - курса "Математика", в 7 - 9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3652" w:rsidRPr="00EE28E7" w:rsidRDefault="00D23652" w:rsidP="00D23652">
      <w:pPr>
        <w:pStyle w:val="pboth"/>
        <w:shd w:val="clear" w:color="auto" w:fill="FFFFFF"/>
        <w:spacing w:before="0" w:beforeAutospacing="0"/>
        <w:jc w:val="both"/>
        <w:rPr>
          <w:sz w:val="22"/>
          <w:szCs w:val="22"/>
        </w:rPr>
      </w:pPr>
      <w:bookmarkStart w:id="4072" w:name="109141"/>
      <w:bookmarkEnd w:id="4072"/>
      <w:r w:rsidRPr="00EE28E7">
        <w:rPr>
          <w:sz w:val="22"/>
          <w:szCs w:val="22"/>
        </w:rPr>
        <w:t>Настоящей программой предусматривается выделение в учебном плане на изучение математики в 5 - 6 классах 5 учебных часов в неделю в течение каждого года обучения, в 7 - 9 классах 6 учебных часов в неделю в течение каждого года обучения, всего 952 учебных часа.</w:t>
      </w:r>
    </w:p>
    <w:p w:rsidR="00D23652" w:rsidRPr="00EE28E7" w:rsidRDefault="00D23652" w:rsidP="00D23652">
      <w:pPr>
        <w:pStyle w:val="pboth"/>
        <w:shd w:val="clear" w:color="auto" w:fill="FFFFFF"/>
        <w:spacing w:before="0" w:beforeAutospacing="0"/>
        <w:jc w:val="both"/>
        <w:rPr>
          <w:sz w:val="22"/>
          <w:szCs w:val="22"/>
        </w:rPr>
      </w:pPr>
      <w:bookmarkStart w:id="4073" w:name="109142"/>
      <w:bookmarkEnd w:id="4073"/>
      <w:r w:rsidRPr="00EE28E7">
        <w:rPr>
          <w:sz w:val="22"/>
          <w:szCs w:val="22"/>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отведенных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3652" w:rsidRPr="00EE28E7" w:rsidRDefault="00D23652" w:rsidP="00D23652">
      <w:pPr>
        <w:pStyle w:val="pboth"/>
        <w:shd w:val="clear" w:color="auto" w:fill="FFFFFF"/>
        <w:spacing w:before="0" w:beforeAutospacing="0"/>
        <w:jc w:val="both"/>
        <w:rPr>
          <w:sz w:val="22"/>
          <w:szCs w:val="22"/>
        </w:rPr>
      </w:pPr>
      <w:bookmarkStart w:id="4074" w:name="109143"/>
      <w:bookmarkEnd w:id="4074"/>
      <w:r w:rsidRPr="00EE28E7">
        <w:rPr>
          <w:sz w:val="22"/>
          <w:szCs w:val="22"/>
        </w:rPr>
        <w:t>ПЛАНИРУЕМЫЕ РЕЗУЛЬТАТЫ ОСВОЕНИЯ УЧЕБНОГО ПРЕДМЕТА "МАТЕМАТИКА" НА УРОВНЕ ОСНОВНОГО ОБЩЕГО ОБРАЗОВАНИЯ</w:t>
      </w:r>
    </w:p>
    <w:p w:rsidR="00D23652" w:rsidRPr="00EE28E7" w:rsidRDefault="00D23652" w:rsidP="00D23652">
      <w:pPr>
        <w:pStyle w:val="pboth"/>
        <w:shd w:val="clear" w:color="auto" w:fill="FFFFFF"/>
        <w:spacing w:before="0" w:beforeAutospacing="0"/>
        <w:jc w:val="both"/>
        <w:rPr>
          <w:sz w:val="22"/>
          <w:szCs w:val="22"/>
        </w:rPr>
      </w:pPr>
      <w:bookmarkStart w:id="4075" w:name="109144"/>
      <w:bookmarkEnd w:id="4075"/>
      <w:r w:rsidRPr="00EE28E7">
        <w:rPr>
          <w:sz w:val="22"/>
          <w:szCs w:val="22"/>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D23652" w:rsidRPr="00EE28E7" w:rsidRDefault="00D23652" w:rsidP="00D23652">
      <w:pPr>
        <w:pStyle w:val="pboth"/>
        <w:shd w:val="clear" w:color="auto" w:fill="FFFFFF"/>
        <w:spacing w:before="0" w:beforeAutospacing="0"/>
        <w:jc w:val="both"/>
        <w:rPr>
          <w:sz w:val="22"/>
          <w:szCs w:val="22"/>
        </w:rPr>
      </w:pPr>
      <w:bookmarkStart w:id="4076" w:name="109145"/>
      <w:bookmarkEnd w:id="4076"/>
      <w:r w:rsidRPr="00EE28E7">
        <w:rPr>
          <w:sz w:val="22"/>
          <w:szCs w:val="22"/>
        </w:rPr>
        <w:t>ЛИЧНОСТНЫЕ РЕЗУЛЬТАТЫ</w:t>
      </w:r>
    </w:p>
    <w:p w:rsidR="00D23652" w:rsidRPr="00EE28E7" w:rsidRDefault="00D23652" w:rsidP="00D23652">
      <w:pPr>
        <w:pStyle w:val="pboth"/>
        <w:shd w:val="clear" w:color="auto" w:fill="FFFFFF"/>
        <w:spacing w:before="0" w:beforeAutospacing="0"/>
        <w:jc w:val="both"/>
        <w:rPr>
          <w:sz w:val="22"/>
          <w:szCs w:val="22"/>
        </w:rPr>
      </w:pPr>
      <w:bookmarkStart w:id="4077" w:name="109146"/>
      <w:bookmarkEnd w:id="4077"/>
      <w:r w:rsidRPr="00EE28E7">
        <w:rPr>
          <w:sz w:val="22"/>
          <w:szCs w:val="22"/>
        </w:rPr>
        <w:lastRenderedPageBreak/>
        <w:t>Личностные результаты освоения программы учебного предмета "Математика" характеризуются:</w:t>
      </w:r>
    </w:p>
    <w:p w:rsidR="00D23652" w:rsidRPr="00EE28E7" w:rsidRDefault="00D23652" w:rsidP="00D23652">
      <w:pPr>
        <w:pStyle w:val="pboth"/>
        <w:shd w:val="clear" w:color="auto" w:fill="FFFFFF"/>
        <w:spacing w:before="0" w:beforeAutospacing="0"/>
        <w:jc w:val="both"/>
        <w:rPr>
          <w:sz w:val="22"/>
          <w:szCs w:val="22"/>
        </w:rPr>
      </w:pPr>
      <w:bookmarkStart w:id="4078" w:name="109147"/>
      <w:bookmarkEnd w:id="4078"/>
      <w:r w:rsidRPr="00EE28E7">
        <w:rPr>
          <w:sz w:val="22"/>
          <w:szCs w:val="22"/>
        </w:rPr>
        <w:t>Патриотическое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4079" w:name="109148"/>
      <w:bookmarkEnd w:id="4079"/>
      <w:r w:rsidRPr="00EE28E7">
        <w:rPr>
          <w:sz w:val="22"/>
          <w:szCs w:val="22"/>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23652" w:rsidRPr="00EE28E7" w:rsidRDefault="00D23652" w:rsidP="00D23652">
      <w:pPr>
        <w:pStyle w:val="pboth"/>
        <w:shd w:val="clear" w:color="auto" w:fill="FFFFFF"/>
        <w:spacing w:before="0" w:beforeAutospacing="0"/>
        <w:jc w:val="both"/>
        <w:rPr>
          <w:sz w:val="22"/>
          <w:szCs w:val="22"/>
        </w:rPr>
      </w:pPr>
      <w:bookmarkStart w:id="4080" w:name="109149"/>
      <w:bookmarkEnd w:id="4080"/>
      <w:r w:rsidRPr="00EE28E7">
        <w:rPr>
          <w:sz w:val="22"/>
          <w:szCs w:val="22"/>
        </w:rPr>
        <w:t>Гражданское и духовно-нравственное воспитание:</w:t>
      </w:r>
    </w:p>
    <w:p w:rsidR="00D23652" w:rsidRPr="00EE28E7" w:rsidRDefault="00D23652" w:rsidP="00D23652">
      <w:pPr>
        <w:pStyle w:val="pboth"/>
        <w:shd w:val="clear" w:color="auto" w:fill="FFFFFF"/>
        <w:spacing w:before="0" w:beforeAutospacing="0"/>
        <w:jc w:val="both"/>
        <w:rPr>
          <w:sz w:val="22"/>
          <w:szCs w:val="22"/>
        </w:rPr>
      </w:pPr>
      <w:bookmarkStart w:id="4081" w:name="109150"/>
      <w:bookmarkEnd w:id="4081"/>
      <w:r w:rsidRPr="00EE28E7">
        <w:rPr>
          <w:sz w:val="22"/>
          <w:szCs w:val="22"/>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rsidR="00D23652" w:rsidRPr="00EE28E7" w:rsidRDefault="00D23652" w:rsidP="00D23652">
      <w:pPr>
        <w:pStyle w:val="pboth"/>
        <w:shd w:val="clear" w:color="auto" w:fill="FFFFFF"/>
        <w:spacing w:before="0" w:beforeAutospacing="0"/>
        <w:jc w:val="both"/>
        <w:rPr>
          <w:sz w:val="22"/>
          <w:szCs w:val="22"/>
        </w:rPr>
      </w:pPr>
      <w:bookmarkStart w:id="4082" w:name="109151"/>
      <w:bookmarkEnd w:id="4082"/>
      <w:r w:rsidRPr="00EE28E7">
        <w:rPr>
          <w:sz w:val="22"/>
          <w:szCs w:val="22"/>
        </w:rPr>
        <w:t>Трудовое воспитание:</w:t>
      </w:r>
    </w:p>
    <w:p w:rsidR="00D23652" w:rsidRPr="00EE28E7" w:rsidRDefault="00D23652" w:rsidP="00D23652">
      <w:pPr>
        <w:pStyle w:val="pboth"/>
        <w:shd w:val="clear" w:color="auto" w:fill="FFFFFF"/>
        <w:spacing w:before="0" w:beforeAutospacing="0"/>
        <w:jc w:val="both"/>
        <w:rPr>
          <w:sz w:val="22"/>
          <w:szCs w:val="22"/>
        </w:rPr>
      </w:pPr>
      <w:bookmarkStart w:id="4083" w:name="109152"/>
      <w:bookmarkEnd w:id="4083"/>
      <w:r w:rsidRPr="00EE28E7">
        <w:rPr>
          <w:sz w:val="22"/>
          <w:szCs w:val="22"/>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rsidR="00D23652" w:rsidRPr="00EE28E7" w:rsidRDefault="00D23652" w:rsidP="00D23652">
      <w:pPr>
        <w:pStyle w:val="pboth"/>
        <w:shd w:val="clear" w:color="auto" w:fill="FFFFFF"/>
        <w:spacing w:before="0" w:beforeAutospacing="0"/>
        <w:jc w:val="both"/>
        <w:rPr>
          <w:sz w:val="22"/>
          <w:szCs w:val="22"/>
        </w:rPr>
      </w:pPr>
      <w:bookmarkStart w:id="4084" w:name="109153"/>
      <w:bookmarkEnd w:id="4084"/>
      <w:r w:rsidRPr="00EE28E7">
        <w:rPr>
          <w:sz w:val="22"/>
          <w:szCs w:val="22"/>
        </w:rPr>
        <w:t>Эстетическое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4085" w:name="109154"/>
      <w:bookmarkEnd w:id="4085"/>
      <w:r w:rsidRPr="00EE28E7">
        <w:rPr>
          <w:sz w:val="22"/>
          <w:szCs w:val="22"/>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23652" w:rsidRPr="00EE28E7" w:rsidRDefault="00D23652" w:rsidP="00D23652">
      <w:pPr>
        <w:pStyle w:val="pboth"/>
        <w:shd w:val="clear" w:color="auto" w:fill="FFFFFF"/>
        <w:spacing w:before="0" w:beforeAutospacing="0"/>
        <w:jc w:val="both"/>
        <w:rPr>
          <w:sz w:val="22"/>
          <w:szCs w:val="22"/>
        </w:rPr>
      </w:pPr>
      <w:bookmarkStart w:id="4086" w:name="109155"/>
      <w:bookmarkEnd w:id="4086"/>
      <w:r w:rsidRPr="00EE28E7">
        <w:rPr>
          <w:sz w:val="22"/>
          <w:szCs w:val="22"/>
        </w:rPr>
        <w:t>Ценности научного познания:</w:t>
      </w:r>
    </w:p>
    <w:p w:rsidR="00D23652" w:rsidRPr="00EE28E7" w:rsidRDefault="00D23652" w:rsidP="00D23652">
      <w:pPr>
        <w:pStyle w:val="pboth"/>
        <w:shd w:val="clear" w:color="auto" w:fill="FFFFFF"/>
        <w:spacing w:before="0" w:beforeAutospacing="0"/>
        <w:jc w:val="both"/>
        <w:rPr>
          <w:sz w:val="22"/>
          <w:szCs w:val="22"/>
        </w:rPr>
      </w:pPr>
      <w:bookmarkStart w:id="4087" w:name="109156"/>
      <w:bookmarkEnd w:id="4087"/>
      <w:r w:rsidRPr="00EE28E7">
        <w:rPr>
          <w:sz w:val="22"/>
          <w:szCs w:val="22"/>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23652" w:rsidRPr="00EE28E7" w:rsidRDefault="00D23652" w:rsidP="00D23652">
      <w:pPr>
        <w:pStyle w:val="pboth"/>
        <w:shd w:val="clear" w:color="auto" w:fill="FFFFFF"/>
        <w:spacing w:before="0" w:beforeAutospacing="0"/>
        <w:jc w:val="both"/>
        <w:rPr>
          <w:sz w:val="22"/>
          <w:szCs w:val="22"/>
        </w:rPr>
      </w:pPr>
      <w:bookmarkStart w:id="4088" w:name="109157"/>
      <w:bookmarkEnd w:id="4088"/>
      <w:r w:rsidRPr="00EE28E7">
        <w:rPr>
          <w:sz w:val="22"/>
          <w:szCs w:val="22"/>
        </w:rPr>
        <w:t>Физическое воспитание, формирование культуры здоровья и эмоционального благополучия:</w:t>
      </w:r>
    </w:p>
    <w:p w:rsidR="00D23652" w:rsidRPr="00EE28E7" w:rsidRDefault="00D23652" w:rsidP="00D23652">
      <w:pPr>
        <w:pStyle w:val="pboth"/>
        <w:shd w:val="clear" w:color="auto" w:fill="FFFFFF"/>
        <w:spacing w:before="0" w:beforeAutospacing="0"/>
        <w:jc w:val="both"/>
        <w:rPr>
          <w:sz w:val="22"/>
          <w:szCs w:val="22"/>
        </w:rPr>
      </w:pPr>
      <w:bookmarkStart w:id="4089" w:name="109158"/>
      <w:bookmarkEnd w:id="4089"/>
      <w:r w:rsidRPr="00EE28E7">
        <w:rPr>
          <w:sz w:val="22"/>
          <w:szCs w:val="22"/>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23652" w:rsidRPr="00EE28E7" w:rsidRDefault="00D23652" w:rsidP="00D23652">
      <w:pPr>
        <w:pStyle w:val="pboth"/>
        <w:shd w:val="clear" w:color="auto" w:fill="FFFFFF"/>
        <w:spacing w:before="0" w:beforeAutospacing="0"/>
        <w:jc w:val="both"/>
        <w:rPr>
          <w:sz w:val="22"/>
          <w:szCs w:val="22"/>
        </w:rPr>
      </w:pPr>
      <w:bookmarkStart w:id="4090" w:name="109159"/>
      <w:bookmarkEnd w:id="4090"/>
      <w:r w:rsidRPr="00EE28E7">
        <w:rPr>
          <w:sz w:val="22"/>
          <w:szCs w:val="22"/>
        </w:rPr>
        <w:t>Экологическое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4091" w:name="109160"/>
      <w:bookmarkEnd w:id="4091"/>
      <w:r w:rsidRPr="00EE28E7">
        <w:rPr>
          <w:sz w:val="22"/>
          <w:szCs w:val="22"/>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23652" w:rsidRPr="00EE28E7" w:rsidRDefault="00D23652" w:rsidP="00D23652">
      <w:pPr>
        <w:pStyle w:val="pboth"/>
        <w:shd w:val="clear" w:color="auto" w:fill="FFFFFF"/>
        <w:spacing w:before="0" w:beforeAutospacing="0"/>
        <w:jc w:val="both"/>
        <w:rPr>
          <w:sz w:val="22"/>
          <w:szCs w:val="22"/>
        </w:rPr>
      </w:pPr>
      <w:bookmarkStart w:id="4092" w:name="109161"/>
      <w:bookmarkEnd w:id="4092"/>
      <w:r w:rsidRPr="00EE28E7">
        <w:rPr>
          <w:sz w:val="22"/>
          <w:szCs w:val="22"/>
        </w:rPr>
        <w:t>Личностные результаты, обеспечивающие адаптацию обучающегося к изменяющимся условиям социальной и природной среды:</w:t>
      </w:r>
    </w:p>
    <w:p w:rsidR="00D23652" w:rsidRPr="00EE28E7" w:rsidRDefault="00D23652" w:rsidP="00D23652">
      <w:pPr>
        <w:pStyle w:val="pboth"/>
        <w:shd w:val="clear" w:color="auto" w:fill="FFFFFF"/>
        <w:spacing w:before="0" w:beforeAutospacing="0"/>
        <w:jc w:val="both"/>
        <w:rPr>
          <w:sz w:val="22"/>
          <w:szCs w:val="22"/>
        </w:rPr>
      </w:pPr>
      <w:bookmarkStart w:id="4093" w:name="109162"/>
      <w:bookmarkEnd w:id="4093"/>
      <w:r w:rsidRPr="00EE28E7">
        <w:rPr>
          <w:sz w:val="22"/>
          <w:szCs w:val="22"/>
        </w:rPr>
        <w:lastRenderedPageBreak/>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23652" w:rsidRPr="00EE28E7" w:rsidRDefault="00D23652" w:rsidP="00D23652">
      <w:pPr>
        <w:pStyle w:val="pboth"/>
        <w:shd w:val="clear" w:color="auto" w:fill="FFFFFF"/>
        <w:spacing w:before="0" w:beforeAutospacing="0"/>
        <w:jc w:val="both"/>
        <w:rPr>
          <w:sz w:val="22"/>
          <w:szCs w:val="22"/>
        </w:rPr>
      </w:pPr>
      <w:bookmarkStart w:id="4094" w:name="109163"/>
      <w:bookmarkEnd w:id="4094"/>
      <w:r w:rsidRPr="00EE28E7">
        <w:rPr>
          <w:sz w:val="22"/>
          <w:szCs w:val="22"/>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D23652" w:rsidRPr="00EE28E7" w:rsidRDefault="00D23652" w:rsidP="00D23652">
      <w:pPr>
        <w:pStyle w:val="pboth"/>
        <w:shd w:val="clear" w:color="auto" w:fill="FFFFFF"/>
        <w:spacing w:before="0" w:beforeAutospacing="0"/>
        <w:jc w:val="both"/>
        <w:rPr>
          <w:sz w:val="22"/>
          <w:szCs w:val="22"/>
        </w:rPr>
      </w:pPr>
      <w:bookmarkStart w:id="4095" w:name="109164"/>
      <w:bookmarkEnd w:id="4095"/>
      <w:r w:rsidRPr="00EE28E7">
        <w:rPr>
          <w:sz w:val="22"/>
          <w:szCs w:val="22"/>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23652" w:rsidRPr="00EE28E7" w:rsidRDefault="00D23652" w:rsidP="00D23652">
      <w:pPr>
        <w:pStyle w:val="pboth"/>
        <w:shd w:val="clear" w:color="auto" w:fill="FFFFFF"/>
        <w:spacing w:before="0" w:beforeAutospacing="0"/>
        <w:jc w:val="both"/>
        <w:rPr>
          <w:sz w:val="22"/>
          <w:szCs w:val="22"/>
        </w:rPr>
      </w:pPr>
      <w:bookmarkStart w:id="4096" w:name="109165"/>
      <w:bookmarkEnd w:id="4096"/>
      <w:r w:rsidRPr="00EE28E7">
        <w:rPr>
          <w:sz w:val="22"/>
          <w:szCs w:val="22"/>
        </w:rPr>
        <w:t>МЕТАПРЕДМЕТНЫЕ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4097" w:name="109166"/>
      <w:bookmarkEnd w:id="4097"/>
      <w:r w:rsidRPr="00EE28E7">
        <w:rPr>
          <w:sz w:val="22"/>
          <w:szCs w:val="22"/>
        </w:rPr>
        <w:t>Метапредметные результаты освоения программы учебного предмета "Математика" характеризуются овладением </w:t>
      </w:r>
      <w:r w:rsidRPr="00EE28E7">
        <w:rPr>
          <w:i/>
          <w:iCs/>
          <w:sz w:val="22"/>
          <w:szCs w:val="22"/>
        </w:rPr>
        <w:t>универсальными познавательными действиями, универсальными коммуникативными действиями и универсальными регулятивными действиями</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4098" w:name="109167"/>
      <w:bookmarkEnd w:id="4098"/>
      <w:r w:rsidRPr="00EE28E7">
        <w:rPr>
          <w:i/>
          <w:iCs/>
          <w:sz w:val="22"/>
          <w:szCs w:val="22"/>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4099" w:name="109168"/>
      <w:bookmarkEnd w:id="4099"/>
      <w:r w:rsidRPr="00EE28E7">
        <w:rPr>
          <w:sz w:val="22"/>
          <w:szCs w:val="22"/>
        </w:rPr>
        <w:t>Базовые логические действия:</w:t>
      </w:r>
    </w:p>
    <w:p w:rsidR="00D23652" w:rsidRPr="00EE28E7" w:rsidRDefault="00D23652" w:rsidP="00D23652">
      <w:pPr>
        <w:pStyle w:val="pboth"/>
        <w:shd w:val="clear" w:color="auto" w:fill="FFFFFF"/>
        <w:spacing w:before="0" w:beforeAutospacing="0"/>
        <w:jc w:val="both"/>
        <w:rPr>
          <w:sz w:val="22"/>
          <w:szCs w:val="22"/>
        </w:rPr>
      </w:pPr>
      <w:bookmarkStart w:id="4100" w:name="109169"/>
      <w:bookmarkEnd w:id="4100"/>
      <w:r w:rsidRPr="00EE28E7">
        <w:rPr>
          <w:sz w:val="22"/>
          <w:szCs w:val="22"/>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23652" w:rsidRPr="00EE28E7" w:rsidRDefault="00D23652" w:rsidP="00D23652">
      <w:pPr>
        <w:pStyle w:val="pboth"/>
        <w:shd w:val="clear" w:color="auto" w:fill="FFFFFF"/>
        <w:spacing w:before="0" w:beforeAutospacing="0"/>
        <w:jc w:val="both"/>
        <w:rPr>
          <w:sz w:val="22"/>
          <w:szCs w:val="22"/>
        </w:rPr>
      </w:pPr>
      <w:bookmarkStart w:id="4101" w:name="109170"/>
      <w:bookmarkEnd w:id="4101"/>
      <w:r w:rsidRPr="00EE28E7">
        <w:rPr>
          <w:sz w:val="22"/>
          <w:szCs w:val="22"/>
        </w:rPr>
        <w:t>- воспринимать, формулировать и преобразовывать суждения: утвердительные и отрицательные, единичные, частные и общие; условные;</w:t>
      </w:r>
    </w:p>
    <w:p w:rsidR="00D23652" w:rsidRPr="00EE28E7" w:rsidRDefault="00D23652" w:rsidP="00D23652">
      <w:pPr>
        <w:pStyle w:val="pboth"/>
        <w:shd w:val="clear" w:color="auto" w:fill="FFFFFF"/>
        <w:spacing w:before="0" w:beforeAutospacing="0"/>
        <w:jc w:val="both"/>
        <w:rPr>
          <w:sz w:val="22"/>
          <w:szCs w:val="22"/>
        </w:rPr>
      </w:pPr>
      <w:bookmarkStart w:id="4102" w:name="109171"/>
      <w:bookmarkEnd w:id="4102"/>
      <w:r w:rsidRPr="00EE28E7">
        <w:rPr>
          <w:sz w:val="22"/>
          <w:szCs w:val="22"/>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23652" w:rsidRPr="00EE28E7" w:rsidRDefault="00D23652" w:rsidP="00D23652">
      <w:pPr>
        <w:pStyle w:val="pboth"/>
        <w:shd w:val="clear" w:color="auto" w:fill="FFFFFF"/>
        <w:spacing w:before="0" w:beforeAutospacing="0"/>
        <w:jc w:val="both"/>
        <w:rPr>
          <w:sz w:val="22"/>
          <w:szCs w:val="22"/>
        </w:rPr>
      </w:pPr>
      <w:bookmarkStart w:id="4103" w:name="109172"/>
      <w:bookmarkEnd w:id="4103"/>
      <w:r w:rsidRPr="00EE28E7">
        <w:rPr>
          <w:sz w:val="22"/>
          <w:szCs w:val="22"/>
        </w:rPr>
        <w:t>- делать выводы с использованием законов логики, дедуктивных и индуктивных умозаключений, умозаключений по аналогии;</w:t>
      </w:r>
    </w:p>
    <w:p w:rsidR="00D23652" w:rsidRPr="00EE28E7" w:rsidRDefault="00D23652" w:rsidP="00D23652">
      <w:pPr>
        <w:pStyle w:val="pboth"/>
        <w:shd w:val="clear" w:color="auto" w:fill="FFFFFF"/>
        <w:spacing w:before="0" w:beforeAutospacing="0"/>
        <w:jc w:val="both"/>
        <w:rPr>
          <w:sz w:val="22"/>
          <w:szCs w:val="22"/>
        </w:rPr>
      </w:pPr>
      <w:bookmarkStart w:id="4104" w:name="109173"/>
      <w:bookmarkEnd w:id="4104"/>
      <w:r w:rsidRPr="00EE28E7">
        <w:rPr>
          <w:sz w:val="22"/>
          <w:szCs w:val="22"/>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23652" w:rsidRPr="00EE28E7" w:rsidRDefault="00D23652" w:rsidP="00D23652">
      <w:pPr>
        <w:pStyle w:val="pboth"/>
        <w:shd w:val="clear" w:color="auto" w:fill="FFFFFF"/>
        <w:spacing w:before="0" w:beforeAutospacing="0"/>
        <w:jc w:val="both"/>
        <w:rPr>
          <w:sz w:val="22"/>
          <w:szCs w:val="22"/>
        </w:rPr>
      </w:pPr>
      <w:bookmarkStart w:id="4105" w:name="109174"/>
      <w:bookmarkEnd w:id="4105"/>
      <w:r w:rsidRPr="00EE28E7">
        <w:rPr>
          <w:sz w:val="22"/>
          <w:szCs w:val="22"/>
        </w:rPr>
        <w:t>-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23652" w:rsidRPr="00EE28E7" w:rsidRDefault="00D23652" w:rsidP="00D23652">
      <w:pPr>
        <w:pStyle w:val="pboth"/>
        <w:shd w:val="clear" w:color="auto" w:fill="FFFFFF"/>
        <w:spacing w:before="0" w:beforeAutospacing="0"/>
        <w:jc w:val="both"/>
        <w:rPr>
          <w:sz w:val="22"/>
          <w:szCs w:val="22"/>
        </w:rPr>
      </w:pPr>
      <w:bookmarkStart w:id="4106" w:name="109175"/>
      <w:bookmarkEnd w:id="4106"/>
      <w:r w:rsidRPr="00EE28E7">
        <w:rPr>
          <w:sz w:val="22"/>
          <w:szCs w:val="22"/>
        </w:rPr>
        <w:t>Базовые исследовательские действия:</w:t>
      </w:r>
    </w:p>
    <w:p w:rsidR="00D23652" w:rsidRPr="00EE28E7" w:rsidRDefault="00D23652" w:rsidP="00D23652">
      <w:pPr>
        <w:pStyle w:val="pboth"/>
        <w:shd w:val="clear" w:color="auto" w:fill="FFFFFF"/>
        <w:spacing w:before="0" w:beforeAutospacing="0"/>
        <w:jc w:val="both"/>
        <w:rPr>
          <w:sz w:val="22"/>
          <w:szCs w:val="22"/>
        </w:rPr>
      </w:pPr>
      <w:bookmarkStart w:id="4107" w:name="109176"/>
      <w:bookmarkEnd w:id="4107"/>
      <w:r w:rsidRPr="00EE28E7">
        <w:rPr>
          <w:sz w:val="22"/>
          <w:szCs w:val="22"/>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23652" w:rsidRPr="00EE28E7" w:rsidRDefault="00D23652" w:rsidP="00D23652">
      <w:pPr>
        <w:pStyle w:val="pboth"/>
        <w:shd w:val="clear" w:color="auto" w:fill="FFFFFF"/>
        <w:spacing w:before="0" w:beforeAutospacing="0"/>
        <w:jc w:val="both"/>
        <w:rPr>
          <w:sz w:val="22"/>
          <w:szCs w:val="22"/>
        </w:rPr>
      </w:pPr>
      <w:bookmarkStart w:id="4108" w:name="109177"/>
      <w:bookmarkEnd w:id="4108"/>
      <w:r w:rsidRPr="00EE28E7">
        <w:rPr>
          <w:sz w:val="22"/>
          <w:szCs w:val="22"/>
        </w:rP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23652" w:rsidRPr="00EE28E7" w:rsidRDefault="00D23652" w:rsidP="00D23652">
      <w:pPr>
        <w:pStyle w:val="pboth"/>
        <w:shd w:val="clear" w:color="auto" w:fill="FFFFFF"/>
        <w:spacing w:before="0" w:beforeAutospacing="0"/>
        <w:jc w:val="both"/>
        <w:rPr>
          <w:sz w:val="22"/>
          <w:szCs w:val="22"/>
        </w:rPr>
      </w:pPr>
      <w:bookmarkStart w:id="4109" w:name="109178"/>
      <w:bookmarkEnd w:id="4109"/>
      <w:r w:rsidRPr="00EE28E7">
        <w:rPr>
          <w:sz w:val="22"/>
          <w:szCs w:val="22"/>
        </w:rPr>
        <w:t>-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D23652" w:rsidRPr="00EE28E7" w:rsidRDefault="00D23652" w:rsidP="00D23652">
      <w:pPr>
        <w:pStyle w:val="pboth"/>
        <w:shd w:val="clear" w:color="auto" w:fill="FFFFFF"/>
        <w:spacing w:before="0" w:beforeAutospacing="0"/>
        <w:jc w:val="both"/>
        <w:rPr>
          <w:sz w:val="22"/>
          <w:szCs w:val="22"/>
        </w:rPr>
      </w:pPr>
      <w:bookmarkStart w:id="4110" w:name="109179"/>
      <w:bookmarkEnd w:id="4110"/>
      <w:r w:rsidRPr="00EE28E7">
        <w:rPr>
          <w:sz w:val="22"/>
          <w:szCs w:val="22"/>
        </w:rPr>
        <w:lastRenderedPageBreak/>
        <w:t>- прогнозировать возможное развитие процесса, а также выдвигать предположения о его развитии в новых условиях.</w:t>
      </w:r>
    </w:p>
    <w:p w:rsidR="00D23652" w:rsidRPr="00EE28E7" w:rsidRDefault="00D23652" w:rsidP="00D23652">
      <w:pPr>
        <w:pStyle w:val="pboth"/>
        <w:shd w:val="clear" w:color="auto" w:fill="FFFFFF"/>
        <w:spacing w:before="0" w:beforeAutospacing="0"/>
        <w:jc w:val="both"/>
        <w:rPr>
          <w:sz w:val="22"/>
          <w:szCs w:val="22"/>
        </w:rPr>
      </w:pPr>
      <w:bookmarkStart w:id="4111" w:name="109180"/>
      <w:bookmarkEnd w:id="4111"/>
      <w:r w:rsidRPr="00EE28E7">
        <w:rPr>
          <w:sz w:val="22"/>
          <w:szCs w:val="22"/>
        </w:rPr>
        <w:t>Работа с информацией:</w:t>
      </w:r>
    </w:p>
    <w:p w:rsidR="00D23652" w:rsidRPr="00EE28E7" w:rsidRDefault="00D23652" w:rsidP="00D23652">
      <w:pPr>
        <w:pStyle w:val="pboth"/>
        <w:shd w:val="clear" w:color="auto" w:fill="FFFFFF"/>
        <w:spacing w:before="0" w:beforeAutospacing="0"/>
        <w:jc w:val="both"/>
        <w:rPr>
          <w:sz w:val="22"/>
          <w:szCs w:val="22"/>
        </w:rPr>
      </w:pPr>
      <w:bookmarkStart w:id="4112" w:name="109181"/>
      <w:bookmarkEnd w:id="4112"/>
      <w:r w:rsidRPr="00EE28E7">
        <w:rPr>
          <w:sz w:val="22"/>
          <w:szCs w:val="22"/>
        </w:rPr>
        <w:t>- выявлять недостаточность и избыточность информации, данных, необходимых для решения задачи;</w:t>
      </w:r>
    </w:p>
    <w:p w:rsidR="00D23652" w:rsidRPr="00EE28E7" w:rsidRDefault="00D23652" w:rsidP="00D23652">
      <w:pPr>
        <w:pStyle w:val="pboth"/>
        <w:shd w:val="clear" w:color="auto" w:fill="FFFFFF"/>
        <w:spacing w:before="0" w:beforeAutospacing="0"/>
        <w:jc w:val="both"/>
        <w:rPr>
          <w:sz w:val="22"/>
          <w:szCs w:val="22"/>
        </w:rPr>
      </w:pPr>
      <w:bookmarkStart w:id="4113" w:name="109182"/>
      <w:bookmarkEnd w:id="4113"/>
      <w:r w:rsidRPr="00EE28E7">
        <w:rPr>
          <w:sz w:val="22"/>
          <w:szCs w:val="22"/>
        </w:rPr>
        <w:t>- выбирать, анализировать, систематизировать и интерпретировать информацию различных видов и форм представления;</w:t>
      </w:r>
    </w:p>
    <w:p w:rsidR="00D23652" w:rsidRPr="00EE28E7" w:rsidRDefault="00D23652" w:rsidP="00D23652">
      <w:pPr>
        <w:pStyle w:val="pboth"/>
        <w:shd w:val="clear" w:color="auto" w:fill="FFFFFF"/>
        <w:spacing w:before="0" w:beforeAutospacing="0"/>
        <w:jc w:val="both"/>
        <w:rPr>
          <w:sz w:val="22"/>
          <w:szCs w:val="22"/>
        </w:rPr>
      </w:pPr>
      <w:bookmarkStart w:id="4114" w:name="109183"/>
      <w:bookmarkEnd w:id="4114"/>
      <w:r w:rsidRPr="00EE28E7">
        <w:rPr>
          <w:sz w:val="22"/>
          <w:szCs w:val="22"/>
        </w:rPr>
        <w:t>- выбирать форму представления информации и иллюстрировать решаемые задачи схемами, диаграммами, иной графикой и их комбинациями;</w:t>
      </w:r>
    </w:p>
    <w:p w:rsidR="00D23652" w:rsidRPr="00EE28E7" w:rsidRDefault="00D23652" w:rsidP="00D23652">
      <w:pPr>
        <w:pStyle w:val="pboth"/>
        <w:shd w:val="clear" w:color="auto" w:fill="FFFFFF"/>
        <w:spacing w:before="0" w:beforeAutospacing="0"/>
        <w:jc w:val="both"/>
        <w:rPr>
          <w:sz w:val="22"/>
          <w:szCs w:val="22"/>
        </w:rPr>
      </w:pPr>
      <w:bookmarkStart w:id="4115" w:name="109184"/>
      <w:bookmarkEnd w:id="4115"/>
      <w:r w:rsidRPr="00EE28E7">
        <w:rPr>
          <w:sz w:val="22"/>
          <w:szCs w:val="22"/>
        </w:rPr>
        <w:t>- оценивать надежность информации по критериям, предложенным учителем или сформулированным самостоятельно.</w:t>
      </w:r>
    </w:p>
    <w:p w:rsidR="00D23652" w:rsidRPr="00EE28E7" w:rsidRDefault="00D23652" w:rsidP="00D23652">
      <w:pPr>
        <w:pStyle w:val="pboth"/>
        <w:shd w:val="clear" w:color="auto" w:fill="FFFFFF"/>
        <w:spacing w:before="0" w:beforeAutospacing="0"/>
        <w:jc w:val="both"/>
        <w:rPr>
          <w:sz w:val="22"/>
          <w:szCs w:val="22"/>
        </w:rPr>
      </w:pPr>
      <w:bookmarkStart w:id="4116" w:name="109185"/>
      <w:bookmarkEnd w:id="4116"/>
      <w:r w:rsidRPr="00EE28E7">
        <w:rPr>
          <w:i/>
          <w:iCs/>
          <w:sz w:val="22"/>
          <w:szCs w:val="22"/>
        </w:rPr>
        <w:t>2) Универсальные коммуникативные действия обеспечивают сформированность социальных навыков обучающихся</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4117" w:name="109186"/>
      <w:bookmarkEnd w:id="4117"/>
      <w:r w:rsidRPr="00EE28E7">
        <w:rPr>
          <w:sz w:val="22"/>
          <w:szCs w:val="22"/>
        </w:rPr>
        <w:t>Общение:</w:t>
      </w:r>
    </w:p>
    <w:p w:rsidR="00D23652" w:rsidRPr="00EE28E7" w:rsidRDefault="00D23652" w:rsidP="00D23652">
      <w:pPr>
        <w:pStyle w:val="pboth"/>
        <w:shd w:val="clear" w:color="auto" w:fill="FFFFFF"/>
        <w:spacing w:before="0" w:beforeAutospacing="0"/>
        <w:jc w:val="both"/>
        <w:rPr>
          <w:sz w:val="22"/>
          <w:szCs w:val="22"/>
        </w:rPr>
      </w:pPr>
      <w:bookmarkStart w:id="4118" w:name="109187"/>
      <w:bookmarkEnd w:id="4118"/>
      <w:r w:rsidRPr="00EE28E7">
        <w:rPr>
          <w:sz w:val="22"/>
          <w:szCs w:val="22"/>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23652" w:rsidRPr="00EE28E7" w:rsidRDefault="00D23652" w:rsidP="00D23652">
      <w:pPr>
        <w:pStyle w:val="pboth"/>
        <w:shd w:val="clear" w:color="auto" w:fill="FFFFFF"/>
        <w:spacing w:before="0" w:beforeAutospacing="0"/>
        <w:jc w:val="both"/>
        <w:rPr>
          <w:sz w:val="22"/>
          <w:szCs w:val="22"/>
        </w:rPr>
      </w:pPr>
      <w:bookmarkStart w:id="4119" w:name="109188"/>
      <w:bookmarkEnd w:id="4119"/>
      <w:r w:rsidRPr="00EE28E7">
        <w:rPr>
          <w:sz w:val="22"/>
          <w:szCs w:val="22"/>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23652" w:rsidRPr="00EE28E7" w:rsidRDefault="00D23652" w:rsidP="00D23652">
      <w:pPr>
        <w:pStyle w:val="pboth"/>
        <w:shd w:val="clear" w:color="auto" w:fill="FFFFFF"/>
        <w:spacing w:before="0" w:beforeAutospacing="0"/>
        <w:jc w:val="both"/>
        <w:rPr>
          <w:sz w:val="22"/>
          <w:szCs w:val="22"/>
        </w:rPr>
      </w:pPr>
      <w:bookmarkStart w:id="4120" w:name="109189"/>
      <w:bookmarkEnd w:id="4120"/>
      <w:r w:rsidRPr="00EE28E7">
        <w:rPr>
          <w:sz w:val="22"/>
          <w:szCs w:val="22"/>
        </w:rPr>
        <w:t>- 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D23652" w:rsidRPr="00EE28E7" w:rsidRDefault="00D23652" w:rsidP="00D23652">
      <w:pPr>
        <w:pStyle w:val="pboth"/>
        <w:shd w:val="clear" w:color="auto" w:fill="FFFFFF"/>
        <w:spacing w:before="0" w:beforeAutospacing="0"/>
        <w:jc w:val="both"/>
        <w:rPr>
          <w:sz w:val="22"/>
          <w:szCs w:val="22"/>
        </w:rPr>
      </w:pPr>
      <w:bookmarkStart w:id="4121" w:name="109190"/>
      <w:bookmarkEnd w:id="4121"/>
      <w:r w:rsidRPr="00EE28E7">
        <w:rPr>
          <w:sz w:val="22"/>
          <w:szCs w:val="22"/>
        </w:rPr>
        <w:t>Сотрудничество:</w:t>
      </w:r>
    </w:p>
    <w:p w:rsidR="00D23652" w:rsidRPr="00EE28E7" w:rsidRDefault="00D23652" w:rsidP="00D23652">
      <w:pPr>
        <w:pStyle w:val="pboth"/>
        <w:shd w:val="clear" w:color="auto" w:fill="FFFFFF"/>
        <w:spacing w:before="0" w:beforeAutospacing="0"/>
        <w:jc w:val="both"/>
        <w:rPr>
          <w:sz w:val="22"/>
          <w:szCs w:val="22"/>
        </w:rPr>
      </w:pPr>
      <w:bookmarkStart w:id="4122" w:name="109191"/>
      <w:bookmarkEnd w:id="4122"/>
      <w:r w:rsidRPr="00EE28E7">
        <w:rPr>
          <w:sz w:val="22"/>
          <w:szCs w:val="22"/>
        </w:rPr>
        <w:t>-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23652" w:rsidRPr="00EE28E7" w:rsidRDefault="00D23652" w:rsidP="00D23652">
      <w:pPr>
        <w:pStyle w:val="pboth"/>
        <w:shd w:val="clear" w:color="auto" w:fill="FFFFFF"/>
        <w:spacing w:before="0" w:beforeAutospacing="0"/>
        <w:jc w:val="both"/>
        <w:rPr>
          <w:sz w:val="22"/>
          <w:szCs w:val="22"/>
        </w:rPr>
      </w:pPr>
      <w:bookmarkStart w:id="4123" w:name="109192"/>
      <w:bookmarkEnd w:id="4123"/>
      <w:r w:rsidRPr="00EE28E7">
        <w:rPr>
          <w:sz w:val="22"/>
          <w:szCs w:val="22"/>
        </w:rPr>
        <w:t>-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23652" w:rsidRPr="00EE28E7" w:rsidRDefault="00D23652" w:rsidP="00D23652">
      <w:pPr>
        <w:pStyle w:val="pboth"/>
        <w:shd w:val="clear" w:color="auto" w:fill="FFFFFF"/>
        <w:spacing w:before="0" w:beforeAutospacing="0"/>
        <w:jc w:val="both"/>
        <w:rPr>
          <w:sz w:val="22"/>
          <w:szCs w:val="22"/>
        </w:rPr>
      </w:pPr>
      <w:bookmarkStart w:id="4124" w:name="109193"/>
      <w:bookmarkEnd w:id="4124"/>
      <w:r w:rsidRPr="00EE28E7">
        <w:rPr>
          <w:i/>
          <w:iCs/>
          <w:sz w:val="22"/>
          <w:szCs w:val="22"/>
        </w:rPr>
        <w:t>3) Универсальные регулятивные действия обеспечивают формирование смысловых установок и жизненных навыков личности</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4125" w:name="109194"/>
      <w:bookmarkEnd w:id="4125"/>
      <w:r w:rsidRPr="00EE28E7">
        <w:rPr>
          <w:sz w:val="22"/>
          <w:szCs w:val="22"/>
        </w:rPr>
        <w:t>Самоорганизация:</w:t>
      </w:r>
    </w:p>
    <w:p w:rsidR="00D23652" w:rsidRPr="00EE28E7" w:rsidRDefault="00D23652" w:rsidP="00D23652">
      <w:pPr>
        <w:pStyle w:val="pboth"/>
        <w:shd w:val="clear" w:color="auto" w:fill="FFFFFF"/>
        <w:spacing w:before="0" w:beforeAutospacing="0"/>
        <w:jc w:val="both"/>
        <w:rPr>
          <w:sz w:val="22"/>
          <w:szCs w:val="22"/>
        </w:rPr>
      </w:pPr>
      <w:bookmarkStart w:id="4126" w:name="109195"/>
      <w:bookmarkEnd w:id="4126"/>
      <w:r w:rsidRPr="00EE28E7">
        <w:rPr>
          <w:sz w:val="22"/>
          <w:szCs w:val="22"/>
        </w:rPr>
        <w:t>- самостоятельно составлять план, алгоритм решения задачи (или его часть),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D23652" w:rsidRPr="00EE28E7" w:rsidRDefault="00D23652" w:rsidP="00D23652">
      <w:pPr>
        <w:pStyle w:val="pboth"/>
        <w:shd w:val="clear" w:color="auto" w:fill="FFFFFF"/>
        <w:spacing w:before="0" w:beforeAutospacing="0"/>
        <w:jc w:val="both"/>
        <w:rPr>
          <w:sz w:val="22"/>
          <w:szCs w:val="22"/>
        </w:rPr>
      </w:pPr>
      <w:bookmarkStart w:id="4127" w:name="109196"/>
      <w:bookmarkEnd w:id="4127"/>
      <w:r w:rsidRPr="00EE28E7">
        <w:rPr>
          <w:sz w:val="22"/>
          <w:szCs w:val="22"/>
        </w:rPr>
        <w:t>Самоконтроль:</w:t>
      </w:r>
    </w:p>
    <w:p w:rsidR="00D23652" w:rsidRPr="00EE28E7" w:rsidRDefault="00D23652" w:rsidP="00D23652">
      <w:pPr>
        <w:pStyle w:val="pboth"/>
        <w:shd w:val="clear" w:color="auto" w:fill="FFFFFF"/>
        <w:spacing w:before="0" w:beforeAutospacing="0"/>
        <w:jc w:val="both"/>
        <w:rPr>
          <w:sz w:val="22"/>
          <w:szCs w:val="22"/>
        </w:rPr>
      </w:pPr>
      <w:bookmarkStart w:id="4128" w:name="109197"/>
      <w:bookmarkEnd w:id="4128"/>
      <w:r w:rsidRPr="00EE28E7">
        <w:rPr>
          <w:sz w:val="22"/>
          <w:szCs w:val="22"/>
        </w:rPr>
        <w:lastRenderedPageBreak/>
        <w:t>- владеть способами самопроверки, самоконтроля процесса и результата решения математической задачи;</w:t>
      </w:r>
    </w:p>
    <w:p w:rsidR="00D23652" w:rsidRPr="00EE28E7" w:rsidRDefault="00D23652" w:rsidP="00D23652">
      <w:pPr>
        <w:pStyle w:val="pboth"/>
        <w:shd w:val="clear" w:color="auto" w:fill="FFFFFF"/>
        <w:spacing w:before="0" w:beforeAutospacing="0"/>
        <w:jc w:val="both"/>
        <w:rPr>
          <w:sz w:val="22"/>
          <w:szCs w:val="22"/>
        </w:rPr>
      </w:pPr>
      <w:bookmarkStart w:id="4129" w:name="109198"/>
      <w:bookmarkEnd w:id="4129"/>
      <w:r w:rsidRPr="00EE28E7">
        <w:rPr>
          <w:sz w:val="22"/>
          <w:szCs w:val="22"/>
        </w:rP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23652" w:rsidRPr="00EE28E7" w:rsidRDefault="00D23652" w:rsidP="00D23652">
      <w:pPr>
        <w:pStyle w:val="pboth"/>
        <w:shd w:val="clear" w:color="auto" w:fill="FFFFFF"/>
        <w:spacing w:before="0" w:beforeAutospacing="0"/>
        <w:jc w:val="both"/>
        <w:rPr>
          <w:sz w:val="22"/>
          <w:szCs w:val="22"/>
        </w:rPr>
      </w:pPr>
      <w:bookmarkStart w:id="4130" w:name="109199"/>
      <w:bookmarkEnd w:id="4130"/>
      <w:r w:rsidRPr="00EE28E7">
        <w:rPr>
          <w:sz w:val="22"/>
          <w:szCs w:val="22"/>
        </w:rP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rsidR="00D23652" w:rsidRPr="00EE28E7" w:rsidRDefault="00D23652" w:rsidP="00D23652">
      <w:pPr>
        <w:pStyle w:val="pboth"/>
        <w:shd w:val="clear" w:color="auto" w:fill="FFFFFF"/>
        <w:spacing w:before="0" w:beforeAutospacing="0"/>
        <w:jc w:val="both"/>
        <w:rPr>
          <w:sz w:val="22"/>
          <w:szCs w:val="22"/>
        </w:rPr>
      </w:pPr>
      <w:bookmarkStart w:id="4131" w:name="109200"/>
      <w:bookmarkEnd w:id="4131"/>
      <w:r w:rsidRPr="00EE28E7">
        <w:rPr>
          <w:sz w:val="22"/>
          <w:szCs w:val="22"/>
        </w:rPr>
        <w:t>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4132" w:name="109201"/>
      <w:bookmarkEnd w:id="4132"/>
      <w:r w:rsidRPr="00EE28E7">
        <w:rPr>
          <w:sz w:val="22"/>
          <w:szCs w:val="22"/>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5 - 6 классах - курса </w:t>
      </w:r>
      <w:hyperlink r:id="rId114" w:anchor="109203" w:history="1">
        <w:r w:rsidRPr="00EE28E7">
          <w:rPr>
            <w:rStyle w:val="ad"/>
            <w:color w:val="auto"/>
            <w:sz w:val="22"/>
            <w:szCs w:val="22"/>
          </w:rPr>
          <w:t>"Математика"</w:t>
        </w:r>
      </w:hyperlink>
      <w:r w:rsidRPr="00EE28E7">
        <w:rPr>
          <w:sz w:val="22"/>
          <w:szCs w:val="22"/>
        </w:rPr>
        <w:t>, в 7 - 9 классах - курсов </w:t>
      </w:r>
      <w:hyperlink r:id="rId115" w:anchor="109340" w:history="1">
        <w:r w:rsidRPr="00EE28E7">
          <w:rPr>
            <w:rStyle w:val="ad"/>
            <w:color w:val="auto"/>
            <w:sz w:val="22"/>
            <w:szCs w:val="22"/>
          </w:rPr>
          <w:t>"Алгебра"</w:t>
        </w:r>
      </w:hyperlink>
      <w:r w:rsidRPr="00EE28E7">
        <w:rPr>
          <w:sz w:val="22"/>
          <w:szCs w:val="22"/>
        </w:rPr>
        <w:t>, </w:t>
      </w:r>
      <w:hyperlink r:id="rId116" w:anchor="109491" w:history="1">
        <w:r w:rsidRPr="00EE28E7">
          <w:rPr>
            <w:rStyle w:val="ad"/>
            <w:color w:val="auto"/>
            <w:sz w:val="22"/>
            <w:szCs w:val="22"/>
          </w:rPr>
          <w:t>"Геометрия"</w:t>
        </w:r>
      </w:hyperlink>
      <w:r w:rsidRPr="00EE28E7">
        <w:rPr>
          <w:sz w:val="22"/>
          <w:szCs w:val="22"/>
        </w:rPr>
        <w:t>, </w:t>
      </w:r>
      <w:hyperlink r:id="rId117" w:anchor="109569" w:history="1">
        <w:r w:rsidRPr="00EE28E7">
          <w:rPr>
            <w:rStyle w:val="ad"/>
            <w:color w:val="auto"/>
            <w:sz w:val="22"/>
            <w:szCs w:val="22"/>
          </w:rPr>
          <w:t>"Вероятность и статистика"</w:t>
        </w:r>
      </w:hyperlink>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4133" w:name="109202"/>
      <w:bookmarkEnd w:id="4133"/>
      <w:r w:rsidRPr="00EE28E7">
        <w:rPr>
          <w:sz w:val="22"/>
          <w:szCs w:val="22"/>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D23652" w:rsidRPr="00EE28E7" w:rsidRDefault="00D23652" w:rsidP="00D23652">
      <w:pPr>
        <w:pStyle w:val="pboth"/>
        <w:shd w:val="clear" w:color="auto" w:fill="FFFFFF"/>
        <w:spacing w:before="0" w:beforeAutospacing="0"/>
        <w:jc w:val="both"/>
        <w:rPr>
          <w:sz w:val="22"/>
          <w:szCs w:val="22"/>
        </w:rPr>
      </w:pPr>
      <w:bookmarkStart w:id="4134" w:name="109203"/>
      <w:bookmarkEnd w:id="4134"/>
      <w:r w:rsidRPr="00EE28E7">
        <w:rPr>
          <w:sz w:val="22"/>
          <w:szCs w:val="22"/>
        </w:rPr>
        <w:t>ПРИМЕРНАЯ РАБОЧАЯ ПРОГРАММА УЧЕБНОГО КУРСА "МАТЕМАТИКА". 5 - 6 КЛАССЫ</w:t>
      </w:r>
    </w:p>
    <w:p w:rsidR="00D23652" w:rsidRPr="00EE28E7" w:rsidRDefault="00D23652" w:rsidP="00D23652">
      <w:pPr>
        <w:pStyle w:val="pboth"/>
        <w:shd w:val="clear" w:color="auto" w:fill="FFFFFF"/>
        <w:spacing w:before="0" w:beforeAutospacing="0"/>
        <w:jc w:val="both"/>
        <w:rPr>
          <w:sz w:val="22"/>
          <w:szCs w:val="22"/>
        </w:rPr>
      </w:pPr>
      <w:bookmarkStart w:id="4135" w:name="109204"/>
      <w:bookmarkEnd w:id="4135"/>
      <w:r w:rsidRPr="00EE28E7">
        <w:rPr>
          <w:sz w:val="22"/>
          <w:szCs w:val="22"/>
        </w:rPr>
        <w:t>ЦЕЛИ ИЗУЧЕНИЯ УЧЕБНОГО КУРСА</w:t>
      </w:r>
    </w:p>
    <w:p w:rsidR="00D23652" w:rsidRPr="00EE28E7" w:rsidRDefault="00D23652" w:rsidP="00D23652">
      <w:pPr>
        <w:pStyle w:val="pboth"/>
        <w:shd w:val="clear" w:color="auto" w:fill="FFFFFF"/>
        <w:spacing w:before="0" w:beforeAutospacing="0"/>
        <w:jc w:val="both"/>
        <w:rPr>
          <w:sz w:val="22"/>
          <w:szCs w:val="22"/>
        </w:rPr>
      </w:pPr>
      <w:bookmarkStart w:id="4136" w:name="109205"/>
      <w:bookmarkEnd w:id="4136"/>
      <w:r w:rsidRPr="00EE28E7">
        <w:rPr>
          <w:sz w:val="22"/>
          <w:szCs w:val="22"/>
        </w:rPr>
        <w:t>Приоритетными целями обучения математике в 5 - 6 классах являются:</w:t>
      </w:r>
    </w:p>
    <w:p w:rsidR="00D23652" w:rsidRPr="00EE28E7" w:rsidRDefault="00D23652" w:rsidP="00D23652">
      <w:pPr>
        <w:pStyle w:val="pboth"/>
        <w:shd w:val="clear" w:color="auto" w:fill="FFFFFF"/>
        <w:spacing w:before="0" w:beforeAutospacing="0"/>
        <w:jc w:val="both"/>
        <w:rPr>
          <w:sz w:val="22"/>
          <w:szCs w:val="22"/>
        </w:rPr>
      </w:pPr>
      <w:bookmarkStart w:id="4137" w:name="109206"/>
      <w:bookmarkEnd w:id="4137"/>
      <w:r w:rsidRPr="00EE28E7">
        <w:rPr>
          <w:sz w:val="22"/>
          <w:szCs w:val="22"/>
        </w:rPr>
        <w:t>-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3652" w:rsidRPr="00EE28E7" w:rsidRDefault="00D23652" w:rsidP="00D23652">
      <w:pPr>
        <w:pStyle w:val="pboth"/>
        <w:shd w:val="clear" w:color="auto" w:fill="FFFFFF"/>
        <w:spacing w:before="0" w:beforeAutospacing="0"/>
        <w:jc w:val="both"/>
        <w:rPr>
          <w:sz w:val="22"/>
          <w:szCs w:val="22"/>
        </w:rPr>
      </w:pPr>
      <w:bookmarkStart w:id="4138" w:name="109207"/>
      <w:bookmarkEnd w:id="4138"/>
      <w:r w:rsidRPr="00EE28E7">
        <w:rPr>
          <w:sz w:val="22"/>
          <w:szCs w:val="22"/>
        </w:rPr>
        <w:t>-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23652" w:rsidRPr="00EE28E7" w:rsidRDefault="00D23652" w:rsidP="00D23652">
      <w:pPr>
        <w:pStyle w:val="pboth"/>
        <w:shd w:val="clear" w:color="auto" w:fill="FFFFFF"/>
        <w:spacing w:before="0" w:beforeAutospacing="0"/>
        <w:jc w:val="both"/>
        <w:rPr>
          <w:sz w:val="22"/>
          <w:szCs w:val="22"/>
        </w:rPr>
      </w:pPr>
      <w:bookmarkStart w:id="4139" w:name="109208"/>
      <w:bookmarkEnd w:id="4139"/>
      <w:r w:rsidRPr="00EE28E7">
        <w:rPr>
          <w:sz w:val="22"/>
          <w:szCs w:val="22"/>
        </w:rPr>
        <w:t>- подведение обучающихся на доступном для них уровне к осознанию взаимосвязи математики и окружающего мира;</w:t>
      </w:r>
    </w:p>
    <w:p w:rsidR="00D23652" w:rsidRPr="00EE28E7" w:rsidRDefault="00D23652" w:rsidP="00D23652">
      <w:pPr>
        <w:pStyle w:val="pboth"/>
        <w:shd w:val="clear" w:color="auto" w:fill="FFFFFF"/>
        <w:spacing w:before="0" w:beforeAutospacing="0"/>
        <w:jc w:val="both"/>
        <w:rPr>
          <w:sz w:val="22"/>
          <w:szCs w:val="22"/>
        </w:rPr>
      </w:pPr>
      <w:bookmarkStart w:id="4140" w:name="109209"/>
      <w:bookmarkEnd w:id="4140"/>
      <w:r w:rsidRPr="00EE28E7">
        <w:rPr>
          <w:sz w:val="22"/>
          <w:szCs w:val="22"/>
        </w:rPr>
        <w:t>-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3652" w:rsidRPr="00EE28E7" w:rsidRDefault="00D23652" w:rsidP="00D23652">
      <w:pPr>
        <w:pStyle w:val="pboth"/>
        <w:shd w:val="clear" w:color="auto" w:fill="FFFFFF"/>
        <w:spacing w:before="0" w:beforeAutospacing="0"/>
        <w:jc w:val="both"/>
        <w:rPr>
          <w:sz w:val="22"/>
          <w:szCs w:val="22"/>
        </w:rPr>
      </w:pPr>
      <w:bookmarkStart w:id="4141" w:name="109210"/>
      <w:bookmarkEnd w:id="4141"/>
      <w:r w:rsidRPr="00EE28E7">
        <w:rPr>
          <w:sz w:val="22"/>
          <w:szCs w:val="22"/>
        </w:rPr>
        <w:t>Основные линии содержания курса математики в 5 - 6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3652" w:rsidRPr="00EE28E7" w:rsidRDefault="00D23652" w:rsidP="00D23652">
      <w:pPr>
        <w:pStyle w:val="pboth"/>
        <w:shd w:val="clear" w:color="auto" w:fill="FFFFFF"/>
        <w:spacing w:before="0" w:beforeAutospacing="0"/>
        <w:jc w:val="both"/>
        <w:rPr>
          <w:sz w:val="22"/>
          <w:szCs w:val="22"/>
        </w:rPr>
      </w:pPr>
      <w:bookmarkStart w:id="4142" w:name="109211"/>
      <w:bookmarkEnd w:id="4142"/>
      <w:r w:rsidRPr="00EE28E7">
        <w:rPr>
          <w:sz w:val="22"/>
          <w:szCs w:val="22"/>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приемам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3652" w:rsidRPr="00EE28E7" w:rsidRDefault="00D23652" w:rsidP="00D23652">
      <w:pPr>
        <w:pStyle w:val="pboth"/>
        <w:shd w:val="clear" w:color="auto" w:fill="FFFFFF"/>
        <w:spacing w:before="0" w:beforeAutospacing="0"/>
        <w:jc w:val="both"/>
        <w:rPr>
          <w:sz w:val="22"/>
          <w:szCs w:val="22"/>
        </w:rPr>
      </w:pPr>
      <w:bookmarkStart w:id="4143" w:name="109212"/>
      <w:bookmarkEnd w:id="4143"/>
      <w:r w:rsidRPr="00EE28E7">
        <w:rPr>
          <w:sz w:val="22"/>
          <w:szCs w:val="22"/>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w:t>
      </w:r>
      <w:r w:rsidRPr="00EE28E7">
        <w:rPr>
          <w:sz w:val="22"/>
          <w:szCs w:val="22"/>
        </w:rPr>
        <w:lastRenderedPageBreak/>
        <w:t>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p>
    <w:p w:rsidR="00D23652" w:rsidRPr="00EE28E7" w:rsidRDefault="00D23652" w:rsidP="00D23652">
      <w:pPr>
        <w:pStyle w:val="pboth"/>
        <w:shd w:val="clear" w:color="auto" w:fill="FFFFFF"/>
        <w:spacing w:before="0" w:beforeAutospacing="0"/>
        <w:jc w:val="both"/>
        <w:rPr>
          <w:sz w:val="22"/>
          <w:szCs w:val="22"/>
        </w:rPr>
      </w:pPr>
      <w:bookmarkStart w:id="4144" w:name="109213"/>
      <w:bookmarkEnd w:id="4144"/>
      <w:r w:rsidRPr="00EE28E7">
        <w:rPr>
          <w:sz w:val="22"/>
          <w:szCs w:val="22"/>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3652" w:rsidRPr="00EE28E7" w:rsidRDefault="00D23652" w:rsidP="00D23652">
      <w:pPr>
        <w:pStyle w:val="pboth"/>
        <w:shd w:val="clear" w:color="auto" w:fill="FFFFFF"/>
        <w:spacing w:before="0" w:beforeAutospacing="0"/>
        <w:jc w:val="both"/>
        <w:rPr>
          <w:sz w:val="22"/>
          <w:szCs w:val="22"/>
        </w:rPr>
      </w:pPr>
      <w:bookmarkStart w:id="4145" w:name="109214"/>
      <w:bookmarkEnd w:id="4145"/>
      <w:r w:rsidRPr="00EE28E7">
        <w:rPr>
          <w:sz w:val="22"/>
          <w:szCs w:val="22"/>
        </w:rPr>
        <w:t>При обучении решению текстовых задач в 5 - 6 классах используются арифметические приемы решения. Текстовые задачи, решаемые при отработке вычислительных навыков в 5 - 6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p>
    <w:p w:rsidR="00D23652" w:rsidRPr="00EE28E7" w:rsidRDefault="00D23652" w:rsidP="00D23652">
      <w:pPr>
        <w:pStyle w:val="pboth"/>
        <w:shd w:val="clear" w:color="auto" w:fill="FFFFFF"/>
        <w:spacing w:before="0" w:beforeAutospacing="0"/>
        <w:jc w:val="both"/>
        <w:rPr>
          <w:sz w:val="22"/>
          <w:szCs w:val="22"/>
        </w:rPr>
      </w:pPr>
      <w:bookmarkStart w:id="4146" w:name="109215"/>
      <w:bookmarkEnd w:id="4146"/>
      <w:r w:rsidRPr="00EE28E7">
        <w:rPr>
          <w:sz w:val="22"/>
          <w:szCs w:val="22"/>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3652" w:rsidRPr="00EE28E7" w:rsidRDefault="00D23652" w:rsidP="00D23652">
      <w:pPr>
        <w:pStyle w:val="pboth"/>
        <w:shd w:val="clear" w:color="auto" w:fill="FFFFFF"/>
        <w:spacing w:before="0" w:beforeAutospacing="0"/>
        <w:jc w:val="both"/>
        <w:rPr>
          <w:sz w:val="22"/>
          <w:szCs w:val="22"/>
        </w:rPr>
      </w:pPr>
      <w:bookmarkStart w:id="4147" w:name="109216"/>
      <w:bookmarkEnd w:id="4147"/>
      <w:r w:rsidRPr="00EE28E7">
        <w:rPr>
          <w:sz w:val="22"/>
          <w:szCs w:val="22"/>
        </w:rPr>
        <w:t>В курсе "Математики" 5 - 6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D23652" w:rsidRPr="00EE28E7" w:rsidRDefault="00D23652" w:rsidP="00D23652">
      <w:pPr>
        <w:pStyle w:val="pboth"/>
        <w:shd w:val="clear" w:color="auto" w:fill="FFFFFF"/>
        <w:spacing w:before="0" w:beforeAutospacing="0"/>
        <w:jc w:val="both"/>
        <w:rPr>
          <w:sz w:val="22"/>
          <w:szCs w:val="22"/>
        </w:rPr>
      </w:pPr>
      <w:bookmarkStart w:id="4148" w:name="109217"/>
      <w:bookmarkEnd w:id="4148"/>
      <w:r w:rsidRPr="00EE28E7">
        <w:rPr>
          <w:sz w:val="22"/>
          <w:szCs w:val="22"/>
        </w:rPr>
        <w:t>МЕСТО УЧЕБНОГО КУРСА В УЧЕБНОМ ПЛАНЕ</w:t>
      </w:r>
    </w:p>
    <w:p w:rsidR="00D23652" w:rsidRPr="00EE28E7" w:rsidRDefault="00D23652" w:rsidP="00D23652">
      <w:pPr>
        <w:pStyle w:val="pboth"/>
        <w:shd w:val="clear" w:color="auto" w:fill="FFFFFF"/>
        <w:spacing w:before="0" w:beforeAutospacing="0"/>
        <w:jc w:val="both"/>
        <w:rPr>
          <w:sz w:val="22"/>
          <w:szCs w:val="22"/>
        </w:rPr>
      </w:pPr>
      <w:bookmarkStart w:id="4149" w:name="109218"/>
      <w:bookmarkEnd w:id="4149"/>
      <w:r w:rsidRPr="00EE28E7">
        <w:rPr>
          <w:sz w:val="22"/>
          <w:szCs w:val="22"/>
        </w:rPr>
        <w:t>Согласно учебному плану в 5 - 6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3652" w:rsidRPr="00EE28E7" w:rsidRDefault="00D23652" w:rsidP="00D23652">
      <w:pPr>
        <w:pStyle w:val="pboth"/>
        <w:shd w:val="clear" w:color="auto" w:fill="FFFFFF"/>
        <w:spacing w:before="0" w:beforeAutospacing="0"/>
        <w:jc w:val="both"/>
        <w:rPr>
          <w:sz w:val="22"/>
          <w:szCs w:val="22"/>
        </w:rPr>
      </w:pPr>
      <w:bookmarkStart w:id="4150" w:name="109219"/>
      <w:bookmarkEnd w:id="4150"/>
      <w:r w:rsidRPr="00EE28E7">
        <w:rPr>
          <w:sz w:val="22"/>
          <w:szCs w:val="22"/>
        </w:rPr>
        <w:t>Учебный план на изучение математики в 5 - 6 классах отводит не менее 5 учебных часов в неделю в течение каждого года обучения, всего не менее 340 учебных часов.</w:t>
      </w:r>
    </w:p>
    <w:p w:rsidR="00D23652" w:rsidRPr="00EE28E7" w:rsidRDefault="00D23652" w:rsidP="00D23652">
      <w:pPr>
        <w:pStyle w:val="pboth"/>
        <w:shd w:val="clear" w:color="auto" w:fill="FFFFFF"/>
        <w:spacing w:before="0" w:beforeAutospacing="0"/>
        <w:jc w:val="both"/>
        <w:rPr>
          <w:sz w:val="22"/>
          <w:szCs w:val="22"/>
        </w:rPr>
      </w:pPr>
      <w:bookmarkStart w:id="4151" w:name="109220"/>
      <w:bookmarkEnd w:id="4151"/>
      <w:r w:rsidRPr="00EE28E7">
        <w:rPr>
          <w:sz w:val="22"/>
          <w:szCs w:val="22"/>
        </w:rPr>
        <w:t>СОДЕРЖАНИЕ УЧЕБНОГО КУРСА (ПО ГОДАМ ОБУЧЕНИЯ)</w:t>
      </w:r>
    </w:p>
    <w:p w:rsidR="00D23652" w:rsidRPr="00EE28E7" w:rsidRDefault="00D23652" w:rsidP="00D23652">
      <w:pPr>
        <w:pStyle w:val="pboth"/>
        <w:shd w:val="clear" w:color="auto" w:fill="FFFFFF"/>
        <w:spacing w:before="0" w:beforeAutospacing="0"/>
        <w:jc w:val="both"/>
        <w:rPr>
          <w:sz w:val="22"/>
          <w:szCs w:val="22"/>
        </w:rPr>
      </w:pPr>
      <w:bookmarkStart w:id="4152" w:name="109221"/>
      <w:bookmarkEnd w:id="4152"/>
      <w:r w:rsidRPr="00EE28E7">
        <w:rPr>
          <w:sz w:val="22"/>
          <w:szCs w:val="22"/>
        </w:rPr>
        <w:t>5 класс</w:t>
      </w:r>
    </w:p>
    <w:p w:rsidR="00D23652" w:rsidRPr="00EE28E7" w:rsidRDefault="00D23652" w:rsidP="00D23652">
      <w:pPr>
        <w:pStyle w:val="pboth"/>
        <w:shd w:val="clear" w:color="auto" w:fill="FFFFFF"/>
        <w:spacing w:before="0" w:beforeAutospacing="0"/>
        <w:jc w:val="both"/>
        <w:rPr>
          <w:sz w:val="22"/>
          <w:szCs w:val="22"/>
        </w:rPr>
      </w:pPr>
      <w:bookmarkStart w:id="4153" w:name="109222"/>
      <w:bookmarkEnd w:id="4153"/>
      <w:r w:rsidRPr="00EE28E7">
        <w:rPr>
          <w:i/>
          <w:iCs/>
          <w:sz w:val="22"/>
          <w:szCs w:val="22"/>
        </w:rPr>
        <w:lastRenderedPageBreak/>
        <w:t>Натуральные числа и нуль</w:t>
      </w:r>
    </w:p>
    <w:p w:rsidR="00D23652" w:rsidRPr="00EE28E7" w:rsidRDefault="00D23652" w:rsidP="00D23652">
      <w:pPr>
        <w:pStyle w:val="pboth"/>
        <w:shd w:val="clear" w:color="auto" w:fill="FFFFFF"/>
        <w:spacing w:before="0" w:beforeAutospacing="0"/>
        <w:jc w:val="both"/>
        <w:rPr>
          <w:sz w:val="22"/>
          <w:szCs w:val="22"/>
        </w:rPr>
      </w:pPr>
      <w:bookmarkStart w:id="4154" w:name="109223"/>
      <w:bookmarkEnd w:id="4154"/>
      <w:r w:rsidRPr="00EE28E7">
        <w:rPr>
          <w:sz w:val="22"/>
          <w:szCs w:val="22"/>
        </w:rPr>
        <w:t>Натуральное число. Ряд натуральных чисел. Число 0. Изображение натуральных чисел точками на координатной (числовой) прямой.</w:t>
      </w:r>
    </w:p>
    <w:p w:rsidR="00D23652" w:rsidRPr="00EE28E7" w:rsidRDefault="00D23652" w:rsidP="00D23652">
      <w:pPr>
        <w:pStyle w:val="pboth"/>
        <w:shd w:val="clear" w:color="auto" w:fill="FFFFFF"/>
        <w:spacing w:before="0" w:beforeAutospacing="0"/>
        <w:jc w:val="both"/>
        <w:rPr>
          <w:sz w:val="22"/>
          <w:szCs w:val="22"/>
        </w:rPr>
      </w:pPr>
      <w:bookmarkStart w:id="4155" w:name="109224"/>
      <w:bookmarkEnd w:id="4155"/>
      <w:r w:rsidRPr="00EE28E7">
        <w:rPr>
          <w:sz w:val="22"/>
          <w:szCs w:val="22"/>
        </w:rPr>
        <w:t>Позиционная система счисления. Римская нумерация как пример непозиционной системы счисления. Десятичная система счисления.</w:t>
      </w:r>
    </w:p>
    <w:p w:rsidR="00D23652" w:rsidRPr="00EE28E7" w:rsidRDefault="00D23652" w:rsidP="00D23652">
      <w:pPr>
        <w:pStyle w:val="pboth"/>
        <w:shd w:val="clear" w:color="auto" w:fill="FFFFFF"/>
        <w:spacing w:before="0" w:beforeAutospacing="0"/>
        <w:jc w:val="both"/>
        <w:rPr>
          <w:sz w:val="22"/>
          <w:szCs w:val="22"/>
        </w:rPr>
      </w:pPr>
      <w:bookmarkStart w:id="4156" w:name="109225"/>
      <w:bookmarkEnd w:id="4156"/>
      <w:r w:rsidRPr="00EE28E7">
        <w:rPr>
          <w:sz w:val="22"/>
          <w:szCs w:val="22"/>
        </w:rPr>
        <w:t>Сравнение натуральных чисел, сравнение натуральных чисел с нулем. Способы сравнения. Округление натуральных чисел.</w:t>
      </w:r>
    </w:p>
    <w:p w:rsidR="00D23652" w:rsidRPr="00EE28E7" w:rsidRDefault="00D23652" w:rsidP="00D23652">
      <w:pPr>
        <w:pStyle w:val="pboth"/>
        <w:shd w:val="clear" w:color="auto" w:fill="FFFFFF"/>
        <w:spacing w:before="0" w:beforeAutospacing="0"/>
        <w:jc w:val="both"/>
        <w:rPr>
          <w:sz w:val="22"/>
          <w:szCs w:val="22"/>
        </w:rPr>
      </w:pPr>
      <w:bookmarkStart w:id="4157" w:name="109226"/>
      <w:bookmarkEnd w:id="4157"/>
      <w:r w:rsidRPr="00EE28E7">
        <w:rPr>
          <w:sz w:val="22"/>
          <w:szCs w:val="22"/>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23652" w:rsidRPr="00EE28E7" w:rsidRDefault="00D23652" w:rsidP="00D23652">
      <w:pPr>
        <w:pStyle w:val="pboth"/>
        <w:shd w:val="clear" w:color="auto" w:fill="FFFFFF"/>
        <w:spacing w:before="0" w:beforeAutospacing="0"/>
        <w:jc w:val="both"/>
        <w:rPr>
          <w:sz w:val="22"/>
          <w:szCs w:val="22"/>
        </w:rPr>
      </w:pPr>
      <w:bookmarkStart w:id="4158" w:name="109227"/>
      <w:bookmarkEnd w:id="4158"/>
      <w:r w:rsidRPr="00EE28E7">
        <w:rPr>
          <w:sz w:val="22"/>
          <w:szCs w:val="22"/>
        </w:rPr>
        <w:t>Использование букв для обозначения неизвестного компонента и записи свойств арифметических действий.</w:t>
      </w:r>
    </w:p>
    <w:p w:rsidR="00D23652" w:rsidRPr="00EE28E7" w:rsidRDefault="00D23652" w:rsidP="00D23652">
      <w:pPr>
        <w:pStyle w:val="pboth"/>
        <w:shd w:val="clear" w:color="auto" w:fill="FFFFFF"/>
        <w:spacing w:before="0" w:beforeAutospacing="0"/>
        <w:jc w:val="both"/>
        <w:rPr>
          <w:sz w:val="22"/>
          <w:szCs w:val="22"/>
        </w:rPr>
      </w:pPr>
      <w:bookmarkStart w:id="4159" w:name="109228"/>
      <w:bookmarkEnd w:id="4159"/>
      <w:r w:rsidRPr="00EE28E7">
        <w:rPr>
          <w:sz w:val="22"/>
          <w:szCs w:val="22"/>
        </w:rPr>
        <w:t>Делители и кратные числа, разложение на множители. Простые и составные числа. Признаки делимости на 2, 5, 10, 3, 9. Деление с остатком.</w:t>
      </w:r>
    </w:p>
    <w:p w:rsidR="00D23652" w:rsidRPr="00EE28E7" w:rsidRDefault="00D23652" w:rsidP="00D23652">
      <w:pPr>
        <w:pStyle w:val="pboth"/>
        <w:shd w:val="clear" w:color="auto" w:fill="FFFFFF"/>
        <w:spacing w:before="0" w:beforeAutospacing="0"/>
        <w:jc w:val="both"/>
        <w:rPr>
          <w:sz w:val="22"/>
          <w:szCs w:val="22"/>
        </w:rPr>
      </w:pPr>
      <w:bookmarkStart w:id="4160" w:name="109229"/>
      <w:bookmarkEnd w:id="4160"/>
      <w:r w:rsidRPr="00EE28E7">
        <w:rPr>
          <w:sz w:val="22"/>
          <w:szCs w:val="22"/>
        </w:rPr>
        <w:t>Степень с натуральным показателем. Запись числа в виде суммы разрядных слагаемых.</w:t>
      </w:r>
    </w:p>
    <w:p w:rsidR="00D23652" w:rsidRPr="00EE28E7" w:rsidRDefault="00D23652" w:rsidP="00D23652">
      <w:pPr>
        <w:pStyle w:val="pboth"/>
        <w:shd w:val="clear" w:color="auto" w:fill="FFFFFF"/>
        <w:spacing w:before="0" w:beforeAutospacing="0"/>
        <w:jc w:val="both"/>
        <w:rPr>
          <w:sz w:val="22"/>
          <w:szCs w:val="22"/>
        </w:rPr>
      </w:pPr>
      <w:bookmarkStart w:id="4161" w:name="109230"/>
      <w:bookmarkEnd w:id="4161"/>
      <w:r w:rsidRPr="00EE28E7">
        <w:rPr>
          <w:sz w:val="22"/>
          <w:szCs w:val="22"/>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23652" w:rsidRPr="00EE28E7" w:rsidRDefault="00D23652" w:rsidP="00D23652">
      <w:pPr>
        <w:pStyle w:val="pboth"/>
        <w:shd w:val="clear" w:color="auto" w:fill="FFFFFF"/>
        <w:spacing w:before="0" w:beforeAutospacing="0"/>
        <w:jc w:val="both"/>
        <w:rPr>
          <w:sz w:val="22"/>
          <w:szCs w:val="22"/>
        </w:rPr>
      </w:pPr>
      <w:bookmarkStart w:id="4162" w:name="109231"/>
      <w:bookmarkEnd w:id="4162"/>
      <w:r w:rsidRPr="00EE28E7">
        <w:rPr>
          <w:i/>
          <w:iCs/>
          <w:sz w:val="22"/>
          <w:szCs w:val="22"/>
        </w:rPr>
        <w:t>Дроби</w:t>
      </w:r>
    </w:p>
    <w:p w:rsidR="00D23652" w:rsidRPr="00EE28E7" w:rsidRDefault="00D23652" w:rsidP="00D23652">
      <w:pPr>
        <w:pStyle w:val="pboth"/>
        <w:shd w:val="clear" w:color="auto" w:fill="FFFFFF"/>
        <w:spacing w:before="0" w:beforeAutospacing="0"/>
        <w:jc w:val="both"/>
        <w:rPr>
          <w:sz w:val="22"/>
          <w:szCs w:val="22"/>
        </w:rPr>
      </w:pPr>
      <w:bookmarkStart w:id="4163" w:name="109232"/>
      <w:bookmarkEnd w:id="4163"/>
      <w:r w:rsidRPr="00EE28E7">
        <w:rPr>
          <w:sz w:val="22"/>
          <w:szCs w:val="22"/>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23652" w:rsidRPr="00EE28E7" w:rsidRDefault="00D23652" w:rsidP="00D23652">
      <w:pPr>
        <w:pStyle w:val="pboth"/>
        <w:shd w:val="clear" w:color="auto" w:fill="FFFFFF"/>
        <w:spacing w:before="0" w:beforeAutospacing="0"/>
        <w:jc w:val="both"/>
        <w:rPr>
          <w:sz w:val="22"/>
          <w:szCs w:val="22"/>
        </w:rPr>
      </w:pPr>
      <w:bookmarkStart w:id="4164" w:name="109233"/>
      <w:bookmarkEnd w:id="4164"/>
      <w:r w:rsidRPr="00EE28E7">
        <w:rPr>
          <w:sz w:val="22"/>
          <w:szCs w:val="22"/>
        </w:rPr>
        <w:t>Сложение и вычитание дробей. Умножение и деление дробей; взаимно-обратные дроби. Нахождение части целого и целого по его части.</w:t>
      </w:r>
    </w:p>
    <w:p w:rsidR="00D23652" w:rsidRPr="00EE28E7" w:rsidRDefault="00D23652" w:rsidP="00D23652">
      <w:pPr>
        <w:pStyle w:val="pboth"/>
        <w:shd w:val="clear" w:color="auto" w:fill="FFFFFF"/>
        <w:spacing w:before="0" w:beforeAutospacing="0"/>
        <w:jc w:val="both"/>
        <w:rPr>
          <w:sz w:val="22"/>
          <w:szCs w:val="22"/>
        </w:rPr>
      </w:pPr>
      <w:bookmarkStart w:id="4165" w:name="109234"/>
      <w:bookmarkEnd w:id="4165"/>
      <w:r w:rsidRPr="00EE28E7">
        <w:rPr>
          <w:sz w:val="22"/>
          <w:szCs w:val="22"/>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3652" w:rsidRPr="00EE28E7" w:rsidRDefault="00D23652" w:rsidP="00D23652">
      <w:pPr>
        <w:pStyle w:val="pboth"/>
        <w:shd w:val="clear" w:color="auto" w:fill="FFFFFF"/>
        <w:spacing w:before="0" w:beforeAutospacing="0"/>
        <w:jc w:val="both"/>
        <w:rPr>
          <w:sz w:val="22"/>
          <w:szCs w:val="22"/>
        </w:rPr>
      </w:pPr>
      <w:bookmarkStart w:id="4166" w:name="109235"/>
      <w:bookmarkEnd w:id="4166"/>
      <w:r w:rsidRPr="00EE28E7">
        <w:rPr>
          <w:sz w:val="22"/>
          <w:szCs w:val="22"/>
        </w:rPr>
        <w:t>Арифметические действия с десятичными дробями. Округление десятичных дробей.</w:t>
      </w:r>
    </w:p>
    <w:p w:rsidR="00D23652" w:rsidRPr="00EE28E7" w:rsidRDefault="00D23652" w:rsidP="00D23652">
      <w:pPr>
        <w:pStyle w:val="pboth"/>
        <w:shd w:val="clear" w:color="auto" w:fill="FFFFFF"/>
        <w:spacing w:before="0" w:beforeAutospacing="0"/>
        <w:jc w:val="both"/>
        <w:rPr>
          <w:sz w:val="22"/>
          <w:szCs w:val="22"/>
        </w:rPr>
      </w:pPr>
      <w:bookmarkStart w:id="4167" w:name="109236"/>
      <w:bookmarkEnd w:id="4167"/>
      <w:r w:rsidRPr="00EE28E7">
        <w:rPr>
          <w:i/>
          <w:iCs/>
          <w:sz w:val="22"/>
          <w:szCs w:val="22"/>
        </w:rPr>
        <w:t>Решение текстовых задач</w:t>
      </w:r>
    </w:p>
    <w:p w:rsidR="00D23652" w:rsidRPr="00EE28E7" w:rsidRDefault="00D23652" w:rsidP="00D23652">
      <w:pPr>
        <w:pStyle w:val="pboth"/>
        <w:shd w:val="clear" w:color="auto" w:fill="FFFFFF"/>
        <w:spacing w:before="0" w:beforeAutospacing="0"/>
        <w:jc w:val="both"/>
        <w:rPr>
          <w:sz w:val="22"/>
          <w:szCs w:val="22"/>
        </w:rPr>
      </w:pPr>
      <w:bookmarkStart w:id="4168" w:name="109237"/>
      <w:bookmarkEnd w:id="4168"/>
      <w:r w:rsidRPr="00EE28E7">
        <w:rPr>
          <w:sz w:val="22"/>
          <w:szCs w:val="22"/>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23652" w:rsidRPr="00EE28E7" w:rsidRDefault="00D23652" w:rsidP="00D23652">
      <w:pPr>
        <w:pStyle w:val="pboth"/>
        <w:shd w:val="clear" w:color="auto" w:fill="FFFFFF"/>
        <w:spacing w:before="0" w:beforeAutospacing="0"/>
        <w:jc w:val="both"/>
        <w:rPr>
          <w:sz w:val="22"/>
          <w:szCs w:val="22"/>
        </w:rPr>
      </w:pPr>
      <w:bookmarkStart w:id="4169" w:name="109238"/>
      <w:bookmarkEnd w:id="4169"/>
      <w:r w:rsidRPr="00EE28E7">
        <w:rPr>
          <w:sz w:val="22"/>
          <w:szCs w:val="22"/>
        </w:rPr>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величины.</w:t>
      </w:r>
    </w:p>
    <w:p w:rsidR="00D23652" w:rsidRPr="00EE28E7" w:rsidRDefault="00D23652" w:rsidP="00D23652">
      <w:pPr>
        <w:pStyle w:val="pboth"/>
        <w:shd w:val="clear" w:color="auto" w:fill="FFFFFF"/>
        <w:spacing w:before="0" w:beforeAutospacing="0"/>
        <w:jc w:val="both"/>
        <w:rPr>
          <w:sz w:val="22"/>
          <w:szCs w:val="22"/>
        </w:rPr>
      </w:pPr>
      <w:bookmarkStart w:id="4170" w:name="109239"/>
      <w:bookmarkEnd w:id="4170"/>
      <w:r w:rsidRPr="00EE28E7">
        <w:rPr>
          <w:sz w:val="22"/>
          <w:szCs w:val="22"/>
        </w:rPr>
        <w:t>Решение основных задач на дроби.</w:t>
      </w:r>
    </w:p>
    <w:p w:rsidR="00D23652" w:rsidRPr="00EE28E7" w:rsidRDefault="00D23652" w:rsidP="00D23652">
      <w:pPr>
        <w:pStyle w:val="pboth"/>
        <w:shd w:val="clear" w:color="auto" w:fill="FFFFFF"/>
        <w:spacing w:before="0" w:beforeAutospacing="0"/>
        <w:jc w:val="both"/>
        <w:rPr>
          <w:sz w:val="22"/>
          <w:szCs w:val="22"/>
        </w:rPr>
      </w:pPr>
      <w:bookmarkStart w:id="4171" w:name="109240"/>
      <w:bookmarkEnd w:id="4171"/>
      <w:r w:rsidRPr="00EE28E7">
        <w:rPr>
          <w:sz w:val="22"/>
          <w:szCs w:val="22"/>
        </w:rPr>
        <w:lastRenderedPageBreak/>
        <w:t>Представление данных в виде таблиц, столбчатых диаграмм.</w:t>
      </w:r>
    </w:p>
    <w:p w:rsidR="00D23652" w:rsidRPr="00EE28E7" w:rsidRDefault="00D23652" w:rsidP="00D23652">
      <w:pPr>
        <w:pStyle w:val="pboth"/>
        <w:shd w:val="clear" w:color="auto" w:fill="FFFFFF"/>
        <w:spacing w:before="0" w:beforeAutospacing="0"/>
        <w:jc w:val="both"/>
        <w:rPr>
          <w:sz w:val="22"/>
          <w:szCs w:val="22"/>
        </w:rPr>
      </w:pPr>
      <w:bookmarkStart w:id="4172" w:name="109241"/>
      <w:bookmarkEnd w:id="4172"/>
      <w:r w:rsidRPr="00EE28E7">
        <w:rPr>
          <w:i/>
          <w:iCs/>
          <w:sz w:val="22"/>
          <w:szCs w:val="22"/>
        </w:rPr>
        <w:t>Наглядная геометрия</w:t>
      </w:r>
    </w:p>
    <w:p w:rsidR="00D23652" w:rsidRPr="00EE28E7" w:rsidRDefault="00D23652" w:rsidP="00D23652">
      <w:pPr>
        <w:pStyle w:val="pboth"/>
        <w:shd w:val="clear" w:color="auto" w:fill="FFFFFF"/>
        <w:spacing w:before="0" w:beforeAutospacing="0"/>
        <w:jc w:val="both"/>
        <w:rPr>
          <w:sz w:val="22"/>
          <w:szCs w:val="22"/>
        </w:rPr>
      </w:pPr>
      <w:bookmarkStart w:id="4173" w:name="109242"/>
      <w:bookmarkEnd w:id="4173"/>
      <w:r w:rsidRPr="00EE28E7">
        <w:rPr>
          <w:sz w:val="22"/>
          <w:szCs w:val="22"/>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rsidR="00D23652" w:rsidRPr="00EE28E7" w:rsidRDefault="00D23652" w:rsidP="00D23652">
      <w:pPr>
        <w:pStyle w:val="pboth"/>
        <w:shd w:val="clear" w:color="auto" w:fill="FFFFFF"/>
        <w:spacing w:before="0" w:beforeAutospacing="0"/>
        <w:jc w:val="both"/>
        <w:rPr>
          <w:sz w:val="22"/>
          <w:szCs w:val="22"/>
        </w:rPr>
      </w:pPr>
      <w:bookmarkStart w:id="4174" w:name="109243"/>
      <w:bookmarkEnd w:id="4174"/>
      <w:r w:rsidRPr="00EE28E7">
        <w:rPr>
          <w:sz w:val="22"/>
          <w:szCs w:val="22"/>
        </w:rPr>
        <w:t>Длина отрезка, метрические единицы длины. Длина ломаной, периметр многоугольника. Измерение и построение углов с помощью транспортира.</w:t>
      </w:r>
    </w:p>
    <w:p w:rsidR="00D23652" w:rsidRPr="00EE28E7" w:rsidRDefault="00D23652" w:rsidP="00D23652">
      <w:pPr>
        <w:pStyle w:val="pboth"/>
        <w:shd w:val="clear" w:color="auto" w:fill="FFFFFF"/>
        <w:spacing w:before="0" w:beforeAutospacing="0"/>
        <w:jc w:val="both"/>
        <w:rPr>
          <w:sz w:val="22"/>
          <w:szCs w:val="22"/>
        </w:rPr>
      </w:pPr>
      <w:bookmarkStart w:id="4175" w:name="109244"/>
      <w:bookmarkEnd w:id="4175"/>
      <w:r w:rsidRPr="00EE28E7">
        <w:rPr>
          <w:sz w:val="22"/>
          <w:szCs w:val="22"/>
        </w:rPr>
        <w:t>Наглядные представления о фигурах на плоскости: многоугольник; прямоугольник, квадрат; треугольник, о равенстве фигур.</w:t>
      </w:r>
    </w:p>
    <w:p w:rsidR="00D23652" w:rsidRPr="00EE28E7" w:rsidRDefault="00D23652" w:rsidP="00D23652">
      <w:pPr>
        <w:pStyle w:val="pboth"/>
        <w:shd w:val="clear" w:color="auto" w:fill="FFFFFF"/>
        <w:spacing w:before="0" w:beforeAutospacing="0"/>
        <w:jc w:val="both"/>
        <w:rPr>
          <w:sz w:val="22"/>
          <w:szCs w:val="22"/>
        </w:rPr>
      </w:pPr>
      <w:bookmarkStart w:id="4176" w:name="109245"/>
      <w:bookmarkEnd w:id="4176"/>
      <w:r w:rsidRPr="00EE28E7">
        <w:rPr>
          <w:sz w:val="22"/>
          <w:szCs w:val="22"/>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23652" w:rsidRPr="00EE28E7" w:rsidRDefault="00D23652" w:rsidP="00D23652">
      <w:pPr>
        <w:pStyle w:val="pboth"/>
        <w:shd w:val="clear" w:color="auto" w:fill="FFFFFF"/>
        <w:spacing w:before="0" w:beforeAutospacing="0"/>
        <w:jc w:val="both"/>
        <w:rPr>
          <w:sz w:val="22"/>
          <w:szCs w:val="22"/>
        </w:rPr>
      </w:pPr>
      <w:bookmarkStart w:id="4177" w:name="109246"/>
      <w:bookmarkEnd w:id="4177"/>
      <w:r w:rsidRPr="00EE28E7">
        <w:rPr>
          <w:sz w:val="22"/>
          <w:szCs w:val="22"/>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rsidR="00D23652" w:rsidRPr="00EE28E7" w:rsidRDefault="00D23652" w:rsidP="00D23652">
      <w:pPr>
        <w:pStyle w:val="pboth"/>
        <w:shd w:val="clear" w:color="auto" w:fill="FFFFFF"/>
        <w:spacing w:before="0" w:beforeAutospacing="0"/>
        <w:jc w:val="both"/>
        <w:rPr>
          <w:sz w:val="22"/>
          <w:szCs w:val="22"/>
        </w:rPr>
      </w:pPr>
      <w:bookmarkStart w:id="4178" w:name="109247"/>
      <w:bookmarkEnd w:id="4178"/>
      <w:r w:rsidRPr="00EE28E7">
        <w:rPr>
          <w:sz w:val="22"/>
          <w:szCs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w:t>
      </w:r>
    </w:p>
    <w:p w:rsidR="00D23652" w:rsidRPr="00EE28E7" w:rsidRDefault="00D23652" w:rsidP="00D23652">
      <w:pPr>
        <w:pStyle w:val="pboth"/>
        <w:shd w:val="clear" w:color="auto" w:fill="FFFFFF"/>
        <w:spacing w:before="0" w:beforeAutospacing="0"/>
        <w:jc w:val="both"/>
        <w:rPr>
          <w:sz w:val="22"/>
          <w:szCs w:val="22"/>
        </w:rPr>
      </w:pPr>
      <w:bookmarkStart w:id="4179" w:name="109248"/>
      <w:bookmarkEnd w:id="4179"/>
      <w:r w:rsidRPr="00EE28E7">
        <w:rPr>
          <w:sz w:val="22"/>
          <w:szCs w:val="22"/>
        </w:rPr>
        <w:t>Объем прямоугольного параллелепипеда, куба. Единицы измерения объема.</w:t>
      </w:r>
    </w:p>
    <w:p w:rsidR="00D23652" w:rsidRPr="00EE28E7" w:rsidRDefault="00D23652" w:rsidP="00D23652">
      <w:pPr>
        <w:pStyle w:val="pboth"/>
        <w:shd w:val="clear" w:color="auto" w:fill="FFFFFF"/>
        <w:spacing w:before="0" w:beforeAutospacing="0"/>
        <w:jc w:val="both"/>
        <w:rPr>
          <w:sz w:val="22"/>
          <w:szCs w:val="22"/>
        </w:rPr>
      </w:pPr>
      <w:bookmarkStart w:id="4180" w:name="109249"/>
      <w:bookmarkEnd w:id="4180"/>
      <w:r w:rsidRPr="00EE28E7">
        <w:rPr>
          <w:sz w:val="22"/>
          <w:szCs w:val="22"/>
        </w:rPr>
        <w:t>6 класс</w:t>
      </w:r>
    </w:p>
    <w:p w:rsidR="00D23652" w:rsidRPr="00EE28E7" w:rsidRDefault="00D23652" w:rsidP="00D23652">
      <w:pPr>
        <w:pStyle w:val="pboth"/>
        <w:shd w:val="clear" w:color="auto" w:fill="FFFFFF"/>
        <w:spacing w:before="0" w:beforeAutospacing="0"/>
        <w:jc w:val="both"/>
        <w:rPr>
          <w:sz w:val="22"/>
          <w:szCs w:val="22"/>
        </w:rPr>
      </w:pPr>
      <w:bookmarkStart w:id="4181" w:name="109250"/>
      <w:bookmarkEnd w:id="4181"/>
      <w:r w:rsidRPr="00EE28E7">
        <w:rPr>
          <w:i/>
          <w:iCs/>
          <w:sz w:val="22"/>
          <w:szCs w:val="22"/>
        </w:rPr>
        <w:t>Натуральные числа</w:t>
      </w:r>
    </w:p>
    <w:p w:rsidR="00D23652" w:rsidRPr="00EE28E7" w:rsidRDefault="00D23652" w:rsidP="00D23652">
      <w:pPr>
        <w:pStyle w:val="pboth"/>
        <w:shd w:val="clear" w:color="auto" w:fill="FFFFFF"/>
        <w:spacing w:before="0" w:beforeAutospacing="0"/>
        <w:jc w:val="both"/>
        <w:rPr>
          <w:sz w:val="22"/>
          <w:szCs w:val="22"/>
        </w:rPr>
      </w:pPr>
      <w:bookmarkStart w:id="4182" w:name="109251"/>
      <w:bookmarkEnd w:id="4182"/>
      <w:r w:rsidRPr="00EE28E7">
        <w:rPr>
          <w:sz w:val="22"/>
          <w:szCs w:val="22"/>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D23652" w:rsidRPr="00EE28E7" w:rsidRDefault="00D23652" w:rsidP="00D23652">
      <w:pPr>
        <w:pStyle w:val="pboth"/>
        <w:shd w:val="clear" w:color="auto" w:fill="FFFFFF"/>
        <w:spacing w:before="0" w:beforeAutospacing="0"/>
        <w:jc w:val="both"/>
        <w:rPr>
          <w:sz w:val="22"/>
          <w:szCs w:val="22"/>
        </w:rPr>
      </w:pPr>
      <w:bookmarkStart w:id="4183" w:name="109252"/>
      <w:bookmarkEnd w:id="4183"/>
      <w:r w:rsidRPr="00EE28E7">
        <w:rPr>
          <w:sz w:val="22"/>
          <w:szCs w:val="22"/>
        </w:rPr>
        <w:t>Делители и кратные числа; наибольший общий делитель и наименьшее общее кратное. Делимость суммы и произведения. Деление с остатком.</w:t>
      </w:r>
    </w:p>
    <w:p w:rsidR="00D23652" w:rsidRPr="00EE28E7" w:rsidRDefault="00D23652" w:rsidP="00D23652">
      <w:pPr>
        <w:pStyle w:val="pboth"/>
        <w:shd w:val="clear" w:color="auto" w:fill="FFFFFF"/>
        <w:spacing w:before="0" w:beforeAutospacing="0"/>
        <w:jc w:val="both"/>
        <w:rPr>
          <w:sz w:val="22"/>
          <w:szCs w:val="22"/>
        </w:rPr>
      </w:pPr>
      <w:bookmarkStart w:id="4184" w:name="109253"/>
      <w:bookmarkEnd w:id="4184"/>
      <w:r w:rsidRPr="00EE28E7">
        <w:rPr>
          <w:i/>
          <w:iCs/>
          <w:sz w:val="22"/>
          <w:szCs w:val="22"/>
        </w:rPr>
        <w:t>Дроби</w:t>
      </w:r>
    </w:p>
    <w:p w:rsidR="00D23652" w:rsidRPr="00EE28E7" w:rsidRDefault="00D23652" w:rsidP="00D23652">
      <w:pPr>
        <w:pStyle w:val="pboth"/>
        <w:shd w:val="clear" w:color="auto" w:fill="FFFFFF"/>
        <w:spacing w:before="0" w:beforeAutospacing="0"/>
        <w:jc w:val="both"/>
        <w:rPr>
          <w:sz w:val="22"/>
          <w:szCs w:val="22"/>
        </w:rPr>
      </w:pPr>
      <w:bookmarkStart w:id="4185" w:name="109254"/>
      <w:bookmarkEnd w:id="4185"/>
      <w:r w:rsidRPr="00EE28E7">
        <w:rPr>
          <w:sz w:val="22"/>
          <w:szCs w:val="22"/>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3652" w:rsidRPr="00EE28E7" w:rsidRDefault="00D23652" w:rsidP="00D23652">
      <w:pPr>
        <w:pStyle w:val="pboth"/>
        <w:shd w:val="clear" w:color="auto" w:fill="FFFFFF"/>
        <w:spacing w:before="0" w:beforeAutospacing="0"/>
        <w:jc w:val="both"/>
        <w:rPr>
          <w:sz w:val="22"/>
          <w:szCs w:val="22"/>
        </w:rPr>
      </w:pPr>
      <w:bookmarkStart w:id="4186" w:name="109255"/>
      <w:bookmarkEnd w:id="4186"/>
      <w:r w:rsidRPr="00EE28E7">
        <w:rPr>
          <w:sz w:val="22"/>
          <w:szCs w:val="22"/>
        </w:rPr>
        <w:t>Отношение. Деление в данном отношении. Масштаб, пропорция. Применение пропорций при решении задач.</w:t>
      </w:r>
    </w:p>
    <w:p w:rsidR="00D23652" w:rsidRPr="00EE28E7" w:rsidRDefault="00D23652" w:rsidP="00D23652">
      <w:pPr>
        <w:pStyle w:val="pboth"/>
        <w:shd w:val="clear" w:color="auto" w:fill="FFFFFF"/>
        <w:spacing w:before="0" w:beforeAutospacing="0"/>
        <w:jc w:val="both"/>
        <w:rPr>
          <w:sz w:val="22"/>
          <w:szCs w:val="22"/>
        </w:rPr>
      </w:pPr>
      <w:bookmarkStart w:id="4187" w:name="109256"/>
      <w:bookmarkEnd w:id="4187"/>
      <w:r w:rsidRPr="00EE28E7">
        <w:rPr>
          <w:sz w:val="22"/>
          <w:szCs w:val="22"/>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p w:rsidR="00D23652" w:rsidRPr="00EE28E7" w:rsidRDefault="00D23652" w:rsidP="00D23652">
      <w:pPr>
        <w:pStyle w:val="pboth"/>
        <w:shd w:val="clear" w:color="auto" w:fill="FFFFFF"/>
        <w:spacing w:before="0" w:beforeAutospacing="0"/>
        <w:jc w:val="both"/>
        <w:rPr>
          <w:sz w:val="22"/>
          <w:szCs w:val="22"/>
        </w:rPr>
      </w:pPr>
      <w:bookmarkStart w:id="4188" w:name="109257"/>
      <w:bookmarkEnd w:id="4188"/>
      <w:r w:rsidRPr="00EE28E7">
        <w:rPr>
          <w:i/>
          <w:iCs/>
          <w:sz w:val="22"/>
          <w:szCs w:val="22"/>
        </w:rPr>
        <w:t>Положительные и отрицательные числа</w:t>
      </w:r>
    </w:p>
    <w:p w:rsidR="00D23652" w:rsidRPr="00EE28E7" w:rsidRDefault="00D23652" w:rsidP="00D23652">
      <w:pPr>
        <w:pStyle w:val="pboth"/>
        <w:shd w:val="clear" w:color="auto" w:fill="FFFFFF"/>
        <w:spacing w:before="0" w:beforeAutospacing="0"/>
        <w:jc w:val="both"/>
        <w:rPr>
          <w:sz w:val="22"/>
          <w:szCs w:val="22"/>
        </w:rPr>
      </w:pPr>
      <w:bookmarkStart w:id="4189" w:name="109258"/>
      <w:bookmarkEnd w:id="4189"/>
      <w:r w:rsidRPr="00EE28E7">
        <w:rPr>
          <w:sz w:val="22"/>
          <w:szCs w:val="22"/>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D23652" w:rsidRPr="00EE28E7" w:rsidRDefault="00D23652" w:rsidP="00D23652">
      <w:pPr>
        <w:pStyle w:val="pboth"/>
        <w:shd w:val="clear" w:color="auto" w:fill="FFFFFF"/>
        <w:spacing w:before="0" w:beforeAutospacing="0"/>
        <w:jc w:val="both"/>
        <w:rPr>
          <w:sz w:val="22"/>
          <w:szCs w:val="22"/>
        </w:rPr>
      </w:pPr>
      <w:bookmarkStart w:id="4190" w:name="109259"/>
      <w:bookmarkEnd w:id="4190"/>
      <w:r w:rsidRPr="00EE28E7">
        <w:rPr>
          <w:sz w:val="22"/>
          <w:szCs w:val="22"/>
        </w:rPr>
        <w:lastRenderedPageBreak/>
        <w:t>Сравнение чисел. Арифметические действия с положительными и отрицательными числами.</w:t>
      </w:r>
    </w:p>
    <w:p w:rsidR="00D23652" w:rsidRPr="00EE28E7" w:rsidRDefault="00D23652" w:rsidP="00D23652">
      <w:pPr>
        <w:pStyle w:val="pboth"/>
        <w:shd w:val="clear" w:color="auto" w:fill="FFFFFF"/>
        <w:spacing w:before="0" w:beforeAutospacing="0"/>
        <w:jc w:val="both"/>
        <w:rPr>
          <w:sz w:val="22"/>
          <w:szCs w:val="22"/>
        </w:rPr>
      </w:pPr>
      <w:bookmarkStart w:id="4191" w:name="109260"/>
      <w:bookmarkEnd w:id="4191"/>
      <w:r w:rsidRPr="00EE28E7">
        <w:rPr>
          <w:sz w:val="22"/>
          <w:szCs w:val="22"/>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3652" w:rsidRPr="00EE28E7" w:rsidRDefault="00D23652" w:rsidP="00D23652">
      <w:pPr>
        <w:pStyle w:val="pboth"/>
        <w:shd w:val="clear" w:color="auto" w:fill="FFFFFF"/>
        <w:spacing w:before="0" w:beforeAutospacing="0"/>
        <w:jc w:val="both"/>
        <w:rPr>
          <w:sz w:val="22"/>
          <w:szCs w:val="22"/>
        </w:rPr>
      </w:pPr>
      <w:bookmarkStart w:id="4192" w:name="109261"/>
      <w:bookmarkEnd w:id="4192"/>
      <w:r w:rsidRPr="00EE28E7">
        <w:rPr>
          <w:i/>
          <w:iCs/>
          <w:sz w:val="22"/>
          <w:szCs w:val="22"/>
        </w:rPr>
        <w:t>Буквенные выражения</w:t>
      </w:r>
    </w:p>
    <w:p w:rsidR="00D23652" w:rsidRPr="00EE28E7" w:rsidRDefault="00D23652" w:rsidP="00D23652">
      <w:pPr>
        <w:pStyle w:val="pboth"/>
        <w:shd w:val="clear" w:color="auto" w:fill="FFFFFF"/>
        <w:spacing w:before="0" w:beforeAutospacing="0"/>
        <w:jc w:val="both"/>
        <w:rPr>
          <w:sz w:val="22"/>
          <w:szCs w:val="22"/>
        </w:rPr>
      </w:pPr>
      <w:bookmarkStart w:id="4193" w:name="109262"/>
      <w:bookmarkEnd w:id="4193"/>
      <w:r w:rsidRPr="00EE28E7">
        <w:rPr>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p>
    <w:p w:rsidR="00D23652" w:rsidRPr="00EE28E7" w:rsidRDefault="00D23652" w:rsidP="00D23652">
      <w:pPr>
        <w:pStyle w:val="pboth"/>
        <w:shd w:val="clear" w:color="auto" w:fill="FFFFFF"/>
        <w:spacing w:before="0" w:beforeAutospacing="0"/>
        <w:jc w:val="both"/>
        <w:rPr>
          <w:sz w:val="22"/>
          <w:szCs w:val="22"/>
        </w:rPr>
      </w:pPr>
      <w:bookmarkStart w:id="4194" w:name="109263"/>
      <w:bookmarkEnd w:id="4194"/>
      <w:r w:rsidRPr="00EE28E7">
        <w:rPr>
          <w:sz w:val="22"/>
          <w:szCs w:val="22"/>
        </w:rPr>
        <w:t>Решение текстовых задач</w:t>
      </w:r>
    </w:p>
    <w:p w:rsidR="00D23652" w:rsidRPr="00EE28E7" w:rsidRDefault="00D23652" w:rsidP="00D23652">
      <w:pPr>
        <w:pStyle w:val="pboth"/>
        <w:shd w:val="clear" w:color="auto" w:fill="FFFFFF"/>
        <w:spacing w:before="0" w:beforeAutospacing="0"/>
        <w:jc w:val="both"/>
        <w:rPr>
          <w:sz w:val="22"/>
          <w:szCs w:val="22"/>
        </w:rPr>
      </w:pPr>
      <w:bookmarkStart w:id="4195" w:name="109264"/>
      <w:bookmarkEnd w:id="4195"/>
      <w:r w:rsidRPr="00EE28E7">
        <w:rPr>
          <w:sz w:val="22"/>
          <w:szCs w:val="22"/>
        </w:rPr>
        <w:t>Решение текстовых задач арифметическим способом. Решение логических задач. Решение задач перебором всех возможных вариантов.</w:t>
      </w:r>
    </w:p>
    <w:p w:rsidR="00D23652" w:rsidRPr="00EE28E7" w:rsidRDefault="00D23652" w:rsidP="00D23652">
      <w:pPr>
        <w:pStyle w:val="pboth"/>
        <w:shd w:val="clear" w:color="auto" w:fill="FFFFFF"/>
        <w:spacing w:before="0" w:beforeAutospacing="0"/>
        <w:jc w:val="both"/>
        <w:rPr>
          <w:sz w:val="22"/>
          <w:szCs w:val="22"/>
        </w:rPr>
      </w:pPr>
      <w:bookmarkStart w:id="4196" w:name="109265"/>
      <w:bookmarkEnd w:id="4196"/>
      <w:r w:rsidRPr="00EE28E7">
        <w:rPr>
          <w:sz w:val="22"/>
          <w:szCs w:val="22"/>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p w:rsidR="00D23652" w:rsidRPr="00EE28E7" w:rsidRDefault="00D23652" w:rsidP="00D23652">
      <w:pPr>
        <w:pStyle w:val="pboth"/>
        <w:shd w:val="clear" w:color="auto" w:fill="FFFFFF"/>
        <w:spacing w:before="0" w:beforeAutospacing="0"/>
        <w:jc w:val="both"/>
        <w:rPr>
          <w:sz w:val="22"/>
          <w:szCs w:val="22"/>
        </w:rPr>
      </w:pPr>
      <w:bookmarkStart w:id="4197" w:name="109266"/>
      <w:bookmarkEnd w:id="4197"/>
      <w:r w:rsidRPr="00EE28E7">
        <w:rPr>
          <w:sz w:val="22"/>
          <w:szCs w:val="22"/>
        </w:rPr>
        <w:t>Решение задач, связанных с отношением, пропорциональностью величин, процентами; решение основных задач на дроби и проценты.</w:t>
      </w:r>
    </w:p>
    <w:p w:rsidR="00D23652" w:rsidRPr="00EE28E7" w:rsidRDefault="00D23652" w:rsidP="00D23652">
      <w:pPr>
        <w:pStyle w:val="pboth"/>
        <w:shd w:val="clear" w:color="auto" w:fill="FFFFFF"/>
        <w:spacing w:before="0" w:beforeAutospacing="0"/>
        <w:jc w:val="both"/>
        <w:rPr>
          <w:sz w:val="22"/>
          <w:szCs w:val="22"/>
        </w:rPr>
      </w:pPr>
      <w:bookmarkStart w:id="4198" w:name="109267"/>
      <w:bookmarkEnd w:id="4198"/>
      <w:r w:rsidRPr="00EE28E7">
        <w:rPr>
          <w:sz w:val="22"/>
          <w:szCs w:val="22"/>
        </w:rPr>
        <w:t>Оценка и прикидка, округление результата.</w:t>
      </w:r>
    </w:p>
    <w:p w:rsidR="00D23652" w:rsidRPr="00EE28E7" w:rsidRDefault="00D23652" w:rsidP="00D23652">
      <w:pPr>
        <w:pStyle w:val="pboth"/>
        <w:shd w:val="clear" w:color="auto" w:fill="FFFFFF"/>
        <w:spacing w:before="0" w:beforeAutospacing="0"/>
        <w:jc w:val="both"/>
        <w:rPr>
          <w:sz w:val="22"/>
          <w:szCs w:val="22"/>
        </w:rPr>
      </w:pPr>
      <w:bookmarkStart w:id="4199" w:name="109268"/>
      <w:bookmarkEnd w:id="4199"/>
      <w:r w:rsidRPr="00EE28E7">
        <w:rPr>
          <w:sz w:val="22"/>
          <w:szCs w:val="22"/>
        </w:rPr>
        <w:t>Составление буквенных выражений по условию задачи.</w:t>
      </w:r>
    </w:p>
    <w:p w:rsidR="00D23652" w:rsidRPr="00EE28E7" w:rsidRDefault="00D23652" w:rsidP="00D23652">
      <w:pPr>
        <w:pStyle w:val="pboth"/>
        <w:shd w:val="clear" w:color="auto" w:fill="FFFFFF"/>
        <w:spacing w:before="0" w:beforeAutospacing="0"/>
        <w:jc w:val="both"/>
        <w:rPr>
          <w:sz w:val="22"/>
          <w:szCs w:val="22"/>
        </w:rPr>
      </w:pPr>
      <w:bookmarkStart w:id="4200" w:name="109269"/>
      <w:bookmarkEnd w:id="4200"/>
      <w:r w:rsidRPr="00EE28E7">
        <w:rPr>
          <w:sz w:val="22"/>
          <w:szCs w:val="22"/>
        </w:rPr>
        <w:t>Представление данных с помощью таблиц и диаграмм. Столбчатые диаграммы: чтение и построение. Чтение круговых диаграмм.</w:t>
      </w:r>
    </w:p>
    <w:p w:rsidR="00D23652" w:rsidRPr="00EE28E7" w:rsidRDefault="00D23652" w:rsidP="00D23652">
      <w:pPr>
        <w:pStyle w:val="pboth"/>
        <w:shd w:val="clear" w:color="auto" w:fill="FFFFFF"/>
        <w:spacing w:before="0" w:beforeAutospacing="0"/>
        <w:jc w:val="both"/>
        <w:rPr>
          <w:sz w:val="22"/>
          <w:szCs w:val="22"/>
        </w:rPr>
      </w:pPr>
      <w:bookmarkStart w:id="4201" w:name="109270"/>
      <w:bookmarkEnd w:id="4201"/>
      <w:r w:rsidRPr="00EE28E7">
        <w:rPr>
          <w:i/>
          <w:iCs/>
          <w:sz w:val="22"/>
          <w:szCs w:val="22"/>
        </w:rPr>
        <w:t>Наглядная геометрия</w:t>
      </w:r>
    </w:p>
    <w:p w:rsidR="00D23652" w:rsidRPr="00EE28E7" w:rsidRDefault="00D23652" w:rsidP="00D23652">
      <w:pPr>
        <w:pStyle w:val="pboth"/>
        <w:shd w:val="clear" w:color="auto" w:fill="FFFFFF"/>
        <w:spacing w:before="0" w:beforeAutospacing="0"/>
        <w:jc w:val="both"/>
        <w:rPr>
          <w:sz w:val="22"/>
          <w:szCs w:val="22"/>
        </w:rPr>
      </w:pPr>
      <w:bookmarkStart w:id="4202" w:name="109271"/>
      <w:bookmarkEnd w:id="4202"/>
      <w:r w:rsidRPr="00EE28E7">
        <w:rPr>
          <w:sz w:val="22"/>
          <w:szCs w:val="22"/>
        </w:rPr>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rsidR="00D23652" w:rsidRPr="00EE28E7" w:rsidRDefault="00D23652" w:rsidP="00D23652">
      <w:pPr>
        <w:pStyle w:val="pboth"/>
        <w:shd w:val="clear" w:color="auto" w:fill="FFFFFF"/>
        <w:spacing w:before="0" w:beforeAutospacing="0"/>
        <w:jc w:val="both"/>
        <w:rPr>
          <w:sz w:val="22"/>
          <w:szCs w:val="22"/>
        </w:rPr>
      </w:pPr>
      <w:bookmarkStart w:id="4203" w:name="109272"/>
      <w:bookmarkEnd w:id="4203"/>
      <w:r w:rsidRPr="00EE28E7">
        <w:rPr>
          <w:sz w:val="22"/>
          <w:szCs w:val="22"/>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23652" w:rsidRPr="00EE28E7" w:rsidRDefault="00D23652" w:rsidP="00D23652">
      <w:pPr>
        <w:pStyle w:val="pboth"/>
        <w:shd w:val="clear" w:color="auto" w:fill="FFFFFF"/>
        <w:spacing w:before="0" w:beforeAutospacing="0"/>
        <w:jc w:val="both"/>
        <w:rPr>
          <w:sz w:val="22"/>
          <w:szCs w:val="22"/>
        </w:rPr>
      </w:pPr>
      <w:bookmarkStart w:id="4204" w:name="109273"/>
      <w:bookmarkEnd w:id="4204"/>
      <w:r w:rsidRPr="00EE28E7">
        <w:rPr>
          <w:sz w:val="22"/>
          <w:szCs w:val="22"/>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23652" w:rsidRPr="00EE28E7" w:rsidRDefault="00D23652" w:rsidP="00D23652">
      <w:pPr>
        <w:pStyle w:val="pboth"/>
        <w:shd w:val="clear" w:color="auto" w:fill="FFFFFF"/>
        <w:spacing w:before="0" w:beforeAutospacing="0"/>
        <w:jc w:val="both"/>
        <w:rPr>
          <w:sz w:val="22"/>
          <w:szCs w:val="22"/>
        </w:rPr>
      </w:pPr>
      <w:bookmarkStart w:id="4205" w:name="109274"/>
      <w:bookmarkEnd w:id="4205"/>
      <w:r w:rsidRPr="00EE28E7">
        <w:rPr>
          <w:sz w:val="22"/>
          <w:szCs w:val="22"/>
        </w:rPr>
        <w:t>Периметр многоугольника. Понятие площади фигуры; единицы измерения площади. Приближенное измерение площади фигур, в том числе на квадратной сетке. Приближенное измерение длины окружности, площади круга.</w:t>
      </w:r>
    </w:p>
    <w:p w:rsidR="00D23652" w:rsidRPr="00EE28E7" w:rsidRDefault="00D23652" w:rsidP="00D23652">
      <w:pPr>
        <w:pStyle w:val="pboth"/>
        <w:shd w:val="clear" w:color="auto" w:fill="FFFFFF"/>
        <w:spacing w:before="0" w:beforeAutospacing="0"/>
        <w:jc w:val="both"/>
        <w:rPr>
          <w:sz w:val="22"/>
          <w:szCs w:val="22"/>
        </w:rPr>
      </w:pPr>
      <w:bookmarkStart w:id="4206" w:name="109275"/>
      <w:bookmarkEnd w:id="4206"/>
      <w:r w:rsidRPr="00EE28E7">
        <w:rPr>
          <w:sz w:val="22"/>
          <w:szCs w:val="22"/>
        </w:rPr>
        <w:t>Симметрия: центральная, осевая и зеркальная симметрии. Построение симметричных фигур.</w:t>
      </w:r>
    </w:p>
    <w:p w:rsidR="00D23652" w:rsidRPr="00EE28E7" w:rsidRDefault="00D23652" w:rsidP="00D23652">
      <w:pPr>
        <w:pStyle w:val="pboth"/>
        <w:shd w:val="clear" w:color="auto" w:fill="FFFFFF"/>
        <w:spacing w:before="0" w:beforeAutospacing="0"/>
        <w:jc w:val="both"/>
        <w:rPr>
          <w:sz w:val="22"/>
          <w:szCs w:val="22"/>
        </w:rPr>
      </w:pPr>
      <w:bookmarkStart w:id="4207" w:name="109276"/>
      <w:bookmarkEnd w:id="4207"/>
      <w:r w:rsidRPr="00EE28E7">
        <w:rPr>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w:t>
      </w:r>
    </w:p>
    <w:p w:rsidR="00D23652" w:rsidRPr="00EE28E7" w:rsidRDefault="00D23652" w:rsidP="00D23652">
      <w:pPr>
        <w:pStyle w:val="pboth"/>
        <w:shd w:val="clear" w:color="auto" w:fill="FFFFFF"/>
        <w:spacing w:before="0" w:beforeAutospacing="0"/>
        <w:jc w:val="both"/>
        <w:rPr>
          <w:sz w:val="22"/>
          <w:szCs w:val="22"/>
        </w:rPr>
      </w:pPr>
      <w:bookmarkStart w:id="4208" w:name="109277"/>
      <w:bookmarkEnd w:id="4208"/>
      <w:r w:rsidRPr="00EE28E7">
        <w:rPr>
          <w:sz w:val="22"/>
          <w:szCs w:val="22"/>
        </w:rPr>
        <w:lastRenderedPageBreak/>
        <w:t>Понятие объема; единицы измерения объема. Объем прямоугольного параллелепипеда, куба.</w:t>
      </w:r>
    </w:p>
    <w:p w:rsidR="00D23652" w:rsidRPr="00EE28E7" w:rsidRDefault="00D23652" w:rsidP="00D23652">
      <w:pPr>
        <w:pStyle w:val="pboth"/>
        <w:shd w:val="clear" w:color="auto" w:fill="FFFFFF"/>
        <w:spacing w:before="0" w:beforeAutospacing="0"/>
        <w:jc w:val="both"/>
        <w:rPr>
          <w:sz w:val="22"/>
          <w:szCs w:val="22"/>
        </w:rPr>
      </w:pPr>
      <w:bookmarkStart w:id="4209" w:name="109278"/>
      <w:bookmarkEnd w:id="4209"/>
      <w:r w:rsidRPr="00EE28E7">
        <w:rPr>
          <w:sz w:val="22"/>
          <w:szCs w:val="22"/>
        </w:rPr>
        <w:t>ПЛАНИРУЕМЫЕ ПРЕДМЕТНЫЕ РЕЗУЛЬТАТЫ ОСВОЕНИЯ ПРИМЕРНОЙ РАБОЧЕЙ ПРОГРАММЫ КУРСА (ПО ГОДАМ ОБУЧЕНИЯ)</w:t>
      </w:r>
    </w:p>
    <w:p w:rsidR="00D23652" w:rsidRPr="00EE28E7" w:rsidRDefault="00D23652" w:rsidP="00D23652">
      <w:pPr>
        <w:pStyle w:val="pboth"/>
        <w:shd w:val="clear" w:color="auto" w:fill="FFFFFF"/>
        <w:spacing w:before="0" w:beforeAutospacing="0"/>
        <w:jc w:val="both"/>
        <w:rPr>
          <w:sz w:val="22"/>
          <w:szCs w:val="22"/>
        </w:rPr>
      </w:pPr>
      <w:bookmarkStart w:id="4210" w:name="109279"/>
      <w:bookmarkEnd w:id="4210"/>
      <w:r w:rsidRPr="00EE28E7">
        <w:rPr>
          <w:sz w:val="22"/>
          <w:szCs w:val="22"/>
        </w:rPr>
        <w:t>Освоение учебного курса "Математика" в 5 - 6 классах основной школы должно обеспечивать достижение следующих предметных образовательных результатов:</w:t>
      </w:r>
    </w:p>
    <w:p w:rsidR="00D23652" w:rsidRPr="00EE28E7" w:rsidRDefault="00D23652" w:rsidP="00D23652">
      <w:pPr>
        <w:pStyle w:val="pboth"/>
        <w:shd w:val="clear" w:color="auto" w:fill="FFFFFF"/>
        <w:spacing w:before="0" w:beforeAutospacing="0"/>
        <w:jc w:val="both"/>
        <w:rPr>
          <w:sz w:val="22"/>
          <w:szCs w:val="22"/>
        </w:rPr>
      </w:pPr>
      <w:bookmarkStart w:id="4211" w:name="109280"/>
      <w:bookmarkEnd w:id="4211"/>
      <w:r w:rsidRPr="00EE28E7">
        <w:rPr>
          <w:sz w:val="22"/>
          <w:szCs w:val="22"/>
        </w:rPr>
        <w:t>5 класс</w:t>
      </w:r>
    </w:p>
    <w:p w:rsidR="00D23652" w:rsidRPr="00EE28E7" w:rsidRDefault="00D23652" w:rsidP="00D23652">
      <w:pPr>
        <w:pStyle w:val="pboth"/>
        <w:shd w:val="clear" w:color="auto" w:fill="FFFFFF"/>
        <w:spacing w:before="0" w:beforeAutospacing="0"/>
        <w:jc w:val="both"/>
        <w:rPr>
          <w:sz w:val="22"/>
          <w:szCs w:val="22"/>
        </w:rPr>
      </w:pPr>
      <w:bookmarkStart w:id="4212" w:name="109281"/>
      <w:bookmarkEnd w:id="4212"/>
      <w:r w:rsidRPr="00EE28E7">
        <w:rPr>
          <w:i/>
          <w:iCs/>
          <w:sz w:val="22"/>
          <w:szCs w:val="22"/>
        </w:rPr>
        <w:t>Числа и вычисления</w:t>
      </w:r>
    </w:p>
    <w:p w:rsidR="00D23652" w:rsidRPr="00EE28E7" w:rsidRDefault="00D23652" w:rsidP="00D23652">
      <w:pPr>
        <w:pStyle w:val="pboth"/>
        <w:shd w:val="clear" w:color="auto" w:fill="FFFFFF"/>
        <w:spacing w:before="0" w:beforeAutospacing="0"/>
        <w:jc w:val="both"/>
        <w:rPr>
          <w:sz w:val="22"/>
          <w:szCs w:val="22"/>
        </w:rPr>
      </w:pPr>
      <w:bookmarkStart w:id="4213" w:name="109282"/>
      <w:bookmarkEnd w:id="4213"/>
      <w:r w:rsidRPr="00EE28E7">
        <w:rPr>
          <w:sz w:val="22"/>
          <w:szCs w:val="22"/>
        </w:rPr>
        <w:t>- Понимать и правильно употреблять термины, связанные с натуральными числами, обыкновенными и десятичными дробями.</w:t>
      </w:r>
    </w:p>
    <w:p w:rsidR="00D23652" w:rsidRPr="00EE28E7" w:rsidRDefault="00D23652" w:rsidP="00D23652">
      <w:pPr>
        <w:pStyle w:val="pboth"/>
        <w:shd w:val="clear" w:color="auto" w:fill="FFFFFF"/>
        <w:spacing w:before="0" w:beforeAutospacing="0"/>
        <w:jc w:val="both"/>
        <w:rPr>
          <w:sz w:val="22"/>
          <w:szCs w:val="22"/>
        </w:rPr>
      </w:pPr>
      <w:bookmarkStart w:id="4214" w:name="109283"/>
      <w:bookmarkEnd w:id="4214"/>
      <w:r w:rsidRPr="00EE28E7">
        <w:rPr>
          <w:sz w:val="22"/>
          <w:szCs w:val="22"/>
        </w:rPr>
        <w:t>- Сравнивать и упорядочивать натуральные числа, сравнивать в простейших случаях обыкновенные дроби, десятичные дроби.</w:t>
      </w:r>
    </w:p>
    <w:p w:rsidR="00D23652" w:rsidRPr="00EE28E7" w:rsidRDefault="00D23652" w:rsidP="00D23652">
      <w:pPr>
        <w:pStyle w:val="pboth"/>
        <w:shd w:val="clear" w:color="auto" w:fill="FFFFFF"/>
        <w:spacing w:before="0" w:beforeAutospacing="0"/>
        <w:jc w:val="both"/>
        <w:rPr>
          <w:sz w:val="22"/>
          <w:szCs w:val="22"/>
        </w:rPr>
      </w:pPr>
      <w:bookmarkStart w:id="4215" w:name="109284"/>
      <w:bookmarkEnd w:id="4215"/>
      <w:r w:rsidRPr="00EE28E7">
        <w:rPr>
          <w:sz w:val="22"/>
          <w:szCs w:val="22"/>
        </w:rPr>
        <w:t>-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3652" w:rsidRPr="00EE28E7" w:rsidRDefault="00D23652" w:rsidP="00D23652">
      <w:pPr>
        <w:pStyle w:val="pboth"/>
        <w:shd w:val="clear" w:color="auto" w:fill="FFFFFF"/>
        <w:spacing w:before="0" w:beforeAutospacing="0"/>
        <w:jc w:val="both"/>
        <w:rPr>
          <w:sz w:val="22"/>
          <w:szCs w:val="22"/>
        </w:rPr>
      </w:pPr>
      <w:bookmarkStart w:id="4216" w:name="109285"/>
      <w:bookmarkEnd w:id="4216"/>
      <w:r w:rsidRPr="00EE28E7">
        <w:rPr>
          <w:sz w:val="22"/>
          <w:szCs w:val="22"/>
        </w:rPr>
        <w:t>- Выполнять арифметические действия с натуральными числами, с обыкновенными дробями в простейших случаях.</w:t>
      </w:r>
    </w:p>
    <w:p w:rsidR="00D23652" w:rsidRPr="00EE28E7" w:rsidRDefault="00D23652" w:rsidP="00D23652">
      <w:pPr>
        <w:pStyle w:val="pboth"/>
        <w:shd w:val="clear" w:color="auto" w:fill="FFFFFF"/>
        <w:spacing w:before="0" w:beforeAutospacing="0"/>
        <w:jc w:val="both"/>
        <w:rPr>
          <w:sz w:val="22"/>
          <w:szCs w:val="22"/>
        </w:rPr>
      </w:pPr>
      <w:bookmarkStart w:id="4217" w:name="109286"/>
      <w:bookmarkEnd w:id="4217"/>
      <w:r w:rsidRPr="00EE28E7">
        <w:rPr>
          <w:sz w:val="22"/>
          <w:szCs w:val="22"/>
        </w:rPr>
        <w:t>- Выполнять проверку, прикидку результата вычислений.</w:t>
      </w:r>
    </w:p>
    <w:p w:rsidR="00D23652" w:rsidRPr="00EE28E7" w:rsidRDefault="00D23652" w:rsidP="00D23652">
      <w:pPr>
        <w:pStyle w:val="pboth"/>
        <w:shd w:val="clear" w:color="auto" w:fill="FFFFFF"/>
        <w:spacing w:before="0" w:beforeAutospacing="0"/>
        <w:jc w:val="both"/>
        <w:rPr>
          <w:sz w:val="22"/>
          <w:szCs w:val="22"/>
        </w:rPr>
      </w:pPr>
      <w:bookmarkStart w:id="4218" w:name="109287"/>
      <w:bookmarkEnd w:id="4218"/>
      <w:r w:rsidRPr="00EE28E7">
        <w:rPr>
          <w:sz w:val="22"/>
          <w:szCs w:val="22"/>
        </w:rPr>
        <w:t>- Округлять натуральные числа.</w:t>
      </w:r>
    </w:p>
    <w:p w:rsidR="00D23652" w:rsidRPr="00EE28E7" w:rsidRDefault="00D23652" w:rsidP="00D23652">
      <w:pPr>
        <w:pStyle w:val="pboth"/>
        <w:shd w:val="clear" w:color="auto" w:fill="FFFFFF"/>
        <w:spacing w:before="0" w:beforeAutospacing="0"/>
        <w:jc w:val="both"/>
        <w:rPr>
          <w:sz w:val="22"/>
          <w:szCs w:val="22"/>
        </w:rPr>
      </w:pPr>
      <w:bookmarkStart w:id="4219" w:name="109288"/>
      <w:bookmarkEnd w:id="4219"/>
      <w:r w:rsidRPr="00EE28E7">
        <w:rPr>
          <w:i/>
          <w:iCs/>
          <w:sz w:val="22"/>
          <w:szCs w:val="22"/>
        </w:rPr>
        <w:t>Решение текстовых задач</w:t>
      </w:r>
    </w:p>
    <w:p w:rsidR="00D23652" w:rsidRPr="00EE28E7" w:rsidRDefault="00D23652" w:rsidP="00D23652">
      <w:pPr>
        <w:pStyle w:val="pboth"/>
        <w:shd w:val="clear" w:color="auto" w:fill="FFFFFF"/>
        <w:spacing w:before="0" w:beforeAutospacing="0"/>
        <w:jc w:val="both"/>
        <w:rPr>
          <w:sz w:val="22"/>
          <w:szCs w:val="22"/>
        </w:rPr>
      </w:pPr>
      <w:bookmarkStart w:id="4220" w:name="109289"/>
      <w:bookmarkEnd w:id="4220"/>
      <w:r w:rsidRPr="00EE28E7">
        <w:rPr>
          <w:sz w:val="22"/>
          <w:szCs w:val="22"/>
        </w:rPr>
        <w:t>- Решать текстовые задачи арифметическим способом и с помощью организованного конечного перебора всех возможных вариантов.</w:t>
      </w:r>
    </w:p>
    <w:p w:rsidR="00D23652" w:rsidRPr="00EE28E7" w:rsidRDefault="00D23652" w:rsidP="00D23652">
      <w:pPr>
        <w:pStyle w:val="pboth"/>
        <w:shd w:val="clear" w:color="auto" w:fill="FFFFFF"/>
        <w:spacing w:before="0" w:beforeAutospacing="0"/>
        <w:jc w:val="both"/>
        <w:rPr>
          <w:sz w:val="22"/>
          <w:szCs w:val="22"/>
        </w:rPr>
      </w:pPr>
      <w:bookmarkStart w:id="4221" w:name="109290"/>
      <w:bookmarkEnd w:id="4221"/>
      <w:r w:rsidRPr="00EE28E7">
        <w:rPr>
          <w:sz w:val="22"/>
          <w:szCs w:val="22"/>
        </w:rPr>
        <w:t>- Решать задачи, содержащие зависимости, связывающие величины: скорость, время, расстояние; цена, количество, стоимость.</w:t>
      </w:r>
    </w:p>
    <w:p w:rsidR="00D23652" w:rsidRPr="00EE28E7" w:rsidRDefault="00D23652" w:rsidP="00D23652">
      <w:pPr>
        <w:pStyle w:val="pboth"/>
        <w:shd w:val="clear" w:color="auto" w:fill="FFFFFF"/>
        <w:spacing w:before="0" w:beforeAutospacing="0"/>
        <w:jc w:val="both"/>
        <w:rPr>
          <w:sz w:val="22"/>
          <w:szCs w:val="22"/>
        </w:rPr>
      </w:pPr>
      <w:bookmarkStart w:id="4222" w:name="109291"/>
      <w:bookmarkEnd w:id="4222"/>
      <w:r w:rsidRPr="00EE28E7">
        <w:rPr>
          <w:sz w:val="22"/>
          <w:szCs w:val="22"/>
        </w:rPr>
        <w:t>- Использовать краткие записи, схемы, таблицы, обозначения при решении задач.</w:t>
      </w:r>
    </w:p>
    <w:p w:rsidR="00D23652" w:rsidRPr="00EE28E7" w:rsidRDefault="00D23652" w:rsidP="00D23652">
      <w:pPr>
        <w:pStyle w:val="pboth"/>
        <w:shd w:val="clear" w:color="auto" w:fill="FFFFFF"/>
        <w:spacing w:before="0" w:beforeAutospacing="0"/>
        <w:jc w:val="both"/>
        <w:rPr>
          <w:sz w:val="22"/>
          <w:szCs w:val="22"/>
        </w:rPr>
      </w:pPr>
      <w:bookmarkStart w:id="4223" w:name="109292"/>
      <w:bookmarkEnd w:id="4223"/>
      <w:r w:rsidRPr="00EE28E7">
        <w:rPr>
          <w:sz w:val="22"/>
          <w:szCs w:val="22"/>
        </w:rPr>
        <w:t>- Пользоваться основными единицами измерения: цены, массы; расстояния, времени, скорости; выражать одни единицы величины через другие.</w:t>
      </w:r>
    </w:p>
    <w:p w:rsidR="00D23652" w:rsidRPr="00EE28E7" w:rsidRDefault="00D23652" w:rsidP="00D23652">
      <w:pPr>
        <w:pStyle w:val="pboth"/>
        <w:shd w:val="clear" w:color="auto" w:fill="FFFFFF"/>
        <w:spacing w:before="0" w:beforeAutospacing="0"/>
        <w:jc w:val="both"/>
        <w:rPr>
          <w:sz w:val="22"/>
          <w:szCs w:val="22"/>
        </w:rPr>
      </w:pPr>
      <w:bookmarkStart w:id="4224" w:name="109293"/>
      <w:bookmarkEnd w:id="4224"/>
      <w:r w:rsidRPr="00EE28E7">
        <w:rPr>
          <w:sz w:val="22"/>
          <w:szCs w:val="22"/>
        </w:rPr>
        <w:t>-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3652" w:rsidRPr="00EE28E7" w:rsidRDefault="00D23652" w:rsidP="00D23652">
      <w:pPr>
        <w:pStyle w:val="pboth"/>
        <w:shd w:val="clear" w:color="auto" w:fill="FFFFFF"/>
        <w:spacing w:before="0" w:beforeAutospacing="0"/>
        <w:jc w:val="both"/>
        <w:rPr>
          <w:sz w:val="22"/>
          <w:szCs w:val="22"/>
        </w:rPr>
      </w:pPr>
      <w:bookmarkStart w:id="4225" w:name="109294"/>
      <w:bookmarkEnd w:id="4225"/>
      <w:r w:rsidRPr="00EE28E7">
        <w:rPr>
          <w:i/>
          <w:iCs/>
          <w:sz w:val="22"/>
          <w:szCs w:val="22"/>
        </w:rPr>
        <w:t>Наглядная геометрия</w:t>
      </w:r>
    </w:p>
    <w:p w:rsidR="00D23652" w:rsidRPr="00EE28E7" w:rsidRDefault="00D23652" w:rsidP="00D23652">
      <w:pPr>
        <w:pStyle w:val="pboth"/>
        <w:shd w:val="clear" w:color="auto" w:fill="FFFFFF"/>
        <w:spacing w:before="0" w:beforeAutospacing="0"/>
        <w:jc w:val="both"/>
        <w:rPr>
          <w:sz w:val="22"/>
          <w:szCs w:val="22"/>
        </w:rPr>
      </w:pPr>
      <w:bookmarkStart w:id="4226" w:name="109295"/>
      <w:bookmarkEnd w:id="4226"/>
      <w:r w:rsidRPr="00EE28E7">
        <w:rPr>
          <w:sz w:val="22"/>
          <w:szCs w:val="22"/>
        </w:rPr>
        <w:t>- Пользоваться геометрическими понятиями: точка, прямая, отрезок, луч, угол, многоугольник, окружность, круг.</w:t>
      </w:r>
    </w:p>
    <w:p w:rsidR="00D23652" w:rsidRPr="00EE28E7" w:rsidRDefault="00D23652" w:rsidP="00D23652">
      <w:pPr>
        <w:pStyle w:val="pboth"/>
        <w:shd w:val="clear" w:color="auto" w:fill="FFFFFF"/>
        <w:spacing w:before="0" w:beforeAutospacing="0"/>
        <w:jc w:val="both"/>
        <w:rPr>
          <w:sz w:val="22"/>
          <w:szCs w:val="22"/>
        </w:rPr>
      </w:pPr>
      <w:bookmarkStart w:id="4227" w:name="109296"/>
      <w:bookmarkEnd w:id="4227"/>
      <w:r w:rsidRPr="00EE28E7">
        <w:rPr>
          <w:sz w:val="22"/>
          <w:szCs w:val="22"/>
        </w:rPr>
        <w:t>- Приводить примеры объектов окружающего мира, имеющих форму изученных геометрических фигур.</w:t>
      </w:r>
    </w:p>
    <w:p w:rsidR="00D23652" w:rsidRPr="00EE28E7" w:rsidRDefault="00D23652" w:rsidP="00D23652">
      <w:pPr>
        <w:pStyle w:val="pboth"/>
        <w:shd w:val="clear" w:color="auto" w:fill="FFFFFF"/>
        <w:spacing w:before="0" w:beforeAutospacing="0"/>
        <w:jc w:val="both"/>
        <w:rPr>
          <w:sz w:val="22"/>
          <w:szCs w:val="22"/>
        </w:rPr>
      </w:pPr>
      <w:bookmarkStart w:id="4228" w:name="109297"/>
      <w:bookmarkEnd w:id="4228"/>
      <w:r w:rsidRPr="00EE28E7">
        <w:rPr>
          <w:sz w:val="22"/>
          <w:szCs w:val="22"/>
        </w:rPr>
        <w:t>-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23652" w:rsidRPr="00EE28E7" w:rsidRDefault="00D23652" w:rsidP="00D23652">
      <w:pPr>
        <w:pStyle w:val="pboth"/>
        <w:shd w:val="clear" w:color="auto" w:fill="FFFFFF"/>
        <w:spacing w:before="0" w:beforeAutospacing="0"/>
        <w:jc w:val="both"/>
        <w:rPr>
          <w:sz w:val="22"/>
          <w:szCs w:val="22"/>
        </w:rPr>
      </w:pPr>
      <w:bookmarkStart w:id="4229" w:name="109298"/>
      <w:bookmarkEnd w:id="4229"/>
      <w:r w:rsidRPr="00EE28E7">
        <w:rPr>
          <w:sz w:val="22"/>
          <w:szCs w:val="22"/>
        </w:rPr>
        <w:lastRenderedPageBreak/>
        <w:t>- Изображать изученные геометрические фигуры на нелинованной и клетчатой бумаге с помощью циркуля и линейки.</w:t>
      </w:r>
    </w:p>
    <w:p w:rsidR="00D23652" w:rsidRPr="00EE28E7" w:rsidRDefault="00D23652" w:rsidP="00D23652">
      <w:pPr>
        <w:pStyle w:val="pboth"/>
        <w:shd w:val="clear" w:color="auto" w:fill="FFFFFF"/>
        <w:spacing w:before="0" w:beforeAutospacing="0"/>
        <w:jc w:val="both"/>
        <w:rPr>
          <w:sz w:val="22"/>
          <w:szCs w:val="22"/>
        </w:rPr>
      </w:pPr>
      <w:bookmarkStart w:id="4230" w:name="109299"/>
      <w:bookmarkEnd w:id="4230"/>
      <w:r w:rsidRPr="00EE28E7">
        <w:rPr>
          <w:sz w:val="22"/>
          <w:szCs w:val="22"/>
        </w:rPr>
        <w:t>-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3652" w:rsidRPr="00EE28E7" w:rsidRDefault="00D23652" w:rsidP="00D23652">
      <w:pPr>
        <w:pStyle w:val="pboth"/>
        <w:shd w:val="clear" w:color="auto" w:fill="FFFFFF"/>
        <w:spacing w:before="0" w:beforeAutospacing="0"/>
        <w:jc w:val="both"/>
        <w:rPr>
          <w:sz w:val="22"/>
          <w:szCs w:val="22"/>
        </w:rPr>
      </w:pPr>
      <w:bookmarkStart w:id="4231" w:name="109300"/>
      <w:bookmarkEnd w:id="4231"/>
      <w:r w:rsidRPr="00EE28E7">
        <w:rPr>
          <w:sz w:val="22"/>
          <w:szCs w:val="22"/>
        </w:rPr>
        <w:t>- Использовать свойства сторон и углов прямоугольника, квадрата для их построения, вычисления площади и периметра.</w:t>
      </w:r>
    </w:p>
    <w:p w:rsidR="00D23652" w:rsidRPr="00EE28E7" w:rsidRDefault="00D23652" w:rsidP="00D23652">
      <w:pPr>
        <w:pStyle w:val="pboth"/>
        <w:shd w:val="clear" w:color="auto" w:fill="FFFFFF"/>
        <w:spacing w:before="0" w:beforeAutospacing="0"/>
        <w:jc w:val="both"/>
        <w:rPr>
          <w:sz w:val="22"/>
          <w:szCs w:val="22"/>
        </w:rPr>
      </w:pPr>
      <w:bookmarkStart w:id="4232" w:name="109301"/>
      <w:bookmarkEnd w:id="4232"/>
      <w:r w:rsidRPr="00EE28E7">
        <w:rPr>
          <w:sz w:val="22"/>
          <w:szCs w:val="22"/>
        </w:rPr>
        <w:t>- Вычислять периметр и площадь квадрата, прямоугольника, фигур, составленных из прямоугольников, в том числе фигур, изображенных на клетчатой бумаге.</w:t>
      </w:r>
    </w:p>
    <w:p w:rsidR="00D23652" w:rsidRPr="00EE28E7" w:rsidRDefault="00D23652" w:rsidP="00D23652">
      <w:pPr>
        <w:pStyle w:val="pboth"/>
        <w:shd w:val="clear" w:color="auto" w:fill="FFFFFF"/>
        <w:spacing w:before="0" w:beforeAutospacing="0"/>
        <w:jc w:val="both"/>
        <w:rPr>
          <w:sz w:val="22"/>
          <w:szCs w:val="22"/>
        </w:rPr>
      </w:pPr>
      <w:bookmarkStart w:id="4233" w:name="109302"/>
      <w:bookmarkEnd w:id="4233"/>
      <w:r w:rsidRPr="00EE28E7">
        <w:rPr>
          <w:sz w:val="22"/>
          <w:szCs w:val="22"/>
        </w:rPr>
        <w:t>- Пользоваться основными метрическими единицами измерения длины, площади; выражать одни единицы величины через другие.</w:t>
      </w:r>
    </w:p>
    <w:p w:rsidR="00D23652" w:rsidRPr="00EE28E7" w:rsidRDefault="00D23652" w:rsidP="00D23652">
      <w:pPr>
        <w:pStyle w:val="pboth"/>
        <w:shd w:val="clear" w:color="auto" w:fill="FFFFFF"/>
        <w:spacing w:before="0" w:beforeAutospacing="0"/>
        <w:jc w:val="both"/>
        <w:rPr>
          <w:sz w:val="22"/>
          <w:szCs w:val="22"/>
        </w:rPr>
      </w:pPr>
      <w:bookmarkStart w:id="4234" w:name="109303"/>
      <w:bookmarkEnd w:id="4234"/>
      <w:r w:rsidRPr="00EE28E7">
        <w:rPr>
          <w:sz w:val="22"/>
          <w:szCs w:val="22"/>
        </w:rPr>
        <w:t>- Распознавать параллелепипед, куб, использовать терминологию: вершина, ребро грань, измерения; находить измерения параллелепипеда, куба.</w:t>
      </w:r>
    </w:p>
    <w:p w:rsidR="00D23652" w:rsidRPr="00EE28E7" w:rsidRDefault="00D23652" w:rsidP="00D23652">
      <w:pPr>
        <w:pStyle w:val="pboth"/>
        <w:shd w:val="clear" w:color="auto" w:fill="FFFFFF"/>
        <w:spacing w:before="0" w:beforeAutospacing="0"/>
        <w:jc w:val="both"/>
        <w:rPr>
          <w:sz w:val="22"/>
          <w:szCs w:val="22"/>
        </w:rPr>
      </w:pPr>
      <w:bookmarkStart w:id="4235" w:name="109304"/>
      <w:bookmarkEnd w:id="4235"/>
      <w:r w:rsidRPr="00EE28E7">
        <w:rPr>
          <w:sz w:val="22"/>
          <w:szCs w:val="22"/>
        </w:rPr>
        <w:t>- Вычислять объем куба, параллелепипеда по заданным измерениям, пользоваться единицами измерения объема.</w:t>
      </w:r>
    </w:p>
    <w:p w:rsidR="00D23652" w:rsidRPr="00EE28E7" w:rsidRDefault="00D23652" w:rsidP="00D23652">
      <w:pPr>
        <w:pStyle w:val="pboth"/>
        <w:shd w:val="clear" w:color="auto" w:fill="FFFFFF"/>
        <w:spacing w:before="0" w:beforeAutospacing="0"/>
        <w:jc w:val="both"/>
        <w:rPr>
          <w:sz w:val="22"/>
          <w:szCs w:val="22"/>
        </w:rPr>
      </w:pPr>
      <w:bookmarkStart w:id="4236" w:name="109305"/>
      <w:bookmarkEnd w:id="4236"/>
      <w:r w:rsidRPr="00EE28E7">
        <w:rPr>
          <w:sz w:val="22"/>
          <w:szCs w:val="22"/>
        </w:rPr>
        <w:t>- Решать несложные задачи на измерение геометрических величин в практических ситуациях.</w:t>
      </w:r>
    </w:p>
    <w:p w:rsidR="00D23652" w:rsidRPr="00EE28E7" w:rsidRDefault="00D23652" w:rsidP="00D23652">
      <w:pPr>
        <w:pStyle w:val="pboth"/>
        <w:shd w:val="clear" w:color="auto" w:fill="FFFFFF"/>
        <w:spacing w:before="0" w:beforeAutospacing="0"/>
        <w:jc w:val="both"/>
        <w:rPr>
          <w:sz w:val="22"/>
          <w:szCs w:val="22"/>
        </w:rPr>
      </w:pPr>
      <w:bookmarkStart w:id="4237" w:name="109306"/>
      <w:bookmarkEnd w:id="4237"/>
      <w:r w:rsidRPr="00EE28E7">
        <w:rPr>
          <w:sz w:val="22"/>
          <w:szCs w:val="22"/>
        </w:rPr>
        <w:t>6 класс</w:t>
      </w:r>
    </w:p>
    <w:p w:rsidR="00D23652" w:rsidRPr="00EE28E7" w:rsidRDefault="00D23652" w:rsidP="00D23652">
      <w:pPr>
        <w:pStyle w:val="pboth"/>
        <w:shd w:val="clear" w:color="auto" w:fill="FFFFFF"/>
        <w:spacing w:before="0" w:beforeAutospacing="0"/>
        <w:jc w:val="both"/>
        <w:rPr>
          <w:sz w:val="22"/>
          <w:szCs w:val="22"/>
        </w:rPr>
      </w:pPr>
      <w:bookmarkStart w:id="4238" w:name="109307"/>
      <w:bookmarkEnd w:id="4238"/>
      <w:r w:rsidRPr="00EE28E7">
        <w:rPr>
          <w:i/>
          <w:iCs/>
          <w:sz w:val="22"/>
          <w:szCs w:val="22"/>
        </w:rPr>
        <w:t>Числа и вычисления</w:t>
      </w:r>
    </w:p>
    <w:p w:rsidR="00D23652" w:rsidRPr="00EE28E7" w:rsidRDefault="00D23652" w:rsidP="00D23652">
      <w:pPr>
        <w:pStyle w:val="pboth"/>
        <w:shd w:val="clear" w:color="auto" w:fill="FFFFFF"/>
        <w:spacing w:before="0" w:beforeAutospacing="0"/>
        <w:jc w:val="both"/>
        <w:rPr>
          <w:sz w:val="22"/>
          <w:szCs w:val="22"/>
        </w:rPr>
      </w:pPr>
      <w:bookmarkStart w:id="4239" w:name="109308"/>
      <w:bookmarkEnd w:id="4239"/>
      <w:r w:rsidRPr="00EE28E7">
        <w:rPr>
          <w:sz w:val="22"/>
          <w:szCs w:val="22"/>
        </w:rPr>
        <w:t>-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23652" w:rsidRPr="00EE28E7" w:rsidRDefault="00D23652" w:rsidP="00D23652">
      <w:pPr>
        <w:pStyle w:val="pboth"/>
        <w:shd w:val="clear" w:color="auto" w:fill="FFFFFF"/>
        <w:spacing w:before="0" w:beforeAutospacing="0"/>
        <w:jc w:val="both"/>
        <w:rPr>
          <w:sz w:val="22"/>
          <w:szCs w:val="22"/>
        </w:rPr>
      </w:pPr>
      <w:bookmarkStart w:id="4240" w:name="109309"/>
      <w:bookmarkEnd w:id="4240"/>
      <w:r w:rsidRPr="00EE28E7">
        <w:rPr>
          <w:sz w:val="22"/>
          <w:szCs w:val="22"/>
        </w:rPr>
        <w:t>- Сравнивать и упорядочивать целые числа, обыкновенные и десятичные дроби, сравнивать числа одного и разных знаков.</w:t>
      </w:r>
    </w:p>
    <w:p w:rsidR="00D23652" w:rsidRPr="00EE28E7" w:rsidRDefault="00D23652" w:rsidP="00D23652">
      <w:pPr>
        <w:pStyle w:val="pboth"/>
        <w:shd w:val="clear" w:color="auto" w:fill="FFFFFF"/>
        <w:spacing w:before="0" w:beforeAutospacing="0"/>
        <w:jc w:val="both"/>
        <w:rPr>
          <w:sz w:val="22"/>
          <w:szCs w:val="22"/>
        </w:rPr>
      </w:pPr>
      <w:bookmarkStart w:id="4241" w:name="109310"/>
      <w:bookmarkEnd w:id="4241"/>
      <w:r w:rsidRPr="00EE28E7">
        <w:rPr>
          <w:sz w:val="22"/>
          <w:szCs w:val="22"/>
        </w:rPr>
        <w:t>- 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p w:rsidR="00D23652" w:rsidRPr="00EE28E7" w:rsidRDefault="00D23652" w:rsidP="00D23652">
      <w:pPr>
        <w:pStyle w:val="pboth"/>
        <w:shd w:val="clear" w:color="auto" w:fill="FFFFFF"/>
        <w:spacing w:before="0" w:beforeAutospacing="0"/>
        <w:jc w:val="both"/>
        <w:rPr>
          <w:sz w:val="22"/>
          <w:szCs w:val="22"/>
        </w:rPr>
      </w:pPr>
      <w:bookmarkStart w:id="4242" w:name="109311"/>
      <w:bookmarkEnd w:id="4242"/>
      <w:r w:rsidRPr="00EE28E7">
        <w:rPr>
          <w:sz w:val="22"/>
          <w:szCs w:val="22"/>
        </w:rPr>
        <w:t>-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3652" w:rsidRPr="00EE28E7" w:rsidRDefault="00D23652" w:rsidP="00D23652">
      <w:pPr>
        <w:pStyle w:val="pboth"/>
        <w:shd w:val="clear" w:color="auto" w:fill="FFFFFF"/>
        <w:spacing w:before="0" w:beforeAutospacing="0"/>
        <w:jc w:val="both"/>
        <w:rPr>
          <w:sz w:val="22"/>
          <w:szCs w:val="22"/>
        </w:rPr>
      </w:pPr>
      <w:bookmarkStart w:id="4243" w:name="109312"/>
      <w:bookmarkEnd w:id="4243"/>
      <w:r w:rsidRPr="00EE28E7">
        <w:rPr>
          <w:sz w:val="22"/>
          <w:szCs w:val="22"/>
        </w:rPr>
        <w:t>- 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3652" w:rsidRPr="00EE28E7" w:rsidRDefault="00D23652" w:rsidP="00D23652">
      <w:pPr>
        <w:pStyle w:val="pboth"/>
        <w:shd w:val="clear" w:color="auto" w:fill="FFFFFF"/>
        <w:spacing w:before="0" w:beforeAutospacing="0"/>
        <w:jc w:val="both"/>
        <w:rPr>
          <w:sz w:val="22"/>
          <w:szCs w:val="22"/>
        </w:rPr>
      </w:pPr>
      <w:bookmarkStart w:id="4244" w:name="109313"/>
      <w:bookmarkEnd w:id="4244"/>
      <w:r w:rsidRPr="00EE28E7">
        <w:rPr>
          <w:sz w:val="22"/>
          <w:szCs w:val="22"/>
        </w:rPr>
        <w:t>- Соотносить точки в прямоугольной системе координат с координатами этой точки.</w:t>
      </w:r>
    </w:p>
    <w:p w:rsidR="00D23652" w:rsidRPr="00EE28E7" w:rsidRDefault="00D23652" w:rsidP="00D23652">
      <w:pPr>
        <w:pStyle w:val="pboth"/>
        <w:shd w:val="clear" w:color="auto" w:fill="FFFFFF"/>
        <w:spacing w:before="0" w:beforeAutospacing="0"/>
        <w:jc w:val="both"/>
        <w:rPr>
          <w:sz w:val="22"/>
          <w:szCs w:val="22"/>
        </w:rPr>
      </w:pPr>
      <w:bookmarkStart w:id="4245" w:name="109314"/>
      <w:bookmarkEnd w:id="4245"/>
      <w:r w:rsidRPr="00EE28E7">
        <w:rPr>
          <w:sz w:val="22"/>
          <w:szCs w:val="22"/>
        </w:rPr>
        <w:t>- Округлять целые числа и десятичные дроби, находить приближения чисел.</w:t>
      </w:r>
    </w:p>
    <w:p w:rsidR="00D23652" w:rsidRPr="00EE28E7" w:rsidRDefault="00D23652" w:rsidP="00D23652">
      <w:pPr>
        <w:pStyle w:val="pboth"/>
        <w:shd w:val="clear" w:color="auto" w:fill="FFFFFF"/>
        <w:spacing w:before="0" w:beforeAutospacing="0"/>
        <w:jc w:val="both"/>
        <w:rPr>
          <w:sz w:val="22"/>
          <w:szCs w:val="22"/>
        </w:rPr>
      </w:pPr>
      <w:bookmarkStart w:id="4246" w:name="109315"/>
      <w:bookmarkEnd w:id="4246"/>
      <w:r w:rsidRPr="00EE28E7">
        <w:rPr>
          <w:i/>
          <w:iCs/>
          <w:sz w:val="22"/>
          <w:szCs w:val="22"/>
        </w:rPr>
        <w:t>Числовые и буквенные выражения</w:t>
      </w:r>
    </w:p>
    <w:p w:rsidR="00D23652" w:rsidRPr="00EE28E7" w:rsidRDefault="00D23652" w:rsidP="00D23652">
      <w:pPr>
        <w:pStyle w:val="pboth"/>
        <w:shd w:val="clear" w:color="auto" w:fill="FFFFFF"/>
        <w:spacing w:before="0" w:beforeAutospacing="0"/>
        <w:jc w:val="both"/>
        <w:rPr>
          <w:sz w:val="22"/>
          <w:szCs w:val="22"/>
        </w:rPr>
      </w:pPr>
      <w:bookmarkStart w:id="4247" w:name="109316"/>
      <w:bookmarkEnd w:id="4247"/>
      <w:r w:rsidRPr="00EE28E7">
        <w:rPr>
          <w:sz w:val="22"/>
          <w:szCs w:val="22"/>
        </w:rPr>
        <w:t>-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23652" w:rsidRPr="00EE28E7" w:rsidRDefault="00D23652" w:rsidP="00D23652">
      <w:pPr>
        <w:pStyle w:val="pboth"/>
        <w:shd w:val="clear" w:color="auto" w:fill="FFFFFF"/>
        <w:spacing w:before="0" w:beforeAutospacing="0"/>
        <w:jc w:val="both"/>
        <w:rPr>
          <w:sz w:val="22"/>
          <w:szCs w:val="22"/>
        </w:rPr>
      </w:pPr>
      <w:bookmarkStart w:id="4248" w:name="109317"/>
      <w:bookmarkEnd w:id="4248"/>
      <w:r w:rsidRPr="00EE28E7">
        <w:rPr>
          <w:sz w:val="22"/>
          <w:szCs w:val="22"/>
        </w:rPr>
        <w:t>- Пользоваться признаками делимости, раскладывать натуральные числа на простые множители.</w:t>
      </w:r>
    </w:p>
    <w:p w:rsidR="00D23652" w:rsidRPr="00EE28E7" w:rsidRDefault="00D23652" w:rsidP="00D23652">
      <w:pPr>
        <w:pStyle w:val="pboth"/>
        <w:shd w:val="clear" w:color="auto" w:fill="FFFFFF"/>
        <w:spacing w:before="0" w:beforeAutospacing="0"/>
        <w:jc w:val="both"/>
        <w:rPr>
          <w:sz w:val="22"/>
          <w:szCs w:val="22"/>
        </w:rPr>
      </w:pPr>
      <w:bookmarkStart w:id="4249" w:name="109318"/>
      <w:bookmarkEnd w:id="4249"/>
      <w:r w:rsidRPr="00EE28E7">
        <w:rPr>
          <w:sz w:val="22"/>
          <w:szCs w:val="22"/>
        </w:rPr>
        <w:t>- Пользоваться масштабом, составлять пропорции и отношения.</w:t>
      </w:r>
    </w:p>
    <w:p w:rsidR="00D23652" w:rsidRPr="00EE28E7" w:rsidRDefault="00D23652" w:rsidP="00D23652">
      <w:pPr>
        <w:pStyle w:val="pboth"/>
        <w:shd w:val="clear" w:color="auto" w:fill="FFFFFF"/>
        <w:spacing w:before="0" w:beforeAutospacing="0"/>
        <w:jc w:val="both"/>
        <w:rPr>
          <w:sz w:val="22"/>
          <w:szCs w:val="22"/>
        </w:rPr>
      </w:pPr>
      <w:bookmarkStart w:id="4250" w:name="109319"/>
      <w:bookmarkEnd w:id="4250"/>
      <w:r w:rsidRPr="00EE28E7">
        <w:rPr>
          <w:sz w:val="22"/>
          <w:szCs w:val="22"/>
        </w:rPr>
        <w:lastRenderedPageBreak/>
        <w:t>-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23652" w:rsidRPr="00EE28E7" w:rsidRDefault="00D23652" w:rsidP="00D23652">
      <w:pPr>
        <w:pStyle w:val="pboth"/>
        <w:shd w:val="clear" w:color="auto" w:fill="FFFFFF"/>
        <w:spacing w:before="0" w:beforeAutospacing="0"/>
        <w:jc w:val="both"/>
        <w:rPr>
          <w:sz w:val="22"/>
          <w:szCs w:val="22"/>
        </w:rPr>
      </w:pPr>
      <w:bookmarkStart w:id="4251" w:name="109320"/>
      <w:bookmarkEnd w:id="4251"/>
      <w:r w:rsidRPr="00EE28E7">
        <w:rPr>
          <w:sz w:val="22"/>
          <w:szCs w:val="22"/>
        </w:rPr>
        <w:t>- Находить неизвестный компонент равенства.</w:t>
      </w:r>
    </w:p>
    <w:p w:rsidR="00D23652" w:rsidRPr="00EE28E7" w:rsidRDefault="00D23652" w:rsidP="00D23652">
      <w:pPr>
        <w:pStyle w:val="pboth"/>
        <w:shd w:val="clear" w:color="auto" w:fill="FFFFFF"/>
        <w:spacing w:before="0" w:beforeAutospacing="0"/>
        <w:jc w:val="both"/>
        <w:rPr>
          <w:sz w:val="22"/>
          <w:szCs w:val="22"/>
        </w:rPr>
      </w:pPr>
      <w:bookmarkStart w:id="4252" w:name="109321"/>
      <w:bookmarkEnd w:id="4252"/>
      <w:r w:rsidRPr="00EE28E7">
        <w:rPr>
          <w:i/>
          <w:iCs/>
          <w:sz w:val="22"/>
          <w:szCs w:val="22"/>
        </w:rPr>
        <w:t>Решение текстовых задач</w:t>
      </w:r>
    </w:p>
    <w:p w:rsidR="00D23652" w:rsidRPr="00EE28E7" w:rsidRDefault="00D23652" w:rsidP="00D23652">
      <w:pPr>
        <w:pStyle w:val="pboth"/>
        <w:shd w:val="clear" w:color="auto" w:fill="FFFFFF"/>
        <w:spacing w:before="0" w:beforeAutospacing="0"/>
        <w:jc w:val="both"/>
        <w:rPr>
          <w:sz w:val="22"/>
          <w:szCs w:val="22"/>
        </w:rPr>
      </w:pPr>
      <w:bookmarkStart w:id="4253" w:name="109322"/>
      <w:bookmarkEnd w:id="4253"/>
      <w:r w:rsidRPr="00EE28E7">
        <w:rPr>
          <w:sz w:val="22"/>
          <w:szCs w:val="22"/>
        </w:rPr>
        <w:t>- Решать многошаговые текстовые задачи арифметическим способом.</w:t>
      </w:r>
    </w:p>
    <w:p w:rsidR="00D23652" w:rsidRPr="00EE28E7" w:rsidRDefault="00D23652" w:rsidP="00D23652">
      <w:pPr>
        <w:pStyle w:val="pboth"/>
        <w:shd w:val="clear" w:color="auto" w:fill="FFFFFF"/>
        <w:spacing w:before="0" w:beforeAutospacing="0"/>
        <w:jc w:val="both"/>
        <w:rPr>
          <w:sz w:val="22"/>
          <w:szCs w:val="22"/>
        </w:rPr>
      </w:pPr>
      <w:bookmarkStart w:id="4254" w:name="109323"/>
      <w:bookmarkEnd w:id="4254"/>
      <w:r w:rsidRPr="00EE28E7">
        <w:rPr>
          <w:sz w:val="22"/>
          <w:szCs w:val="22"/>
        </w:rPr>
        <w:t>- Решать задачи, связанные с отношением, пропорциональностью величин, процентами; решать три основные задачи на дроби и проценты.</w:t>
      </w:r>
    </w:p>
    <w:p w:rsidR="00D23652" w:rsidRPr="00EE28E7" w:rsidRDefault="00D23652" w:rsidP="00D23652">
      <w:pPr>
        <w:pStyle w:val="pboth"/>
        <w:shd w:val="clear" w:color="auto" w:fill="FFFFFF"/>
        <w:spacing w:before="0" w:beforeAutospacing="0"/>
        <w:jc w:val="both"/>
        <w:rPr>
          <w:sz w:val="22"/>
          <w:szCs w:val="22"/>
        </w:rPr>
      </w:pPr>
      <w:bookmarkStart w:id="4255" w:name="109324"/>
      <w:bookmarkEnd w:id="4255"/>
      <w:r w:rsidRPr="00EE28E7">
        <w:rPr>
          <w:sz w:val="22"/>
          <w:szCs w:val="22"/>
        </w:rPr>
        <w:t>- 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p>
    <w:p w:rsidR="00D23652" w:rsidRPr="00EE28E7" w:rsidRDefault="00D23652" w:rsidP="00D23652">
      <w:pPr>
        <w:pStyle w:val="pboth"/>
        <w:shd w:val="clear" w:color="auto" w:fill="FFFFFF"/>
        <w:spacing w:before="0" w:beforeAutospacing="0"/>
        <w:jc w:val="both"/>
        <w:rPr>
          <w:sz w:val="22"/>
          <w:szCs w:val="22"/>
        </w:rPr>
      </w:pPr>
      <w:bookmarkStart w:id="4256" w:name="109325"/>
      <w:bookmarkEnd w:id="4256"/>
      <w:r w:rsidRPr="00EE28E7">
        <w:rPr>
          <w:sz w:val="22"/>
          <w:szCs w:val="22"/>
        </w:rPr>
        <w:t>- Составлять буквенные выражения по условию задачи.</w:t>
      </w:r>
    </w:p>
    <w:p w:rsidR="00D23652" w:rsidRPr="00EE28E7" w:rsidRDefault="00D23652" w:rsidP="00D23652">
      <w:pPr>
        <w:pStyle w:val="pboth"/>
        <w:shd w:val="clear" w:color="auto" w:fill="FFFFFF"/>
        <w:spacing w:before="0" w:beforeAutospacing="0"/>
        <w:jc w:val="both"/>
        <w:rPr>
          <w:sz w:val="22"/>
          <w:szCs w:val="22"/>
        </w:rPr>
      </w:pPr>
      <w:bookmarkStart w:id="4257" w:name="109326"/>
      <w:bookmarkEnd w:id="4257"/>
      <w:r w:rsidRPr="00EE28E7">
        <w:rPr>
          <w:sz w:val="22"/>
          <w:szCs w:val="22"/>
        </w:rPr>
        <w:t>-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3652" w:rsidRPr="00EE28E7" w:rsidRDefault="00D23652" w:rsidP="00D23652">
      <w:pPr>
        <w:pStyle w:val="pboth"/>
        <w:shd w:val="clear" w:color="auto" w:fill="FFFFFF"/>
        <w:spacing w:before="0" w:beforeAutospacing="0"/>
        <w:jc w:val="both"/>
        <w:rPr>
          <w:sz w:val="22"/>
          <w:szCs w:val="22"/>
        </w:rPr>
      </w:pPr>
      <w:bookmarkStart w:id="4258" w:name="109327"/>
      <w:bookmarkEnd w:id="4258"/>
      <w:r w:rsidRPr="00EE28E7">
        <w:rPr>
          <w:sz w:val="22"/>
          <w:szCs w:val="22"/>
        </w:rPr>
        <w:t>- Представлять информацию с помощью таблиц, линейной и столбчатой диаграмм.</w:t>
      </w:r>
    </w:p>
    <w:p w:rsidR="00D23652" w:rsidRPr="00EE28E7" w:rsidRDefault="00D23652" w:rsidP="00D23652">
      <w:pPr>
        <w:pStyle w:val="pboth"/>
        <w:shd w:val="clear" w:color="auto" w:fill="FFFFFF"/>
        <w:spacing w:before="0" w:beforeAutospacing="0"/>
        <w:jc w:val="both"/>
        <w:rPr>
          <w:sz w:val="22"/>
          <w:szCs w:val="22"/>
        </w:rPr>
      </w:pPr>
      <w:bookmarkStart w:id="4259" w:name="109328"/>
      <w:bookmarkEnd w:id="4259"/>
      <w:r w:rsidRPr="00EE28E7">
        <w:rPr>
          <w:i/>
          <w:iCs/>
          <w:sz w:val="22"/>
          <w:szCs w:val="22"/>
        </w:rPr>
        <w:t>Наглядная геометрия</w:t>
      </w:r>
    </w:p>
    <w:p w:rsidR="00D23652" w:rsidRPr="00EE28E7" w:rsidRDefault="00D23652" w:rsidP="00D23652">
      <w:pPr>
        <w:pStyle w:val="pboth"/>
        <w:shd w:val="clear" w:color="auto" w:fill="FFFFFF"/>
        <w:spacing w:before="0" w:beforeAutospacing="0"/>
        <w:jc w:val="both"/>
        <w:rPr>
          <w:sz w:val="22"/>
          <w:szCs w:val="22"/>
        </w:rPr>
      </w:pPr>
      <w:bookmarkStart w:id="4260" w:name="109329"/>
      <w:bookmarkEnd w:id="4260"/>
      <w:r w:rsidRPr="00EE28E7">
        <w:rPr>
          <w:sz w:val="22"/>
          <w:szCs w:val="22"/>
        </w:rPr>
        <w:t>-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3652" w:rsidRPr="00EE28E7" w:rsidRDefault="00D23652" w:rsidP="00D23652">
      <w:pPr>
        <w:pStyle w:val="pboth"/>
        <w:shd w:val="clear" w:color="auto" w:fill="FFFFFF"/>
        <w:spacing w:before="0" w:beforeAutospacing="0"/>
        <w:jc w:val="both"/>
        <w:rPr>
          <w:sz w:val="22"/>
          <w:szCs w:val="22"/>
        </w:rPr>
      </w:pPr>
      <w:bookmarkStart w:id="4261" w:name="109330"/>
      <w:bookmarkEnd w:id="4261"/>
      <w:r w:rsidRPr="00EE28E7">
        <w:rPr>
          <w:sz w:val="22"/>
          <w:szCs w:val="22"/>
        </w:rPr>
        <w:t>-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3652" w:rsidRPr="00EE28E7" w:rsidRDefault="00D23652" w:rsidP="00D23652">
      <w:pPr>
        <w:pStyle w:val="pboth"/>
        <w:shd w:val="clear" w:color="auto" w:fill="FFFFFF"/>
        <w:spacing w:before="0" w:beforeAutospacing="0"/>
        <w:jc w:val="both"/>
        <w:rPr>
          <w:sz w:val="22"/>
          <w:szCs w:val="22"/>
        </w:rPr>
      </w:pPr>
      <w:bookmarkStart w:id="4262" w:name="109331"/>
      <w:bookmarkEnd w:id="4262"/>
      <w:r w:rsidRPr="00EE28E7">
        <w:rPr>
          <w:sz w:val="22"/>
          <w:szCs w:val="22"/>
        </w:rPr>
        <w:t>-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23652" w:rsidRPr="00EE28E7" w:rsidRDefault="00D23652" w:rsidP="00D23652">
      <w:pPr>
        <w:pStyle w:val="pboth"/>
        <w:shd w:val="clear" w:color="auto" w:fill="FFFFFF"/>
        <w:spacing w:before="0" w:beforeAutospacing="0"/>
        <w:jc w:val="both"/>
        <w:rPr>
          <w:sz w:val="22"/>
          <w:szCs w:val="22"/>
        </w:rPr>
      </w:pPr>
      <w:bookmarkStart w:id="4263" w:name="109332"/>
      <w:bookmarkEnd w:id="4263"/>
      <w:r w:rsidRPr="00EE28E7">
        <w:rPr>
          <w:sz w:val="22"/>
          <w:szCs w:val="22"/>
        </w:rPr>
        <w:t>-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rsidR="00D23652" w:rsidRPr="00EE28E7" w:rsidRDefault="00D23652" w:rsidP="00D23652">
      <w:pPr>
        <w:pStyle w:val="pboth"/>
        <w:shd w:val="clear" w:color="auto" w:fill="FFFFFF"/>
        <w:spacing w:before="0" w:beforeAutospacing="0"/>
        <w:jc w:val="both"/>
        <w:rPr>
          <w:sz w:val="22"/>
          <w:szCs w:val="22"/>
        </w:rPr>
      </w:pPr>
      <w:bookmarkStart w:id="4264" w:name="109333"/>
      <w:bookmarkEnd w:id="4264"/>
      <w:r w:rsidRPr="00EE28E7">
        <w:rPr>
          <w:sz w:val="22"/>
          <w:szCs w:val="22"/>
        </w:rPr>
        <w:t>- 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3652" w:rsidRPr="00EE28E7" w:rsidRDefault="00D23652" w:rsidP="00D23652">
      <w:pPr>
        <w:pStyle w:val="pboth"/>
        <w:shd w:val="clear" w:color="auto" w:fill="FFFFFF"/>
        <w:spacing w:before="0" w:beforeAutospacing="0"/>
        <w:jc w:val="both"/>
        <w:rPr>
          <w:sz w:val="22"/>
          <w:szCs w:val="22"/>
        </w:rPr>
      </w:pPr>
      <w:bookmarkStart w:id="4265" w:name="109334"/>
      <w:bookmarkEnd w:id="4265"/>
      <w:r w:rsidRPr="00EE28E7">
        <w:rPr>
          <w:sz w:val="22"/>
          <w:szCs w:val="22"/>
        </w:rPr>
        <w:t>- Находить, используя чертежные инструменты, расстояния: между двумя точками, от точки до прямой, длину пути на квадратной сетке.</w:t>
      </w:r>
    </w:p>
    <w:p w:rsidR="00D23652" w:rsidRPr="00EE28E7" w:rsidRDefault="00D23652" w:rsidP="00D23652">
      <w:pPr>
        <w:pStyle w:val="pboth"/>
        <w:shd w:val="clear" w:color="auto" w:fill="FFFFFF"/>
        <w:spacing w:before="0" w:beforeAutospacing="0"/>
        <w:jc w:val="both"/>
        <w:rPr>
          <w:sz w:val="22"/>
          <w:szCs w:val="22"/>
        </w:rPr>
      </w:pPr>
      <w:bookmarkStart w:id="4266" w:name="109335"/>
      <w:bookmarkEnd w:id="4266"/>
      <w:r w:rsidRPr="00EE28E7">
        <w:rPr>
          <w:sz w:val="22"/>
          <w:szCs w:val="22"/>
        </w:rPr>
        <w:t>-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23652" w:rsidRPr="00EE28E7" w:rsidRDefault="00D23652" w:rsidP="00D23652">
      <w:pPr>
        <w:pStyle w:val="pboth"/>
        <w:shd w:val="clear" w:color="auto" w:fill="FFFFFF"/>
        <w:spacing w:before="0" w:beforeAutospacing="0"/>
        <w:jc w:val="both"/>
        <w:rPr>
          <w:sz w:val="22"/>
          <w:szCs w:val="22"/>
        </w:rPr>
      </w:pPr>
      <w:bookmarkStart w:id="4267" w:name="109336"/>
      <w:bookmarkEnd w:id="4267"/>
      <w:r w:rsidRPr="00EE28E7">
        <w:rPr>
          <w:sz w:val="22"/>
          <w:szCs w:val="22"/>
        </w:rPr>
        <w:t>- Распознавать на моделях и изображениях пирамиду, конус, цилиндр, использовать терминологию: вершина, ребро, грань, основание, развертка.</w:t>
      </w:r>
    </w:p>
    <w:p w:rsidR="00D23652" w:rsidRPr="00EE28E7" w:rsidRDefault="00D23652" w:rsidP="00D23652">
      <w:pPr>
        <w:pStyle w:val="pboth"/>
        <w:shd w:val="clear" w:color="auto" w:fill="FFFFFF"/>
        <w:spacing w:before="0" w:beforeAutospacing="0"/>
        <w:jc w:val="both"/>
        <w:rPr>
          <w:sz w:val="22"/>
          <w:szCs w:val="22"/>
        </w:rPr>
      </w:pPr>
      <w:bookmarkStart w:id="4268" w:name="109337"/>
      <w:bookmarkEnd w:id="4268"/>
      <w:r w:rsidRPr="00EE28E7">
        <w:rPr>
          <w:sz w:val="22"/>
          <w:szCs w:val="22"/>
        </w:rPr>
        <w:t>- Изображать на клетчатой бумаге прямоугольный параллелепипед.</w:t>
      </w:r>
    </w:p>
    <w:p w:rsidR="00D23652" w:rsidRPr="00EE28E7" w:rsidRDefault="00D23652" w:rsidP="00D23652">
      <w:pPr>
        <w:pStyle w:val="pboth"/>
        <w:shd w:val="clear" w:color="auto" w:fill="FFFFFF"/>
        <w:spacing w:before="0" w:beforeAutospacing="0"/>
        <w:jc w:val="both"/>
        <w:rPr>
          <w:sz w:val="22"/>
          <w:szCs w:val="22"/>
        </w:rPr>
      </w:pPr>
      <w:bookmarkStart w:id="4269" w:name="109338"/>
      <w:bookmarkEnd w:id="4269"/>
      <w:r w:rsidRPr="00EE28E7">
        <w:rPr>
          <w:sz w:val="22"/>
          <w:szCs w:val="22"/>
        </w:rPr>
        <w:lastRenderedPageBreak/>
        <w:t>- Вычислять объем прямоугольного параллелепипеда, куба, пользоваться основными единицами измерения объема; выражать одни единицы измерения объема через другие.</w:t>
      </w:r>
    </w:p>
    <w:p w:rsidR="00D23652" w:rsidRPr="00EE28E7" w:rsidRDefault="00D23652" w:rsidP="00D23652">
      <w:pPr>
        <w:pStyle w:val="pboth"/>
        <w:shd w:val="clear" w:color="auto" w:fill="FFFFFF"/>
        <w:spacing w:before="0" w:beforeAutospacing="0"/>
        <w:jc w:val="both"/>
        <w:rPr>
          <w:sz w:val="22"/>
          <w:szCs w:val="22"/>
        </w:rPr>
      </w:pPr>
      <w:bookmarkStart w:id="4270" w:name="109339"/>
      <w:bookmarkEnd w:id="4270"/>
      <w:r w:rsidRPr="00EE28E7">
        <w:rPr>
          <w:sz w:val="22"/>
          <w:szCs w:val="22"/>
        </w:rPr>
        <w:t>- Решать несложные задачи на нахождение геометрических величин в практических ситуациях.</w:t>
      </w:r>
    </w:p>
    <w:p w:rsidR="00D23652" w:rsidRPr="00EE28E7" w:rsidRDefault="00D23652" w:rsidP="00D23652">
      <w:pPr>
        <w:pStyle w:val="pboth"/>
        <w:shd w:val="clear" w:color="auto" w:fill="FFFFFF"/>
        <w:spacing w:before="0" w:beforeAutospacing="0"/>
        <w:jc w:val="both"/>
        <w:rPr>
          <w:sz w:val="22"/>
          <w:szCs w:val="22"/>
        </w:rPr>
      </w:pPr>
      <w:bookmarkStart w:id="4271" w:name="109340"/>
      <w:bookmarkEnd w:id="4271"/>
      <w:r w:rsidRPr="00EE28E7">
        <w:rPr>
          <w:sz w:val="22"/>
          <w:szCs w:val="22"/>
        </w:rPr>
        <w:t>ПРИМЕРНАЯ РАБОЧАЯ ПРОГРАММА УЧЕБНОГО КУРСА "АЛГЕБРА". 7 - 9 КЛАССЫ</w:t>
      </w:r>
    </w:p>
    <w:p w:rsidR="00D23652" w:rsidRPr="00EE28E7" w:rsidRDefault="00D23652" w:rsidP="00D23652">
      <w:pPr>
        <w:pStyle w:val="pboth"/>
        <w:shd w:val="clear" w:color="auto" w:fill="FFFFFF"/>
        <w:spacing w:before="0" w:beforeAutospacing="0"/>
        <w:jc w:val="both"/>
        <w:rPr>
          <w:sz w:val="22"/>
          <w:szCs w:val="22"/>
        </w:rPr>
      </w:pPr>
      <w:bookmarkStart w:id="4272" w:name="109341"/>
      <w:bookmarkEnd w:id="4272"/>
      <w:r w:rsidRPr="00EE28E7">
        <w:rPr>
          <w:sz w:val="22"/>
          <w:szCs w:val="22"/>
        </w:rPr>
        <w:t>ЦЕЛИ ИЗУЧЕНИЯ УЧЕБНОГО КУРСА</w:t>
      </w:r>
    </w:p>
    <w:p w:rsidR="00D23652" w:rsidRPr="00EE28E7" w:rsidRDefault="00D23652" w:rsidP="00D23652">
      <w:pPr>
        <w:pStyle w:val="pboth"/>
        <w:shd w:val="clear" w:color="auto" w:fill="FFFFFF"/>
        <w:spacing w:before="0" w:beforeAutospacing="0"/>
        <w:jc w:val="both"/>
        <w:rPr>
          <w:sz w:val="22"/>
          <w:szCs w:val="22"/>
        </w:rPr>
      </w:pPr>
      <w:bookmarkStart w:id="4273" w:name="109342"/>
      <w:bookmarkEnd w:id="4273"/>
      <w:r w:rsidRPr="00EE28E7">
        <w:rPr>
          <w:sz w:val="22"/>
          <w:szCs w:val="22"/>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3652" w:rsidRPr="00EE28E7" w:rsidRDefault="00D23652" w:rsidP="00D23652">
      <w:pPr>
        <w:pStyle w:val="pboth"/>
        <w:shd w:val="clear" w:color="auto" w:fill="FFFFFF"/>
        <w:spacing w:before="0" w:beforeAutospacing="0"/>
        <w:jc w:val="both"/>
        <w:rPr>
          <w:sz w:val="22"/>
          <w:szCs w:val="22"/>
        </w:rPr>
      </w:pPr>
      <w:bookmarkStart w:id="4274" w:name="109343"/>
      <w:bookmarkEnd w:id="4274"/>
      <w:r w:rsidRPr="00EE28E7">
        <w:rPr>
          <w:sz w:val="22"/>
          <w:szCs w:val="22"/>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3652" w:rsidRPr="00EE28E7" w:rsidRDefault="00D23652" w:rsidP="00D23652">
      <w:pPr>
        <w:pStyle w:val="pboth"/>
        <w:shd w:val="clear" w:color="auto" w:fill="FFFFFF"/>
        <w:spacing w:before="0" w:beforeAutospacing="0"/>
        <w:jc w:val="both"/>
        <w:rPr>
          <w:sz w:val="22"/>
          <w:szCs w:val="22"/>
        </w:rPr>
      </w:pPr>
      <w:bookmarkStart w:id="4275" w:name="109344"/>
      <w:bookmarkEnd w:id="4275"/>
      <w:r w:rsidRPr="00EE28E7">
        <w:rPr>
          <w:sz w:val="22"/>
          <w:szCs w:val="22"/>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3652" w:rsidRPr="00EE28E7" w:rsidRDefault="00D23652" w:rsidP="00D23652">
      <w:pPr>
        <w:pStyle w:val="pboth"/>
        <w:shd w:val="clear" w:color="auto" w:fill="FFFFFF"/>
        <w:spacing w:before="0" w:beforeAutospacing="0"/>
        <w:jc w:val="both"/>
        <w:rPr>
          <w:sz w:val="22"/>
          <w:szCs w:val="22"/>
        </w:rPr>
      </w:pPr>
      <w:bookmarkStart w:id="4276" w:name="109345"/>
      <w:bookmarkEnd w:id="4276"/>
      <w:r w:rsidRPr="00EE28E7">
        <w:rPr>
          <w:sz w:val="22"/>
          <w:szCs w:val="22"/>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3652" w:rsidRPr="00EE28E7" w:rsidRDefault="00D23652" w:rsidP="00D23652">
      <w:pPr>
        <w:pStyle w:val="pboth"/>
        <w:shd w:val="clear" w:color="auto" w:fill="FFFFFF"/>
        <w:spacing w:before="0" w:beforeAutospacing="0"/>
        <w:jc w:val="both"/>
        <w:rPr>
          <w:sz w:val="22"/>
          <w:szCs w:val="22"/>
        </w:rPr>
      </w:pPr>
      <w:bookmarkStart w:id="4277" w:name="109346"/>
      <w:bookmarkEnd w:id="4277"/>
      <w:r w:rsidRPr="00EE28E7">
        <w:rPr>
          <w:sz w:val="22"/>
          <w:szCs w:val="22"/>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w:t>
      </w:r>
      <w:r w:rsidRPr="00EE28E7">
        <w:rPr>
          <w:sz w:val="22"/>
          <w:szCs w:val="22"/>
        </w:rPr>
        <w:lastRenderedPageBreak/>
        <w:t>графические, вносит вклад в формирование представлений о роли математики в развитии цивилизации и культуры.</w:t>
      </w:r>
    </w:p>
    <w:p w:rsidR="00D23652" w:rsidRPr="00EE28E7" w:rsidRDefault="00D23652" w:rsidP="00D23652">
      <w:pPr>
        <w:pStyle w:val="pboth"/>
        <w:shd w:val="clear" w:color="auto" w:fill="FFFFFF"/>
        <w:spacing w:before="0" w:beforeAutospacing="0"/>
        <w:jc w:val="both"/>
        <w:rPr>
          <w:sz w:val="22"/>
          <w:szCs w:val="22"/>
        </w:rPr>
      </w:pPr>
      <w:bookmarkStart w:id="4278" w:name="109347"/>
      <w:bookmarkEnd w:id="4278"/>
      <w:r w:rsidRPr="00EE28E7">
        <w:rPr>
          <w:sz w:val="22"/>
          <w:szCs w:val="22"/>
        </w:rPr>
        <w:t>МЕСТО УЧЕБНОГО КУРСА В УЧЕБНОМ ПЛАНЕ</w:t>
      </w:r>
    </w:p>
    <w:p w:rsidR="00D23652" w:rsidRPr="00EE28E7" w:rsidRDefault="00D23652" w:rsidP="00D23652">
      <w:pPr>
        <w:pStyle w:val="pboth"/>
        <w:shd w:val="clear" w:color="auto" w:fill="FFFFFF"/>
        <w:spacing w:before="0" w:beforeAutospacing="0"/>
        <w:jc w:val="both"/>
        <w:rPr>
          <w:sz w:val="22"/>
          <w:szCs w:val="22"/>
        </w:rPr>
      </w:pPr>
      <w:bookmarkStart w:id="4279" w:name="109348"/>
      <w:bookmarkEnd w:id="4279"/>
      <w:r w:rsidRPr="00EE28E7">
        <w:rPr>
          <w:sz w:val="22"/>
          <w:szCs w:val="22"/>
        </w:rPr>
        <w:t>Согласно учебному плану в 7 - 9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3652" w:rsidRPr="00EE28E7" w:rsidRDefault="00D23652" w:rsidP="00D23652">
      <w:pPr>
        <w:pStyle w:val="pboth"/>
        <w:shd w:val="clear" w:color="auto" w:fill="FFFFFF"/>
        <w:spacing w:before="0" w:beforeAutospacing="0"/>
        <w:jc w:val="both"/>
        <w:rPr>
          <w:sz w:val="22"/>
          <w:szCs w:val="22"/>
        </w:rPr>
      </w:pPr>
      <w:bookmarkStart w:id="4280" w:name="109349"/>
      <w:bookmarkEnd w:id="4280"/>
      <w:r w:rsidRPr="00EE28E7">
        <w:rPr>
          <w:sz w:val="22"/>
          <w:szCs w:val="22"/>
        </w:rPr>
        <w:t>Учебный план на изучение алгебры в 7 - 9 классах отводит не менее 3 учебных часов в неделю в течение каждого года обучения, всего за три года обучения - не менее 306 учебных часов.</w:t>
      </w:r>
    </w:p>
    <w:p w:rsidR="00D23652" w:rsidRPr="00EE28E7" w:rsidRDefault="00D23652" w:rsidP="00D23652">
      <w:pPr>
        <w:pStyle w:val="pboth"/>
        <w:shd w:val="clear" w:color="auto" w:fill="FFFFFF"/>
        <w:spacing w:before="0" w:beforeAutospacing="0"/>
        <w:jc w:val="both"/>
        <w:rPr>
          <w:sz w:val="22"/>
          <w:szCs w:val="22"/>
        </w:rPr>
      </w:pPr>
      <w:bookmarkStart w:id="4281" w:name="109350"/>
      <w:bookmarkEnd w:id="4281"/>
      <w:r w:rsidRPr="00EE28E7">
        <w:rPr>
          <w:sz w:val="22"/>
          <w:szCs w:val="22"/>
        </w:rPr>
        <w:t>СОДЕРЖАНИЕ УЧЕБНОГО КУРСА (ПО ГОДАМ ОБУЧЕНИЯ)</w:t>
      </w:r>
    </w:p>
    <w:p w:rsidR="00D23652" w:rsidRPr="00EE28E7" w:rsidRDefault="00D23652" w:rsidP="00D23652">
      <w:pPr>
        <w:pStyle w:val="pboth"/>
        <w:shd w:val="clear" w:color="auto" w:fill="FFFFFF"/>
        <w:spacing w:before="0" w:beforeAutospacing="0"/>
        <w:jc w:val="both"/>
        <w:rPr>
          <w:sz w:val="22"/>
          <w:szCs w:val="22"/>
        </w:rPr>
      </w:pPr>
      <w:bookmarkStart w:id="4282" w:name="109351"/>
      <w:bookmarkEnd w:id="4282"/>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4283" w:name="109352"/>
      <w:bookmarkEnd w:id="4283"/>
      <w:r w:rsidRPr="00EE28E7">
        <w:rPr>
          <w:i/>
          <w:iCs/>
          <w:sz w:val="22"/>
          <w:szCs w:val="22"/>
        </w:rPr>
        <w:t>Числа и вычисления</w:t>
      </w:r>
    </w:p>
    <w:p w:rsidR="00D23652" w:rsidRPr="00EE28E7" w:rsidRDefault="00D23652" w:rsidP="00D23652">
      <w:pPr>
        <w:pStyle w:val="pboth"/>
        <w:shd w:val="clear" w:color="auto" w:fill="FFFFFF"/>
        <w:spacing w:before="0" w:beforeAutospacing="0"/>
        <w:jc w:val="both"/>
        <w:rPr>
          <w:sz w:val="22"/>
          <w:szCs w:val="22"/>
        </w:rPr>
      </w:pPr>
      <w:bookmarkStart w:id="4284" w:name="109353"/>
      <w:bookmarkEnd w:id="4284"/>
      <w:r w:rsidRPr="00EE28E7">
        <w:rPr>
          <w:sz w:val="22"/>
          <w:szCs w:val="22"/>
        </w:rPr>
        <w:t>Рациональные числа</w:t>
      </w:r>
    </w:p>
    <w:p w:rsidR="00D23652" w:rsidRPr="00EE28E7" w:rsidRDefault="00D23652" w:rsidP="00D23652">
      <w:pPr>
        <w:pStyle w:val="pboth"/>
        <w:shd w:val="clear" w:color="auto" w:fill="FFFFFF"/>
        <w:spacing w:before="0" w:beforeAutospacing="0"/>
        <w:jc w:val="both"/>
        <w:rPr>
          <w:sz w:val="22"/>
          <w:szCs w:val="22"/>
        </w:rPr>
      </w:pPr>
      <w:bookmarkStart w:id="4285" w:name="109354"/>
      <w:bookmarkEnd w:id="4285"/>
      <w:r w:rsidRPr="00EE28E7">
        <w:rPr>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3652" w:rsidRPr="00EE28E7" w:rsidRDefault="00D23652" w:rsidP="00D23652">
      <w:pPr>
        <w:pStyle w:val="pboth"/>
        <w:shd w:val="clear" w:color="auto" w:fill="FFFFFF"/>
        <w:spacing w:before="0" w:beforeAutospacing="0"/>
        <w:jc w:val="both"/>
        <w:rPr>
          <w:sz w:val="22"/>
          <w:szCs w:val="22"/>
        </w:rPr>
      </w:pPr>
      <w:bookmarkStart w:id="4286" w:name="109355"/>
      <w:bookmarkEnd w:id="4286"/>
      <w:r w:rsidRPr="00EE28E7">
        <w:rPr>
          <w:sz w:val="22"/>
          <w:szCs w:val="22"/>
        </w:rPr>
        <w:t>Степень с натуральным показателем: определение, преобразование выражений на основе определения.</w:t>
      </w:r>
    </w:p>
    <w:p w:rsidR="00D23652" w:rsidRPr="00EE28E7" w:rsidRDefault="00D23652" w:rsidP="00D23652">
      <w:pPr>
        <w:pStyle w:val="pboth"/>
        <w:shd w:val="clear" w:color="auto" w:fill="FFFFFF"/>
        <w:spacing w:before="0" w:beforeAutospacing="0"/>
        <w:jc w:val="both"/>
        <w:rPr>
          <w:sz w:val="22"/>
          <w:szCs w:val="22"/>
        </w:rPr>
      </w:pPr>
      <w:bookmarkStart w:id="4287" w:name="109356"/>
      <w:bookmarkEnd w:id="4287"/>
      <w:r w:rsidRPr="00EE28E7">
        <w:rPr>
          <w:sz w:val="22"/>
          <w:szCs w:val="22"/>
        </w:rPr>
        <w:t>Проценты, запись процентов в виде дроби и дроби в виде процентов. Три основные задачи на проценты, решение задач из реальной практики.</w:t>
      </w:r>
    </w:p>
    <w:p w:rsidR="00D23652" w:rsidRPr="00EE28E7" w:rsidRDefault="00D23652" w:rsidP="00D23652">
      <w:pPr>
        <w:pStyle w:val="pboth"/>
        <w:shd w:val="clear" w:color="auto" w:fill="FFFFFF"/>
        <w:spacing w:before="0" w:beforeAutospacing="0"/>
        <w:jc w:val="both"/>
        <w:rPr>
          <w:sz w:val="22"/>
          <w:szCs w:val="22"/>
        </w:rPr>
      </w:pPr>
      <w:bookmarkStart w:id="4288" w:name="109357"/>
      <w:bookmarkEnd w:id="4288"/>
      <w:r w:rsidRPr="00EE28E7">
        <w:rPr>
          <w:sz w:val="22"/>
          <w:szCs w:val="22"/>
        </w:rPr>
        <w:t>Применение признаков делимости, разложение на множители натуральных чисел.</w:t>
      </w:r>
    </w:p>
    <w:p w:rsidR="00D23652" w:rsidRPr="00EE28E7" w:rsidRDefault="00D23652" w:rsidP="00D23652">
      <w:pPr>
        <w:pStyle w:val="pboth"/>
        <w:shd w:val="clear" w:color="auto" w:fill="FFFFFF"/>
        <w:spacing w:before="0" w:beforeAutospacing="0"/>
        <w:jc w:val="both"/>
        <w:rPr>
          <w:sz w:val="22"/>
          <w:szCs w:val="22"/>
        </w:rPr>
      </w:pPr>
      <w:bookmarkStart w:id="4289" w:name="109358"/>
      <w:bookmarkEnd w:id="4289"/>
      <w:r w:rsidRPr="00EE28E7">
        <w:rPr>
          <w:sz w:val="22"/>
          <w:szCs w:val="22"/>
        </w:rPr>
        <w:t>Реальные зависимости, в том числе прямая и обратная пропорциональности.</w:t>
      </w:r>
    </w:p>
    <w:p w:rsidR="00D23652" w:rsidRPr="00EE28E7" w:rsidRDefault="00D23652" w:rsidP="00D23652">
      <w:pPr>
        <w:pStyle w:val="pboth"/>
        <w:shd w:val="clear" w:color="auto" w:fill="FFFFFF"/>
        <w:spacing w:before="0" w:beforeAutospacing="0"/>
        <w:jc w:val="both"/>
        <w:rPr>
          <w:sz w:val="22"/>
          <w:szCs w:val="22"/>
        </w:rPr>
      </w:pPr>
      <w:bookmarkStart w:id="4290" w:name="109359"/>
      <w:bookmarkEnd w:id="4290"/>
      <w:r w:rsidRPr="00EE28E7">
        <w:rPr>
          <w:i/>
          <w:iCs/>
          <w:sz w:val="22"/>
          <w:szCs w:val="22"/>
        </w:rPr>
        <w:t>Алгебраические выражения</w:t>
      </w:r>
    </w:p>
    <w:p w:rsidR="00D23652" w:rsidRPr="00EE28E7" w:rsidRDefault="00D23652" w:rsidP="00D23652">
      <w:pPr>
        <w:pStyle w:val="pboth"/>
        <w:shd w:val="clear" w:color="auto" w:fill="FFFFFF"/>
        <w:spacing w:before="0" w:beforeAutospacing="0"/>
        <w:jc w:val="both"/>
        <w:rPr>
          <w:sz w:val="22"/>
          <w:szCs w:val="22"/>
        </w:rPr>
      </w:pPr>
      <w:bookmarkStart w:id="4291" w:name="109360"/>
      <w:bookmarkEnd w:id="4291"/>
      <w:r w:rsidRPr="00EE28E7">
        <w:rPr>
          <w:sz w:val="22"/>
          <w:szCs w:val="22"/>
        </w:rPr>
        <w:t>Переменные, числовое значение выражения с переменной. Представление зависимости между величинами в виде формулы. Вычисления по формулам.</w:t>
      </w:r>
    </w:p>
    <w:p w:rsidR="00D23652" w:rsidRPr="00EE28E7" w:rsidRDefault="00D23652" w:rsidP="00D23652">
      <w:pPr>
        <w:pStyle w:val="pboth"/>
        <w:shd w:val="clear" w:color="auto" w:fill="FFFFFF"/>
        <w:spacing w:before="0" w:beforeAutospacing="0"/>
        <w:jc w:val="both"/>
        <w:rPr>
          <w:sz w:val="22"/>
          <w:szCs w:val="22"/>
        </w:rPr>
      </w:pPr>
      <w:bookmarkStart w:id="4292" w:name="109361"/>
      <w:bookmarkEnd w:id="4292"/>
      <w:r w:rsidRPr="00EE28E7">
        <w:rPr>
          <w:sz w:val="22"/>
          <w:szCs w:val="2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3652" w:rsidRPr="00EE28E7" w:rsidRDefault="00D23652" w:rsidP="00D23652">
      <w:pPr>
        <w:pStyle w:val="pboth"/>
        <w:shd w:val="clear" w:color="auto" w:fill="FFFFFF"/>
        <w:spacing w:before="0" w:beforeAutospacing="0"/>
        <w:jc w:val="both"/>
        <w:rPr>
          <w:sz w:val="22"/>
          <w:szCs w:val="22"/>
        </w:rPr>
      </w:pPr>
      <w:bookmarkStart w:id="4293" w:name="109362"/>
      <w:bookmarkEnd w:id="4293"/>
      <w:r w:rsidRPr="00EE28E7">
        <w:rPr>
          <w:sz w:val="22"/>
          <w:szCs w:val="22"/>
        </w:rPr>
        <w:t>Свойства степени с натуральным показателем.</w:t>
      </w:r>
    </w:p>
    <w:p w:rsidR="00D23652" w:rsidRPr="00EE28E7" w:rsidRDefault="00D23652" w:rsidP="00D23652">
      <w:pPr>
        <w:pStyle w:val="pboth"/>
        <w:shd w:val="clear" w:color="auto" w:fill="FFFFFF"/>
        <w:spacing w:before="0" w:beforeAutospacing="0"/>
        <w:jc w:val="both"/>
        <w:rPr>
          <w:sz w:val="22"/>
          <w:szCs w:val="22"/>
        </w:rPr>
      </w:pPr>
      <w:bookmarkStart w:id="4294" w:name="109363"/>
      <w:bookmarkEnd w:id="4294"/>
      <w:r w:rsidRPr="00EE28E7">
        <w:rPr>
          <w:sz w:val="22"/>
          <w:szCs w:val="22"/>
        </w:rPr>
        <w:t>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Разложение многочленов на множители.</w:t>
      </w:r>
    </w:p>
    <w:p w:rsidR="00D23652" w:rsidRPr="00EE28E7" w:rsidRDefault="00D23652" w:rsidP="00D23652">
      <w:pPr>
        <w:pStyle w:val="pboth"/>
        <w:shd w:val="clear" w:color="auto" w:fill="FFFFFF"/>
        <w:spacing w:before="0" w:beforeAutospacing="0"/>
        <w:jc w:val="both"/>
        <w:rPr>
          <w:sz w:val="22"/>
          <w:szCs w:val="22"/>
        </w:rPr>
      </w:pPr>
      <w:bookmarkStart w:id="4295" w:name="109364"/>
      <w:bookmarkEnd w:id="4295"/>
      <w:r w:rsidRPr="00EE28E7">
        <w:rPr>
          <w:i/>
          <w:iCs/>
          <w:sz w:val="22"/>
          <w:szCs w:val="22"/>
        </w:rPr>
        <w:t>Уравнения</w:t>
      </w:r>
    </w:p>
    <w:p w:rsidR="00D23652" w:rsidRPr="00EE28E7" w:rsidRDefault="00D23652" w:rsidP="00D23652">
      <w:pPr>
        <w:pStyle w:val="pboth"/>
        <w:shd w:val="clear" w:color="auto" w:fill="FFFFFF"/>
        <w:spacing w:before="0" w:beforeAutospacing="0"/>
        <w:jc w:val="both"/>
        <w:rPr>
          <w:sz w:val="22"/>
          <w:szCs w:val="22"/>
        </w:rPr>
      </w:pPr>
      <w:bookmarkStart w:id="4296" w:name="109365"/>
      <w:bookmarkEnd w:id="4296"/>
      <w:r w:rsidRPr="00EE28E7">
        <w:rPr>
          <w:sz w:val="22"/>
          <w:szCs w:val="22"/>
        </w:rPr>
        <w:t>Уравнение, корень уравнения, правила преобразования уравнения, равносильность уравнений.</w:t>
      </w:r>
    </w:p>
    <w:p w:rsidR="00D23652" w:rsidRPr="00EE28E7" w:rsidRDefault="00D23652" w:rsidP="00D23652">
      <w:pPr>
        <w:pStyle w:val="pboth"/>
        <w:shd w:val="clear" w:color="auto" w:fill="FFFFFF"/>
        <w:spacing w:before="0" w:beforeAutospacing="0"/>
        <w:jc w:val="both"/>
        <w:rPr>
          <w:sz w:val="22"/>
          <w:szCs w:val="22"/>
        </w:rPr>
      </w:pPr>
      <w:bookmarkStart w:id="4297" w:name="109366"/>
      <w:bookmarkEnd w:id="4297"/>
      <w:r w:rsidRPr="00EE28E7">
        <w:rPr>
          <w:sz w:val="22"/>
          <w:szCs w:val="22"/>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3652" w:rsidRPr="00EE28E7" w:rsidRDefault="00D23652" w:rsidP="00D23652">
      <w:pPr>
        <w:pStyle w:val="pboth"/>
        <w:shd w:val="clear" w:color="auto" w:fill="FFFFFF"/>
        <w:spacing w:before="0" w:beforeAutospacing="0"/>
        <w:jc w:val="both"/>
        <w:rPr>
          <w:sz w:val="22"/>
          <w:szCs w:val="22"/>
        </w:rPr>
      </w:pPr>
      <w:bookmarkStart w:id="4298" w:name="109367"/>
      <w:bookmarkEnd w:id="4298"/>
      <w:r w:rsidRPr="00EE28E7">
        <w:rPr>
          <w:sz w:val="22"/>
          <w:szCs w:val="22"/>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3652" w:rsidRPr="00EE28E7" w:rsidRDefault="00D23652" w:rsidP="00D23652">
      <w:pPr>
        <w:pStyle w:val="pboth"/>
        <w:shd w:val="clear" w:color="auto" w:fill="FFFFFF"/>
        <w:spacing w:before="0" w:beforeAutospacing="0"/>
        <w:jc w:val="both"/>
        <w:rPr>
          <w:sz w:val="22"/>
          <w:szCs w:val="22"/>
        </w:rPr>
      </w:pPr>
      <w:bookmarkStart w:id="4299" w:name="109368"/>
      <w:bookmarkEnd w:id="4299"/>
      <w:r w:rsidRPr="00EE28E7">
        <w:rPr>
          <w:i/>
          <w:iCs/>
          <w:sz w:val="22"/>
          <w:szCs w:val="22"/>
        </w:rPr>
        <w:t>Координаты и графики. Функции</w:t>
      </w:r>
    </w:p>
    <w:p w:rsidR="00D23652" w:rsidRPr="00EE28E7" w:rsidRDefault="00D23652" w:rsidP="00D23652">
      <w:pPr>
        <w:pStyle w:val="pboth"/>
        <w:shd w:val="clear" w:color="auto" w:fill="FFFFFF"/>
        <w:spacing w:before="0" w:beforeAutospacing="0"/>
        <w:jc w:val="both"/>
        <w:rPr>
          <w:sz w:val="22"/>
          <w:szCs w:val="22"/>
        </w:rPr>
      </w:pPr>
      <w:bookmarkStart w:id="4300" w:name="109369"/>
      <w:bookmarkEnd w:id="4300"/>
      <w:r w:rsidRPr="00EE28E7">
        <w:rPr>
          <w:sz w:val="22"/>
          <w:szCs w:val="22"/>
        </w:rPr>
        <w:t>Координата точки на прямой. Числовые промежутки. Расстояние между двумя точками координатной прямой.</w:t>
      </w:r>
    </w:p>
    <w:p w:rsidR="00D23652" w:rsidRPr="00EE28E7" w:rsidRDefault="00D23652" w:rsidP="00D23652">
      <w:pPr>
        <w:pStyle w:val="pboth"/>
        <w:shd w:val="clear" w:color="auto" w:fill="FFFFFF"/>
        <w:spacing w:before="0" w:beforeAutospacing="0"/>
        <w:jc w:val="both"/>
        <w:rPr>
          <w:sz w:val="22"/>
          <w:szCs w:val="22"/>
        </w:rPr>
      </w:pPr>
      <w:bookmarkStart w:id="4301" w:name="109370"/>
      <w:bookmarkEnd w:id="4301"/>
      <w:r w:rsidRPr="00EE28E7">
        <w:rPr>
          <w:sz w:val="22"/>
          <w:szCs w:val="22"/>
        </w:rPr>
        <w:t>Прямоугольная система координат, оси </w:t>
      </w:r>
      <w:r w:rsidRPr="00EE28E7">
        <w:rPr>
          <w:i/>
          <w:iCs/>
          <w:sz w:val="22"/>
          <w:szCs w:val="22"/>
        </w:rPr>
        <w:t>Ox</w:t>
      </w:r>
      <w:r w:rsidRPr="00EE28E7">
        <w:rPr>
          <w:sz w:val="22"/>
          <w:szCs w:val="22"/>
        </w:rPr>
        <w:t> и </w:t>
      </w:r>
      <w:r w:rsidRPr="00EE28E7">
        <w:rPr>
          <w:i/>
          <w:iCs/>
          <w:sz w:val="22"/>
          <w:szCs w:val="22"/>
        </w:rPr>
        <w:t>Oy</w:t>
      </w:r>
      <w:r w:rsidRPr="00EE28E7">
        <w:rPr>
          <w:sz w:val="22"/>
          <w:szCs w:val="22"/>
        </w:rPr>
        <w:t>. Абсцисса и ордината точки на координатной плоскости. Примеры графиков, заданных формулами. Чтение графиков реальных зависимостей.</w:t>
      </w:r>
    </w:p>
    <w:p w:rsidR="00D23652" w:rsidRPr="00EE28E7" w:rsidRDefault="00D23652" w:rsidP="00D23652">
      <w:pPr>
        <w:pStyle w:val="pboth"/>
        <w:shd w:val="clear" w:color="auto" w:fill="FFFFFF"/>
        <w:spacing w:before="0" w:beforeAutospacing="0"/>
        <w:jc w:val="both"/>
        <w:rPr>
          <w:sz w:val="22"/>
          <w:szCs w:val="22"/>
        </w:rPr>
      </w:pPr>
      <w:bookmarkStart w:id="4302" w:name="109371"/>
      <w:bookmarkEnd w:id="4302"/>
      <w:r w:rsidRPr="00EE28E7">
        <w:rPr>
          <w:sz w:val="22"/>
          <w:szCs w:val="22"/>
        </w:rPr>
        <w:t>Понятие функции. График функции. Свойства функций. Линейная функция, ее график. Графическое решение линейных уравнений и систем линейных уравнений.</w:t>
      </w:r>
    </w:p>
    <w:p w:rsidR="00D23652" w:rsidRPr="00EE28E7" w:rsidRDefault="00D23652" w:rsidP="00D23652">
      <w:pPr>
        <w:pStyle w:val="pboth"/>
        <w:shd w:val="clear" w:color="auto" w:fill="FFFFFF"/>
        <w:spacing w:before="0" w:beforeAutospacing="0"/>
        <w:jc w:val="both"/>
        <w:rPr>
          <w:sz w:val="22"/>
          <w:szCs w:val="22"/>
        </w:rPr>
      </w:pPr>
      <w:bookmarkStart w:id="4303" w:name="109372"/>
      <w:bookmarkEnd w:id="4303"/>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4304" w:name="109373"/>
      <w:bookmarkEnd w:id="4304"/>
      <w:r w:rsidRPr="00EE28E7">
        <w:rPr>
          <w:i/>
          <w:iCs/>
          <w:sz w:val="22"/>
          <w:szCs w:val="22"/>
        </w:rPr>
        <w:t>Числа и вычисления</w:t>
      </w:r>
    </w:p>
    <w:p w:rsidR="00D23652" w:rsidRPr="00EE28E7" w:rsidRDefault="00D23652" w:rsidP="00D23652">
      <w:pPr>
        <w:pStyle w:val="pboth"/>
        <w:shd w:val="clear" w:color="auto" w:fill="FFFFFF"/>
        <w:spacing w:before="0" w:beforeAutospacing="0"/>
        <w:jc w:val="both"/>
        <w:rPr>
          <w:sz w:val="22"/>
          <w:szCs w:val="22"/>
        </w:rPr>
      </w:pPr>
      <w:bookmarkStart w:id="4305" w:name="109374"/>
      <w:bookmarkEnd w:id="4305"/>
      <w:r w:rsidRPr="00EE28E7">
        <w:rPr>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23652" w:rsidRPr="00EE28E7" w:rsidRDefault="00D23652" w:rsidP="00D23652">
      <w:pPr>
        <w:pStyle w:val="pboth"/>
        <w:shd w:val="clear" w:color="auto" w:fill="FFFFFF"/>
        <w:spacing w:before="0" w:beforeAutospacing="0"/>
        <w:jc w:val="both"/>
        <w:rPr>
          <w:sz w:val="22"/>
          <w:szCs w:val="22"/>
        </w:rPr>
      </w:pPr>
      <w:bookmarkStart w:id="4306" w:name="109375"/>
      <w:bookmarkEnd w:id="4306"/>
      <w:r w:rsidRPr="00EE28E7">
        <w:rPr>
          <w:sz w:val="22"/>
          <w:szCs w:val="22"/>
        </w:rPr>
        <w:t>Степень с целым показателем и ее свойства. Стандартная запись числа.</w:t>
      </w:r>
    </w:p>
    <w:p w:rsidR="00D23652" w:rsidRPr="00EE28E7" w:rsidRDefault="00D23652" w:rsidP="00D23652">
      <w:pPr>
        <w:pStyle w:val="pboth"/>
        <w:shd w:val="clear" w:color="auto" w:fill="FFFFFF"/>
        <w:spacing w:before="0" w:beforeAutospacing="0"/>
        <w:jc w:val="both"/>
        <w:rPr>
          <w:sz w:val="22"/>
          <w:szCs w:val="22"/>
        </w:rPr>
      </w:pPr>
      <w:bookmarkStart w:id="4307" w:name="109376"/>
      <w:bookmarkEnd w:id="4307"/>
      <w:r w:rsidRPr="00EE28E7">
        <w:rPr>
          <w:i/>
          <w:iCs/>
          <w:sz w:val="22"/>
          <w:szCs w:val="22"/>
        </w:rPr>
        <w:t>Алгебраические выражения</w:t>
      </w:r>
    </w:p>
    <w:p w:rsidR="00D23652" w:rsidRPr="00EE28E7" w:rsidRDefault="00D23652" w:rsidP="00D23652">
      <w:pPr>
        <w:pStyle w:val="pboth"/>
        <w:shd w:val="clear" w:color="auto" w:fill="FFFFFF"/>
        <w:spacing w:before="0" w:beforeAutospacing="0"/>
        <w:jc w:val="both"/>
        <w:rPr>
          <w:sz w:val="22"/>
          <w:szCs w:val="22"/>
        </w:rPr>
      </w:pPr>
      <w:bookmarkStart w:id="4308" w:name="109377"/>
      <w:bookmarkEnd w:id="4308"/>
      <w:r w:rsidRPr="00EE28E7">
        <w:rPr>
          <w:sz w:val="22"/>
          <w:szCs w:val="22"/>
        </w:rPr>
        <w:t>Квадратный трехчлен; разложение квадратного трехчлена на множители.</w:t>
      </w:r>
    </w:p>
    <w:p w:rsidR="00D23652" w:rsidRPr="00EE28E7" w:rsidRDefault="00D23652" w:rsidP="00D23652">
      <w:pPr>
        <w:pStyle w:val="pboth"/>
        <w:shd w:val="clear" w:color="auto" w:fill="FFFFFF"/>
        <w:spacing w:before="0" w:beforeAutospacing="0"/>
        <w:jc w:val="both"/>
        <w:rPr>
          <w:sz w:val="22"/>
          <w:szCs w:val="22"/>
        </w:rPr>
      </w:pPr>
      <w:bookmarkStart w:id="4309" w:name="109378"/>
      <w:bookmarkEnd w:id="4309"/>
      <w:r w:rsidRPr="00EE28E7">
        <w:rPr>
          <w:sz w:val="22"/>
          <w:szCs w:val="2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3652" w:rsidRPr="00EE28E7" w:rsidRDefault="00D23652" w:rsidP="00D23652">
      <w:pPr>
        <w:pStyle w:val="pboth"/>
        <w:shd w:val="clear" w:color="auto" w:fill="FFFFFF"/>
        <w:spacing w:before="0" w:beforeAutospacing="0"/>
        <w:jc w:val="both"/>
        <w:rPr>
          <w:sz w:val="22"/>
          <w:szCs w:val="22"/>
        </w:rPr>
      </w:pPr>
      <w:bookmarkStart w:id="4310" w:name="109379"/>
      <w:bookmarkEnd w:id="4310"/>
      <w:r w:rsidRPr="00EE28E7">
        <w:rPr>
          <w:i/>
          <w:iCs/>
          <w:sz w:val="22"/>
          <w:szCs w:val="22"/>
        </w:rPr>
        <w:t>Уравнения и неравенства</w:t>
      </w:r>
    </w:p>
    <w:p w:rsidR="00D23652" w:rsidRPr="00EE28E7" w:rsidRDefault="00D23652" w:rsidP="00D23652">
      <w:pPr>
        <w:pStyle w:val="pboth"/>
        <w:shd w:val="clear" w:color="auto" w:fill="FFFFFF"/>
        <w:spacing w:before="0" w:beforeAutospacing="0"/>
        <w:jc w:val="both"/>
        <w:rPr>
          <w:sz w:val="22"/>
          <w:szCs w:val="22"/>
        </w:rPr>
      </w:pPr>
      <w:bookmarkStart w:id="4311" w:name="109380"/>
      <w:bookmarkEnd w:id="4311"/>
      <w:r w:rsidRPr="00EE28E7">
        <w:rPr>
          <w:sz w:val="22"/>
          <w:szCs w:val="22"/>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23652" w:rsidRPr="00EE28E7" w:rsidRDefault="00D23652" w:rsidP="00D23652">
      <w:pPr>
        <w:pStyle w:val="pboth"/>
        <w:shd w:val="clear" w:color="auto" w:fill="FFFFFF"/>
        <w:spacing w:before="0" w:beforeAutospacing="0"/>
        <w:jc w:val="both"/>
        <w:rPr>
          <w:sz w:val="22"/>
          <w:szCs w:val="22"/>
        </w:rPr>
      </w:pPr>
      <w:bookmarkStart w:id="4312" w:name="109381"/>
      <w:bookmarkEnd w:id="4312"/>
      <w:r w:rsidRPr="00EE28E7">
        <w:rPr>
          <w:sz w:val="22"/>
          <w:szCs w:val="22"/>
        </w:rPr>
        <w:t>Графическая интерпретация уравнений с двумя переменными и систем линейных уравнений с двумя переменными.</w:t>
      </w:r>
    </w:p>
    <w:p w:rsidR="00D23652" w:rsidRPr="00EE28E7" w:rsidRDefault="00D23652" w:rsidP="00D23652">
      <w:pPr>
        <w:pStyle w:val="pboth"/>
        <w:shd w:val="clear" w:color="auto" w:fill="FFFFFF"/>
        <w:spacing w:before="0" w:beforeAutospacing="0"/>
        <w:jc w:val="both"/>
        <w:rPr>
          <w:sz w:val="22"/>
          <w:szCs w:val="22"/>
        </w:rPr>
      </w:pPr>
      <w:bookmarkStart w:id="4313" w:name="109382"/>
      <w:bookmarkEnd w:id="4313"/>
      <w:r w:rsidRPr="00EE28E7">
        <w:rPr>
          <w:sz w:val="22"/>
          <w:szCs w:val="22"/>
        </w:rPr>
        <w:t>Решение текстовых задач алгебраическим способом.</w:t>
      </w:r>
    </w:p>
    <w:p w:rsidR="00D23652" w:rsidRPr="00EE28E7" w:rsidRDefault="00D23652" w:rsidP="00D23652">
      <w:pPr>
        <w:pStyle w:val="pboth"/>
        <w:shd w:val="clear" w:color="auto" w:fill="FFFFFF"/>
        <w:spacing w:before="0" w:beforeAutospacing="0"/>
        <w:jc w:val="both"/>
        <w:rPr>
          <w:sz w:val="22"/>
          <w:szCs w:val="22"/>
        </w:rPr>
      </w:pPr>
      <w:bookmarkStart w:id="4314" w:name="109383"/>
      <w:bookmarkEnd w:id="4314"/>
      <w:r w:rsidRPr="00EE28E7">
        <w:rPr>
          <w:sz w:val="22"/>
          <w:szCs w:val="22"/>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3652" w:rsidRPr="00EE28E7" w:rsidRDefault="00D23652" w:rsidP="00D23652">
      <w:pPr>
        <w:pStyle w:val="pboth"/>
        <w:shd w:val="clear" w:color="auto" w:fill="FFFFFF"/>
        <w:spacing w:before="0" w:beforeAutospacing="0"/>
        <w:jc w:val="both"/>
        <w:rPr>
          <w:sz w:val="22"/>
          <w:szCs w:val="22"/>
        </w:rPr>
      </w:pPr>
      <w:bookmarkStart w:id="4315" w:name="109384"/>
      <w:bookmarkEnd w:id="4315"/>
      <w:r w:rsidRPr="00EE28E7">
        <w:rPr>
          <w:i/>
          <w:iCs/>
          <w:sz w:val="22"/>
          <w:szCs w:val="22"/>
        </w:rPr>
        <w:t>Функции</w:t>
      </w:r>
    </w:p>
    <w:p w:rsidR="00D23652" w:rsidRPr="00EE28E7" w:rsidRDefault="00D23652" w:rsidP="00D23652">
      <w:pPr>
        <w:pStyle w:val="pboth"/>
        <w:shd w:val="clear" w:color="auto" w:fill="FFFFFF"/>
        <w:spacing w:before="0" w:beforeAutospacing="0"/>
        <w:jc w:val="both"/>
        <w:rPr>
          <w:sz w:val="22"/>
          <w:szCs w:val="22"/>
        </w:rPr>
      </w:pPr>
      <w:bookmarkStart w:id="4316" w:name="109385"/>
      <w:bookmarkEnd w:id="4316"/>
      <w:r w:rsidRPr="00EE28E7">
        <w:rPr>
          <w:sz w:val="22"/>
          <w:szCs w:val="22"/>
        </w:rPr>
        <w:t>Понятие функции. Область определения и множество значений функции. Способы задания функций.</w:t>
      </w:r>
    </w:p>
    <w:p w:rsidR="00D23652" w:rsidRPr="00EE28E7" w:rsidRDefault="00D23652" w:rsidP="00D23652">
      <w:pPr>
        <w:pStyle w:val="pboth"/>
        <w:shd w:val="clear" w:color="auto" w:fill="FFFFFF"/>
        <w:spacing w:before="0" w:beforeAutospacing="0"/>
        <w:jc w:val="both"/>
        <w:rPr>
          <w:sz w:val="22"/>
          <w:szCs w:val="22"/>
        </w:rPr>
      </w:pPr>
      <w:bookmarkStart w:id="4317" w:name="109386"/>
      <w:bookmarkEnd w:id="4317"/>
      <w:r w:rsidRPr="00EE28E7">
        <w:rPr>
          <w:sz w:val="22"/>
          <w:szCs w:val="22"/>
        </w:rPr>
        <w:t>График функции. Чтение свойств функции по ее графику. Примеры графиков функций, отражающих реальные процессы.</w:t>
      </w:r>
    </w:p>
    <w:p w:rsidR="00D23652" w:rsidRPr="00EE28E7" w:rsidRDefault="00D23652" w:rsidP="00D23652">
      <w:pPr>
        <w:pStyle w:val="pboth"/>
        <w:shd w:val="clear" w:color="auto" w:fill="FFFFFF"/>
        <w:spacing w:before="0" w:beforeAutospacing="0"/>
        <w:jc w:val="both"/>
        <w:rPr>
          <w:sz w:val="22"/>
          <w:szCs w:val="22"/>
        </w:rPr>
      </w:pPr>
      <w:bookmarkStart w:id="4318" w:name="109387"/>
      <w:bookmarkEnd w:id="4318"/>
      <w:r w:rsidRPr="00EE28E7">
        <w:rPr>
          <w:sz w:val="22"/>
          <w:szCs w:val="22"/>
        </w:rPr>
        <w:t>Функции, описывающие прямую и обратную пропорциональные зависимости, их графики. Функции </w:t>
      </w:r>
      <w:r w:rsidRPr="00EE28E7">
        <w:rPr>
          <w:i/>
          <w:iCs/>
          <w:sz w:val="22"/>
          <w:szCs w:val="22"/>
        </w:rPr>
        <w:t>y = x2, y = x3</w:t>
      </w:r>
      <w:r w:rsidRPr="00EE28E7">
        <w:rPr>
          <w:sz w:val="22"/>
          <w:szCs w:val="22"/>
        </w:rPr>
        <w:t>, , </w:t>
      </w:r>
      <w:r w:rsidRPr="00EE28E7">
        <w:rPr>
          <w:i/>
          <w:iCs/>
          <w:sz w:val="22"/>
          <w:szCs w:val="22"/>
        </w:rPr>
        <w:t>y = |x|</w:t>
      </w:r>
      <w:r w:rsidRPr="00EE28E7">
        <w:rPr>
          <w:sz w:val="22"/>
          <w:szCs w:val="22"/>
        </w:rPr>
        <w:t>. Графическое решение уравнений и систем уравнений.</w:t>
      </w:r>
    </w:p>
    <w:p w:rsidR="00D23652" w:rsidRPr="00EE28E7" w:rsidRDefault="00D23652" w:rsidP="00D23652">
      <w:pPr>
        <w:pStyle w:val="pboth"/>
        <w:shd w:val="clear" w:color="auto" w:fill="FFFFFF"/>
        <w:spacing w:before="0" w:beforeAutospacing="0"/>
        <w:jc w:val="both"/>
        <w:rPr>
          <w:sz w:val="22"/>
          <w:szCs w:val="22"/>
        </w:rPr>
      </w:pPr>
      <w:bookmarkStart w:id="4319" w:name="109388"/>
      <w:bookmarkEnd w:id="4319"/>
      <w:r w:rsidRPr="00EE28E7">
        <w:rPr>
          <w:sz w:val="22"/>
          <w:szCs w:val="22"/>
        </w:rPr>
        <w:lastRenderedPageBreak/>
        <w:t>9 класс</w:t>
      </w:r>
    </w:p>
    <w:p w:rsidR="00D23652" w:rsidRPr="00EE28E7" w:rsidRDefault="00D23652" w:rsidP="00D23652">
      <w:pPr>
        <w:pStyle w:val="pboth"/>
        <w:shd w:val="clear" w:color="auto" w:fill="FFFFFF"/>
        <w:spacing w:before="0" w:beforeAutospacing="0"/>
        <w:jc w:val="both"/>
        <w:rPr>
          <w:sz w:val="22"/>
          <w:szCs w:val="22"/>
        </w:rPr>
      </w:pPr>
      <w:bookmarkStart w:id="4320" w:name="109389"/>
      <w:bookmarkEnd w:id="4320"/>
      <w:r w:rsidRPr="00EE28E7">
        <w:rPr>
          <w:i/>
          <w:iCs/>
          <w:sz w:val="22"/>
          <w:szCs w:val="22"/>
        </w:rPr>
        <w:t>Числа и вычисления</w:t>
      </w:r>
    </w:p>
    <w:p w:rsidR="00D23652" w:rsidRPr="00EE28E7" w:rsidRDefault="00D23652" w:rsidP="00D23652">
      <w:pPr>
        <w:pStyle w:val="pboth"/>
        <w:shd w:val="clear" w:color="auto" w:fill="FFFFFF"/>
        <w:spacing w:before="0" w:beforeAutospacing="0"/>
        <w:jc w:val="both"/>
        <w:rPr>
          <w:sz w:val="22"/>
          <w:szCs w:val="22"/>
        </w:rPr>
      </w:pPr>
      <w:bookmarkStart w:id="4321" w:name="109390"/>
      <w:bookmarkEnd w:id="4321"/>
      <w:r w:rsidRPr="00EE28E7">
        <w:rPr>
          <w:sz w:val="22"/>
          <w:szCs w:val="22"/>
        </w:rPr>
        <w:t>Действительные числа</w:t>
      </w:r>
    </w:p>
    <w:p w:rsidR="00D23652" w:rsidRPr="00EE28E7" w:rsidRDefault="00D23652" w:rsidP="00D23652">
      <w:pPr>
        <w:pStyle w:val="pboth"/>
        <w:shd w:val="clear" w:color="auto" w:fill="FFFFFF"/>
        <w:spacing w:before="0" w:beforeAutospacing="0"/>
        <w:jc w:val="both"/>
        <w:rPr>
          <w:sz w:val="22"/>
          <w:szCs w:val="22"/>
        </w:rPr>
      </w:pPr>
      <w:bookmarkStart w:id="4322" w:name="109391"/>
      <w:bookmarkEnd w:id="4322"/>
      <w:r w:rsidRPr="00EE28E7">
        <w:rPr>
          <w:sz w:val="22"/>
          <w:szCs w:val="22"/>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3652" w:rsidRPr="00EE28E7" w:rsidRDefault="00D23652" w:rsidP="00D23652">
      <w:pPr>
        <w:pStyle w:val="pboth"/>
        <w:shd w:val="clear" w:color="auto" w:fill="FFFFFF"/>
        <w:spacing w:before="0" w:beforeAutospacing="0"/>
        <w:jc w:val="both"/>
        <w:rPr>
          <w:sz w:val="22"/>
          <w:szCs w:val="22"/>
        </w:rPr>
      </w:pPr>
      <w:bookmarkStart w:id="4323" w:name="109392"/>
      <w:bookmarkEnd w:id="4323"/>
      <w:r w:rsidRPr="00EE28E7">
        <w:rPr>
          <w:sz w:val="22"/>
          <w:szCs w:val="22"/>
        </w:rPr>
        <w:t>Сравнение действительных чисел, арифметические действия с действительными числами.</w:t>
      </w:r>
    </w:p>
    <w:p w:rsidR="00D23652" w:rsidRPr="00EE28E7" w:rsidRDefault="00D23652" w:rsidP="00D23652">
      <w:pPr>
        <w:pStyle w:val="pboth"/>
        <w:shd w:val="clear" w:color="auto" w:fill="FFFFFF"/>
        <w:spacing w:before="0" w:beforeAutospacing="0"/>
        <w:jc w:val="both"/>
        <w:rPr>
          <w:sz w:val="22"/>
          <w:szCs w:val="22"/>
        </w:rPr>
      </w:pPr>
      <w:bookmarkStart w:id="4324" w:name="109393"/>
      <w:bookmarkEnd w:id="4324"/>
      <w:r w:rsidRPr="00EE28E7">
        <w:rPr>
          <w:sz w:val="22"/>
          <w:szCs w:val="22"/>
        </w:rPr>
        <w:t>Измерения, приближения, оценки</w:t>
      </w:r>
    </w:p>
    <w:p w:rsidR="00D23652" w:rsidRPr="00EE28E7" w:rsidRDefault="00D23652" w:rsidP="00D23652">
      <w:pPr>
        <w:pStyle w:val="pboth"/>
        <w:shd w:val="clear" w:color="auto" w:fill="FFFFFF"/>
        <w:spacing w:before="0" w:beforeAutospacing="0"/>
        <w:jc w:val="both"/>
        <w:rPr>
          <w:sz w:val="22"/>
          <w:szCs w:val="22"/>
        </w:rPr>
      </w:pPr>
      <w:bookmarkStart w:id="4325" w:name="109394"/>
      <w:bookmarkEnd w:id="4325"/>
      <w:r w:rsidRPr="00EE28E7">
        <w:rPr>
          <w:sz w:val="22"/>
          <w:szCs w:val="22"/>
        </w:rPr>
        <w:t>Размеры объектов окружающего мира, длительность процессов в окружающем мире.</w:t>
      </w:r>
    </w:p>
    <w:p w:rsidR="00D23652" w:rsidRPr="00EE28E7" w:rsidRDefault="00D23652" w:rsidP="00D23652">
      <w:pPr>
        <w:pStyle w:val="pboth"/>
        <w:shd w:val="clear" w:color="auto" w:fill="FFFFFF"/>
        <w:spacing w:before="0" w:beforeAutospacing="0"/>
        <w:jc w:val="both"/>
        <w:rPr>
          <w:sz w:val="22"/>
          <w:szCs w:val="22"/>
        </w:rPr>
      </w:pPr>
      <w:bookmarkStart w:id="4326" w:name="109395"/>
      <w:bookmarkEnd w:id="4326"/>
      <w:r w:rsidRPr="00EE28E7">
        <w:rPr>
          <w:sz w:val="22"/>
          <w:szCs w:val="22"/>
        </w:rPr>
        <w:t>Приближенное значение величины, точность приближения. Округление чисел. Прикидка и оценка результатов вычислений.</w:t>
      </w:r>
    </w:p>
    <w:p w:rsidR="00D23652" w:rsidRPr="00EE28E7" w:rsidRDefault="00D23652" w:rsidP="00D23652">
      <w:pPr>
        <w:pStyle w:val="pboth"/>
        <w:shd w:val="clear" w:color="auto" w:fill="FFFFFF"/>
        <w:spacing w:before="0" w:beforeAutospacing="0"/>
        <w:jc w:val="both"/>
        <w:rPr>
          <w:sz w:val="22"/>
          <w:szCs w:val="22"/>
        </w:rPr>
      </w:pPr>
      <w:bookmarkStart w:id="4327" w:name="109396"/>
      <w:bookmarkEnd w:id="4327"/>
      <w:r w:rsidRPr="00EE28E7">
        <w:rPr>
          <w:i/>
          <w:iCs/>
          <w:sz w:val="22"/>
          <w:szCs w:val="22"/>
        </w:rPr>
        <w:t>Уравнения и неравенства</w:t>
      </w:r>
    </w:p>
    <w:p w:rsidR="00D23652" w:rsidRPr="00EE28E7" w:rsidRDefault="00D23652" w:rsidP="00D23652">
      <w:pPr>
        <w:pStyle w:val="pboth"/>
        <w:shd w:val="clear" w:color="auto" w:fill="FFFFFF"/>
        <w:spacing w:before="0" w:beforeAutospacing="0"/>
        <w:jc w:val="both"/>
        <w:rPr>
          <w:sz w:val="22"/>
          <w:szCs w:val="22"/>
        </w:rPr>
      </w:pPr>
      <w:bookmarkStart w:id="4328" w:name="109397"/>
      <w:bookmarkEnd w:id="4328"/>
      <w:r w:rsidRPr="00EE28E7">
        <w:rPr>
          <w:sz w:val="22"/>
          <w:szCs w:val="22"/>
        </w:rPr>
        <w:t>Уравнения с одной переменной</w:t>
      </w:r>
    </w:p>
    <w:p w:rsidR="00D23652" w:rsidRPr="00EE28E7" w:rsidRDefault="00D23652" w:rsidP="00D23652">
      <w:pPr>
        <w:pStyle w:val="pboth"/>
        <w:shd w:val="clear" w:color="auto" w:fill="FFFFFF"/>
        <w:spacing w:before="0" w:beforeAutospacing="0"/>
        <w:jc w:val="both"/>
        <w:rPr>
          <w:sz w:val="22"/>
          <w:szCs w:val="22"/>
        </w:rPr>
      </w:pPr>
      <w:bookmarkStart w:id="4329" w:name="109398"/>
      <w:bookmarkEnd w:id="4329"/>
      <w:r w:rsidRPr="00EE28E7">
        <w:rPr>
          <w:sz w:val="22"/>
          <w:szCs w:val="22"/>
        </w:rPr>
        <w:t>Линейное уравнение. Решение уравнений, сводящихся к линейным.</w:t>
      </w:r>
    </w:p>
    <w:p w:rsidR="00D23652" w:rsidRPr="00EE28E7" w:rsidRDefault="00D23652" w:rsidP="00D23652">
      <w:pPr>
        <w:pStyle w:val="pboth"/>
        <w:shd w:val="clear" w:color="auto" w:fill="FFFFFF"/>
        <w:spacing w:before="0" w:beforeAutospacing="0"/>
        <w:jc w:val="both"/>
        <w:rPr>
          <w:sz w:val="22"/>
          <w:szCs w:val="22"/>
        </w:rPr>
      </w:pPr>
      <w:bookmarkStart w:id="4330" w:name="109399"/>
      <w:bookmarkEnd w:id="4330"/>
      <w:r w:rsidRPr="00EE28E7">
        <w:rPr>
          <w:sz w:val="22"/>
          <w:szCs w:val="22"/>
        </w:rPr>
        <w:t>Квадратное уравнение. Решение уравнений, сводящихся к квадратным. Биквадратное уравнение. Примеры решения уравнений третьей и четвертой степеней разложением на множители.</w:t>
      </w:r>
    </w:p>
    <w:p w:rsidR="00D23652" w:rsidRPr="00EE28E7" w:rsidRDefault="00D23652" w:rsidP="00D23652">
      <w:pPr>
        <w:pStyle w:val="pboth"/>
        <w:shd w:val="clear" w:color="auto" w:fill="FFFFFF"/>
        <w:spacing w:before="0" w:beforeAutospacing="0"/>
        <w:jc w:val="both"/>
        <w:rPr>
          <w:sz w:val="22"/>
          <w:szCs w:val="22"/>
        </w:rPr>
      </w:pPr>
      <w:bookmarkStart w:id="4331" w:name="109400"/>
      <w:bookmarkEnd w:id="4331"/>
      <w:r w:rsidRPr="00EE28E7">
        <w:rPr>
          <w:sz w:val="22"/>
          <w:szCs w:val="22"/>
        </w:rPr>
        <w:t>Решение дробно-рациональных уравнений.</w:t>
      </w:r>
    </w:p>
    <w:p w:rsidR="00D23652" w:rsidRPr="00EE28E7" w:rsidRDefault="00D23652" w:rsidP="00D23652">
      <w:pPr>
        <w:pStyle w:val="pboth"/>
        <w:shd w:val="clear" w:color="auto" w:fill="FFFFFF"/>
        <w:spacing w:before="0" w:beforeAutospacing="0"/>
        <w:jc w:val="both"/>
        <w:rPr>
          <w:sz w:val="22"/>
          <w:szCs w:val="22"/>
        </w:rPr>
      </w:pPr>
      <w:bookmarkStart w:id="4332" w:name="109401"/>
      <w:bookmarkEnd w:id="4332"/>
      <w:r w:rsidRPr="00EE28E7">
        <w:rPr>
          <w:sz w:val="22"/>
          <w:szCs w:val="22"/>
        </w:rPr>
        <w:t>Решение текстовых задач алгебраическим методом.</w:t>
      </w:r>
    </w:p>
    <w:p w:rsidR="00D23652" w:rsidRPr="00EE28E7" w:rsidRDefault="00D23652" w:rsidP="00D23652">
      <w:pPr>
        <w:pStyle w:val="pboth"/>
        <w:shd w:val="clear" w:color="auto" w:fill="FFFFFF"/>
        <w:spacing w:before="0" w:beforeAutospacing="0"/>
        <w:jc w:val="both"/>
        <w:rPr>
          <w:sz w:val="22"/>
          <w:szCs w:val="22"/>
        </w:rPr>
      </w:pPr>
      <w:bookmarkStart w:id="4333" w:name="109402"/>
      <w:bookmarkEnd w:id="4333"/>
      <w:r w:rsidRPr="00EE28E7">
        <w:rPr>
          <w:sz w:val="22"/>
          <w:szCs w:val="22"/>
        </w:rPr>
        <w:t>Системы уравнений</w:t>
      </w:r>
    </w:p>
    <w:p w:rsidR="00D23652" w:rsidRPr="00EE28E7" w:rsidRDefault="00D23652" w:rsidP="00D23652">
      <w:pPr>
        <w:pStyle w:val="pboth"/>
        <w:shd w:val="clear" w:color="auto" w:fill="FFFFFF"/>
        <w:spacing w:before="0" w:beforeAutospacing="0"/>
        <w:jc w:val="both"/>
        <w:rPr>
          <w:sz w:val="22"/>
          <w:szCs w:val="22"/>
        </w:rPr>
      </w:pPr>
      <w:bookmarkStart w:id="4334" w:name="109403"/>
      <w:bookmarkEnd w:id="4334"/>
      <w:r w:rsidRPr="00EE28E7">
        <w:rPr>
          <w:sz w:val="22"/>
          <w:szCs w:val="22"/>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3652" w:rsidRPr="00EE28E7" w:rsidRDefault="00D23652" w:rsidP="00D23652">
      <w:pPr>
        <w:pStyle w:val="pboth"/>
        <w:shd w:val="clear" w:color="auto" w:fill="FFFFFF"/>
        <w:spacing w:before="0" w:beforeAutospacing="0"/>
        <w:jc w:val="both"/>
        <w:rPr>
          <w:sz w:val="22"/>
          <w:szCs w:val="22"/>
        </w:rPr>
      </w:pPr>
      <w:bookmarkStart w:id="4335" w:name="109404"/>
      <w:bookmarkEnd w:id="4335"/>
      <w:r w:rsidRPr="00EE28E7">
        <w:rPr>
          <w:sz w:val="22"/>
          <w:szCs w:val="22"/>
        </w:rPr>
        <w:t>Решение текстовых задач алгебраическим способом.</w:t>
      </w:r>
    </w:p>
    <w:p w:rsidR="00D23652" w:rsidRPr="00EE28E7" w:rsidRDefault="00D23652" w:rsidP="00D23652">
      <w:pPr>
        <w:pStyle w:val="pboth"/>
        <w:shd w:val="clear" w:color="auto" w:fill="FFFFFF"/>
        <w:spacing w:before="0" w:beforeAutospacing="0"/>
        <w:jc w:val="both"/>
        <w:rPr>
          <w:sz w:val="22"/>
          <w:szCs w:val="22"/>
        </w:rPr>
      </w:pPr>
      <w:bookmarkStart w:id="4336" w:name="109405"/>
      <w:bookmarkEnd w:id="4336"/>
      <w:r w:rsidRPr="00EE28E7">
        <w:rPr>
          <w:sz w:val="22"/>
          <w:szCs w:val="22"/>
        </w:rPr>
        <w:t>Неравенства</w:t>
      </w:r>
    </w:p>
    <w:p w:rsidR="00D23652" w:rsidRPr="00EE28E7" w:rsidRDefault="00D23652" w:rsidP="00D23652">
      <w:pPr>
        <w:pStyle w:val="pboth"/>
        <w:shd w:val="clear" w:color="auto" w:fill="FFFFFF"/>
        <w:spacing w:before="0" w:beforeAutospacing="0"/>
        <w:jc w:val="both"/>
        <w:rPr>
          <w:sz w:val="22"/>
          <w:szCs w:val="22"/>
        </w:rPr>
      </w:pPr>
      <w:bookmarkStart w:id="4337" w:name="109406"/>
      <w:bookmarkEnd w:id="4337"/>
      <w:r w:rsidRPr="00EE28E7">
        <w:rPr>
          <w:sz w:val="22"/>
          <w:szCs w:val="22"/>
        </w:rPr>
        <w:t>Числовые неравенства и их свойства.</w:t>
      </w:r>
    </w:p>
    <w:p w:rsidR="00D23652" w:rsidRPr="00EE28E7" w:rsidRDefault="00D23652" w:rsidP="00D23652">
      <w:pPr>
        <w:pStyle w:val="pboth"/>
        <w:shd w:val="clear" w:color="auto" w:fill="FFFFFF"/>
        <w:spacing w:before="0" w:beforeAutospacing="0"/>
        <w:jc w:val="both"/>
        <w:rPr>
          <w:sz w:val="22"/>
          <w:szCs w:val="22"/>
        </w:rPr>
      </w:pPr>
      <w:bookmarkStart w:id="4338" w:name="109407"/>
      <w:bookmarkEnd w:id="4338"/>
      <w:r w:rsidRPr="00EE28E7">
        <w:rPr>
          <w:sz w:val="22"/>
          <w:szCs w:val="22"/>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3652" w:rsidRPr="00EE28E7" w:rsidRDefault="00D23652" w:rsidP="00D23652">
      <w:pPr>
        <w:pStyle w:val="pboth"/>
        <w:shd w:val="clear" w:color="auto" w:fill="FFFFFF"/>
        <w:spacing w:before="0" w:beforeAutospacing="0"/>
        <w:jc w:val="both"/>
        <w:rPr>
          <w:sz w:val="22"/>
          <w:szCs w:val="22"/>
        </w:rPr>
      </w:pPr>
      <w:bookmarkStart w:id="4339" w:name="109408"/>
      <w:bookmarkEnd w:id="4339"/>
      <w:r w:rsidRPr="00EE28E7">
        <w:rPr>
          <w:i/>
          <w:iCs/>
          <w:sz w:val="22"/>
          <w:szCs w:val="22"/>
        </w:rPr>
        <w:t>Функции</w:t>
      </w:r>
    </w:p>
    <w:p w:rsidR="00D23652" w:rsidRPr="00EE28E7" w:rsidRDefault="00D23652" w:rsidP="00D23652">
      <w:pPr>
        <w:pStyle w:val="pboth"/>
        <w:shd w:val="clear" w:color="auto" w:fill="FFFFFF"/>
        <w:spacing w:before="0" w:beforeAutospacing="0"/>
        <w:jc w:val="both"/>
        <w:rPr>
          <w:sz w:val="22"/>
          <w:szCs w:val="22"/>
        </w:rPr>
      </w:pPr>
      <w:bookmarkStart w:id="4340" w:name="109409"/>
      <w:bookmarkEnd w:id="4340"/>
      <w:r w:rsidRPr="00EE28E7">
        <w:rPr>
          <w:sz w:val="22"/>
          <w:szCs w:val="22"/>
        </w:rPr>
        <w:t>Квадратичная функция, ее график и свойства. Парабола, координаты вершины параболы, ось симметрии параболы.</w:t>
      </w:r>
    </w:p>
    <w:p w:rsidR="00D23652" w:rsidRPr="00EE28E7" w:rsidRDefault="00D23652" w:rsidP="00D23652">
      <w:pPr>
        <w:pStyle w:val="pboth"/>
        <w:shd w:val="clear" w:color="auto" w:fill="FFFFFF"/>
        <w:spacing w:before="0" w:beforeAutospacing="0"/>
        <w:jc w:val="both"/>
        <w:rPr>
          <w:sz w:val="22"/>
          <w:szCs w:val="22"/>
        </w:rPr>
      </w:pPr>
      <w:bookmarkStart w:id="4341" w:name="109410"/>
      <w:bookmarkEnd w:id="4341"/>
      <w:r w:rsidRPr="00EE28E7">
        <w:rPr>
          <w:sz w:val="22"/>
          <w:szCs w:val="22"/>
        </w:rPr>
        <w:t>Графики функций: </w:t>
      </w:r>
      <w:r w:rsidRPr="00EE28E7">
        <w:rPr>
          <w:i/>
          <w:iCs/>
          <w:sz w:val="22"/>
          <w:szCs w:val="22"/>
        </w:rPr>
        <w:t>y = kx, y = kx + b</w:t>
      </w:r>
      <w:r w:rsidRPr="00EE28E7">
        <w:rPr>
          <w:sz w:val="22"/>
          <w:szCs w:val="22"/>
        </w:rPr>
        <w:t>, , </w:t>
      </w:r>
      <w:r w:rsidRPr="00EE28E7">
        <w:rPr>
          <w:i/>
          <w:iCs/>
          <w:sz w:val="22"/>
          <w:szCs w:val="22"/>
        </w:rPr>
        <w:t>y = x3</w:t>
      </w:r>
      <w:r w:rsidRPr="00EE28E7">
        <w:rPr>
          <w:sz w:val="22"/>
          <w:szCs w:val="22"/>
        </w:rPr>
        <w:t>, , </w:t>
      </w:r>
      <w:r w:rsidRPr="00EE28E7">
        <w:rPr>
          <w:i/>
          <w:iCs/>
          <w:sz w:val="22"/>
          <w:szCs w:val="22"/>
        </w:rPr>
        <w:t>y = |x|</w:t>
      </w:r>
      <w:r w:rsidRPr="00EE28E7">
        <w:rPr>
          <w:sz w:val="22"/>
          <w:szCs w:val="22"/>
        </w:rPr>
        <w:t> и их свойства.</w:t>
      </w:r>
    </w:p>
    <w:p w:rsidR="00D23652" w:rsidRPr="00EE28E7" w:rsidRDefault="00D23652" w:rsidP="00D23652">
      <w:pPr>
        <w:pStyle w:val="pboth"/>
        <w:shd w:val="clear" w:color="auto" w:fill="FFFFFF"/>
        <w:spacing w:before="0" w:beforeAutospacing="0"/>
        <w:jc w:val="both"/>
        <w:rPr>
          <w:sz w:val="22"/>
          <w:szCs w:val="22"/>
        </w:rPr>
      </w:pPr>
      <w:bookmarkStart w:id="4342" w:name="109411"/>
      <w:bookmarkEnd w:id="4342"/>
      <w:r w:rsidRPr="00EE28E7">
        <w:rPr>
          <w:i/>
          <w:iCs/>
          <w:sz w:val="22"/>
          <w:szCs w:val="22"/>
        </w:rPr>
        <w:lastRenderedPageBreak/>
        <w:t>Числовые последовательности</w:t>
      </w:r>
    </w:p>
    <w:p w:rsidR="00D23652" w:rsidRPr="00EE28E7" w:rsidRDefault="00D23652" w:rsidP="00D23652">
      <w:pPr>
        <w:pStyle w:val="pboth"/>
        <w:shd w:val="clear" w:color="auto" w:fill="FFFFFF"/>
        <w:spacing w:before="0" w:beforeAutospacing="0"/>
        <w:jc w:val="both"/>
        <w:rPr>
          <w:sz w:val="22"/>
          <w:szCs w:val="22"/>
        </w:rPr>
      </w:pPr>
      <w:bookmarkStart w:id="4343" w:name="109412"/>
      <w:bookmarkEnd w:id="4343"/>
      <w:r w:rsidRPr="00EE28E7">
        <w:rPr>
          <w:sz w:val="22"/>
          <w:szCs w:val="22"/>
        </w:rPr>
        <w:t>Определение и способы задания числовых последовательностей</w:t>
      </w:r>
    </w:p>
    <w:p w:rsidR="00D23652" w:rsidRPr="00EE28E7" w:rsidRDefault="00D23652" w:rsidP="00D23652">
      <w:pPr>
        <w:pStyle w:val="pboth"/>
        <w:shd w:val="clear" w:color="auto" w:fill="FFFFFF"/>
        <w:spacing w:before="0" w:beforeAutospacing="0"/>
        <w:jc w:val="both"/>
        <w:rPr>
          <w:sz w:val="22"/>
          <w:szCs w:val="22"/>
        </w:rPr>
      </w:pPr>
      <w:bookmarkStart w:id="4344" w:name="109413"/>
      <w:bookmarkEnd w:id="4344"/>
      <w:r w:rsidRPr="00EE28E7">
        <w:rPr>
          <w:sz w:val="22"/>
          <w:szCs w:val="22"/>
        </w:rPr>
        <w:t>Понятие числовой последовательности. Задание последовательности рекуррентной формулой и формулой </w:t>
      </w:r>
      <w:r w:rsidRPr="00EE28E7">
        <w:rPr>
          <w:i/>
          <w:iCs/>
          <w:sz w:val="22"/>
          <w:szCs w:val="22"/>
        </w:rPr>
        <w:t>n</w:t>
      </w:r>
      <w:r w:rsidRPr="00EE28E7">
        <w:rPr>
          <w:sz w:val="22"/>
          <w:szCs w:val="22"/>
        </w:rPr>
        <w:t>-го члена.</w:t>
      </w:r>
    </w:p>
    <w:p w:rsidR="00D23652" w:rsidRPr="00EE28E7" w:rsidRDefault="00D23652" w:rsidP="00D23652">
      <w:pPr>
        <w:pStyle w:val="pboth"/>
        <w:shd w:val="clear" w:color="auto" w:fill="FFFFFF"/>
        <w:spacing w:before="0" w:beforeAutospacing="0"/>
        <w:jc w:val="both"/>
        <w:rPr>
          <w:sz w:val="22"/>
          <w:szCs w:val="22"/>
        </w:rPr>
      </w:pPr>
      <w:bookmarkStart w:id="4345" w:name="109414"/>
      <w:bookmarkEnd w:id="4345"/>
      <w:r w:rsidRPr="00EE28E7">
        <w:rPr>
          <w:sz w:val="22"/>
          <w:szCs w:val="22"/>
        </w:rPr>
        <w:t>Арифметическая и геометрическая прогрессии</w:t>
      </w:r>
    </w:p>
    <w:p w:rsidR="00D23652" w:rsidRPr="00EE28E7" w:rsidRDefault="00D23652" w:rsidP="00D23652">
      <w:pPr>
        <w:pStyle w:val="pboth"/>
        <w:shd w:val="clear" w:color="auto" w:fill="FFFFFF"/>
        <w:spacing w:before="0" w:beforeAutospacing="0"/>
        <w:jc w:val="both"/>
        <w:rPr>
          <w:sz w:val="22"/>
          <w:szCs w:val="22"/>
        </w:rPr>
      </w:pPr>
      <w:bookmarkStart w:id="4346" w:name="109415"/>
      <w:bookmarkEnd w:id="4346"/>
      <w:r w:rsidRPr="00EE28E7">
        <w:rPr>
          <w:sz w:val="22"/>
          <w:szCs w:val="22"/>
        </w:rPr>
        <w:t>Арифметическая и геометрическая прогрессии. Формулы </w:t>
      </w:r>
      <w:r w:rsidRPr="00EE28E7">
        <w:rPr>
          <w:i/>
          <w:iCs/>
          <w:sz w:val="22"/>
          <w:szCs w:val="22"/>
        </w:rPr>
        <w:t>n</w:t>
      </w:r>
      <w:r w:rsidRPr="00EE28E7">
        <w:rPr>
          <w:sz w:val="22"/>
          <w:szCs w:val="22"/>
        </w:rPr>
        <w:t>-го члена арифметической и геометрической прогрессий, суммы первых </w:t>
      </w:r>
      <w:r w:rsidRPr="00EE28E7">
        <w:rPr>
          <w:i/>
          <w:iCs/>
          <w:sz w:val="22"/>
          <w:szCs w:val="22"/>
        </w:rPr>
        <w:t>n</w:t>
      </w:r>
      <w:r w:rsidRPr="00EE28E7">
        <w:rPr>
          <w:sz w:val="22"/>
          <w:szCs w:val="22"/>
        </w:rPr>
        <w:t> членов.</w:t>
      </w:r>
    </w:p>
    <w:p w:rsidR="00D23652" w:rsidRPr="00EE28E7" w:rsidRDefault="00D23652" w:rsidP="00D23652">
      <w:pPr>
        <w:pStyle w:val="pboth"/>
        <w:shd w:val="clear" w:color="auto" w:fill="FFFFFF"/>
        <w:spacing w:before="0" w:beforeAutospacing="0"/>
        <w:jc w:val="both"/>
        <w:rPr>
          <w:sz w:val="22"/>
          <w:szCs w:val="22"/>
        </w:rPr>
      </w:pPr>
      <w:bookmarkStart w:id="4347" w:name="109416"/>
      <w:bookmarkEnd w:id="4347"/>
      <w:r w:rsidRPr="00EE28E7">
        <w:rPr>
          <w:sz w:val="22"/>
          <w:szCs w:val="22"/>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3652" w:rsidRPr="00EE28E7" w:rsidRDefault="00D23652" w:rsidP="00D23652">
      <w:pPr>
        <w:pStyle w:val="pboth"/>
        <w:shd w:val="clear" w:color="auto" w:fill="FFFFFF"/>
        <w:spacing w:before="0" w:beforeAutospacing="0"/>
        <w:jc w:val="both"/>
        <w:rPr>
          <w:sz w:val="22"/>
          <w:szCs w:val="22"/>
        </w:rPr>
      </w:pPr>
      <w:bookmarkStart w:id="4348" w:name="109417"/>
      <w:bookmarkEnd w:id="4348"/>
      <w:r w:rsidRPr="00EE28E7">
        <w:rPr>
          <w:sz w:val="22"/>
          <w:szCs w:val="22"/>
        </w:rPr>
        <w:t>ПЛАНИРУЕМЫЕ ПРЕДМЕТНЫЕ РЕЗУЛЬТАТЫ ОСВОЕНИЯ ПРИМЕРНОЙ РАБОЧЕЙ ПРОГРАММЫ КУРСА (ПО ГОДАМ ОБУЧЕНИЯ)</w:t>
      </w:r>
    </w:p>
    <w:p w:rsidR="00D23652" w:rsidRPr="00EE28E7" w:rsidRDefault="00D23652" w:rsidP="00D23652">
      <w:pPr>
        <w:pStyle w:val="pboth"/>
        <w:shd w:val="clear" w:color="auto" w:fill="FFFFFF"/>
        <w:spacing w:before="0" w:beforeAutospacing="0"/>
        <w:jc w:val="both"/>
        <w:rPr>
          <w:sz w:val="22"/>
          <w:szCs w:val="22"/>
        </w:rPr>
      </w:pPr>
      <w:bookmarkStart w:id="4349" w:name="109418"/>
      <w:bookmarkEnd w:id="4349"/>
      <w:r w:rsidRPr="00EE28E7">
        <w:rPr>
          <w:sz w:val="22"/>
          <w:szCs w:val="22"/>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D23652" w:rsidRPr="00EE28E7" w:rsidRDefault="00D23652" w:rsidP="00D23652">
      <w:pPr>
        <w:pStyle w:val="pboth"/>
        <w:shd w:val="clear" w:color="auto" w:fill="FFFFFF"/>
        <w:spacing w:before="0" w:beforeAutospacing="0"/>
        <w:jc w:val="both"/>
        <w:rPr>
          <w:sz w:val="22"/>
          <w:szCs w:val="22"/>
        </w:rPr>
      </w:pPr>
      <w:bookmarkStart w:id="4350" w:name="109419"/>
      <w:bookmarkEnd w:id="4350"/>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4351" w:name="109420"/>
      <w:bookmarkEnd w:id="4351"/>
      <w:r w:rsidRPr="00EE28E7">
        <w:rPr>
          <w:i/>
          <w:iCs/>
          <w:sz w:val="22"/>
          <w:szCs w:val="22"/>
        </w:rPr>
        <w:t>Числа и вычисления</w:t>
      </w:r>
    </w:p>
    <w:p w:rsidR="00D23652" w:rsidRPr="00EE28E7" w:rsidRDefault="00D23652" w:rsidP="00D23652">
      <w:pPr>
        <w:pStyle w:val="pboth"/>
        <w:shd w:val="clear" w:color="auto" w:fill="FFFFFF"/>
        <w:spacing w:before="0" w:beforeAutospacing="0"/>
        <w:jc w:val="both"/>
        <w:rPr>
          <w:sz w:val="22"/>
          <w:szCs w:val="22"/>
        </w:rPr>
      </w:pPr>
      <w:bookmarkStart w:id="4352" w:name="109421"/>
      <w:bookmarkEnd w:id="4352"/>
      <w:r w:rsidRPr="00EE28E7">
        <w:rPr>
          <w:sz w:val="22"/>
          <w:szCs w:val="22"/>
        </w:rPr>
        <w:t>- Выполнять, сочетая устные и письменные приемы, арифметические действия с рациональными числами.</w:t>
      </w:r>
    </w:p>
    <w:p w:rsidR="00D23652" w:rsidRPr="00EE28E7" w:rsidRDefault="00D23652" w:rsidP="00D23652">
      <w:pPr>
        <w:pStyle w:val="pboth"/>
        <w:shd w:val="clear" w:color="auto" w:fill="FFFFFF"/>
        <w:spacing w:before="0" w:beforeAutospacing="0"/>
        <w:jc w:val="both"/>
        <w:rPr>
          <w:sz w:val="22"/>
          <w:szCs w:val="22"/>
        </w:rPr>
      </w:pPr>
      <w:bookmarkStart w:id="4353" w:name="109422"/>
      <w:bookmarkEnd w:id="4353"/>
      <w:r w:rsidRPr="00EE28E7">
        <w:rPr>
          <w:sz w:val="22"/>
          <w:szCs w:val="22"/>
        </w:rPr>
        <w:t>- 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p w:rsidR="00D23652" w:rsidRPr="00EE28E7" w:rsidRDefault="00D23652" w:rsidP="00D23652">
      <w:pPr>
        <w:pStyle w:val="pboth"/>
        <w:shd w:val="clear" w:color="auto" w:fill="FFFFFF"/>
        <w:spacing w:before="0" w:beforeAutospacing="0"/>
        <w:jc w:val="both"/>
        <w:rPr>
          <w:sz w:val="22"/>
          <w:szCs w:val="22"/>
        </w:rPr>
      </w:pPr>
      <w:bookmarkStart w:id="4354" w:name="109423"/>
      <w:bookmarkEnd w:id="4354"/>
      <w:r w:rsidRPr="00EE28E7">
        <w:rPr>
          <w:sz w:val="22"/>
          <w:szCs w:val="22"/>
        </w:rPr>
        <w:t>-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23652" w:rsidRPr="00EE28E7" w:rsidRDefault="00D23652" w:rsidP="00D23652">
      <w:pPr>
        <w:pStyle w:val="pboth"/>
        <w:shd w:val="clear" w:color="auto" w:fill="FFFFFF"/>
        <w:spacing w:before="0" w:beforeAutospacing="0"/>
        <w:jc w:val="both"/>
        <w:rPr>
          <w:sz w:val="22"/>
          <w:szCs w:val="22"/>
        </w:rPr>
      </w:pPr>
      <w:bookmarkStart w:id="4355" w:name="109424"/>
      <w:bookmarkEnd w:id="4355"/>
      <w:r w:rsidRPr="00EE28E7">
        <w:rPr>
          <w:sz w:val="22"/>
          <w:szCs w:val="22"/>
        </w:rPr>
        <w:t>- Сравнивать и упорядочивать рациональные числа.</w:t>
      </w:r>
    </w:p>
    <w:p w:rsidR="00D23652" w:rsidRPr="00EE28E7" w:rsidRDefault="00D23652" w:rsidP="00D23652">
      <w:pPr>
        <w:pStyle w:val="pboth"/>
        <w:shd w:val="clear" w:color="auto" w:fill="FFFFFF"/>
        <w:spacing w:before="0" w:beforeAutospacing="0"/>
        <w:jc w:val="both"/>
        <w:rPr>
          <w:sz w:val="22"/>
          <w:szCs w:val="22"/>
        </w:rPr>
      </w:pPr>
      <w:bookmarkStart w:id="4356" w:name="109425"/>
      <w:bookmarkEnd w:id="4356"/>
      <w:r w:rsidRPr="00EE28E7">
        <w:rPr>
          <w:sz w:val="22"/>
          <w:szCs w:val="22"/>
        </w:rPr>
        <w:t>- Округлять числа.</w:t>
      </w:r>
    </w:p>
    <w:p w:rsidR="00D23652" w:rsidRPr="00EE28E7" w:rsidRDefault="00D23652" w:rsidP="00D23652">
      <w:pPr>
        <w:pStyle w:val="pboth"/>
        <w:shd w:val="clear" w:color="auto" w:fill="FFFFFF"/>
        <w:spacing w:before="0" w:beforeAutospacing="0"/>
        <w:jc w:val="both"/>
        <w:rPr>
          <w:sz w:val="22"/>
          <w:szCs w:val="22"/>
        </w:rPr>
      </w:pPr>
      <w:bookmarkStart w:id="4357" w:name="109426"/>
      <w:bookmarkEnd w:id="4357"/>
      <w:r w:rsidRPr="00EE28E7">
        <w:rPr>
          <w:sz w:val="22"/>
          <w:szCs w:val="22"/>
        </w:rPr>
        <w:t>- Выполнять прикидку и оценку результата вычислений, оценку значений числовых выражений.</w:t>
      </w:r>
    </w:p>
    <w:p w:rsidR="00D23652" w:rsidRPr="00EE28E7" w:rsidRDefault="00D23652" w:rsidP="00D23652">
      <w:pPr>
        <w:pStyle w:val="pboth"/>
        <w:shd w:val="clear" w:color="auto" w:fill="FFFFFF"/>
        <w:spacing w:before="0" w:beforeAutospacing="0"/>
        <w:jc w:val="both"/>
        <w:rPr>
          <w:sz w:val="22"/>
          <w:szCs w:val="22"/>
        </w:rPr>
      </w:pPr>
      <w:bookmarkStart w:id="4358" w:name="109427"/>
      <w:bookmarkEnd w:id="4358"/>
      <w:r w:rsidRPr="00EE28E7">
        <w:rPr>
          <w:sz w:val="22"/>
          <w:szCs w:val="22"/>
        </w:rPr>
        <w:t>- Выполнять действия со степенями с натуральными показателями.</w:t>
      </w:r>
    </w:p>
    <w:p w:rsidR="00D23652" w:rsidRPr="00EE28E7" w:rsidRDefault="00D23652" w:rsidP="00D23652">
      <w:pPr>
        <w:pStyle w:val="pboth"/>
        <w:shd w:val="clear" w:color="auto" w:fill="FFFFFF"/>
        <w:spacing w:before="0" w:beforeAutospacing="0"/>
        <w:jc w:val="both"/>
        <w:rPr>
          <w:sz w:val="22"/>
          <w:szCs w:val="22"/>
        </w:rPr>
      </w:pPr>
      <w:bookmarkStart w:id="4359" w:name="109428"/>
      <w:bookmarkEnd w:id="4359"/>
      <w:r w:rsidRPr="00EE28E7">
        <w:rPr>
          <w:sz w:val="22"/>
          <w:szCs w:val="22"/>
        </w:rPr>
        <w:t>- Применять признаки делимости, разложение на множители натуральных чисел.</w:t>
      </w:r>
    </w:p>
    <w:p w:rsidR="00D23652" w:rsidRPr="00EE28E7" w:rsidRDefault="00D23652" w:rsidP="00D23652">
      <w:pPr>
        <w:pStyle w:val="pboth"/>
        <w:shd w:val="clear" w:color="auto" w:fill="FFFFFF"/>
        <w:spacing w:before="0" w:beforeAutospacing="0"/>
        <w:jc w:val="both"/>
        <w:rPr>
          <w:sz w:val="22"/>
          <w:szCs w:val="22"/>
        </w:rPr>
      </w:pPr>
      <w:bookmarkStart w:id="4360" w:name="109429"/>
      <w:bookmarkEnd w:id="4360"/>
      <w:r w:rsidRPr="00EE28E7">
        <w:rPr>
          <w:sz w:val="22"/>
          <w:szCs w:val="22"/>
        </w:rPr>
        <w:t>-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rsidR="00D23652" w:rsidRPr="00EE28E7" w:rsidRDefault="00D23652" w:rsidP="00D23652">
      <w:pPr>
        <w:pStyle w:val="pboth"/>
        <w:shd w:val="clear" w:color="auto" w:fill="FFFFFF"/>
        <w:spacing w:before="0" w:beforeAutospacing="0"/>
        <w:jc w:val="both"/>
        <w:rPr>
          <w:sz w:val="22"/>
          <w:szCs w:val="22"/>
        </w:rPr>
      </w:pPr>
      <w:bookmarkStart w:id="4361" w:name="109430"/>
      <w:bookmarkEnd w:id="4361"/>
      <w:r w:rsidRPr="00EE28E7">
        <w:rPr>
          <w:i/>
          <w:iCs/>
          <w:sz w:val="22"/>
          <w:szCs w:val="22"/>
        </w:rPr>
        <w:t>Алгебраические выражения</w:t>
      </w:r>
    </w:p>
    <w:p w:rsidR="00D23652" w:rsidRPr="00EE28E7" w:rsidRDefault="00D23652" w:rsidP="00D23652">
      <w:pPr>
        <w:pStyle w:val="pboth"/>
        <w:shd w:val="clear" w:color="auto" w:fill="FFFFFF"/>
        <w:spacing w:before="0" w:beforeAutospacing="0"/>
        <w:jc w:val="both"/>
        <w:rPr>
          <w:sz w:val="22"/>
          <w:szCs w:val="22"/>
        </w:rPr>
      </w:pPr>
      <w:bookmarkStart w:id="4362" w:name="109431"/>
      <w:bookmarkEnd w:id="4362"/>
      <w:r w:rsidRPr="00EE28E7">
        <w:rPr>
          <w:sz w:val="22"/>
          <w:szCs w:val="22"/>
        </w:rPr>
        <w:t>- Использовать алгебраическую терминологию и символику, применять ее в процессе освоения учебного материала.</w:t>
      </w:r>
    </w:p>
    <w:p w:rsidR="00D23652" w:rsidRPr="00EE28E7" w:rsidRDefault="00D23652" w:rsidP="00D23652">
      <w:pPr>
        <w:pStyle w:val="pboth"/>
        <w:shd w:val="clear" w:color="auto" w:fill="FFFFFF"/>
        <w:spacing w:before="0" w:beforeAutospacing="0"/>
        <w:jc w:val="both"/>
        <w:rPr>
          <w:sz w:val="22"/>
          <w:szCs w:val="22"/>
        </w:rPr>
      </w:pPr>
      <w:bookmarkStart w:id="4363" w:name="109432"/>
      <w:bookmarkEnd w:id="4363"/>
      <w:r w:rsidRPr="00EE28E7">
        <w:rPr>
          <w:sz w:val="22"/>
          <w:szCs w:val="22"/>
        </w:rPr>
        <w:t>- Находить значения буквенных выражений при заданных значениях переменных.</w:t>
      </w:r>
    </w:p>
    <w:p w:rsidR="00D23652" w:rsidRPr="00EE28E7" w:rsidRDefault="00D23652" w:rsidP="00D23652">
      <w:pPr>
        <w:pStyle w:val="pboth"/>
        <w:shd w:val="clear" w:color="auto" w:fill="FFFFFF"/>
        <w:spacing w:before="0" w:beforeAutospacing="0"/>
        <w:jc w:val="both"/>
        <w:rPr>
          <w:sz w:val="22"/>
          <w:szCs w:val="22"/>
        </w:rPr>
      </w:pPr>
      <w:bookmarkStart w:id="4364" w:name="109433"/>
      <w:bookmarkEnd w:id="4364"/>
      <w:r w:rsidRPr="00EE28E7">
        <w:rPr>
          <w:sz w:val="22"/>
          <w:szCs w:val="22"/>
        </w:rPr>
        <w:lastRenderedPageBreak/>
        <w:t>- Выполнять преобразования целого выражения в многочлен приведением подобных слагаемых, раскрытием скобок.</w:t>
      </w:r>
    </w:p>
    <w:p w:rsidR="00D23652" w:rsidRPr="00EE28E7" w:rsidRDefault="00D23652" w:rsidP="00D23652">
      <w:pPr>
        <w:pStyle w:val="pboth"/>
        <w:shd w:val="clear" w:color="auto" w:fill="FFFFFF"/>
        <w:spacing w:before="0" w:beforeAutospacing="0"/>
        <w:jc w:val="both"/>
        <w:rPr>
          <w:sz w:val="22"/>
          <w:szCs w:val="22"/>
        </w:rPr>
      </w:pPr>
      <w:bookmarkStart w:id="4365" w:name="109434"/>
      <w:bookmarkEnd w:id="4365"/>
      <w:r w:rsidRPr="00EE28E7">
        <w:rPr>
          <w:sz w:val="22"/>
          <w:szCs w:val="22"/>
        </w:rPr>
        <w:t>- Выполнять умножение одночлена на многочлен и многочлена на многочлен, применять формулы квадрата суммы и квадрата разности.</w:t>
      </w:r>
    </w:p>
    <w:p w:rsidR="00D23652" w:rsidRPr="00EE28E7" w:rsidRDefault="00D23652" w:rsidP="00D23652">
      <w:pPr>
        <w:pStyle w:val="pboth"/>
        <w:shd w:val="clear" w:color="auto" w:fill="FFFFFF"/>
        <w:spacing w:before="0" w:beforeAutospacing="0"/>
        <w:jc w:val="both"/>
        <w:rPr>
          <w:sz w:val="22"/>
          <w:szCs w:val="22"/>
        </w:rPr>
      </w:pPr>
      <w:bookmarkStart w:id="4366" w:name="109435"/>
      <w:bookmarkEnd w:id="4366"/>
      <w:r w:rsidRPr="00EE28E7">
        <w:rPr>
          <w:sz w:val="22"/>
          <w:szCs w:val="22"/>
        </w:rPr>
        <w:t>- 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p w:rsidR="00D23652" w:rsidRPr="00EE28E7" w:rsidRDefault="00D23652" w:rsidP="00D23652">
      <w:pPr>
        <w:pStyle w:val="pboth"/>
        <w:shd w:val="clear" w:color="auto" w:fill="FFFFFF"/>
        <w:spacing w:before="0" w:beforeAutospacing="0"/>
        <w:jc w:val="both"/>
        <w:rPr>
          <w:sz w:val="22"/>
          <w:szCs w:val="22"/>
        </w:rPr>
      </w:pPr>
      <w:bookmarkStart w:id="4367" w:name="109436"/>
      <w:bookmarkEnd w:id="4367"/>
      <w:r w:rsidRPr="00EE28E7">
        <w:rPr>
          <w:sz w:val="22"/>
          <w:szCs w:val="22"/>
        </w:rPr>
        <w:t>- Применять преобразования многочленов для решения различных задач из математики, смежных предметов, из реальной практики.</w:t>
      </w:r>
    </w:p>
    <w:p w:rsidR="00D23652" w:rsidRPr="00EE28E7" w:rsidRDefault="00D23652" w:rsidP="00D23652">
      <w:pPr>
        <w:pStyle w:val="pboth"/>
        <w:shd w:val="clear" w:color="auto" w:fill="FFFFFF"/>
        <w:spacing w:before="0" w:beforeAutospacing="0"/>
        <w:jc w:val="both"/>
        <w:rPr>
          <w:sz w:val="22"/>
          <w:szCs w:val="22"/>
        </w:rPr>
      </w:pPr>
      <w:bookmarkStart w:id="4368" w:name="109437"/>
      <w:bookmarkEnd w:id="4368"/>
      <w:r w:rsidRPr="00EE28E7">
        <w:rPr>
          <w:sz w:val="22"/>
          <w:szCs w:val="22"/>
        </w:rPr>
        <w:t>- Использовать свойства степеней с натуральными показателями для преобразования выражений.</w:t>
      </w:r>
    </w:p>
    <w:p w:rsidR="00D23652" w:rsidRPr="00EE28E7" w:rsidRDefault="00D23652" w:rsidP="00D23652">
      <w:pPr>
        <w:pStyle w:val="pboth"/>
        <w:shd w:val="clear" w:color="auto" w:fill="FFFFFF"/>
        <w:spacing w:before="0" w:beforeAutospacing="0"/>
        <w:jc w:val="both"/>
        <w:rPr>
          <w:sz w:val="22"/>
          <w:szCs w:val="22"/>
        </w:rPr>
      </w:pPr>
      <w:bookmarkStart w:id="4369" w:name="109438"/>
      <w:bookmarkEnd w:id="4369"/>
      <w:r w:rsidRPr="00EE28E7">
        <w:rPr>
          <w:i/>
          <w:iCs/>
          <w:sz w:val="22"/>
          <w:szCs w:val="22"/>
        </w:rPr>
        <w:t>Уравнения и неравенства</w:t>
      </w:r>
    </w:p>
    <w:p w:rsidR="00D23652" w:rsidRPr="00EE28E7" w:rsidRDefault="00D23652" w:rsidP="00D23652">
      <w:pPr>
        <w:pStyle w:val="pboth"/>
        <w:shd w:val="clear" w:color="auto" w:fill="FFFFFF"/>
        <w:spacing w:before="0" w:beforeAutospacing="0"/>
        <w:jc w:val="both"/>
        <w:rPr>
          <w:sz w:val="22"/>
          <w:szCs w:val="22"/>
        </w:rPr>
      </w:pPr>
      <w:bookmarkStart w:id="4370" w:name="109439"/>
      <w:bookmarkEnd w:id="4370"/>
      <w:r w:rsidRPr="00EE28E7">
        <w:rPr>
          <w:sz w:val="22"/>
          <w:szCs w:val="22"/>
        </w:rPr>
        <w:t>-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3652" w:rsidRPr="00EE28E7" w:rsidRDefault="00D23652" w:rsidP="00D23652">
      <w:pPr>
        <w:pStyle w:val="pboth"/>
        <w:shd w:val="clear" w:color="auto" w:fill="FFFFFF"/>
        <w:spacing w:before="0" w:beforeAutospacing="0"/>
        <w:jc w:val="both"/>
        <w:rPr>
          <w:sz w:val="22"/>
          <w:szCs w:val="22"/>
        </w:rPr>
      </w:pPr>
      <w:bookmarkStart w:id="4371" w:name="109440"/>
      <w:bookmarkEnd w:id="4371"/>
      <w:r w:rsidRPr="00EE28E7">
        <w:rPr>
          <w:sz w:val="22"/>
          <w:szCs w:val="22"/>
        </w:rPr>
        <w:t>- Применять графические методы при решении линейных уравнений и их систем.</w:t>
      </w:r>
    </w:p>
    <w:p w:rsidR="00D23652" w:rsidRPr="00EE28E7" w:rsidRDefault="00D23652" w:rsidP="00D23652">
      <w:pPr>
        <w:pStyle w:val="pboth"/>
        <w:shd w:val="clear" w:color="auto" w:fill="FFFFFF"/>
        <w:spacing w:before="0" w:beforeAutospacing="0"/>
        <w:jc w:val="both"/>
        <w:rPr>
          <w:sz w:val="22"/>
          <w:szCs w:val="22"/>
        </w:rPr>
      </w:pPr>
      <w:bookmarkStart w:id="4372" w:name="109441"/>
      <w:bookmarkEnd w:id="4372"/>
      <w:r w:rsidRPr="00EE28E7">
        <w:rPr>
          <w:sz w:val="22"/>
          <w:szCs w:val="22"/>
        </w:rPr>
        <w:t>- Подбирать примеры пар чисел, являющихся решением линейного уравнения с двумя переменными.</w:t>
      </w:r>
    </w:p>
    <w:p w:rsidR="00D23652" w:rsidRPr="00EE28E7" w:rsidRDefault="00D23652" w:rsidP="00D23652">
      <w:pPr>
        <w:pStyle w:val="pboth"/>
        <w:shd w:val="clear" w:color="auto" w:fill="FFFFFF"/>
        <w:spacing w:before="0" w:beforeAutospacing="0"/>
        <w:jc w:val="both"/>
        <w:rPr>
          <w:sz w:val="22"/>
          <w:szCs w:val="22"/>
        </w:rPr>
      </w:pPr>
      <w:bookmarkStart w:id="4373" w:name="109442"/>
      <w:bookmarkEnd w:id="4373"/>
      <w:r w:rsidRPr="00EE28E7">
        <w:rPr>
          <w:sz w:val="22"/>
          <w:szCs w:val="22"/>
        </w:rPr>
        <w:t>- Строить в координатной плоскости график линейного уравнения с двумя переменными; пользуясь графиком, приводить примеры решения уравнения.</w:t>
      </w:r>
    </w:p>
    <w:p w:rsidR="00D23652" w:rsidRPr="00EE28E7" w:rsidRDefault="00D23652" w:rsidP="00D23652">
      <w:pPr>
        <w:pStyle w:val="pboth"/>
        <w:shd w:val="clear" w:color="auto" w:fill="FFFFFF"/>
        <w:spacing w:before="0" w:beforeAutospacing="0"/>
        <w:jc w:val="both"/>
        <w:rPr>
          <w:sz w:val="22"/>
          <w:szCs w:val="22"/>
        </w:rPr>
      </w:pPr>
      <w:bookmarkStart w:id="4374" w:name="109443"/>
      <w:bookmarkEnd w:id="4374"/>
      <w:r w:rsidRPr="00EE28E7">
        <w:rPr>
          <w:sz w:val="22"/>
          <w:szCs w:val="22"/>
        </w:rPr>
        <w:t>- Решать системы двух линейных уравнений с двумя переменными, в том числе графически.</w:t>
      </w:r>
    </w:p>
    <w:p w:rsidR="00D23652" w:rsidRPr="00EE28E7" w:rsidRDefault="00D23652" w:rsidP="00D23652">
      <w:pPr>
        <w:pStyle w:val="pboth"/>
        <w:shd w:val="clear" w:color="auto" w:fill="FFFFFF"/>
        <w:spacing w:before="0" w:beforeAutospacing="0"/>
        <w:jc w:val="both"/>
        <w:rPr>
          <w:sz w:val="22"/>
          <w:szCs w:val="22"/>
        </w:rPr>
      </w:pPr>
      <w:bookmarkStart w:id="4375" w:name="109444"/>
      <w:bookmarkEnd w:id="4375"/>
      <w:r w:rsidRPr="00EE28E7">
        <w:rPr>
          <w:sz w:val="22"/>
          <w:szCs w:val="22"/>
        </w:rPr>
        <w:t>-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3652" w:rsidRPr="00EE28E7" w:rsidRDefault="00D23652" w:rsidP="00D23652">
      <w:pPr>
        <w:pStyle w:val="pboth"/>
        <w:shd w:val="clear" w:color="auto" w:fill="FFFFFF"/>
        <w:spacing w:before="0" w:beforeAutospacing="0"/>
        <w:jc w:val="both"/>
        <w:rPr>
          <w:sz w:val="22"/>
          <w:szCs w:val="22"/>
        </w:rPr>
      </w:pPr>
      <w:bookmarkStart w:id="4376" w:name="109445"/>
      <w:bookmarkEnd w:id="4376"/>
      <w:r w:rsidRPr="00EE28E7">
        <w:rPr>
          <w:i/>
          <w:iCs/>
          <w:sz w:val="22"/>
          <w:szCs w:val="22"/>
        </w:rPr>
        <w:t>Координаты и графики. Функции</w:t>
      </w:r>
    </w:p>
    <w:p w:rsidR="00D23652" w:rsidRPr="00EE28E7" w:rsidRDefault="00D23652" w:rsidP="00D23652">
      <w:pPr>
        <w:pStyle w:val="pboth"/>
        <w:shd w:val="clear" w:color="auto" w:fill="FFFFFF"/>
        <w:spacing w:before="0" w:beforeAutospacing="0"/>
        <w:jc w:val="both"/>
        <w:rPr>
          <w:sz w:val="22"/>
          <w:szCs w:val="22"/>
        </w:rPr>
      </w:pPr>
      <w:bookmarkStart w:id="4377" w:name="109446"/>
      <w:bookmarkEnd w:id="4377"/>
      <w:r w:rsidRPr="00EE28E7">
        <w:rPr>
          <w:sz w:val="22"/>
          <w:szCs w:val="22"/>
        </w:rPr>
        <w:t>-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3652" w:rsidRPr="00EE28E7" w:rsidRDefault="00D23652" w:rsidP="00D23652">
      <w:pPr>
        <w:pStyle w:val="pboth"/>
        <w:shd w:val="clear" w:color="auto" w:fill="FFFFFF"/>
        <w:spacing w:before="0" w:beforeAutospacing="0"/>
        <w:jc w:val="both"/>
        <w:rPr>
          <w:sz w:val="22"/>
          <w:szCs w:val="22"/>
        </w:rPr>
      </w:pPr>
      <w:bookmarkStart w:id="4378" w:name="109447"/>
      <w:bookmarkEnd w:id="4378"/>
      <w:r w:rsidRPr="00EE28E7">
        <w:rPr>
          <w:sz w:val="22"/>
          <w:szCs w:val="22"/>
        </w:rPr>
        <w:t>- Отмечать в координатной плоскости точки по заданным координатам; строить графики линейных функций.</w:t>
      </w:r>
    </w:p>
    <w:p w:rsidR="00D23652" w:rsidRPr="00EE28E7" w:rsidRDefault="00D23652" w:rsidP="00D23652">
      <w:pPr>
        <w:pStyle w:val="pboth"/>
        <w:shd w:val="clear" w:color="auto" w:fill="FFFFFF"/>
        <w:spacing w:before="0" w:beforeAutospacing="0"/>
        <w:jc w:val="both"/>
        <w:rPr>
          <w:sz w:val="22"/>
          <w:szCs w:val="22"/>
        </w:rPr>
      </w:pPr>
      <w:bookmarkStart w:id="4379" w:name="109448"/>
      <w:bookmarkEnd w:id="4379"/>
      <w:r w:rsidRPr="00EE28E7">
        <w:rPr>
          <w:sz w:val="22"/>
          <w:szCs w:val="22"/>
        </w:rPr>
        <w:t>- 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p>
    <w:p w:rsidR="00D23652" w:rsidRPr="00EE28E7" w:rsidRDefault="00D23652" w:rsidP="00D23652">
      <w:pPr>
        <w:pStyle w:val="pboth"/>
        <w:shd w:val="clear" w:color="auto" w:fill="FFFFFF"/>
        <w:spacing w:before="0" w:beforeAutospacing="0"/>
        <w:jc w:val="both"/>
        <w:rPr>
          <w:sz w:val="22"/>
          <w:szCs w:val="22"/>
        </w:rPr>
      </w:pPr>
      <w:bookmarkStart w:id="4380" w:name="109449"/>
      <w:bookmarkEnd w:id="4380"/>
      <w:r w:rsidRPr="00EE28E7">
        <w:rPr>
          <w:sz w:val="22"/>
          <w:szCs w:val="22"/>
        </w:rPr>
        <w:t>- Находить значение функции по значению ее аргумента.</w:t>
      </w:r>
    </w:p>
    <w:p w:rsidR="00D23652" w:rsidRPr="00EE28E7" w:rsidRDefault="00D23652" w:rsidP="00D23652">
      <w:pPr>
        <w:pStyle w:val="pboth"/>
        <w:shd w:val="clear" w:color="auto" w:fill="FFFFFF"/>
        <w:spacing w:before="0" w:beforeAutospacing="0"/>
        <w:jc w:val="both"/>
        <w:rPr>
          <w:sz w:val="22"/>
          <w:szCs w:val="22"/>
        </w:rPr>
      </w:pPr>
      <w:bookmarkStart w:id="4381" w:name="109450"/>
      <w:bookmarkEnd w:id="4381"/>
      <w:r w:rsidRPr="00EE28E7">
        <w:rPr>
          <w:sz w:val="22"/>
          <w:szCs w:val="22"/>
        </w:rPr>
        <w:t>-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23652" w:rsidRPr="00EE28E7" w:rsidRDefault="00D23652" w:rsidP="00D23652">
      <w:pPr>
        <w:pStyle w:val="pboth"/>
        <w:shd w:val="clear" w:color="auto" w:fill="FFFFFF"/>
        <w:spacing w:before="0" w:beforeAutospacing="0"/>
        <w:jc w:val="both"/>
        <w:rPr>
          <w:sz w:val="22"/>
          <w:szCs w:val="22"/>
        </w:rPr>
      </w:pPr>
      <w:bookmarkStart w:id="4382" w:name="109451"/>
      <w:bookmarkEnd w:id="4382"/>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4383" w:name="109452"/>
      <w:bookmarkEnd w:id="4383"/>
      <w:r w:rsidRPr="00EE28E7">
        <w:rPr>
          <w:i/>
          <w:iCs/>
          <w:sz w:val="22"/>
          <w:szCs w:val="22"/>
        </w:rPr>
        <w:t>Числа и вычисления</w:t>
      </w:r>
    </w:p>
    <w:p w:rsidR="00D23652" w:rsidRPr="00EE28E7" w:rsidRDefault="00D23652" w:rsidP="00D23652">
      <w:pPr>
        <w:pStyle w:val="pboth"/>
        <w:shd w:val="clear" w:color="auto" w:fill="FFFFFF"/>
        <w:spacing w:before="0" w:beforeAutospacing="0"/>
        <w:jc w:val="both"/>
        <w:rPr>
          <w:sz w:val="22"/>
          <w:szCs w:val="22"/>
        </w:rPr>
      </w:pPr>
      <w:bookmarkStart w:id="4384" w:name="109453"/>
      <w:bookmarkEnd w:id="4384"/>
      <w:r w:rsidRPr="00EE28E7">
        <w:rPr>
          <w:sz w:val="22"/>
          <w:szCs w:val="22"/>
        </w:rPr>
        <w:t>-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3652" w:rsidRPr="00EE28E7" w:rsidRDefault="00D23652" w:rsidP="00D23652">
      <w:pPr>
        <w:pStyle w:val="pboth"/>
        <w:shd w:val="clear" w:color="auto" w:fill="FFFFFF"/>
        <w:spacing w:before="0" w:beforeAutospacing="0"/>
        <w:jc w:val="both"/>
        <w:rPr>
          <w:sz w:val="22"/>
          <w:szCs w:val="22"/>
        </w:rPr>
      </w:pPr>
      <w:bookmarkStart w:id="4385" w:name="109454"/>
      <w:bookmarkEnd w:id="4385"/>
      <w:r w:rsidRPr="00EE28E7">
        <w:rPr>
          <w:sz w:val="22"/>
          <w:szCs w:val="22"/>
        </w:rPr>
        <w:lastRenderedPageBreak/>
        <w:t>-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23652" w:rsidRPr="00EE28E7" w:rsidRDefault="00D23652" w:rsidP="00D23652">
      <w:pPr>
        <w:pStyle w:val="pboth"/>
        <w:shd w:val="clear" w:color="auto" w:fill="FFFFFF"/>
        <w:spacing w:before="0" w:beforeAutospacing="0"/>
        <w:jc w:val="both"/>
        <w:rPr>
          <w:sz w:val="22"/>
          <w:szCs w:val="22"/>
        </w:rPr>
      </w:pPr>
      <w:bookmarkStart w:id="4386" w:name="109455"/>
      <w:bookmarkEnd w:id="4386"/>
      <w:r w:rsidRPr="00EE28E7">
        <w:rPr>
          <w:sz w:val="22"/>
          <w:szCs w:val="22"/>
        </w:rPr>
        <w:t>- Использовать записи больших и малых чисел с помощью десятичных дробей и степеней числа 10.</w:t>
      </w:r>
    </w:p>
    <w:p w:rsidR="00D23652" w:rsidRPr="00EE28E7" w:rsidRDefault="00D23652" w:rsidP="00D23652">
      <w:pPr>
        <w:pStyle w:val="pboth"/>
        <w:shd w:val="clear" w:color="auto" w:fill="FFFFFF"/>
        <w:spacing w:before="0" w:beforeAutospacing="0"/>
        <w:jc w:val="both"/>
        <w:rPr>
          <w:sz w:val="22"/>
          <w:szCs w:val="22"/>
        </w:rPr>
      </w:pPr>
      <w:bookmarkStart w:id="4387" w:name="109456"/>
      <w:bookmarkEnd w:id="4387"/>
      <w:r w:rsidRPr="00EE28E7">
        <w:rPr>
          <w:i/>
          <w:iCs/>
          <w:sz w:val="22"/>
          <w:szCs w:val="22"/>
        </w:rPr>
        <w:t>Алгебраические выражения</w:t>
      </w:r>
    </w:p>
    <w:p w:rsidR="00D23652" w:rsidRPr="00EE28E7" w:rsidRDefault="00D23652" w:rsidP="00D23652">
      <w:pPr>
        <w:pStyle w:val="pboth"/>
        <w:shd w:val="clear" w:color="auto" w:fill="FFFFFF"/>
        <w:spacing w:before="0" w:beforeAutospacing="0"/>
        <w:jc w:val="both"/>
        <w:rPr>
          <w:sz w:val="22"/>
          <w:szCs w:val="22"/>
        </w:rPr>
      </w:pPr>
      <w:bookmarkStart w:id="4388" w:name="109457"/>
      <w:bookmarkEnd w:id="4388"/>
      <w:r w:rsidRPr="00EE28E7">
        <w:rPr>
          <w:sz w:val="22"/>
          <w:szCs w:val="22"/>
        </w:rPr>
        <w:t>- Применять понятие степени с целым показателем, выполнять преобразования выражений, содержащих степени с целым показателем.</w:t>
      </w:r>
    </w:p>
    <w:p w:rsidR="00D23652" w:rsidRPr="00EE28E7" w:rsidRDefault="00D23652" w:rsidP="00D23652">
      <w:pPr>
        <w:pStyle w:val="pboth"/>
        <w:shd w:val="clear" w:color="auto" w:fill="FFFFFF"/>
        <w:spacing w:before="0" w:beforeAutospacing="0"/>
        <w:jc w:val="both"/>
        <w:rPr>
          <w:sz w:val="22"/>
          <w:szCs w:val="22"/>
        </w:rPr>
      </w:pPr>
      <w:bookmarkStart w:id="4389" w:name="109458"/>
      <w:bookmarkEnd w:id="4389"/>
      <w:r w:rsidRPr="00EE28E7">
        <w:rPr>
          <w:sz w:val="22"/>
          <w:szCs w:val="22"/>
        </w:rPr>
        <w:t>- Выполнять тождественные преобразования рациональных выражений на основе правил действий над многочленами и алгебраическими дробями.</w:t>
      </w:r>
    </w:p>
    <w:p w:rsidR="00D23652" w:rsidRPr="00EE28E7" w:rsidRDefault="00D23652" w:rsidP="00D23652">
      <w:pPr>
        <w:pStyle w:val="pboth"/>
        <w:shd w:val="clear" w:color="auto" w:fill="FFFFFF"/>
        <w:spacing w:before="0" w:beforeAutospacing="0"/>
        <w:jc w:val="both"/>
        <w:rPr>
          <w:sz w:val="22"/>
          <w:szCs w:val="22"/>
        </w:rPr>
      </w:pPr>
      <w:bookmarkStart w:id="4390" w:name="109459"/>
      <w:bookmarkEnd w:id="4390"/>
      <w:r w:rsidRPr="00EE28E7">
        <w:rPr>
          <w:sz w:val="22"/>
          <w:szCs w:val="22"/>
        </w:rPr>
        <w:t>- Раскладывать квадратный трехчлен на множители.</w:t>
      </w:r>
    </w:p>
    <w:p w:rsidR="00D23652" w:rsidRPr="00EE28E7" w:rsidRDefault="00D23652" w:rsidP="00D23652">
      <w:pPr>
        <w:pStyle w:val="pboth"/>
        <w:shd w:val="clear" w:color="auto" w:fill="FFFFFF"/>
        <w:spacing w:before="0" w:beforeAutospacing="0"/>
        <w:jc w:val="both"/>
        <w:rPr>
          <w:sz w:val="22"/>
          <w:szCs w:val="22"/>
        </w:rPr>
      </w:pPr>
      <w:bookmarkStart w:id="4391" w:name="109460"/>
      <w:bookmarkEnd w:id="4391"/>
      <w:r w:rsidRPr="00EE28E7">
        <w:rPr>
          <w:sz w:val="22"/>
          <w:szCs w:val="22"/>
        </w:rPr>
        <w:t>- Применять преобразования выражений для решения различных задач из математики, смежных предметов, из реальной практики.</w:t>
      </w:r>
    </w:p>
    <w:p w:rsidR="00D23652" w:rsidRPr="00EE28E7" w:rsidRDefault="00D23652" w:rsidP="00D23652">
      <w:pPr>
        <w:pStyle w:val="pboth"/>
        <w:shd w:val="clear" w:color="auto" w:fill="FFFFFF"/>
        <w:spacing w:before="0" w:beforeAutospacing="0"/>
        <w:jc w:val="both"/>
        <w:rPr>
          <w:sz w:val="22"/>
          <w:szCs w:val="22"/>
        </w:rPr>
      </w:pPr>
      <w:bookmarkStart w:id="4392" w:name="109461"/>
      <w:bookmarkEnd w:id="4392"/>
      <w:r w:rsidRPr="00EE28E7">
        <w:rPr>
          <w:i/>
          <w:iCs/>
          <w:sz w:val="22"/>
          <w:szCs w:val="22"/>
        </w:rPr>
        <w:t>Уравнения и неравенства</w:t>
      </w:r>
    </w:p>
    <w:p w:rsidR="00D23652" w:rsidRPr="00EE28E7" w:rsidRDefault="00D23652" w:rsidP="00D23652">
      <w:pPr>
        <w:pStyle w:val="pboth"/>
        <w:shd w:val="clear" w:color="auto" w:fill="FFFFFF"/>
        <w:spacing w:before="0" w:beforeAutospacing="0"/>
        <w:jc w:val="both"/>
        <w:rPr>
          <w:sz w:val="22"/>
          <w:szCs w:val="22"/>
        </w:rPr>
      </w:pPr>
      <w:bookmarkStart w:id="4393" w:name="109462"/>
      <w:bookmarkEnd w:id="4393"/>
      <w:r w:rsidRPr="00EE28E7">
        <w:rPr>
          <w:sz w:val="22"/>
          <w:szCs w:val="22"/>
        </w:rPr>
        <w:t>- Решать линейные, квадратные уравнения и рациональные уравнения, сводящиеся к ним, системы двух уравнений с двумя переменными.</w:t>
      </w:r>
    </w:p>
    <w:p w:rsidR="00D23652" w:rsidRPr="00EE28E7" w:rsidRDefault="00D23652" w:rsidP="00D23652">
      <w:pPr>
        <w:pStyle w:val="pboth"/>
        <w:shd w:val="clear" w:color="auto" w:fill="FFFFFF"/>
        <w:spacing w:before="0" w:beforeAutospacing="0"/>
        <w:jc w:val="both"/>
        <w:rPr>
          <w:sz w:val="22"/>
          <w:szCs w:val="22"/>
        </w:rPr>
      </w:pPr>
      <w:bookmarkStart w:id="4394" w:name="109463"/>
      <w:bookmarkEnd w:id="4394"/>
      <w:r w:rsidRPr="00EE28E7">
        <w:rPr>
          <w:sz w:val="22"/>
          <w:szCs w:val="22"/>
        </w:rPr>
        <w:t>- 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3652" w:rsidRPr="00EE28E7" w:rsidRDefault="00D23652" w:rsidP="00D23652">
      <w:pPr>
        <w:pStyle w:val="pboth"/>
        <w:shd w:val="clear" w:color="auto" w:fill="FFFFFF"/>
        <w:spacing w:before="0" w:beforeAutospacing="0"/>
        <w:jc w:val="both"/>
        <w:rPr>
          <w:sz w:val="22"/>
          <w:szCs w:val="22"/>
        </w:rPr>
      </w:pPr>
      <w:bookmarkStart w:id="4395" w:name="109464"/>
      <w:bookmarkEnd w:id="4395"/>
      <w:r w:rsidRPr="00EE28E7">
        <w:rPr>
          <w:sz w:val="22"/>
          <w:szCs w:val="22"/>
        </w:rPr>
        <w:t>-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3652" w:rsidRPr="00EE28E7" w:rsidRDefault="00D23652" w:rsidP="00D23652">
      <w:pPr>
        <w:pStyle w:val="pboth"/>
        <w:shd w:val="clear" w:color="auto" w:fill="FFFFFF"/>
        <w:spacing w:before="0" w:beforeAutospacing="0"/>
        <w:jc w:val="both"/>
        <w:rPr>
          <w:sz w:val="22"/>
          <w:szCs w:val="22"/>
        </w:rPr>
      </w:pPr>
      <w:bookmarkStart w:id="4396" w:name="109465"/>
      <w:bookmarkEnd w:id="4396"/>
      <w:r w:rsidRPr="00EE28E7">
        <w:rPr>
          <w:i/>
          <w:iCs/>
          <w:sz w:val="22"/>
          <w:szCs w:val="22"/>
        </w:rPr>
        <w:t>Функции</w:t>
      </w:r>
    </w:p>
    <w:p w:rsidR="00D23652" w:rsidRPr="00EE28E7" w:rsidRDefault="00D23652" w:rsidP="00D23652">
      <w:pPr>
        <w:pStyle w:val="pboth"/>
        <w:shd w:val="clear" w:color="auto" w:fill="FFFFFF"/>
        <w:spacing w:before="0" w:beforeAutospacing="0"/>
        <w:jc w:val="both"/>
        <w:rPr>
          <w:sz w:val="22"/>
          <w:szCs w:val="22"/>
        </w:rPr>
      </w:pPr>
      <w:bookmarkStart w:id="4397" w:name="109466"/>
      <w:bookmarkEnd w:id="4397"/>
      <w:r w:rsidRPr="00EE28E7">
        <w:rPr>
          <w:sz w:val="22"/>
          <w:szCs w:val="22"/>
        </w:rPr>
        <w:t>-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rsidR="00D23652" w:rsidRPr="00EE28E7" w:rsidRDefault="00D23652" w:rsidP="00D23652">
      <w:pPr>
        <w:pStyle w:val="pboth"/>
        <w:shd w:val="clear" w:color="auto" w:fill="FFFFFF"/>
        <w:spacing w:before="0" w:beforeAutospacing="0"/>
        <w:jc w:val="both"/>
        <w:rPr>
          <w:sz w:val="22"/>
          <w:szCs w:val="22"/>
        </w:rPr>
      </w:pPr>
      <w:bookmarkStart w:id="4398" w:name="109467"/>
      <w:bookmarkEnd w:id="4398"/>
      <w:r w:rsidRPr="00EE28E7">
        <w:rPr>
          <w:sz w:val="22"/>
          <w:szCs w:val="22"/>
        </w:rPr>
        <w:t>- Строить графики элементарных функций вида , </w:t>
      </w:r>
      <w:r w:rsidRPr="00EE28E7">
        <w:rPr>
          <w:i/>
          <w:iCs/>
          <w:sz w:val="22"/>
          <w:szCs w:val="22"/>
        </w:rPr>
        <w:t>y = x2, y = x3</w:t>
      </w:r>
      <w:r w:rsidRPr="00EE28E7">
        <w:rPr>
          <w:sz w:val="22"/>
          <w:szCs w:val="22"/>
        </w:rPr>
        <w:t>, , </w:t>
      </w:r>
      <w:r w:rsidRPr="00EE28E7">
        <w:rPr>
          <w:i/>
          <w:iCs/>
          <w:sz w:val="22"/>
          <w:szCs w:val="22"/>
        </w:rPr>
        <w:t>y = |x|</w:t>
      </w:r>
      <w:r w:rsidRPr="00EE28E7">
        <w:rPr>
          <w:sz w:val="22"/>
          <w:szCs w:val="22"/>
        </w:rPr>
        <w:t>; описывать свойства числовой функции по ее графику.</w:t>
      </w:r>
    </w:p>
    <w:p w:rsidR="00D23652" w:rsidRPr="00EE28E7" w:rsidRDefault="00D23652" w:rsidP="00D23652">
      <w:pPr>
        <w:pStyle w:val="pboth"/>
        <w:shd w:val="clear" w:color="auto" w:fill="FFFFFF"/>
        <w:spacing w:before="0" w:beforeAutospacing="0"/>
        <w:jc w:val="both"/>
        <w:rPr>
          <w:sz w:val="22"/>
          <w:szCs w:val="22"/>
        </w:rPr>
      </w:pPr>
      <w:bookmarkStart w:id="4399" w:name="109468"/>
      <w:bookmarkEnd w:id="4399"/>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4400" w:name="109469"/>
      <w:bookmarkEnd w:id="4400"/>
      <w:r w:rsidRPr="00EE28E7">
        <w:rPr>
          <w:i/>
          <w:iCs/>
          <w:sz w:val="22"/>
          <w:szCs w:val="22"/>
        </w:rPr>
        <w:t>Числа и вычисления</w:t>
      </w:r>
    </w:p>
    <w:p w:rsidR="00D23652" w:rsidRPr="00EE28E7" w:rsidRDefault="00D23652" w:rsidP="00D23652">
      <w:pPr>
        <w:pStyle w:val="pboth"/>
        <w:shd w:val="clear" w:color="auto" w:fill="FFFFFF"/>
        <w:spacing w:before="0" w:beforeAutospacing="0"/>
        <w:jc w:val="both"/>
        <w:rPr>
          <w:sz w:val="22"/>
          <w:szCs w:val="22"/>
        </w:rPr>
      </w:pPr>
      <w:bookmarkStart w:id="4401" w:name="109470"/>
      <w:bookmarkEnd w:id="4401"/>
      <w:r w:rsidRPr="00EE28E7">
        <w:rPr>
          <w:sz w:val="22"/>
          <w:szCs w:val="22"/>
        </w:rPr>
        <w:t>- Сравнивать и упорядочивать рациональные и иррациональные числа.</w:t>
      </w:r>
    </w:p>
    <w:p w:rsidR="00D23652" w:rsidRPr="00EE28E7" w:rsidRDefault="00D23652" w:rsidP="00D23652">
      <w:pPr>
        <w:pStyle w:val="pboth"/>
        <w:shd w:val="clear" w:color="auto" w:fill="FFFFFF"/>
        <w:spacing w:before="0" w:beforeAutospacing="0"/>
        <w:jc w:val="both"/>
        <w:rPr>
          <w:sz w:val="22"/>
          <w:szCs w:val="22"/>
        </w:rPr>
      </w:pPr>
      <w:bookmarkStart w:id="4402" w:name="109471"/>
      <w:bookmarkEnd w:id="4402"/>
      <w:r w:rsidRPr="00EE28E7">
        <w:rPr>
          <w:sz w:val="22"/>
          <w:szCs w:val="22"/>
        </w:rPr>
        <w:t>- Выполнять арифметические действия с рациональными числами, сочетая устные и письменные приемы, выполнять вычисления с иррациональными числами.</w:t>
      </w:r>
    </w:p>
    <w:p w:rsidR="00D23652" w:rsidRPr="00EE28E7" w:rsidRDefault="00D23652" w:rsidP="00D23652">
      <w:pPr>
        <w:pStyle w:val="pboth"/>
        <w:shd w:val="clear" w:color="auto" w:fill="FFFFFF"/>
        <w:spacing w:before="0" w:beforeAutospacing="0"/>
        <w:jc w:val="both"/>
        <w:rPr>
          <w:sz w:val="22"/>
          <w:szCs w:val="22"/>
        </w:rPr>
      </w:pPr>
      <w:bookmarkStart w:id="4403" w:name="109472"/>
      <w:bookmarkEnd w:id="4403"/>
      <w:r w:rsidRPr="00EE28E7">
        <w:rPr>
          <w:sz w:val="22"/>
          <w:szCs w:val="22"/>
        </w:rPr>
        <w:t>- Находить значения степеней с целыми показателями и корней; вычислять значения числовых выражений.</w:t>
      </w:r>
    </w:p>
    <w:p w:rsidR="00D23652" w:rsidRPr="00EE28E7" w:rsidRDefault="00D23652" w:rsidP="00D23652">
      <w:pPr>
        <w:pStyle w:val="pboth"/>
        <w:shd w:val="clear" w:color="auto" w:fill="FFFFFF"/>
        <w:spacing w:before="0" w:beforeAutospacing="0"/>
        <w:jc w:val="both"/>
        <w:rPr>
          <w:sz w:val="22"/>
          <w:szCs w:val="22"/>
        </w:rPr>
      </w:pPr>
      <w:bookmarkStart w:id="4404" w:name="109473"/>
      <w:bookmarkEnd w:id="4404"/>
      <w:r w:rsidRPr="00EE28E7">
        <w:rPr>
          <w:sz w:val="22"/>
          <w:szCs w:val="22"/>
        </w:rPr>
        <w:t>- Округлять действительные числа, выполнять прикидку результата вычислений, оценку числовых выражений.</w:t>
      </w:r>
    </w:p>
    <w:p w:rsidR="00D23652" w:rsidRPr="00EE28E7" w:rsidRDefault="00D23652" w:rsidP="00D23652">
      <w:pPr>
        <w:pStyle w:val="pboth"/>
        <w:shd w:val="clear" w:color="auto" w:fill="FFFFFF"/>
        <w:spacing w:before="0" w:beforeAutospacing="0"/>
        <w:jc w:val="both"/>
        <w:rPr>
          <w:sz w:val="22"/>
          <w:szCs w:val="22"/>
        </w:rPr>
      </w:pPr>
      <w:bookmarkStart w:id="4405" w:name="109474"/>
      <w:bookmarkEnd w:id="4405"/>
      <w:r w:rsidRPr="00EE28E7">
        <w:rPr>
          <w:i/>
          <w:iCs/>
          <w:sz w:val="22"/>
          <w:szCs w:val="22"/>
        </w:rPr>
        <w:t>Уравнения и неравенства</w:t>
      </w:r>
    </w:p>
    <w:p w:rsidR="00D23652" w:rsidRPr="00EE28E7" w:rsidRDefault="00D23652" w:rsidP="00D23652">
      <w:pPr>
        <w:pStyle w:val="pboth"/>
        <w:shd w:val="clear" w:color="auto" w:fill="FFFFFF"/>
        <w:spacing w:before="0" w:beforeAutospacing="0"/>
        <w:jc w:val="both"/>
        <w:rPr>
          <w:sz w:val="22"/>
          <w:szCs w:val="22"/>
        </w:rPr>
      </w:pPr>
      <w:bookmarkStart w:id="4406" w:name="109475"/>
      <w:bookmarkEnd w:id="4406"/>
      <w:r w:rsidRPr="00EE28E7">
        <w:rPr>
          <w:sz w:val="22"/>
          <w:szCs w:val="22"/>
        </w:rPr>
        <w:lastRenderedPageBreak/>
        <w:t>- Решать линейные и квадратные уравнения, уравнения, сводящиеся к ним, простейшие дробно-рациональные уравнения.</w:t>
      </w:r>
    </w:p>
    <w:p w:rsidR="00D23652" w:rsidRPr="00EE28E7" w:rsidRDefault="00D23652" w:rsidP="00D23652">
      <w:pPr>
        <w:pStyle w:val="pboth"/>
        <w:shd w:val="clear" w:color="auto" w:fill="FFFFFF"/>
        <w:spacing w:before="0" w:beforeAutospacing="0"/>
        <w:jc w:val="both"/>
        <w:rPr>
          <w:sz w:val="22"/>
          <w:szCs w:val="22"/>
        </w:rPr>
      </w:pPr>
      <w:bookmarkStart w:id="4407" w:name="109476"/>
      <w:bookmarkEnd w:id="4407"/>
      <w:r w:rsidRPr="00EE28E7">
        <w:rPr>
          <w:sz w:val="22"/>
          <w:szCs w:val="22"/>
        </w:rPr>
        <w:t>- Решать системы двух линейных уравнений с двумя переменными и системы двух уравнений, в которых одно уравнение не является линейным.</w:t>
      </w:r>
    </w:p>
    <w:p w:rsidR="00D23652" w:rsidRPr="00EE28E7" w:rsidRDefault="00D23652" w:rsidP="00D23652">
      <w:pPr>
        <w:pStyle w:val="pboth"/>
        <w:shd w:val="clear" w:color="auto" w:fill="FFFFFF"/>
        <w:spacing w:before="0" w:beforeAutospacing="0"/>
        <w:jc w:val="both"/>
        <w:rPr>
          <w:sz w:val="22"/>
          <w:szCs w:val="22"/>
        </w:rPr>
      </w:pPr>
      <w:bookmarkStart w:id="4408" w:name="109477"/>
      <w:bookmarkEnd w:id="4408"/>
      <w:r w:rsidRPr="00EE28E7">
        <w:rPr>
          <w:sz w:val="22"/>
          <w:szCs w:val="22"/>
        </w:rPr>
        <w:t>- Решать текстовые задачи алгебраическим способом с помощью составления уравнения или системы двух уравнений с двумя переменными.</w:t>
      </w:r>
    </w:p>
    <w:p w:rsidR="00D23652" w:rsidRPr="00EE28E7" w:rsidRDefault="00D23652" w:rsidP="00D23652">
      <w:pPr>
        <w:pStyle w:val="pboth"/>
        <w:shd w:val="clear" w:color="auto" w:fill="FFFFFF"/>
        <w:spacing w:before="0" w:beforeAutospacing="0"/>
        <w:jc w:val="both"/>
        <w:rPr>
          <w:sz w:val="22"/>
          <w:szCs w:val="22"/>
        </w:rPr>
      </w:pPr>
      <w:bookmarkStart w:id="4409" w:name="109478"/>
      <w:bookmarkEnd w:id="4409"/>
      <w:r w:rsidRPr="00EE28E7">
        <w:rPr>
          <w:sz w:val="22"/>
          <w:szCs w:val="22"/>
        </w:rPr>
        <w:t>-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3652" w:rsidRPr="00EE28E7" w:rsidRDefault="00D23652" w:rsidP="00D23652">
      <w:pPr>
        <w:pStyle w:val="pboth"/>
        <w:shd w:val="clear" w:color="auto" w:fill="FFFFFF"/>
        <w:spacing w:before="0" w:beforeAutospacing="0"/>
        <w:jc w:val="both"/>
        <w:rPr>
          <w:sz w:val="22"/>
          <w:szCs w:val="22"/>
        </w:rPr>
      </w:pPr>
      <w:bookmarkStart w:id="4410" w:name="109479"/>
      <w:bookmarkEnd w:id="4410"/>
      <w:r w:rsidRPr="00EE28E7">
        <w:rPr>
          <w:sz w:val="22"/>
          <w:szCs w:val="22"/>
        </w:rPr>
        <w:t>- 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3652" w:rsidRPr="00EE28E7" w:rsidRDefault="00D23652" w:rsidP="00D23652">
      <w:pPr>
        <w:pStyle w:val="pboth"/>
        <w:shd w:val="clear" w:color="auto" w:fill="FFFFFF"/>
        <w:spacing w:before="0" w:beforeAutospacing="0"/>
        <w:jc w:val="both"/>
        <w:rPr>
          <w:sz w:val="22"/>
          <w:szCs w:val="22"/>
        </w:rPr>
      </w:pPr>
      <w:bookmarkStart w:id="4411" w:name="109480"/>
      <w:bookmarkEnd w:id="4411"/>
      <w:r w:rsidRPr="00EE28E7">
        <w:rPr>
          <w:sz w:val="22"/>
          <w:szCs w:val="22"/>
        </w:rPr>
        <w:t>-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3652" w:rsidRPr="00EE28E7" w:rsidRDefault="00D23652" w:rsidP="00D23652">
      <w:pPr>
        <w:pStyle w:val="pboth"/>
        <w:shd w:val="clear" w:color="auto" w:fill="FFFFFF"/>
        <w:spacing w:before="0" w:beforeAutospacing="0"/>
        <w:jc w:val="both"/>
        <w:rPr>
          <w:sz w:val="22"/>
          <w:szCs w:val="22"/>
        </w:rPr>
      </w:pPr>
      <w:bookmarkStart w:id="4412" w:name="109481"/>
      <w:bookmarkEnd w:id="4412"/>
      <w:r w:rsidRPr="00EE28E7">
        <w:rPr>
          <w:sz w:val="22"/>
          <w:szCs w:val="22"/>
        </w:rPr>
        <w:t>- Использовать неравенства при решении различных задач.</w:t>
      </w:r>
    </w:p>
    <w:p w:rsidR="00D23652" w:rsidRPr="00EE28E7" w:rsidRDefault="00D23652" w:rsidP="00D23652">
      <w:pPr>
        <w:pStyle w:val="pboth"/>
        <w:shd w:val="clear" w:color="auto" w:fill="FFFFFF"/>
        <w:spacing w:before="0" w:beforeAutospacing="0"/>
        <w:jc w:val="both"/>
        <w:rPr>
          <w:sz w:val="22"/>
          <w:szCs w:val="22"/>
        </w:rPr>
      </w:pPr>
      <w:bookmarkStart w:id="4413" w:name="109482"/>
      <w:bookmarkEnd w:id="4413"/>
      <w:r w:rsidRPr="00EE28E7">
        <w:rPr>
          <w:i/>
          <w:iCs/>
          <w:sz w:val="22"/>
          <w:szCs w:val="22"/>
        </w:rPr>
        <w:t>Функции</w:t>
      </w:r>
    </w:p>
    <w:p w:rsidR="00D23652" w:rsidRPr="00EE28E7" w:rsidRDefault="00D23652" w:rsidP="00D23652">
      <w:pPr>
        <w:pStyle w:val="pboth"/>
        <w:shd w:val="clear" w:color="auto" w:fill="FFFFFF"/>
        <w:spacing w:before="0" w:beforeAutospacing="0"/>
        <w:jc w:val="both"/>
        <w:rPr>
          <w:sz w:val="22"/>
          <w:szCs w:val="22"/>
        </w:rPr>
      </w:pPr>
      <w:bookmarkStart w:id="4414" w:name="109483"/>
      <w:bookmarkEnd w:id="4414"/>
      <w:r w:rsidRPr="00EE28E7">
        <w:rPr>
          <w:sz w:val="22"/>
          <w:szCs w:val="22"/>
        </w:rPr>
        <w:t>- Распознавать функции изученных видов. Показывать схематически расположение на координатной плоскости графиков функций вида: </w:t>
      </w:r>
      <w:r w:rsidRPr="00EE28E7">
        <w:rPr>
          <w:i/>
          <w:iCs/>
          <w:sz w:val="22"/>
          <w:szCs w:val="22"/>
        </w:rPr>
        <w:t>y = kx, y = kx + b</w:t>
      </w:r>
      <w:r w:rsidRPr="00EE28E7">
        <w:rPr>
          <w:sz w:val="22"/>
          <w:szCs w:val="22"/>
        </w:rPr>
        <w:t>, , </w:t>
      </w:r>
      <w:r w:rsidRPr="00EE28E7">
        <w:rPr>
          <w:i/>
          <w:iCs/>
          <w:sz w:val="22"/>
          <w:szCs w:val="22"/>
        </w:rPr>
        <w:t>y = ax2</w:t>
      </w:r>
      <w:r w:rsidRPr="00EE28E7">
        <w:rPr>
          <w:sz w:val="22"/>
          <w:szCs w:val="22"/>
        </w:rPr>
        <w:t> </w:t>
      </w:r>
      <w:r w:rsidRPr="00EE28E7">
        <w:rPr>
          <w:i/>
          <w:iCs/>
          <w:sz w:val="22"/>
          <w:szCs w:val="22"/>
        </w:rPr>
        <w:t>+ bx + c, y = x3</w:t>
      </w:r>
      <w:r w:rsidRPr="00EE28E7">
        <w:rPr>
          <w:sz w:val="22"/>
          <w:szCs w:val="22"/>
        </w:rPr>
        <w:t>, , </w:t>
      </w:r>
      <w:r w:rsidRPr="00EE28E7">
        <w:rPr>
          <w:i/>
          <w:iCs/>
          <w:sz w:val="22"/>
          <w:szCs w:val="22"/>
        </w:rPr>
        <w:t>y = |x|</w:t>
      </w:r>
      <w:r w:rsidRPr="00EE28E7">
        <w:rPr>
          <w:sz w:val="22"/>
          <w:szCs w:val="22"/>
        </w:rPr>
        <w:t> в зависимости от значений коэффициентов; описывать свойства функций.</w:t>
      </w:r>
    </w:p>
    <w:p w:rsidR="00D23652" w:rsidRPr="00EE28E7" w:rsidRDefault="00D23652" w:rsidP="00D23652">
      <w:pPr>
        <w:pStyle w:val="pboth"/>
        <w:shd w:val="clear" w:color="auto" w:fill="FFFFFF"/>
        <w:spacing w:before="0" w:beforeAutospacing="0"/>
        <w:jc w:val="both"/>
        <w:rPr>
          <w:sz w:val="22"/>
          <w:szCs w:val="22"/>
        </w:rPr>
      </w:pPr>
      <w:bookmarkStart w:id="4415" w:name="109484"/>
      <w:bookmarkEnd w:id="4415"/>
      <w:r w:rsidRPr="00EE28E7">
        <w:rPr>
          <w:sz w:val="22"/>
          <w:szCs w:val="22"/>
        </w:rPr>
        <w:t>- Строить и изображать схематически графики квадратичных функций, описывать свойства квадратичных функций по их графикам.</w:t>
      </w:r>
    </w:p>
    <w:p w:rsidR="00D23652" w:rsidRPr="00EE28E7" w:rsidRDefault="00D23652" w:rsidP="00D23652">
      <w:pPr>
        <w:pStyle w:val="pboth"/>
        <w:shd w:val="clear" w:color="auto" w:fill="FFFFFF"/>
        <w:spacing w:before="0" w:beforeAutospacing="0"/>
        <w:jc w:val="both"/>
        <w:rPr>
          <w:sz w:val="22"/>
          <w:szCs w:val="22"/>
        </w:rPr>
      </w:pPr>
      <w:bookmarkStart w:id="4416" w:name="109485"/>
      <w:bookmarkEnd w:id="4416"/>
      <w:r w:rsidRPr="00EE28E7">
        <w:rPr>
          <w:sz w:val="22"/>
          <w:szCs w:val="22"/>
        </w:rPr>
        <w:t>- Распознавать квадратичную функцию по формуле, приводить примеры квадратичных функций из реальной жизни, физики, геометрии.</w:t>
      </w:r>
    </w:p>
    <w:p w:rsidR="00D23652" w:rsidRPr="00EE28E7" w:rsidRDefault="00D23652" w:rsidP="00D23652">
      <w:pPr>
        <w:pStyle w:val="pboth"/>
        <w:shd w:val="clear" w:color="auto" w:fill="FFFFFF"/>
        <w:spacing w:before="0" w:beforeAutospacing="0"/>
        <w:jc w:val="both"/>
        <w:rPr>
          <w:sz w:val="22"/>
          <w:szCs w:val="22"/>
        </w:rPr>
      </w:pPr>
      <w:bookmarkStart w:id="4417" w:name="109486"/>
      <w:bookmarkEnd w:id="4417"/>
      <w:r w:rsidRPr="00EE28E7">
        <w:rPr>
          <w:i/>
          <w:iCs/>
          <w:sz w:val="22"/>
          <w:szCs w:val="22"/>
        </w:rPr>
        <w:t>Арифметическая и геометрическая прогрессии</w:t>
      </w:r>
    </w:p>
    <w:p w:rsidR="00D23652" w:rsidRPr="00EE28E7" w:rsidRDefault="00D23652" w:rsidP="00D23652">
      <w:pPr>
        <w:pStyle w:val="pboth"/>
        <w:shd w:val="clear" w:color="auto" w:fill="FFFFFF"/>
        <w:spacing w:before="0" w:beforeAutospacing="0"/>
        <w:jc w:val="both"/>
        <w:rPr>
          <w:sz w:val="22"/>
          <w:szCs w:val="22"/>
        </w:rPr>
      </w:pPr>
      <w:bookmarkStart w:id="4418" w:name="109487"/>
      <w:bookmarkEnd w:id="4418"/>
      <w:r w:rsidRPr="00EE28E7">
        <w:rPr>
          <w:sz w:val="22"/>
          <w:szCs w:val="22"/>
        </w:rPr>
        <w:t>- Распознавать арифметическую и геометрическую прогрессии при разных способах задания.</w:t>
      </w:r>
    </w:p>
    <w:p w:rsidR="00D23652" w:rsidRPr="00EE28E7" w:rsidRDefault="00D23652" w:rsidP="00D23652">
      <w:pPr>
        <w:pStyle w:val="pboth"/>
        <w:shd w:val="clear" w:color="auto" w:fill="FFFFFF"/>
        <w:spacing w:before="0" w:beforeAutospacing="0"/>
        <w:jc w:val="both"/>
        <w:rPr>
          <w:sz w:val="22"/>
          <w:szCs w:val="22"/>
        </w:rPr>
      </w:pPr>
      <w:bookmarkStart w:id="4419" w:name="109488"/>
      <w:bookmarkEnd w:id="4419"/>
      <w:r w:rsidRPr="00EE28E7">
        <w:rPr>
          <w:sz w:val="22"/>
          <w:szCs w:val="22"/>
        </w:rPr>
        <w:t>- Выполнять вычисления с использованием формул </w:t>
      </w:r>
      <w:r w:rsidRPr="00EE28E7">
        <w:rPr>
          <w:i/>
          <w:iCs/>
          <w:sz w:val="22"/>
          <w:szCs w:val="22"/>
        </w:rPr>
        <w:t>n</w:t>
      </w:r>
      <w:r w:rsidRPr="00EE28E7">
        <w:rPr>
          <w:sz w:val="22"/>
          <w:szCs w:val="22"/>
        </w:rPr>
        <w:t>-го члена арифметической и геометрической прогрессий, суммы первых </w:t>
      </w:r>
      <w:r w:rsidRPr="00EE28E7">
        <w:rPr>
          <w:i/>
          <w:iCs/>
          <w:sz w:val="22"/>
          <w:szCs w:val="22"/>
        </w:rPr>
        <w:t>n</w:t>
      </w:r>
      <w:r w:rsidRPr="00EE28E7">
        <w:rPr>
          <w:sz w:val="22"/>
          <w:szCs w:val="22"/>
        </w:rPr>
        <w:t> членов.</w:t>
      </w:r>
    </w:p>
    <w:p w:rsidR="00D23652" w:rsidRPr="00EE28E7" w:rsidRDefault="00D23652" w:rsidP="00D23652">
      <w:pPr>
        <w:pStyle w:val="pboth"/>
        <w:shd w:val="clear" w:color="auto" w:fill="FFFFFF"/>
        <w:spacing w:before="0" w:beforeAutospacing="0"/>
        <w:jc w:val="both"/>
        <w:rPr>
          <w:sz w:val="22"/>
          <w:szCs w:val="22"/>
        </w:rPr>
      </w:pPr>
      <w:bookmarkStart w:id="4420" w:name="109489"/>
      <w:bookmarkEnd w:id="4420"/>
      <w:r w:rsidRPr="00EE28E7">
        <w:rPr>
          <w:sz w:val="22"/>
          <w:szCs w:val="22"/>
        </w:rPr>
        <w:t>- Изображать члены последовательности точками на координатной плоскости.</w:t>
      </w:r>
    </w:p>
    <w:p w:rsidR="00D23652" w:rsidRPr="00EE28E7" w:rsidRDefault="00D23652" w:rsidP="00D23652">
      <w:pPr>
        <w:pStyle w:val="pboth"/>
        <w:shd w:val="clear" w:color="auto" w:fill="FFFFFF"/>
        <w:spacing w:before="0" w:beforeAutospacing="0"/>
        <w:jc w:val="both"/>
        <w:rPr>
          <w:sz w:val="22"/>
          <w:szCs w:val="22"/>
        </w:rPr>
      </w:pPr>
      <w:bookmarkStart w:id="4421" w:name="109490"/>
      <w:bookmarkEnd w:id="4421"/>
      <w:r w:rsidRPr="00EE28E7">
        <w:rPr>
          <w:sz w:val="22"/>
          <w:szCs w:val="22"/>
        </w:rPr>
        <w:t>-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23652" w:rsidRPr="00EE28E7" w:rsidRDefault="00D23652" w:rsidP="00D23652">
      <w:pPr>
        <w:pStyle w:val="pboth"/>
        <w:shd w:val="clear" w:color="auto" w:fill="FFFFFF"/>
        <w:spacing w:before="0" w:beforeAutospacing="0"/>
        <w:jc w:val="both"/>
        <w:rPr>
          <w:sz w:val="22"/>
          <w:szCs w:val="22"/>
        </w:rPr>
      </w:pPr>
      <w:bookmarkStart w:id="4422" w:name="109491"/>
      <w:bookmarkEnd w:id="4422"/>
      <w:r w:rsidRPr="00EE28E7">
        <w:rPr>
          <w:sz w:val="22"/>
          <w:szCs w:val="22"/>
        </w:rPr>
        <w:t>ПРИМЕРНАЯ РАБОЧАЯ ПРОГРАММА УЧЕБНОГО КУРСА "ГЕОМЕТРИЯ". 7 - 9 КЛАССЫ</w:t>
      </w:r>
    </w:p>
    <w:p w:rsidR="00D23652" w:rsidRPr="00EE28E7" w:rsidRDefault="00D23652" w:rsidP="00D23652">
      <w:pPr>
        <w:pStyle w:val="pboth"/>
        <w:shd w:val="clear" w:color="auto" w:fill="FFFFFF"/>
        <w:spacing w:before="0" w:beforeAutospacing="0"/>
        <w:jc w:val="both"/>
        <w:rPr>
          <w:sz w:val="22"/>
          <w:szCs w:val="22"/>
        </w:rPr>
      </w:pPr>
      <w:bookmarkStart w:id="4423" w:name="109492"/>
      <w:bookmarkEnd w:id="4423"/>
      <w:r w:rsidRPr="00EE28E7">
        <w:rPr>
          <w:sz w:val="22"/>
          <w:szCs w:val="22"/>
        </w:rPr>
        <w:t>ЦЕЛИ ИЗУЧЕНИЯ УЧЕБНОГО КУРСА</w:t>
      </w:r>
    </w:p>
    <w:p w:rsidR="00D23652" w:rsidRPr="00EE28E7" w:rsidRDefault="00D23652" w:rsidP="00D23652">
      <w:pPr>
        <w:pStyle w:val="pboth"/>
        <w:shd w:val="clear" w:color="auto" w:fill="FFFFFF"/>
        <w:spacing w:before="0" w:beforeAutospacing="0"/>
        <w:jc w:val="both"/>
        <w:rPr>
          <w:sz w:val="22"/>
          <w:szCs w:val="22"/>
        </w:rPr>
      </w:pPr>
      <w:bookmarkStart w:id="4424" w:name="109493"/>
      <w:bookmarkEnd w:id="4424"/>
      <w:r w:rsidRPr="00EE28E7">
        <w:rPr>
          <w:sz w:val="22"/>
          <w:szCs w:val="22"/>
        </w:rP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w:t>
      </w:r>
      <w:r w:rsidRPr="00EE28E7">
        <w:rPr>
          <w:sz w:val="22"/>
          <w:szCs w:val="22"/>
        </w:rPr>
        <w:lastRenderedPageBreak/>
        <w:t>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D23652" w:rsidRPr="00EE28E7" w:rsidRDefault="00D23652" w:rsidP="00D23652">
      <w:pPr>
        <w:pStyle w:val="pboth"/>
        <w:shd w:val="clear" w:color="auto" w:fill="FFFFFF"/>
        <w:spacing w:before="0" w:beforeAutospacing="0"/>
        <w:jc w:val="both"/>
        <w:rPr>
          <w:sz w:val="22"/>
          <w:szCs w:val="22"/>
        </w:rPr>
      </w:pPr>
      <w:bookmarkStart w:id="4425" w:name="109494"/>
      <w:bookmarkEnd w:id="4425"/>
      <w:r w:rsidRPr="00EE28E7">
        <w:rPr>
          <w:sz w:val="22"/>
          <w:szCs w:val="22"/>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D23652" w:rsidRPr="00EE28E7" w:rsidRDefault="00D23652" w:rsidP="00D23652">
      <w:pPr>
        <w:pStyle w:val="pboth"/>
        <w:shd w:val="clear" w:color="auto" w:fill="FFFFFF"/>
        <w:spacing w:before="0" w:beforeAutospacing="0"/>
        <w:jc w:val="both"/>
        <w:rPr>
          <w:sz w:val="22"/>
          <w:szCs w:val="22"/>
        </w:rPr>
      </w:pPr>
      <w:bookmarkStart w:id="4426" w:name="109495"/>
      <w:bookmarkEnd w:id="4426"/>
      <w:r w:rsidRPr="00EE28E7">
        <w:rPr>
          <w:sz w:val="22"/>
          <w:szCs w:val="22"/>
        </w:rPr>
        <w:t>Второй 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чертеж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D23652" w:rsidRPr="00EE28E7" w:rsidRDefault="00D23652" w:rsidP="00D23652">
      <w:pPr>
        <w:pStyle w:val="pboth"/>
        <w:shd w:val="clear" w:color="auto" w:fill="FFFFFF"/>
        <w:spacing w:before="0" w:beforeAutospacing="0"/>
        <w:jc w:val="both"/>
        <w:rPr>
          <w:sz w:val="22"/>
          <w:szCs w:val="22"/>
        </w:rPr>
      </w:pPr>
      <w:bookmarkStart w:id="4427" w:name="109496"/>
      <w:bookmarkEnd w:id="4427"/>
      <w:r w:rsidRPr="00EE28E7">
        <w:rPr>
          <w:sz w:val="22"/>
          <w:szCs w:val="22"/>
        </w:rPr>
        <w:t>МЕСТО УЧЕБНОГО КУРСА В УЧЕБНОМ ПЛАНЕ</w:t>
      </w:r>
    </w:p>
    <w:p w:rsidR="00D23652" w:rsidRPr="00EE28E7" w:rsidRDefault="00D23652" w:rsidP="00D23652">
      <w:pPr>
        <w:pStyle w:val="pboth"/>
        <w:shd w:val="clear" w:color="auto" w:fill="FFFFFF"/>
        <w:spacing w:before="0" w:beforeAutospacing="0"/>
        <w:jc w:val="both"/>
        <w:rPr>
          <w:sz w:val="22"/>
          <w:szCs w:val="22"/>
        </w:rPr>
      </w:pPr>
      <w:bookmarkStart w:id="4428" w:name="109497"/>
      <w:bookmarkEnd w:id="4428"/>
      <w:r w:rsidRPr="00EE28E7">
        <w:rPr>
          <w:sz w:val="22"/>
          <w:szCs w:val="22"/>
        </w:rPr>
        <w:t>Согласно учебному плану в 7 - 9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3652" w:rsidRPr="00EE28E7" w:rsidRDefault="00D23652" w:rsidP="00D23652">
      <w:pPr>
        <w:pStyle w:val="pboth"/>
        <w:shd w:val="clear" w:color="auto" w:fill="FFFFFF"/>
        <w:spacing w:before="0" w:beforeAutospacing="0"/>
        <w:jc w:val="both"/>
        <w:rPr>
          <w:sz w:val="22"/>
          <w:szCs w:val="22"/>
        </w:rPr>
      </w:pPr>
      <w:bookmarkStart w:id="4429" w:name="109498"/>
      <w:bookmarkEnd w:id="4429"/>
      <w:r w:rsidRPr="00EE28E7">
        <w:rPr>
          <w:sz w:val="22"/>
          <w:szCs w:val="22"/>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D23652" w:rsidRPr="00EE28E7" w:rsidRDefault="00D23652" w:rsidP="00D23652">
      <w:pPr>
        <w:pStyle w:val="pboth"/>
        <w:shd w:val="clear" w:color="auto" w:fill="FFFFFF"/>
        <w:spacing w:before="0" w:beforeAutospacing="0"/>
        <w:jc w:val="both"/>
        <w:rPr>
          <w:sz w:val="22"/>
          <w:szCs w:val="22"/>
        </w:rPr>
      </w:pPr>
      <w:bookmarkStart w:id="4430" w:name="109499"/>
      <w:bookmarkEnd w:id="4430"/>
      <w:r w:rsidRPr="00EE28E7">
        <w:rPr>
          <w:sz w:val="22"/>
          <w:szCs w:val="22"/>
        </w:rPr>
        <w:t>СОДЕРЖАНИЕ УЧЕБНОГО КУРСА (ПО ГОДАМ ОБУЧЕНИЯ)</w:t>
      </w:r>
    </w:p>
    <w:p w:rsidR="00D23652" w:rsidRPr="00EE28E7" w:rsidRDefault="00D23652" w:rsidP="00D23652">
      <w:pPr>
        <w:pStyle w:val="pboth"/>
        <w:shd w:val="clear" w:color="auto" w:fill="FFFFFF"/>
        <w:spacing w:before="0" w:beforeAutospacing="0"/>
        <w:jc w:val="both"/>
        <w:rPr>
          <w:sz w:val="22"/>
          <w:szCs w:val="22"/>
        </w:rPr>
      </w:pPr>
      <w:bookmarkStart w:id="4431" w:name="109500"/>
      <w:bookmarkEnd w:id="4431"/>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4432" w:name="109501"/>
      <w:bookmarkEnd w:id="4432"/>
      <w:r w:rsidRPr="00EE28E7">
        <w:rPr>
          <w:sz w:val="22"/>
          <w:szCs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3652" w:rsidRPr="00EE28E7" w:rsidRDefault="00D23652" w:rsidP="00D23652">
      <w:pPr>
        <w:pStyle w:val="pboth"/>
        <w:shd w:val="clear" w:color="auto" w:fill="FFFFFF"/>
        <w:spacing w:before="0" w:beforeAutospacing="0"/>
        <w:jc w:val="both"/>
        <w:rPr>
          <w:sz w:val="22"/>
          <w:szCs w:val="22"/>
        </w:rPr>
      </w:pPr>
      <w:bookmarkStart w:id="4433" w:name="109502"/>
      <w:bookmarkEnd w:id="4433"/>
      <w:r w:rsidRPr="00EE28E7">
        <w:rPr>
          <w:sz w:val="22"/>
          <w:szCs w:val="22"/>
        </w:rPr>
        <w:t>Симметричные фигуры. Основные свойства осевой симметрии. Примеры симметрии в окружающем мире.</w:t>
      </w:r>
    </w:p>
    <w:p w:rsidR="00D23652" w:rsidRPr="00EE28E7" w:rsidRDefault="00D23652" w:rsidP="00D23652">
      <w:pPr>
        <w:pStyle w:val="pboth"/>
        <w:shd w:val="clear" w:color="auto" w:fill="FFFFFF"/>
        <w:spacing w:before="0" w:beforeAutospacing="0"/>
        <w:jc w:val="both"/>
        <w:rPr>
          <w:sz w:val="22"/>
          <w:szCs w:val="22"/>
        </w:rPr>
      </w:pPr>
      <w:bookmarkStart w:id="4434" w:name="109503"/>
      <w:bookmarkEnd w:id="4434"/>
      <w:r w:rsidRPr="00EE28E7">
        <w:rPr>
          <w:sz w:val="22"/>
          <w:szCs w:val="22"/>
        </w:rPr>
        <w:t>Основные построения с помощью циркуля и линейки.</w:t>
      </w:r>
    </w:p>
    <w:p w:rsidR="00D23652" w:rsidRPr="00EE28E7" w:rsidRDefault="00D23652" w:rsidP="00D23652">
      <w:pPr>
        <w:pStyle w:val="pboth"/>
        <w:shd w:val="clear" w:color="auto" w:fill="FFFFFF"/>
        <w:spacing w:before="0" w:beforeAutospacing="0"/>
        <w:jc w:val="both"/>
        <w:rPr>
          <w:sz w:val="22"/>
          <w:szCs w:val="22"/>
        </w:rPr>
      </w:pPr>
      <w:bookmarkStart w:id="4435" w:name="109504"/>
      <w:bookmarkEnd w:id="4435"/>
      <w:r w:rsidRPr="00EE28E7">
        <w:rPr>
          <w:sz w:val="22"/>
          <w:szCs w:val="22"/>
        </w:rPr>
        <w:t>Треугольник. Высота, медиана, биссектриса, их свойства. Равнобедренный и равносторонний треугольники. Неравенство треугольника.</w:t>
      </w:r>
    </w:p>
    <w:p w:rsidR="00D23652" w:rsidRPr="00EE28E7" w:rsidRDefault="00D23652" w:rsidP="00D23652">
      <w:pPr>
        <w:pStyle w:val="pboth"/>
        <w:shd w:val="clear" w:color="auto" w:fill="FFFFFF"/>
        <w:spacing w:before="0" w:beforeAutospacing="0"/>
        <w:jc w:val="both"/>
        <w:rPr>
          <w:sz w:val="22"/>
          <w:szCs w:val="22"/>
        </w:rPr>
      </w:pPr>
      <w:bookmarkStart w:id="4436" w:name="109505"/>
      <w:bookmarkEnd w:id="4436"/>
      <w:r w:rsidRPr="00EE28E7">
        <w:rPr>
          <w:sz w:val="22"/>
          <w:szCs w:val="22"/>
        </w:rPr>
        <w:t>Свойства и признаки равнобедренного треугольника. Признаки равенства треугольников.</w:t>
      </w:r>
    </w:p>
    <w:p w:rsidR="00D23652" w:rsidRPr="00EE28E7" w:rsidRDefault="00D23652" w:rsidP="00D23652">
      <w:pPr>
        <w:pStyle w:val="pboth"/>
        <w:shd w:val="clear" w:color="auto" w:fill="FFFFFF"/>
        <w:spacing w:before="0" w:beforeAutospacing="0"/>
        <w:jc w:val="both"/>
        <w:rPr>
          <w:sz w:val="22"/>
          <w:szCs w:val="22"/>
        </w:rPr>
      </w:pPr>
      <w:bookmarkStart w:id="4437" w:name="109506"/>
      <w:bookmarkEnd w:id="4437"/>
      <w:r w:rsidRPr="00EE28E7">
        <w:rPr>
          <w:sz w:val="22"/>
          <w:szCs w:val="22"/>
        </w:rPr>
        <w:t>Свойства и признаки параллельных прямых. Сумма углов треугольника. Внешние углы треугольника.</w:t>
      </w:r>
    </w:p>
    <w:p w:rsidR="00D23652" w:rsidRPr="00EE28E7" w:rsidRDefault="00D23652" w:rsidP="00D23652">
      <w:pPr>
        <w:pStyle w:val="pboth"/>
        <w:shd w:val="clear" w:color="auto" w:fill="FFFFFF"/>
        <w:spacing w:before="0" w:beforeAutospacing="0"/>
        <w:jc w:val="both"/>
        <w:rPr>
          <w:sz w:val="22"/>
          <w:szCs w:val="22"/>
        </w:rPr>
      </w:pPr>
      <w:bookmarkStart w:id="4438" w:name="109507"/>
      <w:bookmarkEnd w:id="4438"/>
      <w:r w:rsidRPr="00EE28E7">
        <w:rPr>
          <w:sz w:val="22"/>
          <w:szCs w:val="22"/>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p w:rsidR="00D23652" w:rsidRPr="00EE28E7" w:rsidRDefault="00D23652" w:rsidP="00D23652">
      <w:pPr>
        <w:pStyle w:val="pboth"/>
        <w:shd w:val="clear" w:color="auto" w:fill="FFFFFF"/>
        <w:spacing w:before="0" w:beforeAutospacing="0"/>
        <w:jc w:val="both"/>
        <w:rPr>
          <w:sz w:val="22"/>
          <w:szCs w:val="22"/>
        </w:rPr>
      </w:pPr>
      <w:bookmarkStart w:id="4439" w:name="109508"/>
      <w:bookmarkEnd w:id="4439"/>
      <w:r w:rsidRPr="00EE28E7">
        <w:rPr>
          <w:sz w:val="22"/>
          <w:szCs w:val="22"/>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23652" w:rsidRPr="00EE28E7" w:rsidRDefault="00D23652" w:rsidP="00D23652">
      <w:pPr>
        <w:pStyle w:val="pboth"/>
        <w:shd w:val="clear" w:color="auto" w:fill="FFFFFF"/>
        <w:spacing w:before="0" w:beforeAutospacing="0"/>
        <w:jc w:val="both"/>
        <w:rPr>
          <w:sz w:val="22"/>
          <w:szCs w:val="22"/>
        </w:rPr>
      </w:pPr>
      <w:bookmarkStart w:id="4440" w:name="109509"/>
      <w:bookmarkEnd w:id="4440"/>
      <w:r w:rsidRPr="00EE28E7">
        <w:rPr>
          <w:sz w:val="22"/>
          <w:szCs w:val="22"/>
        </w:rPr>
        <w:lastRenderedPageBreak/>
        <w:t>Геометрическое место точек. Биссектриса угла и серединный перпендикуляр к отрезку как геометрические места точек.</w:t>
      </w:r>
    </w:p>
    <w:p w:rsidR="00D23652" w:rsidRPr="00EE28E7" w:rsidRDefault="00D23652" w:rsidP="00D23652">
      <w:pPr>
        <w:pStyle w:val="pboth"/>
        <w:shd w:val="clear" w:color="auto" w:fill="FFFFFF"/>
        <w:spacing w:before="0" w:beforeAutospacing="0"/>
        <w:jc w:val="both"/>
        <w:rPr>
          <w:sz w:val="22"/>
          <w:szCs w:val="22"/>
        </w:rPr>
      </w:pPr>
      <w:bookmarkStart w:id="4441" w:name="109510"/>
      <w:bookmarkEnd w:id="4441"/>
      <w:r w:rsidRPr="00EE28E7">
        <w:rPr>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23652" w:rsidRPr="00EE28E7" w:rsidRDefault="00D23652" w:rsidP="00D23652">
      <w:pPr>
        <w:pStyle w:val="pboth"/>
        <w:shd w:val="clear" w:color="auto" w:fill="FFFFFF"/>
        <w:spacing w:before="0" w:beforeAutospacing="0"/>
        <w:jc w:val="both"/>
        <w:rPr>
          <w:sz w:val="22"/>
          <w:szCs w:val="22"/>
        </w:rPr>
      </w:pPr>
      <w:bookmarkStart w:id="4442" w:name="109511"/>
      <w:bookmarkEnd w:id="4442"/>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4443" w:name="109512"/>
      <w:bookmarkEnd w:id="4443"/>
      <w:r w:rsidRPr="00EE28E7">
        <w:rPr>
          <w:sz w:val="22"/>
          <w:szCs w:val="22"/>
        </w:rPr>
        <w:t>Четырехугольники.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ее свойства и признаки. Прямоугольная трапеция.</w:t>
      </w:r>
    </w:p>
    <w:p w:rsidR="00D23652" w:rsidRPr="00EE28E7" w:rsidRDefault="00D23652" w:rsidP="00D23652">
      <w:pPr>
        <w:pStyle w:val="pboth"/>
        <w:shd w:val="clear" w:color="auto" w:fill="FFFFFF"/>
        <w:spacing w:before="0" w:beforeAutospacing="0"/>
        <w:jc w:val="both"/>
        <w:rPr>
          <w:sz w:val="22"/>
          <w:szCs w:val="22"/>
        </w:rPr>
      </w:pPr>
      <w:bookmarkStart w:id="4444" w:name="109513"/>
      <w:bookmarkEnd w:id="4444"/>
      <w:r w:rsidRPr="00EE28E7">
        <w:rPr>
          <w:sz w:val="22"/>
          <w:szCs w:val="22"/>
        </w:rPr>
        <w:t>Центральная симметрия.</w:t>
      </w:r>
    </w:p>
    <w:p w:rsidR="00D23652" w:rsidRPr="00EE28E7" w:rsidRDefault="00D23652" w:rsidP="00D23652">
      <w:pPr>
        <w:pStyle w:val="pboth"/>
        <w:shd w:val="clear" w:color="auto" w:fill="FFFFFF"/>
        <w:spacing w:before="0" w:beforeAutospacing="0"/>
        <w:jc w:val="both"/>
        <w:rPr>
          <w:sz w:val="22"/>
          <w:szCs w:val="22"/>
        </w:rPr>
      </w:pPr>
      <w:bookmarkStart w:id="4445" w:name="109514"/>
      <w:bookmarkEnd w:id="4445"/>
      <w:r w:rsidRPr="00EE28E7">
        <w:rPr>
          <w:sz w:val="22"/>
          <w:szCs w:val="22"/>
        </w:rPr>
        <w:t>Теорема Фалеса и теорема о пропорциональных отрезках. Средние линии треугольника и трапеции.</w:t>
      </w:r>
    </w:p>
    <w:p w:rsidR="00D23652" w:rsidRPr="00EE28E7" w:rsidRDefault="00D23652" w:rsidP="00D23652">
      <w:pPr>
        <w:pStyle w:val="pboth"/>
        <w:shd w:val="clear" w:color="auto" w:fill="FFFFFF"/>
        <w:spacing w:before="0" w:beforeAutospacing="0"/>
        <w:jc w:val="both"/>
        <w:rPr>
          <w:sz w:val="22"/>
          <w:szCs w:val="22"/>
        </w:rPr>
      </w:pPr>
      <w:bookmarkStart w:id="4446" w:name="109515"/>
      <w:bookmarkEnd w:id="4446"/>
      <w:r w:rsidRPr="00EE28E7">
        <w:rPr>
          <w:sz w:val="22"/>
          <w:szCs w:val="22"/>
        </w:rPr>
        <w:t>Подобие треугольников, коэффициент подобия. Признаки подобия треугольников. Применение подобия при решении практических задач.</w:t>
      </w:r>
    </w:p>
    <w:p w:rsidR="00D23652" w:rsidRPr="00EE28E7" w:rsidRDefault="00D23652" w:rsidP="00D23652">
      <w:pPr>
        <w:pStyle w:val="pboth"/>
        <w:shd w:val="clear" w:color="auto" w:fill="FFFFFF"/>
        <w:spacing w:before="0" w:beforeAutospacing="0"/>
        <w:jc w:val="both"/>
        <w:rPr>
          <w:sz w:val="22"/>
          <w:szCs w:val="22"/>
        </w:rPr>
      </w:pPr>
      <w:bookmarkStart w:id="4447" w:name="109516"/>
      <w:bookmarkEnd w:id="4447"/>
      <w:r w:rsidRPr="00EE28E7">
        <w:rPr>
          <w:sz w:val="22"/>
          <w:szCs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3652" w:rsidRPr="00EE28E7" w:rsidRDefault="00D23652" w:rsidP="00D23652">
      <w:pPr>
        <w:pStyle w:val="pboth"/>
        <w:shd w:val="clear" w:color="auto" w:fill="FFFFFF"/>
        <w:spacing w:before="0" w:beforeAutospacing="0"/>
        <w:jc w:val="both"/>
        <w:rPr>
          <w:sz w:val="22"/>
          <w:szCs w:val="22"/>
        </w:rPr>
      </w:pPr>
      <w:bookmarkStart w:id="4448" w:name="109517"/>
      <w:bookmarkEnd w:id="4448"/>
      <w:r w:rsidRPr="00EE28E7">
        <w:rPr>
          <w:sz w:val="22"/>
          <w:szCs w:val="22"/>
        </w:rPr>
        <w:t>Вычисление площадей треугольников и многоугольников на клетчатой бумаге.</w:t>
      </w:r>
    </w:p>
    <w:p w:rsidR="00D23652" w:rsidRPr="00EE28E7" w:rsidRDefault="00D23652" w:rsidP="00D23652">
      <w:pPr>
        <w:pStyle w:val="pboth"/>
        <w:shd w:val="clear" w:color="auto" w:fill="FFFFFF"/>
        <w:spacing w:before="0" w:beforeAutospacing="0"/>
        <w:jc w:val="both"/>
        <w:rPr>
          <w:sz w:val="22"/>
          <w:szCs w:val="22"/>
        </w:rPr>
      </w:pPr>
      <w:bookmarkStart w:id="4449" w:name="109518"/>
      <w:bookmarkEnd w:id="4449"/>
      <w:r w:rsidRPr="00EE28E7">
        <w:rPr>
          <w:sz w:val="22"/>
          <w:szCs w:val="22"/>
        </w:rPr>
        <w:t>Теорема Пифагора. Применение теоремы Пифагора при решении практических задач.</w:t>
      </w:r>
    </w:p>
    <w:p w:rsidR="00D23652" w:rsidRPr="00EE28E7" w:rsidRDefault="00D23652" w:rsidP="00D23652">
      <w:pPr>
        <w:pStyle w:val="pboth"/>
        <w:shd w:val="clear" w:color="auto" w:fill="FFFFFF"/>
        <w:spacing w:before="0" w:beforeAutospacing="0"/>
        <w:jc w:val="both"/>
        <w:rPr>
          <w:sz w:val="22"/>
          <w:szCs w:val="22"/>
        </w:rPr>
      </w:pPr>
      <w:bookmarkStart w:id="4450" w:name="109519"/>
      <w:bookmarkEnd w:id="4450"/>
      <w:r w:rsidRPr="00EE28E7">
        <w:rPr>
          <w:sz w:val="22"/>
          <w:szCs w:val="22"/>
        </w:rPr>
        <w:t>Синус, косинус, тангенс острого угла прямоугольного треугольника. Тригонометрические функции углов в 30°, 45° и 60°.</w:t>
      </w:r>
    </w:p>
    <w:p w:rsidR="00D23652" w:rsidRPr="00EE28E7" w:rsidRDefault="00D23652" w:rsidP="00D23652">
      <w:pPr>
        <w:pStyle w:val="pboth"/>
        <w:shd w:val="clear" w:color="auto" w:fill="FFFFFF"/>
        <w:spacing w:before="0" w:beforeAutospacing="0"/>
        <w:jc w:val="both"/>
        <w:rPr>
          <w:sz w:val="22"/>
          <w:szCs w:val="22"/>
        </w:rPr>
      </w:pPr>
      <w:bookmarkStart w:id="4451" w:name="109520"/>
      <w:bookmarkEnd w:id="4451"/>
      <w:r w:rsidRPr="00EE28E7">
        <w:rPr>
          <w:sz w:val="22"/>
          <w:szCs w:val="22"/>
        </w:rPr>
        <w:t>Вписанные и центральные углы, угол между касательной и хордой. Углы между хордами 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p>
    <w:p w:rsidR="00D23652" w:rsidRPr="00EE28E7" w:rsidRDefault="00D23652" w:rsidP="00D23652">
      <w:pPr>
        <w:pStyle w:val="pboth"/>
        <w:shd w:val="clear" w:color="auto" w:fill="FFFFFF"/>
        <w:spacing w:before="0" w:beforeAutospacing="0"/>
        <w:jc w:val="both"/>
        <w:rPr>
          <w:sz w:val="22"/>
          <w:szCs w:val="22"/>
        </w:rPr>
      </w:pPr>
      <w:bookmarkStart w:id="4452" w:name="109521"/>
      <w:bookmarkEnd w:id="4452"/>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4453" w:name="109522"/>
      <w:bookmarkEnd w:id="4453"/>
      <w:r w:rsidRPr="00EE28E7">
        <w:rPr>
          <w:sz w:val="22"/>
          <w:szCs w:val="22"/>
        </w:rPr>
        <w:t>Синус, косинус, тангенс углов от 0 до 180°. Основное тригонометрическое тождество. Формулы приведения.</w:t>
      </w:r>
    </w:p>
    <w:p w:rsidR="00D23652" w:rsidRPr="00EE28E7" w:rsidRDefault="00D23652" w:rsidP="00D23652">
      <w:pPr>
        <w:pStyle w:val="pboth"/>
        <w:shd w:val="clear" w:color="auto" w:fill="FFFFFF"/>
        <w:spacing w:before="0" w:beforeAutospacing="0"/>
        <w:jc w:val="both"/>
        <w:rPr>
          <w:sz w:val="22"/>
          <w:szCs w:val="22"/>
        </w:rPr>
      </w:pPr>
      <w:bookmarkStart w:id="4454" w:name="109523"/>
      <w:bookmarkEnd w:id="4454"/>
      <w:r w:rsidRPr="00EE28E7">
        <w:rPr>
          <w:sz w:val="22"/>
          <w:szCs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3652" w:rsidRPr="00EE28E7" w:rsidRDefault="00D23652" w:rsidP="00D23652">
      <w:pPr>
        <w:pStyle w:val="pboth"/>
        <w:shd w:val="clear" w:color="auto" w:fill="FFFFFF"/>
        <w:spacing w:before="0" w:beforeAutospacing="0"/>
        <w:jc w:val="both"/>
        <w:rPr>
          <w:sz w:val="22"/>
          <w:szCs w:val="22"/>
        </w:rPr>
      </w:pPr>
      <w:bookmarkStart w:id="4455" w:name="109524"/>
      <w:bookmarkEnd w:id="4455"/>
      <w:r w:rsidRPr="00EE28E7">
        <w:rPr>
          <w:sz w:val="22"/>
          <w:szCs w:val="22"/>
        </w:rPr>
        <w:t>Преобразование подобия. Подобие соответственных элементов.</w:t>
      </w:r>
    </w:p>
    <w:p w:rsidR="00D23652" w:rsidRPr="00EE28E7" w:rsidRDefault="00D23652" w:rsidP="00D23652">
      <w:pPr>
        <w:pStyle w:val="pboth"/>
        <w:shd w:val="clear" w:color="auto" w:fill="FFFFFF"/>
        <w:spacing w:before="0" w:beforeAutospacing="0"/>
        <w:jc w:val="both"/>
        <w:rPr>
          <w:sz w:val="22"/>
          <w:szCs w:val="22"/>
        </w:rPr>
      </w:pPr>
      <w:bookmarkStart w:id="4456" w:name="109525"/>
      <w:bookmarkEnd w:id="4456"/>
      <w:r w:rsidRPr="00EE28E7">
        <w:rPr>
          <w:sz w:val="22"/>
          <w:szCs w:val="22"/>
        </w:rPr>
        <w:t>Теорема о произведении отрезков хорд, теоремы о произведении отрезков секущих, теорема о квадрате касательной.</w:t>
      </w:r>
    </w:p>
    <w:p w:rsidR="00D23652" w:rsidRPr="00EE28E7" w:rsidRDefault="00D23652" w:rsidP="00D23652">
      <w:pPr>
        <w:pStyle w:val="pboth"/>
        <w:shd w:val="clear" w:color="auto" w:fill="FFFFFF"/>
        <w:spacing w:before="0" w:beforeAutospacing="0"/>
        <w:jc w:val="both"/>
        <w:rPr>
          <w:sz w:val="22"/>
          <w:szCs w:val="22"/>
        </w:rPr>
      </w:pPr>
      <w:bookmarkStart w:id="4457" w:name="109526"/>
      <w:bookmarkEnd w:id="4457"/>
      <w:r w:rsidRPr="00EE28E7">
        <w:rPr>
          <w:sz w:val="22"/>
          <w:szCs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3652" w:rsidRPr="00EE28E7" w:rsidRDefault="00D23652" w:rsidP="00D23652">
      <w:pPr>
        <w:pStyle w:val="pboth"/>
        <w:shd w:val="clear" w:color="auto" w:fill="FFFFFF"/>
        <w:spacing w:before="0" w:beforeAutospacing="0"/>
        <w:jc w:val="both"/>
        <w:rPr>
          <w:sz w:val="22"/>
          <w:szCs w:val="22"/>
        </w:rPr>
      </w:pPr>
      <w:bookmarkStart w:id="4458" w:name="109527"/>
      <w:bookmarkEnd w:id="4458"/>
      <w:r w:rsidRPr="00EE28E7">
        <w:rPr>
          <w:sz w:val="22"/>
          <w:szCs w:val="22"/>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23652" w:rsidRPr="00EE28E7" w:rsidRDefault="00D23652" w:rsidP="00D23652">
      <w:pPr>
        <w:pStyle w:val="pboth"/>
        <w:shd w:val="clear" w:color="auto" w:fill="FFFFFF"/>
        <w:spacing w:before="0" w:beforeAutospacing="0"/>
        <w:jc w:val="both"/>
        <w:rPr>
          <w:sz w:val="22"/>
          <w:szCs w:val="22"/>
        </w:rPr>
      </w:pPr>
      <w:bookmarkStart w:id="4459" w:name="109528"/>
      <w:bookmarkEnd w:id="4459"/>
      <w:r w:rsidRPr="00EE28E7">
        <w:rPr>
          <w:sz w:val="22"/>
          <w:szCs w:val="22"/>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3652" w:rsidRPr="00EE28E7" w:rsidRDefault="00D23652" w:rsidP="00D23652">
      <w:pPr>
        <w:pStyle w:val="pboth"/>
        <w:shd w:val="clear" w:color="auto" w:fill="FFFFFF"/>
        <w:spacing w:before="0" w:beforeAutospacing="0"/>
        <w:jc w:val="both"/>
        <w:rPr>
          <w:sz w:val="22"/>
          <w:szCs w:val="22"/>
        </w:rPr>
      </w:pPr>
      <w:bookmarkStart w:id="4460" w:name="109529"/>
      <w:bookmarkEnd w:id="4460"/>
      <w:r w:rsidRPr="00EE28E7">
        <w:rPr>
          <w:sz w:val="22"/>
          <w:szCs w:val="22"/>
        </w:rPr>
        <w:t>Движения плоскости и внутренние симметрии фигур (элементарные представления). Параллельный перенос. Поворот.</w:t>
      </w:r>
    </w:p>
    <w:p w:rsidR="00D23652" w:rsidRPr="00EE28E7" w:rsidRDefault="00D23652" w:rsidP="00D23652">
      <w:pPr>
        <w:pStyle w:val="pboth"/>
        <w:shd w:val="clear" w:color="auto" w:fill="FFFFFF"/>
        <w:spacing w:before="0" w:beforeAutospacing="0"/>
        <w:jc w:val="both"/>
        <w:rPr>
          <w:sz w:val="22"/>
          <w:szCs w:val="22"/>
        </w:rPr>
      </w:pPr>
      <w:bookmarkStart w:id="4461" w:name="109530"/>
      <w:bookmarkEnd w:id="4461"/>
      <w:r w:rsidRPr="00EE28E7">
        <w:rPr>
          <w:sz w:val="22"/>
          <w:szCs w:val="22"/>
        </w:rPr>
        <w:t>ПЛАНИРУЕМЫЕ ПРЕДМЕТНЫЕ РЕЗУЛЬТАТЫ ОСВОЕНИЯ ПРИМЕРНОЙ РАБОЧЕЙ ПРОГРАММЫ КУРСА (ПО ГОДАМ ОБУЧЕНИЯ)</w:t>
      </w:r>
    </w:p>
    <w:p w:rsidR="00D23652" w:rsidRPr="00EE28E7" w:rsidRDefault="00D23652" w:rsidP="00D23652">
      <w:pPr>
        <w:pStyle w:val="pboth"/>
        <w:shd w:val="clear" w:color="auto" w:fill="FFFFFF"/>
        <w:spacing w:before="0" w:beforeAutospacing="0"/>
        <w:jc w:val="both"/>
        <w:rPr>
          <w:sz w:val="22"/>
          <w:szCs w:val="22"/>
        </w:rPr>
      </w:pPr>
      <w:bookmarkStart w:id="4462" w:name="109531"/>
      <w:bookmarkEnd w:id="4462"/>
      <w:r w:rsidRPr="00EE28E7">
        <w:rPr>
          <w:sz w:val="22"/>
          <w:szCs w:val="22"/>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D23652" w:rsidRPr="00EE28E7" w:rsidRDefault="00D23652" w:rsidP="00D23652">
      <w:pPr>
        <w:pStyle w:val="pboth"/>
        <w:shd w:val="clear" w:color="auto" w:fill="FFFFFF"/>
        <w:spacing w:before="0" w:beforeAutospacing="0"/>
        <w:jc w:val="both"/>
        <w:rPr>
          <w:sz w:val="22"/>
          <w:szCs w:val="22"/>
        </w:rPr>
      </w:pPr>
      <w:bookmarkStart w:id="4463" w:name="109532"/>
      <w:bookmarkEnd w:id="4463"/>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4464" w:name="109533"/>
      <w:bookmarkEnd w:id="4464"/>
      <w:r w:rsidRPr="00EE28E7">
        <w:rPr>
          <w:sz w:val="22"/>
          <w:szCs w:val="22"/>
        </w:rPr>
        <w:t>-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3652" w:rsidRPr="00EE28E7" w:rsidRDefault="00D23652" w:rsidP="00D23652">
      <w:pPr>
        <w:pStyle w:val="pboth"/>
        <w:shd w:val="clear" w:color="auto" w:fill="FFFFFF"/>
        <w:spacing w:before="0" w:beforeAutospacing="0"/>
        <w:jc w:val="both"/>
        <w:rPr>
          <w:sz w:val="22"/>
          <w:szCs w:val="22"/>
        </w:rPr>
      </w:pPr>
      <w:bookmarkStart w:id="4465" w:name="109534"/>
      <w:bookmarkEnd w:id="4465"/>
      <w:r w:rsidRPr="00EE28E7">
        <w:rPr>
          <w:sz w:val="22"/>
          <w:szCs w:val="22"/>
        </w:rPr>
        <w:t>-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3652" w:rsidRPr="00EE28E7" w:rsidRDefault="00D23652" w:rsidP="00D23652">
      <w:pPr>
        <w:pStyle w:val="pboth"/>
        <w:shd w:val="clear" w:color="auto" w:fill="FFFFFF"/>
        <w:spacing w:before="0" w:beforeAutospacing="0"/>
        <w:jc w:val="both"/>
        <w:rPr>
          <w:sz w:val="22"/>
          <w:szCs w:val="22"/>
        </w:rPr>
      </w:pPr>
      <w:bookmarkStart w:id="4466" w:name="109535"/>
      <w:bookmarkEnd w:id="4466"/>
      <w:r w:rsidRPr="00EE28E7">
        <w:rPr>
          <w:sz w:val="22"/>
          <w:szCs w:val="22"/>
        </w:rPr>
        <w:t>- Строить чертежи к геометрическим задачам.</w:t>
      </w:r>
    </w:p>
    <w:p w:rsidR="00D23652" w:rsidRPr="00EE28E7" w:rsidRDefault="00D23652" w:rsidP="00D23652">
      <w:pPr>
        <w:pStyle w:val="pboth"/>
        <w:shd w:val="clear" w:color="auto" w:fill="FFFFFF"/>
        <w:spacing w:before="0" w:beforeAutospacing="0"/>
        <w:jc w:val="both"/>
        <w:rPr>
          <w:sz w:val="22"/>
          <w:szCs w:val="22"/>
        </w:rPr>
      </w:pPr>
      <w:bookmarkStart w:id="4467" w:name="109536"/>
      <w:bookmarkEnd w:id="4467"/>
      <w:r w:rsidRPr="00EE28E7">
        <w:rPr>
          <w:sz w:val="22"/>
          <w:szCs w:val="22"/>
        </w:rPr>
        <w:t>- Пользоваться признаками равенства треугольников, использовать признаки и свойства равнобедренных треугольников при решении задач.</w:t>
      </w:r>
    </w:p>
    <w:p w:rsidR="00D23652" w:rsidRPr="00EE28E7" w:rsidRDefault="00D23652" w:rsidP="00D23652">
      <w:pPr>
        <w:pStyle w:val="pboth"/>
        <w:shd w:val="clear" w:color="auto" w:fill="FFFFFF"/>
        <w:spacing w:before="0" w:beforeAutospacing="0"/>
        <w:jc w:val="both"/>
        <w:rPr>
          <w:sz w:val="22"/>
          <w:szCs w:val="22"/>
        </w:rPr>
      </w:pPr>
      <w:bookmarkStart w:id="4468" w:name="109537"/>
      <w:bookmarkEnd w:id="4468"/>
      <w:r w:rsidRPr="00EE28E7">
        <w:rPr>
          <w:sz w:val="22"/>
          <w:szCs w:val="22"/>
        </w:rPr>
        <w:t>- Проводить логические рассуждения с использованием геометрических теорем.</w:t>
      </w:r>
    </w:p>
    <w:p w:rsidR="00D23652" w:rsidRPr="00EE28E7" w:rsidRDefault="00D23652" w:rsidP="00D23652">
      <w:pPr>
        <w:pStyle w:val="pboth"/>
        <w:shd w:val="clear" w:color="auto" w:fill="FFFFFF"/>
        <w:spacing w:before="0" w:beforeAutospacing="0"/>
        <w:jc w:val="both"/>
        <w:rPr>
          <w:sz w:val="22"/>
          <w:szCs w:val="22"/>
        </w:rPr>
      </w:pPr>
      <w:bookmarkStart w:id="4469" w:name="109538"/>
      <w:bookmarkEnd w:id="4469"/>
      <w:r w:rsidRPr="00EE28E7">
        <w:rPr>
          <w:sz w:val="22"/>
          <w:szCs w:val="22"/>
        </w:rPr>
        <w:t>- 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p w:rsidR="00D23652" w:rsidRPr="00EE28E7" w:rsidRDefault="00D23652" w:rsidP="00D23652">
      <w:pPr>
        <w:pStyle w:val="pboth"/>
        <w:shd w:val="clear" w:color="auto" w:fill="FFFFFF"/>
        <w:spacing w:before="0" w:beforeAutospacing="0"/>
        <w:jc w:val="both"/>
        <w:rPr>
          <w:sz w:val="22"/>
          <w:szCs w:val="22"/>
        </w:rPr>
      </w:pPr>
      <w:bookmarkStart w:id="4470" w:name="109539"/>
      <w:bookmarkEnd w:id="4470"/>
      <w:r w:rsidRPr="00EE28E7">
        <w:rPr>
          <w:sz w:val="22"/>
          <w:szCs w:val="22"/>
        </w:rPr>
        <w:t>-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3652" w:rsidRPr="00EE28E7" w:rsidRDefault="00D23652" w:rsidP="00D23652">
      <w:pPr>
        <w:pStyle w:val="pboth"/>
        <w:shd w:val="clear" w:color="auto" w:fill="FFFFFF"/>
        <w:spacing w:before="0" w:beforeAutospacing="0"/>
        <w:jc w:val="both"/>
        <w:rPr>
          <w:sz w:val="22"/>
          <w:szCs w:val="22"/>
        </w:rPr>
      </w:pPr>
      <w:bookmarkStart w:id="4471" w:name="109540"/>
      <w:bookmarkEnd w:id="4471"/>
      <w:r w:rsidRPr="00EE28E7">
        <w:rPr>
          <w:sz w:val="22"/>
          <w:szCs w:val="22"/>
        </w:rPr>
        <w:t>- Решать задачи на клетчатой бумаге.</w:t>
      </w:r>
    </w:p>
    <w:p w:rsidR="00D23652" w:rsidRPr="00EE28E7" w:rsidRDefault="00D23652" w:rsidP="00D23652">
      <w:pPr>
        <w:pStyle w:val="pboth"/>
        <w:shd w:val="clear" w:color="auto" w:fill="FFFFFF"/>
        <w:spacing w:before="0" w:beforeAutospacing="0"/>
        <w:jc w:val="both"/>
        <w:rPr>
          <w:sz w:val="22"/>
          <w:szCs w:val="22"/>
        </w:rPr>
      </w:pPr>
      <w:bookmarkStart w:id="4472" w:name="109541"/>
      <w:bookmarkEnd w:id="4472"/>
      <w:r w:rsidRPr="00EE28E7">
        <w:rPr>
          <w:sz w:val="22"/>
          <w:szCs w:val="22"/>
        </w:rPr>
        <w:t>-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3652" w:rsidRPr="00EE28E7" w:rsidRDefault="00D23652" w:rsidP="00D23652">
      <w:pPr>
        <w:pStyle w:val="pboth"/>
        <w:shd w:val="clear" w:color="auto" w:fill="FFFFFF"/>
        <w:spacing w:before="0" w:beforeAutospacing="0"/>
        <w:jc w:val="both"/>
        <w:rPr>
          <w:sz w:val="22"/>
          <w:szCs w:val="22"/>
        </w:rPr>
      </w:pPr>
      <w:bookmarkStart w:id="4473" w:name="109542"/>
      <w:bookmarkEnd w:id="4473"/>
      <w:r w:rsidRPr="00EE28E7">
        <w:rPr>
          <w:sz w:val="22"/>
          <w:szCs w:val="22"/>
        </w:rPr>
        <w:t>-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23652" w:rsidRPr="00EE28E7" w:rsidRDefault="00D23652" w:rsidP="00D23652">
      <w:pPr>
        <w:pStyle w:val="pboth"/>
        <w:shd w:val="clear" w:color="auto" w:fill="FFFFFF"/>
        <w:spacing w:before="0" w:beforeAutospacing="0"/>
        <w:jc w:val="both"/>
        <w:rPr>
          <w:sz w:val="22"/>
          <w:szCs w:val="22"/>
        </w:rPr>
      </w:pPr>
      <w:bookmarkStart w:id="4474" w:name="109543"/>
      <w:bookmarkEnd w:id="4474"/>
      <w:r w:rsidRPr="00EE28E7">
        <w:rPr>
          <w:sz w:val="22"/>
          <w:szCs w:val="22"/>
        </w:rPr>
        <w:t>-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3652" w:rsidRPr="00EE28E7" w:rsidRDefault="00D23652" w:rsidP="00D23652">
      <w:pPr>
        <w:pStyle w:val="pboth"/>
        <w:shd w:val="clear" w:color="auto" w:fill="FFFFFF"/>
        <w:spacing w:before="0" w:beforeAutospacing="0"/>
        <w:jc w:val="both"/>
        <w:rPr>
          <w:sz w:val="22"/>
          <w:szCs w:val="22"/>
        </w:rPr>
      </w:pPr>
      <w:bookmarkStart w:id="4475" w:name="109544"/>
      <w:bookmarkEnd w:id="4475"/>
      <w:r w:rsidRPr="00EE28E7">
        <w:rPr>
          <w:sz w:val="22"/>
          <w:szCs w:val="22"/>
        </w:rPr>
        <w:t>- 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3652" w:rsidRPr="00EE28E7" w:rsidRDefault="00D23652" w:rsidP="00D23652">
      <w:pPr>
        <w:pStyle w:val="pboth"/>
        <w:shd w:val="clear" w:color="auto" w:fill="FFFFFF"/>
        <w:spacing w:before="0" w:beforeAutospacing="0"/>
        <w:jc w:val="both"/>
        <w:rPr>
          <w:sz w:val="22"/>
          <w:szCs w:val="22"/>
        </w:rPr>
      </w:pPr>
      <w:bookmarkStart w:id="4476" w:name="109545"/>
      <w:bookmarkEnd w:id="4476"/>
      <w:r w:rsidRPr="00EE28E7">
        <w:rPr>
          <w:sz w:val="22"/>
          <w:szCs w:val="22"/>
        </w:rPr>
        <w:t>- Владеть понятием касательной к окружности, пользоваться теоремой о перпендикулярности касательной и радиуса, проведенного к точке касания.</w:t>
      </w:r>
    </w:p>
    <w:p w:rsidR="00D23652" w:rsidRPr="00EE28E7" w:rsidRDefault="00D23652" w:rsidP="00D23652">
      <w:pPr>
        <w:pStyle w:val="pboth"/>
        <w:shd w:val="clear" w:color="auto" w:fill="FFFFFF"/>
        <w:spacing w:before="0" w:beforeAutospacing="0"/>
        <w:jc w:val="both"/>
        <w:rPr>
          <w:sz w:val="22"/>
          <w:szCs w:val="22"/>
        </w:rPr>
      </w:pPr>
      <w:bookmarkStart w:id="4477" w:name="109546"/>
      <w:bookmarkEnd w:id="4477"/>
      <w:r w:rsidRPr="00EE28E7">
        <w:rPr>
          <w:sz w:val="22"/>
          <w:szCs w:val="22"/>
        </w:rPr>
        <w:t>- Пользоваться простейшими геометрическими неравенствами, понимать их практический смысл.</w:t>
      </w:r>
    </w:p>
    <w:p w:rsidR="00D23652" w:rsidRPr="00EE28E7" w:rsidRDefault="00D23652" w:rsidP="00D23652">
      <w:pPr>
        <w:pStyle w:val="pboth"/>
        <w:shd w:val="clear" w:color="auto" w:fill="FFFFFF"/>
        <w:spacing w:before="0" w:beforeAutospacing="0"/>
        <w:jc w:val="both"/>
        <w:rPr>
          <w:sz w:val="22"/>
          <w:szCs w:val="22"/>
        </w:rPr>
      </w:pPr>
      <w:bookmarkStart w:id="4478" w:name="109547"/>
      <w:bookmarkEnd w:id="4478"/>
      <w:r w:rsidRPr="00EE28E7">
        <w:rPr>
          <w:sz w:val="22"/>
          <w:szCs w:val="22"/>
        </w:rPr>
        <w:lastRenderedPageBreak/>
        <w:t>- Проводить основные геометрические построения с помощью циркуля и линейки.</w:t>
      </w:r>
    </w:p>
    <w:p w:rsidR="00D23652" w:rsidRPr="00EE28E7" w:rsidRDefault="00D23652" w:rsidP="00D23652">
      <w:pPr>
        <w:pStyle w:val="pboth"/>
        <w:shd w:val="clear" w:color="auto" w:fill="FFFFFF"/>
        <w:spacing w:before="0" w:beforeAutospacing="0"/>
        <w:jc w:val="both"/>
        <w:rPr>
          <w:sz w:val="22"/>
          <w:szCs w:val="22"/>
        </w:rPr>
      </w:pPr>
      <w:bookmarkStart w:id="4479" w:name="109548"/>
      <w:bookmarkEnd w:id="4479"/>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4480" w:name="109549"/>
      <w:bookmarkEnd w:id="4480"/>
      <w:r w:rsidRPr="00EE28E7">
        <w:rPr>
          <w:sz w:val="22"/>
          <w:szCs w:val="22"/>
        </w:rPr>
        <w:t>- Распознавать основные виды четырехугольников, их элементы, пользоваться их свойствами при решении геометрических задач.</w:t>
      </w:r>
    </w:p>
    <w:p w:rsidR="00D23652" w:rsidRPr="00EE28E7" w:rsidRDefault="00D23652" w:rsidP="00D23652">
      <w:pPr>
        <w:pStyle w:val="pboth"/>
        <w:shd w:val="clear" w:color="auto" w:fill="FFFFFF"/>
        <w:spacing w:before="0" w:beforeAutospacing="0"/>
        <w:jc w:val="both"/>
        <w:rPr>
          <w:sz w:val="22"/>
          <w:szCs w:val="22"/>
        </w:rPr>
      </w:pPr>
      <w:bookmarkStart w:id="4481" w:name="109550"/>
      <w:bookmarkEnd w:id="4481"/>
      <w:r w:rsidRPr="00EE28E7">
        <w:rPr>
          <w:sz w:val="22"/>
          <w:szCs w:val="22"/>
        </w:rPr>
        <w:t>- 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D23652" w:rsidRPr="00EE28E7" w:rsidRDefault="00D23652" w:rsidP="00D23652">
      <w:pPr>
        <w:pStyle w:val="pboth"/>
        <w:shd w:val="clear" w:color="auto" w:fill="FFFFFF"/>
        <w:spacing w:before="0" w:beforeAutospacing="0"/>
        <w:jc w:val="both"/>
        <w:rPr>
          <w:sz w:val="22"/>
          <w:szCs w:val="22"/>
        </w:rPr>
      </w:pPr>
      <w:bookmarkStart w:id="4482" w:name="109551"/>
      <w:bookmarkEnd w:id="4482"/>
      <w:r w:rsidRPr="00EE28E7">
        <w:rPr>
          <w:sz w:val="22"/>
          <w:szCs w:val="22"/>
        </w:rPr>
        <w:t>- Применять признаки подобия треугольников в решении геометрических задач.</w:t>
      </w:r>
    </w:p>
    <w:p w:rsidR="00D23652" w:rsidRPr="00EE28E7" w:rsidRDefault="00D23652" w:rsidP="00D23652">
      <w:pPr>
        <w:pStyle w:val="pboth"/>
        <w:shd w:val="clear" w:color="auto" w:fill="FFFFFF"/>
        <w:spacing w:before="0" w:beforeAutospacing="0"/>
        <w:jc w:val="both"/>
        <w:rPr>
          <w:sz w:val="22"/>
          <w:szCs w:val="22"/>
        </w:rPr>
      </w:pPr>
      <w:bookmarkStart w:id="4483" w:name="109552"/>
      <w:bookmarkEnd w:id="4483"/>
      <w:r w:rsidRPr="00EE28E7">
        <w:rPr>
          <w:sz w:val="22"/>
          <w:szCs w:val="22"/>
        </w:rPr>
        <w:t>-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p w:rsidR="00D23652" w:rsidRPr="00EE28E7" w:rsidRDefault="00D23652" w:rsidP="00D23652">
      <w:pPr>
        <w:pStyle w:val="pboth"/>
        <w:shd w:val="clear" w:color="auto" w:fill="FFFFFF"/>
        <w:spacing w:before="0" w:beforeAutospacing="0"/>
        <w:jc w:val="both"/>
        <w:rPr>
          <w:sz w:val="22"/>
          <w:szCs w:val="22"/>
        </w:rPr>
      </w:pPr>
      <w:bookmarkStart w:id="4484" w:name="109553"/>
      <w:bookmarkEnd w:id="4484"/>
      <w:r w:rsidRPr="00EE28E7">
        <w:rPr>
          <w:sz w:val="22"/>
          <w:szCs w:val="22"/>
        </w:rPr>
        <w:t>- 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23652" w:rsidRPr="00EE28E7" w:rsidRDefault="00D23652" w:rsidP="00D23652">
      <w:pPr>
        <w:pStyle w:val="pboth"/>
        <w:shd w:val="clear" w:color="auto" w:fill="FFFFFF"/>
        <w:spacing w:before="0" w:beforeAutospacing="0"/>
        <w:jc w:val="both"/>
        <w:rPr>
          <w:sz w:val="22"/>
          <w:szCs w:val="22"/>
        </w:rPr>
      </w:pPr>
      <w:bookmarkStart w:id="4485" w:name="109554"/>
      <w:bookmarkEnd w:id="4485"/>
      <w:r w:rsidRPr="00EE28E7">
        <w:rPr>
          <w:sz w:val="22"/>
          <w:szCs w:val="22"/>
        </w:rPr>
        <w:t>-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3652" w:rsidRPr="00EE28E7" w:rsidRDefault="00D23652" w:rsidP="00D23652">
      <w:pPr>
        <w:pStyle w:val="pboth"/>
        <w:shd w:val="clear" w:color="auto" w:fill="FFFFFF"/>
        <w:spacing w:before="0" w:beforeAutospacing="0"/>
        <w:jc w:val="both"/>
        <w:rPr>
          <w:sz w:val="22"/>
          <w:szCs w:val="22"/>
        </w:rPr>
      </w:pPr>
      <w:bookmarkStart w:id="4486" w:name="109555"/>
      <w:bookmarkEnd w:id="4486"/>
      <w:r w:rsidRPr="00EE28E7">
        <w:rPr>
          <w:sz w:val="22"/>
          <w:szCs w:val="22"/>
        </w:rPr>
        <w:t>-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23652" w:rsidRPr="00EE28E7" w:rsidRDefault="00D23652" w:rsidP="00D23652">
      <w:pPr>
        <w:pStyle w:val="pboth"/>
        <w:shd w:val="clear" w:color="auto" w:fill="FFFFFF"/>
        <w:spacing w:before="0" w:beforeAutospacing="0"/>
        <w:jc w:val="both"/>
        <w:rPr>
          <w:sz w:val="22"/>
          <w:szCs w:val="22"/>
        </w:rPr>
      </w:pPr>
      <w:bookmarkStart w:id="4487" w:name="109556"/>
      <w:bookmarkEnd w:id="4487"/>
      <w:r w:rsidRPr="00EE28E7">
        <w:rPr>
          <w:sz w:val="22"/>
          <w:szCs w:val="22"/>
        </w:rPr>
        <w:t>- Владеть понятием описанного четырехугольника, применять свойства описанного четырехугольника при решении задач.</w:t>
      </w:r>
    </w:p>
    <w:p w:rsidR="00D23652" w:rsidRPr="00EE28E7" w:rsidRDefault="00D23652" w:rsidP="00D23652">
      <w:pPr>
        <w:pStyle w:val="pboth"/>
        <w:shd w:val="clear" w:color="auto" w:fill="FFFFFF"/>
        <w:spacing w:before="0" w:beforeAutospacing="0"/>
        <w:jc w:val="both"/>
        <w:rPr>
          <w:sz w:val="22"/>
          <w:szCs w:val="22"/>
        </w:rPr>
      </w:pPr>
      <w:bookmarkStart w:id="4488" w:name="109557"/>
      <w:bookmarkEnd w:id="4488"/>
      <w:r w:rsidRPr="00EE28E7">
        <w:rPr>
          <w:sz w:val="22"/>
          <w:szCs w:val="22"/>
        </w:rPr>
        <w:t>-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23652" w:rsidRPr="00EE28E7" w:rsidRDefault="00D23652" w:rsidP="00D23652">
      <w:pPr>
        <w:pStyle w:val="pboth"/>
        <w:shd w:val="clear" w:color="auto" w:fill="FFFFFF"/>
        <w:spacing w:before="0" w:beforeAutospacing="0"/>
        <w:jc w:val="both"/>
        <w:rPr>
          <w:sz w:val="22"/>
          <w:szCs w:val="22"/>
        </w:rPr>
      </w:pPr>
      <w:bookmarkStart w:id="4489" w:name="109558"/>
      <w:bookmarkEnd w:id="4489"/>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4490" w:name="109559"/>
      <w:bookmarkEnd w:id="4490"/>
      <w:r w:rsidRPr="00EE28E7">
        <w:rPr>
          <w:sz w:val="22"/>
          <w:szCs w:val="22"/>
        </w:rPr>
        <w:t>- Использовать тригонометрические функции острых углов для нахождения различных элементов прямоугольного треугольника.</w:t>
      </w:r>
    </w:p>
    <w:p w:rsidR="00D23652" w:rsidRPr="00EE28E7" w:rsidRDefault="00D23652" w:rsidP="00D23652">
      <w:pPr>
        <w:pStyle w:val="pboth"/>
        <w:shd w:val="clear" w:color="auto" w:fill="FFFFFF"/>
        <w:spacing w:before="0" w:beforeAutospacing="0"/>
        <w:jc w:val="both"/>
        <w:rPr>
          <w:sz w:val="22"/>
          <w:szCs w:val="22"/>
        </w:rPr>
      </w:pPr>
      <w:bookmarkStart w:id="4491" w:name="109560"/>
      <w:bookmarkEnd w:id="4491"/>
      <w:r w:rsidRPr="00EE28E7">
        <w:rPr>
          <w:sz w:val="22"/>
          <w:szCs w:val="22"/>
        </w:rPr>
        <w:t>- 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23652" w:rsidRPr="00EE28E7" w:rsidRDefault="00D23652" w:rsidP="00D23652">
      <w:pPr>
        <w:pStyle w:val="pboth"/>
        <w:shd w:val="clear" w:color="auto" w:fill="FFFFFF"/>
        <w:spacing w:before="0" w:beforeAutospacing="0"/>
        <w:jc w:val="both"/>
        <w:rPr>
          <w:sz w:val="22"/>
          <w:szCs w:val="22"/>
        </w:rPr>
      </w:pPr>
      <w:bookmarkStart w:id="4492" w:name="109561"/>
      <w:bookmarkEnd w:id="4492"/>
      <w:r w:rsidRPr="00EE28E7">
        <w:rPr>
          <w:sz w:val="22"/>
          <w:szCs w:val="22"/>
        </w:rPr>
        <w:t>-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23652" w:rsidRPr="00EE28E7" w:rsidRDefault="00D23652" w:rsidP="00D23652">
      <w:pPr>
        <w:pStyle w:val="pboth"/>
        <w:shd w:val="clear" w:color="auto" w:fill="FFFFFF"/>
        <w:spacing w:before="0" w:beforeAutospacing="0"/>
        <w:jc w:val="both"/>
        <w:rPr>
          <w:sz w:val="22"/>
          <w:szCs w:val="22"/>
        </w:rPr>
      </w:pPr>
      <w:bookmarkStart w:id="4493" w:name="109562"/>
      <w:bookmarkEnd w:id="4493"/>
      <w:r w:rsidRPr="00EE28E7">
        <w:rPr>
          <w:sz w:val="22"/>
          <w:szCs w:val="22"/>
        </w:rPr>
        <w:t>-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23652" w:rsidRPr="00EE28E7" w:rsidRDefault="00D23652" w:rsidP="00D23652">
      <w:pPr>
        <w:pStyle w:val="pboth"/>
        <w:shd w:val="clear" w:color="auto" w:fill="FFFFFF"/>
        <w:spacing w:before="0" w:beforeAutospacing="0"/>
        <w:jc w:val="both"/>
        <w:rPr>
          <w:sz w:val="22"/>
          <w:szCs w:val="22"/>
        </w:rPr>
      </w:pPr>
      <w:bookmarkStart w:id="4494" w:name="109563"/>
      <w:bookmarkEnd w:id="4494"/>
      <w:r w:rsidRPr="00EE28E7">
        <w:rPr>
          <w:sz w:val="22"/>
          <w:szCs w:val="22"/>
        </w:rPr>
        <w:t>- Пользоваться теоремами о произведении отрезков хорд, о произведении отрезков секущих, о квадрате касательной.</w:t>
      </w:r>
    </w:p>
    <w:p w:rsidR="00D23652" w:rsidRPr="00EE28E7" w:rsidRDefault="00D23652" w:rsidP="00D23652">
      <w:pPr>
        <w:pStyle w:val="pboth"/>
        <w:shd w:val="clear" w:color="auto" w:fill="FFFFFF"/>
        <w:spacing w:before="0" w:beforeAutospacing="0"/>
        <w:jc w:val="both"/>
        <w:rPr>
          <w:sz w:val="22"/>
          <w:szCs w:val="22"/>
        </w:rPr>
      </w:pPr>
      <w:bookmarkStart w:id="4495" w:name="109564"/>
      <w:bookmarkEnd w:id="4495"/>
      <w:r w:rsidRPr="00EE28E7">
        <w:rPr>
          <w:sz w:val="22"/>
          <w:szCs w:val="22"/>
        </w:rPr>
        <w:t>-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3652" w:rsidRPr="00EE28E7" w:rsidRDefault="00D23652" w:rsidP="00D23652">
      <w:pPr>
        <w:pStyle w:val="pboth"/>
        <w:shd w:val="clear" w:color="auto" w:fill="FFFFFF"/>
        <w:spacing w:before="0" w:beforeAutospacing="0"/>
        <w:jc w:val="both"/>
        <w:rPr>
          <w:sz w:val="22"/>
          <w:szCs w:val="22"/>
        </w:rPr>
      </w:pPr>
      <w:bookmarkStart w:id="4496" w:name="109565"/>
      <w:bookmarkEnd w:id="4496"/>
      <w:r w:rsidRPr="00EE28E7">
        <w:rPr>
          <w:sz w:val="22"/>
          <w:szCs w:val="22"/>
        </w:rPr>
        <w:lastRenderedPageBreak/>
        <w:t>- Пользоваться методом координат на плоскости, применять его в решении геометрических и практических задач.</w:t>
      </w:r>
    </w:p>
    <w:p w:rsidR="00D23652" w:rsidRPr="00EE28E7" w:rsidRDefault="00D23652" w:rsidP="00D23652">
      <w:pPr>
        <w:pStyle w:val="pboth"/>
        <w:shd w:val="clear" w:color="auto" w:fill="FFFFFF"/>
        <w:spacing w:before="0" w:beforeAutospacing="0"/>
        <w:jc w:val="both"/>
        <w:rPr>
          <w:sz w:val="22"/>
          <w:szCs w:val="22"/>
        </w:rPr>
      </w:pPr>
      <w:bookmarkStart w:id="4497" w:name="109566"/>
      <w:bookmarkEnd w:id="4497"/>
      <w:r w:rsidRPr="00EE28E7">
        <w:rPr>
          <w:sz w:val="22"/>
          <w:szCs w:val="22"/>
        </w:rPr>
        <w:t>-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23652" w:rsidRPr="00EE28E7" w:rsidRDefault="00D23652" w:rsidP="00D23652">
      <w:pPr>
        <w:pStyle w:val="pboth"/>
        <w:shd w:val="clear" w:color="auto" w:fill="FFFFFF"/>
        <w:spacing w:before="0" w:beforeAutospacing="0"/>
        <w:jc w:val="both"/>
        <w:rPr>
          <w:sz w:val="22"/>
          <w:szCs w:val="22"/>
        </w:rPr>
      </w:pPr>
      <w:bookmarkStart w:id="4498" w:name="109567"/>
      <w:bookmarkEnd w:id="4498"/>
      <w:r w:rsidRPr="00EE28E7">
        <w:rPr>
          <w:sz w:val="22"/>
          <w:szCs w:val="22"/>
        </w:rPr>
        <w:t>- Находить оси (или центры) симметрии фигур, применять движения плоскости в простейших случаях.</w:t>
      </w:r>
    </w:p>
    <w:p w:rsidR="00D23652" w:rsidRPr="00EE28E7" w:rsidRDefault="00D23652" w:rsidP="00D23652">
      <w:pPr>
        <w:pStyle w:val="pboth"/>
        <w:shd w:val="clear" w:color="auto" w:fill="FFFFFF"/>
        <w:spacing w:before="0" w:beforeAutospacing="0"/>
        <w:jc w:val="both"/>
        <w:rPr>
          <w:sz w:val="22"/>
          <w:szCs w:val="22"/>
        </w:rPr>
      </w:pPr>
      <w:bookmarkStart w:id="4499" w:name="109568"/>
      <w:bookmarkEnd w:id="4499"/>
      <w:r w:rsidRPr="00EE28E7">
        <w:rPr>
          <w:sz w:val="22"/>
          <w:szCs w:val="22"/>
        </w:rPr>
        <w:t>-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3652" w:rsidRPr="00EE28E7" w:rsidRDefault="00D23652" w:rsidP="00D23652">
      <w:pPr>
        <w:pStyle w:val="pboth"/>
        <w:shd w:val="clear" w:color="auto" w:fill="FFFFFF"/>
        <w:spacing w:before="0" w:beforeAutospacing="0"/>
        <w:jc w:val="both"/>
        <w:rPr>
          <w:sz w:val="22"/>
          <w:szCs w:val="22"/>
        </w:rPr>
      </w:pPr>
      <w:bookmarkStart w:id="4500" w:name="109569"/>
      <w:bookmarkEnd w:id="4500"/>
      <w:r w:rsidRPr="00EE28E7">
        <w:rPr>
          <w:sz w:val="22"/>
          <w:szCs w:val="22"/>
        </w:rPr>
        <w:t>ПРИМЕРНАЯ РАБОЧАЯ ПРОГРАММА УЧЕБНОГО КУРСА "ВЕРОЯТНОСТЬ И СТАТИСТИКА". 7 - 9 КЛАССЫ</w:t>
      </w:r>
    </w:p>
    <w:p w:rsidR="00D23652" w:rsidRPr="00EE28E7" w:rsidRDefault="00D23652" w:rsidP="00D23652">
      <w:pPr>
        <w:pStyle w:val="pboth"/>
        <w:shd w:val="clear" w:color="auto" w:fill="FFFFFF"/>
        <w:spacing w:before="0" w:beforeAutospacing="0"/>
        <w:jc w:val="both"/>
        <w:rPr>
          <w:sz w:val="22"/>
          <w:szCs w:val="22"/>
        </w:rPr>
      </w:pPr>
      <w:bookmarkStart w:id="4501" w:name="109570"/>
      <w:bookmarkEnd w:id="4501"/>
      <w:r w:rsidRPr="00EE28E7">
        <w:rPr>
          <w:sz w:val="22"/>
          <w:szCs w:val="22"/>
        </w:rPr>
        <w:t>ЦЕЛИ ИЗУЧЕНИЯ УЧЕБНОГО КУРСА</w:t>
      </w:r>
    </w:p>
    <w:p w:rsidR="00D23652" w:rsidRPr="00EE28E7" w:rsidRDefault="00D23652" w:rsidP="00D23652">
      <w:pPr>
        <w:pStyle w:val="pboth"/>
        <w:shd w:val="clear" w:color="auto" w:fill="FFFFFF"/>
        <w:spacing w:before="0" w:beforeAutospacing="0"/>
        <w:jc w:val="both"/>
        <w:rPr>
          <w:sz w:val="22"/>
          <w:szCs w:val="22"/>
        </w:rPr>
      </w:pPr>
      <w:bookmarkStart w:id="4502" w:name="109571"/>
      <w:bookmarkEnd w:id="4502"/>
      <w:r w:rsidRPr="00EE28E7">
        <w:rPr>
          <w:sz w:val="22"/>
          <w:szCs w:val="22"/>
        </w:rPr>
        <w:t>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23652" w:rsidRPr="00EE28E7" w:rsidRDefault="00D23652" w:rsidP="00D23652">
      <w:pPr>
        <w:pStyle w:val="pboth"/>
        <w:shd w:val="clear" w:color="auto" w:fill="FFFFFF"/>
        <w:spacing w:before="0" w:beforeAutospacing="0"/>
        <w:jc w:val="both"/>
        <w:rPr>
          <w:sz w:val="22"/>
          <w:szCs w:val="22"/>
        </w:rPr>
      </w:pPr>
      <w:bookmarkStart w:id="4503" w:name="109572"/>
      <w:bookmarkEnd w:id="4503"/>
      <w:r w:rsidRPr="00EE28E7">
        <w:rPr>
          <w:sz w:val="22"/>
          <w:szCs w:val="22"/>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23652" w:rsidRPr="00EE28E7" w:rsidRDefault="00D23652" w:rsidP="00D23652">
      <w:pPr>
        <w:pStyle w:val="pboth"/>
        <w:shd w:val="clear" w:color="auto" w:fill="FFFFFF"/>
        <w:spacing w:before="0" w:beforeAutospacing="0"/>
        <w:jc w:val="both"/>
        <w:rPr>
          <w:sz w:val="22"/>
          <w:szCs w:val="22"/>
        </w:rPr>
      </w:pPr>
      <w:bookmarkStart w:id="4504" w:name="109573"/>
      <w:bookmarkEnd w:id="4504"/>
      <w:r w:rsidRPr="00EE28E7">
        <w:rPr>
          <w:sz w:val="22"/>
          <w:szCs w:val="22"/>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23652" w:rsidRPr="00EE28E7" w:rsidRDefault="00D23652" w:rsidP="00D23652">
      <w:pPr>
        <w:pStyle w:val="pboth"/>
        <w:shd w:val="clear" w:color="auto" w:fill="FFFFFF"/>
        <w:spacing w:before="0" w:beforeAutospacing="0"/>
        <w:jc w:val="both"/>
        <w:rPr>
          <w:sz w:val="22"/>
          <w:szCs w:val="22"/>
        </w:rPr>
      </w:pPr>
      <w:bookmarkStart w:id="4505" w:name="109574"/>
      <w:bookmarkEnd w:id="4505"/>
      <w:r w:rsidRPr="00EE28E7">
        <w:rPr>
          <w:sz w:val="22"/>
          <w:szCs w:val="22"/>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3652" w:rsidRPr="00EE28E7" w:rsidRDefault="00D23652" w:rsidP="00D23652">
      <w:pPr>
        <w:pStyle w:val="pboth"/>
        <w:shd w:val="clear" w:color="auto" w:fill="FFFFFF"/>
        <w:spacing w:before="0" w:beforeAutospacing="0"/>
        <w:jc w:val="both"/>
        <w:rPr>
          <w:sz w:val="22"/>
          <w:szCs w:val="22"/>
        </w:rPr>
      </w:pPr>
      <w:bookmarkStart w:id="4506" w:name="109575"/>
      <w:bookmarkEnd w:id="4506"/>
      <w:r w:rsidRPr="00EE28E7">
        <w:rPr>
          <w:sz w:val="22"/>
          <w:szCs w:val="22"/>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3652" w:rsidRPr="00EE28E7" w:rsidRDefault="00D23652" w:rsidP="00D23652">
      <w:pPr>
        <w:pStyle w:val="pboth"/>
        <w:shd w:val="clear" w:color="auto" w:fill="FFFFFF"/>
        <w:spacing w:before="0" w:beforeAutospacing="0"/>
        <w:jc w:val="both"/>
        <w:rPr>
          <w:sz w:val="22"/>
          <w:szCs w:val="22"/>
        </w:rPr>
      </w:pPr>
      <w:bookmarkStart w:id="4507" w:name="109576"/>
      <w:bookmarkEnd w:id="4507"/>
      <w:r w:rsidRPr="00EE28E7">
        <w:rPr>
          <w:sz w:val="22"/>
          <w:szCs w:val="22"/>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D23652" w:rsidRPr="00EE28E7" w:rsidRDefault="00D23652" w:rsidP="00D23652">
      <w:pPr>
        <w:pStyle w:val="pboth"/>
        <w:shd w:val="clear" w:color="auto" w:fill="FFFFFF"/>
        <w:spacing w:before="0" w:beforeAutospacing="0"/>
        <w:jc w:val="both"/>
        <w:rPr>
          <w:sz w:val="22"/>
          <w:szCs w:val="22"/>
        </w:rPr>
      </w:pPr>
      <w:bookmarkStart w:id="4508" w:name="109577"/>
      <w:bookmarkEnd w:id="4508"/>
      <w:r w:rsidRPr="00EE28E7">
        <w:rPr>
          <w:sz w:val="22"/>
          <w:szCs w:val="22"/>
        </w:rPr>
        <w:lastRenderedPageBreak/>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3652" w:rsidRPr="00EE28E7" w:rsidRDefault="00D23652" w:rsidP="00D23652">
      <w:pPr>
        <w:pStyle w:val="pboth"/>
        <w:shd w:val="clear" w:color="auto" w:fill="FFFFFF"/>
        <w:spacing w:before="0" w:beforeAutospacing="0"/>
        <w:jc w:val="both"/>
        <w:rPr>
          <w:sz w:val="22"/>
          <w:szCs w:val="22"/>
        </w:rPr>
      </w:pPr>
      <w:bookmarkStart w:id="4509" w:name="109578"/>
      <w:bookmarkEnd w:id="4509"/>
      <w:r w:rsidRPr="00EE28E7">
        <w:rPr>
          <w:sz w:val="22"/>
          <w:szCs w:val="22"/>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23652" w:rsidRPr="00EE28E7" w:rsidRDefault="00D23652" w:rsidP="00D23652">
      <w:pPr>
        <w:pStyle w:val="pboth"/>
        <w:shd w:val="clear" w:color="auto" w:fill="FFFFFF"/>
        <w:spacing w:before="0" w:beforeAutospacing="0"/>
        <w:jc w:val="both"/>
        <w:rPr>
          <w:sz w:val="22"/>
          <w:szCs w:val="22"/>
        </w:rPr>
      </w:pPr>
      <w:bookmarkStart w:id="4510" w:name="109579"/>
      <w:bookmarkEnd w:id="4510"/>
      <w:r w:rsidRPr="00EE28E7">
        <w:rPr>
          <w:sz w:val="22"/>
          <w:szCs w:val="22"/>
        </w:rPr>
        <w:t>МЕСТО УЧЕБНОГО КУРСА В УЧЕБНОМ ПЛАНЕ</w:t>
      </w:r>
    </w:p>
    <w:p w:rsidR="00D23652" w:rsidRPr="00EE28E7" w:rsidRDefault="00D23652" w:rsidP="00D23652">
      <w:pPr>
        <w:pStyle w:val="pboth"/>
        <w:shd w:val="clear" w:color="auto" w:fill="FFFFFF"/>
        <w:spacing w:before="0" w:beforeAutospacing="0"/>
        <w:jc w:val="both"/>
        <w:rPr>
          <w:sz w:val="22"/>
          <w:szCs w:val="22"/>
        </w:rPr>
      </w:pPr>
      <w:bookmarkStart w:id="4511" w:name="109580"/>
      <w:bookmarkEnd w:id="4511"/>
      <w:r w:rsidRPr="00EE28E7">
        <w:rPr>
          <w:sz w:val="22"/>
          <w:szCs w:val="22"/>
        </w:rPr>
        <w:t>В 7 - 9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3652" w:rsidRPr="00EE28E7" w:rsidRDefault="00D23652" w:rsidP="00D23652">
      <w:pPr>
        <w:pStyle w:val="pboth"/>
        <w:shd w:val="clear" w:color="auto" w:fill="FFFFFF"/>
        <w:spacing w:before="0" w:beforeAutospacing="0"/>
        <w:jc w:val="both"/>
        <w:rPr>
          <w:sz w:val="22"/>
          <w:szCs w:val="22"/>
        </w:rPr>
      </w:pPr>
      <w:bookmarkStart w:id="4512" w:name="109581"/>
      <w:bookmarkEnd w:id="4512"/>
      <w:r w:rsidRPr="00EE28E7">
        <w:rPr>
          <w:sz w:val="22"/>
          <w:szCs w:val="22"/>
        </w:rPr>
        <w:t>На изучение данного курса отводит 1 учебный час в неделю в течение каждого года обучения, всего 102 учебных часа.</w:t>
      </w:r>
    </w:p>
    <w:p w:rsidR="00D23652" w:rsidRPr="00EE28E7" w:rsidRDefault="00D23652" w:rsidP="00D23652">
      <w:pPr>
        <w:pStyle w:val="pboth"/>
        <w:shd w:val="clear" w:color="auto" w:fill="FFFFFF"/>
        <w:spacing w:before="0" w:beforeAutospacing="0"/>
        <w:jc w:val="both"/>
        <w:rPr>
          <w:sz w:val="22"/>
          <w:szCs w:val="22"/>
        </w:rPr>
      </w:pPr>
      <w:bookmarkStart w:id="4513" w:name="109582"/>
      <w:bookmarkEnd w:id="4513"/>
      <w:r w:rsidRPr="00EE28E7">
        <w:rPr>
          <w:sz w:val="22"/>
          <w:szCs w:val="22"/>
        </w:rPr>
        <w:t>СОДЕРЖАНИЕ УЧЕБНОГО КУРСА (ПО ГОДАМ ОБУЧЕНИЯ)</w:t>
      </w:r>
    </w:p>
    <w:p w:rsidR="00D23652" w:rsidRPr="00EE28E7" w:rsidRDefault="00D23652" w:rsidP="00D23652">
      <w:pPr>
        <w:pStyle w:val="pboth"/>
        <w:shd w:val="clear" w:color="auto" w:fill="FFFFFF"/>
        <w:spacing w:before="0" w:beforeAutospacing="0"/>
        <w:jc w:val="both"/>
        <w:rPr>
          <w:sz w:val="22"/>
          <w:szCs w:val="22"/>
        </w:rPr>
      </w:pPr>
      <w:bookmarkStart w:id="4514" w:name="109583"/>
      <w:bookmarkEnd w:id="4514"/>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4515" w:name="109584"/>
      <w:bookmarkEnd w:id="4515"/>
      <w:r w:rsidRPr="00EE28E7">
        <w:rPr>
          <w:sz w:val="22"/>
          <w:szCs w:val="22"/>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3652" w:rsidRPr="00EE28E7" w:rsidRDefault="00D23652" w:rsidP="00D23652">
      <w:pPr>
        <w:pStyle w:val="pboth"/>
        <w:shd w:val="clear" w:color="auto" w:fill="FFFFFF"/>
        <w:spacing w:before="0" w:beforeAutospacing="0"/>
        <w:jc w:val="both"/>
        <w:rPr>
          <w:sz w:val="22"/>
          <w:szCs w:val="22"/>
        </w:rPr>
      </w:pPr>
      <w:bookmarkStart w:id="4516" w:name="109585"/>
      <w:bookmarkEnd w:id="4516"/>
      <w:r w:rsidRPr="00EE28E7">
        <w:rPr>
          <w:sz w:val="22"/>
          <w:szCs w:val="22"/>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3652" w:rsidRPr="00EE28E7" w:rsidRDefault="00D23652" w:rsidP="00D23652">
      <w:pPr>
        <w:pStyle w:val="pboth"/>
        <w:shd w:val="clear" w:color="auto" w:fill="FFFFFF"/>
        <w:spacing w:before="0" w:beforeAutospacing="0"/>
        <w:jc w:val="both"/>
        <w:rPr>
          <w:sz w:val="22"/>
          <w:szCs w:val="22"/>
        </w:rPr>
      </w:pPr>
      <w:bookmarkStart w:id="4517" w:name="109586"/>
      <w:bookmarkEnd w:id="4517"/>
      <w:r w:rsidRPr="00EE28E7">
        <w:rPr>
          <w:sz w:val="22"/>
          <w:szCs w:val="22"/>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23652" w:rsidRPr="00EE28E7" w:rsidRDefault="00D23652" w:rsidP="00D23652">
      <w:pPr>
        <w:pStyle w:val="pboth"/>
        <w:shd w:val="clear" w:color="auto" w:fill="FFFFFF"/>
        <w:spacing w:before="0" w:beforeAutospacing="0"/>
        <w:jc w:val="both"/>
        <w:rPr>
          <w:sz w:val="22"/>
          <w:szCs w:val="22"/>
        </w:rPr>
      </w:pPr>
      <w:bookmarkStart w:id="4518" w:name="109587"/>
      <w:bookmarkEnd w:id="4518"/>
      <w:r w:rsidRPr="00EE28E7">
        <w:rPr>
          <w:sz w:val="22"/>
          <w:szCs w:val="22"/>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D23652" w:rsidRPr="00EE28E7" w:rsidRDefault="00D23652" w:rsidP="00D23652">
      <w:pPr>
        <w:pStyle w:val="pboth"/>
        <w:shd w:val="clear" w:color="auto" w:fill="FFFFFF"/>
        <w:spacing w:before="0" w:beforeAutospacing="0"/>
        <w:jc w:val="both"/>
        <w:rPr>
          <w:sz w:val="22"/>
          <w:szCs w:val="22"/>
        </w:rPr>
      </w:pPr>
      <w:bookmarkStart w:id="4519" w:name="109588"/>
      <w:bookmarkEnd w:id="4519"/>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4520" w:name="109589"/>
      <w:bookmarkEnd w:id="4520"/>
      <w:r w:rsidRPr="00EE28E7">
        <w:rPr>
          <w:sz w:val="22"/>
          <w:szCs w:val="22"/>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3652" w:rsidRPr="00EE28E7" w:rsidRDefault="00D23652" w:rsidP="00D23652">
      <w:pPr>
        <w:pStyle w:val="pboth"/>
        <w:shd w:val="clear" w:color="auto" w:fill="FFFFFF"/>
        <w:spacing w:before="0" w:beforeAutospacing="0"/>
        <w:jc w:val="both"/>
        <w:rPr>
          <w:sz w:val="22"/>
          <w:szCs w:val="22"/>
        </w:rPr>
      </w:pPr>
      <w:bookmarkStart w:id="4521" w:name="109590"/>
      <w:bookmarkEnd w:id="4521"/>
      <w:r w:rsidRPr="00EE28E7">
        <w:rPr>
          <w:sz w:val="22"/>
          <w:szCs w:val="22"/>
        </w:rPr>
        <w:t>Измерение рассеивания данных. Дисперсия и стандартное отклонение числовых наборов. Диаграмма рассеивания.</w:t>
      </w:r>
    </w:p>
    <w:p w:rsidR="00D23652" w:rsidRPr="00EE28E7" w:rsidRDefault="00D23652" w:rsidP="00D23652">
      <w:pPr>
        <w:pStyle w:val="pboth"/>
        <w:shd w:val="clear" w:color="auto" w:fill="FFFFFF"/>
        <w:spacing w:before="0" w:beforeAutospacing="0"/>
        <w:jc w:val="both"/>
        <w:rPr>
          <w:sz w:val="22"/>
          <w:szCs w:val="22"/>
        </w:rPr>
      </w:pPr>
      <w:bookmarkStart w:id="4522" w:name="109591"/>
      <w:bookmarkEnd w:id="4522"/>
      <w:r w:rsidRPr="00EE28E7">
        <w:rPr>
          <w:sz w:val="22"/>
          <w:szCs w:val="22"/>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3652" w:rsidRPr="00EE28E7" w:rsidRDefault="00D23652" w:rsidP="00D23652">
      <w:pPr>
        <w:pStyle w:val="pboth"/>
        <w:shd w:val="clear" w:color="auto" w:fill="FFFFFF"/>
        <w:spacing w:before="0" w:beforeAutospacing="0"/>
        <w:jc w:val="both"/>
        <w:rPr>
          <w:sz w:val="22"/>
          <w:szCs w:val="22"/>
        </w:rPr>
      </w:pPr>
      <w:bookmarkStart w:id="4523" w:name="109592"/>
      <w:bookmarkEnd w:id="4523"/>
      <w:r w:rsidRPr="00EE28E7">
        <w:rPr>
          <w:sz w:val="22"/>
          <w:szCs w:val="22"/>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p w:rsidR="00D23652" w:rsidRPr="00EE28E7" w:rsidRDefault="00D23652" w:rsidP="00D23652">
      <w:pPr>
        <w:pStyle w:val="pboth"/>
        <w:shd w:val="clear" w:color="auto" w:fill="FFFFFF"/>
        <w:spacing w:before="0" w:beforeAutospacing="0"/>
        <w:jc w:val="both"/>
        <w:rPr>
          <w:sz w:val="22"/>
          <w:szCs w:val="22"/>
        </w:rPr>
      </w:pPr>
      <w:bookmarkStart w:id="4524" w:name="109593"/>
      <w:bookmarkEnd w:id="4524"/>
      <w:r w:rsidRPr="00EE28E7">
        <w:rPr>
          <w:sz w:val="22"/>
          <w:szCs w:val="22"/>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D23652" w:rsidRPr="00EE28E7" w:rsidRDefault="00D23652" w:rsidP="00D23652">
      <w:pPr>
        <w:pStyle w:val="pboth"/>
        <w:shd w:val="clear" w:color="auto" w:fill="FFFFFF"/>
        <w:spacing w:before="0" w:beforeAutospacing="0"/>
        <w:jc w:val="both"/>
        <w:rPr>
          <w:sz w:val="22"/>
          <w:szCs w:val="22"/>
        </w:rPr>
      </w:pPr>
      <w:bookmarkStart w:id="4525" w:name="109594"/>
      <w:bookmarkEnd w:id="4525"/>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4526" w:name="109595"/>
      <w:bookmarkEnd w:id="4526"/>
      <w:r w:rsidRPr="00EE28E7">
        <w:rPr>
          <w:sz w:val="22"/>
          <w:szCs w:val="22"/>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3652" w:rsidRPr="00EE28E7" w:rsidRDefault="00D23652" w:rsidP="00D23652">
      <w:pPr>
        <w:pStyle w:val="pboth"/>
        <w:shd w:val="clear" w:color="auto" w:fill="FFFFFF"/>
        <w:spacing w:before="0" w:beforeAutospacing="0"/>
        <w:jc w:val="both"/>
        <w:rPr>
          <w:sz w:val="22"/>
          <w:szCs w:val="22"/>
        </w:rPr>
      </w:pPr>
      <w:bookmarkStart w:id="4527" w:name="109596"/>
      <w:bookmarkEnd w:id="4527"/>
      <w:r w:rsidRPr="00EE28E7">
        <w:rPr>
          <w:sz w:val="22"/>
          <w:szCs w:val="22"/>
        </w:rPr>
        <w:t>Перестановки и факториал. Сочетания и число сочетаний. Треугольник Паскаля. Решение задач с использованием комбинаторики.</w:t>
      </w:r>
    </w:p>
    <w:p w:rsidR="00D23652" w:rsidRPr="00EE28E7" w:rsidRDefault="00D23652" w:rsidP="00D23652">
      <w:pPr>
        <w:pStyle w:val="pboth"/>
        <w:shd w:val="clear" w:color="auto" w:fill="FFFFFF"/>
        <w:spacing w:before="0" w:beforeAutospacing="0"/>
        <w:jc w:val="both"/>
        <w:rPr>
          <w:sz w:val="22"/>
          <w:szCs w:val="22"/>
        </w:rPr>
      </w:pPr>
      <w:bookmarkStart w:id="4528" w:name="109597"/>
      <w:bookmarkEnd w:id="4528"/>
      <w:r w:rsidRPr="00EE28E7">
        <w:rPr>
          <w:sz w:val="22"/>
          <w:szCs w:val="22"/>
        </w:rPr>
        <w:t>Геометрическая вероятность. Случайный выбор точки из фигуры на плоскости, из отрезка и из дуги окружности.</w:t>
      </w:r>
    </w:p>
    <w:p w:rsidR="00D23652" w:rsidRPr="00EE28E7" w:rsidRDefault="00D23652" w:rsidP="00D23652">
      <w:pPr>
        <w:pStyle w:val="pboth"/>
        <w:shd w:val="clear" w:color="auto" w:fill="FFFFFF"/>
        <w:spacing w:before="0" w:beforeAutospacing="0"/>
        <w:jc w:val="both"/>
        <w:rPr>
          <w:sz w:val="22"/>
          <w:szCs w:val="22"/>
        </w:rPr>
      </w:pPr>
      <w:bookmarkStart w:id="4529" w:name="109598"/>
      <w:bookmarkEnd w:id="4529"/>
      <w:r w:rsidRPr="00EE28E7">
        <w:rPr>
          <w:sz w:val="22"/>
          <w:szCs w:val="22"/>
        </w:rPr>
        <w:t>Испытание. Успех и неудача. Серия испытаний до первого успеха. Серия испытаний Бернулли. Вероятности событий в серии испытаний Бернулли.</w:t>
      </w:r>
    </w:p>
    <w:p w:rsidR="00D23652" w:rsidRPr="00EE28E7" w:rsidRDefault="00D23652" w:rsidP="00D23652">
      <w:pPr>
        <w:pStyle w:val="pboth"/>
        <w:shd w:val="clear" w:color="auto" w:fill="FFFFFF"/>
        <w:spacing w:before="0" w:beforeAutospacing="0"/>
        <w:jc w:val="both"/>
        <w:rPr>
          <w:sz w:val="22"/>
          <w:szCs w:val="22"/>
        </w:rPr>
      </w:pPr>
      <w:bookmarkStart w:id="4530" w:name="109599"/>
      <w:bookmarkEnd w:id="4530"/>
      <w:r w:rsidRPr="00EE28E7">
        <w:rPr>
          <w:sz w:val="22"/>
          <w:szCs w:val="22"/>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3652" w:rsidRPr="00EE28E7" w:rsidRDefault="00D23652" w:rsidP="00D23652">
      <w:pPr>
        <w:pStyle w:val="pboth"/>
        <w:shd w:val="clear" w:color="auto" w:fill="FFFFFF"/>
        <w:spacing w:before="0" w:beforeAutospacing="0"/>
        <w:jc w:val="both"/>
        <w:rPr>
          <w:sz w:val="22"/>
          <w:szCs w:val="22"/>
        </w:rPr>
      </w:pPr>
      <w:bookmarkStart w:id="4531" w:name="109600"/>
      <w:bookmarkEnd w:id="4531"/>
      <w:r w:rsidRPr="00EE28E7">
        <w:rPr>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D23652" w:rsidRPr="00EE28E7" w:rsidRDefault="00D23652" w:rsidP="00D23652">
      <w:pPr>
        <w:pStyle w:val="pboth"/>
        <w:shd w:val="clear" w:color="auto" w:fill="FFFFFF"/>
        <w:spacing w:before="0" w:beforeAutospacing="0"/>
        <w:jc w:val="both"/>
        <w:rPr>
          <w:sz w:val="22"/>
          <w:szCs w:val="22"/>
        </w:rPr>
      </w:pPr>
      <w:bookmarkStart w:id="4532" w:name="109601"/>
      <w:bookmarkEnd w:id="4532"/>
      <w:r w:rsidRPr="00EE28E7">
        <w:rPr>
          <w:sz w:val="22"/>
          <w:szCs w:val="22"/>
        </w:rPr>
        <w:t>ПЛАНИРУЕМЫЕ ПРЕДМЕТНЫЕ РЕЗУЛЬТАТЫ ОСВОЕНИЯ ПРИМЕРНОЙ РАБОЧЕЙ ПРОГРАММЫ КУРСА (ПО ГОДАМ ОБУЧЕНИЯ)</w:t>
      </w:r>
    </w:p>
    <w:p w:rsidR="00D23652" w:rsidRPr="00EE28E7" w:rsidRDefault="00D23652" w:rsidP="00D23652">
      <w:pPr>
        <w:pStyle w:val="pboth"/>
        <w:shd w:val="clear" w:color="auto" w:fill="FFFFFF"/>
        <w:spacing w:before="0" w:beforeAutospacing="0"/>
        <w:jc w:val="both"/>
        <w:rPr>
          <w:sz w:val="22"/>
          <w:szCs w:val="22"/>
        </w:rPr>
      </w:pPr>
      <w:bookmarkStart w:id="4533" w:name="109602"/>
      <w:bookmarkEnd w:id="4533"/>
      <w:r w:rsidRPr="00EE28E7">
        <w:rPr>
          <w:sz w:val="22"/>
          <w:szCs w:val="22"/>
        </w:rPr>
        <w:t>Предметные результаты освоения курса "Вероятность и статистика" в 7 - 9 классах характеризуются следующими умениями.</w:t>
      </w:r>
    </w:p>
    <w:p w:rsidR="00D23652" w:rsidRPr="00EE28E7" w:rsidRDefault="00D23652" w:rsidP="00D23652">
      <w:pPr>
        <w:pStyle w:val="pboth"/>
        <w:shd w:val="clear" w:color="auto" w:fill="FFFFFF"/>
        <w:spacing w:before="0" w:beforeAutospacing="0"/>
        <w:jc w:val="both"/>
        <w:rPr>
          <w:sz w:val="22"/>
          <w:szCs w:val="22"/>
        </w:rPr>
      </w:pPr>
      <w:bookmarkStart w:id="4534" w:name="109603"/>
      <w:bookmarkEnd w:id="4534"/>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4535" w:name="109604"/>
      <w:bookmarkEnd w:id="4535"/>
      <w:r w:rsidRPr="00EE28E7">
        <w:rPr>
          <w:sz w:val="22"/>
          <w:szCs w:val="22"/>
        </w:rPr>
        <w:t>-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23652" w:rsidRPr="00EE28E7" w:rsidRDefault="00D23652" w:rsidP="00D23652">
      <w:pPr>
        <w:pStyle w:val="pboth"/>
        <w:shd w:val="clear" w:color="auto" w:fill="FFFFFF"/>
        <w:spacing w:before="0" w:beforeAutospacing="0"/>
        <w:jc w:val="both"/>
        <w:rPr>
          <w:sz w:val="22"/>
          <w:szCs w:val="22"/>
        </w:rPr>
      </w:pPr>
      <w:bookmarkStart w:id="4536" w:name="109605"/>
      <w:bookmarkEnd w:id="4536"/>
      <w:r w:rsidRPr="00EE28E7">
        <w:rPr>
          <w:sz w:val="22"/>
          <w:szCs w:val="22"/>
        </w:rPr>
        <w:t>- Описывать и интерпретировать реальные числовые данные, представленные в таблицах, на диаграммах, графиках.</w:t>
      </w:r>
    </w:p>
    <w:p w:rsidR="00D23652" w:rsidRPr="00EE28E7" w:rsidRDefault="00D23652" w:rsidP="00D23652">
      <w:pPr>
        <w:pStyle w:val="pboth"/>
        <w:shd w:val="clear" w:color="auto" w:fill="FFFFFF"/>
        <w:spacing w:before="0" w:beforeAutospacing="0"/>
        <w:jc w:val="both"/>
        <w:rPr>
          <w:sz w:val="22"/>
          <w:szCs w:val="22"/>
        </w:rPr>
      </w:pPr>
      <w:bookmarkStart w:id="4537" w:name="109606"/>
      <w:bookmarkEnd w:id="4537"/>
      <w:r w:rsidRPr="00EE28E7">
        <w:rPr>
          <w:sz w:val="22"/>
          <w:szCs w:val="22"/>
        </w:rPr>
        <w:t>- Использовать для описания данных статистические характеристики: среднее арифметическое, медиана, наибольшее и наименьшее значения, размах.</w:t>
      </w:r>
    </w:p>
    <w:p w:rsidR="00D23652" w:rsidRPr="00EE28E7" w:rsidRDefault="00D23652" w:rsidP="00D23652">
      <w:pPr>
        <w:pStyle w:val="pboth"/>
        <w:shd w:val="clear" w:color="auto" w:fill="FFFFFF"/>
        <w:spacing w:before="0" w:beforeAutospacing="0"/>
        <w:jc w:val="both"/>
        <w:rPr>
          <w:sz w:val="22"/>
          <w:szCs w:val="22"/>
        </w:rPr>
      </w:pPr>
      <w:bookmarkStart w:id="4538" w:name="109607"/>
      <w:bookmarkEnd w:id="4538"/>
      <w:r w:rsidRPr="00EE28E7">
        <w:rPr>
          <w:sz w:val="22"/>
          <w:szCs w:val="22"/>
        </w:rPr>
        <w:t>-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23652" w:rsidRPr="00EE28E7" w:rsidRDefault="00D23652" w:rsidP="00D23652">
      <w:pPr>
        <w:pStyle w:val="pboth"/>
        <w:shd w:val="clear" w:color="auto" w:fill="FFFFFF"/>
        <w:spacing w:before="0" w:beforeAutospacing="0"/>
        <w:jc w:val="both"/>
        <w:rPr>
          <w:sz w:val="22"/>
          <w:szCs w:val="22"/>
        </w:rPr>
      </w:pPr>
      <w:bookmarkStart w:id="4539" w:name="109608"/>
      <w:bookmarkEnd w:id="4539"/>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4540" w:name="109609"/>
      <w:bookmarkEnd w:id="4540"/>
      <w:r w:rsidRPr="00EE28E7">
        <w:rPr>
          <w:sz w:val="22"/>
          <w:szCs w:val="22"/>
        </w:rPr>
        <w:t>- 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3652" w:rsidRPr="00EE28E7" w:rsidRDefault="00D23652" w:rsidP="00D23652">
      <w:pPr>
        <w:pStyle w:val="pboth"/>
        <w:shd w:val="clear" w:color="auto" w:fill="FFFFFF"/>
        <w:spacing w:before="0" w:beforeAutospacing="0"/>
        <w:jc w:val="both"/>
        <w:rPr>
          <w:sz w:val="22"/>
          <w:szCs w:val="22"/>
        </w:rPr>
      </w:pPr>
      <w:bookmarkStart w:id="4541" w:name="109610"/>
      <w:bookmarkEnd w:id="4541"/>
      <w:r w:rsidRPr="00EE28E7">
        <w:rPr>
          <w:sz w:val="22"/>
          <w:szCs w:val="22"/>
        </w:rPr>
        <w:t>- Описывать данные с помощью статистических показателей: средних значений и мер рассеивания (размах, дисперсия и стандартное отклонение).</w:t>
      </w:r>
    </w:p>
    <w:p w:rsidR="00D23652" w:rsidRPr="00EE28E7" w:rsidRDefault="00D23652" w:rsidP="00D23652">
      <w:pPr>
        <w:pStyle w:val="pboth"/>
        <w:shd w:val="clear" w:color="auto" w:fill="FFFFFF"/>
        <w:spacing w:before="0" w:beforeAutospacing="0"/>
        <w:jc w:val="both"/>
        <w:rPr>
          <w:sz w:val="22"/>
          <w:szCs w:val="22"/>
        </w:rPr>
      </w:pPr>
      <w:bookmarkStart w:id="4542" w:name="109611"/>
      <w:bookmarkEnd w:id="4542"/>
      <w:r w:rsidRPr="00EE28E7">
        <w:rPr>
          <w:sz w:val="22"/>
          <w:szCs w:val="22"/>
        </w:rPr>
        <w:lastRenderedPageBreak/>
        <w:t>- Находить частоты числовых значений и частоты событий, в том числе по результатам измерений и наблюдений.</w:t>
      </w:r>
    </w:p>
    <w:p w:rsidR="00D23652" w:rsidRPr="00EE28E7" w:rsidRDefault="00D23652" w:rsidP="00D23652">
      <w:pPr>
        <w:pStyle w:val="pboth"/>
        <w:shd w:val="clear" w:color="auto" w:fill="FFFFFF"/>
        <w:spacing w:before="0" w:beforeAutospacing="0"/>
        <w:jc w:val="both"/>
        <w:rPr>
          <w:sz w:val="22"/>
          <w:szCs w:val="22"/>
        </w:rPr>
      </w:pPr>
      <w:bookmarkStart w:id="4543" w:name="109612"/>
      <w:bookmarkEnd w:id="4543"/>
      <w:r w:rsidRPr="00EE28E7">
        <w:rPr>
          <w:sz w:val="22"/>
          <w:szCs w:val="22"/>
        </w:rPr>
        <w:t>-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23652" w:rsidRPr="00EE28E7" w:rsidRDefault="00D23652" w:rsidP="00D23652">
      <w:pPr>
        <w:pStyle w:val="pboth"/>
        <w:shd w:val="clear" w:color="auto" w:fill="FFFFFF"/>
        <w:spacing w:before="0" w:beforeAutospacing="0"/>
        <w:jc w:val="both"/>
        <w:rPr>
          <w:sz w:val="22"/>
          <w:szCs w:val="22"/>
        </w:rPr>
      </w:pPr>
      <w:bookmarkStart w:id="4544" w:name="109613"/>
      <w:bookmarkEnd w:id="4544"/>
      <w:r w:rsidRPr="00EE28E7">
        <w:rPr>
          <w:sz w:val="22"/>
          <w:szCs w:val="22"/>
        </w:rPr>
        <w:t>- Использовать графические модели: дерево случайного эксперимента, диаграммы Эйлера, числовая прямая.</w:t>
      </w:r>
    </w:p>
    <w:p w:rsidR="00D23652" w:rsidRPr="00EE28E7" w:rsidRDefault="00D23652" w:rsidP="00D23652">
      <w:pPr>
        <w:pStyle w:val="pboth"/>
        <w:shd w:val="clear" w:color="auto" w:fill="FFFFFF"/>
        <w:spacing w:before="0" w:beforeAutospacing="0"/>
        <w:jc w:val="both"/>
        <w:rPr>
          <w:sz w:val="22"/>
          <w:szCs w:val="22"/>
        </w:rPr>
      </w:pPr>
      <w:bookmarkStart w:id="4545" w:name="109614"/>
      <w:bookmarkEnd w:id="4545"/>
      <w:r w:rsidRPr="00EE28E7">
        <w:rPr>
          <w:sz w:val="22"/>
          <w:szCs w:val="22"/>
        </w:rPr>
        <w:t>- 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D23652" w:rsidRPr="00EE28E7" w:rsidRDefault="00D23652" w:rsidP="00D23652">
      <w:pPr>
        <w:pStyle w:val="pboth"/>
        <w:shd w:val="clear" w:color="auto" w:fill="FFFFFF"/>
        <w:spacing w:before="0" w:beforeAutospacing="0"/>
        <w:jc w:val="both"/>
        <w:rPr>
          <w:sz w:val="22"/>
          <w:szCs w:val="22"/>
        </w:rPr>
      </w:pPr>
      <w:bookmarkStart w:id="4546" w:name="109615"/>
      <w:bookmarkEnd w:id="4546"/>
      <w:r w:rsidRPr="00EE28E7">
        <w:rPr>
          <w:sz w:val="22"/>
          <w:szCs w:val="22"/>
        </w:rPr>
        <w:t>-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23652" w:rsidRPr="00EE28E7" w:rsidRDefault="00D23652" w:rsidP="00D23652">
      <w:pPr>
        <w:pStyle w:val="pboth"/>
        <w:shd w:val="clear" w:color="auto" w:fill="FFFFFF"/>
        <w:spacing w:before="0" w:beforeAutospacing="0"/>
        <w:jc w:val="both"/>
        <w:rPr>
          <w:sz w:val="22"/>
          <w:szCs w:val="22"/>
        </w:rPr>
      </w:pPr>
      <w:bookmarkStart w:id="4547" w:name="109616"/>
      <w:bookmarkEnd w:id="4547"/>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4548" w:name="109617"/>
      <w:bookmarkEnd w:id="4548"/>
      <w:r w:rsidRPr="00EE28E7">
        <w:rPr>
          <w:sz w:val="22"/>
          <w:szCs w:val="22"/>
        </w:rPr>
        <w:t>-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3652" w:rsidRPr="00EE28E7" w:rsidRDefault="00D23652" w:rsidP="00D23652">
      <w:pPr>
        <w:pStyle w:val="pboth"/>
        <w:shd w:val="clear" w:color="auto" w:fill="FFFFFF"/>
        <w:spacing w:before="0" w:beforeAutospacing="0"/>
        <w:jc w:val="both"/>
        <w:rPr>
          <w:sz w:val="22"/>
          <w:szCs w:val="22"/>
        </w:rPr>
      </w:pPr>
      <w:bookmarkStart w:id="4549" w:name="109618"/>
      <w:bookmarkEnd w:id="4549"/>
      <w:r w:rsidRPr="00EE28E7">
        <w:rPr>
          <w:sz w:val="22"/>
          <w:szCs w:val="22"/>
        </w:rPr>
        <w:t>- Решать задачи организованным перебором вариантов, а также с использованием комбинаторных правил и методов.</w:t>
      </w:r>
    </w:p>
    <w:p w:rsidR="00D23652" w:rsidRPr="00EE28E7" w:rsidRDefault="00D23652" w:rsidP="00D23652">
      <w:pPr>
        <w:pStyle w:val="pboth"/>
        <w:shd w:val="clear" w:color="auto" w:fill="FFFFFF"/>
        <w:spacing w:before="0" w:beforeAutospacing="0"/>
        <w:jc w:val="both"/>
        <w:rPr>
          <w:sz w:val="22"/>
          <w:szCs w:val="22"/>
        </w:rPr>
      </w:pPr>
      <w:bookmarkStart w:id="4550" w:name="109619"/>
      <w:bookmarkEnd w:id="4550"/>
      <w:r w:rsidRPr="00EE28E7">
        <w:rPr>
          <w:sz w:val="22"/>
          <w:szCs w:val="22"/>
        </w:rPr>
        <w:t>- Использовать описательные характеристики для массивов числовых данных, в том числе средние значения и меры рассеивания.</w:t>
      </w:r>
    </w:p>
    <w:p w:rsidR="00D23652" w:rsidRPr="00EE28E7" w:rsidRDefault="00D23652" w:rsidP="00D23652">
      <w:pPr>
        <w:pStyle w:val="pboth"/>
        <w:shd w:val="clear" w:color="auto" w:fill="FFFFFF"/>
        <w:spacing w:before="0" w:beforeAutospacing="0"/>
        <w:jc w:val="both"/>
        <w:rPr>
          <w:sz w:val="22"/>
          <w:szCs w:val="22"/>
        </w:rPr>
      </w:pPr>
      <w:bookmarkStart w:id="4551" w:name="109620"/>
      <w:bookmarkEnd w:id="4551"/>
      <w:r w:rsidRPr="00EE28E7">
        <w:rPr>
          <w:sz w:val="22"/>
          <w:szCs w:val="22"/>
        </w:rPr>
        <w:t>- Находить частоты значений и частоты события, в том числе пользуясь результатами проведенных измерений и наблюдений.</w:t>
      </w:r>
    </w:p>
    <w:p w:rsidR="00D23652" w:rsidRPr="00EE28E7" w:rsidRDefault="00D23652" w:rsidP="00D23652">
      <w:pPr>
        <w:pStyle w:val="pboth"/>
        <w:shd w:val="clear" w:color="auto" w:fill="FFFFFF"/>
        <w:spacing w:before="0" w:beforeAutospacing="0"/>
        <w:jc w:val="both"/>
        <w:rPr>
          <w:sz w:val="22"/>
          <w:szCs w:val="22"/>
        </w:rPr>
      </w:pPr>
      <w:bookmarkStart w:id="4552" w:name="109621"/>
      <w:bookmarkEnd w:id="4552"/>
      <w:r w:rsidRPr="00EE28E7">
        <w:rPr>
          <w:sz w:val="22"/>
          <w:szCs w:val="22"/>
        </w:rPr>
        <w:t>-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3652" w:rsidRPr="00EE28E7" w:rsidRDefault="00D23652" w:rsidP="00D23652">
      <w:pPr>
        <w:pStyle w:val="pboth"/>
        <w:shd w:val="clear" w:color="auto" w:fill="FFFFFF"/>
        <w:spacing w:before="0" w:beforeAutospacing="0"/>
        <w:jc w:val="both"/>
        <w:rPr>
          <w:sz w:val="22"/>
          <w:szCs w:val="22"/>
        </w:rPr>
      </w:pPr>
      <w:bookmarkStart w:id="4553" w:name="109622"/>
      <w:bookmarkEnd w:id="4553"/>
      <w:r w:rsidRPr="00EE28E7">
        <w:rPr>
          <w:sz w:val="22"/>
          <w:szCs w:val="22"/>
        </w:rPr>
        <w:t>- Иметь представление о случайной величине и о распределении вероятностей.</w:t>
      </w:r>
    </w:p>
    <w:p w:rsidR="00D23652" w:rsidRPr="00EE28E7" w:rsidRDefault="00D23652" w:rsidP="00D23652">
      <w:pPr>
        <w:pStyle w:val="pboth"/>
        <w:shd w:val="clear" w:color="auto" w:fill="FFFFFF"/>
        <w:spacing w:before="0" w:beforeAutospacing="0"/>
        <w:jc w:val="both"/>
        <w:rPr>
          <w:sz w:val="22"/>
          <w:szCs w:val="22"/>
        </w:rPr>
      </w:pPr>
      <w:bookmarkStart w:id="4554" w:name="109623"/>
      <w:bookmarkEnd w:id="4554"/>
      <w:r w:rsidRPr="00EE28E7">
        <w:rPr>
          <w:sz w:val="22"/>
          <w:szCs w:val="22"/>
        </w:rPr>
        <w:t>-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3652" w:rsidRPr="00EE28E7" w:rsidRDefault="00D23652" w:rsidP="00D23652">
      <w:pPr>
        <w:pStyle w:val="pboth"/>
        <w:shd w:val="clear" w:color="auto" w:fill="FFFFFF"/>
        <w:spacing w:before="0" w:beforeAutospacing="0"/>
        <w:jc w:val="both"/>
        <w:rPr>
          <w:sz w:val="22"/>
          <w:szCs w:val="22"/>
        </w:rPr>
      </w:pPr>
      <w:bookmarkStart w:id="4555" w:name="109624"/>
      <w:bookmarkEnd w:id="4555"/>
      <w:r w:rsidRPr="00EE28E7">
        <w:rPr>
          <w:sz w:val="22"/>
          <w:szCs w:val="22"/>
        </w:rPr>
        <w:t>2.1.14 ИНФОРМАТИКА</w:t>
      </w:r>
    </w:p>
    <w:p w:rsidR="00D23652" w:rsidRPr="00EE28E7" w:rsidRDefault="00D23652" w:rsidP="00D23652">
      <w:pPr>
        <w:pStyle w:val="pboth"/>
        <w:shd w:val="clear" w:color="auto" w:fill="FFFFFF"/>
        <w:spacing w:before="0" w:beforeAutospacing="0"/>
        <w:jc w:val="both"/>
        <w:rPr>
          <w:sz w:val="22"/>
          <w:szCs w:val="22"/>
        </w:rPr>
      </w:pPr>
      <w:bookmarkStart w:id="4556" w:name="109625"/>
      <w:bookmarkEnd w:id="4556"/>
      <w:r w:rsidRPr="00EE28E7">
        <w:rPr>
          <w:sz w:val="22"/>
          <w:szCs w:val="22"/>
        </w:rPr>
        <w:t>Примерная рабочая программа по информатике на уровне основного общего образования составлена на основе </w:t>
      </w:r>
      <w:hyperlink r:id="rId118" w:anchor="100404" w:history="1">
        <w:r w:rsidRPr="00EE28E7">
          <w:rPr>
            <w:rStyle w:val="ad"/>
            <w:color w:val="auto"/>
            <w:sz w:val="22"/>
            <w:szCs w:val="22"/>
          </w:rPr>
          <w:t>Требований</w:t>
        </w:r>
      </w:hyperlink>
      <w:r w:rsidRPr="00EE28E7">
        <w:rPr>
          <w:sz w:val="22"/>
          <w:szCs w:val="22"/>
        </w:rPr>
        <w:t>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D23652" w:rsidRPr="00EE28E7" w:rsidRDefault="00D23652" w:rsidP="00D23652">
      <w:pPr>
        <w:pStyle w:val="pboth"/>
        <w:shd w:val="clear" w:color="auto" w:fill="FFFFFF"/>
        <w:spacing w:before="0" w:beforeAutospacing="0"/>
        <w:jc w:val="both"/>
        <w:rPr>
          <w:sz w:val="22"/>
          <w:szCs w:val="22"/>
        </w:rPr>
      </w:pPr>
      <w:bookmarkStart w:id="4557" w:name="109626"/>
      <w:bookmarkEnd w:id="4557"/>
      <w:r w:rsidRPr="00EE28E7">
        <w:rPr>
          <w:sz w:val="22"/>
          <w:szCs w:val="22"/>
        </w:rPr>
        <w:t>ПОЯСНИТЕЛЬНАЯ ЗАПИСКА</w:t>
      </w:r>
    </w:p>
    <w:p w:rsidR="00D23652" w:rsidRPr="00EE28E7" w:rsidRDefault="00D23652" w:rsidP="00D23652">
      <w:pPr>
        <w:pStyle w:val="pboth"/>
        <w:shd w:val="clear" w:color="auto" w:fill="FFFFFF"/>
        <w:spacing w:before="0" w:beforeAutospacing="0"/>
        <w:jc w:val="both"/>
        <w:rPr>
          <w:sz w:val="22"/>
          <w:szCs w:val="22"/>
        </w:rPr>
      </w:pPr>
      <w:bookmarkStart w:id="4558" w:name="109627"/>
      <w:bookmarkEnd w:id="4558"/>
      <w:r w:rsidRPr="00EE28E7">
        <w:rPr>
          <w:sz w:val="22"/>
          <w:szCs w:val="22"/>
        </w:rPr>
        <w:t xml:space="preserve">Примерная рабочая программа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w:t>
      </w:r>
      <w:r w:rsidRPr="00EE28E7">
        <w:rPr>
          <w:sz w:val="22"/>
          <w:szCs w:val="22"/>
        </w:rPr>
        <w:lastRenderedPageBreak/>
        <w:t>контроля (промежуточной аттестации обучающихся, всероссийских проверочных работ, государственной итоговой аттестации).</w:t>
      </w:r>
    </w:p>
    <w:p w:rsidR="00D23652" w:rsidRPr="00EE28E7" w:rsidRDefault="00D23652" w:rsidP="00D23652">
      <w:pPr>
        <w:pStyle w:val="pboth"/>
        <w:shd w:val="clear" w:color="auto" w:fill="FFFFFF"/>
        <w:spacing w:before="0" w:beforeAutospacing="0"/>
        <w:jc w:val="both"/>
        <w:rPr>
          <w:sz w:val="22"/>
          <w:szCs w:val="22"/>
        </w:rPr>
      </w:pPr>
      <w:bookmarkStart w:id="4559" w:name="109628"/>
      <w:bookmarkEnd w:id="4559"/>
      <w:r w:rsidRPr="00EE28E7">
        <w:rPr>
          <w:sz w:val="22"/>
          <w:szCs w:val="22"/>
        </w:rPr>
        <w:t>Программа является основой для составления авторских учебных программ и учебников, тематического планирования курса учителем.</w:t>
      </w:r>
    </w:p>
    <w:p w:rsidR="00D23652" w:rsidRPr="00EE28E7" w:rsidRDefault="00D23652" w:rsidP="00D23652">
      <w:pPr>
        <w:pStyle w:val="pboth"/>
        <w:shd w:val="clear" w:color="auto" w:fill="FFFFFF"/>
        <w:spacing w:before="0" w:beforeAutospacing="0"/>
        <w:jc w:val="both"/>
        <w:rPr>
          <w:sz w:val="22"/>
          <w:szCs w:val="22"/>
        </w:rPr>
      </w:pPr>
      <w:bookmarkStart w:id="4560" w:name="109629"/>
      <w:bookmarkEnd w:id="4560"/>
      <w:r w:rsidRPr="00EE28E7">
        <w:rPr>
          <w:sz w:val="22"/>
          <w:szCs w:val="22"/>
        </w:rPr>
        <w:t>ЦЕЛИ ИЗУЧЕНИЯ УЧЕБНОГО ПРЕДМЕТА "ИНФОРМАТИКА"</w:t>
      </w:r>
    </w:p>
    <w:p w:rsidR="00D23652" w:rsidRPr="00EE28E7" w:rsidRDefault="00D23652" w:rsidP="00D23652">
      <w:pPr>
        <w:pStyle w:val="pboth"/>
        <w:shd w:val="clear" w:color="auto" w:fill="FFFFFF"/>
        <w:spacing w:before="0" w:beforeAutospacing="0"/>
        <w:jc w:val="both"/>
        <w:rPr>
          <w:sz w:val="22"/>
          <w:szCs w:val="22"/>
        </w:rPr>
      </w:pPr>
      <w:bookmarkStart w:id="4561" w:name="109630"/>
      <w:bookmarkEnd w:id="4561"/>
      <w:r w:rsidRPr="00EE28E7">
        <w:rPr>
          <w:sz w:val="22"/>
          <w:szCs w:val="22"/>
        </w:rPr>
        <w:t>Целями изучения информатики на уровне основного общего образования являются:</w:t>
      </w:r>
    </w:p>
    <w:p w:rsidR="00D23652" w:rsidRPr="00EE28E7" w:rsidRDefault="00D23652" w:rsidP="00D23652">
      <w:pPr>
        <w:pStyle w:val="pboth"/>
        <w:shd w:val="clear" w:color="auto" w:fill="FFFFFF"/>
        <w:spacing w:before="0" w:beforeAutospacing="0"/>
        <w:jc w:val="both"/>
        <w:rPr>
          <w:sz w:val="22"/>
          <w:szCs w:val="22"/>
        </w:rPr>
      </w:pPr>
      <w:bookmarkStart w:id="4562" w:name="109631"/>
      <w:bookmarkEnd w:id="4562"/>
      <w:r w:rsidRPr="00EE28E7">
        <w:rPr>
          <w:sz w:val="22"/>
          <w:szCs w:val="22"/>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23652" w:rsidRPr="00EE28E7" w:rsidRDefault="00D23652" w:rsidP="00D23652">
      <w:pPr>
        <w:pStyle w:val="pboth"/>
        <w:shd w:val="clear" w:color="auto" w:fill="FFFFFF"/>
        <w:spacing w:before="0" w:beforeAutospacing="0"/>
        <w:jc w:val="both"/>
        <w:rPr>
          <w:sz w:val="22"/>
          <w:szCs w:val="22"/>
        </w:rPr>
      </w:pPr>
      <w:bookmarkStart w:id="4563" w:name="109632"/>
      <w:bookmarkEnd w:id="4563"/>
      <w:r w:rsidRPr="00EE28E7">
        <w:rPr>
          <w:sz w:val="22"/>
          <w:szCs w:val="22"/>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т.д.;</w:t>
      </w:r>
    </w:p>
    <w:p w:rsidR="00D23652" w:rsidRPr="00EE28E7" w:rsidRDefault="00D23652" w:rsidP="00D23652">
      <w:pPr>
        <w:pStyle w:val="pboth"/>
        <w:shd w:val="clear" w:color="auto" w:fill="FFFFFF"/>
        <w:spacing w:before="0" w:beforeAutospacing="0"/>
        <w:jc w:val="both"/>
        <w:rPr>
          <w:sz w:val="22"/>
          <w:szCs w:val="22"/>
        </w:rPr>
      </w:pPr>
      <w:bookmarkStart w:id="4564" w:name="109633"/>
      <w:bookmarkEnd w:id="4564"/>
      <w:r w:rsidRPr="00EE28E7">
        <w:rPr>
          <w:sz w:val="22"/>
          <w:szCs w:val="22"/>
        </w:rPr>
        <w:t>-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23652" w:rsidRPr="00EE28E7" w:rsidRDefault="00D23652" w:rsidP="00D23652">
      <w:pPr>
        <w:pStyle w:val="pboth"/>
        <w:shd w:val="clear" w:color="auto" w:fill="FFFFFF"/>
        <w:spacing w:before="0" w:beforeAutospacing="0"/>
        <w:jc w:val="both"/>
        <w:rPr>
          <w:sz w:val="22"/>
          <w:szCs w:val="22"/>
        </w:rPr>
      </w:pPr>
      <w:bookmarkStart w:id="4565" w:name="109634"/>
      <w:bookmarkEnd w:id="4565"/>
      <w:r w:rsidRPr="00EE28E7">
        <w:rPr>
          <w:sz w:val="22"/>
          <w:szCs w:val="22"/>
        </w:rPr>
        <w:t>- 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D23652" w:rsidRPr="00EE28E7" w:rsidRDefault="00D23652" w:rsidP="00D23652">
      <w:pPr>
        <w:pStyle w:val="pboth"/>
        <w:shd w:val="clear" w:color="auto" w:fill="FFFFFF"/>
        <w:spacing w:before="0" w:beforeAutospacing="0"/>
        <w:jc w:val="both"/>
        <w:rPr>
          <w:sz w:val="22"/>
          <w:szCs w:val="22"/>
        </w:rPr>
      </w:pPr>
      <w:bookmarkStart w:id="4566" w:name="109635"/>
      <w:bookmarkEnd w:id="4566"/>
      <w:r w:rsidRPr="00EE28E7">
        <w:rPr>
          <w:sz w:val="22"/>
          <w:szCs w:val="22"/>
        </w:rPr>
        <w:t>ОБЩАЯ ХАРАКТЕРИСТИКА УЧЕБНОГО ПРЕДМЕТА "ИНФОРМАТИКА"</w:t>
      </w:r>
    </w:p>
    <w:p w:rsidR="00D23652" w:rsidRPr="00EE28E7" w:rsidRDefault="00D23652" w:rsidP="00D23652">
      <w:pPr>
        <w:pStyle w:val="pboth"/>
        <w:shd w:val="clear" w:color="auto" w:fill="FFFFFF"/>
        <w:spacing w:before="0" w:beforeAutospacing="0"/>
        <w:jc w:val="both"/>
        <w:rPr>
          <w:sz w:val="22"/>
          <w:szCs w:val="22"/>
        </w:rPr>
      </w:pPr>
      <w:bookmarkStart w:id="4567" w:name="109636"/>
      <w:bookmarkEnd w:id="4567"/>
      <w:r w:rsidRPr="00EE28E7">
        <w:rPr>
          <w:sz w:val="22"/>
          <w:szCs w:val="22"/>
        </w:rPr>
        <w:t>Учебный предмет "Информатика" в основном общем образовании отражает:</w:t>
      </w:r>
    </w:p>
    <w:p w:rsidR="00D23652" w:rsidRPr="00EE28E7" w:rsidRDefault="00D23652" w:rsidP="00D23652">
      <w:pPr>
        <w:pStyle w:val="pboth"/>
        <w:shd w:val="clear" w:color="auto" w:fill="FFFFFF"/>
        <w:spacing w:before="0" w:beforeAutospacing="0"/>
        <w:jc w:val="both"/>
        <w:rPr>
          <w:sz w:val="22"/>
          <w:szCs w:val="22"/>
        </w:rPr>
      </w:pPr>
      <w:bookmarkStart w:id="4568" w:name="109637"/>
      <w:bookmarkEnd w:id="4568"/>
      <w:r w:rsidRPr="00EE28E7">
        <w:rPr>
          <w:sz w:val="22"/>
          <w:szCs w:val="22"/>
        </w:rPr>
        <w:t>-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23652" w:rsidRPr="00EE28E7" w:rsidRDefault="00D23652" w:rsidP="00D23652">
      <w:pPr>
        <w:pStyle w:val="pboth"/>
        <w:shd w:val="clear" w:color="auto" w:fill="FFFFFF"/>
        <w:spacing w:before="0" w:beforeAutospacing="0"/>
        <w:jc w:val="both"/>
        <w:rPr>
          <w:sz w:val="22"/>
          <w:szCs w:val="22"/>
        </w:rPr>
      </w:pPr>
      <w:bookmarkStart w:id="4569" w:name="109638"/>
      <w:bookmarkEnd w:id="4569"/>
      <w:r w:rsidRPr="00EE28E7">
        <w:rPr>
          <w:sz w:val="22"/>
          <w:szCs w:val="22"/>
        </w:rPr>
        <w:t>- основные области применения информатики, прежде всего информационные технологии, управление и социальную сферу;</w:t>
      </w:r>
    </w:p>
    <w:p w:rsidR="00D23652" w:rsidRPr="00EE28E7" w:rsidRDefault="00D23652" w:rsidP="00D23652">
      <w:pPr>
        <w:pStyle w:val="pboth"/>
        <w:shd w:val="clear" w:color="auto" w:fill="FFFFFF"/>
        <w:spacing w:before="0" w:beforeAutospacing="0"/>
        <w:jc w:val="both"/>
        <w:rPr>
          <w:sz w:val="22"/>
          <w:szCs w:val="22"/>
        </w:rPr>
      </w:pPr>
      <w:bookmarkStart w:id="4570" w:name="109639"/>
      <w:bookmarkEnd w:id="4570"/>
      <w:r w:rsidRPr="00EE28E7">
        <w:rPr>
          <w:sz w:val="22"/>
          <w:szCs w:val="22"/>
        </w:rPr>
        <w:t>- междисциплинарный характер информатики и информационной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4571" w:name="109640"/>
      <w:bookmarkEnd w:id="4571"/>
      <w:r w:rsidRPr="00EE28E7">
        <w:rPr>
          <w:sz w:val="22"/>
          <w:szCs w:val="22"/>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т.е. ориентированы на формирование метапредметных и личностных результатов обучения.</w:t>
      </w:r>
    </w:p>
    <w:p w:rsidR="00D23652" w:rsidRPr="00EE28E7" w:rsidRDefault="00D23652" w:rsidP="00D23652">
      <w:pPr>
        <w:pStyle w:val="pboth"/>
        <w:shd w:val="clear" w:color="auto" w:fill="FFFFFF"/>
        <w:spacing w:before="0" w:beforeAutospacing="0"/>
        <w:jc w:val="both"/>
        <w:rPr>
          <w:sz w:val="22"/>
          <w:szCs w:val="22"/>
        </w:rPr>
      </w:pPr>
      <w:bookmarkStart w:id="4572" w:name="109641"/>
      <w:bookmarkEnd w:id="4572"/>
      <w:r w:rsidRPr="00EE28E7">
        <w:rPr>
          <w:sz w:val="22"/>
          <w:szCs w:val="22"/>
        </w:rPr>
        <w:t>Основные задачи учебного предмета "Информатика" - сформировать у обучающихся:</w:t>
      </w:r>
    </w:p>
    <w:p w:rsidR="00D23652" w:rsidRPr="00EE28E7" w:rsidRDefault="00D23652" w:rsidP="00D23652">
      <w:pPr>
        <w:pStyle w:val="pboth"/>
        <w:shd w:val="clear" w:color="auto" w:fill="FFFFFF"/>
        <w:spacing w:before="0" w:beforeAutospacing="0"/>
        <w:jc w:val="both"/>
        <w:rPr>
          <w:sz w:val="22"/>
          <w:szCs w:val="22"/>
        </w:rPr>
      </w:pPr>
      <w:bookmarkStart w:id="4573" w:name="109642"/>
      <w:bookmarkEnd w:id="4573"/>
      <w:r w:rsidRPr="00EE28E7">
        <w:rPr>
          <w:sz w:val="22"/>
          <w:szCs w:val="22"/>
        </w:rPr>
        <w:lastRenderedPageBreak/>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23652" w:rsidRPr="00EE28E7" w:rsidRDefault="00D23652" w:rsidP="00D23652">
      <w:pPr>
        <w:pStyle w:val="pboth"/>
        <w:shd w:val="clear" w:color="auto" w:fill="FFFFFF"/>
        <w:spacing w:before="0" w:beforeAutospacing="0"/>
        <w:jc w:val="both"/>
        <w:rPr>
          <w:sz w:val="22"/>
          <w:szCs w:val="22"/>
        </w:rPr>
      </w:pPr>
      <w:bookmarkStart w:id="4574" w:name="109643"/>
      <w:bookmarkEnd w:id="4574"/>
      <w:r w:rsidRPr="00EE28E7">
        <w:rPr>
          <w:sz w:val="22"/>
          <w:szCs w:val="22"/>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23652" w:rsidRPr="00EE28E7" w:rsidRDefault="00D23652" w:rsidP="00D23652">
      <w:pPr>
        <w:pStyle w:val="pboth"/>
        <w:shd w:val="clear" w:color="auto" w:fill="FFFFFF"/>
        <w:spacing w:before="0" w:beforeAutospacing="0"/>
        <w:jc w:val="both"/>
        <w:rPr>
          <w:sz w:val="22"/>
          <w:szCs w:val="22"/>
        </w:rPr>
      </w:pPr>
      <w:bookmarkStart w:id="4575" w:name="109644"/>
      <w:bookmarkEnd w:id="4575"/>
      <w:r w:rsidRPr="00EE28E7">
        <w:rPr>
          <w:sz w:val="22"/>
          <w:szCs w:val="22"/>
        </w:rPr>
        <w:t>- базовые знания об информационном моделировании, в том числе о математическом моделировании;</w:t>
      </w:r>
    </w:p>
    <w:p w:rsidR="00D23652" w:rsidRPr="00EE28E7" w:rsidRDefault="00D23652" w:rsidP="00D23652">
      <w:pPr>
        <w:pStyle w:val="pboth"/>
        <w:shd w:val="clear" w:color="auto" w:fill="FFFFFF"/>
        <w:spacing w:before="0" w:beforeAutospacing="0"/>
        <w:jc w:val="both"/>
        <w:rPr>
          <w:sz w:val="22"/>
          <w:szCs w:val="22"/>
        </w:rPr>
      </w:pPr>
      <w:bookmarkStart w:id="4576" w:name="109645"/>
      <w:bookmarkEnd w:id="4576"/>
      <w:r w:rsidRPr="00EE28E7">
        <w:rPr>
          <w:sz w:val="22"/>
          <w:szCs w:val="22"/>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23652" w:rsidRPr="00EE28E7" w:rsidRDefault="00D23652" w:rsidP="00D23652">
      <w:pPr>
        <w:pStyle w:val="pboth"/>
        <w:shd w:val="clear" w:color="auto" w:fill="FFFFFF"/>
        <w:spacing w:before="0" w:beforeAutospacing="0"/>
        <w:jc w:val="both"/>
        <w:rPr>
          <w:sz w:val="22"/>
          <w:szCs w:val="22"/>
        </w:rPr>
      </w:pPr>
      <w:bookmarkStart w:id="4577" w:name="109646"/>
      <w:bookmarkEnd w:id="4577"/>
      <w:r w:rsidRPr="00EE28E7">
        <w:rPr>
          <w:sz w:val="22"/>
          <w:szCs w:val="22"/>
        </w:rPr>
        <w:t>- умения и навыки составления простых программ по построенному алгоритму на одном из языков программирования высокого уровня;</w:t>
      </w:r>
    </w:p>
    <w:p w:rsidR="00D23652" w:rsidRPr="00EE28E7" w:rsidRDefault="00D23652" w:rsidP="00D23652">
      <w:pPr>
        <w:pStyle w:val="pboth"/>
        <w:shd w:val="clear" w:color="auto" w:fill="FFFFFF"/>
        <w:spacing w:before="0" w:beforeAutospacing="0"/>
        <w:jc w:val="both"/>
        <w:rPr>
          <w:sz w:val="22"/>
          <w:szCs w:val="22"/>
        </w:rPr>
      </w:pPr>
      <w:bookmarkStart w:id="4578" w:name="109647"/>
      <w:bookmarkEnd w:id="4578"/>
      <w:r w:rsidRPr="00EE28E7">
        <w:rPr>
          <w:sz w:val="22"/>
          <w:szCs w:val="22"/>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23652" w:rsidRPr="00EE28E7" w:rsidRDefault="00D23652" w:rsidP="00D23652">
      <w:pPr>
        <w:pStyle w:val="pboth"/>
        <w:shd w:val="clear" w:color="auto" w:fill="FFFFFF"/>
        <w:spacing w:before="0" w:beforeAutospacing="0"/>
        <w:jc w:val="both"/>
        <w:rPr>
          <w:sz w:val="22"/>
          <w:szCs w:val="22"/>
        </w:rPr>
      </w:pPr>
      <w:bookmarkStart w:id="4579" w:name="109648"/>
      <w:bookmarkEnd w:id="4579"/>
      <w:r w:rsidRPr="00EE28E7">
        <w:rPr>
          <w:sz w:val="22"/>
          <w:szCs w:val="22"/>
        </w:rPr>
        <w:t>- умения и навыки безопасного для здоровья использования различных электронных средств обучения;</w:t>
      </w:r>
    </w:p>
    <w:p w:rsidR="00D23652" w:rsidRPr="00EE28E7" w:rsidRDefault="00D23652" w:rsidP="00D23652">
      <w:pPr>
        <w:pStyle w:val="pboth"/>
        <w:shd w:val="clear" w:color="auto" w:fill="FFFFFF"/>
        <w:spacing w:before="0" w:beforeAutospacing="0"/>
        <w:jc w:val="both"/>
        <w:rPr>
          <w:sz w:val="22"/>
          <w:szCs w:val="22"/>
        </w:rPr>
      </w:pPr>
      <w:bookmarkStart w:id="4580" w:name="109649"/>
      <w:bookmarkEnd w:id="4580"/>
      <w:r w:rsidRPr="00EE28E7">
        <w:rPr>
          <w:sz w:val="22"/>
          <w:szCs w:val="22"/>
        </w:rPr>
        <w:t>-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23652" w:rsidRPr="00EE28E7" w:rsidRDefault="00D23652" w:rsidP="00D23652">
      <w:pPr>
        <w:pStyle w:val="pboth"/>
        <w:shd w:val="clear" w:color="auto" w:fill="FFFFFF"/>
        <w:spacing w:before="0" w:beforeAutospacing="0"/>
        <w:jc w:val="both"/>
        <w:rPr>
          <w:sz w:val="22"/>
          <w:szCs w:val="22"/>
        </w:rPr>
      </w:pPr>
      <w:bookmarkStart w:id="4581" w:name="109650"/>
      <w:bookmarkEnd w:id="4581"/>
      <w:r w:rsidRPr="00EE28E7">
        <w:rPr>
          <w:sz w:val="22"/>
          <w:szCs w:val="22"/>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p>
    <w:p w:rsidR="00D23652" w:rsidRPr="00EE28E7" w:rsidRDefault="00D23652" w:rsidP="00D23652">
      <w:pPr>
        <w:pStyle w:val="pboth"/>
        <w:shd w:val="clear" w:color="auto" w:fill="FFFFFF"/>
        <w:spacing w:before="0" w:beforeAutospacing="0"/>
        <w:jc w:val="both"/>
        <w:rPr>
          <w:sz w:val="22"/>
          <w:szCs w:val="22"/>
        </w:rPr>
      </w:pPr>
      <w:bookmarkStart w:id="4582" w:name="109651"/>
      <w:bookmarkEnd w:id="4582"/>
      <w:r w:rsidRPr="00EE28E7">
        <w:rPr>
          <w:sz w:val="22"/>
          <w:szCs w:val="22"/>
        </w:rPr>
        <w:t>1) цифровая грамотность;</w:t>
      </w:r>
    </w:p>
    <w:p w:rsidR="00D23652" w:rsidRPr="00EE28E7" w:rsidRDefault="00D23652" w:rsidP="00D23652">
      <w:pPr>
        <w:pStyle w:val="pboth"/>
        <w:shd w:val="clear" w:color="auto" w:fill="FFFFFF"/>
        <w:spacing w:before="0" w:beforeAutospacing="0"/>
        <w:jc w:val="both"/>
        <w:rPr>
          <w:sz w:val="22"/>
          <w:szCs w:val="22"/>
        </w:rPr>
      </w:pPr>
      <w:bookmarkStart w:id="4583" w:name="109652"/>
      <w:bookmarkEnd w:id="4583"/>
      <w:r w:rsidRPr="00EE28E7">
        <w:rPr>
          <w:sz w:val="22"/>
          <w:szCs w:val="22"/>
        </w:rPr>
        <w:t>2) теоретические основы информатики;</w:t>
      </w:r>
    </w:p>
    <w:p w:rsidR="00D23652" w:rsidRPr="00EE28E7" w:rsidRDefault="00D23652" w:rsidP="00D23652">
      <w:pPr>
        <w:pStyle w:val="pboth"/>
        <w:shd w:val="clear" w:color="auto" w:fill="FFFFFF"/>
        <w:spacing w:before="0" w:beforeAutospacing="0"/>
        <w:jc w:val="both"/>
        <w:rPr>
          <w:sz w:val="22"/>
          <w:szCs w:val="22"/>
        </w:rPr>
      </w:pPr>
      <w:bookmarkStart w:id="4584" w:name="109653"/>
      <w:bookmarkEnd w:id="4584"/>
      <w:r w:rsidRPr="00EE28E7">
        <w:rPr>
          <w:sz w:val="22"/>
          <w:szCs w:val="22"/>
        </w:rPr>
        <w:t>3) алгоритмы и программирование;</w:t>
      </w:r>
    </w:p>
    <w:p w:rsidR="00D23652" w:rsidRPr="00EE28E7" w:rsidRDefault="00D23652" w:rsidP="00D23652">
      <w:pPr>
        <w:pStyle w:val="pboth"/>
        <w:shd w:val="clear" w:color="auto" w:fill="FFFFFF"/>
        <w:spacing w:before="0" w:beforeAutospacing="0"/>
        <w:jc w:val="both"/>
        <w:rPr>
          <w:sz w:val="22"/>
          <w:szCs w:val="22"/>
        </w:rPr>
      </w:pPr>
      <w:bookmarkStart w:id="4585" w:name="109654"/>
      <w:bookmarkEnd w:id="4585"/>
      <w:r w:rsidRPr="00EE28E7">
        <w:rPr>
          <w:sz w:val="22"/>
          <w:szCs w:val="22"/>
        </w:rPr>
        <w:t>4) информационные технологии.</w:t>
      </w:r>
    </w:p>
    <w:p w:rsidR="00D23652" w:rsidRPr="00EE28E7" w:rsidRDefault="00D23652" w:rsidP="00D23652">
      <w:pPr>
        <w:pStyle w:val="pboth"/>
        <w:shd w:val="clear" w:color="auto" w:fill="FFFFFF"/>
        <w:spacing w:before="0" w:beforeAutospacing="0"/>
        <w:jc w:val="both"/>
        <w:rPr>
          <w:sz w:val="22"/>
          <w:szCs w:val="22"/>
        </w:rPr>
      </w:pPr>
      <w:bookmarkStart w:id="4586" w:name="109655"/>
      <w:bookmarkEnd w:id="4586"/>
      <w:r w:rsidRPr="00EE28E7">
        <w:rPr>
          <w:sz w:val="22"/>
          <w:szCs w:val="22"/>
        </w:rPr>
        <w:t>МЕСТО УЧЕБНОГО ПРЕДМЕТА "ИНФОРМАТИКА" В УЧЕБНОМ ПЛАНЕ</w:t>
      </w:r>
    </w:p>
    <w:p w:rsidR="00D23652" w:rsidRPr="00EE28E7" w:rsidRDefault="00D23652" w:rsidP="00D23652">
      <w:pPr>
        <w:pStyle w:val="pboth"/>
        <w:shd w:val="clear" w:color="auto" w:fill="FFFFFF"/>
        <w:spacing w:before="0" w:beforeAutospacing="0"/>
        <w:jc w:val="both"/>
        <w:rPr>
          <w:sz w:val="22"/>
          <w:szCs w:val="22"/>
        </w:rPr>
      </w:pPr>
      <w:bookmarkStart w:id="4587" w:name="109656"/>
      <w:bookmarkEnd w:id="4587"/>
      <w:r w:rsidRPr="00EE28E7">
        <w:rPr>
          <w:sz w:val="22"/>
          <w:szCs w:val="22"/>
        </w:rPr>
        <w:t>В системе общего образования "Информатика" признана обязательным учебным предметом, входящим в состав предметной области "Математика и информатика". </w:t>
      </w:r>
      <w:hyperlink r:id="rId119" w:anchor="100016" w:history="1">
        <w:r w:rsidRPr="00EE28E7">
          <w:rPr>
            <w:rStyle w:val="ad"/>
            <w:color w:val="auto"/>
            <w:sz w:val="22"/>
            <w:szCs w:val="22"/>
          </w:rPr>
          <w:t>ФГОС ООО</w:t>
        </w:r>
      </w:hyperlink>
      <w:r w:rsidRPr="00EE28E7">
        <w:rPr>
          <w:sz w:val="22"/>
          <w:szCs w:val="22"/>
        </w:rPr>
        <w:t> предусмотрены требования к освоению предметных результатов по информатике на базовом и углубленном уровнях, имеющих общее содержательное ядро и согласованных между собой. Это позволяет реализовывать углубленное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углубленного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D23652" w:rsidRPr="00EE28E7" w:rsidRDefault="00D23652" w:rsidP="00D23652">
      <w:pPr>
        <w:pStyle w:val="pboth"/>
        <w:shd w:val="clear" w:color="auto" w:fill="FFFFFF"/>
        <w:spacing w:before="0" w:beforeAutospacing="0"/>
        <w:jc w:val="both"/>
        <w:rPr>
          <w:sz w:val="22"/>
          <w:szCs w:val="22"/>
        </w:rPr>
      </w:pPr>
      <w:bookmarkStart w:id="4588" w:name="109657"/>
      <w:bookmarkEnd w:id="4588"/>
      <w:r w:rsidRPr="00EE28E7">
        <w:rPr>
          <w:sz w:val="22"/>
          <w:szCs w:val="22"/>
        </w:rPr>
        <w:t>Учебным планом на изучение информатики на базовом уровне отведено 102 учебных часа - по 1 часу в неделю в 7, 8 и 9 классах соответственно.</w:t>
      </w:r>
    </w:p>
    <w:p w:rsidR="00D23652" w:rsidRPr="00EE28E7" w:rsidRDefault="00D23652" w:rsidP="00D23652">
      <w:pPr>
        <w:pStyle w:val="pboth"/>
        <w:shd w:val="clear" w:color="auto" w:fill="FFFFFF"/>
        <w:spacing w:before="0" w:beforeAutospacing="0"/>
        <w:jc w:val="both"/>
        <w:rPr>
          <w:sz w:val="22"/>
          <w:szCs w:val="22"/>
        </w:rPr>
      </w:pPr>
      <w:bookmarkStart w:id="4589" w:name="109658"/>
      <w:bookmarkEnd w:id="4589"/>
      <w:r w:rsidRPr="00EE28E7">
        <w:rPr>
          <w:sz w:val="22"/>
          <w:szCs w:val="22"/>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w:t>
      </w:r>
      <w:r w:rsidRPr="00EE28E7">
        <w:rPr>
          <w:sz w:val="22"/>
          <w:szCs w:val="22"/>
        </w:rPr>
        <w:lastRenderedPageBreak/>
        <w:t>установленная примерной рабочей программой, и время, отводимое на ее изучение, должны быть сохранены полностью.</w:t>
      </w:r>
    </w:p>
    <w:p w:rsidR="00D23652" w:rsidRPr="00EE28E7" w:rsidRDefault="00D23652" w:rsidP="00D23652">
      <w:pPr>
        <w:pStyle w:val="pboth"/>
        <w:shd w:val="clear" w:color="auto" w:fill="FFFFFF"/>
        <w:spacing w:before="0" w:beforeAutospacing="0"/>
        <w:jc w:val="both"/>
        <w:rPr>
          <w:sz w:val="22"/>
          <w:szCs w:val="22"/>
        </w:rPr>
      </w:pPr>
      <w:bookmarkStart w:id="4590" w:name="109659"/>
      <w:bookmarkEnd w:id="4590"/>
      <w:r w:rsidRPr="00EE28E7">
        <w:rPr>
          <w:sz w:val="22"/>
          <w:szCs w:val="22"/>
        </w:rPr>
        <w:t>СОДЕРЖАНИЕ УЧЕБНОГО ПРЕДМЕТА "ИНФОРМАТИКА"</w:t>
      </w:r>
    </w:p>
    <w:p w:rsidR="00D23652" w:rsidRPr="00EE28E7" w:rsidRDefault="00D23652" w:rsidP="00D23652">
      <w:pPr>
        <w:pStyle w:val="pboth"/>
        <w:shd w:val="clear" w:color="auto" w:fill="FFFFFF"/>
        <w:spacing w:before="0" w:beforeAutospacing="0"/>
        <w:jc w:val="both"/>
        <w:rPr>
          <w:sz w:val="22"/>
          <w:szCs w:val="22"/>
        </w:rPr>
      </w:pPr>
      <w:bookmarkStart w:id="4591" w:name="109660"/>
      <w:bookmarkEnd w:id="4591"/>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4592" w:name="109661"/>
      <w:bookmarkEnd w:id="4592"/>
      <w:r w:rsidRPr="00EE28E7">
        <w:rPr>
          <w:sz w:val="22"/>
          <w:szCs w:val="22"/>
        </w:rPr>
        <w:t>Цифровая грамотность</w:t>
      </w:r>
    </w:p>
    <w:p w:rsidR="00D23652" w:rsidRPr="00EE28E7" w:rsidRDefault="00D23652" w:rsidP="00D23652">
      <w:pPr>
        <w:pStyle w:val="pboth"/>
        <w:shd w:val="clear" w:color="auto" w:fill="FFFFFF"/>
        <w:spacing w:before="0" w:beforeAutospacing="0"/>
        <w:jc w:val="both"/>
        <w:rPr>
          <w:sz w:val="22"/>
          <w:szCs w:val="22"/>
        </w:rPr>
      </w:pPr>
      <w:bookmarkStart w:id="4593" w:name="109662"/>
      <w:bookmarkEnd w:id="4593"/>
      <w:r w:rsidRPr="00EE28E7">
        <w:rPr>
          <w:sz w:val="22"/>
          <w:szCs w:val="22"/>
        </w:rPr>
        <w:t>Компьютер - универсальное устройство обработки данных</w:t>
      </w:r>
    </w:p>
    <w:p w:rsidR="00D23652" w:rsidRPr="00EE28E7" w:rsidRDefault="00D23652" w:rsidP="00D23652">
      <w:pPr>
        <w:pStyle w:val="pboth"/>
        <w:shd w:val="clear" w:color="auto" w:fill="FFFFFF"/>
        <w:spacing w:before="0" w:beforeAutospacing="0"/>
        <w:jc w:val="both"/>
        <w:rPr>
          <w:sz w:val="22"/>
          <w:szCs w:val="22"/>
        </w:rPr>
      </w:pPr>
      <w:bookmarkStart w:id="4594" w:name="109663"/>
      <w:bookmarkEnd w:id="4594"/>
      <w:r w:rsidRPr="00EE28E7">
        <w:rPr>
          <w:sz w:val="22"/>
          <w:szCs w:val="22"/>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23652" w:rsidRPr="00EE28E7" w:rsidRDefault="00D23652" w:rsidP="00D23652">
      <w:pPr>
        <w:pStyle w:val="pboth"/>
        <w:shd w:val="clear" w:color="auto" w:fill="FFFFFF"/>
        <w:spacing w:before="0" w:beforeAutospacing="0"/>
        <w:jc w:val="both"/>
        <w:rPr>
          <w:sz w:val="22"/>
          <w:szCs w:val="22"/>
        </w:rPr>
      </w:pPr>
      <w:bookmarkStart w:id="4595" w:name="109664"/>
      <w:bookmarkEnd w:id="4595"/>
      <w:r w:rsidRPr="00EE28E7">
        <w:rPr>
          <w:sz w:val="22"/>
          <w:szCs w:val="22"/>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23652" w:rsidRPr="00EE28E7" w:rsidRDefault="00D23652" w:rsidP="00D23652">
      <w:pPr>
        <w:pStyle w:val="pboth"/>
        <w:shd w:val="clear" w:color="auto" w:fill="FFFFFF"/>
        <w:spacing w:before="0" w:beforeAutospacing="0"/>
        <w:jc w:val="both"/>
        <w:rPr>
          <w:sz w:val="22"/>
          <w:szCs w:val="22"/>
        </w:rPr>
      </w:pPr>
      <w:bookmarkStart w:id="4596" w:name="109665"/>
      <w:bookmarkEnd w:id="4596"/>
      <w:r w:rsidRPr="00EE28E7">
        <w:rPr>
          <w:sz w:val="22"/>
          <w:szCs w:val="22"/>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23652" w:rsidRPr="00EE28E7" w:rsidRDefault="00D23652" w:rsidP="00D23652">
      <w:pPr>
        <w:pStyle w:val="pboth"/>
        <w:shd w:val="clear" w:color="auto" w:fill="FFFFFF"/>
        <w:spacing w:before="0" w:beforeAutospacing="0"/>
        <w:jc w:val="both"/>
        <w:rPr>
          <w:sz w:val="22"/>
          <w:szCs w:val="22"/>
        </w:rPr>
      </w:pPr>
      <w:bookmarkStart w:id="4597" w:name="109666"/>
      <w:bookmarkEnd w:id="4597"/>
      <w:r w:rsidRPr="00EE28E7">
        <w:rPr>
          <w:sz w:val="22"/>
          <w:szCs w:val="22"/>
        </w:rPr>
        <w:t>Параллельные вычисления.</w:t>
      </w:r>
    </w:p>
    <w:p w:rsidR="00D23652" w:rsidRPr="00EE28E7" w:rsidRDefault="00D23652" w:rsidP="00D23652">
      <w:pPr>
        <w:pStyle w:val="pboth"/>
        <w:shd w:val="clear" w:color="auto" w:fill="FFFFFF"/>
        <w:spacing w:before="0" w:beforeAutospacing="0"/>
        <w:jc w:val="both"/>
        <w:rPr>
          <w:sz w:val="22"/>
          <w:szCs w:val="22"/>
        </w:rPr>
      </w:pPr>
      <w:bookmarkStart w:id="4598" w:name="109667"/>
      <w:bookmarkEnd w:id="4598"/>
      <w:r w:rsidRPr="00EE28E7">
        <w:rPr>
          <w:sz w:val="22"/>
          <w:szCs w:val="22"/>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 постоянная память смартфона) и скорость доступа для различных видов носителей.</w:t>
      </w:r>
    </w:p>
    <w:p w:rsidR="00D23652" w:rsidRPr="00EE28E7" w:rsidRDefault="00D23652" w:rsidP="00D23652">
      <w:pPr>
        <w:pStyle w:val="pboth"/>
        <w:shd w:val="clear" w:color="auto" w:fill="FFFFFF"/>
        <w:spacing w:before="0" w:beforeAutospacing="0"/>
        <w:jc w:val="both"/>
        <w:rPr>
          <w:sz w:val="22"/>
          <w:szCs w:val="22"/>
        </w:rPr>
      </w:pPr>
      <w:bookmarkStart w:id="4599" w:name="109668"/>
      <w:bookmarkEnd w:id="4599"/>
      <w:r w:rsidRPr="00EE28E7">
        <w:rPr>
          <w:sz w:val="22"/>
          <w:szCs w:val="22"/>
        </w:rPr>
        <w:t>Техника безопасности и правила работы на компьютере.</w:t>
      </w:r>
    </w:p>
    <w:p w:rsidR="00D23652" w:rsidRPr="00EE28E7" w:rsidRDefault="00D23652" w:rsidP="00D23652">
      <w:pPr>
        <w:pStyle w:val="pboth"/>
        <w:shd w:val="clear" w:color="auto" w:fill="FFFFFF"/>
        <w:spacing w:before="0" w:beforeAutospacing="0"/>
        <w:jc w:val="both"/>
        <w:rPr>
          <w:sz w:val="22"/>
          <w:szCs w:val="22"/>
        </w:rPr>
      </w:pPr>
      <w:bookmarkStart w:id="4600" w:name="109669"/>
      <w:bookmarkEnd w:id="4600"/>
      <w:r w:rsidRPr="00EE28E7">
        <w:rPr>
          <w:sz w:val="22"/>
          <w:szCs w:val="22"/>
        </w:rPr>
        <w:t>Программы и данные</w:t>
      </w:r>
    </w:p>
    <w:p w:rsidR="00D23652" w:rsidRPr="00EE28E7" w:rsidRDefault="00D23652" w:rsidP="00D23652">
      <w:pPr>
        <w:pStyle w:val="pboth"/>
        <w:shd w:val="clear" w:color="auto" w:fill="FFFFFF"/>
        <w:spacing w:before="0" w:beforeAutospacing="0"/>
        <w:jc w:val="both"/>
        <w:rPr>
          <w:sz w:val="22"/>
          <w:szCs w:val="22"/>
        </w:rPr>
      </w:pPr>
      <w:bookmarkStart w:id="4601" w:name="109670"/>
      <w:bookmarkEnd w:id="4601"/>
      <w:r w:rsidRPr="00EE28E7">
        <w:rPr>
          <w:sz w:val="22"/>
          <w:szCs w:val="22"/>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23652" w:rsidRPr="00EE28E7" w:rsidRDefault="00D23652" w:rsidP="00D23652">
      <w:pPr>
        <w:pStyle w:val="pboth"/>
        <w:shd w:val="clear" w:color="auto" w:fill="FFFFFF"/>
        <w:spacing w:before="0" w:beforeAutospacing="0"/>
        <w:jc w:val="both"/>
        <w:rPr>
          <w:sz w:val="22"/>
          <w:szCs w:val="22"/>
        </w:rPr>
      </w:pPr>
      <w:bookmarkStart w:id="4602" w:name="109671"/>
      <w:bookmarkEnd w:id="4602"/>
      <w:r w:rsidRPr="00EE28E7">
        <w:rPr>
          <w:sz w:val="22"/>
          <w:szCs w:val="22"/>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23652" w:rsidRPr="00EE28E7" w:rsidRDefault="00D23652" w:rsidP="00D23652">
      <w:pPr>
        <w:pStyle w:val="pboth"/>
        <w:shd w:val="clear" w:color="auto" w:fill="FFFFFF"/>
        <w:spacing w:before="0" w:beforeAutospacing="0"/>
        <w:jc w:val="both"/>
        <w:rPr>
          <w:sz w:val="22"/>
          <w:szCs w:val="22"/>
        </w:rPr>
      </w:pPr>
      <w:bookmarkStart w:id="4603" w:name="109672"/>
      <w:bookmarkEnd w:id="4603"/>
      <w:r w:rsidRPr="00EE28E7">
        <w:rPr>
          <w:sz w:val="22"/>
          <w:szCs w:val="22"/>
        </w:rPr>
        <w:t>Компьютерные вирусы и другие вредоносные программы. Программы для защиты от вирусов.</w:t>
      </w:r>
    </w:p>
    <w:p w:rsidR="00D23652" w:rsidRPr="00EE28E7" w:rsidRDefault="00D23652" w:rsidP="00D23652">
      <w:pPr>
        <w:pStyle w:val="pboth"/>
        <w:shd w:val="clear" w:color="auto" w:fill="FFFFFF"/>
        <w:spacing w:before="0" w:beforeAutospacing="0"/>
        <w:jc w:val="both"/>
        <w:rPr>
          <w:sz w:val="22"/>
          <w:szCs w:val="22"/>
        </w:rPr>
      </w:pPr>
      <w:bookmarkStart w:id="4604" w:name="109673"/>
      <w:bookmarkEnd w:id="4604"/>
      <w:r w:rsidRPr="00EE28E7">
        <w:rPr>
          <w:sz w:val="22"/>
          <w:szCs w:val="22"/>
        </w:rPr>
        <w:t>Компьютерные сети</w:t>
      </w:r>
    </w:p>
    <w:p w:rsidR="00D23652" w:rsidRPr="00EE28E7" w:rsidRDefault="00D23652" w:rsidP="00D23652">
      <w:pPr>
        <w:pStyle w:val="pboth"/>
        <w:shd w:val="clear" w:color="auto" w:fill="FFFFFF"/>
        <w:spacing w:before="0" w:beforeAutospacing="0"/>
        <w:jc w:val="both"/>
        <w:rPr>
          <w:sz w:val="22"/>
          <w:szCs w:val="22"/>
        </w:rPr>
      </w:pPr>
      <w:bookmarkStart w:id="4605" w:name="109674"/>
      <w:bookmarkEnd w:id="4605"/>
      <w:r w:rsidRPr="00EE28E7">
        <w:rPr>
          <w:sz w:val="22"/>
          <w:szCs w:val="22"/>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D23652" w:rsidRPr="00EE28E7" w:rsidRDefault="00D23652" w:rsidP="00D23652">
      <w:pPr>
        <w:pStyle w:val="pboth"/>
        <w:shd w:val="clear" w:color="auto" w:fill="FFFFFF"/>
        <w:spacing w:before="0" w:beforeAutospacing="0"/>
        <w:jc w:val="both"/>
        <w:rPr>
          <w:sz w:val="22"/>
          <w:szCs w:val="22"/>
        </w:rPr>
      </w:pPr>
      <w:bookmarkStart w:id="4606" w:name="109675"/>
      <w:bookmarkEnd w:id="4606"/>
      <w:r w:rsidRPr="00EE28E7">
        <w:rPr>
          <w:sz w:val="22"/>
          <w:szCs w:val="22"/>
        </w:rPr>
        <w:t>Современные сервисы интернет-коммуникаций.</w:t>
      </w:r>
    </w:p>
    <w:p w:rsidR="00D23652" w:rsidRPr="00EE28E7" w:rsidRDefault="00D23652" w:rsidP="00D23652">
      <w:pPr>
        <w:pStyle w:val="pboth"/>
        <w:shd w:val="clear" w:color="auto" w:fill="FFFFFF"/>
        <w:spacing w:before="0" w:beforeAutospacing="0"/>
        <w:jc w:val="both"/>
        <w:rPr>
          <w:sz w:val="22"/>
          <w:szCs w:val="22"/>
        </w:rPr>
      </w:pPr>
      <w:bookmarkStart w:id="4607" w:name="109676"/>
      <w:bookmarkEnd w:id="4607"/>
      <w:r w:rsidRPr="00EE28E7">
        <w:rPr>
          <w:sz w:val="22"/>
          <w:szCs w:val="22"/>
        </w:rPr>
        <w:t>Сетевой этикет, базовые нормы информационной этики и права при работе в сети Интернет. Стратегии безопасного поведения в Интернете.</w:t>
      </w:r>
    </w:p>
    <w:p w:rsidR="00D23652" w:rsidRPr="00EE28E7" w:rsidRDefault="00D23652" w:rsidP="00D23652">
      <w:pPr>
        <w:pStyle w:val="pboth"/>
        <w:shd w:val="clear" w:color="auto" w:fill="FFFFFF"/>
        <w:spacing w:before="0" w:beforeAutospacing="0"/>
        <w:jc w:val="both"/>
        <w:rPr>
          <w:sz w:val="22"/>
          <w:szCs w:val="22"/>
        </w:rPr>
      </w:pPr>
      <w:bookmarkStart w:id="4608" w:name="109677"/>
      <w:bookmarkEnd w:id="4608"/>
      <w:r w:rsidRPr="00EE28E7">
        <w:rPr>
          <w:sz w:val="22"/>
          <w:szCs w:val="22"/>
        </w:rPr>
        <w:lastRenderedPageBreak/>
        <w:t>Теоретические основы информатики</w:t>
      </w:r>
    </w:p>
    <w:p w:rsidR="00D23652" w:rsidRPr="00EE28E7" w:rsidRDefault="00D23652" w:rsidP="00D23652">
      <w:pPr>
        <w:pStyle w:val="pboth"/>
        <w:shd w:val="clear" w:color="auto" w:fill="FFFFFF"/>
        <w:spacing w:before="0" w:beforeAutospacing="0"/>
        <w:jc w:val="both"/>
        <w:rPr>
          <w:sz w:val="22"/>
          <w:szCs w:val="22"/>
        </w:rPr>
      </w:pPr>
      <w:bookmarkStart w:id="4609" w:name="109678"/>
      <w:bookmarkEnd w:id="4609"/>
      <w:r w:rsidRPr="00EE28E7">
        <w:rPr>
          <w:sz w:val="22"/>
          <w:szCs w:val="22"/>
        </w:rPr>
        <w:t>Информация и информационные процессы</w:t>
      </w:r>
    </w:p>
    <w:p w:rsidR="00D23652" w:rsidRPr="00EE28E7" w:rsidRDefault="00D23652" w:rsidP="00D23652">
      <w:pPr>
        <w:pStyle w:val="pboth"/>
        <w:shd w:val="clear" w:color="auto" w:fill="FFFFFF"/>
        <w:spacing w:before="0" w:beforeAutospacing="0"/>
        <w:jc w:val="both"/>
        <w:rPr>
          <w:sz w:val="22"/>
          <w:szCs w:val="22"/>
        </w:rPr>
      </w:pPr>
      <w:bookmarkStart w:id="4610" w:name="109679"/>
      <w:bookmarkEnd w:id="4610"/>
      <w:r w:rsidRPr="00EE28E7">
        <w:rPr>
          <w:sz w:val="22"/>
          <w:szCs w:val="22"/>
        </w:rPr>
        <w:t>Информация - одно из основных понятий современной науки.</w:t>
      </w:r>
    </w:p>
    <w:p w:rsidR="00D23652" w:rsidRPr="00EE28E7" w:rsidRDefault="00D23652" w:rsidP="00D23652">
      <w:pPr>
        <w:pStyle w:val="pboth"/>
        <w:shd w:val="clear" w:color="auto" w:fill="FFFFFF"/>
        <w:spacing w:before="0" w:beforeAutospacing="0"/>
        <w:jc w:val="both"/>
        <w:rPr>
          <w:sz w:val="22"/>
          <w:szCs w:val="22"/>
        </w:rPr>
      </w:pPr>
      <w:bookmarkStart w:id="4611" w:name="109680"/>
      <w:bookmarkEnd w:id="4611"/>
      <w:r w:rsidRPr="00EE28E7">
        <w:rPr>
          <w:sz w:val="22"/>
          <w:szCs w:val="22"/>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23652" w:rsidRPr="00EE28E7" w:rsidRDefault="00D23652" w:rsidP="00D23652">
      <w:pPr>
        <w:pStyle w:val="pboth"/>
        <w:shd w:val="clear" w:color="auto" w:fill="FFFFFF"/>
        <w:spacing w:before="0" w:beforeAutospacing="0"/>
        <w:jc w:val="both"/>
        <w:rPr>
          <w:sz w:val="22"/>
          <w:szCs w:val="22"/>
        </w:rPr>
      </w:pPr>
      <w:bookmarkStart w:id="4612" w:name="109681"/>
      <w:bookmarkEnd w:id="4612"/>
      <w:r w:rsidRPr="00EE28E7">
        <w:rPr>
          <w:sz w:val="22"/>
          <w:szCs w:val="22"/>
        </w:rPr>
        <w:t>Дискретность данных. Возможность описания непрерывных объектов и процессов с помощью дискретных данных.</w:t>
      </w:r>
    </w:p>
    <w:p w:rsidR="00D23652" w:rsidRPr="00EE28E7" w:rsidRDefault="00D23652" w:rsidP="00D23652">
      <w:pPr>
        <w:pStyle w:val="pboth"/>
        <w:shd w:val="clear" w:color="auto" w:fill="FFFFFF"/>
        <w:spacing w:before="0" w:beforeAutospacing="0"/>
        <w:jc w:val="both"/>
        <w:rPr>
          <w:sz w:val="22"/>
          <w:szCs w:val="22"/>
        </w:rPr>
      </w:pPr>
      <w:bookmarkStart w:id="4613" w:name="109682"/>
      <w:bookmarkEnd w:id="4613"/>
      <w:r w:rsidRPr="00EE28E7">
        <w:rPr>
          <w:sz w:val="22"/>
          <w:szCs w:val="22"/>
        </w:rPr>
        <w:t>Информационные процессы - процессы, связанные с хранением, преобразованием и передачей данных.</w:t>
      </w:r>
    </w:p>
    <w:p w:rsidR="00D23652" w:rsidRPr="00EE28E7" w:rsidRDefault="00D23652" w:rsidP="00D23652">
      <w:pPr>
        <w:pStyle w:val="pboth"/>
        <w:shd w:val="clear" w:color="auto" w:fill="FFFFFF"/>
        <w:spacing w:before="0" w:beforeAutospacing="0"/>
        <w:jc w:val="both"/>
        <w:rPr>
          <w:sz w:val="22"/>
          <w:szCs w:val="22"/>
        </w:rPr>
      </w:pPr>
      <w:bookmarkStart w:id="4614" w:name="109683"/>
      <w:bookmarkEnd w:id="4614"/>
      <w:r w:rsidRPr="00EE28E7">
        <w:rPr>
          <w:sz w:val="22"/>
          <w:szCs w:val="22"/>
        </w:rPr>
        <w:t>Представление информации</w:t>
      </w:r>
    </w:p>
    <w:p w:rsidR="00D23652" w:rsidRPr="00EE28E7" w:rsidRDefault="00D23652" w:rsidP="00D23652">
      <w:pPr>
        <w:pStyle w:val="pboth"/>
        <w:shd w:val="clear" w:color="auto" w:fill="FFFFFF"/>
        <w:spacing w:before="0" w:beforeAutospacing="0"/>
        <w:jc w:val="both"/>
        <w:rPr>
          <w:sz w:val="22"/>
          <w:szCs w:val="22"/>
        </w:rPr>
      </w:pPr>
      <w:bookmarkStart w:id="4615" w:name="109684"/>
      <w:bookmarkEnd w:id="4615"/>
      <w:r w:rsidRPr="00EE28E7">
        <w:rPr>
          <w:sz w:val="22"/>
          <w:szCs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D23652" w:rsidRPr="00EE28E7" w:rsidRDefault="00D23652" w:rsidP="00D23652">
      <w:pPr>
        <w:pStyle w:val="pboth"/>
        <w:shd w:val="clear" w:color="auto" w:fill="FFFFFF"/>
        <w:spacing w:before="0" w:beforeAutospacing="0"/>
        <w:jc w:val="both"/>
        <w:rPr>
          <w:sz w:val="22"/>
          <w:szCs w:val="22"/>
        </w:rPr>
      </w:pPr>
      <w:bookmarkStart w:id="4616" w:name="109685"/>
      <w:bookmarkEnd w:id="4616"/>
      <w:r w:rsidRPr="00EE28E7">
        <w:rPr>
          <w:sz w:val="22"/>
          <w:szCs w:val="22"/>
        </w:rPr>
        <w:t>Кодирование символов одного алфавита с помощью кодовых слов в другом алфавите; кодовая таблица, декодирование.</w:t>
      </w:r>
    </w:p>
    <w:p w:rsidR="00D23652" w:rsidRPr="00EE28E7" w:rsidRDefault="00D23652" w:rsidP="00D23652">
      <w:pPr>
        <w:pStyle w:val="pboth"/>
        <w:shd w:val="clear" w:color="auto" w:fill="FFFFFF"/>
        <w:spacing w:before="0" w:beforeAutospacing="0"/>
        <w:jc w:val="both"/>
        <w:rPr>
          <w:sz w:val="22"/>
          <w:szCs w:val="22"/>
        </w:rPr>
      </w:pPr>
      <w:bookmarkStart w:id="4617" w:name="109686"/>
      <w:bookmarkEnd w:id="4617"/>
      <w:r w:rsidRPr="00EE28E7">
        <w:rPr>
          <w:sz w:val="22"/>
          <w:szCs w:val="22"/>
        </w:rPr>
        <w:t>Двоичный код. Представление данных в компьютере как текстов в двоичном алфавите.</w:t>
      </w:r>
    </w:p>
    <w:p w:rsidR="00D23652" w:rsidRPr="00EE28E7" w:rsidRDefault="00D23652" w:rsidP="00D23652">
      <w:pPr>
        <w:pStyle w:val="pboth"/>
        <w:shd w:val="clear" w:color="auto" w:fill="FFFFFF"/>
        <w:spacing w:before="0" w:beforeAutospacing="0"/>
        <w:jc w:val="both"/>
        <w:rPr>
          <w:sz w:val="22"/>
          <w:szCs w:val="22"/>
        </w:rPr>
      </w:pPr>
      <w:bookmarkStart w:id="4618" w:name="109687"/>
      <w:bookmarkEnd w:id="4618"/>
      <w:r w:rsidRPr="00EE28E7">
        <w:rPr>
          <w:sz w:val="22"/>
          <w:szCs w:val="22"/>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D23652" w:rsidRPr="00EE28E7" w:rsidRDefault="00D23652" w:rsidP="00D23652">
      <w:pPr>
        <w:pStyle w:val="pboth"/>
        <w:shd w:val="clear" w:color="auto" w:fill="FFFFFF"/>
        <w:spacing w:before="0" w:beforeAutospacing="0"/>
        <w:jc w:val="both"/>
        <w:rPr>
          <w:sz w:val="22"/>
          <w:szCs w:val="22"/>
        </w:rPr>
      </w:pPr>
      <w:bookmarkStart w:id="4619" w:name="109688"/>
      <w:bookmarkEnd w:id="4619"/>
      <w:r w:rsidRPr="00EE28E7">
        <w:rPr>
          <w:sz w:val="22"/>
          <w:szCs w:val="22"/>
        </w:rPr>
        <w:t>Скорость передачи данных. Единицы скорости передачи данных.</w:t>
      </w:r>
    </w:p>
    <w:p w:rsidR="00D23652" w:rsidRPr="00EE28E7" w:rsidRDefault="00D23652" w:rsidP="00D23652">
      <w:pPr>
        <w:pStyle w:val="pboth"/>
        <w:shd w:val="clear" w:color="auto" w:fill="FFFFFF"/>
        <w:spacing w:before="0" w:beforeAutospacing="0"/>
        <w:jc w:val="both"/>
        <w:rPr>
          <w:sz w:val="22"/>
          <w:szCs w:val="22"/>
        </w:rPr>
      </w:pPr>
      <w:bookmarkStart w:id="4620" w:name="109689"/>
      <w:bookmarkEnd w:id="4620"/>
      <w:r w:rsidRPr="00EE28E7">
        <w:rPr>
          <w:sz w:val="22"/>
          <w:szCs w:val="22"/>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rsidR="00D23652" w:rsidRPr="00EE28E7" w:rsidRDefault="00D23652" w:rsidP="00D23652">
      <w:pPr>
        <w:pStyle w:val="pboth"/>
        <w:shd w:val="clear" w:color="auto" w:fill="FFFFFF"/>
        <w:spacing w:before="0" w:beforeAutospacing="0"/>
        <w:jc w:val="both"/>
        <w:rPr>
          <w:sz w:val="22"/>
          <w:szCs w:val="22"/>
        </w:rPr>
      </w:pPr>
      <w:bookmarkStart w:id="4621" w:name="109690"/>
      <w:bookmarkEnd w:id="4621"/>
      <w:r w:rsidRPr="00EE28E7">
        <w:rPr>
          <w:sz w:val="22"/>
          <w:szCs w:val="22"/>
        </w:rPr>
        <w:t>Искажение информации при передаче.</w:t>
      </w:r>
    </w:p>
    <w:p w:rsidR="00D23652" w:rsidRPr="00EE28E7" w:rsidRDefault="00D23652" w:rsidP="00D23652">
      <w:pPr>
        <w:pStyle w:val="pboth"/>
        <w:shd w:val="clear" w:color="auto" w:fill="FFFFFF"/>
        <w:spacing w:before="0" w:beforeAutospacing="0"/>
        <w:jc w:val="both"/>
        <w:rPr>
          <w:sz w:val="22"/>
          <w:szCs w:val="22"/>
        </w:rPr>
      </w:pPr>
      <w:bookmarkStart w:id="4622" w:name="109691"/>
      <w:bookmarkEnd w:id="4622"/>
      <w:r w:rsidRPr="00EE28E7">
        <w:rPr>
          <w:sz w:val="22"/>
          <w:szCs w:val="22"/>
        </w:rPr>
        <w:t>Общее представление о цифровом представлении аудиовизуальных и других непрерывных данных.</w:t>
      </w:r>
    </w:p>
    <w:p w:rsidR="00D23652" w:rsidRPr="00EE28E7" w:rsidRDefault="00D23652" w:rsidP="00D23652">
      <w:pPr>
        <w:pStyle w:val="pboth"/>
        <w:shd w:val="clear" w:color="auto" w:fill="FFFFFF"/>
        <w:spacing w:before="0" w:beforeAutospacing="0"/>
        <w:jc w:val="both"/>
        <w:rPr>
          <w:sz w:val="22"/>
          <w:szCs w:val="22"/>
        </w:rPr>
      </w:pPr>
      <w:bookmarkStart w:id="4623" w:name="109692"/>
      <w:bookmarkEnd w:id="4623"/>
      <w:r w:rsidRPr="00EE28E7">
        <w:rPr>
          <w:sz w:val="22"/>
          <w:szCs w:val="22"/>
        </w:rPr>
        <w:t>Кодирование цвета. Цветовые модели. Модель RGB. Глубина кодирования. Палитра.</w:t>
      </w:r>
    </w:p>
    <w:p w:rsidR="00D23652" w:rsidRPr="00EE28E7" w:rsidRDefault="00D23652" w:rsidP="00D23652">
      <w:pPr>
        <w:pStyle w:val="pboth"/>
        <w:shd w:val="clear" w:color="auto" w:fill="FFFFFF"/>
        <w:spacing w:before="0" w:beforeAutospacing="0"/>
        <w:jc w:val="both"/>
        <w:rPr>
          <w:sz w:val="22"/>
          <w:szCs w:val="22"/>
        </w:rPr>
      </w:pPr>
      <w:bookmarkStart w:id="4624" w:name="109693"/>
      <w:bookmarkEnd w:id="4624"/>
      <w:r w:rsidRPr="00EE28E7">
        <w:rPr>
          <w:sz w:val="22"/>
          <w:szCs w:val="22"/>
        </w:rPr>
        <w:t>Растровое и векторное представление изображений. Пиксель. Оценка информационного объема графических данных для растрового изображения.</w:t>
      </w:r>
    </w:p>
    <w:p w:rsidR="00D23652" w:rsidRPr="00EE28E7" w:rsidRDefault="00D23652" w:rsidP="00D23652">
      <w:pPr>
        <w:pStyle w:val="pboth"/>
        <w:shd w:val="clear" w:color="auto" w:fill="FFFFFF"/>
        <w:spacing w:before="0" w:beforeAutospacing="0"/>
        <w:jc w:val="both"/>
        <w:rPr>
          <w:sz w:val="22"/>
          <w:szCs w:val="22"/>
        </w:rPr>
      </w:pPr>
      <w:bookmarkStart w:id="4625" w:name="109694"/>
      <w:bookmarkEnd w:id="4625"/>
      <w:r w:rsidRPr="00EE28E7">
        <w:rPr>
          <w:sz w:val="22"/>
          <w:szCs w:val="22"/>
        </w:rPr>
        <w:t>Кодирование звука. Разрядность и частота записи. Количество каналов записи.</w:t>
      </w:r>
    </w:p>
    <w:p w:rsidR="00D23652" w:rsidRPr="00EE28E7" w:rsidRDefault="00D23652" w:rsidP="00D23652">
      <w:pPr>
        <w:pStyle w:val="pboth"/>
        <w:shd w:val="clear" w:color="auto" w:fill="FFFFFF"/>
        <w:spacing w:before="0" w:beforeAutospacing="0"/>
        <w:jc w:val="both"/>
        <w:rPr>
          <w:sz w:val="22"/>
          <w:szCs w:val="22"/>
        </w:rPr>
      </w:pPr>
      <w:bookmarkStart w:id="4626" w:name="109695"/>
      <w:bookmarkEnd w:id="4626"/>
      <w:r w:rsidRPr="00EE28E7">
        <w:rPr>
          <w:sz w:val="22"/>
          <w:szCs w:val="22"/>
        </w:rPr>
        <w:t>Оценка количественных параметров, связанных с представлением и хранением звуковых файлов.</w:t>
      </w:r>
    </w:p>
    <w:p w:rsidR="00D23652" w:rsidRPr="00EE28E7" w:rsidRDefault="00D23652" w:rsidP="00D23652">
      <w:pPr>
        <w:pStyle w:val="pboth"/>
        <w:shd w:val="clear" w:color="auto" w:fill="FFFFFF"/>
        <w:spacing w:before="0" w:beforeAutospacing="0"/>
        <w:jc w:val="both"/>
        <w:rPr>
          <w:sz w:val="22"/>
          <w:szCs w:val="22"/>
        </w:rPr>
      </w:pPr>
      <w:bookmarkStart w:id="4627" w:name="109696"/>
      <w:bookmarkEnd w:id="4627"/>
      <w:r w:rsidRPr="00EE28E7">
        <w:rPr>
          <w:sz w:val="22"/>
          <w:szCs w:val="22"/>
        </w:rPr>
        <w:t>Информационные технологии</w:t>
      </w:r>
    </w:p>
    <w:p w:rsidR="00D23652" w:rsidRPr="00EE28E7" w:rsidRDefault="00D23652" w:rsidP="00D23652">
      <w:pPr>
        <w:pStyle w:val="pboth"/>
        <w:shd w:val="clear" w:color="auto" w:fill="FFFFFF"/>
        <w:spacing w:before="0" w:beforeAutospacing="0"/>
        <w:jc w:val="both"/>
        <w:rPr>
          <w:sz w:val="22"/>
          <w:szCs w:val="22"/>
        </w:rPr>
      </w:pPr>
      <w:bookmarkStart w:id="4628" w:name="109697"/>
      <w:bookmarkEnd w:id="4628"/>
      <w:r w:rsidRPr="00EE28E7">
        <w:rPr>
          <w:sz w:val="22"/>
          <w:szCs w:val="22"/>
        </w:rPr>
        <w:t>Текстовые документы</w:t>
      </w:r>
    </w:p>
    <w:p w:rsidR="00D23652" w:rsidRPr="00EE28E7" w:rsidRDefault="00D23652" w:rsidP="00D23652">
      <w:pPr>
        <w:pStyle w:val="pboth"/>
        <w:shd w:val="clear" w:color="auto" w:fill="FFFFFF"/>
        <w:spacing w:before="0" w:beforeAutospacing="0"/>
        <w:jc w:val="both"/>
        <w:rPr>
          <w:sz w:val="22"/>
          <w:szCs w:val="22"/>
        </w:rPr>
      </w:pPr>
      <w:bookmarkStart w:id="4629" w:name="109698"/>
      <w:bookmarkEnd w:id="4629"/>
      <w:r w:rsidRPr="00EE28E7">
        <w:rPr>
          <w:sz w:val="22"/>
          <w:szCs w:val="22"/>
        </w:rPr>
        <w:t>Текстовые документы и их структурные элементы (страница, абзац, строка, слово, символ).</w:t>
      </w:r>
    </w:p>
    <w:p w:rsidR="00D23652" w:rsidRPr="00EE28E7" w:rsidRDefault="00D23652" w:rsidP="00D23652">
      <w:pPr>
        <w:pStyle w:val="pboth"/>
        <w:shd w:val="clear" w:color="auto" w:fill="FFFFFF"/>
        <w:spacing w:before="0" w:beforeAutospacing="0"/>
        <w:jc w:val="both"/>
        <w:rPr>
          <w:sz w:val="22"/>
          <w:szCs w:val="22"/>
        </w:rPr>
      </w:pPr>
      <w:bookmarkStart w:id="4630" w:name="109699"/>
      <w:bookmarkEnd w:id="4630"/>
      <w:r w:rsidRPr="00EE28E7">
        <w:rPr>
          <w:sz w:val="22"/>
          <w:szCs w:val="22"/>
        </w:rPr>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23652" w:rsidRPr="00EE28E7" w:rsidRDefault="00D23652" w:rsidP="00D23652">
      <w:pPr>
        <w:pStyle w:val="pboth"/>
        <w:shd w:val="clear" w:color="auto" w:fill="FFFFFF"/>
        <w:spacing w:before="0" w:beforeAutospacing="0"/>
        <w:jc w:val="both"/>
        <w:rPr>
          <w:sz w:val="22"/>
          <w:szCs w:val="22"/>
        </w:rPr>
      </w:pPr>
      <w:bookmarkStart w:id="4631" w:name="109700"/>
      <w:bookmarkEnd w:id="4631"/>
      <w:r w:rsidRPr="00EE28E7">
        <w:rPr>
          <w:sz w:val="22"/>
          <w:szCs w:val="22"/>
        </w:rPr>
        <w:t>Структурирование информации с помощью списков и таблиц. Многоуровневые списки. Добавление таблиц в текстовые документы.</w:t>
      </w:r>
    </w:p>
    <w:p w:rsidR="00D23652" w:rsidRPr="00EE28E7" w:rsidRDefault="00D23652" w:rsidP="00D23652">
      <w:pPr>
        <w:pStyle w:val="pboth"/>
        <w:shd w:val="clear" w:color="auto" w:fill="FFFFFF"/>
        <w:spacing w:before="0" w:beforeAutospacing="0"/>
        <w:jc w:val="both"/>
        <w:rPr>
          <w:sz w:val="22"/>
          <w:szCs w:val="22"/>
        </w:rPr>
      </w:pPr>
      <w:bookmarkStart w:id="4632" w:name="109701"/>
      <w:bookmarkEnd w:id="4632"/>
      <w:r w:rsidRPr="00EE28E7">
        <w:rPr>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D23652" w:rsidRPr="00EE28E7" w:rsidRDefault="00D23652" w:rsidP="00D23652">
      <w:pPr>
        <w:pStyle w:val="pboth"/>
        <w:shd w:val="clear" w:color="auto" w:fill="FFFFFF"/>
        <w:spacing w:before="0" w:beforeAutospacing="0"/>
        <w:jc w:val="both"/>
        <w:rPr>
          <w:sz w:val="22"/>
          <w:szCs w:val="22"/>
        </w:rPr>
      </w:pPr>
      <w:bookmarkStart w:id="4633" w:name="109702"/>
      <w:bookmarkEnd w:id="4633"/>
      <w:r w:rsidRPr="00EE28E7">
        <w:rPr>
          <w:sz w:val="22"/>
          <w:szCs w:val="22"/>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D23652" w:rsidRPr="00EE28E7" w:rsidRDefault="00D23652" w:rsidP="00D23652">
      <w:pPr>
        <w:pStyle w:val="pboth"/>
        <w:shd w:val="clear" w:color="auto" w:fill="FFFFFF"/>
        <w:spacing w:before="0" w:beforeAutospacing="0"/>
        <w:jc w:val="both"/>
        <w:rPr>
          <w:sz w:val="22"/>
          <w:szCs w:val="22"/>
        </w:rPr>
      </w:pPr>
      <w:bookmarkStart w:id="4634" w:name="109703"/>
      <w:bookmarkEnd w:id="4634"/>
      <w:r w:rsidRPr="00EE28E7">
        <w:rPr>
          <w:sz w:val="22"/>
          <w:szCs w:val="22"/>
        </w:rPr>
        <w:t>Компьютерная графика</w:t>
      </w:r>
    </w:p>
    <w:p w:rsidR="00D23652" w:rsidRPr="00EE28E7" w:rsidRDefault="00D23652" w:rsidP="00D23652">
      <w:pPr>
        <w:pStyle w:val="pboth"/>
        <w:shd w:val="clear" w:color="auto" w:fill="FFFFFF"/>
        <w:spacing w:before="0" w:beforeAutospacing="0"/>
        <w:jc w:val="both"/>
        <w:rPr>
          <w:sz w:val="22"/>
          <w:szCs w:val="22"/>
        </w:rPr>
      </w:pPr>
      <w:bookmarkStart w:id="4635" w:name="109704"/>
      <w:bookmarkEnd w:id="4635"/>
      <w:r w:rsidRPr="00EE28E7">
        <w:rPr>
          <w:sz w:val="22"/>
          <w:szCs w:val="22"/>
        </w:rPr>
        <w:t>Знакомство с графическими редакторами. Растровые рисунки. Использование графических примитивов.</w:t>
      </w:r>
    </w:p>
    <w:p w:rsidR="00D23652" w:rsidRPr="00EE28E7" w:rsidRDefault="00D23652" w:rsidP="00D23652">
      <w:pPr>
        <w:pStyle w:val="pboth"/>
        <w:shd w:val="clear" w:color="auto" w:fill="FFFFFF"/>
        <w:spacing w:before="0" w:beforeAutospacing="0"/>
        <w:jc w:val="both"/>
        <w:rPr>
          <w:sz w:val="22"/>
          <w:szCs w:val="22"/>
        </w:rPr>
      </w:pPr>
      <w:bookmarkStart w:id="4636" w:name="109705"/>
      <w:bookmarkEnd w:id="4636"/>
      <w:r w:rsidRPr="00EE28E7">
        <w:rPr>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23652" w:rsidRPr="00EE28E7" w:rsidRDefault="00D23652" w:rsidP="00D23652">
      <w:pPr>
        <w:pStyle w:val="pboth"/>
        <w:shd w:val="clear" w:color="auto" w:fill="FFFFFF"/>
        <w:spacing w:before="0" w:beforeAutospacing="0"/>
        <w:jc w:val="both"/>
        <w:rPr>
          <w:sz w:val="22"/>
          <w:szCs w:val="22"/>
        </w:rPr>
      </w:pPr>
      <w:bookmarkStart w:id="4637" w:name="109706"/>
      <w:bookmarkEnd w:id="4637"/>
      <w:r w:rsidRPr="00EE28E7">
        <w:rPr>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23652" w:rsidRPr="00EE28E7" w:rsidRDefault="00D23652" w:rsidP="00D23652">
      <w:pPr>
        <w:pStyle w:val="pboth"/>
        <w:shd w:val="clear" w:color="auto" w:fill="FFFFFF"/>
        <w:spacing w:before="0" w:beforeAutospacing="0"/>
        <w:jc w:val="both"/>
        <w:rPr>
          <w:sz w:val="22"/>
          <w:szCs w:val="22"/>
        </w:rPr>
      </w:pPr>
      <w:bookmarkStart w:id="4638" w:name="109707"/>
      <w:bookmarkEnd w:id="4638"/>
      <w:r w:rsidRPr="00EE28E7">
        <w:rPr>
          <w:sz w:val="22"/>
          <w:szCs w:val="22"/>
        </w:rPr>
        <w:t>Мультимедийные презентации</w:t>
      </w:r>
    </w:p>
    <w:p w:rsidR="00D23652" w:rsidRPr="00EE28E7" w:rsidRDefault="00D23652" w:rsidP="00D23652">
      <w:pPr>
        <w:pStyle w:val="pboth"/>
        <w:shd w:val="clear" w:color="auto" w:fill="FFFFFF"/>
        <w:spacing w:before="0" w:beforeAutospacing="0"/>
        <w:jc w:val="both"/>
        <w:rPr>
          <w:sz w:val="22"/>
          <w:szCs w:val="22"/>
        </w:rPr>
      </w:pPr>
      <w:bookmarkStart w:id="4639" w:name="109708"/>
      <w:bookmarkEnd w:id="4639"/>
      <w:r w:rsidRPr="00EE28E7">
        <w:rPr>
          <w:sz w:val="22"/>
          <w:szCs w:val="22"/>
        </w:rPr>
        <w:t>Подготовка мультимедийных презентаций. Слайд. Добавление на слайд текста и изображений. Работа с несколькими слайдами.</w:t>
      </w:r>
    </w:p>
    <w:p w:rsidR="00D23652" w:rsidRPr="00EE28E7" w:rsidRDefault="00D23652" w:rsidP="00D23652">
      <w:pPr>
        <w:pStyle w:val="pboth"/>
        <w:shd w:val="clear" w:color="auto" w:fill="FFFFFF"/>
        <w:spacing w:before="0" w:beforeAutospacing="0"/>
        <w:jc w:val="both"/>
        <w:rPr>
          <w:sz w:val="22"/>
          <w:szCs w:val="22"/>
        </w:rPr>
      </w:pPr>
      <w:bookmarkStart w:id="4640" w:name="109709"/>
      <w:bookmarkEnd w:id="4640"/>
      <w:r w:rsidRPr="00EE28E7">
        <w:rPr>
          <w:sz w:val="22"/>
          <w:szCs w:val="22"/>
        </w:rPr>
        <w:t>Добавление на слайд аудиовизуальных данных. Анимация. Гиперссылки.</w:t>
      </w:r>
    </w:p>
    <w:p w:rsidR="00D23652" w:rsidRPr="00EE28E7" w:rsidRDefault="00D23652" w:rsidP="00D23652">
      <w:pPr>
        <w:pStyle w:val="pboth"/>
        <w:shd w:val="clear" w:color="auto" w:fill="FFFFFF"/>
        <w:spacing w:before="0" w:beforeAutospacing="0"/>
        <w:jc w:val="both"/>
        <w:rPr>
          <w:sz w:val="22"/>
          <w:szCs w:val="22"/>
        </w:rPr>
      </w:pPr>
      <w:bookmarkStart w:id="4641" w:name="109710"/>
      <w:bookmarkEnd w:id="4641"/>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4642" w:name="109711"/>
      <w:bookmarkEnd w:id="4642"/>
      <w:r w:rsidRPr="00EE28E7">
        <w:rPr>
          <w:sz w:val="22"/>
          <w:szCs w:val="22"/>
        </w:rPr>
        <w:t>Теоретические основы информатики</w:t>
      </w:r>
    </w:p>
    <w:p w:rsidR="00D23652" w:rsidRPr="00EE28E7" w:rsidRDefault="00D23652" w:rsidP="00D23652">
      <w:pPr>
        <w:pStyle w:val="pboth"/>
        <w:shd w:val="clear" w:color="auto" w:fill="FFFFFF"/>
        <w:spacing w:before="0" w:beforeAutospacing="0"/>
        <w:jc w:val="both"/>
        <w:rPr>
          <w:sz w:val="22"/>
          <w:szCs w:val="22"/>
        </w:rPr>
      </w:pPr>
      <w:bookmarkStart w:id="4643" w:name="109712"/>
      <w:bookmarkEnd w:id="4643"/>
      <w:r w:rsidRPr="00EE28E7">
        <w:rPr>
          <w:sz w:val="22"/>
          <w:szCs w:val="22"/>
        </w:rPr>
        <w:t>Системы счисления</w:t>
      </w:r>
    </w:p>
    <w:p w:rsidR="00D23652" w:rsidRPr="00EE28E7" w:rsidRDefault="00D23652" w:rsidP="00D23652">
      <w:pPr>
        <w:pStyle w:val="pboth"/>
        <w:shd w:val="clear" w:color="auto" w:fill="FFFFFF"/>
        <w:spacing w:before="0" w:beforeAutospacing="0"/>
        <w:jc w:val="both"/>
        <w:rPr>
          <w:sz w:val="22"/>
          <w:szCs w:val="22"/>
        </w:rPr>
      </w:pPr>
      <w:bookmarkStart w:id="4644" w:name="109713"/>
      <w:bookmarkEnd w:id="4644"/>
      <w:r w:rsidRPr="00EE28E7">
        <w:rPr>
          <w:sz w:val="22"/>
          <w:szCs w:val="22"/>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D23652" w:rsidRPr="00EE28E7" w:rsidRDefault="00D23652" w:rsidP="00D23652">
      <w:pPr>
        <w:pStyle w:val="pboth"/>
        <w:shd w:val="clear" w:color="auto" w:fill="FFFFFF"/>
        <w:spacing w:before="0" w:beforeAutospacing="0"/>
        <w:jc w:val="both"/>
        <w:rPr>
          <w:sz w:val="22"/>
          <w:szCs w:val="22"/>
        </w:rPr>
      </w:pPr>
      <w:bookmarkStart w:id="4645" w:name="109714"/>
      <w:bookmarkEnd w:id="4645"/>
      <w:r w:rsidRPr="00EE28E7">
        <w:rPr>
          <w:sz w:val="22"/>
          <w:szCs w:val="22"/>
        </w:rPr>
        <w:t>Римская система счисления.</w:t>
      </w:r>
    </w:p>
    <w:p w:rsidR="00D23652" w:rsidRPr="00EE28E7" w:rsidRDefault="00D23652" w:rsidP="00D23652">
      <w:pPr>
        <w:pStyle w:val="pboth"/>
        <w:shd w:val="clear" w:color="auto" w:fill="FFFFFF"/>
        <w:spacing w:before="0" w:beforeAutospacing="0"/>
        <w:jc w:val="both"/>
        <w:rPr>
          <w:sz w:val="22"/>
          <w:szCs w:val="22"/>
        </w:rPr>
      </w:pPr>
      <w:bookmarkStart w:id="4646" w:name="109715"/>
      <w:bookmarkEnd w:id="4646"/>
      <w:r w:rsidRPr="00EE28E7">
        <w:rPr>
          <w:sz w:val="22"/>
          <w:szCs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23652" w:rsidRPr="00EE28E7" w:rsidRDefault="00D23652" w:rsidP="00D23652">
      <w:pPr>
        <w:pStyle w:val="pboth"/>
        <w:shd w:val="clear" w:color="auto" w:fill="FFFFFF"/>
        <w:spacing w:before="0" w:beforeAutospacing="0"/>
        <w:jc w:val="both"/>
        <w:rPr>
          <w:sz w:val="22"/>
          <w:szCs w:val="22"/>
        </w:rPr>
      </w:pPr>
      <w:bookmarkStart w:id="4647" w:name="109716"/>
      <w:bookmarkEnd w:id="4647"/>
      <w:r w:rsidRPr="00EE28E7">
        <w:rPr>
          <w:sz w:val="22"/>
          <w:szCs w:val="22"/>
        </w:rPr>
        <w:t>Арифметические операции в двоичной системе счисления.</w:t>
      </w:r>
    </w:p>
    <w:p w:rsidR="00D23652" w:rsidRPr="00EE28E7" w:rsidRDefault="00D23652" w:rsidP="00D23652">
      <w:pPr>
        <w:pStyle w:val="pboth"/>
        <w:shd w:val="clear" w:color="auto" w:fill="FFFFFF"/>
        <w:spacing w:before="0" w:beforeAutospacing="0"/>
        <w:jc w:val="both"/>
        <w:rPr>
          <w:sz w:val="22"/>
          <w:szCs w:val="22"/>
        </w:rPr>
      </w:pPr>
      <w:bookmarkStart w:id="4648" w:name="109717"/>
      <w:bookmarkEnd w:id="4648"/>
      <w:r w:rsidRPr="00EE28E7">
        <w:rPr>
          <w:sz w:val="22"/>
          <w:szCs w:val="22"/>
        </w:rPr>
        <w:t>Элементы математической логики</w:t>
      </w:r>
    </w:p>
    <w:p w:rsidR="00D23652" w:rsidRPr="00EE28E7" w:rsidRDefault="00D23652" w:rsidP="00D23652">
      <w:pPr>
        <w:pStyle w:val="pboth"/>
        <w:shd w:val="clear" w:color="auto" w:fill="FFFFFF"/>
        <w:spacing w:before="0" w:beforeAutospacing="0"/>
        <w:jc w:val="both"/>
        <w:rPr>
          <w:sz w:val="22"/>
          <w:szCs w:val="22"/>
        </w:rPr>
      </w:pPr>
      <w:bookmarkStart w:id="4649" w:name="109718"/>
      <w:bookmarkEnd w:id="4649"/>
      <w:r w:rsidRPr="00EE28E7">
        <w:rPr>
          <w:sz w:val="22"/>
          <w:szCs w:val="22"/>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w:t>
      </w:r>
      <w:r w:rsidRPr="00EE28E7">
        <w:rPr>
          <w:sz w:val="22"/>
          <w:szCs w:val="22"/>
        </w:rPr>
        <w:lastRenderedPageBreak/>
        <w:t>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23652" w:rsidRPr="00EE28E7" w:rsidRDefault="00D23652" w:rsidP="00D23652">
      <w:pPr>
        <w:pStyle w:val="pboth"/>
        <w:shd w:val="clear" w:color="auto" w:fill="FFFFFF"/>
        <w:spacing w:before="0" w:beforeAutospacing="0"/>
        <w:jc w:val="both"/>
        <w:rPr>
          <w:sz w:val="22"/>
          <w:szCs w:val="22"/>
        </w:rPr>
      </w:pPr>
      <w:bookmarkStart w:id="4650" w:name="109719"/>
      <w:bookmarkEnd w:id="4650"/>
      <w:r w:rsidRPr="00EE28E7">
        <w:rPr>
          <w:sz w:val="22"/>
          <w:szCs w:val="22"/>
        </w:rPr>
        <w:t>Логические элементы. Знакомство с логическими основами компьютера.</w:t>
      </w:r>
    </w:p>
    <w:p w:rsidR="00D23652" w:rsidRPr="00EE28E7" w:rsidRDefault="00D23652" w:rsidP="00D23652">
      <w:pPr>
        <w:pStyle w:val="pboth"/>
        <w:shd w:val="clear" w:color="auto" w:fill="FFFFFF"/>
        <w:spacing w:before="0" w:beforeAutospacing="0"/>
        <w:jc w:val="both"/>
        <w:rPr>
          <w:sz w:val="22"/>
          <w:szCs w:val="22"/>
        </w:rPr>
      </w:pPr>
      <w:bookmarkStart w:id="4651" w:name="109720"/>
      <w:bookmarkEnd w:id="4651"/>
      <w:r w:rsidRPr="00EE28E7">
        <w:rPr>
          <w:sz w:val="22"/>
          <w:szCs w:val="22"/>
        </w:rPr>
        <w:t>Алгоритмы и программирование</w:t>
      </w:r>
    </w:p>
    <w:p w:rsidR="00D23652" w:rsidRPr="00EE28E7" w:rsidRDefault="00D23652" w:rsidP="00D23652">
      <w:pPr>
        <w:pStyle w:val="pboth"/>
        <w:shd w:val="clear" w:color="auto" w:fill="FFFFFF"/>
        <w:spacing w:before="0" w:beforeAutospacing="0"/>
        <w:jc w:val="both"/>
        <w:rPr>
          <w:sz w:val="22"/>
          <w:szCs w:val="22"/>
        </w:rPr>
      </w:pPr>
      <w:bookmarkStart w:id="4652" w:name="109721"/>
      <w:bookmarkEnd w:id="4652"/>
      <w:r w:rsidRPr="00EE28E7">
        <w:rPr>
          <w:sz w:val="22"/>
          <w:szCs w:val="22"/>
        </w:rPr>
        <w:t>Исполнители и алгоритмы. Алгоритмические конструкции</w:t>
      </w:r>
    </w:p>
    <w:p w:rsidR="00D23652" w:rsidRPr="00EE28E7" w:rsidRDefault="00D23652" w:rsidP="00D23652">
      <w:pPr>
        <w:pStyle w:val="pboth"/>
        <w:shd w:val="clear" w:color="auto" w:fill="FFFFFF"/>
        <w:spacing w:before="0" w:beforeAutospacing="0"/>
        <w:jc w:val="both"/>
        <w:rPr>
          <w:sz w:val="22"/>
          <w:szCs w:val="22"/>
        </w:rPr>
      </w:pPr>
      <w:bookmarkStart w:id="4653" w:name="109722"/>
      <w:bookmarkEnd w:id="4653"/>
      <w:r w:rsidRPr="00EE28E7">
        <w:rPr>
          <w:sz w:val="22"/>
          <w:szCs w:val="22"/>
        </w:rPr>
        <w:t>Понятие алгоритма. Исполнители алгоритмов. Алгоритм как план управления исполнителем.</w:t>
      </w:r>
    </w:p>
    <w:p w:rsidR="00D23652" w:rsidRPr="00EE28E7" w:rsidRDefault="00D23652" w:rsidP="00D23652">
      <w:pPr>
        <w:pStyle w:val="pboth"/>
        <w:shd w:val="clear" w:color="auto" w:fill="FFFFFF"/>
        <w:spacing w:before="0" w:beforeAutospacing="0"/>
        <w:jc w:val="both"/>
        <w:rPr>
          <w:sz w:val="22"/>
          <w:szCs w:val="22"/>
        </w:rPr>
      </w:pPr>
      <w:bookmarkStart w:id="4654" w:name="109723"/>
      <w:bookmarkEnd w:id="4654"/>
      <w:r w:rsidRPr="00EE28E7">
        <w:rPr>
          <w:sz w:val="22"/>
          <w:szCs w:val="22"/>
        </w:rPr>
        <w:t>Свойства алгоритма. Способы записи алгоритма (словесный, в виде блок-схемы, программа).</w:t>
      </w:r>
    </w:p>
    <w:p w:rsidR="00D23652" w:rsidRPr="00EE28E7" w:rsidRDefault="00D23652" w:rsidP="00D23652">
      <w:pPr>
        <w:pStyle w:val="pboth"/>
        <w:shd w:val="clear" w:color="auto" w:fill="FFFFFF"/>
        <w:spacing w:before="0" w:beforeAutospacing="0"/>
        <w:jc w:val="both"/>
        <w:rPr>
          <w:sz w:val="22"/>
          <w:szCs w:val="22"/>
        </w:rPr>
      </w:pPr>
      <w:bookmarkStart w:id="4655" w:name="109724"/>
      <w:bookmarkEnd w:id="4655"/>
      <w:r w:rsidRPr="00EE28E7">
        <w:rPr>
          <w:sz w:val="22"/>
          <w:szCs w:val="22"/>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23652" w:rsidRPr="00EE28E7" w:rsidRDefault="00D23652" w:rsidP="00D23652">
      <w:pPr>
        <w:pStyle w:val="pboth"/>
        <w:shd w:val="clear" w:color="auto" w:fill="FFFFFF"/>
        <w:spacing w:before="0" w:beforeAutospacing="0"/>
        <w:jc w:val="both"/>
        <w:rPr>
          <w:sz w:val="22"/>
          <w:szCs w:val="22"/>
        </w:rPr>
      </w:pPr>
      <w:bookmarkStart w:id="4656" w:name="109725"/>
      <w:bookmarkEnd w:id="4656"/>
      <w:r w:rsidRPr="00EE28E7">
        <w:rPr>
          <w:sz w:val="22"/>
          <w:szCs w:val="22"/>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23652" w:rsidRPr="00EE28E7" w:rsidRDefault="00D23652" w:rsidP="00D23652">
      <w:pPr>
        <w:pStyle w:val="pboth"/>
        <w:shd w:val="clear" w:color="auto" w:fill="FFFFFF"/>
        <w:spacing w:before="0" w:beforeAutospacing="0"/>
        <w:jc w:val="both"/>
        <w:rPr>
          <w:sz w:val="22"/>
          <w:szCs w:val="22"/>
        </w:rPr>
      </w:pPr>
      <w:bookmarkStart w:id="4657" w:name="109726"/>
      <w:bookmarkEnd w:id="4657"/>
      <w:r w:rsidRPr="00EE28E7">
        <w:rPr>
          <w:sz w:val="22"/>
          <w:szCs w:val="22"/>
        </w:rPr>
        <w:t>Конструкция "повторения": циклы с заданным числом повторений, с условием выполнения, с переменной цикла.</w:t>
      </w:r>
    </w:p>
    <w:p w:rsidR="00D23652" w:rsidRPr="00EE28E7" w:rsidRDefault="00D23652" w:rsidP="00D23652">
      <w:pPr>
        <w:pStyle w:val="pboth"/>
        <w:shd w:val="clear" w:color="auto" w:fill="FFFFFF"/>
        <w:spacing w:before="0" w:beforeAutospacing="0"/>
        <w:jc w:val="both"/>
        <w:rPr>
          <w:sz w:val="22"/>
          <w:szCs w:val="22"/>
        </w:rPr>
      </w:pPr>
      <w:bookmarkStart w:id="4658" w:name="109727"/>
      <w:bookmarkEnd w:id="4658"/>
      <w:r w:rsidRPr="00EE28E7">
        <w:rPr>
          <w:sz w:val="22"/>
          <w:szCs w:val="22"/>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p w:rsidR="00D23652" w:rsidRPr="00EE28E7" w:rsidRDefault="00D23652" w:rsidP="00D23652">
      <w:pPr>
        <w:pStyle w:val="pboth"/>
        <w:shd w:val="clear" w:color="auto" w:fill="FFFFFF"/>
        <w:spacing w:before="0" w:beforeAutospacing="0"/>
        <w:jc w:val="both"/>
        <w:rPr>
          <w:sz w:val="22"/>
          <w:szCs w:val="22"/>
        </w:rPr>
      </w:pPr>
      <w:bookmarkStart w:id="4659" w:name="109728"/>
      <w:bookmarkEnd w:id="4659"/>
      <w:r w:rsidRPr="00EE28E7">
        <w:rPr>
          <w:sz w:val="22"/>
          <w:szCs w:val="22"/>
        </w:rPr>
        <w:t>Язык программирования</w:t>
      </w:r>
    </w:p>
    <w:p w:rsidR="00D23652" w:rsidRPr="00EE28E7" w:rsidRDefault="00D23652" w:rsidP="00D23652">
      <w:pPr>
        <w:pStyle w:val="pboth"/>
        <w:shd w:val="clear" w:color="auto" w:fill="FFFFFF"/>
        <w:spacing w:before="0" w:beforeAutospacing="0"/>
        <w:jc w:val="both"/>
        <w:rPr>
          <w:sz w:val="22"/>
          <w:szCs w:val="22"/>
        </w:rPr>
      </w:pPr>
      <w:bookmarkStart w:id="4660" w:name="109729"/>
      <w:bookmarkEnd w:id="4660"/>
      <w:r w:rsidRPr="00EE28E7">
        <w:rPr>
          <w:sz w:val="22"/>
          <w:szCs w:val="22"/>
        </w:rPr>
        <w:t>Язык программирования (Python, C++, Паскаль, Java, C#, Школьный Алгоритмический Язык).</w:t>
      </w:r>
    </w:p>
    <w:p w:rsidR="00D23652" w:rsidRPr="00EE28E7" w:rsidRDefault="00D23652" w:rsidP="00D23652">
      <w:pPr>
        <w:pStyle w:val="pboth"/>
        <w:shd w:val="clear" w:color="auto" w:fill="FFFFFF"/>
        <w:spacing w:before="0" w:beforeAutospacing="0"/>
        <w:jc w:val="both"/>
        <w:rPr>
          <w:sz w:val="22"/>
          <w:szCs w:val="22"/>
        </w:rPr>
      </w:pPr>
      <w:bookmarkStart w:id="4661" w:name="109730"/>
      <w:bookmarkEnd w:id="4661"/>
      <w:r w:rsidRPr="00EE28E7">
        <w:rPr>
          <w:sz w:val="22"/>
          <w:szCs w:val="22"/>
        </w:rPr>
        <w:t>Система программирования: редактор текста программ, транслятор, отладчик.</w:t>
      </w:r>
    </w:p>
    <w:p w:rsidR="00D23652" w:rsidRPr="00EE28E7" w:rsidRDefault="00D23652" w:rsidP="00D23652">
      <w:pPr>
        <w:pStyle w:val="pboth"/>
        <w:shd w:val="clear" w:color="auto" w:fill="FFFFFF"/>
        <w:spacing w:before="0" w:beforeAutospacing="0"/>
        <w:jc w:val="both"/>
        <w:rPr>
          <w:sz w:val="22"/>
          <w:szCs w:val="22"/>
        </w:rPr>
      </w:pPr>
      <w:bookmarkStart w:id="4662" w:name="109731"/>
      <w:bookmarkEnd w:id="4662"/>
      <w:r w:rsidRPr="00EE28E7">
        <w:rPr>
          <w:sz w:val="22"/>
          <w:szCs w:val="22"/>
        </w:rPr>
        <w:t>Переменная: тип, имя, значение. Целые, вещественные и символьные переменные.</w:t>
      </w:r>
    </w:p>
    <w:p w:rsidR="00D23652" w:rsidRPr="00EE28E7" w:rsidRDefault="00D23652" w:rsidP="00D23652">
      <w:pPr>
        <w:pStyle w:val="pboth"/>
        <w:shd w:val="clear" w:color="auto" w:fill="FFFFFF"/>
        <w:spacing w:before="0" w:beforeAutospacing="0"/>
        <w:jc w:val="both"/>
        <w:rPr>
          <w:sz w:val="22"/>
          <w:szCs w:val="22"/>
        </w:rPr>
      </w:pPr>
      <w:bookmarkStart w:id="4663" w:name="109732"/>
      <w:bookmarkEnd w:id="4663"/>
      <w:r w:rsidRPr="00EE28E7">
        <w:rPr>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23652" w:rsidRPr="00EE28E7" w:rsidRDefault="00D23652" w:rsidP="00D23652">
      <w:pPr>
        <w:pStyle w:val="pboth"/>
        <w:shd w:val="clear" w:color="auto" w:fill="FFFFFF"/>
        <w:spacing w:before="0" w:beforeAutospacing="0"/>
        <w:jc w:val="both"/>
        <w:rPr>
          <w:sz w:val="22"/>
          <w:szCs w:val="22"/>
        </w:rPr>
      </w:pPr>
      <w:bookmarkStart w:id="4664" w:name="109733"/>
      <w:bookmarkEnd w:id="4664"/>
      <w:r w:rsidRPr="00EE28E7">
        <w:rPr>
          <w:sz w:val="22"/>
          <w:szCs w:val="22"/>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D23652" w:rsidRPr="00EE28E7" w:rsidRDefault="00D23652" w:rsidP="00D23652">
      <w:pPr>
        <w:pStyle w:val="pboth"/>
        <w:shd w:val="clear" w:color="auto" w:fill="FFFFFF"/>
        <w:spacing w:before="0" w:beforeAutospacing="0"/>
        <w:jc w:val="both"/>
        <w:rPr>
          <w:sz w:val="22"/>
          <w:szCs w:val="22"/>
        </w:rPr>
      </w:pPr>
      <w:bookmarkStart w:id="4665" w:name="109734"/>
      <w:bookmarkEnd w:id="4665"/>
      <w:r w:rsidRPr="00EE28E7">
        <w:rPr>
          <w:sz w:val="22"/>
          <w:szCs w:val="22"/>
        </w:rPr>
        <w:t>Диалоговая отладка программ: пошаговое выполнение, просмотр значений величин, отладочный вывод, выбор точки останова.</w:t>
      </w:r>
    </w:p>
    <w:p w:rsidR="00D23652" w:rsidRPr="00EE28E7" w:rsidRDefault="00D23652" w:rsidP="00D23652">
      <w:pPr>
        <w:pStyle w:val="pboth"/>
        <w:shd w:val="clear" w:color="auto" w:fill="FFFFFF"/>
        <w:spacing w:before="0" w:beforeAutospacing="0"/>
        <w:jc w:val="both"/>
        <w:rPr>
          <w:sz w:val="22"/>
          <w:szCs w:val="22"/>
        </w:rPr>
      </w:pPr>
      <w:bookmarkStart w:id="4666" w:name="109735"/>
      <w:bookmarkEnd w:id="4666"/>
      <w:r w:rsidRPr="00EE28E7">
        <w:rPr>
          <w:sz w:val="22"/>
          <w:szCs w:val="22"/>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23652" w:rsidRPr="00EE28E7" w:rsidRDefault="00D23652" w:rsidP="00D23652">
      <w:pPr>
        <w:pStyle w:val="pboth"/>
        <w:shd w:val="clear" w:color="auto" w:fill="FFFFFF"/>
        <w:spacing w:before="0" w:beforeAutospacing="0"/>
        <w:jc w:val="both"/>
        <w:rPr>
          <w:sz w:val="22"/>
          <w:szCs w:val="22"/>
        </w:rPr>
      </w:pPr>
      <w:bookmarkStart w:id="4667" w:name="109736"/>
      <w:bookmarkEnd w:id="4667"/>
      <w:r w:rsidRPr="00EE28E7">
        <w:rPr>
          <w:sz w:val="22"/>
          <w:szCs w:val="22"/>
        </w:rPr>
        <w:t>Цикл с переменной. Алгоритмы проверки делимости одного целого числа на другое, проверки натурального числа на простоту.</w:t>
      </w:r>
    </w:p>
    <w:p w:rsidR="00D23652" w:rsidRPr="00EE28E7" w:rsidRDefault="00D23652" w:rsidP="00D23652">
      <w:pPr>
        <w:pStyle w:val="pboth"/>
        <w:shd w:val="clear" w:color="auto" w:fill="FFFFFF"/>
        <w:spacing w:before="0" w:beforeAutospacing="0"/>
        <w:jc w:val="both"/>
        <w:rPr>
          <w:sz w:val="22"/>
          <w:szCs w:val="22"/>
        </w:rPr>
      </w:pPr>
      <w:bookmarkStart w:id="4668" w:name="109737"/>
      <w:bookmarkEnd w:id="4668"/>
      <w:r w:rsidRPr="00EE28E7">
        <w:rPr>
          <w:sz w:val="22"/>
          <w:szCs w:val="22"/>
        </w:rPr>
        <w:lastRenderedPageBreak/>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p w:rsidR="00D23652" w:rsidRPr="00EE28E7" w:rsidRDefault="00D23652" w:rsidP="00D23652">
      <w:pPr>
        <w:pStyle w:val="pboth"/>
        <w:shd w:val="clear" w:color="auto" w:fill="FFFFFF"/>
        <w:spacing w:before="0" w:beforeAutospacing="0"/>
        <w:jc w:val="both"/>
        <w:rPr>
          <w:sz w:val="22"/>
          <w:szCs w:val="22"/>
        </w:rPr>
      </w:pPr>
      <w:bookmarkStart w:id="4669" w:name="109738"/>
      <w:bookmarkEnd w:id="4669"/>
      <w:r w:rsidRPr="00EE28E7">
        <w:rPr>
          <w:sz w:val="22"/>
          <w:szCs w:val="22"/>
        </w:rPr>
        <w:t>Анализ алгоритмов</w:t>
      </w:r>
    </w:p>
    <w:p w:rsidR="00D23652" w:rsidRPr="00EE28E7" w:rsidRDefault="00D23652" w:rsidP="00D23652">
      <w:pPr>
        <w:pStyle w:val="pboth"/>
        <w:shd w:val="clear" w:color="auto" w:fill="FFFFFF"/>
        <w:spacing w:before="0" w:beforeAutospacing="0"/>
        <w:jc w:val="both"/>
        <w:rPr>
          <w:sz w:val="22"/>
          <w:szCs w:val="22"/>
        </w:rPr>
      </w:pPr>
      <w:bookmarkStart w:id="4670" w:name="109739"/>
      <w:bookmarkEnd w:id="4670"/>
      <w:r w:rsidRPr="00EE28E7">
        <w:rPr>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23652" w:rsidRPr="00EE28E7" w:rsidRDefault="00D23652" w:rsidP="00D23652">
      <w:pPr>
        <w:pStyle w:val="pboth"/>
        <w:shd w:val="clear" w:color="auto" w:fill="FFFFFF"/>
        <w:spacing w:before="0" w:beforeAutospacing="0"/>
        <w:jc w:val="both"/>
        <w:rPr>
          <w:sz w:val="22"/>
          <w:szCs w:val="22"/>
        </w:rPr>
      </w:pPr>
      <w:bookmarkStart w:id="4671" w:name="109740"/>
      <w:bookmarkEnd w:id="4671"/>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4672" w:name="109741"/>
      <w:bookmarkEnd w:id="4672"/>
      <w:r w:rsidRPr="00EE28E7">
        <w:rPr>
          <w:sz w:val="22"/>
          <w:szCs w:val="22"/>
        </w:rPr>
        <w:t>Цифровая грамотность</w:t>
      </w:r>
    </w:p>
    <w:p w:rsidR="00D23652" w:rsidRPr="00EE28E7" w:rsidRDefault="00D23652" w:rsidP="00D23652">
      <w:pPr>
        <w:pStyle w:val="pboth"/>
        <w:shd w:val="clear" w:color="auto" w:fill="FFFFFF"/>
        <w:spacing w:before="0" w:beforeAutospacing="0"/>
        <w:jc w:val="both"/>
        <w:rPr>
          <w:sz w:val="22"/>
          <w:szCs w:val="22"/>
        </w:rPr>
      </w:pPr>
      <w:bookmarkStart w:id="4673" w:name="109742"/>
      <w:bookmarkEnd w:id="4673"/>
      <w:r w:rsidRPr="00EE28E7">
        <w:rPr>
          <w:sz w:val="22"/>
          <w:szCs w:val="22"/>
        </w:rPr>
        <w:t>Глобальная сеть Интернет и стратегии безопасного поведения в ней</w:t>
      </w:r>
    </w:p>
    <w:p w:rsidR="00D23652" w:rsidRPr="00EE28E7" w:rsidRDefault="00D23652" w:rsidP="00D23652">
      <w:pPr>
        <w:pStyle w:val="pboth"/>
        <w:shd w:val="clear" w:color="auto" w:fill="FFFFFF"/>
        <w:spacing w:before="0" w:beforeAutospacing="0"/>
        <w:jc w:val="both"/>
        <w:rPr>
          <w:sz w:val="22"/>
          <w:szCs w:val="22"/>
        </w:rPr>
      </w:pPr>
      <w:bookmarkStart w:id="4674" w:name="109743"/>
      <w:bookmarkEnd w:id="4674"/>
      <w:r w:rsidRPr="00EE28E7">
        <w:rPr>
          <w:sz w:val="22"/>
          <w:szCs w:val="22"/>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D23652" w:rsidRPr="00EE28E7" w:rsidRDefault="00D23652" w:rsidP="00D23652">
      <w:pPr>
        <w:pStyle w:val="pboth"/>
        <w:shd w:val="clear" w:color="auto" w:fill="FFFFFF"/>
        <w:spacing w:before="0" w:beforeAutospacing="0"/>
        <w:jc w:val="both"/>
        <w:rPr>
          <w:sz w:val="22"/>
          <w:szCs w:val="22"/>
        </w:rPr>
      </w:pPr>
      <w:bookmarkStart w:id="4675" w:name="109744"/>
      <w:bookmarkEnd w:id="4675"/>
      <w:r w:rsidRPr="00EE28E7">
        <w:rPr>
          <w:sz w:val="22"/>
          <w:szCs w:val="22"/>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D23652" w:rsidRPr="00EE28E7" w:rsidRDefault="00D23652" w:rsidP="00D23652">
      <w:pPr>
        <w:pStyle w:val="pboth"/>
        <w:shd w:val="clear" w:color="auto" w:fill="FFFFFF"/>
        <w:spacing w:before="0" w:beforeAutospacing="0"/>
        <w:jc w:val="both"/>
        <w:rPr>
          <w:sz w:val="22"/>
          <w:szCs w:val="22"/>
        </w:rPr>
      </w:pPr>
      <w:bookmarkStart w:id="4676" w:name="109745"/>
      <w:bookmarkEnd w:id="4676"/>
      <w:r w:rsidRPr="00EE28E7">
        <w:rPr>
          <w:sz w:val="22"/>
          <w:szCs w:val="22"/>
        </w:rPr>
        <w:t>Работа в информационном пространстве</w:t>
      </w:r>
    </w:p>
    <w:p w:rsidR="00D23652" w:rsidRPr="00EE28E7" w:rsidRDefault="00D23652" w:rsidP="00D23652">
      <w:pPr>
        <w:pStyle w:val="pboth"/>
        <w:shd w:val="clear" w:color="auto" w:fill="FFFFFF"/>
        <w:spacing w:before="0" w:beforeAutospacing="0"/>
        <w:jc w:val="both"/>
        <w:rPr>
          <w:sz w:val="22"/>
          <w:szCs w:val="22"/>
        </w:rPr>
      </w:pPr>
      <w:bookmarkStart w:id="4677" w:name="109746"/>
      <w:bookmarkEnd w:id="4677"/>
      <w:r w:rsidRPr="00EE28E7">
        <w:rPr>
          <w:sz w:val="22"/>
          <w:szCs w:val="22"/>
        </w:rPr>
        <w:t>Виды деятельности в сети Интернет. Интернет-сервисы: коммуникационные сервисы (почтовая служба, видеоконференц-связь и т.п.); справочные службы (карты, расписания и т.п.),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23652" w:rsidRPr="00EE28E7" w:rsidRDefault="00D23652" w:rsidP="00D23652">
      <w:pPr>
        <w:pStyle w:val="pboth"/>
        <w:shd w:val="clear" w:color="auto" w:fill="FFFFFF"/>
        <w:spacing w:before="0" w:beforeAutospacing="0"/>
        <w:jc w:val="both"/>
        <w:rPr>
          <w:sz w:val="22"/>
          <w:szCs w:val="22"/>
        </w:rPr>
      </w:pPr>
      <w:bookmarkStart w:id="4678" w:name="109747"/>
      <w:bookmarkEnd w:id="4678"/>
      <w:r w:rsidRPr="00EE28E7">
        <w:rPr>
          <w:sz w:val="22"/>
          <w:szCs w:val="22"/>
        </w:rPr>
        <w:t>Теоретические основы информатики</w:t>
      </w:r>
    </w:p>
    <w:p w:rsidR="00D23652" w:rsidRPr="00EE28E7" w:rsidRDefault="00D23652" w:rsidP="00D23652">
      <w:pPr>
        <w:pStyle w:val="pboth"/>
        <w:shd w:val="clear" w:color="auto" w:fill="FFFFFF"/>
        <w:spacing w:before="0" w:beforeAutospacing="0"/>
        <w:jc w:val="both"/>
        <w:rPr>
          <w:sz w:val="22"/>
          <w:szCs w:val="22"/>
        </w:rPr>
      </w:pPr>
      <w:bookmarkStart w:id="4679" w:name="109748"/>
      <w:bookmarkEnd w:id="4679"/>
      <w:r w:rsidRPr="00EE28E7">
        <w:rPr>
          <w:sz w:val="22"/>
          <w:szCs w:val="22"/>
        </w:rPr>
        <w:t>Моделирование как метод познания</w:t>
      </w:r>
    </w:p>
    <w:p w:rsidR="00D23652" w:rsidRPr="00EE28E7" w:rsidRDefault="00D23652" w:rsidP="00D23652">
      <w:pPr>
        <w:pStyle w:val="pboth"/>
        <w:shd w:val="clear" w:color="auto" w:fill="FFFFFF"/>
        <w:spacing w:before="0" w:beforeAutospacing="0"/>
        <w:jc w:val="both"/>
        <w:rPr>
          <w:sz w:val="22"/>
          <w:szCs w:val="22"/>
        </w:rPr>
      </w:pPr>
      <w:bookmarkStart w:id="4680" w:name="109749"/>
      <w:bookmarkEnd w:id="4680"/>
      <w:r w:rsidRPr="00EE28E7">
        <w:rPr>
          <w:sz w:val="22"/>
          <w:szCs w:val="22"/>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D23652" w:rsidRPr="00EE28E7" w:rsidRDefault="00D23652" w:rsidP="00D23652">
      <w:pPr>
        <w:pStyle w:val="pboth"/>
        <w:shd w:val="clear" w:color="auto" w:fill="FFFFFF"/>
        <w:spacing w:before="0" w:beforeAutospacing="0"/>
        <w:jc w:val="both"/>
        <w:rPr>
          <w:sz w:val="22"/>
          <w:szCs w:val="22"/>
        </w:rPr>
      </w:pPr>
      <w:bookmarkStart w:id="4681" w:name="109750"/>
      <w:bookmarkEnd w:id="4681"/>
      <w:r w:rsidRPr="00EE28E7">
        <w:rPr>
          <w:sz w:val="22"/>
          <w:szCs w:val="22"/>
        </w:rPr>
        <w:t>Табличные модели. Таблица как представление отношения.</w:t>
      </w:r>
    </w:p>
    <w:p w:rsidR="00D23652" w:rsidRPr="00EE28E7" w:rsidRDefault="00D23652" w:rsidP="00D23652">
      <w:pPr>
        <w:pStyle w:val="pboth"/>
        <w:shd w:val="clear" w:color="auto" w:fill="FFFFFF"/>
        <w:spacing w:before="0" w:beforeAutospacing="0"/>
        <w:jc w:val="both"/>
        <w:rPr>
          <w:sz w:val="22"/>
          <w:szCs w:val="22"/>
        </w:rPr>
      </w:pPr>
      <w:bookmarkStart w:id="4682" w:name="109751"/>
      <w:bookmarkEnd w:id="4682"/>
      <w:r w:rsidRPr="00EE28E7">
        <w:rPr>
          <w:sz w:val="22"/>
          <w:szCs w:val="22"/>
        </w:rPr>
        <w:t>Базы данных. Отбор в таблице строк, удовлетворяющих заданному условию.</w:t>
      </w:r>
    </w:p>
    <w:p w:rsidR="00D23652" w:rsidRPr="00EE28E7" w:rsidRDefault="00D23652" w:rsidP="00D23652">
      <w:pPr>
        <w:pStyle w:val="pboth"/>
        <w:shd w:val="clear" w:color="auto" w:fill="FFFFFF"/>
        <w:spacing w:before="0" w:beforeAutospacing="0"/>
        <w:jc w:val="both"/>
        <w:rPr>
          <w:sz w:val="22"/>
          <w:szCs w:val="22"/>
        </w:rPr>
      </w:pPr>
      <w:bookmarkStart w:id="4683" w:name="109752"/>
      <w:bookmarkEnd w:id="4683"/>
      <w:r w:rsidRPr="00EE28E7">
        <w:rPr>
          <w:sz w:val="22"/>
          <w:szCs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23652" w:rsidRPr="00EE28E7" w:rsidRDefault="00D23652" w:rsidP="00D23652">
      <w:pPr>
        <w:pStyle w:val="pboth"/>
        <w:shd w:val="clear" w:color="auto" w:fill="FFFFFF"/>
        <w:spacing w:before="0" w:beforeAutospacing="0"/>
        <w:jc w:val="both"/>
        <w:rPr>
          <w:sz w:val="22"/>
          <w:szCs w:val="22"/>
        </w:rPr>
      </w:pPr>
      <w:bookmarkStart w:id="4684" w:name="109753"/>
      <w:bookmarkEnd w:id="4684"/>
      <w:r w:rsidRPr="00EE28E7">
        <w:rPr>
          <w:sz w:val="22"/>
          <w:szCs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23652" w:rsidRPr="00EE28E7" w:rsidRDefault="00D23652" w:rsidP="00D23652">
      <w:pPr>
        <w:pStyle w:val="pboth"/>
        <w:shd w:val="clear" w:color="auto" w:fill="FFFFFF"/>
        <w:spacing w:before="0" w:beforeAutospacing="0"/>
        <w:jc w:val="both"/>
        <w:rPr>
          <w:sz w:val="22"/>
          <w:szCs w:val="22"/>
        </w:rPr>
      </w:pPr>
      <w:bookmarkStart w:id="4685" w:name="109754"/>
      <w:bookmarkEnd w:id="4685"/>
      <w:r w:rsidRPr="00EE28E7">
        <w:rPr>
          <w:sz w:val="22"/>
          <w:szCs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23652" w:rsidRPr="00EE28E7" w:rsidRDefault="00D23652" w:rsidP="00D23652">
      <w:pPr>
        <w:pStyle w:val="pboth"/>
        <w:shd w:val="clear" w:color="auto" w:fill="FFFFFF"/>
        <w:spacing w:before="0" w:beforeAutospacing="0"/>
        <w:jc w:val="both"/>
        <w:rPr>
          <w:sz w:val="22"/>
          <w:szCs w:val="22"/>
        </w:rPr>
      </w:pPr>
      <w:bookmarkStart w:id="4686" w:name="109755"/>
      <w:bookmarkEnd w:id="4686"/>
      <w:r w:rsidRPr="00EE28E7">
        <w:rPr>
          <w:sz w:val="22"/>
          <w:szCs w:val="22"/>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23652" w:rsidRPr="00EE28E7" w:rsidRDefault="00D23652" w:rsidP="00D23652">
      <w:pPr>
        <w:pStyle w:val="pboth"/>
        <w:shd w:val="clear" w:color="auto" w:fill="FFFFFF"/>
        <w:spacing w:before="0" w:beforeAutospacing="0"/>
        <w:jc w:val="both"/>
        <w:rPr>
          <w:sz w:val="22"/>
          <w:szCs w:val="22"/>
        </w:rPr>
      </w:pPr>
      <w:bookmarkStart w:id="4687" w:name="109756"/>
      <w:bookmarkEnd w:id="4687"/>
      <w:r w:rsidRPr="00EE28E7">
        <w:rPr>
          <w:sz w:val="22"/>
          <w:szCs w:val="22"/>
        </w:rPr>
        <w:t>Алгоритмы и программирование</w:t>
      </w:r>
    </w:p>
    <w:p w:rsidR="00D23652" w:rsidRPr="00EE28E7" w:rsidRDefault="00D23652" w:rsidP="00D23652">
      <w:pPr>
        <w:pStyle w:val="pboth"/>
        <w:shd w:val="clear" w:color="auto" w:fill="FFFFFF"/>
        <w:spacing w:before="0" w:beforeAutospacing="0"/>
        <w:jc w:val="both"/>
        <w:rPr>
          <w:sz w:val="22"/>
          <w:szCs w:val="22"/>
        </w:rPr>
      </w:pPr>
      <w:bookmarkStart w:id="4688" w:name="109757"/>
      <w:bookmarkEnd w:id="4688"/>
      <w:r w:rsidRPr="00EE28E7">
        <w:rPr>
          <w:sz w:val="22"/>
          <w:szCs w:val="22"/>
        </w:rPr>
        <w:t>Разработка алгоритмов и программ</w:t>
      </w:r>
    </w:p>
    <w:p w:rsidR="00D23652" w:rsidRPr="00EE28E7" w:rsidRDefault="00D23652" w:rsidP="00D23652">
      <w:pPr>
        <w:pStyle w:val="pboth"/>
        <w:shd w:val="clear" w:color="auto" w:fill="FFFFFF"/>
        <w:spacing w:before="0" w:beforeAutospacing="0"/>
        <w:jc w:val="both"/>
        <w:rPr>
          <w:sz w:val="22"/>
          <w:szCs w:val="22"/>
        </w:rPr>
      </w:pPr>
      <w:bookmarkStart w:id="4689" w:name="109758"/>
      <w:bookmarkEnd w:id="4689"/>
      <w:r w:rsidRPr="00EE28E7">
        <w:rPr>
          <w:sz w:val="22"/>
          <w:szCs w:val="22"/>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w:t>
      </w:r>
    </w:p>
    <w:p w:rsidR="00D23652" w:rsidRPr="00EE28E7" w:rsidRDefault="00D23652" w:rsidP="00D23652">
      <w:pPr>
        <w:pStyle w:val="pboth"/>
        <w:shd w:val="clear" w:color="auto" w:fill="FFFFFF"/>
        <w:spacing w:before="0" w:beforeAutospacing="0"/>
        <w:jc w:val="both"/>
        <w:rPr>
          <w:sz w:val="22"/>
          <w:szCs w:val="22"/>
        </w:rPr>
      </w:pPr>
      <w:bookmarkStart w:id="4690" w:name="109759"/>
      <w:bookmarkEnd w:id="4690"/>
      <w:r w:rsidRPr="00EE28E7">
        <w:rPr>
          <w:sz w:val="22"/>
          <w:szCs w:val="22"/>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D23652" w:rsidRPr="00EE28E7" w:rsidRDefault="00D23652" w:rsidP="00D23652">
      <w:pPr>
        <w:pStyle w:val="pboth"/>
        <w:shd w:val="clear" w:color="auto" w:fill="FFFFFF"/>
        <w:spacing w:before="0" w:beforeAutospacing="0"/>
        <w:jc w:val="both"/>
        <w:rPr>
          <w:sz w:val="22"/>
          <w:szCs w:val="22"/>
        </w:rPr>
      </w:pPr>
      <w:bookmarkStart w:id="4691" w:name="109760"/>
      <w:bookmarkEnd w:id="4691"/>
      <w:r w:rsidRPr="00EE28E7">
        <w:rPr>
          <w:sz w:val="22"/>
          <w:szCs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23652" w:rsidRPr="00EE28E7" w:rsidRDefault="00D23652" w:rsidP="00D23652">
      <w:pPr>
        <w:pStyle w:val="pboth"/>
        <w:shd w:val="clear" w:color="auto" w:fill="FFFFFF"/>
        <w:spacing w:before="0" w:beforeAutospacing="0"/>
        <w:jc w:val="both"/>
        <w:rPr>
          <w:sz w:val="22"/>
          <w:szCs w:val="22"/>
        </w:rPr>
      </w:pPr>
      <w:bookmarkStart w:id="4692" w:name="109761"/>
      <w:bookmarkEnd w:id="4692"/>
      <w:r w:rsidRPr="00EE28E7">
        <w:rPr>
          <w:sz w:val="22"/>
          <w:szCs w:val="22"/>
        </w:rPr>
        <w:t>Управление</w:t>
      </w:r>
    </w:p>
    <w:p w:rsidR="00D23652" w:rsidRPr="00EE28E7" w:rsidRDefault="00D23652" w:rsidP="00D23652">
      <w:pPr>
        <w:pStyle w:val="pboth"/>
        <w:shd w:val="clear" w:color="auto" w:fill="FFFFFF"/>
        <w:spacing w:before="0" w:beforeAutospacing="0"/>
        <w:jc w:val="both"/>
        <w:rPr>
          <w:sz w:val="22"/>
          <w:szCs w:val="22"/>
        </w:rPr>
      </w:pPr>
      <w:bookmarkStart w:id="4693" w:name="109762"/>
      <w:bookmarkEnd w:id="4693"/>
      <w:r w:rsidRPr="00EE28E7">
        <w:rPr>
          <w:sz w:val="22"/>
          <w:szCs w:val="22"/>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23652" w:rsidRPr="00EE28E7" w:rsidRDefault="00D23652" w:rsidP="00D23652">
      <w:pPr>
        <w:pStyle w:val="pboth"/>
        <w:shd w:val="clear" w:color="auto" w:fill="FFFFFF"/>
        <w:spacing w:before="0" w:beforeAutospacing="0"/>
        <w:jc w:val="both"/>
        <w:rPr>
          <w:sz w:val="22"/>
          <w:szCs w:val="22"/>
        </w:rPr>
      </w:pPr>
      <w:bookmarkStart w:id="4694" w:name="109763"/>
      <w:bookmarkEnd w:id="4694"/>
      <w:r w:rsidRPr="00EE28E7">
        <w:rPr>
          <w:sz w:val="22"/>
          <w:szCs w:val="2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D23652" w:rsidRPr="00EE28E7" w:rsidRDefault="00D23652" w:rsidP="00D23652">
      <w:pPr>
        <w:pStyle w:val="pboth"/>
        <w:shd w:val="clear" w:color="auto" w:fill="FFFFFF"/>
        <w:spacing w:before="0" w:beforeAutospacing="0"/>
        <w:jc w:val="both"/>
        <w:rPr>
          <w:sz w:val="22"/>
          <w:szCs w:val="22"/>
        </w:rPr>
      </w:pPr>
      <w:bookmarkStart w:id="4695" w:name="109764"/>
      <w:bookmarkEnd w:id="4695"/>
      <w:r w:rsidRPr="00EE28E7">
        <w:rPr>
          <w:sz w:val="22"/>
          <w:szCs w:val="22"/>
        </w:rPr>
        <w:t>Информационные технологии</w:t>
      </w:r>
    </w:p>
    <w:p w:rsidR="00D23652" w:rsidRPr="00EE28E7" w:rsidRDefault="00D23652" w:rsidP="00D23652">
      <w:pPr>
        <w:pStyle w:val="pboth"/>
        <w:shd w:val="clear" w:color="auto" w:fill="FFFFFF"/>
        <w:spacing w:before="0" w:beforeAutospacing="0"/>
        <w:jc w:val="both"/>
        <w:rPr>
          <w:sz w:val="22"/>
          <w:szCs w:val="22"/>
        </w:rPr>
      </w:pPr>
      <w:bookmarkStart w:id="4696" w:name="109765"/>
      <w:bookmarkEnd w:id="4696"/>
      <w:r w:rsidRPr="00EE28E7">
        <w:rPr>
          <w:sz w:val="22"/>
          <w:szCs w:val="22"/>
        </w:rPr>
        <w:t>Электронные таблицы</w:t>
      </w:r>
    </w:p>
    <w:p w:rsidR="00D23652" w:rsidRPr="00EE28E7" w:rsidRDefault="00D23652" w:rsidP="00D23652">
      <w:pPr>
        <w:pStyle w:val="pboth"/>
        <w:shd w:val="clear" w:color="auto" w:fill="FFFFFF"/>
        <w:spacing w:before="0" w:beforeAutospacing="0"/>
        <w:jc w:val="both"/>
        <w:rPr>
          <w:sz w:val="22"/>
          <w:szCs w:val="22"/>
        </w:rPr>
      </w:pPr>
      <w:bookmarkStart w:id="4697" w:name="109766"/>
      <w:bookmarkEnd w:id="4697"/>
      <w:r w:rsidRPr="00EE28E7">
        <w:rPr>
          <w:sz w:val="22"/>
          <w:szCs w:val="22"/>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23652" w:rsidRPr="00EE28E7" w:rsidRDefault="00D23652" w:rsidP="00D23652">
      <w:pPr>
        <w:pStyle w:val="pboth"/>
        <w:shd w:val="clear" w:color="auto" w:fill="FFFFFF"/>
        <w:spacing w:before="0" w:beforeAutospacing="0"/>
        <w:jc w:val="both"/>
        <w:rPr>
          <w:sz w:val="22"/>
          <w:szCs w:val="22"/>
        </w:rPr>
      </w:pPr>
      <w:bookmarkStart w:id="4698" w:name="109767"/>
      <w:bookmarkEnd w:id="4698"/>
      <w:r w:rsidRPr="00EE28E7">
        <w:rPr>
          <w:sz w:val="22"/>
          <w:szCs w:val="22"/>
        </w:rPr>
        <w:t>Преобразование формул при копировании. Относительная, абсолютная и смешанная адресация.</w:t>
      </w:r>
    </w:p>
    <w:p w:rsidR="00D23652" w:rsidRPr="00EE28E7" w:rsidRDefault="00D23652" w:rsidP="00D23652">
      <w:pPr>
        <w:pStyle w:val="pboth"/>
        <w:shd w:val="clear" w:color="auto" w:fill="FFFFFF"/>
        <w:spacing w:before="0" w:beforeAutospacing="0"/>
        <w:jc w:val="both"/>
        <w:rPr>
          <w:sz w:val="22"/>
          <w:szCs w:val="22"/>
        </w:rPr>
      </w:pPr>
      <w:bookmarkStart w:id="4699" w:name="109768"/>
      <w:bookmarkEnd w:id="4699"/>
      <w:r w:rsidRPr="00EE28E7">
        <w:rPr>
          <w:sz w:val="22"/>
          <w:szCs w:val="22"/>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rsidR="00D23652" w:rsidRPr="00EE28E7" w:rsidRDefault="00D23652" w:rsidP="00D23652">
      <w:pPr>
        <w:pStyle w:val="pboth"/>
        <w:shd w:val="clear" w:color="auto" w:fill="FFFFFF"/>
        <w:spacing w:before="0" w:beforeAutospacing="0"/>
        <w:jc w:val="both"/>
        <w:rPr>
          <w:sz w:val="22"/>
          <w:szCs w:val="22"/>
        </w:rPr>
      </w:pPr>
      <w:bookmarkStart w:id="4700" w:name="109769"/>
      <w:bookmarkEnd w:id="4700"/>
      <w:r w:rsidRPr="00EE28E7">
        <w:rPr>
          <w:sz w:val="22"/>
          <w:szCs w:val="22"/>
        </w:rPr>
        <w:t>Информационные технологии в современном обществе</w:t>
      </w:r>
    </w:p>
    <w:p w:rsidR="00D23652" w:rsidRPr="00EE28E7" w:rsidRDefault="00D23652" w:rsidP="00D23652">
      <w:pPr>
        <w:pStyle w:val="pboth"/>
        <w:shd w:val="clear" w:color="auto" w:fill="FFFFFF"/>
        <w:spacing w:before="0" w:beforeAutospacing="0"/>
        <w:jc w:val="both"/>
        <w:rPr>
          <w:sz w:val="22"/>
          <w:szCs w:val="22"/>
        </w:rPr>
      </w:pPr>
      <w:bookmarkStart w:id="4701" w:name="109770"/>
      <w:bookmarkEnd w:id="4701"/>
      <w:r w:rsidRPr="00EE28E7">
        <w:rPr>
          <w:sz w:val="22"/>
          <w:szCs w:val="22"/>
        </w:rPr>
        <w:t>Роль информационных технологий в развитии экономики мира, страны, региона. Открытые образовательные ресурсы.</w:t>
      </w:r>
    </w:p>
    <w:p w:rsidR="00D23652" w:rsidRPr="00EE28E7" w:rsidRDefault="00D23652" w:rsidP="00D23652">
      <w:pPr>
        <w:pStyle w:val="pboth"/>
        <w:shd w:val="clear" w:color="auto" w:fill="FFFFFF"/>
        <w:spacing w:before="0" w:beforeAutospacing="0"/>
        <w:jc w:val="both"/>
        <w:rPr>
          <w:sz w:val="22"/>
          <w:szCs w:val="22"/>
        </w:rPr>
      </w:pPr>
      <w:bookmarkStart w:id="4702" w:name="109771"/>
      <w:bookmarkEnd w:id="4702"/>
      <w:r w:rsidRPr="00EE28E7">
        <w:rPr>
          <w:sz w:val="22"/>
          <w:szCs w:val="22"/>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23652" w:rsidRPr="00EE28E7" w:rsidRDefault="00D23652" w:rsidP="00D23652">
      <w:pPr>
        <w:pStyle w:val="pboth"/>
        <w:shd w:val="clear" w:color="auto" w:fill="FFFFFF"/>
        <w:spacing w:before="0" w:beforeAutospacing="0"/>
        <w:jc w:val="both"/>
        <w:rPr>
          <w:sz w:val="22"/>
          <w:szCs w:val="22"/>
        </w:rPr>
      </w:pPr>
      <w:bookmarkStart w:id="4703" w:name="109772"/>
      <w:bookmarkEnd w:id="4703"/>
      <w:r w:rsidRPr="00EE28E7">
        <w:rPr>
          <w:sz w:val="22"/>
          <w:szCs w:val="22"/>
        </w:rPr>
        <w:lastRenderedPageBreak/>
        <w:t>ПЛАНИРУЕМЫЕ РЕЗУЛЬТАТЫ ОСВОЕНИЯ УЧЕБНОГО ПРЕДМЕТА "ИНФОРМАТИКА" НА УРОВНЕ ОСНОВНОГО ОБЩЕГО ОБРАЗОВАНИЯ</w:t>
      </w:r>
    </w:p>
    <w:p w:rsidR="00D23652" w:rsidRPr="00EE28E7" w:rsidRDefault="00D23652" w:rsidP="00D23652">
      <w:pPr>
        <w:pStyle w:val="pboth"/>
        <w:shd w:val="clear" w:color="auto" w:fill="FFFFFF"/>
        <w:spacing w:before="0" w:beforeAutospacing="0"/>
        <w:jc w:val="both"/>
        <w:rPr>
          <w:sz w:val="22"/>
          <w:szCs w:val="22"/>
        </w:rPr>
      </w:pPr>
      <w:bookmarkStart w:id="4704" w:name="109773"/>
      <w:bookmarkEnd w:id="4704"/>
      <w:r w:rsidRPr="00EE28E7">
        <w:rPr>
          <w:sz w:val="22"/>
          <w:szCs w:val="22"/>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23652" w:rsidRPr="00EE28E7" w:rsidRDefault="00D23652" w:rsidP="00D23652">
      <w:pPr>
        <w:pStyle w:val="pboth"/>
        <w:shd w:val="clear" w:color="auto" w:fill="FFFFFF"/>
        <w:spacing w:before="0" w:beforeAutospacing="0"/>
        <w:jc w:val="both"/>
        <w:rPr>
          <w:sz w:val="22"/>
          <w:szCs w:val="22"/>
        </w:rPr>
      </w:pPr>
      <w:bookmarkStart w:id="4705" w:name="109774"/>
      <w:bookmarkEnd w:id="4705"/>
      <w:r w:rsidRPr="00EE28E7">
        <w:rPr>
          <w:sz w:val="22"/>
          <w:szCs w:val="22"/>
        </w:rPr>
        <w:t>ЛИЧНОСТНЫЕ РЕЗУЛЬТАТЫ</w:t>
      </w:r>
    </w:p>
    <w:p w:rsidR="00D23652" w:rsidRPr="00EE28E7" w:rsidRDefault="00D23652" w:rsidP="00D23652">
      <w:pPr>
        <w:pStyle w:val="pboth"/>
        <w:shd w:val="clear" w:color="auto" w:fill="FFFFFF"/>
        <w:spacing w:before="0" w:beforeAutospacing="0"/>
        <w:jc w:val="both"/>
        <w:rPr>
          <w:sz w:val="22"/>
          <w:szCs w:val="22"/>
        </w:rPr>
      </w:pPr>
      <w:bookmarkStart w:id="4706" w:name="109775"/>
      <w:bookmarkEnd w:id="4706"/>
      <w:r w:rsidRPr="00EE28E7">
        <w:rPr>
          <w:sz w:val="22"/>
          <w:szCs w:val="22"/>
        </w:rPr>
        <w:t>Личностные результаты имеют направленность на решение задач воспитания, развития и социализации обучающихся средствами предмета.</w:t>
      </w:r>
    </w:p>
    <w:p w:rsidR="00D23652" w:rsidRPr="00EE28E7" w:rsidRDefault="00D23652" w:rsidP="00D23652">
      <w:pPr>
        <w:pStyle w:val="pboth"/>
        <w:shd w:val="clear" w:color="auto" w:fill="FFFFFF"/>
        <w:spacing w:before="0" w:beforeAutospacing="0"/>
        <w:jc w:val="both"/>
        <w:rPr>
          <w:sz w:val="22"/>
          <w:szCs w:val="22"/>
        </w:rPr>
      </w:pPr>
      <w:bookmarkStart w:id="4707" w:name="109776"/>
      <w:bookmarkEnd w:id="4707"/>
      <w:r w:rsidRPr="00EE28E7">
        <w:rPr>
          <w:i/>
          <w:iCs/>
          <w:sz w:val="22"/>
          <w:szCs w:val="22"/>
        </w:rPr>
        <w:t>Патриотическое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4708" w:name="109777"/>
      <w:bookmarkEnd w:id="4708"/>
      <w:r w:rsidRPr="00EE28E7">
        <w:rPr>
          <w:sz w:val="22"/>
          <w:szCs w:val="22"/>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23652" w:rsidRPr="00EE28E7" w:rsidRDefault="00D23652" w:rsidP="00D23652">
      <w:pPr>
        <w:pStyle w:val="pboth"/>
        <w:shd w:val="clear" w:color="auto" w:fill="FFFFFF"/>
        <w:spacing w:before="0" w:beforeAutospacing="0"/>
        <w:jc w:val="both"/>
        <w:rPr>
          <w:sz w:val="22"/>
          <w:szCs w:val="22"/>
        </w:rPr>
      </w:pPr>
      <w:bookmarkStart w:id="4709" w:name="109778"/>
      <w:bookmarkEnd w:id="4709"/>
      <w:r w:rsidRPr="00EE28E7">
        <w:rPr>
          <w:i/>
          <w:iCs/>
          <w:sz w:val="22"/>
          <w:szCs w:val="22"/>
        </w:rPr>
        <w:t>Духовно-нравственное воспитание:</w:t>
      </w:r>
    </w:p>
    <w:p w:rsidR="00D23652" w:rsidRPr="00EE28E7" w:rsidRDefault="00D23652" w:rsidP="00D23652">
      <w:pPr>
        <w:pStyle w:val="pboth"/>
        <w:shd w:val="clear" w:color="auto" w:fill="FFFFFF"/>
        <w:spacing w:before="0" w:beforeAutospacing="0"/>
        <w:jc w:val="both"/>
        <w:rPr>
          <w:sz w:val="22"/>
          <w:szCs w:val="22"/>
        </w:rPr>
      </w:pPr>
      <w:bookmarkStart w:id="4710" w:name="109779"/>
      <w:bookmarkEnd w:id="4710"/>
      <w:r w:rsidRPr="00EE28E7">
        <w:rPr>
          <w:sz w:val="22"/>
          <w:szCs w:val="22"/>
        </w:rPr>
        <w:t>-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том числе в сети Интернет.</w:t>
      </w:r>
    </w:p>
    <w:p w:rsidR="00D23652" w:rsidRPr="00EE28E7" w:rsidRDefault="00D23652" w:rsidP="00D23652">
      <w:pPr>
        <w:pStyle w:val="pboth"/>
        <w:shd w:val="clear" w:color="auto" w:fill="FFFFFF"/>
        <w:spacing w:before="0" w:beforeAutospacing="0"/>
        <w:jc w:val="both"/>
        <w:rPr>
          <w:sz w:val="22"/>
          <w:szCs w:val="22"/>
        </w:rPr>
      </w:pPr>
      <w:bookmarkStart w:id="4711" w:name="109780"/>
      <w:bookmarkEnd w:id="4711"/>
      <w:r w:rsidRPr="00EE28E7">
        <w:rPr>
          <w:i/>
          <w:iCs/>
          <w:sz w:val="22"/>
          <w:szCs w:val="22"/>
        </w:rPr>
        <w:t>Гражданское воспитание:</w:t>
      </w:r>
    </w:p>
    <w:p w:rsidR="00D23652" w:rsidRPr="00EE28E7" w:rsidRDefault="00D23652" w:rsidP="00D23652">
      <w:pPr>
        <w:pStyle w:val="pboth"/>
        <w:shd w:val="clear" w:color="auto" w:fill="FFFFFF"/>
        <w:spacing w:before="0" w:beforeAutospacing="0"/>
        <w:jc w:val="both"/>
        <w:rPr>
          <w:sz w:val="22"/>
          <w:szCs w:val="22"/>
        </w:rPr>
      </w:pPr>
      <w:bookmarkStart w:id="4712" w:name="109781"/>
      <w:bookmarkEnd w:id="4712"/>
      <w:r w:rsidRPr="00EE28E7">
        <w:rPr>
          <w:sz w:val="22"/>
          <w:szCs w:val="22"/>
        </w:rPr>
        <w:t>-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D23652" w:rsidRPr="00EE28E7" w:rsidRDefault="00D23652" w:rsidP="00D23652">
      <w:pPr>
        <w:pStyle w:val="pboth"/>
        <w:shd w:val="clear" w:color="auto" w:fill="FFFFFF"/>
        <w:spacing w:before="0" w:beforeAutospacing="0"/>
        <w:jc w:val="both"/>
        <w:rPr>
          <w:sz w:val="22"/>
          <w:szCs w:val="22"/>
        </w:rPr>
      </w:pPr>
      <w:bookmarkStart w:id="4713" w:name="109782"/>
      <w:bookmarkEnd w:id="4713"/>
      <w:r w:rsidRPr="00EE28E7">
        <w:rPr>
          <w:i/>
          <w:iCs/>
          <w:sz w:val="22"/>
          <w:szCs w:val="22"/>
        </w:rPr>
        <w:t>Ценности научного познания:</w:t>
      </w:r>
    </w:p>
    <w:p w:rsidR="00D23652" w:rsidRPr="00EE28E7" w:rsidRDefault="00D23652" w:rsidP="00D23652">
      <w:pPr>
        <w:pStyle w:val="pboth"/>
        <w:shd w:val="clear" w:color="auto" w:fill="FFFFFF"/>
        <w:spacing w:before="0" w:beforeAutospacing="0"/>
        <w:jc w:val="both"/>
        <w:rPr>
          <w:sz w:val="22"/>
          <w:szCs w:val="22"/>
        </w:rPr>
      </w:pPr>
      <w:bookmarkStart w:id="4714" w:name="109783"/>
      <w:bookmarkEnd w:id="4714"/>
      <w:r w:rsidRPr="00EE28E7">
        <w:rPr>
          <w:sz w:val="22"/>
          <w:szCs w:val="22"/>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23652" w:rsidRPr="00EE28E7" w:rsidRDefault="00D23652" w:rsidP="00D23652">
      <w:pPr>
        <w:pStyle w:val="pboth"/>
        <w:shd w:val="clear" w:color="auto" w:fill="FFFFFF"/>
        <w:spacing w:before="0" w:beforeAutospacing="0"/>
        <w:jc w:val="both"/>
        <w:rPr>
          <w:sz w:val="22"/>
          <w:szCs w:val="22"/>
        </w:rPr>
      </w:pPr>
      <w:bookmarkStart w:id="4715" w:name="109784"/>
      <w:bookmarkEnd w:id="4715"/>
      <w:r w:rsidRPr="00EE28E7">
        <w:rPr>
          <w:sz w:val="22"/>
          <w:szCs w:val="22"/>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23652" w:rsidRPr="00EE28E7" w:rsidRDefault="00D23652" w:rsidP="00D23652">
      <w:pPr>
        <w:pStyle w:val="pboth"/>
        <w:shd w:val="clear" w:color="auto" w:fill="FFFFFF"/>
        <w:spacing w:before="0" w:beforeAutospacing="0"/>
        <w:jc w:val="both"/>
        <w:rPr>
          <w:sz w:val="22"/>
          <w:szCs w:val="22"/>
        </w:rPr>
      </w:pPr>
      <w:bookmarkStart w:id="4716" w:name="109785"/>
      <w:bookmarkEnd w:id="4716"/>
      <w:r w:rsidRPr="00EE28E7">
        <w:rPr>
          <w:sz w:val="22"/>
          <w:szCs w:val="22"/>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23652" w:rsidRPr="00EE28E7" w:rsidRDefault="00D23652" w:rsidP="00D23652">
      <w:pPr>
        <w:pStyle w:val="pboth"/>
        <w:shd w:val="clear" w:color="auto" w:fill="FFFFFF"/>
        <w:spacing w:before="0" w:beforeAutospacing="0"/>
        <w:jc w:val="both"/>
        <w:rPr>
          <w:sz w:val="22"/>
          <w:szCs w:val="22"/>
        </w:rPr>
      </w:pPr>
      <w:bookmarkStart w:id="4717" w:name="109786"/>
      <w:bookmarkEnd w:id="4717"/>
      <w:r w:rsidRPr="00EE28E7">
        <w:rPr>
          <w:sz w:val="22"/>
          <w:szCs w:val="22"/>
        </w:rPr>
        <w:t>-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4718" w:name="109787"/>
      <w:bookmarkEnd w:id="4718"/>
      <w:r w:rsidRPr="00EE28E7">
        <w:rPr>
          <w:i/>
          <w:iCs/>
          <w:sz w:val="22"/>
          <w:szCs w:val="22"/>
        </w:rPr>
        <w:t>Формирование культуры здоровья:</w:t>
      </w:r>
    </w:p>
    <w:p w:rsidR="00D23652" w:rsidRPr="00EE28E7" w:rsidRDefault="00D23652" w:rsidP="00D23652">
      <w:pPr>
        <w:pStyle w:val="pboth"/>
        <w:shd w:val="clear" w:color="auto" w:fill="FFFFFF"/>
        <w:spacing w:before="0" w:beforeAutospacing="0"/>
        <w:jc w:val="both"/>
        <w:rPr>
          <w:sz w:val="22"/>
          <w:szCs w:val="22"/>
        </w:rPr>
      </w:pPr>
      <w:bookmarkStart w:id="4719" w:name="109788"/>
      <w:bookmarkEnd w:id="4719"/>
      <w:r w:rsidRPr="00EE28E7">
        <w:rPr>
          <w:sz w:val="22"/>
          <w:szCs w:val="22"/>
        </w:rPr>
        <w:lastRenderedPageBreak/>
        <w:t>- 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 (ИКТ).</w:t>
      </w:r>
    </w:p>
    <w:p w:rsidR="00D23652" w:rsidRPr="00EE28E7" w:rsidRDefault="00D23652" w:rsidP="00D23652">
      <w:pPr>
        <w:pStyle w:val="pboth"/>
        <w:shd w:val="clear" w:color="auto" w:fill="FFFFFF"/>
        <w:spacing w:before="0" w:beforeAutospacing="0"/>
        <w:jc w:val="both"/>
        <w:rPr>
          <w:sz w:val="22"/>
          <w:szCs w:val="22"/>
        </w:rPr>
      </w:pPr>
      <w:bookmarkStart w:id="4720" w:name="109789"/>
      <w:bookmarkEnd w:id="4720"/>
      <w:r w:rsidRPr="00EE28E7">
        <w:rPr>
          <w:i/>
          <w:iCs/>
          <w:sz w:val="22"/>
          <w:szCs w:val="22"/>
        </w:rPr>
        <w:t>Трудовое воспитание:</w:t>
      </w:r>
    </w:p>
    <w:p w:rsidR="00D23652" w:rsidRPr="00EE28E7" w:rsidRDefault="00D23652" w:rsidP="00D23652">
      <w:pPr>
        <w:pStyle w:val="pboth"/>
        <w:shd w:val="clear" w:color="auto" w:fill="FFFFFF"/>
        <w:spacing w:before="0" w:beforeAutospacing="0"/>
        <w:jc w:val="both"/>
        <w:rPr>
          <w:sz w:val="22"/>
          <w:szCs w:val="22"/>
        </w:rPr>
      </w:pPr>
      <w:bookmarkStart w:id="4721" w:name="109790"/>
      <w:bookmarkEnd w:id="4721"/>
      <w:r w:rsidRPr="00EE28E7">
        <w:rPr>
          <w:sz w:val="22"/>
          <w:szCs w:val="22"/>
        </w:rPr>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23652" w:rsidRPr="00EE28E7" w:rsidRDefault="00D23652" w:rsidP="00D23652">
      <w:pPr>
        <w:pStyle w:val="pboth"/>
        <w:shd w:val="clear" w:color="auto" w:fill="FFFFFF"/>
        <w:spacing w:before="0" w:beforeAutospacing="0"/>
        <w:jc w:val="both"/>
        <w:rPr>
          <w:sz w:val="22"/>
          <w:szCs w:val="22"/>
        </w:rPr>
      </w:pPr>
      <w:bookmarkStart w:id="4722" w:name="109791"/>
      <w:bookmarkEnd w:id="4722"/>
      <w:r w:rsidRPr="00EE28E7">
        <w:rPr>
          <w:sz w:val="22"/>
          <w:szCs w:val="22"/>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23652" w:rsidRPr="00EE28E7" w:rsidRDefault="00D23652" w:rsidP="00D23652">
      <w:pPr>
        <w:pStyle w:val="pboth"/>
        <w:shd w:val="clear" w:color="auto" w:fill="FFFFFF"/>
        <w:spacing w:before="0" w:beforeAutospacing="0"/>
        <w:jc w:val="both"/>
        <w:rPr>
          <w:sz w:val="22"/>
          <w:szCs w:val="22"/>
        </w:rPr>
      </w:pPr>
      <w:bookmarkStart w:id="4723" w:name="109792"/>
      <w:bookmarkEnd w:id="4723"/>
      <w:r w:rsidRPr="00EE28E7">
        <w:rPr>
          <w:i/>
          <w:iCs/>
          <w:sz w:val="22"/>
          <w:szCs w:val="22"/>
        </w:rPr>
        <w:t>Экологическое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4724" w:name="109793"/>
      <w:bookmarkEnd w:id="4724"/>
      <w:r w:rsidRPr="00EE28E7">
        <w:rPr>
          <w:sz w:val="22"/>
          <w:szCs w:val="22"/>
        </w:rPr>
        <w:t>- осознание глобального характера экологических проблем и путей их решения, в том числе с учетом возможностей ИКТ.</w:t>
      </w:r>
    </w:p>
    <w:p w:rsidR="00D23652" w:rsidRPr="00EE28E7" w:rsidRDefault="00D23652" w:rsidP="00D23652">
      <w:pPr>
        <w:pStyle w:val="pboth"/>
        <w:shd w:val="clear" w:color="auto" w:fill="FFFFFF"/>
        <w:spacing w:before="0" w:beforeAutospacing="0"/>
        <w:jc w:val="both"/>
        <w:rPr>
          <w:sz w:val="22"/>
          <w:szCs w:val="22"/>
        </w:rPr>
      </w:pPr>
      <w:bookmarkStart w:id="4725" w:name="109794"/>
      <w:bookmarkEnd w:id="4725"/>
      <w:r w:rsidRPr="00EE28E7">
        <w:rPr>
          <w:i/>
          <w:iCs/>
          <w:sz w:val="22"/>
          <w:szCs w:val="22"/>
        </w:rPr>
        <w:t>Адаптация обучающегося к изменяющимся условиям социальной среды:</w:t>
      </w:r>
    </w:p>
    <w:p w:rsidR="00D23652" w:rsidRPr="00EE28E7" w:rsidRDefault="00D23652" w:rsidP="00D23652">
      <w:pPr>
        <w:pStyle w:val="pboth"/>
        <w:shd w:val="clear" w:color="auto" w:fill="FFFFFF"/>
        <w:spacing w:before="0" w:beforeAutospacing="0"/>
        <w:jc w:val="both"/>
        <w:rPr>
          <w:sz w:val="22"/>
          <w:szCs w:val="22"/>
        </w:rPr>
      </w:pPr>
      <w:bookmarkStart w:id="4726" w:name="109795"/>
      <w:bookmarkEnd w:id="4726"/>
      <w:r w:rsidRPr="00EE28E7">
        <w:rPr>
          <w:sz w:val="22"/>
          <w:szCs w:val="22"/>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23652" w:rsidRPr="00EE28E7" w:rsidRDefault="00D23652" w:rsidP="00D23652">
      <w:pPr>
        <w:pStyle w:val="pboth"/>
        <w:shd w:val="clear" w:color="auto" w:fill="FFFFFF"/>
        <w:spacing w:before="0" w:beforeAutospacing="0"/>
        <w:jc w:val="both"/>
        <w:rPr>
          <w:sz w:val="22"/>
          <w:szCs w:val="22"/>
        </w:rPr>
      </w:pPr>
      <w:bookmarkStart w:id="4727" w:name="109796"/>
      <w:bookmarkEnd w:id="4727"/>
      <w:r w:rsidRPr="00EE28E7">
        <w:rPr>
          <w:sz w:val="22"/>
          <w:szCs w:val="22"/>
        </w:rPr>
        <w:t>МЕТАПРЕДМЕТНЫЕ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4728" w:name="109797"/>
      <w:bookmarkEnd w:id="4728"/>
      <w:r w:rsidRPr="00EE28E7">
        <w:rPr>
          <w:sz w:val="22"/>
          <w:szCs w:val="22"/>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D23652" w:rsidRPr="00EE28E7" w:rsidRDefault="00D23652" w:rsidP="00D23652">
      <w:pPr>
        <w:pStyle w:val="pboth"/>
        <w:shd w:val="clear" w:color="auto" w:fill="FFFFFF"/>
        <w:spacing w:before="0" w:beforeAutospacing="0"/>
        <w:jc w:val="both"/>
        <w:rPr>
          <w:sz w:val="22"/>
          <w:szCs w:val="22"/>
        </w:rPr>
      </w:pPr>
      <w:bookmarkStart w:id="4729" w:name="109798"/>
      <w:bookmarkEnd w:id="4729"/>
      <w:r w:rsidRPr="00EE28E7">
        <w:rPr>
          <w:sz w:val="22"/>
          <w:szCs w:val="22"/>
        </w:rPr>
        <w:t>Универсальные познавательные действия</w:t>
      </w:r>
    </w:p>
    <w:p w:rsidR="00D23652" w:rsidRPr="00EE28E7" w:rsidRDefault="00D23652" w:rsidP="00D23652">
      <w:pPr>
        <w:pStyle w:val="pboth"/>
        <w:shd w:val="clear" w:color="auto" w:fill="FFFFFF"/>
        <w:spacing w:before="0" w:beforeAutospacing="0"/>
        <w:jc w:val="both"/>
        <w:rPr>
          <w:sz w:val="22"/>
          <w:szCs w:val="22"/>
        </w:rPr>
      </w:pPr>
      <w:bookmarkStart w:id="4730" w:name="109799"/>
      <w:bookmarkEnd w:id="4730"/>
      <w:r w:rsidRPr="00EE28E7">
        <w:rPr>
          <w:i/>
          <w:iCs/>
          <w:sz w:val="22"/>
          <w:szCs w:val="22"/>
        </w:rPr>
        <w:t>Базовые логические действия:</w:t>
      </w:r>
    </w:p>
    <w:p w:rsidR="00D23652" w:rsidRPr="00EE28E7" w:rsidRDefault="00D23652" w:rsidP="00D23652">
      <w:pPr>
        <w:pStyle w:val="pboth"/>
        <w:shd w:val="clear" w:color="auto" w:fill="FFFFFF"/>
        <w:spacing w:before="0" w:beforeAutospacing="0"/>
        <w:jc w:val="both"/>
        <w:rPr>
          <w:sz w:val="22"/>
          <w:szCs w:val="22"/>
        </w:rPr>
      </w:pPr>
      <w:bookmarkStart w:id="4731" w:name="109800"/>
      <w:bookmarkEnd w:id="4731"/>
      <w:r w:rsidRPr="00EE28E7">
        <w:rPr>
          <w:sz w:val="22"/>
          <w:szCs w:val="22"/>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23652" w:rsidRPr="00EE28E7" w:rsidRDefault="00D23652" w:rsidP="00D23652">
      <w:pPr>
        <w:pStyle w:val="pboth"/>
        <w:shd w:val="clear" w:color="auto" w:fill="FFFFFF"/>
        <w:spacing w:before="0" w:beforeAutospacing="0"/>
        <w:jc w:val="both"/>
        <w:rPr>
          <w:sz w:val="22"/>
          <w:szCs w:val="22"/>
        </w:rPr>
      </w:pPr>
      <w:bookmarkStart w:id="4732" w:name="109801"/>
      <w:bookmarkEnd w:id="4732"/>
      <w:r w:rsidRPr="00EE28E7">
        <w:rPr>
          <w:sz w:val="22"/>
          <w:szCs w:val="22"/>
        </w:rPr>
        <w:t>- умение создавать, применять и преобразовывать знаки и символы, модели и схемы для решения учебных и познавательных задач;</w:t>
      </w:r>
    </w:p>
    <w:p w:rsidR="00D23652" w:rsidRPr="00EE28E7" w:rsidRDefault="00D23652" w:rsidP="00D23652">
      <w:pPr>
        <w:pStyle w:val="pboth"/>
        <w:shd w:val="clear" w:color="auto" w:fill="FFFFFF"/>
        <w:spacing w:before="0" w:beforeAutospacing="0"/>
        <w:jc w:val="both"/>
        <w:rPr>
          <w:sz w:val="22"/>
          <w:szCs w:val="22"/>
        </w:rPr>
      </w:pPr>
      <w:bookmarkStart w:id="4733" w:name="109802"/>
      <w:bookmarkEnd w:id="4733"/>
      <w:r w:rsidRPr="00EE28E7">
        <w:rPr>
          <w:sz w:val="22"/>
          <w:szCs w:val="22"/>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23652" w:rsidRPr="00EE28E7" w:rsidRDefault="00D23652" w:rsidP="00D23652">
      <w:pPr>
        <w:pStyle w:val="pboth"/>
        <w:shd w:val="clear" w:color="auto" w:fill="FFFFFF"/>
        <w:spacing w:before="0" w:beforeAutospacing="0"/>
        <w:jc w:val="both"/>
        <w:rPr>
          <w:sz w:val="22"/>
          <w:szCs w:val="22"/>
        </w:rPr>
      </w:pPr>
      <w:bookmarkStart w:id="4734" w:name="109803"/>
      <w:bookmarkEnd w:id="4734"/>
      <w:r w:rsidRPr="00EE28E7">
        <w:rPr>
          <w:i/>
          <w:iCs/>
          <w:sz w:val="22"/>
          <w:szCs w:val="22"/>
        </w:rPr>
        <w:t>Базовые исследовательские действия:</w:t>
      </w:r>
    </w:p>
    <w:p w:rsidR="00D23652" w:rsidRPr="00EE28E7" w:rsidRDefault="00D23652" w:rsidP="00D23652">
      <w:pPr>
        <w:pStyle w:val="pboth"/>
        <w:shd w:val="clear" w:color="auto" w:fill="FFFFFF"/>
        <w:spacing w:before="0" w:beforeAutospacing="0"/>
        <w:jc w:val="both"/>
        <w:rPr>
          <w:sz w:val="22"/>
          <w:szCs w:val="22"/>
        </w:rPr>
      </w:pPr>
      <w:bookmarkStart w:id="4735" w:name="109804"/>
      <w:bookmarkEnd w:id="4735"/>
      <w:r w:rsidRPr="00EE28E7">
        <w:rPr>
          <w:sz w:val="22"/>
          <w:szCs w:val="22"/>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23652" w:rsidRPr="00EE28E7" w:rsidRDefault="00D23652" w:rsidP="00D23652">
      <w:pPr>
        <w:pStyle w:val="pboth"/>
        <w:shd w:val="clear" w:color="auto" w:fill="FFFFFF"/>
        <w:spacing w:before="0" w:beforeAutospacing="0"/>
        <w:jc w:val="both"/>
        <w:rPr>
          <w:sz w:val="22"/>
          <w:szCs w:val="22"/>
        </w:rPr>
      </w:pPr>
      <w:bookmarkStart w:id="4736" w:name="109805"/>
      <w:bookmarkEnd w:id="4736"/>
      <w:r w:rsidRPr="00EE28E7">
        <w:rPr>
          <w:sz w:val="22"/>
          <w:szCs w:val="22"/>
        </w:rPr>
        <w:t>- оценивать на применимость и достоверность информацию, полученную в ходе исследования;</w:t>
      </w:r>
    </w:p>
    <w:p w:rsidR="00D23652" w:rsidRPr="00EE28E7" w:rsidRDefault="00D23652" w:rsidP="00D23652">
      <w:pPr>
        <w:pStyle w:val="pboth"/>
        <w:shd w:val="clear" w:color="auto" w:fill="FFFFFF"/>
        <w:spacing w:before="0" w:beforeAutospacing="0"/>
        <w:jc w:val="both"/>
        <w:rPr>
          <w:sz w:val="22"/>
          <w:szCs w:val="22"/>
        </w:rPr>
      </w:pPr>
      <w:bookmarkStart w:id="4737" w:name="109806"/>
      <w:bookmarkEnd w:id="4737"/>
      <w:r w:rsidRPr="00EE28E7">
        <w:rPr>
          <w:sz w:val="22"/>
          <w:szCs w:val="22"/>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23652" w:rsidRPr="00EE28E7" w:rsidRDefault="00D23652" w:rsidP="00D23652">
      <w:pPr>
        <w:pStyle w:val="pboth"/>
        <w:shd w:val="clear" w:color="auto" w:fill="FFFFFF"/>
        <w:spacing w:before="0" w:beforeAutospacing="0"/>
        <w:jc w:val="both"/>
        <w:rPr>
          <w:sz w:val="22"/>
          <w:szCs w:val="22"/>
        </w:rPr>
      </w:pPr>
      <w:bookmarkStart w:id="4738" w:name="109807"/>
      <w:bookmarkEnd w:id="4738"/>
      <w:r w:rsidRPr="00EE28E7">
        <w:rPr>
          <w:i/>
          <w:iCs/>
          <w:sz w:val="22"/>
          <w:szCs w:val="22"/>
        </w:rPr>
        <w:t>Работа с информацией:</w:t>
      </w:r>
    </w:p>
    <w:p w:rsidR="00D23652" w:rsidRPr="00EE28E7" w:rsidRDefault="00D23652" w:rsidP="00D23652">
      <w:pPr>
        <w:pStyle w:val="pboth"/>
        <w:shd w:val="clear" w:color="auto" w:fill="FFFFFF"/>
        <w:spacing w:before="0" w:beforeAutospacing="0"/>
        <w:jc w:val="both"/>
        <w:rPr>
          <w:sz w:val="22"/>
          <w:szCs w:val="22"/>
        </w:rPr>
      </w:pPr>
      <w:bookmarkStart w:id="4739" w:name="109808"/>
      <w:bookmarkEnd w:id="4739"/>
      <w:r w:rsidRPr="00EE28E7">
        <w:rPr>
          <w:sz w:val="22"/>
          <w:szCs w:val="22"/>
        </w:rPr>
        <w:lastRenderedPageBreak/>
        <w:t>- выявлять дефицит информации, данных, необходимых для решения поставленной задачи;</w:t>
      </w:r>
    </w:p>
    <w:p w:rsidR="00D23652" w:rsidRPr="00EE28E7" w:rsidRDefault="00D23652" w:rsidP="00D23652">
      <w:pPr>
        <w:pStyle w:val="pboth"/>
        <w:shd w:val="clear" w:color="auto" w:fill="FFFFFF"/>
        <w:spacing w:before="0" w:beforeAutospacing="0"/>
        <w:jc w:val="both"/>
        <w:rPr>
          <w:sz w:val="22"/>
          <w:szCs w:val="22"/>
        </w:rPr>
      </w:pPr>
      <w:bookmarkStart w:id="4740" w:name="109809"/>
      <w:bookmarkEnd w:id="4740"/>
      <w:r w:rsidRPr="00EE28E7">
        <w:rPr>
          <w:sz w:val="22"/>
          <w:szCs w:val="22"/>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23652" w:rsidRPr="00EE28E7" w:rsidRDefault="00D23652" w:rsidP="00D23652">
      <w:pPr>
        <w:pStyle w:val="pboth"/>
        <w:shd w:val="clear" w:color="auto" w:fill="FFFFFF"/>
        <w:spacing w:before="0" w:beforeAutospacing="0"/>
        <w:jc w:val="both"/>
        <w:rPr>
          <w:sz w:val="22"/>
          <w:szCs w:val="22"/>
        </w:rPr>
      </w:pPr>
      <w:bookmarkStart w:id="4741" w:name="109810"/>
      <w:bookmarkEnd w:id="4741"/>
      <w:r w:rsidRPr="00EE28E7">
        <w:rPr>
          <w:sz w:val="22"/>
          <w:szCs w:val="22"/>
        </w:rPr>
        <w:t>- выбирать, анализировать, систематизировать и интерпретировать информацию различных видов и форм представления;</w:t>
      </w:r>
    </w:p>
    <w:p w:rsidR="00D23652" w:rsidRPr="00EE28E7" w:rsidRDefault="00D23652" w:rsidP="00D23652">
      <w:pPr>
        <w:pStyle w:val="pboth"/>
        <w:shd w:val="clear" w:color="auto" w:fill="FFFFFF"/>
        <w:spacing w:before="0" w:beforeAutospacing="0"/>
        <w:jc w:val="both"/>
        <w:rPr>
          <w:sz w:val="22"/>
          <w:szCs w:val="22"/>
        </w:rPr>
      </w:pPr>
      <w:bookmarkStart w:id="4742" w:name="109811"/>
      <w:bookmarkEnd w:id="4742"/>
      <w:r w:rsidRPr="00EE28E7">
        <w:rPr>
          <w:sz w:val="22"/>
          <w:szCs w:val="22"/>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23652" w:rsidRPr="00EE28E7" w:rsidRDefault="00D23652" w:rsidP="00D23652">
      <w:pPr>
        <w:pStyle w:val="pboth"/>
        <w:shd w:val="clear" w:color="auto" w:fill="FFFFFF"/>
        <w:spacing w:before="0" w:beforeAutospacing="0"/>
        <w:jc w:val="both"/>
        <w:rPr>
          <w:sz w:val="22"/>
          <w:szCs w:val="22"/>
        </w:rPr>
      </w:pPr>
      <w:bookmarkStart w:id="4743" w:name="109812"/>
      <w:bookmarkEnd w:id="4743"/>
      <w:r w:rsidRPr="00EE28E7">
        <w:rPr>
          <w:sz w:val="22"/>
          <w:szCs w:val="22"/>
        </w:rPr>
        <w:t>- оценивать надежность информации по критериям, предложенным учителем или сформулированным самостоятельно;</w:t>
      </w:r>
    </w:p>
    <w:p w:rsidR="00D23652" w:rsidRPr="00EE28E7" w:rsidRDefault="00D23652" w:rsidP="00D23652">
      <w:pPr>
        <w:pStyle w:val="pboth"/>
        <w:shd w:val="clear" w:color="auto" w:fill="FFFFFF"/>
        <w:spacing w:before="0" w:beforeAutospacing="0"/>
        <w:jc w:val="both"/>
        <w:rPr>
          <w:sz w:val="22"/>
          <w:szCs w:val="22"/>
        </w:rPr>
      </w:pPr>
      <w:bookmarkStart w:id="4744" w:name="109813"/>
      <w:bookmarkEnd w:id="4744"/>
      <w:r w:rsidRPr="00EE28E7">
        <w:rPr>
          <w:sz w:val="22"/>
          <w:szCs w:val="22"/>
        </w:rPr>
        <w:t>- эффективно запоминать и систематизировать информацию.</w:t>
      </w:r>
    </w:p>
    <w:p w:rsidR="00D23652" w:rsidRPr="00EE28E7" w:rsidRDefault="00D23652" w:rsidP="00D23652">
      <w:pPr>
        <w:pStyle w:val="pboth"/>
        <w:shd w:val="clear" w:color="auto" w:fill="FFFFFF"/>
        <w:spacing w:before="0" w:beforeAutospacing="0"/>
        <w:jc w:val="both"/>
        <w:rPr>
          <w:sz w:val="22"/>
          <w:szCs w:val="22"/>
        </w:rPr>
      </w:pPr>
      <w:bookmarkStart w:id="4745" w:name="109814"/>
      <w:bookmarkEnd w:id="4745"/>
      <w:r w:rsidRPr="00EE28E7">
        <w:rPr>
          <w:sz w:val="22"/>
          <w:szCs w:val="22"/>
        </w:rPr>
        <w:t>Универсальные коммуникативные действия</w:t>
      </w:r>
    </w:p>
    <w:p w:rsidR="00D23652" w:rsidRPr="00EE28E7" w:rsidRDefault="00D23652" w:rsidP="00D23652">
      <w:pPr>
        <w:pStyle w:val="pboth"/>
        <w:shd w:val="clear" w:color="auto" w:fill="FFFFFF"/>
        <w:spacing w:before="0" w:beforeAutospacing="0"/>
        <w:jc w:val="both"/>
        <w:rPr>
          <w:sz w:val="22"/>
          <w:szCs w:val="22"/>
        </w:rPr>
      </w:pPr>
      <w:bookmarkStart w:id="4746" w:name="109815"/>
      <w:bookmarkEnd w:id="4746"/>
      <w:r w:rsidRPr="00EE28E7">
        <w:rPr>
          <w:i/>
          <w:iCs/>
          <w:sz w:val="22"/>
          <w:szCs w:val="22"/>
        </w:rPr>
        <w:t>Общение:</w:t>
      </w:r>
    </w:p>
    <w:p w:rsidR="00D23652" w:rsidRPr="00EE28E7" w:rsidRDefault="00D23652" w:rsidP="00D23652">
      <w:pPr>
        <w:pStyle w:val="pboth"/>
        <w:shd w:val="clear" w:color="auto" w:fill="FFFFFF"/>
        <w:spacing w:before="0" w:beforeAutospacing="0"/>
        <w:jc w:val="both"/>
        <w:rPr>
          <w:sz w:val="22"/>
          <w:szCs w:val="22"/>
        </w:rPr>
      </w:pPr>
      <w:bookmarkStart w:id="4747" w:name="109816"/>
      <w:bookmarkEnd w:id="4747"/>
      <w:r w:rsidRPr="00EE28E7">
        <w:rPr>
          <w:sz w:val="22"/>
          <w:szCs w:val="22"/>
        </w:rPr>
        <w:t>- сопоставлять свои суждения с суждениями других участников диалога, обнаруживать различие и сходство позиций;</w:t>
      </w:r>
    </w:p>
    <w:p w:rsidR="00D23652" w:rsidRPr="00EE28E7" w:rsidRDefault="00D23652" w:rsidP="00D23652">
      <w:pPr>
        <w:pStyle w:val="pboth"/>
        <w:shd w:val="clear" w:color="auto" w:fill="FFFFFF"/>
        <w:spacing w:before="0" w:beforeAutospacing="0"/>
        <w:jc w:val="both"/>
        <w:rPr>
          <w:sz w:val="22"/>
          <w:szCs w:val="22"/>
        </w:rPr>
      </w:pPr>
      <w:bookmarkStart w:id="4748" w:name="109817"/>
      <w:bookmarkEnd w:id="4748"/>
      <w:r w:rsidRPr="00EE28E7">
        <w:rPr>
          <w:sz w:val="22"/>
          <w:szCs w:val="22"/>
        </w:rPr>
        <w:t>- публично представлять результаты выполненного опыта (эксперимента, исследования, проекта);</w:t>
      </w:r>
    </w:p>
    <w:p w:rsidR="00D23652" w:rsidRPr="00EE28E7" w:rsidRDefault="00D23652" w:rsidP="00D23652">
      <w:pPr>
        <w:pStyle w:val="pboth"/>
        <w:shd w:val="clear" w:color="auto" w:fill="FFFFFF"/>
        <w:spacing w:before="0" w:beforeAutospacing="0"/>
        <w:jc w:val="both"/>
        <w:rPr>
          <w:sz w:val="22"/>
          <w:szCs w:val="22"/>
        </w:rPr>
      </w:pPr>
      <w:bookmarkStart w:id="4749" w:name="109818"/>
      <w:bookmarkEnd w:id="4749"/>
      <w:r w:rsidRPr="00EE28E7">
        <w:rPr>
          <w:sz w:val="22"/>
          <w:szCs w:val="22"/>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23652" w:rsidRPr="00EE28E7" w:rsidRDefault="00D23652" w:rsidP="00D23652">
      <w:pPr>
        <w:pStyle w:val="pboth"/>
        <w:shd w:val="clear" w:color="auto" w:fill="FFFFFF"/>
        <w:spacing w:before="0" w:beforeAutospacing="0"/>
        <w:jc w:val="both"/>
        <w:rPr>
          <w:sz w:val="22"/>
          <w:szCs w:val="22"/>
        </w:rPr>
      </w:pPr>
      <w:bookmarkStart w:id="4750" w:name="109819"/>
      <w:bookmarkEnd w:id="4750"/>
      <w:r w:rsidRPr="00EE28E7">
        <w:rPr>
          <w:i/>
          <w:iCs/>
          <w:sz w:val="22"/>
          <w:szCs w:val="22"/>
        </w:rPr>
        <w:t>Совместная деятельность (сотрудничество):</w:t>
      </w:r>
    </w:p>
    <w:p w:rsidR="00D23652" w:rsidRPr="00EE28E7" w:rsidRDefault="00D23652" w:rsidP="00D23652">
      <w:pPr>
        <w:pStyle w:val="pboth"/>
        <w:shd w:val="clear" w:color="auto" w:fill="FFFFFF"/>
        <w:spacing w:before="0" w:beforeAutospacing="0"/>
        <w:jc w:val="both"/>
        <w:rPr>
          <w:sz w:val="22"/>
          <w:szCs w:val="22"/>
        </w:rPr>
      </w:pPr>
      <w:bookmarkStart w:id="4751" w:name="109820"/>
      <w:bookmarkEnd w:id="4751"/>
      <w:r w:rsidRPr="00EE28E7">
        <w:rPr>
          <w:sz w:val="22"/>
          <w:szCs w:val="22"/>
        </w:rPr>
        <w:t>-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23652" w:rsidRPr="00EE28E7" w:rsidRDefault="00D23652" w:rsidP="00D23652">
      <w:pPr>
        <w:pStyle w:val="pboth"/>
        <w:shd w:val="clear" w:color="auto" w:fill="FFFFFF"/>
        <w:spacing w:before="0" w:beforeAutospacing="0"/>
        <w:jc w:val="both"/>
        <w:rPr>
          <w:sz w:val="22"/>
          <w:szCs w:val="22"/>
        </w:rPr>
      </w:pPr>
      <w:bookmarkStart w:id="4752" w:name="109821"/>
      <w:bookmarkEnd w:id="4752"/>
      <w:r w:rsidRPr="00EE28E7">
        <w:rPr>
          <w:sz w:val="22"/>
          <w:szCs w:val="22"/>
        </w:rPr>
        <w:t>- 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w:t>
      </w:r>
    </w:p>
    <w:p w:rsidR="00D23652" w:rsidRPr="00EE28E7" w:rsidRDefault="00D23652" w:rsidP="00D23652">
      <w:pPr>
        <w:pStyle w:val="pboth"/>
        <w:shd w:val="clear" w:color="auto" w:fill="FFFFFF"/>
        <w:spacing w:before="0" w:beforeAutospacing="0"/>
        <w:jc w:val="both"/>
        <w:rPr>
          <w:sz w:val="22"/>
          <w:szCs w:val="22"/>
        </w:rPr>
      </w:pPr>
      <w:bookmarkStart w:id="4753" w:name="109822"/>
      <w:bookmarkEnd w:id="4753"/>
      <w:r w:rsidRPr="00EE28E7">
        <w:rPr>
          <w:sz w:val="22"/>
          <w:szCs w:val="22"/>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23652" w:rsidRPr="00EE28E7" w:rsidRDefault="00D23652" w:rsidP="00D23652">
      <w:pPr>
        <w:pStyle w:val="pboth"/>
        <w:shd w:val="clear" w:color="auto" w:fill="FFFFFF"/>
        <w:spacing w:before="0" w:beforeAutospacing="0"/>
        <w:jc w:val="both"/>
        <w:rPr>
          <w:sz w:val="22"/>
          <w:szCs w:val="22"/>
        </w:rPr>
      </w:pPr>
      <w:bookmarkStart w:id="4754" w:name="109823"/>
      <w:bookmarkEnd w:id="4754"/>
      <w:r w:rsidRPr="00EE28E7">
        <w:rPr>
          <w:sz w:val="22"/>
          <w:szCs w:val="22"/>
        </w:rPr>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D23652" w:rsidRPr="00EE28E7" w:rsidRDefault="00D23652" w:rsidP="00D23652">
      <w:pPr>
        <w:pStyle w:val="pboth"/>
        <w:shd w:val="clear" w:color="auto" w:fill="FFFFFF"/>
        <w:spacing w:before="0" w:beforeAutospacing="0"/>
        <w:jc w:val="both"/>
        <w:rPr>
          <w:sz w:val="22"/>
          <w:szCs w:val="22"/>
        </w:rPr>
      </w:pPr>
      <w:bookmarkStart w:id="4755" w:name="109824"/>
      <w:bookmarkEnd w:id="4755"/>
      <w:r w:rsidRPr="00EE28E7">
        <w:rPr>
          <w:sz w:val="22"/>
          <w:szCs w:val="22"/>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23652" w:rsidRPr="00EE28E7" w:rsidRDefault="00D23652" w:rsidP="00D23652">
      <w:pPr>
        <w:pStyle w:val="pboth"/>
        <w:shd w:val="clear" w:color="auto" w:fill="FFFFFF"/>
        <w:spacing w:before="0" w:beforeAutospacing="0"/>
        <w:jc w:val="both"/>
        <w:rPr>
          <w:sz w:val="22"/>
          <w:szCs w:val="22"/>
        </w:rPr>
      </w:pPr>
      <w:bookmarkStart w:id="4756" w:name="109825"/>
      <w:bookmarkEnd w:id="4756"/>
      <w:r w:rsidRPr="00EE28E7">
        <w:rPr>
          <w:sz w:val="22"/>
          <w:szCs w:val="22"/>
        </w:rPr>
        <w:t>Универсальные регулятивные действия</w:t>
      </w:r>
    </w:p>
    <w:p w:rsidR="00D23652" w:rsidRPr="00EE28E7" w:rsidRDefault="00D23652" w:rsidP="00D23652">
      <w:pPr>
        <w:pStyle w:val="pboth"/>
        <w:shd w:val="clear" w:color="auto" w:fill="FFFFFF"/>
        <w:spacing w:before="0" w:beforeAutospacing="0"/>
        <w:jc w:val="both"/>
        <w:rPr>
          <w:sz w:val="22"/>
          <w:szCs w:val="22"/>
        </w:rPr>
      </w:pPr>
      <w:bookmarkStart w:id="4757" w:name="109826"/>
      <w:bookmarkEnd w:id="4757"/>
      <w:r w:rsidRPr="00EE28E7">
        <w:rPr>
          <w:i/>
          <w:iCs/>
          <w:sz w:val="22"/>
          <w:szCs w:val="22"/>
        </w:rPr>
        <w:t>Самоорганизация:</w:t>
      </w:r>
    </w:p>
    <w:p w:rsidR="00D23652" w:rsidRPr="00EE28E7" w:rsidRDefault="00D23652" w:rsidP="00D23652">
      <w:pPr>
        <w:pStyle w:val="pboth"/>
        <w:shd w:val="clear" w:color="auto" w:fill="FFFFFF"/>
        <w:spacing w:before="0" w:beforeAutospacing="0"/>
        <w:jc w:val="both"/>
        <w:rPr>
          <w:sz w:val="22"/>
          <w:szCs w:val="22"/>
        </w:rPr>
      </w:pPr>
      <w:bookmarkStart w:id="4758" w:name="109827"/>
      <w:bookmarkEnd w:id="4758"/>
      <w:r w:rsidRPr="00EE28E7">
        <w:rPr>
          <w:sz w:val="22"/>
          <w:szCs w:val="22"/>
        </w:rPr>
        <w:t>- выявлять в жизненных и учебных ситуациях проблемы, требующие решения;</w:t>
      </w:r>
    </w:p>
    <w:p w:rsidR="00D23652" w:rsidRPr="00EE28E7" w:rsidRDefault="00D23652" w:rsidP="00D23652">
      <w:pPr>
        <w:pStyle w:val="pboth"/>
        <w:shd w:val="clear" w:color="auto" w:fill="FFFFFF"/>
        <w:spacing w:before="0" w:beforeAutospacing="0"/>
        <w:jc w:val="both"/>
        <w:rPr>
          <w:sz w:val="22"/>
          <w:szCs w:val="22"/>
        </w:rPr>
      </w:pPr>
      <w:bookmarkStart w:id="4759" w:name="109828"/>
      <w:bookmarkEnd w:id="4759"/>
      <w:r w:rsidRPr="00EE28E7">
        <w:rPr>
          <w:sz w:val="22"/>
          <w:szCs w:val="22"/>
        </w:rPr>
        <w:t>- ориентироваться в различных подходах к принятию решений (индивидуальное принятие решений, принятие решений в группе);</w:t>
      </w:r>
    </w:p>
    <w:p w:rsidR="00D23652" w:rsidRPr="00EE28E7" w:rsidRDefault="00D23652" w:rsidP="00D23652">
      <w:pPr>
        <w:pStyle w:val="pboth"/>
        <w:shd w:val="clear" w:color="auto" w:fill="FFFFFF"/>
        <w:spacing w:before="0" w:beforeAutospacing="0"/>
        <w:jc w:val="both"/>
        <w:rPr>
          <w:sz w:val="22"/>
          <w:szCs w:val="22"/>
        </w:rPr>
      </w:pPr>
      <w:bookmarkStart w:id="4760" w:name="109829"/>
      <w:bookmarkEnd w:id="4760"/>
      <w:r w:rsidRPr="00EE28E7">
        <w:rPr>
          <w:sz w:val="22"/>
          <w:szCs w:val="22"/>
        </w:rPr>
        <w:lastRenderedPageBreak/>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23652" w:rsidRPr="00EE28E7" w:rsidRDefault="00D23652" w:rsidP="00D23652">
      <w:pPr>
        <w:pStyle w:val="pboth"/>
        <w:shd w:val="clear" w:color="auto" w:fill="FFFFFF"/>
        <w:spacing w:before="0" w:beforeAutospacing="0"/>
        <w:jc w:val="both"/>
        <w:rPr>
          <w:sz w:val="22"/>
          <w:szCs w:val="22"/>
        </w:rPr>
      </w:pPr>
      <w:bookmarkStart w:id="4761" w:name="109830"/>
      <w:bookmarkEnd w:id="4761"/>
      <w:r w:rsidRPr="00EE28E7">
        <w:rPr>
          <w:sz w:val="22"/>
          <w:szCs w:val="22"/>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23652" w:rsidRPr="00EE28E7" w:rsidRDefault="00D23652" w:rsidP="00D23652">
      <w:pPr>
        <w:pStyle w:val="pboth"/>
        <w:shd w:val="clear" w:color="auto" w:fill="FFFFFF"/>
        <w:spacing w:before="0" w:beforeAutospacing="0"/>
        <w:jc w:val="both"/>
        <w:rPr>
          <w:sz w:val="22"/>
          <w:szCs w:val="22"/>
        </w:rPr>
      </w:pPr>
      <w:bookmarkStart w:id="4762" w:name="109831"/>
      <w:bookmarkEnd w:id="4762"/>
      <w:r w:rsidRPr="00EE28E7">
        <w:rPr>
          <w:sz w:val="22"/>
          <w:szCs w:val="22"/>
        </w:rPr>
        <w:t>- делать выбор в условиях противоречивой информации и брать ответственность за решение.</w:t>
      </w:r>
    </w:p>
    <w:p w:rsidR="00D23652" w:rsidRPr="00EE28E7" w:rsidRDefault="00D23652" w:rsidP="00D23652">
      <w:pPr>
        <w:pStyle w:val="pboth"/>
        <w:shd w:val="clear" w:color="auto" w:fill="FFFFFF"/>
        <w:spacing w:before="0" w:beforeAutospacing="0"/>
        <w:jc w:val="both"/>
        <w:rPr>
          <w:sz w:val="22"/>
          <w:szCs w:val="22"/>
        </w:rPr>
      </w:pPr>
      <w:bookmarkStart w:id="4763" w:name="109832"/>
      <w:bookmarkEnd w:id="4763"/>
      <w:r w:rsidRPr="00EE28E7">
        <w:rPr>
          <w:i/>
          <w:iCs/>
          <w:sz w:val="22"/>
          <w:szCs w:val="22"/>
        </w:rPr>
        <w:t>Самоконтроль (рефлексия):</w:t>
      </w:r>
    </w:p>
    <w:p w:rsidR="00D23652" w:rsidRPr="00EE28E7" w:rsidRDefault="00D23652" w:rsidP="00D23652">
      <w:pPr>
        <w:pStyle w:val="pboth"/>
        <w:shd w:val="clear" w:color="auto" w:fill="FFFFFF"/>
        <w:spacing w:before="0" w:beforeAutospacing="0"/>
        <w:jc w:val="both"/>
        <w:rPr>
          <w:sz w:val="22"/>
          <w:szCs w:val="22"/>
        </w:rPr>
      </w:pPr>
      <w:bookmarkStart w:id="4764" w:name="109833"/>
      <w:bookmarkEnd w:id="4764"/>
      <w:r w:rsidRPr="00EE28E7">
        <w:rPr>
          <w:sz w:val="22"/>
          <w:szCs w:val="22"/>
        </w:rPr>
        <w:t>- владеть способами самоконтроля, самомотивации и рефлексии;</w:t>
      </w:r>
    </w:p>
    <w:p w:rsidR="00D23652" w:rsidRPr="00EE28E7" w:rsidRDefault="00D23652" w:rsidP="00D23652">
      <w:pPr>
        <w:pStyle w:val="pboth"/>
        <w:shd w:val="clear" w:color="auto" w:fill="FFFFFF"/>
        <w:spacing w:before="0" w:beforeAutospacing="0"/>
        <w:jc w:val="both"/>
        <w:rPr>
          <w:sz w:val="22"/>
          <w:szCs w:val="22"/>
        </w:rPr>
      </w:pPr>
      <w:bookmarkStart w:id="4765" w:name="109834"/>
      <w:bookmarkEnd w:id="4765"/>
      <w:r w:rsidRPr="00EE28E7">
        <w:rPr>
          <w:sz w:val="22"/>
          <w:szCs w:val="22"/>
        </w:rPr>
        <w:t>- давать адекватную оценку ситуации и предлагать план ее изменения;</w:t>
      </w:r>
    </w:p>
    <w:p w:rsidR="00D23652" w:rsidRPr="00EE28E7" w:rsidRDefault="00D23652" w:rsidP="00D23652">
      <w:pPr>
        <w:pStyle w:val="pboth"/>
        <w:shd w:val="clear" w:color="auto" w:fill="FFFFFF"/>
        <w:spacing w:before="0" w:beforeAutospacing="0"/>
        <w:jc w:val="both"/>
        <w:rPr>
          <w:sz w:val="22"/>
          <w:szCs w:val="22"/>
        </w:rPr>
      </w:pPr>
      <w:bookmarkStart w:id="4766" w:name="109835"/>
      <w:bookmarkEnd w:id="4766"/>
      <w:r w:rsidRPr="00EE28E7">
        <w:rPr>
          <w:sz w:val="22"/>
          <w:szCs w:val="22"/>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23652" w:rsidRPr="00EE28E7" w:rsidRDefault="00D23652" w:rsidP="00D23652">
      <w:pPr>
        <w:pStyle w:val="pboth"/>
        <w:shd w:val="clear" w:color="auto" w:fill="FFFFFF"/>
        <w:spacing w:before="0" w:beforeAutospacing="0"/>
        <w:jc w:val="both"/>
        <w:rPr>
          <w:sz w:val="22"/>
          <w:szCs w:val="22"/>
        </w:rPr>
      </w:pPr>
      <w:bookmarkStart w:id="4767" w:name="109836"/>
      <w:bookmarkEnd w:id="4767"/>
      <w:r w:rsidRPr="00EE28E7">
        <w:rPr>
          <w:sz w:val="22"/>
          <w:szCs w:val="22"/>
        </w:rPr>
        <w:t>- объяснять причины достижения (недостижения) результатов информационной деятельности, давать оценку приобретенному опыту, уметь находить позитивное в произошедшей ситуации;</w:t>
      </w:r>
    </w:p>
    <w:p w:rsidR="00D23652" w:rsidRPr="00EE28E7" w:rsidRDefault="00D23652" w:rsidP="00D23652">
      <w:pPr>
        <w:pStyle w:val="pboth"/>
        <w:shd w:val="clear" w:color="auto" w:fill="FFFFFF"/>
        <w:spacing w:before="0" w:beforeAutospacing="0"/>
        <w:jc w:val="both"/>
        <w:rPr>
          <w:sz w:val="22"/>
          <w:szCs w:val="22"/>
        </w:rPr>
      </w:pPr>
      <w:bookmarkStart w:id="4768" w:name="109837"/>
      <w:bookmarkEnd w:id="4768"/>
      <w:r w:rsidRPr="00EE28E7">
        <w:rPr>
          <w:sz w:val="22"/>
          <w:szCs w:val="22"/>
        </w:rPr>
        <w:t>- вносить коррективы в деятельность на основе новых обстоятельств, изменившихся ситуаций, установленных ошибок, возникших трудностей;</w:t>
      </w:r>
    </w:p>
    <w:p w:rsidR="00D23652" w:rsidRPr="00EE28E7" w:rsidRDefault="00D23652" w:rsidP="00D23652">
      <w:pPr>
        <w:pStyle w:val="pboth"/>
        <w:shd w:val="clear" w:color="auto" w:fill="FFFFFF"/>
        <w:spacing w:before="0" w:beforeAutospacing="0"/>
        <w:jc w:val="both"/>
        <w:rPr>
          <w:sz w:val="22"/>
          <w:szCs w:val="22"/>
        </w:rPr>
      </w:pPr>
      <w:bookmarkStart w:id="4769" w:name="109838"/>
      <w:bookmarkEnd w:id="4769"/>
      <w:r w:rsidRPr="00EE28E7">
        <w:rPr>
          <w:sz w:val="22"/>
          <w:szCs w:val="22"/>
        </w:rPr>
        <w:t>- оценивать соответствие результата цели и условиям.</w:t>
      </w:r>
    </w:p>
    <w:p w:rsidR="00D23652" w:rsidRPr="00EE28E7" w:rsidRDefault="00D23652" w:rsidP="00D23652">
      <w:pPr>
        <w:pStyle w:val="pboth"/>
        <w:shd w:val="clear" w:color="auto" w:fill="FFFFFF"/>
        <w:spacing w:before="0" w:beforeAutospacing="0"/>
        <w:jc w:val="both"/>
        <w:rPr>
          <w:sz w:val="22"/>
          <w:szCs w:val="22"/>
        </w:rPr>
      </w:pPr>
      <w:bookmarkStart w:id="4770" w:name="109839"/>
      <w:bookmarkEnd w:id="4770"/>
      <w:r w:rsidRPr="00EE28E7">
        <w:rPr>
          <w:i/>
          <w:iCs/>
          <w:sz w:val="22"/>
          <w:szCs w:val="22"/>
        </w:rPr>
        <w:t>Эмоциональный интеллект:</w:t>
      </w:r>
    </w:p>
    <w:p w:rsidR="00D23652" w:rsidRPr="00EE28E7" w:rsidRDefault="00D23652" w:rsidP="00D23652">
      <w:pPr>
        <w:pStyle w:val="pboth"/>
        <w:shd w:val="clear" w:color="auto" w:fill="FFFFFF"/>
        <w:spacing w:before="0" w:beforeAutospacing="0"/>
        <w:jc w:val="both"/>
        <w:rPr>
          <w:sz w:val="22"/>
          <w:szCs w:val="22"/>
        </w:rPr>
      </w:pPr>
      <w:bookmarkStart w:id="4771" w:name="109840"/>
      <w:bookmarkEnd w:id="4771"/>
      <w:r w:rsidRPr="00EE28E7">
        <w:rPr>
          <w:sz w:val="22"/>
          <w:szCs w:val="22"/>
        </w:rPr>
        <w:t>- ставить себя на место другого человека, понимать мотивы и намерения другого.</w:t>
      </w:r>
    </w:p>
    <w:p w:rsidR="00D23652" w:rsidRPr="00EE28E7" w:rsidRDefault="00D23652" w:rsidP="00D23652">
      <w:pPr>
        <w:pStyle w:val="pboth"/>
        <w:shd w:val="clear" w:color="auto" w:fill="FFFFFF"/>
        <w:spacing w:before="0" w:beforeAutospacing="0"/>
        <w:jc w:val="both"/>
        <w:rPr>
          <w:sz w:val="22"/>
          <w:szCs w:val="22"/>
        </w:rPr>
      </w:pPr>
      <w:bookmarkStart w:id="4772" w:name="109841"/>
      <w:bookmarkEnd w:id="4772"/>
      <w:r w:rsidRPr="00EE28E7">
        <w:rPr>
          <w:i/>
          <w:iCs/>
          <w:sz w:val="22"/>
          <w:szCs w:val="22"/>
        </w:rPr>
        <w:t>Принятие себя и других:</w:t>
      </w:r>
    </w:p>
    <w:p w:rsidR="00D23652" w:rsidRPr="00EE28E7" w:rsidRDefault="00D23652" w:rsidP="00D23652">
      <w:pPr>
        <w:pStyle w:val="pboth"/>
        <w:shd w:val="clear" w:color="auto" w:fill="FFFFFF"/>
        <w:spacing w:before="0" w:beforeAutospacing="0"/>
        <w:jc w:val="both"/>
        <w:rPr>
          <w:sz w:val="22"/>
          <w:szCs w:val="22"/>
        </w:rPr>
      </w:pPr>
      <w:bookmarkStart w:id="4773" w:name="109842"/>
      <w:bookmarkEnd w:id="4773"/>
      <w:r w:rsidRPr="00EE28E7">
        <w:rPr>
          <w:sz w:val="22"/>
          <w:szCs w:val="22"/>
        </w:rPr>
        <w:t>- осознавать невозможность контролировать все вокруг даже в условиях открытого доступа к любым объемам информации.</w:t>
      </w:r>
    </w:p>
    <w:p w:rsidR="00D23652" w:rsidRPr="00EE28E7" w:rsidRDefault="00D23652" w:rsidP="00D23652">
      <w:pPr>
        <w:pStyle w:val="pboth"/>
        <w:shd w:val="clear" w:color="auto" w:fill="FFFFFF"/>
        <w:spacing w:before="0" w:beforeAutospacing="0"/>
        <w:jc w:val="both"/>
        <w:rPr>
          <w:sz w:val="22"/>
          <w:szCs w:val="22"/>
        </w:rPr>
      </w:pPr>
      <w:bookmarkStart w:id="4774" w:name="109843"/>
      <w:bookmarkEnd w:id="4774"/>
      <w:r w:rsidRPr="00EE28E7">
        <w:rPr>
          <w:sz w:val="22"/>
          <w:szCs w:val="22"/>
        </w:rPr>
        <w:t>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4775" w:name="109844"/>
      <w:bookmarkEnd w:id="4775"/>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4776" w:name="109845"/>
      <w:bookmarkEnd w:id="4776"/>
      <w:r w:rsidRPr="00EE28E7">
        <w:rPr>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23652" w:rsidRPr="00EE28E7" w:rsidRDefault="00D23652" w:rsidP="00D23652">
      <w:pPr>
        <w:pStyle w:val="pboth"/>
        <w:shd w:val="clear" w:color="auto" w:fill="FFFFFF"/>
        <w:spacing w:before="0" w:beforeAutospacing="0"/>
        <w:jc w:val="both"/>
        <w:rPr>
          <w:sz w:val="22"/>
          <w:szCs w:val="22"/>
        </w:rPr>
      </w:pPr>
      <w:bookmarkStart w:id="4777" w:name="109846"/>
      <w:bookmarkEnd w:id="4777"/>
      <w:r w:rsidRPr="00EE28E7">
        <w:rPr>
          <w:sz w:val="22"/>
          <w:szCs w:val="22"/>
        </w:rPr>
        <w:t>- пояснять на примерах смысл понятий "информация", "информационный процесс", "обработка информации", "хранение информации", "передача информации";</w:t>
      </w:r>
    </w:p>
    <w:p w:rsidR="00D23652" w:rsidRPr="00EE28E7" w:rsidRDefault="00D23652" w:rsidP="00D23652">
      <w:pPr>
        <w:pStyle w:val="pboth"/>
        <w:shd w:val="clear" w:color="auto" w:fill="FFFFFF"/>
        <w:spacing w:before="0" w:beforeAutospacing="0"/>
        <w:jc w:val="both"/>
        <w:rPr>
          <w:sz w:val="22"/>
          <w:szCs w:val="22"/>
        </w:rPr>
      </w:pPr>
      <w:bookmarkStart w:id="4778" w:name="109847"/>
      <w:bookmarkEnd w:id="4778"/>
      <w:r w:rsidRPr="00EE28E7">
        <w:rPr>
          <w:sz w:val="22"/>
          <w:szCs w:val="22"/>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23652" w:rsidRPr="00EE28E7" w:rsidRDefault="00D23652" w:rsidP="00D23652">
      <w:pPr>
        <w:pStyle w:val="pboth"/>
        <w:shd w:val="clear" w:color="auto" w:fill="FFFFFF"/>
        <w:spacing w:before="0" w:beforeAutospacing="0"/>
        <w:jc w:val="both"/>
        <w:rPr>
          <w:sz w:val="22"/>
          <w:szCs w:val="22"/>
        </w:rPr>
      </w:pPr>
      <w:bookmarkStart w:id="4779" w:name="109848"/>
      <w:bookmarkEnd w:id="4779"/>
      <w:r w:rsidRPr="00EE28E7">
        <w:rPr>
          <w:sz w:val="22"/>
          <w:szCs w:val="22"/>
        </w:rPr>
        <w:t>- сравнивать длины сообщений, записанных в различных алфавитах, оперировать единицами измерения информационного объема и скорости передачи данных;</w:t>
      </w:r>
    </w:p>
    <w:p w:rsidR="00D23652" w:rsidRPr="00EE28E7" w:rsidRDefault="00D23652" w:rsidP="00D23652">
      <w:pPr>
        <w:pStyle w:val="pboth"/>
        <w:shd w:val="clear" w:color="auto" w:fill="FFFFFF"/>
        <w:spacing w:before="0" w:beforeAutospacing="0"/>
        <w:jc w:val="both"/>
        <w:rPr>
          <w:sz w:val="22"/>
          <w:szCs w:val="22"/>
        </w:rPr>
      </w:pPr>
      <w:bookmarkStart w:id="4780" w:name="109849"/>
      <w:bookmarkEnd w:id="4780"/>
      <w:r w:rsidRPr="00EE28E7">
        <w:rPr>
          <w:sz w:val="22"/>
          <w:szCs w:val="22"/>
        </w:rPr>
        <w:t>- оценивать и сравнивать размеры текстовых, графических, звуковых файлов и видеофайлов;</w:t>
      </w:r>
    </w:p>
    <w:p w:rsidR="00D23652" w:rsidRPr="00EE28E7" w:rsidRDefault="00D23652" w:rsidP="00D23652">
      <w:pPr>
        <w:pStyle w:val="pboth"/>
        <w:shd w:val="clear" w:color="auto" w:fill="FFFFFF"/>
        <w:spacing w:before="0" w:beforeAutospacing="0"/>
        <w:jc w:val="both"/>
        <w:rPr>
          <w:sz w:val="22"/>
          <w:szCs w:val="22"/>
        </w:rPr>
      </w:pPr>
      <w:bookmarkStart w:id="4781" w:name="109850"/>
      <w:bookmarkEnd w:id="4781"/>
      <w:r w:rsidRPr="00EE28E7">
        <w:rPr>
          <w:sz w:val="22"/>
          <w:szCs w:val="22"/>
        </w:rPr>
        <w:t>- приводить примеры современных устройств хранения и передачи информации, сравнивать их количественные характеристики;</w:t>
      </w:r>
    </w:p>
    <w:p w:rsidR="00D23652" w:rsidRPr="00EE28E7" w:rsidRDefault="00D23652" w:rsidP="00D23652">
      <w:pPr>
        <w:pStyle w:val="pboth"/>
        <w:shd w:val="clear" w:color="auto" w:fill="FFFFFF"/>
        <w:spacing w:before="0" w:beforeAutospacing="0"/>
        <w:jc w:val="both"/>
        <w:rPr>
          <w:sz w:val="22"/>
          <w:szCs w:val="22"/>
        </w:rPr>
      </w:pPr>
      <w:bookmarkStart w:id="4782" w:name="109851"/>
      <w:bookmarkEnd w:id="4782"/>
      <w:r w:rsidRPr="00EE28E7">
        <w:rPr>
          <w:sz w:val="22"/>
          <w:szCs w:val="22"/>
        </w:rPr>
        <w:lastRenderedPageBreak/>
        <w:t>- выделять основные этапы в истории и понимать тенденции развития компьютеров и программного обеспечения;</w:t>
      </w:r>
    </w:p>
    <w:p w:rsidR="00D23652" w:rsidRPr="00EE28E7" w:rsidRDefault="00D23652" w:rsidP="00D23652">
      <w:pPr>
        <w:pStyle w:val="pboth"/>
        <w:shd w:val="clear" w:color="auto" w:fill="FFFFFF"/>
        <w:spacing w:before="0" w:beforeAutospacing="0"/>
        <w:jc w:val="both"/>
        <w:rPr>
          <w:sz w:val="22"/>
          <w:szCs w:val="22"/>
        </w:rPr>
      </w:pPr>
      <w:bookmarkStart w:id="4783" w:name="109852"/>
      <w:bookmarkEnd w:id="4783"/>
      <w:r w:rsidRPr="00EE28E7">
        <w:rPr>
          <w:sz w:val="22"/>
          <w:szCs w:val="22"/>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23652" w:rsidRPr="00EE28E7" w:rsidRDefault="00D23652" w:rsidP="00D23652">
      <w:pPr>
        <w:pStyle w:val="pboth"/>
        <w:shd w:val="clear" w:color="auto" w:fill="FFFFFF"/>
        <w:spacing w:before="0" w:beforeAutospacing="0"/>
        <w:jc w:val="both"/>
        <w:rPr>
          <w:sz w:val="22"/>
          <w:szCs w:val="22"/>
        </w:rPr>
      </w:pPr>
      <w:bookmarkStart w:id="4784" w:name="109853"/>
      <w:bookmarkEnd w:id="4784"/>
      <w:r w:rsidRPr="00EE28E7">
        <w:rPr>
          <w:sz w:val="22"/>
          <w:szCs w:val="22"/>
        </w:rPr>
        <w:t>- соотносить характеристики компьютера с задачами, решаемыми с его помощью;</w:t>
      </w:r>
    </w:p>
    <w:p w:rsidR="00D23652" w:rsidRPr="00EE28E7" w:rsidRDefault="00D23652" w:rsidP="00D23652">
      <w:pPr>
        <w:pStyle w:val="pboth"/>
        <w:shd w:val="clear" w:color="auto" w:fill="FFFFFF"/>
        <w:spacing w:before="0" w:beforeAutospacing="0"/>
        <w:jc w:val="both"/>
        <w:rPr>
          <w:sz w:val="22"/>
          <w:szCs w:val="22"/>
        </w:rPr>
      </w:pPr>
      <w:bookmarkStart w:id="4785" w:name="109854"/>
      <w:bookmarkEnd w:id="4785"/>
      <w:r w:rsidRPr="00EE28E7">
        <w:rPr>
          <w:sz w:val="22"/>
          <w:szCs w:val="22"/>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23652" w:rsidRPr="00EE28E7" w:rsidRDefault="00D23652" w:rsidP="00D23652">
      <w:pPr>
        <w:pStyle w:val="pboth"/>
        <w:shd w:val="clear" w:color="auto" w:fill="FFFFFF"/>
        <w:spacing w:before="0" w:beforeAutospacing="0"/>
        <w:jc w:val="both"/>
        <w:rPr>
          <w:sz w:val="22"/>
          <w:szCs w:val="22"/>
        </w:rPr>
      </w:pPr>
      <w:bookmarkStart w:id="4786" w:name="109855"/>
      <w:bookmarkEnd w:id="4786"/>
      <w:r w:rsidRPr="00EE28E7">
        <w:rPr>
          <w:sz w:val="22"/>
          <w:szCs w:val="22"/>
        </w:rPr>
        <w:t>-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23652" w:rsidRPr="00EE28E7" w:rsidRDefault="00D23652" w:rsidP="00D23652">
      <w:pPr>
        <w:pStyle w:val="pboth"/>
        <w:shd w:val="clear" w:color="auto" w:fill="FFFFFF"/>
        <w:spacing w:before="0" w:beforeAutospacing="0"/>
        <w:jc w:val="both"/>
        <w:rPr>
          <w:sz w:val="22"/>
          <w:szCs w:val="22"/>
        </w:rPr>
      </w:pPr>
      <w:bookmarkStart w:id="4787" w:name="109856"/>
      <w:bookmarkEnd w:id="4787"/>
      <w:r w:rsidRPr="00EE28E7">
        <w:rPr>
          <w:sz w:val="22"/>
          <w:szCs w:val="22"/>
        </w:rPr>
        <w:t>- представлять результаты своей деятельности в виде структурированных иллюстрированных документов, мультимедийных презентаций;</w:t>
      </w:r>
    </w:p>
    <w:p w:rsidR="00D23652" w:rsidRPr="00EE28E7" w:rsidRDefault="00D23652" w:rsidP="00D23652">
      <w:pPr>
        <w:pStyle w:val="pboth"/>
        <w:shd w:val="clear" w:color="auto" w:fill="FFFFFF"/>
        <w:spacing w:before="0" w:beforeAutospacing="0"/>
        <w:jc w:val="both"/>
        <w:rPr>
          <w:sz w:val="22"/>
          <w:szCs w:val="22"/>
        </w:rPr>
      </w:pPr>
      <w:bookmarkStart w:id="4788" w:name="109857"/>
      <w:bookmarkEnd w:id="4788"/>
      <w:r w:rsidRPr="00EE28E7">
        <w:rPr>
          <w:sz w:val="22"/>
          <w:szCs w:val="22"/>
        </w:rPr>
        <w:t>-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23652" w:rsidRPr="00EE28E7" w:rsidRDefault="00D23652" w:rsidP="00D23652">
      <w:pPr>
        <w:pStyle w:val="pboth"/>
        <w:shd w:val="clear" w:color="auto" w:fill="FFFFFF"/>
        <w:spacing w:before="0" w:beforeAutospacing="0"/>
        <w:jc w:val="both"/>
        <w:rPr>
          <w:sz w:val="22"/>
          <w:szCs w:val="22"/>
        </w:rPr>
      </w:pPr>
      <w:bookmarkStart w:id="4789" w:name="109858"/>
      <w:bookmarkEnd w:id="4789"/>
      <w:r w:rsidRPr="00EE28E7">
        <w:rPr>
          <w:sz w:val="22"/>
          <w:szCs w:val="22"/>
        </w:rPr>
        <w:t>- понимать структуру адресов веб-ресурсов;</w:t>
      </w:r>
    </w:p>
    <w:p w:rsidR="00D23652" w:rsidRPr="00EE28E7" w:rsidRDefault="00D23652" w:rsidP="00D23652">
      <w:pPr>
        <w:pStyle w:val="pboth"/>
        <w:shd w:val="clear" w:color="auto" w:fill="FFFFFF"/>
        <w:spacing w:before="0" w:beforeAutospacing="0"/>
        <w:jc w:val="both"/>
        <w:rPr>
          <w:sz w:val="22"/>
          <w:szCs w:val="22"/>
        </w:rPr>
      </w:pPr>
      <w:bookmarkStart w:id="4790" w:name="109859"/>
      <w:bookmarkEnd w:id="4790"/>
      <w:r w:rsidRPr="00EE28E7">
        <w:rPr>
          <w:sz w:val="22"/>
          <w:szCs w:val="22"/>
        </w:rPr>
        <w:t>- использовать современные сервисы интернет-коммуникаций;</w:t>
      </w:r>
    </w:p>
    <w:p w:rsidR="00D23652" w:rsidRPr="00EE28E7" w:rsidRDefault="00D23652" w:rsidP="00D23652">
      <w:pPr>
        <w:pStyle w:val="pboth"/>
        <w:shd w:val="clear" w:color="auto" w:fill="FFFFFF"/>
        <w:spacing w:before="0" w:beforeAutospacing="0"/>
        <w:jc w:val="both"/>
        <w:rPr>
          <w:sz w:val="22"/>
          <w:szCs w:val="22"/>
        </w:rPr>
      </w:pPr>
      <w:bookmarkStart w:id="4791" w:name="109860"/>
      <w:bookmarkEnd w:id="4791"/>
      <w:r w:rsidRPr="00EE28E7">
        <w:rPr>
          <w:sz w:val="22"/>
          <w:szCs w:val="22"/>
        </w:rPr>
        <w:t>-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23652" w:rsidRPr="00EE28E7" w:rsidRDefault="00D23652" w:rsidP="00D23652">
      <w:pPr>
        <w:pStyle w:val="pboth"/>
        <w:shd w:val="clear" w:color="auto" w:fill="FFFFFF"/>
        <w:spacing w:before="0" w:beforeAutospacing="0"/>
        <w:jc w:val="both"/>
        <w:rPr>
          <w:sz w:val="22"/>
          <w:szCs w:val="22"/>
        </w:rPr>
      </w:pPr>
      <w:bookmarkStart w:id="4792" w:name="109861"/>
      <w:bookmarkEnd w:id="4792"/>
      <w:r w:rsidRPr="00EE28E7">
        <w:rPr>
          <w:sz w:val="22"/>
          <w:szCs w:val="22"/>
        </w:rPr>
        <w:t>- иметь представление о влиянии использования средств ИКТ на здоровье пользователя и уметь применять методы профилактики.</w:t>
      </w:r>
    </w:p>
    <w:p w:rsidR="00D23652" w:rsidRPr="00EE28E7" w:rsidRDefault="00D23652" w:rsidP="00D23652">
      <w:pPr>
        <w:pStyle w:val="pboth"/>
        <w:shd w:val="clear" w:color="auto" w:fill="FFFFFF"/>
        <w:spacing w:before="0" w:beforeAutospacing="0"/>
        <w:jc w:val="both"/>
        <w:rPr>
          <w:sz w:val="28"/>
          <w:szCs w:val="28"/>
        </w:rPr>
      </w:pPr>
      <w:bookmarkStart w:id="4793" w:name="109862"/>
      <w:bookmarkEnd w:id="4793"/>
      <w:r w:rsidRPr="00EE28E7">
        <w:rPr>
          <w:sz w:val="28"/>
          <w:szCs w:val="28"/>
        </w:rPr>
        <w:t>8 класс</w:t>
      </w:r>
    </w:p>
    <w:p w:rsidR="00D23652" w:rsidRPr="00EE28E7" w:rsidRDefault="00D23652" w:rsidP="00D23652">
      <w:pPr>
        <w:pStyle w:val="pboth"/>
        <w:shd w:val="clear" w:color="auto" w:fill="FFFFFF"/>
        <w:spacing w:before="0" w:beforeAutospacing="0"/>
        <w:jc w:val="both"/>
        <w:rPr>
          <w:sz w:val="22"/>
          <w:szCs w:val="22"/>
        </w:rPr>
      </w:pPr>
      <w:bookmarkStart w:id="4794" w:name="109863"/>
      <w:bookmarkEnd w:id="4794"/>
      <w:r w:rsidRPr="00EE28E7">
        <w:rPr>
          <w:b/>
          <w:sz w:val="22"/>
          <w:szCs w:val="22"/>
        </w:rPr>
        <w:t>Предметные результаты</w:t>
      </w:r>
      <w:r w:rsidRPr="00EE28E7">
        <w:rPr>
          <w:sz w:val="22"/>
          <w:szCs w:val="22"/>
        </w:rPr>
        <w:t xml:space="preserve">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23652" w:rsidRPr="00EE28E7" w:rsidRDefault="00D23652" w:rsidP="00D23652">
      <w:pPr>
        <w:pStyle w:val="pboth"/>
        <w:shd w:val="clear" w:color="auto" w:fill="FFFFFF"/>
        <w:spacing w:before="0" w:beforeAutospacing="0"/>
        <w:jc w:val="both"/>
        <w:rPr>
          <w:sz w:val="22"/>
          <w:szCs w:val="22"/>
        </w:rPr>
      </w:pPr>
      <w:bookmarkStart w:id="4795" w:name="109864"/>
      <w:bookmarkEnd w:id="4795"/>
      <w:r w:rsidRPr="00EE28E7">
        <w:rPr>
          <w:sz w:val="22"/>
          <w:szCs w:val="22"/>
        </w:rPr>
        <w:t>- пояснять на примерах различия между позиционными и непозиционными системами счисления;</w:t>
      </w:r>
    </w:p>
    <w:p w:rsidR="00D23652" w:rsidRPr="00EE28E7" w:rsidRDefault="00D23652" w:rsidP="00D23652">
      <w:pPr>
        <w:pStyle w:val="pboth"/>
        <w:shd w:val="clear" w:color="auto" w:fill="FFFFFF"/>
        <w:spacing w:before="0" w:beforeAutospacing="0"/>
        <w:jc w:val="both"/>
        <w:rPr>
          <w:sz w:val="22"/>
          <w:szCs w:val="22"/>
        </w:rPr>
      </w:pPr>
      <w:bookmarkStart w:id="4796" w:name="109865"/>
      <w:bookmarkEnd w:id="4796"/>
      <w:r w:rsidRPr="00EE28E7">
        <w:rPr>
          <w:sz w:val="22"/>
          <w:szCs w:val="22"/>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23652" w:rsidRPr="00EE28E7" w:rsidRDefault="00D23652" w:rsidP="00D23652">
      <w:pPr>
        <w:pStyle w:val="pboth"/>
        <w:shd w:val="clear" w:color="auto" w:fill="FFFFFF"/>
        <w:spacing w:before="0" w:beforeAutospacing="0"/>
        <w:jc w:val="both"/>
        <w:rPr>
          <w:sz w:val="22"/>
          <w:szCs w:val="22"/>
        </w:rPr>
      </w:pPr>
      <w:bookmarkStart w:id="4797" w:name="109866"/>
      <w:bookmarkEnd w:id="4797"/>
      <w:r w:rsidRPr="00EE28E7">
        <w:rPr>
          <w:sz w:val="22"/>
          <w:szCs w:val="22"/>
        </w:rPr>
        <w:t>- раскрывать смысл понятий "высказывание", "логическая операция", "логическое выражение";</w:t>
      </w:r>
    </w:p>
    <w:p w:rsidR="00D23652" w:rsidRPr="00EE28E7" w:rsidRDefault="00D23652" w:rsidP="00D23652">
      <w:pPr>
        <w:pStyle w:val="pboth"/>
        <w:shd w:val="clear" w:color="auto" w:fill="FFFFFF"/>
        <w:spacing w:before="0" w:beforeAutospacing="0"/>
        <w:jc w:val="both"/>
        <w:rPr>
          <w:sz w:val="22"/>
          <w:szCs w:val="22"/>
        </w:rPr>
      </w:pPr>
      <w:bookmarkStart w:id="4798" w:name="109867"/>
      <w:bookmarkEnd w:id="4798"/>
      <w:r w:rsidRPr="00EE28E7">
        <w:rPr>
          <w:sz w:val="22"/>
          <w:szCs w:val="22"/>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23652" w:rsidRPr="00EE28E7" w:rsidRDefault="00D23652" w:rsidP="00D23652">
      <w:pPr>
        <w:pStyle w:val="pboth"/>
        <w:shd w:val="clear" w:color="auto" w:fill="FFFFFF"/>
        <w:spacing w:before="0" w:beforeAutospacing="0"/>
        <w:jc w:val="both"/>
        <w:rPr>
          <w:sz w:val="22"/>
          <w:szCs w:val="22"/>
        </w:rPr>
      </w:pPr>
      <w:bookmarkStart w:id="4799" w:name="109868"/>
      <w:bookmarkEnd w:id="4799"/>
      <w:r w:rsidRPr="00EE28E7">
        <w:rPr>
          <w:sz w:val="22"/>
          <w:szCs w:val="22"/>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23652" w:rsidRPr="00EE28E7" w:rsidRDefault="00D23652" w:rsidP="00D23652">
      <w:pPr>
        <w:pStyle w:val="pboth"/>
        <w:shd w:val="clear" w:color="auto" w:fill="FFFFFF"/>
        <w:spacing w:before="0" w:beforeAutospacing="0"/>
        <w:jc w:val="both"/>
        <w:rPr>
          <w:sz w:val="22"/>
          <w:szCs w:val="22"/>
        </w:rPr>
      </w:pPr>
      <w:bookmarkStart w:id="4800" w:name="109869"/>
      <w:bookmarkEnd w:id="4800"/>
      <w:r w:rsidRPr="00EE28E7">
        <w:rPr>
          <w:sz w:val="22"/>
          <w:szCs w:val="22"/>
        </w:rPr>
        <w:t>- описывать алгоритм решения задачи различными способами, в том числе в виде блок-схемы;</w:t>
      </w:r>
    </w:p>
    <w:p w:rsidR="00D23652" w:rsidRPr="00EE28E7" w:rsidRDefault="00D23652" w:rsidP="00D23652">
      <w:pPr>
        <w:pStyle w:val="pboth"/>
        <w:shd w:val="clear" w:color="auto" w:fill="FFFFFF"/>
        <w:spacing w:before="0" w:beforeAutospacing="0"/>
        <w:jc w:val="both"/>
        <w:rPr>
          <w:sz w:val="22"/>
          <w:szCs w:val="22"/>
        </w:rPr>
      </w:pPr>
      <w:bookmarkStart w:id="4801" w:name="109870"/>
      <w:bookmarkEnd w:id="4801"/>
      <w:r w:rsidRPr="00EE28E7">
        <w:rPr>
          <w:sz w:val="22"/>
          <w:szCs w:val="22"/>
        </w:rPr>
        <w:lastRenderedPageBreak/>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Чертежник;</w:t>
      </w:r>
    </w:p>
    <w:p w:rsidR="00D23652" w:rsidRPr="00EE28E7" w:rsidRDefault="00D23652" w:rsidP="00D23652">
      <w:pPr>
        <w:pStyle w:val="pboth"/>
        <w:shd w:val="clear" w:color="auto" w:fill="FFFFFF"/>
        <w:spacing w:before="0" w:beforeAutospacing="0"/>
        <w:jc w:val="both"/>
        <w:rPr>
          <w:sz w:val="22"/>
          <w:szCs w:val="22"/>
        </w:rPr>
      </w:pPr>
      <w:bookmarkStart w:id="4802" w:name="109871"/>
      <w:bookmarkEnd w:id="4802"/>
      <w:r w:rsidRPr="00EE28E7">
        <w:rPr>
          <w:sz w:val="22"/>
          <w:szCs w:val="22"/>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23652" w:rsidRPr="00EE28E7" w:rsidRDefault="00D23652" w:rsidP="00D23652">
      <w:pPr>
        <w:pStyle w:val="pboth"/>
        <w:shd w:val="clear" w:color="auto" w:fill="FFFFFF"/>
        <w:spacing w:before="0" w:beforeAutospacing="0"/>
        <w:jc w:val="both"/>
        <w:rPr>
          <w:sz w:val="22"/>
          <w:szCs w:val="22"/>
        </w:rPr>
      </w:pPr>
      <w:bookmarkStart w:id="4803" w:name="109872"/>
      <w:bookmarkEnd w:id="4803"/>
      <w:r w:rsidRPr="00EE28E7">
        <w:rPr>
          <w:sz w:val="22"/>
          <w:szCs w:val="22"/>
        </w:rPr>
        <w:t>- использовать при разработке программ логические значения, операции и выражения с ними;</w:t>
      </w:r>
    </w:p>
    <w:p w:rsidR="00D23652" w:rsidRPr="00EE28E7" w:rsidRDefault="00D23652" w:rsidP="00D23652">
      <w:pPr>
        <w:pStyle w:val="pboth"/>
        <w:shd w:val="clear" w:color="auto" w:fill="FFFFFF"/>
        <w:spacing w:before="0" w:beforeAutospacing="0"/>
        <w:jc w:val="both"/>
        <w:rPr>
          <w:sz w:val="22"/>
          <w:szCs w:val="22"/>
        </w:rPr>
      </w:pPr>
      <w:bookmarkStart w:id="4804" w:name="109873"/>
      <w:bookmarkEnd w:id="4804"/>
      <w:r w:rsidRPr="00EE28E7">
        <w:rPr>
          <w:sz w:val="22"/>
          <w:szCs w:val="22"/>
        </w:rPr>
        <w:t>- анализировать предложенные алгоритмы, в том числе определять, какие результаты возможны при заданном множестве исходных значений;</w:t>
      </w:r>
    </w:p>
    <w:p w:rsidR="00D23652" w:rsidRPr="00EE28E7" w:rsidRDefault="00D23652" w:rsidP="00D23652">
      <w:pPr>
        <w:pStyle w:val="pboth"/>
        <w:shd w:val="clear" w:color="auto" w:fill="FFFFFF"/>
        <w:spacing w:before="0" w:beforeAutospacing="0"/>
        <w:jc w:val="both"/>
        <w:rPr>
          <w:sz w:val="22"/>
          <w:szCs w:val="22"/>
        </w:rPr>
      </w:pPr>
      <w:bookmarkStart w:id="4805" w:name="109874"/>
      <w:bookmarkEnd w:id="4805"/>
      <w:r w:rsidRPr="00EE28E7">
        <w:rPr>
          <w:sz w:val="22"/>
          <w:szCs w:val="22"/>
        </w:rPr>
        <w:t>-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23652" w:rsidRPr="00EE28E7" w:rsidRDefault="00D23652" w:rsidP="00D23652">
      <w:pPr>
        <w:pStyle w:val="pboth"/>
        <w:shd w:val="clear" w:color="auto" w:fill="FFFFFF"/>
        <w:spacing w:before="0" w:beforeAutospacing="0"/>
        <w:jc w:val="both"/>
        <w:rPr>
          <w:b/>
          <w:sz w:val="28"/>
          <w:szCs w:val="28"/>
        </w:rPr>
      </w:pPr>
      <w:bookmarkStart w:id="4806" w:name="109875"/>
      <w:bookmarkEnd w:id="4806"/>
      <w:r w:rsidRPr="00EE28E7">
        <w:rPr>
          <w:b/>
          <w:sz w:val="28"/>
          <w:szCs w:val="28"/>
        </w:rPr>
        <w:t>9 класс</w:t>
      </w:r>
    </w:p>
    <w:p w:rsidR="00D23652" w:rsidRPr="00EE28E7" w:rsidRDefault="00D23652" w:rsidP="00D23652">
      <w:pPr>
        <w:pStyle w:val="pboth"/>
        <w:shd w:val="clear" w:color="auto" w:fill="FFFFFF"/>
        <w:spacing w:before="0" w:beforeAutospacing="0"/>
        <w:jc w:val="both"/>
        <w:rPr>
          <w:sz w:val="22"/>
          <w:szCs w:val="22"/>
        </w:rPr>
      </w:pPr>
      <w:bookmarkStart w:id="4807" w:name="109876"/>
      <w:bookmarkEnd w:id="4807"/>
      <w:r w:rsidRPr="00EE28E7">
        <w:rPr>
          <w:b/>
        </w:rPr>
        <w:t>Предметные результаты</w:t>
      </w:r>
      <w:r w:rsidRPr="00EE28E7">
        <w:rPr>
          <w:sz w:val="22"/>
          <w:szCs w:val="22"/>
        </w:rPr>
        <w:t xml:space="preserve">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23652" w:rsidRPr="00EE28E7" w:rsidRDefault="00D23652" w:rsidP="00D23652">
      <w:pPr>
        <w:pStyle w:val="pboth"/>
        <w:shd w:val="clear" w:color="auto" w:fill="FFFFFF"/>
        <w:spacing w:before="0" w:beforeAutospacing="0"/>
        <w:jc w:val="both"/>
        <w:rPr>
          <w:sz w:val="22"/>
          <w:szCs w:val="22"/>
        </w:rPr>
      </w:pPr>
      <w:bookmarkStart w:id="4808" w:name="109877"/>
      <w:bookmarkEnd w:id="4808"/>
      <w:r w:rsidRPr="00EE28E7">
        <w:rPr>
          <w:sz w:val="22"/>
          <w:szCs w:val="22"/>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Чертежник;</w:t>
      </w:r>
    </w:p>
    <w:p w:rsidR="00D23652" w:rsidRPr="00EE28E7" w:rsidRDefault="00D23652" w:rsidP="00D23652">
      <w:pPr>
        <w:pStyle w:val="pboth"/>
        <w:shd w:val="clear" w:color="auto" w:fill="FFFFFF"/>
        <w:spacing w:before="0" w:beforeAutospacing="0"/>
        <w:jc w:val="both"/>
        <w:rPr>
          <w:sz w:val="22"/>
          <w:szCs w:val="22"/>
        </w:rPr>
      </w:pPr>
      <w:bookmarkStart w:id="4809" w:name="109878"/>
      <w:bookmarkEnd w:id="4809"/>
      <w:r w:rsidRPr="00EE28E7">
        <w:rPr>
          <w:sz w:val="22"/>
          <w:szCs w:val="22"/>
        </w:rPr>
        <w:t>-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D23652" w:rsidRPr="00EE28E7" w:rsidRDefault="00D23652" w:rsidP="00D23652">
      <w:pPr>
        <w:pStyle w:val="pboth"/>
        <w:shd w:val="clear" w:color="auto" w:fill="FFFFFF"/>
        <w:spacing w:before="0" w:beforeAutospacing="0"/>
        <w:jc w:val="both"/>
        <w:rPr>
          <w:sz w:val="22"/>
          <w:szCs w:val="22"/>
        </w:rPr>
      </w:pPr>
      <w:bookmarkStart w:id="4810" w:name="109879"/>
      <w:bookmarkEnd w:id="4810"/>
      <w:r w:rsidRPr="00EE28E7">
        <w:rPr>
          <w:sz w:val="22"/>
          <w:szCs w:val="22"/>
        </w:rPr>
        <w:t>-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D23652" w:rsidRPr="00EE28E7" w:rsidRDefault="00D23652" w:rsidP="00D23652">
      <w:pPr>
        <w:pStyle w:val="pboth"/>
        <w:shd w:val="clear" w:color="auto" w:fill="FFFFFF"/>
        <w:spacing w:before="0" w:beforeAutospacing="0"/>
        <w:jc w:val="both"/>
        <w:rPr>
          <w:sz w:val="22"/>
          <w:szCs w:val="22"/>
        </w:rPr>
      </w:pPr>
      <w:bookmarkStart w:id="4811" w:name="109880"/>
      <w:bookmarkEnd w:id="4811"/>
      <w:r w:rsidRPr="00EE28E7">
        <w:rPr>
          <w:sz w:val="22"/>
          <w:szCs w:val="22"/>
        </w:rPr>
        <w:t>- использовать графы и деревья для моделирования систем сетевой и иерархической структуры; находить кратчайший путь в графе;</w:t>
      </w:r>
    </w:p>
    <w:p w:rsidR="00D23652" w:rsidRPr="00EE28E7" w:rsidRDefault="00D23652" w:rsidP="00D23652">
      <w:pPr>
        <w:pStyle w:val="pboth"/>
        <w:shd w:val="clear" w:color="auto" w:fill="FFFFFF"/>
        <w:spacing w:before="0" w:beforeAutospacing="0"/>
        <w:jc w:val="both"/>
        <w:rPr>
          <w:sz w:val="22"/>
          <w:szCs w:val="22"/>
        </w:rPr>
      </w:pPr>
      <w:bookmarkStart w:id="4812" w:name="109881"/>
      <w:bookmarkEnd w:id="4812"/>
      <w:r w:rsidRPr="00EE28E7">
        <w:rPr>
          <w:sz w:val="22"/>
          <w:szCs w:val="22"/>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23652" w:rsidRPr="00EE28E7" w:rsidRDefault="00D23652" w:rsidP="00D23652">
      <w:pPr>
        <w:pStyle w:val="pboth"/>
        <w:shd w:val="clear" w:color="auto" w:fill="FFFFFF"/>
        <w:spacing w:before="0" w:beforeAutospacing="0"/>
        <w:jc w:val="both"/>
        <w:rPr>
          <w:sz w:val="22"/>
          <w:szCs w:val="22"/>
        </w:rPr>
      </w:pPr>
      <w:bookmarkStart w:id="4813" w:name="109882"/>
      <w:bookmarkEnd w:id="4813"/>
      <w:r w:rsidRPr="00EE28E7">
        <w:rPr>
          <w:sz w:val="22"/>
          <w:szCs w:val="22"/>
        </w:rPr>
        <w:t>-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23652" w:rsidRPr="00EE28E7" w:rsidRDefault="00D23652" w:rsidP="00D23652">
      <w:pPr>
        <w:pStyle w:val="pboth"/>
        <w:shd w:val="clear" w:color="auto" w:fill="FFFFFF"/>
        <w:spacing w:before="0" w:beforeAutospacing="0"/>
        <w:jc w:val="both"/>
        <w:rPr>
          <w:sz w:val="22"/>
          <w:szCs w:val="22"/>
        </w:rPr>
      </w:pPr>
      <w:bookmarkStart w:id="4814" w:name="109883"/>
      <w:bookmarkEnd w:id="4814"/>
      <w:r w:rsidRPr="00EE28E7">
        <w:rPr>
          <w:sz w:val="22"/>
          <w:szCs w:val="22"/>
        </w:rPr>
        <w:t>- 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23652" w:rsidRPr="00EE28E7" w:rsidRDefault="00D23652" w:rsidP="00D23652">
      <w:pPr>
        <w:pStyle w:val="pboth"/>
        <w:shd w:val="clear" w:color="auto" w:fill="FFFFFF"/>
        <w:spacing w:before="0" w:beforeAutospacing="0"/>
        <w:jc w:val="both"/>
        <w:rPr>
          <w:sz w:val="22"/>
          <w:szCs w:val="22"/>
        </w:rPr>
      </w:pPr>
      <w:bookmarkStart w:id="4815" w:name="109884"/>
      <w:bookmarkEnd w:id="4815"/>
      <w:r w:rsidRPr="00EE28E7">
        <w:rPr>
          <w:sz w:val="22"/>
          <w:szCs w:val="22"/>
        </w:rPr>
        <w:t>- использовать электронные таблицы для численного моделирования в простых задачах из разных предметных областей;</w:t>
      </w:r>
    </w:p>
    <w:p w:rsidR="00D23652" w:rsidRPr="00EE28E7" w:rsidRDefault="00D23652" w:rsidP="00D23652">
      <w:pPr>
        <w:pStyle w:val="pboth"/>
        <w:shd w:val="clear" w:color="auto" w:fill="FFFFFF"/>
        <w:spacing w:before="0" w:beforeAutospacing="0"/>
        <w:jc w:val="both"/>
        <w:rPr>
          <w:sz w:val="22"/>
          <w:szCs w:val="22"/>
        </w:rPr>
      </w:pPr>
      <w:bookmarkStart w:id="4816" w:name="109885"/>
      <w:bookmarkEnd w:id="4816"/>
      <w:r w:rsidRPr="00EE28E7">
        <w:rPr>
          <w:sz w:val="22"/>
          <w:szCs w:val="22"/>
        </w:rPr>
        <w:t>-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4817" w:name="109886"/>
      <w:bookmarkEnd w:id="4817"/>
      <w:r w:rsidRPr="00EE28E7">
        <w:rPr>
          <w:sz w:val="22"/>
          <w:szCs w:val="22"/>
        </w:rPr>
        <w:lastRenderedPageBreak/>
        <w:t>-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4818" w:name="109887"/>
      <w:bookmarkEnd w:id="4818"/>
      <w:r w:rsidRPr="00EE28E7">
        <w:rPr>
          <w:sz w:val="22"/>
          <w:szCs w:val="22"/>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23652" w:rsidRPr="00EE28E7" w:rsidRDefault="00D23652" w:rsidP="00D23652">
      <w:pPr>
        <w:pStyle w:val="pboth"/>
        <w:shd w:val="clear" w:color="auto" w:fill="FFFFFF"/>
        <w:spacing w:before="0" w:beforeAutospacing="0"/>
        <w:jc w:val="both"/>
        <w:rPr>
          <w:sz w:val="22"/>
          <w:szCs w:val="22"/>
        </w:rPr>
      </w:pPr>
      <w:bookmarkStart w:id="4819" w:name="109888"/>
      <w:bookmarkEnd w:id="4819"/>
      <w:r w:rsidRPr="00EE28E7">
        <w:rPr>
          <w:sz w:val="22"/>
          <w:szCs w:val="22"/>
        </w:rPr>
        <w:t>-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23652" w:rsidRPr="00EE28E7" w:rsidRDefault="00D23652" w:rsidP="00D23652">
      <w:pPr>
        <w:pStyle w:val="pboth"/>
        <w:shd w:val="clear" w:color="auto" w:fill="FFFFFF"/>
        <w:spacing w:before="0" w:beforeAutospacing="0"/>
        <w:jc w:val="both"/>
        <w:rPr>
          <w:b/>
          <w:sz w:val="28"/>
          <w:szCs w:val="28"/>
        </w:rPr>
      </w:pPr>
      <w:bookmarkStart w:id="4820" w:name="109889"/>
      <w:bookmarkEnd w:id="4820"/>
      <w:r w:rsidRPr="00EE28E7">
        <w:rPr>
          <w:b/>
          <w:sz w:val="28"/>
          <w:szCs w:val="28"/>
        </w:rPr>
        <w:t>2.1.15 ФИЗИКА</w:t>
      </w:r>
    </w:p>
    <w:p w:rsidR="00D23652" w:rsidRPr="00EE28E7" w:rsidRDefault="00D23652" w:rsidP="00D23652">
      <w:pPr>
        <w:pStyle w:val="pboth"/>
        <w:shd w:val="clear" w:color="auto" w:fill="FFFFFF"/>
        <w:spacing w:before="0" w:beforeAutospacing="0"/>
        <w:jc w:val="both"/>
        <w:rPr>
          <w:sz w:val="22"/>
          <w:szCs w:val="22"/>
        </w:rPr>
      </w:pPr>
      <w:bookmarkStart w:id="4821" w:name="109890"/>
      <w:bookmarkEnd w:id="4821"/>
      <w:r w:rsidRPr="00EE28E7">
        <w:rPr>
          <w:sz w:val="22"/>
          <w:szCs w:val="22"/>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w:t>
      </w:r>
      <w:hyperlink r:id="rId120" w:anchor="100016" w:history="1">
        <w:r w:rsidRPr="00EE28E7">
          <w:rPr>
            <w:rStyle w:val="ad"/>
            <w:color w:val="auto"/>
            <w:sz w:val="22"/>
            <w:szCs w:val="22"/>
          </w:rPr>
          <w:t>стандарте</w:t>
        </w:r>
      </w:hyperlink>
      <w:r w:rsidRPr="00EE28E7">
        <w:rPr>
          <w:sz w:val="22"/>
          <w:szCs w:val="22"/>
        </w:rPr>
        <w:t> основного общего образования (ФГОС ООО), а также с учетом Примерной программы воспитания и </w:t>
      </w:r>
      <w:hyperlink r:id="rId121" w:history="1">
        <w:r w:rsidRPr="00EE28E7">
          <w:rPr>
            <w:rStyle w:val="ad"/>
            <w:color w:val="auto"/>
            <w:sz w:val="22"/>
            <w:szCs w:val="22"/>
          </w:rPr>
          <w:t>Концепции</w:t>
        </w:r>
      </w:hyperlink>
      <w:r w:rsidRPr="00EE28E7">
        <w:rPr>
          <w:sz w:val="22"/>
          <w:szCs w:val="22"/>
        </w:rPr>
        <w:t>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23652" w:rsidRPr="00EE28E7" w:rsidRDefault="00D23652" w:rsidP="00D23652">
      <w:pPr>
        <w:pStyle w:val="pboth"/>
        <w:shd w:val="clear" w:color="auto" w:fill="FFFFFF"/>
        <w:spacing w:before="0" w:beforeAutospacing="0"/>
        <w:jc w:val="both"/>
        <w:rPr>
          <w:b/>
        </w:rPr>
      </w:pPr>
      <w:bookmarkStart w:id="4822" w:name="109891"/>
      <w:bookmarkEnd w:id="4822"/>
      <w:r w:rsidRPr="00EE28E7">
        <w:rPr>
          <w:b/>
        </w:rPr>
        <w:t>ПОЯСНИТЕЛЬНАЯ ЗАПИСКА</w:t>
      </w:r>
    </w:p>
    <w:p w:rsidR="00AF585D" w:rsidRPr="00EE28E7" w:rsidRDefault="00AF585D">
      <w:pPr>
        <w:pStyle w:val="a4"/>
        <w:spacing w:before="8"/>
        <w:ind w:left="0"/>
        <w:jc w:val="left"/>
        <w:rPr>
          <w:sz w:val="22"/>
          <w:szCs w:val="22"/>
        </w:rPr>
      </w:pPr>
    </w:p>
    <w:p w:rsidR="00D23652" w:rsidRPr="00EE28E7" w:rsidRDefault="00D23652" w:rsidP="00D23652">
      <w:pPr>
        <w:pStyle w:val="pboth"/>
        <w:shd w:val="clear" w:color="auto" w:fill="FFFFFF"/>
        <w:spacing w:before="0" w:beforeAutospacing="0"/>
        <w:jc w:val="both"/>
        <w:rPr>
          <w:sz w:val="22"/>
          <w:szCs w:val="22"/>
        </w:rPr>
      </w:pPr>
      <w:r w:rsidRPr="00EE28E7">
        <w:rPr>
          <w:sz w:val="22"/>
          <w:szCs w:val="22"/>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w:t>
      </w:r>
      <w:hyperlink r:id="rId122" w:anchor="100016" w:history="1">
        <w:r w:rsidRPr="00EE28E7">
          <w:rPr>
            <w:rStyle w:val="ad"/>
            <w:color w:val="auto"/>
            <w:sz w:val="22"/>
            <w:szCs w:val="22"/>
          </w:rPr>
          <w:t>ФГОС ООО</w:t>
        </w:r>
      </w:hyperlink>
      <w:r w:rsidRPr="00EE28E7">
        <w:rPr>
          <w:sz w:val="22"/>
          <w:szCs w:val="22"/>
        </w:rPr>
        <w:t>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23652" w:rsidRPr="00EE28E7" w:rsidRDefault="00D23652" w:rsidP="00D23652">
      <w:pPr>
        <w:pStyle w:val="pboth"/>
        <w:shd w:val="clear" w:color="auto" w:fill="FFFFFF"/>
        <w:spacing w:before="0" w:beforeAutospacing="0"/>
        <w:jc w:val="both"/>
        <w:rPr>
          <w:sz w:val="22"/>
          <w:szCs w:val="22"/>
        </w:rPr>
      </w:pPr>
      <w:bookmarkStart w:id="4823" w:name="109893"/>
      <w:bookmarkEnd w:id="4823"/>
      <w:r w:rsidRPr="00EE28E7">
        <w:rPr>
          <w:sz w:val="22"/>
          <w:szCs w:val="22"/>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D23652" w:rsidRPr="00EE28E7" w:rsidRDefault="00D23652" w:rsidP="00D23652">
      <w:pPr>
        <w:pStyle w:val="pboth"/>
        <w:shd w:val="clear" w:color="auto" w:fill="FFFFFF"/>
        <w:spacing w:before="0" w:beforeAutospacing="0"/>
        <w:jc w:val="both"/>
        <w:rPr>
          <w:sz w:val="22"/>
          <w:szCs w:val="22"/>
        </w:rPr>
      </w:pPr>
      <w:bookmarkStart w:id="4824" w:name="109894"/>
      <w:bookmarkEnd w:id="4824"/>
      <w:r w:rsidRPr="00EE28E7">
        <w:rPr>
          <w:sz w:val="22"/>
          <w:szCs w:val="22"/>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D23652" w:rsidRPr="00EE28E7" w:rsidRDefault="00D23652" w:rsidP="00D23652">
      <w:pPr>
        <w:pStyle w:val="pboth"/>
        <w:shd w:val="clear" w:color="auto" w:fill="FFFFFF"/>
        <w:spacing w:before="0" w:beforeAutospacing="0"/>
        <w:jc w:val="both"/>
        <w:rPr>
          <w:sz w:val="22"/>
          <w:szCs w:val="22"/>
        </w:rPr>
      </w:pPr>
      <w:bookmarkStart w:id="4825" w:name="109895"/>
      <w:bookmarkEnd w:id="4825"/>
      <w:r w:rsidRPr="00EE28E7">
        <w:rPr>
          <w:sz w:val="22"/>
          <w:szCs w:val="22"/>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D23652" w:rsidRPr="00EE28E7" w:rsidRDefault="00D23652" w:rsidP="00D23652">
      <w:pPr>
        <w:pStyle w:val="pboth"/>
        <w:shd w:val="clear" w:color="auto" w:fill="FFFFFF"/>
        <w:spacing w:before="0" w:beforeAutospacing="0"/>
        <w:jc w:val="both"/>
        <w:rPr>
          <w:sz w:val="22"/>
          <w:szCs w:val="22"/>
        </w:rPr>
      </w:pPr>
      <w:bookmarkStart w:id="4826" w:name="109896"/>
      <w:bookmarkEnd w:id="4826"/>
      <w:r w:rsidRPr="00EE28E7">
        <w:rPr>
          <w:sz w:val="22"/>
          <w:szCs w:val="22"/>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D23652" w:rsidRPr="00EE28E7" w:rsidRDefault="00D23652" w:rsidP="00D23652">
      <w:pPr>
        <w:pStyle w:val="pboth"/>
        <w:shd w:val="clear" w:color="auto" w:fill="FFFFFF"/>
        <w:spacing w:before="0" w:beforeAutospacing="0"/>
        <w:jc w:val="both"/>
        <w:rPr>
          <w:sz w:val="22"/>
          <w:szCs w:val="22"/>
        </w:rPr>
      </w:pPr>
      <w:bookmarkStart w:id="4827" w:name="109897"/>
      <w:bookmarkEnd w:id="4827"/>
      <w:r w:rsidRPr="00EE28E7">
        <w:rPr>
          <w:sz w:val="22"/>
          <w:szCs w:val="22"/>
        </w:rPr>
        <w:t>ОБЩАЯ ХАРАКТЕРИСТИКА УЧЕБНОГО ПРЕДМЕТА "ФИЗИКА"</w:t>
      </w:r>
    </w:p>
    <w:p w:rsidR="00D23652" w:rsidRPr="00EE28E7" w:rsidRDefault="00D23652" w:rsidP="00D23652">
      <w:pPr>
        <w:pStyle w:val="pboth"/>
        <w:shd w:val="clear" w:color="auto" w:fill="FFFFFF"/>
        <w:spacing w:before="0" w:beforeAutospacing="0"/>
        <w:jc w:val="both"/>
        <w:rPr>
          <w:sz w:val="22"/>
          <w:szCs w:val="22"/>
        </w:rPr>
      </w:pPr>
      <w:bookmarkStart w:id="4828" w:name="109898"/>
      <w:bookmarkEnd w:id="4828"/>
      <w:r w:rsidRPr="00EE28E7">
        <w:rPr>
          <w:sz w:val="22"/>
          <w:szCs w:val="22"/>
        </w:rPr>
        <w:lastRenderedPageBreak/>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D23652" w:rsidRPr="00EE28E7" w:rsidRDefault="00D23652" w:rsidP="00D23652">
      <w:pPr>
        <w:pStyle w:val="pboth"/>
        <w:shd w:val="clear" w:color="auto" w:fill="FFFFFF"/>
        <w:spacing w:before="0" w:beforeAutospacing="0"/>
        <w:jc w:val="both"/>
        <w:rPr>
          <w:sz w:val="22"/>
          <w:szCs w:val="22"/>
        </w:rPr>
      </w:pPr>
      <w:bookmarkStart w:id="4829" w:name="109899"/>
      <w:bookmarkEnd w:id="4829"/>
      <w:r w:rsidRPr="00EE28E7">
        <w:rPr>
          <w:sz w:val="22"/>
          <w:szCs w:val="22"/>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D23652" w:rsidRPr="00EE28E7" w:rsidRDefault="00D23652" w:rsidP="00D23652">
      <w:pPr>
        <w:pStyle w:val="pboth"/>
        <w:shd w:val="clear" w:color="auto" w:fill="FFFFFF"/>
        <w:spacing w:before="0" w:beforeAutospacing="0"/>
        <w:jc w:val="both"/>
        <w:rPr>
          <w:sz w:val="22"/>
          <w:szCs w:val="22"/>
        </w:rPr>
      </w:pPr>
      <w:bookmarkStart w:id="4830" w:name="109900"/>
      <w:bookmarkEnd w:id="4830"/>
      <w:r w:rsidRPr="00EE28E7">
        <w:rPr>
          <w:sz w:val="22"/>
          <w:szCs w:val="22"/>
        </w:rPr>
        <w:t>- научно объяснять явления,</w:t>
      </w:r>
    </w:p>
    <w:p w:rsidR="00D23652" w:rsidRPr="00EE28E7" w:rsidRDefault="00D23652" w:rsidP="00D23652">
      <w:pPr>
        <w:pStyle w:val="pboth"/>
        <w:shd w:val="clear" w:color="auto" w:fill="FFFFFF"/>
        <w:spacing w:before="0" w:beforeAutospacing="0"/>
        <w:jc w:val="both"/>
        <w:rPr>
          <w:sz w:val="22"/>
          <w:szCs w:val="22"/>
        </w:rPr>
      </w:pPr>
      <w:bookmarkStart w:id="4831" w:name="109901"/>
      <w:bookmarkEnd w:id="4831"/>
      <w:r w:rsidRPr="00EE28E7">
        <w:rPr>
          <w:sz w:val="22"/>
          <w:szCs w:val="22"/>
        </w:rPr>
        <w:t>- оценивать и понимать особенности научного исследования,</w:t>
      </w:r>
    </w:p>
    <w:p w:rsidR="00D23652" w:rsidRPr="00EE28E7" w:rsidRDefault="00D23652" w:rsidP="00D23652">
      <w:pPr>
        <w:pStyle w:val="pboth"/>
        <w:shd w:val="clear" w:color="auto" w:fill="FFFFFF"/>
        <w:spacing w:before="0" w:beforeAutospacing="0"/>
        <w:jc w:val="both"/>
        <w:rPr>
          <w:sz w:val="22"/>
          <w:szCs w:val="22"/>
        </w:rPr>
      </w:pPr>
      <w:bookmarkStart w:id="4832" w:name="109902"/>
      <w:bookmarkEnd w:id="4832"/>
      <w:r w:rsidRPr="00EE28E7">
        <w:rPr>
          <w:sz w:val="22"/>
          <w:szCs w:val="22"/>
        </w:rPr>
        <w:t>- интерпретировать данные и использовать научные доказательства для получения выводов."</w:t>
      </w:r>
    </w:p>
    <w:p w:rsidR="00D23652" w:rsidRPr="00EE28E7" w:rsidRDefault="00D23652" w:rsidP="00D23652">
      <w:pPr>
        <w:pStyle w:val="pboth"/>
        <w:shd w:val="clear" w:color="auto" w:fill="FFFFFF"/>
        <w:spacing w:before="0" w:beforeAutospacing="0"/>
        <w:jc w:val="both"/>
        <w:rPr>
          <w:sz w:val="22"/>
          <w:szCs w:val="22"/>
        </w:rPr>
      </w:pPr>
      <w:bookmarkStart w:id="4833" w:name="109903"/>
      <w:bookmarkEnd w:id="4833"/>
      <w:r w:rsidRPr="00EE28E7">
        <w:rPr>
          <w:sz w:val="22"/>
          <w:szCs w:val="22"/>
        </w:rPr>
        <w:t>Изучение физики способно внести решающий вклад в формирование естественно-научной грамотности обучающихся.</w:t>
      </w:r>
    </w:p>
    <w:p w:rsidR="00D23652" w:rsidRPr="00EE28E7" w:rsidRDefault="00D23652" w:rsidP="00D23652">
      <w:pPr>
        <w:pStyle w:val="pboth"/>
        <w:shd w:val="clear" w:color="auto" w:fill="FFFFFF"/>
        <w:spacing w:before="0" w:beforeAutospacing="0"/>
        <w:jc w:val="both"/>
        <w:rPr>
          <w:sz w:val="22"/>
          <w:szCs w:val="22"/>
        </w:rPr>
      </w:pPr>
      <w:bookmarkStart w:id="4834" w:name="109904"/>
      <w:bookmarkEnd w:id="4834"/>
      <w:r w:rsidRPr="00EE28E7">
        <w:rPr>
          <w:sz w:val="22"/>
          <w:szCs w:val="22"/>
        </w:rPr>
        <w:t>ЦЕЛИ ИЗУЧЕНИЯ УЧЕБНОГО ПРЕДМЕТА "ФИЗИКА"</w:t>
      </w:r>
    </w:p>
    <w:p w:rsidR="00D23652" w:rsidRPr="00EE28E7" w:rsidRDefault="00D23652" w:rsidP="00D23652">
      <w:pPr>
        <w:pStyle w:val="pboth"/>
        <w:shd w:val="clear" w:color="auto" w:fill="FFFFFF"/>
        <w:spacing w:before="0" w:beforeAutospacing="0"/>
        <w:jc w:val="both"/>
        <w:rPr>
          <w:sz w:val="22"/>
          <w:szCs w:val="22"/>
        </w:rPr>
      </w:pPr>
      <w:bookmarkStart w:id="4835" w:name="109905"/>
      <w:bookmarkEnd w:id="4835"/>
      <w:r w:rsidRPr="00EE28E7">
        <w:rPr>
          <w:sz w:val="22"/>
          <w:szCs w:val="22"/>
        </w:rPr>
        <w:t>Цели изучения физики на уровне основного общего образования определены в </w:t>
      </w:r>
      <w:hyperlink r:id="rId123" w:history="1">
        <w:r w:rsidRPr="00EE28E7">
          <w:rPr>
            <w:rStyle w:val="ad"/>
            <w:color w:val="auto"/>
            <w:sz w:val="22"/>
            <w:szCs w:val="22"/>
          </w:rPr>
          <w:t>Концепции</w:t>
        </w:r>
      </w:hyperlink>
      <w:r w:rsidRPr="00EE28E7">
        <w:rPr>
          <w:sz w:val="22"/>
          <w:szCs w:val="22"/>
        </w:rPr>
        <w:t>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утвержденной решением Коллегии Министерства просвещения Российской Федерации, протокол от 3 декабря 2019 г. N ПК-4вн.</w:t>
      </w:r>
    </w:p>
    <w:p w:rsidR="00D23652" w:rsidRPr="00EE28E7" w:rsidRDefault="00D23652" w:rsidP="00D23652">
      <w:pPr>
        <w:pStyle w:val="pboth"/>
        <w:shd w:val="clear" w:color="auto" w:fill="FFFFFF"/>
        <w:spacing w:before="0" w:beforeAutospacing="0"/>
        <w:jc w:val="both"/>
        <w:rPr>
          <w:sz w:val="22"/>
          <w:szCs w:val="22"/>
        </w:rPr>
      </w:pPr>
      <w:bookmarkStart w:id="4836" w:name="109906"/>
      <w:bookmarkEnd w:id="4836"/>
      <w:r w:rsidRPr="00EE28E7">
        <w:rPr>
          <w:sz w:val="22"/>
          <w:szCs w:val="22"/>
        </w:rPr>
        <w:t>Цели изучения физики:</w:t>
      </w:r>
    </w:p>
    <w:p w:rsidR="00D23652" w:rsidRPr="00EE28E7" w:rsidRDefault="00D23652" w:rsidP="00D23652">
      <w:pPr>
        <w:pStyle w:val="pboth"/>
        <w:shd w:val="clear" w:color="auto" w:fill="FFFFFF"/>
        <w:spacing w:before="0" w:beforeAutospacing="0"/>
        <w:jc w:val="both"/>
        <w:rPr>
          <w:sz w:val="22"/>
          <w:szCs w:val="22"/>
        </w:rPr>
      </w:pPr>
      <w:bookmarkStart w:id="4837" w:name="109907"/>
      <w:bookmarkEnd w:id="4837"/>
      <w:r w:rsidRPr="00EE28E7">
        <w:rPr>
          <w:sz w:val="22"/>
          <w:szCs w:val="22"/>
        </w:rPr>
        <w:t>- приобретение интереса и стремления обучающихся к научному изучению природы, развитие их интеллектуальных и творческих способностей;</w:t>
      </w:r>
    </w:p>
    <w:p w:rsidR="00D23652" w:rsidRPr="00EE28E7" w:rsidRDefault="00D23652" w:rsidP="00D23652">
      <w:pPr>
        <w:pStyle w:val="pboth"/>
        <w:shd w:val="clear" w:color="auto" w:fill="FFFFFF"/>
        <w:spacing w:before="0" w:beforeAutospacing="0"/>
        <w:jc w:val="both"/>
        <w:rPr>
          <w:sz w:val="22"/>
          <w:szCs w:val="22"/>
        </w:rPr>
      </w:pPr>
      <w:bookmarkStart w:id="4838" w:name="109908"/>
      <w:bookmarkEnd w:id="4838"/>
      <w:r w:rsidRPr="00EE28E7">
        <w:rPr>
          <w:sz w:val="22"/>
          <w:szCs w:val="22"/>
        </w:rPr>
        <w:t>- развитие представлений о научном методе познания и формирование исследовательского отношения к окружающим явлениям;</w:t>
      </w:r>
    </w:p>
    <w:p w:rsidR="00D23652" w:rsidRPr="00EE28E7" w:rsidRDefault="00D23652" w:rsidP="00D23652">
      <w:pPr>
        <w:pStyle w:val="pboth"/>
        <w:shd w:val="clear" w:color="auto" w:fill="FFFFFF"/>
        <w:spacing w:before="0" w:beforeAutospacing="0"/>
        <w:jc w:val="both"/>
        <w:rPr>
          <w:sz w:val="22"/>
          <w:szCs w:val="22"/>
        </w:rPr>
      </w:pPr>
      <w:bookmarkStart w:id="4839" w:name="109909"/>
      <w:bookmarkEnd w:id="4839"/>
      <w:r w:rsidRPr="00EE28E7">
        <w:rPr>
          <w:sz w:val="22"/>
          <w:szCs w:val="22"/>
        </w:rPr>
        <w:t>- формирование научного мировоззрения как результата изучения основ строения материи и фундаментальных законов физики;</w:t>
      </w:r>
    </w:p>
    <w:p w:rsidR="00D23652" w:rsidRPr="00EE28E7" w:rsidRDefault="00D23652" w:rsidP="00D23652">
      <w:pPr>
        <w:pStyle w:val="pboth"/>
        <w:shd w:val="clear" w:color="auto" w:fill="FFFFFF"/>
        <w:spacing w:before="0" w:beforeAutospacing="0"/>
        <w:jc w:val="both"/>
        <w:rPr>
          <w:sz w:val="22"/>
          <w:szCs w:val="22"/>
        </w:rPr>
      </w:pPr>
      <w:bookmarkStart w:id="4840" w:name="109910"/>
      <w:bookmarkEnd w:id="4840"/>
      <w:r w:rsidRPr="00EE28E7">
        <w:rPr>
          <w:sz w:val="22"/>
          <w:szCs w:val="22"/>
        </w:rPr>
        <w:t>- формирование представлений о роли физики для развития других естественных наук, техники и технологий;</w:t>
      </w:r>
    </w:p>
    <w:p w:rsidR="00D23652" w:rsidRPr="00EE28E7" w:rsidRDefault="00D23652" w:rsidP="00D23652">
      <w:pPr>
        <w:pStyle w:val="pboth"/>
        <w:shd w:val="clear" w:color="auto" w:fill="FFFFFF"/>
        <w:spacing w:before="0" w:beforeAutospacing="0"/>
        <w:jc w:val="both"/>
        <w:rPr>
          <w:sz w:val="22"/>
          <w:szCs w:val="22"/>
        </w:rPr>
      </w:pPr>
      <w:bookmarkStart w:id="4841" w:name="109911"/>
      <w:bookmarkEnd w:id="4841"/>
      <w:r w:rsidRPr="00EE28E7">
        <w:rPr>
          <w:sz w:val="22"/>
          <w:szCs w:val="22"/>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23652" w:rsidRPr="00EE28E7" w:rsidRDefault="00D23652" w:rsidP="00D23652">
      <w:pPr>
        <w:pStyle w:val="pboth"/>
        <w:shd w:val="clear" w:color="auto" w:fill="FFFFFF"/>
        <w:spacing w:before="0" w:beforeAutospacing="0"/>
        <w:jc w:val="both"/>
        <w:rPr>
          <w:sz w:val="22"/>
          <w:szCs w:val="22"/>
        </w:rPr>
      </w:pPr>
      <w:bookmarkStart w:id="4842" w:name="109912"/>
      <w:bookmarkEnd w:id="4842"/>
      <w:r w:rsidRPr="00EE28E7">
        <w:rPr>
          <w:sz w:val="22"/>
          <w:szCs w:val="22"/>
        </w:rPr>
        <w:t>Достижение этих целей на уровне основного общего образования обеспечивается решением следующих задач:</w:t>
      </w:r>
    </w:p>
    <w:p w:rsidR="00D23652" w:rsidRPr="00EE28E7" w:rsidRDefault="00D23652" w:rsidP="00D23652">
      <w:pPr>
        <w:pStyle w:val="pboth"/>
        <w:shd w:val="clear" w:color="auto" w:fill="FFFFFF"/>
        <w:spacing w:before="0" w:beforeAutospacing="0"/>
        <w:jc w:val="both"/>
        <w:rPr>
          <w:sz w:val="22"/>
          <w:szCs w:val="22"/>
        </w:rPr>
      </w:pPr>
      <w:bookmarkStart w:id="4843" w:name="109913"/>
      <w:bookmarkEnd w:id="4843"/>
      <w:r w:rsidRPr="00EE28E7">
        <w:rPr>
          <w:sz w:val="22"/>
          <w:szCs w:val="22"/>
        </w:rPr>
        <w:lastRenderedPageBreak/>
        <w:t>- приобретение знаний о дискретном строении вещества, о механических, тепловых, электрических, магнитных и квантовых явлениях;</w:t>
      </w:r>
    </w:p>
    <w:p w:rsidR="00D23652" w:rsidRPr="00EE28E7" w:rsidRDefault="00D23652" w:rsidP="00D23652">
      <w:pPr>
        <w:pStyle w:val="pboth"/>
        <w:shd w:val="clear" w:color="auto" w:fill="FFFFFF"/>
        <w:spacing w:before="0" w:beforeAutospacing="0"/>
        <w:jc w:val="both"/>
        <w:rPr>
          <w:sz w:val="22"/>
          <w:szCs w:val="22"/>
        </w:rPr>
      </w:pPr>
      <w:bookmarkStart w:id="4844" w:name="109914"/>
      <w:bookmarkEnd w:id="4844"/>
      <w:r w:rsidRPr="00EE28E7">
        <w:rPr>
          <w:sz w:val="22"/>
          <w:szCs w:val="22"/>
        </w:rPr>
        <w:t>- приобретение умений описывать и объяснять физические явления с использованием полученных знаний;</w:t>
      </w:r>
    </w:p>
    <w:p w:rsidR="00D23652" w:rsidRPr="00EE28E7" w:rsidRDefault="00D23652" w:rsidP="00D23652">
      <w:pPr>
        <w:pStyle w:val="pboth"/>
        <w:shd w:val="clear" w:color="auto" w:fill="FFFFFF"/>
        <w:spacing w:before="0" w:beforeAutospacing="0"/>
        <w:jc w:val="both"/>
        <w:rPr>
          <w:sz w:val="22"/>
          <w:szCs w:val="22"/>
        </w:rPr>
      </w:pPr>
      <w:bookmarkStart w:id="4845" w:name="109915"/>
      <w:bookmarkEnd w:id="4845"/>
      <w:r w:rsidRPr="00EE28E7">
        <w:rPr>
          <w:sz w:val="22"/>
          <w:szCs w:val="22"/>
        </w:rPr>
        <w:t>- освоение методов решения простейших расчетных задач с использованием физических моделей, творческих и практико-ориентированных задач;</w:t>
      </w:r>
    </w:p>
    <w:p w:rsidR="00D23652" w:rsidRPr="00EE28E7" w:rsidRDefault="00D23652" w:rsidP="00D23652">
      <w:pPr>
        <w:pStyle w:val="pboth"/>
        <w:shd w:val="clear" w:color="auto" w:fill="FFFFFF"/>
        <w:spacing w:before="0" w:beforeAutospacing="0"/>
        <w:jc w:val="both"/>
        <w:rPr>
          <w:sz w:val="22"/>
          <w:szCs w:val="22"/>
        </w:rPr>
      </w:pPr>
      <w:bookmarkStart w:id="4846" w:name="109916"/>
      <w:bookmarkEnd w:id="4846"/>
      <w:r w:rsidRPr="00EE28E7">
        <w:rPr>
          <w:sz w:val="22"/>
          <w:szCs w:val="22"/>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23652" w:rsidRPr="00EE28E7" w:rsidRDefault="00D23652" w:rsidP="00D23652">
      <w:pPr>
        <w:pStyle w:val="pboth"/>
        <w:shd w:val="clear" w:color="auto" w:fill="FFFFFF"/>
        <w:spacing w:before="0" w:beforeAutospacing="0"/>
        <w:jc w:val="both"/>
        <w:rPr>
          <w:sz w:val="22"/>
          <w:szCs w:val="22"/>
        </w:rPr>
      </w:pPr>
      <w:bookmarkStart w:id="4847" w:name="109917"/>
      <w:bookmarkEnd w:id="4847"/>
      <w:r w:rsidRPr="00EE28E7">
        <w:rPr>
          <w:sz w:val="22"/>
          <w:szCs w:val="22"/>
        </w:rPr>
        <w:t>- 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23652" w:rsidRPr="00EE28E7" w:rsidRDefault="00D23652" w:rsidP="00D23652">
      <w:pPr>
        <w:pStyle w:val="pboth"/>
        <w:shd w:val="clear" w:color="auto" w:fill="FFFFFF"/>
        <w:spacing w:before="0" w:beforeAutospacing="0"/>
        <w:jc w:val="both"/>
        <w:rPr>
          <w:sz w:val="22"/>
          <w:szCs w:val="22"/>
        </w:rPr>
      </w:pPr>
      <w:bookmarkStart w:id="4848" w:name="109918"/>
      <w:bookmarkEnd w:id="4848"/>
      <w:r w:rsidRPr="00EE28E7">
        <w:rPr>
          <w:sz w:val="22"/>
          <w:szCs w:val="22"/>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D23652" w:rsidRPr="00EE28E7" w:rsidRDefault="00D23652" w:rsidP="00D23652">
      <w:pPr>
        <w:pStyle w:val="pboth"/>
        <w:shd w:val="clear" w:color="auto" w:fill="FFFFFF"/>
        <w:spacing w:before="0" w:beforeAutospacing="0"/>
        <w:jc w:val="both"/>
        <w:rPr>
          <w:sz w:val="22"/>
          <w:szCs w:val="22"/>
        </w:rPr>
      </w:pPr>
      <w:bookmarkStart w:id="4849" w:name="109919"/>
      <w:bookmarkEnd w:id="4849"/>
      <w:r w:rsidRPr="00EE28E7">
        <w:rPr>
          <w:sz w:val="22"/>
          <w:szCs w:val="22"/>
        </w:rPr>
        <w:t>МЕСТО УЧЕБНОГО ПРЕДМЕТА "ФИЗИКА" В УЧЕБНОМ ПЛАНЕ</w:t>
      </w:r>
    </w:p>
    <w:p w:rsidR="00D23652" w:rsidRPr="00EE28E7" w:rsidRDefault="00D23652" w:rsidP="00D23652">
      <w:pPr>
        <w:pStyle w:val="pboth"/>
        <w:shd w:val="clear" w:color="auto" w:fill="FFFFFF"/>
        <w:spacing w:before="0" w:beforeAutospacing="0"/>
        <w:jc w:val="both"/>
        <w:rPr>
          <w:sz w:val="22"/>
          <w:szCs w:val="22"/>
        </w:rPr>
      </w:pPr>
      <w:bookmarkStart w:id="4850" w:name="109920"/>
      <w:bookmarkEnd w:id="4850"/>
      <w:r w:rsidRPr="00EE28E7">
        <w:rPr>
          <w:sz w:val="22"/>
          <w:szCs w:val="22"/>
        </w:rPr>
        <w:t>В соответствии с </w:t>
      </w:r>
      <w:hyperlink r:id="rId124" w:anchor="100016" w:history="1">
        <w:r w:rsidRPr="00EE28E7">
          <w:rPr>
            <w:rStyle w:val="ad"/>
            <w:color w:val="auto"/>
            <w:sz w:val="22"/>
            <w:szCs w:val="22"/>
          </w:rPr>
          <w:t>ФГОС ООО</w:t>
        </w:r>
      </w:hyperlink>
      <w:r w:rsidRPr="00EE28E7">
        <w:rPr>
          <w:sz w:val="22"/>
          <w:szCs w:val="22"/>
        </w:rPr>
        <w:t>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объеме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D23652" w:rsidRPr="00EE28E7" w:rsidRDefault="00D23652" w:rsidP="00D23652">
      <w:pPr>
        <w:pStyle w:val="pboth"/>
        <w:shd w:val="clear" w:color="auto" w:fill="FFFFFF"/>
        <w:spacing w:before="0" w:beforeAutospacing="0"/>
        <w:jc w:val="both"/>
        <w:rPr>
          <w:sz w:val="22"/>
          <w:szCs w:val="22"/>
        </w:rPr>
      </w:pPr>
      <w:bookmarkStart w:id="4851" w:name="109921"/>
      <w:bookmarkEnd w:id="4851"/>
      <w:r w:rsidRPr="00EE28E7">
        <w:rPr>
          <w:sz w:val="22"/>
          <w:szCs w:val="22"/>
        </w:rPr>
        <w:t>СОДЕРЖАНИЕ УЧЕБНОГО ПРЕДМЕТА "ФИЗИКА"</w:t>
      </w:r>
    </w:p>
    <w:p w:rsidR="00D23652" w:rsidRPr="00EE28E7" w:rsidRDefault="00D23652" w:rsidP="00D23652">
      <w:pPr>
        <w:pStyle w:val="pboth"/>
        <w:shd w:val="clear" w:color="auto" w:fill="FFFFFF"/>
        <w:spacing w:before="0" w:beforeAutospacing="0"/>
        <w:jc w:val="both"/>
        <w:rPr>
          <w:sz w:val="22"/>
          <w:szCs w:val="22"/>
        </w:rPr>
      </w:pPr>
      <w:bookmarkStart w:id="4852" w:name="109922"/>
      <w:bookmarkEnd w:id="4852"/>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4853" w:name="109923"/>
      <w:bookmarkEnd w:id="4853"/>
      <w:r w:rsidRPr="00EE28E7">
        <w:rPr>
          <w:sz w:val="22"/>
          <w:szCs w:val="22"/>
        </w:rPr>
        <w:t>Раздел 1. Физика и ее роль в познании окружающего мира</w:t>
      </w:r>
    </w:p>
    <w:p w:rsidR="00D23652" w:rsidRPr="00EE28E7" w:rsidRDefault="00D23652" w:rsidP="00D23652">
      <w:pPr>
        <w:pStyle w:val="pboth"/>
        <w:shd w:val="clear" w:color="auto" w:fill="FFFFFF"/>
        <w:spacing w:before="0" w:beforeAutospacing="0"/>
        <w:jc w:val="both"/>
        <w:rPr>
          <w:sz w:val="22"/>
          <w:szCs w:val="22"/>
        </w:rPr>
      </w:pPr>
      <w:bookmarkStart w:id="4854" w:name="109924"/>
      <w:bookmarkEnd w:id="4854"/>
      <w:r w:rsidRPr="00EE28E7">
        <w:rPr>
          <w:sz w:val="22"/>
          <w:szCs w:val="22"/>
        </w:rPr>
        <w:t>Физика - наука о природе. Явления природы (МС &lt;1&gt;). Физические явления: механические, тепловые, электрические, магнитные, световые, звуковые.</w:t>
      </w:r>
    </w:p>
    <w:p w:rsidR="00D23652" w:rsidRPr="00EE28E7" w:rsidRDefault="00D23652" w:rsidP="00D23652">
      <w:pPr>
        <w:pStyle w:val="pboth"/>
        <w:shd w:val="clear" w:color="auto" w:fill="FFFFFF"/>
        <w:spacing w:before="0" w:beforeAutospacing="0"/>
        <w:jc w:val="both"/>
        <w:rPr>
          <w:sz w:val="22"/>
          <w:szCs w:val="22"/>
        </w:rPr>
      </w:pPr>
      <w:bookmarkStart w:id="4855" w:name="109925"/>
      <w:bookmarkEnd w:id="4855"/>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4856" w:name="109926"/>
      <w:bookmarkEnd w:id="4856"/>
      <w:r w:rsidRPr="00EE28E7">
        <w:rPr>
          <w:sz w:val="22"/>
          <w:szCs w:val="22"/>
        </w:rPr>
        <w:t>&lt;1&gt; МС - элементы содержания, включающие межпредметные связи, которые подробнее раскрыты в тематическом планировании.</w:t>
      </w:r>
    </w:p>
    <w:p w:rsidR="00D23652" w:rsidRPr="00EE28E7" w:rsidRDefault="00D23652" w:rsidP="00D23652">
      <w:pPr>
        <w:pStyle w:val="pboth"/>
        <w:shd w:val="clear" w:color="auto" w:fill="FFFFFF"/>
        <w:spacing w:before="0" w:beforeAutospacing="0"/>
        <w:jc w:val="both"/>
        <w:rPr>
          <w:sz w:val="22"/>
          <w:szCs w:val="22"/>
        </w:rPr>
      </w:pPr>
      <w:bookmarkStart w:id="4857" w:name="109927"/>
      <w:bookmarkEnd w:id="4857"/>
      <w:r w:rsidRPr="00EE28E7">
        <w:rPr>
          <w:sz w:val="22"/>
          <w:szCs w:val="22"/>
        </w:rPr>
        <w:t>Физические величины. Измерение физических величин. Физические приборы. Погрешность измерений. Международная система единиц.</w:t>
      </w:r>
    </w:p>
    <w:p w:rsidR="00D23652" w:rsidRPr="00EE28E7" w:rsidRDefault="00D23652" w:rsidP="00D23652">
      <w:pPr>
        <w:pStyle w:val="pboth"/>
        <w:shd w:val="clear" w:color="auto" w:fill="FFFFFF"/>
        <w:spacing w:before="0" w:beforeAutospacing="0"/>
        <w:jc w:val="both"/>
        <w:rPr>
          <w:sz w:val="22"/>
          <w:szCs w:val="22"/>
        </w:rPr>
      </w:pPr>
      <w:bookmarkStart w:id="4858" w:name="109928"/>
      <w:bookmarkEnd w:id="4858"/>
      <w:r w:rsidRPr="00EE28E7">
        <w:rPr>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23652" w:rsidRPr="00EE28E7" w:rsidRDefault="00D23652" w:rsidP="00D23652">
      <w:pPr>
        <w:pStyle w:val="pboth"/>
        <w:shd w:val="clear" w:color="auto" w:fill="FFFFFF"/>
        <w:spacing w:before="0" w:beforeAutospacing="0"/>
        <w:jc w:val="both"/>
        <w:rPr>
          <w:sz w:val="22"/>
          <w:szCs w:val="22"/>
        </w:rPr>
      </w:pPr>
      <w:bookmarkStart w:id="4859" w:name="109929"/>
      <w:bookmarkEnd w:id="4859"/>
      <w:r w:rsidRPr="00EE28E7">
        <w:rPr>
          <w:i/>
          <w:iCs/>
          <w:sz w:val="22"/>
          <w:szCs w:val="22"/>
        </w:rPr>
        <w:t>Демонстрации</w:t>
      </w:r>
    </w:p>
    <w:p w:rsidR="00D23652" w:rsidRPr="00EE28E7" w:rsidRDefault="00D23652" w:rsidP="00D23652">
      <w:pPr>
        <w:pStyle w:val="pboth"/>
        <w:shd w:val="clear" w:color="auto" w:fill="FFFFFF"/>
        <w:spacing w:before="0" w:beforeAutospacing="0"/>
        <w:jc w:val="both"/>
        <w:rPr>
          <w:sz w:val="22"/>
          <w:szCs w:val="22"/>
        </w:rPr>
      </w:pPr>
      <w:bookmarkStart w:id="4860" w:name="109930"/>
      <w:bookmarkEnd w:id="4860"/>
      <w:r w:rsidRPr="00EE28E7">
        <w:rPr>
          <w:sz w:val="22"/>
          <w:szCs w:val="22"/>
        </w:rPr>
        <w:t>1. Механические, тепловые, электрические, магнитные, световые явления.</w:t>
      </w:r>
    </w:p>
    <w:p w:rsidR="00D23652" w:rsidRPr="00EE28E7" w:rsidRDefault="00D23652" w:rsidP="00D23652">
      <w:pPr>
        <w:pStyle w:val="pboth"/>
        <w:shd w:val="clear" w:color="auto" w:fill="FFFFFF"/>
        <w:spacing w:before="0" w:beforeAutospacing="0"/>
        <w:jc w:val="both"/>
        <w:rPr>
          <w:sz w:val="22"/>
          <w:szCs w:val="22"/>
        </w:rPr>
      </w:pPr>
      <w:bookmarkStart w:id="4861" w:name="109931"/>
      <w:bookmarkEnd w:id="4861"/>
      <w:r w:rsidRPr="00EE28E7">
        <w:rPr>
          <w:sz w:val="22"/>
          <w:szCs w:val="22"/>
        </w:rPr>
        <w:t>2. Физические приборы и процедура прямых измерений аналоговым и цифровым прибором.</w:t>
      </w:r>
    </w:p>
    <w:p w:rsidR="00D23652" w:rsidRPr="00EE28E7" w:rsidRDefault="00D23652" w:rsidP="00D23652">
      <w:pPr>
        <w:pStyle w:val="pboth"/>
        <w:shd w:val="clear" w:color="auto" w:fill="FFFFFF"/>
        <w:spacing w:before="0" w:beforeAutospacing="0"/>
        <w:jc w:val="both"/>
        <w:rPr>
          <w:sz w:val="22"/>
          <w:szCs w:val="22"/>
        </w:rPr>
      </w:pPr>
      <w:bookmarkStart w:id="4862" w:name="109932"/>
      <w:bookmarkEnd w:id="4862"/>
      <w:r w:rsidRPr="00EE28E7">
        <w:rPr>
          <w:i/>
          <w:iCs/>
          <w:sz w:val="22"/>
          <w:szCs w:val="22"/>
        </w:rPr>
        <w:t>Лабораторные работы и опыты &lt;2&gt;</w:t>
      </w:r>
    </w:p>
    <w:p w:rsidR="00D23652" w:rsidRPr="00EE28E7" w:rsidRDefault="00D23652" w:rsidP="00D23652">
      <w:pPr>
        <w:pStyle w:val="pboth"/>
        <w:shd w:val="clear" w:color="auto" w:fill="FFFFFF"/>
        <w:spacing w:before="0" w:beforeAutospacing="0"/>
        <w:jc w:val="both"/>
        <w:rPr>
          <w:sz w:val="22"/>
          <w:szCs w:val="22"/>
        </w:rPr>
      </w:pPr>
      <w:bookmarkStart w:id="4863" w:name="109933"/>
      <w:bookmarkEnd w:id="4863"/>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4864" w:name="109934"/>
      <w:bookmarkEnd w:id="4864"/>
      <w:r w:rsidRPr="00EE28E7">
        <w:rPr>
          <w:sz w:val="22"/>
          <w:szCs w:val="22"/>
        </w:rPr>
        <w:lastRenderedPageBreak/>
        <w:t>&lt;2&gt; Здесь и далее приводится расширенный перечень лабораторных работ и опытов, из которого учитель делает выбор по своему усмотрению и с учетом списка экспериментальных заданий, предлагаемых в рамках ОГЭ по физике.</w:t>
      </w:r>
    </w:p>
    <w:p w:rsidR="00D23652" w:rsidRPr="00EE28E7" w:rsidRDefault="00D23652" w:rsidP="00D23652">
      <w:pPr>
        <w:pStyle w:val="pboth"/>
        <w:shd w:val="clear" w:color="auto" w:fill="FFFFFF"/>
        <w:spacing w:before="0" w:beforeAutospacing="0"/>
        <w:jc w:val="both"/>
        <w:rPr>
          <w:sz w:val="22"/>
          <w:szCs w:val="22"/>
        </w:rPr>
      </w:pPr>
      <w:bookmarkStart w:id="4865" w:name="109935"/>
      <w:bookmarkEnd w:id="4865"/>
      <w:r w:rsidRPr="00EE28E7">
        <w:rPr>
          <w:sz w:val="22"/>
          <w:szCs w:val="22"/>
        </w:rPr>
        <w:t>1. Определение цены деления шкалы измерительного прибора.</w:t>
      </w:r>
    </w:p>
    <w:p w:rsidR="00D23652" w:rsidRPr="00EE28E7" w:rsidRDefault="00D23652" w:rsidP="00D23652">
      <w:pPr>
        <w:pStyle w:val="pboth"/>
        <w:shd w:val="clear" w:color="auto" w:fill="FFFFFF"/>
        <w:spacing w:before="0" w:beforeAutospacing="0"/>
        <w:jc w:val="both"/>
        <w:rPr>
          <w:sz w:val="22"/>
          <w:szCs w:val="22"/>
        </w:rPr>
      </w:pPr>
      <w:bookmarkStart w:id="4866" w:name="109936"/>
      <w:bookmarkEnd w:id="4866"/>
      <w:r w:rsidRPr="00EE28E7">
        <w:rPr>
          <w:sz w:val="22"/>
          <w:szCs w:val="22"/>
        </w:rPr>
        <w:t>2. Измерение расстояний.</w:t>
      </w:r>
    </w:p>
    <w:p w:rsidR="00D23652" w:rsidRPr="00EE28E7" w:rsidRDefault="00D23652" w:rsidP="00D23652">
      <w:pPr>
        <w:pStyle w:val="pboth"/>
        <w:shd w:val="clear" w:color="auto" w:fill="FFFFFF"/>
        <w:spacing w:before="0" w:beforeAutospacing="0"/>
        <w:jc w:val="both"/>
        <w:rPr>
          <w:sz w:val="22"/>
          <w:szCs w:val="22"/>
        </w:rPr>
      </w:pPr>
      <w:bookmarkStart w:id="4867" w:name="109937"/>
      <w:bookmarkEnd w:id="4867"/>
      <w:r w:rsidRPr="00EE28E7">
        <w:rPr>
          <w:sz w:val="22"/>
          <w:szCs w:val="22"/>
        </w:rPr>
        <w:t>3. Измерение объема жидкости и твердого тела.</w:t>
      </w:r>
    </w:p>
    <w:p w:rsidR="00D23652" w:rsidRPr="00EE28E7" w:rsidRDefault="00D23652" w:rsidP="00D23652">
      <w:pPr>
        <w:pStyle w:val="pboth"/>
        <w:shd w:val="clear" w:color="auto" w:fill="FFFFFF"/>
        <w:spacing w:before="0" w:beforeAutospacing="0"/>
        <w:jc w:val="both"/>
        <w:rPr>
          <w:sz w:val="22"/>
          <w:szCs w:val="22"/>
        </w:rPr>
      </w:pPr>
      <w:bookmarkStart w:id="4868" w:name="109938"/>
      <w:bookmarkEnd w:id="4868"/>
      <w:r w:rsidRPr="00EE28E7">
        <w:rPr>
          <w:sz w:val="22"/>
          <w:szCs w:val="22"/>
        </w:rPr>
        <w:t>4. Определение размеров малых тел.</w:t>
      </w:r>
    </w:p>
    <w:p w:rsidR="00D23652" w:rsidRPr="00EE28E7" w:rsidRDefault="00D23652" w:rsidP="00D23652">
      <w:pPr>
        <w:pStyle w:val="pboth"/>
        <w:shd w:val="clear" w:color="auto" w:fill="FFFFFF"/>
        <w:spacing w:before="0" w:beforeAutospacing="0"/>
        <w:jc w:val="both"/>
        <w:rPr>
          <w:sz w:val="22"/>
          <w:szCs w:val="22"/>
        </w:rPr>
      </w:pPr>
      <w:bookmarkStart w:id="4869" w:name="109939"/>
      <w:bookmarkEnd w:id="4869"/>
      <w:r w:rsidRPr="00EE28E7">
        <w:rPr>
          <w:sz w:val="22"/>
          <w:szCs w:val="22"/>
        </w:rPr>
        <w:t>5. Измерение температуры при помощи жидкостного термометра и датчика температуры.</w:t>
      </w:r>
    </w:p>
    <w:p w:rsidR="00D23652" w:rsidRPr="00EE28E7" w:rsidRDefault="00D23652" w:rsidP="00D23652">
      <w:pPr>
        <w:pStyle w:val="pboth"/>
        <w:shd w:val="clear" w:color="auto" w:fill="FFFFFF"/>
        <w:spacing w:before="0" w:beforeAutospacing="0"/>
        <w:jc w:val="both"/>
        <w:rPr>
          <w:sz w:val="22"/>
          <w:szCs w:val="22"/>
        </w:rPr>
      </w:pPr>
      <w:bookmarkStart w:id="4870" w:name="109940"/>
      <w:bookmarkEnd w:id="4870"/>
      <w:r w:rsidRPr="00EE28E7">
        <w:rPr>
          <w:sz w:val="22"/>
          <w:szCs w:val="22"/>
        </w:rPr>
        <w:t>6. Проведение исследования по проверке гипотезы: дальность полета шарика, пущенного горизонтально, тем больше, чем больше высота пуска.</w:t>
      </w:r>
    </w:p>
    <w:p w:rsidR="00D23652" w:rsidRPr="00EE28E7" w:rsidRDefault="00D23652" w:rsidP="00D23652">
      <w:pPr>
        <w:pStyle w:val="pboth"/>
        <w:shd w:val="clear" w:color="auto" w:fill="FFFFFF"/>
        <w:spacing w:before="0" w:beforeAutospacing="0"/>
        <w:jc w:val="both"/>
        <w:rPr>
          <w:sz w:val="22"/>
          <w:szCs w:val="22"/>
        </w:rPr>
      </w:pPr>
      <w:bookmarkStart w:id="4871" w:name="109941"/>
      <w:bookmarkEnd w:id="4871"/>
      <w:r w:rsidRPr="00EE28E7">
        <w:rPr>
          <w:sz w:val="22"/>
          <w:szCs w:val="22"/>
        </w:rPr>
        <w:t>Раздел 2. Первоначальные сведения о строении вещества</w:t>
      </w:r>
    </w:p>
    <w:p w:rsidR="00D23652" w:rsidRPr="00EE28E7" w:rsidRDefault="00D23652" w:rsidP="00D23652">
      <w:pPr>
        <w:pStyle w:val="pboth"/>
        <w:shd w:val="clear" w:color="auto" w:fill="FFFFFF"/>
        <w:spacing w:before="0" w:beforeAutospacing="0"/>
        <w:jc w:val="both"/>
        <w:rPr>
          <w:sz w:val="22"/>
          <w:szCs w:val="22"/>
        </w:rPr>
      </w:pPr>
      <w:bookmarkStart w:id="4872" w:name="109942"/>
      <w:bookmarkEnd w:id="4872"/>
      <w:r w:rsidRPr="00EE28E7">
        <w:rPr>
          <w:sz w:val="22"/>
          <w:szCs w:val="22"/>
        </w:rPr>
        <w:t>Строение вещества: атомы и молекулы, их размеры. Опыты, доказывающие дискретное строение вещества.</w:t>
      </w:r>
    </w:p>
    <w:p w:rsidR="00D23652" w:rsidRPr="00EE28E7" w:rsidRDefault="00D23652" w:rsidP="00D23652">
      <w:pPr>
        <w:pStyle w:val="pboth"/>
        <w:shd w:val="clear" w:color="auto" w:fill="FFFFFF"/>
        <w:spacing w:before="0" w:beforeAutospacing="0"/>
        <w:jc w:val="both"/>
        <w:rPr>
          <w:sz w:val="22"/>
          <w:szCs w:val="22"/>
        </w:rPr>
      </w:pPr>
      <w:bookmarkStart w:id="4873" w:name="109943"/>
      <w:bookmarkEnd w:id="4873"/>
      <w:r w:rsidRPr="00EE28E7">
        <w:rPr>
          <w:sz w:val="22"/>
          <w:szCs w:val="22"/>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23652" w:rsidRPr="00EE28E7" w:rsidRDefault="00D23652" w:rsidP="00D23652">
      <w:pPr>
        <w:pStyle w:val="pboth"/>
        <w:shd w:val="clear" w:color="auto" w:fill="FFFFFF"/>
        <w:spacing w:before="0" w:beforeAutospacing="0"/>
        <w:jc w:val="both"/>
        <w:rPr>
          <w:sz w:val="22"/>
          <w:szCs w:val="22"/>
        </w:rPr>
      </w:pPr>
      <w:bookmarkStart w:id="4874" w:name="109944"/>
      <w:bookmarkEnd w:id="4874"/>
      <w:r w:rsidRPr="00EE28E7">
        <w:rPr>
          <w:sz w:val="22"/>
          <w:szCs w:val="22"/>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23652" w:rsidRPr="00EE28E7" w:rsidRDefault="00D23652" w:rsidP="00D23652">
      <w:pPr>
        <w:pStyle w:val="pboth"/>
        <w:shd w:val="clear" w:color="auto" w:fill="FFFFFF"/>
        <w:spacing w:before="0" w:beforeAutospacing="0"/>
        <w:jc w:val="both"/>
        <w:rPr>
          <w:sz w:val="22"/>
          <w:szCs w:val="22"/>
        </w:rPr>
      </w:pPr>
      <w:bookmarkStart w:id="4875" w:name="109945"/>
      <w:bookmarkEnd w:id="4875"/>
      <w:r w:rsidRPr="00EE28E7">
        <w:rPr>
          <w:i/>
          <w:iCs/>
          <w:sz w:val="22"/>
          <w:szCs w:val="22"/>
        </w:rPr>
        <w:t>Демонстрации</w:t>
      </w:r>
    </w:p>
    <w:p w:rsidR="00D23652" w:rsidRPr="00EE28E7" w:rsidRDefault="00D23652" w:rsidP="00D23652">
      <w:pPr>
        <w:pStyle w:val="pboth"/>
        <w:shd w:val="clear" w:color="auto" w:fill="FFFFFF"/>
        <w:spacing w:before="0" w:beforeAutospacing="0"/>
        <w:jc w:val="both"/>
        <w:rPr>
          <w:sz w:val="22"/>
          <w:szCs w:val="22"/>
        </w:rPr>
      </w:pPr>
      <w:bookmarkStart w:id="4876" w:name="109946"/>
      <w:bookmarkEnd w:id="4876"/>
      <w:r w:rsidRPr="00EE28E7">
        <w:rPr>
          <w:sz w:val="22"/>
          <w:szCs w:val="22"/>
        </w:rPr>
        <w:t>1. Наблюдение броуновского движения.</w:t>
      </w:r>
    </w:p>
    <w:p w:rsidR="00D23652" w:rsidRPr="00EE28E7" w:rsidRDefault="00D23652" w:rsidP="00D23652">
      <w:pPr>
        <w:pStyle w:val="pboth"/>
        <w:shd w:val="clear" w:color="auto" w:fill="FFFFFF"/>
        <w:spacing w:before="0" w:beforeAutospacing="0"/>
        <w:jc w:val="both"/>
        <w:rPr>
          <w:sz w:val="22"/>
          <w:szCs w:val="22"/>
        </w:rPr>
      </w:pPr>
      <w:bookmarkStart w:id="4877" w:name="109947"/>
      <w:bookmarkEnd w:id="4877"/>
      <w:r w:rsidRPr="00EE28E7">
        <w:rPr>
          <w:sz w:val="22"/>
          <w:szCs w:val="22"/>
        </w:rPr>
        <w:t>2. Наблюдение диффузии.</w:t>
      </w:r>
    </w:p>
    <w:p w:rsidR="00D23652" w:rsidRPr="00EE28E7" w:rsidRDefault="00D23652" w:rsidP="00D23652">
      <w:pPr>
        <w:pStyle w:val="pboth"/>
        <w:shd w:val="clear" w:color="auto" w:fill="FFFFFF"/>
        <w:spacing w:before="0" w:beforeAutospacing="0"/>
        <w:jc w:val="both"/>
        <w:rPr>
          <w:sz w:val="22"/>
          <w:szCs w:val="22"/>
        </w:rPr>
      </w:pPr>
      <w:bookmarkStart w:id="4878" w:name="109948"/>
      <w:bookmarkEnd w:id="4878"/>
      <w:r w:rsidRPr="00EE28E7">
        <w:rPr>
          <w:sz w:val="22"/>
          <w:szCs w:val="22"/>
        </w:rPr>
        <w:t>3. Наблюдение явлений, объясняющихся притяжением или отталкиванием частиц вещества.</w:t>
      </w:r>
    </w:p>
    <w:p w:rsidR="00D23652" w:rsidRPr="00EE28E7" w:rsidRDefault="00D23652" w:rsidP="00D23652">
      <w:pPr>
        <w:pStyle w:val="pboth"/>
        <w:shd w:val="clear" w:color="auto" w:fill="FFFFFF"/>
        <w:spacing w:before="0" w:beforeAutospacing="0"/>
        <w:jc w:val="both"/>
        <w:rPr>
          <w:sz w:val="22"/>
          <w:szCs w:val="22"/>
        </w:rPr>
      </w:pPr>
      <w:bookmarkStart w:id="4879" w:name="109949"/>
      <w:bookmarkEnd w:id="4879"/>
      <w:r w:rsidRPr="00EE28E7">
        <w:rPr>
          <w:i/>
          <w:iCs/>
          <w:sz w:val="22"/>
          <w:szCs w:val="22"/>
        </w:rPr>
        <w:t>Лабораторные работы и опыты</w:t>
      </w:r>
    </w:p>
    <w:p w:rsidR="00D23652" w:rsidRPr="00EE28E7" w:rsidRDefault="00D23652" w:rsidP="00D23652">
      <w:pPr>
        <w:pStyle w:val="pboth"/>
        <w:shd w:val="clear" w:color="auto" w:fill="FFFFFF"/>
        <w:spacing w:before="0" w:beforeAutospacing="0"/>
        <w:jc w:val="both"/>
        <w:rPr>
          <w:sz w:val="22"/>
          <w:szCs w:val="22"/>
        </w:rPr>
      </w:pPr>
      <w:bookmarkStart w:id="4880" w:name="109950"/>
      <w:bookmarkEnd w:id="4880"/>
      <w:r w:rsidRPr="00EE28E7">
        <w:rPr>
          <w:sz w:val="22"/>
          <w:szCs w:val="22"/>
        </w:rPr>
        <w:t>1. Оценка диаметра атома методом рядов (с использованием фотографий).</w:t>
      </w:r>
    </w:p>
    <w:p w:rsidR="00D23652" w:rsidRPr="00EE28E7" w:rsidRDefault="00D23652" w:rsidP="00D23652">
      <w:pPr>
        <w:pStyle w:val="pboth"/>
        <w:shd w:val="clear" w:color="auto" w:fill="FFFFFF"/>
        <w:spacing w:before="0" w:beforeAutospacing="0"/>
        <w:jc w:val="both"/>
        <w:rPr>
          <w:sz w:val="22"/>
          <w:szCs w:val="22"/>
        </w:rPr>
      </w:pPr>
      <w:bookmarkStart w:id="4881" w:name="109951"/>
      <w:bookmarkEnd w:id="4881"/>
      <w:r w:rsidRPr="00EE28E7">
        <w:rPr>
          <w:sz w:val="22"/>
          <w:szCs w:val="22"/>
        </w:rPr>
        <w:t>2. Опыты по наблюдению теплового расширения газов.</w:t>
      </w:r>
    </w:p>
    <w:p w:rsidR="00D23652" w:rsidRPr="00EE28E7" w:rsidRDefault="00D23652" w:rsidP="00D23652">
      <w:pPr>
        <w:pStyle w:val="pboth"/>
        <w:shd w:val="clear" w:color="auto" w:fill="FFFFFF"/>
        <w:spacing w:before="0" w:beforeAutospacing="0"/>
        <w:jc w:val="both"/>
        <w:rPr>
          <w:sz w:val="22"/>
          <w:szCs w:val="22"/>
        </w:rPr>
      </w:pPr>
      <w:bookmarkStart w:id="4882" w:name="109952"/>
      <w:bookmarkEnd w:id="4882"/>
      <w:r w:rsidRPr="00EE28E7">
        <w:rPr>
          <w:sz w:val="22"/>
          <w:szCs w:val="22"/>
        </w:rPr>
        <w:t>3. Опыты по обнаружению действия сил молекулярного притяжения.</w:t>
      </w:r>
    </w:p>
    <w:p w:rsidR="00D23652" w:rsidRPr="00EE28E7" w:rsidRDefault="00D23652" w:rsidP="00D23652">
      <w:pPr>
        <w:pStyle w:val="pboth"/>
        <w:shd w:val="clear" w:color="auto" w:fill="FFFFFF"/>
        <w:spacing w:before="0" w:beforeAutospacing="0"/>
        <w:jc w:val="both"/>
        <w:rPr>
          <w:sz w:val="22"/>
          <w:szCs w:val="22"/>
        </w:rPr>
      </w:pPr>
      <w:bookmarkStart w:id="4883" w:name="109953"/>
      <w:bookmarkEnd w:id="4883"/>
      <w:r w:rsidRPr="00EE28E7">
        <w:rPr>
          <w:sz w:val="22"/>
          <w:szCs w:val="22"/>
        </w:rPr>
        <w:t>Раздел 3. Движение и взаимодействие тел</w:t>
      </w:r>
    </w:p>
    <w:p w:rsidR="00D23652" w:rsidRPr="00EE28E7" w:rsidRDefault="00D23652" w:rsidP="00D23652">
      <w:pPr>
        <w:pStyle w:val="pboth"/>
        <w:shd w:val="clear" w:color="auto" w:fill="FFFFFF"/>
        <w:spacing w:before="0" w:beforeAutospacing="0"/>
        <w:jc w:val="both"/>
        <w:rPr>
          <w:sz w:val="22"/>
          <w:szCs w:val="22"/>
        </w:rPr>
      </w:pPr>
      <w:bookmarkStart w:id="4884" w:name="109954"/>
      <w:bookmarkEnd w:id="4884"/>
      <w:r w:rsidRPr="00EE28E7">
        <w:rPr>
          <w:sz w:val="22"/>
          <w:szCs w:val="22"/>
        </w:rPr>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rsidR="00D23652" w:rsidRPr="00EE28E7" w:rsidRDefault="00D23652" w:rsidP="00D23652">
      <w:pPr>
        <w:pStyle w:val="pboth"/>
        <w:shd w:val="clear" w:color="auto" w:fill="FFFFFF"/>
        <w:spacing w:before="0" w:beforeAutospacing="0"/>
        <w:jc w:val="both"/>
        <w:rPr>
          <w:sz w:val="22"/>
          <w:szCs w:val="22"/>
        </w:rPr>
      </w:pPr>
      <w:bookmarkStart w:id="4885" w:name="109955"/>
      <w:bookmarkEnd w:id="4885"/>
      <w:r w:rsidRPr="00EE28E7">
        <w:rPr>
          <w:sz w:val="22"/>
          <w:szCs w:val="22"/>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rsidR="00D23652" w:rsidRPr="00EE28E7" w:rsidRDefault="00D23652" w:rsidP="00D23652">
      <w:pPr>
        <w:pStyle w:val="pboth"/>
        <w:shd w:val="clear" w:color="auto" w:fill="FFFFFF"/>
        <w:spacing w:before="0" w:beforeAutospacing="0"/>
        <w:jc w:val="both"/>
        <w:rPr>
          <w:sz w:val="22"/>
          <w:szCs w:val="22"/>
        </w:rPr>
      </w:pPr>
      <w:bookmarkStart w:id="4886" w:name="109956"/>
      <w:bookmarkEnd w:id="4886"/>
      <w:r w:rsidRPr="00EE28E7">
        <w:rPr>
          <w:sz w:val="22"/>
          <w:szCs w:val="22"/>
        </w:rPr>
        <w:lastRenderedPageBreak/>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D23652" w:rsidRPr="00EE28E7" w:rsidRDefault="00D23652" w:rsidP="00D23652">
      <w:pPr>
        <w:pStyle w:val="pboth"/>
        <w:shd w:val="clear" w:color="auto" w:fill="FFFFFF"/>
        <w:spacing w:before="0" w:beforeAutospacing="0"/>
        <w:jc w:val="both"/>
        <w:rPr>
          <w:sz w:val="22"/>
          <w:szCs w:val="22"/>
        </w:rPr>
      </w:pPr>
      <w:bookmarkStart w:id="4887" w:name="109957"/>
      <w:bookmarkEnd w:id="4887"/>
      <w:r w:rsidRPr="00EE28E7">
        <w:rPr>
          <w:i/>
          <w:iCs/>
          <w:sz w:val="22"/>
          <w:szCs w:val="22"/>
        </w:rPr>
        <w:t>Демонстрации</w:t>
      </w:r>
    </w:p>
    <w:p w:rsidR="00D23652" w:rsidRPr="00EE28E7" w:rsidRDefault="00D23652" w:rsidP="00D23652">
      <w:pPr>
        <w:pStyle w:val="pboth"/>
        <w:shd w:val="clear" w:color="auto" w:fill="FFFFFF"/>
        <w:spacing w:before="0" w:beforeAutospacing="0"/>
        <w:jc w:val="both"/>
        <w:rPr>
          <w:sz w:val="22"/>
          <w:szCs w:val="22"/>
        </w:rPr>
      </w:pPr>
      <w:bookmarkStart w:id="4888" w:name="109958"/>
      <w:bookmarkEnd w:id="4888"/>
      <w:r w:rsidRPr="00EE28E7">
        <w:rPr>
          <w:sz w:val="22"/>
          <w:szCs w:val="22"/>
        </w:rPr>
        <w:t>1. Наблюдение механического движения тела.</w:t>
      </w:r>
    </w:p>
    <w:p w:rsidR="00D23652" w:rsidRPr="00EE28E7" w:rsidRDefault="00D23652" w:rsidP="00D23652">
      <w:pPr>
        <w:pStyle w:val="pboth"/>
        <w:shd w:val="clear" w:color="auto" w:fill="FFFFFF"/>
        <w:spacing w:before="0" w:beforeAutospacing="0"/>
        <w:jc w:val="both"/>
        <w:rPr>
          <w:sz w:val="22"/>
          <w:szCs w:val="22"/>
        </w:rPr>
      </w:pPr>
      <w:bookmarkStart w:id="4889" w:name="109959"/>
      <w:bookmarkEnd w:id="4889"/>
      <w:r w:rsidRPr="00EE28E7">
        <w:rPr>
          <w:sz w:val="22"/>
          <w:szCs w:val="22"/>
        </w:rPr>
        <w:t>2. Измерение скорости прямолинейного движения.</w:t>
      </w:r>
    </w:p>
    <w:p w:rsidR="00D23652" w:rsidRPr="00EE28E7" w:rsidRDefault="00D23652" w:rsidP="00D23652">
      <w:pPr>
        <w:pStyle w:val="pboth"/>
        <w:shd w:val="clear" w:color="auto" w:fill="FFFFFF"/>
        <w:spacing w:before="0" w:beforeAutospacing="0"/>
        <w:jc w:val="both"/>
        <w:rPr>
          <w:sz w:val="22"/>
          <w:szCs w:val="22"/>
        </w:rPr>
      </w:pPr>
      <w:bookmarkStart w:id="4890" w:name="109960"/>
      <w:bookmarkEnd w:id="4890"/>
      <w:r w:rsidRPr="00EE28E7">
        <w:rPr>
          <w:sz w:val="22"/>
          <w:szCs w:val="22"/>
        </w:rPr>
        <w:t>3. Наблюдение явления инерции.</w:t>
      </w:r>
    </w:p>
    <w:p w:rsidR="00D23652" w:rsidRPr="00EE28E7" w:rsidRDefault="00D23652" w:rsidP="00D23652">
      <w:pPr>
        <w:pStyle w:val="pboth"/>
        <w:shd w:val="clear" w:color="auto" w:fill="FFFFFF"/>
        <w:spacing w:before="0" w:beforeAutospacing="0"/>
        <w:jc w:val="both"/>
        <w:rPr>
          <w:sz w:val="22"/>
          <w:szCs w:val="22"/>
        </w:rPr>
      </w:pPr>
      <w:bookmarkStart w:id="4891" w:name="109961"/>
      <w:bookmarkEnd w:id="4891"/>
      <w:r w:rsidRPr="00EE28E7">
        <w:rPr>
          <w:sz w:val="22"/>
          <w:szCs w:val="22"/>
        </w:rPr>
        <w:t>4. Наблюдение изменения скорости при взаимодействии тел.</w:t>
      </w:r>
    </w:p>
    <w:p w:rsidR="00D23652" w:rsidRPr="00EE28E7" w:rsidRDefault="00D23652" w:rsidP="00D23652">
      <w:pPr>
        <w:pStyle w:val="pboth"/>
        <w:shd w:val="clear" w:color="auto" w:fill="FFFFFF"/>
        <w:spacing w:before="0" w:beforeAutospacing="0"/>
        <w:jc w:val="both"/>
        <w:rPr>
          <w:sz w:val="22"/>
          <w:szCs w:val="22"/>
        </w:rPr>
      </w:pPr>
      <w:bookmarkStart w:id="4892" w:name="109962"/>
      <w:bookmarkEnd w:id="4892"/>
      <w:r w:rsidRPr="00EE28E7">
        <w:rPr>
          <w:sz w:val="22"/>
          <w:szCs w:val="22"/>
        </w:rPr>
        <w:t>5. Сравнение масс по взаимодействию тел.</w:t>
      </w:r>
    </w:p>
    <w:p w:rsidR="00D23652" w:rsidRPr="00EE28E7" w:rsidRDefault="00D23652" w:rsidP="00D23652">
      <w:pPr>
        <w:pStyle w:val="pboth"/>
        <w:shd w:val="clear" w:color="auto" w:fill="FFFFFF"/>
        <w:spacing w:before="0" w:beforeAutospacing="0"/>
        <w:jc w:val="both"/>
        <w:rPr>
          <w:sz w:val="22"/>
          <w:szCs w:val="22"/>
        </w:rPr>
      </w:pPr>
      <w:bookmarkStart w:id="4893" w:name="109963"/>
      <w:bookmarkEnd w:id="4893"/>
      <w:r w:rsidRPr="00EE28E7">
        <w:rPr>
          <w:sz w:val="22"/>
          <w:szCs w:val="22"/>
        </w:rPr>
        <w:t>6. Сложение сил, направленных по одной прямой.</w:t>
      </w:r>
    </w:p>
    <w:p w:rsidR="00D23652" w:rsidRPr="00EE28E7" w:rsidRDefault="00D23652" w:rsidP="00D23652">
      <w:pPr>
        <w:pStyle w:val="pboth"/>
        <w:shd w:val="clear" w:color="auto" w:fill="FFFFFF"/>
        <w:spacing w:before="0" w:beforeAutospacing="0"/>
        <w:jc w:val="both"/>
        <w:rPr>
          <w:sz w:val="22"/>
          <w:szCs w:val="22"/>
        </w:rPr>
      </w:pPr>
      <w:bookmarkStart w:id="4894" w:name="109964"/>
      <w:bookmarkEnd w:id="4894"/>
      <w:r w:rsidRPr="00EE28E7">
        <w:rPr>
          <w:i/>
          <w:iCs/>
          <w:sz w:val="22"/>
          <w:szCs w:val="22"/>
        </w:rPr>
        <w:t>Лабораторные работы и опыты</w:t>
      </w:r>
    </w:p>
    <w:p w:rsidR="00D23652" w:rsidRPr="00EE28E7" w:rsidRDefault="00D23652" w:rsidP="00D23652">
      <w:pPr>
        <w:pStyle w:val="pboth"/>
        <w:shd w:val="clear" w:color="auto" w:fill="FFFFFF"/>
        <w:spacing w:before="0" w:beforeAutospacing="0"/>
        <w:jc w:val="both"/>
        <w:rPr>
          <w:sz w:val="22"/>
          <w:szCs w:val="22"/>
        </w:rPr>
      </w:pPr>
      <w:bookmarkStart w:id="4895" w:name="109965"/>
      <w:bookmarkEnd w:id="4895"/>
      <w:r w:rsidRPr="00EE28E7">
        <w:rPr>
          <w:sz w:val="22"/>
          <w:szCs w:val="22"/>
        </w:rPr>
        <w:t>1. Определение скорости равномерного движения (шарика в жидкости, модели электрического автомобиля и т.п.).</w:t>
      </w:r>
    </w:p>
    <w:p w:rsidR="00D23652" w:rsidRPr="00EE28E7" w:rsidRDefault="00D23652" w:rsidP="00D23652">
      <w:pPr>
        <w:pStyle w:val="pboth"/>
        <w:shd w:val="clear" w:color="auto" w:fill="FFFFFF"/>
        <w:spacing w:before="0" w:beforeAutospacing="0"/>
        <w:jc w:val="both"/>
        <w:rPr>
          <w:sz w:val="22"/>
          <w:szCs w:val="22"/>
        </w:rPr>
      </w:pPr>
      <w:bookmarkStart w:id="4896" w:name="109966"/>
      <w:bookmarkEnd w:id="4896"/>
      <w:r w:rsidRPr="00EE28E7">
        <w:rPr>
          <w:sz w:val="22"/>
          <w:szCs w:val="22"/>
        </w:rPr>
        <w:t>2. Определение средней скорости скольжения бруска или шарика по наклонной плоскости.</w:t>
      </w:r>
    </w:p>
    <w:p w:rsidR="00D23652" w:rsidRPr="00EE28E7" w:rsidRDefault="00D23652" w:rsidP="00D23652">
      <w:pPr>
        <w:pStyle w:val="pboth"/>
        <w:shd w:val="clear" w:color="auto" w:fill="FFFFFF"/>
        <w:spacing w:before="0" w:beforeAutospacing="0"/>
        <w:jc w:val="both"/>
        <w:rPr>
          <w:sz w:val="22"/>
          <w:szCs w:val="22"/>
        </w:rPr>
      </w:pPr>
      <w:bookmarkStart w:id="4897" w:name="109967"/>
      <w:bookmarkEnd w:id="4897"/>
      <w:r w:rsidRPr="00EE28E7">
        <w:rPr>
          <w:sz w:val="22"/>
          <w:szCs w:val="22"/>
        </w:rPr>
        <w:t>3. Определение плотности твердого тела.</w:t>
      </w:r>
    </w:p>
    <w:p w:rsidR="00D23652" w:rsidRPr="00EE28E7" w:rsidRDefault="00D23652" w:rsidP="00D23652">
      <w:pPr>
        <w:pStyle w:val="pboth"/>
        <w:shd w:val="clear" w:color="auto" w:fill="FFFFFF"/>
        <w:spacing w:before="0" w:beforeAutospacing="0"/>
        <w:jc w:val="both"/>
        <w:rPr>
          <w:sz w:val="22"/>
          <w:szCs w:val="22"/>
        </w:rPr>
      </w:pPr>
      <w:bookmarkStart w:id="4898" w:name="109968"/>
      <w:bookmarkEnd w:id="4898"/>
      <w:r w:rsidRPr="00EE28E7">
        <w:rPr>
          <w:sz w:val="22"/>
          <w:szCs w:val="22"/>
        </w:rPr>
        <w:t>4. Опыты, демонстрирующие зависимость растяжения (деформации) пружины от приложенной силы.</w:t>
      </w:r>
    </w:p>
    <w:p w:rsidR="00D23652" w:rsidRPr="00EE28E7" w:rsidRDefault="00D23652" w:rsidP="00D23652">
      <w:pPr>
        <w:pStyle w:val="pboth"/>
        <w:shd w:val="clear" w:color="auto" w:fill="FFFFFF"/>
        <w:spacing w:before="0" w:beforeAutospacing="0"/>
        <w:jc w:val="both"/>
        <w:rPr>
          <w:sz w:val="22"/>
          <w:szCs w:val="22"/>
        </w:rPr>
      </w:pPr>
      <w:bookmarkStart w:id="4899" w:name="109969"/>
      <w:bookmarkEnd w:id="4899"/>
      <w:r w:rsidRPr="00EE28E7">
        <w:rPr>
          <w:sz w:val="22"/>
          <w:szCs w:val="22"/>
        </w:rPr>
        <w:t>5. Опыты, демонстрирующие зависимость силы трения скольжения от силы давления и характера соприкасающихся поверхностей.</w:t>
      </w:r>
    </w:p>
    <w:p w:rsidR="00D23652" w:rsidRPr="00EE28E7" w:rsidRDefault="00D23652" w:rsidP="00D23652">
      <w:pPr>
        <w:pStyle w:val="pboth"/>
        <w:shd w:val="clear" w:color="auto" w:fill="FFFFFF"/>
        <w:spacing w:before="0" w:beforeAutospacing="0"/>
        <w:jc w:val="both"/>
        <w:rPr>
          <w:sz w:val="22"/>
          <w:szCs w:val="22"/>
        </w:rPr>
      </w:pPr>
      <w:bookmarkStart w:id="4900" w:name="109970"/>
      <w:bookmarkEnd w:id="4900"/>
      <w:r w:rsidRPr="00EE28E7">
        <w:rPr>
          <w:sz w:val="22"/>
          <w:szCs w:val="22"/>
        </w:rPr>
        <w:t>Раздел 4. Давление твердых тел, жидкостей и газов</w:t>
      </w:r>
    </w:p>
    <w:p w:rsidR="00D23652" w:rsidRPr="00EE28E7" w:rsidRDefault="00D23652" w:rsidP="00D23652">
      <w:pPr>
        <w:pStyle w:val="pboth"/>
        <w:shd w:val="clear" w:color="auto" w:fill="FFFFFF"/>
        <w:spacing w:before="0" w:beforeAutospacing="0"/>
        <w:jc w:val="both"/>
        <w:rPr>
          <w:sz w:val="22"/>
          <w:szCs w:val="22"/>
        </w:rPr>
      </w:pPr>
      <w:bookmarkStart w:id="4901" w:name="109971"/>
      <w:bookmarkEnd w:id="4901"/>
      <w:r w:rsidRPr="00EE28E7">
        <w:rPr>
          <w:sz w:val="22"/>
          <w:szCs w:val="22"/>
        </w:rPr>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23652" w:rsidRPr="00EE28E7" w:rsidRDefault="00D23652" w:rsidP="00D23652">
      <w:pPr>
        <w:pStyle w:val="pboth"/>
        <w:shd w:val="clear" w:color="auto" w:fill="FFFFFF"/>
        <w:spacing w:before="0" w:beforeAutospacing="0"/>
        <w:jc w:val="both"/>
        <w:rPr>
          <w:sz w:val="22"/>
          <w:szCs w:val="22"/>
        </w:rPr>
      </w:pPr>
      <w:bookmarkStart w:id="4902" w:name="109972"/>
      <w:bookmarkEnd w:id="4902"/>
      <w:r w:rsidRPr="00EE28E7">
        <w:rPr>
          <w:sz w:val="22"/>
          <w:szCs w:val="22"/>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23652" w:rsidRPr="00EE28E7" w:rsidRDefault="00D23652" w:rsidP="00D23652">
      <w:pPr>
        <w:pStyle w:val="pboth"/>
        <w:shd w:val="clear" w:color="auto" w:fill="FFFFFF"/>
        <w:spacing w:before="0" w:beforeAutospacing="0"/>
        <w:jc w:val="both"/>
        <w:rPr>
          <w:sz w:val="22"/>
          <w:szCs w:val="22"/>
        </w:rPr>
      </w:pPr>
      <w:bookmarkStart w:id="4903" w:name="109973"/>
      <w:bookmarkEnd w:id="4903"/>
      <w:r w:rsidRPr="00EE28E7">
        <w:rPr>
          <w:sz w:val="22"/>
          <w:szCs w:val="22"/>
        </w:rPr>
        <w:t>Действие жидкости и газа на погруженное в них тело. Выталкивающая (архимедова) сила. Закон Архимеда. Плавание тел. Воздухоплавание.</w:t>
      </w:r>
    </w:p>
    <w:p w:rsidR="00D23652" w:rsidRPr="00EE28E7" w:rsidRDefault="00D23652" w:rsidP="00D23652">
      <w:pPr>
        <w:pStyle w:val="pboth"/>
        <w:shd w:val="clear" w:color="auto" w:fill="FFFFFF"/>
        <w:spacing w:before="0" w:beforeAutospacing="0"/>
        <w:jc w:val="both"/>
        <w:rPr>
          <w:sz w:val="22"/>
          <w:szCs w:val="22"/>
        </w:rPr>
      </w:pPr>
      <w:bookmarkStart w:id="4904" w:name="109974"/>
      <w:bookmarkEnd w:id="4904"/>
      <w:r w:rsidRPr="00EE28E7">
        <w:rPr>
          <w:i/>
          <w:iCs/>
          <w:sz w:val="22"/>
          <w:szCs w:val="22"/>
        </w:rPr>
        <w:t>Демонстрации</w:t>
      </w:r>
    </w:p>
    <w:p w:rsidR="00D23652" w:rsidRPr="00EE28E7" w:rsidRDefault="00D23652" w:rsidP="00D23652">
      <w:pPr>
        <w:pStyle w:val="pboth"/>
        <w:shd w:val="clear" w:color="auto" w:fill="FFFFFF"/>
        <w:spacing w:before="0" w:beforeAutospacing="0"/>
        <w:jc w:val="both"/>
        <w:rPr>
          <w:sz w:val="22"/>
          <w:szCs w:val="22"/>
        </w:rPr>
      </w:pPr>
      <w:bookmarkStart w:id="4905" w:name="109975"/>
      <w:bookmarkEnd w:id="4905"/>
      <w:r w:rsidRPr="00EE28E7">
        <w:rPr>
          <w:sz w:val="22"/>
          <w:szCs w:val="22"/>
        </w:rPr>
        <w:t>1. Зависимость давления газа от температуры.</w:t>
      </w:r>
    </w:p>
    <w:p w:rsidR="00D23652" w:rsidRPr="00EE28E7" w:rsidRDefault="00D23652" w:rsidP="00D23652">
      <w:pPr>
        <w:pStyle w:val="pboth"/>
        <w:shd w:val="clear" w:color="auto" w:fill="FFFFFF"/>
        <w:spacing w:before="0" w:beforeAutospacing="0"/>
        <w:jc w:val="both"/>
        <w:rPr>
          <w:sz w:val="22"/>
          <w:szCs w:val="22"/>
        </w:rPr>
      </w:pPr>
      <w:bookmarkStart w:id="4906" w:name="109976"/>
      <w:bookmarkEnd w:id="4906"/>
      <w:r w:rsidRPr="00EE28E7">
        <w:rPr>
          <w:sz w:val="22"/>
          <w:szCs w:val="22"/>
        </w:rPr>
        <w:t>2. Передача давления жидкостью и газом.</w:t>
      </w:r>
    </w:p>
    <w:p w:rsidR="00D23652" w:rsidRPr="00EE28E7" w:rsidRDefault="00D23652" w:rsidP="00D23652">
      <w:pPr>
        <w:pStyle w:val="pboth"/>
        <w:shd w:val="clear" w:color="auto" w:fill="FFFFFF"/>
        <w:spacing w:before="0" w:beforeAutospacing="0"/>
        <w:jc w:val="both"/>
        <w:rPr>
          <w:sz w:val="22"/>
          <w:szCs w:val="22"/>
        </w:rPr>
      </w:pPr>
      <w:bookmarkStart w:id="4907" w:name="109977"/>
      <w:bookmarkEnd w:id="4907"/>
      <w:r w:rsidRPr="00EE28E7">
        <w:rPr>
          <w:sz w:val="22"/>
          <w:szCs w:val="22"/>
        </w:rPr>
        <w:t>3. Сообщающиеся сосуды.</w:t>
      </w:r>
    </w:p>
    <w:p w:rsidR="00D23652" w:rsidRPr="00EE28E7" w:rsidRDefault="00D23652" w:rsidP="00D23652">
      <w:pPr>
        <w:pStyle w:val="pboth"/>
        <w:shd w:val="clear" w:color="auto" w:fill="FFFFFF"/>
        <w:spacing w:before="0" w:beforeAutospacing="0"/>
        <w:jc w:val="both"/>
        <w:rPr>
          <w:sz w:val="22"/>
          <w:szCs w:val="22"/>
        </w:rPr>
      </w:pPr>
      <w:bookmarkStart w:id="4908" w:name="109978"/>
      <w:bookmarkEnd w:id="4908"/>
      <w:r w:rsidRPr="00EE28E7">
        <w:rPr>
          <w:sz w:val="22"/>
          <w:szCs w:val="22"/>
        </w:rPr>
        <w:lastRenderedPageBreak/>
        <w:t>4. Гидравлический пресс.</w:t>
      </w:r>
    </w:p>
    <w:p w:rsidR="00D23652" w:rsidRPr="00EE28E7" w:rsidRDefault="00D23652" w:rsidP="00D23652">
      <w:pPr>
        <w:pStyle w:val="pboth"/>
        <w:shd w:val="clear" w:color="auto" w:fill="FFFFFF"/>
        <w:spacing w:before="0" w:beforeAutospacing="0"/>
        <w:jc w:val="both"/>
        <w:rPr>
          <w:sz w:val="22"/>
          <w:szCs w:val="22"/>
        </w:rPr>
      </w:pPr>
      <w:bookmarkStart w:id="4909" w:name="109979"/>
      <w:bookmarkEnd w:id="4909"/>
      <w:r w:rsidRPr="00EE28E7">
        <w:rPr>
          <w:sz w:val="22"/>
          <w:szCs w:val="22"/>
        </w:rPr>
        <w:t>5. Проявление действия атмосферного давления.</w:t>
      </w:r>
    </w:p>
    <w:p w:rsidR="00D23652" w:rsidRPr="00EE28E7" w:rsidRDefault="00D23652" w:rsidP="00D23652">
      <w:pPr>
        <w:pStyle w:val="pboth"/>
        <w:shd w:val="clear" w:color="auto" w:fill="FFFFFF"/>
        <w:spacing w:before="0" w:beforeAutospacing="0"/>
        <w:jc w:val="both"/>
        <w:rPr>
          <w:sz w:val="22"/>
          <w:szCs w:val="22"/>
        </w:rPr>
      </w:pPr>
      <w:bookmarkStart w:id="4910" w:name="109980"/>
      <w:bookmarkEnd w:id="4910"/>
      <w:r w:rsidRPr="00EE28E7">
        <w:rPr>
          <w:sz w:val="22"/>
          <w:szCs w:val="22"/>
        </w:rPr>
        <w:t>6. Зависимость выталкивающей силы от объема погруженной части тела и плотности жидкости.</w:t>
      </w:r>
    </w:p>
    <w:p w:rsidR="00D23652" w:rsidRPr="00EE28E7" w:rsidRDefault="00D23652" w:rsidP="00D23652">
      <w:pPr>
        <w:pStyle w:val="pboth"/>
        <w:shd w:val="clear" w:color="auto" w:fill="FFFFFF"/>
        <w:spacing w:before="0" w:beforeAutospacing="0"/>
        <w:jc w:val="both"/>
        <w:rPr>
          <w:sz w:val="22"/>
          <w:szCs w:val="22"/>
        </w:rPr>
      </w:pPr>
      <w:bookmarkStart w:id="4911" w:name="109981"/>
      <w:bookmarkEnd w:id="4911"/>
      <w:r w:rsidRPr="00EE28E7">
        <w:rPr>
          <w:sz w:val="22"/>
          <w:szCs w:val="22"/>
        </w:rPr>
        <w:t>7. Равенство выталкивающей силы весу вытесненной жидкости.</w:t>
      </w:r>
    </w:p>
    <w:p w:rsidR="00D23652" w:rsidRPr="00EE28E7" w:rsidRDefault="00D23652" w:rsidP="00D23652">
      <w:pPr>
        <w:pStyle w:val="pboth"/>
        <w:shd w:val="clear" w:color="auto" w:fill="FFFFFF"/>
        <w:spacing w:before="0" w:beforeAutospacing="0"/>
        <w:jc w:val="both"/>
        <w:rPr>
          <w:sz w:val="22"/>
          <w:szCs w:val="22"/>
        </w:rPr>
      </w:pPr>
      <w:bookmarkStart w:id="4912" w:name="109982"/>
      <w:bookmarkEnd w:id="4912"/>
      <w:r w:rsidRPr="00EE28E7">
        <w:rPr>
          <w:sz w:val="22"/>
          <w:szCs w:val="22"/>
        </w:rPr>
        <w:t>8. Условие плавания тел: плавание или погружение тел в зависимости от соотношения плотностей тела и жидкости.</w:t>
      </w:r>
    </w:p>
    <w:p w:rsidR="00D23652" w:rsidRPr="00EE28E7" w:rsidRDefault="00D23652" w:rsidP="00D23652">
      <w:pPr>
        <w:pStyle w:val="pboth"/>
        <w:shd w:val="clear" w:color="auto" w:fill="FFFFFF"/>
        <w:spacing w:before="0" w:beforeAutospacing="0"/>
        <w:jc w:val="both"/>
        <w:rPr>
          <w:sz w:val="22"/>
          <w:szCs w:val="22"/>
        </w:rPr>
      </w:pPr>
      <w:bookmarkStart w:id="4913" w:name="109983"/>
      <w:bookmarkEnd w:id="4913"/>
      <w:r w:rsidRPr="00EE28E7">
        <w:rPr>
          <w:i/>
          <w:iCs/>
          <w:sz w:val="22"/>
          <w:szCs w:val="22"/>
        </w:rPr>
        <w:t>Лабораторные работы и опыты</w:t>
      </w:r>
    </w:p>
    <w:p w:rsidR="00D23652" w:rsidRPr="00EE28E7" w:rsidRDefault="00D23652" w:rsidP="00D23652">
      <w:pPr>
        <w:pStyle w:val="pboth"/>
        <w:shd w:val="clear" w:color="auto" w:fill="FFFFFF"/>
        <w:spacing w:before="0" w:beforeAutospacing="0"/>
        <w:jc w:val="both"/>
        <w:rPr>
          <w:sz w:val="22"/>
          <w:szCs w:val="22"/>
        </w:rPr>
      </w:pPr>
      <w:bookmarkStart w:id="4914" w:name="109984"/>
      <w:bookmarkEnd w:id="4914"/>
      <w:r w:rsidRPr="00EE28E7">
        <w:rPr>
          <w:sz w:val="22"/>
          <w:szCs w:val="22"/>
        </w:rPr>
        <w:t>1. Исследование зависимости веса тела в воде от объема погруженной в жидкость части тела.</w:t>
      </w:r>
    </w:p>
    <w:p w:rsidR="00D23652" w:rsidRPr="00EE28E7" w:rsidRDefault="00D23652" w:rsidP="00D23652">
      <w:pPr>
        <w:pStyle w:val="pboth"/>
        <w:shd w:val="clear" w:color="auto" w:fill="FFFFFF"/>
        <w:spacing w:before="0" w:beforeAutospacing="0"/>
        <w:jc w:val="both"/>
        <w:rPr>
          <w:sz w:val="22"/>
          <w:szCs w:val="22"/>
        </w:rPr>
      </w:pPr>
      <w:bookmarkStart w:id="4915" w:name="109985"/>
      <w:bookmarkEnd w:id="4915"/>
      <w:r w:rsidRPr="00EE28E7">
        <w:rPr>
          <w:sz w:val="22"/>
          <w:szCs w:val="22"/>
        </w:rPr>
        <w:t>2. Определение выталкивающей силы, действующей на тело, погруженное в жидкость.</w:t>
      </w:r>
    </w:p>
    <w:p w:rsidR="00D23652" w:rsidRPr="00EE28E7" w:rsidRDefault="00D23652" w:rsidP="00D23652">
      <w:pPr>
        <w:pStyle w:val="pboth"/>
        <w:shd w:val="clear" w:color="auto" w:fill="FFFFFF"/>
        <w:spacing w:before="0" w:beforeAutospacing="0"/>
        <w:jc w:val="both"/>
        <w:rPr>
          <w:sz w:val="22"/>
          <w:szCs w:val="22"/>
        </w:rPr>
      </w:pPr>
      <w:bookmarkStart w:id="4916" w:name="109986"/>
      <w:bookmarkEnd w:id="4916"/>
      <w:r w:rsidRPr="00EE28E7">
        <w:rPr>
          <w:sz w:val="22"/>
          <w:szCs w:val="22"/>
        </w:rPr>
        <w:t>3. Проверка независимости выталкивающей силы, действующей на тело в жидкости, от массы тела.</w:t>
      </w:r>
    </w:p>
    <w:p w:rsidR="00D23652" w:rsidRPr="00EE28E7" w:rsidRDefault="00D23652" w:rsidP="00D23652">
      <w:pPr>
        <w:pStyle w:val="pboth"/>
        <w:shd w:val="clear" w:color="auto" w:fill="FFFFFF"/>
        <w:spacing w:before="0" w:beforeAutospacing="0"/>
        <w:jc w:val="both"/>
        <w:rPr>
          <w:sz w:val="22"/>
          <w:szCs w:val="22"/>
        </w:rPr>
      </w:pPr>
      <w:bookmarkStart w:id="4917" w:name="109987"/>
      <w:bookmarkEnd w:id="4917"/>
      <w:r w:rsidRPr="00EE28E7">
        <w:rPr>
          <w:sz w:val="22"/>
          <w:szCs w:val="22"/>
        </w:rPr>
        <w:t>4. 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D23652" w:rsidRPr="00EE28E7" w:rsidRDefault="00D23652" w:rsidP="00D23652">
      <w:pPr>
        <w:pStyle w:val="pboth"/>
        <w:shd w:val="clear" w:color="auto" w:fill="FFFFFF"/>
        <w:spacing w:before="0" w:beforeAutospacing="0"/>
        <w:jc w:val="both"/>
        <w:rPr>
          <w:sz w:val="22"/>
          <w:szCs w:val="22"/>
        </w:rPr>
      </w:pPr>
      <w:bookmarkStart w:id="4918" w:name="109988"/>
      <w:bookmarkEnd w:id="4918"/>
      <w:r w:rsidRPr="00EE28E7">
        <w:rPr>
          <w:sz w:val="22"/>
          <w:szCs w:val="22"/>
        </w:rPr>
        <w:t>5. Конструирование ареометра или конструирование лодки и определение ее грузоподъемности.</w:t>
      </w:r>
    </w:p>
    <w:p w:rsidR="00D23652" w:rsidRPr="00EE28E7" w:rsidRDefault="00D23652" w:rsidP="00D23652">
      <w:pPr>
        <w:pStyle w:val="pboth"/>
        <w:shd w:val="clear" w:color="auto" w:fill="FFFFFF"/>
        <w:spacing w:before="0" w:beforeAutospacing="0"/>
        <w:jc w:val="both"/>
        <w:rPr>
          <w:sz w:val="22"/>
          <w:szCs w:val="22"/>
        </w:rPr>
      </w:pPr>
      <w:bookmarkStart w:id="4919" w:name="109989"/>
      <w:bookmarkEnd w:id="4919"/>
      <w:r w:rsidRPr="00EE28E7">
        <w:rPr>
          <w:sz w:val="22"/>
          <w:szCs w:val="22"/>
        </w:rPr>
        <w:t>Раздел 5. Работа и мощность. Энергия</w:t>
      </w:r>
    </w:p>
    <w:p w:rsidR="00D23652" w:rsidRPr="00EE28E7" w:rsidRDefault="00D23652" w:rsidP="00D23652">
      <w:pPr>
        <w:pStyle w:val="pboth"/>
        <w:shd w:val="clear" w:color="auto" w:fill="FFFFFF"/>
        <w:spacing w:before="0" w:beforeAutospacing="0"/>
        <w:jc w:val="both"/>
        <w:rPr>
          <w:sz w:val="22"/>
          <w:szCs w:val="22"/>
        </w:rPr>
      </w:pPr>
      <w:bookmarkStart w:id="4920" w:name="109990"/>
      <w:bookmarkEnd w:id="4920"/>
      <w:r w:rsidRPr="00EE28E7">
        <w:rPr>
          <w:sz w:val="22"/>
          <w:szCs w:val="22"/>
        </w:rPr>
        <w:t>Механическая работа. Мощность.</w:t>
      </w:r>
    </w:p>
    <w:p w:rsidR="00D23652" w:rsidRPr="00EE28E7" w:rsidRDefault="00D23652" w:rsidP="00D23652">
      <w:pPr>
        <w:pStyle w:val="pboth"/>
        <w:shd w:val="clear" w:color="auto" w:fill="FFFFFF"/>
        <w:spacing w:before="0" w:beforeAutospacing="0"/>
        <w:jc w:val="both"/>
        <w:rPr>
          <w:sz w:val="22"/>
          <w:szCs w:val="22"/>
        </w:rPr>
      </w:pPr>
      <w:bookmarkStart w:id="4921" w:name="109991"/>
      <w:bookmarkEnd w:id="4921"/>
      <w:r w:rsidRPr="00EE28E7">
        <w:rPr>
          <w:sz w:val="22"/>
          <w:szCs w:val="22"/>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23652" w:rsidRPr="00EE28E7" w:rsidRDefault="00D23652" w:rsidP="00D23652">
      <w:pPr>
        <w:pStyle w:val="pboth"/>
        <w:shd w:val="clear" w:color="auto" w:fill="FFFFFF"/>
        <w:spacing w:before="0" w:beforeAutospacing="0"/>
        <w:jc w:val="both"/>
        <w:rPr>
          <w:sz w:val="22"/>
          <w:szCs w:val="22"/>
        </w:rPr>
      </w:pPr>
      <w:bookmarkStart w:id="4922" w:name="109992"/>
      <w:bookmarkEnd w:id="4922"/>
      <w:r w:rsidRPr="00EE28E7">
        <w:rPr>
          <w:sz w:val="22"/>
          <w:szCs w:val="22"/>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23652" w:rsidRPr="00EE28E7" w:rsidRDefault="00D23652" w:rsidP="00D23652">
      <w:pPr>
        <w:pStyle w:val="pboth"/>
        <w:shd w:val="clear" w:color="auto" w:fill="FFFFFF"/>
        <w:spacing w:before="0" w:beforeAutospacing="0"/>
        <w:jc w:val="both"/>
        <w:rPr>
          <w:sz w:val="22"/>
          <w:szCs w:val="22"/>
        </w:rPr>
      </w:pPr>
      <w:bookmarkStart w:id="4923" w:name="109993"/>
      <w:bookmarkEnd w:id="4923"/>
      <w:r w:rsidRPr="00EE28E7">
        <w:rPr>
          <w:i/>
          <w:iCs/>
          <w:sz w:val="22"/>
          <w:szCs w:val="22"/>
        </w:rPr>
        <w:t>Демонстрации</w:t>
      </w:r>
    </w:p>
    <w:p w:rsidR="00D23652" w:rsidRPr="00EE28E7" w:rsidRDefault="00D23652" w:rsidP="00D23652">
      <w:pPr>
        <w:pStyle w:val="pboth"/>
        <w:shd w:val="clear" w:color="auto" w:fill="FFFFFF"/>
        <w:spacing w:before="0" w:beforeAutospacing="0"/>
        <w:jc w:val="both"/>
        <w:rPr>
          <w:sz w:val="22"/>
          <w:szCs w:val="22"/>
        </w:rPr>
      </w:pPr>
      <w:bookmarkStart w:id="4924" w:name="109994"/>
      <w:bookmarkEnd w:id="4924"/>
      <w:r w:rsidRPr="00EE28E7">
        <w:rPr>
          <w:sz w:val="22"/>
          <w:szCs w:val="22"/>
        </w:rPr>
        <w:t>1. Примеры простых механизмов.</w:t>
      </w:r>
    </w:p>
    <w:p w:rsidR="00D23652" w:rsidRPr="00EE28E7" w:rsidRDefault="00D23652" w:rsidP="00D23652">
      <w:pPr>
        <w:pStyle w:val="pboth"/>
        <w:shd w:val="clear" w:color="auto" w:fill="FFFFFF"/>
        <w:spacing w:before="0" w:beforeAutospacing="0"/>
        <w:jc w:val="both"/>
        <w:rPr>
          <w:sz w:val="22"/>
          <w:szCs w:val="22"/>
        </w:rPr>
      </w:pPr>
      <w:bookmarkStart w:id="4925" w:name="109995"/>
      <w:bookmarkEnd w:id="4925"/>
      <w:r w:rsidRPr="00EE28E7">
        <w:rPr>
          <w:i/>
          <w:iCs/>
          <w:sz w:val="22"/>
          <w:szCs w:val="22"/>
        </w:rPr>
        <w:t>Лабораторные работы и опыты</w:t>
      </w:r>
    </w:p>
    <w:p w:rsidR="00D23652" w:rsidRPr="00EE28E7" w:rsidRDefault="00D23652" w:rsidP="00D23652">
      <w:pPr>
        <w:pStyle w:val="pboth"/>
        <w:shd w:val="clear" w:color="auto" w:fill="FFFFFF"/>
        <w:spacing w:before="0" w:beforeAutospacing="0"/>
        <w:jc w:val="both"/>
        <w:rPr>
          <w:sz w:val="22"/>
          <w:szCs w:val="22"/>
        </w:rPr>
      </w:pPr>
      <w:bookmarkStart w:id="4926" w:name="109996"/>
      <w:bookmarkEnd w:id="4926"/>
      <w:r w:rsidRPr="00EE28E7">
        <w:rPr>
          <w:sz w:val="22"/>
          <w:szCs w:val="22"/>
        </w:rPr>
        <w:t>1. Определение работы силы трения при равномерном движении тела по горизонтальной поверхности.</w:t>
      </w:r>
    </w:p>
    <w:p w:rsidR="00D23652" w:rsidRPr="00EE28E7" w:rsidRDefault="00D23652" w:rsidP="00D23652">
      <w:pPr>
        <w:pStyle w:val="pboth"/>
        <w:shd w:val="clear" w:color="auto" w:fill="FFFFFF"/>
        <w:spacing w:before="0" w:beforeAutospacing="0"/>
        <w:jc w:val="both"/>
        <w:rPr>
          <w:sz w:val="22"/>
          <w:szCs w:val="22"/>
        </w:rPr>
      </w:pPr>
      <w:bookmarkStart w:id="4927" w:name="109997"/>
      <w:bookmarkEnd w:id="4927"/>
      <w:r w:rsidRPr="00EE28E7">
        <w:rPr>
          <w:sz w:val="22"/>
          <w:szCs w:val="22"/>
        </w:rPr>
        <w:t>2. Исследование условий равновесия рычага.</w:t>
      </w:r>
    </w:p>
    <w:p w:rsidR="00D23652" w:rsidRPr="00EE28E7" w:rsidRDefault="00D23652" w:rsidP="00D23652">
      <w:pPr>
        <w:pStyle w:val="pboth"/>
        <w:shd w:val="clear" w:color="auto" w:fill="FFFFFF"/>
        <w:spacing w:before="0" w:beforeAutospacing="0"/>
        <w:jc w:val="both"/>
        <w:rPr>
          <w:sz w:val="22"/>
          <w:szCs w:val="22"/>
        </w:rPr>
      </w:pPr>
      <w:bookmarkStart w:id="4928" w:name="109998"/>
      <w:bookmarkEnd w:id="4928"/>
      <w:r w:rsidRPr="00EE28E7">
        <w:rPr>
          <w:sz w:val="22"/>
          <w:szCs w:val="22"/>
        </w:rPr>
        <w:t>3. Измерение КПД наклонной плоскости.</w:t>
      </w:r>
    </w:p>
    <w:p w:rsidR="00D23652" w:rsidRPr="00EE28E7" w:rsidRDefault="00D23652" w:rsidP="00D23652">
      <w:pPr>
        <w:pStyle w:val="pboth"/>
        <w:shd w:val="clear" w:color="auto" w:fill="FFFFFF"/>
        <w:spacing w:before="0" w:beforeAutospacing="0"/>
        <w:jc w:val="both"/>
        <w:rPr>
          <w:sz w:val="22"/>
          <w:szCs w:val="22"/>
        </w:rPr>
      </w:pPr>
      <w:bookmarkStart w:id="4929" w:name="109999"/>
      <w:bookmarkEnd w:id="4929"/>
      <w:r w:rsidRPr="00EE28E7">
        <w:rPr>
          <w:sz w:val="22"/>
          <w:szCs w:val="22"/>
        </w:rPr>
        <w:t>4. Изучение закона сохранения механической энергии.</w:t>
      </w:r>
    </w:p>
    <w:p w:rsidR="00D23652" w:rsidRPr="00EE28E7" w:rsidRDefault="00D23652" w:rsidP="00D23652">
      <w:pPr>
        <w:pStyle w:val="pboth"/>
        <w:shd w:val="clear" w:color="auto" w:fill="FFFFFF"/>
        <w:spacing w:before="0" w:beforeAutospacing="0"/>
        <w:jc w:val="both"/>
        <w:rPr>
          <w:sz w:val="22"/>
          <w:szCs w:val="22"/>
        </w:rPr>
      </w:pPr>
      <w:bookmarkStart w:id="4930" w:name="110000"/>
      <w:bookmarkEnd w:id="4930"/>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4931" w:name="110001"/>
      <w:bookmarkEnd w:id="4931"/>
      <w:r w:rsidRPr="00EE28E7">
        <w:rPr>
          <w:sz w:val="22"/>
          <w:szCs w:val="22"/>
        </w:rPr>
        <w:t>Раздел 6. Тепловые явления</w:t>
      </w:r>
    </w:p>
    <w:p w:rsidR="00D23652" w:rsidRPr="00EE28E7" w:rsidRDefault="00D23652" w:rsidP="00D23652">
      <w:pPr>
        <w:pStyle w:val="pboth"/>
        <w:shd w:val="clear" w:color="auto" w:fill="FFFFFF"/>
        <w:spacing w:before="0" w:beforeAutospacing="0"/>
        <w:jc w:val="both"/>
        <w:rPr>
          <w:sz w:val="22"/>
          <w:szCs w:val="22"/>
        </w:rPr>
      </w:pPr>
      <w:bookmarkStart w:id="4932" w:name="110002"/>
      <w:bookmarkEnd w:id="4932"/>
      <w:r w:rsidRPr="00EE28E7">
        <w:rPr>
          <w:sz w:val="22"/>
          <w:szCs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23652" w:rsidRPr="00EE28E7" w:rsidRDefault="00D23652" w:rsidP="00D23652">
      <w:pPr>
        <w:pStyle w:val="pboth"/>
        <w:shd w:val="clear" w:color="auto" w:fill="FFFFFF"/>
        <w:spacing w:before="0" w:beforeAutospacing="0"/>
        <w:jc w:val="both"/>
        <w:rPr>
          <w:sz w:val="22"/>
          <w:szCs w:val="22"/>
        </w:rPr>
      </w:pPr>
      <w:bookmarkStart w:id="4933" w:name="110003"/>
      <w:bookmarkEnd w:id="4933"/>
      <w:r w:rsidRPr="00EE28E7">
        <w:rPr>
          <w:sz w:val="22"/>
          <w:szCs w:val="22"/>
        </w:rPr>
        <w:lastRenderedPageBreak/>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p>
    <w:p w:rsidR="00D23652" w:rsidRPr="00EE28E7" w:rsidRDefault="00D23652" w:rsidP="00D23652">
      <w:pPr>
        <w:pStyle w:val="pboth"/>
        <w:shd w:val="clear" w:color="auto" w:fill="FFFFFF"/>
        <w:spacing w:before="0" w:beforeAutospacing="0"/>
        <w:jc w:val="both"/>
        <w:rPr>
          <w:sz w:val="22"/>
          <w:szCs w:val="22"/>
        </w:rPr>
      </w:pPr>
      <w:bookmarkStart w:id="4934" w:name="110004"/>
      <w:bookmarkEnd w:id="4934"/>
      <w:r w:rsidRPr="00EE28E7">
        <w:rPr>
          <w:sz w:val="22"/>
          <w:szCs w:val="22"/>
        </w:rPr>
        <w:t>Температура. Связь температуры со скоростью теплового движения частиц.</w:t>
      </w:r>
    </w:p>
    <w:p w:rsidR="00D23652" w:rsidRPr="00EE28E7" w:rsidRDefault="00D23652" w:rsidP="00D23652">
      <w:pPr>
        <w:pStyle w:val="pboth"/>
        <w:shd w:val="clear" w:color="auto" w:fill="FFFFFF"/>
        <w:spacing w:before="0" w:beforeAutospacing="0"/>
        <w:jc w:val="both"/>
        <w:rPr>
          <w:sz w:val="22"/>
          <w:szCs w:val="22"/>
        </w:rPr>
      </w:pPr>
      <w:bookmarkStart w:id="4935" w:name="110005"/>
      <w:bookmarkEnd w:id="4935"/>
      <w:r w:rsidRPr="00EE28E7">
        <w:rPr>
          <w:sz w:val="22"/>
          <w:szCs w:val="22"/>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23652" w:rsidRPr="00EE28E7" w:rsidRDefault="00D23652" w:rsidP="00D23652">
      <w:pPr>
        <w:pStyle w:val="pboth"/>
        <w:shd w:val="clear" w:color="auto" w:fill="FFFFFF"/>
        <w:spacing w:before="0" w:beforeAutospacing="0"/>
        <w:jc w:val="both"/>
        <w:rPr>
          <w:sz w:val="22"/>
          <w:szCs w:val="22"/>
        </w:rPr>
      </w:pPr>
      <w:bookmarkStart w:id="4936" w:name="110006"/>
      <w:bookmarkEnd w:id="4936"/>
      <w:r w:rsidRPr="00EE28E7">
        <w:rPr>
          <w:sz w:val="22"/>
          <w:szCs w:val="22"/>
        </w:rPr>
        <w:t>Количество теплоты. Удельная теплоемкость вещества. Теплообмен и тепловое равновесие. Уравнение теплового баланса.</w:t>
      </w:r>
    </w:p>
    <w:p w:rsidR="00D23652" w:rsidRPr="00EE28E7" w:rsidRDefault="00D23652" w:rsidP="00D23652">
      <w:pPr>
        <w:pStyle w:val="pboth"/>
        <w:shd w:val="clear" w:color="auto" w:fill="FFFFFF"/>
        <w:spacing w:before="0" w:beforeAutospacing="0"/>
        <w:jc w:val="both"/>
        <w:rPr>
          <w:sz w:val="22"/>
          <w:szCs w:val="22"/>
        </w:rPr>
      </w:pPr>
      <w:bookmarkStart w:id="4937" w:name="110007"/>
      <w:bookmarkEnd w:id="4937"/>
      <w:r w:rsidRPr="00EE28E7">
        <w:rPr>
          <w:sz w:val="22"/>
          <w:szCs w:val="22"/>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D23652" w:rsidRPr="00EE28E7" w:rsidRDefault="00D23652" w:rsidP="00D23652">
      <w:pPr>
        <w:pStyle w:val="pboth"/>
        <w:shd w:val="clear" w:color="auto" w:fill="FFFFFF"/>
        <w:spacing w:before="0" w:beforeAutospacing="0"/>
        <w:jc w:val="both"/>
        <w:rPr>
          <w:sz w:val="22"/>
          <w:szCs w:val="22"/>
        </w:rPr>
      </w:pPr>
      <w:bookmarkStart w:id="4938" w:name="110008"/>
      <w:bookmarkEnd w:id="4938"/>
      <w:r w:rsidRPr="00EE28E7">
        <w:rPr>
          <w:sz w:val="22"/>
          <w:szCs w:val="22"/>
        </w:rPr>
        <w:t>Энергия топлива. Удельная теплота сгорания.</w:t>
      </w:r>
    </w:p>
    <w:p w:rsidR="00D23652" w:rsidRPr="00EE28E7" w:rsidRDefault="00D23652" w:rsidP="00D23652">
      <w:pPr>
        <w:pStyle w:val="pboth"/>
        <w:shd w:val="clear" w:color="auto" w:fill="FFFFFF"/>
        <w:spacing w:before="0" w:beforeAutospacing="0"/>
        <w:jc w:val="both"/>
        <w:rPr>
          <w:sz w:val="22"/>
          <w:szCs w:val="22"/>
        </w:rPr>
      </w:pPr>
      <w:bookmarkStart w:id="4939" w:name="110009"/>
      <w:bookmarkEnd w:id="4939"/>
      <w:r w:rsidRPr="00EE28E7">
        <w:rPr>
          <w:sz w:val="22"/>
          <w:szCs w:val="22"/>
        </w:rPr>
        <w:t>Принципы работы тепловых двигателей. КПД теплового двигателя. Тепловые двигатели и защита окружающей среды (МС).</w:t>
      </w:r>
    </w:p>
    <w:p w:rsidR="00D23652" w:rsidRPr="00EE28E7" w:rsidRDefault="00D23652" w:rsidP="00D23652">
      <w:pPr>
        <w:pStyle w:val="pboth"/>
        <w:shd w:val="clear" w:color="auto" w:fill="FFFFFF"/>
        <w:spacing w:before="0" w:beforeAutospacing="0"/>
        <w:jc w:val="both"/>
        <w:rPr>
          <w:sz w:val="22"/>
          <w:szCs w:val="22"/>
        </w:rPr>
      </w:pPr>
      <w:bookmarkStart w:id="4940" w:name="110010"/>
      <w:bookmarkEnd w:id="4940"/>
      <w:r w:rsidRPr="00EE28E7">
        <w:rPr>
          <w:sz w:val="22"/>
          <w:szCs w:val="22"/>
        </w:rPr>
        <w:t>Закон сохранения и превращения энергии в тепловых процессах (МС).</w:t>
      </w:r>
    </w:p>
    <w:p w:rsidR="00D23652" w:rsidRPr="00EE28E7" w:rsidRDefault="00D23652" w:rsidP="00D23652">
      <w:pPr>
        <w:pStyle w:val="pboth"/>
        <w:shd w:val="clear" w:color="auto" w:fill="FFFFFF"/>
        <w:spacing w:before="0" w:beforeAutospacing="0"/>
        <w:jc w:val="both"/>
        <w:rPr>
          <w:sz w:val="22"/>
          <w:szCs w:val="22"/>
        </w:rPr>
      </w:pPr>
      <w:bookmarkStart w:id="4941" w:name="110011"/>
      <w:bookmarkEnd w:id="4941"/>
      <w:r w:rsidRPr="00EE28E7">
        <w:rPr>
          <w:i/>
          <w:iCs/>
          <w:sz w:val="22"/>
          <w:szCs w:val="22"/>
        </w:rPr>
        <w:t>Демонстрации</w:t>
      </w:r>
    </w:p>
    <w:p w:rsidR="00D23652" w:rsidRPr="00EE28E7" w:rsidRDefault="00D23652" w:rsidP="00D23652">
      <w:pPr>
        <w:pStyle w:val="pboth"/>
        <w:shd w:val="clear" w:color="auto" w:fill="FFFFFF"/>
        <w:spacing w:before="0" w:beforeAutospacing="0"/>
        <w:jc w:val="both"/>
        <w:rPr>
          <w:sz w:val="22"/>
          <w:szCs w:val="22"/>
        </w:rPr>
      </w:pPr>
      <w:bookmarkStart w:id="4942" w:name="110012"/>
      <w:bookmarkEnd w:id="4942"/>
      <w:r w:rsidRPr="00EE28E7">
        <w:rPr>
          <w:sz w:val="22"/>
          <w:szCs w:val="22"/>
        </w:rPr>
        <w:t>1. Наблюдение броуновского движения.</w:t>
      </w:r>
    </w:p>
    <w:p w:rsidR="00D23652" w:rsidRPr="00EE28E7" w:rsidRDefault="00D23652" w:rsidP="00D23652">
      <w:pPr>
        <w:pStyle w:val="pboth"/>
        <w:shd w:val="clear" w:color="auto" w:fill="FFFFFF"/>
        <w:spacing w:before="0" w:beforeAutospacing="0"/>
        <w:jc w:val="both"/>
        <w:rPr>
          <w:sz w:val="22"/>
          <w:szCs w:val="22"/>
        </w:rPr>
      </w:pPr>
      <w:bookmarkStart w:id="4943" w:name="110013"/>
      <w:bookmarkEnd w:id="4943"/>
      <w:r w:rsidRPr="00EE28E7">
        <w:rPr>
          <w:sz w:val="22"/>
          <w:szCs w:val="22"/>
        </w:rPr>
        <w:t>2. Наблюдение диффузии.</w:t>
      </w:r>
    </w:p>
    <w:p w:rsidR="00D23652" w:rsidRPr="00EE28E7" w:rsidRDefault="00D23652" w:rsidP="00D23652">
      <w:pPr>
        <w:pStyle w:val="pboth"/>
        <w:shd w:val="clear" w:color="auto" w:fill="FFFFFF"/>
        <w:spacing w:before="0" w:beforeAutospacing="0"/>
        <w:jc w:val="both"/>
        <w:rPr>
          <w:sz w:val="22"/>
          <w:szCs w:val="22"/>
        </w:rPr>
      </w:pPr>
      <w:bookmarkStart w:id="4944" w:name="110014"/>
      <w:bookmarkEnd w:id="4944"/>
      <w:r w:rsidRPr="00EE28E7">
        <w:rPr>
          <w:sz w:val="22"/>
          <w:szCs w:val="22"/>
        </w:rPr>
        <w:t>3. Наблюдение явлений смачивания и капиллярных явлений.</w:t>
      </w:r>
    </w:p>
    <w:p w:rsidR="00D23652" w:rsidRPr="00EE28E7" w:rsidRDefault="00D23652" w:rsidP="00D23652">
      <w:pPr>
        <w:pStyle w:val="pboth"/>
        <w:shd w:val="clear" w:color="auto" w:fill="FFFFFF"/>
        <w:spacing w:before="0" w:beforeAutospacing="0"/>
        <w:jc w:val="both"/>
        <w:rPr>
          <w:sz w:val="22"/>
          <w:szCs w:val="22"/>
        </w:rPr>
      </w:pPr>
      <w:bookmarkStart w:id="4945" w:name="110015"/>
      <w:bookmarkEnd w:id="4945"/>
      <w:r w:rsidRPr="00EE28E7">
        <w:rPr>
          <w:sz w:val="22"/>
          <w:szCs w:val="22"/>
        </w:rPr>
        <w:t>4. Наблюдение теплового расширения тел.</w:t>
      </w:r>
    </w:p>
    <w:p w:rsidR="00D23652" w:rsidRPr="00EE28E7" w:rsidRDefault="00D23652" w:rsidP="00D23652">
      <w:pPr>
        <w:pStyle w:val="pboth"/>
        <w:shd w:val="clear" w:color="auto" w:fill="FFFFFF"/>
        <w:spacing w:before="0" w:beforeAutospacing="0"/>
        <w:jc w:val="both"/>
        <w:rPr>
          <w:sz w:val="22"/>
          <w:szCs w:val="22"/>
        </w:rPr>
      </w:pPr>
      <w:bookmarkStart w:id="4946" w:name="110016"/>
      <w:bookmarkEnd w:id="4946"/>
      <w:r w:rsidRPr="00EE28E7">
        <w:rPr>
          <w:sz w:val="22"/>
          <w:szCs w:val="22"/>
        </w:rPr>
        <w:t>5. Изменение давления газа при изменении объема и нагревании или охлаждении.</w:t>
      </w:r>
    </w:p>
    <w:p w:rsidR="00D23652" w:rsidRPr="00EE28E7" w:rsidRDefault="00D23652" w:rsidP="00D23652">
      <w:pPr>
        <w:pStyle w:val="pboth"/>
        <w:shd w:val="clear" w:color="auto" w:fill="FFFFFF"/>
        <w:spacing w:before="0" w:beforeAutospacing="0"/>
        <w:jc w:val="both"/>
        <w:rPr>
          <w:sz w:val="22"/>
          <w:szCs w:val="22"/>
        </w:rPr>
      </w:pPr>
      <w:bookmarkStart w:id="4947" w:name="110017"/>
      <w:bookmarkEnd w:id="4947"/>
      <w:r w:rsidRPr="00EE28E7">
        <w:rPr>
          <w:sz w:val="22"/>
          <w:szCs w:val="22"/>
        </w:rPr>
        <w:t>6. Правила измерения температуры.</w:t>
      </w:r>
    </w:p>
    <w:p w:rsidR="00D23652" w:rsidRPr="00EE28E7" w:rsidRDefault="00D23652" w:rsidP="00D23652">
      <w:pPr>
        <w:pStyle w:val="pboth"/>
        <w:shd w:val="clear" w:color="auto" w:fill="FFFFFF"/>
        <w:spacing w:before="0" w:beforeAutospacing="0"/>
        <w:jc w:val="both"/>
        <w:rPr>
          <w:sz w:val="22"/>
          <w:szCs w:val="22"/>
        </w:rPr>
      </w:pPr>
      <w:bookmarkStart w:id="4948" w:name="110018"/>
      <w:bookmarkEnd w:id="4948"/>
      <w:r w:rsidRPr="00EE28E7">
        <w:rPr>
          <w:sz w:val="22"/>
          <w:szCs w:val="22"/>
        </w:rPr>
        <w:t>7. Виды теплопередачи.</w:t>
      </w:r>
    </w:p>
    <w:p w:rsidR="00D23652" w:rsidRPr="00EE28E7" w:rsidRDefault="00D23652" w:rsidP="00D23652">
      <w:pPr>
        <w:pStyle w:val="pboth"/>
        <w:shd w:val="clear" w:color="auto" w:fill="FFFFFF"/>
        <w:spacing w:before="0" w:beforeAutospacing="0"/>
        <w:jc w:val="both"/>
        <w:rPr>
          <w:sz w:val="22"/>
          <w:szCs w:val="22"/>
        </w:rPr>
      </w:pPr>
      <w:bookmarkStart w:id="4949" w:name="110019"/>
      <w:bookmarkEnd w:id="4949"/>
      <w:r w:rsidRPr="00EE28E7">
        <w:rPr>
          <w:sz w:val="22"/>
          <w:szCs w:val="22"/>
        </w:rPr>
        <w:t>8. Охлаждение при совершении работы.</w:t>
      </w:r>
    </w:p>
    <w:p w:rsidR="00D23652" w:rsidRPr="00EE28E7" w:rsidRDefault="00D23652" w:rsidP="00D23652">
      <w:pPr>
        <w:pStyle w:val="pboth"/>
        <w:shd w:val="clear" w:color="auto" w:fill="FFFFFF"/>
        <w:spacing w:before="0" w:beforeAutospacing="0"/>
        <w:jc w:val="both"/>
        <w:rPr>
          <w:sz w:val="22"/>
          <w:szCs w:val="22"/>
        </w:rPr>
      </w:pPr>
      <w:bookmarkStart w:id="4950" w:name="110020"/>
      <w:bookmarkEnd w:id="4950"/>
      <w:r w:rsidRPr="00EE28E7">
        <w:rPr>
          <w:sz w:val="22"/>
          <w:szCs w:val="22"/>
        </w:rPr>
        <w:t>9. Нагревание при совершении работы внешними силами.</w:t>
      </w:r>
    </w:p>
    <w:p w:rsidR="00D23652" w:rsidRPr="00EE28E7" w:rsidRDefault="00D23652" w:rsidP="00D23652">
      <w:pPr>
        <w:pStyle w:val="pboth"/>
        <w:shd w:val="clear" w:color="auto" w:fill="FFFFFF"/>
        <w:spacing w:before="0" w:beforeAutospacing="0"/>
        <w:jc w:val="both"/>
        <w:rPr>
          <w:sz w:val="22"/>
          <w:szCs w:val="22"/>
        </w:rPr>
      </w:pPr>
      <w:bookmarkStart w:id="4951" w:name="110021"/>
      <w:bookmarkEnd w:id="4951"/>
      <w:r w:rsidRPr="00EE28E7">
        <w:rPr>
          <w:sz w:val="22"/>
          <w:szCs w:val="22"/>
        </w:rPr>
        <w:t>10. Сравнение теплоемкостей различных веществ.</w:t>
      </w:r>
    </w:p>
    <w:p w:rsidR="00D23652" w:rsidRPr="00EE28E7" w:rsidRDefault="00D23652" w:rsidP="00D23652">
      <w:pPr>
        <w:pStyle w:val="pboth"/>
        <w:shd w:val="clear" w:color="auto" w:fill="FFFFFF"/>
        <w:spacing w:before="0" w:beforeAutospacing="0"/>
        <w:jc w:val="both"/>
        <w:rPr>
          <w:sz w:val="22"/>
          <w:szCs w:val="22"/>
        </w:rPr>
      </w:pPr>
      <w:bookmarkStart w:id="4952" w:name="110022"/>
      <w:bookmarkEnd w:id="4952"/>
      <w:r w:rsidRPr="00EE28E7">
        <w:rPr>
          <w:sz w:val="22"/>
          <w:szCs w:val="22"/>
        </w:rPr>
        <w:t>11. Наблюдение кипения.</w:t>
      </w:r>
    </w:p>
    <w:p w:rsidR="00D23652" w:rsidRPr="00EE28E7" w:rsidRDefault="00D23652" w:rsidP="00D23652">
      <w:pPr>
        <w:pStyle w:val="pboth"/>
        <w:shd w:val="clear" w:color="auto" w:fill="FFFFFF"/>
        <w:spacing w:before="0" w:beforeAutospacing="0"/>
        <w:jc w:val="both"/>
        <w:rPr>
          <w:sz w:val="22"/>
          <w:szCs w:val="22"/>
        </w:rPr>
      </w:pPr>
      <w:bookmarkStart w:id="4953" w:name="110023"/>
      <w:bookmarkEnd w:id="4953"/>
      <w:r w:rsidRPr="00EE28E7">
        <w:rPr>
          <w:sz w:val="22"/>
          <w:szCs w:val="22"/>
        </w:rPr>
        <w:t>12. Наблюдение постоянства температуры при плавлении.</w:t>
      </w:r>
    </w:p>
    <w:p w:rsidR="00D23652" w:rsidRPr="00EE28E7" w:rsidRDefault="00D23652" w:rsidP="00D23652">
      <w:pPr>
        <w:pStyle w:val="pboth"/>
        <w:shd w:val="clear" w:color="auto" w:fill="FFFFFF"/>
        <w:spacing w:before="0" w:beforeAutospacing="0"/>
        <w:jc w:val="both"/>
        <w:rPr>
          <w:sz w:val="22"/>
          <w:szCs w:val="22"/>
        </w:rPr>
      </w:pPr>
      <w:bookmarkStart w:id="4954" w:name="110024"/>
      <w:bookmarkEnd w:id="4954"/>
      <w:r w:rsidRPr="00EE28E7">
        <w:rPr>
          <w:sz w:val="22"/>
          <w:szCs w:val="22"/>
        </w:rPr>
        <w:t>13. Модели тепловых двигателей.</w:t>
      </w:r>
    </w:p>
    <w:p w:rsidR="00D23652" w:rsidRPr="00EE28E7" w:rsidRDefault="00D23652" w:rsidP="00D23652">
      <w:pPr>
        <w:pStyle w:val="pboth"/>
        <w:shd w:val="clear" w:color="auto" w:fill="FFFFFF"/>
        <w:spacing w:before="0" w:beforeAutospacing="0"/>
        <w:jc w:val="both"/>
        <w:rPr>
          <w:sz w:val="22"/>
          <w:szCs w:val="22"/>
        </w:rPr>
      </w:pPr>
      <w:bookmarkStart w:id="4955" w:name="110025"/>
      <w:bookmarkEnd w:id="4955"/>
      <w:r w:rsidRPr="00EE28E7">
        <w:rPr>
          <w:i/>
          <w:iCs/>
          <w:sz w:val="22"/>
          <w:szCs w:val="22"/>
        </w:rPr>
        <w:t>Лабораторные работы и опыты</w:t>
      </w:r>
    </w:p>
    <w:p w:rsidR="00D23652" w:rsidRPr="00EE28E7" w:rsidRDefault="00D23652" w:rsidP="00D23652">
      <w:pPr>
        <w:pStyle w:val="pboth"/>
        <w:shd w:val="clear" w:color="auto" w:fill="FFFFFF"/>
        <w:spacing w:before="0" w:beforeAutospacing="0"/>
        <w:jc w:val="both"/>
        <w:rPr>
          <w:sz w:val="22"/>
          <w:szCs w:val="22"/>
        </w:rPr>
      </w:pPr>
      <w:bookmarkStart w:id="4956" w:name="110026"/>
      <w:bookmarkEnd w:id="4956"/>
      <w:r w:rsidRPr="00EE28E7">
        <w:rPr>
          <w:sz w:val="22"/>
          <w:szCs w:val="22"/>
        </w:rPr>
        <w:t>1. Опыты по обнаружению действия сил молекулярного притяжения.</w:t>
      </w:r>
    </w:p>
    <w:p w:rsidR="00D23652" w:rsidRPr="00EE28E7" w:rsidRDefault="00D23652" w:rsidP="00D23652">
      <w:pPr>
        <w:pStyle w:val="pboth"/>
        <w:shd w:val="clear" w:color="auto" w:fill="FFFFFF"/>
        <w:spacing w:before="0" w:beforeAutospacing="0"/>
        <w:jc w:val="both"/>
        <w:rPr>
          <w:sz w:val="22"/>
          <w:szCs w:val="22"/>
        </w:rPr>
      </w:pPr>
      <w:bookmarkStart w:id="4957" w:name="110027"/>
      <w:bookmarkEnd w:id="4957"/>
      <w:r w:rsidRPr="00EE28E7">
        <w:rPr>
          <w:sz w:val="22"/>
          <w:szCs w:val="22"/>
        </w:rPr>
        <w:lastRenderedPageBreak/>
        <w:t>2. Опыты по выращиванию кристаллов поваренной соли или сахара.</w:t>
      </w:r>
    </w:p>
    <w:p w:rsidR="00D23652" w:rsidRPr="00EE28E7" w:rsidRDefault="00D23652" w:rsidP="00D23652">
      <w:pPr>
        <w:pStyle w:val="pboth"/>
        <w:shd w:val="clear" w:color="auto" w:fill="FFFFFF"/>
        <w:spacing w:before="0" w:beforeAutospacing="0"/>
        <w:jc w:val="both"/>
        <w:rPr>
          <w:sz w:val="22"/>
          <w:szCs w:val="22"/>
        </w:rPr>
      </w:pPr>
      <w:bookmarkStart w:id="4958" w:name="110028"/>
      <w:bookmarkEnd w:id="4958"/>
      <w:r w:rsidRPr="00EE28E7">
        <w:rPr>
          <w:sz w:val="22"/>
          <w:szCs w:val="22"/>
        </w:rPr>
        <w:t>3. Опыты по наблюдению теплового расширения газов, жидкостей и твердых тел.</w:t>
      </w:r>
    </w:p>
    <w:p w:rsidR="00D23652" w:rsidRPr="00EE28E7" w:rsidRDefault="00D23652" w:rsidP="00D23652">
      <w:pPr>
        <w:pStyle w:val="pboth"/>
        <w:shd w:val="clear" w:color="auto" w:fill="FFFFFF"/>
        <w:spacing w:before="0" w:beforeAutospacing="0"/>
        <w:jc w:val="both"/>
        <w:rPr>
          <w:sz w:val="22"/>
          <w:szCs w:val="22"/>
        </w:rPr>
      </w:pPr>
      <w:bookmarkStart w:id="4959" w:name="110029"/>
      <w:bookmarkEnd w:id="4959"/>
      <w:r w:rsidRPr="00EE28E7">
        <w:rPr>
          <w:sz w:val="22"/>
          <w:szCs w:val="22"/>
        </w:rPr>
        <w:t>4. Определение давления воздуха в баллоне шприца.</w:t>
      </w:r>
    </w:p>
    <w:p w:rsidR="00D23652" w:rsidRPr="00EE28E7" w:rsidRDefault="00D23652" w:rsidP="00D23652">
      <w:pPr>
        <w:pStyle w:val="pboth"/>
        <w:shd w:val="clear" w:color="auto" w:fill="FFFFFF"/>
        <w:spacing w:before="0" w:beforeAutospacing="0"/>
        <w:jc w:val="both"/>
        <w:rPr>
          <w:sz w:val="22"/>
          <w:szCs w:val="22"/>
        </w:rPr>
      </w:pPr>
      <w:bookmarkStart w:id="4960" w:name="110030"/>
      <w:bookmarkEnd w:id="4960"/>
      <w:r w:rsidRPr="00EE28E7">
        <w:rPr>
          <w:sz w:val="22"/>
          <w:szCs w:val="22"/>
        </w:rPr>
        <w:t>5. Опыты, демонстрирующие зависимость давления воздуха от его объема и нагревания или охлаждения.</w:t>
      </w:r>
    </w:p>
    <w:p w:rsidR="00D23652" w:rsidRPr="00EE28E7" w:rsidRDefault="00D23652" w:rsidP="00D23652">
      <w:pPr>
        <w:pStyle w:val="pboth"/>
        <w:shd w:val="clear" w:color="auto" w:fill="FFFFFF"/>
        <w:spacing w:before="0" w:beforeAutospacing="0"/>
        <w:jc w:val="both"/>
        <w:rPr>
          <w:sz w:val="22"/>
          <w:szCs w:val="22"/>
        </w:rPr>
      </w:pPr>
      <w:bookmarkStart w:id="4961" w:name="110031"/>
      <w:bookmarkEnd w:id="4961"/>
      <w:r w:rsidRPr="00EE28E7">
        <w:rPr>
          <w:sz w:val="22"/>
          <w:szCs w:val="22"/>
        </w:rPr>
        <w:t>6. Проверка гипотезы линейной зависимости длины столбика жидкости в термометрической трубке от температуры.</w:t>
      </w:r>
    </w:p>
    <w:p w:rsidR="00D23652" w:rsidRPr="00EE28E7" w:rsidRDefault="00D23652" w:rsidP="00D23652">
      <w:pPr>
        <w:pStyle w:val="pboth"/>
        <w:shd w:val="clear" w:color="auto" w:fill="FFFFFF"/>
        <w:spacing w:before="0" w:beforeAutospacing="0"/>
        <w:jc w:val="both"/>
        <w:rPr>
          <w:sz w:val="22"/>
          <w:szCs w:val="22"/>
        </w:rPr>
      </w:pPr>
      <w:bookmarkStart w:id="4962" w:name="110032"/>
      <w:bookmarkEnd w:id="4962"/>
      <w:r w:rsidRPr="00EE28E7">
        <w:rPr>
          <w:sz w:val="22"/>
          <w:szCs w:val="22"/>
        </w:rPr>
        <w:t>7. Наблюдение изменения внутренней энергии тела в результате теплопередачи и работы внешних сил.</w:t>
      </w:r>
    </w:p>
    <w:p w:rsidR="00D23652" w:rsidRPr="00EE28E7" w:rsidRDefault="00D23652" w:rsidP="00D23652">
      <w:pPr>
        <w:pStyle w:val="pboth"/>
        <w:shd w:val="clear" w:color="auto" w:fill="FFFFFF"/>
        <w:spacing w:before="0" w:beforeAutospacing="0"/>
        <w:jc w:val="both"/>
        <w:rPr>
          <w:sz w:val="22"/>
          <w:szCs w:val="22"/>
        </w:rPr>
      </w:pPr>
      <w:bookmarkStart w:id="4963" w:name="110033"/>
      <w:bookmarkEnd w:id="4963"/>
      <w:r w:rsidRPr="00EE28E7">
        <w:rPr>
          <w:sz w:val="22"/>
          <w:szCs w:val="22"/>
        </w:rPr>
        <w:t>8. Исследование явления теплообмена при смешивании холодной и горячей воды.</w:t>
      </w:r>
    </w:p>
    <w:p w:rsidR="00D23652" w:rsidRPr="00EE28E7" w:rsidRDefault="00D23652" w:rsidP="00D23652">
      <w:pPr>
        <w:pStyle w:val="pboth"/>
        <w:shd w:val="clear" w:color="auto" w:fill="FFFFFF"/>
        <w:spacing w:before="0" w:beforeAutospacing="0"/>
        <w:jc w:val="both"/>
        <w:rPr>
          <w:sz w:val="22"/>
          <w:szCs w:val="22"/>
        </w:rPr>
      </w:pPr>
      <w:bookmarkStart w:id="4964" w:name="110034"/>
      <w:bookmarkEnd w:id="4964"/>
      <w:r w:rsidRPr="00EE28E7">
        <w:rPr>
          <w:sz w:val="22"/>
          <w:szCs w:val="22"/>
        </w:rPr>
        <w:t>9. Определение количества теплоты, полученного водой при теплообмене с нагретым металлическим цилиндром.</w:t>
      </w:r>
    </w:p>
    <w:p w:rsidR="00D23652" w:rsidRPr="00EE28E7" w:rsidRDefault="00D23652" w:rsidP="00D23652">
      <w:pPr>
        <w:pStyle w:val="pboth"/>
        <w:shd w:val="clear" w:color="auto" w:fill="FFFFFF"/>
        <w:spacing w:before="0" w:beforeAutospacing="0"/>
        <w:jc w:val="both"/>
        <w:rPr>
          <w:sz w:val="22"/>
          <w:szCs w:val="22"/>
        </w:rPr>
      </w:pPr>
      <w:bookmarkStart w:id="4965" w:name="110035"/>
      <w:bookmarkEnd w:id="4965"/>
      <w:r w:rsidRPr="00EE28E7">
        <w:rPr>
          <w:sz w:val="22"/>
          <w:szCs w:val="22"/>
        </w:rPr>
        <w:t>10. Определение удельной теплоемкости вещества.</w:t>
      </w:r>
    </w:p>
    <w:p w:rsidR="00D23652" w:rsidRPr="00EE28E7" w:rsidRDefault="00D23652" w:rsidP="00D23652">
      <w:pPr>
        <w:pStyle w:val="pboth"/>
        <w:shd w:val="clear" w:color="auto" w:fill="FFFFFF"/>
        <w:spacing w:before="0" w:beforeAutospacing="0"/>
        <w:jc w:val="both"/>
        <w:rPr>
          <w:sz w:val="22"/>
          <w:szCs w:val="22"/>
        </w:rPr>
      </w:pPr>
      <w:bookmarkStart w:id="4966" w:name="110036"/>
      <w:bookmarkEnd w:id="4966"/>
      <w:r w:rsidRPr="00EE28E7">
        <w:rPr>
          <w:sz w:val="22"/>
          <w:szCs w:val="22"/>
        </w:rPr>
        <w:t>11. Исследование процесса испарения.</w:t>
      </w:r>
    </w:p>
    <w:p w:rsidR="00D23652" w:rsidRPr="00EE28E7" w:rsidRDefault="00D23652" w:rsidP="00D23652">
      <w:pPr>
        <w:pStyle w:val="pboth"/>
        <w:shd w:val="clear" w:color="auto" w:fill="FFFFFF"/>
        <w:spacing w:before="0" w:beforeAutospacing="0"/>
        <w:jc w:val="both"/>
        <w:rPr>
          <w:sz w:val="22"/>
          <w:szCs w:val="22"/>
        </w:rPr>
      </w:pPr>
      <w:bookmarkStart w:id="4967" w:name="110037"/>
      <w:bookmarkEnd w:id="4967"/>
      <w:r w:rsidRPr="00EE28E7">
        <w:rPr>
          <w:sz w:val="22"/>
          <w:szCs w:val="22"/>
        </w:rPr>
        <w:t>12. Определение относительной влажности воздуха.</w:t>
      </w:r>
    </w:p>
    <w:p w:rsidR="00D23652" w:rsidRPr="00EE28E7" w:rsidRDefault="00D23652" w:rsidP="00D23652">
      <w:pPr>
        <w:pStyle w:val="pboth"/>
        <w:shd w:val="clear" w:color="auto" w:fill="FFFFFF"/>
        <w:spacing w:before="0" w:beforeAutospacing="0"/>
        <w:jc w:val="both"/>
        <w:rPr>
          <w:sz w:val="22"/>
          <w:szCs w:val="22"/>
        </w:rPr>
      </w:pPr>
      <w:bookmarkStart w:id="4968" w:name="110038"/>
      <w:bookmarkEnd w:id="4968"/>
      <w:r w:rsidRPr="00EE28E7">
        <w:rPr>
          <w:sz w:val="22"/>
          <w:szCs w:val="22"/>
        </w:rPr>
        <w:t>13. Определение удельной теплоты плавления льда.</w:t>
      </w:r>
    </w:p>
    <w:p w:rsidR="00D23652" w:rsidRPr="00EE28E7" w:rsidRDefault="00D23652" w:rsidP="00D23652">
      <w:pPr>
        <w:pStyle w:val="pboth"/>
        <w:shd w:val="clear" w:color="auto" w:fill="FFFFFF"/>
        <w:spacing w:before="0" w:beforeAutospacing="0"/>
        <w:jc w:val="both"/>
        <w:rPr>
          <w:sz w:val="22"/>
          <w:szCs w:val="22"/>
        </w:rPr>
      </w:pPr>
      <w:bookmarkStart w:id="4969" w:name="110039"/>
      <w:bookmarkEnd w:id="4969"/>
      <w:r w:rsidRPr="00EE28E7">
        <w:rPr>
          <w:sz w:val="22"/>
          <w:szCs w:val="22"/>
        </w:rPr>
        <w:t>Раздел 7. Электрические и магнитные явления</w:t>
      </w:r>
    </w:p>
    <w:p w:rsidR="00D23652" w:rsidRPr="00EE28E7" w:rsidRDefault="00D23652" w:rsidP="00D23652">
      <w:pPr>
        <w:pStyle w:val="pboth"/>
        <w:shd w:val="clear" w:color="auto" w:fill="FFFFFF"/>
        <w:spacing w:before="0" w:beforeAutospacing="0"/>
        <w:jc w:val="both"/>
        <w:rPr>
          <w:sz w:val="22"/>
          <w:szCs w:val="22"/>
        </w:rPr>
      </w:pPr>
      <w:bookmarkStart w:id="4970" w:name="110040"/>
      <w:bookmarkEnd w:id="4970"/>
      <w:r w:rsidRPr="00EE28E7">
        <w:rPr>
          <w:sz w:val="22"/>
          <w:szCs w:val="22"/>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23652" w:rsidRPr="00EE28E7" w:rsidRDefault="00D23652" w:rsidP="00D23652">
      <w:pPr>
        <w:pStyle w:val="pboth"/>
        <w:shd w:val="clear" w:color="auto" w:fill="FFFFFF"/>
        <w:spacing w:before="0" w:beforeAutospacing="0"/>
        <w:jc w:val="both"/>
        <w:rPr>
          <w:sz w:val="22"/>
          <w:szCs w:val="22"/>
        </w:rPr>
      </w:pPr>
      <w:bookmarkStart w:id="4971" w:name="110041"/>
      <w:bookmarkEnd w:id="4971"/>
      <w:r w:rsidRPr="00EE28E7">
        <w:rPr>
          <w:sz w:val="22"/>
          <w:szCs w:val="22"/>
        </w:rPr>
        <w:t>Электрическое поле. Напряженность электрического поля. Принцип суперпозиции электрических полей (на качественном уровне).</w:t>
      </w:r>
    </w:p>
    <w:p w:rsidR="00D23652" w:rsidRPr="00EE28E7" w:rsidRDefault="00D23652" w:rsidP="00D23652">
      <w:pPr>
        <w:pStyle w:val="pboth"/>
        <w:shd w:val="clear" w:color="auto" w:fill="FFFFFF"/>
        <w:spacing w:before="0" w:beforeAutospacing="0"/>
        <w:jc w:val="both"/>
        <w:rPr>
          <w:sz w:val="22"/>
          <w:szCs w:val="22"/>
        </w:rPr>
      </w:pPr>
      <w:bookmarkStart w:id="4972" w:name="110042"/>
      <w:bookmarkEnd w:id="4972"/>
      <w:r w:rsidRPr="00EE28E7">
        <w:rPr>
          <w:sz w:val="22"/>
          <w:szCs w:val="22"/>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23652" w:rsidRPr="00EE28E7" w:rsidRDefault="00D23652" w:rsidP="00D23652">
      <w:pPr>
        <w:pStyle w:val="pboth"/>
        <w:shd w:val="clear" w:color="auto" w:fill="FFFFFF"/>
        <w:spacing w:before="0" w:beforeAutospacing="0"/>
        <w:jc w:val="both"/>
        <w:rPr>
          <w:sz w:val="22"/>
          <w:szCs w:val="22"/>
        </w:rPr>
      </w:pPr>
      <w:bookmarkStart w:id="4973" w:name="110043"/>
      <w:bookmarkEnd w:id="4973"/>
      <w:r w:rsidRPr="00EE28E7">
        <w:rPr>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23652" w:rsidRPr="00EE28E7" w:rsidRDefault="00D23652" w:rsidP="00D23652">
      <w:pPr>
        <w:pStyle w:val="pboth"/>
        <w:shd w:val="clear" w:color="auto" w:fill="FFFFFF"/>
        <w:spacing w:before="0" w:beforeAutospacing="0"/>
        <w:jc w:val="both"/>
        <w:rPr>
          <w:sz w:val="22"/>
          <w:szCs w:val="22"/>
        </w:rPr>
      </w:pPr>
      <w:bookmarkStart w:id="4974" w:name="110044"/>
      <w:bookmarkEnd w:id="4974"/>
      <w:r w:rsidRPr="00EE28E7">
        <w:rPr>
          <w:sz w:val="22"/>
          <w:szCs w:val="22"/>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23652" w:rsidRPr="00EE28E7" w:rsidRDefault="00D23652" w:rsidP="00D23652">
      <w:pPr>
        <w:pStyle w:val="pboth"/>
        <w:shd w:val="clear" w:color="auto" w:fill="FFFFFF"/>
        <w:spacing w:before="0" w:beforeAutospacing="0"/>
        <w:jc w:val="both"/>
        <w:rPr>
          <w:sz w:val="22"/>
          <w:szCs w:val="22"/>
        </w:rPr>
      </w:pPr>
      <w:bookmarkStart w:id="4975" w:name="110045"/>
      <w:bookmarkEnd w:id="4975"/>
      <w:r w:rsidRPr="00EE28E7">
        <w:rPr>
          <w:sz w:val="22"/>
          <w:szCs w:val="22"/>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D23652" w:rsidRPr="00EE28E7" w:rsidRDefault="00D23652" w:rsidP="00D23652">
      <w:pPr>
        <w:pStyle w:val="pboth"/>
        <w:shd w:val="clear" w:color="auto" w:fill="FFFFFF"/>
        <w:spacing w:before="0" w:beforeAutospacing="0"/>
        <w:jc w:val="both"/>
        <w:rPr>
          <w:sz w:val="22"/>
          <w:szCs w:val="22"/>
        </w:rPr>
      </w:pPr>
      <w:bookmarkStart w:id="4976" w:name="110046"/>
      <w:bookmarkEnd w:id="4976"/>
      <w:r w:rsidRPr="00EE28E7">
        <w:rPr>
          <w:sz w:val="22"/>
          <w:szCs w:val="22"/>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23652" w:rsidRPr="00EE28E7" w:rsidRDefault="00D23652" w:rsidP="00D23652">
      <w:pPr>
        <w:pStyle w:val="pboth"/>
        <w:shd w:val="clear" w:color="auto" w:fill="FFFFFF"/>
        <w:spacing w:before="0" w:beforeAutospacing="0"/>
        <w:jc w:val="both"/>
        <w:rPr>
          <w:sz w:val="22"/>
          <w:szCs w:val="22"/>
        </w:rPr>
      </w:pPr>
      <w:bookmarkStart w:id="4977" w:name="110047"/>
      <w:bookmarkEnd w:id="4977"/>
      <w:r w:rsidRPr="00EE28E7">
        <w:rPr>
          <w:sz w:val="22"/>
          <w:szCs w:val="22"/>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23652" w:rsidRPr="00EE28E7" w:rsidRDefault="00D23652" w:rsidP="00D23652">
      <w:pPr>
        <w:pStyle w:val="pboth"/>
        <w:shd w:val="clear" w:color="auto" w:fill="FFFFFF"/>
        <w:spacing w:before="0" w:beforeAutospacing="0"/>
        <w:jc w:val="both"/>
        <w:rPr>
          <w:sz w:val="22"/>
          <w:szCs w:val="22"/>
        </w:rPr>
      </w:pPr>
      <w:bookmarkStart w:id="4978" w:name="110048"/>
      <w:bookmarkEnd w:id="4978"/>
      <w:r w:rsidRPr="00EE28E7">
        <w:rPr>
          <w:i/>
          <w:iCs/>
          <w:sz w:val="22"/>
          <w:szCs w:val="22"/>
        </w:rPr>
        <w:lastRenderedPageBreak/>
        <w:t>Демонстрации</w:t>
      </w:r>
    </w:p>
    <w:p w:rsidR="00D23652" w:rsidRPr="00EE28E7" w:rsidRDefault="00D23652" w:rsidP="00D23652">
      <w:pPr>
        <w:pStyle w:val="pboth"/>
        <w:shd w:val="clear" w:color="auto" w:fill="FFFFFF"/>
        <w:spacing w:before="0" w:beforeAutospacing="0"/>
        <w:jc w:val="both"/>
        <w:rPr>
          <w:sz w:val="22"/>
          <w:szCs w:val="22"/>
        </w:rPr>
      </w:pPr>
      <w:bookmarkStart w:id="4979" w:name="110049"/>
      <w:bookmarkEnd w:id="4979"/>
      <w:r w:rsidRPr="00EE28E7">
        <w:rPr>
          <w:sz w:val="22"/>
          <w:szCs w:val="22"/>
        </w:rPr>
        <w:t>1. Электризация тел.</w:t>
      </w:r>
    </w:p>
    <w:p w:rsidR="00D23652" w:rsidRPr="00EE28E7" w:rsidRDefault="00D23652" w:rsidP="00D23652">
      <w:pPr>
        <w:pStyle w:val="pboth"/>
        <w:shd w:val="clear" w:color="auto" w:fill="FFFFFF"/>
        <w:spacing w:before="0" w:beforeAutospacing="0"/>
        <w:jc w:val="both"/>
        <w:rPr>
          <w:sz w:val="22"/>
          <w:szCs w:val="22"/>
        </w:rPr>
      </w:pPr>
      <w:bookmarkStart w:id="4980" w:name="110050"/>
      <w:bookmarkEnd w:id="4980"/>
      <w:r w:rsidRPr="00EE28E7">
        <w:rPr>
          <w:sz w:val="22"/>
          <w:szCs w:val="22"/>
        </w:rPr>
        <w:t>2. Два рода электрических зарядов и взаимодействие заряженных тел.</w:t>
      </w:r>
    </w:p>
    <w:p w:rsidR="00D23652" w:rsidRPr="00EE28E7" w:rsidRDefault="00D23652" w:rsidP="00D23652">
      <w:pPr>
        <w:pStyle w:val="pboth"/>
        <w:shd w:val="clear" w:color="auto" w:fill="FFFFFF"/>
        <w:spacing w:before="0" w:beforeAutospacing="0"/>
        <w:jc w:val="both"/>
        <w:rPr>
          <w:sz w:val="22"/>
          <w:szCs w:val="22"/>
        </w:rPr>
      </w:pPr>
      <w:bookmarkStart w:id="4981" w:name="110051"/>
      <w:bookmarkEnd w:id="4981"/>
      <w:r w:rsidRPr="00EE28E7">
        <w:rPr>
          <w:sz w:val="22"/>
          <w:szCs w:val="22"/>
        </w:rPr>
        <w:t>3. Устройство и действие электроскопа.</w:t>
      </w:r>
    </w:p>
    <w:p w:rsidR="00D23652" w:rsidRPr="00EE28E7" w:rsidRDefault="00D23652" w:rsidP="00D23652">
      <w:pPr>
        <w:pStyle w:val="pboth"/>
        <w:shd w:val="clear" w:color="auto" w:fill="FFFFFF"/>
        <w:spacing w:before="0" w:beforeAutospacing="0"/>
        <w:jc w:val="both"/>
        <w:rPr>
          <w:sz w:val="22"/>
          <w:szCs w:val="22"/>
        </w:rPr>
      </w:pPr>
      <w:bookmarkStart w:id="4982" w:name="110052"/>
      <w:bookmarkEnd w:id="4982"/>
      <w:r w:rsidRPr="00EE28E7">
        <w:rPr>
          <w:sz w:val="22"/>
          <w:szCs w:val="22"/>
        </w:rPr>
        <w:t>4. Электростатическая индукция.</w:t>
      </w:r>
    </w:p>
    <w:p w:rsidR="00D23652" w:rsidRPr="00EE28E7" w:rsidRDefault="00D23652" w:rsidP="00D23652">
      <w:pPr>
        <w:pStyle w:val="pboth"/>
        <w:shd w:val="clear" w:color="auto" w:fill="FFFFFF"/>
        <w:spacing w:before="0" w:beforeAutospacing="0"/>
        <w:jc w:val="both"/>
        <w:rPr>
          <w:sz w:val="22"/>
          <w:szCs w:val="22"/>
        </w:rPr>
      </w:pPr>
      <w:bookmarkStart w:id="4983" w:name="110053"/>
      <w:bookmarkEnd w:id="4983"/>
      <w:r w:rsidRPr="00EE28E7">
        <w:rPr>
          <w:sz w:val="22"/>
          <w:szCs w:val="22"/>
        </w:rPr>
        <w:t>5. Закон сохранения электрических зарядов.</w:t>
      </w:r>
    </w:p>
    <w:p w:rsidR="00D23652" w:rsidRPr="00EE28E7" w:rsidRDefault="00D23652" w:rsidP="00D23652">
      <w:pPr>
        <w:pStyle w:val="pboth"/>
        <w:shd w:val="clear" w:color="auto" w:fill="FFFFFF"/>
        <w:spacing w:before="0" w:beforeAutospacing="0"/>
        <w:jc w:val="both"/>
        <w:rPr>
          <w:sz w:val="22"/>
          <w:szCs w:val="22"/>
        </w:rPr>
      </w:pPr>
      <w:bookmarkStart w:id="4984" w:name="110054"/>
      <w:bookmarkEnd w:id="4984"/>
      <w:r w:rsidRPr="00EE28E7">
        <w:rPr>
          <w:sz w:val="22"/>
          <w:szCs w:val="22"/>
        </w:rPr>
        <w:t>6. Проводники и диэлектрики.</w:t>
      </w:r>
    </w:p>
    <w:p w:rsidR="00D23652" w:rsidRPr="00EE28E7" w:rsidRDefault="00D23652" w:rsidP="00D23652">
      <w:pPr>
        <w:pStyle w:val="pboth"/>
        <w:shd w:val="clear" w:color="auto" w:fill="FFFFFF"/>
        <w:spacing w:before="0" w:beforeAutospacing="0"/>
        <w:jc w:val="both"/>
        <w:rPr>
          <w:sz w:val="22"/>
          <w:szCs w:val="22"/>
        </w:rPr>
      </w:pPr>
      <w:bookmarkStart w:id="4985" w:name="110055"/>
      <w:bookmarkEnd w:id="4985"/>
      <w:r w:rsidRPr="00EE28E7">
        <w:rPr>
          <w:sz w:val="22"/>
          <w:szCs w:val="22"/>
        </w:rPr>
        <w:t>7. Моделирование силовых линий электрического поля.</w:t>
      </w:r>
    </w:p>
    <w:p w:rsidR="00D23652" w:rsidRPr="00EE28E7" w:rsidRDefault="00D23652" w:rsidP="00D23652">
      <w:pPr>
        <w:pStyle w:val="pboth"/>
        <w:shd w:val="clear" w:color="auto" w:fill="FFFFFF"/>
        <w:spacing w:before="0" w:beforeAutospacing="0"/>
        <w:jc w:val="both"/>
        <w:rPr>
          <w:sz w:val="22"/>
          <w:szCs w:val="22"/>
        </w:rPr>
      </w:pPr>
      <w:bookmarkStart w:id="4986" w:name="110056"/>
      <w:bookmarkEnd w:id="4986"/>
      <w:r w:rsidRPr="00EE28E7">
        <w:rPr>
          <w:sz w:val="22"/>
          <w:szCs w:val="22"/>
        </w:rPr>
        <w:t>8. Источники постоянного тока.</w:t>
      </w:r>
    </w:p>
    <w:p w:rsidR="00D23652" w:rsidRPr="00EE28E7" w:rsidRDefault="00D23652" w:rsidP="00D23652">
      <w:pPr>
        <w:pStyle w:val="pboth"/>
        <w:shd w:val="clear" w:color="auto" w:fill="FFFFFF"/>
        <w:spacing w:before="0" w:beforeAutospacing="0"/>
        <w:jc w:val="both"/>
        <w:rPr>
          <w:sz w:val="22"/>
          <w:szCs w:val="22"/>
        </w:rPr>
      </w:pPr>
      <w:bookmarkStart w:id="4987" w:name="110057"/>
      <w:bookmarkEnd w:id="4987"/>
      <w:r w:rsidRPr="00EE28E7">
        <w:rPr>
          <w:sz w:val="22"/>
          <w:szCs w:val="22"/>
        </w:rPr>
        <w:t>9. Действия электрического тока.</w:t>
      </w:r>
    </w:p>
    <w:p w:rsidR="00D23652" w:rsidRPr="00EE28E7" w:rsidRDefault="00D23652" w:rsidP="00D23652">
      <w:pPr>
        <w:pStyle w:val="pboth"/>
        <w:shd w:val="clear" w:color="auto" w:fill="FFFFFF"/>
        <w:spacing w:before="0" w:beforeAutospacing="0"/>
        <w:jc w:val="both"/>
        <w:rPr>
          <w:sz w:val="22"/>
          <w:szCs w:val="22"/>
        </w:rPr>
      </w:pPr>
      <w:bookmarkStart w:id="4988" w:name="110058"/>
      <w:bookmarkEnd w:id="4988"/>
      <w:r w:rsidRPr="00EE28E7">
        <w:rPr>
          <w:sz w:val="22"/>
          <w:szCs w:val="22"/>
        </w:rPr>
        <w:t>10. Электрический ток в жидкости.</w:t>
      </w:r>
    </w:p>
    <w:p w:rsidR="00D23652" w:rsidRPr="00EE28E7" w:rsidRDefault="00D23652" w:rsidP="00D23652">
      <w:pPr>
        <w:pStyle w:val="pboth"/>
        <w:shd w:val="clear" w:color="auto" w:fill="FFFFFF"/>
        <w:spacing w:before="0" w:beforeAutospacing="0"/>
        <w:jc w:val="both"/>
        <w:rPr>
          <w:sz w:val="22"/>
          <w:szCs w:val="22"/>
        </w:rPr>
      </w:pPr>
      <w:bookmarkStart w:id="4989" w:name="110059"/>
      <w:bookmarkEnd w:id="4989"/>
      <w:r w:rsidRPr="00EE28E7">
        <w:rPr>
          <w:sz w:val="22"/>
          <w:szCs w:val="22"/>
        </w:rPr>
        <w:t>11. Газовый разряд.</w:t>
      </w:r>
    </w:p>
    <w:p w:rsidR="00D23652" w:rsidRPr="00EE28E7" w:rsidRDefault="00D23652" w:rsidP="00D23652">
      <w:pPr>
        <w:pStyle w:val="pboth"/>
        <w:shd w:val="clear" w:color="auto" w:fill="FFFFFF"/>
        <w:spacing w:before="0" w:beforeAutospacing="0"/>
        <w:jc w:val="both"/>
        <w:rPr>
          <w:sz w:val="22"/>
          <w:szCs w:val="22"/>
        </w:rPr>
      </w:pPr>
      <w:bookmarkStart w:id="4990" w:name="110060"/>
      <w:bookmarkEnd w:id="4990"/>
      <w:r w:rsidRPr="00EE28E7">
        <w:rPr>
          <w:sz w:val="22"/>
          <w:szCs w:val="22"/>
        </w:rPr>
        <w:t>12. Измерение силы тока амперметром.</w:t>
      </w:r>
    </w:p>
    <w:p w:rsidR="00D23652" w:rsidRPr="00EE28E7" w:rsidRDefault="00D23652" w:rsidP="00D23652">
      <w:pPr>
        <w:pStyle w:val="pboth"/>
        <w:shd w:val="clear" w:color="auto" w:fill="FFFFFF"/>
        <w:spacing w:before="0" w:beforeAutospacing="0"/>
        <w:jc w:val="both"/>
        <w:rPr>
          <w:sz w:val="22"/>
          <w:szCs w:val="22"/>
        </w:rPr>
      </w:pPr>
      <w:bookmarkStart w:id="4991" w:name="110061"/>
      <w:bookmarkEnd w:id="4991"/>
      <w:r w:rsidRPr="00EE28E7">
        <w:rPr>
          <w:sz w:val="22"/>
          <w:szCs w:val="22"/>
        </w:rPr>
        <w:t>13. Измерение электрического напряжения вольтметром.</w:t>
      </w:r>
    </w:p>
    <w:p w:rsidR="00D23652" w:rsidRPr="00EE28E7" w:rsidRDefault="00D23652" w:rsidP="00D23652">
      <w:pPr>
        <w:pStyle w:val="pboth"/>
        <w:shd w:val="clear" w:color="auto" w:fill="FFFFFF"/>
        <w:spacing w:before="0" w:beforeAutospacing="0"/>
        <w:jc w:val="both"/>
        <w:rPr>
          <w:sz w:val="22"/>
          <w:szCs w:val="22"/>
        </w:rPr>
      </w:pPr>
      <w:bookmarkStart w:id="4992" w:name="110062"/>
      <w:bookmarkEnd w:id="4992"/>
      <w:r w:rsidRPr="00EE28E7">
        <w:rPr>
          <w:sz w:val="22"/>
          <w:szCs w:val="22"/>
        </w:rPr>
        <w:t>14. Реостат и магазин сопротивлений.</w:t>
      </w:r>
    </w:p>
    <w:p w:rsidR="00D23652" w:rsidRPr="00EE28E7" w:rsidRDefault="00D23652" w:rsidP="00D23652">
      <w:pPr>
        <w:pStyle w:val="pboth"/>
        <w:shd w:val="clear" w:color="auto" w:fill="FFFFFF"/>
        <w:spacing w:before="0" w:beforeAutospacing="0"/>
        <w:jc w:val="both"/>
        <w:rPr>
          <w:sz w:val="22"/>
          <w:szCs w:val="22"/>
        </w:rPr>
      </w:pPr>
      <w:bookmarkStart w:id="4993" w:name="110063"/>
      <w:bookmarkEnd w:id="4993"/>
      <w:r w:rsidRPr="00EE28E7">
        <w:rPr>
          <w:sz w:val="22"/>
          <w:szCs w:val="22"/>
        </w:rPr>
        <w:t>15. Взаимодействие постоянных магнитов.</w:t>
      </w:r>
    </w:p>
    <w:p w:rsidR="00D23652" w:rsidRPr="00EE28E7" w:rsidRDefault="00D23652" w:rsidP="00D23652">
      <w:pPr>
        <w:pStyle w:val="pboth"/>
        <w:shd w:val="clear" w:color="auto" w:fill="FFFFFF"/>
        <w:spacing w:before="0" w:beforeAutospacing="0"/>
        <w:jc w:val="both"/>
        <w:rPr>
          <w:sz w:val="22"/>
          <w:szCs w:val="22"/>
        </w:rPr>
      </w:pPr>
      <w:bookmarkStart w:id="4994" w:name="110064"/>
      <w:bookmarkEnd w:id="4994"/>
      <w:r w:rsidRPr="00EE28E7">
        <w:rPr>
          <w:sz w:val="22"/>
          <w:szCs w:val="22"/>
        </w:rPr>
        <w:t>16. Моделирование невозможности разделения полюсов магнита.</w:t>
      </w:r>
    </w:p>
    <w:p w:rsidR="00D23652" w:rsidRPr="00EE28E7" w:rsidRDefault="00D23652" w:rsidP="00D23652">
      <w:pPr>
        <w:pStyle w:val="pboth"/>
        <w:shd w:val="clear" w:color="auto" w:fill="FFFFFF"/>
        <w:spacing w:before="0" w:beforeAutospacing="0"/>
        <w:jc w:val="both"/>
        <w:rPr>
          <w:sz w:val="22"/>
          <w:szCs w:val="22"/>
        </w:rPr>
      </w:pPr>
      <w:bookmarkStart w:id="4995" w:name="110065"/>
      <w:bookmarkEnd w:id="4995"/>
      <w:r w:rsidRPr="00EE28E7">
        <w:rPr>
          <w:sz w:val="22"/>
          <w:szCs w:val="22"/>
        </w:rPr>
        <w:t>17. Моделирование магнитных полей постоянных магнитов.</w:t>
      </w:r>
    </w:p>
    <w:p w:rsidR="00D23652" w:rsidRPr="00EE28E7" w:rsidRDefault="00D23652" w:rsidP="00D23652">
      <w:pPr>
        <w:pStyle w:val="pboth"/>
        <w:shd w:val="clear" w:color="auto" w:fill="FFFFFF"/>
        <w:spacing w:before="0" w:beforeAutospacing="0"/>
        <w:jc w:val="both"/>
        <w:rPr>
          <w:sz w:val="22"/>
          <w:szCs w:val="22"/>
        </w:rPr>
      </w:pPr>
      <w:bookmarkStart w:id="4996" w:name="110066"/>
      <w:bookmarkEnd w:id="4996"/>
      <w:r w:rsidRPr="00EE28E7">
        <w:rPr>
          <w:sz w:val="22"/>
          <w:szCs w:val="22"/>
        </w:rPr>
        <w:t>18. Опыт Эрстеда.</w:t>
      </w:r>
    </w:p>
    <w:p w:rsidR="00D23652" w:rsidRPr="00EE28E7" w:rsidRDefault="00D23652" w:rsidP="00D23652">
      <w:pPr>
        <w:pStyle w:val="pboth"/>
        <w:shd w:val="clear" w:color="auto" w:fill="FFFFFF"/>
        <w:spacing w:before="0" w:beforeAutospacing="0"/>
        <w:jc w:val="both"/>
        <w:rPr>
          <w:sz w:val="22"/>
          <w:szCs w:val="22"/>
        </w:rPr>
      </w:pPr>
      <w:bookmarkStart w:id="4997" w:name="110067"/>
      <w:bookmarkEnd w:id="4997"/>
      <w:r w:rsidRPr="00EE28E7">
        <w:rPr>
          <w:sz w:val="22"/>
          <w:szCs w:val="22"/>
        </w:rPr>
        <w:t>19. Магнитное поле тока. Электромагнит.</w:t>
      </w:r>
    </w:p>
    <w:p w:rsidR="00D23652" w:rsidRPr="00EE28E7" w:rsidRDefault="00D23652" w:rsidP="00D23652">
      <w:pPr>
        <w:pStyle w:val="pboth"/>
        <w:shd w:val="clear" w:color="auto" w:fill="FFFFFF"/>
        <w:spacing w:before="0" w:beforeAutospacing="0"/>
        <w:jc w:val="both"/>
        <w:rPr>
          <w:sz w:val="22"/>
          <w:szCs w:val="22"/>
        </w:rPr>
      </w:pPr>
      <w:bookmarkStart w:id="4998" w:name="110068"/>
      <w:bookmarkEnd w:id="4998"/>
      <w:r w:rsidRPr="00EE28E7">
        <w:rPr>
          <w:sz w:val="22"/>
          <w:szCs w:val="22"/>
        </w:rPr>
        <w:t>20. Действие магнитного поля на проводник с током.</w:t>
      </w:r>
    </w:p>
    <w:p w:rsidR="00D23652" w:rsidRPr="00EE28E7" w:rsidRDefault="00D23652" w:rsidP="00D23652">
      <w:pPr>
        <w:pStyle w:val="pboth"/>
        <w:shd w:val="clear" w:color="auto" w:fill="FFFFFF"/>
        <w:spacing w:before="0" w:beforeAutospacing="0"/>
        <w:jc w:val="both"/>
        <w:rPr>
          <w:sz w:val="22"/>
          <w:szCs w:val="22"/>
        </w:rPr>
      </w:pPr>
      <w:bookmarkStart w:id="4999" w:name="110069"/>
      <w:bookmarkEnd w:id="4999"/>
      <w:r w:rsidRPr="00EE28E7">
        <w:rPr>
          <w:sz w:val="22"/>
          <w:szCs w:val="22"/>
        </w:rPr>
        <w:t>21. Электродвигатель постоянного тока.</w:t>
      </w:r>
    </w:p>
    <w:p w:rsidR="00D23652" w:rsidRPr="00EE28E7" w:rsidRDefault="00D23652" w:rsidP="00D23652">
      <w:pPr>
        <w:pStyle w:val="pboth"/>
        <w:shd w:val="clear" w:color="auto" w:fill="FFFFFF"/>
        <w:spacing w:before="0" w:beforeAutospacing="0"/>
        <w:jc w:val="both"/>
        <w:rPr>
          <w:sz w:val="22"/>
          <w:szCs w:val="22"/>
        </w:rPr>
      </w:pPr>
      <w:bookmarkStart w:id="5000" w:name="110070"/>
      <w:bookmarkEnd w:id="5000"/>
      <w:r w:rsidRPr="00EE28E7">
        <w:rPr>
          <w:sz w:val="22"/>
          <w:szCs w:val="22"/>
        </w:rPr>
        <w:t>22. Исследование явления электромагнитной индукции.</w:t>
      </w:r>
    </w:p>
    <w:p w:rsidR="00D23652" w:rsidRPr="00EE28E7" w:rsidRDefault="00D23652" w:rsidP="00D23652">
      <w:pPr>
        <w:pStyle w:val="pboth"/>
        <w:shd w:val="clear" w:color="auto" w:fill="FFFFFF"/>
        <w:spacing w:before="0" w:beforeAutospacing="0"/>
        <w:jc w:val="both"/>
        <w:rPr>
          <w:sz w:val="22"/>
          <w:szCs w:val="22"/>
        </w:rPr>
      </w:pPr>
      <w:bookmarkStart w:id="5001" w:name="110071"/>
      <w:bookmarkEnd w:id="5001"/>
      <w:r w:rsidRPr="00EE28E7">
        <w:rPr>
          <w:sz w:val="22"/>
          <w:szCs w:val="22"/>
        </w:rPr>
        <w:t>23. Опыты Фарадея.</w:t>
      </w:r>
    </w:p>
    <w:p w:rsidR="00D23652" w:rsidRPr="00EE28E7" w:rsidRDefault="00D23652" w:rsidP="00D23652">
      <w:pPr>
        <w:pStyle w:val="pboth"/>
        <w:shd w:val="clear" w:color="auto" w:fill="FFFFFF"/>
        <w:spacing w:before="0" w:beforeAutospacing="0"/>
        <w:jc w:val="both"/>
        <w:rPr>
          <w:sz w:val="22"/>
          <w:szCs w:val="22"/>
        </w:rPr>
      </w:pPr>
      <w:bookmarkStart w:id="5002" w:name="110072"/>
      <w:bookmarkEnd w:id="5002"/>
      <w:r w:rsidRPr="00EE28E7">
        <w:rPr>
          <w:sz w:val="22"/>
          <w:szCs w:val="22"/>
        </w:rPr>
        <w:t>24. Зависимость направления индукционного тока от условий его возникновения.</w:t>
      </w:r>
    </w:p>
    <w:p w:rsidR="00D23652" w:rsidRPr="00EE28E7" w:rsidRDefault="00D23652" w:rsidP="00D23652">
      <w:pPr>
        <w:pStyle w:val="pboth"/>
        <w:shd w:val="clear" w:color="auto" w:fill="FFFFFF"/>
        <w:spacing w:before="0" w:beforeAutospacing="0"/>
        <w:jc w:val="both"/>
        <w:rPr>
          <w:sz w:val="22"/>
          <w:szCs w:val="22"/>
        </w:rPr>
      </w:pPr>
      <w:bookmarkStart w:id="5003" w:name="110073"/>
      <w:bookmarkEnd w:id="5003"/>
      <w:r w:rsidRPr="00EE28E7">
        <w:rPr>
          <w:sz w:val="22"/>
          <w:szCs w:val="22"/>
        </w:rPr>
        <w:t>25. Электрогенератор постоянного тока.</w:t>
      </w:r>
    </w:p>
    <w:p w:rsidR="00D23652" w:rsidRPr="00EE28E7" w:rsidRDefault="00D23652" w:rsidP="00D23652">
      <w:pPr>
        <w:pStyle w:val="pboth"/>
        <w:shd w:val="clear" w:color="auto" w:fill="FFFFFF"/>
        <w:spacing w:before="0" w:beforeAutospacing="0"/>
        <w:jc w:val="both"/>
        <w:rPr>
          <w:sz w:val="22"/>
          <w:szCs w:val="22"/>
        </w:rPr>
      </w:pPr>
      <w:bookmarkStart w:id="5004" w:name="110074"/>
      <w:bookmarkEnd w:id="5004"/>
      <w:r w:rsidRPr="00EE28E7">
        <w:rPr>
          <w:i/>
          <w:iCs/>
          <w:sz w:val="22"/>
          <w:szCs w:val="22"/>
        </w:rPr>
        <w:t>Лабораторные работы и опыты</w:t>
      </w:r>
    </w:p>
    <w:p w:rsidR="00D23652" w:rsidRPr="00EE28E7" w:rsidRDefault="00D23652" w:rsidP="00D23652">
      <w:pPr>
        <w:pStyle w:val="pboth"/>
        <w:shd w:val="clear" w:color="auto" w:fill="FFFFFF"/>
        <w:spacing w:before="0" w:beforeAutospacing="0"/>
        <w:jc w:val="both"/>
        <w:rPr>
          <w:sz w:val="22"/>
          <w:szCs w:val="22"/>
        </w:rPr>
      </w:pPr>
      <w:bookmarkStart w:id="5005" w:name="110075"/>
      <w:bookmarkEnd w:id="5005"/>
      <w:r w:rsidRPr="00EE28E7">
        <w:rPr>
          <w:sz w:val="22"/>
          <w:szCs w:val="22"/>
        </w:rPr>
        <w:lastRenderedPageBreak/>
        <w:t>1. Опыты по наблюдению электризации тел индукцией и при соприкосновении.</w:t>
      </w:r>
    </w:p>
    <w:p w:rsidR="00D23652" w:rsidRPr="00EE28E7" w:rsidRDefault="00D23652" w:rsidP="00D23652">
      <w:pPr>
        <w:pStyle w:val="pboth"/>
        <w:shd w:val="clear" w:color="auto" w:fill="FFFFFF"/>
        <w:spacing w:before="0" w:beforeAutospacing="0"/>
        <w:jc w:val="both"/>
        <w:rPr>
          <w:sz w:val="22"/>
          <w:szCs w:val="22"/>
        </w:rPr>
      </w:pPr>
      <w:bookmarkStart w:id="5006" w:name="110076"/>
      <w:bookmarkEnd w:id="5006"/>
      <w:r w:rsidRPr="00EE28E7">
        <w:rPr>
          <w:sz w:val="22"/>
          <w:szCs w:val="22"/>
        </w:rPr>
        <w:t>2. Исследование действия электрического поля на проводники и диэлектрики.</w:t>
      </w:r>
    </w:p>
    <w:p w:rsidR="00D23652" w:rsidRPr="00EE28E7" w:rsidRDefault="00D23652" w:rsidP="00D23652">
      <w:pPr>
        <w:pStyle w:val="pboth"/>
        <w:shd w:val="clear" w:color="auto" w:fill="FFFFFF"/>
        <w:spacing w:before="0" w:beforeAutospacing="0"/>
        <w:jc w:val="both"/>
        <w:rPr>
          <w:sz w:val="22"/>
          <w:szCs w:val="22"/>
        </w:rPr>
      </w:pPr>
      <w:bookmarkStart w:id="5007" w:name="110077"/>
      <w:bookmarkEnd w:id="5007"/>
      <w:r w:rsidRPr="00EE28E7">
        <w:rPr>
          <w:sz w:val="22"/>
          <w:szCs w:val="22"/>
        </w:rPr>
        <w:t>3. Сборка и проверка работы электрической цепи постоянного тока.</w:t>
      </w:r>
    </w:p>
    <w:p w:rsidR="00D23652" w:rsidRPr="00EE28E7" w:rsidRDefault="00D23652" w:rsidP="00D23652">
      <w:pPr>
        <w:pStyle w:val="pboth"/>
        <w:shd w:val="clear" w:color="auto" w:fill="FFFFFF"/>
        <w:spacing w:before="0" w:beforeAutospacing="0"/>
        <w:jc w:val="both"/>
        <w:rPr>
          <w:sz w:val="22"/>
          <w:szCs w:val="22"/>
        </w:rPr>
      </w:pPr>
      <w:bookmarkStart w:id="5008" w:name="110078"/>
      <w:bookmarkEnd w:id="5008"/>
      <w:r w:rsidRPr="00EE28E7">
        <w:rPr>
          <w:sz w:val="22"/>
          <w:szCs w:val="22"/>
        </w:rPr>
        <w:t>4. Измерение и регулирование силы тока.</w:t>
      </w:r>
    </w:p>
    <w:p w:rsidR="00D23652" w:rsidRPr="00EE28E7" w:rsidRDefault="00D23652" w:rsidP="00D23652">
      <w:pPr>
        <w:pStyle w:val="pboth"/>
        <w:shd w:val="clear" w:color="auto" w:fill="FFFFFF"/>
        <w:spacing w:before="0" w:beforeAutospacing="0"/>
        <w:jc w:val="both"/>
        <w:rPr>
          <w:sz w:val="22"/>
          <w:szCs w:val="22"/>
        </w:rPr>
      </w:pPr>
      <w:bookmarkStart w:id="5009" w:name="110079"/>
      <w:bookmarkEnd w:id="5009"/>
      <w:r w:rsidRPr="00EE28E7">
        <w:rPr>
          <w:sz w:val="22"/>
          <w:szCs w:val="22"/>
        </w:rPr>
        <w:t>5. Измерение и регулирование напряжения.</w:t>
      </w:r>
    </w:p>
    <w:p w:rsidR="00D23652" w:rsidRPr="00EE28E7" w:rsidRDefault="00D23652" w:rsidP="00D23652">
      <w:pPr>
        <w:pStyle w:val="pboth"/>
        <w:shd w:val="clear" w:color="auto" w:fill="FFFFFF"/>
        <w:spacing w:before="0" w:beforeAutospacing="0"/>
        <w:jc w:val="both"/>
        <w:rPr>
          <w:sz w:val="22"/>
          <w:szCs w:val="22"/>
        </w:rPr>
      </w:pPr>
      <w:bookmarkStart w:id="5010" w:name="110080"/>
      <w:bookmarkEnd w:id="5010"/>
      <w:r w:rsidRPr="00EE28E7">
        <w:rPr>
          <w:sz w:val="22"/>
          <w:szCs w:val="22"/>
        </w:rPr>
        <w:t>6. Исследование зависимости силы тока, идущего через резистор, от сопротивления резистора и напряжения на резисторе.</w:t>
      </w:r>
    </w:p>
    <w:p w:rsidR="00D23652" w:rsidRPr="00EE28E7" w:rsidRDefault="00D23652" w:rsidP="00D23652">
      <w:pPr>
        <w:pStyle w:val="pboth"/>
        <w:shd w:val="clear" w:color="auto" w:fill="FFFFFF"/>
        <w:spacing w:before="0" w:beforeAutospacing="0"/>
        <w:jc w:val="both"/>
        <w:rPr>
          <w:sz w:val="22"/>
          <w:szCs w:val="22"/>
        </w:rPr>
      </w:pPr>
      <w:bookmarkStart w:id="5011" w:name="110081"/>
      <w:bookmarkEnd w:id="5011"/>
      <w:r w:rsidRPr="00EE28E7">
        <w:rPr>
          <w:sz w:val="22"/>
          <w:szCs w:val="22"/>
        </w:rPr>
        <w:t>7. Опыты, демонстрирующие зависимость электрического сопротивления проводника от его длины, площади поперечного сечения и материала.</w:t>
      </w:r>
    </w:p>
    <w:p w:rsidR="00D23652" w:rsidRPr="00EE28E7" w:rsidRDefault="00D23652" w:rsidP="00D23652">
      <w:pPr>
        <w:pStyle w:val="pboth"/>
        <w:shd w:val="clear" w:color="auto" w:fill="FFFFFF"/>
        <w:spacing w:before="0" w:beforeAutospacing="0"/>
        <w:jc w:val="both"/>
        <w:rPr>
          <w:sz w:val="22"/>
          <w:szCs w:val="22"/>
        </w:rPr>
      </w:pPr>
      <w:bookmarkStart w:id="5012" w:name="110082"/>
      <w:bookmarkEnd w:id="5012"/>
      <w:r w:rsidRPr="00EE28E7">
        <w:rPr>
          <w:sz w:val="22"/>
          <w:szCs w:val="22"/>
        </w:rPr>
        <w:t>8. Проверка правила сложения напряжений при последовательном соединении двух резисторов.</w:t>
      </w:r>
    </w:p>
    <w:p w:rsidR="00D23652" w:rsidRPr="00EE28E7" w:rsidRDefault="00D23652" w:rsidP="00D23652">
      <w:pPr>
        <w:pStyle w:val="pboth"/>
        <w:shd w:val="clear" w:color="auto" w:fill="FFFFFF"/>
        <w:spacing w:before="0" w:beforeAutospacing="0"/>
        <w:jc w:val="both"/>
        <w:rPr>
          <w:sz w:val="22"/>
          <w:szCs w:val="22"/>
        </w:rPr>
      </w:pPr>
      <w:bookmarkStart w:id="5013" w:name="110083"/>
      <w:bookmarkEnd w:id="5013"/>
      <w:r w:rsidRPr="00EE28E7">
        <w:rPr>
          <w:sz w:val="22"/>
          <w:szCs w:val="22"/>
        </w:rPr>
        <w:t>9. Проверка правила для силы тока при параллельном соединении резисторов.</w:t>
      </w:r>
    </w:p>
    <w:p w:rsidR="00D23652" w:rsidRPr="00EE28E7" w:rsidRDefault="00D23652" w:rsidP="00D23652">
      <w:pPr>
        <w:pStyle w:val="pboth"/>
        <w:shd w:val="clear" w:color="auto" w:fill="FFFFFF"/>
        <w:spacing w:before="0" w:beforeAutospacing="0"/>
        <w:jc w:val="both"/>
        <w:rPr>
          <w:sz w:val="22"/>
          <w:szCs w:val="22"/>
        </w:rPr>
      </w:pPr>
      <w:bookmarkStart w:id="5014" w:name="110084"/>
      <w:bookmarkEnd w:id="5014"/>
      <w:r w:rsidRPr="00EE28E7">
        <w:rPr>
          <w:sz w:val="22"/>
          <w:szCs w:val="22"/>
        </w:rPr>
        <w:t>10. Определение работы электрического тока, идущего через резистор.</w:t>
      </w:r>
    </w:p>
    <w:p w:rsidR="00D23652" w:rsidRPr="00EE28E7" w:rsidRDefault="00D23652" w:rsidP="00D23652">
      <w:pPr>
        <w:pStyle w:val="pboth"/>
        <w:shd w:val="clear" w:color="auto" w:fill="FFFFFF"/>
        <w:spacing w:before="0" w:beforeAutospacing="0"/>
        <w:jc w:val="both"/>
        <w:rPr>
          <w:sz w:val="22"/>
          <w:szCs w:val="22"/>
        </w:rPr>
      </w:pPr>
      <w:bookmarkStart w:id="5015" w:name="110085"/>
      <w:bookmarkEnd w:id="5015"/>
      <w:r w:rsidRPr="00EE28E7">
        <w:rPr>
          <w:sz w:val="22"/>
          <w:szCs w:val="22"/>
        </w:rPr>
        <w:t>11. Определение мощности электрического тока, выделяемой на резисторе.</w:t>
      </w:r>
    </w:p>
    <w:p w:rsidR="00D23652" w:rsidRPr="00EE28E7" w:rsidRDefault="00D23652" w:rsidP="00D23652">
      <w:pPr>
        <w:pStyle w:val="pboth"/>
        <w:shd w:val="clear" w:color="auto" w:fill="FFFFFF"/>
        <w:spacing w:before="0" w:beforeAutospacing="0"/>
        <w:jc w:val="both"/>
        <w:rPr>
          <w:sz w:val="22"/>
          <w:szCs w:val="22"/>
        </w:rPr>
      </w:pPr>
      <w:bookmarkStart w:id="5016" w:name="110086"/>
      <w:bookmarkEnd w:id="5016"/>
      <w:r w:rsidRPr="00EE28E7">
        <w:rPr>
          <w:sz w:val="22"/>
          <w:szCs w:val="22"/>
        </w:rPr>
        <w:t>12. Исследование зависимости силы тока, идущего через лампочку, от напряжения на ней.</w:t>
      </w:r>
    </w:p>
    <w:p w:rsidR="00D23652" w:rsidRPr="00EE28E7" w:rsidRDefault="00D23652" w:rsidP="00D23652">
      <w:pPr>
        <w:pStyle w:val="pboth"/>
        <w:shd w:val="clear" w:color="auto" w:fill="FFFFFF"/>
        <w:spacing w:before="0" w:beforeAutospacing="0"/>
        <w:jc w:val="both"/>
        <w:rPr>
          <w:sz w:val="22"/>
          <w:szCs w:val="22"/>
        </w:rPr>
      </w:pPr>
      <w:bookmarkStart w:id="5017" w:name="110087"/>
      <w:bookmarkEnd w:id="5017"/>
      <w:r w:rsidRPr="00EE28E7">
        <w:rPr>
          <w:sz w:val="22"/>
          <w:szCs w:val="22"/>
        </w:rPr>
        <w:t>13. Определение КПД нагревателя.</w:t>
      </w:r>
    </w:p>
    <w:p w:rsidR="00D23652" w:rsidRPr="00EE28E7" w:rsidRDefault="00D23652" w:rsidP="00D23652">
      <w:pPr>
        <w:pStyle w:val="pboth"/>
        <w:shd w:val="clear" w:color="auto" w:fill="FFFFFF"/>
        <w:spacing w:before="0" w:beforeAutospacing="0"/>
        <w:jc w:val="both"/>
        <w:rPr>
          <w:sz w:val="22"/>
          <w:szCs w:val="22"/>
        </w:rPr>
      </w:pPr>
      <w:bookmarkStart w:id="5018" w:name="110088"/>
      <w:bookmarkEnd w:id="5018"/>
      <w:r w:rsidRPr="00EE28E7">
        <w:rPr>
          <w:sz w:val="22"/>
          <w:szCs w:val="22"/>
        </w:rPr>
        <w:t>14. Исследование магнитного взаимодействия постоянных магнитов.</w:t>
      </w:r>
    </w:p>
    <w:p w:rsidR="00D23652" w:rsidRPr="00EE28E7" w:rsidRDefault="00D23652" w:rsidP="00D23652">
      <w:pPr>
        <w:pStyle w:val="pboth"/>
        <w:shd w:val="clear" w:color="auto" w:fill="FFFFFF"/>
        <w:spacing w:before="0" w:beforeAutospacing="0"/>
        <w:jc w:val="both"/>
        <w:rPr>
          <w:sz w:val="22"/>
          <w:szCs w:val="22"/>
        </w:rPr>
      </w:pPr>
      <w:bookmarkStart w:id="5019" w:name="110089"/>
      <w:bookmarkEnd w:id="5019"/>
      <w:r w:rsidRPr="00EE28E7">
        <w:rPr>
          <w:sz w:val="22"/>
          <w:szCs w:val="22"/>
        </w:rPr>
        <w:t>15. Изучение магнитного поля постоянных магнитов при их объединении и разделении.</w:t>
      </w:r>
    </w:p>
    <w:p w:rsidR="00D23652" w:rsidRPr="00EE28E7" w:rsidRDefault="00D23652" w:rsidP="00D23652">
      <w:pPr>
        <w:pStyle w:val="pboth"/>
        <w:shd w:val="clear" w:color="auto" w:fill="FFFFFF"/>
        <w:spacing w:before="0" w:beforeAutospacing="0"/>
        <w:jc w:val="both"/>
        <w:rPr>
          <w:sz w:val="22"/>
          <w:szCs w:val="22"/>
        </w:rPr>
      </w:pPr>
      <w:bookmarkStart w:id="5020" w:name="110090"/>
      <w:bookmarkEnd w:id="5020"/>
      <w:r w:rsidRPr="00EE28E7">
        <w:rPr>
          <w:sz w:val="22"/>
          <w:szCs w:val="22"/>
        </w:rPr>
        <w:t>16. Исследование действия электрического тока на магнитную стрелку.</w:t>
      </w:r>
    </w:p>
    <w:p w:rsidR="00D23652" w:rsidRPr="00EE28E7" w:rsidRDefault="00D23652" w:rsidP="00D23652">
      <w:pPr>
        <w:pStyle w:val="pboth"/>
        <w:shd w:val="clear" w:color="auto" w:fill="FFFFFF"/>
        <w:spacing w:before="0" w:beforeAutospacing="0"/>
        <w:jc w:val="both"/>
        <w:rPr>
          <w:sz w:val="22"/>
          <w:szCs w:val="22"/>
        </w:rPr>
      </w:pPr>
      <w:bookmarkStart w:id="5021" w:name="110091"/>
      <w:bookmarkEnd w:id="5021"/>
      <w:r w:rsidRPr="00EE28E7">
        <w:rPr>
          <w:sz w:val="22"/>
          <w:szCs w:val="22"/>
        </w:rPr>
        <w:t>17. Опыты, демонстрирующие зависимость силы взаимодействия катушки с током и магнита от силы тока и направления тока в катушке.</w:t>
      </w:r>
    </w:p>
    <w:p w:rsidR="00D23652" w:rsidRPr="00EE28E7" w:rsidRDefault="00D23652" w:rsidP="00D23652">
      <w:pPr>
        <w:pStyle w:val="pboth"/>
        <w:shd w:val="clear" w:color="auto" w:fill="FFFFFF"/>
        <w:spacing w:before="0" w:beforeAutospacing="0"/>
        <w:jc w:val="both"/>
        <w:rPr>
          <w:sz w:val="22"/>
          <w:szCs w:val="22"/>
        </w:rPr>
      </w:pPr>
      <w:bookmarkStart w:id="5022" w:name="110092"/>
      <w:bookmarkEnd w:id="5022"/>
      <w:r w:rsidRPr="00EE28E7">
        <w:rPr>
          <w:sz w:val="22"/>
          <w:szCs w:val="22"/>
        </w:rPr>
        <w:t>18. Изучение действия магнитного поля на проводник с током.</w:t>
      </w:r>
    </w:p>
    <w:p w:rsidR="00D23652" w:rsidRPr="00EE28E7" w:rsidRDefault="00D23652" w:rsidP="00D23652">
      <w:pPr>
        <w:pStyle w:val="pboth"/>
        <w:shd w:val="clear" w:color="auto" w:fill="FFFFFF"/>
        <w:spacing w:before="0" w:beforeAutospacing="0"/>
        <w:jc w:val="both"/>
        <w:rPr>
          <w:sz w:val="22"/>
          <w:szCs w:val="22"/>
        </w:rPr>
      </w:pPr>
      <w:bookmarkStart w:id="5023" w:name="110093"/>
      <w:bookmarkEnd w:id="5023"/>
      <w:r w:rsidRPr="00EE28E7">
        <w:rPr>
          <w:sz w:val="22"/>
          <w:szCs w:val="22"/>
        </w:rPr>
        <w:t>19. Конструирование и изучение работы электродвигателя.</w:t>
      </w:r>
    </w:p>
    <w:p w:rsidR="00D23652" w:rsidRPr="00EE28E7" w:rsidRDefault="00D23652" w:rsidP="00D23652">
      <w:pPr>
        <w:pStyle w:val="pboth"/>
        <w:shd w:val="clear" w:color="auto" w:fill="FFFFFF"/>
        <w:spacing w:before="0" w:beforeAutospacing="0"/>
        <w:jc w:val="both"/>
        <w:rPr>
          <w:sz w:val="22"/>
          <w:szCs w:val="22"/>
        </w:rPr>
      </w:pPr>
      <w:bookmarkStart w:id="5024" w:name="110094"/>
      <w:bookmarkEnd w:id="5024"/>
      <w:r w:rsidRPr="00EE28E7">
        <w:rPr>
          <w:sz w:val="22"/>
          <w:szCs w:val="22"/>
        </w:rPr>
        <w:t>20. Измерение КПД электродвигательной установки.</w:t>
      </w:r>
    </w:p>
    <w:p w:rsidR="00D23652" w:rsidRPr="00EE28E7" w:rsidRDefault="00D23652" w:rsidP="00D23652">
      <w:pPr>
        <w:pStyle w:val="pboth"/>
        <w:shd w:val="clear" w:color="auto" w:fill="FFFFFF"/>
        <w:spacing w:before="0" w:beforeAutospacing="0"/>
        <w:jc w:val="both"/>
        <w:rPr>
          <w:sz w:val="22"/>
          <w:szCs w:val="22"/>
        </w:rPr>
      </w:pPr>
      <w:bookmarkStart w:id="5025" w:name="110095"/>
      <w:bookmarkEnd w:id="5025"/>
      <w:r w:rsidRPr="00EE28E7">
        <w:rPr>
          <w:sz w:val="22"/>
          <w:szCs w:val="22"/>
        </w:rPr>
        <w:t>21. Опыты по исследованию явления электромагнитной индукции: исследование изменений значения и направления индукционного тока.</w:t>
      </w:r>
    </w:p>
    <w:p w:rsidR="00D23652" w:rsidRPr="00EE28E7" w:rsidRDefault="00D23652" w:rsidP="00D23652">
      <w:pPr>
        <w:pStyle w:val="pboth"/>
        <w:shd w:val="clear" w:color="auto" w:fill="FFFFFF"/>
        <w:spacing w:before="0" w:beforeAutospacing="0"/>
        <w:jc w:val="both"/>
        <w:rPr>
          <w:sz w:val="22"/>
          <w:szCs w:val="22"/>
        </w:rPr>
      </w:pPr>
      <w:bookmarkStart w:id="5026" w:name="110096"/>
      <w:bookmarkEnd w:id="5026"/>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5027" w:name="110097"/>
      <w:bookmarkEnd w:id="5027"/>
      <w:r w:rsidRPr="00EE28E7">
        <w:rPr>
          <w:sz w:val="22"/>
          <w:szCs w:val="22"/>
        </w:rPr>
        <w:t>Раздел 8. Механические явления</w:t>
      </w:r>
    </w:p>
    <w:p w:rsidR="00D23652" w:rsidRPr="00EE28E7" w:rsidRDefault="00D23652" w:rsidP="00D23652">
      <w:pPr>
        <w:pStyle w:val="pboth"/>
        <w:shd w:val="clear" w:color="auto" w:fill="FFFFFF"/>
        <w:spacing w:before="0" w:beforeAutospacing="0"/>
        <w:jc w:val="both"/>
        <w:rPr>
          <w:sz w:val="22"/>
          <w:szCs w:val="22"/>
        </w:rPr>
      </w:pPr>
      <w:bookmarkStart w:id="5028" w:name="110098"/>
      <w:bookmarkEnd w:id="5028"/>
      <w:r w:rsidRPr="00EE28E7">
        <w:rPr>
          <w:sz w:val="22"/>
          <w:szCs w:val="22"/>
        </w:rPr>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23652" w:rsidRPr="00EE28E7" w:rsidRDefault="00D23652" w:rsidP="00D23652">
      <w:pPr>
        <w:pStyle w:val="pboth"/>
        <w:shd w:val="clear" w:color="auto" w:fill="FFFFFF"/>
        <w:spacing w:before="0" w:beforeAutospacing="0"/>
        <w:jc w:val="both"/>
        <w:rPr>
          <w:sz w:val="22"/>
          <w:szCs w:val="22"/>
        </w:rPr>
      </w:pPr>
      <w:bookmarkStart w:id="5029" w:name="110099"/>
      <w:bookmarkEnd w:id="5029"/>
      <w:r w:rsidRPr="00EE28E7">
        <w:rPr>
          <w:sz w:val="22"/>
          <w:szCs w:val="22"/>
        </w:rPr>
        <w:t>Ускорение. Равноускоренное прямолинейное движение. Свободное падение. Опыты Галилея.</w:t>
      </w:r>
    </w:p>
    <w:p w:rsidR="00D23652" w:rsidRPr="00EE28E7" w:rsidRDefault="00D23652" w:rsidP="00D23652">
      <w:pPr>
        <w:pStyle w:val="pboth"/>
        <w:shd w:val="clear" w:color="auto" w:fill="FFFFFF"/>
        <w:spacing w:before="0" w:beforeAutospacing="0"/>
        <w:jc w:val="both"/>
        <w:rPr>
          <w:sz w:val="22"/>
          <w:szCs w:val="22"/>
        </w:rPr>
      </w:pPr>
      <w:bookmarkStart w:id="5030" w:name="110100"/>
      <w:bookmarkEnd w:id="5030"/>
      <w:r w:rsidRPr="00EE28E7">
        <w:rPr>
          <w:sz w:val="22"/>
          <w:szCs w:val="22"/>
        </w:rPr>
        <w:lastRenderedPageBreak/>
        <w:t>Равномерное движение по окружности. Период и частота обращения. Линейная и угловая скорости. Центростремительное ускорение.</w:t>
      </w:r>
    </w:p>
    <w:p w:rsidR="00D23652" w:rsidRPr="00EE28E7" w:rsidRDefault="00D23652" w:rsidP="00D23652">
      <w:pPr>
        <w:pStyle w:val="pboth"/>
        <w:shd w:val="clear" w:color="auto" w:fill="FFFFFF"/>
        <w:spacing w:before="0" w:beforeAutospacing="0"/>
        <w:jc w:val="both"/>
        <w:rPr>
          <w:sz w:val="22"/>
          <w:szCs w:val="22"/>
        </w:rPr>
      </w:pPr>
      <w:bookmarkStart w:id="5031" w:name="110101"/>
      <w:bookmarkEnd w:id="5031"/>
      <w:r w:rsidRPr="00EE28E7">
        <w:rPr>
          <w:sz w:val="22"/>
          <w:szCs w:val="22"/>
        </w:rPr>
        <w:t>Первый закон Ньютона. Второй закон Ньютона. Третий закон Ньютона. Принцип суперпозиции сил.</w:t>
      </w:r>
    </w:p>
    <w:p w:rsidR="00D23652" w:rsidRPr="00EE28E7" w:rsidRDefault="00D23652" w:rsidP="00D23652">
      <w:pPr>
        <w:pStyle w:val="pboth"/>
        <w:shd w:val="clear" w:color="auto" w:fill="FFFFFF"/>
        <w:spacing w:before="0" w:beforeAutospacing="0"/>
        <w:jc w:val="both"/>
        <w:rPr>
          <w:sz w:val="22"/>
          <w:szCs w:val="22"/>
        </w:rPr>
      </w:pPr>
      <w:bookmarkStart w:id="5032" w:name="110102"/>
      <w:bookmarkEnd w:id="5032"/>
      <w:r w:rsidRPr="00EE28E7">
        <w:rPr>
          <w:sz w:val="22"/>
          <w:szCs w:val="22"/>
        </w:rPr>
        <w:t>Сила упругости. Закон Гука. Сила трения: сила трения скольжения, сила трения покоя, другие виды трения.</w:t>
      </w:r>
    </w:p>
    <w:p w:rsidR="00D23652" w:rsidRPr="00EE28E7" w:rsidRDefault="00D23652" w:rsidP="00D23652">
      <w:pPr>
        <w:pStyle w:val="pboth"/>
        <w:shd w:val="clear" w:color="auto" w:fill="FFFFFF"/>
        <w:spacing w:before="0" w:beforeAutospacing="0"/>
        <w:jc w:val="both"/>
        <w:rPr>
          <w:sz w:val="22"/>
          <w:szCs w:val="22"/>
        </w:rPr>
      </w:pPr>
      <w:bookmarkStart w:id="5033" w:name="110103"/>
      <w:bookmarkEnd w:id="5033"/>
      <w:r w:rsidRPr="00EE28E7">
        <w:rPr>
          <w:sz w:val="22"/>
          <w:szCs w:val="22"/>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D23652" w:rsidRPr="00EE28E7" w:rsidRDefault="00D23652" w:rsidP="00D23652">
      <w:pPr>
        <w:pStyle w:val="pboth"/>
        <w:shd w:val="clear" w:color="auto" w:fill="FFFFFF"/>
        <w:spacing w:before="0" w:beforeAutospacing="0"/>
        <w:jc w:val="both"/>
        <w:rPr>
          <w:sz w:val="22"/>
          <w:szCs w:val="22"/>
        </w:rPr>
      </w:pPr>
      <w:bookmarkStart w:id="5034" w:name="110104"/>
      <w:bookmarkEnd w:id="5034"/>
      <w:r w:rsidRPr="00EE28E7">
        <w:rPr>
          <w:sz w:val="22"/>
          <w:szCs w:val="22"/>
        </w:rPr>
        <w:t>Равновесие материальной точки. Абсолютно твердое тело. Равновесие твердого тела с закрепленной осью вращения. Момент силы. Центр тяжести.</w:t>
      </w:r>
    </w:p>
    <w:p w:rsidR="00D23652" w:rsidRPr="00EE28E7" w:rsidRDefault="00D23652" w:rsidP="00D23652">
      <w:pPr>
        <w:pStyle w:val="pboth"/>
        <w:shd w:val="clear" w:color="auto" w:fill="FFFFFF"/>
        <w:spacing w:before="0" w:beforeAutospacing="0"/>
        <w:jc w:val="both"/>
        <w:rPr>
          <w:sz w:val="22"/>
          <w:szCs w:val="22"/>
        </w:rPr>
      </w:pPr>
      <w:bookmarkStart w:id="5035" w:name="110105"/>
      <w:bookmarkEnd w:id="5035"/>
      <w:r w:rsidRPr="00EE28E7">
        <w:rPr>
          <w:sz w:val="22"/>
          <w:szCs w:val="22"/>
        </w:rPr>
        <w:t>Импульс тела. Изменение импульса. Импульс силы. Закон сохранения импульса. Реактивное движение (МС).</w:t>
      </w:r>
    </w:p>
    <w:p w:rsidR="00D23652" w:rsidRPr="00EE28E7" w:rsidRDefault="00D23652" w:rsidP="00D23652">
      <w:pPr>
        <w:pStyle w:val="pboth"/>
        <w:shd w:val="clear" w:color="auto" w:fill="FFFFFF"/>
        <w:spacing w:before="0" w:beforeAutospacing="0"/>
        <w:jc w:val="both"/>
        <w:rPr>
          <w:sz w:val="22"/>
          <w:szCs w:val="22"/>
        </w:rPr>
      </w:pPr>
      <w:bookmarkStart w:id="5036" w:name="110106"/>
      <w:bookmarkEnd w:id="5036"/>
      <w:r w:rsidRPr="00EE28E7">
        <w:rPr>
          <w:sz w:val="22"/>
          <w:szCs w:val="22"/>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23652" w:rsidRPr="00EE28E7" w:rsidRDefault="00D23652" w:rsidP="00D23652">
      <w:pPr>
        <w:pStyle w:val="pboth"/>
        <w:shd w:val="clear" w:color="auto" w:fill="FFFFFF"/>
        <w:spacing w:before="0" w:beforeAutospacing="0"/>
        <w:jc w:val="both"/>
        <w:rPr>
          <w:sz w:val="22"/>
          <w:szCs w:val="22"/>
        </w:rPr>
      </w:pPr>
      <w:bookmarkStart w:id="5037" w:name="110107"/>
      <w:bookmarkEnd w:id="5037"/>
      <w:r w:rsidRPr="00EE28E7">
        <w:rPr>
          <w:i/>
          <w:iCs/>
          <w:sz w:val="22"/>
          <w:szCs w:val="22"/>
        </w:rPr>
        <w:t>Демонстрации</w:t>
      </w:r>
    </w:p>
    <w:p w:rsidR="00D23652" w:rsidRPr="00EE28E7" w:rsidRDefault="00D23652" w:rsidP="00D23652">
      <w:pPr>
        <w:pStyle w:val="pboth"/>
        <w:shd w:val="clear" w:color="auto" w:fill="FFFFFF"/>
        <w:spacing w:before="0" w:beforeAutospacing="0"/>
        <w:jc w:val="both"/>
        <w:rPr>
          <w:sz w:val="22"/>
          <w:szCs w:val="22"/>
        </w:rPr>
      </w:pPr>
      <w:bookmarkStart w:id="5038" w:name="110108"/>
      <w:bookmarkEnd w:id="5038"/>
      <w:r w:rsidRPr="00EE28E7">
        <w:rPr>
          <w:sz w:val="22"/>
          <w:szCs w:val="22"/>
        </w:rPr>
        <w:t>1. Наблюдение механического движения тела относительно разных тел отсчета.</w:t>
      </w:r>
    </w:p>
    <w:p w:rsidR="00D23652" w:rsidRPr="00EE28E7" w:rsidRDefault="00D23652" w:rsidP="00D23652">
      <w:pPr>
        <w:pStyle w:val="pboth"/>
        <w:shd w:val="clear" w:color="auto" w:fill="FFFFFF"/>
        <w:spacing w:before="0" w:beforeAutospacing="0"/>
        <w:jc w:val="both"/>
        <w:rPr>
          <w:sz w:val="22"/>
          <w:szCs w:val="22"/>
        </w:rPr>
      </w:pPr>
      <w:bookmarkStart w:id="5039" w:name="110109"/>
      <w:bookmarkEnd w:id="5039"/>
      <w:r w:rsidRPr="00EE28E7">
        <w:rPr>
          <w:sz w:val="22"/>
          <w:szCs w:val="22"/>
        </w:rPr>
        <w:t>2. Сравнение путей и траекторий движения одного и того же тела относительно разных тел отсчета.</w:t>
      </w:r>
    </w:p>
    <w:p w:rsidR="00D23652" w:rsidRPr="00EE28E7" w:rsidRDefault="00D23652" w:rsidP="00D23652">
      <w:pPr>
        <w:pStyle w:val="pboth"/>
        <w:shd w:val="clear" w:color="auto" w:fill="FFFFFF"/>
        <w:spacing w:before="0" w:beforeAutospacing="0"/>
        <w:jc w:val="both"/>
        <w:rPr>
          <w:sz w:val="22"/>
          <w:szCs w:val="22"/>
        </w:rPr>
      </w:pPr>
      <w:bookmarkStart w:id="5040" w:name="110110"/>
      <w:bookmarkEnd w:id="5040"/>
      <w:r w:rsidRPr="00EE28E7">
        <w:rPr>
          <w:sz w:val="22"/>
          <w:szCs w:val="22"/>
        </w:rPr>
        <w:t>3. Измерение скорости и ускорения прямолинейного движения.</w:t>
      </w:r>
    </w:p>
    <w:p w:rsidR="00D23652" w:rsidRPr="00EE28E7" w:rsidRDefault="00D23652" w:rsidP="00D23652">
      <w:pPr>
        <w:pStyle w:val="pboth"/>
        <w:shd w:val="clear" w:color="auto" w:fill="FFFFFF"/>
        <w:spacing w:before="0" w:beforeAutospacing="0"/>
        <w:jc w:val="both"/>
        <w:rPr>
          <w:sz w:val="22"/>
          <w:szCs w:val="22"/>
        </w:rPr>
      </w:pPr>
      <w:bookmarkStart w:id="5041" w:name="110111"/>
      <w:bookmarkEnd w:id="5041"/>
      <w:r w:rsidRPr="00EE28E7">
        <w:rPr>
          <w:sz w:val="22"/>
          <w:szCs w:val="22"/>
        </w:rPr>
        <w:t>4. Исследование признаков равноускоренного движения.</w:t>
      </w:r>
    </w:p>
    <w:p w:rsidR="00D23652" w:rsidRPr="00EE28E7" w:rsidRDefault="00D23652" w:rsidP="00D23652">
      <w:pPr>
        <w:pStyle w:val="pboth"/>
        <w:shd w:val="clear" w:color="auto" w:fill="FFFFFF"/>
        <w:spacing w:before="0" w:beforeAutospacing="0"/>
        <w:jc w:val="both"/>
        <w:rPr>
          <w:sz w:val="22"/>
          <w:szCs w:val="22"/>
        </w:rPr>
      </w:pPr>
      <w:bookmarkStart w:id="5042" w:name="110112"/>
      <w:bookmarkEnd w:id="5042"/>
      <w:r w:rsidRPr="00EE28E7">
        <w:rPr>
          <w:sz w:val="22"/>
          <w:szCs w:val="22"/>
        </w:rPr>
        <w:t>5. Наблюдение движения тела по окружности.</w:t>
      </w:r>
    </w:p>
    <w:p w:rsidR="00D23652" w:rsidRPr="00EE28E7" w:rsidRDefault="00D23652" w:rsidP="00D23652">
      <w:pPr>
        <w:pStyle w:val="pboth"/>
        <w:shd w:val="clear" w:color="auto" w:fill="FFFFFF"/>
        <w:spacing w:before="0" w:beforeAutospacing="0"/>
        <w:jc w:val="both"/>
        <w:rPr>
          <w:sz w:val="22"/>
          <w:szCs w:val="22"/>
        </w:rPr>
      </w:pPr>
      <w:bookmarkStart w:id="5043" w:name="110113"/>
      <w:bookmarkEnd w:id="5043"/>
      <w:r w:rsidRPr="00EE28E7">
        <w:rPr>
          <w:sz w:val="22"/>
          <w:szCs w:val="22"/>
        </w:rPr>
        <w:t>6. Наблюдение механических явлений, происходящих в системе отсчета "Тележка" при ее равномерном и ускоренном движении относительно кабинета физики.</w:t>
      </w:r>
    </w:p>
    <w:p w:rsidR="00D23652" w:rsidRPr="00EE28E7" w:rsidRDefault="00D23652" w:rsidP="00D23652">
      <w:pPr>
        <w:pStyle w:val="pboth"/>
        <w:shd w:val="clear" w:color="auto" w:fill="FFFFFF"/>
        <w:spacing w:before="0" w:beforeAutospacing="0"/>
        <w:jc w:val="both"/>
        <w:rPr>
          <w:sz w:val="22"/>
          <w:szCs w:val="22"/>
        </w:rPr>
      </w:pPr>
      <w:bookmarkStart w:id="5044" w:name="110114"/>
      <w:bookmarkEnd w:id="5044"/>
      <w:r w:rsidRPr="00EE28E7">
        <w:rPr>
          <w:sz w:val="22"/>
          <w:szCs w:val="22"/>
        </w:rPr>
        <w:t>7. Зависимость ускорения тела от массы тела и действующей на него силы.</w:t>
      </w:r>
    </w:p>
    <w:p w:rsidR="00D23652" w:rsidRPr="00EE28E7" w:rsidRDefault="00D23652" w:rsidP="00D23652">
      <w:pPr>
        <w:pStyle w:val="pboth"/>
        <w:shd w:val="clear" w:color="auto" w:fill="FFFFFF"/>
        <w:spacing w:before="0" w:beforeAutospacing="0"/>
        <w:jc w:val="both"/>
        <w:rPr>
          <w:sz w:val="22"/>
          <w:szCs w:val="22"/>
        </w:rPr>
      </w:pPr>
      <w:bookmarkStart w:id="5045" w:name="110115"/>
      <w:bookmarkEnd w:id="5045"/>
      <w:r w:rsidRPr="00EE28E7">
        <w:rPr>
          <w:sz w:val="22"/>
          <w:szCs w:val="22"/>
        </w:rPr>
        <w:t>8. Наблюдение равенства сил при взаимодействии тел.</w:t>
      </w:r>
    </w:p>
    <w:p w:rsidR="00D23652" w:rsidRPr="00EE28E7" w:rsidRDefault="00D23652" w:rsidP="00D23652">
      <w:pPr>
        <w:pStyle w:val="pboth"/>
        <w:shd w:val="clear" w:color="auto" w:fill="FFFFFF"/>
        <w:spacing w:before="0" w:beforeAutospacing="0"/>
        <w:jc w:val="both"/>
        <w:rPr>
          <w:sz w:val="22"/>
          <w:szCs w:val="22"/>
        </w:rPr>
      </w:pPr>
      <w:bookmarkStart w:id="5046" w:name="110116"/>
      <w:bookmarkEnd w:id="5046"/>
      <w:r w:rsidRPr="00EE28E7">
        <w:rPr>
          <w:sz w:val="22"/>
          <w:szCs w:val="22"/>
        </w:rPr>
        <w:t>9. Изменение веса тела при ускоренном движении.</w:t>
      </w:r>
    </w:p>
    <w:p w:rsidR="00D23652" w:rsidRPr="00EE28E7" w:rsidRDefault="00D23652" w:rsidP="00D23652">
      <w:pPr>
        <w:pStyle w:val="pboth"/>
        <w:shd w:val="clear" w:color="auto" w:fill="FFFFFF"/>
        <w:spacing w:before="0" w:beforeAutospacing="0"/>
        <w:jc w:val="both"/>
        <w:rPr>
          <w:sz w:val="22"/>
          <w:szCs w:val="22"/>
        </w:rPr>
      </w:pPr>
      <w:bookmarkStart w:id="5047" w:name="110117"/>
      <w:bookmarkEnd w:id="5047"/>
      <w:r w:rsidRPr="00EE28E7">
        <w:rPr>
          <w:sz w:val="22"/>
          <w:szCs w:val="22"/>
        </w:rPr>
        <w:t>10. Передача импульса при взаимодействии тел.</w:t>
      </w:r>
    </w:p>
    <w:p w:rsidR="00D23652" w:rsidRPr="00EE28E7" w:rsidRDefault="00D23652" w:rsidP="00D23652">
      <w:pPr>
        <w:pStyle w:val="pboth"/>
        <w:shd w:val="clear" w:color="auto" w:fill="FFFFFF"/>
        <w:spacing w:before="0" w:beforeAutospacing="0"/>
        <w:jc w:val="both"/>
        <w:rPr>
          <w:sz w:val="22"/>
          <w:szCs w:val="22"/>
        </w:rPr>
      </w:pPr>
      <w:bookmarkStart w:id="5048" w:name="110118"/>
      <w:bookmarkEnd w:id="5048"/>
      <w:r w:rsidRPr="00EE28E7">
        <w:rPr>
          <w:sz w:val="22"/>
          <w:szCs w:val="22"/>
        </w:rPr>
        <w:t>11. Преобразования энергии при взаимодействии тел.</w:t>
      </w:r>
    </w:p>
    <w:p w:rsidR="00D23652" w:rsidRPr="00EE28E7" w:rsidRDefault="00D23652" w:rsidP="00D23652">
      <w:pPr>
        <w:pStyle w:val="pboth"/>
        <w:shd w:val="clear" w:color="auto" w:fill="FFFFFF"/>
        <w:spacing w:before="0" w:beforeAutospacing="0"/>
        <w:jc w:val="both"/>
        <w:rPr>
          <w:sz w:val="22"/>
          <w:szCs w:val="22"/>
        </w:rPr>
      </w:pPr>
      <w:bookmarkStart w:id="5049" w:name="110119"/>
      <w:bookmarkEnd w:id="5049"/>
      <w:r w:rsidRPr="00EE28E7">
        <w:rPr>
          <w:sz w:val="22"/>
          <w:szCs w:val="22"/>
        </w:rPr>
        <w:t>12. Сохранение импульса при неупругом взаимодействии.</w:t>
      </w:r>
    </w:p>
    <w:p w:rsidR="00D23652" w:rsidRPr="00EE28E7" w:rsidRDefault="00D23652" w:rsidP="00D23652">
      <w:pPr>
        <w:pStyle w:val="pboth"/>
        <w:shd w:val="clear" w:color="auto" w:fill="FFFFFF"/>
        <w:spacing w:before="0" w:beforeAutospacing="0"/>
        <w:jc w:val="both"/>
        <w:rPr>
          <w:sz w:val="22"/>
          <w:szCs w:val="22"/>
        </w:rPr>
      </w:pPr>
      <w:bookmarkStart w:id="5050" w:name="110120"/>
      <w:bookmarkEnd w:id="5050"/>
      <w:r w:rsidRPr="00EE28E7">
        <w:rPr>
          <w:sz w:val="22"/>
          <w:szCs w:val="22"/>
        </w:rPr>
        <w:t>13. Сохранение импульса при абсолютно упругом взаимодействии.</w:t>
      </w:r>
    </w:p>
    <w:p w:rsidR="00D23652" w:rsidRPr="00EE28E7" w:rsidRDefault="00D23652" w:rsidP="00D23652">
      <w:pPr>
        <w:pStyle w:val="pboth"/>
        <w:shd w:val="clear" w:color="auto" w:fill="FFFFFF"/>
        <w:spacing w:before="0" w:beforeAutospacing="0"/>
        <w:jc w:val="both"/>
        <w:rPr>
          <w:sz w:val="22"/>
          <w:szCs w:val="22"/>
        </w:rPr>
      </w:pPr>
      <w:bookmarkStart w:id="5051" w:name="110121"/>
      <w:bookmarkEnd w:id="5051"/>
      <w:r w:rsidRPr="00EE28E7">
        <w:rPr>
          <w:sz w:val="22"/>
          <w:szCs w:val="22"/>
        </w:rPr>
        <w:t>14. Наблюдение реактивного движения.</w:t>
      </w:r>
    </w:p>
    <w:p w:rsidR="00D23652" w:rsidRPr="00EE28E7" w:rsidRDefault="00D23652" w:rsidP="00D23652">
      <w:pPr>
        <w:pStyle w:val="pboth"/>
        <w:shd w:val="clear" w:color="auto" w:fill="FFFFFF"/>
        <w:spacing w:before="0" w:beforeAutospacing="0"/>
        <w:jc w:val="both"/>
        <w:rPr>
          <w:sz w:val="22"/>
          <w:szCs w:val="22"/>
        </w:rPr>
      </w:pPr>
      <w:bookmarkStart w:id="5052" w:name="110122"/>
      <w:bookmarkEnd w:id="5052"/>
      <w:r w:rsidRPr="00EE28E7">
        <w:rPr>
          <w:sz w:val="22"/>
          <w:szCs w:val="22"/>
        </w:rPr>
        <w:t>15. Сохранение механической энергии при свободном падении.</w:t>
      </w:r>
    </w:p>
    <w:p w:rsidR="00D23652" w:rsidRPr="00EE28E7" w:rsidRDefault="00D23652" w:rsidP="00D23652">
      <w:pPr>
        <w:pStyle w:val="pboth"/>
        <w:shd w:val="clear" w:color="auto" w:fill="FFFFFF"/>
        <w:spacing w:before="0" w:beforeAutospacing="0"/>
        <w:jc w:val="both"/>
        <w:rPr>
          <w:sz w:val="22"/>
          <w:szCs w:val="22"/>
        </w:rPr>
      </w:pPr>
      <w:bookmarkStart w:id="5053" w:name="110123"/>
      <w:bookmarkEnd w:id="5053"/>
      <w:r w:rsidRPr="00EE28E7">
        <w:rPr>
          <w:sz w:val="22"/>
          <w:szCs w:val="22"/>
        </w:rPr>
        <w:lastRenderedPageBreak/>
        <w:t>16. Сохранение механической энергии при движении тела под действием пружины.</w:t>
      </w:r>
    </w:p>
    <w:p w:rsidR="00D23652" w:rsidRPr="00EE28E7" w:rsidRDefault="00D23652" w:rsidP="00D23652">
      <w:pPr>
        <w:pStyle w:val="pboth"/>
        <w:shd w:val="clear" w:color="auto" w:fill="FFFFFF"/>
        <w:spacing w:before="0" w:beforeAutospacing="0"/>
        <w:jc w:val="both"/>
        <w:rPr>
          <w:sz w:val="22"/>
          <w:szCs w:val="22"/>
        </w:rPr>
      </w:pPr>
      <w:bookmarkStart w:id="5054" w:name="110124"/>
      <w:bookmarkEnd w:id="5054"/>
      <w:r w:rsidRPr="00EE28E7">
        <w:rPr>
          <w:i/>
          <w:iCs/>
          <w:sz w:val="22"/>
          <w:szCs w:val="22"/>
        </w:rPr>
        <w:t>Лабораторные работы и опыты</w:t>
      </w:r>
    </w:p>
    <w:p w:rsidR="00D23652" w:rsidRPr="00EE28E7" w:rsidRDefault="00D23652" w:rsidP="00D23652">
      <w:pPr>
        <w:pStyle w:val="pboth"/>
        <w:shd w:val="clear" w:color="auto" w:fill="FFFFFF"/>
        <w:spacing w:before="0" w:beforeAutospacing="0"/>
        <w:jc w:val="both"/>
        <w:rPr>
          <w:sz w:val="22"/>
          <w:szCs w:val="22"/>
        </w:rPr>
      </w:pPr>
      <w:bookmarkStart w:id="5055" w:name="110125"/>
      <w:bookmarkEnd w:id="5055"/>
      <w:r w:rsidRPr="00EE28E7">
        <w:rPr>
          <w:sz w:val="22"/>
          <w:szCs w:val="22"/>
        </w:rPr>
        <w:t>1. Конструирование тракта для разгона и дальнейшего равномерного движения шарика или тележки.</w:t>
      </w:r>
    </w:p>
    <w:p w:rsidR="00D23652" w:rsidRPr="00EE28E7" w:rsidRDefault="00D23652" w:rsidP="00D23652">
      <w:pPr>
        <w:pStyle w:val="pboth"/>
        <w:shd w:val="clear" w:color="auto" w:fill="FFFFFF"/>
        <w:spacing w:before="0" w:beforeAutospacing="0"/>
        <w:jc w:val="both"/>
        <w:rPr>
          <w:sz w:val="22"/>
          <w:szCs w:val="22"/>
        </w:rPr>
      </w:pPr>
      <w:bookmarkStart w:id="5056" w:name="110126"/>
      <w:bookmarkEnd w:id="5056"/>
      <w:r w:rsidRPr="00EE28E7">
        <w:rPr>
          <w:sz w:val="22"/>
          <w:szCs w:val="22"/>
        </w:rPr>
        <w:t>2. Определение средней скорости скольжения бруска или движения шарика по наклонной плоскости.</w:t>
      </w:r>
    </w:p>
    <w:p w:rsidR="00D23652" w:rsidRPr="00EE28E7" w:rsidRDefault="00D23652" w:rsidP="00D23652">
      <w:pPr>
        <w:pStyle w:val="pboth"/>
        <w:shd w:val="clear" w:color="auto" w:fill="FFFFFF"/>
        <w:spacing w:before="0" w:beforeAutospacing="0"/>
        <w:jc w:val="both"/>
        <w:rPr>
          <w:sz w:val="22"/>
          <w:szCs w:val="22"/>
        </w:rPr>
      </w:pPr>
      <w:bookmarkStart w:id="5057" w:name="110127"/>
      <w:bookmarkEnd w:id="5057"/>
      <w:r w:rsidRPr="00EE28E7">
        <w:rPr>
          <w:sz w:val="22"/>
          <w:szCs w:val="22"/>
        </w:rPr>
        <w:t>3. Определение ускорения тела при равноускоренном движении по наклонной плоскости.</w:t>
      </w:r>
    </w:p>
    <w:p w:rsidR="00D23652" w:rsidRPr="00EE28E7" w:rsidRDefault="00D23652" w:rsidP="00D23652">
      <w:pPr>
        <w:pStyle w:val="pboth"/>
        <w:shd w:val="clear" w:color="auto" w:fill="FFFFFF"/>
        <w:spacing w:before="0" w:beforeAutospacing="0"/>
        <w:jc w:val="both"/>
        <w:rPr>
          <w:sz w:val="22"/>
          <w:szCs w:val="22"/>
        </w:rPr>
      </w:pPr>
      <w:bookmarkStart w:id="5058" w:name="110128"/>
      <w:bookmarkEnd w:id="5058"/>
      <w:r w:rsidRPr="00EE28E7">
        <w:rPr>
          <w:sz w:val="22"/>
          <w:szCs w:val="22"/>
        </w:rPr>
        <w:t>4. Исследование зависимости пути от времени при равноускоренном движении без начальной скорости.</w:t>
      </w:r>
    </w:p>
    <w:p w:rsidR="00D23652" w:rsidRPr="00EE28E7" w:rsidRDefault="00D23652" w:rsidP="00D23652">
      <w:pPr>
        <w:pStyle w:val="pboth"/>
        <w:shd w:val="clear" w:color="auto" w:fill="FFFFFF"/>
        <w:spacing w:before="0" w:beforeAutospacing="0"/>
        <w:jc w:val="both"/>
        <w:rPr>
          <w:sz w:val="22"/>
          <w:szCs w:val="22"/>
        </w:rPr>
      </w:pPr>
      <w:bookmarkStart w:id="5059" w:name="110129"/>
      <w:bookmarkEnd w:id="5059"/>
      <w:r w:rsidRPr="00EE28E7">
        <w:rPr>
          <w:sz w:val="22"/>
          <w:szCs w:val="22"/>
        </w:rPr>
        <w:t>5. 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D23652" w:rsidRPr="00EE28E7" w:rsidRDefault="00D23652" w:rsidP="00D23652">
      <w:pPr>
        <w:pStyle w:val="pboth"/>
        <w:shd w:val="clear" w:color="auto" w:fill="FFFFFF"/>
        <w:spacing w:before="0" w:beforeAutospacing="0"/>
        <w:jc w:val="both"/>
        <w:rPr>
          <w:sz w:val="22"/>
          <w:szCs w:val="22"/>
        </w:rPr>
      </w:pPr>
      <w:bookmarkStart w:id="5060" w:name="110130"/>
      <w:bookmarkEnd w:id="5060"/>
      <w:r w:rsidRPr="00EE28E7">
        <w:rPr>
          <w:sz w:val="22"/>
          <w:szCs w:val="22"/>
        </w:rPr>
        <w:t>6. Исследование зависимости силы трения скольжения от силы нормального давления.</w:t>
      </w:r>
    </w:p>
    <w:p w:rsidR="00D23652" w:rsidRPr="00EE28E7" w:rsidRDefault="00D23652" w:rsidP="00D23652">
      <w:pPr>
        <w:pStyle w:val="pboth"/>
        <w:shd w:val="clear" w:color="auto" w:fill="FFFFFF"/>
        <w:spacing w:before="0" w:beforeAutospacing="0"/>
        <w:jc w:val="both"/>
        <w:rPr>
          <w:sz w:val="22"/>
          <w:szCs w:val="22"/>
        </w:rPr>
      </w:pPr>
      <w:bookmarkStart w:id="5061" w:name="110131"/>
      <w:bookmarkEnd w:id="5061"/>
      <w:r w:rsidRPr="00EE28E7">
        <w:rPr>
          <w:sz w:val="22"/>
          <w:szCs w:val="22"/>
        </w:rPr>
        <w:t>7. Определение коэффициента трения скольжения.</w:t>
      </w:r>
    </w:p>
    <w:p w:rsidR="00D23652" w:rsidRPr="00EE28E7" w:rsidRDefault="00D23652" w:rsidP="00D23652">
      <w:pPr>
        <w:pStyle w:val="pboth"/>
        <w:shd w:val="clear" w:color="auto" w:fill="FFFFFF"/>
        <w:spacing w:before="0" w:beforeAutospacing="0"/>
        <w:jc w:val="both"/>
        <w:rPr>
          <w:sz w:val="22"/>
          <w:szCs w:val="22"/>
        </w:rPr>
      </w:pPr>
      <w:bookmarkStart w:id="5062" w:name="110132"/>
      <w:bookmarkEnd w:id="5062"/>
      <w:r w:rsidRPr="00EE28E7">
        <w:rPr>
          <w:sz w:val="22"/>
          <w:szCs w:val="22"/>
        </w:rPr>
        <w:t>8. Определение жесткости пружины.</w:t>
      </w:r>
    </w:p>
    <w:p w:rsidR="00D23652" w:rsidRPr="00EE28E7" w:rsidRDefault="00D23652" w:rsidP="00D23652">
      <w:pPr>
        <w:pStyle w:val="pboth"/>
        <w:shd w:val="clear" w:color="auto" w:fill="FFFFFF"/>
        <w:spacing w:before="0" w:beforeAutospacing="0"/>
        <w:jc w:val="both"/>
        <w:rPr>
          <w:sz w:val="22"/>
          <w:szCs w:val="22"/>
        </w:rPr>
      </w:pPr>
      <w:bookmarkStart w:id="5063" w:name="110133"/>
      <w:bookmarkEnd w:id="5063"/>
      <w:r w:rsidRPr="00EE28E7">
        <w:rPr>
          <w:sz w:val="22"/>
          <w:szCs w:val="22"/>
        </w:rPr>
        <w:t>9. Определение работы силы трения при равномерном движении тела по горизонтальной поверхности.</w:t>
      </w:r>
    </w:p>
    <w:p w:rsidR="00D23652" w:rsidRPr="00EE28E7" w:rsidRDefault="00D23652" w:rsidP="00D23652">
      <w:pPr>
        <w:pStyle w:val="pboth"/>
        <w:shd w:val="clear" w:color="auto" w:fill="FFFFFF"/>
        <w:spacing w:before="0" w:beforeAutospacing="0"/>
        <w:jc w:val="both"/>
        <w:rPr>
          <w:sz w:val="22"/>
          <w:szCs w:val="22"/>
        </w:rPr>
      </w:pPr>
      <w:bookmarkStart w:id="5064" w:name="110134"/>
      <w:bookmarkEnd w:id="5064"/>
      <w:r w:rsidRPr="00EE28E7">
        <w:rPr>
          <w:sz w:val="22"/>
          <w:szCs w:val="22"/>
        </w:rPr>
        <w:t>10. Определение работы силы упругости при подъеме груза с использованием неподвижного и подвижного блоков.</w:t>
      </w:r>
    </w:p>
    <w:p w:rsidR="00D23652" w:rsidRPr="00EE28E7" w:rsidRDefault="00D23652" w:rsidP="00D23652">
      <w:pPr>
        <w:pStyle w:val="pboth"/>
        <w:shd w:val="clear" w:color="auto" w:fill="FFFFFF"/>
        <w:spacing w:before="0" w:beforeAutospacing="0"/>
        <w:jc w:val="both"/>
        <w:rPr>
          <w:sz w:val="22"/>
          <w:szCs w:val="22"/>
        </w:rPr>
      </w:pPr>
      <w:bookmarkStart w:id="5065" w:name="110135"/>
      <w:bookmarkEnd w:id="5065"/>
      <w:r w:rsidRPr="00EE28E7">
        <w:rPr>
          <w:sz w:val="22"/>
          <w:szCs w:val="22"/>
        </w:rPr>
        <w:t>11. Изучение закона сохранения энергии.</w:t>
      </w:r>
    </w:p>
    <w:p w:rsidR="00D23652" w:rsidRPr="00EE28E7" w:rsidRDefault="00D23652" w:rsidP="00D23652">
      <w:pPr>
        <w:pStyle w:val="pboth"/>
        <w:shd w:val="clear" w:color="auto" w:fill="FFFFFF"/>
        <w:spacing w:before="0" w:beforeAutospacing="0"/>
        <w:jc w:val="both"/>
        <w:rPr>
          <w:sz w:val="22"/>
          <w:szCs w:val="22"/>
        </w:rPr>
      </w:pPr>
      <w:bookmarkStart w:id="5066" w:name="110136"/>
      <w:bookmarkEnd w:id="5066"/>
      <w:r w:rsidRPr="00EE28E7">
        <w:rPr>
          <w:sz w:val="22"/>
          <w:szCs w:val="22"/>
        </w:rPr>
        <w:t>Раздел 9. Механические колебания и волны</w:t>
      </w:r>
    </w:p>
    <w:p w:rsidR="00D23652" w:rsidRPr="00EE28E7" w:rsidRDefault="00D23652" w:rsidP="00D23652">
      <w:pPr>
        <w:pStyle w:val="pboth"/>
        <w:shd w:val="clear" w:color="auto" w:fill="FFFFFF"/>
        <w:spacing w:before="0" w:beforeAutospacing="0"/>
        <w:jc w:val="both"/>
        <w:rPr>
          <w:sz w:val="22"/>
          <w:szCs w:val="22"/>
        </w:rPr>
      </w:pPr>
      <w:bookmarkStart w:id="5067" w:name="110137"/>
      <w:bookmarkEnd w:id="5067"/>
      <w:r w:rsidRPr="00EE28E7">
        <w:rPr>
          <w:sz w:val="22"/>
          <w:szCs w:val="22"/>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23652" w:rsidRPr="00EE28E7" w:rsidRDefault="00D23652" w:rsidP="00D23652">
      <w:pPr>
        <w:pStyle w:val="pboth"/>
        <w:shd w:val="clear" w:color="auto" w:fill="FFFFFF"/>
        <w:spacing w:before="0" w:beforeAutospacing="0"/>
        <w:jc w:val="both"/>
        <w:rPr>
          <w:sz w:val="22"/>
          <w:szCs w:val="22"/>
        </w:rPr>
      </w:pPr>
      <w:bookmarkStart w:id="5068" w:name="110138"/>
      <w:bookmarkEnd w:id="5068"/>
      <w:r w:rsidRPr="00EE28E7">
        <w:rPr>
          <w:sz w:val="22"/>
          <w:szCs w:val="22"/>
        </w:rPr>
        <w:t>Затухающие колебания. Вынужденные колебания. Резонанс.</w:t>
      </w:r>
    </w:p>
    <w:p w:rsidR="00D23652" w:rsidRPr="00EE28E7" w:rsidRDefault="00D23652" w:rsidP="00D23652">
      <w:pPr>
        <w:pStyle w:val="pboth"/>
        <w:shd w:val="clear" w:color="auto" w:fill="FFFFFF"/>
        <w:spacing w:before="0" w:beforeAutospacing="0"/>
        <w:jc w:val="both"/>
        <w:rPr>
          <w:sz w:val="22"/>
          <w:szCs w:val="22"/>
        </w:rPr>
      </w:pPr>
      <w:bookmarkStart w:id="5069" w:name="110139"/>
      <w:bookmarkEnd w:id="5069"/>
      <w:r w:rsidRPr="00EE28E7">
        <w:rPr>
          <w:sz w:val="22"/>
          <w:szCs w:val="22"/>
        </w:rP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 (МС).</w:t>
      </w:r>
    </w:p>
    <w:p w:rsidR="00D23652" w:rsidRPr="00EE28E7" w:rsidRDefault="00D23652" w:rsidP="00D23652">
      <w:pPr>
        <w:pStyle w:val="pboth"/>
        <w:shd w:val="clear" w:color="auto" w:fill="FFFFFF"/>
        <w:spacing w:before="0" w:beforeAutospacing="0"/>
        <w:jc w:val="both"/>
        <w:rPr>
          <w:sz w:val="22"/>
          <w:szCs w:val="22"/>
        </w:rPr>
      </w:pPr>
      <w:bookmarkStart w:id="5070" w:name="110140"/>
      <w:bookmarkEnd w:id="5070"/>
      <w:r w:rsidRPr="00EE28E7">
        <w:rPr>
          <w:sz w:val="22"/>
          <w:szCs w:val="22"/>
        </w:rPr>
        <w:t>Звук. Громкость звука и высота тона. Отражение звука. Инфразвук и ультразвук.</w:t>
      </w:r>
    </w:p>
    <w:p w:rsidR="00D23652" w:rsidRPr="00EE28E7" w:rsidRDefault="00D23652" w:rsidP="00D23652">
      <w:pPr>
        <w:pStyle w:val="pboth"/>
        <w:shd w:val="clear" w:color="auto" w:fill="FFFFFF"/>
        <w:spacing w:before="0" w:beforeAutospacing="0"/>
        <w:jc w:val="both"/>
        <w:rPr>
          <w:sz w:val="22"/>
          <w:szCs w:val="22"/>
        </w:rPr>
      </w:pPr>
      <w:bookmarkStart w:id="5071" w:name="110141"/>
      <w:bookmarkEnd w:id="5071"/>
      <w:r w:rsidRPr="00EE28E7">
        <w:rPr>
          <w:i/>
          <w:iCs/>
          <w:sz w:val="22"/>
          <w:szCs w:val="22"/>
        </w:rPr>
        <w:t>Демонстрации</w:t>
      </w:r>
    </w:p>
    <w:p w:rsidR="00D23652" w:rsidRPr="00EE28E7" w:rsidRDefault="00D23652" w:rsidP="00D23652">
      <w:pPr>
        <w:pStyle w:val="pboth"/>
        <w:shd w:val="clear" w:color="auto" w:fill="FFFFFF"/>
        <w:spacing w:before="0" w:beforeAutospacing="0"/>
        <w:jc w:val="both"/>
        <w:rPr>
          <w:sz w:val="22"/>
          <w:szCs w:val="22"/>
        </w:rPr>
      </w:pPr>
      <w:bookmarkStart w:id="5072" w:name="110142"/>
      <w:bookmarkEnd w:id="5072"/>
      <w:r w:rsidRPr="00EE28E7">
        <w:rPr>
          <w:sz w:val="22"/>
          <w:szCs w:val="22"/>
        </w:rPr>
        <w:t>1. Наблюдение колебаний тел под действием силы тяжести и силы упругости.</w:t>
      </w:r>
    </w:p>
    <w:p w:rsidR="00D23652" w:rsidRPr="00EE28E7" w:rsidRDefault="00D23652" w:rsidP="00D23652">
      <w:pPr>
        <w:pStyle w:val="pboth"/>
        <w:shd w:val="clear" w:color="auto" w:fill="FFFFFF"/>
        <w:spacing w:before="0" w:beforeAutospacing="0"/>
        <w:jc w:val="both"/>
        <w:rPr>
          <w:sz w:val="22"/>
          <w:szCs w:val="22"/>
        </w:rPr>
      </w:pPr>
      <w:bookmarkStart w:id="5073" w:name="110143"/>
      <w:bookmarkEnd w:id="5073"/>
      <w:r w:rsidRPr="00EE28E7">
        <w:rPr>
          <w:sz w:val="22"/>
          <w:szCs w:val="22"/>
        </w:rPr>
        <w:t>2. Наблюдение колебаний груза на нити и на пружине.</w:t>
      </w:r>
    </w:p>
    <w:p w:rsidR="00D23652" w:rsidRPr="00EE28E7" w:rsidRDefault="00D23652" w:rsidP="00D23652">
      <w:pPr>
        <w:pStyle w:val="pboth"/>
        <w:shd w:val="clear" w:color="auto" w:fill="FFFFFF"/>
        <w:spacing w:before="0" w:beforeAutospacing="0"/>
        <w:jc w:val="both"/>
        <w:rPr>
          <w:sz w:val="22"/>
          <w:szCs w:val="22"/>
        </w:rPr>
      </w:pPr>
      <w:bookmarkStart w:id="5074" w:name="110144"/>
      <w:bookmarkEnd w:id="5074"/>
      <w:r w:rsidRPr="00EE28E7">
        <w:rPr>
          <w:sz w:val="22"/>
          <w:szCs w:val="22"/>
        </w:rPr>
        <w:t>3. Наблюдение вынужденных колебаний и резонанса.</w:t>
      </w:r>
    </w:p>
    <w:p w:rsidR="00D23652" w:rsidRPr="00EE28E7" w:rsidRDefault="00D23652" w:rsidP="00D23652">
      <w:pPr>
        <w:pStyle w:val="pboth"/>
        <w:shd w:val="clear" w:color="auto" w:fill="FFFFFF"/>
        <w:spacing w:before="0" w:beforeAutospacing="0"/>
        <w:jc w:val="both"/>
        <w:rPr>
          <w:sz w:val="22"/>
          <w:szCs w:val="22"/>
        </w:rPr>
      </w:pPr>
      <w:bookmarkStart w:id="5075" w:name="110145"/>
      <w:bookmarkEnd w:id="5075"/>
      <w:r w:rsidRPr="00EE28E7">
        <w:rPr>
          <w:sz w:val="22"/>
          <w:szCs w:val="22"/>
        </w:rPr>
        <w:t>4. Распространение продольных и поперечных волн (на модели).</w:t>
      </w:r>
    </w:p>
    <w:p w:rsidR="00D23652" w:rsidRPr="00EE28E7" w:rsidRDefault="00D23652" w:rsidP="00D23652">
      <w:pPr>
        <w:pStyle w:val="pboth"/>
        <w:shd w:val="clear" w:color="auto" w:fill="FFFFFF"/>
        <w:spacing w:before="0" w:beforeAutospacing="0"/>
        <w:jc w:val="both"/>
        <w:rPr>
          <w:sz w:val="22"/>
          <w:szCs w:val="22"/>
        </w:rPr>
      </w:pPr>
      <w:bookmarkStart w:id="5076" w:name="110146"/>
      <w:bookmarkEnd w:id="5076"/>
      <w:r w:rsidRPr="00EE28E7">
        <w:rPr>
          <w:sz w:val="22"/>
          <w:szCs w:val="22"/>
        </w:rPr>
        <w:t>5. Наблюдение зависимости высоты звука от частоты.</w:t>
      </w:r>
    </w:p>
    <w:p w:rsidR="00D23652" w:rsidRPr="00EE28E7" w:rsidRDefault="00D23652" w:rsidP="00D23652">
      <w:pPr>
        <w:pStyle w:val="pboth"/>
        <w:shd w:val="clear" w:color="auto" w:fill="FFFFFF"/>
        <w:spacing w:before="0" w:beforeAutospacing="0"/>
        <w:jc w:val="both"/>
        <w:rPr>
          <w:sz w:val="22"/>
          <w:szCs w:val="22"/>
        </w:rPr>
      </w:pPr>
      <w:bookmarkStart w:id="5077" w:name="110147"/>
      <w:bookmarkEnd w:id="5077"/>
      <w:r w:rsidRPr="00EE28E7">
        <w:rPr>
          <w:sz w:val="22"/>
          <w:szCs w:val="22"/>
        </w:rPr>
        <w:t>6. Акустический резонанс.</w:t>
      </w:r>
    </w:p>
    <w:p w:rsidR="00D23652" w:rsidRPr="00EE28E7" w:rsidRDefault="00D23652" w:rsidP="00D23652">
      <w:pPr>
        <w:pStyle w:val="pboth"/>
        <w:shd w:val="clear" w:color="auto" w:fill="FFFFFF"/>
        <w:spacing w:before="0" w:beforeAutospacing="0"/>
        <w:jc w:val="both"/>
        <w:rPr>
          <w:sz w:val="22"/>
          <w:szCs w:val="22"/>
        </w:rPr>
      </w:pPr>
      <w:bookmarkStart w:id="5078" w:name="110148"/>
      <w:bookmarkEnd w:id="5078"/>
      <w:r w:rsidRPr="00EE28E7">
        <w:rPr>
          <w:i/>
          <w:iCs/>
          <w:sz w:val="22"/>
          <w:szCs w:val="22"/>
        </w:rPr>
        <w:lastRenderedPageBreak/>
        <w:t>Лабораторные работы и опыты</w:t>
      </w:r>
    </w:p>
    <w:p w:rsidR="00D23652" w:rsidRPr="00EE28E7" w:rsidRDefault="00D23652" w:rsidP="00D23652">
      <w:pPr>
        <w:pStyle w:val="pboth"/>
        <w:shd w:val="clear" w:color="auto" w:fill="FFFFFF"/>
        <w:spacing w:before="0" w:beforeAutospacing="0"/>
        <w:jc w:val="both"/>
        <w:rPr>
          <w:sz w:val="22"/>
          <w:szCs w:val="22"/>
        </w:rPr>
      </w:pPr>
      <w:bookmarkStart w:id="5079" w:name="110149"/>
      <w:bookmarkEnd w:id="5079"/>
      <w:r w:rsidRPr="00EE28E7">
        <w:rPr>
          <w:sz w:val="22"/>
          <w:szCs w:val="22"/>
        </w:rPr>
        <w:t>1. Определение частоты и периода колебаний математического маятника.</w:t>
      </w:r>
    </w:p>
    <w:p w:rsidR="00D23652" w:rsidRPr="00EE28E7" w:rsidRDefault="00D23652" w:rsidP="00D23652">
      <w:pPr>
        <w:pStyle w:val="pboth"/>
        <w:shd w:val="clear" w:color="auto" w:fill="FFFFFF"/>
        <w:spacing w:before="0" w:beforeAutospacing="0"/>
        <w:jc w:val="both"/>
        <w:rPr>
          <w:sz w:val="22"/>
          <w:szCs w:val="22"/>
        </w:rPr>
      </w:pPr>
      <w:bookmarkStart w:id="5080" w:name="110150"/>
      <w:bookmarkEnd w:id="5080"/>
      <w:r w:rsidRPr="00EE28E7">
        <w:rPr>
          <w:sz w:val="22"/>
          <w:szCs w:val="22"/>
        </w:rPr>
        <w:t>2. Определение частоты и периода колебаний пружинного маятника.</w:t>
      </w:r>
    </w:p>
    <w:p w:rsidR="00D23652" w:rsidRPr="00EE28E7" w:rsidRDefault="00D23652" w:rsidP="00D23652">
      <w:pPr>
        <w:pStyle w:val="pboth"/>
        <w:shd w:val="clear" w:color="auto" w:fill="FFFFFF"/>
        <w:spacing w:before="0" w:beforeAutospacing="0"/>
        <w:jc w:val="both"/>
        <w:rPr>
          <w:sz w:val="22"/>
          <w:szCs w:val="22"/>
        </w:rPr>
      </w:pPr>
      <w:bookmarkStart w:id="5081" w:name="110151"/>
      <w:bookmarkEnd w:id="5081"/>
      <w:r w:rsidRPr="00EE28E7">
        <w:rPr>
          <w:sz w:val="22"/>
          <w:szCs w:val="22"/>
        </w:rPr>
        <w:t>3. Исследование зависимости периода колебаний подвешенного к нити груза от длины нити.</w:t>
      </w:r>
    </w:p>
    <w:p w:rsidR="00D23652" w:rsidRPr="00EE28E7" w:rsidRDefault="00D23652" w:rsidP="00D23652">
      <w:pPr>
        <w:pStyle w:val="pboth"/>
        <w:shd w:val="clear" w:color="auto" w:fill="FFFFFF"/>
        <w:spacing w:before="0" w:beforeAutospacing="0"/>
        <w:jc w:val="both"/>
        <w:rPr>
          <w:sz w:val="22"/>
          <w:szCs w:val="22"/>
        </w:rPr>
      </w:pPr>
      <w:bookmarkStart w:id="5082" w:name="110152"/>
      <w:bookmarkEnd w:id="5082"/>
      <w:r w:rsidRPr="00EE28E7">
        <w:rPr>
          <w:sz w:val="22"/>
          <w:szCs w:val="22"/>
        </w:rPr>
        <w:t>4. Исследование зависимости периода колебаний пружинного маятника от массы груза.</w:t>
      </w:r>
    </w:p>
    <w:p w:rsidR="00D23652" w:rsidRPr="00EE28E7" w:rsidRDefault="00D23652" w:rsidP="00D23652">
      <w:pPr>
        <w:pStyle w:val="pboth"/>
        <w:shd w:val="clear" w:color="auto" w:fill="FFFFFF"/>
        <w:spacing w:before="0" w:beforeAutospacing="0"/>
        <w:jc w:val="both"/>
        <w:rPr>
          <w:sz w:val="22"/>
          <w:szCs w:val="22"/>
        </w:rPr>
      </w:pPr>
      <w:bookmarkStart w:id="5083" w:name="110153"/>
      <w:bookmarkEnd w:id="5083"/>
      <w:r w:rsidRPr="00EE28E7">
        <w:rPr>
          <w:sz w:val="22"/>
          <w:szCs w:val="22"/>
        </w:rPr>
        <w:t>5. Проверка независимости периода колебаний груза, подвешенного к нити, от массы груза.</w:t>
      </w:r>
    </w:p>
    <w:p w:rsidR="00D23652" w:rsidRPr="00EE28E7" w:rsidRDefault="00D23652" w:rsidP="00D23652">
      <w:pPr>
        <w:pStyle w:val="pboth"/>
        <w:shd w:val="clear" w:color="auto" w:fill="FFFFFF"/>
        <w:spacing w:before="0" w:beforeAutospacing="0"/>
        <w:jc w:val="both"/>
        <w:rPr>
          <w:sz w:val="22"/>
          <w:szCs w:val="22"/>
        </w:rPr>
      </w:pPr>
      <w:bookmarkStart w:id="5084" w:name="110154"/>
      <w:bookmarkEnd w:id="5084"/>
      <w:r w:rsidRPr="00EE28E7">
        <w:rPr>
          <w:sz w:val="22"/>
          <w:szCs w:val="22"/>
        </w:rPr>
        <w:t>6. Опыты, демонстрирующие зависимость периода колебаний пружинного маятника от массы груза и жесткости пружины.</w:t>
      </w:r>
    </w:p>
    <w:p w:rsidR="00D23652" w:rsidRPr="00EE28E7" w:rsidRDefault="00D23652" w:rsidP="00D23652">
      <w:pPr>
        <w:pStyle w:val="pboth"/>
        <w:shd w:val="clear" w:color="auto" w:fill="FFFFFF"/>
        <w:spacing w:before="0" w:beforeAutospacing="0"/>
        <w:jc w:val="both"/>
        <w:rPr>
          <w:sz w:val="22"/>
          <w:szCs w:val="22"/>
        </w:rPr>
      </w:pPr>
      <w:bookmarkStart w:id="5085" w:name="110155"/>
      <w:bookmarkEnd w:id="5085"/>
      <w:r w:rsidRPr="00EE28E7">
        <w:rPr>
          <w:sz w:val="22"/>
          <w:szCs w:val="22"/>
        </w:rPr>
        <w:t>7. Измерение ускорения свободного падения.</w:t>
      </w:r>
    </w:p>
    <w:p w:rsidR="00D23652" w:rsidRPr="00EE28E7" w:rsidRDefault="00D23652" w:rsidP="00D23652">
      <w:pPr>
        <w:pStyle w:val="pboth"/>
        <w:shd w:val="clear" w:color="auto" w:fill="FFFFFF"/>
        <w:spacing w:before="0" w:beforeAutospacing="0"/>
        <w:jc w:val="both"/>
        <w:rPr>
          <w:sz w:val="22"/>
          <w:szCs w:val="22"/>
        </w:rPr>
      </w:pPr>
      <w:bookmarkStart w:id="5086" w:name="110156"/>
      <w:bookmarkEnd w:id="5086"/>
      <w:r w:rsidRPr="00EE28E7">
        <w:rPr>
          <w:sz w:val="22"/>
          <w:szCs w:val="22"/>
        </w:rPr>
        <w:t>Раздел 10. Электромагнитное поле и электромагнитные волны</w:t>
      </w:r>
    </w:p>
    <w:p w:rsidR="00D23652" w:rsidRPr="00EE28E7" w:rsidRDefault="00D23652" w:rsidP="00D23652">
      <w:pPr>
        <w:pStyle w:val="pboth"/>
        <w:shd w:val="clear" w:color="auto" w:fill="FFFFFF"/>
        <w:spacing w:before="0" w:beforeAutospacing="0"/>
        <w:jc w:val="both"/>
        <w:rPr>
          <w:sz w:val="22"/>
          <w:szCs w:val="22"/>
        </w:rPr>
      </w:pPr>
      <w:bookmarkStart w:id="5087" w:name="110157"/>
      <w:bookmarkEnd w:id="5087"/>
      <w:r w:rsidRPr="00EE28E7">
        <w:rPr>
          <w:sz w:val="22"/>
          <w:szCs w:val="22"/>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D23652" w:rsidRPr="00EE28E7" w:rsidRDefault="00D23652" w:rsidP="00D23652">
      <w:pPr>
        <w:pStyle w:val="pboth"/>
        <w:shd w:val="clear" w:color="auto" w:fill="FFFFFF"/>
        <w:spacing w:before="0" w:beforeAutospacing="0"/>
        <w:jc w:val="both"/>
        <w:rPr>
          <w:sz w:val="22"/>
          <w:szCs w:val="22"/>
        </w:rPr>
      </w:pPr>
      <w:bookmarkStart w:id="5088" w:name="110158"/>
      <w:bookmarkEnd w:id="5088"/>
      <w:r w:rsidRPr="00EE28E7">
        <w:rPr>
          <w:sz w:val="22"/>
          <w:szCs w:val="22"/>
        </w:rPr>
        <w:t>Электромагнитная природа света. Скорость света. Волновые свойства света.</w:t>
      </w:r>
    </w:p>
    <w:p w:rsidR="00D23652" w:rsidRPr="00EE28E7" w:rsidRDefault="00D23652" w:rsidP="00D23652">
      <w:pPr>
        <w:pStyle w:val="pboth"/>
        <w:shd w:val="clear" w:color="auto" w:fill="FFFFFF"/>
        <w:spacing w:before="0" w:beforeAutospacing="0"/>
        <w:jc w:val="both"/>
        <w:rPr>
          <w:sz w:val="22"/>
          <w:szCs w:val="22"/>
        </w:rPr>
      </w:pPr>
      <w:bookmarkStart w:id="5089" w:name="110159"/>
      <w:bookmarkEnd w:id="5089"/>
      <w:r w:rsidRPr="00EE28E7">
        <w:rPr>
          <w:i/>
          <w:iCs/>
          <w:sz w:val="22"/>
          <w:szCs w:val="22"/>
        </w:rPr>
        <w:t>Демонстрации</w:t>
      </w:r>
    </w:p>
    <w:p w:rsidR="00D23652" w:rsidRPr="00EE28E7" w:rsidRDefault="00D23652" w:rsidP="00D23652">
      <w:pPr>
        <w:pStyle w:val="pboth"/>
        <w:shd w:val="clear" w:color="auto" w:fill="FFFFFF"/>
        <w:spacing w:before="0" w:beforeAutospacing="0"/>
        <w:jc w:val="both"/>
        <w:rPr>
          <w:sz w:val="22"/>
          <w:szCs w:val="22"/>
        </w:rPr>
      </w:pPr>
      <w:bookmarkStart w:id="5090" w:name="110160"/>
      <w:bookmarkEnd w:id="5090"/>
      <w:r w:rsidRPr="00EE28E7">
        <w:rPr>
          <w:sz w:val="22"/>
          <w:szCs w:val="22"/>
        </w:rPr>
        <w:t>1. Свойства электромагнитных волн.</w:t>
      </w:r>
    </w:p>
    <w:p w:rsidR="00D23652" w:rsidRPr="00EE28E7" w:rsidRDefault="00D23652" w:rsidP="00D23652">
      <w:pPr>
        <w:pStyle w:val="pboth"/>
        <w:shd w:val="clear" w:color="auto" w:fill="FFFFFF"/>
        <w:spacing w:before="0" w:beforeAutospacing="0"/>
        <w:jc w:val="both"/>
        <w:rPr>
          <w:sz w:val="22"/>
          <w:szCs w:val="22"/>
        </w:rPr>
      </w:pPr>
      <w:bookmarkStart w:id="5091" w:name="110161"/>
      <w:bookmarkEnd w:id="5091"/>
      <w:r w:rsidRPr="00EE28E7">
        <w:rPr>
          <w:sz w:val="22"/>
          <w:szCs w:val="22"/>
        </w:rPr>
        <w:t>2. Волновые свойства света.</w:t>
      </w:r>
    </w:p>
    <w:p w:rsidR="00D23652" w:rsidRPr="00EE28E7" w:rsidRDefault="00D23652" w:rsidP="00D23652">
      <w:pPr>
        <w:pStyle w:val="pboth"/>
        <w:shd w:val="clear" w:color="auto" w:fill="FFFFFF"/>
        <w:spacing w:before="0" w:beforeAutospacing="0"/>
        <w:jc w:val="both"/>
        <w:rPr>
          <w:sz w:val="22"/>
          <w:szCs w:val="22"/>
        </w:rPr>
      </w:pPr>
      <w:bookmarkStart w:id="5092" w:name="110162"/>
      <w:bookmarkEnd w:id="5092"/>
      <w:r w:rsidRPr="00EE28E7">
        <w:rPr>
          <w:i/>
          <w:iCs/>
          <w:sz w:val="22"/>
          <w:szCs w:val="22"/>
        </w:rPr>
        <w:t>Лабораторные работы и опыты</w:t>
      </w:r>
    </w:p>
    <w:p w:rsidR="00D23652" w:rsidRPr="00EE28E7" w:rsidRDefault="00D23652" w:rsidP="00D23652">
      <w:pPr>
        <w:pStyle w:val="pboth"/>
        <w:shd w:val="clear" w:color="auto" w:fill="FFFFFF"/>
        <w:spacing w:before="0" w:beforeAutospacing="0"/>
        <w:jc w:val="both"/>
        <w:rPr>
          <w:sz w:val="22"/>
          <w:szCs w:val="22"/>
        </w:rPr>
      </w:pPr>
      <w:bookmarkStart w:id="5093" w:name="110163"/>
      <w:bookmarkEnd w:id="5093"/>
      <w:r w:rsidRPr="00EE28E7">
        <w:rPr>
          <w:sz w:val="22"/>
          <w:szCs w:val="22"/>
        </w:rPr>
        <w:t>1. Изучение свойств электромагнитных волн с помощью мобильного телефона.</w:t>
      </w:r>
    </w:p>
    <w:p w:rsidR="00D23652" w:rsidRPr="00EE28E7" w:rsidRDefault="00D23652" w:rsidP="00D23652">
      <w:pPr>
        <w:pStyle w:val="pboth"/>
        <w:shd w:val="clear" w:color="auto" w:fill="FFFFFF"/>
        <w:spacing w:before="0" w:beforeAutospacing="0"/>
        <w:jc w:val="both"/>
        <w:rPr>
          <w:sz w:val="22"/>
          <w:szCs w:val="22"/>
        </w:rPr>
      </w:pPr>
      <w:bookmarkStart w:id="5094" w:name="110164"/>
      <w:bookmarkEnd w:id="5094"/>
      <w:r w:rsidRPr="00EE28E7">
        <w:rPr>
          <w:sz w:val="22"/>
          <w:szCs w:val="22"/>
        </w:rPr>
        <w:t>Раздел 11. Световые явления</w:t>
      </w:r>
    </w:p>
    <w:p w:rsidR="00D23652" w:rsidRPr="00EE28E7" w:rsidRDefault="00D23652" w:rsidP="00D23652">
      <w:pPr>
        <w:pStyle w:val="pboth"/>
        <w:shd w:val="clear" w:color="auto" w:fill="FFFFFF"/>
        <w:spacing w:before="0" w:beforeAutospacing="0"/>
        <w:jc w:val="both"/>
        <w:rPr>
          <w:sz w:val="22"/>
          <w:szCs w:val="22"/>
        </w:rPr>
      </w:pPr>
      <w:bookmarkStart w:id="5095" w:name="110165"/>
      <w:bookmarkEnd w:id="5095"/>
      <w:r w:rsidRPr="00EE28E7">
        <w:rPr>
          <w:sz w:val="22"/>
          <w:szCs w:val="22"/>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23652" w:rsidRPr="00EE28E7" w:rsidRDefault="00D23652" w:rsidP="00D23652">
      <w:pPr>
        <w:pStyle w:val="pboth"/>
        <w:shd w:val="clear" w:color="auto" w:fill="FFFFFF"/>
        <w:spacing w:before="0" w:beforeAutospacing="0"/>
        <w:jc w:val="both"/>
        <w:rPr>
          <w:sz w:val="22"/>
          <w:szCs w:val="22"/>
        </w:rPr>
      </w:pPr>
      <w:bookmarkStart w:id="5096" w:name="110166"/>
      <w:bookmarkEnd w:id="5096"/>
      <w:r w:rsidRPr="00EE28E7">
        <w:rPr>
          <w:sz w:val="22"/>
          <w:szCs w:val="22"/>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23652" w:rsidRPr="00EE28E7" w:rsidRDefault="00D23652" w:rsidP="00D23652">
      <w:pPr>
        <w:pStyle w:val="pboth"/>
        <w:shd w:val="clear" w:color="auto" w:fill="FFFFFF"/>
        <w:spacing w:before="0" w:beforeAutospacing="0"/>
        <w:jc w:val="both"/>
        <w:rPr>
          <w:sz w:val="22"/>
          <w:szCs w:val="22"/>
        </w:rPr>
      </w:pPr>
      <w:bookmarkStart w:id="5097" w:name="110167"/>
      <w:bookmarkEnd w:id="5097"/>
      <w:r w:rsidRPr="00EE28E7">
        <w:rPr>
          <w:sz w:val="22"/>
          <w:szCs w:val="22"/>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D23652" w:rsidRPr="00EE28E7" w:rsidRDefault="00D23652" w:rsidP="00D23652">
      <w:pPr>
        <w:pStyle w:val="pboth"/>
        <w:shd w:val="clear" w:color="auto" w:fill="FFFFFF"/>
        <w:spacing w:before="0" w:beforeAutospacing="0"/>
        <w:jc w:val="both"/>
        <w:rPr>
          <w:sz w:val="22"/>
          <w:szCs w:val="22"/>
        </w:rPr>
      </w:pPr>
      <w:bookmarkStart w:id="5098" w:name="110168"/>
      <w:bookmarkEnd w:id="5098"/>
      <w:r w:rsidRPr="00EE28E7">
        <w:rPr>
          <w:sz w:val="22"/>
          <w:szCs w:val="22"/>
        </w:rPr>
        <w:t>Разложение белого света в спектр. Опыты Ньютона. Сложение спектральных цветов. Дисперсия света.</w:t>
      </w:r>
    </w:p>
    <w:p w:rsidR="00D23652" w:rsidRPr="00EE28E7" w:rsidRDefault="00D23652" w:rsidP="00D23652">
      <w:pPr>
        <w:pStyle w:val="pboth"/>
        <w:shd w:val="clear" w:color="auto" w:fill="FFFFFF"/>
        <w:spacing w:before="0" w:beforeAutospacing="0"/>
        <w:jc w:val="both"/>
        <w:rPr>
          <w:sz w:val="22"/>
          <w:szCs w:val="22"/>
        </w:rPr>
      </w:pPr>
      <w:bookmarkStart w:id="5099" w:name="110169"/>
      <w:bookmarkEnd w:id="5099"/>
      <w:r w:rsidRPr="00EE28E7">
        <w:rPr>
          <w:i/>
          <w:iCs/>
          <w:sz w:val="22"/>
          <w:szCs w:val="22"/>
        </w:rPr>
        <w:t>Демонстрации</w:t>
      </w:r>
    </w:p>
    <w:p w:rsidR="00D23652" w:rsidRPr="00EE28E7" w:rsidRDefault="00D23652" w:rsidP="00D23652">
      <w:pPr>
        <w:pStyle w:val="pboth"/>
        <w:shd w:val="clear" w:color="auto" w:fill="FFFFFF"/>
        <w:spacing w:before="0" w:beforeAutospacing="0"/>
        <w:jc w:val="both"/>
        <w:rPr>
          <w:sz w:val="22"/>
          <w:szCs w:val="22"/>
        </w:rPr>
      </w:pPr>
      <w:bookmarkStart w:id="5100" w:name="110170"/>
      <w:bookmarkEnd w:id="5100"/>
      <w:r w:rsidRPr="00EE28E7">
        <w:rPr>
          <w:sz w:val="22"/>
          <w:szCs w:val="22"/>
        </w:rPr>
        <w:t>1. Прямолинейное распространение света.</w:t>
      </w:r>
    </w:p>
    <w:p w:rsidR="00D23652" w:rsidRPr="00EE28E7" w:rsidRDefault="00D23652" w:rsidP="00D23652">
      <w:pPr>
        <w:pStyle w:val="pboth"/>
        <w:shd w:val="clear" w:color="auto" w:fill="FFFFFF"/>
        <w:spacing w:before="0" w:beforeAutospacing="0"/>
        <w:jc w:val="both"/>
        <w:rPr>
          <w:sz w:val="22"/>
          <w:szCs w:val="22"/>
        </w:rPr>
      </w:pPr>
      <w:bookmarkStart w:id="5101" w:name="110171"/>
      <w:bookmarkEnd w:id="5101"/>
      <w:r w:rsidRPr="00EE28E7">
        <w:rPr>
          <w:sz w:val="22"/>
          <w:szCs w:val="22"/>
        </w:rPr>
        <w:t>2. Отражение света.</w:t>
      </w:r>
    </w:p>
    <w:p w:rsidR="00D23652" w:rsidRPr="00EE28E7" w:rsidRDefault="00D23652" w:rsidP="00D23652">
      <w:pPr>
        <w:pStyle w:val="pboth"/>
        <w:shd w:val="clear" w:color="auto" w:fill="FFFFFF"/>
        <w:spacing w:before="0" w:beforeAutospacing="0"/>
        <w:jc w:val="both"/>
        <w:rPr>
          <w:sz w:val="22"/>
          <w:szCs w:val="22"/>
        </w:rPr>
      </w:pPr>
      <w:bookmarkStart w:id="5102" w:name="110172"/>
      <w:bookmarkEnd w:id="5102"/>
      <w:r w:rsidRPr="00EE28E7">
        <w:rPr>
          <w:sz w:val="22"/>
          <w:szCs w:val="22"/>
        </w:rPr>
        <w:t>3. Получение изображений в плоском, вогнутом и выпуклом зеркалах.</w:t>
      </w:r>
    </w:p>
    <w:p w:rsidR="00D23652" w:rsidRPr="00EE28E7" w:rsidRDefault="00D23652" w:rsidP="00D23652">
      <w:pPr>
        <w:pStyle w:val="pboth"/>
        <w:shd w:val="clear" w:color="auto" w:fill="FFFFFF"/>
        <w:spacing w:before="0" w:beforeAutospacing="0"/>
        <w:jc w:val="both"/>
        <w:rPr>
          <w:sz w:val="22"/>
          <w:szCs w:val="22"/>
        </w:rPr>
      </w:pPr>
      <w:bookmarkStart w:id="5103" w:name="110173"/>
      <w:bookmarkEnd w:id="5103"/>
      <w:r w:rsidRPr="00EE28E7">
        <w:rPr>
          <w:sz w:val="22"/>
          <w:szCs w:val="22"/>
        </w:rPr>
        <w:lastRenderedPageBreak/>
        <w:t>4. Преломление света.</w:t>
      </w:r>
    </w:p>
    <w:p w:rsidR="00D23652" w:rsidRPr="00EE28E7" w:rsidRDefault="00D23652" w:rsidP="00D23652">
      <w:pPr>
        <w:pStyle w:val="pboth"/>
        <w:shd w:val="clear" w:color="auto" w:fill="FFFFFF"/>
        <w:spacing w:before="0" w:beforeAutospacing="0"/>
        <w:jc w:val="both"/>
        <w:rPr>
          <w:sz w:val="22"/>
          <w:szCs w:val="22"/>
        </w:rPr>
      </w:pPr>
      <w:bookmarkStart w:id="5104" w:name="110174"/>
      <w:bookmarkEnd w:id="5104"/>
      <w:r w:rsidRPr="00EE28E7">
        <w:rPr>
          <w:sz w:val="22"/>
          <w:szCs w:val="22"/>
        </w:rPr>
        <w:t>5. Оптический световод.</w:t>
      </w:r>
    </w:p>
    <w:p w:rsidR="00D23652" w:rsidRPr="00EE28E7" w:rsidRDefault="00D23652" w:rsidP="00D23652">
      <w:pPr>
        <w:pStyle w:val="pboth"/>
        <w:shd w:val="clear" w:color="auto" w:fill="FFFFFF"/>
        <w:spacing w:before="0" w:beforeAutospacing="0"/>
        <w:jc w:val="both"/>
        <w:rPr>
          <w:sz w:val="22"/>
          <w:szCs w:val="22"/>
        </w:rPr>
      </w:pPr>
      <w:bookmarkStart w:id="5105" w:name="110175"/>
      <w:bookmarkEnd w:id="5105"/>
      <w:r w:rsidRPr="00EE28E7">
        <w:rPr>
          <w:sz w:val="22"/>
          <w:szCs w:val="22"/>
        </w:rPr>
        <w:t>6. Ход лучей в собирающей линзе.</w:t>
      </w:r>
    </w:p>
    <w:p w:rsidR="00D23652" w:rsidRPr="00EE28E7" w:rsidRDefault="00D23652" w:rsidP="00D23652">
      <w:pPr>
        <w:pStyle w:val="pboth"/>
        <w:shd w:val="clear" w:color="auto" w:fill="FFFFFF"/>
        <w:spacing w:before="0" w:beforeAutospacing="0"/>
        <w:jc w:val="both"/>
        <w:rPr>
          <w:sz w:val="22"/>
          <w:szCs w:val="22"/>
        </w:rPr>
      </w:pPr>
      <w:bookmarkStart w:id="5106" w:name="110176"/>
      <w:bookmarkEnd w:id="5106"/>
      <w:r w:rsidRPr="00EE28E7">
        <w:rPr>
          <w:sz w:val="22"/>
          <w:szCs w:val="22"/>
        </w:rPr>
        <w:t>7. Ход лучей в рассеивающей линзе.</w:t>
      </w:r>
    </w:p>
    <w:p w:rsidR="00D23652" w:rsidRPr="00EE28E7" w:rsidRDefault="00D23652" w:rsidP="00D23652">
      <w:pPr>
        <w:pStyle w:val="pboth"/>
        <w:shd w:val="clear" w:color="auto" w:fill="FFFFFF"/>
        <w:spacing w:before="0" w:beforeAutospacing="0"/>
        <w:jc w:val="both"/>
        <w:rPr>
          <w:sz w:val="22"/>
          <w:szCs w:val="22"/>
        </w:rPr>
      </w:pPr>
      <w:bookmarkStart w:id="5107" w:name="110177"/>
      <w:bookmarkEnd w:id="5107"/>
      <w:r w:rsidRPr="00EE28E7">
        <w:rPr>
          <w:sz w:val="22"/>
          <w:szCs w:val="22"/>
        </w:rPr>
        <w:t>8. Получение изображений с помощью линз.</w:t>
      </w:r>
    </w:p>
    <w:p w:rsidR="00D23652" w:rsidRPr="00EE28E7" w:rsidRDefault="00D23652" w:rsidP="00D23652">
      <w:pPr>
        <w:pStyle w:val="pboth"/>
        <w:shd w:val="clear" w:color="auto" w:fill="FFFFFF"/>
        <w:spacing w:before="0" w:beforeAutospacing="0"/>
        <w:jc w:val="both"/>
        <w:rPr>
          <w:sz w:val="22"/>
          <w:szCs w:val="22"/>
        </w:rPr>
      </w:pPr>
      <w:bookmarkStart w:id="5108" w:name="110178"/>
      <w:bookmarkEnd w:id="5108"/>
      <w:r w:rsidRPr="00EE28E7">
        <w:rPr>
          <w:sz w:val="22"/>
          <w:szCs w:val="22"/>
        </w:rPr>
        <w:t>9. Принцип действия фотоаппарата, микроскопа и телескопа.</w:t>
      </w:r>
    </w:p>
    <w:p w:rsidR="00D23652" w:rsidRPr="00EE28E7" w:rsidRDefault="00D23652" w:rsidP="00D23652">
      <w:pPr>
        <w:pStyle w:val="pboth"/>
        <w:shd w:val="clear" w:color="auto" w:fill="FFFFFF"/>
        <w:spacing w:before="0" w:beforeAutospacing="0"/>
        <w:jc w:val="both"/>
        <w:rPr>
          <w:sz w:val="22"/>
          <w:szCs w:val="22"/>
        </w:rPr>
      </w:pPr>
      <w:bookmarkStart w:id="5109" w:name="110179"/>
      <w:bookmarkEnd w:id="5109"/>
      <w:r w:rsidRPr="00EE28E7">
        <w:rPr>
          <w:sz w:val="22"/>
          <w:szCs w:val="22"/>
        </w:rPr>
        <w:t>10. Модель глаза.</w:t>
      </w:r>
    </w:p>
    <w:p w:rsidR="00D23652" w:rsidRPr="00EE28E7" w:rsidRDefault="00D23652" w:rsidP="00D23652">
      <w:pPr>
        <w:pStyle w:val="pboth"/>
        <w:shd w:val="clear" w:color="auto" w:fill="FFFFFF"/>
        <w:spacing w:before="0" w:beforeAutospacing="0"/>
        <w:jc w:val="both"/>
        <w:rPr>
          <w:sz w:val="22"/>
          <w:szCs w:val="22"/>
        </w:rPr>
      </w:pPr>
      <w:bookmarkStart w:id="5110" w:name="110180"/>
      <w:bookmarkEnd w:id="5110"/>
      <w:r w:rsidRPr="00EE28E7">
        <w:rPr>
          <w:sz w:val="22"/>
          <w:szCs w:val="22"/>
        </w:rPr>
        <w:t>11. Разложение белого света в спектр.</w:t>
      </w:r>
    </w:p>
    <w:p w:rsidR="00D23652" w:rsidRPr="00EE28E7" w:rsidRDefault="00D23652" w:rsidP="00D23652">
      <w:pPr>
        <w:pStyle w:val="pboth"/>
        <w:shd w:val="clear" w:color="auto" w:fill="FFFFFF"/>
        <w:spacing w:before="0" w:beforeAutospacing="0"/>
        <w:jc w:val="both"/>
        <w:rPr>
          <w:sz w:val="22"/>
          <w:szCs w:val="22"/>
        </w:rPr>
      </w:pPr>
      <w:bookmarkStart w:id="5111" w:name="110181"/>
      <w:bookmarkEnd w:id="5111"/>
      <w:r w:rsidRPr="00EE28E7">
        <w:rPr>
          <w:sz w:val="22"/>
          <w:szCs w:val="22"/>
        </w:rPr>
        <w:t>12. Получение белого света при сложении света разных цветов.</w:t>
      </w:r>
    </w:p>
    <w:p w:rsidR="00D23652" w:rsidRPr="00EE28E7" w:rsidRDefault="00D23652" w:rsidP="00D23652">
      <w:pPr>
        <w:pStyle w:val="pboth"/>
        <w:shd w:val="clear" w:color="auto" w:fill="FFFFFF"/>
        <w:spacing w:before="0" w:beforeAutospacing="0"/>
        <w:jc w:val="both"/>
        <w:rPr>
          <w:sz w:val="22"/>
          <w:szCs w:val="22"/>
        </w:rPr>
      </w:pPr>
      <w:bookmarkStart w:id="5112" w:name="110182"/>
      <w:bookmarkEnd w:id="5112"/>
      <w:r w:rsidRPr="00EE28E7">
        <w:rPr>
          <w:i/>
          <w:iCs/>
          <w:sz w:val="22"/>
          <w:szCs w:val="22"/>
        </w:rPr>
        <w:t>Лабораторные работы и опыты</w:t>
      </w:r>
    </w:p>
    <w:p w:rsidR="00D23652" w:rsidRPr="00EE28E7" w:rsidRDefault="00D23652" w:rsidP="00D23652">
      <w:pPr>
        <w:pStyle w:val="pboth"/>
        <w:shd w:val="clear" w:color="auto" w:fill="FFFFFF"/>
        <w:spacing w:before="0" w:beforeAutospacing="0"/>
        <w:jc w:val="both"/>
        <w:rPr>
          <w:sz w:val="22"/>
          <w:szCs w:val="22"/>
        </w:rPr>
      </w:pPr>
      <w:bookmarkStart w:id="5113" w:name="110183"/>
      <w:bookmarkEnd w:id="5113"/>
      <w:r w:rsidRPr="00EE28E7">
        <w:rPr>
          <w:sz w:val="22"/>
          <w:szCs w:val="22"/>
        </w:rPr>
        <w:t>1. Исследование зависимости угла отражения светового луча от угла падения.</w:t>
      </w:r>
    </w:p>
    <w:p w:rsidR="00D23652" w:rsidRPr="00EE28E7" w:rsidRDefault="00D23652" w:rsidP="00D23652">
      <w:pPr>
        <w:pStyle w:val="pboth"/>
        <w:shd w:val="clear" w:color="auto" w:fill="FFFFFF"/>
        <w:spacing w:before="0" w:beforeAutospacing="0"/>
        <w:jc w:val="both"/>
        <w:rPr>
          <w:sz w:val="22"/>
          <w:szCs w:val="22"/>
        </w:rPr>
      </w:pPr>
      <w:bookmarkStart w:id="5114" w:name="110184"/>
      <w:bookmarkEnd w:id="5114"/>
      <w:r w:rsidRPr="00EE28E7">
        <w:rPr>
          <w:sz w:val="22"/>
          <w:szCs w:val="22"/>
        </w:rPr>
        <w:t>2. Изучение характеристик изображения предмета в плоском зеркале.</w:t>
      </w:r>
    </w:p>
    <w:p w:rsidR="00D23652" w:rsidRPr="00EE28E7" w:rsidRDefault="00D23652" w:rsidP="00D23652">
      <w:pPr>
        <w:pStyle w:val="pboth"/>
        <w:shd w:val="clear" w:color="auto" w:fill="FFFFFF"/>
        <w:spacing w:before="0" w:beforeAutospacing="0"/>
        <w:jc w:val="both"/>
        <w:rPr>
          <w:sz w:val="22"/>
          <w:szCs w:val="22"/>
        </w:rPr>
      </w:pPr>
      <w:bookmarkStart w:id="5115" w:name="110185"/>
      <w:bookmarkEnd w:id="5115"/>
      <w:r w:rsidRPr="00EE28E7">
        <w:rPr>
          <w:sz w:val="22"/>
          <w:szCs w:val="22"/>
        </w:rPr>
        <w:t>3. Исследование зависимости угла преломления светового луча от угла падения на границе "воздух-стекло".</w:t>
      </w:r>
    </w:p>
    <w:p w:rsidR="00D23652" w:rsidRPr="00EE28E7" w:rsidRDefault="00D23652" w:rsidP="00D23652">
      <w:pPr>
        <w:pStyle w:val="pboth"/>
        <w:shd w:val="clear" w:color="auto" w:fill="FFFFFF"/>
        <w:spacing w:before="0" w:beforeAutospacing="0"/>
        <w:jc w:val="both"/>
        <w:rPr>
          <w:sz w:val="22"/>
          <w:szCs w:val="22"/>
        </w:rPr>
      </w:pPr>
      <w:bookmarkStart w:id="5116" w:name="110186"/>
      <w:bookmarkEnd w:id="5116"/>
      <w:r w:rsidRPr="00EE28E7">
        <w:rPr>
          <w:sz w:val="22"/>
          <w:szCs w:val="22"/>
        </w:rPr>
        <w:t>4. Получение изображений с помощью собирающей линзы.</w:t>
      </w:r>
    </w:p>
    <w:p w:rsidR="00D23652" w:rsidRPr="00EE28E7" w:rsidRDefault="00D23652" w:rsidP="00D23652">
      <w:pPr>
        <w:pStyle w:val="pboth"/>
        <w:shd w:val="clear" w:color="auto" w:fill="FFFFFF"/>
        <w:spacing w:before="0" w:beforeAutospacing="0"/>
        <w:jc w:val="both"/>
        <w:rPr>
          <w:sz w:val="22"/>
          <w:szCs w:val="22"/>
        </w:rPr>
      </w:pPr>
      <w:bookmarkStart w:id="5117" w:name="110187"/>
      <w:bookmarkEnd w:id="5117"/>
      <w:r w:rsidRPr="00EE28E7">
        <w:rPr>
          <w:sz w:val="22"/>
          <w:szCs w:val="22"/>
        </w:rPr>
        <w:t>5. Определение фокусного расстояния и оптической силы собирающей линзы.</w:t>
      </w:r>
    </w:p>
    <w:p w:rsidR="00D23652" w:rsidRPr="00EE28E7" w:rsidRDefault="00D23652" w:rsidP="00D23652">
      <w:pPr>
        <w:pStyle w:val="pboth"/>
        <w:shd w:val="clear" w:color="auto" w:fill="FFFFFF"/>
        <w:spacing w:before="0" w:beforeAutospacing="0"/>
        <w:jc w:val="both"/>
        <w:rPr>
          <w:sz w:val="22"/>
          <w:szCs w:val="22"/>
        </w:rPr>
      </w:pPr>
      <w:bookmarkStart w:id="5118" w:name="110188"/>
      <w:bookmarkEnd w:id="5118"/>
      <w:r w:rsidRPr="00EE28E7">
        <w:rPr>
          <w:sz w:val="22"/>
          <w:szCs w:val="22"/>
        </w:rPr>
        <w:t>6. Опыты по разложению белого света в спектр.</w:t>
      </w:r>
    </w:p>
    <w:p w:rsidR="00D23652" w:rsidRPr="00EE28E7" w:rsidRDefault="00D23652" w:rsidP="00D23652">
      <w:pPr>
        <w:pStyle w:val="pboth"/>
        <w:shd w:val="clear" w:color="auto" w:fill="FFFFFF"/>
        <w:spacing w:before="0" w:beforeAutospacing="0"/>
        <w:jc w:val="both"/>
        <w:rPr>
          <w:sz w:val="22"/>
          <w:szCs w:val="22"/>
        </w:rPr>
      </w:pPr>
      <w:bookmarkStart w:id="5119" w:name="110189"/>
      <w:bookmarkEnd w:id="5119"/>
      <w:r w:rsidRPr="00EE28E7">
        <w:rPr>
          <w:sz w:val="22"/>
          <w:szCs w:val="22"/>
        </w:rPr>
        <w:t>7. Опыты по восприятию цвета предметов при их наблюдении через цветовые фильтры.</w:t>
      </w:r>
    </w:p>
    <w:p w:rsidR="00D23652" w:rsidRPr="00EE28E7" w:rsidRDefault="00D23652" w:rsidP="00D23652">
      <w:pPr>
        <w:pStyle w:val="pboth"/>
        <w:shd w:val="clear" w:color="auto" w:fill="FFFFFF"/>
        <w:spacing w:before="0" w:beforeAutospacing="0"/>
        <w:jc w:val="both"/>
        <w:rPr>
          <w:sz w:val="22"/>
          <w:szCs w:val="22"/>
        </w:rPr>
      </w:pPr>
      <w:bookmarkStart w:id="5120" w:name="110190"/>
      <w:bookmarkEnd w:id="5120"/>
      <w:r w:rsidRPr="00EE28E7">
        <w:rPr>
          <w:sz w:val="22"/>
          <w:szCs w:val="22"/>
        </w:rPr>
        <w:t>Раздел 12. Квантовые явления</w:t>
      </w:r>
    </w:p>
    <w:p w:rsidR="00D23652" w:rsidRPr="00EE28E7" w:rsidRDefault="00D23652" w:rsidP="00D23652">
      <w:pPr>
        <w:pStyle w:val="pboth"/>
        <w:shd w:val="clear" w:color="auto" w:fill="FFFFFF"/>
        <w:spacing w:before="0" w:beforeAutospacing="0"/>
        <w:jc w:val="both"/>
        <w:rPr>
          <w:sz w:val="22"/>
          <w:szCs w:val="22"/>
        </w:rPr>
      </w:pPr>
      <w:bookmarkStart w:id="5121" w:name="110191"/>
      <w:bookmarkEnd w:id="5121"/>
      <w:r w:rsidRPr="00EE28E7">
        <w:rPr>
          <w:sz w:val="22"/>
          <w:szCs w:val="22"/>
        </w:rPr>
        <w:t>Опыты Резерфорда и планетарная модель атома. Модель атома Бора. Испускание и поглощение света атомом. Кванты. Линейчатые спектры.</w:t>
      </w:r>
    </w:p>
    <w:p w:rsidR="00D23652" w:rsidRPr="00EE28E7" w:rsidRDefault="00D23652" w:rsidP="00D23652">
      <w:pPr>
        <w:pStyle w:val="pboth"/>
        <w:shd w:val="clear" w:color="auto" w:fill="FFFFFF"/>
        <w:spacing w:before="0" w:beforeAutospacing="0"/>
        <w:jc w:val="both"/>
        <w:rPr>
          <w:sz w:val="22"/>
          <w:szCs w:val="22"/>
        </w:rPr>
      </w:pPr>
      <w:bookmarkStart w:id="5122" w:name="110192"/>
      <w:bookmarkEnd w:id="5122"/>
      <w:r w:rsidRPr="00EE28E7">
        <w:rPr>
          <w:sz w:val="22"/>
          <w:szCs w:val="22"/>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23652" w:rsidRPr="00EE28E7" w:rsidRDefault="00D23652" w:rsidP="00D23652">
      <w:pPr>
        <w:pStyle w:val="pboth"/>
        <w:shd w:val="clear" w:color="auto" w:fill="FFFFFF"/>
        <w:spacing w:before="0" w:beforeAutospacing="0"/>
        <w:jc w:val="both"/>
        <w:rPr>
          <w:sz w:val="22"/>
          <w:szCs w:val="22"/>
        </w:rPr>
      </w:pPr>
      <w:bookmarkStart w:id="5123" w:name="110193"/>
      <w:bookmarkEnd w:id="5123"/>
      <w:r w:rsidRPr="00EE28E7">
        <w:rPr>
          <w:sz w:val="22"/>
          <w:szCs w:val="22"/>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 (МС).</w:t>
      </w:r>
    </w:p>
    <w:p w:rsidR="00D23652" w:rsidRPr="00EE28E7" w:rsidRDefault="00D23652" w:rsidP="00D23652">
      <w:pPr>
        <w:pStyle w:val="pboth"/>
        <w:shd w:val="clear" w:color="auto" w:fill="FFFFFF"/>
        <w:spacing w:before="0" w:beforeAutospacing="0"/>
        <w:jc w:val="both"/>
        <w:rPr>
          <w:sz w:val="22"/>
          <w:szCs w:val="22"/>
        </w:rPr>
      </w:pPr>
      <w:bookmarkStart w:id="5124" w:name="110194"/>
      <w:bookmarkEnd w:id="5124"/>
      <w:r w:rsidRPr="00EE28E7">
        <w:rPr>
          <w:sz w:val="22"/>
          <w:szCs w:val="22"/>
        </w:rPr>
        <w:t>Ядерная энергетика. Действия радиоактивных излучений на живые организмы (МС).</w:t>
      </w:r>
    </w:p>
    <w:p w:rsidR="00D23652" w:rsidRPr="00EE28E7" w:rsidRDefault="00D23652" w:rsidP="00D23652">
      <w:pPr>
        <w:pStyle w:val="pboth"/>
        <w:shd w:val="clear" w:color="auto" w:fill="FFFFFF"/>
        <w:spacing w:before="0" w:beforeAutospacing="0"/>
        <w:jc w:val="both"/>
        <w:rPr>
          <w:sz w:val="22"/>
          <w:szCs w:val="22"/>
        </w:rPr>
      </w:pPr>
      <w:bookmarkStart w:id="5125" w:name="110195"/>
      <w:bookmarkEnd w:id="5125"/>
      <w:r w:rsidRPr="00EE28E7">
        <w:rPr>
          <w:i/>
          <w:iCs/>
          <w:sz w:val="22"/>
          <w:szCs w:val="22"/>
        </w:rPr>
        <w:t>Демонстрации</w:t>
      </w:r>
    </w:p>
    <w:p w:rsidR="00D23652" w:rsidRPr="00EE28E7" w:rsidRDefault="00D23652" w:rsidP="00D23652">
      <w:pPr>
        <w:pStyle w:val="pboth"/>
        <w:shd w:val="clear" w:color="auto" w:fill="FFFFFF"/>
        <w:spacing w:before="0" w:beforeAutospacing="0"/>
        <w:jc w:val="both"/>
        <w:rPr>
          <w:sz w:val="22"/>
          <w:szCs w:val="22"/>
        </w:rPr>
      </w:pPr>
      <w:bookmarkStart w:id="5126" w:name="110196"/>
      <w:bookmarkEnd w:id="5126"/>
      <w:r w:rsidRPr="00EE28E7">
        <w:rPr>
          <w:sz w:val="22"/>
          <w:szCs w:val="22"/>
        </w:rPr>
        <w:t>1. Спектры излучения и поглощения.</w:t>
      </w:r>
    </w:p>
    <w:p w:rsidR="00D23652" w:rsidRPr="00EE28E7" w:rsidRDefault="00D23652" w:rsidP="00D23652">
      <w:pPr>
        <w:pStyle w:val="pboth"/>
        <w:shd w:val="clear" w:color="auto" w:fill="FFFFFF"/>
        <w:spacing w:before="0" w:beforeAutospacing="0"/>
        <w:jc w:val="both"/>
        <w:rPr>
          <w:sz w:val="22"/>
          <w:szCs w:val="22"/>
        </w:rPr>
      </w:pPr>
      <w:bookmarkStart w:id="5127" w:name="110197"/>
      <w:bookmarkEnd w:id="5127"/>
      <w:r w:rsidRPr="00EE28E7">
        <w:rPr>
          <w:sz w:val="22"/>
          <w:szCs w:val="22"/>
        </w:rPr>
        <w:t>2. Спектры различных газов.</w:t>
      </w:r>
    </w:p>
    <w:p w:rsidR="00D23652" w:rsidRPr="00EE28E7" w:rsidRDefault="00D23652" w:rsidP="00D23652">
      <w:pPr>
        <w:pStyle w:val="pboth"/>
        <w:shd w:val="clear" w:color="auto" w:fill="FFFFFF"/>
        <w:spacing w:before="0" w:beforeAutospacing="0"/>
        <w:jc w:val="both"/>
        <w:rPr>
          <w:sz w:val="22"/>
          <w:szCs w:val="22"/>
        </w:rPr>
      </w:pPr>
      <w:bookmarkStart w:id="5128" w:name="110198"/>
      <w:bookmarkEnd w:id="5128"/>
      <w:r w:rsidRPr="00EE28E7">
        <w:rPr>
          <w:sz w:val="22"/>
          <w:szCs w:val="22"/>
        </w:rPr>
        <w:lastRenderedPageBreak/>
        <w:t>3. Спектр водорода.</w:t>
      </w:r>
    </w:p>
    <w:p w:rsidR="00D23652" w:rsidRPr="00EE28E7" w:rsidRDefault="00D23652" w:rsidP="00D23652">
      <w:pPr>
        <w:pStyle w:val="pboth"/>
        <w:shd w:val="clear" w:color="auto" w:fill="FFFFFF"/>
        <w:spacing w:before="0" w:beforeAutospacing="0"/>
        <w:jc w:val="both"/>
        <w:rPr>
          <w:sz w:val="22"/>
          <w:szCs w:val="22"/>
        </w:rPr>
      </w:pPr>
      <w:bookmarkStart w:id="5129" w:name="110199"/>
      <w:bookmarkEnd w:id="5129"/>
      <w:r w:rsidRPr="00EE28E7">
        <w:rPr>
          <w:sz w:val="22"/>
          <w:szCs w:val="22"/>
        </w:rPr>
        <w:t>4. Наблюдение треков в камере Вильсона.</w:t>
      </w:r>
    </w:p>
    <w:p w:rsidR="00D23652" w:rsidRPr="00EE28E7" w:rsidRDefault="00D23652" w:rsidP="00D23652">
      <w:pPr>
        <w:pStyle w:val="pboth"/>
        <w:shd w:val="clear" w:color="auto" w:fill="FFFFFF"/>
        <w:spacing w:before="0" w:beforeAutospacing="0"/>
        <w:jc w:val="both"/>
        <w:rPr>
          <w:sz w:val="22"/>
          <w:szCs w:val="22"/>
        </w:rPr>
      </w:pPr>
      <w:bookmarkStart w:id="5130" w:name="110200"/>
      <w:bookmarkEnd w:id="5130"/>
      <w:r w:rsidRPr="00EE28E7">
        <w:rPr>
          <w:sz w:val="22"/>
          <w:szCs w:val="22"/>
        </w:rPr>
        <w:t>5. Работа счетчика ионизирующих излучений.</w:t>
      </w:r>
    </w:p>
    <w:p w:rsidR="00D23652" w:rsidRPr="00EE28E7" w:rsidRDefault="00D23652" w:rsidP="00D23652">
      <w:pPr>
        <w:pStyle w:val="pboth"/>
        <w:shd w:val="clear" w:color="auto" w:fill="FFFFFF"/>
        <w:spacing w:before="0" w:beforeAutospacing="0"/>
        <w:jc w:val="both"/>
        <w:rPr>
          <w:sz w:val="22"/>
          <w:szCs w:val="22"/>
        </w:rPr>
      </w:pPr>
      <w:bookmarkStart w:id="5131" w:name="110201"/>
      <w:bookmarkEnd w:id="5131"/>
      <w:r w:rsidRPr="00EE28E7">
        <w:rPr>
          <w:sz w:val="22"/>
          <w:szCs w:val="22"/>
        </w:rPr>
        <w:t>6. Регистрация излучения природных минералов и продуктов.</w:t>
      </w:r>
    </w:p>
    <w:p w:rsidR="00D23652" w:rsidRPr="00EE28E7" w:rsidRDefault="00D23652" w:rsidP="00D23652">
      <w:pPr>
        <w:pStyle w:val="pboth"/>
        <w:shd w:val="clear" w:color="auto" w:fill="FFFFFF"/>
        <w:spacing w:before="0" w:beforeAutospacing="0"/>
        <w:jc w:val="both"/>
        <w:rPr>
          <w:sz w:val="22"/>
          <w:szCs w:val="22"/>
        </w:rPr>
      </w:pPr>
      <w:bookmarkStart w:id="5132" w:name="110202"/>
      <w:bookmarkEnd w:id="5132"/>
      <w:r w:rsidRPr="00EE28E7">
        <w:rPr>
          <w:i/>
          <w:iCs/>
          <w:sz w:val="22"/>
          <w:szCs w:val="22"/>
        </w:rPr>
        <w:t>Лабораторные работы и опыты</w:t>
      </w:r>
    </w:p>
    <w:p w:rsidR="00D23652" w:rsidRPr="00EE28E7" w:rsidRDefault="00D23652" w:rsidP="00D23652">
      <w:pPr>
        <w:pStyle w:val="pboth"/>
        <w:shd w:val="clear" w:color="auto" w:fill="FFFFFF"/>
        <w:spacing w:before="0" w:beforeAutospacing="0"/>
        <w:jc w:val="both"/>
        <w:rPr>
          <w:sz w:val="22"/>
          <w:szCs w:val="22"/>
        </w:rPr>
      </w:pPr>
      <w:bookmarkStart w:id="5133" w:name="110203"/>
      <w:bookmarkEnd w:id="5133"/>
      <w:r w:rsidRPr="00EE28E7">
        <w:rPr>
          <w:sz w:val="22"/>
          <w:szCs w:val="22"/>
        </w:rPr>
        <w:t>1. Наблюдение сплошных и линейчатых спектров излучения.</w:t>
      </w:r>
    </w:p>
    <w:p w:rsidR="00D23652" w:rsidRPr="00EE28E7" w:rsidRDefault="00D23652" w:rsidP="00D23652">
      <w:pPr>
        <w:pStyle w:val="pboth"/>
        <w:shd w:val="clear" w:color="auto" w:fill="FFFFFF"/>
        <w:spacing w:before="0" w:beforeAutospacing="0"/>
        <w:jc w:val="both"/>
        <w:rPr>
          <w:sz w:val="22"/>
          <w:szCs w:val="22"/>
        </w:rPr>
      </w:pPr>
      <w:bookmarkStart w:id="5134" w:name="110204"/>
      <w:bookmarkEnd w:id="5134"/>
      <w:r w:rsidRPr="00EE28E7">
        <w:rPr>
          <w:sz w:val="22"/>
          <w:szCs w:val="22"/>
        </w:rPr>
        <w:t>2. Исследование треков: измерение энергии частицы по тормозному пути (по фотографиям).</w:t>
      </w:r>
    </w:p>
    <w:p w:rsidR="00D23652" w:rsidRPr="00EE28E7" w:rsidRDefault="00D23652" w:rsidP="00D23652">
      <w:pPr>
        <w:pStyle w:val="pboth"/>
        <w:shd w:val="clear" w:color="auto" w:fill="FFFFFF"/>
        <w:spacing w:before="0" w:beforeAutospacing="0"/>
        <w:jc w:val="both"/>
        <w:rPr>
          <w:sz w:val="22"/>
          <w:szCs w:val="22"/>
        </w:rPr>
      </w:pPr>
      <w:bookmarkStart w:id="5135" w:name="110205"/>
      <w:bookmarkEnd w:id="5135"/>
      <w:r w:rsidRPr="00EE28E7">
        <w:rPr>
          <w:sz w:val="22"/>
          <w:szCs w:val="22"/>
        </w:rPr>
        <w:t>3. Измерение радиоактивного фона.</w:t>
      </w:r>
    </w:p>
    <w:p w:rsidR="00D23652" w:rsidRPr="00EE28E7" w:rsidRDefault="00D23652" w:rsidP="00D23652">
      <w:pPr>
        <w:pStyle w:val="pboth"/>
        <w:shd w:val="clear" w:color="auto" w:fill="FFFFFF"/>
        <w:spacing w:before="0" w:beforeAutospacing="0"/>
        <w:jc w:val="both"/>
        <w:rPr>
          <w:sz w:val="22"/>
          <w:szCs w:val="22"/>
        </w:rPr>
      </w:pPr>
      <w:bookmarkStart w:id="5136" w:name="110206"/>
      <w:bookmarkEnd w:id="5136"/>
      <w:r w:rsidRPr="00EE28E7">
        <w:rPr>
          <w:sz w:val="22"/>
          <w:szCs w:val="22"/>
        </w:rPr>
        <w:t>Повторительно-обобщающий модуль</w:t>
      </w:r>
    </w:p>
    <w:p w:rsidR="00D23652" w:rsidRPr="00EE28E7" w:rsidRDefault="00D23652" w:rsidP="00D23652">
      <w:pPr>
        <w:pStyle w:val="pboth"/>
        <w:shd w:val="clear" w:color="auto" w:fill="FFFFFF"/>
        <w:spacing w:before="0" w:beforeAutospacing="0"/>
        <w:jc w:val="both"/>
        <w:rPr>
          <w:sz w:val="22"/>
          <w:szCs w:val="22"/>
        </w:rPr>
      </w:pPr>
      <w:bookmarkStart w:id="5137" w:name="110207"/>
      <w:bookmarkEnd w:id="5137"/>
      <w:r w:rsidRPr="00EE28E7">
        <w:rPr>
          <w:sz w:val="22"/>
          <w:szCs w:val="22"/>
        </w:rPr>
        <w:t>Повторительно-обобщающий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23652" w:rsidRPr="00EE28E7" w:rsidRDefault="00D23652" w:rsidP="00D23652">
      <w:pPr>
        <w:pStyle w:val="pboth"/>
        <w:shd w:val="clear" w:color="auto" w:fill="FFFFFF"/>
        <w:spacing w:before="0" w:beforeAutospacing="0"/>
        <w:jc w:val="both"/>
        <w:rPr>
          <w:sz w:val="22"/>
          <w:szCs w:val="22"/>
        </w:rPr>
      </w:pPr>
      <w:bookmarkStart w:id="5138" w:name="110208"/>
      <w:bookmarkEnd w:id="5138"/>
      <w:r w:rsidRPr="00EE28E7">
        <w:rPr>
          <w:sz w:val="22"/>
          <w:szCs w:val="22"/>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23652" w:rsidRPr="00EE28E7" w:rsidRDefault="00D23652" w:rsidP="00D23652">
      <w:pPr>
        <w:pStyle w:val="pboth"/>
        <w:shd w:val="clear" w:color="auto" w:fill="FFFFFF"/>
        <w:spacing w:before="0" w:beforeAutospacing="0"/>
        <w:jc w:val="both"/>
        <w:rPr>
          <w:sz w:val="22"/>
          <w:szCs w:val="22"/>
        </w:rPr>
      </w:pPr>
      <w:bookmarkStart w:id="5139" w:name="110209"/>
      <w:bookmarkEnd w:id="5139"/>
      <w:r w:rsidRPr="00EE28E7">
        <w:rPr>
          <w:sz w:val="22"/>
          <w:szCs w:val="22"/>
        </w:rPr>
        <w:t>Принципиально деятельностный характер данного раздела реализуется за счет того, что учащиеся выполняют задания, в которых им предлагается:</w:t>
      </w:r>
    </w:p>
    <w:p w:rsidR="00D23652" w:rsidRPr="00EE28E7" w:rsidRDefault="00D23652" w:rsidP="00D23652">
      <w:pPr>
        <w:pStyle w:val="pboth"/>
        <w:shd w:val="clear" w:color="auto" w:fill="FFFFFF"/>
        <w:spacing w:before="0" w:beforeAutospacing="0"/>
        <w:jc w:val="both"/>
        <w:rPr>
          <w:sz w:val="22"/>
          <w:szCs w:val="22"/>
        </w:rPr>
      </w:pPr>
      <w:bookmarkStart w:id="5140" w:name="110210"/>
      <w:bookmarkEnd w:id="5140"/>
      <w:r w:rsidRPr="00EE28E7">
        <w:rPr>
          <w:sz w:val="22"/>
          <w:szCs w:val="22"/>
        </w:rPr>
        <w:t>- на основе полученных знаний распознавать и научно объяснять физические явления в окружающей природе и повседневной жизни;</w:t>
      </w:r>
    </w:p>
    <w:p w:rsidR="00D23652" w:rsidRPr="00EE28E7" w:rsidRDefault="00D23652" w:rsidP="00D23652">
      <w:pPr>
        <w:pStyle w:val="pboth"/>
        <w:shd w:val="clear" w:color="auto" w:fill="FFFFFF"/>
        <w:spacing w:before="0" w:beforeAutospacing="0"/>
        <w:jc w:val="both"/>
        <w:rPr>
          <w:sz w:val="22"/>
          <w:szCs w:val="22"/>
        </w:rPr>
      </w:pPr>
      <w:bookmarkStart w:id="5141" w:name="110211"/>
      <w:bookmarkEnd w:id="5141"/>
      <w:r w:rsidRPr="00EE28E7">
        <w:rPr>
          <w:sz w:val="22"/>
          <w:szCs w:val="22"/>
        </w:rPr>
        <w:t>- использовать научные методы исследования физических явлений, в том числе для проверки гипотез и получения теоретических выводов;</w:t>
      </w:r>
    </w:p>
    <w:p w:rsidR="00D23652" w:rsidRPr="00EE28E7" w:rsidRDefault="00D23652" w:rsidP="00D23652">
      <w:pPr>
        <w:pStyle w:val="pboth"/>
        <w:shd w:val="clear" w:color="auto" w:fill="FFFFFF"/>
        <w:spacing w:before="0" w:beforeAutospacing="0"/>
        <w:jc w:val="both"/>
        <w:rPr>
          <w:sz w:val="22"/>
          <w:szCs w:val="22"/>
        </w:rPr>
      </w:pPr>
      <w:bookmarkStart w:id="5142" w:name="110212"/>
      <w:bookmarkEnd w:id="5142"/>
      <w:r w:rsidRPr="00EE28E7">
        <w:rPr>
          <w:sz w:val="22"/>
          <w:szCs w:val="22"/>
        </w:rPr>
        <w:t>-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23652" w:rsidRPr="00EE28E7" w:rsidRDefault="00D23652" w:rsidP="00D23652">
      <w:pPr>
        <w:pStyle w:val="pboth"/>
        <w:shd w:val="clear" w:color="auto" w:fill="FFFFFF"/>
        <w:spacing w:before="0" w:beforeAutospacing="0"/>
        <w:jc w:val="both"/>
        <w:rPr>
          <w:sz w:val="22"/>
          <w:szCs w:val="22"/>
        </w:rPr>
      </w:pPr>
      <w:bookmarkStart w:id="5143" w:name="110213"/>
      <w:bookmarkEnd w:id="5143"/>
      <w:r w:rsidRPr="00EE28E7">
        <w:rPr>
          <w:sz w:val="22"/>
          <w:szCs w:val="22"/>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D23652" w:rsidRPr="00EE28E7" w:rsidRDefault="00D23652" w:rsidP="00D23652">
      <w:pPr>
        <w:pStyle w:val="pboth"/>
        <w:shd w:val="clear" w:color="auto" w:fill="FFFFFF"/>
        <w:spacing w:before="0" w:beforeAutospacing="0"/>
        <w:jc w:val="both"/>
        <w:rPr>
          <w:sz w:val="22"/>
          <w:szCs w:val="22"/>
        </w:rPr>
      </w:pPr>
      <w:bookmarkStart w:id="5144" w:name="110214"/>
      <w:bookmarkEnd w:id="5144"/>
      <w:r w:rsidRPr="00EE28E7">
        <w:rPr>
          <w:sz w:val="22"/>
          <w:szCs w:val="22"/>
        </w:rPr>
        <w:t>ПЛАНИРУЕМЫЕ РЕЗУЛЬТАТЫ ОСВОЕНИЯ УЧЕБНОГО ПРЕДМЕТА "ФИЗИКА" НА УРОВНЕ ОСНОВНОГО ОБЩЕГО ОБРАЗОВАНИЯ</w:t>
      </w:r>
    </w:p>
    <w:p w:rsidR="00D23652" w:rsidRPr="00EE28E7" w:rsidRDefault="00D23652" w:rsidP="00D23652">
      <w:pPr>
        <w:pStyle w:val="pboth"/>
        <w:shd w:val="clear" w:color="auto" w:fill="FFFFFF"/>
        <w:spacing w:before="0" w:beforeAutospacing="0"/>
        <w:jc w:val="both"/>
        <w:rPr>
          <w:sz w:val="22"/>
          <w:szCs w:val="22"/>
        </w:rPr>
      </w:pPr>
      <w:bookmarkStart w:id="5145" w:name="110215"/>
      <w:bookmarkEnd w:id="5145"/>
      <w:r w:rsidRPr="00EE28E7">
        <w:rPr>
          <w:sz w:val="22"/>
          <w:szCs w:val="22"/>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23652" w:rsidRPr="00EE28E7" w:rsidRDefault="00D23652" w:rsidP="00D23652">
      <w:pPr>
        <w:pStyle w:val="pboth"/>
        <w:shd w:val="clear" w:color="auto" w:fill="FFFFFF"/>
        <w:spacing w:before="0" w:beforeAutospacing="0"/>
        <w:jc w:val="both"/>
        <w:rPr>
          <w:sz w:val="22"/>
          <w:szCs w:val="22"/>
        </w:rPr>
      </w:pPr>
      <w:bookmarkStart w:id="5146" w:name="110216"/>
      <w:bookmarkEnd w:id="5146"/>
      <w:r w:rsidRPr="00EE28E7">
        <w:rPr>
          <w:sz w:val="22"/>
          <w:szCs w:val="22"/>
        </w:rPr>
        <w:t>ЛИЧНОСТНЫЕ РЕЗУЛЬТАТЫ</w:t>
      </w:r>
    </w:p>
    <w:p w:rsidR="00D23652" w:rsidRPr="00EE28E7" w:rsidRDefault="00D23652" w:rsidP="00D23652">
      <w:pPr>
        <w:pStyle w:val="pboth"/>
        <w:shd w:val="clear" w:color="auto" w:fill="FFFFFF"/>
        <w:spacing w:before="0" w:beforeAutospacing="0"/>
        <w:jc w:val="both"/>
        <w:rPr>
          <w:sz w:val="22"/>
          <w:szCs w:val="22"/>
        </w:rPr>
      </w:pPr>
      <w:bookmarkStart w:id="5147" w:name="110217"/>
      <w:bookmarkEnd w:id="5147"/>
      <w:r w:rsidRPr="00EE28E7">
        <w:rPr>
          <w:i/>
          <w:iCs/>
          <w:sz w:val="22"/>
          <w:szCs w:val="22"/>
        </w:rPr>
        <w:t>Патриотическое воспитание</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148" w:name="110218"/>
      <w:bookmarkEnd w:id="5148"/>
      <w:r w:rsidRPr="00EE28E7">
        <w:rPr>
          <w:sz w:val="22"/>
          <w:szCs w:val="22"/>
        </w:rPr>
        <w:lastRenderedPageBreak/>
        <w:t>- проявление интереса к истории и современному состоянию российской физической науки;</w:t>
      </w:r>
    </w:p>
    <w:p w:rsidR="00D23652" w:rsidRPr="00EE28E7" w:rsidRDefault="00D23652" w:rsidP="00D23652">
      <w:pPr>
        <w:pStyle w:val="pboth"/>
        <w:shd w:val="clear" w:color="auto" w:fill="FFFFFF"/>
        <w:spacing w:before="0" w:beforeAutospacing="0"/>
        <w:jc w:val="both"/>
        <w:rPr>
          <w:sz w:val="22"/>
          <w:szCs w:val="22"/>
        </w:rPr>
      </w:pPr>
      <w:bookmarkStart w:id="5149" w:name="110219"/>
      <w:bookmarkEnd w:id="5149"/>
      <w:r w:rsidRPr="00EE28E7">
        <w:rPr>
          <w:sz w:val="22"/>
          <w:szCs w:val="22"/>
        </w:rPr>
        <w:t>- ценностное отношение к достижениям российских ученых-физиков.</w:t>
      </w:r>
    </w:p>
    <w:p w:rsidR="00D23652" w:rsidRPr="00EE28E7" w:rsidRDefault="00D23652" w:rsidP="00D23652">
      <w:pPr>
        <w:pStyle w:val="pboth"/>
        <w:shd w:val="clear" w:color="auto" w:fill="FFFFFF"/>
        <w:spacing w:before="0" w:beforeAutospacing="0"/>
        <w:jc w:val="both"/>
        <w:rPr>
          <w:sz w:val="22"/>
          <w:szCs w:val="22"/>
        </w:rPr>
      </w:pPr>
      <w:bookmarkStart w:id="5150" w:name="110220"/>
      <w:bookmarkEnd w:id="5150"/>
      <w:r w:rsidRPr="00EE28E7">
        <w:rPr>
          <w:i/>
          <w:iCs/>
          <w:sz w:val="22"/>
          <w:szCs w:val="22"/>
        </w:rPr>
        <w:t>Гражданское и духовно-нравственное воспитание:</w:t>
      </w:r>
    </w:p>
    <w:p w:rsidR="00D23652" w:rsidRPr="00EE28E7" w:rsidRDefault="00D23652" w:rsidP="00D23652">
      <w:pPr>
        <w:pStyle w:val="pboth"/>
        <w:shd w:val="clear" w:color="auto" w:fill="FFFFFF"/>
        <w:spacing w:before="0" w:beforeAutospacing="0"/>
        <w:jc w:val="both"/>
        <w:rPr>
          <w:sz w:val="22"/>
          <w:szCs w:val="22"/>
        </w:rPr>
      </w:pPr>
      <w:bookmarkStart w:id="5151" w:name="110221"/>
      <w:bookmarkEnd w:id="5151"/>
      <w:r w:rsidRPr="00EE28E7">
        <w:rPr>
          <w:sz w:val="22"/>
          <w:szCs w:val="22"/>
        </w:rPr>
        <w:t>- 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D23652" w:rsidRPr="00EE28E7" w:rsidRDefault="00D23652" w:rsidP="00D23652">
      <w:pPr>
        <w:pStyle w:val="pboth"/>
        <w:shd w:val="clear" w:color="auto" w:fill="FFFFFF"/>
        <w:spacing w:before="0" w:beforeAutospacing="0"/>
        <w:jc w:val="both"/>
        <w:rPr>
          <w:sz w:val="22"/>
          <w:szCs w:val="22"/>
        </w:rPr>
      </w:pPr>
      <w:bookmarkStart w:id="5152" w:name="110222"/>
      <w:bookmarkEnd w:id="5152"/>
      <w:r w:rsidRPr="00EE28E7">
        <w:rPr>
          <w:sz w:val="22"/>
          <w:szCs w:val="22"/>
        </w:rPr>
        <w:t>- осознание важности морально-этических принципов в деятельности ученого.</w:t>
      </w:r>
    </w:p>
    <w:p w:rsidR="00D23652" w:rsidRPr="00EE28E7" w:rsidRDefault="00D23652" w:rsidP="00D23652">
      <w:pPr>
        <w:pStyle w:val="pboth"/>
        <w:shd w:val="clear" w:color="auto" w:fill="FFFFFF"/>
        <w:spacing w:before="0" w:beforeAutospacing="0"/>
        <w:jc w:val="both"/>
        <w:rPr>
          <w:sz w:val="22"/>
          <w:szCs w:val="22"/>
        </w:rPr>
      </w:pPr>
      <w:bookmarkStart w:id="5153" w:name="110223"/>
      <w:bookmarkEnd w:id="5153"/>
      <w:r w:rsidRPr="00EE28E7">
        <w:rPr>
          <w:i/>
          <w:iCs/>
          <w:sz w:val="22"/>
          <w:szCs w:val="22"/>
        </w:rPr>
        <w:t>Эстетическое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5154" w:name="110224"/>
      <w:bookmarkEnd w:id="5154"/>
      <w:r w:rsidRPr="00EE28E7">
        <w:rPr>
          <w:sz w:val="22"/>
          <w:szCs w:val="22"/>
        </w:rPr>
        <w:t>- восприятие эстетических качеств физической науки: ее гармоничного построения, строгости, точности, лаконичности.</w:t>
      </w:r>
    </w:p>
    <w:p w:rsidR="00D23652" w:rsidRPr="00EE28E7" w:rsidRDefault="00D23652" w:rsidP="00D23652">
      <w:pPr>
        <w:pStyle w:val="pboth"/>
        <w:shd w:val="clear" w:color="auto" w:fill="FFFFFF"/>
        <w:spacing w:before="0" w:beforeAutospacing="0"/>
        <w:jc w:val="both"/>
        <w:rPr>
          <w:sz w:val="22"/>
          <w:szCs w:val="22"/>
        </w:rPr>
      </w:pPr>
      <w:bookmarkStart w:id="5155" w:name="110225"/>
      <w:bookmarkEnd w:id="5155"/>
      <w:r w:rsidRPr="00EE28E7">
        <w:rPr>
          <w:i/>
          <w:iCs/>
          <w:sz w:val="22"/>
          <w:szCs w:val="22"/>
        </w:rPr>
        <w:t>Ценности научного познания:</w:t>
      </w:r>
    </w:p>
    <w:p w:rsidR="00D23652" w:rsidRPr="00EE28E7" w:rsidRDefault="00D23652" w:rsidP="00D23652">
      <w:pPr>
        <w:pStyle w:val="pboth"/>
        <w:shd w:val="clear" w:color="auto" w:fill="FFFFFF"/>
        <w:spacing w:before="0" w:beforeAutospacing="0"/>
        <w:jc w:val="both"/>
        <w:rPr>
          <w:sz w:val="22"/>
          <w:szCs w:val="22"/>
        </w:rPr>
      </w:pPr>
      <w:bookmarkStart w:id="5156" w:name="110226"/>
      <w:bookmarkEnd w:id="5156"/>
      <w:r w:rsidRPr="00EE28E7">
        <w:rPr>
          <w:sz w:val="22"/>
          <w:szCs w:val="22"/>
        </w:rPr>
        <w:t>- осознание ценности физической науки как мощного инструмента познания мира, основы развития технологий, важнейшей составляющей культуры;</w:t>
      </w:r>
    </w:p>
    <w:p w:rsidR="00D23652" w:rsidRPr="00EE28E7" w:rsidRDefault="00D23652" w:rsidP="00D23652">
      <w:pPr>
        <w:pStyle w:val="pboth"/>
        <w:shd w:val="clear" w:color="auto" w:fill="FFFFFF"/>
        <w:spacing w:before="0" w:beforeAutospacing="0"/>
        <w:jc w:val="both"/>
        <w:rPr>
          <w:sz w:val="22"/>
          <w:szCs w:val="22"/>
        </w:rPr>
      </w:pPr>
      <w:bookmarkStart w:id="5157" w:name="110227"/>
      <w:bookmarkEnd w:id="5157"/>
      <w:r w:rsidRPr="00EE28E7">
        <w:rPr>
          <w:sz w:val="22"/>
          <w:szCs w:val="22"/>
        </w:rPr>
        <w:t>- развитие научной любознательности, интереса к исследовательской деятельности.</w:t>
      </w:r>
    </w:p>
    <w:p w:rsidR="00D23652" w:rsidRPr="00EE28E7" w:rsidRDefault="00D23652" w:rsidP="00D23652">
      <w:pPr>
        <w:pStyle w:val="pboth"/>
        <w:shd w:val="clear" w:color="auto" w:fill="FFFFFF"/>
        <w:spacing w:before="0" w:beforeAutospacing="0"/>
        <w:jc w:val="both"/>
        <w:rPr>
          <w:sz w:val="22"/>
          <w:szCs w:val="22"/>
        </w:rPr>
      </w:pPr>
      <w:bookmarkStart w:id="5158" w:name="110228"/>
      <w:bookmarkEnd w:id="5158"/>
      <w:r w:rsidRPr="00EE28E7">
        <w:rPr>
          <w:i/>
          <w:iCs/>
          <w:sz w:val="22"/>
          <w:szCs w:val="22"/>
        </w:rPr>
        <w:t>Формирование культуры здоровья и эмоционального благополучия:</w:t>
      </w:r>
    </w:p>
    <w:p w:rsidR="00D23652" w:rsidRPr="00EE28E7" w:rsidRDefault="00D23652" w:rsidP="00D23652">
      <w:pPr>
        <w:pStyle w:val="pboth"/>
        <w:shd w:val="clear" w:color="auto" w:fill="FFFFFF"/>
        <w:spacing w:before="0" w:beforeAutospacing="0"/>
        <w:jc w:val="both"/>
        <w:rPr>
          <w:sz w:val="22"/>
          <w:szCs w:val="22"/>
        </w:rPr>
      </w:pPr>
      <w:bookmarkStart w:id="5159" w:name="110229"/>
      <w:bookmarkEnd w:id="5159"/>
      <w:r w:rsidRPr="00EE28E7">
        <w:rPr>
          <w:sz w:val="22"/>
          <w:szCs w:val="22"/>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23652" w:rsidRPr="00EE28E7" w:rsidRDefault="00D23652" w:rsidP="00D23652">
      <w:pPr>
        <w:pStyle w:val="pboth"/>
        <w:shd w:val="clear" w:color="auto" w:fill="FFFFFF"/>
        <w:spacing w:before="0" w:beforeAutospacing="0"/>
        <w:jc w:val="both"/>
        <w:rPr>
          <w:sz w:val="22"/>
          <w:szCs w:val="22"/>
        </w:rPr>
      </w:pPr>
      <w:bookmarkStart w:id="5160" w:name="110230"/>
      <w:bookmarkEnd w:id="5160"/>
      <w:r w:rsidRPr="00EE28E7">
        <w:rPr>
          <w:sz w:val="22"/>
          <w:szCs w:val="22"/>
        </w:rPr>
        <w:t>- сформированность навыка рефлексии, признание своего права на ошибку и такого же права у другого человека.</w:t>
      </w:r>
    </w:p>
    <w:p w:rsidR="00D23652" w:rsidRPr="00EE28E7" w:rsidRDefault="00D23652" w:rsidP="00D23652">
      <w:pPr>
        <w:pStyle w:val="pboth"/>
        <w:shd w:val="clear" w:color="auto" w:fill="FFFFFF"/>
        <w:spacing w:before="0" w:beforeAutospacing="0"/>
        <w:jc w:val="both"/>
        <w:rPr>
          <w:sz w:val="22"/>
          <w:szCs w:val="22"/>
        </w:rPr>
      </w:pPr>
      <w:bookmarkStart w:id="5161" w:name="110231"/>
      <w:bookmarkEnd w:id="5161"/>
      <w:r w:rsidRPr="00EE28E7">
        <w:rPr>
          <w:i/>
          <w:iCs/>
          <w:sz w:val="22"/>
          <w:szCs w:val="22"/>
        </w:rPr>
        <w:t>Трудовое воспитание:</w:t>
      </w:r>
    </w:p>
    <w:p w:rsidR="00D23652" w:rsidRPr="00EE28E7" w:rsidRDefault="00D23652" w:rsidP="00D23652">
      <w:pPr>
        <w:pStyle w:val="pboth"/>
        <w:shd w:val="clear" w:color="auto" w:fill="FFFFFF"/>
        <w:spacing w:before="0" w:beforeAutospacing="0"/>
        <w:jc w:val="both"/>
        <w:rPr>
          <w:sz w:val="22"/>
          <w:szCs w:val="22"/>
        </w:rPr>
      </w:pPr>
      <w:bookmarkStart w:id="5162" w:name="110232"/>
      <w:bookmarkEnd w:id="5162"/>
      <w:r w:rsidRPr="00EE28E7">
        <w:rPr>
          <w:sz w:val="22"/>
          <w:szCs w:val="22"/>
        </w:rPr>
        <w:t>-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D23652" w:rsidRPr="00EE28E7" w:rsidRDefault="00D23652" w:rsidP="00D23652">
      <w:pPr>
        <w:pStyle w:val="pboth"/>
        <w:shd w:val="clear" w:color="auto" w:fill="FFFFFF"/>
        <w:spacing w:before="0" w:beforeAutospacing="0"/>
        <w:jc w:val="both"/>
        <w:rPr>
          <w:sz w:val="22"/>
          <w:szCs w:val="22"/>
        </w:rPr>
      </w:pPr>
      <w:bookmarkStart w:id="5163" w:name="110233"/>
      <w:bookmarkEnd w:id="5163"/>
      <w:r w:rsidRPr="00EE28E7">
        <w:rPr>
          <w:sz w:val="22"/>
          <w:szCs w:val="22"/>
        </w:rPr>
        <w:t>- интерес к практическому изучению профессий, связанных с физикой.</w:t>
      </w:r>
    </w:p>
    <w:p w:rsidR="00D23652" w:rsidRPr="00EE28E7" w:rsidRDefault="00D23652" w:rsidP="00D23652">
      <w:pPr>
        <w:pStyle w:val="pboth"/>
        <w:shd w:val="clear" w:color="auto" w:fill="FFFFFF"/>
        <w:spacing w:before="0" w:beforeAutospacing="0"/>
        <w:jc w:val="both"/>
        <w:rPr>
          <w:sz w:val="22"/>
          <w:szCs w:val="22"/>
        </w:rPr>
      </w:pPr>
      <w:bookmarkStart w:id="5164" w:name="110234"/>
      <w:bookmarkEnd w:id="5164"/>
      <w:r w:rsidRPr="00EE28E7">
        <w:rPr>
          <w:i/>
          <w:iCs/>
          <w:sz w:val="22"/>
          <w:szCs w:val="22"/>
        </w:rPr>
        <w:t>Экологическое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5165" w:name="110235"/>
      <w:bookmarkEnd w:id="5165"/>
      <w:r w:rsidRPr="00EE28E7">
        <w:rPr>
          <w:sz w:val="22"/>
          <w:szCs w:val="22"/>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23652" w:rsidRPr="00EE28E7" w:rsidRDefault="00D23652" w:rsidP="00D23652">
      <w:pPr>
        <w:pStyle w:val="pboth"/>
        <w:shd w:val="clear" w:color="auto" w:fill="FFFFFF"/>
        <w:spacing w:before="0" w:beforeAutospacing="0"/>
        <w:jc w:val="both"/>
        <w:rPr>
          <w:sz w:val="22"/>
          <w:szCs w:val="22"/>
        </w:rPr>
      </w:pPr>
      <w:bookmarkStart w:id="5166" w:name="110236"/>
      <w:bookmarkEnd w:id="5166"/>
      <w:r w:rsidRPr="00EE28E7">
        <w:rPr>
          <w:sz w:val="22"/>
          <w:szCs w:val="22"/>
        </w:rPr>
        <w:t>- осознание глобального характера экологических проблем и путей их решения.</w:t>
      </w:r>
    </w:p>
    <w:p w:rsidR="00D23652" w:rsidRPr="00EE28E7" w:rsidRDefault="00D23652" w:rsidP="00D23652">
      <w:pPr>
        <w:pStyle w:val="pboth"/>
        <w:shd w:val="clear" w:color="auto" w:fill="FFFFFF"/>
        <w:spacing w:before="0" w:beforeAutospacing="0"/>
        <w:jc w:val="both"/>
        <w:rPr>
          <w:sz w:val="22"/>
          <w:szCs w:val="22"/>
        </w:rPr>
      </w:pPr>
      <w:bookmarkStart w:id="5167" w:name="110237"/>
      <w:bookmarkEnd w:id="5167"/>
      <w:r w:rsidRPr="00EE28E7">
        <w:rPr>
          <w:i/>
          <w:iCs/>
          <w:sz w:val="22"/>
          <w:szCs w:val="22"/>
        </w:rPr>
        <w:t>Адаптация обучающегося к изменяющимся условиям социальной и природной среды</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168" w:name="110238"/>
      <w:bookmarkEnd w:id="5168"/>
      <w:r w:rsidRPr="00EE28E7">
        <w:rPr>
          <w:sz w:val="22"/>
          <w:szCs w:val="22"/>
        </w:rPr>
        <w:t>- потребность во взаимодействии при выполнении исследований и проектов физической направленности, открытость опыту и знаниям других;</w:t>
      </w:r>
    </w:p>
    <w:p w:rsidR="00D23652" w:rsidRPr="00EE28E7" w:rsidRDefault="00D23652" w:rsidP="00D23652">
      <w:pPr>
        <w:pStyle w:val="pboth"/>
        <w:shd w:val="clear" w:color="auto" w:fill="FFFFFF"/>
        <w:spacing w:before="0" w:beforeAutospacing="0"/>
        <w:jc w:val="both"/>
        <w:rPr>
          <w:sz w:val="22"/>
          <w:szCs w:val="22"/>
        </w:rPr>
      </w:pPr>
      <w:bookmarkStart w:id="5169" w:name="110239"/>
      <w:bookmarkEnd w:id="5169"/>
      <w:r w:rsidRPr="00EE28E7">
        <w:rPr>
          <w:sz w:val="22"/>
          <w:szCs w:val="22"/>
        </w:rPr>
        <w:t>- повышение уровня своей компетентности через практическую деятельность;</w:t>
      </w:r>
    </w:p>
    <w:p w:rsidR="00D23652" w:rsidRPr="00EE28E7" w:rsidRDefault="00D23652" w:rsidP="00D23652">
      <w:pPr>
        <w:pStyle w:val="pboth"/>
        <w:shd w:val="clear" w:color="auto" w:fill="FFFFFF"/>
        <w:spacing w:before="0" w:beforeAutospacing="0"/>
        <w:jc w:val="both"/>
        <w:rPr>
          <w:sz w:val="22"/>
          <w:szCs w:val="22"/>
        </w:rPr>
      </w:pPr>
      <w:bookmarkStart w:id="5170" w:name="110240"/>
      <w:bookmarkEnd w:id="5170"/>
      <w:r w:rsidRPr="00EE28E7">
        <w:rPr>
          <w:sz w:val="22"/>
          <w:szCs w:val="22"/>
        </w:rPr>
        <w:t>- потребность в формировании новых знаний, в том числе формулировать идеи, понятия, гипотезы о физических объектах и явлениях;</w:t>
      </w:r>
    </w:p>
    <w:p w:rsidR="00D23652" w:rsidRPr="00EE28E7" w:rsidRDefault="00D23652" w:rsidP="00D23652">
      <w:pPr>
        <w:pStyle w:val="pboth"/>
        <w:shd w:val="clear" w:color="auto" w:fill="FFFFFF"/>
        <w:spacing w:before="0" w:beforeAutospacing="0"/>
        <w:jc w:val="both"/>
        <w:rPr>
          <w:sz w:val="22"/>
          <w:szCs w:val="22"/>
        </w:rPr>
      </w:pPr>
      <w:bookmarkStart w:id="5171" w:name="110241"/>
      <w:bookmarkEnd w:id="5171"/>
      <w:r w:rsidRPr="00EE28E7">
        <w:rPr>
          <w:sz w:val="22"/>
          <w:szCs w:val="22"/>
        </w:rPr>
        <w:lastRenderedPageBreak/>
        <w:t>- осознание дефицитов собственных знаний и компетентностей в области физики;</w:t>
      </w:r>
    </w:p>
    <w:p w:rsidR="00D23652" w:rsidRPr="00EE28E7" w:rsidRDefault="00D23652" w:rsidP="00D23652">
      <w:pPr>
        <w:pStyle w:val="pboth"/>
        <w:shd w:val="clear" w:color="auto" w:fill="FFFFFF"/>
        <w:spacing w:before="0" w:beforeAutospacing="0"/>
        <w:jc w:val="both"/>
        <w:rPr>
          <w:sz w:val="22"/>
          <w:szCs w:val="22"/>
        </w:rPr>
      </w:pPr>
      <w:bookmarkStart w:id="5172" w:name="110242"/>
      <w:bookmarkEnd w:id="5172"/>
      <w:r w:rsidRPr="00EE28E7">
        <w:rPr>
          <w:sz w:val="22"/>
          <w:szCs w:val="22"/>
        </w:rPr>
        <w:t>- планирование своего развития в приобретении новых физических знаний;</w:t>
      </w:r>
    </w:p>
    <w:p w:rsidR="00D23652" w:rsidRPr="00EE28E7" w:rsidRDefault="00D23652" w:rsidP="00D23652">
      <w:pPr>
        <w:pStyle w:val="pboth"/>
        <w:shd w:val="clear" w:color="auto" w:fill="FFFFFF"/>
        <w:spacing w:before="0" w:beforeAutospacing="0"/>
        <w:jc w:val="both"/>
        <w:rPr>
          <w:sz w:val="22"/>
          <w:szCs w:val="22"/>
        </w:rPr>
      </w:pPr>
      <w:bookmarkStart w:id="5173" w:name="110243"/>
      <w:bookmarkEnd w:id="5173"/>
      <w:r w:rsidRPr="00EE28E7">
        <w:rPr>
          <w:sz w:val="22"/>
          <w:szCs w:val="22"/>
        </w:rPr>
        <w:t>- стремление анализировать и выявлять взаимосвязи природы, общества и экономики, в том числе с использованием физических знаний;</w:t>
      </w:r>
    </w:p>
    <w:p w:rsidR="00D23652" w:rsidRPr="00EE28E7" w:rsidRDefault="00D23652" w:rsidP="00D23652">
      <w:pPr>
        <w:pStyle w:val="pboth"/>
        <w:shd w:val="clear" w:color="auto" w:fill="FFFFFF"/>
        <w:spacing w:before="0" w:beforeAutospacing="0"/>
        <w:jc w:val="both"/>
        <w:rPr>
          <w:sz w:val="22"/>
          <w:szCs w:val="22"/>
        </w:rPr>
      </w:pPr>
      <w:bookmarkStart w:id="5174" w:name="110244"/>
      <w:bookmarkEnd w:id="5174"/>
      <w:r w:rsidRPr="00EE28E7">
        <w:rPr>
          <w:sz w:val="22"/>
          <w:szCs w:val="22"/>
        </w:rPr>
        <w:t>- оценка своих действий с учетом влияния на окружающую среду, возможных глобальных последствий.</w:t>
      </w:r>
    </w:p>
    <w:p w:rsidR="00D23652" w:rsidRPr="00EE28E7" w:rsidRDefault="00D23652" w:rsidP="00D23652">
      <w:pPr>
        <w:pStyle w:val="pboth"/>
        <w:shd w:val="clear" w:color="auto" w:fill="FFFFFF"/>
        <w:spacing w:before="0" w:beforeAutospacing="0"/>
        <w:jc w:val="both"/>
        <w:rPr>
          <w:sz w:val="22"/>
          <w:szCs w:val="22"/>
        </w:rPr>
      </w:pPr>
      <w:bookmarkStart w:id="5175" w:name="110245"/>
      <w:bookmarkEnd w:id="5175"/>
      <w:r w:rsidRPr="00EE28E7">
        <w:rPr>
          <w:sz w:val="22"/>
          <w:szCs w:val="22"/>
        </w:rPr>
        <w:t>МЕТАПРЕДМЕТНЫЕ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5176" w:name="110246"/>
      <w:bookmarkEnd w:id="5176"/>
      <w:r w:rsidRPr="00EE28E7">
        <w:rPr>
          <w:sz w:val="22"/>
          <w:szCs w:val="22"/>
        </w:rPr>
        <w:t>Универсальные познавательные действия</w:t>
      </w:r>
    </w:p>
    <w:p w:rsidR="00D23652" w:rsidRPr="00EE28E7" w:rsidRDefault="00D23652" w:rsidP="00D23652">
      <w:pPr>
        <w:pStyle w:val="pboth"/>
        <w:shd w:val="clear" w:color="auto" w:fill="FFFFFF"/>
        <w:spacing w:before="0" w:beforeAutospacing="0"/>
        <w:jc w:val="both"/>
        <w:rPr>
          <w:sz w:val="22"/>
          <w:szCs w:val="22"/>
        </w:rPr>
      </w:pPr>
      <w:bookmarkStart w:id="5177" w:name="110247"/>
      <w:bookmarkEnd w:id="5177"/>
      <w:r w:rsidRPr="00EE28E7">
        <w:rPr>
          <w:i/>
          <w:iCs/>
          <w:sz w:val="22"/>
          <w:szCs w:val="22"/>
        </w:rPr>
        <w:t>Базовые логические действия:</w:t>
      </w:r>
    </w:p>
    <w:p w:rsidR="00D23652" w:rsidRPr="00EE28E7" w:rsidRDefault="00D23652" w:rsidP="00D23652">
      <w:pPr>
        <w:pStyle w:val="pboth"/>
        <w:shd w:val="clear" w:color="auto" w:fill="FFFFFF"/>
        <w:spacing w:before="0" w:beforeAutospacing="0"/>
        <w:jc w:val="both"/>
        <w:rPr>
          <w:sz w:val="22"/>
          <w:szCs w:val="22"/>
        </w:rPr>
      </w:pPr>
      <w:bookmarkStart w:id="5178" w:name="110248"/>
      <w:bookmarkEnd w:id="5178"/>
      <w:r w:rsidRPr="00EE28E7">
        <w:rPr>
          <w:sz w:val="22"/>
          <w:szCs w:val="22"/>
        </w:rPr>
        <w:t>- выявлять и характеризовать существенные признаки объектов (явлений);</w:t>
      </w:r>
    </w:p>
    <w:p w:rsidR="00D23652" w:rsidRPr="00EE28E7" w:rsidRDefault="00D23652" w:rsidP="00D23652">
      <w:pPr>
        <w:pStyle w:val="pboth"/>
        <w:shd w:val="clear" w:color="auto" w:fill="FFFFFF"/>
        <w:spacing w:before="0" w:beforeAutospacing="0"/>
        <w:jc w:val="both"/>
        <w:rPr>
          <w:sz w:val="22"/>
          <w:szCs w:val="22"/>
        </w:rPr>
      </w:pPr>
      <w:bookmarkStart w:id="5179" w:name="110249"/>
      <w:bookmarkEnd w:id="5179"/>
      <w:r w:rsidRPr="00EE28E7">
        <w:rPr>
          <w:sz w:val="22"/>
          <w:szCs w:val="22"/>
        </w:rPr>
        <w:t>- устанавливать существенный признак классификации, основания для обобщения и сравнения;</w:t>
      </w:r>
    </w:p>
    <w:p w:rsidR="00D23652" w:rsidRPr="00EE28E7" w:rsidRDefault="00D23652" w:rsidP="00D23652">
      <w:pPr>
        <w:pStyle w:val="pboth"/>
        <w:shd w:val="clear" w:color="auto" w:fill="FFFFFF"/>
        <w:spacing w:before="0" w:beforeAutospacing="0"/>
        <w:jc w:val="both"/>
        <w:rPr>
          <w:sz w:val="22"/>
          <w:szCs w:val="22"/>
        </w:rPr>
      </w:pPr>
      <w:bookmarkStart w:id="5180" w:name="110250"/>
      <w:bookmarkEnd w:id="5180"/>
      <w:r w:rsidRPr="00EE28E7">
        <w:rPr>
          <w:sz w:val="22"/>
          <w:szCs w:val="22"/>
        </w:rPr>
        <w:t>- выявлять закономерности и противоречия в рассматриваемых фактах, данных и наблюдениях, относящихся к физическим явлениям;</w:t>
      </w:r>
    </w:p>
    <w:p w:rsidR="00D23652" w:rsidRPr="00EE28E7" w:rsidRDefault="00D23652" w:rsidP="00D23652">
      <w:pPr>
        <w:pStyle w:val="pboth"/>
        <w:shd w:val="clear" w:color="auto" w:fill="FFFFFF"/>
        <w:spacing w:before="0" w:beforeAutospacing="0"/>
        <w:jc w:val="both"/>
        <w:rPr>
          <w:sz w:val="22"/>
          <w:szCs w:val="22"/>
        </w:rPr>
      </w:pPr>
      <w:bookmarkStart w:id="5181" w:name="110251"/>
      <w:bookmarkEnd w:id="5181"/>
      <w:r w:rsidRPr="00EE28E7">
        <w:rPr>
          <w:sz w:val="22"/>
          <w:szCs w:val="22"/>
        </w:rP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23652" w:rsidRPr="00EE28E7" w:rsidRDefault="00D23652" w:rsidP="00D23652">
      <w:pPr>
        <w:pStyle w:val="pboth"/>
        <w:shd w:val="clear" w:color="auto" w:fill="FFFFFF"/>
        <w:spacing w:before="0" w:beforeAutospacing="0"/>
        <w:jc w:val="both"/>
        <w:rPr>
          <w:sz w:val="22"/>
          <w:szCs w:val="22"/>
        </w:rPr>
      </w:pPr>
      <w:bookmarkStart w:id="5182" w:name="110252"/>
      <w:bookmarkEnd w:id="5182"/>
      <w:r w:rsidRPr="00EE28E7">
        <w:rPr>
          <w:sz w:val="22"/>
          <w:szCs w:val="22"/>
        </w:rPr>
        <w:t>- самостоятельно выбирать способ решения учебной физической задачи (сравнение нескольких вариантов решения, выбор наиболее подходящего с учетом самостоятельно выделенных критериев).</w:t>
      </w:r>
    </w:p>
    <w:p w:rsidR="00D23652" w:rsidRPr="00EE28E7" w:rsidRDefault="00D23652" w:rsidP="00D23652">
      <w:pPr>
        <w:pStyle w:val="pboth"/>
        <w:shd w:val="clear" w:color="auto" w:fill="FFFFFF"/>
        <w:spacing w:before="0" w:beforeAutospacing="0"/>
        <w:jc w:val="both"/>
        <w:rPr>
          <w:sz w:val="22"/>
          <w:szCs w:val="22"/>
        </w:rPr>
      </w:pPr>
      <w:bookmarkStart w:id="5183" w:name="110253"/>
      <w:bookmarkEnd w:id="5183"/>
      <w:r w:rsidRPr="00EE28E7">
        <w:rPr>
          <w:i/>
          <w:iCs/>
          <w:sz w:val="22"/>
          <w:szCs w:val="22"/>
        </w:rPr>
        <w:t>Базовые исследовательские действия:</w:t>
      </w:r>
    </w:p>
    <w:p w:rsidR="00D23652" w:rsidRPr="00EE28E7" w:rsidRDefault="00D23652" w:rsidP="00D23652">
      <w:pPr>
        <w:pStyle w:val="pboth"/>
        <w:shd w:val="clear" w:color="auto" w:fill="FFFFFF"/>
        <w:spacing w:before="0" w:beforeAutospacing="0"/>
        <w:jc w:val="both"/>
        <w:rPr>
          <w:sz w:val="22"/>
          <w:szCs w:val="22"/>
        </w:rPr>
      </w:pPr>
      <w:bookmarkStart w:id="5184" w:name="110254"/>
      <w:bookmarkEnd w:id="5184"/>
      <w:r w:rsidRPr="00EE28E7">
        <w:rPr>
          <w:sz w:val="22"/>
          <w:szCs w:val="22"/>
        </w:rPr>
        <w:t>- использовать вопросы как исследовательский инструмент познания;</w:t>
      </w:r>
    </w:p>
    <w:p w:rsidR="00D23652" w:rsidRPr="00EE28E7" w:rsidRDefault="00D23652" w:rsidP="00D23652">
      <w:pPr>
        <w:pStyle w:val="pboth"/>
        <w:shd w:val="clear" w:color="auto" w:fill="FFFFFF"/>
        <w:spacing w:before="0" w:beforeAutospacing="0"/>
        <w:jc w:val="both"/>
        <w:rPr>
          <w:sz w:val="22"/>
          <w:szCs w:val="22"/>
        </w:rPr>
      </w:pPr>
      <w:bookmarkStart w:id="5185" w:name="110255"/>
      <w:bookmarkEnd w:id="5185"/>
      <w:r w:rsidRPr="00EE28E7">
        <w:rPr>
          <w:sz w:val="22"/>
          <w:szCs w:val="22"/>
        </w:rPr>
        <w:t>- проводить по самостоятельно составленному плану опыт, несложный физический эксперимент, небольшое исследование физического явления;</w:t>
      </w:r>
    </w:p>
    <w:p w:rsidR="00D23652" w:rsidRPr="00EE28E7" w:rsidRDefault="00D23652" w:rsidP="00D23652">
      <w:pPr>
        <w:pStyle w:val="pboth"/>
        <w:shd w:val="clear" w:color="auto" w:fill="FFFFFF"/>
        <w:spacing w:before="0" w:beforeAutospacing="0"/>
        <w:jc w:val="both"/>
        <w:rPr>
          <w:sz w:val="22"/>
          <w:szCs w:val="22"/>
        </w:rPr>
      </w:pPr>
      <w:bookmarkStart w:id="5186" w:name="110256"/>
      <w:bookmarkEnd w:id="5186"/>
      <w:r w:rsidRPr="00EE28E7">
        <w:rPr>
          <w:sz w:val="22"/>
          <w:szCs w:val="22"/>
        </w:rPr>
        <w:t>- оценивать на применимость и достоверность информацию, полученную в ходе исследования или эксперимента;</w:t>
      </w:r>
    </w:p>
    <w:p w:rsidR="00D23652" w:rsidRPr="00EE28E7" w:rsidRDefault="00D23652" w:rsidP="00D23652">
      <w:pPr>
        <w:pStyle w:val="pboth"/>
        <w:shd w:val="clear" w:color="auto" w:fill="FFFFFF"/>
        <w:spacing w:before="0" w:beforeAutospacing="0"/>
        <w:jc w:val="both"/>
        <w:rPr>
          <w:sz w:val="22"/>
          <w:szCs w:val="22"/>
        </w:rPr>
      </w:pPr>
      <w:bookmarkStart w:id="5187" w:name="110257"/>
      <w:bookmarkEnd w:id="5187"/>
      <w:r w:rsidRPr="00EE28E7">
        <w:rPr>
          <w:sz w:val="22"/>
          <w:szCs w:val="22"/>
        </w:rPr>
        <w:t>- самостоятельно формулировать обобщения и выводы по результатам проведенного наблюдения, опыта, исследования;</w:t>
      </w:r>
    </w:p>
    <w:p w:rsidR="00D23652" w:rsidRPr="00EE28E7" w:rsidRDefault="00D23652" w:rsidP="00D23652">
      <w:pPr>
        <w:pStyle w:val="pboth"/>
        <w:shd w:val="clear" w:color="auto" w:fill="FFFFFF"/>
        <w:spacing w:before="0" w:beforeAutospacing="0"/>
        <w:jc w:val="both"/>
        <w:rPr>
          <w:sz w:val="22"/>
          <w:szCs w:val="22"/>
        </w:rPr>
      </w:pPr>
      <w:bookmarkStart w:id="5188" w:name="110258"/>
      <w:bookmarkEnd w:id="5188"/>
      <w:r w:rsidRPr="00EE28E7">
        <w:rPr>
          <w:sz w:val="22"/>
          <w:szCs w:val="22"/>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23652" w:rsidRPr="00EE28E7" w:rsidRDefault="00D23652" w:rsidP="00D23652">
      <w:pPr>
        <w:pStyle w:val="pboth"/>
        <w:shd w:val="clear" w:color="auto" w:fill="FFFFFF"/>
        <w:spacing w:before="0" w:beforeAutospacing="0"/>
        <w:jc w:val="both"/>
        <w:rPr>
          <w:sz w:val="22"/>
          <w:szCs w:val="22"/>
        </w:rPr>
      </w:pPr>
      <w:bookmarkStart w:id="5189" w:name="110259"/>
      <w:bookmarkEnd w:id="5189"/>
      <w:r w:rsidRPr="00EE28E7">
        <w:rPr>
          <w:i/>
          <w:iCs/>
          <w:sz w:val="22"/>
          <w:szCs w:val="22"/>
        </w:rPr>
        <w:t>Работа с информацией:</w:t>
      </w:r>
    </w:p>
    <w:p w:rsidR="00D23652" w:rsidRPr="00EE28E7" w:rsidRDefault="00D23652" w:rsidP="00D23652">
      <w:pPr>
        <w:pStyle w:val="pboth"/>
        <w:shd w:val="clear" w:color="auto" w:fill="FFFFFF"/>
        <w:spacing w:before="0" w:beforeAutospacing="0"/>
        <w:jc w:val="both"/>
        <w:rPr>
          <w:sz w:val="22"/>
          <w:szCs w:val="22"/>
        </w:rPr>
      </w:pPr>
      <w:bookmarkStart w:id="5190" w:name="110260"/>
      <w:bookmarkEnd w:id="5190"/>
      <w:r w:rsidRPr="00EE28E7">
        <w:rPr>
          <w:sz w:val="22"/>
          <w:szCs w:val="22"/>
        </w:rPr>
        <w:t>- применять различные методы, инструменты и запросы при поиске и отборе информации или данных с учетом предложенной учебной физической задачи;</w:t>
      </w:r>
    </w:p>
    <w:p w:rsidR="00D23652" w:rsidRPr="00EE28E7" w:rsidRDefault="00D23652" w:rsidP="00D23652">
      <w:pPr>
        <w:pStyle w:val="pboth"/>
        <w:shd w:val="clear" w:color="auto" w:fill="FFFFFF"/>
        <w:spacing w:before="0" w:beforeAutospacing="0"/>
        <w:jc w:val="both"/>
        <w:rPr>
          <w:sz w:val="22"/>
          <w:szCs w:val="22"/>
        </w:rPr>
      </w:pPr>
      <w:bookmarkStart w:id="5191" w:name="110261"/>
      <w:bookmarkEnd w:id="5191"/>
      <w:r w:rsidRPr="00EE28E7">
        <w:rPr>
          <w:sz w:val="22"/>
          <w:szCs w:val="22"/>
        </w:rPr>
        <w:t>- анализировать, систематизировать и интерпретировать информацию различных видов и форм представления;</w:t>
      </w:r>
    </w:p>
    <w:p w:rsidR="00D23652" w:rsidRPr="00EE28E7" w:rsidRDefault="00D23652" w:rsidP="00D23652">
      <w:pPr>
        <w:pStyle w:val="pboth"/>
        <w:shd w:val="clear" w:color="auto" w:fill="FFFFFF"/>
        <w:spacing w:before="0" w:beforeAutospacing="0"/>
        <w:jc w:val="both"/>
        <w:rPr>
          <w:sz w:val="22"/>
          <w:szCs w:val="22"/>
        </w:rPr>
      </w:pPr>
      <w:bookmarkStart w:id="5192" w:name="110262"/>
      <w:bookmarkEnd w:id="5192"/>
      <w:r w:rsidRPr="00EE28E7">
        <w:rPr>
          <w:sz w:val="22"/>
          <w:szCs w:val="22"/>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23652" w:rsidRPr="00EE28E7" w:rsidRDefault="00D23652" w:rsidP="00D23652">
      <w:pPr>
        <w:pStyle w:val="pboth"/>
        <w:shd w:val="clear" w:color="auto" w:fill="FFFFFF"/>
        <w:spacing w:before="0" w:beforeAutospacing="0"/>
        <w:jc w:val="both"/>
        <w:rPr>
          <w:sz w:val="22"/>
          <w:szCs w:val="22"/>
        </w:rPr>
      </w:pPr>
      <w:bookmarkStart w:id="5193" w:name="110263"/>
      <w:bookmarkEnd w:id="5193"/>
      <w:r w:rsidRPr="00EE28E7">
        <w:rPr>
          <w:sz w:val="22"/>
          <w:szCs w:val="22"/>
        </w:rPr>
        <w:lastRenderedPageBreak/>
        <w:t>Универсальные коммуникативные действия</w:t>
      </w:r>
    </w:p>
    <w:p w:rsidR="00D23652" w:rsidRPr="00EE28E7" w:rsidRDefault="00D23652" w:rsidP="00D23652">
      <w:pPr>
        <w:pStyle w:val="pboth"/>
        <w:shd w:val="clear" w:color="auto" w:fill="FFFFFF"/>
        <w:spacing w:before="0" w:beforeAutospacing="0"/>
        <w:jc w:val="both"/>
        <w:rPr>
          <w:sz w:val="22"/>
          <w:szCs w:val="22"/>
        </w:rPr>
      </w:pPr>
      <w:bookmarkStart w:id="5194" w:name="110264"/>
      <w:bookmarkEnd w:id="5194"/>
      <w:r w:rsidRPr="00EE28E7">
        <w:rPr>
          <w:i/>
          <w:iCs/>
          <w:sz w:val="22"/>
          <w:szCs w:val="22"/>
        </w:rPr>
        <w:t>Общение</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195" w:name="110265"/>
      <w:bookmarkEnd w:id="5195"/>
      <w:r w:rsidRPr="00EE28E7">
        <w:rPr>
          <w:sz w:val="22"/>
          <w:szCs w:val="22"/>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23652" w:rsidRPr="00EE28E7" w:rsidRDefault="00D23652" w:rsidP="00D23652">
      <w:pPr>
        <w:pStyle w:val="pboth"/>
        <w:shd w:val="clear" w:color="auto" w:fill="FFFFFF"/>
        <w:spacing w:before="0" w:beforeAutospacing="0"/>
        <w:jc w:val="both"/>
        <w:rPr>
          <w:sz w:val="22"/>
          <w:szCs w:val="22"/>
        </w:rPr>
      </w:pPr>
      <w:bookmarkStart w:id="5196" w:name="110266"/>
      <w:bookmarkEnd w:id="5196"/>
      <w:r w:rsidRPr="00EE28E7">
        <w:rPr>
          <w:sz w:val="22"/>
          <w:szCs w:val="22"/>
        </w:rPr>
        <w:t>- сопоставлять свои суждения с суждениями других участников диалога, обнаруживать различие и сходство позиций;</w:t>
      </w:r>
    </w:p>
    <w:p w:rsidR="00D23652" w:rsidRPr="00EE28E7" w:rsidRDefault="00D23652" w:rsidP="00D23652">
      <w:pPr>
        <w:pStyle w:val="pboth"/>
        <w:shd w:val="clear" w:color="auto" w:fill="FFFFFF"/>
        <w:spacing w:before="0" w:beforeAutospacing="0"/>
        <w:jc w:val="both"/>
        <w:rPr>
          <w:sz w:val="22"/>
          <w:szCs w:val="22"/>
        </w:rPr>
      </w:pPr>
      <w:bookmarkStart w:id="5197" w:name="110267"/>
      <w:bookmarkEnd w:id="5197"/>
      <w:r w:rsidRPr="00EE28E7">
        <w:rPr>
          <w:sz w:val="22"/>
          <w:szCs w:val="22"/>
        </w:rPr>
        <w:t>- выражать свою точку зрения в устных и письменных текстах;</w:t>
      </w:r>
    </w:p>
    <w:p w:rsidR="00D23652" w:rsidRPr="00EE28E7" w:rsidRDefault="00D23652" w:rsidP="00D23652">
      <w:pPr>
        <w:pStyle w:val="pboth"/>
        <w:shd w:val="clear" w:color="auto" w:fill="FFFFFF"/>
        <w:spacing w:before="0" w:beforeAutospacing="0"/>
        <w:jc w:val="both"/>
        <w:rPr>
          <w:sz w:val="22"/>
          <w:szCs w:val="22"/>
        </w:rPr>
      </w:pPr>
      <w:bookmarkStart w:id="5198" w:name="110268"/>
      <w:bookmarkEnd w:id="5198"/>
      <w:r w:rsidRPr="00EE28E7">
        <w:rPr>
          <w:sz w:val="22"/>
          <w:szCs w:val="22"/>
        </w:rPr>
        <w:t>- публично представлять результаты выполненного физического опыта (эксперимента, исследования, проекта).</w:t>
      </w:r>
    </w:p>
    <w:p w:rsidR="00D23652" w:rsidRPr="00EE28E7" w:rsidRDefault="00D23652" w:rsidP="00D23652">
      <w:pPr>
        <w:pStyle w:val="pboth"/>
        <w:shd w:val="clear" w:color="auto" w:fill="FFFFFF"/>
        <w:spacing w:before="0" w:beforeAutospacing="0"/>
        <w:jc w:val="both"/>
        <w:rPr>
          <w:sz w:val="22"/>
          <w:szCs w:val="22"/>
        </w:rPr>
      </w:pPr>
      <w:bookmarkStart w:id="5199" w:name="110269"/>
      <w:bookmarkEnd w:id="5199"/>
      <w:r w:rsidRPr="00EE28E7">
        <w:rPr>
          <w:i/>
          <w:iCs/>
          <w:sz w:val="22"/>
          <w:szCs w:val="22"/>
        </w:rPr>
        <w:t>Совместная деятельность (сотрудничество)</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200" w:name="110270"/>
      <w:bookmarkEnd w:id="5200"/>
      <w:r w:rsidRPr="00EE28E7">
        <w:rPr>
          <w:sz w:val="22"/>
          <w:szCs w:val="22"/>
        </w:rPr>
        <w:t>- понимать и использовать преимущества командной и индивидуальной работы при решении конкретной физической проблемы;</w:t>
      </w:r>
    </w:p>
    <w:p w:rsidR="00D23652" w:rsidRPr="00EE28E7" w:rsidRDefault="00D23652" w:rsidP="00D23652">
      <w:pPr>
        <w:pStyle w:val="pboth"/>
        <w:shd w:val="clear" w:color="auto" w:fill="FFFFFF"/>
        <w:spacing w:before="0" w:beforeAutospacing="0"/>
        <w:jc w:val="both"/>
        <w:rPr>
          <w:sz w:val="22"/>
          <w:szCs w:val="22"/>
        </w:rPr>
      </w:pPr>
      <w:bookmarkStart w:id="5201" w:name="110271"/>
      <w:bookmarkEnd w:id="5201"/>
      <w:r w:rsidRPr="00EE28E7">
        <w:rPr>
          <w:sz w:val="22"/>
          <w:szCs w:val="22"/>
        </w:rPr>
        <w:t>- принимать цели совместной деятельности, организовывать действия по ее достижению: распределять роли, обсуждать процессы и результаты совместной работы; обобщать мнения нескольких людей;</w:t>
      </w:r>
    </w:p>
    <w:p w:rsidR="00D23652" w:rsidRPr="00EE28E7" w:rsidRDefault="00D23652" w:rsidP="00D23652">
      <w:pPr>
        <w:pStyle w:val="pboth"/>
        <w:shd w:val="clear" w:color="auto" w:fill="FFFFFF"/>
        <w:spacing w:before="0" w:beforeAutospacing="0"/>
        <w:jc w:val="both"/>
        <w:rPr>
          <w:sz w:val="22"/>
          <w:szCs w:val="22"/>
        </w:rPr>
      </w:pPr>
      <w:bookmarkStart w:id="5202" w:name="110272"/>
      <w:bookmarkEnd w:id="5202"/>
      <w:r w:rsidRPr="00EE28E7">
        <w:rPr>
          <w:sz w:val="22"/>
          <w:szCs w:val="22"/>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D23652" w:rsidRPr="00EE28E7" w:rsidRDefault="00D23652" w:rsidP="00D23652">
      <w:pPr>
        <w:pStyle w:val="pboth"/>
        <w:shd w:val="clear" w:color="auto" w:fill="FFFFFF"/>
        <w:spacing w:before="0" w:beforeAutospacing="0"/>
        <w:jc w:val="both"/>
        <w:rPr>
          <w:sz w:val="22"/>
          <w:szCs w:val="22"/>
        </w:rPr>
      </w:pPr>
      <w:bookmarkStart w:id="5203" w:name="110273"/>
      <w:bookmarkEnd w:id="5203"/>
      <w:r w:rsidRPr="00EE28E7">
        <w:rPr>
          <w:sz w:val="22"/>
          <w:szCs w:val="22"/>
        </w:rPr>
        <w:t>- оценивать качество своего вклада в общий продукт по критериям, самостоятельно сформулированным участниками взаимодействия.</w:t>
      </w:r>
    </w:p>
    <w:p w:rsidR="00D23652" w:rsidRPr="00EE28E7" w:rsidRDefault="00D23652" w:rsidP="00D23652">
      <w:pPr>
        <w:pStyle w:val="pboth"/>
        <w:shd w:val="clear" w:color="auto" w:fill="FFFFFF"/>
        <w:spacing w:before="0" w:beforeAutospacing="0"/>
        <w:jc w:val="both"/>
        <w:rPr>
          <w:sz w:val="22"/>
          <w:szCs w:val="22"/>
        </w:rPr>
      </w:pPr>
      <w:bookmarkStart w:id="5204" w:name="110274"/>
      <w:bookmarkEnd w:id="5204"/>
      <w:r w:rsidRPr="00EE28E7">
        <w:rPr>
          <w:sz w:val="22"/>
          <w:szCs w:val="22"/>
        </w:rPr>
        <w:t>Универсальные регулятивные действия</w:t>
      </w:r>
    </w:p>
    <w:p w:rsidR="00D23652" w:rsidRPr="00EE28E7" w:rsidRDefault="00D23652" w:rsidP="00D23652">
      <w:pPr>
        <w:pStyle w:val="pboth"/>
        <w:shd w:val="clear" w:color="auto" w:fill="FFFFFF"/>
        <w:spacing w:before="0" w:beforeAutospacing="0"/>
        <w:jc w:val="both"/>
        <w:rPr>
          <w:sz w:val="22"/>
          <w:szCs w:val="22"/>
        </w:rPr>
      </w:pPr>
      <w:bookmarkStart w:id="5205" w:name="110275"/>
      <w:bookmarkEnd w:id="5205"/>
      <w:r w:rsidRPr="00EE28E7">
        <w:rPr>
          <w:i/>
          <w:iCs/>
          <w:sz w:val="22"/>
          <w:szCs w:val="22"/>
        </w:rPr>
        <w:t>Самоорганизация</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206" w:name="110276"/>
      <w:bookmarkEnd w:id="5206"/>
      <w:r w:rsidRPr="00EE28E7">
        <w:rPr>
          <w:sz w:val="22"/>
          <w:szCs w:val="22"/>
        </w:rPr>
        <w:t>- выявлять проблемы в жизненных и учебных ситуациях, требующих для решения физических знаний;</w:t>
      </w:r>
    </w:p>
    <w:p w:rsidR="00D23652" w:rsidRPr="00EE28E7" w:rsidRDefault="00D23652" w:rsidP="00D23652">
      <w:pPr>
        <w:pStyle w:val="pboth"/>
        <w:shd w:val="clear" w:color="auto" w:fill="FFFFFF"/>
        <w:spacing w:before="0" w:beforeAutospacing="0"/>
        <w:jc w:val="both"/>
        <w:rPr>
          <w:sz w:val="22"/>
          <w:szCs w:val="22"/>
        </w:rPr>
      </w:pPr>
      <w:bookmarkStart w:id="5207" w:name="110277"/>
      <w:bookmarkEnd w:id="5207"/>
      <w:r w:rsidRPr="00EE28E7">
        <w:rPr>
          <w:sz w:val="22"/>
          <w:szCs w:val="22"/>
        </w:rPr>
        <w:t>- ориентироваться в различных подходах принятия решений (индивидуальное, принятие решения в группе, принятие решений группой);</w:t>
      </w:r>
    </w:p>
    <w:p w:rsidR="00D23652" w:rsidRPr="00EE28E7" w:rsidRDefault="00D23652" w:rsidP="00D23652">
      <w:pPr>
        <w:pStyle w:val="pboth"/>
        <w:shd w:val="clear" w:color="auto" w:fill="FFFFFF"/>
        <w:spacing w:before="0" w:beforeAutospacing="0"/>
        <w:jc w:val="both"/>
        <w:rPr>
          <w:sz w:val="22"/>
          <w:szCs w:val="22"/>
        </w:rPr>
      </w:pPr>
      <w:bookmarkStart w:id="5208" w:name="110278"/>
      <w:bookmarkEnd w:id="5208"/>
      <w:r w:rsidRPr="00EE28E7">
        <w:rPr>
          <w:sz w:val="22"/>
          <w:szCs w:val="22"/>
        </w:rPr>
        <w:t>- самостоятельно составлять алгоритм решения физической задачи или плана исследования с учетом имеющихся ресурсов и собственных возможностей, аргументировать предлагаемые варианты решений;</w:t>
      </w:r>
    </w:p>
    <w:p w:rsidR="00D23652" w:rsidRPr="00EE28E7" w:rsidRDefault="00D23652" w:rsidP="00D23652">
      <w:pPr>
        <w:pStyle w:val="pboth"/>
        <w:shd w:val="clear" w:color="auto" w:fill="FFFFFF"/>
        <w:spacing w:before="0" w:beforeAutospacing="0"/>
        <w:jc w:val="both"/>
        <w:rPr>
          <w:sz w:val="22"/>
          <w:szCs w:val="22"/>
        </w:rPr>
      </w:pPr>
      <w:bookmarkStart w:id="5209" w:name="110279"/>
      <w:bookmarkEnd w:id="5209"/>
      <w:r w:rsidRPr="00EE28E7">
        <w:rPr>
          <w:sz w:val="22"/>
          <w:szCs w:val="22"/>
        </w:rPr>
        <w:t>- делать выбор и брать ответственность за решение.</w:t>
      </w:r>
    </w:p>
    <w:p w:rsidR="00D23652" w:rsidRPr="00EE28E7" w:rsidRDefault="00D23652" w:rsidP="00D23652">
      <w:pPr>
        <w:pStyle w:val="pboth"/>
        <w:shd w:val="clear" w:color="auto" w:fill="FFFFFF"/>
        <w:spacing w:before="0" w:beforeAutospacing="0"/>
        <w:jc w:val="both"/>
        <w:rPr>
          <w:sz w:val="22"/>
          <w:szCs w:val="22"/>
        </w:rPr>
      </w:pPr>
      <w:bookmarkStart w:id="5210" w:name="110280"/>
      <w:bookmarkEnd w:id="5210"/>
      <w:r w:rsidRPr="00EE28E7">
        <w:rPr>
          <w:i/>
          <w:iCs/>
          <w:sz w:val="22"/>
          <w:szCs w:val="22"/>
        </w:rPr>
        <w:t>Самоконтроль (рефлексия)</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211" w:name="110281"/>
      <w:bookmarkEnd w:id="5211"/>
      <w:r w:rsidRPr="00EE28E7">
        <w:rPr>
          <w:sz w:val="22"/>
          <w:szCs w:val="22"/>
        </w:rPr>
        <w:t>- давать адекватную оценку ситуации и предлагать план ее изменения;</w:t>
      </w:r>
    </w:p>
    <w:p w:rsidR="00D23652" w:rsidRPr="00EE28E7" w:rsidRDefault="00D23652" w:rsidP="00D23652">
      <w:pPr>
        <w:pStyle w:val="pboth"/>
        <w:shd w:val="clear" w:color="auto" w:fill="FFFFFF"/>
        <w:spacing w:before="0" w:beforeAutospacing="0"/>
        <w:jc w:val="both"/>
        <w:rPr>
          <w:sz w:val="22"/>
          <w:szCs w:val="22"/>
        </w:rPr>
      </w:pPr>
      <w:bookmarkStart w:id="5212" w:name="110282"/>
      <w:bookmarkEnd w:id="5212"/>
      <w:r w:rsidRPr="00EE28E7">
        <w:rPr>
          <w:sz w:val="22"/>
          <w:szCs w:val="22"/>
        </w:rPr>
        <w:t>- объяснять причины достижения (недостижения) результатов деятельности, давать оценку приобретенному опыту;</w:t>
      </w:r>
    </w:p>
    <w:p w:rsidR="00D23652" w:rsidRPr="00EE28E7" w:rsidRDefault="00D23652" w:rsidP="00D23652">
      <w:pPr>
        <w:pStyle w:val="pboth"/>
        <w:shd w:val="clear" w:color="auto" w:fill="FFFFFF"/>
        <w:spacing w:before="0" w:beforeAutospacing="0"/>
        <w:jc w:val="both"/>
        <w:rPr>
          <w:sz w:val="22"/>
          <w:szCs w:val="22"/>
        </w:rPr>
      </w:pPr>
      <w:bookmarkStart w:id="5213" w:name="110283"/>
      <w:bookmarkEnd w:id="5213"/>
      <w:r w:rsidRPr="00EE28E7">
        <w:rPr>
          <w:sz w:val="22"/>
          <w:szCs w:val="22"/>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23652" w:rsidRPr="00EE28E7" w:rsidRDefault="00D23652" w:rsidP="00D23652">
      <w:pPr>
        <w:pStyle w:val="pboth"/>
        <w:shd w:val="clear" w:color="auto" w:fill="FFFFFF"/>
        <w:spacing w:before="0" w:beforeAutospacing="0"/>
        <w:jc w:val="both"/>
        <w:rPr>
          <w:sz w:val="22"/>
          <w:szCs w:val="22"/>
        </w:rPr>
      </w:pPr>
      <w:bookmarkStart w:id="5214" w:name="110284"/>
      <w:bookmarkEnd w:id="5214"/>
      <w:r w:rsidRPr="00EE28E7">
        <w:rPr>
          <w:sz w:val="22"/>
          <w:szCs w:val="22"/>
        </w:rPr>
        <w:lastRenderedPageBreak/>
        <w:t>- оценивать соответствие результата цели и условиям.</w:t>
      </w:r>
    </w:p>
    <w:p w:rsidR="00D23652" w:rsidRPr="00EE28E7" w:rsidRDefault="00D23652" w:rsidP="00D23652">
      <w:pPr>
        <w:pStyle w:val="pboth"/>
        <w:shd w:val="clear" w:color="auto" w:fill="FFFFFF"/>
        <w:spacing w:before="0" w:beforeAutospacing="0"/>
        <w:jc w:val="both"/>
        <w:rPr>
          <w:sz w:val="22"/>
          <w:szCs w:val="22"/>
        </w:rPr>
      </w:pPr>
      <w:bookmarkStart w:id="5215" w:name="110285"/>
      <w:bookmarkEnd w:id="5215"/>
      <w:r w:rsidRPr="00EE28E7">
        <w:rPr>
          <w:i/>
          <w:iCs/>
          <w:sz w:val="22"/>
          <w:szCs w:val="22"/>
        </w:rPr>
        <w:t>Эмоциональный интеллект:</w:t>
      </w:r>
    </w:p>
    <w:p w:rsidR="00D23652" w:rsidRPr="00EE28E7" w:rsidRDefault="00D23652" w:rsidP="00D23652">
      <w:pPr>
        <w:pStyle w:val="pboth"/>
        <w:shd w:val="clear" w:color="auto" w:fill="FFFFFF"/>
        <w:spacing w:before="0" w:beforeAutospacing="0"/>
        <w:jc w:val="both"/>
        <w:rPr>
          <w:sz w:val="22"/>
          <w:szCs w:val="22"/>
        </w:rPr>
      </w:pPr>
      <w:bookmarkStart w:id="5216" w:name="110286"/>
      <w:bookmarkEnd w:id="5216"/>
      <w:r w:rsidRPr="00EE28E7">
        <w:rPr>
          <w:sz w:val="22"/>
          <w:szCs w:val="22"/>
        </w:rPr>
        <w:t>- ставить себя на место другого человека в ходе спора или дискуссии на научную тему, понимать мотивы, намерения и логику другого.</w:t>
      </w:r>
    </w:p>
    <w:p w:rsidR="00D23652" w:rsidRPr="00EE28E7" w:rsidRDefault="00D23652" w:rsidP="00D23652">
      <w:pPr>
        <w:pStyle w:val="pboth"/>
        <w:shd w:val="clear" w:color="auto" w:fill="FFFFFF"/>
        <w:spacing w:before="0" w:beforeAutospacing="0"/>
        <w:jc w:val="both"/>
        <w:rPr>
          <w:sz w:val="22"/>
          <w:szCs w:val="22"/>
        </w:rPr>
      </w:pPr>
      <w:bookmarkStart w:id="5217" w:name="110287"/>
      <w:bookmarkEnd w:id="5217"/>
      <w:r w:rsidRPr="00EE28E7">
        <w:rPr>
          <w:i/>
          <w:iCs/>
          <w:sz w:val="22"/>
          <w:szCs w:val="22"/>
        </w:rPr>
        <w:t>Принятие себя и других:</w:t>
      </w:r>
    </w:p>
    <w:p w:rsidR="00D23652" w:rsidRPr="00EE28E7" w:rsidRDefault="00D23652" w:rsidP="00D23652">
      <w:pPr>
        <w:pStyle w:val="pboth"/>
        <w:shd w:val="clear" w:color="auto" w:fill="FFFFFF"/>
        <w:spacing w:before="0" w:beforeAutospacing="0"/>
        <w:jc w:val="both"/>
        <w:rPr>
          <w:sz w:val="22"/>
          <w:szCs w:val="22"/>
        </w:rPr>
      </w:pPr>
      <w:bookmarkStart w:id="5218" w:name="110288"/>
      <w:bookmarkEnd w:id="5218"/>
      <w:r w:rsidRPr="00EE28E7">
        <w:rPr>
          <w:sz w:val="22"/>
          <w:szCs w:val="22"/>
        </w:rPr>
        <w:t>- признавать свое право на ошибку при решении физических задач или в утверждениях на научные темы и такое же право другого.</w:t>
      </w:r>
    </w:p>
    <w:p w:rsidR="00D23652" w:rsidRPr="00EE28E7" w:rsidRDefault="00D23652" w:rsidP="00D23652">
      <w:pPr>
        <w:pStyle w:val="pboth"/>
        <w:shd w:val="clear" w:color="auto" w:fill="FFFFFF"/>
        <w:spacing w:before="0" w:beforeAutospacing="0"/>
        <w:jc w:val="both"/>
        <w:rPr>
          <w:sz w:val="22"/>
          <w:szCs w:val="22"/>
        </w:rPr>
      </w:pPr>
      <w:bookmarkStart w:id="5219" w:name="110289"/>
      <w:bookmarkEnd w:id="5219"/>
      <w:r w:rsidRPr="00EE28E7">
        <w:rPr>
          <w:sz w:val="22"/>
          <w:szCs w:val="22"/>
        </w:rPr>
        <w:t>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5220" w:name="110290"/>
      <w:bookmarkEnd w:id="5220"/>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5221" w:name="110291"/>
      <w:bookmarkEnd w:id="5221"/>
      <w:r w:rsidRPr="00EE28E7">
        <w:rPr>
          <w:sz w:val="22"/>
          <w:szCs w:val="22"/>
        </w:rPr>
        <w:t>Предметные результаты на базовом уровне должны отражать сформированность у обучающихся умений:</w:t>
      </w:r>
    </w:p>
    <w:p w:rsidR="00D23652" w:rsidRPr="00EE28E7" w:rsidRDefault="00D23652" w:rsidP="00D23652">
      <w:pPr>
        <w:pStyle w:val="pboth"/>
        <w:shd w:val="clear" w:color="auto" w:fill="FFFFFF"/>
        <w:spacing w:before="0" w:beforeAutospacing="0"/>
        <w:jc w:val="both"/>
        <w:rPr>
          <w:sz w:val="22"/>
          <w:szCs w:val="22"/>
        </w:rPr>
      </w:pPr>
      <w:bookmarkStart w:id="5222" w:name="110292"/>
      <w:bookmarkEnd w:id="5222"/>
      <w:r w:rsidRPr="00EE28E7">
        <w:rPr>
          <w:sz w:val="22"/>
          <w:szCs w:val="22"/>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23652" w:rsidRPr="00EE28E7" w:rsidRDefault="00D23652" w:rsidP="00D23652">
      <w:pPr>
        <w:pStyle w:val="pboth"/>
        <w:shd w:val="clear" w:color="auto" w:fill="FFFFFF"/>
        <w:spacing w:before="0" w:beforeAutospacing="0"/>
        <w:jc w:val="both"/>
        <w:rPr>
          <w:sz w:val="22"/>
          <w:szCs w:val="22"/>
        </w:rPr>
      </w:pPr>
      <w:bookmarkStart w:id="5223" w:name="110293"/>
      <w:bookmarkEnd w:id="5223"/>
      <w:r w:rsidRPr="00EE28E7">
        <w:rPr>
          <w:sz w:val="22"/>
          <w:szCs w:val="22"/>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23652" w:rsidRPr="00EE28E7" w:rsidRDefault="00D23652" w:rsidP="00D23652">
      <w:pPr>
        <w:pStyle w:val="pboth"/>
        <w:shd w:val="clear" w:color="auto" w:fill="FFFFFF"/>
        <w:spacing w:before="0" w:beforeAutospacing="0"/>
        <w:jc w:val="both"/>
        <w:rPr>
          <w:sz w:val="22"/>
          <w:szCs w:val="22"/>
        </w:rPr>
      </w:pPr>
      <w:bookmarkStart w:id="5224" w:name="110294"/>
      <w:bookmarkEnd w:id="5224"/>
      <w:r w:rsidRPr="00EE28E7">
        <w:rPr>
          <w:sz w:val="22"/>
          <w:szCs w:val="22"/>
        </w:rPr>
        <w:t>-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D23652" w:rsidRPr="00EE28E7" w:rsidRDefault="00D23652" w:rsidP="00D23652">
      <w:pPr>
        <w:pStyle w:val="pboth"/>
        <w:shd w:val="clear" w:color="auto" w:fill="FFFFFF"/>
        <w:spacing w:before="0" w:beforeAutospacing="0"/>
        <w:jc w:val="both"/>
        <w:rPr>
          <w:sz w:val="22"/>
          <w:szCs w:val="22"/>
        </w:rPr>
      </w:pPr>
      <w:bookmarkStart w:id="5225" w:name="110295"/>
      <w:bookmarkEnd w:id="5225"/>
      <w:r w:rsidRPr="00EE28E7">
        <w:rPr>
          <w:sz w:val="22"/>
          <w:szCs w:val="22"/>
        </w:rPr>
        <w:t>- 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3652" w:rsidRPr="00EE28E7" w:rsidRDefault="00D23652" w:rsidP="00D23652">
      <w:pPr>
        <w:pStyle w:val="pboth"/>
        <w:shd w:val="clear" w:color="auto" w:fill="FFFFFF"/>
        <w:spacing w:before="0" w:beforeAutospacing="0"/>
        <w:jc w:val="both"/>
        <w:rPr>
          <w:sz w:val="22"/>
          <w:szCs w:val="22"/>
        </w:rPr>
      </w:pPr>
      <w:bookmarkStart w:id="5226" w:name="110296"/>
      <w:bookmarkEnd w:id="5226"/>
      <w:r w:rsidRPr="00EE28E7">
        <w:rPr>
          <w:sz w:val="22"/>
          <w:szCs w:val="22"/>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23652" w:rsidRPr="00EE28E7" w:rsidRDefault="00D23652" w:rsidP="00D23652">
      <w:pPr>
        <w:pStyle w:val="pboth"/>
        <w:shd w:val="clear" w:color="auto" w:fill="FFFFFF"/>
        <w:spacing w:before="0" w:beforeAutospacing="0"/>
        <w:jc w:val="both"/>
        <w:rPr>
          <w:sz w:val="22"/>
          <w:szCs w:val="22"/>
        </w:rPr>
      </w:pPr>
      <w:bookmarkStart w:id="5227" w:name="110297"/>
      <w:bookmarkEnd w:id="5227"/>
      <w:r w:rsidRPr="00EE28E7">
        <w:rPr>
          <w:sz w:val="22"/>
          <w:szCs w:val="22"/>
        </w:rP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p w:rsidR="00D23652" w:rsidRPr="00EE28E7" w:rsidRDefault="00D23652" w:rsidP="00D23652">
      <w:pPr>
        <w:pStyle w:val="pboth"/>
        <w:shd w:val="clear" w:color="auto" w:fill="FFFFFF"/>
        <w:spacing w:before="0" w:beforeAutospacing="0"/>
        <w:jc w:val="both"/>
        <w:rPr>
          <w:sz w:val="22"/>
          <w:szCs w:val="22"/>
        </w:rPr>
      </w:pPr>
      <w:bookmarkStart w:id="5228" w:name="110298"/>
      <w:bookmarkEnd w:id="5228"/>
      <w:r w:rsidRPr="00EE28E7">
        <w:rPr>
          <w:sz w:val="22"/>
          <w:szCs w:val="22"/>
        </w:rPr>
        <w:t xml:space="preserve">- 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w:t>
      </w:r>
      <w:r w:rsidRPr="00EE28E7">
        <w:rPr>
          <w:sz w:val="22"/>
          <w:szCs w:val="22"/>
        </w:rPr>
        <w:lastRenderedPageBreak/>
        <w:t>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rsidR="00D23652" w:rsidRPr="00EE28E7" w:rsidRDefault="00D23652" w:rsidP="00D23652">
      <w:pPr>
        <w:pStyle w:val="pboth"/>
        <w:shd w:val="clear" w:color="auto" w:fill="FFFFFF"/>
        <w:spacing w:before="0" w:beforeAutospacing="0"/>
        <w:jc w:val="both"/>
        <w:rPr>
          <w:sz w:val="22"/>
          <w:szCs w:val="22"/>
        </w:rPr>
      </w:pPr>
      <w:bookmarkStart w:id="5229" w:name="110299"/>
      <w:bookmarkEnd w:id="5229"/>
      <w:r w:rsidRPr="00EE28E7">
        <w:rPr>
          <w:sz w:val="22"/>
          <w:szCs w:val="22"/>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23652" w:rsidRPr="00EE28E7" w:rsidRDefault="00D23652" w:rsidP="00D23652">
      <w:pPr>
        <w:pStyle w:val="pboth"/>
        <w:shd w:val="clear" w:color="auto" w:fill="FFFFFF"/>
        <w:spacing w:before="0" w:beforeAutospacing="0"/>
        <w:jc w:val="both"/>
        <w:rPr>
          <w:sz w:val="22"/>
          <w:szCs w:val="22"/>
        </w:rPr>
      </w:pPr>
      <w:bookmarkStart w:id="5230" w:name="110300"/>
      <w:bookmarkEnd w:id="5230"/>
      <w:r w:rsidRPr="00EE28E7">
        <w:rPr>
          <w:sz w:val="22"/>
          <w:szCs w:val="22"/>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23652" w:rsidRPr="00EE28E7" w:rsidRDefault="00D23652" w:rsidP="00D23652">
      <w:pPr>
        <w:pStyle w:val="pboth"/>
        <w:shd w:val="clear" w:color="auto" w:fill="FFFFFF"/>
        <w:spacing w:before="0" w:beforeAutospacing="0"/>
        <w:jc w:val="both"/>
        <w:rPr>
          <w:sz w:val="22"/>
          <w:szCs w:val="22"/>
        </w:rPr>
      </w:pPr>
      <w:bookmarkStart w:id="5231" w:name="110301"/>
      <w:bookmarkEnd w:id="5231"/>
      <w:r w:rsidRPr="00EE28E7">
        <w:rPr>
          <w:sz w:val="22"/>
          <w:szCs w:val="22"/>
        </w:rPr>
        <w:t>- 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абсолютной погрешности измерений;</w:t>
      </w:r>
    </w:p>
    <w:p w:rsidR="00D23652" w:rsidRPr="00EE28E7" w:rsidRDefault="00D23652" w:rsidP="00D23652">
      <w:pPr>
        <w:pStyle w:val="pboth"/>
        <w:shd w:val="clear" w:color="auto" w:fill="FFFFFF"/>
        <w:spacing w:before="0" w:beforeAutospacing="0"/>
        <w:jc w:val="both"/>
        <w:rPr>
          <w:sz w:val="22"/>
          <w:szCs w:val="22"/>
        </w:rPr>
      </w:pPr>
      <w:bookmarkStart w:id="5232" w:name="110302"/>
      <w:bookmarkEnd w:id="5232"/>
      <w:r w:rsidRPr="00EE28E7">
        <w:rPr>
          <w:sz w:val="22"/>
          <w:szCs w:val="22"/>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23652" w:rsidRPr="00EE28E7" w:rsidRDefault="00D23652" w:rsidP="00D23652">
      <w:pPr>
        <w:pStyle w:val="pboth"/>
        <w:shd w:val="clear" w:color="auto" w:fill="FFFFFF"/>
        <w:spacing w:before="0" w:beforeAutospacing="0"/>
        <w:jc w:val="both"/>
        <w:rPr>
          <w:sz w:val="22"/>
          <w:szCs w:val="22"/>
        </w:rPr>
      </w:pPr>
      <w:bookmarkStart w:id="5233" w:name="110303"/>
      <w:bookmarkEnd w:id="5233"/>
      <w:r w:rsidRPr="00EE28E7">
        <w:rPr>
          <w:sz w:val="22"/>
          <w:szCs w:val="22"/>
        </w:rPr>
        <w:t>- 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23652" w:rsidRPr="00EE28E7" w:rsidRDefault="00D23652" w:rsidP="00D23652">
      <w:pPr>
        <w:pStyle w:val="pboth"/>
        <w:shd w:val="clear" w:color="auto" w:fill="FFFFFF"/>
        <w:spacing w:before="0" w:beforeAutospacing="0"/>
        <w:jc w:val="both"/>
        <w:rPr>
          <w:sz w:val="22"/>
          <w:szCs w:val="22"/>
        </w:rPr>
      </w:pPr>
      <w:bookmarkStart w:id="5234" w:name="110304"/>
      <w:bookmarkEnd w:id="5234"/>
      <w:r w:rsidRPr="00EE28E7">
        <w:rPr>
          <w:sz w:val="22"/>
          <w:szCs w:val="22"/>
        </w:rPr>
        <w:t>- соблюдать правила техники безопасности при работе с лабораторным оборудованием;</w:t>
      </w:r>
    </w:p>
    <w:p w:rsidR="00D23652" w:rsidRPr="00EE28E7" w:rsidRDefault="00D23652" w:rsidP="00D23652">
      <w:pPr>
        <w:pStyle w:val="pboth"/>
        <w:shd w:val="clear" w:color="auto" w:fill="FFFFFF"/>
        <w:spacing w:before="0" w:beforeAutospacing="0"/>
        <w:jc w:val="both"/>
        <w:rPr>
          <w:sz w:val="22"/>
          <w:szCs w:val="22"/>
        </w:rPr>
      </w:pPr>
      <w:bookmarkStart w:id="5235" w:name="110305"/>
      <w:bookmarkEnd w:id="5235"/>
      <w:r w:rsidRPr="00EE28E7">
        <w:rPr>
          <w:sz w:val="22"/>
          <w:szCs w:val="22"/>
        </w:rPr>
        <w:t>-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23652" w:rsidRPr="00EE28E7" w:rsidRDefault="00D23652" w:rsidP="00D23652">
      <w:pPr>
        <w:pStyle w:val="pboth"/>
        <w:shd w:val="clear" w:color="auto" w:fill="FFFFFF"/>
        <w:spacing w:before="0" w:beforeAutospacing="0"/>
        <w:jc w:val="both"/>
        <w:rPr>
          <w:sz w:val="22"/>
          <w:szCs w:val="22"/>
        </w:rPr>
      </w:pPr>
      <w:bookmarkStart w:id="5236" w:name="110306"/>
      <w:bookmarkEnd w:id="5236"/>
      <w:r w:rsidRPr="00EE28E7">
        <w:rPr>
          <w:sz w:val="22"/>
          <w:szCs w:val="22"/>
        </w:rPr>
        <w:t>-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23652" w:rsidRPr="00EE28E7" w:rsidRDefault="00D23652" w:rsidP="00D23652">
      <w:pPr>
        <w:pStyle w:val="pboth"/>
        <w:shd w:val="clear" w:color="auto" w:fill="FFFFFF"/>
        <w:spacing w:before="0" w:beforeAutospacing="0"/>
        <w:jc w:val="both"/>
        <w:rPr>
          <w:sz w:val="22"/>
          <w:szCs w:val="22"/>
        </w:rPr>
      </w:pPr>
      <w:bookmarkStart w:id="5237" w:name="110307"/>
      <w:bookmarkEnd w:id="5237"/>
      <w:r w:rsidRPr="00EE28E7">
        <w:rPr>
          <w:sz w:val="22"/>
          <w:szCs w:val="22"/>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3652" w:rsidRPr="00EE28E7" w:rsidRDefault="00D23652" w:rsidP="00D23652">
      <w:pPr>
        <w:pStyle w:val="pboth"/>
        <w:shd w:val="clear" w:color="auto" w:fill="FFFFFF"/>
        <w:spacing w:before="0" w:beforeAutospacing="0"/>
        <w:jc w:val="both"/>
        <w:rPr>
          <w:sz w:val="22"/>
          <w:szCs w:val="22"/>
        </w:rPr>
      </w:pPr>
      <w:bookmarkStart w:id="5238" w:name="110308"/>
      <w:bookmarkEnd w:id="5238"/>
      <w:r w:rsidRPr="00EE28E7">
        <w:rPr>
          <w:sz w:val="22"/>
          <w:szCs w:val="22"/>
        </w:rPr>
        <w:t>- 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p w:rsidR="00D23652" w:rsidRPr="00EE28E7" w:rsidRDefault="00D23652" w:rsidP="00D23652">
      <w:pPr>
        <w:pStyle w:val="pboth"/>
        <w:shd w:val="clear" w:color="auto" w:fill="FFFFFF"/>
        <w:spacing w:before="0" w:beforeAutospacing="0"/>
        <w:jc w:val="both"/>
        <w:rPr>
          <w:sz w:val="22"/>
          <w:szCs w:val="22"/>
        </w:rPr>
      </w:pPr>
      <w:bookmarkStart w:id="5239" w:name="110309"/>
      <w:bookmarkEnd w:id="5239"/>
      <w:r w:rsidRPr="00EE28E7">
        <w:rPr>
          <w:sz w:val="22"/>
          <w:szCs w:val="22"/>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D23652" w:rsidRPr="00EE28E7" w:rsidRDefault="00D23652" w:rsidP="00D23652">
      <w:pPr>
        <w:pStyle w:val="pboth"/>
        <w:shd w:val="clear" w:color="auto" w:fill="FFFFFF"/>
        <w:spacing w:before="0" w:beforeAutospacing="0"/>
        <w:jc w:val="both"/>
        <w:rPr>
          <w:sz w:val="22"/>
          <w:szCs w:val="22"/>
        </w:rPr>
      </w:pPr>
      <w:bookmarkStart w:id="5240" w:name="110310"/>
      <w:bookmarkEnd w:id="5240"/>
      <w:r w:rsidRPr="00EE28E7">
        <w:rPr>
          <w:sz w:val="22"/>
          <w:szCs w:val="22"/>
        </w:rPr>
        <w:t xml:space="preserve">- 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w:t>
      </w:r>
      <w:r w:rsidRPr="00EE28E7">
        <w:rPr>
          <w:sz w:val="22"/>
          <w:szCs w:val="22"/>
        </w:rPr>
        <w:lastRenderedPageBreak/>
        <w:t>учебных исследований; при этом грамотно использовать изученный понятийный аппарат курса физики, сопровождать выступление презентацией;</w:t>
      </w:r>
    </w:p>
    <w:p w:rsidR="00D23652" w:rsidRPr="00EE28E7" w:rsidRDefault="00D23652" w:rsidP="00D23652">
      <w:pPr>
        <w:pStyle w:val="pboth"/>
        <w:shd w:val="clear" w:color="auto" w:fill="FFFFFF"/>
        <w:spacing w:before="0" w:beforeAutospacing="0"/>
        <w:jc w:val="both"/>
        <w:rPr>
          <w:sz w:val="22"/>
          <w:szCs w:val="22"/>
        </w:rPr>
      </w:pPr>
      <w:bookmarkStart w:id="5241" w:name="110311"/>
      <w:bookmarkEnd w:id="5241"/>
      <w:r w:rsidRPr="00EE28E7">
        <w:rPr>
          <w:sz w:val="22"/>
          <w:szCs w:val="22"/>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23652" w:rsidRPr="00EE28E7" w:rsidRDefault="00D23652" w:rsidP="00D23652">
      <w:pPr>
        <w:pStyle w:val="pboth"/>
        <w:shd w:val="clear" w:color="auto" w:fill="FFFFFF"/>
        <w:spacing w:before="0" w:beforeAutospacing="0"/>
        <w:jc w:val="both"/>
        <w:rPr>
          <w:sz w:val="22"/>
          <w:szCs w:val="22"/>
        </w:rPr>
      </w:pPr>
      <w:bookmarkStart w:id="5242" w:name="110312"/>
      <w:bookmarkEnd w:id="5242"/>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5243" w:name="110313"/>
      <w:bookmarkEnd w:id="5243"/>
      <w:r w:rsidRPr="00EE28E7">
        <w:rPr>
          <w:sz w:val="22"/>
          <w:szCs w:val="22"/>
        </w:rPr>
        <w:t>Предметные результаты на базовом уровне должны отражать сформированность у обучающихся умений:</w:t>
      </w:r>
    </w:p>
    <w:p w:rsidR="00D23652" w:rsidRPr="00EE28E7" w:rsidRDefault="00D23652" w:rsidP="00D23652">
      <w:pPr>
        <w:pStyle w:val="pboth"/>
        <w:shd w:val="clear" w:color="auto" w:fill="FFFFFF"/>
        <w:spacing w:before="0" w:beforeAutospacing="0"/>
        <w:jc w:val="both"/>
        <w:rPr>
          <w:sz w:val="22"/>
          <w:szCs w:val="22"/>
        </w:rPr>
      </w:pPr>
      <w:bookmarkStart w:id="5244" w:name="110314"/>
      <w:bookmarkEnd w:id="5244"/>
      <w:r w:rsidRPr="00EE28E7">
        <w:rPr>
          <w:sz w:val="22"/>
          <w:szCs w:val="22"/>
        </w:rPr>
        <w:t>-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23652" w:rsidRPr="00EE28E7" w:rsidRDefault="00D23652" w:rsidP="00D23652">
      <w:pPr>
        <w:pStyle w:val="pboth"/>
        <w:shd w:val="clear" w:color="auto" w:fill="FFFFFF"/>
        <w:spacing w:before="0" w:beforeAutospacing="0"/>
        <w:jc w:val="both"/>
        <w:rPr>
          <w:sz w:val="22"/>
          <w:szCs w:val="22"/>
        </w:rPr>
      </w:pPr>
      <w:bookmarkStart w:id="5245" w:name="110315"/>
      <w:bookmarkEnd w:id="5245"/>
      <w:r w:rsidRPr="00EE28E7">
        <w:rPr>
          <w:sz w:val="22"/>
          <w:szCs w:val="22"/>
        </w:rPr>
        <w:t>- 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23652" w:rsidRPr="00EE28E7" w:rsidRDefault="00D23652" w:rsidP="00D23652">
      <w:pPr>
        <w:pStyle w:val="pboth"/>
        <w:shd w:val="clear" w:color="auto" w:fill="FFFFFF"/>
        <w:spacing w:before="0" w:beforeAutospacing="0"/>
        <w:jc w:val="both"/>
        <w:rPr>
          <w:sz w:val="22"/>
          <w:szCs w:val="22"/>
        </w:rPr>
      </w:pPr>
      <w:bookmarkStart w:id="5246" w:name="110316"/>
      <w:bookmarkEnd w:id="5246"/>
      <w:r w:rsidRPr="00EE28E7">
        <w:rPr>
          <w:sz w:val="22"/>
          <w:szCs w:val="22"/>
        </w:rPr>
        <w:t>-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D23652" w:rsidRPr="00EE28E7" w:rsidRDefault="00D23652" w:rsidP="00D23652">
      <w:pPr>
        <w:pStyle w:val="pboth"/>
        <w:shd w:val="clear" w:color="auto" w:fill="FFFFFF"/>
        <w:spacing w:before="0" w:beforeAutospacing="0"/>
        <w:jc w:val="both"/>
        <w:rPr>
          <w:sz w:val="22"/>
          <w:szCs w:val="22"/>
        </w:rPr>
      </w:pPr>
      <w:bookmarkStart w:id="5247" w:name="110317"/>
      <w:bookmarkEnd w:id="5247"/>
      <w:r w:rsidRPr="00EE28E7">
        <w:rPr>
          <w:sz w:val="22"/>
          <w:szCs w:val="22"/>
        </w:rPr>
        <w:t>-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3652" w:rsidRPr="00EE28E7" w:rsidRDefault="00D23652" w:rsidP="00D23652">
      <w:pPr>
        <w:pStyle w:val="pboth"/>
        <w:shd w:val="clear" w:color="auto" w:fill="FFFFFF"/>
        <w:spacing w:before="0" w:beforeAutospacing="0"/>
        <w:jc w:val="both"/>
        <w:rPr>
          <w:sz w:val="22"/>
          <w:szCs w:val="22"/>
        </w:rPr>
      </w:pPr>
      <w:bookmarkStart w:id="5248" w:name="110318"/>
      <w:bookmarkEnd w:id="5248"/>
      <w:r w:rsidRPr="00EE28E7">
        <w:rPr>
          <w:sz w:val="22"/>
          <w:szCs w:val="22"/>
        </w:rPr>
        <w:t>-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23652" w:rsidRPr="00EE28E7" w:rsidRDefault="00D23652" w:rsidP="00D23652">
      <w:pPr>
        <w:pStyle w:val="pboth"/>
        <w:shd w:val="clear" w:color="auto" w:fill="FFFFFF"/>
        <w:spacing w:before="0" w:beforeAutospacing="0"/>
        <w:jc w:val="both"/>
        <w:rPr>
          <w:sz w:val="22"/>
          <w:szCs w:val="22"/>
        </w:rPr>
      </w:pPr>
      <w:bookmarkStart w:id="5249" w:name="110319"/>
      <w:bookmarkEnd w:id="5249"/>
      <w:r w:rsidRPr="00EE28E7">
        <w:rPr>
          <w:sz w:val="22"/>
          <w:szCs w:val="22"/>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законов или закономерностей;</w:t>
      </w:r>
    </w:p>
    <w:p w:rsidR="00D23652" w:rsidRPr="00EE28E7" w:rsidRDefault="00D23652" w:rsidP="00D23652">
      <w:pPr>
        <w:pStyle w:val="pboth"/>
        <w:shd w:val="clear" w:color="auto" w:fill="FFFFFF"/>
        <w:spacing w:before="0" w:beforeAutospacing="0"/>
        <w:jc w:val="both"/>
        <w:rPr>
          <w:sz w:val="22"/>
          <w:szCs w:val="22"/>
        </w:rPr>
      </w:pPr>
      <w:bookmarkStart w:id="5250" w:name="110320"/>
      <w:bookmarkEnd w:id="5250"/>
      <w:r w:rsidRPr="00EE28E7">
        <w:rPr>
          <w:sz w:val="22"/>
          <w:szCs w:val="22"/>
        </w:rPr>
        <w:t>- 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D23652" w:rsidRPr="00EE28E7" w:rsidRDefault="00D23652" w:rsidP="00D23652">
      <w:pPr>
        <w:pStyle w:val="pboth"/>
        <w:shd w:val="clear" w:color="auto" w:fill="FFFFFF"/>
        <w:spacing w:before="0" w:beforeAutospacing="0"/>
        <w:jc w:val="both"/>
        <w:rPr>
          <w:sz w:val="22"/>
          <w:szCs w:val="22"/>
        </w:rPr>
      </w:pPr>
      <w:bookmarkStart w:id="5251" w:name="110321"/>
      <w:bookmarkEnd w:id="5251"/>
      <w:r w:rsidRPr="00EE28E7">
        <w:rPr>
          <w:sz w:val="22"/>
          <w:szCs w:val="22"/>
        </w:rPr>
        <w:lastRenderedPageBreak/>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23652" w:rsidRPr="00EE28E7" w:rsidRDefault="00D23652" w:rsidP="00D23652">
      <w:pPr>
        <w:pStyle w:val="pboth"/>
        <w:shd w:val="clear" w:color="auto" w:fill="FFFFFF"/>
        <w:spacing w:before="0" w:beforeAutospacing="0"/>
        <w:jc w:val="both"/>
        <w:rPr>
          <w:sz w:val="22"/>
          <w:szCs w:val="22"/>
        </w:rPr>
      </w:pPr>
      <w:bookmarkStart w:id="5252" w:name="110322"/>
      <w:bookmarkEnd w:id="5252"/>
      <w:r w:rsidRPr="00EE28E7">
        <w:rPr>
          <w:sz w:val="22"/>
          <w:szCs w:val="22"/>
        </w:rPr>
        <w:t>- 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ее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23652" w:rsidRPr="00EE28E7" w:rsidRDefault="00D23652" w:rsidP="00D23652">
      <w:pPr>
        <w:pStyle w:val="pboth"/>
        <w:shd w:val="clear" w:color="auto" w:fill="FFFFFF"/>
        <w:spacing w:before="0" w:beforeAutospacing="0"/>
        <w:jc w:val="both"/>
        <w:rPr>
          <w:sz w:val="22"/>
          <w:szCs w:val="22"/>
        </w:rPr>
      </w:pPr>
      <w:bookmarkStart w:id="5253" w:name="110323"/>
      <w:bookmarkEnd w:id="5253"/>
      <w:r w:rsidRPr="00EE28E7">
        <w:rPr>
          <w:sz w:val="22"/>
          <w:szCs w:val="22"/>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rsidR="00D23652" w:rsidRPr="00EE28E7" w:rsidRDefault="00D23652" w:rsidP="00D23652">
      <w:pPr>
        <w:pStyle w:val="pboth"/>
        <w:shd w:val="clear" w:color="auto" w:fill="FFFFFF"/>
        <w:spacing w:before="0" w:beforeAutospacing="0"/>
        <w:jc w:val="both"/>
        <w:rPr>
          <w:sz w:val="22"/>
          <w:szCs w:val="22"/>
        </w:rPr>
      </w:pPr>
      <w:bookmarkStart w:id="5254" w:name="110324"/>
      <w:bookmarkEnd w:id="5254"/>
      <w:r w:rsidRPr="00EE28E7">
        <w:rPr>
          <w:sz w:val="22"/>
          <w:szCs w:val="22"/>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23652" w:rsidRPr="00EE28E7" w:rsidRDefault="00D23652" w:rsidP="00D23652">
      <w:pPr>
        <w:pStyle w:val="pboth"/>
        <w:shd w:val="clear" w:color="auto" w:fill="FFFFFF"/>
        <w:spacing w:before="0" w:beforeAutospacing="0"/>
        <w:jc w:val="both"/>
        <w:rPr>
          <w:sz w:val="22"/>
          <w:szCs w:val="22"/>
        </w:rPr>
      </w:pPr>
      <w:bookmarkStart w:id="5255" w:name="110325"/>
      <w:bookmarkEnd w:id="5255"/>
      <w:r w:rsidRPr="00EE28E7">
        <w:rPr>
          <w:sz w:val="22"/>
          <w:szCs w:val="22"/>
        </w:rPr>
        <w:t>- проводить косвенные измерения физических величин (удельная теплоемкость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23652" w:rsidRPr="00EE28E7" w:rsidRDefault="00D23652" w:rsidP="00D23652">
      <w:pPr>
        <w:pStyle w:val="pboth"/>
        <w:shd w:val="clear" w:color="auto" w:fill="FFFFFF"/>
        <w:spacing w:before="0" w:beforeAutospacing="0"/>
        <w:jc w:val="both"/>
        <w:rPr>
          <w:sz w:val="22"/>
          <w:szCs w:val="22"/>
        </w:rPr>
      </w:pPr>
      <w:bookmarkStart w:id="5256" w:name="110326"/>
      <w:bookmarkEnd w:id="5256"/>
      <w:r w:rsidRPr="00EE28E7">
        <w:rPr>
          <w:sz w:val="22"/>
          <w:szCs w:val="22"/>
        </w:rPr>
        <w:t>- соблюдать правила техники безопасности при работе с лабораторным оборудованием;</w:t>
      </w:r>
    </w:p>
    <w:p w:rsidR="00D23652" w:rsidRPr="00EE28E7" w:rsidRDefault="00D23652" w:rsidP="00D23652">
      <w:pPr>
        <w:pStyle w:val="pboth"/>
        <w:shd w:val="clear" w:color="auto" w:fill="FFFFFF"/>
        <w:spacing w:before="0" w:beforeAutospacing="0"/>
        <w:jc w:val="both"/>
        <w:rPr>
          <w:sz w:val="22"/>
          <w:szCs w:val="22"/>
        </w:rPr>
      </w:pPr>
      <w:bookmarkStart w:id="5257" w:name="110327"/>
      <w:bookmarkEnd w:id="5257"/>
      <w:r w:rsidRPr="00EE28E7">
        <w:rPr>
          <w:sz w:val="22"/>
          <w:szCs w:val="22"/>
        </w:rPr>
        <w:t>-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23652" w:rsidRPr="00EE28E7" w:rsidRDefault="00D23652" w:rsidP="00D23652">
      <w:pPr>
        <w:pStyle w:val="pboth"/>
        <w:shd w:val="clear" w:color="auto" w:fill="FFFFFF"/>
        <w:spacing w:before="0" w:beforeAutospacing="0"/>
        <w:jc w:val="both"/>
        <w:rPr>
          <w:sz w:val="22"/>
          <w:szCs w:val="22"/>
        </w:rPr>
      </w:pPr>
      <w:bookmarkStart w:id="5258" w:name="110328"/>
      <w:bookmarkEnd w:id="5258"/>
      <w:r w:rsidRPr="00EE28E7">
        <w:rPr>
          <w:sz w:val="22"/>
          <w:szCs w:val="22"/>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23652" w:rsidRPr="00EE28E7" w:rsidRDefault="00D23652" w:rsidP="00D23652">
      <w:pPr>
        <w:pStyle w:val="pboth"/>
        <w:shd w:val="clear" w:color="auto" w:fill="FFFFFF"/>
        <w:spacing w:before="0" w:beforeAutospacing="0"/>
        <w:jc w:val="both"/>
        <w:rPr>
          <w:sz w:val="22"/>
          <w:szCs w:val="22"/>
        </w:rPr>
      </w:pPr>
      <w:bookmarkStart w:id="5259" w:name="110329"/>
      <w:bookmarkEnd w:id="5259"/>
      <w:r w:rsidRPr="00EE28E7">
        <w:rPr>
          <w:sz w:val="22"/>
          <w:szCs w:val="22"/>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3652" w:rsidRPr="00EE28E7" w:rsidRDefault="00D23652" w:rsidP="00D23652">
      <w:pPr>
        <w:pStyle w:val="pboth"/>
        <w:shd w:val="clear" w:color="auto" w:fill="FFFFFF"/>
        <w:spacing w:before="0" w:beforeAutospacing="0"/>
        <w:jc w:val="both"/>
        <w:rPr>
          <w:sz w:val="22"/>
          <w:szCs w:val="22"/>
        </w:rPr>
      </w:pPr>
      <w:bookmarkStart w:id="5260" w:name="110330"/>
      <w:bookmarkEnd w:id="5260"/>
      <w:r w:rsidRPr="00EE28E7">
        <w:rPr>
          <w:sz w:val="22"/>
          <w:szCs w:val="22"/>
        </w:rPr>
        <w:t>- 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p w:rsidR="00D23652" w:rsidRPr="00EE28E7" w:rsidRDefault="00D23652" w:rsidP="00D23652">
      <w:pPr>
        <w:pStyle w:val="pboth"/>
        <w:shd w:val="clear" w:color="auto" w:fill="FFFFFF"/>
        <w:spacing w:before="0" w:beforeAutospacing="0"/>
        <w:jc w:val="both"/>
        <w:rPr>
          <w:sz w:val="22"/>
          <w:szCs w:val="22"/>
        </w:rPr>
      </w:pPr>
      <w:bookmarkStart w:id="5261" w:name="110331"/>
      <w:bookmarkEnd w:id="5261"/>
      <w:r w:rsidRPr="00EE28E7">
        <w:rPr>
          <w:sz w:val="22"/>
          <w:szCs w:val="22"/>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D23652" w:rsidRPr="00EE28E7" w:rsidRDefault="00D23652" w:rsidP="00D23652">
      <w:pPr>
        <w:pStyle w:val="pboth"/>
        <w:shd w:val="clear" w:color="auto" w:fill="FFFFFF"/>
        <w:spacing w:before="0" w:beforeAutospacing="0"/>
        <w:jc w:val="both"/>
        <w:rPr>
          <w:sz w:val="22"/>
          <w:szCs w:val="22"/>
        </w:rPr>
      </w:pPr>
      <w:bookmarkStart w:id="5262" w:name="110332"/>
      <w:bookmarkEnd w:id="5262"/>
      <w:r w:rsidRPr="00EE28E7">
        <w:rPr>
          <w:sz w:val="22"/>
          <w:szCs w:val="22"/>
        </w:rPr>
        <w:t xml:space="preserve">-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w:t>
      </w:r>
      <w:r w:rsidRPr="00EE28E7">
        <w:rPr>
          <w:sz w:val="22"/>
          <w:szCs w:val="22"/>
        </w:rPr>
        <w:lastRenderedPageBreak/>
        <w:t>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23652" w:rsidRPr="00EE28E7" w:rsidRDefault="00D23652" w:rsidP="00D23652">
      <w:pPr>
        <w:pStyle w:val="pboth"/>
        <w:shd w:val="clear" w:color="auto" w:fill="FFFFFF"/>
        <w:spacing w:before="0" w:beforeAutospacing="0"/>
        <w:jc w:val="both"/>
        <w:rPr>
          <w:sz w:val="22"/>
          <w:szCs w:val="22"/>
        </w:rPr>
      </w:pPr>
      <w:bookmarkStart w:id="5263" w:name="110333"/>
      <w:bookmarkEnd w:id="5263"/>
      <w:r w:rsidRPr="00EE28E7">
        <w:rPr>
          <w:sz w:val="22"/>
          <w:szCs w:val="22"/>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23652" w:rsidRPr="00EE28E7" w:rsidRDefault="00D23652" w:rsidP="00D23652">
      <w:pPr>
        <w:pStyle w:val="pboth"/>
        <w:shd w:val="clear" w:color="auto" w:fill="FFFFFF"/>
        <w:spacing w:before="0" w:beforeAutospacing="0"/>
        <w:jc w:val="both"/>
        <w:rPr>
          <w:sz w:val="22"/>
          <w:szCs w:val="22"/>
        </w:rPr>
      </w:pPr>
      <w:bookmarkStart w:id="5264" w:name="110334"/>
      <w:bookmarkEnd w:id="5264"/>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5265" w:name="110335"/>
      <w:bookmarkEnd w:id="5265"/>
      <w:r w:rsidRPr="00EE28E7">
        <w:rPr>
          <w:sz w:val="22"/>
          <w:szCs w:val="22"/>
        </w:rPr>
        <w:t>Предметные результаты на базовом уровне должны отражать сформированность у обучающихся умений:</w:t>
      </w:r>
    </w:p>
    <w:p w:rsidR="00D23652" w:rsidRPr="00EE28E7" w:rsidRDefault="00D23652" w:rsidP="00D23652">
      <w:pPr>
        <w:pStyle w:val="pboth"/>
        <w:shd w:val="clear" w:color="auto" w:fill="FFFFFF"/>
        <w:spacing w:before="0" w:beforeAutospacing="0"/>
        <w:jc w:val="both"/>
        <w:rPr>
          <w:sz w:val="22"/>
          <w:szCs w:val="22"/>
        </w:rPr>
      </w:pPr>
      <w:bookmarkStart w:id="5266" w:name="110336"/>
      <w:bookmarkEnd w:id="5266"/>
      <w:r w:rsidRPr="00EE28E7">
        <w:rPr>
          <w:sz w:val="22"/>
          <w:szCs w:val="22"/>
        </w:rPr>
        <w:t>- 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23652" w:rsidRPr="00EE28E7" w:rsidRDefault="00D23652" w:rsidP="00D23652">
      <w:pPr>
        <w:pStyle w:val="pboth"/>
        <w:shd w:val="clear" w:color="auto" w:fill="FFFFFF"/>
        <w:spacing w:before="0" w:beforeAutospacing="0"/>
        <w:jc w:val="both"/>
        <w:rPr>
          <w:sz w:val="22"/>
          <w:szCs w:val="22"/>
        </w:rPr>
      </w:pPr>
      <w:bookmarkStart w:id="5267" w:name="110337"/>
      <w:bookmarkEnd w:id="5267"/>
      <w:r w:rsidRPr="00EE28E7">
        <w:rPr>
          <w:sz w:val="22"/>
          <w:szCs w:val="22"/>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23652" w:rsidRPr="00EE28E7" w:rsidRDefault="00D23652" w:rsidP="00D23652">
      <w:pPr>
        <w:pStyle w:val="pboth"/>
        <w:shd w:val="clear" w:color="auto" w:fill="FFFFFF"/>
        <w:spacing w:before="0" w:beforeAutospacing="0"/>
        <w:jc w:val="both"/>
        <w:rPr>
          <w:sz w:val="22"/>
          <w:szCs w:val="22"/>
        </w:rPr>
      </w:pPr>
      <w:bookmarkStart w:id="5268" w:name="110338"/>
      <w:bookmarkEnd w:id="5268"/>
      <w:r w:rsidRPr="00EE28E7">
        <w:rPr>
          <w:sz w:val="22"/>
          <w:szCs w:val="22"/>
        </w:rPr>
        <w:t>-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D23652" w:rsidRPr="00EE28E7" w:rsidRDefault="00D23652" w:rsidP="00D23652">
      <w:pPr>
        <w:pStyle w:val="pboth"/>
        <w:shd w:val="clear" w:color="auto" w:fill="FFFFFF"/>
        <w:spacing w:before="0" w:beforeAutospacing="0"/>
        <w:jc w:val="both"/>
        <w:rPr>
          <w:sz w:val="22"/>
          <w:szCs w:val="22"/>
        </w:rPr>
      </w:pPr>
      <w:bookmarkStart w:id="5269" w:name="110339"/>
      <w:bookmarkEnd w:id="5269"/>
      <w:r w:rsidRPr="00EE28E7">
        <w:rPr>
          <w:sz w:val="22"/>
          <w:szCs w:val="22"/>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3652" w:rsidRPr="00EE28E7" w:rsidRDefault="00D23652" w:rsidP="00D23652">
      <w:pPr>
        <w:pStyle w:val="pboth"/>
        <w:shd w:val="clear" w:color="auto" w:fill="FFFFFF"/>
        <w:spacing w:before="0" w:beforeAutospacing="0"/>
        <w:jc w:val="both"/>
        <w:rPr>
          <w:sz w:val="22"/>
          <w:szCs w:val="22"/>
        </w:rPr>
      </w:pPr>
      <w:bookmarkStart w:id="5270" w:name="110340"/>
      <w:bookmarkEnd w:id="5270"/>
      <w:r w:rsidRPr="00EE28E7">
        <w:rPr>
          <w:sz w:val="22"/>
          <w:szCs w:val="22"/>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23652" w:rsidRPr="00EE28E7" w:rsidRDefault="00D23652" w:rsidP="00D23652">
      <w:pPr>
        <w:pStyle w:val="pboth"/>
        <w:shd w:val="clear" w:color="auto" w:fill="FFFFFF"/>
        <w:spacing w:before="0" w:beforeAutospacing="0"/>
        <w:jc w:val="both"/>
        <w:rPr>
          <w:sz w:val="22"/>
          <w:szCs w:val="22"/>
        </w:rPr>
      </w:pPr>
      <w:bookmarkStart w:id="5271" w:name="110341"/>
      <w:bookmarkEnd w:id="5271"/>
      <w:r w:rsidRPr="00EE28E7">
        <w:rPr>
          <w:sz w:val="22"/>
          <w:szCs w:val="22"/>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опорой на 2 - 3 изученных свойства физических явлений, физических законов или закономерностей;</w:t>
      </w:r>
    </w:p>
    <w:p w:rsidR="00D23652" w:rsidRPr="00EE28E7" w:rsidRDefault="00D23652" w:rsidP="00D23652">
      <w:pPr>
        <w:pStyle w:val="pboth"/>
        <w:shd w:val="clear" w:color="auto" w:fill="FFFFFF"/>
        <w:spacing w:before="0" w:beforeAutospacing="0"/>
        <w:jc w:val="both"/>
        <w:rPr>
          <w:sz w:val="22"/>
          <w:szCs w:val="22"/>
        </w:rPr>
      </w:pPr>
      <w:bookmarkStart w:id="5272" w:name="110342"/>
      <w:bookmarkEnd w:id="5272"/>
      <w:r w:rsidRPr="00EE28E7">
        <w:rPr>
          <w:sz w:val="22"/>
          <w:szCs w:val="22"/>
        </w:rPr>
        <w:lastRenderedPageBreak/>
        <w:t>- 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p w:rsidR="00D23652" w:rsidRPr="00EE28E7" w:rsidRDefault="00D23652" w:rsidP="00D23652">
      <w:pPr>
        <w:pStyle w:val="pboth"/>
        <w:shd w:val="clear" w:color="auto" w:fill="FFFFFF"/>
        <w:spacing w:before="0" w:beforeAutospacing="0"/>
        <w:jc w:val="both"/>
        <w:rPr>
          <w:sz w:val="22"/>
          <w:szCs w:val="22"/>
        </w:rPr>
      </w:pPr>
      <w:bookmarkStart w:id="5273" w:name="110343"/>
      <w:bookmarkEnd w:id="5273"/>
      <w:r w:rsidRPr="00EE28E7">
        <w:rPr>
          <w:sz w:val="22"/>
          <w:szCs w:val="22"/>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23652" w:rsidRPr="00EE28E7" w:rsidRDefault="00D23652" w:rsidP="00D23652">
      <w:pPr>
        <w:pStyle w:val="pboth"/>
        <w:shd w:val="clear" w:color="auto" w:fill="FFFFFF"/>
        <w:spacing w:before="0" w:beforeAutospacing="0"/>
        <w:jc w:val="both"/>
        <w:rPr>
          <w:sz w:val="22"/>
          <w:szCs w:val="22"/>
        </w:rPr>
      </w:pPr>
      <w:bookmarkStart w:id="5274" w:name="110344"/>
      <w:bookmarkEnd w:id="5274"/>
      <w:r w:rsidRPr="00EE28E7">
        <w:rPr>
          <w:sz w:val="22"/>
          <w:szCs w:val="22"/>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23652" w:rsidRPr="00EE28E7" w:rsidRDefault="00D23652" w:rsidP="00D23652">
      <w:pPr>
        <w:pStyle w:val="pboth"/>
        <w:shd w:val="clear" w:color="auto" w:fill="FFFFFF"/>
        <w:spacing w:before="0" w:beforeAutospacing="0"/>
        <w:jc w:val="both"/>
        <w:rPr>
          <w:sz w:val="22"/>
          <w:szCs w:val="22"/>
        </w:rPr>
      </w:pPr>
      <w:bookmarkStart w:id="5275" w:name="110345"/>
      <w:bookmarkEnd w:id="5275"/>
      <w:r w:rsidRPr="00EE28E7">
        <w:rPr>
          <w:sz w:val="22"/>
          <w:szCs w:val="22"/>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D23652" w:rsidRPr="00EE28E7" w:rsidRDefault="00D23652" w:rsidP="00D23652">
      <w:pPr>
        <w:pStyle w:val="pboth"/>
        <w:shd w:val="clear" w:color="auto" w:fill="FFFFFF"/>
        <w:spacing w:before="0" w:beforeAutospacing="0"/>
        <w:jc w:val="both"/>
        <w:rPr>
          <w:sz w:val="22"/>
          <w:szCs w:val="22"/>
        </w:rPr>
      </w:pPr>
      <w:bookmarkStart w:id="5276" w:name="110346"/>
      <w:bookmarkEnd w:id="5276"/>
      <w:r w:rsidRPr="00EE28E7">
        <w:rPr>
          <w:sz w:val="22"/>
          <w:szCs w:val="22"/>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учетом заданной погрешности измерений в виде таблиц и графиков, делать выводы по результатам исследования;</w:t>
      </w:r>
    </w:p>
    <w:p w:rsidR="00D23652" w:rsidRPr="00EE28E7" w:rsidRDefault="00D23652" w:rsidP="00D23652">
      <w:pPr>
        <w:pStyle w:val="pboth"/>
        <w:shd w:val="clear" w:color="auto" w:fill="FFFFFF"/>
        <w:spacing w:before="0" w:beforeAutospacing="0"/>
        <w:jc w:val="both"/>
        <w:rPr>
          <w:sz w:val="22"/>
          <w:szCs w:val="22"/>
        </w:rPr>
      </w:pPr>
      <w:bookmarkStart w:id="5277" w:name="110347"/>
      <w:bookmarkEnd w:id="5277"/>
      <w:r w:rsidRPr="00EE28E7">
        <w:rPr>
          <w:sz w:val="22"/>
          <w:szCs w:val="22"/>
        </w:rPr>
        <w:t>- 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D23652" w:rsidRPr="00EE28E7" w:rsidRDefault="00D23652" w:rsidP="00D23652">
      <w:pPr>
        <w:pStyle w:val="pboth"/>
        <w:shd w:val="clear" w:color="auto" w:fill="FFFFFF"/>
        <w:spacing w:before="0" w:beforeAutospacing="0"/>
        <w:jc w:val="both"/>
        <w:rPr>
          <w:sz w:val="22"/>
          <w:szCs w:val="22"/>
        </w:rPr>
      </w:pPr>
      <w:bookmarkStart w:id="5278" w:name="110348"/>
      <w:bookmarkEnd w:id="5278"/>
      <w:r w:rsidRPr="00EE28E7">
        <w:rPr>
          <w:sz w:val="22"/>
          <w:szCs w:val="22"/>
        </w:rPr>
        <w:t>- соблюдать правила техники безопасности при работе с лабораторным оборудованием;</w:t>
      </w:r>
    </w:p>
    <w:p w:rsidR="00D23652" w:rsidRPr="00EE28E7" w:rsidRDefault="00D23652" w:rsidP="00D23652">
      <w:pPr>
        <w:pStyle w:val="pboth"/>
        <w:shd w:val="clear" w:color="auto" w:fill="FFFFFF"/>
        <w:spacing w:before="0" w:beforeAutospacing="0"/>
        <w:jc w:val="both"/>
        <w:rPr>
          <w:sz w:val="22"/>
          <w:szCs w:val="22"/>
        </w:rPr>
      </w:pPr>
      <w:bookmarkStart w:id="5279" w:name="110349"/>
      <w:bookmarkEnd w:id="5279"/>
      <w:r w:rsidRPr="00EE28E7">
        <w:rPr>
          <w:sz w:val="22"/>
          <w:szCs w:val="22"/>
        </w:rPr>
        <w:t>- 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rsidR="00D23652" w:rsidRPr="00EE28E7" w:rsidRDefault="00D23652" w:rsidP="00D23652">
      <w:pPr>
        <w:pStyle w:val="pboth"/>
        <w:shd w:val="clear" w:color="auto" w:fill="FFFFFF"/>
        <w:spacing w:before="0" w:beforeAutospacing="0"/>
        <w:jc w:val="both"/>
        <w:rPr>
          <w:sz w:val="22"/>
          <w:szCs w:val="22"/>
        </w:rPr>
      </w:pPr>
      <w:bookmarkStart w:id="5280" w:name="110350"/>
      <w:bookmarkEnd w:id="5280"/>
      <w:r w:rsidRPr="00EE28E7">
        <w:rPr>
          <w:sz w:val="22"/>
          <w:szCs w:val="22"/>
        </w:rPr>
        <w:t>- 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23652" w:rsidRPr="00EE28E7" w:rsidRDefault="00D23652" w:rsidP="00D23652">
      <w:pPr>
        <w:pStyle w:val="pboth"/>
        <w:shd w:val="clear" w:color="auto" w:fill="FFFFFF"/>
        <w:spacing w:before="0" w:beforeAutospacing="0"/>
        <w:jc w:val="both"/>
        <w:rPr>
          <w:sz w:val="22"/>
          <w:szCs w:val="22"/>
        </w:rPr>
      </w:pPr>
      <w:bookmarkStart w:id="5281" w:name="110351"/>
      <w:bookmarkEnd w:id="5281"/>
      <w:r w:rsidRPr="00EE28E7">
        <w:rPr>
          <w:sz w:val="22"/>
          <w:szCs w:val="22"/>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23652" w:rsidRPr="00EE28E7" w:rsidRDefault="00D23652" w:rsidP="00D23652">
      <w:pPr>
        <w:pStyle w:val="pboth"/>
        <w:shd w:val="clear" w:color="auto" w:fill="FFFFFF"/>
        <w:spacing w:before="0" w:beforeAutospacing="0"/>
        <w:jc w:val="both"/>
        <w:rPr>
          <w:sz w:val="22"/>
          <w:szCs w:val="22"/>
        </w:rPr>
      </w:pPr>
      <w:bookmarkStart w:id="5282" w:name="110352"/>
      <w:bookmarkEnd w:id="5282"/>
      <w:r w:rsidRPr="00EE28E7">
        <w:rPr>
          <w:sz w:val="22"/>
          <w:szCs w:val="22"/>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3652" w:rsidRPr="00EE28E7" w:rsidRDefault="00D23652" w:rsidP="00D23652">
      <w:pPr>
        <w:pStyle w:val="pboth"/>
        <w:shd w:val="clear" w:color="auto" w:fill="FFFFFF"/>
        <w:spacing w:before="0" w:beforeAutospacing="0"/>
        <w:jc w:val="both"/>
        <w:rPr>
          <w:sz w:val="22"/>
          <w:szCs w:val="22"/>
        </w:rPr>
      </w:pPr>
      <w:bookmarkStart w:id="5283" w:name="110353"/>
      <w:bookmarkEnd w:id="5283"/>
      <w:r w:rsidRPr="00EE28E7">
        <w:rPr>
          <w:sz w:val="22"/>
          <w:szCs w:val="22"/>
        </w:rPr>
        <w:lastRenderedPageBreak/>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23652" w:rsidRPr="00EE28E7" w:rsidRDefault="00D23652" w:rsidP="00D23652">
      <w:pPr>
        <w:pStyle w:val="pboth"/>
        <w:shd w:val="clear" w:color="auto" w:fill="FFFFFF"/>
        <w:spacing w:before="0" w:beforeAutospacing="0"/>
        <w:jc w:val="both"/>
        <w:rPr>
          <w:sz w:val="22"/>
          <w:szCs w:val="22"/>
        </w:rPr>
      </w:pPr>
      <w:bookmarkStart w:id="5284" w:name="110354"/>
      <w:bookmarkEnd w:id="5284"/>
      <w:r w:rsidRPr="00EE28E7">
        <w:rPr>
          <w:sz w:val="22"/>
          <w:szCs w:val="22"/>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D23652" w:rsidRPr="00EE28E7" w:rsidRDefault="00D23652" w:rsidP="00D23652">
      <w:pPr>
        <w:pStyle w:val="pboth"/>
        <w:shd w:val="clear" w:color="auto" w:fill="FFFFFF"/>
        <w:spacing w:before="0" w:beforeAutospacing="0"/>
        <w:jc w:val="both"/>
        <w:rPr>
          <w:sz w:val="22"/>
          <w:szCs w:val="22"/>
        </w:rPr>
      </w:pPr>
      <w:bookmarkStart w:id="5285" w:name="110355"/>
      <w:bookmarkEnd w:id="5285"/>
      <w:r w:rsidRPr="00EE28E7">
        <w:rPr>
          <w:sz w:val="22"/>
          <w:szCs w:val="22"/>
        </w:rP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p w:rsidR="00D23652" w:rsidRPr="00EE28E7" w:rsidRDefault="00D23652" w:rsidP="00D23652">
      <w:pPr>
        <w:pStyle w:val="pboth"/>
        <w:shd w:val="clear" w:color="auto" w:fill="FFFFFF"/>
        <w:spacing w:before="0" w:beforeAutospacing="0"/>
        <w:jc w:val="both"/>
        <w:rPr>
          <w:sz w:val="22"/>
          <w:szCs w:val="22"/>
        </w:rPr>
      </w:pPr>
      <w:bookmarkStart w:id="5286" w:name="110356"/>
      <w:bookmarkEnd w:id="5286"/>
      <w:r w:rsidRPr="00EE28E7">
        <w:rPr>
          <w:sz w:val="22"/>
          <w:szCs w:val="22"/>
        </w:rPr>
        <w:t>2.1.16 БИОЛОГИЯ</w:t>
      </w:r>
    </w:p>
    <w:p w:rsidR="00D23652" w:rsidRPr="00EE28E7" w:rsidRDefault="00D23652" w:rsidP="00D23652">
      <w:pPr>
        <w:pStyle w:val="pboth"/>
        <w:shd w:val="clear" w:color="auto" w:fill="FFFFFF"/>
        <w:spacing w:before="0" w:beforeAutospacing="0"/>
        <w:jc w:val="both"/>
        <w:rPr>
          <w:sz w:val="22"/>
          <w:szCs w:val="22"/>
        </w:rPr>
      </w:pPr>
      <w:bookmarkStart w:id="5287" w:name="110357"/>
      <w:bookmarkEnd w:id="5287"/>
      <w:r w:rsidRPr="00EE28E7">
        <w:rPr>
          <w:sz w:val="22"/>
          <w:szCs w:val="22"/>
        </w:rPr>
        <w:t>Примерная рабочая программа по биологии на уровне основного общего образования составлена на основе </w:t>
      </w:r>
      <w:hyperlink r:id="rId125" w:anchor="100404" w:history="1">
        <w:r w:rsidRPr="00EE28E7">
          <w:rPr>
            <w:rStyle w:val="ad"/>
            <w:color w:val="auto"/>
            <w:sz w:val="22"/>
            <w:szCs w:val="22"/>
          </w:rPr>
          <w:t>Требований</w:t>
        </w:r>
      </w:hyperlink>
      <w:r w:rsidRPr="00EE28E7">
        <w:rPr>
          <w:sz w:val="22"/>
          <w:szCs w:val="22"/>
        </w:rPr>
        <w:t>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D23652" w:rsidRPr="00EE28E7" w:rsidRDefault="00D23652" w:rsidP="00D23652">
      <w:pPr>
        <w:pStyle w:val="pboth"/>
        <w:shd w:val="clear" w:color="auto" w:fill="FFFFFF"/>
        <w:spacing w:before="0" w:beforeAutospacing="0"/>
        <w:jc w:val="both"/>
        <w:rPr>
          <w:sz w:val="22"/>
          <w:szCs w:val="22"/>
        </w:rPr>
      </w:pPr>
      <w:bookmarkStart w:id="5288" w:name="110358"/>
      <w:bookmarkEnd w:id="5288"/>
      <w:r w:rsidRPr="00EE28E7">
        <w:rPr>
          <w:sz w:val="22"/>
          <w:szCs w:val="22"/>
        </w:rPr>
        <w:t>ПОЯСНИТЕЛЬНАЯ ЗАПИСКА</w:t>
      </w:r>
    </w:p>
    <w:p w:rsidR="00D23652" w:rsidRPr="00EE28E7" w:rsidRDefault="00D23652" w:rsidP="00D23652">
      <w:pPr>
        <w:pStyle w:val="pboth"/>
        <w:shd w:val="clear" w:color="auto" w:fill="FFFFFF"/>
        <w:spacing w:before="0" w:beforeAutospacing="0"/>
        <w:jc w:val="both"/>
        <w:rPr>
          <w:sz w:val="22"/>
          <w:szCs w:val="22"/>
        </w:rPr>
      </w:pPr>
      <w:bookmarkStart w:id="5289" w:name="110359"/>
      <w:bookmarkEnd w:id="5289"/>
      <w:r w:rsidRPr="00EE28E7">
        <w:rPr>
          <w:sz w:val="22"/>
          <w:szCs w:val="22"/>
        </w:rPr>
        <w:t>Данная программа по биологии основного общего образования разработана в соответствии с требованиями обновленного Федерального государственного образовательного </w:t>
      </w:r>
      <w:hyperlink r:id="rId126" w:anchor="100016" w:history="1">
        <w:r w:rsidRPr="00EE28E7">
          <w:rPr>
            <w:rStyle w:val="ad"/>
            <w:color w:val="auto"/>
            <w:sz w:val="22"/>
            <w:szCs w:val="22"/>
          </w:rPr>
          <w:t>стандарта</w:t>
        </w:r>
      </w:hyperlink>
      <w:r w:rsidRPr="00EE28E7">
        <w:rPr>
          <w:sz w:val="22"/>
          <w:szCs w:val="22"/>
        </w:rPr>
        <w:t> основного общего образования (ФГОС ООО) и с учетом Примерной основной образовательной программы основного общего образования (ПООП ООО).</w:t>
      </w:r>
    </w:p>
    <w:p w:rsidR="00D23652" w:rsidRPr="00EE28E7" w:rsidRDefault="00D23652" w:rsidP="00D23652">
      <w:pPr>
        <w:pStyle w:val="pboth"/>
        <w:shd w:val="clear" w:color="auto" w:fill="FFFFFF"/>
        <w:spacing w:before="0" w:beforeAutospacing="0"/>
        <w:jc w:val="both"/>
        <w:rPr>
          <w:sz w:val="22"/>
          <w:szCs w:val="22"/>
        </w:rPr>
      </w:pPr>
      <w:bookmarkStart w:id="5290" w:name="110360"/>
      <w:bookmarkEnd w:id="5290"/>
      <w:r w:rsidRPr="00EE28E7">
        <w:rPr>
          <w:sz w:val="22"/>
          <w:szCs w:val="22"/>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w:t>
      </w:r>
      <w:hyperlink r:id="rId127" w:anchor="100016" w:history="1">
        <w:r w:rsidRPr="00EE28E7">
          <w:rPr>
            <w:rStyle w:val="ad"/>
            <w:color w:val="auto"/>
            <w:sz w:val="22"/>
            <w:szCs w:val="22"/>
          </w:rPr>
          <w:t>ФГОС ООО</w:t>
        </w:r>
      </w:hyperlink>
      <w:r w:rsidRPr="00EE28E7">
        <w:rPr>
          <w:sz w:val="22"/>
          <w:szCs w:val="22"/>
        </w:rPr>
        <w:t>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D23652" w:rsidRPr="00EE28E7" w:rsidRDefault="00D23652" w:rsidP="00D23652">
      <w:pPr>
        <w:pStyle w:val="pboth"/>
        <w:shd w:val="clear" w:color="auto" w:fill="FFFFFF"/>
        <w:spacing w:before="0" w:beforeAutospacing="0"/>
        <w:jc w:val="both"/>
        <w:rPr>
          <w:sz w:val="22"/>
          <w:szCs w:val="22"/>
        </w:rPr>
      </w:pPr>
      <w:bookmarkStart w:id="5291" w:name="110361"/>
      <w:bookmarkEnd w:id="5291"/>
      <w:r w:rsidRPr="00EE28E7">
        <w:rPr>
          <w:sz w:val="22"/>
          <w:szCs w:val="22"/>
        </w:rPr>
        <w:t>Программа включает распределение содержания учебного материала по классам и примерный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учетом возрастных особенностей обучающихся.</w:t>
      </w:r>
    </w:p>
    <w:p w:rsidR="00D23652" w:rsidRPr="00EE28E7" w:rsidRDefault="00D23652" w:rsidP="00D23652">
      <w:pPr>
        <w:pStyle w:val="pboth"/>
        <w:shd w:val="clear" w:color="auto" w:fill="FFFFFF"/>
        <w:spacing w:before="0" w:beforeAutospacing="0"/>
        <w:jc w:val="both"/>
        <w:rPr>
          <w:sz w:val="22"/>
          <w:szCs w:val="22"/>
        </w:rPr>
      </w:pPr>
      <w:bookmarkStart w:id="5292" w:name="110362"/>
      <w:bookmarkEnd w:id="5292"/>
      <w:r w:rsidRPr="00EE28E7">
        <w:rPr>
          <w:sz w:val="22"/>
          <w:szCs w:val="22"/>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D23652" w:rsidRPr="00EE28E7" w:rsidRDefault="00D23652" w:rsidP="00D23652">
      <w:pPr>
        <w:pStyle w:val="pboth"/>
        <w:shd w:val="clear" w:color="auto" w:fill="FFFFFF"/>
        <w:spacing w:before="0" w:beforeAutospacing="0"/>
        <w:jc w:val="both"/>
        <w:rPr>
          <w:sz w:val="22"/>
          <w:szCs w:val="22"/>
        </w:rPr>
      </w:pPr>
      <w:bookmarkStart w:id="5293" w:name="110363"/>
      <w:bookmarkEnd w:id="5293"/>
      <w:r w:rsidRPr="00EE28E7">
        <w:rPr>
          <w:sz w:val="22"/>
          <w:szCs w:val="22"/>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D23652" w:rsidRPr="00EE28E7" w:rsidRDefault="00D23652" w:rsidP="00D23652">
      <w:pPr>
        <w:pStyle w:val="pboth"/>
        <w:shd w:val="clear" w:color="auto" w:fill="FFFFFF"/>
        <w:spacing w:before="0" w:beforeAutospacing="0"/>
        <w:jc w:val="both"/>
        <w:rPr>
          <w:sz w:val="22"/>
          <w:szCs w:val="22"/>
        </w:rPr>
      </w:pPr>
      <w:bookmarkStart w:id="5294" w:name="110364"/>
      <w:bookmarkEnd w:id="5294"/>
      <w:r w:rsidRPr="00EE28E7">
        <w:rPr>
          <w:sz w:val="22"/>
          <w:szCs w:val="22"/>
        </w:rPr>
        <w:t>Программа имеет следующую структуру:</w:t>
      </w:r>
    </w:p>
    <w:p w:rsidR="00D23652" w:rsidRPr="00EE28E7" w:rsidRDefault="00D23652" w:rsidP="00D23652">
      <w:pPr>
        <w:pStyle w:val="pboth"/>
        <w:shd w:val="clear" w:color="auto" w:fill="FFFFFF"/>
        <w:spacing w:before="0" w:beforeAutospacing="0"/>
        <w:jc w:val="both"/>
        <w:rPr>
          <w:sz w:val="22"/>
          <w:szCs w:val="22"/>
        </w:rPr>
      </w:pPr>
      <w:bookmarkStart w:id="5295" w:name="110365"/>
      <w:bookmarkEnd w:id="5295"/>
      <w:r w:rsidRPr="00EE28E7">
        <w:rPr>
          <w:sz w:val="22"/>
          <w:szCs w:val="22"/>
        </w:rPr>
        <w:t>- планируемые результаты освоения учебного предмета "Биология" по годам обучения;</w:t>
      </w:r>
    </w:p>
    <w:p w:rsidR="00D23652" w:rsidRPr="00EE28E7" w:rsidRDefault="00D23652" w:rsidP="00D23652">
      <w:pPr>
        <w:pStyle w:val="pboth"/>
        <w:shd w:val="clear" w:color="auto" w:fill="FFFFFF"/>
        <w:spacing w:before="0" w:beforeAutospacing="0"/>
        <w:jc w:val="both"/>
        <w:rPr>
          <w:sz w:val="22"/>
          <w:szCs w:val="22"/>
        </w:rPr>
      </w:pPr>
      <w:bookmarkStart w:id="5296" w:name="110366"/>
      <w:bookmarkEnd w:id="5296"/>
      <w:r w:rsidRPr="00EE28E7">
        <w:rPr>
          <w:sz w:val="22"/>
          <w:szCs w:val="22"/>
        </w:rPr>
        <w:t>- содержание учебного предмета "Биология" по годам обучения;</w:t>
      </w:r>
    </w:p>
    <w:p w:rsidR="00D23652" w:rsidRPr="00EE28E7" w:rsidRDefault="00D23652" w:rsidP="00D23652">
      <w:pPr>
        <w:pStyle w:val="pboth"/>
        <w:shd w:val="clear" w:color="auto" w:fill="FFFFFF"/>
        <w:spacing w:before="0" w:beforeAutospacing="0"/>
        <w:jc w:val="both"/>
        <w:rPr>
          <w:sz w:val="22"/>
          <w:szCs w:val="22"/>
        </w:rPr>
      </w:pPr>
      <w:bookmarkStart w:id="5297" w:name="110367"/>
      <w:bookmarkEnd w:id="5297"/>
      <w:r w:rsidRPr="00EE28E7">
        <w:rPr>
          <w:sz w:val="22"/>
          <w:szCs w:val="22"/>
        </w:rPr>
        <w:t>-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D23652" w:rsidRPr="00EE28E7" w:rsidRDefault="00D23652" w:rsidP="00D23652">
      <w:pPr>
        <w:pStyle w:val="pboth"/>
        <w:shd w:val="clear" w:color="auto" w:fill="FFFFFF"/>
        <w:spacing w:before="0" w:beforeAutospacing="0"/>
        <w:jc w:val="both"/>
        <w:rPr>
          <w:sz w:val="22"/>
          <w:szCs w:val="22"/>
        </w:rPr>
      </w:pPr>
      <w:bookmarkStart w:id="5298" w:name="110368"/>
      <w:bookmarkEnd w:id="5298"/>
      <w:r w:rsidRPr="00EE28E7">
        <w:rPr>
          <w:sz w:val="22"/>
          <w:szCs w:val="22"/>
        </w:rPr>
        <w:lastRenderedPageBreak/>
        <w:t>ОБЩАЯ ХАРАКТЕРИСТИКА УЧЕБНОГО ПРЕДМЕТА "БИОЛОГИЯ"</w:t>
      </w:r>
    </w:p>
    <w:p w:rsidR="00D23652" w:rsidRPr="00EE28E7" w:rsidRDefault="00D23652" w:rsidP="00D23652">
      <w:pPr>
        <w:pStyle w:val="pboth"/>
        <w:shd w:val="clear" w:color="auto" w:fill="FFFFFF"/>
        <w:spacing w:before="0" w:beforeAutospacing="0"/>
        <w:jc w:val="both"/>
        <w:rPr>
          <w:sz w:val="22"/>
          <w:szCs w:val="22"/>
        </w:rPr>
      </w:pPr>
      <w:bookmarkStart w:id="5299" w:name="110369"/>
      <w:bookmarkEnd w:id="5299"/>
      <w:r w:rsidRPr="00EE28E7">
        <w:rPr>
          <w:sz w:val="22"/>
          <w:szCs w:val="22"/>
        </w:rPr>
        <w:t>Учебный предмет "Биология" развивает представления о познаваемости живой природы и методах ее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D23652" w:rsidRPr="00EE28E7" w:rsidRDefault="00D23652" w:rsidP="00D23652">
      <w:pPr>
        <w:pStyle w:val="pboth"/>
        <w:shd w:val="clear" w:color="auto" w:fill="FFFFFF"/>
        <w:spacing w:before="0" w:beforeAutospacing="0"/>
        <w:jc w:val="both"/>
        <w:rPr>
          <w:sz w:val="22"/>
          <w:szCs w:val="22"/>
        </w:rPr>
      </w:pPr>
      <w:bookmarkStart w:id="5300" w:name="110370"/>
      <w:bookmarkEnd w:id="5300"/>
      <w:r w:rsidRPr="00EE28E7">
        <w:rPr>
          <w:sz w:val="22"/>
          <w:szCs w:val="22"/>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23652" w:rsidRPr="00EE28E7" w:rsidRDefault="00D23652" w:rsidP="00D23652">
      <w:pPr>
        <w:pStyle w:val="pboth"/>
        <w:shd w:val="clear" w:color="auto" w:fill="FFFFFF"/>
        <w:spacing w:before="0" w:beforeAutospacing="0"/>
        <w:jc w:val="both"/>
        <w:rPr>
          <w:sz w:val="22"/>
          <w:szCs w:val="22"/>
        </w:rPr>
      </w:pPr>
      <w:bookmarkStart w:id="5301" w:name="110371"/>
      <w:bookmarkEnd w:id="5301"/>
      <w:r w:rsidRPr="00EE28E7">
        <w:rPr>
          <w:sz w:val="22"/>
          <w:szCs w:val="22"/>
        </w:rPr>
        <w:t>ЦЕЛИ ИЗУЧЕНИЯ УЧЕБНОГО ПРЕДМЕТА "БИОЛОГИЯ"</w:t>
      </w:r>
    </w:p>
    <w:p w:rsidR="00D23652" w:rsidRPr="00EE28E7" w:rsidRDefault="00D23652" w:rsidP="00D23652">
      <w:pPr>
        <w:pStyle w:val="pboth"/>
        <w:shd w:val="clear" w:color="auto" w:fill="FFFFFF"/>
        <w:spacing w:before="0" w:beforeAutospacing="0"/>
        <w:jc w:val="both"/>
        <w:rPr>
          <w:sz w:val="22"/>
          <w:szCs w:val="22"/>
        </w:rPr>
      </w:pPr>
      <w:bookmarkStart w:id="5302" w:name="110372"/>
      <w:bookmarkEnd w:id="5302"/>
      <w:r w:rsidRPr="00EE28E7">
        <w:rPr>
          <w:sz w:val="22"/>
          <w:szCs w:val="22"/>
        </w:rPr>
        <w:t>Целями изучения биологии на уровне основного общего образования являются:</w:t>
      </w:r>
    </w:p>
    <w:p w:rsidR="00D23652" w:rsidRPr="00EE28E7" w:rsidRDefault="00D23652" w:rsidP="00D23652">
      <w:pPr>
        <w:pStyle w:val="pboth"/>
        <w:shd w:val="clear" w:color="auto" w:fill="FFFFFF"/>
        <w:spacing w:before="0" w:beforeAutospacing="0"/>
        <w:jc w:val="both"/>
        <w:rPr>
          <w:sz w:val="22"/>
          <w:szCs w:val="22"/>
        </w:rPr>
      </w:pPr>
      <w:bookmarkStart w:id="5303" w:name="110373"/>
      <w:bookmarkEnd w:id="5303"/>
      <w:r w:rsidRPr="00EE28E7">
        <w:rPr>
          <w:sz w:val="22"/>
          <w:szCs w:val="22"/>
        </w:rPr>
        <w:t>- формирование системы знаний о признаках и процессах жизнедеятельности биологических систем разного уровня организации;</w:t>
      </w:r>
    </w:p>
    <w:p w:rsidR="00D23652" w:rsidRPr="00EE28E7" w:rsidRDefault="00D23652" w:rsidP="00D23652">
      <w:pPr>
        <w:pStyle w:val="pboth"/>
        <w:shd w:val="clear" w:color="auto" w:fill="FFFFFF"/>
        <w:spacing w:before="0" w:beforeAutospacing="0"/>
        <w:jc w:val="both"/>
        <w:rPr>
          <w:sz w:val="22"/>
          <w:szCs w:val="22"/>
        </w:rPr>
      </w:pPr>
      <w:bookmarkStart w:id="5304" w:name="110374"/>
      <w:bookmarkEnd w:id="5304"/>
      <w:r w:rsidRPr="00EE28E7">
        <w:rPr>
          <w:sz w:val="22"/>
          <w:szCs w:val="22"/>
        </w:rPr>
        <w:t>- формирование системы знаний об особенностях строения, жизнедеятельности организма человека, условиях сохранения его здоровья;</w:t>
      </w:r>
    </w:p>
    <w:p w:rsidR="00D23652" w:rsidRPr="00EE28E7" w:rsidRDefault="00D23652" w:rsidP="00D23652">
      <w:pPr>
        <w:pStyle w:val="pboth"/>
        <w:shd w:val="clear" w:color="auto" w:fill="FFFFFF"/>
        <w:spacing w:before="0" w:beforeAutospacing="0"/>
        <w:jc w:val="both"/>
        <w:rPr>
          <w:sz w:val="22"/>
          <w:szCs w:val="22"/>
        </w:rPr>
      </w:pPr>
      <w:bookmarkStart w:id="5305" w:name="110375"/>
      <w:bookmarkEnd w:id="5305"/>
      <w:r w:rsidRPr="00EE28E7">
        <w:rPr>
          <w:sz w:val="22"/>
          <w:szCs w:val="22"/>
        </w:rPr>
        <w:t>- формирование умений применять методы биологической науки для изучения биологических систем, в том числе и организма человека;</w:t>
      </w:r>
    </w:p>
    <w:p w:rsidR="00D23652" w:rsidRPr="00EE28E7" w:rsidRDefault="00D23652" w:rsidP="00D23652">
      <w:pPr>
        <w:pStyle w:val="pboth"/>
        <w:shd w:val="clear" w:color="auto" w:fill="FFFFFF"/>
        <w:spacing w:before="0" w:beforeAutospacing="0"/>
        <w:jc w:val="both"/>
        <w:rPr>
          <w:sz w:val="22"/>
          <w:szCs w:val="22"/>
        </w:rPr>
      </w:pPr>
      <w:bookmarkStart w:id="5306" w:name="110376"/>
      <w:bookmarkEnd w:id="5306"/>
      <w:r w:rsidRPr="00EE28E7">
        <w:rPr>
          <w:sz w:val="22"/>
          <w:szCs w:val="22"/>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23652" w:rsidRPr="00EE28E7" w:rsidRDefault="00D23652" w:rsidP="00D23652">
      <w:pPr>
        <w:pStyle w:val="pboth"/>
        <w:shd w:val="clear" w:color="auto" w:fill="FFFFFF"/>
        <w:spacing w:before="0" w:beforeAutospacing="0"/>
        <w:jc w:val="both"/>
        <w:rPr>
          <w:sz w:val="22"/>
          <w:szCs w:val="22"/>
        </w:rPr>
      </w:pPr>
      <w:bookmarkStart w:id="5307" w:name="110377"/>
      <w:bookmarkEnd w:id="5307"/>
      <w:r w:rsidRPr="00EE28E7">
        <w:rPr>
          <w:sz w:val="22"/>
          <w:szCs w:val="22"/>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23652" w:rsidRPr="00EE28E7" w:rsidRDefault="00D23652" w:rsidP="00D23652">
      <w:pPr>
        <w:pStyle w:val="pboth"/>
        <w:shd w:val="clear" w:color="auto" w:fill="FFFFFF"/>
        <w:spacing w:before="0" w:beforeAutospacing="0"/>
        <w:jc w:val="both"/>
        <w:rPr>
          <w:sz w:val="22"/>
          <w:szCs w:val="22"/>
        </w:rPr>
      </w:pPr>
      <w:bookmarkStart w:id="5308" w:name="110378"/>
      <w:bookmarkEnd w:id="5308"/>
      <w:r w:rsidRPr="00EE28E7">
        <w:rPr>
          <w:sz w:val="22"/>
          <w:szCs w:val="22"/>
        </w:rPr>
        <w:t>- формирование экологической культуры в целях сохранения собственного здоровья и охраны окружающей среды.</w:t>
      </w:r>
    </w:p>
    <w:p w:rsidR="00D23652" w:rsidRPr="00EE28E7" w:rsidRDefault="00D23652" w:rsidP="00D23652">
      <w:pPr>
        <w:pStyle w:val="pboth"/>
        <w:shd w:val="clear" w:color="auto" w:fill="FFFFFF"/>
        <w:spacing w:before="0" w:beforeAutospacing="0"/>
        <w:jc w:val="both"/>
        <w:rPr>
          <w:sz w:val="22"/>
          <w:szCs w:val="22"/>
        </w:rPr>
      </w:pPr>
      <w:bookmarkStart w:id="5309" w:name="110379"/>
      <w:bookmarkEnd w:id="5309"/>
      <w:r w:rsidRPr="00EE28E7">
        <w:rPr>
          <w:sz w:val="22"/>
          <w:szCs w:val="22"/>
        </w:rPr>
        <w:t>Достижение целей обеспечивается решением следующих ЗАДАЧ:</w:t>
      </w:r>
    </w:p>
    <w:p w:rsidR="00D23652" w:rsidRPr="00EE28E7" w:rsidRDefault="00D23652" w:rsidP="00D23652">
      <w:pPr>
        <w:pStyle w:val="pboth"/>
        <w:shd w:val="clear" w:color="auto" w:fill="FFFFFF"/>
        <w:spacing w:before="0" w:beforeAutospacing="0"/>
        <w:jc w:val="both"/>
        <w:rPr>
          <w:sz w:val="22"/>
          <w:szCs w:val="22"/>
        </w:rPr>
      </w:pPr>
      <w:bookmarkStart w:id="5310" w:name="110380"/>
      <w:bookmarkEnd w:id="5310"/>
      <w:r w:rsidRPr="00EE28E7">
        <w:rPr>
          <w:sz w:val="22"/>
          <w:szCs w:val="22"/>
        </w:rPr>
        <w:t>-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23652" w:rsidRPr="00EE28E7" w:rsidRDefault="00D23652" w:rsidP="00D23652">
      <w:pPr>
        <w:pStyle w:val="pboth"/>
        <w:shd w:val="clear" w:color="auto" w:fill="FFFFFF"/>
        <w:spacing w:before="0" w:beforeAutospacing="0"/>
        <w:jc w:val="both"/>
        <w:rPr>
          <w:sz w:val="22"/>
          <w:szCs w:val="22"/>
        </w:rPr>
      </w:pPr>
      <w:bookmarkStart w:id="5311" w:name="110381"/>
      <w:bookmarkEnd w:id="5311"/>
      <w:r w:rsidRPr="00EE28E7">
        <w:rPr>
          <w:sz w:val="22"/>
          <w:szCs w:val="22"/>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23652" w:rsidRPr="00EE28E7" w:rsidRDefault="00D23652" w:rsidP="00D23652">
      <w:pPr>
        <w:pStyle w:val="pboth"/>
        <w:shd w:val="clear" w:color="auto" w:fill="FFFFFF"/>
        <w:spacing w:before="0" w:beforeAutospacing="0"/>
        <w:jc w:val="both"/>
        <w:rPr>
          <w:sz w:val="22"/>
          <w:szCs w:val="22"/>
        </w:rPr>
      </w:pPr>
      <w:bookmarkStart w:id="5312" w:name="110382"/>
      <w:bookmarkEnd w:id="5312"/>
      <w:r w:rsidRPr="00EE28E7">
        <w:rPr>
          <w:sz w:val="22"/>
          <w:szCs w:val="22"/>
        </w:rPr>
        <w:t>- освоение приемов работы с биологической информацией, в том числе о современных достижениях в области биологии, ее анализ и критическое оценивание;</w:t>
      </w:r>
    </w:p>
    <w:p w:rsidR="00D23652" w:rsidRPr="00EE28E7" w:rsidRDefault="00D23652" w:rsidP="00D23652">
      <w:pPr>
        <w:pStyle w:val="pboth"/>
        <w:shd w:val="clear" w:color="auto" w:fill="FFFFFF"/>
        <w:spacing w:before="0" w:beforeAutospacing="0"/>
        <w:jc w:val="both"/>
        <w:rPr>
          <w:sz w:val="22"/>
          <w:szCs w:val="22"/>
        </w:rPr>
      </w:pPr>
      <w:bookmarkStart w:id="5313" w:name="110383"/>
      <w:bookmarkEnd w:id="5313"/>
      <w:r w:rsidRPr="00EE28E7">
        <w:rPr>
          <w:sz w:val="22"/>
          <w:szCs w:val="22"/>
        </w:rPr>
        <w:t>- воспитание биологически и экологически грамотной личности, готовой к сохранению собственного здоровья и охраны окружающей среды.</w:t>
      </w:r>
    </w:p>
    <w:p w:rsidR="00D23652" w:rsidRPr="00EE28E7" w:rsidRDefault="00D23652" w:rsidP="00D23652">
      <w:pPr>
        <w:pStyle w:val="pboth"/>
        <w:shd w:val="clear" w:color="auto" w:fill="FFFFFF"/>
        <w:spacing w:before="0" w:beforeAutospacing="0"/>
        <w:jc w:val="both"/>
        <w:rPr>
          <w:sz w:val="22"/>
          <w:szCs w:val="22"/>
        </w:rPr>
      </w:pPr>
      <w:bookmarkStart w:id="5314" w:name="110384"/>
      <w:bookmarkEnd w:id="5314"/>
      <w:r w:rsidRPr="00EE28E7">
        <w:rPr>
          <w:sz w:val="22"/>
          <w:szCs w:val="22"/>
        </w:rPr>
        <w:t>МЕСТО УЧЕБНОГО ПРЕДМЕТА "БИОЛОГИЯ" В УЧЕБНОМ ПЛАНЕ</w:t>
      </w:r>
    </w:p>
    <w:p w:rsidR="00D23652" w:rsidRPr="00EE28E7" w:rsidRDefault="00D23652" w:rsidP="00D23652">
      <w:pPr>
        <w:pStyle w:val="pboth"/>
        <w:shd w:val="clear" w:color="auto" w:fill="FFFFFF"/>
        <w:spacing w:before="0" w:beforeAutospacing="0"/>
        <w:jc w:val="both"/>
        <w:rPr>
          <w:sz w:val="22"/>
          <w:szCs w:val="22"/>
        </w:rPr>
      </w:pPr>
      <w:bookmarkStart w:id="5315" w:name="110385"/>
      <w:bookmarkEnd w:id="5315"/>
      <w:r w:rsidRPr="00EE28E7">
        <w:rPr>
          <w:sz w:val="22"/>
          <w:szCs w:val="22"/>
        </w:rPr>
        <w:t>В соответствии с </w:t>
      </w:r>
      <w:hyperlink r:id="rId128" w:anchor="100016" w:history="1">
        <w:r w:rsidRPr="00EE28E7">
          <w:rPr>
            <w:rStyle w:val="ad"/>
            <w:color w:val="auto"/>
            <w:sz w:val="22"/>
            <w:szCs w:val="22"/>
          </w:rPr>
          <w:t>ФГОС ООО</w:t>
        </w:r>
      </w:hyperlink>
      <w:r w:rsidRPr="00EE28E7">
        <w:rPr>
          <w:sz w:val="22"/>
          <w:szCs w:val="22"/>
        </w:rPr>
        <w:t> биология является обязательным предметом на уровне основного общего образования. Данная программа предусматривает изучение биологии в объеме 238 часов за пять лет обучения: из расчета с 5 по 7 класс - 1 час в неделю, в 8 - 9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D23652" w:rsidRPr="00EE28E7" w:rsidRDefault="00D23652" w:rsidP="00D23652">
      <w:pPr>
        <w:pStyle w:val="pboth"/>
        <w:shd w:val="clear" w:color="auto" w:fill="FFFFFF"/>
        <w:spacing w:before="0" w:beforeAutospacing="0"/>
        <w:jc w:val="both"/>
        <w:rPr>
          <w:sz w:val="22"/>
          <w:szCs w:val="22"/>
        </w:rPr>
      </w:pPr>
      <w:bookmarkStart w:id="5316" w:name="110386"/>
      <w:bookmarkEnd w:id="5316"/>
      <w:r w:rsidRPr="00EE28E7">
        <w:rPr>
          <w:sz w:val="22"/>
          <w:szCs w:val="22"/>
        </w:rPr>
        <w:t>СОДЕРЖАНИЕ УЧЕБНОГО ПРЕДМЕТА "БИОЛОГИЯ"</w:t>
      </w:r>
    </w:p>
    <w:p w:rsidR="00D23652" w:rsidRPr="00EE28E7" w:rsidRDefault="00D23652" w:rsidP="00D23652">
      <w:pPr>
        <w:pStyle w:val="pboth"/>
        <w:shd w:val="clear" w:color="auto" w:fill="FFFFFF"/>
        <w:spacing w:before="0" w:beforeAutospacing="0"/>
        <w:jc w:val="both"/>
        <w:rPr>
          <w:sz w:val="22"/>
          <w:szCs w:val="22"/>
        </w:rPr>
      </w:pPr>
      <w:bookmarkStart w:id="5317" w:name="110387"/>
      <w:bookmarkEnd w:id="5317"/>
      <w:r w:rsidRPr="00EE28E7">
        <w:rPr>
          <w:sz w:val="22"/>
          <w:szCs w:val="22"/>
        </w:rPr>
        <w:lastRenderedPageBreak/>
        <w:t>5 КЛАСС</w:t>
      </w:r>
    </w:p>
    <w:p w:rsidR="00D23652" w:rsidRPr="00EE28E7" w:rsidRDefault="00D23652" w:rsidP="00D23652">
      <w:pPr>
        <w:pStyle w:val="pboth"/>
        <w:shd w:val="clear" w:color="auto" w:fill="FFFFFF"/>
        <w:spacing w:before="0" w:beforeAutospacing="0"/>
        <w:jc w:val="both"/>
        <w:rPr>
          <w:sz w:val="22"/>
          <w:szCs w:val="22"/>
        </w:rPr>
      </w:pPr>
      <w:bookmarkStart w:id="5318" w:name="110388"/>
      <w:bookmarkEnd w:id="5318"/>
      <w:r w:rsidRPr="00EE28E7">
        <w:rPr>
          <w:sz w:val="22"/>
          <w:szCs w:val="22"/>
        </w:rPr>
        <w:t>1. Биология - наука о живой природе</w:t>
      </w:r>
    </w:p>
    <w:p w:rsidR="00D23652" w:rsidRPr="00EE28E7" w:rsidRDefault="00D23652" w:rsidP="00D23652">
      <w:pPr>
        <w:pStyle w:val="pboth"/>
        <w:shd w:val="clear" w:color="auto" w:fill="FFFFFF"/>
        <w:spacing w:before="0" w:beforeAutospacing="0"/>
        <w:jc w:val="both"/>
        <w:rPr>
          <w:sz w:val="22"/>
          <w:szCs w:val="22"/>
        </w:rPr>
      </w:pPr>
      <w:bookmarkStart w:id="5319" w:name="110389"/>
      <w:bookmarkEnd w:id="5319"/>
      <w:r w:rsidRPr="00EE28E7">
        <w:rPr>
          <w:sz w:val="22"/>
          <w:szCs w:val="22"/>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D23652" w:rsidRPr="00EE28E7" w:rsidRDefault="00D23652" w:rsidP="00D23652">
      <w:pPr>
        <w:pStyle w:val="pboth"/>
        <w:shd w:val="clear" w:color="auto" w:fill="FFFFFF"/>
        <w:spacing w:before="0" w:beforeAutospacing="0"/>
        <w:jc w:val="both"/>
        <w:rPr>
          <w:sz w:val="22"/>
          <w:szCs w:val="22"/>
        </w:rPr>
      </w:pPr>
      <w:bookmarkStart w:id="5320" w:name="110390"/>
      <w:bookmarkEnd w:id="5320"/>
      <w:r w:rsidRPr="00EE28E7">
        <w:rPr>
          <w:sz w:val="22"/>
          <w:szCs w:val="22"/>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(4 - 5).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D23652" w:rsidRPr="00EE28E7" w:rsidRDefault="00D23652" w:rsidP="00D23652">
      <w:pPr>
        <w:pStyle w:val="pboth"/>
        <w:shd w:val="clear" w:color="auto" w:fill="FFFFFF"/>
        <w:spacing w:before="0" w:beforeAutospacing="0"/>
        <w:jc w:val="both"/>
        <w:rPr>
          <w:sz w:val="22"/>
          <w:szCs w:val="22"/>
        </w:rPr>
      </w:pPr>
      <w:bookmarkStart w:id="5321" w:name="110391"/>
      <w:bookmarkEnd w:id="5321"/>
      <w:r w:rsidRPr="00EE28E7">
        <w:rPr>
          <w:sz w:val="22"/>
          <w:szCs w:val="22"/>
        </w:rPr>
        <w:t>Кабинет биологии. Правила поведения и работы в кабинете с биологическими приборами и инструментами.</w:t>
      </w:r>
    </w:p>
    <w:p w:rsidR="00D23652" w:rsidRPr="00EE28E7" w:rsidRDefault="00D23652" w:rsidP="00D23652">
      <w:pPr>
        <w:pStyle w:val="pboth"/>
        <w:shd w:val="clear" w:color="auto" w:fill="FFFFFF"/>
        <w:spacing w:before="0" w:beforeAutospacing="0"/>
        <w:jc w:val="both"/>
        <w:rPr>
          <w:sz w:val="22"/>
          <w:szCs w:val="22"/>
        </w:rPr>
      </w:pPr>
      <w:bookmarkStart w:id="5322" w:name="110392"/>
      <w:bookmarkEnd w:id="5322"/>
      <w:r w:rsidRPr="00EE28E7">
        <w:rPr>
          <w:sz w:val="22"/>
          <w:szCs w:val="22"/>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23652" w:rsidRPr="00EE28E7" w:rsidRDefault="00D23652" w:rsidP="00D23652">
      <w:pPr>
        <w:pStyle w:val="pboth"/>
        <w:shd w:val="clear" w:color="auto" w:fill="FFFFFF"/>
        <w:spacing w:before="0" w:beforeAutospacing="0"/>
        <w:jc w:val="both"/>
        <w:rPr>
          <w:sz w:val="22"/>
          <w:szCs w:val="22"/>
        </w:rPr>
      </w:pPr>
      <w:bookmarkStart w:id="5323" w:name="110393"/>
      <w:bookmarkEnd w:id="5323"/>
      <w:r w:rsidRPr="00EE28E7">
        <w:rPr>
          <w:sz w:val="22"/>
          <w:szCs w:val="22"/>
        </w:rPr>
        <w:t>2. Методы изучения живой природы</w:t>
      </w:r>
    </w:p>
    <w:p w:rsidR="00D23652" w:rsidRPr="00EE28E7" w:rsidRDefault="00D23652" w:rsidP="00D23652">
      <w:pPr>
        <w:pStyle w:val="pboth"/>
        <w:shd w:val="clear" w:color="auto" w:fill="FFFFFF"/>
        <w:spacing w:before="0" w:beforeAutospacing="0"/>
        <w:jc w:val="both"/>
        <w:rPr>
          <w:sz w:val="22"/>
          <w:szCs w:val="22"/>
        </w:rPr>
      </w:pPr>
      <w:bookmarkStart w:id="5324" w:name="110394"/>
      <w:bookmarkEnd w:id="5324"/>
      <w:r w:rsidRPr="00EE28E7">
        <w:rPr>
          <w:sz w:val="22"/>
          <w:szCs w:val="22"/>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D23652" w:rsidRPr="00EE28E7" w:rsidRDefault="00D23652" w:rsidP="00D23652">
      <w:pPr>
        <w:pStyle w:val="pboth"/>
        <w:shd w:val="clear" w:color="auto" w:fill="FFFFFF"/>
        <w:spacing w:before="0" w:beforeAutospacing="0"/>
        <w:jc w:val="both"/>
        <w:rPr>
          <w:sz w:val="22"/>
          <w:szCs w:val="22"/>
        </w:rPr>
      </w:pPr>
      <w:bookmarkStart w:id="5325" w:name="110395"/>
      <w:bookmarkEnd w:id="5325"/>
      <w:r w:rsidRPr="00EE28E7">
        <w:rPr>
          <w:sz w:val="22"/>
          <w:szCs w:val="22"/>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D23652" w:rsidRPr="00EE28E7" w:rsidRDefault="00D23652" w:rsidP="00D23652">
      <w:pPr>
        <w:pStyle w:val="pboth"/>
        <w:shd w:val="clear" w:color="auto" w:fill="FFFFFF"/>
        <w:spacing w:before="0" w:beforeAutospacing="0"/>
        <w:jc w:val="both"/>
        <w:rPr>
          <w:sz w:val="22"/>
          <w:szCs w:val="22"/>
        </w:rPr>
      </w:pPr>
      <w:bookmarkStart w:id="5326" w:name="110396"/>
      <w:bookmarkEnd w:id="5326"/>
      <w:r w:rsidRPr="00EE28E7">
        <w:rPr>
          <w:i/>
          <w:iCs/>
          <w:sz w:val="22"/>
          <w:szCs w:val="22"/>
        </w:rPr>
        <w:t>Лабораторные и практические работы &lt;1&gt;</w:t>
      </w:r>
    </w:p>
    <w:p w:rsidR="00D23652" w:rsidRPr="00EE28E7" w:rsidRDefault="00D23652" w:rsidP="00D23652">
      <w:pPr>
        <w:pStyle w:val="pboth"/>
        <w:shd w:val="clear" w:color="auto" w:fill="FFFFFF"/>
        <w:spacing w:before="0" w:beforeAutospacing="0"/>
        <w:jc w:val="both"/>
        <w:rPr>
          <w:sz w:val="22"/>
          <w:szCs w:val="22"/>
        </w:rPr>
      </w:pPr>
      <w:bookmarkStart w:id="5327" w:name="110397"/>
      <w:bookmarkEnd w:id="5327"/>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328" w:name="110398"/>
      <w:bookmarkEnd w:id="5328"/>
      <w:r w:rsidRPr="00EE28E7">
        <w:rPr>
          <w:sz w:val="22"/>
          <w:szCs w:val="22"/>
        </w:rPr>
        <w:t>&lt;1&gt; Здесь и далее приводится расширенный перечень лабораторных и практических работ, из которых учитель делает выбор по своему усмотрению.</w:t>
      </w:r>
    </w:p>
    <w:p w:rsidR="00D23652" w:rsidRPr="00EE28E7" w:rsidRDefault="00D23652" w:rsidP="00D23652">
      <w:pPr>
        <w:pStyle w:val="pboth"/>
        <w:shd w:val="clear" w:color="auto" w:fill="FFFFFF"/>
        <w:spacing w:before="0" w:beforeAutospacing="0"/>
        <w:jc w:val="both"/>
        <w:rPr>
          <w:sz w:val="22"/>
          <w:szCs w:val="22"/>
        </w:rPr>
      </w:pPr>
      <w:bookmarkStart w:id="5329" w:name="110399"/>
      <w:bookmarkEnd w:id="5329"/>
      <w:r w:rsidRPr="00EE28E7">
        <w:rPr>
          <w:sz w:val="22"/>
          <w:szCs w:val="22"/>
        </w:rPr>
        <w:t>1. Изучение лабораторного оборудования: термометры, весы, чашки Петри, пробирки, мензурки. Правила работы с оборудованием в школьном кабинете.</w:t>
      </w:r>
    </w:p>
    <w:p w:rsidR="00D23652" w:rsidRPr="00EE28E7" w:rsidRDefault="00D23652" w:rsidP="00D23652">
      <w:pPr>
        <w:pStyle w:val="pboth"/>
        <w:shd w:val="clear" w:color="auto" w:fill="FFFFFF"/>
        <w:spacing w:before="0" w:beforeAutospacing="0"/>
        <w:jc w:val="both"/>
        <w:rPr>
          <w:sz w:val="22"/>
          <w:szCs w:val="22"/>
        </w:rPr>
      </w:pPr>
      <w:bookmarkStart w:id="5330" w:name="110400"/>
      <w:bookmarkEnd w:id="5330"/>
      <w:r w:rsidRPr="00EE28E7">
        <w:rPr>
          <w:sz w:val="22"/>
          <w:szCs w:val="22"/>
        </w:rPr>
        <w:t>2. Ознакомление с устройством лупы, светового микроскопа, правила работы с ними.</w:t>
      </w:r>
    </w:p>
    <w:p w:rsidR="00D23652" w:rsidRPr="00EE28E7" w:rsidRDefault="00D23652" w:rsidP="00D23652">
      <w:pPr>
        <w:pStyle w:val="pboth"/>
        <w:shd w:val="clear" w:color="auto" w:fill="FFFFFF"/>
        <w:spacing w:before="0" w:beforeAutospacing="0"/>
        <w:jc w:val="both"/>
        <w:rPr>
          <w:sz w:val="22"/>
          <w:szCs w:val="22"/>
        </w:rPr>
      </w:pPr>
      <w:bookmarkStart w:id="5331" w:name="110401"/>
      <w:bookmarkEnd w:id="5331"/>
      <w:r w:rsidRPr="00EE28E7">
        <w:rPr>
          <w:sz w:val="22"/>
          <w:szCs w:val="22"/>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23652" w:rsidRPr="00EE28E7" w:rsidRDefault="00D23652" w:rsidP="00D23652">
      <w:pPr>
        <w:pStyle w:val="pboth"/>
        <w:shd w:val="clear" w:color="auto" w:fill="FFFFFF"/>
        <w:spacing w:before="0" w:beforeAutospacing="0"/>
        <w:jc w:val="both"/>
        <w:rPr>
          <w:sz w:val="22"/>
          <w:szCs w:val="22"/>
        </w:rPr>
      </w:pPr>
      <w:bookmarkStart w:id="5332" w:name="110402"/>
      <w:bookmarkEnd w:id="5332"/>
      <w:r w:rsidRPr="00EE28E7">
        <w:rPr>
          <w:i/>
          <w:iCs/>
          <w:sz w:val="22"/>
          <w:szCs w:val="22"/>
        </w:rPr>
        <w:t>Экскурсии или видеоэкскурсии</w:t>
      </w:r>
    </w:p>
    <w:p w:rsidR="00D23652" w:rsidRPr="00EE28E7" w:rsidRDefault="00D23652" w:rsidP="00D23652">
      <w:pPr>
        <w:pStyle w:val="pboth"/>
        <w:shd w:val="clear" w:color="auto" w:fill="FFFFFF"/>
        <w:spacing w:before="0" w:beforeAutospacing="0"/>
        <w:jc w:val="both"/>
        <w:rPr>
          <w:sz w:val="22"/>
          <w:szCs w:val="22"/>
        </w:rPr>
      </w:pPr>
      <w:bookmarkStart w:id="5333" w:name="110403"/>
      <w:bookmarkEnd w:id="5333"/>
      <w:r w:rsidRPr="00EE28E7">
        <w:rPr>
          <w:sz w:val="22"/>
          <w:szCs w:val="22"/>
        </w:rPr>
        <w:t>Овладение методами изучения живой природы - наблюдением и экспериментом.</w:t>
      </w:r>
    </w:p>
    <w:p w:rsidR="00D23652" w:rsidRPr="00EE28E7" w:rsidRDefault="00D23652" w:rsidP="00D23652">
      <w:pPr>
        <w:pStyle w:val="pboth"/>
        <w:shd w:val="clear" w:color="auto" w:fill="FFFFFF"/>
        <w:spacing w:before="0" w:beforeAutospacing="0"/>
        <w:jc w:val="both"/>
        <w:rPr>
          <w:sz w:val="22"/>
          <w:szCs w:val="22"/>
        </w:rPr>
      </w:pPr>
      <w:bookmarkStart w:id="5334" w:name="110404"/>
      <w:bookmarkEnd w:id="5334"/>
      <w:r w:rsidRPr="00EE28E7">
        <w:rPr>
          <w:sz w:val="22"/>
          <w:szCs w:val="22"/>
        </w:rPr>
        <w:t>3. Организмы - тела живой природы</w:t>
      </w:r>
    </w:p>
    <w:p w:rsidR="00D23652" w:rsidRPr="00EE28E7" w:rsidRDefault="00D23652" w:rsidP="00D23652">
      <w:pPr>
        <w:pStyle w:val="pboth"/>
        <w:shd w:val="clear" w:color="auto" w:fill="FFFFFF"/>
        <w:spacing w:before="0" w:beforeAutospacing="0"/>
        <w:jc w:val="both"/>
        <w:rPr>
          <w:sz w:val="22"/>
          <w:szCs w:val="22"/>
        </w:rPr>
      </w:pPr>
      <w:bookmarkStart w:id="5335" w:name="110405"/>
      <w:bookmarkEnd w:id="5335"/>
      <w:r w:rsidRPr="00EE28E7">
        <w:rPr>
          <w:sz w:val="22"/>
          <w:szCs w:val="22"/>
        </w:rPr>
        <w:t>Понятие об организме. Доядерные и ядерные организмы.</w:t>
      </w:r>
    </w:p>
    <w:p w:rsidR="00D23652" w:rsidRPr="00EE28E7" w:rsidRDefault="00D23652" w:rsidP="00D23652">
      <w:pPr>
        <w:pStyle w:val="pboth"/>
        <w:shd w:val="clear" w:color="auto" w:fill="FFFFFF"/>
        <w:spacing w:before="0" w:beforeAutospacing="0"/>
        <w:jc w:val="both"/>
        <w:rPr>
          <w:sz w:val="22"/>
          <w:szCs w:val="22"/>
        </w:rPr>
      </w:pPr>
      <w:bookmarkStart w:id="5336" w:name="110406"/>
      <w:bookmarkEnd w:id="5336"/>
      <w:r w:rsidRPr="00EE28E7">
        <w:rPr>
          <w:sz w:val="22"/>
          <w:szCs w:val="22"/>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D23652" w:rsidRPr="00EE28E7" w:rsidRDefault="00D23652" w:rsidP="00D23652">
      <w:pPr>
        <w:pStyle w:val="pboth"/>
        <w:shd w:val="clear" w:color="auto" w:fill="FFFFFF"/>
        <w:spacing w:before="0" w:beforeAutospacing="0"/>
        <w:jc w:val="both"/>
        <w:rPr>
          <w:sz w:val="22"/>
          <w:szCs w:val="22"/>
        </w:rPr>
      </w:pPr>
      <w:bookmarkStart w:id="5337" w:name="110407"/>
      <w:bookmarkEnd w:id="5337"/>
      <w:r w:rsidRPr="00EE28E7">
        <w:rPr>
          <w:sz w:val="22"/>
          <w:szCs w:val="22"/>
        </w:rPr>
        <w:lastRenderedPageBreak/>
        <w:t>Одноклеточные и многоклеточные организмы. Клетки, ткани, органы, системы органов.</w:t>
      </w:r>
    </w:p>
    <w:p w:rsidR="00D23652" w:rsidRPr="00EE28E7" w:rsidRDefault="00D23652" w:rsidP="00D23652">
      <w:pPr>
        <w:pStyle w:val="pboth"/>
        <w:shd w:val="clear" w:color="auto" w:fill="FFFFFF"/>
        <w:spacing w:before="0" w:beforeAutospacing="0"/>
        <w:jc w:val="both"/>
        <w:rPr>
          <w:sz w:val="22"/>
          <w:szCs w:val="22"/>
        </w:rPr>
      </w:pPr>
      <w:bookmarkStart w:id="5338" w:name="110408"/>
      <w:bookmarkEnd w:id="5338"/>
      <w:r w:rsidRPr="00EE28E7">
        <w:rPr>
          <w:sz w:val="22"/>
          <w:szCs w:val="22"/>
        </w:rPr>
        <w:t>Жизнедеятельность организмов. Особенности строения и процессов жизнедеятельности у растений, животных, бактерий и грибов.</w:t>
      </w:r>
    </w:p>
    <w:p w:rsidR="00D23652" w:rsidRPr="00EE28E7" w:rsidRDefault="00D23652" w:rsidP="00D23652">
      <w:pPr>
        <w:pStyle w:val="pboth"/>
        <w:shd w:val="clear" w:color="auto" w:fill="FFFFFF"/>
        <w:spacing w:before="0" w:beforeAutospacing="0"/>
        <w:jc w:val="both"/>
        <w:rPr>
          <w:sz w:val="22"/>
          <w:szCs w:val="22"/>
        </w:rPr>
      </w:pPr>
      <w:bookmarkStart w:id="5339" w:name="110409"/>
      <w:bookmarkEnd w:id="5339"/>
      <w:r w:rsidRPr="00EE28E7">
        <w:rPr>
          <w:sz w:val="22"/>
          <w:szCs w:val="22"/>
        </w:rPr>
        <w:t>Свойства организмов: питание, дыхание, выделение, движение, размножение, развитие, раздражимость, приспособленность. Организм - единое целое.</w:t>
      </w:r>
    </w:p>
    <w:p w:rsidR="00D23652" w:rsidRPr="00EE28E7" w:rsidRDefault="00D23652" w:rsidP="00D23652">
      <w:pPr>
        <w:pStyle w:val="pboth"/>
        <w:shd w:val="clear" w:color="auto" w:fill="FFFFFF"/>
        <w:spacing w:before="0" w:beforeAutospacing="0"/>
        <w:jc w:val="both"/>
        <w:rPr>
          <w:sz w:val="22"/>
          <w:szCs w:val="22"/>
        </w:rPr>
      </w:pPr>
      <w:bookmarkStart w:id="5340" w:name="110410"/>
      <w:bookmarkEnd w:id="5340"/>
      <w:r w:rsidRPr="00EE28E7">
        <w:rPr>
          <w:sz w:val="22"/>
          <w:szCs w:val="22"/>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23652" w:rsidRPr="00EE28E7" w:rsidRDefault="00D23652" w:rsidP="00D23652">
      <w:pPr>
        <w:pStyle w:val="pboth"/>
        <w:shd w:val="clear" w:color="auto" w:fill="FFFFFF"/>
        <w:spacing w:before="0" w:beforeAutospacing="0"/>
        <w:jc w:val="both"/>
        <w:rPr>
          <w:sz w:val="22"/>
          <w:szCs w:val="22"/>
        </w:rPr>
      </w:pPr>
      <w:bookmarkStart w:id="5341" w:name="110411"/>
      <w:bookmarkEnd w:id="5341"/>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342" w:name="110412"/>
      <w:bookmarkEnd w:id="5342"/>
      <w:r w:rsidRPr="00EE28E7">
        <w:rPr>
          <w:sz w:val="22"/>
          <w:szCs w:val="22"/>
        </w:rPr>
        <w:t>1. Изучение клеток кожицы чешуи лука под лупой и микроскопом (на примере самостоятельно приготовленного микропрепарата).</w:t>
      </w:r>
    </w:p>
    <w:p w:rsidR="00D23652" w:rsidRPr="00EE28E7" w:rsidRDefault="00D23652" w:rsidP="00D23652">
      <w:pPr>
        <w:pStyle w:val="pboth"/>
        <w:shd w:val="clear" w:color="auto" w:fill="FFFFFF"/>
        <w:spacing w:before="0" w:beforeAutospacing="0"/>
        <w:jc w:val="both"/>
        <w:rPr>
          <w:sz w:val="22"/>
          <w:szCs w:val="22"/>
        </w:rPr>
      </w:pPr>
      <w:bookmarkStart w:id="5343" w:name="110413"/>
      <w:bookmarkEnd w:id="5343"/>
      <w:r w:rsidRPr="00EE28E7">
        <w:rPr>
          <w:sz w:val="22"/>
          <w:szCs w:val="22"/>
        </w:rPr>
        <w:t>2. Ознакомление с принципами систематики организмов.</w:t>
      </w:r>
    </w:p>
    <w:p w:rsidR="00D23652" w:rsidRPr="00EE28E7" w:rsidRDefault="00D23652" w:rsidP="00D23652">
      <w:pPr>
        <w:pStyle w:val="pboth"/>
        <w:shd w:val="clear" w:color="auto" w:fill="FFFFFF"/>
        <w:spacing w:before="0" w:beforeAutospacing="0"/>
        <w:jc w:val="both"/>
        <w:rPr>
          <w:sz w:val="22"/>
          <w:szCs w:val="22"/>
        </w:rPr>
      </w:pPr>
      <w:bookmarkStart w:id="5344" w:name="110414"/>
      <w:bookmarkEnd w:id="5344"/>
      <w:r w:rsidRPr="00EE28E7">
        <w:rPr>
          <w:sz w:val="22"/>
          <w:szCs w:val="22"/>
        </w:rPr>
        <w:t>3. Наблюдение за потреблением воды растением.</w:t>
      </w:r>
    </w:p>
    <w:p w:rsidR="00D23652" w:rsidRPr="00EE28E7" w:rsidRDefault="00D23652" w:rsidP="00D23652">
      <w:pPr>
        <w:pStyle w:val="pboth"/>
        <w:shd w:val="clear" w:color="auto" w:fill="FFFFFF"/>
        <w:spacing w:before="0" w:beforeAutospacing="0"/>
        <w:jc w:val="both"/>
        <w:rPr>
          <w:sz w:val="22"/>
          <w:szCs w:val="22"/>
        </w:rPr>
      </w:pPr>
      <w:bookmarkStart w:id="5345" w:name="110415"/>
      <w:bookmarkEnd w:id="5345"/>
      <w:r w:rsidRPr="00EE28E7">
        <w:rPr>
          <w:sz w:val="22"/>
          <w:szCs w:val="22"/>
        </w:rPr>
        <w:t>4. Организмы и среда обитания</w:t>
      </w:r>
    </w:p>
    <w:p w:rsidR="00D23652" w:rsidRPr="00EE28E7" w:rsidRDefault="00D23652" w:rsidP="00D23652">
      <w:pPr>
        <w:pStyle w:val="pboth"/>
        <w:shd w:val="clear" w:color="auto" w:fill="FFFFFF"/>
        <w:spacing w:before="0" w:beforeAutospacing="0"/>
        <w:jc w:val="both"/>
        <w:rPr>
          <w:sz w:val="22"/>
          <w:szCs w:val="22"/>
        </w:rPr>
      </w:pPr>
      <w:bookmarkStart w:id="5346" w:name="110416"/>
      <w:bookmarkEnd w:id="5346"/>
      <w:r w:rsidRPr="00EE28E7">
        <w:rPr>
          <w:sz w:val="22"/>
          <w:szCs w:val="22"/>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23652" w:rsidRPr="00EE28E7" w:rsidRDefault="00D23652" w:rsidP="00D23652">
      <w:pPr>
        <w:pStyle w:val="pboth"/>
        <w:shd w:val="clear" w:color="auto" w:fill="FFFFFF"/>
        <w:spacing w:before="0" w:beforeAutospacing="0"/>
        <w:jc w:val="both"/>
        <w:rPr>
          <w:sz w:val="22"/>
          <w:szCs w:val="22"/>
        </w:rPr>
      </w:pPr>
      <w:bookmarkStart w:id="5347" w:name="110417"/>
      <w:bookmarkEnd w:id="5347"/>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348" w:name="110418"/>
      <w:bookmarkEnd w:id="5348"/>
      <w:r w:rsidRPr="00EE28E7">
        <w:rPr>
          <w:sz w:val="22"/>
          <w:szCs w:val="22"/>
        </w:rPr>
        <w:t>Выявление приспособлений организмов к среде обитания (на конкретных примерах).</w:t>
      </w:r>
    </w:p>
    <w:p w:rsidR="00D23652" w:rsidRPr="00EE28E7" w:rsidRDefault="00D23652" w:rsidP="00D23652">
      <w:pPr>
        <w:pStyle w:val="pboth"/>
        <w:shd w:val="clear" w:color="auto" w:fill="FFFFFF"/>
        <w:spacing w:before="0" w:beforeAutospacing="0"/>
        <w:jc w:val="both"/>
        <w:rPr>
          <w:sz w:val="22"/>
          <w:szCs w:val="22"/>
        </w:rPr>
      </w:pPr>
      <w:bookmarkStart w:id="5349" w:name="110419"/>
      <w:bookmarkEnd w:id="5349"/>
      <w:r w:rsidRPr="00EE28E7">
        <w:rPr>
          <w:i/>
          <w:iCs/>
          <w:sz w:val="22"/>
          <w:szCs w:val="22"/>
        </w:rPr>
        <w:t>Экскурсии или видеоэкскурсии</w:t>
      </w:r>
    </w:p>
    <w:p w:rsidR="00D23652" w:rsidRPr="00EE28E7" w:rsidRDefault="00D23652" w:rsidP="00D23652">
      <w:pPr>
        <w:pStyle w:val="pboth"/>
        <w:shd w:val="clear" w:color="auto" w:fill="FFFFFF"/>
        <w:spacing w:before="0" w:beforeAutospacing="0"/>
        <w:jc w:val="both"/>
        <w:rPr>
          <w:sz w:val="22"/>
          <w:szCs w:val="22"/>
        </w:rPr>
      </w:pPr>
      <w:bookmarkStart w:id="5350" w:name="110420"/>
      <w:bookmarkEnd w:id="5350"/>
      <w:r w:rsidRPr="00EE28E7">
        <w:rPr>
          <w:sz w:val="22"/>
          <w:szCs w:val="22"/>
        </w:rPr>
        <w:t>Растительный и животный мир родного края (краеведение).</w:t>
      </w:r>
    </w:p>
    <w:p w:rsidR="00D23652" w:rsidRPr="00EE28E7" w:rsidRDefault="00D23652" w:rsidP="00D23652">
      <w:pPr>
        <w:pStyle w:val="pboth"/>
        <w:shd w:val="clear" w:color="auto" w:fill="FFFFFF"/>
        <w:spacing w:before="0" w:beforeAutospacing="0"/>
        <w:jc w:val="both"/>
        <w:rPr>
          <w:sz w:val="22"/>
          <w:szCs w:val="22"/>
        </w:rPr>
      </w:pPr>
      <w:bookmarkStart w:id="5351" w:name="110421"/>
      <w:bookmarkEnd w:id="5351"/>
      <w:r w:rsidRPr="00EE28E7">
        <w:rPr>
          <w:sz w:val="22"/>
          <w:szCs w:val="22"/>
        </w:rPr>
        <w:t>5. Природные сообщества</w:t>
      </w:r>
    </w:p>
    <w:p w:rsidR="00D23652" w:rsidRPr="00EE28E7" w:rsidRDefault="00D23652" w:rsidP="00D23652">
      <w:pPr>
        <w:pStyle w:val="pboth"/>
        <w:shd w:val="clear" w:color="auto" w:fill="FFFFFF"/>
        <w:spacing w:before="0" w:beforeAutospacing="0"/>
        <w:jc w:val="both"/>
        <w:rPr>
          <w:sz w:val="22"/>
          <w:szCs w:val="22"/>
        </w:rPr>
      </w:pPr>
      <w:bookmarkStart w:id="5352" w:name="110422"/>
      <w:bookmarkEnd w:id="5352"/>
      <w:r w:rsidRPr="00EE28E7">
        <w:rPr>
          <w:sz w:val="22"/>
          <w:szCs w:val="22"/>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23652" w:rsidRPr="00EE28E7" w:rsidRDefault="00D23652" w:rsidP="00D23652">
      <w:pPr>
        <w:pStyle w:val="pboth"/>
        <w:shd w:val="clear" w:color="auto" w:fill="FFFFFF"/>
        <w:spacing w:before="0" w:beforeAutospacing="0"/>
        <w:jc w:val="both"/>
        <w:rPr>
          <w:sz w:val="22"/>
          <w:szCs w:val="22"/>
        </w:rPr>
      </w:pPr>
      <w:bookmarkStart w:id="5353" w:name="110423"/>
      <w:bookmarkEnd w:id="5353"/>
      <w:r w:rsidRPr="00EE28E7">
        <w:rPr>
          <w:sz w:val="22"/>
          <w:szCs w:val="22"/>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23652" w:rsidRPr="00EE28E7" w:rsidRDefault="00D23652" w:rsidP="00D23652">
      <w:pPr>
        <w:pStyle w:val="pboth"/>
        <w:shd w:val="clear" w:color="auto" w:fill="FFFFFF"/>
        <w:spacing w:before="0" w:beforeAutospacing="0"/>
        <w:jc w:val="both"/>
        <w:rPr>
          <w:sz w:val="22"/>
          <w:szCs w:val="22"/>
        </w:rPr>
      </w:pPr>
      <w:bookmarkStart w:id="5354" w:name="110424"/>
      <w:bookmarkEnd w:id="5354"/>
      <w:r w:rsidRPr="00EE28E7">
        <w:rPr>
          <w:sz w:val="22"/>
          <w:szCs w:val="22"/>
        </w:rPr>
        <w:t>Природные зоны Земли, их обитатели. Флора и фауна природных зон. Ландшафты: природные и культурные.</w:t>
      </w:r>
    </w:p>
    <w:p w:rsidR="00D23652" w:rsidRPr="00EE28E7" w:rsidRDefault="00D23652" w:rsidP="00D23652">
      <w:pPr>
        <w:pStyle w:val="pboth"/>
        <w:shd w:val="clear" w:color="auto" w:fill="FFFFFF"/>
        <w:spacing w:before="0" w:beforeAutospacing="0"/>
        <w:jc w:val="both"/>
        <w:rPr>
          <w:sz w:val="22"/>
          <w:szCs w:val="22"/>
        </w:rPr>
      </w:pPr>
      <w:bookmarkStart w:id="5355" w:name="110425"/>
      <w:bookmarkEnd w:id="5355"/>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356" w:name="110426"/>
      <w:bookmarkEnd w:id="5356"/>
      <w:r w:rsidRPr="00EE28E7">
        <w:rPr>
          <w:sz w:val="22"/>
          <w:szCs w:val="22"/>
        </w:rPr>
        <w:t>Изучение искусственных сообществ и их обитателей (на примере аквариума и др.).</w:t>
      </w:r>
    </w:p>
    <w:p w:rsidR="00D23652" w:rsidRPr="00EE28E7" w:rsidRDefault="00D23652" w:rsidP="00D23652">
      <w:pPr>
        <w:pStyle w:val="pboth"/>
        <w:shd w:val="clear" w:color="auto" w:fill="FFFFFF"/>
        <w:spacing w:before="0" w:beforeAutospacing="0"/>
        <w:jc w:val="both"/>
        <w:rPr>
          <w:sz w:val="22"/>
          <w:szCs w:val="22"/>
        </w:rPr>
      </w:pPr>
      <w:bookmarkStart w:id="5357" w:name="110427"/>
      <w:bookmarkEnd w:id="5357"/>
      <w:r w:rsidRPr="00EE28E7">
        <w:rPr>
          <w:i/>
          <w:iCs/>
          <w:sz w:val="22"/>
          <w:szCs w:val="22"/>
        </w:rPr>
        <w:t>Экскурсии или видеоэкскурсии</w:t>
      </w:r>
    </w:p>
    <w:p w:rsidR="00D23652" w:rsidRPr="00EE28E7" w:rsidRDefault="00D23652" w:rsidP="00D23652">
      <w:pPr>
        <w:pStyle w:val="pboth"/>
        <w:shd w:val="clear" w:color="auto" w:fill="FFFFFF"/>
        <w:spacing w:before="0" w:beforeAutospacing="0"/>
        <w:jc w:val="both"/>
        <w:rPr>
          <w:sz w:val="22"/>
          <w:szCs w:val="22"/>
        </w:rPr>
      </w:pPr>
      <w:bookmarkStart w:id="5358" w:name="110428"/>
      <w:bookmarkEnd w:id="5358"/>
      <w:r w:rsidRPr="00EE28E7">
        <w:rPr>
          <w:sz w:val="22"/>
          <w:szCs w:val="22"/>
        </w:rPr>
        <w:t>1. Изучение природных сообществ (на примере леса, озера, пруда, луга и др.).</w:t>
      </w:r>
    </w:p>
    <w:p w:rsidR="00D23652" w:rsidRPr="00EE28E7" w:rsidRDefault="00D23652" w:rsidP="00D23652">
      <w:pPr>
        <w:pStyle w:val="pboth"/>
        <w:shd w:val="clear" w:color="auto" w:fill="FFFFFF"/>
        <w:spacing w:before="0" w:beforeAutospacing="0"/>
        <w:jc w:val="both"/>
        <w:rPr>
          <w:sz w:val="22"/>
          <w:szCs w:val="22"/>
        </w:rPr>
      </w:pPr>
      <w:bookmarkStart w:id="5359" w:name="110429"/>
      <w:bookmarkEnd w:id="5359"/>
      <w:r w:rsidRPr="00EE28E7">
        <w:rPr>
          <w:sz w:val="22"/>
          <w:szCs w:val="22"/>
        </w:rPr>
        <w:lastRenderedPageBreak/>
        <w:t>2. Изучение сезонных явлений в жизни природных сообществ.</w:t>
      </w:r>
    </w:p>
    <w:p w:rsidR="00D23652" w:rsidRPr="00EE28E7" w:rsidRDefault="00D23652" w:rsidP="00D23652">
      <w:pPr>
        <w:pStyle w:val="pboth"/>
        <w:shd w:val="clear" w:color="auto" w:fill="FFFFFF"/>
        <w:spacing w:before="0" w:beforeAutospacing="0"/>
        <w:jc w:val="both"/>
        <w:rPr>
          <w:sz w:val="22"/>
          <w:szCs w:val="22"/>
        </w:rPr>
      </w:pPr>
      <w:bookmarkStart w:id="5360" w:name="110430"/>
      <w:bookmarkEnd w:id="5360"/>
      <w:r w:rsidRPr="00EE28E7">
        <w:rPr>
          <w:sz w:val="22"/>
          <w:szCs w:val="22"/>
        </w:rPr>
        <w:t>6. Живая природа и человек</w:t>
      </w:r>
    </w:p>
    <w:p w:rsidR="00D23652" w:rsidRPr="00EE28E7" w:rsidRDefault="00D23652" w:rsidP="00D23652">
      <w:pPr>
        <w:pStyle w:val="pboth"/>
        <w:shd w:val="clear" w:color="auto" w:fill="FFFFFF"/>
        <w:spacing w:before="0" w:beforeAutospacing="0"/>
        <w:jc w:val="both"/>
        <w:rPr>
          <w:sz w:val="22"/>
          <w:szCs w:val="22"/>
        </w:rPr>
      </w:pPr>
      <w:bookmarkStart w:id="5361" w:name="110431"/>
      <w:bookmarkEnd w:id="5361"/>
      <w:r w:rsidRPr="00EE28E7">
        <w:rPr>
          <w:sz w:val="22"/>
          <w:szCs w:val="22"/>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D23652" w:rsidRPr="00EE28E7" w:rsidRDefault="00D23652" w:rsidP="00D23652">
      <w:pPr>
        <w:pStyle w:val="pboth"/>
        <w:shd w:val="clear" w:color="auto" w:fill="FFFFFF"/>
        <w:spacing w:before="0" w:beforeAutospacing="0"/>
        <w:jc w:val="both"/>
        <w:rPr>
          <w:sz w:val="22"/>
          <w:szCs w:val="22"/>
        </w:rPr>
      </w:pPr>
      <w:bookmarkStart w:id="5362" w:name="110432"/>
      <w:bookmarkEnd w:id="5362"/>
      <w:r w:rsidRPr="00EE28E7">
        <w:rPr>
          <w:i/>
          <w:iCs/>
          <w:sz w:val="22"/>
          <w:szCs w:val="22"/>
        </w:rPr>
        <w:t>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363" w:name="110433"/>
      <w:bookmarkEnd w:id="5363"/>
      <w:r w:rsidRPr="00EE28E7">
        <w:rPr>
          <w:sz w:val="22"/>
          <w:szCs w:val="22"/>
        </w:rPr>
        <w:t>Проведение акции по уборке мусора в ближайшем лесу, парке, сквере или на пришкольной территории.</w:t>
      </w:r>
    </w:p>
    <w:p w:rsidR="00D23652" w:rsidRPr="00EE28E7" w:rsidRDefault="00D23652" w:rsidP="00D23652">
      <w:pPr>
        <w:pStyle w:val="pboth"/>
        <w:shd w:val="clear" w:color="auto" w:fill="FFFFFF"/>
        <w:spacing w:before="0" w:beforeAutospacing="0"/>
        <w:jc w:val="both"/>
        <w:rPr>
          <w:sz w:val="22"/>
          <w:szCs w:val="22"/>
        </w:rPr>
      </w:pPr>
      <w:bookmarkStart w:id="5364" w:name="110434"/>
      <w:bookmarkEnd w:id="5364"/>
      <w:r w:rsidRPr="00EE28E7">
        <w:rPr>
          <w:sz w:val="22"/>
          <w:szCs w:val="22"/>
        </w:rPr>
        <w:t>6 КЛАСС</w:t>
      </w:r>
    </w:p>
    <w:p w:rsidR="00D23652" w:rsidRPr="00EE28E7" w:rsidRDefault="00D23652" w:rsidP="00D23652">
      <w:pPr>
        <w:pStyle w:val="pboth"/>
        <w:shd w:val="clear" w:color="auto" w:fill="FFFFFF"/>
        <w:spacing w:before="0" w:beforeAutospacing="0"/>
        <w:jc w:val="both"/>
        <w:rPr>
          <w:sz w:val="22"/>
          <w:szCs w:val="22"/>
        </w:rPr>
      </w:pPr>
      <w:bookmarkStart w:id="5365" w:name="110435"/>
      <w:bookmarkEnd w:id="5365"/>
      <w:r w:rsidRPr="00EE28E7">
        <w:rPr>
          <w:sz w:val="22"/>
          <w:szCs w:val="22"/>
        </w:rPr>
        <w:t>1. Растительный организм</w:t>
      </w:r>
    </w:p>
    <w:p w:rsidR="00D23652" w:rsidRPr="00EE28E7" w:rsidRDefault="00D23652" w:rsidP="00D23652">
      <w:pPr>
        <w:pStyle w:val="pboth"/>
        <w:shd w:val="clear" w:color="auto" w:fill="FFFFFF"/>
        <w:spacing w:before="0" w:beforeAutospacing="0"/>
        <w:jc w:val="both"/>
        <w:rPr>
          <w:sz w:val="22"/>
          <w:szCs w:val="22"/>
        </w:rPr>
      </w:pPr>
      <w:bookmarkStart w:id="5366" w:name="110436"/>
      <w:bookmarkEnd w:id="5366"/>
      <w:r w:rsidRPr="00EE28E7">
        <w:rPr>
          <w:sz w:val="22"/>
          <w:szCs w:val="22"/>
        </w:rPr>
        <w:t>Ботаника - наука о растениях. Разделы ботаники. Связь ботаники с другими науками и техникой. Общие признаки растений.</w:t>
      </w:r>
    </w:p>
    <w:p w:rsidR="00D23652" w:rsidRPr="00EE28E7" w:rsidRDefault="00D23652" w:rsidP="00D23652">
      <w:pPr>
        <w:pStyle w:val="pboth"/>
        <w:shd w:val="clear" w:color="auto" w:fill="FFFFFF"/>
        <w:spacing w:before="0" w:beforeAutospacing="0"/>
        <w:jc w:val="both"/>
        <w:rPr>
          <w:sz w:val="22"/>
          <w:szCs w:val="22"/>
        </w:rPr>
      </w:pPr>
      <w:bookmarkStart w:id="5367" w:name="110437"/>
      <w:bookmarkEnd w:id="5367"/>
      <w:r w:rsidRPr="00EE28E7">
        <w:rPr>
          <w:sz w:val="22"/>
          <w:szCs w:val="22"/>
        </w:rPr>
        <w:t>Разнообразие растений. Уровни организации растительного организма. Высшие и низшие растения. Споровые и семенные растения.</w:t>
      </w:r>
    </w:p>
    <w:p w:rsidR="00D23652" w:rsidRPr="00EE28E7" w:rsidRDefault="00D23652" w:rsidP="00D23652">
      <w:pPr>
        <w:pStyle w:val="pboth"/>
        <w:shd w:val="clear" w:color="auto" w:fill="FFFFFF"/>
        <w:spacing w:before="0" w:beforeAutospacing="0"/>
        <w:jc w:val="both"/>
        <w:rPr>
          <w:sz w:val="22"/>
          <w:szCs w:val="22"/>
        </w:rPr>
      </w:pPr>
      <w:bookmarkStart w:id="5368" w:name="110438"/>
      <w:bookmarkEnd w:id="5368"/>
      <w:r w:rsidRPr="00EE28E7">
        <w:rPr>
          <w:sz w:val="22"/>
          <w:szCs w:val="22"/>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23652" w:rsidRPr="00EE28E7" w:rsidRDefault="00D23652" w:rsidP="00D23652">
      <w:pPr>
        <w:pStyle w:val="pboth"/>
        <w:shd w:val="clear" w:color="auto" w:fill="FFFFFF"/>
        <w:spacing w:before="0" w:beforeAutospacing="0"/>
        <w:jc w:val="both"/>
        <w:rPr>
          <w:sz w:val="22"/>
          <w:szCs w:val="22"/>
        </w:rPr>
      </w:pPr>
      <w:bookmarkStart w:id="5369" w:name="110439"/>
      <w:bookmarkEnd w:id="5369"/>
      <w:r w:rsidRPr="00EE28E7">
        <w:rPr>
          <w:sz w:val="22"/>
          <w:szCs w:val="22"/>
        </w:rPr>
        <w:t>Органы и системы органов растений. Строение органов растительного организма, их роль и связь между собой.</w:t>
      </w:r>
    </w:p>
    <w:p w:rsidR="00D23652" w:rsidRPr="00EE28E7" w:rsidRDefault="00D23652" w:rsidP="00D23652">
      <w:pPr>
        <w:pStyle w:val="pboth"/>
        <w:shd w:val="clear" w:color="auto" w:fill="FFFFFF"/>
        <w:spacing w:before="0" w:beforeAutospacing="0"/>
        <w:jc w:val="both"/>
        <w:rPr>
          <w:sz w:val="22"/>
          <w:szCs w:val="22"/>
        </w:rPr>
      </w:pPr>
      <w:bookmarkStart w:id="5370" w:name="110440"/>
      <w:bookmarkEnd w:id="5370"/>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371" w:name="110441"/>
      <w:bookmarkEnd w:id="5371"/>
      <w:r w:rsidRPr="00EE28E7">
        <w:rPr>
          <w:sz w:val="22"/>
          <w:szCs w:val="22"/>
        </w:rPr>
        <w:t>1. Изучение микроскопического строения листа водного растения элодеи.</w:t>
      </w:r>
    </w:p>
    <w:p w:rsidR="00D23652" w:rsidRPr="00EE28E7" w:rsidRDefault="00D23652" w:rsidP="00D23652">
      <w:pPr>
        <w:pStyle w:val="pboth"/>
        <w:shd w:val="clear" w:color="auto" w:fill="FFFFFF"/>
        <w:spacing w:before="0" w:beforeAutospacing="0"/>
        <w:jc w:val="both"/>
        <w:rPr>
          <w:sz w:val="22"/>
          <w:szCs w:val="22"/>
        </w:rPr>
      </w:pPr>
      <w:bookmarkStart w:id="5372" w:name="110442"/>
      <w:bookmarkEnd w:id="5372"/>
      <w:r w:rsidRPr="00EE28E7">
        <w:rPr>
          <w:sz w:val="22"/>
          <w:szCs w:val="22"/>
        </w:rPr>
        <w:t>2. Изучение строения растительных тканей (использование микропрепаратов).</w:t>
      </w:r>
    </w:p>
    <w:p w:rsidR="00D23652" w:rsidRPr="00EE28E7" w:rsidRDefault="00D23652" w:rsidP="00D23652">
      <w:pPr>
        <w:pStyle w:val="pboth"/>
        <w:shd w:val="clear" w:color="auto" w:fill="FFFFFF"/>
        <w:spacing w:before="0" w:beforeAutospacing="0"/>
        <w:jc w:val="both"/>
        <w:rPr>
          <w:sz w:val="22"/>
          <w:szCs w:val="22"/>
        </w:rPr>
      </w:pPr>
      <w:bookmarkStart w:id="5373" w:name="110443"/>
      <w:bookmarkEnd w:id="5373"/>
      <w:r w:rsidRPr="00EE28E7">
        <w:rPr>
          <w:sz w:val="22"/>
          <w:szCs w:val="22"/>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D23652" w:rsidRPr="00EE28E7" w:rsidRDefault="00D23652" w:rsidP="00D23652">
      <w:pPr>
        <w:pStyle w:val="pboth"/>
        <w:shd w:val="clear" w:color="auto" w:fill="FFFFFF"/>
        <w:spacing w:before="0" w:beforeAutospacing="0"/>
        <w:jc w:val="both"/>
        <w:rPr>
          <w:sz w:val="22"/>
          <w:szCs w:val="22"/>
        </w:rPr>
      </w:pPr>
      <w:bookmarkStart w:id="5374" w:name="110444"/>
      <w:bookmarkEnd w:id="5374"/>
      <w:r w:rsidRPr="00EE28E7">
        <w:rPr>
          <w:i/>
          <w:iCs/>
          <w:sz w:val="22"/>
          <w:szCs w:val="22"/>
        </w:rPr>
        <w:t>Экскурсии или видеоэкскурсии</w:t>
      </w:r>
    </w:p>
    <w:p w:rsidR="00D23652" w:rsidRPr="00EE28E7" w:rsidRDefault="00D23652" w:rsidP="00D23652">
      <w:pPr>
        <w:pStyle w:val="pboth"/>
        <w:shd w:val="clear" w:color="auto" w:fill="FFFFFF"/>
        <w:spacing w:before="0" w:beforeAutospacing="0"/>
        <w:jc w:val="both"/>
        <w:rPr>
          <w:sz w:val="22"/>
          <w:szCs w:val="22"/>
        </w:rPr>
      </w:pPr>
      <w:bookmarkStart w:id="5375" w:name="110445"/>
      <w:bookmarkEnd w:id="5375"/>
      <w:r w:rsidRPr="00EE28E7">
        <w:rPr>
          <w:sz w:val="22"/>
          <w:szCs w:val="22"/>
        </w:rPr>
        <w:t>Ознакомление в природе с цветковыми растениями.</w:t>
      </w:r>
    </w:p>
    <w:p w:rsidR="00D23652" w:rsidRPr="00EE28E7" w:rsidRDefault="00D23652" w:rsidP="00D23652">
      <w:pPr>
        <w:pStyle w:val="pboth"/>
        <w:shd w:val="clear" w:color="auto" w:fill="FFFFFF"/>
        <w:spacing w:before="0" w:beforeAutospacing="0"/>
        <w:jc w:val="both"/>
        <w:rPr>
          <w:sz w:val="22"/>
          <w:szCs w:val="22"/>
        </w:rPr>
      </w:pPr>
      <w:bookmarkStart w:id="5376" w:name="110446"/>
      <w:bookmarkEnd w:id="5376"/>
      <w:r w:rsidRPr="00EE28E7">
        <w:rPr>
          <w:sz w:val="22"/>
          <w:szCs w:val="22"/>
        </w:rPr>
        <w:t>2. Строение и жизнедеятельность растительного организма</w:t>
      </w:r>
    </w:p>
    <w:p w:rsidR="00D23652" w:rsidRPr="00EE28E7" w:rsidRDefault="00D23652" w:rsidP="00D23652">
      <w:pPr>
        <w:pStyle w:val="pboth"/>
        <w:shd w:val="clear" w:color="auto" w:fill="FFFFFF"/>
        <w:spacing w:before="0" w:beforeAutospacing="0"/>
        <w:jc w:val="both"/>
        <w:rPr>
          <w:sz w:val="22"/>
          <w:szCs w:val="22"/>
        </w:rPr>
      </w:pPr>
      <w:bookmarkStart w:id="5377" w:name="110447"/>
      <w:bookmarkEnd w:id="5377"/>
      <w:r w:rsidRPr="00EE28E7">
        <w:rPr>
          <w:i/>
          <w:iCs/>
          <w:sz w:val="22"/>
          <w:szCs w:val="22"/>
        </w:rPr>
        <w:t>Питание растения</w:t>
      </w:r>
    </w:p>
    <w:p w:rsidR="00D23652" w:rsidRPr="00EE28E7" w:rsidRDefault="00D23652" w:rsidP="00D23652">
      <w:pPr>
        <w:pStyle w:val="pboth"/>
        <w:shd w:val="clear" w:color="auto" w:fill="FFFFFF"/>
        <w:spacing w:before="0" w:beforeAutospacing="0"/>
        <w:jc w:val="both"/>
        <w:rPr>
          <w:sz w:val="22"/>
          <w:szCs w:val="22"/>
        </w:rPr>
      </w:pPr>
      <w:bookmarkStart w:id="5378" w:name="110448"/>
      <w:bookmarkEnd w:id="5378"/>
      <w:r w:rsidRPr="00EE28E7">
        <w:rPr>
          <w:sz w:val="22"/>
          <w:szCs w:val="22"/>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23652" w:rsidRPr="00EE28E7" w:rsidRDefault="00D23652" w:rsidP="00D23652">
      <w:pPr>
        <w:pStyle w:val="pboth"/>
        <w:shd w:val="clear" w:color="auto" w:fill="FFFFFF"/>
        <w:spacing w:before="0" w:beforeAutospacing="0"/>
        <w:jc w:val="both"/>
        <w:rPr>
          <w:sz w:val="22"/>
          <w:szCs w:val="22"/>
        </w:rPr>
      </w:pPr>
      <w:bookmarkStart w:id="5379" w:name="110449"/>
      <w:bookmarkEnd w:id="5379"/>
      <w:r w:rsidRPr="00EE28E7">
        <w:rPr>
          <w:sz w:val="22"/>
          <w:szCs w:val="22"/>
        </w:rPr>
        <w:lastRenderedPageBreak/>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D23652" w:rsidRPr="00EE28E7" w:rsidRDefault="00D23652" w:rsidP="00D23652">
      <w:pPr>
        <w:pStyle w:val="pboth"/>
        <w:shd w:val="clear" w:color="auto" w:fill="FFFFFF"/>
        <w:spacing w:before="0" w:beforeAutospacing="0"/>
        <w:jc w:val="both"/>
        <w:rPr>
          <w:sz w:val="22"/>
          <w:szCs w:val="22"/>
        </w:rPr>
      </w:pPr>
      <w:bookmarkStart w:id="5380" w:name="110450"/>
      <w:bookmarkEnd w:id="5380"/>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381" w:name="110451"/>
      <w:bookmarkEnd w:id="5381"/>
      <w:r w:rsidRPr="00EE28E7">
        <w:rPr>
          <w:sz w:val="22"/>
          <w:szCs w:val="22"/>
        </w:rPr>
        <w:t>1. Изучение строения корневых систем (стержневой и мочковатой) на примере гербарных экземпляров или живых растений.</w:t>
      </w:r>
    </w:p>
    <w:p w:rsidR="00D23652" w:rsidRPr="00EE28E7" w:rsidRDefault="00D23652" w:rsidP="00D23652">
      <w:pPr>
        <w:pStyle w:val="pboth"/>
        <w:shd w:val="clear" w:color="auto" w:fill="FFFFFF"/>
        <w:spacing w:before="0" w:beforeAutospacing="0"/>
        <w:jc w:val="both"/>
        <w:rPr>
          <w:sz w:val="22"/>
          <w:szCs w:val="22"/>
        </w:rPr>
      </w:pPr>
      <w:bookmarkStart w:id="5382" w:name="110452"/>
      <w:bookmarkEnd w:id="5382"/>
      <w:r w:rsidRPr="00EE28E7">
        <w:rPr>
          <w:sz w:val="22"/>
          <w:szCs w:val="22"/>
        </w:rPr>
        <w:t>2. Изучение микропрепарата клеток корня.</w:t>
      </w:r>
    </w:p>
    <w:p w:rsidR="00D23652" w:rsidRPr="00EE28E7" w:rsidRDefault="00D23652" w:rsidP="00D23652">
      <w:pPr>
        <w:pStyle w:val="pboth"/>
        <w:shd w:val="clear" w:color="auto" w:fill="FFFFFF"/>
        <w:spacing w:before="0" w:beforeAutospacing="0"/>
        <w:jc w:val="both"/>
        <w:rPr>
          <w:sz w:val="22"/>
          <w:szCs w:val="22"/>
        </w:rPr>
      </w:pPr>
      <w:bookmarkStart w:id="5383" w:name="110453"/>
      <w:bookmarkEnd w:id="5383"/>
      <w:r w:rsidRPr="00EE28E7">
        <w:rPr>
          <w:sz w:val="22"/>
          <w:szCs w:val="22"/>
        </w:rPr>
        <w:t>3. Изучение строения вегетативных и генеративных почек (на примере сирени, тополя и др.).</w:t>
      </w:r>
    </w:p>
    <w:p w:rsidR="00D23652" w:rsidRPr="00EE28E7" w:rsidRDefault="00D23652" w:rsidP="00D23652">
      <w:pPr>
        <w:pStyle w:val="pboth"/>
        <w:shd w:val="clear" w:color="auto" w:fill="FFFFFF"/>
        <w:spacing w:before="0" w:beforeAutospacing="0"/>
        <w:jc w:val="both"/>
        <w:rPr>
          <w:sz w:val="22"/>
          <w:szCs w:val="22"/>
        </w:rPr>
      </w:pPr>
      <w:bookmarkStart w:id="5384" w:name="110454"/>
      <w:bookmarkEnd w:id="5384"/>
      <w:r w:rsidRPr="00EE28E7">
        <w:rPr>
          <w:sz w:val="22"/>
          <w:szCs w:val="22"/>
        </w:rPr>
        <w:t>4. Ознакомление с внешним строением листьев и листорасположением (на комнатных растениях).</w:t>
      </w:r>
    </w:p>
    <w:p w:rsidR="00D23652" w:rsidRPr="00EE28E7" w:rsidRDefault="00D23652" w:rsidP="00D23652">
      <w:pPr>
        <w:pStyle w:val="pboth"/>
        <w:shd w:val="clear" w:color="auto" w:fill="FFFFFF"/>
        <w:spacing w:before="0" w:beforeAutospacing="0"/>
        <w:jc w:val="both"/>
        <w:rPr>
          <w:sz w:val="22"/>
          <w:szCs w:val="22"/>
        </w:rPr>
      </w:pPr>
      <w:bookmarkStart w:id="5385" w:name="110455"/>
      <w:bookmarkEnd w:id="5385"/>
      <w:r w:rsidRPr="00EE28E7">
        <w:rPr>
          <w:sz w:val="22"/>
          <w:szCs w:val="22"/>
        </w:rPr>
        <w:t>5. Изучение микроскопического строения листа (на готовых микропрепаратах).</w:t>
      </w:r>
    </w:p>
    <w:p w:rsidR="00D23652" w:rsidRPr="00EE28E7" w:rsidRDefault="00D23652" w:rsidP="00D23652">
      <w:pPr>
        <w:pStyle w:val="pboth"/>
        <w:shd w:val="clear" w:color="auto" w:fill="FFFFFF"/>
        <w:spacing w:before="0" w:beforeAutospacing="0"/>
        <w:jc w:val="both"/>
        <w:rPr>
          <w:sz w:val="22"/>
          <w:szCs w:val="22"/>
        </w:rPr>
      </w:pPr>
      <w:bookmarkStart w:id="5386" w:name="110456"/>
      <w:bookmarkEnd w:id="5386"/>
      <w:r w:rsidRPr="00EE28E7">
        <w:rPr>
          <w:sz w:val="22"/>
          <w:szCs w:val="22"/>
        </w:rPr>
        <w:t>6. Наблюдение процесса выделения кислорода на свету аквариумными растениями.</w:t>
      </w:r>
    </w:p>
    <w:p w:rsidR="00D23652" w:rsidRPr="00EE28E7" w:rsidRDefault="00D23652" w:rsidP="00D23652">
      <w:pPr>
        <w:pStyle w:val="pboth"/>
        <w:shd w:val="clear" w:color="auto" w:fill="FFFFFF"/>
        <w:spacing w:before="0" w:beforeAutospacing="0"/>
        <w:jc w:val="both"/>
        <w:rPr>
          <w:sz w:val="22"/>
          <w:szCs w:val="22"/>
        </w:rPr>
      </w:pPr>
      <w:bookmarkStart w:id="5387" w:name="110457"/>
      <w:bookmarkEnd w:id="5387"/>
      <w:r w:rsidRPr="00EE28E7">
        <w:rPr>
          <w:i/>
          <w:iCs/>
          <w:sz w:val="22"/>
          <w:szCs w:val="22"/>
        </w:rPr>
        <w:t>Дыхание растения</w:t>
      </w:r>
    </w:p>
    <w:p w:rsidR="00D23652" w:rsidRPr="00EE28E7" w:rsidRDefault="00D23652" w:rsidP="00D23652">
      <w:pPr>
        <w:pStyle w:val="pboth"/>
        <w:shd w:val="clear" w:color="auto" w:fill="FFFFFF"/>
        <w:spacing w:before="0" w:beforeAutospacing="0"/>
        <w:jc w:val="both"/>
        <w:rPr>
          <w:sz w:val="22"/>
          <w:szCs w:val="22"/>
        </w:rPr>
      </w:pPr>
      <w:bookmarkStart w:id="5388" w:name="110458"/>
      <w:bookmarkEnd w:id="5388"/>
      <w:r w:rsidRPr="00EE28E7">
        <w:rPr>
          <w:sz w:val="22"/>
          <w:szCs w:val="22"/>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23652" w:rsidRPr="00EE28E7" w:rsidRDefault="00D23652" w:rsidP="00D23652">
      <w:pPr>
        <w:pStyle w:val="pboth"/>
        <w:shd w:val="clear" w:color="auto" w:fill="FFFFFF"/>
        <w:spacing w:before="0" w:beforeAutospacing="0"/>
        <w:jc w:val="both"/>
        <w:rPr>
          <w:sz w:val="22"/>
          <w:szCs w:val="22"/>
        </w:rPr>
      </w:pPr>
      <w:bookmarkStart w:id="5389" w:name="110459"/>
      <w:bookmarkEnd w:id="5389"/>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390" w:name="110460"/>
      <w:bookmarkEnd w:id="5390"/>
      <w:r w:rsidRPr="00EE28E7">
        <w:rPr>
          <w:sz w:val="22"/>
          <w:szCs w:val="22"/>
        </w:rPr>
        <w:t>Изучение роли рыхления для дыхания корней.</w:t>
      </w:r>
    </w:p>
    <w:p w:rsidR="00D23652" w:rsidRPr="00EE28E7" w:rsidRDefault="00D23652" w:rsidP="00D23652">
      <w:pPr>
        <w:pStyle w:val="pboth"/>
        <w:shd w:val="clear" w:color="auto" w:fill="FFFFFF"/>
        <w:spacing w:before="0" w:beforeAutospacing="0"/>
        <w:jc w:val="both"/>
        <w:rPr>
          <w:sz w:val="22"/>
          <w:szCs w:val="22"/>
        </w:rPr>
      </w:pPr>
      <w:bookmarkStart w:id="5391" w:name="110461"/>
      <w:bookmarkEnd w:id="5391"/>
      <w:r w:rsidRPr="00EE28E7">
        <w:rPr>
          <w:i/>
          <w:iCs/>
          <w:sz w:val="22"/>
          <w:szCs w:val="22"/>
        </w:rPr>
        <w:t>Транспорт веществ в растении</w:t>
      </w:r>
    </w:p>
    <w:p w:rsidR="00D23652" w:rsidRPr="00EE28E7" w:rsidRDefault="00D23652" w:rsidP="00D23652">
      <w:pPr>
        <w:pStyle w:val="pboth"/>
        <w:shd w:val="clear" w:color="auto" w:fill="FFFFFF"/>
        <w:spacing w:before="0" w:beforeAutospacing="0"/>
        <w:jc w:val="both"/>
        <w:rPr>
          <w:sz w:val="22"/>
          <w:szCs w:val="22"/>
        </w:rPr>
      </w:pPr>
      <w:bookmarkStart w:id="5392" w:name="110462"/>
      <w:bookmarkEnd w:id="5392"/>
      <w:r w:rsidRPr="00EE28E7">
        <w:rPr>
          <w:sz w:val="22"/>
          <w:szCs w:val="22"/>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p w:rsidR="00D23652" w:rsidRPr="00EE28E7" w:rsidRDefault="00D23652" w:rsidP="00D23652">
      <w:pPr>
        <w:pStyle w:val="pboth"/>
        <w:shd w:val="clear" w:color="auto" w:fill="FFFFFF"/>
        <w:spacing w:before="0" w:beforeAutospacing="0"/>
        <w:jc w:val="both"/>
        <w:rPr>
          <w:sz w:val="22"/>
          <w:szCs w:val="22"/>
        </w:rPr>
      </w:pPr>
      <w:bookmarkStart w:id="5393" w:name="110463"/>
      <w:bookmarkEnd w:id="5393"/>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394" w:name="110464"/>
      <w:bookmarkEnd w:id="5394"/>
      <w:r w:rsidRPr="00EE28E7">
        <w:rPr>
          <w:sz w:val="22"/>
          <w:szCs w:val="22"/>
        </w:rPr>
        <w:t>1. Обнаружение неорганических и органических веществ в растении.</w:t>
      </w:r>
    </w:p>
    <w:p w:rsidR="00D23652" w:rsidRPr="00EE28E7" w:rsidRDefault="00D23652" w:rsidP="00D23652">
      <w:pPr>
        <w:pStyle w:val="pboth"/>
        <w:shd w:val="clear" w:color="auto" w:fill="FFFFFF"/>
        <w:spacing w:before="0" w:beforeAutospacing="0"/>
        <w:jc w:val="both"/>
        <w:rPr>
          <w:sz w:val="22"/>
          <w:szCs w:val="22"/>
        </w:rPr>
      </w:pPr>
      <w:bookmarkStart w:id="5395" w:name="110465"/>
      <w:bookmarkEnd w:id="5395"/>
      <w:r w:rsidRPr="00EE28E7">
        <w:rPr>
          <w:sz w:val="22"/>
          <w:szCs w:val="22"/>
        </w:rPr>
        <w:t>2. Рассматривание микроскопического строения ветки дерева (на готовом микропрепарате).</w:t>
      </w:r>
    </w:p>
    <w:p w:rsidR="00D23652" w:rsidRPr="00EE28E7" w:rsidRDefault="00D23652" w:rsidP="00D23652">
      <w:pPr>
        <w:pStyle w:val="pboth"/>
        <w:shd w:val="clear" w:color="auto" w:fill="FFFFFF"/>
        <w:spacing w:before="0" w:beforeAutospacing="0"/>
        <w:jc w:val="both"/>
        <w:rPr>
          <w:sz w:val="22"/>
          <w:szCs w:val="22"/>
        </w:rPr>
      </w:pPr>
      <w:bookmarkStart w:id="5396" w:name="110466"/>
      <w:bookmarkEnd w:id="5396"/>
      <w:r w:rsidRPr="00EE28E7">
        <w:rPr>
          <w:sz w:val="22"/>
          <w:szCs w:val="22"/>
        </w:rPr>
        <w:t>3. Выявление передвижения воды и минеральных веществ по древесине.</w:t>
      </w:r>
    </w:p>
    <w:p w:rsidR="00D23652" w:rsidRPr="00EE28E7" w:rsidRDefault="00D23652" w:rsidP="00D23652">
      <w:pPr>
        <w:pStyle w:val="pboth"/>
        <w:shd w:val="clear" w:color="auto" w:fill="FFFFFF"/>
        <w:spacing w:before="0" w:beforeAutospacing="0"/>
        <w:jc w:val="both"/>
        <w:rPr>
          <w:sz w:val="22"/>
          <w:szCs w:val="22"/>
        </w:rPr>
      </w:pPr>
      <w:bookmarkStart w:id="5397" w:name="110467"/>
      <w:bookmarkEnd w:id="5397"/>
      <w:r w:rsidRPr="00EE28E7">
        <w:rPr>
          <w:sz w:val="22"/>
          <w:szCs w:val="22"/>
        </w:rPr>
        <w:t>4. Исследование строения корневища, клубня, луковицы.</w:t>
      </w:r>
    </w:p>
    <w:p w:rsidR="00D23652" w:rsidRPr="00EE28E7" w:rsidRDefault="00D23652" w:rsidP="00D23652">
      <w:pPr>
        <w:pStyle w:val="pboth"/>
        <w:shd w:val="clear" w:color="auto" w:fill="FFFFFF"/>
        <w:spacing w:before="0" w:beforeAutospacing="0"/>
        <w:jc w:val="both"/>
        <w:rPr>
          <w:sz w:val="22"/>
          <w:szCs w:val="22"/>
        </w:rPr>
      </w:pPr>
      <w:bookmarkStart w:id="5398" w:name="110468"/>
      <w:bookmarkEnd w:id="5398"/>
      <w:r w:rsidRPr="00EE28E7">
        <w:rPr>
          <w:i/>
          <w:iCs/>
          <w:sz w:val="22"/>
          <w:szCs w:val="22"/>
        </w:rPr>
        <w:t>Рост растения</w:t>
      </w:r>
    </w:p>
    <w:p w:rsidR="00D23652" w:rsidRPr="00EE28E7" w:rsidRDefault="00D23652" w:rsidP="00D23652">
      <w:pPr>
        <w:pStyle w:val="pboth"/>
        <w:shd w:val="clear" w:color="auto" w:fill="FFFFFF"/>
        <w:spacing w:before="0" w:beforeAutospacing="0"/>
        <w:jc w:val="both"/>
        <w:rPr>
          <w:sz w:val="22"/>
          <w:szCs w:val="22"/>
        </w:rPr>
      </w:pPr>
      <w:bookmarkStart w:id="5399" w:name="110469"/>
      <w:bookmarkEnd w:id="5399"/>
      <w:r w:rsidRPr="00EE28E7">
        <w:rPr>
          <w:sz w:val="22"/>
          <w:szCs w:val="22"/>
        </w:rP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D23652" w:rsidRPr="00EE28E7" w:rsidRDefault="00D23652" w:rsidP="00D23652">
      <w:pPr>
        <w:pStyle w:val="pboth"/>
        <w:shd w:val="clear" w:color="auto" w:fill="FFFFFF"/>
        <w:spacing w:before="0" w:beforeAutospacing="0"/>
        <w:jc w:val="both"/>
        <w:rPr>
          <w:sz w:val="22"/>
          <w:szCs w:val="22"/>
        </w:rPr>
      </w:pPr>
      <w:bookmarkStart w:id="5400" w:name="110470"/>
      <w:bookmarkEnd w:id="5400"/>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401" w:name="110471"/>
      <w:bookmarkEnd w:id="5401"/>
      <w:r w:rsidRPr="00EE28E7">
        <w:rPr>
          <w:sz w:val="22"/>
          <w:szCs w:val="22"/>
        </w:rPr>
        <w:t>1. Наблюдение за ростом корня.</w:t>
      </w:r>
    </w:p>
    <w:p w:rsidR="00D23652" w:rsidRPr="00EE28E7" w:rsidRDefault="00D23652" w:rsidP="00D23652">
      <w:pPr>
        <w:pStyle w:val="pboth"/>
        <w:shd w:val="clear" w:color="auto" w:fill="FFFFFF"/>
        <w:spacing w:before="0" w:beforeAutospacing="0"/>
        <w:jc w:val="both"/>
        <w:rPr>
          <w:sz w:val="22"/>
          <w:szCs w:val="22"/>
        </w:rPr>
      </w:pPr>
      <w:bookmarkStart w:id="5402" w:name="110472"/>
      <w:bookmarkEnd w:id="5402"/>
      <w:r w:rsidRPr="00EE28E7">
        <w:rPr>
          <w:sz w:val="22"/>
          <w:szCs w:val="22"/>
        </w:rPr>
        <w:t>2. Наблюдение за ростом побега.</w:t>
      </w:r>
    </w:p>
    <w:p w:rsidR="00D23652" w:rsidRPr="00EE28E7" w:rsidRDefault="00D23652" w:rsidP="00D23652">
      <w:pPr>
        <w:pStyle w:val="pboth"/>
        <w:shd w:val="clear" w:color="auto" w:fill="FFFFFF"/>
        <w:spacing w:before="0" w:beforeAutospacing="0"/>
        <w:jc w:val="both"/>
        <w:rPr>
          <w:sz w:val="22"/>
          <w:szCs w:val="22"/>
        </w:rPr>
      </w:pPr>
      <w:bookmarkStart w:id="5403" w:name="110473"/>
      <w:bookmarkEnd w:id="5403"/>
      <w:r w:rsidRPr="00EE28E7">
        <w:rPr>
          <w:sz w:val="22"/>
          <w:szCs w:val="22"/>
        </w:rPr>
        <w:t>3. Определение возраста дерева по спилу.</w:t>
      </w:r>
    </w:p>
    <w:p w:rsidR="00D23652" w:rsidRPr="00EE28E7" w:rsidRDefault="00D23652" w:rsidP="00D23652">
      <w:pPr>
        <w:pStyle w:val="pboth"/>
        <w:shd w:val="clear" w:color="auto" w:fill="FFFFFF"/>
        <w:spacing w:before="0" w:beforeAutospacing="0"/>
        <w:jc w:val="both"/>
        <w:rPr>
          <w:sz w:val="22"/>
          <w:szCs w:val="22"/>
        </w:rPr>
      </w:pPr>
      <w:bookmarkStart w:id="5404" w:name="110474"/>
      <w:bookmarkEnd w:id="5404"/>
      <w:r w:rsidRPr="00EE28E7">
        <w:rPr>
          <w:i/>
          <w:iCs/>
          <w:sz w:val="22"/>
          <w:szCs w:val="22"/>
        </w:rPr>
        <w:t>Размножение растения</w:t>
      </w:r>
    </w:p>
    <w:p w:rsidR="00D23652" w:rsidRPr="00EE28E7" w:rsidRDefault="00D23652" w:rsidP="00D23652">
      <w:pPr>
        <w:pStyle w:val="pboth"/>
        <w:shd w:val="clear" w:color="auto" w:fill="FFFFFF"/>
        <w:spacing w:before="0" w:beforeAutospacing="0"/>
        <w:jc w:val="both"/>
        <w:rPr>
          <w:sz w:val="22"/>
          <w:szCs w:val="22"/>
        </w:rPr>
      </w:pPr>
      <w:bookmarkStart w:id="5405" w:name="110475"/>
      <w:bookmarkEnd w:id="5405"/>
      <w:r w:rsidRPr="00EE28E7">
        <w:rPr>
          <w:sz w:val="22"/>
          <w:szCs w:val="22"/>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D23652" w:rsidRPr="00EE28E7" w:rsidRDefault="00D23652" w:rsidP="00D23652">
      <w:pPr>
        <w:pStyle w:val="pboth"/>
        <w:shd w:val="clear" w:color="auto" w:fill="FFFFFF"/>
        <w:spacing w:before="0" w:beforeAutospacing="0"/>
        <w:jc w:val="both"/>
        <w:rPr>
          <w:sz w:val="22"/>
          <w:szCs w:val="22"/>
        </w:rPr>
      </w:pPr>
      <w:bookmarkStart w:id="5406" w:name="110476"/>
      <w:bookmarkEnd w:id="5406"/>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407" w:name="110477"/>
      <w:bookmarkEnd w:id="5407"/>
      <w:r w:rsidRPr="00EE28E7">
        <w:rPr>
          <w:sz w:val="22"/>
          <w:szCs w:val="22"/>
        </w:rPr>
        <w:t>1. Овладение приемами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D23652" w:rsidRPr="00EE28E7" w:rsidRDefault="00D23652" w:rsidP="00D23652">
      <w:pPr>
        <w:pStyle w:val="pboth"/>
        <w:shd w:val="clear" w:color="auto" w:fill="FFFFFF"/>
        <w:spacing w:before="0" w:beforeAutospacing="0"/>
        <w:jc w:val="both"/>
        <w:rPr>
          <w:sz w:val="22"/>
          <w:szCs w:val="22"/>
        </w:rPr>
      </w:pPr>
      <w:bookmarkStart w:id="5408" w:name="110478"/>
      <w:bookmarkEnd w:id="5408"/>
      <w:r w:rsidRPr="00EE28E7">
        <w:rPr>
          <w:sz w:val="22"/>
          <w:szCs w:val="22"/>
        </w:rPr>
        <w:t>2. Изучение строения цветков.</w:t>
      </w:r>
    </w:p>
    <w:p w:rsidR="00D23652" w:rsidRPr="00EE28E7" w:rsidRDefault="00D23652" w:rsidP="00D23652">
      <w:pPr>
        <w:pStyle w:val="pboth"/>
        <w:shd w:val="clear" w:color="auto" w:fill="FFFFFF"/>
        <w:spacing w:before="0" w:beforeAutospacing="0"/>
        <w:jc w:val="both"/>
        <w:rPr>
          <w:sz w:val="22"/>
          <w:szCs w:val="22"/>
        </w:rPr>
      </w:pPr>
      <w:bookmarkStart w:id="5409" w:name="110479"/>
      <w:bookmarkEnd w:id="5409"/>
      <w:r w:rsidRPr="00EE28E7">
        <w:rPr>
          <w:sz w:val="22"/>
          <w:szCs w:val="22"/>
        </w:rPr>
        <w:t>3. Ознакомление с различными типами соцветий.</w:t>
      </w:r>
    </w:p>
    <w:p w:rsidR="00D23652" w:rsidRPr="00EE28E7" w:rsidRDefault="00D23652" w:rsidP="00D23652">
      <w:pPr>
        <w:pStyle w:val="pboth"/>
        <w:shd w:val="clear" w:color="auto" w:fill="FFFFFF"/>
        <w:spacing w:before="0" w:beforeAutospacing="0"/>
        <w:jc w:val="both"/>
        <w:rPr>
          <w:sz w:val="22"/>
          <w:szCs w:val="22"/>
        </w:rPr>
      </w:pPr>
      <w:bookmarkStart w:id="5410" w:name="110480"/>
      <w:bookmarkEnd w:id="5410"/>
      <w:r w:rsidRPr="00EE28E7">
        <w:rPr>
          <w:sz w:val="22"/>
          <w:szCs w:val="22"/>
        </w:rPr>
        <w:t>4. Изучение строения семян двудольных растений.</w:t>
      </w:r>
    </w:p>
    <w:p w:rsidR="00D23652" w:rsidRPr="00EE28E7" w:rsidRDefault="00D23652" w:rsidP="00D23652">
      <w:pPr>
        <w:pStyle w:val="pboth"/>
        <w:shd w:val="clear" w:color="auto" w:fill="FFFFFF"/>
        <w:spacing w:before="0" w:beforeAutospacing="0"/>
        <w:jc w:val="both"/>
        <w:rPr>
          <w:sz w:val="22"/>
          <w:szCs w:val="22"/>
        </w:rPr>
      </w:pPr>
      <w:bookmarkStart w:id="5411" w:name="110481"/>
      <w:bookmarkEnd w:id="5411"/>
      <w:r w:rsidRPr="00EE28E7">
        <w:rPr>
          <w:sz w:val="22"/>
          <w:szCs w:val="22"/>
        </w:rPr>
        <w:t>5. Изучение строения семян однодольных растений.</w:t>
      </w:r>
    </w:p>
    <w:p w:rsidR="00D23652" w:rsidRPr="00EE28E7" w:rsidRDefault="00D23652" w:rsidP="00D23652">
      <w:pPr>
        <w:pStyle w:val="pboth"/>
        <w:shd w:val="clear" w:color="auto" w:fill="FFFFFF"/>
        <w:spacing w:before="0" w:beforeAutospacing="0"/>
        <w:jc w:val="both"/>
        <w:rPr>
          <w:sz w:val="22"/>
          <w:szCs w:val="22"/>
        </w:rPr>
      </w:pPr>
      <w:bookmarkStart w:id="5412" w:name="110482"/>
      <w:bookmarkEnd w:id="5412"/>
      <w:r w:rsidRPr="00EE28E7">
        <w:rPr>
          <w:sz w:val="22"/>
          <w:szCs w:val="22"/>
        </w:rPr>
        <w:t>6. Определение всхожести семян культурных растений и посев их в грунт.</w:t>
      </w:r>
    </w:p>
    <w:p w:rsidR="00D23652" w:rsidRPr="00EE28E7" w:rsidRDefault="00D23652" w:rsidP="00D23652">
      <w:pPr>
        <w:pStyle w:val="pboth"/>
        <w:shd w:val="clear" w:color="auto" w:fill="FFFFFF"/>
        <w:spacing w:before="0" w:beforeAutospacing="0"/>
        <w:jc w:val="both"/>
        <w:rPr>
          <w:sz w:val="22"/>
          <w:szCs w:val="22"/>
        </w:rPr>
      </w:pPr>
      <w:bookmarkStart w:id="5413" w:name="110483"/>
      <w:bookmarkEnd w:id="5413"/>
      <w:r w:rsidRPr="00EE28E7">
        <w:rPr>
          <w:i/>
          <w:iCs/>
          <w:sz w:val="22"/>
          <w:szCs w:val="22"/>
        </w:rPr>
        <w:t>Развитие растения</w:t>
      </w:r>
    </w:p>
    <w:p w:rsidR="00D23652" w:rsidRPr="00EE28E7" w:rsidRDefault="00D23652" w:rsidP="00D23652">
      <w:pPr>
        <w:pStyle w:val="pboth"/>
        <w:shd w:val="clear" w:color="auto" w:fill="FFFFFF"/>
        <w:spacing w:before="0" w:beforeAutospacing="0"/>
        <w:jc w:val="both"/>
        <w:rPr>
          <w:sz w:val="22"/>
          <w:szCs w:val="22"/>
        </w:rPr>
      </w:pPr>
      <w:bookmarkStart w:id="5414" w:name="110484"/>
      <w:bookmarkEnd w:id="5414"/>
      <w:r w:rsidRPr="00EE28E7">
        <w:rPr>
          <w:sz w:val="22"/>
          <w:szCs w:val="22"/>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D23652" w:rsidRPr="00EE28E7" w:rsidRDefault="00D23652" w:rsidP="00D23652">
      <w:pPr>
        <w:pStyle w:val="pboth"/>
        <w:shd w:val="clear" w:color="auto" w:fill="FFFFFF"/>
        <w:spacing w:before="0" w:beforeAutospacing="0"/>
        <w:jc w:val="both"/>
        <w:rPr>
          <w:sz w:val="22"/>
          <w:szCs w:val="22"/>
        </w:rPr>
      </w:pPr>
      <w:bookmarkStart w:id="5415" w:name="110485"/>
      <w:bookmarkEnd w:id="5415"/>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416" w:name="110486"/>
      <w:bookmarkEnd w:id="5416"/>
      <w:r w:rsidRPr="00EE28E7">
        <w:rPr>
          <w:sz w:val="22"/>
          <w:szCs w:val="22"/>
        </w:rPr>
        <w:t>1. Наблюдение за ростом и развитием цветкового растения в комнатных условиях (на примере фасоли или посевного гороха).</w:t>
      </w:r>
    </w:p>
    <w:p w:rsidR="00D23652" w:rsidRPr="00EE28E7" w:rsidRDefault="00D23652" w:rsidP="00D23652">
      <w:pPr>
        <w:pStyle w:val="pboth"/>
        <w:shd w:val="clear" w:color="auto" w:fill="FFFFFF"/>
        <w:spacing w:before="0" w:beforeAutospacing="0"/>
        <w:jc w:val="both"/>
        <w:rPr>
          <w:sz w:val="22"/>
          <w:szCs w:val="22"/>
        </w:rPr>
      </w:pPr>
      <w:bookmarkStart w:id="5417" w:name="110487"/>
      <w:bookmarkEnd w:id="5417"/>
      <w:r w:rsidRPr="00EE28E7">
        <w:rPr>
          <w:sz w:val="22"/>
          <w:szCs w:val="22"/>
        </w:rPr>
        <w:t>2. Определение условий прорастания семян.</w:t>
      </w:r>
    </w:p>
    <w:p w:rsidR="00D23652" w:rsidRPr="00EE28E7" w:rsidRDefault="00D23652" w:rsidP="00D23652">
      <w:pPr>
        <w:pStyle w:val="pboth"/>
        <w:shd w:val="clear" w:color="auto" w:fill="FFFFFF"/>
        <w:spacing w:before="0" w:beforeAutospacing="0"/>
        <w:jc w:val="both"/>
        <w:rPr>
          <w:sz w:val="22"/>
          <w:szCs w:val="22"/>
        </w:rPr>
      </w:pPr>
      <w:bookmarkStart w:id="5418" w:name="110488"/>
      <w:bookmarkEnd w:id="5418"/>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5419" w:name="110489"/>
      <w:bookmarkEnd w:id="5419"/>
      <w:r w:rsidRPr="00EE28E7">
        <w:rPr>
          <w:sz w:val="22"/>
          <w:szCs w:val="22"/>
        </w:rPr>
        <w:t>1. Систематические группы растений</w:t>
      </w:r>
    </w:p>
    <w:p w:rsidR="00D23652" w:rsidRPr="00EE28E7" w:rsidRDefault="00D23652" w:rsidP="00D23652">
      <w:pPr>
        <w:pStyle w:val="pboth"/>
        <w:shd w:val="clear" w:color="auto" w:fill="FFFFFF"/>
        <w:spacing w:before="0" w:beforeAutospacing="0"/>
        <w:jc w:val="both"/>
        <w:rPr>
          <w:sz w:val="22"/>
          <w:szCs w:val="22"/>
        </w:rPr>
      </w:pPr>
      <w:bookmarkStart w:id="5420" w:name="110490"/>
      <w:bookmarkEnd w:id="5420"/>
      <w:r w:rsidRPr="00EE28E7">
        <w:rPr>
          <w:i/>
          <w:iCs/>
          <w:sz w:val="22"/>
          <w:szCs w:val="22"/>
        </w:rPr>
        <w:lastRenderedPageBreak/>
        <w:t>Классификация растений</w:t>
      </w:r>
      <w:r w:rsidRPr="00EE28E7">
        <w:rPr>
          <w:sz w:val="22"/>
          <w:szCs w:val="22"/>
        </w:rPr>
        <w:t>.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23652" w:rsidRPr="00EE28E7" w:rsidRDefault="00D23652" w:rsidP="00D23652">
      <w:pPr>
        <w:pStyle w:val="pboth"/>
        <w:shd w:val="clear" w:color="auto" w:fill="FFFFFF"/>
        <w:spacing w:before="0" w:beforeAutospacing="0"/>
        <w:jc w:val="both"/>
        <w:rPr>
          <w:sz w:val="22"/>
          <w:szCs w:val="22"/>
        </w:rPr>
      </w:pPr>
      <w:bookmarkStart w:id="5421" w:name="110491"/>
      <w:bookmarkEnd w:id="5421"/>
      <w:r w:rsidRPr="00EE28E7">
        <w:rPr>
          <w:i/>
          <w:iCs/>
          <w:sz w:val="22"/>
          <w:szCs w:val="22"/>
        </w:rPr>
        <w:t>Низшие растения. Водоросли.</w:t>
      </w:r>
      <w:r w:rsidRPr="00EE28E7">
        <w:rPr>
          <w:sz w:val="22"/>
          <w:szCs w:val="22"/>
        </w:rPr>
        <w:t>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rsidR="00D23652" w:rsidRPr="00EE28E7" w:rsidRDefault="00D23652" w:rsidP="00D23652">
      <w:pPr>
        <w:pStyle w:val="pboth"/>
        <w:shd w:val="clear" w:color="auto" w:fill="FFFFFF"/>
        <w:spacing w:before="0" w:beforeAutospacing="0"/>
        <w:jc w:val="both"/>
        <w:rPr>
          <w:sz w:val="22"/>
          <w:szCs w:val="22"/>
        </w:rPr>
      </w:pPr>
      <w:bookmarkStart w:id="5422" w:name="110492"/>
      <w:bookmarkEnd w:id="5422"/>
      <w:r w:rsidRPr="00EE28E7">
        <w:rPr>
          <w:i/>
          <w:iCs/>
          <w:sz w:val="22"/>
          <w:szCs w:val="22"/>
        </w:rPr>
        <w:t>Высшие споровые растения. Моховидные (Мхи)</w:t>
      </w:r>
      <w:r w:rsidRPr="00EE28E7">
        <w:rPr>
          <w:sz w:val="22"/>
          <w:szCs w:val="22"/>
        </w:rPr>
        <w:t>.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rsidR="00D23652" w:rsidRPr="00EE28E7" w:rsidRDefault="00D23652" w:rsidP="00D23652">
      <w:pPr>
        <w:pStyle w:val="pboth"/>
        <w:shd w:val="clear" w:color="auto" w:fill="FFFFFF"/>
        <w:spacing w:before="0" w:beforeAutospacing="0"/>
        <w:jc w:val="both"/>
        <w:rPr>
          <w:sz w:val="22"/>
          <w:szCs w:val="22"/>
        </w:rPr>
      </w:pPr>
      <w:bookmarkStart w:id="5423" w:name="110493"/>
      <w:bookmarkEnd w:id="5423"/>
      <w:r w:rsidRPr="00EE28E7">
        <w:rPr>
          <w:i/>
          <w:iCs/>
          <w:sz w:val="22"/>
          <w:szCs w:val="22"/>
        </w:rPr>
        <w:t>Плауновидные (Плауны). Хвощевидные (Хвощи), Папоротниковидные (Папоротники)</w:t>
      </w:r>
      <w:r w:rsidRPr="00EE28E7">
        <w:rPr>
          <w:sz w:val="22"/>
          <w:szCs w:val="22"/>
        </w:rPr>
        <w:t>.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23652" w:rsidRPr="00EE28E7" w:rsidRDefault="00D23652" w:rsidP="00D23652">
      <w:pPr>
        <w:pStyle w:val="pboth"/>
        <w:shd w:val="clear" w:color="auto" w:fill="FFFFFF"/>
        <w:spacing w:before="0" w:beforeAutospacing="0"/>
        <w:jc w:val="both"/>
        <w:rPr>
          <w:sz w:val="22"/>
          <w:szCs w:val="22"/>
        </w:rPr>
      </w:pPr>
      <w:bookmarkStart w:id="5424" w:name="110494"/>
      <w:bookmarkEnd w:id="5424"/>
      <w:r w:rsidRPr="00EE28E7">
        <w:rPr>
          <w:i/>
          <w:iCs/>
          <w:sz w:val="22"/>
          <w:szCs w:val="22"/>
        </w:rPr>
        <w:t>Высшие семенные растения. Голосеменные.</w:t>
      </w:r>
      <w:r w:rsidRPr="00EE28E7">
        <w:rPr>
          <w:sz w:val="22"/>
          <w:szCs w:val="22"/>
        </w:rPr>
        <w:t>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23652" w:rsidRPr="00EE28E7" w:rsidRDefault="00D23652" w:rsidP="00D23652">
      <w:pPr>
        <w:pStyle w:val="pboth"/>
        <w:shd w:val="clear" w:color="auto" w:fill="FFFFFF"/>
        <w:spacing w:before="0" w:beforeAutospacing="0"/>
        <w:jc w:val="both"/>
        <w:rPr>
          <w:sz w:val="22"/>
          <w:szCs w:val="22"/>
        </w:rPr>
      </w:pPr>
      <w:bookmarkStart w:id="5425" w:name="110495"/>
      <w:bookmarkEnd w:id="5425"/>
      <w:r w:rsidRPr="00EE28E7">
        <w:rPr>
          <w:i/>
          <w:iCs/>
          <w:sz w:val="22"/>
          <w:szCs w:val="22"/>
        </w:rPr>
        <w:t>Покрытосеменные (цветковые) растения.</w:t>
      </w:r>
      <w:r w:rsidRPr="00EE28E7">
        <w:rPr>
          <w:sz w:val="22"/>
          <w:szCs w:val="22"/>
        </w:rPr>
        <w:t>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23652" w:rsidRPr="00EE28E7" w:rsidRDefault="00D23652" w:rsidP="00D23652">
      <w:pPr>
        <w:pStyle w:val="pboth"/>
        <w:shd w:val="clear" w:color="auto" w:fill="FFFFFF"/>
        <w:spacing w:before="0" w:beforeAutospacing="0"/>
        <w:jc w:val="both"/>
        <w:rPr>
          <w:sz w:val="22"/>
          <w:szCs w:val="22"/>
        </w:rPr>
      </w:pPr>
      <w:bookmarkStart w:id="5426" w:name="110496"/>
      <w:bookmarkEnd w:id="5426"/>
      <w:r w:rsidRPr="00EE28E7">
        <w:rPr>
          <w:i/>
          <w:iCs/>
          <w:sz w:val="22"/>
          <w:szCs w:val="22"/>
        </w:rPr>
        <w:t>Семейства покрытосеменных</w:t>
      </w:r>
      <w:r w:rsidRPr="00EE28E7">
        <w:rPr>
          <w:sz w:val="22"/>
          <w:szCs w:val="22"/>
        </w:rPr>
        <w:t> &lt;*&gt; </w:t>
      </w:r>
      <w:r w:rsidRPr="00EE28E7">
        <w:rPr>
          <w:i/>
          <w:iCs/>
          <w:sz w:val="22"/>
          <w:szCs w:val="22"/>
        </w:rPr>
        <w:t>(цветковых) растений</w:t>
      </w:r>
      <w:r w:rsidRPr="00EE28E7">
        <w:rPr>
          <w:sz w:val="22"/>
          <w:szCs w:val="22"/>
        </w:rPr>
        <w:t>.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&lt;**&gt;. Многообразие растений. Дикорастущие представители семейств. Культурные представители семейств, их использование человеком.</w:t>
      </w:r>
    </w:p>
    <w:p w:rsidR="00D23652" w:rsidRPr="00EE28E7" w:rsidRDefault="00D23652" w:rsidP="00D23652">
      <w:pPr>
        <w:pStyle w:val="pboth"/>
        <w:shd w:val="clear" w:color="auto" w:fill="FFFFFF"/>
        <w:spacing w:before="0" w:beforeAutospacing="0"/>
        <w:jc w:val="both"/>
        <w:rPr>
          <w:sz w:val="22"/>
          <w:szCs w:val="22"/>
        </w:rPr>
      </w:pPr>
      <w:bookmarkStart w:id="5427" w:name="110497"/>
      <w:bookmarkEnd w:id="5427"/>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428" w:name="110498"/>
      <w:bookmarkEnd w:id="5428"/>
      <w:r w:rsidRPr="00EE28E7">
        <w:rPr>
          <w:sz w:val="22"/>
          <w:szCs w:val="22"/>
        </w:rPr>
        <w:t>&lt;*&gt; Изучаются три семейства растений по выбору учителя с учетом местных условий. Можно использовать семейства, не вошедшие в перечень, если они являются наиболее распространенными в данном регионе.</w:t>
      </w:r>
    </w:p>
    <w:p w:rsidR="00D23652" w:rsidRPr="00EE28E7" w:rsidRDefault="00D23652" w:rsidP="00D23652">
      <w:pPr>
        <w:pStyle w:val="pboth"/>
        <w:shd w:val="clear" w:color="auto" w:fill="FFFFFF"/>
        <w:spacing w:before="0" w:beforeAutospacing="0"/>
        <w:jc w:val="both"/>
        <w:rPr>
          <w:sz w:val="22"/>
          <w:szCs w:val="22"/>
        </w:rPr>
      </w:pPr>
      <w:bookmarkStart w:id="5429" w:name="110499"/>
      <w:bookmarkEnd w:id="5429"/>
      <w:r w:rsidRPr="00EE28E7">
        <w:rPr>
          <w:sz w:val="22"/>
          <w:szCs w:val="22"/>
        </w:rPr>
        <w:t>&lt;**&gt;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D23652" w:rsidRPr="00EE28E7" w:rsidRDefault="00D23652" w:rsidP="00D23652">
      <w:pPr>
        <w:pStyle w:val="pboth"/>
        <w:shd w:val="clear" w:color="auto" w:fill="FFFFFF"/>
        <w:spacing w:before="0" w:beforeAutospacing="0"/>
        <w:jc w:val="both"/>
        <w:rPr>
          <w:sz w:val="22"/>
          <w:szCs w:val="22"/>
        </w:rPr>
      </w:pPr>
      <w:bookmarkStart w:id="5430" w:name="110500"/>
      <w:bookmarkEnd w:id="5430"/>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431" w:name="110501"/>
      <w:bookmarkEnd w:id="5431"/>
      <w:r w:rsidRPr="00EE28E7">
        <w:rPr>
          <w:sz w:val="22"/>
          <w:szCs w:val="22"/>
        </w:rPr>
        <w:t>1. Изучение строения одноклеточных водорослей (на примере хламидомонады и хлореллы).</w:t>
      </w:r>
    </w:p>
    <w:p w:rsidR="00D23652" w:rsidRPr="00EE28E7" w:rsidRDefault="00D23652" w:rsidP="00D23652">
      <w:pPr>
        <w:pStyle w:val="pboth"/>
        <w:shd w:val="clear" w:color="auto" w:fill="FFFFFF"/>
        <w:spacing w:before="0" w:beforeAutospacing="0"/>
        <w:jc w:val="both"/>
        <w:rPr>
          <w:sz w:val="22"/>
          <w:szCs w:val="22"/>
        </w:rPr>
      </w:pPr>
      <w:bookmarkStart w:id="5432" w:name="110502"/>
      <w:bookmarkEnd w:id="5432"/>
      <w:r w:rsidRPr="00EE28E7">
        <w:rPr>
          <w:sz w:val="22"/>
          <w:szCs w:val="22"/>
        </w:rPr>
        <w:t>2. Изучение строения многоклеточных нитчатых водорослей (на примере спирогиры и улотрикса).</w:t>
      </w:r>
    </w:p>
    <w:p w:rsidR="00D23652" w:rsidRPr="00EE28E7" w:rsidRDefault="00D23652" w:rsidP="00D23652">
      <w:pPr>
        <w:pStyle w:val="pboth"/>
        <w:shd w:val="clear" w:color="auto" w:fill="FFFFFF"/>
        <w:spacing w:before="0" w:beforeAutospacing="0"/>
        <w:jc w:val="both"/>
        <w:rPr>
          <w:sz w:val="22"/>
          <w:szCs w:val="22"/>
        </w:rPr>
      </w:pPr>
      <w:bookmarkStart w:id="5433" w:name="110503"/>
      <w:bookmarkEnd w:id="5433"/>
      <w:r w:rsidRPr="00EE28E7">
        <w:rPr>
          <w:sz w:val="22"/>
          <w:szCs w:val="22"/>
        </w:rPr>
        <w:t>3. Изучение внешнего строения мхов (на местных видах).</w:t>
      </w:r>
    </w:p>
    <w:p w:rsidR="00D23652" w:rsidRPr="00EE28E7" w:rsidRDefault="00D23652" w:rsidP="00D23652">
      <w:pPr>
        <w:pStyle w:val="pboth"/>
        <w:shd w:val="clear" w:color="auto" w:fill="FFFFFF"/>
        <w:spacing w:before="0" w:beforeAutospacing="0"/>
        <w:jc w:val="both"/>
        <w:rPr>
          <w:sz w:val="22"/>
          <w:szCs w:val="22"/>
        </w:rPr>
      </w:pPr>
      <w:bookmarkStart w:id="5434" w:name="110504"/>
      <w:bookmarkEnd w:id="5434"/>
      <w:r w:rsidRPr="00EE28E7">
        <w:rPr>
          <w:sz w:val="22"/>
          <w:szCs w:val="22"/>
        </w:rPr>
        <w:t>4. Изучение внешнего строения папоротника или хвоща.</w:t>
      </w:r>
    </w:p>
    <w:p w:rsidR="00D23652" w:rsidRPr="00EE28E7" w:rsidRDefault="00D23652" w:rsidP="00D23652">
      <w:pPr>
        <w:pStyle w:val="pboth"/>
        <w:shd w:val="clear" w:color="auto" w:fill="FFFFFF"/>
        <w:spacing w:before="0" w:beforeAutospacing="0"/>
        <w:jc w:val="both"/>
        <w:rPr>
          <w:sz w:val="22"/>
          <w:szCs w:val="22"/>
        </w:rPr>
      </w:pPr>
      <w:bookmarkStart w:id="5435" w:name="110505"/>
      <w:bookmarkEnd w:id="5435"/>
      <w:r w:rsidRPr="00EE28E7">
        <w:rPr>
          <w:sz w:val="22"/>
          <w:szCs w:val="22"/>
        </w:rPr>
        <w:lastRenderedPageBreak/>
        <w:t>5. Изучение внешнего строения веток, хвои, шишек и семян голосеменных растений (на примере ели, сосны или лиственницы).</w:t>
      </w:r>
    </w:p>
    <w:p w:rsidR="00D23652" w:rsidRPr="00EE28E7" w:rsidRDefault="00D23652" w:rsidP="00D23652">
      <w:pPr>
        <w:pStyle w:val="pboth"/>
        <w:shd w:val="clear" w:color="auto" w:fill="FFFFFF"/>
        <w:spacing w:before="0" w:beforeAutospacing="0"/>
        <w:jc w:val="both"/>
        <w:rPr>
          <w:sz w:val="22"/>
          <w:szCs w:val="22"/>
        </w:rPr>
      </w:pPr>
      <w:bookmarkStart w:id="5436" w:name="110506"/>
      <w:bookmarkEnd w:id="5436"/>
      <w:r w:rsidRPr="00EE28E7">
        <w:rPr>
          <w:sz w:val="22"/>
          <w:szCs w:val="22"/>
        </w:rPr>
        <w:t>6. Изучение внешнего строения покрытосеменных растений.</w:t>
      </w:r>
    </w:p>
    <w:p w:rsidR="00D23652" w:rsidRPr="00EE28E7" w:rsidRDefault="00D23652" w:rsidP="00D23652">
      <w:pPr>
        <w:pStyle w:val="pboth"/>
        <w:shd w:val="clear" w:color="auto" w:fill="FFFFFF"/>
        <w:spacing w:before="0" w:beforeAutospacing="0"/>
        <w:jc w:val="both"/>
        <w:rPr>
          <w:sz w:val="22"/>
          <w:szCs w:val="22"/>
        </w:rPr>
      </w:pPr>
      <w:bookmarkStart w:id="5437" w:name="110507"/>
      <w:bookmarkEnd w:id="5437"/>
      <w:r w:rsidRPr="00EE28E7">
        <w:rPr>
          <w:sz w:val="22"/>
          <w:szCs w:val="22"/>
        </w:rPr>
        <w:t>7. 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p>
    <w:p w:rsidR="00D23652" w:rsidRPr="00EE28E7" w:rsidRDefault="00D23652" w:rsidP="00D23652">
      <w:pPr>
        <w:pStyle w:val="pboth"/>
        <w:shd w:val="clear" w:color="auto" w:fill="FFFFFF"/>
        <w:spacing w:before="0" w:beforeAutospacing="0"/>
        <w:jc w:val="both"/>
        <w:rPr>
          <w:sz w:val="22"/>
          <w:szCs w:val="22"/>
        </w:rPr>
      </w:pPr>
      <w:bookmarkStart w:id="5438" w:name="110508"/>
      <w:bookmarkEnd w:id="5438"/>
      <w:r w:rsidRPr="00EE28E7">
        <w:rPr>
          <w:sz w:val="22"/>
          <w:szCs w:val="22"/>
        </w:rPr>
        <w:t>8. Определение видов растений (на примере трех семейств) с использованием определителей растений или определительных карточек.</w:t>
      </w:r>
    </w:p>
    <w:p w:rsidR="00D23652" w:rsidRPr="00EE28E7" w:rsidRDefault="00D23652" w:rsidP="00D23652">
      <w:pPr>
        <w:pStyle w:val="pboth"/>
        <w:shd w:val="clear" w:color="auto" w:fill="FFFFFF"/>
        <w:spacing w:before="0" w:beforeAutospacing="0"/>
        <w:jc w:val="both"/>
        <w:rPr>
          <w:sz w:val="22"/>
          <w:szCs w:val="22"/>
        </w:rPr>
      </w:pPr>
      <w:bookmarkStart w:id="5439" w:name="110509"/>
      <w:bookmarkEnd w:id="5439"/>
      <w:r w:rsidRPr="00EE28E7">
        <w:rPr>
          <w:sz w:val="22"/>
          <w:szCs w:val="22"/>
        </w:rPr>
        <w:t>2. Развитие растительного мира на Земле</w:t>
      </w:r>
    </w:p>
    <w:p w:rsidR="00D23652" w:rsidRPr="00EE28E7" w:rsidRDefault="00D23652" w:rsidP="00D23652">
      <w:pPr>
        <w:pStyle w:val="pboth"/>
        <w:shd w:val="clear" w:color="auto" w:fill="FFFFFF"/>
        <w:spacing w:before="0" w:beforeAutospacing="0"/>
        <w:jc w:val="both"/>
        <w:rPr>
          <w:sz w:val="22"/>
          <w:szCs w:val="22"/>
        </w:rPr>
      </w:pPr>
      <w:bookmarkStart w:id="5440" w:name="110510"/>
      <w:bookmarkEnd w:id="5440"/>
      <w:r w:rsidRPr="00EE28E7">
        <w:rPr>
          <w:sz w:val="22"/>
          <w:szCs w:val="22"/>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23652" w:rsidRPr="00EE28E7" w:rsidRDefault="00D23652" w:rsidP="00D23652">
      <w:pPr>
        <w:pStyle w:val="pboth"/>
        <w:shd w:val="clear" w:color="auto" w:fill="FFFFFF"/>
        <w:spacing w:before="0" w:beforeAutospacing="0"/>
        <w:jc w:val="both"/>
        <w:rPr>
          <w:sz w:val="22"/>
          <w:szCs w:val="22"/>
        </w:rPr>
      </w:pPr>
      <w:bookmarkStart w:id="5441" w:name="110511"/>
      <w:bookmarkEnd w:id="5441"/>
      <w:r w:rsidRPr="00EE28E7">
        <w:rPr>
          <w:i/>
          <w:iCs/>
          <w:sz w:val="22"/>
          <w:szCs w:val="22"/>
        </w:rPr>
        <w:t>Экскурсии или видеоэкскурсии</w:t>
      </w:r>
    </w:p>
    <w:p w:rsidR="00D23652" w:rsidRPr="00EE28E7" w:rsidRDefault="00D23652" w:rsidP="00D23652">
      <w:pPr>
        <w:pStyle w:val="pboth"/>
        <w:shd w:val="clear" w:color="auto" w:fill="FFFFFF"/>
        <w:spacing w:before="0" w:beforeAutospacing="0"/>
        <w:jc w:val="both"/>
        <w:rPr>
          <w:sz w:val="22"/>
          <w:szCs w:val="22"/>
        </w:rPr>
      </w:pPr>
      <w:bookmarkStart w:id="5442" w:name="110512"/>
      <w:bookmarkEnd w:id="5442"/>
      <w:r w:rsidRPr="00EE28E7">
        <w:rPr>
          <w:sz w:val="22"/>
          <w:szCs w:val="22"/>
        </w:rPr>
        <w:t>Развитие растительного мира на Земле (экскурсия в палеонтологический или краеведческий музей).</w:t>
      </w:r>
    </w:p>
    <w:p w:rsidR="00D23652" w:rsidRPr="00EE28E7" w:rsidRDefault="00D23652" w:rsidP="00D23652">
      <w:pPr>
        <w:pStyle w:val="pboth"/>
        <w:shd w:val="clear" w:color="auto" w:fill="FFFFFF"/>
        <w:spacing w:before="0" w:beforeAutospacing="0"/>
        <w:jc w:val="both"/>
        <w:rPr>
          <w:sz w:val="22"/>
          <w:szCs w:val="22"/>
        </w:rPr>
      </w:pPr>
      <w:bookmarkStart w:id="5443" w:name="110513"/>
      <w:bookmarkEnd w:id="5443"/>
      <w:r w:rsidRPr="00EE28E7">
        <w:rPr>
          <w:sz w:val="22"/>
          <w:szCs w:val="22"/>
        </w:rPr>
        <w:t>3. Растения в природных сообществах</w:t>
      </w:r>
    </w:p>
    <w:p w:rsidR="00D23652" w:rsidRPr="00EE28E7" w:rsidRDefault="00D23652" w:rsidP="00D23652">
      <w:pPr>
        <w:pStyle w:val="pboth"/>
        <w:shd w:val="clear" w:color="auto" w:fill="FFFFFF"/>
        <w:spacing w:before="0" w:beforeAutospacing="0"/>
        <w:jc w:val="both"/>
        <w:rPr>
          <w:sz w:val="22"/>
          <w:szCs w:val="22"/>
        </w:rPr>
      </w:pPr>
      <w:bookmarkStart w:id="5444" w:name="110514"/>
      <w:bookmarkEnd w:id="5444"/>
      <w:r w:rsidRPr="00EE28E7">
        <w:rPr>
          <w:sz w:val="22"/>
          <w:szCs w:val="22"/>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23652" w:rsidRPr="00EE28E7" w:rsidRDefault="00D23652" w:rsidP="00D23652">
      <w:pPr>
        <w:pStyle w:val="pboth"/>
        <w:shd w:val="clear" w:color="auto" w:fill="FFFFFF"/>
        <w:spacing w:before="0" w:beforeAutospacing="0"/>
        <w:jc w:val="both"/>
        <w:rPr>
          <w:sz w:val="22"/>
          <w:szCs w:val="22"/>
        </w:rPr>
      </w:pPr>
      <w:bookmarkStart w:id="5445" w:name="110515"/>
      <w:bookmarkEnd w:id="5445"/>
      <w:r w:rsidRPr="00EE28E7">
        <w:rPr>
          <w:sz w:val="22"/>
          <w:szCs w:val="22"/>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23652" w:rsidRPr="00EE28E7" w:rsidRDefault="00D23652" w:rsidP="00D23652">
      <w:pPr>
        <w:pStyle w:val="pboth"/>
        <w:shd w:val="clear" w:color="auto" w:fill="FFFFFF"/>
        <w:spacing w:before="0" w:beforeAutospacing="0"/>
        <w:jc w:val="both"/>
        <w:rPr>
          <w:sz w:val="22"/>
          <w:szCs w:val="22"/>
        </w:rPr>
      </w:pPr>
      <w:bookmarkStart w:id="5446" w:name="110516"/>
      <w:bookmarkEnd w:id="5446"/>
      <w:r w:rsidRPr="00EE28E7">
        <w:rPr>
          <w:sz w:val="22"/>
          <w:szCs w:val="22"/>
        </w:rPr>
        <w:t>4. Растения и человек</w:t>
      </w:r>
    </w:p>
    <w:p w:rsidR="00D23652" w:rsidRPr="00EE28E7" w:rsidRDefault="00D23652" w:rsidP="00D23652">
      <w:pPr>
        <w:pStyle w:val="pboth"/>
        <w:shd w:val="clear" w:color="auto" w:fill="FFFFFF"/>
        <w:spacing w:before="0" w:beforeAutospacing="0"/>
        <w:jc w:val="both"/>
        <w:rPr>
          <w:sz w:val="22"/>
          <w:szCs w:val="22"/>
        </w:rPr>
      </w:pPr>
      <w:bookmarkStart w:id="5447" w:name="110517"/>
      <w:bookmarkEnd w:id="5447"/>
      <w:r w:rsidRPr="00EE28E7">
        <w:rPr>
          <w:sz w:val="22"/>
          <w:szCs w:val="22"/>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23652" w:rsidRPr="00EE28E7" w:rsidRDefault="00D23652" w:rsidP="00D23652">
      <w:pPr>
        <w:pStyle w:val="pboth"/>
        <w:shd w:val="clear" w:color="auto" w:fill="FFFFFF"/>
        <w:spacing w:before="0" w:beforeAutospacing="0"/>
        <w:jc w:val="both"/>
        <w:rPr>
          <w:sz w:val="22"/>
          <w:szCs w:val="22"/>
        </w:rPr>
      </w:pPr>
      <w:bookmarkStart w:id="5448" w:name="110518"/>
      <w:bookmarkEnd w:id="5448"/>
      <w:r w:rsidRPr="00EE28E7">
        <w:rPr>
          <w:i/>
          <w:iCs/>
          <w:sz w:val="22"/>
          <w:szCs w:val="22"/>
        </w:rPr>
        <w:t>Экскурсии или видеоэкскурсии</w:t>
      </w:r>
    </w:p>
    <w:p w:rsidR="00D23652" w:rsidRPr="00EE28E7" w:rsidRDefault="00D23652" w:rsidP="00D23652">
      <w:pPr>
        <w:pStyle w:val="pboth"/>
        <w:shd w:val="clear" w:color="auto" w:fill="FFFFFF"/>
        <w:spacing w:before="0" w:beforeAutospacing="0"/>
        <w:jc w:val="both"/>
        <w:rPr>
          <w:sz w:val="22"/>
          <w:szCs w:val="22"/>
        </w:rPr>
      </w:pPr>
      <w:bookmarkStart w:id="5449" w:name="110519"/>
      <w:bookmarkEnd w:id="5449"/>
      <w:r w:rsidRPr="00EE28E7">
        <w:rPr>
          <w:sz w:val="22"/>
          <w:szCs w:val="22"/>
        </w:rPr>
        <w:t>1. Изучение сельскохозяйственных растений региона.</w:t>
      </w:r>
    </w:p>
    <w:p w:rsidR="00D23652" w:rsidRPr="00EE28E7" w:rsidRDefault="00D23652" w:rsidP="00D23652">
      <w:pPr>
        <w:pStyle w:val="pboth"/>
        <w:shd w:val="clear" w:color="auto" w:fill="FFFFFF"/>
        <w:spacing w:before="0" w:beforeAutospacing="0"/>
        <w:jc w:val="both"/>
        <w:rPr>
          <w:sz w:val="22"/>
          <w:szCs w:val="22"/>
        </w:rPr>
      </w:pPr>
      <w:bookmarkStart w:id="5450" w:name="110520"/>
      <w:bookmarkEnd w:id="5450"/>
      <w:r w:rsidRPr="00EE28E7">
        <w:rPr>
          <w:sz w:val="22"/>
          <w:szCs w:val="22"/>
        </w:rPr>
        <w:t>2. Изучение сорных растений региона.</w:t>
      </w:r>
    </w:p>
    <w:p w:rsidR="00D23652" w:rsidRPr="00EE28E7" w:rsidRDefault="00D23652" w:rsidP="00D23652">
      <w:pPr>
        <w:pStyle w:val="pboth"/>
        <w:shd w:val="clear" w:color="auto" w:fill="FFFFFF"/>
        <w:spacing w:before="0" w:beforeAutospacing="0"/>
        <w:jc w:val="both"/>
        <w:rPr>
          <w:sz w:val="22"/>
          <w:szCs w:val="22"/>
        </w:rPr>
      </w:pPr>
      <w:bookmarkStart w:id="5451" w:name="110521"/>
      <w:bookmarkEnd w:id="5451"/>
      <w:r w:rsidRPr="00EE28E7">
        <w:rPr>
          <w:sz w:val="22"/>
          <w:szCs w:val="22"/>
        </w:rPr>
        <w:t>5. Грибы. Лишайники. Бактерии</w:t>
      </w:r>
    </w:p>
    <w:p w:rsidR="00D23652" w:rsidRPr="00EE28E7" w:rsidRDefault="00D23652" w:rsidP="00D23652">
      <w:pPr>
        <w:pStyle w:val="pboth"/>
        <w:shd w:val="clear" w:color="auto" w:fill="FFFFFF"/>
        <w:spacing w:before="0" w:beforeAutospacing="0"/>
        <w:jc w:val="both"/>
        <w:rPr>
          <w:sz w:val="22"/>
          <w:szCs w:val="22"/>
        </w:rPr>
      </w:pPr>
      <w:bookmarkStart w:id="5452" w:name="110522"/>
      <w:bookmarkEnd w:id="5452"/>
      <w:r w:rsidRPr="00EE28E7">
        <w:rPr>
          <w:sz w:val="22"/>
          <w:szCs w:val="22"/>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w:t>
      </w:r>
      <w:r w:rsidRPr="00EE28E7">
        <w:rPr>
          <w:sz w:val="22"/>
          <w:szCs w:val="22"/>
        </w:rPr>
        <w:lastRenderedPageBreak/>
        <w:t>природных сообществах и жизни человека. Промышленное выращивание шляпочных грибов (шампиньоны).</w:t>
      </w:r>
    </w:p>
    <w:p w:rsidR="00D23652" w:rsidRPr="00EE28E7" w:rsidRDefault="00D23652" w:rsidP="00D23652">
      <w:pPr>
        <w:pStyle w:val="pboth"/>
        <w:shd w:val="clear" w:color="auto" w:fill="FFFFFF"/>
        <w:spacing w:before="0" w:beforeAutospacing="0"/>
        <w:jc w:val="both"/>
        <w:rPr>
          <w:sz w:val="22"/>
          <w:szCs w:val="22"/>
        </w:rPr>
      </w:pPr>
      <w:bookmarkStart w:id="5453" w:name="110523"/>
      <w:bookmarkEnd w:id="5453"/>
      <w:r w:rsidRPr="00EE28E7">
        <w:rPr>
          <w:sz w:val="22"/>
          <w:szCs w:val="22"/>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D23652" w:rsidRPr="00EE28E7" w:rsidRDefault="00D23652" w:rsidP="00D23652">
      <w:pPr>
        <w:pStyle w:val="pboth"/>
        <w:shd w:val="clear" w:color="auto" w:fill="FFFFFF"/>
        <w:spacing w:before="0" w:beforeAutospacing="0"/>
        <w:jc w:val="both"/>
        <w:rPr>
          <w:sz w:val="22"/>
          <w:szCs w:val="22"/>
        </w:rPr>
      </w:pPr>
      <w:bookmarkStart w:id="5454" w:name="110524"/>
      <w:bookmarkEnd w:id="5454"/>
      <w:r w:rsidRPr="00EE28E7">
        <w:rPr>
          <w:sz w:val="22"/>
          <w:szCs w:val="2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D23652" w:rsidRPr="00EE28E7" w:rsidRDefault="00D23652" w:rsidP="00D23652">
      <w:pPr>
        <w:pStyle w:val="pboth"/>
        <w:shd w:val="clear" w:color="auto" w:fill="FFFFFF"/>
        <w:spacing w:before="0" w:beforeAutospacing="0"/>
        <w:jc w:val="both"/>
        <w:rPr>
          <w:sz w:val="22"/>
          <w:szCs w:val="22"/>
        </w:rPr>
      </w:pPr>
      <w:bookmarkStart w:id="5455" w:name="110525"/>
      <w:bookmarkEnd w:id="5455"/>
      <w:r w:rsidRPr="00EE28E7">
        <w:rPr>
          <w:sz w:val="22"/>
          <w:szCs w:val="22"/>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23652" w:rsidRPr="00EE28E7" w:rsidRDefault="00D23652" w:rsidP="00D23652">
      <w:pPr>
        <w:pStyle w:val="pboth"/>
        <w:shd w:val="clear" w:color="auto" w:fill="FFFFFF"/>
        <w:spacing w:before="0" w:beforeAutospacing="0"/>
        <w:jc w:val="both"/>
        <w:rPr>
          <w:sz w:val="22"/>
          <w:szCs w:val="22"/>
        </w:rPr>
      </w:pPr>
      <w:bookmarkStart w:id="5456" w:name="110526"/>
      <w:bookmarkEnd w:id="5456"/>
      <w:r w:rsidRPr="00EE28E7">
        <w:rPr>
          <w:sz w:val="22"/>
          <w:szCs w:val="22"/>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23652" w:rsidRPr="00EE28E7" w:rsidRDefault="00D23652" w:rsidP="00D23652">
      <w:pPr>
        <w:pStyle w:val="pboth"/>
        <w:shd w:val="clear" w:color="auto" w:fill="FFFFFF"/>
        <w:spacing w:before="0" w:beforeAutospacing="0"/>
        <w:jc w:val="both"/>
        <w:rPr>
          <w:sz w:val="22"/>
          <w:szCs w:val="22"/>
        </w:rPr>
      </w:pPr>
      <w:bookmarkStart w:id="5457" w:name="110527"/>
      <w:bookmarkEnd w:id="5457"/>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458" w:name="110528"/>
      <w:bookmarkEnd w:id="5458"/>
      <w:r w:rsidRPr="00EE28E7">
        <w:rPr>
          <w:sz w:val="22"/>
          <w:szCs w:val="22"/>
        </w:rPr>
        <w:t>1. Изучение строения одноклеточных (мукор) и многоклеточных (пеницилл) плесневых грибов.</w:t>
      </w:r>
    </w:p>
    <w:p w:rsidR="00D23652" w:rsidRPr="00EE28E7" w:rsidRDefault="00D23652" w:rsidP="00D23652">
      <w:pPr>
        <w:pStyle w:val="pboth"/>
        <w:shd w:val="clear" w:color="auto" w:fill="FFFFFF"/>
        <w:spacing w:before="0" w:beforeAutospacing="0"/>
        <w:jc w:val="both"/>
        <w:rPr>
          <w:sz w:val="22"/>
          <w:szCs w:val="22"/>
        </w:rPr>
      </w:pPr>
      <w:bookmarkStart w:id="5459" w:name="110529"/>
      <w:bookmarkEnd w:id="5459"/>
      <w:r w:rsidRPr="00EE28E7">
        <w:rPr>
          <w:sz w:val="22"/>
          <w:szCs w:val="22"/>
        </w:rPr>
        <w:t>2. Изучение строения плодовых тел шляпочных грибов (или изучение шляпочных грибов на муляжах).</w:t>
      </w:r>
    </w:p>
    <w:p w:rsidR="00D23652" w:rsidRPr="00EE28E7" w:rsidRDefault="00D23652" w:rsidP="00D23652">
      <w:pPr>
        <w:pStyle w:val="pboth"/>
        <w:shd w:val="clear" w:color="auto" w:fill="FFFFFF"/>
        <w:spacing w:before="0" w:beforeAutospacing="0"/>
        <w:jc w:val="both"/>
        <w:rPr>
          <w:sz w:val="22"/>
          <w:szCs w:val="22"/>
        </w:rPr>
      </w:pPr>
      <w:bookmarkStart w:id="5460" w:name="110530"/>
      <w:bookmarkEnd w:id="5460"/>
      <w:r w:rsidRPr="00EE28E7">
        <w:rPr>
          <w:sz w:val="22"/>
          <w:szCs w:val="22"/>
        </w:rPr>
        <w:t>3. Изучение строения лишайников.</w:t>
      </w:r>
    </w:p>
    <w:p w:rsidR="00D23652" w:rsidRPr="00EE28E7" w:rsidRDefault="00D23652" w:rsidP="00D23652">
      <w:pPr>
        <w:pStyle w:val="pboth"/>
        <w:shd w:val="clear" w:color="auto" w:fill="FFFFFF"/>
        <w:spacing w:before="0" w:beforeAutospacing="0"/>
        <w:jc w:val="both"/>
        <w:rPr>
          <w:sz w:val="22"/>
          <w:szCs w:val="22"/>
        </w:rPr>
      </w:pPr>
      <w:bookmarkStart w:id="5461" w:name="110531"/>
      <w:bookmarkEnd w:id="5461"/>
      <w:r w:rsidRPr="00EE28E7">
        <w:rPr>
          <w:sz w:val="22"/>
          <w:szCs w:val="22"/>
        </w:rPr>
        <w:t>4. Изучение строения бактерий (на готовых микропрепаратах).</w:t>
      </w:r>
    </w:p>
    <w:p w:rsidR="00D23652" w:rsidRPr="00EE28E7" w:rsidRDefault="00D23652" w:rsidP="00D23652">
      <w:pPr>
        <w:pStyle w:val="pboth"/>
        <w:shd w:val="clear" w:color="auto" w:fill="FFFFFF"/>
        <w:spacing w:before="0" w:beforeAutospacing="0"/>
        <w:jc w:val="both"/>
        <w:rPr>
          <w:sz w:val="22"/>
          <w:szCs w:val="22"/>
        </w:rPr>
      </w:pPr>
      <w:bookmarkStart w:id="5462" w:name="110532"/>
      <w:bookmarkEnd w:id="5462"/>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5463" w:name="110533"/>
      <w:bookmarkEnd w:id="5463"/>
      <w:r w:rsidRPr="00EE28E7">
        <w:rPr>
          <w:sz w:val="22"/>
          <w:szCs w:val="22"/>
        </w:rPr>
        <w:t>1. Животный организм</w:t>
      </w:r>
    </w:p>
    <w:p w:rsidR="00D23652" w:rsidRPr="00EE28E7" w:rsidRDefault="00D23652" w:rsidP="00D23652">
      <w:pPr>
        <w:pStyle w:val="pboth"/>
        <w:shd w:val="clear" w:color="auto" w:fill="FFFFFF"/>
        <w:spacing w:before="0" w:beforeAutospacing="0"/>
        <w:jc w:val="both"/>
        <w:rPr>
          <w:sz w:val="22"/>
          <w:szCs w:val="22"/>
        </w:rPr>
      </w:pPr>
      <w:bookmarkStart w:id="5464" w:name="110534"/>
      <w:bookmarkEnd w:id="5464"/>
      <w:r w:rsidRPr="00EE28E7">
        <w:rPr>
          <w:sz w:val="22"/>
          <w:szCs w:val="22"/>
        </w:rPr>
        <w:t>Зоология - наука о животных. Разделы зоологии. Связь зоологии с другими науками и техникой.</w:t>
      </w:r>
    </w:p>
    <w:p w:rsidR="00D23652" w:rsidRPr="00EE28E7" w:rsidRDefault="00D23652" w:rsidP="00D23652">
      <w:pPr>
        <w:pStyle w:val="pboth"/>
        <w:shd w:val="clear" w:color="auto" w:fill="FFFFFF"/>
        <w:spacing w:before="0" w:beforeAutospacing="0"/>
        <w:jc w:val="both"/>
        <w:rPr>
          <w:sz w:val="22"/>
          <w:szCs w:val="22"/>
        </w:rPr>
      </w:pPr>
      <w:bookmarkStart w:id="5465" w:name="110535"/>
      <w:bookmarkEnd w:id="5465"/>
      <w:r w:rsidRPr="00EE28E7">
        <w:rPr>
          <w:sz w:val="22"/>
          <w:szCs w:val="22"/>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D23652" w:rsidRPr="00EE28E7" w:rsidRDefault="00D23652" w:rsidP="00D23652">
      <w:pPr>
        <w:pStyle w:val="pboth"/>
        <w:shd w:val="clear" w:color="auto" w:fill="FFFFFF"/>
        <w:spacing w:before="0" w:beforeAutospacing="0"/>
        <w:jc w:val="both"/>
        <w:rPr>
          <w:sz w:val="22"/>
          <w:szCs w:val="22"/>
        </w:rPr>
      </w:pPr>
      <w:bookmarkStart w:id="5466" w:name="110536"/>
      <w:bookmarkEnd w:id="5466"/>
      <w:r w:rsidRPr="00EE28E7">
        <w:rPr>
          <w:sz w:val="22"/>
          <w:szCs w:val="22"/>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23652" w:rsidRPr="00EE28E7" w:rsidRDefault="00D23652" w:rsidP="00D23652">
      <w:pPr>
        <w:pStyle w:val="pboth"/>
        <w:shd w:val="clear" w:color="auto" w:fill="FFFFFF"/>
        <w:spacing w:before="0" w:beforeAutospacing="0"/>
        <w:jc w:val="both"/>
        <w:rPr>
          <w:sz w:val="22"/>
          <w:szCs w:val="22"/>
        </w:rPr>
      </w:pPr>
      <w:bookmarkStart w:id="5467" w:name="110537"/>
      <w:bookmarkEnd w:id="5467"/>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468" w:name="110538"/>
      <w:bookmarkEnd w:id="5468"/>
      <w:r w:rsidRPr="00EE28E7">
        <w:rPr>
          <w:sz w:val="22"/>
          <w:szCs w:val="22"/>
        </w:rPr>
        <w:t>Исследование под микроскопом готовых микропрепаратов клеток и тканей животных.</w:t>
      </w:r>
    </w:p>
    <w:p w:rsidR="00D23652" w:rsidRPr="00EE28E7" w:rsidRDefault="00D23652" w:rsidP="00D23652">
      <w:pPr>
        <w:pStyle w:val="pboth"/>
        <w:shd w:val="clear" w:color="auto" w:fill="FFFFFF"/>
        <w:spacing w:before="0" w:beforeAutospacing="0"/>
        <w:jc w:val="both"/>
        <w:rPr>
          <w:sz w:val="22"/>
          <w:szCs w:val="22"/>
        </w:rPr>
      </w:pPr>
      <w:bookmarkStart w:id="5469" w:name="110539"/>
      <w:bookmarkEnd w:id="5469"/>
      <w:r w:rsidRPr="00EE28E7">
        <w:rPr>
          <w:sz w:val="22"/>
          <w:szCs w:val="22"/>
        </w:rPr>
        <w:t>2. Строение и жизнедеятельность организма животного &lt;*&gt;</w:t>
      </w:r>
    </w:p>
    <w:p w:rsidR="00D23652" w:rsidRPr="00EE28E7" w:rsidRDefault="00D23652" w:rsidP="00D23652">
      <w:pPr>
        <w:pStyle w:val="pboth"/>
        <w:shd w:val="clear" w:color="auto" w:fill="FFFFFF"/>
        <w:spacing w:before="0" w:beforeAutospacing="0"/>
        <w:jc w:val="both"/>
        <w:rPr>
          <w:sz w:val="22"/>
          <w:szCs w:val="22"/>
        </w:rPr>
      </w:pPr>
      <w:bookmarkStart w:id="5470" w:name="110540"/>
      <w:bookmarkEnd w:id="5470"/>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471" w:name="110541"/>
      <w:bookmarkEnd w:id="5471"/>
      <w:r w:rsidRPr="00EE28E7">
        <w:rPr>
          <w:i/>
          <w:iCs/>
          <w:sz w:val="22"/>
          <w:szCs w:val="22"/>
        </w:rPr>
        <w:t>&lt;*&gt; (Темы 2 и 3 возможно менять местами по усмотрению учителя, рассматривая содержание темы 2 в качестве обобщения учебного материала).</w:t>
      </w:r>
    </w:p>
    <w:p w:rsidR="00D23652" w:rsidRPr="00EE28E7" w:rsidRDefault="00D23652" w:rsidP="00D23652">
      <w:pPr>
        <w:pStyle w:val="pboth"/>
        <w:shd w:val="clear" w:color="auto" w:fill="FFFFFF"/>
        <w:spacing w:before="0" w:beforeAutospacing="0"/>
        <w:jc w:val="both"/>
        <w:rPr>
          <w:sz w:val="22"/>
          <w:szCs w:val="22"/>
        </w:rPr>
      </w:pPr>
      <w:bookmarkStart w:id="5472" w:name="110542"/>
      <w:bookmarkEnd w:id="5472"/>
      <w:r w:rsidRPr="00EE28E7">
        <w:rPr>
          <w:i/>
          <w:iCs/>
          <w:sz w:val="22"/>
          <w:szCs w:val="22"/>
        </w:rPr>
        <w:t>Опора и движение животных</w:t>
      </w:r>
      <w:r w:rsidRPr="00EE28E7">
        <w:rPr>
          <w:sz w:val="22"/>
          <w:szCs w:val="22"/>
        </w:rPr>
        <w:t xml:space="preserve">. Особенности гидростатического, наружного и внутреннего скелета у животных. Передвижение у одноклеточных (амебовидное, жгутиковое). Мышечные движения у </w:t>
      </w:r>
      <w:r w:rsidRPr="00EE28E7">
        <w:rPr>
          <w:sz w:val="22"/>
          <w:szCs w:val="22"/>
        </w:rPr>
        <w:lastRenderedPageBreak/>
        <w:t>многоклеточных: полет насекомых, птиц; плавание рыб; движение по суше позвоночных животных (ползание, бег, ходьба и др.). Рычажные конечности.</w:t>
      </w:r>
    </w:p>
    <w:p w:rsidR="00D23652" w:rsidRPr="00EE28E7" w:rsidRDefault="00D23652" w:rsidP="00D23652">
      <w:pPr>
        <w:pStyle w:val="pboth"/>
        <w:shd w:val="clear" w:color="auto" w:fill="FFFFFF"/>
        <w:spacing w:before="0" w:beforeAutospacing="0"/>
        <w:jc w:val="both"/>
        <w:rPr>
          <w:sz w:val="22"/>
          <w:szCs w:val="22"/>
        </w:rPr>
      </w:pPr>
      <w:bookmarkStart w:id="5473" w:name="110543"/>
      <w:bookmarkEnd w:id="5473"/>
      <w:r w:rsidRPr="00EE28E7">
        <w:rPr>
          <w:i/>
          <w:iCs/>
          <w:sz w:val="22"/>
          <w:szCs w:val="22"/>
        </w:rPr>
        <w:t>Питание и пищеварение у животных</w:t>
      </w:r>
      <w:r w:rsidRPr="00EE28E7">
        <w:rPr>
          <w:sz w:val="22"/>
          <w:szCs w:val="22"/>
        </w:rPr>
        <w:t>.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23652" w:rsidRPr="00EE28E7" w:rsidRDefault="00D23652" w:rsidP="00D23652">
      <w:pPr>
        <w:pStyle w:val="pboth"/>
        <w:shd w:val="clear" w:color="auto" w:fill="FFFFFF"/>
        <w:spacing w:before="0" w:beforeAutospacing="0"/>
        <w:jc w:val="both"/>
        <w:rPr>
          <w:sz w:val="22"/>
          <w:szCs w:val="22"/>
        </w:rPr>
      </w:pPr>
      <w:bookmarkStart w:id="5474" w:name="110544"/>
      <w:bookmarkEnd w:id="5474"/>
      <w:r w:rsidRPr="00EE28E7">
        <w:rPr>
          <w:i/>
          <w:iCs/>
          <w:sz w:val="22"/>
          <w:szCs w:val="22"/>
        </w:rPr>
        <w:t>Дыхание животных</w:t>
      </w:r>
      <w:r w:rsidRPr="00EE28E7">
        <w:rPr>
          <w:sz w:val="22"/>
          <w:szCs w:val="22"/>
        </w:rPr>
        <w:t>.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rsidR="00D23652" w:rsidRPr="00EE28E7" w:rsidRDefault="00D23652" w:rsidP="00D23652">
      <w:pPr>
        <w:pStyle w:val="pboth"/>
        <w:shd w:val="clear" w:color="auto" w:fill="FFFFFF"/>
        <w:spacing w:before="0" w:beforeAutospacing="0"/>
        <w:jc w:val="both"/>
        <w:rPr>
          <w:sz w:val="22"/>
          <w:szCs w:val="22"/>
        </w:rPr>
      </w:pPr>
      <w:bookmarkStart w:id="5475" w:name="110545"/>
      <w:bookmarkEnd w:id="5475"/>
      <w:r w:rsidRPr="00EE28E7">
        <w:rPr>
          <w:i/>
          <w:iCs/>
          <w:sz w:val="22"/>
          <w:szCs w:val="22"/>
        </w:rPr>
        <w:t>Транспорт веществ у животных</w:t>
      </w:r>
      <w:r w:rsidRPr="00EE28E7">
        <w:rPr>
          <w:sz w:val="22"/>
          <w:szCs w:val="22"/>
        </w:rPr>
        <w:t>.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23652" w:rsidRPr="00EE28E7" w:rsidRDefault="00D23652" w:rsidP="00D23652">
      <w:pPr>
        <w:pStyle w:val="pboth"/>
        <w:shd w:val="clear" w:color="auto" w:fill="FFFFFF"/>
        <w:spacing w:before="0" w:beforeAutospacing="0"/>
        <w:jc w:val="both"/>
        <w:rPr>
          <w:sz w:val="22"/>
          <w:szCs w:val="22"/>
        </w:rPr>
      </w:pPr>
      <w:bookmarkStart w:id="5476" w:name="110546"/>
      <w:bookmarkEnd w:id="5476"/>
      <w:r w:rsidRPr="00EE28E7">
        <w:rPr>
          <w:i/>
          <w:iCs/>
          <w:sz w:val="22"/>
          <w:szCs w:val="22"/>
        </w:rPr>
        <w:t>Выделение у животных</w:t>
      </w:r>
      <w:r w:rsidRPr="00EE28E7">
        <w:rPr>
          <w:sz w:val="22"/>
          <w:szCs w:val="22"/>
        </w:rPr>
        <w:t>.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rsidR="00D23652" w:rsidRPr="00EE28E7" w:rsidRDefault="00D23652" w:rsidP="00D23652">
      <w:pPr>
        <w:pStyle w:val="pboth"/>
        <w:shd w:val="clear" w:color="auto" w:fill="FFFFFF"/>
        <w:spacing w:before="0" w:beforeAutospacing="0"/>
        <w:jc w:val="both"/>
        <w:rPr>
          <w:sz w:val="22"/>
          <w:szCs w:val="22"/>
        </w:rPr>
      </w:pPr>
      <w:bookmarkStart w:id="5477" w:name="110547"/>
      <w:bookmarkEnd w:id="5477"/>
      <w:r w:rsidRPr="00EE28E7">
        <w:rPr>
          <w:i/>
          <w:iCs/>
          <w:sz w:val="22"/>
          <w:szCs w:val="22"/>
        </w:rPr>
        <w:t>Покровы тела у животных</w:t>
      </w:r>
      <w:r w:rsidRPr="00EE28E7">
        <w:rPr>
          <w:sz w:val="22"/>
          <w:szCs w:val="22"/>
        </w:rPr>
        <w:t>.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23652" w:rsidRPr="00EE28E7" w:rsidRDefault="00D23652" w:rsidP="00D23652">
      <w:pPr>
        <w:pStyle w:val="pboth"/>
        <w:shd w:val="clear" w:color="auto" w:fill="FFFFFF"/>
        <w:spacing w:before="0" w:beforeAutospacing="0"/>
        <w:jc w:val="both"/>
        <w:rPr>
          <w:sz w:val="22"/>
          <w:szCs w:val="22"/>
        </w:rPr>
      </w:pPr>
      <w:bookmarkStart w:id="5478" w:name="110548"/>
      <w:bookmarkEnd w:id="5478"/>
      <w:r w:rsidRPr="00EE28E7">
        <w:rPr>
          <w:i/>
          <w:iCs/>
          <w:sz w:val="22"/>
          <w:szCs w:val="22"/>
        </w:rPr>
        <w:t>Координация и регуляция жизнедеятельности у животных</w:t>
      </w:r>
      <w:r w:rsidRPr="00EE28E7">
        <w:rPr>
          <w:sz w:val="22"/>
          <w:szCs w:val="22"/>
        </w:rPr>
        <w:t>. Раздражимость у одноклеточных животных. Таксисы (фототаксис, трофотаксис, хемотаксис и др.).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23652" w:rsidRPr="00EE28E7" w:rsidRDefault="00D23652" w:rsidP="00D23652">
      <w:pPr>
        <w:pStyle w:val="pboth"/>
        <w:shd w:val="clear" w:color="auto" w:fill="FFFFFF"/>
        <w:spacing w:before="0" w:beforeAutospacing="0"/>
        <w:jc w:val="both"/>
        <w:rPr>
          <w:sz w:val="22"/>
          <w:szCs w:val="22"/>
        </w:rPr>
      </w:pPr>
      <w:bookmarkStart w:id="5479" w:name="110549"/>
      <w:bookmarkEnd w:id="5479"/>
      <w:r w:rsidRPr="00EE28E7">
        <w:rPr>
          <w:i/>
          <w:iCs/>
          <w:sz w:val="22"/>
          <w:szCs w:val="22"/>
        </w:rPr>
        <w:t>Поведение животных</w:t>
      </w:r>
      <w:r w:rsidRPr="00EE28E7">
        <w:rPr>
          <w:sz w:val="22"/>
          <w:szCs w:val="22"/>
        </w:rPr>
        <w:t>.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23652" w:rsidRPr="00EE28E7" w:rsidRDefault="00D23652" w:rsidP="00D23652">
      <w:pPr>
        <w:pStyle w:val="pboth"/>
        <w:shd w:val="clear" w:color="auto" w:fill="FFFFFF"/>
        <w:spacing w:before="0" w:beforeAutospacing="0"/>
        <w:jc w:val="both"/>
        <w:rPr>
          <w:sz w:val="22"/>
          <w:szCs w:val="22"/>
        </w:rPr>
      </w:pPr>
      <w:bookmarkStart w:id="5480" w:name="110550"/>
      <w:bookmarkEnd w:id="5480"/>
      <w:r w:rsidRPr="00EE28E7">
        <w:rPr>
          <w:i/>
          <w:iCs/>
          <w:sz w:val="22"/>
          <w:szCs w:val="22"/>
        </w:rPr>
        <w:t>Размножение и развитие животных</w:t>
      </w:r>
      <w:r w:rsidRPr="00EE28E7">
        <w:rPr>
          <w:sz w:val="22"/>
          <w:szCs w:val="22"/>
        </w:rPr>
        <w:t>.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23652" w:rsidRPr="00EE28E7" w:rsidRDefault="00D23652" w:rsidP="00D23652">
      <w:pPr>
        <w:pStyle w:val="pboth"/>
        <w:shd w:val="clear" w:color="auto" w:fill="FFFFFF"/>
        <w:spacing w:before="0" w:beforeAutospacing="0"/>
        <w:jc w:val="both"/>
        <w:rPr>
          <w:sz w:val="22"/>
          <w:szCs w:val="22"/>
        </w:rPr>
      </w:pPr>
      <w:bookmarkStart w:id="5481" w:name="110551"/>
      <w:bookmarkEnd w:id="5481"/>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482" w:name="110552"/>
      <w:bookmarkEnd w:id="5482"/>
      <w:r w:rsidRPr="00EE28E7">
        <w:rPr>
          <w:sz w:val="22"/>
          <w:szCs w:val="22"/>
        </w:rPr>
        <w:t>1. Ознакомление с органами опоры и движения у животных.</w:t>
      </w:r>
    </w:p>
    <w:p w:rsidR="00D23652" w:rsidRPr="00EE28E7" w:rsidRDefault="00D23652" w:rsidP="00D23652">
      <w:pPr>
        <w:pStyle w:val="pboth"/>
        <w:shd w:val="clear" w:color="auto" w:fill="FFFFFF"/>
        <w:spacing w:before="0" w:beforeAutospacing="0"/>
        <w:jc w:val="both"/>
        <w:rPr>
          <w:sz w:val="22"/>
          <w:szCs w:val="22"/>
        </w:rPr>
      </w:pPr>
      <w:bookmarkStart w:id="5483" w:name="110553"/>
      <w:bookmarkEnd w:id="5483"/>
      <w:r w:rsidRPr="00EE28E7">
        <w:rPr>
          <w:sz w:val="22"/>
          <w:szCs w:val="22"/>
        </w:rPr>
        <w:t>2. Изучение способов поглощения пищи у животных.</w:t>
      </w:r>
    </w:p>
    <w:p w:rsidR="00D23652" w:rsidRPr="00EE28E7" w:rsidRDefault="00D23652" w:rsidP="00D23652">
      <w:pPr>
        <w:pStyle w:val="pboth"/>
        <w:shd w:val="clear" w:color="auto" w:fill="FFFFFF"/>
        <w:spacing w:before="0" w:beforeAutospacing="0"/>
        <w:jc w:val="both"/>
        <w:rPr>
          <w:sz w:val="22"/>
          <w:szCs w:val="22"/>
        </w:rPr>
      </w:pPr>
      <w:bookmarkStart w:id="5484" w:name="110554"/>
      <w:bookmarkEnd w:id="5484"/>
      <w:r w:rsidRPr="00EE28E7">
        <w:rPr>
          <w:sz w:val="22"/>
          <w:szCs w:val="22"/>
        </w:rPr>
        <w:t>3. Изучение способов дыхания у животных.</w:t>
      </w:r>
    </w:p>
    <w:p w:rsidR="00D23652" w:rsidRPr="00EE28E7" w:rsidRDefault="00D23652" w:rsidP="00D23652">
      <w:pPr>
        <w:pStyle w:val="pboth"/>
        <w:shd w:val="clear" w:color="auto" w:fill="FFFFFF"/>
        <w:spacing w:before="0" w:beforeAutospacing="0"/>
        <w:jc w:val="both"/>
        <w:rPr>
          <w:sz w:val="22"/>
          <w:szCs w:val="22"/>
        </w:rPr>
      </w:pPr>
      <w:bookmarkStart w:id="5485" w:name="110555"/>
      <w:bookmarkEnd w:id="5485"/>
      <w:r w:rsidRPr="00EE28E7">
        <w:rPr>
          <w:sz w:val="22"/>
          <w:szCs w:val="22"/>
        </w:rPr>
        <w:lastRenderedPageBreak/>
        <w:t>4. Ознакомление с системами органов транспорта веществ у животных.</w:t>
      </w:r>
    </w:p>
    <w:p w:rsidR="00D23652" w:rsidRPr="00EE28E7" w:rsidRDefault="00D23652" w:rsidP="00D23652">
      <w:pPr>
        <w:pStyle w:val="pboth"/>
        <w:shd w:val="clear" w:color="auto" w:fill="FFFFFF"/>
        <w:spacing w:before="0" w:beforeAutospacing="0"/>
        <w:jc w:val="both"/>
        <w:rPr>
          <w:sz w:val="22"/>
          <w:szCs w:val="22"/>
        </w:rPr>
      </w:pPr>
      <w:bookmarkStart w:id="5486" w:name="110556"/>
      <w:bookmarkEnd w:id="5486"/>
      <w:r w:rsidRPr="00EE28E7">
        <w:rPr>
          <w:sz w:val="22"/>
          <w:szCs w:val="22"/>
        </w:rPr>
        <w:t>5. Изучение покровов тела у животных.</w:t>
      </w:r>
    </w:p>
    <w:p w:rsidR="00D23652" w:rsidRPr="00EE28E7" w:rsidRDefault="00D23652" w:rsidP="00D23652">
      <w:pPr>
        <w:pStyle w:val="pboth"/>
        <w:shd w:val="clear" w:color="auto" w:fill="FFFFFF"/>
        <w:spacing w:before="0" w:beforeAutospacing="0"/>
        <w:jc w:val="both"/>
        <w:rPr>
          <w:sz w:val="22"/>
          <w:szCs w:val="22"/>
        </w:rPr>
      </w:pPr>
      <w:bookmarkStart w:id="5487" w:name="110557"/>
      <w:bookmarkEnd w:id="5487"/>
      <w:r w:rsidRPr="00EE28E7">
        <w:rPr>
          <w:sz w:val="22"/>
          <w:szCs w:val="22"/>
        </w:rPr>
        <w:t>6. Изучение органов чувств у животных.</w:t>
      </w:r>
    </w:p>
    <w:p w:rsidR="00D23652" w:rsidRPr="00EE28E7" w:rsidRDefault="00D23652" w:rsidP="00D23652">
      <w:pPr>
        <w:pStyle w:val="pboth"/>
        <w:shd w:val="clear" w:color="auto" w:fill="FFFFFF"/>
        <w:spacing w:before="0" w:beforeAutospacing="0"/>
        <w:jc w:val="both"/>
        <w:rPr>
          <w:sz w:val="22"/>
          <w:szCs w:val="22"/>
        </w:rPr>
      </w:pPr>
      <w:bookmarkStart w:id="5488" w:name="110558"/>
      <w:bookmarkEnd w:id="5488"/>
      <w:r w:rsidRPr="00EE28E7">
        <w:rPr>
          <w:sz w:val="22"/>
          <w:szCs w:val="22"/>
        </w:rPr>
        <w:t>7. Формирование условных рефлексов у аквариумных рыб.</w:t>
      </w:r>
    </w:p>
    <w:p w:rsidR="00D23652" w:rsidRPr="00EE28E7" w:rsidRDefault="00D23652" w:rsidP="00D23652">
      <w:pPr>
        <w:pStyle w:val="pboth"/>
        <w:shd w:val="clear" w:color="auto" w:fill="FFFFFF"/>
        <w:spacing w:before="0" w:beforeAutospacing="0"/>
        <w:jc w:val="both"/>
        <w:rPr>
          <w:sz w:val="22"/>
          <w:szCs w:val="22"/>
        </w:rPr>
      </w:pPr>
      <w:bookmarkStart w:id="5489" w:name="110559"/>
      <w:bookmarkEnd w:id="5489"/>
      <w:r w:rsidRPr="00EE28E7">
        <w:rPr>
          <w:sz w:val="22"/>
          <w:szCs w:val="22"/>
        </w:rPr>
        <w:t>8. Строение яйца и развитие зародыша птицы (курицы).</w:t>
      </w:r>
    </w:p>
    <w:p w:rsidR="00D23652" w:rsidRPr="00EE28E7" w:rsidRDefault="00D23652" w:rsidP="00D23652">
      <w:pPr>
        <w:pStyle w:val="pboth"/>
        <w:shd w:val="clear" w:color="auto" w:fill="FFFFFF"/>
        <w:spacing w:before="0" w:beforeAutospacing="0"/>
        <w:jc w:val="both"/>
        <w:rPr>
          <w:sz w:val="22"/>
          <w:szCs w:val="22"/>
        </w:rPr>
      </w:pPr>
      <w:bookmarkStart w:id="5490" w:name="110560"/>
      <w:bookmarkEnd w:id="5490"/>
      <w:r w:rsidRPr="00EE28E7">
        <w:rPr>
          <w:sz w:val="22"/>
          <w:szCs w:val="22"/>
        </w:rPr>
        <w:t>3. Систематические группы животных</w:t>
      </w:r>
    </w:p>
    <w:p w:rsidR="00D23652" w:rsidRPr="00EE28E7" w:rsidRDefault="00D23652" w:rsidP="00D23652">
      <w:pPr>
        <w:pStyle w:val="pboth"/>
        <w:shd w:val="clear" w:color="auto" w:fill="FFFFFF"/>
        <w:spacing w:before="0" w:beforeAutospacing="0"/>
        <w:jc w:val="both"/>
        <w:rPr>
          <w:sz w:val="22"/>
          <w:szCs w:val="22"/>
        </w:rPr>
      </w:pPr>
      <w:bookmarkStart w:id="5491" w:name="110561"/>
      <w:bookmarkEnd w:id="5491"/>
      <w:r w:rsidRPr="00EE28E7">
        <w:rPr>
          <w:i/>
          <w:iCs/>
          <w:sz w:val="22"/>
          <w:szCs w:val="22"/>
        </w:rPr>
        <w:t>Основные категории систематики животных</w:t>
      </w:r>
      <w:r w:rsidRPr="00EE28E7">
        <w:rPr>
          <w:sz w:val="22"/>
          <w:szCs w:val="22"/>
        </w:rPr>
        <w:t>.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23652" w:rsidRPr="00EE28E7" w:rsidRDefault="00D23652" w:rsidP="00D23652">
      <w:pPr>
        <w:pStyle w:val="pboth"/>
        <w:shd w:val="clear" w:color="auto" w:fill="FFFFFF"/>
        <w:spacing w:before="0" w:beforeAutospacing="0"/>
        <w:jc w:val="both"/>
        <w:rPr>
          <w:sz w:val="22"/>
          <w:szCs w:val="22"/>
        </w:rPr>
      </w:pPr>
      <w:bookmarkStart w:id="5492" w:name="110562"/>
      <w:bookmarkEnd w:id="5492"/>
      <w:r w:rsidRPr="00EE28E7">
        <w:rPr>
          <w:i/>
          <w:iCs/>
          <w:sz w:val="22"/>
          <w:szCs w:val="22"/>
        </w:rPr>
        <w:t>Одноклеточные животные - простейшие.</w:t>
      </w:r>
      <w:r w:rsidRPr="00EE28E7">
        <w:rPr>
          <w:sz w:val="22"/>
          <w:szCs w:val="22"/>
        </w:rPr>
        <w:t>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23652" w:rsidRPr="00EE28E7" w:rsidRDefault="00D23652" w:rsidP="00D23652">
      <w:pPr>
        <w:pStyle w:val="pboth"/>
        <w:shd w:val="clear" w:color="auto" w:fill="FFFFFF"/>
        <w:spacing w:before="0" w:beforeAutospacing="0"/>
        <w:jc w:val="both"/>
        <w:rPr>
          <w:sz w:val="22"/>
          <w:szCs w:val="22"/>
        </w:rPr>
      </w:pPr>
      <w:bookmarkStart w:id="5493" w:name="110563"/>
      <w:bookmarkEnd w:id="5493"/>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494" w:name="110564"/>
      <w:bookmarkEnd w:id="5494"/>
      <w:r w:rsidRPr="00EE28E7">
        <w:rPr>
          <w:sz w:val="22"/>
          <w:szCs w:val="22"/>
        </w:rPr>
        <w:t>1. Исследование строения инфузории-туфельки и наблюдение за ее передвижением. Изучение хемотаксиса.</w:t>
      </w:r>
    </w:p>
    <w:p w:rsidR="00D23652" w:rsidRPr="00EE28E7" w:rsidRDefault="00D23652" w:rsidP="00D23652">
      <w:pPr>
        <w:pStyle w:val="pboth"/>
        <w:shd w:val="clear" w:color="auto" w:fill="FFFFFF"/>
        <w:spacing w:before="0" w:beforeAutospacing="0"/>
        <w:jc w:val="both"/>
        <w:rPr>
          <w:sz w:val="22"/>
          <w:szCs w:val="22"/>
        </w:rPr>
      </w:pPr>
      <w:bookmarkStart w:id="5495" w:name="110565"/>
      <w:bookmarkEnd w:id="5495"/>
      <w:r w:rsidRPr="00EE28E7">
        <w:rPr>
          <w:sz w:val="22"/>
          <w:szCs w:val="22"/>
        </w:rPr>
        <w:t>2. Многообразие простейших (на готовых препаратах).</w:t>
      </w:r>
    </w:p>
    <w:p w:rsidR="00D23652" w:rsidRPr="00EE28E7" w:rsidRDefault="00D23652" w:rsidP="00D23652">
      <w:pPr>
        <w:pStyle w:val="pboth"/>
        <w:shd w:val="clear" w:color="auto" w:fill="FFFFFF"/>
        <w:spacing w:before="0" w:beforeAutospacing="0"/>
        <w:jc w:val="both"/>
        <w:rPr>
          <w:sz w:val="22"/>
          <w:szCs w:val="22"/>
        </w:rPr>
      </w:pPr>
      <w:bookmarkStart w:id="5496" w:name="110566"/>
      <w:bookmarkEnd w:id="5496"/>
      <w:r w:rsidRPr="00EE28E7">
        <w:rPr>
          <w:sz w:val="22"/>
          <w:szCs w:val="22"/>
        </w:rPr>
        <w:t>3. Изготовление модели клетки простейшего (амебы, инфузории-туфельки и др.).</w:t>
      </w:r>
    </w:p>
    <w:p w:rsidR="00D23652" w:rsidRPr="00EE28E7" w:rsidRDefault="00D23652" w:rsidP="00D23652">
      <w:pPr>
        <w:pStyle w:val="pboth"/>
        <w:shd w:val="clear" w:color="auto" w:fill="FFFFFF"/>
        <w:spacing w:before="0" w:beforeAutospacing="0"/>
        <w:jc w:val="both"/>
        <w:rPr>
          <w:sz w:val="22"/>
          <w:szCs w:val="22"/>
        </w:rPr>
      </w:pPr>
      <w:bookmarkStart w:id="5497" w:name="110567"/>
      <w:bookmarkEnd w:id="5497"/>
      <w:r w:rsidRPr="00EE28E7">
        <w:rPr>
          <w:i/>
          <w:iCs/>
          <w:sz w:val="22"/>
          <w:szCs w:val="22"/>
        </w:rPr>
        <w:t>Многоклеточные животные. Кишечнополостные.</w:t>
      </w:r>
      <w:r w:rsidRPr="00EE28E7">
        <w:rPr>
          <w:sz w:val="22"/>
          <w:szCs w:val="22"/>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23652" w:rsidRPr="00EE28E7" w:rsidRDefault="00D23652" w:rsidP="00D23652">
      <w:pPr>
        <w:pStyle w:val="pboth"/>
        <w:shd w:val="clear" w:color="auto" w:fill="FFFFFF"/>
        <w:spacing w:before="0" w:beforeAutospacing="0"/>
        <w:jc w:val="both"/>
        <w:rPr>
          <w:sz w:val="22"/>
          <w:szCs w:val="22"/>
        </w:rPr>
      </w:pPr>
      <w:bookmarkStart w:id="5498" w:name="110568"/>
      <w:bookmarkEnd w:id="5498"/>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499" w:name="110569"/>
      <w:bookmarkEnd w:id="5499"/>
      <w:r w:rsidRPr="00EE28E7">
        <w:rPr>
          <w:sz w:val="22"/>
          <w:szCs w:val="22"/>
        </w:rPr>
        <w:t>1. Исследование строения пресноводной гидры и ее передвижения (школьный аквариум).</w:t>
      </w:r>
    </w:p>
    <w:p w:rsidR="00D23652" w:rsidRPr="00EE28E7" w:rsidRDefault="00D23652" w:rsidP="00D23652">
      <w:pPr>
        <w:pStyle w:val="pboth"/>
        <w:shd w:val="clear" w:color="auto" w:fill="FFFFFF"/>
        <w:spacing w:before="0" w:beforeAutospacing="0"/>
        <w:jc w:val="both"/>
        <w:rPr>
          <w:sz w:val="22"/>
          <w:szCs w:val="22"/>
        </w:rPr>
      </w:pPr>
      <w:bookmarkStart w:id="5500" w:name="110570"/>
      <w:bookmarkEnd w:id="5500"/>
      <w:r w:rsidRPr="00EE28E7">
        <w:rPr>
          <w:sz w:val="22"/>
          <w:szCs w:val="22"/>
        </w:rPr>
        <w:t>2. Исследование питания гидры дафниями и циклопами (школьный аквариум).</w:t>
      </w:r>
    </w:p>
    <w:p w:rsidR="00D23652" w:rsidRPr="00EE28E7" w:rsidRDefault="00D23652" w:rsidP="00D23652">
      <w:pPr>
        <w:pStyle w:val="pboth"/>
        <w:shd w:val="clear" w:color="auto" w:fill="FFFFFF"/>
        <w:spacing w:before="0" w:beforeAutospacing="0"/>
        <w:jc w:val="both"/>
        <w:rPr>
          <w:sz w:val="22"/>
          <w:szCs w:val="22"/>
        </w:rPr>
      </w:pPr>
      <w:bookmarkStart w:id="5501" w:name="110571"/>
      <w:bookmarkEnd w:id="5501"/>
      <w:r w:rsidRPr="00EE28E7">
        <w:rPr>
          <w:sz w:val="22"/>
          <w:szCs w:val="22"/>
        </w:rPr>
        <w:t>3. Изготовление модели пресноводной гидры.</w:t>
      </w:r>
    </w:p>
    <w:p w:rsidR="00D23652" w:rsidRPr="00EE28E7" w:rsidRDefault="00D23652" w:rsidP="00D23652">
      <w:pPr>
        <w:pStyle w:val="pboth"/>
        <w:shd w:val="clear" w:color="auto" w:fill="FFFFFF"/>
        <w:spacing w:before="0" w:beforeAutospacing="0"/>
        <w:jc w:val="both"/>
        <w:rPr>
          <w:sz w:val="22"/>
          <w:szCs w:val="22"/>
        </w:rPr>
      </w:pPr>
      <w:bookmarkStart w:id="5502" w:name="110572"/>
      <w:bookmarkEnd w:id="5502"/>
      <w:r w:rsidRPr="00EE28E7">
        <w:rPr>
          <w:i/>
          <w:iCs/>
          <w:sz w:val="22"/>
          <w:szCs w:val="22"/>
        </w:rPr>
        <w:t>Плоские, круглые, кольчатые черви.</w:t>
      </w:r>
      <w:r w:rsidRPr="00EE28E7">
        <w:rPr>
          <w:sz w:val="22"/>
          <w:szCs w:val="22"/>
        </w:rPr>
        <w:t>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23652" w:rsidRPr="00EE28E7" w:rsidRDefault="00D23652" w:rsidP="00D23652">
      <w:pPr>
        <w:pStyle w:val="pboth"/>
        <w:shd w:val="clear" w:color="auto" w:fill="FFFFFF"/>
        <w:spacing w:before="0" w:beforeAutospacing="0"/>
        <w:jc w:val="both"/>
        <w:rPr>
          <w:sz w:val="22"/>
          <w:szCs w:val="22"/>
        </w:rPr>
      </w:pPr>
      <w:bookmarkStart w:id="5503" w:name="110573"/>
      <w:bookmarkEnd w:id="5503"/>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04" w:name="110574"/>
      <w:bookmarkEnd w:id="5504"/>
      <w:r w:rsidRPr="00EE28E7">
        <w:rPr>
          <w:sz w:val="22"/>
          <w:szCs w:val="22"/>
        </w:rPr>
        <w:lastRenderedPageBreak/>
        <w:t>1. Исследование внешнего строения дождевого червя. Наблюдение за реакцией дождевого червя на раздражители.</w:t>
      </w:r>
    </w:p>
    <w:p w:rsidR="00D23652" w:rsidRPr="00EE28E7" w:rsidRDefault="00D23652" w:rsidP="00D23652">
      <w:pPr>
        <w:pStyle w:val="pboth"/>
        <w:shd w:val="clear" w:color="auto" w:fill="FFFFFF"/>
        <w:spacing w:before="0" w:beforeAutospacing="0"/>
        <w:jc w:val="both"/>
        <w:rPr>
          <w:sz w:val="22"/>
          <w:szCs w:val="22"/>
        </w:rPr>
      </w:pPr>
      <w:bookmarkStart w:id="5505" w:name="110575"/>
      <w:bookmarkEnd w:id="5505"/>
      <w:r w:rsidRPr="00EE28E7">
        <w:rPr>
          <w:sz w:val="22"/>
          <w:szCs w:val="22"/>
        </w:rPr>
        <w:t>2. Исследование внутреннего строения дождевого червя (на готовом влажном препарате и микропрепарате).</w:t>
      </w:r>
    </w:p>
    <w:p w:rsidR="00D23652" w:rsidRPr="00EE28E7" w:rsidRDefault="00D23652" w:rsidP="00D23652">
      <w:pPr>
        <w:pStyle w:val="pboth"/>
        <w:shd w:val="clear" w:color="auto" w:fill="FFFFFF"/>
        <w:spacing w:before="0" w:beforeAutospacing="0"/>
        <w:jc w:val="both"/>
        <w:rPr>
          <w:sz w:val="22"/>
          <w:szCs w:val="22"/>
        </w:rPr>
      </w:pPr>
      <w:bookmarkStart w:id="5506" w:name="110576"/>
      <w:bookmarkEnd w:id="5506"/>
      <w:r w:rsidRPr="00EE28E7">
        <w:rPr>
          <w:sz w:val="22"/>
          <w:szCs w:val="22"/>
        </w:rPr>
        <w:t>3. Изучение приспособлений паразитических червей к паразитизму (на готовых влажных и микропрепаратах).</w:t>
      </w:r>
    </w:p>
    <w:p w:rsidR="00D23652" w:rsidRPr="00EE28E7" w:rsidRDefault="00D23652" w:rsidP="00D23652">
      <w:pPr>
        <w:pStyle w:val="pboth"/>
        <w:shd w:val="clear" w:color="auto" w:fill="FFFFFF"/>
        <w:spacing w:before="0" w:beforeAutospacing="0"/>
        <w:jc w:val="both"/>
        <w:rPr>
          <w:sz w:val="22"/>
          <w:szCs w:val="22"/>
        </w:rPr>
      </w:pPr>
      <w:bookmarkStart w:id="5507" w:name="110577"/>
      <w:bookmarkEnd w:id="5507"/>
      <w:r w:rsidRPr="00EE28E7">
        <w:rPr>
          <w:i/>
          <w:iCs/>
          <w:sz w:val="22"/>
          <w:szCs w:val="22"/>
        </w:rPr>
        <w:t>Членистоногие</w:t>
      </w:r>
      <w:r w:rsidRPr="00EE28E7">
        <w:rPr>
          <w:sz w:val="22"/>
          <w:szCs w:val="22"/>
        </w:rPr>
        <w:t>. Общая характеристика. Среды жизни. Внешнее и внутреннее строение членистоногих. Многообразие членистоногих. Представители классов.</w:t>
      </w:r>
    </w:p>
    <w:p w:rsidR="00D23652" w:rsidRPr="00EE28E7" w:rsidRDefault="00D23652" w:rsidP="00D23652">
      <w:pPr>
        <w:pStyle w:val="pboth"/>
        <w:shd w:val="clear" w:color="auto" w:fill="FFFFFF"/>
        <w:spacing w:before="0" w:beforeAutospacing="0"/>
        <w:jc w:val="both"/>
        <w:rPr>
          <w:sz w:val="22"/>
          <w:szCs w:val="22"/>
        </w:rPr>
      </w:pPr>
      <w:bookmarkStart w:id="5508" w:name="110578"/>
      <w:bookmarkEnd w:id="5508"/>
      <w:r w:rsidRPr="00EE28E7">
        <w:rPr>
          <w:sz w:val="22"/>
          <w:szCs w:val="22"/>
        </w:rPr>
        <w:t>Ракообразные. Особенности строения и жизнедеятельности. Значение ракообразных в природе и жизни человека.</w:t>
      </w:r>
    </w:p>
    <w:p w:rsidR="00D23652" w:rsidRPr="00EE28E7" w:rsidRDefault="00D23652" w:rsidP="00D23652">
      <w:pPr>
        <w:pStyle w:val="pboth"/>
        <w:shd w:val="clear" w:color="auto" w:fill="FFFFFF"/>
        <w:spacing w:before="0" w:beforeAutospacing="0"/>
        <w:jc w:val="both"/>
        <w:rPr>
          <w:sz w:val="22"/>
          <w:szCs w:val="22"/>
        </w:rPr>
      </w:pPr>
      <w:bookmarkStart w:id="5509" w:name="110579"/>
      <w:bookmarkEnd w:id="5509"/>
      <w:r w:rsidRPr="00EE28E7">
        <w:rPr>
          <w:sz w:val="22"/>
          <w:szCs w:val="22"/>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23652" w:rsidRPr="00EE28E7" w:rsidRDefault="00D23652" w:rsidP="00D23652">
      <w:pPr>
        <w:pStyle w:val="pboth"/>
        <w:shd w:val="clear" w:color="auto" w:fill="FFFFFF"/>
        <w:spacing w:before="0" w:beforeAutospacing="0"/>
        <w:jc w:val="both"/>
        <w:rPr>
          <w:sz w:val="22"/>
          <w:szCs w:val="22"/>
        </w:rPr>
      </w:pPr>
      <w:bookmarkStart w:id="5510" w:name="110580"/>
      <w:bookmarkEnd w:id="5510"/>
      <w:r w:rsidRPr="00EE28E7">
        <w:rPr>
          <w:i/>
          <w:iCs/>
          <w:sz w:val="22"/>
          <w:szCs w:val="22"/>
        </w:rPr>
        <w:t>Насекомые</w:t>
      </w:r>
      <w:r w:rsidRPr="00EE28E7">
        <w:rPr>
          <w:sz w:val="22"/>
          <w:szCs w:val="22"/>
        </w:rPr>
        <w:t>. Особенности строения и жизнедеятельности. Размножение насекомых и типы развития. Отряды насекомых &lt;*&gt;: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23652" w:rsidRPr="00EE28E7" w:rsidRDefault="00D23652" w:rsidP="00D23652">
      <w:pPr>
        <w:pStyle w:val="pboth"/>
        <w:shd w:val="clear" w:color="auto" w:fill="FFFFFF"/>
        <w:spacing w:before="0" w:beforeAutospacing="0"/>
        <w:jc w:val="both"/>
        <w:rPr>
          <w:sz w:val="22"/>
          <w:szCs w:val="22"/>
        </w:rPr>
      </w:pPr>
      <w:bookmarkStart w:id="5511" w:name="110581"/>
      <w:bookmarkEnd w:id="5511"/>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512" w:name="110582"/>
      <w:bookmarkEnd w:id="5512"/>
      <w:r w:rsidRPr="00EE28E7">
        <w:rPr>
          <w:sz w:val="22"/>
          <w:szCs w:val="22"/>
        </w:rPr>
        <w:t>&lt;*&gt;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D23652" w:rsidRPr="00EE28E7" w:rsidRDefault="00D23652" w:rsidP="00D23652">
      <w:pPr>
        <w:pStyle w:val="pboth"/>
        <w:shd w:val="clear" w:color="auto" w:fill="FFFFFF"/>
        <w:spacing w:before="0" w:beforeAutospacing="0"/>
        <w:jc w:val="both"/>
        <w:rPr>
          <w:sz w:val="22"/>
          <w:szCs w:val="22"/>
        </w:rPr>
      </w:pPr>
      <w:bookmarkStart w:id="5513" w:name="110583"/>
      <w:bookmarkEnd w:id="5513"/>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14" w:name="110584"/>
      <w:bookmarkEnd w:id="5514"/>
      <w:r w:rsidRPr="00EE28E7">
        <w:rPr>
          <w:sz w:val="22"/>
          <w:szCs w:val="22"/>
        </w:rPr>
        <w:t>1. Исследование внешнего строения насекомого (на примере майского жука или других крупных насекомых-вредителей).</w:t>
      </w:r>
    </w:p>
    <w:p w:rsidR="00D23652" w:rsidRPr="00EE28E7" w:rsidRDefault="00D23652" w:rsidP="00D23652">
      <w:pPr>
        <w:pStyle w:val="pboth"/>
        <w:shd w:val="clear" w:color="auto" w:fill="FFFFFF"/>
        <w:spacing w:before="0" w:beforeAutospacing="0"/>
        <w:jc w:val="both"/>
        <w:rPr>
          <w:sz w:val="22"/>
          <w:szCs w:val="22"/>
        </w:rPr>
      </w:pPr>
      <w:bookmarkStart w:id="5515" w:name="110585"/>
      <w:bookmarkEnd w:id="5515"/>
      <w:r w:rsidRPr="00EE28E7">
        <w:rPr>
          <w:sz w:val="22"/>
          <w:szCs w:val="22"/>
        </w:rPr>
        <w:t>2. Ознакомление с различными типами развития насекомых (на примере коллекций).</w:t>
      </w:r>
    </w:p>
    <w:p w:rsidR="00D23652" w:rsidRPr="00EE28E7" w:rsidRDefault="00D23652" w:rsidP="00D23652">
      <w:pPr>
        <w:pStyle w:val="pboth"/>
        <w:shd w:val="clear" w:color="auto" w:fill="FFFFFF"/>
        <w:spacing w:before="0" w:beforeAutospacing="0"/>
        <w:jc w:val="both"/>
        <w:rPr>
          <w:sz w:val="22"/>
          <w:szCs w:val="22"/>
        </w:rPr>
      </w:pPr>
      <w:bookmarkStart w:id="5516" w:name="110586"/>
      <w:bookmarkEnd w:id="5516"/>
      <w:r w:rsidRPr="00EE28E7">
        <w:rPr>
          <w:i/>
          <w:iCs/>
          <w:sz w:val="22"/>
          <w:szCs w:val="22"/>
        </w:rPr>
        <w:t>Моллюски</w:t>
      </w:r>
      <w:r w:rsidRPr="00EE28E7">
        <w:rPr>
          <w:sz w:val="22"/>
          <w:szCs w:val="22"/>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23652" w:rsidRPr="00EE28E7" w:rsidRDefault="00D23652" w:rsidP="00D23652">
      <w:pPr>
        <w:pStyle w:val="pboth"/>
        <w:shd w:val="clear" w:color="auto" w:fill="FFFFFF"/>
        <w:spacing w:before="0" w:beforeAutospacing="0"/>
        <w:jc w:val="both"/>
        <w:rPr>
          <w:sz w:val="22"/>
          <w:szCs w:val="22"/>
        </w:rPr>
      </w:pPr>
      <w:bookmarkStart w:id="5517" w:name="110587"/>
      <w:bookmarkEnd w:id="5517"/>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18" w:name="110588"/>
      <w:bookmarkEnd w:id="5518"/>
      <w:r w:rsidRPr="00EE28E7">
        <w:rPr>
          <w:sz w:val="22"/>
          <w:szCs w:val="22"/>
        </w:rPr>
        <w:t>Исследование внешнего строения раковин пресноводных и морских моллюсков (раковины беззубки, перловицы, прудовика, катушки и др.).</w:t>
      </w:r>
    </w:p>
    <w:p w:rsidR="00D23652" w:rsidRPr="00EE28E7" w:rsidRDefault="00D23652" w:rsidP="00D23652">
      <w:pPr>
        <w:pStyle w:val="pboth"/>
        <w:shd w:val="clear" w:color="auto" w:fill="FFFFFF"/>
        <w:spacing w:before="0" w:beforeAutospacing="0"/>
        <w:jc w:val="both"/>
        <w:rPr>
          <w:sz w:val="22"/>
          <w:szCs w:val="22"/>
        </w:rPr>
      </w:pPr>
      <w:bookmarkStart w:id="5519" w:name="110589"/>
      <w:bookmarkEnd w:id="5519"/>
      <w:r w:rsidRPr="00EE28E7">
        <w:rPr>
          <w:i/>
          <w:iCs/>
          <w:sz w:val="22"/>
          <w:szCs w:val="22"/>
        </w:rPr>
        <w:t>Хордовые</w:t>
      </w:r>
      <w:r w:rsidRPr="00EE28E7">
        <w:rPr>
          <w:sz w:val="22"/>
          <w:szCs w:val="22"/>
        </w:rPr>
        <w:t>.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23652" w:rsidRPr="00EE28E7" w:rsidRDefault="00D23652" w:rsidP="00D23652">
      <w:pPr>
        <w:pStyle w:val="pboth"/>
        <w:shd w:val="clear" w:color="auto" w:fill="FFFFFF"/>
        <w:spacing w:before="0" w:beforeAutospacing="0"/>
        <w:jc w:val="both"/>
        <w:rPr>
          <w:sz w:val="22"/>
          <w:szCs w:val="22"/>
        </w:rPr>
      </w:pPr>
      <w:bookmarkStart w:id="5520" w:name="110590"/>
      <w:bookmarkEnd w:id="5520"/>
      <w:r w:rsidRPr="00EE28E7">
        <w:rPr>
          <w:i/>
          <w:iCs/>
          <w:sz w:val="22"/>
          <w:szCs w:val="22"/>
        </w:rPr>
        <w:t>Рыбы</w:t>
      </w:r>
      <w:r w:rsidRPr="00EE28E7">
        <w:rPr>
          <w:sz w:val="22"/>
          <w:szCs w:val="22"/>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w:t>
      </w:r>
      <w:r w:rsidRPr="00EE28E7">
        <w:rPr>
          <w:sz w:val="22"/>
          <w:szCs w:val="22"/>
        </w:rPr>
        <w:lastRenderedPageBreak/>
        <w:t>основные систематические группы рыб. Значение рыб в природе и жизни человека. Хозяйственное значение рыб.</w:t>
      </w:r>
    </w:p>
    <w:p w:rsidR="00D23652" w:rsidRPr="00EE28E7" w:rsidRDefault="00D23652" w:rsidP="00D23652">
      <w:pPr>
        <w:pStyle w:val="pboth"/>
        <w:shd w:val="clear" w:color="auto" w:fill="FFFFFF"/>
        <w:spacing w:before="0" w:beforeAutospacing="0"/>
        <w:jc w:val="both"/>
        <w:rPr>
          <w:sz w:val="22"/>
          <w:szCs w:val="22"/>
        </w:rPr>
      </w:pPr>
      <w:bookmarkStart w:id="5521" w:name="110591"/>
      <w:bookmarkEnd w:id="5521"/>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22" w:name="110592"/>
      <w:bookmarkEnd w:id="5522"/>
      <w:r w:rsidRPr="00EE28E7">
        <w:rPr>
          <w:sz w:val="22"/>
          <w:szCs w:val="22"/>
        </w:rPr>
        <w:t>1. Исследование внешнего строения и особенностей передвижения рыбы (на примере живой рыбы в банке с водой).</w:t>
      </w:r>
    </w:p>
    <w:p w:rsidR="00D23652" w:rsidRPr="00EE28E7" w:rsidRDefault="00D23652" w:rsidP="00D23652">
      <w:pPr>
        <w:pStyle w:val="pboth"/>
        <w:shd w:val="clear" w:color="auto" w:fill="FFFFFF"/>
        <w:spacing w:before="0" w:beforeAutospacing="0"/>
        <w:jc w:val="both"/>
        <w:rPr>
          <w:sz w:val="22"/>
          <w:szCs w:val="22"/>
        </w:rPr>
      </w:pPr>
      <w:bookmarkStart w:id="5523" w:name="110593"/>
      <w:bookmarkEnd w:id="5523"/>
      <w:r w:rsidRPr="00EE28E7">
        <w:rPr>
          <w:sz w:val="22"/>
          <w:szCs w:val="22"/>
        </w:rPr>
        <w:t>2. Исследование внутреннего строения рыбы (на примере готового влажного препарата).</w:t>
      </w:r>
    </w:p>
    <w:p w:rsidR="00D23652" w:rsidRPr="00EE28E7" w:rsidRDefault="00D23652" w:rsidP="00D23652">
      <w:pPr>
        <w:pStyle w:val="pboth"/>
        <w:shd w:val="clear" w:color="auto" w:fill="FFFFFF"/>
        <w:spacing w:before="0" w:beforeAutospacing="0"/>
        <w:jc w:val="both"/>
        <w:rPr>
          <w:sz w:val="22"/>
          <w:szCs w:val="22"/>
        </w:rPr>
      </w:pPr>
      <w:bookmarkStart w:id="5524" w:name="110594"/>
      <w:bookmarkEnd w:id="5524"/>
      <w:r w:rsidRPr="00EE28E7">
        <w:rPr>
          <w:i/>
          <w:iCs/>
          <w:sz w:val="22"/>
          <w:szCs w:val="22"/>
        </w:rPr>
        <w:t>Земноводные.</w:t>
      </w:r>
      <w:r w:rsidRPr="00EE28E7">
        <w:rPr>
          <w:sz w:val="22"/>
          <w:szCs w:val="22"/>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D23652" w:rsidRPr="00EE28E7" w:rsidRDefault="00D23652" w:rsidP="00D23652">
      <w:pPr>
        <w:pStyle w:val="pboth"/>
        <w:shd w:val="clear" w:color="auto" w:fill="FFFFFF"/>
        <w:spacing w:before="0" w:beforeAutospacing="0"/>
        <w:jc w:val="both"/>
        <w:rPr>
          <w:sz w:val="22"/>
          <w:szCs w:val="22"/>
        </w:rPr>
      </w:pPr>
      <w:bookmarkStart w:id="5525" w:name="110595"/>
      <w:bookmarkEnd w:id="5525"/>
      <w:r w:rsidRPr="00EE28E7">
        <w:rPr>
          <w:sz w:val="22"/>
          <w:szCs w:val="22"/>
        </w:rPr>
        <w:t>Многообразие земноводных и их охрана. Значение земноводных в природе и жизни человека.</w:t>
      </w:r>
    </w:p>
    <w:p w:rsidR="00D23652" w:rsidRPr="00EE28E7" w:rsidRDefault="00D23652" w:rsidP="00D23652">
      <w:pPr>
        <w:pStyle w:val="pboth"/>
        <w:shd w:val="clear" w:color="auto" w:fill="FFFFFF"/>
        <w:spacing w:before="0" w:beforeAutospacing="0"/>
        <w:jc w:val="both"/>
        <w:rPr>
          <w:sz w:val="22"/>
          <w:szCs w:val="22"/>
        </w:rPr>
      </w:pPr>
      <w:bookmarkStart w:id="5526" w:name="110596"/>
      <w:bookmarkEnd w:id="5526"/>
      <w:r w:rsidRPr="00EE28E7">
        <w:rPr>
          <w:i/>
          <w:iCs/>
          <w:sz w:val="22"/>
          <w:szCs w:val="22"/>
        </w:rPr>
        <w:t>Пресмыкающиеся</w:t>
      </w:r>
      <w:r w:rsidRPr="00EE28E7">
        <w:rPr>
          <w:sz w:val="22"/>
          <w:szCs w:val="22"/>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23652" w:rsidRPr="00EE28E7" w:rsidRDefault="00D23652" w:rsidP="00D23652">
      <w:pPr>
        <w:pStyle w:val="pboth"/>
        <w:shd w:val="clear" w:color="auto" w:fill="FFFFFF"/>
        <w:spacing w:before="0" w:beforeAutospacing="0"/>
        <w:jc w:val="both"/>
        <w:rPr>
          <w:sz w:val="22"/>
          <w:szCs w:val="22"/>
        </w:rPr>
      </w:pPr>
      <w:bookmarkStart w:id="5527" w:name="110597"/>
      <w:bookmarkEnd w:id="5527"/>
      <w:r w:rsidRPr="00EE28E7">
        <w:rPr>
          <w:i/>
          <w:iCs/>
          <w:sz w:val="22"/>
          <w:szCs w:val="22"/>
        </w:rPr>
        <w:t>Птицы.</w:t>
      </w:r>
      <w:r w:rsidRPr="00EE28E7">
        <w:rPr>
          <w:sz w:val="22"/>
          <w:szCs w:val="22"/>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&lt;*&gt;. Приспособленность птиц к различным условиям среды. Значение птиц в природе и жизни человека.</w:t>
      </w:r>
    </w:p>
    <w:p w:rsidR="00D23652" w:rsidRPr="00EE28E7" w:rsidRDefault="00D23652" w:rsidP="00D23652">
      <w:pPr>
        <w:pStyle w:val="pboth"/>
        <w:shd w:val="clear" w:color="auto" w:fill="FFFFFF"/>
        <w:spacing w:before="0" w:beforeAutospacing="0"/>
        <w:jc w:val="both"/>
        <w:rPr>
          <w:sz w:val="22"/>
          <w:szCs w:val="22"/>
        </w:rPr>
      </w:pPr>
      <w:bookmarkStart w:id="5528" w:name="110598"/>
      <w:bookmarkEnd w:id="5528"/>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529" w:name="110599"/>
      <w:bookmarkEnd w:id="5529"/>
      <w:r w:rsidRPr="00EE28E7">
        <w:rPr>
          <w:sz w:val="22"/>
          <w:szCs w:val="22"/>
        </w:rPr>
        <w:t>&lt;*&gt; Многообразие птиц изучается по выбору учителя на примере трех экологических групп с учетом распространения птиц в своем регионе.</w:t>
      </w:r>
    </w:p>
    <w:p w:rsidR="00D23652" w:rsidRPr="00EE28E7" w:rsidRDefault="00D23652" w:rsidP="00D23652">
      <w:pPr>
        <w:pStyle w:val="pboth"/>
        <w:shd w:val="clear" w:color="auto" w:fill="FFFFFF"/>
        <w:spacing w:before="0" w:beforeAutospacing="0"/>
        <w:jc w:val="both"/>
        <w:rPr>
          <w:sz w:val="22"/>
          <w:szCs w:val="22"/>
        </w:rPr>
      </w:pPr>
      <w:bookmarkStart w:id="5530" w:name="110600"/>
      <w:bookmarkEnd w:id="5530"/>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31" w:name="110601"/>
      <w:bookmarkEnd w:id="5531"/>
      <w:r w:rsidRPr="00EE28E7">
        <w:rPr>
          <w:sz w:val="22"/>
          <w:szCs w:val="22"/>
        </w:rPr>
        <w:t>1. Исследование внешнего строения и перьевого покрова птиц (на примере чучела птиц и набора перьев: контурных, пуховых и пуха).</w:t>
      </w:r>
    </w:p>
    <w:p w:rsidR="00D23652" w:rsidRPr="00EE28E7" w:rsidRDefault="00D23652" w:rsidP="00D23652">
      <w:pPr>
        <w:pStyle w:val="pboth"/>
        <w:shd w:val="clear" w:color="auto" w:fill="FFFFFF"/>
        <w:spacing w:before="0" w:beforeAutospacing="0"/>
        <w:jc w:val="both"/>
        <w:rPr>
          <w:sz w:val="22"/>
          <w:szCs w:val="22"/>
        </w:rPr>
      </w:pPr>
      <w:bookmarkStart w:id="5532" w:name="110602"/>
      <w:bookmarkEnd w:id="5532"/>
      <w:r w:rsidRPr="00EE28E7">
        <w:rPr>
          <w:sz w:val="22"/>
          <w:szCs w:val="22"/>
        </w:rPr>
        <w:t>2. Исследование особенностей скелета птицы.</w:t>
      </w:r>
    </w:p>
    <w:p w:rsidR="00D23652" w:rsidRPr="00EE28E7" w:rsidRDefault="00D23652" w:rsidP="00D23652">
      <w:pPr>
        <w:pStyle w:val="pboth"/>
        <w:shd w:val="clear" w:color="auto" w:fill="FFFFFF"/>
        <w:spacing w:before="0" w:beforeAutospacing="0"/>
        <w:jc w:val="both"/>
        <w:rPr>
          <w:sz w:val="22"/>
          <w:szCs w:val="22"/>
        </w:rPr>
      </w:pPr>
      <w:bookmarkStart w:id="5533" w:name="110603"/>
      <w:bookmarkEnd w:id="5533"/>
      <w:r w:rsidRPr="00EE28E7">
        <w:rPr>
          <w:i/>
          <w:iCs/>
          <w:sz w:val="22"/>
          <w:szCs w:val="22"/>
        </w:rPr>
        <w:t>Млекопитающие</w:t>
      </w:r>
      <w:r w:rsidRPr="00EE28E7">
        <w:rPr>
          <w:sz w:val="22"/>
          <w:szCs w:val="22"/>
        </w:rPr>
        <w:t>.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23652" w:rsidRPr="00EE28E7" w:rsidRDefault="00D23652" w:rsidP="00D23652">
      <w:pPr>
        <w:pStyle w:val="pboth"/>
        <w:shd w:val="clear" w:color="auto" w:fill="FFFFFF"/>
        <w:spacing w:before="0" w:beforeAutospacing="0"/>
        <w:jc w:val="both"/>
        <w:rPr>
          <w:sz w:val="22"/>
          <w:szCs w:val="22"/>
        </w:rPr>
      </w:pPr>
      <w:bookmarkStart w:id="5534" w:name="110604"/>
      <w:bookmarkEnd w:id="5534"/>
      <w:r w:rsidRPr="00EE28E7">
        <w:rPr>
          <w:sz w:val="22"/>
          <w:szCs w:val="22"/>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&lt;*&gt;. Семейства отряда Хищные: собачьи, кошачьи, куньи, медвежьи.</w:t>
      </w:r>
    </w:p>
    <w:p w:rsidR="00D23652" w:rsidRPr="00EE28E7" w:rsidRDefault="00D23652" w:rsidP="00D23652">
      <w:pPr>
        <w:pStyle w:val="pboth"/>
        <w:shd w:val="clear" w:color="auto" w:fill="FFFFFF"/>
        <w:spacing w:before="0" w:beforeAutospacing="0"/>
        <w:jc w:val="both"/>
        <w:rPr>
          <w:sz w:val="22"/>
          <w:szCs w:val="22"/>
        </w:rPr>
      </w:pPr>
      <w:bookmarkStart w:id="5535" w:name="110605"/>
      <w:bookmarkEnd w:id="5535"/>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536" w:name="110606"/>
      <w:bookmarkEnd w:id="5536"/>
      <w:r w:rsidRPr="00EE28E7">
        <w:rPr>
          <w:sz w:val="22"/>
          <w:szCs w:val="22"/>
        </w:rPr>
        <w:t>&lt;*&gt; Изучаются 6 отрядов млекопитающих на примере двух видов из каждого отряда по выбору учителя.</w:t>
      </w:r>
    </w:p>
    <w:p w:rsidR="00D23652" w:rsidRPr="00EE28E7" w:rsidRDefault="00D23652" w:rsidP="00D23652">
      <w:pPr>
        <w:pStyle w:val="pboth"/>
        <w:shd w:val="clear" w:color="auto" w:fill="FFFFFF"/>
        <w:spacing w:before="0" w:beforeAutospacing="0"/>
        <w:jc w:val="both"/>
        <w:rPr>
          <w:sz w:val="22"/>
          <w:szCs w:val="22"/>
        </w:rPr>
      </w:pPr>
      <w:bookmarkStart w:id="5537" w:name="110607"/>
      <w:bookmarkEnd w:id="5537"/>
      <w:r w:rsidRPr="00EE28E7">
        <w:rPr>
          <w:sz w:val="22"/>
          <w:szCs w:val="22"/>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23652" w:rsidRPr="00EE28E7" w:rsidRDefault="00D23652" w:rsidP="00D23652">
      <w:pPr>
        <w:pStyle w:val="pboth"/>
        <w:shd w:val="clear" w:color="auto" w:fill="FFFFFF"/>
        <w:spacing w:before="0" w:beforeAutospacing="0"/>
        <w:jc w:val="both"/>
        <w:rPr>
          <w:sz w:val="22"/>
          <w:szCs w:val="22"/>
        </w:rPr>
      </w:pPr>
      <w:bookmarkStart w:id="5538" w:name="110608"/>
      <w:bookmarkEnd w:id="5538"/>
      <w:r w:rsidRPr="00EE28E7">
        <w:rPr>
          <w:i/>
          <w:iCs/>
          <w:sz w:val="22"/>
          <w:szCs w:val="22"/>
        </w:rPr>
        <w:lastRenderedPageBreak/>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39" w:name="110609"/>
      <w:bookmarkEnd w:id="5539"/>
      <w:r w:rsidRPr="00EE28E7">
        <w:rPr>
          <w:sz w:val="22"/>
          <w:szCs w:val="22"/>
        </w:rPr>
        <w:t>1. Исследование особенностей скелета млекопитающих.</w:t>
      </w:r>
    </w:p>
    <w:p w:rsidR="00D23652" w:rsidRPr="00EE28E7" w:rsidRDefault="00D23652" w:rsidP="00D23652">
      <w:pPr>
        <w:pStyle w:val="pboth"/>
        <w:shd w:val="clear" w:color="auto" w:fill="FFFFFF"/>
        <w:spacing w:before="0" w:beforeAutospacing="0"/>
        <w:jc w:val="both"/>
        <w:rPr>
          <w:sz w:val="22"/>
          <w:szCs w:val="22"/>
        </w:rPr>
      </w:pPr>
      <w:bookmarkStart w:id="5540" w:name="110610"/>
      <w:bookmarkEnd w:id="5540"/>
      <w:r w:rsidRPr="00EE28E7">
        <w:rPr>
          <w:sz w:val="22"/>
          <w:szCs w:val="22"/>
        </w:rPr>
        <w:t>2. Исследование особенностей зубной системы млекопитающих.</w:t>
      </w:r>
    </w:p>
    <w:p w:rsidR="00D23652" w:rsidRPr="00EE28E7" w:rsidRDefault="00D23652" w:rsidP="00D23652">
      <w:pPr>
        <w:pStyle w:val="pboth"/>
        <w:shd w:val="clear" w:color="auto" w:fill="FFFFFF"/>
        <w:spacing w:before="0" w:beforeAutospacing="0"/>
        <w:jc w:val="both"/>
        <w:rPr>
          <w:sz w:val="22"/>
          <w:szCs w:val="22"/>
        </w:rPr>
      </w:pPr>
      <w:bookmarkStart w:id="5541" w:name="110611"/>
      <w:bookmarkEnd w:id="5541"/>
      <w:r w:rsidRPr="00EE28E7">
        <w:rPr>
          <w:sz w:val="22"/>
          <w:szCs w:val="22"/>
        </w:rPr>
        <w:t>4. Развитие животного мира на Земле</w:t>
      </w:r>
    </w:p>
    <w:p w:rsidR="00D23652" w:rsidRPr="00EE28E7" w:rsidRDefault="00D23652" w:rsidP="00D23652">
      <w:pPr>
        <w:pStyle w:val="pboth"/>
        <w:shd w:val="clear" w:color="auto" w:fill="FFFFFF"/>
        <w:spacing w:before="0" w:beforeAutospacing="0"/>
        <w:jc w:val="both"/>
        <w:rPr>
          <w:sz w:val="22"/>
          <w:szCs w:val="22"/>
        </w:rPr>
      </w:pPr>
      <w:bookmarkStart w:id="5542" w:name="110612"/>
      <w:bookmarkEnd w:id="5542"/>
      <w:r w:rsidRPr="00EE28E7">
        <w:rPr>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23652" w:rsidRPr="00EE28E7" w:rsidRDefault="00D23652" w:rsidP="00D23652">
      <w:pPr>
        <w:pStyle w:val="pboth"/>
        <w:shd w:val="clear" w:color="auto" w:fill="FFFFFF"/>
        <w:spacing w:before="0" w:beforeAutospacing="0"/>
        <w:jc w:val="both"/>
        <w:rPr>
          <w:sz w:val="22"/>
          <w:szCs w:val="22"/>
        </w:rPr>
      </w:pPr>
      <w:bookmarkStart w:id="5543" w:name="110613"/>
      <w:bookmarkEnd w:id="5543"/>
      <w:r w:rsidRPr="00EE28E7">
        <w:rPr>
          <w:sz w:val="22"/>
          <w:szCs w:val="22"/>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23652" w:rsidRPr="00EE28E7" w:rsidRDefault="00D23652" w:rsidP="00D23652">
      <w:pPr>
        <w:pStyle w:val="pboth"/>
        <w:shd w:val="clear" w:color="auto" w:fill="FFFFFF"/>
        <w:spacing w:before="0" w:beforeAutospacing="0"/>
        <w:jc w:val="both"/>
        <w:rPr>
          <w:sz w:val="22"/>
          <w:szCs w:val="22"/>
        </w:rPr>
      </w:pPr>
      <w:bookmarkStart w:id="5544" w:name="110614"/>
      <w:bookmarkEnd w:id="5544"/>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45" w:name="110615"/>
      <w:bookmarkEnd w:id="5545"/>
      <w:r w:rsidRPr="00EE28E7">
        <w:rPr>
          <w:sz w:val="22"/>
          <w:szCs w:val="22"/>
        </w:rPr>
        <w:t>Исследование ископаемых остатков вымерших животных.</w:t>
      </w:r>
    </w:p>
    <w:p w:rsidR="00D23652" w:rsidRPr="00EE28E7" w:rsidRDefault="00D23652" w:rsidP="00D23652">
      <w:pPr>
        <w:pStyle w:val="pboth"/>
        <w:shd w:val="clear" w:color="auto" w:fill="FFFFFF"/>
        <w:spacing w:before="0" w:beforeAutospacing="0"/>
        <w:jc w:val="both"/>
        <w:rPr>
          <w:sz w:val="22"/>
          <w:szCs w:val="22"/>
        </w:rPr>
      </w:pPr>
      <w:bookmarkStart w:id="5546" w:name="110616"/>
      <w:bookmarkEnd w:id="5546"/>
      <w:r w:rsidRPr="00EE28E7">
        <w:rPr>
          <w:sz w:val="22"/>
          <w:szCs w:val="22"/>
        </w:rPr>
        <w:t>5. Животные в природных сообществах</w:t>
      </w:r>
    </w:p>
    <w:p w:rsidR="00D23652" w:rsidRPr="00EE28E7" w:rsidRDefault="00D23652" w:rsidP="00D23652">
      <w:pPr>
        <w:pStyle w:val="pboth"/>
        <w:shd w:val="clear" w:color="auto" w:fill="FFFFFF"/>
        <w:spacing w:before="0" w:beforeAutospacing="0"/>
        <w:jc w:val="both"/>
        <w:rPr>
          <w:sz w:val="22"/>
          <w:szCs w:val="22"/>
        </w:rPr>
      </w:pPr>
      <w:bookmarkStart w:id="5547" w:name="110617"/>
      <w:bookmarkEnd w:id="5547"/>
      <w:r w:rsidRPr="00EE28E7">
        <w:rPr>
          <w:sz w:val="22"/>
          <w:szCs w:val="22"/>
        </w:rPr>
        <w:t>Животные и среда обитания. Влияние света, температуры и влажности на животных. Приспособленность животных к условиям среды обитания.</w:t>
      </w:r>
    </w:p>
    <w:p w:rsidR="00D23652" w:rsidRPr="00EE28E7" w:rsidRDefault="00D23652" w:rsidP="00D23652">
      <w:pPr>
        <w:pStyle w:val="pboth"/>
        <w:shd w:val="clear" w:color="auto" w:fill="FFFFFF"/>
        <w:spacing w:before="0" w:beforeAutospacing="0"/>
        <w:jc w:val="both"/>
        <w:rPr>
          <w:sz w:val="22"/>
          <w:szCs w:val="22"/>
        </w:rPr>
      </w:pPr>
      <w:bookmarkStart w:id="5548" w:name="110618"/>
      <w:bookmarkEnd w:id="5548"/>
      <w:r w:rsidRPr="00EE28E7">
        <w:rPr>
          <w:sz w:val="22"/>
          <w:szCs w:val="22"/>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23652" w:rsidRPr="00EE28E7" w:rsidRDefault="00D23652" w:rsidP="00D23652">
      <w:pPr>
        <w:pStyle w:val="pboth"/>
        <w:shd w:val="clear" w:color="auto" w:fill="FFFFFF"/>
        <w:spacing w:before="0" w:beforeAutospacing="0"/>
        <w:jc w:val="both"/>
        <w:rPr>
          <w:sz w:val="22"/>
          <w:szCs w:val="22"/>
        </w:rPr>
      </w:pPr>
      <w:bookmarkStart w:id="5549" w:name="110619"/>
      <w:bookmarkEnd w:id="5549"/>
      <w:r w:rsidRPr="00EE28E7">
        <w:rPr>
          <w:sz w:val="22"/>
          <w:szCs w:val="22"/>
        </w:rPr>
        <w:t>Животный мир природных зон Земли. Основные закономерности распределения животных на планете. Фауна.</w:t>
      </w:r>
    </w:p>
    <w:p w:rsidR="00D23652" w:rsidRPr="00EE28E7" w:rsidRDefault="00D23652" w:rsidP="00D23652">
      <w:pPr>
        <w:pStyle w:val="pboth"/>
        <w:shd w:val="clear" w:color="auto" w:fill="FFFFFF"/>
        <w:spacing w:before="0" w:beforeAutospacing="0"/>
        <w:jc w:val="both"/>
        <w:rPr>
          <w:sz w:val="22"/>
          <w:szCs w:val="22"/>
        </w:rPr>
      </w:pPr>
      <w:bookmarkStart w:id="5550" w:name="110620"/>
      <w:bookmarkEnd w:id="5550"/>
      <w:r w:rsidRPr="00EE28E7">
        <w:rPr>
          <w:sz w:val="22"/>
          <w:szCs w:val="22"/>
        </w:rPr>
        <w:t>6. Животные и человек</w:t>
      </w:r>
    </w:p>
    <w:p w:rsidR="00D23652" w:rsidRPr="00EE28E7" w:rsidRDefault="00D23652" w:rsidP="00D23652">
      <w:pPr>
        <w:pStyle w:val="pboth"/>
        <w:shd w:val="clear" w:color="auto" w:fill="FFFFFF"/>
        <w:spacing w:before="0" w:beforeAutospacing="0"/>
        <w:jc w:val="both"/>
        <w:rPr>
          <w:sz w:val="22"/>
          <w:szCs w:val="22"/>
        </w:rPr>
      </w:pPr>
      <w:bookmarkStart w:id="5551" w:name="110621"/>
      <w:bookmarkEnd w:id="5551"/>
      <w:r w:rsidRPr="00EE28E7">
        <w:rPr>
          <w:sz w:val="22"/>
          <w:szCs w:val="22"/>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23652" w:rsidRPr="00EE28E7" w:rsidRDefault="00D23652" w:rsidP="00D23652">
      <w:pPr>
        <w:pStyle w:val="pboth"/>
        <w:shd w:val="clear" w:color="auto" w:fill="FFFFFF"/>
        <w:spacing w:before="0" w:beforeAutospacing="0"/>
        <w:jc w:val="both"/>
        <w:rPr>
          <w:sz w:val="22"/>
          <w:szCs w:val="22"/>
        </w:rPr>
      </w:pPr>
      <w:bookmarkStart w:id="5552" w:name="110622"/>
      <w:bookmarkEnd w:id="5552"/>
      <w:r w:rsidRPr="00EE28E7">
        <w:rPr>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23652" w:rsidRPr="00EE28E7" w:rsidRDefault="00D23652" w:rsidP="00D23652">
      <w:pPr>
        <w:pStyle w:val="pboth"/>
        <w:shd w:val="clear" w:color="auto" w:fill="FFFFFF"/>
        <w:spacing w:before="0" w:beforeAutospacing="0"/>
        <w:jc w:val="both"/>
        <w:rPr>
          <w:sz w:val="22"/>
          <w:szCs w:val="22"/>
        </w:rPr>
      </w:pPr>
      <w:bookmarkStart w:id="5553" w:name="110623"/>
      <w:bookmarkEnd w:id="5553"/>
      <w:r w:rsidRPr="00EE28E7">
        <w:rPr>
          <w:sz w:val="22"/>
          <w:szCs w:val="22"/>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23652" w:rsidRPr="00EE28E7" w:rsidRDefault="00D23652" w:rsidP="00D23652">
      <w:pPr>
        <w:pStyle w:val="pboth"/>
        <w:shd w:val="clear" w:color="auto" w:fill="FFFFFF"/>
        <w:spacing w:before="0" w:beforeAutospacing="0"/>
        <w:jc w:val="both"/>
        <w:rPr>
          <w:sz w:val="22"/>
          <w:szCs w:val="22"/>
        </w:rPr>
      </w:pPr>
      <w:bookmarkStart w:id="5554" w:name="110624"/>
      <w:bookmarkEnd w:id="5554"/>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5555" w:name="110625"/>
      <w:bookmarkEnd w:id="5555"/>
      <w:r w:rsidRPr="00EE28E7">
        <w:rPr>
          <w:sz w:val="22"/>
          <w:szCs w:val="22"/>
        </w:rPr>
        <w:t>1. Человек - биосоциальный вид</w:t>
      </w:r>
    </w:p>
    <w:p w:rsidR="00D23652" w:rsidRPr="00EE28E7" w:rsidRDefault="00D23652" w:rsidP="00D23652">
      <w:pPr>
        <w:pStyle w:val="pboth"/>
        <w:shd w:val="clear" w:color="auto" w:fill="FFFFFF"/>
        <w:spacing w:before="0" w:beforeAutospacing="0"/>
        <w:jc w:val="both"/>
        <w:rPr>
          <w:sz w:val="22"/>
          <w:szCs w:val="22"/>
        </w:rPr>
      </w:pPr>
      <w:bookmarkStart w:id="5556" w:name="110626"/>
      <w:bookmarkEnd w:id="5556"/>
      <w:r w:rsidRPr="00EE28E7">
        <w:rPr>
          <w:sz w:val="22"/>
          <w:szCs w:val="22"/>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23652" w:rsidRPr="00EE28E7" w:rsidRDefault="00D23652" w:rsidP="00D23652">
      <w:pPr>
        <w:pStyle w:val="pboth"/>
        <w:shd w:val="clear" w:color="auto" w:fill="FFFFFF"/>
        <w:spacing w:before="0" w:beforeAutospacing="0"/>
        <w:jc w:val="both"/>
        <w:rPr>
          <w:sz w:val="22"/>
          <w:szCs w:val="22"/>
        </w:rPr>
      </w:pPr>
      <w:bookmarkStart w:id="5557" w:name="110627"/>
      <w:bookmarkEnd w:id="5557"/>
      <w:r w:rsidRPr="00EE28E7">
        <w:rPr>
          <w:sz w:val="22"/>
          <w:szCs w:val="22"/>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23652" w:rsidRPr="00EE28E7" w:rsidRDefault="00D23652" w:rsidP="00D23652">
      <w:pPr>
        <w:pStyle w:val="pboth"/>
        <w:shd w:val="clear" w:color="auto" w:fill="FFFFFF"/>
        <w:spacing w:before="0" w:beforeAutospacing="0"/>
        <w:jc w:val="both"/>
        <w:rPr>
          <w:sz w:val="22"/>
          <w:szCs w:val="22"/>
        </w:rPr>
      </w:pPr>
      <w:bookmarkStart w:id="5558" w:name="110628"/>
      <w:bookmarkEnd w:id="5558"/>
      <w:r w:rsidRPr="00EE28E7">
        <w:rPr>
          <w:sz w:val="22"/>
          <w:szCs w:val="22"/>
        </w:rPr>
        <w:t>2. Структура организма человека</w:t>
      </w:r>
    </w:p>
    <w:p w:rsidR="00D23652" w:rsidRPr="00EE28E7" w:rsidRDefault="00D23652" w:rsidP="00D23652">
      <w:pPr>
        <w:pStyle w:val="pboth"/>
        <w:shd w:val="clear" w:color="auto" w:fill="FFFFFF"/>
        <w:spacing w:before="0" w:beforeAutospacing="0"/>
        <w:jc w:val="both"/>
        <w:rPr>
          <w:sz w:val="22"/>
          <w:szCs w:val="22"/>
        </w:rPr>
      </w:pPr>
      <w:bookmarkStart w:id="5559" w:name="110629"/>
      <w:bookmarkEnd w:id="5559"/>
      <w:r w:rsidRPr="00EE28E7">
        <w:rPr>
          <w:sz w:val="22"/>
          <w:szCs w:val="22"/>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D23652" w:rsidRPr="00EE28E7" w:rsidRDefault="00D23652" w:rsidP="00D23652">
      <w:pPr>
        <w:pStyle w:val="pboth"/>
        <w:shd w:val="clear" w:color="auto" w:fill="FFFFFF"/>
        <w:spacing w:before="0" w:beforeAutospacing="0"/>
        <w:jc w:val="both"/>
        <w:rPr>
          <w:sz w:val="22"/>
          <w:szCs w:val="22"/>
        </w:rPr>
      </w:pPr>
      <w:bookmarkStart w:id="5560" w:name="110630"/>
      <w:bookmarkEnd w:id="5560"/>
      <w:r w:rsidRPr="00EE28E7">
        <w:rPr>
          <w:sz w:val="22"/>
          <w:szCs w:val="22"/>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23652" w:rsidRPr="00EE28E7" w:rsidRDefault="00D23652" w:rsidP="00D23652">
      <w:pPr>
        <w:pStyle w:val="pboth"/>
        <w:shd w:val="clear" w:color="auto" w:fill="FFFFFF"/>
        <w:spacing w:before="0" w:beforeAutospacing="0"/>
        <w:jc w:val="both"/>
        <w:rPr>
          <w:sz w:val="22"/>
          <w:szCs w:val="22"/>
        </w:rPr>
      </w:pPr>
      <w:bookmarkStart w:id="5561" w:name="110631"/>
      <w:bookmarkEnd w:id="5561"/>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62" w:name="110632"/>
      <w:bookmarkEnd w:id="5562"/>
      <w:r w:rsidRPr="00EE28E7">
        <w:rPr>
          <w:sz w:val="22"/>
          <w:szCs w:val="22"/>
        </w:rPr>
        <w:t>1. Изучение клеток слизистой оболочки полости рта человека.</w:t>
      </w:r>
    </w:p>
    <w:p w:rsidR="00D23652" w:rsidRPr="00EE28E7" w:rsidRDefault="00D23652" w:rsidP="00D23652">
      <w:pPr>
        <w:pStyle w:val="pboth"/>
        <w:shd w:val="clear" w:color="auto" w:fill="FFFFFF"/>
        <w:spacing w:before="0" w:beforeAutospacing="0"/>
        <w:jc w:val="both"/>
        <w:rPr>
          <w:sz w:val="22"/>
          <w:szCs w:val="22"/>
        </w:rPr>
      </w:pPr>
      <w:bookmarkStart w:id="5563" w:name="110633"/>
      <w:bookmarkEnd w:id="5563"/>
      <w:r w:rsidRPr="00EE28E7">
        <w:rPr>
          <w:sz w:val="22"/>
          <w:szCs w:val="22"/>
        </w:rPr>
        <w:t>2. Изучение микроскопического строения тканей (на готовых микропрепаратах).</w:t>
      </w:r>
    </w:p>
    <w:p w:rsidR="00D23652" w:rsidRPr="00EE28E7" w:rsidRDefault="00D23652" w:rsidP="00D23652">
      <w:pPr>
        <w:pStyle w:val="pboth"/>
        <w:shd w:val="clear" w:color="auto" w:fill="FFFFFF"/>
        <w:spacing w:before="0" w:beforeAutospacing="0"/>
        <w:jc w:val="both"/>
        <w:rPr>
          <w:sz w:val="22"/>
          <w:szCs w:val="22"/>
        </w:rPr>
      </w:pPr>
      <w:bookmarkStart w:id="5564" w:name="110634"/>
      <w:bookmarkEnd w:id="5564"/>
      <w:r w:rsidRPr="00EE28E7">
        <w:rPr>
          <w:sz w:val="22"/>
          <w:szCs w:val="22"/>
        </w:rPr>
        <w:t>3. Распознавание органов и систем органов человека (по таблицам).</w:t>
      </w:r>
    </w:p>
    <w:p w:rsidR="00D23652" w:rsidRPr="00EE28E7" w:rsidRDefault="00D23652" w:rsidP="00D23652">
      <w:pPr>
        <w:pStyle w:val="pboth"/>
        <w:shd w:val="clear" w:color="auto" w:fill="FFFFFF"/>
        <w:spacing w:before="0" w:beforeAutospacing="0"/>
        <w:jc w:val="both"/>
        <w:rPr>
          <w:sz w:val="22"/>
          <w:szCs w:val="22"/>
        </w:rPr>
      </w:pPr>
      <w:bookmarkStart w:id="5565" w:name="110635"/>
      <w:bookmarkEnd w:id="5565"/>
      <w:r w:rsidRPr="00EE28E7">
        <w:rPr>
          <w:sz w:val="22"/>
          <w:szCs w:val="22"/>
        </w:rPr>
        <w:t>3. Нейрогуморальная регуляция</w:t>
      </w:r>
    </w:p>
    <w:p w:rsidR="00D23652" w:rsidRPr="00EE28E7" w:rsidRDefault="00D23652" w:rsidP="00D23652">
      <w:pPr>
        <w:pStyle w:val="pboth"/>
        <w:shd w:val="clear" w:color="auto" w:fill="FFFFFF"/>
        <w:spacing w:before="0" w:beforeAutospacing="0"/>
        <w:jc w:val="both"/>
        <w:rPr>
          <w:sz w:val="22"/>
          <w:szCs w:val="22"/>
        </w:rPr>
      </w:pPr>
      <w:bookmarkStart w:id="5566" w:name="110636"/>
      <w:bookmarkEnd w:id="5566"/>
      <w:r w:rsidRPr="00EE28E7">
        <w:rPr>
          <w:sz w:val="22"/>
          <w:szCs w:val="22"/>
        </w:rPr>
        <w:t>Нервная система человека, ее организация и значение.</w:t>
      </w:r>
    </w:p>
    <w:p w:rsidR="00D23652" w:rsidRPr="00EE28E7" w:rsidRDefault="00D23652" w:rsidP="00D23652">
      <w:pPr>
        <w:pStyle w:val="pboth"/>
        <w:shd w:val="clear" w:color="auto" w:fill="FFFFFF"/>
        <w:spacing w:before="0" w:beforeAutospacing="0"/>
        <w:jc w:val="both"/>
        <w:rPr>
          <w:sz w:val="22"/>
          <w:szCs w:val="22"/>
        </w:rPr>
      </w:pPr>
      <w:bookmarkStart w:id="5567" w:name="110637"/>
      <w:bookmarkEnd w:id="5567"/>
      <w:r w:rsidRPr="00EE28E7">
        <w:rPr>
          <w:sz w:val="22"/>
          <w:szCs w:val="22"/>
        </w:rPr>
        <w:t>Нейроны, нервы, нервные узлы. Рефлекс. Рефлекторная дуга. Рецепторы. Двухнейронные и трехнейронные рефлекторные дуги.</w:t>
      </w:r>
    </w:p>
    <w:p w:rsidR="00D23652" w:rsidRPr="00EE28E7" w:rsidRDefault="00D23652" w:rsidP="00D23652">
      <w:pPr>
        <w:pStyle w:val="pboth"/>
        <w:shd w:val="clear" w:color="auto" w:fill="FFFFFF"/>
        <w:spacing w:before="0" w:beforeAutospacing="0"/>
        <w:jc w:val="both"/>
        <w:rPr>
          <w:sz w:val="22"/>
          <w:szCs w:val="22"/>
        </w:rPr>
      </w:pPr>
      <w:bookmarkStart w:id="5568" w:name="110638"/>
      <w:bookmarkEnd w:id="5568"/>
      <w:r w:rsidRPr="00EE28E7">
        <w:rPr>
          <w:sz w:val="22"/>
          <w:szCs w:val="22"/>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w:t>
      </w:r>
    </w:p>
    <w:p w:rsidR="00D23652" w:rsidRPr="00EE28E7" w:rsidRDefault="00D23652" w:rsidP="00D23652">
      <w:pPr>
        <w:pStyle w:val="pboth"/>
        <w:shd w:val="clear" w:color="auto" w:fill="FFFFFF"/>
        <w:spacing w:before="0" w:beforeAutospacing="0"/>
        <w:jc w:val="both"/>
        <w:rPr>
          <w:sz w:val="22"/>
          <w:szCs w:val="22"/>
        </w:rPr>
      </w:pPr>
      <w:bookmarkStart w:id="5569" w:name="110639"/>
      <w:bookmarkEnd w:id="5569"/>
      <w:r w:rsidRPr="00EE28E7">
        <w:rPr>
          <w:sz w:val="22"/>
          <w:szCs w:val="22"/>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D23652" w:rsidRPr="00EE28E7" w:rsidRDefault="00D23652" w:rsidP="00D23652">
      <w:pPr>
        <w:pStyle w:val="pboth"/>
        <w:shd w:val="clear" w:color="auto" w:fill="FFFFFF"/>
        <w:spacing w:before="0" w:beforeAutospacing="0"/>
        <w:jc w:val="both"/>
        <w:rPr>
          <w:sz w:val="22"/>
          <w:szCs w:val="22"/>
        </w:rPr>
      </w:pPr>
      <w:bookmarkStart w:id="5570" w:name="110640"/>
      <w:bookmarkEnd w:id="5570"/>
      <w:r w:rsidRPr="00EE28E7">
        <w:rPr>
          <w:sz w:val="22"/>
          <w:szCs w:val="22"/>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rsidR="00D23652" w:rsidRPr="00EE28E7" w:rsidRDefault="00D23652" w:rsidP="00D23652">
      <w:pPr>
        <w:pStyle w:val="pboth"/>
        <w:shd w:val="clear" w:color="auto" w:fill="FFFFFF"/>
        <w:spacing w:before="0" w:beforeAutospacing="0"/>
        <w:jc w:val="both"/>
        <w:rPr>
          <w:sz w:val="22"/>
          <w:szCs w:val="22"/>
        </w:rPr>
      </w:pPr>
      <w:bookmarkStart w:id="5571" w:name="110641"/>
      <w:bookmarkEnd w:id="5571"/>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72" w:name="110642"/>
      <w:bookmarkEnd w:id="5572"/>
      <w:r w:rsidRPr="00EE28E7">
        <w:rPr>
          <w:sz w:val="22"/>
          <w:szCs w:val="22"/>
        </w:rPr>
        <w:t>1. Изучение головного мозга человека (по муляжам).</w:t>
      </w:r>
    </w:p>
    <w:p w:rsidR="00D23652" w:rsidRPr="00EE28E7" w:rsidRDefault="00D23652" w:rsidP="00D23652">
      <w:pPr>
        <w:pStyle w:val="pboth"/>
        <w:shd w:val="clear" w:color="auto" w:fill="FFFFFF"/>
        <w:spacing w:before="0" w:beforeAutospacing="0"/>
        <w:jc w:val="both"/>
        <w:rPr>
          <w:sz w:val="22"/>
          <w:szCs w:val="22"/>
        </w:rPr>
      </w:pPr>
      <w:bookmarkStart w:id="5573" w:name="110643"/>
      <w:bookmarkEnd w:id="5573"/>
      <w:r w:rsidRPr="00EE28E7">
        <w:rPr>
          <w:sz w:val="22"/>
          <w:szCs w:val="22"/>
        </w:rPr>
        <w:t>2. Изучение изменения размера зрачка в зависимости от освещенности.</w:t>
      </w:r>
    </w:p>
    <w:p w:rsidR="00D23652" w:rsidRPr="00EE28E7" w:rsidRDefault="00D23652" w:rsidP="00D23652">
      <w:pPr>
        <w:pStyle w:val="pboth"/>
        <w:shd w:val="clear" w:color="auto" w:fill="FFFFFF"/>
        <w:spacing w:before="0" w:beforeAutospacing="0"/>
        <w:jc w:val="both"/>
        <w:rPr>
          <w:sz w:val="22"/>
          <w:szCs w:val="22"/>
        </w:rPr>
      </w:pPr>
      <w:bookmarkStart w:id="5574" w:name="110644"/>
      <w:bookmarkEnd w:id="5574"/>
      <w:r w:rsidRPr="00EE28E7">
        <w:rPr>
          <w:sz w:val="22"/>
          <w:szCs w:val="22"/>
        </w:rPr>
        <w:t>4. Опора и движение</w:t>
      </w:r>
    </w:p>
    <w:p w:rsidR="00D23652" w:rsidRPr="00EE28E7" w:rsidRDefault="00D23652" w:rsidP="00D23652">
      <w:pPr>
        <w:pStyle w:val="pboth"/>
        <w:shd w:val="clear" w:color="auto" w:fill="FFFFFF"/>
        <w:spacing w:before="0" w:beforeAutospacing="0"/>
        <w:jc w:val="both"/>
        <w:rPr>
          <w:sz w:val="22"/>
          <w:szCs w:val="22"/>
        </w:rPr>
      </w:pPr>
      <w:bookmarkStart w:id="5575" w:name="110645"/>
      <w:bookmarkEnd w:id="5575"/>
      <w:r w:rsidRPr="00EE28E7">
        <w:rPr>
          <w:sz w:val="22"/>
          <w:szCs w:val="22"/>
        </w:rPr>
        <w:lastRenderedPageBreak/>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23652" w:rsidRPr="00EE28E7" w:rsidRDefault="00D23652" w:rsidP="00D23652">
      <w:pPr>
        <w:pStyle w:val="pboth"/>
        <w:shd w:val="clear" w:color="auto" w:fill="FFFFFF"/>
        <w:spacing w:before="0" w:beforeAutospacing="0"/>
        <w:jc w:val="both"/>
        <w:rPr>
          <w:sz w:val="22"/>
          <w:szCs w:val="22"/>
        </w:rPr>
      </w:pPr>
      <w:bookmarkStart w:id="5576" w:name="110646"/>
      <w:bookmarkEnd w:id="5576"/>
      <w:r w:rsidRPr="00EE28E7">
        <w:rPr>
          <w:sz w:val="22"/>
          <w:szCs w:val="22"/>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23652" w:rsidRPr="00EE28E7" w:rsidRDefault="00D23652" w:rsidP="00D23652">
      <w:pPr>
        <w:pStyle w:val="pboth"/>
        <w:shd w:val="clear" w:color="auto" w:fill="FFFFFF"/>
        <w:spacing w:before="0" w:beforeAutospacing="0"/>
        <w:jc w:val="both"/>
        <w:rPr>
          <w:sz w:val="22"/>
          <w:szCs w:val="22"/>
        </w:rPr>
      </w:pPr>
      <w:bookmarkStart w:id="5577" w:name="110647"/>
      <w:bookmarkEnd w:id="5577"/>
      <w:r w:rsidRPr="00EE28E7">
        <w:rPr>
          <w:sz w:val="22"/>
          <w:szCs w:val="22"/>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23652" w:rsidRPr="00EE28E7" w:rsidRDefault="00D23652" w:rsidP="00D23652">
      <w:pPr>
        <w:pStyle w:val="pboth"/>
        <w:shd w:val="clear" w:color="auto" w:fill="FFFFFF"/>
        <w:spacing w:before="0" w:beforeAutospacing="0"/>
        <w:jc w:val="both"/>
        <w:rPr>
          <w:sz w:val="22"/>
          <w:szCs w:val="22"/>
        </w:rPr>
      </w:pPr>
      <w:bookmarkStart w:id="5578" w:name="110648"/>
      <w:bookmarkEnd w:id="5578"/>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79" w:name="110649"/>
      <w:bookmarkEnd w:id="5579"/>
      <w:r w:rsidRPr="00EE28E7">
        <w:rPr>
          <w:sz w:val="22"/>
          <w:szCs w:val="22"/>
        </w:rPr>
        <w:t>1. Исследование свойств кости.</w:t>
      </w:r>
    </w:p>
    <w:p w:rsidR="00D23652" w:rsidRPr="00EE28E7" w:rsidRDefault="00D23652" w:rsidP="00D23652">
      <w:pPr>
        <w:pStyle w:val="pboth"/>
        <w:shd w:val="clear" w:color="auto" w:fill="FFFFFF"/>
        <w:spacing w:before="0" w:beforeAutospacing="0"/>
        <w:jc w:val="both"/>
        <w:rPr>
          <w:sz w:val="22"/>
          <w:szCs w:val="22"/>
        </w:rPr>
      </w:pPr>
      <w:bookmarkStart w:id="5580" w:name="110650"/>
      <w:bookmarkEnd w:id="5580"/>
      <w:r w:rsidRPr="00EE28E7">
        <w:rPr>
          <w:sz w:val="22"/>
          <w:szCs w:val="22"/>
        </w:rPr>
        <w:t>2. Изучение строения костей (на муляжах).</w:t>
      </w:r>
    </w:p>
    <w:p w:rsidR="00D23652" w:rsidRPr="00EE28E7" w:rsidRDefault="00D23652" w:rsidP="00D23652">
      <w:pPr>
        <w:pStyle w:val="pboth"/>
        <w:shd w:val="clear" w:color="auto" w:fill="FFFFFF"/>
        <w:spacing w:before="0" w:beforeAutospacing="0"/>
        <w:jc w:val="both"/>
        <w:rPr>
          <w:sz w:val="22"/>
          <w:szCs w:val="22"/>
        </w:rPr>
      </w:pPr>
      <w:bookmarkStart w:id="5581" w:name="110651"/>
      <w:bookmarkEnd w:id="5581"/>
      <w:r w:rsidRPr="00EE28E7">
        <w:rPr>
          <w:sz w:val="22"/>
          <w:szCs w:val="22"/>
        </w:rPr>
        <w:t>3. Изучение строения позвонков (на муляжах).</w:t>
      </w:r>
    </w:p>
    <w:p w:rsidR="00D23652" w:rsidRPr="00EE28E7" w:rsidRDefault="00D23652" w:rsidP="00D23652">
      <w:pPr>
        <w:pStyle w:val="pboth"/>
        <w:shd w:val="clear" w:color="auto" w:fill="FFFFFF"/>
        <w:spacing w:before="0" w:beforeAutospacing="0"/>
        <w:jc w:val="both"/>
        <w:rPr>
          <w:sz w:val="22"/>
          <w:szCs w:val="22"/>
        </w:rPr>
      </w:pPr>
      <w:bookmarkStart w:id="5582" w:name="110652"/>
      <w:bookmarkEnd w:id="5582"/>
      <w:r w:rsidRPr="00EE28E7">
        <w:rPr>
          <w:sz w:val="22"/>
          <w:szCs w:val="22"/>
        </w:rPr>
        <w:t>4. Определение гибкости позвоночника.</w:t>
      </w:r>
    </w:p>
    <w:p w:rsidR="00D23652" w:rsidRPr="00EE28E7" w:rsidRDefault="00D23652" w:rsidP="00D23652">
      <w:pPr>
        <w:pStyle w:val="pboth"/>
        <w:shd w:val="clear" w:color="auto" w:fill="FFFFFF"/>
        <w:spacing w:before="0" w:beforeAutospacing="0"/>
        <w:jc w:val="both"/>
        <w:rPr>
          <w:sz w:val="22"/>
          <w:szCs w:val="22"/>
        </w:rPr>
      </w:pPr>
      <w:bookmarkStart w:id="5583" w:name="110653"/>
      <w:bookmarkEnd w:id="5583"/>
      <w:r w:rsidRPr="00EE28E7">
        <w:rPr>
          <w:sz w:val="22"/>
          <w:szCs w:val="22"/>
        </w:rPr>
        <w:t>5. Измерение массы и роста своего организма.</w:t>
      </w:r>
    </w:p>
    <w:p w:rsidR="00D23652" w:rsidRPr="00EE28E7" w:rsidRDefault="00D23652" w:rsidP="00D23652">
      <w:pPr>
        <w:pStyle w:val="pboth"/>
        <w:shd w:val="clear" w:color="auto" w:fill="FFFFFF"/>
        <w:spacing w:before="0" w:beforeAutospacing="0"/>
        <w:jc w:val="both"/>
        <w:rPr>
          <w:sz w:val="22"/>
          <w:szCs w:val="22"/>
        </w:rPr>
      </w:pPr>
      <w:bookmarkStart w:id="5584" w:name="110654"/>
      <w:bookmarkEnd w:id="5584"/>
      <w:r w:rsidRPr="00EE28E7">
        <w:rPr>
          <w:sz w:val="22"/>
          <w:szCs w:val="22"/>
        </w:rPr>
        <w:t>6. Изучение влияния статической и динамической нагрузки на утомление мышц.</w:t>
      </w:r>
    </w:p>
    <w:p w:rsidR="00D23652" w:rsidRPr="00EE28E7" w:rsidRDefault="00D23652" w:rsidP="00D23652">
      <w:pPr>
        <w:pStyle w:val="pboth"/>
        <w:shd w:val="clear" w:color="auto" w:fill="FFFFFF"/>
        <w:spacing w:before="0" w:beforeAutospacing="0"/>
        <w:jc w:val="both"/>
        <w:rPr>
          <w:sz w:val="22"/>
          <w:szCs w:val="22"/>
        </w:rPr>
      </w:pPr>
      <w:bookmarkStart w:id="5585" w:name="110655"/>
      <w:bookmarkEnd w:id="5585"/>
      <w:r w:rsidRPr="00EE28E7">
        <w:rPr>
          <w:sz w:val="22"/>
          <w:szCs w:val="22"/>
        </w:rPr>
        <w:t>7. Выявление нарушения осанки.</w:t>
      </w:r>
    </w:p>
    <w:p w:rsidR="00D23652" w:rsidRPr="00EE28E7" w:rsidRDefault="00D23652" w:rsidP="00D23652">
      <w:pPr>
        <w:pStyle w:val="pboth"/>
        <w:shd w:val="clear" w:color="auto" w:fill="FFFFFF"/>
        <w:spacing w:before="0" w:beforeAutospacing="0"/>
        <w:jc w:val="both"/>
        <w:rPr>
          <w:sz w:val="22"/>
          <w:szCs w:val="22"/>
        </w:rPr>
      </w:pPr>
      <w:bookmarkStart w:id="5586" w:name="110656"/>
      <w:bookmarkEnd w:id="5586"/>
      <w:r w:rsidRPr="00EE28E7">
        <w:rPr>
          <w:sz w:val="22"/>
          <w:szCs w:val="22"/>
        </w:rPr>
        <w:t>8. Определение признаков плоскостопия.</w:t>
      </w:r>
    </w:p>
    <w:p w:rsidR="00D23652" w:rsidRPr="00EE28E7" w:rsidRDefault="00D23652" w:rsidP="00D23652">
      <w:pPr>
        <w:pStyle w:val="pboth"/>
        <w:shd w:val="clear" w:color="auto" w:fill="FFFFFF"/>
        <w:spacing w:before="0" w:beforeAutospacing="0"/>
        <w:jc w:val="both"/>
        <w:rPr>
          <w:sz w:val="22"/>
          <w:szCs w:val="22"/>
        </w:rPr>
      </w:pPr>
      <w:bookmarkStart w:id="5587" w:name="110657"/>
      <w:bookmarkEnd w:id="5587"/>
      <w:r w:rsidRPr="00EE28E7">
        <w:rPr>
          <w:sz w:val="22"/>
          <w:szCs w:val="22"/>
        </w:rPr>
        <w:t>9. Оказание первой помощи при повреждении скелета и мышц.</w:t>
      </w:r>
    </w:p>
    <w:p w:rsidR="00D23652" w:rsidRPr="00EE28E7" w:rsidRDefault="00D23652" w:rsidP="00D23652">
      <w:pPr>
        <w:pStyle w:val="pboth"/>
        <w:shd w:val="clear" w:color="auto" w:fill="FFFFFF"/>
        <w:spacing w:before="0" w:beforeAutospacing="0"/>
        <w:jc w:val="both"/>
        <w:rPr>
          <w:sz w:val="22"/>
          <w:szCs w:val="22"/>
        </w:rPr>
      </w:pPr>
      <w:bookmarkStart w:id="5588" w:name="110658"/>
      <w:bookmarkEnd w:id="5588"/>
      <w:r w:rsidRPr="00EE28E7">
        <w:rPr>
          <w:sz w:val="22"/>
          <w:szCs w:val="22"/>
        </w:rPr>
        <w:t>5. Внутренняя среда организма</w:t>
      </w:r>
    </w:p>
    <w:p w:rsidR="00D23652" w:rsidRPr="00EE28E7" w:rsidRDefault="00D23652" w:rsidP="00D23652">
      <w:pPr>
        <w:pStyle w:val="pboth"/>
        <w:shd w:val="clear" w:color="auto" w:fill="FFFFFF"/>
        <w:spacing w:before="0" w:beforeAutospacing="0"/>
        <w:jc w:val="both"/>
        <w:rPr>
          <w:sz w:val="22"/>
          <w:szCs w:val="22"/>
        </w:rPr>
      </w:pPr>
      <w:bookmarkStart w:id="5589" w:name="110659"/>
      <w:bookmarkEnd w:id="5589"/>
      <w:r w:rsidRPr="00EE28E7">
        <w:rPr>
          <w:sz w:val="22"/>
          <w:szCs w:val="22"/>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p w:rsidR="00D23652" w:rsidRPr="00EE28E7" w:rsidRDefault="00D23652" w:rsidP="00D23652">
      <w:pPr>
        <w:pStyle w:val="pboth"/>
        <w:shd w:val="clear" w:color="auto" w:fill="FFFFFF"/>
        <w:spacing w:before="0" w:beforeAutospacing="0"/>
        <w:jc w:val="both"/>
        <w:rPr>
          <w:sz w:val="22"/>
          <w:szCs w:val="22"/>
        </w:rPr>
      </w:pPr>
      <w:bookmarkStart w:id="5590" w:name="110660"/>
      <w:bookmarkEnd w:id="5590"/>
      <w:r w:rsidRPr="00EE28E7">
        <w:rPr>
          <w:sz w:val="22"/>
          <w:szCs w:val="22"/>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23652" w:rsidRPr="00EE28E7" w:rsidRDefault="00D23652" w:rsidP="00D23652">
      <w:pPr>
        <w:pStyle w:val="pboth"/>
        <w:shd w:val="clear" w:color="auto" w:fill="FFFFFF"/>
        <w:spacing w:before="0" w:beforeAutospacing="0"/>
        <w:jc w:val="both"/>
        <w:rPr>
          <w:sz w:val="22"/>
          <w:szCs w:val="22"/>
        </w:rPr>
      </w:pPr>
      <w:bookmarkStart w:id="5591" w:name="110661"/>
      <w:bookmarkEnd w:id="5591"/>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92" w:name="110662"/>
      <w:bookmarkEnd w:id="5592"/>
      <w:r w:rsidRPr="00EE28E7">
        <w:rPr>
          <w:sz w:val="22"/>
          <w:szCs w:val="22"/>
        </w:rPr>
        <w:t>Изучение микроскопического строения крови человека и лягушки (сравнение).</w:t>
      </w:r>
    </w:p>
    <w:p w:rsidR="00D23652" w:rsidRPr="00EE28E7" w:rsidRDefault="00D23652" w:rsidP="00D23652">
      <w:pPr>
        <w:pStyle w:val="pboth"/>
        <w:shd w:val="clear" w:color="auto" w:fill="FFFFFF"/>
        <w:spacing w:before="0" w:beforeAutospacing="0"/>
        <w:jc w:val="both"/>
        <w:rPr>
          <w:sz w:val="22"/>
          <w:szCs w:val="22"/>
        </w:rPr>
      </w:pPr>
      <w:bookmarkStart w:id="5593" w:name="110663"/>
      <w:bookmarkEnd w:id="5593"/>
      <w:r w:rsidRPr="00EE28E7">
        <w:rPr>
          <w:sz w:val="22"/>
          <w:szCs w:val="22"/>
        </w:rPr>
        <w:t>6. Кровообращение</w:t>
      </w:r>
    </w:p>
    <w:p w:rsidR="00D23652" w:rsidRPr="00EE28E7" w:rsidRDefault="00D23652" w:rsidP="00D23652">
      <w:pPr>
        <w:pStyle w:val="pboth"/>
        <w:shd w:val="clear" w:color="auto" w:fill="FFFFFF"/>
        <w:spacing w:before="0" w:beforeAutospacing="0"/>
        <w:jc w:val="both"/>
        <w:rPr>
          <w:sz w:val="22"/>
          <w:szCs w:val="22"/>
        </w:rPr>
      </w:pPr>
      <w:bookmarkStart w:id="5594" w:name="110664"/>
      <w:bookmarkEnd w:id="5594"/>
      <w:r w:rsidRPr="00EE28E7">
        <w:rPr>
          <w:sz w:val="22"/>
          <w:szCs w:val="22"/>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D23652" w:rsidRPr="00EE28E7" w:rsidRDefault="00D23652" w:rsidP="00D23652">
      <w:pPr>
        <w:pStyle w:val="pboth"/>
        <w:shd w:val="clear" w:color="auto" w:fill="FFFFFF"/>
        <w:spacing w:before="0" w:beforeAutospacing="0"/>
        <w:jc w:val="both"/>
        <w:rPr>
          <w:sz w:val="22"/>
          <w:szCs w:val="22"/>
        </w:rPr>
      </w:pPr>
      <w:bookmarkStart w:id="5595" w:name="110665"/>
      <w:bookmarkEnd w:id="5595"/>
      <w:r w:rsidRPr="00EE28E7">
        <w:rPr>
          <w:i/>
          <w:iCs/>
          <w:sz w:val="22"/>
          <w:szCs w:val="22"/>
        </w:rPr>
        <w:lastRenderedPageBreak/>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596" w:name="110666"/>
      <w:bookmarkEnd w:id="5596"/>
      <w:r w:rsidRPr="00EE28E7">
        <w:rPr>
          <w:sz w:val="22"/>
          <w:szCs w:val="22"/>
        </w:rPr>
        <w:t>1. Измерение кровяного давления.</w:t>
      </w:r>
    </w:p>
    <w:p w:rsidR="00D23652" w:rsidRPr="00EE28E7" w:rsidRDefault="00D23652" w:rsidP="00D23652">
      <w:pPr>
        <w:pStyle w:val="pboth"/>
        <w:shd w:val="clear" w:color="auto" w:fill="FFFFFF"/>
        <w:spacing w:before="0" w:beforeAutospacing="0"/>
        <w:jc w:val="both"/>
        <w:rPr>
          <w:sz w:val="22"/>
          <w:szCs w:val="22"/>
        </w:rPr>
      </w:pPr>
      <w:bookmarkStart w:id="5597" w:name="110667"/>
      <w:bookmarkEnd w:id="5597"/>
      <w:r w:rsidRPr="00EE28E7">
        <w:rPr>
          <w:sz w:val="22"/>
          <w:szCs w:val="22"/>
        </w:rPr>
        <w:t>2. Определение пульса и числа сердечных сокращений в покое и после дозированных физических нагрузок у человека.</w:t>
      </w:r>
    </w:p>
    <w:p w:rsidR="00D23652" w:rsidRPr="00EE28E7" w:rsidRDefault="00D23652" w:rsidP="00D23652">
      <w:pPr>
        <w:pStyle w:val="pboth"/>
        <w:shd w:val="clear" w:color="auto" w:fill="FFFFFF"/>
        <w:spacing w:before="0" w:beforeAutospacing="0"/>
        <w:jc w:val="both"/>
        <w:rPr>
          <w:sz w:val="22"/>
          <w:szCs w:val="22"/>
        </w:rPr>
      </w:pPr>
      <w:bookmarkStart w:id="5598" w:name="110668"/>
      <w:bookmarkEnd w:id="5598"/>
      <w:r w:rsidRPr="00EE28E7">
        <w:rPr>
          <w:sz w:val="22"/>
          <w:szCs w:val="22"/>
        </w:rPr>
        <w:t>3. Первая помощь при кровотечениях.</w:t>
      </w:r>
    </w:p>
    <w:p w:rsidR="00D23652" w:rsidRPr="00EE28E7" w:rsidRDefault="00D23652" w:rsidP="00D23652">
      <w:pPr>
        <w:pStyle w:val="pboth"/>
        <w:shd w:val="clear" w:color="auto" w:fill="FFFFFF"/>
        <w:spacing w:before="0" w:beforeAutospacing="0"/>
        <w:jc w:val="both"/>
        <w:rPr>
          <w:sz w:val="22"/>
          <w:szCs w:val="22"/>
        </w:rPr>
      </w:pPr>
      <w:bookmarkStart w:id="5599" w:name="110669"/>
      <w:bookmarkEnd w:id="5599"/>
      <w:r w:rsidRPr="00EE28E7">
        <w:rPr>
          <w:sz w:val="22"/>
          <w:szCs w:val="22"/>
        </w:rPr>
        <w:t>7. Дыхание</w:t>
      </w:r>
    </w:p>
    <w:p w:rsidR="00D23652" w:rsidRPr="00EE28E7" w:rsidRDefault="00D23652" w:rsidP="00D23652">
      <w:pPr>
        <w:pStyle w:val="pboth"/>
        <w:shd w:val="clear" w:color="auto" w:fill="FFFFFF"/>
        <w:spacing w:before="0" w:beforeAutospacing="0"/>
        <w:jc w:val="both"/>
        <w:rPr>
          <w:sz w:val="22"/>
          <w:szCs w:val="22"/>
        </w:rPr>
      </w:pPr>
      <w:bookmarkStart w:id="5600" w:name="110670"/>
      <w:bookmarkEnd w:id="5600"/>
      <w:r w:rsidRPr="00EE28E7">
        <w:rPr>
          <w:sz w:val="22"/>
          <w:szCs w:val="22"/>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rsidR="00D23652" w:rsidRPr="00EE28E7" w:rsidRDefault="00D23652" w:rsidP="00D23652">
      <w:pPr>
        <w:pStyle w:val="pboth"/>
        <w:shd w:val="clear" w:color="auto" w:fill="FFFFFF"/>
        <w:spacing w:before="0" w:beforeAutospacing="0"/>
        <w:jc w:val="both"/>
        <w:rPr>
          <w:sz w:val="22"/>
          <w:szCs w:val="22"/>
        </w:rPr>
      </w:pPr>
      <w:bookmarkStart w:id="5601" w:name="110671"/>
      <w:bookmarkEnd w:id="5601"/>
      <w:r w:rsidRPr="00EE28E7">
        <w:rPr>
          <w:sz w:val="22"/>
          <w:szCs w:val="22"/>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23652" w:rsidRPr="00EE28E7" w:rsidRDefault="00D23652" w:rsidP="00D23652">
      <w:pPr>
        <w:pStyle w:val="pboth"/>
        <w:shd w:val="clear" w:color="auto" w:fill="FFFFFF"/>
        <w:spacing w:before="0" w:beforeAutospacing="0"/>
        <w:jc w:val="both"/>
        <w:rPr>
          <w:sz w:val="22"/>
          <w:szCs w:val="22"/>
        </w:rPr>
      </w:pPr>
      <w:bookmarkStart w:id="5602" w:name="110672"/>
      <w:bookmarkEnd w:id="5602"/>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603" w:name="110673"/>
      <w:bookmarkEnd w:id="5603"/>
      <w:r w:rsidRPr="00EE28E7">
        <w:rPr>
          <w:sz w:val="22"/>
          <w:szCs w:val="22"/>
        </w:rPr>
        <w:t>1. Измерение обхвата грудной клетки в состоянии вдоха и выдоха.</w:t>
      </w:r>
    </w:p>
    <w:p w:rsidR="00D23652" w:rsidRPr="00EE28E7" w:rsidRDefault="00D23652" w:rsidP="00D23652">
      <w:pPr>
        <w:pStyle w:val="pboth"/>
        <w:shd w:val="clear" w:color="auto" w:fill="FFFFFF"/>
        <w:spacing w:before="0" w:beforeAutospacing="0"/>
        <w:jc w:val="both"/>
        <w:rPr>
          <w:sz w:val="22"/>
          <w:szCs w:val="22"/>
        </w:rPr>
      </w:pPr>
      <w:bookmarkStart w:id="5604" w:name="110674"/>
      <w:bookmarkEnd w:id="5604"/>
      <w:r w:rsidRPr="00EE28E7">
        <w:rPr>
          <w:sz w:val="22"/>
          <w:szCs w:val="22"/>
        </w:rPr>
        <w:t>2. Определение частоты дыхания. Влияние различных факторов на частоту дыхания.</w:t>
      </w:r>
    </w:p>
    <w:p w:rsidR="00D23652" w:rsidRPr="00EE28E7" w:rsidRDefault="00D23652" w:rsidP="00D23652">
      <w:pPr>
        <w:pStyle w:val="pboth"/>
        <w:shd w:val="clear" w:color="auto" w:fill="FFFFFF"/>
        <w:spacing w:before="0" w:beforeAutospacing="0"/>
        <w:jc w:val="both"/>
        <w:rPr>
          <w:sz w:val="22"/>
          <w:szCs w:val="22"/>
        </w:rPr>
      </w:pPr>
      <w:bookmarkStart w:id="5605" w:name="110675"/>
      <w:bookmarkEnd w:id="5605"/>
      <w:r w:rsidRPr="00EE28E7">
        <w:rPr>
          <w:sz w:val="22"/>
          <w:szCs w:val="22"/>
        </w:rPr>
        <w:t>8. Питание и пищеварение</w:t>
      </w:r>
    </w:p>
    <w:p w:rsidR="00D23652" w:rsidRPr="00EE28E7" w:rsidRDefault="00D23652" w:rsidP="00D23652">
      <w:pPr>
        <w:pStyle w:val="pboth"/>
        <w:shd w:val="clear" w:color="auto" w:fill="FFFFFF"/>
        <w:spacing w:before="0" w:beforeAutospacing="0"/>
        <w:jc w:val="both"/>
        <w:rPr>
          <w:sz w:val="22"/>
          <w:szCs w:val="22"/>
        </w:rPr>
      </w:pPr>
      <w:bookmarkStart w:id="5606" w:name="110676"/>
      <w:bookmarkEnd w:id="5606"/>
      <w:r w:rsidRPr="00EE28E7">
        <w:rPr>
          <w:sz w:val="22"/>
          <w:szCs w:val="22"/>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23652" w:rsidRPr="00EE28E7" w:rsidRDefault="00D23652" w:rsidP="00D23652">
      <w:pPr>
        <w:pStyle w:val="pboth"/>
        <w:shd w:val="clear" w:color="auto" w:fill="FFFFFF"/>
        <w:spacing w:before="0" w:beforeAutospacing="0"/>
        <w:jc w:val="both"/>
        <w:rPr>
          <w:sz w:val="22"/>
          <w:szCs w:val="22"/>
        </w:rPr>
      </w:pPr>
      <w:bookmarkStart w:id="5607" w:name="110677"/>
      <w:bookmarkEnd w:id="5607"/>
      <w:r w:rsidRPr="00EE28E7">
        <w:rPr>
          <w:sz w:val="22"/>
          <w:szCs w:val="22"/>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23652" w:rsidRPr="00EE28E7" w:rsidRDefault="00D23652" w:rsidP="00D23652">
      <w:pPr>
        <w:pStyle w:val="pboth"/>
        <w:shd w:val="clear" w:color="auto" w:fill="FFFFFF"/>
        <w:spacing w:before="0" w:beforeAutospacing="0"/>
        <w:jc w:val="both"/>
        <w:rPr>
          <w:sz w:val="22"/>
          <w:szCs w:val="22"/>
        </w:rPr>
      </w:pPr>
      <w:bookmarkStart w:id="5608" w:name="110678"/>
      <w:bookmarkEnd w:id="5608"/>
      <w:r w:rsidRPr="00EE28E7">
        <w:rPr>
          <w:sz w:val="22"/>
          <w:szCs w:val="22"/>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D23652" w:rsidRPr="00EE28E7" w:rsidRDefault="00D23652" w:rsidP="00D23652">
      <w:pPr>
        <w:pStyle w:val="pboth"/>
        <w:shd w:val="clear" w:color="auto" w:fill="FFFFFF"/>
        <w:spacing w:before="0" w:beforeAutospacing="0"/>
        <w:jc w:val="both"/>
        <w:rPr>
          <w:sz w:val="22"/>
          <w:szCs w:val="22"/>
        </w:rPr>
      </w:pPr>
      <w:bookmarkStart w:id="5609" w:name="110679"/>
      <w:bookmarkEnd w:id="5609"/>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610" w:name="110680"/>
      <w:bookmarkEnd w:id="5610"/>
      <w:r w:rsidRPr="00EE28E7">
        <w:rPr>
          <w:sz w:val="22"/>
          <w:szCs w:val="22"/>
        </w:rPr>
        <w:t>1. Исследование действия ферментов слюны на крахмал.</w:t>
      </w:r>
    </w:p>
    <w:p w:rsidR="00D23652" w:rsidRPr="00EE28E7" w:rsidRDefault="00D23652" w:rsidP="00D23652">
      <w:pPr>
        <w:pStyle w:val="pboth"/>
        <w:shd w:val="clear" w:color="auto" w:fill="FFFFFF"/>
        <w:spacing w:before="0" w:beforeAutospacing="0"/>
        <w:jc w:val="both"/>
        <w:rPr>
          <w:sz w:val="22"/>
          <w:szCs w:val="22"/>
        </w:rPr>
      </w:pPr>
      <w:bookmarkStart w:id="5611" w:name="110681"/>
      <w:bookmarkEnd w:id="5611"/>
      <w:r w:rsidRPr="00EE28E7">
        <w:rPr>
          <w:sz w:val="22"/>
          <w:szCs w:val="22"/>
        </w:rPr>
        <w:t>2. Наблюдение действия желудочного сока на белки.</w:t>
      </w:r>
    </w:p>
    <w:p w:rsidR="00D23652" w:rsidRPr="00EE28E7" w:rsidRDefault="00D23652" w:rsidP="00D23652">
      <w:pPr>
        <w:pStyle w:val="pboth"/>
        <w:shd w:val="clear" w:color="auto" w:fill="FFFFFF"/>
        <w:spacing w:before="0" w:beforeAutospacing="0"/>
        <w:jc w:val="both"/>
        <w:rPr>
          <w:sz w:val="22"/>
          <w:szCs w:val="22"/>
        </w:rPr>
      </w:pPr>
      <w:bookmarkStart w:id="5612" w:name="110682"/>
      <w:bookmarkEnd w:id="5612"/>
      <w:r w:rsidRPr="00EE28E7">
        <w:rPr>
          <w:sz w:val="22"/>
          <w:szCs w:val="22"/>
        </w:rPr>
        <w:t>9. Обмен веществ и превращение энергии</w:t>
      </w:r>
    </w:p>
    <w:p w:rsidR="00D23652" w:rsidRPr="00EE28E7" w:rsidRDefault="00D23652" w:rsidP="00D23652">
      <w:pPr>
        <w:pStyle w:val="pboth"/>
        <w:shd w:val="clear" w:color="auto" w:fill="FFFFFF"/>
        <w:spacing w:before="0" w:beforeAutospacing="0"/>
        <w:jc w:val="both"/>
        <w:rPr>
          <w:sz w:val="22"/>
          <w:szCs w:val="22"/>
        </w:rPr>
      </w:pPr>
      <w:bookmarkStart w:id="5613" w:name="110683"/>
      <w:bookmarkEnd w:id="5613"/>
      <w:r w:rsidRPr="00EE28E7">
        <w:rPr>
          <w:sz w:val="22"/>
          <w:szCs w:val="22"/>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23652" w:rsidRPr="00EE28E7" w:rsidRDefault="00D23652" w:rsidP="00D23652">
      <w:pPr>
        <w:pStyle w:val="pboth"/>
        <w:shd w:val="clear" w:color="auto" w:fill="FFFFFF"/>
        <w:spacing w:before="0" w:beforeAutospacing="0"/>
        <w:jc w:val="both"/>
        <w:rPr>
          <w:sz w:val="22"/>
          <w:szCs w:val="22"/>
        </w:rPr>
      </w:pPr>
      <w:bookmarkStart w:id="5614" w:name="110684"/>
      <w:bookmarkEnd w:id="5614"/>
      <w:r w:rsidRPr="00EE28E7">
        <w:rPr>
          <w:sz w:val="22"/>
          <w:szCs w:val="22"/>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23652" w:rsidRPr="00EE28E7" w:rsidRDefault="00D23652" w:rsidP="00D23652">
      <w:pPr>
        <w:pStyle w:val="pboth"/>
        <w:shd w:val="clear" w:color="auto" w:fill="FFFFFF"/>
        <w:spacing w:before="0" w:beforeAutospacing="0"/>
        <w:jc w:val="both"/>
        <w:rPr>
          <w:sz w:val="22"/>
          <w:szCs w:val="22"/>
        </w:rPr>
      </w:pPr>
      <w:bookmarkStart w:id="5615" w:name="110685"/>
      <w:bookmarkEnd w:id="5615"/>
      <w:r w:rsidRPr="00EE28E7">
        <w:rPr>
          <w:sz w:val="22"/>
          <w:szCs w:val="22"/>
        </w:rPr>
        <w:t>Нормы и режим питания. Рациональное питание - фактор укрепления здоровья. Нарушение обмена веществ.</w:t>
      </w:r>
    </w:p>
    <w:p w:rsidR="00D23652" w:rsidRPr="00EE28E7" w:rsidRDefault="00D23652" w:rsidP="00D23652">
      <w:pPr>
        <w:pStyle w:val="pboth"/>
        <w:shd w:val="clear" w:color="auto" w:fill="FFFFFF"/>
        <w:spacing w:before="0" w:beforeAutospacing="0"/>
        <w:jc w:val="both"/>
        <w:rPr>
          <w:sz w:val="22"/>
          <w:szCs w:val="22"/>
        </w:rPr>
      </w:pPr>
      <w:bookmarkStart w:id="5616" w:name="110686"/>
      <w:bookmarkEnd w:id="5616"/>
      <w:r w:rsidRPr="00EE28E7">
        <w:rPr>
          <w:i/>
          <w:iCs/>
          <w:sz w:val="22"/>
          <w:szCs w:val="22"/>
        </w:rPr>
        <w:lastRenderedPageBreak/>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617" w:name="110687"/>
      <w:bookmarkEnd w:id="5617"/>
      <w:r w:rsidRPr="00EE28E7">
        <w:rPr>
          <w:sz w:val="22"/>
          <w:szCs w:val="22"/>
        </w:rPr>
        <w:t>1. Исследование состава продуктов питания.</w:t>
      </w:r>
    </w:p>
    <w:p w:rsidR="00D23652" w:rsidRPr="00EE28E7" w:rsidRDefault="00D23652" w:rsidP="00D23652">
      <w:pPr>
        <w:pStyle w:val="pboth"/>
        <w:shd w:val="clear" w:color="auto" w:fill="FFFFFF"/>
        <w:spacing w:before="0" w:beforeAutospacing="0"/>
        <w:jc w:val="both"/>
        <w:rPr>
          <w:sz w:val="22"/>
          <w:szCs w:val="22"/>
        </w:rPr>
      </w:pPr>
      <w:bookmarkStart w:id="5618" w:name="110688"/>
      <w:bookmarkEnd w:id="5618"/>
      <w:r w:rsidRPr="00EE28E7">
        <w:rPr>
          <w:sz w:val="22"/>
          <w:szCs w:val="22"/>
        </w:rPr>
        <w:t>2. Составление меню в зависимости от калорийности пищи.</w:t>
      </w:r>
    </w:p>
    <w:p w:rsidR="00D23652" w:rsidRPr="00EE28E7" w:rsidRDefault="00D23652" w:rsidP="00D23652">
      <w:pPr>
        <w:pStyle w:val="pboth"/>
        <w:shd w:val="clear" w:color="auto" w:fill="FFFFFF"/>
        <w:spacing w:before="0" w:beforeAutospacing="0"/>
        <w:jc w:val="both"/>
        <w:rPr>
          <w:sz w:val="22"/>
          <w:szCs w:val="22"/>
        </w:rPr>
      </w:pPr>
      <w:bookmarkStart w:id="5619" w:name="110689"/>
      <w:bookmarkEnd w:id="5619"/>
      <w:r w:rsidRPr="00EE28E7">
        <w:rPr>
          <w:sz w:val="22"/>
          <w:szCs w:val="22"/>
        </w:rPr>
        <w:t>3. Способы сохранения витаминов в пищевых продуктах.</w:t>
      </w:r>
    </w:p>
    <w:p w:rsidR="00D23652" w:rsidRPr="00EE28E7" w:rsidRDefault="00D23652" w:rsidP="00D23652">
      <w:pPr>
        <w:pStyle w:val="pboth"/>
        <w:shd w:val="clear" w:color="auto" w:fill="FFFFFF"/>
        <w:spacing w:before="0" w:beforeAutospacing="0"/>
        <w:jc w:val="both"/>
        <w:rPr>
          <w:sz w:val="22"/>
          <w:szCs w:val="22"/>
        </w:rPr>
      </w:pPr>
      <w:bookmarkStart w:id="5620" w:name="110690"/>
      <w:bookmarkEnd w:id="5620"/>
      <w:r w:rsidRPr="00EE28E7">
        <w:rPr>
          <w:sz w:val="22"/>
          <w:szCs w:val="22"/>
        </w:rPr>
        <w:t>10. Кожа</w:t>
      </w:r>
    </w:p>
    <w:p w:rsidR="00D23652" w:rsidRPr="00EE28E7" w:rsidRDefault="00D23652" w:rsidP="00D23652">
      <w:pPr>
        <w:pStyle w:val="pboth"/>
        <w:shd w:val="clear" w:color="auto" w:fill="FFFFFF"/>
        <w:spacing w:before="0" w:beforeAutospacing="0"/>
        <w:jc w:val="both"/>
        <w:rPr>
          <w:sz w:val="22"/>
          <w:szCs w:val="22"/>
        </w:rPr>
      </w:pPr>
      <w:bookmarkStart w:id="5621" w:name="110691"/>
      <w:bookmarkEnd w:id="5621"/>
      <w:r w:rsidRPr="00EE28E7">
        <w:rPr>
          <w:sz w:val="22"/>
          <w:szCs w:val="22"/>
        </w:rPr>
        <w:t>Строение и функции кожи. Кожа и ее производные. Кожа и терморегуляция. Влияние на кожу факторов окружающей среды.</w:t>
      </w:r>
    </w:p>
    <w:p w:rsidR="00D23652" w:rsidRPr="00EE28E7" w:rsidRDefault="00D23652" w:rsidP="00D23652">
      <w:pPr>
        <w:pStyle w:val="pboth"/>
        <w:shd w:val="clear" w:color="auto" w:fill="FFFFFF"/>
        <w:spacing w:before="0" w:beforeAutospacing="0"/>
        <w:jc w:val="both"/>
        <w:rPr>
          <w:sz w:val="22"/>
          <w:szCs w:val="22"/>
        </w:rPr>
      </w:pPr>
      <w:bookmarkStart w:id="5622" w:name="110692"/>
      <w:bookmarkEnd w:id="5622"/>
      <w:r w:rsidRPr="00EE28E7">
        <w:rPr>
          <w:sz w:val="22"/>
          <w:szCs w:val="22"/>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23652" w:rsidRPr="00EE28E7" w:rsidRDefault="00D23652" w:rsidP="00D23652">
      <w:pPr>
        <w:pStyle w:val="pboth"/>
        <w:shd w:val="clear" w:color="auto" w:fill="FFFFFF"/>
        <w:spacing w:before="0" w:beforeAutospacing="0"/>
        <w:jc w:val="both"/>
        <w:rPr>
          <w:sz w:val="22"/>
          <w:szCs w:val="22"/>
        </w:rPr>
      </w:pPr>
      <w:bookmarkStart w:id="5623" w:name="110693"/>
      <w:bookmarkEnd w:id="5623"/>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624" w:name="110694"/>
      <w:bookmarkEnd w:id="5624"/>
      <w:r w:rsidRPr="00EE28E7">
        <w:rPr>
          <w:sz w:val="22"/>
          <w:szCs w:val="22"/>
        </w:rPr>
        <w:t>1. Исследование с помощью лупы тыльной и ладонной стороны кисти.</w:t>
      </w:r>
    </w:p>
    <w:p w:rsidR="00D23652" w:rsidRPr="00EE28E7" w:rsidRDefault="00D23652" w:rsidP="00D23652">
      <w:pPr>
        <w:pStyle w:val="pboth"/>
        <w:shd w:val="clear" w:color="auto" w:fill="FFFFFF"/>
        <w:spacing w:before="0" w:beforeAutospacing="0"/>
        <w:jc w:val="both"/>
        <w:rPr>
          <w:sz w:val="22"/>
          <w:szCs w:val="22"/>
        </w:rPr>
      </w:pPr>
      <w:bookmarkStart w:id="5625" w:name="110695"/>
      <w:bookmarkEnd w:id="5625"/>
      <w:r w:rsidRPr="00EE28E7">
        <w:rPr>
          <w:sz w:val="22"/>
          <w:szCs w:val="22"/>
        </w:rPr>
        <w:t>2. Определение жирности различных участков кожи лица.</w:t>
      </w:r>
    </w:p>
    <w:p w:rsidR="00D23652" w:rsidRPr="00EE28E7" w:rsidRDefault="00D23652" w:rsidP="00D23652">
      <w:pPr>
        <w:pStyle w:val="pboth"/>
        <w:shd w:val="clear" w:color="auto" w:fill="FFFFFF"/>
        <w:spacing w:before="0" w:beforeAutospacing="0"/>
        <w:jc w:val="both"/>
        <w:rPr>
          <w:sz w:val="22"/>
          <w:szCs w:val="22"/>
        </w:rPr>
      </w:pPr>
      <w:bookmarkStart w:id="5626" w:name="110696"/>
      <w:bookmarkEnd w:id="5626"/>
      <w:r w:rsidRPr="00EE28E7">
        <w:rPr>
          <w:sz w:val="22"/>
          <w:szCs w:val="22"/>
        </w:rPr>
        <w:t>3. Описание мер по уходу за кожей лица и волосами в зависимости от типа кожи.</w:t>
      </w:r>
    </w:p>
    <w:p w:rsidR="00D23652" w:rsidRPr="00EE28E7" w:rsidRDefault="00D23652" w:rsidP="00D23652">
      <w:pPr>
        <w:pStyle w:val="pboth"/>
        <w:shd w:val="clear" w:color="auto" w:fill="FFFFFF"/>
        <w:spacing w:before="0" w:beforeAutospacing="0"/>
        <w:jc w:val="both"/>
        <w:rPr>
          <w:sz w:val="22"/>
          <w:szCs w:val="22"/>
        </w:rPr>
      </w:pPr>
      <w:bookmarkStart w:id="5627" w:name="110697"/>
      <w:bookmarkEnd w:id="5627"/>
      <w:r w:rsidRPr="00EE28E7">
        <w:rPr>
          <w:sz w:val="22"/>
          <w:szCs w:val="22"/>
        </w:rPr>
        <w:t>4. Описание основных гигиенических требований к одежде и обуви.</w:t>
      </w:r>
    </w:p>
    <w:p w:rsidR="00D23652" w:rsidRPr="00EE28E7" w:rsidRDefault="00D23652" w:rsidP="00D23652">
      <w:pPr>
        <w:pStyle w:val="pboth"/>
        <w:shd w:val="clear" w:color="auto" w:fill="FFFFFF"/>
        <w:spacing w:before="0" w:beforeAutospacing="0"/>
        <w:jc w:val="both"/>
        <w:rPr>
          <w:sz w:val="22"/>
          <w:szCs w:val="22"/>
        </w:rPr>
      </w:pPr>
      <w:bookmarkStart w:id="5628" w:name="110698"/>
      <w:bookmarkEnd w:id="5628"/>
      <w:r w:rsidRPr="00EE28E7">
        <w:rPr>
          <w:sz w:val="22"/>
          <w:szCs w:val="22"/>
        </w:rPr>
        <w:t>11. Выделение</w:t>
      </w:r>
    </w:p>
    <w:p w:rsidR="00D23652" w:rsidRPr="00EE28E7" w:rsidRDefault="00D23652" w:rsidP="00D23652">
      <w:pPr>
        <w:pStyle w:val="pboth"/>
        <w:shd w:val="clear" w:color="auto" w:fill="FFFFFF"/>
        <w:spacing w:before="0" w:beforeAutospacing="0"/>
        <w:jc w:val="both"/>
        <w:rPr>
          <w:sz w:val="22"/>
          <w:szCs w:val="22"/>
        </w:rPr>
      </w:pPr>
      <w:bookmarkStart w:id="5629" w:name="110699"/>
      <w:bookmarkEnd w:id="5629"/>
      <w:r w:rsidRPr="00EE28E7">
        <w:rPr>
          <w:sz w:val="22"/>
          <w:szCs w:val="22"/>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23652" w:rsidRPr="00EE28E7" w:rsidRDefault="00D23652" w:rsidP="00D23652">
      <w:pPr>
        <w:pStyle w:val="pboth"/>
        <w:shd w:val="clear" w:color="auto" w:fill="FFFFFF"/>
        <w:spacing w:before="0" w:beforeAutospacing="0"/>
        <w:jc w:val="both"/>
        <w:rPr>
          <w:sz w:val="22"/>
          <w:szCs w:val="22"/>
        </w:rPr>
      </w:pPr>
      <w:bookmarkStart w:id="5630" w:name="110700"/>
      <w:bookmarkEnd w:id="5630"/>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631" w:name="110701"/>
      <w:bookmarkEnd w:id="5631"/>
      <w:r w:rsidRPr="00EE28E7">
        <w:rPr>
          <w:sz w:val="22"/>
          <w:szCs w:val="22"/>
        </w:rPr>
        <w:t>1. Определение местоположения почек (на муляже).</w:t>
      </w:r>
    </w:p>
    <w:p w:rsidR="00D23652" w:rsidRPr="00EE28E7" w:rsidRDefault="00D23652" w:rsidP="00D23652">
      <w:pPr>
        <w:pStyle w:val="pboth"/>
        <w:shd w:val="clear" w:color="auto" w:fill="FFFFFF"/>
        <w:spacing w:before="0" w:beforeAutospacing="0"/>
        <w:jc w:val="both"/>
        <w:rPr>
          <w:sz w:val="22"/>
          <w:szCs w:val="22"/>
        </w:rPr>
      </w:pPr>
      <w:bookmarkStart w:id="5632" w:name="110702"/>
      <w:bookmarkEnd w:id="5632"/>
      <w:r w:rsidRPr="00EE28E7">
        <w:rPr>
          <w:sz w:val="22"/>
          <w:szCs w:val="22"/>
        </w:rPr>
        <w:t>2. Описание мер профилактики болезней почек.</w:t>
      </w:r>
    </w:p>
    <w:p w:rsidR="00D23652" w:rsidRPr="00EE28E7" w:rsidRDefault="00D23652" w:rsidP="00D23652">
      <w:pPr>
        <w:pStyle w:val="pboth"/>
        <w:shd w:val="clear" w:color="auto" w:fill="FFFFFF"/>
        <w:spacing w:before="0" w:beforeAutospacing="0"/>
        <w:jc w:val="both"/>
        <w:rPr>
          <w:sz w:val="22"/>
          <w:szCs w:val="22"/>
        </w:rPr>
      </w:pPr>
      <w:bookmarkStart w:id="5633" w:name="110703"/>
      <w:bookmarkEnd w:id="5633"/>
      <w:r w:rsidRPr="00EE28E7">
        <w:rPr>
          <w:sz w:val="22"/>
          <w:szCs w:val="22"/>
        </w:rPr>
        <w:t>12. Размножение и развитие</w:t>
      </w:r>
    </w:p>
    <w:p w:rsidR="00D23652" w:rsidRPr="00EE28E7" w:rsidRDefault="00D23652" w:rsidP="00D23652">
      <w:pPr>
        <w:pStyle w:val="pboth"/>
        <w:shd w:val="clear" w:color="auto" w:fill="FFFFFF"/>
        <w:spacing w:before="0" w:beforeAutospacing="0"/>
        <w:jc w:val="both"/>
        <w:rPr>
          <w:sz w:val="22"/>
          <w:szCs w:val="22"/>
        </w:rPr>
      </w:pPr>
      <w:bookmarkStart w:id="5634" w:name="110704"/>
      <w:bookmarkEnd w:id="5634"/>
      <w:r w:rsidRPr="00EE28E7">
        <w:rPr>
          <w:sz w:val="22"/>
          <w:szCs w:val="2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rsidR="00D23652" w:rsidRPr="00EE28E7" w:rsidRDefault="00D23652" w:rsidP="00D23652">
      <w:pPr>
        <w:pStyle w:val="pboth"/>
        <w:shd w:val="clear" w:color="auto" w:fill="FFFFFF"/>
        <w:spacing w:before="0" w:beforeAutospacing="0"/>
        <w:jc w:val="both"/>
        <w:rPr>
          <w:sz w:val="22"/>
          <w:szCs w:val="22"/>
        </w:rPr>
      </w:pPr>
      <w:bookmarkStart w:id="5635" w:name="110705"/>
      <w:bookmarkEnd w:id="5635"/>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636" w:name="110706"/>
      <w:bookmarkEnd w:id="5636"/>
      <w:r w:rsidRPr="00EE28E7">
        <w:rPr>
          <w:sz w:val="22"/>
          <w:szCs w:val="22"/>
        </w:rPr>
        <w:t>Описание основных мер по профилактике инфекционных заболеваний, передающихся половым путем.</w:t>
      </w:r>
    </w:p>
    <w:p w:rsidR="00D23652" w:rsidRPr="00EE28E7" w:rsidRDefault="00D23652" w:rsidP="00D23652">
      <w:pPr>
        <w:pStyle w:val="pboth"/>
        <w:shd w:val="clear" w:color="auto" w:fill="FFFFFF"/>
        <w:spacing w:before="0" w:beforeAutospacing="0"/>
        <w:jc w:val="both"/>
        <w:rPr>
          <w:sz w:val="22"/>
          <w:szCs w:val="22"/>
        </w:rPr>
      </w:pPr>
      <w:bookmarkStart w:id="5637" w:name="110707"/>
      <w:bookmarkEnd w:id="5637"/>
      <w:r w:rsidRPr="00EE28E7">
        <w:rPr>
          <w:sz w:val="22"/>
          <w:szCs w:val="22"/>
        </w:rPr>
        <w:t>13. Органы чувств и сенсорные системы</w:t>
      </w:r>
    </w:p>
    <w:p w:rsidR="00D23652" w:rsidRPr="00EE28E7" w:rsidRDefault="00D23652" w:rsidP="00D23652">
      <w:pPr>
        <w:pStyle w:val="pboth"/>
        <w:shd w:val="clear" w:color="auto" w:fill="FFFFFF"/>
        <w:spacing w:before="0" w:beforeAutospacing="0"/>
        <w:jc w:val="both"/>
        <w:rPr>
          <w:sz w:val="22"/>
          <w:szCs w:val="22"/>
        </w:rPr>
      </w:pPr>
      <w:bookmarkStart w:id="5638" w:name="110708"/>
      <w:bookmarkEnd w:id="5638"/>
      <w:r w:rsidRPr="00EE28E7">
        <w:rPr>
          <w:sz w:val="22"/>
          <w:szCs w:val="22"/>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23652" w:rsidRPr="00EE28E7" w:rsidRDefault="00D23652" w:rsidP="00D23652">
      <w:pPr>
        <w:pStyle w:val="pboth"/>
        <w:shd w:val="clear" w:color="auto" w:fill="FFFFFF"/>
        <w:spacing w:before="0" w:beforeAutospacing="0"/>
        <w:jc w:val="both"/>
        <w:rPr>
          <w:sz w:val="22"/>
          <w:szCs w:val="22"/>
        </w:rPr>
      </w:pPr>
      <w:bookmarkStart w:id="5639" w:name="110709"/>
      <w:bookmarkEnd w:id="5639"/>
      <w:r w:rsidRPr="00EE28E7">
        <w:rPr>
          <w:sz w:val="22"/>
          <w:szCs w:val="22"/>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23652" w:rsidRPr="00EE28E7" w:rsidRDefault="00D23652" w:rsidP="00D23652">
      <w:pPr>
        <w:pStyle w:val="pboth"/>
        <w:shd w:val="clear" w:color="auto" w:fill="FFFFFF"/>
        <w:spacing w:before="0" w:beforeAutospacing="0"/>
        <w:jc w:val="both"/>
        <w:rPr>
          <w:sz w:val="22"/>
          <w:szCs w:val="22"/>
        </w:rPr>
      </w:pPr>
      <w:bookmarkStart w:id="5640" w:name="110710"/>
      <w:bookmarkEnd w:id="5640"/>
      <w:r w:rsidRPr="00EE28E7">
        <w:rPr>
          <w:sz w:val="22"/>
          <w:szCs w:val="22"/>
        </w:rPr>
        <w:t>Органы равновесия, мышечного чувства, осязания, обоняния и вкуса. Взаимодействие сенсорных систем организма.</w:t>
      </w:r>
    </w:p>
    <w:p w:rsidR="00D23652" w:rsidRPr="00EE28E7" w:rsidRDefault="00D23652" w:rsidP="00D23652">
      <w:pPr>
        <w:pStyle w:val="pboth"/>
        <w:shd w:val="clear" w:color="auto" w:fill="FFFFFF"/>
        <w:spacing w:before="0" w:beforeAutospacing="0"/>
        <w:jc w:val="both"/>
        <w:rPr>
          <w:sz w:val="22"/>
          <w:szCs w:val="22"/>
        </w:rPr>
      </w:pPr>
      <w:bookmarkStart w:id="5641" w:name="110711"/>
      <w:bookmarkEnd w:id="5641"/>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642" w:name="110712"/>
      <w:bookmarkEnd w:id="5642"/>
      <w:r w:rsidRPr="00EE28E7">
        <w:rPr>
          <w:sz w:val="22"/>
          <w:szCs w:val="22"/>
        </w:rPr>
        <w:t>1. Определение остроты зрения у человека.</w:t>
      </w:r>
    </w:p>
    <w:p w:rsidR="00D23652" w:rsidRPr="00EE28E7" w:rsidRDefault="00D23652" w:rsidP="00D23652">
      <w:pPr>
        <w:pStyle w:val="pboth"/>
        <w:shd w:val="clear" w:color="auto" w:fill="FFFFFF"/>
        <w:spacing w:before="0" w:beforeAutospacing="0"/>
        <w:jc w:val="both"/>
        <w:rPr>
          <w:sz w:val="22"/>
          <w:szCs w:val="22"/>
        </w:rPr>
      </w:pPr>
      <w:bookmarkStart w:id="5643" w:name="110713"/>
      <w:bookmarkEnd w:id="5643"/>
      <w:r w:rsidRPr="00EE28E7">
        <w:rPr>
          <w:sz w:val="22"/>
          <w:szCs w:val="22"/>
        </w:rPr>
        <w:t>2. Изучение строения органа зрения (на муляже и влажном препарате).</w:t>
      </w:r>
    </w:p>
    <w:p w:rsidR="00D23652" w:rsidRPr="00EE28E7" w:rsidRDefault="00D23652" w:rsidP="00D23652">
      <w:pPr>
        <w:pStyle w:val="pboth"/>
        <w:shd w:val="clear" w:color="auto" w:fill="FFFFFF"/>
        <w:spacing w:before="0" w:beforeAutospacing="0"/>
        <w:jc w:val="both"/>
        <w:rPr>
          <w:sz w:val="22"/>
          <w:szCs w:val="22"/>
        </w:rPr>
      </w:pPr>
      <w:bookmarkStart w:id="5644" w:name="110714"/>
      <w:bookmarkEnd w:id="5644"/>
      <w:r w:rsidRPr="00EE28E7">
        <w:rPr>
          <w:sz w:val="22"/>
          <w:szCs w:val="22"/>
        </w:rPr>
        <w:t>3. Изучение строения органа слуха (на муляже).</w:t>
      </w:r>
    </w:p>
    <w:p w:rsidR="00D23652" w:rsidRPr="00EE28E7" w:rsidRDefault="00D23652" w:rsidP="00D23652">
      <w:pPr>
        <w:pStyle w:val="pboth"/>
        <w:shd w:val="clear" w:color="auto" w:fill="FFFFFF"/>
        <w:spacing w:before="0" w:beforeAutospacing="0"/>
        <w:jc w:val="both"/>
        <w:rPr>
          <w:sz w:val="22"/>
          <w:szCs w:val="22"/>
        </w:rPr>
      </w:pPr>
      <w:bookmarkStart w:id="5645" w:name="110715"/>
      <w:bookmarkEnd w:id="5645"/>
      <w:r w:rsidRPr="00EE28E7">
        <w:rPr>
          <w:sz w:val="22"/>
          <w:szCs w:val="22"/>
        </w:rPr>
        <w:t>14. Поведение и психика</w:t>
      </w:r>
    </w:p>
    <w:p w:rsidR="00D23652" w:rsidRPr="00EE28E7" w:rsidRDefault="00D23652" w:rsidP="00D23652">
      <w:pPr>
        <w:pStyle w:val="pboth"/>
        <w:shd w:val="clear" w:color="auto" w:fill="FFFFFF"/>
        <w:spacing w:before="0" w:beforeAutospacing="0"/>
        <w:jc w:val="both"/>
        <w:rPr>
          <w:sz w:val="22"/>
          <w:szCs w:val="22"/>
        </w:rPr>
      </w:pPr>
      <w:bookmarkStart w:id="5646" w:name="110716"/>
      <w:bookmarkEnd w:id="5646"/>
      <w:r w:rsidRPr="00EE28E7">
        <w:rPr>
          <w:sz w:val="22"/>
          <w:szCs w:val="22"/>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23652" w:rsidRPr="00EE28E7" w:rsidRDefault="00D23652" w:rsidP="00D23652">
      <w:pPr>
        <w:pStyle w:val="pboth"/>
        <w:shd w:val="clear" w:color="auto" w:fill="FFFFFF"/>
        <w:spacing w:before="0" w:beforeAutospacing="0"/>
        <w:jc w:val="both"/>
        <w:rPr>
          <w:sz w:val="22"/>
          <w:szCs w:val="22"/>
        </w:rPr>
      </w:pPr>
      <w:bookmarkStart w:id="5647" w:name="110717"/>
      <w:bookmarkEnd w:id="5647"/>
      <w:r w:rsidRPr="00EE28E7">
        <w:rPr>
          <w:sz w:val="22"/>
          <w:szCs w:val="22"/>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23652" w:rsidRPr="00EE28E7" w:rsidRDefault="00D23652" w:rsidP="00D23652">
      <w:pPr>
        <w:pStyle w:val="pboth"/>
        <w:shd w:val="clear" w:color="auto" w:fill="FFFFFF"/>
        <w:spacing w:before="0" w:beforeAutospacing="0"/>
        <w:jc w:val="both"/>
        <w:rPr>
          <w:sz w:val="22"/>
          <w:szCs w:val="22"/>
        </w:rPr>
      </w:pPr>
      <w:bookmarkStart w:id="5648" w:name="110718"/>
      <w:bookmarkEnd w:id="5648"/>
      <w:r w:rsidRPr="00EE28E7">
        <w:rPr>
          <w:i/>
          <w:iCs/>
          <w:sz w:val="22"/>
          <w:szCs w:val="22"/>
        </w:rPr>
        <w:t>Лабораторные и практические работы</w:t>
      </w:r>
    </w:p>
    <w:p w:rsidR="00D23652" w:rsidRPr="00EE28E7" w:rsidRDefault="00D23652" w:rsidP="00D23652">
      <w:pPr>
        <w:pStyle w:val="pboth"/>
        <w:shd w:val="clear" w:color="auto" w:fill="FFFFFF"/>
        <w:spacing w:before="0" w:beforeAutospacing="0"/>
        <w:jc w:val="both"/>
        <w:rPr>
          <w:sz w:val="22"/>
          <w:szCs w:val="22"/>
        </w:rPr>
      </w:pPr>
      <w:bookmarkStart w:id="5649" w:name="110719"/>
      <w:bookmarkEnd w:id="5649"/>
      <w:r w:rsidRPr="00EE28E7">
        <w:rPr>
          <w:sz w:val="22"/>
          <w:szCs w:val="22"/>
        </w:rPr>
        <w:t>1. Изучение кратковременной памяти.</w:t>
      </w:r>
    </w:p>
    <w:p w:rsidR="00D23652" w:rsidRPr="00EE28E7" w:rsidRDefault="00D23652" w:rsidP="00D23652">
      <w:pPr>
        <w:pStyle w:val="pboth"/>
        <w:shd w:val="clear" w:color="auto" w:fill="FFFFFF"/>
        <w:spacing w:before="0" w:beforeAutospacing="0"/>
        <w:jc w:val="both"/>
        <w:rPr>
          <w:sz w:val="22"/>
          <w:szCs w:val="22"/>
        </w:rPr>
      </w:pPr>
      <w:bookmarkStart w:id="5650" w:name="110720"/>
      <w:bookmarkEnd w:id="5650"/>
      <w:r w:rsidRPr="00EE28E7">
        <w:rPr>
          <w:sz w:val="22"/>
          <w:szCs w:val="22"/>
        </w:rPr>
        <w:t>2. Определение объема механической и логической памяти.</w:t>
      </w:r>
    </w:p>
    <w:p w:rsidR="00D23652" w:rsidRPr="00EE28E7" w:rsidRDefault="00D23652" w:rsidP="00D23652">
      <w:pPr>
        <w:pStyle w:val="pboth"/>
        <w:shd w:val="clear" w:color="auto" w:fill="FFFFFF"/>
        <w:spacing w:before="0" w:beforeAutospacing="0"/>
        <w:jc w:val="both"/>
        <w:rPr>
          <w:sz w:val="22"/>
          <w:szCs w:val="22"/>
        </w:rPr>
      </w:pPr>
      <w:bookmarkStart w:id="5651" w:name="110721"/>
      <w:bookmarkEnd w:id="5651"/>
      <w:r w:rsidRPr="00EE28E7">
        <w:rPr>
          <w:sz w:val="22"/>
          <w:szCs w:val="22"/>
        </w:rPr>
        <w:t>3. Оценка сформированности навыков логического мышления.</w:t>
      </w:r>
    </w:p>
    <w:p w:rsidR="00D23652" w:rsidRPr="00EE28E7" w:rsidRDefault="00D23652" w:rsidP="00D23652">
      <w:pPr>
        <w:pStyle w:val="pboth"/>
        <w:shd w:val="clear" w:color="auto" w:fill="FFFFFF"/>
        <w:spacing w:before="0" w:beforeAutospacing="0"/>
        <w:jc w:val="both"/>
        <w:rPr>
          <w:sz w:val="22"/>
          <w:szCs w:val="22"/>
        </w:rPr>
      </w:pPr>
      <w:bookmarkStart w:id="5652" w:name="110722"/>
      <w:bookmarkEnd w:id="5652"/>
      <w:r w:rsidRPr="00EE28E7">
        <w:rPr>
          <w:sz w:val="22"/>
          <w:szCs w:val="22"/>
        </w:rPr>
        <w:t>15. Человек и окружающая среда</w:t>
      </w:r>
    </w:p>
    <w:p w:rsidR="00D23652" w:rsidRPr="00EE28E7" w:rsidRDefault="00D23652" w:rsidP="00D23652">
      <w:pPr>
        <w:pStyle w:val="pboth"/>
        <w:shd w:val="clear" w:color="auto" w:fill="FFFFFF"/>
        <w:spacing w:before="0" w:beforeAutospacing="0"/>
        <w:jc w:val="both"/>
        <w:rPr>
          <w:sz w:val="22"/>
          <w:szCs w:val="22"/>
        </w:rPr>
      </w:pPr>
      <w:bookmarkStart w:id="5653" w:name="110723"/>
      <w:bookmarkEnd w:id="5653"/>
      <w:r w:rsidRPr="00EE28E7">
        <w:rPr>
          <w:sz w:val="22"/>
          <w:szCs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23652" w:rsidRPr="00EE28E7" w:rsidRDefault="00D23652" w:rsidP="00D23652">
      <w:pPr>
        <w:pStyle w:val="pboth"/>
        <w:shd w:val="clear" w:color="auto" w:fill="FFFFFF"/>
        <w:spacing w:before="0" w:beforeAutospacing="0"/>
        <w:jc w:val="both"/>
        <w:rPr>
          <w:sz w:val="22"/>
          <w:szCs w:val="22"/>
        </w:rPr>
      </w:pPr>
      <w:bookmarkStart w:id="5654" w:name="110724"/>
      <w:bookmarkEnd w:id="5654"/>
      <w:r w:rsidRPr="00EE28E7">
        <w:rPr>
          <w:sz w:val="22"/>
          <w:szCs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23652" w:rsidRPr="00EE28E7" w:rsidRDefault="00D23652" w:rsidP="00D23652">
      <w:pPr>
        <w:pStyle w:val="pboth"/>
        <w:shd w:val="clear" w:color="auto" w:fill="FFFFFF"/>
        <w:spacing w:before="0" w:beforeAutospacing="0"/>
        <w:jc w:val="both"/>
        <w:rPr>
          <w:sz w:val="22"/>
          <w:szCs w:val="22"/>
        </w:rPr>
      </w:pPr>
      <w:bookmarkStart w:id="5655" w:name="110725"/>
      <w:bookmarkEnd w:id="5655"/>
      <w:r w:rsidRPr="00EE28E7">
        <w:rPr>
          <w:sz w:val="22"/>
          <w:szCs w:val="22"/>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23652" w:rsidRPr="00EE28E7" w:rsidRDefault="00D23652" w:rsidP="00D23652">
      <w:pPr>
        <w:pStyle w:val="pboth"/>
        <w:shd w:val="clear" w:color="auto" w:fill="FFFFFF"/>
        <w:spacing w:before="0" w:beforeAutospacing="0"/>
        <w:jc w:val="both"/>
        <w:rPr>
          <w:sz w:val="22"/>
          <w:szCs w:val="22"/>
        </w:rPr>
      </w:pPr>
      <w:bookmarkStart w:id="5656" w:name="110726"/>
      <w:bookmarkEnd w:id="5656"/>
      <w:r w:rsidRPr="00EE28E7">
        <w:rPr>
          <w:sz w:val="22"/>
          <w:szCs w:val="22"/>
        </w:rPr>
        <w:lastRenderedPageBreak/>
        <w:t>ПЛАНИРУЕМЫЕ РЕЗУЛЬТАТЫ ОСВОЕНИЯ УЧЕБНОГО ПРЕДМЕТА "БИОЛОГИЯ" НА УРОВНЕ ОСНОВНОГО ОБЩЕГО ОБРАЗОВАНИЯ</w:t>
      </w:r>
    </w:p>
    <w:p w:rsidR="00D23652" w:rsidRPr="00EE28E7" w:rsidRDefault="00D23652" w:rsidP="00D23652">
      <w:pPr>
        <w:pStyle w:val="pboth"/>
        <w:shd w:val="clear" w:color="auto" w:fill="FFFFFF"/>
        <w:spacing w:before="0" w:beforeAutospacing="0"/>
        <w:jc w:val="both"/>
        <w:rPr>
          <w:sz w:val="22"/>
          <w:szCs w:val="22"/>
        </w:rPr>
      </w:pPr>
      <w:bookmarkStart w:id="5657" w:name="110727"/>
      <w:bookmarkEnd w:id="5657"/>
      <w:r w:rsidRPr="00EE28E7">
        <w:rPr>
          <w:sz w:val="22"/>
          <w:szCs w:val="22"/>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23652" w:rsidRPr="00EE28E7" w:rsidRDefault="00D23652" w:rsidP="00D23652">
      <w:pPr>
        <w:pStyle w:val="pboth"/>
        <w:shd w:val="clear" w:color="auto" w:fill="FFFFFF"/>
        <w:spacing w:before="0" w:beforeAutospacing="0"/>
        <w:jc w:val="both"/>
        <w:rPr>
          <w:sz w:val="22"/>
          <w:szCs w:val="22"/>
        </w:rPr>
      </w:pPr>
      <w:bookmarkStart w:id="5658" w:name="110728"/>
      <w:bookmarkEnd w:id="5658"/>
      <w:r w:rsidRPr="00EE28E7">
        <w:rPr>
          <w:sz w:val="22"/>
          <w:szCs w:val="22"/>
        </w:rPr>
        <w:t>ЛИЧНОСТНЫЕ РЕЗУЛЬТАТЫ</w:t>
      </w:r>
    </w:p>
    <w:p w:rsidR="00D23652" w:rsidRPr="00EE28E7" w:rsidRDefault="00D23652" w:rsidP="00D23652">
      <w:pPr>
        <w:pStyle w:val="pboth"/>
        <w:shd w:val="clear" w:color="auto" w:fill="FFFFFF"/>
        <w:spacing w:before="0" w:beforeAutospacing="0"/>
        <w:jc w:val="both"/>
        <w:rPr>
          <w:sz w:val="22"/>
          <w:szCs w:val="22"/>
        </w:rPr>
      </w:pPr>
      <w:bookmarkStart w:id="5659" w:name="110729"/>
      <w:bookmarkEnd w:id="5659"/>
      <w:r w:rsidRPr="00EE28E7">
        <w:rPr>
          <w:sz w:val="22"/>
          <w:szCs w:val="22"/>
        </w:rPr>
        <w:t>Патриотическое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5660" w:name="110730"/>
      <w:bookmarkEnd w:id="5660"/>
      <w:r w:rsidRPr="00EE28E7">
        <w:rPr>
          <w:sz w:val="22"/>
          <w:szCs w:val="22"/>
        </w:rPr>
        <w:t>- отношение к биологии как к важной составляющей культуры, гордость за вклад российских и советских ученых в развитие мировой биологической науки.</w:t>
      </w:r>
    </w:p>
    <w:p w:rsidR="00D23652" w:rsidRPr="00EE28E7" w:rsidRDefault="00D23652" w:rsidP="00D23652">
      <w:pPr>
        <w:pStyle w:val="pboth"/>
        <w:shd w:val="clear" w:color="auto" w:fill="FFFFFF"/>
        <w:spacing w:before="0" w:beforeAutospacing="0"/>
        <w:jc w:val="both"/>
        <w:rPr>
          <w:sz w:val="22"/>
          <w:szCs w:val="22"/>
        </w:rPr>
      </w:pPr>
      <w:bookmarkStart w:id="5661" w:name="110731"/>
      <w:bookmarkEnd w:id="5661"/>
      <w:r w:rsidRPr="00EE28E7">
        <w:rPr>
          <w:sz w:val="22"/>
          <w:szCs w:val="22"/>
        </w:rPr>
        <w:t>Гражданское воспитание:</w:t>
      </w:r>
    </w:p>
    <w:p w:rsidR="00D23652" w:rsidRPr="00EE28E7" w:rsidRDefault="00D23652" w:rsidP="00D23652">
      <w:pPr>
        <w:pStyle w:val="pboth"/>
        <w:shd w:val="clear" w:color="auto" w:fill="FFFFFF"/>
        <w:spacing w:before="0" w:beforeAutospacing="0"/>
        <w:jc w:val="both"/>
        <w:rPr>
          <w:sz w:val="22"/>
          <w:szCs w:val="22"/>
        </w:rPr>
      </w:pPr>
      <w:bookmarkStart w:id="5662" w:name="110732"/>
      <w:bookmarkEnd w:id="5662"/>
      <w:r w:rsidRPr="00EE28E7">
        <w:rPr>
          <w:sz w:val="22"/>
          <w:szCs w:val="22"/>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D23652" w:rsidRPr="00EE28E7" w:rsidRDefault="00D23652" w:rsidP="00D23652">
      <w:pPr>
        <w:pStyle w:val="pboth"/>
        <w:shd w:val="clear" w:color="auto" w:fill="FFFFFF"/>
        <w:spacing w:before="0" w:beforeAutospacing="0"/>
        <w:jc w:val="both"/>
        <w:rPr>
          <w:sz w:val="22"/>
          <w:szCs w:val="22"/>
        </w:rPr>
      </w:pPr>
      <w:bookmarkStart w:id="5663" w:name="110733"/>
      <w:bookmarkEnd w:id="5663"/>
      <w:r w:rsidRPr="00EE28E7">
        <w:rPr>
          <w:sz w:val="22"/>
          <w:szCs w:val="22"/>
        </w:rPr>
        <w:t>Духовно-нравственное воспитание:</w:t>
      </w:r>
    </w:p>
    <w:p w:rsidR="00D23652" w:rsidRPr="00EE28E7" w:rsidRDefault="00D23652" w:rsidP="00D23652">
      <w:pPr>
        <w:pStyle w:val="pboth"/>
        <w:shd w:val="clear" w:color="auto" w:fill="FFFFFF"/>
        <w:spacing w:before="0" w:beforeAutospacing="0"/>
        <w:jc w:val="both"/>
        <w:rPr>
          <w:sz w:val="22"/>
          <w:szCs w:val="22"/>
        </w:rPr>
      </w:pPr>
      <w:bookmarkStart w:id="5664" w:name="110734"/>
      <w:bookmarkEnd w:id="5664"/>
      <w:r w:rsidRPr="00EE28E7">
        <w:rPr>
          <w:sz w:val="22"/>
          <w:szCs w:val="22"/>
        </w:rPr>
        <w:t>- готовность оценивать поведение и поступки с позиции нравственных норм и норм экологической культуры;</w:t>
      </w:r>
    </w:p>
    <w:p w:rsidR="00D23652" w:rsidRPr="00EE28E7" w:rsidRDefault="00D23652" w:rsidP="00D23652">
      <w:pPr>
        <w:pStyle w:val="pboth"/>
        <w:shd w:val="clear" w:color="auto" w:fill="FFFFFF"/>
        <w:spacing w:before="0" w:beforeAutospacing="0"/>
        <w:jc w:val="both"/>
        <w:rPr>
          <w:sz w:val="22"/>
          <w:szCs w:val="22"/>
        </w:rPr>
      </w:pPr>
      <w:bookmarkStart w:id="5665" w:name="110735"/>
      <w:bookmarkEnd w:id="5665"/>
      <w:r w:rsidRPr="00EE28E7">
        <w:rPr>
          <w:sz w:val="22"/>
          <w:szCs w:val="22"/>
        </w:rPr>
        <w:t>- понимание значимости нравственного аспекта деятельности человека в медицине и биологии.</w:t>
      </w:r>
    </w:p>
    <w:p w:rsidR="00D23652" w:rsidRPr="00EE28E7" w:rsidRDefault="00D23652" w:rsidP="00D23652">
      <w:pPr>
        <w:pStyle w:val="pboth"/>
        <w:shd w:val="clear" w:color="auto" w:fill="FFFFFF"/>
        <w:spacing w:before="0" w:beforeAutospacing="0"/>
        <w:jc w:val="both"/>
        <w:rPr>
          <w:sz w:val="22"/>
          <w:szCs w:val="22"/>
        </w:rPr>
      </w:pPr>
      <w:bookmarkStart w:id="5666" w:name="110736"/>
      <w:bookmarkEnd w:id="5666"/>
      <w:r w:rsidRPr="00EE28E7">
        <w:rPr>
          <w:sz w:val="22"/>
          <w:szCs w:val="22"/>
        </w:rPr>
        <w:t>Эстетическое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5667" w:name="110737"/>
      <w:bookmarkEnd w:id="5667"/>
      <w:r w:rsidRPr="00EE28E7">
        <w:rPr>
          <w:sz w:val="22"/>
          <w:szCs w:val="22"/>
        </w:rPr>
        <w:t>- понимание роли биологии в формировании эстетической культуры личности.</w:t>
      </w:r>
    </w:p>
    <w:p w:rsidR="00D23652" w:rsidRPr="00EE28E7" w:rsidRDefault="00D23652" w:rsidP="00D23652">
      <w:pPr>
        <w:pStyle w:val="pboth"/>
        <w:shd w:val="clear" w:color="auto" w:fill="FFFFFF"/>
        <w:spacing w:before="0" w:beforeAutospacing="0"/>
        <w:jc w:val="both"/>
        <w:rPr>
          <w:sz w:val="22"/>
          <w:szCs w:val="22"/>
        </w:rPr>
      </w:pPr>
      <w:bookmarkStart w:id="5668" w:name="110738"/>
      <w:bookmarkEnd w:id="5668"/>
      <w:r w:rsidRPr="00EE28E7">
        <w:rPr>
          <w:sz w:val="22"/>
          <w:szCs w:val="22"/>
        </w:rPr>
        <w:t>Ценности научного познания:</w:t>
      </w:r>
    </w:p>
    <w:p w:rsidR="00D23652" w:rsidRPr="00EE28E7" w:rsidRDefault="00D23652" w:rsidP="00D23652">
      <w:pPr>
        <w:pStyle w:val="pboth"/>
        <w:shd w:val="clear" w:color="auto" w:fill="FFFFFF"/>
        <w:spacing w:before="0" w:beforeAutospacing="0"/>
        <w:jc w:val="both"/>
        <w:rPr>
          <w:sz w:val="22"/>
          <w:szCs w:val="22"/>
        </w:rPr>
      </w:pPr>
      <w:bookmarkStart w:id="5669" w:name="110739"/>
      <w:bookmarkEnd w:id="5669"/>
      <w:r w:rsidRPr="00EE28E7">
        <w:rPr>
          <w:sz w:val="22"/>
          <w:szCs w:val="22"/>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23652" w:rsidRPr="00EE28E7" w:rsidRDefault="00D23652" w:rsidP="00D23652">
      <w:pPr>
        <w:pStyle w:val="pboth"/>
        <w:shd w:val="clear" w:color="auto" w:fill="FFFFFF"/>
        <w:spacing w:before="0" w:beforeAutospacing="0"/>
        <w:jc w:val="both"/>
        <w:rPr>
          <w:sz w:val="22"/>
          <w:szCs w:val="22"/>
        </w:rPr>
      </w:pPr>
      <w:bookmarkStart w:id="5670" w:name="110740"/>
      <w:bookmarkEnd w:id="5670"/>
      <w:r w:rsidRPr="00EE28E7">
        <w:rPr>
          <w:sz w:val="22"/>
          <w:szCs w:val="22"/>
        </w:rPr>
        <w:t>- понимание роли биологической науки в формировании научного мировоззрения;</w:t>
      </w:r>
    </w:p>
    <w:p w:rsidR="00D23652" w:rsidRPr="00EE28E7" w:rsidRDefault="00D23652" w:rsidP="00D23652">
      <w:pPr>
        <w:pStyle w:val="pboth"/>
        <w:shd w:val="clear" w:color="auto" w:fill="FFFFFF"/>
        <w:spacing w:before="0" w:beforeAutospacing="0"/>
        <w:jc w:val="both"/>
        <w:rPr>
          <w:sz w:val="22"/>
          <w:szCs w:val="22"/>
        </w:rPr>
      </w:pPr>
      <w:bookmarkStart w:id="5671" w:name="110741"/>
      <w:bookmarkEnd w:id="5671"/>
      <w:r w:rsidRPr="00EE28E7">
        <w:rPr>
          <w:sz w:val="22"/>
          <w:szCs w:val="22"/>
        </w:rPr>
        <w:t>- развитие научной любознательности, интереса к биологической науке, навыков исследовательской деятельности.</w:t>
      </w:r>
    </w:p>
    <w:p w:rsidR="00D23652" w:rsidRPr="00EE28E7" w:rsidRDefault="00D23652" w:rsidP="00D23652">
      <w:pPr>
        <w:pStyle w:val="pboth"/>
        <w:shd w:val="clear" w:color="auto" w:fill="FFFFFF"/>
        <w:spacing w:before="0" w:beforeAutospacing="0"/>
        <w:jc w:val="both"/>
        <w:rPr>
          <w:sz w:val="22"/>
          <w:szCs w:val="22"/>
        </w:rPr>
      </w:pPr>
      <w:bookmarkStart w:id="5672" w:name="110742"/>
      <w:bookmarkEnd w:id="5672"/>
      <w:r w:rsidRPr="00EE28E7">
        <w:rPr>
          <w:sz w:val="22"/>
          <w:szCs w:val="22"/>
        </w:rPr>
        <w:t>Формирование культуры здоровья:</w:t>
      </w:r>
    </w:p>
    <w:p w:rsidR="00D23652" w:rsidRPr="00EE28E7" w:rsidRDefault="00D23652" w:rsidP="00D23652">
      <w:pPr>
        <w:pStyle w:val="pboth"/>
        <w:shd w:val="clear" w:color="auto" w:fill="FFFFFF"/>
        <w:spacing w:before="0" w:beforeAutospacing="0"/>
        <w:jc w:val="both"/>
        <w:rPr>
          <w:sz w:val="22"/>
          <w:szCs w:val="22"/>
        </w:rPr>
      </w:pPr>
      <w:bookmarkStart w:id="5673" w:name="110743"/>
      <w:bookmarkEnd w:id="5673"/>
      <w:r w:rsidRPr="00EE28E7">
        <w:rPr>
          <w:sz w:val="22"/>
          <w:szCs w:val="22"/>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23652" w:rsidRPr="00EE28E7" w:rsidRDefault="00D23652" w:rsidP="00D23652">
      <w:pPr>
        <w:pStyle w:val="pboth"/>
        <w:shd w:val="clear" w:color="auto" w:fill="FFFFFF"/>
        <w:spacing w:before="0" w:beforeAutospacing="0"/>
        <w:jc w:val="both"/>
        <w:rPr>
          <w:sz w:val="22"/>
          <w:szCs w:val="22"/>
        </w:rPr>
      </w:pPr>
      <w:bookmarkStart w:id="5674" w:name="110744"/>
      <w:bookmarkEnd w:id="5674"/>
      <w:r w:rsidRPr="00EE28E7">
        <w:rPr>
          <w:sz w:val="22"/>
          <w:szCs w:val="22"/>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23652" w:rsidRPr="00EE28E7" w:rsidRDefault="00D23652" w:rsidP="00D23652">
      <w:pPr>
        <w:pStyle w:val="pboth"/>
        <w:shd w:val="clear" w:color="auto" w:fill="FFFFFF"/>
        <w:spacing w:before="0" w:beforeAutospacing="0"/>
        <w:jc w:val="both"/>
        <w:rPr>
          <w:sz w:val="22"/>
          <w:szCs w:val="22"/>
        </w:rPr>
      </w:pPr>
      <w:bookmarkStart w:id="5675" w:name="110745"/>
      <w:bookmarkEnd w:id="5675"/>
      <w:r w:rsidRPr="00EE28E7">
        <w:rPr>
          <w:sz w:val="22"/>
          <w:szCs w:val="22"/>
        </w:rPr>
        <w:t>- соблюдение правил безопасности, в том числе навыки безопасного поведения в природной среде;</w:t>
      </w:r>
    </w:p>
    <w:p w:rsidR="00D23652" w:rsidRPr="00EE28E7" w:rsidRDefault="00D23652" w:rsidP="00D23652">
      <w:pPr>
        <w:pStyle w:val="pboth"/>
        <w:shd w:val="clear" w:color="auto" w:fill="FFFFFF"/>
        <w:spacing w:before="0" w:beforeAutospacing="0"/>
        <w:jc w:val="both"/>
        <w:rPr>
          <w:sz w:val="22"/>
          <w:szCs w:val="22"/>
        </w:rPr>
      </w:pPr>
      <w:bookmarkStart w:id="5676" w:name="110746"/>
      <w:bookmarkEnd w:id="5676"/>
      <w:r w:rsidRPr="00EE28E7">
        <w:rPr>
          <w:sz w:val="22"/>
          <w:szCs w:val="22"/>
        </w:rPr>
        <w:t>- сформированность навыка рефлексии, управление собственным эмоциональным состоянием.</w:t>
      </w:r>
    </w:p>
    <w:p w:rsidR="00D23652" w:rsidRPr="00EE28E7" w:rsidRDefault="00D23652" w:rsidP="00D23652">
      <w:pPr>
        <w:pStyle w:val="pboth"/>
        <w:shd w:val="clear" w:color="auto" w:fill="FFFFFF"/>
        <w:spacing w:before="0" w:beforeAutospacing="0"/>
        <w:jc w:val="both"/>
        <w:rPr>
          <w:sz w:val="22"/>
          <w:szCs w:val="22"/>
        </w:rPr>
      </w:pPr>
      <w:bookmarkStart w:id="5677" w:name="110747"/>
      <w:bookmarkEnd w:id="5677"/>
      <w:r w:rsidRPr="00EE28E7">
        <w:rPr>
          <w:sz w:val="22"/>
          <w:szCs w:val="22"/>
        </w:rPr>
        <w:t>Трудовое воспитание:</w:t>
      </w:r>
    </w:p>
    <w:p w:rsidR="00D23652" w:rsidRPr="00EE28E7" w:rsidRDefault="00D23652" w:rsidP="00D23652">
      <w:pPr>
        <w:pStyle w:val="pboth"/>
        <w:shd w:val="clear" w:color="auto" w:fill="FFFFFF"/>
        <w:spacing w:before="0" w:beforeAutospacing="0"/>
        <w:jc w:val="both"/>
        <w:rPr>
          <w:sz w:val="22"/>
          <w:szCs w:val="22"/>
        </w:rPr>
      </w:pPr>
      <w:bookmarkStart w:id="5678" w:name="110748"/>
      <w:bookmarkEnd w:id="5678"/>
      <w:r w:rsidRPr="00EE28E7">
        <w:rPr>
          <w:sz w:val="22"/>
          <w:szCs w:val="22"/>
        </w:rPr>
        <w:lastRenderedPageBreak/>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D23652" w:rsidRPr="00EE28E7" w:rsidRDefault="00D23652" w:rsidP="00D23652">
      <w:pPr>
        <w:pStyle w:val="pboth"/>
        <w:shd w:val="clear" w:color="auto" w:fill="FFFFFF"/>
        <w:spacing w:before="0" w:beforeAutospacing="0"/>
        <w:jc w:val="both"/>
        <w:rPr>
          <w:sz w:val="22"/>
          <w:szCs w:val="22"/>
        </w:rPr>
      </w:pPr>
      <w:bookmarkStart w:id="5679" w:name="110749"/>
      <w:bookmarkEnd w:id="5679"/>
      <w:r w:rsidRPr="00EE28E7">
        <w:rPr>
          <w:sz w:val="22"/>
          <w:szCs w:val="22"/>
        </w:rPr>
        <w:t>Экологическое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5680" w:name="110750"/>
      <w:bookmarkEnd w:id="5680"/>
      <w:r w:rsidRPr="00EE28E7">
        <w:rPr>
          <w:sz w:val="22"/>
          <w:szCs w:val="22"/>
        </w:rPr>
        <w:t>- ориентация на применение биологических знаний при решении задач в области окружающей среды;</w:t>
      </w:r>
    </w:p>
    <w:p w:rsidR="00D23652" w:rsidRPr="00EE28E7" w:rsidRDefault="00D23652" w:rsidP="00D23652">
      <w:pPr>
        <w:pStyle w:val="pboth"/>
        <w:shd w:val="clear" w:color="auto" w:fill="FFFFFF"/>
        <w:spacing w:before="0" w:beforeAutospacing="0"/>
        <w:jc w:val="both"/>
        <w:rPr>
          <w:sz w:val="22"/>
          <w:szCs w:val="22"/>
        </w:rPr>
      </w:pPr>
      <w:bookmarkStart w:id="5681" w:name="110751"/>
      <w:bookmarkEnd w:id="5681"/>
      <w:r w:rsidRPr="00EE28E7">
        <w:rPr>
          <w:sz w:val="22"/>
          <w:szCs w:val="22"/>
        </w:rPr>
        <w:t>- осознание экологических проблем и путей их решения;</w:t>
      </w:r>
    </w:p>
    <w:p w:rsidR="00D23652" w:rsidRPr="00EE28E7" w:rsidRDefault="00D23652" w:rsidP="00D23652">
      <w:pPr>
        <w:pStyle w:val="pboth"/>
        <w:shd w:val="clear" w:color="auto" w:fill="FFFFFF"/>
        <w:spacing w:before="0" w:beforeAutospacing="0"/>
        <w:jc w:val="both"/>
        <w:rPr>
          <w:sz w:val="22"/>
          <w:szCs w:val="22"/>
        </w:rPr>
      </w:pPr>
      <w:bookmarkStart w:id="5682" w:name="110752"/>
      <w:bookmarkEnd w:id="5682"/>
      <w:r w:rsidRPr="00EE28E7">
        <w:rPr>
          <w:sz w:val="22"/>
          <w:szCs w:val="22"/>
        </w:rPr>
        <w:t>- готовность к участию в практической деятельности экологической направленности.</w:t>
      </w:r>
    </w:p>
    <w:p w:rsidR="00D23652" w:rsidRPr="00EE28E7" w:rsidRDefault="00D23652" w:rsidP="00D23652">
      <w:pPr>
        <w:pStyle w:val="pboth"/>
        <w:shd w:val="clear" w:color="auto" w:fill="FFFFFF"/>
        <w:spacing w:before="0" w:beforeAutospacing="0"/>
        <w:jc w:val="both"/>
        <w:rPr>
          <w:sz w:val="22"/>
          <w:szCs w:val="22"/>
        </w:rPr>
      </w:pPr>
      <w:bookmarkStart w:id="5683" w:name="110753"/>
      <w:bookmarkEnd w:id="5683"/>
      <w:r w:rsidRPr="00EE28E7">
        <w:rPr>
          <w:sz w:val="22"/>
          <w:szCs w:val="22"/>
        </w:rPr>
        <w:t>Адаптация обучающегося к изменяющимся условиям социальной и природной среды:</w:t>
      </w:r>
    </w:p>
    <w:p w:rsidR="00D23652" w:rsidRPr="00EE28E7" w:rsidRDefault="00D23652" w:rsidP="00D23652">
      <w:pPr>
        <w:pStyle w:val="pboth"/>
        <w:shd w:val="clear" w:color="auto" w:fill="FFFFFF"/>
        <w:spacing w:before="0" w:beforeAutospacing="0"/>
        <w:jc w:val="both"/>
        <w:rPr>
          <w:sz w:val="22"/>
          <w:szCs w:val="22"/>
        </w:rPr>
      </w:pPr>
      <w:bookmarkStart w:id="5684" w:name="110754"/>
      <w:bookmarkEnd w:id="5684"/>
      <w:r w:rsidRPr="00EE28E7">
        <w:rPr>
          <w:sz w:val="22"/>
          <w:szCs w:val="22"/>
        </w:rPr>
        <w:t>- адекватная оценка изменяющихся условий;</w:t>
      </w:r>
    </w:p>
    <w:p w:rsidR="00D23652" w:rsidRPr="00EE28E7" w:rsidRDefault="00D23652" w:rsidP="00D23652">
      <w:pPr>
        <w:pStyle w:val="pboth"/>
        <w:shd w:val="clear" w:color="auto" w:fill="FFFFFF"/>
        <w:spacing w:before="0" w:beforeAutospacing="0"/>
        <w:jc w:val="both"/>
        <w:rPr>
          <w:sz w:val="22"/>
          <w:szCs w:val="22"/>
        </w:rPr>
      </w:pPr>
      <w:bookmarkStart w:id="5685" w:name="110755"/>
      <w:bookmarkEnd w:id="5685"/>
      <w:r w:rsidRPr="00EE28E7">
        <w:rPr>
          <w:sz w:val="22"/>
          <w:szCs w:val="22"/>
        </w:rPr>
        <w:t>- принятие решения (индивидуальное, в группе) в изменяющихся условиях на основании анализа биологической информации;</w:t>
      </w:r>
    </w:p>
    <w:p w:rsidR="00D23652" w:rsidRPr="00EE28E7" w:rsidRDefault="00D23652" w:rsidP="00D23652">
      <w:pPr>
        <w:pStyle w:val="pboth"/>
        <w:shd w:val="clear" w:color="auto" w:fill="FFFFFF"/>
        <w:spacing w:before="0" w:beforeAutospacing="0"/>
        <w:jc w:val="both"/>
        <w:rPr>
          <w:sz w:val="22"/>
          <w:szCs w:val="22"/>
        </w:rPr>
      </w:pPr>
      <w:bookmarkStart w:id="5686" w:name="110756"/>
      <w:bookmarkEnd w:id="5686"/>
      <w:r w:rsidRPr="00EE28E7">
        <w:rPr>
          <w:sz w:val="22"/>
          <w:szCs w:val="22"/>
        </w:rPr>
        <w:t>- планирование действий в новой ситуации на основании знаний биологических закономерностей.</w:t>
      </w:r>
    </w:p>
    <w:p w:rsidR="00D23652" w:rsidRPr="00EE28E7" w:rsidRDefault="00D23652" w:rsidP="00D23652">
      <w:pPr>
        <w:pStyle w:val="pboth"/>
        <w:shd w:val="clear" w:color="auto" w:fill="FFFFFF"/>
        <w:spacing w:before="0" w:beforeAutospacing="0"/>
        <w:jc w:val="both"/>
        <w:rPr>
          <w:sz w:val="22"/>
          <w:szCs w:val="22"/>
        </w:rPr>
      </w:pPr>
      <w:bookmarkStart w:id="5687" w:name="110757"/>
      <w:bookmarkEnd w:id="5687"/>
      <w:r w:rsidRPr="00EE28E7">
        <w:rPr>
          <w:sz w:val="22"/>
          <w:szCs w:val="22"/>
        </w:rPr>
        <w:t>МЕТАПРЕДМЕТНЫЕ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5688" w:name="110758"/>
      <w:bookmarkEnd w:id="5688"/>
      <w:r w:rsidRPr="00EE28E7">
        <w:rPr>
          <w:sz w:val="22"/>
          <w:szCs w:val="22"/>
        </w:rPr>
        <w:t>Универсальные познавательные действия</w:t>
      </w:r>
    </w:p>
    <w:p w:rsidR="00D23652" w:rsidRPr="00EE28E7" w:rsidRDefault="00D23652" w:rsidP="00D23652">
      <w:pPr>
        <w:pStyle w:val="pboth"/>
        <w:shd w:val="clear" w:color="auto" w:fill="FFFFFF"/>
        <w:spacing w:before="0" w:beforeAutospacing="0"/>
        <w:jc w:val="both"/>
        <w:rPr>
          <w:sz w:val="22"/>
          <w:szCs w:val="22"/>
        </w:rPr>
      </w:pPr>
      <w:bookmarkStart w:id="5689" w:name="110759"/>
      <w:bookmarkEnd w:id="5689"/>
      <w:r w:rsidRPr="00EE28E7">
        <w:rPr>
          <w:i/>
          <w:iCs/>
          <w:sz w:val="22"/>
          <w:szCs w:val="22"/>
        </w:rPr>
        <w:t>Базовые логические действия</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690" w:name="110760"/>
      <w:bookmarkEnd w:id="5690"/>
      <w:r w:rsidRPr="00EE28E7">
        <w:rPr>
          <w:sz w:val="22"/>
          <w:szCs w:val="22"/>
        </w:rPr>
        <w:t>- выявлять и характеризовать существенные признаки биологических объектов (явлений);</w:t>
      </w:r>
    </w:p>
    <w:p w:rsidR="00D23652" w:rsidRPr="00EE28E7" w:rsidRDefault="00D23652" w:rsidP="00D23652">
      <w:pPr>
        <w:pStyle w:val="pboth"/>
        <w:shd w:val="clear" w:color="auto" w:fill="FFFFFF"/>
        <w:spacing w:before="0" w:beforeAutospacing="0"/>
        <w:jc w:val="both"/>
        <w:rPr>
          <w:sz w:val="22"/>
          <w:szCs w:val="22"/>
        </w:rPr>
      </w:pPr>
      <w:bookmarkStart w:id="5691" w:name="110761"/>
      <w:bookmarkEnd w:id="5691"/>
      <w:r w:rsidRPr="00EE28E7">
        <w:rPr>
          <w:sz w:val="22"/>
          <w:szCs w:val="22"/>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23652" w:rsidRPr="00EE28E7" w:rsidRDefault="00D23652" w:rsidP="00D23652">
      <w:pPr>
        <w:pStyle w:val="pboth"/>
        <w:shd w:val="clear" w:color="auto" w:fill="FFFFFF"/>
        <w:spacing w:before="0" w:beforeAutospacing="0"/>
        <w:jc w:val="both"/>
        <w:rPr>
          <w:sz w:val="22"/>
          <w:szCs w:val="22"/>
        </w:rPr>
      </w:pPr>
      <w:bookmarkStart w:id="5692" w:name="110762"/>
      <w:bookmarkEnd w:id="5692"/>
      <w:r w:rsidRPr="00EE28E7">
        <w:rPr>
          <w:sz w:val="22"/>
          <w:szCs w:val="22"/>
        </w:rPr>
        <w:t>- с учетом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23652" w:rsidRPr="00EE28E7" w:rsidRDefault="00D23652" w:rsidP="00D23652">
      <w:pPr>
        <w:pStyle w:val="pboth"/>
        <w:shd w:val="clear" w:color="auto" w:fill="FFFFFF"/>
        <w:spacing w:before="0" w:beforeAutospacing="0"/>
        <w:jc w:val="both"/>
        <w:rPr>
          <w:sz w:val="22"/>
          <w:szCs w:val="22"/>
        </w:rPr>
      </w:pPr>
      <w:bookmarkStart w:id="5693" w:name="110763"/>
      <w:bookmarkEnd w:id="5693"/>
      <w:r w:rsidRPr="00EE28E7">
        <w:rPr>
          <w:sz w:val="22"/>
          <w:szCs w:val="22"/>
        </w:rPr>
        <w:t>- выявлять дефициты информации, данных, необходимых для решения поставленной задачи;</w:t>
      </w:r>
    </w:p>
    <w:p w:rsidR="00D23652" w:rsidRPr="00EE28E7" w:rsidRDefault="00D23652" w:rsidP="00D23652">
      <w:pPr>
        <w:pStyle w:val="pboth"/>
        <w:shd w:val="clear" w:color="auto" w:fill="FFFFFF"/>
        <w:spacing w:before="0" w:beforeAutospacing="0"/>
        <w:jc w:val="both"/>
        <w:rPr>
          <w:sz w:val="22"/>
          <w:szCs w:val="22"/>
        </w:rPr>
      </w:pPr>
      <w:bookmarkStart w:id="5694" w:name="110764"/>
      <w:bookmarkEnd w:id="5694"/>
      <w:r w:rsidRPr="00EE28E7">
        <w:rPr>
          <w:sz w:val="22"/>
          <w:szCs w:val="22"/>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23652" w:rsidRPr="00EE28E7" w:rsidRDefault="00D23652" w:rsidP="00D23652">
      <w:pPr>
        <w:pStyle w:val="pboth"/>
        <w:shd w:val="clear" w:color="auto" w:fill="FFFFFF"/>
        <w:spacing w:before="0" w:beforeAutospacing="0"/>
        <w:jc w:val="both"/>
        <w:rPr>
          <w:sz w:val="22"/>
          <w:szCs w:val="22"/>
        </w:rPr>
      </w:pPr>
      <w:bookmarkStart w:id="5695" w:name="110765"/>
      <w:bookmarkEnd w:id="5695"/>
      <w:r w:rsidRPr="00EE28E7">
        <w:rPr>
          <w:sz w:val="22"/>
          <w:szCs w:val="22"/>
        </w:rPr>
        <w:t>- самостоятельно выбирать способ решения учебной биологической задачи (сравнивать несколько вариантов решения, выбирать наиболее подходящий с учетом самостоятельно выделенных критериев).</w:t>
      </w:r>
    </w:p>
    <w:p w:rsidR="00D23652" w:rsidRPr="00EE28E7" w:rsidRDefault="00D23652" w:rsidP="00D23652">
      <w:pPr>
        <w:pStyle w:val="pboth"/>
        <w:shd w:val="clear" w:color="auto" w:fill="FFFFFF"/>
        <w:spacing w:before="0" w:beforeAutospacing="0"/>
        <w:jc w:val="both"/>
        <w:rPr>
          <w:sz w:val="22"/>
          <w:szCs w:val="22"/>
        </w:rPr>
      </w:pPr>
      <w:bookmarkStart w:id="5696" w:name="110766"/>
      <w:bookmarkEnd w:id="5696"/>
      <w:r w:rsidRPr="00EE28E7">
        <w:rPr>
          <w:i/>
          <w:iCs/>
          <w:sz w:val="22"/>
          <w:szCs w:val="22"/>
        </w:rPr>
        <w:t>Базовые исследовательские действия</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697" w:name="110767"/>
      <w:bookmarkEnd w:id="5697"/>
      <w:r w:rsidRPr="00EE28E7">
        <w:rPr>
          <w:sz w:val="22"/>
          <w:szCs w:val="22"/>
        </w:rPr>
        <w:t>- использовать вопросы как исследовательский инструмент познания;</w:t>
      </w:r>
    </w:p>
    <w:p w:rsidR="00D23652" w:rsidRPr="00EE28E7" w:rsidRDefault="00D23652" w:rsidP="00D23652">
      <w:pPr>
        <w:pStyle w:val="pboth"/>
        <w:shd w:val="clear" w:color="auto" w:fill="FFFFFF"/>
        <w:spacing w:before="0" w:beforeAutospacing="0"/>
        <w:jc w:val="both"/>
        <w:rPr>
          <w:sz w:val="22"/>
          <w:szCs w:val="22"/>
        </w:rPr>
      </w:pPr>
      <w:bookmarkStart w:id="5698" w:name="110768"/>
      <w:bookmarkEnd w:id="5698"/>
      <w:r w:rsidRPr="00EE28E7">
        <w:rPr>
          <w:sz w:val="22"/>
          <w:szCs w:val="22"/>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23652" w:rsidRPr="00EE28E7" w:rsidRDefault="00D23652" w:rsidP="00D23652">
      <w:pPr>
        <w:pStyle w:val="pboth"/>
        <w:shd w:val="clear" w:color="auto" w:fill="FFFFFF"/>
        <w:spacing w:before="0" w:beforeAutospacing="0"/>
        <w:jc w:val="both"/>
        <w:rPr>
          <w:sz w:val="22"/>
          <w:szCs w:val="22"/>
        </w:rPr>
      </w:pPr>
      <w:bookmarkStart w:id="5699" w:name="110769"/>
      <w:bookmarkEnd w:id="5699"/>
      <w:r w:rsidRPr="00EE28E7">
        <w:rPr>
          <w:sz w:val="22"/>
          <w:szCs w:val="22"/>
        </w:rPr>
        <w:t>- формировать гипотезу об истинности собственных суждений, аргументировать свою позицию, мнение;</w:t>
      </w:r>
    </w:p>
    <w:p w:rsidR="00D23652" w:rsidRPr="00EE28E7" w:rsidRDefault="00D23652" w:rsidP="00D23652">
      <w:pPr>
        <w:pStyle w:val="pboth"/>
        <w:shd w:val="clear" w:color="auto" w:fill="FFFFFF"/>
        <w:spacing w:before="0" w:beforeAutospacing="0"/>
        <w:jc w:val="both"/>
        <w:rPr>
          <w:sz w:val="22"/>
          <w:szCs w:val="22"/>
        </w:rPr>
      </w:pPr>
      <w:bookmarkStart w:id="5700" w:name="110770"/>
      <w:bookmarkEnd w:id="5700"/>
      <w:r w:rsidRPr="00EE28E7">
        <w:rPr>
          <w:sz w:val="22"/>
          <w:szCs w:val="22"/>
        </w:rPr>
        <w:lastRenderedPageBreak/>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23652" w:rsidRPr="00EE28E7" w:rsidRDefault="00D23652" w:rsidP="00D23652">
      <w:pPr>
        <w:pStyle w:val="pboth"/>
        <w:shd w:val="clear" w:color="auto" w:fill="FFFFFF"/>
        <w:spacing w:before="0" w:beforeAutospacing="0"/>
        <w:jc w:val="both"/>
        <w:rPr>
          <w:sz w:val="22"/>
          <w:szCs w:val="22"/>
        </w:rPr>
      </w:pPr>
      <w:bookmarkStart w:id="5701" w:name="110771"/>
      <w:bookmarkEnd w:id="5701"/>
      <w:r w:rsidRPr="00EE28E7">
        <w:rPr>
          <w:sz w:val="22"/>
          <w:szCs w:val="22"/>
        </w:rPr>
        <w:t>- оценивать на применимость и достоверность информацию, полученную в ходе наблюдения и эксперимента;</w:t>
      </w:r>
    </w:p>
    <w:p w:rsidR="00D23652" w:rsidRPr="00EE28E7" w:rsidRDefault="00D23652" w:rsidP="00D23652">
      <w:pPr>
        <w:pStyle w:val="pboth"/>
        <w:shd w:val="clear" w:color="auto" w:fill="FFFFFF"/>
        <w:spacing w:before="0" w:beforeAutospacing="0"/>
        <w:jc w:val="both"/>
        <w:rPr>
          <w:sz w:val="22"/>
          <w:szCs w:val="22"/>
        </w:rPr>
      </w:pPr>
      <w:bookmarkStart w:id="5702" w:name="110772"/>
      <w:bookmarkEnd w:id="5702"/>
      <w:r w:rsidRPr="00EE28E7">
        <w:rPr>
          <w:sz w:val="22"/>
          <w:szCs w:val="22"/>
        </w:rPr>
        <w:t>- самостоятельно формулировать обобщения и выводы по результатам проведенного наблюдения, эксперимента, владеть инструментами оценки достоверности полученных выводов и обобщений;</w:t>
      </w:r>
    </w:p>
    <w:p w:rsidR="00D23652" w:rsidRPr="00EE28E7" w:rsidRDefault="00D23652" w:rsidP="00D23652">
      <w:pPr>
        <w:pStyle w:val="pboth"/>
        <w:shd w:val="clear" w:color="auto" w:fill="FFFFFF"/>
        <w:spacing w:before="0" w:beforeAutospacing="0"/>
        <w:jc w:val="both"/>
        <w:rPr>
          <w:sz w:val="22"/>
          <w:szCs w:val="22"/>
        </w:rPr>
      </w:pPr>
      <w:bookmarkStart w:id="5703" w:name="110773"/>
      <w:bookmarkEnd w:id="5703"/>
      <w:r w:rsidRPr="00EE28E7">
        <w:rPr>
          <w:sz w:val="22"/>
          <w:szCs w:val="22"/>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23652" w:rsidRPr="00EE28E7" w:rsidRDefault="00D23652" w:rsidP="00D23652">
      <w:pPr>
        <w:pStyle w:val="pboth"/>
        <w:shd w:val="clear" w:color="auto" w:fill="FFFFFF"/>
        <w:spacing w:before="0" w:beforeAutospacing="0"/>
        <w:jc w:val="both"/>
        <w:rPr>
          <w:sz w:val="22"/>
          <w:szCs w:val="22"/>
        </w:rPr>
      </w:pPr>
      <w:bookmarkStart w:id="5704" w:name="110774"/>
      <w:bookmarkEnd w:id="5704"/>
      <w:r w:rsidRPr="00EE28E7">
        <w:rPr>
          <w:i/>
          <w:iCs/>
          <w:sz w:val="22"/>
          <w:szCs w:val="22"/>
        </w:rPr>
        <w:t>Работа с информацией:</w:t>
      </w:r>
    </w:p>
    <w:p w:rsidR="00D23652" w:rsidRPr="00EE28E7" w:rsidRDefault="00D23652" w:rsidP="00D23652">
      <w:pPr>
        <w:pStyle w:val="pboth"/>
        <w:shd w:val="clear" w:color="auto" w:fill="FFFFFF"/>
        <w:spacing w:before="0" w:beforeAutospacing="0"/>
        <w:jc w:val="both"/>
        <w:rPr>
          <w:sz w:val="22"/>
          <w:szCs w:val="22"/>
        </w:rPr>
      </w:pPr>
      <w:bookmarkStart w:id="5705" w:name="110775"/>
      <w:bookmarkEnd w:id="5705"/>
      <w:r w:rsidRPr="00EE28E7">
        <w:rPr>
          <w:sz w:val="22"/>
          <w:szCs w:val="22"/>
        </w:rPr>
        <w:t>- применять различные методы, инструменты и запросы при поиске и отборе биологической информации или данных из источников с учетом предложенной учебной биологической задачи;</w:t>
      </w:r>
    </w:p>
    <w:p w:rsidR="00D23652" w:rsidRPr="00EE28E7" w:rsidRDefault="00D23652" w:rsidP="00D23652">
      <w:pPr>
        <w:pStyle w:val="pboth"/>
        <w:shd w:val="clear" w:color="auto" w:fill="FFFFFF"/>
        <w:spacing w:before="0" w:beforeAutospacing="0"/>
        <w:jc w:val="both"/>
        <w:rPr>
          <w:sz w:val="22"/>
          <w:szCs w:val="22"/>
        </w:rPr>
      </w:pPr>
      <w:bookmarkStart w:id="5706" w:name="110776"/>
      <w:bookmarkEnd w:id="5706"/>
      <w:r w:rsidRPr="00EE28E7">
        <w:rPr>
          <w:sz w:val="22"/>
          <w:szCs w:val="22"/>
        </w:rPr>
        <w:t>- выбирать, анализировать, систематизировать и интерпретировать биологическую информацию различных видов и форм представления;</w:t>
      </w:r>
    </w:p>
    <w:p w:rsidR="00D23652" w:rsidRPr="00EE28E7" w:rsidRDefault="00D23652" w:rsidP="00D23652">
      <w:pPr>
        <w:pStyle w:val="pboth"/>
        <w:shd w:val="clear" w:color="auto" w:fill="FFFFFF"/>
        <w:spacing w:before="0" w:beforeAutospacing="0"/>
        <w:jc w:val="both"/>
        <w:rPr>
          <w:sz w:val="22"/>
          <w:szCs w:val="22"/>
        </w:rPr>
      </w:pPr>
      <w:bookmarkStart w:id="5707" w:name="110777"/>
      <w:bookmarkEnd w:id="5707"/>
      <w:r w:rsidRPr="00EE28E7">
        <w:rPr>
          <w:sz w:val="22"/>
          <w:szCs w:val="22"/>
        </w:rPr>
        <w:t>- находить сходные аргументы (подтверждающие или опровергающие одну и ту же идею, версию) в различных информационных источниках;</w:t>
      </w:r>
    </w:p>
    <w:p w:rsidR="00D23652" w:rsidRPr="00EE28E7" w:rsidRDefault="00D23652" w:rsidP="00D23652">
      <w:pPr>
        <w:pStyle w:val="pboth"/>
        <w:shd w:val="clear" w:color="auto" w:fill="FFFFFF"/>
        <w:spacing w:before="0" w:beforeAutospacing="0"/>
        <w:jc w:val="both"/>
        <w:rPr>
          <w:sz w:val="22"/>
          <w:szCs w:val="22"/>
        </w:rPr>
      </w:pPr>
      <w:bookmarkStart w:id="5708" w:name="110778"/>
      <w:bookmarkEnd w:id="5708"/>
      <w:r w:rsidRPr="00EE28E7">
        <w:rPr>
          <w:sz w:val="22"/>
          <w:szCs w:val="22"/>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23652" w:rsidRPr="00EE28E7" w:rsidRDefault="00D23652" w:rsidP="00D23652">
      <w:pPr>
        <w:pStyle w:val="pboth"/>
        <w:shd w:val="clear" w:color="auto" w:fill="FFFFFF"/>
        <w:spacing w:before="0" w:beforeAutospacing="0"/>
        <w:jc w:val="both"/>
        <w:rPr>
          <w:sz w:val="22"/>
          <w:szCs w:val="22"/>
        </w:rPr>
      </w:pPr>
      <w:bookmarkStart w:id="5709" w:name="110779"/>
      <w:bookmarkEnd w:id="5709"/>
      <w:r w:rsidRPr="00EE28E7">
        <w:rPr>
          <w:sz w:val="22"/>
          <w:szCs w:val="22"/>
        </w:rPr>
        <w:t>- оценивать надежность биологической информации по критериям, предложенным учителем или сформулированным самостоятельно;</w:t>
      </w:r>
    </w:p>
    <w:p w:rsidR="00D23652" w:rsidRPr="00EE28E7" w:rsidRDefault="00D23652" w:rsidP="00D23652">
      <w:pPr>
        <w:pStyle w:val="pboth"/>
        <w:shd w:val="clear" w:color="auto" w:fill="FFFFFF"/>
        <w:spacing w:before="0" w:beforeAutospacing="0"/>
        <w:jc w:val="both"/>
        <w:rPr>
          <w:sz w:val="22"/>
          <w:szCs w:val="22"/>
        </w:rPr>
      </w:pPr>
      <w:bookmarkStart w:id="5710" w:name="110780"/>
      <w:bookmarkEnd w:id="5710"/>
      <w:r w:rsidRPr="00EE28E7">
        <w:rPr>
          <w:sz w:val="22"/>
          <w:szCs w:val="22"/>
        </w:rPr>
        <w:t>- запоминать и систематизировать биологическую информацию.</w:t>
      </w:r>
    </w:p>
    <w:p w:rsidR="00D23652" w:rsidRPr="00EE28E7" w:rsidRDefault="00D23652" w:rsidP="00D23652">
      <w:pPr>
        <w:pStyle w:val="pboth"/>
        <w:shd w:val="clear" w:color="auto" w:fill="FFFFFF"/>
        <w:spacing w:before="0" w:beforeAutospacing="0"/>
        <w:jc w:val="both"/>
        <w:rPr>
          <w:sz w:val="22"/>
          <w:szCs w:val="22"/>
        </w:rPr>
      </w:pPr>
      <w:bookmarkStart w:id="5711" w:name="110781"/>
      <w:bookmarkEnd w:id="5711"/>
      <w:r w:rsidRPr="00EE28E7">
        <w:rPr>
          <w:sz w:val="22"/>
          <w:szCs w:val="22"/>
        </w:rPr>
        <w:t>Универсальные коммуникативные действия</w:t>
      </w:r>
    </w:p>
    <w:p w:rsidR="00D23652" w:rsidRPr="00EE28E7" w:rsidRDefault="00D23652" w:rsidP="00D23652">
      <w:pPr>
        <w:pStyle w:val="pboth"/>
        <w:shd w:val="clear" w:color="auto" w:fill="FFFFFF"/>
        <w:spacing w:before="0" w:beforeAutospacing="0"/>
        <w:jc w:val="both"/>
        <w:rPr>
          <w:sz w:val="22"/>
          <w:szCs w:val="22"/>
        </w:rPr>
      </w:pPr>
      <w:bookmarkStart w:id="5712" w:name="110782"/>
      <w:bookmarkEnd w:id="5712"/>
      <w:r w:rsidRPr="00EE28E7">
        <w:rPr>
          <w:i/>
          <w:iCs/>
          <w:sz w:val="22"/>
          <w:szCs w:val="22"/>
        </w:rPr>
        <w:t>Общение</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713" w:name="110783"/>
      <w:bookmarkEnd w:id="5713"/>
      <w:r w:rsidRPr="00EE28E7">
        <w:rPr>
          <w:sz w:val="22"/>
          <w:szCs w:val="22"/>
        </w:rPr>
        <w:t>- воспринимать и формулировать суждения, выражать эмоции в процессе выполнения практических и лабораторных работ;</w:t>
      </w:r>
    </w:p>
    <w:p w:rsidR="00D23652" w:rsidRPr="00EE28E7" w:rsidRDefault="00D23652" w:rsidP="00D23652">
      <w:pPr>
        <w:pStyle w:val="pboth"/>
        <w:shd w:val="clear" w:color="auto" w:fill="FFFFFF"/>
        <w:spacing w:before="0" w:beforeAutospacing="0"/>
        <w:jc w:val="both"/>
        <w:rPr>
          <w:sz w:val="22"/>
          <w:szCs w:val="22"/>
        </w:rPr>
      </w:pPr>
      <w:bookmarkStart w:id="5714" w:name="110784"/>
      <w:bookmarkEnd w:id="5714"/>
      <w:r w:rsidRPr="00EE28E7">
        <w:rPr>
          <w:sz w:val="22"/>
          <w:szCs w:val="22"/>
        </w:rPr>
        <w:t>- выражать себя (свою точку зрения) в устных и письменных текстах;</w:t>
      </w:r>
    </w:p>
    <w:p w:rsidR="00D23652" w:rsidRPr="00EE28E7" w:rsidRDefault="00D23652" w:rsidP="00D23652">
      <w:pPr>
        <w:pStyle w:val="pboth"/>
        <w:shd w:val="clear" w:color="auto" w:fill="FFFFFF"/>
        <w:spacing w:before="0" w:beforeAutospacing="0"/>
        <w:jc w:val="both"/>
        <w:rPr>
          <w:sz w:val="22"/>
          <w:szCs w:val="22"/>
        </w:rPr>
      </w:pPr>
      <w:bookmarkStart w:id="5715" w:name="110785"/>
      <w:bookmarkEnd w:id="5715"/>
      <w:r w:rsidRPr="00EE28E7">
        <w:rPr>
          <w:sz w:val="22"/>
          <w:szCs w:val="22"/>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23652" w:rsidRPr="00EE28E7" w:rsidRDefault="00D23652" w:rsidP="00D23652">
      <w:pPr>
        <w:pStyle w:val="pboth"/>
        <w:shd w:val="clear" w:color="auto" w:fill="FFFFFF"/>
        <w:spacing w:before="0" w:beforeAutospacing="0"/>
        <w:jc w:val="both"/>
        <w:rPr>
          <w:sz w:val="22"/>
          <w:szCs w:val="22"/>
        </w:rPr>
      </w:pPr>
      <w:bookmarkStart w:id="5716" w:name="110786"/>
      <w:bookmarkEnd w:id="5716"/>
      <w:r w:rsidRPr="00EE28E7">
        <w:rPr>
          <w:sz w:val="22"/>
          <w:szCs w:val="22"/>
        </w:rPr>
        <w:t>- понимать намерения других, проявлять уважительное отношение к собеседнику и в корректной форме формулировать свои возражения;</w:t>
      </w:r>
    </w:p>
    <w:p w:rsidR="00D23652" w:rsidRPr="00EE28E7" w:rsidRDefault="00D23652" w:rsidP="00D23652">
      <w:pPr>
        <w:pStyle w:val="pboth"/>
        <w:shd w:val="clear" w:color="auto" w:fill="FFFFFF"/>
        <w:spacing w:before="0" w:beforeAutospacing="0"/>
        <w:jc w:val="both"/>
        <w:rPr>
          <w:sz w:val="22"/>
          <w:szCs w:val="22"/>
        </w:rPr>
      </w:pPr>
      <w:bookmarkStart w:id="5717" w:name="110787"/>
      <w:bookmarkEnd w:id="5717"/>
      <w:r w:rsidRPr="00EE28E7">
        <w:rPr>
          <w:sz w:val="22"/>
          <w:szCs w:val="22"/>
        </w:rPr>
        <w:t>-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23652" w:rsidRPr="00EE28E7" w:rsidRDefault="00D23652" w:rsidP="00D23652">
      <w:pPr>
        <w:pStyle w:val="pboth"/>
        <w:shd w:val="clear" w:color="auto" w:fill="FFFFFF"/>
        <w:spacing w:before="0" w:beforeAutospacing="0"/>
        <w:jc w:val="both"/>
        <w:rPr>
          <w:sz w:val="22"/>
          <w:szCs w:val="22"/>
        </w:rPr>
      </w:pPr>
      <w:bookmarkStart w:id="5718" w:name="110788"/>
      <w:bookmarkEnd w:id="5718"/>
      <w:r w:rsidRPr="00EE28E7">
        <w:rPr>
          <w:sz w:val="22"/>
          <w:szCs w:val="22"/>
        </w:rPr>
        <w:t>- сопоставлять свои суждения с суждениями других участников диалога, обнаруживать различие и сходство позиций;</w:t>
      </w:r>
    </w:p>
    <w:p w:rsidR="00D23652" w:rsidRPr="00EE28E7" w:rsidRDefault="00D23652" w:rsidP="00D23652">
      <w:pPr>
        <w:pStyle w:val="pboth"/>
        <w:shd w:val="clear" w:color="auto" w:fill="FFFFFF"/>
        <w:spacing w:before="0" w:beforeAutospacing="0"/>
        <w:jc w:val="both"/>
        <w:rPr>
          <w:sz w:val="22"/>
          <w:szCs w:val="22"/>
        </w:rPr>
      </w:pPr>
      <w:bookmarkStart w:id="5719" w:name="110789"/>
      <w:bookmarkEnd w:id="5719"/>
      <w:r w:rsidRPr="00EE28E7">
        <w:rPr>
          <w:sz w:val="22"/>
          <w:szCs w:val="22"/>
        </w:rPr>
        <w:lastRenderedPageBreak/>
        <w:t>- публично представлять результаты выполненного биологического опыта (эксперимента, исследования, проекта);</w:t>
      </w:r>
    </w:p>
    <w:p w:rsidR="00D23652" w:rsidRPr="00EE28E7" w:rsidRDefault="00D23652" w:rsidP="00D23652">
      <w:pPr>
        <w:pStyle w:val="pboth"/>
        <w:shd w:val="clear" w:color="auto" w:fill="FFFFFF"/>
        <w:spacing w:before="0" w:beforeAutospacing="0"/>
        <w:jc w:val="both"/>
        <w:rPr>
          <w:sz w:val="22"/>
          <w:szCs w:val="22"/>
        </w:rPr>
      </w:pPr>
      <w:bookmarkStart w:id="5720" w:name="110790"/>
      <w:bookmarkEnd w:id="5720"/>
      <w:r w:rsidRPr="00EE28E7">
        <w:rPr>
          <w:sz w:val="22"/>
          <w:szCs w:val="22"/>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23652" w:rsidRPr="00EE28E7" w:rsidRDefault="00D23652" w:rsidP="00D23652">
      <w:pPr>
        <w:pStyle w:val="pboth"/>
        <w:shd w:val="clear" w:color="auto" w:fill="FFFFFF"/>
        <w:spacing w:before="0" w:beforeAutospacing="0"/>
        <w:jc w:val="both"/>
        <w:rPr>
          <w:sz w:val="22"/>
          <w:szCs w:val="22"/>
        </w:rPr>
      </w:pPr>
      <w:bookmarkStart w:id="5721" w:name="110791"/>
      <w:bookmarkEnd w:id="5721"/>
      <w:r w:rsidRPr="00EE28E7">
        <w:rPr>
          <w:i/>
          <w:iCs/>
          <w:sz w:val="22"/>
          <w:szCs w:val="22"/>
        </w:rPr>
        <w:t>Совместная деятельность (сотрудничество):</w:t>
      </w:r>
    </w:p>
    <w:p w:rsidR="00D23652" w:rsidRPr="00EE28E7" w:rsidRDefault="00D23652" w:rsidP="00D23652">
      <w:pPr>
        <w:pStyle w:val="pboth"/>
        <w:shd w:val="clear" w:color="auto" w:fill="FFFFFF"/>
        <w:spacing w:before="0" w:beforeAutospacing="0"/>
        <w:jc w:val="both"/>
        <w:rPr>
          <w:sz w:val="22"/>
          <w:szCs w:val="22"/>
        </w:rPr>
      </w:pPr>
      <w:bookmarkStart w:id="5722" w:name="110792"/>
      <w:bookmarkEnd w:id="5722"/>
      <w:r w:rsidRPr="00EE28E7">
        <w:rPr>
          <w:sz w:val="22"/>
          <w:szCs w:val="22"/>
        </w:rP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23652" w:rsidRPr="00EE28E7" w:rsidRDefault="00D23652" w:rsidP="00D23652">
      <w:pPr>
        <w:pStyle w:val="pboth"/>
        <w:shd w:val="clear" w:color="auto" w:fill="FFFFFF"/>
        <w:spacing w:before="0" w:beforeAutospacing="0"/>
        <w:jc w:val="both"/>
        <w:rPr>
          <w:sz w:val="22"/>
          <w:szCs w:val="22"/>
        </w:rPr>
      </w:pPr>
      <w:bookmarkStart w:id="5723" w:name="110793"/>
      <w:bookmarkEnd w:id="5723"/>
      <w:r w:rsidRPr="00EE28E7">
        <w:rPr>
          <w:sz w:val="22"/>
          <w:szCs w:val="22"/>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23652" w:rsidRPr="00EE28E7" w:rsidRDefault="00D23652" w:rsidP="00D23652">
      <w:pPr>
        <w:pStyle w:val="pboth"/>
        <w:shd w:val="clear" w:color="auto" w:fill="FFFFFF"/>
        <w:spacing w:before="0" w:beforeAutospacing="0"/>
        <w:jc w:val="both"/>
        <w:rPr>
          <w:sz w:val="22"/>
          <w:szCs w:val="22"/>
        </w:rPr>
      </w:pPr>
      <w:bookmarkStart w:id="5724" w:name="110794"/>
      <w:bookmarkEnd w:id="5724"/>
      <w:r w:rsidRPr="00EE28E7">
        <w:rPr>
          <w:sz w:val="22"/>
          <w:szCs w:val="22"/>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23652" w:rsidRPr="00EE28E7" w:rsidRDefault="00D23652" w:rsidP="00D23652">
      <w:pPr>
        <w:pStyle w:val="pboth"/>
        <w:shd w:val="clear" w:color="auto" w:fill="FFFFFF"/>
        <w:spacing w:before="0" w:beforeAutospacing="0"/>
        <w:jc w:val="both"/>
        <w:rPr>
          <w:sz w:val="22"/>
          <w:szCs w:val="22"/>
        </w:rPr>
      </w:pPr>
      <w:bookmarkStart w:id="5725" w:name="110795"/>
      <w:bookmarkEnd w:id="5725"/>
      <w:r w:rsidRPr="00EE28E7">
        <w:rPr>
          <w:sz w:val="22"/>
          <w:szCs w:val="22"/>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23652" w:rsidRPr="00EE28E7" w:rsidRDefault="00D23652" w:rsidP="00D23652">
      <w:pPr>
        <w:pStyle w:val="pboth"/>
        <w:shd w:val="clear" w:color="auto" w:fill="FFFFFF"/>
        <w:spacing w:before="0" w:beforeAutospacing="0"/>
        <w:jc w:val="both"/>
        <w:rPr>
          <w:sz w:val="22"/>
          <w:szCs w:val="22"/>
        </w:rPr>
      </w:pPr>
      <w:bookmarkStart w:id="5726" w:name="110796"/>
      <w:bookmarkEnd w:id="5726"/>
      <w:r w:rsidRPr="00EE28E7">
        <w:rPr>
          <w:sz w:val="22"/>
          <w:szCs w:val="22"/>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23652" w:rsidRPr="00EE28E7" w:rsidRDefault="00D23652" w:rsidP="00D23652">
      <w:pPr>
        <w:pStyle w:val="pboth"/>
        <w:shd w:val="clear" w:color="auto" w:fill="FFFFFF"/>
        <w:spacing w:before="0" w:beforeAutospacing="0"/>
        <w:jc w:val="both"/>
        <w:rPr>
          <w:sz w:val="22"/>
          <w:szCs w:val="22"/>
        </w:rPr>
      </w:pPr>
      <w:bookmarkStart w:id="5727" w:name="110797"/>
      <w:bookmarkEnd w:id="5727"/>
      <w:r w:rsidRPr="00EE28E7">
        <w:rPr>
          <w:sz w:val="22"/>
          <w:szCs w:val="22"/>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23652" w:rsidRPr="00EE28E7" w:rsidRDefault="00D23652" w:rsidP="00D23652">
      <w:pPr>
        <w:pStyle w:val="pboth"/>
        <w:shd w:val="clear" w:color="auto" w:fill="FFFFFF"/>
        <w:spacing w:before="0" w:beforeAutospacing="0"/>
        <w:jc w:val="both"/>
        <w:rPr>
          <w:sz w:val="22"/>
          <w:szCs w:val="22"/>
        </w:rPr>
      </w:pPr>
      <w:bookmarkStart w:id="5728" w:name="110798"/>
      <w:bookmarkEnd w:id="5728"/>
      <w:r w:rsidRPr="00EE28E7">
        <w:rPr>
          <w:sz w:val="22"/>
          <w:szCs w:val="22"/>
        </w:rPr>
        <w:t>Универсальные регулятивные действия</w:t>
      </w:r>
    </w:p>
    <w:p w:rsidR="00D23652" w:rsidRPr="00EE28E7" w:rsidRDefault="00D23652" w:rsidP="00D23652">
      <w:pPr>
        <w:pStyle w:val="pboth"/>
        <w:shd w:val="clear" w:color="auto" w:fill="FFFFFF"/>
        <w:spacing w:before="0" w:beforeAutospacing="0"/>
        <w:jc w:val="both"/>
        <w:rPr>
          <w:sz w:val="22"/>
          <w:szCs w:val="22"/>
        </w:rPr>
      </w:pPr>
      <w:bookmarkStart w:id="5729" w:name="110799"/>
      <w:bookmarkEnd w:id="5729"/>
      <w:r w:rsidRPr="00EE28E7">
        <w:rPr>
          <w:i/>
          <w:iCs/>
          <w:sz w:val="22"/>
          <w:szCs w:val="22"/>
        </w:rPr>
        <w:t>Самоорганизация:</w:t>
      </w:r>
    </w:p>
    <w:p w:rsidR="00D23652" w:rsidRPr="00EE28E7" w:rsidRDefault="00D23652" w:rsidP="00D23652">
      <w:pPr>
        <w:pStyle w:val="pboth"/>
        <w:shd w:val="clear" w:color="auto" w:fill="FFFFFF"/>
        <w:spacing w:before="0" w:beforeAutospacing="0"/>
        <w:jc w:val="both"/>
        <w:rPr>
          <w:sz w:val="22"/>
          <w:szCs w:val="22"/>
        </w:rPr>
      </w:pPr>
      <w:bookmarkStart w:id="5730" w:name="110800"/>
      <w:bookmarkEnd w:id="5730"/>
      <w:r w:rsidRPr="00EE28E7">
        <w:rPr>
          <w:sz w:val="22"/>
          <w:szCs w:val="22"/>
        </w:rPr>
        <w:t>- выявлять проблемы для решения в жизненных и учебных ситуациях, используя биологические знания;</w:t>
      </w:r>
    </w:p>
    <w:p w:rsidR="00D23652" w:rsidRPr="00EE28E7" w:rsidRDefault="00D23652" w:rsidP="00D23652">
      <w:pPr>
        <w:pStyle w:val="pboth"/>
        <w:shd w:val="clear" w:color="auto" w:fill="FFFFFF"/>
        <w:spacing w:before="0" w:beforeAutospacing="0"/>
        <w:jc w:val="both"/>
        <w:rPr>
          <w:sz w:val="22"/>
          <w:szCs w:val="22"/>
        </w:rPr>
      </w:pPr>
      <w:bookmarkStart w:id="5731" w:name="110801"/>
      <w:bookmarkEnd w:id="5731"/>
      <w:r w:rsidRPr="00EE28E7">
        <w:rPr>
          <w:sz w:val="22"/>
          <w:szCs w:val="22"/>
        </w:rPr>
        <w:t>- ориентироваться в различных подходах принятия решений (индивидуальное, принятие решения в группе, принятие решений группой);</w:t>
      </w:r>
    </w:p>
    <w:p w:rsidR="00D23652" w:rsidRPr="00EE28E7" w:rsidRDefault="00D23652" w:rsidP="00D23652">
      <w:pPr>
        <w:pStyle w:val="pboth"/>
        <w:shd w:val="clear" w:color="auto" w:fill="FFFFFF"/>
        <w:spacing w:before="0" w:beforeAutospacing="0"/>
        <w:jc w:val="both"/>
        <w:rPr>
          <w:sz w:val="22"/>
          <w:szCs w:val="22"/>
        </w:rPr>
      </w:pPr>
      <w:bookmarkStart w:id="5732" w:name="110802"/>
      <w:bookmarkEnd w:id="5732"/>
      <w:r w:rsidRPr="00EE28E7">
        <w:rPr>
          <w:sz w:val="22"/>
          <w:szCs w:val="22"/>
        </w:rPr>
        <w:t>- самостоятельно составлять алгоритм решения задачи (или его часть), выбирать способ решения учебной биологической задачи с учетом имеющихся ресурсов и собственных возможностей, аргументировать предлагаемые варианты решений;</w:t>
      </w:r>
    </w:p>
    <w:p w:rsidR="00D23652" w:rsidRPr="00EE28E7" w:rsidRDefault="00D23652" w:rsidP="00D23652">
      <w:pPr>
        <w:pStyle w:val="pboth"/>
        <w:shd w:val="clear" w:color="auto" w:fill="FFFFFF"/>
        <w:spacing w:before="0" w:beforeAutospacing="0"/>
        <w:jc w:val="both"/>
        <w:rPr>
          <w:sz w:val="22"/>
          <w:szCs w:val="22"/>
        </w:rPr>
      </w:pPr>
      <w:bookmarkStart w:id="5733" w:name="110803"/>
      <w:bookmarkEnd w:id="5733"/>
      <w:r w:rsidRPr="00EE28E7">
        <w:rPr>
          <w:sz w:val="22"/>
          <w:szCs w:val="22"/>
        </w:rPr>
        <w:t>- составлять план действий (план реализации намеченного алгоритма решения), корректировать предложенный алгоритм с учетом получения новых биологических знаний об изучаемом биологическом объекте;</w:t>
      </w:r>
    </w:p>
    <w:p w:rsidR="00D23652" w:rsidRPr="00EE28E7" w:rsidRDefault="00D23652" w:rsidP="00D23652">
      <w:pPr>
        <w:pStyle w:val="pboth"/>
        <w:shd w:val="clear" w:color="auto" w:fill="FFFFFF"/>
        <w:spacing w:before="0" w:beforeAutospacing="0"/>
        <w:jc w:val="both"/>
        <w:rPr>
          <w:sz w:val="22"/>
          <w:szCs w:val="22"/>
        </w:rPr>
      </w:pPr>
      <w:bookmarkStart w:id="5734" w:name="110804"/>
      <w:bookmarkEnd w:id="5734"/>
      <w:r w:rsidRPr="00EE28E7">
        <w:rPr>
          <w:sz w:val="22"/>
          <w:szCs w:val="22"/>
        </w:rPr>
        <w:t>- делать выбор и брать ответственность за решение.</w:t>
      </w:r>
    </w:p>
    <w:p w:rsidR="00D23652" w:rsidRPr="00EE28E7" w:rsidRDefault="00D23652" w:rsidP="00D23652">
      <w:pPr>
        <w:pStyle w:val="pboth"/>
        <w:shd w:val="clear" w:color="auto" w:fill="FFFFFF"/>
        <w:spacing w:before="0" w:beforeAutospacing="0"/>
        <w:jc w:val="both"/>
        <w:rPr>
          <w:sz w:val="22"/>
          <w:szCs w:val="22"/>
        </w:rPr>
      </w:pPr>
      <w:bookmarkStart w:id="5735" w:name="110805"/>
      <w:bookmarkEnd w:id="5735"/>
      <w:r w:rsidRPr="00EE28E7">
        <w:rPr>
          <w:i/>
          <w:iCs/>
          <w:sz w:val="22"/>
          <w:szCs w:val="22"/>
        </w:rPr>
        <w:t>Самоконтроль (рефлексия):</w:t>
      </w:r>
    </w:p>
    <w:p w:rsidR="00D23652" w:rsidRPr="00EE28E7" w:rsidRDefault="00D23652" w:rsidP="00D23652">
      <w:pPr>
        <w:pStyle w:val="pboth"/>
        <w:shd w:val="clear" w:color="auto" w:fill="FFFFFF"/>
        <w:spacing w:before="0" w:beforeAutospacing="0"/>
        <w:jc w:val="both"/>
        <w:rPr>
          <w:sz w:val="22"/>
          <w:szCs w:val="22"/>
        </w:rPr>
      </w:pPr>
      <w:bookmarkStart w:id="5736" w:name="110806"/>
      <w:bookmarkEnd w:id="5736"/>
      <w:r w:rsidRPr="00EE28E7">
        <w:rPr>
          <w:sz w:val="22"/>
          <w:szCs w:val="22"/>
        </w:rPr>
        <w:t>- владеть способами самоконтроля, самомотивации и рефлексии;</w:t>
      </w:r>
    </w:p>
    <w:p w:rsidR="00D23652" w:rsidRPr="00EE28E7" w:rsidRDefault="00D23652" w:rsidP="00D23652">
      <w:pPr>
        <w:pStyle w:val="pboth"/>
        <w:shd w:val="clear" w:color="auto" w:fill="FFFFFF"/>
        <w:spacing w:before="0" w:beforeAutospacing="0"/>
        <w:jc w:val="both"/>
        <w:rPr>
          <w:sz w:val="22"/>
          <w:szCs w:val="22"/>
        </w:rPr>
      </w:pPr>
      <w:bookmarkStart w:id="5737" w:name="110807"/>
      <w:bookmarkEnd w:id="5737"/>
      <w:r w:rsidRPr="00EE28E7">
        <w:rPr>
          <w:sz w:val="22"/>
          <w:szCs w:val="22"/>
        </w:rPr>
        <w:lastRenderedPageBreak/>
        <w:t>- давать адекватную оценку ситуации и предлагать план ее изменения;</w:t>
      </w:r>
    </w:p>
    <w:p w:rsidR="00D23652" w:rsidRPr="00EE28E7" w:rsidRDefault="00D23652" w:rsidP="00D23652">
      <w:pPr>
        <w:pStyle w:val="pboth"/>
        <w:shd w:val="clear" w:color="auto" w:fill="FFFFFF"/>
        <w:spacing w:before="0" w:beforeAutospacing="0"/>
        <w:jc w:val="both"/>
        <w:rPr>
          <w:sz w:val="22"/>
          <w:szCs w:val="22"/>
        </w:rPr>
      </w:pPr>
      <w:bookmarkStart w:id="5738" w:name="110808"/>
      <w:bookmarkEnd w:id="5738"/>
      <w:r w:rsidRPr="00EE28E7">
        <w:rPr>
          <w:sz w:val="22"/>
          <w:szCs w:val="22"/>
        </w:rPr>
        <w:t>-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23652" w:rsidRPr="00EE28E7" w:rsidRDefault="00D23652" w:rsidP="00D23652">
      <w:pPr>
        <w:pStyle w:val="pboth"/>
        <w:shd w:val="clear" w:color="auto" w:fill="FFFFFF"/>
        <w:spacing w:before="0" w:beforeAutospacing="0"/>
        <w:jc w:val="both"/>
        <w:rPr>
          <w:sz w:val="22"/>
          <w:szCs w:val="22"/>
        </w:rPr>
      </w:pPr>
      <w:bookmarkStart w:id="5739" w:name="110809"/>
      <w:bookmarkEnd w:id="5739"/>
      <w:r w:rsidRPr="00EE28E7">
        <w:rPr>
          <w:sz w:val="22"/>
          <w:szCs w:val="22"/>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23652" w:rsidRPr="00EE28E7" w:rsidRDefault="00D23652" w:rsidP="00D23652">
      <w:pPr>
        <w:pStyle w:val="pboth"/>
        <w:shd w:val="clear" w:color="auto" w:fill="FFFFFF"/>
        <w:spacing w:before="0" w:beforeAutospacing="0"/>
        <w:jc w:val="both"/>
        <w:rPr>
          <w:sz w:val="22"/>
          <w:szCs w:val="22"/>
        </w:rPr>
      </w:pPr>
      <w:bookmarkStart w:id="5740" w:name="110810"/>
      <w:bookmarkEnd w:id="5740"/>
      <w:r w:rsidRPr="00EE28E7">
        <w:rPr>
          <w:sz w:val="22"/>
          <w:szCs w:val="22"/>
        </w:rPr>
        <w:t>- вносить коррективы в деятельность на основе новых обстоятельств, изменившихся ситуаций, установленных ошибок, возникших трудностей;</w:t>
      </w:r>
    </w:p>
    <w:p w:rsidR="00D23652" w:rsidRPr="00EE28E7" w:rsidRDefault="00D23652" w:rsidP="00D23652">
      <w:pPr>
        <w:pStyle w:val="pboth"/>
        <w:shd w:val="clear" w:color="auto" w:fill="FFFFFF"/>
        <w:spacing w:before="0" w:beforeAutospacing="0"/>
        <w:jc w:val="both"/>
        <w:rPr>
          <w:sz w:val="22"/>
          <w:szCs w:val="22"/>
        </w:rPr>
      </w:pPr>
      <w:bookmarkStart w:id="5741" w:name="110811"/>
      <w:bookmarkEnd w:id="5741"/>
      <w:r w:rsidRPr="00EE28E7">
        <w:rPr>
          <w:sz w:val="22"/>
          <w:szCs w:val="22"/>
        </w:rPr>
        <w:t>- оценивать соответствие результата цели и условиям.</w:t>
      </w:r>
    </w:p>
    <w:p w:rsidR="00D23652" w:rsidRPr="00EE28E7" w:rsidRDefault="00D23652" w:rsidP="00D23652">
      <w:pPr>
        <w:pStyle w:val="pboth"/>
        <w:shd w:val="clear" w:color="auto" w:fill="FFFFFF"/>
        <w:spacing w:before="0" w:beforeAutospacing="0"/>
        <w:jc w:val="both"/>
        <w:rPr>
          <w:sz w:val="22"/>
          <w:szCs w:val="22"/>
        </w:rPr>
      </w:pPr>
      <w:bookmarkStart w:id="5742" w:name="110812"/>
      <w:bookmarkEnd w:id="5742"/>
      <w:r w:rsidRPr="00EE28E7">
        <w:rPr>
          <w:i/>
          <w:iCs/>
          <w:sz w:val="22"/>
          <w:szCs w:val="22"/>
        </w:rPr>
        <w:t>- Эмоциональный интеллект:</w:t>
      </w:r>
    </w:p>
    <w:p w:rsidR="00D23652" w:rsidRPr="00EE28E7" w:rsidRDefault="00D23652" w:rsidP="00D23652">
      <w:pPr>
        <w:pStyle w:val="pboth"/>
        <w:shd w:val="clear" w:color="auto" w:fill="FFFFFF"/>
        <w:spacing w:before="0" w:beforeAutospacing="0"/>
        <w:jc w:val="both"/>
        <w:rPr>
          <w:sz w:val="22"/>
          <w:szCs w:val="22"/>
        </w:rPr>
      </w:pPr>
      <w:bookmarkStart w:id="5743" w:name="110813"/>
      <w:bookmarkEnd w:id="5743"/>
      <w:r w:rsidRPr="00EE28E7">
        <w:rPr>
          <w:sz w:val="22"/>
          <w:szCs w:val="22"/>
        </w:rPr>
        <w:t>- различать, называть и управлять собственными эмоциями и эмоциями других;</w:t>
      </w:r>
    </w:p>
    <w:p w:rsidR="00D23652" w:rsidRPr="00EE28E7" w:rsidRDefault="00D23652" w:rsidP="00D23652">
      <w:pPr>
        <w:pStyle w:val="pboth"/>
        <w:shd w:val="clear" w:color="auto" w:fill="FFFFFF"/>
        <w:spacing w:before="0" w:beforeAutospacing="0"/>
        <w:jc w:val="both"/>
        <w:rPr>
          <w:sz w:val="22"/>
          <w:szCs w:val="22"/>
        </w:rPr>
      </w:pPr>
      <w:bookmarkStart w:id="5744" w:name="110814"/>
      <w:bookmarkEnd w:id="5744"/>
      <w:r w:rsidRPr="00EE28E7">
        <w:rPr>
          <w:sz w:val="22"/>
          <w:szCs w:val="22"/>
        </w:rPr>
        <w:t>- выявлять и анализировать причины эмоций;</w:t>
      </w:r>
    </w:p>
    <w:p w:rsidR="00D23652" w:rsidRPr="00EE28E7" w:rsidRDefault="00D23652" w:rsidP="00D23652">
      <w:pPr>
        <w:pStyle w:val="pboth"/>
        <w:shd w:val="clear" w:color="auto" w:fill="FFFFFF"/>
        <w:spacing w:before="0" w:beforeAutospacing="0"/>
        <w:jc w:val="both"/>
        <w:rPr>
          <w:sz w:val="22"/>
          <w:szCs w:val="22"/>
        </w:rPr>
      </w:pPr>
      <w:bookmarkStart w:id="5745" w:name="110815"/>
      <w:bookmarkEnd w:id="5745"/>
      <w:r w:rsidRPr="00EE28E7">
        <w:rPr>
          <w:sz w:val="22"/>
          <w:szCs w:val="22"/>
        </w:rPr>
        <w:t>- ставить себя на место другого человека, понимать мотивы и намерения другого;</w:t>
      </w:r>
    </w:p>
    <w:p w:rsidR="00D23652" w:rsidRPr="00EE28E7" w:rsidRDefault="00D23652" w:rsidP="00D23652">
      <w:pPr>
        <w:pStyle w:val="pboth"/>
        <w:shd w:val="clear" w:color="auto" w:fill="FFFFFF"/>
        <w:spacing w:before="0" w:beforeAutospacing="0"/>
        <w:jc w:val="both"/>
        <w:rPr>
          <w:sz w:val="22"/>
          <w:szCs w:val="22"/>
        </w:rPr>
      </w:pPr>
      <w:bookmarkStart w:id="5746" w:name="110816"/>
      <w:bookmarkEnd w:id="5746"/>
      <w:r w:rsidRPr="00EE28E7">
        <w:rPr>
          <w:sz w:val="22"/>
          <w:szCs w:val="22"/>
        </w:rPr>
        <w:t>- регулировать способ выражения эмоций.</w:t>
      </w:r>
    </w:p>
    <w:p w:rsidR="00D23652" w:rsidRPr="00EE28E7" w:rsidRDefault="00D23652" w:rsidP="00D23652">
      <w:pPr>
        <w:pStyle w:val="pboth"/>
        <w:shd w:val="clear" w:color="auto" w:fill="FFFFFF"/>
        <w:spacing w:before="0" w:beforeAutospacing="0"/>
        <w:jc w:val="both"/>
        <w:rPr>
          <w:sz w:val="22"/>
          <w:szCs w:val="22"/>
        </w:rPr>
      </w:pPr>
      <w:bookmarkStart w:id="5747" w:name="110817"/>
      <w:bookmarkEnd w:id="5747"/>
      <w:r w:rsidRPr="00EE28E7">
        <w:rPr>
          <w:i/>
          <w:iCs/>
          <w:sz w:val="22"/>
          <w:szCs w:val="22"/>
        </w:rPr>
        <w:t>Принятие себя и других:</w:t>
      </w:r>
    </w:p>
    <w:p w:rsidR="00D23652" w:rsidRPr="00EE28E7" w:rsidRDefault="00D23652" w:rsidP="00D23652">
      <w:pPr>
        <w:pStyle w:val="pboth"/>
        <w:shd w:val="clear" w:color="auto" w:fill="FFFFFF"/>
        <w:spacing w:before="0" w:beforeAutospacing="0"/>
        <w:jc w:val="both"/>
        <w:rPr>
          <w:sz w:val="22"/>
          <w:szCs w:val="22"/>
        </w:rPr>
      </w:pPr>
      <w:bookmarkStart w:id="5748" w:name="110818"/>
      <w:bookmarkEnd w:id="5748"/>
      <w:r w:rsidRPr="00EE28E7">
        <w:rPr>
          <w:sz w:val="22"/>
          <w:szCs w:val="22"/>
        </w:rPr>
        <w:t>- осознанно относиться к другому человеку, его мнению;</w:t>
      </w:r>
    </w:p>
    <w:p w:rsidR="00D23652" w:rsidRPr="00EE28E7" w:rsidRDefault="00D23652" w:rsidP="00D23652">
      <w:pPr>
        <w:pStyle w:val="pboth"/>
        <w:shd w:val="clear" w:color="auto" w:fill="FFFFFF"/>
        <w:spacing w:before="0" w:beforeAutospacing="0"/>
        <w:jc w:val="both"/>
        <w:rPr>
          <w:sz w:val="22"/>
          <w:szCs w:val="22"/>
        </w:rPr>
      </w:pPr>
      <w:bookmarkStart w:id="5749" w:name="110819"/>
      <w:bookmarkEnd w:id="5749"/>
      <w:r w:rsidRPr="00EE28E7">
        <w:rPr>
          <w:sz w:val="22"/>
          <w:szCs w:val="22"/>
        </w:rPr>
        <w:t>- признавать свое право на ошибку и такое же право другого;</w:t>
      </w:r>
    </w:p>
    <w:p w:rsidR="00D23652" w:rsidRPr="00EE28E7" w:rsidRDefault="00D23652" w:rsidP="00D23652">
      <w:pPr>
        <w:pStyle w:val="pboth"/>
        <w:shd w:val="clear" w:color="auto" w:fill="FFFFFF"/>
        <w:spacing w:before="0" w:beforeAutospacing="0"/>
        <w:jc w:val="both"/>
        <w:rPr>
          <w:sz w:val="22"/>
          <w:szCs w:val="22"/>
        </w:rPr>
      </w:pPr>
      <w:bookmarkStart w:id="5750" w:name="110820"/>
      <w:bookmarkEnd w:id="5750"/>
      <w:r w:rsidRPr="00EE28E7">
        <w:rPr>
          <w:sz w:val="22"/>
          <w:szCs w:val="22"/>
        </w:rPr>
        <w:t>- открытость себе и другим;</w:t>
      </w:r>
    </w:p>
    <w:p w:rsidR="00D23652" w:rsidRPr="00EE28E7" w:rsidRDefault="00D23652" w:rsidP="00D23652">
      <w:pPr>
        <w:pStyle w:val="pboth"/>
        <w:shd w:val="clear" w:color="auto" w:fill="FFFFFF"/>
        <w:spacing w:before="0" w:beforeAutospacing="0"/>
        <w:jc w:val="both"/>
        <w:rPr>
          <w:sz w:val="22"/>
          <w:szCs w:val="22"/>
        </w:rPr>
      </w:pPr>
      <w:bookmarkStart w:id="5751" w:name="110821"/>
      <w:bookmarkEnd w:id="5751"/>
      <w:r w:rsidRPr="00EE28E7">
        <w:rPr>
          <w:sz w:val="22"/>
          <w:szCs w:val="22"/>
        </w:rPr>
        <w:t>- осознавать невозможность контролировать все вокруг;</w:t>
      </w:r>
    </w:p>
    <w:p w:rsidR="00D23652" w:rsidRPr="00EE28E7" w:rsidRDefault="00D23652" w:rsidP="00D23652">
      <w:pPr>
        <w:pStyle w:val="pboth"/>
        <w:shd w:val="clear" w:color="auto" w:fill="FFFFFF"/>
        <w:spacing w:before="0" w:beforeAutospacing="0"/>
        <w:jc w:val="both"/>
        <w:rPr>
          <w:sz w:val="22"/>
          <w:szCs w:val="22"/>
        </w:rPr>
      </w:pPr>
      <w:bookmarkStart w:id="5752" w:name="110822"/>
      <w:bookmarkEnd w:id="5752"/>
      <w:r w:rsidRPr="00EE28E7">
        <w:rPr>
          <w:sz w:val="22"/>
          <w:szCs w:val="22"/>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23652" w:rsidRPr="00EE28E7" w:rsidRDefault="00D23652" w:rsidP="00D23652">
      <w:pPr>
        <w:pStyle w:val="pboth"/>
        <w:shd w:val="clear" w:color="auto" w:fill="FFFFFF"/>
        <w:spacing w:before="0" w:beforeAutospacing="0"/>
        <w:jc w:val="both"/>
        <w:rPr>
          <w:sz w:val="22"/>
          <w:szCs w:val="22"/>
        </w:rPr>
      </w:pPr>
      <w:bookmarkStart w:id="5753" w:name="110823"/>
      <w:bookmarkEnd w:id="5753"/>
      <w:r w:rsidRPr="00EE28E7">
        <w:rPr>
          <w:sz w:val="22"/>
          <w:szCs w:val="22"/>
        </w:rPr>
        <w:t>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5754" w:name="110824"/>
      <w:bookmarkEnd w:id="5754"/>
      <w:r w:rsidRPr="00EE28E7">
        <w:rPr>
          <w:sz w:val="22"/>
          <w:szCs w:val="22"/>
        </w:rPr>
        <w:t>5 класс:</w:t>
      </w:r>
    </w:p>
    <w:p w:rsidR="00D23652" w:rsidRPr="00EE28E7" w:rsidRDefault="00D23652" w:rsidP="00D23652">
      <w:pPr>
        <w:pStyle w:val="pboth"/>
        <w:shd w:val="clear" w:color="auto" w:fill="FFFFFF"/>
        <w:spacing w:before="0" w:beforeAutospacing="0"/>
        <w:jc w:val="both"/>
        <w:rPr>
          <w:sz w:val="22"/>
          <w:szCs w:val="22"/>
        </w:rPr>
      </w:pPr>
      <w:bookmarkStart w:id="5755" w:name="110825"/>
      <w:bookmarkEnd w:id="5755"/>
      <w:r w:rsidRPr="00EE28E7">
        <w:rPr>
          <w:sz w:val="22"/>
          <w:szCs w:val="22"/>
        </w:rPr>
        <w:t>- характеризовать биологию как науку о живой природе; называть признаки живого, сравнивать объекты живой и неживой природы;</w:t>
      </w:r>
    </w:p>
    <w:p w:rsidR="00D23652" w:rsidRPr="00EE28E7" w:rsidRDefault="00D23652" w:rsidP="00D23652">
      <w:pPr>
        <w:pStyle w:val="pboth"/>
        <w:shd w:val="clear" w:color="auto" w:fill="FFFFFF"/>
        <w:spacing w:before="0" w:beforeAutospacing="0"/>
        <w:jc w:val="both"/>
        <w:rPr>
          <w:sz w:val="22"/>
          <w:szCs w:val="22"/>
        </w:rPr>
      </w:pPr>
      <w:bookmarkStart w:id="5756" w:name="110826"/>
      <w:bookmarkEnd w:id="5756"/>
      <w:r w:rsidRPr="00EE28E7">
        <w:rPr>
          <w:sz w:val="22"/>
          <w:szCs w:val="22"/>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p w:rsidR="00D23652" w:rsidRPr="00EE28E7" w:rsidRDefault="00D23652" w:rsidP="00D23652">
      <w:pPr>
        <w:pStyle w:val="pboth"/>
        <w:shd w:val="clear" w:color="auto" w:fill="FFFFFF"/>
        <w:spacing w:before="0" w:beforeAutospacing="0"/>
        <w:jc w:val="both"/>
        <w:rPr>
          <w:sz w:val="22"/>
          <w:szCs w:val="22"/>
        </w:rPr>
      </w:pPr>
      <w:bookmarkStart w:id="5757" w:name="110827"/>
      <w:bookmarkEnd w:id="5757"/>
      <w:r w:rsidRPr="00EE28E7">
        <w:rPr>
          <w:sz w:val="22"/>
          <w:szCs w:val="22"/>
        </w:rPr>
        <w:t>- 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p w:rsidR="00D23652" w:rsidRPr="00EE28E7" w:rsidRDefault="00D23652" w:rsidP="00D23652">
      <w:pPr>
        <w:pStyle w:val="pboth"/>
        <w:shd w:val="clear" w:color="auto" w:fill="FFFFFF"/>
        <w:spacing w:before="0" w:beforeAutospacing="0"/>
        <w:jc w:val="both"/>
        <w:rPr>
          <w:sz w:val="22"/>
          <w:szCs w:val="22"/>
        </w:rPr>
      </w:pPr>
      <w:bookmarkStart w:id="5758" w:name="110828"/>
      <w:bookmarkEnd w:id="5758"/>
      <w:r w:rsidRPr="00EE28E7">
        <w:rPr>
          <w:sz w:val="22"/>
          <w:szCs w:val="22"/>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23652" w:rsidRPr="00EE28E7" w:rsidRDefault="00D23652" w:rsidP="00D23652">
      <w:pPr>
        <w:pStyle w:val="pboth"/>
        <w:shd w:val="clear" w:color="auto" w:fill="FFFFFF"/>
        <w:spacing w:before="0" w:beforeAutospacing="0"/>
        <w:jc w:val="both"/>
        <w:rPr>
          <w:sz w:val="22"/>
          <w:szCs w:val="22"/>
        </w:rPr>
      </w:pPr>
      <w:bookmarkStart w:id="5759" w:name="110829"/>
      <w:bookmarkEnd w:id="5759"/>
      <w:r w:rsidRPr="00EE28E7">
        <w:rPr>
          <w:sz w:val="22"/>
          <w:szCs w:val="22"/>
        </w:rPr>
        <w:t xml:space="preserve">-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w:t>
      </w:r>
      <w:r w:rsidRPr="00EE28E7">
        <w:rPr>
          <w:sz w:val="22"/>
          <w:szCs w:val="22"/>
        </w:rPr>
        <w:lastRenderedPageBreak/>
        <w:t>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23652" w:rsidRPr="00EE28E7" w:rsidRDefault="00D23652" w:rsidP="00D23652">
      <w:pPr>
        <w:pStyle w:val="pboth"/>
        <w:shd w:val="clear" w:color="auto" w:fill="FFFFFF"/>
        <w:spacing w:before="0" w:beforeAutospacing="0"/>
        <w:jc w:val="both"/>
        <w:rPr>
          <w:sz w:val="22"/>
          <w:szCs w:val="22"/>
        </w:rPr>
      </w:pPr>
      <w:bookmarkStart w:id="5760" w:name="110830"/>
      <w:bookmarkEnd w:id="5760"/>
      <w:r w:rsidRPr="00EE28E7">
        <w:rPr>
          <w:sz w:val="22"/>
          <w:szCs w:val="22"/>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23652" w:rsidRPr="00EE28E7" w:rsidRDefault="00D23652" w:rsidP="00D23652">
      <w:pPr>
        <w:pStyle w:val="pboth"/>
        <w:shd w:val="clear" w:color="auto" w:fill="FFFFFF"/>
        <w:spacing w:before="0" w:beforeAutospacing="0"/>
        <w:jc w:val="both"/>
        <w:rPr>
          <w:sz w:val="22"/>
          <w:szCs w:val="22"/>
        </w:rPr>
      </w:pPr>
      <w:bookmarkStart w:id="5761" w:name="110831"/>
      <w:bookmarkEnd w:id="5761"/>
      <w:r w:rsidRPr="00EE28E7">
        <w:rPr>
          <w:sz w:val="22"/>
          <w:szCs w:val="22"/>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23652" w:rsidRPr="00EE28E7" w:rsidRDefault="00D23652" w:rsidP="00D23652">
      <w:pPr>
        <w:pStyle w:val="pboth"/>
        <w:shd w:val="clear" w:color="auto" w:fill="FFFFFF"/>
        <w:spacing w:before="0" w:beforeAutospacing="0"/>
        <w:jc w:val="both"/>
        <w:rPr>
          <w:sz w:val="22"/>
          <w:szCs w:val="22"/>
        </w:rPr>
      </w:pPr>
      <w:bookmarkStart w:id="5762" w:name="110832"/>
      <w:bookmarkEnd w:id="5762"/>
      <w:r w:rsidRPr="00EE28E7">
        <w:rPr>
          <w:sz w:val="22"/>
          <w:szCs w:val="22"/>
        </w:rPr>
        <w:t>- раскрывать понятие о среде обитания (водной, наземно-воздушной, почвенной, внутриорганизменной), условиях среды обитания;</w:t>
      </w:r>
    </w:p>
    <w:p w:rsidR="00D23652" w:rsidRPr="00EE28E7" w:rsidRDefault="00D23652" w:rsidP="00D23652">
      <w:pPr>
        <w:pStyle w:val="pboth"/>
        <w:shd w:val="clear" w:color="auto" w:fill="FFFFFF"/>
        <w:spacing w:before="0" w:beforeAutospacing="0"/>
        <w:jc w:val="both"/>
        <w:rPr>
          <w:sz w:val="22"/>
          <w:szCs w:val="22"/>
        </w:rPr>
      </w:pPr>
      <w:bookmarkStart w:id="5763" w:name="110833"/>
      <w:bookmarkEnd w:id="5763"/>
      <w:r w:rsidRPr="00EE28E7">
        <w:rPr>
          <w:sz w:val="22"/>
          <w:szCs w:val="22"/>
        </w:rPr>
        <w:t>- приводить примеры, характеризующие приспособленность организмов к среде обитания, взаимосвязи организмов в сообществах;</w:t>
      </w:r>
    </w:p>
    <w:p w:rsidR="00D23652" w:rsidRPr="00EE28E7" w:rsidRDefault="00D23652" w:rsidP="00D23652">
      <w:pPr>
        <w:pStyle w:val="pboth"/>
        <w:shd w:val="clear" w:color="auto" w:fill="FFFFFF"/>
        <w:spacing w:before="0" w:beforeAutospacing="0"/>
        <w:jc w:val="both"/>
        <w:rPr>
          <w:sz w:val="22"/>
          <w:szCs w:val="22"/>
        </w:rPr>
      </w:pPr>
      <w:bookmarkStart w:id="5764" w:name="110834"/>
      <w:bookmarkEnd w:id="5764"/>
      <w:r w:rsidRPr="00EE28E7">
        <w:rPr>
          <w:sz w:val="22"/>
          <w:szCs w:val="22"/>
        </w:rPr>
        <w:t>- выделять отличительные признаки природных и искусственных сообществ;</w:t>
      </w:r>
    </w:p>
    <w:p w:rsidR="00D23652" w:rsidRPr="00EE28E7" w:rsidRDefault="00D23652" w:rsidP="00D23652">
      <w:pPr>
        <w:pStyle w:val="pboth"/>
        <w:shd w:val="clear" w:color="auto" w:fill="FFFFFF"/>
        <w:spacing w:before="0" w:beforeAutospacing="0"/>
        <w:jc w:val="both"/>
        <w:rPr>
          <w:sz w:val="22"/>
          <w:szCs w:val="22"/>
        </w:rPr>
      </w:pPr>
      <w:bookmarkStart w:id="5765" w:name="110835"/>
      <w:bookmarkEnd w:id="5765"/>
      <w:r w:rsidRPr="00EE28E7">
        <w:rPr>
          <w:sz w:val="22"/>
          <w:szCs w:val="22"/>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23652" w:rsidRPr="00EE28E7" w:rsidRDefault="00D23652" w:rsidP="00D23652">
      <w:pPr>
        <w:pStyle w:val="pboth"/>
        <w:shd w:val="clear" w:color="auto" w:fill="FFFFFF"/>
        <w:spacing w:before="0" w:beforeAutospacing="0"/>
        <w:jc w:val="both"/>
        <w:rPr>
          <w:sz w:val="22"/>
          <w:szCs w:val="22"/>
        </w:rPr>
      </w:pPr>
      <w:bookmarkStart w:id="5766" w:name="110836"/>
      <w:bookmarkEnd w:id="5766"/>
      <w:r w:rsidRPr="00EE28E7">
        <w:rPr>
          <w:sz w:val="22"/>
          <w:szCs w:val="22"/>
        </w:rPr>
        <w:t>- раскрывать роль биологии в практической деятельности человека;</w:t>
      </w:r>
    </w:p>
    <w:p w:rsidR="00D23652" w:rsidRPr="00EE28E7" w:rsidRDefault="00D23652" w:rsidP="00D23652">
      <w:pPr>
        <w:pStyle w:val="pboth"/>
        <w:shd w:val="clear" w:color="auto" w:fill="FFFFFF"/>
        <w:spacing w:before="0" w:beforeAutospacing="0"/>
        <w:jc w:val="both"/>
        <w:rPr>
          <w:sz w:val="22"/>
          <w:szCs w:val="22"/>
        </w:rPr>
      </w:pPr>
      <w:bookmarkStart w:id="5767" w:name="110837"/>
      <w:bookmarkEnd w:id="5767"/>
      <w:r w:rsidRPr="00EE28E7">
        <w:rPr>
          <w:sz w:val="22"/>
          <w:szCs w:val="22"/>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23652" w:rsidRPr="00EE28E7" w:rsidRDefault="00D23652" w:rsidP="00D23652">
      <w:pPr>
        <w:pStyle w:val="pboth"/>
        <w:shd w:val="clear" w:color="auto" w:fill="FFFFFF"/>
        <w:spacing w:before="0" w:beforeAutospacing="0"/>
        <w:jc w:val="both"/>
        <w:rPr>
          <w:sz w:val="22"/>
          <w:szCs w:val="22"/>
        </w:rPr>
      </w:pPr>
      <w:bookmarkStart w:id="5768" w:name="110838"/>
      <w:bookmarkEnd w:id="5768"/>
      <w:r w:rsidRPr="00EE28E7">
        <w:rPr>
          <w:sz w:val="22"/>
          <w:szCs w:val="22"/>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23652" w:rsidRPr="00EE28E7" w:rsidRDefault="00D23652" w:rsidP="00D23652">
      <w:pPr>
        <w:pStyle w:val="pboth"/>
        <w:shd w:val="clear" w:color="auto" w:fill="FFFFFF"/>
        <w:spacing w:before="0" w:beforeAutospacing="0"/>
        <w:jc w:val="both"/>
        <w:rPr>
          <w:sz w:val="22"/>
          <w:szCs w:val="22"/>
        </w:rPr>
      </w:pPr>
      <w:bookmarkStart w:id="5769" w:name="110839"/>
      <w:bookmarkEnd w:id="5769"/>
      <w:r w:rsidRPr="00EE28E7">
        <w:rPr>
          <w:sz w:val="22"/>
          <w:szCs w:val="22"/>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23652" w:rsidRPr="00EE28E7" w:rsidRDefault="00D23652" w:rsidP="00D23652">
      <w:pPr>
        <w:pStyle w:val="pboth"/>
        <w:shd w:val="clear" w:color="auto" w:fill="FFFFFF"/>
        <w:spacing w:before="0" w:beforeAutospacing="0"/>
        <w:jc w:val="both"/>
        <w:rPr>
          <w:sz w:val="22"/>
          <w:szCs w:val="22"/>
        </w:rPr>
      </w:pPr>
      <w:bookmarkStart w:id="5770" w:name="110840"/>
      <w:bookmarkEnd w:id="5770"/>
      <w:r w:rsidRPr="00EE28E7">
        <w:rPr>
          <w:sz w:val="22"/>
          <w:szCs w:val="22"/>
        </w:rPr>
        <w:t>- владеть приемами работы с лупой, световым и цифровым микроскопами при рассматривании биологических объектов;</w:t>
      </w:r>
    </w:p>
    <w:p w:rsidR="00D23652" w:rsidRPr="00EE28E7" w:rsidRDefault="00D23652" w:rsidP="00D23652">
      <w:pPr>
        <w:pStyle w:val="pboth"/>
        <w:shd w:val="clear" w:color="auto" w:fill="FFFFFF"/>
        <w:spacing w:before="0" w:beforeAutospacing="0"/>
        <w:jc w:val="both"/>
        <w:rPr>
          <w:sz w:val="22"/>
          <w:szCs w:val="22"/>
        </w:rPr>
      </w:pPr>
      <w:bookmarkStart w:id="5771" w:name="110841"/>
      <w:bookmarkEnd w:id="5771"/>
      <w:r w:rsidRPr="00EE28E7">
        <w:rPr>
          <w:sz w:val="22"/>
          <w:szCs w:val="22"/>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5772" w:name="110842"/>
      <w:bookmarkEnd w:id="5772"/>
      <w:r w:rsidRPr="00EE28E7">
        <w:rPr>
          <w:sz w:val="22"/>
          <w:szCs w:val="22"/>
        </w:rPr>
        <w:t>- использовать при выполнении учебных заданий научно-популярную литературу по биологии, справочные материалы, ресурсы Интернета;</w:t>
      </w:r>
    </w:p>
    <w:p w:rsidR="00D23652" w:rsidRPr="00EE28E7" w:rsidRDefault="00D23652" w:rsidP="00D23652">
      <w:pPr>
        <w:pStyle w:val="pboth"/>
        <w:shd w:val="clear" w:color="auto" w:fill="FFFFFF"/>
        <w:spacing w:before="0" w:beforeAutospacing="0"/>
        <w:jc w:val="both"/>
        <w:rPr>
          <w:sz w:val="22"/>
          <w:szCs w:val="22"/>
        </w:rPr>
      </w:pPr>
      <w:bookmarkStart w:id="5773" w:name="110843"/>
      <w:bookmarkEnd w:id="5773"/>
      <w:r w:rsidRPr="00EE28E7">
        <w:rPr>
          <w:sz w:val="22"/>
          <w:szCs w:val="22"/>
        </w:rPr>
        <w:t>- создавать письменные и устные сообщения, грамотно используя понятийный аппарат изучаемого раздела биологии.</w:t>
      </w:r>
    </w:p>
    <w:p w:rsidR="00D23652" w:rsidRPr="00EE28E7" w:rsidRDefault="00D23652" w:rsidP="00D23652">
      <w:pPr>
        <w:pStyle w:val="pboth"/>
        <w:shd w:val="clear" w:color="auto" w:fill="FFFFFF"/>
        <w:spacing w:before="0" w:beforeAutospacing="0"/>
        <w:jc w:val="both"/>
        <w:rPr>
          <w:sz w:val="22"/>
          <w:szCs w:val="22"/>
        </w:rPr>
      </w:pPr>
      <w:bookmarkStart w:id="5774" w:name="110844"/>
      <w:bookmarkEnd w:id="5774"/>
      <w:r w:rsidRPr="00EE28E7">
        <w:rPr>
          <w:sz w:val="22"/>
          <w:szCs w:val="22"/>
        </w:rPr>
        <w:t>6 класс:</w:t>
      </w:r>
    </w:p>
    <w:p w:rsidR="00D23652" w:rsidRPr="00EE28E7" w:rsidRDefault="00D23652" w:rsidP="00D23652">
      <w:pPr>
        <w:pStyle w:val="pboth"/>
        <w:shd w:val="clear" w:color="auto" w:fill="FFFFFF"/>
        <w:spacing w:before="0" w:beforeAutospacing="0"/>
        <w:jc w:val="both"/>
        <w:rPr>
          <w:sz w:val="22"/>
          <w:szCs w:val="22"/>
        </w:rPr>
      </w:pPr>
      <w:bookmarkStart w:id="5775" w:name="110845"/>
      <w:bookmarkEnd w:id="5775"/>
      <w:r w:rsidRPr="00EE28E7">
        <w:rPr>
          <w:sz w:val="22"/>
          <w:szCs w:val="22"/>
        </w:rPr>
        <w:t>- характеризовать ботанику как биологическую науку, ее разделы и связи с другими науками и техникой;</w:t>
      </w:r>
    </w:p>
    <w:p w:rsidR="00D23652" w:rsidRPr="00EE28E7" w:rsidRDefault="00D23652" w:rsidP="00D23652">
      <w:pPr>
        <w:pStyle w:val="pboth"/>
        <w:shd w:val="clear" w:color="auto" w:fill="FFFFFF"/>
        <w:spacing w:before="0" w:beforeAutospacing="0"/>
        <w:jc w:val="both"/>
        <w:rPr>
          <w:sz w:val="22"/>
          <w:szCs w:val="22"/>
        </w:rPr>
      </w:pPr>
      <w:bookmarkStart w:id="5776" w:name="110846"/>
      <w:bookmarkEnd w:id="5776"/>
      <w:r w:rsidRPr="00EE28E7">
        <w:rPr>
          <w:sz w:val="22"/>
          <w:szCs w:val="22"/>
        </w:rPr>
        <w:t>- приводить примеры вклада российских (в том числе В.В. Докучаев, К.А. Тимирязев, С.Г. Навашин) и зарубежных ученых (в том числе Р. Гук, М. Мальпиги) в развитие наук о растениях;</w:t>
      </w:r>
    </w:p>
    <w:p w:rsidR="00D23652" w:rsidRPr="00EE28E7" w:rsidRDefault="00D23652" w:rsidP="00D23652">
      <w:pPr>
        <w:pStyle w:val="pboth"/>
        <w:shd w:val="clear" w:color="auto" w:fill="FFFFFF"/>
        <w:spacing w:before="0" w:beforeAutospacing="0"/>
        <w:jc w:val="both"/>
        <w:rPr>
          <w:sz w:val="22"/>
          <w:szCs w:val="22"/>
        </w:rPr>
      </w:pPr>
      <w:bookmarkStart w:id="5777" w:name="110847"/>
      <w:bookmarkEnd w:id="5777"/>
      <w:r w:rsidRPr="00EE28E7">
        <w:rPr>
          <w:sz w:val="22"/>
          <w:szCs w:val="22"/>
        </w:rPr>
        <w:lastRenderedPageBreak/>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23652" w:rsidRPr="00EE28E7" w:rsidRDefault="00D23652" w:rsidP="00D23652">
      <w:pPr>
        <w:pStyle w:val="pboth"/>
        <w:shd w:val="clear" w:color="auto" w:fill="FFFFFF"/>
        <w:spacing w:before="0" w:beforeAutospacing="0"/>
        <w:jc w:val="both"/>
        <w:rPr>
          <w:sz w:val="22"/>
          <w:szCs w:val="22"/>
        </w:rPr>
      </w:pPr>
      <w:bookmarkStart w:id="5778" w:name="110848"/>
      <w:bookmarkEnd w:id="5778"/>
      <w:r w:rsidRPr="00EE28E7">
        <w:rPr>
          <w:sz w:val="22"/>
          <w:szCs w:val="22"/>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23652" w:rsidRPr="00EE28E7" w:rsidRDefault="00D23652" w:rsidP="00D23652">
      <w:pPr>
        <w:pStyle w:val="pboth"/>
        <w:shd w:val="clear" w:color="auto" w:fill="FFFFFF"/>
        <w:spacing w:before="0" w:beforeAutospacing="0"/>
        <w:jc w:val="both"/>
        <w:rPr>
          <w:sz w:val="22"/>
          <w:szCs w:val="22"/>
        </w:rPr>
      </w:pPr>
      <w:bookmarkStart w:id="5779" w:name="110849"/>
      <w:bookmarkEnd w:id="5779"/>
      <w:r w:rsidRPr="00EE28E7">
        <w:rPr>
          <w:sz w:val="22"/>
          <w:szCs w:val="22"/>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23652" w:rsidRPr="00EE28E7" w:rsidRDefault="00D23652" w:rsidP="00D23652">
      <w:pPr>
        <w:pStyle w:val="pboth"/>
        <w:shd w:val="clear" w:color="auto" w:fill="FFFFFF"/>
        <w:spacing w:before="0" w:beforeAutospacing="0"/>
        <w:jc w:val="both"/>
        <w:rPr>
          <w:sz w:val="22"/>
          <w:szCs w:val="22"/>
        </w:rPr>
      </w:pPr>
      <w:bookmarkStart w:id="5780" w:name="110850"/>
      <w:bookmarkEnd w:id="5780"/>
      <w:r w:rsidRPr="00EE28E7">
        <w:rPr>
          <w:sz w:val="22"/>
          <w:szCs w:val="22"/>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D23652" w:rsidRPr="00EE28E7" w:rsidRDefault="00D23652" w:rsidP="00D23652">
      <w:pPr>
        <w:pStyle w:val="pboth"/>
        <w:shd w:val="clear" w:color="auto" w:fill="FFFFFF"/>
        <w:spacing w:before="0" w:beforeAutospacing="0"/>
        <w:jc w:val="both"/>
        <w:rPr>
          <w:sz w:val="22"/>
          <w:szCs w:val="22"/>
        </w:rPr>
      </w:pPr>
      <w:bookmarkStart w:id="5781" w:name="110851"/>
      <w:bookmarkEnd w:id="5781"/>
      <w:r w:rsidRPr="00EE28E7">
        <w:rPr>
          <w:sz w:val="22"/>
          <w:szCs w:val="22"/>
        </w:rPr>
        <w:t>- сравнивать растительные ткани и органы растений между собой;</w:t>
      </w:r>
    </w:p>
    <w:p w:rsidR="00D23652" w:rsidRPr="00EE28E7" w:rsidRDefault="00D23652" w:rsidP="00D23652">
      <w:pPr>
        <w:pStyle w:val="pboth"/>
        <w:shd w:val="clear" w:color="auto" w:fill="FFFFFF"/>
        <w:spacing w:before="0" w:beforeAutospacing="0"/>
        <w:jc w:val="both"/>
        <w:rPr>
          <w:sz w:val="22"/>
          <w:szCs w:val="22"/>
        </w:rPr>
      </w:pPr>
      <w:bookmarkStart w:id="5782" w:name="110852"/>
      <w:bookmarkEnd w:id="5782"/>
      <w:r w:rsidRPr="00EE28E7">
        <w:rPr>
          <w:sz w:val="22"/>
          <w:szCs w:val="22"/>
        </w:rPr>
        <w:t>-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23652" w:rsidRPr="00EE28E7" w:rsidRDefault="00D23652" w:rsidP="00D23652">
      <w:pPr>
        <w:pStyle w:val="pboth"/>
        <w:shd w:val="clear" w:color="auto" w:fill="FFFFFF"/>
        <w:spacing w:before="0" w:beforeAutospacing="0"/>
        <w:jc w:val="both"/>
        <w:rPr>
          <w:sz w:val="22"/>
          <w:szCs w:val="22"/>
        </w:rPr>
      </w:pPr>
      <w:bookmarkStart w:id="5783" w:name="110853"/>
      <w:bookmarkEnd w:id="5783"/>
      <w:r w:rsidRPr="00EE28E7">
        <w:rPr>
          <w:sz w:val="22"/>
          <w:szCs w:val="22"/>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23652" w:rsidRPr="00EE28E7" w:rsidRDefault="00D23652" w:rsidP="00D23652">
      <w:pPr>
        <w:pStyle w:val="pboth"/>
        <w:shd w:val="clear" w:color="auto" w:fill="FFFFFF"/>
        <w:spacing w:before="0" w:beforeAutospacing="0"/>
        <w:jc w:val="both"/>
        <w:rPr>
          <w:sz w:val="22"/>
          <w:szCs w:val="22"/>
        </w:rPr>
      </w:pPr>
      <w:bookmarkStart w:id="5784" w:name="110854"/>
      <w:bookmarkEnd w:id="5784"/>
      <w:r w:rsidRPr="00EE28E7">
        <w:rPr>
          <w:sz w:val="22"/>
          <w:szCs w:val="22"/>
        </w:rPr>
        <w:t>- выявлять причинно-следственные связи между строением и функциями тканей и органов растений, строением и жизнедеятельностью растений;</w:t>
      </w:r>
    </w:p>
    <w:p w:rsidR="00D23652" w:rsidRPr="00EE28E7" w:rsidRDefault="00D23652" w:rsidP="00D23652">
      <w:pPr>
        <w:pStyle w:val="pboth"/>
        <w:shd w:val="clear" w:color="auto" w:fill="FFFFFF"/>
        <w:spacing w:before="0" w:beforeAutospacing="0"/>
        <w:jc w:val="both"/>
        <w:rPr>
          <w:sz w:val="22"/>
          <w:szCs w:val="22"/>
        </w:rPr>
      </w:pPr>
      <w:bookmarkStart w:id="5785" w:name="110855"/>
      <w:bookmarkEnd w:id="5785"/>
      <w:r w:rsidRPr="00EE28E7">
        <w:rPr>
          <w:sz w:val="22"/>
          <w:szCs w:val="22"/>
        </w:rPr>
        <w:t>- классифицировать растения и их части по разным основаниям;</w:t>
      </w:r>
    </w:p>
    <w:p w:rsidR="00D23652" w:rsidRPr="00EE28E7" w:rsidRDefault="00D23652" w:rsidP="00D23652">
      <w:pPr>
        <w:pStyle w:val="pboth"/>
        <w:shd w:val="clear" w:color="auto" w:fill="FFFFFF"/>
        <w:spacing w:before="0" w:beforeAutospacing="0"/>
        <w:jc w:val="both"/>
        <w:rPr>
          <w:sz w:val="22"/>
          <w:szCs w:val="22"/>
        </w:rPr>
      </w:pPr>
      <w:bookmarkStart w:id="5786" w:name="110856"/>
      <w:bookmarkEnd w:id="5786"/>
      <w:r w:rsidRPr="00EE28E7">
        <w:rPr>
          <w:sz w:val="22"/>
          <w:szCs w:val="22"/>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p w:rsidR="00D23652" w:rsidRPr="00EE28E7" w:rsidRDefault="00D23652" w:rsidP="00D23652">
      <w:pPr>
        <w:pStyle w:val="pboth"/>
        <w:shd w:val="clear" w:color="auto" w:fill="FFFFFF"/>
        <w:spacing w:before="0" w:beforeAutospacing="0"/>
        <w:jc w:val="both"/>
        <w:rPr>
          <w:sz w:val="22"/>
          <w:szCs w:val="22"/>
        </w:rPr>
      </w:pPr>
      <w:bookmarkStart w:id="5787" w:name="110857"/>
      <w:bookmarkEnd w:id="5787"/>
      <w:r w:rsidRPr="00EE28E7">
        <w:rPr>
          <w:sz w:val="22"/>
          <w:szCs w:val="22"/>
        </w:rPr>
        <w:t>- применять полученные знания для выращивания и размножения культурных растений;</w:t>
      </w:r>
    </w:p>
    <w:p w:rsidR="00D23652" w:rsidRPr="00EE28E7" w:rsidRDefault="00D23652" w:rsidP="00D23652">
      <w:pPr>
        <w:pStyle w:val="pboth"/>
        <w:shd w:val="clear" w:color="auto" w:fill="FFFFFF"/>
        <w:spacing w:before="0" w:beforeAutospacing="0"/>
        <w:jc w:val="both"/>
        <w:rPr>
          <w:sz w:val="22"/>
          <w:szCs w:val="22"/>
        </w:rPr>
      </w:pPr>
      <w:bookmarkStart w:id="5788" w:name="110858"/>
      <w:bookmarkEnd w:id="5788"/>
      <w:r w:rsidRPr="00EE28E7">
        <w:rPr>
          <w:sz w:val="22"/>
          <w:szCs w:val="22"/>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23652" w:rsidRPr="00EE28E7" w:rsidRDefault="00D23652" w:rsidP="00D23652">
      <w:pPr>
        <w:pStyle w:val="pboth"/>
        <w:shd w:val="clear" w:color="auto" w:fill="FFFFFF"/>
        <w:spacing w:before="0" w:beforeAutospacing="0"/>
        <w:jc w:val="both"/>
        <w:rPr>
          <w:sz w:val="22"/>
          <w:szCs w:val="22"/>
        </w:rPr>
      </w:pPr>
      <w:bookmarkStart w:id="5789" w:name="110859"/>
      <w:bookmarkEnd w:id="5789"/>
      <w:r w:rsidRPr="00EE28E7">
        <w:rPr>
          <w:sz w:val="22"/>
          <w:szCs w:val="22"/>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5790" w:name="110860"/>
      <w:bookmarkEnd w:id="5790"/>
      <w:r w:rsidRPr="00EE28E7">
        <w:rPr>
          <w:sz w:val="22"/>
          <w:szCs w:val="22"/>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23652" w:rsidRPr="00EE28E7" w:rsidRDefault="00D23652" w:rsidP="00D23652">
      <w:pPr>
        <w:pStyle w:val="pboth"/>
        <w:shd w:val="clear" w:color="auto" w:fill="FFFFFF"/>
        <w:spacing w:before="0" w:beforeAutospacing="0"/>
        <w:jc w:val="both"/>
        <w:rPr>
          <w:sz w:val="22"/>
          <w:szCs w:val="22"/>
        </w:rPr>
      </w:pPr>
      <w:bookmarkStart w:id="5791" w:name="110861"/>
      <w:bookmarkEnd w:id="5791"/>
      <w:r w:rsidRPr="00EE28E7">
        <w:rPr>
          <w:sz w:val="22"/>
          <w:szCs w:val="22"/>
        </w:rPr>
        <w:t>- 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23652" w:rsidRPr="00EE28E7" w:rsidRDefault="00D23652" w:rsidP="00D23652">
      <w:pPr>
        <w:pStyle w:val="pboth"/>
        <w:shd w:val="clear" w:color="auto" w:fill="FFFFFF"/>
        <w:spacing w:before="0" w:beforeAutospacing="0"/>
        <w:jc w:val="both"/>
        <w:rPr>
          <w:sz w:val="22"/>
          <w:szCs w:val="22"/>
        </w:rPr>
      </w:pPr>
      <w:bookmarkStart w:id="5792" w:name="110862"/>
      <w:bookmarkEnd w:id="5792"/>
      <w:r w:rsidRPr="00EE28E7">
        <w:rPr>
          <w:sz w:val="22"/>
          <w:szCs w:val="22"/>
        </w:rPr>
        <w:t>- создавать письменные и устные сообщения, грамотно используя понятийный аппарат изучаемого раздела биологии.</w:t>
      </w:r>
    </w:p>
    <w:p w:rsidR="00D23652" w:rsidRPr="00EE28E7" w:rsidRDefault="00D23652" w:rsidP="00D23652">
      <w:pPr>
        <w:pStyle w:val="pboth"/>
        <w:shd w:val="clear" w:color="auto" w:fill="FFFFFF"/>
        <w:spacing w:before="0" w:beforeAutospacing="0"/>
        <w:jc w:val="both"/>
        <w:rPr>
          <w:sz w:val="22"/>
          <w:szCs w:val="22"/>
        </w:rPr>
      </w:pPr>
      <w:bookmarkStart w:id="5793" w:name="110863"/>
      <w:bookmarkEnd w:id="5793"/>
      <w:r w:rsidRPr="00EE28E7">
        <w:rPr>
          <w:sz w:val="22"/>
          <w:szCs w:val="22"/>
        </w:rPr>
        <w:t>7 класс:</w:t>
      </w:r>
    </w:p>
    <w:p w:rsidR="00D23652" w:rsidRPr="00EE28E7" w:rsidRDefault="00D23652" w:rsidP="00D23652">
      <w:pPr>
        <w:pStyle w:val="pboth"/>
        <w:shd w:val="clear" w:color="auto" w:fill="FFFFFF"/>
        <w:spacing w:before="0" w:beforeAutospacing="0"/>
        <w:jc w:val="both"/>
        <w:rPr>
          <w:sz w:val="22"/>
          <w:szCs w:val="22"/>
        </w:rPr>
      </w:pPr>
      <w:bookmarkStart w:id="5794" w:name="110864"/>
      <w:bookmarkEnd w:id="5794"/>
      <w:r w:rsidRPr="00EE28E7">
        <w:rPr>
          <w:sz w:val="22"/>
          <w:szCs w:val="22"/>
        </w:rPr>
        <w:lastRenderedPageBreak/>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23652" w:rsidRPr="00EE28E7" w:rsidRDefault="00D23652" w:rsidP="00D23652">
      <w:pPr>
        <w:pStyle w:val="pboth"/>
        <w:shd w:val="clear" w:color="auto" w:fill="FFFFFF"/>
        <w:spacing w:before="0" w:beforeAutospacing="0"/>
        <w:jc w:val="both"/>
        <w:rPr>
          <w:sz w:val="22"/>
          <w:szCs w:val="22"/>
        </w:rPr>
      </w:pPr>
      <w:bookmarkStart w:id="5795" w:name="110865"/>
      <w:bookmarkEnd w:id="5795"/>
      <w:r w:rsidRPr="00EE28E7">
        <w:rPr>
          <w:sz w:val="22"/>
          <w:szCs w:val="22"/>
        </w:rPr>
        <w:t>- 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p w:rsidR="00D23652" w:rsidRPr="00EE28E7" w:rsidRDefault="00D23652" w:rsidP="00D23652">
      <w:pPr>
        <w:pStyle w:val="pboth"/>
        <w:shd w:val="clear" w:color="auto" w:fill="FFFFFF"/>
        <w:spacing w:before="0" w:beforeAutospacing="0"/>
        <w:jc w:val="both"/>
        <w:rPr>
          <w:sz w:val="22"/>
          <w:szCs w:val="22"/>
        </w:rPr>
      </w:pPr>
      <w:bookmarkStart w:id="5796" w:name="110866"/>
      <w:bookmarkEnd w:id="5796"/>
      <w:r w:rsidRPr="00EE28E7">
        <w:rPr>
          <w:sz w:val="22"/>
          <w:szCs w:val="22"/>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23652" w:rsidRPr="00EE28E7" w:rsidRDefault="00D23652" w:rsidP="00D23652">
      <w:pPr>
        <w:pStyle w:val="pboth"/>
        <w:shd w:val="clear" w:color="auto" w:fill="FFFFFF"/>
        <w:spacing w:before="0" w:beforeAutospacing="0"/>
        <w:jc w:val="both"/>
        <w:rPr>
          <w:sz w:val="22"/>
          <w:szCs w:val="22"/>
        </w:rPr>
      </w:pPr>
      <w:bookmarkStart w:id="5797" w:name="110867"/>
      <w:bookmarkEnd w:id="5797"/>
      <w:r w:rsidRPr="00EE28E7">
        <w:rPr>
          <w:sz w:val="22"/>
          <w:szCs w:val="22"/>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23652" w:rsidRPr="00EE28E7" w:rsidRDefault="00D23652" w:rsidP="00D23652">
      <w:pPr>
        <w:pStyle w:val="pboth"/>
        <w:shd w:val="clear" w:color="auto" w:fill="FFFFFF"/>
        <w:spacing w:before="0" w:beforeAutospacing="0"/>
        <w:jc w:val="both"/>
        <w:rPr>
          <w:sz w:val="22"/>
          <w:szCs w:val="22"/>
        </w:rPr>
      </w:pPr>
      <w:bookmarkStart w:id="5798" w:name="110868"/>
      <w:bookmarkEnd w:id="5798"/>
      <w:r w:rsidRPr="00EE28E7">
        <w:rPr>
          <w:sz w:val="22"/>
          <w:szCs w:val="22"/>
        </w:rPr>
        <w:t>- выявлять признаки классов покрытосеменных или цветковых, семейств двудольных и однодольных растений;</w:t>
      </w:r>
    </w:p>
    <w:p w:rsidR="00D23652" w:rsidRPr="00EE28E7" w:rsidRDefault="00D23652" w:rsidP="00D23652">
      <w:pPr>
        <w:pStyle w:val="pboth"/>
        <w:shd w:val="clear" w:color="auto" w:fill="FFFFFF"/>
        <w:spacing w:before="0" w:beforeAutospacing="0"/>
        <w:jc w:val="both"/>
        <w:rPr>
          <w:sz w:val="22"/>
          <w:szCs w:val="22"/>
        </w:rPr>
      </w:pPr>
      <w:bookmarkStart w:id="5799" w:name="110869"/>
      <w:bookmarkEnd w:id="5799"/>
      <w:r w:rsidRPr="00EE28E7">
        <w:rPr>
          <w:sz w:val="22"/>
          <w:szCs w:val="22"/>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23652" w:rsidRPr="00EE28E7" w:rsidRDefault="00D23652" w:rsidP="00D23652">
      <w:pPr>
        <w:pStyle w:val="pboth"/>
        <w:shd w:val="clear" w:color="auto" w:fill="FFFFFF"/>
        <w:spacing w:before="0" w:beforeAutospacing="0"/>
        <w:jc w:val="both"/>
        <w:rPr>
          <w:sz w:val="22"/>
          <w:szCs w:val="22"/>
        </w:rPr>
      </w:pPr>
      <w:bookmarkStart w:id="5800" w:name="110870"/>
      <w:bookmarkEnd w:id="5800"/>
      <w:r w:rsidRPr="00EE28E7">
        <w:rPr>
          <w:sz w:val="22"/>
          <w:szCs w:val="22"/>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23652" w:rsidRPr="00EE28E7" w:rsidRDefault="00D23652" w:rsidP="00D23652">
      <w:pPr>
        <w:pStyle w:val="pboth"/>
        <w:shd w:val="clear" w:color="auto" w:fill="FFFFFF"/>
        <w:spacing w:before="0" w:beforeAutospacing="0"/>
        <w:jc w:val="both"/>
        <w:rPr>
          <w:sz w:val="22"/>
          <w:szCs w:val="22"/>
        </w:rPr>
      </w:pPr>
      <w:bookmarkStart w:id="5801" w:name="110871"/>
      <w:bookmarkEnd w:id="5801"/>
      <w:r w:rsidRPr="00EE28E7">
        <w:rPr>
          <w:sz w:val="22"/>
          <w:szCs w:val="22"/>
        </w:rPr>
        <w:t>- выделять существенные признаки строения и жизнедеятельности растений, бактерий, грибов, лишайников;</w:t>
      </w:r>
    </w:p>
    <w:p w:rsidR="00D23652" w:rsidRPr="00EE28E7" w:rsidRDefault="00D23652" w:rsidP="00D23652">
      <w:pPr>
        <w:pStyle w:val="pboth"/>
        <w:shd w:val="clear" w:color="auto" w:fill="FFFFFF"/>
        <w:spacing w:before="0" w:beforeAutospacing="0"/>
        <w:jc w:val="both"/>
        <w:rPr>
          <w:sz w:val="22"/>
          <w:szCs w:val="22"/>
        </w:rPr>
      </w:pPr>
      <w:bookmarkStart w:id="5802" w:name="110872"/>
      <w:bookmarkEnd w:id="5802"/>
      <w:r w:rsidRPr="00EE28E7">
        <w:rPr>
          <w:sz w:val="22"/>
          <w:szCs w:val="22"/>
        </w:rPr>
        <w:t>- проводить описание и сравнивать между собой растения, грибы, лишайники, бактерии по заданному плану; делать выводы на основе сравнения;</w:t>
      </w:r>
    </w:p>
    <w:p w:rsidR="00D23652" w:rsidRPr="00EE28E7" w:rsidRDefault="00D23652" w:rsidP="00D23652">
      <w:pPr>
        <w:pStyle w:val="pboth"/>
        <w:shd w:val="clear" w:color="auto" w:fill="FFFFFF"/>
        <w:spacing w:before="0" w:beforeAutospacing="0"/>
        <w:jc w:val="both"/>
        <w:rPr>
          <w:sz w:val="22"/>
          <w:szCs w:val="22"/>
        </w:rPr>
      </w:pPr>
      <w:bookmarkStart w:id="5803" w:name="110873"/>
      <w:bookmarkEnd w:id="5803"/>
      <w:r w:rsidRPr="00EE28E7">
        <w:rPr>
          <w:sz w:val="22"/>
          <w:szCs w:val="22"/>
        </w:rPr>
        <w:t>- описывать усложнение организации растений в ходе эволюции растительного мира на Земле;</w:t>
      </w:r>
    </w:p>
    <w:p w:rsidR="00D23652" w:rsidRPr="00EE28E7" w:rsidRDefault="00D23652" w:rsidP="00D23652">
      <w:pPr>
        <w:pStyle w:val="pboth"/>
        <w:shd w:val="clear" w:color="auto" w:fill="FFFFFF"/>
        <w:spacing w:before="0" w:beforeAutospacing="0"/>
        <w:jc w:val="both"/>
        <w:rPr>
          <w:sz w:val="22"/>
          <w:szCs w:val="22"/>
        </w:rPr>
      </w:pPr>
      <w:bookmarkStart w:id="5804" w:name="110874"/>
      <w:bookmarkEnd w:id="5804"/>
      <w:r w:rsidRPr="00EE28E7">
        <w:rPr>
          <w:sz w:val="22"/>
          <w:szCs w:val="22"/>
        </w:rPr>
        <w:t>- выявлять черты приспособленности растений к среде обитания, значение экологических факторов для растений;</w:t>
      </w:r>
    </w:p>
    <w:p w:rsidR="00D23652" w:rsidRPr="00EE28E7" w:rsidRDefault="00D23652" w:rsidP="00D23652">
      <w:pPr>
        <w:pStyle w:val="pboth"/>
        <w:shd w:val="clear" w:color="auto" w:fill="FFFFFF"/>
        <w:spacing w:before="0" w:beforeAutospacing="0"/>
        <w:jc w:val="both"/>
        <w:rPr>
          <w:sz w:val="22"/>
          <w:szCs w:val="22"/>
        </w:rPr>
      </w:pPr>
      <w:bookmarkStart w:id="5805" w:name="110875"/>
      <w:bookmarkEnd w:id="5805"/>
      <w:r w:rsidRPr="00EE28E7">
        <w:rPr>
          <w:sz w:val="22"/>
          <w:szCs w:val="22"/>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23652" w:rsidRPr="00EE28E7" w:rsidRDefault="00D23652" w:rsidP="00D23652">
      <w:pPr>
        <w:pStyle w:val="pboth"/>
        <w:shd w:val="clear" w:color="auto" w:fill="FFFFFF"/>
        <w:spacing w:before="0" w:beforeAutospacing="0"/>
        <w:jc w:val="both"/>
        <w:rPr>
          <w:sz w:val="22"/>
          <w:szCs w:val="22"/>
        </w:rPr>
      </w:pPr>
      <w:bookmarkStart w:id="5806" w:name="110876"/>
      <w:bookmarkEnd w:id="5806"/>
      <w:r w:rsidRPr="00EE28E7">
        <w:rPr>
          <w:sz w:val="22"/>
          <w:szCs w:val="22"/>
        </w:rPr>
        <w:t>- приводить примеры культурных растений и их значение в жизни человека; понимать причины и знать меры охраны растительного мира Земли;</w:t>
      </w:r>
    </w:p>
    <w:p w:rsidR="00D23652" w:rsidRPr="00EE28E7" w:rsidRDefault="00D23652" w:rsidP="00D23652">
      <w:pPr>
        <w:pStyle w:val="pboth"/>
        <w:shd w:val="clear" w:color="auto" w:fill="FFFFFF"/>
        <w:spacing w:before="0" w:beforeAutospacing="0"/>
        <w:jc w:val="both"/>
        <w:rPr>
          <w:sz w:val="22"/>
          <w:szCs w:val="22"/>
        </w:rPr>
      </w:pPr>
      <w:bookmarkStart w:id="5807" w:name="110877"/>
      <w:bookmarkEnd w:id="5807"/>
      <w:r w:rsidRPr="00EE28E7">
        <w:rPr>
          <w:sz w:val="22"/>
          <w:szCs w:val="22"/>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23652" w:rsidRPr="00EE28E7" w:rsidRDefault="00D23652" w:rsidP="00D23652">
      <w:pPr>
        <w:pStyle w:val="pboth"/>
        <w:shd w:val="clear" w:color="auto" w:fill="FFFFFF"/>
        <w:spacing w:before="0" w:beforeAutospacing="0"/>
        <w:jc w:val="both"/>
        <w:rPr>
          <w:sz w:val="22"/>
          <w:szCs w:val="22"/>
        </w:rPr>
      </w:pPr>
      <w:bookmarkStart w:id="5808" w:name="110878"/>
      <w:bookmarkEnd w:id="5808"/>
      <w:r w:rsidRPr="00EE28E7">
        <w:rPr>
          <w:sz w:val="22"/>
          <w:szCs w:val="22"/>
        </w:rPr>
        <w:t>-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23652" w:rsidRPr="00EE28E7" w:rsidRDefault="00D23652" w:rsidP="00D23652">
      <w:pPr>
        <w:pStyle w:val="pboth"/>
        <w:shd w:val="clear" w:color="auto" w:fill="FFFFFF"/>
        <w:spacing w:before="0" w:beforeAutospacing="0"/>
        <w:jc w:val="both"/>
        <w:rPr>
          <w:sz w:val="22"/>
          <w:szCs w:val="22"/>
        </w:rPr>
      </w:pPr>
      <w:bookmarkStart w:id="5809" w:name="110879"/>
      <w:bookmarkEnd w:id="5809"/>
      <w:r w:rsidRPr="00EE28E7">
        <w:rPr>
          <w:sz w:val="22"/>
          <w:szCs w:val="22"/>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23652" w:rsidRPr="00EE28E7" w:rsidRDefault="00D23652" w:rsidP="00D23652">
      <w:pPr>
        <w:pStyle w:val="pboth"/>
        <w:shd w:val="clear" w:color="auto" w:fill="FFFFFF"/>
        <w:spacing w:before="0" w:beforeAutospacing="0"/>
        <w:jc w:val="both"/>
        <w:rPr>
          <w:sz w:val="22"/>
          <w:szCs w:val="22"/>
        </w:rPr>
      </w:pPr>
      <w:bookmarkStart w:id="5810" w:name="110880"/>
      <w:bookmarkEnd w:id="5810"/>
      <w:r w:rsidRPr="00EE28E7">
        <w:rPr>
          <w:sz w:val="22"/>
          <w:szCs w:val="22"/>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5811" w:name="110881"/>
      <w:bookmarkEnd w:id="5811"/>
      <w:r w:rsidRPr="00EE28E7">
        <w:rPr>
          <w:sz w:val="22"/>
          <w:szCs w:val="22"/>
        </w:rPr>
        <w:lastRenderedPageBreak/>
        <w:t>- 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p w:rsidR="00D23652" w:rsidRPr="00EE28E7" w:rsidRDefault="00D23652" w:rsidP="00D23652">
      <w:pPr>
        <w:pStyle w:val="pboth"/>
        <w:shd w:val="clear" w:color="auto" w:fill="FFFFFF"/>
        <w:spacing w:before="0" w:beforeAutospacing="0"/>
        <w:jc w:val="both"/>
        <w:rPr>
          <w:sz w:val="22"/>
          <w:szCs w:val="22"/>
        </w:rPr>
      </w:pPr>
      <w:bookmarkStart w:id="5812" w:name="110882"/>
      <w:bookmarkEnd w:id="5812"/>
      <w:r w:rsidRPr="00EE28E7">
        <w:rPr>
          <w:sz w:val="22"/>
          <w:szCs w:val="22"/>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D23652" w:rsidRPr="00EE28E7" w:rsidRDefault="00D23652" w:rsidP="00D23652">
      <w:pPr>
        <w:pStyle w:val="pboth"/>
        <w:shd w:val="clear" w:color="auto" w:fill="FFFFFF"/>
        <w:spacing w:before="0" w:beforeAutospacing="0"/>
        <w:jc w:val="both"/>
        <w:rPr>
          <w:sz w:val="22"/>
          <w:szCs w:val="22"/>
        </w:rPr>
      </w:pPr>
      <w:bookmarkStart w:id="5813" w:name="110883"/>
      <w:bookmarkEnd w:id="5813"/>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5814" w:name="110884"/>
      <w:bookmarkEnd w:id="5814"/>
      <w:r w:rsidRPr="00EE28E7">
        <w:rPr>
          <w:sz w:val="22"/>
          <w:szCs w:val="22"/>
        </w:rPr>
        <w:t>- характеризовать зоологию как биологическую науку, ее разделы и связь с другими науками и техникой;</w:t>
      </w:r>
    </w:p>
    <w:p w:rsidR="00D23652" w:rsidRPr="00EE28E7" w:rsidRDefault="00D23652" w:rsidP="00D23652">
      <w:pPr>
        <w:pStyle w:val="pboth"/>
        <w:shd w:val="clear" w:color="auto" w:fill="FFFFFF"/>
        <w:spacing w:before="0" w:beforeAutospacing="0"/>
        <w:jc w:val="both"/>
        <w:rPr>
          <w:sz w:val="22"/>
          <w:szCs w:val="22"/>
        </w:rPr>
      </w:pPr>
      <w:bookmarkStart w:id="5815" w:name="110885"/>
      <w:bookmarkEnd w:id="5815"/>
      <w:r w:rsidRPr="00EE28E7">
        <w:rPr>
          <w:sz w:val="22"/>
          <w:szCs w:val="22"/>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23652" w:rsidRPr="00EE28E7" w:rsidRDefault="00D23652" w:rsidP="00D23652">
      <w:pPr>
        <w:pStyle w:val="pboth"/>
        <w:shd w:val="clear" w:color="auto" w:fill="FFFFFF"/>
        <w:spacing w:before="0" w:beforeAutospacing="0"/>
        <w:jc w:val="both"/>
        <w:rPr>
          <w:sz w:val="22"/>
          <w:szCs w:val="22"/>
        </w:rPr>
      </w:pPr>
      <w:bookmarkStart w:id="5816" w:name="110886"/>
      <w:bookmarkEnd w:id="5816"/>
      <w:r w:rsidRPr="00EE28E7">
        <w:rPr>
          <w:sz w:val="22"/>
          <w:szCs w:val="22"/>
        </w:rPr>
        <w:t>- 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p w:rsidR="00D23652" w:rsidRPr="00EE28E7" w:rsidRDefault="00D23652" w:rsidP="00D23652">
      <w:pPr>
        <w:pStyle w:val="pboth"/>
        <w:shd w:val="clear" w:color="auto" w:fill="FFFFFF"/>
        <w:spacing w:before="0" w:beforeAutospacing="0"/>
        <w:jc w:val="both"/>
        <w:rPr>
          <w:sz w:val="22"/>
          <w:szCs w:val="22"/>
        </w:rPr>
      </w:pPr>
      <w:bookmarkStart w:id="5817" w:name="110887"/>
      <w:bookmarkEnd w:id="5817"/>
      <w:r w:rsidRPr="00EE28E7">
        <w:rPr>
          <w:sz w:val="22"/>
          <w:szCs w:val="22"/>
        </w:rPr>
        <w:t>-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23652" w:rsidRPr="00EE28E7" w:rsidRDefault="00D23652" w:rsidP="00D23652">
      <w:pPr>
        <w:pStyle w:val="pboth"/>
        <w:shd w:val="clear" w:color="auto" w:fill="FFFFFF"/>
        <w:spacing w:before="0" w:beforeAutospacing="0"/>
        <w:jc w:val="both"/>
        <w:rPr>
          <w:sz w:val="22"/>
          <w:szCs w:val="22"/>
        </w:rPr>
      </w:pPr>
      <w:bookmarkStart w:id="5818" w:name="110888"/>
      <w:bookmarkEnd w:id="5818"/>
      <w:r w:rsidRPr="00EE28E7">
        <w:rPr>
          <w:sz w:val="22"/>
          <w:szCs w:val="22"/>
        </w:rPr>
        <w:t>- раскрывать общие признаки животных, уровни организации животного организма: клетки, ткани, органы, системы органов, организм;</w:t>
      </w:r>
    </w:p>
    <w:p w:rsidR="00D23652" w:rsidRPr="00EE28E7" w:rsidRDefault="00D23652" w:rsidP="00D23652">
      <w:pPr>
        <w:pStyle w:val="pboth"/>
        <w:shd w:val="clear" w:color="auto" w:fill="FFFFFF"/>
        <w:spacing w:before="0" w:beforeAutospacing="0"/>
        <w:jc w:val="both"/>
        <w:rPr>
          <w:sz w:val="22"/>
          <w:szCs w:val="22"/>
        </w:rPr>
      </w:pPr>
      <w:bookmarkStart w:id="5819" w:name="110889"/>
      <w:bookmarkEnd w:id="5819"/>
      <w:r w:rsidRPr="00EE28E7">
        <w:rPr>
          <w:sz w:val="22"/>
          <w:szCs w:val="22"/>
        </w:rPr>
        <w:t>- сравнивать животные ткани и органы животных между собой;</w:t>
      </w:r>
    </w:p>
    <w:p w:rsidR="00D23652" w:rsidRPr="00EE28E7" w:rsidRDefault="00D23652" w:rsidP="00D23652">
      <w:pPr>
        <w:pStyle w:val="pboth"/>
        <w:shd w:val="clear" w:color="auto" w:fill="FFFFFF"/>
        <w:spacing w:before="0" w:beforeAutospacing="0"/>
        <w:jc w:val="both"/>
        <w:rPr>
          <w:sz w:val="22"/>
          <w:szCs w:val="22"/>
        </w:rPr>
      </w:pPr>
      <w:bookmarkStart w:id="5820" w:name="110890"/>
      <w:bookmarkEnd w:id="5820"/>
      <w:r w:rsidRPr="00EE28E7">
        <w:rPr>
          <w:sz w:val="22"/>
          <w:szCs w:val="22"/>
        </w:rPr>
        <w:t>-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23652" w:rsidRPr="00EE28E7" w:rsidRDefault="00D23652" w:rsidP="00D23652">
      <w:pPr>
        <w:pStyle w:val="pboth"/>
        <w:shd w:val="clear" w:color="auto" w:fill="FFFFFF"/>
        <w:spacing w:before="0" w:beforeAutospacing="0"/>
        <w:jc w:val="both"/>
        <w:rPr>
          <w:sz w:val="22"/>
          <w:szCs w:val="22"/>
        </w:rPr>
      </w:pPr>
      <w:bookmarkStart w:id="5821" w:name="110891"/>
      <w:bookmarkEnd w:id="5821"/>
      <w:r w:rsidRPr="00EE28E7">
        <w:rPr>
          <w:sz w:val="22"/>
          <w:szCs w:val="22"/>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23652" w:rsidRPr="00EE28E7" w:rsidRDefault="00D23652" w:rsidP="00D23652">
      <w:pPr>
        <w:pStyle w:val="pboth"/>
        <w:shd w:val="clear" w:color="auto" w:fill="FFFFFF"/>
        <w:spacing w:before="0" w:beforeAutospacing="0"/>
        <w:jc w:val="both"/>
        <w:rPr>
          <w:sz w:val="22"/>
          <w:szCs w:val="22"/>
        </w:rPr>
      </w:pPr>
      <w:bookmarkStart w:id="5822" w:name="110892"/>
      <w:bookmarkEnd w:id="5822"/>
      <w:r w:rsidRPr="00EE28E7">
        <w:rPr>
          <w:sz w:val="22"/>
          <w:szCs w:val="22"/>
        </w:rPr>
        <w:t>- выявлять причинно-следственные связи между строением, жизнедеятельностью и средой обитания животных изучаемых систематических групп;</w:t>
      </w:r>
    </w:p>
    <w:p w:rsidR="00D23652" w:rsidRPr="00EE28E7" w:rsidRDefault="00D23652" w:rsidP="00D23652">
      <w:pPr>
        <w:pStyle w:val="pboth"/>
        <w:shd w:val="clear" w:color="auto" w:fill="FFFFFF"/>
        <w:spacing w:before="0" w:beforeAutospacing="0"/>
        <w:jc w:val="both"/>
        <w:rPr>
          <w:sz w:val="22"/>
          <w:szCs w:val="22"/>
        </w:rPr>
      </w:pPr>
      <w:bookmarkStart w:id="5823" w:name="110893"/>
      <w:bookmarkEnd w:id="5823"/>
      <w:r w:rsidRPr="00EE28E7">
        <w:rPr>
          <w:sz w:val="22"/>
          <w:szCs w:val="22"/>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23652" w:rsidRPr="00EE28E7" w:rsidRDefault="00D23652" w:rsidP="00D23652">
      <w:pPr>
        <w:pStyle w:val="pboth"/>
        <w:shd w:val="clear" w:color="auto" w:fill="FFFFFF"/>
        <w:spacing w:before="0" w:beforeAutospacing="0"/>
        <w:jc w:val="both"/>
        <w:rPr>
          <w:sz w:val="22"/>
          <w:szCs w:val="22"/>
        </w:rPr>
      </w:pPr>
      <w:bookmarkStart w:id="5824" w:name="110894"/>
      <w:bookmarkEnd w:id="5824"/>
      <w:r w:rsidRPr="00EE28E7">
        <w:rPr>
          <w:sz w:val="22"/>
          <w:szCs w:val="22"/>
        </w:rPr>
        <w:t>- выявлять признаки классов членистоногих и хордовых; отрядов насекомых и млекопитающих;</w:t>
      </w:r>
    </w:p>
    <w:p w:rsidR="00D23652" w:rsidRPr="00EE28E7" w:rsidRDefault="00D23652" w:rsidP="00D23652">
      <w:pPr>
        <w:pStyle w:val="pboth"/>
        <w:shd w:val="clear" w:color="auto" w:fill="FFFFFF"/>
        <w:spacing w:before="0" w:beforeAutospacing="0"/>
        <w:jc w:val="both"/>
        <w:rPr>
          <w:sz w:val="22"/>
          <w:szCs w:val="22"/>
        </w:rPr>
      </w:pPr>
      <w:bookmarkStart w:id="5825" w:name="110895"/>
      <w:bookmarkEnd w:id="5825"/>
      <w:r w:rsidRPr="00EE28E7">
        <w:rPr>
          <w:sz w:val="22"/>
          <w:szCs w:val="22"/>
        </w:rP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23652" w:rsidRPr="00EE28E7" w:rsidRDefault="00D23652" w:rsidP="00D23652">
      <w:pPr>
        <w:pStyle w:val="pboth"/>
        <w:shd w:val="clear" w:color="auto" w:fill="FFFFFF"/>
        <w:spacing w:before="0" w:beforeAutospacing="0"/>
        <w:jc w:val="both"/>
        <w:rPr>
          <w:sz w:val="22"/>
          <w:szCs w:val="22"/>
        </w:rPr>
      </w:pPr>
      <w:bookmarkStart w:id="5826" w:name="110896"/>
      <w:bookmarkEnd w:id="5826"/>
      <w:r w:rsidRPr="00EE28E7">
        <w:rPr>
          <w:sz w:val="22"/>
          <w:szCs w:val="22"/>
        </w:rPr>
        <w:t>- сравнивать представителей отдельных систематических групп животных и делать выводы на основе сравнения;</w:t>
      </w:r>
    </w:p>
    <w:p w:rsidR="00D23652" w:rsidRPr="00EE28E7" w:rsidRDefault="00D23652" w:rsidP="00D23652">
      <w:pPr>
        <w:pStyle w:val="pboth"/>
        <w:shd w:val="clear" w:color="auto" w:fill="FFFFFF"/>
        <w:spacing w:before="0" w:beforeAutospacing="0"/>
        <w:jc w:val="both"/>
        <w:rPr>
          <w:sz w:val="22"/>
          <w:szCs w:val="22"/>
        </w:rPr>
      </w:pPr>
      <w:bookmarkStart w:id="5827" w:name="110897"/>
      <w:bookmarkEnd w:id="5827"/>
      <w:r w:rsidRPr="00EE28E7">
        <w:rPr>
          <w:sz w:val="22"/>
          <w:szCs w:val="22"/>
        </w:rPr>
        <w:t>- классифицировать животных на основании особенностей строения;</w:t>
      </w:r>
    </w:p>
    <w:p w:rsidR="00D23652" w:rsidRPr="00EE28E7" w:rsidRDefault="00D23652" w:rsidP="00D23652">
      <w:pPr>
        <w:pStyle w:val="pboth"/>
        <w:shd w:val="clear" w:color="auto" w:fill="FFFFFF"/>
        <w:spacing w:before="0" w:beforeAutospacing="0"/>
        <w:jc w:val="both"/>
        <w:rPr>
          <w:sz w:val="22"/>
          <w:szCs w:val="22"/>
        </w:rPr>
      </w:pPr>
      <w:bookmarkStart w:id="5828" w:name="110898"/>
      <w:bookmarkEnd w:id="5828"/>
      <w:r w:rsidRPr="00EE28E7">
        <w:rPr>
          <w:sz w:val="22"/>
          <w:szCs w:val="22"/>
        </w:rPr>
        <w:lastRenderedPageBreak/>
        <w:t>- описывать усложнение организации животных в ходе эволюции животного мира на Земле;</w:t>
      </w:r>
    </w:p>
    <w:p w:rsidR="00D23652" w:rsidRPr="00EE28E7" w:rsidRDefault="00D23652" w:rsidP="00D23652">
      <w:pPr>
        <w:pStyle w:val="pboth"/>
        <w:shd w:val="clear" w:color="auto" w:fill="FFFFFF"/>
        <w:spacing w:before="0" w:beforeAutospacing="0"/>
        <w:jc w:val="both"/>
        <w:rPr>
          <w:sz w:val="22"/>
          <w:szCs w:val="22"/>
        </w:rPr>
      </w:pPr>
      <w:bookmarkStart w:id="5829" w:name="110899"/>
      <w:bookmarkEnd w:id="5829"/>
      <w:r w:rsidRPr="00EE28E7">
        <w:rPr>
          <w:sz w:val="22"/>
          <w:szCs w:val="22"/>
        </w:rPr>
        <w:t>- выявлять черты приспособленности животных к среде обитания, значение экологических факторов для животных;</w:t>
      </w:r>
    </w:p>
    <w:p w:rsidR="00D23652" w:rsidRPr="00EE28E7" w:rsidRDefault="00D23652" w:rsidP="00D23652">
      <w:pPr>
        <w:pStyle w:val="pboth"/>
        <w:shd w:val="clear" w:color="auto" w:fill="FFFFFF"/>
        <w:spacing w:before="0" w:beforeAutospacing="0"/>
        <w:jc w:val="both"/>
        <w:rPr>
          <w:sz w:val="22"/>
          <w:szCs w:val="22"/>
        </w:rPr>
      </w:pPr>
      <w:bookmarkStart w:id="5830" w:name="110900"/>
      <w:bookmarkEnd w:id="5830"/>
      <w:r w:rsidRPr="00EE28E7">
        <w:rPr>
          <w:sz w:val="22"/>
          <w:szCs w:val="22"/>
        </w:rPr>
        <w:t>- выявлять взаимосвязи животных в природных сообществах, цепи питания;</w:t>
      </w:r>
    </w:p>
    <w:p w:rsidR="00D23652" w:rsidRPr="00EE28E7" w:rsidRDefault="00D23652" w:rsidP="00D23652">
      <w:pPr>
        <w:pStyle w:val="pboth"/>
        <w:shd w:val="clear" w:color="auto" w:fill="FFFFFF"/>
        <w:spacing w:before="0" w:beforeAutospacing="0"/>
        <w:jc w:val="both"/>
        <w:rPr>
          <w:sz w:val="22"/>
          <w:szCs w:val="22"/>
        </w:rPr>
      </w:pPr>
      <w:bookmarkStart w:id="5831" w:name="110901"/>
      <w:bookmarkEnd w:id="5831"/>
      <w:r w:rsidRPr="00EE28E7">
        <w:rPr>
          <w:sz w:val="22"/>
          <w:szCs w:val="22"/>
        </w:rPr>
        <w:t>- устанавливать взаимосвязи животных с растениями, грибами, лишайниками и бактериями в природных сообществах;</w:t>
      </w:r>
    </w:p>
    <w:p w:rsidR="00D23652" w:rsidRPr="00EE28E7" w:rsidRDefault="00D23652" w:rsidP="00D23652">
      <w:pPr>
        <w:pStyle w:val="pboth"/>
        <w:shd w:val="clear" w:color="auto" w:fill="FFFFFF"/>
        <w:spacing w:before="0" w:beforeAutospacing="0"/>
        <w:jc w:val="both"/>
        <w:rPr>
          <w:sz w:val="22"/>
          <w:szCs w:val="22"/>
        </w:rPr>
      </w:pPr>
      <w:bookmarkStart w:id="5832" w:name="110902"/>
      <w:bookmarkEnd w:id="5832"/>
      <w:r w:rsidRPr="00EE28E7">
        <w:rPr>
          <w:sz w:val="22"/>
          <w:szCs w:val="22"/>
        </w:rPr>
        <w:t>- характеризовать животных природных зон Земли, основные закономерности распространения животных по планете;</w:t>
      </w:r>
    </w:p>
    <w:p w:rsidR="00D23652" w:rsidRPr="00EE28E7" w:rsidRDefault="00D23652" w:rsidP="00D23652">
      <w:pPr>
        <w:pStyle w:val="pboth"/>
        <w:shd w:val="clear" w:color="auto" w:fill="FFFFFF"/>
        <w:spacing w:before="0" w:beforeAutospacing="0"/>
        <w:jc w:val="both"/>
        <w:rPr>
          <w:sz w:val="22"/>
          <w:szCs w:val="22"/>
        </w:rPr>
      </w:pPr>
      <w:bookmarkStart w:id="5833" w:name="110903"/>
      <w:bookmarkEnd w:id="5833"/>
      <w:r w:rsidRPr="00EE28E7">
        <w:rPr>
          <w:sz w:val="22"/>
          <w:szCs w:val="22"/>
        </w:rPr>
        <w:t>- раскрывать роль животных в природных сообществах;</w:t>
      </w:r>
    </w:p>
    <w:p w:rsidR="00D23652" w:rsidRPr="00EE28E7" w:rsidRDefault="00D23652" w:rsidP="00D23652">
      <w:pPr>
        <w:pStyle w:val="pboth"/>
        <w:shd w:val="clear" w:color="auto" w:fill="FFFFFF"/>
        <w:spacing w:before="0" w:beforeAutospacing="0"/>
        <w:jc w:val="both"/>
        <w:rPr>
          <w:sz w:val="22"/>
          <w:szCs w:val="22"/>
        </w:rPr>
      </w:pPr>
      <w:bookmarkStart w:id="5834" w:name="110904"/>
      <w:bookmarkEnd w:id="5834"/>
      <w:r w:rsidRPr="00EE28E7">
        <w:rPr>
          <w:sz w:val="22"/>
          <w:szCs w:val="22"/>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23652" w:rsidRPr="00EE28E7" w:rsidRDefault="00D23652" w:rsidP="00D23652">
      <w:pPr>
        <w:pStyle w:val="pboth"/>
        <w:shd w:val="clear" w:color="auto" w:fill="FFFFFF"/>
        <w:spacing w:before="0" w:beforeAutospacing="0"/>
        <w:jc w:val="both"/>
        <w:rPr>
          <w:sz w:val="22"/>
          <w:szCs w:val="22"/>
        </w:rPr>
      </w:pPr>
      <w:bookmarkStart w:id="5835" w:name="110905"/>
      <w:bookmarkEnd w:id="5835"/>
      <w:r w:rsidRPr="00EE28E7">
        <w:rPr>
          <w:sz w:val="22"/>
          <w:szCs w:val="22"/>
        </w:rPr>
        <w:t>- понимать причины и знать меры охраны животного мира Земли;</w:t>
      </w:r>
    </w:p>
    <w:p w:rsidR="00D23652" w:rsidRPr="00EE28E7" w:rsidRDefault="00D23652" w:rsidP="00D23652">
      <w:pPr>
        <w:pStyle w:val="pboth"/>
        <w:shd w:val="clear" w:color="auto" w:fill="FFFFFF"/>
        <w:spacing w:before="0" w:beforeAutospacing="0"/>
        <w:jc w:val="both"/>
        <w:rPr>
          <w:sz w:val="22"/>
          <w:szCs w:val="22"/>
        </w:rPr>
      </w:pPr>
      <w:bookmarkStart w:id="5836" w:name="110906"/>
      <w:bookmarkEnd w:id="5836"/>
      <w:r w:rsidRPr="00EE28E7">
        <w:rPr>
          <w:sz w:val="22"/>
          <w:szCs w:val="22"/>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D23652" w:rsidRPr="00EE28E7" w:rsidRDefault="00D23652" w:rsidP="00D23652">
      <w:pPr>
        <w:pStyle w:val="pboth"/>
        <w:shd w:val="clear" w:color="auto" w:fill="FFFFFF"/>
        <w:spacing w:before="0" w:beforeAutospacing="0"/>
        <w:jc w:val="both"/>
        <w:rPr>
          <w:sz w:val="22"/>
          <w:szCs w:val="22"/>
        </w:rPr>
      </w:pPr>
      <w:bookmarkStart w:id="5837" w:name="110907"/>
      <w:bookmarkEnd w:id="5837"/>
      <w:r w:rsidRPr="00EE28E7">
        <w:rPr>
          <w:sz w:val="22"/>
          <w:szCs w:val="22"/>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23652" w:rsidRPr="00EE28E7" w:rsidRDefault="00D23652" w:rsidP="00D23652">
      <w:pPr>
        <w:pStyle w:val="pboth"/>
        <w:shd w:val="clear" w:color="auto" w:fill="FFFFFF"/>
        <w:spacing w:before="0" w:beforeAutospacing="0"/>
        <w:jc w:val="both"/>
        <w:rPr>
          <w:sz w:val="22"/>
          <w:szCs w:val="22"/>
        </w:rPr>
      </w:pPr>
      <w:bookmarkStart w:id="5838" w:name="110908"/>
      <w:bookmarkEnd w:id="5838"/>
      <w:r w:rsidRPr="00EE28E7">
        <w:rPr>
          <w:sz w:val="22"/>
          <w:szCs w:val="22"/>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5839" w:name="110909"/>
      <w:bookmarkEnd w:id="5839"/>
      <w:r w:rsidRPr="00EE28E7">
        <w:rPr>
          <w:sz w:val="22"/>
          <w:szCs w:val="22"/>
        </w:rPr>
        <w:t>- 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D23652" w:rsidRPr="00EE28E7" w:rsidRDefault="00D23652" w:rsidP="00D23652">
      <w:pPr>
        <w:pStyle w:val="pboth"/>
        <w:shd w:val="clear" w:color="auto" w:fill="FFFFFF"/>
        <w:spacing w:before="0" w:beforeAutospacing="0"/>
        <w:jc w:val="both"/>
        <w:rPr>
          <w:sz w:val="22"/>
          <w:szCs w:val="22"/>
        </w:rPr>
      </w:pPr>
      <w:bookmarkStart w:id="5840" w:name="110910"/>
      <w:bookmarkEnd w:id="5840"/>
      <w:r w:rsidRPr="00EE28E7">
        <w:rPr>
          <w:sz w:val="22"/>
          <w:szCs w:val="22"/>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D23652" w:rsidRPr="00EE28E7" w:rsidRDefault="00D23652" w:rsidP="00D23652">
      <w:pPr>
        <w:pStyle w:val="pboth"/>
        <w:shd w:val="clear" w:color="auto" w:fill="FFFFFF"/>
        <w:spacing w:before="0" w:beforeAutospacing="0"/>
        <w:jc w:val="both"/>
        <w:rPr>
          <w:sz w:val="22"/>
          <w:szCs w:val="22"/>
        </w:rPr>
      </w:pPr>
      <w:bookmarkStart w:id="5841" w:name="110911"/>
      <w:bookmarkEnd w:id="5841"/>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5842" w:name="110912"/>
      <w:bookmarkEnd w:id="5842"/>
      <w:r w:rsidRPr="00EE28E7">
        <w:rPr>
          <w:sz w:val="22"/>
          <w:szCs w:val="22"/>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23652" w:rsidRPr="00EE28E7" w:rsidRDefault="00D23652" w:rsidP="00D23652">
      <w:pPr>
        <w:pStyle w:val="pboth"/>
        <w:shd w:val="clear" w:color="auto" w:fill="FFFFFF"/>
        <w:spacing w:before="0" w:beforeAutospacing="0"/>
        <w:jc w:val="both"/>
        <w:rPr>
          <w:sz w:val="22"/>
          <w:szCs w:val="22"/>
        </w:rPr>
      </w:pPr>
      <w:bookmarkStart w:id="5843" w:name="110913"/>
      <w:bookmarkEnd w:id="5843"/>
      <w:r w:rsidRPr="00EE28E7">
        <w:rPr>
          <w:sz w:val="22"/>
          <w:szCs w:val="22"/>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23652" w:rsidRPr="00EE28E7" w:rsidRDefault="00D23652" w:rsidP="00D23652">
      <w:pPr>
        <w:pStyle w:val="pboth"/>
        <w:shd w:val="clear" w:color="auto" w:fill="FFFFFF"/>
        <w:spacing w:before="0" w:beforeAutospacing="0"/>
        <w:jc w:val="both"/>
        <w:rPr>
          <w:sz w:val="22"/>
          <w:szCs w:val="22"/>
        </w:rPr>
      </w:pPr>
      <w:bookmarkStart w:id="5844" w:name="110914"/>
      <w:bookmarkEnd w:id="5844"/>
      <w:r w:rsidRPr="00EE28E7">
        <w:rPr>
          <w:sz w:val="22"/>
          <w:szCs w:val="22"/>
        </w:rPr>
        <w:t>- 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p w:rsidR="00D23652" w:rsidRPr="00EE28E7" w:rsidRDefault="00D23652" w:rsidP="00D23652">
      <w:pPr>
        <w:pStyle w:val="pboth"/>
        <w:shd w:val="clear" w:color="auto" w:fill="FFFFFF"/>
        <w:spacing w:before="0" w:beforeAutospacing="0"/>
        <w:jc w:val="both"/>
        <w:rPr>
          <w:sz w:val="22"/>
          <w:szCs w:val="22"/>
        </w:rPr>
      </w:pPr>
      <w:bookmarkStart w:id="5845" w:name="110915"/>
      <w:bookmarkEnd w:id="5845"/>
      <w:r w:rsidRPr="00EE28E7">
        <w:rPr>
          <w:sz w:val="22"/>
          <w:szCs w:val="22"/>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23652" w:rsidRPr="00EE28E7" w:rsidRDefault="00D23652" w:rsidP="00D23652">
      <w:pPr>
        <w:pStyle w:val="pboth"/>
        <w:shd w:val="clear" w:color="auto" w:fill="FFFFFF"/>
        <w:spacing w:before="0" w:beforeAutospacing="0"/>
        <w:jc w:val="both"/>
        <w:rPr>
          <w:sz w:val="22"/>
          <w:szCs w:val="22"/>
        </w:rPr>
      </w:pPr>
      <w:bookmarkStart w:id="5846" w:name="110916"/>
      <w:bookmarkEnd w:id="5846"/>
      <w:r w:rsidRPr="00EE28E7">
        <w:rPr>
          <w:sz w:val="22"/>
          <w:szCs w:val="22"/>
        </w:rPr>
        <w:lastRenderedPageBreak/>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23652" w:rsidRPr="00EE28E7" w:rsidRDefault="00D23652" w:rsidP="00D23652">
      <w:pPr>
        <w:pStyle w:val="pboth"/>
        <w:shd w:val="clear" w:color="auto" w:fill="FFFFFF"/>
        <w:spacing w:before="0" w:beforeAutospacing="0"/>
        <w:jc w:val="both"/>
        <w:rPr>
          <w:sz w:val="22"/>
          <w:szCs w:val="22"/>
        </w:rPr>
      </w:pPr>
      <w:bookmarkStart w:id="5847" w:name="110917"/>
      <w:bookmarkEnd w:id="5847"/>
      <w:r w:rsidRPr="00EE28E7">
        <w:rPr>
          <w:sz w:val="22"/>
          <w:szCs w:val="22"/>
        </w:rPr>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23652" w:rsidRPr="00EE28E7" w:rsidRDefault="00D23652" w:rsidP="00D23652">
      <w:pPr>
        <w:pStyle w:val="pboth"/>
        <w:shd w:val="clear" w:color="auto" w:fill="FFFFFF"/>
        <w:spacing w:before="0" w:beforeAutospacing="0"/>
        <w:jc w:val="both"/>
        <w:rPr>
          <w:sz w:val="22"/>
          <w:szCs w:val="22"/>
        </w:rPr>
      </w:pPr>
      <w:bookmarkStart w:id="5848" w:name="110918"/>
      <w:bookmarkEnd w:id="5848"/>
      <w:r w:rsidRPr="00EE28E7">
        <w:rPr>
          <w:sz w:val="22"/>
          <w:szCs w:val="22"/>
        </w:rPr>
        <w:t>- различать биологически активные вещества (витамины, ферменты, гормоны), выявлять их роль в процессе обмена веществ и превращения энергии;</w:t>
      </w:r>
    </w:p>
    <w:p w:rsidR="00D23652" w:rsidRPr="00EE28E7" w:rsidRDefault="00D23652" w:rsidP="00D23652">
      <w:pPr>
        <w:pStyle w:val="pboth"/>
        <w:shd w:val="clear" w:color="auto" w:fill="FFFFFF"/>
        <w:spacing w:before="0" w:beforeAutospacing="0"/>
        <w:jc w:val="both"/>
        <w:rPr>
          <w:sz w:val="22"/>
          <w:szCs w:val="22"/>
        </w:rPr>
      </w:pPr>
      <w:bookmarkStart w:id="5849" w:name="110919"/>
      <w:bookmarkEnd w:id="5849"/>
      <w:r w:rsidRPr="00EE28E7">
        <w:rPr>
          <w:sz w:val="22"/>
          <w:szCs w:val="22"/>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23652" w:rsidRPr="00EE28E7" w:rsidRDefault="00D23652" w:rsidP="00D23652">
      <w:pPr>
        <w:pStyle w:val="pboth"/>
        <w:shd w:val="clear" w:color="auto" w:fill="FFFFFF"/>
        <w:spacing w:before="0" w:beforeAutospacing="0"/>
        <w:jc w:val="both"/>
        <w:rPr>
          <w:sz w:val="22"/>
          <w:szCs w:val="22"/>
        </w:rPr>
      </w:pPr>
      <w:bookmarkStart w:id="5850" w:name="110920"/>
      <w:bookmarkEnd w:id="5850"/>
      <w:r w:rsidRPr="00EE28E7">
        <w:rPr>
          <w:sz w:val="22"/>
          <w:szCs w:val="22"/>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23652" w:rsidRPr="00EE28E7" w:rsidRDefault="00D23652" w:rsidP="00D23652">
      <w:pPr>
        <w:pStyle w:val="pboth"/>
        <w:shd w:val="clear" w:color="auto" w:fill="FFFFFF"/>
        <w:spacing w:before="0" w:beforeAutospacing="0"/>
        <w:jc w:val="both"/>
        <w:rPr>
          <w:sz w:val="22"/>
          <w:szCs w:val="22"/>
        </w:rPr>
      </w:pPr>
      <w:bookmarkStart w:id="5851" w:name="110921"/>
      <w:bookmarkEnd w:id="5851"/>
      <w:r w:rsidRPr="00EE28E7">
        <w:rPr>
          <w:sz w:val="22"/>
          <w:szCs w:val="22"/>
        </w:rPr>
        <w:t>- применять биологические модели для выявления особенностей строения и функционирования органов и систем органов человека;</w:t>
      </w:r>
    </w:p>
    <w:p w:rsidR="00D23652" w:rsidRPr="00EE28E7" w:rsidRDefault="00D23652" w:rsidP="00D23652">
      <w:pPr>
        <w:pStyle w:val="pboth"/>
        <w:shd w:val="clear" w:color="auto" w:fill="FFFFFF"/>
        <w:spacing w:before="0" w:beforeAutospacing="0"/>
        <w:jc w:val="both"/>
        <w:rPr>
          <w:sz w:val="22"/>
          <w:szCs w:val="22"/>
        </w:rPr>
      </w:pPr>
      <w:bookmarkStart w:id="5852" w:name="110922"/>
      <w:bookmarkEnd w:id="5852"/>
      <w:r w:rsidRPr="00EE28E7">
        <w:rPr>
          <w:sz w:val="22"/>
          <w:szCs w:val="22"/>
        </w:rPr>
        <w:t>- объяснять нейрогуморальную регуляцию процессов жизнедеятельности организма человека;</w:t>
      </w:r>
    </w:p>
    <w:p w:rsidR="00D23652" w:rsidRPr="00EE28E7" w:rsidRDefault="00D23652" w:rsidP="00D23652">
      <w:pPr>
        <w:pStyle w:val="pboth"/>
        <w:shd w:val="clear" w:color="auto" w:fill="FFFFFF"/>
        <w:spacing w:before="0" w:beforeAutospacing="0"/>
        <w:jc w:val="both"/>
        <w:rPr>
          <w:sz w:val="22"/>
          <w:szCs w:val="22"/>
        </w:rPr>
      </w:pPr>
      <w:bookmarkStart w:id="5853" w:name="110923"/>
      <w:bookmarkEnd w:id="5853"/>
      <w:r w:rsidRPr="00EE28E7">
        <w:rPr>
          <w:sz w:val="22"/>
          <w:szCs w:val="22"/>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23652" w:rsidRPr="00EE28E7" w:rsidRDefault="00D23652" w:rsidP="00D23652">
      <w:pPr>
        <w:pStyle w:val="pboth"/>
        <w:shd w:val="clear" w:color="auto" w:fill="FFFFFF"/>
        <w:spacing w:before="0" w:beforeAutospacing="0"/>
        <w:jc w:val="both"/>
        <w:rPr>
          <w:sz w:val="22"/>
          <w:szCs w:val="22"/>
        </w:rPr>
      </w:pPr>
      <w:bookmarkStart w:id="5854" w:name="110924"/>
      <w:bookmarkEnd w:id="5854"/>
      <w:r w:rsidRPr="00EE28E7">
        <w:rPr>
          <w:sz w:val="22"/>
          <w:szCs w:val="22"/>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23652" w:rsidRPr="00EE28E7" w:rsidRDefault="00D23652" w:rsidP="00D23652">
      <w:pPr>
        <w:pStyle w:val="pboth"/>
        <w:shd w:val="clear" w:color="auto" w:fill="FFFFFF"/>
        <w:spacing w:before="0" w:beforeAutospacing="0"/>
        <w:jc w:val="both"/>
        <w:rPr>
          <w:sz w:val="22"/>
          <w:szCs w:val="22"/>
        </w:rPr>
      </w:pPr>
      <w:bookmarkStart w:id="5855" w:name="110925"/>
      <w:bookmarkEnd w:id="5855"/>
      <w:r w:rsidRPr="00EE28E7">
        <w:rPr>
          <w:sz w:val="22"/>
          <w:szCs w:val="22"/>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23652" w:rsidRPr="00EE28E7" w:rsidRDefault="00D23652" w:rsidP="00D23652">
      <w:pPr>
        <w:pStyle w:val="pboth"/>
        <w:shd w:val="clear" w:color="auto" w:fill="FFFFFF"/>
        <w:spacing w:before="0" w:beforeAutospacing="0"/>
        <w:jc w:val="both"/>
        <w:rPr>
          <w:sz w:val="22"/>
          <w:szCs w:val="22"/>
        </w:rPr>
      </w:pPr>
      <w:bookmarkStart w:id="5856" w:name="110926"/>
      <w:bookmarkEnd w:id="5856"/>
      <w:r w:rsidRPr="00EE28E7">
        <w:rPr>
          <w:sz w:val="22"/>
          <w:szCs w:val="22"/>
        </w:rPr>
        <w:t>- 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rsidR="00D23652" w:rsidRPr="00EE28E7" w:rsidRDefault="00D23652" w:rsidP="00D23652">
      <w:pPr>
        <w:pStyle w:val="pboth"/>
        <w:shd w:val="clear" w:color="auto" w:fill="FFFFFF"/>
        <w:spacing w:before="0" w:beforeAutospacing="0"/>
        <w:jc w:val="both"/>
        <w:rPr>
          <w:sz w:val="22"/>
          <w:szCs w:val="22"/>
        </w:rPr>
      </w:pPr>
      <w:bookmarkStart w:id="5857" w:name="110927"/>
      <w:bookmarkEnd w:id="5857"/>
      <w:r w:rsidRPr="00EE28E7">
        <w:rPr>
          <w:sz w:val="22"/>
          <w:szCs w:val="22"/>
        </w:rP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23652" w:rsidRPr="00EE28E7" w:rsidRDefault="00D23652" w:rsidP="00D23652">
      <w:pPr>
        <w:pStyle w:val="pboth"/>
        <w:shd w:val="clear" w:color="auto" w:fill="FFFFFF"/>
        <w:spacing w:before="0" w:beforeAutospacing="0"/>
        <w:jc w:val="both"/>
        <w:rPr>
          <w:sz w:val="22"/>
          <w:szCs w:val="22"/>
        </w:rPr>
      </w:pPr>
      <w:bookmarkStart w:id="5858" w:name="110928"/>
      <w:bookmarkEnd w:id="5858"/>
      <w:r w:rsidRPr="00EE28E7">
        <w:rPr>
          <w:sz w:val="22"/>
          <w:szCs w:val="22"/>
        </w:rPr>
        <w:t>- 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23652" w:rsidRPr="00EE28E7" w:rsidRDefault="00D23652" w:rsidP="00D23652">
      <w:pPr>
        <w:pStyle w:val="pboth"/>
        <w:shd w:val="clear" w:color="auto" w:fill="FFFFFF"/>
        <w:spacing w:before="0" w:beforeAutospacing="0"/>
        <w:jc w:val="both"/>
        <w:rPr>
          <w:sz w:val="22"/>
          <w:szCs w:val="22"/>
        </w:rPr>
      </w:pPr>
      <w:bookmarkStart w:id="5859" w:name="110929"/>
      <w:bookmarkEnd w:id="5859"/>
      <w:r w:rsidRPr="00EE28E7">
        <w:rPr>
          <w:sz w:val="22"/>
          <w:szCs w:val="22"/>
        </w:rPr>
        <w:t>- 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23652" w:rsidRPr="00EE28E7" w:rsidRDefault="00D23652" w:rsidP="00D23652">
      <w:pPr>
        <w:pStyle w:val="pboth"/>
        <w:shd w:val="clear" w:color="auto" w:fill="FFFFFF"/>
        <w:spacing w:before="0" w:beforeAutospacing="0"/>
        <w:jc w:val="both"/>
        <w:rPr>
          <w:sz w:val="22"/>
          <w:szCs w:val="22"/>
        </w:rPr>
      </w:pPr>
      <w:bookmarkStart w:id="5860" w:name="110930"/>
      <w:bookmarkEnd w:id="5860"/>
      <w:r w:rsidRPr="00EE28E7">
        <w:rPr>
          <w:sz w:val="22"/>
          <w:szCs w:val="22"/>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D23652" w:rsidRPr="00EE28E7" w:rsidRDefault="00D23652" w:rsidP="00D23652">
      <w:pPr>
        <w:pStyle w:val="pboth"/>
        <w:shd w:val="clear" w:color="auto" w:fill="FFFFFF"/>
        <w:spacing w:before="0" w:beforeAutospacing="0"/>
        <w:jc w:val="both"/>
        <w:rPr>
          <w:sz w:val="22"/>
          <w:szCs w:val="22"/>
        </w:rPr>
      </w:pPr>
      <w:bookmarkStart w:id="5861" w:name="110931"/>
      <w:bookmarkEnd w:id="5861"/>
      <w:r w:rsidRPr="00EE28E7">
        <w:rPr>
          <w:sz w:val="22"/>
          <w:szCs w:val="22"/>
        </w:rPr>
        <w:lastRenderedPageBreak/>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23652" w:rsidRPr="00EE28E7" w:rsidRDefault="00D23652" w:rsidP="00D23652">
      <w:pPr>
        <w:pStyle w:val="pboth"/>
        <w:shd w:val="clear" w:color="auto" w:fill="FFFFFF"/>
        <w:spacing w:before="0" w:beforeAutospacing="0"/>
        <w:jc w:val="both"/>
        <w:rPr>
          <w:sz w:val="22"/>
          <w:szCs w:val="22"/>
        </w:rPr>
      </w:pPr>
      <w:bookmarkStart w:id="5862" w:name="110932"/>
      <w:bookmarkEnd w:id="5862"/>
      <w:r w:rsidRPr="00EE28E7">
        <w:rPr>
          <w:sz w:val="22"/>
          <w:szCs w:val="22"/>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5863" w:name="110933"/>
      <w:bookmarkEnd w:id="5863"/>
      <w:r w:rsidRPr="00EE28E7">
        <w:rPr>
          <w:sz w:val="22"/>
          <w:szCs w:val="22"/>
        </w:rPr>
        <w:t>- 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p w:rsidR="00D23652" w:rsidRPr="00EE28E7" w:rsidRDefault="00D23652" w:rsidP="00D23652">
      <w:pPr>
        <w:pStyle w:val="pboth"/>
        <w:shd w:val="clear" w:color="auto" w:fill="FFFFFF"/>
        <w:spacing w:before="0" w:beforeAutospacing="0"/>
        <w:jc w:val="both"/>
        <w:rPr>
          <w:sz w:val="22"/>
          <w:szCs w:val="22"/>
        </w:rPr>
      </w:pPr>
      <w:bookmarkStart w:id="5864" w:name="110934"/>
      <w:bookmarkEnd w:id="5864"/>
      <w:r w:rsidRPr="00EE28E7">
        <w:rPr>
          <w:sz w:val="22"/>
          <w:szCs w:val="22"/>
        </w:rPr>
        <w:t>-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p w:rsidR="00D23652" w:rsidRPr="00EE28E7" w:rsidRDefault="00D23652" w:rsidP="00D23652">
      <w:pPr>
        <w:pStyle w:val="pboth"/>
        <w:shd w:val="clear" w:color="auto" w:fill="FFFFFF"/>
        <w:spacing w:before="0" w:beforeAutospacing="0"/>
        <w:jc w:val="both"/>
        <w:rPr>
          <w:sz w:val="22"/>
          <w:szCs w:val="22"/>
        </w:rPr>
      </w:pPr>
      <w:bookmarkStart w:id="5865" w:name="110935"/>
      <w:bookmarkEnd w:id="5865"/>
      <w:r w:rsidRPr="00EE28E7">
        <w:rPr>
          <w:sz w:val="22"/>
          <w:szCs w:val="22"/>
        </w:rPr>
        <w:t>2.1.17 ХИМИЯ</w:t>
      </w:r>
    </w:p>
    <w:p w:rsidR="00D23652" w:rsidRPr="00EE28E7" w:rsidRDefault="00D23652" w:rsidP="00D23652">
      <w:pPr>
        <w:pStyle w:val="pboth"/>
        <w:shd w:val="clear" w:color="auto" w:fill="FFFFFF"/>
        <w:spacing w:before="0" w:beforeAutospacing="0"/>
        <w:jc w:val="both"/>
        <w:rPr>
          <w:sz w:val="22"/>
          <w:szCs w:val="22"/>
        </w:rPr>
      </w:pPr>
      <w:bookmarkStart w:id="5866" w:name="110936"/>
      <w:bookmarkEnd w:id="5866"/>
      <w:r w:rsidRPr="00EE28E7">
        <w:rPr>
          <w:sz w:val="22"/>
          <w:szCs w:val="22"/>
        </w:rPr>
        <w:t>Примерная рабочая программа по химии на уровне основного общего образования составлена на основе </w:t>
      </w:r>
      <w:hyperlink r:id="rId129" w:anchor="100404" w:history="1">
        <w:r w:rsidRPr="00EE28E7">
          <w:rPr>
            <w:rStyle w:val="ad"/>
            <w:color w:val="auto"/>
            <w:sz w:val="22"/>
            <w:szCs w:val="22"/>
          </w:rPr>
          <w:t>Требований</w:t>
        </w:r>
      </w:hyperlink>
      <w:r w:rsidRPr="00EE28E7">
        <w:rPr>
          <w:sz w:val="22"/>
          <w:szCs w:val="22"/>
        </w:rPr>
        <w:t>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учетом </w:t>
      </w:r>
      <w:hyperlink r:id="rId130" w:history="1">
        <w:r w:rsidRPr="00EE28E7">
          <w:rPr>
            <w:rStyle w:val="ad"/>
            <w:color w:val="auto"/>
            <w:sz w:val="22"/>
            <w:szCs w:val="22"/>
          </w:rPr>
          <w:t>Концепции</w:t>
        </w:r>
      </w:hyperlink>
      <w:r w:rsidRPr="00EE28E7">
        <w:rPr>
          <w:sz w:val="22"/>
          <w:szCs w:val="22"/>
        </w:rPr>
        <w:t>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D23652" w:rsidRPr="00EE28E7" w:rsidRDefault="00D23652" w:rsidP="00D23652">
      <w:pPr>
        <w:pStyle w:val="pboth"/>
        <w:shd w:val="clear" w:color="auto" w:fill="FFFFFF"/>
        <w:spacing w:before="0" w:beforeAutospacing="0"/>
        <w:jc w:val="both"/>
        <w:rPr>
          <w:sz w:val="22"/>
          <w:szCs w:val="22"/>
        </w:rPr>
      </w:pPr>
      <w:bookmarkStart w:id="5867" w:name="110937"/>
      <w:bookmarkEnd w:id="5867"/>
      <w:r w:rsidRPr="00EE28E7">
        <w:rPr>
          <w:sz w:val="22"/>
          <w:szCs w:val="22"/>
        </w:rPr>
        <w:t>ПОЯСНИТЕЛЬНАЯ ЗАПИСКА</w:t>
      </w:r>
    </w:p>
    <w:p w:rsidR="00D23652" w:rsidRPr="00EE28E7" w:rsidRDefault="00D23652" w:rsidP="00D23652">
      <w:pPr>
        <w:pStyle w:val="pboth"/>
        <w:shd w:val="clear" w:color="auto" w:fill="FFFFFF"/>
        <w:spacing w:before="0" w:beforeAutospacing="0"/>
        <w:jc w:val="both"/>
        <w:rPr>
          <w:sz w:val="22"/>
          <w:szCs w:val="22"/>
        </w:rPr>
      </w:pPr>
      <w:bookmarkStart w:id="5868" w:name="110938"/>
      <w:bookmarkEnd w:id="5868"/>
      <w:r w:rsidRPr="00EE28E7">
        <w:rPr>
          <w:sz w:val="22"/>
          <w:szCs w:val="22"/>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D23652" w:rsidRPr="00EE28E7" w:rsidRDefault="00D23652" w:rsidP="00D23652">
      <w:pPr>
        <w:pStyle w:val="pboth"/>
        <w:shd w:val="clear" w:color="auto" w:fill="FFFFFF"/>
        <w:spacing w:before="0" w:beforeAutospacing="0"/>
        <w:jc w:val="both"/>
        <w:rPr>
          <w:sz w:val="22"/>
          <w:szCs w:val="22"/>
        </w:rPr>
      </w:pPr>
      <w:bookmarkStart w:id="5869" w:name="110939"/>
      <w:bookmarkEnd w:id="5869"/>
      <w:r w:rsidRPr="00EE28E7">
        <w:rPr>
          <w:sz w:val="22"/>
          <w:szCs w:val="22"/>
        </w:rPr>
        <w:t>ОБЩАЯ ХАРАКТЕРИСТИКА УЧЕБНОГО ПРЕДМЕТА "ХИМИЯ"</w:t>
      </w:r>
    </w:p>
    <w:p w:rsidR="00D23652" w:rsidRPr="00EE28E7" w:rsidRDefault="00D23652" w:rsidP="00D23652">
      <w:pPr>
        <w:pStyle w:val="pboth"/>
        <w:shd w:val="clear" w:color="auto" w:fill="FFFFFF"/>
        <w:spacing w:before="0" w:beforeAutospacing="0"/>
        <w:jc w:val="both"/>
        <w:rPr>
          <w:sz w:val="22"/>
          <w:szCs w:val="22"/>
        </w:rPr>
      </w:pPr>
      <w:bookmarkStart w:id="5870" w:name="110940"/>
      <w:bookmarkEnd w:id="5870"/>
      <w:r w:rsidRPr="00EE28E7">
        <w:rPr>
          <w:sz w:val="22"/>
          <w:szCs w:val="22"/>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D23652" w:rsidRPr="00EE28E7" w:rsidRDefault="00D23652" w:rsidP="00D23652">
      <w:pPr>
        <w:pStyle w:val="pboth"/>
        <w:shd w:val="clear" w:color="auto" w:fill="FFFFFF"/>
        <w:spacing w:before="0" w:beforeAutospacing="0"/>
        <w:jc w:val="both"/>
        <w:rPr>
          <w:sz w:val="22"/>
          <w:szCs w:val="22"/>
        </w:rPr>
      </w:pPr>
      <w:bookmarkStart w:id="5871" w:name="110941"/>
      <w:bookmarkEnd w:id="5871"/>
      <w:r w:rsidRPr="00EE28E7">
        <w:rPr>
          <w:sz w:val="22"/>
          <w:szCs w:val="22"/>
        </w:rPr>
        <w:t>Химия как элемент системы естественных наук распространила свое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23652" w:rsidRPr="00EE28E7" w:rsidRDefault="00D23652" w:rsidP="00D23652">
      <w:pPr>
        <w:pStyle w:val="pboth"/>
        <w:shd w:val="clear" w:color="auto" w:fill="FFFFFF"/>
        <w:spacing w:before="0" w:beforeAutospacing="0"/>
        <w:jc w:val="both"/>
        <w:rPr>
          <w:sz w:val="22"/>
          <w:szCs w:val="22"/>
        </w:rPr>
      </w:pPr>
      <w:bookmarkStart w:id="5872" w:name="110942"/>
      <w:bookmarkEnd w:id="5872"/>
      <w:r w:rsidRPr="00EE28E7">
        <w:rPr>
          <w:sz w:val="22"/>
          <w:szCs w:val="22"/>
        </w:rPr>
        <w:lastRenderedPageBreak/>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ее развития.</w:t>
      </w:r>
    </w:p>
    <w:p w:rsidR="00D23652" w:rsidRPr="00EE28E7" w:rsidRDefault="00D23652" w:rsidP="00D23652">
      <w:pPr>
        <w:pStyle w:val="pboth"/>
        <w:shd w:val="clear" w:color="auto" w:fill="FFFFFF"/>
        <w:spacing w:before="0" w:beforeAutospacing="0"/>
        <w:jc w:val="both"/>
        <w:rPr>
          <w:sz w:val="22"/>
          <w:szCs w:val="22"/>
        </w:rPr>
      </w:pPr>
      <w:bookmarkStart w:id="5873" w:name="110943"/>
      <w:bookmarkEnd w:id="5873"/>
      <w:r w:rsidRPr="00EE28E7">
        <w:rPr>
          <w:sz w:val="22"/>
          <w:szCs w:val="22"/>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D23652" w:rsidRPr="00EE28E7" w:rsidRDefault="00D23652" w:rsidP="00D23652">
      <w:pPr>
        <w:pStyle w:val="pboth"/>
        <w:shd w:val="clear" w:color="auto" w:fill="FFFFFF"/>
        <w:spacing w:before="0" w:beforeAutospacing="0"/>
        <w:jc w:val="both"/>
        <w:rPr>
          <w:sz w:val="22"/>
          <w:szCs w:val="22"/>
        </w:rPr>
      </w:pPr>
      <w:bookmarkStart w:id="5874" w:name="110944"/>
      <w:bookmarkEnd w:id="5874"/>
      <w:r w:rsidRPr="00EE28E7">
        <w:rPr>
          <w:sz w:val="22"/>
          <w:szCs w:val="22"/>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D23652" w:rsidRPr="00EE28E7" w:rsidRDefault="00D23652" w:rsidP="00D23652">
      <w:pPr>
        <w:pStyle w:val="pboth"/>
        <w:shd w:val="clear" w:color="auto" w:fill="FFFFFF"/>
        <w:spacing w:before="0" w:beforeAutospacing="0"/>
        <w:jc w:val="both"/>
        <w:rPr>
          <w:sz w:val="22"/>
          <w:szCs w:val="22"/>
        </w:rPr>
      </w:pPr>
      <w:bookmarkStart w:id="5875" w:name="110945"/>
      <w:bookmarkEnd w:id="5875"/>
      <w:r w:rsidRPr="00EE28E7">
        <w:rPr>
          <w:sz w:val="22"/>
          <w:szCs w:val="22"/>
        </w:rPr>
        <w:t>Изучение предмета: 1) способствует реализации возможностей для саморазвития и формирования культуры личности, ее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D23652" w:rsidRPr="00EE28E7" w:rsidRDefault="00D23652" w:rsidP="00D23652">
      <w:pPr>
        <w:pStyle w:val="pboth"/>
        <w:shd w:val="clear" w:color="auto" w:fill="FFFFFF"/>
        <w:spacing w:before="0" w:beforeAutospacing="0"/>
        <w:jc w:val="both"/>
        <w:rPr>
          <w:sz w:val="22"/>
          <w:szCs w:val="22"/>
        </w:rPr>
      </w:pPr>
      <w:bookmarkStart w:id="5876" w:name="110946"/>
      <w:bookmarkEnd w:id="5876"/>
      <w:r w:rsidRPr="00EE28E7">
        <w:rPr>
          <w:sz w:val="22"/>
          <w:szCs w:val="22"/>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определенном этапе ее развития.</w:t>
      </w:r>
    </w:p>
    <w:p w:rsidR="00D23652" w:rsidRPr="00EE28E7" w:rsidRDefault="00D23652" w:rsidP="00D23652">
      <w:pPr>
        <w:pStyle w:val="pboth"/>
        <w:shd w:val="clear" w:color="auto" w:fill="FFFFFF"/>
        <w:spacing w:before="0" w:beforeAutospacing="0"/>
        <w:jc w:val="both"/>
        <w:rPr>
          <w:sz w:val="22"/>
          <w:szCs w:val="22"/>
        </w:rPr>
      </w:pPr>
      <w:bookmarkStart w:id="5877" w:name="110947"/>
      <w:bookmarkEnd w:id="5877"/>
      <w:r w:rsidRPr="00EE28E7">
        <w:rPr>
          <w:sz w:val="22"/>
          <w:szCs w:val="22"/>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D23652" w:rsidRPr="00EE28E7" w:rsidRDefault="00D23652" w:rsidP="00D23652">
      <w:pPr>
        <w:pStyle w:val="pboth"/>
        <w:shd w:val="clear" w:color="auto" w:fill="FFFFFF"/>
        <w:spacing w:before="0" w:beforeAutospacing="0"/>
        <w:jc w:val="both"/>
        <w:rPr>
          <w:sz w:val="22"/>
          <w:szCs w:val="22"/>
        </w:rPr>
      </w:pPr>
      <w:bookmarkStart w:id="5878" w:name="110948"/>
      <w:bookmarkEnd w:id="5878"/>
      <w:r w:rsidRPr="00EE28E7">
        <w:rPr>
          <w:sz w:val="22"/>
          <w:szCs w:val="22"/>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23652" w:rsidRPr="00EE28E7" w:rsidRDefault="00D23652" w:rsidP="00D23652">
      <w:pPr>
        <w:pStyle w:val="pboth"/>
        <w:shd w:val="clear" w:color="auto" w:fill="FFFFFF"/>
        <w:spacing w:before="0" w:beforeAutospacing="0"/>
        <w:jc w:val="both"/>
        <w:rPr>
          <w:sz w:val="22"/>
          <w:szCs w:val="22"/>
        </w:rPr>
      </w:pPr>
      <w:bookmarkStart w:id="5879" w:name="110949"/>
      <w:bookmarkEnd w:id="5879"/>
      <w:r w:rsidRPr="00EE28E7">
        <w:rPr>
          <w:sz w:val="22"/>
          <w:szCs w:val="22"/>
        </w:rPr>
        <w:t>Такая организация содержания курса способствует представлению химической составляющей научной картины мира в логике ее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5 - 7 классы" и "Физика. 7 класс".</w:t>
      </w:r>
    </w:p>
    <w:p w:rsidR="00D23652" w:rsidRPr="00EE28E7" w:rsidRDefault="00D23652" w:rsidP="00D23652">
      <w:pPr>
        <w:pStyle w:val="pboth"/>
        <w:shd w:val="clear" w:color="auto" w:fill="FFFFFF"/>
        <w:spacing w:before="0" w:beforeAutospacing="0"/>
        <w:jc w:val="both"/>
        <w:rPr>
          <w:sz w:val="22"/>
          <w:szCs w:val="22"/>
        </w:rPr>
      </w:pPr>
      <w:bookmarkStart w:id="5880" w:name="110950"/>
      <w:bookmarkEnd w:id="5880"/>
      <w:r w:rsidRPr="00EE28E7">
        <w:rPr>
          <w:sz w:val="22"/>
          <w:szCs w:val="22"/>
        </w:rPr>
        <w:t>ЦЕЛИ ИЗУЧЕНИЯ УЧЕБНОГО ПРЕДМЕТА "ХИМИЯ"</w:t>
      </w:r>
    </w:p>
    <w:p w:rsidR="00D23652" w:rsidRPr="00EE28E7" w:rsidRDefault="00D23652" w:rsidP="00D23652">
      <w:pPr>
        <w:pStyle w:val="pboth"/>
        <w:shd w:val="clear" w:color="auto" w:fill="FFFFFF"/>
        <w:spacing w:before="0" w:beforeAutospacing="0"/>
        <w:jc w:val="both"/>
        <w:rPr>
          <w:sz w:val="22"/>
          <w:szCs w:val="22"/>
        </w:rPr>
      </w:pPr>
      <w:bookmarkStart w:id="5881" w:name="110951"/>
      <w:bookmarkEnd w:id="5881"/>
      <w:r w:rsidRPr="00EE28E7">
        <w:rPr>
          <w:sz w:val="22"/>
          <w:szCs w:val="22"/>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w:t>
      </w:r>
      <w:r w:rsidRPr="00EE28E7">
        <w:rPr>
          <w:sz w:val="22"/>
          <w:szCs w:val="22"/>
        </w:rPr>
        <w:lastRenderedPageBreak/>
        <w:t>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D23652" w:rsidRPr="00EE28E7" w:rsidRDefault="00D23652" w:rsidP="00D23652">
      <w:pPr>
        <w:pStyle w:val="pboth"/>
        <w:shd w:val="clear" w:color="auto" w:fill="FFFFFF"/>
        <w:spacing w:before="0" w:beforeAutospacing="0"/>
        <w:jc w:val="both"/>
        <w:rPr>
          <w:sz w:val="22"/>
          <w:szCs w:val="22"/>
        </w:rPr>
      </w:pPr>
      <w:bookmarkStart w:id="5882" w:name="110952"/>
      <w:bookmarkEnd w:id="5882"/>
      <w:r w:rsidRPr="00EE28E7">
        <w:rPr>
          <w:sz w:val="22"/>
          <w:szCs w:val="22"/>
        </w:rPr>
        <w:t>Наряду с этим цели изучения предмета в программе уточнены и скорректированы с учетом новых приоритетов в системе основного общего образования. Сегодня в образовании особо значимой признается направленность обучения на развитие и саморазвитие личности, формирование ее интеллекта и общей культуры. Обучение умению учиться и продолжать свое образование самостоятельно становится одной из важнейших функций учебных предметов.</w:t>
      </w:r>
    </w:p>
    <w:p w:rsidR="00D23652" w:rsidRPr="00EE28E7" w:rsidRDefault="00D23652" w:rsidP="00D23652">
      <w:pPr>
        <w:pStyle w:val="pboth"/>
        <w:shd w:val="clear" w:color="auto" w:fill="FFFFFF"/>
        <w:spacing w:before="0" w:beforeAutospacing="0"/>
        <w:jc w:val="both"/>
        <w:rPr>
          <w:sz w:val="22"/>
          <w:szCs w:val="22"/>
        </w:rPr>
      </w:pPr>
      <w:bookmarkStart w:id="5883" w:name="110953"/>
      <w:bookmarkEnd w:id="5883"/>
      <w:r w:rsidRPr="00EE28E7">
        <w:rPr>
          <w:sz w:val="22"/>
          <w:szCs w:val="22"/>
        </w:rPr>
        <w:t>В связи с этим при изучении предмета в основной школе доминирующее значение приобрели такие цели, как:</w:t>
      </w:r>
    </w:p>
    <w:p w:rsidR="00D23652" w:rsidRPr="00EE28E7" w:rsidRDefault="00D23652" w:rsidP="00D23652">
      <w:pPr>
        <w:pStyle w:val="pboth"/>
        <w:shd w:val="clear" w:color="auto" w:fill="FFFFFF"/>
        <w:spacing w:before="0" w:beforeAutospacing="0"/>
        <w:jc w:val="both"/>
        <w:rPr>
          <w:sz w:val="22"/>
          <w:szCs w:val="22"/>
        </w:rPr>
      </w:pPr>
      <w:bookmarkStart w:id="5884" w:name="110954"/>
      <w:bookmarkEnd w:id="5884"/>
      <w:r w:rsidRPr="00EE28E7">
        <w:rPr>
          <w:sz w:val="22"/>
          <w:szCs w:val="22"/>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23652" w:rsidRPr="00EE28E7" w:rsidRDefault="00D23652" w:rsidP="00D23652">
      <w:pPr>
        <w:pStyle w:val="pboth"/>
        <w:shd w:val="clear" w:color="auto" w:fill="FFFFFF"/>
        <w:spacing w:before="0" w:beforeAutospacing="0"/>
        <w:jc w:val="both"/>
        <w:rPr>
          <w:sz w:val="22"/>
          <w:szCs w:val="22"/>
        </w:rPr>
      </w:pPr>
      <w:bookmarkStart w:id="5885" w:name="110955"/>
      <w:bookmarkEnd w:id="5885"/>
      <w:r w:rsidRPr="00EE28E7">
        <w:rPr>
          <w:sz w:val="22"/>
          <w:szCs w:val="22"/>
        </w:rPr>
        <w:t>-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D23652" w:rsidRPr="00EE28E7" w:rsidRDefault="00D23652" w:rsidP="00D23652">
      <w:pPr>
        <w:pStyle w:val="pboth"/>
        <w:shd w:val="clear" w:color="auto" w:fill="FFFFFF"/>
        <w:spacing w:before="0" w:beforeAutospacing="0"/>
        <w:jc w:val="both"/>
        <w:rPr>
          <w:sz w:val="22"/>
          <w:szCs w:val="22"/>
        </w:rPr>
      </w:pPr>
      <w:bookmarkStart w:id="5886" w:name="110956"/>
      <w:bookmarkEnd w:id="5886"/>
      <w:r w:rsidRPr="00EE28E7">
        <w:rPr>
          <w:sz w:val="22"/>
          <w:szCs w:val="22"/>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23652" w:rsidRPr="00EE28E7" w:rsidRDefault="00D23652" w:rsidP="00D23652">
      <w:pPr>
        <w:pStyle w:val="pboth"/>
        <w:shd w:val="clear" w:color="auto" w:fill="FFFFFF"/>
        <w:spacing w:before="0" w:beforeAutospacing="0"/>
        <w:jc w:val="both"/>
        <w:rPr>
          <w:sz w:val="22"/>
          <w:szCs w:val="22"/>
        </w:rPr>
      </w:pPr>
      <w:bookmarkStart w:id="5887" w:name="110957"/>
      <w:bookmarkEnd w:id="5887"/>
      <w:r w:rsidRPr="00EE28E7">
        <w:rPr>
          <w:sz w:val="22"/>
          <w:szCs w:val="22"/>
        </w:rPr>
        <w:t>- формирование умений объяснять и оценивать явления окружающего мира на основании знаний и опыта, полученных при изучении химии;</w:t>
      </w:r>
    </w:p>
    <w:p w:rsidR="00D23652" w:rsidRPr="00EE28E7" w:rsidRDefault="00D23652" w:rsidP="00D23652">
      <w:pPr>
        <w:pStyle w:val="pboth"/>
        <w:shd w:val="clear" w:color="auto" w:fill="FFFFFF"/>
        <w:spacing w:before="0" w:beforeAutospacing="0"/>
        <w:jc w:val="both"/>
        <w:rPr>
          <w:sz w:val="22"/>
          <w:szCs w:val="22"/>
        </w:rPr>
      </w:pPr>
      <w:bookmarkStart w:id="5888" w:name="110958"/>
      <w:bookmarkEnd w:id="5888"/>
      <w:r w:rsidRPr="00EE28E7">
        <w:rPr>
          <w:sz w:val="22"/>
          <w:szCs w:val="22"/>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23652" w:rsidRPr="00EE28E7" w:rsidRDefault="00D23652" w:rsidP="00D23652">
      <w:pPr>
        <w:pStyle w:val="pboth"/>
        <w:shd w:val="clear" w:color="auto" w:fill="FFFFFF"/>
        <w:spacing w:before="0" w:beforeAutospacing="0"/>
        <w:jc w:val="both"/>
        <w:rPr>
          <w:sz w:val="22"/>
          <w:szCs w:val="22"/>
        </w:rPr>
      </w:pPr>
      <w:bookmarkStart w:id="5889" w:name="110959"/>
      <w:bookmarkEnd w:id="5889"/>
      <w:r w:rsidRPr="00EE28E7">
        <w:rPr>
          <w:sz w:val="22"/>
          <w:szCs w:val="22"/>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23652" w:rsidRPr="00EE28E7" w:rsidRDefault="00D23652" w:rsidP="00D23652">
      <w:pPr>
        <w:pStyle w:val="pboth"/>
        <w:shd w:val="clear" w:color="auto" w:fill="FFFFFF"/>
        <w:spacing w:before="0" w:beforeAutospacing="0"/>
        <w:jc w:val="both"/>
        <w:rPr>
          <w:sz w:val="22"/>
          <w:szCs w:val="22"/>
        </w:rPr>
      </w:pPr>
      <w:bookmarkStart w:id="5890" w:name="110960"/>
      <w:bookmarkEnd w:id="5890"/>
      <w:r w:rsidRPr="00EE28E7">
        <w:rPr>
          <w:sz w:val="22"/>
          <w:szCs w:val="22"/>
        </w:rPr>
        <w:t>МЕСТО УЧЕБНОГО ПРЕДМЕТА "ХИМИЯ" В УЧЕБНОМ ПЛАНЕ</w:t>
      </w:r>
    </w:p>
    <w:p w:rsidR="00D23652" w:rsidRPr="00EE28E7" w:rsidRDefault="00D23652" w:rsidP="00D23652">
      <w:pPr>
        <w:pStyle w:val="pboth"/>
        <w:shd w:val="clear" w:color="auto" w:fill="FFFFFF"/>
        <w:spacing w:before="0" w:beforeAutospacing="0"/>
        <w:jc w:val="both"/>
        <w:rPr>
          <w:sz w:val="22"/>
          <w:szCs w:val="22"/>
        </w:rPr>
      </w:pPr>
      <w:bookmarkStart w:id="5891" w:name="110961"/>
      <w:bookmarkEnd w:id="5891"/>
      <w:r w:rsidRPr="00EE28E7">
        <w:rPr>
          <w:sz w:val="22"/>
          <w:szCs w:val="22"/>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D23652" w:rsidRPr="00EE28E7" w:rsidRDefault="00D23652" w:rsidP="00D23652">
      <w:pPr>
        <w:pStyle w:val="pboth"/>
        <w:shd w:val="clear" w:color="auto" w:fill="FFFFFF"/>
        <w:spacing w:before="0" w:beforeAutospacing="0"/>
        <w:jc w:val="both"/>
        <w:rPr>
          <w:sz w:val="22"/>
          <w:szCs w:val="22"/>
        </w:rPr>
      </w:pPr>
      <w:bookmarkStart w:id="5892" w:name="110962"/>
      <w:bookmarkEnd w:id="5892"/>
      <w:r w:rsidRPr="00EE28E7">
        <w:rPr>
          <w:sz w:val="22"/>
          <w:szCs w:val="22"/>
        </w:rPr>
        <w:t>Учебным планом на ее изучение отведено 136 учебных часов - по 2 ч в неделю в 8 и 9 классах соответственно.</w:t>
      </w:r>
    </w:p>
    <w:p w:rsidR="00D23652" w:rsidRPr="00EE28E7" w:rsidRDefault="00D23652" w:rsidP="00D23652">
      <w:pPr>
        <w:pStyle w:val="pboth"/>
        <w:shd w:val="clear" w:color="auto" w:fill="FFFFFF"/>
        <w:spacing w:before="0" w:beforeAutospacing="0"/>
        <w:jc w:val="both"/>
        <w:rPr>
          <w:sz w:val="22"/>
          <w:szCs w:val="22"/>
        </w:rPr>
      </w:pPr>
      <w:bookmarkStart w:id="5893" w:name="110963"/>
      <w:bookmarkEnd w:id="5893"/>
      <w:r w:rsidRPr="00EE28E7">
        <w:rPr>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ее изучение, должны быть сохранены полностью.</w:t>
      </w:r>
    </w:p>
    <w:p w:rsidR="00D23652" w:rsidRPr="00EE28E7" w:rsidRDefault="00D23652" w:rsidP="00D23652">
      <w:pPr>
        <w:pStyle w:val="pboth"/>
        <w:shd w:val="clear" w:color="auto" w:fill="FFFFFF"/>
        <w:spacing w:before="0" w:beforeAutospacing="0"/>
        <w:jc w:val="both"/>
        <w:rPr>
          <w:sz w:val="22"/>
          <w:szCs w:val="22"/>
        </w:rPr>
      </w:pPr>
      <w:bookmarkStart w:id="5894" w:name="110964"/>
      <w:bookmarkEnd w:id="5894"/>
      <w:r w:rsidRPr="00EE28E7">
        <w:rPr>
          <w:sz w:val="22"/>
          <w:szCs w:val="22"/>
        </w:rPr>
        <w:t>В структуре примерной рабочей программы наряду с пояснительной запиской выделены следующие разделы:</w:t>
      </w:r>
    </w:p>
    <w:p w:rsidR="00D23652" w:rsidRPr="00EE28E7" w:rsidRDefault="00D23652" w:rsidP="00D23652">
      <w:pPr>
        <w:pStyle w:val="pboth"/>
        <w:shd w:val="clear" w:color="auto" w:fill="FFFFFF"/>
        <w:spacing w:before="0" w:beforeAutospacing="0"/>
        <w:jc w:val="both"/>
        <w:rPr>
          <w:sz w:val="22"/>
          <w:szCs w:val="22"/>
        </w:rPr>
      </w:pPr>
      <w:bookmarkStart w:id="5895" w:name="110965"/>
      <w:bookmarkEnd w:id="5895"/>
      <w:r w:rsidRPr="00EE28E7">
        <w:rPr>
          <w:sz w:val="22"/>
          <w:szCs w:val="22"/>
        </w:rPr>
        <w:t>- планируемые результаты освоения учебного предмета "Химия" - личностные, метапредметные, предметные;</w:t>
      </w:r>
    </w:p>
    <w:p w:rsidR="00D23652" w:rsidRPr="00EE28E7" w:rsidRDefault="00D23652" w:rsidP="00D23652">
      <w:pPr>
        <w:pStyle w:val="pboth"/>
        <w:shd w:val="clear" w:color="auto" w:fill="FFFFFF"/>
        <w:spacing w:before="0" w:beforeAutospacing="0"/>
        <w:jc w:val="both"/>
        <w:rPr>
          <w:sz w:val="22"/>
          <w:szCs w:val="22"/>
        </w:rPr>
      </w:pPr>
      <w:bookmarkStart w:id="5896" w:name="110966"/>
      <w:bookmarkEnd w:id="5896"/>
      <w:r w:rsidRPr="00EE28E7">
        <w:rPr>
          <w:sz w:val="22"/>
          <w:szCs w:val="22"/>
        </w:rPr>
        <w:lastRenderedPageBreak/>
        <w:t>- содержание учебного предмета "Химия" по годам обучения;</w:t>
      </w:r>
    </w:p>
    <w:p w:rsidR="00D23652" w:rsidRPr="00EE28E7" w:rsidRDefault="00D23652" w:rsidP="00D23652">
      <w:pPr>
        <w:pStyle w:val="pboth"/>
        <w:shd w:val="clear" w:color="auto" w:fill="FFFFFF"/>
        <w:spacing w:before="0" w:beforeAutospacing="0"/>
        <w:jc w:val="both"/>
        <w:rPr>
          <w:sz w:val="22"/>
          <w:szCs w:val="22"/>
        </w:rPr>
      </w:pPr>
      <w:bookmarkStart w:id="5897" w:name="110967"/>
      <w:bookmarkEnd w:id="5897"/>
      <w:r w:rsidRPr="00EE28E7">
        <w:rPr>
          <w:sz w:val="22"/>
          <w:szCs w:val="22"/>
        </w:rPr>
        <w:t>- примерное тематическое планирование, в котором детализировано содержание каждой конкретной темы, указаны количество часов, отводимых на ее изучение, и основные виды учебной деятельности ученика, формируемые при изучении темы, приведен перечень демонстраций, выполняемых учителем, и перечень рекомендуемых лабораторных опытов и практических работ, выполняемых учащимися.</w:t>
      </w:r>
    </w:p>
    <w:p w:rsidR="00D23652" w:rsidRPr="00EE28E7" w:rsidRDefault="00D23652" w:rsidP="00D23652">
      <w:pPr>
        <w:pStyle w:val="pboth"/>
        <w:shd w:val="clear" w:color="auto" w:fill="FFFFFF"/>
        <w:spacing w:before="0" w:beforeAutospacing="0"/>
        <w:jc w:val="both"/>
        <w:rPr>
          <w:sz w:val="22"/>
          <w:szCs w:val="22"/>
        </w:rPr>
      </w:pPr>
      <w:bookmarkStart w:id="5898" w:name="110968"/>
      <w:bookmarkEnd w:id="5898"/>
      <w:r w:rsidRPr="00EE28E7">
        <w:rPr>
          <w:sz w:val="22"/>
          <w:szCs w:val="22"/>
        </w:rPr>
        <w:t>СОДЕРЖАНИЕ УЧЕБНОГО ПРЕДМЕТА "ХИМИЯ"</w:t>
      </w:r>
    </w:p>
    <w:p w:rsidR="00D23652" w:rsidRPr="00EE28E7" w:rsidRDefault="00D23652" w:rsidP="00D23652">
      <w:pPr>
        <w:pStyle w:val="pboth"/>
        <w:shd w:val="clear" w:color="auto" w:fill="FFFFFF"/>
        <w:spacing w:before="0" w:beforeAutospacing="0"/>
        <w:jc w:val="both"/>
        <w:rPr>
          <w:sz w:val="22"/>
          <w:szCs w:val="22"/>
        </w:rPr>
      </w:pPr>
      <w:bookmarkStart w:id="5899" w:name="110969"/>
      <w:bookmarkEnd w:id="5899"/>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5900" w:name="110970"/>
      <w:bookmarkEnd w:id="5900"/>
      <w:r w:rsidRPr="00EE28E7">
        <w:rPr>
          <w:sz w:val="22"/>
          <w:szCs w:val="22"/>
        </w:rPr>
        <w:t>Первоначальные химические понятия</w:t>
      </w:r>
    </w:p>
    <w:p w:rsidR="00D23652" w:rsidRPr="00EE28E7" w:rsidRDefault="00D23652" w:rsidP="00D23652">
      <w:pPr>
        <w:pStyle w:val="pboth"/>
        <w:shd w:val="clear" w:color="auto" w:fill="FFFFFF"/>
        <w:spacing w:before="0" w:beforeAutospacing="0"/>
        <w:jc w:val="both"/>
        <w:rPr>
          <w:sz w:val="22"/>
          <w:szCs w:val="22"/>
        </w:rPr>
      </w:pPr>
      <w:bookmarkStart w:id="5901" w:name="110971"/>
      <w:bookmarkEnd w:id="5901"/>
      <w:r w:rsidRPr="00EE28E7">
        <w:rPr>
          <w:sz w:val="22"/>
          <w:szCs w:val="22"/>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D23652" w:rsidRPr="00EE28E7" w:rsidRDefault="00D23652" w:rsidP="00D23652">
      <w:pPr>
        <w:pStyle w:val="pboth"/>
        <w:shd w:val="clear" w:color="auto" w:fill="FFFFFF"/>
        <w:spacing w:before="0" w:beforeAutospacing="0"/>
        <w:jc w:val="both"/>
        <w:rPr>
          <w:sz w:val="22"/>
          <w:szCs w:val="22"/>
        </w:rPr>
      </w:pPr>
      <w:bookmarkStart w:id="5902" w:name="110972"/>
      <w:bookmarkEnd w:id="5902"/>
      <w:r w:rsidRPr="00EE28E7">
        <w:rPr>
          <w:sz w:val="22"/>
          <w:szCs w:val="22"/>
        </w:rPr>
        <w:t>Атомы и молекулы. Химические элементы. Символы химических элементов. Простые и сложные вещества. Атомно-молекулярное учение.</w:t>
      </w:r>
    </w:p>
    <w:p w:rsidR="00D23652" w:rsidRPr="00EE28E7" w:rsidRDefault="00D23652" w:rsidP="00D23652">
      <w:pPr>
        <w:pStyle w:val="pboth"/>
        <w:shd w:val="clear" w:color="auto" w:fill="FFFFFF"/>
        <w:spacing w:before="0" w:beforeAutospacing="0"/>
        <w:jc w:val="both"/>
        <w:rPr>
          <w:sz w:val="22"/>
          <w:szCs w:val="22"/>
        </w:rPr>
      </w:pPr>
      <w:bookmarkStart w:id="5903" w:name="110973"/>
      <w:bookmarkEnd w:id="5903"/>
      <w:r w:rsidRPr="00EE28E7">
        <w:rPr>
          <w:sz w:val="22"/>
          <w:szCs w:val="22"/>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23652" w:rsidRPr="00EE28E7" w:rsidRDefault="00D23652" w:rsidP="00D23652">
      <w:pPr>
        <w:pStyle w:val="pboth"/>
        <w:shd w:val="clear" w:color="auto" w:fill="FFFFFF"/>
        <w:spacing w:before="0" w:beforeAutospacing="0"/>
        <w:jc w:val="both"/>
        <w:rPr>
          <w:sz w:val="22"/>
          <w:szCs w:val="22"/>
        </w:rPr>
      </w:pPr>
      <w:bookmarkStart w:id="5904" w:name="110974"/>
      <w:bookmarkEnd w:id="5904"/>
      <w:r w:rsidRPr="00EE28E7">
        <w:rPr>
          <w:sz w:val="22"/>
          <w:szCs w:val="22"/>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rsidR="00D23652" w:rsidRPr="00EE28E7" w:rsidRDefault="00D23652" w:rsidP="00D23652">
      <w:pPr>
        <w:pStyle w:val="pboth"/>
        <w:shd w:val="clear" w:color="auto" w:fill="FFFFFF"/>
        <w:spacing w:before="0" w:beforeAutospacing="0"/>
        <w:jc w:val="both"/>
        <w:rPr>
          <w:sz w:val="22"/>
          <w:szCs w:val="22"/>
        </w:rPr>
      </w:pPr>
      <w:bookmarkStart w:id="5905" w:name="110975"/>
      <w:bookmarkEnd w:id="5905"/>
      <w:r w:rsidRPr="00EE28E7">
        <w:rPr>
          <w:sz w:val="22"/>
          <w:szCs w:val="22"/>
        </w:rPr>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23652" w:rsidRPr="00EE28E7" w:rsidRDefault="00D23652" w:rsidP="00D23652">
      <w:pPr>
        <w:pStyle w:val="pboth"/>
        <w:shd w:val="clear" w:color="auto" w:fill="FFFFFF"/>
        <w:spacing w:before="0" w:beforeAutospacing="0"/>
        <w:jc w:val="both"/>
        <w:rPr>
          <w:sz w:val="22"/>
          <w:szCs w:val="22"/>
        </w:rPr>
      </w:pPr>
      <w:bookmarkStart w:id="5906" w:name="110976"/>
      <w:bookmarkEnd w:id="5906"/>
      <w:r w:rsidRPr="00EE28E7">
        <w:rPr>
          <w:sz w:val="22"/>
          <w:szCs w:val="22"/>
        </w:rPr>
        <w:t>Важнейшие представители неорганических веществ</w:t>
      </w:r>
    </w:p>
    <w:p w:rsidR="00D23652" w:rsidRPr="00EE28E7" w:rsidRDefault="00D23652" w:rsidP="00D23652">
      <w:pPr>
        <w:pStyle w:val="pboth"/>
        <w:shd w:val="clear" w:color="auto" w:fill="FFFFFF"/>
        <w:spacing w:before="0" w:beforeAutospacing="0"/>
        <w:jc w:val="both"/>
        <w:rPr>
          <w:sz w:val="22"/>
          <w:szCs w:val="22"/>
        </w:rPr>
      </w:pPr>
      <w:bookmarkStart w:id="5907" w:name="110977"/>
      <w:bookmarkEnd w:id="5907"/>
      <w:r w:rsidRPr="00EE28E7">
        <w:rPr>
          <w:sz w:val="22"/>
          <w:szCs w:val="22"/>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23652" w:rsidRPr="00EE28E7" w:rsidRDefault="00D23652" w:rsidP="00D23652">
      <w:pPr>
        <w:pStyle w:val="pboth"/>
        <w:shd w:val="clear" w:color="auto" w:fill="FFFFFF"/>
        <w:spacing w:before="0" w:beforeAutospacing="0"/>
        <w:jc w:val="both"/>
        <w:rPr>
          <w:sz w:val="22"/>
          <w:szCs w:val="22"/>
        </w:rPr>
      </w:pPr>
      <w:bookmarkStart w:id="5908" w:name="110978"/>
      <w:bookmarkEnd w:id="5908"/>
      <w:r w:rsidRPr="00EE28E7">
        <w:rPr>
          <w:sz w:val="22"/>
          <w:szCs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23652" w:rsidRPr="00EE28E7" w:rsidRDefault="00D23652" w:rsidP="00D23652">
      <w:pPr>
        <w:pStyle w:val="pboth"/>
        <w:shd w:val="clear" w:color="auto" w:fill="FFFFFF"/>
        <w:spacing w:before="0" w:beforeAutospacing="0"/>
        <w:jc w:val="both"/>
        <w:rPr>
          <w:sz w:val="22"/>
          <w:szCs w:val="22"/>
        </w:rPr>
      </w:pPr>
      <w:bookmarkStart w:id="5909" w:name="110979"/>
      <w:bookmarkEnd w:id="5909"/>
      <w:r w:rsidRPr="00EE28E7">
        <w:rPr>
          <w:sz w:val="22"/>
          <w:szCs w:val="22"/>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23652" w:rsidRPr="00EE28E7" w:rsidRDefault="00D23652" w:rsidP="00D23652">
      <w:pPr>
        <w:pStyle w:val="pboth"/>
        <w:shd w:val="clear" w:color="auto" w:fill="FFFFFF"/>
        <w:spacing w:before="0" w:beforeAutospacing="0"/>
        <w:jc w:val="both"/>
        <w:rPr>
          <w:sz w:val="22"/>
          <w:szCs w:val="22"/>
        </w:rPr>
      </w:pPr>
      <w:bookmarkStart w:id="5910" w:name="110980"/>
      <w:bookmarkEnd w:id="5910"/>
      <w:r w:rsidRPr="00EE28E7">
        <w:rPr>
          <w:sz w:val="22"/>
          <w:szCs w:val="22"/>
        </w:rPr>
        <w:t>Количество вещества. Моль. Молярная масса. Закон Авогадро. Молярный объем газов. Расчеты по химическим уравнениям.</w:t>
      </w:r>
    </w:p>
    <w:p w:rsidR="00D23652" w:rsidRPr="00EE28E7" w:rsidRDefault="00D23652" w:rsidP="00D23652">
      <w:pPr>
        <w:pStyle w:val="pboth"/>
        <w:shd w:val="clear" w:color="auto" w:fill="FFFFFF"/>
        <w:spacing w:before="0" w:beforeAutospacing="0"/>
        <w:jc w:val="both"/>
        <w:rPr>
          <w:sz w:val="22"/>
          <w:szCs w:val="22"/>
        </w:rPr>
      </w:pPr>
      <w:bookmarkStart w:id="5911" w:name="110981"/>
      <w:bookmarkEnd w:id="5911"/>
      <w:r w:rsidRPr="00EE28E7">
        <w:rPr>
          <w:sz w:val="22"/>
          <w:szCs w:val="22"/>
        </w:rPr>
        <w:lastRenderedPageBreak/>
        <w:t>Физические свойства воды. Вода как растворитель. Растворы. Насыщенные и ненасыщенные растворы. </w:t>
      </w:r>
      <w:r w:rsidRPr="00EE28E7">
        <w:rPr>
          <w:i/>
          <w:iCs/>
          <w:sz w:val="22"/>
          <w:szCs w:val="22"/>
        </w:rPr>
        <w:t>Растворимость веществ в воде</w:t>
      </w:r>
      <w:r w:rsidRPr="00EE28E7">
        <w:rPr>
          <w:sz w:val="22"/>
          <w:szCs w:val="22"/>
        </w:rPr>
        <w:t>. &lt;1&gt;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23652" w:rsidRPr="00EE28E7" w:rsidRDefault="00D23652" w:rsidP="00D23652">
      <w:pPr>
        <w:pStyle w:val="pboth"/>
        <w:shd w:val="clear" w:color="auto" w:fill="FFFFFF"/>
        <w:spacing w:before="0" w:beforeAutospacing="0"/>
        <w:jc w:val="both"/>
        <w:rPr>
          <w:sz w:val="22"/>
          <w:szCs w:val="22"/>
        </w:rPr>
      </w:pPr>
      <w:bookmarkStart w:id="5912" w:name="110982"/>
      <w:bookmarkEnd w:id="5912"/>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913" w:name="110983"/>
      <w:bookmarkEnd w:id="5913"/>
      <w:r w:rsidRPr="00EE28E7">
        <w:rPr>
          <w:sz w:val="22"/>
          <w:szCs w:val="22"/>
        </w:rPr>
        <w:t>&lt;1&gt; Курсивом обозначен учебный материал, который изучается, но не выносится на промежуточную и итоговую аттестацию.</w:t>
      </w:r>
    </w:p>
    <w:p w:rsidR="00D23652" w:rsidRPr="00EE28E7" w:rsidRDefault="00D23652" w:rsidP="00D23652">
      <w:pPr>
        <w:pStyle w:val="pboth"/>
        <w:shd w:val="clear" w:color="auto" w:fill="FFFFFF"/>
        <w:spacing w:before="0" w:beforeAutospacing="0"/>
        <w:jc w:val="both"/>
        <w:rPr>
          <w:sz w:val="22"/>
          <w:szCs w:val="22"/>
        </w:rPr>
      </w:pPr>
      <w:bookmarkStart w:id="5914" w:name="110984"/>
      <w:bookmarkEnd w:id="5914"/>
      <w:r w:rsidRPr="00EE28E7">
        <w:rPr>
          <w:sz w:val="22"/>
          <w:szCs w:val="22"/>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D23652" w:rsidRPr="00EE28E7" w:rsidRDefault="00D23652" w:rsidP="00D23652">
      <w:pPr>
        <w:pStyle w:val="pboth"/>
        <w:shd w:val="clear" w:color="auto" w:fill="FFFFFF"/>
        <w:spacing w:before="0" w:beforeAutospacing="0"/>
        <w:jc w:val="both"/>
        <w:rPr>
          <w:sz w:val="22"/>
          <w:szCs w:val="22"/>
        </w:rPr>
      </w:pPr>
      <w:bookmarkStart w:id="5915" w:name="110985"/>
      <w:bookmarkEnd w:id="5915"/>
      <w:r w:rsidRPr="00EE28E7">
        <w:rPr>
          <w:sz w:val="22"/>
          <w:szCs w:val="22"/>
        </w:rPr>
        <w:t>Основания. Классификация оснований: щелочи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D23652" w:rsidRPr="00EE28E7" w:rsidRDefault="00D23652" w:rsidP="00D23652">
      <w:pPr>
        <w:pStyle w:val="pboth"/>
        <w:shd w:val="clear" w:color="auto" w:fill="FFFFFF"/>
        <w:spacing w:before="0" w:beforeAutospacing="0"/>
        <w:jc w:val="both"/>
        <w:rPr>
          <w:sz w:val="22"/>
          <w:szCs w:val="22"/>
        </w:rPr>
      </w:pPr>
      <w:bookmarkStart w:id="5916" w:name="110986"/>
      <w:bookmarkEnd w:id="5916"/>
      <w:r w:rsidRPr="00EE28E7">
        <w:rPr>
          <w:sz w:val="22"/>
          <w:szCs w:val="22"/>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D23652" w:rsidRPr="00EE28E7" w:rsidRDefault="00D23652" w:rsidP="00D23652">
      <w:pPr>
        <w:pStyle w:val="pboth"/>
        <w:shd w:val="clear" w:color="auto" w:fill="FFFFFF"/>
        <w:spacing w:before="0" w:beforeAutospacing="0"/>
        <w:jc w:val="both"/>
        <w:rPr>
          <w:sz w:val="22"/>
          <w:szCs w:val="22"/>
        </w:rPr>
      </w:pPr>
      <w:bookmarkStart w:id="5917" w:name="110987"/>
      <w:bookmarkEnd w:id="5917"/>
      <w:r w:rsidRPr="00EE28E7">
        <w:rPr>
          <w:sz w:val="22"/>
          <w:szCs w:val="22"/>
        </w:rPr>
        <w:t>Соли. Номенклатура солей (международная и тривиальная). Физические и химические свойства солей. Получение солей.</w:t>
      </w:r>
    </w:p>
    <w:p w:rsidR="00D23652" w:rsidRPr="00EE28E7" w:rsidRDefault="00D23652" w:rsidP="00D23652">
      <w:pPr>
        <w:pStyle w:val="pboth"/>
        <w:shd w:val="clear" w:color="auto" w:fill="FFFFFF"/>
        <w:spacing w:before="0" w:beforeAutospacing="0"/>
        <w:jc w:val="both"/>
        <w:rPr>
          <w:sz w:val="22"/>
          <w:szCs w:val="22"/>
        </w:rPr>
      </w:pPr>
      <w:bookmarkStart w:id="5918" w:name="110988"/>
      <w:bookmarkEnd w:id="5918"/>
      <w:r w:rsidRPr="00EE28E7">
        <w:rPr>
          <w:sz w:val="22"/>
          <w:szCs w:val="22"/>
        </w:rPr>
        <w:t>Генетическая связь между классами неорганических соединений.</w:t>
      </w:r>
    </w:p>
    <w:p w:rsidR="00D23652" w:rsidRPr="00EE28E7" w:rsidRDefault="00D23652" w:rsidP="00D23652">
      <w:pPr>
        <w:pStyle w:val="pboth"/>
        <w:shd w:val="clear" w:color="auto" w:fill="FFFFFF"/>
        <w:spacing w:before="0" w:beforeAutospacing="0"/>
        <w:jc w:val="both"/>
        <w:rPr>
          <w:sz w:val="22"/>
          <w:szCs w:val="22"/>
        </w:rPr>
      </w:pPr>
      <w:bookmarkStart w:id="5919" w:name="110989"/>
      <w:bookmarkEnd w:id="5919"/>
      <w:r w:rsidRPr="00EE28E7">
        <w:rPr>
          <w:sz w:val="22"/>
          <w:szCs w:val="22"/>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23652" w:rsidRPr="00EE28E7" w:rsidRDefault="00D23652" w:rsidP="00D23652">
      <w:pPr>
        <w:pStyle w:val="pboth"/>
        <w:shd w:val="clear" w:color="auto" w:fill="FFFFFF"/>
        <w:spacing w:before="0" w:beforeAutospacing="0"/>
        <w:jc w:val="both"/>
        <w:rPr>
          <w:sz w:val="22"/>
          <w:szCs w:val="22"/>
        </w:rPr>
      </w:pPr>
      <w:bookmarkStart w:id="5920" w:name="110990"/>
      <w:bookmarkEnd w:id="5920"/>
      <w:r w:rsidRPr="00EE28E7">
        <w:rPr>
          <w:sz w:val="22"/>
          <w:szCs w:val="22"/>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D23652" w:rsidRPr="00EE28E7" w:rsidRDefault="00D23652" w:rsidP="00D23652">
      <w:pPr>
        <w:pStyle w:val="pboth"/>
        <w:shd w:val="clear" w:color="auto" w:fill="FFFFFF"/>
        <w:spacing w:before="0" w:beforeAutospacing="0"/>
        <w:jc w:val="both"/>
        <w:rPr>
          <w:sz w:val="22"/>
          <w:szCs w:val="22"/>
        </w:rPr>
      </w:pPr>
      <w:bookmarkStart w:id="5921" w:name="110991"/>
      <w:bookmarkEnd w:id="5921"/>
      <w:r w:rsidRPr="00EE28E7">
        <w:rPr>
          <w:sz w:val="22"/>
          <w:szCs w:val="22"/>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23652" w:rsidRPr="00EE28E7" w:rsidRDefault="00D23652" w:rsidP="00D23652">
      <w:pPr>
        <w:pStyle w:val="pboth"/>
        <w:shd w:val="clear" w:color="auto" w:fill="FFFFFF"/>
        <w:spacing w:before="0" w:beforeAutospacing="0"/>
        <w:jc w:val="both"/>
        <w:rPr>
          <w:sz w:val="22"/>
          <w:szCs w:val="22"/>
        </w:rPr>
      </w:pPr>
      <w:bookmarkStart w:id="5922" w:name="110992"/>
      <w:bookmarkEnd w:id="5922"/>
      <w:r w:rsidRPr="00EE28E7">
        <w:rPr>
          <w:sz w:val="22"/>
          <w:szCs w:val="22"/>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D23652" w:rsidRPr="00EE28E7" w:rsidRDefault="00D23652" w:rsidP="00D23652">
      <w:pPr>
        <w:pStyle w:val="pboth"/>
        <w:shd w:val="clear" w:color="auto" w:fill="FFFFFF"/>
        <w:spacing w:before="0" w:beforeAutospacing="0"/>
        <w:jc w:val="both"/>
        <w:rPr>
          <w:sz w:val="22"/>
          <w:szCs w:val="22"/>
        </w:rPr>
      </w:pPr>
      <w:bookmarkStart w:id="5923" w:name="110993"/>
      <w:bookmarkEnd w:id="5923"/>
      <w:r w:rsidRPr="00EE28E7">
        <w:rPr>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D23652" w:rsidRPr="00EE28E7" w:rsidRDefault="00D23652" w:rsidP="00D23652">
      <w:pPr>
        <w:pStyle w:val="pboth"/>
        <w:shd w:val="clear" w:color="auto" w:fill="FFFFFF"/>
        <w:spacing w:before="0" w:beforeAutospacing="0"/>
        <w:jc w:val="both"/>
        <w:rPr>
          <w:sz w:val="22"/>
          <w:szCs w:val="22"/>
        </w:rPr>
      </w:pPr>
      <w:bookmarkStart w:id="5924" w:name="110994"/>
      <w:bookmarkEnd w:id="5924"/>
      <w:r w:rsidRPr="00EE28E7">
        <w:rPr>
          <w:sz w:val="22"/>
          <w:szCs w:val="22"/>
        </w:rPr>
        <w:lastRenderedPageBreak/>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p w:rsidR="00D23652" w:rsidRPr="00EE28E7" w:rsidRDefault="00D23652" w:rsidP="00D23652">
      <w:pPr>
        <w:pStyle w:val="pboth"/>
        <w:shd w:val="clear" w:color="auto" w:fill="FFFFFF"/>
        <w:spacing w:before="0" w:beforeAutospacing="0"/>
        <w:jc w:val="both"/>
        <w:rPr>
          <w:sz w:val="22"/>
          <w:szCs w:val="22"/>
        </w:rPr>
      </w:pPr>
      <w:bookmarkStart w:id="5925" w:name="110995"/>
      <w:bookmarkEnd w:id="5925"/>
      <w:r w:rsidRPr="00EE28E7">
        <w:rPr>
          <w:sz w:val="22"/>
          <w:szCs w:val="22"/>
        </w:rPr>
        <w:t>Химическая связь. Ковалентная (полярная и неполярная) связь. Электроотрицательность химических элементов. Ионная связь.</w:t>
      </w:r>
    </w:p>
    <w:p w:rsidR="00D23652" w:rsidRPr="00EE28E7" w:rsidRDefault="00D23652" w:rsidP="00D23652">
      <w:pPr>
        <w:pStyle w:val="pboth"/>
        <w:shd w:val="clear" w:color="auto" w:fill="FFFFFF"/>
        <w:spacing w:before="0" w:beforeAutospacing="0"/>
        <w:jc w:val="both"/>
        <w:rPr>
          <w:sz w:val="22"/>
          <w:szCs w:val="22"/>
        </w:rPr>
      </w:pPr>
      <w:bookmarkStart w:id="5926" w:name="110996"/>
      <w:bookmarkEnd w:id="5926"/>
      <w:r w:rsidRPr="00EE28E7">
        <w:rPr>
          <w:sz w:val="22"/>
          <w:szCs w:val="22"/>
        </w:rPr>
        <w:t>Степень окисления. Окислительно-восстановительные реакции. Процессы окисления и восстановления. Окислители и восстановители.</w:t>
      </w:r>
    </w:p>
    <w:p w:rsidR="00D23652" w:rsidRPr="00EE28E7" w:rsidRDefault="00D23652" w:rsidP="00D23652">
      <w:pPr>
        <w:pStyle w:val="pboth"/>
        <w:shd w:val="clear" w:color="auto" w:fill="FFFFFF"/>
        <w:spacing w:before="0" w:beforeAutospacing="0"/>
        <w:jc w:val="both"/>
        <w:rPr>
          <w:sz w:val="22"/>
          <w:szCs w:val="22"/>
        </w:rPr>
      </w:pPr>
      <w:bookmarkStart w:id="5927" w:name="110997"/>
      <w:bookmarkEnd w:id="5927"/>
      <w:r w:rsidRPr="00EE28E7">
        <w:rPr>
          <w:sz w:val="22"/>
          <w:szCs w:val="22"/>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23652" w:rsidRPr="00EE28E7" w:rsidRDefault="00D23652" w:rsidP="00D23652">
      <w:pPr>
        <w:pStyle w:val="pboth"/>
        <w:shd w:val="clear" w:color="auto" w:fill="FFFFFF"/>
        <w:spacing w:before="0" w:beforeAutospacing="0"/>
        <w:jc w:val="both"/>
        <w:rPr>
          <w:sz w:val="22"/>
          <w:szCs w:val="22"/>
        </w:rPr>
      </w:pPr>
      <w:bookmarkStart w:id="5928" w:name="110998"/>
      <w:bookmarkEnd w:id="5928"/>
      <w:r w:rsidRPr="00EE28E7">
        <w:rPr>
          <w:sz w:val="22"/>
          <w:szCs w:val="22"/>
        </w:rPr>
        <w:t>Межпредметные связи</w:t>
      </w:r>
    </w:p>
    <w:p w:rsidR="00D23652" w:rsidRPr="00EE28E7" w:rsidRDefault="00D23652" w:rsidP="00D23652">
      <w:pPr>
        <w:pStyle w:val="pboth"/>
        <w:shd w:val="clear" w:color="auto" w:fill="FFFFFF"/>
        <w:spacing w:before="0" w:beforeAutospacing="0"/>
        <w:jc w:val="both"/>
        <w:rPr>
          <w:sz w:val="22"/>
          <w:szCs w:val="22"/>
        </w:rPr>
      </w:pPr>
      <w:bookmarkStart w:id="5929" w:name="110999"/>
      <w:bookmarkEnd w:id="5929"/>
      <w:r w:rsidRPr="00EE28E7">
        <w:rPr>
          <w:sz w:val="22"/>
          <w:szCs w:val="22"/>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23652" w:rsidRPr="00EE28E7" w:rsidRDefault="00D23652" w:rsidP="00D23652">
      <w:pPr>
        <w:pStyle w:val="pboth"/>
        <w:shd w:val="clear" w:color="auto" w:fill="FFFFFF"/>
        <w:spacing w:before="0" w:beforeAutospacing="0"/>
        <w:jc w:val="both"/>
        <w:rPr>
          <w:sz w:val="22"/>
          <w:szCs w:val="22"/>
        </w:rPr>
      </w:pPr>
      <w:bookmarkStart w:id="5930" w:name="111000"/>
      <w:bookmarkEnd w:id="5930"/>
      <w:r w:rsidRPr="00EE28E7">
        <w:rPr>
          <w:sz w:val="22"/>
          <w:szCs w:val="22"/>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23652" w:rsidRPr="00EE28E7" w:rsidRDefault="00D23652" w:rsidP="00D23652">
      <w:pPr>
        <w:pStyle w:val="pboth"/>
        <w:shd w:val="clear" w:color="auto" w:fill="FFFFFF"/>
        <w:spacing w:before="0" w:beforeAutospacing="0"/>
        <w:jc w:val="both"/>
        <w:rPr>
          <w:sz w:val="22"/>
          <w:szCs w:val="22"/>
        </w:rPr>
      </w:pPr>
      <w:bookmarkStart w:id="5931" w:name="111001"/>
      <w:bookmarkEnd w:id="5931"/>
      <w:r w:rsidRPr="00EE28E7">
        <w:rPr>
          <w:sz w:val="22"/>
          <w:szCs w:val="22"/>
        </w:rPr>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rsidR="00D23652" w:rsidRPr="00EE28E7" w:rsidRDefault="00D23652" w:rsidP="00D23652">
      <w:pPr>
        <w:pStyle w:val="pboth"/>
        <w:shd w:val="clear" w:color="auto" w:fill="FFFFFF"/>
        <w:spacing w:before="0" w:beforeAutospacing="0"/>
        <w:jc w:val="both"/>
        <w:rPr>
          <w:sz w:val="22"/>
          <w:szCs w:val="22"/>
        </w:rPr>
      </w:pPr>
      <w:bookmarkStart w:id="5932" w:name="111002"/>
      <w:bookmarkEnd w:id="5932"/>
      <w:r w:rsidRPr="00EE28E7">
        <w:rPr>
          <w:sz w:val="22"/>
          <w:szCs w:val="22"/>
        </w:rPr>
        <w:t>Биология: фотосинтез, дыхание, биосфера.</w:t>
      </w:r>
    </w:p>
    <w:p w:rsidR="00D23652" w:rsidRPr="00EE28E7" w:rsidRDefault="00D23652" w:rsidP="00D23652">
      <w:pPr>
        <w:pStyle w:val="pboth"/>
        <w:shd w:val="clear" w:color="auto" w:fill="FFFFFF"/>
        <w:spacing w:before="0" w:beforeAutospacing="0"/>
        <w:jc w:val="both"/>
        <w:rPr>
          <w:sz w:val="22"/>
          <w:szCs w:val="22"/>
        </w:rPr>
      </w:pPr>
      <w:bookmarkStart w:id="5933" w:name="111003"/>
      <w:bookmarkEnd w:id="5933"/>
      <w:r w:rsidRPr="00EE28E7">
        <w:rPr>
          <w:sz w:val="22"/>
          <w:szCs w:val="22"/>
        </w:rPr>
        <w:t>География: атмосфера, гидросфера, минералы, горные породы, полезные ископаемые, топливо, водные ресурсы.</w:t>
      </w:r>
    </w:p>
    <w:p w:rsidR="00D23652" w:rsidRPr="00EE28E7" w:rsidRDefault="00D23652" w:rsidP="00D23652">
      <w:pPr>
        <w:pStyle w:val="pboth"/>
        <w:shd w:val="clear" w:color="auto" w:fill="FFFFFF"/>
        <w:spacing w:before="0" w:beforeAutospacing="0"/>
        <w:jc w:val="both"/>
        <w:rPr>
          <w:sz w:val="22"/>
          <w:szCs w:val="22"/>
        </w:rPr>
      </w:pPr>
      <w:bookmarkStart w:id="5934" w:name="111004"/>
      <w:bookmarkEnd w:id="5934"/>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5935" w:name="111005"/>
      <w:bookmarkEnd w:id="5935"/>
      <w:r w:rsidRPr="00EE28E7">
        <w:rPr>
          <w:sz w:val="22"/>
          <w:szCs w:val="22"/>
        </w:rPr>
        <w:t>Вещество и химическая реакция</w:t>
      </w:r>
    </w:p>
    <w:p w:rsidR="00D23652" w:rsidRPr="00EE28E7" w:rsidRDefault="00D23652" w:rsidP="00D23652">
      <w:pPr>
        <w:pStyle w:val="pboth"/>
        <w:shd w:val="clear" w:color="auto" w:fill="FFFFFF"/>
        <w:spacing w:before="0" w:beforeAutospacing="0"/>
        <w:jc w:val="both"/>
        <w:rPr>
          <w:sz w:val="22"/>
          <w:szCs w:val="22"/>
        </w:rPr>
      </w:pPr>
      <w:bookmarkStart w:id="5936" w:name="111006"/>
      <w:bookmarkEnd w:id="5936"/>
      <w:r w:rsidRPr="00EE28E7">
        <w:rPr>
          <w:sz w:val="22"/>
          <w:szCs w:val="22"/>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rsidR="00D23652" w:rsidRPr="00EE28E7" w:rsidRDefault="00D23652" w:rsidP="00D23652">
      <w:pPr>
        <w:pStyle w:val="pboth"/>
        <w:shd w:val="clear" w:color="auto" w:fill="FFFFFF"/>
        <w:spacing w:before="0" w:beforeAutospacing="0"/>
        <w:jc w:val="both"/>
        <w:rPr>
          <w:sz w:val="22"/>
          <w:szCs w:val="22"/>
        </w:rPr>
      </w:pPr>
      <w:bookmarkStart w:id="5937" w:name="111007"/>
      <w:bookmarkEnd w:id="5937"/>
      <w:r w:rsidRPr="00EE28E7">
        <w:rPr>
          <w:sz w:val="22"/>
          <w:szCs w:val="22"/>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p>
    <w:p w:rsidR="00D23652" w:rsidRPr="00EE28E7" w:rsidRDefault="00D23652" w:rsidP="00D23652">
      <w:pPr>
        <w:pStyle w:val="pboth"/>
        <w:shd w:val="clear" w:color="auto" w:fill="FFFFFF"/>
        <w:spacing w:before="0" w:beforeAutospacing="0"/>
        <w:jc w:val="both"/>
        <w:rPr>
          <w:sz w:val="22"/>
          <w:szCs w:val="22"/>
        </w:rPr>
      </w:pPr>
      <w:bookmarkStart w:id="5938" w:name="111008"/>
      <w:bookmarkEnd w:id="5938"/>
      <w:r w:rsidRPr="00EE28E7">
        <w:rPr>
          <w:sz w:val="22"/>
          <w:szCs w:val="22"/>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D23652" w:rsidRPr="00EE28E7" w:rsidRDefault="00D23652" w:rsidP="00D23652">
      <w:pPr>
        <w:pStyle w:val="pboth"/>
        <w:shd w:val="clear" w:color="auto" w:fill="FFFFFF"/>
        <w:spacing w:before="0" w:beforeAutospacing="0"/>
        <w:jc w:val="both"/>
        <w:rPr>
          <w:sz w:val="22"/>
          <w:szCs w:val="22"/>
        </w:rPr>
      </w:pPr>
      <w:bookmarkStart w:id="5939" w:name="111009"/>
      <w:bookmarkEnd w:id="5939"/>
      <w:r w:rsidRPr="00EE28E7">
        <w:rPr>
          <w:sz w:val="22"/>
          <w:szCs w:val="22"/>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23652" w:rsidRPr="00EE28E7" w:rsidRDefault="00D23652" w:rsidP="00D23652">
      <w:pPr>
        <w:pStyle w:val="pboth"/>
        <w:shd w:val="clear" w:color="auto" w:fill="FFFFFF"/>
        <w:spacing w:before="0" w:beforeAutospacing="0"/>
        <w:jc w:val="both"/>
        <w:rPr>
          <w:sz w:val="22"/>
          <w:szCs w:val="22"/>
        </w:rPr>
      </w:pPr>
      <w:bookmarkStart w:id="5940" w:name="111010"/>
      <w:bookmarkEnd w:id="5940"/>
      <w:r w:rsidRPr="00EE28E7">
        <w:rPr>
          <w:sz w:val="22"/>
          <w:szCs w:val="22"/>
        </w:rPr>
        <w:t>Понятие о скорости химической реакции. Понятие об обратимых и необратимых химических реакциях. Понятие о гомогенных и гетерогенных реакциях. </w:t>
      </w:r>
      <w:r w:rsidRPr="00EE28E7">
        <w:rPr>
          <w:i/>
          <w:iCs/>
          <w:sz w:val="22"/>
          <w:szCs w:val="22"/>
        </w:rPr>
        <w:t>Понятие о химическом равновесии. Факторы, влияющие на скорость химической реакции и положение химического равновесия.</w:t>
      </w:r>
    </w:p>
    <w:p w:rsidR="00D23652" w:rsidRPr="00EE28E7" w:rsidRDefault="00D23652" w:rsidP="00D23652">
      <w:pPr>
        <w:pStyle w:val="pboth"/>
        <w:shd w:val="clear" w:color="auto" w:fill="FFFFFF"/>
        <w:spacing w:before="0" w:beforeAutospacing="0"/>
        <w:jc w:val="both"/>
        <w:rPr>
          <w:sz w:val="22"/>
          <w:szCs w:val="22"/>
        </w:rPr>
      </w:pPr>
      <w:bookmarkStart w:id="5941" w:name="111011"/>
      <w:bookmarkEnd w:id="5941"/>
      <w:r w:rsidRPr="00EE28E7">
        <w:rPr>
          <w:sz w:val="22"/>
          <w:szCs w:val="22"/>
        </w:rPr>
        <w:lastRenderedPageBreak/>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23652" w:rsidRPr="00EE28E7" w:rsidRDefault="00D23652" w:rsidP="00D23652">
      <w:pPr>
        <w:pStyle w:val="pboth"/>
        <w:shd w:val="clear" w:color="auto" w:fill="FFFFFF"/>
        <w:spacing w:before="0" w:beforeAutospacing="0"/>
        <w:jc w:val="both"/>
        <w:rPr>
          <w:sz w:val="22"/>
          <w:szCs w:val="22"/>
        </w:rPr>
      </w:pPr>
      <w:bookmarkStart w:id="5942" w:name="111012"/>
      <w:bookmarkEnd w:id="5942"/>
      <w:r w:rsidRPr="00EE28E7">
        <w:rPr>
          <w:sz w:val="22"/>
          <w:szCs w:val="22"/>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23652" w:rsidRPr="00EE28E7" w:rsidRDefault="00D23652" w:rsidP="00D23652">
      <w:pPr>
        <w:pStyle w:val="pboth"/>
        <w:shd w:val="clear" w:color="auto" w:fill="FFFFFF"/>
        <w:spacing w:before="0" w:beforeAutospacing="0"/>
        <w:jc w:val="both"/>
        <w:rPr>
          <w:sz w:val="22"/>
          <w:szCs w:val="22"/>
        </w:rPr>
      </w:pPr>
      <w:bookmarkStart w:id="5943" w:name="111013"/>
      <w:bookmarkEnd w:id="5943"/>
      <w:r w:rsidRPr="00EE28E7">
        <w:rPr>
          <w:sz w:val="22"/>
          <w:szCs w:val="22"/>
        </w:rPr>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E28E7">
        <w:rPr>
          <w:i/>
          <w:iCs/>
          <w:sz w:val="22"/>
          <w:szCs w:val="22"/>
        </w:rPr>
        <w:t>Понятие о гидролизе солей</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944" w:name="111014"/>
      <w:bookmarkEnd w:id="5944"/>
      <w:r w:rsidRPr="00EE28E7">
        <w:rPr>
          <w:sz w:val="22"/>
          <w:szCs w:val="22"/>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23652" w:rsidRPr="00EE28E7" w:rsidRDefault="00D23652" w:rsidP="00D23652">
      <w:pPr>
        <w:pStyle w:val="pboth"/>
        <w:shd w:val="clear" w:color="auto" w:fill="FFFFFF"/>
        <w:spacing w:before="0" w:beforeAutospacing="0"/>
        <w:jc w:val="both"/>
        <w:rPr>
          <w:sz w:val="22"/>
          <w:szCs w:val="22"/>
        </w:rPr>
      </w:pPr>
      <w:bookmarkStart w:id="5945" w:name="111015"/>
      <w:bookmarkEnd w:id="5945"/>
      <w:r w:rsidRPr="00EE28E7">
        <w:rPr>
          <w:sz w:val="22"/>
          <w:szCs w:val="22"/>
        </w:rPr>
        <w:t>Неметаллы и их соединения</w:t>
      </w:r>
    </w:p>
    <w:p w:rsidR="00D23652" w:rsidRPr="00EE28E7" w:rsidRDefault="00D23652" w:rsidP="00D23652">
      <w:pPr>
        <w:pStyle w:val="pboth"/>
        <w:shd w:val="clear" w:color="auto" w:fill="FFFFFF"/>
        <w:spacing w:before="0" w:beforeAutospacing="0"/>
        <w:jc w:val="both"/>
        <w:rPr>
          <w:sz w:val="22"/>
          <w:szCs w:val="22"/>
        </w:rPr>
      </w:pPr>
      <w:bookmarkStart w:id="5946" w:name="111016"/>
      <w:bookmarkEnd w:id="5946"/>
      <w:r w:rsidRPr="00EE28E7">
        <w:rPr>
          <w:sz w:val="22"/>
          <w:szCs w:val="22"/>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23652" w:rsidRPr="00EE28E7" w:rsidRDefault="00D23652" w:rsidP="00D23652">
      <w:pPr>
        <w:pStyle w:val="pboth"/>
        <w:shd w:val="clear" w:color="auto" w:fill="FFFFFF"/>
        <w:spacing w:before="0" w:beforeAutospacing="0"/>
        <w:jc w:val="both"/>
        <w:rPr>
          <w:sz w:val="22"/>
          <w:szCs w:val="22"/>
        </w:rPr>
      </w:pPr>
      <w:bookmarkStart w:id="5947" w:name="111017"/>
      <w:bookmarkEnd w:id="5947"/>
      <w:r w:rsidRPr="00EE28E7">
        <w:rPr>
          <w:sz w:val="22"/>
          <w:szCs w:val="22"/>
        </w:rPr>
        <w:t>Общая характеристика элементов VIA-группы. Особенности строения атомов, характерные степени окисления.</w:t>
      </w:r>
    </w:p>
    <w:p w:rsidR="00D23652" w:rsidRPr="00EE28E7" w:rsidRDefault="00D23652" w:rsidP="00D23652">
      <w:pPr>
        <w:pStyle w:val="pboth"/>
        <w:shd w:val="clear" w:color="auto" w:fill="FFFFFF"/>
        <w:spacing w:before="0" w:beforeAutospacing="0"/>
        <w:jc w:val="both"/>
        <w:rPr>
          <w:sz w:val="22"/>
          <w:szCs w:val="22"/>
        </w:rPr>
      </w:pPr>
      <w:bookmarkStart w:id="5948" w:name="111018"/>
      <w:bookmarkEnd w:id="5948"/>
      <w:r w:rsidRPr="00EE28E7">
        <w:rPr>
          <w:sz w:val="22"/>
          <w:szCs w:val="22"/>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rsidR="00D23652" w:rsidRPr="00EE28E7" w:rsidRDefault="00D23652" w:rsidP="00D23652">
      <w:pPr>
        <w:pStyle w:val="pboth"/>
        <w:shd w:val="clear" w:color="auto" w:fill="FFFFFF"/>
        <w:spacing w:before="0" w:beforeAutospacing="0"/>
        <w:jc w:val="both"/>
        <w:rPr>
          <w:sz w:val="22"/>
          <w:szCs w:val="22"/>
        </w:rPr>
      </w:pPr>
      <w:bookmarkStart w:id="5949" w:name="111019"/>
      <w:bookmarkEnd w:id="5949"/>
      <w:r w:rsidRPr="00EE28E7">
        <w:rPr>
          <w:sz w:val="22"/>
          <w:szCs w:val="22"/>
        </w:rPr>
        <w:t>Общая характеристика элементов VA-группы. Особенности строения атомов, характерные степени окисления.</w:t>
      </w:r>
    </w:p>
    <w:p w:rsidR="00D23652" w:rsidRPr="00EE28E7" w:rsidRDefault="00D23652" w:rsidP="00D23652">
      <w:pPr>
        <w:pStyle w:val="pboth"/>
        <w:shd w:val="clear" w:color="auto" w:fill="FFFFFF"/>
        <w:spacing w:before="0" w:beforeAutospacing="0"/>
        <w:jc w:val="both"/>
        <w:rPr>
          <w:sz w:val="22"/>
          <w:szCs w:val="22"/>
        </w:rPr>
      </w:pPr>
      <w:bookmarkStart w:id="5950" w:name="111020"/>
      <w:bookmarkEnd w:id="5950"/>
      <w:r w:rsidRPr="00EE28E7">
        <w:rPr>
          <w:sz w:val="22"/>
          <w:szCs w:val="2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rsidR="00D23652" w:rsidRPr="00EE28E7" w:rsidRDefault="00D23652" w:rsidP="00D23652">
      <w:pPr>
        <w:pStyle w:val="pboth"/>
        <w:shd w:val="clear" w:color="auto" w:fill="FFFFFF"/>
        <w:spacing w:before="0" w:beforeAutospacing="0"/>
        <w:jc w:val="both"/>
        <w:rPr>
          <w:sz w:val="22"/>
          <w:szCs w:val="22"/>
        </w:rPr>
      </w:pPr>
      <w:bookmarkStart w:id="5951" w:name="111021"/>
      <w:bookmarkEnd w:id="5951"/>
      <w:r w:rsidRPr="00EE28E7">
        <w:rPr>
          <w:sz w:val="22"/>
          <w:szCs w:val="22"/>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D23652" w:rsidRPr="00EE28E7" w:rsidRDefault="00D23652" w:rsidP="00D23652">
      <w:pPr>
        <w:pStyle w:val="pboth"/>
        <w:shd w:val="clear" w:color="auto" w:fill="FFFFFF"/>
        <w:spacing w:before="0" w:beforeAutospacing="0"/>
        <w:jc w:val="both"/>
        <w:rPr>
          <w:sz w:val="22"/>
          <w:szCs w:val="22"/>
        </w:rPr>
      </w:pPr>
      <w:bookmarkStart w:id="5952" w:name="111022"/>
      <w:bookmarkEnd w:id="5952"/>
      <w:r w:rsidRPr="00EE28E7">
        <w:rPr>
          <w:sz w:val="22"/>
          <w:szCs w:val="22"/>
        </w:rPr>
        <w:lastRenderedPageBreak/>
        <w:t>Общая характеристика элементов IVA-группы. Особенности строения атомов, характерные степени окисления.</w:t>
      </w:r>
    </w:p>
    <w:p w:rsidR="00D23652" w:rsidRPr="00EE28E7" w:rsidRDefault="00D23652" w:rsidP="00D23652">
      <w:pPr>
        <w:pStyle w:val="pboth"/>
        <w:shd w:val="clear" w:color="auto" w:fill="FFFFFF"/>
        <w:spacing w:before="0" w:beforeAutospacing="0"/>
        <w:jc w:val="both"/>
        <w:rPr>
          <w:sz w:val="22"/>
          <w:szCs w:val="22"/>
        </w:rPr>
      </w:pPr>
      <w:bookmarkStart w:id="5953" w:name="111023"/>
      <w:bookmarkEnd w:id="5953"/>
      <w:r w:rsidRPr="00EE28E7">
        <w:rPr>
          <w:sz w:val="22"/>
          <w:szCs w:val="22"/>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23652" w:rsidRPr="00EE28E7" w:rsidRDefault="00D23652" w:rsidP="00D23652">
      <w:pPr>
        <w:pStyle w:val="pboth"/>
        <w:shd w:val="clear" w:color="auto" w:fill="FFFFFF"/>
        <w:spacing w:before="0" w:beforeAutospacing="0"/>
        <w:jc w:val="both"/>
        <w:rPr>
          <w:sz w:val="22"/>
          <w:szCs w:val="22"/>
        </w:rPr>
      </w:pPr>
      <w:bookmarkStart w:id="5954" w:name="111024"/>
      <w:bookmarkEnd w:id="5954"/>
      <w:r w:rsidRPr="00EE28E7">
        <w:rPr>
          <w:sz w:val="22"/>
          <w:szCs w:val="22"/>
        </w:rPr>
        <w:t>Первоначальные понятия об органических веществах как о соединениях углерода (метан, этан, этилен, ацетилен, этанол, глицерин, уксусная кислота). </w:t>
      </w:r>
      <w:r w:rsidRPr="00EE28E7">
        <w:rPr>
          <w:i/>
          <w:iCs/>
          <w:sz w:val="22"/>
          <w:szCs w:val="22"/>
        </w:rPr>
        <w:t>Их состав и химическое строение</w:t>
      </w:r>
      <w:r w:rsidRPr="00EE28E7">
        <w:rPr>
          <w:sz w:val="22"/>
          <w:szCs w:val="22"/>
        </w:rPr>
        <w:t>. Понятие о биологически важных веществах: жирах, белках, углеводах - и их роли в жизни человека. </w:t>
      </w:r>
      <w:r w:rsidRPr="00EE28E7">
        <w:rPr>
          <w:i/>
          <w:iCs/>
          <w:sz w:val="22"/>
          <w:szCs w:val="22"/>
        </w:rPr>
        <w:t>Материальное единство органических и неорганических соединений.</w:t>
      </w:r>
    </w:p>
    <w:p w:rsidR="00D23652" w:rsidRPr="00EE28E7" w:rsidRDefault="00D23652" w:rsidP="00D23652">
      <w:pPr>
        <w:pStyle w:val="pboth"/>
        <w:shd w:val="clear" w:color="auto" w:fill="FFFFFF"/>
        <w:spacing w:before="0" w:beforeAutospacing="0"/>
        <w:jc w:val="both"/>
        <w:rPr>
          <w:sz w:val="22"/>
          <w:szCs w:val="22"/>
        </w:rPr>
      </w:pPr>
      <w:bookmarkStart w:id="5955" w:name="111025"/>
      <w:bookmarkEnd w:id="5955"/>
      <w:r w:rsidRPr="00EE28E7">
        <w:rPr>
          <w:sz w:val="22"/>
          <w:szCs w:val="22"/>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EE28E7">
        <w:rPr>
          <w:i/>
          <w:iCs/>
          <w:sz w:val="22"/>
          <w:szCs w:val="22"/>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5956" w:name="111026"/>
      <w:bookmarkEnd w:id="5956"/>
      <w:r w:rsidRPr="00EE28E7">
        <w:rPr>
          <w:sz w:val="22"/>
          <w:szCs w:val="22"/>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23652" w:rsidRPr="00EE28E7" w:rsidRDefault="00D23652" w:rsidP="00D23652">
      <w:pPr>
        <w:pStyle w:val="pboth"/>
        <w:shd w:val="clear" w:color="auto" w:fill="FFFFFF"/>
        <w:spacing w:before="0" w:beforeAutospacing="0"/>
        <w:jc w:val="both"/>
        <w:rPr>
          <w:sz w:val="22"/>
          <w:szCs w:val="22"/>
        </w:rPr>
      </w:pPr>
      <w:bookmarkStart w:id="5957" w:name="111027"/>
      <w:bookmarkEnd w:id="5957"/>
      <w:r w:rsidRPr="00EE28E7">
        <w:rPr>
          <w:sz w:val="22"/>
          <w:szCs w:val="22"/>
        </w:rPr>
        <w:t>Металлы и их соединения</w:t>
      </w:r>
    </w:p>
    <w:p w:rsidR="00D23652" w:rsidRPr="00EE28E7" w:rsidRDefault="00D23652" w:rsidP="00D23652">
      <w:pPr>
        <w:pStyle w:val="pboth"/>
        <w:shd w:val="clear" w:color="auto" w:fill="FFFFFF"/>
        <w:spacing w:before="0" w:beforeAutospacing="0"/>
        <w:jc w:val="both"/>
        <w:rPr>
          <w:sz w:val="22"/>
          <w:szCs w:val="22"/>
        </w:rPr>
      </w:pPr>
      <w:bookmarkStart w:id="5958" w:name="111028"/>
      <w:bookmarkEnd w:id="5958"/>
      <w:r w:rsidRPr="00EE28E7">
        <w:rPr>
          <w:sz w:val="22"/>
          <w:szCs w:val="22"/>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23652" w:rsidRPr="00EE28E7" w:rsidRDefault="00D23652" w:rsidP="00D23652">
      <w:pPr>
        <w:pStyle w:val="pboth"/>
        <w:shd w:val="clear" w:color="auto" w:fill="FFFFFF"/>
        <w:spacing w:before="0" w:beforeAutospacing="0"/>
        <w:jc w:val="both"/>
        <w:rPr>
          <w:sz w:val="22"/>
          <w:szCs w:val="22"/>
        </w:rPr>
      </w:pPr>
      <w:bookmarkStart w:id="5959" w:name="111029"/>
      <w:bookmarkEnd w:id="5959"/>
      <w:r w:rsidRPr="00EE28E7">
        <w:rPr>
          <w:sz w:val="22"/>
          <w:szCs w:val="22"/>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23652" w:rsidRPr="00EE28E7" w:rsidRDefault="00D23652" w:rsidP="00D23652">
      <w:pPr>
        <w:pStyle w:val="pboth"/>
        <w:shd w:val="clear" w:color="auto" w:fill="FFFFFF"/>
        <w:spacing w:before="0" w:beforeAutospacing="0"/>
        <w:jc w:val="both"/>
        <w:rPr>
          <w:sz w:val="22"/>
          <w:szCs w:val="22"/>
        </w:rPr>
      </w:pPr>
      <w:bookmarkStart w:id="5960" w:name="111030"/>
      <w:bookmarkEnd w:id="5960"/>
      <w:r w:rsidRPr="00EE28E7">
        <w:rPr>
          <w:sz w:val="22"/>
          <w:szCs w:val="22"/>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rsidR="00D23652" w:rsidRPr="00EE28E7" w:rsidRDefault="00D23652" w:rsidP="00D23652">
      <w:pPr>
        <w:pStyle w:val="pboth"/>
        <w:shd w:val="clear" w:color="auto" w:fill="FFFFFF"/>
        <w:spacing w:before="0" w:beforeAutospacing="0"/>
        <w:jc w:val="both"/>
        <w:rPr>
          <w:sz w:val="22"/>
          <w:szCs w:val="22"/>
        </w:rPr>
      </w:pPr>
      <w:bookmarkStart w:id="5961" w:name="111031"/>
      <w:bookmarkEnd w:id="5961"/>
      <w:r w:rsidRPr="00EE28E7">
        <w:rPr>
          <w:sz w:val="22"/>
          <w:szCs w:val="22"/>
        </w:rPr>
        <w:lastRenderedPageBreak/>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23652" w:rsidRPr="00EE28E7" w:rsidRDefault="00D23652" w:rsidP="00D23652">
      <w:pPr>
        <w:pStyle w:val="pboth"/>
        <w:shd w:val="clear" w:color="auto" w:fill="FFFFFF"/>
        <w:spacing w:before="0" w:beforeAutospacing="0"/>
        <w:jc w:val="both"/>
        <w:rPr>
          <w:sz w:val="22"/>
          <w:szCs w:val="22"/>
        </w:rPr>
      </w:pPr>
      <w:bookmarkStart w:id="5962" w:name="111032"/>
      <w:bookmarkEnd w:id="5962"/>
      <w:r w:rsidRPr="00EE28E7">
        <w:rPr>
          <w:sz w:val="22"/>
          <w:szCs w:val="22"/>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D23652" w:rsidRPr="00EE28E7" w:rsidRDefault="00D23652" w:rsidP="00D23652">
      <w:pPr>
        <w:pStyle w:val="pboth"/>
        <w:shd w:val="clear" w:color="auto" w:fill="FFFFFF"/>
        <w:spacing w:before="0" w:beforeAutospacing="0"/>
        <w:jc w:val="both"/>
        <w:rPr>
          <w:sz w:val="22"/>
          <w:szCs w:val="22"/>
        </w:rPr>
      </w:pPr>
      <w:bookmarkStart w:id="5963" w:name="111033"/>
      <w:bookmarkEnd w:id="5963"/>
      <w:r w:rsidRPr="00EE28E7">
        <w:rPr>
          <w:sz w:val="22"/>
          <w:szCs w:val="22"/>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23652" w:rsidRPr="00EE28E7" w:rsidRDefault="00D23652" w:rsidP="00D23652">
      <w:pPr>
        <w:pStyle w:val="pboth"/>
        <w:shd w:val="clear" w:color="auto" w:fill="FFFFFF"/>
        <w:spacing w:before="0" w:beforeAutospacing="0"/>
        <w:jc w:val="both"/>
        <w:rPr>
          <w:sz w:val="22"/>
          <w:szCs w:val="22"/>
        </w:rPr>
      </w:pPr>
      <w:bookmarkStart w:id="5964" w:name="111034"/>
      <w:bookmarkEnd w:id="5964"/>
      <w:r w:rsidRPr="00EE28E7">
        <w:rPr>
          <w:sz w:val="22"/>
          <w:szCs w:val="22"/>
        </w:rPr>
        <w:t>Химия и окружающая среда</w:t>
      </w:r>
    </w:p>
    <w:p w:rsidR="00D23652" w:rsidRPr="00EE28E7" w:rsidRDefault="00D23652" w:rsidP="00D23652">
      <w:pPr>
        <w:pStyle w:val="pboth"/>
        <w:shd w:val="clear" w:color="auto" w:fill="FFFFFF"/>
        <w:spacing w:before="0" w:beforeAutospacing="0"/>
        <w:jc w:val="both"/>
        <w:rPr>
          <w:sz w:val="22"/>
          <w:szCs w:val="22"/>
        </w:rPr>
      </w:pPr>
      <w:bookmarkStart w:id="5965" w:name="111035"/>
      <w:bookmarkEnd w:id="5965"/>
      <w:r w:rsidRPr="00EE28E7">
        <w:rPr>
          <w:sz w:val="22"/>
          <w:szCs w:val="22"/>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D23652" w:rsidRPr="00EE28E7" w:rsidRDefault="00D23652" w:rsidP="00D23652">
      <w:pPr>
        <w:pStyle w:val="pboth"/>
        <w:shd w:val="clear" w:color="auto" w:fill="FFFFFF"/>
        <w:spacing w:before="0" w:beforeAutospacing="0"/>
        <w:jc w:val="both"/>
        <w:rPr>
          <w:sz w:val="22"/>
          <w:szCs w:val="22"/>
        </w:rPr>
      </w:pPr>
      <w:bookmarkStart w:id="5966" w:name="111036"/>
      <w:bookmarkEnd w:id="5966"/>
      <w:r w:rsidRPr="00EE28E7">
        <w:rPr>
          <w:sz w:val="22"/>
          <w:szCs w:val="22"/>
        </w:rPr>
        <w:t>Природные источники углеводородов (уголь, природный газ, нефть), продукты их переработки, их роль в быту и промышленности.</w:t>
      </w:r>
    </w:p>
    <w:p w:rsidR="00D23652" w:rsidRPr="00EE28E7" w:rsidRDefault="00D23652" w:rsidP="00D23652">
      <w:pPr>
        <w:pStyle w:val="pboth"/>
        <w:shd w:val="clear" w:color="auto" w:fill="FFFFFF"/>
        <w:spacing w:before="0" w:beforeAutospacing="0"/>
        <w:jc w:val="both"/>
        <w:rPr>
          <w:sz w:val="22"/>
          <w:szCs w:val="22"/>
        </w:rPr>
      </w:pPr>
      <w:bookmarkStart w:id="5967" w:name="111037"/>
      <w:bookmarkEnd w:id="5967"/>
      <w:r w:rsidRPr="00EE28E7">
        <w:rPr>
          <w:sz w:val="22"/>
          <w:szCs w:val="22"/>
        </w:rPr>
        <w:t>Химический эксперимент: изучение образцов материалов (стекло, сплавы металлов, полимерные материалы).</w:t>
      </w:r>
    </w:p>
    <w:p w:rsidR="00D23652" w:rsidRPr="00EE28E7" w:rsidRDefault="00D23652" w:rsidP="00D23652">
      <w:pPr>
        <w:pStyle w:val="pboth"/>
        <w:shd w:val="clear" w:color="auto" w:fill="FFFFFF"/>
        <w:spacing w:before="0" w:beforeAutospacing="0"/>
        <w:jc w:val="both"/>
        <w:rPr>
          <w:sz w:val="22"/>
          <w:szCs w:val="22"/>
        </w:rPr>
      </w:pPr>
      <w:bookmarkStart w:id="5968" w:name="111038"/>
      <w:bookmarkEnd w:id="5968"/>
      <w:r w:rsidRPr="00EE28E7">
        <w:rPr>
          <w:sz w:val="22"/>
          <w:szCs w:val="22"/>
        </w:rPr>
        <w:t>Межпредметные связи</w:t>
      </w:r>
    </w:p>
    <w:p w:rsidR="00D23652" w:rsidRPr="00EE28E7" w:rsidRDefault="00D23652" w:rsidP="00D23652">
      <w:pPr>
        <w:pStyle w:val="pboth"/>
        <w:shd w:val="clear" w:color="auto" w:fill="FFFFFF"/>
        <w:spacing w:before="0" w:beforeAutospacing="0"/>
        <w:jc w:val="both"/>
        <w:rPr>
          <w:sz w:val="22"/>
          <w:szCs w:val="22"/>
        </w:rPr>
      </w:pPr>
      <w:bookmarkStart w:id="5969" w:name="111039"/>
      <w:bookmarkEnd w:id="5969"/>
      <w:r w:rsidRPr="00EE28E7">
        <w:rPr>
          <w:sz w:val="22"/>
          <w:szCs w:val="22"/>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23652" w:rsidRPr="00EE28E7" w:rsidRDefault="00D23652" w:rsidP="00D23652">
      <w:pPr>
        <w:pStyle w:val="pboth"/>
        <w:shd w:val="clear" w:color="auto" w:fill="FFFFFF"/>
        <w:spacing w:before="0" w:beforeAutospacing="0"/>
        <w:jc w:val="both"/>
        <w:rPr>
          <w:sz w:val="22"/>
          <w:szCs w:val="22"/>
        </w:rPr>
      </w:pPr>
      <w:bookmarkStart w:id="5970" w:name="111040"/>
      <w:bookmarkEnd w:id="5970"/>
      <w:r w:rsidRPr="00EE28E7">
        <w:rPr>
          <w:sz w:val="22"/>
          <w:szCs w:val="22"/>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23652" w:rsidRPr="00EE28E7" w:rsidRDefault="00D23652" w:rsidP="00D23652">
      <w:pPr>
        <w:pStyle w:val="pboth"/>
        <w:shd w:val="clear" w:color="auto" w:fill="FFFFFF"/>
        <w:spacing w:before="0" w:beforeAutospacing="0"/>
        <w:jc w:val="both"/>
        <w:rPr>
          <w:sz w:val="22"/>
          <w:szCs w:val="22"/>
        </w:rPr>
      </w:pPr>
      <w:bookmarkStart w:id="5971" w:name="111041"/>
      <w:bookmarkEnd w:id="5971"/>
      <w:r w:rsidRPr="00EE28E7">
        <w:rPr>
          <w:sz w:val="22"/>
          <w:szCs w:val="22"/>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p>
    <w:p w:rsidR="00D23652" w:rsidRPr="00EE28E7" w:rsidRDefault="00D23652" w:rsidP="00D23652">
      <w:pPr>
        <w:pStyle w:val="pboth"/>
        <w:shd w:val="clear" w:color="auto" w:fill="FFFFFF"/>
        <w:spacing w:before="0" w:beforeAutospacing="0"/>
        <w:jc w:val="both"/>
        <w:rPr>
          <w:sz w:val="22"/>
          <w:szCs w:val="22"/>
        </w:rPr>
      </w:pPr>
      <w:bookmarkStart w:id="5972" w:name="111042"/>
      <w:bookmarkEnd w:id="5972"/>
      <w:r w:rsidRPr="00EE28E7">
        <w:rPr>
          <w:sz w:val="22"/>
          <w:szCs w:val="22"/>
        </w:rPr>
        <w:t>Биология: фотосинтез, дыхание, биосфера, экосистема, минеральные удобрения, микроэлементы, макроэлементы, питательные вещества.</w:t>
      </w:r>
    </w:p>
    <w:p w:rsidR="00D23652" w:rsidRPr="00EE28E7" w:rsidRDefault="00D23652" w:rsidP="00D23652">
      <w:pPr>
        <w:pStyle w:val="pboth"/>
        <w:shd w:val="clear" w:color="auto" w:fill="FFFFFF"/>
        <w:spacing w:before="0" w:beforeAutospacing="0"/>
        <w:jc w:val="both"/>
        <w:rPr>
          <w:sz w:val="22"/>
          <w:szCs w:val="22"/>
        </w:rPr>
      </w:pPr>
      <w:bookmarkStart w:id="5973" w:name="111043"/>
      <w:bookmarkEnd w:id="5973"/>
      <w:r w:rsidRPr="00EE28E7">
        <w:rPr>
          <w:sz w:val="22"/>
          <w:szCs w:val="22"/>
        </w:rPr>
        <w:t>География: атмосфера, гидросфера, минералы, горные породы, полезные ископаемые, топливо, водные ресурсы.</w:t>
      </w:r>
    </w:p>
    <w:p w:rsidR="00D23652" w:rsidRPr="00EE28E7" w:rsidRDefault="00D23652" w:rsidP="00D23652">
      <w:pPr>
        <w:pStyle w:val="pboth"/>
        <w:shd w:val="clear" w:color="auto" w:fill="FFFFFF"/>
        <w:spacing w:before="0" w:beforeAutospacing="0"/>
        <w:jc w:val="both"/>
        <w:rPr>
          <w:sz w:val="22"/>
          <w:szCs w:val="22"/>
        </w:rPr>
      </w:pPr>
      <w:bookmarkStart w:id="5974" w:name="111044"/>
      <w:bookmarkEnd w:id="5974"/>
      <w:r w:rsidRPr="00EE28E7">
        <w:rPr>
          <w:sz w:val="22"/>
          <w:szCs w:val="22"/>
        </w:rPr>
        <w:t>ПЛАНИРУЕМЫЕ РЕЗУЛЬТАТЫ ОСВОЕНИЯ УЧЕБНОГО ПРЕДМЕТА "ХИМИЯ" НА УРОВНЕ ОСНОВНОГО ОБЩЕГО ОБРАЗОВАНИЯ</w:t>
      </w:r>
    </w:p>
    <w:p w:rsidR="00D23652" w:rsidRPr="00EE28E7" w:rsidRDefault="00D23652" w:rsidP="00D23652">
      <w:pPr>
        <w:pStyle w:val="pboth"/>
        <w:shd w:val="clear" w:color="auto" w:fill="FFFFFF"/>
        <w:spacing w:before="0" w:beforeAutospacing="0"/>
        <w:jc w:val="both"/>
        <w:rPr>
          <w:sz w:val="22"/>
          <w:szCs w:val="22"/>
        </w:rPr>
      </w:pPr>
      <w:bookmarkStart w:id="5975" w:name="111045"/>
      <w:bookmarkEnd w:id="5975"/>
      <w:r w:rsidRPr="00EE28E7">
        <w:rPr>
          <w:sz w:val="22"/>
          <w:szCs w:val="22"/>
        </w:rPr>
        <w:lastRenderedPageBreak/>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23652" w:rsidRPr="00EE28E7" w:rsidRDefault="00D23652" w:rsidP="00D23652">
      <w:pPr>
        <w:pStyle w:val="pboth"/>
        <w:shd w:val="clear" w:color="auto" w:fill="FFFFFF"/>
        <w:spacing w:before="0" w:beforeAutospacing="0"/>
        <w:jc w:val="both"/>
        <w:rPr>
          <w:sz w:val="22"/>
          <w:szCs w:val="22"/>
        </w:rPr>
      </w:pPr>
      <w:bookmarkStart w:id="5976" w:name="111046"/>
      <w:bookmarkEnd w:id="5976"/>
      <w:r w:rsidRPr="00EE28E7">
        <w:rPr>
          <w:sz w:val="22"/>
          <w:szCs w:val="22"/>
        </w:rPr>
        <w:t>Личностные результаты</w:t>
      </w:r>
    </w:p>
    <w:p w:rsidR="00D23652" w:rsidRPr="00EE28E7" w:rsidRDefault="00D23652" w:rsidP="00D23652">
      <w:pPr>
        <w:pStyle w:val="pboth"/>
        <w:shd w:val="clear" w:color="auto" w:fill="FFFFFF"/>
        <w:spacing w:before="0" w:beforeAutospacing="0"/>
        <w:jc w:val="both"/>
        <w:rPr>
          <w:sz w:val="22"/>
          <w:szCs w:val="22"/>
        </w:rPr>
      </w:pPr>
      <w:bookmarkStart w:id="5977" w:name="111047"/>
      <w:bookmarkEnd w:id="5977"/>
      <w:r w:rsidRPr="00EE28E7">
        <w:rPr>
          <w:sz w:val="22"/>
          <w:szCs w:val="22"/>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D23652" w:rsidRPr="00EE28E7" w:rsidRDefault="00D23652" w:rsidP="00D23652">
      <w:pPr>
        <w:pStyle w:val="pboth"/>
        <w:shd w:val="clear" w:color="auto" w:fill="FFFFFF"/>
        <w:spacing w:before="0" w:beforeAutospacing="0"/>
        <w:jc w:val="both"/>
        <w:rPr>
          <w:sz w:val="22"/>
          <w:szCs w:val="22"/>
        </w:rPr>
      </w:pPr>
      <w:bookmarkStart w:id="5978" w:name="111048"/>
      <w:bookmarkEnd w:id="5978"/>
      <w:r w:rsidRPr="00EE28E7">
        <w:rPr>
          <w:sz w:val="22"/>
          <w:szCs w:val="22"/>
        </w:rPr>
        <w:t>Личностные результаты отражают сформированность, в том числе в части:</w:t>
      </w:r>
    </w:p>
    <w:p w:rsidR="00D23652" w:rsidRPr="00EE28E7" w:rsidRDefault="00D23652" w:rsidP="00D23652">
      <w:pPr>
        <w:pStyle w:val="pboth"/>
        <w:shd w:val="clear" w:color="auto" w:fill="FFFFFF"/>
        <w:spacing w:before="0" w:beforeAutospacing="0"/>
        <w:jc w:val="both"/>
        <w:rPr>
          <w:sz w:val="22"/>
          <w:szCs w:val="22"/>
        </w:rPr>
      </w:pPr>
      <w:bookmarkStart w:id="5979" w:name="111049"/>
      <w:bookmarkEnd w:id="5979"/>
      <w:r w:rsidRPr="00EE28E7">
        <w:rPr>
          <w:sz w:val="22"/>
          <w:szCs w:val="22"/>
        </w:rPr>
        <w:t>Патриотического воспитания</w:t>
      </w:r>
    </w:p>
    <w:p w:rsidR="00D23652" w:rsidRPr="00EE28E7" w:rsidRDefault="00D23652" w:rsidP="00D23652">
      <w:pPr>
        <w:pStyle w:val="pboth"/>
        <w:shd w:val="clear" w:color="auto" w:fill="FFFFFF"/>
        <w:spacing w:before="0" w:beforeAutospacing="0"/>
        <w:jc w:val="both"/>
        <w:rPr>
          <w:sz w:val="22"/>
          <w:szCs w:val="22"/>
        </w:rPr>
      </w:pPr>
      <w:bookmarkStart w:id="5980" w:name="111050"/>
      <w:bookmarkEnd w:id="5980"/>
      <w:r w:rsidRPr="00EE28E7">
        <w:rPr>
          <w:sz w:val="22"/>
          <w:szCs w:val="22"/>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23652" w:rsidRPr="00EE28E7" w:rsidRDefault="00D23652" w:rsidP="00D23652">
      <w:pPr>
        <w:pStyle w:val="pboth"/>
        <w:shd w:val="clear" w:color="auto" w:fill="FFFFFF"/>
        <w:spacing w:before="0" w:beforeAutospacing="0"/>
        <w:jc w:val="both"/>
        <w:rPr>
          <w:sz w:val="22"/>
          <w:szCs w:val="22"/>
        </w:rPr>
      </w:pPr>
      <w:bookmarkStart w:id="5981" w:name="111051"/>
      <w:bookmarkEnd w:id="5981"/>
      <w:r w:rsidRPr="00EE28E7">
        <w:rPr>
          <w:sz w:val="22"/>
          <w:szCs w:val="22"/>
        </w:rPr>
        <w:t>Гражданского воспитания</w:t>
      </w:r>
    </w:p>
    <w:p w:rsidR="00D23652" w:rsidRPr="00EE28E7" w:rsidRDefault="00D23652" w:rsidP="00D23652">
      <w:pPr>
        <w:pStyle w:val="pboth"/>
        <w:shd w:val="clear" w:color="auto" w:fill="FFFFFF"/>
        <w:spacing w:before="0" w:beforeAutospacing="0"/>
        <w:jc w:val="both"/>
        <w:rPr>
          <w:sz w:val="22"/>
          <w:szCs w:val="22"/>
        </w:rPr>
      </w:pPr>
      <w:bookmarkStart w:id="5982" w:name="111052"/>
      <w:bookmarkEnd w:id="5982"/>
      <w:r w:rsidRPr="00EE28E7">
        <w:rPr>
          <w:sz w:val="22"/>
          <w:szCs w:val="22"/>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свое поведение и поступки своих товарищей с позиции нравственных и правовых норм с учетом осознания последствий поступков;</w:t>
      </w:r>
    </w:p>
    <w:p w:rsidR="00D23652" w:rsidRPr="00EE28E7" w:rsidRDefault="00D23652" w:rsidP="00D23652">
      <w:pPr>
        <w:pStyle w:val="pboth"/>
        <w:shd w:val="clear" w:color="auto" w:fill="FFFFFF"/>
        <w:spacing w:before="0" w:beforeAutospacing="0"/>
        <w:jc w:val="both"/>
        <w:rPr>
          <w:sz w:val="22"/>
          <w:szCs w:val="22"/>
        </w:rPr>
      </w:pPr>
      <w:bookmarkStart w:id="5983" w:name="111053"/>
      <w:bookmarkEnd w:id="5983"/>
      <w:r w:rsidRPr="00EE28E7">
        <w:rPr>
          <w:sz w:val="22"/>
          <w:szCs w:val="22"/>
        </w:rPr>
        <w:t>Ценности научного познания</w:t>
      </w:r>
    </w:p>
    <w:p w:rsidR="00D23652" w:rsidRPr="00EE28E7" w:rsidRDefault="00D23652" w:rsidP="00D23652">
      <w:pPr>
        <w:pStyle w:val="pboth"/>
        <w:shd w:val="clear" w:color="auto" w:fill="FFFFFF"/>
        <w:spacing w:before="0" w:beforeAutospacing="0"/>
        <w:jc w:val="both"/>
        <w:rPr>
          <w:sz w:val="22"/>
          <w:szCs w:val="22"/>
        </w:rPr>
      </w:pPr>
      <w:bookmarkStart w:id="5984" w:name="111054"/>
      <w:bookmarkEnd w:id="5984"/>
      <w:r w:rsidRPr="00EE28E7">
        <w:rPr>
          <w:sz w:val="22"/>
          <w:szCs w:val="22"/>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23652" w:rsidRPr="00EE28E7" w:rsidRDefault="00D23652" w:rsidP="00D23652">
      <w:pPr>
        <w:pStyle w:val="pboth"/>
        <w:shd w:val="clear" w:color="auto" w:fill="FFFFFF"/>
        <w:spacing w:before="0" w:beforeAutospacing="0"/>
        <w:jc w:val="both"/>
        <w:rPr>
          <w:sz w:val="22"/>
          <w:szCs w:val="22"/>
        </w:rPr>
      </w:pPr>
      <w:bookmarkStart w:id="5985" w:name="111055"/>
      <w:bookmarkEnd w:id="5985"/>
      <w:r w:rsidRPr="00EE28E7">
        <w:rPr>
          <w:sz w:val="22"/>
          <w:szCs w:val="22"/>
        </w:rPr>
        <w:t>4) познавательных мотивов, направленных на получение новых знаний по химии, необходимых для объяснения наблюдаемых процессов и явлений;</w:t>
      </w:r>
    </w:p>
    <w:p w:rsidR="00D23652" w:rsidRPr="00EE28E7" w:rsidRDefault="00D23652" w:rsidP="00D23652">
      <w:pPr>
        <w:pStyle w:val="pboth"/>
        <w:shd w:val="clear" w:color="auto" w:fill="FFFFFF"/>
        <w:spacing w:before="0" w:beforeAutospacing="0"/>
        <w:jc w:val="both"/>
        <w:rPr>
          <w:sz w:val="22"/>
          <w:szCs w:val="22"/>
        </w:rPr>
      </w:pPr>
      <w:bookmarkStart w:id="5986" w:name="111056"/>
      <w:bookmarkEnd w:id="5986"/>
      <w:r w:rsidRPr="00EE28E7">
        <w:rPr>
          <w:sz w:val="22"/>
          <w:szCs w:val="22"/>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23652" w:rsidRPr="00EE28E7" w:rsidRDefault="00D23652" w:rsidP="00D23652">
      <w:pPr>
        <w:pStyle w:val="pboth"/>
        <w:shd w:val="clear" w:color="auto" w:fill="FFFFFF"/>
        <w:spacing w:before="0" w:beforeAutospacing="0"/>
        <w:jc w:val="both"/>
        <w:rPr>
          <w:sz w:val="22"/>
          <w:szCs w:val="22"/>
        </w:rPr>
      </w:pPr>
      <w:bookmarkStart w:id="5987" w:name="111057"/>
      <w:bookmarkEnd w:id="5987"/>
      <w:r w:rsidRPr="00EE28E7">
        <w:rPr>
          <w:sz w:val="22"/>
          <w:szCs w:val="22"/>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23652" w:rsidRPr="00EE28E7" w:rsidRDefault="00D23652" w:rsidP="00D23652">
      <w:pPr>
        <w:pStyle w:val="pboth"/>
        <w:shd w:val="clear" w:color="auto" w:fill="FFFFFF"/>
        <w:spacing w:before="0" w:beforeAutospacing="0"/>
        <w:jc w:val="both"/>
        <w:rPr>
          <w:sz w:val="22"/>
          <w:szCs w:val="22"/>
        </w:rPr>
      </w:pPr>
      <w:bookmarkStart w:id="5988" w:name="111058"/>
      <w:bookmarkEnd w:id="5988"/>
      <w:r w:rsidRPr="00EE28E7">
        <w:rPr>
          <w:sz w:val="22"/>
          <w:szCs w:val="22"/>
        </w:rPr>
        <w:t>Формирования культуры здоровья</w:t>
      </w:r>
    </w:p>
    <w:p w:rsidR="00D23652" w:rsidRPr="00EE28E7" w:rsidRDefault="00D23652" w:rsidP="00D23652">
      <w:pPr>
        <w:pStyle w:val="pboth"/>
        <w:shd w:val="clear" w:color="auto" w:fill="FFFFFF"/>
        <w:spacing w:before="0" w:beforeAutospacing="0"/>
        <w:jc w:val="both"/>
        <w:rPr>
          <w:sz w:val="22"/>
          <w:szCs w:val="22"/>
        </w:rPr>
      </w:pPr>
      <w:bookmarkStart w:id="5989" w:name="111059"/>
      <w:bookmarkEnd w:id="5989"/>
      <w:r w:rsidRPr="00EE28E7">
        <w:rPr>
          <w:sz w:val="22"/>
          <w:szCs w:val="22"/>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23652" w:rsidRPr="00EE28E7" w:rsidRDefault="00D23652" w:rsidP="00D23652">
      <w:pPr>
        <w:pStyle w:val="pboth"/>
        <w:shd w:val="clear" w:color="auto" w:fill="FFFFFF"/>
        <w:spacing w:before="0" w:beforeAutospacing="0"/>
        <w:jc w:val="both"/>
        <w:rPr>
          <w:sz w:val="22"/>
          <w:szCs w:val="22"/>
        </w:rPr>
      </w:pPr>
      <w:bookmarkStart w:id="5990" w:name="111060"/>
      <w:bookmarkEnd w:id="5990"/>
      <w:r w:rsidRPr="00EE28E7">
        <w:rPr>
          <w:sz w:val="22"/>
          <w:szCs w:val="22"/>
        </w:rPr>
        <w:lastRenderedPageBreak/>
        <w:t>Трудового воспитания</w:t>
      </w:r>
    </w:p>
    <w:p w:rsidR="00D23652" w:rsidRPr="00EE28E7" w:rsidRDefault="00D23652" w:rsidP="00D23652">
      <w:pPr>
        <w:pStyle w:val="pboth"/>
        <w:shd w:val="clear" w:color="auto" w:fill="FFFFFF"/>
        <w:spacing w:before="0" w:beforeAutospacing="0"/>
        <w:jc w:val="both"/>
        <w:rPr>
          <w:sz w:val="22"/>
          <w:szCs w:val="22"/>
        </w:rPr>
      </w:pPr>
      <w:bookmarkStart w:id="5991" w:name="111061"/>
      <w:bookmarkEnd w:id="5991"/>
      <w:r w:rsidRPr="00EE28E7">
        <w:rPr>
          <w:sz w:val="22"/>
          <w:szCs w:val="2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23652" w:rsidRPr="00EE28E7" w:rsidRDefault="00D23652" w:rsidP="00D23652">
      <w:pPr>
        <w:pStyle w:val="pboth"/>
        <w:shd w:val="clear" w:color="auto" w:fill="FFFFFF"/>
        <w:spacing w:before="0" w:beforeAutospacing="0"/>
        <w:jc w:val="both"/>
        <w:rPr>
          <w:sz w:val="22"/>
          <w:szCs w:val="22"/>
        </w:rPr>
      </w:pPr>
      <w:bookmarkStart w:id="5992" w:name="111062"/>
      <w:bookmarkEnd w:id="5992"/>
      <w:r w:rsidRPr="00EE28E7">
        <w:rPr>
          <w:sz w:val="22"/>
          <w:szCs w:val="22"/>
        </w:rPr>
        <w:t>Экологического воспитания</w:t>
      </w:r>
    </w:p>
    <w:p w:rsidR="00D23652" w:rsidRPr="00EE28E7" w:rsidRDefault="00D23652" w:rsidP="00D23652">
      <w:pPr>
        <w:pStyle w:val="pboth"/>
        <w:shd w:val="clear" w:color="auto" w:fill="FFFFFF"/>
        <w:spacing w:before="0" w:beforeAutospacing="0"/>
        <w:jc w:val="both"/>
        <w:rPr>
          <w:sz w:val="22"/>
          <w:szCs w:val="22"/>
        </w:rPr>
      </w:pPr>
      <w:bookmarkStart w:id="5993" w:name="111063"/>
      <w:bookmarkEnd w:id="5993"/>
      <w:r w:rsidRPr="00EE28E7">
        <w:rPr>
          <w:sz w:val="22"/>
          <w:szCs w:val="22"/>
        </w:rPr>
        <w:t>9) экологически целесообразного отношения к природе как источнику жизни на Земле, 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23652" w:rsidRPr="00EE28E7" w:rsidRDefault="00D23652" w:rsidP="00D23652">
      <w:pPr>
        <w:pStyle w:val="pboth"/>
        <w:shd w:val="clear" w:color="auto" w:fill="FFFFFF"/>
        <w:spacing w:before="0" w:beforeAutospacing="0"/>
        <w:jc w:val="both"/>
        <w:rPr>
          <w:sz w:val="22"/>
          <w:szCs w:val="22"/>
        </w:rPr>
      </w:pPr>
      <w:bookmarkStart w:id="5994" w:name="111064"/>
      <w:bookmarkEnd w:id="5994"/>
      <w:r w:rsidRPr="00EE28E7">
        <w:rPr>
          <w:sz w:val="22"/>
          <w:szCs w:val="22"/>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23652" w:rsidRPr="00EE28E7" w:rsidRDefault="00D23652" w:rsidP="00D23652">
      <w:pPr>
        <w:pStyle w:val="pboth"/>
        <w:shd w:val="clear" w:color="auto" w:fill="FFFFFF"/>
        <w:spacing w:before="0" w:beforeAutospacing="0"/>
        <w:jc w:val="both"/>
        <w:rPr>
          <w:sz w:val="22"/>
          <w:szCs w:val="22"/>
        </w:rPr>
      </w:pPr>
      <w:bookmarkStart w:id="5995" w:name="111065"/>
      <w:bookmarkEnd w:id="5995"/>
      <w:r w:rsidRPr="00EE28E7">
        <w:rPr>
          <w:sz w:val="22"/>
          <w:szCs w:val="22"/>
        </w:rPr>
        <w:t>11) экологического мышления, умения руководствоваться им в познавательной, коммуникативной и социальной практике.</w:t>
      </w:r>
    </w:p>
    <w:p w:rsidR="00D23652" w:rsidRPr="00EE28E7" w:rsidRDefault="00D23652" w:rsidP="00D23652">
      <w:pPr>
        <w:pStyle w:val="pboth"/>
        <w:shd w:val="clear" w:color="auto" w:fill="FFFFFF"/>
        <w:spacing w:before="0" w:beforeAutospacing="0"/>
        <w:jc w:val="both"/>
        <w:rPr>
          <w:sz w:val="22"/>
          <w:szCs w:val="22"/>
        </w:rPr>
      </w:pPr>
      <w:bookmarkStart w:id="5996" w:name="111066"/>
      <w:bookmarkEnd w:id="5996"/>
      <w:r w:rsidRPr="00EE28E7">
        <w:rPr>
          <w:sz w:val="22"/>
          <w:szCs w:val="22"/>
        </w:rPr>
        <w:t>Метапредметные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5997" w:name="111067"/>
      <w:bookmarkEnd w:id="5997"/>
      <w:r w:rsidRPr="00EE28E7">
        <w:rPr>
          <w:sz w:val="22"/>
          <w:szCs w:val="22"/>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5998" w:name="111068"/>
      <w:bookmarkEnd w:id="5998"/>
      <w:r w:rsidRPr="00EE28E7">
        <w:rPr>
          <w:sz w:val="22"/>
          <w:szCs w:val="22"/>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23652" w:rsidRPr="00EE28E7" w:rsidRDefault="00D23652" w:rsidP="00D23652">
      <w:pPr>
        <w:pStyle w:val="pboth"/>
        <w:shd w:val="clear" w:color="auto" w:fill="FFFFFF"/>
        <w:spacing w:before="0" w:beforeAutospacing="0"/>
        <w:jc w:val="both"/>
        <w:rPr>
          <w:sz w:val="22"/>
          <w:szCs w:val="22"/>
        </w:rPr>
      </w:pPr>
      <w:bookmarkStart w:id="5999" w:name="111069"/>
      <w:bookmarkEnd w:id="5999"/>
      <w:r w:rsidRPr="00EE28E7">
        <w:rPr>
          <w:sz w:val="22"/>
          <w:szCs w:val="22"/>
        </w:rPr>
        <w:t>Базовыми логическими действиями</w:t>
      </w:r>
    </w:p>
    <w:p w:rsidR="00D23652" w:rsidRPr="00EE28E7" w:rsidRDefault="00D23652" w:rsidP="00D23652">
      <w:pPr>
        <w:pStyle w:val="pboth"/>
        <w:shd w:val="clear" w:color="auto" w:fill="FFFFFF"/>
        <w:spacing w:before="0" w:beforeAutospacing="0"/>
        <w:jc w:val="both"/>
        <w:rPr>
          <w:sz w:val="22"/>
          <w:szCs w:val="22"/>
        </w:rPr>
      </w:pPr>
      <w:bookmarkStart w:id="6000" w:name="111070"/>
      <w:bookmarkEnd w:id="6000"/>
      <w:r w:rsidRPr="00EE28E7">
        <w:rPr>
          <w:sz w:val="22"/>
          <w:szCs w:val="22"/>
        </w:rPr>
        <w:t>1) умением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23652" w:rsidRPr="00EE28E7" w:rsidRDefault="00D23652" w:rsidP="00D23652">
      <w:pPr>
        <w:pStyle w:val="pboth"/>
        <w:shd w:val="clear" w:color="auto" w:fill="FFFFFF"/>
        <w:spacing w:before="0" w:beforeAutospacing="0"/>
        <w:jc w:val="both"/>
        <w:rPr>
          <w:sz w:val="22"/>
          <w:szCs w:val="22"/>
        </w:rPr>
      </w:pPr>
      <w:bookmarkStart w:id="6001" w:name="111071"/>
      <w:bookmarkEnd w:id="6001"/>
      <w:r w:rsidRPr="00EE28E7">
        <w:rPr>
          <w:sz w:val="22"/>
          <w:szCs w:val="22"/>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23652" w:rsidRPr="00EE28E7" w:rsidRDefault="00D23652" w:rsidP="00D23652">
      <w:pPr>
        <w:pStyle w:val="pboth"/>
        <w:shd w:val="clear" w:color="auto" w:fill="FFFFFF"/>
        <w:spacing w:before="0" w:beforeAutospacing="0"/>
        <w:jc w:val="both"/>
        <w:rPr>
          <w:sz w:val="22"/>
          <w:szCs w:val="22"/>
        </w:rPr>
      </w:pPr>
      <w:bookmarkStart w:id="6002" w:name="111072"/>
      <w:bookmarkEnd w:id="6002"/>
      <w:r w:rsidRPr="00EE28E7">
        <w:rPr>
          <w:sz w:val="22"/>
          <w:szCs w:val="22"/>
        </w:rPr>
        <w:t>Базовыми исследовательскими действиями</w:t>
      </w:r>
    </w:p>
    <w:p w:rsidR="00D23652" w:rsidRPr="00EE28E7" w:rsidRDefault="00D23652" w:rsidP="00D23652">
      <w:pPr>
        <w:pStyle w:val="pboth"/>
        <w:shd w:val="clear" w:color="auto" w:fill="FFFFFF"/>
        <w:spacing w:before="0" w:beforeAutospacing="0"/>
        <w:jc w:val="both"/>
        <w:rPr>
          <w:sz w:val="22"/>
          <w:szCs w:val="22"/>
        </w:rPr>
      </w:pPr>
      <w:bookmarkStart w:id="6003" w:name="111073"/>
      <w:bookmarkEnd w:id="6003"/>
      <w:r w:rsidRPr="00EE28E7">
        <w:rPr>
          <w:sz w:val="22"/>
          <w:szCs w:val="22"/>
        </w:rPr>
        <w:lastRenderedPageBreak/>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23652" w:rsidRPr="00EE28E7" w:rsidRDefault="00D23652" w:rsidP="00D23652">
      <w:pPr>
        <w:pStyle w:val="pboth"/>
        <w:shd w:val="clear" w:color="auto" w:fill="FFFFFF"/>
        <w:spacing w:before="0" w:beforeAutospacing="0"/>
        <w:jc w:val="both"/>
        <w:rPr>
          <w:sz w:val="22"/>
          <w:szCs w:val="22"/>
        </w:rPr>
      </w:pPr>
      <w:bookmarkStart w:id="6004" w:name="111074"/>
      <w:bookmarkEnd w:id="6004"/>
      <w:r w:rsidRPr="00EE28E7">
        <w:rPr>
          <w:sz w:val="22"/>
          <w:szCs w:val="22"/>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исследования, составлять отчет о проделанной работе;</w:t>
      </w:r>
    </w:p>
    <w:p w:rsidR="00D23652" w:rsidRPr="00EE28E7" w:rsidRDefault="00D23652" w:rsidP="00D23652">
      <w:pPr>
        <w:pStyle w:val="pboth"/>
        <w:shd w:val="clear" w:color="auto" w:fill="FFFFFF"/>
        <w:spacing w:before="0" w:beforeAutospacing="0"/>
        <w:jc w:val="both"/>
        <w:rPr>
          <w:sz w:val="22"/>
          <w:szCs w:val="22"/>
        </w:rPr>
      </w:pPr>
      <w:bookmarkStart w:id="6005" w:name="111075"/>
      <w:bookmarkEnd w:id="6005"/>
      <w:r w:rsidRPr="00EE28E7">
        <w:rPr>
          <w:sz w:val="22"/>
          <w:szCs w:val="22"/>
        </w:rPr>
        <w:t>Работой с информацией</w:t>
      </w:r>
    </w:p>
    <w:p w:rsidR="00D23652" w:rsidRPr="00EE28E7" w:rsidRDefault="00D23652" w:rsidP="00D23652">
      <w:pPr>
        <w:pStyle w:val="pboth"/>
        <w:shd w:val="clear" w:color="auto" w:fill="FFFFFF"/>
        <w:spacing w:before="0" w:beforeAutospacing="0"/>
        <w:jc w:val="both"/>
        <w:rPr>
          <w:sz w:val="22"/>
          <w:szCs w:val="22"/>
        </w:rPr>
      </w:pPr>
      <w:bookmarkStart w:id="6006" w:name="111076"/>
      <w:bookmarkEnd w:id="6006"/>
      <w:r w:rsidRPr="00EE28E7">
        <w:rPr>
          <w:sz w:val="22"/>
          <w:szCs w:val="22"/>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23652" w:rsidRPr="00EE28E7" w:rsidRDefault="00D23652" w:rsidP="00D23652">
      <w:pPr>
        <w:pStyle w:val="pboth"/>
        <w:shd w:val="clear" w:color="auto" w:fill="FFFFFF"/>
        <w:spacing w:before="0" w:beforeAutospacing="0"/>
        <w:jc w:val="both"/>
        <w:rPr>
          <w:sz w:val="22"/>
          <w:szCs w:val="22"/>
        </w:rPr>
      </w:pPr>
      <w:bookmarkStart w:id="6007" w:name="111077"/>
      <w:bookmarkEnd w:id="6007"/>
      <w:r w:rsidRPr="00EE28E7">
        <w:rPr>
          <w:sz w:val="22"/>
          <w:szCs w:val="22"/>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23652" w:rsidRPr="00EE28E7" w:rsidRDefault="00D23652" w:rsidP="00D23652">
      <w:pPr>
        <w:pStyle w:val="pboth"/>
        <w:shd w:val="clear" w:color="auto" w:fill="FFFFFF"/>
        <w:spacing w:before="0" w:beforeAutospacing="0"/>
        <w:jc w:val="both"/>
        <w:rPr>
          <w:sz w:val="22"/>
          <w:szCs w:val="22"/>
        </w:rPr>
      </w:pPr>
      <w:bookmarkStart w:id="6008" w:name="111078"/>
      <w:bookmarkEnd w:id="6008"/>
      <w:r w:rsidRPr="00EE28E7">
        <w:rPr>
          <w:sz w:val="22"/>
          <w:szCs w:val="22"/>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23652" w:rsidRPr="00EE28E7" w:rsidRDefault="00D23652" w:rsidP="00D23652">
      <w:pPr>
        <w:pStyle w:val="pboth"/>
        <w:shd w:val="clear" w:color="auto" w:fill="FFFFFF"/>
        <w:spacing w:before="0" w:beforeAutospacing="0"/>
        <w:jc w:val="both"/>
        <w:rPr>
          <w:sz w:val="22"/>
          <w:szCs w:val="22"/>
        </w:rPr>
      </w:pPr>
      <w:bookmarkStart w:id="6009" w:name="111079"/>
      <w:bookmarkEnd w:id="6009"/>
      <w:r w:rsidRPr="00EE28E7">
        <w:rPr>
          <w:sz w:val="22"/>
          <w:szCs w:val="22"/>
        </w:rPr>
        <w:t>Универсальными коммуникативными действиями</w:t>
      </w:r>
    </w:p>
    <w:p w:rsidR="00D23652" w:rsidRPr="00EE28E7" w:rsidRDefault="00D23652" w:rsidP="00D23652">
      <w:pPr>
        <w:pStyle w:val="pboth"/>
        <w:shd w:val="clear" w:color="auto" w:fill="FFFFFF"/>
        <w:spacing w:before="0" w:beforeAutospacing="0"/>
        <w:jc w:val="both"/>
        <w:rPr>
          <w:sz w:val="22"/>
          <w:szCs w:val="22"/>
        </w:rPr>
      </w:pPr>
      <w:bookmarkStart w:id="6010" w:name="111080"/>
      <w:bookmarkEnd w:id="6010"/>
      <w:r w:rsidRPr="00EE28E7">
        <w:rPr>
          <w:sz w:val="22"/>
          <w:szCs w:val="22"/>
        </w:rPr>
        <w:t>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D23652" w:rsidRPr="00EE28E7" w:rsidRDefault="00D23652" w:rsidP="00D23652">
      <w:pPr>
        <w:pStyle w:val="pboth"/>
        <w:shd w:val="clear" w:color="auto" w:fill="FFFFFF"/>
        <w:spacing w:before="0" w:beforeAutospacing="0"/>
        <w:jc w:val="both"/>
        <w:rPr>
          <w:sz w:val="22"/>
          <w:szCs w:val="22"/>
        </w:rPr>
      </w:pPr>
      <w:bookmarkStart w:id="6011" w:name="111081"/>
      <w:bookmarkEnd w:id="6011"/>
      <w:r w:rsidRPr="00EE28E7">
        <w:rPr>
          <w:sz w:val="22"/>
          <w:szCs w:val="22"/>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23652" w:rsidRPr="00EE28E7" w:rsidRDefault="00D23652" w:rsidP="00D23652">
      <w:pPr>
        <w:pStyle w:val="pboth"/>
        <w:shd w:val="clear" w:color="auto" w:fill="FFFFFF"/>
        <w:spacing w:before="0" w:beforeAutospacing="0"/>
        <w:jc w:val="both"/>
        <w:rPr>
          <w:sz w:val="22"/>
          <w:szCs w:val="22"/>
        </w:rPr>
      </w:pPr>
      <w:bookmarkStart w:id="6012" w:name="111082"/>
      <w:bookmarkEnd w:id="6012"/>
      <w:r w:rsidRPr="00EE28E7">
        <w:rPr>
          <w:sz w:val="22"/>
          <w:szCs w:val="22"/>
        </w:rPr>
        <w:t>10) 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D23652" w:rsidRPr="00EE28E7" w:rsidRDefault="00D23652" w:rsidP="00D23652">
      <w:pPr>
        <w:pStyle w:val="pboth"/>
        <w:shd w:val="clear" w:color="auto" w:fill="FFFFFF"/>
        <w:spacing w:before="0" w:beforeAutospacing="0"/>
        <w:jc w:val="both"/>
        <w:rPr>
          <w:sz w:val="22"/>
          <w:szCs w:val="22"/>
        </w:rPr>
      </w:pPr>
      <w:bookmarkStart w:id="6013" w:name="111083"/>
      <w:bookmarkEnd w:id="6013"/>
      <w:r w:rsidRPr="00EE28E7">
        <w:rPr>
          <w:sz w:val="22"/>
          <w:szCs w:val="22"/>
        </w:rPr>
        <w:t>Универсальными регулятивными действиями</w:t>
      </w:r>
    </w:p>
    <w:p w:rsidR="00D23652" w:rsidRPr="00EE28E7" w:rsidRDefault="00D23652" w:rsidP="00D23652">
      <w:pPr>
        <w:pStyle w:val="pboth"/>
        <w:shd w:val="clear" w:color="auto" w:fill="FFFFFF"/>
        <w:spacing w:before="0" w:beforeAutospacing="0"/>
        <w:jc w:val="both"/>
        <w:rPr>
          <w:sz w:val="22"/>
          <w:szCs w:val="22"/>
        </w:rPr>
      </w:pPr>
      <w:bookmarkStart w:id="6014" w:name="111084"/>
      <w:bookmarkEnd w:id="6014"/>
      <w:r w:rsidRPr="00EE28E7">
        <w:rPr>
          <w:sz w:val="22"/>
          <w:szCs w:val="22"/>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 новых знаний об изучаемых объектах - веществах и реакциях; оценивать соответствие полученного результата заявленной цели;</w:t>
      </w:r>
    </w:p>
    <w:p w:rsidR="00D23652" w:rsidRPr="00EE28E7" w:rsidRDefault="00D23652" w:rsidP="00D23652">
      <w:pPr>
        <w:pStyle w:val="pboth"/>
        <w:shd w:val="clear" w:color="auto" w:fill="FFFFFF"/>
        <w:spacing w:before="0" w:beforeAutospacing="0"/>
        <w:jc w:val="both"/>
        <w:rPr>
          <w:sz w:val="22"/>
          <w:szCs w:val="22"/>
        </w:rPr>
      </w:pPr>
      <w:bookmarkStart w:id="6015" w:name="111085"/>
      <w:bookmarkEnd w:id="6015"/>
      <w:r w:rsidRPr="00EE28E7">
        <w:rPr>
          <w:sz w:val="22"/>
          <w:szCs w:val="22"/>
        </w:rPr>
        <w:t>12) умением использовать и анализировать контексты, предлагаемые в условии заданий.</w:t>
      </w:r>
    </w:p>
    <w:p w:rsidR="00D23652" w:rsidRPr="00EE28E7" w:rsidRDefault="00D23652" w:rsidP="00D23652">
      <w:pPr>
        <w:pStyle w:val="pboth"/>
        <w:shd w:val="clear" w:color="auto" w:fill="FFFFFF"/>
        <w:spacing w:before="0" w:beforeAutospacing="0"/>
        <w:jc w:val="both"/>
        <w:rPr>
          <w:sz w:val="22"/>
          <w:szCs w:val="22"/>
        </w:rPr>
      </w:pPr>
      <w:bookmarkStart w:id="6016" w:name="111086"/>
      <w:bookmarkEnd w:id="6016"/>
      <w:r w:rsidRPr="00EE28E7">
        <w:rPr>
          <w:sz w:val="22"/>
          <w:szCs w:val="22"/>
        </w:rPr>
        <w:t>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6017" w:name="111087"/>
      <w:bookmarkEnd w:id="6017"/>
      <w:r w:rsidRPr="00EE28E7">
        <w:rPr>
          <w:sz w:val="22"/>
          <w:szCs w:val="22"/>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D23652" w:rsidRPr="00EE28E7" w:rsidRDefault="00D23652" w:rsidP="00D23652">
      <w:pPr>
        <w:pStyle w:val="pboth"/>
        <w:shd w:val="clear" w:color="auto" w:fill="FFFFFF"/>
        <w:spacing w:before="0" w:beforeAutospacing="0"/>
        <w:jc w:val="both"/>
        <w:rPr>
          <w:sz w:val="22"/>
          <w:szCs w:val="22"/>
        </w:rPr>
      </w:pPr>
      <w:bookmarkStart w:id="6018" w:name="111088"/>
      <w:bookmarkEnd w:id="6018"/>
      <w:r w:rsidRPr="00EE28E7">
        <w:rPr>
          <w:sz w:val="22"/>
          <w:szCs w:val="22"/>
        </w:rPr>
        <w:lastRenderedPageBreak/>
        <w:t>Предметные результаты представлены по годам обучения и отражают сформированность у обучающихся следующих умений:</w:t>
      </w:r>
    </w:p>
    <w:p w:rsidR="00D23652" w:rsidRPr="00EE28E7" w:rsidRDefault="00D23652" w:rsidP="00D23652">
      <w:pPr>
        <w:pStyle w:val="pboth"/>
        <w:shd w:val="clear" w:color="auto" w:fill="FFFFFF"/>
        <w:spacing w:before="0" w:beforeAutospacing="0"/>
        <w:jc w:val="both"/>
        <w:rPr>
          <w:sz w:val="22"/>
          <w:szCs w:val="22"/>
        </w:rPr>
      </w:pPr>
      <w:bookmarkStart w:id="6019" w:name="111089"/>
      <w:bookmarkEnd w:id="6019"/>
      <w:r w:rsidRPr="00EE28E7">
        <w:rPr>
          <w:sz w:val="22"/>
          <w:szCs w:val="22"/>
        </w:rPr>
        <w:t>8 КЛАСС</w:t>
      </w:r>
    </w:p>
    <w:p w:rsidR="00D23652" w:rsidRPr="00EE28E7" w:rsidRDefault="00D23652" w:rsidP="00D23652">
      <w:pPr>
        <w:pStyle w:val="pboth"/>
        <w:shd w:val="clear" w:color="auto" w:fill="FFFFFF"/>
        <w:spacing w:before="0" w:beforeAutospacing="0"/>
        <w:jc w:val="both"/>
        <w:rPr>
          <w:sz w:val="22"/>
          <w:szCs w:val="22"/>
        </w:rPr>
      </w:pPr>
      <w:bookmarkStart w:id="6020" w:name="111090"/>
      <w:bookmarkEnd w:id="6020"/>
      <w:r w:rsidRPr="00EE28E7">
        <w:rPr>
          <w:sz w:val="22"/>
          <w:szCs w:val="22"/>
        </w:rPr>
        <w:t>1) </w:t>
      </w:r>
      <w:r w:rsidRPr="00EE28E7">
        <w:rPr>
          <w:i/>
          <w:iCs/>
          <w:sz w:val="22"/>
          <w:szCs w:val="22"/>
        </w:rPr>
        <w:t>раскрывать смысл</w:t>
      </w:r>
      <w:r w:rsidRPr="00EE28E7">
        <w:rPr>
          <w:sz w:val="22"/>
          <w:szCs w:val="22"/>
        </w:rPr>
        <w:t>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23652" w:rsidRPr="00EE28E7" w:rsidRDefault="00D23652" w:rsidP="00D23652">
      <w:pPr>
        <w:pStyle w:val="pboth"/>
        <w:shd w:val="clear" w:color="auto" w:fill="FFFFFF"/>
        <w:spacing w:before="0" w:beforeAutospacing="0"/>
        <w:jc w:val="both"/>
        <w:rPr>
          <w:sz w:val="22"/>
          <w:szCs w:val="22"/>
        </w:rPr>
      </w:pPr>
      <w:bookmarkStart w:id="6021" w:name="111091"/>
      <w:bookmarkEnd w:id="6021"/>
      <w:r w:rsidRPr="00EE28E7">
        <w:rPr>
          <w:sz w:val="22"/>
          <w:szCs w:val="22"/>
        </w:rPr>
        <w:t>2) </w:t>
      </w:r>
      <w:r w:rsidRPr="00EE28E7">
        <w:rPr>
          <w:i/>
          <w:iCs/>
          <w:sz w:val="22"/>
          <w:szCs w:val="22"/>
        </w:rPr>
        <w:t>иллюстрировать</w:t>
      </w:r>
      <w:r w:rsidRPr="00EE28E7">
        <w:rPr>
          <w:sz w:val="22"/>
          <w:szCs w:val="22"/>
        </w:rPr>
        <w:t> взаимосвязь основных химических понятий (см. </w:t>
      </w:r>
      <w:hyperlink r:id="rId131" w:anchor="111090" w:history="1">
        <w:r w:rsidRPr="00EE28E7">
          <w:rPr>
            <w:rStyle w:val="ad"/>
            <w:color w:val="auto"/>
            <w:sz w:val="22"/>
            <w:szCs w:val="22"/>
          </w:rPr>
          <w:t>п. 1</w:t>
        </w:r>
      </w:hyperlink>
      <w:r w:rsidRPr="00EE28E7">
        <w:rPr>
          <w:sz w:val="22"/>
          <w:szCs w:val="22"/>
        </w:rPr>
        <w:t>) и применять эти понятия при описании веществ и их превращений;</w:t>
      </w:r>
    </w:p>
    <w:p w:rsidR="00D23652" w:rsidRPr="00EE28E7" w:rsidRDefault="00D23652" w:rsidP="00D23652">
      <w:pPr>
        <w:pStyle w:val="pboth"/>
        <w:shd w:val="clear" w:color="auto" w:fill="FFFFFF"/>
        <w:spacing w:before="0" w:beforeAutospacing="0"/>
        <w:jc w:val="both"/>
        <w:rPr>
          <w:sz w:val="22"/>
          <w:szCs w:val="22"/>
        </w:rPr>
      </w:pPr>
      <w:bookmarkStart w:id="6022" w:name="111092"/>
      <w:bookmarkEnd w:id="6022"/>
      <w:r w:rsidRPr="00EE28E7">
        <w:rPr>
          <w:sz w:val="22"/>
          <w:szCs w:val="22"/>
        </w:rPr>
        <w:t>3) </w:t>
      </w:r>
      <w:r w:rsidRPr="00EE28E7">
        <w:rPr>
          <w:i/>
          <w:iCs/>
          <w:sz w:val="22"/>
          <w:szCs w:val="22"/>
        </w:rPr>
        <w:t>использовать</w:t>
      </w:r>
      <w:r w:rsidRPr="00EE28E7">
        <w:rPr>
          <w:sz w:val="22"/>
          <w:szCs w:val="22"/>
        </w:rPr>
        <w:t> химическую символику для составления формул веществ и уравнений химических реакций;</w:t>
      </w:r>
    </w:p>
    <w:p w:rsidR="00D23652" w:rsidRPr="00EE28E7" w:rsidRDefault="00D23652" w:rsidP="00D23652">
      <w:pPr>
        <w:pStyle w:val="pboth"/>
        <w:shd w:val="clear" w:color="auto" w:fill="FFFFFF"/>
        <w:spacing w:before="0" w:beforeAutospacing="0"/>
        <w:jc w:val="both"/>
        <w:rPr>
          <w:sz w:val="22"/>
          <w:szCs w:val="22"/>
        </w:rPr>
      </w:pPr>
      <w:bookmarkStart w:id="6023" w:name="111093"/>
      <w:bookmarkEnd w:id="6023"/>
      <w:r w:rsidRPr="00EE28E7">
        <w:rPr>
          <w:sz w:val="22"/>
          <w:szCs w:val="22"/>
        </w:rPr>
        <w:t>4) </w:t>
      </w:r>
      <w:r w:rsidRPr="00EE28E7">
        <w:rPr>
          <w:i/>
          <w:iCs/>
          <w:sz w:val="22"/>
          <w:szCs w:val="22"/>
        </w:rPr>
        <w:t>определять</w:t>
      </w:r>
      <w:r w:rsidRPr="00EE28E7">
        <w:rPr>
          <w:sz w:val="22"/>
          <w:szCs w:val="22"/>
        </w:rPr>
        <w:t>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p>
    <w:p w:rsidR="00D23652" w:rsidRPr="00EE28E7" w:rsidRDefault="00D23652" w:rsidP="00D23652">
      <w:pPr>
        <w:pStyle w:val="pboth"/>
        <w:shd w:val="clear" w:color="auto" w:fill="FFFFFF"/>
        <w:spacing w:before="0" w:beforeAutospacing="0"/>
        <w:jc w:val="both"/>
        <w:rPr>
          <w:sz w:val="22"/>
          <w:szCs w:val="22"/>
        </w:rPr>
      </w:pPr>
      <w:bookmarkStart w:id="6024" w:name="111094"/>
      <w:bookmarkEnd w:id="6024"/>
      <w:r w:rsidRPr="00EE28E7">
        <w:rPr>
          <w:sz w:val="22"/>
          <w:szCs w:val="22"/>
        </w:rPr>
        <w:t>5) </w:t>
      </w:r>
      <w:r w:rsidRPr="00EE28E7">
        <w:rPr>
          <w:i/>
          <w:iCs/>
          <w:sz w:val="22"/>
          <w:szCs w:val="22"/>
        </w:rPr>
        <w:t>раскрывать смысл</w:t>
      </w:r>
      <w:r w:rsidRPr="00EE28E7">
        <w:rPr>
          <w:sz w:val="22"/>
          <w:szCs w:val="22"/>
        </w:rPr>
        <w:t>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E28E7">
        <w:rPr>
          <w:i/>
          <w:iCs/>
          <w:sz w:val="22"/>
          <w:szCs w:val="22"/>
        </w:rPr>
        <w:t>описывать и характеризовать</w:t>
      </w:r>
      <w:r w:rsidRPr="00EE28E7">
        <w:rPr>
          <w:sz w:val="22"/>
          <w:szCs w:val="22"/>
        </w:rPr>
        <w:t>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E28E7">
        <w:rPr>
          <w:i/>
          <w:iCs/>
          <w:sz w:val="22"/>
          <w:szCs w:val="22"/>
        </w:rPr>
        <w:t>соотносить</w:t>
      </w:r>
      <w:r w:rsidRPr="00EE28E7">
        <w:rPr>
          <w:sz w:val="22"/>
          <w:szCs w:val="22"/>
        </w:rPr>
        <w:t>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23652" w:rsidRPr="00EE28E7" w:rsidRDefault="00D23652" w:rsidP="00D23652">
      <w:pPr>
        <w:pStyle w:val="pboth"/>
        <w:shd w:val="clear" w:color="auto" w:fill="FFFFFF"/>
        <w:spacing w:before="0" w:beforeAutospacing="0"/>
        <w:jc w:val="both"/>
        <w:rPr>
          <w:sz w:val="22"/>
          <w:szCs w:val="22"/>
        </w:rPr>
      </w:pPr>
      <w:bookmarkStart w:id="6025" w:name="111095"/>
      <w:bookmarkEnd w:id="6025"/>
      <w:r w:rsidRPr="00EE28E7">
        <w:rPr>
          <w:sz w:val="22"/>
          <w:szCs w:val="22"/>
        </w:rPr>
        <w:t>6) </w:t>
      </w:r>
      <w:r w:rsidRPr="00EE28E7">
        <w:rPr>
          <w:i/>
          <w:iCs/>
          <w:sz w:val="22"/>
          <w:szCs w:val="22"/>
        </w:rPr>
        <w:t>классифицировать</w:t>
      </w:r>
      <w:r w:rsidRPr="00EE28E7">
        <w:rPr>
          <w:sz w:val="22"/>
          <w:szCs w:val="22"/>
        </w:rPr>
        <w:t> химические элементы; неорганические вещества; химические реакции (по числу и составу участвующих в реакции веществ, по тепловому эффекту);</w:t>
      </w:r>
    </w:p>
    <w:p w:rsidR="00D23652" w:rsidRPr="00EE28E7" w:rsidRDefault="00D23652" w:rsidP="00D23652">
      <w:pPr>
        <w:pStyle w:val="pboth"/>
        <w:shd w:val="clear" w:color="auto" w:fill="FFFFFF"/>
        <w:spacing w:before="0" w:beforeAutospacing="0"/>
        <w:jc w:val="both"/>
        <w:rPr>
          <w:sz w:val="22"/>
          <w:szCs w:val="22"/>
        </w:rPr>
      </w:pPr>
      <w:bookmarkStart w:id="6026" w:name="111096"/>
      <w:bookmarkEnd w:id="6026"/>
      <w:r w:rsidRPr="00EE28E7">
        <w:rPr>
          <w:sz w:val="22"/>
          <w:szCs w:val="22"/>
        </w:rPr>
        <w:t>7) </w:t>
      </w:r>
      <w:r w:rsidRPr="00EE28E7">
        <w:rPr>
          <w:i/>
          <w:iCs/>
          <w:sz w:val="22"/>
          <w:szCs w:val="22"/>
        </w:rPr>
        <w:t>характеризовать (описывать)</w:t>
      </w:r>
      <w:r w:rsidRPr="00EE28E7">
        <w:rPr>
          <w:sz w:val="22"/>
          <w:szCs w:val="22"/>
        </w:rPr>
        <w:t>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23652" w:rsidRPr="00EE28E7" w:rsidRDefault="00D23652" w:rsidP="00D23652">
      <w:pPr>
        <w:pStyle w:val="pboth"/>
        <w:shd w:val="clear" w:color="auto" w:fill="FFFFFF"/>
        <w:spacing w:before="0" w:beforeAutospacing="0"/>
        <w:jc w:val="both"/>
        <w:rPr>
          <w:sz w:val="22"/>
          <w:szCs w:val="22"/>
        </w:rPr>
      </w:pPr>
      <w:bookmarkStart w:id="6027" w:name="111097"/>
      <w:bookmarkEnd w:id="6027"/>
      <w:r w:rsidRPr="00EE28E7">
        <w:rPr>
          <w:sz w:val="22"/>
          <w:szCs w:val="22"/>
        </w:rPr>
        <w:t>8) </w:t>
      </w:r>
      <w:r w:rsidRPr="00EE28E7">
        <w:rPr>
          <w:i/>
          <w:iCs/>
          <w:sz w:val="22"/>
          <w:szCs w:val="22"/>
        </w:rPr>
        <w:t>прогнозировать</w:t>
      </w:r>
      <w:r w:rsidRPr="00EE28E7">
        <w:rPr>
          <w:sz w:val="22"/>
          <w:szCs w:val="22"/>
        </w:rPr>
        <w:t> свойства веществ в зависимости от их качественного состава; возможности протекания химических превращений в различных условиях;</w:t>
      </w:r>
    </w:p>
    <w:p w:rsidR="00D23652" w:rsidRPr="00EE28E7" w:rsidRDefault="00D23652" w:rsidP="00D23652">
      <w:pPr>
        <w:pStyle w:val="pboth"/>
        <w:shd w:val="clear" w:color="auto" w:fill="FFFFFF"/>
        <w:spacing w:before="0" w:beforeAutospacing="0"/>
        <w:jc w:val="both"/>
        <w:rPr>
          <w:sz w:val="22"/>
          <w:szCs w:val="22"/>
        </w:rPr>
      </w:pPr>
      <w:bookmarkStart w:id="6028" w:name="111098"/>
      <w:bookmarkEnd w:id="6028"/>
      <w:r w:rsidRPr="00EE28E7">
        <w:rPr>
          <w:sz w:val="22"/>
          <w:szCs w:val="22"/>
        </w:rPr>
        <w:t>9) </w:t>
      </w:r>
      <w:r w:rsidRPr="00EE28E7">
        <w:rPr>
          <w:i/>
          <w:iCs/>
          <w:sz w:val="22"/>
          <w:szCs w:val="22"/>
        </w:rPr>
        <w:t>вычислять</w:t>
      </w:r>
      <w:r w:rsidRPr="00EE28E7">
        <w:rPr>
          <w:sz w:val="22"/>
          <w:szCs w:val="22"/>
        </w:rPr>
        <w:t>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D23652" w:rsidRPr="00EE28E7" w:rsidRDefault="00D23652" w:rsidP="00D23652">
      <w:pPr>
        <w:pStyle w:val="pboth"/>
        <w:shd w:val="clear" w:color="auto" w:fill="FFFFFF"/>
        <w:spacing w:before="0" w:beforeAutospacing="0"/>
        <w:jc w:val="both"/>
        <w:rPr>
          <w:sz w:val="22"/>
          <w:szCs w:val="22"/>
        </w:rPr>
      </w:pPr>
      <w:bookmarkStart w:id="6029" w:name="111099"/>
      <w:bookmarkEnd w:id="6029"/>
      <w:r w:rsidRPr="00EE28E7">
        <w:rPr>
          <w:sz w:val="22"/>
          <w:szCs w:val="22"/>
        </w:rPr>
        <w:t>10) </w:t>
      </w:r>
      <w:r w:rsidRPr="00EE28E7">
        <w:rPr>
          <w:i/>
          <w:iCs/>
          <w:sz w:val="22"/>
          <w:szCs w:val="22"/>
        </w:rPr>
        <w:t>применять</w:t>
      </w:r>
      <w:r w:rsidRPr="00EE28E7">
        <w:rPr>
          <w:sz w:val="22"/>
          <w:szCs w:val="22"/>
        </w:rPr>
        <w:t>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23652" w:rsidRPr="00EE28E7" w:rsidRDefault="00D23652" w:rsidP="00D23652">
      <w:pPr>
        <w:pStyle w:val="pboth"/>
        <w:shd w:val="clear" w:color="auto" w:fill="FFFFFF"/>
        <w:spacing w:before="0" w:beforeAutospacing="0"/>
        <w:jc w:val="both"/>
        <w:rPr>
          <w:sz w:val="22"/>
          <w:szCs w:val="22"/>
        </w:rPr>
      </w:pPr>
      <w:bookmarkStart w:id="6030" w:name="111100"/>
      <w:bookmarkEnd w:id="6030"/>
      <w:r w:rsidRPr="00EE28E7">
        <w:rPr>
          <w:sz w:val="22"/>
          <w:szCs w:val="22"/>
        </w:rPr>
        <w:t>11) </w:t>
      </w:r>
      <w:r w:rsidRPr="00EE28E7">
        <w:rPr>
          <w:i/>
          <w:iCs/>
          <w:sz w:val="22"/>
          <w:szCs w:val="22"/>
        </w:rPr>
        <w:t>следовать</w:t>
      </w:r>
      <w:r w:rsidRPr="00EE28E7">
        <w:rPr>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w:t>
      </w:r>
      <w:r w:rsidRPr="00EE28E7">
        <w:rPr>
          <w:sz w:val="22"/>
          <w:szCs w:val="22"/>
        </w:rPr>
        <w:lastRenderedPageBreak/>
        <w:t>проводить химические эксперименты по распознаванию растворов щелочей и кислот с помощью индикаторов (лакмус, фенолфталеин, метилоранж и др.).</w:t>
      </w:r>
    </w:p>
    <w:p w:rsidR="00D23652" w:rsidRPr="00EE28E7" w:rsidRDefault="00D23652" w:rsidP="00D23652">
      <w:pPr>
        <w:pStyle w:val="pboth"/>
        <w:shd w:val="clear" w:color="auto" w:fill="FFFFFF"/>
        <w:spacing w:before="0" w:beforeAutospacing="0"/>
        <w:jc w:val="both"/>
        <w:rPr>
          <w:sz w:val="22"/>
          <w:szCs w:val="22"/>
        </w:rPr>
      </w:pPr>
      <w:bookmarkStart w:id="6031" w:name="111101"/>
      <w:bookmarkEnd w:id="6031"/>
      <w:r w:rsidRPr="00EE28E7">
        <w:rPr>
          <w:sz w:val="22"/>
          <w:szCs w:val="22"/>
        </w:rPr>
        <w:t>9 КЛАСС</w:t>
      </w:r>
    </w:p>
    <w:p w:rsidR="00D23652" w:rsidRPr="00EE28E7" w:rsidRDefault="00D23652" w:rsidP="00D23652">
      <w:pPr>
        <w:pStyle w:val="pboth"/>
        <w:shd w:val="clear" w:color="auto" w:fill="FFFFFF"/>
        <w:spacing w:before="0" w:beforeAutospacing="0"/>
        <w:jc w:val="both"/>
        <w:rPr>
          <w:sz w:val="22"/>
          <w:szCs w:val="22"/>
        </w:rPr>
      </w:pPr>
      <w:bookmarkStart w:id="6032" w:name="111102"/>
      <w:bookmarkEnd w:id="6032"/>
      <w:r w:rsidRPr="00EE28E7">
        <w:rPr>
          <w:sz w:val="22"/>
          <w:szCs w:val="22"/>
        </w:rPr>
        <w:t>1) </w:t>
      </w:r>
      <w:r w:rsidRPr="00EE28E7">
        <w:rPr>
          <w:i/>
          <w:iCs/>
          <w:sz w:val="22"/>
          <w:szCs w:val="22"/>
        </w:rPr>
        <w:t>раскрывать смысл</w:t>
      </w:r>
      <w:r w:rsidRPr="00EE28E7">
        <w:rPr>
          <w:sz w:val="22"/>
          <w:szCs w:val="22"/>
        </w:rPr>
        <w:t>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p>
    <w:p w:rsidR="00D23652" w:rsidRPr="00EE28E7" w:rsidRDefault="00D23652" w:rsidP="00D23652">
      <w:pPr>
        <w:pStyle w:val="pboth"/>
        <w:shd w:val="clear" w:color="auto" w:fill="FFFFFF"/>
        <w:spacing w:before="0" w:beforeAutospacing="0"/>
        <w:jc w:val="both"/>
        <w:rPr>
          <w:sz w:val="22"/>
          <w:szCs w:val="22"/>
        </w:rPr>
      </w:pPr>
      <w:bookmarkStart w:id="6033" w:name="111103"/>
      <w:bookmarkEnd w:id="6033"/>
      <w:r w:rsidRPr="00EE28E7">
        <w:rPr>
          <w:sz w:val="22"/>
          <w:szCs w:val="22"/>
        </w:rPr>
        <w:t>2) </w:t>
      </w:r>
      <w:r w:rsidRPr="00EE28E7">
        <w:rPr>
          <w:i/>
          <w:iCs/>
          <w:sz w:val="22"/>
          <w:szCs w:val="22"/>
        </w:rPr>
        <w:t>иллюстрировать</w:t>
      </w:r>
      <w:r w:rsidRPr="00EE28E7">
        <w:rPr>
          <w:sz w:val="22"/>
          <w:szCs w:val="22"/>
        </w:rPr>
        <w:t> взаимосвязь основных химических понятий (см. </w:t>
      </w:r>
      <w:hyperlink r:id="rId132" w:anchor="111102" w:history="1">
        <w:r w:rsidRPr="00EE28E7">
          <w:rPr>
            <w:rStyle w:val="ad"/>
            <w:color w:val="auto"/>
            <w:sz w:val="22"/>
            <w:szCs w:val="22"/>
          </w:rPr>
          <w:t>п. 1</w:t>
        </w:r>
      </w:hyperlink>
      <w:r w:rsidRPr="00EE28E7">
        <w:rPr>
          <w:sz w:val="22"/>
          <w:szCs w:val="22"/>
        </w:rPr>
        <w:t>) и применять эти понятия при описании веществ и их превращений;</w:t>
      </w:r>
    </w:p>
    <w:p w:rsidR="00D23652" w:rsidRPr="00EE28E7" w:rsidRDefault="00D23652" w:rsidP="00D23652">
      <w:pPr>
        <w:pStyle w:val="pboth"/>
        <w:shd w:val="clear" w:color="auto" w:fill="FFFFFF"/>
        <w:spacing w:before="0" w:beforeAutospacing="0"/>
        <w:jc w:val="both"/>
        <w:rPr>
          <w:sz w:val="22"/>
          <w:szCs w:val="22"/>
        </w:rPr>
      </w:pPr>
      <w:bookmarkStart w:id="6034" w:name="111104"/>
      <w:bookmarkEnd w:id="6034"/>
      <w:r w:rsidRPr="00EE28E7">
        <w:rPr>
          <w:sz w:val="22"/>
          <w:szCs w:val="22"/>
        </w:rPr>
        <w:t>3) </w:t>
      </w:r>
      <w:r w:rsidRPr="00EE28E7">
        <w:rPr>
          <w:i/>
          <w:iCs/>
          <w:sz w:val="22"/>
          <w:szCs w:val="22"/>
        </w:rPr>
        <w:t>использовать</w:t>
      </w:r>
      <w:r w:rsidRPr="00EE28E7">
        <w:rPr>
          <w:sz w:val="22"/>
          <w:szCs w:val="22"/>
        </w:rPr>
        <w:t> химическую символику для составления формул веществ и уравнений химических реакций;</w:t>
      </w:r>
    </w:p>
    <w:p w:rsidR="00D23652" w:rsidRPr="00EE28E7" w:rsidRDefault="00D23652" w:rsidP="00D23652">
      <w:pPr>
        <w:pStyle w:val="pboth"/>
        <w:shd w:val="clear" w:color="auto" w:fill="FFFFFF"/>
        <w:spacing w:before="0" w:beforeAutospacing="0"/>
        <w:jc w:val="both"/>
        <w:rPr>
          <w:sz w:val="22"/>
          <w:szCs w:val="22"/>
        </w:rPr>
      </w:pPr>
      <w:bookmarkStart w:id="6035" w:name="111105"/>
      <w:bookmarkEnd w:id="6035"/>
      <w:r w:rsidRPr="00EE28E7">
        <w:rPr>
          <w:sz w:val="22"/>
          <w:szCs w:val="22"/>
        </w:rPr>
        <w:t>4) </w:t>
      </w:r>
      <w:r w:rsidRPr="00EE28E7">
        <w:rPr>
          <w:i/>
          <w:iCs/>
          <w:sz w:val="22"/>
          <w:szCs w:val="22"/>
        </w:rPr>
        <w:t>определять</w:t>
      </w:r>
      <w:r w:rsidRPr="00EE28E7">
        <w:rPr>
          <w:sz w:val="22"/>
          <w:szCs w:val="22"/>
        </w:rPr>
        <w:t>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D23652" w:rsidRPr="00EE28E7" w:rsidRDefault="00D23652" w:rsidP="00D23652">
      <w:pPr>
        <w:pStyle w:val="pboth"/>
        <w:shd w:val="clear" w:color="auto" w:fill="FFFFFF"/>
        <w:spacing w:before="0" w:beforeAutospacing="0"/>
        <w:jc w:val="both"/>
        <w:rPr>
          <w:sz w:val="22"/>
          <w:szCs w:val="22"/>
        </w:rPr>
      </w:pPr>
      <w:bookmarkStart w:id="6036" w:name="111106"/>
      <w:bookmarkEnd w:id="6036"/>
      <w:r w:rsidRPr="00EE28E7">
        <w:rPr>
          <w:sz w:val="22"/>
          <w:szCs w:val="22"/>
        </w:rPr>
        <w:t>5) </w:t>
      </w:r>
      <w:r w:rsidRPr="00EE28E7">
        <w:rPr>
          <w:i/>
          <w:iCs/>
          <w:sz w:val="22"/>
          <w:szCs w:val="22"/>
        </w:rPr>
        <w:t>раскрывать смысл</w:t>
      </w:r>
      <w:r w:rsidRPr="00EE28E7">
        <w:rPr>
          <w:sz w:val="22"/>
          <w:szCs w:val="22"/>
        </w:rPr>
        <w:t> Периодического закона Д.И. Менделеева и демонстрировать его понимание: </w:t>
      </w:r>
      <w:r w:rsidRPr="00EE28E7">
        <w:rPr>
          <w:i/>
          <w:iCs/>
          <w:sz w:val="22"/>
          <w:szCs w:val="22"/>
        </w:rPr>
        <w:t>описывать и характеризовать</w:t>
      </w:r>
      <w:r w:rsidRPr="00EE28E7">
        <w:rPr>
          <w:sz w:val="22"/>
          <w:szCs w:val="22"/>
        </w:rPr>
        <w:t>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E28E7">
        <w:rPr>
          <w:i/>
          <w:iCs/>
          <w:sz w:val="22"/>
          <w:szCs w:val="22"/>
        </w:rPr>
        <w:t>соотносить</w:t>
      </w:r>
      <w:r w:rsidRPr="00EE28E7">
        <w:rPr>
          <w:sz w:val="22"/>
          <w:szCs w:val="22"/>
        </w:rPr>
        <w:t>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E28E7">
        <w:rPr>
          <w:i/>
          <w:iCs/>
          <w:sz w:val="22"/>
          <w:szCs w:val="22"/>
        </w:rPr>
        <w:t>объяснять</w:t>
      </w:r>
      <w:r w:rsidRPr="00EE28E7">
        <w:rPr>
          <w:sz w:val="22"/>
          <w:szCs w:val="22"/>
        </w:rPr>
        <w:t> общие закономерности в изменении свойств элементов и их соединений в пределах малых периодов и главных подгрупп с учетом строения их атомов;</w:t>
      </w:r>
    </w:p>
    <w:p w:rsidR="00D23652" w:rsidRPr="00EE28E7" w:rsidRDefault="00D23652" w:rsidP="00D23652">
      <w:pPr>
        <w:pStyle w:val="pboth"/>
        <w:shd w:val="clear" w:color="auto" w:fill="FFFFFF"/>
        <w:spacing w:before="0" w:beforeAutospacing="0"/>
        <w:jc w:val="both"/>
        <w:rPr>
          <w:sz w:val="22"/>
          <w:szCs w:val="22"/>
        </w:rPr>
      </w:pPr>
      <w:bookmarkStart w:id="6037" w:name="111107"/>
      <w:bookmarkEnd w:id="6037"/>
      <w:r w:rsidRPr="00EE28E7">
        <w:rPr>
          <w:sz w:val="22"/>
          <w:szCs w:val="22"/>
        </w:rPr>
        <w:t>6) </w:t>
      </w:r>
      <w:r w:rsidRPr="00EE28E7">
        <w:rPr>
          <w:i/>
          <w:iCs/>
          <w:sz w:val="22"/>
          <w:szCs w:val="22"/>
        </w:rPr>
        <w:t>классифицировать</w:t>
      </w:r>
      <w:r w:rsidRPr="00EE28E7">
        <w:rPr>
          <w:sz w:val="22"/>
          <w:szCs w:val="22"/>
        </w:rPr>
        <w:t>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23652" w:rsidRPr="00EE28E7" w:rsidRDefault="00D23652" w:rsidP="00D23652">
      <w:pPr>
        <w:pStyle w:val="pboth"/>
        <w:shd w:val="clear" w:color="auto" w:fill="FFFFFF"/>
        <w:spacing w:before="0" w:beforeAutospacing="0"/>
        <w:jc w:val="both"/>
        <w:rPr>
          <w:sz w:val="22"/>
          <w:szCs w:val="22"/>
        </w:rPr>
      </w:pPr>
      <w:bookmarkStart w:id="6038" w:name="111108"/>
      <w:bookmarkEnd w:id="6038"/>
      <w:r w:rsidRPr="00EE28E7">
        <w:rPr>
          <w:sz w:val="22"/>
          <w:szCs w:val="22"/>
        </w:rPr>
        <w:t>7) </w:t>
      </w:r>
      <w:r w:rsidRPr="00EE28E7">
        <w:rPr>
          <w:i/>
          <w:iCs/>
          <w:sz w:val="22"/>
          <w:szCs w:val="22"/>
        </w:rPr>
        <w:t>характеризовать (описывать)</w:t>
      </w:r>
      <w:r w:rsidRPr="00EE28E7">
        <w:rPr>
          <w:sz w:val="22"/>
          <w:szCs w:val="22"/>
        </w:rPr>
        <w:t>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23652" w:rsidRPr="00EE28E7" w:rsidRDefault="00D23652" w:rsidP="00D23652">
      <w:pPr>
        <w:pStyle w:val="pboth"/>
        <w:shd w:val="clear" w:color="auto" w:fill="FFFFFF"/>
        <w:spacing w:before="0" w:beforeAutospacing="0"/>
        <w:jc w:val="both"/>
        <w:rPr>
          <w:sz w:val="22"/>
          <w:szCs w:val="22"/>
        </w:rPr>
      </w:pPr>
      <w:bookmarkStart w:id="6039" w:name="111109"/>
      <w:bookmarkEnd w:id="6039"/>
      <w:r w:rsidRPr="00EE28E7">
        <w:rPr>
          <w:sz w:val="22"/>
          <w:szCs w:val="22"/>
        </w:rPr>
        <w:t>8) </w:t>
      </w:r>
      <w:r w:rsidRPr="00EE28E7">
        <w:rPr>
          <w:i/>
          <w:iCs/>
          <w:sz w:val="22"/>
          <w:szCs w:val="22"/>
        </w:rPr>
        <w:t>составлять</w:t>
      </w:r>
      <w:r w:rsidRPr="00EE28E7">
        <w:rPr>
          <w:sz w:val="22"/>
          <w:szCs w:val="22"/>
        </w:rPr>
        <w:t>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23652" w:rsidRPr="00EE28E7" w:rsidRDefault="00D23652" w:rsidP="00D23652">
      <w:pPr>
        <w:pStyle w:val="pboth"/>
        <w:shd w:val="clear" w:color="auto" w:fill="FFFFFF"/>
        <w:spacing w:before="0" w:beforeAutospacing="0"/>
        <w:jc w:val="both"/>
        <w:rPr>
          <w:sz w:val="22"/>
          <w:szCs w:val="22"/>
        </w:rPr>
      </w:pPr>
      <w:bookmarkStart w:id="6040" w:name="111110"/>
      <w:bookmarkEnd w:id="6040"/>
      <w:r w:rsidRPr="00EE28E7">
        <w:rPr>
          <w:sz w:val="22"/>
          <w:szCs w:val="22"/>
        </w:rPr>
        <w:t>9) </w:t>
      </w:r>
      <w:r w:rsidRPr="00EE28E7">
        <w:rPr>
          <w:i/>
          <w:iCs/>
          <w:sz w:val="22"/>
          <w:szCs w:val="22"/>
        </w:rPr>
        <w:t>раскрывать</w:t>
      </w:r>
      <w:r w:rsidRPr="00EE28E7">
        <w:rPr>
          <w:sz w:val="22"/>
          <w:szCs w:val="22"/>
        </w:rPr>
        <w:t> сущность окислительно-восстановительных реакций посредством составления электронного баланса этих реакций;</w:t>
      </w:r>
    </w:p>
    <w:p w:rsidR="00D23652" w:rsidRPr="00EE28E7" w:rsidRDefault="00D23652" w:rsidP="00D23652">
      <w:pPr>
        <w:pStyle w:val="pboth"/>
        <w:shd w:val="clear" w:color="auto" w:fill="FFFFFF"/>
        <w:spacing w:before="0" w:beforeAutospacing="0"/>
        <w:jc w:val="both"/>
        <w:rPr>
          <w:sz w:val="22"/>
          <w:szCs w:val="22"/>
        </w:rPr>
      </w:pPr>
      <w:bookmarkStart w:id="6041" w:name="111111"/>
      <w:bookmarkEnd w:id="6041"/>
      <w:r w:rsidRPr="00EE28E7">
        <w:rPr>
          <w:sz w:val="22"/>
          <w:szCs w:val="22"/>
        </w:rPr>
        <w:t>10) </w:t>
      </w:r>
      <w:r w:rsidRPr="00EE28E7">
        <w:rPr>
          <w:i/>
          <w:iCs/>
          <w:sz w:val="22"/>
          <w:szCs w:val="22"/>
        </w:rPr>
        <w:t>прогнозировать</w:t>
      </w:r>
      <w:r w:rsidRPr="00EE28E7">
        <w:rPr>
          <w:sz w:val="22"/>
          <w:szCs w:val="22"/>
        </w:rPr>
        <w:t> свойства веществ в зависимости от их строения; возможности протекания химических превращений в различных условиях;</w:t>
      </w:r>
    </w:p>
    <w:p w:rsidR="00D23652" w:rsidRPr="00EE28E7" w:rsidRDefault="00D23652" w:rsidP="00D23652">
      <w:pPr>
        <w:pStyle w:val="pboth"/>
        <w:shd w:val="clear" w:color="auto" w:fill="FFFFFF"/>
        <w:spacing w:before="0" w:beforeAutospacing="0"/>
        <w:jc w:val="both"/>
        <w:rPr>
          <w:sz w:val="22"/>
          <w:szCs w:val="22"/>
        </w:rPr>
      </w:pPr>
      <w:bookmarkStart w:id="6042" w:name="111112"/>
      <w:bookmarkEnd w:id="6042"/>
      <w:r w:rsidRPr="00EE28E7">
        <w:rPr>
          <w:sz w:val="22"/>
          <w:szCs w:val="22"/>
        </w:rPr>
        <w:t>11) </w:t>
      </w:r>
      <w:r w:rsidRPr="00EE28E7">
        <w:rPr>
          <w:i/>
          <w:iCs/>
          <w:sz w:val="22"/>
          <w:szCs w:val="22"/>
        </w:rPr>
        <w:t>вычислять</w:t>
      </w:r>
      <w:r w:rsidRPr="00EE28E7">
        <w:rPr>
          <w:sz w:val="22"/>
          <w:szCs w:val="22"/>
        </w:rPr>
        <w:t>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D23652" w:rsidRPr="00EE28E7" w:rsidRDefault="00D23652" w:rsidP="00D23652">
      <w:pPr>
        <w:pStyle w:val="pboth"/>
        <w:shd w:val="clear" w:color="auto" w:fill="FFFFFF"/>
        <w:spacing w:before="0" w:beforeAutospacing="0"/>
        <w:jc w:val="both"/>
        <w:rPr>
          <w:sz w:val="22"/>
          <w:szCs w:val="22"/>
        </w:rPr>
      </w:pPr>
      <w:bookmarkStart w:id="6043" w:name="111113"/>
      <w:bookmarkEnd w:id="6043"/>
      <w:r w:rsidRPr="00EE28E7">
        <w:rPr>
          <w:sz w:val="22"/>
          <w:szCs w:val="22"/>
        </w:rPr>
        <w:lastRenderedPageBreak/>
        <w:t>12) </w:t>
      </w:r>
      <w:r w:rsidRPr="00EE28E7">
        <w:rPr>
          <w:i/>
          <w:iCs/>
          <w:sz w:val="22"/>
          <w:szCs w:val="22"/>
        </w:rPr>
        <w:t>следовать</w:t>
      </w:r>
      <w:r w:rsidRPr="00EE28E7">
        <w:rPr>
          <w:sz w:val="22"/>
          <w:szCs w:val="22"/>
        </w:rPr>
        <w:t>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23652" w:rsidRPr="00EE28E7" w:rsidRDefault="00D23652" w:rsidP="00D23652">
      <w:pPr>
        <w:pStyle w:val="pboth"/>
        <w:shd w:val="clear" w:color="auto" w:fill="FFFFFF"/>
        <w:spacing w:before="0" w:beforeAutospacing="0"/>
        <w:jc w:val="both"/>
        <w:rPr>
          <w:sz w:val="22"/>
          <w:szCs w:val="22"/>
        </w:rPr>
      </w:pPr>
      <w:bookmarkStart w:id="6044" w:name="111114"/>
      <w:bookmarkEnd w:id="6044"/>
      <w:r w:rsidRPr="00EE28E7">
        <w:rPr>
          <w:sz w:val="22"/>
          <w:szCs w:val="22"/>
        </w:rPr>
        <w:t>13) </w:t>
      </w:r>
      <w:r w:rsidRPr="00EE28E7">
        <w:rPr>
          <w:i/>
          <w:iCs/>
          <w:sz w:val="22"/>
          <w:szCs w:val="22"/>
        </w:rPr>
        <w:t>проводить</w:t>
      </w:r>
      <w:r w:rsidRPr="00EE28E7">
        <w:rPr>
          <w:sz w:val="22"/>
          <w:szCs w:val="22"/>
        </w:rPr>
        <w:t>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23652" w:rsidRPr="00EE28E7" w:rsidRDefault="00D23652" w:rsidP="00D23652">
      <w:pPr>
        <w:pStyle w:val="pboth"/>
        <w:shd w:val="clear" w:color="auto" w:fill="FFFFFF"/>
        <w:spacing w:before="0" w:beforeAutospacing="0"/>
        <w:jc w:val="both"/>
        <w:rPr>
          <w:sz w:val="22"/>
          <w:szCs w:val="22"/>
        </w:rPr>
      </w:pPr>
      <w:bookmarkStart w:id="6045" w:name="111115"/>
      <w:bookmarkEnd w:id="6045"/>
      <w:r w:rsidRPr="00EE28E7">
        <w:rPr>
          <w:sz w:val="22"/>
          <w:szCs w:val="22"/>
        </w:rPr>
        <w:t>14) </w:t>
      </w:r>
      <w:r w:rsidRPr="00EE28E7">
        <w:rPr>
          <w:i/>
          <w:iCs/>
          <w:sz w:val="22"/>
          <w:szCs w:val="22"/>
        </w:rPr>
        <w:t>применять</w:t>
      </w:r>
      <w:r w:rsidRPr="00EE28E7">
        <w:rPr>
          <w:sz w:val="22"/>
          <w:szCs w:val="22"/>
        </w:rPr>
        <w:t>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23652" w:rsidRPr="00EE28E7" w:rsidRDefault="00D23652" w:rsidP="00D23652">
      <w:pPr>
        <w:pStyle w:val="pboth"/>
        <w:shd w:val="clear" w:color="auto" w:fill="FFFFFF"/>
        <w:spacing w:before="0" w:beforeAutospacing="0"/>
        <w:jc w:val="both"/>
        <w:rPr>
          <w:sz w:val="22"/>
          <w:szCs w:val="22"/>
        </w:rPr>
      </w:pPr>
      <w:bookmarkStart w:id="6046" w:name="111116"/>
      <w:bookmarkEnd w:id="6046"/>
      <w:r w:rsidRPr="00EE28E7">
        <w:rPr>
          <w:sz w:val="22"/>
          <w:szCs w:val="22"/>
        </w:rPr>
        <w:t>2.1.18 ИЗОБРАЗИТЕЛЬНОЕ ИСКУССТВО</w:t>
      </w:r>
    </w:p>
    <w:p w:rsidR="00D23652" w:rsidRPr="00EE28E7" w:rsidRDefault="00D23652" w:rsidP="00D23652">
      <w:pPr>
        <w:pStyle w:val="pboth"/>
        <w:shd w:val="clear" w:color="auto" w:fill="FFFFFF"/>
        <w:spacing w:before="0" w:beforeAutospacing="0"/>
        <w:jc w:val="both"/>
        <w:rPr>
          <w:sz w:val="22"/>
          <w:szCs w:val="22"/>
        </w:rPr>
      </w:pPr>
      <w:bookmarkStart w:id="6047" w:name="111117"/>
      <w:bookmarkEnd w:id="6047"/>
      <w:r w:rsidRPr="00EE28E7">
        <w:rPr>
          <w:sz w:val="22"/>
          <w:szCs w:val="22"/>
        </w:rPr>
        <w:t>Примерная рабочая программа основного общего образования по предмету "Изобразительное искусство" составлена на основе </w:t>
      </w:r>
      <w:hyperlink r:id="rId133" w:anchor="100404" w:history="1">
        <w:r w:rsidRPr="00EE28E7">
          <w:rPr>
            <w:rStyle w:val="ad"/>
            <w:color w:val="auto"/>
            <w:sz w:val="22"/>
            <w:szCs w:val="22"/>
          </w:rPr>
          <w:t>требований</w:t>
        </w:r>
      </w:hyperlink>
      <w:r w:rsidRPr="00EE28E7">
        <w:rPr>
          <w:sz w:val="22"/>
          <w:szCs w:val="22"/>
        </w:rPr>
        <w:t>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D23652" w:rsidRPr="00EE28E7" w:rsidRDefault="00D23652" w:rsidP="00D23652">
      <w:pPr>
        <w:pStyle w:val="pboth"/>
        <w:shd w:val="clear" w:color="auto" w:fill="FFFFFF"/>
        <w:spacing w:before="0" w:beforeAutospacing="0"/>
        <w:jc w:val="both"/>
        <w:rPr>
          <w:sz w:val="22"/>
          <w:szCs w:val="22"/>
        </w:rPr>
      </w:pPr>
      <w:bookmarkStart w:id="6048" w:name="111118"/>
      <w:bookmarkEnd w:id="6048"/>
      <w:r w:rsidRPr="00EE28E7">
        <w:rPr>
          <w:sz w:val="22"/>
          <w:szCs w:val="22"/>
        </w:rPr>
        <w:t>ПОЯСНИТЕЛЬНАЯ ЗАПИСКА</w:t>
      </w:r>
    </w:p>
    <w:p w:rsidR="00D23652" w:rsidRPr="00EE28E7" w:rsidRDefault="00D23652" w:rsidP="00D23652">
      <w:pPr>
        <w:pStyle w:val="pboth"/>
        <w:shd w:val="clear" w:color="auto" w:fill="FFFFFF"/>
        <w:spacing w:before="0" w:beforeAutospacing="0"/>
        <w:jc w:val="both"/>
        <w:rPr>
          <w:sz w:val="22"/>
          <w:szCs w:val="22"/>
        </w:rPr>
      </w:pPr>
      <w:bookmarkStart w:id="6049" w:name="111119"/>
      <w:bookmarkEnd w:id="6049"/>
      <w:r w:rsidRPr="00EE28E7">
        <w:rPr>
          <w:sz w:val="22"/>
          <w:szCs w:val="22"/>
        </w:rPr>
        <w:t>ОБЩАЯ ХАРАКТЕРИСТИКА УЧЕБНОГО ПРЕДМЕТА "ИЗОБРАЗИТЕЛЬНОЕ ИСКУССТВО"</w:t>
      </w:r>
    </w:p>
    <w:p w:rsidR="00D23652" w:rsidRPr="00EE28E7" w:rsidRDefault="00D23652" w:rsidP="00D23652">
      <w:pPr>
        <w:pStyle w:val="pboth"/>
        <w:shd w:val="clear" w:color="auto" w:fill="FFFFFF"/>
        <w:spacing w:before="0" w:beforeAutospacing="0"/>
        <w:jc w:val="both"/>
        <w:rPr>
          <w:sz w:val="22"/>
          <w:szCs w:val="22"/>
        </w:rPr>
      </w:pPr>
      <w:bookmarkStart w:id="6050" w:name="111120"/>
      <w:bookmarkEnd w:id="6050"/>
      <w:r w:rsidRPr="00EE28E7">
        <w:rPr>
          <w:sz w:val="22"/>
          <w:szCs w:val="22"/>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D23652" w:rsidRPr="00EE28E7" w:rsidRDefault="00D23652" w:rsidP="00D23652">
      <w:pPr>
        <w:pStyle w:val="pboth"/>
        <w:shd w:val="clear" w:color="auto" w:fill="FFFFFF"/>
        <w:spacing w:before="0" w:beforeAutospacing="0"/>
        <w:jc w:val="both"/>
        <w:rPr>
          <w:sz w:val="22"/>
          <w:szCs w:val="22"/>
        </w:rPr>
      </w:pPr>
      <w:bookmarkStart w:id="6051" w:name="111121"/>
      <w:bookmarkEnd w:id="6051"/>
      <w:r w:rsidRPr="00EE28E7">
        <w:rPr>
          <w:sz w:val="22"/>
          <w:szCs w:val="22"/>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D23652" w:rsidRPr="00EE28E7" w:rsidRDefault="00D23652" w:rsidP="00D23652">
      <w:pPr>
        <w:pStyle w:val="pboth"/>
        <w:shd w:val="clear" w:color="auto" w:fill="FFFFFF"/>
        <w:spacing w:before="0" w:beforeAutospacing="0"/>
        <w:jc w:val="both"/>
        <w:rPr>
          <w:sz w:val="22"/>
          <w:szCs w:val="22"/>
        </w:rPr>
      </w:pPr>
      <w:bookmarkStart w:id="6052" w:name="111122"/>
      <w:bookmarkEnd w:id="6052"/>
      <w:r w:rsidRPr="00EE28E7">
        <w:rPr>
          <w:sz w:val="22"/>
          <w:szCs w:val="22"/>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23652" w:rsidRPr="00EE28E7" w:rsidRDefault="00D23652" w:rsidP="00D23652">
      <w:pPr>
        <w:pStyle w:val="pboth"/>
        <w:shd w:val="clear" w:color="auto" w:fill="FFFFFF"/>
        <w:spacing w:before="0" w:beforeAutospacing="0"/>
        <w:jc w:val="both"/>
        <w:rPr>
          <w:sz w:val="22"/>
          <w:szCs w:val="22"/>
        </w:rPr>
      </w:pPr>
      <w:bookmarkStart w:id="6053" w:name="111123"/>
      <w:bookmarkEnd w:id="6053"/>
      <w:r w:rsidRPr="00EE28E7">
        <w:rPr>
          <w:sz w:val="22"/>
          <w:szCs w:val="22"/>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D23652" w:rsidRPr="00EE28E7" w:rsidRDefault="00D23652" w:rsidP="00D23652">
      <w:pPr>
        <w:pStyle w:val="pboth"/>
        <w:shd w:val="clear" w:color="auto" w:fill="FFFFFF"/>
        <w:spacing w:before="0" w:beforeAutospacing="0"/>
        <w:jc w:val="both"/>
        <w:rPr>
          <w:sz w:val="22"/>
          <w:szCs w:val="22"/>
        </w:rPr>
      </w:pPr>
      <w:bookmarkStart w:id="6054" w:name="111124"/>
      <w:bookmarkEnd w:id="6054"/>
      <w:r w:rsidRPr="00EE28E7">
        <w:rPr>
          <w:sz w:val="22"/>
          <w:szCs w:val="22"/>
        </w:rPr>
        <w:t>Примерная рабочая программа ориентирована на психологовозрастные особенности развития детей 11 - 15 лет, при этом содержание занятий может быть адаптировано с учетом индивидуальных качеств обучающихся как для детей, проявляющих выдающиеся способности, так и для детей-инвалидов и детей с ОВЗ.</w:t>
      </w:r>
    </w:p>
    <w:p w:rsidR="00D23652" w:rsidRPr="00EE28E7" w:rsidRDefault="00D23652" w:rsidP="00D23652">
      <w:pPr>
        <w:pStyle w:val="pboth"/>
        <w:shd w:val="clear" w:color="auto" w:fill="FFFFFF"/>
        <w:spacing w:before="0" w:beforeAutospacing="0"/>
        <w:jc w:val="both"/>
        <w:rPr>
          <w:sz w:val="22"/>
          <w:szCs w:val="22"/>
        </w:rPr>
      </w:pPr>
      <w:bookmarkStart w:id="6055" w:name="111125"/>
      <w:bookmarkEnd w:id="6055"/>
      <w:r w:rsidRPr="00EE28E7">
        <w:rPr>
          <w:sz w:val="22"/>
          <w:szCs w:val="22"/>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w:t>
      </w:r>
      <w:r w:rsidRPr="00EE28E7">
        <w:rPr>
          <w:sz w:val="22"/>
          <w:szCs w:val="22"/>
        </w:rPr>
        <w:lastRenderedPageBreak/>
        <w:t>достижение определяется четко поставленными учебными задачами по каждой теме, и они являются общеобразовательными требованиями.</w:t>
      </w:r>
    </w:p>
    <w:p w:rsidR="00D23652" w:rsidRPr="00EE28E7" w:rsidRDefault="00D23652" w:rsidP="00D23652">
      <w:pPr>
        <w:pStyle w:val="pboth"/>
        <w:shd w:val="clear" w:color="auto" w:fill="FFFFFF"/>
        <w:spacing w:before="0" w:beforeAutospacing="0"/>
        <w:jc w:val="both"/>
        <w:rPr>
          <w:sz w:val="22"/>
          <w:szCs w:val="22"/>
        </w:rPr>
      </w:pPr>
      <w:bookmarkStart w:id="6056" w:name="111126"/>
      <w:bookmarkEnd w:id="6056"/>
      <w:r w:rsidRPr="00EE28E7">
        <w:rPr>
          <w:sz w:val="22"/>
          <w:szCs w:val="22"/>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D23652" w:rsidRPr="00EE28E7" w:rsidRDefault="00D23652" w:rsidP="00D23652">
      <w:pPr>
        <w:pStyle w:val="pboth"/>
        <w:shd w:val="clear" w:color="auto" w:fill="FFFFFF"/>
        <w:spacing w:before="0" w:beforeAutospacing="0"/>
        <w:jc w:val="both"/>
        <w:rPr>
          <w:sz w:val="22"/>
          <w:szCs w:val="22"/>
        </w:rPr>
      </w:pPr>
      <w:bookmarkStart w:id="6057" w:name="111127"/>
      <w:bookmarkEnd w:id="6057"/>
      <w:r w:rsidRPr="00EE28E7">
        <w:rPr>
          <w:sz w:val="22"/>
          <w:szCs w:val="22"/>
        </w:rPr>
        <w:t>Учебный материал каждого модуля разделен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D23652" w:rsidRPr="00EE28E7" w:rsidRDefault="00D23652" w:rsidP="00D23652">
      <w:pPr>
        <w:pStyle w:val="pboth"/>
        <w:shd w:val="clear" w:color="auto" w:fill="FFFFFF"/>
        <w:spacing w:before="0" w:beforeAutospacing="0"/>
        <w:jc w:val="both"/>
        <w:rPr>
          <w:sz w:val="22"/>
          <w:szCs w:val="22"/>
        </w:rPr>
      </w:pPr>
      <w:bookmarkStart w:id="6058" w:name="111128"/>
      <w:bookmarkEnd w:id="6058"/>
      <w:r w:rsidRPr="00EE28E7">
        <w:rPr>
          <w:sz w:val="22"/>
          <w:szCs w:val="22"/>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объеме, макете).</w:t>
      </w:r>
    </w:p>
    <w:p w:rsidR="00D23652" w:rsidRPr="00EE28E7" w:rsidRDefault="00D23652" w:rsidP="00D23652">
      <w:pPr>
        <w:pStyle w:val="pboth"/>
        <w:shd w:val="clear" w:color="auto" w:fill="FFFFFF"/>
        <w:spacing w:before="0" w:beforeAutospacing="0"/>
        <w:jc w:val="both"/>
        <w:rPr>
          <w:sz w:val="22"/>
          <w:szCs w:val="22"/>
        </w:rPr>
      </w:pPr>
      <w:bookmarkStart w:id="6059" w:name="111129"/>
      <w:bookmarkEnd w:id="6059"/>
      <w:r w:rsidRPr="00EE28E7">
        <w:rPr>
          <w:sz w:val="22"/>
          <w:szCs w:val="22"/>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D23652" w:rsidRPr="00EE28E7" w:rsidRDefault="00D23652" w:rsidP="00D23652">
      <w:pPr>
        <w:pStyle w:val="pboth"/>
        <w:shd w:val="clear" w:color="auto" w:fill="FFFFFF"/>
        <w:spacing w:before="0" w:beforeAutospacing="0"/>
        <w:jc w:val="both"/>
        <w:rPr>
          <w:sz w:val="22"/>
          <w:szCs w:val="22"/>
        </w:rPr>
      </w:pPr>
      <w:bookmarkStart w:id="6060" w:name="111130"/>
      <w:bookmarkEnd w:id="6060"/>
      <w:r w:rsidRPr="00EE28E7">
        <w:rPr>
          <w:sz w:val="22"/>
          <w:szCs w:val="22"/>
        </w:rPr>
        <w:t>ЦЕЛЬ ИЗУЧЕНИЯ УЧЕБНОГО ПРЕДМЕТА "ИЗОБРАЗИТЕЛЬНОЕ ИСКУССТВО"</w:t>
      </w:r>
    </w:p>
    <w:p w:rsidR="00D23652" w:rsidRPr="00EE28E7" w:rsidRDefault="00D23652" w:rsidP="00D23652">
      <w:pPr>
        <w:pStyle w:val="pboth"/>
        <w:shd w:val="clear" w:color="auto" w:fill="FFFFFF"/>
        <w:spacing w:before="0" w:beforeAutospacing="0"/>
        <w:jc w:val="both"/>
        <w:rPr>
          <w:sz w:val="22"/>
          <w:szCs w:val="22"/>
        </w:rPr>
      </w:pPr>
      <w:bookmarkStart w:id="6061" w:name="111131"/>
      <w:bookmarkEnd w:id="6061"/>
      <w:r w:rsidRPr="00EE28E7">
        <w:rPr>
          <w:sz w:val="22"/>
          <w:szCs w:val="2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E28E7">
        <w:rPr>
          <w:i/>
          <w:iCs/>
          <w:sz w:val="22"/>
          <w:szCs w:val="22"/>
        </w:rPr>
        <w:t>вариативно</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6062" w:name="111132"/>
      <w:bookmarkEnd w:id="6062"/>
      <w:r w:rsidRPr="00EE28E7">
        <w:rPr>
          <w:sz w:val="22"/>
          <w:szCs w:val="22"/>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D23652" w:rsidRPr="00EE28E7" w:rsidRDefault="00D23652" w:rsidP="00D23652">
      <w:pPr>
        <w:pStyle w:val="pboth"/>
        <w:shd w:val="clear" w:color="auto" w:fill="FFFFFF"/>
        <w:spacing w:before="0" w:beforeAutospacing="0"/>
        <w:jc w:val="both"/>
        <w:rPr>
          <w:sz w:val="22"/>
          <w:szCs w:val="22"/>
        </w:rPr>
      </w:pPr>
      <w:bookmarkStart w:id="6063" w:name="111133"/>
      <w:bookmarkEnd w:id="6063"/>
      <w:r w:rsidRPr="00EE28E7">
        <w:rPr>
          <w:sz w:val="22"/>
          <w:szCs w:val="22"/>
        </w:rPr>
        <w:t>Задачами учебного предмета "Изобразительное искусство" являются:</w:t>
      </w:r>
    </w:p>
    <w:p w:rsidR="00D23652" w:rsidRPr="00EE28E7" w:rsidRDefault="00D23652" w:rsidP="00D23652">
      <w:pPr>
        <w:pStyle w:val="pboth"/>
        <w:shd w:val="clear" w:color="auto" w:fill="FFFFFF"/>
        <w:spacing w:before="0" w:beforeAutospacing="0"/>
        <w:jc w:val="both"/>
        <w:rPr>
          <w:sz w:val="22"/>
          <w:szCs w:val="22"/>
        </w:rPr>
      </w:pPr>
      <w:bookmarkStart w:id="6064" w:name="111134"/>
      <w:bookmarkEnd w:id="6064"/>
      <w:r w:rsidRPr="00EE28E7">
        <w:rPr>
          <w:sz w:val="22"/>
          <w:szCs w:val="22"/>
        </w:rPr>
        <w:t>-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D23652" w:rsidRPr="00EE28E7" w:rsidRDefault="00D23652" w:rsidP="00D23652">
      <w:pPr>
        <w:pStyle w:val="pboth"/>
        <w:shd w:val="clear" w:color="auto" w:fill="FFFFFF"/>
        <w:spacing w:before="0" w:beforeAutospacing="0"/>
        <w:jc w:val="both"/>
        <w:rPr>
          <w:sz w:val="22"/>
          <w:szCs w:val="22"/>
        </w:rPr>
      </w:pPr>
      <w:bookmarkStart w:id="6065" w:name="111135"/>
      <w:bookmarkEnd w:id="6065"/>
      <w:r w:rsidRPr="00EE28E7">
        <w:rPr>
          <w:sz w:val="22"/>
          <w:szCs w:val="22"/>
        </w:rPr>
        <w:t>- формирование у обучающихся представлений об отечественной и мировой художественной культуре во всем многообразии ее видов;</w:t>
      </w:r>
    </w:p>
    <w:p w:rsidR="00D23652" w:rsidRPr="00EE28E7" w:rsidRDefault="00D23652" w:rsidP="00D23652">
      <w:pPr>
        <w:pStyle w:val="pboth"/>
        <w:shd w:val="clear" w:color="auto" w:fill="FFFFFF"/>
        <w:spacing w:before="0" w:beforeAutospacing="0"/>
        <w:jc w:val="both"/>
        <w:rPr>
          <w:sz w:val="22"/>
          <w:szCs w:val="22"/>
        </w:rPr>
      </w:pPr>
      <w:bookmarkStart w:id="6066" w:name="111136"/>
      <w:bookmarkEnd w:id="6066"/>
      <w:r w:rsidRPr="00EE28E7">
        <w:rPr>
          <w:sz w:val="22"/>
          <w:szCs w:val="22"/>
        </w:rPr>
        <w:t>- формирование у обучающихся навыков эстетического видения и преобразования мира;</w:t>
      </w:r>
    </w:p>
    <w:p w:rsidR="00D23652" w:rsidRPr="00EE28E7" w:rsidRDefault="00D23652" w:rsidP="00D23652">
      <w:pPr>
        <w:pStyle w:val="pboth"/>
        <w:shd w:val="clear" w:color="auto" w:fill="FFFFFF"/>
        <w:spacing w:before="0" w:beforeAutospacing="0"/>
        <w:jc w:val="both"/>
        <w:rPr>
          <w:sz w:val="22"/>
          <w:szCs w:val="22"/>
        </w:rPr>
      </w:pPr>
      <w:bookmarkStart w:id="6067" w:name="111137"/>
      <w:bookmarkEnd w:id="6067"/>
      <w:r w:rsidRPr="00EE28E7">
        <w:rPr>
          <w:sz w:val="22"/>
          <w:szCs w:val="22"/>
        </w:rPr>
        <w:t>-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E28E7">
        <w:rPr>
          <w:i/>
          <w:iCs/>
          <w:sz w:val="22"/>
          <w:szCs w:val="22"/>
        </w:rPr>
        <w:t>вариативно</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6068" w:name="111138"/>
      <w:bookmarkEnd w:id="6068"/>
      <w:r w:rsidRPr="00EE28E7">
        <w:rPr>
          <w:sz w:val="22"/>
          <w:szCs w:val="22"/>
        </w:rPr>
        <w:t>- формирование пространственного мышления и аналитических визуальных способностей;</w:t>
      </w:r>
    </w:p>
    <w:p w:rsidR="00D23652" w:rsidRPr="00EE28E7" w:rsidRDefault="00D23652" w:rsidP="00D23652">
      <w:pPr>
        <w:pStyle w:val="pboth"/>
        <w:shd w:val="clear" w:color="auto" w:fill="FFFFFF"/>
        <w:spacing w:before="0" w:beforeAutospacing="0"/>
        <w:jc w:val="both"/>
        <w:rPr>
          <w:sz w:val="22"/>
          <w:szCs w:val="22"/>
        </w:rPr>
      </w:pPr>
      <w:bookmarkStart w:id="6069" w:name="111139"/>
      <w:bookmarkEnd w:id="6069"/>
      <w:r w:rsidRPr="00EE28E7">
        <w:rPr>
          <w:sz w:val="22"/>
          <w:szCs w:val="22"/>
        </w:rPr>
        <w:t>-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23652" w:rsidRPr="00EE28E7" w:rsidRDefault="00D23652" w:rsidP="00D23652">
      <w:pPr>
        <w:pStyle w:val="pboth"/>
        <w:shd w:val="clear" w:color="auto" w:fill="FFFFFF"/>
        <w:spacing w:before="0" w:beforeAutospacing="0"/>
        <w:jc w:val="both"/>
        <w:rPr>
          <w:sz w:val="22"/>
          <w:szCs w:val="22"/>
        </w:rPr>
      </w:pPr>
      <w:bookmarkStart w:id="6070" w:name="111140"/>
      <w:bookmarkEnd w:id="6070"/>
      <w:r w:rsidRPr="00EE28E7">
        <w:rPr>
          <w:sz w:val="22"/>
          <w:szCs w:val="22"/>
        </w:rPr>
        <w:lastRenderedPageBreak/>
        <w:t>- развитие наблюдательности, ассоциативного мышления и творческого воображения;</w:t>
      </w:r>
    </w:p>
    <w:p w:rsidR="00D23652" w:rsidRPr="00EE28E7" w:rsidRDefault="00D23652" w:rsidP="00D23652">
      <w:pPr>
        <w:pStyle w:val="pboth"/>
        <w:shd w:val="clear" w:color="auto" w:fill="FFFFFF"/>
        <w:spacing w:before="0" w:beforeAutospacing="0"/>
        <w:jc w:val="both"/>
        <w:rPr>
          <w:sz w:val="22"/>
          <w:szCs w:val="22"/>
        </w:rPr>
      </w:pPr>
      <w:bookmarkStart w:id="6071" w:name="111141"/>
      <w:bookmarkEnd w:id="6071"/>
      <w:r w:rsidRPr="00EE28E7">
        <w:rPr>
          <w:sz w:val="22"/>
          <w:szCs w:val="22"/>
        </w:rPr>
        <w:t>- воспитание уважения и любви к цивилизационному наследию России через освоение отечественной художественной культуры;</w:t>
      </w:r>
    </w:p>
    <w:p w:rsidR="00D23652" w:rsidRPr="00EE28E7" w:rsidRDefault="00D23652" w:rsidP="00D23652">
      <w:pPr>
        <w:pStyle w:val="pboth"/>
        <w:shd w:val="clear" w:color="auto" w:fill="FFFFFF"/>
        <w:spacing w:before="0" w:beforeAutospacing="0"/>
        <w:jc w:val="both"/>
        <w:rPr>
          <w:sz w:val="22"/>
          <w:szCs w:val="22"/>
        </w:rPr>
      </w:pPr>
      <w:bookmarkStart w:id="6072" w:name="111142"/>
      <w:bookmarkEnd w:id="6072"/>
      <w:r w:rsidRPr="00EE28E7">
        <w:rPr>
          <w:sz w:val="22"/>
          <w:szCs w:val="22"/>
        </w:rPr>
        <w:t>-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23652" w:rsidRPr="00EE28E7" w:rsidRDefault="00D23652" w:rsidP="00D23652">
      <w:pPr>
        <w:pStyle w:val="pboth"/>
        <w:shd w:val="clear" w:color="auto" w:fill="FFFFFF"/>
        <w:spacing w:before="0" w:beforeAutospacing="0"/>
        <w:jc w:val="both"/>
        <w:rPr>
          <w:sz w:val="22"/>
          <w:szCs w:val="22"/>
        </w:rPr>
      </w:pPr>
      <w:bookmarkStart w:id="6073" w:name="111143"/>
      <w:bookmarkEnd w:id="6073"/>
      <w:r w:rsidRPr="00EE28E7">
        <w:rPr>
          <w:sz w:val="22"/>
          <w:szCs w:val="22"/>
        </w:rPr>
        <w:t>МЕСТО ПРЕДМЕТА "ИЗОБРАЗИТЕЛЬНОЕ ИСКУССТВО" В УЧЕБНОМ ПЛАНЕ</w:t>
      </w:r>
    </w:p>
    <w:p w:rsidR="00D23652" w:rsidRPr="00EE28E7" w:rsidRDefault="00D23652" w:rsidP="00D23652">
      <w:pPr>
        <w:pStyle w:val="pboth"/>
        <w:shd w:val="clear" w:color="auto" w:fill="FFFFFF"/>
        <w:spacing w:before="0" w:beforeAutospacing="0"/>
        <w:jc w:val="both"/>
        <w:rPr>
          <w:sz w:val="22"/>
          <w:szCs w:val="22"/>
        </w:rPr>
      </w:pPr>
      <w:bookmarkStart w:id="6074" w:name="111144"/>
      <w:bookmarkEnd w:id="6074"/>
      <w:r w:rsidRPr="00EE28E7">
        <w:rPr>
          <w:sz w:val="22"/>
          <w:szCs w:val="22"/>
        </w:rPr>
        <w:t>В соответствии с Федеральным государственным образовательным </w:t>
      </w:r>
      <w:hyperlink r:id="rId134" w:anchor="100016" w:history="1">
        <w:r w:rsidRPr="00EE28E7">
          <w:rPr>
            <w:rStyle w:val="ad"/>
            <w:color w:val="auto"/>
            <w:sz w:val="22"/>
            <w:szCs w:val="22"/>
          </w:rPr>
          <w:t>стандартом</w:t>
        </w:r>
      </w:hyperlink>
      <w:r w:rsidRPr="00EE28E7">
        <w:rPr>
          <w:sz w:val="22"/>
          <w:szCs w:val="22"/>
        </w:rPr>
        <w:t>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D23652" w:rsidRPr="00EE28E7" w:rsidRDefault="00D23652" w:rsidP="00D23652">
      <w:pPr>
        <w:pStyle w:val="pboth"/>
        <w:shd w:val="clear" w:color="auto" w:fill="FFFFFF"/>
        <w:spacing w:before="0" w:beforeAutospacing="0"/>
        <w:jc w:val="both"/>
        <w:rPr>
          <w:sz w:val="22"/>
          <w:szCs w:val="22"/>
        </w:rPr>
      </w:pPr>
      <w:bookmarkStart w:id="6075" w:name="111145"/>
      <w:bookmarkEnd w:id="6075"/>
      <w:r w:rsidRPr="00EE28E7">
        <w:rPr>
          <w:sz w:val="22"/>
          <w:szCs w:val="22"/>
        </w:rPr>
        <w:t>Содержание предмета "Изобразительное искусство" структурировано как система тематических модулей. Три модуля входят в учебный план 5 - 7 классов программы основного общего образования в объеме 102 учебных часов, не менее 1 учебного часа в неделю в качестве инвариантных. Четвертый модуль предлагается в качестве вариативного (для соответствующих вариантов учебного плана), может быть реализован за счет часов внеурочной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6076" w:name="111146"/>
      <w:bookmarkEnd w:id="6076"/>
      <w:r w:rsidRPr="00EE28E7">
        <w:rPr>
          <w:sz w:val="22"/>
          <w:szCs w:val="22"/>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определенных педагогических условиях и установках порядок изучения модулей может быть изменен, а также возможно некоторое перераспределение учебного времени между модулями (при сохранении общего количества учебных часов).</w:t>
      </w:r>
    </w:p>
    <w:p w:rsidR="00D23652" w:rsidRPr="00EE28E7" w:rsidRDefault="00D23652" w:rsidP="00D23652">
      <w:pPr>
        <w:pStyle w:val="pboth"/>
        <w:shd w:val="clear" w:color="auto" w:fill="FFFFFF"/>
        <w:spacing w:before="0" w:beforeAutospacing="0"/>
        <w:jc w:val="both"/>
        <w:rPr>
          <w:sz w:val="22"/>
          <w:szCs w:val="22"/>
        </w:rPr>
      </w:pPr>
      <w:bookmarkStart w:id="6077" w:name="111147"/>
      <w:bookmarkEnd w:id="6077"/>
      <w:r w:rsidRPr="00EE28E7">
        <w:rPr>
          <w:sz w:val="22"/>
          <w:szCs w:val="22"/>
        </w:rPr>
        <w:t>Предусматривается возможность реализации этого курса при выделении на его изучение 2 учебных часов в неделю за счет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D23652" w:rsidRPr="00EE28E7" w:rsidRDefault="00D23652" w:rsidP="00D23652">
      <w:pPr>
        <w:pStyle w:val="pboth"/>
        <w:shd w:val="clear" w:color="auto" w:fill="FFFFFF"/>
        <w:spacing w:before="0" w:beforeAutospacing="0"/>
        <w:jc w:val="both"/>
        <w:rPr>
          <w:sz w:val="22"/>
          <w:szCs w:val="22"/>
        </w:rPr>
      </w:pPr>
      <w:bookmarkStart w:id="6078" w:name="111148"/>
      <w:bookmarkEnd w:id="6078"/>
      <w:r w:rsidRPr="00EE28E7">
        <w:rPr>
          <w:sz w:val="22"/>
          <w:szCs w:val="22"/>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D23652" w:rsidRPr="00EE28E7" w:rsidRDefault="00D23652" w:rsidP="00D23652">
      <w:pPr>
        <w:pStyle w:val="pboth"/>
        <w:shd w:val="clear" w:color="auto" w:fill="FFFFFF"/>
        <w:spacing w:before="0" w:beforeAutospacing="0"/>
        <w:jc w:val="both"/>
        <w:rPr>
          <w:sz w:val="22"/>
          <w:szCs w:val="22"/>
        </w:rPr>
      </w:pPr>
      <w:bookmarkStart w:id="6079" w:name="111149"/>
      <w:bookmarkEnd w:id="6079"/>
      <w:r w:rsidRPr="00EE28E7">
        <w:rPr>
          <w:sz w:val="22"/>
          <w:szCs w:val="22"/>
        </w:rPr>
        <w:t>СОДЕРЖАНИЕ УЧЕБНОГО ПРЕДМЕТА "ИЗОБРАЗИТЕЛЬНОЕ ИСКУССТВО"</w:t>
      </w:r>
    </w:p>
    <w:p w:rsidR="00D23652" w:rsidRPr="00EE28E7" w:rsidRDefault="00D23652" w:rsidP="00D23652">
      <w:pPr>
        <w:pStyle w:val="pboth"/>
        <w:shd w:val="clear" w:color="auto" w:fill="FFFFFF"/>
        <w:spacing w:before="0" w:beforeAutospacing="0"/>
        <w:jc w:val="both"/>
        <w:rPr>
          <w:sz w:val="22"/>
          <w:szCs w:val="22"/>
        </w:rPr>
      </w:pPr>
      <w:bookmarkStart w:id="6080" w:name="111150"/>
      <w:bookmarkEnd w:id="6080"/>
      <w:r w:rsidRPr="00EE28E7">
        <w:rPr>
          <w:sz w:val="22"/>
          <w:szCs w:val="22"/>
        </w:rPr>
        <w:t>Модуль N 1 "Декоративно-прикладное и народное искусство"</w:t>
      </w:r>
    </w:p>
    <w:p w:rsidR="00D23652" w:rsidRPr="00EE28E7" w:rsidRDefault="00D23652" w:rsidP="00D23652">
      <w:pPr>
        <w:pStyle w:val="pboth"/>
        <w:shd w:val="clear" w:color="auto" w:fill="FFFFFF"/>
        <w:spacing w:before="0" w:beforeAutospacing="0"/>
        <w:jc w:val="both"/>
        <w:rPr>
          <w:sz w:val="22"/>
          <w:szCs w:val="22"/>
        </w:rPr>
      </w:pPr>
      <w:bookmarkStart w:id="6081" w:name="111151"/>
      <w:bookmarkEnd w:id="6081"/>
      <w:r w:rsidRPr="00EE28E7">
        <w:rPr>
          <w:sz w:val="22"/>
          <w:szCs w:val="22"/>
        </w:rPr>
        <w:t>Общие сведения о декоративно-прикладном искусстве</w:t>
      </w:r>
    </w:p>
    <w:p w:rsidR="00D23652" w:rsidRPr="00EE28E7" w:rsidRDefault="00D23652" w:rsidP="00D23652">
      <w:pPr>
        <w:pStyle w:val="pboth"/>
        <w:shd w:val="clear" w:color="auto" w:fill="FFFFFF"/>
        <w:spacing w:before="0" w:beforeAutospacing="0"/>
        <w:jc w:val="both"/>
        <w:rPr>
          <w:sz w:val="22"/>
          <w:szCs w:val="22"/>
        </w:rPr>
      </w:pPr>
      <w:bookmarkStart w:id="6082" w:name="111152"/>
      <w:bookmarkEnd w:id="6082"/>
      <w:r w:rsidRPr="00EE28E7">
        <w:rPr>
          <w:sz w:val="22"/>
          <w:szCs w:val="22"/>
        </w:rPr>
        <w:t>Декоративно-прикладное искусство и его виды.</w:t>
      </w:r>
    </w:p>
    <w:p w:rsidR="00D23652" w:rsidRPr="00EE28E7" w:rsidRDefault="00D23652" w:rsidP="00D23652">
      <w:pPr>
        <w:pStyle w:val="pboth"/>
        <w:shd w:val="clear" w:color="auto" w:fill="FFFFFF"/>
        <w:spacing w:before="0" w:beforeAutospacing="0"/>
        <w:jc w:val="both"/>
        <w:rPr>
          <w:sz w:val="22"/>
          <w:szCs w:val="22"/>
        </w:rPr>
      </w:pPr>
      <w:bookmarkStart w:id="6083" w:name="111153"/>
      <w:bookmarkEnd w:id="6083"/>
      <w:r w:rsidRPr="00EE28E7">
        <w:rPr>
          <w:sz w:val="22"/>
          <w:szCs w:val="22"/>
        </w:rPr>
        <w:t>Декоративно-прикладное искусство и предметная среда жизни людей.</w:t>
      </w:r>
    </w:p>
    <w:p w:rsidR="00D23652" w:rsidRPr="00EE28E7" w:rsidRDefault="00D23652" w:rsidP="00D23652">
      <w:pPr>
        <w:pStyle w:val="pboth"/>
        <w:shd w:val="clear" w:color="auto" w:fill="FFFFFF"/>
        <w:spacing w:before="0" w:beforeAutospacing="0"/>
        <w:jc w:val="both"/>
        <w:rPr>
          <w:sz w:val="22"/>
          <w:szCs w:val="22"/>
        </w:rPr>
      </w:pPr>
      <w:bookmarkStart w:id="6084" w:name="111154"/>
      <w:bookmarkEnd w:id="6084"/>
      <w:r w:rsidRPr="00EE28E7">
        <w:rPr>
          <w:sz w:val="22"/>
          <w:szCs w:val="22"/>
        </w:rPr>
        <w:t>Древние корни народного искусства</w:t>
      </w:r>
    </w:p>
    <w:p w:rsidR="00D23652" w:rsidRPr="00EE28E7" w:rsidRDefault="00D23652" w:rsidP="00D23652">
      <w:pPr>
        <w:pStyle w:val="pboth"/>
        <w:shd w:val="clear" w:color="auto" w:fill="FFFFFF"/>
        <w:spacing w:before="0" w:beforeAutospacing="0"/>
        <w:jc w:val="both"/>
        <w:rPr>
          <w:sz w:val="22"/>
          <w:szCs w:val="22"/>
        </w:rPr>
      </w:pPr>
      <w:bookmarkStart w:id="6085" w:name="111155"/>
      <w:bookmarkEnd w:id="6085"/>
      <w:r w:rsidRPr="00EE28E7">
        <w:rPr>
          <w:sz w:val="22"/>
          <w:szCs w:val="22"/>
        </w:rPr>
        <w:t>Истоки образного языка декоративно-прикладного искусства.</w:t>
      </w:r>
    </w:p>
    <w:p w:rsidR="00D23652" w:rsidRPr="00EE28E7" w:rsidRDefault="00D23652" w:rsidP="00D23652">
      <w:pPr>
        <w:pStyle w:val="pboth"/>
        <w:shd w:val="clear" w:color="auto" w:fill="FFFFFF"/>
        <w:spacing w:before="0" w:beforeAutospacing="0"/>
        <w:jc w:val="both"/>
        <w:rPr>
          <w:sz w:val="22"/>
          <w:szCs w:val="22"/>
        </w:rPr>
      </w:pPr>
      <w:bookmarkStart w:id="6086" w:name="111156"/>
      <w:bookmarkEnd w:id="6086"/>
      <w:r w:rsidRPr="00EE28E7">
        <w:rPr>
          <w:sz w:val="22"/>
          <w:szCs w:val="22"/>
        </w:rPr>
        <w:t>Традиционные образы народного (крестьянского) прикладного искусства.</w:t>
      </w:r>
    </w:p>
    <w:p w:rsidR="00D23652" w:rsidRPr="00EE28E7" w:rsidRDefault="00D23652" w:rsidP="00D23652">
      <w:pPr>
        <w:pStyle w:val="pboth"/>
        <w:shd w:val="clear" w:color="auto" w:fill="FFFFFF"/>
        <w:spacing w:before="0" w:beforeAutospacing="0"/>
        <w:jc w:val="both"/>
        <w:rPr>
          <w:sz w:val="22"/>
          <w:szCs w:val="22"/>
        </w:rPr>
      </w:pPr>
      <w:bookmarkStart w:id="6087" w:name="111157"/>
      <w:bookmarkEnd w:id="6087"/>
      <w:r w:rsidRPr="00EE28E7">
        <w:rPr>
          <w:sz w:val="22"/>
          <w:szCs w:val="22"/>
        </w:rPr>
        <w:t>Связь народного искусства с природой, бытом, трудом, верованиями и эпосом.</w:t>
      </w:r>
    </w:p>
    <w:p w:rsidR="00D23652" w:rsidRPr="00EE28E7" w:rsidRDefault="00D23652" w:rsidP="00D23652">
      <w:pPr>
        <w:pStyle w:val="pboth"/>
        <w:shd w:val="clear" w:color="auto" w:fill="FFFFFF"/>
        <w:spacing w:before="0" w:beforeAutospacing="0"/>
        <w:jc w:val="both"/>
        <w:rPr>
          <w:sz w:val="22"/>
          <w:szCs w:val="22"/>
        </w:rPr>
      </w:pPr>
      <w:bookmarkStart w:id="6088" w:name="111158"/>
      <w:bookmarkEnd w:id="6088"/>
      <w:r w:rsidRPr="00EE28E7">
        <w:rPr>
          <w:sz w:val="22"/>
          <w:szCs w:val="22"/>
        </w:rPr>
        <w:lastRenderedPageBreak/>
        <w:t>Роль природных материалов в строительстве и изготовлении предметов быта, их значение в характере труда и жизненного уклада.</w:t>
      </w:r>
    </w:p>
    <w:p w:rsidR="00D23652" w:rsidRPr="00EE28E7" w:rsidRDefault="00D23652" w:rsidP="00D23652">
      <w:pPr>
        <w:pStyle w:val="pboth"/>
        <w:shd w:val="clear" w:color="auto" w:fill="FFFFFF"/>
        <w:spacing w:before="0" w:beforeAutospacing="0"/>
        <w:jc w:val="both"/>
        <w:rPr>
          <w:sz w:val="22"/>
          <w:szCs w:val="22"/>
        </w:rPr>
      </w:pPr>
      <w:bookmarkStart w:id="6089" w:name="111159"/>
      <w:bookmarkEnd w:id="6089"/>
      <w:r w:rsidRPr="00EE28E7">
        <w:rPr>
          <w:sz w:val="22"/>
          <w:szCs w:val="22"/>
        </w:rPr>
        <w:t>Образно-символический язык народного прикладного искусства.</w:t>
      </w:r>
    </w:p>
    <w:p w:rsidR="00D23652" w:rsidRPr="00EE28E7" w:rsidRDefault="00D23652" w:rsidP="00D23652">
      <w:pPr>
        <w:pStyle w:val="pboth"/>
        <w:shd w:val="clear" w:color="auto" w:fill="FFFFFF"/>
        <w:spacing w:before="0" w:beforeAutospacing="0"/>
        <w:jc w:val="both"/>
        <w:rPr>
          <w:sz w:val="22"/>
          <w:szCs w:val="22"/>
        </w:rPr>
      </w:pPr>
      <w:bookmarkStart w:id="6090" w:name="111160"/>
      <w:bookmarkEnd w:id="6090"/>
      <w:r w:rsidRPr="00EE28E7">
        <w:rPr>
          <w:sz w:val="22"/>
          <w:szCs w:val="22"/>
        </w:rPr>
        <w:t>Знаки-символы традиционного крестьянского прикладного искусства.</w:t>
      </w:r>
    </w:p>
    <w:p w:rsidR="00D23652" w:rsidRPr="00EE28E7" w:rsidRDefault="00D23652" w:rsidP="00D23652">
      <w:pPr>
        <w:pStyle w:val="pboth"/>
        <w:shd w:val="clear" w:color="auto" w:fill="FFFFFF"/>
        <w:spacing w:before="0" w:beforeAutospacing="0"/>
        <w:jc w:val="both"/>
        <w:rPr>
          <w:sz w:val="22"/>
          <w:szCs w:val="22"/>
        </w:rPr>
      </w:pPr>
      <w:bookmarkStart w:id="6091" w:name="111161"/>
      <w:bookmarkEnd w:id="6091"/>
      <w:r w:rsidRPr="00EE28E7">
        <w:rPr>
          <w:sz w:val="22"/>
          <w:szCs w:val="22"/>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23652" w:rsidRPr="00EE28E7" w:rsidRDefault="00D23652" w:rsidP="00D23652">
      <w:pPr>
        <w:pStyle w:val="pboth"/>
        <w:shd w:val="clear" w:color="auto" w:fill="FFFFFF"/>
        <w:spacing w:before="0" w:beforeAutospacing="0"/>
        <w:jc w:val="both"/>
        <w:rPr>
          <w:sz w:val="22"/>
          <w:szCs w:val="22"/>
        </w:rPr>
      </w:pPr>
      <w:bookmarkStart w:id="6092" w:name="111162"/>
      <w:bookmarkEnd w:id="6092"/>
      <w:r w:rsidRPr="00EE28E7">
        <w:rPr>
          <w:sz w:val="22"/>
          <w:szCs w:val="22"/>
        </w:rPr>
        <w:t>Убранство русской избы</w:t>
      </w:r>
    </w:p>
    <w:p w:rsidR="00D23652" w:rsidRPr="00EE28E7" w:rsidRDefault="00D23652" w:rsidP="00D23652">
      <w:pPr>
        <w:pStyle w:val="pboth"/>
        <w:shd w:val="clear" w:color="auto" w:fill="FFFFFF"/>
        <w:spacing w:before="0" w:beforeAutospacing="0"/>
        <w:jc w:val="both"/>
        <w:rPr>
          <w:sz w:val="22"/>
          <w:szCs w:val="22"/>
        </w:rPr>
      </w:pPr>
      <w:bookmarkStart w:id="6093" w:name="111163"/>
      <w:bookmarkEnd w:id="6093"/>
      <w:r w:rsidRPr="00EE28E7">
        <w:rPr>
          <w:sz w:val="22"/>
          <w:szCs w:val="22"/>
        </w:rPr>
        <w:t>Конструкция избы, единство красоты и пользы - функционального и символического - в ее постройке и украшении.</w:t>
      </w:r>
    </w:p>
    <w:p w:rsidR="00D23652" w:rsidRPr="00EE28E7" w:rsidRDefault="00D23652" w:rsidP="00D23652">
      <w:pPr>
        <w:pStyle w:val="pboth"/>
        <w:shd w:val="clear" w:color="auto" w:fill="FFFFFF"/>
        <w:spacing w:before="0" w:beforeAutospacing="0"/>
        <w:jc w:val="both"/>
        <w:rPr>
          <w:sz w:val="22"/>
          <w:szCs w:val="22"/>
        </w:rPr>
      </w:pPr>
      <w:bookmarkStart w:id="6094" w:name="111164"/>
      <w:bookmarkEnd w:id="6094"/>
      <w:r w:rsidRPr="00EE28E7">
        <w:rPr>
          <w:sz w:val="22"/>
          <w:szCs w:val="22"/>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23652" w:rsidRPr="00EE28E7" w:rsidRDefault="00D23652" w:rsidP="00D23652">
      <w:pPr>
        <w:pStyle w:val="pboth"/>
        <w:shd w:val="clear" w:color="auto" w:fill="FFFFFF"/>
        <w:spacing w:before="0" w:beforeAutospacing="0"/>
        <w:jc w:val="both"/>
        <w:rPr>
          <w:sz w:val="22"/>
          <w:szCs w:val="22"/>
        </w:rPr>
      </w:pPr>
      <w:bookmarkStart w:id="6095" w:name="111165"/>
      <w:bookmarkEnd w:id="6095"/>
      <w:r w:rsidRPr="00EE28E7">
        <w:rPr>
          <w:sz w:val="22"/>
          <w:szCs w:val="22"/>
        </w:rPr>
        <w:t>Выполнение рисунков - эскизов орнаментального декора крестьянского дома.</w:t>
      </w:r>
    </w:p>
    <w:p w:rsidR="00D23652" w:rsidRPr="00EE28E7" w:rsidRDefault="00D23652" w:rsidP="00D23652">
      <w:pPr>
        <w:pStyle w:val="pboth"/>
        <w:shd w:val="clear" w:color="auto" w:fill="FFFFFF"/>
        <w:spacing w:before="0" w:beforeAutospacing="0"/>
        <w:jc w:val="both"/>
        <w:rPr>
          <w:sz w:val="22"/>
          <w:szCs w:val="22"/>
        </w:rPr>
      </w:pPr>
      <w:bookmarkStart w:id="6096" w:name="111166"/>
      <w:bookmarkEnd w:id="6096"/>
      <w:r w:rsidRPr="00EE28E7">
        <w:rPr>
          <w:sz w:val="22"/>
          <w:szCs w:val="22"/>
        </w:rPr>
        <w:t>Устройство внутреннего пространства крестьянского дома. Декоративные элементы жилой среды.</w:t>
      </w:r>
    </w:p>
    <w:p w:rsidR="00D23652" w:rsidRPr="00EE28E7" w:rsidRDefault="00D23652" w:rsidP="00D23652">
      <w:pPr>
        <w:pStyle w:val="pboth"/>
        <w:shd w:val="clear" w:color="auto" w:fill="FFFFFF"/>
        <w:spacing w:before="0" w:beforeAutospacing="0"/>
        <w:jc w:val="both"/>
        <w:rPr>
          <w:sz w:val="22"/>
          <w:szCs w:val="22"/>
        </w:rPr>
      </w:pPr>
      <w:bookmarkStart w:id="6097" w:name="111167"/>
      <w:bookmarkEnd w:id="6097"/>
      <w:r w:rsidRPr="00EE28E7">
        <w:rPr>
          <w:sz w:val="22"/>
          <w:szCs w:val="22"/>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rsidR="00D23652" w:rsidRPr="00EE28E7" w:rsidRDefault="00D23652" w:rsidP="00D23652">
      <w:pPr>
        <w:pStyle w:val="pboth"/>
        <w:shd w:val="clear" w:color="auto" w:fill="FFFFFF"/>
        <w:spacing w:before="0" w:beforeAutospacing="0"/>
        <w:jc w:val="both"/>
        <w:rPr>
          <w:sz w:val="22"/>
          <w:szCs w:val="22"/>
        </w:rPr>
      </w:pPr>
      <w:bookmarkStart w:id="6098" w:name="111168"/>
      <w:bookmarkEnd w:id="6098"/>
      <w:r w:rsidRPr="00EE28E7">
        <w:rPr>
          <w:sz w:val="22"/>
          <w:szCs w:val="22"/>
        </w:rPr>
        <w:t>Выполнение рисунков предметов народного быта, выявление мудрости их выразительной формы и орнаментально-символического оформления.</w:t>
      </w:r>
    </w:p>
    <w:p w:rsidR="00D23652" w:rsidRPr="00EE28E7" w:rsidRDefault="00D23652" w:rsidP="00D23652">
      <w:pPr>
        <w:pStyle w:val="pboth"/>
        <w:shd w:val="clear" w:color="auto" w:fill="FFFFFF"/>
        <w:spacing w:before="0" w:beforeAutospacing="0"/>
        <w:jc w:val="both"/>
        <w:rPr>
          <w:sz w:val="22"/>
          <w:szCs w:val="22"/>
        </w:rPr>
      </w:pPr>
      <w:bookmarkStart w:id="6099" w:name="111169"/>
      <w:bookmarkEnd w:id="6099"/>
      <w:r w:rsidRPr="00EE28E7">
        <w:rPr>
          <w:sz w:val="22"/>
          <w:szCs w:val="22"/>
        </w:rPr>
        <w:t>Народный праздничный костюм</w:t>
      </w:r>
    </w:p>
    <w:p w:rsidR="00D23652" w:rsidRPr="00EE28E7" w:rsidRDefault="00D23652" w:rsidP="00D23652">
      <w:pPr>
        <w:pStyle w:val="pboth"/>
        <w:shd w:val="clear" w:color="auto" w:fill="FFFFFF"/>
        <w:spacing w:before="0" w:beforeAutospacing="0"/>
        <w:jc w:val="both"/>
        <w:rPr>
          <w:sz w:val="22"/>
          <w:szCs w:val="22"/>
        </w:rPr>
      </w:pPr>
      <w:bookmarkStart w:id="6100" w:name="111170"/>
      <w:bookmarkEnd w:id="6100"/>
      <w:r w:rsidRPr="00EE28E7">
        <w:rPr>
          <w:sz w:val="22"/>
          <w:szCs w:val="22"/>
        </w:rPr>
        <w:t>Образный строй народного праздничного костюма - женского и мужского.</w:t>
      </w:r>
    </w:p>
    <w:p w:rsidR="00D23652" w:rsidRPr="00EE28E7" w:rsidRDefault="00D23652" w:rsidP="00D23652">
      <w:pPr>
        <w:pStyle w:val="pboth"/>
        <w:shd w:val="clear" w:color="auto" w:fill="FFFFFF"/>
        <w:spacing w:before="0" w:beforeAutospacing="0"/>
        <w:jc w:val="both"/>
        <w:rPr>
          <w:sz w:val="22"/>
          <w:szCs w:val="22"/>
        </w:rPr>
      </w:pPr>
      <w:bookmarkStart w:id="6101" w:name="111171"/>
      <w:bookmarkEnd w:id="6101"/>
      <w:r w:rsidRPr="00EE28E7">
        <w:rPr>
          <w:sz w:val="22"/>
          <w:szCs w:val="22"/>
        </w:rPr>
        <w:t>Традиционная конструкция русского женского костюма - северорусский (сарафан) и южнорусский (понева) варианты.</w:t>
      </w:r>
    </w:p>
    <w:p w:rsidR="00D23652" w:rsidRPr="00EE28E7" w:rsidRDefault="00D23652" w:rsidP="00D23652">
      <w:pPr>
        <w:pStyle w:val="pboth"/>
        <w:shd w:val="clear" w:color="auto" w:fill="FFFFFF"/>
        <w:spacing w:before="0" w:beforeAutospacing="0"/>
        <w:jc w:val="both"/>
        <w:rPr>
          <w:sz w:val="22"/>
          <w:szCs w:val="22"/>
        </w:rPr>
      </w:pPr>
      <w:bookmarkStart w:id="6102" w:name="111172"/>
      <w:bookmarkEnd w:id="6102"/>
      <w:r w:rsidRPr="00EE28E7">
        <w:rPr>
          <w:sz w:val="22"/>
          <w:szCs w:val="22"/>
        </w:rPr>
        <w:t>Разнообразие форм и украшений народного праздничного костюма для различных регионов страны.</w:t>
      </w:r>
    </w:p>
    <w:p w:rsidR="00D23652" w:rsidRPr="00EE28E7" w:rsidRDefault="00D23652" w:rsidP="00D23652">
      <w:pPr>
        <w:pStyle w:val="pboth"/>
        <w:shd w:val="clear" w:color="auto" w:fill="FFFFFF"/>
        <w:spacing w:before="0" w:beforeAutospacing="0"/>
        <w:jc w:val="both"/>
        <w:rPr>
          <w:sz w:val="22"/>
          <w:szCs w:val="22"/>
        </w:rPr>
      </w:pPr>
      <w:bookmarkStart w:id="6103" w:name="111173"/>
      <w:bookmarkEnd w:id="6103"/>
      <w:r w:rsidRPr="00EE28E7">
        <w:rPr>
          <w:sz w:val="22"/>
          <w:szCs w:val="22"/>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D23652" w:rsidRPr="00EE28E7" w:rsidRDefault="00D23652" w:rsidP="00D23652">
      <w:pPr>
        <w:pStyle w:val="pboth"/>
        <w:shd w:val="clear" w:color="auto" w:fill="FFFFFF"/>
        <w:spacing w:before="0" w:beforeAutospacing="0"/>
        <w:jc w:val="both"/>
        <w:rPr>
          <w:sz w:val="22"/>
          <w:szCs w:val="22"/>
        </w:rPr>
      </w:pPr>
      <w:bookmarkStart w:id="6104" w:name="111174"/>
      <w:bookmarkEnd w:id="6104"/>
      <w:r w:rsidRPr="00EE28E7">
        <w:rPr>
          <w:sz w:val="22"/>
          <w:szCs w:val="22"/>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23652" w:rsidRPr="00EE28E7" w:rsidRDefault="00D23652" w:rsidP="00D23652">
      <w:pPr>
        <w:pStyle w:val="pboth"/>
        <w:shd w:val="clear" w:color="auto" w:fill="FFFFFF"/>
        <w:spacing w:before="0" w:beforeAutospacing="0"/>
        <w:jc w:val="both"/>
        <w:rPr>
          <w:sz w:val="22"/>
          <w:szCs w:val="22"/>
        </w:rPr>
      </w:pPr>
      <w:bookmarkStart w:id="6105" w:name="111175"/>
      <w:bookmarkEnd w:id="6105"/>
      <w:r w:rsidRPr="00EE28E7">
        <w:rPr>
          <w:sz w:val="22"/>
          <w:szCs w:val="22"/>
        </w:rPr>
        <w:t>Народные праздники и праздничные обряды как синтез всех видов народного творчества.</w:t>
      </w:r>
    </w:p>
    <w:p w:rsidR="00D23652" w:rsidRPr="00EE28E7" w:rsidRDefault="00D23652" w:rsidP="00D23652">
      <w:pPr>
        <w:pStyle w:val="pboth"/>
        <w:shd w:val="clear" w:color="auto" w:fill="FFFFFF"/>
        <w:spacing w:before="0" w:beforeAutospacing="0"/>
        <w:jc w:val="both"/>
        <w:rPr>
          <w:sz w:val="22"/>
          <w:szCs w:val="22"/>
        </w:rPr>
      </w:pPr>
      <w:bookmarkStart w:id="6106" w:name="111176"/>
      <w:bookmarkEnd w:id="6106"/>
      <w:r w:rsidRPr="00EE28E7">
        <w:rPr>
          <w:sz w:val="22"/>
          <w:szCs w:val="22"/>
        </w:rPr>
        <w:t>Выполнение сюжетной композиции или участие в работе по созданию коллективного панно на тему традиций народных праздников.</w:t>
      </w:r>
    </w:p>
    <w:p w:rsidR="00D23652" w:rsidRPr="00EE28E7" w:rsidRDefault="00D23652" w:rsidP="00D23652">
      <w:pPr>
        <w:pStyle w:val="pboth"/>
        <w:shd w:val="clear" w:color="auto" w:fill="FFFFFF"/>
        <w:spacing w:before="0" w:beforeAutospacing="0"/>
        <w:jc w:val="both"/>
        <w:rPr>
          <w:sz w:val="22"/>
          <w:szCs w:val="22"/>
        </w:rPr>
      </w:pPr>
      <w:bookmarkStart w:id="6107" w:name="111177"/>
      <w:bookmarkEnd w:id="6107"/>
      <w:r w:rsidRPr="00EE28E7">
        <w:rPr>
          <w:sz w:val="22"/>
          <w:szCs w:val="22"/>
        </w:rPr>
        <w:t>Народные художественные промыслы</w:t>
      </w:r>
    </w:p>
    <w:p w:rsidR="00D23652" w:rsidRPr="00EE28E7" w:rsidRDefault="00D23652" w:rsidP="00D23652">
      <w:pPr>
        <w:pStyle w:val="pboth"/>
        <w:shd w:val="clear" w:color="auto" w:fill="FFFFFF"/>
        <w:spacing w:before="0" w:beforeAutospacing="0"/>
        <w:jc w:val="both"/>
        <w:rPr>
          <w:sz w:val="22"/>
          <w:szCs w:val="22"/>
        </w:rPr>
      </w:pPr>
      <w:bookmarkStart w:id="6108" w:name="111178"/>
      <w:bookmarkEnd w:id="6108"/>
      <w:r w:rsidRPr="00EE28E7">
        <w:rPr>
          <w:sz w:val="22"/>
          <w:szCs w:val="22"/>
        </w:rPr>
        <w:t>Роль и значение народных промыслов в современной жизни. Искусство и ремесло. Традиции культуры, особенные для каждого региона.</w:t>
      </w:r>
    </w:p>
    <w:p w:rsidR="00D23652" w:rsidRPr="00EE28E7" w:rsidRDefault="00D23652" w:rsidP="00D23652">
      <w:pPr>
        <w:pStyle w:val="pboth"/>
        <w:shd w:val="clear" w:color="auto" w:fill="FFFFFF"/>
        <w:spacing w:before="0" w:beforeAutospacing="0"/>
        <w:jc w:val="both"/>
        <w:rPr>
          <w:sz w:val="22"/>
          <w:szCs w:val="22"/>
        </w:rPr>
      </w:pPr>
      <w:bookmarkStart w:id="6109" w:name="111179"/>
      <w:bookmarkEnd w:id="6109"/>
      <w:r w:rsidRPr="00EE28E7">
        <w:rPr>
          <w:sz w:val="22"/>
          <w:szCs w:val="22"/>
        </w:rPr>
        <w:lastRenderedPageBreak/>
        <w:t>Многообразие видов традиционных ремесел и происхождение художественных промыслов народов России.</w:t>
      </w:r>
    </w:p>
    <w:p w:rsidR="00D23652" w:rsidRPr="00EE28E7" w:rsidRDefault="00D23652" w:rsidP="00D23652">
      <w:pPr>
        <w:pStyle w:val="pboth"/>
        <w:shd w:val="clear" w:color="auto" w:fill="FFFFFF"/>
        <w:spacing w:before="0" w:beforeAutospacing="0"/>
        <w:jc w:val="both"/>
        <w:rPr>
          <w:sz w:val="22"/>
          <w:szCs w:val="22"/>
        </w:rPr>
      </w:pPr>
      <w:bookmarkStart w:id="6110" w:name="111180"/>
      <w:bookmarkEnd w:id="6110"/>
      <w:r w:rsidRPr="00EE28E7">
        <w:rPr>
          <w:sz w:val="22"/>
          <w:szCs w:val="22"/>
        </w:rPr>
        <w:t>Разнообразие материалов народных ремесел и их связь с регионально-национальным бытом (дерево, береста, керамика, металл, кость, мех и кожа, шерсть и лен и др.).</w:t>
      </w:r>
    </w:p>
    <w:p w:rsidR="00D23652" w:rsidRPr="00EE28E7" w:rsidRDefault="00D23652" w:rsidP="00D23652">
      <w:pPr>
        <w:pStyle w:val="pboth"/>
        <w:shd w:val="clear" w:color="auto" w:fill="FFFFFF"/>
        <w:spacing w:before="0" w:beforeAutospacing="0"/>
        <w:jc w:val="both"/>
        <w:rPr>
          <w:sz w:val="22"/>
          <w:szCs w:val="22"/>
        </w:rPr>
      </w:pPr>
      <w:bookmarkStart w:id="6111" w:name="111181"/>
      <w:bookmarkEnd w:id="6111"/>
      <w:r w:rsidRPr="00EE28E7">
        <w:rPr>
          <w:sz w:val="22"/>
          <w:szCs w:val="22"/>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23652" w:rsidRPr="00EE28E7" w:rsidRDefault="00D23652" w:rsidP="00D23652">
      <w:pPr>
        <w:pStyle w:val="pboth"/>
        <w:shd w:val="clear" w:color="auto" w:fill="FFFFFF"/>
        <w:spacing w:before="0" w:beforeAutospacing="0"/>
        <w:jc w:val="both"/>
        <w:rPr>
          <w:sz w:val="22"/>
          <w:szCs w:val="22"/>
        </w:rPr>
      </w:pPr>
      <w:bookmarkStart w:id="6112" w:name="111182"/>
      <w:bookmarkEnd w:id="6112"/>
      <w:r w:rsidRPr="00EE28E7">
        <w:rPr>
          <w:sz w:val="22"/>
          <w:szCs w:val="22"/>
        </w:rPr>
        <w:t>Создание эскиза игрушки по мотивам избранного промысла.</w:t>
      </w:r>
    </w:p>
    <w:p w:rsidR="00D23652" w:rsidRPr="00EE28E7" w:rsidRDefault="00D23652" w:rsidP="00D23652">
      <w:pPr>
        <w:pStyle w:val="pboth"/>
        <w:shd w:val="clear" w:color="auto" w:fill="FFFFFF"/>
        <w:spacing w:before="0" w:beforeAutospacing="0"/>
        <w:jc w:val="both"/>
        <w:rPr>
          <w:sz w:val="22"/>
          <w:szCs w:val="22"/>
        </w:rPr>
      </w:pPr>
      <w:bookmarkStart w:id="6113" w:name="111183"/>
      <w:bookmarkEnd w:id="6113"/>
      <w:r w:rsidRPr="00EE28E7">
        <w:rPr>
          <w:sz w:val="22"/>
          <w:szCs w:val="22"/>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23652" w:rsidRPr="00EE28E7" w:rsidRDefault="00D23652" w:rsidP="00D23652">
      <w:pPr>
        <w:pStyle w:val="pboth"/>
        <w:shd w:val="clear" w:color="auto" w:fill="FFFFFF"/>
        <w:spacing w:before="0" w:beforeAutospacing="0"/>
        <w:jc w:val="both"/>
        <w:rPr>
          <w:sz w:val="22"/>
          <w:szCs w:val="22"/>
        </w:rPr>
      </w:pPr>
      <w:bookmarkStart w:id="6114" w:name="111184"/>
      <w:bookmarkEnd w:id="6114"/>
      <w:r w:rsidRPr="00EE28E7">
        <w:rPr>
          <w:sz w:val="22"/>
          <w:szCs w:val="22"/>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rsidR="00D23652" w:rsidRPr="00EE28E7" w:rsidRDefault="00D23652" w:rsidP="00D23652">
      <w:pPr>
        <w:pStyle w:val="pboth"/>
        <w:shd w:val="clear" w:color="auto" w:fill="FFFFFF"/>
        <w:spacing w:before="0" w:beforeAutospacing="0"/>
        <w:jc w:val="both"/>
        <w:rPr>
          <w:sz w:val="22"/>
          <w:szCs w:val="22"/>
        </w:rPr>
      </w:pPr>
      <w:bookmarkStart w:id="6115" w:name="111185"/>
      <w:bookmarkEnd w:id="6115"/>
      <w:r w:rsidRPr="00EE28E7">
        <w:rPr>
          <w:sz w:val="22"/>
          <w:szCs w:val="22"/>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rsidR="00D23652" w:rsidRPr="00EE28E7" w:rsidRDefault="00D23652" w:rsidP="00D23652">
      <w:pPr>
        <w:pStyle w:val="pboth"/>
        <w:shd w:val="clear" w:color="auto" w:fill="FFFFFF"/>
        <w:spacing w:before="0" w:beforeAutospacing="0"/>
        <w:jc w:val="both"/>
        <w:rPr>
          <w:sz w:val="22"/>
          <w:szCs w:val="22"/>
        </w:rPr>
      </w:pPr>
      <w:bookmarkStart w:id="6116" w:name="111186"/>
      <w:bookmarkEnd w:id="6116"/>
      <w:r w:rsidRPr="00EE28E7">
        <w:rPr>
          <w:sz w:val="22"/>
          <w:szCs w:val="22"/>
        </w:rPr>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p>
    <w:p w:rsidR="00D23652" w:rsidRPr="00EE28E7" w:rsidRDefault="00D23652" w:rsidP="00D23652">
      <w:pPr>
        <w:pStyle w:val="pboth"/>
        <w:shd w:val="clear" w:color="auto" w:fill="FFFFFF"/>
        <w:spacing w:before="0" w:beforeAutospacing="0"/>
        <w:jc w:val="both"/>
        <w:rPr>
          <w:sz w:val="22"/>
          <w:szCs w:val="22"/>
        </w:rPr>
      </w:pPr>
      <w:bookmarkStart w:id="6117" w:name="111187"/>
      <w:bookmarkEnd w:id="6117"/>
      <w:r w:rsidRPr="00EE28E7">
        <w:rPr>
          <w:sz w:val="22"/>
          <w:szCs w:val="22"/>
        </w:rP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rsidR="00D23652" w:rsidRPr="00EE28E7" w:rsidRDefault="00D23652" w:rsidP="00D23652">
      <w:pPr>
        <w:pStyle w:val="pboth"/>
        <w:shd w:val="clear" w:color="auto" w:fill="FFFFFF"/>
        <w:spacing w:before="0" w:beforeAutospacing="0"/>
        <w:jc w:val="both"/>
        <w:rPr>
          <w:sz w:val="22"/>
          <w:szCs w:val="22"/>
        </w:rPr>
      </w:pPr>
      <w:bookmarkStart w:id="6118" w:name="111188"/>
      <w:bookmarkEnd w:id="6118"/>
      <w:r w:rsidRPr="00EE28E7">
        <w:rPr>
          <w:sz w:val="22"/>
          <w:szCs w:val="22"/>
        </w:rPr>
        <w:t>Искусство лаковой живописи: Палех, Федоскино, Холуй, Мстера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23652" w:rsidRPr="00EE28E7" w:rsidRDefault="00D23652" w:rsidP="00D23652">
      <w:pPr>
        <w:pStyle w:val="pboth"/>
        <w:shd w:val="clear" w:color="auto" w:fill="FFFFFF"/>
        <w:spacing w:before="0" w:beforeAutospacing="0"/>
        <w:jc w:val="both"/>
        <w:rPr>
          <w:sz w:val="22"/>
          <w:szCs w:val="22"/>
        </w:rPr>
      </w:pPr>
      <w:bookmarkStart w:id="6119" w:name="111189"/>
      <w:bookmarkEnd w:id="6119"/>
      <w:r w:rsidRPr="00EE28E7">
        <w:rPr>
          <w:sz w:val="22"/>
          <w:szCs w:val="22"/>
        </w:rPr>
        <w:t>Мир сказок и легенд, примет и оберегов в творчестве мастеров художественных промыслов.</w:t>
      </w:r>
    </w:p>
    <w:p w:rsidR="00D23652" w:rsidRPr="00EE28E7" w:rsidRDefault="00D23652" w:rsidP="00D23652">
      <w:pPr>
        <w:pStyle w:val="pboth"/>
        <w:shd w:val="clear" w:color="auto" w:fill="FFFFFF"/>
        <w:spacing w:before="0" w:beforeAutospacing="0"/>
        <w:jc w:val="both"/>
        <w:rPr>
          <w:sz w:val="22"/>
          <w:szCs w:val="22"/>
        </w:rPr>
      </w:pPr>
      <w:bookmarkStart w:id="6120" w:name="111190"/>
      <w:bookmarkEnd w:id="6120"/>
      <w:r w:rsidRPr="00EE28E7">
        <w:rPr>
          <w:sz w:val="22"/>
          <w:szCs w:val="22"/>
        </w:rPr>
        <w:t>Отражение в изделиях народных промыслов многообразия исторических, духовных и культурных традиций.</w:t>
      </w:r>
    </w:p>
    <w:p w:rsidR="00D23652" w:rsidRPr="00EE28E7" w:rsidRDefault="00D23652" w:rsidP="00D23652">
      <w:pPr>
        <w:pStyle w:val="pboth"/>
        <w:shd w:val="clear" w:color="auto" w:fill="FFFFFF"/>
        <w:spacing w:before="0" w:beforeAutospacing="0"/>
        <w:jc w:val="both"/>
        <w:rPr>
          <w:sz w:val="22"/>
          <w:szCs w:val="22"/>
        </w:rPr>
      </w:pPr>
      <w:bookmarkStart w:id="6121" w:name="111191"/>
      <w:bookmarkEnd w:id="6121"/>
      <w:r w:rsidRPr="00EE28E7">
        <w:rPr>
          <w:sz w:val="22"/>
          <w:szCs w:val="22"/>
        </w:rPr>
        <w:t>Народные художественные ремесла и промыслы - материальные и духовные ценности, неотъемлемая часть культурного наследия России.</w:t>
      </w:r>
    </w:p>
    <w:p w:rsidR="00D23652" w:rsidRPr="00EE28E7" w:rsidRDefault="00D23652" w:rsidP="00D23652">
      <w:pPr>
        <w:pStyle w:val="pboth"/>
        <w:shd w:val="clear" w:color="auto" w:fill="FFFFFF"/>
        <w:spacing w:before="0" w:beforeAutospacing="0"/>
        <w:jc w:val="both"/>
        <w:rPr>
          <w:sz w:val="22"/>
          <w:szCs w:val="22"/>
        </w:rPr>
      </w:pPr>
      <w:bookmarkStart w:id="6122" w:name="111192"/>
      <w:bookmarkEnd w:id="6122"/>
      <w:r w:rsidRPr="00EE28E7">
        <w:rPr>
          <w:sz w:val="22"/>
          <w:szCs w:val="22"/>
        </w:rPr>
        <w:t>Декоративно-прикладное искусство в культуре разных эпох и народов</w:t>
      </w:r>
    </w:p>
    <w:p w:rsidR="00D23652" w:rsidRPr="00EE28E7" w:rsidRDefault="00D23652" w:rsidP="00D23652">
      <w:pPr>
        <w:pStyle w:val="pboth"/>
        <w:shd w:val="clear" w:color="auto" w:fill="FFFFFF"/>
        <w:spacing w:before="0" w:beforeAutospacing="0"/>
        <w:jc w:val="both"/>
        <w:rPr>
          <w:sz w:val="22"/>
          <w:szCs w:val="22"/>
        </w:rPr>
      </w:pPr>
      <w:bookmarkStart w:id="6123" w:name="111193"/>
      <w:bookmarkEnd w:id="6123"/>
      <w:r w:rsidRPr="00EE28E7">
        <w:rPr>
          <w:sz w:val="22"/>
          <w:szCs w:val="22"/>
        </w:rPr>
        <w:t>Роль декоративно-прикладного искусства в культуре древних цивилизаций.</w:t>
      </w:r>
    </w:p>
    <w:p w:rsidR="00D23652" w:rsidRPr="00EE28E7" w:rsidRDefault="00D23652" w:rsidP="00D23652">
      <w:pPr>
        <w:pStyle w:val="pboth"/>
        <w:shd w:val="clear" w:color="auto" w:fill="FFFFFF"/>
        <w:spacing w:before="0" w:beforeAutospacing="0"/>
        <w:jc w:val="both"/>
        <w:rPr>
          <w:sz w:val="22"/>
          <w:szCs w:val="22"/>
        </w:rPr>
      </w:pPr>
      <w:bookmarkStart w:id="6124" w:name="111194"/>
      <w:bookmarkEnd w:id="6124"/>
      <w:r w:rsidRPr="00EE28E7">
        <w:rPr>
          <w:sz w:val="22"/>
          <w:szCs w:val="22"/>
        </w:rPr>
        <w:t>Отражение в декоре мировоззрения эпохи, организации общества, традиций быта и ремесла, уклада жизни людей.</w:t>
      </w:r>
    </w:p>
    <w:p w:rsidR="00D23652" w:rsidRPr="00EE28E7" w:rsidRDefault="00D23652" w:rsidP="00D23652">
      <w:pPr>
        <w:pStyle w:val="pboth"/>
        <w:shd w:val="clear" w:color="auto" w:fill="FFFFFF"/>
        <w:spacing w:before="0" w:beforeAutospacing="0"/>
        <w:jc w:val="both"/>
        <w:rPr>
          <w:sz w:val="22"/>
          <w:szCs w:val="22"/>
        </w:rPr>
      </w:pPr>
      <w:bookmarkStart w:id="6125" w:name="111195"/>
      <w:bookmarkEnd w:id="6125"/>
      <w:r w:rsidRPr="00EE28E7">
        <w:rPr>
          <w:sz w:val="22"/>
          <w:szCs w:val="22"/>
        </w:rPr>
        <w:t>Характерные признаки произведений декоративно-прикладного искусства, основные мотивы и символика орнаментов в культуре разных эпох.</w:t>
      </w:r>
    </w:p>
    <w:p w:rsidR="00D23652" w:rsidRPr="00EE28E7" w:rsidRDefault="00D23652" w:rsidP="00D23652">
      <w:pPr>
        <w:pStyle w:val="pboth"/>
        <w:shd w:val="clear" w:color="auto" w:fill="FFFFFF"/>
        <w:spacing w:before="0" w:beforeAutospacing="0"/>
        <w:jc w:val="both"/>
        <w:rPr>
          <w:sz w:val="22"/>
          <w:szCs w:val="22"/>
        </w:rPr>
      </w:pPr>
      <w:bookmarkStart w:id="6126" w:name="111196"/>
      <w:bookmarkEnd w:id="6126"/>
      <w:r w:rsidRPr="00EE28E7">
        <w:rPr>
          <w:sz w:val="22"/>
          <w:szCs w:val="22"/>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D23652" w:rsidRPr="00EE28E7" w:rsidRDefault="00D23652" w:rsidP="00D23652">
      <w:pPr>
        <w:pStyle w:val="pboth"/>
        <w:shd w:val="clear" w:color="auto" w:fill="FFFFFF"/>
        <w:spacing w:before="0" w:beforeAutospacing="0"/>
        <w:jc w:val="both"/>
        <w:rPr>
          <w:sz w:val="22"/>
          <w:szCs w:val="22"/>
        </w:rPr>
      </w:pPr>
      <w:bookmarkStart w:id="6127" w:name="111197"/>
      <w:bookmarkEnd w:id="6127"/>
      <w:r w:rsidRPr="00EE28E7">
        <w:rPr>
          <w:sz w:val="22"/>
          <w:szCs w:val="22"/>
        </w:rPr>
        <w:t>Украшение жизненного пространства: построений, интерьеров, предметов быта - в культуре разных эпох.</w:t>
      </w:r>
    </w:p>
    <w:p w:rsidR="00D23652" w:rsidRPr="00EE28E7" w:rsidRDefault="00D23652" w:rsidP="00D23652">
      <w:pPr>
        <w:pStyle w:val="pboth"/>
        <w:shd w:val="clear" w:color="auto" w:fill="FFFFFF"/>
        <w:spacing w:before="0" w:beforeAutospacing="0"/>
        <w:jc w:val="both"/>
        <w:rPr>
          <w:sz w:val="22"/>
          <w:szCs w:val="22"/>
        </w:rPr>
      </w:pPr>
      <w:bookmarkStart w:id="6128" w:name="111198"/>
      <w:bookmarkEnd w:id="6128"/>
      <w:r w:rsidRPr="00EE28E7">
        <w:rPr>
          <w:sz w:val="22"/>
          <w:szCs w:val="22"/>
        </w:rPr>
        <w:t>Декоративно-прикладное искусство в жизни современного человека</w:t>
      </w:r>
    </w:p>
    <w:p w:rsidR="00D23652" w:rsidRPr="00EE28E7" w:rsidRDefault="00D23652" w:rsidP="00D23652">
      <w:pPr>
        <w:pStyle w:val="pboth"/>
        <w:shd w:val="clear" w:color="auto" w:fill="FFFFFF"/>
        <w:spacing w:before="0" w:beforeAutospacing="0"/>
        <w:jc w:val="both"/>
        <w:rPr>
          <w:sz w:val="22"/>
          <w:szCs w:val="22"/>
        </w:rPr>
      </w:pPr>
      <w:bookmarkStart w:id="6129" w:name="111199"/>
      <w:bookmarkEnd w:id="6129"/>
      <w:r w:rsidRPr="00EE28E7">
        <w:rPr>
          <w:sz w:val="22"/>
          <w:szCs w:val="22"/>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23652" w:rsidRPr="00EE28E7" w:rsidRDefault="00D23652" w:rsidP="00D23652">
      <w:pPr>
        <w:pStyle w:val="pboth"/>
        <w:shd w:val="clear" w:color="auto" w:fill="FFFFFF"/>
        <w:spacing w:before="0" w:beforeAutospacing="0"/>
        <w:jc w:val="both"/>
        <w:rPr>
          <w:sz w:val="22"/>
          <w:szCs w:val="22"/>
        </w:rPr>
      </w:pPr>
      <w:bookmarkStart w:id="6130" w:name="111200"/>
      <w:bookmarkEnd w:id="6130"/>
      <w:r w:rsidRPr="00EE28E7">
        <w:rPr>
          <w:sz w:val="22"/>
          <w:szCs w:val="22"/>
        </w:rPr>
        <w:t>Символический знак в современной жизни: эмблема, логотип, указующий или декоративный знак.</w:t>
      </w:r>
    </w:p>
    <w:p w:rsidR="00D23652" w:rsidRPr="00EE28E7" w:rsidRDefault="00D23652" w:rsidP="00D23652">
      <w:pPr>
        <w:pStyle w:val="pboth"/>
        <w:shd w:val="clear" w:color="auto" w:fill="FFFFFF"/>
        <w:spacing w:before="0" w:beforeAutospacing="0"/>
        <w:jc w:val="both"/>
        <w:rPr>
          <w:sz w:val="22"/>
          <w:szCs w:val="22"/>
        </w:rPr>
      </w:pPr>
      <w:bookmarkStart w:id="6131" w:name="111201"/>
      <w:bookmarkEnd w:id="6131"/>
      <w:r w:rsidRPr="00EE28E7">
        <w:rPr>
          <w:sz w:val="22"/>
          <w:szCs w:val="22"/>
        </w:rPr>
        <w:t>Государственная символика и традиции геральдики.</w:t>
      </w:r>
    </w:p>
    <w:p w:rsidR="00D23652" w:rsidRPr="00EE28E7" w:rsidRDefault="00D23652" w:rsidP="00D23652">
      <w:pPr>
        <w:pStyle w:val="pboth"/>
        <w:shd w:val="clear" w:color="auto" w:fill="FFFFFF"/>
        <w:spacing w:before="0" w:beforeAutospacing="0"/>
        <w:jc w:val="both"/>
        <w:rPr>
          <w:sz w:val="22"/>
          <w:szCs w:val="22"/>
        </w:rPr>
      </w:pPr>
      <w:bookmarkStart w:id="6132" w:name="111202"/>
      <w:bookmarkEnd w:id="6132"/>
      <w:r w:rsidRPr="00EE28E7">
        <w:rPr>
          <w:sz w:val="22"/>
          <w:szCs w:val="22"/>
        </w:rPr>
        <w:t>Декоративные украшения предметов нашего быта и одежды.</w:t>
      </w:r>
    </w:p>
    <w:p w:rsidR="00D23652" w:rsidRPr="00EE28E7" w:rsidRDefault="00D23652" w:rsidP="00D23652">
      <w:pPr>
        <w:pStyle w:val="pboth"/>
        <w:shd w:val="clear" w:color="auto" w:fill="FFFFFF"/>
        <w:spacing w:before="0" w:beforeAutospacing="0"/>
        <w:jc w:val="both"/>
        <w:rPr>
          <w:sz w:val="22"/>
          <w:szCs w:val="22"/>
        </w:rPr>
      </w:pPr>
      <w:bookmarkStart w:id="6133" w:name="111203"/>
      <w:bookmarkEnd w:id="6133"/>
      <w:r w:rsidRPr="00EE28E7">
        <w:rPr>
          <w:sz w:val="22"/>
          <w:szCs w:val="22"/>
        </w:rPr>
        <w:t>Значение украшений в проявлении образа человека, его характера, самопонимания, установок и намерений.</w:t>
      </w:r>
    </w:p>
    <w:p w:rsidR="00D23652" w:rsidRPr="00EE28E7" w:rsidRDefault="00D23652" w:rsidP="00D23652">
      <w:pPr>
        <w:pStyle w:val="pboth"/>
        <w:shd w:val="clear" w:color="auto" w:fill="FFFFFF"/>
        <w:spacing w:before="0" w:beforeAutospacing="0"/>
        <w:jc w:val="both"/>
        <w:rPr>
          <w:sz w:val="22"/>
          <w:szCs w:val="22"/>
        </w:rPr>
      </w:pPr>
      <w:bookmarkStart w:id="6134" w:name="111204"/>
      <w:bookmarkEnd w:id="6134"/>
      <w:r w:rsidRPr="00EE28E7">
        <w:rPr>
          <w:sz w:val="22"/>
          <w:szCs w:val="22"/>
        </w:rPr>
        <w:t>Декор на улицах и декор помещений.</w:t>
      </w:r>
    </w:p>
    <w:p w:rsidR="00D23652" w:rsidRPr="00EE28E7" w:rsidRDefault="00D23652" w:rsidP="00D23652">
      <w:pPr>
        <w:pStyle w:val="pboth"/>
        <w:shd w:val="clear" w:color="auto" w:fill="FFFFFF"/>
        <w:spacing w:before="0" w:beforeAutospacing="0"/>
        <w:jc w:val="both"/>
        <w:rPr>
          <w:sz w:val="22"/>
          <w:szCs w:val="22"/>
        </w:rPr>
      </w:pPr>
      <w:bookmarkStart w:id="6135" w:name="111205"/>
      <w:bookmarkEnd w:id="6135"/>
      <w:r w:rsidRPr="00EE28E7">
        <w:rPr>
          <w:sz w:val="22"/>
          <w:szCs w:val="22"/>
        </w:rPr>
        <w:t>Декор праздничный и повседневный.</w:t>
      </w:r>
    </w:p>
    <w:p w:rsidR="00D23652" w:rsidRPr="00EE28E7" w:rsidRDefault="00D23652" w:rsidP="00D23652">
      <w:pPr>
        <w:pStyle w:val="pboth"/>
        <w:shd w:val="clear" w:color="auto" w:fill="FFFFFF"/>
        <w:spacing w:before="0" w:beforeAutospacing="0"/>
        <w:jc w:val="both"/>
        <w:rPr>
          <w:sz w:val="22"/>
          <w:szCs w:val="22"/>
        </w:rPr>
      </w:pPr>
      <w:bookmarkStart w:id="6136" w:name="111206"/>
      <w:bookmarkEnd w:id="6136"/>
      <w:r w:rsidRPr="00EE28E7">
        <w:rPr>
          <w:sz w:val="22"/>
          <w:szCs w:val="22"/>
        </w:rPr>
        <w:t>Праздничное оформление школы.</w:t>
      </w:r>
    </w:p>
    <w:p w:rsidR="00D23652" w:rsidRPr="00EE28E7" w:rsidRDefault="00D23652" w:rsidP="00D23652">
      <w:pPr>
        <w:pStyle w:val="pboth"/>
        <w:shd w:val="clear" w:color="auto" w:fill="FFFFFF"/>
        <w:spacing w:before="0" w:beforeAutospacing="0"/>
        <w:jc w:val="both"/>
        <w:rPr>
          <w:sz w:val="22"/>
          <w:szCs w:val="22"/>
        </w:rPr>
      </w:pPr>
      <w:bookmarkStart w:id="6137" w:name="111207"/>
      <w:bookmarkEnd w:id="6137"/>
      <w:r w:rsidRPr="00EE28E7">
        <w:rPr>
          <w:sz w:val="22"/>
          <w:szCs w:val="22"/>
        </w:rPr>
        <w:t>Модуль N 2 "Живопись, графика, скульптура"</w:t>
      </w:r>
    </w:p>
    <w:p w:rsidR="00D23652" w:rsidRPr="00EE28E7" w:rsidRDefault="00D23652" w:rsidP="00D23652">
      <w:pPr>
        <w:pStyle w:val="pboth"/>
        <w:shd w:val="clear" w:color="auto" w:fill="FFFFFF"/>
        <w:spacing w:before="0" w:beforeAutospacing="0"/>
        <w:jc w:val="both"/>
        <w:rPr>
          <w:sz w:val="22"/>
          <w:szCs w:val="22"/>
        </w:rPr>
      </w:pPr>
      <w:bookmarkStart w:id="6138" w:name="111208"/>
      <w:bookmarkEnd w:id="6138"/>
      <w:r w:rsidRPr="00EE28E7">
        <w:rPr>
          <w:i/>
          <w:iCs/>
          <w:sz w:val="22"/>
          <w:szCs w:val="22"/>
        </w:rPr>
        <w:t>Общие сведения о видах искусства</w:t>
      </w:r>
    </w:p>
    <w:p w:rsidR="00D23652" w:rsidRPr="00EE28E7" w:rsidRDefault="00D23652" w:rsidP="00D23652">
      <w:pPr>
        <w:pStyle w:val="pboth"/>
        <w:shd w:val="clear" w:color="auto" w:fill="FFFFFF"/>
        <w:spacing w:before="0" w:beforeAutospacing="0"/>
        <w:jc w:val="both"/>
        <w:rPr>
          <w:sz w:val="22"/>
          <w:szCs w:val="22"/>
        </w:rPr>
      </w:pPr>
      <w:bookmarkStart w:id="6139" w:name="111209"/>
      <w:bookmarkEnd w:id="6139"/>
      <w:r w:rsidRPr="00EE28E7">
        <w:rPr>
          <w:sz w:val="22"/>
          <w:szCs w:val="22"/>
        </w:rPr>
        <w:t>Пространственные и </w:t>
      </w:r>
      <w:r w:rsidR="0001699B" w:rsidRPr="0001699B">
        <w:rPr>
          <w:sz w:val="22"/>
          <w:szCs w:val="22"/>
        </w:rPr>
        <w:pict>
          <v:shape id="_x0000_i1042" type="#_x0000_t75" alt="" style="width:60pt;height:15pt"/>
        </w:pict>
      </w:r>
      <w:r w:rsidRPr="00EE28E7">
        <w:rPr>
          <w:sz w:val="22"/>
          <w:szCs w:val="22"/>
        </w:rPr>
        <w:t> виды искусства.</w:t>
      </w:r>
    </w:p>
    <w:p w:rsidR="00D23652" w:rsidRPr="00EE28E7" w:rsidRDefault="00D23652" w:rsidP="00D23652">
      <w:pPr>
        <w:pStyle w:val="pboth"/>
        <w:shd w:val="clear" w:color="auto" w:fill="FFFFFF"/>
        <w:spacing w:before="0" w:beforeAutospacing="0"/>
        <w:jc w:val="both"/>
        <w:rPr>
          <w:sz w:val="22"/>
          <w:szCs w:val="22"/>
        </w:rPr>
      </w:pPr>
      <w:bookmarkStart w:id="6140" w:name="111210"/>
      <w:bookmarkEnd w:id="6140"/>
      <w:r w:rsidRPr="00EE28E7">
        <w:rPr>
          <w:sz w:val="22"/>
          <w:szCs w:val="22"/>
        </w:rPr>
        <w:t>Изобразительные, конструктивные и декоративные виды пространственных искусств, их место и назначение в жизни людей.</w:t>
      </w:r>
    </w:p>
    <w:p w:rsidR="00D23652" w:rsidRPr="00EE28E7" w:rsidRDefault="00D23652" w:rsidP="00D23652">
      <w:pPr>
        <w:pStyle w:val="pboth"/>
        <w:shd w:val="clear" w:color="auto" w:fill="FFFFFF"/>
        <w:spacing w:before="0" w:beforeAutospacing="0"/>
        <w:jc w:val="both"/>
        <w:rPr>
          <w:sz w:val="22"/>
          <w:szCs w:val="22"/>
        </w:rPr>
      </w:pPr>
      <w:bookmarkStart w:id="6141" w:name="111211"/>
      <w:bookmarkEnd w:id="6141"/>
      <w:r w:rsidRPr="00EE28E7">
        <w:rPr>
          <w:sz w:val="22"/>
          <w:szCs w:val="22"/>
        </w:rPr>
        <w:t>Основные виды живописи, графики и скульптуры.</w:t>
      </w:r>
    </w:p>
    <w:p w:rsidR="00D23652" w:rsidRPr="00EE28E7" w:rsidRDefault="00D23652" w:rsidP="00D23652">
      <w:pPr>
        <w:pStyle w:val="pboth"/>
        <w:shd w:val="clear" w:color="auto" w:fill="FFFFFF"/>
        <w:spacing w:before="0" w:beforeAutospacing="0"/>
        <w:jc w:val="both"/>
        <w:rPr>
          <w:sz w:val="22"/>
          <w:szCs w:val="22"/>
        </w:rPr>
      </w:pPr>
      <w:bookmarkStart w:id="6142" w:name="111212"/>
      <w:bookmarkEnd w:id="6142"/>
      <w:r w:rsidRPr="00EE28E7">
        <w:rPr>
          <w:sz w:val="22"/>
          <w:szCs w:val="22"/>
        </w:rPr>
        <w:t>Художник и зритель: зрительские умения, знания и творчество зрителя.</w:t>
      </w:r>
    </w:p>
    <w:p w:rsidR="00D23652" w:rsidRPr="00EE28E7" w:rsidRDefault="00D23652" w:rsidP="00D23652">
      <w:pPr>
        <w:pStyle w:val="pboth"/>
        <w:shd w:val="clear" w:color="auto" w:fill="FFFFFF"/>
        <w:spacing w:before="0" w:beforeAutospacing="0"/>
        <w:jc w:val="both"/>
        <w:rPr>
          <w:sz w:val="22"/>
          <w:szCs w:val="22"/>
        </w:rPr>
      </w:pPr>
      <w:bookmarkStart w:id="6143" w:name="111213"/>
      <w:bookmarkEnd w:id="6143"/>
      <w:r w:rsidRPr="00EE28E7">
        <w:rPr>
          <w:sz w:val="22"/>
          <w:szCs w:val="22"/>
        </w:rPr>
        <w:t>Язык изобразительного искусства и его выразительные средства</w:t>
      </w:r>
    </w:p>
    <w:p w:rsidR="00D23652" w:rsidRPr="00EE28E7" w:rsidRDefault="00D23652" w:rsidP="00D23652">
      <w:pPr>
        <w:pStyle w:val="pboth"/>
        <w:shd w:val="clear" w:color="auto" w:fill="FFFFFF"/>
        <w:spacing w:before="0" w:beforeAutospacing="0"/>
        <w:jc w:val="both"/>
        <w:rPr>
          <w:sz w:val="22"/>
          <w:szCs w:val="22"/>
        </w:rPr>
      </w:pPr>
      <w:bookmarkStart w:id="6144" w:name="111214"/>
      <w:bookmarkEnd w:id="6144"/>
      <w:r w:rsidRPr="00EE28E7">
        <w:rPr>
          <w:sz w:val="22"/>
          <w:szCs w:val="22"/>
        </w:rPr>
        <w:t>Живописные, графические и скульптурные художественные материалы, их особые свойства.</w:t>
      </w:r>
    </w:p>
    <w:p w:rsidR="00D23652" w:rsidRPr="00EE28E7" w:rsidRDefault="00D23652" w:rsidP="00D23652">
      <w:pPr>
        <w:pStyle w:val="pboth"/>
        <w:shd w:val="clear" w:color="auto" w:fill="FFFFFF"/>
        <w:spacing w:before="0" w:beforeAutospacing="0"/>
        <w:jc w:val="both"/>
        <w:rPr>
          <w:sz w:val="22"/>
          <w:szCs w:val="22"/>
        </w:rPr>
      </w:pPr>
      <w:bookmarkStart w:id="6145" w:name="111215"/>
      <w:bookmarkEnd w:id="6145"/>
      <w:r w:rsidRPr="00EE28E7">
        <w:rPr>
          <w:sz w:val="22"/>
          <w:szCs w:val="22"/>
        </w:rPr>
        <w:t>Рисунок - основа изобразительного искусства и мастерства художника.</w:t>
      </w:r>
    </w:p>
    <w:p w:rsidR="00D23652" w:rsidRPr="00EE28E7" w:rsidRDefault="00D23652" w:rsidP="00D23652">
      <w:pPr>
        <w:pStyle w:val="pboth"/>
        <w:shd w:val="clear" w:color="auto" w:fill="FFFFFF"/>
        <w:spacing w:before="0" w:beforeAutospacing="0"/>
        <w:jc w:val="both"/>
        <w:rPr>
          <w:sz w:val="22"/>
          <w:szCs w:val="22"/>
        </w:rPr>
      </w:pPr>
      <w:bookmarkStart w:id="6146" w:name="111216"/>
      <w:bookmarkEnd w:id="6146"/>
      <w:r w:rsidRPr="00EE28E7">
        <w:rPr>
          <w:sz w:val="22"/>
          <w:szCs w:val="22"/>
        </w:rPr>
        <w:t>Виды рисунка: зарисовка, набросок, учебный рисунок и творческий рисунок.</w:t>
      </w:r>
    </w:p>
    <w:p w:rsidR="00D23652" w:rsidRPr="00EE28E7" w:rsidRDefault="00D23652" w:rsidP="00D23652">
      <w:pPr>
        <w:pStyle w:val="pboth"/>
        <w:shd w:val="clear" w:color="auto" w:fill="FFFFFF"/>
        <w:spacing w:before="0" w:beforeAutospacing="0"/>
        <w:jc w:val="both"/>
        <w:rPr>
          <w:sz w:val="22"/>
          <w:szCs w:val="22"/>
        </w:rPr>
      </w:pPr>
      <w:bookmarkStart w:id="6147" w:name="111217"/>
      <w:bookmarkEnd w:id="6147"/>
      <w:r w:rsidRPr="00EE28E7">
        <w:rPr>
          <w:sz w:val="22"/>
          <w:szCs w:val="22"/>
        </w:rPr>
        <w:t>Навыки размещения рисунка в листе, выбор формата.</w:t>
      </w:r>
    </w:p>
    <w:p w:rsidR="00D23652" w:rsidRPr="00EE28E7" w:rsidRDefault="00D23652" w:rsidP="00D23652">
      <w:pPr>
        <w:pStyle w:val="pboth"/>
        <w:shd w:val="clear" w:color="auto" w:fill="FFFFFF"/>
        <w:spacing w:before="0" w:beforeAutospacing="0"/>
        <w:jc w:val="both"/>
        <w:rPr>
          <w:sz w:val="22"/>
          <w:szCs w:val="22"/>
        </w:rPr>
      </w:pPr>
      <w:bookmarkStart w:id="6148" w:name="111218"/>
      <w:bookmarkEnd w:id="6148"/>
      <w:r w:rsidRPr="00EE28E7">
        <w:rPr>
          <w:sz w:val="22"/>
          <w:szCs w:val="22"/>
        </w:rPr>
        <w:t>Начальные умения рисунка с натуры. Зарисовки простых предметов.</w:t>
      </w:r>
    </w:p>
    <w:p w:rsidR="00D23652" w:rsidRPr="00EE28E7" w:rsidRDefault="00D23652" w:rsidP="00D23652">
      <w:pPr>
        <w:pStyle w:val="pboth"/>
        <w:shd w:val="clear" w:color="auto" w:fill="FFFFFF"/>
        <w:spacing w:before="0" w:beforeAutospacing="0"/>
        <w:jc w:val="both"/>
        <w:rPr>
          <w:sz w:val="22"/>
          <w:szCs w:val="22"/>
        </w:rPr>
      </w:pPr>
      <w:bookmarkStart w:id="6149" w:name="111219"/>
      <w:bookmarkEnd w:id="6149"/>
      <w:r w:rsidRPr="00EE28E7">
        <w:rPr>
          <w:sz w:val="22"/>
          <w:szCs w:val="22"/>
        </w:rPr>
        <w:t>Линейные графические рисунки и наброски.</w:t>
      </w:r>
    </w:p>
    <w:p w:rsidR="00D23652" w:rsidRPr="00EE28E7" w:rsidRDefault="00D23652" w:rsidP="00D23652">
      <w:pPr>
        <w:pStyle w:val="pboth"/>
        <w:shd w:val="clear" w:color="auto" w:fill="FFFFFF"/>
        <w:spacing w:before="0" w:beforeAutospacing="0"/>
        <w:jc w:val="both"/>
        <w:rPr>
          <w:sz w:val="22"/>
          <w:szCs w:val="22"/>
        </w:rPr>
      </w:pPr>
      <w:bookmarkStart w:id="6150" w:name="111220"/>
      <w:bookmarkEnd w:id="6150"/>
      <w:r w:rsidRPr="00EE28E7">
        <w:rPr>
          <w:sz w:val="22"/>
          <w:szCs w:val="22"/>
        </w:rPr>
        <w:t>Тон и тональные отношения: темное - светлое.</w:t>
      </w:r>
    </w:p>
    <w:p w:rsidR="00D23652" w:rsidRPr="00EE28E7" w:rsidRDefault="00D23652" w:rsidP="00D23652">
      <w:pPr>
        <w:pStyle w:val="pboth"/>
        <w:shd w:val="clear" w:color="auto" w:fill="FFFFFF"/>
        <w:spacing w:before="0" w:beforeAutospacing="0"/>
        <w:jc w:val="both"/>
        <w:rPr>
          <w:sz w:val="22"/>
          <w:szCs w:val="22"/>
        </w:rPr>
      </w:pPr>
      <w:bookmarkStart w:id="6151" w:name="111221"/>
      <w:bookmarkEnd w:id="6151"/>
      <w:r w:rsidRPr="00EE28E7">
        <w:rPr>
          <w:sz w:val="22"/>
          <w:szCs w:val="22"/>
        </w:rPr>
        <w:lastRenderedPageBreak/>
        <w:t>Ритм и ритмическая организация плоскости листа.</w:t>
      </w:r>
    </w:p>
    <w:p w:rsidR="00D23652" w:rsidRPr="00EE28E7" w:rsidRDefault="00D23652" w:rsidP="00D23652">
      <w:pPr>
        <w:pStyle w:val="pboth"/>
        <w:shd w:val="clear" w:color="auto" w:fill="FFFFFF"/>
        <w:spacing w:before="0" w:beforeAutospacing="0"/>
        <w:jc w:val="both"/>
        <w:rPr>
          <w:sz w:val="22"/>
          <w:szCs w:val="22"/>
        </w:rPr>
      </w:pPr>
      <w:bookmarkStart w:id="6152" w:name="111222"/>
      <w:bookmarkEnd w:id="6152"/>
      <w:r w:rsidRPr="00EE28E7">
        <w:rPr>
          <w:sz w:val="22"/>
          <w:szCs w:val="22"/>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23652" w:rsidRPr="00EE28E7" w:rsidRDefault="00D23652" w:rsidP="00D23652">
      <w:pPr>
        <w:pStyle w:val="pboth"/>
        <w:shd w:val="clear" w:color="auto" w:fill="FFFFFF"/>
        <w:spacing w:before="0" w:beforeAutospacing="0"/>
        <w:jc w:val="both"/>
        <w:rPr>
          <w:sz w:val="22"/>
          <w:szCs w:val="22"/>
        </w:rPr>
      </w:pPr>
      <w:bookmarkStart w:id="6153" w:name="111223"/>
      <w:bookmarkEnd w:id="6153"/>
      <w:r w:rsidRPr="00EE28E7">
        <w:rPr>
          <w:sz w:val="22"/>
          <w:szCs w:val="22"/>
        </w:rPr>
        <w:t>Цвет как выразительное средство в изобразительном искусстве: холодный и теплый цвет, понятие цветовых отношений; колорит в живописи.</w:t>
      </w:r>
    </w:p>
    <w:p w:rsidR="00D23652" w:rsidRPr="00EE28E7" w:rsidRDefault="00D23652" w:rsidP="00D23652">
      <w:pPr>
        <w:pStyle w:val="pboth"/>
        <w:shd w:val="clear" w:color="auto" w:fill="FFFFFF"/>
        <w:spacing w:before="0" w:beforeAutospacing="0"/>
        <w:jc w:val="both"/>
        <w:rPr>
          <w:sz w:val="22"/>
          <w:szCs w:val="22"/>
        </w:rPr>
      </w:pPr>
      <w:bookmarkStart w:id="6154" w:name="111224"/>
      <w:bookmarkEnd w:id="6154"/>
      <w:r w:rsidRPr="00EE28E7">
        <w:rPr>
          <w:sz w:val="22"/>
          <w:szCs w:val="22"/>
        </w:rPr>
        <w:t>Виды скульптуры и характер материала в скульптуре. Скульптурные памятники, парковая скульптура, камерная скульптура.</w:t>
      </w:r>
    </w:p>
    <w:p w:rsidR="00D23652" w:rsidRPr="00EE28E7" w:rsidRDefault="00D23652" w:rsidP="00D23652">
      <w:pPr>
        <w:pStyle w:val="pboth"/>
        <w:shd w:val="clear" w:color="auto" w:fill="FFFFFF"/>
        <w:spacing w:before="0" w:beforeAutospacing="0"/>
        <w:jc w:val="both"/>
        <w:rPr>
          <w:sz w:val="22"/>
          <w:szCs w:val="22"/>
        </w:rPr>
      </w:pPr>
      <w:bookmarkStart w:id="6155" w:name="111225"/>
      <w:bookmarkEnd w:id="6155"/>
      <w:r w:rsidRPr="00EE28E7">
        <w:rPr>
          <w:sz w:val="22"/>
          <w:szCs w:val="22"/>
        </w:rPr>
        <w:t>Статика и движение в скульптуре. Круглая скульптура. Произведения мелкой пластики. Виды рельефа.</w:t>
      </w:r>
    </w:p>
    <w:p w:rsidR="00D23652" w:rsidRPr="00EE28E7" w:rsidRDefault="00D23652" w:rsidP="00D23652">
      <w:pPr>
        <w:pStyle w:val="pboth"/>
        <w:shd w:val="clear" w:color="auto" w:fill="FFFFFF"/>
        <w:spacing w:before="0" w:beforeAutospacing="0"/>
        <w:jc w:val="both"/>
        <w:rPr>
          <w:sz w:val="22"/>
          <w:szCs w:val="22"/>
        </w:rPr>
      </w:pPr>
      <w:bookmarkStart w:id="6156" w:name="111226"/>
      <w:bookmarkEnd w:id="6156"/>
      <w:r w:rsidRPr="00EE28E7">
        <w:rPr>
          <w:sz w:val="22"/>
          <w:szCs w:val="22"/>
        </w:rPr>
        <w:t>Жанры изобразительного искусства</w:t>
      </w:r>
    </w:p>
    <w:p w:rsidR="00D23652" w:rsidRPr="00EE28E7" w:rsidRDefault="00D23652" w:rsidP="00D23652">
      <w:pPr>
        <w:pStyle w:val="pboth"/>
        <w:shd w:val="clear" w:color="auto" w:fill="FFFFFF"/>
        <w:spacing w:before="0" w:beforeAutospacing="0"/>
        <w:jc w:val="both"/>
        <w:rPr>
          <w:sz w:val="22"/>
          <w:szCs w:val="22"/>
        </w:rPr>
      </w:pPr>
      <w:bookmarkStart w:id="6157" w:name="111227"/>
      <w:bookmarkEnd w:id="6157"/>
      <w:r w:rsidRPr="00EE28E7">
        <w:rPr>
          <w:sz w:val="22"/>
          <w:szCs w:val="22"/>
        </w:rPr>
        <w:t>Жанровая система в изобразительном искусстве как инструмент для сравнения и анализа произведений изобразительного искусства.</w:t>
      </w:r>
    </w:p>
    <w:p w:rsidR="00D23652" w:rsidRPr="00EE28E7" w:rsidRDefault="00D23652" w:rsidP="00D23652">
      <w:pPr>
        <w:pStyle w:val="pboth"/>
        <w:shd w:val="clear" w:color="auto" w:fill="FFFFFF"/>
        <w:spacing w:before="0" w:beforeAutospacing="0"/>
        <w:jc w:val="both"/>
        <w:rPr>
          <w:sz w:val="22"/>
          <w:szCs w:val="22"/>
        </w:rPr>
      </w:pPr>
      <w:bookmarkStart w:id="6158" w:name="111228"/>
      <w:bookmarkEnd w:id="6158"/>
      <w:r w:rsidRPr="00EE28E7">
        <w:rPr>
          <w:sz w:val="22"/>
          <w:szCs w:val="22"/>
        </w:rPr>
        <w:t>Предмет изображения, сюжет и содержание произведения изобразительного искусства.</w:t>
      </w:r>
    </w:p>
    <w:p w:rsidR="00D23652" w:rsidRPr="00EE28E7" w:rsidRDefault="00D23652" w:rsidP="00D23652">
      <w:pPr>
        <w:pStyle w:val="pboth"/>
        <w:shd w:val="clear" w:color="auto" w:fill="FFFFFF"/>
        <w:spacing w:before="0" w:beforeAutospacing="0"/>
        <w:jc w:val="both"/>
        <w:rPr>
          <w:sz w:val="22"/>
          <w:szCs w:val="22"/>
        </w:rPr>
      </w:pPr>
      <w:bookmarkStart w:id="6159" w:name="111229"/>
      <w:bookmarkEnd w:id="6159"/>
      <w:r w:rsidRPr="00EE28E7">
        <w:rPr>
          <w:sz w:val="22"/>
          <w:szCs w:val="22"/>
        </w:rPr>
        <w:t>Натюрморт</w:t>
      </w:r>
    </w:p>
    <w:p w:rsidR="00D23652" w:rsidRPr="00EE28E7" w:rsidRDefault="00D23652" w:rsidP="00D23652">
      <w:pPr>
        <w:pStyle w:val="pboth"/>
        <w:shd w:val="clear" w:color="auto" w:fill="FFFFFF"/>
        <w:spacing w:before="0" w:beforeAutospacing="0"/>
        <w:jc w:val="both"/>
        <w:rPr>
          <w:sz w:val="22"/>
          <w:szCs w:val="22"/>
        </w:rPr>
      </w:pPr>
      <w:bookmarkStart w:id="6160" w:name="111230"/>
      <w:bookmarkEnd w:id="6160"/>
      <w:r w:rsidRPr="00EE28E7">
        <w:rPr>
          <w:sz w:val="22"/>
          <w:szCs w:val="22"/>
        </w:rPr>
        <w:t>Изображение предметного мира в изобразительном искусстве и появление жанра натюрморта в европейском и отечественном искусстве.</w:t>
      </w:r>
    </w:p>
    <w:p w:rsidR="00D23652" w:rsidRPr="00EE28E7" w:rsidRDefault="00D23652" w:rsidP="00D23652">
      <w:pPr>
        <w:pStyle w:val="pboth"/>
        <w:shd w:val="clear" w:color="auto" w:fill="FFFFFF"/>
        <w:spacing w:before="0" w:beforeAutospacing="0"/>
        <w:jc w:val="both"/>
        <w:rPr>
          <w:sz w:val="22"/>
          <w:szCs w:val="22"/>
        </w:rPr>
      </w:pPr>
      <w:bookmarkStart w:id="6161" w:name="111231"/>
      <w:bookmarkEnd w:id="6161"/>
      <w:r w:rsidRPr="00EE28E7">
        <w:rPr>
          <w:sz w:val="22"/>
          <w:szCs w:val="22"/>
        </w:rPr>
        <w:t>Основы графической грамоты: правила объемного изображения предметов на плоскости.</w:t>
      </w:r>
    </w:p>
    <w:p w:rsidR="00D23652" w:rsidRPr="00EE28E7" w:rsidRDefault="00D23652" w:rsidP="00D23652">
      <w:pPr>
        <w:pStyle w:val="pboth"/>
        <w:shd w:val="clear" w:color="auto" w:fill="FFFFFF"/>
        <w:spacing w:before="0" w:beforeAutospacing="0"/>
        <w:jc w:val="both"/>
        <w:rPr>
          <w:sz w:val="22"/>
          <w:szCs w:val="22"/>
        </w:rPr>
      </w:pPr>
      <w:bookmarkStart w:id="6162" w:name="111232"/>
      <w:bookmarkEnd w:id="6162"/>
      <w:r w:rsidRPr="00EE28E7">
        <w:rPr>
          <w:sz w:val="22"/>
          <w:szCs w:val="22"/>
        </w:rPr>
        <w:t>Линейное построение предмета в пространстве: линия горизонта, точка зрения и точка схода, правила перспективных сокращений.</w:t>
      </w:r>
    </w:p>
    <w:p w:rsidR="00D23652" w:rsidRPr="00EE28E7" w:rsidRDefault="00D23652" w:rsidP="00D23652">
      <w:pPr>
        <w:pStyle w:val="pboth"/>
        <w:shd w:val="clear" w:color="auto" w:fill="FFFFFF"/>
        <w:spacing w:before="0" w:beforeAutospacing="0"/>
        <w:jc w:val="both"/>
        <w:rPr>
          <w:sz w:val="22"/>
          <w:szCs w:val="22"/>
        </w:rPr>
      </w:pPr>
      <w:bookmarkStart w:id="6163" w:name="111233"/>
      <w:bookmarkEnd w:id="6163"/>
      <w:r w:rsidRPr="00EE28E7">
        <w:rPr>
          <w:sz w:val="22"/>
          <w:szCs w:val="22"/>
        </w:rPr>
        <w:t>Изображение окружности в перспективе.</w:t>
      </w:r>
    </w:p>
    <w:p w:rsidR="00D23652" w:rsidRPr="00EE28E7" w:rsidRDefault="00D23652" w:rsidP="00D23652">
      <w:pPr>
        <w:pStyle w:val="pboth"/>
        <w:shd w:val="clear" w:color="auto" w:fill="FFFFFF"/>
        <w:spacing w:before="0" w:beforeAutospacing="0"/>
        <w:jc w:val="both"/>
        <w:rPr>
          <w:sz w:val="22"/>
          <w:szCs w:val="22"/>
        </w:rPr>
      </w:pPr>
      <w:bookmarkStart w:id="6164" w:name="111234"/>
      <w:bookmarkEnd w:id="6164"/>
      <w:r w:rsidRPr="00EE28E7">
        <w:rPr>
          <w:sz w:val="22"/>
          <w:szCs w:val="22"/>
        </w:rPr>
        <w:t>Рисование геометрических тел на основе правил линейной перспективы.</w:t>
      </w:r>
    </w:p>
    <w:p w:rsidR="00D23652" w:rsidRPr="00EE28E7" w:rsidRDefault="00D23652" w:rsidP="00D23652">
      <w:pPr>
        <w:pStyle w:val="pboth"/>
        <w:shd w:val="clear" w:color="auto" w:fill="FFFFFF"/>
        <w:spacing w:before="0" w:beforeAutospacing="0"/>
        <w:jc w:val="both"/>
        <w:rPr>
          <w:sz w:val="22"/>
          <w:szCs w:val="22"/>
        </w:rPr>
      </w:pPr>
      <w:bookmarkStart w:id="6165" w:name="111235"/>
      <w:bookmarkEnd w:id="6165"/>
      <w:r w:rsidRPr="00EE28E7">
        <w:rPr>
          <w:sz w:val="22"/>
          <w:szCs w:val="22"/>
        </w:rPr>
        <w:t>Сложная пространственная форма и выявление ее конструкции.</w:t>
      </w:r>
    </w:p>
    <w:p w:rsidR="00D23652" w:rsidRPr="00EE28E7" w:rsidRDefault="00D23652" w:rsidP="00D23652">
      <w:pPr>
        <w:pStyle w:val="pboth"/>
        <w:shd w:val="clear" w:color="auto" w:fill="FFFFFF"/>
        <w:spacing w:before="0" w:beforeAutospacing="0"/>
        <w:jc w:val="both"/>
        <w:rPr>
          <w:sz w:val="22"/>
          <w:szCs w:val="22"/>
        </w:rPr>
      </w:pPr>
      <w:bookmarkStart w:id="6166" w:name="111236"/>
      <w:bookmarkEnd w:id="6166"/>
      <w:r w:rsidRPr="00EE28E7">
        <w:rPr>
          <w:sz w:val="22"/>
          <w:szCs w:val="22"/>
        </w:rPr>
        <w:t>Рисунок сложной формы предмета как соотношение простых геометрических фигур.</w:t>
      </w:r>
    </w:p>
    <w:p w:rsidR="00D23652" w:rsidRPr="00EE28E7" w:rsidRDefault="00D23652" w:rsidP="00D23652">
      <w:pPr>
        <w:pStyle w:val="pboth"/>
        <w:shd w:val="clear" w:color="auto" w:fill="FFFFFF"/>
        <w:spacing w:before="0" w:beforeAutospacing="0"/>
        <w:jc w:val="both"/>
        <w:rPr>
          <w:sz w:val="22"/>
          <w:szCs w:val="22"/>
        </w:rPr>
      </w:pPr>
      <w:bookmarkStart w:id="6167" w:name="111237"/>
      <w:bookmarkEnd w:id="6167"/>
      <w:r w:rsidRPr="00EE28E7">
        <w:rPr>
          <w:sz w:val="22"/>
          <w:szCs w:val="22"/>
        </w:rPr>
        <w:t>Линейный рисунок конструкции из нескольких геометрических тел.</w:t>
      </w:r>
    </w:p>
    <w:p w:rsidR="00D23652" w:rsidRPr="00EE28E7" w:rsidRDefault="00D23652" w:rsidP="00D23652">
      <w:pPr>
        <w:pStyle w:val="pboth"/>
        <w:shd w:val="clear" w:color="auto" w:fill="FFFFFF"/>
        <w:spacing w:before="0" w:beforeAutospacing="0"/>
        <w:jc w:val="both"/>
        <w:rPr>
          <w:sz w:val="22"/>
          <w:szCs w:val="22"/>
        </w:rPr>
      </w:pPr>
      <w:bookmarkStart w:id="6168" w:name="111238"/>
      <w:bookmarkEnd w:id="6168"/>
      <w:r w:rsidRPr="00EE28E7">
        <w:rPr>
          <w:sz w:val="22"/>
          <w:szCs w:val="22"/>
        </w:rPr>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p>
    <w:p w:rsidR="00D23652" w:rsidRPr="00EE28E7" w:rsidRDefault="00D23652" w:rsidP="00D23652">
      <w:pPr>
        <w:pStyle w:val="pboth"/>
        <w:shd w:val="clear" w:color="auto" w:fill="FFFFFF"/>
        <w:spacing w:before="0" w:beforeAutospacing="0"/>
        <w:jc w:val="both"/>
        <w:rPr>
          <w:sz w:val="22"/>
          <w:szCs w:val="22"/>
        </w:rPr>
      </w:pPr>
      <w:bookmarkStart w:id="6169" w:name="111239"/>
      <w:bookmarkEnd w:id="6169"/>
      <w:r w:rsidRPr="00EE28E7">
        <w:rPr>
          <w:sz w:val="22"/>
          <w:szCs w:val="22"/>
        </w:rPr>
        <w:t>Рисунок натюрморта графическими материалами с натуры или по представлению.</w:t>
      </w:r>
    </w:p>
    <w:p w:rsidR="00D23652" w:rsidRPr="00EE28E7" w:rsidRDefault="00D23652" w:rsidP="00D23652">
      <w:pPr>
        <w:pStyle w:val="pboth"/>
        <w:shd w:val="clear" w:color="auto" w:fill="FFFFFF"/>
        <w:spacing w:before="0" w:beforeAutospacing="0"/>
        <w:jc w:val="both"/>
        <w:rPr>
          <w:sz w:val="22"/>
          <w:szCs w:val="22"/>
        </w:rPr>
      </w:pPr>
      <w:bookmarkStart w:id="6170" w:name="111240"/>
      <w:bookmarkEnd w:id="6170"/>
      <w:r w:rsidRPr="00EE28E7">
        <w:rPr>
          <w:sz w:val="22"/>
          <w:szCs w:val="22"/>
        </w:rPr>
        <w:t>Творческий натюрморт в графике. Произведения художников-графиков. Особенности графических техник. Печатная графика.</w:t>
      </w:r>
    </w:p>
    <w:p w:rsidR="00D23652" w:rsidRPr="00EE28E7" w:rsidRDefault="00D23652" w:rsidP="00D23652">
      <w:pPr>
        <w:pStyle w:val="pboth"/>
        <w:shd w:val="clear" w:color="auto" w:fill="FFFFFF"/>
        <w:spacing w:before="0" w:beforeAutospacing="0"/>
        <w:jc w:val="both"/>
        <w:rPr>
          <w:sz w:val="22"/>
          <w:szCs w:val="22"/>
        </w:rPr>
      </w:pPr>
      <w:bookmarkStart w:id="6171" w:name="111241"/>
      <w:bookmarkEnd w:id="6171"/>
      <w:r w:rsidRPr="00EE28E7">
        <w:rPr>
          <w:sz w:val="22"/>
          <w:szCs w:val="22"/>
        </w:rPr>
        <w:t>Живописное изображение натюрморта. Цвет в натюрмортах европейских и отечественных живописцев. Опыт создания живописного натюрморта.</w:t>
      </w:r>
    </w:p>
    <w:p w:rsidR="00D23652" w:rsidRPr="00EE28E7" w:rsidRDefault="00D23652" w:rsidP="00D23652">
      <w:pPr>
        <w:pStyle w:val="pboth"/>
        <w:shd w:val="clear" w:color="auto" w:fill="FFFFFF"/>
        <w:spacing w:before="0" w:beforeAutospacing="0"/>
        <w:jc w:val="both"/>
        <w:rPr>
          <w:sz w:val="22"/>
          <w:szCs w:val="22"/>
        </w:rPr>
      </w:pPr>
      <w:bookmarkStart w:id="6172" w:name="111242"/>
      <w:bookmarkEnd w:id="6172"/>
      <w:r w:rsidRPr="00EE28E7">
        <w:rPr>
          <w:sz w:val="22"/>
          <w:szCs w:val="22"/>
        </w:rPr>
        <w:t>Портрет</w:t>
      </w:r>
    </w:p>
    <w:p w:rsidR="00D23652" w:rsidRPr="00EE28E7" w:rsidRDefault="00D23652" w:rsidP="00D23652">
      <w:pPr>
        <w:pStyle w:val="pboth"/>
        <w:shd w:val="clear" w:color="auto" w:fill="FFFFFF"/>
        <w:spacing w:before="0" w:beforeAutospacing="0"/>
        <w:jc w:val="both"/>
        <w:rPr>
          <w:sz w:val="22"/>
          <w:szCs w:val="22"/>
        </w:rPr>
      </w:pPr>
      <w:bookmarkStart w:id="6173" w:name="111243"/>
      <w:bookmarkEnd w:id="6173"/>
      <w:r w:rsidRPr="00EE28E7">
        <w:rPr>
          <w:sz w:val="22"/>
          <w:szCs w:val="22"/>
        </w:rPr>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23652" w:rsidRPr="00EE28E7" w:rsidRDefault="00D23652" w:rsidP="00D23652">
      <w:pPr>
        <w:pStyle w:val="pboth"/>
        <w:shd w:val="clear" w:color="auto" w:fill="FFFFFF"/>
        <w:spacing w:before="0" w:beforeAutospacing="0"/>
        <w:jc w:val="both"/>
        <w:rPr>
          <w:sz w:val="22"/>
          <w:szCs w:val="22"/>
        </w:rPr>
      </w:pPr>
      <w:bookmarkStart w:id="6174" w:name="111244"/>
      <w:bookmarkEnd w:id="6174"/>
      <w:r w:rsidRPr="00EE28E7">
        <w:rPr>
          <w:sz w:val="22"/>
          <w:szCs w:val="22"/>
        </w:rPr>
        <w:lastRenderedPageBreak/>
        <w:t>Великие портретисты в европейском искусстве.</w:t>
      </w:r>
    </w:p>
    <w:p w:rsidR="00D23652" w:rsidRPr="00EE28E7" w:rsidRDefault="00D23652" w:rsidP="00D23652">
      <w:pPr>
        <w:pStyle w:val="pboth"/>
        <w:shd w:val="clear" w:color="auto" w:fill="FFFFFF"/>
        <w:spacing w:before="0" w:beforeAutospacing="0"/>
        <w:jc w:val="both"/>
        <w:rPr>
          <w:sz w:val="22"/>
          <w:szCs w:val="22"/>
        </w:rPr>
      </w:pPr>
      <w:bookmarkStart w:id="6175" w:name="111245"/>
      <w:bookmarkEnd w:id="6175"/>
      <w:r w:rsidRPr="00EE28E7">
        <w:rPr>
          <w:sz w:val="22"/>
          <w:szCs w:val="22"/>
        </w:rPr>
        <w:t>Особенности развития портретного жанра в отечественном искусстве. Великие портретисты в русской живописи.</w:t>
      </w:r>
    </w:p>
    <w:p w:rsidR="00D23652" w:rsidRPr="00EE28E7" w:rsidRDefault="00D23652" w:rsidP="00D23652">
      <w:pPr>
        <w:pStyle w:val="pboth"/>
        <w:shd w:val="clear" w:color="auto" w:fill="FFFFFF"/>
        <w:spacing w:before="0" w:beforeAutospacing="0"/>
        <w:jc w:val="both"/>
        <w:rPr>
          <w:sz w:val="22"/>
          <w:szCs w:val="22"/>
        </w:rPr>
      </w:pPr>
      <w:bookmarkStart w:id="6176" w:name="111246"/>
      <w:bookmarkEnd w:id="6176"/>
      <w:r w:rsidRPr="00EE28E7">
        <w:rPr>
          <w:sz w:val="22"/>
          <w:szCs w:val="22"/>
        </w:rPr>
        <w:t>Парадный и камерный портрет в живописи.</w:t>
      </w:r>
    </w:p>
    <w:p w:rsidR="00D23652" w:rsidRPr="00EE28E7" w:rsidRDefault="00D23652" w:rsidP="00D23652">
      <w:pPr>
        <w:pStyle w:val="pboth"/>
        <w:shd w:val="clear" w:color="auto" w:fill="FFFFFF"/>
        <w:spacing w:before="0" w:beforeAutospacing="0"/>
        <w:jc w:val="both"/>
        <w:rPr>
          <w:sz w:val="22"/>
          <w:szCs w:val="22"/>
        </w:rPr>
      </w:pPr>
      <w:bookmarkStart w:id="6177" w:name="111247"/>
      <w:bookmarkEnd w:id="6177"/>
      <w:r w:rsidRPr="00EE28E7">
        <w:rPr>
          <w:sz w:val="22"/>
          <w:szCs w:val="22"/>
        </w:rPr>
        <w:t>Особенности развития жанра портрета в искусстве XX в. - отечественном и европейском.</w:t>
      </w:r>
    </w:p>
    <w:p w:rsidR="00D23652" w:rsidRPr="00EE28E7" w:rsidRDefault="00D23652" w:rsidP="00D23652">
      <w:pPr>
        <w:pStyle w:val="pboth"/>
        <w:shd w:val="clear" w:color="auto" w:fill="FFFFFF"/>
        <w:spacing w:before="0" w:beforeAutospacing="0"/>
        <w:jc w:val="both"/>
        <w:rPr>
          <w:sz w:val="22"/>
          <w:szCs w:val="22"/>
        </w:rPr>
      </w:pPr>
      <w:bookmarkStart w:id="6178" w:name="111248"/>
      <w:bookmarkEnd w:id="6178"/>
      <w:r w:rsidRPr="00EE28E7">
        <w:rPr>
          <w:sz w:val="22"/>
          <w:szCs w:val="22"/>
        </w:rPr>
        <w:t>Построение головы человека, основные пропорции лица, соотношение лицевой и черепной частей головы.</w:t>
      </w:r>
    </w:p>
    <w:p w:rsidR="00D23652" w:rsidRPr="00EE28E7" w:rsidRDefault="00D23652" w:rsidP="00D23652">
      <w:pPr>
        <w:pStyle w:val="pboth"/>
        <w:shd w:val="clear" w:color="auto" w:fill="FFFFFF"/>
        <w:spacing w:before="0" w:beforeAutospacing="0"/>
        <w:jc w:val="both"/>
        <w:rPr>
          <w:sz w:val="22"/>
          <w:szCs w:val="22"/>
        </w:rPr>
      </w:pPr>
      <w:bookmarkStart w:id="6179" w:name="111249"/>
      <w:bookmarkEnd w:id="6179"/>
      <w:r w:rsidRPr="00EE28E7">
        <w:rPr>
          <w:sz w:val="22"/>
          <w:szCs w:val="22"/>
        </w:rPr>
        <w:t>Графический портрет в работах известных художников. Разнообразие графических средств в изображении образа человека.</w:t>
      </w:r>
    </w:p>
    <w:p w:rsidR="00D23652" w:rsidRPr="00EE28E7" w:rsidRDefault="00D23652" w:rsidP="00D23652">
      <w:pPr>
        <w:pStyle w:val="pboth"/>
        <w:shd w:val="clear" w:color="auto" w:fill="FFFFFF"/>
        <w:spacing w:before="0" w:beforeAutospacing="0"/>
        <w:jc w:val="both"/>
        <w:rPr>
          <w:sz w:val="22"/>
          <w:szCs w:val="22"/>
        </w:rPr>
      </w:pPr>
      <w:bookmarkStart w:id="6180" w:name="111250"/>
      <w:bookmarkEnd w:id="6180"/>
      <w:r w:rsidRPr="00EE28E7">
        <w:rPr>
          <w:sz w:val="22"/>
          <w:szCs w:val="22"/>
        </w:rPr>
        <w:t>Графический портретный рисунок с натуры или по памяти.</w:t>
      </w:r>
    </w:p>
    <w:p w:rsidR="00D23652" w:rsidRPr="00EE28E7" w:rsidRDefault="00D23652" w:rsidP="00D23652">
      <w:pPr>
        <w:pStyle w:val="pboth"/>
        <w:shd w:val="clear" w:color="auto" w:fill="FFFFFF"/>
        <w:spacing w:before="0" w:beforeAutospacing="0"/>
        <w:jc w:val="both"/>
        <w:rPr>
          <w:sz w:val="22"/>
          <w:szCs w:val="22"/>
        </w:rPr>
      </w:pPr>
      <w:bookmarkStart w:id="6181" w:name="111251"/>
      <w:bookmarkEnd w:id="6181"/>
      <w:r w:rsidRPr="00EE28E7">
        <w:rPr>
          <w:sz w:val="22"/>
          <w:szCs w:val="22"/>
        </w:rPr>
        <w:t>Роль освещения головы при создании портретного образа.</w:t>
      </w:r>
    </w:p>
    <w:p w:rsidR="00D23652" w:rsidRPr="00EE28E7" w:rsidRDefault="00D23652" w:rsidP="00D23652">
      <w:pPr>
        <w:pStyle w:val="pboth"/>
        <w:shd w:val="clear" w:color="auto" w:fill="FFFFFF"/>
        <w:spacing w:before="0" w:beforeAutospacing="0"/>
        <w:jc w:val="both"/>
        <w:rPr>
          <w:sz w:val="22"/>
          <w:szCs w:val="22"/>
        </w:rPr>
      </w:pPr>
      <w:bookmarkStart w:id="6182" w:name="111252"/>
      <w:bookmarkEnd w:id="6182"/>
      <w:r w:rsidRPr="00EE28E7">
        <w:rPr>
          <w:sz w:val="22"/>
          <w:szCs w:val="22"/>
        </w:rPr>
        <w:t>Свет и тень в изображении головы человека.</w:t>
      </w:r>
    </w:p>
    <w:p w:rsidR="00D23652" w:rsidRPr="00EE28E7" w:rsidRDefault="00D23652" w:rsidP="00D23652">
      <w:pPr>
        <w:pStyle w:val="pboth"/>
        <w:shd w:val="clear" w:color="auto" w:fill="FFFFFF"/>
        <w:spacing w:before="0" w:beforeAutospacing="0"/>
        <w:jc w:val="both"/>
        <w:rPr>
          <w:sz w:val="22"/>
          <w:szCs w:val="22"/>
        </w:rPr>
      </w:pPr>
      <w:bookmarkStart w:id="6183" w:name="111253"/>
      <w:bookmarkEnd w:id="6183"/>
      <w:r w:rsidRPr="00EE28E7">
        <w:rPr>
          <w:sz w:val="22"/>
          <w:szCs w:val="22"/>
        </w:rPr>
        <w:t>Портрет в скульптуре.</w:t>
      </w:r>
    </w:p>
    <w:p w:rsidR="00D23652" w:rsidRPr="00EE28E7" w:rsidRDefault="00D23652" w:rsidP="00D23652">
      <w:pPr>
        <w:pStyle w:val="pboth"/>
        <w:shd w:val="clear" w:color="auto" w:fill="FFFFFF"/>
        <w:spacing w:before="0" w:beforeAutospacing="0"/>
        <w:jc w:val="both"/>
        <w:rPr>
          <w:sz w:val="22"/>
          <w:szCs w:val="22"/>
        </w:rPr>
      </w:pPr>
      <w:bookmarkStart w:id="6184" w:name="111254"/>
      <w:bookmarkEnd w:id="6184"/>
      <w:r w:rsidRPr="00EE28E7">
        <w:rPr>
          <w:sz w:val="22"/>
          <w:szCs w:val="22"/>
        </w:rPr>
        <w:t>Выражение характера человека, его социального положения и образа эпохи в скульптурном портрете.</w:t>
      </w:r>
    </w:p>
    <w:p w:rsidR="00D23652" w:rsidRPr="00EE28E7" w:rsidRDefault="00D23652" w:rsidP="00D23652">
      <w:pPr>
        <w:pStyle w:val="pboth"/>
        <w:shd w:val="clear" w:color="auto" w:fill="FFFFFF"/>
        <w:spacing w:before="0" w:beforeAutospacing="0"/>
        <w:jc w:val="both"/>
        <w:rPr>
          <w:sz w:val="22"/>
          <w:szCs w:val="22"/>
        </w:rPr>
      </w:pPr>
      <w:bookmarkStart w:id="6185" w:name="111255"/>
      <w:bookmarkEnd w:id="6185"/>
      <w:r w:rsidRPr="00EE28E7">
        <w:rPr>
          <w:sz w:val="22"/>
          <w:szCs w:val="22"/>
        </w:rPr>
        <w:t>Значение свойств художественных материалов в создании скульптурного портрета.</w:t>
      </w:r>
    </w:p>
    <w:p w:rsidR="00D23652" w:rsidRPr="00EE28E7" w:rsidRDefault="00D23652" w:rsidP="00D23652">
      <w:pPr>
        <w:pStyle w:val="pboth"/>
        <w:shd w:val="clear" w:color="auto" w:fill="FFFFFF"/>
        <w:spacing w:before="0" w:beforeAutospacing="0"/>
        <w:jc w:val="both"/>
        <w:rPr>
          <w:sz w:val="22"/>
          <w:szCs w:val="22"/>
        </w:rPr>
      </w:pPr>
      <w:bookmarkStart w:id="6186" w:name="111256"/>
      <w:bookmarkEnd w:id="6186"/>
      <w:r w:rsidRPr="00EE28E7">
        <w:rPr>
          <w:sz w:val="22"/>
          <w:szCs w:val="22"/>
        </w:rPr>
        <w:t>Живописное изображение портрета. Роль цвета в живописном портретном образе в произведениях выдающихся живописцев.</w:t>
      </w:r>
    </w:p>
    <w:p w:rsidR="00D23652" w:rsidRPr="00EE28E7" w:rsidRDefault="00D23652" w:rsidP="00D23652">
      <w:pPr>
        <w:pStyle w:val="pboth"/>
        <w:shd w:val="clear" w:color="auto" w:fill="FFFFFF"/>
        <w:spacing w:before="0" w:beforeAutospacing="0"/>
        <w:jc w:val="both"/>
        <w:rPr>
          <w:sz w:val="22"/>
          <w:szCs w:val="22"/>
        </w:rPr>
      </w:pPr>
      <w:bookmarkStart w:id="6187" w:name="111257"/>
      <w:bookmarkEnd w:id="6187"/>
      <w:r w:rsidRPr="00EE28E7">
        <w:rPr>
          <w:sz w:val="22"/>
          <w:szCs w:val="22"/>
        </w:rPr>
        <w:t>Опыт работы над созданием живописного портрета.</w:t>
      </w:r>
    </w:p>
    <w:p w:rsidR="00D23652" w:rsidRPr="00EE28E7" w:rsidRDefault="00D23652" w:rsidP="00D23652">
      <w:pPr>
        <w:pStyle w:val="pboth"/>
        <w:shd w:val="clear" w:color="auto" w:fill="FFFFFF"/>
        <w:spacing w:before="0" w:beforeAutospacing="0"/>
        <w:jc w:val="both"/>
        <w:rPr>
          <w:sz w:val="22"/>
          <w:szCs w:val="22"/>
        </w:rPr>
      </w:pPr>
      <w:bookmarkStart w:id="6188" w:name="111258"/>
      <w:bookmarkEnd w:id="6188"/>
      <w:r w:rsidRPr="00EE28E7">
        <w:rPr>
          <w:sz w:val="22"/>
          <w:szCs w:val="22"/>
        </w:rPr>
        <w:t>Пейзаж</w:t>
      </w:r>
    </w:p>
    <w:p w:rsidR="00D23652" w:rsidRPr="00EE28E7" w:rsidRDefault="00D23652" w:rsidP="00D23652">
      <w:pPr>
        <w:pStyle w:val="pboth"/>
        <w:shd w:val="clear" w:color="auto" w:fill="FFFFFF"/>
        <w:spacing w:before="0" w:beforeAutospacing="0"/>
        <w:jc w:val="both"/>
        <w:rPr>
          <w:sz w:val="22"/>
          <w:szCs w:val="22"/>
        </w:rPr>
      </w:pPr>
      <w:bookmarkStart w:id="6189" w:name="111259"/>
      <w:bookmarkEnd w:id="6189"/>
      <w:r w:rsidRPr="00EE28E7">
        <w:rPr>
          <w:sz w:val="22"/>
          <w:szCs w:val="22"/>
        </w:rPr>
        <w:t>Особенности изображения пространства в эпоху Древнего мира, в средневековом искусстве и в эпоху Возрождения.</w:t>
      </w:r>
    </w:p>
    <w:p w:rsidR="00D23652" w:rsidRPr="00EE28E7" w:rsidRDefault="00D23652" w:rsidP="00D23652">
      <w:pPr>
        <w:pStyle w:val="pboth"/>
        <w:shd w:val="clear" w:color="auto" w:fill="FFFFFF"/>
        <w:spacing w:before="0" w:beforeAutospacing="0"/>
        <w:jc w:val="both"/>
        <w:rPr>
          <w:sz w:val="22"/>
          <w:szCs w:val="22"/>
        </w:rPr>
      </w:pPr>
      <w:bookmarkStart w:id="6190" w:name="111260"/>
      <w:bookmarkEnd w:id="6190"/>
      <w:r w:rsidRPr="00EE28E7">
        <w:rPr>
          <w:sz w:val="22"/>
          <w:szCs w:val="22"/>
        </w:rPr>
        <w:t>Правила построения линейной перспективы в изображении пространства.</w:t>
      </w:r>
    </w:p>
    <w:p w:rsidR="00D23652" w:rsidRPr="00EE28E7" w:rsidRDefault="00D23652" w:rsidP="00D23652">
      <w:pPr>
        <w:pStyle w:val="pboth"/>
        <w:shd w:val="clear" w:color="auto" w:fill="FFFFFF"/>
        <w:spacing w:before="0" w:beforeAutospacing="0"/>
        <w:jc w:val="both"/>
        <w:rPr>
          <w:sz w:val="22"/>
          <w:szCs w:val="22"/>
        </w:rPr>
      </w:pPr>
      <w:bookmarkStart w:id="6191" w:name="111261"/>
      <w:bookmarkEnd w:id="6191"/>
      <w:r w:rsidRPr="00EE28E7">
        <w:rPr>
          <w:sz w:val="22"/>
          <w:szCs w:val="22"/>
        </w:rPr>
        <w:t>Правила воздушной перспективы, построения переднего, среднего и дальнего планов при изображении пейзажа.</w:t>
      </w:r>
    </w:p>
    <w:p w:rsidR="00D23652" w:rsidRPr="00EE28E7" w:rsidRDefault="00D23652" w:rsidP="00D23652">
      <w:pPr>
        <w:pStyle w:val="pboth"/>
        <w:shd w:val="clear" w:color="auto" w:fill="FFFFFF"/>
        <w:spacing w:before="0" w:beforeAutospacing="0"/>
        <w:jc w:val="both"/>
        <w:rPr>
          <w:sz w:val="22"/>
          <w:szCs w:val="22"/>
        </w:rPr>
      </w:pPr>
      <w:bookmarkStart w:id="6192" w:name="111262"/>
      <w:bookmarkEnd w:id="6192"/>
      <w:r w:rsidRPr="00EE28E7">
        <w:rPr>
          <w:sz w:val="22"/>
          <w:szCs w:val="22"/>
        </w:rPr>
        <w:t>Особенности изображения разных состояний природы и ее освещения. Романтический пейзаж. Морские пейзажи И. Айвазовского.</w:t>
      </w:r>
    </w:p>
    <w:p w:rsidR="00D23652" w:rsidRPr="00EE28E7" w:rsidRDefault="00D23652" w:rsidP="00D23652">
      <w:pPr>
        <w:pStyle w:val="pboth"/>
        <w:shd w:val="clear" w:color="auto" w:fill="FFFFFF"/>
        <w:spacing w:before="0" w:beforeAutospacing="0"/>
        <w:jc w:val="both"/>
        <w:rPr>
          <w:sz w:val="22"/>
          <w:szCs w:val="22"/>
        </w:rPr>
      </w:pPr>
      <w:bookmarkStart w:id="6193" w:name="111263"/>
      <w:bookmarkEnd w:id="6193"/>
      <w:r w:rsidRPr="00EE28E7">
        <w:rPr>
          <w:sz w:val="22"/>
          <w:szCs w:val="22"/>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D23652" w:rsidRPr="00EE28E7" w:rsidRDefault="00D23652" w:rsidP="00D23652">
      <w:pPr>
        <w:pStyle w:val="pboth"/>
        <w:shd w:val="clear" w:color="auto" w:fill="FFFFFF"/>
        <w:spacing w:before="0" w:beforeAutospacing="0"/>
        <w:jc w:val="both"/>
        <w:rPr>
          <w:sz w:val="22"/>
          <w:szCs w:val="22"/>
        </w:rPr>
      </w:pPr>
      <w:bookmarkStart w:id="6194" w:name="111264"/>
      <w:bookmarkEnd w:id="6194"/>
      <w:r w:rsidRPr="00EE28E7">
        <w:rPr>
          <w:sz w:val="22"/>
          <w:szCs w:val="22"/>
        </w:rPr>
        <w:t>Живописное изображение различных состояний природы.</w:t>
      </w:r>
    </w:p>
    <w:p w:rsidR="00D23652" w:rsidRPr="00EE28E7" w:rsidRDefault="00D23652" w:rsidP="00D23652">
      <w:pPr>
        <w:pStyle w:val="pboth"/>
        <w:shd w:val="clear" w:color="auto" w:fill="FFFFFF"/>
        <w:spacing w:before="0" w:beforeAutospacing="0"/>
        <w:jc w:val="both"/>
        <w:rPr>
          <w:sz w:val="22"/>
          <w:szCs w:val="22"/>
        </w:rPr>
      </w:pPr>
      <w:bookmarkStart w:id="6195" w:name="111265"/>
      <w:bookmarkEnd w:id="6195"/>
      <w:r w:rsidRPr="00EE28E7">
        <w:rPr>
          <w:sz w:val="22"/>
          <w:szCs w:val="22"/>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D23652" w:rsidRPr="00EE28E7" w:rsidRDefault="00D23652" w:rsidP="00D23652">
      <w:pPr>
        <w:pStyle w:val="pboth"/>
        <w:shd w:val="clear" w:color="auto" w:fill="FFFFFF"/>
        <w:spacing w:before="0" w:beforeAutospacing="0"/>
        <w:jc w:val="both"/>
        <w:rPr>
          <w:sz w:val="22"/>
          <w:szCs w:val="22"/>
        </w:rPr>
      </w:pPr>
      <w:bookmarkStart w:id="6196" w:name="111266"/>
      <w:bookmarkEnd w:id="6196"/>
      <w:r w:rsidRPr="00EE28E7">
        <w:rPr>
          <w:sz w:val="22"/>
          <w:szCs w:val="22"/>
        </w:rPr>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p>
    <w:p w:rsidR="00D23652" w:rsidRPr="00EE28E7" w:rsidRDefault="00D23652" w:rsidP="00D23652">
      <w:pPr>
        <w:pStyle w:val="pboth"/>
        <w:shd w:val="clear" w:color="auto" w:fill="FFFFFF"/>
        <w:spacing w:before="0" w:beforeAutospacing="0"/>
        <w:jc w:val="both"/>
        <w:rPr>
          <w:sz w:val="22"/>
          <w:szCs w:val="22"/>
        </w:rPr>
      </w:pPr>
      <w:bookmarkStart w:id="6197" w:name="111267"/>
      <w:bookmarkEnd w:id="6197"/>
      <w:r w:rsidRPr="00EE28E7">
        <w:rPr>
          <w:sz w:val="22"/>
          <w:szCs w:val="22"/>
        </w:rPr>
        <w:lastRenderedPageBreak/>
        <w:t>Творческий опыт в создании композиционного живописного пейзажа своей Родины.</w:t>
      </w:r>
    </w:p>
    <w:p w:rsidR="00D23652" w:rsidRPr="00EE28E7" w:rsidRDefault="00D23652" w:rsidP="00D23652">
      <w:pPr>
        <w:pStyle w:val="pboth"/>
        <w:shd w:val="clear" w:color="auto" w:fill="FFFFFF"/>
        <w:spacing w:before="0" w:beforeAutospacing="0"/>
        <w:jc w:val="both"/>
        <w:rPr>
          <w:sz w:val="22"/>
          <w:szCs w:val="22"/>
        </w:rPr>
      </w:pPr>
      <w:bookmarkStart w:id="6198" w:name="111268"/>
      <w:bookmarkEnd w:id="6198"/>
      <w:r w:rsidRPr="00EE28E7">
        <w:rPr>
          <w:sz w:val="22"/>
          <w:szCs w:val="22"/>
        </w:rPr>
        <w:t>Графический образ пейзажа в работах выдающихся мастеров.</w:t>
      </w:r>
    </w:p>
    <w:p w:rsidR="00D23652" w:rsidRPr="00EE28E7" w:rsidRDefault="00D23652" w:rsidP="00D23652">
      <w:pPr>
        <w:pStyle w:val="pboth"/>
        <w:shd w:val="clear" w:color="auto" w:fill="FFFFFF"/>
        <w:spacing w:before="0" w:beforeAutospacing="0"/>
        <w:jc w:val="both"/>
        <w:rPr>
          <w:sz w:val="22"/>
          <w:szCs w:val="22"/>
        </w:rPr>
      </w:pPr>
      <w:bookmarkStart w:id="6199" w:name="111269"/>
      <w:bookmarkEnd w:id="6199"/>
      <w:r w:rsidRPr="00EE28E7">
        <w:rPr>
          <w:sz w:val="22"/>
          <w:szCs w:val="22"/>
        </w:rPr>
        <w:t>Средства выразительности в графическом рисунке и многообразие графических техник.</w:t>
      </w:r>
    </w:p>
    <w:p w:rsidR="00D23652" w:rsidRPr="00EE28E7" w:rsidRDefault="00D23652" w:rsidP="00D23652">
      <w:pPr>
        <w:pStyle w:val="pboth"/>
        <w:shd w:val="clear" w:color="auto" w:fill="FFFFFF"/>
        <w:spacing w:before="0" w:beforeAutospacing="0"/>
        <w:jc w:val="both"/>
        <w:rPr>
          <w:sz w:val="22"/>
          <w:szCs w:val="22"/>
        </w:rPr>
      </w:pPr>
      <w:bookmarkStart w:id="6200" w:name="111270"/>
      <w:bookmarkEnd w:id="6200"/>
      <w:r w:rsidRPr="00EE28E7">
        <w:rPr>
          <w:sz w:val="22"/>
          <w:szCs w:val="22"/>
        </w:rPr>
        <w:t>Графические зарисовки и графическая композиция на темы окружающей природы.</w:t>
      </w:r>
    </w:p>
    <w:p w:rsidR="00D23652" w:rsidRPr="00EE28E7" w:rsidRDefault="00D23652" w:rsidP="00D23652">
      <w:pPr>
        <w:pStyle w:val="pboth"/>
        <w:shd w:val="clear" w:color="auto" w:fill="FFFFFF"/>
        <w:spacing w:before="0" w:beforeAutospacing="0"/>
        <w:jc w:val="both"/>
        <w:rPr>
          <w:sz w:val="22"/>
          <w:szCs w:val="22"/>
        </w:rPr>
      </w:pPr>
      <w:bookmarkStart w:id="6201" w:name="111271"/>
      <w:bookmarkEnd w:id="6201"/>
      <w:r w:rsidRPr="00EE28E7">
        <w:rPr>
          <w:sz w:val="22"/>
          <w:szCs w:val="22"/>
        </w:rPr>
        <w:t>Городской пейзаж в творчестве мастеров искусства. Многообразие в понимании образа города.</w:t>
      </w:r>
    </w:p>
    <w:p w:rsidR="00D23652" w:rsidRPr="00EE28E7" w:rsidRDefault="00D23652" w:rsidP="00D23652">
      <w:pPr>
        <w:pStyle w:val="pboth"/>
        <w:shd w:val="clear" w:color="auto" w:fill="FFFFFF"/>
        <w:spacing w:before="0" w:beforeAutospacing="0"/>
        <w:jc w:val="both"/>
        <w:rPr>
          <w:sz w:val="22"/>
          <w:szCs w:val="22"/>
        </w:rPr>
      </w:pPr>
      <w:bookmarkStart w:id="6202" w:name="111272"/>
      <w:bookmarkEnd w:id="6202"/>
      <w:r w:rsidRPr="00EE28E7">
        <w:rPr>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23652" w:rsidRPr="00EE28E7" w:rsidRDefault="00D23652" w:rsidP="00D23652">
      <w:pPr>
        <w:pStyle w:val="pboth"/>
        <w:shd w:val="clear" w:color="auto" w:fill="FFFFFF"/>
        <w:spacing w:before="0" w:beforeAutospacing="0"/>
        <w:jc w:val="both"/>
        <w:rPr>
          <w:sz w:val="22"/>
          <w:szCs w:val="22"/>
        </w:rPr>
      </w:pPr>
      <w:bookmarkStart w:id="6203" w:name="111273"/>
      <w:bookmarkEnd w:id="6203"/>
      <w:r w:rsidRPr="00EE28E7">
        <w:rPr>
          <w:sz w:val="22"/>
          <w:szCs w:val="22"/>
        </w:rPr>
        <w:t>Опыт изображения городского пейзажа. Наблюдательная перспектива и ритмическая организация плоскости изображения.</w:t>
      </w:r>
    </w:p>
    <w:p w:rsidR="00D23652" w:rsidRPr="00EE28E7" w:rsidRDefault="00D23652" w:rsidP="00D23652">
      <w:pPr>
        <w:pStyle w:val="pboth"/>
        <w:shd w:val="clear" w:color="auto" w:fill="FFFFFF"/>
        <w:spacing w:before="0" w:beforeAutospacing="0"/>
        <w:jc w:val="both"/>
        <w:rPr>
          <w:sz w:val="22"/>
          <w:szCs w:val="22"/>
        </w:rPr>
      </w:pPr>
      <w:bookmarkStart w:id="6204" w:name="111274"/>
      <w:bookmarkEnd w:id="6204"/>
      <w:r w:rsidRPr="00EE28E7">
        <w:rPr>
          <w:sz w:val="22"/>
          <w:szCs w:val="22"/>
        </w:rPr>
        <w:t>Бытовой жанр в изобразительном искусстве</w:t>
      </w:r>
    </w:p>
    <w:p w:rsidR="00D23652" w:rsidRPr="00EE28E7" w:rsidRDefault="00D23652" w:rsidP="00D23652">
      <w:pPr>
        <w:pStyle w:val="pboth"/>
        <w:shd w:val="clear" w:color="auto" w:fill="FFFFFF"/>
        <w:spacing w:before="0" w:beforeAutospacing="0"/>
        <w:jc w:val="both"/>
        <w:rPr>
          <w:sz w:val="22"/>
          <w:szCs w:val="22"/>
        </w:rPr>
      </w:pPr>
      <w:bookmarkStart w:id="6205" w:name="111275"/>
      <w:bookmarkEnd w:id="6205"/>
      <w:r w:rsidRPr="00EE28E7">
        <w:rPr>
          <w:sz w:val="22"/>
          <w:szCs w:val="22"/>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23652" w:rsidRPr="00EE28E7" w:rsidRDefault="00D23652" w:rsidP="00D23652">
      <w:pPr>
        <w:pStyle w:val="pboth"/>
        <w:shd w:val="clear" w:color="auto" w:fill="FFFFFF"/>
        <w:spacing w:before="0" w:beforeAutospacing="0"/>
        <w:jc w:val="both"/>
        <w:rPr>
          <w:sz w:val="22"/>
          <w:szCs w:val="22"/>
        </w:rPr>
      </w:pPr>
      <w:bookmarkStart w:id="6206" w:name="111276"/>
      <w:bookmarkEnd w:id="6206"/>
      <w:r w:rsidRPr="00EE28E7">
        <w:rPr>
          <w:sz w:val="22"/>
          <w:szCs w:val="22"/>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23652" w:rsidRPr="00EE28E7" w:rsidRDefault="00D23652" w:rsidP="00D23652">
      <w:pPr>
        <w:pStyle w:val="pboth"/>
        <w:shd w:val="clear" w:color="auto" w:fill="FFFFFF"/>
        <w:spacing w:before="0" w:beforeAutospacing="0"/>
        <w:jc w:val="both"/>
        <w:rPr>
          <w:sz w:val="22"/>
          <w:szCs w:val="22"/>
        </w:rPr>
      </w:pPr>
      <w:bookmarkStart w:id="6207" w:name="111277"/>
      <w:bookmarkEnd w:id="6207"/>
      <w:r w:rsidRPr="00EE28E7">
        <w:rPr>
          <w:sz w:val="22"/>
          <w:szCs w:val="22"/>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23652" w:rsidRPr="00EE28E7" w:rsidRDefault="00D23652" w:rsidP="00D23652">
      <w:pPr>
        <w:pStyle w:val="pboth"/>
        <w:shd w:val="clear" w:color="auto" w:fill="FFFFFF"/>
        <w:spacing w:before="0" w:beforeAutospacing="0"/>
        <w:jc w:val="both"/>
        <w:rPr>
          <w:sz w:val="22"/>
          <w:szCs w:val="22"/>
        </w:rPr>
      </w:pPr>
      <w:bookmarkStart w:id="6208" w:name="111278"/>
      <w:bookmarkEnd w:id="6208"/>
      <w:r w:rsidRPr="00EE28E7">
        <w:rPr>
          <w:sz w:val="22"/>
          <w:szCs w:val="22"/>
        </w:rPr>
        <w:t>Исторический жанр в изобразительном искусстве</w:t>
      </w:r>
    </w:p>
    <w:p w:rsidR="00D23652" w:rsidRPr="00EE28E7" w:rsidRDefault="00D23652" w:rsidP="00D23652">
      <w:pPr>
        <w:pStyle w:val="pboth"/>
        <w:shd w:val="clear" w:color="auto" w:fill="FFFFFF"/>
        <w:spacing w:before="0" w:beforeAutospacing="0"/>
        <w:jc w:val="both"/>
        <w:rPr>
          <w:sz w:val="22"/>
          <w:szCs w:val="22"/>
        </w:rPr>
      </w:pPr>
      <w:bookmarkStart w:id="6209" w:name="111279"/>
      <w:bookmarkEnd w:id="6209"/>
      <w:r w:rsidRPr="00EE28E7">
        <w:rPr>
          <w:sz w:val="22"/>
          <w:szCs w:val="22"/>
        </w:rPr>
        <w:t>Историческая тема в искусстве как изображение наиболее значительных событий в жизни общества.</w:t>
      </w:r>
    </w:p>
    <w:p w:rsidR="00D23652" w:rsidRPr="00EE28E7" w:rsidRDefault="00D23652" w:rsidP="00D23652">
      <w:pPr>
        <w:pStyle w:val="pboth"/>
        <w:shd w:val="clear" w:color="auto" w:fill="FFFFFF"/>
        <w:spacing w:before="0" w:beforeAutospacing="0"/>
        <w:jc w:val="both"/>
        <w:rPr>
          <w:sz w:val="22"/>
          <w:szCs w:val="22"/>
        </w:rPr>
      </w:pPr>
      <w:bookmarkStart w:id="6210" w:name="111280"/>
      <w:bookmarkEnd w:id="6210"/>
      <w:r w:rsidRPr="00EE28E7">
        <w:rPr>
          <w:sz w:val="22"/>
          <w:szCs w:val="22"/>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D23652" w:rsidRPr="00EE28E7" w:rsidRDefault="00D23652" w:rsidP="00D23652">
      <w:pPr>
        <w:pStyle w:val="pboth"/>
        <w:shd w:val="clear" w:color="auto" w:fill="FFFFFF"/>
        <w:spacing w:before="0" w:beforeAutospacing="0"/>
        <w:jc w:val="both"/>
        <w:rPr>
          <w:sz w:val="22"/>
          <w:szCs w:val="22"/>
        </w:rPr>
      </w:pPr>
      <w:bookmarkStart w:id="6211" w:name="111281"/>
      <w:bookmarkEnd w:id="6211"/>
      <w:r w:rsidRPr="00EE28E7">
        <w:rPr>
          <w:sz w:val="22"/>
          <w:szCs w:val="22"/>
        </w:rPr>
        <w:t>Историческая картина в русском искусстве XIX в. и ее особое место в развитии отечественной культуры.</w:t>
      </w:r>
    </w:p>
    <w:p w:rsidR="00D23652" w:rsidRPr="00EE28E7" w:rsidRDefault="00D23652" w:rsidP="00D23652">
      <w:pPr>
        <w:pStyle w:val="pboth"/>
        <w:shd w:val="clear" w:color="auto" w:fill="FFFFFF"/>
        <w:spacing w:before="0" w:beforeAutospacing="0"/>
        <w:jc w:val="both"/>
        <w:rPr>
          <w:sz w:val="22"/>
          <w:szCs w:val="22"/>
        </w:rPr>
      </w:pPr>
      <w:bookmarkStart w:id="6212" w:name="111282"/>
      <w:bookmarkEnd w:id="6212"/>
      <w:r w:rsidRPr="00EE28E7">
        <w:rPr>
          <w:sz w:val="22"/>
          <w:szCs w:val="22"/>
        </w:rPr>
        <w:t>Картина К. Брюллова "Последний день Помпеи", исторические картины в творчестве В. Сурикова и др. Исторический образ России в картинах XX в.</w:t>
      </w:r>
    </w:p>
    <w:p w:rsidR="00D23652" w:rsidRPr="00EE28E7" w:rsidRDefault="00D23652" w:rsidP="00D23652">
      <w:pPr>
        <w:pStyle w:val="pboth"/>
        <w:shd w:val="clear" w:color="auto" w:fill="FFFFFF"/>
        <w:spacing w:before="0" w:beforeAutospacing="0"/>
        <w:jc w:val="both"/>
        <w:rPr>
          <w:sz w:val="22"/>
          <w:szCs w:val="22"/>
        </w:rPr>
      </w:pPr>
      <w:bookmarkStart w:id="6213" w:name="111283"/>
      <w:bookmarkEnd w:id="6213"/>
      <w:r w:rsidRPr="00EE28E7">
        <w:rPr>
          <w:sz w:val="22"/>
          <w:szCs w:val="22"/>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23652" w:rsidRPr="00EE28E7" w:rsidRDefault="00D23652" w:rsidP="00D23652">
      <w:pPr>
        <w:pStyle w:val="pboth"/>
        <w:shd w:val="clear" w:color="auto" w:fill="FFFFFF"/>
        <w:spacing w:before="0" w:beforeAutospacing="0"/>
        <w:jc w:val="both"/>
        <w:rPr>
          <w:sz w:val="22"/>
          <w:szCs w:val="22"/>
        </w:rPr>
      </w:pPr>
      <w:bookmarkStart w:id="6214" w:name="111284"/>
      <w:bookmarkEnd w:id="6214"/>
      <w:r w:rsidRPr="00EE28E7">
        <w:rPr>
          <w:sz w:val="22"/>
          <w:szCs w:val="22"/>
        </w:rPr>
        <w:t>Разработка эскизов композиции на историческую тему с опорой на собранный материал по задуманному сюжету.</w:t>
      </w:r>
    </w:p>
    <w:p w:rsidR="00D23652" w:rsidRPr="00EE28E7" w:rsidRDefault="00D23652" w:rsidP="00D23652">
      <w:pPr>
        <w:pStyle w:val="pboth"/>
        <w:shd w:val="clear" w:color="auto" w:fill="FFFFFF"/>
        <w:spacing w:before="0" w:beforeAutospacing="0"/>
        <w:jc w:val="both"/>
        <w:rPr>
          <w:sz w:val="22"/>
          <w:szCs w:val="22"/>
        </w:rPr>
      </w:pPr>
      <w:bookmarkStart w:id="6215" w:name="111285"/>
      <w:bookmarkEnd w:id="6215"/>
      <w:r w:rsidRPr="00EE28E7">
        <w:rPr>
          <w:sz w:val="22"/>
          <w:szCs w:val="22"/>
        </w:rPr>
        <w:t>Библейские темы в изобразительном искусстве</w:t>
      </w:r>
    </w:p>
    <w:p w:rsidR="00D23652" w:rsidRPr="00EE28E7" w:rsidRDefault="00D23652" w:rsidP="00D23652">
      <w:pPr>
        <w:pStyle w:val="pboth"/>
        <w:shd w:val="clear" w:color="auto" w:fill="FFFFFF"/>
        <w:spacing w:before="0" w:beforeAutospacing="0"/>
        <w:jc w:val="both"/>
        <w:rPr>
          <w:sz w:val="22"/>
          <w:szCs w:val="22"/>
        </w:rPr>
      </w:pPr>
      <w:bookmarkStart w:id="6216" w:name="111286"/>
      <w:bookmarkEnd w:id="6216"/>
      <w:r w:rsidRPr="00EE28E7">
        <w:rPr>
          <w:sz w:val="22"/>
          <w:szCs w:val="22"/>
        </w:rPr>
        <w:t>Исторические картины на библейские темы: место и значение сюжетов Священной истории в европейской культуре.</w:t>
      </w:r>
    </w:p>
    <w:p w:rsidR="00D23652" w:rsidRPr="00EE28E7" w:rsidRDefault="00D23652" w:rsidP="00D23652">
      <w:pPr>
        <w:pStyle w:val="pboth"/>
        <w:shd w:val="clear" w:color="auto" w:fill="FFFFFF"/>
        <w:spacing w:before="0" w:beforeAutospacing="0"/>
        <w:jc w:val="both"/>
        <w:rPr>
          <w:sz w:val="22"/>
          <w:szCs w:val="22"/>
        </w:rPr>
      </w:pPr>
      <w:bookmarkStart w:id="6217" w:name="111287"/>
      <w:bookmarkEnd w:id="6217"/>
      <w:r w:rsidRPr="00EE28E7">
        <w:rPr>
          <w:sz w:val="22"/>
          <w:szCs w:val="22"/>
        </w:rPr>
        <w:t>Вечные темы и их нравственное и духовно-ценностное выражение как "духовная ось", соединяющая жизненные позиции разных поколений.</w:t>
      </w:r>
    </w:p>
    <w:p w:rsidR="00D23652" w:rsidRPr="00EE28E7" w:rsidRDefault="00D23652" w:rsidP="00D23652">
      <w:pPr>
        <w:pStyle w:val="pboth"/>
        <w:shd w:val="clear" w:color="auto" w:fill="FFFFFF"/>
        <w:spacing w:before="0" w:beforeAutospacing="0"/>
        <w:jc w:val="both"/>
        <w:rPr>
          <w:sz w:val="22"/>
          <w:szCs w:val="22"/>
        </w:rPr>
      </w:pPr>
      <w:bookmarkStart w:id="6218" w:name="111288"/>
      <w:bookmarkEnd w:id="6218"/>
      <w:r w:rsidRPr="00EE28E7">
        <w:rPr>
          <w:sz w:val="22"/>
          <w:szCs w:val="22"/>
        </w:rPr>
        <w:lastRenderedPageBreak/>
        <w:t>Произведения на библейские темы Леонардо да Винчи, Рафаэля, Рембрандта, в скульптуре "Пьета" Микеланджело и др.</w:t>
      </w:r>
    </w:p>
    <w:p w:rsidR="00D23652" w:rsidRPr="00EE28E7" w:rsidRDefault="00D23652" w:rsidP="00D23652">
      <w:pPr>
        <w:pStyle w:val="pboth"/>
        <w:shd w:val="clear" w:color="auto" w:fill="FFFFFF"/>
        <w:spacing w:before="0" w:beforeAutospacing="0"/>
        <w:jc w:val="both"/>
        <w:rPr>
          <w:sz w:val="22"/>
          <w:szCs w:val="22"/>
        </w:rPr>
      </w:pPr>
      <w:bookmarkStart w:id="6219" w:name="111289"/>
      <w:bookmarkEnd w:id="6219"/>
      <w:r w:rsidRPr="00EE28E7">
        <w:rPr>
          <w:sz w:val="22"/>
          <w:szCs w:val="22"/>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D23652" w:rsidRPr="00EE28E7" w:rsidRDefault="00D23652" w:rsidP="00D23652">
      <w:pPr>
        <w:pStyle w:val="pboth"/>
        <w:shd w:val="clear" w:color="auto" w:fill="FFFFFF"/>
        <w:spacing w:before="0" w:beforeAutospacing="0"/>
        <w:jc w:val="both"/>
        <w:rPr>
          <w:sz w:val="22"/>
          <w:szCs w:val="22"/>
        </w:rPr>
      </w:pPr>
      <w:bookmarkStart w:id="6220" w:name="111290"/>
      <w:bookmarkEnd w:id="6220"/>
      <w:r w:rsidRPr="00EE28E7">
        <w:rPr>
          <w:sz w:val="22"/>
          <w:szCs w:val="22"/>
        </w:rPr>
        <w:t>Иконопись как великое проявление русской культуры. Язык изображения в иконе - его религиозный и символический смысл.</w:t>
      </w:r>
    </w:p>
    <w:p w:rsidR="00D23652" w:rsidRPr="00EE28E7" w:rsidRDefault="00D23652" w:rsidP="00D23652">
      <w:pPr>
        <w:pStyle w:val="pboth"/>
        <w:shd w:val="clear" w:color="auto" w:fill="FFFFFF"/>
        <w:spacing w:before="0" w:beforeAutospacing="0"/>
        <w:jc w:val="both"/>
        <w:rPr>
          <w:sz w:val="22"/>
          <w:szCs w:val="22"/>
        </w:rPr>
      </w:pPr>
      <w:bookmarkStart w:id="6221" w:name="111291"/>
      <w:bookmarkEnd w:id="6221"/>
      <w:r w:rsidRPr="00EE28E7">
        <w:rPr>
          <w:sz w:val="22"/>
          <w:szCs w:val="22"/>
        </w:rPr>
        <w:t>Великие русские иконописцы: духовный свет икон Андрея Рублева, Феофана Грека, Дионисия.</w:t>
      </w:r>
    </w:p>
    <w:p w:rsidR="00D23652" w:rsidRPr="00EE28E7" w:rsidRDefault="00D23652" w:rsidP="00D23652">
      <w:pPr>
        <w:pStyle w:val="pboth"/>
        <w:shd w:val="clear" w:color="auto" w:fill="FFFFFF"/>
        <w:spacing w:before="0" w:beforeAutospacing="0"/>
        <w:jc w:val="both"/>
        <w:rPr>
          <w:sz w:val="22"/>
          <w:szCs w:val="22"/>
        </w:rPr>
      </w:pPr>
      <w:bookmarkStart w:id="6222" w:name="111292"/>
      <w:bookmarkEnd w:id="6222"/>
      <w:r w:rsidRPr="00EE28E7">
        <w:rPr>
          <w:sz w:val="22"/>
          <w:szCs w:val="22"/>
        </w:rPr>
        <w:t>Работа над эскизом сюжетной композиции.</w:t>
      </w:r>
    </w:p>
    <w:p w:rsidR="00D23652" w:rsidRPr="00EE28E7" w:rsidRDefault="00D23652" w:rsidP="00D23652">
      <w:pPr>
        <w:pStyle w:val="pboth"/>
        <w:shd w:val="clear" w:color="auto" w:fill="FFFFFF"/>
        <w:spacing w:before="0" w:beforeAutospacing="0"/>
        <w:jc w:val="both"/>
        <w:rPr>
          <w:sz w:val="22"/>
          <w:szCs w:val="22"/>
        </w:rPr>
      </w:pPr>
      <w:bookmarkStart w:id="6223" w:name="111293"/>
      <w:bookmarkEnd w:id="6223"/>
      <w:r w:rsidRPr="00EE28E7">
        <w:rPr>
          <w:sz w:val="22"/>
          <w:szCs w:val="22"/>
        </w:rPr>
        <w:t>Роль и значение изобразительного искусства в жизни людей: образ мира в изобразительном искусстве.</w:t>
      </w:r>
    </w:p>
    <w:p w:rsidR="00D23652" w:rsidRPr="00EE28E7" w:rsidRDefault="00D23652" w:rsidP="00D23652">
      <w:pPr>
        <w:pStyle w:val="pboth"/>
        <w:shd w:val="clear" w:color="auto" w:fill="FFFFFF"/>
        <w:spacing w:before="0" w:beforeAutospacing="0"/>
        <w:jc w:val="both"/>
        <w:rPr>
          <w:sz w:val="22"/>
          <w:szCs w:val="22"/>
        </w:rPr>
      </w:pPr>
      <w:bookmarkStart w:id="6224" w:name="111294"/>
      <w:bookmarkEnd w:id="6224"/>
      <w:r w:rsidRPr="00EE28E7">
        <w:rPr>
          <w:sz w:val="22"/>
          <w:szCs w:val="22"/>
        </w:rPr>
        <w:t>Модуль N 3 "Архитектура и дизайн"</w:t>
      </w:r>
    </w:p>
    <w:p w:rsidR="00D23652" w:rsidRPr="00EE28E7" w:rsidRDefault="00D23652" w:rsidP="00D23652">
      <w:pPr>
        <w:pStyle w:val="pboth"/>
        <w:shd w:val="clear" w:color="auto" w:fill="FFFFFF"/>
        <w:spacing w:before="0" w:beforeAutospacing="0"/>
        <w:jc w:val="both"/>
        <w:rPr>
          <w:sz w:val="22"/>
          <w:szCs w:val="22"/>
        </w:rPr>
      </w:pPr>
      <w:bookmarkStart w:id="6225" w:name="111295"/>
      <w:bookmarkEnd w:id="6225"/>
      <w:r w:rsidRPr="00EE28E7">
        <w:rPr>
          <w:sz w:val="22"/>
          <w:szCs w:val="22"/>
        </w:rPr>
        <w:t>Архитектура и дизайн - искусства художественной постройки - конструктивные искусства.</w:t>
      </w:r>
    </w:p>
    <w:p w:rsidR="00D23652" w:rsidRPr="00EE28E7" w:rsidRDefault="00D23652" w:rsidP="00D23652">
      <w:pPr>
        <w:pStyle w:val="pboth"/>
        <w:shd w:val="clear" w:color="auto" w:fill="FFFFFF"/>
        <w:spacing w:before="0" w:beforeAutospacing="0"/>
        <w:jc w:val="both"/>
        <w:rPr>
          <w:sz w:val="22"/>
          <w:szCs w:val="22"/>
        </w:rPr>
      </w:pPr>
      <w:bookmarkStart w:id="6226" w:name="111296"/>
      <w:bookmarkEnd w:id="6226"/>
      <w:r w:rsidRPr="00EE28E7">
        <w:rPr>
          <w:sz w:val="22"/>
          <w:szCs w:val="22"/>
        </w:rPr>
        <w:t>Дизайн и архитектура как создатели "второй природы" - предметно-пространственной среды жизни людей.</w:t>
      </w:r>
    </w:p>
    <w:p w:rsidR="00D23652" w:rsidRPr="00EE28E7" w:rsidRDefault="00D23652" w:rsidP="00D23652">
      <w:pPr>
        <w:pStyle w:val="pboth"/>
        <w:shd w:val="clear" w:color="auto" w:fill="FFFFFF"/>
        <w:spacing w:before="0" w:beforeAutospacing="0"/>
        <w:jc w:val="both"/>
        <w:rPr>
          <w:sz w:val="22"/>
          <w:szCs w:val="22"/>
        </w:rPr>
      </w:pPr>
      <w:bookmarkStart w:id="6227" w:name="111297"/>
      <w:bookmarkEnd w:id="6227"/>
      <w:r w:rsidRPr="00EE28E7">
        <w:rPr>
          <w:sz w:val="22"/>
          <w:szCs w:val="22"/>
        </w:rPr>
        <w:t>Функциональность предметно-пространственной среды и выражение в ней мировосприятия, духовно-ценностных позиций общества.</w:t>
      </w:r>
    </w:p>
    <w:p w:rsidR="00D23652" w:rsidRPr="00EE28E7" w:rsidRDefault="00D23652" w:rsidP="00D23652">
      <w:pPr>
        <w:pStyle w:val="pboth"/>
        <w:shd w:val="clear" w:color="auto" w:fill="FFFFFF"/>
        <w:spacing w:before="0" w:beforeAutospacing="0"/>
        <w:jc w:val="both"/>
        <w:rPr>
          <w:sz w:val="22"/>
          <w:szCs w:val="22"/>
        </w:rPr>
      </w:pPr>
      <w:bookmarkStart w:id="6228" w:name="111298"/>
      <w:bookmarkEnd w:id="6228"/>
      <w:r w:rsidRPr="00EE28E7">
        <w:rPr>
          <w:sz w:val="22"/>
          <w:szCs w:val="22"/>
        </w:rPr>
        <w:t>Материальная культура человечества как уникальная информация о жизни людей в разные исторические эпохи.</w:t>
      </w:r>
    </w:p>
    <w:p w:rsidR="00D23652" w:rsidRPr="00EE28E7" w:rsidRDefault="00D23652" w:rsidP="00D23652">
      <w:pPr>
        <w:pStyle w:val="pboth"/>
        <w:shd w:val="clear" w:color="auto" w:fill="FFFFFF"/>
        <w:spacing w:before="0" w:beforeAutospacing="0"/>
        <w:jc w:val="both"/>
        <w:rPr>
          <w:sz w:val="22"/>
          <w:szCs w:val="22"/>
        </w:rPr>
      </w:pPr>
      <w:bookmarkStart w:id="6229" w:name="111299"/>
      <w:bookmarkEnd w:id="6229"/>
      <w:r w:rsidRPr="00EE28E7">
        <w:rPr>
          <w:sz w:val="22"/>
          <w:szCs w:val="22"/>
        </w:rPr>
        <w:t>Роль архитектуры в понимании человеком своей идентичности. Задачи сохранения культурного наследия и природного ландшафта.</w:t>
      </w:r>
    </w:p>
    <w:p w:rsidR="00D23652" w:rsidRPr="00EE28E7" w:rsidRDefault="00D23652" w:rsidP="00D23652">
      <w:pPr>
        <w:pStyle w:val="pboth"/>
        <w:shd w:val="clear" w:color="auto" w:fill="FFFFFF"/>
        <w:spacing w:before="0" w:beforeAutospacing="0"/>
        <w:jc w:val="both"/>
        <w:rPr>
          <w:sz w:val="22"/>
          <w:szCs w:val="22"/>
        </w:rPr>
      </w:pPr>
      <w:bookmarkStart w:id="6230" w:name="111300"/>
      <w:bookmarkEnd w:id="6230"/>
      <w:r w:rsidRPr="00EE28E7">
        <w:rPr>
          <w:sz w:val="22"/>
          <w:szCs w:val="22"/>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23652" w:rsidRPr="00EE28E7" w:rsidRDefault="00D23652" w:rsidP="00D23652">
      <w:pPr>
        <w:pStyle w:val="pboth"/>
        <w:shd w:val="clear" w:color="auto" w:fill="FFFFFF"/>
        <w:spacing w:before="0" w:beforeAutospacing="0"/>
        <w:jc w:val="both"/>
        <w:rPr>
          <w:sz w:val="22"/>
          <w:szCs w:val="22"/>
        </w:rPr>
      </w:pPr>
      <w:bookmarkStart w:id="6231" w:name="111301"/>
      <w:bookmarkEnd w:id="6231"/>
      <w:r w:rsidRPr="00EE28E7">
        <w:rPr>
          <w:sz w:val="22"/>
          <w:szCs w:val="22"/>
        </w:rPr>
        <w:t>Графический дизайн</w:t>
      </w:r>
    </w:p>
    <w:p w:rsidR="00D23652" w:rsidRPr="00EE28E7" w:rsidRDefault="00D23652" w:rsidP="00D23652">
      <w:pPr>
        <w:pStyle w:val="pboth"/>
        <w:shd w:val="clear" w:color="auto" w:fill="FFFFFF"/>
        <w:spacing w:before="0" w:beforeAutospacing="0"/>
        <w:jc w:val="both"/>
        <w:rPr>
          <w:sz w:val="22"/>
          <w:szCs w:val="22"/>
        </w:rPr>
      </w:pPr>
      <w:bookmarkStart w:id="6232" w:name="111302"/>
      <w:bookmarkEnd w:id="6232"/>
      <w:r w:rsidRPr="00EE28E7">
        <w:rPr>
          <w:sz w:val="22"/>
          <w:szCs w:val="22"/>
        </w:rPr>
        <w:t>Композиция как основа реализации замысла в любой творческой деятельности. Основы формальной композиции в конструктивных искусствах.</w:t>
      </w:r>
    </w:p>
    <w:p w:rsidR="00D23652" w:rsidRPr="00EE28E7" w:rsidRDefault="00D23652" w:rsidP="00D23652">
      <w:pPr>
        <w:pStyle w:val="pboth"/>
        <w:shd w:val="clear" w:color="auto" w:fill="FFFFFF"/>
        <w:spacing w:before="0" w:beforeAutospacing="0"/>
        <w:jc w:val="both"/>
        <w:rPr>
          <w:sz w:val="22"/>
          <w:szCs w:val="22"/>
        </w:rPr>
      </w:pPr>
      <w:bookmarkStart w:id="6233" w:name="111303"/>
      <w:bookmarkEnd w:id="6233"/>
      <w:r w:rsidRPr="00EE28E7">
        <w:rPr>
          <w:sz w:val="22"/>
          <w:szCs w:val="22"/>
        </w:rPr>
        <w:t>Элементы композиции в графическом дизайне: пятно, линия, цвет, буква, текст и изображение.</w:t>
      </w:r>
    </w:p>
    <w:p w:rsidR="00D23652" w:rsidRPr="00EE28E7" w:rsidRDefault="00D23652" w:rsidP="00D23652">
      <w:pPr>
        <w:pStyle w:val="pboth"/>
        <w:shd w:val="clear" w:color="auto" w:fill="FFFFFF"/>
        <w:spacing w:before="0" w:beforeAutospacing="0"/>
        <w:jc w:val="both"/>
        <w:rPr>
          <w:sz w:val="22"/>
          <w:szCs w:val="22"/>
        </w:rPr>
      </w:pPr>
      <w:bookmarkStart w:id="6234" w:name="111304"/>
      <w:bookmarkEnd w:id="6234"/>
      <w:r w:rsidRPr="00EE28E7">
        <w:rPr>
          <w:sz w:val="22"/>
          <w:szCs w:val="22"/>
        </w:rPr>
        <w:t>Формальная композиция как композиционное построение на основе сочетания геометрических фигур, без предметного содержания.</w:t>
      </w:r>
    </w:p>
    <w:p w:rsidR="00D23652" w:rsidRPr="00EE28E7" w:rsidRDefault="00D23652" w:rsidP="00D23652">
      <w:pPr>
        <w:pStyle w:val="pboth"/>
        <w:shd w:val="clear" w:color="auto" w:fill="FFFFFF"/>
        <w:spacing w:before="0" w:beforeAutospacing="0"/>
        <w:jc w:val="both"/>
        <w:rPr>
          <w:sz w:val="22"/>
          <w:szCs w:val="22"/>
        </w:rPr>
      </w:pPr>
      <w:bookmarkStart w:id="6235" w:name="111305"/>
      <w:bookmarkEnd w:id="6235"/>
      <w:r w:rsidRPr="00EE28E7">
        <w:rPr>
          <w:sz w:val="22"/>
          <w:szCs w:val="22"/>
        </w:rPr>
        <w:t>Основные свойства композиции: целостность и со подчиненность элементов.</w:t>
      </w:r>
    </w:p>
    <w:p w:rsidR="00D23652" w:rsidRPr="00EE28E7" w:rsidRDefault="00D23652" w:rsidP="00D23652">
      <w:pPr>
        <w:pStyle w:val="pboth"/>
        <w:shd w:val="clear" w:color="auto" w:fill="FFFFFF"/>
        <w:spacing w:before="0" w:beforeAutospacing="0"/>
        <w:jc w:val="both"/>
        <w:rPr>
          <w:sz w:val="22"/>
          <w:szCs w:val="22"/>
        </w:rPr>
      </w:pPr>
      <w:bookmarkStart w:id="6236" w:name="111306"/>
      <w:bookmarkEnd w:id="6236"/>
      <w:r w:rsidRPr="00EE28E7">
        <w:rPr>
          <w:sz w:val="22"/>
          <w:szCs w:val="22"/>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23652" w:rsidRPr="00EE28E7" w:rsidRDefault="00D23652" w:rsidP="00D23652">
      <w:pPr>
        <w:pStyle w:val="pboth"/>
        <w:shd w:val="clear" w:color="auto" w:fill="FFFFFF"/>
        <w:spacing w:before="0" w:beforeAutospacing="0"/>
        <w:jc w:val="both"/>
        <w:rPr>
          <w:sz w:val="22"/>
          <w:szCs w:val="22"/>
        </w:rPr>
      </w:pPr>
      <w:bookmarkStart w:id="6237" w:name="111307"/>
      <w:bookmarkEnd w:id="6237"/>
      <w:r w:rsidRPr="00EE28E7">
        <w:rPr>
          <w:sz w:val="22"/>
          <w:szCs w:val="22"/>
        </w:rPr>
        <w:t>Практические упражнения по созданию композиции с вариативным ритмическим расположением геометрических фигур на плоскости.</w:t>
      </w:r>
    </w:p>
    <w:p w:rsidR="00D23652" w:rsidRPr="00EE28E7" w:rsidRDefault="00D23652" w:rsidP="00D23652">
      <w:pPr>
        <w:pStyle w:val="pboth"/>
        <w:shd w:val="clear" w:color="auto" w:fill="FFFFFF"/>
        <w:spacing w:before="0" w:beforeAutospacing="0"/>
        <w:jc w:val="both"/>
        <w:rPr>
          <w:sz w:val="22"/>
          <w:szCs w:val="22"/>
        </w:rPr>
      </w:pPr>
      <w:bookmarkStart w:id="6238" w:name="111308"/>
      <w:bookmarkEnd w:id="6238"/>
      <w:r w:rsidRPr="00EE28E7">
        <w:rPr>
          <w:sz w:val="22"/>
          <w:szCs w:val="22"/>
        </w:rPr>
        <w:t>Роль цвета в организации композиционного пространства.</w:t>
      </w:r>
    </w:p>
    <w:p w:rsidR="00D23652" w:rsidRPr="00EE28E7" w:rsidRDefault="00D23652" w:rsidP="00D23652">
      <w:pPr>
        <w:pStyle w:val="pboth"/>
        <w:shd w:val="clear" w:color="auto" w:fill="FFFFFF"/>
        <w:spacing w:before="0" w:beforeAutospacing="0"/>
        <w:jc w:val="both"/>
        <w:rPr>
          <w:sz w:val="22"/>
          <w:szCs w:val="22"/>
        </w:rPr>
      </w:pPr>
      <w:bookmarkStart w:id="6239" w:name="111309"/>
      <w:bookmarkEnd w:id="6239"/>
      <w:r w:rsidRPr="00EE28E7">
        <w:rPr>
          <w:sz w:val="22"/>
          <w:szCs w:val="22"/>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D23652" w:rsidRPr="00EE28E7" w:rsidRDefault="00D23652" w:rsidP="00D23652">
      <w:pPr>
        <w:pStyle w:val="pboth"/>
        <w:shd w:val="clear" w:color="auto" w:fill="FFFFFF"/>
        <w:spacing w:before="0" w:beforeAutospacing="0"/>
        <w:jc w:val="both"/>
        <w:rPr>
          <w:sz w:val="22"/>
          <w:szCs w:val="22"/>
        </w:rPr>
      </w:pPr>
      <w:bookmarkStart w:id="6240" w:name="111310"/>
      <w:bookmarkEnd w:id="6240"/>
      <w:r w:rsidRPr="00EE28E7">
        <w:rPr>
          <w:sz w:val="22"/>
          <w:szCs w:val="22"/>
        </w:rPr>
        <w:lastRenderedPageBreak/>
        <w:t>Шрифты и шрифтовая композиция в графическом дизайне.</w:t>
      </w:r>
    </w:p>
    <w:p w:rsidR="00D23652" w:rsidRPr="00EE28E7" w:rsidRDefault="00D23652" w:rsidP="00D23652">
      <w:pPr>
        <w:pStyle w:val="pboth"/>
        <w:shd w:val="clear" w:color="auto" w:fill="FFFFFF"/>
        <w:spacing w:before="0" w:beforeAutospacing="0"/>
        <w:jc w:val="both"/>
        <w:rPr>
          <w:sz w:val="22"/>
          <w:szCs w:val="22"/>
        </w:rPr>
      </w:pPr>
      <w:bookmarkStart w:id="6241" w:name="111311"/>
      <w:bookmarkEnd w:id="6241"/>
      <w:r w:rsidRPr="00EE28E7">
        <w:rPr>
          <w:sz w:val="22"/>
          <w:szCs w:val="22"/>
        </w:rPr>
        <w:t>Форма буквы как изобразительно-смысловой символ.</w:t>
      </w:r>
    </w:p>
    <w:p w:rsidR="00D23652" w:rsidRPr="00EE28E7" w:rsidRDefault="00D23652" w:rsidP="00D23652">
      <w:pPr>
        <w:pStyle w:val="pboth"/>
        <w:shd w:val="clear" w:color="auto" w:fill="FFFFFF"/>
        <w:spacing w:before="0" w:beforeAutospacing="0"/>
        <w:jc w:val="both"/>
        <w:rPr>
          <w:sz w:val="22"/>
          <w:szCs w:val="22"/>
        </w:rPr>
      </w:pPr>
      <w:bookmarkStart w:id="6242" w:name="111312"/>
      <w:bookmarkEnd w:id="6242"/>
      <w:r w:rsidRPr="00EE28E7">
        <w:rPr>
          <w:sz w:val="22"/>
          <w:szCs w:val="22"/>
        </w:rPr>
        <w:t>Шрифт и содержание текста. Стилизация шрифта.</w:t>
      </w:r>
    </w:p>
    <w:p w:rsidR="00D23652" w:rsidRPr="00EE28E7" w:rsidRDefault="00D23652" w:rsidP="00D23652">
      <w:pPr>
        <w:pStyle w:val="pboth"/>
        <w:shd w:val="clear" w:color="auto" w:fill="FFFFFF"/>
        <w:spacing w:before="0" w:beforeAutospacing="0"/>
        <w:jc w:val="both"/>
        <w:rPr>
          <w:sz w:val="22"/>
          <w:szCs w:val="22"/>
        </w:rPr>
      </w:pPr>
      <w:bookmarkStart w:id="6243" w:name="111313"/>
      <w:bookmarkEnd w:id="6243"/>
      <w:r w:rsidRPr="00EE28E7">
        <w:rPr>
          <w:sz w:val="22"/>
          <w:szCs w:val="22"/>
        </w:rPr>
        <w:t>Типографика. Понимание типографской строки как элемента плоскостной композиции.</w:t>
      </w:r>
    </w:p>
    <w:p w:rsidR="00D23652" w:rsidRPr="00EE28E7" w:rsidRDefault="00D23652" w:rsidP="00D23652">
      <w:pPr>
        <w:pStyle w:val="pboth"/>
        <w:shd w:val="clear" w:color="auto" w:fill="FFFFFF"/>
        <w:spacing w:before="0" w:beforeAutospacing="0"/>
        <w:jc w:val="both"/>
        <w:rPr>
          <w:sz w:val="22"/>
          <w:szCs w:val="22"/>
        </w:rPr>
      </w:pPr>
      <w:bookmarkStart w:id="6244" w:name="111314"/>
      <w:bookmarkEnd w:id="6244"/>
      <w:r w:rsidRPr="00EE28E7">
        <w:rPr>
          <w:sz w:val="22"/>
          <w:szCs w:val="22"/>
        </w:rPr>
        <w:t>Выполнение аналитических и практических работ по теме "Буква - изобразительный элемент композиции".</w:t>
      </w:r>
    </w:p>
    <w:p w:rsidR="00D23652" w:rsidRPr="00EE28E7" w:rsidRDefault="00D23652" w:rsidP="00D23652">
      <w:pPr>
        <w:pStyle w:val="pboth"/>
        <w:shd w:val="clear" w:color="auto" w:fill="FFFFFF"/>
        <w:spacing w:before="0" w:beforeAutospacing="0"/>
        <w:jc w:val="both"/>
        <w:rPr>
          <w:sz w:val="22"/>
          <w:szCs w:val="22"/>
        </w:rPr>
      </w:pPr>
      <w:bookmarkStart w:id="6245" w:name="111315"/>
      <w:bookmarkEnd w:id="6245"/>
      <w:r w:rsidRPr="00EE28E7">
        <w:rPr>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D23652" w:rsidRPr="00EE28E7" w:rsidRDefault="00D23652" w:rsidP="00D23652">
      <w:pPr>
        <w:pStyle w:val="pboth"/>
        <w:shd w:val="clear" w:color="auto" w:fill="FFFFFF"/>
        <w:spacing w:before="0" w:beforeAutospacing="0"/>
        <w:jc w:val="both"/>
        <w:rPr>
          <w:sz w:val="22"/>
          <w:szCs w:val="22"/>
        </w:rPr>
      </w:pPr>
      <w:bookmarkStart w:id="6246" w:name="111316"/>
      <w:bookmarkEnd w:id="6246"/>
      <w:r w:rsidRPr="00EE28E7">
        <w:rPr>
          <w:sz w:val="22"/>
          <w:szCs w:val="22"/>
        </w:rPr>
        <w:t>Композиционные основы макетирования в графическом дизайне при соединении текста и изображения.</w:t>
      </w:r>
    </w:p>
    <w:p w:rsidR="00D23652" w:rsidRPr="00EE28E7" w:rsidRDefault="00D23652" w:rsidP="00D23652">
      <w:pPr>
        <w:pStyle w:val="pboth"/>
        <w:shd w:val="clear" w:color="auto" w:fill="FFFFFF"/>
        <w:spacing w:before="0" w:beforeAutospacing="0"/>
        <w:jc w:val="both"/>
        <w:rPr>
          <w:sz w:val="22"/>
          <w:szCs w:val="22"/>
        </w:rPr>
      </w:pPr>
      <w:bookmarkStart w:id="6247" w:name="111317"/>
      <w:bookmarkEnd w:id="6247"/>
      <w:r w:rsidRPr="00EE28E7">
        <w:rPr>
          <w:sz w:val="22"/>
          <w:szCs w:val="22"/>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23652" w:rsidRPr="00EE28E7" w:rsidRDefault="00D23652" w:rsidP="00D23652">
      <w:pPr>
        <w:pStyle w:val="pboth"/>
        <w:shd w:val="clear" w:color="auto" w:fill="FFFFFF"/>
        <w:spacing w:before="0" w:beforeAutospacing="0"/>
        <w:jc w:val="both"/>
        <w:rPr>
          <w:sz w:val="22"/>
          <w:szCs w:val="22"/>
        </w:rPr>
      </w:pPr>
      <w:bookmarkStart w:id="6248" w:name="111318"/>
      <w:bookmarkEnd w:id="6248"/>
      <w:r w:rsidRPr="00EE28E7">
        <w:rPr>
          <w:sz w:val="22"/>
          <w:szCs w:val="22"/>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23652" w:rsidRPr="00EE28E7" w:rsidRDefault="00D23652" w:rsidP="00D23652">
      <w:pPr>
        <w:pStyle w:val="pboth"/>
        <w:shd w:val="clear" w:color="auto" w:fill="FFFFFF"/>
        <w:spacing w:before="0" w:beforeAutospacing="0"/>
        <w:jc w:val="both"/>
        <w:rPr>
          <w:sz w:val="22"/>
          <w:szCs w:val="22"/>
        </w:rPr>
      </w:pPr>
      <w:bookmarkStart w:id="6249" w:name="111319"/>
      <w:bookmarkEnd w:id="6249"/>
      <w:r w:rsidRPr="00EE28E7">
        <w:rPr>
          <w:sz w:val="22"/>
          <w:szCs w:val="22"/>
        </w:rPr>
        <w:t>Макет разворота книги или журнала по выбранной теме в виде коллажа или на основе компьютерных программ.</w:t>
      </w:r>
    </w:p>
    <w:p w:rsidR="00D23652" w:rsidRPr="00EE28E7" w:rsidRDefault="00D23652" w:rsidP="00D23652">
      <w:pPr>
        <w:pStyle w:val="pboth"/>
        <w:shd w:val="clear" w:color="auto" w:fill="FFFFFF"/>
        <w:spacing w:before="0" w:beforeAutospacing="0"/>
        <w:jc w:val="both"/>
        <w:rPr>
          <w:sz w:val="22"/>
          <w:szCs w:val="22"/>
        </w:rPr>
      </w:pPr>
      <w:bookmarkStart w:id="6250" w:name="111320"/>
      <w:bookmarkEnd w:id="6250"/>
      <w:r w:rsidRPr="00EE28E7">
        <w:rPr>
          <w:sz w:val="22"/>
          <w:szCs w:val="22"/>
        </w:rPr>
        <w:t>Макетирование объемно-пространственных композиций</w:t>
      </w:r>
    </w:p>
    <w:p w:rsidR="00D23652" w:rsidRPr="00EE28E7" w:rsidRDefault="00D23652" w:rsidP="00D23652">
      <w:pPr>
        <w:pStyle w:val="pboth"/>
        <w:shd w:val="clear" w:color="auto" w:fill="FFFFFF"/>
        <w:spacing w:before="0" w:beforeAutospacing="0"/>
        <w:jc w:val="both"/>
        <w:rPr>
          <w:sz w:val="22"/>
          <w:szCs w:val="22"/>
        </w:rPr>
      </w:pPr>
      <w:bookmarkStart w:id="6251" w:name="111321"/>
      <w:bookmarkEnd w:id="6251"/>
      <w:r w:rsidRPr="00EE28E7">
        <w:rPr>
          <w:sz w:val="22"/>
          <w:szCs w:val="22"/>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23652" w:rsidRPr="00EE28E7" w:rsidRDefault="00D23652" w:rsidP="00D23652">
      <w:pPr>
        <w:pStyle w:val="pboth"/>
        <w:shd w:val="clear" w:color="auto" w:fill="FFFFFF"/>
        <w:spacing w:before="0" w:beforeAutospacing="0"/>
        <w:jc w:val="both"/>
        <w:rPr>
          <w:sz w:val="22"/>
          <w:szCs w:val="22"/>
        </w:rPr>
      </w:pPr>
      <w:bookmarkStart w:id="6252" w:name="111322"/>
      <w:bookmarkEnd w:id="6252"/>
      <w:r w:rsidRPr="00EE28E7">
        <w:rPr>
          <w:sz w:val="22"/>
          <w:szCs w:val="22"/>
        </w:rPr>
        <w:t>Макетирование. Введение в макет понятия рельефа местности и способы его обозначения на макете.</w:t>
      </w:r>
    </w:p>
    <w:p w:rsidR="00D23652" w:rsidRPr="00EE28E7" w:rsidRDefault="00D23652" w:rsidP="00D23652">
      <w:pPr>
        <w:pStyle w:val="pboth"/>
        <w:shd w:val="clear" w:color="auto" w:fill="FFFFFF"/>
        <w:spacing w:before="0" w:beforeAutospacing="0"/>
        <w:jc w:val="both"/>
        <w:rPr>
          <w:sz w:val="22"/>
          <w:szCs w:val="22"/>
        </w:rPr>
      </w:pPr>
      <w:bookmarkStart w:id="6253" w:name="111323"/>
      <w:bookmarkEnd w:id="6253"/>
      <w:r w:rsidRPr="00EE28E7">
        <w:rPr>
          <w:sz w:val="22"/>
          <w:szCs w:val="22"/>
        </w:rPr>
        <w:t>Выполнение практических работ по созданию объемно-пространственных композиций. Объем и пространство. Взаимосвязь объектов в архитектурном макете.</w:t>
      </w:r>
    </w:p>
    <w:p w:rsidR="00D23652" w:rsidRPr="00EE28E7" w:rsidRDefault="00D23652" w:rsidP="00D23652">
      <w:pPr>
        <w:pStyle w:val="pboth"/>
        <w:shd w:val="clear" w:color="auto" w:fill="FFFFFF"/>
        <w:spacing w:before="0" w:beforeAutospacing="0"/>
        <w:jc w:val="both"/>
        <w:rPr>
          <w:sz w:val="22"/>
          <w:szCs w:val="22"/>
        </w:rPr>
      </w:pPr>
      <w:bookmarkStart w:id="6254" w:name="111324"/>
      <w:bookmarkEnd w:id="6254"/>
      <w:r w:rsidRPr="00EE28E7">
        <w:rPr>
          <w:sz w:val="22"/>
          <w:szCs w:val="22"/>
        </w:rP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rsidR="00D23652" w:rsidRPr="00EE28E7" w:rsidRDefault="00D23652" w:rsidP="00D23652">
      <w:pPr>
        <w:pStyle w:val="pboth"/>
        <w:shd w:val="clear" w:color="auto" w:fill="FFFFFF"/>
        <w:spacing w:before="0" w:beforeAutospacing="0"/>
        <w:jc w:val="both"/>
        <w:rPr>
          <w:sz w:val="22"/>
          <w:szCs w:val="22"/>
        </w:rPr>
      </w:pPr>
      <w:bookmarkStart w:id="6255" w:name="111325"/>
      <w:bookmarkEnd w:id="6255"/>
      <w:r w:rsidRPr="00EE28E7">
        <w:rPr>
          <w:sz w:val="22"/>
          <w:szCs w:val="22"/>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23652" w:rsidRPr="00EE28E7" w:rsidRDefault="00D23652" w:rsidP="00D23652">
      <w:pPr>
        <w:pStyle w:val="pboth"/>
        <w:shd w:val="clear" w:color="auto" w:fill="FFFFFF"/>
        <w:spacing w:before="0" w:beforeAutospacing="0"/>
        <w:jc w:val="both"/>
        <w:rPr>
          <w:sz w:val="22"/>
          <w:szCs w:val="22"/>
        </w:rPr>
      </w:pPr>
      <w:bookmarkStart w:id="6256" w:name="111326"/>
      <w:bookmarkEnd w:id="6256"/>
      <w:r w:rsidRPr="00EE28E7">
        <w:rPr>
          <w:sz w:val="22"/>
          <w:szCs w:val="22"/>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23652" w:rsidRPr="00EE28E7" w:rsidRDefault="00D23652" w:rsidP="00D23652">
      <w:pPr>
        <w:pStyle w:val="pboth"/>
        <w:shd w:val="clear" w:color="auto" w:fill="FFFFFF"/>
        <w:spacing w:before="0" w:beforeAutospacing="0"/>
        <w:jc w:val="both"/>
        <w:rPr>
          <w:sz w:val="22"/>
          <w:szCs w:val="22"/>
        </w:rPr>
      </w:pPr>
      <w:bookmarkStart w:id="6257" w:name="111327"/>
      <w:bookmarkEnd w:id="6257"/>
      <w:r w:rsidRPr="00EE28E7">
        <w:rPr>
          <w:sz w:val="22"/>
          <w:szCs w:val="22"/>
        </w:rPr>
        <w:t>Многообразие предметного мира, создаваемого человеком. Функция вещи и ее форма. Образ времени в предметах, создаваемых человеком.</w:t>
      </w:r>
    </w:p>
    <w:p w:rsidR="00D23652" w:rsidRPr="00EE28E7" w:rsidRDefault="00D23652" w:rsidP="00D23652">
      <w:pPr>
        <w:pStyle w:val="pboth"/>
        <w:shd w:val="clear" w:color="auto" w:fill="FFFFFF"/>
        <w:spacing w:before="0" w:beforeAutospacing="0"/>
        <w:jc w:val="both"/>
        <w:rPr>
          <w:sz w:val="22"/>
          <w:szCs w:val="22"/>
        </w:rPr>
      </w:pPr>
      <w:bookmarkStart w:id="6258" w:name="111328"/>
      <w:bookmarkEnd w:id="6258"/>
      <w:r w:rsidRPr="00EE28E7">
        <w:rPr>
          <w:sz w:val="22"/>
          <w:szCs w:val="22"/>
        </w:rP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p>
    <w:p w:rsidR="00D23652" w:rsidRPr="00EE28E7" w:rsidRDefault="00D23652" w:rsidP="00D23652">
      <w:pPr>
        <w:pStyle w:val="pboth"/>
        <w:shd w:val="clear" w:color="auto" w:fill="FFFFFF"/>
        <w:spacing w:before="0" w:beforeAutospacing="0"/>
        <w:jc w:val="both"/>
        <w:rPr>
          <w:sz w:val="22"/>
          <w:szCs w:val="22"/>
        </w:rPr>
      </w:pPr>
      <w:bookmarkStart w:id="6259" w:name="111329"/>
      <w:bookmarkEnd w:id="6259"/>
      <w:r w:rsidRPr="00EE28E7">
        <w:rPr>
          <w:sz w:val="22"/>
          <w:szCs w:val="22"/>
        </w:rPr>
        <w:t>Выполнение аналитических зарисовок форм бытовых предметов.</w:t>
      </w:r>
    </w:p>
    <w:p w:rsidR="00D23652" w:rsidRPr="00EE28E7" w:rsidRDefault="00D23652" w:rsidP="00D23652">
      <w:pPr>
        <w:pStyle w:val="pboth"/>
        <w:shd w:val="clear" w:color="auto" w:fill="FFFFFF"/>
        <w:spacing w:before="0" w:beforeAutospacing="0"/>
        <w:jc w:val="both"/>
        <w:rPr>
          <w:sz w:val="22"/>
          <w:szCs w:val="22"/>
        </w:rPr>
      </w:pPr>
      <w:bookmarkStart w:id="6260" w:name="111330"/>
      <w:bookmarkEnd w:id="6260"/>
      <w:r w:rsidRPr="00EE28E7">
        <w:rPr>
          <w:sz w:val="22"/>
          <w:szCs w:val="22"/>
        </w:rPr>
        <w:t>Творческое проектирование предметов быта с определением их функций и материала изготовления</w:t>
      </w:r>
    </w:p>
    <w:p w:rsidR="00D23652" w:rsidRPr="00EE28E7" w:rsidRDefault="00D23652" w:rsidP="00D23652">
      <w:pPr>
        <w:pStyle w:val="pboth"/>
        <w:shd w:val="clear" w:color="auto" w:fill="FFFFFF"/>
        <w:spacing w:before="0" w:beforeAutospacing="0"/>
        <w:jc w:val="both"/>
        <w:rPr>
          <w:sz w:val="22"/>
          <w:szCs w:val="22"/>
        </w:rPr>
      </w:pPr>
      <w:bookmarkStart w:id="6261" w:name="111331"/>
      <w:bookmarkEnd w:id="6261"/>
      <w:r w:rsidRPr="00EE28E7">
        <w:rPr>
          <w:sz w:val="22"/>
          <w:szCs w:val="22"/>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23652" w:rsidRPr="00EE28E7" w:rsidRDefault="00D23652" w:rsidP="00D23652">
      <w:pPr>
        <w:pStyle w:val="pboth"/>
        <w:shd w:val="clear" w:color="auto" w:fill="FFFFFF"/>
        <w:spacing w:before="0" w:beforeAutospacing="0"/>
        <w:jc w:val="both"/>
        <w:rPr>
          <w:sz w:val="22"/>
          <w:szCs w:val="22"/>
        </w:rPr>
      </w:pPr>
      <w:bookmarkStart w:id="6262" w:name="111332"/>
      <w:bookmarkEnd w:id="6262"/>
      <w:r w:rsidRPr="00EE28E7">
        <w:rPr>
          <w:sz w:val="22"/>
          <w:szCs w:val="22"/>
        </w:rPr>
        <w:t>Конструирование объектов дизайна или архитектурное макетирование с использованием цвета.</w:t>
      </w:r>
    </w:p>
    <w:p w:rsidR="00D23652" w:rsidRPr="00EE28E7" w:rsidRDefault="00D23652" w:rsidP="00D23652">
      <w:pPr>
        <w:pStyle w:val="pboth"/>
        <w:shd w:val="clear" w:color="auto" w:fill="FFFFFF"/>
        <w:spacing w:before="0" w:beforeAutospacing="0"/>
        <w:jc w:val="both"/>
        <w:rPr>
          <w:sz w:val="22"/>
          <w:szCs w:val="22"/>
        </w:rPr>
      </w:pPr>
      <w:bookmarkStart w:id="6263" w:name="111333"/>
      <w:bookmarkEnd w:id="6263"/>
      <w:r w:rsidRPr="00EE28E7">
        <w:rPr>
          <w:sz w:val="22"/>
          <w:szCs w:val="22"/>
        </w:rPr>
        <w:t>Социальное значение дизайна и архитектуры как среды жизни человека</w:t>
      </w:r>
    </w:p>
    <w:p w:rsidR="00D23652" w:rsidRPr="00EE28E7" w:rsidRDefault="00D23652" w:rsidP="00D23652">
      <w:pPr>
        <w:pStyle w:val="pboth"/>
        <w:shd w:val="clear" w:color="auto" w:fill="FFFFFF"/>
        <w:spacing w:before="0" w:beforeAutospacing="0"/>
        <w:jc w:val="both"/>
        <w:rPr>
          <w:sz w:val="22"/>
          <w:szCs w:val="22"/>
        </w:rPr>
      </w:pPr>
      <w:bookmarkStart w:id="6264" w:name="111334"/>
      <w:bookmarkEnd w:id="6264"/>
      <w:r w:rsidRPr="00EE28E7">
        <w:rPr>
          <w:sz w:val="22"/>
          <w:szCs w:val="22"/>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D23652" w:rsidRPr="00EE28E7" w:rsidRDefault="00D23652" w:rsidP="00D23652">
      <w:pPr>
        <w:pStyle w:val="pboth"/>
        <w:shd w:val="clear" w:color="auto" w:fill="FFFFFF"/>
        <w:spacing w:before="0" w:beforeAutospacing="0"/>
        <w:jc w:val="both"/>
        <w:rPr>
          <w:sz w:val="22"/>
          <w:szCs w:val="22"/>
        </w:rPr>
      </w:pPr>
      <w:bookmarkStart w:id="6265" w:name="111335"/>
      <w:bookmarkEnd w:id="6265"/>
      <w:r w:rsidRPr="00EE28E7">
        <w:rPr>
          <w:sz w:val="22"/>
          <w:szCs w:val="22"/>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23652" w:rsidRPr="00EE28E7" w:rsidRDefault="00D23652" w:rsidP="00D23652">
      <w:pPr>
        <w:pStyle w:val="pboth"/>
        <w:shd w:val="clear" w:color="auto" w:fill="FFFFFF"/>
        <w:spacing w:before="0" w:beforeAutospacing="0"/>
        <w:jc w:val="both"/>
        <w:rPr>
          <w:sz w:val="22"/>
          <w:szCs w:val="22"/>
        </w:rPr>
      </w:pPr>
      <w:bookmarkStart w:id="6266" w:name="111336"/>
      <w:bookmarkEnd w:id="6266"/>
      <w:r w:rsidRPr="00EE28E7">
        <w:rPr>
          <w:sz w:val="22"/>
          <w:szCs w:val="22"/>
        </w:rPr>
        <w:t>Архитектура народного жилища, храмовая архитектура, частный дом в предметно-пространственной среде жизни разных народов.</w:t>
      </w:r>
    </w:p>
    <w:p w:rsidR="00D23652" w:rsidRPr="00EE28E7" w:rsidRDefault="00D23652" w:rsidP="00D23652">
      <w:pPr>
        <w:pStyle w:val="pboth"/>
        <w:shd w:val="clear" w:color="auto" w:fill="FFFFFF"/>
        <w:spacing w:before="0" w:beforeAutospacing="0"/>
        <w:jc w:val="both"/>
        <w:rPr>
          <w:sz w:val="22"/>
          <w:szCs w:val="22"/>
        </w:rPr>
      </w:pPr>
      <w:bookmarkStart w:id="6267" w:name="111337"/>
      <w:bookmarkEnd w:id="6267"/>
      <w:r w:rsidRPr="00EE28E7">
        <w:rPr>
          <w:sz w:val="22"/>
          <w:szCs w:val="22"/>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D23652" w:rsidRPr="00EE28E7" w:rsidRDefault="00D23652" w:rsidP="00D23652">
      <w:pPr>
        <w:pStyle w:val="pboth"/>
        <w:shd w:val="clear" w:color="auto" w:fill="FFFFFF"/>
        <w:spacing w:before="0" w:beforeAutospacing="0"/>
        <w:jc w:val="both"/>
        <w:rPr>
          <w:sz w:val="22"/>
          <w:szCs w:val="22"/>
        </w:rPr>
      </w:pPr>
      <w:bookmarkStart w:id="6268" w:name="111338"/>
      <w:bookmarkEnd w:id="6268"/>
      <w:r w:rsidRPr="00EE28E7">
        <w:rPr>
          <w:sz w:val="22"/>
          <w:szCs w:val="22"/>
        </w:rPr>
        <w:t>Пути развития современной архитектуры и дизайна: город сегодня и завтра.</w:t>
      </w:r>
    </w:p>
    <w:p w:rsidR="00D23652" w:rsidRPr="00EE28E7" w:rsidRDefault="00D23652" w:rsidP="00D23652">
      <w:pPr>
        <w:pStyle w:val="pboth"/>
        <w:shd w:val="clear" w:color="auto" w:fill="FFFFFF"/>
        <w:spacing w:before="0" w:beforeAutospacing="0"/>
        <w:jc w:val="both"/>
        <w:rPr>
          <w:sz w:val="22"/>
          <w:szCs w:val="22"/>
        </w:rPr>
      </w:pPr>
      <w:bookmarkStart w:id="6269" w:name="111339"/>
      <w:bookmarkEnd w:id="6269"/>
      <w:r w:rsidRPr="00EE28E7">
        <w:rPr>
          <w:sz w:val="22"/>
          <w:szCs w:val="22"/>
        </w:rP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rsidR="00D23652" w:rsidRPr="00EE28E7" w:rsidRDefault="00D23652" w:rsidP="00D23652">
      <w:pPr>
        <w:pStyle w:val="pboth"/>
        <w:shd w:val="clear" w:color="auto" w:fill="FFFFFF"/>
        <w:spacing w:before="0" w:beforeAutospacing="0"/>
        <w:jc w:val="both"/>
        <w:rPr>
          <w:sz w:val="22"/>
          <w:szCs w:val="22"/>
        </w:rPr>
      </w:pPr>
      <w:bookmarkStart w:id="6270" w:name="111340"/>
      <w:bookmarkEnd w:id="6270"/>
      <w:r w:rsidRPr="00EE28E7">
        <w:rPr>
          <w:sz w:val="22"/>
          <w:szCs w:val="22"/>
        </w:rP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23652" w:rsidRPr="00EE28E7" w:rsidRDefault="00D23652" w:rsidP="00D23652">
      <w:pPr>
        <w:pStyle w:val="pboth"/>
        <w:shd w:val="clear" w:color="auto" w:fill="FFFFFF"/>
        <w:spacing w:before="0" w:beforeAutospacing="0"/>
        <w:jc w:val="both"/>
        <w:rPr>
          <w:sz w:val="22"/>
          <w:szCs w:val="22"/>
        </w:rPr>
      </w:pPr>
      <w:bookmarkStart w:id="6271" w:name="111341"/>
      <w:bookmarkEnd w:id="6271"/>
      <w:r w:rsidRPr="00EE28E7">
        <w:rPr>
          <w:sz w:val="22"/>
          <w:szCs w:val="22"/>
        </w:rPr>
        <w:t>Пространство городской среды. Исторические формы планировки городской среды и их связь с образом жизни людей.</w:t>
      </w:r>
    </w:p>
    <w:p w:rsidR="00D23652" w:rsidRPr="00EE28E7" w:rsidRDefault="00D23652" w:rsidP="00D23652">
      <w:pPr>
        <w:pStyle w:val="pboth"/>
        <w:shd w:val="clear" w:color="auto" w:fill="FFFFFF"/>
        <w:spacing w:before="0" w:beforeAutospacing="0"/>
        <w:jc w:val="both"/>
        <w:rPr>
          <w:sz w:val="22"/>
          <w:szCs w:val="22"/>
        </w:rPr>
      </w:pPr>
      <w:bookmarkStart w:id="6272" w:name="111342"/>
      <w:bookmarkEnd w:id="6272"/>
      <w:r w:rsidRPr="00EE28E7">
        <w:rPr>
          <w:sz w:val="22"/>
          <w:szCs w:val="22"/>
        </w:rPr>
        <w:t>Роль цвета в формировании пространства. Схема-планировка и реальность.</w:t>
      </w:r>
    </w:p>
    <w:p w:rsidR="00D23652" w:rsidRPr="00EE28E7" w:rsidRDefault="00D23652" w:rsidP="00D23652">
      <w:pPr>
        <w:pStyle w:val="pboth"/>
        <w:shd w:val="clear" w:color="auto" w:fill="FFFFFF"/>
        <w:spacing w:before="0" w:beforeAutospacing="0"/>
        <w:jc w:val="both"/>
        <w:rPr>
          <w:sz w:val="22"/>
          <w:szCs w:val="22"/>
        </w:rPr>
      </w:pPr>
      <w:bookmarkStart w:id="6273" w:name="111343"/>
      <w:bookmarkEnd w:id="6273"/>
      <w:r w:rsidRPr="00EE28E7">
        <w:rPr>
          <w:sz w:val="22"/>
          <w:szCs w:val="22"/>
        </w:rPr>
        <w:t>Современные поиски новой эстетики в градостроительстве.</w:t>
      </w:r>
    </w:p>
    <w:p w:rsidR="00D23652" w:rsidRPr="00EE28E7" w:rsidRDefault="00D23652" w:rsidP="00D23652">
      <w:pPr>
        <w:pStyle w:val="pboth"/>
        <w:shd w:val="clear" w:color="auto" w:fill="FFFFFF"/>
        <w:spacing w:before="0" w:beforeAutospacing="0"/>
        <w:jc w:val="both"/>
        <w:rPr>
          <w:sz w:val="22"/>
          <w:szCs w:val="22"/>
        </w:rPr>
      </w:pPr>
      <w:bookmarkStart w:id="6274" w:name="111344"/>
      <w:bookmarkEnd w:id="6274"/>
      <w:r w:rsidRPr="00EE28E7">
        <w:rPr>
          <w:sz w:val="22"/>
          <w:szCs w:val="22"/>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23652" w:rsidRPr="00EE28E7" w:rsidRDefault="00D23652" w:rsidP="00D23652">
      <w:pPr>
        <w:pStyle w:val="pboth"/>
        <w:shd w:val="clear" w:color="auto" w:fill="FFFFFF"/>
        <w:spacing w:before="0" w:beforeAutospacing="0"/>
        <w:jc w:val="both"/>
        <w:rPr>
          <w:sz w:val="22"/>
          <w:szCs w:val="22"/>
        </w:rPr>
      </w:pPr>
      <w:bookmarkStart w:id="6275" w:name="111345"/>
      <w:bookmarkEnd w:id="6275"/>
      <w:r w:rsidRPr="00EE28E7">
        <w:rPr>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23652" w:rsidRPr="00EE28E7" w:rsidRDefault="00D23652" w:rsidP="00D23652">
      <w:pPr>
        <w:pStyle w:val="pboth"/>
        <w:shd w:val="clear" w:color="auto" w:fill="FFFFFF"/>
        <w:spacing w:before="0" w:beforeAutospacing="0"/>
        <w:jc w:val="both"/>
        <w:rPr>
          <w:sz w:val="22"/>
          <w:szCs w:val="22"/>
        </w:rPr>
      </w:pPr>
      <w:bookmarkStart w:id="6276" w:name="111346"/>
      <w:bookmarkEnd w:id="6276"/>
      <w:r w:rsidRPr="00EE28E7">
        <w:rPr>
          <w:sz w:val="22"/>
          <w:szCs w:val="22"/>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D23652" w:rsidRPr="00EE28E7" w:rsidRDefault="00D23652" w:rsidP="00D23652">
      <w:pPr>
        <w:pStyle w:val="pboth"/>
        <w:shd w:val="clear" w:color="auto" w:fill="FFFFFF"/>
        <w:spacing w:before="0" w:beforeAutospacing="0"/>
        <w:jc w:val="both"/>
        <w:rPr>
          <w:sz w:val="22"/>
          <w:szCs w:val="22"/>
        </w:rPr>
      </w:pPr>
      <w:bookmarkStart w:id="6277" w:name="111347"/>
      <w:bookmarkEnd w:id="6277"/>
      <w:r w:rsidRPr="00EE28E7">
        <w:rPr>
          <w:sz w:val="22"/>
          <w:szCs w:val="22"/>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т.д.</w:t>
      </w:r>
    </w:p>
    <w:p w:rsidR="00D23652" w:rsidRPr="00EE28E7" w:rsidRDefault="00D23652" w:rsidP="00D23652">
      <w:pPr>
        <w:pStyle w:val="pboth"/>
        <w:shd w:val="clear" w:color="auto" w:fill="FFFFFF"/>
        <w:spacing w:before="0" w:beforeAutospacing="0"/>
        <w:jc w:val="both"/>
        <w:rPr>
          <w:sz w:val="22"/>
          <w:szCs w:val="22"/>
        </w:rPr>
      </w:pPr>
      <w:bookmarkStart w:id="6278" w:name="111348"/>
      <w:bookmarkEnd w:id="6278"/>
      <w:r w:rsidRPr="00EE28E7">
        <w:rPr>
          <w:sz w:val="22"/>
          <w:szCs w:val="22"/>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23652" w:rsidRPr="00EE28E7" w:rsidRDefault="00D23652" w:rsidP="00D23652">
      <w:pPr>
        <w:pStyle w:val="pboth"/>
        <w:shd w:val="clear" w:color="auto" w:fill="FFFFFF"/>
        <w:spacing w:before="0" w:beforeAutospacing="0"/>
        <w:jc w:val="both"/>
        <w:rPr>
          <w:sz w:val="22"/>
          <w:szCs w:val="22"/>
        </w:rPr>
      </w:pPr>
      <w:bookmarkStart w:id="6279" w:name="111349"/>
      <w:bookmarkEnd w:id="6279"/>
      <w:r w:rsidRPr="00EE28E7">
        <w:rPr>
          <w:sz w:val="22"/>
          <w:szCs w:val="22"/>
        </w:rPr>
        <w:t>Интерьер и предметный мир в доме. Назначение помещения и построение его интерьера. Дизайн пространственно-предметной среды интерьера.</w:t>
      </w:r>
    </w:p>
    <w:p w:rsidR="00D23652" w:rsidRPr="00EE28E7" w:rsidRDefault="00D23652" w:rsidP="00D23652">
      <w:pPr>
        <w:pStyle w:val="pboth"/>
        <w:shd w:val="clear" w:color="auto" w:fill="FFFFFF"/>
        <w:spacing w:before="0" w:beforeAutospacing="0"/>
        <w:jc w:val="both"/>
        <w:rPr>
          <w:sz w:val="22"/>
          <w:szCs w:val="22"/>
        </w:rPr>
      </w:pPr>
      <w:bookmarkStart w:id="6280" w:name="111350"/>
      <w:bookmarkEnd w:id="6280"/>
      <w:r w:rsidRPr="00EE28E7">
        <w:rPr>
          <w:sz w:val="22"/>
          <w:szCs w:val="22"/>
        </w:rPr>
        <w:lastRenderedPageBreak/>
        <w:t>Образно-стилевое единство материальной культуры каждой эпохи. Интерьер как отражение стиля жизни его хозяев.</w:t>
      </w:r>
    </w:p>
    <w:p w:rsidR="00D23652" w:rsidRPr="00EE28E7" w:rsidRDefault="00D23652" w:rsidP="00D23652">
      <w:pPr>
        <w:pStyle w:val="pboth"/>
        <w:shd w:val="clear" w:color="auto" w:fill="FFFFFF"/>
        <w:spacing w:before="0" w:beforeAutospacing="0"/>
        <w:jc w:val="both"/>
        <w:rPr>
          <w:sz w:val="22"/>
          <w:szCs w:val="22"/>
        </w:rPr>
      </w:pPr>
      <w:bookmarkStart w:id="6281" w:name="111351"/>
      <w:bookmarkEnd w:id="6281"/>
      <w:r w:rsidRPr="00EE28E7">
        <w:rPr>
          <w:sz w:val="22"/>
          <w:szCs w:val="22"/>
        </w:rPr>
        <w:t>Зонирование интерьера - создание многофункционального пространства. Отделочные материалы, введение фактуры и цвета в интерьер.</w:t>
      </w:r>
    </w:p>
    <w:p w:rsidR="00D23652" w:rsidRPr="00EE28E7" w:rsidRDefault="00D23652" w:rsidP="00D23652">
      <w:pPr>
        <w:pStyle w:val="pboth"/>
        <w:shd w:val="clear" w:color="auto" w:fill="FFFFFF"/>
        <w:spacing w:before="0" w:beforeAutospacing="0"/>
        <w:jc w:val="both"/>
        <w:rPr>
          <w:sz w:val="22"/>
          <w:szCs w:val="22"/>
        </w:rPr>
      </w:pPr>
      <w:bookmarkStart w:id="6282" w:name="111352"/>
      <w:bookmarkEnd w:id="6282"/>
      <w:r w:rsidRPr="00EE28E7">
        <w:rPr>
          <w:sz w:val="22"/>
          <w:szCs w:val="22"/>
        </w:rPr>
        <w:t>Интерьеры общественных зданий (театр, кафе, вокзал, офис, школа).</w:t>
      </w:r>
    </w:p>
    <w:p w:rsidR="00D23652" w:rsidRPr="00EE28E7" w:rsidRDefault="00D23652" w:rsidP="00D23652">
      <w:pPr>
        <w:pStyle w:val="pboth"/>
        <w:shd w:val="clear" w:color="auto" w:fill="FFFFFF"/>
        <w:spacing w:before="0" w:beforeAutospacing="0"/>
        <w:jc w:val="both"/>
        <w:rPr>
          <w:sz w:val="22"/>
          <w:szCs w:val="22"/>
        </w:rPr>
      </w:pPr>
      <w:bookmarkStart w:id="6283" w:name="111353"/>
      <w:bookmarkEnd w:id="6283"/>
      <w:r w:rsidRPr="00EE28E7">
        <w:rPr>
          <w:sz w:val="22"/>
          <w:szCs w:val="22"/>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23652" w:rsidRPr="00EE28E7" w:rsidRDefault="00D23652" w:rsidP="00D23652">
      <w:pPr>
        <w:pStyle w:val="pboth"/>
        <w:shd w:val="clear" w:color="auto" w:fill="FFFFFF"/>
        <w:spacing w:before="0" w:beforeAutospacing="0"/>
        <w:jc w:val="both"/>
        <w:rPr>
          <w:sz w:val="22"/>
          <w:szCs w:val="22"/>
        </w:rPr>
      </w:pPr>
      <w:bookmarkStart w:id="6284" w:name="111354"/>
      <w:bookmarkEnd w:id="6284"/>
      <w:r w:rsidRPr="00EE28E7">
        <w:rPr>
          <w:sz w:val="22"/>
          <w:szCs w:val="22"/>
        </w:rPr>
        <w:t>Организация архитектурно-ландшафтного пространства. Город в единстве с ландшафтно-парковой средой.</w:t>
      </w:r>
    </w:p>
    <w:p w:rsidR="00D23652" w:rsidRPr="00EE28E7" w:rsidRDefault="00D23652" w:rsidP="00D23652">
      <w:pPr>
        <w:pStyle w:val="pboth"/>
        <w:shd w:val="clear" w:color="auto" w:fill="FFFFFF"/>
        <w:spacing w:before="0" w:beforeAutospacing="0"/>
        <w:jc w:val="both"/>
        <w:rPr>
          <w:sz w:val="22"/>
          <w:szCs w:val="22"/>
        </w:rPr>
      </w:pPr>
      <w:bookmarkStart w:id="6285" w:name="111355"/>
      <w:bookmarkEnd w:id="6285"/>
      <w:r w:rsidRPr="00EE28E7">
        <w:rPr>
          <w:sz w:val="22"/>
          <w:szCs w:val="22"/>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23652" w:rsidRPr="00EE28E7" w:rsidRDefault="00D23652" w:rsidP="00D23652">
      <w:pPr>
        <w:pStyle w:val="pboth"/>
        <w:shd w:val="clear" w:color="auto" w:fill="FFFFFF"/>
        <w:spacing w:before="0" w:beforeAutospacing="0"/>
        <w:jc w:val="both"/>
        <w:rPr>
          <w:sz w:val="22"/>
          <w:szCs w:val="22"/>
        </w:rPr>
      </w:pPr>
      <w:bookmarkStart w:id="6286" w:name="111356"/>
      <w:bookmarkEnd w:id="6286"/>
      <w:r w:rsidRPr="00EE28E7">
        <w:rPr>
          <w:sz w:val="22"/>
          <w:szCs w:val="22"/>
        </w:rPr>
        <w:t>Выполнение дизайн-проекта территории парка или приусадебного участка в виде схемы-чертежа.</w:t>
      </w:r>
    </w:p>
    <w:p w:rsidR="00D23652" w:rsidRPr="00EE28E7" w:rsidRDefault="00D23652" w:rsidP="00D23652">
      <w:pPr>
        <w:pStyle w:val="pboth"/>
        <w:shd w:val="clear" w:color="auto" w:fill="FFFFFF"/>
        <w:spacing w:before="0" w:beforeAutospacing="0"/>
        <w:jc w:val="both"/>
        <w:rPr>
          <w:sz w:val="22"/>
          <w:szCs w:val="22"/>
        </w:rPr>
      </w:pPr>
      <w:bookmarkStart w:id="6287" w:name="111357"/>
      <w:bookmarkEnd w:id="6287"/>
      <w:r w:rsidRPr="00EE28E7">
        <w:rPr>
          <w:sz w:val="22"/>
          <w:szCs w:val="22"/>
        </w:rPr>
        <w:t>Единство эстетического и функционального в объемно-пространственной организации среды жизнедеятельности людей.</w:t>
      </w:r>
    </w:p>
    <w:p w:rsidR="00D23652" w:rsidRPr="00EE28E7" w:rsidRDefault="00D23652" w:rsidP="00D23652">
      <w:pPr>
        <w:pStyle w:val="pboth"/>
        <w:shd w:val="clear" w:color="auto" w:fill="FFFFFF"/>
        <w:spacing w:before="0" w:beforeAutospacing="0"/>
        <w:jc w:val="both"/>
        <w:rPr>
          <w:sz w:val="22"/>
          <w:szCs w:val="22"/>
        </w:rPr>
      </w:pPr>
      <w:bookmarkStart w:id="6288" w:name="111358"/>
      <w:bookmarkEnd w:id="6288"/>
      <w:r w:rsidRPr="00EE28E7">
        <w:rPr>
          <w:sz w:val="22"/>
          <w:szCs w:val="22"/>
        </w:rPr>
        <w:t>Образ человека и индивидуальное проектирование</w:t>
      </w:r>
    </w:p>
    <w:p w:rsidR="00D23652" w:rsidRPr="00EE28E7" w:rsidRDefault="00D23652" w:rsidP="00D23652">
      <w:pPr>
        <w:pStyle w:val="pboth"/>
        <w:shd w:val="clear" w:color="auto" w:fill="FFFFFF"/>
        <w:spacing w:before="0" w:beforeAutospacing="0"/>
        <w:jc w:val="both"/>
        <w:rPr>
          <w:sz w:val="22"/>
          <w:szCs w:val="22"/>
        </w:rPr>
      </w:pPr>
      <w:bookmarkStart w:id="6289" w:name="111359"/>
      <w:bookmarkEnd w:id="6289"/>
      <w:r w:rsidRPr="00EE28E7">
        <w:rPr>
          <w:sz w:val="22"/>
          <w:szCs w:val="22"/>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D23652" w:rsidRPr="00EE28E7" w:rsidRDefault="00D23652" w:rsidP="00D23652">
      <w:pPr>
        <w:pStyle w:val="pboth"/>
        <w:shd w:val="clear" w:color="auto" w:fill="FFFFFF"/>
        <w:spacing w:before="0" w:beforeAutospacing="0"/>
        <w:jc w:val="both"/>
        <w:rPr>
          <w:sz w:val="22"/>
          <w:szCs w:val="22"/>
        </w:rPr>
      </w:pPr>
      <w:bookmarkStart w:id="6290" w:name="111360"/>
      <w:bookmarkEnd w:id="6290"/>
      <w:r w:rsidRPr="00EE28E7">
        <w:rPr>
          <w:sz w:val="22"/>
          <w:szCs w:val="22"/>
        </w:rPr>
        <w:t>Проектные работы по созданию облика частного дома, комнаты и сада. Дизайн предметной среды в интерьере частного дома.</w:t>
      </w:r>
    </w:p>
    <w:p w:rsidR="00D23652" w:rsidRPr="00EE28E7" w:rsidRDefault="00D23652" w:rsidP="00D23652">
      <w:pPr>
        <w:pStyle w:val="pboth"/>
        <w:shd w:val="clear" w:color="auto" w:fill="FFFFFF"/>
        <w:spacing w:before="0" w:beforeAutospacing="0"/>
        <w:jc w:val="both"/>
        <w:rPr>
          <w:sz w:val="22"/>
          <w:szCs w:val="22"/>
        </w:rPr>
      </w:pPr>
      <w:bookmarkStart w:id="6291" w:name="111361"/>
      <w:bookmarkEnd w:id="6291"/>
      <w:r w:rsidRPr="00EE28E7">
        <w:rPr>
          <w:sz w:val="22"/>
          <w:szCs w:val="22"/>
        </w:rPr>
        <w:t>Мода и культура как параметры создания собственного костюма или комплекта одежды.</w:t>
      </w:r>
    </w:p>
    <w:p w:rsidR="00D23652" w:rsidRPr="00EE28E7" w:rsidRDefault="00D23652" w:rsidP="00D23652">
      <w:pPr>
        <w:pStyle w:val="pboth"/>
        <w:shd w:val="clear" w:color="auto" w:fill="FFFFFF"/>
        <w:spacing w:before="0" w:beforeAutospacing="0"/>
        <w:jc w:val="both"/>
        <w:rPr>
          <w:sz w:val="22"/>
          <w:szCs w:val="22"/>
        </w:rPr>
      </w:pPr>
      <w:bookmarkStart w:id="6292" w:name="111362"/>
      <w:bookmarkEnd w:id="6292"/>
      <w:r w:rsidRPr="00EE28E7">
        <w:rPr>
          <w:sz w:val="22"/>
          <w:szCs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23652" w:rsidRPr="00EE28E7" w:rsidRDefault="00D23652" w:rsidP="00D23652">
      <w:pPr>
        <w:pStyle w:val="pboth"/>
        <w:shd w:val="clear" w:color="auto" w:fill="FFFFFF"/>
        <w:spacing w:before="0" w:beforeAutospacing="0"/>
        <w:jc w:val="both"/>
        <w:rPr>
          <w:sz w:val="22"/>
          <w:szCs w:val="22"/>
        </w:rPr>
      </w:pPr>
      <w:bookmarkStart w:id="6293" w:name="111363"/>
      <w:bookmarkEnd w:id="6293"/>
      <w:r w:rsidRPr="00EE28E7">
        <w:rPr>
          <w:sz w:val="22"/>
          <w:szCs w:val="22"/>
        </w:rP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rsidR="00D23652" w:rsidRPr="00EE28E7" w:rsidRDefault="00D23652" w:rsidP="00D23652">
      <w:pPr>
        <w:pStyle w:val="pboth"/>
        <w:shd w:val="clear" w:color="auto" w:fill="FFFFFF"/>
        <w:spacing w:before="0" w:beforeAutospacing="0"/>
        <w:jc w:val="both"/>
        <w:rPr>
          <w:sz w:val="22"/>
          <w:szCs w:val="22"/>
        </w:rPr>
      </w:pPr>
      <w:bookmarkStart w:id="6294" w:name="111364"/>
      <w:bookmarkEnd w:id="6294"/>
      <w:r w:rsidRPr="00EE28E7">
        <w:rPr>
          <w:sz w:val="22"/>
          <w:szCs w:val="22"/>
        </w:rPr>
        <w:t>Выполнение практических творческих эскизов по теме "Дизайн современной одежды".</w:t>
      </w:r>
    </w:p>
    <w:p w:rsidR="00D23652" w:rsidRPr="00EE28E7" w:rsidRDefault="00D23652" w:rsidP="00D23652">
      <w:pPr>
        <w:pStyle w:val="pboth"/>
        <w:shd w:val="clear" w:color="auto" w:fill="FFFFFF"/>
        <w:spacing w:before="0" w:beforeAutospacing="0"/>
        <w:jc w:val="both"/>
        <w:rPr>
          <w:sz w:val="22"/>
          <w:szCs w:val="22"/>
        </w:rPr>
      </w:pPr>
      <w:bookmarkStart w:id="6295" w:name="111365"/>
      <w:bookmarkEnd w:id="6295"/>
      <w:r w:rsidRPr="00EE28E7">
        <w:rPr>
          <w:sz w:val="22"/>
          <w:szCs w:val="22"/>
        </w:rPr>
        <w:t>Искусство грима и прически. Форма лица и прическа. Макияж дневной, вечерний и карнавальный. Грим бытовой и сценический.</w:t>
      </w:r>
    </w:p>
    <w:p w:rsidR="00D23652" w:rsidRPr="00EE28E7" w:rsidRDefault="00D23652" w:rsidP="00D23652">
      <w:pPr>
        <w:pStyle w:val="pboth"/>
        <w:shd w:val="clear" w:color="auto" w:fill="FFFFFF"/>
        <w:spacing w:before="0" w:beforeAutospacing="0"/>
        <w:jc w:val="both"/>
        <w:rPr>
          <w:sz w:val="22"/>
          <w:szCs w:val="22"/>
        </w:rPr>
      </w:pPr>
      <w:bookmarkStart w:id="6296" w:name="111366"/>
      <w:bookmarkEnd w:id="6296"/>
      <w:r w:rsidRPr="00EE28E7">
        <w:rPr>
          <w:sz w:val="22"/>
          <w:szCs w:val="22"/>
        </w:rPr>
        <w:t>Имидж-дизайн и его связь с публичностью, технологией социального поведения, рекламой, общественной деятельностью.</w:t>
      </w:r>
    </w:p>
    <w:p w:rsidR="00D23652" w:rsidRPr="00EE28E7" w:rsidRDefault="00D23652" w:rsidP="00D23652">
      <w:pPr>
        <w:pStyle w:val="pboth"/>
        <w:shd w:val="clear" w:color="auto" w:fill="FFFFFF"/>
        <w:spacing w:before="0" w:beforeAutospacing="0"/>
        <w:jc w:val="both"/>
        <w:rPr>
          <w:sz w:val="22"/>
          <w:szCs w:val="22"/>
        </w:rPr>
      </w:pPr>
      <w:bookmarkStart w:id="6297" w:name="111367"/>
      <w:bookmarkEnd w:id="6297"/>
      <w:r w:rsidRPr="00EE28E7">
        <w:rPr>
          <w:sz w:val="22"/>
          <w:szCs w:val="22"/>
        </w:rPr>
        <w:t>Дизайн и архитектура - средства организации среды жизни людей и строительства нового мира.</w:t>
      </w:r>
    </w:p>
    <w:p w:rsidR="00D23652" w:rsidRPr="00EE28E7" w:rsidRDefault="00D23652" w:rsidP="00D23652">
      <w:pPr>
        <w:pStyle w:val="pboth"/>
        <w:shd w:val="clear" w:color="auto" w:fill="FFFFFF"/>
        <w:spacing w:before="0" w:beforeAutospacing="0"/>
        <w:jc w:val="both"/>
        <w:rPr>
          <w:sz w:val="22"/>
          <w:szCs w:val="22"/>
        </w:rPr>
      </w:pPr>
      <w:bookmarkStart w:id="6298" w:name="111368"/>
      <w:bookmarkEnd w:id="6298"/>
      <w:r w:rsidRPr="00EE28E7">
        <w:rPr>
          <w:sz w:val="22"/>
          <w:szCs w:val="22"/>
        </w:rPr>
        <w:t>Модуль N 4 "Изображение в синтетических, экранных видах искусства и художественная фотография" (</w:t>
      </w:r>
      <w:r w:rsidRPr="00EE28E7">
        <w:rPr>
          <w:i/>
          <w:iCs/>
          <w:sz w:val="22"/>
          <w:szCs w:val="22"/>
        </w:rPr>
        <w:t>вариативный</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6299" w:name="111369"/>
      <w:bookmarkEnd w:id="6299"/>
      <w:r w:rsidRPr="00EE28E7">
        <w:rPr>
          <w:sz w:val="22"/>
          <w:szCs w:val="22"/>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23652" w:rsidRPr="00EE28E7" w:rsidRDefault="00D23652" w:rsidP="00D23652">
      <w:pPr>
        <w:pStyle w:val="pboth"/>
        <w:shd w:val="clear" w:color="auto" w:fill="FFFFFF"/>
        <w:spacing w:before="0" w:beforeAutospacing="0"/>
        <w:jc w:val="both"/>
        <w:rPr>
          <w:sz w:val="22"/>
          <w:szCs w:val="22"/>
        </w:rPr>
      </w:pPr>
      <w:bookmarkStart w:id="6300" w:name="111370"/>
      <w:bookmarkEnd w:id="6300"/>
      <w:r w:rsidRPr="00EE28E7">
        <w:rPr>
          <w:sz w:val="22"/>
          <w:szCs w:val="22"/>
        </w:rPr>
        <w:lastRenderedPageBreak/>
        <w:t>Значение развития технологий в становлении новых видов искусства.</w:t>
      </w:r>
    </w:p>
    <w:p w:rsidR="00D23652" w:rsidRPr="00EE28E7" w:rsidRDefault="00D23652" w:rsidP="00D23652">
      <w:pPr>
        <w:pStyle w:val="pboth"/>
        <w:shd w:val="clear" w:color="auto" w:fill="FFFFFF"/>
        <w:spacing w:before="0" w:beforeAutospacing="0"/>
        <w:jc w:val="both"/>
        <w:rPr>
          <w:sz w:val="22"/>
          <w:szCs w:val="22"/>
        </w:rPr>
      </w:pPr>
      <w:bookmarkStart w:id="6301" w:name="111371"/>
      <w:bookmarkEnd w:id="6301"/>
      <w:r w:rsidRPr="00EE28E7">
        <w:rPr>
          <w:sz w:val="22"/>
          <w:szCs w:val="22"/>
        </w:rPr>
        <w:t>Мультимедиа и объединение множества воспринимаемых человеком информационных средств на экране цифрового искусства.</w:t>
      </w:r>
    </w:p>
    <w:p w:rsidR="00D23652" w:rsidRPr="00EE28E7" w:rsidRDefault="00D23652" w:rsidP="00D23652">
      <w:pPr>
        <w:pStyle w:val="pboth"/>
        <w:shd w:val="clear" w:color="auto" w:fill="FFFFFF"/>
        <w:spacing w:before="0" w:beforeAutospacing="0"/>
        <w:jc w:val="both"/>
        <w:rPr>
          <w:sz w:val="22"/>
          <w:szCs w:val="22"/>
        </w:rPr>
      </w:pPr>
      <w:bookmarkStart w:id="6302" w:name="111372"/>
      <w:bookmarkEnd w:id="6302"/>
      <w:r w:rsidRPr="00EE28E7">
        <w:rPr>
          <w:sz w:val="22"/>
          <w:szCs w:val="22"/>
        </w:rPr>
        <w:t>Художник и искусство театра</w:t>
      </w:r>
    </w:p>
    <w:p w:rsidR="00D23652" w:rsidRPr="00EE28E7" w:rsidRDefault="00D23652" w:rsidP="00D23652">
      <w:pPr>
        <w:pStyle w:val="pboth"/>
        <w:shd w:val="clear" w:color="auto" w:fill="FFFFFF"/>
        <w:spacing w:before="0" w:beforeAutospacing="0"/>
        <w:jc w:val="both"/>
        <w:rPr>
          <w:sz w:val="22"/>
          <w:szCs w:val="22"/>
        </w:rPr>
      </w:pPr>
      <w:bookmarkStart w:id="6303" w:name="111373"/>
      <w:bookmarkEnd w:id="6303"/>
      <w:r w:rsidRPr="00EE28E7">
        <w:rPr>
          <w:sz w:val="22"/>
          <w:szCs w:val="22"/>
        </w:rPr>
        <w:t>Рождение театра в древнейших обрядах. История развития искусства театра.</w:t>
      </w:r>
    </w:p>
    <w:p w:rsidR="00D23652" w:rsidRPr="00EE28E7" w:rsidRDefault="00D23652" w:rsidP="00D23652">
      <w:pPr>
        <w:pStyle w:val="pboth"/>
        <w:shd w:val="clear" w:color="auto" w:fill="FFFFFF"/>
        <w:spacing w:before="0" w:beforeAutospacing="0"/>
        <w:jc w:val="both"/>
        <w:rPr>
          <w:sz w:val="22"/>
          <w:szCs w:val="22"/>
        </w:rPr>
      </w:pPr>
      <w:bookmarkStart w:id="6304" w:name="111374"/>
      <w:bookmarkEnd w:id="6304"/>
      <w:r w:rsidRPr="00EE28E7">
        <w:rPr>
          <w:sz w:val="22"/>
          <w:szCs w:val="22"/>
        </w:rPr>
        <w:t>Жанровое многообразие театральных представлений, шоу, праздников и их визуальный облик.</w:t>
      </w:r>
    </w:p>
    <w:p w:rsidR="00D23652" w:rsidRPr="00EE28E7" w:rsidRDefault="00D23652" w:rsidP="00D23652">
      <w:pPr>
        <w:pStyle w:val="pboth"/>
        <w:shd w:val="clear" w:color="auto" w:fill="FFFFFF"/>
        <w:spacing w:before="0" w:beforeAutospacing="0"/>
        <w:jc w:val="both"/>
        <w:rPr>
          <w:sz w:val="22"/>
          <w:szCs w:val="22"/>
        </w:rPr>
      </w:pPr>
      <w:bookmarkStart w:id="6305" w:name="111375"/>
      <w:bookmarkEnd w:id="6305"/>
      <w:r w:rsidRPr="00EE28E7">
        <w:rPr>
          <w:sz w:val="22"/>
          <w:szCs w:val="22"/>
        </w:rPr>
        <w:t>Роль художника и виды профессиональной деятельности художника в современном театре.</w:t>
      </w:r>
    </w:p>
    <w:p w:rsidR="00D23652" w:rsidRPr="00EE28E7" w:rsidRDefault="00D23652" w:rsidP="00D23652">
      <w:pPr>
        <w:pStyle w:val="pboth"/>
        <w:shd w:val="clear" w:color="auto" w:fill="FFFFFF"/>
        <w:spacing w:before="0" w:beforeAutospacing="0"/>
        <w:jc w:val="both"/>
        <w:rPr>
          <w:sz w:val="22"/>
          <w:szCs w:val="22"/>
        </w:rPr>
      </w:pPr>
      <w:bookmarkStart w:id="6306" w:name="111376"/>
      <w:bookmarkEnd w:id="6306"/>
      <w:r w:rsidRPr="00EE28E7">
        <w:rPr>
          <w:sz w:val="22"/>
          <w:szCs w:val="22"/>
        </w:rPr>
        <w:t>Сценография и создание сценического образа. Сотворчество художника-постановщика с драматургом, режиссером и актерами.</w:t>
      </w:r>
    </w:p>
    <w:p w:rsidR="00D23652" w:rsidRPr="00EE28E7" w:rsidRDefault="00D23652" w:rsidP="00D23652">
      <w:pPr>
        <w:pStyle w:val="pboth"/>
        <w:shd w:val="clear" w:color="auto" w:fill="FFFFFF"/>
        <w:spacing w:before="0" w:beforeAutospacing="0"/>
        <w:jc w:val="both"/>
        <w:rPr>
          <w:sz w:val="22"/>
          <w:szCs w:val="22"/>
        </w:rPr>
      </w:pPr>
      <w:bookmarkStart w:id="6307" w:name="111377"/>
      <w:bookmarkEnd w:id="6307"/>
      <w:r w:rsidRPr="00EE28E7">
        <w:rPr>
          <w:sz w:val="22"/>
          <w:szCs w:val="22"/>
        </w:rPr>
        <w:t>Роль освещения в визуальном облике театрального действия. Бутафорские, пошивочные, декорационные и иные цеха в театре.</w:t>
      </w:r>
    </w:p>
    <w:p w:rsidR="00D23652" w:rsidRPr="00EE28E7" w:rsidRDefault="00D23652" w:rsidP="00D23652">
      <w:pPr>
        <w:pStyle w:val="pboth"/>
        <w:shd w:val="clear" w:color="auto" w:fill="FFFFFF"/>
        <w:spacing w:before="0" w:beforeAutospacing="0"/>
        <w:jc w:val="both"/>
        <w:rPr>
          <w:sz w:val="22"/>
          <w:szCs w:val="22"/>
        </w:rPr>
      </w:pPr>
      <w:bookmarkStart w:id="6308" w:name="111378"/>
      <w:bookmarkEnd w:id="6308"/>
      <w:r w:rsidRPr="00EE28E7">
        <w:rPr>
          <w:sz w:val="22"/>
          <w:szCs w:val="22"/>
        </w:rPr>
        <w:t>Сценический костюм, грим и маска. Стилистическое единство в решении образа спектакля. Выражение в костюме характера персонажа.</w:t>
      </w:r>
    </w:p>
    <w:p w:rsidR="00D23652" w:rsidRPr="00EE28E7" w:rsidRDefault="00D23652" w:rsidP="00D23652">
      <w:pPr>
        <w:pStyle w:val="pboth"/>
        <w:shd w:val="clear" w:color="auto" w:fill="FFFFFF"/>
        <w:spacing w:before="0" w:beforeAutospacing="0"/>
        <w:jc w:val="both"/>
        <w:rPr>
          <w:sz w:val="22"/>
          <w:szCs w:val="22"/>
        </w:rPr>
      </w:pPr>
      <w:bookmarkStart w:id="6309" w:name="111379"/>
      <w:bookmarkEnd w:id="6309"/>
      <w:r w:rsidRPr="00EE28E7">
        <w:rPr>
          <w:sz w:val="22"/>
          <w:szCs w:val="22"/>
        </w:rPr>
        <w:t>Творчество художников-постановщиков в истории отечественного искусства (К. Коровин, И. Билибин, А. Головин и др.).</w:t>
      </w:r>
    </w:p>
    <w:p w:rsidR="00D23652" w:rsidRPr="00EE28E7" w:rsidRDefault="00D23652" w:rsidP="00D23652">
      <w:pPr>
        <w:pStyle w:val="pboth"/>
        <w:shd w:val="clear" w:color="auto" w:fill="FFFFFF"/>
        <w:spacing w:before="0" w:beforeAutospacing="0"/>
        <w:jc w:val="both"/>
        <w:rPr>
          <w:sz w:val="22"/>
          <w:szCs w:val="22"/>
        </w:rPr>
      </w:pPr>
      <w:bookmarkStart w:id="6310" w:name="111380"/>
      <w:bookmarkEnd w:id="6310"/>
      <w:r w:rsidRPr="00EE28E7">
        <w:rPr>
          <w:sz w:val="22"/>
          <w:szCs w:val="22"/>
        </w:rPr>
        <w:t>Школьный спектакль и работа художника по его подготовке.</w:t>
      </w:r>
    </w:p>
    <w:p w:rsidR="00D23652" w:rsidRPr="00EE28E7" w:rsidRDefault="00D23652" w:rsidP="00D23652">
      <w:pPr>
        <w:pStyle w:val="pboth"/>
        <w:shd w:val="clear" w:color="auto" w:fill="FFFFFF"/>
        <w:spacing w:before="0" w:beforeAutospacing="0"/>
        <w:jc w:val="both"/>
        <w:rPr>
          <w:sz w:val="22"/>
          <w:szCs w:val="22"/>
        </w:rPr>
      </w:pPr>
      <w:bookmarkStart w:id="6311" w:name="111381"/>
      <w:bookmarkEnd w:id="6311"/>
      <w:r w:rsidRPr="00EE28E7">
        <w:rPr>
          <w:sz w:val="22"/>
          <w:szCs w:val="22"/>
        </w:rPr>
        <w:t>Художник в театре кукол и его ведущая роль как соавтора режиссера и актера в процессе создания образа персонажа.</w:t>
      </w:r>
    </w:p>
    <w:p w:rsidR="00D23652" w:rsidRPr="00EE28E7" w:rsidRDefault="00D23652" w:rsidP="00D23652">
      <w:pPr>
        <w:pStyle w:val="pboth"/>
        <w:shd w:val="clear" w:color="auto" w:fill="FFFFFF"/>
        <w:spacing w:before="0" w:beforeAutospacing="0"/>
        <w:jc w:val="both"/>
        <w:rPr>
          <w:sz w:val="22"/>
          <w:szCs w:val="22"/>
        </w:rPr>
      </w:pPr>
      <w:bookmarkStart w:id="6312" w:name="111382"/>
      <w:bookmarkEnd w:id="6312"/>
      <w:r w:rsidRPr="00EE28E7">
        <w:rPr>
          <w:sz w:val="22"/>
          <w:szCs w:val="22"/>
        </w:rPr>
        <w:t>Условность и метафора в театральной постановке как образная и авторская интерпретация реальности.</w:t>
      </w:r>
    </w:p>
    <w:p w:rsidR="00D23652" w:rsidRPr="00EE28E7" w:rsidRDefault="00D23652" w:rsidP="00D23652">
      <w:pPr>
        <w:pStyle w:val="pboth"/>
        <w:shd w:val="clear" w:color="auto" w:fill="FFFFFF"/>
        <w:spacing w:before="0" w:beforeAutospacing="0"/>
        <w:jc w:val="both"/>
        <w:rPr>
          <w:sz w:val="22"/>
          <w:szCs w:val="22"/>
        </w:rPr>
      </w:pPr>
      <w:bookmarkStart w:id="6313" w:name="111383"/>
      <w:bookmarkEnd w:id="6313"/>
      <w:r w:rsidRPr="00EE28E7">
        <w:rPr>
          <w:sz w:val="22"/>
          <w:szCs w:val="22"/>
        </w:rPr>
        <w:t>Художественная фотография</w:t>
      </w:r>
    </w:p>
    <w:p w:rsidR="00D23652" w:rsidRPr="00EE28E7" w:rsidRDefault="00D23652" w:rsidP="00D23652">
      <w:pPr>
        <w:pStyle w:val="pboth"/>
        <w:shd w:val="clear" w:color="auto" w:fill="FFFFFF"/>
        <w:spacing w:before="0" w:beforeAutospacing="0"/>
        <w:jc w:val="both"/>
        <w:rPr>
          <w:sz w:val="22"/>
          <w:szCs w:val="22"/>
        </w:rPr>
      </w:pPr>
      <w:bookmarkStart w:id="6314" w:name="111384"/>
      <w:bookmarkEnd w:id="6314"/>
      <w:r w:rsidRPr="00EE28E7">
        <w:rPr>
          <w:sz w:val="22"/>
          <w:szCs w:val="22"/>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23652" w:rsidRPr="00EE28E7" w:rsidRDefault="00D23652" w:rsidP="00D23652">
      <w:pPr>
        <w:pStyle w:val="pboth"/>
        <w:shd w:val="clear" w:color="auto" w:fill="FFFFFF"/>
        <w:spacing w:before="0" w:beforeAutospacing="0"/>
        <w:jc w:val="both"/>
        <w:rPr>
          <w:sz w:val="22"/>
          <w:szCs w:val="22"/>
        </w:rPr>
      </w:pPr>
      <w:bookmarkStart w:id="6315" w:name="111385"/>
      <w:bookmarkEnd w:id="6315"/>
      <w:r w:rsidRPr="00EE28E7">
        <w:rPr>
          <w:sz w:val="22"/>
          <w:szCs w:val="22"/>
        </w:rPr>
        <w:t>Современные возможности художественной обработки цифровой фотографии.</w:t>
      </w:r>
    </w:p>
    <w:p w:rsidR="00D23652" w:rsidRPr="00EE28E7" w:rsidRDefault="00D23652" w:rsidP="00D23652">
      <w:pPr>
        <w:pStyle w:val="pboth"/>
        <w:shd w:val="clear" w:color="auto" w:fill="FFFFFF"/>
        <w:spacing w:before="0" w:beforeAutospacing="0"/>
        <w:jc w:val="both"/>
        <w:rPr>
          <w:sz w:val="22"/>
          <w:szCs w:val="22"/>
        </w:rPr>
      </w:pPr>
      <w:bookmarkStart w:id="6316" w:name="111386"/>
      <w:bookmarkEnd w:id="6316"/>
      <w:r w:rsidRPr="00EE28E7">
        <w:rPr>
          <w:sz w:val="22"/>
          <w:szCs w:val="22"/>
        </w:rPr>
        <w:t>Картина мира и "Родиноведение" в фотографиях С.М. Прокудина-Горского. Сохраненная история и роль его фотографий в современной отечественной культуре.</w:t>
      </w:r>
    </w:p>
    <w:p w:rsidR="00D23652" w:rsidRPr="00EE28E7" w:rsidRDefault="00D23652" w:rsidP="00D23652">
      <w:pPr>
        <w:pStyle w:val="pboth"/>
        <w:shd w:val="clear" w:color="auto" w:fill="FFFFFF"/>
        <w:spacing w:before="0" w:beforeAutospacing="0"/>
        <w:jc w:val="both"/>
        <w:rPr>
          <w:sz w:val="22"/>
          <w:szCs w:val="22"/>
        </w:rPr>
      </w:pPr>
      <w:bookmarkStart w:id="6317" w:name="111387"/>
      <w:bookmarkEnd w:id="6317"/>
      <w:r w:rsidRPr="00EE28E7">
        <w:rPr>
          <w:sz w:val="22"/>
          <w:szCs w:val="22"/>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23652" w:rsidRPr="00EE28E7" w:rsidRDefault="00D23652" w:rsidP="00D23652">
      <w:pPr>
        <w:pStyle w:val="pboth"/>
        <w:shd w:val="clear" w:color="auto" w:fill="FFFFFF"/>
        <w:spacing w:before="0" w:beforeAutospacing="0"/>
        <w:jc w:val="both"/>
        <w:rPr>
          <w:sz w:val="22"/>
          <w:szCs w:val="22"/>
        </w:rPr>
      </w:pPr>
      <w:bookmarkStart w:id="6318" w:name="111388"/>
      <w:bookmarkEnd w:id="6318"/>
      <w:r w:rsidRPr="00EE28E7">
        <w:rPr>
          <w:sz w:val="22"/>
          <w:szCs w:val="22"/>
        </w:rPr>
        <w:t>Композиция кадра, ракурс, плановость, графический ритм.</w:t>
      </w:r>
    </w:p>
    <w:p w:rsidR="00D23652" w:rsidRPr="00EE28E7" w:rsidRDefault="00D23652" w:rsidP="00D23652">
      <w:pPr>
        <w:pStyle w:val="pboth"/>
        <w:shd w:val="clear" w:color="auto" w:fill="FFFFFF"/>
        <w:spacing w:before="0" w:beforeAutospacing="0"/>
        <w:jc w:val="both"/>
        <w:rPr>
          <w:sz w:val="22"/>
          <w:szCs w:val="22"/>
        </w:rPr>
      </w:pPr>
      <w:bookmarkStart w:id="6319" w:name="111389"/>
      <w:bookmarkEnd w:id="6319"/>
      <w:r w:rsidRPr="00EE28E7">
        <w:rPr>
          <w:sz w:val="22"/>
          <w:szCs w:val="22"/>
        </w:rPr>
        <w:t>Умения наблюдать и выявлять выразительность и красоту окружающей жизни с помощью фотографии.</w:t>
      </w:r>
    </w:p>
    <w:p w:rsidR="00D23652" w:rsidRPr="00EE28E7" w:rsidRDefault="00D23652" w:rsidP="00D23652">
      <w:pPr>
        <w:pStyle w:val="pboth"/>
        <w:shd w:val="clear" w:color="auto" w:fill="FFFFFF"/>
        <w:spacing w:before="0" w:beforeAutospacing="0"/>
        <w:jc w:val="both"/>
        <w:rPr>
          <w:sz w:val="22"/>
          <w:szCs w:val="22"/>
        </w:rPr>
      </w:pPr>
      <w:bookmarkStart w:id="6320" w:name="111390"/>
      <w:bookmarkEnd w:id="6320"/>
      <w:r w:rsidRPr="00EE28E7">
        <w:rPr>
          <w:sz w:val="22"/>
          <w:szCs w:val="22"/>
        </w:rPr>
        <w:t>Фотопейзаж в творчестве профессиональных фотографов.</w:t>
      </w:r>
    </w:p>
    <w:p w:rsidR="00D23652" w:rsidRPr="00EE28E7" w:rsidRDefault="00D23652" w:rsidP="00D23652">
      <w:pPr>
        <w:pStyle w:val="pboth"/>
        <w:shd w:val="clear" w:color="auto" w:fill="FFFFFF"/>
        <w:spacing w:before="0" w:beforeAutospacing="0"/>
        <w:jc w:val="both"/>
        <w:rPr>
          <w:sz w:val="22"/>
          <w:szCs w:val="22"/>
        </w:rPr>
      </w:pPr>
      <w:bookmarkStart w:id="6321" w:name="111391"/>
      <w:bookmarkEnd w:id="6321"/>
      <w:r w:rsidRPr="00EE28E7">
        <w:rPr>
          <w:sz w:val="22"/>
          <w:szCs w:val="22"/>
        </w:rPr>
        <w:t>Образные возможности черно-белой и цветной фотографии. Роль тональных контрастов и роль цвета в эмоционально-образном восприятии пейзажа.</w:t>
      </w:r>
    </w:p>
    <w:p w:rsidR="00D23652" w:rsidRPr="00EE28E7" w:rsidRDefault="00D23652" w:rsidP="00D23652">
      <w:pPr>
        <w:pStyle w:val="pboth"/>
        <w:shd w:val="clear" w:color="auto" w:fill="FFFFFF"/>
        <w:spacing w:before="0" w:beforeAutospacing="0"/>
        <w:jc w:val="both"/>
        <w:rPr>
          <w:sz w:val="22"/>
          <w:szCs w:val="22"/>
        </w:rPr>
      </w:pPr>
      <w:bookmarkStart w:id="6322" w:name="111392"/>
      <w:bookmarkEnd w:id="6322"/>
      <w:r w:rsidRPr="00EE28E7">
        <w:rPr>
          <w:sz w:val="22"/>
          <w:szCs w:val="22"/>
        </w:rPr>
        <w:t>Роль освещения в портретном образе. Фотография постановочная и документальная.</w:t>
      </w:r>
    </w:p>
    <w:p w:rsidR="00D23652" w:rsidRPr="00EE28E7" w:rsidRDefault="00D23652" w:rsidP="00D23652">
      <w:pPr>
        <w:pStyle w:val="pboth"/>
        <w:shd w:val="clear" w:color="auto" w:fill="FFFFFF"/>
        <w:spacing w:before="0" w:beforeAutospacing="0"/>
        <w:jc w:val="both"/>
        <w:rPr>
          <w:sz w:val="22"/>
          <w:szCs w:val="22"/>
        </w:rPr>
      </w:pPr>
      <w:bookmarkStart w:id="6323" w:name="111393"/>
      <w:bookmarkEnd w:id="6323"/>
      <w:r w:rsidRPr="00EE28E7">
        <w:rPr>
          <w:sz w:val="22"/>
          <w:szCs w:val="22"/>
        </w:rPr>
        <w:lastRenderedPageBreak/>
        <w:t>Фотопортрет в истории профессиональной фотографии и его связь с направлениями в изобразительном искусстве.</w:t>
      </w:r>
    </w:p>
    <w:p w:rsidR="00D23652" w:rsidRPr="00EE28E7" w:rsidRDefault="00D23652" w:rsidP="00D23652">
      <w:pPr>
        <w:pStyle w:val="pboth"/>
        <w:shd w:val="clear" w:color="auto" w:fill="FFFFFF"/>
        <w:spacing w:before="0" w:beforeAutospacing="0"/>
        <w:jc w:val="both"/>
        <w:rPr>
          <w:sz w:val="22"/>
          <w:szCs w:val="22"/>
        </w:rPr>
      </w:pPr>
      <w:bookmarkStart w:id="6324" w:name="111394"/>
      <w:bookmarkEnd w:id="6324"/>
      <w:r w:rsidRPr="00EE28E7">
        <w:rPr>
          <w:sz w:val="22"/>
          <w:szCs w:val="22"/>
        </w:rPr>
        <w:t>Портрет в фотографии, его общее и особенное по сравнению с живописным и графическим портретом. Опыт выполнения портретных фотографий.</w:t>
      </w:r>
    </w:p>
    <w:p w:rsidR="00D23652" w:rsidRPr="00EE28E7" w:rsidRDefault="00D23652" w:rsidP="00D23652">
      <w:pPr>
        <w:pStyle w:val="pboth"/>
        <w:shd w:val="clear" w:color="auto" w:fill="FFFFFF"/>
        <w:spacing w:before="0" w:beforeAutospacing="0"/>
        <w:jc w:val="both"/>
        <w:rPr>
          <w:sz w:val="22"/>
          <w:szCs w:val="22"/>
        </w:rPr>
      </w:pPr>
      <w:bookmarkStart w:id="6325" w:name="111395"/>
      <w:bookmarkEnd w:id="6325"/>
      <w:r w:rsidRPr="00EE28E7">
        <w:rPr>
          <w:sz w:val="22"/>
          <w:szCs w:val="22"/>
        </w:rPr>
        <w:t>Фоторепортаж. Образ события в кадре. Репортажный снимок - свидетельство истории и его значение в сохранении памяти о событии.</w:t>
      </w:r>
    </w:p>
    <w:p w:rsidR="00D23652" w:rsidRPr="00EE28E7" w:rsidRDefault="00D23652" w:rsidP="00D23652">
      <w:pPr>
        <w:pStyle w:val="pboth"/>
        <w:shd w:val="clear" w:color="auto" w:fill="FFFFFF"/>
        <w:spacing w:before="0" w:beforeAutospacing="0"/>
        <w:jc w:val="both"/>
        <w:rPr>
          <w:sz w:val="22"/>
          <w:szCs w:val="22"/>
        </w:rPr>
      </w:pPr>
      <w:bookmarkStart w:id="6326" w:name="111396"/>
      <w:bookmarkEnd w:id="6326"/>
      <w:r w:rsidRPr="00EE28E7">
        <w:rPr>
          <w:sz w:val="22"/>
          <w:szCs w:val="22"/>
        </w:rPr>
        <w:t>Фоторепортаж - дневник истории. Значение работы военных фотографов. Спортивные фотографии. Образ современности в репортажных фотографиях.</w:t>
      </w:r>
    </w:p>
    <w:p w:rsidR="00D23652" w:rsidRPr="00EE28E7" w:rsidRDefault="00D23652" w:rsidP="00D23652">
      <w:pPr>
        <w:pStyle w:val="pboth"/>
        <w:shd w:val="clear" w:color="auto" w:fill="FFFFFF"/>
        <w:spacing w:before="0" w:beforeAutospacing="0"/>
        <w:jc w:val="both"/>
        <w:rPr>
          <w:sz w:val="22"/>
          <w:szCs w:val="22"/>
        </w:rPr>
      </w:pPr>
      <w:bookmarkStart w:id="6327" w:name="111397"/>
      <w:bookmarkEnd w:id="6327"/>
      <w:r w:rsidRPr="00EE28E7">
        <w:rPr>
          <w:sz w:val="22"/>
          <w:szCs w:val="22"/>
        </w:rPr>
        <w:t>"Работать для жизни..." - фотографии Александра Родченко, их значение и влияние на стиль эпохи.</w:t>
      </w:r>
    </w:p>
    <w:p w:rsidR="00D23652" w:rsidRPr="00EE28E7" w:rsidRDefault="00D23652" w:rsidP="00D23652">
      <w:pPr>
        <w:pStyle w:val="pboth"/>
        <w:shd w:val="clear" w:color="auto" w:fill="FFFFFF"/>
        <w:spacing w:before="0" w:beforeAutospacing="0"/>
        <w:jc w:val="both"/>
        <w:rPr>
          <w:sz w:val="22"/>
          <w:szCs w:val="22"/>
        </w:rPr>
      </w:pPr>
      <w:bookmarkStart w:id="6328" w:name="111398"/>
      <w:bookmarkEnd w:id="6328"/>
      <w:r w:rsidRPr="00EE28E7">
        <w:rPr>
          <w:sz w:val="22"/>
          <w:szCs w:val="22"/>
        </w:rPr>
        <w:t>Возможности компьютерной обработки фотографий, задачи преобразования фотографий и границы достоверности.</w:t>
      </w:r>
    </w:p>
    <w:p w:rsidR="00D23652" w:rsidRPr="00EE28E7" w:rsidRDefault="00D23652" w:rsidP="00D23652">
      <w:pPr>
        <w:pStyle w:val="pboth"/>
        <w:shd w:val="clear" w:color="auto" w:fill="FFFFFF"/>
        <w:spacing w:before="0" w:beforeAutospacing="0"/>
        <w:jc w:val="both"/>
        <w:rPr>
          <w:sz w:val="22"/>
          <w:szCs w:val="22"/>
        </w:rPr>
      </w:pPr>
      <w:bookmarkStart w:id="6329" w:name="111399"/>
      <w:bookmarkEnd w:id="6329"/>
      <w:r w:rsidRPr="00EE28E7">
        <w:rPr>
          <w:sz w:val="22"/>
          <w:szCs w:val="22"/>
        </w:rPr>
        <w:t>Коллаж как жанр художественного творчества с помощью различных компьютерных программ.</w:t>
      </w:r>
    </w:p>
    <w:p w:rsidR="00D23652" w:rsidRPr="00EE28E7" w:rsidRDefault="00D23652" w:rsidP="00D23652">
      <w:pPr>
        <w:pStyle w:val="pboth"/>
        <w:shd w:val="clear" w:color="auto" w:fill="FFFFFF"/>
        <w:spacing w:before="0" w:beforeAutospacing="0"/>
        <w:jc w:val="both"/>
        <w:rPr>
          <w:sz w:val="22"/>
          <w:szCs w:val="22"/>
        </w:rPr>
      </w:pPr>
      <w:bookmarkStart w:id="6330" w:name="111400"/>
      <w:bookmarkEnd w:id="6330"/>
      <w:r w:rsidRPr="00EE28E7">
        <w:rPr>
          <w:sz w:val="22"/>
          <w:szCs w:val="22"/>
        </w:rPr>
        <w:t>Художественная фотография как авторское видение мира, как образ времени и влияние фотообраза на жизнь людей.</w:t>
      </w:r>
    </w:p>
    <w:p w:rsidR="00D23652" w:rsidRPr="00EE28E7" w:rsidRDefault="00D23652" w:rsidP="00D23652">
      <w:pPr>
        <w:pStyle w:val="pboth"/>
        <w:shd w:val="clear" w:color="auto" w:fill="FFFFFF"/>
        <w:spacing w:before="0" w:beforeAutospacing="0"/>
        <w:jc w:val="both"/>
        <w:rPr>
          <w:sz w:val="22"/>
          <w:szCs w:val="22"/>
        </w:rPr>
      </w:pPr>
      <w:bookmarkStart w:id="6331" w:name="111401"/>
      <w:bookmarkEnd w:id="6331"/>
      <w:r w:rsidRPr="00EE28E7">
        <w:rPr>
          <w:sz w:val="22"/>
          <w:szCs w:val="22"/>
        </w:rPr>
        <w:t>Изображение и искусство кино</w:t>
      </w:r>
    </w:p>
    <w:p w:rsidR="00D23652" w:rsidRPr="00EE28E7" w:rsidRDefault="00D23652" w:rsidP="00D23652">
      <w:pPr>
        <w:pStyle w:val="pboth"/>
        <w:shd w:val="clear" w:color="auto" w:fill="FFFFFF"/>
        <w:spacing w:before="0" w:beforeAutospacing="0"/>
        <w:jc w:val="both"/>
        <w:rPr>
          <w:sz w:val="22"/>
          <w:szCs w:val="22"/>
        </w:rPr>
      </w:pPr>
      <w:bookmarkStart w:id="6332" w:name="111402"/>
      <w:bookmarkEnd w:id="6332"/>
      <w:r w:rsidRPr="00EE28E7">
        <w:rPr>
          <w:sz w:val="22"/>
          <w:szCs w:val="22"/>
        </w:rPr>
        <w:t>Ожившее изображение. История кино и его эволюция как искусства.</w:t>
      </w:r>
    </w:p>
    <w:p w:rsidR="00D23652" w:rsidRPr="00EE28E7" w:rsidRDefault="00D23652" w:rsidP="00D23652">
      <w:pPr>
        <w:pStyle w:val="pboth"/>
        <w:shd w:val="clear" w:color="auto" w:fill="FFFFFF"/>
        <w:spacing w:before="0" w:beforeAutospacing="0"/>
        <w:jc w:val="both"/>
        <w:rPr>
          <w:sz w:val="22"/>
          <w:szCs w:val="22"/>
        </w:rPr>
      </w:pPr>
      <w:bookmarkStart w:id="6333" w:name="111403"/>
      <w:bookmarkEnd w:id="6333"/>
      <w:r w:rsidRPr="00EE28E7">
        <w:rPr>
          <w:sz w:val="22"/>
          <w:szCs w:val="22"/>
        </w:rPr>
        <w:t>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w:t>
      </w:r>
    </w:p>
    <w:p w:rsidR="00D23652" w:rsidRPr="00EE28E7" w:rsidRDefault="00D23652" w:rsidP="00D23652">
      <w:pPr>
        <w:pStyle w:val="pboth"/>
        <w:shd w:val="clear" w:color="auto" w:fill="FFFFFF"/>
        <w:spacing w:before="0" w:beforeAutospacing="0"/>
        <w:jc w:val="both"/>
        <w:rPr>
          <w:sz w:val="22"/>
          <w:szCs w:val="22"/>
        </w:rPr>
      </w:pPr>
      <w:bookmarkStart w:id="6334" w:name="111404"/>
      <w:bookmarkEnd w:id="6334"/>
      <w:r w:rsidRPr="00EE28E7">
        <w:rPr>
          <w:sz w:val="22"/>
          <w:szCs w:val="22"/>
        </w:rPr>
        <w:t>Монтаж композиционно построенных кадров - основа языка киноискусства.</w:t>
      </w:r>
    </w:p>
    <w:p w:rsidR="00D23652" w:rsidRPr="00EE28E7" w:rsidRDefault="00D23652" w:rsidP="00D23652">
      <w:pPr>
        <w:pStyle w:val="pboth"/>
        <w:shd w:val="clear" w:color="auto" w:fill="FFFFFF"/>
        <w:spacing w:before="0" w:beforeAutospacing="0"/>
        <w:jc w:val="both"/>
        <w:rPr>
          <w:sz w:val="22"/>
          <w:szCs w:val="22"/>
        </w:rPr>
      </w:pPr>
      <w:bookmarkStart w:id="6335" w:name="111405"/>
      <w:bookmarkEnd w:id="6335"/>
      <w:r w:rsidRPr="00EE28E7">
        <w:rPr>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23652" w:rsidRPr="00EE28E7" w:rsidRDefault="00D23652" w:rsidP="00D23652">
      <w:pPr>
        <w:pStyle w:val="pboth"/>
        <w:shd w:val="clear" w:color="auto" w:fill="FFFFFF"/>
        <w:spacing w:before="0" w:beforeAutospacing="0"/>
        <w:jc w:val="both"/>
        <w:rPr>
          <w:sz w:val="22"/>
          <w:szCs w:val="22"/>
        </w:rPr>
      </w:pPr>
      <w:bookmarkStart w:id="6336" w:name="111406"/>
      <w:bookmarkEnd w:id="6336"/>
      <w:r w:rsidRPr="00EE28E7">
        <w:rPr>
          <w:sz w:val="22"/>
          <w:szCs w:val="22"/>
        </w:rPr>
        <w:t>Создание видеоролика - от замысла до съемки. Разные жанры - разные задачи в работе над видеороликом. Этапы создания видеоролика.</w:t>
      </w:r>
    </w:p>
    <w:p w:rsidR="00D23652" w:rsidRPr="00EE28E7" w:rsidRDefault="00D23652" w:rsidP="00D23652">
      <w:pPr>
        <w:pStyle w:val="pboth"/>
        <w:shd w:val="clear" w:color="auto" w:fill="FFFFFF"/>
        <w:spacing w:before="0" w:beforeAutospacing="0"/>
        <w:jc w:val="both"/>
        <w:rPr>
          <w:sz w:val="22"/>
          <w:szCs w:val="22"/>
        </w:rPr>
      </w:pPr>
      <w:bookmarkStart w:id="6337" w:name="111407"/>
      <w:bookmarkEnd w:id="6337"/>
      <w:r w:rsidRPr="00EE28E7">
        <w:rPr>
          <w:sz w:val="22"/>
          <w:szCs w:val="22"/>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w:t>
      </w:r>
    </w:p>
    <w:p w:rsidR="00D23652" w:rsidRPr="00EE28E7" w:rsidRDefault="00D23652" w:rsidP="00D23652">
      <w:pPr>
        <w:pStyle w:val="pboth"/>
        <w:shd w:val="clear" w:color="auto" w:fill="FFFFFF"/>
        <w:spacing w:before="0" w:beforeAutospacing="0"/>
        <w:jc w:val="both"/>
        <w:rPr>
          <w:sz w:val="22"/>
          <w:szCs w:val="22"/>
        </w:rPr>
      </w:pPr>
      <w:bookmarkStart w:id="6338" w:name="111408"/>
      <w:bookmarkEnd w:id="6338"/>
      <w:r w:rsidRPr="00EE28E7">
        <w:rPr>
          <w:sz w:val="22"/>
          <w:szCs w:val="22"/>
        </w:rPr>
        <w:t>Использование электронно-цифровых технологий в современном игровом кинематографе.</w:t>
      </w:r>
    </w:p>
    <w:p w:rsidR="00D23652" w:rsidRPr="00EE28E7" w:rsidRDefault="00D23652" w:rsidP="00D23652">
      <w:pPr>
        <w:pStyle w:val="pboth"/>
        <w:shd w:val="clear" w:color="auto" w:fill="FFFFFF"/>
        <w:spacing w:before="0" w:beforeAutospacing="0"/>
        <w:jc w:val="both"/>
        <w:rPr>
          <w:sz w:val="22"/>
          <w:szCs w:val="22"/>
        </w:rPr>
      </w:pPr>
      <w:bookmarkStart w:id="6339" w:name="111409"/>
      <w:bookmarkEnd w:id="6339"/>
      <w:r w:rsidRPr="00EE28E7">
        <w:rPr>
          <w:sz w:val="22"/>
          <w:szCs w:val="22"/>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D23652" w:rsidRPr="00EE28E7" w:rsidRDefault="00D23652" w:rsidP="00D23652">
      <w:pPr>
        <w:pStyle w:val="pboth"/>
        <w:shd w:val="clear" w:color="auto" w:fill="FFFFFF"/>
        <w:spacing w:before="0" w:beforeAutospacing="0"/>
        <w:jc w:val="both"/>
        <w:rPr>
          <w:sz w:val="22"/>
          <w:szCs w:val="22"/>
        </w:rPr>
      </w:pPr>
      <w:bookmarkStart w:id="6340" w:name="111410"/>
      <w:bookmarkEnd w:id="6340"/>
      <w:r w:rsidRPr="00EE28E7">
        <w:rPr>
          <w:sz w:val="22"/>
          <w:szCs w:val="22"/>
        </w:rPr>
        <w:t>Этапы создания анимационного фильма. Требования и критерии художественности.</w:t>
      </w:r>
    </w:p>
    <w:p w:rsidR="00D23652" w:rsidRPr="00EE28E7" w:rsidRDefault="00D23652" w:rsidP="00D23652">
      <w:pPr>
        <w:pStyle w:val="pboth"/>
        <w:shd w:val="clear" w:color="auto" w:fill="FFFFFF"/>
        <w:spacing w:before="0" w:beforeAutospacing="0"/>
        <w:jc w:val="both"/>
        <w:rPr>
          <w:sz w:val="22"/>
          <w:szCs w:val="22"/>
        </w:rPr>
      </w:pPr>
      <w:bookmarkStart w:id="6341" w:name="111411"/>
      <w:bookmarkEnd w:id="6341"/>
      <w:r w:rsidRPr="00EE28E7">
        <w:rPr>
          <w:sz w:val="22"/>
          <w:szCs w:val="22"/>
        </w:rPr>
        <w:t>Изобразительное искусство на телевидении</w:t>
      </w:r>
    </w:p>
    <w:p w:rsidR="00D23652" w:rsidRPr="00EE28E7" w:rsidRDefault="00D23652" w:rsidP="00D23652">
      <w:pPr>
        <w:pStyle w:val="pboth"/>
        <w:shd w:val="clear" w:color="auto" w:fill="FFFFFF"/>
        <w:spacing w:before="0" w:beforeAutospacing="0"/>
        <w:jc w:val="both"/>
        <w:rPr>
          <w:sz w:val="22"/>
          <w:szCs w:val="22"/>
        </w:rPr>
      </w:pPr>
      <w:bookmarkStart w:id="6342" w:name="111412"/>
      <w:bookmarkEnd w:id="6342"/>
      <w:r w:rsidRPr="00EE28E7">
        <w:rPr>
          <w:sz w:val="22"/>
          <w:szCs w:val="22"/>
        </w:rPr>
        <w:t>Телевидение - экранное искусство: средство массовой информации, художественного и научного просвещения, развлечения и организации досуга.</w:t>
      </w:r>
    </w:p>
    <w:p w:rsidR="00D23652" w:rsidRPr="00EE28E7" w:rsidRDefault="00D23652" w:rsidP="00D23652">
      <w:pPr>
        <w:pStyle w:val="pboth"/>
        <w:shd w:val="clear" w:color="auto" w:fill="FFFFFF"/>
        <w:spacing w:before="0" w:beforeAutospacing="0"/>
        <w:jc w:val="both"/>
        <w:rPr>
          <w:sz w:val="22"/>
          <w:szCs w:val="22"/>
        </w:rPr>
      </w:pPr>
      <w:bookmarkStart w:id="6343" w:name="111413"/>
      <w:bookmarkEnd w:id="6343"/>
      <w:r w:rsidRPr="00EE28E7">
        <w:rPr>
          <w:sz w:val="22"/>
          <w:szCs w:val="22"/>
        </w:rPr>
        <w:lastRenderedPageBreak/>
        <w:t>Искусство и технология. Создатель телевидения - русский инженер Владимир Козьмич Зворыкин.</w:t>
      </w:r>
    </w:p>
    <w:p w:rsidR="00D23652" w:rsidRPr="00EE28E7" w:rsidRDefault="00D23652" w:rsidP="00D23652">
      <w:pPr>
        <w:pStyle w:val="pboth"/>
        <w:shd w:val="clear" w:color="auto" w:fill="FFFFFF"/>
        <w:spacing w:before="0" w:beforeAutospacing="0"/>
        <w:jc w:val="both"/>
        <w:rPr>
          <w:sz w:val="22"/>
          <w:szCs w:val="22"/>
        </w:rPr>
      </w:pPr>
      <w:bookmarkStart w:id="6344" w:name="111414"/>
      <w:bookmarkEnd w:id="6344"/>
      <w:r w:rsidRPr="00EE28E7">
        <w:rPr>
          <w:sz w:val="22"/>
          <w:szCs w:val="22"/>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D23652" w:rsidRPr="00EE28E7" w:rsidRDefault="00D23652" w:rsidP="00D23652">
      <w:pPr>
        <w:pStyle w:val="pboth"/>
        <w:shd w:val="clear" w:color="auto" w:fill="FFFFFF"/>
        <w:spacing w:before="0" w:beforeAutospacing="0"/>
        <w:jc w:val="both"/>
        <w:rPr>
          <w:sz w:val="22"/>
          <w:szCs w:val="22"/>
        </w:rPr>
      </w:pPr>
      <w:bookmarkStart w:id="6345" w:name="111415"/>
      <w:bookmarkEnd w:id="6345"/>
      <w:r w:rsidRPr="00EE28E7">
        <w:rPr>
          <w:sz w:val="22"/>
          <w:szCs w:val="22"/>
        </w:rPr>
        <w:t>Деятельность художника на телевидении: художники по свету, костюму, гриму; сценографический дизайн и компьютерная графика.</w:t>
      </w:r>
    </w:p>
    <w:p w:rsidR="00D23652" w:rsidRPr="00EE28E7" w:rsidRDefault="00D23652" w:rsidP="00D23652">
      <w:pPr>
        <w:pStyle w:val="pboth"/>
        <w:shd w:val="clear" w:color="auto" w:fill="FFFFFF"/>
        <w:spacing w:before="0" w:beforeAutospacing="0"/>
        <w:jc w:val="both"/>
        <w:rPr>
          <w:sz w:val="22"/>
          <w:szCs w:val="22"/>
        </w:rPr>
      </w:pPr>
      <w:bookmarkStart w:id="6346" w:name="111416"/>
      <w:bookmarkEnd w:id="6346"/>
      <w:r w:rsidRPr="00EE28E7">
        <w:rPr>
          <w:sz w:val="22"/>
          <w:szCs w:val="22"/>
        </w:rPr>
        <w:t>Школьное телевидение и студия мультимедиа. Построение видеоряда и художественного оформления.</w:t>
      </w:r>
    </w:p>
    <w:p w:rsidR="00D23652" w:rsidRPr="00EE28E7" w:rsidRDefault="00D23652" w:rsidP="00D23652">
      <w:pPr>
        <w:pStyle w:val="pboth"/>
        <w:shd w:val="clear" w:color="auto" w:fill="FFFFFF"/>
        <w:spacing w:before="0" w:beforeAutospacing="0"/>
        <w:jc w:val="both"/>
        <w:rPr>
          <w:sz w:val="22"/>
          <w:szCs w:val="22"/>
        </w:rPr>
      </w:pPr>
      <w:bookmarkStart w:id="6347" w:name="111417"/>
      <w:bookmarkEnd w:id="6347"/>
      <w:r w:rsidRPr="00EE28E7">
        <w:rPr>
          <w:sz w:val="22"/>
          <w:szCs w:val="22"/>
        </w:rPr>
        <w:t>Художнические роли каждого человека в реальной бытийной жизни.</w:t>
      </w:r>
    </w:p>
    <w:p w:rsidR="00D23652" w:rsidRPr="00EE28E7" w:rsidRDefault="00D23652" w:rsidP="00D23652">
      <w:pPr>
        <w:pStyle w:val="pboth"/>
        <w:shd w:val="clear" w:color="auto" w:fill="FFFFFF"/>
        <w:spacing w:before="0" w:beforeAutospacing="0"/>
        <w:jc w:val="both"/>
        <w:rPr>
          <w:sz w:val="22"/>
          <w:szCs w:val="22"/>
        </w:rPr>
      </w:pPr>
      <w:bookmarkStart w:id="6348" w:name="111418"/>
      <w:bookmarkEnd w:id="6348"/>
      <w:r w:rsidRPr="00EE28E7">
        <w:rPr>
          <w:sz w:val="22"/>
          <w:szCs w:val="22"/>
        </w:rPr>
        <w:t>Роль искусства в жизни общества и его влияние на жизнь каждого человека.</w:t>
      </w:r>
    </w:p>
    <w:p w:rsidR="00D23652" w:rsidRPr="00EE28E7" w:rsidRDefault="00D23652" w:rsidP="00D23652">
      <w:pPr>
        <w:pStyle w:val="pboth"/>
        <w:shd w:val="clear" w:color="auto" w:fill="FFFFFF"/>
        <w:spacing w:before="0" w:beforeAutospacing="0"/>
        <w:jc w:val="both"/>
        <w:rPr>
          <w:sz w:val="22"/>
          <w:szCs w:val="22"/>
        </w:rPr>
      </w:pPr>
      <w:bookmarkStart w:id="6349" w:name="111419"/>
      <w:bookmarkEnd w:id="6349"/>
      <w:r w:rsidRPr="00EE28E7">
        <w:rPr>
          <w:sz w:val="22"/>
          <w:szCs w:val="22"/>
        </w:rPr>
        <w:t>ПЛАНИРУЕМЫЕ РЕЗУЛЬТАТЫ ОСВОЕНИЯ УЧЕБНОГО ПРЕДМЕТА "ИЗОБРАЗИТЕЛЬНОЕ ИСКУССТВО" НА УРОВНЕ ОСНОВНОГО ОБЩЕГО ОБРАЗОВАНИЯ</w:t>
      </w:r>
    </w:p>
    <w:p w:rsidR="00D23652" w:rsidRPr="00EE28E7" w:rsidRDefault="00D23652" w:rsidP="00D23652">
      <w:pPr>
        <w:pStyle w:val="pboth"/>
        <w:shd w:val="clear" w:color="auto" w:fill="FFFFFF"/>
        <w:spacing w:before="0" w:beforeAutospacing="0"/>
        <w:jc w:val="both"/>
        <w:rPr>
          <w:sz w:val="22"/>
          <w:szCs w:val="22"/>
        </w:rPr>
      </w:pPr>
      <w:bookmarkStart w:id="6350" w:name="111420"/>
      <w:bookmarkEnd w:id="6350"/>
      <w:r w:rsidRPr="00EE28E7">
        <w:rPr>
          <w:sz w:val="22"/>
          <w:szCs w:val="22"/>
        </w:rPr>
        <w:t>ЛИЧНОСТНЫЕ РЕЗУЛЬТАТЫ</w:t>
      </w:r>
    </w:p>
    <w:p w:rsidR="00D23652" w:rsidRPr="00EE28E7" w:rsidRDefault="00D23652" w:rsidP="00D23652">
      <w:pPr>
        <w:pStyle w:val="pboth"/>
        <w:shd w:val="clear" w:color="auto" w:fill="FFFFFF"/>
        <w:spacing w:before="0" w:beforeAutospacing="0"/>
        <w:jc w:val="both"/>
        <w:rPr>
          <w:sz w:val="22"/>
          <w:szCs w:val="22"/>
        </w:rPr>
      </w:pPr>
      <w:bookmarkStart w:id="6351" w:name="111421"/>
      <w:bookmarkEnd w:id="6351"/>
      <w:r w:rsidRPr="00EE28E7">
        <w:rPr>
          <w:sz w:val="22"/>
          <w:szCs w:val="22"/>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6352" w:name="111422"/>
      <w:bookmarkEnd w:id="6352"/>
      <w:r w:rsidRPr="00EE28E7">
        <w:rPr>
          <w:sz w:val="22"/>
          <w:szCs w:val="22"/>
        </w:rPr>
        <w:t>В центре примерной программы по изобразительному искусству в соответствии с </w:t>
      </w:r>
      <w:hyperlink r:id="rId135" w:anchor="100016" w:history="1">
        <w:r w:rsidRPr="00EE28E7">
          <w:rPr>
            <w:rStyle w:val="ad"/>
            <w:color w:val="auto"/>
            <w:sz w:val="22"/>
            <w:szCs w:val="22"/>
          </w:rPr>
          <w:t>ФГОС</w:t>
        </w:r>
      </w:hyperlink>
      <w:r w:rsidRPr="00EE28E7">
        <w:rPr>
          <w:sz w:val="22"/>
          <w:szCs w:val="22"/>
        </w:rPr>
        <w:t>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23652" w:rsidRPr="00EE28E7" w:rsidRDefault="00D23652" w:rsidP="00D23652">
      <w:pPr>
        <w:pStyle w:val="pboth"/>
        <w:shd w:val="clear" w:color="auto" w:fill="FFFFFF"/>
        <w:spacing w:before="0" w:beforeAutospacing="0"/>
        <w:jc w:val="both"/>
        <w:rPr>
          <w:sz w:val="22"/>
          <w:szCs w:val="22"/>
        </w:rPr>
      </w:pPr>
      <w:bookmarkStart w:id="6353" w:name="111423"/>
      <w:bookmarkEnd w:id="6353"/>
      <w:r w:rsidRPr="00EE28E7">
        <w:rPr>
          <w:sz w:val="22"/>
          <w:szCs w:val="22"/>
        </w:rPr>
        <w:t>Программа призвана обеспечить достижение учащимися личностных результатов, указанных во </w:t>
      </w:r>
      <w:hyperlink r:id="rId136" w:anchor="100016" w:history="1">
        <w:r w:rsidRPr="00EE28E7">
          <w:rPr>
            <w:rStyle w:val="ad"/>
            <w:color w:val="auto"/>
            <w:sz w:val="22"/>
            <w:szCs w:val="22"/>
          </w:rPr>
          <w:t>ФГОС</w:t>
        </w:r>
      </w:hyperlink>
      <w:r w:rsidRPr="00EE28E7">
        <w:rPr>
          <w:sz w:val="22"/>
          <w:szCs w:val="22"/>
        </w:rPr>
        <w:t>: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D23652" w:rsidRPr="00EE28E7" w:rsidRDefault="00D23652" w:rsidP="00D23652">
      <w:pPr>
        <w:pStyle w:val="pboth"/>
        <w:shd w:val="clear" w:color="auto" w:fill="FFFFFF"/>
        <w:spacing w:before="0" w:beforeAutospacing="0"/>
        <w:jc w:val="both"/>
        <w:rPr>
          <w:sz w:val="22"/>
          <w:szCs w:val="22"/>
        </w:rPr>
      </w:pPr>
      <w:bookmarkStart w:id="6354" w:name="111424"/>
      <w:bookmarkEnd w:id="6354"/>
      <w:r w:rsidRPr="00EE28E7">
        <w:rPr>
          <w:sz w:val="22"/>
          <w:szCs w:val="22"/>
        </w:rPr>
        <w:t>1. Патриотическое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6355" w:name="111425"/>
      <w:bookmarkEnd w:id="6355"/>
      <w:r w:rsidRPr="00EE28E7">
        <w:rPr>
          <w:sz w:val="22"/>
          <w:szCs w:val="22"/>
        </w:rPr>
        <w:t>Осуществляется через освоение школьниками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23652" w:rsidRPr="00EE28E7" w:rsidRDefault="00D23652" w:rsidP="00D23652">
      <w:pPr>
        <w:pStyle w:val="pboth"/>
        <w:shd w:val="clear" w:color="auto" w:fill="FFFFFF"/>
        <w:spacing w:before="0" w:beforeAutospacing="0"/>
        <w:jc w:val="both"/>
        <w:rPr>
          <w:sz w:val="22"/>
          <w:szCs w:val="22"/>
        </w:rPr>
      </w:pPr>
      <w:bookmarkStart w:id="6356" w:name="111426"/>
      <w:bookmarkEnd w:id="6356"/>
      <w:r w:rsidRPr="00EE28E7">
        <w:rPr>
          <w:sz w:val="22"/>
          <w:szCs w:val="22"/>
        </w:rPr>
        <w:t>2. Гражданское воспитание</w:t>
      </w:r>
    </w:p>
    <w:p w:rsidR="00D23652" w:rsidRPr="00EE28E7" w:rsidRDefault="00D23652" w:rsidP="00D23652">
      <w:pPr>
        <w:pStyle w:val="pboth"/>
        <w:shd w:val="clear" w:color="auto" w:fill="FFFFFF"/>
        <w:spacing w:before="0" w:beforeAutospacing="0"/>
        <w:jc w:val="both"/>
        <w:rPr>
          <w:sz w:val="22"/>
          <w:szCs w:val="22"/>
        </w:rPr>
      </w:pPr>
      <w:bookmarkStart w:id="6357" w:name="111427"/>
      <w:bookmarkEnd w:id="6357"/>
      <w:r w:rsidRPr="00EE28E7">
        <w:rPr>
          <w:sz w:val="22"/>
          <w:szCs w:val="22"/>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w:t>
      </w:r>
      <w:r w:rsidRPr="00EE28E7">
        <w:rPr>
          <w:sz w:val="22"/>
          <w:szCs w:val="22"/>
        </w:rPr>
        <w:lastRenderedPageBreak/>
        <w:t>для разнообразной совместной деятельности, способствуют пониманию другого, становлению чувства личной ответственности.</w:t>
      </w:r>
    </w:p>
    <w:p w:rsidR="00D23652" w:rsidRPr="00EE28E7" w:rsidRDefault="00D23652" w:rsidP="00D23652">
      <w:pPr>
        <w:pStyle w:val="pboth"/>
        <w:shd w:val="clear" w:color="auto" w:fill="FFFFFF"/>
        <w:spacing w:before="0" w:beforeAutospacing="0"/>
        <w:jc w:val="both"/>
        <w:rPr>
          <w:sz w:val="22"/>
          <w:szCs w:val="22"/>
        </w:rPr>
      </w:pPr>
      <w:bookmarkStart w:id="6358" w:name="111428"/>
      <w:bookmarkEnd w:id="6358"/>
      <w:r w:rsidRPr="00EE28E7">
        <w:rPr>
          <w:sz w:val="22"/>
          <w:szCs w:val="22"/>
        </w:rPr>
        <w:t>3. Духовно-нравственное воспитание</w:t>
      </w:r>
    </w:p>
    <w:p w:rsidR="00D23652" w:rsidRPr="00EE28E7" w:rsidRDefault="00D23652" w:rsidP="00D23652">
      <w:pPr>
        <w:pStyle w:val="pboth"/>
        <w:shd w:val="clear" w:color="auto" w:fill="FFFFFF"/>
        <w:spacing w:before="0" w:beforeAutospacing="0"/>
        <w:jc w:val="both"/>
        <w:rPr>
          <w:sz w:val="22"/>
          <w:szCs w:val="22"/>
        </w:rPr>
      </w:pPr>
      <w:bookmarkStart w:id="6359" w:name="111429"/>
      <w:bookmarkEnd w:id="6359"/>
      <w:r w:rsidRPr="00EE28E7">
        <w:rPr>
          <w:sz w:val="22"/>
          <w:szCs w:val="22"/>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23652" w:rsidRPr="00EE28E7" w:rsidRDefault="00D23652" w:rsidP="00D23652">
      <w:pPr>
        <w:pStyle w:val="pboth"/>
        <w:shd w:val="clear" w:color="auto" w:fill="FFFFFF"/>
        <w:spacing w:before="0" w:beforeAutospacing="0"/>
        <w:jc w:val="both"/>
        <w:rPr>
          <w:sz w:val="22"/>
          <w:szCs w:val="22"/>
        </w:rPr>
      </w:pPr>
      <w:bookmarkStart w:id="6360" w:name="111430"/>
      <w:bookmarkEnd w:id="6360"/>
      <w:r w:rsidRPr="00EE28E7">
        <w:rPr>
          <w:sz w:val="22"/>
          <w:szCs w:val="22"/>
        </w:rPr>
        <w:t>4. Эстетическое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6361" w:name="111431"/>
      <w:bookmarkEnd w:id="6361"/>
      <w:r w:rsidRPr="00EE28E7">
        <w:rPr>
          <w:sz w:val="22"/>
          <w:szCs w:val="22"/>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23652" w:rsidRPr="00EE28E7" w:rsidRDefault="00D23652" w:rsidP="00D23652">
      <w:pPr>
        <w:pStyle w:val="pboth"/>
        <w:shd w:val="clear" w:color="auto" w:fill="FFFFFF"/>
        <w:spacing w:before="0" w:beforeAutospacing="0"/>
        <w:jc w:val="both"/>
        <w:rPr>
          <w:sz w:val="22"/>
          <w:szCs w:val="22"/>
        </w:rPr>
      </w:pPr>
      <w:bookmarkStart w:id="6362" w:name="111432"/>
      <w:bookmarkEnd w:id="6362"/>
      <w:r w:rsidRPr="00EE28E7">
        <w:rPr>
          <w:sz w:val="22"/>
          <w:szCs w:val="22"/>
        </w:rPr>
        <w:t>5. Ценности познавательной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6363" w:name="111433"/>
      <w:bookmarkEnd w:id="6363"/>
      <w:r w:rsidRPr="00EE28E7">
        <w:rPr>
          <w:sz w:val="22"/>
          <w:szCs w:val="22"/>
        </w:rPr>
        <w:t>В процессе художественной деятельности на занятиях изобразительным искусством ставятся задачи воспитания наблюдательности - умений активно, т.е.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D23652" w:rsidRPr="00EE28E7" w:rsidRDefault="00D23652" w:rsidP="00D23652">
      <w:pPr>
        <w:pStyle w:val="pboth"/>
        <w:shd w:val="clear" w:color="auto" w:fill="FFFFFF"/>
        <w:spacing w:before="0" w:beforeAutospacing="0"/>
        <w:jc w:val="both"/>
        <w:rPr>
          <w:sz w:val="22"/>
          <w:szCs w:val="22"/>
        </w:rPr>
      </w:pPr>
      <w:bookmarkStart w:id="6364" w:name="111434"/>
      <w:bookmarkEnd w:id="6364"/>
      <w:r w:rsidRPr="00EE28E7">
        <w:rPr>
          <w:sz w:val="22"/>
          <w:szCs w:val="22"/>
        </w:rPr>
        <w:t>6. Экологическое воспитание</w:t>
      </w:r>
    </w:p>
    <w:p w:rsidR="00D23652" w:rsidRPr="00EE28E7" w:rsidRDefault="00D23652" w:rsidP="00D23652">
      <w:pPr>
        <w:pStyle w:val="pboth"/>
        <w:shd w:val="clear" w:color="auto" w:fill="FFFFFF"/>
        <w:spacing w:before="0" w:beforeAutospacing="0"/>
        <w:jc w:val="both"/>
        <w:rPr>
          <w:sz w:val="22"/>
          <w:szCs w:val="22"/>
        </w:rPr>
      </w:pPr>
      <w:bookmarkStart w:id="6365" w:name="111435"/>
      <w:bookmarkEnd w:id="6365"/>
      <w:r w:rsidRPr="00EE28E7">
        <w:rPr>
          <w:sz w:val="22"/>
          <w:szCs w:val="22"/>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p>
    <w:p w:rsidR="00D23652" w:rsidRPr="00EE28E7" w:rsidRDefault="00D23652" w:rsidP="00D23652">
      <w:pPr>
        <w:pStyle w:val="pboth"/>
        <w:shd w:val="clear" w:color="auto" w:fill="FFFFFF"/>
        <w:spacing w:before="0" w:beforeAutospacing="0"/>
        <w:jc w:val="both"/>
        <w:rPr>
          <w:sz w:val="22"/>
          <w:szCs w:val="22"/>
        </w:rPr>
      </w:pPr>
      <w:bookmarkStart w:id="6366" w:name="111436"/>
      <w:bookmarkEnd w:id="6366"/>
      <w:r w:rsidRPr="00EE28E7">
        <w:rPr>
          <w:sz w:val="22"/>
          <w:szCs w:val="22"/>
        </w:rPr>
        <w:t>7. Трудовое воспитание</w:t>
      </w:r>
    </w:p>
    <w:p w:rsidR="00D23652" w:rsidRPr="00EE28E7" w:rsidRDefault="00D23652" w:rsidP="00D23652">
      <w:pPr>
        <w:pStyle w:val="pboth"/>
        <w:shd w:val="clear" w:color="auto" w:fill="FFFFFF"/>
        <w:spacing w:before="0" w:beforeAutospacing="0"/>
        <w:jc w:val="both"/>
        <w:rPr>
          <w:sz w:val="22"/>
          <w:szCs w:val="22"/>
        </w:rPr>
      </w:pPr>
      <w:bookmarkStart w:id="6367" w:name="111437"/>
      <w:bookmarkEnd w:id="6367"/>
      <w:r w:rsidRPr="00EE28E7">
        <w:rPr>
          <w:sz w:val="22"/>
          <w:szCs w:val="22"/>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w:t>
      </w:r>
    </w:p>
    <w:p w:rsidR="00D23652" w:rsidRPr="00EE28E7" w:rsidRDefault="00D23652" w:rsidP="00D23652">
      <w:pPr>
        <w:pStyle w:val="pboth"/>
        <w:shd w:val="clear" w:color="auto" w:fill="FFFFFF"/>
        <w:spacing w:before="0" w:beforeAutospacing="0"/>
        <w:jc w:val="both"/>
        <w:rPr>
          <w:sz w:val="22"/>
          <w:szCs w:val="22"/>
        </w:rPr>
      </w:pPr>
      <w:bookmarkStart w:id="6368" w:name="111438"/>
      <w:bookmarkEnd w:id="6368"/>
      <w:r w:rsidRPr="00EE28E7">
        <w:rPr>
          <w:sz w:val="22"/>
          <w:szCs w:val="22"/>
        </w:rPr>
        <w:t>8. Воспитывающая предметно-эстетическая среда</w:t>
      </w:r>
    </w:p>
    <w:p w:rsidR="00D23652" w:rsidRPr="00EE28E7" w:rsidRDefault="00D23652" w:rsidP="00D23652">
      <w:pPr>
        <w:pStyle w:val="pboth"/>
        <w:shd w:val="clear" w:color="auto" w:fill="FFFFFF"/>
        <w:spacing w:before="0" w:beforeAutospacing="0"/>
        <w:jc w:val="both"/>
        <w:rPr>
          <w:sz w:val="22"/>
          <w:szCs w:val="22"/>
        </w:rPr>
      </w:pPr>
      <w:bookmarkStart w:id="6369" w:name="111439"/>
      <w:bookmarkEnd w:id="6369"/>
      <w:r w:rsidRPr="00EE28E7">
        <w:rPr>
          <w:sz w:val="22"/>
          <w:szCs w:val="22"/>
        </w:rPr>
        <w:lastRenderedPageBreak/>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ее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D23652" w:rsidRPr="00EE28E7" w:rsidRDefault="00D23652" w:rsidP="00D23652">
      <w:pPr>
        <w:pStyle w:val="pboth"/>
        <w:shd w:val="clear" w:color="auto" w:fill="FFFFFF"/>
        <w:spacing w:before="0" w:beforeAutospacing="0"/>
        <w:jc w:val="both"/>
        <w:rPr>
          <w:sz w:val="22"/>
          <w:szCs w:val="22"/>
        </w:rPr>
      </w:pPr>
      <w:bookmarkStart w:id="6370" w:name="111440"/>
      <w:bookmarkEnd w:id="6370"/>
      <w:r w:rsidRPr="00EE28E7">
        <w:rPr>
          <w:sz w:val="22"/>
          <w:szCs w:val="22"/>
        </w:rPr>
        <w:t>МЕТАПРЕДМЕТНЫЕ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6371" w:name="111441"/>
      <w:bookmarkEnd w:id="6371"/>
      <w:r w:rsidRPr="00EE28E7">
        <w:rPr>
          <w:sz w:val="22"/>
          <w:szCs w:val="22"/>
        </w:rPr>
        <w:t>Метапредметные результаты освоения основной образовательной программы, формируемые при изучении предмета "Изобразительное искусство":</w:t>
      </w:r>
    </w:p>
    <w:p w:rsidR="00D23652" w:rsidRPr="00EE28E7" w:rsidRDefault="00D23652" w:rsidP="00D23652">
      <w:pPr>
        <w:pStyle w:val="pboth"/>
        <w:shd w:val="clear" w:color="auto" w:fill="FFFFFF"/>
        <w:spacing w:before="0" w:beforeAutospacing="0"/>
        <w:jc w:val="both"/>
        <w:rPr>
          <w:sz w:val="22"/>
          <w:szCs w:val="22"/>
        </w:rPr>
      </w:pPr>
      <w:bookmarkStart w:id="6372" w:name="111442"/>
      <w:bookmarkEnd w:id="6372"/>
      <w:r w:rsidRPr="00EE28E7">
        <w:rPr>
          <w:sz w:val="22"/>
          <w:szCs w:val="22"/>
        </w:rPr>
        <w:t>1. Овладение универсальными познавательными действиями</w:t>
      </w:r>
    </w:p>
    <w:p w:rsidR="00D23652" w:rsidRPr="00EE28E7" w:rsidRDefault="00D23652" w:rsidP="00D23652">
      <w:pPr>
        <w:pStyle w:val="pboth"/>
        <w:shd w:val="clear" w:color="auto" w:fill="FFFFFF"/>
        <w:spacing w:before="0" w:beforeAutospacing="0"/>
        <w:jc w:val="both"/>
        <w:rPr>
          <w:sz w:val="22"/>
          <w:szCs w:val="22"/>
        </w:rPr>
      </w:pPr>
      <w:bookmarkStart w:id="6373" w:name="111443"/>
      <w:bookmarkEnd w:id="6373"/>
      <w:r w:rsidRPr="00EE28E7">
        <w:rPr>
          <w:sz w:val="22"/>
          <w:szCs w:val="22"/>
        </w:rPr>
        <w:t>Формирование пространственных представлений и сенсорных способностей:</w:t>
      </w:r>
    </w:p>
    <w:p w:rsidR="00D23652" w:rsidRPr="00EE28E7" w:rsidRDefault="00D23652" w:rsidP="00D23652">
      <w:pPr>
        <w:pStyle w:val="pboth"/>
        <w:shd w:val="clear" w:color="auto" w:fill="FFFFFF"/>
        <w:spacing w:before="0" w:beforeAutospacing="0"/>
        <w:jc w:val="both"/>
        <w:rPr>
          <w:sz w:val="22"/>
          <w:szCs w:val="22"/>
        </w:rPr>
      </w:pPr>
      <w:bookmarkStart w:id="6374" w:name="111444"/>
      <w:bookmarkEnd w:id="6374"/>
      <w:r w:rsidRPr="00EE28E7">
        <w:rPr>
          <w:sz w:val="22"/>
          <w:szCs w:val="22"/>
        </w:rPr>
        <w:t>- сравнивать предметные и пространственные объекты по заданным основаниям;</w:t>
      </w:r>
    </w:p>
    <w:p w:rsidR="00D23652" w:rsidRPr="00EE28E7" w:rsidRDefault="00D23652" w:rsidP="00D23652">
      <w:pPr>
        <w:pStyle w:val="pboth"/>
        <w:shd w:val="clear" w:color="auto" w:fill="FFFFFF"/>
        <w:spacing w:before="0" w:beforeAutospacing="0"/>
        <w:jc w:val="both"/>
        <w:rPr>
          <w:sz w:val="22"/>
          <w:szCs w:val="22"/>
        </w:rPr>
      </w:pPr>
      <w:bookmarkStart w:id="6375" w:name="111445"/>
      <w:bookmarkEnd w:id="6375"/>
      <w:r w:rsidRPr="00EE28E7">
        <w:rPr>
          <w:sz w:val="22"/>
          <w:szCs w:val="22"/>
        </w:rPr>
        <w:t>- характеризовать форму предмета, конструкции;</w:t>
      </w:r>
    </w:p>
    <w:p w:rsidR="00D23652" w:rsidRPr="00EE28E7" w:rsidRDefault="00D23652" w:rsidP="00D23652">
      <w:pPr>
        <w:pStyle w:val="pboth"/>
        <w:shd w:val="clear" w:color="auto" w:fill="FFFFFF"/>
        <w:spacing w:before="0" w:beforeAutospacing="0"/>
        <w:jc w:val="both"/>
        <w:rPr>
          <w:sz w:val="22"/>
          <w:szCs w:val="22"/>
        </w:rPr>
      </w:pPr>
      <w:bookmarkStart w:id="6376" w:name="111446"/>
      <w:bookmarkEnd w:id="6376"/>
      <w:r w:rsidRPr="00EE28E7">
        <w:rPr>
          <w:sz w:val="22"/>
          <w:szCs w:val="22"/>
        </w:rPr>
        <w:t>- выявлять положение предметной формы в пространстве;</w:t>
      </w:r>
    </w:p>
    <w:p w:rsidR="00D23652" w:rsidRPr="00EE28E7" w:rsidRDefault="00D23652" w:rsidP="00D23652">
      <w:pPr>
        <w:pStyle w:val="pboth"/>
        <w:shd w:val="clear" w:color="auto" w:fill="FFFFFF"/>
        <w:spacing w:before="0" w:beforeAutospacing="0"/>
        <w:jc w:val="both"/>
        <w:rPr>
          <w:sz w:val="22"/>
          <w:szCs w:val="22"/>
        </w:rPr>
      </w:pPr>
      <w:bookmarkStart w:id="6377" w:name="111447"/>
      <w:bookmarkEnd w:id="6377"/>
      <w:r w:rsidRPr="00EE28E7">
        <w:rPr>
          <w:sz w:val="22"/>
          <w:szCs w:val="22"/>
        </w:rPr>
        <w:t>- обобщать форму составной конструкции;</w:t>
      </w:r>
    </w:p>
    <w:p w:rsidR="00D23652" w:rsidRPr="00EE28E7" w:rsidRDefault="00D23652" w:rsidP="00D23652">
      <w:pPr>
        <w:pStyle w:val="pboth"/>
        <w:shd w:val="clear" w:color="auto" w:fill="FFFFFF"/>
        <w:spacing w:before="0" w:beforeAutospacing="0"/>
        <w:jc w:val="both"/>
        <w:rPr>
          <w:sz w:val="22"/>
          <w:szCs w:val="22"/>
        </w:rPr>
      </w:pPr>
      <w:bookmarkStart w:id="6378" w:name="111448"/>
      <w:bookmarkEnd w:id="6378"/>
      <w:r w:rsidRPr="00EE28E7">
        <w:rPr>
          <w:sz w:val="22"/>
          <w:szCs w:val="22"/>
        </w:rPr>
        <w:t>- анализировать структуру предмета, конструкции, пространства, зрительного образа;</w:t>
      </w:r>
    </w:p>
    <w:p w:rsidR="00D23652" w:rsidRPr="00EE28E7" w:rsidRDefault="00D23652" w:rsidP="00D23652">
      <w:pPr>
        <w:pStyle w:val="pboth"/>
        <w:shd w:val="clear" w:color="auto" w:fill="FFFFFF"/>
        <w:spacing w:before="0" w:beforeAutospacing="0"/>
        <w:jc w:val="both"/>
        <w:rPr>
          <w:sz w:val="22"/>
          <w:szCs w:val="22"/>
        </w:rPr>
      </w:pPr>
      <w:bookmarkStart w:id="6379" w:name="111449"/>
      <w:bookmarkEnd w:id="6379"/>
      <w:r w:rsidRPr="00EE28E7">
        <w:rPr>
          <w:sz w:val="22"/>
          <w:szCs w:val="22"/>
        </w:rPr>
        <w:t>- структурировать предметно-пространственные явления;</w:t>
      </w:r>
    </w:p>
    <w:p w:rsidR="00D23652" w:rsidRPr="00EE28E7" w:rsidRDefault="00D23652" w:rsidP="00D23652">
      <w:pPr>
        <w:pStyle w:val="pboth"/>
        <w:shd w:val="clear" w:color="auto" w:fill="FFFFFF"/>
        <w:spacing w:before="0" w:beforeAutospacing="0"/>
        <w:jc w:val="both"/>
        <w:rPr>
          <w:sz w:val="22"/>
          <w:szCs w:val="22"/>
        </w:rPr>
      </w:pPr>
      <w:bookmarkStart w:id="6380" w:name="111450"/>
      <w:bookmarkEnd w:id="6380"/>
      <w:r w:rsidRPr="00EE28E7">
        <w:rPr>
          <w:sz w:val="22"/>
          <w:szCs w:val="22"/>
        </w:rPr>
        <w:t>- сопоставлять пропорциональное соотношение частей внутри целого и предметов между собой;</w:t>
      </w:r>
    </w:p>
    <w:p w:rsidR="00D23652" w:rsidRPr="00EE28E7" w:rsidRDefault="00D23652" w:rsidP="00D23652">
      <w:pPr>
        <w:pStyle w:val="pboth"/>
        <w:shd w:val="clear" w:color="auto" w:fill="FFFFFF"/>
        <w:spacing w:before="0" w:beforeAutospacing="0"/>
        <w:jc w:val="both"/>
        <w:rPr>
          <w:sz w:val="22"/>
          <w:szCs w:val="22"/>
        </w:rPr>
      </w:pPr>
      <w:bookmarkStart w:id="6381" w:name="111451"/>
      <w:bookmarkEnd w:id="6381"/>
      <w:r w:rsidRPr="00EE28E7">
        <w:rPr>
          <w:sz w:val="22"/>
          <w:szCs w:val="22"/>
        </w:rPr>
        <w:t>- абстрагировать образ реальности в построении плоской или пространственной композиции.</w:t>
      </w:r>
    </w:p>
    <w:p w:rsidR="00D23652" w:rsidRPr="00EE28E7" w:rsidRDefault="00D23652" w:rsidP="00D23652">
      <w:pPr>
        <w:pStyle w:val="pboth"/>
        <w:shd w:val="clear" w:color="auto" w:fill="FFFFFF"/>
        <w:spacing w:before="0" w:beforeAutospacing="0"/>
        <w:jc w:val="both"/>
        <w:rPr>
          <w:sz w:val="22"/>
          <w:szCs w:val="22"/>
        </w:rPr>
      </w:pPr>
      <w:bookmarkStart w:id="6382" w:name="111452"/>
      <w:bookmarkEnd w:id="6382"/>
      <w:r w:rsidRPr="00EE28E7">
        <w:rPr>
          <w:sz w:val="22"/>
          <w:szCs w:val="22"/>
        </w:rPr>
        <w:t>Базовые логические и исследовательские действия:</w:t>
      </w:r>
    </w:p>
    <w:p w:rsidR="00D23652" w:rsidRPr="00EE28E7" w:rsidRDefault="00D23652" w:rsidP="00D23652">
      <w:pPr>
        <w:pStyle w:val="pboth"/>
        <w:shd w:val="clear" w:color="auto" w:fill="FFFFFF"/>
        <w:spacing w:before="0" w:beforeAutospacing="0"/>
        <w:jc w:val="both"/>
        <w:rPr>
          <w:sz w:val="22"/>
          <w:szCs w:val="22"/>
        </w:rPr>
      </w:pPr>
      <w:bookmarkStart w:id="6383" w:name="111453"/>
      <w:bookmarkEnd w:id="6383"/>
      <w:r w:rsidRPr="00EE28E7">
        <w:rPr>
          <w:sz w:val="22"/>
          <w:szCs w:val="22"/>
        </w:rPr>
        <w:t>- выявлять и характеризовать существенные признаки явлений художественной культуры;</w:t>
      </w:r>
    </w:p>
    <w:p w:rsidR="00D23652" w:rsidRPr="00EE28E7" w:rsidRDefault="00D23652" w:rsidP="00D23652">
      <w:pPr>
        <w:pStyle w:val="pboth"/>
        <w:shd w:val="clear" w:color="auto" w:fill="FFFFFF"/>
        <w:spacing w:before="0" w:beforeAutospacing="0"/>
        <w:jc w:val="both"/>
        <w:rPr>
          <w:sz w:val="22"/>
          <w:szCs w:val="22"/>
        </w:rPr>
      </w:pPr>
      <w:bookmarkStart w:id="6384" w:name="111454"/>
      <w:bookmarkEnd w:id="6384"/>
      <w:r w:rsidRPr="00EE28E7">
        <w:rPr>
          <w:sz w:val="22"/>
          <w:szCs w:val="22"/>
        </w:rPr>
        <w:t>- сопоставлять, анализировать, сравнивать и оценивать с позиций эстетических категорий явления искусства и действительности;</w:t>
      </w:r>
    </w:p>
    <w:p w:rsidR="00D23652" w:rsidRPr="00EE28E7" w:rsidRDefault="00D23652" w:rsidP="00D23652">
      <w:pPr>
        <w:pStyle w:val="pboth"/>
        <w:shd w:val="clear" w:color="auto" w:fill="FFFFFF"/>
        <w:spacing w:before="0" w:beforeAutospacing="0"/>
        <w:jc w:val="both"/>
        <w:rPr>
          <w:sz w:val="22"/>
          <w:szCs w:val="22"/>
        </w:rPr>
      </w:pPr>
      <w:bookmarkStart w:id="6385" w:name="111455"/>
      <w:bookmarkEnd w:id="6385"/>
      <w:r w:rsidRPr="00EE28E7">
        <w:rPr>
          <w:sz w:val="22"/>
          <w:szCs w:val="22"/>
        </w:rPr>
        <w:t>- классифицировать произведения искусства по видам и, соответственно, по назначению в жизни людей;</w:t>
      </w:r>
    </w:p>
    <w:p w:rsidR="00D23652" w:rsidRPr="00EE28E7" w:rsidRDefault="00D23652" w:rsidP="00D23652">
      <w:pPr>
        <w:pStyle w:val="pboth"/>
        <w:shd w:val="clear" w:color="auto" w:fill="FFFFFF"/>
        <w:spacing w:before="0" w:beforeAutospacing="0"/>
        <w:jc w:val="both"/>
        <w:rPr>
          <w:sz w:val="22"/>
          <w:szCs w:val="22"/>
        </w:rPr>
      </w:pPr>
      <w:bookmarkStart w:id="6386" w:name="111456"/>
      <w:bookmarkEnd w:id="6386"/>
      <w:r w:rsidRPr="00EE28E7">
        <w:rPr>
          <w:sz w:val="22"/>
          <w:szCs w:val="22"/>
        </w:rPr>
        <w:t>- ставить и использовать вопросы как исследовательский инструмент познания;</w:t>
      </w:r>
    </w:p>
    <w:p w:rsidR="00D23652" w:rsidRPr="00EE28E7" w:rsidRDefault="00D23652" w:rsidP="00D23652">
      <w:pPr>
        <w:pStyle w:val="pboth"/>
        <w:shd w:val="clear" w:color="auto" w:fill="FFFFFF"/>
        <w:spacing w:before="0" w:beforeAutospacing="0"/>
        <w:jc w:val="both"/>
        <w:rPr>
          <w:sz w:val="22"/>
          <w:szCs w:val="22"/>
        </w:rPr>
      </w:pPr>
      <w:bookmarkStart w:id="6387" w:name="111457"/>
      <w:bookmarkEnd w:id="6387"/>
      <w:r w:rsidRPr="00EE28E7">
        <w:rPr>
          <w:sz w:val="22"/>
          <w:szCs w:val="22"/>
        </w:rPr>
        <w:t>- вести исследовательскую работу по сбору информационного материала по установленной или выбранной теме;</w:t>
      </w:r>
    </w:p>
    <w:p w:rsidR="00D23652" w:rsidRPr="00EE28E7" w:rsidRDefault="00D23652" w:rsidP="00D23652">
      <w:pPr>
        <w:pStyle w:val="pboth"/>
        <w:shd w:val="clear" w:color="auto" w:fill="FFFFFF"/>
        <w:spacing w:before="0" w:beforeAutospacing="0"/>
        <w:jc w:val="both"/>
        <w:rPr>
          <w:sz w:val="22"/>
          <w:szCs w:val="22"/>
        </w:rPr>
      </w:pPr>
      <w:bookmarkStart w:id="6388" w:name="111458"/>
      <w:bookmarkEnd w:id="6388"/>
      <w:r w:rsidRPr="00EE28E7">
        <w:rPr>
          <w:sz w:val="22"/>
          <w:szCs w:val="22"/>
        </w:rPr>
        <w:t>- самостоятельно формулировать выводы и обобщения по результатам наблюдения или исследования, аргументированно защищать свои позиции.</w:t>
      </w:r>
    </w:p>
    <w:p w:rsidR="00D23652" w:rsidRPr="00EE28E7" w:rsidRDefault="00D23652" w:rsidP="00D23652">
      <w:pPr>
        <w:pStyle w:val="pboth"/>
        <w:shd w:val="clear" w:color="auto" w:fill="FFFFFF"/>
        <w:spacing w:before="0" w:beforeAutospacing="0"/>
        <w:jc w:val="both"/>
        <w:rPr>
          <w:sz w:val="22"/>
          <w:szCs w:val="22"/>
        </w:rPr>
      </w:pPr>
      <w:bookmarkStart w:id="6389" w:name="111459"/>
      <w:bookmarkEnd w:id="6389"/>
      <w:r w:rsidRPr="00EE28E7">
        <w:rPr>
          <w:sz w:val="22"/>
          <w:szCs w:val="22"/>
        </w:rPr>
        <w:t>Работа с информацией:</w:t>
      </w:r>
    </w:p>
    <w:p w:rsidR="00D23652" w:rsidRPr="00EE28E7" w:rsidRDefault="00D23652" w:rsidP="00D23652">
      <w:pPr>
        <w:pStyle w:val="pboth"/>
        <w:shd w:val="clear" w:color="auto" w:fill="FFFFFF"/>
        <w:spacing w:before="0" w:beforeAutospacing="0"/>
        <w:jc w:val="both"/>
        <w:rPr>
          <w:sz w:val="22"/>
          <w:szCs w:val="22"/>
        </w:rPr>
      </w:pPr>
      <w:bookmarkStart w:id="6390" w:name="111460"/>
      <w:bookmarkEnd w:id="6390"/>
      <w:r w:rsidRPr="00EE28E7">
        <w:rPr>
          <w:sz w:val="22"/>
          <w:szCs w:val="22"/>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23652" w:rsidRPr="00EE28E7" w:rsidRDefault="00D23652" w:rsidP="00D23652">
      <w:pPr>
        <w:pStyle w:val="pboth"/>
        <w:shd w:val="clear" w:color="auto" w:fill="FFFFFF"/>
        <w:spacing w:before="0" w:beforeAutospacing="0"/>
        <w:jc w:val="both"/>
        <w:rPr>
          <w:sz w:val="22"/>
          <w:szCs w:val="22"/>
        </w:rPr>
      </w:pPr>
      <w:bookmarkStart w:id="6391" w:name="111461"/>
      <w:bookmarkEnd w:id="6391"/>
      <w:r w:rsidRPr="00EE28E7">
        <w:rPr>
          <w:sz w:val="22"/>
          <w:szCs w:val="22"/>
        </w:rPr>
        <w:t>- использовать электронные образовательные ресурсы;</w:t>
      </w:r>
    </w:p>
    <w:p w:rsidR="00D23652" w:rsidRPr="00EE28E7" w:rsidRDefault="00D23652" w:rsidP="00D23652">
      <w:pPr>
        <w:pStyle w:val="pboth"/>
        <w:shd w:val="clear" w:color="auto" w:fill="FFFFFF"/>
        <w:spacing w:before="0" w:beforeAutospacing="0"/>
        <w:jc w:val="both"/>
        <w:rPr>
          <w:sz w:val="22"/>
          <w:szCs w:val="22"/>
        </w:rPr>
      </w:pPr>
      <w:bookmarkStart w:id="6392" w:name="111462"/>
      <w:bookmarkEnd w:id="6392"/>
      <w:r w:rsidRPr="00EE28E7">
        <w:rPr>
          <w:sz w:val="22"/>
          <w:szCs w:val="22"/>
        </w:rPr>
        <w:lastRenderedPageBreak/>
        <w:t>- уметь работать с электронными учебными пособиями и учебниками;</w:t>
      </w:r>
    </w:p>
    <w:p w:rsidR="00D23652" w:rsidRPr="00EE28E7" w:rsidRDefault="00D23652" w:rsidP="00D23652">
      <w:pPr>
        <w:pStyle w:val="pboth"/>
        <w:shd w:val="clear" w:color="auto" w:fill="FFFFFF"/>
        <w:spacing w:before="0" w:beforeAutospacing="0"/>
        <w:jc w:val="both"/>
        <w:rPr>
          <w:sz w:val="22"/>
          <w:szCs w:val="22"/>
        </w:rPr>
      </w:pPr>
      <w:bookmarkStart w:id="6393" w:name="111463"/>
      <w:bookmarkEnd w:id="6393"/>
      <w:r w:rsidRPr="00EE28E7">
        <w:rPr>
          <w:sz w:val="22"/>
          <w:szCs w:val="22"/>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23652" w:rsidRPr="00EE28E7" w:rsidRDefault="00D23652" w:rsidP="00D23652">
      <w:pPr>
        <w:pStyle w:val="pboth"/>
        <w:shd w:val="clear" w:color="auto" w:fill="FFFFFF"/>
        <w:spacing w:before="0" w:beforeAutospacing="0"/>
        <w:jc w:val="both"/>
        <w:rPr>
          <w:sz w:val="22"/>
          <w:szCs w:val="22"/>
        </w:rPr>
      </w:pPr>
      <w:bookmarkStart w:id="6394" w:name="111464"/>
      <w:bookmarkEnd w:id="6394"/>
      <w:r w:rsidRPr="00EE28E7">
        <w:rPr>
          <w:sz w:val="22"/>
          <w:szCs w:val="22"/>
        </w:rPr>
        <w:t>- 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w:t>
      </w:r>
    </w:p>
    <w:p w:rsidR="00D23652" w:rsidRPr="00EE28E7" w:rsidRDefault="00D23652" w:rsidP="00D23652">
      <w:pPr>
        <w:pStyle w:val="pboth"/>
        <w:shd w:val="clear" w:color="auto" w:fill="FFFFFF"/>
        <w:spacing w:before="0" w:beforeAutospacing="0"/>
        <w:jc w:val="both"/>
        <w:rPr>
          <w:sz w:val="22"/>
          <w:szCs w:val="22"/>
        </w:rPr>
      </w:pPr>
      <w:bookmarkStart w:id="6395" w:name="111465"/>
      <w:bookmarkEnd w:id="6395"/>
      <w:r w:rsidRPr="00EE28E7">
        <w:rPr>
          <w:sz w:val="22"/>
          <w:szCs w:val="22"/>
        </w:rPr>
        <w:t>2. Овладение универсальными коммуникативными действиями</w:t>
      </w:r>
    </w:p>
    <w:p w:rsidR="00D23652" w:rsidRPr="00EE28E7" w:rsidRDefault="00D23652" w:rsidP="00D23652">
      <w:pPr>
        <w:pStyle w:val="pboth"/>
        <w:shd w:val="clear" w:color="auto" w:fill="FFFFFF"/>
        <w:spacing w:before="0" w:beforeAutospacing="0"/>
        <w:jc w:val="both"/>
        <w:rPr>
          <w:sz w:val="22"/>
          <w:szCs w:val="22"/>
        </w:rPr>
      </w:pPr>
      <w:bookmarkStart w:id="6396" w:name="111466"/>
      <w:bookmarkEnd w:id="6396"/>
      <w:r w:rsidRPr="00EE28E7">
        <w:rPr>
          <w:sz w:val="22"/>
          <w:szCs w:val="22"/>
        </w:rPr>
        <w:t>Понимать искусство в качестве особого языка общения - межличностного (автор - зритель), между поколениями, между народами;</w:t>
      </w:r>
    </w:p>
    <w:p w:rsidR="00D23652" w:rsidRPr="00EE28E7" w:rsidRDefault="00D23652" w:rsidP="00D23652">
      <w:pPr>
        <w:pStyle w:val="pboth"/>
        <w:shd w:val="clear" w:color="auto" w:fill="FFFFFF"/>
        <w:spacing w:before="0" w:beforeAutospacing="0"/>
        <w:jc w:val="both"/>
        <w:rPr>
          <w:sz w:val="22"/>
          <w:szCs w:val="22"/>
        </w:rPr>
      </w:pPr>
      <w:bookmarkStart w:id="6397" w:name="111467"/>
      <w:bookmarkEnd w:id="6397"/>
      <w:r w:rsidRPr="00EE28E7">
        <w:rPr>
          <w:sz w:val="22"/>
          <w:szCs w:val="22"/>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D23652" w:rsidRPr="00EE28E7" w:rsidRDefault="00D23652" w:rsidP="00D23652">
      <w:pPr>
        <w:pStyle w:val="pboth"/>
        <w:shd w:val="clear" w:color="auto" w:fill="FFFFFF"/>
        <w:spacing w:before="0" w:beforeAutospacing="0"/>
        <w:jc w:val="both"/>
        <w:rPr>
          <w:sz w:val="22"/>
          <w:szCs w:val="22"/>
        </w:rPr>
      </w:pPr>
      <w:bookmarkStart w:id="6398" w:name="111468"/>
      <w:bookmarkEnd w:id="6398"/>
      <w:r w:rsidRPr="00EE28E7">
        <w:rPr>
          <w:sz w:val="22"/>
          <w:szCs w:val="22"/>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w:t>
      </w:r>
    </w:p>
    <w:p w:rsidR="00D23652" w:rsidRPr="00EE28E7" w:rsidRDefault="00D23652" w:rsidP="00D23652">
      <w:pPr>
        <w:pStyle w:val="pboth"/>
        <w:shd w:val="clear" w:color="auto" w:fill="FFFFFF"/>
        <w:spacing w:before="0" w:beforeAutospacing="0"/>
        <w:jc w:val="both"/>
        <w:rPr>
          <w:sz w:val="22"/>
          <w:szCs w:val="22"/>
        </w:rPr>
      </w:pPr>
      <w:bookmarkStart w:id="6399" w:name="111469"/>
      <w:bookmarkEnd w:id="6399"/>
      <w:r w:rsidRPr="00EE28E7">
        <w:rPr>
          <w:sz w:val="22"/>
          <w:szCs w:val="22"/>
        </w:rPr>
        <w:t>- публично представлять и объяснять результаты своего творческого, художественного или исследовательского опыта;</w:t>
      </w:r>
    </w:p>
    <w:p w:rsidR="00D23652" w:rsidRPr="00EE28E7" w:rsidRDefault="00D23652" w:rsidP="00D23652">
      <w:pPr>
        <w:pStyle w:val="pboth"/>
        <w:shd w:val="clear" w:color="auto" w:fill="FFFFFF"/>
        <w:spacing w:before="0" w:beforeAutospacing="0"/>
        <w:jc w:val="both"/>
        <w:rPr>
          <w:sz w:val="22"/>
          <w:szCs w:val="22"/>
        </w:rPr>
      </w:pPr>
      <w:bookmarkStart w:id="6400" w:name="111470"/>
      <w:bookmarkEnd w:id="6400"/>
      <w:r w:rsidRPr="00EE28E7">
        <w:rPr>
          <w:sz w:val="22"/>
          <w:szCs w:val="22"/>
        </w:rPr>
        <w:t>- 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23652" w:rsidRPr="00EE28E7" w:rsidRDefault="00D23652" w:rsidP="00D23652">
      <w:pPr>
        <w:pStyle w:val="pboth"/>
        <w:shd w:val="clear" w:color="auto" w:fill="FFFFFF"/>
        <w:spacing w:before="0" w:beforeAutospacing="0"/>
        <w:jc w:val="both"/>
        <w:rPr>
          <w:sz w:val="22"/>
          <w:szCs w:val="22"/>
        </w:rPr>
      </w:pPr>
      <w:bookmarkStart w:id="6401" w:name="111471"/>
      <w:bookmarkEnd w:id="6401"/>
      <w:r w:rsidRPr="00EE28E7">
        <w:rPr>
          <w:sz w:val="22"/>
          <w:szCs w:val="22"/>
        </w:rPr>
        <w:t>3. Овладение универсальными регулятивными действиями</w:t>
      </w:r>
    </w:p>
    <w:p w:rsidR="00D23652" w:rsidRPr="00EE28E7" w:rsidRDefault="00D23652" w:rsidP="00D23652">
      <w:pPr>
        <w:pStyle w:val="pboth"/>
        <w:shd w:val="clear" w:color="auto" w:fill="FFFFFF"/>
        <w:spacing w:before="0" w:beforeAutospacing="0"/>
        <w:jc w:val="both"/>
        <w:rPr>
          <w:sz w:val="22"/>
          <w:szCs w:val="22"/>
        </w:rPr>
      </w:pPr>
      <w:bookmarkStart w:id="6402" w:name="111472"/>
      <w:bookmarkEnd w:id="6402"/>
      <w:r w:rsidRPr="00EE28E7">
        <w:rPr>
          <w:sz w:val="22"/>
          <w:szCs w:val="22"/>
        </w:rPr>
        <w:t>Самоорганизация:</w:t>
      </w:r>
    </w:p>
    <w:p w:rsidR="00D23652" w:rsidRPr="00EE28E7" w:rsidRDefault="00D23652" w:rsidP="00D23652">
      <w:pPr>
        <w:pStyle w:val="pboth"/>
        <w:shd w:val="clear" w:color="auto" w:fill="FFFFFF"/>
        <w:spacing w:before="0" w:beforeAutospacing="0"/>
        <w:jc w:val="both"/>
        <w:rPr>
          <w:sz w:val="22"/>
          <w:szCs w:val="22"/>
        </w:rPr>
      </w:pPr>
      <w:bookmarkStart w:id="6403" w:name="111473"/>
      <w:bookmarkEnd w:id="6403"/>
      <w:r w:rsidRPr="00EE28E7">
        <w:rPr>
          <w:sz w:val="22"/>
          <w:szCs w:val="22"/>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6404" w:name="111474"/>
      <w:bookmarkEnd w:id="6404"/>
      <w:r w:rsidRPr="00EE28E7">
        <w:rPr>
          <w:sz w:val="22"/>
          <w:szCs w:val="22"/>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23652" w:rsidRPr="00EE28E7" w:rsidRDefault="00D23652" w:rsidP="00D23652">
      <w:pPr>
        <w:pStyle w:val="pboth"/>
        <w:shd w:val="clear" w:color="auto" w:fill="FFFFFF"/>
        <w:spacing w:before="0" w:beforeAutospacing="0"/>
        <w:jc w:val="both"/>
        <w:rPr>
          <w:sz w:val="22"/>
          <w:szCs w:val="22"/>
        </w:rPr>
      </w:pPr>
      <w:bookmarkStart w:id="6405" w:name="111475"/>
      <w:bookmarkEnd w:id="6405"/>
      <w:r w:rsidRPr="00EE28E7">
        <w:rPr>
          <w:sz w:val="22"/>
          <w:szCs w:val="22"/>
        </w:rPr>
        <w:t>- 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p>
    <w:p w:rsidR="00D23652" w:rsidRPr="00EE28E7" w:rsidRDefault="00D23652" w:rsidP="00D23652">
      <w:pPr>
        <w:pStyle w:val="pboth"/>
        <w:shd w:val="clear" w:color="auto" w:fill="FFFFFF"/>
        <w:spacing w:before="0" w:beforeAutospacing="0"/>
        <w:jc w:val="both"/>
        <w:rPr>
          <w:sz w:val="22"/>
          <w:szCs w:val="22"/>
        </w:rPr>
      </w:pPr>
      <w:bookmarkStart w:id="6406" w:name="111476"/>
      <w:bookmarkEnd w:id="6406"/>
      <w:r w:rsidRPr="00EE28E7">
        <w:rPr>
          <w:sz w:val="22"/>
          <w:szCs w:val="22"/>
        </w:rPr>
        <w:t>Самоконтроль:</w:t>
      </w:r>
    </w:p>
    <w:p w:rsidR="00D23652" w:rsidRPr="00EE28E7" w:rsidRDefault="00D23652" w:rsidP="00D23652">
      <w:pPr>
        <w:pStyle w:val="pboth"/>
        <w:shd w:val="clear" w:color="auto" w:fill="FFFFFF"/>
        <w:spacing w:before="0" w:beforeAutospacing="0"/>
        <w:jc w:val="both"/>
        <w:rPr>
          <w:sz w:val="22"/>
          <w:szCs w:val="22"/>
        </w:rPr>
      </w:pPr>
      <w:bookmarkStart w:id="6407" w:name="111477"/>
      <w:bookmarkEnd w:id="6407"/>
      <w:r w:rsidRPr="00EE28E7">
        <w:rPr>
          <w:sz w:val="22"/>
          <w:szCs w:val="22"/>
        </w:rPr>
        <w:t>- соотносить свои действия с планируемыми результатами, осуществлять контроль своей деятельности в процессе достижения результата;</w:t>
      </w:r>
    </w:p>
    <w:p w:rsidR="00D23652" w:rsidRPr="00EE28E7" w:rsidRDefault="00D23652" w:rsidP="00D23652">
      <w:pPr>
        <w:pStyle w:val="pboth"/>
        <w:shd w:val="clear" w:color="auto" w:fill="FFFFFF"/>
        <w:spacing w:before="0" w:beforeAutospacing="0"/>
        <w:jc w:val="both"/>
        <w:rPr>
          <w:sz w:val="22"/>
          <w:szCs w:val="22"/>
        </w:rPr>
      </w:pPr>
      <w:bookmarkStart w:id="6408" w:name="111478"/>
      <w:bookmarkEnd w:id="6408"/>
      <w:r w:rsidRPr="00EE28E7">
        <w:rPr>
          <w:sz w:val="22"/>
          <w:szCs w:val="22"/>
        </w:rPr>
        <w:t>- владеть основами самоконтроля, рефлексии, самооценки на основе соответствующих целям критериев.</w:t>
      </w:r>
    </w:p>
    <w:p w:rsidR="00D23652" w:rsidRPr="00EE28E7" w:rsidRDefault="00D23652" w:rsidP="00D23652">
      <w:pPr>
        <w:pStyle w:val="pboth"/>
        <w:shd w:val="clear" w:color="auto" w:fill="FFFFFF"/>
        <w:spacing w:before="0" w:beforeAutospacing="0"/>
        <w:jc w:val="both"/>
        <w:rPr>
          <w:sz w:val="22"/>
          <w:szCs w:val="22"/>
        </w:rPr>
      </w:pPr>
      <w:bookmarkStart w:id="6409" w:name="111479"/>
      <w:bookmarkEnd w:id="6409"/>
      <w:r w:rsidRPr="00EE28E7">
        <w:rPr>
          <w:sz w:val="22"/>
          <w:szCs w:val="22"/>
        </w:rPr>
        <w:t>Эмоциональный интеллект:</w:t>
      </w:r>
    </w:p>
    <w:p w:rsidR="00D23652" w:rsidRPr="00EE28E7" w:rsidRDefault="00D23652" w:rsidP="00D23652">
      <w:pPr>
        <w:pStyle w:val="pboth"/>
        <w:shd w:val="clear" w:color="auto" w:fill="FFFFFF"/>
        <w:spacing w:before="0" w:beforeAutospacing="0"/>
        <w:jc w:val="both"/>
        <w:rPr>
          <w:sz w:val="22"/>
          <w:szCs w:val="22"/>
        </w:rPr>
      </w:pPr>
      <w:bookmarkStart w:id="6410" w:name="111480"/>
      <w:bookmarkEnd w:id="6410"/>
      <w:r w:rsidRPr="00EE28E7">
        <w:rPr>
          <w:sz w:val="22"/>
          <w:szCs w:val="22"/>
        </w:rPr>
        <w:t>- развивать способность управлять собственными эмоциями, стремиться к пониманию эмоций других;</w:t>
      </w:r>
    </w:p>
    <w:p w:rsidR="00D23652" w:rsidRPr="00EE28E7" w:rsidRDefault="00D23652" w:rsidP="00D23652">
      <w:pPr>
        <w:pStyle w:val="pboth"/>
        <w:shd w:val="clear" w:color="auto" w:fill="FFFFFF"/>
        <w:spacing w:before="0" w:beforeAutospacing="0"/>
        <w:jc w:val="both"/>
        <w:rPr>
          <w:sz w:val="22"/>
          <w:szCs w:val="22"/>
        </w:rPr>
      </w:pPr>
      <w:bookmarkStart w:id="6411" w:name="111481"/>
      <w:bookmarkEnd w:id="6411"/>
      <w:r w:rsidRPr="00EE28E7">
        <w:rPr>
          <w:sz w:val="22"/>
          <w:szCs w:val="22"/>
        </w:rPr>
        <w:t>- уметь рефлексировать эмоции как основание для художественного восприятия искусства и собственной художественной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6412" w:name="111482"/>
      <w:bookmarkEnd w:id="6412"/>
      <w:r w:rsidRPr="00EE28E7">
        <w:rPr>
          <w:sz w:val="22"/>
          <w:szCs w:val="22"/>
        </w:rPr>
        <w:lastRenderedPageBreak/>
        <w:t>- развивать свои эмпатические способности, способность сопереживать, понимать намерения и переживания свои и других;</w:t>
      </w:r>
    </w:p>
    <w:p w:rsidR="00D23652" w:rsidRPr="00EE28E7" w:rsidRDefault="00D23652" w:rsidP="00D23652">
      <w:pPr>
        <w:pStyle w:val="pboth"/>
        <w:shd w:val="clear" w:color="auto" w:fill="FFFFFF"/>
        <w:spacing w:before="0" w:beforeAutospacing="0"/>
        <w:jc w:val="both"/>
        <w:rPr>
          <w:sz w:val="22"/>
          <w:szCs w:val="22"/>
        </w:rPr>
      </w:pPr>
      <w:bookmarkStart w:id="6413" w:name="111483"/>
      <w:bookmarkEnd w:id="6413"/>
      <w:r w:rsidRPr="00EE28E7">
        <w:rPr>
          <w:sz w:val="22"/>
          <w:szCs w:val="22"/>
        </w:rPr>
        <w:t>- признавать свое и чужое право на ошибку;</w:t>
      </w:r>
    </w:p>
    <w:p w:rsidR="00D23652" w:rsidRPr="00EE28E7" w:rsidRDefault="00D23652" w:rsidP="00D23652">
      <w:pPr>
        <w:pStyle w:val="pboth"/>
        <w:shd w:val="clear" w:color="auto" w:fill="FFFFFF"/>
        <w:spacing w:before="0" w:beforeAutospacing="0"/>
        <w:jc w:val="both"/>
        <w:rPr>
          <w:sz w:val="22"/>
          <w:szCs w:val="22"/>
        </w:rPr>
      </w:pPr>
      <w:bookmarkStart w:id="6414" w:name="111484"/>
      <w:bookmarkEnd w:id="6414"/>
      <w:r w:rsidRPr="00EE28E7">
        <w:rPr>
          <w:sz w:val="22"/>
          <w:szCs w:val="22"/>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23652" w:rsidRPr="00630372" w:rsidRDefault="00D23652" w:rsidP="00D23652">
      <w:pPr>
        <w:pStyle w:val="pboth"/>
        <w:shd w:val="clear" w:color="auto" w:fill="FFFFFF"/>
        <w:spacing w:before="0" w:beforeAutospacing="0"/>
        <w:jc w:val="both"/>
        <w:rPr>
          <w:b/>
          <w:sz w:val="22"/>
          <w:szCs w:val="22"/>
        </w:rPr>
      </w:pPr>
      <w:bookmarkStart w:id="6415" w:name="111485"/>
      <w:bookmarkEnd w:id="6415"/>
      <w:r w:rsidRPr="00630372">
        <w:rPr>
          <w:b/>
          <w:sz w:val="22"/>
          <w:szCs w:val="22"/>
        </w:rPr>
        <w:t>ПРЕДМЕТНЫЕ РЕЗУЛЬТАТЫ</w:t>
      </w:r>
    </w:p>
    <w:p w:rsidR="00D23652" w:rsidRPr="00EE28E7" w:rsidRDefault="00D23652" w:rsidP="00D23652">
      <w:pPr>
        <w:pStyle w:val="pboth"/>
        <w:shd w:val="clear" w:color="auto" w:fill="FFFFFF"/>
        <w:spacing w:before="0" w:beforeAutospacing="0"/>
        <w:jc w:val="both"/>
        <w:rPr>
          <w:sz w:val="22"/>
          <w:szCs w:val="22"/>
        </w:rPr>
      </w:pPr>
      <w:bookmarkStart w:id="6416" w:name="111486"/>
      <w:bookmarkEnd w:id="6416"/>
      <w:r w:rsidRPr="00EE28E7">
        <w:rPr>
          <w:sz w:val="22"/>
          <w:szCs w:val="22"/>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D23652" w:rsidRPr="00EE28E7" w:rsidRDefault="00D23652" w:rsidP="00D23652">
      <w:pPr>
        <w:pStyle w:val="pboth"/>
        <w:shd w:val="clear" w:color="auto" w:fill="FFFFFF"/>
        <w:spacing w:before="0" w:beforeAutospacing="0"/>
        <w:jc w:val="both"/>
        <w:rPr>
          <w:sz w:val="22"/>
          <w:szCs w:val="22"/>
        </w:rPr>
      </w:pPr>
      <w:bookmarkStart w:id="6417" w:name="111487"/>
      <w:bookmarkEnd w:id="6417"/>
      <w:r w:rsidRPr="00EE28E7">
        <w:rPr>
          <w:sz w:val="22"/>
          <w:szCs w:val="22"/>
        </w:rPr>
        <w:t>Модуль N 1 "Декоративно-прикладное и народное искусство":</w:t>
      </w:r>
    </w:p>
    <w:p w:rsidR="00D23652" w:rsidRPr="00EE28E7" w:rsidRDefault="00D23652" w:rsidP="00D23652">
      <w:pPr>
        <w:pStyle w:val="pboth"/>
        <w:shd w:val="clear" w:color="auto" w:fill="FFFFFF"/>
        <w:spacing w:before="0" w:beforeAutospacing="0"/>
        <w:jc w:val="both"/>
        <w:rPr>
          <w:sz w:val="22"/>
          <w:szCs w:val="22"/>
        </w:rPr>
      </w:pPr>
      <w:bookmarkStart w:id="6418" w:name="111488"/>
      <w:bookmarkEnd w:id="6418"/>
      <w:r w:rsidRPr="00EE28E7">
        <w:rPr>
          <w:sz w:val="22"/>
          <w:szCs w:val="22"/>
        </w:rPr>
        <w:t>- 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D23652" w:rsidRPr="00EE28E7" w:rsidRDefault="00D23652" w:rsidP="00D23652">
      <w:pPr>
        <w:pStyle w:val="pboth"/>
        <w:shd w:val="clear" w:color="auto" w:fill="FFFFFF"/>
        <w:spacing w:before="0" w:beforeAutospacing="0"/>
        <w:jc w:val="both"/>
        <w:rPr>
          <w:sz w:val="22"/>
          <w:szCs w:val="22"/>
        </w:rPr>
      </w:pPr>
      <w:bookmarkStart w:id="6419" w:name="111489"/>
      <w:bookmarkEnd w:id="6419"/>
      <w:r w:rsidRPr="00EE28E7">
        <w:rPr>
          <w:sz w:val="22"/>
          <w:szCs w:val="22"/>
        </w:rPr>
        <w:t>-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23652" w:rsidRPr="00EE28E7" w:rsidRDefault="00D23652" w:rsidP="00D23652">
      <w:pPr>
        <w:pStyle w:val="pboth"/>
        <w:shd w:val="clear" w:color="auto" w:fill="FFFFFF"/>
        <w:spacing w:before="0" w:beforeAutospacing="0"/>
        <w:jc w:val="both"/>
        <w:rPr>
          <w:sz w:val="22"/>
          <w:szCs w:val="22"/>
        </w:rPr>
      </w:pPr>
      <w:bookmarkStart w:id="6420" w:name="111490"/>
      <w:bookmarkEnd w:id="6420"/>
      <w:r w:rsidRPr="00EE28E7">
        <w:rPr>
          <w:sz w:val="22"/>
          <w:szCs w:val="22"/>
        </w:rPr>
        <w:t>- характеризовать коммуникативные, познавательные и культовые функции декоративно-прикладного искусства;</w:t>
      </w:r>
    </w:p>
    <w:p w:rsidR="00D23652" w:rsidRPr="00EE28E7" w:rsidRDefault="00D23652" w:rsidP="00D23652">
      <w:pPr>
        <w:pStyle w:val="pboth"/>
        <w:shd w:val="clear" w:color="auto" w:fill="FFFFFF"/>
        <w:spacing w:before="0" w:beforeAutospacing="0"/>
        <w:jc w:val="both"/>
        <w:rPr>
          <w:sz w:val="22"/>
          <w:szCs w:val="22"/>
        </w:rPr>
      </w:pPr>
      <w:bookmarkStart w:id="6421" w:name="111491"/>
      <w:bookmarkEnd w:id="6421"/>
      <w:r w:rsidRPr="00EE28E7">
        <w:rPr>
          <w:sz w:val="22"/>
          <w:szCs w:val="22"/>
        </w:rPr>
        <w:t>-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23652" w:rsidRPr="00EE28E7" w:rsidRDefault="00D23652" w:rsidP="00D23652">
      <w:pPr>
        <w:pStyle w:val="pboth"/>
        <w:shd w:val="clear" w:color="auto" w:fill="FFFFFF"/>
        <w:spacing w:before="0" w:beforeAutospacing="0"/>
        <w:jc w:val="both"/>
        <w:rPr>
          <w:sz w:val="22"/>
          <w:szCs w:val="22"/>
        </w:rPr>
      </w:pPr>
      <w:bookmarkStart w:id="6422" w:name="111492"/>
      <w:bookmarkEnd w:id="6422"/>
      <w:r w:rsidRPr="00EE28E7">
        <w:rPr>
          <w:sz w:val="22"/>
          <w:szCs w:val="22"/>
        </w:rPr>
        <w:t>-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D23652" w:rsidRPr="00EE28E7" w:rsidRDefault="00D23652" w:rsidP="00D23652">
      <w:pPr>
        <w:pStyle w:val="pboth"/>
        <w:shd w:val="clear" w:color="auto" w:fill="FFFFFF"/>
        <w:spacing w:before="0" w:beforeAutospacing="0"/>
        <w:jc w:val="both"/>
        <w:rPr>
          <w:sz w:val="22"/>
          <w:szCs w:val="22"/>
        </w:rPr>
      </w:pPr>
      <w:bookmarkStart w:id="6423" w:name="111493"/>
      <w:bookmarkEnd w:id="6423"/>
      <w:r w:rsidRPr="00EE28E7">
        <w:rPr>
          <w:sz w:val="22"/>
          <w:szCs w:val="22"/>
        </w:rPr>
        <w:t>-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23652" w:rsidRPr="00EE28E7" w:rsidRDefault="00D23652" w:rsidP="00D23652">
      <w:pPr>
        <w:pStyle w:val="pboth"/>
        <w:shd w:val="clear" w:color="auto" w:fill="FFFFFF"/>
        <w:spacing w:before="0" w:beforeAutospacing="0"/>
        <w:jc w:val="both"/>
        <w:rPr>
          <w:sz w:val="22"/>
          <w:szCs w:val="22"/>
        </w:rPr>
      </w:pPr>
      <w:bookmarkStart w:id="6424" w:name="111494"/>
      <w:bookmarkEnd w:id="6424"/>
      <w:r w:rsidRPr="00EE28E7">
        <w:rPr>
          <w:sz w:val="22"/>
          <w:szCs w:val="22"/>
        </w:rPr>
        <w:t>- знать специфику образного языка декоративного искусства - его знаковую природу, орнаментальность, стилизацию изображения;</w:t>
      </w:r>
    </w:p>
    <w:p w:rsidR="00D23652" w:rsidRPr="00EE28E7" w:rsidRDefault="00D23652" w:rsidP="00D23652">
      <w:pPr>
        <w:pStyle w:val="pboth"/>
        <w:shd w:val="clear" w:color="auto" w:fill="FFFFFF"/>
        <w:spacing w:before="0" w:beforeAutospacing="0"/>
        <w:jc w:val="both"/>
        <w:rPr>
          <w:sz w:val="22"/>
          <w:szCs w:val="22"/>
        </w:rPr>
      </w:pPr>
      <w:bookmarkStart w:id="6425" w:name="111495"/>
      <w:bookmarkEnd w:id="6425"/>
      <w:r w:rsidRPr="00EE28E7">
        <w:rPr>
          <w:sz w:val="22"/>
          <w:szCs w:val="22"/>
        </w:rPr>
        <w:t>- различать разные виды орнамента по сюжетной основе: геометрический, растительный, зооморфный, антропоморфный;</w:t>
      </w:r>
    </w:p>
    <w:p w:rsidR="00D23652" w:rsidRPr="00EE28E7" w:rsidRDefault="00D23652" w:rsidP="00D23652">
      <w:pPr>
        <w:pStyle w:val="pboth"/>
        <w:shd w:val="clear" w:color="auto" w:fill="FFFFFF"/>
        <w:spacing w:before="0" w:beforeAutospacing="0"/>
        <w:jc w:val="both"/>
        <w:rPr>
          <w:sz w:val="22"/>
          <w:szCs w:val="22"/>
        </w:rPr>
      </w:pPr>
      <w:bookmarkStart w:id="6426" w:name="111496"/>
      <w:bookmarkEnd w:id="6426"/>
      <w:r w:rsidRPr="00EE28E7">
        <w:rPr>
          <w:sz w:val="22"/>
          <w:szCs w:val="22"/>
        </w:rPr>
        <w:t>- владеть практическими навыками самостоятельного творческого создания орнаментов ленточных, сетчатых, центрических;</w:t>
      </w:r>
    </w:p>
    <w:p w:rsidR="00D23652" w:rsidRPr="00EE28E7" w:rsidRDefault="00D23652" w:rsidP="00D23652">
      <w:pPr>
        <w:pStyle w:val="pboth"/>
        <w:shd w:val="clear" w:color="auto" w:fill="FFFFFF"/>
        <w:spacing w:before="0" w:beforeAutospacing="0"/>
        <w:jc w:val="both"/>
        <w:rPr>
          <w:sz w:val="22"/>
          <w:szCs w:val="22"/>
        </w:rPr>
      </w:pPr>
      <w:bookmarkStart w:id="6427" w:name="111497"/>
      <w:bookmarkEnd w:id="6427"/>
      <w:r w:rsidRPr="00EE28E7">
        <w:rPr>
          <w:sz w:val="22"/>
          <w:szCs w:val="22"/>
        </w:rPr>
        <w:t>-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23652" w:rsidRPr="00EE28E7" w:rsidRDefault="00D23652" w:rsidP="00D23652">
      <w:pPr>
        <w:pStyle w:val="pboth"/>
        <w:shd w:val="clear" w:color="auto" w:fill="FFFFFF"/>
        <w:spacing w:before="0" w:beforeAutospacing="0"/>
        <w:jc w:val="both"/>
        <w:rPr>
          <w:sz w:val="22"/>
          <w:szCs w:val="22"/>
        </w:rPr>
      </w:pPr>
      <w:bookmarkStart w:id="6428" w:name="111498"/>
      <w:bookmarkEnd w:id="6428"/>
      <w:r w:rsidRPr="00EE28E7">
        <w:rPr>
          <w:sz w:val="22"/>
          <w:szCs w:val="22"/>
        </w:rPr>
        <w:t>- овладеть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опорой на традиционные образы мирового искусства;</w:t>
      </w:r>
    </w:p>
    <w:p w:rsidR="00D23652" w:rsidRPr="00EE28E7" w:rsidRDefault="00D23652" w:rsidP="00D23652">
      <w:pPr>
        <w:pStyle w:val="pboth"/>
        <w:shd w:val="clear" w:color="auto" w:fill="FFFFFF"/>
        <w:spacing w:before="0" w:beforeAutospacing="0"/>
        <w:jc w:val="both"/>
        <w:rPr>
          <w:sz w:val="22"/>
          <w:szCs w:val="22"/>
        </w:rPr>
      </w:pPr>
      <w:bookmarkStart w:id="6429" w:name="111499"/>
      <w:bookmarkEnd w:id="6429"/>
      <w:r w:rsidRPr="00EE28E7">
        <w:rPr>
          <w:sz w:val="22"/>
          <w:szCs w:val="22"/>
        </w:rPr>
        <w:t>-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23652" w:rsidRPr="00EE28E7" w:rsidRDefault="00D23652" w:rsidP="00D23652">
      <w:pPr>
        <w:pStyle w:val="pboth"/>
        <w:shd w:val="clear" w:color="auto" w:fill="FFFFFF"/>
        <w:spacing w:before="0" w:beforeAutospacing="0"/>
        <w:jc w:val="both"/>
        <w:rPr>
          <w:sz w:val="22"/>
          <w:szCs w:val="22"/>
        </w:rPr>
      </w:pPr>
      <w:bookmarkStart w:id="6430" w:name="111500"/>
      <w:bookmarkEnd w:id="6430"/>
      <w:r w:rsidRPr="00EE28E7">
        <w:rPr>
          <w:sz w:val="22"/>
          <w:szCs w:val="22"/>
        </w:rPr>
        <w:lastRenderedPageBreak/>
        <w:t>-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23652" w:rsidRPr="00EE28E7" w:rsidRDefault="00D23652" w:rsidP="00D23652">
      <w:pPr>
        <w:pStyle w:val="pboth"/>
        <w:shd w:val="clear" w:color="auto" w:fill="FFFFFF"/>
        <w:spacing w:before="0" w:beforeAutospacing="0"/>
        <w:jc w:val="both"/>
        <w:rPr>
          <w:sz w:val="22"/>
          <w:szCs w:val="22"/>
        </w:rPr>
      </w:pPr>
      <w:bookmarkStart w:id="6431" w:name="111501"/>
      <w:bookmarkEnd w:id="6431"/>
      <w:r w:rsidRPr="00EE28E7">
        <w:rPr>
          <w:sz w:val="22"/>
          <w:szCs w:val="22"/>
        </w:rPr>
        <w:t>-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23652" w:rsidRPr="00EE28E7" w:rsidRDefault="00D23652" w:rsidP="00D23652">
      <w:pPr>
        <w:pStyle w:val="pboth"/>
        <w:shd w:val="clear" w:color="auto" w:fill="FFFFFF"/>
        <w:spacing w:before="0" w:beforeAutospacing="0"/>
        <w:jc w:val="both"/>
        <w:rPr>
          <w:sz w:val="22"/>
          <w:szCs w:val="22"/>
        </w:rPr>
      </w:pPr>
      <w:bookmarkStart w:id="6432" w:name="111502"/>
      <w:bookmarkEnd w:id="6432"/>
      <w:r w:rsidRPr="00EE28E7">
        <w:rPr>
          <w:sz w:val="22"/>
          <w:szCs w:val="22"/>
        </w:rPr>
        <w:t>- иметь практический опыт изображения характерных традиционных предметов крестьянского быта;</w:t>
      </w:r>
    </w:p>
    <w:p w:rsidR="00D23652" w:rsidRPr="00EE28E7" w:rsidRDefault="00D23652" w:rsidP="00D23652">
      <w:pPr>
        <w:pStyle w:val="pboth"/>
        <w:shd w:val="clear" w:color="auto" w:fill="FFFFFF"/>
        <w:spacing w:before="0" w:beforeAutospacing="0"/>
        <w:jc w:val="both"/>
        <w:rPr>
          <w:sz w:val="22"/>
          <w:szCs w:val="22"/>
        </w:rPr>
      </w:pPr>
      <w:bookmarkStart w:id="6433" w:name="111503"/>
      <w:bookmarkEnd w:id="6433"/>
      <w:r w:rsidRPr="00EE28E7">
        <w:rPr>
          <w:sz w:val="22"/>
          <w:szCs w:val="22"/>
        </w:rPr>
        <w:t>-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23652" w:rsidRPr="00EE28E7" w:rsidRDefault="00D23652" w:rsidP="00D23652">
      <w:pPr>
        <w:pStyle w:val="pboth"/>
        <w:shd w:val="clear" w:color="auto" w:fill="FFFFFF"/>
        <w:spacing w:before="0" w:beforeAutospacing="0"/>
        <w:jc w:val="both"/>
        <w:rPr>
          <w:sz w:val="22"/>
          <w:szCs w:val="22"/>
        </w:rPr>
      </w:pPr>
      <w:bookmarkStart w:id="6434" w:name="111504"/>
      <w:bookmarkEnd w:id="6434"/>
      <w:r w:rsidRPr="00EE28E7">
        <w:rPr>
          <w:sz w:val="22"/>
          <w:szCs w:val="22"/>
        </w:rPr>
        <w:t>-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23652" w:rsidRPr="00EE28E7" w:rsidRDefault="00D23652" w:rsidP="00D23652">
      <w:pPr>
        <w:pStyle w:val="pboth"/>
        <w:shd w:val="clear" w:color="auto" w:fill="FFFFFF"/>
        <w:spacing w:before="0" w:beforeAutospacing="0"/>
        <w:jc w:val="both"/>
        <w:rPr>
          <w:sz w:val="22"/>
          <w:szCs w:val="22"/>
        </w:rPr>
      </w:pPr>
      <w:bookmarkStart w:id="6435" w:name="111505"/>
      <w:bookmarkEnd w:id="6435"/>
      <w:r w:rsidRPr="00EE28E7">
        <w:rPr>
          <w:sz w:val="22"/>
          <w:szCs w:val="22"/>
        </w:rPr>
        <w:t>-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23652" w:rsidRPr="00EE28E7" w:rsidRDefault="00D23652" w:rsidP="00D23652">
      <w:pPr>
        <w:pStyle w:val="pboth"/>
        <w:shd w:val="clear" w:color="auto" w:fill="FFFFFF"/>
        <w:spacing w:before="0" w:beforeAutospacing="0"/>
        <w:jc w:val="both"/>
        <w:rPr>
          <w:sz w:val="22"/>
          <w:szCs w:val="22"/>
        </w:rPr>
      </w:pPr>
      <w:bookmarkStart w:id="6436" w:name="111506"/>
      <w:bookmarkEnd w:id="6436"/>
      <w:r w:rsidRPr="00EE28E7">
        <w:rPr>
          <w:sz w:val="22"/>
          <w:szCs w:val="22"/>
        </w:rPr>
        <w:t>-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23652" w:rsidRPr="00EE28E7" w:rsidRDefault="00D23652" w:rsidP="00D23652">
      <w:pPr>
        <w:pStyle w:val="pboth"/>
        <w:shd w:val="clear" w:color="auto" w:fill="FFFFFF"/>
        <w:spacing w:before="0" w:beforeAutospacing="0"/>
        <w:jc w:val="both"/>
        <w:rPr>
          <w:sz w:val="22"/>
          <w:szCs w:val="22"/>
        </w:rPr>
      </w:pPr>
      <w:bookmarkStart w:id="6437" w:name="111507"/>
      <w:bookmarkEnd w:id="6437"/>
      <w:r w:rsidRPr="00EE28E7">
        <w:rPr>
          <w:sz w:val="22"/>
          <w:szCs w:val="22"/>
        </w:rPr>
        <w:t>- объяснять значение народных промыслов и традиций художественного ремесла в современной жизни;</w:t>
      </w:r>
    </w:p>
    <w:p w:rsidR="00D23652" w:rsidRPr="00EE28E7" w:rsidRDefault="00D23652" w:rsidP="00D23652">
      <w:pPr>
        <w:pStyle w:val="pboth"/>
        <w:shd w:val="clear" w:color="auto" w:fill="FFFFFF"/>
        <w:spacing w:before="0" w:beforeAutospacing="0"/>
        <w:jc w:val="both"/>
        <w:rPr>
          <w:sz w:val="22"/>
          <w:szCs w:val="22"/>
        </w:rPr>
      </w:pPr>
      <w:bookmarkStart w:id="6438" w:name="111508"/>
      <w:bookmarkEnd w:id="6438"/>
      <w:r w:rsidRPr="00EE28E7">
        <w:rPr>
          <w:sz w:val="22"/>
          <w:szCs w:val="22"/>
        </w:rPr>
        <w:t>- рассказывать о происхождении народных художественных промыслов; о соотношении ремесла и искусства;</w:t>
      </w:r>
    </w:p>
    <w:p w:rsidR="00D23652" w:rsidRPr="00EE28E7" w:rsidRDefault="00D23652" w:rsidP="00D23652">
      <w:pPr>
        <w:pStyle w:val="pboth"/>
        <w:shd w:val="clear" w:color="auto" w:fill="FFFFFF"/>
        <w:spacing w:before="0" w:beforeAutospacing="0"/>
        <w:jc w:val="both"/>
        <w:rPr>
          <w:sz w:val="22"/>
          <w:szCs w:val="22"/>
        </w:rPr>
      </w:pPr>
      <w:bookmarkStart w:id="6439" w:name="111509"/>
      <w:bookmarkEnd w:id="6439"/>
      <w:r w:rsidRPr="00EE28E7">
        <w:rPr>
          <w:sz w:val="22"/>
          <w:szCs w:val="22"/>
        </w:rPr>
        <w:t>- называть характерные черты орнаментов и изделий ряда отечественных народных художественных промыслов;</w:t>
      </w:r>
    </w:p>
    <w:p w:rsidR="00D23652" w:rsidRPr="00EE28E7" w:rsidRDefault="00D23652" w:rsidP="00D23652">
      <w:pPr>
        <w:pStyle w:val="pboth"/>
        <w:shd w:val="clear" w:color="auto" w:fill="FFFFFF"/>
        <w:spacing w:before="0" w:beforeAutospacing="0"/>
        <w:jc w:val="both"/>
        <w:rPr>
          <w:sz w:val="22"/>
          <w:szCs w:val="22"/>
        </w:rPr>
      </w:pPr>
      <w:bookmarkStart w:id="6440" w:name="111510"/>
      <w:bookmarkEnd w:id="6440"/>
      <w:r w:rsidRPr="00EE28E7">
        <w:rPr>
          <w:sz w:val="22"/>
          <w:szCs w:val="22"/>
        </w:rPr>
        <w:t>- характеризовать древние образы народного искусства в произведениях современных народных промыслов;</w:t>
      </w:r>
    </w:p>
    <w:p w:rsidR="00D23652" w:rsidRPr="00EE28E7" w:rsidRDefault="00D23652" w:rsidP="00D23652">
      <w:pPr>
        <w:pStyle w:val="pboth"/>
        <w:shd w:val="clear" w:color="auto" w:fill="FFFFFF"/>
        <w:spacing w:before="0" w:beforeAutospacing="0"/>
        <w:jc w:val="both"/>
        <w:rPr>
          <w:sz w:val="22"/>
          <w:szCs w:val="22"/>
        </w:rPr>
      </w:pPr>
      <w:bookmarkStart w:id="6441" w:name="111511"/>
      <w:bookmarkEnd w:id="6441"/>
      <w:r w:rsidRPr="00EE28E7">
        <w:rPr>
          <w:sz w:val="22"/>
          <w:szCs w:val="22"/>
        </w:rPr>
        <w:t>- уметь перечислять материалы, используемые в народных художественных промыслах: дерево, глина, металл, стекло, др.;</w:t>
      </w:r>
    </w:p>
    <w:p w:rsidR="00D23652" w:rsidRPr="00EE28E7" w:rsidRDefault="00D23652" w:rsidP="00D23652">
      <w:pPr>
        <w:pStyle w:val="pboth"/>
        <w:shd w:val="clear" w:color="auto" w:fill="FFFFFF"/>
        <w:spacing w:before="0" w:beforeAutospacing="0"/>
        <w:jc w:val="both"/>
        <w:rPr>
          <w:sz w:val="22"/>
          <w:szCs w:val="22"/>
        </w:rPr>
      </w:pPr>
      <w:bookmarkStart w:id="6442" w:name="111512"/>
      <w:bookmarkEnd w:id="6442"/>
      <w:r w:rsidRPr="00EE28E7">
        <w:rPr>
          <w:sz w:val="22"/>
          <w:szCs w:val="22"/>
        </w:rPr>
        <w:t>- различать изделия народных художественных промыслов по материалу изготовления и технике декора;</w:t>
      </w:r>
    </w:p>
    <w:p w:rsidR="00D23652" w:rsidRPr="00EE28E7" w:rsidRDefault="00D23652" w:rsidP="00D23652">
      <w:pPr>
        <w:pStyle w:val="pboth"/>
        <w:shd w:val="clear" w:color="auto" w:fill="FFFFFF"/>
        <w:spacing w:before="0" w:beforeAutospacing="0"/>
        <w:jc w:val="both"/>
        <w:rPr>
          <w:sz w:val="22"/>
          <w:szCs w:val="22"/>
        </w:rPr>
      </w:pPr>
      <w:bookmarkStart w:id="6443" w:name="111513"/>
      <w:bookmarkEnd w:id="6443"/>
      <w:r w:rsidRPr="00EE28E7">
        <w:rPr>
          <w:sz w:val="22"/>
          <w:szCs w:val="22"/>
        </w:rPr>
        <w:t>- объяснять связь между материалом, формой и техникой декора в произведениях народных промыслов;</w:t>
      </w:r>
    </w:p>
    <w:p w:rsidR="00D23652" w:rsidRPr="00EE28E7" w:rsidRDefault="00D23652" w:rsidP="00D23652">
      <w:pPr>
        <w:pStyle w:val="pboth"/>
        <w:shd w:val="clear" w:color="auto" w:fill="FFFFFF"/>
        <w:spacing w:before="0" w:beforeAutospacing="0"/>
        <w:jc w:val="both"/>
        <w:rPr>
          <w:sz w:val="22"/>
          <w:szCs w:val="22"/>
        </w:rPr>
      </w:pPr>
      <w:bookmarkStart w:id="6444" w:name="111514"/>
      <w:bookmarkEnd w:id="6444"/>
      <w:r w:rsidRPr="00EE28E7">
        <w:rPr>
          <w:sz w:val="22"/>
          <w:szCs w:val="22"/>
        </w:rPr>
        <w:t>- иметь представление о приемах и последовательности работы при создании изделий некоторых художественных промыслов;</w:t>
      </w:r>
    </w:p>
    <w:p w:rsidR="00D23652" w:rsidRPr="00EE28E7" w:rsidRDefault="00D23652" w:rsidP="00D23652">
      <w:pPr>
        <w:pStyle w:val="pboth"/>
        <w:shd w:val="clear" w:color="auto" w:fill="FFFFFF"/>
        <w:spacing w:before="0" w:beforeAutospacing="0"/>
        <w:jc w:val="both"/>
        <w:rPr>
          <w:sz w:val="22"/>
          <w:szCs w:val="22"/>
        </w:rPr>
      </w:pPr>
      <w:bookmarkStart w:id="6445" w:name="111515"/>
      <w:bookmarkEnd w:id="6445"/>
      <w:r w:rsidRPr="00EE28E7">
        <w:rPr>
          <w:sz w:val="22"/>
          <w:szCs w:val="22"/>
        </w:rPr>
        <w:t>- уметь изображать фрагменты орнаментов, отдельные сюжеты, детали или общий вид изделий ряда отечественных художественных промыслов;</w:t>
      </w:r>
    </w:p>
    <w:p w:rsidR="00D23652" w:rsidRPr="00EE28E7" w:rsidRDefault="00D23652" w:rsidP="00D23652">
      <w:pPr>
        <w:pStyle w:val="pboth"/>
        <w:shd w:val="clear" w:color="auto" w:fill="FFFFFF"/>
        <w:spacing w:before="0" w:beforeAutospacing="0"/>
        <w:jc w:val="both"/>
        <w:rPr>
          <w:sz w:val="22"/>
          <w:szCs w:val="22"/>
        </w:rPr>
      </w:pPr>
      <w:bookmarkStart w:id="6446" w:name="111516"/>
      <w:bookmarkEnd w:id="6446"/>
      <w:r w:rsidRPr="00EE28E7">
        <w:rPr>
          <w:sz w:val="22"/>
          <w:szCs w:val="22"/>
        </w:rPr>
        <w:t>-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23652" w:rsidRPr="00EE28E7" w:rsidRDefault="00D23652" w:rsidP="00D23652">
      <w:pPr>
        <w:pStyle w:val="pboth"/>
        <w:shd w:val="clear" w:color="auto" w:fill="FFFFFF"/>
        <w:spacing w:before="0" w:beforeAutospacing="0"/>
        <w:jc w:val="both"/>
        <w:rPr>
          <w:sz w:val="22"/>
          <w:szCs w:val="22"/>
        </w:rPr>
      </w:pPr>
      <w:bookmarkStart w:id="6447" w:name="111517"/>
      <w:bookmarkEnd w:id="6447"/>
      <w:r w:rsidRPr="00EE28E7">
        <w:rPr>
          <w:sz w:val="22"/>
          <w:szCs w:val="22"/>
        </w:rPr>
        <w:t>- понимать и объяснять значение государственной символики, иметь представление о значении и содержании геральдики;</w:t>
      </w:r>
    </w:p>
    <w:p w:rsidR="00D23652" w:rsidRPr="00EE28E7" w:rsidRDefault="00D23652" w:rsidP="00D23652">
      <w:pPr>
        <w:pStyle w:val="pboth"/>
        <w:shd w:val="clear" w:color="auto" w:fill="FFFFFF"/>
        <w:spacing w:before="0" w:beforeAutospacing="0"/>
        <w:jc w:val="both"/>
        <w:rPr>
          <w:sz w:val="22"/>
          <w:szCs w:val="22"/>
        </w:rPr>
      </w:pPr>
      <w:bookmarkStart w:id="6448" w:name="111518"/>
      <w:bookmarkEnd w:id="6448"/>
      <w:r w:rsidRPr="00EE28E7">
        <w:rPr>
          <w:sz w:val="22"/>
          <w:szCs w:val="22"/>
        </w:rPr>
        <w:lastRenderedPageBreak/>
        <w:t>-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23652" w:rsidRPr="00EE28E7" w:rsidRDefault="00D23652" w:rsidP="00D23652">
      <w:pPr>
        <w:pStyle w:val="pboth"/>
        <w:shd w:val="clear" w:color="auto" w:fill="FFFFFF"/>
        <w:spacing w:before="0" w:beforeAutospacing="0"/>
        <w:jc w:val="both"/>
        <w:rPr>
          <w:sz w:val="22"/>
          <w:szCs w:val="22"/>
        </w:rPr>
      </w:pPr>
      <w:bookmarkStart w:id="6449" w:name="111519"/>
      <w:bookmarkEnd w:id="6449"/>
      <w:r w:rsidRPr="00EE28E7">
        <w:rPr>
          <w:sz w:val="22"/>
          <w:szCs w:val="22"/>
        </w:rPr>
        <w:t>-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т.д.;</w:t>
      </w:r>
    </w:p>
    <w:p w:rsidR="00D23652" w:rsidRPr="00EE28E7" w:rsidRDefault="00D23652" w:rsidP="00D23652">
      <w:pPr>
        <w:pStyle w:val="pboth"/>
        <w:shd w:val="clear" w:color="auto" w:fill="FFFFFF"/>
        <w:spacing w:before="0" w:beforeAutospacing="0"/>
        <w:jc w:val="both"/>
        <w:rPr>
          <w:sz w:val="22"/>
          <w:szCs w:val="22"/>
        </w:rPr>
      </w:pPr>
      <w:bookmarkStart w:id="6450" w:name="111520"/>
      <w:bookmarkEnd w:id="6450"/>
      <w:r w:rsidRPr="00EE28E7">
        <w:rPr>
          <w:sz w:val="22"/>
          <w:szCs w:val="22"/>
        </w:rPr>
        <w:t>- овладевать навыками коллективной практической творческой работы по оформлению пространства школы и школьных праздников.</w:t>
      </w:r>
    </w:p>
    <w:p w:rsidR="00D23652" w:rsidRPr="00EE28E7" w:rsidRDefault="00D23652" w:rsidP="00D23652">
      <w:pPr>
        <w:pStyle w:val="pboth"/>
        <w:shd w:val="clear" w:color="auto" w:fill="FFFFFF"/>
        <w:spacing w:before="0" w:beforeAutospacing="0"/>
        <w:jc w:val="both"/>
        <w:rPr>
          <w:sz w:val="22"/>
          <w:szCs w:val="22"/>
        </w:rPr>
      </w:pPr>
      <w:bookmarkStart w:id="6451" w:name="111521"/>
      <w:bookmarkEnd w:id="6451"/>
      <w:r w:rsidRPr="00EE28E7">
        <w:rPr>
          <w:sz w:val="22"/>
          <w:szCs w:val="22"/>
        </w:rPr>
        <w:t>Модуль N 2 "Живопись, графика, скульптура":</w:t>
      </w:r>
    </w:p>
    <w:p w:rsidR="00D23652" w:rsidRPr="00EE28E7" w:rsidRDefault="00D23652" w:rsidP="00D23652">
      <w:pPr>
        <w:pStyle w:val="pboth"/>
        <w:shd w:val="clear" w:color="auto" w:fill="FFFFFF"/>
        <w:spacing w:before="0" w:beforeAutospacing="0"/>
        <w:jc w:val="both"/>
        <w:rPr>
          <w:sz w:val="22"/>
          <w:szCs w:val="22"/>
        </w:rPr>
      </w:pPr>
      <w:bookmarkStart w:id="6452" w:name="111522"/>
      <w:bookmarkEnd w:id="6452"/>
      <w:r w:rsidRPr="00EE28E7">
        <w:rPr>
          <w:sz w:val="22"/>
          <w:szCs w:val="22"/>
        </w:rPr>
        <w:t>- характеризовать различия между пространственными и временными видами искусства и их значение в жизни людей;</w:t>
      </w:r>
    </w:p>
    <w:p w:rsidR="00D23652" w:rsidRPr="00EE28E7" w:rsidRDefault="00D23652" w:rsidP="00D23652">
      <w:pPr>
        <w:pStyle w:val="pboth"/>
        <w:shd w:val="clear" w:color="auto" w:fill="FFFFFF"/>
        <w:spacing w:before="0" w:beforeAutospacing="0"/>
        <w:jc w:val="both"/>
        <w:rPr>
          <w:sz w:val="22"/>
          <w:szCs w:val="22"/>
        </w:rPr>
      </w:pPr>
      <w:bookmarkStart w:id="6453" w:name="111523"/>
      <w:bookmarkEnd w:id="6453"/>
      <w:r w:rsidRPr="00EE28E7">
        <w:rPr>
          <w:sz w:val="22"/>
          <w:szCs w:val="22"/>
        </w:rPr>
        <w:t>- объяснять причины деления пространственных искусств на виды;</w:t>
      </w:r>
    </w:p>
    <w:p w:rsidR="00D23652" w:rsidRPr="00EE28E7" w:rsidRDefault="00D23652" w:rsidP="00D23652">
      <w:pPr>
        <w:pStyle w:val="pboth"/>
        <w:shd w:val="clear" w:color="auto" w:fill="FFFFFF"/>
        <w:spacing w:before="0" w:beforeAutospacing="0"/>
        <w:jc w:val="both"/>
        <w:rPr>
          <w:sz w:val="22"/>
          <w:szCs w:val="22"/>
        </w:rPr>
      </w:pPr>
      <w:bookmarkStart w:id="6454" w:name="111524"/>
      <w:bookmarkEnd w:id="6454"/>
      <w:r w:rsidRPr="00EE28E7">
        <w:rPr>
          <w:sz w:val="22"/>
          <w:szCs w:val="22"/>
        </w:rPr>
        <w:t>- знать основные виды живописи, графики и скульптуры, объяснять их назначение в жизни людей.</w:t>
      </w:r>
    </w:p>
    <w:p w:rsidR="00D23652" w:rsidRPr="00EE28E7" w:rsidRDefault="00D23652" w:rsidP="00D23652">
      <w:pPr>
        <w:pStyle w:val="pboth"/>
        <w:shd w:val="clear" w:color="auto" w:fill="FFFFFF"/>
        <w:spacing w:before="0" w:beforeAutospacing="0"/>
        <w:jc w:val="both"/>
        <w:rPr>
          <w:sz w:val="22"/>
          <w:szCs w:val="22"/>
        </w:rPr>
      </w:pPr>
      <w:bookmarkStart w:id="6455" w:name="111525"/>
      <w:bookmarkEnd w:id="6455"/>
      <w:r w:rsidRPr="00EE28E7">
        <w:rPr>
          <w:sz w:val="22"/>
          <w:szCs w:val="22"/>
        </w:rPr>
        <w:t>Язык изобразительного искусства и его выразительные средства:</w:t>
      </w:r>
    </w:p>
    <w:p w:rsidR="00D23652" w:rsidRPr="00EE28E7" w:rsidRDefault="00D23652" w:rsidP="00D23652">
      <w:pPr>
        <w:pStyle w:val="pboth"/>
        <w:shd w:val="clear" w:color="auto" w:fill="FFFFFF"/>
        <w:spacing w:before="0" w:beforeAutospacing="0"/>
        <w:jc w:val="both"/>
        <w:rPr>
          <w:sz w:val="22"/>
          <w:szCs w:val="22"/>
        </w:rPr>
      </w:pPr>
      <w:bookmarkStart w:id="6456" w:name="111526"/>
      <w:bookmarkEnd w:id="6456"/>
      <w:r w:rsidRPr="00EE28E7">
        <w:rPr>
          <w:sz w:val="22"/>
          <w:szCs w:val="22"/>
        </w:rPr>
        <w:t>- различать и характеризовать традиционные художественные материалы для графики, живописи, скульптуры;</w:t>
      </w:r>
    </w:p>
    <w:p w:rsidR="00D23652" w:rsidRPr="00EE28E7" w:rsidRDefault="00D23652" w:rsidP="00D23652">
      <w:pPr>
        <w:pStyle w:val="pboth"/>
        <w:shd w:val="clear" w:color="auto" w:fill="FFFFFF"/>
        <w:spacing w:before="0" w:beforeAutospacing="0"/>
        <w:jc w:val="both"/>
        <w:rPr>
          <w:sz w:val="22"/>
          <w:szCs w:val="22"/>
        </w:rPr>
      </w:pPr>
      <w:bookmarkStart w:id="6457" w:name="111527"/>
      <w:bookmarkEnd w:id="6457"/>
      <w:r w:rsidRPr="00EE28E7">
        <w:rPr>
          <w:sz w:val="22"/>
          <w:szCs w:val="22"/>
        </w:rPr>
        <w:t>-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23652" w:rsidRPr="00EE28E7" w:rsidRDefault="00D23652" w:rsidP="00D23652">
      <w:pPr>
        <w:pStyle w:val="pboth"/>
        <w:shd w:val="clear" w:color="auto" w:fill="FFFFFF"/>
        <w:spacing w:before="0" w:beforeAutospacing="0"/>
        <w:jc w:val="both"/>
        <w:rPr>
          <w:sz w:val="22"/>
          <w:szCs w:val="22"/>
        </w:rPr>
      </w:pPr>
      <w:bookmarkStart w:id="6458" w:name="111528"/>
      <w:bookmarkEnd w:id="6458"/>
      <w:r w:rsidRPr="00EE28E7">
        <w:rPr>
          <w:sz w:val="22"/>
          <w:szCs w:val="22"/>
        </w:rPr>
        <w:t>- 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D23652" w:rsidRPr="00EE28E7" w:rsidRDefault="00D23652" w:rsidP="00D23652">
      <w:pPr>
        <w:pStyle w:val="pboth"/>
        <w:shd w:val="clear" w:color="auto" w:fill="FFFFFF"/>
        <w:spacing w:before="0" w:beforeAutospacing="0"/>
        <w:jc w:val="both"/>
        <w:rPr>
          <w:sz w:val="22"/>
          <w:szCs w:val="22"/>
        </w:rPr>
      </w:pPr>
      <w:bookmarkStart w:id="6459" w:name="111529"/>
      <w:bookmarkEnd w:id="6459"/>
      <w:r w:rsidRPr="00EE28E7">
        <w:rPr>
          <w:sz w:val="22"/>
          <w:szCs w:val="22"/>
        </w:rPr>
        <w:t>- иметь представление о различных художественных техниках в использовании художественных материалов;</w:t>
      </w:r>
    </w:p>
    <w:p w:rsidR="00D23652" w:rsidRPr="00EE28E7" w:rsidRDefault="00D23652" w:rsidP="00D23652">
      <w:pPr>
        <w:pStyle w:val="pboth"/>
        <w:shd w:val="clear" w:color="auto" w:fill="FFFFFF"/>
        <w:spacing w:before="0" w:beforeAutospacing="0"/>
        <w:jc w:val="both"/>
        <w:rPr>
          <w:sz w:val="22"/>
          <w:szCs w:val="22"/>
        </w:rPr>
      </w:pPr>
      <w:bookmarkStart w:id="6460" w:name="111530"/>
      <w:bookmarkEnd w:id="6460"/>
      <w:r w:rsidRPr="00EE28E7">
        <w:rPr>
          <w:sz w:val="22"/>
          <w:szCs w:val="22"/>
        </w:rPr>
        <w:t>- понимать роль рисунка как основы изобразительной деятельности;</w:t>
      </w:r>
    </w:p>
    <w:p w:rsidR="00D23652" w:rsidRPr="00EE28E7" w:rsidRDefault="00D23652" w:rsidP="00D23652">
      <w:pPr>
        <w:pStyle w:val="pboth"/>
        <w:shd w:val="clear" w:color="auto" w:fill="FFFFFF"/>
        <w:spacing w:before="0" w:beforeAutospacing="0"/>
        <w:jc w:val="both"/>
        <w:rPr>
          <w:sz w:val="22"/>
          <w:szCs w:val="22"/>
        </w:rPr>
      </w:pPr>
      <w:bookmarkStart w:id="6461" w:name="111531"/>
      <w:bookmarkEnd w:id="6461"/>
      <w:r w:rsidRPr="00EE28E7">
        <w:rPr>
          <w:sz w:val="22"/>
          <w:szCs w:val="22"/>
        </w:rPr>
        <w:t>- иметь опыт учебного рисунка - светотеневого изображения объемных форм;</w:t>
      </w:r>
    </w:p>
    <w:p w:rsidR="00D23652" w:rsidRPr="00EE28E7" w:rsidRDefault="00D23652" w:rsidP="00D23652">
      <w:pPr>
        <w:pStyle w:val="pboth"/>
        <w:shd w:val="clear" w:color="auto" w:fill="FFFFFF"/>
        <w:spacing w:before="0" w:beforeAutospacing="0"/>
        <w:jc w:val="both"/>
        <w:rPr>
          <w:sz w:val="22"/>
          <w:szCs w:val="22"/>
        </w:rPr>
      </w:pPr>
      <w:bookmarkStart w:id="6462" w:name="111532"/>
      <w:bookmarkEnd w:id="6462"/>
      <w:r w:rsidRPr="00EE28E7">
        <w:rPr>
          <w:sz w:val="22"/>
          <w:szCs w:val="22"/>
        </w:rPr>
        <w:t>- знать основы линейной перспективы и уметь изображать объемные геометрические тела на двухмерной плоскости;</w:t>
      </w:r>
    </w:p>
    <w:p w:rsidR="00D23652" w:rsidRPr="00EE28E7" w:rsidRDefault="00D23652" w:rsidP="00D23652">
      <w:pPr>
        <w:pStyle w:val="pboth"/>
        <w:shd w:val="clear" w:color="auto" w:fill="FFFFFF"/>
        <w:spacing w:before="0" w:beforeAutospacing="0"/>
        <w:jc w:val="both"/>
        <w:rPr>
          <w:sz w:val="22"/>
          <w:szCs w:val="22"/>
        </w:rPr>
      </w:pPr>
      <w:bookmarkStart w:id="6463" w:name="111533"/>
      <w:bookmarkEnd w:id="6463"/>
      <w:r w:rsidRPr="00EE28E7">
        <w:rPr>
          <w:sz w:val="22"/>
          <w:szCs w:val="22"/>
        </w:rPr>
        <w:t>- 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rsidR="00D23652" w:rsidRPr="00EE28E7" w:rsidRDefault="00D23652" w:rsidP="00D23652">
      <w:pPr>
        <w:pStyle w:val="pboth"/>
        <w:shd w:val="clear" w:color="auto" w:fill="FFFFFF"/>
        <w:spacing w:before="0" w:beforeAutospacing="0"/>
        <w:jc w:val="both"/>
        <w:rPr>
          <w:sz w:val="22"/>
          <w:szCs w:val="22"/>
        </w:rPr>
      </w:pPr>
      <w:bookmarkStart w:id="6464" w:name="111534"/>
      <w:bookmarkEnd w:id="6464"/>
      <w:r w:rsidRPr="00EE28E7">
        <w:rPr>
          <w:sz w:val="22"/>
          <w:szCs w:val="22"/>
        </w:rPr>
        <w:t>- понимать содержание понятий "тон", "тональные отношения" и иметь опыт их визуального анализа;</w:t>
      </w:r>
    </w:p>
    <w:p w:rsidR="00D23652" w:rsidRPr="00EE28E7" w:rsidRDefault="00D23652" w:rsidP="00D23652">
      <w:pPr>
        <w:pStyle w:val="pboth"/>
        <w:shd w:val="clear" w:color="auto" w:fill="FFFFFF"/>
        <w:spacing w:before="0" w:beforeAutospacing="0"/>
        <w:jc w:val="both"/>
        <w:rPr>
          <w:sz w:val="22"/>
          <w:szCs w:val="22"/>
        </w:rPr>
      </w:pPr>
      <w:bookmarkStart w:id="6465" w:name="111535"/>
      <w:bookmarkEnd w:id="6465"/>
      <w:r w:rsidRPr="00EE28E7">
        <w:rPr>
          <w:sz w:val="22"/>
          <w:szCs w:val="22"/>
        </w:rPr>
        <w:t>- 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p>
    <w:p w:rsidR="00D23652" w:rsidRPr="00EE28E7" w:rsidRDefault="00D23652" w:rsidP="00D23652">
      <w:pPr>
        <w:pStyle w:val="pboth"/>
        <w:shd w:val="clear" w:color="auto" w:fill="FFFFFF"/>
        <w:spacing w:before="0" w:beforeAutospacing="0"/>
        <w:jc w:val="both"/>
        <w:rPr>
          <w:sz w:val="22"/>
          <w:szCs w:val="22"/>
        </w:rPr>
      </w:pPr>
      <w:bookmarkStart w:id="6466" w:name="111536"/>
      <w:bookmarkEnd w:id="6466"/>
      <w:r w:rsidRPr="00EE28E7">
        <w:rPr>
          <w:sz w:val="22"/>
          <w:szCs w:val="22"/>
        </w:rPr>
        <w:t>- иметь опыт линейного рисунка, понимать выразительные возможности линии;</w:t>
      </w:r>
    </w:p>
    <w:p w:rsidR="00D23652" w:rsidRPr="00EE28E7" w:rsidRDefault="00D23652" w:rsidP="00D23652">
      <w:pPr>
        <w:pStyle w:val="pboth"/>
        <w:shd w:val="clear" w:color="auto" w:fill="FFFFFF"/>
        <w:spacing w:before="0" w:beforeAutospacing="0"/>
        <w:jc w:val="both"/>
        <w:rPr>
          <w:sz w:val="22"/>
          <w:szCs w:val="22"/>
        </w:rPr>
      </w:pPr>
      <w:bookmarkStart w:id="6467" w:name="111537"/>
      <w:bookmarkEnd w:id="6467"/>
      <w:r w:rsidRPr="00EE28E7">
        <w:rPr>
          <w:sz w:val="22"/>
          <w:szCs w:val="22"/>
        </w:rPr>
        <w:t>- иметь опыт творческого композиционного рисунка в ответ на заданную учебную задачу или как самостоятельное творческое действие;</w:t>
      </w:r>
    </w:p>
    <w:p w:rsidR="00D23652" w:rsidRPr="00EE28E7" w:rsidRDefault="00D23652" w:rsidP="00D23652">
      <w:pPr>
        <w:pStyle w:val="pboth"/>
        <w:shd w:val="clear" w:color="auto" w:fill="FFFFFF"/>
        <w:spacing w:before="0" w:beforeAutospacing="0"/>
        <w:jc w:val="both"/>
        <w:rPr>
          <w:sz w:val="22"/>
          <w:szCs w:val="22"/>
        </w:rPr>
      </w:pPr>
      <w:bookmarkStart w:id="6468" w:name="111538"/>
      <w:bookmarkEnd w:id="6468"/>
      <w:r w:rsidRPr="00EE28E7">
        <w:rPr>
          <w:sz w:val="22"/>
          <w:szCs w:val="22"/>
        </w:rPr>
        <w:lastRenderedPageBreak/>
        <w:t>- знать основы цветоведения: характеризовать основные и составные цвета, дополнительные цвета - и значение этих знаний для искусства живописи;</w:t>
      </w:r>
    </w:p>
    <w:p w:rsidR="00D23652" w:rsidRPr="00EE28E7" w:rsidRDefault="00D23652" w:rsidP="00D23652">
      <w:pPr>
        <w:pStyle w:val="pboth"/>
        <w:shd w:val="clear" w:color="auto" w:fill="FFFFFF"/>
        <w:spacing w:before="0" w:beforeAutospacing="0"/>
        <w:jc w:val="both"/>
        <w:rPr>
          <w:sz w:val="22"/>
          <w:szCs w:val="22"/>
        </w:rPr>
      </w:pPr>
      <w:bookmarkStart w:id="6469" w:name="111539"/>
      <w:bookmarkEnd w:id="6469"/>
      <w:r w:rsidRPr="00EE28E7">
        <w:rPr>
          <w:sz w:val="22"/>
          <w:szCs w:val="22"/>
        </w:rPr>
        <w:t>- определять содержание понятий "колорит", "цветовые отношения", "цветовой контраст" и иметь навыки практической работы гуашью и акварелью;</w:t>
      </w:r>
    </w:p>
    <w:p w:rsidR="00D23652" w:rsidRPr="00EE28E7" w:rsidRDefault="00D23652" w:rsidP="00D23652">
      <w:pPr>
        <w:pStyle w:val="pboth"/>
        <w:shd w:val="clear" w:color="auto" w:fill="FFFFFF"/>
        <w:spacing w:before="0" w:beforeAutospacing="0"/>
        <w:jc w:val="both"/>
        <w:rPr>
          <w:sz w:val="22"/>
          <w:szCs w:val="22"/>
        </w:rPr>
      </w:pPr>
      <w:bookmarkStart w:id="6470" w:name="111540"/>
      <w:bookmarkEnd w:id="6470"/>
      <w:r w:rsidRPr="00EE28E7">
        <w:rPr>
          <w:sz w:val="22"/>
          <w:szCs w:val="22"/>
        </w:rPr>
        <w:t>- 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23652" w:rsidRPr="00EE28E7" w:rsidRDefault="00D23652" w:rsidP="00D23652">
      <w:pPr>
        <w:pStyle w:val="pboth"/>
        <w:shd w:val="clear" w:color="auto" w:fill="FFFFFF"/>
        <w:spacing w:before="0" w:beforeAutospacing="0"/>
        <w:jc w:val="both"/>
        <w:rPr>
          <w:sz w:val="22"/>
          <w:szCs w:val="22"/>
        </w:rPr>
      </w:pPr>
      <w:bookmarkStart w:id="6471" w:name="111541"/>
      <w:bookmarkEnd w:id="6471"/>
      <w:r w:rsidRPr="00EE28E7">
        <w:rPr>
          <w:sz w:val="22"/>
          <w:szCs w:val="22"/>
        </w:rPr>
        <w:t>Жанры изобразительного искусства:</w:t>
      </w:r>
    </w:p>
    <w:p w:rsidR="00D23652" w:rsidRPr="00EE28E7" w:rsidRDefault="00D23652" w:rsidP="00D23652">
      <w:pPr>
        <w:pStyle w:val="pboth"/>
        <w:shd w:val="clear" w:color="auto" w:fill="FFFFFF"/>
        <w:spacing w:before="0" w:beforeAutospacing="0"/>
        <w:jc w:val="both"/>
        <w:rPr>
          <w:sz w:val="22"/>
          <w:szCs w:val="22"/>
        </w:rPr>
      </w:pPr>
      <w:bookmarkStart w:id="6472" w:name="111542"/>
      <w:bookmarkEnd w:id="6472"/>
      <w:r w:rsidRPr="00EE28E7">
        <w:rPr>
          <w:sz w:val="22"/>
          <w:szCs w:val="22"/>
        </w:rPr>
        <w:t>- объяснять понятие "жанры в изобразительном искусстве", перечислять жанры;</w:t>
      </w:r>
    </w:p>
    <w:p w:rsidR="00D23652" w:rsidRPr="00EE28E7" w:rsidRDefault="00D23652" w:rsidP="00D23652">
      <w:pPr>
        <w:pStyle w:val="pboth"/>
        <w:shd w:val="clear" w:color="auto" w:fill="FFFFFF"/>
        <w:spacing w:before="0" w:beforeAutospacing="0"/>
        <w:jc w:val="both"/>
        <w:rPr>
          <w:sz w:val="22"/>
          <w:szCs w:val="22"/>
        </w:rPr>
      </w:pPr>
      <w:bookmarkStart w:id="6473" w:name="111543"/>
      <w:bookmarkEnd w:id="6473"/>
      <w:r w:rsidRPr="00EE28E7">
        <w:rPr>
          <w:sz w:val="22"/>
          <w:szCs w:val="22"/>
        </w:rPr>
        <w:t>- объяснять разницу между предметом изображения, сюжетом и содержанием произведения искусства.</w:t>
      </w:r>
    </w:p>
    <w:p w:rsidR="00D23652" w:rsidRPr="00EE28E7" w:rsidRDefault="00D23652" w:rsidP="00D23652">
      <w:pPr>
        <w:pStyle w:val="pboth"/>
        <w:shd w:val="clear" w:color="auto" w:fill="FFFFFF"/>
        <w:spacing w:before="0" w:beforeAutospacing="0"/>
        <w:jc w:val="both"/>
        <w:rPr>
          <w:sz w:val="22"/>
          <w:szCs w:val="22"/>
        </w:rPr>
      </w:pPr>
      <w:bookmarkStart w:id="6474" w:name="111544"/>
      <w:bookmarkEnd w:id="6474"/>
      <w:r w:rsidRPr="00EE28E7">
        <w:rPr>
          <w:sz w:val="22"/>
          <w:szCs w:val="22"/>
        </w:rPr>
        <w:t>Натюрморт:</w:t>
      </w:r>
    </w:p>
    <w:p w:rsidR="00D23652" w:rsidRPr="00EE28E7" w:rsidRDefault="00D23652" w:rsidP="00D23652">
      <w:pPr>
        <w:pStyle w:val="pboth"/>
        <w:shd w:val="clear" w:color="auto" w:fill="FFFFFF"/>
        <w:spacing w:before="0" w:beforeAutospacing="0"/>
        <w:jc w:val="both"/>
        <w:rPr>
          <w:sz w:val="22"/>
          <w:szCs w:val="22"/>
        </w:rPr>
      </w:pPr>
      <w:bookmarkStart w:id="6475" w:name="111545"/>
      <w:bookmarkEnd w:id="6475"/>
      <w:r w:rsidRPr="00EE28E7">
        <w:rPr>
          <w:sz w:val="22"/>
          <w:szCs w:val="22"/>
        </w:rPr>
        <w:t>-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D23652" w:rsidRPr="00EE28E7" w:rsidRDefault="00D23652" w:rsidP="00D23652">
      <w:pPr>
        <w:pStyle w:val="pboth"/>
        <w:shd w:val="clear" w:color="auto" w:fill="FFFFFF"/>
        <w:spacing w:before="0" w:beforeAutospacing="0"/>
        <w:jc w:val="both"/>
        <w:rPr>
          <w:sz w:val="22"/>
          <w:szCs w:val="22"/>
        </w:rPr>
      </w:pPr>
      <w:bookmarkStart w:id="6476" w:name="111546"/>
      <w:bookmarkEnd w:id="6476"/>
      <w:r w:rsidRPr="00EE28E7">
        <w:rPr>
          <w:sz w:val="22"/>
          <w:szCs w:val="22"/>
        </w:rPr>
        <w:t>- 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D23652" w:rsidRPr="00EE28E7" w:rsidRDefault="00D23652" w:rsidP="00D23652">
      <w:pPr>
        <w:pStyle w:val="pboth"/>
        <w:shd w:val="clear" w:color="auto" w:fill="FFFFFF"/>
        <w:spacing w:before="0" w:beforeAutospacing="0"/>
        <w:jc w:val="both"/>
        <w:rPr>
          <w:sz w:val="22"/>
          <w:szCs w:val="22"/>
        </w:rPr>
      </w:pPr>
      <w:bookmarkStart w:id="6477" w:name="111547"/>
      <w:bookmarkEnd w:id="6477"/>
      <w:r w:rsidRPr="00EE28E7">
        <w:rPr>
          <w:sz w:val="22"/>
          <w:szCs w:val="22"/>
        </w:rPr>
        <w:t>- знать и уметь применять в рисунке правила линейной перспективы и изображения объемного предмета в двухмерном пространстве листа;</w:t>
      </w:r>
    </w:p>
    <w:p w:rsidR="00D23652" w:rsidRPr="00EE28E7" w:rsidRDefault="00D23652" w:rsidP="00D23652">
      <w:pPr>
        <w:pStyle w:val="pboth"/>
        <w:shd w:val="clear" w:color="auto" w:fill="FFFFFF"/>
        <w:spacing w:before="0" w:beforeAutospacing="0"/>
        <w:jc w:val="both"/>
        <w:rPr>
          <w:sz w:val="22"/>
          <w:szCs w:val="22"/>
        </w:rPr>
      </w:pPr>
      <w:bookmarkStart w:id="6478" w:name="111548"/>
      <w:bookmarkEnd w:id="6478"/>
      <w:r w:rsidRPr="00EE28E7">
        <w:rPr>
          <w:sz w:val="22"/>
          <w:szCs w:val="22"/>
        </w:rPr>
        <w:t>- знать об освещении как средстве выявления объема предмета;</w:t>
      </w:r>
    </w:p>
    <w:p w:rsidR="00D23652" w:rsidRPr="00EE28E7" w:rsidRDefault="00D23652" w:rsidP="00D23652">
      <w:pPr>
        <w:pStyle w:val="pboth"/>
        <w:shd w:val="clear" w:color="auto" w:fill="FFFFFF"/>
        <w:spacing w:before="0" w:beforeAutospacing="0"/>
        <w:jc w:val="both"/>
        <w:rPr>
          <w:sz w:val="22"/>
          <w:szCs w:val="22"/>
        </w:rPr>
      </w:pPr>
      <w:bookmarkStart w:id="6479" w:name="111549"/>
      <w:bookmarkEnd w:id="6479"/>
      <w:r w:rsidRPr="00EE28E7">
        <w:rPr>
          <w:sz w:val="22"/>
          <w:szCs w:val="22"/>
        </w:rPr>
        <w:t>-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23652" w:rsidRPr="00EE28E7" w:rsidRDefault="00D23652" w:rsidP="00D23652">
      <w:pPr>
        <w:pStyle w:val="pboth"/>
        <w:shd w:val="clear" w:color="auto" w:fill="FFFFFF"/>
        <w:spacing w:before="0" w:beforeAutospacing="0"/>
        <w:jc w:val="both"/>
        <w:rPr>
          <w:sz w:val="22"/>
          <w:szCs w:val="22"/>
        </w:rPr>
      </w:pPr>
      <w:bookmarkStart w:id="6480" w:name="111550"/>
      <w:bookmarkEnd w:id="6480"/>
      <w:r w:rsidRPr="00EE28E7">
        <w:rPr>
          <w:sz w:val="22"/>
          <w:szCs w:val="22"/>
        </w:rPr>
        <w:t>- иметь опыт создания графического натюрморта;</w:t>
      </w:r>
    </w:p>
    <w:p w:rsidR="00D23652" w:rsidRPr="00EE28E7" w:rsidRDefault="00D23652" w:rsidP="00D23652">
      <w:pPr>
        <w:pStyle w:val="pboth"/>
        <w:shd w:val="clear" w:color="auto" w:fill="FFFFFF"/>
        <w:spacing w:before="0" w:beforeAutospacing="0"/>
        <w:jc w:val="both"/>
        <w:rPr>
          <w:sz w:val="22"/>
          <w:szCs w:val="22"/>
        </w:rPr>
      </w:pPr>
      <w:bookmarkStart w:id="6481" w:name="111551"/>
      <w:bookmarkEnd w:id="6481"/>
      <w:r w:rsidRPr="00EE28E7">
        <w:rPr>
          <w:sz w:val="22"/>
          <w:szCs w:val="22"/>
        </w:rPr>
        <w:t>- иметь опыт создания натюрморта средствами живописи.</w:t>
      </w:r>
    </w:p>
    <w:p w:rsidR="00D23652" w:rsidRPr="00EE28E7" w:rsidRDefault="00D23652" w:rsidP="00D23652">
      <w:pPr>
        <w:pStyle w:val="pboth"/>
        <w:shd w:val="clear" w:color="auto" w:fill="FFFFFF"/>
        <w:spacing w:before="0" w:beforeAutospacing="0"/>
        <w:jc w:val="both"/>
        <w:rPr>
          <w:sz w:val="22"/>
          <w:szCs w:val="22"/>
        </w:rPr>
      </w:pPr>
      <w:bookmarkStart w:id="6482" w:name="111552"/>
      <w:bookmarkEnd w:id="6482"/>
      <w:r w:rsidRPr="00EE28E7">
        <w:rPr>
          <w:sz w:val="22"/>
          <w:szCs w:val="22"/>
        </w:rPr>
        <w:t>Портрет:</w:t>
      </w:r>
    </w:p>
    <w:p w:rsidR="00D23652" w:rsidRPr="00EE28E7" w:rsidRDefault="00D23652" w:rsidP="00D23652">
      <w:pPr>
        <w:pStyle w:val="pboth"/>
        <w:shd w:val="clear" w:color="auto" w:fill="FFFFFF"/>
        <w:spacing w:before="0" w:beforeAutospacing="0"/>
        <w:jc w:val="both"/>
        <w:rPr>
          <w:sz w:val="22"/>
          <w:szCs w:val="22"/>
        </w:rPr>
      </w:pPr>
      <w:bookmarkStart w:id="6483" w:name="111553"/>
      <w:bookmarkEnd w:id="6483"/>
      <w:r w:rsidRPr="00EE28E7">
        <w:rPr>
          <w:sz w:val="22"/>
          <w:szCs w:val="22"/>
        </w:rPr>
        <w:t>- иметь представление об истории портретного изображения человека в разные эпохи как последовательности изменений представления о человеке;</w:t>
      </w:r>
    </w:p>
    <w:p w:rsidR="00D23652" w:rsidRPr="00EE28E7" w:rsidRDefault="00D23652" w:rsidP="00D23652">
      <w:pPr>
        <w:pStyle w:val="pboth"/>
        <w:shd w:val="clear" w:color="auto" w:fill="FFFFFF"/>
        <w:spacing w:before="0" w:beforeAutospacing="0"/>
        <w:jc w:val="both"/>
        <w:rPr>
          <w:sz w:val="22"/>
          <w:szCs w:val="22"/>
        </w:rPr>
      </w:pPr>
      <w:bookmarkStart w:id="6484" w:name="111554"/>
      <w:bookmarkEnd w:id="6484"/>
      <w:r w:rsidRPr="00EE28E7">
        <w:rPr>
          <w:sz w:val="22"/>
          <w:szCs w:val="22"/>
        </w:rPr>
        <w:t>- сравнивать содержание портретного образа в искусстве Древнего Рима, эпохи Возрождения и Нового времени;</w:t>
      </w:r>
    </w:p>
    <w:p w:rsidR="00D23652" w:rsidRPr="00EE28E7" w:rsidRDefault="00D23652" w:rsidP="00D23652">
      <w:pPr>
        <w:pStyle w:val="pboth"/>
        <w:shd w:val="clear" w:color="auto" w:fill="FFFFFF"/>
        <w:spacing w:before="0" w:beforeAutospacing="0"/>
        <w:jc w:val="both"/>
        <w:rPr>
          <w:sz w:val="22"/>
          <w:szCs w:val="22"/>
        </w:rPr>
      </w:pPr>
      <w:bookmarkStart w:id="6485" w:name="111555"/>
      <w:bookmarkEnd w:id="6485"/>
      <w:r w:rsidRPr="00EE28E7">
        <w:rPr>
          <w:sz w:val="22"/>
          <w:szCs w:val="22"/>
        </w:rPr>
        <w:t>- понимать, что в художественном портрете присутствует также выражение идеалов эпохи и авторская позиция художника;</w:t>
      </w:r>
    </w:p>
    <w:p w:rsidR="00D23652" w:rsidRPr="00EE28E7" w:rsidRDefault="00D23652" w:rsidP="00D23652">
      <w:pPr>
        <w:pStyle w:val="pboth"/>
        <w:shd w:val="clear" w:color="auto" w:fill="FFFFFF"/>
        <w:spacing w:before="0" w:beforeAutospacing="0"/>
        <w:jc w:val="both"/>
        <w:rPr>
          <w:sz w:val="22"/>
          <w:szCs w:val="22"/>
        </w:rPr>
      </w:pPr>
      <w:bookmarkStart w:id="6486" w:name="111556"/>
      <w:bookmarkEnd w:id="6486"/>
      <w:r w:rsidRPr="00EE28E7">
        <w:rPr>
          <w:sz w:val="22"/>
          <w:szCs w:val="22"/>
        </w:rPr>
        <w:t>- 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D23652" w:rsidRPr="00EE28E7" w:rsidRDefault="00D23652" w:rsidP="00D23652">
      <w:pPr>
        <w:pStyle w:val="pboth"/>
        <w:shd w:val="clear" w:color="auto" w:fill="FFFFFF"/>
        <w:spacing w:before="0" w:beforeAutospacing="0"/>
        <w:jc w:val="both"/>
        <w:rPr>
          <w:sz w:val="22"/>
          <w:szCs w:val="22"/>
        </w:rPr>
      </w:pPr>
      <w:bookmarkStart w:id="6487" w:name="111557"/>
      <w:bookmarkEnd w:id="6487"/>
      <w:r w:rsidRPr="00EE28E7">
        <w:rPr>
          <w:sz w:val="22"/>
          <w:szCs w:val="22"/>
        </w:rPr>
        <w:t>-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D23652" w:rsidRPr="00EE28E7" w:rsidRDefault="00D23652" w:rsidP="00D23652">
      <w:pPr>
        <w:pStyle w:val="pboth"/>
        <w:shd w:val="clear" w:color="auto" w:fill="FFFFFF"/>
        <w:spacing w:before="0" w:beforeAutospacing="0"/>
        <w:jc w:val="both"/>
        <w:rPr>
          <w:sz w:val="22"/>
          <w:szCs w:val="22"/>
        </w:rPr>
      </w:pPr>
      <w:bookmarkStart w:id="6488" w:name="111558"/>
      <w:bookmarkEnd w:id="6488"/>
      <w:r w:rsidRPr="00EE28E7">
        <w:rPr>
          <w:sz w:val="22"/>
          <w:szCs w:val="22"/>
        </w:rPr>
        <w:t>- знать и претворять в рисунке основные позиции конструкции головы человека, пропорции лица, соотношение лицевой и черепной частей головы;</w:t>
      </w:r>
    </w:p>
    <w:p w:rsidR="00D23652" w:rsidRPr="00EE28E7" w:rsidRDefault="00D23652" w:rsidP="00D23652">
      <w:pPr>
        <w:pStyle w:val="pboth"/>
        <w:shd w:val="clear" w:color="auto" w:fill="FFFFFF"/>
        <w:spacing w:before="0" w:beforeAutospacing="0"/>
        <w:jc w:val="both"/>
        <w:rPr>
          <w:sz w:val="22"/>
          <w:szCs w:val="22"/>
        </w:rPr>
      </w:pPr>
      <w:bookmarkStart w:id="6489" w:name="111559"/>
      <w:bookmarkEnd w:id="6489"/>
      <w:r w:rsidRPr="00EE28E7">
        <w:rPr>
          <w:sz w:val="22"/>
          <w:szCs w:val="22"/>
        </w:rPr>
        <w:lastRenderedPageBreak/>
        <w:t>- 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p>
    <w:p w:rsidR="00D23652" w:rsidRPr="00EE28E7" w:rsidRDefault="00D23652" w:rsidP="00D23652">
      <w:pPr>
        <w:pStyle w:val="pboth"/>
        <w:shd w:val="clear" w:color="auto" w:fill="FFFFFF"/>
        <w:spacing w:before="0" w:beforeAutospacing="0"/>
        <w:jc w:val="both"/>
        <w:rPr>
          <w:sz w:val="22"/>
          <w:szCs w:val="22"/>
        </w:rPr>
      </w:pPr>
      <w:bookmarkStart w:id="6490" w:name="111560"/>
      <w:bookmarkEnd w:id="6490"/>
      <w:r w:rsidRPr="00EE28E7">
        <w:rPr>
          <w:sz w:val="22"/>
          <w:szCs w:val="22"/>
        </w:rPr>
        <w:t>- иметь представление о скульптурном портрете в истории искусства, о выражении характера человека и образа эпохи в скульптурном портрете;</w:t>
      </w:r>
    </w:p>
    <w:p w:rsidR="00D23652" w:rsidRPr="00EE28E7" w:rsidRDefault="00D23652" w:rsidP="00D23652">
      <w:pPr>
        <w:pStyle w:val="pboth"/>
        <w:shd w:val="clear" w:color="auto" w:fill="FFFFFF"/>
        <w:spacing w:before="0" w:beforeAutospacing="0"/>
        <w:jc w:val="both"/>
        <w:rPr>
          <w:sz w:val="22"/>
          <w:szCs w:val="22"/>
        </w:rPr>
      </w:pPr>
      <w:bookmarkStart w:id="6491" w:name="111561"/>
      <w:bookmarkEnd w:id="6491"/>
      <w:r w:rsidRPr="00EE28E7">
        <w:rPr>
          <w:sz w:val="22"/>
          <w:szCs w:val="22"/>
        </w:rPr>
        <w:t>- иметь начальный опыт лепки головы человека;</w:t>
      </w:r>
    </w:p>
    <w:p w:rsidR="00D23652" w:rsidRPr="00EE28E7" w:rsidRDefault="00D23652" w:rsidP="00D23652">
      <w:pPr>
        <w:pStyle w:val="pboth"/>
        <w:shd w:val="clear" w:color="auto" w:fill="FFFFFF"/>
        <w:spacing w:before="0" w:beforeAutospacing="0"/>
        <w:jc w:val="both"/>
        <w:rPr>
          <w:sz w:val="22"/>
          <w:szCs w:val="22"/>
        </w:rPr>
      </w:pPr>
      <w:bookmarkStart w:id="6492" w:name="111562"/>
      <w:bookmarkEnd w:id="6492"/>
      <w:r w:rsidRPr="00EE28E7">
        <w:rPr>
          <w:sz w:val="22"/>
          <w:szCs w:val="22"/>
        </w:rPr>
        <w:t>- приобретать опыт графического портретного изображения как нового для себя видения индивидуальности человека;</w:t>
      </w:r>
    </w:p>
    <w:p w:rsidR="00D23652" w:rsidRPr="00EE28E7" w:rsidRDefault="00D23652" w:rsidP="00D23652">
      <w:pPr>
        <w:pStyle w:val="pboth"/>
        <w:shd w:val="clear" w:color="auto" w:fill="FFFFFF"/>
        <w:spacing w:before="0" w:beforeAutospacing="0"/>
        <w:jc w:val="both"/>
        <w:rPr>
          <w:sz w:val="22"/>
          <w:szCs w:val="22"/>
        </w:rPr>
      </w:pPr>
      <w:bookmarkStart w:id="6493" w:name="111563"/>
      <w:bookmarkEnd w:id="6493"/>
      <w:r w:rsidRPr="00EE28E7">
        <w:rPr>
          <w:sz w:val="22"/>
          <w:szCs w:val="22"/>
        </w:rPr>
        <w:t>- иметь представление о графических портретах мастеров разных эпох, о разнообразии графических средств в изображении образа человека;</w:t>
      </w:r>
    </w:p>
    <w:p w:rsidR="00D23652" w:rsidRPr="00EE28E7" w:rsidRDefault="00D23652" w:rsidP="00D23652">
      <w:pPr>
        <w:pStyle w:val="pboth"/>
        <w:shd w:val="clear" w:color="auto" w:fill="FFFFFF"/>
        <w:spacing w:before="0" w:beforeAutospacing="0"/>
        <w:jc w:val="both"/>
        <w:rPr>
          <w:sz w:val="22"/>
          <w:szCs w:val="22"/>
        </w:rPr>
      </w:pPr>
      <w:bookmarkStart w:id="6494" w:name="111564"/>
      <w:bookmarkEnd w:id="6494"/>
      <w:r w:rsidRPr="00EE28E7">
        <w:rPr>
          <w:sz w:val="22"/>
          <w:szCs w:val="22"/>
        </w:rPr>
        <w:t>- уметь характеризовать роль освещения как выразительного средства при создании художественного образа;</w:t>
      </w:r>
    </w:p>
    <w:p w:rsidR="00D23652" w:rsidRPr="00EE28E7" w:rsidRDefault="00D23652" w:rsidP="00D23652">
      <w:pPr>
        <w:pStyle w:val="pboth"/>
        <w:shd w:val="clear" w:color="auto" w:fill="FFFFFF"/>
        <w:spacing w:before="0" w:beforeAutospacing="0"/>
        <w:jc w:val="both"/>
        <w:rPr>
          <w:sz w:val="22"/>
          <w:szCs w:val="22"/>
        </w:rPr>
      </w:pPr>
      <w:bookmarkStart w:id="6495" w:name="111565"/>
      <w:bookmarkEnd w:id="6495"/>
      <w:r w:rsidRPr="00EE28E7">
        <w:rPr>
          <w:sz w:val="22"/>
          <w:szCs w:val="22"/>
        </w:rPr>
        <w:t>-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23652" w:rsidRPr="00EE28E7" w:rsidRDefault="00D23652" w:rsidP="00D23652">
      <w:pPr>
        <w:pStyle w:val="pboth"/>
        <w:shd w:val="clear" w:color="auto" w:fill="FFFFFF"/>
        <w:spacing w:before="0" w:beforeAutospacing="0"/>
        <w:jc w:val="both"/>
        <w:rPr>
          <w:sz w:val="22"/>
          <w:szCs w:val="22"/>
        </w:rPr>
      </w:pPr>
      <w:bookmarkStart w:id="6496" w:name="111566"/>
      <w:bookmarkEnd w:id="6496"/>
      <w:r w:rsidRPr="00EE28E7">
        <w:rPr>
          <w:sz w:val="22"/>
          <w:szCs w:val="22"/>
        </w:rPr>
        <w:t>- иметь представление о жанре портрета в искусстве XX в. - западном и отечественном.</w:t>
      </w:r>
    </w:p>
    <w:p w:rsidR="00D23652" w:rsidRPr="00EE28E7" w:rsidRDefault="00D23652" w:rsidP="00D23652">
      <w:pPr>
        <w:pStyle w:val="pboth"/>
        <w:shd w:val="clear" w:color="auto" w:fill="FFFFFF"/>
        <w:spacing w:before="0" w:beforeAutospacing="0"/>
        <w:jc w:val="both"/>
        <w:rPr>
          <w:sz w:val="22"/>
          <w:szCs w:val="22"/>
        </w:rPr>
      </w:pPr>
      <w:bookmarkStart w:id="6497" w:name="111567"/>
      <w:bookmarkEnd w:id="6497"/>
      <w:r w:rsidRPr="00EE28E7">
        <w:rPr>
          <w:sz w:val="22"/>
          <w:szCs w:val="22"/>
        </w:rPr>
        <w:t>Пейзаж:</w:t>
      </w:r>
    </w:p>
    <w:p w:rsidR="00D23652" w:rsidRPr="00EE28E7" w:rsidRDefault="00D23652" w:rsidP="00D23652">
      <w:pPr>
        <w:pStyle w:val="pboth"/>
        <w:shd w:val="clear" w:color="auto" w:fill="FFFFFF"/>
        <w:spacing w:before="0" w:beforeAutospacing="0"/>
        <w:jc w:val="both"/>
        <w:rPr>
          <w:sz w:val="22"/>
          <w:szCs w:val="22"/>
        </w:rPr>
      </w:pPr>
      <w:bookmarkStart w:id="6498" w:name="111568"/>
      <w:bookmarkEnd w:id="6498"/>
      <w:r w:rsidRPr="00EE28E7">
        <w:rPr>
          <w:sz w:val="22"/>
          <w:szCs w:val="22"/>
        </w:rPr>
        <w:t>- иметь представление и уметь сравнивать изображение пространства в эпоху Древнего мира, в Средневековом искусстве и в эпоху Возрождения;</w:t>
      </w:r>
    </w:p>
    <w:p w:rsidR="00D23652" w:rsidRPr="00EE28E7" w:rsidRDefault="00D23652" w:rsidP="00D23652">
      <w:pPr>
        <w:pStyle w:val="pboth"/>
        <w:shd w:val="clear" w:color="auto" w:fill="FFFFFF"/>
        <w:spacing w:before="0" w:beforeAutospacing="0"/>
        <w:jc w:val="both"/>
        <w:rPr>
          <w:sz w:val="22"/>
          <w:szCs w:val="22"/>
        </w:rPr>
      </w:pPr>
      <w:bookmarkStart w:id="6499" w:name="111569"/>
      <w:bookmarkEnd w:id="6499"/>
      <w:r w:rsidRPr="00EE28E7">
        <w:rPr>
          <w:sz w:val="22"/>
          <w:szCs w:val="22"/>
        </w:rPr>
        <w:t>- знать правила построения линейной перспективы и уметь применять их в рисунке;</w:t>
      </w:r>
    </w:p>
    <w:p w:rsidR="00D23652" w:rsidRPr="00EE28E7" w:rsidRDefault="00D23652" w:rsidP="00D23652">
      <w:pPr>
        <w:pStyle w:val="pboth"/>
        <w:shd w:val="clear" w:color="auto" w:fill="FFFFFF"/>
        <w:spacing w:before="0" w:beforeAutospacing="0"/>
        <w:jc w:val="both"/>
        <w:rPr>
          <w:sz w:val="22"/>
          <w:szCs w:val="22"/>
        </w:rPr>
      </w:pPr>
      <w:bookmarkStart w:id="6500" w:name="111570"/>
      <w:bookmarkEnd w:id="6500"/>
      <w:r w:rsidRPr="00EE28E7">
        <w:rPr>
          <w:sz w:val="22"/>
          <w:szCs w:val="22"/>
        </w:rPr>
        <w:t>-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23652" w:rsidRPr="00EE28E7" w:rsidRDefault="00D23652" w:rsidP="00D23652">
      <w:pPr>
        <w:pStyle w:val="pboth"/>
        <w:shd w:val="clear" w:color="auto" w:fill="FFFFFF"/>
        <w:spacing w:before="0" w:beforeAutospacing="0"/>
        <w:jc w:val="both"/>
        <w:rPr>
          <w:sz w:val="22"/>
          <w:szCs w:val="22"/>
        </w:rPr>
      </w:pPr>
      <w:bookmarkStart w:id="6501" w:name="111571"/>
      <w:bookmarkEnd w:id="6501"/>
      <w:r w:rsidRPr="00EE28E7">
        <w:rPr>
          <w:sz w:val="22"/>
          <w:szCs w:val="22"/>
        </w:rPr>
        <w:t>- знать правила воздушной перспективы и уметь их применять на практике;</w:t>
      </w:r>
    </w:p>
    <w:p w:rsidR="00D23652" w:rsidRPr="00EE28E7" w:rsidRDefault="00D23652" w:rsidP="00D23652">
      <w:pPr>
        <w:pStyle w:val="pboth"/>
        <w:shd w:val="clear" w:color="auto" w:fill="FFFFFF"/>
        <w:spacing w:before="0" w:beforeAutospacing="0"/>
        <w:jc w:val="both"/>
        <w:rPr>
          <w:sz w:val="22"/>
          <w:szCs w:val="22"/>
        </w:rPr>
      </w:pPr>
      <w:bookmarkStart w:id="6502" w:name="111572"/>
      <w:bookmarkEnd w:id="6502"/>
      <w:r w:rsidRPr="00EE28E7">
        <w:rPr>
          <w:sz w:val="22"/>
          <w:szCs w:val="22"/>
        </w:rPr>
        <w:t>-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23652" w:rsidRPr="00EE28E7" w:rsidRDefault="00D23652" w:rsidP="00D23652">
      <w:pPr>
        <w:pStyle w:val="pboth"/>
        <w:shd w:val="clear" w:color="auto" w:fill="FFFFFF"/>
        <w:spacing w:before="0" w:beforeAutospacing="0"/>
        <w:jc w:val="both"/>
        <w:rPr>
          <w:sz w:val="22"/>
          <w:szCs w:val="22"/>
        </w:rPr>
      </w:pPr>
      <w:bookmarkStart w:id="6503" w:name="111573"/>
      <w:bookmarkEnd w:id="6503"/>
      <w:r w:rsidRPr="00EE28E7">
        <w:rPr>
          <w:sz w:val="22"/>
          <w:szCs w:val="22"/>
        </w:rPr>
        <w:t>- иметь представление о морских пейзажах И. Айвазовского;</w:t>
      </w:r>
    </w:p>
    <w:p w:rsidR="00D23652" w:rsidRPr="00EE28E7" w:rsidRDefault="00D23652" w:rsidP="00D23652">
      <w:pPr>
        <w:pStyle w:val="pboth"/>
        <w:shd w:val="clear" w:color="auto" w:fill="FFFFFF"/>
        <w:spacing w:before="0" w:beforeAutospacing="0"/>
        <w:jc w:val="both"/>
        <w:rPr>
          <w:sz w:val="22"/>
          <w:szCs w:val="22"/>
        </w:rPr>
      </w:pPr>
      <w:bookmarkStart w:id="6504" w:name="111574"/>
      <w:bookmarkEnd w:id="6504"/>
      <w:r w:rsidRPr="00EE28E7">
        <w:rPr>
          <w:sz w:val="22"/>
          <w:szCs w:val="22"/>
        </w:rPr>
        <w:t>- иметь представление об особенностях пленэрной живописи и колористической изменчивости состояний природы;</w:t>
      </w:r>
    </w:p>
    <w:p w:rsidR="00D23652" w:rsidRPr="00EE28E7" w:rsidRDefault="00D23652" w:rsidP="00D23652">
      <w:pPr>
        <w:pStyle w:val="pboth"/>
        <w:shd w:val="clear" w:color="auto" w:fill="FFFFFF"/>
        <w:spacing w:before="0" w:beforeAutospacing="0"/>
        <w:jc w:val="both"/>
        <w:rPr>
          <w:sz w:val="22"/>
          <w:szCs w:val="22"/>
        </w:rPr>
      </w:pPr>
      <w:bookmarkStart w:id="6505" w:name="111575"/>
      <w:bookmarkEnd w:id="6505"/>
      <w:r w:rsidRPr="00EE28E7">
        <w:rPr>
          <w:sz w:val="22"/>
          <w:szCs w:val="22"/>
        </w:rP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D23652" w:rsidRPr="00EE28E7" w:rsidRDefault="00D23652" w:rsidP="00D23652">
      <w:pPr>
        <w:pStyle w:val="pboth"/>
        <w:shd w:val="clear" w:color="auto" w:fill="FFFFFF"/>
        <w:spacing w:before="0" w:beforeAutospacing="0"/>
        <w:jc w:val="both"/>
        <w:rPr>
          <w:sz w:val="22"/>
          <w:szCs w:val="22"/>
        </w:rPr>
      </w:pPr>
      <w:bookmarkStart w:id="6506" w:name="111576"/>
      <w:bookmarkEnd w:id="6506"/>
      <w:r w:rsidRPr="00EE28E7">
        <w:rPr>
          <w:sz w:val="22"/>
          <w:szCs w:val="22"/>
        </w:rPr>
        <w:t>- уметь объяснять, как в пейзажной живописи развивался образ отечественной природы и каково его значение в развитии чувства Родины;</w:t>
      </w:r>
    </w:p>
    <w:p w:rsidR="00D23652" w:rsidRPr="00EE28E7" w:rsidRDefault="00D23652" w:rsidP="00D23652">
      <w:pPr>
        <w:pStyle w:val="pboth"/>
        <w:shd w:val="clear" w:color="auto" w:fill="FFFFFF"/>
        <w:spacing w:before="0" w:beforeAutospacing="0"/>
        <w:jc w:val="both"/>
        <w:rPr>
          <w:sz w:val="22"/>
          <w:szCs w:val="22"/>
        </w:rPr>
      </w:pPr>
      <w:bookmarkStart w:id="6507" w:name="111577"/>
      <w:bookmarkEnd w:id="6507"/>
      <w:r w:rsidRPr="00EE28E7">
        <w:rPr>
          <w:sz w:val="22"/>
          <w:szCs w:val="22"/>
        </w:rPr>
        <w:t>- иметь опыт живописного изображения различных активно выраженных состояний природы;</w:t>
      </w:r>
    </w:p>
    <w:p w:rsidR="00D23652" w:rsidRPr="00EE28E7" w:rsidRDefault="00D23652" w:rsidP="00D23652">
      <w:pPr>
        <w:pStyle w:val="pboth"/>
        <w:shd w:val="clear" w:color="auto" w:fill="FFFFFF"/>
        <w:spacing w:before="0" w:beforeAutospacing="0"/>
        <w:jc w:val="both"/>
        <w:rPr>
          <w:sz w:val="22"/>
          <w:szCs w:val="22"/>
        </w:rPr>
      </w:pPr>
      <w:bookmarkStart w:id="6508" w:name="111578"/>
      <w:bookmarkEnd w:id="6508"/>
      <w:r w:rsidRPr="00EE28E7">
        <w:rPr>
          <w:sz w:val="22"/>
          <w:szCs w:val="22"/>
        </w:rPr>
        <w:t>- иметь опыт пейзажных зарисовок, графического изображения природы по памяти и представлению;</w:t>
      </w:r>
    </w:p>
    <w:p w:rsidR="00D23652" w:rsidRPr="00EE28E7" w:rsidRDefault="00D23652" w:rsidP="00D23652">
      <w:pPr>
        <w:pStyle w:val="pboth"/>
        <w:shd w:val="clear" w:color="auto" w:fill="FFFFFF"/>
        <w:spacing w:before="0" w:beforeAutospacing="0"/>
        <w:jc w:val="both"/>
        <w:rPr>
          <w:sz w:val="22"/>
          <w:szCs w:val="22"/>
        </w:rPr>
      </w:pPr>
      <w:bookmarkStart w:id="6509" w:name="111579"/>
      <w:bookmarkEnd w:id="6509"/>
      <w:r w:rsidRPr="00EE28E7">
        <w:rPr>
          <w:sz w:val="22"/>
          <w:szCs w:val="22"/>
        </w:rPr>
        <w:t>- иметь опыт художественной наблюдательности как способа развития интереса к окружающему миру и его художественно-поэтическому видению;</w:t>
      </w:r>
    </w:p>
    <w:p w:rsidR="00D23652" w:rsidRPr="00EE28E7" w:rsidRDefault="00D23652" w:rsidP="00D23652">
      <w:pPr>
        <w:pStyle w:val="pboth"/>
        <w:shd w:val="clear" w:color="auto" w:fill="FFFFFF"/>
        <w:spacing w:before="0" w:beforeAutospacing="0"/>
        <w:jc w:val="both"/>
        <w:rPr>
          <w:sz w:val="22"/>
          <w:szCs w:val="22"/>
        </w:rPr>
      </w:pPr>
      <w:bookmarkStart w:id="6510" w:name="111580"/>
      <w:bookmarkEnd w:id="6510"/>
      <w:r w:rsidRPr="00EE28E7">
        <w:rPr>
          <w:sz w:val="22"/>
          <w:szCs w:val="22"/>
        </w:rPr>
        <w:lastRenderedPageBreak/>
        <w:t>- иметь опыт изображения городского пейзажа - по памяти или представлению;</w:t>
      </w:r>
    </w:p>
    <w:p w:rsidR="00D23652" w:rsidRPr="00EE28E7" w:rsidRDefault="00D23652" w:rsidP="00D23652">
      <w:pPr>
        <w:pStyle w:val="pboth"/>
        <w:shd w:val="clear" w:color="auto" w:fill="FFFFFF"/>
        <w:spacing w:before="0" w:beforeAutospacing="0"/>
        <w:jc w:val="both"/>
        <w:rPr>
          <w:sz w:val="22"/>
          <w:szCs w:val="22"/>
        </w:rPr>
      </w:pPr>
      <w:bookmarkStart w:id="6511" w:name="111581"/>
      <w:bookmarkEnd w:id="6511"/>
      <w:r w:rsidRPr="00EE28E7">
        <w:rPr>
          <w:sz w:val="22"/>
          <w:szCs w:val="22"/>
        </w:rPr>
        <w:t>- обрести навыки восприятия образности городского пространства как выражения самобытного лица культуры и истории народа;</w:t>
      </w:r>
    </w:p>
    <w:p w:rsidR="00D23652" w:rsidRPr="00EE28E7" w:rsidRDefault="00D23652" w:rsidP="00D23652">
      <w:pPr>
        <w:pStyle w:val="pboth"/>
        <w:shd w:val="clear" w:color="auto" w:fill="FFFFFF"/>
        <w:spacing w:before="0" w:beforeAutospacing="0"/>
        <w:jc w:val="both"/>
        <w:rPr>
          <w:sz w:val="22"/>
          <w:szCs w:val="22"/>
        </w:rPr>
      </w:pPr>
      <w:bookmarkStart w:id="6512" w:name="111582"/>
      <w:bookmarkEnd w:id="6512"/>
      <w:r w:rsidRPr="00EE28E7">
        <w:rPr>
          <w:sz w:val="22"/>
          <w:szCs w:val="22"/>
        </w:rPr>
        <w:t>- понимать и объяснять роль культурного наследия в городском пространстве, задачи его охраны и сохранения.</w:t>
      </w:r>
    </w:p>
    <w:p w:rsidR="00D23652" w:rsidRPr="00EE28E7" w:rsidRDefault="00D23652" w:rsidP="00D23652">
      <w:pPr>
        <w:pStyle w:val="pboth"/>
        <w:shd w:val="clear" w:color="auto" w:fill="FFFFFF"/>
        <w:spacing w:before="0" w:beforeAutospacing="0"/>
        <w:jc w:val="both"/>
        <w:rPr>
          <w:sz w:val="22"/>
          <w:szCs w:val="22"/>
        </w:rPr>
      </w:pPr>
      <w:bookmarkStart w:id="6513" w:name="111583"/>
      <w:bookmarkEnd w:id="6513"/>
      <w:r w:rsidRPr="00EE28E7">
        <w:rPr>
          <w:sz w:val="22"/>
          <w:szCs w:val="22"/>
        </w:rPr>
        <w:t>Бытовой жанр:</w:t>
      </w:r>
    </w:p>
    <w:p w:rsidR="00D23652" w:rsidRPr="00EE28E7" w:rsidRDefault="00D23652" w:rsidP="00D23652">
      <w:pPr>
        <w:pStyle w:val="pboth"/>
        <w:shd w:val="clear" w:color="auto" w:fill="FFFFFF"/>
        <w:spacing w:before="0" w:beforeAutospacing="0"/>
        <w:jc w:val="both"/>
        <w:rPr>
          <w:sz w:val="22"/>
          <w:szCs w:val="22"/>
        </w:rPr>
      </w:pPr>
      <w:bookmarkStart w:id="6514" w:name="111584"/>
      <w:bookmarkEnd w:id="6514"/>
      <w:r w:rsidRPr="00EE28E7">
        <w:rPr>
          <w:sz w:val="22"/>
          <w:szCs w:val="22"/>
        </w:rPr>
        <w:t>- характеризовать роль изобразительного искусства в формировании представлений о жизни людей разных эпох и народов;</w:t>
      </w:r>
    </w:p>
    <w:p w:rsidR="00D23652" w:rsidRPr="00EE28E7" w:rsidRDefault="00D23652" w:rsidP="00D23652">
      <w:pPr>
        <w:pStyle w:val="pboth"/>
        <w:shd w:val="clear" w:color="auto" w:fill="FFFFFF"/>
        <w:spacing w:before="0" w:beforeAutospacing="0"/>
        <w:jc w:val="both"/>
        <w:rPr>
          <w:sz w:val="22"/>
          <w:szCs w:val="22"/>
        </w:rPr>
      </w:pPr>
      <w:bookmarkStart w:id="6515" w:name="111585"/>
      <w:bookmarkEnd w:id="6515"/>
      <w:r w:rsidRPr="00EE28E7">
        <w:rPr>
          <w:sz w:val="22"/>
          <w:szCs w:val="22"/>
        </w:rPr>
        <w:t>- уметь объяснять понятия "тематическая картина", "станковая живопись", "монументальная живопись"; перечислять основные жанры тематической картины;</w:t>
      </w:r>
    </w:p>
    <w:p w:rsidR="00D23652" w:rsidRPr="00EE28E7" w:rsidRDefault="00D23652" w:rsidP="00D23652">
      <w:pPr>
        <w:pStyle w:val="pboth"/>
        <w:shd w:val="clear" w:color="auto" w:fill="FFFFFF"/>
        <w:spacing w:before="0" w:beforeAutospacing="0"/>
        <w:jc w:val="both"/>
        <w:rPr>
          <w:sz w:val="22"/>
          <w:szCs w:val="22"/>
        </w:rPr>
      </w:pPr>
      <w:bookmarkStart w:id="6516" w:name="111586"/>
      <w:bookmarkEnd w:id="6516"/>
      <w:r w:rsidRPr="00EE28E7">
        <w:rPr>
          <w:sz w:val="22"/>
          <w:szCs w:val="22"/>
        </w:rPr>
        <w:t>- различать тему, сюжет и содержание в жанровой картине; выявлять образ нравственных и ценностных смыслов в жанровой картине;</w:t>
      </w:r>
    </w:p>
    <w:p w:rsidR="00D23652" w:rsidRPr="00EE28E7" w:rsidRDefault="00D23652" w:rsidP="00D23652">
      <w:pPr>
        <w:pStyle w:val="pboth"/>
        <w:shd w:val="clear" w:color="auto" w:fill="FFFFFF"/>
        <w:spacing w:before="0" w:beforeAutospacing="0"/>
        <w:jc w:val="both"/>
        <w:rPr>
          <w:sz w:val="22"/>
          <w:szCs w:val="22"/>
        </w:rPr>
      </w:pPr>
      <w:bookmarkStart w:id="6517" w:name="111587"/>
      <w:bookmarkEnd w:id="6517"/>
      <w:r w:rsidRPr="00EE28E7">
        <w:rPr>
          <w:sz w:val="22"/>
          <w:szCs w:val="22"/>
        </w:rPr>
        <w:t>-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23652" w:rsidRPr="00EE28E7" w:rsidRDefault="00D23652" w:rsidP="00D23652">
      <w:pPr>
        <w:pStyle w:val="pboth"/>
        <w:shd w:val="clear" w:color="auto" w:fill="FFFFFF"/>
        <w:spacing w:before="0" w:beforeAutospacing="0"/>
        <w:jc w:val="both"/>
        <w:rPr>
          <w:sz w:val="22"/>
          <w:szCs w:val="22"/>
        </w:rPr>
      </w:pPr>
      <w:bookmarkStart w:id="6518" w:name="111588"/>
      <w:bookmarkEnd w:id="6518"/>
      <w:r w:rsidRPr="00EE28E7">
        <w:rPr>
          <w:sz w:val="22"/>
          <w:szCs w:val="22"/>
        </w:rPr>
        <w:t>- объяснять значение художественного изображения бытовой жизни людей в понимании истории человечества и современной жизни;</w:t>
      </w:r>
    </w:p>
    <w:p w:rsidR="00D23652" w:rsidRPr="00EE28E7" w:rsidRDefault="00D23652" w:rsidP="00D23652">
      <w:pPr>
        <w:pStyle w:val="pboth"/>
        <w:shd w:val="clear" w:color="auto" w:fill="FFFFFF"/>
        <w:spacing w:before="0" w:beforeAutospacing="0"/>
        <w:jc w:val="both"/>
        <w:rPr>
          <w:sz w:val="22"/>
          <w:szCs w:val="22"/>
        </w:rPr>
      </w:pPr>
      <w:bookmarkStart w:id="6519" w:name="111589"/>
      <w:bookmarkEnd w:id="6519"/>
      <w:r w:rsidRPr="00EE28E7">
        <w:rPr>
          <w:sz w:val="22"/>
          <w:szCs w:val="22"/>
        </w:rPr>
        <w:t>- осознавать многообразие форм организации бытовой жизни и одновременно единство мира людей;</w:t>
      </w:r>
    </w:p>
    <w:p w:rsidR="00D23652" w:rsidRPr="00EE28E7" w:rsidRDefault="00D23652" w:rsidP="00D23652">
      <w:pPr>
        <w:pStyle w:val="pboth"/>
        <w:shd w:val="clear" w:color="auto" w:fill="FFFFFF"/>
        <w:spacing w:before="0" w:beforeAutospacing="0"/>
        <w:jc w:val="both"/>
        <w:rPr>
          <w:sz w:val="22"/>
          <w:szCs w:val="22"/>
        </w:rPr>
      </w:pPr>
      <w:bookmarkStart w:id="6520" w:name="111590"/>
      <w:bookmarkEnd w:id="6520"/>
      <w:r w:rsidRPr="00EE28E7">
        <w:rPr>
          <w:sz w:val="22"/>
          <w:szCs w:val="22"/>
        </w:rPr>
        <w:t>-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D23652" w:rsidRPr="00EE28E7" w:rsidRDefault="00D23652" w:rsidP="00D23652">
      <w:pPr>
        <w:pStyle w:val="pboth"/>
        <w:shd w:val="clear" w:color="auto" w:fill="FFFFFF"/>
        <w:spacing w:before="0" w:beforeAutospacing="0"/>
        <w:jc w:val="both"/>
        <w:rPr>
          <w:sz w:val="22"/>
          <w:szCs w:val="22"/>
        </w:rPr>
      </w:pPr>
      <w:bookmarkStart w:id="6521" w:name="111591"/>
      <w:bookmarkEnd w:id="6521"/>
      <w:r w:rsidRPr="00EE28E7">
        <w:rPr>
          <w:sz w:val="22"/>
          <w:szCs w:val="22"/>
        </w:rPr>
        <w:t>- иметь опыт изображения бытовой жизни разных народов в контексте традиций их искусства;</w:t>
      </w:r>
    </w:p>
    <w:p w:rsidR="00D23652" w:rsidRPr="00EE28E7" w:rsidRDefault="00D23652" w:rsidP="00D23652">
      <w:pPr>
        <w:pStyle w:val="pboth"/>
        <w:shd w:val="clear" w:color="auto" w:fill="FFFFFF"/>
        <w:spacing w:before="0" w:beforeAutospacing="0"/>
        <w:jc w:val="both"/>
        <w:rPr>
          <w:sz w:val="22"/>
          <w:szCs w:val="22"/>
        </w:rPr>
      </w:pPr>
      <w:bookmarkStart w:id="6522" w:name="111592"/>
      <w:bookmarkEnd w:id="6522"/>
      <w:r w:rsidRPr="00EE28E7">
        <w:rPr>
          <w:sz w:val="22"/>
          <w:szCs w:val="22"/>
        </w:rPr>
        <w:t>- характеризовать понятие "бытовой жанр" и уметь приводить несколько примеров произведений европейского и отечественного искусства;</w:t>
      </w:r>
    </w:p>
    <w:p w:rsidR="00D23652" w:rsidRPr="00EE28E7" w:rsidRDefault="00D23652" w:rsidP="00D23652">
      <w:pPr>
        <w:pStyle w:val="pboth"/>
        <w:shd w:val="clear" w:color="auto" w:fill="FFFFFF"/>
        <w:spacing w:before="0" w:beforeAutospacing="0"/>
        <w:jc w:val="both"/>
        <w:rPr>
          <w:sz w:val="22"/>
          <w:szCs w:val="22"/>
        </w:rPr>
      </w:pPr>
      <w:bookmarkStart w:id="6523" w:name="111593"/>
      <w:bookmarkEnd w:id="6523"/>
      <w:r w:rsidRPr="00EE28E7">
        <w:rPr>
          <w:sz w:val="22"/>
          <w:szCs w:val="22"/>
        </w:rPr>
        <w:t>-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23652" w:rsidRPr="00EE28E7" w:rsidRDefault="00D23652" w:rsidP="00D23652">
      <w:pPr>
        <w:pStyle w:val="pboth"/>
        <w:shd w:val="clear" w:color="auto" w:fill="FFFFFF"/>
        <w:spacing w:before="0" w:beforeAutospacing="0"/>
        <w:jc w:val="both"/>
        <w:rPr>
          <w:sz w:val="22"/>
          <w:szCs w:val="22"/>
        </w:rPr>
      </w:pPr>
      <w:bookmarkStart w:id="6524" w:name="111594"/>
      <w:bookmarkEnd w:id="6524"/>
      <w:r w:rsidRPr="00EE28E7">
        <w:rPr>
          <w:sz w:val="22"/>
          <w:szCs w:val="22"/>
        </w:rPr>
        <w:t>Исторический жанр:</w:t>
      </w:r>
    </w:p>
    <w:p w:rsidR="00D23652" w:rsidRPr="00EE28E7" w:rsidRDefault="00D23652" w:rsidP="00D23652">
      <w:pPr>
        <w:pStyle w:val="pboth"/>
        <w:shd w:val="clear" w:color="auto" w:fill="FFFFFF"/>
        <w:spacing w:before="0" w:beforeAutospacing="0"/>
        <w:jc w:val="both"/>
        <w:rPr>
          <w:sz w:val="22"/>
          <w:szCs w:val="22"/>
        </w:rPr>
      </w:pPr>
      <w:bookmarkStart w:id="6525" w:name="111595"/>
      <w:bookmarkEnd w:id="6525"/>
      <w:r w:rsidRPr="00EE28E7">
        <w:rPr>
          <w:sz w:val="22"/>
          <w:szCs w:val="22"/>
        </w:rPr>
        <w:t>-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23652" w:rsidRPr="00EE28E7" w:rsidRDefault="00D23652" w:rsidP="00D23652">
      <w:pPr>
        <w:pStyle w:val="pboth"/>
        <w:shd w:val="clear" w:color="auto" w:fill="FFFFFF"/>
        <w:spacing w:before="0" w:beforeAutospacing="0"/>
        <w:jc w:val="both"/>
        <w:rPr>
          <w:sz w:val="22"/>
          <w:szCs w:val="22"/>
        </w:rPr>
      </w:pPr>
      <w:bookmarkStart w:id="6526" w:name="111596"/>
      <w:bookmarkEnd w:id="6526"/>
      <w:r w:rsidRPr="00EE28E7">
        <w:rPr>
          <w:sz w:val="22"/>
          <w:szCs w:val="22"/>
        </w:rPr>
        <w:t>-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D23652" w:rsidRPr="00EE28E7" w:rsidRDefault="00D23652" w:rsidP="00D23652">
      <w:pPr>
        <w:pStyle w:val="pboth"/>
        <w:shd w:val="clear" w:color="auto" w:fill="FFFFFF"/>
        <w:spacing w:before="0" w:beforeAutospacing="0"/>
        <w:jc w:val="both"/>
        <w:rPr>
          <w:sz w:val="22"/>
          <w:szCs w:val="22"/>
        </w:rPr>
      </w:pPr>
      <w:bookmarkStart w:id="6527" w:name="111597"/>
      <w:bookmarkEnd w:id="6527"/>
      <w:r w:rsidRPr="00EE28E7">
        <w:rPr>
          <w:sz w:val="22"/>
          <w:szCs w:val="22"/>
        </w:rPr>
        <w:t>- иметь представление о развитии исторического жанра в творчестве отечественных художников XX в.;</w:t>
      </w:r>
    </w:p>
    <w:p w:rsidR="00D23652" w:rsidRPr="00EE28E7" w:rsidRDefault="00D23652" w:rsidP="00D23652">
      <w:pPr>
        <w:pStyle w:val="pboth"/>
        <w:shd w:val="clear" w:color="auto" w:fill="FFFFFF"/>
        <w:spacing w:before="0" w:beforeAutospacing="0"/>
        <w:jc w:val="both"/>
        <w:rPr>
          <w:sz w:val="22"/>
          <w:szCs w:val="22"/>
        </w:rPr>
      </w:pPr>
      <w:bookmarkStart w:id="6528" w:name="111598"/>
      <w:bookmarkEnd w:id="6528"/>
      <w:r w:rsidRPr="00EE28E7">
        <w:rPr>
          <w:sz w:val="22"/>
          <w:szCs w:val="22"/>
        </w:rPr>
        <w:t>- уметь объяснять, почему произведения на библейские, мифологические темы, сюжеты об античных героях принято относить к историческому жанру;</w:t>
      </w:r>
    </w:p>
    <w:p w:rsidR="00D23652" w:rsidRPr="00EE28E7" w:rsidRDefault="00D23652" w:rsidP="00D23652">
      <w:pPr>
        <w:pStyle w:val="pboth"/>
        <w:shd w:val="clear" w:color="auto" w:fill="FFFFFF"/>
        <w:spacing w:before="0" w:beforeAutospacing="0"/>
        <w:jc w:val="both"/>
        <w:rPr>
          <w:sz w:val="22"/>
          <w:szCs w:val="22"/>
        </w:rPr>
      </w:pPr>
      <w:bookmarkStart w:id="6529" w:name="111599"/>
      <w:bookmarkEnd w:id="6529"/>
      <w:r w:rsidRPr="00EE28E7">
        <w:rPr>
          <w:sz w:val="22"/>
          <w:szCs w:val="22"/>
        </w:rPr>
        <w:t>- узнавать и называть авторов таких произведений, как "Давид" Микеланджело, "Весна" С. Боттичелли;</w:t>
      </w:r>
    </w:p>
    <w:p w:rsidR="00D23652" w:rsidRPr="00EE28E7" w:rsidRDefault="00D23652" w:rsidP="00D23652">
      <w:pPr>
        <w:pStyle w:val="pboth"/>
        <w:shd w:val="clear" w:color="auto" w:fill="FFFFFF"/>
        <w:spacing w:before="0" w:beforeAutospacing="0"/>
        <w:jc w:val="both"/>
        <w:rPr>
          <w:sz w:val="22"/>
          <w:szCs w:val="22"/>
        </w:rPr>
      </w:pPr>
      <w:bookmarkStart w:id="6530" w:name="111600"/>
      <w:bookmarkEnd w:id="6530"/>
      <w:r w:rsidRPr="00EE28E7">
        <w:rPr>
          <w:sz w:val="22"/>
          <w:szCs w:val="22"/>
        </w:rPr>
        <w:lastRenderedPageBreak/>
        <w:t>-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23652" w:rsidRPr="00EE28E7" w:rsidRDefault="00D23652" w:rsidP="00D23652">
      <w:pPr>
        <w:pStyle w:val="pboth"/>
        <w:shd w:val="clear" w:color="auto" w:fill="FFFFFF"/>
        <w:spacing w:before="0" w:beforeAutospacing="0"/>
        <w:jc w:val="both"/>
        <w:rPr>
          <w:sz w:val="22"/>
          <w:szCs w:val="22"/>
        </w:rPr>
      </w:pPr>
      <w:bookmarkStart w:id="6531" w:name="111601"/>
      <w:bookmarkEnd w:id="6531"/>
      <w:r w:rsidRPr="00EE28E7">
        <w:rPr>
          <w:sz w:val="22"/>
          <w:szCs w:val="22"/>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23652" w:rsidRPr="00EE28E7" w:rsidRDefault="00D23652" w:rsidP="00D23652">
      <w:pPr>
        <w:pStyle w:val="pboth"/>
        <w:shd w:val="clear" w:color="auto" w:fill="FFFFFF"/>
        <w:spacing w:before="0" w:beforeAutospacing="0"/>
        <w:jc w:val="both"/>
        <w:rPr>
          <w:sz w:val="22"/>
          <w:szCs w:val="22"/>
        </w:rPr>
      </w:pPr>
      <w:bookmarkStart w:id="6532" w:name="111602"/>
      <w:bookmarkEnd w:id="6532"/>
      <w:r w:rsidRPr="00EE28E7">
        <w:rPr>
          <w:sz w:val="22"/>
          <w:szCs w:val="22"/>
        </w:rPr>
        <w:t>Библейские темы в изобразительном искусстве:</w:t>
      </w:r>
    </w:p>
    <w:p w:rsidR="00D23652" w:rsidRPr="00EE28E7" w:rsidRDefault="00D23652" w:rsidP="00D23652">
      <w:pPr>
        <w:pStyle w:val="pboth"/>
        <w:shd w:val="clear" w:color="auto" w:fill="FFFFFF"/>
        <w:spacing w:before="0" w:beforeAutospacing="0"/>
        <w:jc w:val="both"/>
        <w:rPr>
          <w:sz w:val="22"/>
          <w:szCs w:val="22"/>
        </w:rPr>
      </w:pPr>
      <w:bookmarkStart w:id="6533" w:name="111603"/>
      <w:bookmarkEnd w:id="6533"/>
      <w:r w:rsidRPr="00EE28E7">
        <w:rPr>
          <w:sz w:val="22"/>
          <w:szCs w:val="22"/>
        </w:rPr>
        <w:t>- знать о значении библейских сюжетов в истории культуры и узнавать сюжеты Священной истории в произведениях искусства;</w:t>
      </w:r>
    </w:p>
    <w:p w:rsidR="00D23652" w:rsidRPr="00EE28E7" w:rsidRDefault="00D23652" w:rsidP="00D23652">
      <w:pPr>
        <w:pStyle w:val="pboth"/>
        <w:shd w:val="clear" w:color="auto" w:fill="FFFFFF"/>
        <w:spacing w:before="0" w:beforeAutospacing="0"/>
        <w:jc w:val="both"/>
        <w:rPr>
          <w:sz w:val="22"/>
          <w:szCs w:val="22"/>
        </w:rPr>
      </w:pPr>
      <w:bookmarkStart w:id="6534" w:name="111604"/>
      <w:bookmarkEnd w:id="6534"/>
      <w:r w:rsidRPr="00EE28E7">
        <w:rPr>
          <w:sz w:val="22"/>
          <w:szCs w:val="22"/>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23652" w:rsidRPr="00EE28E7" w:rsidRDefault="00D23652" w:rsidP="00D23652">
      <w:pPr>
        <w:pStyle w:val="pboth"/>
        <w:shd w:val="clear" w:color="auto" w:fill="FFFFFF"/>
        <w:spacing w:before="0" w:beforeAutospacing="0"/>
        <w:jc w:val="both"/>
        <w:rPr>
          <w:sz w:val="22"/>
          <w:szCs w:val="22"/>
        </w:rPr>
      </w:pPr>
      <w:bookmarkStart w:id="6535" w:name="111605"/>
      <w:bookmarkEnd w:id="6535"/>
      <w:r w:rsidRPr="00EE28E7">
        <w:rPr>
          <w:sz w:val="22"/>
          <w:szCs w:val="22"/>
        </w:rPr>
        <w:t>-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D23652" w:rsidRPr="00EE28E7" w:rsidRDefault="00D23652" w:rsidP="00D23652">
      <w:pPr>
        <w:pStyle w:val="pboth"/>
        <w:shd w:val="clear" w:color="auto" w:fill="FFFFFF"/>
        <w:spacing w:before="0" w:beforeAutospacing="0"/>
        <w:jc w:val="both"/>
        <w:rPr>
          <w:sz w:val="22"/>
          <w:szCs w:val="22"/>
        </w:rPr>
      </w:pPr>
      <w:bookmarkStart w:id="6536" w:name="111606"/>
      <w:bookmarkEnd w:id="6536"/>
      <w:r w:rsidRPr="00EE28E7">
        <w:rPr>
          <w:sz w:val="22"/>
          <w:szCs w:val="22"/>
        </w:rPr>
        <w:t>- знать о картинах на библейские темы в истории русского искусства;</w:t>
      </w:r>
    </w:p>
    <w:p w:rsidR="00D23652" w:rsidRPr="00EE28E7" w:rsidRDefault="00D23652" w:rsidP="00D23652">
      <w:pPr>
        <w:pStyle w:val="pboth"/>
        <w:shd w:val="clear" w:color="auto" w:fill="FFFFFF"/>
        <w:spacing w:before="0" w:beforeAutospacing="0"/>
        <w:jc w:val="both"/>
        <w:rPr>
          <w:sz w:val="22"/>
          <w:szCs w:val="22"/>
        </w:rPr>
      </w:pPr>
      <w:bookmarkStart w:id="6537" w:name="111607"/>
      <w:bookmarkEnd w:id="6537"/>
      <w:r w:rsidRPr="00EE28E7">
        <w:rPr>
          <w:sz w:val="22"/>
          <w:szCs w:val="22"/>
        </w:rPr>
        <w:t>-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D23652" w:rsidRPr="00EE28E7" w:rsidRDefault="00D23652" w:rsidP="00D23652">
      <w:pPr>
        <w:pStyle w:val="pboth"/>
        <w:shd w:val="clear" w:color="auto" w:fill="FFFFFF"/>
        <w:spacing w:before="0" w:beforeAutospacing="0"/>
        <w:jc w:val="both"/>
        <w:rPr>
          <w:sz w:val="22"/>
          <w:szCs w:val="22"/>
        </w:rPr>
      </w:pPr>
      <w:bookmarkStart w:id="6538" w:name="111608"/>
      <w:bookmarkEnd w:id="6538"/>
      <w:r w:rsidRPr="00EE28E7">
        <w:rPr>
          <w:sz w:val="22"/>
          <w:szCs w:val="22"/>
        </w:rPr>
        <w:t>- иметь представление о смысловом различии между иконой и картиной на библейские темы;</w:t>
      </w:r>
    </w:p>
    <w:p w:rsidR="00D23652" w:rsidRPr="00EE28E7" w:rsidRDefault="00D23652" w:rsidP="00D23652">
      <w:pPr>
        <w:pStyle w:val="pboth"/>
        <w:shd w:val="clear" w:color="auto" w:fill="FFFFFF"/>
        <w:spacing w:before="0" w:beforeAutospacing="0"/>
        <w:jc w:val="both"/>
        <w:rPr>
          <w:sz w:val="22"/>
          <w:szCs w:val="22"/>
        </w:rPr>
      </w:pPr>
      <w:bookmarkStart w:id="6539" w:name="111609"/>
      <w:bookmarkEnd w:id="6539"/>
      <w:r w:rsidRPr="00EE28E7">
        <w:rPr>
          <w:sz w:val="22"/>
          <w:szCs w:val="22"/>
        </w:rPr>
        <w:t>- иметь знания о русской иконописи, о великих русских иконописцах: Андрее Рублеве, Феофане Греке, Дионисии;</w:t>
      </w:r>
    </w:p>
    <w:p w:rsidR="00D23652" w:rsidRPr="00EE28E7" w:rsidRDefault="00D23652" w:rsidP="00D23652">
      <w:pPr>
        <w:pStyle w:val="pboth"/>
        <w:shd w:val="clear" w:color="auto" w:fill="FFFFFF"/>
        <w:spacing w:before="0" w:beforeAutospacing="0"/>
        <w:jc w:val="both"/>
        <w:rPr>
          <w:sz w:val="22"/>
          <w:szCs w:val="22"/>
        </w:rPr>
      </w:pPr>
      <w:bookmarkStart w:id="6540" w:name="111610"/>
      <w:bookmarkEnd w:id="6540"/>
      <w:r w:rsidRPr="00EE28E7">
        <w:rPr>
          <w:sz w:val="22"/>
          <w:szCs w:val="22"/>
        </w:rPr>
        <w:t>- воспринимать искусство древнерусской иконописи как уникальное и высокое достижение отечественной культуры;</w:t>
      </w:r>
    </w:p>
    <w:p w:rsidR="00D23652" w:rsidRPr="00EE28E7" w:rsidRDefault="00D23652" w:rsidP="00D23652">
      <w:pPr>
        <w:pStyle w:val="pboth"/>
        <w:shd w:val="clear" w:color="auto" w:fill="FFFFFF"/>
        <w:spacing w:before="0" w:beforeAutospacing="0"/>
        <w:jc w:val="both"/>
        <w:rPr>
          <w:sz w:val="22"/>
          <w:szCs w:val="22"/>
        </w:rPr>
      </w:pPr>
      <w:bookmarkStart w:id="6541" w:name="111611"/>
      <w:bookmarkEnd w:id="6541"/>
      <w:r w:rsidRPr="00EE28E7">
        <w:rPr>
          <w:sz w:val="22"/>
          <w:szCs w:val="22"/>
        </w:rPr>
        <w:t>- объяснять творческий и деятельный характер восприятия произведений искусства на основе художественной культуры зрителя;</w:t>
      </w:r>
    </w:p>
    <w:p w:rsidR="00D23652" w:rsidRPr="00EE28E7" w:rsidRDefault="00D23652" w:rsidP="00D23652">
      <w:pPr>
        <w:pStyle w:val="pboth"/>
        <w:shd w:val="clear" w:color="auto" w:fill="FFFFFF"/>
        <w:spacing w:before="0" w:beforeAutospacing="0"/>
        <w:jc w:val="both"/>
        <w:rPr>
          <w:sz w:val="22"/>
          <w:szCs w:val="22"/>
        </w:rPr>
      </w:pPr>
      <w:bookmarkStart w:id="6542" w:name="111612"/>
      <w:bookmarkEnd w:id="6542"/>
      <w:r w:rsidRPr="00EE28E7">
        <w:rPr>
          <w:sz w:val="22"/>
          <w:szCs w:val="22"/>
        </w:rPr>
        <w:t>- уметь рассуждать о месте и значении изобразительного искусства в культуре, в жизни общества, в жизни человека.</w:t>
      </w:r>
    </w:p>
    <w:p w:rsidR="00D23652" w:rsidRPr="00EE28E7" w:rsidRDefault="00D23652" w:rsidP="00D23652">
      <w:pPr>
        <w:pStyle w:val="pboth"/>
        <w:shd w:val="clear" w:color="auto" w:fill="FFFFFF"/>
        <w:spacing w:before="0" w:beforeAutospacing="0"/>
        <w:jc w:val="both"/>
        <w:rPr>
          <w:sz w:val="22"/>
          <w:szCs w:val="22"/>
        </w:rPr>
      </w:pPr>
      <w:bookmarkStart w:id="6543" w:name="111613"/>
      <w:bookmarkEnd w:id="6543"/>
      <w:r w:rsidRPr="00EE28E7">
        <w:rPr>
          <w:sz w:val="22"/>
          <w:szCs w:val="22"/>
        </w:rPr>
        <w:t>Модуль N 3 "Архитектура и дизайн":</w:t>
      </w:r>
    </w:p>
    <w:p w:rsidR="00D23652" w:rsidRPr="00EE28E7" w:rsidRDefault="00D23652" w:rsidP="00D23652">
      <w:pPr>
        <w:pStyle w:val="pboth"/>
        <w:shd w:val="clear" w:color="auto" w:fill="FFFFFF"/>
        <w:spacing w:before="0" w:beforeAutospacing="0"/>
        <w:jc w:val="both"/>
        <w:rPr>
          <w:sz w:val="22"/>
          <w:szCs w:val="22"/>
        </w:rPr>
      </w:pPr>
      <w:bookmarkStart w:id="6544" w:name="111614"/>
      <w:bookmarkEnd w:id="6544"/>
      <w:r w:rsidRPr="00EE28E7">
        <w:rPr>
          <w:sz w:val="22"/>
          <w:szCs w:val="22"/>
        </w:rPr>
        <w:t>- характеризовать архитектуру и дизайн как конструктивные виды искусства, т.е. искусства художественного построения предметно-пространственной среды жизни людей;</w:t>
      </w:r>
    </w:p>
    <w:p w:rsidR="00D23652" w:rsidRPr="00EE28E7" w:rsidRDefault="00D23652" w:rsidP="00D23652">
      <w:pPr>
        <w:pStyle w:val="pboth"/>
        <w:shd w:val="clear" w:color="auto" w:fill="FFFFFF"/>
        <w:spacing w:before="0" w:beforeAutospacing="0"/>
        <w:jc w:val="both"/>
        <w:rPr>
          <w:sz w:val="22"/>
          <w:szCs w:val="22"/>
        </w:rPr>
      </w:pPr>
      <w:bookmarkStart w:id="6545" w:name="111615"/>
      <w:bookmarkEnd w:id="6545"/>
      <w:r w:rsidRPr="00EE28E7">
        <w:rPr>
          <w:sz w:val="22"/>
          <w:szCs w:val="22"/>
        </w:rPr>
        <w:t>- объяснять роль архитектуры и дизайна в построении предметно-пространственной среды жизнедеятельности человека;</w:t>
      </w:r>
    </w:p>
    <w:p w:rsidR="00D23652" w:rsidRPr="00EE28E7" w:rsidRDefault="00D23652" w:rsidP="00D23652">
      <w:pPr>
        <w:pStyle w:val="pboth"/>
        <w:shd w:val="clear" w:color="auto" w:fill="FFFFFF"/>
        <w:spacing w:before="0" w:beforeAutospacing="0"/>
        <w:jc w:val="both"/>
        <w:rPr>
          <w:sz w:val="22"/>
          <w:szCs w:val="22"/>
        </w:rPr>
      </w:pPr>
      <w:bookmarkStart w:id="6546" w:name="111616"/>
      <w:bookmarkEnd w:id="6546"/>
      <w:r w:rsidRPr="00EE28E7">
        <w:rPr>
          <w:sz w:val="22"/>
          <w:szCs w:val="22"/>
        </w:rPr>
        <w:t>- рассуждать о влиянии предметно-пространственной среды на чувства, установки и поведение человека;</w:t>
      </w:r>
    </w:p>
    <w:p w:rsidR="00D23652" w:rsidRPr="00EE28E7" w:rsidRDefault="00D23652" w:rsidP="00D23652">
      <w:pPr>
        <w:pStyle w:val="pboth"/>
        <w:shd w:val="clear" w:color="auto" w:fill="FFFFFF"/>
        <w:spacing w:before="0" w:beforeAutospacing="0"/>
        <w:jc w:val="both"/>
        <w:rPr>
          <w:sz w:val="22"/>
          <w:szCs w:val="22"/>
        </w:rPr>
      </w:pPr>
      <w:bookmarkStart w:id="6547" w:name="111617"/>
      <w:bookmarkEnd w:id="6547"/>
      <w:r w:rsidRPr="00EE28E7">
        <w:rPr>
          <w:sz w:val="22"/>
          <w:szCs w:val="22"/>
        </w:rPr>
        <w:t>- рассуждать о том, как предметно-пространственная среда организует деятельность человека и представления о самом себе;</w:t>
      </w:r>
    </w:p>
    <w:p w:rsidR="00D23652" w:rsidRPr="00EE28E7" w:rsidRDefault="00D23652" w:rsidP="00D23652">
      <w:pPr>
        <w:pStyle w:val="pboth"/>
        <w:shd w:val="clear" w:color="auto" w:fill="FFFFFF"/>
        <w:spacing w:before="0" w:beforeAutospacing="0"/>
        <w:jc w:val="both"/>
        <w:rPr>
          <w:sz w:val="22"/>
          <w:szCs w:val="22"/>
        </w:rPr>
      </w:pPr>
      <w:bookmarkStart w:id="6548" w:name="111618"/>
      <w:bookmarkEnd w:id="6548"/>
      <w:r w:rsidRPr="00EE28E7">
        <w:rPr>
          <w:sz w:val="22"/>
          <w:szCs w:val="22"/>
        </w:rPr>
        <w:t>- объяснять ценность сохранения культурного наследия, выраженного в архитектуре, предметах труда и быта разных эпох.</w:t>
      </w:r>
    </w:p>
    <w:p w:rsidR="00D23652" w:rsidRPr="00EE28E7" w:rsidRDefault="00D23652" w:rsidP="00D23652">
      <w:pPr>
        <w:pStyle w:val="pboth"/>
        <w:shd w:val="clear" w:color="auto" w:fill="FFFFFF"/>
        <w:spacing w:before="0" w:beforeAutospacing="0"/>
        <w:jc w:val="both"/>
        <w:rPr>
          <w:b/>
          <w:sz w:val="22"/>
          <w:szCs w:val="22"/>
        </w:rPr>
      </w:pPr>
      <w:bookmarkStart w:id="6549" w:name="111619"/>
      <w:bookmarkEnd w:id="6549"/>
      <w:r w:rsidRPr="00EE28E7">
        <w:rPr>
          <w:b/>
          <w:sz w:val="22"/>
          <w:szCs w:val="22"/>
        </w:rPr>
        <w:t>Графический дизайн:</w:t>
      </w:r>
    </w:p>
    <w:p w:rsidR="00D23652" w:rsidRPr="00EE28E7" w:rsidRDefault="00D23652" w:rsidP="00D23652">
      <w:pPr>
        <w:pStyle w:val="pboth"/>
        <w:shd w:val="clear" w:color="auto" w:fill="FFFFFF"/>
        <w:spacing w:before="0" w:beforeAutospacing="0"/>
        <w:jc w:val="both"/>
        <w:rPr>
          <w:sz w:val="22"/>
          <w:szCs w:val="22"/>
        </w:rPr>
      </w:pPr>
      <w:bookmarkStart w:id="6550" w:name="111620"/>
      <w:bookmarkEnd w:id="6550"/>
      <w:r w:rsidRPr="00EE28E7">
        <w:rPr>
          <w:sz w:val="22"/>
          <w:szCs w:val="22"/>
        </w:rPr>
        <w:lastRenderedPageBreak/>
        <w:t>- объяснять понятие формальной композиции и ее значение как основы языка конструктивных искусств;</w:t>
      </w:r>
    </w:p>
    <w:p w:rsidR="00D23652" w:rsidRPr="00EE28E7" w:rsidRDefault="00D23652" w:rsidP="00D23652">
      <w:pPr>
        <w:pStyle w:val="pboth"/>
        <w:shd w:val="clear" w:color="auto" w:fill="FFFFFF"/>
        <w:spacing w:before="0" w:beforeAutospacing="0"/>
        <w:jc w:val="both"/>
        <w:rPr>
          <w:sz w:val="22"/>
          <w:szCs w:val="22"/>
        </w:rPr>
      </w:pPr>
      <w:bookmarkStart w:id="6551" w:name="111621"/>
      <w:bookmarkEnd w:id="6551"/>
      <w:r w:rsidRPr="00EE28E7">
        <w:rPr>
          <w:sz w:val="22"/>
          <w:szCs w:val="22"/>
        </w:rPr>
        <w:t>- объяснять основные средства - требования к композиции;</w:t>
      </w:r>
    </w:p>
    <w:p w:rsidR="00D23652" w:rsidRPr="00EE28E7" w:rsidRDefault="00D23652" w:rsidP="00D23652">
      <w:pPr>
        <w:pStyle w:val="pboth"/>
        <w:shd w:val="clear" w:color="auto" w:fill="FFFFFF"/>
        <w:spacing w:before="0" w:beforeAutospacing="0"/>
        <w:jc w:val="both"/>
        <w:rPr>
          <w:sz w:val="22"/>
          <w:szCs w:val="22"/>
        </w:rPr>
      </w:pPr>
      <w:bookmarkStart w:id="6552" w:name="111622"/>
      <w:bookmarkEnd w:id="6552"/>
      <w:r w:rsidRPr="00EE28E7">
        <w:rPr>
          <w:sz w:val="22"/>
          <w:szCs w:val="22"/>
        </w:rPr>
        <w:t>- уметь перечислять и объяснять основные типы формальной композиции;</w:t>
      </w:r>
    </w:p>
    <w:p w:rsidR="00D23652" w:rsidRPr="00EE28E7" w:rsidRDefault="00D23652" w:rsidP="00D23652">
      <w:pPr>
        <w:pStyle w:val="pboth"/>
        <w:shd w:val="clear" w:color="auto" w:fill="FFFFFF"/>
        <w:spacing w:before="0" w:beforeAutospacing="0"/>
        <w:jc w:val="both"/>
        <w:rPr>
          <w:sz w:val="22"/>
          <w:szCs w:val="22"/>
        </w:rPr>
      </w:pPr>
      <w:bookmarkStart w:id="6553" w:name="111623"/>
      <w:bookmarkEnd w:id="6553"/>
      <w:r w:rsidRPr="00EE28E7">
        <w:rPr>
          <w:sz w:val="22"/>
          <w:szCs w:val="22"/>
        </w:rPr>
        <w:t>- составлять различные формальные композиции на плоскости в зависимости от поставленных задач;</w:t>
      </w:r>
    </w:p>
    <w:p w:rsidR="00D23652" w:rsidRPr="00EE28E7" w:rsidRDefault="00D23652" w:rsidP="00D23652">
      <w:pPr>
        <w:pStyle w:val="pboth"/>
        <w:shd w:val="clear" w:color="auto" w:fill="FFFFFF"/>
        <w:spacing w:before="0" w:beforeAutospacing="0"/>
        <w:jc w:val="both"/>
        <w:rPr>
          <w:sz w:val="22"/>
          <w:szCs w:val="22"/>
        </w:rPr>
      </w:pPr>
      <w:bookmarkStart w:id="6554" w:name="111624"/>
      <w:bookmarkEnd w:id="6554"/>
      <w:r w:rsidRPr="00EE28E7">
        <w:rPr>
          <w:sz w:val="22"/>
          <w:szCs w:val="22"/>
        </w:rPr>
        <w:t>- выделять при творческом построении композиции листа композиционную доминанту;</w:t>
      </w:r>
    </w:p>
    <w:p w:rsidR="00D23652" w:rsidRPr="00EE28E7" w:rsidRDefault="00D23652" w:rsidP="00D23652">
      <w:pPr>
        <w:pStyle w:val="pboth"/>
        <w:shd w:val="clear" w:color="auto" w:fill="FFFFFF"/>
        <w:spacing w:before="0" w:beforeAutospacing="0"/>
        <w:jc w:val="both"/>
        <w:rPr>
          <w:sz w:val="22"/>
          <w:szCs w:val="22"/>
        </w:rPr>
      </w:pPr>
      <w:bookmarkStart w:id="6555" w:name="111625"/>
      <w:bookmarkEnd w:id="6555"/>
      <w:r w:rsidRPr="00EE28E7">
        <w:rPr>
          <w:sz w:val="22"/>
          <w:szCs w:val="22"/>
        </w:rPr>
        <w:t>- составлять формальные композиции на выражение в них движения и статики;</w:t>
      </w:r>
    </w:p>
    <w:p w:rsidR="00D23652" w:rsidRPr="00EE28E7" w:rsidRDefault="00D23652" w:rsidP="00D23652">
      <w:pPr>
        <w:pStyle w:val="pboth"/>
        <w:shd w:val="clear" w:color="auto" w:fill="FFFFFF"/>
        <w:spacing w:before="0" w:beforeAutospacing="0"/>
        <w:jc w:val="both"/>
        <w:rPr>
          <w:sz w:val="22"/>
          <w:szCs w:val="22"/>
        </w:rPr>
      </w:pPr>
      <w:bookmarkStart w:id="6556" w:name="111626"/>
      <w:bookmarkEnd w:id="6556"/>
      <w:r w:rsidRPr="00EE28E7">
        <w:rPr>
          <w:sz w:val="22"/>
          <w:szCs w:val="22"/>
        </w:rPr>
        <w:t>- осваивать навыки вариативности в ритмической организации листа;</w:t>
      </w:r>
    </w:p>
    <w:p w:rsidR="00D23652" w:rsidRPr="00EE28E7" w:rsidRDefault="00D23652" w:rsidP="00D23652">
      <w:pPr>
        <w:pStyle w:val="pboth"/>
        <w:shd w:val="clear" w:color="auto" w:fill="FFFFFF"/>
        <w:spacing w:before="0" w:beforeAutospacing="0"/>
        <w:jc w:val="both"/>
        <w:rPr>
          <w:sz w:val="22"/>
          <w:szCs w:val="22"/>
        </w:rPr>
      </w:pPr>
      <w:bookmarkStart w:id="6557" w:name="111627"/>
      <w:bookmarkEnd w:id="6557"/>
      <w:r w:rsidRPr="00EE28E7">
        <w:rPr>
          <w:sz w:val="22"/>
          <w:szCs w:val="22"/>
        </w:rPr>
        <w:t>- объяснять роль цвета в конструктивных искусствах;</w:t>
      </w:r>
    </w:p>
    <w:p w:rsidR="00D23652" w:rsidRPr="00EE28E7" w:rsidRDefault="00D23652" w:rsidP="00D23652">
      <w:pPr>
        <w:pStyle w:val="pboth"/>
        <w:shd w:val="clear" w:color="auto" w:fill="FFFFFF"/>
        <w:spacing w:before="0" w:beforeAutospacing="0"/>
        <w:jc w:val="both"/>
        <w:rPr>
          <w:sz w:val="22"/>
          <w:szCs w:val="22"/>
        </w:rPr>
      </w:pPr>
      <w:bookmarkStart w:id="6558" w:name="111628"/>
      <w:bookmarkEnd w:id="6558"/>
      <w:r w:rsidRPr="00EE28E7">
        <w:rPr>
          <w:sz w:val="22"/>
          <w:szCs w:val="22"/>
        </w:rPr>
        <w:t>- различать технологию использования цвета в живописи и в конструктивных искусствах;</w:t>
      </w:r>
    </w:p>
    <w:p w:rsidR="00D23652" w:rsidRPr="00EE28E7" w:rsidRDefault="00D23652" w:rsidP="00D23652">
      <w:pPr>
        <w:pStyle w:val="pboth"/>
        <w:shd w:val="clear" w:color="auto" w:fill="FFFFFF"/>
        <w:spacing w:before="0" w:beforeAutospacing="0"/>
        <w:jc w:val="both"/>
        <w:rPr>
          <w:sz w:val="22"/>
          <w:szCs w:val="22"/>
        </w:rPr>
      </w:pPr>
      <w:bookmarkStart w:id="6559" w:name="111629"/>
      <w:bookmarkEnd w:id="6559"/>
      <w:r w:rsidRPr="00EE28E7">
        <w:rPr>
          <w:sz w:val="22"/>
          <w:szCs w:val="22"/>
        </w:rPr>
        <w:t>- объяснять выражение "цветовой образ";</w:t>
      </w:r>
    </w:p>
    <w:p w:rsidR="00D23652" w:rsidRPr="00EE28E7" w:rsidRDefault="00D23652" w:rsidP="00D23652">
      <w:pPr>
        <w:pStyle w:val="pboth"/>
        <w:shd w:val="clear" w:color="auto" w:fill="FFFFFF"/>
        <w:spacing w:before="0" w:beforeAutospacing="0"/>
        <w:jc w:val="both"/>
        <w:rPr>
          <w:sz w:val="22"/>
          <w:szCs w:val="22"/>
        </w:rPr>
      </w:pPr>
      <w:bookmarkStart w:id="6560" w:name="111630"/>
      <w:bookmarkEnd w:id="6560"/>
      <w:r w:rsidRPr="00EE28E7">
        <w:rPr>
          <w:sz w:val="22"/>
          <w:szCs w:val="22"/>
        </w:rPr>
        <w:t>- применять цвет в графических композициях как акцент или доминанту, объединенные одним стилем;</w:t>
      </w:r>
    </w:p>
    <w:p w:rsidR="00D23652" w:rsidRPr="00EE28E7" w:rsidRDefault="00D23652" w:rsidP="00D23652">
      <w:pPr>
        <w:pStyle w:val="pboth"/>
        <w:shd w:val="clear" w:color="auto" w:fill="FFFFFF"/>
        <w:spacing w:before="0" w:beforeAutospacing="0"/>
        <w:jc w:val="both"/>
        <w:rPr>
          <w:sz w:val="22"/>
          <w:szCs w:val="22"/>
        </w:rPr>
      </w:pPr>
      <w:bookmarkStart w:id="6561" w:name="111631"/>
      <w:bookmarkEnd w:id="6561"/>
      <w:r w:rsidRPr="00EE28E7">
        <w:rPr>
          <w:sz w:val="22"/>
          <w:szCs w:val="22"/>
        </w:rPr>
        <w:t>- определять шрифт как графический рисунок начертания букв, объединенных общим стилем, отвечающий законам художественной композиции;</w:t>
      </w:r>
    </w:p>
    <w:p w:rsidR="00D23652" w:rsidRPr="00EE28E7" w:rsidRDefault="00D23652" w:rsidP="00D23652">
      <w:pPr>
        <w:pStyle w:val="pboth"/>
        <w:shd w:val="clear" w:color="auto" w:fill="FFFFFF"/>
        <w:spacing w:before="0" w:beforeAutospacing="0"/>
        <w:jc w:val="both"/>
        <w:rPr>
          <w:sz w:val="22"/>
          <w:szCs w:val="22"/>
        </w:rPr>
      </w:pPr>
      <w:bookmarkStart w:id="6562" w:name="111632"/>
      <w:bookmarkEnd w:id="6562"/>
      <w:r w:rsidRPr="00EE28E7">
        <w:rPr>
          <w:sz w:val="22"/>
          <w:szCs w:val="22"/>
        </w:rPr>
        <w:t>-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23652" w:rsidRPr="00EE28E7" w:rsidRDefault="00D23652" w:rsidP="00D23652">
      <w:pPr>
        <w:pStyle w:val="pboth"/>
        <w:shd w:val="clear" w:color="auto" w:fill="FFFFFF"/>
        <w:spacing w:before="0" w:beforeAutospacing="0"/>
        <w:jc w:val="both"/>
        <w:rPr>
          <w:sz w:val="22"/>
          <w:szCs w:val="22"/>
        </w:rPr>
      </w:pPr>
      <w:bookmarkStart w:id="6563" w:name="111633"/>
      <w:bookmarkEnd w:id="6563"/>
      <w:r w:rsidRPr="00EE28E7">
        <w:rPr>
          <w:sz w:val="22"/>
          <w:szCs w:val="22"/>
        </w:rPr>
        <w:t>- применять печатное слово, типографскую строку в качестве элементов графической композиции;</w:t>
      </w:r>
    </w:p>
    <w:p w:rsidR="00D23652" w:rsidRPr="00EE28E7" w:rsidRDefault="00D23652" w:rsidP="00D23652">
      <w:pPr>
        <w:pStyle w:val="pboth"/>
        <w:shd w:val="clear" w:color="auto" w:fill="FFFFFF"/>
        <w:spacing w:before="0" w:beforeAutospacing="0"/>
        <w:jc w:val="both"/>
        <w:rPr>
          <w:sz w:val="22"/>
          <w:szCs w:val="22"/>
        </w:rPr>
      </w:pPr>
      <w:bookmarkStart w:id="6564" w:name="111634"/>
      <w:bookmarkEnd w:id="6564"/>
      <w:r w:rsidRPr="00EE28E7">
        <w:rPr>
          <w:sz w:val="22"/>
          <w:szCs w:val="22"/>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23652" w:rsidRPr="00EE28E7" w:rsidRDefault="00D23652" w:rsidP="00D23652">
      <w:pPr>
        <w:pStyle w:val="pboth"/>
        <w:shd w:val="clear" w:color="auto" w:fill="FFFFFF"/>
        <w:spacing w:before="0" w:beforeAutospacing="0"/>
        <w:jc w:val="both"/>
        <w:rPr>
          <w:sz w:val="22"/>
          <w:szCs w:val="22"/>
        </w:rPr>
      </w:pPr>
      <w:bookmarkStart w:id="6565" w:name="111635"/>
      <w:bookmarkEnd w:id="6565"/>
      <w:r w:rsidRPr="00EE28E7">
        <w:rPr>
          <w:sz w:val="22"/>
          <w:szCs w:val="22"/>
        </w:rPr>
        <w:t>- приобрести творческий опыт построения композиции плаката, поздравительной открытки или рекламы на основе соединения текста и изображения;</w:t>
      </w:r>
    </w:p>
    <w:p w:rsidR="00D23652" w:rsidRPr="00EE28E7" w:rsidRDefault="00D23652" w:rsidP="00D23652">
      <w:pPr>
        <w:pStyle w:val="pboth"/>
        <w:shd w:val="clear" w:color="auto" w:fill="FFFFFF"/>
        <w:spacing w:before="0" w:beforeAutospacing="0"/>
        <w:jc w:val="both"/>
        <w:rPr>
          <w:sz w:val="22"/>
          <w:szCs w:val="22"/>
        </w:rPr>
      </w:pPr>
      <w:bookmarkStart w:id="6566" w:name="111636"/>
      <w:bookmarkEnd w:id="6566"/>
      <w:r w:rsidRPr="00EE28E7">
        <w:rPr>
          <w:sz w:val="22"/>
          <w:szCs w:val="22"/>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23652" w:rsidRPr="00EE28E7" w:rsidRDefault="00D23652" w:rsidP="00D23652">
      <w:pPr>
        <w:pStyle w:val="pboth"/>
        <w:shd w:val="clear" w:color="auto" w:fill="FFFFFF"/>
        <w:spacing w:before="0" w:beforeAutospacing="0"/>
        <w:jc w:val="both"/>
        <w:rPr>
          <w:sz w:val="22"/>
          <w:szCs w:val="22"/>
        </w:rPr>
      </w:pPr>
      <w:bookmarkStart w:id="6567" w:name="111637"/>
      <w:bookmarkEnd w:id="6567"/>
      <w:r w:rsidRPr="00EE28E7">
        <w:rPr>
          <w:sz w:val="22"/>
          <w:szCs w:val="22"/>
        </w:rPr>
        <w:t>Социальное значение дизайна и архитектуры как среды жизни человека:</w:t>
      </w:r>
    </w:p>
    <w:p w:rsidR="00D23652" w:rsidRPr="00EE28E7" w:rsidRDefault="00D23652" w:rsidP="00D23652">
      <w:pPr>
        <w:pStyle w:val="pboth"/>
        <w:shd w:val="clear" w:color="auto" w:fill="FFFFFF"/>
        <w:spacing w:before="0" w:beforeAutospacing="0"/>
        <w:jc w:val="both"/>
        <w:rPr>
          <w:sz w:val="22"/>
          <w:szCs w:val="22"/>
        </w:rPr>
      </w:pPr>
      <w:bookmarkStart w:id="6568" w:name="111638"/>
      <w:bookmarkEnd w:id="6568"/>
      <w:r w:rsidRPr="00EE28E7">
        <w:rPr>
          <w:sz w:val="22"/>
          <w:szCs w:val="22"/>
        </w:rPr>
        <w:t>- иметь опыт построения объемно-пространственной композиции как макета архитектурного пространства в реальной жизни;</w:t>
      </w:r>
    </w:p>
    <w:p w:rsidR="00D23652" w:rsidRPr="00EE28E7" w:rsidRDefault="00D23652" w:rsidP="00D23652">
      <w:pPr>
        <w:pStyle w:val="pboth"/>
        <w:shd w:val="clear" w:color="auto" w:fill="FFFFFF"/>
        <w:spacing w:before="0" w:beforeAutospacing="0"/>
        <w:jc w:val="both"/>
        <w:rPr>
          <w:sz w:val="22"/>
          <w:szCs w:val="22"/>
        </w:rPr>
      </w:pPr>
      <w:bookmarkStart w:id="6569" w:name="111639"/>
      <w:bookmarkEnd w:id="6569"/>
      <w:r w:rsidRPr="00EE28E7">
        <w:rPr>
          <w:sz w:val="22"/>
          <w:szCs w:val="22"/>
        </w:rPr>
        <w:t>- выполнять построение макета пространственно-объемной композиции по его чертежу;</w:t>
      </w:r>
    </w:p>
    <w:p w:rsidR="00D23652" w:rsidRPr="00EE28E7" w:rsidRDefault="00D23652" w:rsidP="00D23652">
      <w:pPr>
        <w:pStyle w:val="pboth"/>
        <w:shd w:val="clear" w:color="auto" w:fill="FFFFFF"/>
        <w:spacing w:before="0" w:beforeAutospacing="0"/>
        <w:jc w:val="both"/>
        <w:rPr>
          <w:sz w:val="22"/>
          <w:szCs w:val="22"/>
        </w:rPr>
      </w:pPr>
      <w:bookmarkStart w:id="6570" w:name="111640"/>
      <w:bookmarkEnd w:id="6570"/>
      <w:r w:rsidRPr="00EE28E7">
        <w:rPr>
          <w:sz w:val="22"/>
          <w:szCs w:val="22"/>
        </w:rPr>
        <w:t>- 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p>
    <w:p w:rsidR="00D23652" w:rsidRPr="00EE28E7" w:rsidRDefault="00D23652" w:rsidP="00D23652">
      <w:pPr>
        <w:pStyle w:val="pboth"/>
        <w:shd w:val="clear" w:color="auto" w:fill="FFFFFF"/>
        <w:spacing w:before="0" w:beforeAutospacing="0"/>
        <w:jc w:val="both"/>
        <w:rPr>
          <w:sz w:val="22"/>
          <w:szCs w:val="22"/>
        </w:rPr>
      </w:pPr>
      <w:bookmarkStart w:id="6571" w:name="111641"/>
      <w:bookmarkEnd w:id="6571"/>
      <w:r w:rsidRPr="00EE28E7">
        <w:rPr>
          <w:sz w:val="22"/>
          <w:szCs w:val="22"/>
        </w:rPr>
        <w:t>- знать о роли строительного материала в эволюции архитектурных конструкций и изменении облика архитектурных сооружений;</w:t>
      </w:r>
    </w:p>
    <w:p w:rsidR="00D23652" w:rsidRPr="00EE28E7" w:rsidRDefault="00D23652" w:rsidP="00D23652">
      <w:pPr>
        <w:pStyle w:val="pboth"/>
        <w:shd w:val="clear" w:color="auto" w:fill="FFFFFF"/>
        <w:spacing w:before="0" w:beforeAutospacing="0"/>
        <w:jc w:val="both"/>
        <w:rPr>
          <w:sz w:val="22"/>
          <w:szCs w:val="22"/>
        </w:rPr>
      </w:pPr>
      <w:bookmarkStart w:id="6572" w:name="111642"/>
      <w:bookmarkEnd w:id="6572"/>
      <w:r w:rsidRPr="00EE28E7">
        <w:rPr>
          <w:sz w:val="22"/>
          <w:szCs w:val="22"/>
        </w:rPr>
        <w:lastRenderedPageBreak/>
        <w:t>-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23652" w:rsidRPr="00EE28E7" w:rsidRDefault="00D23652" w:rsidP="00D23652">
      <w:pPr>
        <w:pStyle w:val="pboth"/>
        <w:shd w:val="clear" w:color="auto" w:fill="FFFFFF"/>
        <w:spacing w:before="0" w:beforeAutospacing="0"/>
        <w:jc w:val="both"/>
        <w:rPr>
          <w:sz w:val="22"/>
          <w:szCs w:val="22"/>
        </w:rPr>
      </w:pPr>
      <w:bookmarkStart w:id="6573" w:name="111643"/>
      <w:bookmarkEnd w:id="6573"/>
      <w:r w:rsidRPr="00EE28E7">
        <w:rPr>
          <w:sz w:val="22"/>
          <w:szCs w:val="22"/>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23652" w:rsidRPr="00EE28E7" w:rsidRDefault="00D23652" w:rsidP="00D23652">
      <w:pPr>
        <w:pStyle w:val="pboth"/>
        <w:shd w:val="clear" w:color="auto" w:fill="FFFFFF"/>
        <w:spacing w:before="0" w:beforeAutospacing="0"/>
        <w:jc w:val="both"/>
        <w:rPr>
          <w:sz w:val="22"/>
          <w:szCs w:val="22"/>
        </w:rPr>
      </w:pPr>
      <w:bookmarkStart w:id="6574" w:name="111644"/>
      <w:bookmarkEnd w:id="6574"/>
      <w:r w:rsidRPr="00EE28E7">
        <w:rPr>
          <w:sz w:val="22"/>
          <w:szCs w:val="22"/>
        </w:rPr>
        <w:t>-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23652" w:rsidRPr="00EE28E7" w:rsidRDefault="00D23652" w:rsidP="00D23652">
      <w:pPr>
        <w:pStyle w:val="pboth"/>
        <w:shd w:val="clear" w:color="auto" w:fill="FFFFFF"/>
        <w:spacing w:before="0" w:beforeAutospacing="0"/>
        <w:jc w:val="both"/>
        <w:rPr>
          <w:sz w:val="22"/>
          <w:szCs w:val="22"/>
        </w:rPr>
      </w:pPr>
      <w:bookmarkStart w:id="6575" w:name="111645"/>
      <w:bookmarkEnd w:id="6575"/>
      <w:r w:rsidRPr="00EE28E7">
        <w:rPr>
          <w:sz w:val="22"/>
          <w:szCs w:val="22"/>
        </w:rPr>
        <w:t>-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23652" w:rsidRPr="00EE28E7" w:rsidRDefault="00D23652" w:rsidP="00D23652">
      <w:pPr>
        <w:pStyle w:val="pboth"/>
        <w:shd w:val="clear" w:color="auto" w:fill="FFFFFF"/>
        <w:spacing w:before="0" w:beforeAutospacing="0"/>
        <w:jc w:val="both"/>
        <w:rPr>
          <w:sz w:val="22"/>
          <w:szCs w:val="22"/>
        </w:rPr>
      </w:pPr>
      <w:bookmarkStart w:id="6576" w:name="111646"/>
      <w:bookmarkEnd w:id="6576"/>
      <w:r w:rsidRPr="00EE28E7">
        <w:rPr>
          <w:sz w:val="22"/>
          <w:szCs w:val="22"/>
        </w:rPr>
        <w:t>- определять понятие "городская среда"; рассматривать и объяснять планировку города как способ организации образа жизни людей;</w:t>
      </w:r>
    </w:p>
    <w:p w:rsidR="00D23652" w:rsidRPr="00EE28E7" w:rsidRDefault="00D23652" w:rsidP="00D23652">
      <w:pPr>
        <w:pStyle w:val="pboth"/>
        <w:shd w:val="clear" w:color="auto" w:fill="FFFFFF"/>
        <w:spacing w:before="0" w:beforeAutospacing="0"/>
        <w:jc w:val="both"/>
        <w:rPr>
          <w:sz w:val="22"/>
          <w:szCs w:val="22"/>
        </w:rPr>
      </w:pPr>
      <w:bookmarkStart w:id="6577" w:name="111647"/>
      <w:bookmarkEnd w:id="6577"/>
      <w:r w:rsidRPr="00EE28E7">
        <w:rPr>
          <w:sz w:val="22"/>
          <w:szCs w:val="22"/>
        </w:rPr>
        <w:t>- знать различные виды планировки города; иметь опыт разработки построения городского пространства в виде макетной или графической схемы;</w:t>
      </w:r>
    </w:p>
    <w:p w:rsidR="00D23652" w:rsidRPr="00EE28E7" w:rsidRDefault="00D23652" w:rsidP="00D23652">
      <w:pPr>
        <w:pStyle w:val="pboth"/>
        <w:shd w:val="clear" w:color="auto" w:fill="FFFFFF"/>
        <w:spacing w:before="0" w:beforeAutospacing="0"/>
        <w:jc w:val="both"/>
        <w:rPr>
          <w:sz w:val="22"/>
          <w:szCs w:val="22"/>
        </w:rPr>
      </w:pPr>
      <w:bookmarkStart w:id="6578" w:name="111648"/>
      <w:bookmarkEnd w:id="6578"/>
      <w:r w:rsidRPr="00EE28E7">
        <w:rPr>
          <w:sz w:val="22"/>
          <w:szCs w:val="22"/>
        </w:rPr>
        <w:t>-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23652" w:rsidRPr="00EE28E7" w:rsidRDefault="00D23652" w:rsidP="00D23652">
      <w:pPr>
        <w:pStyle w:val="pboth"/>
        <w:shd w:val="clear" w:color="auto" w:fill="FFFFFF"/>
        <w:spacing w:before="0" w:beforeAutospacing="0"/>
        <w:jc w:val="both"/>
        <w:rPr>
          <w:sz w:val="22"/>
          <w:szCs w:val="22"/>
        </w:rPr>
      </w:pPr>
      <w:bookmarkStart w:id="6579" w:name="111649"/>
      <w:bookmarkEnd w:id="6579"/>
      <w:r w:rsidRPr="00EE28E7">
        <w:rPr>
          <w:sz w:val="22"/>
          <w:szCs w:val="22"/>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23652" w:rsidRPr="00EE28E7" w:rsidRDefault="00D23652" w:rsidP="00D23652">
      <w:pPr>
        <w:pStyle w:val="pboth"/>
        <w:shd w:val="clear" w:color="auto" w:fill="FFFFFF"/>
        <w:spacing w:before="0" w:beforeAutospacing="0"/>
        <w:jc w:val="both"/>
        <w:rPr>
          <w:sz w:val="22"/>
          <w:szCs w:val="22"/>
        </w:rPr>
      </w:pPr>
      <w:bookmarkStart w:id="6580" w:name="111650"/>
      <w:bookmarkEnd w:id="6580"/>
      <w:r w:rsidRPr="00EE28E7">
        <w:rPr>
          <w:sz w:val="22"/>
          <w:szCs w:val="22"/>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23652" w:rsidRPr="00EE28E7" w:rsidRDefault="00D23652" w:rsidP="00D23652">
      <w:pPr>
        <w:pStyle w:val="pboth"/>
        <w:shd w:val="clear" w:color="auto" w:fill="FFFFFF"/>
        <w:spacing w:before="0" w:beforeAutospacing="0"/>
        <w:jc w:val="both"/>
        <w:rPr>
          <w:sz w:val="22"/>
          <w:szCs w:val="22"/>
        </w:rPr>
      </w:pPr>
      <w:bookmarkStart w:id="6581" w:name="111651"/>
      <w:bookmarkEnd w:id="6581"/>
      <w:r w:rsidRPr="00EE28E7">
        <w:rPr>
          <w:sz w:val="22"/>
          <w:szCs w:val="22"/>
        </w:rPr>
        <w:t>- 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23652" w:rsidRPr="00EE28E7" w:rsidRDefault="00D23652" w:rsidP="00D23652">
      <w:pPr>
        <w:pStyle w:val="pboth"/>
        <w:shd w:val="clear" w:color="auto" w:fill="FFFFFF"/>
        <w:spacing w:before="0" w:beforeAutospacing="0"/>
        <w:jc w:val="both"/>
        <w:rPr>
          <w:sz w:val="22"/>
          <w:szCs w:val="22"/>
        </w:rPr>
      </w:pPr>
      <w:bookmarkStart w:id="6582" w:name="111652"/>
      <w:bookmarkEnd w:id="6582"/>
      <w:r w:rsidRPr="00EE28E7">
        <w:rPr>
          <w:sz w:val="22"/>
          <w:szCs w:val="22"/>
        </w:rPr>
        <w:t>- иметь опыт творческого проектирования интерьерного пространства для конкретных задач жизнедеятельности человека;</w:t>
      </w:r>
    </w:p>
    <w:p w:rsidR="00D23652" w:rsidRPr="00EE28E7" w:rsidRDefault="00D23652" w:rsidP="00D23652">
      <w:pPr>
        <w:pStyle w:val="pboth"/>
        <w:shd w:val="clear" w:color="auto" w:fill="FFFFFF"/>
        <w:spacing w:before="0" w:beforeAutospacing="0"/>
        <w:jc w:val="both"/>
        <w:rPr>
          <w:sz w:val="22"/>
          <w:szCs w:val="22"/>
        </w:rPr>
      </w:pPr>
      <w:bookmarkStart w:id="6583" w:name="111653"/>
      <w:bookmarkEnd w:id="6583"/>
      <w:r w:rsidRPr="00EE28E7">
        <w:rPr>
          <w:sz w:val="22"/>
          <w:szCs w:val="22"/>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23652" w:rsidRPr="00EE28E7" w:rsidRDefault="00D23652" w:rsidP="00D23652">
      <w:pPr>
        <w:pStyle w:val="pboth"/>
        <w:shd w:val="clear" w:color="auto" w:fill="FFFFFF"/>
        <w:spacing w:before="0" w:beforeAutospacing="0"/>
        <w:jc w:val="both"/>
        <w:rPr>
          <w:sz w:val="22"/>
          <w:szCs w:val="22"/>
        </w:rPr>
      </w:pPr>
      <w:bookmarkStart w:id="6584" w:name="111654"/>
      <w:bookmarkEnd w:id="6584"/>
      <w:r w:rsidRPr="00EE28E7">
        <w:rPr>
          <w:sz w:val="22"/>
          <w:szCs w:val="22"/>
        </w:rPr>
        <w:t>-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D23652" w:rsidRPr="00EE28E7" w:rsidRDefault="00D23652" w:rsidP="00D23652">
      <w:pPr>
        <w:pStyle w:val="pboth"/>
        <w:shd w:val="clear" w:color="auto" w:fill="FFFFFF"/>
        <w:spacing w:before="0" w:beforeAutospacing="0"/>
        <w:jc w:val="both"/>
        <w:rPr>
          <w:sz w:val="22"/>
          <w:szCs w:val="22"/>
        </w:rPr>
      </w:pPr>
      <w:bookmarkStart w:id="6585" w:name="111655"/>
      <w:bookmarkEnd w:id="6585"/>
      <w:r w:rsidRPr="00EE28E7">
        <w:rPr>
          <w:sz w:val="22"/>
          <w:szCs w:val="22"/>
        </w:rPr>
        <w:t>- иметь представление о конструкции костюма и применении законов композиции в проектировании одежды, ансамбле в костюме;</w:t>
      </w:r>
    </w:p>
    <w:p w:rsidR="00D23652" w:rsidRPr="00EE28E7" w:rsidRDefault="00D23652" w:rsidP="00D23652">
      <w:pPr>
        <w:pStyle w:val="pboth"/>
        <w:shd w:val="clear" w:color="auto" w:fill="FFFFFF"/>
        <w:spacing w:before="0" w:beforeAutospacing="0"/>
        <w:jc w:val="both"/>
        <w:rPr>
          <w:sz w:val="22"/>
          <w:szCs w:val="22"/>
        </w:rPr>
      </w:pPr>
      <w:bookmarkStart w:id="6586" w:name="111656"/>
      <w:bookmarkEnd w:id="6586"/>
      <w:r w:rsidRPr="00EE28E7">
        <w:rPr>
          <w:sz w:val="22"/>
          <w:szCs w:val="22"/>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23652" w:rsidRPr="00EE28E7" w:rsidRDefault="00D23652" w:rsidP="00D23652">
      <w:pPr>
        <w:pStyle w:val="pboth"/>
        <w:shd w:val="clear" w:color="auto" w:fill="FFFFFF"/>
        <w:spacing w:before="0" w:beforeAutospacing="0"/>
        <w:jc w:val="both"/>
        <w:rPr>
          <w:sz w:val="22"/>
          <w:szCs w:val="22"/>
        </w:rPr>
      </w:pPr>
      <w:bookmarkStart w:id="6587" w:name="111657"/>
      <w:bookmarkEnd w:id="6587"/>
      <w:r w:rsidRPr="00EE28E7">
        <w:rPr>
          <w:sz w:val="22"/>
          <w:szCs w:val="22"/>
        </w:rPr>
        <w:t>- 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w:t>
      </w:r>
    </w:p>
    <w:p w:rsidR="00D23652" w:rsidRPr="00EE28E7" w:rsidRDefault="00D23652" w:rsidP="00D23652">
      <w:pPr>
        <w:pStyle w:val="pboth"/>
        <w:shd w:val="clear" w:color="auto" w:fill="FFFFFF"/>
        <w:spacing w:before="0" w:beforeAutospacing="0"/>
        <w:jc w:val="both"/>
        <w:rPr>
          <w:sz w:val="22"/>
          <w:szCs w:val="22"/>
        </w:rPr>
      </w:pPr>
      <w:bookmarkStart w:id="6588" w:name="111658"/>
      <w:bookmarkEnd w:id="6588"/>
      <w:r w:rsidRPr="00EE28E7">
        <w:rPr>
          <w:sz w:val="22"/>
          <w:szCs w:val="22"/>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w:t>
      </w:r>
      <w:r w:rsidRPr="00EE28E7">
        <w:rPr>
          <w:sz w:val="22"/>
          <w:szCs w:val="22"/>
        </w:rPr>
        <w:lastRenderedPageBreak/>
        <w:t>образов и опыт бытового макияжа; определять эстетические и этические границы применения макияжа и стилистики прически в повседневном быту.</w:t>
      </w:r>
    </w:p>
    <w:p w:rsidR="00D23652" w:rsidRPr="00EE28E7" w:rsidRDefault="00D23652" w:rsidP="00D23652">
      <w:pPr>
        <w:pStyle w:val="pboth"/>
        <w:shd w:val="clear" w:color="auto" w:fill="FFFFFF"/>
        <w:spacing w:before="0" w:beforeAutospacing="0"/>
        <w:jc w:val="both"/>
        <w:rPr>
          <w:sz w:val="22"/>
          <w:szCs w:val="22"/>
        </w:rPr>
      </w:pPr>
      <w:bookmarkStart w:id="6589" w:name="111659"/>
      <w:bookmarkEnd w:id="6589"/>
      <w:r w:rsidRPr="00EE28E7">
        <w:rPr>
          <w:sz w:val="22"/>
          <w:szCs w:val="22"/>
        </w:rPr>
        <w:t>Модуль N 4 "Изображение в синтетических, экранных видах искусства и художественная фотография" (</w:t>
      </w:r>
      <w:r w:rsidRPr="00EE28E7">
        <w:rPr>
          <w:i/>
          <w:iCs/>
          <w:sz w:val="22"/>
          <w:szCs w:val="22"/>
        </w:rPr>
        <w:t>вариативный</w:t>
      </w:r>
      <w:r w:rsidRPr="00EE28E7">
        <w:rPr>
          <w:sz w:val="22"/>
          <w:szCs w:val="22"/>
        </w:rPr>
        <w:t>):</w:t>
      </w:r>
    </w:p>
    <w:p w:rsidR="00D23652" w:rsidRPr="00EE28E7" w:rsidRDefault="00D23652" w:rsidP="00D23652">
      <w:pPr>
        <w:pStyle w:val="pboth"/>
        <w:shd w:val="clear" w:color="auto" w:fill="FFFFFF"/>
        <w:spacing w:before="0" w:beforeAutospacing="0"/>
        <w:jc w:val="both"/>
        <w:rPr>
          <w:sz w:val="22"/>
          <w:szCs w:val="22"/>
        </w:rPr>
      </w:pPr>
      <w:bookmarkStart w:id="6590" w:name="111660"/>
      <w:bookmarkEnd w:id="6590"/>
      <w:r w:rsidRPr="00EE28E7">
        <w:rPr>
          <w:sz w:val="22"/>
          <w:szCs w:val="22"/>
        </w:rPr>
        <w:t>-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23652" w:rsidRPr="00EE28E7" w:rsidRDefault="00D23652" w:rsidP="00D23652">
      <w:pPr>
        <w:pStyle w:val="pboth"/>
        <w:shd w:val="clear" w:color="auto" w:fill="FFFFFF"/>
        <w:spacing w:before="0" w:beforeAutospacing="0"/>
        <w:jc w:val="both"/>
        <w:rPr>
          <w:sz w:val="22"/>
          <w:szCs w:val="22"/>
        </w:rPr>
      </w:pPr>
      <w:bookmarkStart w:id="6591" w:name="111661"/>
      <w:bookmarkEnd w:id="6591"/>
      <w:r w:rsidRPr="00EE28E7">
        <w:rPr>
          <w:sz w:val="22"/>
          <w:szCs w:val="22"/>
        </w:rPr>
        <w:t>- понимать и характеризовать роль визуального образа в синтетических искусствах;</w:t>
      </w:r>
    </w:p>
    <w:p w:rsidR="00D23652" w:rsidRPr="00EE28E7" w:rsidRDefault="00D23652" w:rsidP="00D23652">
      <w:pPr>
        <w:pStyle w:val="pboth"/>
        <w:shd w:val="clear" w:color="auto" w:fill="FFFFFF"/>
        <w:spacing w:before="0" w:beforeAutospacing="0"/>
        <w:jc w:val="both"/>
        <w:rPr>
          <w:sz w:val="22"/>
          <w:szCs w:val="22"/>
        </w:rPr>
      </w:pPr>
      <w:bookmarkStart w:id="6592" w:name="111662"/>
      <w:bookmarkEnd w:id="6592"/>
      <w:r w:rsidRPr="00EE28E7">
        <w:rPr>
          <w:sz w:val="22"/>
          <w:szCs w:val="22"/>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23652" w:rsidRPr="00EE28E7" w:rsidRDefault="00D23652" w:rsidP="00D23652">
      <w:pPr>
        <w:pStyle w:val="pboth"/>
        <w:shd w:val="clear" w:color="auto" w:fill="FFFFFF"/>
        <w:spacing w:before="0" w:beforeAutospacing="0"/>
        <w:jc w:val="both"/>
        <w:rPr>
          <w:b/>
          <w:sz w:val="22"/>
          <w:szCs w:val="22"/>
        </w:rPr>
      </w:pPr>
      <w:bookmarkStart w:id="6593" w:name="111663"/>
      <w:bookmarkEnd w:id="6593"/>
      <w:r w:rsidRPr="00EE28E7">
        <w:rPr>
          <w:b/>
          <w:sz w:val="22"/>
          <w:szCs w:val="22"/>
        </w:rPr>
        <w:t>Художник и искусство театра:</w:t>
      </w:r>
    </w:p>
    <w:p w:rsidR="00D23652" w:rsidRPr="00EE28E7" w:rsidRDefault="00D23652" w:rsidP="00D23652">
      <w:pPr>
        <w:pStyle w:val="pboth"/>
        <w:shd w:val="clear" w:color="auto" w:fill="FFFFFF"/>
        <w:spacing w:before="0" w:beforeAutospacing="0"/>
        <w:jc w:val="both"/>
        <w:rPr>
          <w:sz w:val="22"/>
          <w:szCs w:val="22"/>
        </w:rPr>
      </w:pPr>
      <w:bookmarkStart w:id="6594" w:name="111664"/>
      <w:bookmarkEnd w:id="6594"/>
      <w:r w:rsidRPr="00EE28E7">
        <w:rPr>
          <w:sz w:val="22"/>
          <w:szCs w:val="22"/>
        </w:rPr>
        <w:t>- иметь представление об истории развития театра и жанровом многообразии театральных представлений;</w:t>
      </w:r>
    </w:p>
    <w:p w:rsidR="00D23652" w:rsidRPr="00EE28E7" w:rsidRDefault="00D23652" w:rsidP="00D23652">
      <w:pPr>
        <w:pStyle w:val="pboth"/>
        <w:shd w:val="clear" w:color="auto" w:fill="FFFFFF"/>
        <w:spacing w:before="0" w:beforeAutospacing="0"/>
        <w:jc w:val="both"/>
        <w:rPr>
          <w:sz w:val="22"/>
          <w:szCs w:val="22"/>
        </w:rPr>
      </w:pPr>
      <w:bookmarkStart w:id="6595" w:name="111665"/>
      <w:bookmarkEnd w:id="6595"/>
      <w:r w:rsidRPr="00EE28E7">
        <w:rPr>
          <w:sz w:val="22"/>
          <w:szCs w:val="22"/>
        </w:rPr>
        <w:t>- знать о роли художника и видах профессиональной художнической деятельности в современном театре;</w:t>
      </w:r>
    </w:p>
    <w:p w:rsidR="00D23652" w:rsidRPr="00EE28E7" w:rsidRDefault="00D23652" w:rsidP="00D23652">
      <w:pPr>
        <w:pStyle w:val="pboth"/>
        <w:shd w:val="clear" w:color="auto" w:fill="FFFFFF"/>
        <w:spacing w:before="0" w:beforeAutospacing="0"/>
        <w:jc w:val="both"/>
        <w:rPr>
          <w:sz w:val="22"/>
          <w:szCs w:val="22"/>
        </w:rPr>
      </w:pPr>
      <w:bookmarkStart w:id="6596" w:name="111666"/>
      <w:bookmarkEnd w:id="6596"/>
      <w:r w:rsidRPr="00EE28E7">
        <w:rPr>
          <w:sz w:val="22"/>
          <w:szCs w:val="22"/>
        </w:rPr>
        <w:t>- иметь представление о сценографии и символическом характере сценического образа;</w:t>
      </w:r>
    </w:p>
    <w:p w:rsidR="00D23652" w:rsidRPr="00EE28E7" w:rsidRDefault="00D23652" w:rsidP="00D23652">
      <w:pPr>
        <w:pStyle w:val="pboth"/>
        <w:shd w:val="clear" w:color="auto" w:fill="FFFFFF"/>
        <w:spacing w:before="0" w:beforeAutospacing="0"/>
        <w:jc w:val="both"/>
        <w:rPr>
          <w:sz w:val="22"/>
          <w:szCs w:val="22"/>
        </w:rPr>
      </w:pPr>
      <w:bookmarkStart w:id="6597" w:name="111667"/>
      <w:bookmarkEnd w:id="6597"/>
      <w:r w:rsidRPr="00EE28E7">
        <w:rPr>
          <w:sz w:val="22"/>
          <w:szCs w:val="22"/>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23652" w:rsidRPr="00EE28E7" w:rsidRDefault="00D23652" w:rsidP="00D23652">
      <w:pPr>
        <w:pStyle w:val="pboth"/>
        <w:shd w:val="clear" w:color="auto" w:fill="FFFFFF"/>
        <w:spacing w:before="0" w:beforeAutospacing="0"/>
        <w:jc w:val="both"/>
        <w:rPr>
          <w:sz w:val="22"/>
          <w:szCs w:val="22"/>
        </w:rPr>
      </w:pPr>
      <w:bookmarkStart w:id="6598" w:name="111668"/>
      <w:bookmarkEnd w:id="6598"/>
      <w:r w:rsidRPr="00EE28E7">
        <w:rPr>
          <w:sz w:val="22"/>
          <w:szCs w:val="22"/>
        </w:rPr>
        <w:t>-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D23652" w:rsidRPr="00EE28E7" w:rsidRDefault="00D23652" w:rsidP="00D23652">
      <w:pPr>
        <w:pStyle w:val="pboth"/>
        <w:shd w:val="clear" w:color="auto" w:fill="FFFFFF"/>
        <w:spacing w:before="0" w:beforeAutospacing="0"/>
        <w:jc w:val="both"/>
        <w:rPr>
          <w:sz w:val="22"/>
          <w:szCs w:val="22"/>
        </w:rPr>
      </w:pPr>
      <w:bookmarkStart w:id="6599" w:name="111669"/>
      <w:bookmarkEnd w:id="6599"/>
      <w:r w:rsidRPr="00EE28E7">
        <w:rPr>
          <w:sz w:val="22"/>
          <w:szCs w:val="22"/>
        </w:rPr>
        <w:t>-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D23652" w:rsidRPr="00EE28E7" w:rsidRDefault="00D23652" w:rsidP="00D23652">
      <w:pPr>
        <w:pStyle w:val="pboth"/>
        <w:shd w:val="clear" w:color="auto" w:fill="FFFFFF"/>
        <w:spacing w:before="0" w:beforeAutospacing="0"/>
        <w:jc w:val="both"/>
        <w:rPr>
          <w:sz w:val="22"/>
          <w:szCs w:val="22"/>
        </w:rPr>
      </w:pPr>
      <w:bookmarkStart w:id="6600" w:name="111670"/>
      <w:bookmarkEnd w:id="6600"/>
      <w:r w:rsidRPr="00EE28E7">
        <w:rPr>
          <w:sz w:val="22"/>
          <w:szCs w:val="22"/>
        </w:rPr>
        <w:t>- объяснять ведущую роль художника кукольного спектакля как соавтора режиссера и актера в процессе создания образа персонажа;</w:t>
      </w:r>
    </w:p>
    <w:p w:rsidR="00D23652" w:rsidRPr="00EE28E7" w:rsidRDefault="00D23652" w:rsidP="00D23652">
      <w:pPr>
        <w:pStyle w:val="pboth"/>
        <w:shd w:val="clear" w:color="auto" w:fill="FFFFFF"/>
        <w:spacing w:before="0" w:beforeAutospacing="0"/>
        <w:jc w:val="both"/>
        <w:rPr>
          <w:sz w:val="22"/>
          <w:szCs w:val="22"/>
        </w:rPr>
      </w:pPr>
      <w:bookmarkStart w:id="6601" w:name="111671"/>
      <w:bookmarkEnd w:id="6601"/>
      <w:r w:rsidRPr="00EE28E7">
        <w:rPr>
          <w:sz w:val="22"/>
          <w:szCs w:val="22"/>
        </w:rPr>
        <w:t>- иметь практический навык игрового одушевления куклы из простых бытовых предметов;</w:t>
      </w:r>
    </w:p>
    <w:p w:rsidR="00D23652" w:rsidRPr="00EE28E7" w:rsidRDefault="00D23652" w:rsidP="00D23652">
      <w:pPr>
        <w:pStyle w:val="pboth"/>
        <w:shd w:val="clear" w:color="auto" w:fill="FFFFFF"/>
        <w:spacing w:before="0" w:beforeAutospacing="0"/>
        <w:jc w:val="both"/>
        <w:rPr>
          <w:sz w:val="22"/>
          <w:szCs w:val="22"/>
        </w:rPr>
      </w:pPr>
      <w:bookmarkStart w:id="6602" w:name="111672"/>
      <w:bookmarkEnd w:id="6602"/>
      <w:r w:rsidRPr="00EE28E7">
        <w:rPr>
          <w:sz w:val="22"/>
          <w:szCs w:val="22"/>
        </w:rPr>
        <w:t>-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23652" w:rsidRPr="00EE28E7" w:rsidRDefault="00D23652" w:rsidP="00D23652">
      <w:pPr>
        <w:pStyle w:val="pboth"/>
        <w:shd w:val="clear" w:color="auto" w:fill="FFFFFF"/>
        <w:spacing w:before="0" w:beforeAutospacing="0"/>
        <w:jc w:val="both"/>
        <w:rPr>
          <w:sz w:val="22"/>
          <w:szCs w:val="22"/>
        </w:rPr>
      </w:pPr>
      <w:bookmarkStart w:id="6603" w:name="111673"/>
      <w:bookmarkEnd w:id="6603"/>
      <w:r w:rsidRPr="00EE28E7">
        <w:rPr>
          <w:sz w:val="22"/>
          <w:szCs w:val="22"/>
        </w:rPr>
        <w:t>Художественная фотография:</w:t>
      </w:r>
    </w:p>
    <w:p w:rsidR="00D23652" w:rsidRPr="00EE28E7" w:rsidRDefault="00D23652" w:rsidP="00D23652">
      <w:pPr>
        <w:pStyle w:val="pboth"/>
        <w:shd w:val="clear" w:color="auto" w:fill="FFFFFF"/>
        <w:spacing w:before="0" w:beforeAutospacing="0"/>
        <w:jc w:val="both"/>
        <w:rPr>
          <w:sz w:val="22"/>
          <w:szCs w:val="22"/>
        </w:rPr>
      </w:pPr>
      <w:bookmarkStart w:id="6604" w:name="111674"/>
      <w:bookmarkEnd w:id="6604"/>
      <w:r w:rsidRPr="00EE28E7">
        <w:rPr>
          <w:sz w:val="22"/>
          <w:szCs w:val="22"/>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23652" w:rsidRPr="00EE28E7" w:rsidRDefault="00D23652" w:rsidP="00D23652">
      <w:pPr>
        <w:pStyle w:val="pboth"/>
        <w:shd w:val="clear" w:color="auto" w:fill="FFFFFF"/>
        <w:spacing w:before="0" w:beforeAutospacing="0"/>
        <w:jc w:val="both"/>
        <w:rPr>
          <w:sz w:val="22"/>
          <w:szCs w:val="22"/>
        </w:rPr>
      </w:pPr>
      <w:bookmarkStart w:id="6605" w:name="111675"/>
      <w:bookmarkEnd w:id="6605"/>
      <w:r w:rsidRPr="00EE28E7">
        <w:rPr>
          <w:sz w:val="22"/>
          <w:szCs w:val="22"/>
        </w:rPr>
        <w:t>- уметь объяснять понятия "длительность экспозиции", "выдержка", "диафрагма";</w:t>
      </w:r>
    </w:p>
    <w:p w:rsidR="00D23652" w:rsidRPr="00EE28E7" w:rsidRDefault="00D23652" w:rsidP="00D23652">
      <w:pPr>
        <w:pStyle w:val="pboth"/>
        <w:shd w:val="clear" w:color="auto" w:fill="FFFFFF"/>
        <w:spacing w:before="0" w:beforeAutospacing="0"/>
        <w:jc w:val="both"/>
        <w:rPr>
          <w:sz w:val="22"/>
          <w:szCs w:val="22"/>
        </w:rPr>
      </w:pPr>
      <w:bookmarkStart w:id="6606" w:name="111676"/>
      <w:bookmarkEnd w:id="6606"/>
      <w:r w:rsidRPr="00EE28E7">
        <w:rPr>
          <w:sz w:val="22"/>
          <w:szCs w:val="22"/>
        </w:rPr>
        <w:t>- иметь навыки фотографирования и обработки цифровых фотографий с помощью компьютерных графических редакторов;</w:t>
      </w:r>
    </w:p>
    <w:p w:rsidR="00D23652" w:rsidRPr="00EE28E7" w:rsidRDefault="00D23652" w:rsidP="00D23652">
      <w:pPr>
        <w:pStyle w:val="pboth"/>
        <w:shd w:val="clear" w:color="auto" w:fill="FFFFFF"/>
        <w:spacing w:before="0" w:beforeAutospacing="0"/>
        <w:jc w:val="both"/>
        <w:rPr>
          <w:sz w:val="22"/>
          <w:szCs w:val="22"/>
        </w:rPr>
      </w:pPr>
      <w:bookmarkStart w:id="6607" w:name="111677"/>
      <w:bookmarkEnd w:id="6607"/>
      <w:r w:rsidRPr="00EE28E7">
        <w:rPr>
          <w:sz w:val="22"/>
          <w:szCs w:val="22"/>
        </w:rPr>
        <w:t>- уметь объяснять значение фотографий "Родиноведения" С.М. Прокудина-Горского для современных представлений об истории жизни в нашей стране;</w:t>
      </w:r>
    </w:p>
    <w:p w:rsidR="00D23652" w:rsidRPr="00EE28E7" w:rsidRDefault="00D23652" w:rsidP="00D23652">
      <w:pPr>
        <w:pStyle w:val="pboth"/>
        <w:shd w:val="clear" w:color="auto" w:fill="FFFFFF"/>
        <w:spacing w:before="0" w:beforeAutospacing="0"/>
        <w:jc w:val="both"/>
        <w:rPr>
          <w:sz w:val="22"/>
          <w:szCs w:val="22"/>
        </w:rPr>
      </w:pPr>
      <w:bookmarkStart w:id="6608" w:name="111678"/>
      <w:bookmarkEnd w:id="6608"/>
      <w:r w:rsidRPr="00EE28E7">
        <w:rPr>
          <w:sz w:val="22"/>
          <w:szCs w:val="22"/>
        </w:rPr>
        <w:t>- различать и характеризовать различные жанры художественной фотографии;</w:t>
      </w:r>
    </w:p>
    <w:p w:rsidR="00D23652" w:rsidRPr="00EE28E7" w:rsidRDefault="00D23652" w:rsidP="00D23652">
      <w:pPr>
        <w:pStyle w:val="pboth"/>
        <w:shd w:val="clear" w:color="auto" w:fill="FFFFFF"/>
        <w:spacing w:before="0" w:beforeAutospacing="0"/>
        <w:jc w:val="both"/>
        <w:rPr>
          <w:sz w:val="22"/>
          <w:szCs w:val="22"/>
        </w:rPr>
      </w:pPr>
      <w:bookmarkStart w:id="6609" w:name="111679"/>
      <w:bookmarkEnd w:id="6609"/>
      <w:r w:rsidRPr="00EE28E7">
        <w:rPr>
          <w:sz w:val="22"/>
          <w:szCs w:val="22"/>
        </w:rPr>
        <w:lastRenderedPageBreak/>
        <w:t>- объяснять роль света как художественного средства в искусстве фотографии;</w:t>
      </w:r>
    </w:p>
    <w:p w:rsidR="00D23652" w:rsidRPr="00EE28E7" w:rsidRDefault="00D23652" w:rsidP="00D23652">
      <w:pPr>
        <w:pStyle w:val="pboth"/>
        <w:shd w:val="clear" w:color="auto" w:fill="FFFFFF"/>
        <w:spacing w:before="0" w:beforeAutospacing="0"/>
        <w:jc w:val="both"/>
        <w:rPr>
          <w:sz w:val="22"/>
          <w:szCs w:val="22"/>
        </w:rPr>
      </w:pPr>
      <w:bookmarkStart w:id="6610" w:name="111680"/>
      <w:bookmarkEnd w:id="6610"/>
      <w:r w:rsidRPr="00EE28E7">
        <w:rPr>
          <w:sz w:val="22"/>
          <w:szCs w:val="22"/>
        </w:rPr>
        <w:t>-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23652" w:rsidRPr="00EE28E7" w:rsidRDefault="00D23652" w:rsidP="00D23652">
      <w:pPr>
        <w:pStyle w:val="pboth"/>
        <w:shd w:val="clear" w:color="auto" w:fill="FFFFFF"/>
        <w:spacing w:before="0" w:beforeAutospacing="0"/>
        <w:jc w:val="both"/>
        <w:rPr>
          <w:sz w:val="22"/>
          <w:szCs w:val="22"/>
        </w:rPr>
      </w:pPr>
      <w:bookmarkStart w:id="6611" w:name="111681"/>
      <w:bookmarkEnd w:id="6611"/>
      <w:r w:rsidRPr="00EE28E7">
        <w:rPr>
          <w:sz w:val="22"/>
          <w:szCs w:val="22"/>
        </w:rPr>
        <w:t>- иметь опыт наблюдения и художественно-эстетического анализа художественных фотографий известных профессиональных мастеров фотографии;</w:t>
      </w:r>
    </w:p>
    <w:p w:rsidR="00D23652" w:rsidRPr="00EE28E7" w:rsidRDefault="00D23652" w:rsidP="00D23652">
      <w:pPr>
        <w:pStyle w:val="pboth"/>
        <w:shd w:val="clear" w:color="auto" w:fill="FFFFFF"/>
        <w:spacing w:before="0" w:beforeAutospacing="0"/>
        <w:jc w:val="both"/>
        <w:rPr>
          <w:sz w:val="22"/>
          <w:szCs w:val="22"/>
        </w:rPr>
      </w:pPr>
      <w:bookmarkStart w:id="6612" w:name="111682"/>
      <w:bookmarkEnd w:id="6612"/>
      <w:r w:rsidRPr="00EE28E7">
        <w:rPr>
          <w:sz w:val="22"/>
          <w:szCs w:val="22"/>
        </w:rPr>
        <w:t>- иметь опыт применения знаний о художественно-образных критериях к композиции кадра при самостоятельном фотографировании окружающей жизни;</w:t>
      </w:r>
    </w:p>
    <w:p w:rsidR="00D23652" w:rsidRPr="00EE28E7" w:rsidRDefault="00D23652" w:rsidP="00D23652">
      <w:pPr>
        <w:pStyle w:val="pboth"/>
        <w:shd w:val="clear" w:color="auto" w:fill="FFFFFF"/>
        <w:spacing w:before="0" w:beforeAutospacing="0"/>
        <w:jc w:val="both"/>
        <w:rPr>
          <w:sz w:val="22"/>
          <w:szCs w:val="22"/>
        </w:rPr>
      </w:pPr>
      <w:bookmarkStart w:id="6613" w:name="111683"/>
      <w:bookmarkEnd w:id="6613"/>
      <w:r w:rsidRPr="00EE28E7">
        <w:rPr>
          <w:sz w:val="22"/>
          <w:szCs w:val="22"/>
        </w:rPr>
        <w:t>- обретать опыт художественного наблюдения жизни, развивая познавательный интерес и внимание к окружающему миру, к людям;</w:t>
      </w:r>
    </w:p>
    <w:p w:rsidR="00D23652" w:rsidRPr="00EE28E7" w:rsidRDefault="00D23652" w:rsidP="00D23652">
      <w:pPr>
        <w:pStyle w:val="pboth"/>
        <w:shd w:val="clear" w:color="auto" w:fill="FFFFFF"/>
        <w:spacing w:before="0" w:beforeAutospacing="0"/>
        <w:jc w:val="both"/>
        <w:rPr>
          <w:sz w:val="22"/>
          <w:szCs w:val="22"/>
        </w:rPr>
      </w:pPr>
      <w:bookmarkStart w:id="6614" w:name="111684"/>
      <w:bookmarkEnd w:id="6614"/>
      <w:r w:rsidRPr="00EE28E7">
        <w:rPr>
          <w:sz w:val="22"/>
          <w:szCs w:val="22"/>
        </w:rPr>
        <w:t>-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23652" w:rsidRPr="00EE28E7" w:rsidRDefault="00D23652" w:rsidP="00D23652">
      <w:pPr>
        <w:pStyle w:val="pboth"/>
        <w:shd w:val="clear" w:color="auto" w:fill="FFFFFF"/>
        <w:spacing w:before="0" w:beforeAutospacing="0"/>
        <w:jc w:val="both"/>
        <w:rPr>
          <w:sz w:val="22"/>
          <w:szCs w:val="22"/>
        </w:rPr>
      </w:pPr>
      <w:bookmarkStart w:id="6615" w:name="111685"/>
      <w:bookmarkEnd w:id="6615"/>
      <w:r w:rsidRPr="00EE28E7">
        <w:rPr>
          <w:sz w:val="22"/>
          <w:szCs w:val="22"/>
        </w:rPr>
        <w:t>- понимать значение репортажного жанра, роли журналистов-фотографов в истории XX в. и современном мире;</w:t>
      </w:r>
    </w:p>
    <w:p w:rsidR="00D23652" w:rsidRPr="00EE28E7" w:rsidRDefault="00D23652" w:rsidP="00D23652">
      <w:pPr>
        <w:pStyle w:val="pboth"/>
        <w:shd w:val="clear" w:color="auto" w:fill="FFFFFF"/>
        <w:spacing w:before="0" w:beforeAutospacing="0"/>
        <w:jc w:val="both"/>
        <w:rPr>
          <w:sz w:val="22"/>
          <w:szCs w:val="22"/>
        </w:rPr>
      </w:pPr>
      <w:bookmarkStart w:id="6616" w:name="111686"/>
      <w:bookmarkEnd w:id="6616"/>
      <w:r w:rsidRPr="00EE28E7">
        <w:rPr>
          <w:sz w:val="22"/>
          <w:szCs w:val="22"/>
        </w:rPr>
        <w:t>-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23652" w:rsidRPr="00EE28E7" w:rsidRDefault="00D23652" w:rsidP="00D23652">
      <w:pPr>
        <w:pStyle w:val="pboth"/>
        <w:shd w:val="clear" w:color="auto" w:fill="FFFFFF"/>
        <w:spacing w:before="0" w:beforeAutospacing="0"/>
        <w:jc w:val="both"/>
        <w:rPr>
          <w:sz w:val="22"/>
          <w:szCs w:val="22"/>
        </w:rPr>
      </w:pPr>
      <w:bookmarkStart w:id="6617" w:name="111687"/>
      <w:bookmarkEnd w:id="6617"/>
      <w:r w:rsidRPr="00EE28E7">
        <w:rPr>
          <w:sz w:val="22"/>
          <w:szCs w:val="22"/>
        </w:rPr>
        <w:t>- иметь навыки компьютерной обработки и преобразования фотографий.</w:t>
      </w:r>
    </w:p>
    <w:p w:rsidR="00D23652" w:rsidRPr="00EE28E7" w:rsidRDefault="00D23652" w:rsidP="00D23652">
      <w:pPr>
        <w:pStyle w:val="pboth"/>
        <w:shd w:val="clear" w:color="auto" w:fill="FFFFFF"/>
        <w:spacing w:before="0" w:beforeAutospacing="0"/>
        <w:jc w:val="both"/>
        <w:rPr>
          <w:sz w:val="22"/>
          <w:szCs w:val="22"/>
        </w:rPr>
      </w:pPr>
      <w:bookmarkStart w:id="6618" w:name="111688"/>
      <w:bookmarkEnd w:id="6618"/>
      <w:r w:rsidRPr="00EE28E7">
        <w:rPr>
          <w:sz w:val="22"/>
          <w:szCs w:val="22"/>
        </w:rPr>
        <w:t>Изображение и искусство кино:</w:t>
      </w:r>
    </w:p>
    <w:p w:rsidR="00D23652" w:rsidRPr="00EE28E7" w:rsidRDefault="00D23652" w:rsidP="00D23652">
      <w:pPr>
        <w:pStyle w:val="pboth"/>
        <w:shd w:val="clear" w:color="auto" w:fill="FFFFFF"/>
        <w:spacing w:before="0" w:beforeAutospacing="0"/>
        <w:jc w:val="both"/>
        <w:rPr>
          <w:sz w:val="22"/>
          <w:szCs w:val="22"/>
        </w:rPr>
      </w:pPr>
      <w:bookmarkStart w:id="6619" w:name="111689"/>
      <w:bookmarkEnd w:id="6619"/>
      <w:r w:rsidRPr="00EE28E7">
        <w:rPr>
          <w:sz w:val="22"/>
          <w:szCs w:val="22"/>
        </w:rPr>
        <w:t>- иметь представление об этапах в истории кино и его эволюции как искусства;</w:t>
      </w:r>
    </w:p>
    <w:p w:rsidR="00D23652" w:rsidRPr="00EE28E7" w:rsidRDefault="00D23652" w:rsidP="00D23652">
      <w:pPr>
        <w:pStyle w:val="pboth"/>
        <w:shd w:val="clear" w:color="auto" w:fill="FFFFFF"/>
        <w:spacing w:before="0" w:beforeAutospacing="0"/>
        <w:jc w:val="both"/>
        <w:rPr>
          <w:sz w:val="22"/>
          <w:szCs w:val="22"/>
        </w:rPr>
      </w:pPr>
      <w:bookmarkStart w:id="6620" w:name="111690"/>
      <w:bookmarkEnd w:id="6620"/>
      <w:r w:rsidRPr="00EE28E7">
        <w:rPr>
          <w:sz w:val="22"/>
          <w:szCs w:val="22"/>
        </w:rPr>
        <w:t>- уметь объяснять, почему экранное время и все изображаемое в фильме, являясь условностью, формирует у людей восприятие реального мира;</w:t>
      </w:r>
    </w:p>
    <w:p w:rsidR="00D23652" w:rsidRPr="00EE28E7" w:rsidRDefault="00D23652" w:rsidP="00D23652">
      <w:pPr>
        <w:pStyle w:val="pboth"/>
        <w:shd w:val="clear" w:color="auto" w:fill="FFFFFF"/>
        <w:spacing w:before="0" w:beforeAutospacing="0"/>
        <w:jc w:val="both"/>
        <w:rPr>
          <w:sz w:val="22"/>
          <w:szCs w:val="22"/>
        </w:rPr>
      </w:pPr>
      <w:bookmarkStart w:id="6621" w:name="111691"/>
      <w:bookmarkEnd w:id="6621"/>
      <w:r w:rsidRPr="00EE28E7">
        <w:rPr>
          <w:sz w:val="22"/>
          <w:szCs w:val="22"/>
        </w:rPr>
        <w:t>- иметь представление об экранных искусствах как монтаже композиционно построенных кадров;</w:t>
      </w:r>
    </w:p>
    <w:p w:rsidR="00D23652" w:rsidRPr="00EE28E7" w:rsidRDefault="00D23652" w:rsidP="00D23652">
      <w:pPr>
        <w:pStyle w:val="pboth"/>
        <w:shd w:val="clear" w:color="auto" w:fill="FFFFFF"/>
        <w:spacing w:before="0" w:beforeAutospacing="0"/>
        <w:jc w:val="both"/>
        <w:rPr>
          <w:sz w:val="22"/>
          <w:szCs w:val="22"/>
        </w:rPr>
      </w:pPr>
      <w:bookmarkStart w:id="6622" w:name="111692"/>
      <w:bookmarkEnd w:id="6622"/>
      <w:r w:rsidRPr="00EE28E7">
        <w:rPr>
          <w:sz w:val="22"/>
          <w:szCs w:val="22"/>
        </w:rPr>
        <w:t>- знать и объяснять, в чем состоит работа художника-постановщика и специалистов его команды художников в период подготовки и съемки игрового фильма;</w:t>
      </w:r>
    </w:p>
    <w:p w:rsidR="00D23652" w:rsidRPr="00EE28E7" w:rsidRDefault="00D23652" w:rsidP="00D23652">
      <w:pPr>
        <w:pStyle w:val="pboth"/>
        <w:shd w:val="clear" w:color="auto" w:fill="FFFFFF"/>
        <w:spacing w:before="0" w:beforeAutospacing="0"/>
        <w:jc w:val="both"/>
        <w:rPr>
          <w:sz w:val="22"/>
          <w:szCs w:val="22"/>
        </w:rPr>
      </w:pPr>
      <w:bookmarkStart w:id="6623" w:name="111693"/>
      <w:bookmarkEnd w:id="6623"/>
      <w:r w:rsidRPr="00EE28E7">
        <w:rPr>
          <w:sz w:val="22"/>
          <w:szCs w:val="22"/>
        </w:rPr>
        <w:t>- объяснять роль видео в современной бытовой культуре;</w:t>
      </w:r>
    </w:p>
    <w:p w:rsidR="00D23652" w:rsidRPr="00EE28E7" w:rsidRDefault="00D23652" w:rsidP="00D23652">
      <w:pPr>
        <w:pStyle w:val="pboth"/>
        <w:shd w:val="clear" w:color="auto" w:fill="FFFFFF"/>
        <w:spacing w:before="0" w:beforeAutospacing="0"/>
        <w:jc w:val="both"/>
        <w:rPr>
          <w:sz w:val="22"/>
          <w:szCs w:val="22"/>
        </w:rPr>
      </w:pPr>
      <w:bookmarkStart w:id="6624" w:name="111694"/>
      <w:bookmarkEnd w:id="6624"/>
      <w:r w:rsidRPr="00EE28E7">
        <w:rPr>
          <w:sz w:val="22"/>
          <w:szCs w:val="22"/>
        </w:rPr>
        <w:t>- приобрести опыт создания видеоролика; осваивать основные этапы создания видеоролика и планировать свою работу по созданию видеоролика;</w:t>
      </w:r>
    </w:p>
    <w:p w:rsidR="00D23652" w:rsidRPr="00EE28E7" w:rsidRDefault="00D23652" w:rsidP="00D23652">
      <w:pPr>
        <w:pStyle w:val="pboth"/>
        <w:shd w:val="clear" w:color="auto" w:fill="FFFFFF"/>
        <w:spacing w:before="0" w:beforeAutospacing="0"/>
        <w:jc w:val="both"/>
        <w:rPr>
          <w:sz w:val="22"/>
          <w:szCs w:val="22"/>
        </w:rPr>
      </w:pPr>
      <w:bookmarkStart w:id="6625" w:name="111695"/>
      <w:bookmarkEnd w:id="6625"/>
      <w:r w:rsidRPr="00EE28E7">
        <w:rPr>
          <w:sz w:val="22"/>
          <w:szCs w:val="22"/>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23652" w:rsidRPr="00EE28E7" w:rsidRDefault="00D23652" w:rsidP="00D23652">
      <w:pPr>
        <w:pStyle w:val="pboth"/>
        <w:shd w:val="clear" w:color="auto" w:fill="FFFFFF"/>
        <w:spacing w:before="0" w:beforeAutospacing="0"/>
        <w:jc w:val="both"/>
        <w:rPr>
          <w:sz w:val="22"/>
          <w:szCs w:val="22"/>
        </w:rPr>
      </w:pPr>
      <w:bookmarkStart w:id="6626" w:name="111696"/>
      <w:bookmarkEnd w:id="6626"/>
      <w:r w:rsidRPr="00EE28E7">
        <w:rPr>
          <w:sz w:val="22"/>
          <w:szCs w:val="22"/>
        </w:rPr>
        <w:t>- осваивать начальные навыки практической работы по видеомонтажу на основе соответствующих компьютерных программ;</w:t>
      </w:r>
    </w:p>
    <w:p w:rsidR="00D23652" w:rsidRPr="00EE28E7" w:rsidRDefault="00D23652" w:rsidP="00D23652">
      <w:pPr>
        <w:pStyle w:val="pboth"/>
        <w:shd w:val="clear" w:color="auto" w:fill="FFFFFF"/>
        <w:spacing w:before="0" w:beforeAutospacing="0"/>
        <w:jc w:val="both"/>
        <w:rPr>
          <w:sz w:val="22"/>
          <w:szCs w:val="22"/>
        </w:rPr>
      </w:pPr>
      <w:bookmarkStart w:id="6627" w:name="111697"/>
      <w:bookmarkEnd w:id="6627"/>
      <w:r w:rsidRPr="00EE28E7">
        <w:rPr>
          <w:sz w:val="22"/>
          <w:szCs w:val="22"/>
        </w:rPr>
        <w:t>- обрести навык критического осмысления качества снятых роликов;</w:t>
      </w:r>
    </w:p>
    <w:p w:rsidR="00D23652" w:rsidRPr="00EE28E7" w:rsidRDefault="00D23652" w:rsidP="00D23652">
      <w:pPr>
        <w:pStyle w:val="pboth"/>
        <w:shd w:val="clear" w:color="auto" w:fill="FFFFFF"/>
        <w:spacing w:before="0" w:beforeAutospacing="0"/>
        <w:jc w:val="both"/>
        <w:rPr>
          <w:sz w:val="22"/>
          <w:szCs w:val="22"/>
        </w:rPr>
      </w:pPr>
      <w:bookmarkStart w:id="6628" w:name="111698"/>
      <w:bookmarkEnd w:id="6628"/>
      <w:r w:rsidRPr="00EE28E7">
        <w:rPr>
          <w:sz w:val="22"/>
          <w:szCs w:val="22"/>
        </w:rPr>
        <w:t>-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23652" w:rsidRPr="00EE28E7" w:rsidRDefault="00D23652" w:rsidP="00D23652">
      <w:pPr>
        <w:pStyle w:val="pboth"/>
        <w:shd w:val="clear" w:color="auto" w:fill="FFFFFF"/>
        <w:spacing w:before="0" w:beforeAutospacing="0"/>
        <w:jc w:val="both"/>
        <w:rPr>
          <w:sz w:val="22"/>
          <w:szCs w:val="22"/>
        </w:rPr>
      </w:pPr>
      <w:bookmarkStart w:id="6629" w:name="111699"/>
      <w:bookmarkEnd w:id="6629"/>
      <w:r w:rsidRPr="00EE28E7">
        <w:rPr>
          <w:sz w:val="22"/>
          <w:szCs w:val="22"/>
        </w:rPr>
        <w:lastRenderedPageBreak/>
        <w:t>-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23652" w:rsidRPr="00EE28E7" w:rsidRDefault="00D23652" w:rsidP="00D23652">
      <w:pPr>
        <w:pStyle w:val="pboth"/>
        <w:shd w:val="clear" w:color="auto" w:fill="FFFFFF"/>
        <w:spacing w:before="0" w:beforeAutospacing="0"/>
        <w:jc w:val="both"/>
        <w:rPr>
          <w:sz w:val="22"/>
          <w:szCs w:val="22"/>
        </w:rPr>
      </w:pPr>
      <w:bookmarkStart w:id="6630" w:name="111700"/>
      <w:bookmarkEnd w:id="6630"/>
      <w:r w:rsidRPr="00EE28E7">
        <w:rPr>
          <w:sz w:val="22"/>
          <w:szCs w:val="22"/>
        </w:rPr>
        <w:t>- осваивать опыт создания компьютерной анимации в выбранной технике и в соответствующей компьютерной программе;</w:t>
      </w:r>
    </w:p>
    <w:p w:rsidR="00D23652" w:rsidRPr="00EE28E7" w:rsidRDefault="00D23652" w:rsidP="00D23652">
      <w:pPr>
        <w:pStyle w:val="pboth"/>
        <w:shd w:val="clear" w:color="auto" w:fill="FFFFFF"/>
        <w:spacing w:before="0" w:beforeAutospacing="0"/>
        <w:jc w:val="both"/>
        <w:rPr>
          <w:sz w:val="22"/>
          <w:szCs w:val="22"/>
        </w:rPr>
      </w:pPr>
      <w:bookmarkStart w:id="6631" w:name="111701"/>
      <w:bookmarkEnd w:id="6631"/>
      <w:r w:rsidRPr="00EE28E7">
        <w:rPr>
          <w:sz w:val="22"/>
          <w:szCs w:val="22"/>
        </w:rPr>
        <w:t>- иметь опыт совместной творческой коллективной работы по созданию анимационного фильма.</w:t>
      </w:r>
    </w:p>
    <w:p w:rsidR="00D23652" w:rsidRPr="00EE28E7" w:rsidRDefault="00D23652" w:rsidP="00D23652">
      <w:pPr>
        <w:pStyle w:val="pboth"/>
        <w:shd w:val="clear" w:color="auto" w:fill="FFFFFF"/>
        <w:spacing w:before="0" w:beforeAutospacing="0"/>
        <w:jc w:val="both"/>
        <w:rPr>
          <w:sz w:val="22"/>
          <w:szCs w:val="22"/>
        </w:rPr>
      </w:pPr>
      <w:bookmarkStart w:id="6632" w:name="111702"/>
      <w:bookmarkEnd w:id="6632"/>
      <w:r w:rsidRPr="00EE28E7">
        <w:rPr>
          <w:sz w:val="22"/>
          <w:szCs w:val="22"/>
        </w:rPr>
        <w:t>Изобразительное искусство на телевидении:</w:t>
      </w:r>
    </w:p>
    <w:p w:rsidR="00D23652" w:rsidRPr="00EE28E7" w:rsidRDefault="00D23652" w:rsidP="00D23652">
      <w:pPr>
        <w:pStyle w:val="pboth"/>
        <w:shd w:val="clear" w:color="auto" w:fill="FFFFFF"/>
        <w:spacing w:before="0" w:beforeAutospacing="0"/>
        <w:jc w:val="both"/>
        <w:rPr>
          <w:sz w:val="22"/>
          <w:szCs w:val="22"/>
        </w:rPr>
      </w:pPr>
      <w:bookmarkStart w:id="6633" w:name="111703"/>
      <w:bookmarkEnd w:id="6633"/>
      <w:r w:rsidRPr="00EE28E7">
        <w:rPr>
          <w:sz w:val="22"/>
          <w:szCs w:val="22"/>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23652" w:rsidRPr="00EE28E7" w:rsidRDefault="00D23652" w:rsidP="00D23652">
      <w:pPr>
        <w:pStyle w:val="pboth"/>
        <w:shd w:val="clear" w:color="auto" w:fill="FFFFFF"/>
        <w:spacing w:before="0" w:beforeAutospacing="0"/>
        <w:jc w:val="both"/>
        <w:rPr>
          <w:sz w:val="22"/>
          <w:szCs w:val="22"/>
        </w:rPr>
      </w:pPr>
      <w:bookmarkStart w:id="6634" w:name="111704"/>
      <w:bookmarkEnd w:id="6634"/>
      <w:r w:rsidRPr="00EE28E7">
        <w:rPr>
          <w:sz w:val="22"/>
          <w:szCs w:val="22"/>
        </w:rPr>
        <w:t>- знать о создателе телевидения - русском инженере Владимире Зворыкине;</w:t>
      </w:r>
    </w:p>
    <w:p w:rsidR="00D23652" w:rsidRPr="00EE28E7" w:rsidRDefault="00D23652" w:rsidP="00D23652">
      <w:pPr>
        <w:pStyle w:val="pboth"/>
        <w:shd w:val="clear" w:color="auto" w:fill="FFFFFF"/>
        <w:spacing w:before="0" w:beforeAutospacing="0"/>
        <w:jc w:val="both"/>
        <w:rPr>
          <w:sz w:val="22"/>
          <w:szCs w:val="22"/>
        </w:rPr>
      </w:pPr>
      <w:bookmarkStart w:id="6635" w:name="111705"/>
      <w:bookmarkEnd w:id="6635"/>
      <w:r w:rsidRPr="00EE28E7">
        <w:rPr>
          <w:sz w:val="22"/>
          <w:szCs w:val="22"/>
        </w:rPr>
        <w:t>- осознавать роль телевидения в превращении мира в единое информационное пространство;</w:t>
      </w:r>
    </w:p>
    <w:p w:rsidR="00D23652" w:rsidRPr="00EE28E7" w:rsidRDefault="00D23652" w:rsidP="00D23652">
      <w:pPr>
        <w:pStyle w:val="pboth"/>
        <w:shd w:val="clear" w:color="auto" w:fill="FFFFFF"/>
        <w:spacing w:before="0" w:beforeAutospacing="0"/>
        <w:jc w:val="both"/>
        <w:rPr>
          <w:sz w:val="22"/>
          <w:szCs w:val="22"/>
        </w:rPr>
      </w:pPr>
      <w:bookmarkStart w:id="6636" w:name="111706"/>
      <w:bookmarkEnd w:id="6636"/>
      <w:r w:rsidRPr="00EE28E7">
        <w:rPr>
          <w:sz w:val="22"/>
          <w:szCs w:val="22"/>
        </w:rPr>
        <w:t>- иметь представление о многих направлениях деятельности и профессиях художника на телевидении;</w:t>
      </w:r>
    </w:p>
    <w:p w:rsidR="00D23652" w:rsidRPr="00EE28E7" w:rsidRDefault="00D23652" w:rsidP="00D23652">
      <w:pPr>
        <w:pStyle w:val="pboth"/>
        <w:shd w:val="clear" w:color="auto" w:fill="FFFFFF"/>
        <w:spacing w:before="0" w:beforeAutospacing="0"/>
        <w:jc w:val="both"/>
        <w:rPr>
          <w:sz w:val="22"/>
          <w:szCs w:val="22"/>
        </w:rPr>
      </w:pPr>
      <w:bookmarkStart w:id="6637" w:name="111707"/>
      <w:bookmarkEnd w:id="6637"/>
      <w:r w:rsidRPr="00EE28E7">
        <w:rPr>
          <w:sz w:val="22"/>
          <w:szCs w:val="22"/>
        </w:rPr>
        <w:t>- применять полученные знания и опыт творчества в работе школьного телевидения и студии мультимедиа;</w:t>
      </w:r>
    </w:p>
    <w:p w:rsidR="00D23652" w:rsidRPr="00EE28E7" w:rsidRDefault="00D23652" w:rsidP="00D23652">
      <w:pPr>
        <w:pStyle w:val="pboth"/>
        <w:shd w:val="clear" w:color="auto" w:fill="FFFFFF"/>
        <w:spacing w:before="0" w:beforeAutospacing="0"/>
        <w:jc w:val="both"/>
        <w:rPr>
          <w:sz w:val="22"/>
          <w:szCs w:val="22"/>
        </w:rPr>
      </w:pPr>
      <w:bookmarkStart w:id="6638" w:name="111708"/>
      <w:bookmarkEnd w:id="6638"/>
      <w:r w:rsidRPr="00EE28E7">
        <w:rPr>
          <w:sz w:val="22"/>
          <w:szCs w:val="22"/>
        </w:rPr>
        <w:t>- понимать образовательные задачи зрительской культуры и необходимость зрительских умений;</w:t>
      </w:r>
    </w:p>
    <w:p w:rsidR="00D23652" w:rsidRPr="00EE28E7" w:rsidRDefault="00D23652" w:rsidP="00D23652">
      <w:pPr>
        <w:pStyle w:val="pboth"/>
        <w:shd w:val="clear" w:color="auto" w:fill="FFFFFF"/>
        <w:spacing w:before="0" w:beforeAutospacing="0"/>
        <w:jc w:val="both"/>
        <w:rPr>
          <w:sz w:val="22"/>
          <w:szCs w:val="22"/>
        </w:rPr>
      </w:pPr>
      <w:bookmarkStart w:id="6639" w:name="111709"/>
      <w:bookmarkEnd w:id="6639"/>
      <w:r w:rsidRPr="00EE28E7">
        <w:rPr>
          <w:sz w:val="22"/>
          <w:szCs w:val="22"/>
        </w:rPr>
        <w:t>-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23652" w:rsidRPr="00D23652" w:rsidRDefault="00D23652" w:rsidP="00D23652">
      <w:pPr>
        <w:pStyle w:val="pboth"/>
        <w:shd w:val="clear" w:color="auto" w:fill="FFFFFF"/>
        <w:spacing w:before="0" w:beforeAutospacing="0"/>
        <w:jc w:val="both"/>
        <w:rPr>
          <w:b/>
          <w:color w:val="212529"/>
          <w:sz w:val="32"/>
          <w:szCs w:val="32"/>
        </w:rPr>
      </w:pPr>
      <w:bookmarkStart w:id="6640" w:name="111710"/>
      <w:bookmarkEnd w:id="6640"/>
      <w:r w:rsidRPr="00D23652">
        <w:rPr>
          <w:b/>
          <w:color w:val="212529"/>
          <w:sz w:val="32"/>
          <w:szCs w:val="32"/>
        </w:rPr>
        <w:t>2.1.19 МУЗЫКА</w:t>
      </w:r>
    </w:p>
    <w:p w:rsidR="00D23652" w:rsidRPr="00EE28E7" w:rsidRDefault="00D23652" w:rsidP="00D23652">
      <w:pPr>
        <w:pStyle w:val="pboth"/>
        <w:shd w:val="clear" w:color="auto" w:fill="FFFFFF"/>
        <w:spacing w:before="0" w:beforeAutospacing="0"/>
        <w:jc w:val="both"/>
      </w:pPr>
      <w:bookmarkStart w:id="6641" w:name="111711"/>
      <w:bookmarkEnd w:id="6641"/>
      <w:r w:rsidRPr="00EE28E7">
        <w:t>Примерная рабочая программа по предмету "Музыка" на уровне основного общего образования составлена на основе </w:t>
      </w:r>
      <w:hyperlink r:id="rId137" w:anchor="100404" w:history="1">
        <w:r w:rsidRPr="00EE28E7">
          <w:rPr>
            <w:rStyle w:val="ad"/>
            <w:color w:val="auto"/>
          </w:rPr>
          <w:t>Требований</w:t>
        </w:r>
      </w:hyperlink>
      <w:r w:rsidRPr="00EE28E7">
        <w:t>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w:t>
      </w:r>
    </w:p>
    <w:p w:rsidR="00D23652" w:rsidRPr="00EE28E7" w:rsidRDefault="00D23652" w:rsidP="00D23652">
      <w:pPr>
        <w:pStyle w:val="pboth"/>
        <w:shd w:val="clear" w:color="auto" w:fill="FFFFFF"/>
        <w:spacing w:before="0" w:beforeAutospacing="0"/>
        <w:jc w:val="both"/>
      </w:pPr>
      <w:bookmarkStart w:id="6642" w:name="111712"/>
      <w:bookmarkEnd w:id="6642"/>
      <w:r w:rsidRPr="00EE28E7">
        <w:t>- распределенных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D23652" w:rsidRPr="00EE28E7" w:rsidRDefault="00D23652" w:rsidP="00D23652">
      <w:pPr>
        <w:pStyle w:val="pboth"/>
        <w:shd w:val="clear" w:color="auto" w:fill="FFFFFF"/>
        <w:spacing w:before="0" w:beforeAutospacing="0"/>
        <w:jc w:val="both"/>
      </w:pPr>
      <w:bookmarkStart w:id="6643" w:name="111713"/>
      <w:bookmarkEnd w:id="6643"/>
      <w:r w:rsidRPr="00EE28E7">
        <w:t>- Примерной программы воспитания.</w:t>
      </w:r>
    </w:p>
    <w:p w:rsidR="00D23652" w:rsidRPr="00EE28E7" w:rsidRDefault="00D23652" w:rsidP="00D23652">
      <w:pPr>
        <w:pStyle w:val="pboth"/>
        <w:shd w:val="clear" w:color="auto" w:fill="FFFFFF"/>
        <w:spacing w:before="0" w:beforeAutospacing="0"/>
        <w:jc w:val="both"/>
        <w:rPr>
          <w:b/>
        </w:rPr>
      </w:pPr>
      <w:bookmarkStart w:id="6644" w:name="111714"/>
      <w:bookmarkEnd w:id="6644"/>
      <w:r w:rsidRPr="00EE28E7">
        <w:rPr>
          <w:b/>
        </w:rPr>
        <w:t>ПОЯСНИТЕЛЬНАЯ ЗАПИСКА</w:t>
      </w:r>
    </w:p>
    <w:p w:rsidR="00D23652" w:rsidRPr="00EE28E7" w:rsidRDefault="00D23652" w:rsidP="00D23652">
      <w:pPr>
        <w:pStyle w:val="pboth"/>
        <w:shd w:val="clear" w:color="auto" w:fill="FFFFFF"/>
        <w:spacing w:before="0" w:beforeAutospacing="0"/>
        <w:jc w:val="both"/>
        <w:rPr>
          <w:b/>
        </w:rPr>
      </w:pPr>
      <w:bookmarkStart w:id="6645" w:name="111715"/>
      <w:bookmarkEnd w:id="6645"/>
      <w:r w:rsidRPr="00EE28E7">
        <w:rPr>
          <w:b/>
        </w:rPr>
        <w:t>ОБЩАЯ ХАРАКТЕРИСТИКА УЧЕБНОГО ПРЕДМЕТА "МУЗЫКА"</w:t>
      </w:r>
    </w:p>
    <w:p w:rsidR="00FD6682" w:rsidRPr="00EE28E7" w:rsidRDefault="00D23652" w:rsidP="00FD6682">
      <w:pPr>
        <w:pStyle w:val="pboth"/>
        <w:shd w:val="clear" w:color="auto" w:fill="FFFFFF"/>
        <w:spacing w:before="0" w:beforeAutospacing="0"/>
        <w:jc w:val="both"/>
      </w:pPr>
      <w:bookmarkStart w:id="6646" w:name="111716"/>
      <w:bookmarkEnd w:id="6646"/>
      <w:r w:rsidRPr="00EE28E7">
        <w:t>Музыка - универсальный антропологический феномен, неизменно присутствующий во всех культурах и цивилизациях на протяжении всей истории человечества. </w:t>
      </w:r>
      <w:r w:rsidR="00FD6682" w:rsidRPr="00EE28E7">
        <w:t>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D6682" w:rsidRPr="00EE28E7" w:rsidRDefault="00FD6682" w:rsidP="00FD6682">
      <w:pPr>
        <w:pStyle w:val="pboth"/>
        <w:shd w:val="clear" w:color="auto" w:fill="FFFFFF"/>
        <w:spacing w:before="0" w:beforeAutospacing="0"/>
        <w:jc w:val="both"/>
      </w:pPr>
      <w:bookmarkStart w:id="6647" w:name="111717"/>
      <w:bookmarkEnd w:id="6647"/>
      <w:r w:rsidRPr="00EE28E7">
        <w:lastRenderedPageBreak/>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D6682" w:rsidRPr="00EE28E7" w:rsidRDefault="00FD6682" w:rsidP="00FD6682">
      <w:pPr>
        <w:pStyle w:val="pboth"/>
        <w:shd w:val="clear" w:color="auto" w:fill="FFFFFF"/>
        <w:spacing w:before="0" w:beforeAutospacing="0"/>
        <w:jc w:val="both"/>
      </w:pPr>
      <w:bookmarkStart w:id="6648" w:name="111718"/>
      <w:bookmarkEnd w:id="6648"/>
      <w:r w:rsidRPr="00EE28E7">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D6682" w:rsidRPr="00EE28E7" w:rsidRDefault="00FD6682" w:rsidP="00FD6682">
      <w:pPr>
        <w:pStyle w:val="pboth"/>
        <w:shd w:val="clear" w:color="auto" w:fill="FFFFFF"/>
        <w:spacing w:before="0" w:beforeAutospacing="0"/>
        <w:jc w:val="both"/>
      </w:pPr>
      <w:bookmarkStart w:id="6649" w:name="111719"/>
      <w:bookmarkEnd w:id="6649"/>
      <w:r w:rsidRPr="00EE28E7">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D6682" w:rsidRPr="00EE28E7" w:rsidRDefault="00FD6682" w:rsidP="00FD6682">
      <w:pPr>
        <w:pStyle w:val="pboth"/>
        <w:shd w:val="clear" w:color="auto" w:fill="FFFFFF"/>
        <w:spacing w:before="0" w:beforeAutospacing="0"/>
        <w:jc w:val="both"/>
      </w:pPr>
      <w:bookmarkStart w:id="6650" w:name="111720"/>
      <w:bookmarkEnd w:id="6650"/>
      <w:r w:rsidRPr="00EE28E7">
        <w:t>Музыка обеспечивает развитие интеллектуальных и творческих способностей ребенка,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ребенка, формирование всей системы ценностей.</w:t>
      </w:r>
    </w:p>
    <w:p w:rsidR="00FD6682" w:rsidRPr="00EE28E7" w:rsidRDefault="00FD6682" w:rsidP="00FD6682">
      <w:pPr>
        <w:pStyle w:val="pboth"/>
        <w:shd w:val="clear" w:color="auto" w:fill="FFFFFF"/>
        <w:spacing w:before="0" w:beforeAutospacing="0"/>
        <w:jc w:val="both"/>
      </w:pPr>
      <w:bookmarkStart w:id="6651" w:name="111721"/>
      <w:bookmarkEnd w:id="6651"/>
      <w:r w:rsidRPr="00EE28E7">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FD6682" w:rsidRPr="00EE28E7" w:rsidRDefault="00FD6682" w:rsidP="00FD6682">
      <w:pPr>
        <w:pStyle w:val="pboth"/>
        <w:shd w:val="clear" w:color="auto" w:fill="FFFFFF"/>
        <w:spacing w:before="0" w:beforeAutospacing="0"/>
        <w:jc w:val="both"/>
      </w:pPr>
      <w:bookmarkStart w:id="6652" w:name="111722"/>
      <w:bookmarkEnd w:id="6652"/>
      <w:r w:rsidRPr="00EE28E7">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w:t>
      </w:r>
      <w:hyperlink r:id="rId138" w:anchor="100016" w:history="1">
        <w:r w:rsidRPr="00EE28E7">
          <w:rPr>
            <w:rStyle w:val="ad"/>
            <w:color w:val="auto"/>
          </w:rPr>
          <w:t>стандарте</w:t>
        </w:r>
      </w:hyperlink>
      <w:r w:rsidRPr="00EE28E7">
        <w:t> основного общего образования;</w:t>
      </w:r>
    </w:p>
    <w:p w:rsidR="00FD6682" w:rsidRPr="00EE28E7" w:rsidRDefault="00FD6682" w:rsidP="00FD6682">
      <w:pPr>
        <w:pStyle w:val="pboth"/>
        <w:shd w:val="clear" w:color="auto" w:fill="FFFFFF"/>
        <w:spacing w:before="0" w:beforeAutospacing="0"/>
        <w:jc w:val="both"/>
      </w:pPr>
      <w:bookmarkStart w:id="6653" w:name="111723"/>
      <w:bookmarkEnd w:id="6653"/>
      <w:r w:rsidRPr="00EE28E7">
        <w:t>2) определить и структурировать планируемые результаты обучения и содержание учебного предмета "Музыка" по годам обучения в соответствии с </w:t>
      </w:r>
      <w:hyperlink r:id="rId139" w:anchor="100010" w:history="1">
        <w:r w:rsidRPr="00EE28E7">
          <w:rPr>
            <w:rStyle w:val="ad"/>
            <w:color w:val="auto"/>
          </w:rPr>
          <w:t>ФГОС ООО</w:t>
        </w:r>
      </w:hyperlink>
      <w:r w:rsidRPr="00EE28E7">
        <w:t> (утв. приказом Министерства образования и науки РФ от 17 декабря 2010 г. N 1897, с изменениями и дополнениями от 29 декабря 2014 г., 31 декабря 2015 г., 11 декабря 2020 г.); Примерной основной образовательной </w:t>
      </w:r>
      <w:hyperlink r:id="rId140" w:anchor="100004" w:history="1">
        <w:r w:rsidRPr="00EE28E7">
          <w:rPr>
            <w:rStyle w:val="ad"/>
            <w:color w:val="auto"/>
          </w:rPr>
          <w:t>программой</w:t>
        </w:r>
      </w:hyperlink>
      <w:r w:rsidRPr="00EE28E7">
        <w:t> основного общего образования (в редакции протокола N 1/20 от 04.02.2020 Федерального учебно-методического объединения по общему образованию); Примерной </w:t>
      </w:r>
      <w:hyperlink r:id="rId141" w:history="1">
        <w:r w:rsidRPr="00EE28E7">
          <w:rPr>
            <w:rStyle w:val="ad"/>
            <w:color w:val="auto"/>
          </w:rPr>
          <w:t>программой</w:t>
        </w:r>
      </w:hyperlink>
      <w:r w:rsidRPr="00EE28E7">
        <w:t> воспитания (одобрена решением Федерального учебно-методического объединения по общему образованию, протокол от 2 июня 2020 г. N 2/20);</w:t>
      </w:r>
    </w:p>
    <w:p w:rsidR="00FD6682" w:rsidRPr="00EE28E7" w:rsidRDefault="00FD6682" w:rsidP="00FD6682">
      <w:pPr>
        <w:pStyle w:val="pboth"/>
        <w:shd w:val="clear" w:color="auto" w:fill="FFFFFF"/>
        <w:spacing w:before="0" w:beforeAutospacing="0"/>
        <w:jc w:val="both"/>
      </w:pPr>
      <w:bookmarkStart w:id="6654" w:name="111724"/>
      <w:bookmarkEnd w:id="6654"/>
      <w:r w:rsidRPr="00EE28E7">
        <w:t>3) разработать календарно-тематическое планирование с учетом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w:t>
      </w:r>
    </w:p>
    <w:p w:rsidR="00FD6682" w:rsidRPr="00EE28E7" w:rsidRDefault="00FD6682" w:rsidP="00FD6682">
      <w:pPr>
        <w:pStyle w:val="pboth"/>
        <w:shd w:val="clear" w:color="auto" w:fill="FFFFFF"/>
        <w:spacing w:before="0" w:beforeAutospacing="0"/>
        <w:jc w:val="both"/>
      </w:pPr>
      <w:bookmarkStart w:id="6655" w:name="111725"/>
      <w:bookmarkEnd w:id="6655"/>
      <w:r w:rsidRPr="00EE28E7">
        <w:t>ЦЕЛЬ ИЗУЧЕНИЯ УЧЕБНОГО ПРЕДМЕТА "МУЗЫКА"</w:t>
      </w:r>
    </w:p>
    <w:p w:rsidR="00FD6682" w:rsidRPr="00EE28E7" w:rsidRDefault="00FD6682" w:rsidP="00FD6682">
      <w:pPr>
        <w:pStyle w:val="pboth"/>
        <w:shd w:val="clear" w:color="auto" w:fill="FFFFFF"/>
        <w:spacing w:before="0" w:beforeAutospacing="0"/>
        <w:jc w:val="both"/>
      </w:pPr>
      <w:bookmarkStart w:id="6656" w:name="111726"/>
      <w:bookmarkEnd w:id="6656"/>
      <w:r w:rsidRPr="00EE28E7">
        <w:t xml:space="preserve">Музыка жизненно необходима для полноценного образования и воспитания ребенка, развития его психики, эмоциональной и интеллектуальной сфер, творческого потенциала. Признание </w:t>
      </w:r>
      <w:r w:rsidRPr="00EE28E7">
        <w:lastRenderedPageBreak/>
        <w:t>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D6682" w:rsidRPr="00EE28E7" w:rsidRDefault="00FD6682" w:rsidP="00FD6682">
      <w:pPr>
        <w:pStyle w:val="pboth"/>
        <w:shd w:val="clear" w:color="auto" w:fill="FFFFFF"/>
        <w:spacing w:before="0" w:beforeAutospacing="0"/>
        <w:jc w:val="both"/>
      </w:pPr>
      <w:bookmarkStart w:id="6657" w:name="111727"/>
      <w:bookmarkEnd w:id="6657"/>
      <w:r w:rsidRPr="00EE28E7">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D6682" w:rsidRPr="00EE28E7" w:rsidRDefault="00FD6682" w:rsidP="00FD6682">
      <w:pPr>
        <w:pStyle w:val="pboth"/>
        <w:shd w:val="clear" w:color="auto" w:fill="FFFFFF"/>
        <w:spacing w:before="0" w:beforeAutospacing="0"/>
        <w:jc w:val="both"/>
      </w:pPr>
      <w:bookmarkStart w:id="6658" w:name="111728"/>
      <w:bookmarkEnd w:id="6658"/>
      <w:r w:rsidRPr="00EE28E7">
        <w:t>В процессе конкретизации учебных целей их реализация осуществляется по следующим направлениям:</w:t>
      </w:r>
    </w:p>
    <w:p w:rsidR="00FD6682" w:rsidRPr="00EE28E7" w:rsidRDefault="00FD6682" w:rsidP="00FD6682">
      <w:pPr>
        <w:pStyle w:val="pboth"/>
        <w:shd w:val="clear" w:color="auto" w:fill="FFFFFF"/>
        <w:spacing w:before="0" w:beforeAutospacing="0"/>
        <w:jc w:val="both"/>
      </w:pPr>
      <w:bookmarkStart w:id="6659" w:name="111729"/>
      <w:bookmarkEnd w:id="6659"/>
      <w:r w:rsidRPr="00EE28E7">
        <w:t>1) становление системы ценностей обучающихся, развитие целостного миропонимания в единстве эмоциональной и познавательной сферы;</w:t>
      </w:r>
    </w:p>
    <w:p w:rsidR="00FD6682" w:rsidRPr="00EE28E7" w:rsidRDefault="00FD6682" w:rsidP="00FD6682">
      <w:pPr>
        <w:pStyle w:val="pboth"/>
        <w:shd w:val="clear" w:color="auto" w:fill="FFFFFF"/>
        <w:spacing w:before="0" w:beforeAutospacing="0"/>
        <w:jc w:val="both"/>
      </w:pPr>
      <w:bookmarkStart w:id="6660" w:name="111730"/>
      <w:bookmarkEnd w:id="6660"/>
      <w:r w:rsidRPr="00EE28E7">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D6682" w:rsidRPr="00EE28E7" w:rsidRDefault="00FD6682" w:rsidP="00FD6682">
      <w:pPr>
        <w:pStyle w:val="pboth"/>
        <w:shd w:val="clear" w:color="auto" w:fill="FFFFFF"/>
        <w:spacing w:before="0" w:beforeAutospacing="0"/>
        <w:jc w:val="both"/>
      </w:pPr>
      <w:bookmarkStart w:id="6661" w:name="111731"/>
      <w:bookmarkEnd w:id="6661"/>
      <w:r w:rsidRPr="00EE28E7">
        <w:t>3) формирование творческих способностей ребенка, развитие внутренней мотивации к интонационно-содержательной деятельности.</w:t>
      </w:r>
    </w:p>
    <w:p w:rsidR="00FD6682" w:rsidRPr="00EE28E7" w:rsidRDefault="00FD6682" w:rsidP="00FD6682">
      <w:pPr>
        <w:pStyle w:val="pboth"/>
        <w:shd w:val="clear" w:color="auto" w:fill="FFFFFF"/>
        <w:spacing w:before="0" w:beforeAutospacing="0"/>
        <w:jc w:val="both"/>
      </w:pPr>
      <w:bookmarkStart w:id="6662" w:name="111732"/>
      <w:bookmarkEnd w:id="6662"/>
      <w:r w:rsidRPr="00EE28E7">
        <w:t>Важнейшими задачами изучения предмета "Музыка" в основной школе являются:</w:t>
      </w:r>
    </w:p>
    <w:p w:rsidR="00FD6682" w:rsidRPr="00EE28E7" w:rsidRDefault="00FD6682" w:rsidP="00FD6682">
      <w:pPr>
        <w:pStyle w:val="pboth"/>
        <w:shd w:val="clear" w:color="auto" w:fill="FFFFFF"/>
        <w:spacing w:before="0" w:beforeAutospacing="0"/>
        <w:jc w:val="both"/>
      </w:pPr>
      <w:bookmarkStart w:id="6663" w:name="111733"/>
      <w:bookmarkEnd w:id="6663"/>
      <w:r w:rsidRPr="00EE28E7">
        <w:t>1. Приобщение к общечеловеческим духовным ценностям через личный психологический опыт эмоционально-эстетического переживания.</w:t>
      </w:r>
    </w:p>
    <w:p w:rsidR="00FD6682" w:rsidRPr="00EE28E7" w:rsidRDefault="00FD6682" w:rsidP="00FD6682">
      <w:pPr>
        <w:pStyle w:val="pboth"/>
        <w:shd w:val="clear" w:color="auto" w:fill="FFFFFF"/>
        <w:spacing w:before="0" w:beforeAutospacing="0"/>
        <w:jc w:val="both"/>
      </w:pPr>
      <w:bookmarkStart w:id="6664" w:name="111734"/>
      <w:bookmarkEnd w:id="6664"/>
      <w:r w:rsidRPr="00EE28E7">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D6682" w:rsidRPr="00EE28E7" w:rsidRDefault="00FD6682" w:rsidP="00FD6682">
      <w:pPr>
        <w:pStyle w:val="pboth"/>
        <w:shd w:val="clear" w:color="auto" w:fill="FFFFFF"/>
        <w:spacing w:before="0" w:beforeAutospacing="0"/>
        <w:jc w:val="both"/>
      </w:pPr>
      <w:bookmarkStart w:id="6665" w:name="111735"/>
      <w:bookmarkEnd w:id="6665"/>
      <w:r w:rsidRPr="00EE28E7">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D6682" w:rsidRPr="00EE28E7" w:rsidRDefault="00FD6682" w:rsidP="00FD6682">
      <w:pPr>
        <w:pStyle w:val="pboth"/>
        <w:shd w:val="clear" w:color="auto" w:fill="FFFFFF"/>
        <w:spacing w:before="0" w:beforeAutospacing="0"/>
        <w:jc w:val="both"/>
      </w:pPr>
      <w:bookmarkStart w:id="6666" w:name="111736"/>
      <w:bookmarkEnd w:id="6666"/>
      <w:r w:rsidRPr="00EE28E7">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D6682" w:rsidRPr="00EE28E7" w:rsidRDefault="00FD6682" w:rsidP="00FD6682">
      <w:pPr>
        <w:pStyle w:val="pboth"/>
        <w:shd w:val="clear" w:color="auto" w:fill="FFFFFF"/>
        <w:spacing w:before="0" w:beforeAutospacing="0"/>
        <w:jc w:val="both"/>
      </w:pPr>
      <w:bookmarkStart w:id="6667" w:name="111737"/>
      <w:bookmarkEnd w:id="6667"/>
      <w:r w:rsidRPr="00EE28E7">
        <w:t>5. Развитие общих и специальных музыкальных способностей, совершенствование в предметных умениях и навыках, в том числе:</w:t>
      </w:r>
    </w:p>
    <w:p w:rsidR="00FD6682" w:rsidRPr="00EE28E7" w:rsidRDefault="00FD6682" w:rsidP="00FD6682">
      <w:pPr>
        <w:pStyle w:val="pboth"/>
        <w:shd w:val="clear" w:color="auto" w:fill="FFFFFF"/>
        <w:spacing w:before="0" w:beforeAutospacing="0"/>
        <w:jc w:val="both"/>
      </w:pPr>
      <w:bookmarkStart w:id="6668" w:name="111738"/>
      <w:bookmarkEnd w:id="6668"/>
      <w:r w:rsidRPr="00EE28E7">
        <w:t>а)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D6682" w:rsidRPr="00EE28E7" w:rsidRDefault="00FD6682" w:rsidP="00FD6682">
      <w:pPr>
        <w:pStyle w:val="pboth"/>
        <w:shd w:val="clear" w:color="auto" w:fill="FFFFFF"/>
        <w:spacing w:before="0" w:beforeAutospacing="0"/>
        <w:jc w:val="both"/>
      </w:pPr>
      <w:bookmarkStart w:id="6669" w:name="111739"/>
      <w:bookmarkEnd w:id="6669"/>
      <w:r w:rsidRPr="00EE28E7">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D6682" w:rsidRPr="00EE28E7" w:rsidRDefault="00FD6682" w:rsidP="00FD6682">
      <w:pPr>
        <w:pStyle w:val="pboth"/>
        <w:shd w:val="clear" w:color="auto" w:fill="FFFFFF"/>
        <w:spacing w:before="0" w:beforeAutospacing="0"/>
        <w:jc w:val="both"/>
      </w:pPr>
      <w:bookmarkStart w:id="6670" w:name="111740"/>
      <w:bookmarkEnd w:id="6670"/>
      <w:r w:rsidRPr="00EE28E7">
        <w:lastRenderedPageBreak/>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D6682" w:rsidRPr="00EE28E7" w:rsidRDefault="00FD6682" w:rsidP="00FD6682">
      <w:pPr>
        <w:pStyle w:val="pboth"/>
        <w:shd w:val="clear" w:color="auto" w:fill="FFFFFF"/>
        <w:spacing w:before="0" w:beforeAutospacing="0"/>
        <w:jc w:val="both"/>
      </w:pPr>
      <w:bookmarkStart w:id="6671" w:name="111741"/>
      <w:bookmarkEnd w:id="6671"/>
      <w:r w:rsidRPr="00EE28E7">
        <w:t>г) музыкальное движение (пластическое интонирование, инсценировка, танец, двигательное моделирование и др.);</w:t>
      </w:r>
    </w:p>
    <w:p w:rsidR="00FD6682" w:rsidRPr="00EE28E7" w:rsidRDefault="00FD6682" w:rsidP="00FD6682">
      <w:pPr>
        <w:pStyle w:val="pboth"/>
        <w:shd w:val="clear" w:color="auto" w:fill="FFFFFF"/>
        <w:spacing w:before="0" w:beforeAutospacing="0"/>
        <w:jc w:val="both"/>
      </w:pPr>
      <w:bookmarkStart w:id="6672" w:name="111742"/>
      <w:bookmarkEnd w:id="6672"/>
      <w:r w:rsidRPr="00EE28E7">
        <w:t>д) творческие проекты, музыкально-театральная деятельность (концерты, фестивали, представления);</w:t>
      </w:r>
    </w:p>
    <w:p w:rsidR="00FD6682" w:rsidRPr="00EE28E7" w:rsidRDefault="00FD6682" w:rsidP="00FD6682">
      <w:pPr>
        <w:pStyle w:val="pboth"/>
        <w:shd w:val="clear" w:color="auto" w:fill="FFFFFF"/>
        <w:spacing w:before="0" w:beforeAutospacing="0"/>
        <w:jc w:val="both"/>
      </w:pPr>
      <w:bookmarkStart w:id="6673" w:name="111743"/>
      <w:bookmarkEnd w:id="6673"/>
      <w:r w:rsidRPr="00EE28E7">
        <w:t>е) исследовательская деятельность на материале музыкального искусства.</w:t>
      </w:r>
    </w:p>
    <w:p w:rsidR="00FD6682" w:rsidRPr="00EE28E7" w:rsidRDefault="00FD6682" w:rsidP="00FD6682">
      <w:pPr>
        <w:pStyle w:val="pboth"/>
        <w:shd w:val="clear" w:color="auto" w:fill="FFFFFF"/>
        <w:spacing w:before="0" w:beforeAutospacing="0"/>
        <w:jc w:val="both"/>
      </w:pPr>
      <w:bookmarkStart w:id="6674" w:name="111744"/>
      <w:bookmarkEnd w:id="6674"/>
      <w:r w:rsidRPr="00EE28E7">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D6682" w:rsidRPr="00EE28E7" w:rsidRDefault="00FD6682" w:rsidP="00FD6682">
      <w:pPr>
        <w:pStyle w:val="pboth"/>
        <w:shd w:val="clear" w:color="auto" w:fill="FFFFFF"/>
        <w:spacing w:before="0" w:beforeAutospacing="0"/>
        <w:jc w:val="both"/>
      </w:pPr>
      <w:bookmarkStart w:id="6675" w:name="111745"/>
      <w:bookmarkEnd w:id="6675"/>
      <w:r w:rsidRPr="00EE28E7">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FD6682" w:rsidRPr="00EE28E7" w:rsidRDefault="00FD6682" w:rsidP="00FD6682">
      <w:pPr>
        <w:pStyle w:val="pboth"/>
        <w:shd w:val="clear" w:color="auto" w:fill="FFFFFF"/>
        <w:spacing w:before="0" w:beforeAutospacing="0"/>
        <w:jc w:val="both"/>
      </w:pPr>
      <w:bookmarkStart w:id="6676" w:name="111746"/>
      <w:bookmarkEnd w:id="6676"/>
      <w:r w:rsidRPr="00EE28E7">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bookmarkStart w:id="6677" w:name="111747"/>
    <w:bookmarkEnd w:id="6677"/>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"111764" </w:instrText>
      </w:r>
      <w:r w:rsidRPr="00EE28E7">
        <w:fldChar w:fldCharType="separate"/>
      </w:r>
      <w:r w:rsidR="00FD6682" w:rsidRPr="00EE28E7">
        <w:rPr>
          <w:rStyle w:val="ad"/>
          <w:color w:val="auto"/>
        </w:rPr>
        <w:t>модуль N 1</w:t>
      </w:r>
      <w:r w:rsidRPr="00EE28E7">
        <w:fldChar w:fldCharType="end"/>
      </w:r>
      <w:r w:rsidR="00FD6682" w:rsidRPr="00EE28E7">
        <w:t> "Музыка моего края";</w:t>
      </w:r>
    </w:p>
    <w:bookmarkStart w:id="6678" w:name="111748"/>
    <w:bookmarkEnd w:id="6678"/>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"111788" </w:instrText>
      </w:r>
      <w:r w:rsidRPr="00EE28E7">
        <w:fldChar w:fldCharType="separate"/>
      </w:r>
      <w:r w:rsidR="00FD6682" w:rsidRPr="00EE28E7">
        <w:rPr>
          <w:rStyle w:val="ad"/>
          <w:color w:val="auto"/>
        </w:rPr>
        <w:t>модуль N 2</w:t>
      </w:r>
      <w:r w:rsidRPr="00EE28E7">
        <w:fldChar w:fldCharType="end"/>
      </w:r>
      <w:r w:rsidR="00FD6682" w:rsidRPr="00EE28E7">
        <w:t> "Народное музыкальное творчество России";</w:t>
      </w:r>
    </w:p>
    <w:bookmarkStart w:id="6679" w:name="111749"/>
    <w:bookmarkEnd w:id="6679"/>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"111821" </w:instrText>
      </w:r>
      <w:r w:rsidRPr="00EE28E7">
        <w:fldChar w:fldCharType="separate"/>
      </w:r>
      <w:r w:rsidR="00FD6682" w:rsidRPr="00EE28E7">
        <w:rPr>
          <w:rStyle w:val="ad"/>
          <w:color w:val="auto"/>
        </w:rPr>
        <w:t>модуль N 3</w:t>
      </w:r>
      <w:r w:rsidRPr="00EE28E7">
        <w:fldChar w:fldCharType="end"/>
      </w:r>
      <w:r w:rsidR="00FD6682" w:rsidRPr="00EE28E7">
        <w:t> "Музыка народов мира";</w:t>
      </w:r>
    </w:p>
    <w:bookmarkStart w:id="6680" w:name="111750"/>
    <w:bookmarkEnd w:id="6680"/>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"111854" </w:instrText>
      </w:r>
      <w:r w:rsidRPr="00EE28E7">
        <w:fldChar w:fldCharType="separate"/>
      </w:r>
      <w:r w:rsidR="00FD6682" w:rsidRPr="00EE28E7">
        <w:rPr>
          <w:rStyle w:val="ad"/>
          <w:color w:val="auto"/>
        </w:rPr>
        <w:t>модуль N 4</w:t>
      </w:r>
      <w:r w:rsidRPr="00EE28E7">
        <w:fldChar w:fldCharType="end"/>
      </w:r>
      <w:r w:rsidR="00FD6682" w:rsidRPr="00EE28E7">
        <w:t> "Европейская классическая музыка";</w:t>
      </w:r>
    </w:p>
    <w:bookmarkStart w:id="6681" w:name="111751"/>
    <w:bookmarkEnd w:id="6681"/>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"111905" </w:instrText>
      </w:r>
      <w:r w:rsidRPr="00EE28E7">
        <w:fldChar w:fldCharType="separate"/>
      </w:r>
      <w:r w:rsidR="00FD6682" w:rsidRPr="00EE28E7">
        <w:rPr>
          <w:rStyle w:val="ad"/>
          <w:color w:val="auto"/>
        </w:rPr>
        <w:t>модуль N 5</w:t>
      </w:r>
      <w:r w:rsidRPr="00EE28E7">
        <w:fldChar w:fldCharType="end"/>
      </w:r>
      <w:r w:rsidR="00FD6682" w:rsidRPr="00EE28E7">
        <w:t> "Русская классическая музыка";</w:t>
      </w:r>
    </w:p>
    <w:bookmarkStart w:id="6682" w:name="111752"/>
    <w:bookmarkEnd w:id="6682"/>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"111948" </w:instrText>
      </w:r>
      <w:r w:rsidRPr="00EE28E7">
        <w:fldChar w:fldCharType="separate"/>
      </w:r>
      <w:r w:rsidR="00FD6682" w:rsidRPr="00EE28E7">
        <w:rPr>
          <w:rStyle w:val="ad"/>
          <w:color w:val="auto"/>
        </w:rPr>
        <w:t>модуль N 6</w:t>
      </w:r>
      <w:r w:rsidRPr="00EE28E7">
        <w:fldChar w:fldCharType="end"/>
      </w:r>
      <w:r w:rsidR="00FD6682" w:rsidRPr="00EE28E7">
        <w:t> "Истоки и образы русской и европейской духовной музыки";</w:t>
      </w:r>
    </w:p>
    <w:bookmarkStart w:id="6683" w:name="111753"/>
    <w:bookmarkEnd w:id="6683"/>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"111987" </w:instrText>
      </w:r>
      <w:r w:rsidRPr="00EE28E7">
        <w:fldChar w:fldCharType="separate"/>
      </w:r>
      <w:r w:rsidR="00FD6682" w:rsidRPr="00EE28E7">
        <w:rPr>
          <w:rStyle w:val="ad"/>
          <w:color w:val="auto"/>
        </w:rPr>
        <w:t>модуль N 7</w:t>
      </w:r>
      <w:r w:rsidRPr="00EE28E7">
        <w:fldChar w:fldCharType="end"/>
      </w:r>
      <w:r w:rsidR="00FD6682" w:rsidRPr="00EE28E7">
        <w:t> "Современная музыка: основные жанры и направления";</w:t>
      </w:r>
    </w:p>
    <w:bookmarkStart w:id="6684" w:name="111754"/>
    <w:bookmarkEnd w:id="6684"/>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"112015" </w:instrText>
      </w:r>
      <w:r w:rsidRPr="00EE28E7">
        <w:fldChar w:fldCharType="separate"/>
      </w:r>
      <w:r w:rsidR="00FD6682" w:rsidRPr="00EE28E7">
        <w:rPr>
          <w:rStyle w:val="ad"/>
          <w:color w:val="auto"/>
        </w:rPr>
        <w:t>модуль N 8</w:t>
      </w:r>
      <w:r w:rsidRPr="00EE28E7">
        <w:fldChar w:fldCharType="end"/>
      </w:r>
      <w:r w:rsidR="00FD6682" w:rsidRPr="00EE28E7">
        <w:t> "Связь музыки с другими видами искусства";</w:t>
      </w:r>
    </w:p>
    <w:bookmarkStart w:id="6685" w:name="111755"/>
    <w:bookmarkEnd w:id="6685"/>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"112043" </w:instrText>
      </w:r>
      <w:r w:rsidRPr="00EE28E7">
        <w:fldChar w:fldCharType="separate"/>
      </w:r>
      <w:r w:rsidR="00FD6682" w:rsidRPr="00EE28E7">
        <w:rPr>
          <w:rStyle w:val="ad"/>
          <w:color w:val="auto"/>
        </w:rPr>
        <w:t>модуль N 9</w:t>
      </w:r>
      <w:r w:rsidRPr="00EE28E7">
        <w:fldChar w:fldCharType="end"/>
      </w:r>
      <w:r w:rsidR="00FD6682" w:rsidRPr="00EE28E7">
        <w:t> "Жанры музыкального искусства".</w:t>
      </w:r>
    </w:p>
    <w:p w:rsidR="00FD6682" w:rsidRPr="00EE28E7" w:rsidRDefault="00FD6682" w:rsidP="00FD6682">
      <w:pPr>
        <w:pStyle w:val="pboth"/>
        <w:shd w:val="clear" w:color="auto" w:fill="FFFFFF"/>
        <w:spacing w:before="0" w:beforeAutospacing="0"/>
        <w:jc w:val="both"/>
      </w:pPr>
      <w:bookmarkStart w:id="6686" w:name="111756"/>
      <w:bookmarkEnd w:id="6686"/>
      <w:r w:rsidRPr="00EE28E7">
        <w:t>МЕСТО ПРЕДМЕТА В УЧЕБНОМ ПЛАНЕ</w:t>
      </w:r>
    </w:p>
    <w:p w:rsidR="00FD6682" w:rsidRPr="00EE28E7" w:rsidRDefault="00FD6682" w:rsidP="00FD6682">
      <w:pPr>
        <w:pStyle w:val="pboth"/>
        <w:shd w:val="clear" w:color="auto" w:fill="FFFFFF"/>
        <w:spacing w:before="0" w:beforeAutospacing="0"/>
        <w:jc w:val="both"/>
      </w:pPr>
      <w:bookmarkStart w:id="6687" w:name="111757"/>
      <w:bookmarkEnd w:id="6687"/>
      <w:r w:rsidRPr="00EE28E7">
        <w:t>В соответствии с Федеральным государственным образовательным </w:t>
      </w:r>
      <w:hyperlink r:id="rId142" w:anchor="100016" w:history="1">
        <w:r w:rsidRPr="00EE28E7">
          <w:rPr>
            <w:rStyle w:val="ad"/>
            <w:color w:val="auto"/>
          </w:rPr>
          <w:t>стандартом</w:t>
        </w:r>
      </w:hyperlink>
      <w:r w:rsidRPr="00EE28E7">
        <w:t> основного общего образования учебный предмет "Музыка" входит в предметную область "Искусство", является обязательным для изучения и преподается в основной школе с 5 по 8 класс включительно.</w:t>
      </w:r>
    </w:p>
    <w:p w:rsidR="00FD6682" w:rsidRPr="00EE28E7" w:rsidRDefault="00FD6682" w:rsidP="00FD6682">
      <w:pPr>
        <w:pStyle w:val="pboth"/>
        <w:shd w:val="clear" w:color="auto" w:fill="FFFFFF"/>
        <w:spacing w:before="0" w:beforeAutospacing="0"/>
        <w:jc w:val="both"/>
      </w:pPr>
      <w:bookmarkStart w:id="6688" w:name="111758"/>
      <w:bookmarkEnd w:id="6688"/>
      <w:r w:rsidRPr="00EE28E7">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w:t>
      </w:r>
      <w:r w:rsidRPr="00EE28E7">
        <w:lastRenderedPageBreak/>
        <w:t>в том числе с учетом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FD6682" w:rsidRPr="00EE28E7" w:rsidRDefault="00FD6682" w:rsidP="00FD6682">
      <w:pPr>
        <w:pStyle w:val="pboth"/>
        <w:shd w:val="clear" w:color="auto" w:fill="FFFFFF"/>
        <w:spacing w:before="0" w:beforeAutospacing="0"/>
        <w:jc w:val="both"/>
      </w:pPr>
      <w:bookmarkStart w:id="6689" w:name="111759"/>
      <w:bookmarkEnd w:id="6689"/>
      <w:r w:rsidRPr="00EE28E7">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счет часов внеурочной деятельности.</w:t>
      </w:r>
    </w:p>
    <w:p w:rsidR="00FD6682" w:rsidRPr="00EE28E7" w:rsidRDefault="00FD6682" w:rsidP="00FD6682">
      <w:pPr>
        <w:pStyle w:val="pboth"/>
        <w:shd w:val="clear" w:color="auto" w:fill="FFFFFF"/>
        <w:spacing w:before="0" w:beforeAutospacing="0"/>
        <w:jc w:val="both"/>
      </w:pPr>
      <w:bookmarkStart w:id="6690" w:name="111760"/>
      <w:bookmarkEnd w:id="6690"/>
      <w:r w:rsidRPr="00EE28E7">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FD6682" w:rsidRPr="00EE28E7" w:rsidRDefault="00FD6682" w:rsidP="00FD6682">
      <w:pPr>
        <w:pStyle w:val="pboth"/>
        <w:shd w:val="clear" w:color="auto" w:fill="FFFFFF"/>
        <w:spacing w:before="0" w:beforeAutospacing="0"/>
        <w:jc w:val="both"/>
      </w:pPr>
      <w:bookmarkStart w:id="6691" w:name="111761"/>
      <w:bookmarkEnd w:id="6691"/>
      <w:r w:rsidRPr="00EE28E7">
        <w:t>СОДЕРЖАНИЕ УЧЕБНОГО ПРЕДМЕТА "МУЗЫКА"</w:t>
      </w:r>
    </w:p>
    <w:p w:rsidR="00FD6682" w:rsidRPr="00EE28E7" w:rsidRDefault="00FD6682" w:rsidP="00FD6682">
      <w:pPr>
        <w:pStyle w:val="pboth"/>
        <w:shd w:val="clear" w:color="auto" w:fill="FFFFFF"/>
        <w:spacing w:before="0" w:beforeAutospacing="0"/>
        <w:jc w:val="both"/>
      </w:pPr>
      <w:bookmarkStart w:id="6692" w:name="111762"/>
      <w:bookmarkEnd w:id="6692"/>
      <w:r w:rsidRPr="00EE28E7">
        <w:t>Каждый модуль состоит из нескольких тематических блоков, рассчитанных на 3 - 6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FD6682" w:rsidRPr="00EE28E7" w:rsidRDefault="00FD6682" w:rsidP="00FD6682">
      <w:pPr>
        <w:pStyle w:val="pboth"/>
        <w:shd w:val="clear" w:color="auto" w:fill="FFFFFF"/>
        <w:spacing w:before="0" w:beforeAutospacing="0"/>
        <w:jc w:val="both"/>
      </w:pPr>
      <w:bookmarkStart w:id="6693" w:name="111763"/>
      <w:bookmarkEnd w:id="6693"/>
      <w:r w:rsidRPr="00EE28E7">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(п. 25.3 </w:t>
      </w:r>
      <w:hyperlink r:id="rId143" w:anchor="100010" w:history="1">
        <w:r w:rsidRPr="00EE28E7">
          <w:rPr>
            <w:rStyle w:val="ad"/>
            <w:color w:val="auto"/>
          </w:rPr>
          <w:t>ФГОС ООО</w:t>
        </w:r>
      </w:hyperlink>
      <w:r w:rsidRPr="00EE28E7">
        <w:t>).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FD6682" w:rsidRPr="00EE28E7" w:rsidRDefault="00FD6682" w:rsidP="00FD6682">
      <w:pPr>
        <w:pStyle w:val="pboth"/>
        <w:shd w:val="clear" w:color="auto" w:fill="FFFFFF"/>
        <w:spacing w:before="0" w:beforeAutospacing="0"/>
        <w:jc w:val="both"/>
      </w:pPr>
      <w:bookmarkStart w:id="6694" w:name="111764"/>
      <w:bookmarkEnd w:id="6694"/>
      <w:r w:rsidRPr="00EE28E7">
        <w:t>Модуль N 1 "Музыка моего края"</w:t>
      </w:r>
    </w:p>
    <w:tbl>
      <w:tblPr>
        <w:tblW w:w="0" w:type="auto"/>
        <w:shd w:val="clear" w:color="auto" w:fill="FFFFFF"/>
        <w:tblCellMar>
          <w:top w:w="15" w:type="dxa"/>
          <w:left w:w="15" w:type="dxa"/>
          <w:bottom w:w="15" w:type="dxa"/>
          <w:right w:w="15" w:type="dxa"/>
        </w:tblCellMar>
        <w:tblLook w:val="04A0"/>
      </w:tblPr>
      <w:tblGrid>
        <w:gridCol w:w="1022"/>
        <w:gridCol w:w="1796"/>
        <w:gridCol w:w="2985"/>
        <w:gridCol w:w="4379"/>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695" w:name="111765"/>
            <w:bookmarkEnd w:id="6695"/>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696" w:name="111766"/>
            <w:bookmarkEnd w:id="6696"/>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697" w:name="111767"/>
            <w:bookmarkEnd w:id="6697"/>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698" w:name="111768"/>
            <w:bookmarkEnd w:id="6698"/>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699" w:name="111769"/>
            <w:bookmarkEnd w:id="6699"/>
            <w:r w:rsidRPr="00EE28E7">
              <w:t>А)</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00" w:name="111770"/>
            <w:bookmarkEnd w:id="6700"/>
            <w:r w:rsidRPr="00EE28E7">
              <w:t>Фольклор - народное творчество </w:t>
            </w:r>
            <w:hyperlink r:id="rId144" w:anchor="111786" w:history="1">
              <w:r w:rsidRPr="00EE28E7">
                <w:rPr>
                  <w:rStyle w:val="ad"/>
                  <w:color w:val="auto"/>
                </w:rPr>
                <w:t>&lt;3&gt;</w:t>
              </w:r>
            </w:hyperlink>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01" w:name="111771"/>
            <w:bookmarkEnd w:id="6701"/>
            <w:r w:rsidRPr="00EE28E7">
              <w:t>Традиционная музыка - отражение жизни народа.</w:t>
            </w:r>
          </w:p>
          <w:p w:rsidR="00FD6682" w:rsidRPr="00EE28E7" w:rsidRDefault="00FD6682">
            <w:pPr>
              <w:pStyle w:val="pboth"/>
              <w:spacing w:before="0" w:beforeAutospacing="0"/>
              <w:jc w:val="both"/>
            </w:pPr>
            <w:r w:rsidRPr="00EE28E7">
              <w:t>Жанры детского и игрового фольклора (игры, пляски, хороводы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02" w:name="111772"/>
            <w:bookmarkEnd w:id="6702"/>
            <w:r w:rsidRPr="00EE28E7">
              <w:t>Знакомство со звучанием фольклорных образцов в аудио- и видеозаписи. Определение на слух:</w:t>
            </w:r>
          </w:p>
          <w:p w:rsidR="00FD6682" w:rsidRPr="00EE28E7" w:rsidRDefault="00FD6682">
            <w:pPr>
              <w:pStyle w:val="pboth"/>
              <w:spacing w:before="0" w:beforeAutospacing="0"/>
              <w:jc w:val="both"/>
            </w:pPr>
            <w:r w:rsidRPr="00EE28E7">
              <w:t>- принадлежности к народной или композиторской музыке;</w:t>
            </w:r>
          </w:p>
          <w:p w:rsidR="00FD6682" w:rsidRPr="00EE28E7" w:rsidRDefault="00FD6682">
            <w:pPr>
              <w:pStyle w:val="pboth"/>
              <w:spacing w:before="0" w:beforeAutospacing="0"/>
              <w:jc w:val="both"/>
            </w:pPr>
            <w:r w:rsidRPr="00EE28E7">
              <w:t>- исполнительского состава (вокального, инструментального, смешанного);</w:t>
            </w:r>
          </w:p>
          <w:p w:rsidR="00FD6682" w:rsidRPr="00EE28E7" w:rsidRDefault="00FD6682">
            <w:pPr>
              <w:pStyle w:val="pboth"/>
              <w:spacing w:before="0" w:beforeAutospacing="0"/>
              <w:jc w:val="both"/>
            </w:pPr>
            <w:r w:rsidRPr="00EE28E7">
              <w:t xml:space="preserve">- жанра, основного настроения, характера </w:t>
            </w:r>
            <w:r w:rsidRPr="00EE28E7">
              <w:lastRenderedPageBreak/>
              <w:t>музыки. Разучивание и исполнение народных песен, танцев, инструментальных наигрышей, фольклорных игр</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03" w:name="111773"/>
            <w:bookmarkEnd w:id="6703"/>
            <w:r w:rsidRPr="00EE28E7">
              <w:lastRenderedPageBreak/>
              <w:t>Б)</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04" w:name="111774"/>
            <w:bookmarkEnd w:id="6704"/>
            <w:r w:rsidRPr="00EE28E7">
              <w:t>Календарный фольклор </w:t>
            </w:r>
            <w:hyperlink r:id="rId145" w:anchor="111787" w:history="1">
              <w:r w:rsidRPr="00EE28E7">
                <w:rPr>
                  <w:rStyle w:val="ad"/>
                  <w:color w:val="auto"/>
                </w:rPr>
                <w:t>&lt;4&gt;</w:t>
              </w:r>
            </w:hyperlink>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05" w:name="111775"/>
            <w:bookmarkEnd w:id="6705"/>
            <w:r w:rsidRPr="00EE28E7">
              <w:t>Календарные обряды, традиционные для данной местности (осенние, зимние, весенние - на выбор учителя)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06" w:name="111776"/>
            <w:bookmarkEnd w:id="6706"/>
            <w:r w:rsidRPr="00EE28E7">
              <w:t>Знакомство с символикой календарных обрядов, поиск информации о соответствующих фольклорных традициях.</w:t>
            </w:r>
          </w:p>
          <w:p w:rsidR="00FD6682" w:rsidRPr="00EE28E7" w:rsidRDefault="00FD6682">
            <w:pPr>
              <w:pStyle w:val="pboth"/>
              <w:spacing w:before="0" w:beforeAutospacing="0"/>
              <w:jc w:val="both"/>
            </w:pPr>
            <w:r w:rsidRPr="00EE28E7">
              <w:t>Разучивание и исполнение народных песен, танцев.</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Реконструкция фольклорного обряда или его фрагмента. Участие в народном гулянии, празднике на улицах своего города, поселка</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07" w:name="111777"/>
            <w:bookmarkEnd w:id="6707"/>
            <w:r w:rsidRPr="00EE28E7">
              <w:t>В)</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08" w:name="111778"/>
            <w:bookmarkEnd w:id="6708"/>
            <w:r w:rsidRPr="00EE28E7">
              <w:t>Семейный фольклор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09" w:name="111779"/>
            <w:bookmarkEnd w:id="6709"/>
            <w:r w:rsidRPr="00EE28E7">
              <w:t>Фольклорные жанры, связанные с жизнью человека: свадебный обряд, рекрутские песни, плачи-причитания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10" w:name="111780"/>
            <w:bookmarkEnd w:id="6710"/>
            <w:r w:rsidRPr="00EE28E7">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Реконструкция фольклорного обряда или его фрагмента. Исследовательские проекты по теме "Жанры семейного фольклора"</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11" w:name="111781"/>
            <w:bookmarkEnd w:id="6711"/>
            <w:r w:rsidRPr="00EE28E7">
              <w:t>Г)</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12" w:name="111782"/>
            <w:bookmarkEnd w:id="6712"/>
            <w:r w:rsidRPr="00EE28E7">
              <w:t>Наш край сегодня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13" w:name="111783"/>
            <w:bookmarkEnd w:id="6713"/>
            <w:r w:rsidRPr="00EE28E7">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14" w:name="111784"/>
            <w:bookmarkEnd w:id="6714"/>
            <w:r w:rsidRPr="00EE28E7">
              <w:t>Разучивание и исполнение гимна республики, города; песен местных композиторов.</w:t>
            </w:r>
          </w:p>
          <w:p w:rsidR="00FD6682" w:rsidRPr="00EE28E7" w:rsidRDefault="00FD6682">
            <w:pPr>
              <w:pStyle w:val="pboth"/>
              <w:spacing w:before="0" w:beforeAutospacing="0"/>
              <w:jc w:val="both"/>
            </w:pPr>
            <w:r w:rsidRPr="00EE28E7">
              <w:t>Знакомство с творческой биографией, деятельностью местных мастеров культуры и искусства.</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Посещение местных музыкальных театров, музеев, концертов; написание отзыва с анализом спектакля, концерта, экскурсии.</w:t>
            </w:r>
          </w:p>
          <w:p w:rsidR="00FD6682" w:rsidRPr="00EE28E7" w:rsidRDefault="00FD6682">
            <w:pPr>
              <w:pStyle w:val="pboth"/>
              <w:spacing w:before="0" w:beforeAutospacing="0"/>
              <w:jc w:val="both"/>
            </w:pPr>
            <w:r w:rsidRPr="00EE28E7">
              <w:t xml:space="preserve">Исследовательские проекты, посвященные деятелям музыкальной культуры своей малой родины (композиторам, исполнителям, </w:t>
            </w:r>
            <w:r w:rsidRPr="00EE28E7">
              <w:lastRenderedPageBreak/>
              <w:t>творческим коллективам).</w:t>
            </w:r>
          </w:p>
          <w:p w:rsidR="00FD6682" w:rsidRPr="00EE28E7" w:rsidRDefault="00FD6682">
            <w:pPr>
              <w:pStyle w:val="pboth"/>
              <w:spacing w:before="0" w:beforeAutospacing="0"/>
              <w:jc w:val="both"/>
            </w:pPr>
            <w:r w:rsidRPr="00EE28E7">
              <w:t>Творческие проекты (сочинение песен, создание аранжировок народных мелодий; съемка, монтаж и озвучивание любительского фильма и т.д.), направленные на сохранение и продолжение музыкальных традиций своего края</w:t>
            </w:r>
          </w:p>
        </w:tc>
      </w:tr>
    </w:tbl>
    <w:p w:rsidR="00FD6682" w:rsidRPr="00EE28E7" w:rsidRDefault="00FD6682" w:rsidP="00FD6682">
      <w:pPr>
        <w:pStyle w:val="pboth"/>
        <w:shd w:val="clear" w:color="auto" w:fill="FFFFFF"/>
        <w:spacing w:before="0" w:beforeAutospacing="0"/>
        <w:jc w:val="both"/>
      </w:pPr>
      <w:bookmarkStart w:id="6715" w:name="111785"/>
      <w:bookmarkEnd w:id="6715"/>
      <w:r w:rsidRPr="00EE28E7">
        <w:lastRenderedPageBreak/>
        <w:t>--------------------------------</w:t>
      </w:r>
    </w:p>
    <w:p w:rsidR="00FD6682" w:rsidRPr="00EE28E7" w:rsidRDefault="00FD6682" w:rsidP="00FD6682">
      <w:pPr>
        <w:pStyle w:val="pboth"/>
        <w:shd w:val="clear" w:color="auto" w:fill="FFFFFF"/>
        <w:spacing w:before="0" w:beforeAutospacing="0"/>
        <w:jc w:val="both"/>
      </w:pPr>
      <w:bookmarkStart w:id="6716" w:name="111786"/>
      <w:bookmarkEnd w:id="6716"/>
      <w:r w:rsidRPr="00EE28E7">
        <w:t>&lt;3&gt; В случае, если в начальной школе тематический материал по блокам 1 и 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p w:rsidR="00FD6682" w:rsidRPr="00EE28E7" w:rsidRDefault="00FD6682" w:rsidP="00FD6682">
      <w:pPr>
        <w:pStyle w:val="pboth"/>
        <w:shd w:val="clear" w:color="auto" w:fill="FFFFFF"/>
        <w:spacing w:before="0" w:beforeAutospacing="0"/>
        <w:jc w:val="both"/>
      </w:pPr>
      <w:bookmarkStart w:id="6717" w:name="111787"/>
      <w:bookmarkEnd w:id="6717"/>
      <w:r w:rsidRPr="00EE28E7">
        <w:t>&lt;4&gt;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FD6682" w:rsidRPr="00EE28E7" w:rsidRDefault="00FD6682" w:rsidP="00FD6682">
      <w:pPr>
        <w:pStyle w:val="pboth"/>
        <w:shd w:val="clear" w:color="auto" w:fill="FFFFFF"/>
        <w:spacing w:before="0" w:beforeAutospacing="0"/>
        <w:jc w:val="both"/>
      </w:pPr>
      <w:bookmarkStart w:id="6718" w:name="111788"/>
      <w:bookmarkEnd w:id="6718"/>
      <w:r w:rsidRPr="00EE28E7">
        <w:t>Модуль N 2 "Народное музыкальное творчество России" </w:t>
      </w:r>
      <w:hyperlink r:id="rId146" w:anchor="111806" w:history="1">
        <w:r w:rsidRPr="00EE28E7">
          <w:rPr>
            <w:rStyle w:val="ad"/>
            <w:color w:val="auto"/>
          </w:rPr>
          <w:t>&lt;5&gt;</w:t>
        </w:r>
      </w:hyperlink>
    </w:p>
    <w:tbl>
      <w:tblPr>
        <w:tblW w:w="0" w:type="auto"/>
        <w:shd w:val="clear" w:color="auto" w:fill="FFFFFF"/>
        <w:tblCellMar>
          <w:top w:w="15" w:type="dxa"/>
          <w:left w:w="15" w:type="dxa"/>
          <w:bottom w:w="15" w:type="dxa"/>
          <w:right w:w="15" w:type="dxa"/>
        </w:tblCellMar>
        <w:tblLook w:val="04A0"/>
      </w:tblPr>
      <w:tblGrid>
        <w:gridCol w:w="1006"/>
        <w:gridCol w:w="2273"/>
        <w:gridCol w:w="2990"/>
        <w:gridCol w:w="3913"/>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19" w:name="111789"/>
            <w:bookmarkEnd w:id="6719"/>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20" w:name="111790"/>
            <w:bookmarkEnd w:id="6720"/>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21" w:name="111791"/>
            <w:bookmarkEnd w:id="6721"/>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22" w:name="111792"/>
            <w:bookmarkEnd w:id="6722"/>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23" w:name="111793"/>
            <w:bookmarkEnd w:id="6723"/>
            <w:r w:rsidRPr="00EE28E7">
              <w:t>А)</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24" w:name="111794"/>
            <w:bookmarkEnd w:id="6724"/>
            <w:r w:rsidRPr="00EE28E7">
              <w:t>Россия - наш общий дом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25" w:name="111795"/>
            <w:bookmarkEnd w:id="6725"/>
            <w:r w:rsidRPr="00EE28E7">
              <w:t>Богатство и разнообразие фольклорных традиций народов нашей страны.</w:t>
            </w:r>
          </w:p>
          <w:p w:rsidR="00FD6682" w:rsidRPr="00EE28E7" w:rsidRDefault="00FD6682">
            <w:pPr>
              <w:pStyle w:val="pboth"/>
              <w:spacing w:before="0" w:beforeAutospacing="0"/>
              <w:jc w:val="both"/>
            </w:pPr>
            <w:r w:rsidRPr="00EE28E7">
              <w:t>Музыка наших соседей, музыка других регионов </w:t>
            </w:r>
            <w:hyperlink r:id="rId147" w:anchor="111807" w:history="1">
              <w:r w:rsidRPr="00EE28E7">
                <w:rPr>
                  <w:rStyle w:val="ad"/>
                  <w:color w:val="auto"/>
                </w:rPr>
                <w:t>&lt;6&gt;</w:t>
              </w:r>
            </w:hyperlink>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26" w:name="111796"/>
            <w:bookmarkEnd w:id="6726"/>
            <w:r w:rsidRPr="00EE28E7">
              <w:t>Знакомство со звучанием фольклорных образцов близких и далеких регионов в аудио- и видеозаписи.</w:t>
            </w:r>
          </w:p>
          <w:p w:rsidR="00FD6682" w:rsidRPr="00EE28E7" w:rsidRDefault="00FD6682">
            <w:pPr>
              <w:pStyle w:val="pboth"/>
              <w:spacing w:before="0" w:beforeAutospacing="0"/>
              <w:jc w:val="both"/>
            </w:pPr>
            <w:r w:rsidRPr="00EE28E7">
              <w:t>Определение на слух:</w:t>
            </w:r>
          </w:p>
          <w:p w:rsidR="00FD6682" w:rsidRPr="00EE28E7" w:rsidRDefault="00FD6682">
            <w:pPr>
              <w:pStyle w:val="pboth"/>
              <w:spacing w:before="0" w:beforeAutospacing="0"/>
              <w:jc w:val="both"/>
            </w:pPr>
            <w:r w:rsidRPr="00EE28E7">
              <w:t>- принадлежности к народной или композиторской музыке;</w:t>
            </w:r>
          </w:p>
          <w:p w:rsidR="00FD6682" w:rsidRPr="00EE28E7" w:rsidRDefault="00FD6682">
            <w:pPr>
              <w:pStyle w:val="pboth"/>
              <w:spacing w:before="0" w:beforeAutospacing="0"/>
              <w:jc w:val="both"/>
            </w:pPr>
            <w:r w:rsidRPr="00EE28E7">
              <w:t>- исполнительского состава (вокального, инструментального, смешанного);</w:t>
            </w:r>
          </w:p>
          <w:p w:rsidR="00FD6682" w:rsidRPr="00EE28E7" w:rsidRDefault="00FD6682">
            <w:pPr>
              <w:pStyle w:val="pboth"/>
              <w:spacing w:before="0" w:beforeAutospacing="0"/>
              <w:jc w:val="both"/>
            </w:pPr>
            <w:r w:rsidRPr="00EE28E7">
              <w:t>- жанра, характера музыки.</w:t>
            </w:r>
          </w:p>
          <w:p w:rsidR="00FD6682" w:rsidRPr="00EE28E7" w:rsidRDefault="00FD6682">
            <w:pPr>
              <w:pStyle w:val="pboth"/>
              <w:spacing w:before="0" w:beforeAutospacing="0"/>
              <w:jc w:val="both"/>
            </w:pPr>
            <w:r w:rsidRPr="00EE28E7">
              <w:t>Разучивание и исполнение народных песен, танцев, инструментальных наигрышей, фольклорных игр разных народов России</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27" w:name="111797"/>
            <w:bookmarkEnd w:id="6727"/>
            <w:r w:rsidRPr="00EE28E7">
              <w:t>Б)</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28" w:name="111798"/>
            <w:bookmarkEnd w:id="6728"/>
            <w:r w:rsidRPr="00EE28E7">
              <w:t>Фольклорные жанры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29" w:name="111799"/>
            <w:bookmarkEnd w:id="6729"/>
            <w:r w:rsidRPr="00EE28E7">
              <w:t>Общее и особенное в фольклоре народов России: лирика, эпос, танец</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30" w:name="111800"/>
            <w:bookmarkEnd w:id="6730"/>
            <w:r w:rsidRPr="00EE28E7">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FD6682" w:rsidRPr="00EE28E7" w:rsidRDefault="00FD6682">
            <w:pPr>
              <w:pStyle w:val="pboth"/>
              <w:spacing w:before="0" w:beforeAutospacing="0"/>
              <w:jc w:val="both"/>
            </w:pPr>
            <w:r w:rsidRPr="00EE28E7">
              <w:t xml:space="preserve">Выявление общего и особенного при </w:t>
            </w:r>
            <w:r w:rsidRPr="00EE28E7">
              <w:lastRenderedPageBreak/>
              <w:t>сравнении танцевальных, лирических и эпических песенных образцов фольклора разных народов России.</w:t>
            </w:r>
          </w:p>
          <w:p w:rsidR="00FD6682" w:rsidRPr="00EE28E7" w:rsidRDefault="00FD6682">
            <w:pPr>
              <w:pStyle w:val="pboth"/>
              <w:spacing w:before="0" w:beforeAutospacing="0"/>
              <w:jc w:val="both"/>
            </w:pPr>
            <w:r w:rsidRPr="00EE28E7">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Исследовательские проекты, посвященные музыке разных народов России. Музыкальный фестиваль "Народы России"</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31" w:name="111801"/>
            <w:bookmarkEnd w:id="6731"/>
            <w:r w:rsidRPr="00EE28E7">
              <w:lastRenderedPageBreak/>
              <w:t>В)</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32" w:name="111802"/>
            <w:bookmarkEnd w:id="6732"/>
            <w:r w:rsidRPr="00EE28E7">
              <w:t>Фольклор в творчестве профессиональных композиторов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33" w:name="111803"/>
            <w:bookmarkEnd w:id="6733"/>
            <w:r w:rsidRPr="00EE28E7">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34" w:name="111804"/>
            <w:bookmarkEnd w:id="6734"/>
            <w:r w:rsidRPr="00EE28E7">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FD6682" w:rsidRPr="00EE28E7" w:rsidRDefault="00FD6682">
            <w:pPr>
              <w:pStyle w:val="pboth"/>
              <w:spacing w:before="0" w:beforeAutospacing="0"/>
              <w:jc w:val="both"/>
            </w:pPr>
            <w:r w:rsidRPr="00EE28E7">
              <w:t>Знакомство с 2 - 3 фрагментами крупных сочинений (опера, симфония, концерт, квартет, вариации и т.п.),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FD6682" w:rsidRPr="00EE28E7" w:rsidRDefault="00FD6682" w:rsidP="00FD6682">
      <w:pPr>
        <w:pStyle w:val="pboth"/>
        <w:shd w:val="clear" w:color="auto" w:fill="FFFFFF"/>
        <w:spacing w:before="0" w:beforeAutospacing="0"/>
        <w:jc w:val="both"/>
      </w:pPr>
      <w:bookmarkStart w:id="6735" w:name="111805"/>
      <w:bookmarkEnd w:id="6735"/>
      <w:r w:rsidRPr="00EE28E7">
        <w:t>--------------------------------</w:t>
      </w:r>
    </w:p>
    <w:p w:rsidR="00FD6682" w:rsidRPr="00EE28E7" w:rsidRDefault="00FD6682" w:rsidP="00FD6682">
      <w:pPr>
        <w:pStyle w:val="pboth"/>
        <w:shd w:val="clear" w:color="auto" w:fill="FFFFFF"/>
        <w:spacing w:before="0" w:beforeAutospacing="0"/>
        <w:jc w:val="both"/>
      </w:pPr>
      <w:bookmarkStart w:id="6736" w:name="111806"/>
      <w:bookmarkEnd w:id="6736"/>
      <w:r w:rsidRPr="00EE28E7">
        <w:t>&lt;5&gt;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FD6682" w:rsidRPr="00EE28E7" w:rsidRDefault="00FD6682" w:rsidP="00FD6682">
      <w:pPr>
        <w:pStyle w:val="pboth"/>
        <w:shd w:val="clear" w:color="auto" w:fill="FFFFFF"/>
        <w:spacing w:before="0" w:beforeAutospacing="0"/>
        <w:jc w:val="both"/>
      </w:pPr>
      <w:bookmarkStart w:id="6737" w:name="111807"/>
      <w:bookmarkEnd w:id="6737"/>
      <w:r w:rsidRPr="00EE28E7">
        <w:t>&lt;6&gt;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т.д.).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D6682" w:rsidRPr="00EE28E7" w:rsidRDefault="00FD6682" w:rsidP="00FD6682">
      <w:pPr>
        <w:pStyle w:val="pright"/>
        <w:shd w:val="clear" w:color="auto" w:fill="FFFFFF"/>
        <w:spacing w:before="0" w:beforeAutospacing="0"/>
        <w:jc w:val="right"/>
      </w:pPr>
      <w:bookmarkStart w:id="6738" w:name="111808"/>
      <w:bookmarkEnd w:id="6738"/>
      <w:r w:rsidRPr="00EE28E7">
        <w:t>Окончание</w:t>
      </w:r>
    </w:p>
    <w:tbl>
      <w:tblPr>
        <w:tblW w:w="0" w:type="auto"/>
        <w:shd w:val="clear" w:color="auto" w:fill="FFFFFF"/>
        <w:tblCellMar>
          <w:top w:w="15" w:type="dxa"/>
          <w:left w:w="15" w:type="dxa"/>
          <w:bottom w:w="15" w:type="dxa"/>
          <w:right w:w="15" w:type="dxa"/>
        </w:tblCellMar>
        <w:tblLook w:val="04A0"/>
      </w:tblPr>
      <w:tblGrid>
        <w:gridCol w:w="1139"/>
        <w:gridCol w:w="1096"/>
        <w:gridCol w:w="3074"/>
        <w:gridCol w:w="4873"/>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39" w:name="111809"/>
            <w:bookmarkEnd w:id="6739"/>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40" w:name="111810"/>
            <w:bookmarkEnd w:id="6740"/>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41" w:name="111811"/>
            <w:bookmarkEnd w:id="6741"/>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42" w:name="111812"/>
            <w:bookmarkEnd w:id="6742"/>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43" w:name="111813"/>
            <w:bookmarkEnd w:id="6743"/>
            <w:r w:rsidRPr="00EE28E7">
              <w:t>Внутреннее родство композиторского и народного творчества на интонационном уровне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44" w:name="111814"/>
            <w:bookmarkEnd w:id="6744"/>
            <w:r w:rsidRPr="00EE28E7">
              <w:rPr>
                <w:i/>
                <w:iCs/>
              </w:rPr>
              <w:t>На выбор или факультативно</w:t>
            </w:r>
          </w:p>
          <w:p w:rsidR="00FD6682" w:rsidRPr="00EE28E7" w:rsidRDefault="00FD6682">
            <w:pPr>
              <w:pStyle w:val="pboth"/>
              <w:spacing w:before="0" w:beforeAutospacing="0"/>
              <w:jc w:val="both"/>
            </w:pPr>
            <w:r w:rsidRPr="00EE28E7">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D6682" w:rsidRPr="00EE28E7" w:rsidRDefault="00FD6682">
            <w:pPr>
              <w:pStyle w:val="pboth"/>
              <w:spacing w:before="0" w:beforeAutospacing="0"/>
              <w:jc w:val="both"/>
            </w:pPr>
            <w:r w:rsidRPr="00EE28E7">
              <w:t>Посещение концерта, спектакля (просмотр фильма, телепередачи), посвященного данной теме. Обсуждение в классе и/или письменная рецензия по результатам просмотра</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45" w:name="111815"/>
            <w:bookmarkEnd w:id="6745"/>
            <w:r w:rsidRPr="00EE28E7">
              <w:t>Г)</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46" w:name="111816"/>
            <w:bookmarkEnd w:id="6746"/>
            <w:r w:rsidRPr="00EE28E7">
              <w:t>На рубежах культур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47" w:name="111817"/>
            <w:bookmarkEnd w:id="6747"/>
            <w:r w:rsidRPr="00EE28E7">
              <w:t>Взаимное влияние фольклорных традиций друг на друга.</w:t>
            </w:r>
          </w:p>
          <w:p w:rsidR="00FD6682" w:rsidRPr="00EE28E7" w:rsidRDefault="00FD6682">
            <w:pPr>
              <w:pStyle w:val="pboth"/>
              <w:spacing w:before="0" w:beforeAutospacing="0"/>
              <w:jc w:val="both"/>
            </w:pPr>
            <w:r w:rsidRPr="00EE28E7">
              <w:t>Этнографические экспедиции и фестивали.</w:t>
            </w:r>
          </w:p>
          <w:p w:rsidR="00FD6682" w:rsidRPr="00EE28E7" w:rsidRDefault="00FD6682">
            <w:pPr>
              <w:pStyle w:val="pboth"/>
              <w:spacing w:before="0" w:beforeAutospacing="0"/>
              <w:jc w:val="both"/>
            </w:pPr>
            <w:r w:rsidRPr="00EE28E7">
              <w:t>Современная жизнь фольклора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48" w:name="111818"/>
            <w:bookmarkEnd w:id="6748"/>
            <w:r w:rsidRPr="00EE28E7">
              <w:t>Знакомство с примерами смешения культурных традиций в пограничных территориях </w:t>
            </w:r>
            <w:hyperlink r:id="rId148" w:anchor="111820" w:history="1">
              <w:r w:rsidRPr="00EE28E7">
                <w:rPr>
                  <w:rStyle w:val="ad"/>
                  <w:color w:val="auto"/>
                </w:rPr>
                <w:t>&lt;7&gt;</w:t>
              </w:r>
            </w:hyperlink>
            <w:r w:rsidRPr="00EE28E7">
              <w:t>. Выявление причинно-следственных связей такого смешения.</w:t>
            </w:r>
          </w:p>
          <w:p w:rsidR="00FD6682" w:rsidRPr="00EE28E7" w:rsidRDefault="00FD6682">
            <w:pPr>
              <w:pStyle w:val="pboth"/>
              <w:spacing w:before="0" w:beforeAutospacing="0"/>
              <w:jc w:val="both"/>
            </w:pPr>
            <w:r w:rsidRPr="00EE28E7">
              <w:t>Изучение творчества и вклада в развитие культуры современных этно-исполнителей, исследователей традиционного фольклора.</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Участие в этнографической экспедиции, посещение/участие в фестивале традиционной культуры</w:t>
            </w:r>
          </w:p>
        </w:tc>
      </w:tr>
    </w:tbl>
    <w:p w:rsidR="00FD6682" w:rsidRPr="00EE28E7" w:rsidRDefault="00FD6682" w:rsidP="00FD6682">
      <w:pPr>
        <w:pStyle w:val="pboth"/>
        <w:shd w:val="clear" w:color="auto" w:fill="FFFFFF"/>
        <w:spacing w:before="0" w:beforeAutospacing="0"/>
        <w:jc w:val="both"/>
      </w:pPr>
      <w:bookmarkStart w:id="6749" w:name="111819"/>
      <w:bookmarkEnd w:id="6749"/>
      <w:r w:rsidRPr="00EE28E7">
        <w:t>--------------------------------</w:t>
      </w:r>
    </w:p>
    <w:p w:rsidR="00FD6682" w:rsidRPr="00EE28E7" w:rsidRDefault="00FD6682" w:rsidP="00FD6682">
      <w:pPr>
        <w:pStyle w:val="pboth"/>
        <w:shd w:val="clear" w:color="auto" w:fill="FFFFFF"/>
        <w:spacing w:before="0" w:beforeAutospacing="0"/>
        <w:jc w:val="both"/>
      </w:pPr>
      <w:bookmarkStart w:id="6750" w:name="111820"/>
      <w:bookmarkEnd w:id="6750"/>
      <w:r w:rsidRPr="00EE28E7">
        <w:t>&lt;7&gt; Например, казачья лезгинка, калмыцкая гармошка и т.п.</w:t>
      </w:r>
    </w:p>
    <w:p w:rsidR="00FD6682" w:rsidRPr="00EE28E7" w:rsidRDefault="00FD6682" w:rsidP="00FD6682">
      <w:pPr>
        <w:pStyle w:val="pboth"/>
        <w:shd w:val="clear" w:color="auto" w:fill="FFFFFF"/>
        <w:spacing w:before="0" w:beforeAutospacing="0"/>
        <w:jc w:val="both"/>
      </w:pPr>
      <w:bookmarkStart w:id="6751" w:name="111821"/>
      <w:bookmarkEnd w:id="6751"/>
      <w:r w:rsidRPr="00EE28E7">
        <w:t>Модуль N 3 "Музыка народов мира" </w:t>
      </w:r>
      <w:hyperlink r:id="rId149" w:anchor="111835" w:history="1">
        <w:r w:rsidRPr="00EE28E7">
          <w:rPr>
            <w:rStyle w:val="ad"/>
            <w:color w:val="auto"/>
          </w:rPr>
          <w:t>&lt;8&gt;</w:t>
        </w:r>
      </w:hyperlink>
    </w:p>
    <w:tbl>
      <w:tblPr>
        <w:tblW w:w="0" w:type="auto"/>
        <w:shd w:val="clear" w:color="auto" w:fill="FFFFFF"/>
        <w:tblCellMar>
          <w:top w:w="15" w:type="dxa"/>
          <w:left w:w="15" w:type="dxa"/>
          <w:bottom w:w="15" w:type="dxa"/>
          <w:right w:w="15" w:type="dxa"/>
        </w:tblCellMar>
        <w:tblLook w:val="04A0"/>
      </w:tblPr>
      <w:tblGrid>
        <w:gridCol w:w="1066"/>
        <w:gridCol w:w="1810"/>
        <w:gridCol w:w="3618"/>
        <w:gridCol w:w="3688"/>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52" w:name="111822"/>
            <w:bookmarkEnd w:id="6752"/>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53" w:name="111823"/>
            <w:bookmarkEnd w:id="6753"/>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54" w:name="111824"/>
            <w:bookmarkEnd w:id="6754"/>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55" w:name="111825"/>
            <w:bookmarkEnd w:id="6755"/>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56" w:name="111826"/>
            <w:bookmarkEnd w:id="6756"/>
            <w:r w:rsidRPr="00EE28E7">
              <w:t>А) 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57" w:name="111827"/>
            <w:bookmarkEnd w:id="6757"/>
            <w:r w:rsidRPr="00EE28E7">
              <w:t>Музыка - древнейший язык человечества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58" w:name="111828"/>
            <w:bookmarkEnd w:id="6758"/>
            <w:r w:rsidRPr="00EE28E7">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59" w:name="111829"/>
            <w:bookmarkEnd w:id="6759"/>
            <w:r w:rsidRPr="00EE28E7">
              <w:t>Экскурсия в музей (реальный или виртуальный) с экспозицией музыкальных артефактов древности, последующий пересказ полученной информации.</w:t>
            </w:r>
          </w:p>
          <w:p w:rsidR="00FD6682" w:rsidRPr="00EE28E7" w:rsidRDefault="00FD6682">
            <w:pPr>
              <w:pStyle w:val="pboth"/>
              <w:spacing w:before="0" w:beforeAutospacing="0"/>
              <w:jc w:val="both"/>
            </w:pPr>
            <w:r w:rsidRPr="00EE28E7">
              <w:t>Импровизация в духе древнего обряда (вызывание дождя, поклонение тотемному животному и т.п.).</w:t>
            </w:r>
          </w:p>
          <w:p w:rsidR="00FD6682" w:rsidRPr="00EE28E7" w:rsidRDefault="00FD6682">
            <w:pPr>
              <w:pStyle w:val="pboth"/>
              <w:spacing w:before="0" w:beforeAutospacing="0"/>
              <w:jc w:val="both"/>
            </w:pPr>
            <w:r w:rsidRPr="00EE28E7">
              <w:t>Озвучивание, театрализация легенды/мифа о музыке.</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 xml:space="preserve">Квесты, викторины, </w:t>
            </w:r>
            <w:r w:rsidRPr="00EE28E7">
              <w:lastRenderedPageBreak/>
              <w:t>интеллектуальные игры. Исследовательские проекты в рамках тематики "Мифы Древней Греции в музыкальном искусстве XVII - XX веков"</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60" w:name="111830"/>
            <w:bookmarkEnd w:id="6760"/>
            <w:r w:rsidRPr="00EE28E7">
              <w:lastRenderedPageBreak/>
              <w:t>Б) 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61" w:name="111831"/>
            <w:bookmarkEnd w:id="6761"/>
            <w:r w:rsidRPr="00EE28E7">
              <w:t>Музыкальный фольклор народов Европы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62" w:name="111832"/>
            <w:bookmarkEnd w:id="6762"/>
            <w:r w:rsidRPr="00EE28E7">
              <w:t>Интонации и ритмы, формы и жанры европейского фольклора </w:t>
            </w:r>
            <w:hyperlink r:id="rId150" w:anchor="111836" w:history="1">
              <w:r w:rsidRPr="00EE28E7">
                <w:rPr>
                  <w:rStyle w:val="ad"/>
                  <w:color w:val="auto"/>
                </w:rPr>
                <w:t>&lt;9&gt;</w:t>
              </w:r>
            </w:hyperlink>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63" w:name="111833"/>
            <w:bookmarkEnd w:id="6763"/>
            <w:r w:rsidRPr="00EE28E7">
              <w:t>Выявление характерных интонаций и ритмов в звучании традиционной музыки народов Европы.</w:t>
            </w:r>
          </w:p>
          <w:p w:rsidR="00FD6682" w:rsidRPr="00EE28E7" w:rsidRDefault="00FD6682">
            <w:pPr>
              <w:pStyle w:val="pboth"/>
              <w:spacing w:before="0" w:beforeAutospacing="0"/>
              <w:jc w:val="both"/>
            </w:pPr>
            <w:r w:rsidRPr="00EE28E7">
              <w:t>Выявление общего и особенного при сравнении изучаемых образцов европейского фольклора и фольклора народов России.</w:t>
            </w:r>
          </w:p>
        </w:tc>
      </w:tr>
    </w:tbl>
    <w:p w:rsidR="00FD6682" w:rsidRPr="00EE28E7" w:rsidRDefault="00FD6682" w:rsidP="00FD6682">
      <w:pPr>
        <w:pStyle w:val="pboth"/>
        <w:shd w:val="clear" w:color="auto" w:fill="FFFFFF"/>
        <w:spacing w:before="0" w:beforeAutospacing="0"/>
        <w:jc w:val="both"/>
      </w:pPr>
      <w:bookmarkStart w:id="6764" w:name="111834"/>
      <w:bookmarkEnd w:id="6764"/>
      <w:r w:rsidRPr="00EE28E7">
        <w:t>--------------------------------</w:t>
      </w:r>
    </w:p>
    <w:p w:rsidR="00FD6682" w:rsidRPr="00EE28E7" w:rsidRDefault="00FD6682" w:rsidP="00FD6682">
      <w:pPr>
        <w:pStyle w:val="pboth"/>
        <w:shd w:val="clear" w:color="auto" w:fill="FFFFFF"/>
        <w:spacing w:before="0" w:beforeAutospacing="0"/>
        <w:jc w:val="both"/>
      </w:pPr>
      <w:bookmarkStart w:id="6765" w:name="111835"/>
      <w:bookmarkEnd w:id="6765"/>
      <w:r w:rsidRPr="00EE28E7">
        <w:t>&lt;8&gt;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D6682" w:rsidRPr="00EE28E7" w:rsidRDefault="00FD6682" w:rsidP="00FD6682">
      <w:pPr>
        <w:pStyle w:val="pboth"/>
        <w:shd w:val="clear" w:color="auto" w:fill="FFFFFF"/>
        <w:spacing w:before="0" w:beforeAutospacing="0"/>
        <w:jc w:val="both"/>
      </w:pPr>
      <w:bookmarkStart w:id="6766" w:name="111836"/>
      <w:bookmarkEnd w:id="6766"/>
      <w:r w:rsidRPr="00EE28E7">
        <w:t>&lt;9&gt;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т.д.).</w:t>
      </w:r>
    </w:p>
    <w:p w:rsidR="00FD6682" w:rsidRPr="00EE28E7" w:rsidRDefault="00FD6682" w:rsidP="00FD6682">
      <w:pPr>
        <w:pStyle w:val="pright"/>
        <w:shd w:val="clear" w:color="auto" w:fill="FFFFFF"/>
        <w:spacing w:before="0" w:beforeAutospacing="0"/>
        <w:jc w:val="right"/>
      </w:pPr>
      <w:bookmarkStart w:id="6767" w:name="111837"/>
      <w:bookmarkEnd w:id="6767"/>
      <w:r w:rsidRPr="00EE28E7">
        <w:t>Окончание</w:t>
      </w:r>
    </w:p>
    <w:tbl>
      <w:tblPr>
        <w:tblW w:w="0" w:type="auto"/>
        <w:shd w:val="clear" w:color="auto" w:fill="FFFFFF"/>
        <w:tblCellMar>
          <w:top w:w="15" w:type="dxa"/>
          <w:left w:w="15" w:type="dxa"/>
          <w:bottom w:w="15" w:type="dxa"/>
          <w:right w:w="15" w:type="dxa"/>
        </w:tblCellMar>
        <w:tblLook w:val="04A0"/>
      </w:tblPr>
      <w:tblGrid>
        <w:gridCol w:w="1025"/>
        <w:gridCol w:w="1918"/>
        <w:gridCol w:w="3180"/>
        <w:gridCol w:w="4059"/>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68" w:name="111838"/>
            <w:bookmarkEnd w:id="6768"/>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69" w:name="111839"/>
            <w:bookmarkEnd w:id="6769"/>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70" w:name="111840"/>
            <w:bookmarkEnd w:id="6770"/>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71" w:name="111841"/>
            <w:bookmarkEnd w:id="6771"/>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72" w:name="111842"/>
            <w:bookmarkEnd w:id="6772"/>
            <w:r w:rsidRPr="00EE28E7">
              <w:t>Отражение европейского фольклора в творчестве профессиональных композиторов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73" w:name="111843"/>
            <w:bookmarkEnd w:id="6773"/>
            <w:r w:rsidRPr="00EE28E7">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74" w:name="111844"/>
            <w:bookmarkEnd w:id="6774"/>
            <w:r w:rsidRPr="00EE28E7">
              <w:t>В)</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75" w:name="111845"/>
            <w:bookmarkEnd w:id="6775"/>
            <w:r w:rsidRPr="00EE28E7">
              <w:t>Музыкальный фольклор народов Азии и Африки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76" w:name="111846"/>
            <w:bookmarkEnd w:id="6776"/>
            <w:r w:rsidRPr="00EE28E7">
              <w:t>Африканская музыка - стихия ритма.</w:t>
            </w:r>
          </w:p>
          <w:p w:rsidR="00FD6682" w:rsidRPr="00EE28E7" w:rsidRDefault="00FD6682">
            <w:pPr>
              <w:pStyle w:val="pboth"/>
              <w:spacing w:before="0" w:beforeAutospacing="0"/>
              <w:jc w:val="both"/>
            </w:pPr>
            <w:r w:rsidRPr="00EE28E7">
              <w:t>Интонационно-ладовая основа музыки стран Азии </w:t>
            </w:r>
            <w:hyperlink r:id="rId151" w:anchor="111853" w:history="1">
              <w:r w:rsidRPr="00EE28E7">
                <w:rPr>
                  <w:rStyle w:val="ad"/>
                  <w:color w:val="auto"/>
                </w:rPr>
                <w:t>&lt;10&gt;</w:t>
              </w:r>
            </w:hyperlink>
            <w:r w:rsidRPr="00EE28E7">
              <w:t>, уникальные традиции, музыкальные инструменты. Представления о роли музыки в жизни людей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77" w:name="111847"/>
            <w:bookmarkEnd w:id="6777"/>
            <w:r w:rsidRPr="00EE28E7">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FD6682" w:rsidRPr="00EE28E7" w:rsidRDefault="00FD6682">
            <w:pPr>
              <w:pStyle w:val="pboth"/>
              <w:spacing w:before="0" w:beforeAutospacing="0"/>
              <w:jc w:val="both"/>
            </w:pPr>
            <w:r w:rsidRPr="00EE28E7">
              <w:t xml:space="preserve">Разучивание и исполнение народных песен, танцев. Коллективные ритмические импровизации на </w:t>
            </w:r>
            <w:r w:rsidRPr="00EE28E7">
              <w:lastRenderedPageBreak/>
              <w:t>шумовых и ударных инструментах.</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Исследовательские проекты по теме "Музыка стран Азии и Африки"</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78" w:name="111848"/>
            <w:bookmarkEnd w:id="6778"/>
            <w:r w:rsidRPr="00EE28E7">
              <w:lastRenderedPageBreak/>
              <w:t>Г)</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79" w:name="111849"/>
            <w:bookmarkEnd w:id="6779"/>
            <w:r w:rsidRPr="00EE28E7">
              <w:t>Народная музыка Американского континента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80" w:name="111850"/>
            <w:bookmarkEnd w:id="6780"/>
            <w:r w:rsidRPr="00EE28E7">
              <w:t>Стили и жанры американской музыки (кантри, блюз, спиричуэле, самба, босса-нова и др.). Смешение интонаций и ритмов различного происхождения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81" w:name="111851"/>
            <w:bookmarkEnd w:id="6781"/>
            <w:r w:rsidRPr="00EE28E7">
              <w:t>Выявление характерных интонаций и ритмов в звучании американского, латиноамериканского фольклора, прослеживание их национальных истоков.</w:t>
            </w:r>
          </w:p>
          <w:p w:rsidR="00FD6682" w:rsidRPr="00EE28E7" w:rsidRDefault="00FD6682">
            <w:pPr>
              <w:pStyle w:val="pboth"/>
              <w:spacing w:before="0" w:beforeAutospacing="0"/>
              <w:jc w:val="both"/>
            </w:pPr>
            <w:r w:rsidRPr="00EE28E7">
              <w:t>Разучивание и исполнение народных песен, танцев.</w:t>
            </w:r>
          </w:p>
          <w:p w:rsidR="00FD6682" w:rsidRPr="00EE28E7" w:rsidRDefault="00FD6682">
            <w:pPr>
              <w:pStyle w:val="pboth"/>
              <w:spacing w:before="0" w:beforeAutospacing="0"/>
              <w:jc w:val="both"/>
            </w:pPr>
            <w:r w:rsidRPr="00EE28E7">
              <w:t>Индивидуальные и коллективные ритмические и мелодические импровизации в стиле (жанре) изучаемой традиции</w:t>
            </w:r>
          </w:p>
        </w:tc>
      </w:tr>
    </w:tbl>
    <w:p w:rsidR="00FD6682" w:rsidRPr="00EE28E7" w:rsidRDefault="00FD6682" w:rsidP="00FD6682">
      <w:pPr>
        <w:pStyle w:val="pboth"/>
        <w:shd w:val="clear" w:color="auto" w:fill="FFFFFF"/>
        <w:spacing w:before="0" w:beforeAutospacing="0"/>
        <w:jc w:val="both"/>
      </w:pPr>
      <w:bookmarkStart w:id="6782" w:name="111852"/>
      <w:bookmarkEnd w:id="6782"/>
      <w:r w:rsidRPr="00EE28E7">
        <w:t>--------------------------------</w:t>
      </w:r>
    </w:p>
    <w:p w:rsidR="00FD6682" w:rsidRPr="00EE28E7" w:rsidRDefault="00FD6682" w:rsidP="00FD6682">
      <w:pPr>
        <w:pStyle w:val="pboth"/>
        <w:shd w:val="clear" w:color="auto" w:fill="FFFFFF"/>
        <w:spacing w:before="0" w:beforeAutospacing="0"/>
        <w:jc w:val="both"/>
      </w:pPr>
      <w:bookmarkStart w:id="6783" w:name="111853"/>
      <w:bookmarkEnd w:id="6783"/>
      <w:r w:rsidRPr="00EE28E7">
        <w:t>&lt;10&gt; Для изучения данного тематического блока рекомендуется выбрать 1 - 2 национальные традиции из следующего списка: Китай, Индия, Япония, Вьетнам, Индонезия, Иран, Турция.</w:t>
      </w:r>
    </w:p>
    <w:p w:rsidR="00FD6682" w:rsidRPr="00EE28E7" w:rsidRDefault="00FD6682" w:rsidP="00FD6682">
      <w:pPr>
        <w:pStyle w:val="pboth"/>
        <w:shd w:val="clear" w:color="auto" w:fill="FFFFFF"/>
        <w:spacing w:before="0" w:beforeAutospacing="0"/>
        <w:jc w:val="both"/>
      </w:pPr>
      <w:bookmarkStart w:id="6784" w:name="111854"/>
      <w:bookmarkEnd w:id="6784"/>
      <w:r w:rsidRPr="00EE28E7">
        <w:t>Модуль N 4 "Европейская классическая музыка" </w:t>
      </w:r>
      <w:hyperlink r:id="rId152" w:anchor="111864" w:history="1">
        <w:r w:rsidRPr="00EE28E7">
          <w:rPr>
            <w:rStyle w:val="ad"/>
            <w:color w:val="auto"/>
          </w:rPr>
          <w:t>&lt;11&gt;</w:t>
        </w:r>
      </w:hyperlink>
    </w:p>
    <w:tbl>
      <w:tblPr>
        <w:tblW w:w="0" w:type="auto"/>
        <w:shd w:val="clear" w:color="auto" w:fill="FFFFFF"/>
        <w:tblCellMar>
          <w:top w:w="15" w:type="dxa"/>
          <w:left w:w="15" w:type="dxa"/>
          <w:bottom w:w="15" w:type="dxa"/>
          <w:right w:w="15" w:type="dxa"/>
        </w:tblCellMar>
        <w:tblLook w:val="04A0"/>
      </w:tblPr>
      <w:tblGrid>
        <w:gridCol w:w="1094"/>
        <w:gridCol w:w="1960"/>
        <w:gridCol w:w="2548"/>
        <w:gridCol w:w="4580"/>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85" w:name="111855"/>
            <w:bookmarkEnd w:id="6785"/>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86" w:name="111856"/>
            <w:bookmarkEnd w:id="6786"/>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87" w:name="111857"/>
            <w:bookmarkEnd w:id="6787"/>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88" w:name="111858"/>
            <w:bookmarkEnd w:id="6788"/>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89" w:name="111859"/>
            <w:bookmarkEnd w:id="6789"/>
            <w:r w:rsidRPr="00EE28E7">
              <w:t>А)</w:t>
            </w:r>
          </w:p>
          <w:p w:rsidR="00FD6682" w:rsidRPr="00EE28E7" w:rsidRDefault="00FD6682">
            <w:pPr>
              <w:pStyle w:val="pboth"/>
              <w:spacing w:before="0" w:beforeAutospacing="0"/>
              <w:jc w:val="both"/>
            </w:pPr>
            <w:r w:rsidRPr="00EE28E7">
              <w:t>2 - 3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90" w:name="111860"/>
            <w:bookmarkEnd w:id="6790"/>
            <w:r w:rsidRPr="00EE28E7">
              <w:t>Национальные истоки классической музыки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91" w:name="111861"/>
            <w:bookmarkEnd w:id="6791"/>
            <w:r w:rsidRPr="00EE28E7">
              <w:t>Национальный музыкальный стиль на примере творчества Ф. Шопена, Э. Грига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792" w:name="111862"/>
            <w:bookmarkEnd w:id="6792"/>
            <w:r w:rsidRPr="00EE28E7">
              <w:t>Знакомство с образцами музыки разных жанров, типичных для рассматриваемых национальных стилей, творчества изучаемых композиторов.</w:t>
            </w:r>
          </w:p>
          <w:p w:rsidR="00FD6682" w:rsidRPr="00EE28E7" w:rsidRDefault="00FD6682">
            <w:pPr>
              <w:pStyle w:val="pboth"/>
              <w:spacing w:before="0" w:beforeAutospacing="0"/>
              <w:jc w:val="both"/>
            </w:pPr>
            <w:r w:rsidRPr="00EE28E7">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FD6682" w:rsidRPr="00EE28E7" w:rsidRDefault="00FD6682" w:rsidP="00FD6682">
      <w:pPr>
        <w:pStyle w:val="pboth"/>
        <w:shd w:val="clear" w:color="auto" w:fill="FFFFFF"/>
        <w:spacing w:before="0" w:beforeAutospacing="0"/>
        <w:jc w:val="both"/>
      </w:pPr>
      <w:bookmarkStart w:id="6793" w:name="111863"/>
      <w:bookmarkEnd w:id="6793"/>
      <w:r w:rsidRPr="00EE28E7">
        <w:t>--------------------------------</w:t>
      </w:r>
    </w:p>
    <w:p w:rsidR="00FD6682" w:rsidRPr="00EE28E7" w:rsidRDefault="00FD6682" w:rsidP="00FD6682">
      <w:pPr>
        <w:pStyle w:val="pboth"/>
        <w:shd w:val="clear" w:color="auto" w:fill="FFFFFF"/>
        <w:spacing w:before="0" w:beforeAutospacing="0"/>
        <w:jc w:val="both"/>
      </w:pPr>
      <w:bookmarkStart w:id="6794" w:name="111864"/>
      <w:bookmarkEnd w:id="6794"/>
      <w:r w:rsidRPr="00EE28E7">
        <w:t>&lt;11&gt;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FD6682" w:rsidRPr="00EE28E7" w:rsidRDefault="00FD6682" w:rsidP="00FD6682">
      <w:pPr>
        <w:pStyle w:val="pboth"/>
        <w:shd w:val="clear" w:color="auto" w:fill="FFFFFF"/>
        <w:spacing w:before="0" w:beforeAutospacing="0"/>
        <w:jc w:val="both"/>
      </w:pPr>
      <w:bookmarkStart w:id="6795" w:name="111865"/>
      <w:bookmarkEnd w:id="6795"/>
      <w:r w:rsidRPr="00EE28E7">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p w:rsidR="00FD6682" w:rsidRPr="00EE28E7" w:rsidRDefault="00FD6682" w:rsidP="00FD6682">
      <w:pPr>
        <w:pStyle w:val="pright"/>
        <w:shd w:val="clear" w:color="auto" w:fill="FFFFFF"/>
        <w:spacing w:before="0" w:beforeAutospacing="0"/>
        <w:jc w:val="right"/>
      </w:pPr>
      <w:bookmarkStart w:id="6796" w:name="111866"/>
      <w:bookmarkEnd w:id="6796"/>
      <w:r w:rsidRPr="00EE28E7">
        <w:lastRenderedPageBreak/>
        <w:t>Продолжение</w:t>
      </w:r>
    </w:p>
    <w:tbl>
      <w:tblPr>
        <w:tblW w:w="0" w:type="auto"/>
        <w:shd w:val="clear" w:color="auto" w:fill="FFFFFF"/>
        <w:tblCellMar>
          <w:top w:w="15" w:type="dxa"/>
          <w:left w:w="15" w:type="dxa"/>
          <w:bottom w:w="15" w:type="dxa"/>
          <w:right w:w="15" w:type="dxa"/>
        </w:tblCellMar>
        <w:tblLook w:val="04A0"/>
      </w:tblPr>
      <w:tblGrid>
        <w:gridCol w:w="1030"/>
        <w:gridCol w:w="1201"/>
        <w:gridCol w:w="4517"/>
        <w:gridCol w:w="3434"/>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97" w:name="111867"/>
            <w:bookmarkEnd w:id="6797"/>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98" w:name="111868"/>
            <w:bookmarkEnd w:id="6798"/>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799" w:name="111869"/>
            <w:bookmarkEnd w:id="6799"/>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00" w:name="111870"/>
            <w:bookmarkEnd w:id="6800"/>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01" w:name="111871"/>
            <w:bookmarkEnd w:id="6801"/>
            <w:r w:rsidRPr="00EE28E7">
              <w:t>Значение и роль композитора - основоположника национальной классической музыки.</w:t>
            </w:r>
          </w:p>
          <w:p w:rsidR="00FD6682" w:rsidRPr="00EE28E7" w:rsidRDefault="00FD6682">
            <w:pPr>
              <w:pStyle w:val="pboth"/>
              <w:spacing w:before="0" w:beforeAutospacing="0"/>
              <w:jc w:val="both"/>
            </w:pPr>
            <w:r w:rsidRPr="00EE28E7">
              <w:t>Характерные жанры, образы, элементы музыкального языка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02" w:name="111872"/>
            <w:bookmarkEnd w:id="6802"/>
            <w:r w:rsidRPr="00EE28E7">
              <w:t>Разучивание, исполнение не менее одного вокального произведения, сочиненного композитором-классиком (из числа изучаемых в данном разделе).</w:t>
            </w:r>
          </w:p>
          <w:p w:rsidR="00FD6682" w:rsidRPr="00EE28E7" w:rsidRDefault="00FD6682">
            <w:pPr>
              <w:pStyle w:val="pboth"/>
              <w:spacing w:before="0" w:beforeAutospacing="0"/>
              <w:jc w:val="both"/>
            </w:pPr>
            <w:r w:rsidRPr="00EE28E7">
              <w:t>Музыкальная викторина на знание музыки, названий и авторов изученных произведений.</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Исследовательские проекты о творчестве европейских композиторов-классиков, представителей национальных школ.</w:t>
            </w:r>
          </w:p>
          <w:p w:rsidR="00FD6682" w:rsidRPr="00EE28E7" w:rsidRDefault="00FD6682">
            <w:pPr>
              <w:pStyle w:val="pboth"/>
              <w:spacing w:before="0" w:beforeAutospacing="0"/>
              <w:jc w:val="both"/>
            </w:pPr>
            <w:r w:rsidRPr="00EE28E7">
              <w:t>Просмотр художественных и документальных фильмов о творчестве выдающих европейских композиторов с последующим обсуждением в классе.</w:t>
            </w:r>
          </w:p>
          <w:p w:rsidR="00FD6682" w:rsidRPr="00EE28E7" w:rsidRDefault="00FD6682">
            <w:pPr>
              <w:pStyle w:val="pboth"/>
              <w:spacing w:before="0" w:beforeAutospacing="0"/>
              <w:jc w:val="both"/>
            </w:pPr>
            <w:r w:rsidRPr="00EE28E7">
              <w:t>Посещение концерта классической музыки, балета, драматического спектакля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03" w:name="111873"/>
            <w:bookmarkEnd w:id="6803"/>
            <w:r w:rsidRPr="00EE28E7">
              <w:t>Б)</w:t>
            </w:r>
          </w:p>
          <w:p w:rsidR="00FD6682" w:rsidRPr="00EE28E7" w:rsidRDefault="00FD6682">
            <w:pPr>
              <w:pStyle w:val="pboth"/>
              <w:spacing w:before="0" w:beforeAutospacing="0"/>
              <w:jc w:val="both"/>
            </w:pPr>
            <w:r w:rsidRPr="00EE28E7">
              <w:t>2 - 3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04" w:name="111874"/>
            <w:bookmarkEnd w:id="6804"/>
            <w:r w:rsidRPr="00EE28E7">
              <w:t>Музыкант и публика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05" w:name="111875"/>
            <w:bookmarkEnd w:id="6805"/>
            <w:r w:rsidRPr="00EE28E7">
              <w:t>Кумиры публики (на примере творчества В.А. Моцарта, Н. Паганини, Ф. Листа и др.). Виртуозность. Талант, труд, миссия композитора, исполнителя. Признание публики.</w:t>
            </w:r>
          </w:p>
          <w:p w:rsidR="00FD6682" w:rsidRPr="00EE28E7" w:rsidRDefault="00FD6682">
            <w:pPr>
              <w:pStyle w:val="pboth"/>
              <w:spacing w:before="0" w:beforeAutospacing="0"/>
              <w:jc w:val="both"/>
            </w:pPr>
            <w:r w:rsidRPr="00EE28E7">
              <w:t>Культура слушателя. Традиции слушания музыки в прошлые века и сегодня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06" w:name="111876"/>
            <w:bookmarkEnd w:id="6806"/>
            <w:r w:rsidRPr="00EE28E7">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FD6682" w:rsidRPr="00EE28E7" w:rsidRDefault="00FD6682">
            <w:pPr>
              <w:pStyle w:val="pboth"/>
              <w:spacing w:before="0" w:beforeAutospacing="0"/>
              <w:jc w:val="both"/>
            </w:pPr>
            <w:r w:rsidRPr="00EE28E7">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D6682" w:rsidRPr="00EE28E7" w:rsidRDefault="00FD6682">
            <w:pPr>
              <w:pStyle w:val="pboth"/>
              <w:spacing w:before="0" w:beforeAutospacing="0"/>
              <w:jc w:val="both"/>
            </w:pPr>
            <w:r w:rsidRPr="00EE28E7">
              <w:t xml:space="preserve">Музыкальная викторина на знание музыки, названий и авторов изученных </w:t>
            </w:r>
            <w:r w:rsidRPr="00EE28E7">
              <w:lastRenderedPageBreak/>
              <w:t>произведений.</w:t>
            </w:r>
          </w:p>
          <w:p w:rsidR="00FD6682" w:rsidRPr="00EE28E7" w:rsidRDefault="00FD6682">
            <w:pPr>
              <w:pStyle w:val="pboth"/>
              <w:spacing w:before="0" w:beforeAutospacing="0"/>
              <w:jc w:val="both"/>
            </w:pPr>
            <w:r w:rsidRPr="00EE28E7">
              <w:t>Знание и соблюдение общепринятых норм слушания музыки, правил поведения в концертном зале, театре оперы и балета.</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Работа с интерактивной картой (география путешествий, гастролей), лентой времени (имена, факты, явления, музыкальные произведения).</w:t>
            </w:r>
          </w:p>
          <w:p w:rsidR="00FD6682" w:rsidRPr="00EE28E7" w:rsidRDefault="00FD6682">
            <w:pPr>
              <w:pStyle w:val="pboth"/>
              <w:spacing w:before="0" w:beforeAutospacing="0"/>
              <w:jc w:val="both"/>
            </w:pPr>
            <w:r w:rsidRPr="00EE28E7">
              <w:t>Посещение концерта классической музыки с последующим обсуждением в классе.</w:t>
            </w:r>
          </w:p>
          <w:p w:rsidR="00FD6682" w:rsidRPr="00EE28E7" w:rsidRDefault="00FD6682">
            <w:pPr>
              <w:pStyle w:val="pboth"/>
              <w:spacing w:before="0" w:beforeAutospacing="0"/>
              <w:jc w:val="both"/>
            </w:pPr>
            <w:r w:rsidRPr="00EE28E7">
              <w:t>Создание тематической подборки музыкальных произведений для домашнего прослушивания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07" w:name="111877"/>
            <w:bookmarkEnd w:id="6807"/>
            <w:r w:rsidRPr="00EE28E7">
              <w:lastRenderedPageBreak/>
              <w:t>В)</w:t>
            </w:r>
          </w:p>
          <w:p w:rsidR="00FD6682" w:rsidRPr="00EE28E7" w:rsidRDefault="00FD6682">
            <w:pPr>
              <w:pStyle w:val="pboth"/>
              <w:spacing w:before="0" w:beforeAutospacing="0"/>
              <w:jc w:val="both"/>
            </w:pPr>
            <w:r w:rsidRPr="00EE28E7">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08" w:name="111878"/>
            <w:bookmarkEnd w:id="6808"/>
            <w:r w:rsidRPr="00EE28E7">
              <w:t>Музыка - зеркало эпохи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09" w:name="111879"/>
            <w:bookmarkEnd w:id="6809"/>
            <w:r w:rsidRPr="00EE28E7">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10" w:name="111880"/>
            <w:bookmarkEnd w:id="6810"/>
            <w:r w:rsidRPr="00EE28E7">
              <w:t>Знакомство с образцами полифонической и гомофонно-гармонической музыки.</w:t>
            </w:r>
          </w:p>
          <w:p w:rsidR="00FD6682" w:rsidRPr="00EE28E7" w:rsidRDefault="00FD6682">
            <w:pPr>
              <w:pStyle w:val="pboth"/>
              <w:spacing w:before="0" w:beforeAutospacing="0"/>
              <w:jc w:val="both"/>
            </w:pPr>
            <w:r w:rsidRPr="00EE28E7">
              <w:t>Разучивание, исполнение не менее одного вокального произведения, сочиненного композитором-классиком (из числа изучаемых в данном разделе).</w:t>
            </w:r>
          </w:p>
          <w:p w:rsidR="00FD6682" w:rsidRPr="00EE28E7" w:rsidRDefault="00FD6682">
            <w:pPr>
              <w:pStyle w:val="pboth"/>
              <w:spacing w:before="0" w:beforeAutospacing="0"/>
              <w:jc w:val="both"/>
            </w:pPr>
            <w:r w:rsidRPr="00EE28E7">
              <w:t>Исполнение вокальных, ритмических, речевых канонов.</w:t>
            </w:r>
          </w:p>
          <w:p w:rsidR="00FD6682" w:rsidRPr="00EE28E7" w:rsidRDefault="00FD6682">
            <w:pPr>
              <w:pStyle w:val="pboth"/>
              <w:spacing w:before="0" w:beforeAutospacing="0"/>
              <w:jc w:val="both"/>
            </w:pPr>
            <w:r w:rsidRPr="00EE28E7">
              <w:t>Музыкальная викторина на знание музыки, названий и авторов изученных произведений.</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 xml:space="preserve">Составление сравнительной таблицы стилей барокко и классицизм (на примере музыкального искусства, либо музыки и живописи, музыки и </w:t>
            </w:r>
            <w:r w:rsidRPr="00EE28E7">
              <w:lastRenderedPageBreak/>
              <w:t>архитектуры).</w:t>
            </w:r>
          </w:p>
          <w:p w:rsidR="00FD6682" w:rsidRPr="00EE28E7" w:rsidRDefault="00FD6682">
            <w:pPr>
              <w:pStyle w:val="pboth"/>
              <w:spacing w:before="0" w:beforeAutospacing="0"/>
              <w:jc w:val="both"/>
            </w:pPr>
            <w:r w:rsidRPr="00EE28E7">
              <w:t>Просмотр художественных фильмов и телепередач, посвященных стилям барокко и классицизм, творческому пути изучаемых композиторов</w:t>
            </w:r>
          </w:p>
        </w:tc>
      </w:tr>
    </w:tbl>
    <w:p w:rsidR="00FD6682" w:rsidRPr="00EE28E7" w:rsidRDefault="00FD6682" w:rsidP="00FD6682">
      <w:pPr>
        <w:pStyle w:val="pright"/>
        <w:shd w:val="clear" w:color="auto" w:fill="FFFFFF"/>
        <w:spacing w:before="0" w:beforeAutospacing="0"/>
        <w:jc w:val="right"/>
      </w:pPr>
      <w:bookmarkStart w:id="6811" w:name="111881"/>
      <w:bookmarkEnd w:id="6811"/>
      <w:r w:rsidRPr="00EE28E7">
        <w:lastRenderedPageBreak/>
        <w:t>Продолжение</w:t>
      </w:r>
    </w:p>
    <w:tbl>
      <w:tblPr>
        <w:tblW w:w="0" w:type="auto"/>
        <w:shd w:val="clear" w:color="auto" w:fill="FFFFFF"/>
        <w:tblCellMar>
          <w:top w:w="15" w:type="dxa"/>
          <w:left w:w="15" w:type="dxa"/>
          <w:bottom w:w="15" w:type="dxa"/>
          <w:right w:w="15" w:type="dxa"/>
        </w:tblCellMar>
        <w:tblLook w:val="04A0"/>
      </w:tblPr>
      <w:tblGrid>
        <w:gridCol w:w="1007"/>
        <w:gridCol w:w="1582"/>
        <w:gridCol w:w="3388"/>
        <w:gridCol w:w="4205"/>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12" w:name="111882"/>
            <w:bookmarkEnd w:id="6812"/>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13" w:name="111883"/>
            <w:bookmarkEnd w:id="6813"/>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14" w:name="111884"/>
            <w:bookmarkEnd w:id="6814"/>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15" w:name="111885"/>
            <w:bookmarkEnd w:id="6815"/>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16" w:name="111886"/>
            <w:bookmarkEnd w:id="6816"/>
            <w:r w:rsidRPr="00EE28E7">
              <w:t>Г)</w:t>
            </w:r>
          </w:p>
          <w:p w:rsidR="00FD6682" w:rsidRPr="00EE28E7" w:rsidRDefault="00FD6682">
            <w:pPr>
              <w:pStyle w:val="pboth"/>
              <w:spacing w:before="0" w:beforeAutospacing="0"/>
              <w:jc w:val="both"/>
            </w:pPr>
            <w:r w:rsidRPr="00EE28E7">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17" w:name="111887"/>
            <w:bookmarkEnd w:id="6817"/>
            <w:r w:rsidRPr="00EE28E7">
              <w:t>Музыкальный образ</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18" w:name="111888"/>
            <w:bookmarkEnd w:id="6818"/>
            <w:r w:rsidRPr="00EE28E7">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19" w:name="111889"/>
            <w:bookmarkEnd w:id="6819"/>
            <w:r w:rsidRPr="00EE28E7">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D6682" w:rsidRPr="00EE28E7" w:rsidRDefault="00FD6682">
            <w:pPr>
              <w:pStyle w:val="pboth"/>
              <w:spacing w:before="0" w:beforeAutospacing="0"/>
              <w:jc w:val="both"/>
            </w:pPr>
            <w:r w:rsidRPr="00EE28E7">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D6682" w:rsidRPr="00EE28E7" w:rsidRDefault="00FD6682">
            <w:pPr>
              <w:pStyle w:val="pboth"/>
              <w:spacing w:before="0" w:beforeAutospacing="0"/>
              <w:jc w:val="both"/>
            </w:pPr>
            <w:r w:rsidRPr="00EE28E7">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D6682" w:rsidRPr="00EE28E7" w:rsidRDefault="00FD6682">
            <w:pPr>
              <w:pStyle w:val="pboth"/>
              <w:spacing w:before="0" w:beforeAutospacing="0"/>
              <w:jc w:val="both"/>
            </w:pPr>
            <w:r w:rsidRPr="00EE28E7">
              <w:t>Музыкальная викторина на знание музыки, названий и авторов изученных произведений.</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т.д.)</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20" w:name="111890"/>
            <w:bookmarkEnd w:id="6820"/>
            <w:r w:rsidRPr="00EE28E7">
              <w:t>Д)</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21" w:name="111891"/>
            <w:bookmarkEnd w:id="6821"/>
            <w:r w:rsidRPr="00EE28E7">
              <w:t>Музыкальная драматургия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22" w:name="111892"/>
            <w:bookmarkEnd w:id="6822"/>
            <w:r w:rsidRPr="00EE28E7">
              <w:t>Развитие музыкальных образов. Музыкальная тема. Принципы музыкального развития: повтор, контраст, разработка.</w:t>
            </w:r>
          </w:p>
          <w:p w:rsidR="00FD6682" w:rsidRPr="00EE28E7" w:rsidRDefault="00FD6682">
            <w:pPr>
              <w:pStyle w:val="pboth"/>
              <w:spacing w:before="0" w:beforeAutospacing="0"/>
              <w:jc w:val="both"/>
            </w:pPr>
            <w:r w:rsidRPr="00EE28E7">
              <w:t xml:space="preserve">Музыкальная форма - строение </w:t>
            </w:r>
            <w:r w:rsidRPr="00EE28E7">
              <w:lastRenderedPageBreak/>
              <w:t>музыкального произведения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23" w:name="111893"/>
            <w:bookmarkEnd w:id="6823"/>
            <w:r w:rsidRPr="00EE28E7">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w:t>
            </w:r>
            <w:r w:rsidRPr="00EE28E7">
              <w:lastRenderedPageBreak/>
              <w:t>развертывании музыкальной драматургии. Узнавание на слух музыкальных тем, их вариантов, видоизмененных в процессе развития.</w:t>
            </w:r>
          </w:p>
          <w:p w:rsidR="00FD6682" w:rsidRPr="00EE28E7" w:rsidRDefault="00FD6682">
            <w:pPr>
              <w:pStyle w:val="pboth"/>
              <w:spacing w:before="0" w:beforeAutospacing="0"/>
              <w:jc w:val="both"/>
            </w:pPr>
            <w:r w:rsidRPr="00EE28E7">
              <w:t>Составление наглядной (буквенной, цифровой) схемы строения музыкального произведения.</w:t>
            </w:r>
          </w:p>
          <w:p w:rsidR="00FD6682" w:rsidRPr="00EE28E7" w:rsidRDefault="00FD6682">
            <w:pPr>
              <w:pStyle w:val="pboth"/>
              <w:spacing w:before="0" w:beforeAutospacing="0"/>
              <w:jc w:val="both"/>
            </w:pPr>
            <w:r w:rsidRPr="00EE28E7">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D6682" w:rsidRPr="00EE28E7" w:rsidRDefault="00FD6682">
            <w:pPr>
              <w:pStyle w:val="pboth"/>
              <w:spacing w:before="0" w:beforeAutospacing="0"/>
              <w:jc w:val="both"/>
            </w:pPr>
            <w:r w:rsidRPr="00EE28E7">
              <w:t>Музыкальная викторина на знание музыки, названий и авторов изученных произведений.</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Посещение концерта классической музыки, в программе которого присутствуют крупные симфонические произведения.</w:t>
            </w:r>
          </w:p>
          <w:p w:rsidR="00FD6682" w:rsidRPr="00EE28E7" w:rsidRDefault="00FD6682">
            <w:pPr>
              <w:pStyle w:val="pboth"/>
              <w:spacing w:before="0" w:beforeAutospacing="0"/>
              <w:jc w:val="both"/>
            </w:pPr>
            <w:r w:rsidRPr="00EE28E7">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24" w:name="111894"/>
            <w:bookmarkEnd w:id="6824"/>
            <w:r w:rsidRPr="00EE28E7">
              <w:lastRenderedPageBreak/>
              <w:t>Е)</w:t>
            </w:r>
          </w:p>
          <w:p w:rsidR="00FD6682" w:rsidRPr="00EE28E7" w:rsidRDefault="00FD6682">
            <w:pPr>
              <w:pStyle w:val="pboth"/>
              <w:spacing w:before="0" w:beforeAutospacing="0"/>
              <w:jc w:val="both"/>
            </w:pPr>
            <w:r w:rsidRPr="00EE28E7">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25" w:name="111895"/>
            <w:bookmarkEnd w:id="6825"/>
            <w:r w:rsidRPr="00EE28E7">
              <w:t>Музыкальный стиль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26" w:name="111896"/>
            <w:bookmarkEnd w:id="6826"/>
            <w:r w:rsidRPr="00EE28E7">
              <w:t>Стиль как единство эстетических идеалов, круга образов, драма-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27" w:name="111897"/>
            <w:bookmarkEnd w:id="6827"/>
            <w:r w:rsidRPr="00EE28E7">
              <w:t>Обобщение и систематизация знаний о различных проявлениях музыкального стиля (стиль композитора, национальный стиль, стиль эпохи и т.д.).</w:t>
            </w:r>
          </w:p>
          <w:p w:rsidR="00FD6682" w:rsidRPr="00EE28E7" w:rsidRDefault="00FD6682">
            <w:pPr>
              <w:pStyle w:val="pboth"/>
              <w:spacing w:before="0" w:beforeAutospacing="0"/>
              <w:jc w:val="both"/>
            </w:pPr>
            <w:r w:rsidRPr="00EE28E7">
              <w:t>Исполнение 2 - 3 вокальных произведений - образцов</w:t>
            </w:r>
          </w:p>
        </w:tc>
      </w:tr>
    </w:tbl>
    <w:p w:rsidR="00FD6682" w:rsidRPr="00EE28E7" w:rsidRDefault="00FD6682" w:rsidP="00FD6682">
      <w:pPr>
        <w:pStyle w:val="pright"/>
        <w:shd w:val="clear" w:color="auto" w:fill="FFFFFF"/>
        <w:spacing w:before="0" w:beforeAutospacing="0"/>
        <w:jc w:val="right"/>
      </w:pPr>
      <w:bookmarkStart w:id="6828" w:name="111898"/>
      <w:bookmarkEnd w:id="6828"/>
      <w:r w:rsidRPr="00EE28E7">
        <w:t>Окончание</w:t>
      </w:r>
    </w:p>
    <w:tbl>
      <w:tblPr>
        <w:tblW w:w="0" w:type="auto"/>
        <w:shd w:val="clear" w:color="auto" w:fill="FFFFFF"/>
        <w:tblCellMar>
          <w:top w:w="15" w:type="dxa"/>
          <w:left w:w="15" w:type="dxa"/>
          <w:bottom w:w="15" w:type="dxa"/>
          <w:right w:w="15" w:type="dxa"/>
        </w:tblCellMar>
        <w:tblLook w:val="04A0"/>
      </w:tblPr>
      <w:tblGrid>
        <w:gridCol w:w="968"/>
        <w:gridCol w:w="597"/>
        <w:gridCol w:w="3397"/>
        <w:gridCol w:w="5220"/>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29" w:name="111899"/>
            <w:bookmarkEnd w:id="6829"/>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30" w:name="111900"/>
            <w:bookmarkEnd w:id="6830"/>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31" w:name="111901"/>
            <w:bookmarkEnd w:id="6831"/>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32" w:name="111902"/>
            <w:bookmarkEnd w:id="6832"/>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33" w:name="111903"/>
            <w:bookmarkEnd w:id="6833"/>
            <w:r w:rsidRPr="00EE28E7">
              <w:t>тургических приемов, музыкального языка. (На примере творчества В.А. Моцарта, К. Дебюсси, А. Шенберга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34" w:name="111904"/>
            <w:bookmarkEnd w:id="6834"/>
            <w:r w:rsidRPr="00EE28E7">
              <w:t>барокко, классицизма, романтизма, импрессионизма (подлинных или стилизованных).</w:t>
            </w:r>
          </w:p>
          <w:p w:rsidR="00FD6682" w:rsidRPr="00EE28E7" w:rsidRDefault="00FD6682">
            <w:pPr>
              <w:pStyle w:val="pboth"/>
              <w:spacing w:before="0" w:beforeAutospacing="0"/>
              <w:jc w:val="both"/>
            </w:pPr>
            <w:r w:rsidRPr="00EE28E7">
              <w:t>Определение на слух в звучании незнакомого произведения:</w:t>
            </w:r>
          </w:p>
          <w:p w:rsidR="00FD6682" w:rsidRPr="00EE28E7" w:rsidRDefault="00FD6682">
            <w:pPr>
              <w:pStyle w:val="pboth"/>
              <w:spacing w:before="0" w:beforeAutospacing="0"/>
              <w:jc w:val="both"/>
            </w:pPr>
            <w:r w:rsidRPr="00EE28E7">
              <w:lastRenderedPageBreak/>
              <w:t>- принадлежности к одному из изученных стилей;</w:t>
            </w:r>
          </w:p>
          <w:p w:rsidR="00FD6682" w:rsidRPr="00EE28E7" w:rsidRDefault="00FD6682">
            <w:pPr>
              <w:pStyle w:val="pboth"/>
              <w:spacing w:before="0" w:beforeAutospacing="0"/>
              <w:jc w:val="both"/>
            </w:pPr>
            <w:r w:rsidRPr="00EE28E7">
              <w:t>- исполнительского состава (количество и состав исполнителей, музыкальных инструментов);</w:t>
            </w:r>
          </w:p>
          <w:p w:rsidR="00FD6682" w:rsidRPr="00EE28E7" w:rsidRDefault="00FD6682">
            <w:pPr>
              <w:pStyle w:val="pboth"/>
              <w:spacing w:before="0" w:beforeAutospacing="0"/>
              <w:jc w:val="both"/>
            </w:pPr>
            <w:r w:rsidRPr="00EE28E7">
              <w:t>- жанра, круга образов;</w:t>
            </w:r>
          </w:p>
          <w:p w:rsidR="00FD6682" w:rsidRPr="00EE28E7" w:rsidRDefault="00FD6682">
            <w:pPr>
              <w:pStyle w:val="pboth"/>
              <w:spacing w:before="0" w:beforeAutospacing="0"/>
              <w:jc w:val="both"/>
            </w:pPr>
            <w:r w:rsidRPr="00EE28E7">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FD6682" w:rsidRPr="00EE28E7" w:rsidRDefault="00FD6682">
            <w:pPr>
              <w:pStyle w:val="pboth"/>
              <w:spacing w:before="0" w:beforeAutospacing="0"/>
              <w:jc w:val="both"/>
            </w:pPr>
            <w:r w:rsidRPr="00EE28E7">
              <w:t>Музыкальная викторина на знание музыки, названий и авторов изученных произведений.</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Исследовательские проекты, посвященные эстетике и особенностям музыкального искусства различных стилей XX века</w:t>
            </w:r>
          </w:p>
        </w:tc>
      </w:tr>
    </w:tbl>
    <w:p w:rsidR="00FD6682" w:rsidRPr="00EE28E7" w:rsidRDefault="00FD6682" w:rsidP="00FD6682">
      <w:pPr>
        <w:pStyle w:val="pboth"/>
        <w:shd w:val="clear" w:color="auto" w:fill="FFFFFF"/>
        <w:spacing w:before="0" w:beforeAutospacing="0"/>
        <w:jc w:val="both"/>
      </w:pPr>
      <w:bookmarkStart w:id="6835" w:name="111905"/>
      <w:bookmarkEnd w:id="6835"/>
      <w:r w:rsidRPr="00EE28E7">
        <w:lastRenderedPageBreak/>
        <w:t>Модуль N 5 "Русская классическая музыка" </w:t>
      </w:r>
      <w:hyperlink r:id="rId153" w:anchor="111915" w:history="1">
        <w:r w:rsidRPr="00EE28E7">
          <w:rPr>
            <w:rStyle w:val="ad"/>
            <w:color w:val="auto"/>
          </w:rPr>
          <w:t>&lt;12&gt;</w:t>
        </w:r>
      </w:hyperlink>
    </w:p>
    <w:tbl>
      <w:tblPr>
        <w:tblW w:w="0" w:type="auto"/>
        <w:shd w:val="clear" w:color="auto" w:fill="FFFFFF"/>
        <w:tblCellMar>
          <w:top w:w="15" w:type="dxa"/>
          <w:left w:w="15" w:type="dxa"/>
          <w:bottom w:w="15" w:type="dxa"/>
          <w:right w:w="15" w:type="dxa"/>
        </w:tblCellMar>
        <w:tblLook w:val="04A0"/>
      </w:tblPr>
      <w:tblGrid>
        <w:gridCol w:w="1047"/>
        <w:gridCol w:w="956"/>
        <w:gridCol w:w="4355"/>
        <w:gridCol w:w="3824"/>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36" w:name="111906"/>
            <w:bookmarkEnd w:id="6836"/>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37" w:name="111907"/>
            <w:bookmarkEnd w:id="6837"/>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38" w:name="111908"/>
            <w:bookmarkEnd w:id="6838"/>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39" w:name="111909"/>
            <w:bookmarkEnd w:id="6839"/>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40" w:name="111910"/>
            <w:bookmarkEnd w:id="6840"/>
            <w:r w:rsidRPr="00EE28E7">
              <w:t>А)</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41" w:name="111911"/>
            <w:bookmarkEnd w:id="6841"/>
            <w:r w:rsidRPr="00EE28E7">
              <w:t>Образы родной земли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42" w:name="111912"/>
            <w:bookmarkEnd w:id="6842"/>
            <w:r w:rsidRPr="00EE28E7">
              <w:t>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43" w:name="111913"/>
            <w:bookmarkEnd w:id="6843"/>
            <w:r w:rsidRPr="00EE28E7">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FD6682" w:rsidRPr="00EE28E7" w:rsidRDefault="00FD6682">
            <w:pPr>
              <w:pStyle w:val="pboth"/>
              <w:spacing w:before="0" w:beforeAutospacing="0"/>
              <w:jc w:val="both"/>
            </w:pPr>
            <w:r w:rsidRPr="00EE28E7">
              <w:t>Разучивание, исполнение не менее одного вокального произведения, сочиненного русским композитором-классиком.</w:t>
            </w:r>
          </w:p>
          <w:p w:rsidR="00FD6682" w:rsidRPr="00EE28E7" w:rsidRDefault="00FD6682">
            <w:pPr>
              <w:pStyle w:val="pboth"/>
              <w:spacing w:before="0" w:beforeAutospacing="0"/>
              <w:jc w:val="both"/>
            </w:pPr>
            <w:r w:rsidRPr="00EE28E7">
              <w:t>Музыкальная викторина на знание музыки, названий и авторов изученных произведений.</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Рисование по мотивам прослушанных музыкальных произведений.</w:t>
            </w:r>
          </w:p>
          <w:p w:rsidR="00FD6682" w:rsidRPr="00EE28E7" w:rsidRDefault="00FD6682">
            <w:pPr>
              <w:pStyle w:val="pboth"/>
              <w:spacing w:before="0" w:beforeAutospacing="0"/>
              <w:jc w:val="both"/>
            </w:pPr>
            <w:r w:rsidRPr="00EE28E7">
              <w:t xml:space="preserve">Посещение концерта классической музыки, в программу которого входят произведения русских </w:t>
            </w:r>
            <w:r w:rsidRPr="00EE28E7">
              <w:lastRenderedPageBreak/>
              <w:t>композиторов</w:t>
            </w:r>
          </w:p>
        </w:tc>
      </w:tr>
    </w:tbl>
    <w:p w:rsidR="00FD6682" w:rsidRPr="00EE28E7" w:rsidRDefault="00FD6682" w:rsidP="00FD6682">
      <w:pPr>
        <w:pStyle w:val="pboth"/>
        <w:shd w:val="clear" w:color="auto" w:fill="FFFFFF"/>
        <w:spacing w:before="0" w:beforeAutospacing="0"/>
        <w:jc w:val="both"/>
      </w:pPr>
      <w:bookmarkStart w:id="6844" w:name="111914"/>
      <w:bookmarkEnd w:id="6844"/>
      <w:r w:rsidRPr="00EE28E7">
        <w:lastRenderedPageBreak/>
        <w:t>--------------------------------</w:t>
      </w:r>
    </w:p>
    <w:p w:rsidR="00FD6682" w:rsidRPr="00EE28E7" w:rsidRDefault="00FD6682" w:rsidP="00FD6682">
      <w:pPr>
        <w:pStyle w:val="pboth"/>
        <w:shd w:val="clear" w:color="auto" w:fill="FFFFFF"/>
        <w:spacing w:before="0" w:beforeAutospacing="0"/>
        <w:jc w:val="both"/>
      </w:pPr>
      <w:bookmarkStart w:id="6845" w:name="111915"/>
      <w:bookmarkEnd w:id="6845"/>
      <w:r w:rsidRPr="00EE28E7">
        <w:t>&lt;12&gt;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D6682" w:rsidRPr="00EE28E7" w:rsidRDefault="00FD6682" w:rsidP="00FD6682">
      <w:pPr>
        <w:pStyle w:val="pright"/>
        <w:shd w:val="clear" w:color="auto" w:fill="FFFFFF"/>
        <w:spacing w:before="0" w:beforeAutospacing="0"/>
        <w:jc w:val="right"/>
      </w:pPr>
      <w:bookmarkStart w:id="6846" w:name="111916"/>
      <w:bookmarkEnd w:id="6846"/>
      <w:r w:rsidRPr="00EE28E7">
        <w:t>Продолжение</w:t>
      </w:r>
    </w:p>
    <w:tbl>
      <w:tblPr>
        <w:tblW w:w="0" w:type="auto"/>
        <w:shd w:val="clear" w:color="auto" w:fill="FFFFFF"/>
        <w:tblCellMar>
          <w:top w:w="15" w:type="dxa"/>
          <w:left w:w="15" w:type="dxa"/>
          <w:bottom w:w="15" w:type="dxa"/>
          <w:right w:w="15" w:type="dxa"/>
        </w:tblCellMar>
        <w:tblLook w:val="04A0"/>
      </w:tblPr>
      <w:tblGrid>
        <w:gridCol w:w="987"/>
        <w:gridCol w:w="1724"/>
        <w:gridCol w:w="3796"/>
        <w:gridCol w:w="3675"/>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47" w:name="111917"/>
            <w:bookmarkEnd w:id="6847"/>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48" w:name="111918"/>
            <w:bookmarkEnd w:id="6848"/>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49" w:name="111919"/>
            <w:bookmarkEnd w:id="6849"/>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50" w:name="111920"/>
            <w:bookmarkEnd w:id="6850"/>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51" w:name="111921"/>
            <w:bookmarkEnd w:id="6851"/>
            <w:r w:rsidRPr="00EE28E7">
              <w:t>Б)</w:t>
            </w:r>
          </w:p>
          <w:p w:rsidR="00FD6682" w:rsidRPr="00EE28E7" w:rsidRDefault="00FD6682">
            <w:pPr>
              <w:pStyle w:val="pboth"/>
              <w:spacing w:before="0" w:beforeAutospacing="0"/>
              <w:jc w:val="both"/>
            </w:pPr>
            <w:r w:rsidRPr="00EE28E7">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52" w:name="111922"/>
            <w:bookmarkEnd w:id="6852"/>
            <w:r w:rsidRPr="00EE28E7">
              <w:t>Золотой век русской культуры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53" w:name="111923"/>
            <w:bookmarkEnd w:id="6853"/>
            <w:r w:rsidRPr="00EE28E7">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54" w:name="111924"/>
            <w:bookmarkEnd w:id="6854"/>
            <w:r w:rsidRPr="00EE28E7">
              <w:t>Знакомство с шедеврами русской музыки XIX века, анализ художественного содержания, выразительных средств.</w:t>
            </w:r>
          </w:p>
          <w:p w:rsidR="00FD6682" w:rsidRPr="00EE28E7" w:rsidRDefault="00FD6682">
            <w:pPr>
              <w:pStyle w:val="pboth"/>
              <w:spacing w:before="0" w:beforeAutospacing="0"/>
              <w:jc w:val="both"/>
            </w:pPr>
            <w:r w:rsidRPr="00EE28E7">
              <w:t>Разучивание, исполнение не менее одного вокального произведения лирического характера, сочиненного русским композитором-классиком.</w:t>
            </w:r>
          </w:p>
          <w:p w:rsidR="00FD6682" w:rsidRPr="00EE28E7" w:rsidRDefault="00FD6682">
            <w:pPr>
              <w:pStyle w:val="pboth"/>
              <w:spacing w:before="0" w:beforeAutospacing="0"/>
              <w:jc w:val="both"/>
            </w:pPr>
            <w:r w:rsidRPr="00EE28E7">
              <w:t>Музыкальная викторина на знание музыки, названий и авторов изученных произведений.</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Просмотр художественных фильмов, телепередач, посвященных русской культуре XIX века.</w:t>
            </w:r>
          </w:p>
          <w:p w:rsidR="00FD6682" w:rsidRPr="00EE28E7" w:rsidRDefault="00FD6682">
            <w:pPr>
              <w:pStyle w:val="pboth"/>
              <w:spacing w:before="0" w:beforeAutospacing="0"/>
              <w:jc w:val="both"/>
            </w:pPr>
            <w:r w:rsidRPr="00EE28E7">
              <w:t>Создание любительского фильма, радиопередачи, театрализованной музыкально-литературной композиции на основе музыки и литературы XIX века.</w:t>
            </w:r>
          </w:p>
          <w:p w:rsidR="00FD6682" w:rsidRPr="00EE28E7" w:rsidRDefault="00FD6682">
            <w:pPr>
              <w:pStyle w:val="pboth"/>
              <w:spacing w:before="0" w:beforeAutospacing="0"/>
              <w:jc w:val="both"/>
            </w:pPr>
            <w:r w:rsidRPr="00EE28E7">
              <w:t>Реконструкция костюмированного бала, музыкального салона</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55" w:name="111925"/>
            <w:bookmarkEnd w:id="6855"/>
            <w:r w:rsidRPr="00EE28E7">
              <w:t>В)</w:t>
            </w:r>
          </w:p>
          <w:p w:rsidR="00FD6682" w:rsidRPr="00EE28E7" w:rsidRDefault="00FD6682">
            <w:pPr>
              <w:pStyle w:val="pboth"/>
              <w:spacing w:before="0" w:beforeAutospacing="0"/>
              <w:jc w:val="both"/>
            </w:pPr>
            <w:r w:rsidRPr="00EE28E7">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56" w:name="111926"/>
            <w:bookmarkEnd w:id="6856"/>
            <w:r w:rsidRPr="00EE28E7">
              <w:t>История страны и народа в музыке русских композиторов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57" w:name="111927"/>
            <w:bookmarkEnd w:id="6857"/>
            <w:r w:rsidRPr="00EE28E7">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58" w:name="111928"/>
            <w:bookmarkEnd w:id="6858"/>
            <w:r w:rsidRPr="00EE28E7">
              <w:t xml:space="preserve">Знакомство с шедеврами русской музыки XIX - 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w:t>
            </w:r>
            <w:r w:rsidRPr="00EE28E7">
              <w:lastRenderedPageBreak/>
              <w:t>сочиненного русским композитором-классиком.</w:t>
            </w:r>
          </w:p>
          <w:p w:rsidR="00FD6682" w:rsidRPr="00EE28E7" w:rsidRDefault="00FD6682">
            <w:pPr>
              <w:pStyle w:val="pboth"/>
              <w:spacing w:before="0" w:beforeAutospacing="0"/>
              <w:jc w:val="both"/>
            </w:pPr>
            <w:r w:rsidRPr="00EE28E7">
              <w:t>Исполнение Гимна Российской Федерации.</w:t>
            </w:r>
          </w:p>
          <w:p w:rsidR="00FD6682" w:rsidRPr="00EE28E7" w:rsidRDefault="00FD6682">
            <w:pPr>
              <w:pStyle w:val="pboth"/>
              <w:spacing w:before="0" w:beforeAutospacing="0"/>
              <w:jc w:val="both"/>
            </w:pPr>
            <w:r w:rsidRPr="00EE28E7">
              <w:t>Музыкальная викторина на знание музыки, названий и авторов изученных произведений.</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Просмотр художественных фильмов, телепередач, посвященных творчеству композиторов - членов кружка "Могучая кучка".</w:t>
            </w:r>
          </w:p>
          <w:p w:rsidR="00FD6682" w:rsidRPr="00EE28E7" w:rsidRDefault="00FD6682">
            <w:pPr>
              <w:pStyle w:val="pboth"/>
              <w:spacing w:before="0" w:beforeAutospacing="0"/>
              <w:jc w:val="both"/>
            </w:pPr>
            <w:r w:rsidRPr="00EE28E7">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59" w:name="111929"/>
            <w:bookmarkEnd w:id="6859"/>
            <w:r w:rsidRPr="00EE28E7">
              <w:lastRenderedPageBreak/>
              <w:t>Г)</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60" w:name="111930"/>
            <w:bookmarkEnd w:id="6860"/>
            <w:r w:rsidRPr="00EE28E7">
              <w:t>Русский балет</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61" w:name="111931"/>
            <w:bookmarkEnd w:id="6861"/>
            <w:r w:rsidRPr="00EE28E7">
              <w:t>Мировая слава русского балета. Творчество композиторов (П.И. Чайковский, С.С. Прокофьев, И.Ф. Стравинский, Р.К. Щедрин), балетмей-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62" w:name="111932"/>
            <w:bookmarkEnd w:id="6862"/>
            <w:r w:rsidRPr="00EE28E7">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FD6682" w:rsidRPr="00EE28E7" w:rsidRDefault="00FD6682">
            <w:pPr>
              <w:pStyle w:val="pboth"/>
              <w:spacing w:before="0" w:beforeAutospacing="0"/>
              <w:jc w:val="both"/>
            </w:pPr>
            <w:r w:rsidRPr="00EE28E7">
              <w:t>Посещение балетного спектакля (просмотр в видеозаписи). Характеристика отдельных музыкальных номеров и спектакля в целом.</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Исследовательские проекты, посвященные истории создания знаменитых балетов, творческой биографии балерин, танцовщиков, балетмейстеров.</w:t>
            </w:r>
          </w:p>
        </w:tc>
      </w:tr>
    </w:tbl>
    <w:p w:rsidR="00FD6682" w:rsidRPr="00EE28E7" w:rsidRDefault="00FD6682" w:rsidP="00FD6682">
      <w:pPr>
        <w:pStyle w:val="pright"/>
        <w:shd w:val="clear" w:color="auto" w:fill="FFFFFF"/>
        <w:spacing w:before="0" w:beforeAutospacing="0"/>
        <w:jc w:val="right"/>
      </w:pPr>
      <w:bookmarkStart w:id="6863" w:name="111933"/>
      <w:bookmarkEnd w:id="6863"/>
      <w:r w:rsidRPr="00EE28E7">
        <w:t>Окончание</w:t>
      </w:r>
    </w:p>
    <w:tbl>
      <w:tblPr>
        <w:tblW w:w="0" w:type="auto"/>
        <w:shd w:val="clear" w:color="auto" w:fill="FFFFFF"/>
        <w:tblCellMar>
          <w:top w:w="15" w:type="dxa"/>
          <w:left w:w="15" w:type="dxa"/>
          <w:bottom w:w="15" w:type="dxa"/>
          <w:right w:w="15" w:type="dxa"/>
        </w:tblCellMar>
        <w:tblLook w:val="04A0"/>
      </w:tblPr>
      <w:tblGrid>
        <w:gridCol w:w="1040"/>
        <w:gridCol w:w="1948"/>
        <w:gridCol w:w="3541"/>
        <w:gridCol w:w="3653"/>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64" w:name="111934"/>
            <w:bookmarkEnd w:id="6864"/>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65" w:name="111935"/>
            <w:bookmarkEnd w:id="6865"/>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66" w:name="111936"/>
            <w:bookmarkEnd w:id="6866"/>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67" w:name="111937"/>
            <w:bookmarkEnd w:id="6867"/>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68" w:name="111938"/>
            <w:bookmarkEnd w:id="6868"/>
            <w:r w:rsidRPr="00EE28E7">
              <w:t>стеров, артистов балета. Дягилевские сезоны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69" w:name="111939"/>
            <w:bookmarkEnd w:id="6869"/>
            <w:r w:rsidRPr="00EE28E7">
              <w:t xml:space="preserve">Съемки любительского фильма (в технике теневого, кукольного театра, мультипликации и т.п.) на </w:t>
            </w:r>
            <w:r w:rsidRPr="00EE28E7">
              <w:lastRenderedPageBreak/>
              <w:t>музыку какого-либо балета (фрагменты)</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70" w:name="111940"/>
            <w:bookmarkEnd w:id="6870"/>
            <w:r w:rsidRPr="00EE28E7">
              <w:lastRenderedPageBreak/>
              <w:t>Д)</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71" w:name="111941"/>
            <w:bookmarkEnd w:id="6871"/>
            <w:r w:rsidRPr="00EE28E7">
              <w:t>Русская исполнительская школа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72" w:name="111942"/>
            <w:bookmarkEnd w:id="6872"/>
            <w:r w:rsidRPr="00EE28E7">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П.И. Чайковского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73" w:name="111943"/>
            <w:bookmarkEnd w:id="6873"/>
            <w:r w:rsidRPr="00EE28E7">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FD6682" w:rsidRPr="00EE28E7" w:rsidRDefault="00FD6682">
            <w:pPr>
              <w:pStyle w:val="pboth"/>
              <w:spacing w:before="0" w:beforeAutospacing="0"/>
              <w:jc w:val="both"/>
            </w:pPr>
            <w:r w:rsidRPr="00EE28E7">
              <w:t>Дискуссия на тему "Исполнитель - соавтор композитора".</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Исследовательские проекты, посвященные биографиям известных отечественных исполнителей классической музыки</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74" w:name="111944"/>
            <w:bookmarkEnd w:id="6874"/>
            <w:r w:rsidRPr="00EE28E7">
              <w:t>Е)</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75" w:name="111945"/>
            <w:bookmarkEnd w:id="6875"/>
            <w:r w:rsidRPr="00EE28E7">
              <w:t>Русская музыка - взгляд в будущее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76" w:name="111946"/>
            <w:bookmarkEnd w:id="6876"/>
            <w:r w:rsidRPr="00EE28E7">
              <w:t>Идея светомузыки. Мистерии А.Н. Скрябина. Терменвокс, синтезатор Е. Мурзина, электронная музыка (на примере творчества А.Г. Шнитке, Э.Н. Артемьева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77" w:name="111947"/>
            <w:bookmarkEnd w:id="6877"/>
            <w:r w:rsidRPr="00EE28E7">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D6682" w:rsidRPr="00EE28E7" w:rsidRDefault="00FD6682">
            <w:pPr>
              <w:pStyle w:val="pboth"/>
              <w:spacing w:before="0" w:beforeAutospacing="0"/>
              <w:jc w:val="both"/>
            </w:pPr>
            <w:r w:rsidRPr="00EE28E7">
              <w:t>Слушание образцов электронной музыки. Дискуссия о значении технических средств в создании современной музыки.</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Исследовательские проекты, посвященные развитию музыкальной электроники в России.</w:t>
            </w:r>
          </w:p>
          <w:p w:rsidR="00FD6682" w:rsidRPr="00EE28E7" w:rsidRDefault="00FD6682">
            <w:pPr>
              <w:pStyle w:val="pboth"/>
              <w:spacing w:before="0" w:beforeAutospacing="0"/>
              <w:jc w:val="both"/>
            </w:pPr>
            <w:r w:rsidRPr="00EE28E7">
              <w:t>Импровизация, сочинение музыки с помощью цифровых устройств, программных продуктов и электронных гаджетов</w:t>
            </w:r>
          </w:p>
        </w:tc>
      </w:tr>
    </w:tbl>
    <w:p w:rsidR="00FD6682" w:rsidRPr="00EE28E7" w:rsidRDefault="00FD6682" w:rsidP="00FD6682">
      <w:pPr>
        <w:pStyle w:val="pboth"/>
        <w:shd w:val="clear" w:color="auto" w:fill="FFFFFF"/>
        <w:spacing w:before="0" w:beforeAutospacing="0"/>
        <w:jc w:val="both"/>
      </w:pPr>
      <w:bookmarkStart w:id="6878" w:name="111948"/>
      <w:bookmarkEnd w:id="6878"/>
      <w:r w:rsidRPr="00EE28E7">
        <w:t>Модуль N 6 "Образы русской и европейской духовной музыки" </w:t>
      </w:r>
      <w:hyperlink r:id="rId154" w:anchor="111958" w:history="1">
        <w:r w:rsidRPr="00EE28E7">
          <w:rPr>
            <w:rStyle w:val="ad"/>
            <w:color w:val="auto"/>
          </w:rPr>
          <w:t>&lt;13&gt;</w:t>
        </w:r>
      </w:hyperlink>
    </w:p>
    <w:tbl>
      <w:tblPr>
        <w:tblW w:w="0" w:type="auto"/>
        <w:shd w:val="clear" w:color="auto" w:fill="FFFFFF"/>
        <w:tblCellMar>
          <w:top w:w="15" w:type="dxa"/>
          <w:left w:w="15" w:type="dxa"/>
          <w:bottom w:w="15" w:type="dxa"/>
          <w:right w:w="15" w:type="dxa"/>
        </w:tblCellMar>
        <w:tblLook w:val="04A0"/>
      </w:tblPr>
      <w:tblGrid>
        <w:gridCol w:w="995"/>
        <w:gridCol w:w="1212"/>
        <w:gridCol w:w="3981"/>
        <w:gridCol w:w="3994"/>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79" w:name="111949"/>
            <w:bookmarkEnd w:id="6879"/>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80" w:name="111950"/>
            <w:bookmarkEnd w:id="6880"/>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81" w:name="111951"/>
            <w:bookmarkEnd w:id="6881"/>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82" w:name="111952"/>
            <w:bookmarkEnd w:id="6882"/>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83" w:name="111953"/>
            <w:bookmarkEnd w:id="6883"/>
            <w:r w:rsidRPr="00EE28E7">
              <w:t>А)</w:t>
            </w:r>
          </w:p>
          <w:p w:rsidR="00FD6682" w:rsidRPr="00EE28E7" w:rsidRDefault="00FD6682">
            <w:pPr>
              <w:pStyle w:val="pboth"/>
              <w:spacing w:before="0" w:beforeAutospacing="0"/>
              <w:jc w:val="both"/>
            </w:pPr>
            <w:r w:rsidRPr="00EE28E7">
              <w:t xml:space="preserve">3 - 4 учебных </w:t>
            </w:r>
            <w:r w:rsidRPr="00EE28E7">
              <w:lastRenderedPageBreak/>
              <w:t>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84" w:name="111954"/>
            <w:bookmarkEnd w:id="6884"/>
            <w:r w:rsidRPr="00EE28E7">
              <w:lastRenderedPageBreak/>
              <w:t>Храмовый синтез искусств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85" w:name="111955"/>
            <w:bookmarkEnd w:id="6885"/>
            <w:r w:rsidRPr="00EE28E7">
              <w:t>Музыка православного и католического </w:t>
            </w:r>
            <w:hyperlink r:id="rId155" w:anchor="111959" w:history="1">
              <w:r w:rsidRPr="00EE28E7">
                <w:rPr>
                  <w:rStyle w:val="ad"/>
                  <w:color w:val="auto"/>
                </w:rPr>
                <w:t>&lt;14&gt;</w:t>
              </w:r>
            </w:hyperlink>
            <w:r w:rsidRPr="00EE28E7">
              <w:t> богослужения (колокола, пение a capella/пение 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86" w:name="111956"/>
            <w:bookmarkEnd w:id="6886"/>
            <w:r w:rsidRPr="00EE28E7">
              <w:t xml:space="preserve">Повторение, обобщение и систематизация знаний о христианской культуре западноевропейской традиции и </w:t>
            </w:r>
            <w:r w:rsidRPr="00EE28E7">
              <w:lastRenderedPageBreak/>
              <w:t>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p>
        </w:tc>
      </w:tr>
    </w:tbl>
    <w:p w:rsidR="00FD6682" w:rsidRPr="00EE28E7" w:rsidRDefault="00FD6682" w:rsidP="00FD6682">
      <w:pPr>
        <w:pStyle w:val="pboth"/>
        <w:shd w:val="clear" w:color="auto" w:fill="FFFFFF"/>
        <w:spacing w:before="0" w:beforeAutospacing="0"/>
        <w:jc w:val="both"/>
      </w:pPr>
      <w:bookmarkStart w:id="6887" w:name="111957"/>
      <w:bookmarkEnd w:id="6887"/>
      <w:r w:rsidRPr="00EE28E7">
        <w:lastRenderedPageBreak/>
        <w:t>--------------------------------</w:t>
      </w:r>
    </w:p>
    <w:p w:rsidR="00FD6682" w:rsidRPr="00EE28E7" w:rsidRDefault="00FD6682" w:rsidP="00FD6682">
      <w:pPr>
        <w:pStyle w:val="pboth"/>
        <w:shd w:val="clear" w:color="auto" w:fill="FFFFFF"/>
        <w:spacing w:before="0" w:beforeAutospacing="0"/>
        <w:jc w:val="both"/>
      </w:pPr>
      <w:bookmarkStart w:id="6888" w:name="111958"/>
      <w:bookmarkEnd w:id="6888"/>
      <w:r w:rsidRPr="00EE28E7">
        <w:t>&lt;13&gt;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 С.В. Рахманинов и др.</w:t>
      </w:r>
    </w:p>
    <w:p w:rsidR="00FD6682" w:rsidRPr="00EE28E7" w:rsidRDefault="00FD6682" w:rsidP="00FD6682">
      <w:pPr>
        <w:pStyle w:val="pboth"/>
        <w:shd w:val="clear" w:color="auto" w:fill="FFFFFF"/>
        <w:spacing w:before="0" w:beforeAutospacing="0"/>
        <w:jc w:val="both"/>
      </w:pPr>
      <w:bookmarkStart w:id="6889" w:name="111959"/>
      <w:bookmarkEnd w:id="6889"/>
      <w:r w:rsidRPr="00EE28E7">
        <w:t>&lt;14&gt;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распространенных в данном регионе.</w:t>
      </w:r>
    </w:p>
    <w:p w:rsidR="00FD6682" w:rsidRPr="00EE28E7" w:rsidRDefault="00FD6682" w:rsidP="00FD6682">
      <w:pPr>
        <w:pStyle w:val="pright"/>
        <w:shd w:val="clear" w:color="auto" w:fill="FFFFFF"/>
        <w:spacing w:before="0" w:beforeAutospacing="0"/>
        <w:jc w:val="right"/>
      </w:pPr>
      <w:bookmarkStart w:id="6890" w:name="111960"/>
      <w:bookmarkEnd w:id="6890"/>
      <w:r w:rsidRPr="00EE28E7">
        <w:t>Продолжение</w:t>
      </w:r>
    </w:p>
    <w:tbl>
      <w:tblPr>
        <w:tblW w:w="0" w:type="auto"/>
        <w:shd w:val="clear" w:color="auto" w:fill="FFFFFF"/>
        <w:tblCellMar>
          <w:top w:w="15" w:type="dxa"/>
          <w:left w:w="15" w:type="dxa"/>
          <w:bottom w:w="15" w:type="dxa"/>
          <w:right w:w="15" w:type="dxa"/>
        </w:tblCellMar>
        <w:tblLook w:val="04A0"/>
      </w:tblPr>
      <w:tblGrid>
        <w:gridCol w:w="1013"/>
        <w:gridCol w:w="1653"/>
        <w:gridCol w:w="3144"/>
        <w:gridCol w:w="4372"/>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91" w:name="111961"/>
            <w:bookmarkEnd w:id="6891"/>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92" w:name="111962"/>
            <w:bookmarkEnd w:id="6892"/>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93" w:name="111963"/>
            <w:bookmarkEnd w:id="6893"/>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894" w:name="111964"/>
            <w:bookmarkEnd w:id="6894"/>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95" w:name="111965"/>
            <w:bookmarkEnd w:id="6895"/>
            <w:r w:rsidRPr="00EE28E7">
              <w:t>сопровождении органа). Основные жанры, традиции. Образы Христа, Богородицы, Рождества, Воскресения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96" w:name="111966"/>
            <w:bookmarkEnd w:id="6896"/>
            <w:r w:rsidRPr="00EE28E7">
              <w:t>мировоззрения, основной идеи христианства. Определение сходства и различия элементов разных видов искусства (музыки, живописи, архитектуры), относящихся:</w:t>
            </w:r>
          </w:p>
          <w:p w:rsidR="00FD6682" w:rsidRPr="00EE28E7" w:rsidRDefault="00FD6682">
            <w:pPr>
              <w:pStyle w:val="pboth"/>
              <w:spacing w:before="0" w:beforeAutospacing="0"/>
              <w:jc w:val="both"/>
            </w:pPr>
            <w:r w:rsidRPr="00EE28E7">
              <w:t>- к русской православной традиции;</w:t>
            </w:r>
          </w:p>
          <w:p w:rsidR="00FD6682" w:rsidRPr="00EE28E7" w:rsidRDefault="00FD6682">
            <w:pPr>
              <w:pStyle w:val="pboth"/>
              <w:spacing w:before="0" w:beforeAutospacing="0"/>
              <w:jc w:val="both"/>
            </w:pPr>
            <w:r w:rsidRPr="00EE28E7">
              <w:t>- западноевропейской христианской традиции;</w:t>
            </w:r>
          </w:p>
          <w:p w:rsidR="00FD6682" w:rsidRPr="00EE28E7" w:rsidRDefault="00FD6682">
            <w:pPr>
              <w:pStyle w:val="pboth"/>
              <w:spacing w:before="0" w:beforeAutospacing="0"/>
              <w:jc w:val="both"/>
            </w:pPr>
            <w:r w:rsidRPr="00EE28E7">
              <w:t>- другим конфессиям (по выбору учителя).</w:t>
            </w:r>
          </w:p>
          <w:p w:rsidR="00FD6682" w:rsidRPr="00EE28E7" w:rsidRDefault="00FD6682">
            <w:pPr>
              <w:pStyle w:val="pboth"/>
              <w:spacing w:before="0" w:beforeAutospacing="0"/>
              <w:jc w:val="both"/>
            </w:pPr>
            <w:r w:rsidRPr="00EE28E7">
              <w:t>Исполнение вокальных произведений, связанных с религиозной традицией, перекликающихся с ней по тематике.</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Посещение концерта духовной музыки</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97" w:name="111967"/>
            <w:bookmarkEnd w:id="6897"/>
            <w:r w:rsidRPr="00EE28E7">
              <w:t>Б)</w:t>
            </w:r>
          </w:p>
          <w:p w:rsidR="00FD6682" w:rsidRPr="00EE28E7" w:rsidRDefault="00FD6682">
            <w:pPr>
              <w:pStyle w:val="pboth"/>
              <w:spacing w:before="0" w:beforeAutospacing="0"/>
              <w:jc w:val="both"/>
            </w:pPr>
            <w:r w:rsidRPr="00EE28E7">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98" w:name="111968"/>
            <w:bookmarkEnd w:id="6898"/>
            <w:r w:rsidRPr="00EE28E7">
              <w:t>Развитие церковной музыки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899" w:name="111969"/>
            <w:bookmarkEnd w:id="6899"/>
            <w:r w:rsidRPr="00EE28E7">
              <w:t xml:space="preserve">Европейская музыка религиозной традиции (григорианский хорал, изобретение нотной записи Гвидо д'Ареццо, </w:t>
            </w:r>
            <w:r w:rsidRPr="00EE28E7">
              <w:lastRenderedPageBreak/>
              <w:t>протестантский хорал).</w:t>
            </w:r>
          </w:p>
          <w:p w:rsidR="00FD6682" w:rsidRPr="00EE28E7" w:rsidRDefault="00FD6682">
            <w:pPr>
              <w:pStyle w:val="pboth"/>
              <w:spacing w:before="0" w:beforeAutospacing="0"/>
              <w:jc w:val="both"/>
            </w:pPr>
            <w:r w:rsidRPr="00EE28E7">
              <w:t>Русская музыка религиозной традиции (знаменный распев, крюковая запись, партесное пение). Полифония в западной и русской духовной музыке.</w:t>
            </w:r>
          </w:p>
          <w:p w:rsidR="00FD6682" w:rsidRPr="00EE28E7" w:rsidRDefault="00FD6682">
            <w:pPr>
              <w:pStyle w:val="pboth"/>
              <w:spacing w:before="0" w:beforeAutospacing="0"/>
              <w:jc w:val="both"/>
            </w:pPr>
            <w:r w:rsidRPr="00EE28E7">
              <w:t>Жанры: кантата, духовный концерт, реквием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00" w:name="111970"/>
            <w:bookmarkEnd w:id="6900"/>
            <w:r w:rsidRPr="00EE28E7">
              <w:lastRenderedPageBreak/>
              <w:t xml:space="preserve">Знакомство с историей возникновения нотной записи. Сравнение нотаций религиозной музыки разных традиций (григорианский хорал, знаменный распев, </w:t>
            </w:r>
            <w:r w:rsidRPr="00EE28E7">
              <w:lastRenderedPageBreak/>
              <w:t>современные ноты).</w:t>
            </w:r>
          </w:p>
          <w:p w:rsidR="00FD6682" w:rsidRPr="00EE28E7" w:rsidRDefault="00FD6682">
            <w:pPr>
              <w:pStyle w:val="pboth"/>
              <w:spacing w:before="0" w:beforeAutospacing="0"/>
              <w:jc w:val="both"/>
            </w:pPr>
            <w:r w:rsidRPr="00EE28E7">
              <w:t>Знакомство с образцами (фрагментами) средневековых церковных распевов (одноголосие).</w:t>
            </w:r>
          </w:p>
          <w:p w:rsidR="00FD6682" w:rsidRPr="00EE28E7" w:rsidRDefault="00FD6682">
            <w:pPr>
              <w:pStyle w:val="pboth"/>
              <w:spacing w:before="0" w:beforeAutospacing="0"/>
              <w:jc w:val="both"/>
            </w:pPr>
            <w:r w:rsidRPr="00EE28E7">
              <w:t>Слушание духовной музыки. Определение на слух:</w:t>
            </w:r>
          </w:p>
          <w:p w:rsidR="00FD6682" w:rsidRPr="00EE28E7" w:rsidRDefault="00FD6682">
            <w:pPr>
              <w:pStyle w:val="pboth"/>
              <w:spacing w:before="0" w:beforeAutospacing="0"/>
              <w:jc w:val="both"/>
            </w:pPr>
            <w:r w:rsidRPr="00EE28E7">
              <w:t>- состава исполнителей;</w:t>
            </w:r>
          </w:p>
          <w:p w:rsidR="00FD6682" w:rsidRPr="00EE28E7" w:rsidRDefault="00FD6682">
            <w:pPr>
              <w:pStyle w:val="pboth"/>
              <w:spacing w:before="0" w:beforeAutospacing="0"/>
              <w:jc w:val="both"/>
            </w:pPr>
            <w:r w:rsidRPr="00EE28E7">
              <w:t>- типа фактуры (хоральный склад, полифония);</w:t>
            </w:r>
          </w:p>
          <w:p w:rsidR="00FD6682" w:rsidRPr="00EE28E7" w:rsidRDefault="00FD6682">
            <w:pPr>
              <w:pStyle w:val="pboth"/>
              <w:spacing w:before="0" w:beforeAutospacing="0"/>
              <w:jc w:val="both"/>
            </w:pPr>
            <w:r w:rsidRPr="00EE28E7">
              <w:t>- принадлежности к русской или западноевропейской религиозной традиции.</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01" w:name="111971"/>
            <w:bookmarkEnd w:id="6901"/>
            <w:r w:rsidRPr="00EE28E7">
              <w:lastRenderedPageBreak/>
              <w:t>В)</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02" w:name="111972"/>
            <w:bookmarkEnd w:id="6902"/>
            <w:r w:rsidRPr="00EE28E7">
              <w:t>Музыкальные жанры богослужения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03" w:name="111973"/>
            <w:bookmarkEnd w:id="6903"/>
            <w:r w:rsidRPr="00EE28E7">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04" w:name="111974"/>
            <w:bookmarkEnd w:id="6904"/>
            <w:r w:rsidRPr="00EE28E7">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D6682" w:rsidRPr="00EE28E7" w:rsidRDefault="00FD6682">
            <w:pPr>
              <w:pStyle w:val="pboth"/>
              <w:spacing w:before="0" w:beforeAutospacing="0"/>
              <w:jc w:val="both"/>
            </w:pPr>
            <w:r w:rsidRPr="00EE28E7">
              <w:t>Вокализация музыкальных тем изучаемых духовных произведений.</w:t>
            </w:r>
          </w:p>
          <w:p w:rsidR="00FD6682" w:rsidRPr="00EE28E7" w:rsidRDefault="00FD6682">
            <w:pPr>
              <w:pStyle w:val="pboth"/>
              <w:spacing w:before="0" w:beforeAutospacing="0"/>
              <w:jc w:val="both"/>
            </w:pPr>
            <w:r w:rsidRPr="00EE28E7">
              <w:t>Определение на слух изученных произведений и их авторов. Иметь представление об особенностях их построения и образов.</w:t>
            </w:r>
          </w:p>
          <w:p w:rsidR="00FD6682" w:rsidRPr="00EE28E7" w:rsidRDefault="00FD6682">
            <w:pPr>
              <w:pStyle w:val="pboth"/>
              <w:spacing w:before="0" w:beforeAutospacing="0"/>
              <w:jc w:val="both"/>
            </w:pPr>
            <w:r w:rsidRPr="00EE28E7">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05" w:name="111975"/>
            <w:bookmarkEnd w:id="6905"/>
            <w:r w:rsidRPr="00EE28E7">
              <w:t>Г)</w:t>
            </w:r>
          </w:p>
          <w:p w:rsidR="00FD6682" w:rsidRPr="00EE28E7" w:rsidRDefault="00FD6682">
            <w:pPr>
              <w:pStyle w:val="pboth"/>
              <w:spacing w:before="0" w:beforeAutospacing="0"/>
              <w:jc w:val="both"/>
            </w:pPr>
            <w:r w:rsidRPr="00EE28E7">
              <w:lastRenderedPageBreak/>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06" w:name="111976"/>
            <w:bookmarkEnd w:id="6906"/>
            <w:r w:rsidRPr="00EE28E7">
              <w:lastRenderedPageBreak/>
              <w:t xml:space="preserve">Религиозные темы и образы </w:t>
            </w:r>
            <w:r w:rsidRPr="00EE28E7">
              <w:lastRenderedPageBreak/>
              <w:t>в совре-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07" w:name="111977"/>
            <w:bookmarkEnd w:id="6907"/>
            <w:r w:rsidRPr="00EE28E7">
              <w:lastRenderedPageBreak/>
              <w:t xml:space="preserve">Сохранение традиций духовной музыки сегодня. </w:t>
            </w:r>
            <w:r w:rsidRPr="00EE28E7">
              <w:lastRenderedPageBreak/>
              <w:t>Переосмысление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08" w:name="111978"/>
            <w:bookmarkEnd w:id="6908"/>
            <w:r w:rsidRPr="00EE28E7">
              <w:lastRenderedPageBreak/>
              <w:t xml:space="preserve">Сопоставление тенденций сохранения и переосмысления религиозной традиции в </w:t>
            </w:r>
            <w:r w:rsidRPr="00EE28E7">
              <w:lastRenderedPageBreak/>
              <w:t>культуре XX - XXI веков.</w:t>
            </w:r>
          </w:p>
        </w:tc>
      </w:tr>
    </w:tbl>
    <w:p w:rsidR="00FD6682" w:rsidRPr="00EE28E7" w:rsidRDefault="00FD6682" w:rsidP="00FD6682">
      <w:pPr>
        <w:pStyle w:val="pright"/>
        <w:shd w:val="clear" w:color="auto" w:fill="FFFFFF"/>
        <w:spacing w:before="0" w:beforeAutospacing="0"/>
        <w:jc w:val="right"/>
      </w:pPr>
      <w:bookmarkStart w:id="6909" w:name="111979"/>
      <w:bookmarkEnd w:id="6909"/>
      <w:r w:rsidRPr="00EE28E7">
        <w:lastRenderedPageBreak/>
        <w:t>Окончание</w:t>
      </w:r>
    </w:p>
    <w:tbl>
      <w:tblPr>
        <w:tblW w:w="0" w:type="auto"/>
        <w:shd w:val="clear" w:color="auto" w:fill="FFFFFF"/>
        <w:tblCellMar>
          <w:top w:w="15" w:type="dxa"/>
          <w:left w:w="15" w:type="dxa"/>
          <w:bottom w:w="15" w:type="dxa"/>
          <w:right w:w="15" w:type="dxa"/>
        </w:tblCellMar>
        <w:tblLook w:val="04A0"/>
      </w:tblPr>
      <w:tblGrid>
        <w:gridCol w:w="1100"/>
        <w:gridCol w:w="1011"/>
        <w:gridCol w:w="4160"/>
        <w:gridCol w:w="3911"/>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10" w:name="111980"/>
            <w:bookmarkEnd w:id="6910"/>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11" w:name="111981"/>
            <w:bookmarkEnd w:id="6911"/>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12" w:name="111982"/>
            <w:bookmarkEnd w:id="6912"/>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13" w:name="111983"/>
            <w:bookmarkEnd w:id="6913"/>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14" w:name="111984"/>
            <w:bookmarkEnd w:id="6914"/>
            <w:r w:rsidRPr="00EE28E7">
              <w:t>менной музыке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15" w:name="111985"/>
            <w:bookmarkEnd w:id="6915"/>
            <w:r w:rsidRPr="00EE28E7">
              <w:t>религиозной темы в творчестве композиторов XX - XXI веков. Религиозная тематика в контексте поп-культуры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16" w:name="111986"/>
            <w:bookmarkEnd w:id="6916"/>
            <w:r w:rsidRPr="00EE28E7">
              <w:t>Исполнение музыки духовного содержания, сочиненной современными композиторами.</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Исследовательские и творческие проекты по теме "Музыка и религия в наше время".</w:t>
            </w:r>
          </w:p>
          <w:p w:rsidR="00FD6682" w:rsidRPr="00EE28E7" w:rsidRDefault="00FD6682">
            <w:pPr>
              <w:pStyle w:val="pboth"/>
              <w:spacing w:before="0" w:beforeAutospacing="0"/>
              <w:jc w:val="both"/>
            </w:pPr>
            <w:r w:rsidRPr="00EE28E7">
              <w:t>Посещение концерта духовной музыки</w:t>
            </w:r>
          </w:p>
        </w:tc>
      </w:tr>
    </w:tbl>
    <w:p w:rsidR="00FD6682" w:rsidRPr="00EE28E7" w:rsidRDefault="00FD6682" w:rsidP="00FD6682">
      <w:pPr>
        <w:pStyle w:val="pboth"/>
        <w:shd w:val="clear" w:color="auto" w:fill="FFFFFF"/>
        <w:spacing w:before="0" w:beforeAutospacing="0"/>
        <w:jc w:val="both"/>
      </w:pPr>
      <w:bookmarkStart w:id="6917" w:name="111987"/>
      <w:bookmarkEnd w:id="6917"/>
      <w:r w:rsidRPr="00EE28E7">
        <w:t>Модуль N 7 "Жанры музыкального искусства" </w:t>
      </w:r>
      <w:hyperlink r:id="rId156" w:anchor="112001" w:history="1">
        <w:r w:rsidRPr="00EE28E7">
          <w:rPr>
            <w:rStyle w:val="ad"/>
            <w:color w:val="auto"/>
          </w:rPr>
          <w:t>&lt;15&gt;</w:t>
        </w:r>
      </w:hyperlink>
    </w:p>
    <w:tbl>
      <w:tblPr>
        <w:tblW w:w="0" w:type="auto"/>
        <w:shd w:val="clear" w:color="auto" w:fill="FFFFFF"/>
        <w:tblCellMar>
          <w:top w:w="15" w:type="dxa"/>
          <w:left w:w="15" w:type="dxa"/>
          <w:bottom w:w="15" w:type="dxa"/>
          <w:right w:w="15" w:type="dxa"/>
        </w:tblCellMar>
        <w:tblLook w:val="04A0"/>
      </w:tblPr>
      <w:tblGrid>
        <w:gridCol w:w="1027"/>
        <w:gridCol w:w="1529"/>
        <w:gridCol w:w="3866"/>
        <w:gridCol w:w="3760"/>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18" w:name="111988"/>
            <w:bookmarkEnd w:id="6918"/>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19" w:name="111989"/>
            <w:bookmarkEnd w:id="6919"/>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20" w:name="111990"/>
            <w:bookmarkEnd w:id="6920"/>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21" w:name="111991"/>
            <w:bookmarkEnd w:id="6921"/>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22" w:name="111992"/>
            <w:bookmarkEnd w:id="6922"/>
            <w:r w:rsidRPr="00EE28E7">
              <w:t>А)</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23" w:name="111993"/>
            <w:bookmarkEnd w:id="6923"/>
            <w:r w:rsidRPr="00EE28E7">
              <w:t>Камерная музыка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24" w:name="111994"/>
            <w:bookmarkEnd w:id="6924"/>
            <w:r w:rsidRPr="00EE28E7">
              <w:t>Жанры камерной вокальной музыки (песня, романс, вокализ и др.). Инструментальная миниатюра (вальс, ноктюрн, прелюдия, каприс и др.). Одночастная, двухчастная, трехчастная репризная форма. Куплетная форма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25" w:name="111995"/>
            <w:bookmarkEnd w:id="6925"/>
            <w:r w:rsidRPr="00EE28E7">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D6682" w:rsidRPr="00EE28E7" w:rsidRDefault="00FD6682">
            <w:pPr>
              <w:pStyle w:val="pboth"/>
              <w:spacing w:before="0" w:beforeAutospacing="0"/>
              <w:jc w:val="both"/>
            </w:pPr>
            <w:r w:rsidRPr="00EE28E7">
              <w:t>Определение на слух музыкальной формы и составление ее буквенной наглядной схемы.</w:t>
            </w:r>
          </w:p>
          <w:p w:rsidR="00FD6682" w:rsidRPr="00EE28E7" w:rsidRDefault="00FD6682">
            <w:pPr>
              <w:pStyle w:val="pboth"/>
              <w:spacing w:before="0" w:beforeAutospacing="0"/>
              <w:jc w:val="both"/>
            </w:pPr>
            <w:r w:rsidRPr="00EE28E7">
              <w:t>Разучивание и исполнение произведений вокальных и инструментальных жанров.</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Импровизация, сочинение кратких фрагментов с соблюдением основных признаков жанра (вокализ - пение без слов, вальс - трехдольный метр и т.п.). Индивидуальная или коллективная импровизация в заданной форме.</w:t>
            </w:r>
          </w:p>
          <w:p w:rsidR="00FD6682" w:rsidRPr="00EE28E7" w:rsidRDefault="00FD6682">
            <w:pPr>
              <w:pStyle w:val="pboth"/>
              <w:spacing w:before="0" w:beforeAutospacing="0"/>
              <w:jc w:val="both"/>
            </w:pPr>
            <w:r w:rsidRPr="00EE28E7">
              <w:lastRenderedPageBreak/>
              <w:t>Выражение музыкального образа камерной миниатюры через устный или письменный текст, рисунок, пластический этюд</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26" w:name="111996"/>
            <w:bookmarkEnd w:id="6926"/>
            <w:r w:rsidRPr="00EE28E7">
              <w:lastRenderedPageBreak/>
              <w:t>Б)</w:t>
            </w:r>
          </w:p>
          <w:p w:rsidR="00FD6682" w:rsidRPr="00EE28E7" w:rsidRDefault="00FD6682">
            <w:pPr>
              <w:pStyle w:val="pboth"/>
              <w:spacing w:before="0" w:beforeAutospacing="0"/>
              <w:jc w:val="both"/>
            </w:pPr>
            <w:r w:rsidRPr="00EE28E7">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27" w:name="111997"/>
            <w:bookmarkEnd w:id="6927"/>
            <w:r w:rsidRPr="00EE28E7">
              <w:t>Циклические формы и жанры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28" w:name="111998"/>
            <w:bookmarkEnd w:id="6928"/>
            <w:r w:rsidRPr="00EE28E7">
              <w:t>Сюита, цикл миниатюр (вокальных, инструментальных).</w:t>
            </w:r>
          </w:p>
          <w:p w:rsidR="00FD6682" w:rsidRPr="00EE28E7" w:rsidRDefault="00FD6682">
            <w:pPr>
              <w:pStyle w:val="pboth"/>
              <w:spacing w:before="0" w:beforeAutospacing="0"/>
              <w:jc w:val="both"/>
            </w:pPr>
            <w:r w:rsidRPr="00EE28E7">
              <w:t>Принцип контраста.</w:t>
            </w:r>
          </w:p>
          <w:p w:rsidR="00FD6682" w:rsidRPr="00EE28E7" w:rsidRDefault="00FD6682">
            <w:pPr>
              <w:pStyle w:val="pboth"/>
              <w:spacing w:before="0" w:beforeAutospacing="0"/>
              <w:jc w:val="both"/>
            </w:pPr>
            <w:r w:rsidRPr="00EE28E7">
              <w:t>Прелюдия и фуга. Соната, концерт: трехчастная форма, контраст основных тем, разработочный принцип развития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29" w:name="111999"/>
            <w:bookmarkEnd w:id="6929"/>
            <w:r w:rsidRPr="00EE28E7">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FD6682" w:rsidRPr="00EE28E7" w:rsidRDefault="00FD6682">
            <w:pPr>
              <w:pStyle w:val="pboth"/>
              <w:spacing w:before="0" w:beforeAutospacing="0"/>
              <w:jc w:val="both"/>
            </w:pPr>
            <w:r w:rsidRPr="00EE28E7">
              <w:t>Знакомство со строением сонатной формы. Определение на слух основных партий-тем в одной из классических сонат.</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Посещение концерта (в том числе виртуального).</w:t>
            </w:r>
          </w:p>
          <w:p w:rsidR="00FD6682" w:rsidRPr="00EE28E7" w:rsidRDefault="00FD6682">
            <w:pPr>
              <w:pStyle w:val="pboth"/>
              <w:spacing w:before="0" w:beforeAutospacing="0"/>
              <w:jc w:val="both"/>
            </w:pPr>
            <w:r w:rsidRPr="00EE28E7">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FD6682" w:rsidRPr="00EE28E7" w:rsidRDefault="00FD6682" w:rsidP="00FD6682">
      <w:pPr>
        <w:pStyle w:val="pboth"/>
        <w:shd w:val="clear" w:color="auto" w:fill="FFFFFF"/>
        <w:spacing w:before="0" w:beforeAutospacing="0"/>
        <w:jc w:val="both"/>
      </w:pPr>
      <w:bookmarkStart w:id="6930" w:name="112000"/>
      <w:bookmarkEnd w:id="6930"/>
      <w:r w:rsidRPr="00EE28E7">
        <w:t>--------------------------------</w:t>
      </w:r>
    </w:p>
    <w:p w:rsidR="00FD6682" w:rsidRPr="00EE28E7" w:rsidRDefault="00FD6682" w:rsidP="00FD6682">
      <w:pPr>
        <w:pStyle w:val="pboth"/>
        <w:shd w:val="clear" w:color="auto" w:fill="FFFFFF"/>
        <w:spacing w:before="0" w:beforeAutospacing="0"/>
        <w:jc w:val="both"/>
      </w:pPr>
      <w:bookmarkStart w:id="6931" w:name="112001"/>
      <w:bookmarkEnd w:id="6931"/>
      <w:r w:rsidRPr="00EE28E7">
        <w:t>&lt;15&gt;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D6682" w:rsidRPr="00EE28E7" w:rsidRDefault="00FD6682" w:rsidP="00FD6682">
      <w:pPr>
        <w:pStyle w:val="pright"/>
        <w:shd w:val="clear" w:color="auto" w:fill="FFFFFF"/>
        <w:spacing w:before="0" w:beforeAutospacing="0"/>
        <w:jc w:val="right"/>
      </w:pPr>
      <w:bookmarkStart w:id="6932" w:name="112002"/>
      <w:bookmarkEnd w:id="6932"/>
      <w:r w:rsidRPr="00EE28E7">
        <w:t>Окончание</w:t>
      </w:r>
    </w:p>
    <w:tbl>
      <w:tblPr>
        <w:tblW w:w="0" w:type="auto"/>
        <w:shd w:val="clear" w:color="auto" w:fill="FFFFFF"/>
        <w:tblCellMar>
          <w:top w:w="15" w:type="dxa"/>
          <w:left w:w="15" w:type="dxa"/>
          <w:bottom w:w="15" w:type="dxa"/>
          <w:right w:w="15" w:type="dxa"/>
        </w:tblCellMar>
        <w:tblLook w:val="04A0"/>
      </w:tblPr>
      <w:tblGrid>
        <w:gridCol w:w="1024"/>
        <w:gridCol w:w="1740"/>
        <w:gridCol w:w="2854"/>
        <w:gridCol w:w="4564"/>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33" w:name="112003"/>
            <w:bookmarkEnd w:id="6933"/>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34" w:name="112004"/>
            <w:bookmarkEnd w:id="6934"/>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35" w:name="112005"/>
            <w:bookmarkEnd w:id="6935"/>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36" w:name="112006"/>
            <w:bookmarkEnd w:id="6936"/>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37" w:name="112007"/>
            <w:bookmarkEnd w:id="6937"/>
            <w:r w:rsidRPr="00EE28E7">
              <w:t>В)</w:t>
            </w:r>
          </w:p>
          <w:p w:rsidR="00FD6682" w:rsidRPr="00EE28E7" w:rsidRDefault="00FD6682">
            <w:pPr>
              <w:pStyle w:val="pboth"/>
              <w:spacing w:before="0" w:beforeAutospacing="0"/>
              <w:jc w:val="both"/>
            </w:pPr>
            <w:r w:rsidRPr="00EE28E7">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38" w:name="112008"/>
            <w:bookmarkEnd w:id="6938"/>
            <w:r w:rsidRPr="00EE28E7">
              <w:t>Симфоническая музыка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39" w:name="112009"/>
            <w:bookmarkEnd w:id="6939"/>
            <w:r w:rsidRPr="00EE28E7">
              <w:t>Одночастные симфонические жанры (увертюра, картина). Симфония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40" w:name="112010"/>
            <w:bookmarkEnd w:id="6940"/>
            <w:r w:rsidRPr="00EE28E7">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w:t>
            </w:r>
          </w:p>
          <w:p w:rsidR="00FD6682" w:rsidRPr="00EE28E7" w:rsidRDefault="00FD6682">
            <w:pPr>
              <w:pStyle w:val="pboth"/>
              <w:spacing w:before="0" w:beforeAutospacing="0"/>
              <w:jc w:val="both"/>
            </w:pPr>
            <w:r w:rsidRPr="00EE28E7">
              <w:t xml:space="preserve">Исполнение (вокализация, пластическое интонирование, графическое </w:t>
            </w:r>
            <w:r w:rsidRPr="00EE28E7">
              <w:lastRenderedPageBreak/>
              <w:t>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41" w:name="112011"/>
            <w:bookmarkEnd w:id="6941"/>
            <w:r w:rsidRPr="00EE28E7">
              <w:lastRenderedPageBreak/>
              <w:t>Г)</w:t>
            </w:r>
          </w:p>
          <w:p w:rsidR="00FD6682" w:rsidRPr="00EE28E7" w:rsidRDefault="00FD6682">
            <w:pPr>
              <w:pStyle w:val="pboth"/>
              <w:spacing w:before="0" w:beforeAutospacing="0"/>
              <w:jc w:val="both"/>
            </w:pPr>
            <w:r w:rsidRPr="00EE28E7">
              <w:t>4 - 6 учебных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42" w:name="112012"/>
            <w:bookmarkEnd w:id="6942"/>
            <w:r w:rsidRPr="00EE28E7">
              <w:t>Театральные жанры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43" w:name="112013"/>
            <w:bookmarkEnd w:id="6943"/>
            <w:r w:rsidRPr="00EE28E7">
              <w:t>Опера, балет. Либретто. Строение музыкального спектакля: увертюра, действия, антракты, финал.</w:t>
            </w:r>
          </w:p>
          <w:p w:rsidR="00FD6682" w:rsidRPr="00EE28E7" w:rsidRDefault="00FD6682">
            <w:pPr>
              <w:pStyle w:val="pboth"/>
              <w:spacing w:before="0" w:beforeAutospacing="0"/>
              <w:jc w:val="both"/>
            </w:pPr>
            <w:r w:rsidRPr="00EE28E7">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44" w:name="112014"/>
            <w:bookmarkEnd w:id="6944"/>
            <w:r w:rsidRPr="00EE28E7">
              <w:t>Знакомство с отдельными номерами из известных опер, балетов.</w:t>
            </w:r>
          </w:p>
          <w:p w:rsidR="00FD6682" w:rsidRPr="00EE28E7" w:rsidRDefault="00FD6682">
            <w:pPr>
              <w:pStyle w:val="pboth"/>
              <w:spacing w:before="0" w:beforeAutospacing="0"/>
              <w:jc w:val="both"/>
            </w:pPr>
            <w:r w:rsidRPr="00EE28E7">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D6682" w:rsidRPr="00EE28E7" w:rsidRDefault="00FD6682">
            <w:pPr>
              <w:pStyle w:val="pboth"/>
              <w:spacing w:before="0" w:beforeAutospacing="0"/>
              <w:jc w:val="both"/>
            </w:pPr>
            <w:r w:rsidRPr="00EE28E7">
              <w:t>Различение, определение на слух:</w:t>
            </w:r>
          </w:p>
          <w:p w:rsidR="00FD6682" w:rsidRPr="00EE28E7" w:rsidRDefault="00FD6682">
            <w:pPr>
              <w:pStyle w:val="pboth"/>
              <w:spacing w:before="0" w:beforeAutospacing="0"/>
              <w:jc w:val="both"/>
            </w:pPr>
            <w:r w:rsidRPr="00EE28E7">
              <w:t>- тембров голосов оперных певцов;</w:t>
            </w:r>
          </w:p>
          <w:p w:rsidR="00FD6682" w:rsidRPr="00EE28E7" w:rsidRDefault="00FD6682">
            <w:pPr>
              <w:pStyle w:val="pboth"/>
              <w:spacing w:before="0" w:beforeAutospacing="0"/>
              <w:jc w:val="both"/>
            </w:pPr>
            <w:r w:rsidRPr="00EE28E7">
              <w:t>- оркестровых групп, тембров инструментов;</w:t>
            </w:r>
          </w:p>
          <w:p w:rsidR="00FD6682" w:rsidRPr="00EE28E7" w:rsidRDefault="00FD6682">
            <w:pPr>
              <w:pStyle w:val="pboth"/>
              <w:spacing w:before="0" w:beforeAutospacing="0"/>
              <w:jc w:val="both"/>
            </w:pPr>
            <w:r w:rsidRPr="00EE28E7">
              <w:t>- типа номера (соло, дуэт, хор и т.д.).</w:t>
            </w:r>
          </w:p>
          <w:p w:rsidR="00FD6682" w:rsidRPr="00EE28E7" w:rsidRDefault="00FD6682">
            <w:pPr>
              <w:pStyle w:val="pboth"/>
              <w:spacing w:before="0" w:beforeAutospacing="0"/>
              <w:jc w:val="both"/>
            </w:pPr>
            <w:r w:rsidRPr="00EE28E7">
              <w:t>Музыкальная викторина на материале изученных фрагментов музыкальных спектаклей.</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FD6682" w:rsidRPr="00EE28E7" w:rsidRDefault="00FD6682" w:rsidP="00FD6682">
      <w:pPr>
        <w:pStyle w:val="pboth"/>
        <w:shd w:val="clear" w:color="auto" w:fill="FFFFFF"/>
        <w:spacing w:before="0" w:beforeAutospacing="0"/>
        <w:jc w:val="both"/>
      </w:pPr>
      <w:bookmarkStart w:id="6945" w:name="112015"/>
      <w:bookmarkEnd w:id="6945"/>
      <w:r w:rsidRPr="00EE28E7">
        <w:t>Модуль N 8 "Связь музыки с другими видами искусства"</w:t>
      </w:r>
    </w:p>
    <w:tbl>
      <w:tblPr>
        <w:tblW w:w="0" w:type="auto"/>
        <w:shd w:val="clear" w:color="auto" w:fill="FFFFFF"/>
        <w:tblCellMar>
          <w:top w:w="15" w:type="dxa"/>
          <w:left w:w="15" w:type="dxa"/>
          <w:bottom w:w="15" w:type="dxa"/>
          <w:right w:w="15" w:type="dxa"/>
        </w:tblCellMar>
        <w:tblLook w:val="04A0"/>
      </w:tblPr>
      <w:tblGrid>
        <w:gridCol w:w="1078"/>
        <w:gridCol w:w="1300"/>
        <w:gridCol w:w="3798"/>
        <w:gridCol w:w="4006"/>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46" w:name="112016"/>
            <w:bookmarkEnd w:id="6946"/>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47" w:name="112017"/>
            <w:bookmarkEnd w:id="6947"/>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48" w:name="112018"/>
            <w:bookmarkEnd w:id="6948"/>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49" w:name="112019"/>
            <w:bookmarkEnd w:id="6949"/>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50" w:name="112020"/>
            <w:bookmarkEnd w:id="6950"/>
            <w:r w:rsidRPr="00EE28E7">
              <w:lastRenderedPageBreak/>
              <w:t>А)</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51" w:name="112021"/>
            <w:bookmarkEnd w:id="6951"/>
            <w:r w:rsidRPr="00EE28E7">
              <w:t>Музыка и литература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52" w:name="112022"/>
            <w:bookmarkEnd w:id="6952"/>
            <w:r w:rsidRPr="00EE28E7">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53" w:name="112023"/>
            <w:bookmarkEnd w:id="6953"/>
            <w:r w:rsidRPr="00EE28E7">
              <w:t>Знакомство с образцами вокальной и инструментальной музыки.</w:t>
            </w:r>
          </w:p>
          <w:p w:rsidR="00FD6682" w:rsidRPr="00EE28E7" w:rsidRDefault="00FD6682">
            <w:pPr>
              <w:pStyle w:val="pboth"/>
              <w:spacing w:before="0" w:beforeAutospacing="0"/>
              <w:jc w:val="both"/>
            </w:pPr>
            <w:r w:rsidRPr="00EE28E7">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D6682" w:rsidRPr="00EE28E7" w:rsidRDefault="00FD6682">
            <w:pPr>
              <w:pStyle w:val="pboth"/>
              <w:spacing w:before="0" w:beforeAutospacing="0"/>
              <w:jc w:val="both"/>
            </w:pPr>
            <w:r w:rsidRPr="00EE28E7">
              <w:t>Сочинение рассказа, стихотворения под впечатлением от восприятия инструментального музыкального произведения.</w:t>
            </w:r>
          </w:p>
        </w:tc>
      </w:tr>
    </w:tbl>
    <w:p w:rsidR="00FD6682" w:rsidRPr="00EE28E7" w:rsidRDefault="00FD6682" w:rsidP="00FD6682">
      <w:pPr>
        <w:pStyle w:val="pright"/>
        <w:shd w:val="clear" w:color="auto" w:fill="FFFFFF"/>
        <w:spacing w:before="0" w:beforeAutospacing="0"/>
        <w:jc w:val="right"/>
      </w:pPr>
      <w:bookmarkStart w:id="6954" w:name="112024"/>
      <w:bookmarkEnd w:id="6954"/>
      <w:r w:rsidRPr="00EE28E7">
        <w:t>Продолжение</w:t>
      </w:r>
    </w:p>
    <w:tbl>
      <w:tblPr>
        <w:tblW w:w="0" w:type="auto"/>
        <w:shd w:val="clear" w:color="auto" w:fill="FFFFFF"/>
        <w:tblCellMar>
          <w:top w:w="15" w:type="dxa"/>
          <w:left w:w="15" w:type="dxa"/>
          <w:bottom w:w="15" w:type="dxa"/>
          <w:right w:w="15" w:type="dxa"/>
        </w:tblCellMar>
        <w:tblLook w:val="04A0"/>
      </w:tblPr>
      <w:tblGrid>
        <w:gridCol w:w="1018"/>
        <w:gridCol w:w="1434"/>
        <w:gridCol w:w="4222"/>
        <w:gridCol w:w="3508"/>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55" w:name="112025"/>
            <w:bookmarkEnd w:id="6955"/>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56" w:name="112026"/>
            <w:bookmarkEnd w:id="6956"/>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57" w:name="112027"/>
            <w:bookmarkEnd w:id="6957"/>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58" w:name="112028"/>
            <w:bookmarkEnd w:id="6958"/>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59" w:name="112029"/>
            <w:bookmarkEnd w:id="6959"/>
            <w:r w:rsidRPr="00EE28E7">
              <w:t>музыке (поэма, баллада и др.). Программная музыка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60" w:name="112030"/>
            <w:bookmarkEnd w:id="6960"/>
            <w:r w:rsidRPr="00EE28E7">
              <w:t>Рисование образов программной музыки.</w:t>
            </w:r>
          </w:p>
          <w:p w:rsidR="00FD6682" w:rsidRPr="00EE28E7" w:rsidRDefault="00FD6682">
            <w:pPr>
              <w:pStyle w:val="pboth"/>
              <w:spacing w:before="0" w:beforeAutospacing="0"/>
              <w:jc w:val="both"/>
            </w:pPr>
            <w:r w:rsidRPr="00EE28E7">
              <w:t>Музыкальная викторина на знание музыки, названий и авторов изученных произведений</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61" w:name="112031"/>
            <w:bookmarkEnd w:id="6961"/>
            <w:r w:rsidRPr="00EE28E7">
              <w:t>Б)</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62" w:name="112032"/>
            <w:bookmarkEnd w:id="6962"/>
            <w:r w:rsidRPr="00EE28E7">
              <w:t>Музыка и живопись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63" w:name="112033"/>
            <w:bookmarkEnd w:id="6963"/>
            <w:r w:rsidRPr="00EE28E7">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т.д. Программная музыка. Импрессионизм (на примере творчества французских клавесинистов, К. Дебюсси, А.К. Лядова и др.)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64" w:name="112034"/>
            <w:bookmarkEnd w:id="6964"/>
            <w:r w:rsidRPr="00EE28E7">
              <w:t>Знакомство с музыкальными произведениями программной музыки. Выявление интонаций изобразительного характера.</w:t>
            </w:r>
          </w:p>
          <w:p w:rsidR="00FD6682" w:rsidRPr="00EE28E7" w:rsidRDefault="00FD6682">
            <w:pPr>
              <w:pStyle w:val="pboth"/>
              <w:spacing w:before="0" w:beforeAutospacing="0"/>
              <w:jc w:val="both"/>
            </w:pPr>
            <w:r w:rsidRPr="00EE28E7">
              <w:t>Музыкальная викторина на знание музыки, названий и авторов изученных произведений.</w:t>
            </w:r>
          </w:p>
          <w:p w:rsidR="00FD6682" w:rsidRPr="00EE28E7" w:rsidRDefault="00FD6682">
            <w:pPr>
              <w:pStyle w:val="pboth"/>
              <w:spacing w:before="0" w:beforeAutospacing="0"/>
              <w:jc w:val="both"/>
            </w:pPr>
            <w:r w:rsidRPr="00EE28E7">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Рисование под впечатлением от восприятия музыки программно-изобразительного характера.</w:t>
            </w:r>
          </w:p>
          <w:p w:rsidR="00FD6682" w:rsidRPr="00EE28E7" w:rsidRDefault="00FD6682">
            <w:pPr>
              <w:pStyle w:val="pboth"/>
              <w:spacing w:before="0" w:beforeAutospacing="0"/>
              <w:jc w:val="both"/>
            </w:pPr>
            <w:r w:rsidRPr="00EE28E7">
              <w:t>Сочинение музыки, импровизация, озвучивание картин художников</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65" w:name="112035"/>
            <w:bookmarkEnd w:id="6965"/>
            <w:r w:rsidRPr="00EE28E7">
              <w:lastRenderedPageBreak/>
              <w:t>В)</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66" w:name="112036"/>
            <w:bookmarkEnd w:id="6966"/>
            <w:r w:rsidRPr="00EE28E7">
              <w:t>Музыка и театр</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67" w:name="112037"/>
            <w:bookmarkEnd w:id="6967"/>
            <w:r w:rsidRPr="00EE28E7">
              <w:t>Музыка к драматическому спектаклю (на примере творчества Э. Грига, Л. ван Бетховена, А.Г. Шнитке, Д.Д. Шостаковича и др.).</w:t>
            </w:r>
          </w:p>
          <w:p w:rsidR="00FD6682" w:rsidRPr="00EE28E7" w:rsidRDefault="00FD6682">
            <w:pPr>
              <w:pStyle w:val="pboth"/>
              <w:spacing w:before="0" w:beforeAutospacing="0"/>
              <w:jc w:val="both"/>
            </w:pPr>
            <w:r w:rsidRPr="00EE28E7">
              <w:t>Единство музыки, драматургии, сценической живописи, хореографии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68" w:name="112038"/>
            <w:bookmarkEnd w:id="6968"/>
            <w:r w:rsidRPr="00EE28E7">
              <w:t>Знакомство с образцами музыки, созданной отечественными и зарубежными композиторами для драматического театра.</w:t>
            </w:r>
          </w:p>
          <w:p w:rsidR="00FD6682" w:rsidRPr="00EE28E7" w:rsidRDefault="00FD6682">
            <w:pPr>
              <w:pStyle w:val="pboth"/>
              <w:spacing w:before="0" w:beforeAutospacing="0"/>
              <w:jc w:val="both"/>
            </w:pPr>
            <w:r w:rsidRPr="00EE28E7">
              <w:t>Разучивание, исполнение песни из театральной постановки. Просмотр видеозаписи спектакля, в котором звучит данная песня.</w:t>
            </w:r>
          </w:p>
          <w:p w:rsidR="00FD6682" w:rsidRPr="00EE28E7" w:rsidRDefault="00FD6682">
            <w:pPr>
              <w:pStyle w:val="pboth"/>
              <w:spacing w:before="0" w:beforeAutospacing="0"/>
              <w:jc w:val="both"/>
            </w:pPr>
            <w:r w:rsidRPr="00EE28E7">
              <w:t>Музыкальная викторина на материале изученных фрагментов музыкальных спектаклей.</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Постановка музыкального спектакля.</w:t>
            </w:r>
          </w:p>
          <w:p w:rsidR="00FD6682" w:rsidRPr="00EE28E7" w:rsidRDefault="00FD6682">
            <w:pPr>
              <w:pStyle w:val="pboth"/>
              <w:spacing w:before="0" w:beforeAutospacing="0"/>
              <w:jc w:val="both"/>
            </w:pPr>
            <w:r w:rsidRPr="00EE28E7">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69" w:name="112039"/>
            <w:bookmarkEnd w:id="6969"/>
            <w:r w:rsidRPr="00EE28E7">
              <w:t>Г)</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70" w:name="112040"/>
            <w:bookmarkEnd w:id="6970"/>
            <w:r w:rsidRPr="00EE28E7">
              <w:t>Музыка кино и телевидения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71" w:name="112041"/>
            <w:bookmarkEnd w:id="6971"/>
            <w:r w:rsidRPr="00EE28E7">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72" w:name="112042"/>
            <w:bookmarkEnd w:id="6972"/>
            <w:r w:rsidRPr="00EE28E7">
              <w:t>Знакомство с образцами киномузыки отечественных и зарубежных композиторов.</w:t>
            </w:r>
          </w:p>
          <w:p w:rsidR="00FD6682" w:rsidRPr="00EE28E7" w:rsidRDefault="00FD6682">
            <w:pPr>
              <w:pStyle w:val="pboth"/>
              <w:spacing w:before="0" w:beforeAutospacing="0"/>
              <w:jc w:val="both"/>
            </w:pPr>
            <w:r w:rsidRPr="00EE28E7">
              <w:t>Просмотр фильмов с целью анализа выразительного эффекта, создаваемого музыкой.</w:t>
            </w:r>
          </w:p>
          <w:p w:rsidR="00FD6682" w:rsidRPr="00EE28E7" w:rsidRDefault="00FD6682">
            <w:pPr>
              <w:pStyle w:val="pboth"/>
              <w:spacing w:before="0" w:beforeAutospacing="0"/>
              <w:jc w:val="both"/>
            </w:pPr>
            <w:r w:rsidRPr="00EE28E7">
              <w:t>Разучивание, исполнение песни из фильма.</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Создание любительского музыкального фильма.</w:t>
            </w:r>
          </w:p>
          <w:p w:rsidR="00FD6682" w:rsidRPr="00EE28E7" w:rsidRDefault="00FD6682">
            <w:pPr>
              <w:pStyle w:val="pboth"/>
              <w:spacing w:before="0" w:beforeAutospacing="0"/>
              <w:jc w:val="both"/>
            </w:pPr>
            <w:r w:rsidRPr="00EE28E7">
              <w:t>Переозвучка фрагмента мультфильма.</w:t>
            </w:r>
          </w:p>
          <w:p w:rsidR="00FD6682" w:rsidRPr="00EE28E7" w:rsidRDefault="00FD6682">
            <w:pPr>
              <w:pStyle w:val="pboth"/>
              <w:spacing w:before="0" w:beforeAutospacing="0"/>
              <w:jc w:val="both"/>
            </w:pPr>
            <w:r w:rsidRPr="00EE28E7">
              <w:t xml:space="preserve">Просмотр фильма-оперы или фильма-балета. Аналитическое эссе с ответом на вопрос "В чем отличие видеозаписи </w:t>
            </w:r>
            <w:r w:rsidRPr="00EE28E7">
              <w:lastRenderedPageBreak/>
              <w:t>музыкального спектакля от фильма-оперы (фильма-балета)?"</w:t>
            </w:r>
          </w:p>
        </w:tc>
      </w:tr>
    </w:tbl>
    <w:p w:rsidR="00FD6682" w:rsidRPr="00EE28E7" w:rsidRDefault="00FD6682" w:rsidP="00FD6682">
      <w:pPr>
        <w:pStyle w:val="pboth"/>
        <w:shd w:val="clear" w:color="auto" w:fill="FFFFFF"/>
        <w:spacing w:before="0" w:beforeAutospacing="0"/>
        <w:jc w:val="both"/>
      </w:pPr>
      <w:bookmarkStart w:id="6973" w:name="112043"/>
      <w:bookmarkEnd w:id="6973"/>
      <w:r w:rsidRPr="00EE28E7">
        <w:lastRenderedPageBreak/>
        <w:t>Модуль N 9 "Современная музыка: основные жанры и направления"</w:t>
      </w:r>
    </w:p>
    <w:tbl>
      <w:tblPr>
        <w:tblW w:w="0" w:type="auto"/>
        <w:shd w:val="clear" w:color="auto" w:fill="FFFFFF"/>
        <w:tblCellMar>
          <w:top w:w="15" w:type="dxa"/>
          <w:left w:w="15" w:type="dxa"/>
          <w:bottom w:w="15" w:type="dxa"/>
          <w:right w:w="15" w:type="dxa"/>
        </w:tblCellMar>
        <w:tblLook w:val="04A0"/>
      </w:tblPr>
      <w:tblGrid>
        <w:gridCol w:w="1020"/>
        <w:gridCol w:w="1546"/>
        <w:gridCol w:w="3187"/>
        <w:gridCol w:w="4429"/>
      </w:tblGrid>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74" w:name="112044"/>
            <w:bookmarkEnd w:id="6974"/>
            <w:r w:rsidRPr="00EE28E7">
              <w:t>N блока, кол-во часов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75" w:name="112045"/>
            <w:bookmarkEnd w:id="6975"/>
            <w:r w:rsidRPr="00EE28E7">
              <w:t>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76" w:name="112046"/>
            <w:bookmarkEnd w:id="6976"/>
            <w:r w:rsidRPr="00EE28E7">
              <w:t>Содержание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6977" w:name="112047"/>
            <w:bookmarkEnd w:id="6977"/>
            <w:r w:rsidRPr="00EE28E7">
              <w:t>Виды деятельности обучающихся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78" w:name="112048"/>
            <w:bookmarkEnd w:id="6978"/>
            <w:r w:rsidRPr="00EE28E7">
              <w:t>А)</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79" w:name="112049"/>
            <w:bookmarkEnd w:id="6979"/>
            <w:r w:rsidRPr="00EE28E7">
              <w:t>Джаз</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80" w:name="112050"/>
            <w:bookmarkEnd w:id="6980"/>
            <w:r w:rsidRPr="00EE28E7">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81" w:name="112051"/>
            <w:bookmarkEnd w:id="6981"/>
            <w:r w:rsidRPr="00EE28E7">
              <w:t>Знакомство с различными джазовыми музыкальными композициями и направлениями (регтайм, биг-бэнд, блюз).</w:t>
            </w:r>
          </w:p>
          <w:p w:rsidR="00FD6682" w:rsidRPr="00EE28E7" w:rsidRDefault="00FD6682">
            <w:pPr>
              <w:pStyle w:val="pboth"/>
              <w:spacing w:before="0" w:beforeAutospacing="0"/>
              <w:jc w:val="both"/>
            </w:pPr>
            <w:r w:rsidRPr="00EE28E7">
              <w:t>Определение на слух:</w:t>
            </w:r>
          </w:p>
          <w:p w:rsidR="00FD6682" w:rsidRPr="00EE28E7" w:rsidRDefault="00FD6682">
            <w:pPr>
              <w:pStyle w:val="pboth"/>
              <w:spacing w:before="0" w:beforeAutospacing="0"/>
              <w:jc w:val="both"/>
            </w:pPr>
            <w:r w:rsidRPr="00EE28E7">
              <w:t>- принадлежности к джазовой или классической музыке;</w:t>
            </w:r>
          </w:p>
          <w:p w:rsidR="00FD6682" w:rsidRPr="00EE28E7" w:rsidRDefault="00FD6682">
            <w:pPr>
              <w:pStyle w:val="pboth"/>
              <w:spacing w:before="0" w:beforeAutospacing="0"/>
              <w:jc w:val="both"/>
            </w:pPr>
            <w:r w:rsidRPr="00EE28E7">
              <w:t>- исполнительского состава (манера пения, состав инструментов).</w:t>
            </w:r>
          </w:p>
          <w:p w:rsidR="00FD6682" w:rsidRPr="00EE28E7" w:rsidRDefault="00FD6682">
            <w:pPr>
              <w:pStyle w:val="pboth"/>
              <w:spacing w:before="0" w:beforeAutospacing="0"/>
              <w:jc w:val="both"/>
            </w:pPr>
            <w:r w:rsidRPr="00EE28E7">
              <w:t>Разучивание, исполнение одной из "вечнозеленых" джазовых тем. Элементы ритмической и вокальной импровизации на ее основе.</w:t>
            </w:r>
          </w:p>
          <w:p w:rsidR="00FD6682" w:rsidRPr="00EE28E7" w:rsidRDefault="00FD6682">
            <w:pPr>
              <w:pStyle w:val="pboth"/>
              <w:spacing w:before="0" w:beforeAutospacing="0"/>
              <w:jc w:val="both"/>
            </w:pPr>
            <w:r w:rsidRPr="00EE28E7">
              <w:rPr>
                <w:i/>
                <w:iCs/>
              </w:rPr>
              <w:t>На выбор или факультативно</w:t>
            </w:r>
            <w:r w:rsidRPr="00EE28E7">
              <w:t> Сочинение блюза.</w:t>
            </w:r>
          </w:p>
          <w:p w:rsidR="00FD6682" w:rsidRPr="00EE28E7" w:rsidRDefault="00FD6682">
            <w:pPr>
              <w:pStyle w:val="pboth"/>
              <w:spacing w:before="0" w:beforeAutospacing="0"/>
              <w:jc w:val="both"/>
            </w:pPr>
            <w:r w:rsidRPr="00EE28E7">
              <w:t>Посещение концерта джазовой музыки</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82" w:name="112052"/>
            <w:bookmarkEnd w:id="6982"/>
            <w:r w:rsidRPr="00EE28E7">
              <w:t>Б)</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83" w:name="112053"/>
            <w:bookmarkEnd w:id="6983"/>
            <w:r w:rsidRPr="00EE28E7">
              <w:t>Мюзикл</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84" w:name="112054"/>
            <w:bookmarkEnd w:id="6984"/>
            <w:r w:rsidRPr="00EE28E7">
              <w:t>Особенности жанра. Классика жанра - мюзиклы середины XX века (на примере творчества Ф. Лоу, Р. Роджерса, Э.Л. Уэббера и др.).</w:t>
            </w:r>
          </w:p>
          <w:p w:rsidR="00FD6682" w:rsidRPr="00EE28E7" w:rsidRDefault="00FD6682">
            <w:pPr>
              <w:pStyle w:val="pboth"/>
              <w:spacing w:before="0" w:beforeAutospacing="0"/>
              <w:jc w:val="both"/>
            </w:pPr>
            <w:r w:rsidRPr="00EE28E7">
              <w:t>Современные постановки в жанре мюзикла на российской сцене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85" w:name="112055"/>
            <w:bookmarkEnd w:id="6985"/>
            <w:r w:rsidRPr="00EE28E7">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FD6682" w:rsidRPr="00EE28E7" w:rsidRDefault="00FD6682">
            <w:pPr>
              <w:pStyle w:val="pboth"/>
              <w:spacing w:before="0" w:beforeAutospacing="0"/>
              <w:jc w:val="both"/>
            </w:pPr>
            <w:r w:rsidRPr="00EE28E7">
              <w:t>Анализ рекламных объявлений о премьерах мюзиклов в современных СМИ.</w:t>
            </w:r>
          </w:p>
          <w:p w:rsidR="00FD6682" w:rsidRPr="00EE28E7" w:rsidRDefault="00FD6682">
            <w:pPr>
              <w:pStyle w:val="pboth"/>
              <w:spacing w:before="0" w:beforeAutospacing="0"/>
              <w:jc w:val="both"/>
            </w:pPr>
            <w:r w:rsidRPr="00EE28E7">
              <w:t>Просмотр видеозаписи одного из мюзиклов, написание собственного рекламного текста для данной постановки.</w:t>
            </w:r>
          </w:p>
          <w:p w:rsidR="00FD6682" w:rsidRPr="00EE28E7" w:rsidRDefault="00FD6682">
            <w:pPr>
              <w:pStyle w:val="pboth"/>
              <w:spacing w:before="0" w:beforeAutospacing="0"/>
              <w:jc w:val="both"/>
            </w:pPr>
            <w:r w:rsidRPr="00EE28E7">
              <w:t>Разучивание и исполнение отдельных номеров из мюзиклов.</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86" w:name="112056"/>
            <w:bookmarkEnd w:id="6986"/>
            <w:r w:rsidRPr="00EE28E7">
              <w:t>В)</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87" w:name="112057"/>
            <w:bookmarkEnd w:id="6987"/>
            <w:r w:rsidRPr="00EE28E7">
              <w:t>Молодежная музыкальная культура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88" w:name="112058"/>
            <w:bookmarkEnd w:id="6988"/>
            <w:r w:rsidRPr="00EE28E7">
              <w:t xml:space="preserve">Направления и стили молодежной музыкальной культуры XX - XXI веков (рок-н-ролл, рок, панк, рэп, хип-хоп и др.). Социальный и </w:t>
            </w:r>
            <w:r w:rsidRPr="00EE28E7">
              <w:lastRenderedPageBreak/>
              <w:t>коммерческий контекст массовой музыкальной культуры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89" w:name="112059"/>
            <w:bookmarkEnd w:id="6989"/>
            <w:r w:rsidRPr="00EE28E7">
              <w:lastRenderedPageBreak/>
              <w:t xml:space="preserve">Знакомство с музыкальными произведениями, ставшими "классикой жанра" молодежной культуры (группы "Битлз", "Пинк-Флойд", Элвис Пресли, </w:t>
            </w:r>
            <w:r w:rsidRPr="00EE28E7">
              <w:lastRenderedPageBreak/>
              <w:t>Виктор Цой, Билли Айлиш и др.).</w:t>
            </w:r>
          </w:p>
          <w:p w:rsidR="00FD6682" w:rsidRPr="00EE28E7" w:rsidRDefault="00FD6682">
            <w:pPr>
              <w:pStyle w:val="pboth"/>
              <w:spacing w:before="0" w:beforeAutospacing="0"/>
              <w:jc w:val="both"/>
            </w:pPr>
            <w:r w:rsidRPr="00EE28E7">
              <w:t>Разучивание и исполнение песни, относящейся к одному из молодежных музыкальных течений.</w:t>
            </w:r>
          </w:p>
          <w:p w:rsidR="00FD6682" w:rsidRPr="00EE28E7" w:rsidRDefault="00FD6682">
            <w:pPr>
              <w:pStyle w:val="pboth"/>
              <w:spacing w:before="0" w:beforeAutospacing="0"/>
              <w:jc w:val="both"/>
            </w:pPr>
            <w:r w:rsidRPr="00EE28E7">
              <w:t>Дискуссия на тему "Современная музыка".</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Презентация альбома своей любимой группы</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90" w:name="112060"/>
            <w:bookmarkEnd w:id="6990"/>
            <w:r w:rsidRPr="00EE28E7">
              <w:lastRenderedPageBreak/>
              <w:t>Г)</w:t>
            </w:r>
          </w:p>
          <w:p w:rsidR="00FD6682" w:rsidRPr="00EE28E7" w:rsidRDefault="00FD6682">
            <w:pPr>
              <w:pStyle w:val="pboth"/>
              <w:spacing w:before="0" w:beforeAutospacing="0"/>
              <w:jc w:val="both"/>
            </w:pPr>
            <w:r w:rsidRPr="00EE28E7">
              <w:t>3 - 4 учебных часа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91" w:name="112061"/>
            <w:bookmarkEnd w:id="6991"/>
            <w:r w:rsidRPr="00EE28E7">
              <w:t>Музыка цифрового мира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92" w:name="112062"/>
            <w:bookmarkEnd w:id="6992"/>
            <w:r w:rsidRPr="00EE28E7">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6993" w:name="112063"/>
            <w:bookmarkEnd w:id="6993"/>
            <w:r w:rsidRPr="00EE28E7">
              <w:t>Поиск информации о способах сохранения и передачи музыки прежде и сейчас.</w:t>
            </w:r>
          </w:p>
          <w:p w:rsidR="00FD6682" w:rsidRPr="00EE28E7" w:rsidRDefault="00FD6682">
            <w:pPr>
              <w:pStyle w:val="pboth"/>
              <w:spacing w:before="0" w:beforeAutospacing="0"/>
              <w:jc w:val="both"/>
            </w:pPr>
            <w:r w:rsidRPr="00EE28E7">
              <w:t>Просмотр музыкального клипа популярного исполнителя. Анализ его художественного образа, стиля, выразительных средств.</w:t>
            </w:r>
          </w:p>
          <w:p w:rsidR="00FD6682" w:rsidRPr="00EE28E7" w:rsidRDefault="00FD6682">
            <w:pPr>
              <w:pStyle w:val="pboth"/>
              <w:spacing w:before="0" w:beforeAutospacing="0"/>
              <w:jc w:val="both"/>
            </w:pPr>
            <w:r w:rsidRPr="00EE28E7">
              <w:t>Разучивание и исполнение популярной современной песни.</w:t>
            </w:r>
          </w:p>
          <w:p w:rsidR="00FD6682" w:rsidRPr="00EE28E7" w:rsidRDefault="00FD6682">
            <w:pPr>
              <w:pStyle w:val="pboth"/>
              <w:spacing w:before="0" w:beforeAutospacing="0"/>
              <w:jc w:val="both"/>
            </w:pPr>
            <w:r w:rsidRPr="00EE28E7">
              <w:rPr>
                <w:i/>
                <w:iCs/>
              </w:rPr>
              <w:t>На выбор или факультативно</w:t>
            </w:r>
          </w:p>
          <w:p w:rsidR="00FD6682" w:rsidRPr="00EE28E7" w:rsidRDefault="00FD6682">
            <w:pPr>
              <w:pStyle w:val="pboth"/>
              <w:spacing w:before="0" w:beforeAutospacing="0"/>
              <w:jc w:val="both"/>
            </w:pPr>
            <w:r w:rsidRPr="00EE28E7">
              <w:t>Проведение социального опроса о роли и месте музыки в жизни современного человека.</w:t>
            </w:r>
          </w:p>
          <w:p w:rsidR="00FD6682" w:rsidRPr="00EE28E7" w:rsidRDefault="00FD6682">
            <w:pPr>
              <w:pStyle w:val="pboth"/>
              <w:spacing w:before="0" w:beforeAutospacing="0"/>
              <w:jc w:val="both"/>
            </w:pPr>
            <w:r w:rsidRPr="00EE28E7">
              <w:t>Создание собственного музыкального клипа</w:t>
            </w:r>
          </w:p>
        </w:tc>
      </w:tr>
    </w:tbl>
    <w:p w:rsidR="00FD6682" w:rsidRPr="00EE28E7" w:rsidRDefault="00FD6682" w:rsidP="00FD6682">
      <w:pPr>
        <w:pStyle w:val="pboth"/>
        <w:shd w:val="clear" w:color="auto" w:fill="FFFFFF"/>
        <w:spacing w:before="0" w:beforeAutospacing="0"/>
        <w:jc w:val="both"/>
      </w:pPr>
      <w:bookmarkStart w:id="6994" w:name="112064"/>
      <w:bookmarkEnd w:id="6994"/>
      <w:r w:rsidRPr="00EE28E7">
        <w:t>ПЛАНИРУЕМЫЕ РЕЗУЛЬТАТЫ ОСВОЕНИЯ УЧЕБНОГО ПРЕДМЕТА "МУЗЫКА" НА УРОВНЕ ОСНОВНОГО ОБЩЕГО ОБРАЗОВАНИЯ</w:t>
      </w:r>
    </w:p>
    <w:p w:rsidR="00FD6682" w:rsidRPr="00EE28E7" w:rsidRDefault="00FD6682" w:rsidP="00FD6682">
      <w:pPr>
        <w:pStyle w:val="pboth"/>
        <w:shd w:val="clear" w:color="auto" w:fill="FFFFFF"/>
        <w:spacing w:before="0" w:beforeAutospacing="0"/>
        <w:jc w:val="both"/>
      </w:pPr>
      <w:bookmarkStart w:id="6995" w:name="112065"/>
      <w:bookmarkEnd w:id="6995"/>
      <w:r w:rsidRPr="00EE28E7">
        <w:t>Специфика эстетического содержания предмета "Музыка" обусловливает тесное взаимодействие, смысловое единство трех групп результатов: личностных, метапредметных и предметных.</w:t>
      </w:r>
    </w:p>
    <w:p w:rsidR="00FD6682" w:rsidRPr="00EE28E7" w:rsidRDefault="00FD6682" w:rsidP="00FD6682">
      <w:pPr>
        <w:pStyle w:val="pboth"/>
        <w:shd w:val="clear" w:color="auto" w:fill="FFFFFF"/>
        <w:spacing w:before="0" w:beforeAutospacing="0"/>
        <w:jc w:val="both"/>
      </w:pPr>
      <w:bookmarkStart w:id="6996" w:name="112066"/>
      <w:bookmarkEnd w:id="6996"/>
      <w:r w:rsidRPr="00EE28E7">
        <w:t>ЛИЧНОСТНЫЕ РЕЗУЛЬТАТЫ</w:t>
      </w:r>
    </w:p>
    <w:p w:rsidR="00FD6682" w:rsidRPr="00EE28E7" w:rsidRDefault="00FD6682" w:rsidP="00FD6682">
      <w:pPr>
        <w:pStyle w:val="pboth"/>
        <w:shd w:val="clear" w:color="auto" w:fill="FFFFFF"/>
        <w:spacing w:before="0" w:beforeAutospacing="0"/>
        <w:jc w:val="both"/>
      </w:pPr>
      <w:bookmarkStart w:id="6997" w:name="112067"/>
      <w:bookmarkEnd w:id="6997"/>
      <w:r w:rsidRPr="00EE28E7">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FD6682" w:rsidRPr="00EE28E7" w:rsidRDefault="00FD6682" w:rsidP="00FD6682">
      <w:pPr>
        <w:pStyle w:val="pboth"/>
        <w:shd w:val="clear" w:color="auto" w:fill="FFFFFF"/>
        <w:spacing w:before="0" w:beforeAutospacing="0"/>
        <w:jc w:val="both"/>
      </w:pPr>
      <w:bookmarkStart w:id="6998" w:name="112068"/>
      <w:bookmarkEnd w:id="6998"/>
      <w:r w:rsidRPr="00EE28E7">
        <w:t>1. Патриотического воспитания:</w:t>
      </w:r>
    </w:p>
    <w:p w:rsidR="00FD6682" w:rsidRPr="00EE28E7" w:rsidRDefault="00FD6682" w:rsidP="00FD6682">
      <w:pPr>
        <w:pStyle w:val="pboth"/>
        <w:shd w:val="clear" w:color="auto" w:fill="FFFFFF"/>
        <w:spacing w:before="0" w:beforeAutospacing="0"/>
        <w:jc w:val="both"/>
      </w:pPr>
      <w:bookmarkStart w:id="6999" w:name="112069"/>
      <w:bookmarkEnd w:id="6999"/>
      <w:r w:rsidRPr="00EE28E7">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w:t>
      </w:r>
      <w:r w:rsidRPr="00EE28E7">
        <w:lastRenderedPageBreak/>
        <w:t>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FD6682" w:rsidRPr="00EE28E7" w:rsidRDefault="00FD6682" w:rsidP="00FD6682">
      <w:pPr>
        <w:pStyle w:val="pboth"/>
        <w:shd w:val="clear" w:color="auto" w:fill="FFFFFF"/>
        <w:spacing w:before="0" w:beforeAutospacing="0"/>
        <w:jc w:val="both"/>
      </w:pPr>
      <w:bookmarkStart w:id="7000" w:name="112070"/>
      <w:bookmarkEnd w:id="7000"/>
      <w:r w:rsidRPr="00EE28E7">
        <w:t>2. Гражданского воспитания:</w:t>
      </w:r>
    </w:p>
    <w:p w:rsidR="00FD6682" w:rsidRPr="00EE28E7" w:rsidRDefault="00FD6682" w:rsidP="00FD6682">
      <w:pPr>
        <w:pStyle w:val="pboth"/>
        <w:shd w:val="clear" w:color="auto" w:fill="FFFFFF"/>
        <w:spacing w:before="0" w:beforeAutospacing="0"/>
        <w:jc w:val="both"/>
      </w:pPr>
      <w:bookmarkStart w:id="7001" w:name="112071"/>
      <w:bookmarkEnd w:id="7001"/>
      <w:r w:rsidRPr="00EE28E7">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D6682" w:rsidRPr="00EE28E7" w:rsidRDefault="00FD6682" w:rsidP="00FD6682">
      <w:pPr>
        <w:pStyle w:val="pboth"/>
        <w:shd w:val="clear" w:color="auto" w:fill="FFFFFF"/>
        <w:spacing w:before="0" w:beforeAutospacing="0"/>
        <w:jc w:val="both"/>
      </w:pPr>
      <w:bookmarkStart w:id="7002" w:name="112072"/>
      <w:bookmarkEnd w:id="7002"/>
      <w:r w:rsidRPr="00EE28E7">
        <w:t>3. Духовно-нравственного воспитания:</w:t>
      </w:r>
    </w:p>
    <w:p w:rsidR="00FD6682" w:rsidRPr="00EE28E7" w:rsidRDefault="00FD6682" w:rsidP="00FD6682">
      <w:pPr>
        <w:pStyle w:val="pboth"/>
        <w:shd w:val="clear" w:color="auto" w:fill="FFFFFF"/>
        <w:spacing w:before="0" w:beforeAutospacing="0"/>
        <w:jc w:val="both"/>
      </w:pPr>
      <w:bookmarkStart w:id="7003" w:name="112073"/>
      <w:bookmarkEnd w:id="7003"/>
      <w:r w:rsidRPr="00EE28E7">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D6682" w:rsidRPr="00EE28E7" w:rsidRDefault="00FD6682" w:rsidP="00FD6682">
      <w:pPr>
        <w:pStyle w:val="pboth"/>
        <w:shd w:val="clear" w:color="auto" w:fill="FFFFFF"/>
        <w:spacing w:before="0" w:beforeAutospacing="0"/>
        <w:jc w:val="both"/>
      </w:pPr>
      <w:bookmarkStart w:id="7004" w:name="112074"/>
      <w:bookmarkEnd w:id="7004"/>
      <w:r w:rsidRPr="00EE28E7">
        <w:t>4. Эстетического воспитания:</w:t>
      </w:r>
    </w:p>
    <w:p w:rsidR="00FD6682" w:rsidRPr="00EE28E7" w:rsidRDefault="00FD6682" w:rsidP="00FD6682">
      <w:pPr>
        <w:pStyle w:val="pboth"/>
        <w:shd w:val="clear" w:color="auto" w:fill="FFFFFF"/>
        <w:spacing w:before="0" w:beforeAutospacing="0"/>
        <w:jc w:val="both"/>
      </w:pPr>
      <w:bookmarkStart w:id="7005" w:name="112075"/>
      <w:bookmarkEnd w:id="7005"/>
      <w:r w:rsidRPr="00EE28E7">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D6682" w:rsidRPr="00EE28E7" w:rsidRDefault="00FD6682" w:rsidP="00FD6682">
      <w:pPr>
        <w:pStyle w:val="pboth"/>
        <w:shd w:val="clear" w:color="auto" w:fill="FFFFFF"/>
        <w:spacing w:before="0" w:beforeAutospacing="0"/>
        <w:jc w:val="both"/>
      </w:pPr>
      <w:bookmarkStart w:id="7006" w:name="112076"/>
      <w:bookmarkEnd w:id="7006"/>
      <w:r w:rsidRPr="00EE28E7">
        <w:t>5. Ценности научного познания:</w:t>
      </w:r>
    </w:p>
    <w:p w:rsidR="00FD6682" w:rsidRPr="00EE28E7" w:rsidRDefault="00FD6682" w:rsidP="00FD6682">
      <w:pPr>
        <w:pStyle w:val="pboth"/>
        <w:shd w:val="clear" w:color="auto" w:fill="FFFFFF"/>
        <w:spacing w:before="0" w:beforeAutospacing="0"/>
        <w:jc w:val="both"/>
      </w:pPr>
      <w:bookmarkStart w:id="7007" w:name="112077"/>
      <w:bookmarkEnd w:id="7007"/>
      <w:r w:rsidRPr="00EE28E7">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FD6682" w:rsidRPr="00EE28E7" w:rsidRDefault="00FD6682" w:rsidP="00FD6682">
      <w:pPr>
        <w:pStyle w:val="pboth"/>
        <w:shd w:val="clear" w:color="auto" w:fill="FFFFFF"/>
        <w:spacing w:before="0" w:beforeAutospacing="0"/>
        <w:jc w:val="both"/>
      </w:pPr>
      <w:bookmarkStart w:id="7008" w:name="112078"/>
      <w:bookmarkEnd w:id="7008"/>
      <w:r w:rsidRPr="00EE28E7">
        <w:t>6. Физического воспитания, формирования культуры здоровья и эмоционального благополучия:</w:t>
      </w:r>
    </w:p>
    <w:p w:rsidR="00FD6682" w:rsidRPr="00EE28E7" w:rsidRDefault="00FD6682" w:rsidP="00FD6682">
      <w:pPr>
        <w:pStyle w:val="pboth"/>
        <w:shd w:val="clear" w:color="auto" w:fill="FFFFFF"/>
        <w:spacing w:before="0" w:beforeAutospacing="0"/>
        <w:jc w:val="both"/>
      </w:pPr>
      <w:bookmarkStart w:id="7009" w:name="112079"/>
      <w:bookmarkEnd w:id="7009"/>
      <w:r w:rsidRPr="00EE28E7">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FD6682" w:rsidRPr="00EE28E7" w:rsidRDefault="00FD6682" w:rsidP="00FD6682">
      <w:pPr>
        <w:pStyle w:val="pboth"/>
        <w:shd w:val="clear" w:color="auto" w:fill="FFFFFF"/>
        <w:spacing w:before="0" w:beforeAutospacing="0"/>
        <w:jc w:val="both"/>
      </w:pPr>
      <w:bookmarkStart w:id="7010" w:name="112080"/>
      <w:bookmarkEnd w:id="7010"/>
      <w:r w:rsidRPr="00EE28E7">
        <w:lastRenderedPageBreak/>
        <w:t>7. Трудового воспитания:</w:t>
      </w:r>
    </w:p>
    <w:p w:rsidR="00FD6682" w:rsidRPr="00EE28E7" w:rsidRDefault="00FD6682" w:rsidP="00FD6682">
      <w:pPr>
        <w:pStyle w:val="pboth"/>
        <w:shd w:val="clear" w:color="auto" w:fill="FFFFFF"/>
        <w:spacing w:before="0" w:beforeAutospacing="0"/>
        <w:jc w:val="both"/>
      </w:pPr>
      <w:bookmarkStart w:id="7011" w:name="112081"/>
      <w:bookmarkEnd w:id="7011"/>
      <w:r w:rsidRPr="00EE28E7">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D6682" w:rsidRPr="00EE28E7" w:rsidRDefault="00FD6682" w:rsidP="00FD6682">
      <w:pPr>
        <w:pStyle w:val="pboth"/>
        <w:shd w:val="clear" w:color="auto" w:fill="FFFFFF"/>
        <w:spacing w:before="0" w:beforeAutospacing="0"/>
        <w:jc w:val="both"/>
      </w:pPr>
      <w:bookmarkStart w:id="7012" w:name="112082"/>
      <w:bookmarkEnd w:id="7012"/>
      <w:r w:rsidRPr="00EE28E7">
        <w:t>8. Экологического воспитания:</w:t>
      </w:r>
    </w:p>
    <w:p w:rsidR="00FD6682" w:rsidRPr="00EE28E7" w:rsidRDefault="00FD6682" w:rsidP="00FD6682">
      <w:pPr>
        <w:pStyle w:val="pboth"/>
        <w:shd w:val="clear" w:color="auto" w:fill="FFFFFF"/>
        <w:spacing w:before="0" w:beforeAutospacing="0"/>
        <w:jc w:val="both"/>
      </w:pPr>
      <w:bookmarkStart w:id="7013" w:name="112083"/>
      <w:bookmarkEnd w:id="7013"/>
      <w:r w:rsidRPr="00EE28E7">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FD6682" w:rsidRPr="00EE28E7" w:rsidRDefault="00FD6682" w:rsidP="00FD6682">
      <w:pPr>
        <w:pStyle w:val="pboth"/>
        <w:shd w:val="clear" w:color="auto" w:fill="FFFFFF"/>
        <w:spacing w:before="0" w:beforeAutospacing="0"/>
        <w:jc w:val="both"/>
      </w:pPr>
      <w:bookmarkStart w:id="7014" w:name="112084"/>
      <w:bookmarkEnd w:id="7014"/>
      <w:r w:rsidRPr="00EE28E7">
        <w:t>Личностные результаты, обеспечивающие адаптацию обучающегося к изменяющимся условиям социальной и природной среды:</w:t>
      </w:r>
    </w:p>
    <w:p w:rsidR="00FD6682" w:rsidRPr="00EE28E7" w:rsidRDefault="00FD6682" w:rsidP="00FD6682">
      <w:pPr>
        <w:pStyle w:val="pboth"/>
        <w:shd w:val="clear" w:color="auto" w:fill="FFFFFF"/>
        <w:spacing w:before="0" w:beforeAutospacing="0"/>
        <w:jc w:val="both"/>
      </w:pPr>
      <w:bookmarkStart w:id="7015" w:name="112085"/>
      <w:bookmarkEnd w:id="7015"/>
      <w:r w:rsidRPr="00EE28E7">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D6682" w:rsidRPr="00EE28E7" w:rsidRDefault="00FD6682" w:rsidP="00FD6682">
      <w:pPr>
        <w:pStyle w:val="pboth"/>
        <w:shd w:val="clear" w:color="auto" w:fill="FFFFFF"/>
        <w:spacing w:before="0" w:beforeAutospacing="0"/>
        <w:jc w:val="both"/>
      </w:pPr>
      <w:bookmarkStart w:id="7016" w:name="112086"/>
      <w:bookmarkEnd w:id="7016"/>
      <w:r w:rsidRPr="00EE28E7">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D6682" w:rsidRPr="00EE28E7" w:rsidRDefault="00FD6682" w:rsidP="00FD6682">
      <w:pPr>
        <w:pStyle w:val="pboth"/>
        <w:shd w:val="clear" w:color="auto" w:fill="FFFFFF"/>
        <w:spacing w:before="0" w:beforeAutospacing="0"/>
        <w:jc w:val="both"/>
      </w:pPr>
      <w:bookmarkStart w:id="7017" w:name="112087"/>
      <w:bookmarkEnd w:id="7017"/>
      <w:r w:rsidRPr="00EE28E7">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D6682" w:rsidRPr="00EE28E7" w:rsidRDefault="00FD6682" w:rsidP="00FD6682">
      <w:pPr>
        <w:pStyle w:val="pboth"/>
        <w:shd w:val="clear" w:color="auto" w:fill="FFFFFF"/>
        <w:spacing w:before="0" w:beforeAutospacing="0"/>
        <w:jc w:val="both"/>
      </w:pPr>
      <w:bookmarkStart w:id="7018" w:name="112088"/>
      <w:bookmarkEnd w:id="7018"/>
      <w:r w:rsidRPr="00EE28E7">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D6682" w:rsidRPr="00EE28E7" w:rsidRDefault="00FD6682" w:rsidP="00FD6682">
      <w:pPr>
        <w:pStyle w:val="pboth"/>
        <w:shd w:val="clear" w:color="auto" w:fill="FFFFFF"/>
        <w:spacing w:before="0" w:beforeAutospacing="0"/>
        <w:jc w:val="both"/>
      </w:pPr>
      <w:bookmarkStart w:id="7019" w:name="112089"/>
      <w:bookmarkEnd w:id="7019"/>
      <w:r w:rsidRPr="00EE28E7">
        <w:t>МЕТАПРЕДМЕТНЫЕ РЕЗУЛЬТАТЫ</w:t>
      </w:r>
    </w:p>
    <w:p w:rsidR="00FD6682" w:rsidRPr="00EE28E7" w:rsidRDefault="00FD6682" w:rsidP="00FD6682">
      <w:pPr>
        <w:pStyle w:val="pboth"/>
        <w:shd w:val="clear" w:color="auto" w:fill="FFFFFF"/>
        <w:spacing w:before="0" w:beforeAutospacing="0"/>
        <w:jc w:val="both"/>
      </w:pPr>
      <w:bookmarkStart w:id="7020" w:name="112090"/>
      <w:bookmarkEnd w:id="7020"/>
      <w:r w:rsidRPr="00EE28E7">
        <w:t>Метапредметные результаты освоения основной образовательной программы, формируемые при изучении предмета "Музыка":</w:t>
      </w:r>
    </w:p>
    <w:p w:rsidR="00FD6682" w:rsidRPr="00EE28E7" w:rsidRDefault="00FD6682" w:rsidP="00FD6682">
      <w:pPr>
        <w:pStyle w:val="pboth"/>
        <w:shd w:val="clear" w:color="auto" w:fill="FFFFFF"/>
        <w:spacing w:before="0" w:beforeAutospacing="0"/>
        <w:jc w:val="both"/>
      </w:pPr>
      <w:bookmarkStart w:id="7021" w:name="112091"/>
      <w:bookmarkEnd w:id="7021"/>
      <w:r w:rsidRPr="00EE28E7">
        <w:t>1. Овладение универсальными познавательными действиями</w:t>
      </w:r>
    </w:p>
    <w:p w:rsidR="00FD6682" w:rsidRPr="00EE28E7" w:rsidRDefault="00FD6682" w:rsidP="00FD6682">
      <w:pPr>
        <w:pStyle w:val="pboth"/>
        <w:shd w:val="clear" w:color="auto" w:fill="FFFFFF"/>
        <w:spacing w:before="0" w:beforeAutospacing="0"/>
        <w:jc w:val="both"/>
      </w:pPr>
      <w:bookmarkStart w:id="7022" w:name="112092"/>
      <w:bookmarkEnd w:id="7022"/>
      <w:r w:rsidRPr="00EE28E7">
        <w:t>Базовые логические действия:</w:t>
      </w:r>
    </w:p>
    <w:p w:rsidR="00FD6682" w:rsidRPr="00EE28E7" w:rsidRDefault="00FD6682" w:rsidP="00FD6682">
      <w:pPr>
        <w:pStyle w:val="pboth"/>
        <w:shd w:val="clear" w:color="auto" w:fill="FFFFFF"/>
        <w:spacing w:before="0" w:beforeAutospacing="0"/>
        <w:jc w:val="both"/>
      </w:pPr>
      <w:bookmarkStart w:id="7023" w:name="112093"/>
      <w:bookmarkEnd w:id="7023"/>
      <w:r w:rsidRPr="00EE28E7">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D6682" w:rsidRPr="00EE28E7" w:rsidRDefault="00FD6682" w:rsidP="00FD6682">
      <w:pPr>
        <w:pStyle w:val="pboth"/>
        <w:shd w:val="clear" w:color="auto" w:fill="FFFFFF"/>
        <w:spacing w:before="0" w:beforeAutospacing="0"/>
        <w:jc w:val="both"/>
      </w:pPr>
      <w:bookmarkStart w:id="7024" w:name="112094"/>
      <w:bookmarkEnd w:id="7024"/>
      <w:r w:rsidRPr="00EE28E7">
        <w:t>сопоставлять, сравнивать на основании существенных признаков произведения, жанры и стили музыкального и других видов искусства;</w:t>
      </w:r>
    </w:p>
    <w:p w:rsidR="00FD6682" w:rsidRPr="00EE28E7" w:rsidRDefault="00FD6682" w:rsidP="00FD6682">
      <w:pPr>
        <w:pStyle w:val="pboth"/>
        <w:shd w:val="clear" w:color="auto" w:fill="FFFFFF"/>
        <w:spacing w:before="0" w:beforeAutospacing="0"/>
        <w:jc w:val="both"/>
      </w:pPr>
      <w:bookmarkStart w:id="7025" w:name="112095"/>
      <w:bookmarkEnd w:id="7025"/>
      <w:r w:rsidRPr="00EE28E7">
        <w:t>обнаруживать взаимные влияния отдельных видов, жанров и стилей музыки друг на друга, формулировать гипотезы о взаимосвязях;</w:t>
      </w:r>
    </w:p>
    <w:p w:rsidR="00FD6682" w:rsidRPr="00EE28E7" w:rsidRDefault="00FD6682" w:rsidP="00FD6682">
      <w:pPr>
        <w:pStyle w:val="pboth"/>
        <w:shd w:val="clear" w:color="auto" w:fill="FFFFFF"/>
        <w:spacing w:before="0" w:beforeAutospacing="0"/>
        <w:jc w:val="both"/>
      </w:pPr>
      <w:bookmarkStart w:id="7026" w:name="112096"/>
      <w:bookmarkEnd w:id="7026"/>
      <w:r w:rsidRPr="00EE28E7">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D6682" w:rsidRPr="00EE28E7" w:rsidRDefault="00FD6682" w:rsidP="00FD6682">
      <w:pPr>
        <w:pStyle w:val="pboth"/>
        <w:shd w:val="clear" w:color="auto" w:fill="FFFFFF"/>
        <w:spacing w:before="0" w:beforeAutospacing="0"/>
        <w:jc w:val="both"/>
      </w:pPr>
      <w:bookmarkStart w:id="7027" w:name="112097"/>
      <w:bookmarkEnd w:id="7027"/>
      <w:r w:rsidRPr="00EE28E7">
        <w:t>выявлять и характеризовать существенные признаки конкретного музыкального звучания;</w:t>
      </w:r>
    </w:p>
    <w:p w:rsidR="00FD6682" w:rsidRPr="00EE28E7" w:rsidRDefault="00FD6682" w:rsidP="00FD6682">
      <w:pPr>
        <w:pStyle w:val="pboth"/>
        <w:shd w:val="clear" w:color="auto" w:fill="FFFFFF"/>
        <w:spacing w:before="0" w:beforeAutospacing="0"/>
        <w:jc w:val="both"/>
      </w:pPr>
      <w:bookmarkStart w:id="7028" w:name="112098"/>
      <w:bookmarkEnd w:id="7028"/>
      <w:r w:rsidRPr="00EE28E7">
        <w:t>самостоятельно обобщать и формулировать выводы по результатам проведенного слухового наблюдения-исследования.</w:t>
      </w:r>
    </w:p>
    <w:p w:rsidR="00FD6682" w:rsidRPr="00EE28E7" w:rsidRDefault="00FD6682" w:rsidP="00FD6682">
      <w:pPr>
        <w:pStyle w:val="pboth"/>
        <w:shd w:val="clear" w:color="auto" w:fill="FFFFFF"/>
        <w:spacing w:before="0" w:beforeAutospacing="0"/>
        <w:jc w:val="both"/>
      </w:pPr>
      <w:bookmarkStart w:id="7029" w:name="112099"/>
      <w:bookmarkEnd w:id="7029"/>
      <w:r w:rsidRPr="00EE28E7">
        <w:t>Базовые исследовательские действия:</w:t>
      </w:r>
    </w:p>
    <w:p w:rsidR="00FD6682" w:rsidRPr="00EE28E7" w:rsidRDefault="00FD6682" w:rsidP="00FD6682">
      <w:pPr>
        <w:pStyle w:val="pboth"/>
        <w:shd w:val="clear" w:color="auto" w:fill="FFFFFF"/>
        <w:spacing w:before="0" w:beforeAutospacing="0"/>
        <w:jc w:val="both"/>
      </w:pPr>
      <w:bookmarkStart w:id="7030" w:name="112100"/>
      <w:bookmarkEnd w:id="7030"/>
      <w:r w:rsidRPr="00EE28E7">
        <w:t>следовать внутренним слухом за развитием музыкального процесса, "наблюдать" звучание музыки;</w:t>
      </w:r>
    </w:p>
    <w:p w:rsidR="00FD6682" w:rsidRPr="00EE28E7" w:rsidRDefault="00FD6682" w:rsidP="00FD6682">
      <w:pPr>
        <w:pStyle w:val="pboth"/>
        <w:shd w:val="clear" w:color="auto" w:fill="FFFFFF"/>
        <w:spacing w:before="0" w:beforeAutospacing="0"/>
        <w:jc w:val="both"/>
      </w:pPr>
      <w:bookmarkStart w:id="7031" w:name="112101"/>
      <w:bookmarkEnd w:id="7031"/>
      <w:r w:rsidRPr="00EE28E7">
        <w:t>использовать вопросы как исследовательский инструмент познания;</w:t>
      </w:r>
    </w:p>
    <w:p w:rsidR="00FD6682" w:rsidRPr="00EE28E7" w:rsidRDefault="00FD6682" w:rsidP="00FD6682">
      <w:pPr>
        <w:pStyle w:val="pboth"/>
        <w:shd w:val="clear" w:color="auto" w:fill="FFFFFF"/>
        <w:spacing w:before="0" w:beforeAutospacing="0"/>
        <w:jc w:val="both"/>
      </w:pPr>
      <w:bookmarkStart w:id="7032" w:name="112102"/>
      <w:bookmarkEnd w:id="7032"/>
      <w:r w:rsidRPr="00EE28E7">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D6682" w:rsidRPr="00EE28E7" w:rsidRDefault="00FD6682" w:rsidP="00FD6682">
      <w:pPr>
        <w:pStyle w:val="pboth"/>
        <w:shd w:val="clear" w:color="auto" w:fill="FFFFFF"/>
        <w:spacing w:before="0" w:beforeAutospacing="0"/>
        <w:jc w:val="both"/>
      </w:pPr>
      <w:bookmarkStart w:id="7033" w:name="112103"/>
      <w:bookmarkEnd w:id="7033"/>
      <w:r w:rsidRPr="00EE28E7">
        <w:t>составлять алгоритм действий и использовать его для решения учебных, в том числе исполнительских и творческих задач;</w:t>
      </w:r>
    </w:p>
    <w:p w:rsidR="00FD6682" w:rsidRPr="00EE28E7" w:rsidRDefault="00FD6682" w:rsidP="00FD6682">
      <w:pPr>
        <w:pStyle w:val="pboth"/>
        <w:shd w:val="clear" w:color="auto" w:fill="FFFFFF"/>
        <w:spacing w:before="0" w:beforeAutospacing="0"/>
        <w:jc w:val="both"/>
      </w:pPr>
      <w:bookmarkStart w:id="7034" w:name="112104"/>
      <w:bookmarkEnd w:id="7034"/>
      <w:r w:rsidRPr="00EE28E7">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D6682" w:rsidRPr="00EE28E7" w:rsidRDefault="00FD6682" w:rsidP="00FD6682">
      <w:pPr>
        <w:pStyle w:val="pboth"/>
        <w:shd w:val="clear" w:color="auto" w:fill="FFFFFF"/>
        <w:spacing w:before="0" w:beforeAutospacing="0"/>
        <w:jc w:val="both"/>
      </w:pPr>
      <w:bookmarkStart w:id="7035" w:name="112105"/>
      <w:bookmarkEnd w:id="7035"/>
      <w:r w:rsidRPr="00EE28E7">
        <w:t>самостоятельно формулировать обобщения и выводы по результатам проведенного наблюдения, слухового исследования.</w:t>
      </w:r>
    </w:p>
    <w:p w:rsidR="00FD6682" w:rsidRPr="00EE28E7" w:rsidRDefault="00FD6682" w:rsidP="00FD6682">
      <w:pPr>
        <w:pStyle w:val="pboth"/>
        <w:shd w:val="clear" w:color="auto" w:fill="FFFFFF"/>
        <w:spacing w:before="0" w:beforeAutospacing="0"/>
        <w:jc w:val="both"/>
      </w:pPr>
      <w:bookmarkStart w:id="7036" w:name="112106"/>
      <w:bookmarkEnd w:id="7036"/>
      <w:r w:rsidRPr="00EE28E7">
        <w:t>Работа с информацией:</w:t>
      </w:r>
    </w:p>
    <w:p w:rsidR="00FD6682" w:rsidRPr="00EE28E7" w:rsidRDefault="00FD6682" w:rsidP="00FD6682">
      <w:pPr>
        <w:pStyle w:val="pboth"/>
        <w:shd w:val="clear" w:color="auto" w:fill="FFFFFF"/>
        <w:spacing w:before="0" w:beforeAutospacing="0"/>
        <w:jc w:val="both"/>
      </w:pPr>
      <w:bookmarkStart w:id="7037" w:name="112107"/>
      <w:bookmarkEnd w:id="7037"/>
      <w:r w:rsidRPr="00EE28E7">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D6682" w:rsidRPr="00EE28E7" w:rsidRDefault="00FD6682" w:rsidP="00FD6682">
      <w:pPr>
        <w:pStyle w:val="pboth"/>
        <w:shd w:val="clear" w:color="auto" w:fill="FFFFFF"/>
        <w:spacing w:before="0" w:beforeAutospacing="0"/>
        <w:jc w:val="both"/>
      </w:pPr>
      <w:bookmarkStart w:id="7038" w:name="112108"/>
      <w:bookmarkEnd w:id="7038"/>
      <w:r w:rsidRPr="00EE28E7">
        <w:t>понимать специфику работы с аудиоинформацией, музыкальными записями;</w:t>
      </w:r>
    </w:p>
    <w:p w:rsidR="00FD6682" w:rsidRPr="00EE28E7" w:rsidRDefault="00FD6682" w:rsidP="00FD6682">
      <w:pPr>
        <w:pStyle w:val="pboth"/>
        <w:shd w:val="clear" w:color="auto" w:fill="FFFFFF"/>
        <w:spacing w:before="0" w:beforeAutospacing="0"/>
        <w:jc w:val="both"/>
      </w:pPr>
      <w:bookmarkStart w:id="7039" w:name="112109"/>
      <w:bookmarkEnd w:id="7039"/>
      <w:r w:rsidRPr="00EE28E7">
        <w:t>использовать интонирование для запоминания звуковой информации, музыкальных произведений;</w:t>
      </w:r>
    </w:p>
    <w:p w:rsidR="00FD6682" w:rsidRPr="00EE28E7" w:rsidRDefault="00FD6682" w:rsidP="00FD6682">
      <w:pPr>
        <w:pStyle w:val="pboth"/>
        <w:shd w:val="clear" w:color="auto" w:fill="FFFFFF"/>
        <w:spacing w:before="0" w:beforeAutospacing="0"/>
        <w:jc w:val="both"/>
      </w:pPr>
      <w:bookmarkStart w:id="7040" w:name="112110"/>
      <w:bookmarkEnd w:id="7040"/>
      <w:r w:rsidRPr="00EE28E7">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D6682" w:rsidRPr="00EE28E7" w:rsidRDefault="00FD6682" w:rsidP="00FD6682">
      <w:pPr>
        <w:pStyle w:val="pboth"/>
        <w:shd w:val="clear" w:color="auto" w:fill="FFFFFF"/>
        <w:spacing w:before="0" w:beforeAutospacing="0"/>
        <w:jc w:val="both"/>
      </w:pPr>
      <w:bookmarkStart w:id="7041" w:name="112111"/>
      <w:bookmarkEnd w:id="7041"/>
      <w:r w:rsidRPr="00EE28E7">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D6682" w:rsidRPr="00EE28E7" w:rsidRDefault="00FD6682" w:rsidP="00FD6682">
      <w:pPr>
        <w:pStyle w:val="pboth"/>
        <w:shd w:val="clear" w:color="auto" w:fill="FFFFFF"/>
        <w:spacing w:before="0" w:beforeAutospacing="0"/>
        <w:jc w:val="both"/>
      </w:pPr>
      <w:bookmarkStart w:id="7042" w:name="112112"/>
      <w:bookmarkEnd w:id="7042"/>
      <w:r w:rsidRPr="00EE28E7">
        <w:t>оценивать надежность информации по критериям, предложенным учителем или сформулированным самостоятельно;</w:t>
      </w:r>
    </w:p>
    <w:p w:rsidR="00FD6682" w:rsidRPr="00EE28E7" w:rsidRDefault="00FD6682" w:rsidP="00FD6682">
      <w:pPr>
        <w:pStyle w:val="pboth"/>
        <w:shd w:val="clear" w:color="auto" w:fill="FFFFFF"/>
        <w:spacing w:before="0" w:beforeAutospacing="0"/>
        <w:jc w:val="both"/>
      </w:pPr>
      <w:bookmarkStart w:id="7043" w:name="112113"/>
      <w:bookmarkEnd w:id="7043"/>
      <w:r w:rsidRPr="00EE28E7">
        <w:t>различать тексты информационного и художественного содержания, трансформировать, интерпретировать их в соответствии с учебной задачей;</w:t>
      </w:r>
    </w:p>
    <w:p w:rsidR="00FD6682" w:rsidRPr="00EE28E7" w:rsidRDefault="00FD6682" w:rsidP="00FD6682">
      <w:pPr>
        <w:pStyle w:val="pboth"/>
        <w:shd w:val="clear" w:color="auto" w:fill="FFFFFF"/>
        <w:spacing w:before="0" w:beforeAutospacing="0"/>
        <w:jc w:val="both"/>
      </w:pPr>
      <w:bookmarkStart w:id="7044" w:name="112114"/>
      <w:bookmarkEnd w:id="7044"/>
      <w:r w:rsidRPr="00EE28E7">
        <w:lastRenderedPageBreak/>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FD6682" w:rsidRPr="00EE28E7" w:rsidRDefault="00FD6682" w:rsidP="00FD6682">
      <w:pPr>
        <w:pStyle w:val="pboth"/>
        <w:shd w:val="clear" w:color="auto" w:fill="FFFFFF"/>
        <w:spacing w:before="0" w:beforeAutospacing="0"/>
        <w:jc w:val="both"/>
      </w:pPr>
      <w:bookmarkStart w:id="7045" w:name="112115"/>
      <w:bookmarkEnd w:id="7045"/>
      <w:r w:rsidRPr="00EE28E7">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D6682" w:rsidRPr="00EE28E7" w:rsidRDefault="00FD6682" w:rsidP="00FD6682">
      <w:pPr>
        <w:pStyle w:val="pboth"/>
        <w:shd w:val="clear" w:color="auto" w:fill="FFFFFF"/>
        <w:spacing w:before="0" w:beforeAutospacing="0"/>
        <w:jc w:val="both"/>
      </w:pPr>
      <w:bookmarkStart w:id="7046" w:name="112116"/>
      <w:bookmarkEnd w:id="7046"/>
      <w:r w:rsidRPr="00EE28E7">
        <w:t>2. Овладение универсальными коммуникативными действиями</w:t>
      </w:r>
    </w:p>
    <w:p w:rsidR="00FD6682" w:rsidRPr="00EE28E7" w:rsidRDefault="00FD6682" w:rsidP="00FD6682">
      <w:pPr>
        <w:pStyle w:val="pboth"/>
        <w:shd w:val="clear" w:color="auto" w:fill="FFFFFF"/>
        <w:spacing w:before="0" w:beforeAutospacing="0"/>
        <w:jc w:val="both"/>
      </w:pPr>
      <w:bookmarkStart w:id="7047" w:name="112117"/>
      <w:bookmarkEnd w:id="7047"/>
      <w:r w:rsidRPr="00EE28E7">
        <w:t>Невербальная коммуникация:</w:t>
      </w:r>
    </w:p>
    <w:p w:rsidR="00FD6682" w:rsidRPr="00EE28E7" w:rsidRDefault="00FD6682" w:rsidP="00FD6682">
      <w:pPr>
        <w:pStyle w:val="pboth"/>
        <w:shd w:val="clear" w:color="auto" w:fill="FFFFFF"/>
        <w:spacing w:before="0" w:beforeAutospacing="0"/>
        <w:jc w:val="both"/>
      </w:pPr>
      <w:bookmarkStart w:id="7048" w:name="112118"/>
      <w:bookmarkEnd w:id="7048"/>
      <w:r w:rsidRPr="00EE28E7">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D6682" w:rsidRPr="00EE28E7" w:rsidRDefault="00FD6682" w:rsidP="00FD6682">
      <w:pPr>
        <w:pStyle w:val="pboth"/>
        <w:shd w:val="clear" w:color="auto" w:fill="FFFFFF"/>
        <w:spacing w:before="0" w:beforeAutospacing="0"/>
        <w:jc w:val="both"/>
      </w:pPr>
      <w:bookmarkStart w:id="7049" w:name="112119"/>
      <w:bookmarkEnd w:id="7049"/>
      <w:r w:rsidRPr="00EE28E7">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D6682" w:rsidRPr="00EE28E7" w:rsidRDefault="00FD6682" w:rsidP="00FD6682">
      <w:pPr>
        <w:pStyle w:val="pboth"/>
        <w:shd w:val="clear" w:color="auto" w:fill="FFFFFF"/>
        <w:spacing w:before="0" w:beforeAutospacing="0"/>
        <w:jc w:val="both"/>
      </w:pPr>
      <w:bookmarkStart w:id="7050" w:name="112120"/>
      <w:bookmarkEnd w:id="7050"/>
      <w:r w:rsidRPr="00EE28E7">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D6682" w:rsidRPr="00EE28E7" w:rsidRDefault="00FD6682" w:rsidP="00FD6682">
      <w:pPr>
        <w:pStyle w:val="pboth"/>
        <w:shd w:val="clear" w:color="auto" w:fill="FFFFFF"/>
        <w:spacing w:before="0" w:beforeAutospacing="0"/>
        <w:jc w:val="both"/>
      </w:pPr>
      <w:bookmarkStart w:id="7051" w:name="112121"/>
      <w:bookmarkEnd w:id="7051"/>
      <w:r w:rsidRPr="00EE28E7">
        <w:t>эффективно использовать интонационно-выразительные возможности в ситуации публичного выступления;</w:t>
      </w:r>
    </w:p>
    <w:p w:rsidR="00FD6682" w:rsidRPr="00EE28E7" w:rsidRDefault="00FD6682" w:rsidP="00FD6682">
      <w:pPr>
        <w:pStyle w:val="pboth"/>
        <w:shd w:val="clear" w:color="auto" w:fill="FFFFFF"/>
        <w:spacing w:before="0" w:beforeAutospacing="0"/>
        <w:jc w:val="both"/>
      </w:pPr>
      <w:bookmarkStart w:id="7052" w:name="112122"/>
      <w:bookmarkEnd w:id="7052"/>
      <w:r w:rsidRPr="00EE28E7">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D6682" w:rsidRPr="00EE28E7" w:rsidRDefault="00FD6682" w:rsidP="00FD6682">
      <w:pPr>
        <w:pStyle w:val="pboth"/>
        <w:shd w:val="clear" w:color="auto" w:fill="FFFFFF"/>
        <w:spacing w:before="0" w:beforeAutospacing="0"/>
        <w:jc w:val="both"/>
      </w:pPr>
      <w:bookmarkStart w:id="7053" w:name="112123"/>
      <w:bookmarkEnd w:id="7053"/>
      <w:r w:rsidRPr="00EE28E7">
        <w:t>Вербальное общение:</w:t>
      </w:r>
    </w:p>
    <w:p w:rsidR="00FD6682" w:rsidRPr="00EE28E7" w:rsidRDefault="00FD6682" w:rsidP="00FD6682">
      <w:pPr>
        <w:pStyle w:val="pboth"/>
        <w:shd w:val="clear" w:color="auto" w:fill="FFFFFF"/>
        <w:spacing w:before="0" w:beforeAutospacing="0"/>
        <w:jc w:val="both"/>
      </w:pPr>
      <w:bookmarkStart w:id="7054" w:name="112124"/>
      <w:bookmarkEnd w:id="7054"/>
      <w:r w:rsidRPr="00EE28E7">
        <w:t>воспринимать и формулировать суждения, выражать эмоции в соответствии с условиями и целями общения;</w:t>
      </w:r>
    </w:p>
    <w:p w:rsidR="00FD6682" w:rsidRPr="00EE28E7" w:rsidRDefault="00FD6682" w:rsidP="00FD6682">
      <w:pPr>
        <w:pStyle w:val="pboth"/>
        <w:shd w:val="clear" w:color="auto" w:fill="FFFFFF"/>
        <w:spacing w:before="0" w:beforeAutospacing="0"/>
        <w:jc w:val="both"/>
      </w:pPr>
      <w:bookmarkStart w:id="7055" w:name="112125"/>
      <w:bookmarkEnd w:id="7055"/>
      <w:r w:rsidRPr="00EE28E7">
        <w:t>выражать свое мнение, в том числе впечатления от общения с музыкальным искусством в устных и письменных текстах;</w:t>
      </w:r>
    </w:p>
    <w:p w:rsidR="00FD6682" w:rsidRPr="00EE28E7" w:rsidRDefault="00FD6682" w:rsidP="00FD6682">
      <w:pPr>
        <w:pStyle w:val="pboth"/>
        <w:shd w:val="clear" w:color="auto" w:fill="FFFFFF"/>
        <w:spacing w:before="0" w:beforeAutospacing="0"/>
        <w:jc w:val="both"/>
      </w:pPr>
      <w:bookmarkStart w:id="7056" w:name="112126"/>
      <w:bookmarkEnd w:id="7056"/>
      <w:r w:rsidRPr="00EE28E7">
        <w:t>понимать намерения других, проявлять уважительное отношение к собеседнику и в корректной форме формулировать свои возражения;</w:t>
      </w:r>
    </w:p>
    <w:p w:rsidR="00FD6682" w:rsidRPr="00EE28E7" w:rsidRDefault="00FD6682" w:rsidP="00FD6682">
      <w:pPr>
        <w:pStyle w:val="pboth"/>
        <w:shd w:val="clear" w:color="auto" w:fill="FFFFFF"/>
        <w:spacing w:before="0" w:beforeAutospacing="0"/>
        <w:jc w:val="both"/>
      </w:pPr>
      <w:bookmarkStart w:id="7057" w:name="112127"/>
      <w:bookmarkEnd w:id="7057"/>
      <w:r w:rsidRPr="00EE28E7">
        <w:t>вести диалог, дискуссию, задавать вопросы по существу обсуждаемой темы, поддерживать благожелательный тон диалога;</w:t>
      </w:r>
    </w:p>
    <w:p w:rsidR="00FD6682" w:rsidRPr="00EE28E7" w:rsidRDefault="00FD6682" w:rsidP="00FD6682">
      <w:pPr>
        <w:pStyle w:val="pboth"/>
        <w:shd w:val="clear" w:color="auto" w:fill="FFFFFF"/>
        <w:spacing w:before="0" w:beforeAutospacing="0"/>
        <w:jc w:val="both"/>
      </w:pPr>
      <w:bookmarkStart w:id="7058" w:name="112128"/>
      <w:bookmarkEnd w:id="7058"/>
      <w:r w:rsidRPr="00EE28E7">
        <w:t>публично представлять результаты учебной и творческой деятельности.</w:t>
      </w:r>
    </w:p>
    <w:p w:rsidR="00FD6682" w:rsidRPr="00EE28E7" w:rsidRDefault="00FD6682" w:rsidP="00FD6682">
      <w:pPr>
        <w:pStyle w:val="pboth"/>
        <w:shd w:val="clear" w:color="auto" w:fill="FFFFFF"/>
        <w:spacing w:before="0" w:beforeAutospacing="0"/>
        <w:jc w:val="both"/>
      </w:pPr>
      <w:bookmarkStart w:id="7059" w:name="112129"/>
      <w:bookmarkEnd w:id="7059"/>
      <w:r w:rsidRPr="00EE28E7">
        <w:t>Совместная деятельность (сотрудничество):</w:t>
      </w:r>
    </w:p>
    <w:p w:rsidR="00FD6682" w:rsidRPr="00EE28E7" w:rsidRDefault="00FD6682" w:rsidP="00FD6682">
      <w:pPr>
        <w:pStyle w:val="pboth"/>
        <w:shd w:val="clear" w:color="auto" w:fill="FFFFFF"/>
        <w:spacing w:before="0" w:beforeAutospacing="0"/>
        <w:jc w:val="both"/>
      </w:pPr>
      <w:bookmarkStart w:id="7060" w:name="112130"/>
      <w:bookmarkEnd w:id="7060"/>
      <w:r w:rsidRPr="00EE28E7">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D6682" w:rsidRPr="00EE28E7" w:rsidRDefault="00FD6682" w:rsidP="00FD6682">
      <w:pPr>
        <w:pStyle w:val="pboth"/>
        <w:shd w:val="clear" w:color="auto" w:fill="FFFFFF"/>
        <w:spacing w:before="0" w:beforeAutospacing="0"/>
        <w:jc w:val="both"/>
      </w:pPr>
      <w:bookmarkStart w:id="7061" w:name="112131"/>
      <w:bookmarkEnd w:id="7061"/>
      <w:r w:rsidRPr="00EE28E7">
        <w:lastRenderedPageBreak/>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D6682" w:rsidRPr="00EE28E7" w:rsidRDefault="00FD6682" w:rsidP="00FD6682">
      <w:pPr>
        <w:pStyle w:val="pboth"/>
        <w:shd w:val="clear" w:color="auto" w:fill="FFFFFF"/>
        <w:spacing w:before="0" w:beforeAutospacing="0"/>
        <w:jc w:val="both"/>
      </w:pPr>
      <w:bookmarkStart w:id="7062" w:name="112132"/>
      <w:bookmarkEnd w:id="7062"/>
      <w:r w:rsidRPr="00EE28E7">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D6682" w:rsidRPr="00EE28E7" w:rsidRDefault="00FD6682" w:rsidP="00FD6682">
      <w:pPr>
        <w:pStyle w:val="pboth"/>
        <w:shd w:val="clear" w:color="auto" w:fill="FFFFFF"/>
        <w:spacing w:before="0" w:beforeAutospacing="0"/>
        <w:jc w:val="both"/>
      </w:pPr>
      <w:bookmarkStart w:id="7063" w:name="112133"/>
      <w:bookmarkEnd w:id="7063"/>
      <w:r w:rsidRPr="00EE28E7">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D6682" w:rsidRPr="00EE28E7" w:rsidRDefault="00FD6682" w:rsidP="00FD6682">
      <w:pPr>
        <w:pStyle w:val="pboth"/>
        <w:shd w:val="clear" w:color="auto" w:fill="FFFFFF"/>
        <w:spacing w:before="0" w:beforeAutospacing="0"/>
        <w:jc w:val="both"/>
      </w:pPr>
      <w:bookmarkStart w:id="7064" w:name="112134"/>
      <w:bookmarkEnd w:id="7064"/>
      <w:r w:rsidRPr="00EE28E7">
        <w:t>3. Овладение универсальными регулятивными действиями</w:t>
      </w:r>
    </w:p>
    <w:p w:rsidR="00FD6682" w:rsidRPr="00EE28E7" w:rsidRDefault="00FD6682" w:rsidP="00FD6682">
      <w:pPr>
        <w:pStyle w:val="pboth"/>
        <w:shd w:val="clear" w:color="auto" w:fill="FFFFFF"/>
        <w:spacing w:before="0" w:beforeAutospacing="0"/>
        <w:jc w:val="both"/>
      </w:pPr>
      <w:bookmarkStart w:id="7065" w:name="112135"/>
      <w:bookmarkEnd w:id="7065"/>
      <w:r w:rsidRPr="00EE28E7">
        <w:t>Самоорганизация:</w:t>
      </w:r>
    </w:p>
    <w:p w:rsidR="00FD6682" w:rsidRPr="00EE28E7" w:rsidRDefault="00FD6682" w:rsidP="00FD6682">
      <w:pPr>
        <w:pStyle w:val="pboth"/>
        <w:shd w:val="clear" w:color="auto" w:fill="FFFFFF"/>
        <w:spacing w:before="0" w:beforeAutospacing="0"/>
        <w:jc w:val="both"/>
      </w:pPr>
      <w:bookmarkStart w:id="7066" w:name="112136"/>
      <w:bookmarkEnd w:id="7066"/>
      <w:r w:rsidRPr="00EE28E7">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D6682" w:rsidRPr="00EE28E7" w:rsidRDefault="00FD6682" w:rsidP="00FD6682">
      <w:pPr>
        <w:pStyle w:val="pboth"/>
        <w:shd w:val="clear" w:color="auto" w:fill="FFFFFF"/>
        <w:spacing w:before="0" w:beforeAutospacing="0"/>
        <w:jc w:val="both"/>
      </w:pPr>
      <w:bookmarkStart w:id="7067" w:name="112137"/>
      <w:bookmarkEnd w:id="7067"/>
      <w:r w:rsidRPr="00EE28E7">
        <w:t>планировать достижение целей через решение ряда последовательных задач частного характера;</w:t>
      </w:r>
    </w:p>
    <w:p w:rsidR="00FD6682" w:rsidRPr="00EE28E7" w:rsidRDefault="00FD6682" w:rsidP="00FD6682">
      <w:pPr>
        <w:pStyle w:val="pboth"/>
        <w:shd w:val="clear" w:color="auto" w:fill="FFFFFF"/>
        <w:spacing w:before="0" w:beforeAutospacing="0"/>
        <w:jc w:val="both"/>
      </w:pPr>
      <w:bookmarkStart w:id="7068" w:name="112138"/>
      <w:bookmarkEnd w:id="7068"/>
      <w:r w:rsidRPr="00EE28E7">
        <w:t>самостоятельно составлять план действий, вносить необходимые коррективы в ходе его реализации;</w:t>
      </w:r>
    </w:p>
    <w:p w:rsidR="00FD6682" w:rsidRPr="00EE28E7" w:rsidRDefault="00FD6682" w:rsidP="00FD6682">
      <w:pPr>
        <w:pStyle w:val="pboth"/>
        <w:shd w:val="clear" w:color="auto" w:fill="FFFFFF"/>
        <w:spacing w:before="0" w:beforeAutospacing="0"/>
        <w:jc w:val="both"/>
      </w:pPr>
      <w:bookmarkStart w:id="7069" w:name="112139"/>
      <w:bookmarkEnd w:id="7069"/>
      <w:r w:rsidRPr="00EE28E7">
        <w:t>выявлять наиболее важные проблемы для решения в учебных и жизненных ситуациях;</w:t>
      </w:r>
    </w:p>
    <w:p w:rsidR="00FD6682" w:rsidRPr="00EE28E7" w:rsidRDefault="00FD6682" w:rsidP="00FD6682">
      <w:pPr>
        <w:pStyle w:val="pboth"/>
        <w:shd w:val="clear" w:color="auto" w:fill="FFFFFF"/>
        <w:spacing w:before="0" w:beforeAutospacing="0"/>
        <w:jc w:val="both"/>
      </w:pPr>
      <w:bookmarkStart w:id="7070" w:name="112140"/>
      <w:bookmarkEnd w:id="7070"/>
      <w:r w:rsidRPr="00EE28E7">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D6682" w:rsidRPr="00EE28E7" w:rsidRDefault="00FD6682" w:rsidP="00FD6682">
      <w:pPr>
        <w:pStyle w:val="pboth"/>
        <w:shd w:val="clear" w:color="auto" w:fill="FFFFFF"/>
        <w:spacing w:before="0" w:beforeAutospacing="0"/>
        <w:jc w:val="both"/>
      </w:pPr>
      <w:bookmarkStart w:id="7071" w:name="112141"/>
      <w:bookmarkEnd w:id="7071"/>
      <w:r w:rsidRPr="00EE28E7">
        <w:t>делать выбор и брать за него ответственность на себя.</w:t>
      </w:r>
    </w:p>
    <w:p w:rsidR="00FD6682" w:rsidRPr="00EE28E7" w:rsidRDefault="00FD6682" w:rsidP="00FD6682">
      <w:pPr>
        <w:pStyle w:val="pboth"/>
        <w:shd w:val="clear" w:color="auto" w:fill="FFFFFF"/>
        <w:spacing w:before="0" w:beforeAutospacing="0"/>
        <w:jc w:val="both"/>
      </w:pPr>
      <w:bookmarkStart w:id="7072" w:name="112142"/>
      <w:bookmarkEnd w:id="7072"/>
      <w:r w:rsidRPr="00EE28E7">
        <w:t>Самоконтроль (рефлексия):</w:t>
      </w:r>
    </w:p>
    <w:p w:rsidR="00FD6682" w:rsidRPr="00EE28E7" w:rsidRDefault="00FD6682" w:rsidP="00FD6682">
      <w:pPr>
        <w:pStyle w:val="pboth"/>
        <w:shd w:val="clear" w:color="auto" w:fill="FFFFFF"/>
        <w:spacing w:before="0" w:beforeAutospacing="0"/>
        <w:jc w:val="both"/>
      </w:pPr>
      <w:bookmarkStart w:id="7073" w:name="112143"/>
      <w:bookmarkEnd w:id="7073"/>
      <w:r w:rsidRPr="00EE28E7">
        <w:t>владеть способами самоконтроля, самомотивации и рефлексии;</w:t>
      </w:r>
    </w:p>
    <w:p w:rsidR="00FD6682" w:rsidRPr="00EE28E7" w:rsidRDefault="00FD6682" w:rsidP="00FD6682">
      <w:pPr>
        <w:pStyle w:val="pboth"/>
        <w:shd w:val="clear" w:color="auto" w:fill="FFFFFF"/>
        <w:spacing w:before="0" w:beforeAutospacing="0"/>
        <w:jc w:val="both"/>
      </w:pPr>
      <w:bookmarkStart w:id="7074" w:name="112144"/>
      <w:bookmarkEnd w:id="7074"/>
      <w:r w:rsidRPr="00EE28E7">
        <w:t>давать адекватную оценку учебной ситуации и предлагать план ее изменения;</w:t>
      </w:r>
    </w:p>
    <w:p w:rsidR="00FD6682" w:rsidRPr="00EE28E7" w:rsidRDefault="00FD6682" w:rsidP="00FD6682">
      <w:pPr>
        <w:pStyle w:val="pboth"/>
        <w:shd w:val="clear" w:color="auto" w:fill="FFFFFF"/>
        <w:spacing w:before="0" w:beforeAutospacing="0"/>
        <w:jc w:val="both"/>
      </w:pPr>
      <w:bookmarkStart w:id="7075" w:name="112145"/>
      <w:bookmarkEnd w:id="7075"/>
      <w:r w:rsidRPr="00EE28E7">
        <w:t>предвидеть трудности, которые могут возникнуть при решении учебной задачи, и адаптировать решение к меняющимся обстоятельствам;</w:t>
      </w:r>
    </w:p>
    <w:p w:rsidR="00FD6682" w:rsidRPr="00EE28E7" w:rsidRDefault="00FD6682" w:rsidP="00FD6682">
      <w:pPr>
        <w:pStyle w:val="pboth"/>
        <w:shd w:val="clear" w:color="auto" w:fill="FFFFFF"/>
        <w:spacing w:before="0" w:beforeAutospacing="0"/>
        <w:jc w:val="both"/>
      </w:pPr>
      <w:bookmarkStart w:id="7076" w:name="112146"/>
      <w:bookmarkEnd w:id="7076"/>
      <w:r w:rsidRPr="00EE28E7">
        <w:t>объяснять причины достижения (недостижения) результатов деятельности; понимать причины неудач и уметь предупреждать их, давать оценку приобретенному опыту;</w:t>
      </w:r>
    </w:p>
    <w:p w:rsidR="00FD6682" w:rsidRPr="00EE28E7" w:rsidRDefault="00FD6682" w:rsidP="00FD6682">
      <w:pPr>
        <w:pStyle w:val="pboth"/>
        <w:shd w:val="clear" w:color="auto" w:fill="FFFFFF"/>
        <w:spacing w:before="0" w:beforeAutospacing="0"/>
        <w:jc w:val="both"/>
      </w:pPr>
      <w:bookmarkStart w:id="7077" w:name="112147"/>
      <w:bookmarkEnd w:id="7077"/>
      <w:r w:rsidRPr="00EE28E7">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т.д.</w:t>
      </w:r>
    </w:p>
    <w:p w:rsidR="00FD6682" w:rsidRPr="00EE28E7" w:rsidRDefault="00FD6682" w:rsidP="00FD6682">
      <w:pPr>
        <w:pStyle w:val="pboth"/>
        <w:shd w:val="clear" w:color="auto" w:fill="FFFFFF"/>
        <w:spacing w:before="0" w:beforeAutospacing="0"/>
        <w:jc w:val="both"/>
      </w:pPr>
      <w:bookmarkStart w:id="7078" w:name="112148"/>
      <w:bookmarkEnd w:id="7078"/>
      <w:r w:rsidRPr="00EE28E7">
        <w:t>Эмоциональный интеллект:</w:t>
      </w:r>
    </w:p>
    <w:p w:rsidR="00FD6682" w:rsidRPr="00EE28E7" w:rsidRDefault="00FD6682" w:rsidP="00FD6682">
      <w:pPr>
        <w:pStyle w:val="pboth"/>
        <w:shd w:val="clear" w:color="auto" w:fill="FFFFFF"/>
        <w:spacing w:before="0" w:beforeAutospacing="0"/>
        <w:jc w:val="both"/>
      </w:pPr>
      <w:bookmarkStart w:id="7079" w:name="112149"/>
      <w:bookmarkEnd w:id="7079"/>
      <w:r w:rsidRPr="00EE28E7">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D6682" w:rsidRPr="00EE28E7" w:rsidRDefault="00FD6682" w:rsidP="00FD6682">
      <w:pPr>
        <w:pStyle w:val="pboth"/>
        <w:shd w:val="clear" w:color="auto" w:fill="FFFFFF"/>
        <w:spacing w:before="0" w:beforeAutospacing="0"/>
        <w:jc w:val="both"/>
      </w:pPr>
      <w:bookmarkStart w:id="7080" w:name="112150"/>
      <w:bookmarkEnd w:id="7080"/>
      <w:r w:rsidRPr="00EE28E7">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D6682" w:rsidRPr="00EE28E7" w:rsidRDefault="00FD6682" w:rsidP="00FD6682">
      <w:pPr>
        <w:pStyle w:val="pboth"/>
        <w:shd w:val="clear" w:color="auto" w:fill="FFFFFF"/>
        <w:spacing w:before="0" w:beforeAutospacing="0"/>
        <w:jc w:val="both"/>
      </w:pPr>
      <w:bookmarkStart w:id="7081" w:name="112151"/>
      <w:bookmarkEnd w:id="7081"/>
      <w:r w:rsidRPr="00EE28E7">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FD6682" w:rsidRPr="00EE28E7" w:rsidRDefault="00FD6682" w:rsidP="00FD6682">
      <w:pPr>
        <w:pStyle w:val="pboth"/>
        <w:shd w:val="clear" w:color="auto" w:fill="FFFFFF"/>
        <w:spacing w:before="0" w:beforeAutospacing="0"/>
        <w:jc w:val="both"/>
      </w:pPr>
      <w:bookmarkStart w:id="7082" w:name="112152"/>
      <w:bookmarkEnd w:id="7082"/>
      <w:r w:rsidRPr="00EE28E7">
        <w:t>Принятие себя и других:</w:t>
      </w:r>
    </w:p>
    <w:p w:rsidR="00FD6682" w:rsidRPr="00EE28E7" w:rsidRDefault="00FD6682" w:rsidP="00FD6682">
      <w:pPr>
        <w:pStyle w:val="pboth"/>
        <w:shd w:val="clear" w:color="auto" w:fill="FFFFFF"/>
        <w:spacing w:before="0" w:beforeAutospacing="0"/>
        <w:jc w:val="both"/>
      </w:pPr>
      <w:bookmarkStart w:id="7083" w:name="112153"/>
      <w:bookmarkEnd w:id="7083"/>
      <w:r w:rsidRPr="00EE28E7">
        <w:t>уважительно и осознанно относиться к другому человеку и его мнению, эстетическим предпочтениям и вкусам;</w:t>
      </w:r>
    </w:p>
    <w:p w:rsidR="00FD6682" w:rsidRPr="00EE28E7" w:rsidRDefault="00FD6682" w:rsidP="00FD6682">
      <w:pPr>
        <w:pStyle w:val="pboth"/>
        <w:shd w:val="clear" w:color="auto" w:fill="FFFFFF"/>
        <w:spacing w:before="0" w:beforeAutospacing="0"/>
        <w:jc w:val="both"/>
      </w:pPr>
      <w:bookmarkStart w:id="7084" w:name="112154"/>
      <w:bookmarkEnd w:id="7084"/>
      <w:r w:rsidRPr="00EE28E7">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D6682" w:rsidRPr="00EE28E7" w:rsidRDefault="00FD6682" w:rsidP="00FD6682">
      <w:pPr>
        <w:pStyle w:val="pboth"/>
        <w:shd w:val="clear" w:color="auto" w:fill="FFFFFF"/>
        <w:spacing w:before="0" w:beforeAutospacing="0"/>
        <w:jc w:val="both"/>
      </w:pPr>
      <w:bookmarkStart w:id="7085" w:name="112155"/>
      <w:bookmarkEnd w:id="7085"/>
      <w:r w:rsidRPr="00EE28E7">
        <w:t>принимать себя и других, не осуждая;</w:t>
      </w:r>
    </w:p>
    <w:p w:rsidR="00FD6682" w:rsidRPr="00EE28E7" w:rsidRDefault="00FD6682" w:rsidP="00FD6682">
      <w:pPr>
        <w:pStyle w:val="pboth"/>
        <w:shd w:val="clear" w:color="auto" w:fill="FFFFFF"/>
        <w:spacing w:before="0" w:beforeAutospacing="0"/>
        <w:jc w:val="both"/>
      </w:pPr>
      <w:bookmarkStart w:id="7086" w:name="112156"/>
      <w:bookmarkEnd w:id="7086"/>
      <w:r w:rsidRPr="00EE28E7">
        <w:t>проявлять открытость;</w:t>
      </w:r>
    </w:p>
    <w:p w:rsidR="00FD6682" w:rsidRPr="00EE28E7" w:rsidRDefault="00FD6682" w:rsidP="00FD6682">
      <w:pPr>
        <w:pStyle w:val="pboth"/>
        <w:shd w:val="clear" w:color="auto" w:fill="FFFFFF"/>
        <w:spacing w:before="0" w:beforeAutospacing="0"/>
        <w:jc w:val="both"/>
      </w:pPr>
      <w:bookmarkStart w:id="7087" w:name="112157"/>
      <w:bookmarkEnd w:id="7087"/>
      <w:r w:rsidRPr="00EE28E7">
        <w:t>осознавать невозможность контролировать все вокруг.</w:t>
      </w:r>
    </w:p>
    <w:p w:rsidR="00FD6682" w:rsidRPr="00EE28E7" w:rsidRDefault="00FD6682" w:rsidP="00FD6682">
      <w:pPr>
        <w:pStyle w:val="pboth"/>
        <w:shd w:val="clear" w:color="auto" w:fill="FFFFFF"/>
        <w:spacing w:before="0" w:beforeAutospacing="0"/>
        <w:jc w:val="both"/>
      </w:pPr>
      <w:bookmarkStart w:id="7088" w:name="112158"/>
      <w:bookmarkEnd w:id="7088"/>
      <w:r w:rsidRPr="00EE28E7">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FD6682" w:rsidRPr="00EE28E7" w:rsidRDefault="00FD6682" w:rsidP="00FD6682">
      <w:pPr>
        <w:pStyle w:val="pboth"/>
        <w:shd w:val="clear" w:color="auto" w:fill="FFFFFF"/>
        <w:spacing w:before="0" w:beforeAutospacing="0"/>
        <w:jc w:val="both"/>
      </w:pPr>
      <w:bookmarkStart w:id="7089" w:name="112159"/>
      <w:bookmarkEnd w:id="7089"/>
      <w:r w:rsidRPr="00EE28E7">
        <w:t>ПРЕДМЕТНЫЕ РЕЗУЛЬТАТЫ</w:t>
      </w:r>
    </w:p>
    <w:p w:rsidR="00FD6682" w:rsidRPr="00EE28E7" w:rsidRDefault="00FD6682" w:rsidP="00FD6682">
      <w:pPr>
        <w:pStyle w:val="pboth"/>
        <w:shd w:val="clear" w:color="auto" w:fill="FFFFFF"/>
        <w:spacing w:before="0" w:beforeAutospacing="0"/>
        <w:jc w:val="both"/>
      </w:pPr>
      <w:bookmarkStart w:id="7090" w:name="112160"/>
      <w:bookmarkEnd w:id="7090"/>
      <w:r w:rsidRPr="00EE28E7">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D6682" w:rsidRPr="00EE28E7" w:rsidRDefault="00FD6682" w:rsidP="00FD6682">
      <w:pPr>
        <w:pStyle w:val="pboth"/>
        <w:shd w:val="clear" w:color="auto" w:fill="FFFFFF"/>
        <w:spacing w:before="0" w:beforeAutospacing="0"/>
        <w:jc w:val="both"/>
      </w:pPr>
      <w:bookmarkStart w:id="7091" w:name="112161"/>
      <w:bookmarkEnd w:id="7091"/>
      <w:r w:rsidRPr="00EE28E7">
        <w:t>Обучающиеся, освоившие основную образовательную программу по предмету "Музыка":</w:t>
      </w:r>
    </w:p>
    <w:p w:rsidR="00FD6682" w:rsidRPr="00EE28E7" w:rsidRDefault="00FD6682" w:rsidP="00FD6682">
      <w:pPr>
        <w:pStyle w:val="pboth"/>
        <w:shd w:val="clear" w:color="auto" w:fill="FFFFFF"/>
        <w:spacing w:before="0" w:beforeAutospacing="0"/>
        <w:jc w:val="both"/>
      </w:pPr>
      <w:bookmarkStart w:id="7092" w:name="112162"/>
      <w:bookmarkEnd w:id="7092"/>
      <w:r w:rsidRPr="00EE28E7">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D6682" w:rsidRPr="00EE28E7" w:rsidRDefault="00FD6682" w:rsidP="00FD6682">
      <w:pPr>
        <w:pStyle w:val="pboth"/>
        <w:shd w:val="clear" w:color="auto" w:fill="FFFFFF"/>
        <w:spacing w:before="0" w:beforeAutospacing="0"/>
        <w:jc w:val="both"/>
      </w:pPr>
      <w:bookmarkStart w:id="7093" w:name="112163"/>
      <w:bookmarkEnd w:id="7093"/>
      <w:r w:rsidRPr="00EE28E7">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FD6682" w:rsidRPr="00EE28E7" w:rsidRDefault="00FD6682" w:rsidP="00FD6682">
      <w:pPr>
        <w:pStyle w:val="pboth"/>
        <w:shd w:val="clear" w:color="auto" w:fill="FFFFFF"/>
        <w:spacing w:before="0" w:beforeAutospacing="0"/>
        <w:jc w:val="both"/>
      </w:pPr>
      <w:bookmarkStart w:id="7094" w:name="112164"/>
      <w:bookmarkEnd w:id="7094"/>
      <w:r w:rsidRPr="00EE28E7">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D6682" w:rsidRPr="00EE28E7" w:rsidRDefault="00FD6682" w:rsidP="00FD6682">
      <w:pPr>
        <w:pStyle w:val="pboth"/>
        <w:shd w:val="clear" w:color="auto" w:fill="FFFFFF"/>
        <w:spacing w:before="0" w:beforeAutospacing="0"/>
        <w:jc w:val="both"/>
      </w:pPr>
      <w:bookmarkStart w:id="7095" w:name="112165"/>
      <w:bookmarkEnd w:id="7095"/>
      <w:r w:rsidRPr="00EE28E7">
        <w:lastRenderedPageBreak/>
        <w:t>-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D6682" w:rsidRPr="00EE28E7" w:rsidRDefault="00FD6682" w:rsidP="00FD6682">
      <w:pPr>
        <w:pStyle w:val="pboth"/>
        <w:shd w:val="clear" w:color="auto" w:fill="FFFFFF"/>
        <w:spacing w:before="0" w:beforeAutospacing="0"/>
        <w:jc w:val="both"/>
      </w:pPr>
      <w:bookmarkStart w:id="7096" w:name="112166"/>
      <w:bookmarkEnd w:id="7096"/>
      <w:r w:rsidRPr="00EE28E7">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D6682" w:rsidRPr="00EE28E7" w:rsidRDefault="00FD6682" w:rsidP="00FD6682">
      <w:pPr>
        <w:pStyle w:val="pboth"/>
        <w:shd w:val="clear" w:color="auto" w:fill="FFFFFF"/>
        <w:spacing w:before="0" w:beforeAutospacing="0"/>
        <w:jc w:val="both"/>
      </w:pPr>
      <w:bookmarkStart w:id="7097" w:name="112167"/>
      <w:bookmarkEnd w:id="7097"/>
      <w:r w:rsidRPr="00EE28E7">
        <w:t>Модуль N 1 "Музыка моего края":</w:t>
      </w:r>
    </w:p>
    <w:p w:rsidR="00FD6682" w:rsidRPr="00EE28E7" w:rsidRDefault="00FD6682" w:rsidP="00FD6682">
      <w:pPr>
        <w:pStyle w:val="pboth"/>
        <w:shd w:val="clear" w:color="auto" w:fill="FFFFFF"/>
        <w:spacing w:before="0" w:beforeAutospacing="0"/>
        <w:jc w:val="both"/>
      </w:pPr>
      <w:bookmarkStart w:id="7098" w:name="112168"/>
      <w:bookmarkEnd w:id="7098"/>
      <w:r w:rsidRPr="00EE28E7">
        <w:t>знать музыкальные традиции своей республики, края, народа;</w:t>
      </w:r>
    </w:p>
    <w:p w:rsidR="00FD6682" w:rsidRPr="00EE28E7" w:rsidRDefault="00FD6682" w:rsidP="00FD6682">
      <w:pPr>
        <w:pStyle w:val="pboth"/>
        <w:shd w:val="clear" w:color="auto" w:fill="FFFFFF"/>
        <w:spacing w:before="0" w:beforeAutospacing="0"/>
        <w:jc w:val="both"/>
      </w:pPr>
      <w:bookmarkStart w:id="7099" w:name="112169"/>
      <w:bookmarkEnd w:id="7099"/>
      <w:r w:rsidRPr="00EE28E7">
        <w:t>характеризовать особенности творчества народных и профессиональных музыкантов, творческих коллективов своего края;</w:t>
      </w:r>
    </w:p>
    <w:p w:rsidR="00FD6682" w:rsidRPr="00EE28E7" w:rsidRDefault="00FD6682" w:rsidP="00FD6682">
      <w:pPr>
        <w:pStyle w:val="pboth"/>
        <w:shd w:val="clear" w:color="auto" w:fill="FFFFFF"/>
        <w:spacing w:before="0" w:beforeAutospacing="0"/>
        <w:jc w:val="both"/>
      </w:pPr>
      <w:bookmarkStart w:id="7100" w:name="112170"/>
      <w:bookmarkEnd w:id="7100"/>
      <w:r w:rsidRPr="00EE28E7">
        <w:t>исполнять и оценивать образцы музыкального фольклора и сочинения композиторов своей малой родины.</w:t>
      </w:r>
    </w:p>
    <w:p w:rsidR="00FD6682" w:rsidRPr="00EE28E7" w:rsidRDefault="00FD6682" w:rsidP="00FD6682">
      <w:pPr>
        <w:pStyle w:val="pboth"/>
        <w:shd w:val="clear" w:color="auto" w:fill="FFFFFF"/>
        <w:spacing w:before="0" w:beforeAutospacing="0"/>
        <w:jc w:val="both"/>
      </w:pPr>
      <w:bookmarkStart w:id="7101" w:name="112171"/>
      <w:bookmarkEnd w:id="7101"/>
      <w:r w:rsidRPr="00EE28E7">
        <w:t>Модуль N 2 "Народное музыкальное творчество России":</w:t>
      </w:r>
    </w:p>
    <w:p w:rsidR="00FD6682" w:rsidRPr="00EE28E7" w:rsidRDefault="00FD6682" w:rsidP="00FD6682">
      <w:pPr>
        <w:pStyle w:val="pboth"/>
        <w:shd w:val="clear" w:color="auto" w:fill="FFFFFF"/>
        <w:spacing w:before="0" w:beforeAutospacing="0"/>
        <w:jc w:val="both"/>
      </w:pPr>
      <w:bookmarkStart w:id="7102" w:name="112172"/>
      <w:bookmarkEnd w:id="7102"/>
      <w:r w:rsidRPr="00EE28E7">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D6682" w:rsidRPr="00EE28E7" w:rsidRDefault="00FD6682" w:rsidP="00FD6682">
      <w:pPr>
        <w:pStyle w:val="pboth"/>
        <w:shd w:val="clear" w:color="auto" w:fill="FFFFFF"/>
        <w:spacing w:before="0" w:beforeAutospacing="0"/>
        <w:jc w:val="both"/>
      </w:pPr>
      <w:bookmarkStart w:id="7103" w:name="112173"/>
      <w:bookmarkEnd w:id="7103"/>
      <w:r w:rsidRPr="00EE28E7">
        <w:t>различать на слух и исполнять произведения различных жанров фольклорной музыки;</w:t>
      </w:r>
    </w:p>
    <w:p w:rsidR="00FD6682" w:rsidRPr="00EE28E7" w:rsidRDefault="00FD6682" w:rsidP="00FD6682">
      <w:pPr>
        <w:pStyle w:val="pboth"/>
        <w:shd w:val="clear" w:color="auto" w:fill="FFFFFF"/>
        <w:spacing w:before="0" w:beforeAutospacing="0"/>
        <w:jc w:val="both"/>
      </w:pPr>
      <w:bookmarkStart w:id="7104" w:name="112174"/>
      <w:bookmarkEnd w:id="7104"/>
      <w:r w:rsidRPr="00EE28E7">
        <w:t>определять на слух принадлежность народных музыкальных инструментов к группам духовых, струнных, ударно-шумовых инструментов;</w:t>
      </w:r>
    </w:p>
    <w:p w:rsidR="00FD6682" w:rsidRPr="00EE28E7" w:rsidRDefault="00FD6682" w:rsidP="00FD6682">
      <w:pPr>
        <w:pStyle w:val="pboth"/>
        <w:shd w:val="clear" w:color="auto" w:fill="FFFFFF"/>
        <w:spacing w:before="0" w:beforeAutospacing="0"/>
        <w:jc w:val="both"/>
      </w:pPr>
      <w:bookmarkStart w:id="7105" w:name="112175"/>
      <w:bookmarkEnd w:id="7105"/>
      <w:r w:rsidRPr="00EE28E7">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D6682" w:rsidRPr="00EE28E7" w:rsidRDefault="00FD6682" w:rsidP="00FD6682">
      <w:pPr>
        <w:pStyle w:val="pboth"/>
        <w:shd w:val="clear" w:color="auto" w:fill="FFFFFF"/>
        <w:spacing w:before="0" w:beforeAutospacing="0"/>
        <w:jc w:val="both"/>
      </w:pPr>
      <w:bookmarkStart w:id="7106" w:name="112176"/>
      <w:bookmarkEnd w:id="7106"/>
      <w:r w:rsidRPr="00EE28E7">
        <w:t>Модуль N 3 "Музыка народов мира":</w:t>
      </w:r>
    </w:p>
    <w:p w:rsidR="00FD6682" w:rsidRPr="00EE28E7" w:rsidRDefault="00FD6682" w:rsidP="00FD6682">
      <w:pPr>
        <w:pStyle w:val="pboth"/>
        <w:shd w:val="clear" w:color="auto" w:fill="FFFFFF"/>
        <w:spacing w:before="0" w:beforeAutospacing="0"/>
        <w:jc w:val="both"/>
      </w:pPr>
      <w:bookmarkStart w:id="7107" w:name="112177"/>
      <w:bookmarkEnd w:id="7107"/>
      <w:r w:rsidRPr="00EE28E7">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&lt;1&gt;;</w:t>
      </w:r>
    </w:p>
    <w:p w:rsidR="00FD6682" w:rsidRPr="00EE28E7" w:rsidRDefault="00FD6682" w:rsidP="00FD6682">
      <w:pPr>
        <w:pStyle w:val="pboth"/>
        <w:shd w:val="clear" w:color="auto" w:fill="FFFFFF"/>
        <w:spacing w:before="0" w:beforeAutospacing="0"/>
        <w:jc w:val="both"/>
      </w:pPr>
      <w:bookmarkStart w:id="7108" w:name="112178"/>
      <w:bookmarkEnd w:id="7108"/>
      <w:r w:rsidRPr="00EE28E7">
        <w:t>--------------------------------</w:t>
      </w:r>
    </w:p>
    <w:p w:rsidR="00FD6682" w:rsidRPr="00EE28E7" w:rsidRDefault="00FD6682" w:rsidP="00FD6682">
      <w:pPr>
        <w:pStyle w:val="pboth"/>
        <w:shd w:val="clear" w:color="auto" w:fill="FFFFFF"/>
        <w:spacing w:before="0" w:beforeAutospacing="0"/>
        <w:jc w:val="both"/>
      </w:pPr>
      <w:bookmarkStart w:id="7109" w:name="112179"/>
      <w:bookmarkEnd w:id="7109"/>
      <w:r w:rsidRPr="00EE28E7">
        <w:t>&lt;1&gt; На выбор учителя. Например: Испания, Китай, Индия или: Франция, США, Япония и т.п. - не менее трех национальных культур, значимых в мировом масштабе.</w:t>
      </w:r>
    </w:p>
    <w:p w:rsidR="00FD6682" w:rsidRPr="00EE28E7" w:rsidRDefault="00FD6682" w:rsidP="00FD6682">
      <w:pPr>
        <w:pStyle w:val="pboth"/>
        <w:shd w:val="clear" w:color="auto" w:fill="FFFFFF"/>
        <w:spacing w:before="0" w:beforeAutospacing="0"/>
        <w:jc w:val="both"/>
      </w:pPr>
      <w:bookmarkStart w:id="7110" w:name="112180"/>
      <w:bookmarkEnd w:id="7110"/>
      <w:r w:rsidRPr="00EE28E7">
        <w:t>различать на слух и исполнять произведения различных жанров фольклорной музыки;</w:t>
      </w:r>
    </w:p>
    <w:p w:rsidR="00FD6682" w:rsidRPr="00EE28E7" w:rsidRDefault="00FD6682" w:rsidP="00FD6682">
      <w:pPr>
        <w:pStyle w:val="pboth"/>
        <w:shd w:val="clear" w:color="auto" w:fill="FFFFFF"/>
        <w:spacing w:before="0" w:beforeAutospacing="0"/>
        <w:jc w:val="both"/>
      </w:pPr>
      <w:bookmarkStart w:id="7111" w:name="112181"/>
      <w:bookmarkEnd w:id="7111"/>
      <w:r w:rsidRPr="00EE28E7">
        <w:t>определять на слух принадлежность народных музыкальных инструментов к группам духовых, струнных, ударно-шумовых инструментов;</w:t>
      </w:r>
    </w:p>
    <w:p w:rsidR="00FD6682" w:rsidRPr="00EE28E7" w:rsidRDefault="00FD6682" w:rsidP="00FD6682">
      <w:pPr>
        <w:pStyle w:val="pboth"/>
        <w:shd w:val="clear" w:color="auto" w:fill="FFFFFF"/>
        <w:spacing w:before="0" w:beforeAutospacing="0"/>
        <w:jc w:val="both"/>
      </w:pPr>
      <w:bookmarkStart w:id="7112" w:name="112182"/>
      <w:bookmarkEnd w:id="7112"/>
      <w:r w:rsidRPr="00EE28E7">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D6682" w:rsidRPr="00EE28E7" w:rsidRDefault="00FD6682" w:rsidP="00FD6682">
      <w:pPr>
        <w:pStyle w:val="pboth"/>
        <w:shd w:val="clear" w:color="auto" w:fill="FFFFFF"/>
        <w:spacing w:before="0" w:beforeAutospacing="0"/>
        <w:jc w:val="both"/>
      </w:pPr>
      <w:bookmarkStart w:id="7113" w:name="112183"/>
      <w:bookmarkEnd w:id="7113"/>
      <w:r w:rsidRPr="00EE28E7">
        <w:t>Модуль N 4 "Европейская классическая музыка":</w:t>
      </w:r>
    </w:p>
    <w:p w:rsidR="00FD6682" w:rsidRPr="00EE28E7" w:rsidRDefault="00FD6682" w:rsidP="00FD6682">
      <w:pPr>
        <w:pStyle w:val="pboth"/>
        <w:shd w:val="clear" w:color="auto" w:fill="FFFFFF"/>
        <w:spacing w:before="0" w:beforeAutospacing="0"/>
        <w:jc w:val="both"/>
      </w:pPr>
      <w:bookmarkStart w:id="7114" w:name="112184"/>
      <w:bookmarkEnd w:id="7114"/>
      <w:r w:rsidRPr="00EE28E7">
        <w:lastRenderedPageBreak/>
        <w:t>различать на слух произведения европейских композиторов-классиков, называть автора, произведение, исполнительский состав;</w:t>
      </w:r>
    </w:p>
    <w:p w:rsidR="00FD6682" w:rsidRPr="00EE28E7" w:rsidRDefault="00FD6682" w:rsidP="00FD6682">
      <w:pPr>
        <w:pStyle w:val="pboth"/>
        <w:shd w:val="clear" w:color="auto" w:fill="FFFFFF"/>
        <w:spacing w:before="0" w:beforeAutospacing="0"/>
        <w:jc w:val="both"/>
      </w:pPr>
      <w:bookmarkStart w:id="7115" w:name="112185"/>
      <w:bookmarkEnd w:id="7115"/>
      <w:r w:rsidRPr="00EE28E7">
        <w:t>определять принадлежность музыкального произведения к одному из художественных стилей (барокко, классицизм, романтизм, импрессионизм);</w:t>
      </w:r>
    </w:p>
    <w:p w:rsidR="00FD6682" w:rsidRPr="00EE28E7" w:rsidRDefault="00FD6682" w:rsidP="00FD6682">
      <w:pPr>
        <w:pStyle w:val="pboth"/>
        <w:shd w:val="clear" w:color="auto" w:fill="FFFFFF"/>
        <w:spacing w:before="0" w:beforeAutospacing="0"/>
        <w:jc w:val="both"/>
      </w:pPr>
      <w:bookmarkStart w:id="7116" w:name="112186"/>
      <w:bookmarkEnd w:id="7116"/>
      <w:r w:rsidRPr="00EE28E7">
        <w:t>исполнять (в том числе фрагментарно) сочинения композиторов-классиков;</w:t>
      </w:r>
    </w:p>
    <w:p w:rsidR="00FD6682" w:rsidRPr="00EE28E7" w:rsidRDefault="00FD6682" w:rsidP="00FD6682">
      <w:pPr>
        <w:pStyle w:val="pboth"/>
        <w:shd w:val="clear" w:color="auto" w:fill="FFFFFF"/>
        <w:spacing w:before="0" w:beforeAutospacing="0"/>
        <w:jc w:val="both"/>
      </w:pPr>
      <w:bookmarkStart w:id="7117" w:name="112187"/>
      <w:bookmarkEnd w:id="7117"/>
      <w:r w:rsidRPr="00EE28E7">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D6682" w:rsidRPr="00EE28E7" w:rsidRDefault="00FD6682" w:rsidP="00FD6682">
      <w:pPr>
        <w:pStyle w:val="pboth"/>
        <w:shd w:val="clear" w:color="auto" w:fill="FFFFFF"/>
        <w:spacing w:before="0" w:beforeAutospacing="0"/>
        <w:jc w:val="both"/>
      </w:pPr>
      <w:bookmarkStart w:id="7118" w:name="112188"/>
      <w:bookmarkEnd w:id="7118"/>
      <w:r w:rsidRPr="00EE28E7">
        <w:t>характеризовать творчество не менее двух композиторов-классиков, приводить примеры наиболее известных сочинений.</w:t>
      </w:r>
    </w:p>
    <w:p w:rsidR="00FD6682" w:rsidRPr="00EE28E7" w:rsidRDefault="00FD6682" w:rsidP="00FD6682">
      <w:pPr>
        <w:pStyle w:val="pboth"/>
        <w:shd w:val="clear" w:color="auto" w:fill="FFFFFF"/>
        <w:spacing w:before="0" w:beforeAutospacing="0"/>
        <w:jc w:val="both"/>
      </w:pPr>
      <w:bookmarkStart w:id="7119" w:name="112189"/>
      <w:bookmarkEnd w:id="7119"/>
      <w:r w:rsidRPr="00EE28E7">
        <w:t>Модуль N 5 "Русская классическая музыка":</w:t>
      </w:r>
    </w:p>
    <w:p w:rsidR="00FD6682" w:rsidRPr="00EE28E7" w:rsidRDefault="00FD6682" w:rsidP="00FD6682">
      <w:pPr>
        <w:pStyle w:val="pboth"/>
        <w:shd w:val="clear" w:color="auto" w:fill="FFFFFF"/>
        <w:spacing w:before="0" w:beforeAutospacing="0"/>
        <w:jc w:val="both"/>
      </w:pPr>
      <w:bookmarkStart w:id="7120" w:name="112190"/>
      <w:bookmarkEnd w:id="7120"/>
      <w:r w:rsidRPr="00EE28E7">
        <w:t>различать на слух произведения русских композиторов-классиков, называть автора, произведение, исполнительский состав;</w:t>
      </w:r>
    </w:p>
    <w:p w:rsidR="00FD6682" w:rsidRPr="00EE28E7" w:rsidRDefault="00FD6682" w:rsidP="00FD6682">
      <w:pPr>
        <w:pStyle w:val="pboth"/>
        <w:shd w:val="clear" w:color="auto" w:fill="FFFFFF"/>
        <w:spacing w:before="0" w:beforeAutospacing="0"/>
        <w:jc w:val="both"/>
      </w:pPr>
      <w:bookmarkStart w:id="7121" w:name="112191"/>
      <w:bookmarkEnd w:id="7121"/>
      <w:r w:rsidRPr="00EE28E7">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D6682" w:rsidRPr="00EE28E7" w:rsidRDefault="00FD6682" w:rsidP="00FD6682">
      <w:pPr>
        <w:pStyle w:val="pboth"/>
        <w:shd w:val="clear" w:color="auto" w:fill="FFFFFF"/>
        <w:spacing w:before="0" w:beforeAutospacing="0"/>
        <w:jc w:val="both"/>
      </w:pPr>
      <w:bookmarkStart w:id="7122" w:name="112192"/>
      <w:bookmarkEnd w:id="7122"/>
      <w:r w:rsidRPr="00EE28E7">
        <w:t>исполнять (в том числе фрагментарно, отдельными темами) сочинения русских композиторов;</w:t>
      </w:r>
    </w:p>
    <w:p w:rsidR="00FD6682" w:rsidRPr="00EE28E7" w:rsidRDefault="00FD6682" w:rsidP="00FD6682">
      <w:pPr>
        <w:pStyle w:val="pboth"/>
        <w:shd w:val="clear" w:color="auto" w:fill="FFFFFF"/>
        <w:spacing w:before="0" w:beforeAutospacing="0"/>
        <w:jc w:val="both"/>
      </w:pPr>
      <w:bookmarkStart w:id="7123" w:name="112193"/>
      <w:bookmarkEnd w:id="7123"/>
      <w:r w:rsidRPr="00EE28E7">
        <w:t>характеризовать творчество не менее двух отечественных композиторов-классиков, приводить примеры наиболее известных сочинений.</w:t>
      </w:r>
    </w:p>
    <w:p w:rsidR="00FD6682" w:rsidRPr="00EE28E7" w:rsidRDefault="00FD6682" w:rsidP="00FD6682">
      <w:pPr>
        <w:pStyle w:val="pboth"/>
        <w:shd w:val="clear" w:color="auto" w:fill="FFFFFF"/>
        <w:spacing w:before="0" w:beforeAutospacing="0"/>
        <w:jc w:val="both"/>
      </w:pPr>
      <w:bookmarkStart w:id="7124" w:name="112194"/>
      <w:bookmarkEnd w:id="7124"/>
      <w:r w:rsidRPr="00EE28E7">
        <w:t>Модуль N 6 "Образы русской и европейской духовной музыки":</w:t>
      </w:r>
    </w:p>
    <w:p w:rsidR="00FD6682" w:rsidRPr="00EE28E7" w:rsidRDefault="00FD6682" w:rsidP="00FD6682">
      <w:pPr>
        <w:pStyle w:val="pboth"/>
        <w:shd w:val="clear" w:color="auto" w:fill="FFFFFF"/>
        <w:spacing w:before="0" w:beforeAutospacing="0"/>
        <w:jc w:val="both"/>
      </w:pPr>
      <w:bookmarkStart w:id="7125" w:name="112195"/>
      <w:bookmarkEnd w:id="7125"/>
      <w:r w:rsidRPr="00EE28E7">
        <w:t>различать и характеризовать жанры и произведения русской и европейской духовной музыки;</w:t>
      </w:r>
    </w:p>
    <w:p w:rsidR="00FD6682" w:rsidRPr="00EE28E7" w:rsidRDefault="00FD6682" w:rsidP="00FD6682">
      <w:pPr>
        <w:pStyle w:val="pboth"/>
        <w:shd w:val="clear" w:color="auto" w:fill="FFFFFF"/>
        <w:spacing w:before="0" w:beforeAutospacing="0"/>
        <w:jc w:val="both"/>
      </w:pPr>
      <w:bookmarkStart w:id="7126" w:name="112196"/>
      <w:bookmarkEnd w:id="7126"/>
      <w:r w:rsidRPr="00EE28E7">
        <w:t>исполнять произведения русской и европейской духовной музыки;</w:t>
      </w:r>
    </w:p>
    <w:p w:rsidR="00FD6682" w:rsidRPr="00EE28E7" w:rsidRDefault="00FD6682" w:rsidP="00FD6682">
      <w:pPr>
        <w:pStyle w:val="pboth"/>
        <w:shd w:val="clear" w:color="auto" w:fill="FFFFFF"/>
        <w:spacing w:before="0" w:beforeAutospacing="0"/>
        <w:jc w:val="both"/>
      </w:pPr>
      <w:bookmarkStart w:id="7127" w:name="112197"/>
      <w:bookmarkEnd w:id="7127"/>
      <w:r w:rsidRPr="00EE28E7">
        <w:t>приводить примеры сочинений духовной музыки, называть их автора.</w:t>
      </w:r>
    </w:p>
    <w:p w:rsidR="00FD6682" w:rsidRPr="00EE28E7" w:rsidRDefault="00FD6682" w:rsidP="00FD6682">
      <w:pPr>
        <w:pStyle w:val="pboth"/>
        <w:shd w:val="clear" w:color="auto" w:fill="FFFFFF"/>
        <w:spacing w:before="0" w:beforeAutospacing="0"/>
        <w:jc w:val="both"/>
      </w:pPr>
      <w:bookmarkStart w:id="7128" w:name="112198"/>
      <w:bookmarkEnd w:id="7128"/>
      <w:r w:rsidRPr="00EE28E7">
        <w:t>Модуль N 7 "Современная музыка: основные жанры и направления":</w:t>
      </w:r>
    </w:p>
    <w:p w:rsidR="00FD6682" w:rsidRPr="00EE28E7" w:rsidRDefault="00FD6682" w:rsidP="00FD6682">
      <w:pPr>
        <w:pStyle w:val="pboth"/>
        <w:shd w:val="clear" w:color="auto" w:fill="FFFFFF"/>
        <w:spacing w:before="0" w:beforeAutospacing="0"/>
        <w:jc w:val="both"/>
      </w:pPr>
      <w:bookmarkStart w:id="7129" w:name="112199"/>
      <w:bookmarkEnd w:id="7129"/>
      <w:r w:rsidRPr="00EE28E7">
        <w:t>определять и характеризовать стили, направления и жанры современной музыки;</w:t>
      </w:r>
    </w:p>
    <w:p w:rsidR="00FD6682" w:rsidRPr="00EE28E7" w:rsidRDefault="00FD6682" w:rsidP="00FD6682">
      <w:pPr>
        <w:pStyle w:val="pboth"/>
        <w:shd w:val="clear" w:color="auto" w:fill="FFFFFF"/>
        <w:spacing w:before="0" w:beforeAutospacing="0"/>
        <w:jc w:val="both"/>
      </w:pPr>
      <w:bookmarkStart w:id="7130" w:name="112200"/>
      <w:bookmarkEnd w:id="7130"/>
      <w:r w:rsidRPr="00EE28E7">
        <w:t>различать и определять на слух виды оркестров, ансамблей, тембры музыкальных инструментов, входящих в их состав;</w:t>
      </w:r>
    </w:p>
    <w:p w:rsidR="00FD6682" w:rsidRPr="00EE28E7" w:rsidRDefault="00FD6682" w:rsidP="00FD6682">
      <w:pPr>
        <w:pStyle w:val="pboth"/>
        <w:shd w:val="clear" w:color="auto" w:fill="FFFFFF"/>
        <w:spacing w:before="0" w:beforeAutospacing="0"/>
        <w:jc w:val="both"/>
      </w:pPr>
      <w:bookmarkStart w:id="7131" w:name="112201"/>
      <w:bookmarkEnd w:id="7131"/>
      <w:r w:rsidRPr="00EE28E7">
        <w:t>исполнять современные музыкальные произведения в разных видах деятельности.</w:t>
      </w:r>
    </w:p>
    <w:p w:rsidR="00FD6682" w:rsidRPr="00EE28E7" w:rsidRDefault="00FD6682" w:rsidP="00FD6682">
      <w:pPr>
        <w:pStyle w:val="pboth"/>
        <w:shd w:val="clear" w:color="auto" w:fill="FFFFFF"/>
        <w:spacing w:before="0" w:beforeAutospacing="0"/>
        <w:jc w:val="both"/>
      </w:pPr>
      <w:bookmarkStart w:id="7132" w:name="112202"/>
      <w:bookmarkEnd w:id="7132"/>
      <w:r w:rsidRPr="00EE28E7">
        <w:t>Модуль N 8 "Связь музыки с другими видами искусства":</w:t>
      </w:r>
    </w:p>
    <w:p w:rsidR="00FD6682" w:rsidRPr="00EE28E7" w:rsidRDefault="00FD6682" w:rsidP="00FD6682">
      <w:pPr>
        <w:pStyle w:val="pboth"/>
        <w:shd w:val="clear" w:color="auto" w:fill="FFFFFF"/>
        <w:spacing w:before="0" w:beforeAutospacing="0"/>
        <w:jc w:val="both"/>
      </w:pPr>
      <w:bookmarkStart w:id="7133" w:name="112203"/>
      <w:bookmarkEnd w:id="7133"/>
      <w:r w:rsidRPr="00EE28E7">
        <w:t>определять стилевые и жанровые параллели между музыкой и другими видами искусств;</w:t>
      </w:r>
    </w:p>
    <w:p w:rsidR="00FD6682" w:rsidRPr="00EE28E7" w:rsidRDefault="00FD6682" w:rsidP="00FD6682">
      <w:pPr>
        <w:pStyle w:val="pboth"/>
        <w:shd w:val="clear" w:color="auto" w:fill="FFFFFF"/>
        <w:spacing w:before="0" w:beforeAutospacing="0"/>
        <w:jc w:val="both"/>
      </w:pPr>
      <w:bookmarkStart w:id="7134" w:name="112204"/>
      <w:bookmarkEnd w:id="7134"/>
      <w:r w:rsidRPr="00EE28E7">
        <w:t>различать и анализировать средства выразительности разных видов искусств;</w:t>
      </w:r>
    </w:p>
    <w:p w:rsidR="00FD6682" w:rsidRPr="00EE28E7" w:rsidRDefault="00FD6682" w:rsidP="00FD6682">
      <w:pPr>
        <w:pStyle w:val="pboth"/>
        <w:shd w:val="clear" w:color="auto" w:fill="FFFFFF"/>
        <w:spacing w:before="0" w:beforeAutospacing="0"/>
        <w:jc w:val="both"/>
      </w:pPr>
      <w:bookmarkStart w:id="7135" w:name="112205"/>
      <w:bookmarkEnd w:id="7135"/>
      <w:r w:rsidRPr="00EE28E7">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w:t>
      </w:r>
      <w:r w:rsidRPr="00EE28E7">
        <w:lastRenderedPageBreak/>
        <w:t>произведения, озвучивание картин, кинофрагментов и т.п.) или подбирать ассоциативные пары произведений из разных видов искусств, объясняя логику выбора;</w:t>
      </w:r>
    </w:p>
    <w:p w:rsidR="00FD6682" w:rsidRPr="00EE28E7" w:rsidRDefault="00FD6682" w:rsidP="00FD6682">
      <w:pPr>
        <w:pStyle w:val="pboth"/>
        <w:shd w:val="clear" w:color="auto" w:fill="FFFFFF"/>
        <w:spacing w:before="0" w:beforeAutospacing="0"/>
        <w:jc w:val="both"/>
      </w:pPr>
      <w:bookmarkStart w:id="7136" w:name="112206"/>
      <w:bookmarkEnd w:id="7136"/>
      <w:r w:rsidRPr="00EE28E7">
        <w:t>высказывать суждения об основной идее, средствах ее воплощения, интонационных особенностях, жанре, исполнителях музыкального произведения.</w:t>
      </w:r>
    </w:p>
    <w:p w:rsidR="00FD6682" w:rsidRPr="00EE28E7" w:rsidRDefault="00FD6682" w:rsidP="00FD6682">
      <w:pPr>
        <w:pStyle w:val="pboth"/>
        <w:shd w:val="clear" w:color="auto" w:fill="FFFFFF"/>
        <w:spacing w:before="0" w:beforeAutospacing="0"/>
        <w:jc w:val="both"/>
      </w:pPr>
      <w:bookmarkStart w:id="7137" w:name="112207"/>
      <w:bookmarkEnd w:id="7137"/>
      <w:r w:rsidRPr="00EE28E7">
        <w:t>Модуль N 9 "Жанры музыкального искусства":</w:t>
      </w:r>
    </w:p>
    <w:p w:rsidR="00FD6682" w:rsidRPr="00EE28E7" w:rsidRDefault="00FD6682" w:rsidP="00FD6682">
      <w:pPr>
        <w:pStyle w:val="pboth"/>
        <w:shd w:val="clear" w:color="auto" w:fill="FFFFFF"/>
        <w:spacing w:before="0" w:beforeAutospacing="0"/>
        <w:jc w:val="both"/>
      </w:pPr>
      <w:bookmarkStart w:id="7138" w:name="112208"/>
      <w:bookmarkEnd w:id="7138"/>
      <w:r w:rsidRPr="00EE28E7">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p>
    <w:p w:rsidR="00FD6682" w:rsidRPr="00EE28E7" w:rsidRDefault="00FD6682" w:rsidP="00FD6682">
      <w:pPr>
        <w:pStyle w:val="pboth"/>
        <w:shd w:val="clear" w:color="auto" w:fill="FFFFFF"/>
        <w:spacing w:before="0" w:beforeAutospacing="0"/>
        <w:jc w:val="both"/>
      </w:pPr>
      <w:bookmarkStart w:id="7139" w:name="112209"/>
      <w:bookmarkEnd w:id="7139"/>
      <w:r w:rsidRPr="00EE28E7">
        <w:t>рассуждать о круге образов и средствах их воплощения, типичных для данного жанра;</w:t>
      </w:r>
    </w:p>
    <w:p w:rsidR="00FD6682" w:rsidRPr="00EE28E7" w:rsidRDefault="00FD6682" w:rsidP="00FD6682">
      <w:pPr>
        <w:pStyle w:val="pboth"/>
        <w:shd w:val="clear" w:color="auto" w:fill="FFFFFF"/>
        <w:spacing w:before="0" w:beforeAutospacing="0"/>
        <w:jc w:val="both"/>
      </w:pPr>
      <w:bookmarkStart w:id="7140" w:name="112210"/>
      <w:bookmarkEnd w:id="7140"/>
      <w:r w:rsidRPr="00EE28E7">
        <w:t>выразительно исполнять произведения (в том числе фрагменты) вокальных, инструментальных и музыкально-театральных жанров.</w:t>
      </w:r>
    </w:p>
    <w:p w:rsidR="00FD6682" w:rsidRPr="00EE28E7" w:rsidRDefault="00FD6682" w:rsidP="00FD6682">
      <w:pPr>
        <w:pStyle w:val="pboth"/>
        <w:shd w:val="clear" w:color="auto" w:fill="FFFFFF"/>
        <w:spacing w:before="0" w:beforeAutospacing="0"/>
        <w:jc w:val="both"/>
      </w:pPr>
      <w:bookmarkStart w:id="7141" w:name="112211"/>
      <w:bookmarkEnd w:id="7141"/>
      <w:r w:rsidRPr="00EE28E7">
        <w:t>2.1.20 ТЕХНОЛОГИЯ</w:t>
      </w:r>
    </w:p>
    <w:p w:rsidR="00FD6682" w:rsidRPr="00EE28E7" w:rsidRDefault="00FD6682" w:rsidP="00FD6682">
      <w:pPr>
        <w:pStyle w:val="pboth"/>
        <w:shd w:val="clear" w:color="auto" w:fill="FFFFFF"/>
        <w:spacing w:before="0" w:beforeAutospacing="0"/>
        <w:jc w:val="both"/>
      </w:pPr>
      <w:bookmarkStart w:id="7142" w:name="112212"/>
      <w:bookmarkEnd w:id="7142"/>
      <w:r w:rsidRPr="00EE28E7">
        <w:t>ПОЯСНИТЕЛЬНАЯ ЗАПИСКА</w:t>
      </w:r>
    </w:p>
    <w:p w:rsidR="00FD6682" w:rsidRPr="00EE28E7" w:rsidRDefault="00FD6682" w:rsidP="00FD6682">
      <w:pPr>
        <w:pStyle w:val="pboth"/>
        <w:shd w:val="clear" w:color="auto" w:fill="FFFFFF"/>
        <w:spacing w:before="0" w:beforeAutospacing="0"/>
        <w:jc w:val="both"/>
      </w:pPr>
      <w:bookmarkStart w:id="7143" w:name="112213"/>
      <w:bookmarkEnd w:id="7143"/>
      <w:r w:rsidRPr="00EE28E7">
        <w:t>НАУЧНЫЙ, ОБЩЕКУЛЬТУРНЫЙ И ОБРАЗОВАТЕЛЬНЫЙ КОНТЕКСТ ТЕХНОЛОГИИ</w:t>
      </w:r>
    </w:p>
    <w:p w:rsidR="00FD6682" w:rsidRPr="00EE28E7" w:rsidRDefault="00FD6682" w:rsidP="00FD6682">
      <w:pPr>
        <w:pStyle w:val="pboth"/>
        <w:shd w:val="clear" w:color="auto" w:fill="FFFFFF"/>
        <w:spacing w:before="0" w:beforeAutospacing="0"/>
        <w:jc w:val="both"/>
      </w:pPr>
      <w:bookmarkStart w:id="7144" w:name="112214"/>
      <w:bookmarkEnd w:id="7144"/>
      <w:r w:rsidRPr="00EE28E7">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FD6682" w:rsidRPr="00EE28E7" w:rsidRDefault="00FD6682" w:rsidP="00FD6682">
      <w:pPr>
        <w:pStyle w:val="pboth"/>
        <w:shd w:val="clear" w:color="auto" w:fill="FFFFFF"/>
        <w:spacing w:before="0" w:beforeAutospacing="0"/>
        <w:jc w:val="both"/>
      </w:pPr>
      <w:bookmarkStart w:id="7145" w:name="112215"/>
      <w:bookmarkEnd w:id="7145"/>
      <w:r w:rsidRPr="00EE28E7">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FD6682" w:rsidRPr="00EE28E7" w:rsidRDefault="00FD6682" w:rsidP="00FD6682">
      <w:pPr>
        <w:pStyle w:val="pboth"/>
        <w:shd w:val="clear" w:color="auto" w:fill="FFFFFF"/>
        <w:spacing w:before="0" w:beforeAutospacing="0"/>
        <w:jc w:val="both"/>
      </w:pPr>
      <w:bookmarkStart w:id="7146" w:name="112216"/>
      <w:bookmarkEnd w:id="7146"/>
      <w:r w:rsidRPr="00EE28E7">
        <w:t>Было обосновано положение, что всякая деятельность должна осуществляться в соответствии с некоторым методом, причем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FD6682" w:rsidRPr="00EE28E7" w:rsidRDefault="00FD6682" w:rsidP="00FD6682">
      <w:pPr>
        <w:pStyle w:val="pboth"/>
        <w:shd w:val="clear" w:color="auto" w:fill="FFFFFF"/>
        <w:spacing w:before="0" w:beforeAutospacing="0"/>
        <w:jc w:val="both"/>
      </w:pPr>
      <w:bookmarkStart w:id="7147" w:name="112217"/>
      <w:bookmarkEnd w:id="7147"/>
      <w:r w:rsidRPr="00EE28E7">
        <w:t>Стержнем названной концепции является технология как логическое развитие "метода" в следующих аспектах:</w:t>
      </w:r>
    </w:p>
    <w:p w:rsidR="00FD6682" w:rsidRPr="00EE28E7" w:rsidRDefault="00FD6682" w:rsidP="00FD6682">
      <w:pPr>
        <w:pStyle w:val="pboth"/>
        <w:shd w:val="clear" w:color="auto" w:fill="FFFFFF"/>
        <w:spacing w:before="0" w:beforeAutospacing="0"/>
        <w:jc w:val="both"/>
      </w:pPr>
      <w:bookmarkStart w:id="7148" w:name="112218"/>
      <w:bookmarkEnd w:id="7148"/>
      <w:r w:rsidRPr="00EE28E7">
        <w:t>- 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FD6682" w:rsidRPr="00EE28E7" w:rsidRDefault="00FD6682" w:rsidP="00FD6682">
      <w:pPr>
        <w:pStyle w:val="pboth"/>
        <w:shd w:val="clear" w:color="auto" w:fill="FFFFFF"/>
        <w:spacing w:before="0" w:beforeAutospacing="0"/>
        <w:jc w:val="both"/>
      </w:pPr>
      <w:bookmarkStart w:id="7149" w:name="112219"/>
      <w:bookmarkEnd w:id="7149"/>
      <w:r w:rsidRPr="00EE28E7">
        <w:t>- 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FD6682" w:rsidRPr="00EE28E7" w:rsidRDefault="00FD6682" w:rsidP="00FD6682">
      <w:pPr>
        <w:pStyle w:val="pboth"/>
        <w:shd w:val="clear" w:color="auto" w:fill="FFFFFF"/>
        <w:spacing w:before="0" w:beforeAutospacing="0"/>
        <w:jc w:val="both"/>
      </w:pPr>
      <w:bookmarkStart w:id="7150" w:name="112220"/>
      <w:bookmarkEnd w:id="7150"/>
      <w:r w:rsidRPr="00EE28E7">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FD6682" w:rsidRPr="00EE28E7" w:rsidRDefault="00FD6682" w:rsidP="00FD6682">
      <w:pPr>
        <w:pStyle w:val="pboth"/>
        <w:shd w:val="clear" w:color="auto" w:fill="FFFFFF"/>
        <w:spacing w:before="0" w:beforeAutospacing="0"/>
        <w:jc w:val="both"/>
      </w:pPr>
      <w:bookmarkStart w:id="7151" w:name="112221"/>
      <w:bookmarkEnd w:id="7151"/>
      <w:r w:rsidRPr="00EE28E7">
        <w:t>В XX веке сущность технологии была осмыслена в различных плоскостях:</w:t>
      </w:r>
    </w:p>
    <w:p w:rsidR="00FD6682" w:rsidRPr="00EE28E7" w:rsidRDefault="00FD6682" w:rsidP="00FD6682">
      <w:pPr>
        <w:pStyle w:val="pboth"/>
        <w:shd w:val="clear" w:color="auto" w:fill="FFFFFF"/>
        <w:spacing w:before="0" w:beforeAutospacing="0"/>
        <w:jc w:val="both"/>
      </w:pPr>
      <w:bookmarkStart w:id="7152" w:name="112222"/>
      <w:bookmarkEnd w:id="7152"/>
      <w:r w:rsidRPr="00EE28E7">
        <w:t>- были выделены структуры, родственные понятию технологии, прежде всего, понятие алгоритма;</w:t>
      </w:r>
    </w:p>
    <w:p w:rsidR="00FD6682" w:rsidRPr="00EE28E7" w:rsidRDefault="00FD6682" w:rsidP="00FD6682">
      <w:pPr>
        <w:pStyle w:val="pboth"/>
        <w:shd w:val="clear" w:color="auto" w:fill="FFFFFF"/>
        <w:spacing w:before="0" w:beforeAutospacing="0"/>
        <w:jc w:val="both"/>
      </w:pPr>
      <w:bookmarkStart w:id="7153" w:name="112223"/>
      <w:bookmarkEnd w:id="7153"/>
      <w:r w:rsidRPr="00EE28E7">
        <w:lastRenderedPageBreak/>
        <w:t>- проанализирован феномен зарождающегося технологического общества;</w:t>
      </w:r>
    </w:p>
    <w:p w:rsidR="00FD6682" w:rsidRPr="00EE28E7" w:rsidRDefault="00FD6682" w:rsidP="00FD6682">
      <w:pPr>
        <w:pStyle w:val="pboth"/>
        <w:shd w:val="clear" w:color="auto" w:fill="FFFFFF"/>
        <w:spacing w:before="0" w:beforeAutospacing="0"/>
        <w:jc w:val="both"/>
      </w:pPr>
      <w:bookmarkStart w:id="7154" w:name="112224"/>
      <w:bookmarkEnd w:id="7154"/>
      <w:r w:rsidRPr="00EE28E7">
        <w:t>- исследованы социальные аспекты технологии.</w:t>
      </w:r>
    </w:p>
    <w:p w:rsidR="00FD6682" w:rsidRPr="00EE28E7" w:rsidRDefault="00FD6682" w:rsidP="00FD6682">
      <w:pPr>
        <w:pStyle w:val="pboth"/>
        <w:shd w:val="clear" w:color="auto" w:fill="FFFFFF"/>
        <w:spacing w:before="0" w:beforeAutospacing="0"/>
        <w:jc w:val="both"/>
      </w:pPr>
      <w:bookmarkStart w:id="7155" w:name="112225"/>
      <w:bookmarkEnd w:id="7155"/>
      <w:r w:rsidRPr="00EE28E7">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(ее часто называют третьей революцией) является только прелюдией к новой, более масштабной четвертой промышленной революции. Все эти изменения самым решительным образом влияют на школьный курс технологии, что было подчеркнуто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FD6682" w:rsidRPr="00EE28E7" w:rsidRDefault="00FD6682" w:rsidP="00FD6682">
      <w:pPr>
        <w:pStyle w:val="pboth"/>
        <w:shd w:val="clear" w:color="auto" w:fill="FFFFFF"/>
        <w:spacing w:before="0" w:beforeAutospacing="0"/>
        <w:jc w:val="both"/>
      </w:pPr>
      <w:bookmarkStart w:id="7156" w:name="112226"/>
      <w:bookmarkEnd w:id="7156"/>
      <w:r w:rsidRPr="00EE28E7">
        <w:t>ЦЕЛИ И ЗАДАЧИ ИЗУЧЕНИЯ ПРЕДМЕТНОЙ ОБЛАСТИ "ТЕХНОЛОГИЯ" В ОСНОВНОМ ОБЩЕМ ОБРАЗОВАНИИ</w:t>
      </w:r>
    </w:p>
    <w:p w:rsidR="00FD6682" w:rsidRPr="00EE28E7" w:rsidRDefault="00FD6682" w:rsidP="00FD6682">
      <w:pPr>
        <w:pStyle w:val="pboth"/>
        <w:shd w:val="clear" w:color="auto" w:fill="FFFFFF"/>
        <w:spacing w:before="0" w:beforeAutospacing="0"/>
        <w:jc w:val="both"/>
      </w:pPr>
      <w:bookmarkStart w:id="7157" w:name="112227"/>
      <w:bookmarkEnd w:id="7157"/>
      <w:r w:rsidRPr="00EE28E7">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D6682" w:rsidRPr="00EE28E7" w:rsidRDefault="00FD6682" w:rsidP="00FD6682">
      <w:pPr>
        <w:pStyle w:val="pboth"/>
        <w:shd w:val="clear" w:color="auto" w:fill="FFFFFF"/>
        <w:spacing w:before="0" w:beforeAutospacing="0"/>
        <w:jc w:val="both"/>
      </w:pPr>
      <w:bookmarkStart w:id="7158" w:name="112228"/>
      <w:bookmarkEnd w:id="7158"/>
      <w:r w:rsidRPr="00EE28E7">
        <w:t>Задачами курса технологии являются:</w:t>
      </w:r>
    </w:p>
    <w:p w:rsidR="00FD6682" w:rsidRPr="00EE28E7" w:rsidRDefault="00FD6682" w:rsidP="00FD6682">
      <w:pPr>
        <w:pStyle w:val="pboth"/>
        <w:shd w:val="clear" w:color="auto" w:fill="FFFFFF"/>
        <w:spacing w:before="0" w:beforeAutospacing="0"/>
        <w:jc w:val="both"/>
      </w:pPr>
      <w:bookmarkStart w:id="7159" w:name="112229"/>
      <w:bookmarkEnd w:id="7159"/>
      <w:r w:rsidRPr="00EE28E7">
        <w:t>-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FD6682" w:rsidRPr="00EE28E7" w:rsidRDefault="00FD6682" w:rsidP="00FD6682">
      <w:pPr>
        <w:pStyle w:val="pboth"/>
        <w:shd w:val="clear" w:color="auto" w:fill="FFFFFF"/>
        <w:spacing w:before="0" w:beforeAutospacing="0"/>
        <w:jc w:val="both"/>
      </w:pPr>
      <w:bookmarkStart w:id="7160" w:name="112230"/>
      <w:bookmarkEnd w:id="7160"/>
      <w:r w:rsidRPr="00EE28E7">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D6682" w:rsidRPr="00EE28E7" w:rsidRDefault="00FD6682" w:rsidP="00FD6682">
      <w:pPr>
        <w:pStyle w:val="pboth"/>
        <w:shd w:val="clear" w:color="auto" w:fill="FFFFFF"/>
        <w:spacing w:before="0" w:beforeAutospacing="0"/>
        <w:jc w:val="both"/>
      </w:pPr>
      <w:bookmarkStart w:id="7161" w:name="112231"/>
      <w:bookmarkEnd w:id="7161"/>
      <w:r w:rsidRPr="00EE28E7">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D6682" w:rsidRPr="00EE28E7" w:rsidRDefault="00FD6682" w:rsidP="00FD6682">
      <w:pPr>
        <w:pStyle w:val="pboth"/>
        <w:shd w:val="clear" w:color="auto" w:fill="FFFFFF"/>
        <w:spacing w:before="0" w:beforeAutospacing="0"/>
        <w:jc w:val="both"/>
      </w:pPr>
      <w:bookmarkStart w:id="7162" w:name="112232"/>
      <w:bookmarkEnd w:id="7162"/>
      <w:r w:rsidRPr="00EE28E7">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FD6682" w:rsidRPr="00EE28E7" w:rsidRDefault="00FD6682" w:rsidP="00FD6682">
      <w:pPr>
        <w:pStyle w:val="pboth"/>
        <w:shd w:val="clear" w:color="auto" w:fill="FFFFFF"/>
        <w:spacing w:before="0" w:beforeAutospacing="0"/>
        <w:jc w:val="both"/>
      </w:pPr>
      <w:bookmarkStart w:id="7163" w:name="112233"/>
      <w:bookmarkEnd w:id="7163"/>
      <w:r w:rsidRPr="00EE28E7">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D6682" w:rsidRPr="00EE28E7" w:rsidRDefault="00FD6682" w:rsidP="00FD6682">
      <w:pPr>
        <w:pStyle w:val="pboth"/>
        <w:shd w:val="clear" w:color="auto" w:fill="FFFFFF"/>
        <w:spacing w:before="0" w:beforeAutospacing="0"/>
        <w:jc w:val="both"/>
      </w:pPr>
      <w:bookmarkStart w:id="7164" w:name="112234"/>
      <w:bookmarkEnd w:id="7164"/>
      <w:r w:rsidRPr="00EE28E7">
        <w:t xml:space="preserve">Как подчеркивается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w:t>
      </w:r>
      <w:r w:rsidRPr="00EE28E7">
        <w:lastRenderedPageBreak/>
        <w:t>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определенных масштабах, позволяющих реализовать исследовательскую деятельность и использовать знания, полученные обучающимися на других предметах.</w:t>
      </w:r>
    </w:p>
    <w:p w:rsidR="00FD6682" w:rsidRPr="00EE28E7" w:rsidRDefault="00FD6682" w:rsidP="00FD6682">
      <w:pPr>
        <w:pStyle w:val="pboth"/>
        <w:shd w:val="clear" w:color="auto" w:fill="FFFFFF"/>
        <w:spacing w:before="0" w:beforeAutospacing="0"/>
        <w:jc w:val="both"/>
      </w:pPr>
      <w:bookmarkStart w:id="7165" w:name="112235"/>
      <w:bookmarkEnd w:id="7165"/>
      <w:r w:rsidRPr="00EE28E7">
        <w:t>Важно подчеркнуть, что именно в технологии реализуются все аспекты фундаментальной для образования категории "знания", а именно:</w:t>
      </w:r>
    </w:p>
    <w:p w:rsidR="00FD6682" w:rsidRPr="00EE28E7" w:rsidRDefault="00FD6682" w:rsidP="00FD6682">
      <w:pPr>
        <w:pStyle w:val="pboth"/>
        <w:shd w:val="clear" w:color="auto" w:fill="FFFFFF"/>
        <w:spacing w:before="0" w:beforeAutospacing="0"/>
        <w:jc w:val="both"/>
      </w:pPr>
      <w:bookmarkStart w:id="7166" w:name="112236"/>
      <w:bookmarkEnd w:id="7166"/>
      <w:r w:rsidRPr="00EE28E7">
        <w:t>- понятийное знание, которое складывается из набора понятий, характеризующих данную предметную область;</w:t>
      </w:r>
    </w:p>
    <w:p w:rsidR="00FD6682" w:rsidRPr="00EE28E7" w:rsidRDefault="00FD6682" w:rsidP="00FD6682">
      <w:pPr>
        <w:pStyle w:val="pboth"/>
        <w:shd w:val="clear" w:color="auto" w:fill="FFFFFF"/>
        <w:spacing w:before="0" w:beforeAutospacing="0"/>
        <w:jc w:val="both"/>
      </w:pPr>
      <w:bookmarkStart w:id="7167" w:name="112237"/>
      <w:bookmarkEnd w:id="7167"/>
      <w:r w:rsidRPr="00EE28E7">
        <w:t>- алгоритмическое (технологическое) знание - знание методов, технологий, приводящих к желаемому результату при соблюдении определенных условий;</w:t>
      </w:r>
    </w:p>
    <w:p w:rsidR="00FD6682" w:rsidRPr="00EE28E7" w:rsidRDefault="00FD6682" w:rsidP="00FD6682">
      <w:pPr>
        <w:pStyle w:val="pboth"/>
        <w:shd w:val="clear" w:color="auto" w:fill="FFFFFF"/>
        <w:spacing w:before="0" w:beforeAutospacing="0"/>
        <w:jc w:val="both"/>
      </w:pPr>
      <w:bookmarkStart w:id="7168" w:name="112238"/>
      <w:bookmarkEnd w:id="7168"/>
      <w:r w:rsidRPr="00EE28E7">
        <w:t>- предметное знание, складывающееся из знания и понимания сути законов и закономерностей, применяемых в той или иной предметной области;</w:t>
      </w:r>
    </w:p>
    <w:p w:rsidR="00FD6682" w:rsidRPr="00EE28E7" w:rsidRDefault="00FD6682" w:rsidP="00FD6682">
      <w:pPr>
        <w:pStyle w:val="pboth"/>
        <w:shd w:val="clear" w:color="auto" w:fill="FFFFFF"/>
        <w:spacing w:before="0" w:beforeAutospacing="0"/>
        <w:jc w:val="both"/>
      </w:pPr>
      <w:bookmarkStart w:id="7169" w:name="112239"/>
      <w:bookmarkEnd w:id="7169"/>
      <w:r w:rsidRPr="00EE28E7">
        <w:t>- методологическое знание - знание общих закономерностей изучаемых явлений и процессов.</w:t>
      </w:r>
    </w:p>
    <w:p w:rsidR="00FD6682" w:rsidRPr="00EE28E7" w:rsidRDefault="00FD6682" w:rsidP="00FD6682">
      <w:pPr>
        <w:pStyle w:val="pboth"/>
        <w:shd w:val="clear" w:color="auto" w:fill="FFFFFF"/>
        <w:spacing w:before="0" w:beforeAutospacing="0"/>
        <w:jc w:val="both"/>
      </w:pPr>
      <w:bookmarkStart w:id="7170" w:name="112240"/>
      <w:bookmarkEnd w:id="7170"/>
      <w:r w:rsidRPr="00EE28E7">
        <w:t>Как и всякий общеобразовательный предмет, "Технология" отражает наиболее значимые аспекты действительности, которые состоят в следующем:</w:t>
      </w:r>
    </w:p>
    <w:p w:rsidR="00FD6682" w:rsidRPr="00EE28E7" w:rsidRDefault="00FD6682" w:rsidP="00FD6682">
      <w:pPr>
        <w:pStyle w:val="pboth"/>
        <w:shd w:val="clear" w:color="auto" w:fill="FFFFFF"/>
        <w:spacing w:before="0" w:beforeAutospacing="0"/>
        <w:jc w:val="both"/>
      </w:pPr>
      <w:bookmarkStart w:id="7171" w:name="112241"/>
      <w:bookmarkEnd w:id="7171"/>
      <w:r w:rsidRPr="00EE28E7">
        <w:t>- 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FD6682" w:rsidRPr="00EE28E7" w:rsidRDefault="00FD6682" w:rsidP="00FD6682">
      <w:pPr>
        <w:pStyle w:val="pboth"/>
        <w:shd w:val="clear" w:color="auto" w:fill="FFFFFF"/>
        <w:spacing w:before="0" w:beforeAutospacing="0"/>
        <w:jc w:val="both"/>
      </w:pPr>
      <w:bookmarkStart w:id="7172" w:name="112242"/>
      <w:bookmarkEnd w:id="7172"/>
      <w:r w:rsidRPr="00EE28E7">
        <w:t>- уровень представления;</w:t>
      </w:r>
    </w:p>
    <w:p w:rsidR="00FD6682" w:rsidRPr="00EE28E7" w:rsidRDefault="00FD6682" w:rsidP="00FD6682">
      <w:pPr>
        <w:pStyle w:val="pboth"/>
        <w:shd w:val="clear" w:color="auto" w:fill="FFFFFF"/>
        <w:spacing w:before="0" w:beforeAutospacing="0"/>
        <w:jc w:val="both"/>
      </w:pPr>
      <w:bookmarkStart w:id="7173" w:name="112243"/>
      <w:bookmarkEnd w:id="7173"/>
      <w:r w:rsidRPr="00EE28E7">
        <w:t>- уровень пользователя;</w:t>
      </w:r>
    </w:p>
    <w:p w:rsidR="00FD6682" w:rsidRPr="00EE28E7" w:rsidRDefault="00FD6682" w:rsidP="00FD6682">
      <w:pPr>
        <w:pStyle w:val="pboth"/>
        <w:shd w:val="clear" w:color="auto" w:fill="FFFFFF"/>
        <w:spacing w:before="0" w:beforeAutospacing="0"/>
        <w:jc w:val="both"/>
      </w:pPr>
      <w:bookmarkStart w:id="7174" w:name="112244"/>
      <w:bookmarkEnd w:id="7174"/>
      <w:r w:rsidRPr="00EE28E7">
        <w:t>- когнитивно-продуктивный уровень (создание технологий);</w:t>
      </w:r>
    </w:p>
    <w:p w:rsidR="00FD6682" w:rsidRPr="00EE28E7" w:rsidRDefault="00FD6682" w:rsidP="00FD6682">
      <w:pPr>
        <w:pStyle w:val="pboth"/>
        <w:shd w:val="clear" w:color="auto" w:fill="FFFFFF"/>
        <w:spacing w:before="0" w:beforeAutospacing="0"/>
        <w:jc w:val="both"/>
      </w:pPr>
      <w:bookmarkStart w:id="7175" w:name="112245"/>
      <w:bookmarkEnd w:id="7175"/>
      <w:r w:rsidRPr="00EE28E7">
        <w:t>-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FD6682" w:rsidRPr="00EE28E7" w:rsidRDefault="00FD6682" w:rsidP="00FD6682">
      <w:pPr>
        <w:pStyle w:val="pboth"/>
        <w:shd w:val="clear" w:color="auto" w:fill="FFFFFF"/>
        <w:spacing w:before="0" w:beforeAutospacing="0"/>
        <w:jc w:val="both"/>
      </w:pPr>
      <w:bookmarkStart w:id="7176" w:name="112246"/>
      <w:bookmarkEnd w:id="7176"/>
      <w:r w:rsidRPr="00EE28E7">
        <w:t>-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FD6682" w:rsidRPr="00EE28E7" w:rsidRDefault="00FD6682" w:rsidP="00FD6682">
      <w:pPr>
        <w:pStyle w:val="pboth"/>
        <w:shd w:val="clear" w:color="auto" w:fill="FFFFFF"/>
        <w:spacing w:before="0" w:beforeAutospacing="0"/>
        <w:jc w:val="both"/>
      </w:pPr>
      <w:bookmarkStart w:id="7177" w:name="112247"/>
      <w:bookmarkEnd w:id="7177"/>
      <w:r w:rsidRPr="00EE28E7">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подчеркивается во </w:t>
      </w:r>
      <w:hyperlink r:id="rId157" w:anchor="100016" w:history="1">
        <w:r w:rsidRPr="00EE28E7">
          <w:rPr>
            <w:rStyle w:val="ad"/>
            <w:color w:val="auto"/>
          </w:rPr>
          <w:t>ФГОС</w:t>
        </w:r>
      </w:hyperlink>
      <w:r w:rsidRPr="00EE28E7">
        <w:t>, должен содержать ответы на эти принципиальные вызовы.</w:t>
      </w:r>
    </w:p>
    <w:p w:rsidR="00FD6682" w:rsidRPr="00EE28E7" w:rsidRDefault="00FD6682" w:rsidP="00FD6682">
      <w:pPr>
        <w:pStyle w:val="pboth"/>
        <w:shd w:val="clear" w:color="auto" w:fill="FFFFFF"/>
        <w:spacing w:before="0" w:beforeAutospacing="0"/>
        <w:jc w:val="both"/>
      </w:pPr>
      <w:bookmarkStart w:id="7178" w:name="112248"/>
      <w:bookmarkEnd w:id="7178"/>
      <w:r w:rsidRPr="00EE28E7">
        <w:lastRenderedPageBreak/>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FD6682" w:rsidRPr="00EE28E7" w:rsidRDefault="00FD6682" w:rsidP="00FD6682">
      <w:pPr>
        <w:pStyle w:val="pboth"/>
        <w:shd w:val="clear" w:color="auto" w:fill="FFFFFF"/>
        <w:spacing w:before="0" w:beforeAutospacing="0"/>
        <w:jc w:val="both"/>
      </w:pPr>
      <w:bookmarkStart w:id="7179" w:name="112249"/>
      <w:bookmarkEnd w:id="7179"/>
      <w:r w:rsidRPr="00EE28E7">
        <w:t>ОБЩАЯ ХАРАКТЕРИСТИКА УЧЕБНОГО ПРЕДМЕТА "ТЕХНОЛОГИЯ"</w:t>
      </w:r>
    </w:p>
    <w:p w:rsidR="00FD6682" w:rsidRPr="00EE28E7" w:rsidRDefault="00FD6682" w:rsidP="00FD6682">
      <w:pPr>
        <w:pStyle w:val="pboth"/>
        <w:shd w:val="clear" w:color="auto" w:fill="FFFFFF"/>
        <w:spacing w:before="0" w:beforeAutospacing="0"/>
        <w:jc w:val="both"/>
      </w:pPr>
      <w:bookmarkStart w:id="7180" w:name="112250"/>
      <w:bookmarkEnd w:id="7180"/>
      <w:r w:rsidRPr="00EE28E7">
        <w:t>Основной методический принцип современного курса "Технология": освоение сущности и структуры технологии идет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FD6682" w:rsidRPr="00EE28E7" w:rsidRDefault="00FD6682" w:rsidP="00FD6682">
      <w:pPr>
        <w:pStyle w:val="pboth"/>
        <w:shd w:val="clear" w:color="auto" w:fill="FFFFFF"/>
        <w:spacing w:before="0" w:beforeAutospacing="0"/>
        <w:jc w:val="both"/>
      </w:pPr>
      <w:bookmarkStart w:id="7181" w:name="112251"/>
      <w:bookmarkEnd w:id="7181"/>
      <w:r w:rsidRPr="00EE28E7">
        <w:t>Современный курс технологии построен по модульному принципу.</w:t>
      </w:r>
    </w:p>
    <w:p w:rsidR="00FD6682" w:rsidRPr="00EE28E7" w:rsidRDefault="00FD6682" w:rsidP="00FD6682">
      <w:pPr>
        <w:pStyle w:val="pboth"/>
        <w:shd w:val="clear" w:color="auto" w:fill="FFFFFF"/>
        <w:spacing w:before="0" w:beforeAutospacing="0"/>
        <w:jc w:val="both"/>
      </w:pPr>
      <w:bookmarkStart w:id="7182" w:name="112252"/>
      <w:bookmarkEnd w:id="7182"/>
      <w:r w:rsidRPr="00EE28E7">
        <w:t>Модульность - ведущий методический принцип построения содержания современных учебных курсов. Она создает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FD6682" w:rsidRPr="00EE28E7" w:rsidRDefault="00FD6682" w:rsidP="00FD6682">
      <w:pPr>
        <w:pStyle w:val="pboth"/>
        <w:shd w:val="clear" w:color="auto" w:fill="FFFFFF"/>
        <w:spacing w:before="0" w:beforeAutospacing="0"/>
        <w:jc w:val="both"/>
      </w:pPr>
      <w:bookmarkStart w:id="7183" w:name="112253"/>
      <w:bookmarkEnd w:id="7183"/>
      <w:r w:rsidRPr="00EE28E7">
        <w:t>Структура модульного курса технологии такова.</w:t>
      </w:r>
    </w:p>
    <w:p w:rsidR="00FD6682" w:rsidRPr="00EE28E7" w:rsidRDefault="00FD6682" w:rsidP="00FD6682">
      <w:pPr>
        <w:pStyle w:val="pboth"/>
        <w:shd w:val="clear" w:color="auto" w:fill="FFFFFF"/>
        <w:spacing w:before="0" w:beforeAutospacing="0"/>
        <w:jc w:val="both"/>
      </w:pPr>
      <w:bookmarkStart w:id="7184" w:name="112254"/>
      <w:bookmarkEnd w:id="7184"/>
      <w:r w:rsidRPr="00EE28E7">
        <w:t>Инвариантные модули</w:t>
      </w:r>
    </w:p>
    <w:p w:rsidR="00FD6682" w:rsidRPr="00EE28E7" w:rsidRDefault="00FD6682" w:rsidP="00FD6682">
      <w:pPr>
        <w:pStyle w:val="pboth"/>
        <w:shd w:val="clear" w:color="auto" w:fill="FFFFFF"/>
        <w:spacing w:before="0" w:beforeAutospacing="0"/>
        <w:jc w:val="both"/>
      </w:pPr>
      <w:bookmarkStart w:id="7185" w:name="112255"/>
      <w:bookmarkEnd w:id="7185"/>
      <w:r w:rsidRPr="00EE28E7">
        <w:t>Модуль "Производство и технология"</w:t>
      </w:r>
    </w:p>
    <w:p w:rsidR="00FD6682" w:rsidRPr="00EE28E7" w:rsidRDefault="00FD6682" w:rsidP="00FD6682">
      <w:pPr>
        <w:pStyle w:val="pboth"/>
        <w:shd w:val="clear" w:color="auto" w:fill="FFFFFF"/>
        <w:spacing w:before="0" w:beforeAutospacing="0"/>
        <w:jc w:val="both"/>
      </w:pPr>
      <w:bookmarkStart w:id="7186" w:name="112256"/>
      <w:bookmarkEnd w:id="7186"/>
      <w:r w:rsidRPr="00EE28E7">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FD6682" w:rsidRPr="00EE28E7" w:rsidRDefault="00FD6682" w:rsidP="00FD6682">
      <w:pPr>
        <w:pStyle w:val="pboth"/>
        <w:shd w:val="clear" w:color="auto" w:fill="FFFFFF"/>
        <w:spacing w:before="0" w:beforeAutospacing="0"/>
        <w:jc w:val="both"/>
      </w:pPr>
      <w:bookmarkStart w:id="7187" w:name="112257"/>
      <w:bookmarkEnd w:id="7187"/>
      <w:r w:rsidRPr="00EE28E7">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FD6682" w:rsidRPr="00EE28E7" w:rsidRDefault="00FD6682" w:rsidP="00FD6682">
      <w:pPr>
        <w:pStyle w:val="pboth"/>
        <w:shd w:val="clear" w:color="auto" w:fill="FFFFFF"/>
        <w:spacing w:before="0" w:beforeAutospacing="0"/>
        <w:jc w:val="both"/>
      </w:pPr>
      <w:bookmarkStart w:id="7188" w:name="112258"/>
      <w:bookmarkEnd w:id="7188"/>
      <w:r w:rsidRPr="00EE28E7">
        <w:t>Модуль "Технологии обработки материалов и пищевых продуктов"</w:t>
      </w:r>
    </w:p>
    <w:p w:rsidR="00FD6682" w:rsidRPr="00EE28E7" w:rsidRDefault="00FD6682" w:rsidP="00FD6682">
      <w:pPr>
        <w:pStyle w:val="pboth"/>
        <w:shd w:val="clear" w:color="auto" w:fill="FFFFFF"/>
        <w:spacing w:before="0" w:beforeAutospacing="0"/>
        <w:jc w:val="both"/>
      </w:pPr>
      <w:bookmarkStart w:id="7189" w:name="112259"/>
      <w:bookmarkEnd w:id="7189"/>
      <w:r w:rsidRPr="00EE28E7">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ведется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FD6682" w:rsidRPr="00EE28E7" w:rsidRDefault="00FD6682" w:rsidP="00FD6682">
      <w:pPr>
        <w:pStyle w:val="pboth"/>
        <w:shd w:val="clear" w:color="auto" w:fill="FFFFFF"/>
        <w:spacing w:before="0" w:beforeAutospacing="0"/>
        <w:jc w:val="both"/>
      </w:pPr>
      <w:bookmarkStart w:id="7190" w:name="112260"/>
      <w:bookmarkEnd w:id="7190"/>
      <w:r w:rsidRPr="00EE28E7">
        <w:t>Вариативные модули</w:t>
      </w:r>
    </w:p>
    <w:p w:rsidR="00FD6682" w:rsidRPr="00EE28E7" w:rsidRDefault="00FD6682" w:rsidP="00FD6682">
      <w:pPr>
        <w:pStyle w:val="pboth"/>
        <w:shd w:val="clear" w:color="auto" w:fill="FFFFFF"/>
        <w:spacing w:before="0" w:beforeAutospacing="0"/>
        <w:jc w:val="both"/>
      </w:pPr>
      <w:bookmarkStart w:id="7191" w:name="112261"/>
      <w:bookmarkEnd w:id="7191"/>
      <w:r w:rsidRPr="00EE28E7">
        <w:t>Модуль "Робототехника"</w:t>
      </w:r>
    </w:p>
    <w:p w:rsidR="00FD6682" w:rsidRPr="00EE28E7" w:rsidRDefault="00FD6682" w:rsidP="00FD6682">
      <w:pPr>
        <w:pStyle w:val="pboth"/>
        <w:shd w:val="clear" w:color="auto" w:fill="FFFFFF"/>
        <w:spacing w:before="0" w:beforeAutospacing="0"/>
        <w:jc w:val="both"/>
      </w:pPr>
      <w:bookmarkStart w:id="7192" w:name="112262"/>
      <w:bookmarkEnd w:id="7192"/>
      <w:r w:rsidRPr="00EE28E7">
        <w:lastRenderedPageBreak/>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нем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FD6682" w:rsidRPr="00EE28E7" w:rsidRDefault="00FD6682" w:rsidP="00FD6682">
      <w:pPr>
        <w:pStyle w:val="pboth"/>
        <w:shd w:val="clear" w:color="auto" w:fill="FFFFFF"/>
        <w:spacing w:before="0" w:beforeAutospacing="0"/>
        <w:jc w:val="both"/>
      </w:pPr>
      <w:bookmarkStart w:id="7193" w:name="112263"/>
      <w:bookmarkEnd w:id="7193"/>
      <w:r w:rsidRPr="00EE28E7">
        <w:t>Модуль "3D-моделирование, прототипирование, макетирование"</w:t>
      </w:r>
    </w:p>
    <w:p w:rsidR="00FD6682" w:rsidRPr="00EE28E7" w:rsidRDefault="00FD6682" w:rsidP="00FD6682">
      <w:pPr>
        <w:pStyle w:val="pboth"/>
        <w:shd w:val="clear" w:color="auto" w:fill="FFFFFF"/>
        <w:spacing w:before="0" w:beforeAutospacing="0"/>
        <w:jc w:val="both"/>
      </w:pPr>
      <w:bookmarkStart w:id="7194" w:name="112264"/>
      <w:bookmarkEnd w:id="7194"/>
      <w:r w:rsidRPr="00EE28E7">
        <w:t>Этот 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ее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FD6682" w:rsidRPr="00EE28E7" w:rsidRDefault="00FD6682" w:rsidP="00FD6682">
      <w:pPr>
        <w:pStyle w:val="pboth"/>
        <w:shd w:val="clear" w:color="auto" w:fill="FFFFFF"/>
        <w:spacing w:before="0" w:beforeAutospacing="0"/>
        <w:jc w:val="both"/>
      </w:pPr>
      <w:bookmarkStart w:id="7195" w:name="112265"/>
      <w:bookmarkEnd w:id="7195"/>
      <w:r w:rsidRPr="00EE28E7">
        <w:t>Модуль "Компьютерная графика. Черчение"</w:t>
      </w:r>
    </w:p>
    <w:p w:rsidR="00FD6682" w:rsidRPr="00EE28E7" w:rsidRDefault="00FD6682" w:rsidP="00FD6682">
      <w:pPr>
        <w:pStyle w:val="pboth"/>
        <w:shd w:val="clear" w:color="auto" w:fill="FFFFFF"/>
        <w:spacing w:before="0" w:beforeAutospacing="0"/>
        <w:jc w:val="both"/>
      </w:pPr>
      <w:bookmarkStart w:id="7196" w:name="112266"/>
      <w:bookmarkEnd w:id="7196"/>
      <w:r w:rsidRPr="00EE28E7">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причем сам процесс создания осуществляется по вполне определенной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FD6682" w:rsidRPr="00EE28E7" w:rsidRDefault="00FD6682" w:rsidP="00FD6682">
      <w:pPr>
        <w:pStyle w:val="pboth"/>
        <w:shd w:val="clear" w:color="auto" w:fill="FFFFFF"/>
        <w:spacing w:before="0" w:beforeAutospacing="0"/>
        <w:jc w:val="both"/>
      </w:pPr>
      <w:bookmarkStart w:id="7197" w:name="112267"/>
      <w:bookmarkEnd w:id="7197"/>
      <w:r w:rsidRPr="00EE28E7">
        <w:t>Модуль "Автоматизированные системы"</w:t>
      </w:r>
    </w:p>
    <w:p w:rsidR="00FD6682" w:rsidRPr="00EE28E7" w:rsidRDefault="00FD6682" w:rsidP="00FD6682">
      <w:pPr>
        <w:pStyle w:val="pboth"/>
        <w:shd w:val="clear" w:color="auto" w:fill="FFFFFF"/>
        <w:spacing w:before="0" w:beforeAutospacing="0"/>
        <w:jc w:val="both"/>
      </w:pPr>
      <w:bookmarkStart w:id="7198" w:name="112268"/>
      <w:bookmarkEnd w:id="7198"/>
      <w:r w:rsidRPr="00EE28E7">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FD6682" w:rsidRPr="00EE28E7" w:rsidRDefault="00FD6682" w:rsidP="00FD6682">
      <w:pPr>
        <w:pStyle w:val="pboth"/>
        <w:shd w:val="clear" w:color="auto" w:fill="FFFFFF"/>
        <w:spacing w:before="0" w:beforeAutospacing="0"/>
        <w:jc w:val="both"/>
      </w:pPr>
      <w:bookmarkStart w:id="7199" w:name="112269"/>
      <w:bookmarkEnd w:id="7199"/>
      <w:r w:rsidRPr="00EE28E7">
        <w:t>Модули "Животноводство" и "Растениеводство"</w:t>
      </w:r>
    </w:p>
    <w:p w:rsidR="00FD6682" w:rsidRPr="00EE28E7" w:rsidRDefault="00FD6682" w:rsidP="00FD6682">
      <w:pPr>
        <w:pStyle w:val="pboth"/>
        <w:shd w:val="clear" w:color="auto" w:fill="FFFFFF"/>
        <w:spacing w:before="0" w:beforeAutospacing="0"/>
        <w:jc w:val="both"/>
      </w:pPr>
      <w:bookmarkStart w:id="7200" w:name="112270"/>
      <w:bookmarkEnd w:id="7200"/>
      <w:r w:rsidRPr="00EE28E7">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FD6682" w:rsidRPr="00EE28E7" w:rsidRDefault="00FD6682" w:rsidP="00FD6682">
      <w:pPr>
        <w:pStyle w:val="pboth"/>
        <w:shd w:val="clear" w:color="auto" w:fill="FFFFFF"/>
        <w:spacing w:before="0" w:beforeAutospacing="0"/>
        <w:jc w:val="both"/>
      </w:pPr>
      <w:bookmarkStart w:id="7201" w:name="112271"/>
      <w:bookmarkEnd w:id="7201"/>
      <w:r w:rsidRPr="00EE28E7">
        <w:t>Ведущими методическими принципами, которые реализуются в модульном курсе технологии, являются следующие принципы:</w:t>
      </w:r>
    </w:p>
    <w:p w:rsidR="00FD6682" w:rsidRPr="00EE28E7" w:rsidRDefault="00FD6682" w:rsidP="00FD6682">
      <w:pPr>
        <w:pStyle w:val="pboth"/>
        <w:shd w:val="clear" w:color="auto" w:fill="FFFFFF"/>
        <w:spacing w:before="0" w:beforeAutospacing="0"/>
        <w:jc w:val="both"/>
      </w:pPr>
      <w:bookmarkStart w:id="7202" w:name="112272"/>
      <w:bookmarkEnd w:id="7202"/>
      <w:r w:rsidRPr="00EE28E7">
        <w:t>- "двойного вхождения" &lt;1&gt; - вопросы, выделенные в отдельный вариативный модуль, фрагментарно присутствуют и в инвариантных модулях;</w:t>
      </w:r>
    </w:p>
    <w:p w:rsidR="00FD6682" w:rsidRPr="00EE28E7" w:rsidRDefault="00FD6682" w:rsidP="00FD6682">
      <w:pPr>
        <w:pStyle w:val="pboth"/>
        <w:shd w:val="clear" w:color="auto" w:fill="FFFFFF"/>
        <w:spacing w:before="0" w:beforeAutospacing="0"/>
        <w:jc w:val="both"/>
      </w:pPr>
      <w:bookmarkStart w:id="7203" w:name="112273"/>
      <w:bookmarkEnd w:id="7203"/>
      <w:r w:rsidRPr="00EE28E7">
        <w:t>--------------------------------</w:t>
      </w:r>
    </w:p>
    <w:p w:rsidR="00FD6682" w:rsidRPr="00EE28E7" w:rsidRDefault="00FD6682" w:rsidP="00FD6682">
      <w:pPr>
        <w:pStyle w:val="pboth"/>
        <w:shd w:val="clear" w:color="auto" w:fill="FFFFFF"/>
        <w:spacing w:before="0" w:beforeAutospacing="0"/>
        <w:jc w:val="both"/>
      </w:pPr>
      <w:bookmarkStart w:id="7204" w:name="112274"/>
      <w:bookmarkEnd w:id="7204"/>
      <w:r w:rsidRPr="00EE28E7">
        <w:t>&lt;1&gt; Принцип "двойного вхождения" был сформулирован и обоснован выдающимся педагогом, академиком РАО В.С. Ледневым.</w:t>
      </w:r>
    </w:p>
    <w:p w:rsidR="00FD6682" w:rsidRPr="00EE28E7" w:rsidRDefault="00FD6682" w:rsidP="00FD6682">
      <w:pPr>
        <w:pStyle w:val="pboth"/>
        <w:shd w:val="clear" w:color="auto" w:fill="FFFFFF"/>
        <w:spacing w:before="0" w:beforeAutospacing="0"/>
        <w:jc w:val="both"/>
      </w:pPr>
      <w:bookmarkStart w:id="7205" w:name="112275"/>
      <w:bookmarkEnd w:id="7205"/>
      <w:r w:rsidRPr="00EE28E7">
        <w:lastRenderedPageBreak/>
        <w:t>- цикличности - освоенное на начальном этапе содержание продолжает осваиваться и далее на более высоком уровне.</w:t>
      </w:r>
    </w:p>
    <w:p w:rsidR="00FD6682" w:rsidRPr="00EE28E7" w:rsidRDefault="00FD6682" w:rsidP="00FD6682">
      <w:pPr>
        <w:pStyle w:val="pboth"/>
        <w:shd w:val="clear" w:color="auto" w:fill="FFFFFF"/>
        <w:spacing w:before="0" w:beforeAutospacing="0"/>
        <w:jc w:val="both"/>
      </w:pPr>
      <w:bookmarkStart w:id="7206" w:name="112276"/>
      <w:bookmarkEnd w:id="7206"/>
      <w:r w:rsidRPr="00EE28E7">
        <w:t>В курсе технологии осуществляется реализация широкого спектра межпредметных связей:</w:t>
      </w:r>
    </w:p>
    <w:p w:rsidR="00FD6682" w:rsidRPr="00EE28E7" w:rsidRDefault="00FD6682" w:rsidP="00FD6682">
      <w:pPr>
        <w:pStyle w:val="pboth"/>
        <w:shd w:val="clear" w:color="auto" w:fill="FFFFFF"/>
        <w:spacing w:before="0" w:beforeAutospacing="0"/>
        <w:jc w:val="both"/>
      </w:pPr>
      <w:bookmarkStart w:id="7207" w:name="112277"/>
      <w:bookmarkEnd w:id="7207"/>
      <w:r w:rsidRPr="00EE28E7">
        <w:t>- 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FD6682" w:rsidRPr="00EE28E7" w:rsidRDefault="00FD6682" w:rsidP="00FD6682">
      <w:pPr>
        <w:pStyle w:val="pboth"/>
        <w:shd w:val="clear" w:color="auto" w:fill="FFFFFF"/>
        <w:spacing w:before="0" w:beforeAutospacing="0"/>
        <w:jc w:val="both"/>
      </w:pPr>
      <w:bookmarkStart w:id="7208" w:name="112278"/>
      <w:bookmarkEnd w:id="7208"/>
      <w:r w:rsidRPr="00EE28E7">
        <w:t>- с химией при освоении разделов, связанных с технологиями химической промышленности в инвариантных модулях;</w:t>
      </w:r>
    </w:p>
    <w:p w:rsidR="00FD6682" w:rsidRPr="00EE28E7" w:rsidRDefault="00FD6682" w:rsidP="00FD6682">
      <w:pPr>
        <w:pStyle w:val="pboth"/>
        <w:shd w:val="clear" w:color="auto" w:fill="FFFFFF"/>
        <w:spacing w:before="0" w:beforeAutospacing="0"/>
        <w:jc w:val="both"/>
      </w:pPr>
      <w:bookmarkStart w:id="7209" w:name="112279"/>
      <w:bookmarkEnd w:id="7209"/>
      <w:r w:rsidRPr="00EE28E7">
        <w:t>-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FD6682" w:rsidRPr="00EE28E7" w:rsidRDefault="00FD6682" w:rsidP="00FD6682">
      <w:pPr>
        <w:pStyle w:val="pboth"/>
        <w:shd w:val="clear" w:color="auto" w:fill="FFFFFF"/>
        <w:spacing w:before="0" w:beforeAutospacing="0"/>
        <w:jc w:val="both"/>
      </w:pPr>
      <w:bookmarkStart w:id="7210" w:name="112280"/>
      <w:bookmarkEnd w:id="7210"/>
      <w:r w:rsidRPr="00EE28E7">
        <w:t>-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rsidR="00FD6682" w:rsidRPr="00EE28E7" w:rsidRDefault="00FD6682" w:rsidP="00FD6682">
      <w:pPr>
        <w:pStyle w:val="pboth"/>
        <w:shd w:val="clear" w:color="auto" w:fill="FFFFFF"/>
        <w:spacing w:before="0" w:beforeAutospacing="0"/>
        <w:jc w:val="both"/>
      </w:pPr>
      <w:bookmarkStart w:id="7211" w:name="112281"/>
      <w:bookmarkEnd w:id="7211"/>
      <w:r w:rsidRPr="00EE28E7">
        <w:t>-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D6682" w:rsidRPr="00EE28E7" w:rsidRDefault="00FD6682" w:rsidP="00FD6682">
      <w:pPr>
        <w:pStyle w:val="pboth"/>
        <w:shd w:val="clear" w:color="auto" w:fill="FFFFFF"/>
        <w:spacing w:before="0" w:beforeAutospacing="0"/>
        <w:jc w:val="both"/>
      </w:pPr>
      <w:bookmarkStart w:id="7212" w:name="112282"/>
      <w:bookmarkEnd w:id="7212"/>
      <w:r w:rsidRPr="00EE28E7">
        <w:t>- с историей и искусством при освоении элементов промышленной эстетики, народных ремесел в инвариантном модуле "Производство и технология";</w:t>
      </w:r>
    </w:p>
    <w:p w:rsidR="00FD6682" w:rsidRPr="00EE28E7" w:rsidRDefault="00FD6682" w:rsidP="00FD6682">
      <w:pPr>
        <w:pStyle w:val="pboth"/>
        <w:shd w:val="clear" w:color="auto" w:fill="FFFFFF"/>
        <w:spacing w:before="0" w:beforeAutospacing="0"/>
        <w:jc w:val="both"/>
      </w:pPr>
      <w:bookmarkStart w:id="7213" w:name="112283"/>
      <w:bookmarkEnd w:id="7213"/>
      <w:r w:rsidRPr="00EE28E7">
        <w:t>- с обществознанием при освоении темы "Технология и мир. Современная техносфера" в инвариантном модуле "Производство и технология"</w:t>
      </w:r>
    </w:p>
    <w:p w:rsidR="00FD6682" w:rsidRPr="00EE28E7" w:rsidRDefault="00FD6682" w:rsidP="00FD6682">
      <w:pPr>
        <w:pStyle w:val="pboth"/>
        <w:shd w:val="clear" w:color="auto" w:fill="FFFFFF"/>
        <w:spacing w:before="0" w:beforeAutospacing="0"/>
        <w:jc w:val="both"/>
      </w:pPr>
      <w:bookmarkStart w:id="7214" w:name="112284"/>
      <w:bookmarkEnd w:id="7214"/>
      <w:r w:rsidRPr="00EE28E7">
        <w:t>Освоение учебного предмета "Технология" может осуществляться как в образовательных организациях, так и в организациях-партнерах,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молодежного инновационного творчества (ЦМИТ), специализированные центров компетенций (включая WorldSkills) и др.</w:t>
      </w:r>
    </w:p>
    <w:p w:rsidR="00FD6682" w:rsidRPr="00EE28E7" w:rsidRDefault="00FD6682" w:rsidP="00FD6682">
      <w:pPr>
        <w:pStyle w:val="pboth"/>
        <w:shd w:val="clear" w:color="auto" w:fill="FFFFFF"/>
        <w:spacing w:before="0" w:beforeAutospacing="0"/>
        <w:jc w:val="both"/>
      </w:pPr>
      <w:bookmarkStart w:id="7215" w:name="112285"/>
      <w:bookmarkEnd w:id="7215"/>
      <w:r w:rsidRPr="00EE28E7">
        <w:t>МЕСТО УЧЕБНОГО ПРЕДМЕТА "ТЕХНОЛОГИЯ" В УЧЕБНОМ ПЛАНЕ</w:t>
      </w:r>
    </w:p>
    <w:p w:rsidR="00FD6682" w:rsidRPr="00EE28E7" w:rsidRDefault="00FD6682" w:rsidP="00FD6682">
      <w:pPr>
        <w:pStyle w:val="pboth"/>
        <w:shd w:val="clear" w:color="auto" w:fill="FFFFFF"/>
        <w:spacing w:before="0" w:beforeAutospacing="0"/>
        <w:jc w:val="both"/>
      </w:pPr>
      <w:bookmarkStart w:id="7216" w:name="112286"/>
      <w:bookmarkEnd w:id="7216"/>
      <w:r w:rsidRPr="00EE28E7">
        <w:t>Освоение предметной области "Технология" в основной школе осуществляется в 5 - 9 классах из расчета: в 5 - 7 классах - 2 часа в неделю, в 8 - 9 классах - 1 час.</w:t>
      </w:r>
    </w:p>
    <w:p w:rsidR="00FD6682" w:rsidRPr="00EE28E7" w:rsidRDefault="00FD6682" w:rsidP="00FD6682">
      <w:pPr>
        <w:pStyle w:val="pboth"/>
        <w:shd w:val="clear" w:color="auto" w:fill="FFFFFF"/>
        <w:spacing w:before="0" w:beforeAutospacing="0"/>
        <w:jc w:val="both"/>
      </w:pPr>
      <w:bookmarkStart w:id="7217" w:name="112287"/>
      <w:bookmarkEnd w:id="7217"/>
      <w:r w:rsidRPr="00EE28E7">
        <w:t>Дополнительно рекомендуется выделить за счет внеурочной деятельности в 8 классе - 1 час в неделю и в 9 классе - 2 часа.</w:t>
      </w:r>
    </w:p>
    <w:p w:rsidR="00FD6682" w:rsidRPr="00EE28E7" w:rsidRDefault="00FD6682" w:rsidP="00FD6682">
      <w:pPr>
        <w:pStyle w:val="pboth"/>
        <w:shd w:val="clear" w:color="auto" w:fill="FFFFFF"/>
        <w:spacing w:before="0" w:beforeAutospacing="0"/>
        <w:jc w:val="both"/>
      </w:pPr>
      <w:bookmarkStart w:id="7218" w:name="112288"/>
      <w:bookmarkEnd w:id="7218"/>
      <w:r w:rsidRPr="00EE28E7">
        <w:t>СОДЕРЖАНИЕ ОБУЧЕНИЯ</w:t>
      </w:r>
    </w:p>
    <w:p w:rsidR="00FD6682" w:rsidRPr="00EE28E7" w:rsidRDefault="00FD6682" w:rsidP="00FD6682">
      <w:pPr>
        <w:pStyle w:val="pboth"/>
        <w:shd w:val="clear" w:color="auto" w:fill="FFFFFF"/>
        <w:spacing w:before="0" w:beforeAutospacing="0"/>
        <w:jc w:val="both"/>
      </w:pPr>
      <w:bookmarkStart w:id="7219" w:name="112289"/>
      <w:bookmarkEnd w:id="7219"/>
      <w:r w:rsidRPr="00EE28E7">
        <w:t>ИНВАРИАНТНЫЕ МОДУЛИ</w:t>
      </w:r>
    </w:p>
    <w:p w:rsidR="00FD6682" w:rsidRPr="00EE28E7" w:rsidRDefault="00FD6682" w:rsidP="00FD6682">
      <w:pPr>
        <w:pStyle w:val="pboth"/>
        <w:shd w:val="clear" w:color="auto" w:fill="FFFFFF"/>
        <w:spacing w:before="0" w:beforeAutospacing="0"/>
        <w:jc w:val="both"/>
      </w:pPr>
      <w:bookmarkStart w:id="7220" w:name="112290"/>
      <w:bookmarkEnd w:id="7220"/>
      <w:r w:rsidRPr="00EE28E7">
        <w:t>Модуль "Производство и технология"</w:t>
      </w:r>
    </w:p>
    <w:p w:rsidR="00FD6682" w:rsidRPr="00EE28E7" w:rsidRDefault="00FD6682" w:rsidP="00FD6682">
      <w:pPr>
        <w:pStyle w:val="pboth"/>
        <w:shd w:val="clear" w:color="auto" w:fill="FFFFFF"/>
        <w:spacing w:before="0" w:beforeAutospacing="0"/>
        <w:jc w:val="both"/>
      </w:pPr>
      <w:bookmarkStart w:id="7221" w:name="112291"/>
      <w:bookmarkEnd w:id="7221"/>
      <w:r w:rsidRPr="00EE28E7">
        <w:t>5 - 6 КЛАССЫ</w:t>
      </w:r>
    </w:p>
    <w:p w:rsidR="00FD6682" w:rsidRPr="00EE28E7" w:rsidRDefault="00FD6682" w:rsidP="00FD6682">
      <w:pPr>
        <w:pStyle w:val="pboth"/>
        <w:shd w:val="clear" w:color="auto" w:fill="FFFFFF"/>
        <w:spacing w:before="0" w:beforeAutospacing="0"/>
        <w:jc w:val="both"/>
      </w:pPr>
      <w:bookmarkStart w:id="7222" w:name="112292"/>
      <w:bookmarkEnd w:id="7222"/>
      <w:r w:rsidRPr="00EE28E7">
        <w:t>Раздел 1. Преобразовательная деятельность человека.</w:t>
      </w:r>
    </w:p>
    <w:p w:rsidR="00FD6682" w:rsidRPr="00EE28E7" w:rsidRDefault="00FD6682" w:rsidP="00FD6682">
      <w:pPr>
        <w:pStyle w:val="pboth"/>
        <w:shd w:val="clear" w:color="auto" w:fill="FFFFFF"/>
        <w:spacing w:before="0" w:beforeAutospacing="0"/>
        <w:jc w:val="both"/>
      </w:pPr>
      <w:bookmarkStart w:id="7223" w:name="112293"/>
      <w:bookmarkEnd w:id="7223"/>
      <w:r w:rsidRPr="00EE28E7">
        <w:lastRenderedPageBreak/>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FD6682" w:rsidRPr="00EE28E7" w:rsidRDefault="00FD6682" w:rsidP="00FD6682">
      <w:pPr>
        <w:pStyle w:val="pboth"/>
        <w:shd w:val="clear" w:color="auto" w:fill="FFFFFF"/>
        <w:spacing w:before="0" w:beforeAutospacing="0"/>
        <w:jc w:val="both"/>
      </w:pPr>
      <w:bookmarkStart w:id="7224" w:name="112294"/>
      <w:bookmarkEnd w:id="7224"/>
      <w:r w:rsidRPr="00EE28E7">
        <w:t>Раздел 2. Простейшие машины и механизмы.</w:t>
      </w:r>
    </w:p>
    <w:p w:rsidR="00FD6682" w:rsidRPr="00EE28E7" w:rsidRDefault="00FD6682" w:rsidP="00FD6682">
      <w:pPr>
        <w:pStyle w:val="pboth"/>
        <w:shd w:val="clear" w:color="auto" w:fill="FFFFFF"/>
        <w:spacing w:before="0" w:beforeAutospacing="0"/>
        <w:jc w:val="both"/>
      </w:pPr>
      <w:bookmarkStart w:id="7225" w:name="112295"/>
      <w:bookmarkEnd w:id="7225"/>
      <w:r w:rsidRPr="00EE28E7">
        <w:t>Двигатели машин. Виды двигателей. Передаточные механизмы. Виды и характеристики передаточных механизмов.</w:t>
      </w:r>
    </w:p>
    <w:p w:rsidR="00FD6682" w:rsidRPr="00EE28E7" w:rsidRDefault="00FD6682" w:rsidP="00FD6682">
      <w:pPr>
        <w:pStyle w:val="pboth"/>
        <w:shd w:val="clear" w:color="auto" w:fill="FFFFFF"/>
        <w:spacing w:before="0" w:beforeAutospacing="0"/>
        <w:jc w:val="both"/>
      </w:pPr>
      <w:bookmarkStart w:id="7226" w:name="112296"/>
      <w:bookmarkEnd w:id="7226"/>
      <w:r w:rsidRPr="00EE28E7">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FD6682" w:rsidRPr="00EE28E7" w:rsidRDefault="00FD6682" w:rsidP="00FD6682">
      <w:pPr>
        <w:pStyle w:val="pboth"/>
        <w:shd w:val="clear" w:color="auto" w:fill="FFFFFF"/>
        <w:spacing w:before="0" w:beforeAutospacing="0"/>
        <w:jc w:val="both"/>
      </w:pPr>
      <w:bookmarkStart w:id="7227" w:name="112297"/>
      <w:bookmarkEnd w:id="7227"/>
      <w:r w:rsidRPr="00EE28E7">
        <w:t>Раздел 3. Задачи и технологии их решения.</w:t>
      </w:r>
    </w:p>
    <w:p w:rsidR="00FD6682" w:rsidRPr="00EE28E7" w:rsidRDefault="00FD6682" w:rsidP="00FD6682">
      <w:pPr>
        <w:pStyle w:val="pboth"/>
        <w:shd w:val="clear" w:color="auto" w:fill="FFFFFF"/>
        <w:spacing w:before="0" w:beforeAutospacing="0"/>
        <w:jc w:val="both"/>
      </w:pPr>
      <w:bookmarkStart w:id="7228" w:name="112298"/>
      <w:bookmarkEnd w:id="7228"/>
      <w:r w:rsidRPr="00EE28E7">
        <w:t>Технология решения производственных задач в информационной среде как важнейшая технология 4-й промышленной революции.</w:t>
      </w:r>
    </w:p>
    <w:p w:rsidR="00FD6682" w:rsidRPr="00EE28E7" w:rsidRDefault="00FD6682" w:rsidP="00FD6682">
      <w:pPr>
        <w:pStyle w:val="pboth"/>
        <w:shd w:val="clear" w:color="auto" w:fill="FFFFFF"/>
        <w:spacing w:before="0" w:beforeAutospacing="0"/>
        <w:jc w:val="both"/>
      </w:pPr>
      <w:bookmarkStart w:id="7229" w:name="112299"/>
      <w:bookmarkEnd w:id="7229"/>
      <w:r w:rsidRPr="00EE28E7">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FD6682" w:rsidRPr="00EE28E7" w:rsidRDefault="00FD6682" w:rsidP="00FD6682">
      <w:pPr>
        <w:pStyle w:val="pboth"/>
        <w:shd w:val="clear" w:color="auto" w:fill="FFFFFF"/>
        <w:spacing w:before="0" w:beforeAutospacing="0"/>
        <w:jc w:val="both"/>
      </w:pPr>
      <w:bookmarkStart w:id="7230" w:name="112300"/>
      <w:bookmarkEnd w:id="7230"/>
      <w:r w:rsidRPr="00EE28E7">
        <w:t>Раздел 4. Основы проектной деятельности.</w:t>
      </w:r>
    </w:p>
    <w:p w:rsidR="00FD6682" w:rsidRPr="00EE28E7" w:rsidRDefault="00FD6682" w:rsidP="00FD6682">
      <w:pPr>
        <w:pStyle w:val="pboth"/>
        <w:shd w:val="clear" w:color="auto" w:fill="FFFFFF"/>
        <w:spacing w:before="0" w:beforeAutospacing="0"/>
        <w:jc w:val="both"/>
      </w:pPr>
      <w:bookmarkStart w:id="7231" w:name="112301"/>
      <w:bookmarkEnd w:id="7231"/>
      <w:r w:rsidRPr="00EE28E7">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FD6682" w:rsidRPr="00EE28E7" w:rsidRDefault="00FD6682" w:rsidP="00FD6682">
      <w:pPr>
        <w:pStyle w:val="pboth"/>
        <w:shd w:val="clear" w:color="auto" w:fill="FFFFFF"/>
        <w:spacing w:before="0" w:beforeAutospacing="0"/>
        <w:jc w:val="both"/>
      </w:pPr>
      <w:bookmarkStart w:id="7232" w:name="112302"/>
      <w:bookmarkEnd w:id="7232"/>
      <w:r w:rsidRPr="00EE28E7">
        <w:t>Раздел 5. Технология домашнего хозяйства.</w:t>
      </w:r>
    </w:p>
    <w:p w:rsidR="00FD6682" w:rsidRPr="00EE28E7" w:rsidRDefault="00FD6682" w:rsidP="00FD6682">
      <w:pPr>
        <w:pStyle w:val="pboth"/>
        <w:shd w:val="clear" w:color="auto" w:fill="FFFFFF"/>
        <w:spacing w:before="0" w:beforeAutospacing="0"/>
        <w:jc w:val="both"/>
      </w:pPr>
      <w:bookmarkStart w:id="7233" w:name="112303"/>
      <w:bookmarkEnd w:id="7233"/>
      <w:r w:rsidRPr="00EE28E7">
        <w:t>Порядок и хаос как фундаментальные характеристики окружающего мира.</w:t>
      </w:r>
    </w:p>
    <w:p w:rsidR="00FD6682" w:rsidRPr="00EE28E7" w:rsidRDefault="00FD6682" w:rsidP="00FD6682">
      <w:pPr>
        <w:pStyle w:val="pboth"/>
        <w:shd w:val="clear" w:color="auto" w:fill="FFFFFF"/>
        <w:spacing w:before="0" w:beforeAutospacing="0"/>
        <w:jc w:val="both"/>
      </w:pPr>
      <w:bookmarkStart w:id="7234" w:name="112304"/>
      <w:bookmarkEnd w:id="7234"/>
      <w:r w:rsidRPr="00EE28E7">
        <w:t>Порядок в доме. Порядок на рабочем месте.</w:t>
      </w:r>
    </w:p>
    <w:p w:rsidR="00FD6682" w:rsidRPr="00EE28E7" w:rsidRDefault="00FD6682" w:rsidP="00FD6682">
      <w:pPr>
        <w:pStyle w:val="pboth"/>
        <w:shd w:val="clear" w:color="auto" w:fill="FFFFFF"/>
        <w:spacing w:before="0" w:beforeAutospacing="0"/>
        <w:jc w:val="both"/>
      </w:pPr>
      <w:bookmarkStart w:id="7235" w:name="112305"/>
      <w:bookmarkEnd w:id="7235"/>
      <w:r w:rsidRPr="00EE28E7">
        <w:t>Создание интерьера квартиры с помощью компьютерных программ.</w:t>
      </w:r>
    </w:p>
    <w:p w:rsidR="00FD6682" w:rsidRPr="00EE28E7" w:rsidRDefault="00FD6682" w:rsidP="00FD6682">
      <w:pPr>
        <w:pStyle w:val="pboth"/>
        <w:shd w:val="clear" w:color="auto" w:fill="FFFFFF"/>
        <w:spacing w:before="0" w:beforeAutospacing="0"/>
        <w:jc w:val="both"/>
      </w:pPr>
      <w:bookmarkStart w:id="7236" w:name="112306"/>
      <w:bookmarkEnd w:id="7236"/>
      <w:r w:rsidRPr="00EE28E7">
        <w:t>Электропроводка. Бытовые электрические приборы. Техника безопасности при работе с электричеством.</w:t>
      </w:r>
    </w:p>
    <w:p w:rsidR="00FD6682" w:rsidRPr="00EE28E7" w:rsidRDefault="00FD6682" w:rsidP="00FD6682">
      <w:pPr>
        <w:pStyle w:val="pboth"/>
        <w:shd w:val="clear" w:color="auto" w:fill="FFFFFF"/>
        <w:spacing w:before="0" w:beforeAutospacing="0"/>
        <w:jc w:val="both"/>
      </w:pPr>
      <w:bookmarkStart w:id="7237" w:name="112307"/>
      <w:bookmarkEnd w:id="7237"/>
      <w:r w:rsidRPr="00EE28E7">
        <w:t>Кухня. Мебель и бытовая техника, которая используется на кухне. Кулинария. Основы здорового питания. Основы безопасности при работе на кухне.</w:t>
      </w:r>
    </w:p>
    <w:p w:rsidR="00FD6682" w:rsidRPr="00EE28E7" w:rsidRDefault="00FD6682" w:rsidP="00FD6682">
      <w:pPr>
        <w:pStyle w:val="pboth"/>
        <w:shd w:val="clear" w:color="auto" w:fill="FFFFFF"/>
        <w:spacing w:before="0" w:beforeAutospacing="0"/>
        <w:jc w:val="both"/>
      </w:pPr>
      <w:bookmarkStart w:id="7238" w:name="112308"/>
      <w:bookmarkEnd w:id="7238"/>
      <w:r w:rsidRPr="00EE28E7">
        <w:t>Раздел 6. Мир профессий.</w:t>
      </w:r>
    </w:p>
    <w:p w:rsidR="00FD6682" w:rsidRPr="00EE28E7" w:rsidRDefault="00FD6682" w:rsidP="00FD6682">
      <w:pPr>
        <w:pStyle w:val="pboth"/>
        <w:shd w:val="clear" w:color="auto" w:fill="FFFFFF"/>
        <w:spacing w:before="0" w:beforeAutospacing="0"/>
        <w:jc w:val="both"/>
      </w:pPr>
      <w:bookmarkStart w:id="7239" w:name="112309"/>
      <w:bookmarkEnd w:id="7239"/>
      <w:r w:rsidRPr="00EE28E7">
        <w:t>Какие бывают профессии. Как выбрать профессию.</w:t>
      </w:r>
    </w:p>
    <w:p w:rsidR="00FD6682" w:rsidRPr="00EE28E7" w:rsidRDefault="00FD6682" w:rsidP="00FD6682">
      <w:pPr>
        <w:pStyle w:val="pboth"/>
        <w:shd w:val="clear" w:color="auto" w:fill="FFFFFF"/>
        <w:spacing w:before="0" w:beforeAutospacing="0"/>
        <w:jc w:val="both"/>
      </w:pPr>
      <w:bookmarkStart w:id="7240" w:name="112310"/>
      <w:bookmarkEnd w:id="7240"/>
      <w:r w:rsidRPr="00EE28E7">
        <w:t>7 - 9 КЛАССЫ</w:t>
      </w:r>
    </w:p>
    <w:p w:rsidR="00FD6682" w:rsidRPr="00EE28E7" w:rsidRDefault="00FD6682" w:rsidP="00FD6682">
      <w:pPr>
        <w:pStyle w:val="pboth"/>
        <w:shd w:val="clear" w:color="auto" w:fill="FFFFFF"/>
        <w:spacing w:before="0" w:beforeAutospacing="0"/>
        <w:jc w:val="both"/>
      </w:pPr>
      <w:bookmarkStart w:id="7241" w:name="112311"/>
      <w:bookmarkEnd w:id="7241"/>
      <w:r w:rsidRPr="00EE28E7">
        <w:t>Раздел 7. Технологии и искусство.</w:t>
      </w:r>
    </w:p>
    <w:p w:rsidR="00FD6682" w:rsidRPr="00EE28E7" w:rsidRDefault="00FD6682" w:rsidP="00FD6682">
      <w:pPr>
        <w:pStyle w:val="pboth"/>
        <w:shd w:val="clear" w:color="auto" w:fill="FFFFFF"/>
        <w:spacing w:before="0" w:beforeAutospacing="0"/>
        <w:jc w:val="both"/>
      </w:pPr>
      <w:bookmarkStart w:id="7242" w:name="112312"/>
      <w:bookmarkEnd w:id="7242"/>
      <w:r w:rsidRPr="00EE28E7">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FD6682" w:rsidRPr="00EE28E7" w:rsidRDefault="00FD6682" w:rsidP="00FD6682">
      <w:pPr>
        <w:pStyle w:val="pboth"/>
        <w:shd w:val="clear" w:color="auto" w:fill="FFFFFF"/>
        <w:spacing w:before="0" w:beforeAutospacing="0"/>
        <w:jc w:val="both"/>
      </w:pPr>
      <w:bookmarkStart w:id="7243" w:name="112313"/>
      <w:bookmarkEnd w:id="7243"/>
      <w:r w:rsidRPr="00EE28E7">
        <w:t>Эстетика в быту. Эстетика и экология жилища.</w:t>
      </w:r>
    </w:p>
    <w:p w:rsidR="00FD6682" w:rsidRPr="00EE28E7" w:rsidRDefault="00FD6682" w:rsidP="00FD6682">
      <w:pPr>
        <w:pStyle w:val="pboth"/>
        <w:shd w:val="clear" w:color="auto" w:fill="FFFFFF"/>
        <w:spacing w:before="0" w:beforeAutospacing="0"/>
        <w:jc w:val="both"/>
      </w:pPr>
      <w:bookmarkStart w:id="7244" w:name="112314"/>
      <w:bookmarkEnd w:id="7244"/>
      <w:r w:rsidRPr="00EE28E7">
        <w:lastRenderedPageBreak/>
        <w:t>Народные ремесла. Народные ремесла и промыслы России.</w:t>
      </w:r>
    </w:p>
    <w:p w:rsidR="00FD6682" w:rsidRPr="00EE28E7" w:rsidRDefault="00FD6682" w:rsidP="00FD6682">
      <w:pPr>
        <w:pStyle w:val="pboth"/>
        <w:shd w:val="clear" w:color="auto" w:fill="FFFFFF"/>
        <w:spacing w:before="0" w:beforeAutospacing="0"/>
        <w:jc w:val="both"/>
      </w:pPr>
      <w:bookmarkStart w:id="7245" w:name="112315"/>
      <w:bookmarkEnd w:id="7245"/>
      <w:r w:rsidRPr="00EE28E7">
        <w:t>Раздел 8. Технологии и мир. Современная техносфера.</w:t>
      </w:r>
    </w:p>
    <w:p w:rsidR="00FD6682" w:rsidRPr="00EE28E7" w:rsidRDefault="00FD6682" w:rsidP="00FD6682">
      <w:pPr>
        <w:pStyle w:val="pboth"/>
        <w:shd w:val="clear" w:color="auto" w:fill="FFFFFF"/>
        <w:spacing w:before="0" w:beforeAutospacing="0"/>
        <w:jc w:val="both"/>
      </w:pPr>
      <w:bookmarkStart w:id="7246" w:name="112316"/>
      <w:bookmarkEnd w:id="7246"/>
      <w:r w:rsidRPr="00EE28E7">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FD6682" w:rsidRPr="00EE28E7" w:rsidRDefault="00FD6682" w:rsidP="00FD6682">
      <w:pPr>
        <w:pStyle w:val="pboth"/>
        <w:shd w:val="clear" w:color="auto" w:fill="FFFFFF"/>
        <w:spacing w:before="0" w:beforeAutospacing="0"/>
        <w:jc w:val="both"/>
      </w:pPr>
      <w:bookmarkStart w:id="7247" w:name="112317"/>
      <w:bookmarkEnd w:id="7247"/>
      <w:r w:rsidRPr="00EE28E7">
        <w:t>Понятие высокотехнологичных отраслей. "Высокие технологии" двойного назначения.</w:t>
      </w:r>
    </w:p>
    <w:p w:rsidR="00FD6682" w:rsidRPr="00EE28E7" w:rsidRDefault="00FD6682" w:rsidP="00FD6682">
      <w:pPr>
        <w:pStyle w:val="pboth"/>
        <w:shd w:val="clear" w:color="auto" w:fill="FFFFFF"/>
        <w:spacing w:before="0" w:beforeAutospacing="0"/>
        <w:jc w:val="both"/>
      </w:pPr>
      <w:bookmarkStart w:id="7248" w:name="112318"/>
      <w:bookmarkEnd w:id="7248"/>
      <w:r w:rsidRPr="00EE28E7">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FD6682" w:rsidRPr="00EE28E7" w:rsidRDefault="00FD6682" w:rsidP="00FD6682">
      <w:pPr>
        <w:pStyle w:val="pboth"/>
        <w:shd w:val="clear" w:color="auto" w:fill="FFFFFF"/>
        <w:spacing w:before="0" w:beforeAutospacing="0"/>
        <w:jc w:val="both"/>
      </w:pPr>
      <w:bookmarkStart w:id="7249" w:name="112319"/>
      <w:bookmarkEnd w:id="7249"/>
      <w:r w:rsidRPr="00EE28E7">
        <w:t>Ресурсы, технологии и общество. Глобальные технологические проекты.</w:t>
      </w:r>
    </w:p>
    <w:p w:rsidR="00FD6682" w:rsidRPr="00EE28E7" w:rsidRDefault="00FD6682" w:rsidP="00FD6682">
      <w:pPr>
        <w:pStyle w:val="pboth"/>
        <w:shd w:val="clear" w:color="auto" w:fill="FFFFFF"/>
        <w:spacing w:before="0" w:beforeAutospacing="0"/>
        <w:jc w:val="both"/>
      </w:pPr>
      <w:bookmarkStart w:id="7250" w:name="112320"/>
      <w:bookmarkEnd w:id="7250"/>
      <w:r w:rsidRPr="00EE28E7">
        <w:t>Современная техносфера. Проблема взаимодействия природы и техносферы.</w:t>
      </w:r>
    </w:p>
    <w:p w:rsidR="00FD6682" w:rsidRPr="00EE28E7" w:rsidRDefault="00FD6682" w:rsidP="00FD6682">
      <w:pPr>
        <w:pStyle w:val="pboth"/>
        <w:shd w:val="clear" w:color="auto" w:fill="FFFFFF"/>
        <w:spacing w:before="0" w:beforeAutospacing="0"/>
        <w:jc w:val="both"/>
      </w:pPr>
      <w:bookmarkStart w:id="7251" w:name="112321"/>
      <w:bookmarkEnd w:id="7251"/>
      <w:r w:rsidRPr="00EE28E7">
        <w:t>Современный транспорт и перспективы его развития.</w:t>
      </w:r>
    </w:p>
    <w:p w:rsidR="00FD6682" w:rsidRPr="00EE28E7" w:rsidRDefault="00FD6682" w:rsidP="00FD6682">
      <w:pPr>
        <w:pStyle w:val="pboth"/>
        <w:shd w:val="clear" w:color="auto" w:fill="FFFFFF"/>
        <w:spacing w:before="0" w:beforeAutospacing="0"/>
        <w:jc w:val="both"/>
      </w:pPr>
      <w:bookmarkStart w:id="7252" w:name="112322"/>
      <w:bookmarkEnd w:id="7252"/>
      <w:r w:rsidRPr="00EE28E7">
        <w:t>Раздел 9. Современные технологии.</w:t>
      </w:r>
    </w:p>
    <w:p w:rsidR="00FD6682" w:rsidRPr="00EE28E7" w:rsidRDefault="00FD6682" w:rsidP="00FD6682">
      <w:pPr>
        <w:pStyle w:val="pboth"/>
        <w:shd w:val="clear" w:color="auto" w:fill="FFFFFF"/>
        <w:spacing w:before="0" w:beforeAutospacing="0"/>
        <w:jc w:val="both"/>
      </w:pPr>
      <w:bookmarkStart w:id="7253" w:name="112323"/>
      <w:bookmarkEnd w:id="7253"/>
      <w:r w:rsidRPr="00EE28E7">
        <w:t>Биотехнологии. Лазерные технологии. Космические технологии. Представления о нанотехнологиях.</w:t>
      </w:r>
    </w:p>
    <w:p w:rsidR="00FD6682" w:rsidRPr="00EE28E7" w:rsidRDefault="00FD6682" w:rsidP="00FD6682">
      <w:pPr>
        <w:pStyle w:val="pboth"/>
        <w:shd w:val="clear" w:color="auto" w:fill="FFFFFF"/>
        <w:spacing w:before="0" w:beforeAutospacing="0"/>
        <w:jc w:val="both"/>
      </w:pPr>
      <w:bookmarkStart w:id="7254" w:name="112324"/>
      <w:bookmarkEnd w:id="7254"/>
      <w:r w:rsidRPr="00EE28E7">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FD6682" w:rsidRPr="00EE28E7" w:rsidRDefault="00FD6682" w:rsidP="00FD6682">
      <w:pPr>
        <w:pStyle w:val="pboth"/>
        <w:shd w:val="clear" w:color="auto" w:fill="FFFFFF"/>
        <w:spacing w:before="0" w:beforeAutospacing="0"/>
        <w:jc w:val="both"/>
      </w:pPr>
      <w:bookmarkStart w:id="7255" w:name="112325"/>
      <w:bookmarkEnd w:id="7255"/>
      <w:r w:rsidRPr="00EE28E7">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FD6682" w:rsidRPr="00EE28E7" w:rsidRDefault="00FD6682" w:rsidP="00FD6682">
      <w:pPr>
        <w:pStyle w:val="pboth"/>
        <w:shd w:val="clear" w:color="auto" w:fill="FFFFFF"/>
        <w:spacing w:before="0" w:beforeAutospacing="0"/>
        <w:jc w:val="both"/>
      </w:pPr>
      <w:bookmarkStart w:id="7256" w:name="112326"/>
      <w:bookmarkEnd w:id="7256"/>
      <w:r w:rsidRPr="00EE28E7">
        <w:t>Сферы применения современных технологий.</w:t>
      </w:r>
    </w:p>
    <w:p w:rsidR="00FD6682" w:rsidRPr="00EE28E7" w:rsidRDefault="00FD6682" w:rsidP="00FD6682">
      <w:pPr>
        <w:pStyle w:val="pboth"/>
        <w:shd w:val="clear" w:color="auto" w:fill="FFFFFF"/>
        <w:spacing w:before="0" w:beforeAutospacing="0"/>
        <w:jc w:val="both"/>
      </w:pPr>
      <w:bookmarkStart w:id="7257" w:name="112327"/>
      <w:bookmarkEnd w:id="7257"/>
      <w:r w:rsidRPr="00EE28E7">
        <w:t>Раздел 10. Основы информационно-когнитивных технологий.</w:t>
      </w:r>
    </w:p>
    <w:p w:rsidR="00FD6682" w:rsidRPr="00EE28E7" w:rsidRDefault="00FD6682" w:rsidP="00FD6682">
      <w:pPr>
        <w:pStyle w:val="pboth"/>
        <w:shd w:val="clear" w:color="auto" w:fill="FFFFFF"/>
        <w:spacing w:before="0" w:beforeAutospacing="0"/>
        <w:jc w:val="both"/>
      </w:pPr>
      <w:bookmarkStart w:id="7258" w:name="112328"/>
      <w:bookmarkEnd w:id="7258"/>
      <w:r w:rsidRPr="00EE28E7">
        <w:t>Знание как фундаментальная производственная и экономическая категория.</w:t>
      </w:r>
    </w:p>
    <w:p w:rsidR="00FD6682" w:rsidRPr="00EE28E7" w:rsidRDefault="00FD6682" w:rsidP="00FD6682">
      <w:pPr>
        <w:pStyle w:val="pboth"/>
        <w:shd w:val="clear" w:color="auto" w:fill="FFFFFF"/>
        <w:spacing w:before="0" w:beforeAutospacing="0"/>
        <w:jc w:val="both"/>
      </w:pPr>
      <w:bookmarkStart w:id="7259" w:name="112329"/>
      <w:bookmarkEnd w:id="7259"/>
      <w:r w:rsidRPr="00EE28E7">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FD6682" w:rsidRPr="00EE28E7" w:rsidRDefault="00FD6682" w:rsidP="00FD6682">
      <w:pPr>
        <w:pStyle w:val="pboth"/>
        <w:shd w:val="clear" w:color="auto" w:fill="FFFFFF"/>
        <w:spacing w:before="0" w:beforeAutospacing="0"/>
        <w:jc w:val="both"/>
      </w:pPr>
      <w:bookmarkStart w:id="7260" w:name="112330"/>
      <w:bookmarkEnd w:id="7260"/>
      <w:r w:rsidRPr="00EE28E7">
        <w:t>Формализация и моделирование - основные инструменты познания окружающего мира.</w:t>
      </w:r>
    </w:p>
    <w:p w:rsidR="00FD6682" w:rsidRPr="00EE28E7" w:rsidRDefault="00FD6682" w:rsidP="00FD6682">
      <w:pPr>
        <w:pStyle w:val="pboth"/>
        <w:shd w:val="clear" w:color="auto" w:fill="FFFFFF"/>
        <w:spacing w:before="0" w:beforeAutospacing="0"/>
        <w:jc w:val="both"/>
      </w:pPr>
      <w:bookmarkStart w:id="7261" w:name="112331"/>
      <w:bookmarkEnd w:id="7261"/>
      <w:r w:rsidRPr="00EE28E7">
        <w:t>Раздел 11. Элементы управления.</w:t>
      </w:r>
    </w:p>
    <w:p w:rsidR="00FD6682" w:rsidRPr="00EE28E7" w:rsidRDefault="00FD6682" w:rsidP="00FD6682">
      <w:pPr>
        <w:pStyle w:val="pboth"/>
        <w:shd w:val="clear" w:color="auto" w:fill="FFFFFF"/>
        <w:spacing w:before="0" w:beforeAutospacing="0"/>
        <w:jc w:val="both"/>
      </w:pPr>
      <w:bookmarkStart w:id="7262" w:name="112332"/>
      <w:bookmarkEnd w:id="7262"/>
      <w:r w:rsidRPr="00EE28E7">
        <w:t>Общие принципы управления. Общая схема управления. Условия реализации общей схемы управления. Начала кибернетики.</w:t>
      </w:r>
    </w:p>
    <w:p w:rsidR="00FD6682" w:rsidRPr="00EE28E7" w:rsidRDefault="00FD6682" w:rsidP="00FD6682">
      <w:pPr>
        <w:pStyle w:val="pboth"/>
        <w:shd w:val="clear" w:color="auto" w:fill="FFFFFF"/>
        <w:spacing w:before="0" w:beforeAutospacing="0"/>
        <w:jc w:val="both"/>
      </w:pPr>
      <w:bookmarkStart w:id="7263" w:name="112333"/>
      <w:bookmarkEnd w:id="7263"/>
      <w:r w:rsidRPr="00EE28E7">
        <w:lastRenderedPageBreak/>
        <w:t>Самоуправляемые системы. Устойчивость систем управления. Виды равновесия. Устойчивость технических систем.</w:t>
      </w:r>
    </w:p>
    <w:p w:rsidR="00FD6682" w:rsidRPr="00EE28E7" w:rsidRDefault="00FD6682" w:rsidP="00FD6682">
      <w:pPr>
        <w:pStyle w:val="pboth"/>
        <w:shd w:val="clear" w:color="auto" w:fill="FFFFFF"/>
        <w:spacing w:before="0" w:beforeAutospacing="0"/>
        <w:jc w:val="both"/>
      </w:pPr>
      <w:bookmarkStart w:id="7264" w:name="112334"/>
      <w:bookmarkEnd w:id="7264"/>
      <w:r w:rsidRPr="00EE28E7">
        <w:t>Раздел 12. Мир профессий.</w:t>
      </w:r>
    </w:p>
    <w:p w:rsidR="00FD6682" w:rsidRPr="00EE28E7" w:rsidRDefault="00FD6682" w:rsidP="00FD6682">
      <w:pPr>
        <w:pStyle w:val="pboth"/>
        <w:shd w:val="clear" w:color="auto" w:fill="FFFFFF"/>
        <w:spacing w:before="0" w:beforeAutospacing="0"/>
        <w:jc w:val="both"/>
      </w:pPr>
      <w:bookmarkStart w:id="7265" w:name="112335"/>
      <w:bookmarkEnd w:id="7265"/>
      <w:r w:rsidRPr="00EE28E7">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FD6682" w:rsidRPr="00EE28E7" w:rsidRDefault="00FD6682" w:rsidP="00FD6682">
      <w:pPr>
        <w:pStyle w:val="pboth"/>
        <w:shd w:val="clear" w:color="auto" w:fill="FFFFFF"/>
        <w:spacing w:before="0" w:beforeAutospacing="0"/>
        <w:jc w:val="both"/>
      </w:pPr>
      <w:bookmarkStart w:id="7266" w:name="112336"/>
      <w:bookmarkEnd w:id="7266"/>
      <w:r w:rsidRPr="00EE28E7">
        <w:t>Профессии предметной области "Художественный образ".</w:t>
      </w:r>
    </w:p>
    <w:p w:rsidR="00FD6682" w:rsidRPr="00EE28E7" w:rsidRDefault="00FD6682" w:rsidP="00FD6682">
      <w:pPr>
        <w:pStyle w:val="pboth"/>
        <w:shd w:val="clear" w:color="auto" w:fill="FFFFFF"/>
        <w:spacing w:before="0" w:beforeAutospacing="0"/>
        <w:jc w:val="both"/>
      </w:pPr>
      <w:bookmarkStart w:id="7267" w:name="112337"/>
      <w:bookmarkEnd w:id="7267"/>
      <w:r w:rsidRPr="00EE28E7">
        <w:t>Модуль "Технология обработки материалов и пищевых продуктов"</w:t>
      </w:r>
    </w:p>
    <w:p w:rsidR="00FD6682" w:rsidRPr="00EE28E7" w:rsidRDefault="00FD6682" w:rsidP="00FD6682">
      <w:pPr>
        <w:pStyle w:val="pboth"/>
        <w:shd w:val="clear" w:color="auto" w:fill="FFFFFF"/>
        <w:spacing w:before="0" w:beforeAutospacing="0"/>
        <w:jc w:val="both"/>
      </w:pPr>
      <w:bookmarkStart w:id="7268" w:name="112338"/>
      <w:bookmarkEnd w:id="7268"/>
      <w:r w:rsidRPr="00EE28E7">
        <w:t>5 - 6 КЛАССЫ</w:t>
      </w:r>
    </w:p>
    <w:p w:rsidR="00FD6682" w:rsidRPr="00EE28E7" w:rsidRDefault="00FD6682" w:rsidP="00FD6682">
      <w:pPr>
        <w:pStyle w:val="pboth"/>
        <w:shd w:val="clear" w:color="auto" w:fill="FFFFFF"/>
        <w:spacing w:before="0" w:beforeAutospacing="0"/>
        <w:jc w:val="both"/>
      </w:pPr>
      <w:bookmarkStart w:id="7269" w:name="112339"/>
      <w:bookmarkEnd w:id="7269"/>
      <w:r w:rsidRPr="00EE28E7">
        <w:t>Раздел 1. Структура технологии: от материала к изделию.</w:t>
      </w:r>
    </w:p>
    <w:p w:rsidR="00FD6682" w:rsidRPr="00EE28E7" w:rsidRDefault="00FD6682" w:rsidP="00FD6682">
      <w:pPr>
        <w:pStyle w:val="pboth"/>
        <w:shd w:val="clear" w:color="auto" w:fill="FFFFFF"/>
        <w:spacing w:before="0" w:beforeAutospacing="0"/>
        <w:jc w:val="both"/>
      </w:pPr>
      <w:bookmarkStart w:id="7270" w:name="112340"/>
      <w:bookmarkEnd w:id="7270"/>
      <w:r w:rsidRPr="00EE28E7">
        <w:t>Основные элементы структуры технологии: действия, операции, этапы. Технологическая карта.</w:t>
      </w:r>
    </w:p>
    <w:p w:rsidR="00FD6682" w:rsidRPr="00EE28E7" w:rsidRDefault="00FD6682" w:rsidP="00FD6682">
      <w:pPr>
        <w:pStyle w:val="pboth"/>
        <w:shd w:val="clear" w:color="auto" w:fill="FFFFFF"/>
        <w:spacing w:before="0" w:beforeAutospacing="0"/>
        <w:jc w:val="both"/>
      </w:pPr>
      <w:bookmarkStart w:id="7271" w:name="112341"/>
      <w:bookmarkEnd w:id="7271"/>
      <w:r w:rsidRPr="00EE28E7">
        <w:t>Проектирование, моделирование, конструирование - основные составляющие технологии. Технологии и алгоритмы.</w:t>
      </w:r>
    </w:p>
    <w:p w:rsidR="00FD6682" w:rsidRPr="00EE28E7" w:rsidRDefault="00FD6682" w:rsidP="00FD6682">
      <w:pPr>
        <w:pStyle w:val="pboth"/>
        <w:shd w:val="clear" w:color="auto" w:fill="FFFFFF"/>
        <w:spacing w:before="0" w:beforeAutospacing="0"/>
        <w:jc w:val="both"/>
      </w:pPr>
      <w:bookmarkStart w:id="7272" w:name="112342"/>
      <w:bookmarkEnd w:id="7272"/>
      <w:r w:rsidRPr="00EE28E7">
        <w:t>Раздел 2. Материалы и их свойства.</w:t>
      </w:r>
    </w:p>
    <w:p w:rsidR="00FD6682" w:rsidRPr="00EE28E7" w:rsidRDefault="00FD6682" w:rsidP="00FD6682">
      <w:pPr>
        <w:pStyle w:val="pboth"/>
        <w:shd w:val="clear" w:color="auto" w:fill="FFFFFF"/>
        <w:spacing w:before="0" w:beforeAutospacing="0"/>
        <w:jc w:val="both"/>
      </w:pPr>
      <w:bookmarkStart w:id="7273" w:name="112343"/>
      <w:bookmarkEnd w:id="7273"/>
      <w:r w:rsidRPr="00EE28E7">
        <w:t>Сырье и материалы как основы производства. Натуральное, искусственное, синтетическое сырье и материалы. Конструкционные материалы. Физические и технологические свойства конструкционных материалов.</w:t>
      </w:r>
    </w:p>
    <w:p w:rsidR="00FD6682" w:rsidRPr="00EE28E7" w:rsidRDefault="00FD6682" w:rsidP="00FD6682">
      <w:pPr>
        <w:pStyle w:val="pboth"/>
        <w:shd w:val="clear" w:color="auto" w:fill="FFFFFF"/>
        <w:spacing w:before="0" w:beforeAutospacing="0"/>
        <w:jc w:val="both"/>
      </w:pPr>
      <w:bookmarkStart w:id="7274" w:name="112344"/>
      <w:bookmarkEnd w:id="7274"/>
      <w:r w:rsidRPr="00EE28E7">
        <w:t>Бумага и ее свойства. Различные изделия из бумаги. Потребность человека в бумаге.</w:t>
      </w:r>
    </w:p>
    <w:p w:rsidR="00FD6682" w:rsidRPr="00EE28E7" w:rsidRDefault="00FD6682" w:rsidP="00FD6682">
      <w:pPr>
        <w:pStyle w:val="pboth"/>
        <w:shd w:val="clear" w:color="auto" w:fill="FFFFFF"/>
        <w:spacing w:before="0" w:beforeAutospacing="0"/>
        <w:jc w:val="both"/>
      </w:pPr>
      <w:bookmarkStart w:id="7275" w:name="112345"/>
      <w:bookmarkEnd w:id="7275"/>
      <w:r w:rsidRPr="00EE28E7">
        <w:t>Ткань и ее свойства. Изделия из ткани. Виды тканей.</w:t>
      </w:r>
    </w:p>
    <w:p w:rsidR="00FD6682" w:rsidRPr="00EE28E7" w:rsidRDefault="00FD6682" w:rsidP="00FD6682">
      <w:pPr>
        <w:pStyle w:val="pboth"/>
        <w:shd w:val="clear" w:color="auto" w:fill="FFFFFF"/>
        <w:spacing w:before="0" w:beforeAutospacing="0"/>
        <w:jc w:val="both"/>
      </w:pPr>
      <w:bookmarkStart w:id="7276" w:name="112346"/>
      <w:bookmarkEnd w:id="7276"/>
      <w:r w:rsidRPr="00EE28E7">
        <w:t>Древесина и ее свойства. Древесные материалы и их применение. Изделия из древесины. Потребность человечества в древесине. Сохранение лесов.</w:t>
      </w:r>
    </w:p>
    <w:p w:rsidR="00FD6682" w:rsidRPr="00EE28E7" w:rsidRDefault="00FD6682" w:rsidP="00FD6682">
      <w:pPr>
        <w:pStyle w:val="pboth"/>
        <w:shd w:val="clear" w:color="auto" w:fill="FFFFFF"/>
        <w:spacing w:before="0" w:beforeAutospacing="0"/>
        <w:jc w:val="both"/>
      </w:pPr>
      <w:bookmarkStart w:id="7277" w:name="112347"/>
      <w:bookmarkEnd w:id="7277"/>
      <w:r w:rsidRPr="00EE28E7">
        <w:t>Металлы и их свойства. Металлические части машин и механизмов. Тонколистовая сталь и проволока.</w:t>
      </w:r>
    </w:p>
    <w:p w:rsidR="00FD6682" w:rsidRPr="00EE28E7" w:rsidRDefault="00FD6682" w:rsidP="00FD6682">
      <w:pPr>
        <w:pStyle w:val="pboth"/>
        <w:shd w:val="clear" w:color="auto" w:fill="FFFFFF"/>
        <w:spacing w:before="0" w:beforeAutospacing="0"/>
        <w:jc w:val="both"/>
      </w:pPr>
      <w:bookmarkStart w:id="7278" w:name="112348"/>
      <w:bookmarkEnd w:id="7278"/>
      <w:r w:rsidRPr="00EE28E7">
        <w:t>Пластические массы (пластмассы) и их свойства. Работа с пластмассами.</w:t>
      </w:r>
    </w:p>
    <w:p w:rsidR="00FD6682" w:rsidRPr="00EE28E7" w:rsidRDefault="00FD6682" w:rsidP="00FD6682">
      <w:pPr>
        <w:pStyle w:val="pboth"/>
        <w:shd w:val="clear" w:color="auto" w:fill="FFFFFF"/>
        <w:spacing w:before="0" w:beforeAutospacing="0"/>
        <w:jc w:val="both"/>
      </w:pPr>
      <w:bookmarkStart w:id="7279" w:name="112349"/>
      <w:bookmarkEnd w:id="7279"/>
      <w:r w:rsidRPr="00EE28E7">
        <w:t>Наноструктуры и их использование в различных технологиях. Природные и синтетические наноструктуры.</w:t>
      </w:r>
    </w:p>
    <w:p w:rsidR="00FD6682" w:rsidRPr="00EE28E7" w:rsidRDefault="00FD6682" w:rsidP="00FD6682">
      <w:pPr>
        <w:pStyle w:val="pboth"/>
        <w:shd w:val="clear" w:color="auto" w:fill="FFFFFF"/>
        <w:spacing w:before="0" w:beforeAutospacing="0"/>
        <w:jc w:val="both"/>
      </w:pPr>
      <w:bookmarkStart w:id="7280" w:name="112350"/>
      <w:bookmarkEnd w:id="7280"/>
      <w:r w:rsidRPr="00EE28E7">
        <w:t>Композиты и нанокомпозиты, их применение. Умные материалы и их применение. Аллотропные соединения углерода.</w:t>
      </w:r>
    </w:p>
    <w:p w:rsidR="00FD6682" w:rsidRPr="00EE28E7" w:rsidRDefault="00FD6682" w:rsidP="00FD6682">
      <w:pPr>
        <w:pStyle w:val="pboth"/>
        <w:shd w:val="clear" w:color="auto" w:fill="FFFFFF"/>
        <w:spacing w:before="0" w:beforeAutospacing="0"/>
        <w:jc w:val="both"/>
      </w:pPr>
      <w:bookmarkStart w:id="7281" w:name="112351"/>
      <w:bookmarkEnd w:id="7281"/>
      <w:r w:rsidRPr="00EE28E7">
        <w:t>Раздел 3. Основные ручные инструменты.</w:t>
      </w:r>
    </w:p>
    <w:p w:rsidR="00FD6682" w:rsidRPr="00EE28E7" w:rsidRDefault="00FD6682" w:rsidP="00FD6682">
      <w:pPr>
        <w:pStyle w:val="pboth"/>
        <w:shd w:val="clear" w:color="auto" w:fill="FFFFFF"/>
        <w:spacing w:before="0" w:beforeAutospacing="0"/>
        <w:jc w:val="both"/>
      </w:pPr>
      <w:bookmarkStart w:id="7282" w:name="112352"/>
      <w:bookmarkEnd w:id="7282"/>
      <w:r w:rsidRPr="00EE28E7">
        <w:t>Инструменты для работы с бумагой. Инструменты для работы с тканью. Инструменты для работы с древесиной. Инструменты для работы с металлом.</w:t>
      </w:r>
    </w:p>
    <w:p w:rsidR="00FD6682" w:rsidRPr="00EE28E7" w:rsidRDefault="00FD6682" w:rsidP="00FD6682">
      <w:pPr>
        <w:pStyle w:val="pboth"/>
        <w:shd w:val="clear" w:color="auto" w:fill="FFFFFF"/>
        <w:spacing w:before="0" w:beforeAutospacing="0"/>
        <w:jc w:val="both"/>
      </w:pPr>
      <w:bookmarkStart w:id="7283" w:name="112353"/>
      <w:bookmarkEnd w:id="7283"/>
      <w:r w:rsidRPr="00EE28E7">
        <w:t>Компьютерные инструменты.</w:t>
      </w:r>
    </w:p>
    <w:p w:rsidR="00FD6682" w:rsidRPr="00EE28E7" w:rsidRDefault="00FD6682" w:rsidP="00FD6682">
      <w:pPr>
        <w:pStyle w:val="pboth"/>
        <w:shd w:val="clear" w:color="auto" w:fill="FFFFFF"/>
        <w:spacing w:before="0" w:beforeAutospacing="0"/>
        <w:jc w:val="both"/>
      </w:pPr>
      <w:bookmarkStart w:id="7284" w:name="112354"/>
      <w:bookmarkEnd w:id="7284"/>
      <w:r w:rsidRPr="00EE28E7">
        <w:lastRenderedPageBreak/>
        <w:t>Раздел 4. Трудовые действия как основные слагаемые технологии.</w:t>
      </w:r>
    </w:p>
    <w:p w:rsidR="00FD6682" w:rsidRPr="00EE28E7" w:rsidRDefault="00FD6682" w:rsidP="00FD6682">
      <w:pPr>
        <w:pStyle w:val="pboth"/>
        <w:shd w:val="clear" w:color="auto" w:fill="FFFFFF"/>
        <w:spacing w:before="0" w:beforeAutospacing="0"/>
        <w:jc w:val="both"/>
      </w:pPr>
      <w:bookmarkStart w:id="7285" w:name="112355"/>
      <w:bookmarkEnd w:id="7285"/>
      <w:r w:rsidRPr="00EE28E7">
        <w:t>Измерение и счет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FD6682" w:rsidRPr="00EE28E7" w:rsidRDefault="00FD6682" w:rsidP="00FD6682">
      <w:pPr>
        <w:pStyle w:val="pboth"/>
        <w:shd w:val="clear" w:color="auto" w:fill="FFFFFF"/>
        <w:spacing w:before="0" w:beforeAutospacing="0"/>
        <w:jc w:val="both"/>
      </w:pPr>
      <w:bookmarkStart w:id="7286" w:name="112356"/>
      <w:bookmarkEnd w:id="7286"/>
      <w:r w:rsidRPr="00EE28E7">
        <w:t>Общность и различие действий с различными материалами и пищевыми продуктами.</w:t>
      </w:r>
    </w:p>
    <w:p w:rsidR="00FD6682" w:rsidRPr="00EE28E7" w:rsidRDefault="00FD6682" w:rsidP="00FD6682">
      <w:pPr>
        <w:pStyle w:val="pboth"/>
        <w:shd w:val="clear" w:color="auto" w:fill="FFFFFF"/>
        <w:spacing w:before="0" w:beforeAutospacing="0"/>
        <w:jc w:val="both"/>
      </w:pPr>
      <w:bookmarkStart w:id="7287" w:name="112357"/>
      <w:bookmarkEnd w:id="7287"/>
      <w:r w:rsidRPr="00EE28E7">
        <w:t>Раздел 5. Технологии обработки конструкционных материалов.</w:t>
      </w:r>
    </w:p>
    <w:p w:rsidR="00FD6682" w:rsidRPr="00EE28E7" w:rsidRDefault="00FD6682" w:rsidP="00FD6682">
      <w:pPr>
        <w:pStyle w:val="pboth"/>
        <w:shd w:val="clear" w:color="auto" w:fill="FFFFFF"/>
        <w:spacing w:before="0" w:beforeAutospacing="0"/>
        <w:jc w:val="both"/>
      </w:pPr>
      <w:bookmarkStart w:id="7288" w:name="112358"/>
      <w:bookmarkEnd w:id="7288"/>
      <w:r w:rsidRPr="00EE28E7">
        <w:t>Разметка заготовок из древесины, металла, пластмасс. Приемы ручной правки заготовок из проволоки и тонколистового металла.</w:t>
      </w:r>
    </w:p>
    <w:p w:rsidR="00FD6682" w:rsidRPr="00EE28E7" w:rsidRDefault="00FD6682" w:rsidP="00FD6682">
      <w:pPr>
        <w:pStyle w:val="pboth"/>
        <w:shd w:val="clear" w:color="auto" w:fill="FFFFFF"/>
        <w:spacing w:before="0" w:beforeAutospacing="0"/>
        <w:jc w:val="both"/>
      </w:pPr>
      <w:bookmarkStart w:id="7289" w:name="112359"/>
      <w:bookmarkEnd w:id="7289"/>
      <w:r w:rsidRPr="00EE28E7">
        <w:t>Резание заготовок.</w:t>
      </w:r>
    </w:p>
    <w:p w:rsidR="00FD6682" w:rsidRPr="00EE28E7" w:rsidRDefault="00FD6682" w:rsidP="00FD6682">
      <w:pPr>
        <w:pStyle w:val="pboth"/>
        <w:shd w:val="clear" w:color="auto" w:fill="FFFFFF"/>
        <w:spacing w:before="0" w:beforeAutospacing="0"/>
        <w:jc w:val="both"/>
      </w:pPr>
      <w:bookmarkStart w:id="7290" w:name="112360"/>
      <w:bookmarkEnd w:id="7290"/>
      <w:r w:rsidRPr="00EE28E7">
        <w:t>Строгание заготовок из древесины.</w:t>
      </w:r>
    </w:p>
    <w:p w:rsidR="00FD6682" w:rsidRPr="00EE28E7" w:rsidRDefault="00FD6682" w:rsidP="00FD6682">
      <w:pPr>
        <w:pStyle w:val="pboth"/>
        <w:shd w:val="clear" w:color="auto" w:fill="FFFFFF"/>
        <w:spacing w:before="0" w:beforeAutospacing="0"/>
        <w:jc w:val="both"/>
      </w:pPr>
      <w:bookmarkStart w:id="7291" w:name="112361"/>
      <w:bookmarkEnd w:id="7291"/>
      <w:r w:rsidRPr="00EE28E7">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FD6682" w:rsidRPr="00EE28E7" w:rsidRDefault="00FD6682" w:rsidP="00FD6682">
      <w:pPr>
        <w:pStyle w:val="pboth"/>
        <w:shd w:val="clear" w:color="auto" w:fill="FFFFFF"/>
        <w:spacing w:before="0" w:beforeAutospacing="0"/>
        <w:jc w:val="both"/>
      </w:pPr>
      <w:bookmarkStart w:id="7292" w:name="112362"/>
      <w:bookmarkEnd w:id="7292"/>
      <w:r w:rsidRPr="00EE28E7">
        <w:t>Сборка изделий из тонколистового металла, проволоки, искусственных материалов.</w:t>
      </w:r>
    </w:p>
    <w:p w:rsidR="00FD6682" w:rsidRPr="00EE28E7" w:rsidRDefault="00FD6682" w:rsidP="00FD6682">
      <w:pPr>
        <w:pStyle w:val="pboth"/>
        <w:shd w:val="clear" w:color="auto" w:fill="FFFFFF"/>
        <w:spacing w:before="0" w:beforeAutospacing="0"/>
        <w:jc w:val="both"/>
      </w:pPr>
      <w:bookmarkStart w:id="7293" w:name="112363"/>
      <w:bookmarkEnd w:id="7293"/>
      <w:r w:rsidRPr="00EE28E7">
        <w:t>Зачистка и отделка поверхностей деталей из конструкционных материалов.</w:t>
      </w:r>
    </w:p>
    <w:p w:rsidR="00FD6682" w:rsidRPr="00EE28E7" w:rsidRDefault="00FD6682" w:rsidP="00FD6682">
      <w:pPr>
        <w:pStyle w:val="pboth"/>
        <w:shd w:val="clear" w:color="auto" w:fill="FFFFFF"/>
        <w:spacing w:before="0" w:beforeAutospacing="0"/>
        <w:jc w:val="both"/>
      </w:pPr>
      <w:bookmarkStart w:id="7294" w:name="112364"/>
      <w:bookmarkEnd w:id="7294"/>
      <w:r w:rsidRPr="00EE28E7">
        <w:t>Изготовление цилиндрических и конических деталей из древесины ручным инструментом.</w:t>
      </w:r>
    </w:p>
    <w:p w:rsidR="00FD6682" w:rsidRPr="00EE28E7" w:rsidRDefault="00FD6682" w:rsidP="00FD6682">
      <w:pPr>
        <w:pStyle w:val="pboth"/>
        <w:shd w:val="clear" w:color="auto" w:fill="FFFFFF"/>
        <w:spacing w:before="0" w:beforeAutospacing="0"/>
        <w:jc w:val="both"/>
      </w:pPr>
      <w:bookmarkStart w:id="7295" w:name="112365"/>
      <w:bookmarkEnd w:id="7295"/>
      <w:r w:rsidRPr="00EE28E7">
        <w:t>Отделка изделий из конструкционных материалов.</w:t>
      </w:r>
    </w:p>
    <w:p w:rsidR="00FD6682" w:rsidRPr="00EE28E7" w:rsidRDefault="00FD6682" w:rsidP="00FD6682">
      <w:pPr>
        <w:pStyle w:val="pboth"/>
        <w:shd w:val="clear" w:color="auto" w:fill="FFFFFF"/>
        <w:spacing w:before="0" w:beforeAutospacing="0"/>
        <w:jc w:val="both"/>
      </w:pPr>
      <w:bookmarkStart w:id="7296" w:name="112366"/>
      <w:bookmarkEnd w:id="7296"/>
      <w:r w:rsidRPr="00EE28E7">
        <w:t>Правила безопасной работы.</w:t>
      </w:r>
    </w:p>
    <w:p w:rsidR="00FD6682" w:rsidRPr="00EE28E7" w:rsidRDefault="00FD6682" w:rsidP="00FD6682">
      <w:pPr>
        <w:pStyle w:val="pboth"/>
        <w:shd w:val="clear" w:color="auto" w:fill="FFFFFF"/>
        <w:spacing w:before="0" w:beforeAutospacing="0"/>
        <w:jc w:val="both"/>
      </w:pPr>
      <w:bookmarkStart w:id="7297" w:name="112367"/>
      <w:bookmarkEnd w:id="7297"/>
      <w:r w:rsidRPr="00EE28E7">
        <w:t>Раздел 6. Технология обработки текстильных материалов.</w:t>
      </w:r>
    </w:p>
    <w:p w:rsidR="00FD6682" w:rsidRPr="00EE28E7" w:rsidRDefault="00FD6682" w:rsidP="00FD6682">
      <w:pPr>
        <w:pStyle w:val="pboth"/>
        <w:shd w:val="clear" w:color="auto" w:fill="FFFFFF"/>
        <w:spacing w:before="0" w:beforeAutospacing="0"/>
        <w:jc w:val="both"/>
      </w:pPr>
      <w:bookmarkStart w:id="7298" w:name="112368"/>
      <w:bookmarkEnd w:id="7298"/>
      <w:r w:rsidRPr="00EE28E7">
        <w:t>Организация работы в швейной мастерской. Основное швейное оборудование, инструменты, приспособления. Основные приемы работы на бытовой швейной машине. Приемы выполнения основных утюжильных операций.</w:t>
      </w:r>
    </w:p>
    <w:p w:rsidR="00FD6682" w:rsidRPr="00EE28E7" w:rsidRDefault="00FD6682" w:rsidP="00FD6682">
      <w:pPr>
        <w:pStyle w:val="pboth"/>
        <w:shd w:val="clear" w:color="auto" w:fill="FFFFFF"/>
        <w:spacing w:before="0" w:beforeAutospacing="0"/>
        <w:jc w:val="both"/>
      </w:pPr>
      <w:bookmarkStart w:id="7299" w:name="112369"/>
      <w:bookmarkEnd w:id="7299"/>
      <w:r w:rsidRPr="00EE28E7">
        <w:t>Основы технологии изготовления изделий из текстильных материалов.</w:t>
      </w:r>
    </w:p>
    <w:p w:rsidR="00FD6682" w:rsidRPr="00EE28E7" w:rsidRDefault="00FD6682" w:rsidP="00FD6682">
      <w:pPr>
        <w:pStyle w:val="pboth"/>
        <w:shd w:val="clear" w:color="auto" w:fill="FFFFFF"/>
        <w:spacing w:before="0" w:beforeAutospacing="0"/>
        <w:jc w:val="both"/>
      </w:pPr>
      <w:bookmarkStart w:id="7300" w:name="112370"/>
      <w:bookmarkEnd w:id="7300"/>
      <w:r w:rsidRPr="00EE28E7">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FD6682" w:rsidRPr="00EE28E7" w:rsidRDefault="00FD6682" w:rsidP="00FD6682">
      <w:pPr>
        <w:pStyle w:val="pboth"/>
        <w:shd w:val="clear" w:color="auto" w:fill="FFFFFF"/>
        <w:spacing w:before="0" w:beforeAutospacing="0"/>
        <w:jc w:val="both"/>
      </w:pPr>
      <w:bookmarkStart w:id="7301" w:name="112371"/>
      <w:bookmarkEnd w:id="7301"/>
      <w:r w:rsidRPr="00EE28E7">
        <w:t>Способы настила ткани. Раскладка выкройки на ткани. Технология выполнения соединительных швов. Обработка срезов. Обработка вытачки.</w:t>
      </w:r>
    </w:p>
    <w:p w:rsidR="00FD6682" w:rsidRPr="00EE28E7" w:rsidRDefault="00FD6682" w:rsidP="00FD6682">
      <w:pPr>
        <w:pStyle w:val="pboth"/>
        <w:shd w:val="clear" w:color="auto" w:fill="FFFFFF"/>
        <w:spacing w:before="0" w:beforeAutospacing="0"/>
        <w:jc w:val="both"/>
      </w:pPr>
      <w:bookmarkStart w:id="7302" w:name="112372"/>
      <w:bookmarkEnd w:id="7302"/>
      <w:r w:rsidRPr="00EE28E7">
        <w:t>Понятие о декоративно-прикладном творчестве. Технологии художественной обработки текстильных материалов: лоскутное шитье, вышивка</w:t>
      </w:r>
    </w:p>
    <w:p w:rsidR="00FD6682" w:rsidRPr="00EE28E7" w:rsidRDefault="00FD6682" w:rsidP="00FD6682">
      <w:pPr>
        <w:pStyle w:val="pboth"/>
        <w:shd w:val="clear" w:color="auto" w:fill="FFFFFF"/>
        <w:spacing w:before="0" w:beforeAutospacing="0"/>
        <w:jc w:val="both"/>
      </w:pPr>
      <w:bookmarkStart w:id="7303" w:name="112373"/>
      <w:bookmarkEnd w:id="7303"/>
      <w:r w:rsidRPr="00EE28E7">
        <w:t>Раздел 7. Технологии обработки пищевых продуктов.</w:t>
      </w:r>
    </w:p>
    <w:p w:rsidR="00FD6682" w:rsidRPr="00EE28E7" w:rsidRDefault="00FD6682" w:rsidP="00FD6682">
      <w:pPr>
        <w:pStyle w:val="pboth"/>
        <w:shd w:val="clear" w:color="auto" w:fill="FFFFFF"/>
        <w:spacing w:before="0" w:beforeAutospacing="0"/>
        <w:jc w:val="both"/>
      </w:pPr>
      <w:bookmarkStart w:id="7304" w:name="112374"/>
      <w:bookmarkEnd w:id="7304"/>
      <w:r w:rsidRPr="00EE28E7">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приемы работы. </w:t>
      </w:r>
      <w:r w:rsidRPr="00EE28E7">
        <w:lastRenderedPageBreak/>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FD6682" w:rsidRPr="00EE28E7" w:rsidRDefault="00FD6682" w:rsidP="00FD6682">
      <w:pPr>
        <w:pStyle w:val="pboth"/>
        <w:shd w:val="clear" w:color="auto" w:fill="FFFFFF"/>
        <w:spacing w:before="0" w:beforeAutospacing="0"/>
        <w:jc w:val="both"/>
      </w:pPr>
      <w:bookmarkStart w:id="7305" w:name="112375"/>
      <w:bookmarkEnd w:id="7305"/>
      <w:r w:rsidRPr="00EE28E7">
        <w:t>Приготовление пищи в походных условиях. Утилизация бытовых и пищевых отходов в походных условиях.</w:t>
      </w:r>
    </w:p>
    <w:p w:rsidR="00FD6682" w:rsidRPr="00EE28E7" w:rsidRDefault="00FD6682" w:rsidP="00FD6682">
      <w:pPr>
        <w:pStyle w:val="pboth"/>
        <w:shd w:val="clear" w:color="auto" w:fill="FFFFFF"/>
        <w:spacing w:before="0" w:beforeAutospacing="0"/>
        <w:jc w:val="both"/>
      </w:pPr>
      <w:bookmarkStart w:id="7306" w:name="112376"/>
      <w:bookmarkEnd w:id="7306"/>
      <w:r w:rsidRPr="00EE28E7">
        <w:t>Основы здорового питания. Основные приемы и способы обработки продуктов. Технология приготовления основных блюд. Основы здорового питания в походных условиях.</w:t>
      </w:r>
    </w:p>
    <w:p w:rsidR="00FD6682" w:rsidRPr="00EE28E7" w:rsidRDefault="00FD6682" w:rsidP="00FD6682">
      <w:pPr>
        <w:pStyle w:val="pboth"/>
        <w:shd w:val="clear" w:color="auto" w:fill="FFFFFF"/>
        <w:spacing w:before="0" w:beforeAutospacing="0"/>
        <w:jc w:val="both"/>
      </w:pPr>
      <w:bookmarkStart w:id="7307" w:name="112377"/>
      <w:bookmarkEnd w:id="7307"/>
      <w:r w:rsidRPr="00EE28E7">
        <w:t>7 - 9 КЛАССЫ</w:t>
      </w:r>
    </w:p>
    <w:p w:rsidR="00FD6682" w:rsidRPr="00EE28E7" w:rsidRDefault="00FD6682" w:rsidP="00FD6682">
      <w:pPr>
        <w:pStyle w:val="pboth"/>
        <w:shd w:val="clear" w:color="auto" w:fill="FFFFFF"/>
        <w:spacing w:before="0" w:beforeAutospacing="0"/>
        <w:jc w:val="both"/>
      </w:pPr>
      <w:bookmarkStart w:id="7308" w:name="112378"/>
      <w:bookmarkEnd w:id="7308"/>
      <w:r w:rsidRPr="00EE28E7">
        <w:t>Раздел 8. Моделирование как основа познания и практической деятельности.</w:t>
      </w:r>
    </w:p>
    <w:p w:rsidR="00FD6682" w:rsidRPr="00EE28E7" w:rsidRDefault="00FD6682" w:rsidP="00FD6682">
      <w:pPr>
        <w:pStyle w:val="pboth"/>
        <w:shd w:val="clear" w:color="auto" w:fill="FFFFFF"/>
        <w:spacing w:before="0" w:beforeAutospacing="0"/>
        <w:jc w:val="both"/>
      </w:pPr>
      <w:bookmarkStart w:id="7309" w:name="112379"/>
      <w:bookmarkEnd w:id="7309"/>
      <w:r w:rsidRPr="00EE28E7">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FD6682" w:rsidRPr="00EE28E7" w:rsidRDefault="00FD6682" w:rsidP="00FD6682">
      <w:pPr>
        <w:pStyle w:val="pboth"/>
        <w:shd w:val="clear" w:color="auto" w:fill="FFFFFF"/>
        <w:spacing w:before="0" w:beforeAutospacing="0"/>
        <w:jc w:val="both"/>
      </w:pPr>
      <w:bookmarkStart w:id="7310" w:name="112380"/>
      <w:bookmarkEnd w:id="7310"/>
      <w:r w:rsidRPr="00EE28E7">
        <w:t>Модели человеческой деятельности. Алгоритмы и технологии как модели.</w:t>
      </w:r>
    </w:p>
    <w:p w:rsidR="00FD6682" w:rsidRPr="00EE28E7" w:rsidRDefault="00FD6682" w:rsidP="00FD6682">
      <w:pPr>
        <w:pStyle w:val="pboth"/>
        <w:shd w:val="clear" w:color="auto" w:fill="FFFFFF"/>
        <w:spacing w:before="0" w:beforeAutospacing="0"/>
        <w:jc w:val="both"/>
      </w:pPr>
      <w:bookmarkStart w:id="7311" w:name="112381"/>
      <w:bookmarkEnd w:id="7311"/>
      <w:r w:rsidRPr="00EE28E7">
        <w:t>Раздел 9. Машины и их модели.</w:t>
      </w:r>
    </w:p>
    <w:p w:rsidR="00FD6682" w:rsidRPr="00EE28E7" w:rsidRDefault="00FD6682" w:rsidP="00FD6682">
      <w:pPr>
        <w:pStyle w:val="pboth"/>
        <w:shd w:val="clear" w:color="auto" w:fill="FFFFFF"/>
        <w:spacing w:before="0" w:beforeAutospacing="0"/>
        <w:jc w:val="both"/>
      </w:pPr>
      <w:bookmarkStart w:id="7312" w:name="112382"/>
      <w:bookmarkEnd w:id="7312"/>
      <w:r w:rsidRPr="00EE28E7">
        <w:t>Как устроены машины.</w:t>
      </w:r>
    </w:p>
    <w:p w:rsidR="00FD6682" w:rsidRPr="00EE28E7" w:rsidRDefault="00FD6682" w:rsidP="00FD6682">
      <w:pPr>
        <w:pStyle w:val="pboth"/>
        <w:shd w:val="clear" w:color="auto" w:fill="FFFFFF"/>
        <w:spacing w:before="0" w:beforeAutospacing="0"/>
        <w:jc w:val="both"/>
      </w:pPr>
      <w:bookmarkStart w:id="7313" w:name="112383"/>
      <w:bookmarkEnd w:id="7313"/>
      <w:r w:rsidRPr="00EE28E7">
        <w:t>Конструирование машин. Действия при сборке модели машины при помощи деталей конструктора.</w:t>
      </w:r>
    </w:p>
    <w:p w:rsidR="00FD6682" w:rsidRPr="00EE28E7" w:rsidRDefault="00FD6682" w:rsidP="00FD6682">
      <w:pPr>
        <w:pStyle w:val="pboth"/>
        <w:shd w:val="clear" w:color="auto" w:fill="FFFFFF"/>
        <w:spacing w:before="0" w:beforeAutospacing="0"/>
        <w:jc w:val="both"/>
      </w:pPr>
      <w:bookmarkStart w:id="7314" w:name="112384"/>
      <w:bookmarkEnd w:id="7314"/>
      <w:r w:rsidRPr="00EE28E7">
        <w:t>Простейшие механизмы как базовые элементы многообразия механизмов.</w:t>
      </w:r>
    </w:p>
    <w:p w:rsidR="00FD6682" w:rsidRPr="00EE28E7" w:rsidRDefault="00FD6682" w:rsidP="00FD6682">
      <w:pPr>
        <w:pStyle w:val="pboth"/>
        <w:shd w:val="clear" w:color="auto" w:fill="FFFFFF"/>
        <w:spacing w:before="0" w:beforeAutospacing="0"/>
        <w:jc w:val="both"/>
      </w:pPr>
      <w:bookmarkStart w:id="7315" w:name="112385"/>
      <w:bookmarkEnd w:id="7315"/>
      <w:r w:rsidRPr="00EE28E7">
        <w:t>Физические законы, реализованные в простейших механизмах.</w:t>
      </w:r>
    </w:p>
    <w:p w:rsidR="00FD6682" w:rsidRPr="00EE28E7" w:rsidRDefault="00FD6682" w:rsidP="00FD6682">
      <w:pPr>
        <w:pStyle w:val="pboth"/>
        <w:shd w:val="clear" w:color="auto" w:fill="FFFFFF"/>
        <w:spacing w:before="0" w:beforeAutospacing="0"/>
        <w:jc w:val="both"/>
      </w:pPr>
      <w:bookmarkStart w:id="7316" w:name="112386"/>
      <w:bookmarkEnd w:id="7316"/>
      <w:r w:rsidRPr="00EE28E7">
        <w:t>Модели механизмов и эксперименты с этими механизмами.</w:t>
      </w:r>
    </w:p>
    <w:p w:rsidR="00FD6682" w:rsidRPr="00EE28E7" w:rsidRDefault="00FD6682" w:rsidP="00FD6682">
      <w:pPr>
        <w:pStyle w:val="pboth"/>
        <w:shd w:val="clear" w:color="auto" w:fill="FFFFFF"/>
        <w:spacing w:before="0" w:beforeAutospacing="0"/>
        <w:jc w:val="both"/>
      </w:pPr>
      <w:bookmarkStart w:id="7317" w:name="112387"/>
      <w:bookmarkEnd w:id="7317"/>
      <w:r w:rsidRPr="00EE28E7">
        <w:t>Раздел 10. Традиционные производства и технологии.</w:t>
      </w:r>
    </w:p>
    <w:p w:rsidR="00FD6682" w:rsidRPr="00EE28E7" w:rsidRDefault="00FD6682" w:rsidP="00FD6682">
      <w:pPr>
        <w:pStyle w:val="pboth"/>
        <w:shd w:val="clear" w:color="auto" w:fill="FFFFFF"/>
        <w:spacing w:before="0" w:beforeAutospacing="0"/>
        <w:jc w:val="both"/>
      </w:pPr>
      <w:bookmarkStart w:id="7318" w:name="112388"/>
      <w:bookmarkEnd w:id="7318"/>
      <w:r w:rsidRPr="00EE28E7">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FD6682" w:rsidRPr="00EE28E7" w:rsidRDefault="00FD6682" w:rsidP="00FD6682">
      <w:pPr>
        <w:pStyle w:val="pboth"/>
        <w:shd w:val="clear" w:color="auto" w:fill="FFFFFF"/>
        <w:spacing w:before="0" w:beforeAutospacing="0"/>
        <w:jc w:val="both"/>
      </w:pPr>
      <w:bookmarkStart w:id="7319" w:name="112389"/>
      <w:bookmarkEnd w:id="7319"/>
      <w:r w:rsidRPr="00EE28E7">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D6682" w:rsidRPr="00EE28E7" w:rsidRDefault="00FD6682" w:rsidP="00FD6682">
      <w:pPr>
        <w:pStyle w:val="pboth"/>
        <w:shd w:val="clear" w:color="auto" w:fill="FFFFFF"/>
        <w:spacing w:before="0" w:beforeAutospacing="0"/>
        <w:jc w:val="both"/>
      </w:pPr>
      <w:bookmarkStart w:id="7320" w:name="112390"/>
      <w:bookmarkEnd w:id="7320"/>
      <w:r w:rsidRPr="00EE28E7">
        <w:t>Тенденции развития оборудования текстильного и швейного производства. Вязальные машины. Основные приемы работы на вязальной машине. Использование компьютерных программ и робототехники в процессе обработки текстильных материалов.</w:t>
      </w:r>
    </w:p>
    <w:p w:rsidR="00FD6682" w:rsidRPr="00EE28E7" w:rsidRDefault="00FD6682" w:rsidP="00FD6682">
      <w:pPr>
        <w:pStyle w:val="pboth"/>
        <w:shd w:val="clear" w:color="auto" w:fill="FFFFFF"/>
        <w:spacing w:before="0" w:beforeAutospacing="0"/>
        <w:jc w:val="both"/>
      </w:pPr>
      <w:bookmarkStart w:id="7321" w:name="112391"/>
      <w:bookmarkEnd w:id="7321"/>
      <w:r w:rsidRPr="00EE28E7">
        <w:t xml:space="preserve">Сырье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w:t>
      </w:r>
      <w:r w:rsidRPr="00EE28E7">
        <w:lastRenderedPageBreak/>
        <w:t>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FD6682" w:rsidRPr="00EE28E7" w:rsidRDefault="00FD6682" w:rsidP="00FD6682">
      <w:pPr>
        <w:pStyle w:val="pboth"/>
        <w:shd w:val="clear" w:color="auto" w:fill="FFFFFF"/>
        <w:spacing w:before="0" w:beforeAutospacing="0"/>
        <w:jc w:val="both"/>
      </w:pPr>
      <w:bookmarkStart w:id="7322" w:name="112392"/>
      <w:bookmarkEnd w:id="7322"/>
      <w:r w:rsidRPr="00EE28E7">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приемы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FD6682" w:rsidRPr="00EE28E7" w:rsidRDefault="00FD6682" w:rsidP="00FD6682">
      <w:pPr>
        <w:pStyle w:val="pboth"/>
        <w:shd w:val="clear" w:color="auto" w:fill="FFFFFF"/>
        <w:spacing w:before="0" w:beforeAutospacing="0"/>
        <w:jc w:val="both"/>
      </w:pPr>
      <w:bookmarkStart w:id="7323" w:name="112393"/>
      <w:bookmarkEnd w:id="7323"/>
      <w:r w:rsidRPr="00EE28E7">
        <w:t>Раздел 11. Технологии в когнитивной сфере.</w:t>
      </w:r>
    </w:p>
    <w:p w:rsidR="00FD6682" w:rsidRPr="00EE28E7" w:rsidRDefault="00FD6682" w:rsidP="00FD6682">
      <w:pPr>
        <w:pStyle w:val="pboth"/>
        <w:shd w:val="clear" w:color="auto" w:fill="FFFFFF"/>
        <w:spacing w:before="0" w:beforeAutospacing="0"/>
        <w:jc w:val="both"/>
      </w:pPr>
      <w:bookmarkStart w:id="7324" w:name="112394"/>
      <w:bookmarkEnd w:id="7324"/>
      <w:r w:rsidRPr="00EE28E7">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FD6682" w:rsidRPr="00EE28E7" w:rsidRDefault="00FD6682" w:rsidP="00FD6682">
      <w:pPr>
        <w:pStyle w:val="pboth"/>
        <w:shd w:val="clear" w:color="auto" w:fill="FFFFFF"/>
        <w:spacing w:before="0" w:beforeAutospacing="0"/>
        <w:jc w:val="both"/>
      </w:pPr>
      <w:bookmarkStart w:id="7325" w:name="112395"/>
      <w:bookmarkEnd w:id="7325"/>
      <w:r w:rsidRPr="00EE28E7">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FD6682" w:rsidRPr="00EE28E7" w:rsidRDefault="00FD6682" w:rsidP="00FD6682">
      <w:pPr>
        <w:pStyle w:val="pboth"/>
        <w:shd w:val="clear" w:color="auto" w:fill="FFFFFF"/>
        <w:spacing w:before="0" w:beforeAutospacing="0"/>
        <w:jc w:val="both"/>
      </w:pPr>
      <w:bookmarkStart w:id="7326" w:name="112396"/>
      <w:bookmarkEnd w:id="7326"/>
      <w:r w:rsidRPr="00EE28E7">
        <w:t>Понятие "больших данных" (объем,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Приемы визуализации данных. Компьютерные инструменты визуализации.</w:t>
      </w:r>
    </w:p>
    <w:p w:rsidR="00FD6682" w:rsidRPr="00EE28E7" w:rsidRDefault="00FD6682" w:rsidP="00FD6682">
      <w:pPr>
        <w:pStyle w:val="pboth"/>
        <w:shd w:val="clear" w:color="auto" w:fill="FFFFFF"/>
        <w:spacing w:before="0" w:beforeAutospacing="0"/>
        <w:jc w:val="both"/>
      </w:pPr>
      <w:bookmarkStart w:id="7327" w:name="112397"/>
      <w:bookmarkEnd w:id="7327"/>
      <w:r w:rsidRPr="00EE28E7">
        <w:t>Раздел 12. Технологии и человек.</w:t>
      </w:r>
    </w:p>
    <w:p w:rsidR="00FD6682" w:rsidRPr="00EE28E7" w:rsidRDefault="00FD6682" w:rsidP="00FD6682">
      <w:pPr>
        <w:pStyle w:val="pboth"/>
        <w:shd w:val="clear" w:color="auto" w:fill="FFFFFF"/>
        <w:spacing w:before="0" w:beforeAutospacing="0"/>
        <w:jc w:val="both"/>
      </w:pPr>
      <w:bookmarkStart w:id="7328" w:name="112398"/>
      <w:bookmarkEnd w:id="7328"/>
      <w:r w:rsidRPr="00EE28E7">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FD6682" w:rsidRPr="00EE28E7" w:rsidRDefault="00FD6682" w:rsidP="00FD6682">
      <w:pPr>
        <w:pStyle w:val="pboth"/>
        <w:shd w:val="clear" w:color="auto" w:fill="FFFFFF"/>
        <w:spacing w:before="0" w:beforeAutospacing="0"/>
        <w:jc w:val="both"/>
      </w:pPr>
      <w:bookmarkStart w:id="7329" w:name="112399"/>
      <w:bookmarkEnd w:id="7329"/>
      <w:r w:rsidRPr="00EE28E7">
        <w:t>ВАРИАТИВНЫЕ МОДУЛИ</w:t>
      </w:r>
    </w:p>
    <w:p w:rsidR="00FD6682" w:rsidRPr="00EE28E7" w:rsidRDefault="00FD6682" w:rsidP="00FD6682">
      <w:pPr>
        <w:pStyle w:val="pboth"/>
        <w:shd w:val="clear" w:color="auto" w:fill="FFFFFF"/>
        <w:spacing w:before="0" w:beforeAutospacing="0"/>
        <w:jc w:val="both"/>
      </w:pPr>
      <w:bookmarkStart w:id="7330" w:name="112400"/>
      <w:bookmarkEnd w:id="7330"/>
      <w:r w:rsidRPr="00EE28E7">
        <w:t>Модуль "Робототехника"</w:t>
      </w:r>
    </w:p>
    <w:p w:rsidR="00FD6682" w:rsidRPr="00EE28E7" w:rsidRDefault="00FD6682" w:rsidP="00FD6682">
      <w:pPr>
        <w:pStyle w:val="pboth"/>
        <w:shd w:val="clear" w:color="auto" w:fill="FFFFFF"/>
        <w:spacing w:before="0" w:beforeAutospacing="0"/>
        <w:jc w:val="both"/>
      </w:pPr>
      <w:bookmarkStart w:id="7331" w:name="112401"/>
      <w:bookmarkEnd w:id="7331"/>
      <w:r w:rsidRPr="00EE28E7">
        <w:t>5 - 9 КЛАССЫ</w:t>
      </w:r>
    </w:p>
    <w:p w:rsidR="00FD6682" w:rsidRPr="00EE28E7" w:rsidRDefault="00FD6682" w:rsidP="00FD6682">
      <w:pPr>
        <w:pStyle w:val="pboth"/>
        <w:shd w:val="clear" w:color="auto" w:fill="FFFFFF"/>
        <w:spacing w:before="0" w:beforeAutospacing="0"/>
        <w:jc w:val="both"/>
      </w:pPr>
      <w:bookmarkStart w:id="7332" w:name="112402"/>
      <w:bookmarkEnd w:id="7332"/>
      <w:r w:rsidRPr="00EE28E7">
        <w:t>Раздел 1. Алгоритмы и исполнители. Роботы как исполнители.</w:t>
      </w:r>
    </w:p>
    <w:p w:rsidR="00FD6682" w:rsidRPr="00EE28E7" w:rsidRDefault="00FD6682" w:rsidP="00FD6682">
      <w:pPr>
        <w:pStyle w:val="pboth"/>
        <w:shd w:val="clear" w:color="auto" w:fill="FFFFFF"/>
        <w:spacing w:before="0" w:beforeAutospacing="0"/>
        <w:jc w:val="both"/>
      </w:pPr>
      <w:bookmarkStart w:id="7333" w:name="112403"/>
      <w:bookmarkEnd w:id="7333"/>
      <w:r w:rsidRPr="00EE28E7">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FD6682" w:rsidRPr="00EE28E7" w:rsidRDefault="00FD6682" w:rsidP="00FD6682">
      <w:pPr>
        <w:pStyle w:val="pboth"/>
        <w:shd w:val="clear" w:color="auto" w:fill="FFFFFF"/>
        <w:spacing w:before="0" w:beforeAutospacing="0"/>
        <w:jc w:val="both"/>
      </w:pPr>
      <w:bookmarkStart w:id="7334" w:name="112404"/>
      <w:bookmarkEnd w:id="7334"/>
      <w:r w:rsidRPr="00EE28E7">
        <w:t>Компьютерный исполнитель. Робот. Система команд исполнителя.</w:t>
      </w:r>
    </w:p>
    <w:p w:rsidR="00FD6682" w:rsidRPr="00EE28E7" w:rsidRDefault="00FD6682" w:rsidP="00FD6682">
      <w:pPr>
        <w:pStyle w:val="pboth"/>
        <w:shd w:val="clear" w:color="auto" w:fill="FFFFFF"/>
        <w:spacing w:before="0" w:beforeAutospacing="0"/>
        <w:jc w:val="both"/>
      </w:pPr>
      <w:bookmarkStart w:id="7335" w:name="112405"/>
      <w:bookmarkEnd w:id="7335"/>
      <w:r w:rsidRPr="00EE28E7">
        <w:t>От роботов на экране компьютера к роботам-механизмам.</w:t>
      </w:r>
    </w:p>
    <w:p w:rsidR="00FD6682" w:rsidRPr="00EE28E7" w:rsidRDefault="00FD6682" w:rsidP="00FD6682">
      <w:pPr>
        <w:pStyle w:val="pboth"/>
        <w:shd w:val="clear" w:color="auto" w:fill="FFFFFF"/>
        <w:spacing w:before="0" w:beforeAutospacing="0"/>
        <w:jc w:val="both"/>
      </w:pPr>
      <w:bookmarkStart w:id="7336" w:name="112406"/>
      <w:bookmarkEnd w:id="7336"/>
      <w:r w:rsidRPr="00EE28E7">
        <w:t>Система команд механического робота. Управление механическим роботом.</w:t>
      </w:r>
    </w:p>
    <w:p w:rsidR="00FD6682" w:rsidRPr="00EE28E7" w:rsidRDefault="00FD6682" w:rsidP="00FD6682">
      <w:pPr>
        <w:pStyle w:val="pboth"/>
        <w:shd w:val="clear" w:color="auto" w:fill="FFFFFF"/>
        <w:spacing w:before="0" w:beforeAutospacing="0"/>
        <w:jc w:val="both"/>
      </w:pPr>
      <w:bookmarkStart w:id="7337" w:name="112407"/>
      <w:bookmarkEnd w:id="7337"/>
      <w:r w:rsidRPr="00EE28E7">
        <w:lastRenderedPageBreak/>
        <w:t>Робототехнические комплексы и их возможности. Знакомство с составом робототехнического конструктора.</w:t>
      </w:r>
    </w:p>
    <w:p w:rsidR="00FD6682" w:rsidRPr="00EE28E7" w:rsidRDefault="00FD6682" w:rsidP="00FD6682">
      <w:pPr>
        <w:pStyle w:val="pboth"/>
        <w:shd w:val="clear" w:color="auto" w:fill="FFFFFF"/>
        <w:spacing w:before="0" w:beforeAutospacing="0"/>
        <w:jc w:val="both"/>
      </w:pPr>
      <w:bookmarkStart w:id="7338" w:name="112408"/>
      <w:bookmarkEnd w:id="7338"/>
      <w:r w:rsidRPr="00EE28E7">
        <w:t>Раздел 2. Роботы: конструирование и управление.</w:t>
      </w:r>
    </w:p>
    <w:p w:rsidR="00FD6682" w:rsidRPr="00EE28E7" w:rsidRDefault="00FD6682" w:rsidP="00FD6682">
      <w:pPr>
        <w:pStyle w:val="pboth"/>
        <w:shd w:val="clear" w:color="auto" w:fill="FFFFFF"/>
        <w:spacing w:before="0" w:beforeAutospacing="0"/>
        <w:jc w:val="both"/>
      </w:pPr>
      <w:bookmarkStart w:id="7339" w:name="112409"/>
      <w:bookmarkEnd w:id="7339"/>
      <w:r w:rsidRPr="00EE28E7">
        <w:t>Общее устройство робота. Механическая часть. Принцип программного управления.</w:t>
      </w:r>
    </w:p>
    <w:p w:rsidR="00FD6682" w:rsidRPr="00EE28E7" w:rsidRDefault="00FD6682" w:rsidP="00FD6682">
      <w:pPr>
        <w:pStyle w:val="pboth"/>
        <w:shd w:val="clear" w:color="auto" w:fill="FFFFFF"/>
        <w:spacing w:before="0" w:beforeAutospacing="0"/>
        <w:jc w:val="both"/>
      </w:pPr>
      <w:bookmarkStart w:id="7340" w:name="112410"/>
      <w:bookmarkEnd w:id="7340"/>
      <w:r w:rsidRPr="00EE28E7">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FD6682" w:rsidRPr="00EE28E7" w:rsidRDefault="00FD6682" w:rsidP="00FD6682">
      <w:pPr>
        <w:pStyle w:val="pboth"/>
        <w:shd w:val="clear" w:color="auto" w:fill="FFFFFF"/>
        <w:spacing w:before="0" w:beforeAutospacing="0"/>
        <w:jc w:val="both"/>
      </w:pPr>
      <w:bookmarkStart w:id="7341" w:name="112411"/>
      <w:bookmarkEnd w:id="7341"/>
      <w:r w:rsidRPr="00EE28E7">
        <w:t>Раздел 3. Роботы на производстве.</w:t>
      </w:r>
    </w:p>
    <w:p w:rsidR="00FD6682" w:rsidRPr="00EE28E7" w:rsidRDefault="00FD6682" w:rsidP="00FD6682">
      <w:pPr>
        <w:pStyle w:val="pboth"/>
        <w:shd w:val="clear" w:color="auto" w:fill="FFFFFF"/>
        <w:spacing w:before="0" w:beforeAutospacing="0"/>
        <w:jc w:val="both"/>
      </w:pPr>
      <w:bookmarkStart w:id="7342" w:name="112412"/>
      <w:bookmarkEnd w:id="7342"/>
      <w:r w:rsidRPr="00EE28E7">
        <w:t>Роботы-манипуляторы. Перемещение предмета. Лазерный гравер. 3D-принтер.</w:t>
      </w:r>
    </w:p>
    <w:p w:rsidR="00FD6682" w:rsidRPr="00EE28E7" w:rsidRDefault="00FD6682" w:rsidP="00FD6682">
      <w:pPr>
        <w:pStyle w:val="pboth"/>
        <w:shd w:val="clear" w:color="auto" w:fill="FFFFFF"/>
        <w:spacing w:before="0" w:beforeAutospacing="0"/>
        <w:jc w:val="both"/>
      </w:pPr>
      <w:bookmarkStart w:id="7343" w:name="112413"/>
      <w:bookmarkEnd w:id="7343"/>
      <w:r w:rsidRPr="00EE28E7">
        <w:t>Производственные линии. Взаимодействие роботов. Понятие о производстве 4.0. Модели производственных линий.</w:t>
      </w:r>
    </w:p>
    <w:p w:rsidR="00FD6682" w:rsidRPr="00EE28E7" w:rsidRDefault="00FD6682" w:rsidP="00FD6682">
      <w:pPr>
        <w:pStyle w:val="pboth"/>
        <w:shd w:val="clear" w:color="auto" w:fill="FFFFFF"/>
        <w:spacing w:before="0" w:beforeAutospacing="0"/>
        <w:jc w:val="both"/>
      </w:pPr>
      <w:bookmarkStart w:id="7344" w:name="112414"/>
      <w:bookmarkEnd w:id="7344"/>
      <w:r w:rsidRPr="00EE28E7">
        <w:t>Раздел 4. Робототехнические проекты.</w:t>
      </w:r>
    </w:p>
    <w:p w:rsidR="00FD6682" w:rsidRPr="00EE28E7" w:rsidRDefault="00FD6682" w:rsidP="00FD6682">
      <w:pPr>
        <w:pStyle w:val="pboth"/>
        <w:shd w:val="clear" w:color="auto" w:fill="FFFFFF"/>
        <w:spacing w:before="0" w:beforeAutospacing="0"/>
        <w:jc w:val="both"/>
      </w:pPr>
      <w:bookmarkStart w:id="7345" w:name="112415"/>
      <w:bookmarkEnd w:id="7345"/>
      <w:r w:rsidRPr="00EE28E7">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FD6682" w:rsidRPr="00EE28E7" w:rsidRDefault="00FD6682" w:rsidP="00FD6682">
      <w:pPr>
        <w:pStyle w:val="pboth"/>
        <w:shd w:val="clear" w:color="auto" w:fill="FFFFFF"/>
        <w:spacing w:before="0" w:beforeAutospacing="0"/>
        <w:jc w:val="both"/>
      </w:pPr>
      <w:bookmarkStart w:id="7346" w:name="112416"/>
      <w:bookmarkEnd w:id="7346"/>
      <w:r w:rsidRPr="00EE28E7">
        <w:t>Примеры роботов из различных областей. Их возможности и ограничения.</w:t>
      </w:r>
    </w:p>
    <w:p w:rsidR="00FD6682" w:rsidRPr="00EE28E7" w:rsidRDefault="00FD6682" w:rsidP="00FD6682">
      <w:pPr>
        <w:pStyle w:val="pboth"/>
        <w:shd w:val="clear" w:color="auto" w:fill="FFFFFF"/>
        <w:spacing w:before="0" w:beforeAutospacing="0"/>
        <w:jc w:val="both"/>
      </w:pPr>
      <w:bookmarkStart w:id="7347" w:name="112417"/>
      <w:bookmarkEnd w:id="7347"/>
      <w:r w:rsidRPr="00EE28E7">
        <w:t>Раздел 5. От робототехники к искусственному интеллекту.</w:t>
      </w:r>
    </w:p>
    <w:p w:rsidR="00FD6682" w:rsidRPr="00EE28E7" w:rsidRDefault="00FD6682" w:rsidP="00FD6682">
      <w:pPr>
        <w:pStyle w:val="pboth"/>
        <w:shd w:val="clear" w:color="auto" w:fill="FFFFFF"/>
        <w:spacing w:before="0" w:beforeAutospacing="0"/>
        <w:jc w:val="both"/>
      </w:pPr>
      <w:bookmarkStart w:id="7348" w:name="112418"/>
      <w:bookmarkEnd w:id="7348"/>
      <w:r w:rsidRPr="00EE28E7">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FD6682" w:rsidRPr="00EE28E7" w:rsidRDefault="00FD6682" w:rsidP="00FD6682">
      <w:pPr>
        <w:pStyle w:val="pboth"/>
        <w:shd w:val="clear" w:color="auto" w:fill="FFFFFF"/>
        <w:spacing w:before="0" w:beforeAutospacing="0"/>
        <w:jc w:val="both"/>
      </w:pPr>
      <w:bookmarkStart w:id="7349" w:name="112419"/>
      <w:bookmarkEnd w:id="7349"/>
      <w:r w:rsidRPr="00EE28E7">
        <w:t>Модуль "3D-моделирование, макетирование, прототипирование"</w:t>
      </w:r>
    </w:p>
    <w:p w:rsidR="00FD6682" w:rsidRPr="00EE28E7" w:rsidRDefault="00FD6682" w:rsidP="00FD6682">
      <w:pPr>
        <w:pStyle w:val="pboth"/>
        <w:shd w:val="clear" w:color="auto" w:fill="FFFFFF"/>
        <w:spacing w:before="0" w:beforeAutospacing="0"/>
        <w:jc w:val="both"/>
      </w:pPr>
      <w:bookmarkStart w:id="7350" w:name="112420"/>
      <w:bookmarkEnd w:id="7350"/>
      <w:r w:rsidRPr="00EE28E7">
        <w:t>7 - 9 КЛАССЫ</w:t>
      </w:r>
    </w:p>
    <w:p w:rsidR="00FD6682" w:rsidRPr="00EE28E7" w:rsidRDefault="00FD6682" w:rsidP="00FD6682">
      <w:pPr>
        <w:pStyle w:val="pboth"/>
        <w:shd w:val="clear" w:color="auto" w:fill="FFFFFF"/>
        <w:spacing w:before="0" w:beforeAutospacing="0"/>
        <w:jc w:val="both"/>
      </w:pPr>
      <w:bookmarkStart w:id="7351" w:name="112421"/>
      <w:bookmarkEnd w:id="7351"/>
      <w:r w:rsidRPr="00EE28E7">
        <w:t>Раздел 1. Модели и технологии.</w:t>
      </w:r>
    </w:p>
    <w:p w:rsidR="00FD6682" w:rsidRPr="00EE28E7" w:rsidRDefault="00FD6682" w:rsidP="00FD6682">
      <w:pPr>
        <w:pStyle w:val="pboth"/>
        <w:shd w:val="clear" w:color="auto" w:fill="FFFFFF"/>
        <w:spacing w:before="0" w:beforeAutospacing="0"/>
        <w:jc w:val="both"/>
      </w:pPr>
      <w:bookmarkStart w:id="7352" w:name="112422"/>
      <w:bookmarkEnd w:id="7352"/>
      <w:r w:rsidRPr="00EE28E7">
        <w:t>Виды и свойства, назначение моделей. Адекватность модели моделируемому объекту и целям моделирования.</w:t>
      </w:r>
    </w:p>
    <w:p w:rsidR="00FD6682" w:rsidRPr="00EE28E7" w:rsidRDefault="00FD6682" w:rsidP="00FD6682">
      <w:pPr>
        <w:pStyle w:val="pboth"/>
        <w:shd w:val="clear" w:color="auto" w:fill="FFFFFF"/>
        <w:spacing w:before="0" w:beforeAutospacing="0"/>
        <w:jc w:val="both"/>
      </w:pPr>
      <w:bookmarkStart w:id="7353" w:name="112423"/>
      <w:bookmarkEnd w:id="7353"/>
      <w:r w:rsidRPr="00EE28E7">
        <w:t>Раздел 2. Визуальные модели.</w:t>
      </w:r>
    </w:p>
    <w:p w:rsidR="00FD6682" w:rsidRPr="00EE28E7" w:rsidRDefault="00FD6682" w:rsidP="00FD6682">
      <w:pPr>
        <w:pStyle w:val="pboth"/>
        <w:shd w:val="clear" w:color="auto" w:fill="FFFFFF"/>
        <w:spacing w:before="0" w:beforeAutospacing="0"/>
        <w:jc w:val="both"/>
      </w:pPr>
      <w:bookmarkStart w:id="7354" w:name="112424"/>
      <w:bookmarkEnd w:id="7354"/>
      <w:r w:rsidRPr="00EE28E7">
        <w:t>3D-моделирование как технология создания визуальных моделей.</w:t>
      </w:r>
    </w:p>
    <w:p w:rsidR="00FD6682" w:rsidRPr="00EE28E7" w:rsidRDefault="00FD6682" w:rsidP="00FD6682">
      <w:pPr>
        <w:pStyle w:val="pboth"/>
        <w:shd w:val="clear" w:color="auto" w:fill="FFFFFF"/>
        <w:spacing w:before="0" w:beforeAutospacing="0"/>
        <w:jc w:val="both"/>
      </w:pPr>
      <w:bookmarkStart w:id="7355" w:name="112425"/>
      <w:bookmarkEnd w:id="7355"/>
      <w:r w:rsidRPr="00EE28E7">
        <w:t>Графические примитивы в 3D-моделировании. Куб и кубоид. Шар и многогранник. Цилиндр, призма, пирамида.</w:t>
      </w:r>
    </w:p>
    <w:p w:rsidR="00FD6682" w:rsidRPr="00EE28E7" w:rsidRDefault="00FD6682" w:rsidP="00FD6682">
      <w:pPr>
        <w:pStyle w:val="pboth"/>
        <w:shd w:val="clear" w:color="auto" w:fill="FFFFFF"/>
        <w:spacing w:before="0" w:beforeAutospacing="0"/>
        <w:jc w:val="both"/>
      </w:pPr>
      <w:bookmarkStart w:id="7356" w:name="112426"/>
      <w:bookmarkEnd w:id="7356"/>
      <w:r w:rsidRPr="00EE28E7">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FD6682" w:rsidRPr="00EE28E7" w:rsidRDefault="00FD6682" w:rsidP="00FD6682">
      <w:pPr>
        <w:pStyle w:val="pboth"/>
        <w:shd w:val="clear" w:color="auto" w:fill="FFFFFF"/>
        <w:spacing w:before="0" w:beforeAutospacing="0"/>
        <w:jc w:val="both"/>
      </w:pPr>
      <w:bookmarkStart w:id="7357" w:name="112427"/>
      <w:bookmarkEnd w:id="7357"/>
      <w:r w:rsidRPr="00EE28E7">
        <w:t>Моделирование сложных объектов.</w:t>
      </w:r>
    </w:p>
    <w:p w:rsidR="00FD6682" w:rsidRPr="00EE28E7" w:rsidRDefault="00FD6682" w:rsidP="00FD6682">
      <w:pPr>
        <w:pStyle w:val="pboth"/>
        <w:shd w:val="clear" w:color="auto" w:fill="FFFFFF"/>
        <w:spacing w:before="0" w:beforeAutospacing="0"/>
        <w:jc w:val="both"/>
      </w:pPr>
      <w:bookmarkStart w:id="7358" w:name="112428"/>
      <w:bookmarkEnd w:id="7358"/>
      <w:r w:rsidRPr="00EE28E7">
        <w:t>Рендеринг. Полигональная сетка. Диаграмма Вронского и ее особенности. Триангуляция Делоне. Компьютерные программы, осуществляющие рендеринг (рендеры).</w:t>
      </w:r>
    </w:p>
    <w:p w:rsidR="00FD6682" w:rsidRPr="00EE28E7" w:rsidRDefault="00FD6682" w:rsidP="00FD6682">
      <w:pPr>
        <w:pStyle w:val="pboth"/>
        <w:shd w:val="clear" w:color="auto" w:fill="FFFFFF"/>
        <w:spacing w:before="0" w:beforeAutospacing="0"/>
        <w:jc w:val="both"/>
      </w:pPr>
      <w:bookmarkStart w:id="7359" w:name="112429"/>
      <w:bookmarkEnd w:id="7359"/>
      <w:r w:rsidRPr="00EE28E7">
        <w:t>3D-печать. Техника безопасности в 3D-печати. Аддитивные технологии. Экструдер и его устройство. Кинематика 3D-принтера.</w:t>
      </w:r>
    </w:p>
    <w:p w:rsidR="00FD6682" w:rsidRPr="00EE28E7" w:rsidRDefault="00FD6682" w:rsidP="00FD6682">
      <w:pPr>
        <w:pStyle w:val="pboth"/>
        <w:shd w:val="clear" w:color="auto" w:fill="FFFFFF"/>
        <w:spacing w:before="0" w:beforeAutospacing="0"/>
        <w:jc w:val="both"/>
      </w:pPr>
      <w:bookmarkStart w:id="7360" w:name="112430"/>
      <w:bookmarkEnd w:id="7360"/>
      <w:r w:rsidRPr="00EE28E7">
        <w:t>Характеристики материалов для 3D-принтера. Основные настройки для выполнения печати на 3D-принтере. Подготовка к печати. Печать 3D-модели.</w:t>
      </w:r>
    </w:p>
    <w:p w:rsidR="00FD6682" w:rsidRPr="00EE28E7" w:rsidRDefault="00FD6682" w:rsidP="00FD6682">
      <w:pPr>
        <w:pStyle w:val="pboth"/>
        <w:shd w:val="clear" w:color="auto" w:fill="FFFFFF"/>
        <w:spacing w:before="0" w:beforeAutospacing="0"/>
        <w:jc w:val="both"/>
      </w:pPr>
      <w:bookmarkStart w:id="7361" w:name="112431"/>
      <w:bookmarkEnd w:id="7361"/>
      <w:r w:rsidRPr="00EE28E7">
        <w:t>Профессии, связанные с 3D-печатью.</w:t>
      </w:r>
    </w:p>
    <w:p w:rsidR="00FD6682" w:rsidRPr="00EE28E7" w:rsidRDefault="00FD6682" w:rsidP="00FD6682">
      <w:pPr>
        <w:pStyle w:val="pboth"/>
        <w:shd w:val="clear" w:color="auto" w:fill="FFFFFF"/>
        <w:spacing w:before="0" w:beforeAutospacing="0"/>
        <w:jc w:val="both"/>
      </w:pPr>
      <w:bookmarkStart w:id="7362" w:name="112432"/>
      <w:bookmarkEnd w:id="7362"/>
      <w:r w:rsidRPr="00EE28E7">
        <w:t>Раздел 3. Создание макетов с помощью программных средств.</w:t>
      </w:r>
    </w:p>
    <w:p w:rsidR="00FD6682" w:rsidRPr="00EE28E7" w:rsidRDefault="00FD6682" w:rsidP="00FD6682">
      <w:pPr>
        <w:pStyle w:val="pboth"/>
        <w:shd w:val="clear" w:color="auto" w:fill="FFFFFF"/>
        <w:spacing w:before="0" w:beforeAutospacing="0"/>
        <w:jc w:val="both"/>
      </w:pPr>
      <w:bookmarkStart w:id="7363" w:name="112433"/>
      <w:bookmarkEnd w:id="7363"/>
      <w:r w:rsidRPr="00EE28E7">
        <w:t>Компоненты технологии макетирования: выполнение развертки, сборка деталей макета. Разработка графической документации.</w:t>
      </w:r>
    </w:p>
    <w:p w:rsidR="00FD6682" w:rsidRPr="00EE28E7" w:rsidRDefault="00FD6682" w:rsidP="00FD6682">
      <w:pPr>
        <w:pStyle w:val="pboth"/>
        <w:shd w:val="clear" w:color="auto" w:fill="FFFFFF"/>
        <w:spacing w:before="0" w:beforeAutospacing="0"/>
        <w:jc w:val="both"/>
      </w:pPr>
      <w:bookmarkStart w:id="7364" w:name="112434"/>
      <w:bookmarkEnd w:id="7364"/>
      <w:r w:rsidRPr="00EE28E7">
        <w:t>Раздел 4. Технология создания и исследования прототипов.</w:t>
      </w:r>
    </w:p>
    <w:p w:rsidR="00FD6682" w:rsidRPr="00EE28E7" w:rsidRDefault="00FD6682" w:rsidP="00FD6682">
      <w:pPr>
        <w:pStyle w:val="pboth"/>
        <w:shd w:val="clear" w:color="auto" w:fill="FFFFFF"/>
        <w:spacing w:before="0" w:beforeAutospacing="0"/>
        <w:jc w:val="both"/>
      </w:pPr>
      <w:bookmarkStart w:id="7365" w:name="112435"/>
      <w:bookmarkEnd w:id="7365"/>
      <w:r w:rsidRPr="00EE28E7">
        <w:t>Создание прототипа. Исследование прототипа. Перенос выявленных свойств прототипа на реальные объекты.</w:t>
      </w:r>
    </w:p>
    <w:p w:rsidR="00FD6682" w:rsidRPr="00EE28E7" w:rsidRDefault="00FD6682" w:rsidP="00FD6682">
      <w:pPr>
        <w:pStyle w:val="pboth"/>
        <w:shd w:val="clear" w:color="auto" w:fill="FFFFFF"/>
        <w:spacing w:before="0" w:beforeAutospacing="0"/>
        <w:jc w:val="both"/>
      </w:pPr>
      <w:bookmarkStart w:id="7366" w:name="112436"/>
      <w:bookmarkEnd w:id="7366"/>
      <w:r w:rsidRPr="00EE28E7">
        <w:t>Модуль "Компьютерная графика. Черчение"</w:t>
      </w:r>
    </w:p>
    <w:p w:rsidR="00FD6682" w:rsidRPr="00EE28E7" w:rsidRDefault="00FD6682" w:rsidP="00FD6682">
      <w:pPr>
        <w:pStyle w:val="pboth"/>
        <w:shd w:val="clear" w:color="auto" w:fill="FFFFFF"/>
        <w:spacing w:before="0" w:beforeAutospacing="0"/>
        <w:jc w:val="both"/>
      </w:pPr>
      <w:bookmarkStart w:id="7367" w:name="112437"/>
      <w:bookmarkEnd w:id="7367"/>
      <w:r w:rsidRPr="00EE28E7">
        <w:t>8 - 9 КЛАССЫ</w:t>
      </w:r>
    </w:p>
    <w:p w:rsidR="00FD6682" w:rsidRPr="00EE28E7" w:rsidRDefault="00FD6682" w:rsidP="00FD6682">
      <w:pPr>
        <w:pStyle w:val="pboth"/>
        <w:shd w:val="clear" w:color="auto" w:fill="FFFFFF"/>
        <w:spacing w:before="0" w:beforeAutospacing="0"/>
        <w:jc w:val="both"/>
      </w:pPr>
      <w:bookmarkStart w:id="7368" w:name="112438"/>
      <w:bookmarkEnd w:id="7368"/>
      <w:r w:rsidRPr="00EE28E7">
        <w:t>Раздел 1. Модели и их свойства.</w:t>
      </w:r>
    </w:p>
    <w:p w:rsidR="00FD6682" w:rsidRPr="00EE28E7" w:rsidRDefault="00FD6682" w:rsidP="00FD6682">
      <w:pPr>
        <w:pStyle w:val="pboth"/>
        <w:shd w:val="clear" w:color="auto" w:fill="FFFFFF"/>
        <w:spacing w:before="0" w:beforeAutospacing="0"/>
        <w:jc w:val="both"/>
      </w:pPr>
      <w:bookmarkStart w:id="7369" w:name="112439"/>
      <w:bookmarkEnd w:id="7369"/>
      <w:r w:rsidRPr="00EE28E7">
        <w:t>Понятие графической модели.</w:t>
      </w:r>
    </w:p>
    <w:p w:rsidR="00FD6682" w:rsidRPr="00EE28E7" w:rsidRDefault="00FD6682" w:rsidP="00FD6682">
      <w:pPr>
        <w:pStyle w:val="pboth"/>
        <w:shd w:val="clear" w:color="auto" w:fill="FFFFFF"/>
        <w:spacing w:before="0" w:beforeAutospacing="0"/>
        <w:jc w:val="both"/>
      </w:pPr>
      <w:bookmarkStart w:id="7370" w:name="112440"/>
      <w:bookmarkEnd w:id="7370"/>
      <w:r w:rsidRPr="00EE28E7">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FD6682" w:rsidRPr="00EE28E7" w:rsidRDefault="00FD6682" w:rsidP="00FD6682">
      <w:pPr>
        <w:pStyle w:val="pboth"/>
        <w:shd w:val="clear" w:color="auto" w:fill="FFFFFF"/>
        <w:spacing w:before="0" w:beforeAutospacing="0"/>
        <w:jc w:val="both"/>
      </w:pPr>
      <w:bookmarkStart w:id="7371" w:name="112441"/>
      <w:bookmarkEnd w:id="7371"/>
      <w:r w:rsidRPr="00EE28E7">
        <w:t>Раздел 2. Черчение как технология создания графической модели инженерного объекта.</w:t>
      </w:r>
    </w:p>
    <w:p w:rsidR="00FD6682" w:rsidRPr="00EE28E7" w:rsidRDefault="00FD6682" w:rsidP="00FD6682">
      <w:pPr>
        <w:pStyle w:val="pboth"/>
        <w:shd w:val="clear" w:color="auto" w:fill="FFFFFF"/>
        <w:spacing w:before="0" w:beforeAutospacing="0"/>
        <w:jc w:val="both"/>
      </w:pPr>
      <w:bookmarkStart w:id="7372" w:name="112442"/>
      <w:bookmarkEnd w:id="7372"/>
      <w:r w:rsidRPr="00EE28E7">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FD6682" w:rsidRPr="00EE28E7" w:rsidRDefault="00FD6682" w:rsidP="00FD6682">
      <w:pPr>
        <w:pStyle w:val="pboth"/>
        <w:shd w:val="clear" w:color="auto" w:fill="FFFFFF"/>
        <w:spacing w:before="0" w:beforeAutospacing="0"/>
        <w:jc w:val="both"/>
      </w:pPr>
      <w:bookmarkStart w:id="7373" w:name="112443"/>
      <w:bookmarkEnd w:id="7373"/>
      <w:r w:rsidRPr="00EE28E7">
        <w:t>Понятие об инженерных проектах. Создание проектной документации. Классическое черчение. Чертеж.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FD6682" w:rsidRPr="00EE28E7" w:rsidRDefault="00FD6682" w:rsidP="00FD6682">
      <w:pPr>
        <w:pStyle w:val="pboth"/>
        <w:shd w:val="clear" w:color="auto" w:fill="FFFFFF"/>
        <w:spacing w:before="0" w:beforeAutospacing="0"/>
        <w:jc w:val="both"/>
      </w:pPr>
      <w:bookmarkStart w:id="7374" w:name="112444"/>
      <w:bookmarkEnd w:id="7374"/>
      <w:r w:rsidRPr="00EE28E7">
        <w:t>Практическая деятельность по созданию чертежей.</w:t>
      </w:r>
    </w:p>
    <w:p w:rsidR="00FD6682" w:rsidRPr="00EE28E7" w:rsidRDefault="00FD6682" w:rsidP="00FD6682">
      <w:pPr>
        <w:pStyle w:val="pboth"/>
        <w:shd w:val="clear" w:color="auto" w:fill="FFFFFF"/>
        <w:spacing w:before="0" w:beforeAutospacing="0"/>
        <w:jc w:val="both"/>
      </w:pPr>
      <w:bookmarkStart w:id="7375" w:name="112445"/>
      <w:bookmarkEnd w:id="7375"/>
      <w:r w:rsidRPr="00EE28E7">
        <w:lastRenderedPageBreak/>
        <w:t>Раздел 3. Технология создания чертежей в программных средах.</w:t>
      </w:r>
    </w:p>
    <w:p w:rsidR="00FD6682" w:rsidRPr="00EE28E7" w:rsidRDefault="00FD6682" w:rsidP="00FD6682">
      <w:pPr>
        <w:pStyle w:val="pboth"/>
        <w:shd w:val="clear" w:color="auto" w:fill="FFFFFF"/>
        <w:spacing w:before="0" w:beforeAutospacing="0"/>
        <w:jc w:val="both"/>
      </w:pPr>
      <w:bookmarkStart w:id="7376" w:name="112446"/>
      <w:bookmarkEnd w:id="7376"/>
      <w:r w:rsidRPr="00EE28E7">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"Чертеж",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FD6682" w:rsidRPr="00EE28E7" w:rsidRDefault="00FD6682" w:rsidP="00FD6682">
      <w:pPr>
        <w:pStyle w:val="pboth"/>
        <w:shd w:val="clear" w:color="auto" w:fill="FFFFFF"/>
        <w:spacing w:before="0" w:beforeAutospacing="0"/>
        <w:jc w:val="both"/>
      </w:pPr>
      <w:bookmarkStart w:id="7377" w:name="112447"/>
      <w:bookmarkEnd w:id="7377"/>
      <w:r w:rsidRPr="00EE28E7">
        <w:t>Изделия и их модели. Анализ формы объекта и синтез модели. План создания 3D-модели.</w:t>
      </w:r>
    </w:p>
    <w:p w:rsidR="00FD6682" w:rsidRPr="00EE28E7" w:rsidRDefault="00FD6682" w:rsidP="00FD6682">
      <w:pPr>
        <w:pStyle w:val="pboth"/>
        <w:shd w:val="clear" w:color="auto" w:fill="FFFFFF"/>
        <w:spacing w:before="0" w:beforeAutospacing="0"/>
        <w:jc w:val="both"/>
      </w:pPr>
      <w:bookmarkStart w:id="7378" w:name="112448"/>
      <w:bookmarkEnd w:id="7378"/>
      <w:r w:rsidRPr="00EE28E7">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FD6682" w:rsidRPr="00EE28E7" w:rsidRDefault="00FD6682" w:rsidP="00FD6682">
      <w:pPr>
        <w:pStyle w:val="pboth"/>
        <w:shd w:val="clear" w:color="auto" w:fill="FFFFFF"/>
        <w:spacing w:before="0" w:beforeAutospacing="0"/>
        <w:jc w:val="both"/>
      </w:pPr>
      <w:bookmarkStart w:id="7379" w:name="112449"/>
      <w:bookmarkEnd w:id="7379"/>
      <w:r w:rsidRPr="00EE28E7">
        <w:t>Создание моделей по различным заданиям: по чертежу; по описанию и размерам; по образцу, с натуры.</w:t>
      </w:r>
    </w:p>
    <w:p w:rsidR="00FD6682" w:rsidRPr="00EE28E7" w:rsidRDefault="00FD6682" w:rsidP="00FD6682">
      <w:pPr>
        <w:pStyle w:val="pboth"/>
        <w:shd w:val="clear" w:color="auto" w:fill="FFFFFF"/>
        <w:spacing w:before="0" w:beforeAutospacing="0"/>
        <w:jc w:val="both"/>
      </w:pPr>
      <w:bookmarkStart w:id="7380" w:name="112450"/>
      <w:bookmarkEnd w:id="7380"/>
      <w:r w:rsidRPr="00EE28E7">
        <w:t>Раздел 4. Разработка проекта инженерного объекта.</w:t>
      </w:r>
    </w:p>
    <w:p w:rsidR="00FD6682" w:rsidRPr="00EE28E7" w:rsidRDefault="00FD6682" w:rsidP="00FD6682">
      <w:pPr>
        <w:pStyle w:val="pboth"/>
        <w:shd w:val="clear" w:color="auto" w:fill="FFFFFF"/>
        <w:spacing w:before="0" w:beforeAutospacing="0"/>
        <w:jc w:val="both"/>
      </w:pPr>
      <w:bookmarkStart w:id="7381" w:name="112451"/>
      <w:bookmarkEnd w:id="7381"/>
      <w:r w:rsidRPr="00EE28E7">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FD6682" w:rsidRPr="00EE28E7" w:rsidRDefault="00FD6682" w:rsidP="00FD6682">
      <w:pPr>
        <w:pStyle w:val="pboth"/>
        <w:shd w:val="clear" w:color="auto" w:fill="FFFFFF"/>
        <w:spacing w:before="0" w:beforeAutospacing="0"/>
        <w:jc w:val="both"/>
      </w:pPr>
      <w:bookmarkStart w:id="7382" w:name="112452"/>
      <w:bookmarkEnd w:id="7382"/>
      <w:r w:rsidRPr="00EE28E7">
        <w:t>Модуль "Автоматизированные системы"</w:t>
      </w:r>
    </w:p>
    <w:p w:rsidR="00FD6682" w:rsidRPr="00EE28E7" w:rsidRDefault="00FD6682" w:rsidP="00FD6682">
      <w:pPr>
        <w:pStyle w:val="pboth"/>
        <w:shd w:val="clear" w:color="auto" w:fill="FFFFFF"/>
        <w:spacing w:before="0" w:beforeAutospacing="0"/>
        <w:jc w:val="both"/>
      </w:pPr>
      <w:bookmarkStart w:id="7383" w:name="112453"/>
      <w:bookmarkEnd w:id="7383"/>
      <w:r w:rsidRPr="00EE28E7">
        <w:t>8 - 9 КЛАССЫ</w:t>
      </w:r>
    </w:p>
    <w:p w:rsidR="00FD6682" w:rsidRPr="00EE28E7" w:rsidRDefault="00FD6682" w:rsidP="00FD6682">
      <w:pPr>
        <w:pStyle w:val="pboth"/>
        <w:shd w:val="clear" w:color="auto" w:fill="FFFFFF"/>
        <w:spacing w:before="0" w:beforeAutospacing="0"/>
        <w:jc w:val="both"/>
      </w:pPr>
      <w:bookmarkStart w:id="7384" w:name="112454"/>
      <w:bookmarkEnd w:id="7384"/>
      <w:r w:rsidRPr="00EE28E7">
        <w:t>Раздел 1. Управление. Общие представления.</w:t>
      </w:r>
    </w:p>
    <w:p w:rsidR="00FD6682" w:rsidRPr="00EE28E7" w:rsidRDefault="00FD6682" w:rsidP="00FD6682">
      <w:pPr>
        <w:pStyle w:val="pboth"/>
        <w:shd w:val="clear" w:color="auto" w:fill="FFFFFF"/>
        <w:spacing w:before="0" w:beforeAutospacing="0"/>
        <w:jc w:val="both"/>
      </w:pPr>
      <w:bookmarkStart w:id="7385" w:name="112455"/>
      <w:bookmarkEnd w:id="7385"/>
      <w:r w:rsidRPr="00EE28E7">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FD6682" w:rsidRPr="00EE28E7" w:rsidRDefault="00FD6682" w:rsidP="00FD6682">
      <w:pPr>
        <w:pStyle w:val="pboth"/>
        <w:shd w:val="clear" w:color="auto" w:fill="FFFFFF"/>
        <w:spacing w:before="0" w:beforeAutospacing="0"/>
        <w:jc w:val="both"/>
      </w:pPr>
      <w:bookmarkStart w:id="7386" w:name="112456"/>
      <w:bookmarkEnd w:id="7386"/>
      <w:r w:rsidRPr="00EE28E7">
        <w:t>Раздел 2. Управление техническими системами.</w:t>
      </w:r>
    </w:p>
    <w:p w:rsidR="00FD6682" w:rsidRPr="00EE28E7" w:rsidRDefault="00FD6682" w:rsidP="00FD6682">
      <w:pPr>
        <w:pStyle w:val="pboth"/>
        <w:shd w:val="clear" w:color="auto" w:fill="FFFFFF"/>
        <w:spacing w:before="0" w:beforeAutospacing="0"/>
        <w:jc w:val="both"/>
      </w:pPr>
      <w:bookmarkStart w:id="7387" w:name="112457"/>
      <w:bookmarkEnd w:id="7387"/>
      <w:r w:rsidRPr="00EE28E7">
        <w:t>Механические устройства обратной связи. Регулятор Уатта.</w:t>
      </w:r>
    </w:p>
    <w:p w:rsidR="00FD6682" w:rsidRPr="00EE28E7" w:rsidRDefault="00FD6682" w:rsidP="00FD6682">
      <w:pPr>
        <w:pStyle w:val="pboth"/>
        <w:shd w:val="clear" w:color="auto" w:fill="FFFFFF"/>
        <w:spacing w:before="0" w:beforeAutospacing="0"/>
        <w:jc w:val="both"/>
      </w:pPr>
      <w:bookmarkStart w:id="7388" w:name="112458"/>
      <w:bookmarkEnd w:id="7388"/>
      <w:r w:rsidRPr="00EE28E7">
        <w:t>Понятие системы. Замкнутые и открытые системы. Системы с положительной и отрицательной обратной связью. Примеры.</w:t>
      </w:r>
    </w:p>
    <w:p w:rsidR="00FD6682" w:rsidRPr="00EE28E7" w:rsidRDefault="00FD6682" w:rsidP="00FD6682">
      <w:pPr>
        <w:pStyle w:val="pboth"/>
        <w:shd w:val="clear" w:color="auto" w:fill="FFFFFF"/>
        <w:spacing w:before="0" w:beforeAutospacing="0"/>
        <w:jc w:val="both"/>
      </w:pPr>
      <w:bookmarkStart w:id="7389" w:name="112459"/>
      <w:bookmarkEnd w:id="7389"/>
      <w:r w:rsidRPr="00EE28E7">
        <w:t>Динамические эффекты открытых систем: точки бифуркации, аттракторы.</w:t>
      </w:r>
    </w:p>
    <w:p w:rsidR="00FD6682" w:rsidRPr="00EE28E7" w:rsidRDefault="00FD6682" w:rsidP="00FD6682">
      <w:pPr>
        <w:pStyle w:val="pboth"/>
        <w:shd w:val="clear" w:color="auto" w:fill="FFFFFF"/>
        <w:spacing w:before="0" w:beforeAutospacing="0"/>
        <w:jc w:val="both"/>
      </w:pPr>
      <w:bookmarkStart w:id="7390" w:name="112460"/>
      <w:bookmarkEnd w:id="7390"/>
      <w:r w:rsidRPr="00EE28E7">
        <w:t>Реализация данных эффектов в технических системах. Управление системами в условиях нестабильности.</w:t>
      </w:r>
    </w:p>
    <w:p w:rsidR="00FD6682" w:rsidRPr="00EE28E7" w:rsidRDefault="00FD6682" w:rsidP="00FD6682">
      <w:pPr>
        <w:pStyle w:val="pboth"/>
        <w:shd w:val="clear" w:color="auto" w:fill="FFFFFF"/>
        <w:spacing w:before="0" w:beforeAutospacing="0"/>
        <w:jc w:val="both"/>
      </w:pPr>
      <w:bookmarkStart w:id="7391" w:name="112461"/>
      <w:bookmarkEnd w:id="7391"/>
      <w:r w:rsidRPr="00EE28E7">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w:t>
      </w:r>
      <w:r w:rsidRPr="00EE28E7">
        <w:lastRenderedPageBreak/>
        <w:t>робота-манипулятора со сменными модулями для обучения работе с производственным оборудованием.</w:t>
      </w:r>
    </w:p>
    <w:p w:rsidR="00FD6682" w:rsidRPr="00EE28E7" w:rsidRDefault="00FD6682" w:rsidP="00FD6682">
      <w:pPr>
        <w:pStyle w:val="pboth"/>
        <w:shd w:val="clear" w:color="auto" w:fill="FFFFFF"/>
        <w:spacing w:before="0" w:beforeAutospacing="0"/>
        <w:jc w:val="both"/>
      </w:pPr>
      <w:bookmarkStart w:id="7392" w:name="112462"/>
      <w:bookmarkEnd w:id="7392"/>
      <w:r w:rsidRPr="00EE28E7">
        <w:t>Раздел 3. Элементная база автоматизированных систем.</w:t>
      </w:r>
    </w:p>
    <w:p w:rsidR="00FD6682" w:rsidRPr="00EE28E7" w:rsidRDefault="00FD6682" w:rsidP="00FD6682">
      <w:pPr>
        <w:pStyle w:val="pboth"/>
        <w:shd w:val="clear" w:color="auto" w:fill="FFFFFF"/>
        <w:spacing w:before="0" w:beforeAutospacing="0"/>
        <w:jc w:val="both"/>
      </w:pPr>
      <w:bookmarkStart w:id="7393" w:name="112463"/>
      <w:bookmarkEnd w:id="7393"/>
      <w:r w:rsidRPr="00EE28E7">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FD6682" w:rsidRPr="00EE28E7" w:rsidRDefault="00FD6682" w:rsidP="00FD6682">
      <w:pPr>
        <w:pStyle w:val="pboth"/>
        <w:shd w:val="clear" w:color="auto" w:fill="FFFFFF"/>
        <w:spacing w:before="0" w:beforeAutospacing="0"/>
        <w:jc w:val="both"/>
      </w:pPr>
      <w:bookmarkStart w:id="7394" w:name="112464"/>
      <w:bookmarkEnd w:id="7394"/>
      <w:r w:rsidRPr="00EE28E7">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FD6682" w:rsidRPr="00EE28E7" w:rsidRDefault="00FD6682" w:rsidP="00FD6682">
      <w:pPr>
        <w:pStyle w:val="pboth"/>
        <w:shd w:val="clear" w:color="auto" w:fill="FFFFFF"/>
        <w:spacing w:before="0" w:beforeAutospacing="0"/>
        <w:jc w:val="both"/>
      </w:pPr>
      <w:bookmarkStart w:id="7395" w:name="112465"/>
      <w:bookmarkEnd w:id="7395"/>
      <w:r w:rsidRPr="00EE28E7">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FD6682" w:rsidRPr="00EE28E7" w:rsidRDefault="00FD6682" w:rsidP="00FD6682">
      <w:pPr>
        <w:pStyle w:val="pboth"/>
        <w:shd w:val="clear" w:color="auto" w:fill="FFFFFF"/>
        <w:spacing w:before="0" w:beforeAutospacing="0"/>
        <w:jc w:val="both"/>
      </w:pPr>
      <w:bookmarkStart w:id="7396" w:name="112466"/>
      <w:bookmarkEnd w:id="7396"/>
      <w:r w:rsidRPr="00EE28E7">
        <w:t>Раздел 4. Управление социально-экономическими системами. Предпринимательство.</w:t>
      </w:r>
    </w:p>
    <w:p w:rsidR="00FD6682" w:rsidRPr="00EE28E7" w:rsidRDefault="00FD6682" w:rsidP="00FD6682">
      <w:pPr>
        <w:pStyle w:val="pboth"/>
        <w:shd w:val="clear" w:color="auto" w:fill="FFFFFF"/>
        <w:spacing w:before="0" w:beforeAutospacing="0"/>
        <w:jc w:val="both"/>
      </w:pPr>
      <w:bookmarkStart w:id="7397" w:name="112467"/>
      <w:bookmarkEnd w:id="7397"/>
      <w:r w:rsidRPr="00EE28E7">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D6682" w:rsidRPr="00EE28E7" w:rsidRDefault="00FD6682" w:rsidP="00FD6682">
      <w:pPr>
        <w:pStyle w:val="pboth"/>
        <w:shd w:val="clear" w:color="auto" w:fill="FFFFFF"/>
        <w:spacing w:before="0" w:beforeAutospacing="0"/>
        <w:jc w:val="both"/>
      </w:pPr>
      <w:bookmarkStart w:id="7398" w:name="112468"/>
      <w:bookmarkEnd w:id="7398"/>
      <w:r w:rsidRPr="00EE28E7">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D6682" w:rsidRPr="00EE28E7" w:rsidRDefault="00FD6682" w:rsidP="00FD6682">
      <w:pPr>
        <w:pStyle w:val="pboth"/>
        <w:shd w:val="clear" w:color="auto" w:fill="FFFFFF"/>
        <w:spacing w:before="0" w:beforeAutospacing="0"/>
        <w:jc w:val="both"/>
      </w:pPr>
      <w:bookmarkStart w:id="7399" w:name="112469"/>
      <w:bookmarkEnd w:id="7399"/>
      <w:r w:rsidRPr="00EE28E7">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FD6682" w:rsidRPr="00EE28E7" w:rsidRDefault="00FD6682" w:rsidP="00FD6682">
      <w:pPr>
        <w:pStyle w:val="pboth"/>
        <w:shd w:val="clear" w:color="auto" w:fill="FFFFFF"/>
        <w:spacing w:before="0" w:beforeAutospacing="0"/>
        <w:jc w:val="both"/>
      </w:pPr>
      <w:bookmarkStart w:id="7400" w:name="112470"/>
      <w:bookmarkEnd w:id="7400"/>
      <w:r w:rsidRPr="00EE28E7">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FD6682" w:rsidRPr="00EE28E7" w:rsidRDefault="00FD6682" w:rsidP="00FD6682">
      <w:pPr>
        <w:pStyle w:val="pboth"/>
        <w:shd w:val="clear" w:color="auto" w:fill="FFFFFF"/>
        <w:spacing w:before="0" w:beforeAutospacing="0"/>
        <w:jc w:val="both"/>
      </w:pPr>
      <w:bookmarkStart w:id="7401" w:name="112471"/>
      <w:bookmarkEnd w:id="7401"/>
      <w:r w:rsidRPr="00EE28E7">
        <w:t>Программная поддержка предпринимательской деятельности. Программы для управления проектами.</w:t>
      </w:r>
    </w:p>
    <w:p w:rsidR="00FD6682" w:rsidRPr="00EE28E7" w:rsidRDefault="00FD6682" w:rsidP="00FD6682">
      <w:pPr>
        <w:pStyle w:val="pboth"/>
        <w:shd w:val="clear" w:color="auto" w:fill="FFFFFF"/>
        <w:spacing w:before="0" w:beforeAutospacing="0"/>
        <w:jc w:val="both"/>
      </w:pPr>
      <w:bookmarkStart w:id="7402" w:name="112472"/>
      <w:bookmarkEnd w:id="7402"/>
      <w:r w:rsidRPr="00EE28E7">
        <w:t>Модуль "Животноводство"</w:t>
      </w:r>
    </w:p>
    <w:p w:rsidR="00FD6682" w:rsidRPr="00EE28E7" w:rsidRDefault="00FD6682" w:rsidP="00FD6682">
      <w:pPr>
        <w:pStyle w:val="pboth"/>
        <w:shd w:val="clear" w:color="auto" w:fill="FFFFFF"/>
        <w:spacing w:before="0" w:beforeAutospacing="0"/>
        <w:jc w:val="both"/>
      </w:pPr>
      <w:bookmarkStart w:id="7403" w:name="112473"/>
      <w:bookmarkEnd w:id="7403"/>
      <w:r w:rsidRPr="00EE28E7">
        <w:t>7 - 8 КЛАССЫ</w:t>
      </w:r>
    </w:p>
    <w:p w:rsidR="00FD6682" w:rsidRPr="00EE28E7" w:rsidRDefault="00FD6682" w:rsidP="00FD6682">
      <w:pPr>
        <w:pStyle w:val="pboth"/>
        <w:shd w:val="clear" w:color="auto" w:fill="FFFFFF"/>
        <w:spacing w:before="0" w:beforeAutospacing="0"/>
        <w:jc w:val="both"/>
      </w:pPr>
      <w:bookmarkStart w:id="7404" w:name="112474"/>
      <w:bookmarkEnd w:id="7404"/>
      <w:r w:rsidRPr="00EE28E7">
        <w:t>Раздел 1. Элементы технологий выращивания сельскохозяйственных животных.</w:t>
      </w:r>
    </w:p>
    <w:p w:rsidR="00FD6682" w:rsidRPr="00EE28E7" w:rsidRDefault="00FD6682" w:rsidP="00FD6682">
      <w:pPr>
        <w:pStyle w:val="pboth"/>
        <w:shd w:val="clear" w:color="auto" w:fill="FFFFFF"/>
        <w:spacing w:before="0" w:beforeAutospacing="0"/>
        <w:jc w:val="both"/>
      </w:pPr>
      <w:bookmarkStart w:id="7405" w:name="112475"/>
      <w:bookmarkEnd w:id="7405"/>
      <w:r w:rsidRPr="00EE28E7">
        <w:t>Домашние животные. Приручение животных как фактор развития человеческой цивилизации. Сельскохозяйственные животные.</w:t>
      </w:r>
    </w:p>
    <w:p w:rsidR="00FD6682" w:rsidRPr="00EE28E7" w:rsidRDefault="00FD6682" w:rsidP="00FD6682">
      <w:pPr>
        <w:pStyle w:val="pboth"/>
        <w:shd w:val="clear" w:color="auto" w:fill="FFFFFF"/>
        <w:spacing w:before="0" w:beforeAutospacing="0"/>
        <w:jc w:val="both"/>
      </w:pPr>
      <w:bookmarkStart w:id="7406" w:name="112476"/>
      <w:bookmarkEnd w:id="7406"/>
      <w:r w:rsidRPr="00EE28E7">
        <w:t>Содержание сельскохозяйственных животных: помещение, оборудование, уход.</w:t>
      </w:r>
    </w:p>
    <w:p w:rsidR="00FD6682" w:rsidRPr="00EE28E7" w:rsidRDefault="00FD6682" w:rsidP="00FD6682">
      <w:pPr>
        <w:pStyle w:val="pboth"/>
        <w:shd w:val="clear" w:color="auto" w:fill="FFFFFF"/>
        <w:spacing w:before="0" w:beforeAutospacing="0"/>
        <w:jc w:val="both"/>
      </w:pPr>
      <w:bookmarkStart w:id="7407" w:name="112477"/>
      <w:bookmarkEnd w:id="7407"/>
      <w:r w:rsidRPr="00EE28E7">
        <w:t>Разведение животных. Породы животных, их создание.</w:t>
      </w:r>
    </w:p>
    <w:p w:rsidR="00FD6682" w:rsidRPr="00EE28E7" w:rsidRDefault="00FD6682" w:rsidP="00FD6682">
      <w:pPr>
        <w:pStyle w:val="pboth"/>
        <w:shd w:val="clear" w:color="auto" w:fill="FFFFFF"/>
        <w:spacing w:before="0" w:beforeAutospacing="0"/>
        <w:jc w:val="both"/>
      </w:pPr>
      <w:bookmarkStart w:id="7408" w:name="112478"/>
      <w:bookmarkEnd w:id="7408"/>
      <w:r w:rsidRPr="00EE28E7">
        <w:lastRenderedPageBreak/>
        <w:t>Лечение животных. Понятие о ветеринарии.</w:t>
      </w:r>
    </w:p>
    <w:p w:rsidR="00FD6682" w:rsidRPr="00EE28E7" w:rsidRDefault="00FD6682" w:rsidP="00FD6682">
      <w:pPr>
        <w:pStyle w:val="pboth"/>
        <w:shd w:val="clear" w:color="auto" w:fill="FFFFFF"/>
        <w:spacing w:before="0" w:beforeAutospacing="0"/>
        <w:jc w:val="both"/>
      </w:pPr>
      <w:bookmarkStart w:id="7409" w:name="112479"/>
      <w:bookmarkEnd w:id="7409"/>
      <w:r w:rsidRPr="00EE28E7">
        <w:t>Заготовка кормов. Кормление животных. Питательность корма. Рацион.</w:t>
      </w:r>
    </w:p>
    <w:p w:rsidR="00FD6682" w:rsidRPr="00EE28E7" w:rsidRDefault="00FD6682" w:rsidP="00FD6682">
      <w:pPr>
        <w:pStyle w:val="pboth"/>
        <w:shd w:val="clear" w:color="auto" w:fill="FFFFFF"/>
        <w:spacing w:before="0" w:beforeAutospacing="0"/>
        <w:jc w:val="both"/>
      </w:pPr>
      <w:bookmarkStart w:id="7410" w:name="112480"/>
      <w:bookmarkEnd w:id="7410"/>
      <w:r w:rsidRPr="00EE28E7">
        <w:t>Животные у нас дома. Забота о домашних и бездомных животных.</w:t>
      </w:r>
    </w:p>
    <w:p w:rsidR="00FD6682" w:rsidRPr="00EE28E7" w:rsidRDefault="00FD6682" w:rsidP="00FD6682">
      <w:pPr>
        <w:pStyle w:val="pboth"/>
        <w:shd w:val="clear" w:color="auto" w:fill="FFFFFF"/>
        <w:spacing w:before="0" w:beforeAutospacing="0"/>
        <w:jc w:val="both"/>
      </w:pPr>
      <w:bookmarkStart w:id="7411" w:name="112481"/>
      <w:bookmarkEnd w:id="7411"/>
      <w:r w:rsidRPr="00EE28E7">
        <w:t>Проблема клонирования живых организмов. Социальные и этические проблемы.</w:t>
      </w:r>
    </w:p>
    <w:p w:rsidR="00FD6682" w:rsidRPr="00EE28E7" w:rsidRDefault="00FD6682" w:rsidP="00FD6682">
      <w:pPr>
        <w:pStyle w:val="pboth"/>
        <w:shd w:val="clear" w:color="auto" w:fill="FFFFFF"/>
        <w:spacing w:before="0" w:beforeAutospacing="0"/>
        <w:jc w:val="both"/>
      </w:pPr>
      <w:bookmarkStart w:id="7412" w:name="112482"/>
      <w:bookmarkEnd w:id="7412"/>
      <w:r w:rsidRPr="00EE28E7">
        <w:t>Раздел 2. Производство животноводческих продуктов.</w:t>
      </w:r>
    </w:p>
    <w:p w:rsidR="00FD6682" w:rsidRPr="00EE28E7" w:rsidRDefault="00FD6682" w:rsidP="00FD6682">
      <w:pPr>
        <w:pStyle w:val="pboth"/>
        <w:shd w:val="clear" w:color="auto" w:fill="FFFFFF"/>
        <w:spacing w:before="0" w:beforeAutospacing="0"/>
        <w:jc w:val="both"/>
      </w:pPr>
      <w:bookmarkStart w:id="7413" w:name="112483"/>
      <w:bookmarkEnd w:id="7413"/>
      <w:r w:rsidRPr="00EE28E7">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D6682" w:rsidRPr="00EE28E7" w:rsidRDefault="00FD6682" w:rsidP="00FD6682">
      <w:pPr>
        <w:pStyle w:val="pboth"/>
        <w:shd w:val="clear" w:color="auto" w:fill="FFFFFF"/>
        <w:spacing w:before="0" w:beforeAutospacing="0"/>
        <w:jc w:val="both"/>
      </w:pPr>
      <w:bookmarkStart w:id="7414" w:name="112484"/>
      <w:bookmarkEnd w:id="7414"/>
      <w:r w:rsidRPr="00EE28E7">
        <w:t>Использование цифровых технологий в животноводстве.</w:t>
      </w:r>
    </w:p>
    <w:p w:rsidR="00FD6682" w:rsidRPr="00EE28E7" w:rsidRDefault="00FD6682" w:rsidP="00FD6682">
      <w:pPr>
        <w:pStyle w:val="pboth"/>
        <w:shd w:val="clear" w:color="auto" w:fill="FFFFFF"/>
        <w:spacing w:before="0" w:beforeAutospacing="0"/>
        <w:jc w:val="both"/>
      </w:pPr>
      <w:bookmarkStart w:id="7415" w:name="112485"/>
      <w:bookmarkEnd w:id="7415"/>
      <w:r w:rsidRPr="00EE28E7">
        <w:t>Цифровая ферма:</w:t>
      </w:r>
    </w:p>
    <w:p w:rsidR="00FD6682" w:rsidRPr="00EE28E7" w:rsidRDefault="00FD6682" w:rsidP="00FD6682">
      <w:pPr>
        <w:pStyle w:val="pboth"/>
        <w:shd w:val="clear" w:color="auto" w:fill="FFFFFF"/>
        <w:spacing w:before="0" w:beforeAutospacing="0"/>
        <w:jc w:val="both"/>
      </w:pPr>
      <w:bookmarkStart w:id="7416" w:name="112486"/>
      <w:bookmarkEnd w:id="7416"/>
      <w:r w:rsidRPr="00EE28E7">
        <w:t>- автоматическое кормление животных;</w:t>
      </w:r>
    </w:p>
    <w:p w:rsidR="00FD6682" w:rsidRPr="00EE28E7" w:rsidRDefault="00FD6682" w:rsidP="00FD6682">
      <w:pPr>
        <w:pStyle w:val="pboth"/>
        <w:shd w:val="clear" w:color="auto" w:fill="FFFFFF"/>
        <w:spacing w:before="0" w:beforeAutospacing="0"/>
        <w:jc w:val="both"/>
      </w:pPr>
      <w:bookmarkStart w:id="7417" w:name="112487"/>
      <w:bookmarkEnd w:id="7417"/>
      <w:r w:rsidRPr="00EE28E7">
        <w:t>- автоматическая дойка;</w:t>
      </w:r>
    </w:p>
    <w:p w:rsidR="00FD6682" w:rsidRPr="00EE28E7" w:rsidRDefault="00FD6682" w:rsidP="00FD6682">
      <w:pPr>
        <w:pStyle w:val="pboth"/>
        <w:shd w:val="clear" w:color="auto" w:fill="FFFFFF"/>
        <w:spacing w:before="0" w:beforeAutospacing="0"/>
        <w:jc w:val="both"/>
      </w:pPr>
      <w:bookmarkStart w:id="7418" w:name="112488"/>
      <w:bookmarkEnd w:id="7418"/>
      <w:r w:rsidRPr="00EE28E7">
        <w:t>- уборка помещения и др.</w:t>
      </w:r>
    </w:p>
    <w:p w:rsidR="00FD6682" w:rsidRPr="00EE28E7" w:rsidRDefault="00FD6682" w:rsidP="00FD6682">
      <w:pPr>
        <w:pStyle w:val="pboth"/>
        <w:shd w:val="clear" w:color="auto" w:fill="FFFFFF"/>
        <w:spacing w:before="0" w:beforeAutospacing="0"/>
        <w:jc w:val="both"/>
      </w:pPr>
      <w:bookmarkStart w:id="7419" w:name="112489"/>
      <w:bookmarkEnd w:id="7419"/>
      <w:r w:rsidRPr="00EE28E7">
        <w:t>Цифровая "умная" ферма - перспективное направление роботизации в животноводстве.</w:t>
      </w:r>
    </w:p>
    <w:p w:rsidR="00FD6682" w:rsidRPr="00EE28E7" w:rsidRDefault="00FD6682" w:rsidP="00FD6682">
      <w:pPr>
        <w:pStyle w:val="pboth"/>
        <w:shd w:val="clear" w:color="auto" w:fill="FFFFFF"/>
        <w:spacing w:before="0" w:beforeAutospacing="0"/>
        <w:jc w:val="both"/>
      </w:pPr>
      <w:bookmarkStart w:id="7420" w:name="112490"/>
      <w:bookmarkEnd w:id="7420"/>
      <w:r w:rsidRPr="00EE28E7">
        <w:t>Раздел 3. Профессии, связанные с деятельностью животновода.</w:t>
      </w:r>
    </w:p>
    <w:p w:rsidR="00FD6682" w:rsidRPr="00EE28E7" w:rsidRDefault="00FD6682" w:rsidP="00FD6682">
      <w:pPr>
        <w:pStyle w:val="pboth"/>
        <w:shd w:val="clear" w:color="auto" w:fill="FFFFFF"/>
        <w:spacing w:before="0" w:beforeAutospacing="0"/>
        <w:jc w:val="both"/>
      </w:pPr>
      <w:bookmarkStart w:id="7421" w:name="112491"/>
      <w:bookmarkEnd w:id="7421"/>
      <w:r w:rsidRPr="00EE28E7">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FD6682" w:rsidRPr="00EE28E7" w:rsidRDefault="00FD6682" w:rsidP="00FD6682">
      <w:pPr>
        <w:pStyle w:val="pboth"/>
        <w:shd w:val="clear" w:color="auto" w:fill="FFFFFF"/>
        <w:spacing w:before="0" w:beforeAutospacing="0"/>
        <w:jc w:val="both"/>
      </w:pPr>
      <w:bookmarkStart w:id="7422" w:name="112492"/>
      <w:bookmarkEnd w:id="7422"/>
      <w:r w:rsidRPr="00EE28E7">
        <w:t>Модуль "Растениеводство"</w:t>
      </w:r>
    </w:p>
    <w:p w:rsidR="00FD6682" w:rsidRPr="00EE28E7" w:rsidRDefault="00FD6682" w:rsidP="00FD6682">
      <w:pPr>
        <w:pStyle w:val="pboth"/>
        <w:shd w:val="clear" w:color="auto" w:fill="FFFFFF"/>
        <w:spacing w:before="0" w:beforeAutospacing="0"/>
        <w:jc w:val="both"/>
      </w:pPr>
      <w:bookmarkStart w:id="7423" w:name="112493"/>
      <w:bookmarkEnd w:id="7423"/>
      <w:r w:rsidRPr="00EE28E7">
        <w:t>7 - 8 КЛАССЫ</w:t>
      </w:r>
    </w:p>
    <w:p w:rsidR="00FD6682" w:rsidRPr="00EE28E7" w:rsidRDefault="00FD6682" w:rsidP="00FD6682">
      <w:pPr>
        <w:pStyle w:val="pboth"/>
        <w:shd w:val="clear" w:color="auto" w:fill="FFFFFF"/>
        <w:spacing w:before="0" w:beforeAutospacing="0"/>
        <w:jc w:val="both"/>
      </w:pPr>
      <w:bookmarkStart w:id="7424" w:name="112494"/>
      <w:bookmarkEnd w:id="7424"/>
      <w:r w:rsidRPr="00EE28E7">
        <w:t>Раздел 1. Элементы технологий выращивания сельскохозяйственных культур.</w:t>
      </w:r>
    </w:p>
    <w:p w:rsidR="00FD6682" w:rsidRPr="00EE28E7" w:rsidRDefault="00FD6682" w:rsidP="00FD6682">
      <w:pPr>
        <w:pStyle w:val="pboth"/>
        <w:shd w:val="clear" w:color="auto" w:fill="FFFFFF"/>
        <w:spacing w:before="0" w:beforeAutospacing="0"/>
        <w:jc w:val="both"/>
      </w:pPr>
      <w:bookmarkStart w:id="7425" w:name="112495"/>
      <w:bookmarkEnd w:id="7425"/>
      <w:r w:rsidRPr="00EE28E7">
        <w:t>Земледелие как поворотный пункт развития человеческой цивилизации. Земля как величайшая ценность человечества. История земледелия.</w:t>
      </w:r>
    </w:p>
    <w:p w:rsidR="00FD6682" w:rsidRPr="00EE28E7" w:rsidRDefault="00FD6682" w:rsidP="00FD6682">
      <w:pPr>
        <w:pStyle w:val="pboth"/>
        <w:shd w:val="clear" w:color="auto" w:fill="FFFFFF"/>
        <w:spacing w:before="0" w:beforeAutospacing="0"/>
        <w:jc w:val="both"/>
      </w:pPr>
      <w:bookmarkStart w:id="7426" w:name="112496"/>
      <w:bookmarkEnd w:id="7426"/>
      <w:r w:rsidRPr="00EE28E7">
        <w:t>Почвы, виды почв. Плодородие почв.</w:t>
      </w:r>
    </w:p>
    <w:p w:rsidR="00FD6682" w:rsidRPr="00EE28E7" w:rsidRDefault="00FD6682" w:rsidP="00FD6682">
      <w:pPr>
        <w:pStyle w:val="pboth"/>
        <w:shd w:val="clear" w:color="auto" w:fill="FFFFFF"/>
        <w:spacing w:before="0" w:beforeAutospacing="0"/>
        <w:jc w:val="both"/>
      </w:pPr>
      <w:bookmarkStart w:id="7427" w:name="112497"/>
      <w:bookmarkEnd w:id="7427"/>
      <w:r w:rsidRPr="00EE28E7">
        <w:t>Инструменты обработки почвы: ручные и механизированные. Сельскохозяйственная техника.</w:t>
      </w:r>
    </w:p>
    <w:p w:rsidR="00FD6682" w:rsidRPr="00EE28E7" w:rsidRDefault="00FD6682" w:rsidP="00FD6682">
      <w:pPr>
        <w:pStyle w:val="pboth"/>
        <w:shd w:val="clear" w:color="auto" w:fill="FFFFFF"/>
        <w:spacing w:before="0" w:beforeAutospacing="0"/>
        <w:jc w:val="both"/>
      </w:pPr>
      <w:bookmarkStart w:id="7428" w:name="112498"/>
      <w:bookmarkEnd w:id="7428"/>
      <w:r w:rsidRPr="00EE28E7">
        <w:t>Культурные растения и их классификация.</w:t>
      </w:r>
    </w:p>
    <w:p w:rsidR="00FD6682" w:rsidRPr="00EE28E7" w:rsidRDefault="00FD6682" w:rsidP="00FD6682">
      <w:pPr>
        <w:pStyle w:val="pboth"/>
        <w:shd w:val="clear" w:color="auto" w:fill="FFFFFF"/>
        <w:spacing w:before="0" w:beforeAutospacing="0"/>
        <w:jc w:val="both"/>
      </w:pPr>
      <w:bookmarkStart w:id="7429" w:name="112499"/>
      <w:bookmarkEnd w:id="7429"/>
      <w:r w:rsidRPr="00EE28E7">
        <w:t>Выращивание растений на школьном/приусадебном участке.</w:t>
      </w:r>
    </w:p>
    <w:p w:rsidR="00FD6682" w:rsidRPr="00EE28E7" w:rsidRDefault="00FD6682" w:rsidP="00FD6682">
      <w:pPr>
        <w:pStyle w:val="pboth"/>
        <w:shd w:val="clear" w:color="auto" w:fill="FFFFFF"/>
        <w:spacing w:before="0" w:beforeAutospacing="0"/>
        <w:jc w:val="both"/>
      </w:pPr>
      <w:bookmarkStart w:id="7430" w:name="112500"/>
      <w:bookmarkEnd w:id="7430"/>
      <w:r w:rsidRPr="00EE28E7">
        <w:t>Полезные для человека дикорастущие растения и их классификация.</w:t>
      </w:r>
    </w:p>
    <w:p w:rsidR="00FD6682" w:rsidRPr="00EE28E7" w:rsidRDefault="00FD6682" w:rsidP="00FD6682">
      <w:pPr>
        <w:pStyle w:val="pboth"/>
        <w:shd w:val="clear" w:color="auto" w:fill="FFFFFF"/>
        <w:spacing w:before="0" w:beforeAutospacing="0"/>
        <w:jc w:val="both"/>
      </w:pPr>
      <w:bookmarkStart w:id="7431" w:name="112501"/>
      <w:bookmarkEnd w:id="7431"/>
      <w:r w:rsidRPr="00EE28E7">
        <w:t>Сбор, заготовка и хранение полезных для человека дикорастущих растений и их плодов. Сбор и заготовка грибов. Соблюдение правил безопасности.</w:t>
      </w:r>
    </w:p>
    <w:p w:rsidR="00FD6682" w:rsidRPr="00EE28E7" w:rsidRDefault="00FD6682" w:rsidP="00FD6682">
      <w:pPr>
        <w:pStyle w:val="pboth"/>
        <w:shd w:val="clear" w:color="auto" w:fill="FFFFFF"/>
        <w:spacing w:before="0" w:beforeAutospacing="0"/>
        <w:jc w:val="both"/>
      </w:pPr>
      <w:bookmarkStart w:id="7432" w:name="112502"/>
      <w:bookmarkEnd w:id="7432"/>
      <w:r w:rsidRPr="00EE28E7">
        <w:lastRenderedPageBreak/>
        <w:t>Сохранение природной среды.</w:t>
      </w:r>
    </w:p>
    <w:p w:rsidR="00FD6682" w:rsidRPr="00EE28E7" w:rsidRDefault="00FD6682" w:rsidP="00FD6682">
      <w:pPr>
        <w:pStyle w:val="pboth"/>
        <w:shd w:val="clear" w:color="auto" w:fill="FFFFFF"/>
        <w:spacing w:before="0" w:beforeAutospacing="0"/>
        <w:jc w:val="both"/>
      </w:pPr>
      <w:bookmarkStart w:id="7433" w:name="112503"/>
      <w:bookmarkEnd w:id="7433"/>
      <w:r w:rsidRPr="00EE28E7">
        <w:t>Раздел 2. Сельскохозяйственное производство.</w:t>
      </w:r>
    </w:p>
    <w:p w:rsidR="00FD6682" w:rsidRPr="00EE28E7" w:rsidRDefault="00FD6682" w:rsidP="00FD6682">
      <w:pPr>
        <w:pStyle w:val="pboth"/>
        <w:shd w:val="clear" w:color="auto" w:fill="FFFFFF"/>
        <w:spacing w:before="0" w:beforeAutospacing="0"/>
        <w:jc w:val="both"/>
      </w:pPr>
      <w:bookmarkStart w:id="7434" w:name="112504"/>
      <w:bookmarkEnd w:id="7434"/>
      <w:r w:rsidRPr="00EE28E7">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D6682" w:rsidRPr="00EE28E7" w:rsidRDefault="00FD6682" w:rsidP="00FD6682">
      <w:pPr>
        <w:pStyle w:val="pboth"/>
        <w:shd w:val="clear" w:color="auto" w:fill="FFFFFF"/>
        <w:spacing w:before="0" w:beforeAutospacing="0"/>
        <w:jc w:val="both"/>
      </w:pPr>
      <w:bookmarkStart w:id="7435" w:name="112505"/>
      <w:bookmarkEnd w:id="7435"/>
      <w:r w:rsidRPr="00EE28E7">
        <w:t>Автоматизация и роботизация сельскохозяйственного производства:</w:t>
      </w:r>
    </w:p>
    <w:p w:rsidR="00FD6682" w:rsidRPr="00EE28E7" w:rsidRDefault="00FD6682" w:rsidP="00FD6682">
      <w:pPr>
        <w:pStyle w:val="pboth"/>
        <w:shd w:val="clear" w:color="auto" w:fill="FFFFFF"/>
        <w:spacing w:before="0" w:beforeAutospacing="0"/>
        <w:jc w:val="both"/>
      </w:pPr>
      <w:bookmarkStart w:id="7436" w:name="112506"/>
      <w:bookmarkEnd w:id="7436"/>
      <w:r w:rsidRPr="00EE28E7">
        <w:t>- анализаторы почвы с использованием спутниковой системы навигации;</w:t>
      </w:r>
    </w:p>
    <w:p w:rsidR="00FD6682" w:rsidRPr="00EE28E7" w:rsidRDefault="00FD6682" w:rsidP="00FD6682">
      <w:pPr>
        <w:pStyle w:val="pboth"/>
        <w:shd w:val="clear" w:color="auto" w:fill="FFFFFF"/>
        <w:spacing w:before="0" w:beforeAutospacing="0"/>
        <w:jc w:val="both"/>
      </w:pPr>
      <w:bookmarkStart w:id="7437" w:name="112507"/>
      <w:bookmarkEnd w:id="7437"/>
      <w:r w:rsidRPr="00EE28E7">
        <w:t>- автоматизация тепличного хозяйства;</w:t>
      </w:r>
    </w:p>
    <w:p w:rsidR="00FD6682" w:rsidRPr="00EE28E7" w:rsidRDefault="00FD6682" w:rsidP="00FD6682">
      <w:pPr>
        <w:pStyle w:val="pboth"/>
        <w:shd w:val="clear" w:color="auto" w:fill="FFFFFF"/>
        <w:spacing w:before="0" w:beforeAutospacing="0"/>
        <w:jc w:val="both"/>
      </w:pPr>
      <w:bookmarkStart w:id="7438" w:name="112508"/>
      <w:bookmarkEnd w:id="7438"/>
      <w:r w:rsidRPr="00EE28E7">
        <w:t>- применение роботов-манипуляторов для уборки урожая;</w:t>
      </w:r>
    </w:p>
    <w:p w:rsidR="00FD6682" w:rsidRPr="00EE28E7" w:rsidRDefault="00FD6682" w:rsidP="00FD6682">
      <w:pPr>
        <w:pStyle w:val="pboth"/>
        <w:shd w:val="clear" w:color="auto" w:fill="FFFFFF"/>
        <w:spacing w:before="0" w:beforeAutospacing="0"/>
        <w:jc w:val="both"/>
      </w:pPr>
      <w:bookmarkStart w:id="7439" w:name="112509"/>
      <w:bookmarkEnd w:id="7439"/>
      <w:r w:rsidRPr="00EE28E7">
        <w:t>- внесение удобрение на основе данных от азотно-спектральных датчиков;</w:t>
      </w:r>
    </w:p>
    <w:p w:rsidR="00FD6682" w:rsidRPr="00EE28E7" w:rsidRDefault="00FD6682" w:rsidP="00FD6682">
      <w:pPr>
        <w:pStyle w:val="pboth"/>
        <w:shd w:val="clear" w:color="auto" w:fill="FFFFFF"/>
        <w:spacing w:before="0" w:beforeAutospacing="0"/>
        <w:jc w:val="both"/>
      </w:pPr>
      <w:bookmarkStart w:id="7440" w:name="112510"/>
      <w:bookmarkEnd w:id="7440"/>
      <w:r w:rsidRPr="00EE28E7">
        <w:t>- определение критических точек полей с помощью спутниковых снимков;</w:t>
      </w:r>
    </w:p>
    <w:p w:rsidR="00FD6682" w:rsidRPr="00EE28E7" w:rsidRDefault="00FD6682" w:rsidP="00FD6682">
      <w:pPr>
        <w:pStyle w:val="pboth"/>
        <w:shd w:val="clear" w:color="auto" w:fill="FFFFFF"/>
        <w:spacing w:before="0" w:beforeAutospacing="0"/>
        <w:jc w:val="both"/>
      </w:pPr>
      <w:bookmarkStart w:id="7441" w:name="112511"/>
      <w:bookmarkEnd w:id="7441"/>
      <w:r w:rsidRPr="00EE28E7">
        <w:t>- использование БПЛА и др.</w:t>
      </w:r>
    </w:p>
    <w:p w:rsidR="00FD6682" w:rsidRPr="00EE28E7" w:rsidRDefault="00FD6682" w:rsidP="00FD6682">
      <w:pPr>
        <w:pStyle w:val="pboth"/>
        <w:shd w:val="clear" w:color="auto" w:fill="FFFFFF"/>
        <w:spacing w:before="0" w:beforeAutospacing="0"/>
        <w:jc w:val="both"/>
      </w:pPr>
      <w:bookmarkStart w:id="7442" w:name="112512"/>
      <w:bookmarkEnd w:id="7442"/>
      <w:r w:rsidRPr="00EE28E7">
        <w:t>Генно-модифицированные растения: положительные и отрицательные аспекты.</w:t>
      </w:r>
    </w:p>
    <w:p w:rsidR="00FD6682" w:rsidRPr="00EE28E7" w:rsidRDefault="00FD6682" w:rsidP="00FD6682">
      <w:pPr>
        <w:pStyle w:val="pboth"/>
        <w:shd w:val="clear" w:color="auto" w:fill="FFFFFF"/>
        <w:spacing w:before="0" w:beforeAutospacing="0"/>
        <w:jc w:val="both"/>
      </w:pPr>
      <w:bookmarkStart w:id="7443" w:name="112513"/>
      <w:bookmarkEnd w:id="7443"/>
      <w:r w:rsidRPr="00EE28E7">
        <w:t>Раздел 3. Сельскохозяйственные профессии.</w:t>
      </w:r>
    </w:p>
    <w:p w:rsidR="00FD6682" w:rsidRPr="00EE28E7" w:rsidRDefault="00FD6682" w:rsidP="00FD6682">
      <w:pPr>
        <w:pStyle w:val="pboth"/>
        <w:shd w:val="clear" w:color="auto" w:fill="FFFFFF"/>
        <w:spacing w:before="0" w:beforeAutospacing="0"/>
        <w:jc w:val="both"/>
      </w:pPr>
      <w:bookmarkStart w:id="7444" w:name="112514"/>
      <w:bookmarkEnd w:id="7444"/>
      <w:r w:rsidRPr="00EE28E7">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FD6682" w:rsidRPr="00EE28E7" w:rsidRDefault="00FD6682" w:rsidP="00FD6682">
      <w:pPr>
        <w:pStyle w:val="pboth"/>
        <w:shd w:val="clear" w:color="auto" w:fill="FFFFFF"/>
        <w:spacing w:before="0" w:beforeAutospacing="0"/>
        <w:jc w:val="both"/>
      </w:pPr>
      <w:bookmarkStart w:id="7445" w:name="112515"/>
      <w:bookmarkEnd w:id="7445"/>
      <w:r w:rsidRPr="00EE28E7">
        <w:t>ПЛАНИРУЕМЫЕ РЕЗУЛЬТАТЫ ОСВОЕНИЯ УЧЕБНОГО ПРЕДМЕТА "ТЕХНОЛОГИЯ" НА УРОВНЕ ОСНОВНОГО ОБЩЕГО ОБРАЗОВАНИЯ</w:t>
      </w:r>
    </w:p>
    <w:p w:rsidR="00FD6682" w:rsidRPr="00EE28E7" w:rsidRDefault="00FD6682" w:rsidP="00FD6682">
      <w:pPr>
        <w:pStyle w:val="pboth"/>
        <w:shd w:val="clear" w:color="auto" w:fill="FFFFFF"/>
        <w:spacing w:before="0" w:beforeAutospacing="0"/>
        <w:jc w:val="both"/>
      </w:pPr>
      <w:bookmarkStart w:id="7446" w:name="112516"/>
      <w:bookmarkEnd w:id="7446"/>
      <w:r w:rsidRPr="00EE28E7">
        <w:t>В соответствии с </w:t>
      </w:r>
      <w:hyperlink r:id="rId158" w:anchor="100016" w:history="1">
        <w:r w:rsidRPr="00EE28E7">
          <w:rPr>
            <w:rStyle w:val="ad"/>
            <w:color w:val="auto"/>
          </w:rPr>
          <w:t>ФГОС</w:t>
        </w:r>
      </w:hyperlink>
      <w:r w:rsidRPr="00EE28E7">
        <w:t>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FD6682" w:rsidRPr="00EE28E7" w:rsidRDefault="00FD6682" w:rsidP="00FD6682">
      <w:pPr>
        <w:pStyle w:val="pboth"/>
        <w:shd w:val="clear" w:color="auto" w:fill="FFFFFF"/>
        <w:spacing w:before="0" w:beforeAutospacing="0"/>
        <w:jc w:val="both"/>
      </w:pPr>
      <w:bookmarkStart w:id="7447" w:name="112517"/>
      <w:bookmarkEnd w:id="7447"/>
      <w:r w:rsidRPr="00EE28E7">
        <w:t>ЛИЧНОСТНЫЕ РЕЗУЛЬТАТЫ</w:t>
      </w:r>
    </w:p>
    <w:p w:rsidR="00FD6682" w:rsidRPr="00EE28E7" w:rsidRDefault="00FD6682" w:rsidP="00FD6682">
      <w:pPr>
        <w:pStyle w:val="pboth"/>
        <w:shd w:val="clear" w:color="auto" w:fill="FFFFFF"/>
        <w:spacing w:before="0" w:beforeAutospacing="0"/>
        <w:jc w:val="both"/>
      </w:pPr>
      <w:bookmarkStart w:id="7448" w:name="112518"/>
      <w:bookmarkEnd w:id="7448"/>
      <w:r w:rsidRPr="00EE28E7">
        <w:rPr>
          <w:i/>
          <w:iCs/>
        </w:rPr>
        <w:t>Патриотическое воспитание:</w:t>
      </w:r>
    </w:p>
    <w:p w:rsidR="00FD6682" w:rsidRPr="00EE28E7" w:rsidRDefault="00FD6682" w:rsidP="00FD6682">
      <w:pPr>
        <w:pStyle w:val="pboth"/>
        <w:shd w:val="clear" w:color="auto" w:fill="FFFFFF"/>
        <w:spacing w:before="0" w:beforeAutospacing="0"/>
        <w:jc w:val="both"/>
      </w:pPr>
      <w:bookmarkStart w:id="7449" w:name="112519"/>
      <w:bookmarkEnd w:id="7449"/>
      <w:r w:rsidRPr="00EE28E7">
        <w:t>- проявление интереса к истории и современному состоянию российской науки и технологии;</w:t>
      </w:r>
    </w:p>
    <w:p w:rsidR="00FD6682" w:rsidRPr="00EE28E7" w:rsidRDefault="00FD6682" w:rsidP="00FD6682">
      <w:pPr>
        <w:pStyle w:val="pboth"/>
        <w:shd w:val="clear" w:color="auto" w:fill="FFFFFF"/>
        <w:spacing w:before="0" w:beforeAutospacing="0"/>
        <w:jc w:val="both"/>
      </w:pPr>
      <w:bookmarkStart w:id="7450" w:name="112520"/>
      <w:bookmarkEnd w:id="7450"/>
      <w:r w:rsidRPr="00EE28E7">
        <w:t>- ценностное отношение к достижениям российских инженеров и ученых.</w:t>
      </w:r>
    </w:p>
    <w:p w:rsidR="00FD6682" w:rsidRPr="00EE28E7" w:rsidRDefault="00FD6682" w:rsidP="00FD6682">
      <w:pPr>
        <w:pStyle w:val="pboth"/>
        <w:shd w:val="clear" w:color="auto" w:fill="FFFFFF"/>
        <w:spacing w:before="0" w:beforeAutospacing="0"/>
        <w:jc w:val="both"/>
      </w:pPr>
      <w:bookmarkStart w:id="7451" w:name="112521"/>
      <w:bookmarkEnd w:id="7451"/>
      <w:r w:rsidRPr="00EE28E7">
        <w:rPr>
          <w:i/>
          <w:iCs/>
        </w:rPr>
        <w:t>Гражданское и духовно-нравственное воспитание:</w:t>
      </w:r>
    </w:p>
    <w:p w:rsidR="00FD6682" w:rsidRPr="00EE28E7" w:rsidRDefault="00FD6682" w:rsidP="00FD6682">
      <w:pPr>
        <w:pStyle w:val="pboth"/>
        <w:shd w:val="clear" w:color="auto" w:fill="FFFFFF"/>
        <w:spacing w:before="0" w:beforeAutospacing="0"/>
        <w:jc w:val="both"/>
      </w:pPr>
      <w:bookmarkStart w:id="7452" w:name="112522"/>
      <w:bookmarkEnd w:id="7452"/>
      <w:r w:rsidRPr="00EE28E7">
        <w:t>-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FD6682" w:rsidRPr="00EE28E7" w:rsidRDefault="00FD6682" w:rsidP="00FD6682">
      <w:pPr>
        <w:pStyle w:val="pboth"/>
        <w:shd w:val="clear" w:color="auto" w:fill="FFFFFF"/>
        <w:spacing w:before="0" w:beforeAutospacing="0"/>
        <w:jc w:val="both"/>
      </w:pPr>
      <w:bookmarkStart w:id="7453" w:name="112523"/>
      <w:bookmarkEnd w:id="7453"/>
      <w:r w:rsidRPr="00EE28E7">
        <w:t>- осознание важности морально-этических принципов в деятельности, связанной с реализацией технологий;</w:t>
      </w:r>
    </w:p>
    <w:p w:rsidR="00FD6682" w:rsidRPr="00EE28E7" w:rsidRDefault="00FD6682" w:rsidP="00FD6682">
      <w:pPr>
        <w:pStyle w:val="pboth"/>
        <w:shd w:val="clear" w:color="auto" w:fill="FFFFFF"/>
        <w:spacing w:before="0" w:beforeAutospacing="0"/>
        <w:jc w:val="both"/>
      </w:pPr>
      <w:bookmarkStart w:id="7454" w:name="112524"/>
      <w:bookmarkEnd w:id="7454"/>
      <w:r w:rsidRPr="00EE28E7">
        <w:lastRenderedPageBreak/>
        <w:t>- освоение социальных норм и правил поведения, роли и формы социальной жизни в группах и сообществах, включая взрослые и социальные сообщества.</w:t>
      </w:r>
    </w:p>
    <w:p w:rsidR="00FD6682" w:rsidRPr="00EE28E7" w:rsidRDefault="00FD6682" w:rsidP="00FD6682">
      <w:pPr>
        <w:pStyle w:val="pboth"/>
        <w:shd w:val="clear" w:color="auto" w:fill="FFFFFF"/>
        <w:spacing w:before="0" w:beforeAutospacing="0"/>
        <w:jc w:val="both"/>
      </w:pPr>
      <w:bookmarkStart w:id="7455" w:name="112525"/>
      <w:bookmarkEnd w:id="7455"/>
      <w:r w:rsidRPr="00EE28E7">
        <w:rPr>
          <w:i/>
          <w:iCs/>
        </w:rPr>
        <w:t>Эстетическое воспитание:</w:t>
      </w:r>
    </w:p>
    <w:p w:rsidR="00FD6682" w:rsidRPr="00EE28E7" w:rsidRDefault="00FD6682" w:rsidP="00FD6682">
      <w:pPr>
        <w:pStyle w:val="pboth"/>
        <w:shd w:val="clear" w:color="auto" w:fill="FFFFFF"/>
        <w:spacing w:before="0" w:beforeAutospacing="0"/>
        <w:jc w:val="both"/>
      </w:pPr>
      <w:bookmarkStart w:id="7456" w:name="112526"/>
      <w:bookmarkEnd w:id="7456"/>
      <w:r w:rsidRPr="00EE28E7">
        <w:t>- восприятие эстетических качеств предметов труда;</w:t>
      </w:r>
    </w:p>
    <w:p w:rsidR="00FD6682" w:rsidRPr="00EE28E7" w:rsidRDefault="00FD6682" w:rsidP="00FD6682">
      <w:pPr>
        <w:pStyle w:val="pboth"/>
        <w:shd w:val="clear" w:color="auto" w:fill="FFFFFF"/>
        <w:spacing w:before="0" w:beforeAutospacing="0"/>
        <w:jc w:val="both"/>
      </w:pPr>
      <w:bookmarkStart w:id="7457" w:name="112527"/>
      <w:bookmarkEnd w:id="7457"/>
      <w:r w:rsidRPr="00EE28E7">
        <w:t>- умение создавать эстетически значимые изделия из различных материалов.</w:t>
      </w:r>
    </w:p>
    <w:p w:rsidR="00FD6682" w:rsidRPr="00EE28E7" w:rsidRDefault="00FD6682" w:rsidP="00FD6682">
      <w:pPr>
        <w:pStyle w:val="pboth"/>
        <w:shd w:val="clear" w:color="auto" w:fill="FFFFFF"/>
        <w:spacing w:before="0" w:beforeAutospacing="0"/>
        <w:jc w:val="both"/>
      </w:pPr>
      <w:bookmarkStart w:id="7458" w:name="112528"/>
      <w:bookmarkEnd w:id="7458"/>
      <w:r w:rsidRPr="00EE28E7">
        <w:rPr>
          <w:i/>
          <w:iCs/>
        </w:rPr>
        <w:t>Ценности научного познания и практической деятельности:</w:t>
      </w:r>
    </w:p>
    <w:p w:rsidR="00FD6682" w:rsidRPr="00EE28E7" w:rsidRDefault="00FD6682" w:rsidP="00FD6682">
      <w:pPr>
        <w:pStyle w:val="pboth"/>
        <w:shd w:val="clear" w:color="auto" w:fill="FFFFFF"/>
        <w:spacing w:before="0" w:beforeAutospacing="0"/>
        <w:jc w:val="both"/>
      </w:pPr>
      <w:bookmarkStart w:id="7459" w:name="112529"/>
      <w:bookmarkEnd w:id="7459"/>
      <w:r w:rsidRPr="00EE28E7">
        <w:t>- осознание ценности науки как фундамента технологий;</w:t>
      </w:r>
    </w:p>
    <w:p w:rsidR="00FD6682" w:rsidRPr="00EE28E7" w:rsidRDefault="00FD6682" w:rsidP="00FD6682">
      <w:pPr>
        <w:pStyle w:val="pboth"/>
        <w:shd w:val="clear" w:color="auto" w:fill="FFFFFF"/>
        <w:spacing w:before="0" w:beforeAutospacing="0"/>
        <w:jc w:val="both"/>
      </w:pPr>
      <w:bookmarkStart w:id="7460" w:name="112530"/>
      <w:bookmarkEnd w:id="7460"/>
      <w:r w:rsidRPr="00EE28E7">
        <w:t>- развитие интереса к исследовательской деятельности, реализации на практике достижений науки.</w:t>
      </w:r>
    </w:p>
    <w:p w:rsidR="00FD6682" w:rsidRPr="00EE28E7" w:rsidRDefault="00FD6682" w:rsidP="00FD6682">
      <w:pPr>
        <w:pStyle w:val="pboth"/>
        <w:shd w:val="clear" w:color="auto" w:fill="FFFFFF"/>
        <w:spacing w:before="0" w:beforeAutospacing="0"/>
        <w:jc w:val="both"/>
      </w:pPr>
      <w:bookmarkStart w:id="7461" w:name="112531"/>
      <w:bookmarkEnd w:id="7461"/>
      <w:r w:rsidRPr="00EE28E7">
        <w:rPr>
          <w:i/>
          <w:iCs/>
        </w:rPr>
        <w:t>Формирование культуры здоровья и эмоционального благополучия:</w:t>
      </w:r>
    </w:p>
    <w:p w:rsidR="00FD6682" w:rsidRPr="00EE28E7" w:rsidRDefault="00FD6682" w:rsidP="00FD6682">
      <w:pPr>
        <w:pStyle w:val="pboth"/>
        <w:shd w:val="clear" w:color="auto" w:fill="FFFFFF"/>
        <w:spacing w:before="0" w:beforeAutospacing="0"/>
        <w:jc w:val="both"/>
      </w:pPr>
      <w:bookmarkStart w:id="7462" w:name="112532"/>
      <w:bookmarkEnd w:id="7462"/>
      <w:r w:rsidRPr="00EE28E7">
        <w:t>- 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FD6682" w:rsidRPr="00EE28E7" w:rsidRDefault="00FD6682" w:rsidP="00FD6682">
      <w:pPr>
        <w:pStyle w:val="pboth"/>
        <w:shd w:val="clear" w:color="auto" w:fill="FFFFFF"/>
        <w:spacing w:before="0" w:beforeAutospacing="0"/>
        <w:jc w:val="both"/>
      </w:pPr>
      <w:bookmarkStart w:id="7463" w:name="112533"/>
      <w:bookmarkEnd w:id="7463"/>
      <w:r w:rsidRPr="00EE28E7">
        <w:t>- умение распознавать информационные угрозы и осуществлять защиту личности от этих угроз.</w:t>
      </w:r>
    </w:p>
    <w:p w:rsidR="00FD6682" w:rsidRPr="00EE28E7" w:rsidRDefault="00FD6682" w:rsidP="00FD6682">
      <w:pPr>
        <w:pStyle w:val="pboth"/>
        <w:shd w:val="clear" w:color="auto" w:fill="FFFFFF"/>
        <w:spacing w:before="0" w:beforeAutospacing="0"/>
        <w:jc w:val="both"/>
      </w:pPr>
      <w:bookmarkStart w:id="7464" w:name="112534"/>
      <w:bookmarkEnd w:id="7464"/>
      <w:r w:rsidRPr="00EE28E7">
        <w:rPr>
          <w:i/>
          <w:iCs/>
        </w:rPr>
        <w:t>Трудовое воспитание:</w:t>
      </w:r>
    </w:p>
    <w:p w:rsidR="00FD6682" w:rsidRPr="00EE28E7" w:rsidRDefault="00FD6682" w:rsidP="00FD6682">
      <w:pPr>
        <w:pStyle w:val="pboth"/>
        <w:shd w:val="clear" w:color="auto" w:fill="FFFFFF"/>
        <w:spacing w:before="0" w:beforeAutospacing="0"/>
        <w:jc w:val="both"/>
      </w:pPr>
      <w:bookmarkStart w:id="7465" w:name="112535"/>
      <w:bookmarkEnd w:id="7465"/>
      <w:r w:rsidRPr="00EE28E7">
        <w:t>- активное участие в решении возникающих практических задач из различных областей;</w:t>
      </w:r>
    </w:p>
    <w:p w:rsidR="00FD6682" w:rsidRPr="00EE28E7" w:rsidRDefault="00FD6682" w:rsidP="00FD6682">
      <w:pPr>
        <w:pStyle w:val="pboth"/>
        <w:shd w:val="clear" w:color="auto" w:fill="FFFFFF"/>
        <w:spacing w:before="0" w:beforeAutospacing="0"/>
        <w:jc w:val="both"/>
      </w:pPr>
      <w:bookmarkStart w:id="7466" w:name="112536"/>
      <w:bookmarkEnd w:id="7466"/>
      <w:r w:rsidRPr="00EE28E7">
        <w:t>- умение ориентироваться в мире современных профессий.</w:t>
      </w:r>
    </w:p>
    <w:p w:rsidR="00FD6682" w:rsidRPr="00EE28E7" w:rsidRDefault="00FD6682" w:rsidP="00FD6682">
      <w:pPr>
        <w:pStyle w:val="pboth"/>
        <w:shd w:val="clear" w:color="auto" w:fill="FFFFFF"/>
        <w:spacing w:before="0" w:beforeAutospacing="0"/>
        <w:jc w:val="both"/>
      </w:pPr>
      <w:bookmarkStart w:id="7467" w:name="112537"/>
      <w:bookmarkEnd w:id="7467"/>
      <w:r w:rsidRPr="00EE28E7">
        <w:rPr>
          <w:i/>
          <w:iCs/>
        </w:rPr>
        <w:t>Экологическое воспитание:</w:t>
      </w:r>
    </w:p>
    <w:p w:rsidR="00FD6682" w:rsidRPr="00EE28E7" w:rsidRDefault="00FD6682" w:rsidP="00FD6682">
      <w:pPr>
        <w:pStyle w:val="pboth"/>
        <w:shd w:val="clear" w:color="auto" w:fill="FFFFFF"/>
        <w:spacing w:before="0" w:beforeAutospacing="0"/>
        <w:jc w:val="both"/>
      </w:pPr>
      <w:bookmarkStart w:id="7468" w:name="112538"/>
      <w:bookmarkEnd w:id="7468"/>
      <w:r w:rsidRPr="00EE28E7">
        <w:t>- воспитание бережного отношения к окружающей среде, понимание необходимости соблюдения баланса между природой и техносферой;</w:t>
      </w:r>
    </w:p>
    <w:p w:rsidR="00FD6682" w:rsidRPr="00EE28E7" w:rsidRDefault="00FD6682" w:rsidP="00FD6682">
      <w:pPr>
        <w:pStyle w:val="pboth"/>
        <w:shd w:val="clear" w:color="auto" w:fill="FFFFFF"/>
        <w:spacing w:before="0" w:beforeAutospacing="0"/>
        <w:jc w:val="both"/>
      </w:pPr>
      <w:bookmarkStart w:id="7469" w:name="112539"/>
      <w:bookmarkEnd w:id="7469"/>
      <w:r w:rsidRPr="00EE28E7">
        <w:t>- осознание пределов преобразовательной деятельности человека.</w:t>
      </w:r>
    </w:p>
    <w:p w:rsidR="00FD6682" w:rsidRPr="00EE28E7" w:rsidRDefault="00FD6682" w:rsidP="00FD6682">
      <w:pPr>
        <w:pStyle w:val="pboth"/>
        <w:shd w:val="clear" w:color="auto" w:fill="FFFFFF"/>
        <w:spacing w:before="0" w:beforeAutospacing="0"/>
        <w:jc w:val="both"/>
      </w:pPr>
      <w:bookmarkStart w:id="7470" w:name="112540"/>
      <w:bookmarkEnd w:id="7470"/>
      <w:r w:rsidRPr="00EE28E7">
        <w:t>МЕТАПРЕДМЕТНЫЕ РЕЗУЛЬТАТЫ</w:t>
      </w:r>
    </w:p>
    <w:p w:rsidR="00FD6682" w:rsidRPr="00EE28E7" w:rsidRDefault="00FD6682" w:rsidP="00FD6682">
      <w:pPr>
        <w:pStyle w:val="pboth"/>
        <w:shd w:val="clear" w:color="auto" w:fill="FFFFFF"/>
        <w:spacing w:before="0" w:beforeAutospacing="0"/>
        <w:jc w:val="both"/>
      </w:pPr>
      <w:bookmarkStart w:id="7471" w:name="112541"/>
      <w:bookmarkEnd w:id="7471"/>
      <w:r w:rsidRPr="00EE28E7">
        <w:t>Освоение содержания предмета "Технология" в основной школе способствует достижению метапредметных результатов, в том числе:</w:t>
      </w:r>
    </w:p>
    <w:p w:rsidR="00FD6682" w:rsidRPr="00EE28E7" w:rsidRDefault="00FD6682" w:rsidP="00FD6682">
      <w:pPr>
        <w:pStyle w:val="pboth"/>
        <w:shd w:val="clear" w:color="auto" w:fill="FFFFFF"/>
        <w:spacing w:before="0" w:beforeAutospacing="0"/>
        <w:jc w:val="both"/>
      </w:pPr>
      <w:bookmarkStart w:id="7472" w:name="112542"/>
      <w:bookmarkEnd w:id="7472"/>
      <w:r w:rsidRPr="00EE28E7">
        <w:t>Овладение универсальными познавательными действиями</w:t>
      </w:r>
    </w:p>
    <w:p w:rsidR="00FD6682" w:rsidRPr="00EE28E7" w:rsidRDefault="00FD6682" w:rsidP="00FD6682">
      <w:pPr>
        <w:pStyle w:val="pboth"/>
        <w:shd w:val="clear" w:color="auto" w:fill="FFFFFF"/>
        <w:spacing w:before="0" w:beforeAutospacing="0"/>
        <w:jc w:val="both"/>
      </w:pPr>
      <w:bookmarkStart w:id="7473" w:name="112543"/>
      <w:bookmarkEnd w:id="7473"/>
      <w:r w:rsidRPr="00EE28E7">
        <w:rPr>
          <w:i/>
          <w:iCs/>
        </w:rPr>
        <w:t>Базовые логические действия:</w:t>
      </w:r>
    </w:p>
    <w:p w:rsidR="00FD6682" w:rsidRPr="00EE28E7" w:rsidRDefault="00FD6682" w:rsidP="00FD6682">
      <w:pPr>
        <w:pStyle w:val="pboth"/>
        <w:shd w:val="clear" w:color="auto" w:fill="FFFFFF"/>
        <w:spacing w:before="0" w:beforeAutospacing="0"/>
        <w:jc w:val="both"/>
      </w:pPr>
      <w:bookmarkStart w:id="7474" w:name="112544"/>
      <w:bookmarkEnd w:id="7474"/>
      <w:r w:rsidRPr="00EE28E7">
        <w:t>- выявлять и характеризовать существенные признаки природных и рукотворных объектов;</w:t>
      </w:r>
    </w:p>
    <w:p w:rsidR="00FD6682" w:rsidRPr="00EE28E7" w:rsidRDefault="00FD6682" w:rsidP="00FD6682">
      <w:pPr>
        <w:pStyle w:val="pboth"/>
        <w:shd w:val="clear" w:color="auto" w:fill="FFFFFF"/>
        <w:spacing w:before="0" w:beforeAutospacing="0"/>
        <w:jc w:val="both"/>
      </w:pPr>
      <w:bookmarkStart w:id="7475" w:name="112545"/>
      <w:bookmarkEnd w:id="7475"/>
      <w:r w:rsidRPr="00EE28E7">
        <w:t>- устанавливать существенный признак классификации, основание для обобщения и сравнения;</w:t>
      </w:r>
    </w:p>
    <w:p w:rsidR="00FD6682" w:rsidRPr="00EE28E7" w:rsidRDefault="00FD6682" w:rsidP="00FD6682">
      <w:pPr>
        <w:pStyle w:val="pboth"/>
        <w:shd w:val="clear" w:color="auto" w:fill="FFFFFF"/>
        <w:spacing w:before="0" w:beforeAutospacing="0"/>
        <w:jc w:val="both"/>
      </w:pPr>
      <w:bookmarkStart w:id="7476" w:name="112546"/>
      <w:bookmarkEnd w:id="7476"/>
      <w:r w:rsidRPr="00EE28E7">
        <w:t>- выявлять закономерности и противоречия в рассматриваемых фактах, данных и наблюдениях, относящихся к внешнему миру;</w:t>
      </w:r>
    </w:p>
    <w:p w:rsidR="00FD6682" w:rsidRPr="00EE28E7" w:rsidRDefault="00FD6682" w:rsidP="00FD6682">
      <w:pPr>
        <w:pStyle w:val="pboth"/>
        <w:shd w:val="clear" w:color="auto" w:fill="FFFFFF"/>
        <w:spacing w:before="0" w:beforeAutospacing="0"/>
        <w:jc w:val="both"/>
      </w:pPr>
      <w:bookmarkStart w:id="7477" w:name="112547"/>
      <w:bookmarkEnd w:id="7477"/>
      <w:r w:rsidRPr="00EE28E7">
        <w:lastRenderedPageBreak/>
        <w:t>- выявлять причинно-следственные связи при изучении природных явлений и процессов, а также процессов, происходящих в техносфере;</w:t>
      </w:r>
    </w:p>
    <w:p w:rsidR="00FD6682" w:rsidRPr="00EE28E7" w:rsidRDefault="00FD6682" w:rsidP="00FD6682">
      <w:pPr>
        <w:pStyle w:val="pboth"/>
        <w:shd w:val="clear" w:color="auto" w:fill="FFFFFF"/>
        <w:spacing w:before="0" w:beforeAutospacing="0"/>
        <w:jc w:val="both"/>
      </w:pPr>
      <w:bookmarkStart w:id="7478" w:name="112548"/>
      <w:bookmarkEnd w:id="7478"/>
      <w:r w:rsidRPr="00EE28E7">
        <w:t>- самостоятельно выбирать способ решения поставленной задачи, используя для этого необходимые материалы, инструменты и технологии.</w:t>
      </w:r>
    </w:p>
    <w:p w:rsidR="00FD6682" w:rsidRPr="00EE28E7" w:rsidRDefault="00FD6682" w:rsidP="00FD6682">
      <w:pPr>
        <w:pStyle w:val="pboth"/>
        <w:shd w:val="clear" w:color="auto" w:fill="FFFFFF"/>
        <w:spacing w:before="0" w:beforeAutospacing="0"/>
        <w:jc w:val="both"/>
      </w:pPr>
      <w:bookmarkStart w:id="7479" w:name="112549"/>
      <w:bookmarkEnd w:id="7479"/>
      <w:r w:rsidRPr="00EE28E7">
        <w:rPr>
          <w:i/>
          <w:iCs/>
        </w:rPr>
        <w:t>Базовые исследовательские действия:</w:t>
      </w:r>
    </w:p>
    <w:p w:rsidR="00FD6682" w:rsidRPr="00EE28E7" w:rsidRDefault="00FD6682" w:rsidP="00FD6682">
      <w:pPr>
        <w:pStyle w:val="pboth"/>
        <w:shd w:val="clear" w:color="auto" w:fill="FFFFFF"/>
        <w:spacing w:before="0" w:beforeAutospacing="0"/>
        <w:jc w:val="both"/>
      </w:pPr>
      <w:bookmarkStart w:id="7480" w:name="112550"/>
      <w:bookmarkEnd w:id="7480"/>
      <w:r w:rsidRPr="00EE28E7">
        <w:t>- использовать вопросы как исследовательский инструмент познания;</w:t>
      </w:r>
    </w:p>
    <w:p w:rsidR="00FD6682" w:rsidRPr="00EE28E7" w:rsidRDefault="00FD6682" w:rsidP="00FD6682">
      <w:pPr>
        <w:pStyle w:val="pboth"/>
        <w:shd w:val="clear" w:color="auto" w:fill="FFFFFF"/>
        <w:spacing w:before="0" w:beforeAutospacing="0"/>
        <w:jc w:val="both"/>
      </w:pPr>
      <w:bookmarkStart w:id="7481" w:name="112551"/>
      <w:bookmarkEnd w:id="7481"/>
      <w:r w:rsidRPr="00EE28E7">
        <w:t>- формировать запросы к информационной системе с целью получения необходимой информации;</w:t>
      </w:r>
    </w:p>
    <w:p w:rsidR="00FD6682" w:rsidRPr="00EE28E7" w:rsidRDefault="00FD6682" w:rsidP="00FD6682">
      <w:pPr>
        <w:pStyle w:val="pboth"/>
        <w:shd w:val="clear" w:color="auto" w:fill="FFFFFF"/>
        <w:spacing w:before="0" w:beforeAutospacing="0"/>
        <w:jc w:val="both"/>
      </w:pPr>
      <w:bookmarkStart w:id="7482" w:name="112552"/>
      <w:bookmarkEnd w:id="7482"/>
      <w:r w:rsidRPr="00EE28E7">
        <w:t>- оценивать полноту, достоверность и актуальность полученной информации;</w:t>
      </w:r>
    </w:p>
    <w:p w:rsidR="00FD6682" w:rsidRPr="00EE28E7" w:rsidRDefault="00FD6682" w:rsidP="00FD6682">
      <w:pPr>
        <w:pStyle w:val="pboth"/>
        <w:shd w:val="clear" w:color="auto" w:fill="FFFFFF"/>
        <w:spacing w:before="0" w:beforeAutospacing="0"/>
        <w:jc w:val="both"/>
      </w:pPr>
      <w:bookmarkStart w:id="7483" w:name="112553"/>
      <w:bookmarkEnd w:id="7483"/>
      <w:r w:rsidRPr="00EE28E7">
        <w:t>- опытным путем изучать свойства различных материалов;</w:t>
      </w:r>
    </w:p>
    <w:p w:rsidR="00FD6682" w:rsidRPr="00EE28E7" w:rsidRDefault="00FD6682" w:rsidP="00FD6682">
      <w:pPr>
        <w:pStyle w:val="pboth"/>
        <w:shd w:val="clear" w:color="auto" w:fill="FFFFFF"/>
        <w:spacing w:before="0" w:beforeAutospacing="0"/>
        <w:jc w:val="both"/>
      </w:pPr>
      <w:bookmarkStart w:id="7484" w:name="112554"/>
      <w:bookmarkEnd w:id="7484"/>
      <w:r w:rsidRPr="00EE28E7">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FD6682" w:rsidRPr="00EE28E7" w:rsidRDefault="00FD6682" w:rsidP="00FD6682">
      <w:pPr>
        <w:pStyle w:val="pboth"/>
        <w:shd w:val="clear" w:color="auto" w:fill="FFFFFF"/>
        <w:spacing w:before="0" w:beforeAutospacing="0"/>
        <w:jc w:val="both"/>
      </w:pPr>
      <w:bookmarkStart w:id="7485" w:name="112555"/>
      <w:bookmarkEnd w:id="7485"/>
      <w:r w:rsidRPr="00EE28E7">
        <w:t>- строить и оценивать модели объектов, явлений и процессов;</w:t>
      </w:r>
    </w:p>
    <w:p w:rsidR="00FD6682" w:rsidRPr="00EE28E7" w:rsidRDefault="00FD6682" w:rsidP="00FD6682">
      <w:pPr>
        <w:pStyle w:val="pboth"/>
        <w:shd w:val="clear" w:color="auto" w:fill="FFFFFF"/>
        <w:spacing w:before="0" w:beforeAutospacing="0"/>
        <w:jc w:val="both"/>
      </w:pPr>
      <w:bookmarkStart w:id="7486" w:name="112556"/>
      <w:bookmarkEnd w:id="7486"/>
      <w:r w:rsidRPr="00EE28E7">
        <w:t>- уметь создавать, применять и преобразовывать знаки и символы, модели и схемы для решения учебных и познавательных задач;</w:t>
      </w:r>
    </w:p>
    <w:p w:rsidR="00FD6682" w:rsidRPr="00EE28E7" w:rsidRDefault="00FD6682" w:rsidP="00FD6682">
      <w:pPr>
        <w:pStyle w:val="pboth"/>
        <w:shd w:val="clear" w:color="auto" w:fill="FFFFFF"/>
        <w:spacing w:before="0" w:beforeAutospacing="0"/>
        <w:jc w:val="both"/>
      </w:pPr>
      <w:bookmarkStart w:id="7487" w:name="112557"/>
      <w:bookmarkEnd w:id="7487"/>
      <w:r w:rsidRPr="00EE28E7">
        <w:t>- уметь оценивать правильность выполнения учебной задачи, собственные возможности ее решения;</w:t>
      </w:r>
    </w:p>
    <w:p w:rsidR="00FD6682" w:rsidRPr="00EE28E7" w:rsidRDefault="00FD6682" w:rsidP="00FD6682">
      <w:pPr>
        <w:pStyle w:val="pboth"/>
        <w:shd w:val="clear" w:color="auto" w:fill="FFFFFF"/>
        <w:spacing w:before="0" w:beforeAutospacing="0"/>
        <w:jc w:val="both"/>
      </w:pPr>
      <w:bookmarkStart w:id="7488" w:name="112558"/>
      <w:bookmarkEnd w:id="7488"/>
      <w:r w:rsidRPr="00EE28E7">
        <w:t>- прогнозировать поведение технической системы, в том числе с учетом синергетических эффектов.</w:t>
      </w:r>
    </w:p>
    <w:p w:rsidR="00FD6682" w:rsidRPr="00EE28E7" w:rsidRDefault="00FD6682" w:rsidP="00FD6682">
      <w:pPr>
        <w:pStyle w:val="pboth"/>
        <w:shd w:val="clear" w:color="auto" w:fill="FFFFFF"/>
        <w:spacing w:before="0" w:beforeAutospacing="0"/>
        <w:jc w:val="both"/>
      </w:pPr>
      <w:bookmarkStart w:id="7489" w:name="112559"/>
      <w:bookmarkEnd w:id="7489"/>
      <w:r w:rsidRPr="00EE28E7">
        <w:rPr>
          <w:i/>
          <w:iCs/>
        </w:rPr>
        <w:t>Работа с информацией:</w:t>
      </w:r>
    </w:p>
    <w:p w:rsidR="00FD6682" w:rsidRPr="00EE28E7" w:rsidRDefault="00FD6682" w:rsidP="00FD6682">
      <w:pPr>
        <w:pStyle w:val="pboth"/>
        <w:shd w:val="clear" w:color="auto" w:fill="FFFFFF"/>
        <w:spacing w:before="0" w:beforeAutospacing="0"/>
        <w:jc w:val="both"/>
      </w:pPr>
      <w:bookmarkStart w:id="7490" w:name="112560"/>
      <w:bookmarkEnd w:id="7490"/>
      <w:r w:rsidRPr="00EE28E7">
        <w:t>- выбирать форму представления информации в зависимости от поставленной задачи;</w:t>
      </w:r>
    </w:p>
    <w:p w:rsidR="00FD6682" w:rsidRPr="00EE28E7" w:rsidRDefault="00FD6682" w:rsidP="00FD6682">
      <w:pPr>
        <w:pStyle w:val="pboth"/>
        <w:shd w:val="clear" w:color="auto" w:fill="FFFFFF"/>
        <w:spacing w:before="0" w:beforeAutospacing="0"/>
        <w:jc w:val="both"/>
      </w:pPr>
      <w:bookmarkStart w:id="7491" w:name="112561"/>
      <w:bookmarkEnd w:id="7491"/>
      <w:r w:rsidRPr="00EE28E7">
        <w:t>- понимать различие между данными, информацией и знаниями;</w:t>
      </w:r>
    </w:p>
    <w:p w:rsidR="00FD6682" w:rsidRPr="00EE28E7" w:rsidRDefault="00FD6682" w:rsidP="00FD6682">
      <w:pPr>
        <w:pStyle w:val="pboth"/>
        <w:shd w:val="clear" w:color="auto" w:fill="FFFFFF"/>
        <w:spacing w:before="0" w:beforeAutospacing="0"/>
        <w:jc w:val="both"/>
      </w:pPr>
      <w:bookmarkStart w:id="7492" w:name="112562"/>
      <w:bookmarkEnd w:id="7492"/>
      <w:r w:rsidRPr="00EE28E7">
        <w:t>- владеть начальными навыками работы с "большими данными";</w:t>
      </w:r>
    </w:p>
    <w:p w:rsidR="00FD6682" w:rsidRPr="00EE28E7" w:rsidRDefault="00FD6682" w:rsidP="00FD6682">
      <w:pPr>
        <w:pStyle w:val="pboth"/>
        <w:shd w:val="clear" w:color="auto" w:fill="FFFFFF"/>
        <w:spacing w:before="0" w:beforeAutospacing="0"/>
        <w:jc w:val="both"/>
      </w:pPr>
      <w:bookmarkStart w:id="7493" w:name="112563"/>
      <w:bookmarkEnd w:id="7493"/>
      <w:r w:rsidRPr="00EE28E7">
        <w:t>- владеть технологией трансформации данных в информацию, информации в знания.</w:t>
      </w:r>
    </w:p>
    <w:p w:rsidR="00FD6682" w:rsidRPr="00EE28E7" w:rsidRDefault="00FD6682" w:rsidP="00FD6682">
      <w:pPr>
        <w:pStyle w:val="pboth"/>
        <w:shd w:val="clear" w:color="auto" w:fill="FFFFFF"/>
        <w:spacing w:before="0" w:beforeAutospacing="0"/>
        <w:jc w:val="both"/>
      </w:pPr>
      <w:bookmarkStart w:id="7494" w:name="112564"/>
      <w:bookmarkEnd w:id="7494"/>
      <w:r w:rsidRPr="00EE28E7">
        <w:t>Овладение универсальными учебными регулятивными действиями</w:t>
      </w:r>
    </w:p>
    <w:p w:rsidR="00FD6682" w:rsidRPr="00EE28E7" w:rsidRDefault="00FD6682" w:rsidP="00FD6682">
      <w:pPr>
        <w:pStyle w:val="pboth"/>
        <w:shd w:val="clear" w:color="auto" w:fill="FFFFFF"/>
        <w:spacing w:before="0" w:beforeAutospacing="0"/>
        <w:jc w:val="both"/>
      </w:pPr>
      <w:bookmarkStart w:id="7495" w:name="112565"/>
      <w:bookmarkEnd w:id="7495"/>
      <w:r w:rsidRPr="00EE28E7">
        <w:rPr>
          <w:i/>
          <w:iCs/>
        </w:rPr>
        <w:t>Самоорганизация:</w:t>
      </w:r>
    </w:p>
    <w:p w:rsidR="00FD6682" w:rsidRPr="00EE28E7" w:rsidRDefault="00FD6682" w:rsidP="00FD6682">
      <w:pPr>
        <w:pStyle w:val="pboth"/>
        <w:shd w:val="clear" w:color="auto" w:fill="FFFFFF"/>
        <w:spacing w:before="0" w:beforeAutospacing="0"/>
        <w:jc w:val="both"/>
      </w:pPr>
      <w:bookmarkStart w:id="7496" w:name="112566"/>
      <w:bookmarkEnd w:id="7496"/>
      <w:r w:rsidRPr="00EE28E7">
        <w:t>-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D6682" w:rsidRPr="00EE28E7" w:rsidRDefault="00FD6682" w:rsidP="00FD6682">
      <w:pPr>
        <w:pStyle w:val="pboth"/>
        <w:shd w:val="clear" w:color="auto" w:fill="FFFFFF"/>
        <w:spacing w:before="0" w:beforeAutospacing="0"/>
        <w:jc w:val="both"/>
      </w:pPr>
      <w:bookmarkStart w:id="7497" w:name="112567"/>
      <w:bookmarkEnd w:id="7497"/>
      <w:r w:rsidRPr="00EE28E7">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D6682" w:rsidRPr="00EE28E7" w:rsidRDefault="00FD6682" w:rsidP="00FD6682">
      <w:pPr>
        <w:pStyle w:val="pboth"/>
        <w:shd w:val="clear" w:color="auto" w:fill="FFFFFF"/>
        <w:spacing w:before="0" w:beforeAutospacing="0"/>
        <w:jc w:val="both"/>
      </w:pPr>
      <w:bookmarkStart w:id="7498" w:name="112568"/>
      <w:bookmarkEnd w:id="7498"/>
      <w:r w:rsidRPr="00EE28E7">
        <w:lastRenderedPageBreak/>
        <w:t>- делать выбор и брать ответственность за решение.</w:t>
      </w:r>
    </w:p>
    <w:p w:rsidR="00FD6682" w:rsidRPr="00EE28E7" w:rsidRDefault="00FD6682" w:rsidP="00FD6682">
      <w:pPr>
        <w:pStyle w:val="pboth"/>
        <w:shd w:val="clear" w:color="auto" w:fill="FFFFFF"/>
        <w:spacing w:before="0" w:beforeAutospacing="0"/>
        <w:jc w:val="both"/>
      </w:pPr>
      <w:bookmarkStart w:id="7499" w:name="112569"/>
      <w:bookmarkEnd w:id="7499"/>
      <w:r w:rsidRPr="00EE28E7">
        <w:rPr>
          <w:i/>
          <w:iCs/>
        </w:rPr>
        <w:t>Самоконтроль (рефлексия):</w:t>
      </w:r>
    </w:p>
    <w:p w:rsidR="00FD6682" w:rsidRPr="00EE28E7" w:rsidRDefault="00FD6682" w:rsidP="00FD6682">
      <w:pPr>
        <w:pStyle w:val="pboth"/>
        <w:shd w:val="clear" w:color="auto" w:fill="FFFFFF"/>
        <w:spacing w:before="0" w:beforeAutospacing="0"/>
        <w:jc w:val="both"/>
      </w:pPr>
      <w:bookmarkStart w:id="7500" w:name="112570"/>
      <w:bookmarkEnd w:id="7500"/>
      <w:r w:rsidRPr="00EE28E7">
        <w:t>- давать адекватную оценку ситуации и предлагать план ее изменения;</w:t>
      </w:r>
    </w:p>
    <w:p w:rsidR="00FD6682" w:rsidRPr="00EE28E7" w:rsidRDefault="00FD6682" w:rsidP="00FD6682">
      <w:pPr>
        <w:pStyle w:val="pboth"/>
        <w:shd w:val="clear" w:color="auto" w:fill="FFFFFF"/>
        <w:spacing w:before="0" w:beforeAutospacing="0"/>
        <w:jc w:val="both"/>
      </w:pPr>
      <w:bookmarkStart w:id="7501" w:name="112571"/>
      <w:bookmarkEnd w:id="7501"/>
      <w:r w:rsidRPr="00EE28E7">
        <w:t>- объяснять причины достижения (недостижения) результатов преобразовательной деятельности;</w:t>
      </w:r>
    </w:p>
    <w:p w:rsidR="00FD6682" w:rsidRPr="00EE28E7" w:rsidRDefault="00FD6682" w:rsidP="00FD6682">
      <w:pPr>
        <w:pStyle w:val="pboth"/>
        <w:shd w:val="clear" w:color="auto" w:fill="FFFFFF"/>
        <w:spacing w:before="0" w:beforeAutospacing="0"/>
        <w:jc w:val="both"/>
      </w:pPr>
      <w:bookmarkStart w:id="7502" w:name="112572"/>
      <w:bookmarkEnd w:id="7502"/>
      <w:r w:rsidRPr="00EE28E7">
        <w:t>- вносить необходимые коррективы в деятельность по решению задачи или по осуществлению проекта;</w:t>
      </w:r>
    </w:p>
    <w:p w:rsidR="00FD6682" w:rsidRPr="00EE28E7" w:rsidRDefault="00FD6682" w:rsidP="00FD6682">
      <w:pPr>
        <w:pStyle w:val="pboth"/>
        <w:shd w:val="clear" w:color="auto" w:fill="FFFFFF"/>
        <w:spacing w:before="0" w:beforeAutospacing="0"/>
        <w:jc w:val="both"/>
      </w:pPr>
      <w:bookmarkStart w:id="7503" w:name="112573"/>
      <w:bookmarkEnd w:id="7503"/>
      <w:r w:rsidRPr="00EE28E7">
        <w:t>- оценивать соответствие результата цели и условиям и при необходимости корректировать цель и процесс ее достижения.</w:t>
      </w:r>
    </w:p>
    <w:p w:rsidR="00FD6682" w:rsidRPr="00EE28E7" w:rsidRDefault="00FD6682" w:rsidP="00FD6682">
      <w:pPr>
        <w:pStyle w:val="pboth"/>
        <w:shd w:val="clear" w:color="auto" w:fill="FFFFFF"/>
        <w:spacing w:before="0" w:beforeAutospacing="0"/>
        <w:jc w:val="both"/>
      </w:pPr>
      <w:bookmarkStart w:id="7504" w:name="112574"/>
      <w:bookmarkEnd w:id="7504"/>
      <w:r w:rsidRPr="00EE28E7">
        <w:rPr>
          <w:i/>
          <w:iCs/>
        </w:rPr>
        <w:t>Принятие себя и других:</w:t>
      </w:r>
    </w:p>
    <w:p w:rsidR="00FD6682" w:rsidRPr="00EE28E7" w:rsidRDefault="00FD6682" w:rsidP="00FD6682">
      <w:pPr>
        <w:pStyle w:val="pboth"/>
        <w:shd w:val="clear" w:color="auto" w:fill="FFFFFF"/>
        <w:spacing w:before="0" w:beforeAutospacing="0"/>
        <w:jc w:val="both"/>
      </w:pPr>
      <w:bookmarkStart w:id="7505" w:name="112575"/>
      <w:bookmarkEnd w:id="7505"/>
      <w:r w:rsidRPr="00EE28E7">
        <w:t>- признавать свое право на ошибку при решении задач или при реализации проекта, такое же право другого на подобные ошибки.</w:t>
      </w:r>
    </w:p>
    <w:p w:rsidR="00FD6682" w:rsidRPr="00EE28E7" w:rsidRDefault="00FD6682" w:rsidP="00FD6682">
      <w:pPr>
        <w:pStyle w:val="pboth"/>
        <w:shd w:val="clear" w:color="auto" w:fill="FFFFFF"/>
        <w:spacing w:before="0" w:beforeAutospacing="0"/>
        <w:jc w:val="both"/>
      </w:pPr>
      <w:bookmarkStart w:id="7506" w:name="112576"/>
      <w:bookmarkEnd w:id="7506"/>
      <w:r w:rsidRPr="00EE28E7">
        <w:t>Овладение универсальными коммуникативными действиями.</w:t>
      </w:r>
    </w:p>
    <w:p w:rsidR="00FD6682" w:rsidRPr="00EE28E7" w:rsidRDefault="00FD6682" w:rsidP="00FD6682">
      <w:pPr>
        <w:pStyle w:val="pboth"/>
        <w:shd w:val="clear" w:color="auto" w:fill="FFFFFF"/>
        <w:spacing w:before="0" w:beforeAutospacing="0"/>
        <w:jc w:val="both"/>
      </w:pPr>
      <w:bookmarkStart w:id="7507" w:name="112577"/>
      <w:bookmarkEnd w:id="7507"/>
      <w:r w:rsidRPr="00EE28E7">
        <w:rPr>
          <w:i/>
          <w:iCs/>
        </w:rPr>
        <w:t>Общение:</w:t>
      </w:r>
    </w:p>
    <w:p w:rsidR="00FD6682" w:rsidRPr="00EE28E7" w:rsidRDefault="00FD6682" w:rsidP="00FD6682">
      <w:pPr>
        <w:pStyle w:val="pboth"/>
        <w:shd w:val="clear" w:color="auto" w:fill="FFFFFF"/>
        <w:spacing w:before="0" w:beforeAutospacing="0"/>
        <w:jc w:val="both"/>
      </w:pPr>
      <w:bookmarkStart w:id="7508" w:name="112578"/>
      <w:bookmarkEnd w:id="7508"/>
      <w:r w:rsidRPr="00EE28E7">
        <w:t>- в ходе обсуждения учебного материала, планирования и осуществления учебного проекта;</w:t>
      </w:r>
    </w:p>
    <w:p w:rsidR="00FD6682" w:rsidRPr="00EE28E7" w:rsidRDefault="00FD6682" w:rsidP="00FD6682">
      <w:pPr>
        <w:pStyle w:val="pboth"/>
        <w:shd w:val="clear" w:color="auto" w:fill="FFFFFF"/>
        <w:spacing w:before="0" w:beforeAutospacing="0"/>
        <w:jc w:val="both"/>
      </w:pPr>
      <w:bookmarkStart w:id="7509" w:name="112579"/>
      <w:bookmarkEnd w:id="7509"/>
      <w:r w:rsidRPr="00EE28E7">
        <w:t>- в рамках публичного представления результатов проектной деятельности;</w:t>
      </w:r>
    </w:p>
    <w:p w:rsidR="00FD6682" w:rsidRPr="00EE28E7" w:rsidRDefault="00FD6682" w:rsidP="00FD6682">
      <w:pPr>
        <w:pStyle w:val="pboth"/>
        <w:shd w:val="clear" w:color="auto" w:fill="FFFFFF"/>
        <w:spacing w:before="0" w:beforeAutospacing="0"/>
        <w:jc w:val="both"/>
      </w:pPr>
      <w:bookmarkStart w:id="7510" w:name="112580"/>
      <w:bookmarkEnd w:id="7510"/>
      <w:r w:rsidRPr="00EE28E7">
        <w:t>- в ходе совместного решения задачи с использованием облачных сервисов;</w:t>
      </w:r>
    </w:p>
    <w:p w:rsidR="00FD6682" w:rsidRPr="00EE28E7" w:rsidRDefault="00FD6682" w:rsidP="00FD6682">
      <w:pPr>
        <w:pStyle w:val="pboth"/>
        <w:shd w:val="clear" w:color="auto" w:fill="FFFFFF"/>
        <w:spacing w:before="0" w:beforeAutospacing="0"/>
        <w:jc w:val="both"/>
      </w:pPr>
      <w:bookmarkStart w:id="7511" w:name="112581"/>
      <w:bookmarkEnd w:id="7511"/>
      <w:r w:rsidRPr="00EE28E7">
        <w:t>- в ходе общения с представителями других культур, в частности в социальных сетях.</w:t>
      </w:r>
    </w:p>
    <w:p w:rsidR="00FD6682" w:rsidRPr="00EE28E7" w:rsidRDefault="00FD6682" w:rsidP="00FD6682">
      <w:pPr>
        <w:pStyle w:val="pboth"/>
        <w:shd w:val="clear" w:color="auto" w:fill="FFFFFF"/>
        <w:spacing w:before="0" w:beforeAutospacing="0"/>
        <w:jc w:val="both"/>
      </w:pPr>
      <w:bookmarkStart w:id="7512" w:name="112582"/>
      <w:bookmarkEnd w:id="7512"/>
      <w:r w:rsidRPr="00EE28E7">
        <w:rPr>
          <w:i/>
          <w:iCs/>
        </w:rPr>
        <w:t>Совместная деятельность:</w:t>
      </w:r>
    </w:p>
    <w:p w:rsidR="00FD6682" w:rsidRPr="00EE28E7" w:rsidRDefault="00FD6682" w:rsidP="00FD6682">
      <w:pPr>
        <w:pStyle w:val="pboth"/>
        <w:shd w:val="clear" w:color="auto" w:fill="FFFFFF"/>
        <w:spacing w:before="0" w:beforeAutospacing="0"/>
        <w:jc w:val="both"/>
      </w:pPr>
      <w:bookmarkStart w:id="7513" w:name="112583"/>
      <w:bookmarkEnd w:id="7513"/>
      <w:r w:rsidRPr="00EE28E7">
        <w:t>- понимать и использовать преимущества командной работы при реализации учебного проекта;</w:t>
      </w:r>
    </w:p>
    <w:p w:rsidR="00FD6682" w:rsidRPr="00EE28E7" w:rsidRDefault="00FD6682" w:rsidP="00FD6682">
      <w:pPr>
        <w:pStyle w:val="pboth"/>
        <w:shd w:val="clear" w:color="auto" w:fill="FFFFFF"/>
        <w:spacing w:before="0" w:beforeAutospacing="0"/>
        <w:jc w:val="both"/>
      </w:pPr>
      <w:bookmarkStart w:id="7514" w:name="112584"/>
      <w:bookmarkEnd w:id="7514"/>
      <w:r w:rsidRPr="00EE28E7">
        <w:t>- понимать необходимость выработки знаково-символических средств как необходимого условия успешной проектной деятельности;</w:t>
      </w:r>
    </w:p>
    <w:p w:rsidR="00FD6682" w:rsidRPr="00EE28E7" w:rsidRDefault="00FD6682" w:rsidP="00FD6682">
      <w:pPr>
        <w:pStyle w:val="pboth"/>
        <w:shd w:val="clear" w:color="auto" w:fill="FFFFFF"/>
        <w:spacing w:before="0" w:beforeAutospacing="0"/>
        <w:jc w:val="both"/>
      </w:pPr>
      <w:bookmarkStart w:id="7515" w:name="112585"/>
      <w:bookmarkEnd w:id="7515"/>
      <w:r w:rsidRPr="00EE28E7">
        <w:t>- уметь адекватно интерпретировать высказывания собеседника - участника совместной деятельности;</w:t>
      </w:r>
    </w:p>
    <w:p w:rsidR="00FD6682" w:rsidRPr="00EE28E7" w:rsidRDefault="00FD6682" w:rsidP="00FD6682">
      <w:pPr>
        <w:pStyle w:val="pboth"/>
        <w:shd w:val="clear" w:color="auto" w:fill="FFFFFF"/>
        <w:spacing w:before="0" w:beforeAutospacing="0"/>
        <w:jc w:val="both"/>
      </w:pPr>
      <w:bookmarkStart w:id="7516" w:name="112586"/>
      <w:bookmarkEnd w:id="7516"/>
      <w:r w:rsidRPr="00EE28E7">
        <w:t>- владеть навыками отстаивания своей точки зрения, используя при этом законы логики;</w:t>
      </w:r>
    </w:p>
    <w:p w:rsidR="00FD6682" w:rsidRPr="00EE28E7" w:rsidRDefault="00FD6682" w:rsidP="00FD6682">
      <w:pPr>
        <w:pStyle w:val="pboth"/>
        <w:shd w:val="clear" w:color="auto" w:fill="FFFFFF"/>
        <w:spacing w:before="0" w:beforeAutospacing="0"/>
        <w:jc w:val="both"/>
      </w:pPr>
      <w:bookmarkStart w:id="7517" w:name="112587"/>
      <w:bookmarkEnd w:id="7517"/>
      <w:r w:rsidRPr="00EE28E7">
        <w:t>- уметь распознавать некорректную аргументацию.</w:t>
      </w:r>
    </w:p>
    <w:p w:rsidR="00FD6682" w:rsidRPr="00EE28E7" w:rsidRDefault="00FD6682" w:rsidP="00FD6682">
      <w:pPr>
        <w:pStyle w:val="pboth"/>
        <w:shd w:val="clear" w:color="auto" w:fill="FFFFFF"/>
        <w:spacing w:before="0" w:beforeAutospacing="0"/>
        <w:jc w:val="both"/>
      </w:pPr>
      <w:bookmarkStart w:id="7518" w:name="112588"/>
      <w:bookmarkEnd w:id="7518"/>
      <w:r w:rsidRPr="00EE28E7">
        <w:t>ПРЕДМЕТНЫЕ РЕЗУЛЬТАТЫ</w:t>
      </w:r>
    </w:p>
    <w:p w:rsidR="00FD6682" w:rsidRPr="00EE28E7" w:rsidRDefault="00FD6682" w:rsidP="00FD6682">
      <w:pPr>
        <w:pStyle w:val="pboth"/>
        <w:shd w:val="clear" w:color="auto" w:fill="FFFFFF"/>
        <w:spacing w:before="0" w:beforeAutospacing="0"/>
        <w:jc w:val="both"/>
      </w:pPr>
      <w:bookmarkStart w:id="7519" w:name="112589"/>
      <w:bookmarkEnd w:id="7519"/>
      <w:r w:rsidRPr="00EE28E7">
        <w:t>По завершении обучения учащийся должен иметь сформированные образовательные результаты, соотнесенные с каждым из модулей.</w:t>
      </w:r>
    </w:p>
    <w:p w:rsidR="00FD6682" w:rsidRPr="00EE28E7" w:rsidRDefault="00FD6682" w:rsidP="00FD6682">
      <w:pPr>
        <w:pStyle w:val="pboth"/>
        <w:shd w:val="clear" w:color="auto" w:fill="FFFFFF"/>
        <w:spacing w:before="0" w:beforeAutospacing="0"/>
        <w:jc w:val="both"/>
      </w:pPr>
      <w:bookmarkStart w:id="7520" w:name="112590"/>
      <w:bookmarkEnd w:id="7520"/>
      <w:r w:rsidRPr="00EE28E7">
        <w:t>Модуль "Производство и технология"</w:t>
      </w:r>
    </w:p>
    <w:p w:rsidR="00FD6682" w:rsidRPr="00EE28E7" w:rsidRDefault="00FD6682" w:rsidP="00FD6682">
      <w:pPr>
        <w:pStyle w:val="pboth"/>
        <w:shd w:val="clear" w:color="auto" w:fill="FFFFFF"/>
        <w:spacing w:before="0" w:beforeAutospacing="0"/>
        <w:jc w:val="both"/>
      </w:pPr>
      <w:bookmarkStart w:id="7521" w:name="112591"/>
      <w:bookmarkEnd w:id="7521"/>
      <w:r w:rsidRPr="00EE28E7">
        <w:lastRenderedPageBreak/>
        <w:t>5 - 6 КЛАССЫ:</w:t>
      </w:r>
    </w:p>
    <w:p w:rsidR="00FD6682" w:rsidRPr="00EE28E7" w:rsidRDefault="00FD6682" w:rsidP="00FD6682">
      <w:pPr>
        <w:pStyle w:val="pboth"/>
        <w:shd w:val="clear" w:color="auto" w:fill="FFFFFF"/>
        <w:spacing w:before="0" w:beforeAutospacing="0"/>
        <w:jc w:val="both"/>
      </w:pPr>
      <w:bookmarkStart w:id="7522" w:name="112592"/>
      <w:bookmarkEnd w:id="7522"/>
      <w:r w:rsidRPr="00EE28E7">
        <w:t>- характеризовать роль техники и технологий для прогрессивного развития общества;</w:t>
      </w:r>
    </w:p>
    <w:p w:rsidR="00FD6682" w:rsidRPr="00EE28E7" w:rsidRDefault="00FD6682" w:rsidP="00FD6682">
      <w:pPr>
        <w:pStyle w:val="pboth"/>
        <w:shd w:val="clear" w:color="auto" w:fill="FFFFFF"/>
        <w:spacing w:before="0" w:beforeAutospacing="0"/>
        <w:jc w:val="both"/>
      </w:pPr>
      <w:bookmarkStart w:id="7523" w:name="112593"/>
      <w:bookmarkEnd w:id="7523"/>
      <w:r w:rsidRPr="00EE28E7">
        <w:t>- характеризовать роль техники и технологий в цифровом социуме;</w:t>
      </w:r>
    </w:p>
    <w:p w:rsidR="00FD6682" w:rsidRPr="00EE28E7" w:rsidRDefault="00FD6682" w:rsidP="00FD6682">
      <w:pPr>
        <w:pStyle w:val="pboth"/>
        <w:shd w:val="clear" w:color="auto" w:fill="FFFFFF"/>
        <w:spacing w:before="0" w:beforeAutospacing="0"/>
        <w:jc w:val="both"/>
      </w:pPr>
      <w:bookmarkStart w:id="7524" w:name="112594"/>
      <w:bookmarkEnd w:id="7524"/>
      <w:r w:rsidRPr="00EE28E7">
        <w:t>- выявлять причины и последствия развития техники и технологий;</w:t>
      </w:r>
    </w:p>
    <w:p w:rsidR="00FD6682" w:rsidRPr="00EE28E7" w:rsidRDefault="00FD6682" w:rsidP="00FD6682">
      <w:pPr>
        <w:pStyle w:val="pboth"/>
        <w:shd w:val="clear" w:color="auto" w:fill="FFFFFF"/>
        <w:spacing w:before="0" w:beforeAutospacing="0"/>
        <w:jc w:val="both"/>
      </w:pPr>
      <w:bookmarkStart w:id="7525" w:name="112595"/>
      <w:bookmarkEnd w:id="7525"/>
      <w:r w:rsidRPr="00EE28E7">
        <w:t>- характеризовать виды современных технологий и определять перспективы их развития;</w:t>
      </w:r>
    </w:p>
    <w:p w:rsidR="00FD6682" w:rsidRPr="00EE28E7" w:rsidRDefault="00FD6682" w:rsidP="00FD6682">
      <w:pPr>
        <w:pStyle w:val="pboth"/>
        <w:shd w:val="clear" w:color="auto" w:fill="FFFFFF"/>
        <w:spacing w:before="0" w:beforeAutospacing="0"/>
        <w:jc w:val="both"/>
      </w:pPr>
      <w:bookmarkStart w:id="7526" w:name="112596"/>
      <w:bookmarkEnd w:id="7526"/>
      <w:r w:rsidRPr="00EE28E7">
        <w:t>- уметь строить учебную и практическую деятельность в соответствии со структурой технологии: этапами, операциями, действиями;</w:t>
      </w:r>
    </w:p>
    <w:p w:rsidR="00FD6682" w:rsidRPr="00EE28E7" w:rsidRDefault="00FD6682" w:rsidP="00FD6682">
      <w:pPr>
        <w:pStyle w:val="pboth"/>
        <w:shd w:val="clear" w:color="auto" w:fill="FFFFFF"/>
        <w:spacing w:before="0" w:beforeAutospacing="0"/>
        <w:jc w:val="both"/>
      </w:pPr>
      <w:bookmarkStart w:id="7527" w:name="112597"/>
      <w:bookmarkEnd w:id="7527"/>
      <w:r w:rsidRPr="00EE28E7">
        <w:t>- научиться конструировать, оценивать и использовать модели в познавательной и практической деятельности;</w:t>
      </w:r>
    </w:p>
    <w:p w:rsidR="00FD6682" w:rsidRPr="00EE28E7" w:rsidRDefault="00FD6682" w:rsidP="00FD6682">
      <w:pPr>
        <w:pStyle w:val="pboth"/>
        <w:shd w:val="clear" w:color="auto" w:fill="FFFFFF"/>
        <w:spacing w:before="0" w:beforeAutospacing="0"/>
        <w:jc w:val="both"/>
      </w:pPr>
      <w:bookmarkStart w:id="7528" w:name="112598"/>
      <w:bookmarkEnd w:id="7528"/>
      <w:r w:rsidRPr="00EE28E7">
        <w:t>- организовывать рабочее место в соответствии с требованиями безопасности;</w:t>
      </w:r>
    </w:p>
    <w:p w:rsidR="00FD6682" w:rsidRPr="00EE28E7" w:rsidRDefault="00FD6682" w:rsidP="00FD6682">
      <w:pPr>
        <w:pStyle w:val="pboth"/>
        <w:shd w:val="clear" w:color="auto" w:fill="FFFFFF"/>
        <w:spacing w:before="0" w:beforeAutospacing="0"/>
        <w:jc w:val="both"/>
      </w:pPr>
      <w:bookmarkStart w:id="7529" w:name="112599"/>
      <w:bookmarkEnd w:id="7529"/>
      <w:r w:rsidRPr="00EE28E7">
        <w:t>- соблюдать правила безопасности;</w:t>
      </w:r>
    </w:p>
    <w:p w:rsidR="00FD6682" w:rsidRPr="00EE28E7" w:rsidRDefault="00FD6682" w:rsidP="00FD6682">
      <w:pPr>
        <w:pStyle w:val="pboth"/>
        <w:shd w:val="clear" w:color="auto" w:fill="FFFFFF"/>
        <w:spacing w:before="0" w:beforeAutospacing="0"/>
        <w:jc w:val="both"/>
      </w:pPr>
      <w:bookmarkStart w:id="7530" w:name="112600"/>
      <w:bookmarkEnd w:id="7530"/>
      <w:r w:rsidRPr="00EE28E7">
        <w:t>- использовать различные материалы (древесина, металлы и сплавы, полимеры, текстиль, сельскохозяйственная продукция);</w:t>
      </w:r>
    </w:p>
    <w:p w:rsidR="00FD6682" w:rsidRPr="00EE28E7" w:rsidRDefault="00FD6682" w:rsidP="00FD6682">
      <w:pPr>
        <w:pStyle w:val="pboth"/>
        <w:shd w:val="clear" w:color="auto" w:fill="FFFFFF"/>
        <w:spacing w:before="0" w:beforeAutospacing="0"/>
        <w:jc w:val="both"/>
      </w:pPr>
      <w:bookmarkStart w:id="7531" w:name="112601"/>
      <w:bookmarkEnd w:id="7531"/>
      <w:r w:rsidRPr="00EE28E7">
        <w:t>- уметь создавать, применять и преобразовывать знаки и символы, модели и схемы для решения учебных и производственных задач;</w:t>
      </w:r>
    </w:p>
    <w:p w:rsidR="00FD6682" w:rsidRPr="00EE28E7" w:rsidRDefault="00FD6682" w:rsidP="00FD6682">
      <w:pPr>
        <w:pStyle w:val="pboth"/>
        <w:shd w:val="clear" w:color="auto" w:fill="FFFFFF"/>
        <w:spacing w:before="0" w:beforeAutospacing="0"/>
        <w:jc w:val="both"/>
      </w:pPr>
      <w:bookmarkStart w:id="7532" w:name="112602"/>
      <w:bookmarkEnd w:id="7532"/>
      <w:r w:rsidRPr="00EE28E7">
        <w:t>- получить возможность научиться коллективно решать задачи с использованием облачных сервисов;</w:t>
      </w:r>
    </w:p>
    <w:p w:rsidR="00FD6682" w:rsidRPr="00EE28E7" w:rsidRDefault="00FD6682" w:rsidP="00FD6682">
      <w:pPr>
        <w:pStyle w:val="pboth"/>
        <w:shd w:val="clear" w:color="auto" w:fill="FFFFFF"/>
        <w:spacing w:before="0" w:beforeAutospacing="0"/>
        <w:jc w:val="both"/>
      </w:pPr>
      <w:bookmarkStart w:id="7533" w:name="112603"/>
      <w:bookmarkEnd w:id="7533"/>
      <w:r w:rsidRPr="00EE28E7">
        <w:t>- оперировать понятием "биотехнология";</w:t>
      </w:r>
    </w:p>
    <w:p w:rsidR="00FD6682" w:rsidRPr="00EE28E7" w:rsidRDefault="00FD6682" w:rsidP="00FD6682">
      <w:pPr>
        <w:pStyle w:val="pboth"/>
        <w:shd w:val="clear" w:color="auto" w:fill="FFFFFF"/>
        <w:spacing w:before="0" w:beforeAutospacing="0"/>
        <w:jc w:val="both"/>
      </w:pPr>
      <w:bookmarkStart w:id="7534" w:name="112604"/>
      <w:bookmarkEnd w:id="7534"/>
      <w:r w:rsidRPr="00EE28E7">
        <w:t>- классифицировать методы очистки воды, использовать фильтрование воды;</w:t>
      </w:r>
    </w:p>
    <w:p w:rsidR="00FD6682" w:rsidRPr="00EE28E7" w:rsidRDefault="00FD6682" w:rsidP="00FD6682">
      <w:pPr>
        <w:pStyle w:val="pboth"/>
        <w:shd w:val="clear" w:color="auto" w:fill="FFFFFF"/>
        <w:spacing w:before="0" w:beforeAutospacing="0"/>
        <w:jc w:val="both"/>
      </w:pPr>
      <w:bookmarkStart w:id="7535" w:name="112605"/>
      <w:bookmarkEnd w:id="7535"/>
      <w:r w:rsidRPr="00EE28E7">
        <w:t>- оперировать понятиями "биоэнергетика", "биометаногенез".</w:t>
      </w:r>
    </w:p>
    <w:p w:rsidR="00FD6682" w:rsidRPr="00EE28E7" w:rsidRDefault="00FD6682" w:rsidP="00FD6682">
      <w:pPr>
        <w:pStyle w:val="pboth"/>
        <w:shd w:val="clear" w:color="auto" w:fill="FFFFFF"/>
        <w:spacing w:before="0" w:beforeAutospacing="0"/>
        <w:jc w:val="both"/>
      </w:pPr>
      <w:bookmarkStart w:id="7536" w:name="112606"/>
      <w:bookmarkEnd w:id="7536"/>
      <w:r w:rsidRPr="00EE28E7">
        <w:t>7 - 9 КЛАССЫ:</w:t>
      </w:r>
    </w:p>
    <w:p w:rsidR="00FD6682" w:rsidRPr="00EE28E7" w:rsidRDefault="00FD6682" w:rsidP="00FD6682">
      <w:pPr>
        <w:pStyle w:val="pboth"/>
        <w:shd w:val="clear" w:color="auto" w:fill="FFFFFF"/>
        <w:spacing w:before="0" w:beforeAutospacing="0"/>
        <w:jc w:val="both"/>
      </w:pPr>
      <w:bookmarkStart w:id="7537" w:name="112607"/>
      <w:bookmarkEnd w:id="7537"/>
      <w:r w:rsidRPr="00EE28E7">
        <w:t>- перечислять и характеризовать виды современных технологий;</w:t>
      </w:r>
    </w:p>
    <w:p w:rsidR="00FD6682" w:rsidRPr="00EE28E7" w:rsidRDefault="00FD6682" w:rsidP="00FD6682">
      <w:pPr>
        <w:pStyle w:val="pboth"/>
        <w:shd w:val="clear" w:color="auto" w:fill="FFFFFF"/>
        <w:spacing w:before="0" w:beforeAutospacing="0"/>
        <w:jc w:val="both"/>
      </w:pPr>
      <w:bookmarkStart w:id="7538" w:name="112608"/>
      <w:bookmarkEnd w:id="7538"/>
      <w:r w:rsidRPr="00EE28E7">
        <w:t>- применять технологии для решения возникающих задач;</w:t>
      </w:r>
    </w:p>
    <w:p w:rsidR="00FD6682" w:rsidRPr="00EE28E7" w:rsidRDefault="00FD6682" w:rsidP="00FD6682">
      <w:pPr>
        <w:pStyle w:val="pboth"/>
        <w:shd w:val="clear" w:color="auto" w:fill="FFFFFF"/>
        <w:spacing w:before="0" w:beforeAutospacing="0"/>
        <w:jc w:val="both"/>
      </w:pPr>
      <w:bookmarkStart w:id="7539" w:name="112609"/>
      <w:bookmarkEnd w:id="7539"/>
      <w:r w:rsidRPr="00EE28E7">
        <w:t>-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D6682" w:rsidRPr="00EE28E7" w:rsidRDefault="00FD6682" w:rsidP="00FD6682">
      <w:pPr>
        <w:pStyle w:val="pboth"/>
        <w:shd w:val="clear" w:color="auto" w:fill="FFFFFF"/>
        <w:spacing w:before="0" w:beforeAutospacing="0"/>
        <w:jc w:val="both"/>
      </w:pPr>
      <w:bookmarkStart w:id="7540" w:name="112610"/>
      <w:bookmarkEnd w:id="7540"/>
      <w:r w:rsidRPr="00EE28E7">
        <w:t>- приводить примеры не только функциональных, но и эстетичных промышленных изделий;</w:t>
      </w:r>
    </w:p>
    <w:p w:rsidR="00FD6682" w:rsidRPr="00EE28E7" w:rsidRDefault="00FD6682" w:rsidP="00FD6682">
      <w:pPr>
        <w:pStyle w:val="pboth"/>
        <w:shd w:val="clear" w:color="auto" w:fill="FFFFFF"/>
        <w:spacing w:before="0" w:beforeAutospacing="0"/>
        <w:jc w:val="both"/>
      </w:pPr>
      <w:bookmarkStart w:id="7541" w:name="112611"/>
      <w:bookmarkEnd w:id="7541"/>
      <w:r w:rsidRPr="00EE28E7">
        <w:t>- овладеть информационно-когнитивными технологиями преобразования данных в информацию и информации в знание;</w:t>
      </w:r>
    </w:p>
    <w:p w:rsidR="00FD6682" w:rsidRPr="00EE28E7" w:rsidRDefault="00FD6682" w:rsidP="00FD6682">
      <w:pPr>
        <w:pStyle w:val="pboth"/>
        <w:shd w:val="clear" w:color="auto" w:fill="FFFFFF"/>
        <w:spacing w:before="0" w:beforeAutospacing="0"/>
        <w:jc w:val="both"/>
      </w:pPr>
      <w:bookmarkStart w:id="7542" w:name="112612"/>
      <w:bookmarkEnd w:id="7542"/>
      <w:r w:rsidRPr="00EE28E7">
        <w:t>-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FD6682" w:rsidRPr="00EE28E7" w:rsidRDefault="00FD6682" w:rsidP="00FD6682">
      <w:pPr>
        <w:pStyle w:val="pboth"/>
        <w:shd w:val="clear" w:color="auto" w:fill="FFFFFF"/>
        <w:spacing w:before="0" w:beforeAutospacing="0"/>
        <w:jc w:val="both"/>
      </w:pPr>
      <w:bookmarkStart w:id="7543" w:name="112613"/>
      <w:bookmarkEnd w:id="7543"/>
      <w:r w:rsidRPr="00EE28E7">
        <w:lastRenderedPageBreak/>
        <w:t>- оценивать области применения технологий, понимать их возможности и ограничения;</w:t>
      </w:r>
    </w:p>
    <w:p w:rsidR="00FD6682" w:rsidRPr="00EE28E7" w:rsidRDefault="00FD6682" w:rsidP="00FD6682">
      <w:pPr>
        <w:pStyle w:val="pboth"/>
        <w:shd w:val="clear" w:color="auto" w:fill="FFFFFF"/>
        <w:spacing w:before="0" w:beforeAutospacing="0"/>
        <w:jc w:val="both"/>
      </w:pPr>
      <w:bookmarkStart w:id="7544" w:name="112614"/>
      <w:bookmarkEnd w:id="7544"/>
      <w:r w:rsidRPr="00EE28E7">
        <w:t>- оценивать условия применимости технологии с позиций экологической защищенности;</w:t>
      </w:r>
    </w:p>
    <w:p w:rsidR="00FD6682" w:rsidRPr="00EE28E7" w:rsidRDefault="00FD6682" w:rsidP="00FD6682">
      <w:pPr>
        <w:pStyle w:val="pboth"/>
        <w:shd w:val="clear" w:color="auto" w:fill="FFFFFF"/>
        <w:spacing w:before="0" w:beforeAutospacing="0"/>
        <w:jc w:val="both"/>
      </w:pPr>
      <w:bookmarkStart w:id="7545" w:name="112615"/>
      <w:bookmarkEnd w:id="7545"/>
      <w:r w:rsidRPr="00EE28E7">
        <w:t>- получить возможность научиться модернизировать и создавать технологии обработки известных материалов;</w:t>
      </w:r>
    </w:p>
    <w:p w:rsidR="00FD6682" w:rsidRPr="00EE28E7" w:rsidRDefault="00FD6682" w:rsidP="00FD6682">
      <w:pPr>
        <w:pStyle w:val="pboth"/>
        <w:shd w:val="clear" w:color="auto" w:fill="FFFFFF"/>
        <w:spacing w:before="0" w:beforeAutospacing="0"/>
        <w:jc w:val="both"/>
      </w:pPr>
      <w:bookmarkStart w:id="7546" w:name="112616"/>
      <w:bookmarkEnd w:id="7546"/>
      <w:r w:rsidRPr="00EE28E7">
        <w:t>- анализировать значимые для конкретного человека потребности;</w:t>
      </w:r>
    </w:p>
    <w:p w:rsidR="00FD6682" w:rsidRPr="00EE28E7" w:rsidRDefault="00FD6682" w:rsidP="00FD6682">
      <w:pPr>
        <w:pStyle w:val="pboth"/>
        <w:shd w:val="clear" w:color="auto" w:fill="FFFFFF"/>
        <w:spacing w:before="0" w:beforeAutospacing="0"/>
        <w:jc w:val="both"/>
      </w:pPr>
      <w:bookmarkStart w:id="7547" w:name="112617"/>
      <w:bookmarkEnd w:id="7547"/>
      <w:r w:rsidRPr="00EE28E7">
        <w:t>- перечислять и характеризовать продукты питания;</w:t>
      </w:r>
    </w:p>
    <w:p w:rsidR="00FD6682" w:rsidRPr="00EE28E7" w:rsidRDefault="00FD6682" w:rsidP="00FD6682">
      <w:pPr>
        <w:pStyle w:val="pboth"/>
        <w:shd w:val="clear" w:color="auto" w:fill="FFFFFF"/>
        <w:spacing w:before="0" w:beforeAutospacing="0"/>
        <w:jc w:val="both"/>
      </w:pPr>
      <w:bookmarkStart w:id="7548" w:name="112618"/>
      <w:bookmarkEnd w:id="7548"/>
      <w:r w:rsidRPr="00EE28E7">
        <w:t>- перечислять виды и названия народных промыслов и ремесел;</w:t>
      </w:r>
    </w:p>
    <w:p w:rsidR="00FD6682" w:rsidRPr="00EE28E7" w:rsidRDefault="00FD6682" w:rsidP="00FD6682">
      <w:pPr>
        <w:pStyle w:val="pboth"/>
        <w:shd w:val="clear" w:color="auto" w:fill="FFFFFF"/>
        <w:spacing w:before="0" w:beforeAutospacing="0"/>
        <w:jc w:val="both"/>
      </w:pPr>
      <w:bookmarkStart w:id="7549" w:name="112619"/>
      <w:bookmarkEnd w:id="7549"/>
      <w:r w:rsidRPr="00EE28E7">
        <w:t>- анализировать использование нанотехнологий в различных областях;</w:t>
      </w:r>
    </w:p>
    <w:p w:rsidR="00FD6682" w:rsidRPr="00EE28E7" w:rsidRDefault="00FD6682" w:rsidP="00FD6682">
      <w:pPr>
        <w:pStyle w:val="pboth"/>
        <w:shd w:val="clear" w:color="auto" w:fill="FFFFFF"/>
        <w:spacing w:before="0" w:beforeAutospacing="0"/>
        <w:jc w:val="both"/>
      </w:pPr>
      <w:bookmarkStart w:id="7550" w:name="112620"/>
      <w:bookmarkEnd w:id="7550"/>
      <w:r w:rsidRPr="00EE28E7">
        <w:t>- выявлять экологические проблемы;</w:t>
      </w:r>
    </w:p>
    <w:p w:rsidR="00FD6682" w:rsidRPr="00EE28E7" w:rsidRDefault="00FD6682" w:rsidP="00FD6682">
      <w:pPr>
        <w:pStyle w:val="pboth"/>
        <w:shd w:val="clear" w:color="auto" w:fill="FFFFFF"/>
        <w:spacing w:before="0" w:beforeAutospacing="0"/>
        <w:jc w:val="both"/>
      </w:pPr>
      <w:bookmarkStart w:id="7551" w:name="112621"/>
      <w:bookmarkEnd w:id="7551"/>
      <w:r w:rsidRPr="00EE28E7">
        <w:t>- применять генеалогический метод;</w:t>
      </w:r>
    </w:p>
    <w:p w:rsidR="00FD6682" w:rsidRPr="00EE28E7" w:rsidRDefault="00FD6682" w:rsidP="00FD6682">
      <w:pPr>
        <w:pStyle w:val="pboth"/>
        <w:shd w:val="clear" w:color="auto" w:fill="FFFFFF"/>
        <w:spacing w:before="0" w:beforeAutospacing="0"/>
        <w:jc w:val="both"/>
      </w:pPr>
      <w:bookmarkStart w:id="7552" w:name="112622"/>
      <w:bookmarkEnd w:id="7552"/>
      <w:r w:rsidRPr="00EE28E7">
        <w:t>- анализировать роль прививок;</w:t>
      </w:r>
    </w:p>
    <w:p w:rsidR="00FD6682" w:rsidRPr="00EE28E7" w:rsidRDefault="00FD6682" w:rsidP="00FD6682">
      <w:pPr>
        <w:pStyle w:val="pboth"/>
        <w:shd w:val="clear" w:color="auto" w:fill="FFFFFF"/>
        <w:spacing w:before="0" w:beforeAutospacing="0"/>
        <w:jc w:val="both"/>
      </w:pPr>
      <w:bookmarkStart w:id="7553" w:name="112623"/>
      <w:bookmarkEnd w:id="7553"/>
      <w:r w:rsidRPr="00EE28E7">
        <w:t>- анализировать работу биодатчиков;</w:t>
      </w:r>
    </w:p>
    <w:p w:rsidR="00FD6682" w:rsidRPr="00EE28E7" w:rsidRDefault="00FD6682" w:rsidP="00FD6682">
      <w:pPr>
        <w:pStyle w:val="pboth"/>
        <w:shd w:val="clear" w:color="auto" w:fill="FFFFFF"/>
        <w:spacing w:before="0" w:beforeAutospacing="0"/>
        <w:jc w:val="both"/>
      </w:pPr>
      <w:bookmarkStart w:id="7554" w:name="112624"/>
      <w:bookmarkEnd w:id="7554"/>
      <w:r w:rsidRPr="00EE28E7">
        <w:t>- анализировать микробиологические технологии, методы генной инженерии.</w:t>
      </w:r>
    </w:p>
    <w:p w:rsidR="00FD6682" w:rsidRPr="00EE28E7" w:rsidRDefault="00FD6682" w:rsidP="00FD6682">
      <w:pPr>
        <w:pStyle w:val="pboth"/>
        <w:shd w:val="clear" w:color="auto" w:fill="FFFFFF"/>
        <w:spacing w:before="0" w:beforeAutospacing="0"/>
        <w:jc w:val="both"/>
      </w:pPr>
      <w:bookmarkStart w:id="7555" w:name="112625"/>
      <w:bookmarkEnd w:id="7555"/>
      <w:r w:rsidRPr="00EE28E7">
        <w:t>Модуль "Технология обработки материалов и пищевых продуктов"</w:t>
      </w:r>
    </w:p>
    <w:p w:rsidR="00FD6682" w:rsidRPr="00EE28E7" w:rsidRDefault="00FD6682" w:rsidP="00FD6682">
      <w:pPr>
        <w:pStyle w:val="pboth"/>
        <w:shd w:val="clear" w:color="auto" w:fill="FFFFFF"/>
        <w:spacing w:before="0" w:beforeAutospacing="0"/>
        <w:jc w:val="both"/>
      </w:pPr>
      <w:bookmarkStart w:id="7556" w:name="112626"/>
      <w:bookmarkEnd w:id="7556"/>
      <w:r w:rsidRPr="00EE28E7">
        <w:t>5 - 6 КЛАССЫ:</w:t>
      </w:r>
    </w:p>
    <w:p w:rsidR="00FD6682" w:rsidRPr="00EE28E7" w:rsidRDefault="00FD6682" w:rsidP="00FD6682">
      <w:pPr>
        <w:pStyle w:val="pboth"/>
        <w:shd w:val="clear" w:color="auto" w:fill="FFFFFF"/>
        <w:spacing w:before="0" w:beforeAutospacing="0"/>
        <w:jc w:val="both"/>
      </w:pPr>
      <w:bookmarkStart w:id="7557" w:name="112627"/>
      <w:bookmarkEnd w:id="7557"/>
      <w:r w:rsidRPr="00EE28E7">
        <w:t>- характеризовать познавательную и преобразовательную деятельность человека;</w:t>
      </w:r>
    </w:p>
    <w:p w:rsidR="00FD6682" w:rsidRPr="00EE28E7" w:rsidRDefault="00FD6682" w:rsidP="00FD6682">
      <w:pPr>
        <w:pStyle w:val="pboth"/>
        <w:shd w:val="clear" w:color="auto" w:fill="FFFFFF"/>
        <w:spacing w:before="0" w:beforeAutospacing="0"/>
        <w:jc w:val="both"/>
      </w:pPr>
      <w:bookmarkStart w:id="7558" w:name="112628"/>
      <w:bookmarkEnd w:id="7558"/>
      <w:r w:rsidRPr="00EE28E7">
        <w:t>- соблюдать правила безопасности;</w:t>
      </w:r>
    </w:p>
    <w:p w:rsidR="00FD6682" w:rsidRPr="00EE28E7" w:rsidRDefault="00FD6682" w:rsidP="00FD6682">
      <w:pPr>
        <w:pStyle w:val="pboth"/>
        <w:shd w:val="clear" w:color="auto" w:fill="FFFFFF"/>
        <w:spacing w:before="0" w:beforeAutospacing="0"/>
        <w:jc w:val="both"/>
      </w:pPr>
      <w:bookmarkStart w:id="7559" w:name="112629"/>
      <w:bookmarkEnd w:id="7559"/>
      <w:r w:rsidRPr="00EE28E7">
        <w:t>- организовывать рабочее место в соответствии с требованиями безопасности;</w:t>
      </w:r>
    </w:p>
    <w:p w:rsidR="00FD6682" w:rsidRPr="00EE28E7" w:rsidRDefault="00FD6682" w:rsidP="00FD6682">
      <w:pPr>
        <w:pStyle w:val="pboth"/>
        <w:shd w:val="clear" w:color="auto" w:fill="FFFFFF"/>
        <w:spacing w:before="0" w:beforeAutospacing="0"/>
        <w:jc w:val="both"/>
      </w:pPr>
      <w:bookmarkStart w:id="7560" w:name="112630"/>
      <w:bookmarkEnd w:id="7560"/>
      <w:r w:rsidRPr="00EE28E7">
        <w:t>- классифицировать и характеризовать инструменты, приспособления и технологическое оборудование;</w:t>
      </w:r>
    </w:p>
    <w:p w:rsidR="00FD6682" w:rsidRPr="00EE28E7" w:rsidRDefault="00FD6682" w:rsidP="00FD6682">
      <w:pPr>
        <w:pStyle w:val="pboth"/>
        <w:shd w:val="clear" w:color="auto" w:fill="FFFFFF"/>
        <w:spacing w:before="0" w:beforeAutospacing="0"/>
        <w:jc w:val="both"/>
      </w:pPr>
      <w:bookmarkStart w:id="7561" w:name="112631"/>
      <w:bookmarkEnd w:id="7561"/>
      <w:r w:rsidRPr="00EE28E7">
        <w:t>- активно использовать знания, полученные при изучении других учебных предметов, и сформированные универсальные учебные действия;</w:t>
      </w:r>
    </w:p>
    <w:p w:rsidR="00FD6682" w:rsidRPr="00EE28E7" w:rsidRDefault="00FD6682" w:rsidP="00FD6682">
      <w:pPr>
        <w:pStyle w:val="pboth"/>
        <w:shd w:val="clear" w:color="auto" w:fill="FFFFFF"/>
        <w:spacing w:before="0" w:beforeAutospacing="0"/>
        <w:jc w:val="both"/>
      </w:pPr>
      <w:bookmarkStart w:id="7562" w:name="112632"/>
      <w:bookmarkEnd w:id="7562"/>
      <w:r w:rsidRPr="00EE28E7">
        <w:t>- использовать инструменты, приспособления и технологическое оборудование;</w:t>
      </w:r>
    </w:p>
    <w:p w:rsidR="00FD6682" w:rsidRPr="00EE28E7" w:rsidRDefault="00FD6682" w:rsidP="00FD6682">
      <w:pPr>
        <w:pStyle w:val="pboth"/>
        <w:shd w:val="clear" w:color="auto" w:fill="FFFFFF"/>
        <w:spacing w:before="0" w:beforeAutospacing="0"/>
        <w:jc w:val="both"/>
      </w:pPr>
      <w:bookmarkStart w:id="7563" w:name="112633"/>
      <w:bookmarkEnd w:id="7563"/>
      <w:r w:rsidRPr="00EE28E7">
        <w:t>- выполнять технологические операции с использованием ручных инструментов, приспособлений, технологического оборудования;</w:t>
      </w:r>
    </w:p>
    <w:p w:rsidR="00FD6682" w:rsidRPr="00EE28E7" w:rsidRDefault="00FD6682" w:rsidP="00FD6682">
      <w:pPr>
        <w:pStyle w:val="pboth"/>
        <w:shd w:val="clear" w:color="auto" w:fill="FFFFFF"/>
        <w:spacing w:before="0" w:beforeAutospacing="0"/>
        <w:jc w:val="both"/>
      </w:pPr>
      <w:bookmarkStart w:id="7564" w:name="112634"/>
      <w:bookmarkEnd w:id="7564"/>
      <w:r w:rsidRPr="00EE28E7">
        <w:t>- получить возможность научиться использовать цифровые инструменты при изготовлении предметов из различных материалов;</w:t>
      </w:r>
    </w:p>
    <w:p w:rsidR="00FD6682" w:rsidRPr="00EE28E7" w:rsidRDefault="00FD6682" w:rsidP="00FD6682">
      <w:pPr>
        <w:pStyle w:val="pboth"/>
        <w:shd w:val="clear" w:color="auto" w:fill="FFFFFF"/>
        <w:spacing w:before="0" w:beforeAutospacing="0"/>
        <w:jc w:val="both"/>
      </w:pPr>
      <w:bookmarkStart w:id="7565" w:name="112635"/>
      <w:bookmarkEnd w:id="7565"/>
      <w:r w:rsidRPr="00EE28E7">
        <w:t>- характеризовать технологические операции ручной обработки конструкционных материалов;</w:t>
      </w:r>
    </w:p>
    <w:p w:rsidR="00FD6682" w:rsidRPr="00EE28E7" w:rsidRDefault="00FD6682" w:rsidP="00FD6682">
      <w:pPr>
        <w:pStyle w:val="pboth"/>
        <w:shd w:val="clear" w:color="auto" w:fill="FFFFFF"/>
        <w:spacing w:before="0" w:beforeAutospacing="0"/>
        <w:jc w:val="both"/>
      </w:pPr>
      <w:bookmarkStart w:id="7566" w:name="112636"/>
      <w:bookmarkEnd w:id="7566"/>
      <w:r w:rsidRPr="00EE28E7">
        <w:t>- применять ручные технологии обработки конструкционных материалов;</w:t>
      </w:r>
    </w:p>
    <w:p w:rsidR="00FD6682" w:rsidRPr="00EE28E7" w:rsidRDefault="00FD6682" w:rsidP="00FD6682">
      <w:pPr>
        <w:pStyle w:val="pboth"/>
        <w:shd w:val="clear" w:color="auto" w:fill="FFFFFF"/>
        <w:spacing w:before="0" w:beforeAutospacing="0"/>
        <w:jc w:val="both"/>
      </w:pPr>
      <w:bookmarkStart w:id="7567" w:name="112637"/>
      <w:bookmarkEnd w:id="7567"/>
      <w:r w:rsidRPr="00EE28E7">
        <w:lastRenderedPageBreak/>
        <w:t>- правильно хранить пищевые продукты;</w:t>
      </w:r>
    </w:p>
    <w:p w:rsidR="00FD6682" w:rsidRPr="00EE28E7" w:rsidRDefault="00FD6682" w:rsidP="00FD6682">
      <w:pPr>
        <w:pStyle w:val="pboth"/>
        <w:shd w:val="clear" w:color="auto" w:fill="FFFFFF"/>
        <w:spacing w:before="0" w:beforeAutospacing="0"/>
        <w:jc w:val="both"/>
      </w:pPr>
      <w:bookmarkStart w:id="7568" w:name="112638"/>
      <w:bookmarkEnd w:id="7568"/>
      <w:r w:rsidRPr="00EE28E7">
        <w:t>- осуществлять механическую и тепловую обработку пищевых продуктов, сохраняя их пищевую ценность;</w:t>
      </w:r>
    </w:p>
    <w:p w:rsidR="00FD6682" w:rsidRPr="00EE28E7" w:rsidRDefault="00FD6682" w:rsidP="00FD6682">
      <w:pPr>
        <w:pStyle w:val="pboth"/>
        <w:shd w:val="clear" w:color="auto" w:fill="FFFFFF"/>
        <w:spacing w:before="0" w:beforeAutospacing="0"/>
        <w:jc w:val="both"/>
      </w:pPr>
      <w:bookmarkStart w:id="7569" w:name="112639"/>
      <w:bookmarkEnd w:id="7569"/>
      <w:r w:rsidRPr="00EE28E7">
        <w:t>- выбирать продукты, инструменты и оборудование для приготовления блюда;</w:t>
      </w:r>
    </w:p>
    <w:p w:rsidR="00FD6682" w:rsidRPr="00EE28E7" w:rsidRDefault="00FD6682" w:rsidP="00FD6682">
      <w:pPr>
        <w:pStyle w:val="pboth"/>
        <w:shd w:val="clear" w:color="auto" w:fill="FFFFFF"/>
        <w:spacing w:before="0" w:beforeAutospacing="0"/>
        <w:jc w:val="both"/>
      </w:pPr>
      <w:bookmarkStart w:id="7570" w:name="112640"/>
      <w:bookmarkEnd w:id="7570"/>
      <w:r w:rsidRPr="00EE28E7">
        <w:t>- осуществлять доступными средствами контроль качества блюда;</w:t>
      </w:r>
    </w:p>
    <w:p w:rsidR="00FD6682" w:rsidRPr="00EE28E7" w:rsidRDefault="00FD6682" w:rsidP="00FD6682">
      <w:pPr>
        <w:pStyle w:val="pboth"/>
        <w:shd w:val="clear" w:color="auto" w:fill="FFFFFF"/>
        <w:spacing w:before="0" w:beforeAutospacing="0"/>
        <w:jc w:val="both"/>
      </w:pPr>
      <w:bookmarkStart w:id="7571" w:name="112641"/>
      <w:bookmarkEnd w:id="7571"/>
      <w:r w:rsidRPr="00EE28E7">
        <w:t>- проектировать интерьер помещения с использованием программных сервисов;</w:t>
      </w:r>
    </w:p>
    <w:p w:rsidR="00FD6682" w:rsidRPr="00EE28E7" w:rsidRDefault="00FD6682" w:rsidP="00FD6682">
      <w:pPr>
        <w:pStyle w:val="pboth"/>
        <w:shd w:val="clear" w:color="auto" w:fill="FFFFFF"/>
        <w:spacing w:before="0" w:beforeAutospacing="0"/>
        <w:jc w:val="both"/>
      </w:pPr>
      <w:bookmarkStart w:id="7572" w:name="112642"/>
      <w:bookmarkEnd w:id="7572"/>
      <w:r w:rsidRPr="00EE28E7">
        <w:t>- составлять последовательность выполнения технологических операций для изготовления швейных изделий;</w:t>
      </w:r>
    </w:p>
    <w:p w:rsidR="00FD6682" w:rsidRPr="00EE28E7" w:rsidRDefault="00FD6682" w:rsidP="00FD6682">
      <w:pPr>
        <w:pStyle w:val="pboth"/>
        <w:shd w:val="clear" w:color="auto" w:fill="FFFFFF"/>
        <w:spacing w:before="0" w:beforeAutospacing="0"/>
        <w:jc w:val="both"/>
      </w:pPr>
      <w:bookmarkStart w:id="7573" w:name="112643"/>
      <w:bookmarkEnd w:id="7573"/>
      <w:r w:rsidRPr="00EE28E7">
        <w:t>- строить чертежи простых швейных изделий;</w:t>
      </w:r>
    </w:p>
    <w:p w:rsidR="00FD6682" w:rsidRPr="00EE28E7" w:rsidRDefault="00FD6682" w:rsidP="00FD6682">
      <w:pPr>
        <w:pStyle w:val="pboth"/>
        <w:shd w:val="clear" w:color="auto" w:fill="FFFFFF"/>
        <w:spacing w:before="0" w:beforeAutospacing="0"/>
        <w:jc w:val="both"/>
      </w:pPr>
      <w:bookmarkStart w:id="7574" w:name="112644"/>
      <w:bookmarkEnd w:id="7574"/>
      <w:r w:rsidRPr="00EE28E7">
        <w:t>- выбирать материалы, инструменты и оборудование для выполнения швейных работ;</w:t>
      </w:r>
    </w:p>
    <w:p w:rsidR="00FD6682" w:rsidRPr="00EE28E7" w:rsidRDefault="00FD6682" w:rsidP="00FD6682">
      <w:pPr>
        <w:pStyle w:val="pboth"/>
        <w:shd w:val="clear" w:color="auto" w:fill="FFFFFF"/>
        <w:spacing w:before="0" w:beforeAutospacing="0"/>
        <w:jc w:val="both"/>
      </w:pPr>
      <w:bookmarkStart w:id="7575" w:name="112645"/>
      <w:bookmarkEnd w:id="7575"/>
      <w:r w:rsidRPr="00EE28E7">
        <w:t>- выполнять художественное оформление швейных изделий;</w:t>
      </w:r>
    </w:p>
    <w:p w:rsidR="00FD6682" w:rsidRPr="00EE28E7" w:rsidRDefault="00FD6682" w:rsidP="00FD6682">
      <w:pPr>
        <w:pStyle w:val="pboth"/>
        <w:shd w:val="clear" w:color="auto" w:fill="FFFFFF"/>
        <w:spacing w:before="0" w:beforeAutospacing="0"/>
        <w:jc w:val="both"/>
      </w:pPr>
      <w:bookmarkStart w:id="7576" w:name="112646"/>
      <w:bookmarkEnd w:id="7576"/>
      <w:r w:rsidRPr="00EE28E7">
        <w:t>- выделять свойства наноструктур;</w:t>
      </w:r>
    </w:p>
    <w:p w:rsidR="00FD6682" w:rsidRPr="00EE28E7" w:rsidRDefault="00FD6682" w:rsidP="00FD6682">
      <w:pPr>
        <w:pStyle w:val="pboth"/>
        <w:shd w:val="clear" w:color="auto" w:fill="FFFFFF"/>
        <w:spacing w:before="0" w:beforeAutospacing="0"/>
        <w:jc w:val="both"/>
      </w:pPr>
      <w:bookmarkStart w:id="7577" w:name="112647"/>
      <w:bookmarkEnd w:id="7577"/>
      <w:r w:rsidRPr="00EE28E7">
        <w:t>- приводить примеры наноструктур, их использования в технологиях;</w:t>
      </w:r>
    </w:p>
    <w:p w:rsidR="00FD6682" w:rsidRPr="00EE28E7" w:rsidRDefault="00FD6682" w:rsidP="00FD6682">
      <w:pPr>
        <w:pStyle w:val="pboth"/>
        <w:shd w:val="clear" w:color="auto" w:fill="FFFFFF"/>
        <w:spacing w:before="0" w:beforeAutospacing="0"/>
        <w:jc w:val="both"/>
      </w:pPr>
      <w:bookmarkStart w:id="7578" w:name="112648"/>
      <w:bookmarkEnd w:id="7578"/>
      <w:r w:rsidRPr="00EE28E7">
        <w:t>- получить возможность познакомиться с физическими основами нанотехнологий и их использованием для конструирования новых материалов.</w:t>
      </w:r>
    </w:p>
    <w:p w:rsidR="00FD6682" w:rsidRPr="00EE28E7" w:rsidRDefault="00FD6682" w:rsidP="00FD6682">
      <w:pPr>
        <w:pStyle w:val="pboth"/>
        <w:shd w:val="clear" w:color="auto" w:fill="FFFFFF"/>
        <w:spacing w:before="0" w:beforeAutospacing="0"/>
        <w:jc w:val="both"/>
      </w:pPr>
      <w:bookmarkStart w:id="7579" w:name="112649"/>
      <w:bookmarkEnd w:id="7579"/>
      <w:r w:rsidRPr="00EE28E7">
        <w:t>7 - 9 КЛАССЫ:</w:t>
      </w:r>
    </w:p>
    <w:p w:rsidR="00FD6682" w:rsidRPr="00EE28E7" w:rsidRDefault="00FD6682" w:rsidP="00FD6682">
      <w:pPr>
        <w:pStyle w:val="pboth"/>
        <w:shd w:val="clear" w:color="auto" w:fill="FFFFFF"/>
        <w:spacing w:before="0" w:beforeAutospacing="0"/>
        <w:jc w:val="both"/>
      </w:pPr>
      <w:bookmarkStart w:id="7580" w:name="112650"/>
      <w:bookmarkEnd w:id="7580"/>
      <w:r w:rsidRPr="00EE28E7">
        <w:t>- освоить основные этапы создания проектов от идеи до презентации и использования полученных результатов;</w:t>
      </w:r>
    </w:p>
    <w:p w:rsidR="00FD6682" w:rsidRPr="00EE28E7" w:rsidRDefault="00FD6682" w:rsidP="00FD6682">
      <w:pPr>
        <w:pStyle w:val="pboth"/>
        <w:shd w:val="clear" w:color="auto" w:fill="FFFFFF"/>
        <w:spacing w:before="0" w:beforeAutospacing="0"/>
        <w:jc w:val="both"/>
      </w:pPr>
      <w:bookmarkStart w:id="7581" w:name="112651"/>
      <w:bookmarkEnd w:id="7581"/>
      <w:r w:rsidRPr="00EE28E7">
        <w:t>- научиться использовать программные сервисы для поддержки проектной деятельности;</w:t>
      </w:r>
    </w:p>
    <w:p w:rsidR="00FD6682" w:rsidRPr="00EE28E7" w:rsidRDefault="00FD6682" w:rsidP="00FD6682">
      <w:pPr>
        <w:pStyle w:val="pboth"/>
        <w:shd w:val="clear" w:color="auto" w:fill="FFFFFF"/>
        <w:spacing w:before="0" w:beforeAutospacing="0"/>
        <w:jc w:val="both"/>
      </w:pPr>
      <w:bookmarkStart w:id="7582" w:name="112652"/>
      <w:bookmarkEnd w:id="7582"/>
      <w:r w:rsidRPr="00EE28E7">
        <w:t>- проводить необходимые опыты по исследованию свойств материалов;</w:t>
      </w:r>
    </w:p>
    <w:p w:rsidR="00FD6682" w:rsidRPr="00EE28E7" w:rsidRDefault="00FD6682" w:rsidP="00FD6682">
      <w:pPr>
        <w:pStyle w:val="pboth"/>
        <w:shd w:val="clear" w:color="auto" w:fill="FFFFFF"/>
        <w:spacing w:before="0" w:beforeAutospacing="0"/>
        <w:jc w:val="both"/>
      </w:pPr>
      <w:bookmarkStart w:id="7583" w:name="112653"/>
      <w:bookmarkEnd w:id="7583"/>
      <w:r w:rsidRPr="00EE28E7">
        <w:t>- выбирать инструменты и оборудование, необходимые для изготовления выбранного изделия по данной технологии;</w:t>
      </w:r>
    </w:p>
    <w:p w:rsidR="00FD6682" w:rsidRPr="00EE28E7" w:rsidRDefault="00FD6682" w:rsidP="00FD6682">
      <w:pPr>
        <w:pStyle w:val="pboth"/>
        <w:shd w:val="clear" w:color="auto" w:fill="FFFFFF"/>
        <w:spacing w:before="0" w:beforeAutospacing="0"/>
        <w:jc w:val="both"/>
      </w:pPr>
      <w:bookmarkStart w:id="7584" w:name="112654"/>
      <w:bookmarkEnd w:id="7584"/>
      <w:r w:rsidRPr="00EE28E7">
        <w:t>- применять технологии механической обработки конструкционных материалов;</w:t>
      </w:r>
    </w:p>
    <w:p w:rsidR="00FD6682" w:rsidRPr="00EE28E7" w:rsidRDefault="00FD6682" w:rsidP="00FD6682">
      <w:pPr>
        <w:pStyle w:val="pboth"/>
        <w:shd w:val="clear" w:color="auto" w:fill="FFFFFF"/>
        <w:spacing w:before="0" w:beforeAutospacing="0"/>
        <w:jc w:val="both"/>
      </w:pPr>
      <w:bookmarkStart w:id="7585" w:name="112655"/>
      <w:bookmarkEnd w:id="7585"/>
      <w:r w:rsidRPr="00EE28E7">
        <w:t>- осуществлять доступными средствами контроль качества изготавливаемого изделия, находить и устранять допущенные дефекты;</w:t>
      </w:r>
    </w:p>
    <w:p w:rsidR="00FD6682" w:rsidRPr="00EE28E7" w:rsidRDefault="00FD6682" w:rsidP="00FD6682">
      <w:pPr>
        <w:pStyle w:val="pboth"/>
        <w:shd w:val="clear" w:color="auto" w:fill="FFFFFF"/>
        <w:spacing w:before="0" w:beforeAutospacing="0"/>
        <w:jc w:val="both"/>
      </w:pPr>
      <w:bookmarkStart w:id="7586" w:name="112656"/>
      <w:bookmarkEnd w:id="7586"/>
      <w:r w:rsidRPr="00EE28E7">
        <w:t>- классифицировать виды и назначение методов получения и преобразования конструкционных и текстильных материалов;</w:t>
      </w:r>
    </w:p>
    <w:p w:rsidR="00FD6682" w:rsidRPr="00EE28E7" w:rsidRDefault="00FD6682" w:rsidP="00FD6682">
      <w:pPr>
        <w:pStyle w:val="pboth"/>
        <w:shd w:val="clear" w:color="auto" w:fill="FFFFFF"/>
        <w:spacing w:before="0" w:beforeAutospacing="0"/>
        <w:jc w:val="both"/>
      </w:pPr>
      <w:bookmarkStart w:id="7587" w:name="112657"/>
      <w:bookmarkEnd w:id="7587"/>
      <w:r w:rsidRPr="00EE28E7">
        <w:t>- получить возможность научиться конструировать модели различных объектов и использовать их в практической деятельности;</w:t>
      </w:r>
    </w:p>
    <w:p w:rsidR="00FD6682" w:rsidRPr="00EE28E7" w:rsidRDefault="00FD6682" w:rsidP="00FD6682">
      <w:pPr>
        <w:pStyle w:val="pboth"/>
        <w:shd w:val="clear" w:color="auto" w:fill="FFFFFF"/>
        <w:spacing w:before="0" w:beforeAutospacing="0"/>
        <w:jc w:val="both"/>
      </w:pPr>
      <w:bookmarkStart w:id="7588" w:name="112658"/>
      <w:bookmarkEnd w:id="7588"/>
      <w:r w:rsidRPr="00EE28E7">
        <w:t>- конструировать модели машин и механизмов;</w:t>
      </w:r>
    </w:p>
    <w:p w:rsidR="00FD6682" w:rsidRPr="00EE28E7" w:rsidRDefault="00FD6682" w:rsidP="00FD6682">
      <w:pPr>
        <w:pStyle w:val="pboth"/>
        <w:shd w:val="clear" w:color="auto" w:fill="FFFFFF"/>
        <w:spacing w:before="0" w:beforeAutospacing="0"/>
        <w:jc w:val="both"/>
      </w:pPr>
      <w:bookmarkStart w:id="7589" w:name="112659"/>
      <w:bookmarkEnd w:id="7589"/>
      <w:r w:rsidRPr="00EE28E7">
        <w:lastRenderedPageBreak/>
        <w:t>- изготавливать изделие из конструкционных или поделочных материалов;</w:t>
      </w:r>
    </w:p>
    <w:p w:rsidR="00FD6682" w:rsidRPr="00EE28E7" w:rsidRDefault="00FD6682" w:rsidP="00FD6682">
      <w:pPr>
        <w:pStyle w:val="pboth"/>
        <w:shd w:val="clear" w:color="auto" w:fill="FFFFFF"/>
        <w:spacing w:before="0" w:beforeAutospacing="0"/>
        <w:jc w:val="both"/>
      </w:pPr>
      <w:bookmarkStart w:id="7590" w:name="112660"/>
      <w:bookmarkEnd w:id="7590"/>
      <w:r w:rsidRPr="00EE28E7">
        <w:t>- готовить кулинарные блюда в соответствии с известными технологиями;</w:t>
      </w:r>
    </w:p>
    <w:p w:rsidR="00FD6682" w:rsidRPr="00EE28E7" w:rsidRDefault="00FD6682" w:rsidP="00FD6682">
      <w:pPr>
        <w:pStyle w:val="pboth"/>
        <w:shd w:val="clear" w:color="auto" w:fill="FFFFFF"/>
        <w:spacing w:before="0" w:beforeAutospacing="0"/>
        <w:jc w:val="both"/>
      </w:pPr>
      <w:bookmarkStart w:id="7591" w:name="112661"/>
      <w:bookmarkEnd w:id="7591"/>
      <w:r w:rsidRPr="00EE28E7">
        <w:t>- выполнять декоративно-прикладную обработку материалов;</w:t>
      </w:r>
    </w:p>
    <w:p w:rsidR="00FD6682" w:rsidRPr="00EE28E7" w:rsidRDefault="00FD6682" w:rsidP="00FD6682">
      <w:pPr>
        <w:pStyle w:val="pboth"/>
        <w:shd w:val="clear" w:color="auto" w:fill="FFFFFF"/>
        <w:spacing w:before="0" w:beforeAutospacing="0"/>
        <w:jc w:val="both"/>
      </w:pPr>
      <w:bookmarkStart w:id="7592" w:name="112662"/>
      <w:bookmarkEnd w:id="7592"/>
      <w:r w:rsidRPr="00EE28E7">
        <w:t>- выполнять художественное оформление изделий;</w:t>
      </w:r>
    </w:p>
    <w:p w:rsidR="00FD6682" w:rsidRPr="00EE28E7" w:rsidRDefault="00FD6682" w:rsidP="00FD6682">
      <w:pPr>
        <w:pStyle w:val="pboth"/>
        <w:shd w:val="clear" w:color="auto" w:fill="FFFFFF"/>
        <w:spacing w:before="0" w:beforeAutospacing="0"/>
        <w:jc w:val="both"/>
      </w:pPr>
      <w:bookmarkStart w:id="7593" w:name="112663"/>
      <w:bookmarkEnd w:id="7593"/>
      <w:r w:rsidRPr="00EE28E7">
        <w:t>- создавать художественный образ и воплощать его в продукте;</w:t>
      </w:r>
    </w:p>
    <w:p w:rsidR="00FD6682" w:rsidRPr="00EE28E7" w:rsidRDefault="00FD6682" w:rsidP="00FD6682">
      <w:pPr>
        <w:pStyle w:val="pboth"/>
        <w:shd w:val="clear" w:color="auto" w:fill="FFFFFF"/>
        <w:spacing w:before="0" w:beforeAutospacing="0"/>
        <w:jc w:val="both"/>
      </w:pPr>
      <w:bookmarkStart w:id="7594" w:name="112664"/>
      <w:bookmarkEnd w:id="7594"/>
      <w:r w:rsidRPr="00EE28E7">
        <w:t>- строить чертежи швейных изделий;</w:t>
      </w:r>
    </w:p>
    <w:p w:rsidR="00FD6682" w:rsidRPr="00EE28E7" w:rsidRDefault="00FD6682" w:rsidP="00FD6682">
      <w:pPr>
        <w:pStyle w:val="pboth"/>
        <w:shd w:val="clear" w:color="auto" w:fill="FFFFFF"/>
        <w:spacing w:before="0" w:beforeAutospacing="0"/>
        <w:jc w:val="both"/>
      </w:pPr>
      <w:bookmarkStart w:id="7595" w:name="112665"/>
      <w:bookmarkEnd w:id="7595"/>
      <w:r w:rsidRPr="00EE28E7">
        <w:t>- выбирать материалы, инструменты и оборудование для выполнения швейных работ;</w:t>
      </w:r>
    </w:p>
    <w:p w:rsidR="00FD6682" w:rsidRPr="00EE28E7" w:rsidRDefault="00FD6682" w:rsidP="00FD6682">
      <w:pPr>
        <w:pStyle w:val="pboth"/>
        <w:shd w:val="clear" w:color="auto" w:fill="FFFFFF"/>
        <w:spacing w:before="0" w:beforeAutospacing="0"/>
        <w:jc w:val="both"/>
      </w:pPr>
      <w:bookmarkStart w:id="7596" w:name="112666"/>
      <w:bookmarkEnd w:id="7596"/>
      <w:r w:rsidRPr="00EE28E7">
        <w:t>- применять основные приемы и навыки решения изобретательских задач;</w:t>
      </w:r>
    </w:p>
    <w:p w:rsidR="00FD6682" w:rsidRPr="00EE28E7" w:rsidRDefault="00FD6682" w:rsidP="00FD6682">
      <w:pPr>
        <w:pStyle w:val="pboth"/>
        <w:shd w:val="clear" w:color="auto" w:fill="FFFFFF"/>
        <w:spacing w:before="0" w:beforeAutospacing="0"/>
        <w:jc w:val="both"/>
      </w:pPr>
      <w:bookmarkStart w:id="7597" w:name="112667"/>
      <w:bookmarkEnd w:id="7597"/>
      <w:r w:rsidRPr="00EE28E7">
        <w:t>- получить возможность научиться применять принципы ТРИЗ для решения технических задач;</w:t>
      </w:r>
    </w:p>
    <w:p w:rsidR="00FD6682" w:rsidRPr="00EE28E7" w:rsidRDefault="00FD6682" w:rsidP="00FD6682">
      <w:pPr>
        <w:pStyle w:val="pboth"/>
        <w:shd w:val="clear" w:color="auto" w:fill="FFFFFF"/>
        <w:spacing w:before="0" w:beforeAutospacing="0"/>
        <w:jc w:val="both"/>
      </w:pPr>
      <w:bookmarkStart w:id="7598" w:name="112668"/>
      <w:bookmarkEnd w:id="7598"/>
      <w:r w:rsidRPr="00EE28E7">
        <w:t>- презентовать изделие (продукт);</w:t>
      </w:r>
    </w:p>
    <w:p w:rsidR="00FD6682" w:rsidRPr="00EE28E7" w:rsidRDefault="00FD6682" w:rsidP="00FD6682">
      <w:pPr>
        <w:pStyle w:val="pboth"/>
        <w:shd w:val="clear" w:color="auto" w:fill="FFFFFF"/>
        <w:spacing w:before="0" w:beforeAutospacing="0"/>
        <w:jc w:val="both"/>
      </w:pPr>
      <w:bookmarkStart w:id="7599" w:name="112669"/>
      <w:bookmarkEnd w:id="7599"/>
      <w:r w:rsidRPr="00EE28E7">
        <w:t>- называть и характеризовать современные и перспективные технологии производства и обработки материалов;</w:t>
      </w:r>
    </w:p>
    <w:p w:rsidR="00FD6682" w:rsidRPr="00EE28E7" w:rsidRDefault="00FD6682" w:rsidP="00FD6682">
      <w:pPr>
        <w:pStyle w:val="pboth"/>
        <w:shd w:val="clear" w:color="auto" w:fill="FFFFFF"/>
        <w:spacing w:before="0" w:beforeAutospacing="0"/>
        <w:jc w:val="both"/>
      </w:pPr>
      <w:bookmarkStart w:id="7600" w:name="112670"/>
      <w:bookmarkEnd w:id="7600"/>
      <w:r w:rsidRPr="00EE28E7">
        <w:t>- получить возможность узнать о современных цифровых технологиях, их возможностях и ограничениях;</w:t>
      </w:r>
    </w:p>
    <w:p w:rsidR="00FD6682" w:rsidRPr="00EE28E7" w:rsidRDefault="00FD6682" w:rsidP="00FD6682">
      <w:pPr>
        <w:pStyle w:val="pboth"/>
        <w:shd w:val="clear" w:color="auto" w:fill="FFFFFF"/>
        <w:spacing w:before="0" w:beforeAutospacing="0"/>
        <w:jc w:val="both"/>
      </w:pPr>
      <w:bookmarkStart w:id="7601" w:name="112671"/>
      <w:bookmarkEnd w:id="7601"/>
      <w:r w:rsidRPr="00EE28E7">
        <w:t>- выявлять потребности современной техники в умных материалах;</w:t>
      </w:r>
    </w:p>
    <w:p w:rsidR="00FD6682" w:rsidRPr="00EE28E7" w:rsidRDefault="00FD6682" w:rsidP="00FD6682">
      <w:pPr>
        <w:pStyle w:val="pboth"/>
        <w:shd w:val="clear" w:color="auto" w:fill="FFFFFF"/>
        <w:spacing w:before="0" w:beforeAutospacing="0"/>
        <w:jc w:val="both"/>
      </w:pPr>
      <w:bookmarkStart w:id="7602" w:name="112672"/>
      <w:bookmarkEnd w:id="7602"/>
      <w:r w:rsidRPr="00EE28E7">
        <w:t>- 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FD6682" w:rsidRPr="00EE28E7" w:rsidRDefault="00FD6682" w:rsidP="00FD6682">
      <w:pPr>
        <w:pStyle w:val="pboth"/>
        <w:shd w:val="clear" w:color="auto" w:fill="FFFFFF"/>
        <w:spacing w:before="0" w:beforeAutospacing="0"/>
        <w:jc w:val="both"/>
      </w:pPr>
      <w:bookmarkStart w:id="7603" w:name="112673"/>
      <w:bookmarkEnd w:id="7603"/>
      <w:r w:rsidRPr="00EE28E7">
        <w:t>- различать аллотропные соединения углерода, приводить примеры использования аллотропных соединений углерода;</w:t>
      </w:r>
    </w:p>
    <w:p w:rsidR="00FD6682" w:rsidRPr="00EE28E7" w:rsidRDefault="00FD6682" w:rsidP="00FD6682">
      <w:pPr>
        <w:pStyle w:val="pboth"/>
        <w:shd w:val="clear" w:color="auto" w:fill="FFFFFF"/>
        <w:spacing w:before="0" w:beforeAutospacing="0"/>
        <w:jc w:val="both"/>
      </w:pPr>
      <w:bookmarkStart w:id="7604" w:name="112674"/>
      <w:bookmarkEnd w:id="7604"/>
      <w:r w:rsidRPr="00EE28E7">
        <w:t>- характеризовать мир профессий, связанных с изучаемыми технологиями, их востребованность на рынке труда;</w:t>
      </w:r>
    </w:p>
    <w:p w:rsidR="00FD6682" w:rsidRPr="00EE28E7" w:rsidRDefault="00FD6682" w:rsidP="00FD6682">
      <w:pPr>
        <w:pStyle w:val="pboth"/>
        <w:shd w:val="clear" w:color="auto" w:fill="FFFFFF"/>
        <w:spacing w:before="0" w:beforeAutospacing="0"/>
        <w:jc w:val="both"/>
      </w:pPr>
      <w:bookmarkStart w:id="7605" w:name="112675"/>
      <w:bookmarkEnd w:id="7605"/>
      <w:r w:rsidRPr="00EE28E7">
        <w:t>- осуществлять изготовление субъективно нового продукта, опираясь на общую технологическую схему;</w:t>
      </w:r>
    </w:p>
    <w:p w:rsidR="00FD6682" w:rsidRPr="00EE28E7" w:rsidRDefault="00FD6682" w:rsidP="00FD6682">
      <w:pPr>
        <w:pStyle w:val="pboth"/>
        <w:shd w:val="clear" w:color="auto" w:fill="FFFFFF"/>
        <w:spacing w:before="0" w:beforeAutospacing="0"/>
        <w:jc w:val="both"/>
      </w:pPr>
      <w:bookmarkStart w:id="7606" w:name="112676"/>
      <w:bookmarkEnd w:id="7606"/>
      <w:r w:rsidRPr="00EE28E7">
        <w:t>- оценивать пределы применимости данной технологии, в том числе с экономических и экологических позиций.</w:t>
      </w:r>
    </w:p>
    <w:p w:rsidR="00FD6682" w:rsidRPr="00EE28E7" w:rsidRDefault="00FD6682" w:rsidP="00FD6682">
      <w:pPr>
        <w:pStyle w:val="pboth"/>
        <w:shd w:val="clear" w:color="auto" w:fill="FFFFFF"/>
        <w:spacing w:before="0" w:beforeAutospacing="0"/>
        <w:jc w:val="both"/>
      </w:pPr>
      <w:bookmarkStart w:id="7607" w:name="112677"/>
      <w:bookmarkEnd w:id="7607"/>
      <w:r w:rsidRPr="00EE28E7">
        <w:t>Модуль "Робототехника"</w:t>
      </w:r>
    </w:p>
    <w:p w:rsidR="00FD6682" w:rsidRPr="00EE28E7" w:rsidRDefault="00FD6682" w:rsidP="00FD6682">
      <w:pPr>
        <w:pStyle w:val="pboth"/>
        <w:shd w:val="clear" w:color="auto" w:fill="FFFFFF"/>
        <w:spacing w:before="0" w:beforeAutospacing="0"/>
        <w:jc w:val="both"/>
      </w:pPr>
      <w:bookmarkStart w:id="7608" w:name="112678"/>
      <w:bookmarkEnd w:id="7608"/>
      <w:r w:rsidRPr="00EE28E7">
        <w:t>5 - 6 КЛАССЫ:</w:t>
      </w:r>
    </w:p>
    <w:p w:rsidR="00FD6682" w:rsidRPr="00EE28E7" w:rsidRDefault="00FD6682" w:rsidP="00FD6682">
      <w:pPr>
        <w:pStyle w:val="pboth"/>
        <w:shd w:val="clear" w:color="auto" w:fill="FFFFFF"/>
        <w:spacing w:before="0" w:beforeAutospacing="0"/>
        <w:jc w:val="both"/>
      </w:pPr>
      <w:bookmarkStart w:id="7609" w:name="112679"/>
      <w:bookmarkEnd w:id="7609"/>
      <w:r w:rsidRPr="00EE28E7">
        <w:t>- соблюдать правила безопасности;</w:t>
      </w:r>
    </w:p>
    <w:p w:rsidR="00FD6682" w:rsidRPr="00EE28E7" w:rsidRDefault="00FD6682" w:rsidP="00FD6682">
      <w:pPr>
        <w:pStyle w:val="pboth"/>
        <w:shd w:val="clear" w:color="auto" w:fill="FFFFFF"/>
        <w:spacing w:before="0" w:beforeAutospacing="0"/>
        <w:jc w:val="both"/>
      </w:pPr>
      <w:bookmarkStart w:id="7610" w:name="112680"/>
      <w:bookmarkEnd w:id="7610"/>
      <w:r w:rsidRPr="00EE28E7">
        <w:t>- организовывать рабочее место в соответствии с требованиями безопасности;</w:t>
      </w:r>
    </w:p>
    <w:p w:rsidR="00FD6682" w:rsidRPr="00EE28E7" w:rsidRDefault="00FD6682" w:rsidP="00FD6682">
      <w:pPr>
        <w:pStyle w:val="pboth"/>
        <w:shd w:val="clear" w:color="auto" w:fill="FFFFFF"/>
        <w:spacing w:before="0" w:beforeAutospacing="0"/>
        <w:jc w:val="both"/>
      </w:pPr>
      <w:bookmarkStart w:id="7611" w:name="112681"/>
      <w:bookmarkEnd w:id="7611"/>
      <w:r w:rsidRPr="00EE28E7">
        <w:t>- классифицировать и характеризовать роботов по видам и назначению;</w:t>
      </w:r>
    </w:p>
    <w:p w:rsidR="00FD6682" w:rsidRPr="00EE28E7" w:rsidRDefault="00FD6682" w:rsidP="00FD6682">
      <w:pPr>
        <w:pStyle w:val="pboth"/>
        <w:shd w:val="clear" w:color="auto" w:fill="FFFFFF"/>
        <w:spacing w:before="0" w:beforeAutospacing="0"/>
        <w:jc w:val="both"/>
      </w:pPr>
      <w:bookmarkStart w:id="7612" w:name="112682"/>
      <w:bookmarkEnd w:id="7612"/>
      <w:r w:rsidRPr="00EE28E7">
        <w:lastRenderedPageBreak/>
        <w:t>- знать и уметь применять основные законы робототехники;</w:t>
      </w:r>
    </w:p>
    <w:p w:rsidR="00FD6682" w:rsidRPr="00EE28E7" w:rsidRDefault="00FD6682" w:rsidP="00FD6682">
      <w:pPr>
        <w:pStyle w:val="pboth"/>
        <w:shd w:val="clear" w:color="auto" w:fill="FFFFFF"/>
        <w:spacing w:before="0" w:beforeAutospacing="0"/>
        <w:jc w:val="both"/>
      </w:pPr>
      <w:bookmarkStart w:id="7613" w:name="112683"/>
      <w:bookmarkEnd w:id="7613"/>
      <w:r w:rsidRPr="00EE28E7">
        <w:t>- конструировать и программировать движущиеся модели;</w:t>
      </w:r>
    </w:p>
    <w:p w:rsidR="00FD6682" w:rsidRPr="00EE28E7" w:rsidRDefault="00FD6682" w:rsidP="00FD6682">
      <w:pPr>
        <w:pStyle w:val="pboth"/>
        <w:shd w:val="clear" w:color="auto" w:fill="FFFFFF"/>
        <w:spacing w:before="0" w:beforeAutospacing="0"/>
        <w:jc w:val="both"/>
      </w:pPr>
      <w:bookmarkStart w:id="7614" w:name="112684"/>
      <w:bookmarkEnd w:id="7614"/>
      <w:r w:rsidRPr="00EE28E7">
        <w:t>- получить возможность сформировать навыки моделирования машин и механизмов с помощью робототехнического конструктора;</w:t>
      </w:r>
    </w:p>
    <w:p w:rsidR="00FD6682" w:rsidRPr="00EE28E7" w:rsidRDefault="00FD6682" w:rsidP="00FD6682">
      <w:pPr>
        <w:pStyle w:val="pboth"/>
        <w:shd w:val="clear" w:color="auto" w:fill="FFFFFF"/>
        <w:spacing w:before="0" w:beforeAutospacing="0"/>
        <w:jc w:val="both"/>
      </w:pPr>
      <w:bookmarkStart w:id="7615" w:name="112685"/>
      <w:bookmarkEnd w:id="7615"/>
      <w:r w:rsidRPr="00EE28E7">
        <w:t>- владеть навыками моделирования машин и механизмов с помощью робототехнического конструктора;</w:t>
      </w:r>
    </w:p>
    <w:p w:rsidR="00FD6682" w:rsidRPr="00EE28E7" w:rsidRDefault="00FD6682" w:rsidP="00FD6682">
      <w:pPr>
        <w:pStyle w:val="pboth"/>
        <w:shd w:val="clear" w:color="auto" w:fill="FFFFFF"/>
        <w:spacing w:before="0" w:beforeAutospacing="0"/>
        <w:jc w:val="both"/>
      </w:pPr>
      <w:bookmarkStart w:id="7616" w:name="112686"/>
      <w:bookmarkEnd w:id="7616"/>
      <w:r w:rsidRPr="00EE28E7">
        <w:t>- владеть навыками индивидуальной и коллективной деятельности, направленной на создание робототехнического продукта.</w:t>
      </w:r>
    </w:p>
    <w:p w:rsidR="00FD6682" w:rsidRPr="00EE28E7" w:rsidRDefault="00FD6682" w:rsidP="00FD6682">
      <w:pPr>
        <w:pStyle w:val="pboth"/>
        <w:shd w:val="clear" w:color="auto" w:fill="FFFFFF"/>
        <w:spacing w:before="0" w:beforeAutospacing="0"/>
        <w:jc w:val="both"/>
      </w:pPr>
      <w:bookmarkStart w:id="7617" w:name="112687"/>
      <w:bookmarkEnd w:id="7617"/>
      <w:r w:rsidRPr="00EE28E7">
        <w:t>7 - 8 КЛАССЫ:</w:t>
      </w:r>
    </w:p>
    <w:p w:rsidR="00FD6682" w:rsidRPr="00EE28E7" w:rsidRDefault="00FD6682" w:rsidP="00FD6682">
      <w:pPr>
        <w:pStyle w:val="pboth"/>
        <w:shd w:val="clear" w:color="auto" w:fill="FFFFFF"/>
        <w:spacing w:before="0" w:beforeAutospacing="0"/>
        <w:jc w:val="both"/>
      </w:pPr>
      <w:bookmarkStart w:id="7618" w:name="112688"/>
      <w:bookmarkEnd w:id="7618"/>
      <w:r w:rsidRPr="00EE28E7">
        <w:t>- конструировать и моделировать робототехнические системы;</w:t>
      </w:r>
    </w:p>
    <w:p w:rsidR="00FD6682" w:rsidRPr="00EE28E7" w:rsidRDefault="00FD6682" w:rsidP="00FD6682">
      <w:pPr>
        <w:pStyle w:val="pboth"/>
        <w:shd w:val="clear" w:color="auto" w:fill="FFFFFF"/>
        <w:spacing w:before="0" w:beforeAutospacing="0"/>
        <w:jc w:val="both"/>
      </w:pPr>
      <w:bookmarkStart w:id="7619" w:name="112689"/>
      <w:bookmarkEnd w:id="7619"/>
      <w:r w:rsidRPr="00EE28E7">
        <w:t>- уметь использовать визуальный язык программирования роботов;</w:t>
      </w:r>
    </w:p>
    <w:p w:rsidR="00FD6682" w:rsidRPr="00EE28E7" w:rsidRDefault="00FD6682" w:rsidP="00FD6682">
      <w:pPr>
        <w:pStyle w:val="pboth"/>
        <w:shd w:val="clear" w:color="auto" w:fill="FFFFFF"/>
        <w:spacing w:before="0" w:beforeAutospacing="0"/>
        <w:jc w:val="both"/>
      </w:pPr>
      <w:bookmarkStart w:id="7620" w:name="112690"/>
      <w:bookmarkEnd w:id="7620"/>
      <w:r w:rsidRPr="00EE28E7">
        <w:t>- реализовывать полный цикл создания робота;</w:t>
      </w:r>
    </w:p>
    <w:p w:rsidR="00FD6682" w:rsidRPr="00EE28E7" w:rsidRDefault="00FD6682" w:rsidP="00FD6682">
      <w:pPr>
        <w:pStyle w:val="pboth"/>
        <w:shd w:val="clear" w:color="auto" w:fill="FFFFFF"/>
        <w:spacing w:before="0" w:beforeAutospacing="0"/>
        <w:jc w:val="both"/>
      </w:pPr>
      <w:bookmarkStart w:id="7621" w:name="112691"/>
      <w:bookmarkEnd w:id="7621"/>
      <w:r w:rsidRPr="00EE28E7">
        <w:t>- программировать действие учебного робота-манипулятора со сменными модулями для обучения работе с производственным оборудованием;</w:t>
      </w:r>
    </w:p>
    <w:p w:rsidR="00FD6682" w:rsidRPr="00EE28E7" w:rsidRDefault="00FD6682" w:rsidP="00FD6682">
      <w:pPr>
        <w:pStyle w:val="pboth"/>
        <w:shd w:val="clear" w:color="auto" w:fill="FFFFFF"/>
        <w:spacing w:before="0" w:beforeAutospacing="0"/>
        <w:jc w:val="both"/>
      </w:pPr>
      <w:bookmarkStart w:id="7622" w:name="112692"/>
      <w:bookmarkEnd w:id="7622"/>
      <w:r w:rsidRPr="00EE28E7">
        <w:t>- программировать работу модели роботизированной производственной линии;</w:t>
      </w:r>
    </w:p>
    <w:p w:rsidR="00FD6682" w:rsidRPr="00EE28E7" w:rsidRDefault="00FD6682" w:rsidP="00FD6682">
      <w:pPr>
        <w:pStyle w:val="pboth"/>
        <w:shd w:val="clear" w:color="auto" w:fill="FFFFFF"/>
        <w:spacing w:before="0" w:beforeAutospacing="0"/>
        <w:jc w:val="both"/>
      </w:pPr>
      <w:bookmarkStart w:id="7623" w:name="112693"/>
      <w:bookmarkEnd w:id="7623"/>
      <w:r w:rsidRPr="00EE28E7">
        <w:t>- управлять движущимися моделями в компьютерно-управляемых средах;</w:t>
      </w:r>
    </w:p>
    <w:p w:rsidR="00FD6682" w:rsidRPr="00EE28E7" w:rsidRDefault="00FD6682" w:rsidP="00FD6682">
      <w:pPr>
        <w:pStyle w:val="pboth"/>
        <w:shd w:val="clear" w:color="auto" w:fill="FFFFFF"/>
        <w:spacing w:before="0" w:beforeAutospacing="0"/>
        <w:jc w:val="both"/>
      </w:pPr>
      <w:bookmarkStart w:id="7624" w:name="112694"/>
      <w:bookmarkEnd w:id="7624"/>
      <w:r w:rsidRPr="00EE28E7">
        <w:t>- получить возможность научиться управлять системой учебных роботов-манипуляторов;</w:t>
      </w:r>
    </w:p>
    <w:p w:rsidR="00FD6682" w:rsidRPr="00EE28E7" w:rsidRDefault="00FD6682" w:rsidP="00FD6682">
      <w:pPr>
        <w:pStyle w:val="pboth"/>
        <w:shd w:val="clear" w:color="auto" w:fill="FFFFFF"/>
        <w:spacing w:before="0" w:beforeAutospacing="0"/>
        <w:jc w:val="both"/>
      </w:pPr>
      <w:bookmarkStart w:id="7625" w:name="112695"/>
      <w:bookmarkEnd w:id="7625"/>
      <w:r w:rsidRPr="00EE28E7">
        <w:t>- уметь осуществлять робототехнические проекты;</w:t>
      </w:r>
    </w:p>
    <w:p w:rsidR="00FD6682" w:rsidRPr="00EE28E7" w:rsidRDefault="00FD6682" w:rsidP="00FD6682">
      <w:pPr>
        <w:pStyle w:val="pboth"/>
        <w:shd w:val="clear" w:color="auto" w:fill="FFFFFF"/>
        <w:spacing w:before="0" w:beforeAutospacing="0"/>
        <w:jc w:val="both"/>
      </w:pPr>
      <w:bookmarkStart w:id="7626" w:name="112696"/>
      <w:bookmarkEnd w:id="7626"/>
      <w:r w:rsidRPr="00EE28E7">
        <w:t>- презентовать изделие;</w:t>
      </w:r>
    </w:p>
    <w:p w:rsidR="00FD6682" w:rsidRPr="00EE28E7" w:rsidRDefault="00FD6682" w:rsidP="00FD6682">
      <w:pPr>
        <w:pStyle w:val="pboth"/>
        <w:shd w:val="clear" w:color="auto" w:fill="FFFFFF"/>
        <w:spacing w:before="0" w:beforeAutospacing="0"/>
        <w:jc w:val="both"/>
      </w:pPr>
      <w:bookmarkStart w:id="7627" w:name="112697"/>
      <w:bookmarkEnd w:id="7627"/>
      <w:r w:rsidRPr="00EE28E7">
        <w:t>- характеризовать мир профессий, связанных с изучаемыми технологиями, их востребованность на рынке труда.</w:t>
      </w:r>
    </w:p>
    <w:p w:rsidR="00FD6682" w:rsidRPr="00EE28E7" w:rsidRDefault="00FD6682" w:rsidP="00FD6682">
      <w:pPr>
        <w:pStyle w:val="pboth"/>
        <w:shd w:val="clear" w:color="auto" w:fill="FFFFFF"/>
        <w:spacing w:before="0" w:beforeAutospacing="0"/>
        <w:jc w:val="both"/>
      </w:pPr>
      <w:bookmarkStart w:id="7628" w:name="112698"/>
      <w:bookmarkEnd w:id="7628"/>
      <w:r w:rsidRPr="00EE28E7">
        <w:t>Модуль 3D-моделирование, прототипирование и макетирование"</w:t>
      </w:r>
    </w:p>
    <w:p w:rsidR="00FD6682" w:rsidRPr="00EE28E7" w:rsidRDefault="00FD6682" w:rsidP="00FD6682">
      <w:pPr>
        <w:pStyle w:val="pboth"/>
        <w:shd w:val="clear" w:color="auto" w:fill="FFFFFF"/>
        <w:spacing w:before="0" w:beforeAutospacing="0"/>
        <w:jc w:val="both"/>
      </w:pPr>
      <w:bookmarkStart w:id="7629" w:name="112699"/>
      <w:bookmarkEnd w:id="7629"/>
      <w:r w:rsidRPr="00EE28E7">
        <w:t>7 - 9 КЛАССЫ:</w:t>
      </w:r>
    </w:p>
    <w:p w:rsidR="00FD6682" w:rsidRPr="00EE28E7" w:rsidRDefault="00FD6682" w:rsidP="00FD6682">
      <w:pPr>
        <w:pStyle w:val="pboth"/>
        <w:shd w:val="clear" w:color="auto" w:fill="FFFFFF"/>
        <w:spacing w:before="0" w:beforeAutospacing="0"/>
        <w:jc w:val="both"/>
      </w:pPr>
      <w:bookmarkStart w:id="7630" w:name="112700"/>
      <w:bookmarkEnd w:id="7630"/>
      <w:r w:rsidRPr="00EE28E7">
        <w:t>- соблюдать правила безопасности;</w:t>
      </w:r>
    </w:p>
    <w:p w:rsidR="00FD6682" w:rsidRPr="00EE28E7" w:rsidRDefault="00FD6682" w:rsidP="00FD6682">
      <w:pPr>
        <w:pStyle w:val="pboth"/>
        <w:shd w:val="clear" w:color="auto" w:fill="FFFFFF"/>
        <w:spacing w:before="0" w:beforeAutospacing="0"/>
        <w:jc w:val="both"/>
      </w:pPr>
      <w:bookmarkStart w:id="7631" w:name="112701"/>
      <w:bookmarkEnd w:id="7631"/>
      <w:r w:rsidRPr="00EE28E7">
        <w:t>- организовывать рабочее место в соответствии с требованиями безопасности;</w:t>
      </w:r>
    </w:p>
    <w:p w:rsidR="00FD6682" w:rsidRPr="00EE28E7" w:rsidRDefault="00FD6682" w:rsidP="00FD6682">
      <w:pPr>
        <w:pStyle w:val="pboth"/>
        <w:shd w:val="clear" w:color="auto" w:fill="FFFFFF"/>
        <w:spacing w:before="0" w:beforeAutospacing="0"/>
        <w:jc w:val="both"/>
      </w:pPr>
      <w:bookmarkStart w:id="7632" w:name="112702"/>
      <w:bookmarkEnd w:id="7632"/>
      <w:r w:rsidRPr="00EE28E7">
        <w:t>-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FD6682" w:rsidRPr="00EE28E7" w:rsidRDefault="00FD6682" w:rsidP="00FD6682">
      <w:pPr>
        <w:pStyle w:val="pboth"/>
        <w:shd w:val="clear" w:color="auto" w:fill="FFFFFF"/>
        <w:spacing w:before="0" w:beforeAutospacing="0"/>
        <w:jc w:val="both"/>
      </w:pPr>
      <w:bookmarkStart w:id="7633" w:name="112703"/>
      <w:bookmarkEnd w:id="7633"/>
      <w:r w:rsidRPr="00EE28E7">
        <w:t>- создавать 3D-модели, используя программное обеспечение;</w:t>
      </w:r>
    </w:p>
    <w:p w:rsidR="00FD6682" w:rsidRPr="00EE28E7" w:rsidRDefault="00FD6682" w:rsidP="00FD6682">
      <w:pPr>
        <w:pStyle w:val="pboth"/>
        <w:shd w:val="clear" w:color="auto" w:fill="FFFFFF"/>
        <w:spacing w:before="0" w:beforeAutospacing="0"/>
        <w:jc w:val="both"/>
      </w:pPr>
      <w:bookmarkStart w:id="7634" w:name="112704"/>
      <w:bookmarkEnd w:id="7634"/>
      <w:r w:rsidRPr="00EE28E7">
        <w:t>- устанавливать адекватность модели объекту и целям моделирования;</w:t>
      </w:r>
    </w:p>
    <w:p w:rsidR="00FD6682" w:rsidRPr="00EE28E7" w:rsidRDefault="00FD6682" w:rsidP="00FD6682">
      <w:pPr>
        <w:pStyle w:val="pboth"/>
        <w:shd w:val="clear" w:color="auto" w:fill="FFFFFF"/>
        <w:spacing w:before="0" w:beforeAutospacing="0"/>
        <w:jc w:val="both"/>
      </w:pPr>
      <w:bookmarkStart w:id="7635" w:name="112705"/>
      <w:bookmarkEnd w:id="7635"/>
      <w:r w:rsidRPr="00EE28E7">
        <w:lastRenderedPageBreak/>
        <w:t>- проводить анализ и модернизацию компьютерной модели;</w:t>
      </w:r>
    </w:p>
    <w:p w:rsidR="00FD6682" w:rsidRPr="00EE28E7" w:rsidRDefault="00FD6682" w:rsidP="00FD6682">
      <w:pPr>
        <w:pStyle w:val="pboth"/>
        <w:shd w:val="clear" w:color="auto" w:fill="FFFFFF"/>
        <w:spacing w:before="0" w:beforeAutospacing="0"/>
        <w:jc w:val="both"/>
      </w:pPr>
      <w:bookmarkStart w:id="7636" w:name="112706"/>
      <w:bookmarkEnd w:id="7636"/>
      <w:r w:rsidRPr="00EE28E7">
        <w:t>- изготавливать прототипы с использованием 3D-принтера;</w:t>
      </w:r>
    </w:p>
    <w:p w:rsidR="00FD6682" w:rsidRPr="00EE28E7" w:rsidRDefault="00FD6682" w:rsidP="00FD6682">
      <w:pPr>
        <w:pStyle w:val="pboth"/>
        <w:shd w:val="clear" w:color="auto" w:fill="FFFFFF"/>
        <w:spacing w:before="0" w:beforeAutospacing="0"/>
        <w:jc w:val="both"/>
      </w:pPr>
      <w:bookmarkStart w:id="7637" w:name="112707"/>
      <w:bookmarkEnd w:id="7637"/>
      <w:r w:rsidRPr="00EE28E7">
        <w:t>- получить возможность изготавливать изделия с помощью лазерного гравера;</w:t>
      </w:r>
    </w:p>
    <w:p w:rsidR="00FD6682" w:rsidRPr="00EE28E7" w:rsidRDefault="00FD6682" w:rsidP="00FD6682">
      <w:pPr>
        <w:pStyle w:val="pboth"/>
        <w:shd w:val="clear" w:color="auto" w:fill="FFFFFF"/>
        <w:spacing w:before="0" w:beforeAutospacing="0"/>
        <w:jc w:val="both"/>
      </w:pPr>
      <w:bookmarkStart w:id="7638" w:name="112708"/>
      <w:bookmarkEnd w:id="7638"/>
      <w:r w:rsidRPr="00EE28E7">
        <w:t>- модернизировать прототип в соответствии с поставленной задачей;</w:t>
      </w:r>
    </w:p>
    <w:p w:rsidR="00FD6682" w:rsidRPr="00EE28E7" w:rsidRDefault="00FD6682" w:rsidP="00FD6682">
      <w:pPr>
        <w:pStyle w:val="pboth"/>
        <w:shd w:val="clear" w:color="auto" w:fill="FFFFFF"/>
        <w:spacing w:before="0" w:beforeAutospacing="0"/>
        <w:jc w:val="both"/>
      </w:pPr>
      <w:bookmarkStart w:id="7639" w:name="112709"/>
      <w:bookmarkEnd w:id="7639"/>
      <w:r w:rsidRPr="00EE28E7">
        <w:t>- презентовать изделие;</w:t>
      </w:r>
    </w:p>
    <w:p w:rsidR="00FD6682" w:rsidRPr="00EE28E7" w:rsidRDefault="00FD6682" w:rsidP="00FD6682">
      <w:pPr>
        <w:pStyle w:val="pboth"/>
        <w:shd w:val="clear" w:color="auto" w:fill="FFFFFF"/>
        <w:spacing w:before="0" w:beforeAutospacing="0"/>
        <w:jc w:val="both"/>
      </w:pPr>
      <w:bookmarkStart w:id="7640" w:name="112710"/>
      <w:bookmarkEnd w:id="7640"/>
      <w:r w:rsidRPr="00EE28E7">
        <w:t>- называть виды макетов и их назначение;</w:t>
      </w:r>
    </w:p>
    <w:p w:rsidR="00FD6682" w:rsidRPr="00EE28E7" w:rsidRDefault="00FD6682" w:rsidP="00FD6682">
      <w:pPr>
        <w:pStyle w:val="pboth"/>
        <w:shd w:val="clear" w:color="auto" w:fill="FFFFFF"/>
        <w:spacing w:before="0" w:beforeAutospacing="0"/>
        <w:jc w:val="both"/>
      </w:pPr>
      <w:bookmarkStart w:id="7641" w:name="112711"/>
      <w:bookmarkEnd w:id="7641"/>
      <w:r w:rsidRPr="00EE28E7">
        <w:t>- создавать макеты различных видов;</w:t>
      </w:r>
    </w:p>
    <w:p w:rsidR="00FD6682" w:rsidRPr="00EE28E7" w:rsidRDefault="00FD6682" w:rsidP="00FD6682">
      <w:pPr>
        <w:pStyle w:val="pboth"/>
        <w:shd w:val="clear" w:color="auto" w:fill="FFFFFF"/>
        <w:spacing w:before="0" w:beforeAutospacing="0"/>
        <w:jc w:val="both"/>
      </w:pPr>
      <w:bookmarkStart w:id="7642" w:name="112712"/>
      <w:bookmarkEnd w:id="7642"/>
      <w:r w:rsidRPr="00EE28E7">
        <w:t>- выполнять развертку и соединять фрагменты макета;</w:t>
      </w:r>
    </w:p>
    <w:p w:rsidR="00FD6682" w:rsidRPr="00EE28E7" w:rsidRDefault="00FD6682" w:rsidP="00FD6682">
      <w:pPr>
        <w:pStyle w:val="pboth"/>
        <w:shd w:val="clear" w:color="auto" w:fill="FFFFFF"/>
        <w:spacing w:before="0" w:beforeAutospacing="0"/>
        <w:jc w:val="both"/>
      </w:pPr>
      <w:bookmarkStart w:id="7643" w:name="112713"/>
      <w:bookmarkEnd w:id="7643"/>
      <w:r w:rsidRPr="00EE28E7">
        <w:t>- выполнять сборку деталей макета;</w:t>
      </w:r>
    </w:p>
    <w:p w:rsidR="00FD6682" w:rsidRPr="00EE28E7" w:rsidRDefault="00FD6682" w:rsidP="00FD6682">
      <w:pPr>
        <w:pStyle w:val="pboth"/>
        <w:shd w:val="clear" w:color="auto" w:fill="FFFFFF"/>
        <w:spacing w:before="0" w:beforeAutospacing="0"/>
        <w:jc w:val="both"/>
      </w:pPr>
      <w:bookmarkStart w:id="7644" w:name="112714"/>
      <w:bookmarkEnd w:id="7644"/>
      <w:r w:rsidRPr="00EE28E7">
        <w:t>- получить возможность освоить программные сервисы создания макетов;</w:t>
      </w:r>
    </w:p>
    <w:p w:rsidR="00FD6682" w:rsidRPr="00EE28E7" w:rsidRDefault="00FD6682" w:rsidP="00FD6682">
      <w:pPr>
        <w:pStyle w:val="pboth"/>
        <w:shd w:val="clear" w:color="auto" w:fill="FFFFFF"/>
        <w:spacing w:before="0" w:beforeAutospacing="0"/>
        <w:jc w:val="both"/>
      </w:pPr>
      <w:bookmarkStart w:id="7645" w:name="112715"/>
      <w:bookmarkEnd w:id="7645"/>
      <w:r w:rsidRPr="00EE28E7">
        <w:t>- разрабатывать графическую документацию;</w:t>
      </w:r>
    </w:p>
    <w:p w:rsidR="00FD6682" w:rsidRPr="00EE28E7" w:rsidRDefault="00FD6682" w:rsidP="00FD6682">
      <w:pPr>
        <w:pStyle w:val="pboth"/>
        <w:shd w:val="clear" w:color="auto" w:fill="FFFFFF"/>
        <w:spacing w:before="0" w:beforeAutospacing="0"/>
        <w:jc w:val="both"/>
      </w:pPr>
      <w:bookmarkStart w:id="7646" w:name="112716"/>
      <w:bookmarkEnd w:id="7646"/>
      <w:r w:rsidRPr="00EE28E7">
        <w:t>- на основе анализа и испытания прототипа осуществлять модификацию механизмов для получения заданного результата;</w:t>
      </w:r>
    </w:p>
    <w:p w:rsidR="00FD6682" w:rsidRPr="00EE28E7" w:rsidRDefault="00FD6682" w:rsidP="00FD6682">
      <w:pPr>
        <w:pStyle w:val="pboth"/>
        <w:shd w:val="clear" w:color="auto" w:fill="FFFFFF"/>
        <w:spacing w:before="0" w:beforeAutospacing="0"/>
        <w:jc w:val="both"/>
      </w:pPr>
      <w:bookmarkStart w:id="7647" w:name="112717"/>
      <w:bookmarkEnd w:id="7647"/>
      <w:r w:rsidRPr="00EE28E7">
        <w:t>- характеризовать мир профессий, связанных с изучаемыми технологиями, их востребованность на рынке труда.</w:t>
      </w:r>
    </w:p>
    <w:p w:rsidR="00FD6682" w:rsidRPr="00EE28E7" w:rsidRDefault="00FD6682" w:rsidP="00FD6682">
      <w:pPr>
        <w:pStyle w:val="pboth"/>
        <w:shd w:val="clear" w:color="auto" w:fill="FFFFFF"/>
        <w:spacing w:before="0" w:beforeAutospacing="0"/>
        <w:jc w:val="both"/>
      </w:pPr>
      <w:bookmarkStart w:id="7648" w:name="112718"/>
      <w:bookmarkEnd w:id="7648"/>
      <w:r w:rsidRPr="00EE28E7">
        <w:t>Модуль "Компьютерная графика, черчение"</w:t>
      </w:r>
    </w:p>
    <w:p w:rsidR="00FD6682" w:rsidRPr="00EE28E7" w:rsidRDefault="00FD6682" w:rsidP="00FD6682">
      <w:pPr>
        <w:pStyle w:val="pboth"/>
        <w:shd w:val="clear" w:color="auto" w:fill="FFFFFF"/>
        <w:spacing w:before="0" w:beforeAutospacing="0"/>
        <w:jc w:val="both"/>
      </w:pPr>
      <w:bookmarkStart w:id="7649" w:name="112719"/>
      <w:bookmarkEnd w:id="7649"/>
      <w:r w:rsidRPr="00EE28E7">
        <w:t>8 - 9 КЛАССЫ:</w:t>
      </w:r>
    </w:p>
    <w:p w:rsidR="00FD6682" w:rsidRPr="00EE28E7" w:rsidRDefault="00FD6682" w:rsidP="00FD6682">
      <w:pPr>
        <w:pStyle w:val="pboth"/>
        <w:shd w:val="clear" w:color="auto" w:fill="FFFFFF"/>
        <w:spacing w:before="0" w:beforeAutospacing="0"/>
        <w:jc w:val="both"/>
      </w:pPr>
      <w:bookmarkStart w:id="7650" w:name="112720"/>
      <w:bookmarkEnd w:id="7650"/>
      <w:r w:rsidRPr="00EE28E7">
        <w:t>- соблюдать правила безопасности;</w:t>
      </w:r>
    </w:p>
    <w:p w:rsidR="00FD6682" w:rsidRPr="00EE28E7" w:rsidRDefault="00FD6682" w:rsidP="00FD6682">
      <w:pPr>
        <w:pStyle w:val="pboth"/>
        <w:shd w:val="clear" w:color="auto" w:fill="FFFFFF"/>
        <w:spacing w:before="0" w:beforeAutospacing="0"/>
        <w:jc w:val="both"/>
      </w:pPr>
      <w:bookmarkStart w:id="7651" w:name="112721"/>
      <w:bookmarkEnd w:id="7651"/>
      <w:r w:rsidRPr="00EE28E7">
        <w:t>- организовывать рабочее место в соответствии с требованиями безопасности;</w:t>
      </w:r>
    </w:p>
    <w:p w:rsidR="00FD6682" w:rsidRPr="00EE28E7" w:rsidRDefault="00FD6682" w:rsidP="00FD6682">
      <w:pPr>
        <w:pStyle w:val="pboth"/>
        <w:shd w:val="clear" w:color="auto" w:fill="FFFFFF"/>
        <w:spacing w:before="0" w:beforeAutospacing="0"/>
        <w:jc w:val="both"/>
      </w:pPr>
      <w:bookmarkStart w:id="7652" w:name="112722"/>
      <w:bookmarkEnd w:id="7652"/>
      <w:r w:rsidRPr="00EE28E7">
        <w:t>- понимать смысл условных графических обозначений, создавать с их помощью графические тексты;</w:t>
      </w:r>
    </w:p>
    <w:p w:rsidR="00FD6682" w:rsidRPr="00EE28E7" w:rsidRDefault="00FD6682" w:rsidP="00FD6682">
      <w:pPr>
        <w:pStyle w:val="pboth"/>
        <w:shd w:val="clear" w:color="auto" w:fill="FFFFFF"/>
        <w:spacing w:before="0" w:beforeAutospacing="0"/>
        <w:jc w:val="both"/>
      </w:pPr>
      <w:bookmarkStart w:id="7653" w:name="112723"/>
      <w:bookmarkEnd w:id="7653"/>
      <w:r w:rsidRPr="00EE28E7">
        <w:t>- владеть ручными способами вычерчивания чертежей, эскизов и технических рисунков деталей;</w:t>
      </w:r>
    </w:p>
    <w:p w:rsidR="00FD6682" w:rsidRPr="00EE28E7" w:rsidRDefault="00FD6682" w:rsidP="00FD6682">
      <w:pPr>
        <w:pStyle w:val="pboth"/>
        <w:shd w:val="clear" w:color="auto" w:fill="FFFFFF"/>
        <w:spacing w:before="0" w:beforeAutospacing="0"/>
        <w:jc w:val="both"/>
      </w:pPr>
      <w:bookmarkStart w:id="7654" w:name="112724"/>
      <w:bookmarkEnd w:id="7654"/>
      <w:r w:rsidRPr="00EE28E7">
        <w:t>- владеть автоматизированными способами вычерчивания чертежей, эскизов и технических рисунков;</w:t>
      </w:r>
    </w:p>
    <w:p w:rsidR="00FD6682" w:rsidRPr="00EE28E7" w:rsidRDefault="00FD6682" w:rsidP="00FD6682">
      <w:pPr>
        <w:pStyle w:val="pboth"/>
        <w:shd w:val="clear" w:color="auto" w:fill="FFFFFF"/>
        <w:spacing w:before="0" w:beforeAutospacing="0"/>
        <w:jc w:val="both"/>
      </w:pPr>
      <w:bookmarkStart w:id="7655" w:name="112725"/>
      <w:bookmarkEnd w:id="7655"/>
      <w:r w:rsidRPr="00EE28E7">
        <w:t>- уметь читать чертежи деталей и осуществлять расчеты по чертежам;</w:t>
      </w:r>
    </w:p>
    <w:p w:rsidR="00FD6682" w:rsidRPr="00EE28E7" w:rsidRDefault="00FD6682" w:rsidP="00FD6682">
      <w:pPr>
        <w:pStyle w:val="pboth"/>
        <w:shd w:val="clear" w:color="auto" w:fill="FFFFFF"/>
        <w:spacing w:before="0" w:beforeAutospacing="0"/>
        <w:jc w:val="both"/>
      </w:pPr>
      <w:bookmarkStart w:id="7656" w:name="112726"/>
      <w:bookmarkEnd w:id="7656"/>
      <w:r w:rsidRPr="00EE28E7">
        <w:t>- выполнять эскизы, схемы, чертежи с использованием чертежных инструментов и приспособлений и/или в системе автоматизированного проектирования (САПР);</w:t>
      </w:r>
    </w:p>
    <w:p w:rsidR="00FD6682" w:rsidRPr="00EE28E7" w:rsidRDefault="00FD6682" w:rsidP="00FD6682">
      <w:pPr>
        <w:pStyle w:val="pboth"/>
        <w:shd w:val="clear" w:color="auto" w:fill="FFFFFF"/>
        <w:spacing w:before="0" w:beforeAutospacing="0"/>
        <w:jc w:val="both"/>
      </w:pPr>
      <w:bookmarkStart w:id="7657" w:name="112727"/>
      <w:bookmarkEnd w:id="7657"/>
      <w:r w:rsidRPr="00EE28E7">
        <w:t>- овладевать средствами и формами графического отображения объектов или процессов, правилами выполнения графической документации;</w:t>
      </w:r>
    </w:p>
    <w:p w:rsidR="00FD6682" w:rsidRPr="00EE28E7" w:rsidRDefault="00FD6682" w:rsidP="00FD6682">
      <w:pPr>
        <w:pStyle w:val="pboth"/>
        <w:shd w:val="clear" w:color="auto" w:fill="FFFFFF"/>
        <w:spacing w:before="0" w:beforeAutospacing="0"/>
        <w:jc w:val="both"/>
      </w:pPr>
      <w:bookmarkStart w:id="7658" w:name="112728"/>
      <w:bookmarkEnd w:id="7658"/>
      <w:r w:rsidRPr="00EE28E7">
        <w:lastRenderedPageBreak/>
        <w:t>- получить возможность научиться использовать технологию формообразования для конструирования 3D-модели;</w:t>
      </w:r>
    </w:p>
    <w:p w:rsidR="00FD6682" w:rsidRPr="00EE28E7" w:rsidRDefault="00FD6682" w:rsidP="00FD6682">
      <w:pPr>
        <w:pStyle w:val="pboth"/>
        <w:shd w:val="clear" w:color="auto" w:fill="FFFFFF"/>
        <w:spacing w:before="0" w:beforeAutospacing="0"/>
        <w:jc w:val="both"/>
      </w:pPr>
      <w:bookmarkStart w:id="7659" w:name="112729"/>
      <w:bookmarkEnd w:id="7659"/>
      <w:r w:rsidRPr="00EE28E7">
        <w:t>- оформлять конструкторскую документацию, в том числе с использованием систем автоматизированного проектирования (САПР);</w:t>
      </w:r>
    </w:p>
    <w:p w:rsidR="00FD6682" w:rsidRPr="00EE28E7" w:rsidRDefault="00FD6682" w:rsidP="00FD6682">
      <w:pPr>
        <w:pStyle w:val="pboth"/>
        <w:shd w:val="clear" w:color="auto" w:fill="FFFFFF"/>
        <w:spacing w:before="0" w:beforeAutospacing="0"/>
        <w:jc w:val="both"/>
      </w:pPr>
      <w:bookmarkStart w:id="7660" w:name="112730"/>
      <w:bookmarkEnd w:id="7660"/>
      <w:r w:rsidRPr="00EE28E7">
        <w:t>- презентовать изделие;</w:t>
      </w:r>
    </w:p>
    <w:p w:rsidR="00FD6682" w:rsidRPr="00EE28E7" w:rsidRDefault="00FD6682" w:rsidP="00FD6682">
      <w:pPr>
        <w:pStyle w:val="pboth"/>
        <w:shd w:val="clear" w:color="auto" w:fill="FFFFFF"/>
        <w:spacing w:before="0" w:beforeAutospacing="0"/>
        <w:jc w:val="both"/>
      </w:pPr>
      <w:bookmarkStart w:id="7661" w:name="112731"/>
      <w:bookmarkEnd w:id="7661"/>
      <w:r w:rsidRPr="00EE28E7">
        <w:t>- характеризовать мир профессий, связанных с изучаемыми технологиями, их востребованность на рынке труда.</w:t>
      </w:r>
    </w:p>
    <w:p w:rsidR="00FD6682" w:rsidRPr="00EE28E7" w:rsidRDefault="00FD6682" w:rsidP="00FD6682">
      <w:pPr>
        <w:pStyle w:val="pboth"/>
        <w:shd w:val="clear" w:color="auto" w:fill="FFFFFF"/>
        <w:spacing w:before="0" w:beforeAutospacing="0"/>
        <w:jc w:val="both"/>
      </w:pPr>
      <w:bookmarkStart w:id="7662" w:name="112732"/>
      <w:bookmarkEnd w:id="7662"/>
      <w:r w:rsidRPr="00EE28E7">
        <w:t>Модуль "Автоматизированные системы"</w:t>
      </w:r>
    </w:p>
    <w:p w:rsidR="00FD6682" w:rsidRPr="00EE28E7" w:rsidRDefault="00FD6682" w:rsidP="00FD6682">
      <w:pPr>
        <w:pStyle w:val="pboth"/>
        <w:shd w:val="clear" w:color="auto" w:fill="FFFFFF"/>
        <w:spacing w:before="0" w:beforeAutospacing="0"/>
        <w:jc w:val="both"/>
      </w:pPr>
      <w:bookmarkStart w:id="7663" w:name="112733"/>
      <w:bookmarkEnd w:id="7663"/>
      <w:r w:rsidRPr="00EE28E7">
        <w:t>7 - 9 КЛАССЫ:</w:t>
      </w:r>
    </w:p>
    <w:p w:rsidR="00FD6682" w:rsidRPr="00EE28E7" w:rsidRDefault="00FD6682" w:rsidP="00FD6682">
      <w:pPr>
        <w:pStyle w:val="pboth"/>
        <w:shd w:val="clear" w:color="auto" w:fill="FFFFFF"/>
        <w:spacing w:before="0" w:beforeAutospacing="0"/>
        <w:jc w:val="both"/>
      </w:pPr>
      <w:bookmarkStart w:id="7664" w:name="112734"/>
      <w:bookmarkEnd w:id="7664"/>
      <w:r w:rsidRPr="00EE28E7">
        <w:t>- соблюдать правила безопасности;</w:t>
      </w:r>
    </w:p>
    <w:p w:rsidR="00FD6682" w:rsidRPr="00EE28E7" w:rsidRDefault="00FD6682" w:rsidP="00FD6682">
      <w:pPr>
        <w:pStyle w:val="pboth"/>
        <w:shd w:val="clear" w:color="auto" w:fill="FFFFFF"/>
        <w:spacing w:before="0" w:beforeAutospacing="0"/>
        <w:jc w:val="both"/>
      </w:pPr>
      <w:bookmarkStart w:id="7665" w:name="112735"/>
      <w:bookmarkEnd w:id="7665"/>
      <w:r w:rsidRPr="00EE28E7">
        <w:t>- организовывать рабочее место в соответствии с требованиями безопасности;</w:t>
      </w:r>
    </w:p>
    <w:p w:rsidR="00FD6682" w:rsidRPr="00EE28E7" w:rsidRDefault="00FD6682" w:rsidP="00FD6682">
      <w:pPr>
        <w:pStyle w:val="pboth"/>
        <w:shd w:val="clear" w:color="auto" w:fill="FFFFFF"/>
        <w:spacing w:before="0" w:beforeAutospacing="0"/>
        <w:jc w:val="both"/>
      </w:pPr>
      <w:bookmarkStart w:id="7666" w:name="112736"/>
      <w:bookmarkEnd w:id="7666"/>
      <w:r w:rsidRPr="00EE28E7">
        <w:t>- получить возможность научиться исследовать схему управления техническими системами;</w:t>
      </w:r>
    </w:p>
    <w:p w:rsidR="00FD6682" w:rsidRPr="00EE28E7" w:rsidRDefault="00FD6682" w:rsidP="00FD6682">
      <w:pPr>
        <w:pStyle w:val="pboth"/>
        <w:shd w:val="clear" w:color="auto" w:fill="FFFFFF"/>
        <w:spacing w:before="0" w:beforeAutospacing="0"/>
        <w:jc w:val="both"/>
      </w:pPr>
      <w:bookmarkStart w:id="7667" w:name="112737"/>
      <w:bookmarkEnd w:id="7667"/>
      <w:r w:rsidRPr="00EE28E7">
        <w:t>- осуществлять управление учебными техническими системами;</w:t>
      </w:r>
    </w:p>
    <w:p w:rsidR="00FD6682" w:rsidRPr="00EE28E7" w:rsidRDefault="00FD6682" w:rsidP="00FD6682">
      <w:pPr>
        <w:pStyle w:val="pboth"/>
        <w:shd w:val="clear" w:color="auto" w:fill="FFFFFF"/>
        <w:spacing w:before="0" w:beforeAutospacing="0"/>
        <w:jc w:val="both"/>
      </w:pPr>
      <w:bookmarkStart w:id="7668" w:name="112738"/>
      <w:bookmarkEnd w:id="7668"/>
      <w:r w:rsidRPr="00EE28E7">
        <w:t>- классифицировать автоматические и автоматизированные системы;</w:t>
      </w:r>
    </w:p>
    <w:p w:rsidR="00FD6682" w:rsidRPr="00EE28E7" w:rsidRDefault="00FD6682" w:rsidP="00FD6682">
      <w:pPr>
        <w:pStyle w:val="pboth"/>
        <w:shd w:val="clear" w:color="auto" w:fill="FFFFFF"/>
        <w:spacing w:before="0" w:beforeAutospacing="0"/>
        <w:jc w:val="both"/>
      </w:pPr>
      <w:bookmarkStart w:id="7669" w:name="112739"/>
      <w:bookmarkEnd w:id="7669"/>
      <w:r w:rsidRPr="00EE28E7">
        <w:t>- проектировать автоматизированные системы;</w:t>
      </w:r>
    </w:p>
    <w:p w:rsidR="00FD6682" w:rsidRPr="00EE28E7" w:rsidRDefault="00FD6682" w:rsidP="00FD6682">
      <w:pPr>
        <w:pStyle w:val="pboth"/>
        <w:shd w:val="clear" w:color="auto" w:fill="FFFFFF"/>
        <w:spacing w:before="0" w:beforeAutospacing="0"/>
        <w:jc w:val="both"/>
      </w:pPr>
      <w:bookmarkStart w:id="7670" w:name="112740"/>
      <w:bookmarkEnd w:id="7670"/>
      <w:r w:rsidRPr="00EE28E7">
        <w:t>- конструировать автоматизированные системы;</w:t>
      </w:r>
    </w:p>
    <w:p w:rsidR="00FD6682" w:rsidRPr="00EE28E7" w:rsidRDefault="00FD6682" w:rsidP="00FD6682">
      <w:pPr>
        <w:pStyle w:val="pboth"/>
        <w:shd w:val="clear" w:color="auto" w:fill="FFFFFF"/>
        <w:spacing w:before="0" w:beforeAutospacing="0"/>
        <w:jc w:val="both"/>
      </w:pPr>
      <w:bookmarkStart w:id="7671" w:name="112741"/>
      <w:bookmarkEnd w:id="7671"/>
      <w:r w:rsidRPr="00EE28E7">
        <w:t>- получить возможность использования учебного робота-манипулятора со сменными модулями для моделирования производственного процесса;</w:t>
      </w:r>
    </w:p>
    <w:p w:rsidR="00FD6682" w:rsidRPr="00EE28E7" w:rsidRDefault="00FD6682" w:rsidP="00FD6682">
      <w:pPr>
        <w:pStyle w:val="pboth"/>
        <w:shd w:val="clear" w:color="auto" w:fill="FFFFFF"/>
        <w:spacing w:before="0" w:beforeAutospacing="0"/>
        <w:jc w:val="both"/>
      </w:pPr>
      <w:bookmarkStart w:id="7672" w:name="112742"/>
      <w:bookmarkEnd w:id="7672"/>
      <w:r w:rsidRPr="00EE28E7">
        <w:t>- пользоваться учебным роботом-манипулятором со сменными модулями для моделирования производственного процесса;</w:t>
      </w:r>
    </w:p>
    <w:p w:rsidR="00FD6682" w:rsidRPr="00EE28E7" w:rsidRDefault="00FD6682" w:rsidP="00FD6682">
      <w:pPr>
        <w:pStyle w:val="pboth"/>
        <w:shd w:val="clear" w:color="auto" w:fill="FFFFFF"/>
        <w:spacing w:before="0" w:beforeAutospacing="0"/>
        <w:jc w:val="both"/>
      </w:pPr>
      <w:bookmarkStart w:id="7673" w:name="112743"/>
      <w:bookmarkEnd w:id="7673"/>
      <w:r w:rsidRPr="00EE28E7">
        <w:t>- использовать мобильные приложения для управления устройствами;</w:t>
      </w:r>
    </w:p>
    <w:p w:rsidR="00FD6682" w:rsidRPr="00EE28E7" w:rsidRDefault="00FD6682" w:rsidP="00FD6682">
      <w:pPr>
        <w:pStyle w:val="pboth"/>
        <w:shd w:val="clear" w:color="auto" w:fill="FFFFFF"/>
        <w:spacing w:before="0" w:beforeAutospacing="0"/>
        <w:jc w:val="both"/>
      </w:pPr>
      <w:bookmarkStart w:id="7674" w:name="112744"/>
      <w:bookmarkEnd w:id="7674"/>
      <w:r w:rsidRPr="00EE28E7">
        <w:t>- осуществлять управление учебной социально-экономической системой (например, в рамках проекта "Школьная фирма");</w:t>
      </w:r>
    </w:p>
    <w:p w:rsidR="00FD6682" w:rsidRPr="00EE28E7" w:rsidRDefault="00FD6682" w:rsidP="00FD6682">
      <w:pPr>
        <w:pStyle w:val="pboth"/>
        <w:shd w:val="clear" w:color="auto" w:fill="FFFFFF"/>
        <w:spacing w:before="0" w:beforeAutospacing="0"/>
        <w:jc w:val="both"/>
      </w:pPr>
      <w:bookmarkStart w:id="7675" w:name="112745"/>
      <w:bookmarkEnd w:id="7675"/>
      <w:r w:rsidRPr="00EE28E7">
        <w:t>- презентовать изделие;</w:t>
      </w:r>
    </w:p>
    <w:p w:rsidR="00FD6682" w:rsidRPr="00EE28E7" w:rsidRDefault="00FD6682" w:rsidP="00FD6682">
      <w:pPr>
        <w:pStyle w:val="pboth"/>
        <w:shd w:val="clear" w:color="auto" w:fill="FFFFFF"/>
        <w:spacing w:before="0" w:beforeAutospacing="0"/>
        <w:jc w:val="both"/>
      </w:pPr>
      <w:bookmarkStart w:id="7676" w:name="112746"/>
      <w:bookmarkEnd w:id="7676"/>
      <w:r w:rsidRPr="00EE28E7">
        <w:t>- характеризовать мир профессий, связанных с изучаемыми технологиями, их востребованность на рынке труда;</w:t>
      </w:r>
    </w:p>
    <w:p w:rsidR="00FD6682" w:rsidRPr="00EE28E7" w:rsidRDefault="00FD6682" w:rsidP="00FD6682">
      <w:pPr>
        <w:pStyle w:val="pboth"/>
        <w:shd w:val="clear" w:color="auto" w:fill="FFFFFF"/>
        <w:spacing w:before="0" w:beforeAutospacing="0"/>
        <w:jc w:val="both"/>
      </w:pPr>
      <w:bookmarkStart w:id="7677" w:name="112747"/>
      <w:bookmarkEnd w:id="7677"/>
      <w:r w:rsidRPr="00EE28E7">
        <w:t>- распознавать способы хранения и производства электроэнергии;</w:t>
      </w:r>
    </w:p>
    <w:p w:rsidR="00FD6682" w:rsidRPr="00EE28E7" w:rsidRDefault="00FD6682" w:rsidP="00FD6682">
      <w:pPr>
        <w:pStyle w:val="pboth"/>
        <w:shd w:val="clear" w:color="auto" w:fill="FFFFFF"/>
        <w:spacing w:before="0" w:beforeAutospacing="0"/>
        <w:jc w:val="both"/>
      </w:pPr>
      <w:bookmarkStart w:id="7678" w:name="112748"/>
      <w:bookmarkEnd w:id="7678"/>
      <w:r w:rsidRPr="00EE28E7">
        <w:t>- классифицировать типы передачи электроэнергии;</w:t>
      </w:r>
    </w:p>
    <w:p w:rsidR="00FD6682" w:rsidRPr="00EE28E7" w:rsidRDefault="00FD6682" w:rsidP="00FD6682">
      <w:pPr>
        <w:pStyle w:val="pboth"/>
        <w:shd w:val="clear" w:color="auto" w:fill="FFFFFF"/>
        <w:spacing w:before="0" w:beforeAutospacing="0"/>
        <w:jc w:val="both"/>
      </w:pPr>
      <w:bookmarkStart w:id="7679" w:name="112749"/>
      <w:bookmarkEnd w:id="7679"/>
      <w:r w:rsidRPr="00EE28E7">
        <w:t>- понимать принцип сборки электрических схем;</w:t>
      </w:r>
    </w:p>
    <w:p w:rsidR="00FD6682" w:rsidRPr="00EE28E7" w:rsidRDefault="00FD6682" w:rsidP="00FD6682">
      <w:pPr>
        <w:pStyle w:val="pboth"/>
        <w:shd w:val="clear" w:color="auto" w:fill="FFFFFF"/>
        <w:spacing w:before="0" w:beforeAutospacing="0"/>
        <w:jc w:val="both"/>
      </w:pPr>
      <w:bookmarkStart w:id="7680" w:name="112750"/>
      <w:bookmarkEnd w:id="7680"/>
      <w:r w:rsidRPr="00EE28E7">
        <w:t>- получить возможность научиться выполнять сборку электрических схем;</w:t>
      </w:r>
    </w:p>
    <w:p w:rsidR="00FD6682" w:rsidRPr="00EE28E7" w:rsidRDefault="00FD6682" w:rsidP="00FD6682">
      <w:pPr>
        <w:pStyle w:val="pboth"/>
        <w:shd w:val="clear" w:color="auto" w:fill="FFFFFF"/>
        <w:spacing w:before="0" w:beforeAutospacing="0"/>
        <w:jc w:val="both"/>
      </w:pPr>
      <w:bookmarkStart w:id="7681" w:name="112751"/>
      <w:bookmarkEnd w:id="7681"/>
      <w:r w:rsidRPr="00EE28E7">
        <w:lastRenderedPageBreak/>
        <w:t>- определять результат работы электрической схемы при использовании различных элементов;</w:t>
      </w:r>
    </w:p>
    <w:p w:rsidR="00FD6682" w:rsidRPr="00EE28E7" w:rsidRDefault="00FD6682" w:rsidP="00FD6682">
      <w:pPr>
        <w:pStyle w:val="pboth"/>
        <w:shd w:val="clear" w:color="auto" w:fill="FFFFFF"/>
        <w:spacing w:before="0" w:beforeAutospacing="0"/>
        <w:jc w:val="both"/>
      </w:pPr>
      <w:bookmarkStart w:id="7682" w:name="112752"/>
      <w:bookmarkEnd w:id="7682"/>
      <w:r w:rsidRPr="00EE28E7">
        <w:t>- понимать, как применяются элементы электрической цепи в бытовых приборах;</w:t>
      </w:r>
    </w:p>
    <w:p w:rsidR="00FD6682" w:rsidRPr="00EE28E7" w:rsidRDefault="00FD6682" w:rsidP="00FD6682">
      <w:pPr>
        <w:pStyle w:val="pboth"/>
        <w:shd w:val="clear" w:color="auto" w:fill="FFFFFF"/>
        <w:spacing w:before="0" w:beforeAutospacing="0"/>
        <w:jc w:val="both"/>
      </w:pPr>
      <w:bookmarkStart w:id="7683" w:name="112753"/>
      <w:bookmarkEnd w:id="7683"/>
      <w:r w:rsidRPr="00EE28E7">
        <w:t>- различать последовательное и параллельное соединения резисторов;</w:t>
      </w:r>
    </w:p>
    <w:p w:rsidR="00FD6682" w:rsidRPr="00EE28E7" w:rsidRDefault="00FD6682" w:rsidP="00FD6682">
      <w:pPr>
        <w:pStyle w:val="pboth"/>
        <w:shd w:val="clear" w:color="auto" w:fill="FFFFFF"/>
        <w:spacing w:before="0" w:beforeAutospacing="0"/>
        <w:jc w:val="both"/>
      </w:pPr>
      <w:bookmarkStart w:id="7684" w:name="112754"/>
      <w:bookmarkEnd w:id="7684"/>
      <w:r w:rsidRPr="00EE28E7">
        <w:t>- различать аналоговую и цифровую схемотехнику;</w:t>
      </w:r>
    </w:p>
    <w:p w:rsidR="00FD6682" w:rsidRPr="00EE28E7" w:rsidRDefault="00FD6682" w:rsidP="00FD6682">
      <w:pPr>
        <w:pStyle w:val="pboth"/>
        <w:shd w:val="clear" w:color="auto" w:fill="FFFFFF"/>
        <w:spacing w:before="0" w:beforeAutospacing="0"/>
        <w:jc w:val="both"/>
      </w:pPr>
      <w:bookmarkStart w:id="7685" w:name="112755"/>
      <w:bookmarkEnd w:id="7685"/>
      <w:r w:rsidRPr="00EE28E7">
        <w:t>- программировать простое "умное" устройство с заданными характеристиками;</w:t>
      </w:r>
    </w:p>
    <w:p w:rsidR="00FD6682" w:rsidRPr="00EE28E7" w:rsidRDefault="00FD6682" w:rsidP="00FD6682">
      <w:pPr>
        <w:pStyle w:val="pboth"/>
        <w:shd w:val="clear" w:color="auto" w:fill="FFFFFF"/>
        <w:spacing w:before="0" w:beforeAutospacing="0"/>
        <w:jc w:val="both"/>
      </w:pPr>
      <w:bookmarkStart w:id="7686" w:name="112756"/>
      <w:bookmarkEnd w:id="7686"/>
      <w:r w:rsidRPr="00EE28E7">
        <w:t>- различать особенности современных датчиков, применять в реальных задачах;</w:t>
      </w:r>
    </w:p>
    <w:p w:rsidR="00FD6682" w:rsidRPr="00EE28E7" w:rsidRDefault="00FD6682" w:rsidP="00FD6682">
      <w:pPr>
        <w:pStyle w:val="pboth"/>
        <w:shd w:val="clear" w:color="auto" w:fill="FFFFFF"/>
        <w:spacing w:before="0" w:beforeAutospacing="0"/>
        <w:jc w:val="both"/>
      </w:pPr>
      <w:bookmarkStart w:id="7687" w:name="112757"/>
      <w:bookmarkEnd w:id="7687"/>
      <w:r w:rsidRPr="00EE28E7">
        <w:t>- составлять несложные алгоритмы управления умного дома.</w:t>
      </w:r>
    </w:p>
    <w:p w:rsidR="00FD6682" w:rsidRPr="00EE28E7" w:rsidRDefault="00FD6682" w:rsidP="00FD6682">
      <w:pPr>
        <w:pStyle w:val="pboth"/>
        <w:shd w:val="clear" w:color="auto" w:fill="FFFFFF"/>
        <w:spacing w:before="0" w:beforeAutospacing="0"/>
        <w:jc w:val="both"/>
      </w:pPr>
      <w:bookmarkStart w:id="7688" w:name="112758"/>
      <w:bookmarkEnd w:id="7688"/>
      <w:r w:rsidRPr="00EE28E7">
        <w:t>Модуль "Животноводство"</w:t>
      </w:r>
    </w:p>
    <w:p w:rsidR="00FD6682" w:rsidRPr="00EE28E7" w:rsidRDefault="00FD6682" w:rsidP="00FD6682">
      <w:pPr>
        <w:pStyle w:val="pboth"/>
        <w:shd w:val="clear" w:color="auto" w:fill="FFFFFF"/>
        <w:spacing w:before="0" w:beforeAutospacing="0"/>
        <w:jc w:val="both"/>
      </w:pPr>
      <w:bookmarkStart w:id="7689" w:name="112759"/>
      <w:bookmarkEnd w:id="7689"/>
      <w:r w:rsidRPr="00EE28E7">
        <w:t>7 - 8 КЛАССЫ:</w:t>
      </w:r>
    </w:p>
    <w:p w:rsidR="00FD6682" w:rsidRPr="00EE28E7" w:rsidRDefault="00FD6682" w:rsidP="00FD6682">
      <w:pPr>
        <w:pStyle w:val="pboth"/>
        <w:shd w:val="clear" w:color="auto" w:fill="FFFFFF"/>
        <w:spacing w:before="0" w:beforeAutospacing="0"/>
        <w:jc w:val="both"/>
      </w:pPr>
      <w:bookmarkStart w:id="7690" w:name="112760"/>
      <w:bookmarkEnd w:id="7690"/>
      <w:r w:rsidRPr="00EE28E7">
        <w:t>- соблюдать правила безопасности;</w:t>
      </w:r>
    </w:p>
    <w:p w:rsidR="00FD6682" w:rsidRPr="00EE28E7" w:rsidRDefault="00FD6682" w:rsidP="00FD6682">
      <w:pPr>
        <w:pStyle w:val="pboth"/>
        <w:shd w:val="clear" w:color="auto" w:fill="FFFFFF"/>
        <w:spacing w:before="0" w:beforeAutospacing="0"/>
        <w:jc w:val="both"/>
      </w:pPr>
      <w:bookmarkStart w:id="7691" w:name="112761"/>
      <w:bookmarkEnd w:id="7691"/>
      <w:r w:rsidRPr="00EE28E7">
        <w:t>- организовывать рабочее место в соответствии с требованиями безопасности;</w:t>
      </w:r>
    </w:p>
    <w:p w:rsidR="00FD6682" w:rsidRPr="00EE28E7" w:rsidRDefault="00FD6682" w:rsidP="00FD6682">
      <w:pPr>
        <w:pStyle w:val="pboth"/>
        <w:shd w:val="clear" w:color="auto" w:fill="FFFFFF"/>
        <w:spacing w:before="0" w:beforeAutospacing="0"/>
        <w:jc w:val="both"/>
      </w:pPr>
      <w:bookmarkStart w:id="7692" w:name="112762"/>
      <w:bookmarkEnd w:id="7692"/>
      <w:r w:rsidRPr="00EE28E7">
        <w:t>- характеризовать основные направления животноводства;</w:t>
      </w:r>
    </w:p>
    <w:p w:rsidR="00FD6682" w:rsidRPr="00EE28E7" w:rsidRDefault="00FD6682" w:rsidP="00FD6682">
      <w:pPr>
        <w:pStyle w:val="pboth"/>
        <w:shd w:val="clear" w:color="auto" w:fill="FFFFFF"/>
        <w:spacing w:before="0" w:beforeAutospacing="0"/>
        <w:jc w:val="both"/>
      </w:pPr>
      <w:bookmarkStart w:id="7693" w:name="112763"/>
      <w:bookmarkEnd w:id="7693"/>
      <w:r w:rsidRPr="00EE28E7">
        <w:t>- характеризовать особенности основных видов сельскохозяйственных животных своего региона;</w:t>
      </w:r>
    </w:p>
    <w:p w:rsidR="00FD6682" w:rsidRPr="00EE28E7" w:rsidRDefault="00FD6682" w:rsidP="00FD6682">
      <w:pPr>
        <w:pStyle w:val="pboth"/>
        <w:shd w:val="clear" w:color="auto" w:fill="FFFFFF"/>
        <w:spacing w:before="0" w:beforeAutospacing="0"/>
        <w:jc w:val="both"/>
      </w:pPr>
      <w:bookmarkStart w:id="7694" w:name="112764"/>
      <w:bookmarkEnd w:id="7694"/>
      <w:r w:rsidRPr="00EE28E7">
        <w:t>- описывать полный технологический цикл получения продукции животноводства своего региона;</w:t>
      </w:r>
    </w:p>
    <w:p w:rsidR="00FD6682" w:rsidRPr="00EE28E7" w:rsidRDefault="00FD6682" w:rsidP="00FD6682">
      <w:pPr>
        <w:pStyle w:val="pboth"/>
        <w:shd w:val="clear" w:color="auto" w:fill="FFFFFF"/>
        <w:spacing w:before="0" w:beforeAutospacing="0"/>
        <w:jc w:val="both"/>
      </w:pPr>
      <w:bookmarkStart w:id="7695" w:name="112765"/>
      <w:bookmarkEnd w:id="7695"/>
      <w:r w:rsidRPr="00EE28E7">
        <w:t>- называть виды сельскохозяйственных животных, характерных для данного региона;</w:t>
      </w:r>
    </w:p>
    <w:p w:rsidR="00FD6682" w:rsidRPr="00EE28E7" w:rsidRDefault="00FD6682" w:rsidP="00FD6682">
      <w:pPr>
        <w:pStyle w:val="pboth"/>
        <w:shd w:val="clear" w:color="auto" w:fill="FFFFFF"/>
        <w:spacing w:before="0" w:beforeAutospacing="0"/>
        <w:jc w:val="both"/>
      </w:pPr>
      <w:bookmarkStart w:id="7696" w:name="112766"/>
      <w:bookmarkEnd w:id="7696"/>
      <w:r w:rsidRPr="00EE28E7">
        <w:t>- оценивать условия содержания животных в различных условиях;</w:t>
      </w:r>
    </w:p>
    <w:p w:rsidR="00FD6682" w:rsidRPr="00EE28E7" w:rsidRDefault="00FD6682" w:rsidP="00FD6682">
      <w:pPr>
        <w:pStyle w:val="pboth"/>
        <w:shd w:val="clear" w:color="auto" w:fill="FFFFFF"/>
        <w:spacing w:before="0" w:beforeAutospacing="0"/>
        <w:jc w:val="both"/>
      </w:pPr>
      <w:bookmarkStart w:id="7697" w:name="112767"/>
      <w:bookmarkEnd w:id="7697"/>
      <w:r w:rsidRPr="00EE28E7">
        <w:t>- владеть навыками оказания первой помощи заболевшим или пораненным животным;</w:t>
      </w:r>
    </w:p>
    <w:p w:rsidR="00FD6682" w:rsidRPr="00EE28E7" w:rsidRDefault="00FD6682" w:rsidP="00FD6682">
      <w:pPr>
        <w:pStyle w:val="pboth"/>
        <w:shd w:val="clear" w:color="auto" w:fill="FFFFFF"/>
        <w:spacing w:before="0" w:beforeAutospacing="0"/>
        <w:jc w:val="both"/>
      </w:pPr>
      <w:bookmarkStart w:id="7698" w:name="112768"/>
      <w:bookmarkEnd w:id="7698"/>
      <w:r w:rsidRPr="00EE28E7">
        <w:t>- характеризовать способы переработки и хранения продукции животноводства;</w:t>
      </w:r>
    </w:p>
    <w:p w:rsidR="00FD6682" w:rsidRPr="00EE28E7" w:rsidRDefault="00FD6682" w:rsidP="00FD6682">
      <w:pPr>
        <w:pStyle w:val="pboth"/>
        <w:shd w:val="clear" w:color="auto" w:fill="FFFFFF"/>
        <w:spacing w:before="0" w:beforeAutospacing="0"/>
        <w:jc w:val="both"/>
      </w:pPr>
      <w:bookmarkStart w:id="7699" w:name="112769"/>
      <w:bookmarkEnd w:id="7699"/>
      <w:r w:rsidRPr="00EE28E7">
        <w:t>- характеризовать пути цифровизации животноводческого производства;</w:t>
      </w:r>
    </w:p>
    <w:p w:rsidR="00FD6682" w:rsidRPr="00EE28E7" w:rsidRDefault="00FD6682" w:rsidP="00FD6682">
      <w:pPr>
        <w:pStyle w:val="pboth"/>
        <w:shd w:val="clear" w:color="auto" w:fill="FFFFFF"/>
        <w:spacing w:before="0" w:beforeAutospacing="0"/>
        <w:jc w:val="both"/>
      </w:pPr>
      <w:bookmarkStart w:id="7700" w:name="112770"/>
      <w:bookmarkEnd w:id="7700"/>
      <w:r w:rsidRPr="00EE28E7">
        <w:t>- получить возможность узнать особенности сельскохозяйственного производства;</w:t>
      </w:r>
    </w:p>
    <w:p w:rsidR="00FD6682" w:rsidRPr="00EE28E7" w:rsidRDefault="00FD6682" w:rsidP="00FD6682">
      <w:pPr>
        <w:pStyle w:val="pboth"/>
        <w:shd w:val="clear" w:color="auto" w:fill="FFFFFF"/>
        <w:spacing w:before="0" w:beforeAutospacing="0"/>
        <w:jc w:val="both"/>
      </w:pPr>
      <w:bookmarkStart w:id="7701" w:name="112771"/>
      <w:bookmarkEnd w:id="7701"/>
      <w:r w:rsidRPr="00EE28E7">
        <w:t>- характеризовать мир профессий, связанных с животноводством, их востребованность на рынке труда.</w:t>
      </w:r>
    </w:p>
    <w:p w:rsidR="00FD6682" w:rsidRPr="00EE28E7" w:rsidRDefault="00FD6682" w:rsidP="00FD6682">
      <w:pPr>
        <w:pStyle w:val="pboth"/>
        <w:shd w:val="clear" w:color="auto" w:fill="FFFFFF"/>
        <w:spacing w:before="0" w:beforeAutospacing="0"/>
        <w:jc w:val="both"/>
      </w:pPr>
      <w:bookmarkStart w:id="7702" w:name="112772"/>
      <w:bookmarkEnd w:id="7702"/>
      <w:r w:rsidRPr="00EE28E7">
        <w:t>Модуль "Растениеводство"</w:t>
      </w:r>
    </w:p>
    <w:p w:rsidR="00FD6682" w:rsidRPr="00EE28E7" w:rsidRDefault="00FD6682" w:rsidP="00FD6682">
      <w:pPr>
        <w:pStyle w:val="pboth"/>
        <w:shd w:val="clear" w:color="auto" w:fill="FFFFFF"/>
        <w:spacing w:before="0" w:beforeAutospacing="0"/>
        <w:jc w:val="both"/>
      </w:pPr>
      <w:bookmarkStart w:id="7703" w:name="112773"/>
      <w:bookmarkEnd w:id="7703"/>
      <w:r w:rsidRPr="00EE28E7">
        <w:t>7 - 8 КЛАССЫ:</w:t>
      </w:r>
    </w:p>
    <w:p w:rsidR="00FD6682" w:rsidRPr="00EE28E7" w:rsidRDefault="00FD6682" w:rsidP="00FD6682">
      <w:pPr>
        <w:pStyle w:val="pboth"/>
        <w:shd w:val="clear" w:color="auto" w:fill="FFFFFF"/>
        <w:spacing w:before="0" w:beforeAutospacing="0"/>
        <w:jc w:val="both"/>
      </w:pPr>
      <w:bookmarkStart w:id="7704" w:name="112774"/>
      <w:bookmarkEnd w:id="7704"/>
      <w:r w:rsidRPr="00EE28E7">
        <w:t>- соблюдать правила безопасности;</w:t>
      </w:r>
    </w:p>
    <w:p w:rsidR="00FD6682" w:rsidRPr="00EE28E7" w:rsidRDefault="00FD6682" w:rsidP="00FD6682">
      <w:pPr>
        <w:pStyle w:val="pboth"/>
        <w:shd w:val="clear" w:color="auto" w:fill="FFFFFF"/>
        <w:spacing w:before="0" w:beforeAutospacing="0"/>
        <w:jc w:val="both"/>
      </w:pPr>
      <w:bookmarkStart w:id="7705" w:name="112775"/>
      <w:bookmarkEnd w:id="7705"/>
      <w:r w:rsidRPr="00EE28E7">
        <w:t>- организовывать рабочее место в соответствии с требованиями безопасности;</w:t>
      </w:r>
    </w:p>
    <w:p w:rsidR="00FD6682" w:rsidRPr="00EE28E7" w:rsidRDefault="00FD6682" w:rsidP="00FD6682">
      <w:pPr>
        <w:pStyle w:val="pboth"/>
        <w:shd w:val="clear" w:color="auto" w:fill="FFFFFF"/>
        <w:spacing w:before="0" w:beforeAutospacing="0"/>
        <w:jc w:val="both"/>
      </w:pPr>
      <w:bookmarkStart w:id="7706" w:name="112776"/>
      <w:bookmarkEnd w:id="7706"/>
      <w:r w:rsidRPr="00EE28E7">
        <w:t>- характеризовать основные направления растениеводства;</w:t>
      </w:r>
    </w:p>
    <w:p w:rsidR="00FD6682" w:rsidRPr="00EE28E7" w:rsidRDefault="00FD6682" w:rsidP="00FD6682">
      <w:pPr>
        <w:pStyle w:val="pboth"/>
        <w:shd w:val="clear" w:color="auto" w:fill="FFFFFF"/>
        <w:spacing w:before="0" w:beforeAutospacing="0"/>
        <w:jc w:val="both"/>
      </w:pPr>
      <w:bookmarkStart w:id="7707" w:name="112777"/>
      <w:bookmarkEnd w:id="7707"/>
      <w:r w:rsidRPr="00EE28E7">
        <w:lastRenderedPageBreak/>
        <w:t>- описывать полный технологический цикл получения наиболее распространенной растениеводческой продукции своего региона;</w:t>
      </w:r>
    </w:p>
    <w:p w:rsidR="00FD6682" w:rsidRPr="00EE28E7" w:rsidRDefault="00FD6682" w:rsidP="00FD6682">
      <w:pPr>
        <w:pStyle w:val="pboth"/>
        <w:shd w:val="clear" w:color="auto" w:fill="FFFFFF"/>
        <w:spacing w:before="0" w:beforeAutospacing="0"/>
        <w:jc w:val="both"/>
      </w:pPr>
      <w:bookmarkStart w:id="7708" w:name="112778"/>
      <w:bookmarkEnd w:id="7708"/>
      <w:r w:rsidRPr="00EE28E7">
        <w:t>- характеризовать виды и свойства почв данного региона;</w:t>
      </w:r>
    </w:p>
    <w:p w:rsidR="00FD6682" w:rsidRPr="00EE28E7" w:rsidRDefault="00FD6682" w:rsidP="00FD6682">
      <w:pPr>
        <w:pStyle w:val="pboth"/>
        <w:shd w:val="clear" w:color="auto" w:fill="FFFFFF"/>
        <w:spacing w:before="0" w:beforeAutospacing="0"/>
        <w:jc w:val="both"/>
      </w:pPr>
      <w:bookmarkStart w:id="7709" w:name="112779"/>
      <w:bookmarkEnd w:id="7709"/>
      <w:r w:rsidRPr="00EE28E7">
        <w:t>- назвать ручные и механизированные инструменты обработки почвы;</w:t>
      </w:r>
    </w:p>
    <w:p w:rsidR="00FD6682" w:rsidRPr="00EE28E7" w:rsidRDefault="00FD6682" w:rsidP="00FD6682">
      <w:pPr>
        <w:pStyle w:val="pboth"/>
        <w:shd w:val="clear" w:color="auto" w:fill="FFFFFF"/>
        <w:spacing w:before="0" w:beforeAutospacing="0"/>
        <w:jc w:val="both"/>
      </w:pPr>
      <w:bookmarkStart w:id="7710" w:name="112780"/>
      <w:bookmarkEnd w:id="7710"/>
      <w:r w:rsidRPr="00EE28E7">
        <w:t>- классифицировать культурные растения по различным основаниям;</w:t>
      </w:r>
    </w:p>
    <w:p w:rsidR="00FD6682" w:rsidRPr="00EE28E7" w:rsidRDefault="00FD6682" w:rsidP="00FD6682">
      <w:pPr>
        <w:pStyle w:val="pboth"/>
        <w:shd w:val="clear" w:color="auto" w:fill="FFFFFF"/>
        <w:spacing w:before="0" w:beforeAutospacing="0"/>
        <w:jc w:val="both"/>
      </w:pPr>
      <w:bookmarkStart w:id="7711" w:name="112781"/>
      <w:bookmarkEnd w:id="7711"/>
      <w:r w:rsidRPr="00EE28E7">
        <w:t>- называть полезные дикорастущие растения и знать их свойства;</w:t>
      </w:r>
    </w:p>
    <w:p w:rsidR="00FD6682" w:rsidRPr="00EE28E7" w:rsidRDefault="00FD6682" w:rsidP="00FD6682">
      <w:pPr>
        <w:pStyle w:val="pboth"/>
        <w:shd w:val="clear" w:color="auto" w:fill="FFFFFF"/>
        <w:spacing w:before="0" w:beforeAutospacing="0"/>
        <w:jc w:val="both"/>
      </w:pPr>
      <w:bookmarkStart w:id="7712" w:name="112782"/>
      <w:bookmarkEnd w:id="7712"/>
      <w:r w:rsidRPr="00EE28E7">
        <w:t>- назвать опасные для человека дикорастущие растения;</w:t>
      </w:r>
    </w:p>
    <w:p w:rsidR="00FD6682" w:rsidRPr="00EE28E7" w:rsidRDefault="00FD6682" w:rsidP="00FD6682">
      <w:pPr>
        <w:pStyle w:val="pboth"/>
        <w:shd w:val="clear" w:color="auto" w:fill="FFFFFF"/>
        <w:spacing w:before="0" w:beforeAutospacing="0"/>
        <w:jc w:val="both"/>
      </w:pPr>
      <w:bookmarkStart w:id="7713" w:name="112783"/>
      <w:bookmarkEnd w:id="7713"/>
      <w:r w:rsidRPr="00EE28E7">
        <w:t>- называть полезные для человека грибы;</w:t>
      </w:r>
    </w:p>
    <w:p w:rsidR="00FD6682" w:rsidRPr="00EE28E7" w:rsidRDefault="00FD6682" w:rsidP="00FD6682">
      <w:pPr>
        <w:pStyle w:val="pboth"/>
        <w:shd w:val="clear" w:color="auto" w:fill="FFFFFF"/>
        <w:spacing w:before="0" w:beforeAutospacing="0"/>
        <w:jc w:val="both"/>
      </w:pPr>
      <w:bookmarkStart w:id="7714" w:name="112784"/>
      <w:bookmarkEnd w:id="7714"/>
      <w:r w:rsidRPr="00EE28E7">
        <w:t>- называть опасные для человека грибы;</w:t>
      </w:r>
    </w:p>
    <w:p w:rsidR="00FD6682" w:rsidRPr="00EE28E7" w:rsidRDefault="00FD6682" w:rsidP="00FD6682">
      <w:pPr>
        <w:pStyle w:val="pboth"/>
        <w:shd w:val="clear" w:color="auto" w:fill="FFFFFF"/>
        <w:spacing w:before="0" w:beforeAutospacing="0"/>
        <w:jc w:val="both"/>
      </w:pPr>
      <w:bookmarkStart w:id="7715" w:name="112785"/>
      <w:bookmarkEnd w:id="7715"/>
      <w:r w:rsidRPr="00EE28E7">
        <w:t>- владеть методами сбора, переработки и хранения полезных дикорастущих растений и их плодов;</w:t>
      </w:r>
    </w:p>
    <w:p w:rsidR="00FD6682" w:rsidRPr="00EE28E7" w:rsidRDefault="00FD6682" w:rsidP="00FD6682">
      <w:pPr>
        <w:pStyle w:val="pboth"/>
        <w:shd w:val="clear" w:color="auto" w:fill="FFFFFF"/>
        <w:spacing w:before="0" w:beforeAutospacing="0"/>
        <w:jc w:val="both"/>
      </w:pPr>
      <w:bookmarkStart w:id="7716" w:name="112786"/>
      <w:bookmarkEnd w:id="7716"/>
      <w:r w:rsidRPr="00EE28E7">
        <w:t>- владеть методами сбора, переработки и хранения полезных для человека грибов;</w:t>
      </w:r>
    </w:p>
    <w:p w:rsidR="00FD6682" w:rsidRPr="00EE28E7" w:rsidRDefault="00FD6682" w:rsidP="00FD6682">
      <w:pPr>
        <w:pStyle w:val="pboth"/>
        <w:shd w:val="clear" w:color="auto" w:fill="FFFFFF"/>
        <w:spacing w:before="0" w:beforeAutospacing="0"/>
        <w:jc w:val="both"/>
      </w:pPr>
      <w:bookmarkStart w:id="7717" w:name="112787"/>
      <w:bookmarkEnd w:id="7717"/>
      <w:r w:rsidRPr="00EE28E7">
        <w:t>- характеризовать основные направления цифровизации и роботизации в растениеводстве;</w:t>
      </w:r>
    </w:p>
    <w:p w:rsidR="00FD6682" w:rsidRPr="00EE28E7" w:rsidRDefault="00FD6682" w:rsidP="00FD6682">
      <w:pPr>
        <w:pStyle w:val="pboth"/>
        <w:shd w:val="clear" w:color="auto" w:fill="FFFFFF"/>
        <w:spacing w:before="0" w:beforeAutospacing="0"/>
        <w:jc w:val="both"/>
      </w:pPr>
      <w:bookmarkStart w:id="7718" w:name="112788"/>
      <w:bookmarkEnd w:id="7718"/>
      <w:r w:rsidRPr="00EE28E7">
        <w:t>- получить возможность научиться использовать цифровые устройства и программные сервисы в технологии растениеводства;</w:t>
      </w:r>
    </w:p>
    <w:p w:rsidR="00FD6682" w:rsidRPr="00EE28E7" w:rsidRDefault="00FD6682" w:rsidP="00FD6682">
      <w:pPr>
        <w:pStyle w:val="pboth"/>
        <w:shd w:val="clear" w:color="auto" w:fill="FFFFFF"/>
        <w:spacing w:before="0" w:beforeAutospacing="0"/>
        <w:jc w:val="both"/>
      </w:pPr>
      <w:bookmarkStart w:id="7719" w:name="112789"/>
      <w:bookmarkEnd w:id="7719"/>
      <w:r w:rsidRPr="00EE28E7">
        <w:t>- характеризовать мир профессий, связанных с растениеводством, их востребованность на рынке труда.</w:t>
      </w:r>
    </w:p>
    <w:p w:rsidR="00FD6682" w:rsidRPr="00EE28E7" w:rsidRDefault="00FD6682" w:rsidP="00FD6682">
      <w:pPr>
        <w:pStyle w:val="pboth"/>
        <w:shd w:val="clear" w:color="auto" w:fill="FFFFFF"/>
        <w:spacing w:before="0" w:beforeAutospacing="0"/>
        <w:jc w:val="both"/>
      </w:pPr>
      <w:bookmarkStart w:id="7720" w:name="112790"/>
      <w:bookmarkEnd w:id="7720"/>
      <w:r w:rsidRPr="00EE28E7">
        <w:t>СХЕМЫ ПОСТРОЕНИЯ УЧЕБНОГО КУРСА</w:t>
      </w:r>
    </w:p>
    <w:p w:rsidR="00FD6682" w:rsidRPr="00EE28E7" w:rsidRDefault="00FD6682" w:rsidP="00FD6682">
      <w:pPr>
        <w:pStyle w:val="pboth"/>
        <w:shd w:val="clear" w:color="auto" w:fill="FFFFFF"/>
        <w:spacing w:before="0" w:beforeAutospacing="0"/>
        <w:jc w:val="both"/>
      </w:pPr>
      <w:bookmarkStart w:id="7721" w:name="112791"/>
      <w:bookmarkEnd w:id="7721"/>
      <w:r w:rsidRPr="00EE28E7">
        <w:t>Названные модули можно рассматривать как элементы конструктора, из которого собирается содержание учебного предмета технологии с учетом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FD6682" w:rsidRPr="00EE28E7" w:rsidRDefault="00FD6682" w:rsidP="00FD6682">
      <w:pPr>
        <w:pStyle w:val="pboth"/>
        <w:shd w:val="clear" w:color="auto" w:fill="FFFFFF"/>
        <w:spacing w:before="0" w:beforeAutospacing="0"/>
        <w:jc w:val="both"/>
      </w:pPr>
      <w:bookmarkStart w:id="7722" w:name="112792"/>
      <w:bookmarkEnd w:id="7722"/>
      <w:r w:rsidRPr="00EE28E7">
        <w:t>Схема "сборки" конкретного учебного курса, в общих чертах, такова.</w:t>
      </w:r>
    </w:p>
    <w:p w:rsidR="00FD6682" w:rsidRPr="00EE28E7" w:rsidRDefault="00FD6682" w:rsidP="00FD6682">
      <w:pPr>
        <w:pStyle w:val="pboth"/>
        <w:shd w:val="clear" w:color="auto" w:fill="FFFFFF"/>
        <w:spacing w:before="0" w:beforeAutospacing="0"/>
        <w:jc w:val="both"/>
      </w:pPr>
      <w:bookmarkStart w:id="7723" w:name="112793"/>
      <w:bookmarkEnd w:id="7723"/>
      <w:r w:rsidRPr="00EE28E7">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определенных разделах модулей, входящих в инвариантный блок.</w:t>
      </w:r>
    </w:p>
    <w:p w:rsidR="00FD6682" w:rsidRPr="00EE28E7" w:rsidRDefault="00FD6682" w:rsidP="00FD6682">
      <w:pPr>
        <w:pStyle w:val="pboth"/>
        <w:shd w:val="clear" w:color="auto" w:fill="FFFFFF"/>
        <w:spacing w:before="0" w:beforeAutospacing="0"/>
        <w:jc w:val="both"/>
      </w:pPr>
      <w:bookmarkStart w:id="7724" w:name="112794"/>
      <w:bookmarkEnd w:id="7724"/>
      <w:r w:rsidRPr="00EE28E7">
        <w:t>Эти линии таковы.</w:t>
      </w:r>
    </w:p>
    <w:p w:rsidR="00FD6682" w:rsidRPr="00EE28E7" w:rsidRDefault="00FD6682" w:rsidP="00FD6682">
      <w:pPr>
        <w:pStyle w:val="pboth"/>
        <w:shd w:val="clear" w:color="auto" w:fill="FFFFFF"/>
        <w:spacing w:before="0" w:beforeAutospacing="0"/>
        <w:jc w:val="both"/>
      </w:pPr>
      <w:bookmarkStart w:id="7725" w:name="112795"/>
      <w:bookmarkEnd w:id="7725"/>
      <w:r w:rsidRPr="00EE28E7">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w:t>
      </w:r>
      <w:hyperlink r:id="rId159" w:anchor="112292" w:history="1">
        <w:r w:rsidRPr="00EE28E7">
          <w:rPr>
            <w:rStyle w:val="ad"/>
            <w:color w:val="auto"/>
          </w:rPr>
          <w:t>разделах 1</w:t>
        </w:r>
      </w:hyperlink>
      <w:r w:rsidRPr="00EE28E7">
        <w:t>, </w:t>
      </w:r>
      <w:hyperlink r:id="rId160" w:anchor="112297" w:history="1">
        <w:r w:rsidRPr="00EE28E7">
          <w:rPr>
            <w:rStyle w:val="ad"/>
            <w:color w:val="auto"/>
          </w:rPr>
          <w:t>3</w:t>
        </w:r>
      </w:hyperlink>
      <w:r w:rsidRPr="00EE28E7">
        <w:t>, </w:t>
      </w:r>
      <w:hyperlink r:id="rId161" w:anchor="112315" w:history="1">
        <w:r w:rsidRPr="00EE28E7">
          <w:rPr>
            <w:rStyle w:val="ad"/>
            <w:color w:val="auto"/>
          </w:rPr>
          <w:t>8</w:t>
        </w:r>
      </w:hyperlink>
      <w:r w:rsidRPr="00EE28E7">
        <w:t>, </w:t>
      </w:r>
      <w:hyperlink r:id="rId162" w:anchor="112327" w:history="1">
        <w:r w:rsidRPr="00EE28E7">
          <w:rPr>
            <w:rStyle w:val="ad"/>
            <w:color w:val="auto"/>
          </w:rPr>
          <w:t>10</w:t>
        </w:r>
      </w:hyperlink>
      <w:r w:rsidRPr="00EE28E7">
        <w:t>, </w:t>
      </w:r>
      <w:hyperlink r:id="rId163" w:anchor="112331" w:history="1">
        <w:r w:rsidRPr="00EE28E7">
          <w:rPr>
            <w:rStyle w:val="ad"/>
            <w:color w:val="auto"/>
          </w:rPr>
          <w:t>11</w:t>
        </w:r>
      </w:hyperlink>
      <w:r w:rsidRPr="00EE28E7">
        <w:t> содержания модуля "Производство и технология" и </w:t>
      </w:r>
      <w:hyperlink r:id="rId164" w:anchor="112339" w:history="1">
        <w:r w:rsidRPr="00EE28E7">
          <w:rPr>
            <w:rStyle w:val="ad"/>
            <w:color w:val="auto"/>
          </w:rPr>
          <w:t>разделах 1</w:t>
        </w:r>
      </w:hyperlink>
      <w:r w:rsidRPr="00EE28E7">
        <w:t>, </w:t>
      </w:r>
      <w:hyperlink r:id="rId165" w:anchor="112393" w:history="1">
        <w:r w:rsidRPr="00EE28E7">
          <w:rPr>
            <w:rStyle w:val="ad"/>
            <w:color w:val="auto"/>
          </w:rPr>
          <w:t>11</w:t>
        </w:r>
      </w:hyperlink>
      <w:r w:rsidRPr="00EE28E7">
        <w:t>, </w:t>
      </w:r>
      <w:hyperlink r:id="rId166" w:anchor="112397" w:history="1">
        <w:r w:rsidRPr="00EE28E7">
          <w:rPr>
            <w:rStyle w:val="ad"/>
            <w:color w:val="auto"/>
          </w:rPr>
          <w:t>12</w:t>
        </w:r>
      </w:hyperlink>
      <w:r w:rsidRPr="00EE28E7">
        <w:t xml:space="preserve">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w:t>
      </w:r>
      <w:r w:rsidRPr="00EE28E7">
        <w:lastRenderedPageBreak/>
        <w:t>инструментов их обработки в 5 классе до целостной реализации технологической цепочки в 8 и 9 классах.</w:t>
      </w:r>
    </w:p>
    <w:p w:rsidR="00FD6682" w:rsidRPr="00EE28E7" w:rsidRDefault="00FD6682" w:rsidP="00FD6682">
      <w:pPr>
        <w:pStyle w:val="pboth"/>
        <w:shd w:val="clear" w:color="auto" w:fill="FFFFFF"/>
        <w:spacing w:before="0" w:beforeAutospacing="0"/>
        <w:jc w:val="both"/>
      </w:pPr>
      <w:bookmarkStart w:id="7726" w:name="112796"/>
      <w:bookmarkEnd w:id="7726"/>
      <w:r w:rsidRPr="00EE28E7">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w:t>
      </w:r>
      <w:hyperlink r:id="rId167" w:anchor="112378" w:history="1">
        <w:r w:rsidRPr="00EE28E7">
          <w:rPr>
            <w:rStyle w:val="ad"/>
            <w:color w:val="auto"/>
          </w:rPr>
          <w:t>разделе 8</w:t>
        </w:r>
      </w:hyperlink>
      <w:r w:rsidRPr="00EE28E7">
        <w:t> содержания модуля "Технологии обработки материалов и пищевых продуктов".</w:t>
      </w:r>
    </w:p>
    <w:p w:rsidR="00FD6682" w:rsidRPr="00EE28E7" w:rsidRDefault="00FD6682" w:rsidP="00FD6682">
      <w:pPr>
        <w:pStyle w:val="pboth"/>
        <w:shd w:val="clear" w:color="auto" w:fill="FFFFFF"/>
        <w:spacing w:before="0" w:beforeAutospacing="0"/>
        <w:jc w:val="both"/>
      </w:pPr>
      <w:bookmarkStart w:id="7727" w:name="112797"/>
      <w:bookmarkEnd w:id="7727"/>
      <w:r w:rsidRPr="00EE28E7">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w:t>
      </w:r>
      <w:hyperlink r:id="rId168" w:anchor="112300" w:history="1">
        <w:r w:rsidRPr="00EE28E7">
          <w:rPr>
            <w:rStyle w:val="ad"/>
            <w:color w:val="auto"/>
          </w:rPr>
          <w:t>разделе 4</w:t>
        </w:r>
      </w:hyperlink>
      <w:r w:rsidRPr="00EE28E7">
        <w:t> модуля "Производство и технология".</w:t>
      </w:r>
    </w:p>
    <w:p w:rsidR="00FD6682" w:rsidRPr="00EE28E7" w:rsidRDefault="00FD6682" w:rsidP="00FD6682">
      <w:pPr>
        <w:pStyle w:val="pboth"/>
        <w:shd w:val="clear" w:color="auto" w:fill="FFFFFF"/>
        <w:spacing w:before="0" w:beforeAutospacing="0"/>
        <w:jc w:val="both"/>
      </w:pPr>
      <w:bookmarkStart w:id="7728" w:name="112798"/>
      <w:bookmarkEnd w:id="7728"/>
      <w:r w:rsidRPr="00EE28E7">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FD6682" w:rsidRPr="00EE28E7" w:rsidRDefault="00FD6682" w:rsidP="00FD6682">
      <w:pPr>
        <w:pStyle w:val="pboth"/>
        <w:shd w:val="clear" w:color="auto" w:fill="FFFFFF"/>
        <w:spacing w:before="0" w:beforeAutospacing="0"/>
        <w:jc w:val="both"/>
      </w:pPr>
      <w:bookmarkStart w:id="7729" w:name="112799"/>
      <w:bookmarkEnd w:id="7729"/>
      <w:r w:rsidRPr="00EE28E7">
        <w:t>Линия "Профессиональная ориентация" дает представление о мире современных и перспективных профессий. Ее содержание представлено в </w:t>
      </w:r>
      <w:hyperlink r:id="rId169" w:anchor="112308" w:history="1">
        <w:r w:rsidRPr="00EE28E7">
          <w:rPr>
            <w:rStyle w:val="ad"/>
            <w:color w:val="auto"/>
          </w:rPr>
          <w:t>разделах 6</w:t>
        </w:r>
      </w:hyperlink>
      <w:r w:rsidRPr="00EE28E7">
        <w:t>, </w:t>
      </w:r>
      <w:hyperlink r:id="rId170" w:anchor="112315" w:history="1">
        <w:r w:rsidRPr="00EE28E7">
          <w:rPr>
            <w:rStyle w:val="ad"/>
            <w:color w:val="auto"/>
          </w:rPr>
          <w:t>8</w:t>
        </w:r>
      </w:hyperlink>
      <w:r w:rsidRPr="00EE28E7">
        <w:t> и </w:t>
      </w:r>
      <w:hyperlink r:id="rId171" w:anchor="112334" w:history="1">
        <w:r w:rsidRPr="00EE28E7">
          <w:rPr>
            <w:rStyle w:val="ad"/>
            <w:color w:val="auto"/>
          </w:rPr>
          <w:t>12</w:t>
        </w:r>
      </w:hyperlink>
      <w:r w:rsidRPr="00EE28E7">
        <w:t> модуля "Производство и технология" и </w:t>
      </w:r>
      <w:hyperlink r:id="rId172" w:anchor="112397" w:history="1">
        <w:r w:rsidRPr="00EE28E7">
          <w:rPr>
            <w:rStyle w:val="ad"/>
            <w:color w:val="auto"/>
          </w:rPr>
          <w:t>разделе 12</w:t>
        </w:r>
      </w:hyperlink>
      <w:r w:rsidRPr="00EE28E7">
        <w:t> модуля "Технологии обработки материалов и пищевых продуктов".</w:t>
      </w:r>
    </w:p>
    <w:p w:rsidR="00FD6682" w:rsidRPr="00EE28E7" w:rsidRDefault="00FD6682" w:rsidP="00FD6682">
      <w:pPr>
        <w:pStyle w:val="pboth"/>
        <w:shd w:val="clear" w:color="auto" w:fill="FFFFFF"/>
        <w:spacing w:before="0" w:beforeAutospacing="0"/>
        <w:jc w:val="both"/>
      </w:pPr>
      <w:bookmarkStart w:id="7730" w:name="112800"/>
      <w:bookmarkEnd w:id="7730"/>
      <w:r w:rsidRPr="00EE28E7">
        <w:t>Приведенные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FD6682" w:rsidRPr="00EE28E7" w:rsidRDefault="00FD6682" w:rsidP="00FD6682">
      <w:pPr>
        <w:pStyle w:val="pboth"/>
        <w:shd w:val="clear" w:color="auto" w:fill="FFFFFF"/>
        <w:spacing w:before="0" w:beforeAutospacing="0"/>
        <w:jc w:val="both"/>
      </w:pPr>
      <w:bookmarkStart w:id="7731" w:name="112801"/>
      <w:bookmarkEnd w:id="7731"/>
      <w:r w:rsidRPr="00EE28E7">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FD6682" w:rsidRPr="00EE28E7" w:rsidRDefault="00FD6682" w:rsidP="00FD6682">
      <w:pPr>
        <w:pStyle w:val="pboth"/>
        <w:shd w:val="clear" w:color="auto" w:fill="FFFFFF"/>
        <w:spacing w:before="0" w:beforeAutospacing="0"/>
        <w:jc w:val="both"/>
      </w:pPr>
      <w:bookmarkStart w:id="7732" w:name="112802"/>
      <w:bookmarkEnd w:id="7732"/>
      <w:r w:rsidRPr="00EE28E7">
        <w:t>Приведенные содержательные линии в рамках модульного курса могут быть раскрыты с различной полнотой и направленностью.</w:t>
      </w:r>
    </w:p>
    <w:p w:rsidR="00FD6682" w:rsidRPr="00EE28E7" w:rsidRDefault="00FD6682" w:rsidP="00FD6682">
      <w:pPr>
        <w:pStyle w:val="pboth"/>
        <w:shd w:val="clear" w:color="auto" w:fill="FFFFFF"/>
        <w:spacing w:before="0" w:beforeAutospacing="0"/>
        <w:jc w:val="both"/>
      </w:pPr>
      <w:bookmarkStart w:id="7733" w:name="112803"/>
      <w:bookmarkEnd w:id="7733"/>
      <w:r w:rsidRPr="00EE28E7">
        <w:t>(1) Инвариантные модули, включающие только модули </w:t>
      </w:r>
      <w:hyperlink r:id="rId173" w:anchor="112290" w:history="1">
        <w:r w:rsidRPr="00EE28E7">
          <w:rPr>
            <w:rStyle w:val="ad"/>
            <w:color w:val="auto"/>
          </w:rPr>
          <w:t>"Производство и технология"</w:t>
        </w:r>
      </w:hyperlink>
      <w:r w:rsidRPr="00EE28E7">
        <w:t>, "</w:t>
      </w:r>
      <w:hyperlink r:id="rId174" w:anchor="112337" w:history="1">
        <w:r w:rsidRPr="00EE28E7">
          <w:rPr>
            <w:rStyle w:val="ad"/>
            <w:color w:val="auto"/>
          </w:rPr>
          <w:t>Технологии обработки материалов</w:t>
        </w:r>
      </w:hyperlink>
      <w:r w:rsidRPr="00EE28E7">
        <w:t> и пищевых продуктов", вариативные модули отсутствуют.</w:t>
      </w:r>
    </w:p>
    <w:p w:rsidR="00FD6682" w:rsidRPr="00EE28E7" w:rsidRDefault="00FD6682" w:rsidP="00FD6682">
      <w:pPr>
        <w:pStyle w:val="pboth"/>
        <w:shd w:val="clear" w:color="auto" w:fill="FFFFFF"/>
        <w:spacing w:before="0" w:beforeAutospacing="0"/>
        <w:jc w:val="both"/>
      </w:pPr>
      <w:bookmarkStart w:id="7734" w:name="112804"/>
      <w:bookmarkEnd w:id="7734"/>
      <w:r w:rsidRPr="00EE28E7">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FD6682" w:rsidRPr="00EE28E7" w:rsidRDefault="00FD6682" w:rsidP="00FD6682">
      <w:pPr>
        <w:pStyle w:val="pboth"/>
        <w:shd w:val="clear" w:color="auto" w:fill="FFFFFF"/>
        <w:spacing w:before="0" w:beforeAutospacing="0"/>
        <w:jc w:val="both"/>
      </w:pPr>
      <w:bookmarkStart w:id="7735" w:name="112805"/>
      <w:bookmarkEnd w:id="7735"/>
      <w:r w:rsidRPr="00EE28E7">
        <w:t>Расширение инвариантных модулей возможно в различных направлениях, в частности, в рамках содержательных линий "Технология" и "Моделирование".</w:t>
      </w:r>
    </w:p>
    <w:p w:rsidR="00FD6682" w:rsidRPr="00EE28E7" w:rsidRDefault="00FD6682" w:rsidP="00FD6682">
      <w:pPr>
        <w:pStyle w:val="pboth"/>
        <w:shd w:val="clear" w:color="auto" w:fill="FFFFFF"/>
        <w:spacing w:before="0" w:beforeAutospacing="0"/>
        <w:jc w:val="both"/>
      </w:pPr>
      <w:bookmarkStart w:id="7736" w:name="112806"/>
      <w:bookmarkEnd w:id="7736"/>
      <w:r w:rsidRPr="00EE28E7">
        <w:t>(2) В качестве примера расширения линии "Технология" можно привести схему курса, включающую инвариантные модули и вариативный </w:t>
      </w:r>
      <w:hyperlink r:id="rId175" w:anchor="112492" w:history="1">
        <w:r w:rsidRPr="00EE28E7">
          <w:rPr>
            <w:rStyle w:val="ad"/>
            <w:color w:val="auto"/>
          </w:rPr>
          <w:t>модуль</w:t>
        </w:r>
      </w:hyperlink>
      <w:r w:rsidRPr="00EE28E7">
        <w:t> "Растениеводство".</w:t>
      </w:r>
    </w:p>
    <w:p w:rsidR="00FD6682" w:rsidRPr="00EE28E7" w:rsidRDefault="00FD6682" w:rsidP="00FD6682">
      <w:pPr>
        <w:pStyle w:val="pboth"/>
        <w:shd w:val="clear" w:color="auto" w:fill="FFFFFF"/>
        <w:spacing w:before="0" w:beforeAutospacing="0"/>
        <w:jc w:val="both"/>
      </w:pPr>
      <w:bookmarkStart w:id="7737" w:name="112807"/>
      <w:bookmarkEnd w:id="7737"/>
      <w:r w:rsidRPr="00EE28E7">
        <w:lastRenderedPageBreak/>
        <w:t>Содержание </w:t>
      </w:r>
      <w:hyperlink r:id="rId176" w:anchor="112494" w:history="1">
        <w:r w:rsidRPr="00EE28E7">
          <w:rPr>
            <w:rStyle w:val="ad"/>
            <w:color w:val="auto"/>
          </w:rPr>
          <w:t>раздела 1</w:t>
        </w:r>
      </w:hyperlink>
      <w:r w:rsidRPr="00EE28E7">
        <w:t>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5 - 7 классах с сохранением общей логики изложения разделов этого модуля при соблюдении общего баланса отведенных на изучение этих разделов часов. В 8 классе, согласно общей логике, осваиваются элементы традиционных производств </w:t>
      </w:r>
      <w:hyperlink r:id="rId177" w:anchor="112327" w:history="1">
        <w:r w:rsidRPr="00EE28E7">
          <w:rPr>
            <w:rStyle w:val="ad"/>
            <w:color w:val="auto"/>
          </w:rPr>
          <w:t>(раздел 10)</w:t>
        </w:r>
      </w:hyperlink>
      <w:r w:rsidRPr="00EE28E7">
        <w:t>, к которому добавляется содержание </w:t>
      </w:r>
      <w:hyperlink r:id="rId178" w:anchor="112513" w:history="1">
        <w:r w:rsidRPr="00EE28E7">
          <w:rPr>
            <w:rStyle w:val="ad"/>
            <w:color w:val="auto"/>
          </w:rPr>
          <w:t>раздела 3</w:t>
        </w:r>
      </w:hyperlink>
      <w:r w:rsidRPr="00EE28E7">
        <w:t>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остается прежним. Схема этого курса представлена в таблице 1 (разделы, входящие в содержательное ядро, выделены подчеркиванием).</w:t>
      </w:r>
    </w:p>
    <w:p w:rsidR="00FD6682" w:rsidRPr="00EE28E7" w:rsidRDefault="00FD6682" w:rsidP="00FD6682">
      <w:pPr>
        <w:pStyle w:val="pright"/>
        <w:shd w:val="clear" w:color="auto" w:fill="FFFFFF"/>
        <w:spacing w:before="0" w:beforeAutospacing="0"/>
        <w:jc w:val="right"/>
      </w:pPr>
      <w:bookmarkStart w:id="7738" w:name="112808"/>
      <w:bookmarkEnd w:id="7738"/>
      <w:r w:rsidRPr="00EE28E7">
        <w:t>Таблица 1</w:t>
      </w:r>
    </w:p>
    <w:tbl>
      <w:tblPr>
        <w:tblW w:w="0" w:type="auto"/>
        <w:shd w:val="clear" w:color="auto" w:fill="FFFFFF"/>
        <w:tblCellMar>
          <w:top w:w="15" w:type="dxa"/>
          <w:left w:w="15" w:type="dxa"/>
          <w:bottom w:w="15" w:type="dxa"/>
          <w:right w:w="15" w:type="dxa"/>
        </w:tblCellMar>
        <w:tblLook w:val="04A0"/>
      </w:tblPr>
      <w:tblGrid>
        <w:gridCol w:w="1393"/>
        <w:gridCol w:w="1872"/>
        <w:gridCol w:w="2070"/>
        <w:gridCol w:w="1872"/>
        <w:gridCol w:w="1904"/>
        <w:gridCol w:w="1071"/>
      </w:tblGrid>
      <w:tr w:rsidR="00FD6682" w:rsidRPr="00EE28E7" w:rsidTr="00FD6682">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39" w:name="112809"/>
            <w:bookmarkEnd w:id="7739"/>
            <w:r w:rsidRPr="00EE28E7">
              <w:t>ИНВАРИАНТНЫЕ МОДУЛИ + МОДУЛЬ "РАСТЕНИЕВОДСТВО"</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40" w:name="112810"/>
            <w:bookmarkEnd w:id="7740"/>
            <w:r w:rsidRPr="00EE28E7">
              <w:t>Модуль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41" w:name="112811"/>
            <w:bookmarkEnd w:id="7741"/>
            <w:r w:rsidRPr="00EE28E7">
              <w:t>5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42" w:name="112812"/>
            <w:bookmarkEnd w:id="7742"/>
            <w:r w:rsidRPr="00EE28E7">
              <w:t>6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43" w:name="112813"/>
            <w:bookmarkEnd w:id="7743"/>
            <w:r w:rsidRPr="00EE28E7">
              <w:t>7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44" w:name="112814"/>
            <w:bookmarkEnd w:id="7744"/>
            <w:r w:rsidRPr="00EE28E7">
              <w:t>8 класс (17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45" w:name="112815"/>
            <w:bookmarkEnd w:id="7745"/>
            <w:r w:rsidRPr="00EE28E7">
              <w:t>9 класс (17 час)</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46" w:name="112816"/>
            <w:bookmarkEnd w:id="7746"/>
            <w:r w:rsidRPr="00EE28E7">
              <w:t>Производство и технология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47" w:name="112817"/>
            <w:bookmarkEnd w:id="7747"/>
            <w:r w:rsidRPr="00EE28E7">
              <w:rPr>
                <w:i/>
                <w:iCs/>
              </w:rPr>
              <w:t>Раздел 1</w:t>
            </w:r>
            <w:r w:rsidRPr="00EE28E7">
              <w:t>.</w:t>
            </w:r>
          </w:p>
          <w:p w:rsidR="00FD6682" w:rsidRPr="00EE28E7" w:rsidRDefault="00FD6682">
            <w:pPr>
              <w:pStyle w:val="pboth"/>
              <w:spacing w:before="0" w:beforeAutospacing="0"/>
              <w:jc w:val="both"/>
            </w:pPr>
            <w:r w:rsidRPr="00EE28E7">
              <w:t>Преобразовательная деятельность человека.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48" w:name="112818"/>
            <w:bookmarkEnd w:id="7748"/>
            <w:r w:rsidRPr="00EE28E7">
              <w:rPr>
                <w:i/>
                <w:iCs/>
              </w:rPr>
              <w:t>Раздел 3</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Задачи и технологии их решения.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49" w:name="112819"/>
            <w:bookmarkEnd w:id="7749"/>
            <w:r w:rsidRPr="00EE28E7">
              <w:rPr>
                <w:i/>
                <w:iCs/>
              </w:rPr>
              <w:t>Раздел 7</w:t>
            </w:r>
            <w:r w:rsidRPr="00EE28E7">
              <w:t>.</w:t>
            </w:r>
          </w:p>
          <w:p w:rsidR="00FD6682" w:rsidRPr="00EE28E7" w:rsidRDefault="00FD6682">
            <w:pPr>
              <w:pStyle w:val="pboth"/>
              <w:spacing w:before="0" w:beforeAutospacing="0"/>
              <w:jc w:val="both"/>
            </w:pPr>
            <w:r w:rsidRPr="00EE28E7">
              <w:t>Технологии и искусство.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50" w:name="112820"/>
            <w:bookmarkEnd w:id="7750"/>
            <w:r w:rsidRPr="00EE28E7">
              <w:rPr>
                <w:i/>
                <w:iCs/>
              </w:rPr>
              <w:t>Раздел 9</w:t>
            </w:r>
            <w:r w:rsidRPr="00EE28E7">
              <w:t>.</w:t>
            </w:r>
          </w:p>
          <w:p w:rsidR="00FD6682" w:rsidRPr="00EE28E7" w:rsidRDefault="00FD6682">
            <w:pPr>
              <w:pStyle w:val="pboth"/>
              <w:spacing w:before="0" w:beforeAutospacing="0"/>
              <w:jc w:val="both"/>
            </w:pPr>
            <w:r w:rsidRPr="00EE28E7">
              <w:t>Современные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51" w:name="112821"/>
            <w:bookmarkEnd w:id="7751"/>
            <w:r w:rsidRPr="00EE28E7">
              <w:rPr>
                <w:i/>
                <w:iCs/>
              </w:rPr>
              <w:t>Раздел 11</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Элементы управления.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52" w:name="112822"/>
            <w:bookmarkEnd w:id="7752"/>
            <w:r w:rsidRPr="00EE28E7">
              <w:rPr>
                <w:i/>
                <w:iCs/>
              </w:rPr>
              <w:t>Раздел 4</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Основы проектирования.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53" w:name="112823"/>
            <w:bookmarkEnd w:id="7753"/>
            <w:r w:rsidRPr="00EE28E7">
              <w:rPr>
                <w:i/>
                <w:iCs/>
              </w:rPr>
              <w:t>Раздел 8</w:t>
            </w:r>
            <w:r w:rsidRPr="00EE28E7">
              <w:t>.</w:t>
            </w:r>
          </w:p>
          <w:p w:rsidR="00FD6682" w:rsidRPr="00EE28E7" w:rsidRDefault="00FD6682">
            <w:pPr>
              <w:pStyle w:val="pboth"/>
              <w:spacing w:before="0" w:beforeAutospacing="0"/>
              <w:jc w:val="both"/>
            </w:pPr>
            <w:r w:rsidRPr="00EE28E7">
              <w:t>Технология и мир.</w:t>
            </w:r>
          </w:p>
          <w:p w:rsidR="00FD6682" w:rsidRPr="00EE28E7" w:rsidRDefault="00FD6682">
            <w:pPr>
              <w:pStyle w:val="pboth"/>
              <w:spacing w:before="0" w:beforeAutospacing="0"/>
              <w:jc w:val="both"/>
            </w:pPr>
            <w:r w:rsidRPr="00EE28E7">
              <w:t>Современная техносфера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54" w:name="112824"/>
            <w:bookmarkEnd w:id="7754"/>
            <w:r w:rsidRPr="00EE28E7">
              <w:rPr>
                <w:i/>
                <w:iCs/>
              </w:rPr>
              <w:t>Раздел 10</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Основы информационно-когнитивных технологий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55" w:name="112825"/>
            <w:bookmarkEnd w:id="7755"/>
            <w:r w:rsidRPr="00EE28E7">
              <w:rPr>
                <w:i/>
                <w:iCs/>
              </w:rPr>
              <w:t>Раздел 12</w:t>
            </w:r>
            <w:r w:rsidRPr="00EE28E7">
              <w:t>.</w:t>
            </w:r>
          </w:p>
          <w:p w:rsidR="00FD6682" w:rsidRPr="00EE28E7" w:rsidRDefault="00FD6682">
            <w:pPr>
              <w:pStyle w:val="pboth"/>
              <w:spacing w:before="0" w:beforeAutospacing="0"/>
              <w:jc w:val="both"/>
            </w:pPr>
            <w:r w:rsidRPr="00EE28E7">
              <w:t>Мир профессий</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56" w:name="112826"/>
            <w:bookmarkEnd w:id="7756"/>
            <w:r w:rsidRPr="00EE28E7">
              <w:rPr>
                <w:i/>
                <w:iCs/>
              </w:rPr>
              <w:t>Раздел 2</w:t>
            </w:r>
            <w:r w:rsidRPr="00EE28E7">
              <w:t>. Простейшие машины и механизмы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57" w:name="112827"/>
            <w:bookmarkEnd w:id="7757"/>
            <w:r w:rsidRPr="00EE28E7">
              <w:rPr>
                <w:i/>
                <w:iCs/>
              </w:rPr>
              <w:t>Раздел 5</w:t>
            </w:r>
            <w:r w:rsidRPr="00EE28E7">
              <w:t>.</w:t>
            </w:r>
          </w:p>
          <w:p w:rsidR="00FD6682" w:rsidRPr="00EE28E7" w:rsidRDefault="00FD6682">
            <w:pPr>
              <w:pStyle w:val="pboth"/>
              <w:spacing w:before="0" w:beforeAutospacing="0"/>
              <w:jc w:val="both"/>
            </w:pPr>
            <w:r w:rsidRPr="00EE28E7">
              <w:t>Технологии домашнего хозяйства.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58" w:name="112828"/>
            <w:bookmarkEnd w:id="7758"/>
            <w:r w:rsidRPr="00EE28E7">
              <w:rPr>
                <w:i/>
                <w:iCs/>
              </w:rPr>
              <w:t>Раздел 6</w:t>
            </w:r>
            <w:r w:rsidRPr="00EE28E7">
              <w:t>.</w:t>
            </w:r>
          </w:p>
          <w:p w:rsidR="00FD6682" w:rsidRPr="00EE28E7" w:rsidRDefault="00FD6682">
            <w:pPr>
              <w:pStyle w:val="pboth"/>
              <w:spacing w:before="0" w:beforeAutospacing="0"/>
              <w:jc w:val="both"/>
            </w:pPr>
            <w:r w:rsidRPr="00EE28E7">
              <w:t>Мир профессий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59" w:name="112829"/>
            <w:bookmarkEnd w:id="7759"/>
            <w:r w:rsidRPr="00EE28E7">
              <w:t>Технологии обработки материалов и пищевых продуктов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60" w:name="112830"/>
            <w:bookmarkEnd w:id="7760"/>
            <w:r w:rsidRPr="00EE28E7">
              <w:rPr>
                <w:i/>
                <w:iCs/>
              </w:rPr>
              <w:t>Раздел</w:t>
            </w:r>
            <w:r w:rsidRPr="00EE28E7">
              <w:t>. </w:t>
            </w:r>
            <w:r w:rsidRPr="00EE28E7">
              <w:rPr>
                <w:i/>
                <w:iCs/>
              </w:rPr>
              <w:t>1</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Структура технологии: от материала к изделию.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61" w:name="112831"/>
            <w:bookmarkEnd w:id="7761"/>
            <w:r w:rsidRPr="00EE28E7">
              <w:rPr>
                <w:i/>
                <w:iCs/>
              </w:rPr>
              <w:t>Раздел 5</w:t>
            </w:r>
            <w:r w:rsidRPr="00EE28E7">
              <w:t>.</w:t>
            </w:r>
          </w:p>
          <w:p w:rsidR="00FD6682" w:rsidRPr="00EE28E7" w:rsidRDefault="00FD6682">
            <w:pPr>
              <w:pStyle w:val="pboth"/>
              <w:spacing w:before="0" w:beforeAutospacing="0"/>
              <w:jc w:val="both"/>
            </w:pPr>
            <w:r w:rsidRPr="00EE28E7">
              <w:t>Технология обработки конструкционных материалов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62" w:name="112832"/>
            <w:bookmarkEnd w:id="7762"/>
            <w:r w:rsidRPr="00EE28E7">
              <w:rPr>
                <w:i/>
                <w:iCs/>
              </w:rPr>
              <w:t>Раздел 8</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 xml:space="preserve">Моделирование как основа познания и практической </w:t>
            </w:r>
            <w:r w:rsidRPr="00EE28E7">
              <w:lastRenderedPageBreak/>
              <w:t>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63" w:name="112833"/>
            <w:bookmarkEnd w:id="7763"/>
            <w:r w:rsidRPr="00EE28E7">
              <w:rPr>
                <w:i/>
                <w:iCs/>
              </w:rPr>
              <w:lastRenderedPageBreak/>
              <w:t>Раздел 10</w:t>
            </w:r>
            <w:r w:rsidRPr="00EE28E7">
              <w:t>.</w:t>
            </w:r>
          </w:p>
          <w:p w:rsidR="00FD6682" w:rsidRPr="00EE28E7" w:rsidRDefault="00FD6682">
            <w:pPr>
              <w:pStyle w:val="pboth"/>
              <w:spacing w:before="0" w:beforeAutospacing="0"/>
              <w:jc w:val="both"/>
            </w:pPr>
            <w:r w:rsidRPr="00EE28E7">
              <w:t>Традиционные производства и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64" w:name="112834"/>
            <w:bookmarkEnd w:id="7764"/>
            <w:r w:rsidRPr="00EE28E7">
              <w:rPr>
                <w:i/>
                <w:iCs/>
              </w:rPr>
              <w:t>Раздел 11</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Технологии в когнитив</w:t>
            </w:r>
            <w:r w:rsidRPr="00EE28E7">
              <w:lastRenderedPageBreak/>
              <w:t>ной сфере</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65" w:name="112835"/>
            <w:bookmarkEnd w:id="7765"/>
            <w:r w:rsidRPr="00EE28E7">
              <w:rPr>
                <w:i/>
                <w:iCs/>
              </w:rPr>
              <w:t>Раздел 2</w:t>
            </w:r>
            <w:r w:rsidRPr="00EE28E7">
              <w:t>.</w:t>
            </w:r>
          </w:p>
          <w:p w:rsidR="00FD6682" w:rsidRPr="00EE28E7" w:rsidRDefault="00FD6682">
            <w:pPr>
              <w:pStyle w:val="pboth"/>
              <w:spacing w:before="0" w:beforeAutospacing="0"/>
              <w:jc w:val="both"/>
            </w:pPr>
            <w:r w:rsidRPr="00EE28E7">
              <w:t>Материалы и изделия.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66" w:name="112836"/>
            <w:bookmarkEnd w:id="7766"/>
            <w:r w:rsidRPr="00EE28E7">
              <w:rPr>
                <w:i/>
                <w:iCs/>
              </w:rPr>
              <w:t>Раздел</w:t>
            </w:r>
            <w:r w:rsidRPr="00EE28E7">
              <w:t>. </w:t>
            </w:r>
            <w:r w:rsidRPr="00EE28E7">
              <w:rPr>
                <w:i/>
                <w:iCs/>
              </w:rPr>
              <w:t>6</w:t>
            </w:r>
            <w:r w:rsidRPr="00EE28E7">
              <w:t>.</w:t>
            </w:r>
          </w:p>
          <w:p w:rsidR="00FD6682" w:rsidRPr="00EE28E7" w:rsidRDefault="00FD6682">
            <w:pPr>
              <w:pStyle w:val="pboth"/>
              <w:spacing w:before="0" w:beforeAutospacing="0"/>
              <w:jc w:val="both"/>
            </w:pPr>
            <w:r w:rsidRPr="00EE28E7">
              <w:t>Технология обработки текстильных материалов.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67" w:name="112837"/>
            <w:bookmarkEnd w:id="7767"/>
            <w:r w:rsidRPr="00EE28E7">
              <w:rPr>
                <w:i/>
                <w:iCs/>
              </w:rPr>
              <w:t>Раздел 9</w:t>
            </w:r>
            <w:r w:rsidRPr="00EE28E7">
              <w:t>.</w:t>
            </w:r>
          </w:p>
          <w:p w:rsidR="00FD6682" w:rsidRPr="00EE28E7" w:rsidRDefault="00FD6682">
            <w:pPr>
              <w:pStyle w:val="pboth"/>
              <w:spacing w:before="0" w:beforeAutospacing="0"/>
              <w:jc w:val="both"/>
            </w:pPr>
            <w:r w:rsidRPr="00EE28E7">
              <w:t>Машины и их модели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68" w:name="112838"/>
            <w:bookmarkEnd w:id="7768"/>
            <w:r w:rsidRPr="00EE28E7">
              <w:rPr>
                <w:i/>
                <w:iCs/>
              </w:rPr>
              <w:t>Раздел 12</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Технологии и человек</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69" w:name="112839"/>
            <w:bookmarkEnd w:id="7769"/>
            <w:r w:rsidRPr="00EE28E7">
              <w:rPr>
                <w:i/>
                <w:iCs/>
              </w:rPr>
              <w:t>Раздел 3</w:t>
            </w:r>
            <w:r w:rsidRPr="00EE28E7">
              <w:t>.</w:t>
            </w:r>
          </w:p>
          <w:p w:rsidR="00FD6682" w:rsidRPr="00EE28E7" w:rsidRDefault="00FD6682">
            <w:pPr>
              <w:pStyle w:val="pboth"/>
              <w:spacing w:before="0" w:beforeAutospacing="0"/>
              <w:jc w:val="both"/>
            </w:pPr>
            <w:r w:rsidRPr="00EE28E7">
              <w:t>Основные ручные инструменты.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70" w:name="112840"/>
            <w:bookmarkEnd w:id="7770"/>
            <w:r w:rsidRPr="00EE28E7">
              <w:rPr>
                <w:i/>
                <w:iCs/>
              </w:rPr>
              <w:t>Раздел 7</w:t>
            </w:r>
            <w:r w:rsidRPr="00EE28E7">
              <w:t>.</w:t>
            </w:r>
          </w:p>
          <w:p w:rsidR="00FD6682" w:rsidRPr="00EE28E7" w:rsidRDefault="00FD6682">
            <w:pPr>
              <w:pStyle w:val="pboth"/>
              <w:spacing w:before="0" w:beforeAutospacing="0"/>
              <w:jc w:val="both"/>
            </w:pPr>
            <w:r w:rsidRPr="00EE28E7">
              <w:t>Технология обработки пищевых продуктов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71" w:name="112841"/>
            <w:bookmarkEnd w:id="7771"/>
            <w:r w:rsidRPr="00EE28E7">
              <w:rPr>
                <w:i/>
                <w:iCs/>
              </w:rPr>
              <w:t>Раздел 4</w:t>
            </w:r>
            <w:r w:rsidRPr="00EE28E7">
              <w:t>.</w:t>
            </w:r>
          </w:p>
          <w:p w:rsidR="00FD6682" w:rsidRPr="00EE28E7" w:rsidRDefault="00FD6682">
            <w:pPr>
              <w:pStyle w:val="pboth"/>
              <w:spacing w:before="0" w:beforeAutospacing="0"/>
              <w:jc w:val="both"/>
            </w:pPr>
            <w:r w:rsidRPr="00EE28E7">
              <w:t>Трудовые действия как основные слагаемые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72" w:name="112842"/>
            <w:bookmarkEnd w:id="7772"/>
            <w:r w:rsidRPr="00EE28E7">
              <w:t>Растениеводство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73" w:name="112843"/>
            <w:bookmarkEnd w:id="7773"/>
            <w:r w:rsidRPr="00EE28E7">
              <w:rPr>
                <w:i/>
                <w:iCs/>
              </w:rPr>
              <w:t>Раздел 1</w:t>
            </w:r>
            <w:r w:rsidRPr="00EE28E7">
              <w:t>.</w:t>
            </w:r>
          </w:p>
          <w:p w:rsidR="00FD6682" w:rsidRPr="00EE28E7" w:rsidRDefault="00FD6682">
            <w:pPr>
              <w:pStyle w:val="pboth"/>
              <w:spacing w:before="0" w:beforeAutospacing="0"/>
              <w:jc w:val="both"/>
            </w:pPr>
            <w:r w:rsidRPr="00EE28E7">
              <w:t>Элементы технологии возделывания сельскохозяйственных культур (почвы, виды почв, плодородие почв, инструменты обработки почв)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74" w:name="112844"/>
            <w:bookmarkEnd w:id="7774"/>
            <w:r w:rsidRPr="00EE28E7">
              <w:rPr>
                <w:i/>
                <w:iCs/>
              </w:rPr>
              <w:t>Раздел 1</w:t>
            </w:r>
            <w:r w:rsidRPr="00EE28E7">
              <w:t>.</w:t>
            </w:r>
          </w:p>
          <w:p w:rsidR="00FD6682" w:rsidRPr="00EE28E7" w:rsidRDefault="00FD6682">
            <w:pPr>
              <w:pStyle w:val="pboth"/>
              <w:spacing w:before="0" w:beforeAutospacing="0"/>
              <w:jc w:val="both"/>
            </w:pPr>
            <w:r w:rsidRPr="00EE28E7">
              <w:t>Элементы технологии возделывания сельскохозяйственных культур (выращивание растений на школьном/приусадебном участке)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75" w:name="112845"/>
            <w:bookmarkEnd w:id="7775"/>
            <w:r w:rsidRPr="00EE28E7">
              <w:rPr>
                <w:i/>
                <w:iCs/>
              </w:rPr>
              <w:t>Раздел 1</w:t>
            </w:r>
            <w:r w:rsidRPr="00EE28E7">
              <w:t>.</w:t>
            </w:r>
          </w:p>
          <w:p w:rsidR="00FD6682" w:rsidRPr="00EE28E7" w:rsidRDefault="00FD6682">
            <w:pPr>
              <w:pStyle w:val="pboth"/>
              <w:spacing w:before="0" w:beforeAutospacing="0"/>
              <w:jc w:val="both"/>
            </w:pPr>
            <w:r w:rsidRPr="00EE28E7">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76" w:name="112846"/>
            <w:bookmarkEnd w:id="7776"/>
            <w:r w:rsidRPr="00EE28E7">
              <w:rPr>
                <w:i/>
                <w:iCs/>
              </w:rPr>
              <w:t>Раздел 2</w:t>
            </w:r>
            <w:r w:rsidRPr="00EE28E7">
              <w:t>.</w:t>
            </w:r>
          </w:p>
          <w:p w:rsidR="00FD6682" w:rsidRPr="00EE28E7" w:rsidRDefault="00FD6682">
            <w:pPr>
              <w:pStyle w:val="pboth"/>
              <w:spacing w:before="0" w:beforeAutospacing="0"/>
              <w:jc w:val="both"/>
            </w:pPr>
            <w:r w:rsidRPr="00EE28E7">
              <w:t>Сельскохозяйственное производство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77" w:name="112847"/>
            <w:bookmarkEnd w:id="7777"/>
            <w:r w:rsidRPr="00EE28E7">
              <w:rPr>
                <w:i/>
                <w:iCs/>
              </w:rPr>
              <w:t>Раздел 3</w:t>
            </w:r>
            <w:r w:rsidRPr="00EE28E7">
              <w:t>. Сельскохозяйственные профессии.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bl>
    <w:p w:rsidR="00FD6682" w:rsidRPr="00EE28E7" w:rsidRDefault="00FD6682" w:rsidP="00FD6682">
      <w:pPr>
        <w:pStyle w:val="pboth"/>
        <w:shd w:val="clear" w:color="auto" w:fill="FFFFFF"/>
        <w:spacing w:before="0" w:beforeAutospacing="0"/>
        <w:jc w:val="both"/>
      </w:pPr>
      <w:bookmarkStart w:id="7778" w:name="112848"/>
      <w:bookmarkEnd w:id="7778"/>
      <w:r w:rsidRPr="00EE28E7">
        <w:t xml:space="preserve">(3)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w:t>
      </w:r>
      <w:r w:rsidRPr="00EE28E7">
        <w:lastRenderedPageBreak/>
        <w:t>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углубленному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FD6682" w:rsidRPr="00EE28E7" w:rsidRDefault="00FD6682" w:rsidP="00FD6682">
      <w:pPr>
        <w:pStyle w:val="pboth"/>
        <w:shd w:val="clear" w:color="auto" w:fill="FFFFFF"/>
        <w:spacing w:before="0" w:beforeAutospacing="0"/>
        <w:jc w:val="both"/>
      </w:pPr>
      <w:bookmarkStart w:id="7779" w:name="112849"/>
      <w:bookmarkEnd w:id="7779"/>
      <w:r w:rsidRPr="00EE28E7">
        <w:t>Схема такого курса представлена в таблице 2 (разделы, входящие в содержательное ядро, выделены подчеркиванием).</w:t>
      </w:r>
    </w:p>
    <w:p w:rsidR="00FD6682" w:rsidRPr="00EE28E7" w:rsidRDefault="00FD6682" w:rsidP="00FD6682">
      <w:pPr>
        <w:pStyle w:val="pright"/>
        <w:shd w:val="clear" w:color="auto" w:fill="FFFFFF"/>
        <w:spacing w:before="0" w:beforeAutospacing="0"/>
        <w:jc w:val="right"/>
      </w:pPr>
      <w:bookmarkStart w:id="7780" w:name="112850"/>
      <w:bookmarkEnd w:id="7780"/>
      <w:r w:rsidRPr="00EE28E7">
        <w:t>Таблица 2</w:t>
      </w:r>
    </w:p>
    <w:tbl>
      <w:tblPr>
        <w:tblW w:w="0" w:type="auto"/>
        <w:shd w:val="clear" w:color="auto" w:fill="FFFFFF"/>
        <w:tblCellMar>
          <w:top w:w="15" w:type="dxa"/>
          <w:left w:w="15" w:type="dxa"/>
          <w:bottom w:w="15" w:type="dxa"/>
          <w:right w:w="15" w:type="dxa"/>
        </w:tblCellMar>
        <w:tblLook w:val="04A0"/>
      </w:tblPr>
      <w:tblGrid>
        <w:gridCol w:w="1872"/>
        <w:gridCol w:w="1987"/>
        <w:gridCol w:w="1761"/>
        <w:gridCol w:w="1560"/>
        <w:gridCol w:w="1664"/>
        <w:gridCol w:w="1338"/>
      </w:tblGrid>
      <w:tr w:rsidR="00FD6682" w:rsidRPr="00EE28E7" w:rsidTr="00FD6682">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81" w:name="112851"/>
            <w:bookmarkEnd w:id="7781"/>
            <w:r w:rsidRPr="00EE28E7">
              <w:t>ИНВАРИАНТНЫЕ МОДУЛИ + МОДУЛЬ "3D-МОДЕЛИРОВАНИЕ, МАКЕТИРОВАНИЕ, ПРОТОТИПИРОВАНИЕ"</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82" w:name="112852"/>
            <w:bookmarkEnd w:id="7782"/>
            <w:r w:rsidRPr="00EE28E7">
              <w:t>5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83" w:name="112853"/>
            <w:bookmarkEnd w:id="7783"/>
            <w:r w:rsidRPr="00EE28E7">
              <w:t>6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84" w:name="112854"/>
            <w:bookmarkEnd w:id="7784"/>
            <w:r w:rsidRPr="00EE28E7">
              <w:t>7 класс (34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85" w:name="112855"/>
            <w:bookmarkEnd w:id="7785"/>
            <w:r w:rsidRPr="00EE28E7">
              <w:t>8 класс (17 час)</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786" w:name="112856"/>
            <w:bookmarkEnd w:id="7786"/>
            <w:r w:rsidRPr="00EE28E7">
              <w:t>9 класс (17 час)</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87" w:name="112857"/>
            <w:bookmarkEnd w:id="7787"/>
            <w:r w:rsidRPr="00EE28E7">
              <w:t>Производство и технология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88" w:name="112858"/>
            <w:bookmarkEnd w:id="7788"/>
            <w:r w:rsidRPr="00EE28E7">
              <w:rPr>
                <w:i/>
                <w:iCs/>
              </w:rPr>
              <w:t>Раздел</w:t>
            </w:r>
            <w:r w:rsidRPr="00EE28E7">
              <w:t>. </w:t>
            </w:r>
            <w:r w:rsidRPr="00EE28E7">
              <w:rPr>
                <w:i/>
                <w:iCs/>
              </w:rPr>
              <w:t>1</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Преобразовательная деятельность человека.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89" w:name="112859"/>
            <w:bookmarkEnd w:id="7789"/>
            <w:r w:rsidRPr="00EE28E7">
              <w:rPr>
                <w:i/>
                <w:iCs/>
              </w:rPr>
              <w:t>Раздел 3.</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Задачи и технологии их решения.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90" w:name="112860"/>
            <w:bookmarkEnd w:id="7790"/>
            <w:r w:rsidRPr="00EE28E7">
              <w:rPr>
                <w:i/>
                <w:iCs/>
              </w:rPr>
              <w:t>Раздел 7</w:t>
            </w:r>
            <w:r w:rsidRPr="00EE28E7">
              <w:t>.</w:t>
            </w:r>
          </w:p>
          <w:p w:rsidR="00FD6682" w:rsidRPr="00EE28E7" w:rsidRDefault="00FD6682">
            <w:pPr>
              <w:pStyle w:val="pboth"/>
              <w:spacing w:before="0" w:beforeAutospacing="0"/>
              <w:jc w:val="both"/>
            </w:pPr>
            <w:r w:rsidRPr="00EE28E7">
              <w:t>Технологии и искусство.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91" w:name="112861"/>
            <w:bookmarkEnd w:id="7791"/>
            <w:r w:rsidRPr="00EE28E7">
              <w:rPr>
                <w:i/>
                <w:iCs/>
              </w:rPr>
              <w:t>Раздел 9</w:t>
            </w:r>
            <w:r w:rsidRPr="00EE28E7">
              <w:t>.</w:t>
            </w:r>
          </w:p>
          <w:p w:rsidR="00FD6682" w:rsidRPr="00EE28E7" w:rsidRDefault="00FD6682">
            <w:pPr>
              <w:pStyle w:val="pboth"/>
              <w:spacing w:before="0" w:beforeAutospacing="0"/>
              <w:jc w:val="both"/>
            </w:pPr>
            <w:r w:rsidRPr="00EE28E7">
              <w:t>Современные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92" w:name="112862"/>
            <w:bookmarkEnd w:id="7792"/>
            <w:r w:rsidRPr="00EE28E7">
              <w:rPr>
                <w:i/>
                <w:iCs/>
              </w:rPr>
              <w:t>Раздел 11</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Элементы управления.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93" w:name="112863"/>
            <w:bookmarkEnd w:id="7793"/>
            <w:r w:rsidRPr="00EE28E7">
              <w:rPr>
                <w:i/>
                <w:iCs/>
              </w:rPr>
              <w:t>Раздел 4</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Основы проектирования.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94" w:name="112864"/>
            <w:bookmarkEnd w:id="7794"/>
            <w:r w:rsidRPr="00EE28E7">
              <w:rPr>
                <w:i/>
                <w:iCs/>
              </w:rPr>
              <w:t>Раздел 8</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Технология и мир. Современная техносфера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95" w:name="112865"/>
            <w:bookmarkEnd w:id="7795"/>
            <w:r w:rsidRPr="00EE28E7">
              <w:rPr>
                <w:i/>
                <w:iCs/>
              </w:rPr>
              <w:t>Раздел 10</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Основы информационно-когнитивных технологий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96" w:name="112866"/>
            <w:bookmarkEnd w:id="7796"/>
            <w:r w:rsidRPr="00EE28E7">
              <w:rPr>
                <w:i/>
                <w:iCs/>
              </w:rPr>
              <w:t>Раздел 12</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Мир профессий</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97" w:name="112867"/>
            <w:bookmarkEnd w:id="7797"/>
            <w:r w:rsidRPr="00EE28E7">
              <w:rPr>
                <w:i/>
                <w:iCs/>
              </w:rPr>
              <w:t>Раздел 2</w:t>
            </w:r>
            <w:r w:rsidRPr="00EE28E7">
              <w:t>.</w:t>
            </w:r>
          </w:p>
          <w:p w:rsidR="00FD6682" w:rsidRPr="00EE28E7" w:rsidRDefault="00FD6682">
            <w:pPr>
              <w:pStyle w:val="pboth"/>
              <w:spacing w:before="0" w:beforeAutospacing="0"/>
              <w:jc w:val="both"/>
            </w:pPr>
            <w:r w:rsidRPr="00EE28E7">
              <w:t>Простейшие машины и механизмы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98" w:name="112868"/>
            <w:bookmarkEnd w:id="7798"/>
            <w:r w:rsidRPr="00EE28E7">
              <w:rPr>
                <w:i/>
                <w:iCs/>
              </w:rPr>
              <w:t>Раздел 5</w:t>
            </w:r>
            <w:r w:rsidRPr="00EE28E7">
              <w:t>.</w:t>
            </w:r>
          </w:p>
          <w:p w:rsidR="00FD6682" w:rsidRPr="00EE28E7" w:rsidRDefault="00FD6682">
            <w:pPr>
              <w:pStyle w:val="pboth"/>
              <w:spacing w:before="0" w:beforeAutospacing="0"/>
              <w:jc w:val="both"/>
            </w:pPr>
            <w:r w:rsidRPr="00EE28E7">
              <w:t>Технологии домашнего хозяйства.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799" w:name="112869"/>
            <w:bookmarkEnd w:id="7799"/>
            <w:r w:rsidRPr="00EE28E7">
              <w:rPr>
                <w:i/>
                <w:iCs/>
              </w:rPr>
              <w:t>Раздел 6</w:t>
            </w:r>
            <w:r w:rsidRPr="00EE28E7">
              <w:t>.</w:t>
            </w:r>
          </w:p>
          <w:p w:rsidR="00FD6682" w:rsidRPr="00EE28E7" w:rsidRDefault="00FD6682">
            <w:pPr>
              <w:pStyle w:val="pboth"/>
              <w:spacing w:before="0" w:beforeAutospacing="0"/>
              <w:jc w:val="both"/>
            </w:pPr>
            <w:r w:rsidRPr="00EE28E7">
              <w:t>Мир профессий.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00" w:name="112870"/>
            <w:bookmarkEnd w:id="7800"/>
            <w:r w:rsidRPr="00EE28E7">
              <w:t>Технологии обработки материалов и пищевых продуктов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01" w:name="112871"/>
            <w:bookmarkEnd w:id="7801"/>
            <w:r w:rsidRPr="00EE28E7">
              <w:rPr>
                <w:i/>
                <w:iCs/>
              </w:rPr>
              <w:t>Раздел 1</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 xml:space="preserve">Структура технологии: от материала к </w:t>
            </w:r>
            <w:r w:rsidRPr="00EE28E7">
              <w:lastRenderedPageBreak/>
              <w:t>изделию.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02" w:name="112872"/>
            <w:bookmarkEnd w:id="7802"/>
            <w:r w:rsidRPr="00EE28E7">
              <w:rPr>
                <w:i/>
                <w:iCs/>
              </w:rPr>
              <w:lastRenderedPageBreak/>
              <w:t>Раздел 5</w:t>
            </w:r>
            <w:r w:rsidRPr="00EE28E7">
              <w:t>.</w:t>
            </w:r>
          </w:p>
          <w:p w:rsidR="00FD6682" w:rsidRPr="00EE28E7" w:rsidRDefault="00FD6682">
            <w:pPr>
              <w:pStyle w:val="pboth"/>
              <w:spacing w:before="0" w:beforeAutospacing="0"/>
              <w:jc w:val="both"/>
            </w:pPr>
            <w:r w:rsidRPr="00EE28E7">
              <w:t>Технология обработки конструкционных материалов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03" w:name="112873"/>
            <w:bookmarkEnd w:id="7803"/>
            <w:r w:rsidRPr="00EE28E7">
              <w:rPr>
                <w:i/>
                <w:iCs/>
              </w:rPr>
              <w:t>Раздел 8</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 xml:space="preserve">Моделирование как основа познания и </w:t>
            </w:r>
            <w:r w:rsidRPr="00EE28E7">
              <w:lastRenderedPageBreak/>
              <w:t>практической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04" w:name="112874"/>
            <w:bookmarkEnd w:id="7804"/>
            <w:r w:rsidRPr="00EE28E7">
              <w:rPr>
                <w:i/>
                <w:iCs/>
              </w:rPr>
              <w:lastRenderedPageBreak/>
              <w:t>Раздел 10</w:t>
            </w:r>
            <w:r w:rsidRPr="00EE28E7">
              <w:t>.</w:t>
            </w:r>
          </w:p>
          <w:p w:rsidR="00FD6682" w:rsidRPr="00EE28E7" w:rsidRDefault="00FD6682">
            <w:pPr>
              <w:pStyle w:val="pboth"/>
              <w:spacing w:before="0" w:beforeAutospacing="0"/>
              <w:jc w:val="both"/>
            </w:pPr>
            <w:r w:rsidRPr="00EE28E7">
              <w:t>Традиционные производства и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05" w:name="112875"/>
            <w:bookmarkEnd w:id="7805"/>
            <w:r w:rsidRPr="00EE28E7">
              <w:rPr>
                <w:i/>
                <w:iCs/>
              </w:rPr>
              <w:t>Раздел 11</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Технологии в когнитивно</w:t>
            </w:r>
            <w:r w:rsidRPr="00EE28E7">
              <w:lastRenderedPageBreak/>
              <w:t>й сфере</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06" w:name="112876"/>
            <w:bookmarkEnd w:id="7806"/>
            <w:r w:rsidRPr="00EE28E7">
              <w:rPr>
                <w:i/>
                <w:iCs/>
              </w:rPr>
              <w:t>Раздел 2</w:t>
            </w:r>
            <w:r w:rsidRPr="00EE28E7">
              <w:t>.</w:t>
            </w:r>
          </w:p>
          <w:p w:rsidR="00FD6682" w:rsidRPr="00EE28E7" w:rsidRDefault="00FD6682">
            <w:pPr>
              <w:pStyle w:val="pboth"/>
              <w:spacing w:before="0" w:beforeAutospacing="0"/>
              <w:jc w:val="both"/>
            </w:pPr>
            <w:r w:rsidRPr="00EE28E7">
              <w:t>Материалы и изделия.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07" w:name="112877"/>
            <w:bookmarkEnd w:id="7807"/>
            <w:r w:rsidRPr="00EE28E7">
              <w:rPr>
                <w:i/>
                <w:iCs/>
              </w:rPr>
              <w:t>Раздел</w:t>
            </w:r>
            <w:r w:rsidRPr="00EE28E7">
              <w:t>. </w:t>
            </w:r>
            <w:r w:rsidRPr="00EE28E7">
              <w:rPr>
                <w:i/>
                <w:iCs/>
              </w:rPr>
              <w:t>6</w:t>
            </w:r>
            <w:r w:rsidRPr="00EE28E7">
              <w:t>.</w:t>
            </w:r>
          </w:p>
          <w:p w:rsidR="00FD6682" w:rsidRPr="00EE28E7" w:rsidRDefault="00FD6682">
            <w:pPr>
              <w:pStyle w:val="pboth"/>
              <w:spacing w:before="0" w:beforeAutospacing="0"/>
              <w:jc w:val="both"/>
            </w:pPr>
            <w:r w:rsidRPr="00EE28E7">
              <w:t>Технология обработки текстильных материалов.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08" w:name="112878"/>
            <w:bookmarkEnd w:id="7808"/>
            <w:r w:rsidRPr="00EE28E7">
              <w:rPr>
                <w:i/>
                <w:iCs/>
              </w:rPr>
              <w:t>Раздел 9</w:t>
            </w:r>
            <w:r w:rsidRPr="00EE28E7">
              <w:t>.</w:t>
            </w:r>
          </w:p>
          <w:p w:rsidR="00FD6682" w:rsidRPr="00EE28E7" w:rsidRDefault="00FD6682">
            <w:pPr>
              <w:pStyle w:val="pboth"/>
              <w:spacing w:before="0" w:beforeAutospacing="0"/>
              <w:jc w:val="both"/>
            </w:pPr>
            <w:r w:rsidRPr="00EE28E7">
              <w:t>Машины и их модели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09" w:name="112879"/>
            <w:bookmarkEnd w:id="7809"/>
            <w:r w:rsidRPr="00EE28E7">
              <w:rPr>
                <w:i/>
                <w:iCs/>
              </w:rPr>
              <w:t>Раздел 12</w:t>
            </w:r>
            <w:r w:rsidRPr="00EE28E7">
              <w:t>.</w:t>
            </w:r>
          </w:p>
          <w:p w:rsidR="00FD6682" w:rsidRPr="00EE28E7" w:rsidRDefault="00FD6682">
            <w:pPr>
              <w:pStyle w:val="pboth"/>
              <w:spacing w:before="0" w:beforeAutospacing="0"/>
              <w:jc w:val="both"/>
            </w:pPr>
            <w:r w:rsidRPr="00EE28E7">
              <w:t>-------------</w:t>
            </w:r>
          </w:p>
          <w:p w:rsidR="00FD6682" w:rsidRPr="00EE28E7" w:rsidRDefault="00FD6682">
            <w:pPr>
              <w:pStyle w:val="pboth"/>
              <w:spacing w:before="0" w:beforeAutospacing="0"/>
              <w:jc w:val="both"/>
            </w:pPr>
            <w:r w:rsidRPr="00EE28E7">
              <w:t>Технологии и человек</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10" w:name="112880"/>
            <w:bookmarkEnd w:id="7810"/>
            <w:r w:rsidRPr="00EE28E7">
              <w:rPr>
                <w:i/>
                <w:iCs/>
              </w:rPr>
              <w:t>Раздел 3.</w:t>
            </w:r>
          </w:p>
          <w:p w:rsidR="00FD6682" w:rsidRPr="00EE28E7" w:rsidRDefault="00FD6682">
            <w:pPr>
              <w:pStyle w:val="pboth"/>
              <w:spacing w:before="0" w:beforeAutospacing="0"/>
              <w:jc w:val="both"/>
            </w:pPr>
            <w:r w:rsidRPr="00EE28E7">
              <w:t>Основные ручные инструменты.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11" w:name="112881"/>
            <w:bookmarkEnd w:id="7811"/>
            <w:r w:rsidRPr="00EE28E7">
              <w:rPr>
                <w:i/>
                <w:iCs/>
              </w:rPr>
              <w:t>Раздел 7</w:t>
            </w:r>
            <w:r w:rsidRPr="00EE28E7">
              <w:t>.</w:t>
            </w:r>
          </w:p>
          <w:p w:rsidR="00FD6682" w:rsidRPr="00EE28E7" w:rsidRDefault="00FD6682">
            <w:pPr>
              <w:pStyle w:val="pboth"/>
              <w:spacing w:before="0" w:beforeAutospacing="0"/>
              <w:jc w:val="both"/>
            </w:pPr>
            <w:r w:rsidRPr="00EE28E7">
              <w:t>Технология обработки пищевых продуктов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12" w:name="112882"/>
            <w:bookmarkEnd w:id="7812"/>
            <w:r w:rsidRPr="00EE28E7">
              <w:rPr>
                <w:i/>
                <w:iCs/>
              </w:rPr>
              <w:t>Раздел 4.</w:t>
            </w:r>
          </w:p>
          <w:p w:rsidR="00FD6682" w:rsidRPr="00EE28E7" w:rsidRDefault="00FD6682">
            <w:pPr>
              <w:pStyle w:val="pboth"/>
              <w:spacing w:before="0" w:beforeAutospacing="0"/>
              <w:jc w:val="both"/>
            </w:pPr>
            <w:r w:rsidRPr="00EE28E7">
              <w:t>Трудовые действия как основные слагаемые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13" w:name="112883"/>
            <w:bookmarkEnd w:id="7813"/>
            <w:r w:rsidRPr="00EE28E7">
              <w:t>3D-моделирование, прототипирование, макетирование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14" w:name="112884"/>
            <w:bookmarkEnd w:id="7814"/>
            <w:r w:rsidRPr="00EE28E7">
              <w:rPr>
                <w:i/>
                <w:iCs/>
              </w:rPr>
              <w:t>Раздел 1</w:t>
            </w:r>
            <w:r w:rsidRPr="00EE28E7">
              <w:t>.</w:t>
            </w:r>
          </w:p>
          <w:p w:rsidR="00FD6682" w:rsidRPr="00EE28E7" w:rsidRDefault="00FD6682">
            <w:pPr>
              <w:pStyle w:val="pboth"/>
              <w:spacing w:before="0" w:beforeAutospacing="0"/>
              <w:jc w:val="both"/>
            </w:pPr>
            <w:r w:rsidRPr="00EE28E7">
              <w:t>Модели и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15" w:name="112885"/>
            <w:bookmarkEnd w:id="7815"/>
            <w:r w:rsidRPr="00EE28E7">
              <w:rPr>
                <w:i/>
                <w:iCs/>
              </w:rPr>
              <w:t>Раздел 3</w:t>
            </w:r>
            <w:r w:rsidRPr="00EE28E7">
              <w:t>.</w:t>
            </w:r>
          </w:p>
          <w:p w:rsidR="00FD6682" w:rsidRPr="00EE28E7" w:rsidRDefault="00FD6682">
            <w:pPr>
              <w:pStyle w:val="pboth"/>
              <w:spacing w:before="0" w:beforeAutospacing="0"/>
              <w:jc w:val="both"/>
            </w:pPr>
            <w:r w:rsidRPr="00EE28E7">
              <w:t>Создание макетов с помощью программных средств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16" w:name="112886"/>
            <w:bookmarkEnd w:id="7816"/>
            <w:r w:rsidRPr="00EE28E7">
              <w:rPr>
                <w:i/>
                <w:iCs/>
              </w:rPr>
              <w:t>Раздел 4</w:t>
            </w:r>
            <w:r w:rsidRPr="00EE28E7">
              <w:t>.</w:t>
            </w:r>
          </w:p>
          <w:p w:rsidR="00FD6682" w:rsidRPr="00EE28E7" w:rsidRDefault="00FD6682">
            <w:pPr>
              <w:pStyle w:val="pboth"/>
              <w:spacing w:before="0" w:beforeAutospacing="0"/>
              <w:jc w:val="both"/>
            </w:pPr>
            <w:r w:rsidRPr="00EE28E7">
              <w:t>Технология создания и исследования прототипов</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17" w:name="112887"/>
            <w:bookmarkEnd w:id="7817"/>
            <w:r w:rsidRPr="00EE28E7">
              <w:rPr>
                <w:i/>
                <w:iCs/>
              </w:rPr>
              <w:t>Раздел 2</w:t>
            </w:r>
            <w:r w:rsidRPr="00EE28E7">
              <w:t>.</w:t>
            </w:r>
          </w:p>
          <w:p w:rsidR="00FD6682" w:rsidRPr="00EE28E7" w:rsidRDefault="00FD6682">
            <w:pPr>
              <w:pStyle w:val="pboth"/>
              <w:spacing w:before="0" w:beforeAutospacing="0"/>
              <w:jc w:val="both"/>
            </w:pPr>
            <w:r w:rsidRPr="00EE28E7">
              <w:t>Визуальные модели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bl>
    <w:p w:rsidR="00FD6682" w:rsidRPr="00EE28E7" w:rsidRDefault="00FD6682" w:rsidP="00FD6682">
      <w:pPr>
        <w:pStyle w:val="pboth"/>
        <w:shd w:val="clear" w:color="auto" w:fill="FFFFFF"/>
        <w:spacing w:before="0" w:beforeAutospacing="0"/>
        <w:jc w:val="both"/>
      </w:pPr>
      <w:bookmarkStart w:id="7818" w:name="112888"/>
      <w:bookmarkEnd w:id="7818"/>
      <w:r w:rsidRPr="00EE28E7">
        <w:t>В целом же, общая структура модулей курса технологии представлена в </w:t>
      </w:r>
      <w:hyperlink r:id="rId179" w:anchor="112808" w:history="1">
        <w:r w:rsidRPr="00EE28E7">
          <w:rPr>
            <w:rStyle w:val="ad"/>
            <w:color w:val="auto"/>
          </w:rPr>
          <w:t>таблице 1</w:t>
        </w:r>
      </w:hyperlink>
      <w:r w:rsidRPr="00EE28E7">
        <w:t>.</w:t>
      </w:r>
    </w:p>
    <w:p w:rsidR="00FD6682" w:rsidRPr="00EE28E7" w:rsidRDefault="00FD6682" w:rsidP="00FD6682">
      <w:pPr>
        <w:pStyle w:val="pright"/>
        <w:shd w:val="clear" w:color="auto" w:fill="FFFFFF"/>
        <w:spacing w:before="0" w:beforeAutospacing="0"/>
        <w:jc w:val="right"/>
      </w:pPr>
      <w:bookmarkStart w:id="7819" w:name="112889"/>
      <w:bookmarkEnd w:id="7819"/>
      <w:r w:rsidRPr="00EE28E7">
        <w:t>Табл. 3</w:t>
      </w:r>
    </w:p>
    <w:p w:rsidR="00FD6682" w:rsidRPr="00EE28E7" w:rsidRDefault="00FD6682" w:rsidP="00FD6682">
      <w:pPr>
        <w:pStyle w:val="pcenter"/>
        <w:shd w:val="clear" w:color="auto" w:fill="FFFFFF"/>
        <w:spacing w:before="0" w:beforeAutospacing="0"/>
        <w:jc w:val="center"/>
      </w:pPr>
      <w:bookmarkStart w:id="7820" w:name="112890"/>
      <w:bookmarkEnd w:id="7820"/>
      <w:r w:rsidRPr="00EE28E7">
        <w:t>Структура модулей курса технологии</w:t>
      </w:r>
    </w:p>
    <w:tbl>
      <w:tblPr>
        <w:tblW w:w="0" w:type="auto"/>
        <w:shd w:val="clear" w:color="auto" w:fill="FFFFFF"/>
        <w:tblCellMar>
          <w:top w:w="15" w:type="dxa"/>
          <w:left w:w="15" w:type="dxa"/>
          <w:bottom w:w="15" w:type="dxa"/>
          <w:right w:w="15" w:type="dxa"/>
        </w:tblCellMar>
        <w:tblLook w:val="04A0"/>
      </w:tblPr>
      <w:tblGrid>
        <w:gridCol w:w="1592"/>
        <w:gridCol w:w="1704"/>
        <w:gridCol w:w="1852"/>
        <w:gridCol w:w="1675"/>
        <w:gridCol w:w="1704"/>
        <w:gridCol w:w="1655"/>
      </w:tblGrid>
      <w:tr w:rsidR="00FD6682" w:rsidRPr="00EE28E7" w:rsidTr="00FD6682">
        <w:tc>
          <w:tcPr>
            <w:tcW w:w="0" w:type="auto"/>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821" w:name="112891"/>
            <w:bookmarkEnd w:id="7821"/>
            <w:r w:rsidRPr="00EE28E7">
              <w:t>ИНВАРИАНТНЫЕ МОДУЛИ</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822" w:name="112892"/>
            <w:bookmarkEnd w:id="7822"/>
            <w:r w:rsidRPr="00EE28E7">
              <w:t>Модуль</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823" w:name="112893"/>
            <w:bookmarkEnd w:id="7823"/>
            <w:r w:rsidRPr="00EE28E7">
              <w:t>5 класс (34 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824" w:name="112894"/>
            <w:bookmarkEnd w:id="7824"/>
            <w:r w:rsidRPr="00EE28E7">
              <w:t>6 класс (34 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825" w:name="112895"/>
            <w:bookmarkEnd w:id="7825"/>
            <w:r w:rsidRPr="00EE28E7">
              <w:t>7 класс (34 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826" w:name="112896"/>
            <w:bookmarkEnd w:id="7826"/>
            <w:r w:rsidRPr="00EE28E7">
              <w:t>8 класс (17 ч)</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center"/>
              <w:spacing w:before="0" w:beforeAutospacing="0"/>
              <w:jc w:val="center"/>
            </w:pPr>
            <w:bookmarkStart w:id="7827" w:name="112897"/>
            <w:bookmarkEnd w:id="7827"/>
            <w:r w:rsidRPr="00EE28E7">
              <w:t>9 класс (17 ч)</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28" w:name="112898"/>
            <w:bookmarkEnd w:id="7828"/>
            <w:r w:rsidRPr="00EE28E7">
              <w:t>Производство и технология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29" w:name="112899"/>
            <w:bookmarkEnd w:id="7829"/>
            <w:r w:rsidRPr="00EE28E7">
              <w:rPr>
                <w:i/>
                <w:iCs/>
              </w:rPr>
              <w:t>Раздел 1</w:t>
            </w:r>
            <w:r w:rsidRPr="00EE28E7">
              <w:t>.</w:t>
            </w:r>
          </w:p>
          <w:p w:rsidR="00FD6682" w:rsidRPr="00EE28E7" w:rsidRDefault="00FD6682">
            <w:pPr>
              <w:pStyle w:val="pboth"/>
              <w:spacing w:before="0" w:beforeAutospacing="0"/>
              <w:jc w:val="both"/>
            </w:pPr>
            <w:r w:rsidRPr="00EE28E7">
              <w:t>Преобразовательная деятельность человека.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30" w:name="112900"/>
            <w:bookmarkEnd w:id="7830"/>
            <w:r w:rsidRPr="00EE28E7">
              <w:rPr>
                <w:i/>
                <w:iCs/>
              </w:rPr>
              <w:t>Раздел</w:t>
            </w:r>
            <w:r w:rsidRPr="00EE28E7">
              <w:t>. </w:t>
            </w:r>
            <w:r w:rsidRPr="00EE28E7">
              <w:rPr>
                <w:i/>
                <w:iCs/>
              </w:rPr>
              <w:t>3</w:t>
            </w:r>
            <w:r w:rsidRPr="00EE28E7">
              <w:t>.</w:t>
            </w:r>
          </w:p>
          <w:p w:rsidR="00FD6682" w:rsidRPr="00EE28E7" w:rsidRDefault="00FD6682">
            <w:pPr>
              <w:pStyle w:val="pboth"/>
              <w:spacing w:before="0" w:beforeAutospacing="0"/>
              <w:jc w:val="both"/>
            </w:pPr>
            <w:r w:rsidRPr="00EE28E7">
              <w:t>Задачи и технологии их решения.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31" w:name="112901"/>
            <w:bookmarkEnd w:id="7831"/>
            <w:r w:rsidRPr="00EE28E7">
              <w:rPr>
                <w:i/>
                <w:iCs/>
              </w:rPr>
              <w:t>Раздел 7</w:t>
            </w:r>
            <w:r w:rsidRPr="00EE28E7">
              <w:t>.</w:t>
            </w:r>
          </w:p>
          <w:p w:rsidR="00FD6682" w:rsidRPr="00EE28E7" w:rsidRDefault="00FD6682">
            <w:pPr>
              <w:pStyle w:val="pboth"/>
              <w:spacing w:before="0" w:beforeAutospacing="0"/>
              <w:jc w:val="both"/>
            </w:pPr>
            <w:r w:rsidRPr="00EE28E7">
              <w:t>Технологии и искусство.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32" w:name="112902"/>
            <w:bookmarkEnd w:id="7832"/>
            <w:r w:rsidRPr="00EE28E7">
              <w:rPr>
                <w:i/>
                <w:iCs/>
              </w:rPr>
              <w:t>Раздел 9</w:t>
            </w:r>
            <w:r w:rsidRPr="00EE28E7">
              <w:t>.</w:t>
            </w:r>
          </w:p>
          <w:p w:rsidR="00FD6682" w:rsidRPr="00EE28E7" w:rsidRDefault="00FD6682">
            <w:pPr>
              <w:pStyle w:val="pboth"/>
              <w:spacing w:before="0" w:beforeAutospacing="0"/>
              <w:jc w:val="both"/>
            </w:pPr>
            <w:r w:rsidRPr="00EE28E7">
              <w:t>Современные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33" w:name="112903"/>
            <w:bookmarkEnd w:id="7833"/>
            <w:r w:rsidRPr="00EE28E7">
              <w:rPr>
                <w:i/>
                <w:iCs/>
              </w:rPr>
              <w:t>Раздел 11</w:t>
            </w:r>
            <w:r w:rsidRPr="00EE28E7">
              <w:t>.</w:t>
            </w:r>
          </w:p>
          <w:p w:rsidR="00FD6682" w:rsidRPr="00EE28E7" w:rsidRDefault="00FD6682">
            <w:pPr>
              <w:pStyle w:val="pboth"/>
              <w:spacing w:before="0" w:beforeAutospacing="0"/>
              <w:jc w:val="both"/>
            </w:pPr>
            <w:r w:rsidRPr="00EE28E7">
              <w:t>Элементы управления.</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34" w:name="112904"/>
            <w:bookmarkEnd w:id="7834"/>
            <w:r w:rsidRPr="00EE28E7">
              <w:rPr>
                <w:i/>
                <w:iCs/>
              </w:rPr>
              <w:t>Раздел 4</w:t>
            </w:r>
            <w:r w:rsidRPr="00EE28E7">
              <w:t>.</w:t>
            </w:r>
          </w:p>
          <w:p w:rsidR="00FD6682" w:rsidRPr="00EE28E7" w:rsidRDefault="00FD6682">
            <w:pPr>
              <w:pStyle w:val="pboth"/>
              <w:spacing w:before="0" w:beforeAutospacing="0"/>
              <w:jc w:val="both"/>
            </w:pPr>
            <w:r w:rsidRPr="00EE28E7">
              <w:t>Основы проектирования.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35" w:name="112905"/>
            <w:bookmarkEnd w:id="7835"/>
            <w:r w:rsidRPr="00EE28E7">
              <w:rPr>
                <w:i/>
                <w:iCs/>
              </w:rPr>
              <w:t>Раздел 8</w:t>
            </w:r>
            <w:r w:rsidRPr="00EE28E7">
              <w:t>.</w:t>
            </w:r>
          </w:p>
          <w:p w:rsidR="00FD6682" w:rsidRPr="00EE28E7" w:rsidRDefault="00FD6682">
            <w:pPr>
              <w:pStyle w:val="pboth"/>
              <w:spacing w:before="0" w:beforeAutospacing="0"/>
              <w:jc w:val="both"/>
            </w:pPr>
            <w:r w:rsidRPr="00EE28E7">
              <w:t>Технология и мир. Современная техносфера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36" w:name="112906"/>
            <w:bookmarkEnd w:id="7836"/>
            <w:r w:rsidRPr="00EE28E7">
              <w:rPr>
                <w:i/>
                <w:iCs/>
              </w:rPr>
              <w:t>Раздел 10</w:t>
            </w:r>
            <w:r w:rsidRPr="00EE28E7">
              <w:t>.</w:t>
            </w:r>
          </w:p>
          <w:p w:rsidR="00FD6682" w:rsidRPr="00EE28E7" w:rsidRDefault="00FD6682">
            <w:pPr>
              <w:pStyle w:val="pboth"/>
              <w:spacing w:before="0" w:beforeAutospacing="0"/>
              <w:jc w:val="both"/>
            </w:pPr>
            <w:r w:rsidRPr="00EE28E7">
              <w:t>Основы информационно-когнитивных технологий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37" w:name="112907"/>
            <w:bookmarkEnd w:id="7837"/>
            <w:r w:rsidRPr="00EE28E7">
              <w:rPr>
                <w:i/>
                <w:iCs/>
              </w:rPr>
              <w:t>Раздел 12</w:t>
            </w:r>
            <w:r w:rsidRPr="00EE28E7">
              <w:t>.</w:t>
            </w:r>
          </w:p>
          <w:p w:rsidR="00FD6682" w:rsidRPr="00EE28E7" w:rsidRDefault="00FD6682">
            <w:pPr>
              <w:pStyle w:val="pboth"/>
              <w:spacing w:before="0" w:beforeAutospacing="0"/>
              <w:jc w:val="both"/>
            </w:pPr>
            <w:r w:rsidRPr="00EE28E7">
              <w:t>Мир профессий</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38" w:name="112908"/>
            <w:bookmarkEnd w:id="7838"/>
            <w:r w:rsidRPr="00EE28E7">
              <w:rPr>
                <w:i/>
                <w:iCs/>
              </w:rPr>
              <w:t>Раздел 2</w:t>
            </w:r>
            <w:r w:rsidRPr="00EE28E7">
              <w:t>.</w:t>
            </w:r>
          </w:p>
          <w:p w:rsidR="00FD6682" w:rsidRPr="00EE28E7" w:rsidRDefault="00FD6682">
            <w:pPr>
              <w:pStyle w:val="pboth"/>
              <w:spacing w:before="0" w:beforeAutospacing="0"/>
              <w:jc w:val="both"/>
            </w:pPr>
            <w:r w:rsidRPr="00EE28E7">
              <w:t>Простейшие машины и механизмы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39" w:name="112909"/>
            <w:bookmarkEnd w:id="7839"/>
            <w:r w:rsidRPr="00EE28E7">
              <w:rPr>
                <w:i/>
                <w:iCs/>
              </w:rPr>
              <w:t>Раздел 5</w:t>
            </w:r>
            <w:r w:rsidRPr="00EE28E7">
              <w:t>.</w:t>
            </w:r>
          </w:p>
          <w:p w:rsidR="00FD6682" w:rsidRPr="00EE28E7" w:rsidRDefault="00FD6682">
            <w:pPr>
              <w:pStyle w:val="pboth"/>
              <w:spacing w:before="0" w:beforeAutospacing="0"/>
              <w:jc w:val="both"/>
            </w:pPr>
            <w:r w:rsidRPr="00EE28E7">
              <w:t>Технологии домашнего хозяйства.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40" w:name="112910"/>
            <w:bookmarkEnd w:id="7840"/>
            <w:r w:rsidRPr="00EE28E7">
              <w:rPr>
                <w:i/>
                <w:iCs/>
              </w:rPr>
              <w:t>Раздел 6</w:t>
            </w:r>
            <w:r w:rsidRPr="00EE28E7">
              <w:t>.</w:t>
            </w:r>
          </w:p>
          <w:p w:rsidR="00FD6682" w:rsidRPr="00EE28E7" w:rsidRDefault="00FD6682">
            <w:pPr>
              <w:pStyle w:val="pboth"/>
              <w:spacing w:before="0" w:beforeAutospacing="0"/>
              <w:jc w:val="both"/>
            </w:pPr>
            <w:r w:rsidRPr="00EE28E7">
              <w:t>Мир профессий</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41" w:name="112911"/>
            <w:bookmarkEnd w:id="7841"/>
            <w:r w:rsidRPr="00EE28E7">
              <w:t>Технологии обработки материалов и пищевых продуктов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42" w:name="112912"/>
            <w:bookmarkEnd w:id="7842"/>
            <w:r w:rsidRPr="00EE28E7">
              <w:rPr>
                <w:i/>
                <w:iCs/>
              </w:rPr>
              <w:t>Раздел 1</w:t>
            </w:r>
            <w:r w:rsidRPr="00EE28E7">
              <w:t>.</w:t>
            </w:r>
          </w:p>
          <w:p w:rsidR="00FD6682" w:rsidRPr="00EE28E7" w:rsidRDefault="00FD6682">
            <w:pPr>
              <w:pStyle w:val="pboth"/>
              <w:spacing w:before="0" w:beforeAutospacing="0"/>
              <w:jc w:val="both"/>
            </w:pPr>
            <w:r w:rsidRPr="00EE28E7">
              <w:t>Структура технологии: от материала к изделию.</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43" w:name="112913"/>
            <w:bookmarkEnd w:id="7843"/>
            <w:r w:rsidRPr="00EE28E7">
              <w:rPr>
                <w:i/>
                <w:iCs/>
              </w:rPr>
              <w:t>Раздел 5</w:t>
            </w:r>
            <w:r w:rsidRPr="00EE28E7">
              <w:t>.</w:t>
            </w:r>
          </w:p>
          <w:p w:rsidR="00FD6682" w:rsidRPr="00EE28E7" w:rsidRDefault="00FD6682">
            <w:pPr>
              <w:pStyle w:val="pboth"/>
              <w:spacing w:before="0" w:beforeAutospacing="0"/>
              <w:jc w:val="both"/>
            </w:pPr>
            <w:r w:rsidRPr="00EE28E7">
              <w:t>Технология обработки конструкционных материалов.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44" w:name="112914"/>
            <w:bookmarkEnd w:id="7844"/>
            <w:r w:rsidRPr="00EE28E7">
              <w:rPr>
                <w:i/>
                <w:iCs/>
              </w:rPr>
              <w:t>Раздел 8</w:t>
            </w:r>
            <w:r w:rsidRPr="00EE28E7">
              <w:t>.</w:t>
            </w:r>
          </w:p>
          <w:p w:rsidR="00FD6682" w:rsidRPr="00EE28E7" w:rsidRDefault="00FD6682">
            <w:pPr>
              <w:pStyle w:val="pboth"/>
              <w:spacing w:before="0" w:beforeAutospacing="0"/>
              <w:jc w:val="both"/>
            </w:pPr>
            <w:r w:rsidRPr="00EE28E7">
              <w:t>Моделирование как основа познания и практической деятельности.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45" w:name="112915"/>
            <w:bookmarkEnd w:id="7845"/>
            <w:r w:rsidRPr="00EE28E7">
              <w:rPr>
                <w:i/>
                <w:iCs/>
              </w:rPr>
              <w:t>Раздел 10</w:t>
            </w:r>
            <w:r w:rsidRPr="00EE28E7">
              <w:t>.</w:t>
            </w:r>
          </w:p>
          <w:p w:rsidR="00FD6682" w:rsidRPr="00EE28E7" w:rsidRDefault="00FD6682">
            <w:pPr>
              <w:pStyle w:val="pboth"/>
              <w:spacing w:before="0" w:beforeAutospacing="0"/>
              <w:jc w:val="both"/>
            </w:pPr>
            <w:r w:rsidRPr="00EE28E7">
              <w:t>Традиционные производства и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46" w:name="112916"/>
            <w:bookmarkEnd w:id="7846"/>
            <w:r w:rsidRPr="00EE28E7">
              <w:rPr>
                <w:i/>
                <w:iCs/>
              </w:rPr>
              <w:t>Раздел 11</w:t>
            </w:r>
            <w:r w:rsidRPr="00EE28E7">
              <w:t>.</w:t>
            </w:r>
          </w:p>
          <w:p w:rsidR="00FD6682" w:rsidRPr="00EE28E7" w:rsidRDefault="00FD6682">
            <w:pPr>
              <w:pStyle w:val="pboth"/>
              <w:spacing w:before="0" w:beforeAutospacing="0"/>
              <w:jc w:val="both"/>
            </w:pPr>
            <w:r w:rsidRPr="00EE28E7">
              <w:t>Технологии в когнитивной сфере.</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47" w:name="112917"/>
            <w:bookmarkEnd w:id="7847"/>
            <w:r w:rsidRPr="00EE28E7">
              <w:rPr>
                <w:i/>
                <w:iCs/>
              </w:rPr>
              <w:t>Раздел 2</w:t>
            </w:r>
            <w:r w:rsidRPr="00EE28E7">
              <w:t>.</w:t>
            </w:r>
          </w:p>
          <w:p w:rsidR="00FD6682" w:rsidRPr="00EE28E7" w:rsidRDefault="00FD6682">
            <w:pPr>
              <w:pStyle w:val="pboth"/>
              <w:spacing w:before="0" w:beforeAutospacing="0"/>
              <w:jc w:val="both"/>
            </w:pPr>
            <w:r w:rsidRPr="00EE28E7">
              <w:t>Материалы и изделия.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48" w:name="112918"/>
            <w:bookmarkEnd w:id="7848"/>
            <w:r w:rsidRPr="00EE28E7">
              <w:rPr>
                <w:i/>
                <w:iCs/>
              </w:rPr>
              <w:t>Раздел</w:t>
            </w:r>
            <w:r w:rsidRPr="00EE28E7">
              <w:t>. </w:t>
            </w:r>
            <w:r w:rsidRPr="00EE28E7">
              <w:rPr>
                <w:i/>
                <w:iCs/>
              </w:rPr>
              <w:t>6</w:t>
            </w:r>
            <w:r w:rsidRPr="00EE28E7">
              <w:t>.</w:t>
            </w:r>
          </w:p>
          <w:p w:rsidR="00FD6682" w:rsidRPr="00EE28E7" w:rsidRDefault="00FD6682">
            <w:pPr>
              <w:pStyle w:val="pboth"/>
              <w:spacing w:before="0" w:beforeAutospacing="0"/>
              <w:jc w:val="both"/>
            </w:pPr>
            <w:r w:rsidRPr="00EE28E7">
              <w:t>Технология обработки текстильных материалов.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49" w:name="112919"/>
            <w:bookmarkEnd w:id="7849"/>
            <w:r w:rsidRPr="00EE28E7">
              <w:rPr>
                <w:i/>
                <w:iCs/>
              </w:rPr>
              <w:t>Раздел 12</w:t>
            </w:r>
            <w:r w:rsidRPr="00EE28E7">
              <w:t>.</w:t>
            </w:r>
          </w:p>
          <w:p w:rsidR="00FD6682" w:rsidRPr="00EE28E7" w:rsidRDefault="00FD6682">
            <w:pPr>
              <w:pStyle w:val="pboth"/>
              <w:spacing w:before="0" w:beforeAutospacing="0"/>
              <w:jc w:val="both"/>
            </w:pPr>
            <w:r w:rsidRPr="00EE28E7">
              <w:t>Технологии и человек</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50" w:name="112920"/>
            <w:bookmarkEnd w:id="7850"/>
            <w:r w:rsidRPr="00EE28E7">
              <w:rPr>
                <w:i/>
                <w:iCs/>
              </w:rPr>
              <w:t>Раздел 9</w:t>
            </w:r>
            <w:r w:rsidRPr="00EE28E7">
              <w:t>.</w:t>
            </w:r>
          </w:p>
          <w:p w:rsidR="00FD6682" w:rsidRPr="00EE28E7" w:rsidRDefault="00FD6682">
            <w:pPr>
              <w:pStyle w:val="pboth"/>
              <w:spacing w:before="0" w:beforeAutospacing="0"/>
              <w:jc w:val="both"/>
            </w:pPr>
            <w:r w:rsidRPr="00EE28E7">
              <w:t>Машины и их модели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51" w:name="112921"/>
            <w:bookmarkEnd w:id="7851"/>
            <w:r w:rsidRPr="00EE28E7">
              <w:rPr>
                <w:i/>
                <w:iCs/>
              </w:rPr>
              <w:t>Раздел 3</w:t>
            </w:r>
            <w:r w:rsidRPr="00EE28E7">
              <w:t>.</w:t>
            </w:r>
          </w:p>
          <w:p w:rsidR="00FD6682" w:rsidRPr="00EE28E7" w:rsidRDefault="00FD6682">
            <w:pPr>
              <w:pStyle w:val="pboth"/>
              <w:spacing w:before="0" w:beforeAutospacing="0"/>
              <w:jc w:val="both"/>
            </w:pPr>
            <w:r w:rsidRPr="00EE28E7">
              <w:t>Основные ручные инструменты.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52" w:name="112922"/>
            <w:bookmarkEnd w:id="7852"/>
            <w:r w:rsidRPr="00EE28E7">
              <w:rPr>
                <w:i/>
                <w:iCs/>
              </w:rPr>
              <w:t>Раздел 7</w:t>
            </w:r>
            <w:r w:rsidRPr="00EE28E7">
              <w:t>.</w:t>
            </w:r>
          </w:p>
          <w:p w:rsidR="00FD6682" w:rsidRPr="00EE28E7" w:rsidRDefault="00FD6682">
            <w:pPr>
              <w:pStyle w:val="pboth"/>
              <w:spacing w:before="0" w:beforeAutospacing="0"/>
              <w:jc w:val="both"/>
            </w:pPr>
            <w:r w:rsidRPr="00EE28E7">
              <w:t>Технология обработки пищевых продуктов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53" w:name="112923"/>
            <w:bookmarkEnd w:id="7853"/>
            <w:r w:rsidRPr="00EE28E7">
              <w:rPr>
                <w:i/>
                <w:iCs/>
              </w:rPr>
              <w:t>Раздел 4</w:t>
            </w:r>
            <w:r w:rsidRPr="00EE28E7">
              <w:t>.</w:t>
            </w:r>
          </w:p>
          <w:p w:rsidR="00FD6682" w:rsidRPr="00EE28E7" w:rsidRDefault="00FD6682">
            <w:pPr>
              <w:pStyle w:val="pboth"/>
              <w:spacing w:before="0" w:beforeAutospacing="0"/>
              <w:jc w:val="both"/>
            </w:pPr>
            <w:r w:rsidRPr="00EE28E7">
              <w:t xml:space="preserve">Трудовые действия как </w:t>
            </w:r>
            <w:r w:rsidRPr="00EE28E7">
              <w:lastRenderedPageBreak/>
              <w:t>основные слагаемые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54" w:name="112924"/>
            <w:bookmarkEnd w:id="7854"/>
            <w:r w:rsidRPr="00EE28E7">
              <w:lastRenderedPageBreak/>
              <w:t>Робототехника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55" w:name="112925"/>
            <w:bookmarkEnd w:id="7855"/>
            <w:r w:rsidRPr="00EE28E7">
              <w:rPr>
                <w:i/>
                <w:iCs/>
              </w:rPr>
              <w:t>Раздел</w:t>
            </w:r>
            <w:r w:rsidRPr="00EE28E7">
              <w:t>. </w:t>
            </w:r>
            <w:r w:rsidRPr="00EE28E7">
              <w:rPr>
                <w:i/>
                <w:iCs/>
              </w:rPr>
              <w:t>1</w:t>
            </w:r>
            <w:r w:rsidRPr="00EE28E7">
              <w:t>.</w:t>
            </w:r>
          </w:p>
          <w:p w:rsidR="00FD6682" w:rsidRPr="00EE28E7" w:rsidRDefault="00FD6682">
            <w:pPr>
              <w:pStyle w:val="pboth"/>
              <w:spacing w:before="0" w:beforeAutospacing="0"/>
              <w:jc w:val="both"/>
            </w:pPr>
            <w:r w:rsidRPr="00EE28E7">
              <w:t>Алгоритмы и исполнители. Роботы как исполнители.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56" w:name="112926"/>
            <w:bookmarkEnd w:id="7856"/>
            <w:r w:rsidRPr="00EE28E7">
              <w:rPr>
                <w:i/>
                <w:iCs/>
              </w:rPr>
              <w:t>Раздел 3</w:t>
            </w:r>
            <w:r w:rsidRPr="00EE28E7">
              <w:t>.</w:t>
            </w:r>
          </w:p>
          <w:p w:rsidR="00FD6682" w:rsidRPr="00EE28E7" w:rsidRDefault="00FD6682">
            <w:pPr>
              <w:pStyle w:val="pboth"/>
              <w:spacing w:before="0" w:beforeAutospacing="0"/>
              <w:jc w:val="both"/>
            </w:pPr>
            <w:r w:rsidRPr="00EE28E7">
              <w:t>Роботы на производстве.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57" w:name="112927"/>
            <w:bookmarkEnd w:id="7857"/>
            <w:r w:rsidRPr="00EE28E7">
              <w:rPr>
                <w:i/>
                <w:iCs/>
              </w:rPr>
              <w:t>Раздел 4.</w:t>
            </w:r>
          </w:p>
          <w:p w:rsidR="00FD6682" w:rsidRPr="00EE28E7" w:rsidRDefault="00FD6682">
            <w:pPr>
              <w:pStyle w:val="pboth"/>
              <w:spacing w:before="0" w:beforeAutospacing="0"/>
              <w:jc w:val="both"/>
            </w:pPr>
            <w:r w:rsidRPr="00EE28E7">
              <w:t>(продолжение). Робототехнические проекты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58" w:name="112928"/>
            <w:bookmarkEnd w:id="7858"/>
            <w:r w:rsidRPr="00EE28E7">
              <w:rPr>
                <w:i/>
                <w:iCs/>
              </w:rPr>
              <w:t>Раздел 4.</w:t>
            </w:r>
          </w:p>
          <w:p w:rsidR="00FD6682" w:rsidRPr="00EE28E7" w:rsidRDefault="00FD6682">
            <w:pPr>
              <w:pStyle w:val="pboth"/>
              <w:spacing w:before="0" w:beforeAutospacing="0"/>
              <w:jc w:val="both"/>
            </w:pPr>
            <w:r w:rsidRPr="00EE28E7">
              <w:t>(продолжение). Робототехнические проекты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59" w:name="112929"/>
            <w:bookmarkEnd w:id="7859"/>
            <w:r w:rsidRPr="00EE28E7">
              <w:rPr>
                <w:i/>
                <w:iCs/>
              </w:rPr>
              <w:t>Раздел 5</w:t>
            </w:r>
            <w:r w:rsidRPr="00EE28E7">
              <w:t>.</w:t>
            </w:r>
          </w:p>
          <w:p w:rsidR="00FD6682" w:rsidRPr="00EE28E7" w:rsidRDefault="00FD6682">
            <w:pPr>
              <w:pStyle w:val="pboth"/>
              <w:spacing w:before="0" w:beforeAutospacing="0"/>
              <w:jc w:val="both"/>
            </w:pPr>
            <w:r w:rsidRPr="00EE28E7">
              <w:t>От робототехники к искусственному интеллекту</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60" w:name="112930"/>
            <w:bookmarkEnd w:id="7860"/>
            <w:r w:rsidRPr="00EE28E7">
              <w:rPr>
                <w:i/>
                <w:iCs/>
              </w:rPr>
              <w:t>Раздел 4</w:t>
            </w:r>
            <w:r w:rsidRPr="00EE28E7">
              <w:t>.</w:t>
            </w:r>
          </w:p>
          <w:p w:rsidR="00FD6682" w:rsidRPr="00EE28E7" w:rsidRDefault="00FD6682">
            <w:pPr>
              <w:pStyle w:val="pboth"/>
              <w:spacing w:before="0" w:beforeAutospacing="0"/>
              <w:jc w:val="both"/>
            </w:pPr>
            <w:r w:rsidRPr="00EE28E7">
              <w:t>Робототехнические проекты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61" w:name="112931"/>
            <w:bookmarkEnd w:id="7861"/>
            <w:r w:rsidRPr="00EE28E7">
              <w:rPr>
                <w:i/>
                <w:iCs/>
              </w:rPr>
              <w:t>Раздел 2</w:t>
            </w:r>
            <w:r w:rsidRPr="00EE28E7">
              <w:t>.</w:t>
            </w:r>
          </w:p>
          <w:p w:rsidR="00FD6682" w:rsidRPr="00EE28E7" w:rsidRDefault="00FD6682">
            <w:pPr>
              <w:pStyle w:val="pboth"/>
              <w:spacing w:before="0" w:beforeAutospacing="0"/>
              <w:jc w:val="both"/>
            </w:pPr>
            <w:r w:rsidRPr="00EE28E7">
              <w:t>Роботы: конструирование и управление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62" w:name="112932"/>
            <w:bookmarkEnd w:id="7862"/>
            <w:r w:rsidRPr="00EE28E7">
              <w:t>3D-моделирование, прототипирование, макетирование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63" w:name="112933"/>
            <w:bookmarkEnd w:id="7863"/>
            <w:r w:rsidRPr="00EE28E7">
              <w:rPr>
                <w:i/>
                <w:iCs/>
              </w:rPr>
              <w:t>Раздел 1</w:t>
            </w:r>
            <w:r w:rsidRPr="00EE28E7">
              <w:t>.</w:t>
            </w:r>
          </w:p>
          <w:p w:rsidR="00FD6682" w:rsidRPr="00EE28E7" w:rsidRDefault="00FD6682">
            <w:pPr>
              <w:pStyle w:val="pboth"/>
              <w:spacing w:before="0" w:beforeAutospacing="0"/>
              <w:jc w:val="both"/>
            </w:pPr>
            <w:r w:rsidRPr="00EE28E7">
              <w:t>Модели и технологии.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64" w:name="112934"/>
            <w:bookmarkEnd w:id="7864"/>
            <w:r w:rsidRPr="00EE28E7">
              <w:rPr>
                <w:i/>
                <w:iCs/>
              </w:rPr>
              <w:t>Раздел 3</w:t>
            </w:r>
            <w:r w:rsidRPr="00EE28E7">
              <w:t>.</w:t>
            </w:r>
          </w:p>
          <w:p w:rsidR="00FD6682" w:rsidRPr="00EE28E7" w:rsidRDefault="00FD6682">
            <w:pPr>
              <w:pStyle w:val="pboth"/>
              <w:spacing w:before="0" w:beforeAutospacing="0"/>
              <w:jc w:val="both"/>
            </w:pPr>
            <w:r w:rsidRPr="00EE28E7">
              <w:t>Создание макетов с помощью программных средств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65" w:name="112935"/>
            <w:bookmarkEnd w:id="7865"/>
            <w:r w:rsidRPr="00EE28E7">
              <w:rPr>
                <w:i/>
                <w:iCs/>
              </w:rPr>
              <w:t>Раздел 4</w:t>
            </w:r>
            <w:r w:rsidRPr="00EE28E7">
              <w:t>.</w:t>
            </w:r>
          </w:p>
          <w:p w:rsidR="00FD6682" w:rsidRPr="00EE28E7" w:rsidRDefault="00FD6682">
            <w:pPr>
              <w:pStyle w:val="pboth"/>
              <w:spacing w:before="0" w:beforeAutospacing="0"/>
              <w:jc w:val="both"/>
            </w:pPr>
            <w:r w:rsidRPr="00EE28E7">
              <w:t>Технология создания и исследования прототипов</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66" w:name="112936"/>
            <w:bookmarkEnd w:id="7866"/>
            <w:r w:rsidRPr="00EE28E7">
              <w:rPr>
                <w:i/>
                <w:iCs/>
              </w:rPr>
              <w:t>Раздел 2</w:t>
            </w:r>
            <w:r w:rsidRPr="00EE28E7">
              <w:t>.</w:t>
            </w:r>
          </w:p>
          <w:p w:rsidR="00FD6682" w:rsidRPr="00EE28E7" w:rsidRDefault="00FD6682">
            <w:pPr>
              <w:pStyle w:val="pboth"/>
              <w:spacing w:before="0" w:beforeAutospacing="0"/>
              <w:jc w:val="both"/>
            </w:pPr>
            <w:r w:rsidRPr="00EE28E7">
              <w:t>Визуальные модели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67" w:name="112937"/>
            <w:bookmarkEnd w:id="7867"/>
            <w:r w:rsidRPr="00EE28E7">
              <w:t>Компьютерная графика. Черчение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68" w:name="112938"/>
            <w:bookmarkEnd w:id="7868"/>
            <w:r w:rsidRPr="00EE28E7">
              <w:rPr>
                <w:i/>
                <w:iCs/>
              </w:rPr>
              <w:t>Раздел 1</w:t>
            </w:r>
            <w:r w:rsidRPr="00EE28E7">
              <w:t>.</w:t>
            </w:r>
          </w:p>
          <w:p w:rsidR="00FD6682" w:rsidRPr="00EE28E7" w:rsidRDefault="00FD6682">
            <w:pPr>
              <w:pStyle w:val="pboth"/>
              <w:spacing w:before="0" w:beforeAutospacing="0"/>
              <w:jc w:val="both"/>
            </w:pPr>
            <w:r w:rsidRPr="00EE28E7">
              <w:t>Модели и их свойства.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69" w:name="112939"/>
            <w:bookmarkEnd w:id="7869"/>
            <w:r w:rsidRPr="00EE28E7">
              <w:rPr>
                <w:i/>
                <w:iCs/>
              </w:rPr>
              <w:t>Раздел 3</w:t>
            </w:r>
            <w:r w:rsidRPr="00EE28E7">
              <w:t>.</w:t>
            </w:r>
          </w:p>
          <w:p w:rsidR="00FD6682" w:rsidRPr="00EE28E7" w:rsidRDefault="00FD6682">
            <w:pPr>
              <w:pStyle w:val="pboth"/>
              <w:spacing w:before="0" w:beforeAutospacing="0"/>
              <w:jc w:val="both"/>
            </w:pPr>
            <w:r w:rsidRPr="00EE28E7">
              <w:t>Технология создания чертежей в программных средах.</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70" w:name="112940"/>
            <w:bookmarkEnd w:id="7870"/>
            <w:r w:rsidRPr="00EE28E7">
              <w:rPr>
                <w:i/>
                <w:iCs/>
              </w:rPr>
              <w:t>Раздел 2</w:t>
            </w:r>
            <w:r w:rsidRPr="00EE28E7">
              <w:t>.</w:t>
            </w:r>
          </w:p>
          <w:p w:rsidR="00FD6682" w:rsidRPr="00EE28E7" w:rsidRDefault="00FD6682">
            <w:pPr>
              <w:pStyle w:val="pboth"/>
              <w:spacing w:before="0" w:beforeAutospacing="0"/>
              <w:jc w:val="both"/>
            </w:pPr>
            <w:r w:rsidRPr="00EE28E7">
              <w:t>Черчение как технология</w:t>
            </w:r>
          </w:p>
          <w:p w:rsidR="00FD6682" w:rsidRPr="00EE28E7" w:rsidRDefault="00FD6682">
            <w:pPr>
              <w:pStyle w:val="pboth"/>
              <w:spacing w:before="0" w:beforeAutospacing="0"/>
              <w:jc w:val="both"/>
            </w:pPr>
            <w:r w:rsidRPr="00EE28E7">
              <w:t>создания модели инженерного объекта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71" w:name="112941"/>
            <w:bookmarkEnd w:id="7871"/>
            <w:r w:rsidRPr="00EE28E7">
              <w:rPr>
                <w:i/>
                <w:iCs/>
              </w:rPr>
              <w:t>Раздел 4</w:t>
            </w:r>
            <w:r w:rsidRPr="00EE28E7">
              <w:t>.</w:t>
            </w:r>
          </w:p>
          <w:p w:rsidR="00FD6682" w:rsidRPr="00EE28E7" w:rsidRDefault="00FD6682">
            <w:pPr>
              <w:pStyle w:val="pboth"/>
              <w:spacing w:before="0" w:beforeAutospacing="0"/>
              <w:jc w:val="both"/>
            </w:pPr>
            <w:r w:rsidRPr="00EE28E7">
              <w:t xml:space="preserve">Разработка проекта инженерного </w:t>
            </w:r>
            <w:r w:rsidRPr="00EE28E7">
              <w:lastRenderedPageBreak/>
              <w:t>объекта</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72" w:name="112942"/>
            <w:bookmarkEnd w:id="7872"/>
            <w:r w:rsidRPr="00EE28E7">
              <w:lastRenderedPageBreak/>
              <w:t>Автоматизированные системы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73" w:name="112943"/>
            <w:bookmarkEnd w:id="7873"/>
            <w:r w:rsidRPr="00EE28E7">
              <w:rPr>
                <w:i/>
                <w:iCs/>
              </w:rPr>
              <w:t>Раздел</w:t>
            </w:r>
            <w:r w:rsidRPr="00EE28E7">
              <w:t>. </w:t>
            </w:r>
            <w:r w:rsidRPr="00EE28E7">
              <w:rPr>
                <w:i/>
                <w:iCs/>
              </w:rPr>
              <w:t>1</w:t>
            </w:r>
            <w:r w:rsidRPr="00EE28E7">
              <w:t>.</w:t>
            </w:r>
          </w:p>
          <w:p w:rsidR="00FD6682" w:rsidRPr="00EE28E7" w:rsidRDefault="00FD6682">
            <w:pPr>
              <w:pStyle w:val="pboth"/>
              <w:spacing w:before="0" w:beforeAutospacing="0"/>
              <w:jc w:val="both"/>
            </w:pPr>
            <w:r w:rsidRPr="00EE28E7">
              <w:t>Управление. Общие представления.</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74" w:name="112944"/>
            <w:bookmarkEnd w:id="7874"/>
            <w:r w:rsidRPr="00EE28E7">
              <w:rPr>
                <w:i/>
                <w:iCs/>
              </w:rPr>
              <w:t>Раздел 3</w:t>
            </w:r>
            <w:r w:rsidRPr="00EE28E7">
              <w:t>.</w:t>
            </w:r>
          </w:p>
          <w:p w:rsidR="00FD6682" w:rsidRPr="00EE28E7" w:rsidRDefault="00FD6682">
            <w:pPr>
              <w:pStyle w:val="pboth"/>
              <w:spacing w:before="0" w:beforeAutospacing="0"/>
              <w:jc w:val="both"/>
            </w:pPr>
            <w:r w:rsidRPr="00EE28E7">
              <w:t>Управление социально-экономическими системами.</w:t>
            </w:r>
          </w:p>
          <w:p w:rsidR="00FD6682" w:rsidRPr="00EE28E7" w:rsidRDefault="00FD6682">
            <w:pPr>
              <w:pStyle w:val="pboth"/>
              <w:spacing w:before="0" w:beforeAutospacing="0"/>
              <w:jc w:val="both"/>
            </w:pPr>
            <w:r w:rsidRPr="00EE28E7">
              <w:t>Предпринимательство</w:t>
            </w: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75" w:name="112945"/>
            <w:bookmarkEnd w:id="7875"/>
            <w:r w:rsidRPr="00EE28E7">
              <w:rPr>
                <w:i/>
                <w:iCs/>
              </w:rPr>
              <w:t>Раздел 2</w:t>
            </w:r>
            <w:r w:rsidRPr="00EE28E7">
              <w:t>.</w:t>
            </w:r>
          </w:p>
          <w:p w:rsidR="00FD6682" w:rsidRPr="00EE28E7" w:rsidRDefault="00FD6682">
            <w:pPr>
              <w:pStyle w:val="pboth"/>
              <w:spacing w:before="0" w:beforeAutospacing="0"/>
              <w:jc w:val="both"/>
            </w:pPr>
            <w:r w:rsidRPr="00EE28E7">
              <w:t>Управление техническими системами.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76" w:name="112946"/>
            <w:bookmarkEnd w:id="7876"/>
            <w:r w:rsidRPr="00EE28E7">
              <w:rPr>
                <w:i/>
                <w:iCs/>
              </w:rPr>
              <w:t>Раздел 3</w:t>
            </w:r>
            <w:r w:rsidRPr="00EE28E7">
              <w:t>.</w:t>
            </w:r>
          </w:p>
          <w:p w:rsidR="00FD6682" w:rsidRPr="00EE28E7" w:rsidRDefault="00FD6682">
            <w:pPr>
              <w:pStyle w:val="pboth"/>
              <w:spacing w:before="0" w:beforeAutospacing="0"/>
              <w:jc w:val="both"/>
            </w:pPr>
            <w:r w:rsidRPr="00EE28E7">
              <w:t>Элементная база автоматизированных систем</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77" w:name="112947"/>
            <w:bookmarkEnd w:id="7877"/>
            <w:r w:rsidRPr="00EE28E7">
              <w:t>Животноводство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78" w:name="112948"/>
            <w:bookmarkEnd w:id="7878"/>
            <w:r w:rsidRPr="00EE28E7">
              <w:rPr>
                <w:i/>
                <w:iCs/>
              </w:rPr>
              <w:t>Раздел 1</w:t>
            </w:r>
            <w:r w:rsidRPr="00EE28E7">
              <w:t>.</w:t>
            </w:r>
          </w:p>
          <w:p w:rsidR="00FD6682" w:rsidRPr="00EE28E7" w:rsidRDefault="00FD6682">
            <w:pPr>
              <w:pStyle w:val="pboth"/>
              <w:spacing w:before="0" w:beforeAutospacing="0"/>
              <w:jc w:val="both"/>
            </w:pPr>
            <w:r w:rsidRPr="00EE28E7">
              <w:t>Элементы технологии выращивания сельскохозяйственных животных.</w:t>
            </w:r>
          </w:p>
          <w:p w:rsidR="00FD6682" w:rsidRPr="00EE28E7" w:rsidRDefault="00FD6682">
            <w:pPr>
              <w:pStyle w:val="pboth"/>
              <w:spacing w:before="0" w:beforeAutospacing="0"/>
              <w:jc w:val="both"/>
            </w:pPr>
            <w:r w:rsidRPr="00EE28E7">
              <w:t>(Приручение животных как фактор развития человеческой цивилизации. Сельскохозяйственные животные)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79" w:name="112949"/>
            <w:bookmarkEnd w:id="7879"/>
            <w:r w:rsidRPr="00EE28E7">
              <w:rPr>
                <w:i/>
                <w:iCs/>
              </w:rPr>
              <w:t>Раздел 1</w:t>
            </w:r>
            <w:r w:rsidRPr="00EE28E7">
              <w:t>.</w:t>
            </w:r>
          </w:p>
          <w:p w:rsidR="00FD6682" w:rsidRPr="00EE28E7" w:rsidRDefault="00FD6682">
            <w:pPr>
              <w:pStyle w:val="pboth"/>
              <w:spacing w:before="0" w:beforeAutospacing="0"/>
              <w:jc w:val="both"/>
            </w:pPr>
            <w:r w:rsidRPr="00EE28E7">
              <w:t>Элементы технологии выращивания сельскохозяйственных животных.</w:t>
            </w:r>
          </w:p>
          <w:p w:rsidR="00FD6682" w:rsidRPr="00EE28E7" w:rsidRDefault="00FD6682">
            <w:pPr>
              <w:pStyle w:val="pboth"/>
              <w:spacing w:before="0" w:beforeAutospacing="0"/>
              <w:jc w:val="both"/>
            </w:pPr>
            <w:r w:rsidRPr="00EE28E7">
              <w:t>(Содержание сельскохозяйственных животных: помещение, оборудование, уход. Разведение животных. Породы животных, их создание)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80" w:name="112950"/>
            <w:bookmarkEnd w:id="7880"/>
            <w:r w:rsidRPr="00EE28E7">
              <w:rPr>
                <w:i/>
                <w:iCs/>
              </w:rPr>
              <w:t>Раздел 1</w:t>
            </w:r>
            <w:r w:rsidRPr="00EE28E7">
              <w:t>.</w:t>
            </w:r>
          </w:p>
          <w:p w:rsidR="00FD6682" w:rsidRPr="00EE28E7" w:rsidRDefault="00FD6682">
            <w:pPr>
              <w:pStyle w:val="pboth"/>
              <w:spacing w:before="0" w:beforeAutospacing="0"/>
              <w:jc w:val="both"/>
            </w:pPr>
            <w:r w:rsidRPr="00EE28E7">
              <w:t>Элементы технологии выращивания сельскохозяйственных животных.</w:t>
            </w:r>
          </w:p>
          <w:p w:rsidR="00FD6682" w:rsidRPr="00EE28E7" w:rsidRDefault="00FD6682">
            <w:pPr>
              <w:pStyle w:val="pboth"/>
              <w:spacing w:before="0" w:beforeAutospacing="0"/>
              <w:jc w:val="both"/>
            </w:pPr>
            <w:r w:rsidRPr="00EE28E7">
              <w:t>(Животные у нас дома. Забота о домашних и бездомных животных. Проблема клонирования живых организмов. Социальные и этические проблемы)</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81" w:name="112951"/>
            <w:bookmarkEnd w:id="7881"/>
            <w:r w:rsidRPr="00EE28E7">
              <w:rPr>
                <w:i/>
                <w:iCs/>
              </w:rPr>
              <w:t>Раздел 2</w:t>
            </w:r>
            <w:r w:rsidRPr="00EE28E7">
              <w:t>.</w:t>
            </w:r>
          </w:p>
          <w:p w:rsidR="00FD6682" w:rsidRPr="00EE28E7" w:rsidRDefault="00FD6682">
            <w:pPr>
              <w:pStyle w:val="pboth"/>
              <w:spacing w:before="0" w:beforeAutospacing="0"/>
              <w:jc w:val="both"/>
            </w:pPr>
            <w:r w:rsidRPr="00EE28E7">
              <w:t>Производство животноводческих продуктов.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82" w:name="112952"/>
            <w:bookmarkEnd w:id="7882"/>
            <w:r w:rsidRPr="00EE28E7">
              <w:rPr>
                <w:i/>
                <w:iCs/>
              </w:rPr>
              <w:t>Раздел 3</w:t>
            </w:r>
            <w:r w:rsidRPr="00EE28E7">
              <w:t>.</w:t>
            </w:r>
          </w:p>
          <w:p w:rsidR="00FD6682" w:rsidRPr="00EE28E7" w:rsidRDefault="00FD6682">
            <w:pPr>
              <w:pStyle w:val="pboth"/>
              <w:spacing w:before="0" w:beforeAutospacing="0"/>
              <w:jc w:val="both"/>
            </w:pPr>
            <w:r w:rsidRPr="00EE28E7">
              <w:t>Профессии, связанные с деятельностью животновода</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83" w:name="112953"/>
            <w:bookmarkEnd w:id="7883"/>
            <w:r w:rsidRPr="00EE28E7">
              <w:t>Растениеводство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84" w:name="112954"/>
            <w:bookmarkEnd w:id="7884"/>
            <w:r w:rsidRPr="00EE28E7">
              <w:rPr>
                <w:i/>
                <w:iCs/>
              </w:rPr>
              <w:t>Раздел 1</w:t>
            </w:r>
            <w:r w:rsidRPr="00EE28E7">
              <w:t>.</w:t>
            </w:r>
          </w:p>
          <w:p w:rsidR="00FD6682" w:rsidRPr="00EE28E7" w:rsidRDefault="00FD6682">
            <w:pPr>
              <w:pStyle w:val="pboth"/>
              <w:spacing w:before="0" w:beforeAutospacing="0"/>
              <w:jc w:val="both"/>
            </w:pPr>
            <w:r w:rsidRPr="00EE28E7">
              <w:lastRenderedPageBreak/>
              <w:t>Элементы технологии возделывания сельскохозяйственных культур (почвы, виды почв, плодородие почв, инструменты обработки почв)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85" w:name="112955"/>
            <w:bookmarkEnd w:id="7885"/>
            <w:r w:rsidRPr="00EE28E7">
              <w:rPr>
                <w:i/>
                <w:iCs/>
              </w:rPr>
              <w:lastRenderedPageBreak/>
              <w:t>Раздел 1</w:t>
            </w:r>
            <w:r w:rsidRPr="00EE28E7">
              <w:t>.</w:t>
            </w:r>
          </w:p>
          <w:p w:rsidR="00FD6682" w:rsidRPr="00EE28E7" w:rsidRDefault="00FD6682">
            <w:pPr>
              <w:pStyle w:val="pboth"/>
              <w:spacing w:before="0" w:beforeAutospacing="0"/>
              <w:jc w:val="both"/>
            </w:pPr>
            <w:r w:rsidRPr="00EE28E7">
              <w:lastRenderedPageBreak/>
              <w:t>Элементы технологии возделывания сельскохозяйственных культур (выращивание растений на школьном/приусадебном участке)</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86" w:name="112956"/>
            <w:bookmarkEnd w:id="7886"/>
            <w:r w:rsidRPr="00EE28E7">
              <w:rPr>
                <w:i/>
                <w:iCs/>
              </w:rPr>
              <w:lastRenderedPageBreak/>
              <w:t>Раздел 1</w:t>
            </w:r>
            <w:r w:rsidRPr="00EE28E7">
              <w:t>.</w:t>
            </w:r>
          </w:p>
          <w:p w:rsidR="00FD6682" w:rsidRPr="00EE28E7" w:rsidRDefault="00FD6682">
            <w:pPr>
              <w:pStyle w:val="pboth"/>
              <w:spacing w:before="0" w:beforeAutospacing="0"/>
              <w:jc w:val="both"/>
            </w:pPr>
            <w:r w:rsidRPr="00EE28E7">
              <w:lastRenderedPageBreak/>
              <w:t>Элементы технологии возделывания сельскохозяйственных культур.</w:t>
            </w:r>
          </w:p>
          <w:p w:rsidR="00FD6682" w:rsidRPr="00EE28E7" w:rsidRDefault="00FD6682">
            <w:pPr>
              <w:pStyle w:val="pboth"/>
              <w:spacing w:before="0" w:beforeAutospacing="0"/>
              <w:jc w:val="both"/>
            </w:pPr>
            <w:r w:rsidRPr="00EE28E7">
              <w:t>(полезные для человека дикорастущие растения. Сбор, заготовка и хранение полезных для человека дикорастущих растений, их плодов)</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87" w:name="112957"/>
            <w:bookmarkEnd w:id="7887"/>
            <w:r w:rsidRPr="00EE28E7">
              <w:rPr>
                <w:i/>
                <w:iCs/>
              </w:rPr>
              <w:lastRenderedPageBreak/>
              <w:t>Раздел 2</w:t>
            </w:r>
            <w:r w:rsidRPr="00EE28E7">
              <w:t>.</w:t>
            </w:r>
          </w:p>
          <w:p w:rsidR="00FD6682" w:rsidRPr="00EE28E7" w:rsidRDefault="00FD6682">
            <w:pPr>
              <w:pStyle w:val="pboth"/>
              <w:spacing w:before="0" w:beforeAutospacing="0"/>
              <w:jc w:val="both"/>
            </w:pPr>
            <w:r w:rsidRPr="00EE28E7">
              <w:lastRenderedPageBreak/>
              <w:t>Сельскохозяйственное производство</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r w:rsidR="00FD6682" w:rsidRPr="00EE28E7" w:rsidTr="00FD6682">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pStyle w:val="pboth"/>
              <w:spacing w:before="0" w:beforeAutospacing="0"/>
              <w:jc w:val="both"/>
            </w:pPr>
            <w:bookmarkStart w:id="7888" w:name="112958"/>
            <w:bookmarkEnd w:id="7888"/>
            <w:r w:rsidRPr="00EE28E7">
              <w:rPr>
                <w:i/>
                <w:iCs/>
              </w:rPr>
              <w:t>Раздел 3</w:t>
            </w:r>
            <w:r w:rsidRPr="00EE28E7">
              <w:t>.</w:t>
            </w:r>
          </w:p>
          <w:p w:rsidR="00FD6682" w:rsidRPr="00EE28E7" w:rsidRDefault="00FD6682">
            <w:pPr>
              <w:pStyle w:val="pboth"/>
              <w:spacing w:before="0" w:beforeAutospacing="0"/>
              <w:jc w:val="both"/>
            </w:pPr>
            <w:r w:rsidRPr="00EE28E7">
              <w:t>Сельскохозяйственные профессии</w:t>
            </w:r>
          </w:p>
        </w:tc>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rsidR="00FD6682" w:rsidRPr="00EE28E7" w:rsidRDefault="00FD6682">
            <w:pPr>
              <w:rPr>
                <w:sz w:val="24"/>
                <w:szCs w:val="24"/>
              </w:rPr>
            </w:pPr>
          </w:p>
        </w:tc>
      </w:tr>
    </w:tbl>
    <w:p w:rsidR="00FD6682" w:rsidRPr="00EE28E7" w:rsidRDefault="00FD6682" w:rsidP="00FD6682">
      <w:pPr>
        <w:pStyle w:val="pboth"/>
        <w:shd w:val="clear" w:color="auto" w:fill="FFFFFF"/>
        <w:spacing w:before="0" w:beforeAutospacing="0"/>
        <w:jc w:val="both"/>
      </w:pPr>
      <w:bookmarkStart w:id="7889" w:name="112959"/>
      <w:bookmarkEnd w:id="7889"/>
      <w:r w:rsidRPr="00EE28E7">
        <w:t>2.1.21 ФИЗИЧЕСКАЯ КУЛЬТУРА</w:t>
      </w:r>
    </w:p>
    <w:p w:rsidR="00FD6682" w:rsidRPr="00EE28E7" w:rsidRDefault="00FD6682" w:rsidP="00FD6682">
      <w:pPr>
        <w:pStyle w:val="pboth"/>
        <w:shd w:val="clear" w:color="auto" w:fill="FFFFFF"/>
        <w:spacing w:before="0" w:beforeAutospacing="0"/>
        <w:jc w:val="both"/>
      </w:pPr>
      <w:bookmarkStart w:id="7890" w:name="112960"/>
      <w:bookmarkEnd w:id="7890"/>
      <w:r w:rsidRPr="00EE28E7">
        <w:t>Примерная рабочая программа по физической культуре на уровне основного общего образования составлена на основе </w:t>
      </w:r>
      <w:hyperlink r:id="rId180" w:anchor="100404" w:history="1">
        <w:r w:rsidRPr="00EE28E7">
          <w:rPr>
            <w:rStyle w:val="ad"/>
            <w:color w:val="auto"/>
          </w:rPr>
          <w:t>Требований</w:t>
        </w:r>
      </w:hyperlink>
      <w:r w:rsidRPr="00EE28E7">
        <w:t>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FD6682" w:rsidRPr="00EE28E7" w:rsidRDefault="00FD6682" w:rsidP="00FD6682">
      <w:pPr>
        <w:pStyle w:val="pboth"/>
        <w:shd w:val="clear" w:color="auto" w:fill="FFFFFF"/>
        <w:spacing w:before="0" w:beforeAutospacing="0"/>
        <w:jc w:val="both"/>
      </w:pPr>
      <w:bookmarkStart w:id="7891" w:name="112961"/>
      <w:bookmarkEnd w:id="7891"/>
      <w:r w:rsidRPr="00EE28E7">
        <w:t>ПОЯСНИТЕЛЬНАЯ ЗАПИСКА</w:t>
      </w:r>
    </w:p>
    <w:p w:rsidR="00FD6682" w:rsidRPr="00EE28E7" w:rsidRDefault="00FD6682" w:rsidP="00FD6682">
      <w:pPr>
        <w:pStyle w:val="pboth"/>
        <w:shd w:val="clear" w:color="auto" w:fill="FFFFFF"/>
        <w:spacing w:before="0" w:beforeAutospacing="0"/>
        <w:jc w:val="both"/>
      </w:pPr>
      <w:bookmarkStart w:id="7892" w:name="112962"/>
      <w:bookmarkEnd w:id="7892"/>
      <w:r w:rsidRPr="00EE28E7">
        <w:t>Примерная рабочая программа по учебному предмету "Физическая культура" для 5 - 9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w:t>
      </w:r>
      <w:hyperlink r:id="rId181" w:anchor="100016" w:history="1">
        <w:r w:rsidRPr="00EE28E7">
          <w:rPr>
            <w:rStyle w:val="ad"/>
            <w:color w:val="auto"/>
          </w:rPr>
          <w:t>стандарта</w:t>
        </w:r>
      </w:hyperlink>
      <w:r w:rsidRPr="00EE28E7">
        <w:t> основного общего образования и раскрывает их реализацию через конкретное предметное содержание.</w:t>
      </w:r>
    </w:p>
    <w:p w:rsidR="00FD6682" w:rsidRPr="00EE28E7" w:rsidRDefault="00FD6682" w:rsidP="00FD6682">
      <w:pPr>
        <w:pStyle w:val="pboth"/>
        <w:shd w:val="clear" w:color="auto" w:fill="FFFFFF"/>
        <w:spacing w:before="0" w:beforeAutospacing="0"/>
        <w:jc w:val="both"/>
      </w:pPr>
      <w:bookmarkStart w:id="7893" w:name="112963"/>
      <w:bookmarkEnd w:id="7893"/>
      <w:r w:rsidRPr="00EE28E7">
        <w:t>ОБЩАЯ ХАРАКТЕРИСТИКА УЧЕБНОГО ПРЕДМЕТА "ФИЗИЧЕСКАЯ КУЛЬТУРА"</w:t>
      </w:r>
    </w:p>
    <w:p w:rsidR="00FD6682" w:rsidRPr="00EE28E7" w:rsidRDefault="00FD6682" w:rsidP="00FD6682">
      <w:pPr>
        <w:pStyle w:val="pboth"/>
        <w:shd w:val="clear" w:color="auto" w:fill="FFFFFF"/>
        <w:spacing w:before="0" w:beforeAutospacing="0"/>
        <w:jc w:val="both"/>
      </w:pPr>
      <w:bookmarkStart w:id="7894" w:name="112964"/>
      <w:bookmarkEnd w:id="7894"/>
      <w:r w:rsidRPr="00EE28E7">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FD6682" w:rsidRPr="00EE28E7" w:rsidRDefault="00FD6682" w:rsidP="00FD6682">
      <w:pPr>
        <w:pStyle w:val="pboth"/>
        <w:shd w:val="clear" w:color="auto" w:fill="FFFFFF"/>
        <w:spacing w:before="0" w:beforeAutospacing="0"/>
        <w:jc w:val="both"/>
      </w:pPr>
      <w:bookmarkStart w:id="7895" w:name="112965"/>
      <w:bookmarkEnd w:id="7895"/>
      <w:r w:rsidRPr="00EE28E7">
        <w:lastRenderedPageBreak/>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FD6682" w:rsidRPr="00EE28E7" w:rsidRDefault="00FD6682" w:rsidP="00FD6682">
      <w:pPr>
        <w:pStyle w:val="pboth"/>
        <w:shd w:val="clear" w:color="auto" w:fill="FFFFFF"/>
        <w:spacing w:before="0" w:beforeAutospacing="0"/>
        <w:jc w:val="both"/>
      </w:pPr>
      <w:bookmarkStart w:id="7896" w:name="112966"/>
      <w:bookmarkEnd w:id="7896"/>
      <w:r w:rsidRPr="00EE28E7">
        <w:t>ЦЕЛИ ИЗУЧЕНИЯ УЧЕБНОГО ПРЕДМЕТА "ФИЗИЧЕСКАЯ КУЛЬТУРА"</w:t>
      </w:r>
    </w:p>
    <w:p w:rsidR="00FD6682" w:rsidRPr="00EE28E7" w:rsidRDefault="00FD6682" w:rsidP="00FD6682">
      <w:pPr>
        <w:pStyle w:val="pboth"/>
        <w:shd w:val="clear" w:color="auto" w:fill="FFFFFF"/>
        <w:spacing w:before="0" w:beforeAutospacing="0"/>
        <w:jc w:val="both"/>
      </w:pPr>
      <w:bookmarkStart w:id="7897" w:name="112967"/>
      <w:bookmarkEnd w:id="7897"/>
      <w:r w:rsidRPr="00EE28E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5 - 9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D6682" w:rsidRPr="00EE28E7" w:rsidRDefault="00FD6682" w:rsidP="00FD6682">
      <w:pPr>
        <w:pStyle w:val="pboth"/>
        <w:shd w:val="clear" w:color="auto" w:fill="FFFFFF"/>
        <w:spacing w:before="0" w:beforeAutospacing="0"/>
        <w:jc w:val="both"/>
      </w:pPr>
      <w:bookmarkStart w:id="7898" w:name="112968"/>
      <w:bookmarkEnd w:id="7898"/>
      <w:r w:rsidRPr="00EE28E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FD6682" w:rsidRPr="00EE28E7" w:rsidRDefault="00FD6682" w:rsidP="00FD6682">
      <w:pPr>
        <w:pStyle w:val="pboth"/>
        <w:shd w:val="clear" w:color="auto" w:fill="FFFFFF"/>
        <w:spacing w:before="0" w:beforeAutospacing="0"/>
        <w:jc w:val="both"/>
      </w:pPr>
      <w:bookmarkStart w:id="7899" w:name="112969"/>
      <w:bookmarkEnd w:id="7899"/>
      <w:r w:rsidRPr="00EE28E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D6682" w:rsidRPr="00EE28E7" w:rsidRDefault="00FD6682" w:rsidP="00FD6682">
      <w:pPr>
        <w:pStyle w:val="pboth"/>
        <w:shd w:val="clear" w:color="auto" w:fill="FFFFFF"/>
        <w:spacing w:before="0" w:beforeAutospacing="0"/>
        <w:jc w:val="both"/>
      </w:pPr>
      <w:bookmarkStart w:id="7900" w:name="112970"/>
      <w:bookmarkEnd w:id="7900"/>
      <w:r w:rsidRPr="00EE28E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D6682" w:rsidRPr="00EE28E7" w:rsidRDefault="00FD6682" w:rsidP="00FD6682">
      <w:pPr>
        <w:pStyle w:val="pboth"/>
        <w:shd w:val="clear" w:color="auto" w:fill="FFFFFF"/>
        <w:spacing w:before="0" w:beforeAutospacing="0"/>
        <w:jc w:val="both"/>
      </w:pPr>
      <w:bookmarkStart w:id="7901" w:name="112971"/>
      <w:bookmarkEnd w:id="7901"/>
      <w:r w:rsidRPr="00EE28E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FD6682" w:rsidRPr="00EE28E7" w:rsidRDefault="00FD6682" w:rsidP="00FD6682">
      <w:pPr>
        <w:pStyle w:val="pboth"/>
        <w:shd w:val="clear" w:color="auto" w:fill="FFFFFF"/>
        <w:spacing w:before="0" w:beforeAutospacing="0"/>
        <w:jc w:val="both"/>
      </w:pPr>
      <w:bookmarkStart w:id="7902" w:name="112972"/>
      <w:bookmarkEnd w:id="7902"/>
      <w:r w:rsidRPr="00EE28E7">
        <w:rPr>
          <w:i/>
          <w:iCs/>
        </w:rPr>
        <w:t>Инвариантные модули</w:t>
      </w:r>
      <w:r w:rsidRPr="00EE28E7">
        <w:t xml:space="preserve"> включают в себя содержание базовых видов спорта: гимнастика, легкая атлетика, зимние виды спорта (на примере лыжной подготовки &lt;1&gt;), спортивные игры, плавание. </w:t>
      </w:r>
      <w:r w:rsidRPr="00EE28E7">
        <w:lastRenderedPageBreak/>
        <w:t>Данные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D6682" w:rsidRPr="00EE28E7" w:rsidRDefault="00FD6682" w:rsidP="00FD6682">
      <w:pPr>
        <w:pStyle w:val="pboth"/>
        <w:shd w:val="clear" w:color="auto" w:fill="FFFFFF"/>
        <w:spacing w:before="0" w:beforeAutospacing="0"/>
        <w:jc w:val="both"/>
      </w:pPr>
      <w:bookmarkStart w:id="7903" w:name="112973"/>
      <w:bookmarkEnd w:id="7903"/>
      <w:r w:rsidRPr="00EE28E7">
        <w:t>--------------------------------</w:t>
      </w:r>
    </w:p>
    <w:p w:rsidR="00FD6682" w:rsidRPr="00EE28E7" w:rsidRDefault="00FD6682" w:rsidP="00FD6682">
      <w:pPr>
        <w:pStyle w:val="pboth"/>
        <w:shd w:val="clear" w:color="auto" w:fill="FFFFFF"/>
        <w:spacing w:before="0" w:beforeAutospacing="0"/>
        <w:jc w:val="both"/>
      </w:pPr>
      <w:bookmarkStart w:id="7904" w:name="112974"/>
      <w:bookmarkEnd w:id="7904"/>
      <w:r w:rsidRPr="00EE28E7">
        <w:t>&lt;1&gt;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p w:rsidR="00FD6682" w:rsidRPr="00EE28E7" w:rsidRDefault="00FD6682" w:rsidP="00FD6682">
      <w:pPr>
        <w:pStyle w:val="pboth"/>
        <w:shd w:val="clear" w:color="auto" w:fill="FFFFFF"/>
        <w:spacing w:before="0" w:beforeAutospacing="0"/>
        <w:jc w:val="both"/>
      </w:pPr>
      <w:bookmarkStart w:id="7905" w:name="112975"/>
      <w:bookmarkEnd w:id="7905"/>
      <w:r w:rsidRPr="00EE28E7">
        <w:rPr>
          <w:i/>
          <w:iCs/>
        </w:rPr>
        <w:t>Вариативные модули</w:t>
      </w:r>
      <w:r w:rsidRPr="00EE28E7">
        <w:t>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FD6682" w:rsidRPr="00EE28E7" w:rsidRDefault="00FD6682" w:rsidP="00FD6682">
      <w:pPr>
        <w:pStyle w:val="pboth"/>
        <w:shd w:val="clear" w:color="auto" w:fill="FFFFFF"/>
        <w:spacing w:before="0" w:beforeAutospacing="0"/>
        <w:jc w:val="both"/>
      </w:pPr>
      <w:bookmarkStart w:id="7906" w:name="112976"/>
      <w:bookmarkEnd w:id="7906"/>
      <w:r w:rsidRPr="00EE28E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FD6682" w:rsidRPr="00EE28E7" w:rsidRDefault="00FD6682" w:rsidP="00FD6682">
      <w:pPr>
        <w:pStyle w:val="pboth"/>
        <w:shd w:val="clear" w:color="auto" w:fill="FFFFFF"/>
        <w:spacing w:before="0" w:beforeAutospacing="0"/>
        <w:jc w:val="both"/>
      </w:pPr>
      <w:bookmarkStart w:id="7907" w:name="112977"/>
      <w:bookmarkEnd w:id="7907"/>
      <w:r w:rsidRPr="00EE28E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FD6682" w:rsidRPr="00EE28E7" w:rsidRDefault="00FD6682" w:rsidP="00FD6682">
      <w:pPr>
        <w:pStyle w:val="pboth"/>
        <w:shd w:val="clear" w:color="auto" w:fill="FFFFFF"/>
        <w:spacing w:before="0" w:beforeAutospacing="0"/>
        <w:jc w:val="both"/>
      </w:pPr>
      <w:bookmarkStart w:id="7908" w:name="112978"/>
      <w:bookmarkEnd w:id="7908"/>
      <w:r w:rsidRPr="00EE28E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ее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FD6682" w:rsidRPr="00EE28E7" w:rsidRDefault="00FD6682" w:rsidP="00FD6682">
      <w:pPr>
        <w:pStyle w:val="pboth"/>
        <w:shd w:val="clear" w:color="auto" w:fill="FFFFFF"/>
        <w:spacing w:before="0" w:beforeAutospacing="0"/>
        <w:jc w:val="both"/>
      </w:pPr>
      <w:bookmarkStart w:id="7909" w:name="112979"/>
      <w:bookmarkEnd w:id="7909"/>
      <w:r w:rsidRPr="00EE28E7">
        <w:t>МЕСТО УЧЕБНОГО ПРЕДМЕТА "ФИЗИЧЕСКАЯ КУЛЬТУРА" В УЧЕБНОМ ПЛАНЕ</w:t>
      </w:r>
    </w:p>
    <w:p w:rsidR="00FD6682" w:rsidRPr="00EE28E7" w:rsidRDefault="00FD6682" w:rsidP="00FD6682">
      <w:pPr>
        <w:pStyle w:val="pboth"/>
        <w:shd w:val="clear" w:color="auto" w:fill="FFFFFF"/>
        <w:spacing w:before="0" w:beforeAutospacing="0"/>
        <w:jc w:val="both"/>
      </w:pPr>
      <w:bookmarkStart w:id="7910" w:name="112980"/>
      <w:bookmarkEnd w:id="7910"/>
      <w:r w:rsidRPr="00EE28E7">
        <w:t>Общий объем часов, отведенных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объема (один час в неделю в каждом классе) &lt;1&gt;.</w:t>
      </w:r>
    </w:p>
    <w:p w:rsidR="00FD6682" w:rsidRPr="00EE28E7" w:rsidRDefault="00FD6682" w:rsidP="00FD6682">
      <w:pPr>
        <w:pStyle w:val="pboth"/>
        <w:shd w:val="clear" w:color="auto" w:fill="FFFFFF"/>
        <w:spacing w:before="0" w:beforeAutospacing="0"/>
        <w:jc w:val="both"/>
      </w:pPr>
      <w:bookmarkStart w:id="7911" w:name="112981"/>
      <w:bookmarkEnd w:id="7911"/>
      <w:r w:rsidRPr="00EE28E7">
        <w:t>--------------------------------</w:t>
      </w:r>
    </w:p>
    <w:p w:rsidR="00FD6682" w:rsidRPr="00EE28E7" w:rsidRDefault="00FD6682" w:rsidP="00FD6682">
      <w:pPr>
        <w:pStyle w:val="pboth"/>
        <w:shd w:val="clear" w:color="auto" w:fill="FFFFFF"/>
        <w:spacing w:before="0" w:beforeAutospacing="0"/>
        <w:jc w:val="both"/>
      </w:pPr>
      <w:bookmarkStart w:id="7912" w:name="112982"/>
      <w:bookmarkEnd w:id="7912"/>
      <w:r w:rsidRPr="00EE28E7">
        <w:t>&lt;1&gt;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p w:rsidR="00FD6682" w:rsidRPr="00EE28E7" w:rsidRDefault="00FD6682" w:rsidP="00FD6682">
      <w:pPr>
        <w:pStyle w:val="pboth"/>
        <w:shd w:val="clear" w:color="auto" w:fill="FFFFFF"/>
        <w:spacing w:before="0" w:beforeAutospacing="0"/>
        <w:jc w:val="both"/>
      </w:pPr>
      <w:bookmarkStart w:id="7913" w:name="112983"/>
      <w:bookmarkEnd w:id="7913"/>
      <w:r w:rsidRPr="00EE28E7">
        <w:lastRenderedPageBreak/>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FD6682" w:rsidRPr="00EE28E7" w:rsidRDefault="00FD6682" w:rsidP="00FD6682">
      <w:pPr>
        <w:pStyle w:val="pboth"/>
        <w:shd w:val="clear" w:color="auto" w:fill="FFFFFF"/>
        <w:spacing w:before="0" w:beforeAutospacing="0"/>
        <w:jc w:val="both"/>
      </w:pPr>
      <w:bookmarkStart w:id="7914" w:name="112984"/>
      <w:bookmarkEnd w:id="7914"/>
      <w:r w:rsidRPr="00EE28E7">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w:t>
      </w:r>
      <w:hyperlink r:id="rId182" w:anchor="100016" w:history="1">
        <w:r w:rsidRPr="00EE28E7">
          <w:rPr>
            <w:rStyle w:val="ad"/>
            <w:color w:val="auto"/>
          </w:rPr>
          <w:t>стандарте</w:t>
        </w:r>
      </w:hyperlink>
      <w:r w:rsidRPr="00EE28E7">
        <w:t>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FD6682" w:rsidRPr="00EE28E7" w:rsidRDefault="00FD6682" w:rsidP="00FD6682">
      <w:pPr>
        <w:pStyle w:val="pboth"/>
        <w:shd w:val="clear" w:color="auto" w:fill="FFFFFF"/>
        <w:spacing w:before="0" w:beforeAutospacing="0"/>
        <w:jc w:val="both"/>
      </w:pPr>
      <w:bookmarkStart w:id="7915" w:name="112985"/>
      <w:bookmarkEnd w:id="7915"/>
      <w:r w:rsidRPr="00EE28E7">
        <w:t>СОДЕРЖАНИЕ УЧЕБНОГО ПРЕДМЕТА "ФИЗИЧЕСКАЯ КУЛЬТУРА"</w:t>
      </w:r>
    </w:p>
    <w:p w:rsidR="00FD6682" w:rsidRPr="00EE28E7" w:rsidRDefault="00FD6682" w:rsidP="00FD6682">
      <w:pPr>
        <w:pStyle w:val="pboth"/>
        <w:shd w:val="clear" w:color="auto" w:fill="FFFFFF"/>
        <w:spacing w:before="0" w:beforeAutospacing="0"/>
        <w:jc w:val="both"/>
      </w:pPr>
      <w:bookmarkStart w:id="7916" w:name="112986"/>
      <w:bookmarkEnd w:id="7916"/>
      <w:r w:rsidRPr="00EE28E7">
        <w:t>5 КЛАСС</w:t>
      </w:r>
    </w:p>
    <w:p w:rsidR="00FD6682" w:rsidRPr="00EE28E7" w:rsidRDefault="00FD6682" w:rsidP="00FD6682">
      <w:pPr>
        <w:pStyle w:val="pboth"/>
        <w:shd w:val="clear" w:color="auto" w:fill="FFFFFF"/>
        <w:spacing w:before="0" w:beforeAutospacing="0"/>
        <w:jc w:val="both"/>
      </w:pPr>
      <w:bookmarkStart w:id="7917" w:name="112987"/>
      <w:bookmarkEnd w:id="7917"/>
      <w:r w:rsidRPr="00EE28E7">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FD6682" w:rsidRPr="00EE28E7" w:rsidRDefault="00FD6682" w:rsidP="00FD6682">
      <w:pPr>
        <w:pStyle w:val="pboth"/>
        <w:shd w:val="clear" w:color="auto" w:fill="FFFFFF"/>
        <w:spacing w:before="0" w:beforeAutospacing="0"/>
        <w:jc w:val="both"/>
      </w:pPr>
      <w:bookmarkStart w:id="7918" w:name="112988"/>
      <w:bookmarkEnd w:id="7918"/>
      <w:r w:rsidRPr="00EE28E7">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D6682" w:rsidRPr="00EE28E7" w:rsidRDefault="00FD6682" w:rsidP="00FD6682">
      <w:pPr>
        <w:pStyle w:val="pboth"/>
        <w:shd w:val="clear" w:color="auto" w:fill="FFFFFF"/>
        <w:spacing w:before="0" w:beforeAutospacing="0"/>
        <w:jc w:val="both"/>
      </w:pPr>
      <w:bookmarkStart w:id="7919" w:name="112989"/>
      <w:bookmarkEnd w:id="7919"/>
      <w:r w:rsidRPr="00EE28E7">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D6682" w:rsidRPr="00EE28E7" w:rsidRDefault="00FD6682" w:rsidP="00FD6682">
      <w:pPr>
        <w:pStyle w:val="pboth"/>
        <w:shd w:val="clear" w:color="auto" w:fill="FFFFFF"/>
        <w:spacing w:before="0" w:beforeAutospacing="0"/>
        <w:jc w:val="both"/>
      </w:pPr>
      <w:bookmarkStart w:id="7920" w:name="112990"/>
      <w:bookmarkEnd w:id="7920"/>
      <w:r w:rsidRPr="00EE28E7">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D6682" w:rsidRPr="00EE28E7" w:rsidRDefault="00FD6682" w:rsidP="00FD6682">
      <w:pPr>
        <w:pStyle w:val="pboth"/>
        <w:shd w:val="clear" w:color="auto" w:fill="FFFFFF"/>
        <w:spacing w:before="0" w:beforeAutospacing="0"/>
        <w:jc w:val="both"/>
      </w:pPr>
      <w:bookmarkStart w:id="7921" w:name="112991"/>
      <w:bookmarkEnd w:id="7921"/>
      <w:r w:rsidRPr="00EE28E7">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D6682" w:rsidRPr="00EE28E7" w:rsidRDefault="00FD6682" w:rsidP="00FD6682">
      <w:pPr>
        <w:pStyle w:val="pboth"/>
        <w:shd w:val="clear" w:color="auto" w:fill="FFFFFF"/>
        <w:spacing w:before="0" w:beforeAutospacing="0"/>
        <w:jc w:val="both"/>
      </w:pPr>
      <w:bookmarkStart w:id="7922" w:name="112992"/>
      <w:bookmarkEnd w:id="7922"/>
      <w:r w:rsidRPr="00EE28E7">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D6682" w:rsidRPr="00EE28E7" w:rsidRDefault="00FD6682" w:rsidP="00FD6682">
      <w:pPr>
        <w:pStyle w:val="pboth"/>
        <w:shd w:val="clear" w:color="auto" w:fill="FFFFFF"/>
        <w:spacing w:before="0" w:beforeAutospacing="0"/>
        <w:jc w:val="both"/>
      </w:pPr>
      <w:bookmarkStart w:id="7923" w:name="112993"/>
      <w:bookmarkEnd w:id="7923"/>
      <w:r w:rsidRPr="00EE28E7">
        <w:t>Оценивание состояния организма в покое и после физической нагрузки в процессе самостоятельных занятий физической культуры и спортом.</w:t>
      </w:r>
    </w:p>
    <w:p w:rsidR="00FD6682" w:rsidRPr="00EE28E7" w:rsidRDefault="00FD6682" w:rsidP="00FD6682">
      <w:pPr>
        <w:pStyle w:val="pboth"/>
        <w:shd w:val="clear" w:color="auto" w:fill="FFFFFF"/>
        <w:spacing w:before="0" w:beforeAutospacing="0"/>
        <w:jc w:val="both"/>
      </w:pPr>
      <w:bookmarkStart w:id="7924" w:name="112994"/>
      <w:bookmarkEnd w:id="7924"/>
      <w:r w:rsidRPr="00EE28E7">
        <w:t>Составление дневника физической культуры.</w:t>
      </w:r>
    </w:p>
    <w:p w:rsidR="00FD6682" w:rsidRPr="00EE28E7" w:rsidRDefault="00FD6682" w:rsidP="00FD6682">
      <w:pPr>
        <w:pStyle w:val="pboth"/>
        <w:shd w:val="clear" w:color="auto" w:fill="FFFFFF"/>
        <w:spacing w:before="0" w:beforeAutospacing="0"/>
        <w:jc w:val="both"/>
      </w:pPr>
      <w:bookmarkStart w:id="7925" w:name="112995"/>
      <w:bookmarkEnd w:id="7925"/>
      <w:r w:rsidRPr="00EE28E7">
        <w:t>Физическое совершенствование. </w:t>
      </w:r>
      <w:r w:rsidRPr="00EE28E7">
        <w:rPr>
          <w:i/>
          <w:iCs/>
        </w:rPr>
        <w:t>Физкультурно-оздоровительная деятельность</w:t>
      </w:r>
      <w:r w:rsidRPr="00EE28E7">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D6682" w:rsidRPr="00EE28E7" w:rsidRDefault="00FD6682" w:rsidP="00FD6682">
      <w:pPr>
        <w:pStyle w:val="pboth"/>
        <w:shd w:val="clear" w:color="auto" w:fill="FFFFFF"/>
        <w:spacing w:before="0" w:beforeAutospacing="0"/>
        <w:jc w:val="both"/>
      </w:pPr>
      <w:bookmarkStart w:id="7926" w:name="112996"/>
      <w:bookmarkEnd w:id="7926"/>
      <w:r w:rsidRPr="00EE28E7">
        <w:rPr>
          <w:i/>
          <w:iCs/>
        </w:rPr>
        <w:lastRenderedPageBreak/>
        <w:t>Спортивно-оздоровительная деятельность</w:t>
      </w:r>
      <w:r w:rsidRPr="00EE28E7">
        <w:t>. Роль и значение спортивно-оздоровительной деятельности в здоровом образе жизни современного человека.</w:t>
      </w:r>
    </w:p>
    <w:p w:rsidR="00FD6682" w:rsidRPr="00EE28E7" w:rsidRDefault="00FD6682" w:rsidP="00FD6682">
      <w:pPr>
        <w:pStyle w:val="pboth"/>
        <w:shd w:val="clear" w:color="auto" w:fill="FFFFFF"/>
        <w:spacing w:before="0" w:beforeAutospacing="0"/>
        <w:jc w:val="both"/>
      </w:pPr>
      <w:bookmarkStart w:id="7927" w:name="112997"/>
      <w:bookmarkEnd w:id="7927"/>
      <w:r w:rsidRPr="00EE28E7">
        <w:rPr>
          <w:i/>
          <w:iCs/>
        </w:rPr>
        <w:t>Модуль "Гимнастика"</w:t>
      </w:r>
      <w:r w:rsidRPr="00EE28E7">
        <w:t>. 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D6682" w:rsidRPr="00EE28E7" w:rsidRDefault="00FD6682" w:rsidP="00FD6682">
      <w:pPr>
        <w:pStyle w:val="pboth"/>
        <w:shd w:val="clear" w:color="auto" w:fill="FFFFFF"/>
        <w:spacing w:before="0" w:beforeAutospacing="0"/>
        <w:jc w:val="both"/>
      </w:pPr>
      <w:bookmarkStart w:id="7928" w:name="112998"/>
      <w:bookmarkEnd w:id="7928"/>
      <w:r w:rsidRPr="00EE28E7">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rsidR="00FD6682" w:rsidRPr="00EE28E7" w:rsidRDefault="00FD6682" w:rsidP="00FD6682">
      <w:pPr>
        <w:pStyle w:val="pboth"/>
        <w:shd w:val="clear" w:color="auto" w:fill="FFFFFF"/>
        <w:spacing w:before="0" w:beforeAutospacing="0"/>
        <w:jc w:val="both"/>
      </w:pPr>
      <w:bookmarkStart w:id="7929" w:name="112999"/>
      <w:bookmarkEnd w:id="7929"/>
      <w:r w:rsidRPr="00EE28E7">
        <w:rPr>
          <w:i/>
          <w:iCs/>
        </w:rPr>
        <w:t>Модуль "Легкая атлетика"</w:t>
      </w:r>
      <w:r w:rsidRPr="00EE28E7">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D6682" w:rsidRPr="00EE28E7" w:rsidRDefault="00FD6682" w:rsidP="00FD6682">
      <w:pPr>
        <w:pStyle w:val="pboth"/>
        <w:shd w:val="clear" w:color="auto" w:fill="FFFFFF"/>
        <w:spacing w:before="0" w:beforeAutospacing="0"/>
        <w:jc w:val="both"/>
      </w:pPr>
      <w:bookmarkStart w:id="7930" w:name="113000"/>
      <w:bookmarkEnd w:id="7930"/>
      <w:r w:rsidRPr="00EE28E7">
        <w:t>Метание малого мяча с места в вертикальную неподвижную мишень; метание малого мяча на дальность с трех шагов разбега.</w:t>
      </w:r>
    </w:p>
    <w:p w:rsidR="00FD6682" w:rsidRPr="00EE28E7" w:rsidRDefault="00FD6682" w:rsidP="00FD6682">
      <w:pPr>
        <w:pStyle w:val="pboth"/>
        <w:shd w:val="clear" w:color="auto" w:fill="FFFFFF"/>
        <w:spacing w:before="0" w:beforeAutospacing="0"/>
        <w:jc w:val="both"/>
      </w:pPr>
      <w:bookmarkStart w:id="7931" w:name="113001"/>
      <w:bookmarkEnd w:id="7931"/>
      <w:r w:rsidRPr="00EE28E7">
        <w:rPr>
          <w:i/>
          <w:iCs/>
        </w:rPr>
        <w:t>Модуль "Зимние виды спорта"</w:t>
      </w:r>
      <w:r w:rsidRPr="00EE28E7">
        <w:t>. 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rsidR="00FD6682" w:rsidRPr="00EE28E7" w:rsidRDefault="00FD6682" w:rsidP="00FD6682">
      <w:pPr>
        <w:pStyle w:val="pboth"/>
        <w:shd w:val="clear" w:color="auto" w:fill="FFFFFF"/>
        <w:spacing w:before="0" w:beforeAutospacing="0"/>
        <w:jc w:val="both"/>
      </w:pPr>
      <w:bookmarkStart w:id="7932" w:name="113002"/>
      <w:bookmarkEnd w:id="7932"/>
      <w:r w:rsidRPr="00EE28E7">
        <w:rPr>
          <w:i/>
          <w:iCs/>
        </w:rPr>
        <w:t>Модуль "Спортивные игры"</w:t>
      </w:r>
      <w:r w:rsidRPr="00EE28E7">
        <w:t>.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D6682" w:rsidRPr="00EE28E7" w:rsidRDefault="00FD6682" w:rsidP="00FD6682">
      <w:pPr>
        <w:pStyle w:val="pboth"/>
        <w:shd w:val="clear" w:color="auto" w:fill="FFFFFF"/>
        <w:spacing w:before="0" w:beforeAutospacing="0"/>
        <w:jc w:val="both"/>
      </w:pPr>
      <w:bookmarkStart w:id="7933" w:name="113003"/>
      <w:bookmarkEnd w:id="7933"/>
      <w:r w:rsidRPr="00EE28E7">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FD6682" w:rsidRPr="00EE28E7" w:rsidRDefault="00FD6682" w:rsidP="00FD6682">
      <w:pPr>
        <w:pStyle w:val="pboth"/>
        <w:shd w:val="clear" w:color="auto" w:fill="FFFFFF"/>
        <w:spacing w:before="0" w:beforeAutospacing="0"/>
        <w:jc w:val="both"/>
      </w:pPr>
      <w:bookmarkStart w:id="7934" w:name="113004"/>
      <w:bookmarkEnd w:id="7934"/>
      <w:r w:rsidRPr="00EE28E7">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FD6682" w:rsidRPr="00EE28E7" w:rsidRDefault="00FD6682" w:rsidP="00FD6682">
      <w:pPr>
        <w:pStyle w:val="pboth"/>
        <w:shd w:val="clear" w:color="auto" w:fill="FFFFFF"/>
        <w:spacing w:before="0" w:beforeAutospacing="0"/>
        <w:jc w:val="both"/>
      </w:pPr>
      <w:bookmarkStart w:id="7935" w:name="113005"/>
      <w:bookmarkEnd w:id="7935"/>
      <w:r w:rsidRPr="00EE28E7">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FD6682" w:rsidRPr="00EE28E7" w:rsidRDefault="00FD6682" w:rsidP="00FD6682">
      <w:pPr>
        <w:pStyle w:val="pboth"/>
        <w:shd w:val="clear" w:color="auto" w:fill="FFFFFF"/>
        <w:spacing w:before="0" w:beforeAutospacing="0"/>
        <w:jc w:val="both"/>
      </w:pPr>
      <w:bookmarkStart w:id="7936" w:name="113006"/>
      <w:bookmarkEnd w:id="7936"/>
      <w:r w:rsidRPr="00EE28E7">
        <w:rPr>
          <w:i/>
          <w:iCs/>
        </w:rPr>
        <w:t>Модуль "Спорт"</w:t>
      </w:r>
      <w:r w:rsidRPr="00EE28E7">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6682" w:rsidRPr="00EE28E7" w:rsidRDefault="00FD6682" w:rsidP="00FD6682">
      <w:pPr>
        <w:pStyle w:val="pboth"/>
        <w:shd w:val="clear" w:color="auto" w:fill="FFFFFF"/>
        <w:spacing w:before="0" w:beforeAutospacing="0"/>
        <w:jc w:val="both"/>
      </w:pPr>
      <w:bookmarkStart w:id="7937" w:name="113007"/>
      <w:bookmarkEnd w:id="7937"/>
      <w:r w:rsidRPr="00EE28E7">
        <w:t>6 КЛАСС</w:t>
      </w:r>
    </w:p>
    <w:p w:rsidR="00FD6682" w:rsidRPr="00EE28E7" w:rsidRDefault="00FD6682" w:rsidP="00FD6682">
      <w:pPr>
        <w:pStyle w:val="pboth"/>
        <w:shd w:val="clear" w:color="auto" w:fill="FFFFFF"/>
        <w:spacing w:before="0" w:beforeAutospacing="0"/>
        <w:jc w:val="both"/>
      </w:pPr>
      <w:bookmarkStart w:id="7938" w:name="113008"/>
      <w:bookmarkEnd w:id="7938"/>
      <w:r w:rsidRPr="00EE28E7">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D6682" w:rsidRPr="00EE28E7" w:rsidRDefault="00FD6682" w:rsidP="00FD6682">
      <w:pPr>
        <w:pStyle w:val="pboth"/>
        <w:shd w:val="clear" w:color="auto" w:fill="FFFFFF"/>
        <w:spacing w:before="0" w:beforeAutospacing="0"/>
        <w:jc w:val="both"/>
      </w:pPr>
      <w:bookmarkStart w:id="7939" w:name="113009"/>
      <w:bookmarkEnd w:id="7939"/>
      <w:r w:rsidRPr="00EE28E7">
        <w:lastRenderedPageBreak/>
        <w:t>Способы самостоятельной деятельности. 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p>
    <w:p w:rsidR="00FD6682" w:rsidRPr="00EE28E7" w:rsidRDefault="00FD6682" w:rsidP="00FD6682">
      <w:pPr>
        <w:pStyle w:val="pboth"/>
        <w:shd w:val="clear" w:color="auto" w:fill="FFFFFF"/>
        <w:spacing w:before="0" w:beforeAutospacing="0"/>
        <w:jc w:val="both"/>
      </w:pPr>
      <w:bookmarkStart w:id="7940" w:name="113010"/>
      <w:bookmarkEnd w:id="7940"/>
      <w:r w:rsidRPr="00EE28E7">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D6682" w:rsidRPr="00EE28E7" w:rsidRDefault="00FD6682" w:rsidP="00FD6682">
      <w:pPr>
        <w:pStyle w:val="pboth"/>
        <w:shd w:val="clear" w:color="auto" w:fill="FFFFFF"/>
        <w:spacing w:before="0" w:beforeAutospacing="0"/>
        <w:jc w:val="both"/>
      </w:pPr>
      <w:bookmarkStart w:id="7941" w:name="113011"/>
      <w:bookmarkEnd w:id="7941"/>
      <w:r w:rsidRPr="00EE28E7">
        <w:t>Правила и способы составления плана самостоятельных занятий физической подготовкой.</w:t>
      </w:r>
    </w:p>
    <w:p w:rsidR="00FD6682" w:rsidRPr="00EE28E7" w:rsidRDefault="00FD6682" w:rsidP="00FD6682">
      <w:pPr>
        <w:pStyle w:val="pboth"/>
        <w:shd w:val="clear" w:color="auto" w:fill="FFFFFF"/>
        <w:spacing w:before="0" w:beforeAutospacing="0"/>
        <w:jc w:val="both"/>
      </w:pPr>
      <w:bookmarkStart w:id="7942" w:name="113012"/>
      <w:bookmarkEnd w:id="7942"/>
      <w:r w:rsidRPr="00EE28E7">
        <w:t>Физическое совершенствование. </w:t>
      </w:r>
      <w:r w:rsidRPr="00EE28E7">
        <w:rPr>
          <w:i/>
          <w:iCs/>
        </w:rPr>
        <w:t>Физкультурно-оздоровительная деятельность</w:t>
      </w:r>
      <w:r w:rsidRPr="00EE28E7">
        <w:t>. 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FD6682" w:rsidRPr="00EE28E7" w:rsidRDefault="00FD6682" w:rsidP="00FD6682">
      <w:pPr>
        <w:pStyle w:val="pboth"/>
        <w:shd w:val="clear" w:color="auto" w:fill="FFFFFF"/>
        <w:spacing w:before="0" w:beforeAutospacing="0"/>
        <w:jc w:val="both"/>
      </w:pPr>
      <w:bookmarkStart w:id="7943" w:name="113013"/>
      <w:bookmarkEnd w:id="7943"/>
      <w:r w:rsidRPr="00EE28E7">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D6682" w:rsidRPr="00EE28E7" w:rsidRDefault="00FD6682" w:rsidP="00FD6682">
      <w:pPr>
        <w:pStyle w:val="pboth"/>
        <w:shd w:val="clear" w:color="auto" w:fill="FFFFFF"/>
        <w:spacing w:before="0" w:beforeAutospacing="0"/>
        <w:jc w:val="both"/>
      </w:pPr>
      <w:bookmarkStart w:id="7944" w:name="113014"/>
      <w:bookmarkEnd w:id="7944"/>
      <w:r w:rsidRPr="00EE28E7">
        <w:rPr>
          <w:i/>
          <w:iCs/>
        </w:rPr>
        <w:t>Спортивно-оздоровительная деятельность. Модуль "Гимнастика</w:t>
      </w:r>
      <w:r w:rsidRPr="00EE28E7">
        <w:t>".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D6682" w:rsidRPr="00EE28E7" w:rsidRDefault="00FD6682" w:rsidP="00FD6682">
      <w:pPr>
        <w:pStyle w:val="pboth"/>
        <w:shd w:val="clear" w:color="auto" w:fill="FFFFFF"/>
        <w:spacing w:before="0" w:beforeAutospacing="0"/>
        <w:jc w:val="both"/>
      </w:pPr>
      <w:bookmarkStart w:id="7945" w:name="113015"/>
      <w:bookmarkEnd w:id="7945"/>
      <w:r w:rsidRPr="00EE28E7">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D6682" w:rsidRPr="00EE28E7" w:rsidRDefault="00FD6682" w:rsidP="00FD6682">
      <w:pPr>
        <w:pStyle w:val="pboth"/>
        <w:shd w:val="clear" w:color="auto" w:fill="FFFFFF"/>
        <w:spacing w:before="0" w:beforeAutospacing="0"/>
        <w:jc w:val="both"/>
      </w:pPr>
      <w:bookmarkStart w:id="7946" w:name="113016"/>
      <w:bookmarkEnd w:id="7946"/>
      <w:r w:rsidRPr="00EE28E7">
        <w:t>Опорные прыжки через гимнастического козла с разбега способом "согнув ноги" (мальчики) и способом "ноги врозь" (девочки).</w:t>
      </w:r>
    </w:p>
    <w:p w:rsidR="00FD6682" w:rsidRPr="00EE28E7" w:rsidRDefault="00FD6682" w:rsidP="00FD6682">
      <w:pPr>
        <w:pStyle w:val="pboth"/>
        <w:shd w:val="clear" w:color="auto" w:fill="FFFFFF"/>
        <w:spacing w:before="0" w:beforeAutospacing="0"/>
        <w:jc w:val="both"/>
      </w:pPr>
      <w:bookmarkStart w:id="7947" w:name="113017"/>
      <w:bookmarkEnd w:id="7947"/>
      <w:r w:rsidRPr="00EE28E7">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rsidR="00FD6682" w:rsidRPr="00EE28E7" w:rsidRDefault="00FD6682" w:rsidP="00FD6682">
      <w:pPr>
        <w:pStyle w:val="pboth"/>
        <w:shd w:val="clear" w:color="auto" w:fill="FFFFFF"/>
        <w:spacing w:before="0" w:beforeAutospacing="0"/>
        <w:jc w:val="both"/>
      </w:pPr>
      <w:bookmarkStart w:id="7948" w:name="113018"/>
      <w:bookmarkEnd w:id="7948"/>
      <w:r w:rsidRPr="00EE28E7">
        <w:t>Упражнения на невысокой гимнастической перекладине: висы; упор ноги врозь; перемах вперед и обратно (мальчики).</w:t>
      </w:r>
    </w:p>
    <w:p w:rsidR="00FD6682" w:rsidRPr="00EE28E7" w:rsidRDefault="00FD6682" w:rsidP="00FD6682">
      <w:pPr>
        <w:pStyle w:val="pboth"/>
        <w:shd w:val="clear" w:color="auto" w:fill="FFFFFF"/>
        <w:spacing w:before="0" w:beforeAutospacing="0"/>
        <w:jc w:val="both"/>
      </w:pPr>
      <w:bookmarkStart w:id="7949" w:name="113019"/>
      <w:bookmarkEnd w:id="7949"/>
      <w:r w:rsidRPr="00EE28E7">
        <w:t>Лазанье по канату в три приема (мальчики).</w:t>
      </w:r>
    </w:p>
    <w:p w:rsidR="00FD6682" w:rsidRPr="00EE28E7" w:rsidRDefault="00FD6682" w:rsidP="00FD6682">
      <w:pPr>
        <w:pStyle w:val="pboth"/>
        <w:shd w:val="clear" w:color="auto" w:fill="FFFFFF"/>
        <w:spacing w:before="0" w:beforeAutospacing="0"/>
        <w:jc w:val="both"/>
      </w:pPr>
      <w:bookmarkStart w:id="7950" w:name="113020"/>
      <w:bookmarkEnd w:id="7950"/>
      <w:r w:rsidRPr="00EE28E7">
        <w:rPr>
          <w:i/>
          <w:iCs/>
        </w:rPr>
        <w:t>Модуль "Легкая атлетика"</w:t>
      </w:r>
      <w:r w:rsidRPr="00EE28E7">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D6682" w:rsidRPr="00EE28E7" w:rsidRDefault="00FD6682" w:rsidP="00FD6682">
      <w:pPr>
        <w:pStyle w:val="pboth"/>
        <w:shd w:val="clear" w:color="auto" w:fill="FFFFFF"/>
        <w:spacing w:before="0" w:beforeAutospacing="0"/>
        <w:jc w:val="both"/>
      </w:pPr>
      <w:bookmarkStart w:id="7951" w:name="113021"/>
      <w:bookmarkEnd w:id="7951"/>
      <w:r w:rsidRPr="00EE28E7">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D6682" w:rsidRPr="00EE28E7" w:rsidRDefault="00FD6682" w:rsidP="00FD6682">
      <w:pPr>
        <w:pStyle w:val="pboth"/>
        <w:shd w:val="clear" w:color="auto" w:fill="FFFFFF"/>
        <w:spacing w:before="0" w:beforeAutospacing="0"/>
        <w:jc w:val="both"/>
      </w:pPr>
      <w:bookmarkStart w:id="7952" w:name="113022"/>
      <w:bookmarkEnd w:id="7952"/>
      <w:r w:rsidRPr="00EE28E7">
        <w:t>Метание малого (теннисного) мяча в подвижную (раскачивающуюся) мишень.</w:t>
      </w:r>
    </w:p>
    <w:p w:rsidR="00FD6682" w:rsidRPr="00EE28E7" w:rsidRDefault="00FD6682" w:rsidP="00FD6682">
      <w:pPr>
        <w:pStyle w:val="pboth"/>
        <w:shd w:val="clear" w:color="auto" w:fill="FFFFFF"/>
        <w:spacing w:before="0" w:beforeAutospacing="0"/>
        <w:jc w:val="both"/>
      </w:pPr>
      <w:bookmarkStart w:id="7953" w:name="113023"/>
      <w:bookmarkEnd w:id="7953"/>
      <w:r w:rsidRPr="00EE28E7">
        <w:rPr>
          <w:i/>
          <w:iCs/>
        </w:rPr>
        <w:lastRenderedPageBreak/>
        <w:t>Модуль "Зимние виды спорта"</w:t>
      </w:r>
      <w:r w:rsidRPr="00EE28E7">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FD6682" w:rsidRPr="00EE28E7" w:rsidRDefault="00FD6682" w:rsidP="00FD6682">
      <w:pPr>
        <w:pStyle w:val="pboth"/>
        <w:shd w:val="clear" w:color="auto" w:fill="FFFFFF"/>
        <w:spacing w:before="0" w:beforeAutospacing="0"/>
        <w:jc w:val="both"/>
      </w:pPr>
      <w:bookmarkStart w:id="7954" w:name="113024"/>
      <w:bookmarkEnd w:id="7954"/>
      <w:r w:rsidRPr="00EE28E7">
        <w:rPr>
          <w:i/>
          <w:iCs/>
        </w:rPr>
        <w:t>Модуль "Спортивные игры"</w:t>
      </w:r>
      <w:r w:rsidRPr="00EE28E7">
        <w:t>.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D6682" w:rsidRPr="00EE28E7" w:rsidRDefault="00FD6682" w:rsidP="00FD6682">
      <w:pPr>
        <w:pStyle w:val="pboth"/>
        <w:shd w:val="clear" w:color="auto" w:fill="FFFFFF"/>
        <w:spacing w:before="0" w:beforeAutospacing="0"/>
        <w:jc w:val="both"/>
      </w:pPr>
      <w:bookmarkStart w:id="7955" w:name="113025"/>
      <w:bookmarkEnd w:id="7955"/>
      <w:r w:rsidRPr="00EE28E7">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D6682" w:rsidRPr="00EE28E7" w:rsidRDefault="00FD6682" w:rsidP="00FD6682">
      <w:pPr>
        <w:pStyle w:val="pboth"/>
        <w:shd w:val="clear" w:color="auto" w:fill="FFFFFF"/>
        <w:spacing w:before="0" w:beforeAutospacing="0"/>
        <w:jc w:val="both"/>
      </w:pPr>
      <w:bookmarkStart w:id="7956" w:name="113026"/>
      <w:bookmarkEnd w:id="7956"/>
      <w:r w:rsidRPr="00EE28E7">
        <w:t>Правила игры и игровая деятельность по правилам с использованием разученных технических приемов.</w:t>
      </w:r>
    </w:p>
    <w:p w:rsidR="00FD6682" w:rsidRPr="00EE28E7" w:rsidRDefault="00FD6682" w:rsidP="00FD6682">
      <w:pPr>
        <w:pStyle w:val="pboth"/>
        <w:shd w:val="clear" w:color="auto" w:fill="FFFFFF"/>
        <w:spacing w:before="0" w:beforeAutospacing="0"/>
        <w:jc w:val="both"/>
      </w:pPr>
      <w:bookmarkStart w:id="7957" w:name="113027"/>
      <w:bookmarkEnd w:id="7957"/>
      <w:r w:rsidRPr="00EE28E7">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rsidR="00FD6682" w:rsidRPr="00EE28E7" w:rsidRDefault="00FD6682" w:rsidP="00FD6682">
      <w:pPr>
        <w:pStyle w:val="pboth"/>
        <w:shd w:val="clear" w:color="auto" w:fill="FFFFFF"/>
        <w:spacing w:before="0" w:beforeAutospacing="0"/>
        <w:jc w:val="both"/>
      </w:pPr>
      <w:bookmarkStart w:id="7958" w:name="113028"/>
      <w:bookmarkEnd w:id="7958"/>
      <w:r w:rsidRPr="00EE28E7">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rsidR="00FD6682" w:rsidRPr="00EE28E7" w:rsidRDefault="00FD6682" w:rsidP="00FD6682">
      <w:pPr>
        <w:pStyle w:val="pboth"/>
        <w:shd w:val="clear" w:color="auto" w:fill="FFFFFF"/>
        <w:spacing w:before="0" w:beforeAutospacing="0"/>
        <w:jc w:val="both"/>
      </w:pPr>
      <w:bookmarkStart w:id="7959" w:name="113029"/>
      <w:bookmarkEnd w:id="7959"/>
      <w:r w:rsidRPr="00EE28E7">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FD6682" w:rsidRPr="00EE28E7" w:rsidRDefault="00FD6682" w:rsidP="00FD6682">
      <w:pPr>
        <w:pStyle w:val="pboth"/>
        <w:shd w:val="clear" w:color="auto" w:fill="FFFFFF"/>
        <w:spacing w:before="0" w:beforeAutospacing="0"/>
        <w:jc w:val="both"/>
      </w:pPr>
      <w:bookmarkStart w:id="7960" w:name="113030"/>
      <w:bookmarkEnd w:id="7960"/>
      <w:r w:rsidRPr="00EE28E7">
        <w:rPr>
          <w:i/>
          <w:iCs/>
        </w:rPr>
        <w:t>Модуль "Спорт"</w:t>
      </w:r>
      <w:r w:rsidRPr="00EE28E7">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6682" w:rsidRPr="00EE28E7" w:rsidRDefault="00FD6682" w:rsidP="00FD6682">
      <w:pPr>
        <w:pStyle w:val="pboth"/>
        <w:shd w:val="clear" w:color="auto" w:fill="FFFFFF"/>
        <w:spacing w:before="0" w:beforeAutospacing="0"/>
        <w:jc w:val="both"/>
      </w:pPr>
      <w:bookmarkStart w:id="7961" w:name="113031"/>
      <w:bookmarkEnd w:id="7961"/>
      <w:r w:rsidRPr="00EE28E7">
        <w:t>7 КЛАСС</w:t>
      </w:r>
    </w:p>
    <w:p w:rsidR="00FD6682" w:rsidRPr="00EE28E7" w:rsidRDefault="00FD6682" w:rsidP="00FD6682">
      <w:pPr>
        <w:pStyle w:val="pboth"/>
        <w:shd w:val="clear" w:color="auto" w:fill="FFFFFF"/>
        <w:spacing w:before="0" w:beforeAutospacing="0"/>
        <w:jc w:val="both"/>
      </w:pPr>
      <w:bookmarkStart w:id="7962" w:name="113032"/>
      <w:bookmarkEnd w:id="7962"/>
      <w:r w:rsidRPr="00EE28E7">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D6682" w:rsidRPr="00EE28E7" w:rsidRDefault="00FD6682" w:rsidP="00FD6682">
      <w:pPr>
        <w:pStyle w:val="pboth"/>
        <w:shd w:val="clear" w:color="auto" w:fill="FFFFFF"/>
        <w:spacing w:before="0" w:beforeAutospacing="0"/>
        <w:jc w:val="both"/>
      </w:pPr>
      <w:bookmarkStart w:id="7963" w:name="113033"/>
      <w:bookmarkEnd w:id="7963"/>
      <w:r w:rsidRPr="00EE28E7">
        <w:t>Влияние занятий физической культурой и спортом на воспитание положительных качеств личности современного человека.</w:t>
      </w:r>
    </w:p>
    <w:p w:rsidR="00FD6682" w:rsidRPr="00EE28E7" w:rsidRDefault="00FD6682" w:rsidP="00FD6682">
      <w:pPr>
        <w:pStyle w:val="pboth"/>
        <w:shd w:val="clear" w:color="auto" w:fill="FFFFFF"/>
        <w:spacing w:before="0" w:beforeAutospacing="0"/>
        <w:jc w:val="both"/>
      </w:pPr>
      <w:bookmarkStart w:id="7964" w:name="113034"/>
      <w:bookmarkEnd w:id="7964"/>
      <w:r w:rsidRPr="00EE28E7">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D6682" w:rsidRPr="00EE28E7" w:rsidRDefault="00FD6682" w:rsidP="00FD6682">
      <w:pPr>
        <w:pStyle w:val="pboth"/>
        <w:shd w:val="clear" w:color="auto" w:fill="FFFFFF"/>
        <w:spacing w:before="0" w:beforeAutospacing="0"/>
        <w:jc w:val="both"/>
      </w:pPr>
      <w:bookmarkStart w:id="7965" w:name="113035"/>
      <w:bookmarkEnd w:id="7965"/>
      <w:r w:rsidRPr="00EE28E7">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D6682" w:rsidRPr="00EE28E7" w:rsidRDefault="00FD6682" w:rsidP="00FD6682">
      <w:pPr>
        <w:pStyle w:val="pboth"/>
        <w:shd w:val="clear" w:color="auto" w:fill="FFFFFF"/>
        <w:spacing w:before="0" w:beforeAutospacing="0"/>
        <w:jc w:val="both"/>
      </w:pPr>
      <w:bookmarkStart w:id="7966" w:name="113036"/>
      <w:bookmarkEnd w:id="7966"/>
      <w:r w:rsidRPr="00EE28E7">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w:t>
      </w:r>
      <w:r w:rsidRPr="00EE28E7">
        <w:lastRenderedPageBreak/>
        <w:t>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D6682" w:rsidRPr="00EE28E7" w:rsidRDefault="00FD6682" w:rsidP="00FD6682">
      <w:pPr>
        <w:pStyle w:val="pboth"/>
        <w:shd w:val="clear" w:color="auto" w:fill="FFFFFF"/>
        <w:spacing w:before="0" w:beforeAutospacing="0"/>
        <w:jc w:val="both"/>
      </w:pPr>
      <w:bookmarkStart w:id="7967" w:name="113037"/>
      <w:bookmarkEnd w:id="7967"/>
      <w:r w:rsidRPr="00EE28E7">
        <w:t>Физическое совершенствование. </w:t>
      </w:r>
      <w:r w:rsidRPr="00EE28E7">
        <w:rPr>
          <w:i/>
          <w:iCs/>
        </w:rPr>
        <w:t>Физкультурно-оздоровительная деятельность</w:t>
      </w:r>
      <w:r w:rsidRPr="00EE28E7">
        <w:t>.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FD6682" w:rsidRPr="00EE28E7" w:rsidRDefault="00FD6682" w:rsidP="00FD6682">
      <w:pPr>
        <w:pStyle w:val="pboth"/>
        <w:shd w:val="clear" w:color="auto" w:fill="FFFFFF"/>
        <w:spacing w:before="0" w:beforeAutospacing="0"/>
        <w:jc w:val="both"/>
      </w:pPr>
      <w:bookmarkStart w:id="7968" w:name="113038"/>
      <w:bookmarkEnd w:id="7968"/>
      <w:r w:rsidRPr="00EE28E7">
        <w:rPr>
          <w:i/>
          <w:iCs/>
        </w:rPr>
        <w:t>Спортивно-оздоровительная деятельность. Модуль "Гимнастика"</w:t>
      </w:r>
      <w:r w:rsidRPr="00EE28E7">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D6682" w:rsidRPr="00EE28E7" w:rsidRDefault="00FD6682" w:rsidP="00FD6682">
      <w:pPr>
        <w:pStyle w:val="pboth"/>
        <w:shd w:val="clear" w:color="auto" w:fill="FFFFFF"/>
        <w:spacing w:before="0" w:beforeAutospacing="0"/>
        <w:jc w:val="both"/>
      </w:pPr>
      <w:bookmarkStart w:id="7969" w:name="113039"/>
      <w:bookmarkEnd w:id="7969"/>
      <w:r w:rsidRPr="00EE28E7">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D6682" w:rsidRPr="00EE28E7" w:rsidRDefault="00FD6682" w:rsidP="00FD6682">
      <w:pPr>
        <w:pStyle w:val="pboth"/>
        <w:shd w:val="clear" w:color="auto" w:fill="FFFFFF"/>
        <w:spacing w:before="0" w:beforeAutospacing="0"/>
        <w:jc w:val="both"/>
      </w:pPr>
      <w:bookmarkStart w:id="7970" w:name="113040"/>
      <w:bookmarkEnd w:id="7970"/>
      <w:r w:rsidRPr="00EE28E7">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FD6682" w:rsidRPr="00EE28E7" w:rsidRDefault="00FD6682" w:rsidP="00FD6682">
      <w:pPr>
        <w:pStyle w:val="pboth"/>
        <w:shd w:val="clear" w:color="auto" w:fill="FFFFFF"/>
        <w:spacing w:before="0" w:beforeAutospacing="0"/>
        <w:jc w:val="both"/>
      </w:pPr>
      <w:bookmarkStart w:id="7971" w:name="113041"/>
      <w:bookmarkEnd w:id="7971"/>
      <w:r w:rsidRPr="00EE28E7">
        <w:rPr>
          <w:i/>
          <w:iCs/>
        </w:rPr>
        <w:t>Модуль "Легкая атлетика"</w:t>
      </w:r>
      <w:r w:rsidRPr="00EE28E7">
        <w:t>.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D6682" w:rsidRPr="00EE28E7" w:rsidRDefault="00FD6682" w:rsidP="00FD6682">
      <w:pPr>
        <w:pStyle w:val="pboth"/>
        <w:shd w:val="clear" w:color="auto" w:fill="FFFFFF"/>
        <w:spacing w:before="0" w:beforeAutospacing="0"/>
        <w:jc w:val="both"/>
      </w:pPr>
      <w:bookmarkStart w:id="7972" w:name="113042"/>
      <w:bookmarkEnd w:id="7972"/>
      <w:r w:rsidRPr="00EE28E7">
        <w:t>Метание малого (теннисного) мяча по движущейся (катящейся) с разной скоростью мишени.</w:t>
      </w:r>
    </w:p>
    <w:p w:rsidR="00FD6682" w:rsidRPr="00EE28E7" w:rsidRDefault="00FD6682" w:rsidP="00FD6682">
      <w:pPr>
        <w:pStyle w:val="pboth"/>
        <w:shd w:val="clear" w:color="auto" w:fill="FFFFFF"/>
        <w:spacing w:before="0" w:beforeAutospacing="0"/>
        <w:jc w:val="both"/>
      </w:pPr>
      <w:bookmarkStart w:id="7973" w:name="113043"/>
      <w:bookmarkEnd w:id="7973"/>
      <w:r w:rsidRPr="00EE28E7">
        <w:rPr>
          <w:i/>
          <w:iCs/>
        </w:rPr>
        <w:t>Модуль "Зимние виды спорта"</w:t>
      </w:r>
      <w:r w:rsidRPr="00EE28E7">
        <w:t>.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rsidR="00FD6682" w:rsidRPr="00EE28E7" w:rsidRDefault="00FD6682" w:rsidP="00FD6682">
      <w:pPr>
        <w:pStyle w:val="pboth"/>
        <w:shd w:val="clear" w:color="auto" w:fill="FFFFFF"/>
        <w:spacing w:before="0" w:beforeAutospacing="0"/>
        <w:jc w:val="both"/>
      </w:pPr>
      <w:bookmarkStart w:id="7974" w:name="113044"/>
      <w:bookmarkEnd w:id="7974"/>
      <w:r w:rsidRPr="00EE28E7">
        <w:rPr>
          <w:i/>
          <w:iCs/>
        </w:rPr>
        <w:t>Модуль "Спортивные игры"</w:t>
      </w:r>
      <w:r w:rsidRPr="00EE28E7">
        <w:t>.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rsidR="00FD6682" w:rsidRPr="00EE28E7" w:rsidRDefault="00FD6682" w:rsidP="00FD6682">
      <w:pPr>
        <w:pStyle w:val="pboth"/>
        <w:shd w:val="clear" w:color="auto" w:fill="FFFFFF"/>
        <w:spacing w:before="0" w:beforeAutospacing="0"/>
        <w:jc w:val="both"/>
      </w:pPr>
      <w:bookmarkStart w:id="7975" w:name="113045"/>
      <w:bookmarkEnd w:id="7975"/>
      <w:r w:rsidRPr="00EE28E7">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rsidR="00FD6682" w:rsidRPr="00EE28E7" w:rsidRDefault="00FD6682" w:rsidP="00FD6682">
      <w:pPr>
        <w:pStyle w:val="pboth"/>
        <w:shd w:val="clear" w:color="auto" w:fill="FFFFFF"/>
        <w:spacing w:before="0" w:beforeAutospacing="0"/>
        <w:jc w:val="both"/>
      </w:pPr>
      <w:bookmarkStart w:id="7976" w:name="113046"/>
      <w:bookmarkEnd w:id="7976"/>
      <w:r w:rsidRPr="00EE28E7">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FD6682" w:rsidRPr="00EE28E7" w:rsidRDefault="00FD6682" w:rsidP="00FD6682">
      <w:pPr>
        <w:pStyle w:val="pboth"/>
        <w:shd w:val="clear" w:color="auto" w:fill="FFFFFF"/>
        <w:spacing w:before="0" w:beforeAutospacing="0"/>
        <w:jc w:val="both"/>
      </w:pPr>
      <w:bookmarkStart w:id="7977" w:name="113047"/>
      <w:bookmarkEnd w:id="7977"/>
      <w:r w:rsidRPr="00EE28E7">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FD6682" w:rsidRPr="00EE28E7" w:rsidRDefault="00FD6682" w:rsidP="00FD6682">
      <w:pPr>
        <w:pStyle w:val="pboth"/>
        <w:shd w:val="clear" w:color="auto" w:fill="FFFFFF"/>
        <w:spacing w:before="0" w:beforeAutospacing="0"/>
        <w:jc w:val="both"/>
      </w:pPr>
      <w:bookmarkStart w:id="7978" w:name="113048"/>
      <w:bookmarkEnd w:id="7978"/>
      <w:r w:rsidRPr="00EE28E7">
        <w:rPr>
          <w:i/>
          <w:iCs/>
        </w:rPr>
        <w:lastRenderedPageBreak/>
        <w:t>Модуль "Спорт"</w:t>
      </w:r>
      <w:r w:rsidRPr="00EE28E7">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6682" w:rsidRPr="00EE28E7" w:rsidRDefault="00FD6682" w:rsidP="00FD6682">
      <w:pPr>
        <w:pStyle w:val="pboth"/>
        <w:shd w:val="clear" w:color="auto" w:fill="FFFFFF"/>
        <w:spacing w:before="0" w:beforeAutospacing="0"/>
        <w:jc w:val="both"/>
      </w:pPr>
      <w:bookmarkStart w:id="7979" w:name="113049"/>
      <w:bookmarkEnd w:id="7979"/>
      <w:r w:rsidRPr="00EE28E7">
        <w:t>8 КЛАСС</w:t>
      </w:r>
    </w:p>
    <w:p w:rsidR="00FD6682" w:rsidRPr="00EE28E7" w:rsidRDefault="00FD6682" w:rsidP="00FD6682">
      <w:pPr>
        <w:pStyle w:val="pboth"/>
        <w:shd w:val="clear" w:color="auto" w:fill="FFFFFF"/>
        <w:spacing w:before="0" w:beforeAutospacing="0"/>
        <w:jc w:val="both"/>
      </w:pPr>
      <w:bookmarkStart w:id="7980" w:name="113050"/>
      <w:bookmarkEnd w:id="7980"/>
      <w:r w:rsidRPr="00EE28E7">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rsidR="00FD6682" w:rsidRPr="00EE28E7" w:rsidRDefault="00FD6682" w:rsidP="00FD6682">
      <w:pPr>
        <w:pStyle w:val="pboth"/>
        <w:shd w:val="clear" w:color="auto" w:fill="FFFFFF"/>
        <w:spacing w:before="0" w:beforeAutospacing="0"/>
        <w:jc w:val="both"/>
      </w:pPr>
      <w:bookmarkStart w:id="7981" w:name="113051"/>
      <w:bookmarkEnd w:id="7981"/>
      <w:r w:rsidRPr="00EE28E7">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D6682" w:rsidRPr="00EE28E7" w:rsidRDefault="00FD6682" w:rsidP="00FD6682">
      <w:pPr>
        <w:pStyle w:val="pboth"/>
        <w:shd w:val="clear" w:color="auto" w:fill="FFFFFF"/>
        <w:spacing w:before="0" w:beforeAutospacing="0"/>
        <w:jc w:val="both"/>
      </w:pPr>
      <w:bookmarkStart w:id="7982" w:name="113052"/>
      <w:bookmarkEnd w:id="7982"/>
      <w:r w:rsidRPr="00EE28E7">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rsidR="00FD6682" w:rsidRPr="00EE28E7" w:rsidRDefault="00FD6682" w:rsidP="00FD6682">
      <w:pPr>
        <w:pStyle w:val="pboth"/>
        <w:shd w:val="clear" w:color="auto" w:fill="FFFFFF"/>
        <w:spacing w:before="0" w:beforeAutospacing="0"/>
        <w:jc w:val="both"/>
      </w:pPr>
      <w:bookmarkStart w:id="7983" w:name="113053"/>
      <w:bookmarkEnd w:id="7983"/>
      <w:r w:rsidRPr="00EE28E7">
        <w:t>Физическое совершенствование. </w:t>
      </w:r>
      <w:r w:rsidRPr="00EE28E7">
        <w:rPr>
          <w:i/>
          <w:iCs/>
        </w:rPr>
        <w:t>Физкультурно-оздоровительная деятельность</w:t>
      </w:r>
      <w:r w:rsidRPr="00EE28E7">
        <w:t>.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FD6682" w:rsidRPr="00EE28E7" w:rsidRDefault="00FD6682" w:rsidP="00FD6682">
      <w:pPr>
        <w:pStyle w:val="pboth"/>
        <w:shd w:val="clear" w:color="auto" w:fill="FFFFFF"/>
        <w:spacing w:before="0" w:beforeAutospacing="0"/>
        <w:jc w:val="both"/>
      </w:pPr>
      <w:bookmarkStart w:id="7984" w:name="113054"/>
      <w:bookmarkEnd w:id="7984"/>
      <w:r w:rsidRPr="00EE28E7">
        <w:rPr>
          <w:i/>
          <w:iCs/>
        </w:rPr>
        <w:t>Спортивно-оздоровительная деятельность. Модуль "Гимнастика"</w:t>
      </w:r>
      <w:r w:rsidRPr="00EE28E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D6682" w:rsidRPr="00EE28E7" w:rsidRDefault="00FD6682" w:rsidP="00FD6682">
      <w:pPr>
        <w:pStyle w:val="pboth"/>
        <w:shd w:val="clear" w:color="auto" w:fill="FFFFFF"/>
        <w:spacing w:before="0" w:beforeAutospacing="0"/>
        <w:jc w:val="both"/>
      </w:pPr>
      <w:bookmarkStart w:id="7985" w:name="113055"/>
      <w:bookmarkEnd w:id="7985"/>
      <w:r w:rsidRPr="00EE28E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FD6682" w:rsidRPr="00EE28E7" w:rsidRDefault="00FD6682" w:rsidP="00FD6682">
      <w:pPr>
        <w:pStyle w:val="pboth"/>
        <w:shd w:val="clear" w:color="auto" w:fill="FFFFFF"/>
        <w:spacing w:before="0" w:beforeAutospacing="0"/>
        <w:jc w:val="both"/>
      </w:pPr>
      <w:bookmarkStart w:id="7986" w:name="113056"/>
      <w:bookmarkEnd w:id="7986"/>
      <w:r w:rsidRPr="00EE28E7">
        <w:rPr>
          <w:i/>
          <w:iCs/>
        </w:rPr>
        <w:t>Модуль "Легкая атлетика"</w:t>
      </w:r>
      <w:r w:rsidRPr="00EE28E7">
        <w:t>. Кроссовый бег; прыжок в длину с разбега способом "прогнувшись".</w:t>
      </w:r>
    </w:p>
    <w:p w:rsidR="00FD6682" w:rsidRPr="00EE28E7" w:rsidRDefault="00FD6682" w:rsidP="00FD6682">
      <w:pPr>
        <w:pStyle w:val="pboth"/>
        <w:shd w:val="clear" w:color="auto" w:fill="FFFFFF"/>
        <w:spacing w:before="0" w:beforeAutospacing="0"/>
        <w:jc w:val="both"/>
      </w:pPr>
      <w:bookmarkStart w:id="7987" w:name="113057"/>
      <w:bookmarkEnd w:id="7987"/>
      <w:r w:rsidRPr="00EE28E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p>
    <w:p w:rsidR="00FD6682" w:rsidRPr="00EE28E7" w:rsidRDefault="00FD6682" w:rsidP="00FD6682">
      <w:pPr>
        <w:pStyle w:val="pboth"/>
        <w:shd w:val="clear" w:color="auto" w:fill="FFFFFF"/>
        <w:spacing w:before="0" w:beforeAutospacing="0"/>
        <w:jc w:val="both"/>
      </w:pPr>
      <w:bookmarkStart w:id="7988" w:name="113058"/>
      <w:bookmarkEnd w:id="7988"/>
      <w:r w:rsidRPr="00EE28E7">
        <w:rPr>
          <w:i/>
          <w:iCs/>
        </w:rPr>
        <w:t>Модуль "Зимние виды спорта"</w:t>
      </w:r>
      <w:r w:rsidRPr="00EE28E7">
        <w:t>.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rsidR="00FD6682" w:rsidRPr="00EE28E7" w:rsidRDefault="00FD6682" w:rsidP="00FD6682">
      <w:pPr>
        <w:pStyle w:val="pboth"/>
        <w:shd w:val="clear" w:color="auto" w:fill="FFFFFF"/>
        <w:spacing w:before="0" w:beforeAutospacing="0"/>
        <w:jc w:val="both"/>
      </w:pPr>
      <w:bookmarkStart w:id="7989" w:name="113059"/>
      <w:bookmarkStart w:id="7990" w:name="113060"/>
      <w:bookmarkEnd w:id="7989"/>
      <w:bookmarkEnd w:id="7990"/>
      <w:r w:rsidRPr="00EE28E7">
        <w:rPr>
          <w:i/>
          <w:iCs/>
        </w:rPr>
        <w:t>Модуль "Спортивные игры"</w:t>
      </w:r>
      <w:r w:rsidRPr="00EE28E7">
        <w:t xml:space="preserve">. Баскетбол. Повороты туловища в правую и левую стороны с удержанием мяча двумя руками; передача мяча одной рукой от плеча и снизу; бросок мяча двумя </w:t>
      </w:r>
      <w:r w:rsidRPr="00EE28E7">
        <w:lastRenderedPageBreak/>
        <w:t>и одной рукой в прыжке. Игровая деятельность по правилам с использованием ранее разученных технических приемов.</w:t>
      </w:r>
    </w:p>
    <w:p w:rsidR="00FD6682" w:rsidRPr="00EE28E7" w:rsidRDefault="00FD6682" w:rsidP="00FD6682">
      <w:pPr>
        <w:pStyle w:val="pboth"/>
        <w:shd w:val="clear" w:color="auto" w:fill="FFFFFF"/>
        <w:spacing w:before="0" w:beforeAutospacing="0"/>
        <w:jc w:val="both"/>
      </w:pPr>
      <w:bookmarkStart w:id="7991" w:name="113061"/>
      <w:bookmarkEnd w:id="7991"/>
      <w:r w:rsidRPr="00EE28E7">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rsidR="00FD6682" w:rsidRPr="00EE28E7" w:rsidRDefault="00FD6682" w:rsidP="00FD6682">
      <w:pPr>
        <w:pStyle w:val="pboth"/>
        <w:shd w:val="clear" w:color="auto" w:fill="FFFFFF"/>
        <w:spacing w:before="0" w:beforeAutospacing="0"/>
        <w:jc w:val="both"/>
      </w:pPr>
      <w:bookmarkStart w:id="7992" w:name="113062"/>
      <w:bookmarkEnd w:id="7992"/>
      <w:r w:rsidRPr="00EE28E7">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rsidR="00FD6682" w:rsidRPr="00EE28E7" w:rsidRDefault="00FD6682" w:rsidP="00FD6682">
      <w:pPr>
        <w:pStyle w:val="pboth"/>
        <w:shd w:val="clear" w:color="auto" w:fill="FFFFFF"/>
        <w:spacing w:before="0" w:beforeAutospacing="0"/>
        <w:jc w:val="both"/>
      </w:pPr>
      <w:bookmarkStart w:id="7993" w:name="113063"/>
      <w:bookmarkEnd w:id="7993"/>
      <w:r w:rsidRPr="00EE28E7">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FD6682" w:rsidRPr="00EE28E7" w:rsidRDefault="00FD6682" w:rsidP="00FD6682">
      <w:pPr>
        <w:pStyle w:val="pboth"/>
        <w:shd w:val="clear" w:color="auto" w:fill="FFFFFF"/>
        <w:spacing w:before="0" w:beforeAutospacing="0"/>
        <w:jc w:val="both"/>
      </w:pPr>
      <w:bookmarkStart w:id="7994" w:name="113064"/>
      <w:bookmarkEnd w:id="7994"/>
      <w:r w:rsidRPr="00EE28E7">
        <w:rPr>
          <w:i/>
          <w:iCs/>
        </w:rPr>
        <w:t>Модуль "Спорт"</w:t>
      </w:r>
      <w:r w:rsidRPr="00EE28E7">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6682" w:rsidRPr="00EE28E7" w:rsidRDefault="00FD6682" w:rsidP="00FD6682">
      <w:pPr>
        <w:pStyle w:val="pboth"/>
        <w:shd w:val="clear" w:color="auto" w:fill="FFFFFF"/>
        <w:spacing w:before="0" w:beforeAutospacing="0"/>
        <w:jc w:val="both"/>
        <w:rPr>
          <w:b/>
        </w:rPr>
      </w:pPr>
      <w:bookmarkStart w:id="7995" w:name="113065"/>
      <w:bookmarkEnd w:id="7995"/>
      <w:r w:rsidRPr="00EE28E7">
        <w:rPr>
          <w:b/>
        </w:rPr>
        <w:t>9 КЛАСС</w:t>
      </w:r>
    </w:p>
    <w:p w:rsidR="00FD6682" w:rsidRPr="00EE28E7" w:rsidRDefault="00FD6682" w:rsidP="00FD6682">
      <w:pPr>
        <w:pStyle w:val="pboth"/>
        <w:shd w:val="clear" w:color="auto" w:fill="FFFFFF"/>
        <w:spacing w:before="0" w:beforeAutospacing="0"/>
        <w:jc w:val="both"/>
      </w:pPr>
      <w:bookmarkStart w:id="7996" w:name="113066"/>
      <w:bookmarkEnd w:id="7996"/>
      <w:r w:rsidRPr="00EE28E7">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FD6682" w:rsidRPr="00EE28E7" w:rsidRDefault="00FD6682" w:rsidP="00FD6682">
      <w:pPr>
        <w:pStyle w:val="pboth"/>
        <w:shd w:val="clear" w:color="auto" w:fill="FFFFFF"/>
        <w:spacing w:before="0" w:beforeAutospacing="0"/>
        <w:jc w:val="both"/>
      </w:pPr>
      <w:bookmarkStart w:id="7997" w:name="113067"/>
      <w:bookmarkEnd w:id="7997"/>
      <w:r w:rsidRPr="00EE28E7">
        <w:t>Способы самостоятельной деятельности. 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D6682" w:rsidRPr="00EE28E7" w:rsidRDefault="00FD6682" w:rsidP="00FD6682">
      <w:pPr>
        <w:pStyle w:val="pboth"/>
        <w:shd w:val="clear" w:color="auto" w:fill="FFFFFF"/>
        <w:spacing w:before="0" w:beforeAutospacing="0"/>
        <w:jc w:val="both"/>
      </w:pPr>
      <w:bookmarkStart w:id="7998" w:name="113068"/>
      <w:bookmarkEnd w:id="7998"/>
      <w:r w:rsidRPr="00EE28E7">
        <w:t>Физическое совершенствование. </w:t>
      </w:r>
      <w:r w:rsidRPr="00EE28E7">
        <w:rPr>
          <w:i/>
          <w:iCs/>
        </w:rPr>
        <w:t>Физкультурно-оздоровительная деятельность</w:t>
      </w:r>
      <w:r w:rsidRPr="00EE28E7">
        <w:t>.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FD6682" w:rsidRPr="00EE28E7" w:rsidRDefault="00FD6682" w:rsidP="00FD6682">
      <w:pPr>
        <w:pStyle w:val="pboth"/>
        <w:shd w:val="clear" w:color="auto" w:fill="FFFFFF"/>
        <w:spacing w:before="0" w:beforeAutospacing="0"/>
        <w:jc w:val="both"/>
      </w:pPr>
      <w:r w:rsidRPr="00EE28E7">
        <w:rPr>
          <w:i/>
          <w:iCs/>
        </w:rPr>
        <w:t>Спортивно-оздоровительная деятельность. Модуль "Гимнастика"</w:t>
      </w:r>
      <w:r w:rsidRPr="00EE28E7">
        <w:t>.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D6682" w:rsidRPr="00EE28E7" w:rsidRDefault="00FD6682" w:rsidP="00FD6682">
      <w:pPr>
        <w:pStyle w:val="pboth"/>
        <w:shd w:val="clear" w:color="auto" w:fill="FFFFFF"/>
        <w:spacing w:before="0" w:beforeAutospacing="0"/>
        <w:jc w:val="both"/>
      </w:pPr>
      <w:bookmarkStart w:id="7999" w:name="113070"/>
      <w:bookmarkEnd w:id="7999"/>
      <w:r w:rsidRPr="00EE28E7">
        <w:rPr>
          <w:i/>
          <w:iCs/>
        </w:rPr>
        <w:t>Модуль "Легкая атлетика"</w:t>
      </w:r>
      <w:r w:rsidRPr="00EE28E7">
        <w:t>.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FD6682" w:rsidRPr="00EE28E7" w:rsidRDefault="00FD6682" w:rsidP="00FD6682">
      <w:pPr>
        <w:pStyle w:val="pboth"/>
        <w:shd w:val="clear" w:color="auto" w:fill="FFFFFF"/>
        <w:spacing w:before="0" w:beforeAutospacing="0"/>
        <w:jc w:val="both"/>
      </w:pPr>
      <w:bookmarkStart w:id="8000" w:name="113071"/>
      <w:bookmarkEnd w:id="8000"/>
      <w:r w:rsidRPr="00EE28E7">
        <w:rPr>
          <w:i/>
          <w:iCs/>
        </w:rPr>
        <w:lastRenderedPageBreak/>
        <w:t>Модуль "Зимние виды спорта"</w:t>
      </w:r>
      <w:r w:rsidRPr="00EE28E7">
        <w:t>.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FD6682" w:rsidRPr="00EE28E7" w:rsidRDefault="00FD6682" w:rsidP="00FD6682">
      <w:pPr>
        <w:pStyle w:val="pboth"/>
        <w:shd w:val="clear" w:color="auto" w:fill="FFFFFF"/>
        <w:spacing w:before="0" w:beforeAutospacing="0"/>
        <w:jc w:val="both"/>
      </w:pPr>
      <w:bookmarkStart w:id="8001" w:name="113072"/>
      <w:bookmarkEnd w:id="8001"/>
      <w:r w:rsidRPr="00EE28E7">
        <w:rPr>
          <w:i/>
          <w:iCs/>
        </w:rPr>
        <w:t>Модуль "Плавание"</w:t>
      </w:r>
      <w:r w:rsidRPr="00EE28E7">
        <w:t>. Брасс: подводящие упражнения и плавание в полной координации. Повороты при плавании брассом.</w:t>
      </w:r>
    </w:p>
    <w:p w:rsidR="00FD6682" w:rsidRPr="00EE28E7" w:rsidRDefault="00FD6682" w:rsidP="00FD6682">
      <w:pPr>
        <w:pStyle w:val="pboth"/>
        <w:shd w:val="clear" w:color="auto" w:fill="FFFFFF"/>
        <w:spacing w:before="0" w:beforeAutospacing="0"/>
        <w:jc w:val="both"/>
      </w:pPr>
      <w:bookmarkStart w:id="8002" w:name="113073"/>
      <w:bookmarkEnd w:id="8002"/>
      <w:r w:rsidRPr="00EE28E7">
        <w:rPr>
          <w:i/>
          <w:iCs/>
        </w:rPr>
        <w:t>Модуль "Спортивные игры"</w:t>
      </w:r>
      <w:r w:rsidRPr="00EE28E7">
        <w:t>. Баскетбол. Техническая подготовка в игровых действиях: ведение, передачи, приемы и броски мяча на месте, в прыжке, после ведения.</w:t>
      </w:r>
    </w:p>
    <w:p w:rsidR="00FD6682" w:rsidRPr="00EE28E7" w:rsidRDefault="00FD6682" w:rsidP="00FD6682">
      <w:pPr>
        <w:pStyle w:val="pboth"/>
        <w:shd w:val="clear" w:color="auto" w:fill="FFFFFF"/>
        <w:spacing w:before="0" w:beforeAutospacing="0"/>
        <w:jc w:val="both"/>
      </w:pPr>
      <w:bookmarkStart w:id="8003" w:name="113074"/>
      <w:bookmarkEnd w:id="8003"/>
      <w:r w:rsidRPr="00EE28E7">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FD6682" w:rsidRPr="00EE28E7" w:rsidRDefault="00FD6682" w:rsidP="00FD6682">
      <w:pPr>
        <w:pStyle w:val="pboth"/>
        <w:shd w:val="clear" w:color="auto" w:fill="FFFFFF"/>
        <w:spacing w:before="0" w:beforeAutospacing="0"/>
        <w:jc w:val="both"/>
      </w:pPr>
      <w:bookmarkStart w:id="8004" w:name="113075"/>
      <w:bookmarkEnd w:id="8004"/>
      <w:r w:rsidRPr="00EE28E7">
        <w:t>Футбол. Техническая подготовка в игровых действиях: ведение, приемы и передачи, остановки и удары по мячу с места и в движении.</w:t>
      </w:r>
    </w:p>
    <w:p w:rsidR="00FD6682" w:rsidRPr="00EE28E7" w:rsidRDefault="00FD6682" w:rsidP="00FD6682">
      <w:pPr>
        <w:pStyle w:val="pboth"/>
        <w:shd w:val="clear" w:color="auto" w:fill="FFFFFF"/>
        <w:spacing w:before="0" w:beforeAutospacing="0"/>
        <w:jc w:val="both"/>
      </w:pPr>
      <w:bookmarkStart w:id="8005" w:name="113076"/>
      <w:bookmarkEnd w:id="8005"/>
      <w:r w:rsidRPr="00EE28E7">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FD6682" w:rsidRPr="00EE28E7" w:rsidRDefault="00FD6682" w:rsidP="00FD6682">
      <w:pPr>
        <w:pStyle w:val="pboth"/>
        <w:shd w:val="clear" w:color="auto" w:fill="FFFFFF"/>
        <w:spacing w:before="0" w:beforeAutospacing="0"/>
        <w:jc w:val="both"/>
      </w:pPr>
      <w:bookmarkStart w:id="8006" w:name="113077"/>
      <w:bookmarkEnd w:id="8006"/>
      <w:r w:rsidRPr="00EE28E7">
        <w:rPr>
          <w:i/>
          <w:iCs/>
        </w:rPr>
        <w:t>Модуль "Спорт"</w:t>
      </w:r>
      <w:r w:rsidRPr="00EE28E7">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6682" w:rsidRPr="00EE28E7" w:rsidRDefault="00FD6682" w:rsidP="00FD6682">
      <w:pPr>
        <w:pStyle w:val="pboth"/>
        <w:shd w:val="clear" w:color="auto" w:fill="FFFFFF"/>
        <w:spacing w:before="0" w:beforeAutospacing="0"/>
        <w:jc w:val="both"/>
      </w:pPr>
      <w:bookmarkStart w:id="8007" w:name="113078"/>
      <w:bookmarkEnd w:id="8007"/>
      <w:r w:rsidRPr="00EE28E7">
        <w:t>Примерная программа вариативного модуля "Базовая физическая подготовка". </w:t>
      </w:r>
      <w:r w:rsidRPr="00EE28E7">
        <w:rPr>
          <w:i/>
          <w:iCs/>
        </w:rPr>
        <w:t>Развитие силовых способностей</w:t>
      </w:r>
      <w:r w:rsidRPr="00EE28E7">
        <w:t>.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т.п.). Комплексы упражнений на тренажерных устройствах. Упражнения на гимнастических снарядах (брусьях, перекладинах, гимнастической стенке и т.п.).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т.п.).</w:t>
      </w:r>
    </w:p>
    <w:p w:rsidR="00FD6682" w:rsidRPr="00EE28E7" w:rsidRDefault="00FD6682" w:rsidP="00FD6682">
      <w:pPr>
        <w:pStyle w:val="pboth"/>
        <w:shd w:val="clear" w:color="auto" w:fill="FFFFFF"/>
        <w:spacing w:before="0" w:beforeAutospacing="0"/>
        <w:jc w:val="both"/>
      </w:pPr>
      <w:bookmarkStart w:id="8008" w:name="113079"/>
      <w:bookmarkEnd w:id="8008"/>
      <w:r w:rsidRPr="00EE28E7">
        <w:rPr>
          <w:i/>
          <w:iCs/>
        </w:rPr>
        <w:t>Развитие скоростных способностей</w:t>
      </w:r>
      <w:r w:rsidRPr="00EE28E7">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w:t>
      </w:r>
      <w:r w:rsidRPr="00EE28E7">
        <w:lastRenderedPageBreak/>
        <w:t>Технические действия из базовых видов спорта, выполняемые с максимальной скоростью движений.</w:t>
      </w:r>
    </w:p>
    <w:p w:rsidR="00FD6682" w:rsidRPr="00EE28E7" w:rsidRDefault="00FD6682" w:rsidP="00FD6682">
      <w:pPr>
        <w:pStyle w:val="pboth"/>
        <w:shd w:val="clear" w:color="auto" w:fill="FFFFFF"/>
        <w:spacing w:before="0" w:beforeAutospacing="0"/>
        <w:jc w:val="both"/>
      </w:pPr>
      <w:bookmarkStart w:id="8009" w:name="113080"/>
      <w:bookmarkEnd w:id="8009"/>
      <w:r w:rsidRPr="00EE28E7">
        <w:rPr>
          <w:i/>
          <w:iCs/>
        </w:rPr>
        <w:t>Развитие выносливости</w:t>
      </w:r>
      <w:r w:rsidRPr="00EE28E7">
        <w:t>.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D6682" w:rsidRPr="00EE28E7" w:rsidRDefault="00FD6682" w:rsidP="00FD6682">
      <w:pPr>
        <w:pStyle w:val="pboth"/>
        <w:shd w:val="clear" w:color="auto" w:fill="FFFFFF"/>
        <w:spacing w:before="0" w:beforeAutospacing="0"/>
        <w:jc w:val="both"/>
      </w:pPr>
      <w:bookmarkStart w:id="8010" w:name="113081"/>
      <w:bookmarkEnd w:id="8010"/>
      <w:r w:rsidRPr="00EE28E7">
        <w:rPr>
          <w:i/>
          <w:iCs/>
        </w:rPr>
        <w:t>Развитие координации движений</w:t>
      </w:r>
      <w:r w:rsidRPr="00EE28E7">
        <w:t>.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D6682" w:rsidRPr="00EE28E7" w:rsidRDefault="00FD6682" w:rsidP="00FD6682">
      <w:pPr>
        <w:pStyle w:val="pboth"/>
        <w:shd w:val="clear" w:color="auto" w:fill="FFFFFF"/>
        <w:spacing w:before="0" w:beforeAutospacing="0"/>
        <w:jc w:val="both"/>
      </w:pPr>
      <w:bookmarkStart w:id="8011" w:name="113082"/>
      <w:bookmarkEnd w:id="8011"/>
      <w:r w:rsidRPr="00EE28E7">
        <w:rPr>
          <w:i/>
          <w:iCs/>
        </w:rPr>
        <w:t>Развитие гибкости</w:t>
      </w:r>
      <w:r w:rsidRPr="00EE28E7">
        <w:t>.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D6682" w:rsidRPr="00EE28E7" w:rsidRDefault="00FD6682" w:rsidP="00FD6682">
      <w:pPr>
        <w:pStyle w:val="pboth"/>
        <w:shd w:val="clear" w:color="auto" w:fill="FFFFFF"/>
        <w:spacing w:before="0" w:beforeAutospacing="0"/>
        <w:jc w:val="both"/>
      </w:pPr>
      <w:bookmarkStart w:id="8012" w:name="113083"/>
      <w:bookmarkEnd w:id="8012"/>
      <w:r w:rsidRPr="00EE28E7">
        <w:rPr>
          <w:i/>
          <w:iCs/>
        </w:rPr>
        <w:t>Упражнения культурно-этнической направленности</w:t>
      </w:r>
      <w:r w:rsidRPr="00EE28E7">
        <w:t>. Сюжетно-образные и обрядовые игры. Технические действия национальных видов спорта.</w:t>
      </w:r>
    </w:p>
    <w:p w:rsidR="00FD6682" w:rsidRPr="00EE28E7" w:rsidRDefault="00FD6682" w:rsidP="00FD6682">
      <w:pPr>
        <w:pStyle w:val="pboth"/>
        <w:shd w:val="clear" w:color="auto" w:fill="FFFFFF"/>
        <w:spacing w:before="0" w:beforeAutospacing="0"/>
        <w:jc w:val="both"/>
      </w:pPr>
      <w:bookmarkStart w:id="8013" w:name="113084"/>
      <w:bookmarkEnd w:id="8013"/>
      <w:r w:rsidRPr="00EE28E7">
        <w:t>Специальная физическая подготовка. </w:t>
      </w:r>
      <w:r w:rsidRPr="00EE28E7">
        <w:rPr>
          <w:i/>
          <w:iCs/>
        </w:rPr>
        <w:t>Модуль "Гимнастика"</w:t>
      </w:r>
      <w:r w:rsidRPr="00EE28E7">
        <w:t>. </w:t>
      </w:r>
      <w:r w:rsidRPr="00EE28E7">
        <w:rPr>
          <w:i/>
          <w:iCs/>
        </w:rPr>
        <w:t>Развитие гибкости</w:t>
      </w:r>
      <w:r w:rsidRPr="00EE28E7">
        <w:t>.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D6682" w:rsidRPr="00EE28E7" w:rsidRDefault="00FD6682" w:rsidP="00FD6682">
      <w:pPr>
        <w:pStyle w:val="pboth"/>
        <w:shd w:val="clear" w:color="auto" w:fill="FFFFFF"/>
        <w:spacing w:before="0" w:beforeAutospacing="0"/>
        <w:jc w:val="both"/>
      </w:pPr>
      <w:bookmarkStart w:id="8014" w:name="113085"/>
      <w:bookmarkEnd w:id="8014"/>
      <w:r w:rsidRPr="00EE28E7">
        <w:rPr>
          <w:i/>
          <w:iCs/>
        </w:rPr>
        <w:t>Развитие координации движений</w:t>
      </w:r>
      <w:r w:rsidRPr="00EE28E7">
        <w:t>.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D6682" w:rsidRPr="00EE28E7" w:rsidRDefault="00FD6682" w:rsidP="00FD6682">
      <w:pPr>
        <w:pStyle w:val="pboth"/>
        <w:shd w:val="clear" w:color="auto" w:fill="FFFFFF"/>
        <w:spacing w:before="0" w:beforeAutospacing="0"/>
        <w:jc w:val="both"/>
      </w:pPr>
      <w:bookmarkStart w:id="8015" w:name="113086"/>
      <w:bookmarkEnd w:id="8015"/>
      <w:r w:rsidRPr="00EE28E7">
        <w:rPr>
          <w:i/>
          <w:iCs/>
        </w:rPr>
        <w:t>Развитие силовых способностей</w:t>
      </w:r>
      <w:r w:rsidRPr="00EE28E7">
        <w:t>.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D6682" w:rsidRPr="00EE28E7" w:rsidRDefault="00FD6682" w:rsidP="00FD6682">
      <w:pPr>
        <w:pStyle w:val="pboth"/>
        <w:shd w:val="clear" w:color="auto" w:fill="FFFFFF"/>
        <w:spacing w:before="0" w:beforeAutospacing="0"/>
        <w:jc w:val="both"/>
      </w:pPr>
      <w:bookmarkStart w:id="8016" w:name="113087"/>
      <w:bookmarkEnd w:id="8016"/>
      <w:r w:rsidRPr="00EE28E7">
        <w:rPr>
          <w:i/>
          <w:iCs/>
        </w:rPr>
        <w:lastRenderedPageBreak/>
        <w:t>Развитие выносливости</w:t>
      </w:r>
      <w:r w:rsidRPr="00EE28E7">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D6682" w:rsidRPr="00EE28E7" w:rsidRDefault="00FD6682" w:rsidP="00FD6682">
      <w:pPr>
        <w:pStyle w:val="pboth"/>
        <w:shd w:val="clear" w:color="auto" w:fill="FFFFFF"/>
        <w:spacing w:before="0" w:beforeAutospacing="0"/>
        <w:jc w:val="both"/>
      </w:pPr>
      <w:bookmarkStart w:id="8017" w:name="113088"/>
      <w:bookmarkEnd w:id="8017"/>
      <w:r w:rsidRPr="00EE28E7">
        <w:rPr>
          <w:i/>
          <w:iCs/>
        </w:rPr>
        <w:t>Модуль "Легкая атлетика". Развитие выносливости</w:t>
      </w:r>
      <w:r w:rsidRPr="00EE28E7">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D6682" w:rsidRPr="00EE28E7" w:rsidRDefault="00FD6682" w:rsidP="00FD6682">
      <w:pPr>
        <w:pStyle w:val="pboth"/>
        <w:shd w:val="clear" w:color="auto" w:fill="FFFFFF"/>
        <w:spacing w:before="0" w:beforeAutospacing="0"/>
        <w:jc w:val="both"/>
      </w:pPr>
      <w:bookmarkStart w:id="8018" w:name="113089"/>
      <w:bookmarkEnd w:id="8018"/>
      <w:r w:rsidRPr="00EE28E7">
        <w:rPr>
          <w:i/>
          <w:iCs/>
        </w:rPr>
        <w:t>Развитие силовых способностей</w:t>
      </w:r>
      <w:r w:rsidRPr="00EE28E7">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D6682" w:rsidRPr="00EE28E7" w:rsidRDefault="00FD6682" w:rsidP="00FD6682">
      <w:pPr>
        <w:pStyle w:val="pboth"/>
        <w:shd w:val="clear" w:color="auto" w:fill="FFFFFF"/>
        <w:spacing w:before="0" w:beforeAutospacing="0"/>
        <w:jc w:val="both"/>
      </w:pPr>
      <w:bookmarkStart w:id="8019" w:name="113090"/>
      <w:bookmarkEnd w:id="8019"/>
      <w:r w:rsidRPr="00EE28E7">
        <w:rPr>
          <w:i/>
          <w:iCs/>
        </w:rPr>
        <w:t>Развитие скоростных способностей</w:t>
      </w:r>
      <w:r w:rsidRPr="00EE28E7">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D6682" w:rsidRPr="00EE28E7" w:rsidRDefault="00FD6682" w:rsidP="00FD6682">
      <w:pPr>
        <w:pStyle w:val="pboth"/>
        <w:shd w:val="clear" w:color="auto" w:fill="FFFFFF"/>
        <w:spacing w:before="0" w:beforeAutospacing="0"/>
        <w:jc w:val="both"/>
      </w:pPr>
      <w:bookmarkStart w:id="8020" w:name="113091"/>
      <w:bookmarkEnd w:id="8020"/>
      <w:r w:rsidRPr="00EE28E7">
        <w:rPr>
          <w:i/>
          <w:iCs/>
        </w:rPr>
        <w:t>Развитие координации движений</w:t>
      </w:r>
      <w:r w:rsidRPr="00EE28E7">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D6682" w:rsidRPr="00EE28E7" w:rsidRDefault="00FD6682" w:rsidP="00FD6682">
      <w:pPr>
        <w:pStyle w:val="pboth"/>
        <w:shd w:val="clear" w:color="auto" w:fill="FFFFFF"/>
        <w:spacing w:before="0" w:beforeAutospacing="0"/>
        <w:jc w:val="both"/>
      </w:pPr>
      <w:bookmarkStart w:id="8021" w:name="113092"/>
      <w:bookmarkEnd w:id="8021"/>
      <w:r w:rsidRPr="00EE28E7">
        <w:rPr>
          <w:i/>
          <w:iCs/>
        </w:rPr>
        <w:t>Модуль "Зимние виды спорта"</w:t>
      </w:r>
      <w:r w:rsidRPr="00EE28E7">
        <w:t>. </w:t>
      </w:r>
      <w:r w:rsidRPr="00EE28E7">
        <w:rPr>
          <w:i/>
          <w:iCs/>
        </w:rPr>
        <w:t>Развитие выносливости</w:t>
      </w:r>
      <w:r w:rsidRPr="00EE28E7">
        <w:t>. Передвижения на лыжах с равномерной скоростью в режимах умеренной, большой и субмаксимальной интенсивности, с соревновательной скоростью.</w:t>
      </w:r>
    </w:p>
    <w:p w:rsidR="00FD6682" w:rsidRPr="00EE28E7" w:rsidRDefault="00FD6682" w:rsidP="00FD6682">
      <w:pPr>
        <w:pStyle w:val="pboth"/>
        <w:shd w:val="clear" w:color="auto" w:fill="FFFFFF"/>
        <w:spacing w:before="0" w:beforeAutospacing="0"/>
        <w:jc w:val="both"/>
      </w:pPr>
      <w:bookmarkStart w:id="8022" w:name="113093"/>
      <w:bookmarkEnd w:id="8022"/>
      <w:r w:rsidRPr="00EE28E7">
        <w:rPr>
          <w:i/>
          <w:iCs/>
        </w:rPr>
        <w:t>Развитие силовых способностей</w:t>
      </w:r>
      <w:r w:rsidRPr="00EE28E7">
        <w:t>.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FD6682" w:rsidRPr="00EE28E7" w:rsidRDefault="00FD6682" w:rsidP="00FD6682">
      <w:pPr>
        <w:pStyle w:val="pboth"/>
        <w:shd w:val="clear" w:color="auto" w:fill="FFFFFF"/>
        <w:spacing w:before="0" w:beforeAutospacing="0"/>
        <w:jc w:val="both"/>
      </w:pPr>
      <w:bookmarkStart w:id="8023" w:name="113094"/>
      <w:bookmarkEnd w:id="8023"/>
      <w:r w:rsidRPr="00EE28E7">
        <w:rPr>
          <w:i/>
          <w:iCs/>
        </w:rPr>
        <w:t>Развитие координации.</w:t>
      </w:r>
      <w:r w:rsidRPr="00EE28E7">
        <w:t> Упражнения в поворотах и спусках на лыжах; проезд через "ворота" и преодоление небольших трамплинов.</w:t>
      </w:r>
    </w:p>
    <w:p w:rsidR="00FD6682" w:rsidRPr="00EE28E7" w:rsidRDefault="00FD6682" w:rsidP="00FD6682">
      <w:pPr>
        <w:pStyle w:val="pboth"/>
        <w:shd w:val="clear" w:color="auto" w:fill="FFFFFF"/>
        <w:spacing w:before="0" w:beforeAutospacing="0"/>
        <w:jc w:val="both"/>
      </w:pPr>
      <w:bookmarkStart w:id="8024" w:name="113095"/>
      <w:bookmarkEnd w:id="8024"/>
      <w:r w:rsidRPr="00EE28E7">
        <w:rPr>
          <w:i/>
          <w:iCs/>
        </w:rPr>
        <w:t>Модуль "Спортивные игры"</w:t>
      </w:r>
      <w:r w:rsidRPr="00EE28E7">
        <w:t xml:space="preserve">.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w:t>
      </w:r>
      <w:r w:rsidRPr="00EE28E7">
        <w:lastRenderedPageBreak/>
        <w:t>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FD6682" w:rsidRPr="00EE28E7" w:rsidRDefault="00FD6682" w:rsidP="00FD6682">
      <w:pPr>
        <w:pStyle w:val="pboth"/>
        <w:shd w:val="clear" w:color="auto" w:fill="FFFFFF"/>
        <w:spacing w:before="0" w:beforeAutospacing="0"/>
        <w:jc w:val="both"/>
      </w:pPr>
      <w:bookmarkStart w:id="8025" w:name="113096"/>
      <w:bookmarkEnd w:id="8025"/>
      <w:r w:rsidRPr="00EE28E7">
        <w:rPr>
          <w:i/>
          <w:iCs/>
        </w:rPr>
        <w:t>Развитие силовых способностей</w:t>
      </w:r>
      <w:r w:rsidRPr="00EE28E7">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FD6682" w:rsidRPr="00EE28E7" w:rsidRDefault="00FD6682" w:rsidP="00FD6682">
      <w:pPr>
        <w:pStyle w:val="pboth"/>
        <w:shd w:val="clear" w:color="auto" w:fill="FFFFFF"/>
        <w:spacing w:before="0" w:beforeAutospacing="0"/>
        <w:jc w:val="both"/>
      </w:pPr>
      <w:bookmarkStart w:id="8026" w:name="113097"/>
      <w:bookmarkEnd w:id="8026"/>
      <w:r w:rsidRPr="00EE28E7">
        <w:rPr>
          <w:i/>
          <w:iCs/>
        </w:rPr>
        <w:t>Развитие выносливости</w:t>
      </w:r>
      <w:r w:rsidRPr="00EE28E7">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FD6682" w:rsidRPr="00EE28E7" w:rsidRDefault="00FD6682" w:rsidP="00FD6682">
      <w:pPr>
        <w:pStyle w:val="pboth"/>
        <w:shd w:val="clear" w:color="auto" w:fill="FFFFFF"/>
        <w:spacing w:before="0" w:beforeAutospacing="0"/>
        <w:jc w:val="both"/>
      </w:pPr>
      <w:bookmarkStart w:id="8027" w:name="113098"/>
      <w:bookmarkEnd w:id="8027"/>
      <w:r w:rsidRPr="00EE28E7">
        <w:rPr>
          <w:i/>
          <w:iCs/>
        </w:rPr>
        <w:t>Развитие координации движений</w:t>
      </w:r>
      <w:r w:rsidRPr="00EE28E7">
        <w:t>.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D6682" w:rsidRPr="00EE28E7" w:rsidRDefault="00FD6682" w:rsidP="00FD6682">
      <w:pPr>
        <w:pStyle w:val="pboth"/>
        <w:shd w:val="clear" w:color="auto" w:fill="FFFFFF"/>
        <w:spacing w:before="0" w:beforeAutospacing="0"/>
        <w:jc w:val="both"/>
      </w:pPr>
      <w:bookmarkStart w:id="8028" w:name="113099"/>
      <w:bookmarkEnd w:id="8028"/>
      <w:r w:rsidRPr="00EE28E7">
        <w:t>Футбол. </w:t>
      </w:r>
      <w:r w:rsidRPr="00EE28E7">
        <w:rPr>
          <w:i/>
          <w:iCs/>
        </w:rPr>
        <w:t>Развитие скоростных способностей</w:t>
      </w:r>
      <w:r w:rsidRPr="00EE28E7">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FD6682" w:rsidRPr="00EE28E7" w:rsidRDefault="00FD6682" w:rsidP="00FD6682">
      <w:pPr>
        <w:pStyle w:val="pboth"/>
        <w:shd w:val="clear" w:color="auto" w:fill="FFFFFF"/>
        <w:spacing w:before="0" w:beforeAutospacing="0"/>
        <w:jc w:val="both"/>
      </w:pPr>
      <w:bookmarkStart w:id="8029" w:name="113100"/>
      <w:bookmarkEnd w:id="8029"/>
      <w:r w:rsidRPr="00EE28E7">
        <w:rPr>
          <w:i/>
          <w:iCs/>
        </w:rPr>
        <w:t>Развитие силовых способностей</w:t>
      </w:r>
      <w:r w:rsidRPr="00EE28E7">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FD6682" w:rsidRPr="00EE28E7" w:rsidRDefault="00FD6682" w:rsidP="00FD6682">
      <w:pPr>
        <w:pStyle w:val="pboth"/>
        <w:shd w:val="clear" w:color="auto" w:fill="FFFFFF"/>
        <w:spacing w:before="0" w:beforeAutospacing="0"/>
        <w:jc w:val="both"/>
      </w:pPr>
      <w:bookmarkStart w:id="8030" w:name="113101"/>
      <w:bookmarkEnd w:id="8030"/>
      <w:r w:rsidRPr="00EE28E7">
        <w:rPr>
          <w:i/>
          <w:iCs/>
        </w:rPr>
        <w:t>Развитие выносливости</w:t>
      </w:r>
      <w:r w:rsidRPr="00EE28E7">
        <w:t>.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D6682" w:rsidRPr="00EE28E7" w:rsidRDefault="00FD6682" w:rsidP="00FD6682">
      <w:pPr>
        <w:pStyle w:val="pboth"/>
        <w:shd w:val="clear" w:color="auto" w:fill="FFFFFF"/>
        <w:spacing w:before="0" w:beforeAutospacing="0"/>
        <w:jc w:val="both"/>
      </w:pPr>
      <w:bookmarkStart w:id="8031" w:name="113102"/>
      <w:bookmarkEnd w:id="8031"/>
      <w:r w:rsidRPr="00EE28E7">
        <w:t>ПЛАНИРУЕМЫЕ РЕЗУЛЬТАТЫ ОСВОЕНИЯ УЧЕБНОГО ПРЕДМЕТА "ФИЗИЧЕСКАЯ КУЛЬТУРА" НА УРОВНЕ ОСНОВНОГО ОБЩЕГО ОБРАЗОВАНИЯ</w:t>
      </w:r>
    </w:p>
    <w:p w:rsidR="00FD6682" w:rsidRPr="00EE28E7" w:rsidRDefault="00FD6682" w:rsidP="00FD6682">
      <w:pPr>
        <w:pStyle w:val="pboth"/>
        <w:shd w:val="clear" w:color="auto" w:fill="FFFFFF"/>
        <w:spacing w:before="0" w:beforeAutospacing="0"/>
        <w:jc w:val="both"/>
      </w:pPr>
      <w:bookmarkStart w:id="8032" w:name="113103"/>
      <w:bookmarkEnd w:id="8032"/>
      <w:r w:rsidRPr="00EE28E7">
        <w:t>ЛИЧНОСТНЫЕ РЕЗУЛЬТАТЫ</w:t>
      </w:r>
    </w:p>
    <w:p w:rsidR="00FD6682" w:rsidRPr="00EE28E7" w:rsidRDefault="00FD6682" w:rsidP="00FD6682">
      <w:pPr>
        <w:pStyle w:val="pboth"/>
        <w:shd w:val="clear" w:color="auto" w:fill="FFFFFF"/>
        <w:spacing w:before="0" w:beforeAutospacing="0"/>
        <w:jc w:val="both"/>
      </w:pPr>
      <w:bookmarkStart w:id="8033" w:name="113104"/>
      <w:bookmarkEnd w:id="8033"/>
      <w:r w:rsidRPr="00EE28E7">
        <w:lastRenderedPageBreak/>
        <w:t>-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FD6682" w:rsidRPr="00EE28E7" w:rsidRDefault="00FD6682" w:rsidP="00FD6682">
      <w:pPr>
        <w:pStyle w:val="pboth"/>
        <w:shd w:val="clear" w:color="auto" w:fill="FFFFFF"/>
        <w:spacing w:before="0" w:beforeAutospacing="0"/>
        <w:jc w:val="both"/>
      </w:pPr>
      <w:bookmarkStart w:id="8034" w:name="113105"/>
      <w:bookmarkEnd w:id="8034"/>
      <w:r w:rsidRPr="00EE28E7">
        <w:t>-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D6682" w:rsidRPr="00EE28E7" w:rsidRDefault="00FD6682" w:rsidP="00FD6682">
      <w:pPr>
        <w:pStyle w:val="pboth"/>
        <w:shd w:val="clear" w:color="auto" w:fill="FFFFFF"/>
        <w:spacing w:before="0" w:beforeAutospacing="0"/>
        <w:jc w:val="both"/>
      </w:pPr>
      <w:bookmarkStart w:id="8035" w:name="113106"/>
      <w:bookmarkEnd w:id="8035"/>
      <w:r w:rsidRPr="00EE28E7">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D6682" w:rsidRPr="00EE28E7" w:rsidRDefault="00FD6682" w:rsidP="00FD6682">
      <w:pPr>
        <w:pStyle w:val="pboth"/>
        <w:shd w:val="clear" w:color="auto" w:fill="FFFFFF"/>
        <w:spacing w:before="0" w:beforeAutospacing="0"/>
        <w:jc w:val="both"/>
      </w:pPr>
      <w:bookmarkStart w:id="8036" w:name="113107"/>
      <w:bookmarkEnd w:id="8036"/>
      <w:r w:rsidRPr="00EE28E7">
        <w:t>- 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FD6682" w:rsidRPr="00EE28E7" w:rsidRDefault="00FD6682" w:rsidP="00FD6682">
      <w:pPr>
        <w:pStyle w:val="pboth"/>
        <w:shd w:val="clear" w:color="auto" w:fill="FFFFFF"/>
        <w:spacing w:before="0" w:beforeAutospacing="0"/>
        <w:jc w:val="both"/>
      </w:pPr>
      <w:bookmarkStart w:id="8037" w:name="113108"/>
      <w:bookmarkEnd w:id="8037"/>
      <w:r w:rsidRPr="00EE28E7">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D6682" w:rsidRPr="00EE28E7" w:rsidRDefault="00FD6682" w:rsidP="00FD6682">
      <w:pPr>
        <w:pStyle w:val="pboth"/>
        <w:shd w:val="clear" w:color="auto" w:fill="FFFFFF"/>
        <w:spacing w:before="0" w:beforeAutospacing="0"/>
        <w:jc w:val="both"/>
      </w:pPr>
      <w:bookmarkStart w:id="8038" w:name="113109"/>
      <w:bookmarkEnd w:id="8038"/>
      <w:r w:rsidRPr="00EE28E7">
        <w:t>- стремление к физическому совершенствованию, формированию культуры движения и телосложения, самовыражению в избранном виде спорта;</w:t>
      </w:r>
    </w:p>
    <w:p w:rsidR="00FD6682" w:rsidRPr="00EE28E7" w:rsidRDefault="00FD6682" w:rsidP="00FD6682">
      <w:pPr>
        <w:pStyle w:val="pboth"/>
        <w:shd w:val="clear" w:color="auto" w:fill="FFFFFF"/>
        <w:spacing w:before="0" w:beforeAutospacing="0"/>
        <w:jc w:val="both"/>
      </w:pPr>
      <w:bookmarkStart w:id="8039" w:name="113110"/>
      <w:bookmarkEnd w:id="8039"/>
      <w:r w:rsidRPr="00EE28E7">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FD6682" w:rsidRPr="00EE28E7" w:rsidRDefault="00FD6682" w:rsidP="00FD6682">
      <w:pPr>
        <w:pStyle w:val="pboth"/>
        <w:shd w:val="clear" w:color="auto" w:fill="FFFFFF"/>
        <w:spacing w:before="0" w:beforeAutospacing="0"/>
        <w:jc w:val="both"/>
      </w:pPr>
      <w:bookmarkStart w:id="8040" w:name="113111"/>
      <w:bookmarkEnd w:id="8040"/>
      <w:r w:rsidRPr="00EE28E7">
        <w:t>-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D6682" w:rsidRPr="00EE28E7" w:rsidRDefault="00FD6682" w:rsidP="00FD6682">
      <w:pPr>
        <w:pStyle w:val="pboth"/>
        <w:shd w:val="clear" w:color="auto" w:fill="FFFFFF"/>
        <w:spacing w:before="0" w:beforeAutospacing="0"/>
        <w:jc w:val="both"/>
      </w:pPr>
      <w:bookmarkStart w:id="8041" w:name="113112"/>
      <w:bookmarkEnd w:id="8041"/>
      <w:r w:rsidRPr="00EE28E7">
        <w:t>-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D6682" w:rsidRPr="00EE28E7" w:rsidRDefault="00FD6682" w:rsidP="00FD6682">
      <w:pPr>
        <w:pStyle w:val="pboth"/>
        <w:shd w:val="clear" w:color="auto" w:fill="FFFFFF"/>
        <w:spacing w:before="0" w:beforeAutospacing="0"/>
        <w:jc w:val="both"/>
      </w:pPr>
      <w:bookmarkStart w:id="8042" w:name="113113"/>
      <w:bookmarkEnd w:id="8042"/>
      <w:r w:rsidRPr="00EE28E7">
        <w:t>-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FD6682" w:rsidRPr="00EE28E7" w:rsidRDefault="00FD6682" w:rsidP="00FD6682">
      <w:pPr>
        <w:pStyle w:val="pboth"/>
        <w:shd w:val="clear" w:color="auto" w:fill="FFFFFF"/>
        <w:spacing w:before="0" w:beforeAutospacing="0"/>
        <w:jc w:val="both"/>
      </w:pPr>
      <w:bookmarkStart w:id="8043" w:name="113114"/>
      <w:bookmarkEnd w:id="8043"/>
      <w:r w:rsidRPr="00EE28E7">
        <w:t>-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D6682" w:rsidRPr="00EE28E7" w:rsidRDefault="00FD6682" w:rsidP="00FD6682">
      <w:pPr>
        <w:pStyle w:val="pboth"/>
        <w:shd w:val="clear" w:color="auto" w:fill="FFFFFF"/>
        <w:spacing w:before="0" w:beforeAutospacing="0"/>
        <w:jc w:val="both"/>
      </w:pPr>
      <w:bookmarkStart w:id="8044" w:name="113115"/>
      <w:bookmarkEnd w:id="8044"/>
      <w:r w:rsidRPr="00EE28E7">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D6682" w:rsidRPr="00EE28E7" w:rsidRDefault="00FD6682" w:rsidP="00FD6682">
      <w:pPr>
        <w:pStyle w:val="pboth"/>
        <w:shd w:val="clear" w:color="auto" w:fill="FFFFFF"/>
        <w:spacing w:before="0" w:beforeAutospacing="0"/>
        <w:jc w:val="both"/>
      </w:pPr>
      <w:bookmarkStart w:id="8045" w:name="113116"/>
      <w:bookmarkEnd w:id="8045"/>
      <w:r w:rsidRPr="00EE28E7">
        <w:t>-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D6682" w:rsidRPr="00EE28E7" w:rsidRDefault="00FD6682" w:rsidP="00FD6682">
      <w:pPr>
        <w:pStyle w:val="pboth"/>
        <w:shd w:val="clear" w:color="auto" w:fill="FFFFFF"/>
        <w:spacing w:before="0" w:beforeAutospacing="0"/>
        <w:jc w:val="both"/>
      </w:pPr>
      <w:bookmarkStart w:id="8046" w:name="113117"/>
      <w:bookmarkEnd w:id="8046"/>
      <w:r w:rsidRPr="00EE28E7">
        <w:t>-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D6682" w:rsidRPr="00EE28E7" w:rsidRDefault="00FD6682" w:rsidP="00FD6682">
      <w:pPr>
        <w:pStyle w:val="pboth"/>
        <w:shd w:val="clear" w:color="auto" w:fill="FFFFFF"/>
        <w:spacing w:before="0" w:beforeAutospacing="0"/>
        <w:jc w:val="both"/>
      </w:pPr>
      <w:bookmarkStart w:id="8047" w:name="113118"/>
      <w:bookmarkEnd w:id="8047"/>
      <w:r w:rsidRPr="00EE28E7">
        <w:t>-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D6682" w:rsidRPr="00EE28E7" w:rsidRDefault="00FD6682" w:rsidP="00FD6682">
      <w:pPr>
        <w:pStyle w:val="pboth"/>
        <w:shd w:val="clear" w:color="auto" w:fill="FFFFFF"/>
        <w:spacing w:before="0" w:beforeAutospacing="0"/>
        <w:jc w:val="both"/>
      </w:pPr>
      <w:bookmarkStart w:id="8048" w:name="113119"/>
      <w:bookmarkEnd w:id="8048"/>
      <w:r w:rsidRPr="00EE28E7">
        <w:lastRenderedPageBreak/>
        <w:t>МЕТАПРЕДМЕТНЫЕ РЕЗУЛЬТАТЫ</w:t>
      </w:r>
    </w:p>
    <w:p w:rsidR="00FD6682" w:rsidRPr="00EE28E7" w:rsidRDefault="00FD6682" w:rsidP="00FD6682">
      <w:pPr>
        <w:pStyle w:val="pboth"/>
        <w:shd w:val="clear" w:color="auto" w:fill="FFFFFF"/>
        <w:spacing w:before="0" w:beforeAutospacing="0"/>
        <w:jc w:val="both"/>
      </w:pPr>
      <w:bookmarkStart w:id="8049" w:name="113120"/>
      <w:bookmarkEnd w:id="8049"/>
      <w:r w:rsidRPr="00EE28E7">
        <w:rPr>
          <w:i/>
          <w:iCs/>
        </w:rPr>
        <w:t>Универсальные познавательные действия:</w:t>
      </w:r>
    </w:p>
    <w:p w:rsidR="00FD6682" w:rsidRPr="00EE28E7" w:rsidRDefault="00FD6682" w:rsidP="00FD6682">
      <w:pPr>
        <w:pStyle w:val="pboth"/>
        <w:shd w:val="clear" w:color="auto" w:fill="FFFFFF"/>
        <w:spacing w:before="0" w:beforeAutospacing="0"/>
        <w:jc w:val="both"/>
      </w:pPr>
      <w:bookmarkStart w:id="8050" w:name="113121"/>
      <w:bookmarkEnd w:id="8050"/>
      <w:r w:rsidRPr="00EE28E7">
        <w:t>- проводить сравнение соревновательных упражнений Олимпийских игр древности и современных Олимпийских игр, выявлять их общность и различия;</w:t>
      </w:r>
    </w:p>
    <w:p w:rsidR="00FD6682" w:rsidRPr="00EE28E7" w:rsidRDefault="00FD6682" w:rsidP="00FD6682">
      <w:pPr>
        <w:pStyle w:val="pboth"/>
        <w:shd w:val="clear" w:color="auto" w:fill="FFFFFF"/>
        <w:spacing w:before="0" w:beforeAutospacing="0"/>
        <w:jc w:val="both"/>
      </w:pPr>
      <w:bookmarkStart w:id="8051" w:name="113122"/>
      <w:bookmarkEnd w:id="8051"/>
      <w:r w:rsidRPr="00EE28E7">
        <w:t>- 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FD6682" w:rsidRPr="00EE28E7" w:rsidRDefault="00FD6682" w:rsidP="00FD6682">
      <w:pPr>
        <w:pStyle w:val="pboth"/>
        <w:shd w:val="clear" w:color="auto" w:fill="FFFFFF"/>
        <w:spacing w:before="0" w:beforeAutospacing="0"/>
        <w:jc w:val="both"/>
      </w:pPr>
      <w:bookmarkStart w:id="8052" w:name="113123"/>
      <w:bookmarkEnd w:id="8052"/>
      <w:r w:rsidRPr="00EE28E7">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D6682" w:rsidRPr="00EE28E7" w:rsidRDefault="00FD6682" w:rsidP="00FD6682">
      <w:pPr>
        <w:pStyle w:val="pboth"/>
        <w:shd w:val="clear" w:color="auto" w:fill="FFFFFF"/>
        <w:spacing w:before="0" w:beforeAutospacing="0"/>
        <w:jc w:val="both"/>
      </w:pPr>
      <w:bookmarkStart w:id="8053" w:name="113124"/>
      <w:bookmarkEnd w:id="8053"/>
      <w:r w:rsidRPr="00EE28E7">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D6682" w:rsidRPr="00EE28E7" w:rsidRDefault="00FD6682" w:rsidP="00FD6682">
      <w:pPr>
        <w:pStyle w:val="pboth"/>
        <w:shd w:val="clear" w:color="auto" w:fill="FFFFFF"/>
        <w:spacing w:before="0" w:beforeAutospacing="0"/>
        <w:jc w:val="both"/>
      </w:pPr>
      <w:bookmarkStart w:id="8054" w:name="113125"/>
      <w:bookmarkEnd w:id="8054"/>
      <w:r w:rsidRPr="00EE28E7">
        <w:t>- устанавливать причинно-следственную связь между планированием режима дня и изменениями показателей работоспособности;</w:t>
      </w:r>
    </w:p>
    <w:p w:rsidR="00FD6682" w:rsidRPr="00EE28E7" w:rsidRDefault="00FD6682" w:rsidP="00FD6682">
      <w:pPr>
        <w:pStyle w:val="pboth"/>
        <w:shd w:val="clear" w:color="auto" w:fill="FFFFFF"/>
        <w:spacing w:before="0" w:beforeAutospacing="0"/>
        <w:jc w:val="both"/>
      </w:pPr>
      <w:bookmarkStart w:id="8055" w:name="113126"/>
      <w:bookmarkEnd w:id="8055"/>
      <w:r w:rsidRPr="00EE28E7">
        <w:t>-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D6682" w:rsidRPr="00EE28E7" w:rsidRDefault="00FD6682" w:rsidP="00FD6682">
      <w:pPr>
        <w:pStyle w:val="pboth"/>
        <w:shd w:val="clear" w:color="auto" w:fill="FFFFFF"/>
        <w:spacing w:before="0" w:beforeAutospacing="0"/>
        <w:jc w:val="both"/>
      </w:pPr>
      <w:bookmarkStart w:id="8056" w:name="113127"/>
      <w:bookmarkEnd w:id="8056"/>
      <w:r w:rsidRPr="00EE28E7">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D6682" w:rsidRPr="00EE28E7" w:rsidRDefault="00FD6682" w:rsidP="00FD6682">
      <w:pPr>
        <w:pStyle w:val="pboth"/>
        <w:shd w:val="clear" w:color="auto" w:fill="FFFFFF"/>
        <w:spacing w:before="0" w:beforeAutospacing="0"/>
        <w:jc w:val="both"/>
      </w:pPr>
      <w:bookmarkStart w:id="8057" w:name="113128"/>
      <w:bookmarkEnd w:id="8057"/>
      <w:r w:rsidRPr="00EE28E7">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D6682" w:rsidRPr="00EE28E7" w:rsidRDefault="00FD6682" w:rsidP="00FD6682">
      <w:pPr>
        <w:pStyle w:val="pboth"/>
        <w:shd w:val="clear" w:color="auto" w:fill="FFFFFF"/>
        <w:spacing w:before="0" w:beforeAutospacing="0"/>
        <w:jc w:val="both"/>
      </w:pPr>
      <w:bookmarkStart w:id="8058" w:name="113129"/>
      <w:bookmarkEnd w:id="8058"/>
      <w:r w:rsidRPr="00EE28E7">
        <w:t>- устанавливать причинно-следственную связь между подготовкой мест занятий на открытых площадках и правилами предупреждения травматизма.</w:t>
      </w:r>
    </w:p>
    <w:p w:rsidR="00FD6682" w:rsidRPr="00EE28E7" w:rsidRDefault="00FD6682" w:rsidP="00FD6682">
      <w:pPr>
        <w:pStyle w:val="pboth"/>
        <w:shd w:val="clear" w:color="auto" w:fill="FFFFFF"/>
        <w:spacing w:before="0" w:beforeAutospacing="0"/>
        <w:jc w:val="both"/>
      </w:pPr>
      <w:bookmarkStart w:id="8059" w:name="113130"/>
      <w:bookmarkEnd w:id="8059"/>
      <w:r w:rsidRPr="00EE28E7">
        <w:rPr>
          <w:i/>
          <w:iCs/>
        </w:rPr>
        <w:t>Универсальные коммуникативные действия:</w:t>
      </w:r>
    </w:p>
    <w:p w:rsidR="00FD6682" w:rsidRPr="00EE28E7" w:rsidRDefault="00FD6682" w:rsidP="00FD6682">
      <w:pPr>
        <w:pStyle w:val="pboth"/>
        <w:shd w:val="clear" w:color="auto" w:fill="FFFFFF"/>
        <w:spacing w:before="0" w:beforeAutospacing="0"/>
        <w:jc w:val="both"/>
      </w:pPr>
      <w:bookmarkStart w:id="8060" w:name="113131"/>
      <w:bookmarkEnd w:id="8060"/>
      <w:r w:rsidRPr="00EE28E7">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D6682" w:rsidRPr="00EE28E7" w:rsidRDefault="00FD6682" w:rsidP="00FD6682">
      <w:pPr>
        <w:pStyle w:val="pboth"/>
        <w:shd w:val="clear" w:color="auto" w:fill="FFFFFF"/>
        <w:spacing w:before="0" w:beforeAutospacing="0"/>
        <w:jc w:val="both"/>
      </w:pPr>
      <w:bookmarkStart w:id="8061" w:name="113132"/>
      <w:bookmarkEnd w:id="8061"/>
      <w:r w:rsidRPr="00EE28E7">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FD6682" w:rsidRPr="00EE28E7" w:rsidRDefault="00FD6682" w:rsidP="00FD6682">
      <w:pPr>
        <w:pStyle w:val="pboth"/>
        <w:shd w:val="clear" w:color="auto" w:fill="FFFFFF"/>
        <w:spacing w:before="0" w:beforeAutospacing="0"/>
        <w:jc w:val="both"/>
      </w:pPr>
      <w:bookmarkStart w:id="8062" w:name="113133"/>
      <w:bookmarkEnd w:id="8062"/>
      <w:r w:rsidRPr="00EE28E7">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D6682" w:rsidRPr="00EE28E7" w:rsidRDefault="00FD6682" w:rsidP="00FD6682">
      <w:pPr>
        <w:pStyle w:val="pboth"/>
        <w:shd w:val="clear" w:color="auto" w:fill="FFFFFF"/>
        <w:spacing w:before="0" w:beforeAutospacing="0"/>
        <w:jc w:val="both"/>
      </w:pPr>
      <w:bookmarkStart w:id="8063" w:name="113134"/>
      <w:bookmarkEnd w:id="8063"/>
      <w:r w:rsidRPr="00EE28E7">
        <w:t>- наблюдать, анализировать и контролировать технику выполнения физических упражнений другими учащимися, сравнивать ее с эталонным образцом, выявлять ошибки и предлагать способы их устранения;</w:t>
      </w:r>
    </w:p>
    <w:p w:rsidR="00FD6682" w:rsidRPr="00EE28E7" w:rsidRDefault="00FD6682" w:rsidP="00FD6682">
      <w:pPr>
        <w:pStyle w:val="pboth"/>
        <w:shd w:val="clear" w:color="auto" w:fill="FFFFFF"/>
        <w:spacing w:before="0" w:beforeAutospacing="0"/>
        <w:jc w:val="both"/>
      </w:pPr>
      <w:bookmarkStart w:id="8064" w:name="113135"/>
      <w:bookmarkEnd w:id="8064"/>
      <w:r w:rsidRPr="00EE28E7">
        <w:lastRenderedPageBreak/>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D6682" w:rsidRPr="00EE28E7" w:rsidRDefault="00FD6682" w:rsidP="00FD6682">
      <w:pPr>
        <w:pStyle w:val="pboth"/>
        <w:shd w:val="clear" w:color="auto" w:fill="FFFFFF"/>
        <w:spacing w:before="0" w:beforeAutospacing="0"/>
        <w:jc w:val="both"/>
      </w:pPr>
      <w:bookmarkStart w:id="8065" w:name="113136"/>
      <w:bookmarkEnd w:id="8065"/>
      <w:r w:rsidRPr="00EE28E7">
        <w:rPr>
          <w:i/>
          <w:iCs/>
        </w:rPr>
        <w:t>Универсальные учебные регулятивные действия:</w:t>
      </w:r>
    </w:p>
    <w:p w:rsidR="00FD6682" w:rsidRPr="00EE28E7" w:rsidRDefault="00FD6682" w:rsidP="00FD6682">
      <w:pPr>
        <w:pStyle w:val="pboth"/>
        <w:shd w:val="clear" w:color="auto" w:fill="FFFFFF"/>
        <w:spacing w:before="0" w:beforeAutospacing="0"/>
        <w:jc w:val="both"/>
      </w:pPr>
      <w:bookmarkStart w:id="8066" w:name="113137"/>
      <w:bookmarkEnd w:id="8066"/>
      <w:r w:rsidRPr="00EE28E7">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D6682" w:rsidRPr="00EE28E7" w:rsidRDefault="00FD6682" w:rsidP="00FD6682">
      <w:pPr>
        <w:pStyle w:val="pboth"/>
        <w:shd w:val="clear" w:color="auto" w:fill="FFFFFF"/>
        <w:spacing w:before="0" w:beforeAutospacing="0"/>
        <w:jc w:val="both"/>
      </w:pPr>
      <w:bookmarkStart w:id="8067" w:name="113138"/>
      <w:bookmarkEnd w:id="8067"/>
      <w:r w:rsidRPr="00EE28E7">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D6682" w:rsidRPr="00EE28E7" w:rsidRDefault="00FD6682" w:rsidP="00FD6682">
      <w:pPr>
        <w:pStyle w:val="pboth"/>
        <w:shd w:val="clear" w:color="auto" w:fill="FFFFFF"/>
        <w:spacing w:before="0" w:beforeAutospacing="0"/>
        <w:jc w:val="both"/>
      </w:pPr>
      <w:bookmarkStart w:id="8068" w:name="113139"/>
      <w:bookmarkEnd w:id="8068"/>
      <w:r w:rsidRPr="00EE28E7">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FD6682" w:rsidRPr="00EE28E7" w:rsidRDefault="00FD6682" w:rsidP="00FD6682">
      <w:pPr>
        <w:pStyle w:val="pboth"/>
        <w:shd w:val="clear" w:color="auto" w:fill="FFFFFF"/>
        <w:spacing w:before="0" w:beforeAutospacing="0"/>
        <w:jc w:val="both"/>
      </w:pPr>
      <w:bookmarkStart w:id="8069" w:name="113140"/>
      <w:bookmarkEnd w:id="8069"/>
      <w:r w:rsidRPr="00EE28E7">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D6682" w:rsidRPr="00EE28E7" w:rsidRDefault="00FD6682" w:rsidP="00FD6682">
      <w:pPr>
        <w:pStyle w:val="pboth"/>
        <w:shd w:val="clear" w:color="auto" w:fill="FFFFFF"/>
        <w:spacing w:before="0" w:beforeAutospacing="0"/>
        <w:jc w:val="both"/>
      </w:pPr>
      <w:bookmarkStart w:id="8070" w:name="113141"/>
      <w:bookmarkEnd w:id="8070"/>
      <w:r w:rsidRPr="00EE28E7">
        <w:t>- 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FD6682" w:rsidRPr="00EE28E7" w:rsidRDefault="00FD6682" w:rsidP="00FD6682">
      <w:pPr>
        <w:pStyle w:val="pboth"/>
        <w:shd w:val="clear" w:color="auto" w:fill="FFFFFF"/>
        <w:spacing w:before="0" w:beforeAutospacing="0"/>
        <w:jc w:val="both"/>
      </w:pPr>
      <w:bookmarkStart w:id="8071" w:name="113142"/>
      <w:bookmarkEnd w:id="8071"/>
      <w:r w:rsidRPr="00EE28E7">
        <w:t>ПРЕДМЕТНЫЕ РЕЗУЛЬТАТЫ</w:t>
      </w:r>
    </w:p>
    <w:p w:rsidR="00FD6682" w:rsidRPr="00EE28E7" w:rsidRDefault="00FD6682" w:rsidP="00FD6682">
      <w:pPr>
        <w:pStyle w:val="pboth"/>
        <w:shd w:val="clear" w:color="auto" w:fill="FFFFFF"/>
        <w:spacing w:before="0" w:beforeAutospacing="0"/>
        <w:jc w:val="both"/>
      </w:pPr>
      <w:bookmarkStart w:id="8072" w:name="113143"/>
      <w:bookmarkEnd w:id="8072"/>
      <w:r w:rsidRPr="00EE28E7">
        <w:t>5 класс</w:t>
      </w:r>
    </w:p>
    <w:p w:rsidR="00FD6682" w:rsidRPr="00EE28E7" w:rsidRDefault="00FD6682" w:rsidP="00FD6682">
      <w:pPr>
        <w:pStyle w:val="pboth"/>
        <w:shd w:val="clear" w:color="auto" w:fill="FFFFFF"/>
        <w:spacing w:before="0" w:beforeAutospacing="0"/>
        <w:jc w:val="both"/>
      </w:pPr>
      <w:bookmarkStart w:id="8073" w:name="113144"/>
      <w:bookmarkEnd w:id="8073"/>
      <w:r w:rsidRPr="00EE28E7">
        <w:t>К концу обучения в 5 классе обучающийся научится:</w:t>
      </w:r>
    </w:p>
    <w:p w:rsidR="00FD6682" w:rsidRPr="00EE28E7" w:rsidRDefault="00FD6682" w:rsidP="00FD6682">
      <w:pPr>
        <w:pStyle w:val="pboth"/>
        <w:shd w:val="clear" w:color="auto" w:fill="FFFFFF"/>
        <w:spacing w:before="0" w:beforeAutospacing="0"/>
        <w:jc w:val="both"/>
      </w:pPr>
      <w:bookmarkStart w:id="8074" w:name="113145"/>
      <w:bookmarkEnd w:id="8074"/>
      <w:r w:rsidRPr="00EE28E7">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D6682" w:rsidRPr="00EE28E7" w:rsidRDefault="00FD6682" w:rsidP="00FD6682">
      <w:pPr>
        <w:pStyle w:val="pboth"/>
        <w:shd w:val="clear" w:color="auto" w:fill="FFFFFF"/>
        <w:spacing w:before="0" w:beforeAutospacing="0"/>
        <w:jc w:val="both"/>
      </w:pPr>
      <w:bookmarkStart w:id="8075" w:name="113146"/>
      <w:bookmarkEnd w:id="8075"/>
      <w:r w:rsidRPr="00EE28E7">
        <w:t>- 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FD6682" w:rsidRPr="00EE28E7" w:rsidRDefault="00FD6682" w:rsidP="00FD6682">
      <w:pPr>
        <w:pStyle w:val="pboth"/>
        <w:shd w:val="clear" w:color="auto" w:fill="FFFFFF"/>
        <w:spacing w:before="0" w:beforeAutospacing="0"/>
        <w:jc w:val="both"/>
      </w:pPr>
      <w:bookmarkStart w:id="8076" w:name="113147"/>
      <w:bookmarkEnd w:id="8076"/>
      <w:r w:rsidRPr="00EE28E7">
        <w:t>- 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D6682" w:rsidRPr="00EE28E7" w:rsidRDefault="00FD6682" w:rsidP="00FD6682">
      <w:pPr>
        <w:pStyle w:val="pboth"/>
        <w:shd w:val="clear" w:color="auto" w:fill="FFFFFF"/>
        <w:spacing w:before="0" w:beforeAutospacing="0"/>
        <w:jc w:val="both"/>
      </w:pPr>
      <w:bookmarkStart w:id="8077" w:name="113148"/>
      <w:bookmarkEnd w:id="8077"/>
      <w:r w:rsidRPr="00EE28E7">
        <w:t>-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FD6682" w:rsidRPr="00EE28E7" w:rsidRDefault="00FD6682" w:rsidP="00FD6682">
      <w:pPr>
        <w:pStyle w:val="pboth"/>
        <w:shd w:val="clear" w:color="auto" w:fill="FFFFFF"/>
        <w:spacing w:before="0" w:beforeAutospacing="0"/>
        <w:jc w:val="both"/>
      </w:pPr>
      <w:bookmarkStart w:id="8078" w:name="113149"/>
      <w:bookmarkEnd w:id="8078"/>
      <w:r w:rsidRPr="00EE28E7">
        <w:t>- выполнять комплексы упражнений оздоровительной физической культуры на развитие гибкости, координации и формирование телосложения;</w:t>
      </w:r>
    </w:p>
    <w:p w:rsidR="00FD6682" w:rsidRPr="00EE28E7" w:rsidRDefault="00FD6682" w:rsidP="00FD6682">
      <w:pPr>
        <w:pStyle w:val="pboth"/>
        <w:shd w:val="clear" w:color="auto" w:fill="FFFFFF"/>
        <w:spacing w:before="0" w:beforeAutospacing="0"/>
        <w:jc w:val="both"/>
      </w:pPr>
      <w:bookmarkStart w:id="8079" w:name="113150"/>
      <w:bookmarkEnd w:id="8079"/>
      <w:r w:rsidRPr="00EE28E7">
        <w:t>- выполнять опорный прыжок с разбега способом "ноги врозь" (мальчики) и способом "напрыгивания с последующим спрыгиванием" (девочки);</w:t>
      </w:r>
    </w:p>
    <w:p w:rsidR="00FD6682" w:rsidRPr="00EE28E7" w:rsidRDefault="00FD6682" w:rsidP="00FD6682">
      <w:pPr>
        <w:pStyle w:val="pboth"/>
        <w:shd w:val="clear" w:color="auto" w:fill="FFFFFF"/>
        <w:spacing w:before="0" w:beforeAutospacing="0"/>
        <w:jc w:val="both"/>
      </w:pPr>
      <w:bookmarkStart w:id="8080" w:name="113151"/>
      <w:bookmarkEnd w:id="8080"/>
      <w:r w:rsidRPr="00EE28E7">
        <w:lastRenderedPageBreak/>
        <w:t>-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D6682" w:rsidRPr="00EE28E7" w:rsidRDefault="00FD6682" w:rsidP="00FD6682">
      <w:pPr>
        <w:pStyle w:val="pboth"/>
        <w:shd w:val="clear" w:color="auto" w:fill="FFFFFF"/>
        <w:spacing w:before="0" w:beforeAutospacing="0"/>
        <w:jc w:val="both"/>
      </w:pPr>
      <w:bookmarkStart w:id="8081" w:name="113152"/>
      <w:bookmarkEnd w:id="8081"/>
      <w:r w:rsidRPr="00EE28E7">
        <w:t>- передвигаться по гимнастической стенке приставным шагом, лазать разноименным способом вверх и по диагонали;</w:t>
      </w:r>
    </w:p>
    <w:p w:rsidR="00FD6682" w:rsidRPr="00EE28E7" w:rsidRDefault="00FD6682" w:rsidP="00FD6682">
      <w:pPr>
        <w:pStyle w:val="pboth"/>
        <w:shd w:val="clear" w:color="auto" w:fill="FFFFFF"/>
        <w:spacing w:before="0" w:beforeAutospacing="0"/>
        <w:jc w:val="both"/>
      </w:pPr>
      <w:bookmarkStart w:id="8082" w:name="113153"/>
      <w:bookmarkEnd w:id="8082"/>
      <w:r w:rsidRPr="00EE28E7">
        <w:t>- выполнять бег с равномерной скоростью с высокого старта по учебной дистанции;</w:t>
      </w:r>
    </w:p>
    <w:p w:rsidR="00FD6682" w:rsidRPr="00EE28E7" w:rsidRDefault="00FD6682" w:rsidP="00FD6682">
      <w:pPr>
        <w:pStyle w:val="pboth"/>
        <w:shd w:val="clear" w:color="auto" w:fill="FFFFFF"/>
        <w:spacing w:before="0" w:beforeAutospacing="0"/>
        <w:jc w:val="both"/>
      </w:pPr>
      <w:bookmarkStart w:id="8083" w:name="113154"/>
      <w:bookmarkEnd w:id="8083"/>
      <w:r w:rsidRPr="00EE28E7">
        <w:t>- демонстрировать технику прыжка в длину с разбега способом "согнув ноги";</w:t>
      </w:r>
    </w:p>
    <w:p w:rsidR="00FD6682" w:rsidRPr="00EE28E7" w:rsidRDefault="00FD6682" w:rsidP="00FD6682">
      <w:pPr>
        <w:pStyle w:val="pboth"/>
        <w:shd w:val="clear" w:color="auto" w:fill="FFFFFF"/>
        <w:spacing w:before="0" w:beforeAutospacing="0"/>
        <w:jc w:val="both"/>
      </w:pPr>
      <w:bookmarkStart w:id="8084" w:name="113155"/>
      <w:bookmarkEnd w:id="8084"/>
      <w:r w:rsidRPr="00EE28E7">
        <w:t>- передвигаться на лыжах попеременным двухшажным ходом (для бесснежных районов - имитация передвижения);</w:t>
      </w:r>
    </w:p>
    <w:p w:rsidR="00FD6682" w:rsidRPr="00EE28E7" w:rsidRDefault="00FD6682" w:rsidP="00FD6682">
      <w:pPr>
        <w:pStyle w:val="pboth"/>
        <w:shd w:val="clear" w:color="auto" w:fill="FFFFFF"/>
        <w:spacing w:before="0" w:beforeAutospacing="0"/>
        <w:jc w:val="both"/>
      </w:pPr>
      <w:bookmarkStart w:id="8085" w:name="113156"/>
      <w:bookmarkEnd w:id="8085"/>
      <w:r w:rsidRPr="00EE28E7">
        <w:t>- демонстрировать технические действия в спортивных играх:</w:t>
      </w:r>
    </w:p>
    <w:p w:rsidR="00FD6682" w:rsidRPr="00EE28E7" w:rsidRDefault="00FD6682" w:rsidP="00FD6682">
      <w:pPr>
        <w:pStyle w:val="pboth"/>
        <w:shd w:val="clear" w:color="auto" w:fill="FFFFFF"/>
        <w:spacing w:before="0" w:beforeAutospacing="0"/>
        <w:jc w:val="both"/>
      </w:pPr>
      <w:bookmarkStart w:id="8086" w:name="113157"/>
      <w:bookmarkEnd w:id="8086"/>
      <w:r w:rsidRPr="00EE28E7">
        <w:t>баскетбол (ведение мяча с равномерной скоростью в разных направлениях; прием и передача мяча двумя руками от груди с места и в движении);</w:t>
      </w:r>
    </w:p>
    <w:p w:rsidR="00FD6682" w:rsidRPr="00EE28E7" w:rsidRDefault="00FD6682" w:rsidP="00FD6682">
      <w:pPr>
        <w:pStyle w:val="pboth"/>
        <w:shd w:val="clear" w:color="auto" w:fill="FFFFFF"/>
        <w:spacing w:before="0" w:beforeAutospacing="0"/>
        <w:jc w:val="both"/>
      </w:pPr>
      <w:bookmarkStart w:id="8087" w:name="113158"/>
      <w:bookmarkEnd w:id="8087"/>
      <w:r w:rsidRPr="00EE28E7">
        <w:t>волейбол (прием и передача мяча двумя руками снизу и сверху с места и в движении, прямая нижняя подача);</w:t>
      </w:r>
    </w:p>
    <w:p w:rsidR="00FD6682" w:rsidRPr="00EE28E7" w:rsidRDefault="00FD6682" w:rsidP="00FD6682">
      <w:pPr>
        <w:pStyle w:val="pboth"/>
        <w:shd w:val="clear" w:color="auto" w:fill="FFFFFF"/>
        <w:spacing w:before="0" w:beforeAutospacing="0"/>
        <w:jc w:val="both"/>
      </w:pPr>
      <w:bookmarkStart w:id="8088" w:name="113159"/>
      <w:bookmarkEnd w:id="8088"/>
      <w:r w:rsidRPr="00EE28E7">
        <w:t>футбол (ведение мяча с равномерной скоростью в разных направлениях, прием и передача мяча, удар по неподвижному мячу с небольшого разбега);</w:t>
      </w:r>
    </w:p>
    <w:p w:rsidR="00FD6682" w:rsidRPr="00EE28E7" w:rsidRDefault="00FD6682" w:rsidP="00FD6682">
      <w:pPr>
        <w:pStyle w:val="pboth"/>
        <w:shd w:val="clear" w:color="auto" w:fill="FFFFFF"/>
        <w:spacing w:before="0" w:beforeAutospacing="0"/>
        <w:jc w:val="both"/>
      </w:pPr>
      <w:bookmarkStart w:id="8089" w:name="113160"/>
      <w:bookmarkEnd w:id="8089"/>
      <w:r w:rsidRPr="00EE28E7">
        <w:t>- тренироваться в упражнениях общефизической и специальной физической подготовки с учетом индивидуальных и возрастно-половых особенностей.</w:t>
      </w:r>
    </w:p>
    <w:p w:rsidR="00FD6682" w:rsidRPr="00EE28E7" w:rsidRDefault="00FD6682" w:rsidP="00FD6682">
      <w:pPr>
        <w:pStyle w:val="pboth"/>
        <w:shd w:val="clear" w:color="auto" w:fill="FFFFFF"/>
        <w:spacing w:before="0" w:beforeAutospacing="0"/>
        <w:jc w:val="both"/>
      </w:pPr>
      <w:bookmarkStart w:id="8090" w:name="113161"/>
      <w:bookmarkEnd w:id="8090"/>
      <w:r w:rsidRPr="00EE28E7">
        <w:t>6 класс</w:t>
      </w:r>
    </w:p>
    <w:p w:rsidR="00FD6682" w:rsidRPr="00EE28E7" w:rsidRDefault="00FD6682" w:rsidP="00FD6682">
      <w:pPr>
        <w:pStyle w:val="pboth"/>
        <w:shd w:val="clear" w:color="auto" w:fill="FFFFFF"/>
        <w:spacing w:before="0" w:beforeAutospacing="0"/>
        <w:jc w:val="both"/>
      </w:pPr>
      <w:bookmarkStart w:id="8091" w:name="113162"/>
      <w:bookmarkEnd w:id="8091"/>
      <w:r w:rsidRPr="00EE28E7">
        <w:t>К концу обучения в 6 классе обучающийся научится:</w:t>
      </w:r>
    </w:p>
    <w:p w:rsidR="00FD6682" w:rsidRPr="00EE28E7" w:rsidRDefault="00FD6682" w:rsidP="00FD6682">
      <w:pPr>
        <w:pStyle w:val="pboth"/>
        <w:shd w:val="clear" w:color="auto" w:fill="FFFFFF"/>
        <w:spacing w:before="0" w:beforeAutospacing="0"/>
        <w:jc w:val="both"/>
      </w:pPr>
      <w:bookmarkStart w:id="8092" w:name="113163"/>
      <w:bookmarkEnd w:id="8092"/>
      <w:r w:rsidRPr="00EE28E7">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FD6682" w:rsidRPr="00EE28E7" w:rsidRDefault="00FD6682" w:rsidP="00FD6682">
      <w:pPr>
        <w:pStyle w:val="pboth"/>
        <w:shd w:val="clear" w:color="auto" w:fill="FFFFFF"/>
        <w:spacing w:before="0" w:beforeAutospacing="0"/>
        <w:jc w:val="both"/>
      </w:pPr>
      <w:bookmarkStart w:id="8093" w:name="113164"/>
      <w:bookmarkEnd w:id="8093"/>
      <w:r w:rsidRPr="00EE28E7">
        <w:t>-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D6682" w:rsidRPr="00EE28E7" w:rsidRDefault="00FD6682" w:rsidP="00FD6682">
      <w:pPr>
        <w:pStyle w:val="pboth"/>
        <w:shd w:val="clear" w:color="auto" w:fill="FFFFFF"/>
        <w:spacing w:before="0" w:beforeAutospacing="0"/>
        <w:jc w:val="both"/>
      </w:pPr>
      <w:bookmarkStart w:id="8094" w:name="113165"/>
      <w:bookmarkEnd w:id="8094"/>
      <w:r w:rsidRPr="00EE28E7">
        <w:t>-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FD6682" w:rsidRPr="00EE28E7" w:rsidRDefault="00FD6682" w:rsidP="00FD6682">
      <w:pPr>
        <w:pStyle w:val="pboth"/>
        <w:shd w:val="clear" w:color="auto" w:fill="FFFFFF"/>
        <w:spacing w:before="0" w:beforeAutospacing="0"/>
        <w:jc w:val="both"/>
      </w:pPr>
      <w:bookmarkStart w:id="8095" w:name="113166"/>
      <w:bookmarkEnd w:id="8095"/>
      <w:r w:rsidRPr="00EE28E7">
        <w:t>-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D6682" w:rsidRPr="00EE28E7" w:rsidRDefault="00FD6682" w:rsidP="00FD6682">
      <w:pPr>
        <w:pStyle w:val="pboth"/>
        <w:shd w:val="clear" w:color="auto" w:fill="FFFFFF"/>
        <w:spacing w:before="0" w:beforeAutospacing="0"/>
        <w:jc w:val="both"/>
      </w:pPr>
      <w:bookmarkStart w:id="8096" w:name="113167"/>
      <w:bookmarkEnd w:id="8096"/>
      <w:r w:rsidRPr="00EE28E7">
        <w:t>-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FD6682" w:rsidRPr="00EE28E7" w:rsidRDefault="00FD6682" w:rsidP="00FD6682">
      <w:pPr>
        <w:pStyle w:val="pboth"/>
        <w:shd w:val="clear" w:color="auto" w:fill="FFFFFF"/>
        <w:spacing w:before="0" w:beforeAutospacing="0"/>
        <w:jc w:val="both"/>
      </w:pPr>
      <w:bookmarkStart w:id="8097" w:name="113168"/>
      <w:bookmarkEnd w:id="8097"/>
      <w:r w:rsidRPr="00EE28E7">
        <w:t>-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FD6682" w:rsidRPr="00EE28E7" w:rsidRDefault="00FD6682" w:rsidP="00FD6682">
      <w:pPr>
        <w:pStyle w:val="pboth"/>
        <w:shd w:val="clear" w:color="auto" w:fill="FFFFFF"/>
        <w:spacing w:before="0" w:beforeAutospacing="0"/>
        <w:jc w:val="both"/>
      </w:pPr>
      <w:bookmarkStart w:id="8098" w:name="113169"/>
      <w:bookmarkEnd w:id="8098"/>
      <w:r w:rsidRPr="00EE28E7">
        <w:lastRenderedPageBreak/>
        <w:t>- 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FD6682" w:rsidRPr="00EE28E7" w:rsidRDefault="00FD6682" w:rsidP="00FD6682">
      <w:pPr>
        <w:pStyle w:val="pboth"/>
        <w:shd w:val="clear" w:color="auto" w:fill="FFFFFF"/>
        <w:spacing w:before="0" w:beforeAutospacing="0"/>
        <w:jc w:val="both"/>
      </w:pPr>
      <w:bookmarkStart w:id="8099" w:name="113170"/>
      <w:bookmarkEnd w:id="8099"/>
      <w:r w:rsidRPr="00EE28E7">
        <w:t>-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FD6682" w:rsidRPr="00EE28E7" w:rsidRDefault="00FD6682" w:rsidP="00FD6682">
      <w:pPr>
        <w:pStyle w:val="pboth"/>
        <w:shd w:val="clear" w:color="auto" w:fill="FFFFFF"/>
        <w:spacing w:before="0" w:beforeAutospacing="0"/>
        <w:jc w:val="both"/>
      </w:pPr>
      <w:bookmarkStart w:id="8100" w:name="113171"/>
      <w:bookmarkEnd w:id="8100"/>
      <w:r w:rsidRPr="00EE28E7">
        <w:t>- 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FD6682" w:rsidRPr="00EE28E7" w:rsidRDefault="00FD6682" w:rsidP="00FD6682">
      <w:pPr>
        <w:pStyle w:val="pboth"/>
        <w:shd w:val="clear" w:color="auto" w:fill="FFFFFF"/>
        <w:spacing w:before="0" w:beforeAutospacing="0"/>
        <w:jc w:val="both"/>
      </w:pPr>
      <w:bookmarkStart w:id="8101" w:name="113172"/>
      <w:bookmarkEnd w:id="8101"/>
      <w:r w:rsidRPr="00EE28E7">
        <w:t>- 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FD6682" w:rsidRPr="00EE28E7" w:rsidRDefault="00FD6682" w:rsidP="00FD6682">
      <w:pPr>
        <w:pStyle w:val="pboth"/>
        <w:shd w:val="clear" w:color="auto" w:fill="FFFFFF"/>
        <w:spacing w:before="0" w:beforeAutospacing="0"/>
        <w:jc w:val="both"/>
      </w:pPr>
      <w:bookmarkStart w:id="8102" w:name="113173"/>
      <w:bookmarkEnd w:id="8102"/>
      <w:r w:rsidRPr="00EE28E7">
        <w:t>- выполнять правила и демонстрировать технические действия в спортивных играх:</w:t>
      </w:r>
    </w:p>
    <w:p w:rsidR="00FD6682" w:rsidRPr="00EE28E7" w:rsidRDefault="00FD6682" w:rsidP="00FD6682">
      <w:pPr>
        <w:pStyle w:val="pboth"/>
        <w:shd w:val="clear" w:color="auto" w:fill="FFFFFF"/>
        <w:spacing w:before="0" w:beforeAutospacing="0"/>
        <w:jc w:val="both"/>
      </w:pPr>
      <w:bookmarkStart w:id="8103" w:name="113174"/>
      <w:bookmarkEnd w:id="8103"/>
      <w:r w:rsidRPr="00EE28E7">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FD6682" w:rsidRPr="00EE28E7" w:rsidRDefault="00FD6682" w:rsidP="00FD6682">
      <w:pPr>
        <w:pStyle w:val="pboth"/>
        <w:shd w:val="clear" w:color="auto" w:fill="FFFFFF"/>
        <w:spacing w:before="0" w:beforeAutospacing="0"/>
        <w:jc w:val="both"/>
      </w:pPr>
      <w:bookmarkStart w:id="8104" w:name="113175"/>
      <w:bookmarkEnd w:id="8104"/>
      <w:r w:rsidRPr="00EE28E7">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D6682" w:rsidRPr="00EE28E7" w:rsidRDefault="00FD6682" w:rsidP="00FD6682">
      <w:pPr>
        <w:pStyle w:val="pboth"/>
        <w:shd w:val="clear" w:color="auto" w:fill="FFFFFF"/>
        <w:spacing w:before="0" w:beforeAutospacing="0"/>
        <w:jc w:val="both"/>
      </w:pPr>
      <w:bookmarkStart w:id="8105" w:name="113176"/>
      <w:bookmarkEnd w:id="8105"/>
      <w:r w:rsidRPr="00EE28E7">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D6682" w:rsidRPr="00EE28E7" w:rsidRDefault="00FD6682" w:rsidP="00FD6682">
      <w:pPr>
        <w:pStyle w:val="pboth"/>
        <w:shd w:val="clear" w:color="auto" w:fill="FFFFFF"/>
        <w:spacing w:before="0" w:beforeAutospacing="0"/>
        <w:jc w:val="both"/>
      </w:pPr>
      <w:bookmarkStart w:id="8106" w:name="113177"/>
      <w:bookmarkEnd w:id="8106"/>
      <w:r w:rsidRPr="00EE28E7">
        <w:t>- тренироваться в упражнениях общефизической и специальной физической подготовки с учетом индивидуальных и возрастно-половых особенностей.</w:t>
      </w:r>
    </w:p>
    <w:p w:rsidR="00FD6682" w:rsidRPr="00EE28E7" w:rsidRDefault="00FD6682" w:rsidP="00FD6682">
      <w:pPr>
        <w:pStyle w:val="pboth"/>
        <w:shd w:val="clear" w:color="auto" w:fill="FFFFFF"/>
        <w:spacing w:before="0" w:beforeAutospacing="0"/>
        <w:jc w:val="both"/>
      </w:pPr>
      <w:bookmarkStart w:id="8107" w:name="113178"/>
      <w:bookmarkEnd w:id="8107"/>
      <w:r w:rsidRPr="00EE28E7">
        <w:t>7 класс</w:t>
      </w:r>
    </w:p>
    <w:p w:rsidR="00FD6682" w:rsidRPr="00EE28E7" w:rsidRDefault="00FD6682" w:rsidP="00FD6682">
      <w:pPr>
        <w:pStyle w:val="pboth"/>
        <w:shd w:val="clear" w:color="auto" w:fill="FFFFFF"/>
        <w:spacing w:before="0" w:beforeAutospacing="0"/>
        <w:jc w:val="both"/>
      </w:pPr>
      <w:bookmarkStart w:id="8108" w:name="113179"/>
      <w:bookmarkEnd w:id="8108"/>
      <w:r w:rsidRPr="00EE28E7">
        <w:t>К концу обучения в 7 классе обучающийся научится:</w:t>
      </w:r>
    </w:p>
    <w:p w:rsidR="00FD6682" w:rsidRPr="00EE28E7" w:rsidRDefault="00FD6682" w:rsidP="00FD6682">
      <w:pPr>
        <w:pStyle w:val="pboth"/>
        <w:shd w:val="clear" w:color="auto" w:fill="FFFFFF"/>
        <w:spacing w:before="0" w:beforeAutospacing="0"/>
        <w:jc w:val="both"/>
      </w:pPr>
      <w:bookmarkStart w:id="8109" w:name="113180"/>
      <w:bookmarkEnd w:id="8109"/>
      <w:r w:rsidRPr="00EE28E7">
        <w:t>-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FD6682" w:rsidRPr="00EE28E7" w:rsidRDefault="00FD6682" w:rsidP="00FD6682">
      <w:pPr>
        <w:pStyle w:val="pboth"/>
        <w:shd w:val="clear" w:color="auto" w:fill="FFFFFF"/>
        <w:spacing w:before="0" w:beforeAutospacing="0"/>
        <w:jc w:val="both"/>
      </w:pPr>
      <w:bookmarkStart w:id="8110" w:name="113181"/>
      <w:bookmarkEnd w:id="8110"/>
      <w:r w:rsidRPr="00EE28E7">
        <w:t>-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FD6682" w:rsidRPr="00EE28E7" w:rsidRDefault="00FD6682" w:rsidP="00FD6682">
      <w:pPr>
        <w:pStyle w:val="pboth"/>
        <w:shd w:val="clear" w:color="auto" w:fill="FFFFFF"/>
        <w:spacing w:before="0" w:beforeAutospacing="0"/>
        <w:jc w:val="both"/>
      </w:pPr>
      <w:bookmarkStart w:id="8111" w:name="113182"/>
      <w:bookmarkEnd w:id="8111"/>
      <w:r w:rsidRPr="00EE28E7">
        <w:t>-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FD6682" w:rsidRPr="00EE28E7" w:rsidRDefault="00FD6682" w:rsidP="00FD6682">
      <w:pPr>
        <w:pStyle w:val="pboth"/>
        <w:shd w:val="clear" w:color="auto" w:fill="FFFFFF"/>
        <w:spacing w:before="0" w:beforeAutospacing="0"/>
        <w:jc w:val="both"/>
      </w:pPr>
      <w:bookmarkStart w:id="8112" w:name="113183"/>
      <w:bookmarkEnd w:id="8112"/>
      <w:r w:rsidRPr="00EE28E7">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FD6682" w:rsidRPr="00EE28E7" w:rsidRDefault="00FD6682" w:rsidP="00FD6682">
      <w:pPr>
        <w:pStyle w:val="pboth"/>
        <w:shd w:val="clear" w:color="auto" w:fill="FFFFFF"/>
        <w:spacing w:before="0" w:beforeAutospacing="0"/>
        <w:jc w:val="both"/>
      </w:pPr>
      <w:bookmarkStart w:id="8113" w:name="113184"/>
      <w:bookmarkEnd w:id="8113"/>
      <w:r w:rsidRPr="00EE28E7">
        <w:t>- выполнять лазанье по канату в два приема (юноши) и простейшие акробатические пирамиды в парах и тройках (девушки);</w:t>
      </w:r>
    </w:p>
    <w:p w:rsidR="00FD6682" w:rsidRPr="00EE28E7" w:rsidRDefault="00FD6682" w:rsidP="00FD6682">
      <w:pPr>
        <w:pStyle w:val="pboth"/>
        <w:shd w:val="clear" w:color="auto" w:fill="FFFFFF"/>
        <w:spacing w:before="0" w:beforeAutospacing="0"/>
        <w:jc w:val="both"/>
      </w:pPr>
      <w:bookmarkStart w:id="8114" w:name="113185"/>
      <w:bookmarkEnd w:id="8114"/>
      <w:r w:rsidRPr="00EE28E7">
        <w:lastRenderedPageBreak/>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D6682" w:rsidRPr="00EE28E7" w:rsidRDefault="00FD6682" w:rsidP="00FD6682">
      <w:pPr>
        <w:pStyle w:val="pboth"/>
        <w:shd w:val="clear" w:color="auto" w:fill="FFFFFF"/>
        <w:spacing w:before="0" w:beforeAutospacing="0"/>
        <w:jc w:val="both"/>
      </w:pPr>
      <w:bookmarkStart w:id="8115" w:name="113186"/>
      <w:bookmarkEnd w:id="8115"/>
      <w:r w:rsidRPr="00EE28E7">
        <w:t>- выполнять стойку на голове с опорой на руки и включать ее в акробатическую комбинацию из ранее освоенных упражнений (юноши);</w:t>
      </w:r>
    </w:p>
    <w:p w:rsidR="00FD6682" w:rsidRPr="00EE28E7" w:rsidRDefault="00FD6682" w:rsidP="00FD6682">
      <w:pPr>
        <w:pStyle w:val="pboth"/>
        <w:shd w:val="clear" w:color="auto" w:fill="FFFFFF"/>
        <w:spacing w:before="0" w:beforeAutospacing="0"/>
        <w:jc w:val="both"/>
      </w:pPr>
      <w:bookmarkStart w:id="8116" w:name="113187"/>
      <w:bookmarkEnd w:id="8116"/>
      <w:r w:rsidRPr="00EE28E7">
        <w:t>- выполнять беговые упражнения с преодолением препятствий способами "наступание" и "прыжковый бег", применять их в беге по пересеченной местности;</w:t>
      </w:r>
    </w:p>
    <w:p w:rsidR="00FD6682" w:rsidRPr="00EE28E7" w:rsidRDefault="00FD6682" w:rsidP="00FD6682">
      <w:pPr>
        <w:pStyle w:val="pboth"/>
        <w:shd w:val="clear" w:color="auto" w:fill="FFFFFF"/>
        <w:spacing w:before="0" w:beforeAutospacing="0"/>
        <w:jc w:val="both"/>
      </w:pPr>
      <w:bookmarkStart w:id="8117" w:name="113188"/>
      <w:bookmarkEnd w:id="8117"/>
      <w:r w:rsidRPr="00EE28E7">
        <w:t>- выполнять метание малого мяча на точность в неподвижную, качающуюся и катящуюся с разной скоростью мишень;</w:t>
      </w:r>
    </w:p>
    <w:p w:rsidR="00FD6682" w:rsidRPr="00EE28E7" w:rsidRDefault="00FD6682" w:rsidP="00FD6682">
      <w:pPr>
        <w:pStyle w:val="pboth"/>
        <w:shd w:val="clear" w:color="auto" w:fill="FFFFFF"/>
        <w:spacing w:before="0" w:beforeAutospacing="0"/>
        <w:jc w:val="both"/>
      </w:pPr>
      <w:bookmarkStart w:id="8118" w:name="113189"/>
      <w:bookmarkEnd w:id="8118"/>
      <w:r w:rsidRPr="00EE28E7">
        <w:t>-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FD6682" w:rsidRPr="00EE28E7" w:rsidRDefault="00FD6682" w:rsidP="00FD6682">
      <w:pPr>
        <w:pStyle w:val="pboth"/>
        <w:shd w:val="clear" w:color="auto" w:fill="FFFFFF"/>
        <w:spacing w:before="0" w:beforeAutospacing="0"/>
        <w:jc w:val="both"/>
      </w:pPr>
      <w:bookmarkStart w:id="8119" w:name="113190"/>
      <w:bookmarkEnd w:id="8119"/>
      <w:r w:rsidRPr="00EE28E7">
        <w:t>- демонстрировать и использовать технические действия спортивных игр:</w:t>
      </w:r>
    </w:p>
    <w:p w:rsidR="00FD6682" w:rsidRPr="00EE28E7" w:rsidRDefault="00FD6682" w:rsidP="00FD6682">
      <w:pPr>
        <w:pStyle w:val="pboth"/>
        <w:shd w:val="clear" w:color="auto" w:fill="FFFFFF"/>
        <w:spacing w:before="0" w:beforeAutospacing="0"/>
        <w:jc w:val="both"/>
      </w:pPr>
      <w:bookmarkStart w:id="8120" w:name="113191"/>
      <w:bookmarkEnd w:id="8120"/>
      <w:r w:rsidRPr="00EE28E7">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FD6682" w:rsidRPr="00EE28E7" w:rsidRDefault="00FD6682" w:rsidP="00FD6682">
      <w:pPr>
        <w:pStyle w:val="pboth"/>
        <w:shd w:val="clear" w:color="auto" w:fill="FFFFFF"/>
        <w:spacing w:before="0" w:beforeAutospacing="0"/>
        <w:jc w:val="both"/>
      </w:pPr>
      <w:bookmarkStart w:id="8121" w:name="113192"/>
      <w:bookmarkEnd w:id="8121"/>
      <w:r w:rsidRPr="00EE28E7">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FD6682" w:rsidRPr="00EE28E7" w:rsidRDefault="00FD6682" w:rsidP="00FD6682">
      <w:pPr>
        <w:pStyle w:val="pboth"/>
        <w:shd w:val="clear" w:color="auto" w:fill="FFFFFF"/>
        <w:spacing w:before="0" w:beforeAutospacing="0"/>
        <w:jc w:val="both"/>
      </w:pPr>
      <w:bookmarkStart w:id="8122" w:name="113193"/>
      <w:bookmarkEnd w:id="8122"/>
      <w:r w:rsidRPr="00EE28E7">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D6682" w:rsidRPr="00EE28E7" w:rsidRDefault="00FD6682" w:rsidP="00FD6682">
      <w:pPr>
        <w:pStyle w:val="pboth"/>
        <w:shd w:val="clear" w:color="auto" w:fill="FFFFFF"/>
        <w:spacing w:before="0" w:beforeAutospacing="0"/>
        <w:jc w:val="both"/>
      </w:pPr>
      <w:bookmarkStart w:id="8123" w:name="113194"/>
      <w:bookmarkEnd w:id="8123"/>
      <w:r w:rsidRPr="00EE28E7">
        <w:t>- тренироваться в упражнениях общефизической и специальной физической подготовки с учетом индивидуальных и возрастно-половых особенностей.</w:t>
      </w:r>
    </w:p>
    <w:p w:rsidR="00FD6682" w:rsidRPr="00EE28E7" w:rsidRDefault="00FD6682" w:rsidP="00FD6682">
      <w:pPr>
        <w:pStyle w:val="pboth"/>
        <w:shd w:val="clear" w:color="auto" w:fill="FFFFFF"/>
        <w:spacing w:before="0" w:beforeAutospacing="0"/>
        <w:jc w:val="both"/>
      </w:pPr>
      <w:bookmarkStart w:id="8124" w:name="113195"/>
      <w:bookmarkEnd w:id="8124"/>
      <w:r w:rsidRPr="00EE28E7">
        <w:t>8 класс</w:t>
      </w:r>
    </w:p>
    <w:p w:rsidR="00FD6682" w:rsidRPr="00EE28E7" w:rsidRDefault="00FD6682" w:rsidP="00FD6682">
      <w:pPr>
        <w:pStyle w:val="pboth"/>
        <w:shd w:val="clear" w:color="auto" w:fill="FFFFFF"/>
        <w:spacing w:before="0" w:beforeAutospacing="0"/>
        <w:jc w:val="both"/>
      </w:pPr>
      <w:bookmarkStart w:id="8125" w:name="113196"/>
      <w:bookmarkEnd w:id="8125"/>
      <w:r w:rsidRPr="00EE28E7">
        <w:t>К концу обучения в 8 классе обучающийся научится:</w:t>
      </w:r>
    </w:p>
    <w:p w:rsidR="00FD6682" w:rsidRPr="00EE28E7" w:rsidRDefault="00FD6682" w:rsidP="00FD6682">
      <w:pPr>
        <w:pStyle w:val="pboth"/>
        <w:shd w:val="clear" w:color="auto" w:fill="FFFFFF"/>
        <w:spacing w:before="0" w:beforeAutospacing="0"/>
        <w:jc w:val="both"/>
      </w:pPr>
      <w:bookmarkStart w:id="8126" w:name="113197"/>
      <w:bookmarkEnd w:id="8126"/>
      <w:r w:rsidRPr="00EE28E7">
        <w:t>-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D6682" w:rsidRPr="00EE28E7" w:rsidRDefault="00FD6682" w:rsidP="00FD6682">
      <w:pPr>
        <w:pStyle w:val="pboth"/>
        <w:shd w:val="clear" w:color="auto" w:fill="FFFFFF"/>
        <w:spacing w:before="0" w:beforeAutospacing="0"/>
        <w:jc w:val="both"/>
      </w:pPr>
      <w:bookmarkStart w:id="8127" w:name="113198"/>
      <w:bookmarkEnd w:id="8127"/>
      <w:r w:rsidRPr="00EE28E7">
        <w:t>-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D6682" w:rsidRPr="00EE28E7" w:rsidRDefault="00FD6682" w:rsidP="00FD6682">
      <w:pPr>
        <w:pStyle w:val="pboth"/>
        <w:shd w:val="clear" w:color="auto" w:fill="FFFFFF"/>
        <w:spacing w:before="0" w:beforeAutospacing="0"/>
        <w:jc w:val="both"/>
      </w:pPr>
      <w:bookmarkStart w:id="8128" w:name="113199"/>
      <w:bookmarkEnd w:id="8128"/>
      <w:r w:rsidRPr="00EE28E7">
        <w:t>- проводить занятия оздоровительной гимнастикой по коррекции индивидуальной формы осанки и избыточной массы тела;</w:t>
      </w:r>
    </w:p>
    <w:p w:rsidR="00FD6682" w:rsidRPr="00EE28E7" w:rsidRDefault="00FD6682" w:rsidP="00FD6682">
      <w:pPr>
        <w:pStyle w:val="pboth"/>
        <w:shd w:val="clear" w:color="auto" w:fill="FFFFFF"/>
        <w:spacing w:before="0" w:beforeAutospacing="0"/>
        <w:jc w:val="both"/>
      </w:pPr>
      <w:bookmarkStart w:id="8129" w:name="113200"/>
      <w:bookmarkEnd w:id="8129"/>
      <w:r w:rsidRPr="00EE28E7">
        <w:t>-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D6682" w:rsidRPr="00EE28E7" w:rsidRDefault="00FD6682" w:rsidP="00FD6682">
      <w:pPr>
        <w:pStyle w:val="pboth"/>
        <w:shd w:val="clear" w:color="auto" w:fill="FFFFFF"/>
        <w:spacing w:before="0" w:beforeAutospacing="0"/>
        <w:jc w:val="both"/>
      </w:pPr>
      <w:bookmarkStart w:id="8130" w:name="113201"/>
      <w:bookmarkEnd w:id="8130"/>
      <w:r w:rsidRPr="00EE28E7">
        <w:lastRenderedPageBreak/>
        <w:t>-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FD6682" w:rsidRPr="00EE28E7" w:rsidRDefault="00FD6682" w:rsidP="00FD6682">
      <w:pPr>
        <w:pStyle w:val="pboth"/>
        <w:shd w:val="clear" w:color="auto" w:fill="FFFFFF"/>
        <w:spacing w:before="0" w:beforeAutospacing="0"/>
        <w:jc w:val="both"/>
      </w:pPr>
      <w:bookmarkStart w:id="8131" w:name="113202"/>
      <w:bookmarkEnd w:id="8131"/>
      <w:r w:rsidRPr="00EE28E7">
        <w:t>- выполнять комбинацию на параллельных брусьях с включением упражнений в упоре на руках, кувырка вперед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FD6682" w:rsidRPr="00EE28E7" w:rsidRDefault="00FD6682" w:rsidP="00FD6682">
      <w:pPr>
        <w:pStyle w:val="pboth"/>
        <w:shd w:val="clear" w:color="auto" w:fill="FFFFFF"/>
        <w:spacing w:before="0" w:beforeAutospacing="0"/>
        <w:jc w:val="both"/>
      </w:pPr>
      <w:bookmarkStart w:id="8132" w:name="113203"/>
      <w:bookmarkEnd w:id="8132"/>
      <w:r w:rsidRPr="00EE28E7">
        <w:t>- 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FD6682" w:rsidRPr="00EE28E7" w:rsidRDefault="00FD6682" w:rsidP="00FD6682">
      <w:pPr>
        <w:pStyle w:val="pboth"/>
        <w:shd w:val="clear" w:color="auto" w:fill="FFFFFF"/>
        <w:spacing w:before="0" w:beforeAutospacing="0"/>
        <w:jc w:val="both"/>
      </w:pPr>
      <w:bookmarkStart w:id="8133" w:name="113204"/>
      <w:bookmarkEnd w:id="8133"/>
      <w:r w:rsidRPr="00EE28E7">
        <w:t>-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FD6682" w:rsidRPr="00EE28E7" w:rsidRDefault="00FD6682" w:rsidP="00FD6682">
      <w:pPr>
        <w:pStyle w:val="pboth"/>
        <w:shd w:val="clear" w:color="auto" w:fill="FFFFFF"/>
        <w:spacing w:before="0" w:beforeAutospacing="0"/>
        <w:jc w:val="both"/>
      </w:pPr>
      <w:bookmarkStart w:id="8134" w:name="113205"/>
      <w:bookmarkEnd w:id="8134"/>
      <w:r w:rsidRPr="00EE28E7">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D6682" w:rsidRPr="00EE28E7" w:rsidRDefault="00FD6682" w:rsidP="00FD6682">
      <w:pPr>
        <w:pStyle w:val="pboth"/>
        <w:shd w:val="clear" w:color="auto" w:fill="FFFFFF"/>
        <w:spacing w:before="0" w:beforeAutospacing="0"/>
        <w:jc w:val="both"/>
      </w:pPr>
      <w:bookmarkStart w:id="8135" w:name="113206"/>
      <w:bookmarkEnd w:id="8135"/>
      <w:r w:rsidRPr="00EE28E7">
        <w:t>- соблюдать правила безопасности в бассейне при выполнении плавательных упражнений;</w:t>
      </w:r>
    </w:p>
    <w:p w:rsidR="00FD6682" w:rsidRPr="00EE28E7" w:rsidRDefault="00FD6682" w:rsidP="00FD6682">
      <w:pPr>
        <w:pStyle w:val="pboth"/>
        <w:shd w:val="clear" w:color="auto" w:fill="FFFFFF"/>
        <w:spacing w:before="0" w:beforeAutospacing="0"/>
        <w:jc w:val="both"/>
      </w:pPr>
      <w:bookmarkStart w:id="8136" w:name="113207"/>
      <w:bookmarkEnd w:id="8136"/>
      <w:r w:rsidRPr="00EE28E7">
        <w:t>- выполнять прыжки в воду со стартовой тумбы;</w:t>
      </w:r>
    </w:p>
    <w:p w:rsidR="00FD6682" w:rsidRPr="00EE28E7" w:rsidRDefault="00FD6682" w:rsidP="00FD6682">
      <w:pPr>
        <w:pStyle w:val="pboth"/>
        <w:shd w:val="clear" w:color="auto" w:fill="FFFFFF"/>
        <w:spacing w:before="0" w:beforeAutospacing="0"/>
        <w:jc w:val="both"/>
      </w:pPr>
      <w:bookmarkStart w:id="8137" w:name="113208"/>
      <w:bookmarkEnd w:id="8137"/>
      <w:r w:rsidRPr="00EE28E7">
        <w:t>- выполнять технические элементы плавания кролем на груди в согласовании с дыханием;</w:t>
      </w:r>
    </w:p>
    <w:p w:rsidR="00FD6682" w:rsidRPr="00EE28E7" w:rsidRDefault="00FD6682" w:rsidP="00FD6682">
      <w:pPr>
        <w:pStyle w:val="pboth"/>
        <w:shd w:val="clear" w:color="auto" w:fill="FFFFFF"/>
        <w:spacing w:before="0" w:beforeAutospacing="0"/>
        <w:jc w:val="both"/>
      </w:pPr>
      <w:bookmarkStart w:id="8138" w:name="113209"/>
      <w:bookmarkEnd w:id="8138"/>
      <w:r w:rsidRPr="00EE28E7">
        <w:t>- демонстрировать и использовать технические действия спортивных игр:</w:t>
      </w:r>
    </w:p>
    <w:p w:rsidR="00FD6682" w:rsidRPr="00EE28E7" w:rsidRDefault="00FD6682" w:rsidP="00FD6682">
      <w:pPr>
        <w:pStyle w:val="pboth"/>
        <w:shd w:val="clear" w:color="auto" w:fill="FFFFFF"/>
        <w:spacing w:before="0" w:beforeAutospacing="0"/>
        <w:jc w:val="both"/>
      </w:pPr>
      <w:bookmarkStart w:id="8139" w:name="113210"/>
      <w:bookmarkEnd w:id="8139"/>
      <w:r w:rsidRPr="00EE28E7">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D6682" w:rsidRPr="00EE28E7" w:rsidRDefault="00FD6682" w:rsidP="00FD6682">
      <w:pPr>
        <w:pStyle w:val="pboth"/>
        <w:shd w:val="clear" w:color="auto" w:fill="FFFFFF"/>
        <w:spacing w:before="0" w:beforeAutospacing="0"/>
        <w:jc w:val="both"/>
      </w:pPr>
      <w:bookmarkStart w:id="8140" w:name="113211"/>
      <w:bookmarkEnd w:id="8140"/>
      <w:r w:rsidRPr="00EE28E7">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D6682" w:rsidRPr="00EE28E7" w:rsidRDefault="00FD6682" w:rsidP="00FD6682">
      <w:pPr>
        <w:pStyle w:val="pboth"/>
        <w:shd w:val="clear" w:color="auto" w:fill="FFFFFF"/>
        <w:spacing w:before="0" w:beforeAutospacing="0"/>
        <w:jc w:val="both"/>
      </w:pPr>
      <w:bookmarkStart w:id="8141" w:name="113212"/>
      <w:bookmarkEnd w:id="8141"/>
      <w:r w:rsidRPr="00EE28E7">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D6682" w:rsidRPr="00EE28E7" w:rsidRDefault="00FD6682" w:rsidP="00FD6682">
      <w:pPr>
        <w:pStyle w:val="pboth"/>
        <w:shd w:val="clear" w:color="auto" w:fill="FFFFFF"/>
        <w:spacing w:before="0" w:beforeAutospacing="0"/>
        <w:jc w:val="both"/>
      </w:pPr>
      <w:bookmarkStart w:id="8142" w:name="113213"/>
      <w:bookmarkEnd w:id="8142"/>
      <w:r w:rsidRPr="00EE28E7">
        <w:t>- тренироваться в упражнениях общефизической и специальной физической подготовки с учетом индивидуальных и возрастно-половых особенностей.</w:t>
      </w:r>
    </w:p>
    <w:p w:rsidR="00FD6682" w:rsidRPr="00EE28E7" w:rsidRDefault="00FD6682" w:rsidP="00FD6682">
      <w:pPr>
        <w:pStyle w:val="pboth"/>
        <w:shd w:val="clear" w:color="auto" w:fill="FFFFFF"/>
        <w:spacing w:before="0" w:beforeAutospacing="0"/>
        <w:jc w:val="both"/>
      </w:pPr>
      <w:bookmarkStart w:id="8143" w:name="113214"/>
      <w:bookmarkEnd w:id="8143"/>
      <w:r w:rsidRPr="00EE28E7">
        <w:t>9 класс</w:t>
      </w:r>
    </w:p>
    <w:p w:rsidR="00FD6682" w:rsidRPr="00EE28E7" w:rsidRDefault="00FD6682" w:rsidP="00FD6682">
      <w:pPr>
        <w:pStyle w:val="pboth"/>
        <w:shd w:val="clear" w:color="auto" w:fill="FFFFFF"/>
        <w:spacing w:before="0" w:beforeAutospacing="0"/>
        <w:jc w:val="both"/>
      </w:pPr>
      <w:bookmarkStart w:id="8144" w:name="113215"/>
      <w:bookmarkEnd w:id="8144"/>
      <w:r w:rsidRPr="00EE28E7">
        <w:t>К концу обучения в 9 классе обучающийся научится:</w:t>
      </w:r>
    </w:p>
    <w:p w:rsidR="00FD6682" w:rsidRPr="00EE28E7" w:rsidRDefault="00FD6682" w:rsidP="00FD6682">
      <w:pPr>
        <w:pStyle w:val="pboth"/>
        <w:shd w:val="clear" w:color="auto" w:fill="FFFFFF"/>
        <w:spacing w:before="0" w:beforeAutospacing="0"/>
        <w:jc w:val="both"/>
      </w:pPr>
      <w:bookmarkStart w:id="8145" w:name="113216"/>
      <w:bookmarkEnd w:id="8145"/>
      <w:r w:rsidRPr="00EE28E7">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D6682" w:rsidRPr="00EE28E7" w:rsidRDefault="00FD6682" w:rsidP="00FD6682">
      <w:pPr>
        <w:pStyle w:val="pboth"/>
        <w:shd w:val="clear" w:color="auto" w:fill="FFFFFF"/>
        <w:spacing w:before="0" w:beforeAutospacing="0"/>
        <w:jc w:val="both"/>
      </w:pPr>
      <w:bookmarkStart w:id="8146" w:name="113217"/>
      <w:bookmarkEnd w:id="8146"/>
      <w:r w:rsidRPr="00EE28E7">
        <w:lastRenderedPageBreak/>
        <w:t>-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D6682" w:rsidRPr="00EE28E7" w:rsidRDefault="00FD6682" w:rsidP="00FD6682">
      <w:pPr>
        <w:pStyle w:val="pboth"/>
        <w:shd w:val="clear" w:color="auto" w:fill="FFFFFF"/>
        <w:spacing w:before="0" w:beforeAutospacing="0"/>
        <w:jc w:val="both"/>
      </w:pPr>
      <w:bookmarkStart w:id="8147" w:name="113218"/>
      <w:bookmarkEnd w:id="8147"/>
      <w:r w:rsidRPr="00EE28E7">
        <w:t>- 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FD6682" w:rsidRPr="00EE28E7" w:rsidRDefault="00FD6682" w:rsidP="00FD6682">
      <w:pPr>
        <w:pStyle w:val="pboth"/>
        <w:shd w:val="clear" w:color="auto" w:fill="FFFFFF"/>
        <w:spacing w:before="0" w:beforeAutospacing="0"/>
        <w:jc w:val="both"/>
      </w:pPr>
      <w:bookmarkStart w:id="8148" w:name="113219"/>
      <w:bookmarkEnd w:id="8148"/>
      <w:r w:rsidRPr="00EE28E7">
        <w:t>- 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FD6682" w:rsidRPr="00EE28E7" w:rsidRDefault="00FD6682" w:rsidP="00FD6682">
      <w:pPr>
        <w:pStyle w:val="pboth"/>
        <w:shd w:val="clear" w:color="auto" w:fill="FFFFFF"/>
        <w:spacing w:before="0" w:beforeAutospacing="0"/>
        <w:jc w:val="both"/>
      </w:pPr>
      <w:bookmarkStart w:id="8149" w:name="113220"/>
      <w:bookmarkEnd w:id="8149"/>
      <w:r w:rsidRPr="00EE28E7">
        <w:t>-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FD6682" w:rsidRPr="00EE28E7" w:rsidRDefault="00FD6682" w:rsidP="00FD6682">
      <w:pPr>
        <w:pStyle w:val="pboth"/>
        <w:shd w:val="clear" w:color="auto" w:fill="FFFFFF"/>
        <w:spacing w:before="0" w:beforeAutospacing="0"/>
        <w:jc w:val="both"/>
      </w:pPr>
      <w:bookmarkStart w:id="8150" w:name="113221"/>
      <w:bookmarkEnd w:id="8150"/>
      <w:r w:rsidRPr="00EE28E7">
        <w:t>-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FD6682" w:rsidRPr="00EE28E7" w:rsidRDefault="00FD6682" w:rsidP="00FD6682">
      <w:pPr>
        <w:pStyle w:val="pboth"/>
        <w:shd w:val="clear" w:color="auto" w:fill="FFFFFF"/>
        <w:spacing w:before="0" w:beforeAutospacing="0"/>
        <w:jc w:val="both"/>
      </w:pPr>
      <w:bookmarkStart w:id="8151" w:name="113222"/>
      <w:bookmarkEnd w:id="8151"/>
      <w:r w:rsidRPr="00EE28E7">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D6682" w:rsidRPr="00EE28E7" w:rsidRDefault="00FD6682" w:rsidP="00FD6682">
      <w:pPr>
        <w:pStyle w:val="pboth"/>
        <w:shd w:val="clear" w:color="auto" w:fill="FFFFFF"/>
        <w:spacing w:before="0" w:beforeAutospacing="0"/>
        <w:jc w:val="both"/>
      </w:pPr>
      <w:bookmarkStart w:id="8152" w:name="113223"/>
      <w:bookmarkEnd w:id="8152"/>
      <w:r w:rsidRPr="00EE28E7">
        <w:t>- 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FD6682" w:rsidRPr="00EE28E7" w:rsidRDefault="00FD6682" w:rsidP="00FD6682">
      <w:pPr>
        <w:pStyle w:val="pboth"/>
        <w:shd w:val="clear" w:color="auto" w:fill="FFFFFF"/>
        <w:spacing w:before="0" w:beforeAutospacing="0"/>
        <w:jc w:val="both"/>
      </w:pPr>
      <w:bookmarkStart w:id="8153" w:name="113224"/>
      <w:bookmarkEnd w:id="8153"/>
      <w:r w:rsidRPr="00EE28E7">
        <w:t>- составлять и выполнять композицию упражнений черлидинга с построением пирамид, элементами степ-аэробики и акробатики (девушки);</w:t>
      </w:r>
    </w:p>
    <w:p w:rsidR="00FD6682" w:rsidRPr="00EE28E7" w:rsidRDefault="00FD6682" w:rsidP="00FD6682">
      <w:pPr>
        <w:pStyle w:val="pboth"/>
        <w:shd w:val="clear" w:color="auto" w:fill="FFFFFF"/>
        <w:spacing w:before="0" w:beforeAutospacing="0"/>
        <w:jc w:val="both"/>
      </w:pPr>
      <w:bookmarkStart w:id="8154" w:name="113225"/>
      <w:bookmarkEnd w:id="8154"/>
      <w:r w:rsidRPr="00EE28E7">
        <w:t>-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D6682" w:rsidRPr="00EE28E7" w:rsidRDefault="00FD6682" w:rsidP="00FD6682">
      <w:pPr>
        <w:pStyle w:val="pboth"/>
        <w:shd w:val="clear" w:color="auto" w:fill="FFFFFF"/>
        <w:spacing w:before="0" w:beforeAutospacing="0"/>
        <w:jc w:val="both"/>
      </w:pPr>
      <w:bookmarkStart w:id="8155" w:name="113226"/>
      <w:bookmarkEnd w:id="8155"/>
      <w:r w:rsidRPr="00EE28E7">
        <w:t>-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D6682" w:rsidRPr="00EE28E7" w:rsidRDefault="00FD6682" w:rsidP="00FD6682">
      <w:pPr>
        <w:pStyle w:val="pboth"/>
        <w:shd w:val="clear" w:color="auto" w:fill="FFFFFF"/>
        <w:spacing w:before="0" w:beforeAutospacing="0"/>
        <w:jc w:val="both"/>
      </w:pPr>
      <w:bookmarkStart w:id="8156" w:name="113227"/>
      <w:bookmarkEnd w:id="8156"/>
      <w:r w:rsidRPr="00EE28E7">
        <w:t>-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FD6682" w:rsidRPr="00EE28E7" w:rsidRDefault="00FD6682" w:rsidP="00FD6682">
      <w:pPr>
        <w:pStyle w:val="pboth"/>
        <w:shd w:val="clear" w:color="auto" w:fill="FFFFFF"/>
        <w:spacing w:before="0" w:beforeAutospacing="0"/>
        <w:jc w:val="both"/>
      </w:pPr>
      <w:bookmarkStart w:id="8157" w:name="113228"/>
      <w:bookmarkEnd w:id="8157"/>
      <w:r w:rsidRPr="00EE28E7">
        <w:t>- соблюдать правила безопасности в бассейне при выполнении плавательных упражнений;</w:t>
      </w:r>
    </w:p>
    <w:p w:rsidR="00FD6682" w:rsidRPr="00EE28E7" w:rsidRDefault="00FD6682" w:rsidP="00FD6682">
      <w:pPr>
        <w:pStyle w:val="pboth"/>
        <w:shd w:val="clear" w:color="auto" w:fill="FFFFFF"/>
        <w:spacing w:before="0" w:beforeAutospacing="0"/>
        <w:jc w:val="both"/>
      </w:pPr>
      <w:bookmarkStart w:id="8158" w:name="113229"/>
      <w:bookmarkEnd w:id="8158"/>
      <w:r w:rsidRPr="00EE28E7">
        <w:t>- выполнять повороты кувырком, маятником;</w:t>
      </w:r>
    </w:p>
    <w:p w:rsidR="00FD6682" w:rsidRPr="00EE28E7" w:rsidRDefault="00FD6682" w:rsidP="00FD6682">
      <w:pPr>
        <w:pStyle w:val="pboth"/>
        <w:shd w:val="clear" w:color="auto" w:fill="FFFFFF"/>
        <w:spacing w:before="0" w:beforeAutospacing="0"/>
        <w:jc w:val="both"/>
      </w:pPr>
      <w:bookmarkStart w:id="8159" w:name="113230"/>
      <w:bookmarkEnd w:id="8159"/>
      <w:r w:rsidRPr="00EE28E7">
        <w:t>- выполнять технические элементы брассом в согласовании с дыханием;</w:t>
      </w:r>
    </w:p>
    <w:p w:rsidR="00FD6682" w:rsidRPr="00EE28E7" w:rsidRDefault="00FD6682" w:rsidP="00FD6682">
      <w:pPr>
        <w:pStyle w:val="pboth"/>
        <w:shd w:val="clear" w:color="auto" w:fill="FFFFFF"/>
        <w:spacing w:before="0" w:beforeAutospacing="0"/>
        <w:jc w:val="both"/>
      </w:pPr>
      <w:bookmarkStart w:id="8160" w:name="113231"/>
      <w:bookmarkEnd w:id="8160"/>
      <w:r w:rsidRPr="00EE28E7">
        <w:t>-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D6682" w:rsidRPr="00EE28E7" w:rsidRDefault="00FD6682" w:rsidP="00FD6682">
      <w:pPr>
        <w:pStyle w:val="pboth"/>
        <w:shd w:val="clear" w:color="auto" w:fill="FFFFFF"/>
        <w:spacing w:before="0" w:beforeAutospacing="0"/>
        <w:jc w:val="both"/>
      </w:pPr>
      <w:bookmarkStart w:id="8161" w:name="113232"/>
      <w:bookmarkEnd w:id="8161"/>
      <w:r w:rsidRPr="00EE28E7">
        <w:t>- тренироваться в упражнениях общефизической и специальной физической подготовки с учетом индивидуальных и возрастно-половых особенностей.</w:t>
      </w:r>
    </w:p>
    <w:p w:rsidR="00FD6682" w:rsidRPr="00EE28E7" w:rsidRDefault="00FD6682" w:rsidP="00FD6682">
      <w:pPr>
        <w:pStyle w:val="pboth"/>
        <w:shd w:val="clear" w:color="auto" w:fill="FFFFFF"/>
        <w:spacing w:before="0" w:beforeAutospacing="0"/>
        <w:jc w:val="both"/>
      </w:pPr>
      <w:bookmarkStart w:id="8162" w:name="113233"/>
      <w:bookmarkEnd w:id="8162"/>
      <w:r w:rsidRPr="00EE28E7">
        <w:lastRenderedPageBreak/>
        <w:t>2.1.22 ОСНОВЫ БЕЗОПАСНОСТИ ЖИЗНЕДЕЯТЕЛЬНОСТИ (8 - 9 КЛАССЫ)</w:t>
      </w:r>
    </w:p>
    <w:p w:rsidR="00FD6682" w:rsidRPr="00EE28E7" w:rsidRDefault="00FD6682" w:rsidP="00FD6682">
      <w:pPr>
        <w:pStyle w:val="pboth"/>
        <w:shd w:val="clear" w:color="auto" w:fill="FFFFFF"/>
        <w:spacing w:before="0" w:beforeAutospacing="0"/>
        <w:jc w:val="both"/>
      </w:pPr>
      <w:bookmarkStart w:id="8163" w:name="113234"/>
      <w:bookmarkEnd w:id="8163"/>
      <w:r w:rsidRPr="00EE28E7">
        <w:t>Примерная рабочая программа по основам безопасности жизнедеятельности (далее - ОБЖ) разработана на основе </w:t>
      </w:r>
      <w:hyperlink r:id="rId183" w:history="1">
        <w:r w:rsidRPr="00EE28E7">
          <w:rPr>
            <w:rStyle w:val="ad"/>
            <w:color w:val="auto"/>
          </w:rPr>
          <w:t>Концепции</w:t>
        </w:r>
      </w:hyperlink>
      <w:r w:rsidRPr="00EE28E7">
        <w:t>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N ПК-1вн), требований к результатам освоения программы основного общего образования, представленных в Федеральном государственном образовательном </w:t>
      </w:r>
      <w:hyperlink r:id="rId184" w:anchor="100016" w:history="1">
        <w:r w:rsidRPr="00EE28E7">
          <w:rPr>
            <w:rStyle w:val="ad"/>
            <w:color w:val="auto"/>
          </w:rPr>
          <w:t>стандарте</w:t>
        </w:r>
      </w:hyperlink>
      <w:r w:rsidRPr="00EE28E7">
        <w:t> (далее - ФГОС) основного общего образования (утвержден приказом Министерства просвещения Российской Федерации от 31 мая 2021 г. N 287) с учетом распределенных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FD6682" w:rsidRPr="00EE28E7" w:rsidRDefault="00FD6682" w:rsidP="00FD6682">
      <w:pPr>
        <w:pStyle w:val="pboth"/>
        <w:shd w:val="clear" w:color="auto" w:fill="FFFFFF"/>
        <w:spacing w:before="0" w:beforeAutospacing="0"/>
        <w:jc w:val="both"/>
      </w:pPr>
      <w:bookmarkStart w:id="8164" w:name="113235"/>
      <w:bookmarkEnd w:id="8164"/>
      <w:r w:rsidRPr="00EE28E7">
        <w:t>1. ПОЯСНИТЕЛЬНАЯ ЗАПИСКА</w:t>
      </w:r>
    </w:p>
    <w:p w:rsidR="00FD6682" w:rsidRPr="00EE28E7" w:rsidRDefault="00FD6682" w:rsidP="00FD6682">
      <w:pPr>
        <w:pStyle w:val="pboth"/>
        <w:shd w:val="clear" w:color="auto" w:fill="FFFFFF"/>
        <w:spacing w:before="0" w:beforeAutospacing="0"/>
        <w:jc w:val="both"/>
      </w:pPr>
      <w:bookmarkStart w:id="8165" w:name="113236"/>
      <w:bookmarkEnd w:id="8165"/>
      <w:r w:rsidRPr="00EE28E7">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FD6682" w:rsidRPr="00EE28E7" w:rsidRDefault="00FD6682" w:rsidP="00FD6682">
      <w:pPr>
        <w:pStyle w:val="pboth"/>
        <w:shd w:val="clear" w:color="auto" w:fill="FFFFFF"/>
        <w:spacing w:before="0" w:beforeAutospacing="0"/>
        <w:jc w:val="both"/>
      </w:pPr>
      <w:bookmarkStart w:id="8166" w:name="113237"/>
      <w:bookmarkEnd w:id="8166"/>
      <w:r w:rsidRPr="00EE28E7">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D6682" w:rsidRPr="00EE28E7" w:rsidRDefault="00FD6682" w:rsidP="00FD6682">
      <w:pPr>
        <w:pStyle w:val="pboth"/>
        <w:shd w:val="clear" w:color="auto" w:fill="FFFFFF"/>
        <w:spacing w:before="0" w:beforeAutospacing="0"/>
        <w:jc w:val="both"/>
      </w:pPr>
      <w:bookmarkStart w:id="8167" w:name="113238"/>
      <w:bookmarkEnd w:id="8167"/>
      <w:r w:rsidRPr="00EE28E7">
        <w:t>Настоящая Программа обеспечивает:</w:t>
      </w:r>
    </w:p>
    <w:p w:rsidR="00FD6682" w:rsidRPr="00EE28E7" w:rsidRDefault="00FD6682" w:rsidP="00FD6682">
      <w:pPr>
        <w:pStyle w:val="pboth"/>
        <w:shd w:val="clear" w:color="auto" w:fill="FFFFFF"/>
        <w:spacing w:before="0" w:beforeAutospacing="0"/>
        <w:jc w:val="both"/>
      </w:pPr>
      <w:bookmarkStart w:id="8168" w:name="113239"/>
      <w:bookmarkEnd w:id="8168"/>
      <w:r w:rsidRPr="00EE28E7">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D6682" w:rsidRPr="00EE28E7" w:rsidRDefault="00FD6682" w:rsidP="00FD6682">
      <w:pPr>
        <w:pStyle w:val="pboth"/>
        <w:shd w:val="clear" w:color="auto" w:fill="FFFFFF"/>
        <w:spacing w:before="0" w:beforeAutospacing="0"/>
        <w:jc w:val="both"/>
      </w:pPr>
      <w:bookmarkStart w:id="8169" w:name="113240"/>
      <w:bookmarkEnd w:id="8169"/>
      <w:r w:rsidRPr="00EE28E7">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D6682" w:rsidRPr="00EE28E7" w:rsidRDefault="00FD6682" w:rsidP="00FD6682">
      <w:pPr>
        <w:pStyle w:val="pboth"/>
        <w:shd w:val="clear" w:color="auto" w:fill="FFFFFF"/>
        <w:spacing w:before="0" w:beforeAutospacing="0"/>
        <w:jc w:val="both"/>
      </w:pPr>
      <w:bookmarkStart w:id="8170" w:name="113241"/>
      <w:bookmarkEnd w:id="8170"/>
      <w:r w:rsidRPr="00EE28E7">
        <w:t>возможность выработки и закрепления у обучающихся умений и навыков, необходимых для последующей жизни;</w:t>
      </w:r>
    </w:p>
    <w:p w:rsidR="00FD6682" w:rsidRPr="00EE28E7" w:rsidRDefault="00FD6682" w:rsidP="00FD6682">
      <w:pPr>
        <w:pStyle w:val="pboth"/>
        <w:shd w:val="clear" w:color="auto" w:fill="FFFFFF"/>
        <w:spacing w:before="0" w:beforeAutospacing="0"/>
        <w:jc w:val="both"/>
      </w:pPr>
      <w:bookmarkStart w:id="8171" w:name="113242"/>
      <w:bookmarkEnd w:id="8171"/>
      <w:r w:rsidRPr="00EE28E7">
        <w:t>выработку практико-ориентированных компетенций, соответствующих потребностям современности;</w:t>
      </w:r>
    </w:p>
    <w:p w:rsidR="00FD6682" w:rsidRPr="00EE28E7" w:rsidRDefault="00FD6682" w:rsidP="00FD6682">
      <w:pPr>
        <w:pStyle w:val="pboth"/>
        <w:shd w:val="clear" w:color="auto" w:fill="FFFFFF"/>
        <w:spacing w:before="0" w:beforeAutospacing="0"/>
        <w:jc w:val="both"/>
      </w:pPr>
      <w:bookmarkStart w:id="8172" w:name="113243"/>
      <w:bookmarkEnd w:id="8172"/>
      <w:r w:rsidRPr="00EE28E7">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D6682" w:rsidRPr="00EE28E7" w:rsidRDefault="00FD6682" w:rsidP="00FD6682">
      <w:pPr>
        <w:pStyle w:val="pboth"/>
        <w:shd w:val="clear" w:color="auto" w:fill="FFFFFF"/>
        <w:spacing w:before="0" w:beforeAutospacing="0"/>
        <w:jc w:val="both"/>
      </w:pPr>
      <w:bookmarkStart w:id="8173" w:name="113244"/>
      <w:bookmarkEnd w:id="8173"/>
      <w:r w:rsidRPr="00EE28E7">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bookmarkStart w:id="8174" w:name="113245"/>
    <w:bookmarkEnd w:id="8174"/>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"113273" </w:instrText>
      </w:r>
      <w:r w:rsidRPr="00EE28E7">
        <w:fldChar w:fldCharType="separate"/>
      </w:r>
      <w:r w:rsidR="00FD6682" w:rsidRPr="00EE28E7">
        <w:rPr>
          <w:rStyle w:val="ad"/>
          <w:color w:val="auto"/>
        </w:rPr>
        <w:t>модуль N 1</w:t>
      </w:r>
      <w:r w:rsidRPr="00EE28E7">
        <w:fldChar w:fldCharType="end"/>
      </w:r>
      <w:r w:rsidR="00FD6682" w:rsidRPr="00EE28E7">
        <w:t> "Культура безопасности жизнедеятельности в современном обществе";</w:t>
      </w:r>
    </w:p>
    <w:bookmarkStart w:id="8175" w:name="113246"/>
    <w:bookmarkEnd w:id="8175"/>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"113281" </w:instrText>
      </w:r>
      <w:r w:rsidRPr="00EE28E7">
        <w:fldChar w:fldCharType="separate"/>
      </w:r>
      <w:r w:rsidR="00FD6682" w:rsidRPr="00EE28E7">
        <w:rPr>
          <w:rStyle w:val="ad"/>
          <w:color w:val="auto"/>
        </w:rPr>
        <w:t>модуль N 2</w:t>
      </w:r>
      <w:r w:rsidRPr="00EE28E7">
        <w:fldChar w:fldCharType="end"/>
      </w:r>
      <w:r w:rsidR="00FD6682" w:rsidRPr="00EE28E7">
        <w:t> "Безопасность в быту";</w:t>
      </w:r>
    </w:p>
    <w:bookmarkStart w:id="8176" w:name="113247"/>
    <w:bookmarkEnd w:id="8176"/>
    <w:p w:rsidR="00FD6682" w:rsidRPr="00EE28E7" w:rsidRDefault="0001699B" w:rsidP="00FD6682">
      <w:pPr>
        <w:pStyle w:val="pboth"/>
        <w:shd w:val="clear" w:color="auto" w:fill="FFFFFF"/>
        <w:spacing w:before="0" w:beforeAutospacing="0"/>
        <w:jc w:val="both"/>
      </w:pPr>
      <w:r w:rsidRPr="00EE28E7">
        <w:lastRenderedPageBreak/>
        <w:fldChar w:fldCharType="begin"/>
      </w:r>
      <w:r w:rsidR="00FD6682" w:rsidRPr="00EE28E7">
        <w:instrText xml:space="preserve"> HYPERLINK "https://legalacts.ru/doc/primernaja-osnovnaja-obrazovatelnaja-programma-osnovnogo-obshchego-obrazovanija-odobrena-resheniem_1/" \l "113299" </w:instrText>
      </w:r>
      <w:r w:rsidRPr="00EE28E7">
        <w:fldChar w:fldCharType="separate"/>
      </w:r>
      <w:r w:rsidR="00FD6682" w:rsidRPr="00EE28E7">
        <w:rPr>
          <w:rStyle w:val="ad"/>
          <w:color w:val="auto"/>
        </w:rPr>
        <w:t>модуль N 3</w:t>
      </w:r>
      <w:r w:rsidRPr="00EE28E7">
        <w:fldChar w:fldCharType="end"/>
      </w:r>
      <w:r w:rsidR="00FD6682" w:rsidRPr="00EE28E7">
        <w:t> "Безопасность на транспорте";</w:t>
      </w:r>
    </w:p>
    <w:bookmarkStart w:id="8177" w:name="113248"/>
    <w:bookmarkEnd w:id="8177"/>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"113319" </w:instrText>
      </w:r>
      <w:r w:rsidRPr="00EE28E7">
        <w:fldChar w:fldCharType="separate"/>
      </w:r>
      <w:r w:rsidR="00FD6682" w:rsidRPr="00EE28E7">
        <w:rPr>
          <w:rStyle w:val="ad"/>
          <w:color w:val="auto"/>
        </w:rPr>
        <w:t>модуль N 4</w:t>
      </w:r>
      <w:r w:rsidRPr="00EE28E7">
        <w:fldChar w:fldCharType="end"/>
      </w:r>
      <w:r w:rsidR="00FD6682" w:rsidRPr="00EE28E7">
        <w:t> "Безопасность в общественных местах";</w:t>
      </w:r>
    </w:p>
    <w:bookmarkStart w:id="8178" w:name="113249"/>
    <w:bookmarkEnd w:id="8178"/>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"113330" </w:instrText>
      </w:r>
      <w:r w:rsidRPr="00EE28E7">
        <w:fldChar w:fldCharType="separate"/>
      </w:r>
      <w:r w:rsidR="00FD6682" w:rsidRPr="00EE28E7">
        <w:rPr>
          <w:rStyle w:val="ad"/>
          <w:color w:val="auto"/>
        </w:rPr>
        <w:t>модуль N 5</w:t>
      </w:r>
      <w:r w:rsidRPr="00EE28E7">
        <w:fldChar w:fldCharType="end"/>
      </w:r>
      <w:r w:rsidR="00FD6682" w:rsidRPr="00EE28E7">
        <w:t> "Безопасность в природной среде";</w:t>
      </w:r>
    </w:p>
    <w:bookmarkStart w:id="8179" w:name="113250"/>
    <w:bookmarkEnd w:id="8179"/>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"113355" </w:instrText>
      </w:r>
      <w:r w:rsidRPr="00EE28E7">
        <w:fldChar w:fldCharType="separate"/>
      </w:r>
      <w:r w:rsidR="00FD6682" w:rsidRPr="00EE28E7">
        <w:rPr>
          <w:rStyle w:val="ad"/>
          <w:color w:val="auto"/>
        </w:rPr>
        <w:t>модуль N 6</w:t>
      </w:r>
      <w:r w:rsidRPr="00EE28E7">
        <w:fldChar w:fldCharType="end"/>
      </w:r>
      <w:r w:rsidR="00FD6682" w:rsidRPr="00EE28E7">
        <w:t> "Здоровье и как его сохранить. Основы медицинских знаний";</w:t>
      </w:r>
    </w:p>
    <w:bookmarkStart w:id="8180" w:name="113251"/>
    <w:bookmarkEnd w:id="8180"/>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"113371" </w:instrText>
      </w:r>
      <w:r w:rsidRPr="00EE28E7">
        <w:fldChar w:fldCharType="separate"/>
      </w:r>
      <w:r w:rsidR="00FD6682" w:rsidRPr="00EE28E7">
        <w:rPr>
          <w:rStyle w:val="ad"/>
          <w:color w:val="auto"/>
        </w:rPr>
        <w:t>модуль N 7</w:t>
      </w:r>
      <w:r w:rsidRPr="00EE28E7">
        <w:fldChar w:fldCharType="end"/>
      </w:r>
      <w:r w:rsidR="00FD6682" w:rsidRPr="00EE28E7">
        <w:t> "Безопасность в социуме";</w:t>
      </w:r>
    </w:p>
    <w:bookmarkStart w:id="8181" w:name="113252"/>
    <w:bookmarkEnd w:id="8181"/>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"113383" </w:instrText>
      </w:r>
      <w:r w:rsidRPr="00EE28E7">
        <w:fldChar w:fldCharType="separate"/>
      </w:r>
      <w:r w:rsidR="00FD6682" w:rsidRPr="00EE28E7">
        <w:rPr>
          <w:rStyle w:val="ad"/>
          <w:color w:val="auto"/>
        </w:rPr>
        <w:t>модуль N 8</w:t>
      </w:r>
      <w:r w:rsidRPr="00EE28E7">
        <w:fldChar w:fldCharType="end"/>
      </w:r>
      <w:r w:rsidR="00FD6682" w:rsidRPr="00EE28E7">
        <w:t> "Безопасность в информационном пространстве";</w:t>
      </w:r>
    </w:p>
    <w:bookmarkStart w:id="8182" w:name="113253"/>
    <w:bookmarkEnd w:id="8182"/>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"113393" </w:instrText>
      </w:r>
      <w:r w:rsidRPr="00EE28E7">
        <w:fldChar w:fldCharType="separate"/>
      </w:r>
      <w:r w:rsidR="00FD6682" w:rsidRPr="00EE28E7">
        <w:rPr>
          <w:rStyle w:val="ad"/>
          <w:color w:val="auto"/>
        </w:rPr>
        <w:t>модуль N 9</w:t>
      </w:r>
      <w:r w:rsidRPr="00EE28E7">
        <w:fldChar w:fldCharType="end"/>
      </w:r>
      <w:r w:rsidR="00FD6682" w:rsidRPr="00EE28E7">
        <w:t> "Основы противодействия экстремизму и терроризму";</w:t>
      </w:r>
    </w:p>
    <w:bookmarkStart w:id="8183" w:name="113254"/>
    <w:bookmarkEnd w:id="8183"/>
    <w:p w:rsidR="00FD6682" w:rsidRPr="00EE28E7" w:rsidRDefault="0001699B" w:rsidP="00FD6682">
      <w:pPr>
        <w:pStyle w:val="pboth"/>
        <w:shd w:val="clear" w:color="auto" w:fill="FFFFFF"/>
        <w:spacing w:before="0" w:beforeAutospacing="0"/>
        <w:jc w:val="both"/>
      </w:pPr>
      <w:r w:rsidRPr="00EE28E7">
        <w:fldChar w:fldCharType="begin"/>
      </w:r>
      <w:r w:rsidR="00FD6682" w:rsidRPr="00EE28E7">
        <w:instrText xml:space="preserve"> HYPERLINK "https://legalacts.ru/doc/primernaja-osnovnaja-obrazovatelnaja-programma-osnovnogo-obshchego-obrazovanija-odobrena-resheniem_1/" \l "113401" </w:instrText>
      </w:r>
      <w:r w:rsidRPr="00EE28E7">
        <w:fldChar w:fldCharType="separate"/>
      </w:r>
      <w:r w:rsidR="00FD6682" w:rsidRPr="00EE28E7">
        <w:rPr>
          <w:rStyle w:val="ad"/>
          <w:color w:val="auto"/>
        </w:rPr>
        <w:t>модуль N 10</w:t>
      </w:r>
      <w:r w:rsidRPr="00EE28E7">
        <w:fldChar w:fldCharType="end"/>
      </w:r>
      <w:r w:rsidR="00FD6682" w:rsidRPr="00EE28E7">
        <w:t> "Взаимодействие личности, общества и государства в обеспечении безопасности жизни и здоровья населения".</w:t>
      </w:r>
    </w:p>
    <w:p w:rsidR="00FD6682" w:rsidRPr="00EE28E7" w:rsidRDefault="00FD6682" w:rsidP="00FD6682">
      <w:pPr>
        <w:pStyle w:val="pboth"/>
        <w:shd w:val="clear" w:color="auto" w:fill="FFFFFF"/>
        <w:spacing w:before="0" w:beforeAutospacing="0"/>
        <w:jc w:val="both"/>
      </w:pPr>
      <w:bookmarkStart w:id="8184" w:name="113255"/>
      <w:bookmarkEnd w:id="8184"/>
      <w:r w:rsidRPr="00EE28E7">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01699B">
        <w:pict>
          <v:shape id="_x0000_i1043" type="#_x0000_t75" alt="" style="width:15pt;height:11.25pt"/>
        </w:pict>
      </w:r>
      <w:r w:rsidRPr="00EE28E7">
        <w:t> по возможности ее избегать </w:t>
      </w:r>
      <w:r w:rsidR="0001699B">
        <w:pict>
          <v:shape id="_x0000_i1044" type="#_x0000_t75" alt="" style="width:15pt;height:11.25pt"/>
        </w:pict>
      </w:r>
      <w:r w:rsidRPr="00EE28E7">
        <w:t>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FD6682" w:rsidRPr="00EE28E7" w:rsidRDefault="00FD6682" w:rsidP="00FD6682">
      <w:pPr>
        <w:pStyle w:val="pboth"/>
        <w:shd w:val="clear" w:color="auto" w:fill="FFFFFF"/>
        <w:spacing w:before="0" w:beforeAutospacing="0"/>
        <w:jc w:val="both"/>
      </w:pPr>
      <w:bookmarkStart w:id="8185" w:name="113256"/>
      <w:bookmarkEnd w:id="8185"/>
      <w:r w:rsidRPr="00EE28E7">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D6682" w:rsidRPr="00EE28E7" w:rsidRDefault="00FD6682" w:rsidP="00FD6682">
      <w:pPr>
        <w:pStyle w:val="pboth"/>
        <w:shd w:val="clear" w:color="auto" w:fill="FFFFFF"/>
        <w:spacing w:before="0" w:beforeAutospacing="0"/>
        <w:jc w:val="both"/>
      </w:pPr>
      <w:bookmarkStart w:id="8186" w:name="113257"/>
      <w:bookmarkEnd w:id="8186"/>
      <w:r w:rsidRPr="00EE28E7">
        <w:t>ОБЩАЯ ХАРАКТЕРИСТИКА УЧЕБНОГО ПРЕДМЕТА "ОСНОВЫ БЕЗОПАСНОСТИ ЖИЗНЕДЕЯТЕЛЬНОСТИ" ДЛЯ 8 - 9 КЛАССОВ</w:t>
      </w:r>
    </w:p>
    <w:p w:rsidR="00FD6682" w:rsidRPr="00EE28E7" w:rsidRDefault="00FD6682" w:rsidP="00FD6682">
      <w:pPr>
        <w:pStyle w:val="pboth"/>
        <w:shd w:val="clear" w:color="auto" w:fill="FFFFFF"/>
        <w:spacing w:before="0" w:beforeAutospacing="0"/>
        <w:jc w:val="both"/>
      </w:pPr>
      <w:bookmarkStart w:id="8187" w:name="113258"/>
      <w:bookmarkEnd w:id="8187"/>
      <w:r w:rsidRPr="00EE28E7">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пролетом Ульяновского моста через Волгу (5 июня 1983 г.), взрыв четвертого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серьезными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FD6682" w:rsidRPr="00EE28E7" w:rsidRDefault="00FD6682" w:rsidP="00FD6682">
      <w:pPr>
        <w:pStyle w:val="pboth"/>
        <w:shd w:val="clear" w:color="auto" w:fill="FFFFFF"/>
        <w:spacing w:before="0" w:beforeAutospacing="0"/>
        <w:jc w:val="both"/>
      </w:pPr>
      <w:bookmarkStart w:id="8188" w:name="113259"/>
      <w:bookmarkEnd w:id="8188"/>
      <w:r w:rsidRPr="00EE28E7">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w:t>
      </w:r>
      <w:r w:rsidRPr="00EE28E7">
        <w:lastRenderedPageBreak/>
        <w:t>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FD6682" w:rsidRPr="00EE28E7" w:rsidRDefault="00FD6682" w:rsidP="00FD6682">
      <w:pPr>
        <w:pStyle w:val="pboth"/>
        <w:shd w:val="clear" w:color="auto" w:fill="FFFFFF"/>
        <w:spacing w:before="0" w:beforeAutospacing="0"/>
        <w:jc w:val="both"/>
      </w:pPr>
      <w:bookmarkStart w:id="8189" w:name="113260"/>
      <w:bookmarkEnd w:id="8189"/>
      <w:r w:rsidRPr="00EE28E7">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185" w:anchor="100013" w:history="1">
        <w:r w:rsidRPr="00EE28E7">
          <w:rPr>
            <w:rStyle w:val="ad"/>
            <w:color w:val="auto"/>
          </w:rPr>
          <w:t>Стратегия</w:t>
        </w:r>
      </w:hyperlink>
      <w:r w:rsidRPr="00EE28E7">
        <w:t> национальной безопасности Российской Федерации (Указ Президента Российской Федерации от 02.07.2021 N 400), </w:t>
      </w:r>
      <w:hyperlink r:id="rId186" w:anchor="100013" w:history="1">
        <w:r w:rsidRPr="00EE28E7">
          <w:rPr>
            <w:rStyle w:val="ad"/>
            <w:color w:val="auto"/>
          </w:rPr>
          <w:t>Доктрина</w:t>
        </w:r>
      </w:hyperlink>
      <w:r w:rsidRPr="00EE28E7">
        <w:t>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187" w:history="1">
        <w:r w:rsidRPr="00EE28E7">
          <w:rPr>
            <w:rStyle w:val="ad"/>
            <w:color w:val="auto"/>
          </w:rPr>
          <w:t>Указ</w:t>
        </w:r>
      </w:hyperlink>
      <w:r w:rsidRPr="00EE28E7">
        <w:t> Президента Российской Федерации от 21 июля 2020 г. N 474), Государственная </w:t>
      </w:r>
      <w:hyperlink r:id="rId188" w:anchor="100019" w:history="1">
        <w:r w:rsidRPr="00EE28E7">
          <w:rPr>
            <w:rStyle w:val="ad"/>
            <w:color w:val="auto"/>
          </w:rPr>
          <w:t>программа</w:t>
        </w:r>
      </w:hyperlink>
      <w:r w:rsidRPr="00EE28E7">
        <w:t> Российской Федерации "Развитие образования" (Постановление Правительства РФ от 26.12.2017 г. N 1642).</w:t>
      </w:r>
    </w:p>
    <w:p w:rsidR="00FD6682" w:rsidRPr="00EE28E7" w:rsidRDefault="00FD6682" w:rsidP="00FD6682">
      <w:pPr>
        <w:pStyle w:val="pboth"/>
        <w:shd w:val="clear" w:color="auto" w:fill="FFFFFF"/>
        <w:spacing w:before="0" w:beforeAutospacing="0"/>
        <w:jc w:val="both"/>
      </w:pPr>
      <w:bookmarkStart w:id="8190" w:name="113261"/>
      <w:bookmarkEnd w:id="8190"/>
      <w:r w:rsidRPr="00EE28E7">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D6682" w:rsidRPr="00EE28E7" w:rsidRDefault="00FD6682" w:rsidP="00FD6682">
      <w:pPr>
        <w:pStyle w:val="pboth"/>
        <w:shd w:val="clear" w:color="auto" w:fill="FFFFFF"/>
        <w:spacing w:before="0" w:beforeAutospacing="0"/>
        <w:jc w:val="both"/>
      </w:pPr>
      <w:bookmarkStart w:id="8191" w:name="113262"/>
      <w:bookmarkEnd w:id="8191"/>
      <w:r w:rsidRPr="00EE28E7">
        <w:t>В настоящее время с учетом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D6682" w:rsidRPr="00EE28E7" w:rsidRDefault="00FD6682" w:rsidP="00FD6682">
      <w:pPr>
        <w:pStyle w:val="pboth"/>
        <w:shd w:val="clear" w:color="auto" w:fill="FFFFFF"/>
        <w:spacing w:before="0" w:beforeAutospacing="0"/>
        <w:jc w:val="both"/>
      </w:pPr>
      <w:bookmarkStart w:id="8192" w:name="113263"/>
      <w:bookmarkEnd w:id="8192"/>
      <w:r w:rsidRPr="00EE28E7">
        <w:t>ЦЕЛЬ ИЗУЧЕНИЯ УЧЕБНОГО ПРЕДМЕТА "ОСНОВЫ БЕЗОПАСНОСТИ ЖИЗНЕДЕЯТЕЛЬНОСТИ"</w:t>
      </w:r>
    </w:p>
    <w:p w:rsidR="00FD6682" w:rsidRPr="00EE28E7" w:rsidRDefault="00FD6682" w:rsidP="00FD6682">
      <w:pPr>
        <w:pStyle w:val="pboth"/>
        <w:shd w:val="clear" w:color="auto" w:fill="FFFFFF"/>
        <w:spacing w:before="0" w:beforeAutospacing="0"/>
        <w:jc w:val="both"/>
      </w:pPr>
      <w:bookmarkStart w:id="8193" w:name="113264"/>
      <w:bookmarkEnd w:id="8193"/>
      <w:r w:rsidRPr="00EE28E7">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D6682" w:rsidRPr="00EE28E7" w:rsidRDefault="00FD6682" w:rsidP="00FD6682">
      <w:pPr>
        <w:pStyle w:val="pboth"/>
        <w:shd w:val="clear" w:color="auto" w:fill="FFFFFF"/>
        <w:spacing w:before="0" w:beforeAutospacing="0"/>
        <w:jc w:val="both"/>
      </w:pPr>
      <w:bookmarkStart w:id="8194" w:name="113265"/>
      <w:bookmarkEnd w:id="8194"/>
      <w:r w:rsidRPr="00EE28E7">
        <w:lastRenderedPageBreak/>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D6682" w:rsidRPr="00EE28E7" w:rsidRDefault="00FD6682" w:rsidP="00FD6682">
      <w:pPr>
        <w:pStyle w:val="pboth"/>
        <w:shd w:val="clear" w:color="auto" w:fill="FFFFFF"/>
        <w:spacing w:before="0" w:beforeAutospacing="0"/>
        <w:jc w:val="both"/>
      </w:pPr>
      <w:bookmarkStart w:id="8195" w:name="113266"/>
      <w:bookmarkEnd w:id="8195"/>
      <w:r w:rsidRPr="00EE28E7">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D6682" w:rsidRPr="00EE28E7" w:rsidRDefault="00FD6682" w:rsidP="00FD6682">
      <w:pPr>
        <w:pStyle w:val="pboth"/>
        <w:shd w:val="clear" w:color="auto" w:fill="FFFFFF"/>
        <w:spacing w:before="0" w:beforeAutospacing="0"/>
        <w:jc w:val="both"/>
      </w:pPr>
      <w:bookmarkStart w:id="8196" w:name="113267"/>
      <w:bookmarkEnd w:id="8196"/>
      <w:r w:rsidRPr="00EE28E7">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D6682" w:rsidRPr="00EE28E7" w:rsidRDefault="00FD6682" w:rsidP="00FD6682">
      <w:pPr>
        <w:pStyle w:val="pboth"/>
        <w:shd w:val="clear" w:color="auto" w:fill="FFFFFF"/>
        <w:spacing w:before="0" w:beforeAutospacing="0"/>
        <w:jc w:val="both"/>
      </w:pPr>
      <w:bookmarkStart w:id="8197" w:name="113268"/>
      <w:bookmarkEnd w:id="8197"/>
      <w:r w:rsidRPr="00EE28E7">
        <w:t>МЕСТО ПРЕДМЕТА В УЧЕБНОМ ПЛАНЕ</w:t>
      </w:r>
    </w:p>
    <w:p w:rsidR="00FD6682" w:rsidRPr="00EE28E7" w:rsidRDefault="00FD6682" w:rsidP="00FD6682">
      <w:pPr>
        <w:pStyle w:val="pboth"/>
        <w:shd w:val="clear" w:color="auto" w:fill="FFFFFF"/>
        <w:spacing w:before="0" w:beforeAutospacing="0"/>
        <w:jc w:val="both"/>
      </w:pPr>
      <w:bookmarkStart w:id="8198" w:name="113269"/>
      <w:bookmarkEnd w:id="8198"/>
      <w:r w:rsidRPr="00EE28E7">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D6682" w:rsidRPr="00EE28E7" w:rsidRDefault="00FD6682" w:rsidP="00FD6682">
      <w:pPr>
        <w:pStyle w:val="pboth"/>
        <w:shd w:val="clear" w:color="auto" w:fill="FFFFFF"/>
        <w:spacing w:before="0" w:beforeAutospacing="0"/>
        <w:jc w:val="both"/>
      </w:pPr>
      <w:bookmarkStart w:id="8199" w:name="113270"/>
      <w:bookmarkEnd w:id="8199"/>
      <w:r w:rsidRPr="00EE28E7">
        <w:t>В 8 - 9 классах предмет изучается из расчета 1 час в неделю за счет обязательной части учебного плана (всего 68 часов).</w:t>
      </w:r>
    </w:p>
    <w:p w:rsidR="00FD6682" w:rsidRPr="00EE28E7" w:rsidRDefault="00FD6682" w:rsidP="00FD6682">
      <w:pPr>
        <w:pStyle w:val="pboth"/>
        <w:shd w:val="clear" w:color="auto" w:fill="FFFFFF"/>
        <w:spacing w:before="0" w:beforeAutospacing="0"/>
        <w:jc w:val="both"/>
      </w:pPr>
      <w:bookmarkStart w:id="8200" w:name="113271"/>
      <w:bookmarkEnd w:id="8200"/>
      <w:r w:rsidRPr="00EE28E7">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 а также бытовых и других местных особенностей.</w:t>
      </w:r>
    </w:p>
    <w:p w:rsidR="00FD6682" w:rsidRPr="00EE28E7" w:rsidRDefault="00FD6682" w:rsidP="00FD6682">
      <w:pPr>
        <w:pStyle w:val="pboth"/>
        <w:shd w:val="clear" w:color="auto" w:fill="FFFFFF"/>
        <w:spacing w:before="0" w:beforeAutospacing="0"/>
        <w:jc w:val="both"/>
      </w:pPr>
      <w:bookmarkStart w:id="8201" w:name="113272"/>
      <w:bookmarkEnd w:id="8201"/>
      <w:r w:rsidRPr="00EE28E7">
        <w:t>2. СОДЕРЖАНИЕ УЧЕБНОГО ПРЕДМЕТА "ОСНОВЫ БЕЗОПАСНОСТИ ЖИЗНЕДЕЯТЕЛЬНОСТИ"</w:t>
      </w:r>
    </w:p>
    <w:p w:rsidR="00FD6682" w:rsidRPr="00EE28E7" w:rsidRDefault="00FD6682" w:rsidP="00FD6682">
      <w:pPr>
        <w:pStyle w:val="pboth"/>
        <w:shd w:val="clear" w:color="auto" w:fill="FFFFFF"/>
        <w:spacing w:before="0" w:beforeAutospacing="0"/>
        <w:jc w:val="both"/>
      </w:pPr>
      <w:bookmarkStart w:id="8202" w:name="113273"/>
      <w:bookmarkEnd w:id="8202"/>
      <w:r w:rsidRPr="00EE28E7">
        <w:t>МОДУЛЬ N 1 "КУЛЬТУРА БЕЗОПАСНОСТИ ЖИЗНЕДЕЯТЕЛЬНОСТИ В СОВРЕМЕННОМ ОБЩЕСТВЕ":</w:t>
      </w:r>
    </w:p>
    <w:p w:rsidR="00FD6682" w:rsidRPr="00EE28E7" w:rsidRDefault="00FD6682" w:rsidP="00FD6682">
      <w:pPr>
        <w:pStyle w:val="pboth"/>
        <w:shd w:val="clear" w:color="auto" w:fill="FFFFFF"/>
        <w:spacing w:before="0" w:beforeAutospacing="0"/>
        <w:jc w:val="both"/>
      </w:pPr>
      <w:bookmarkStart w:id="8203" w:name="113274"/>
      <w:bookmarkEnd w:id="8203"/>
      <w:r w:rsidRPr="00EE28E7">
        <w:t>цель и задачи учебного предмета ОБЖ, его ключевые понятия и значение для человека;</w:t>
      </w:r>
    </w:p>
    <w:p w:rsidR="00FD6682" w:rsidRPr="00EE28E7" w:rsidRDefault="00FD6682" w:rsidP="00FD6682">
      <w:pPr>
        <w:pStyle w:val="pboth"/>
        <w:shd w:val="clear" w:color="auto" w:fill="FFFFFF"/>
        <w:spacing w:before="0" w:beforeAutospacing="0"/>
        <w:jc w:val="both"/>
      </w:pPr>
      <w:bookmarkStart w:id="8204" w:name="113275"/>
      <w:bookmarkEnd w:id="8204"/>
      <w:r w:rsidRPr="00EE28E7">
        <w:t>смысл понятий "опасность", "безопасность", "риск", "культура безопасности жизнедеятельности";</w:t>
      </w:r>
    </w:p>
    <w:p w:rsidR="00FD6682" w:rsidRPr="00EE28E7" w:rsidRDefault="00FD6682" w:rsidP="00FD6682">
      <w:pPr>
        <w:pStyle w:val="pboth"/>
        <w:shd w:val="clear" w:color="auto" w:fill="FFFFFF"/>
        <w:spacing w:before="0" w:beforeAutospacing="0"/>
        <w:jc w:val="both"/>
      </w:pPr>
      <w:bookmarkStart w:id="8205" w:name="113276"/>
      <w:bookmarkEnd w:id="8205"/>
      <w:r w:rsidRPr="00EE28E7">
        <w:t>источники и факторы опасности, их классификация;</w:t>
      </w:r>
    </w:p>
    <w:p w:rsidR="00FD6682" w:rsidRPr="00EE28E7" w:rsidRDefault="00FD6682" w:rsidP="00FD6682">
      <w:pPr>
        <w:pStyle w:val="pboth"/>
        <w:shd w:val="clear" w:color="auto" w:fill="FFFFFF"/>
        <w:spacing w:before="0" w:beforeAutospacing="0"/>
        <w:jc w:val="both"/>
      </w:pPr>
      <w:bookmarkStart w:id="8206" w:name="113277"/>
      <w:bookmarkEnd w:id="8206"/>
      <w:r w:rsidRPr="00EE28E7">
        <w:t>общие принципы безопасного поведения;</w:t>
      </w:r>
    </w:p>
    <w:p w:rsidR="00FD6682" w:rsidRPr="00EE28E7" w:rsidRDefault="00FD6682" w:rsidP="00FD6682">
      <w:pPr>
        <w:pStyle w:val="pboth"/>
        <w:shd w:val="clear" w:color="auto" w:fill="FFFFFF"/>
        <w:spacing w:before="0" w:beforeAutospacing="0"/>
        <w:jc w:val="both"/>
      </w:pPr>
      <w:bookmarkStart w:id="8207" w:name="113278"/>
      <w:bookmarkEnd w:id="8207"/>
      <w:r w:rsidRPr="00EE28E7">
        <w:t>виды чрезвычайных ситуаций, сходство и различия опасной, экстремальной и чрезвычайной ситуаций;</w:t>
      </w:r>
    </w:p>
    <w:p w:rsidR="00FD6682" w:rsidRPr="00EE28E7" w:rsidRDefault="00FD6682" w:rsidP="00FD6682">
      <w:pPr>
        <w:pStyle w:val="pboth"/>
        <w:shd w:val="clear" w:color="auto" w:fill="FFFFFF"/>
        <w:spacing w:before="0" w:beforeAutospacing="0"/>
        <w:jc w:val="both"/>
      </w:pPr>
      <w:bookmarkStart w:id="8208" w:name="113279"/>
      <w:bookmarkEnd w:id="8208"/>
      <w:r w:rsidRPr="00EE28E7">
        <w:t>уровни взаимодействия человека и окружающей среды;</w:t>
      </w:r>
    </w:p>
    <w:p w:rsidR="00FD6682" w:rsidRPr="00EE28E7" w:rsidRDefault="00FD6682" w:rsidP="00FD6682">
      <w:pPr>
        <w:pStyle w:val="pboth"/>
        <w:shd w:val="clear" w:color="auto" w:fill="FFFFFF"/>
        <w:spacing w:before="0" w:beforeAutospacing="0"/>
        <w:jc w:val="both"/>
      </w:pPr>
      <w:bookmarkStart w:id="8209" w:name="113280"/>
      <w:bookmarkEnd w:id="8209"/>
      <w:r w:rsidRPr="00EE28E7">
        <w:t>механизм перерастания повседневной ситуации в чрезвычайную ситуацию, правила поведения в опасных и чрезвычайных ситуациях.</w:t>
      </w:r>
    </w:p>
    <w:p w:rsidR="00FD6682" w:rsidRPr="00EE28E7" w:rsidRDefault="00FD6682" w:rsidP="00FD6682">
      <w:pPr>
        <w:pStyle w:val="pboth"/>
        <w:shd w:val="clear" w:color="auto" w:fill="FFFFFF"/>
        <w:spacing w:before="0" w:beforeAutospacing="0"/>
        <w:jc w:val="both"/>
      </w:pPr>
      <w:bookmarkStart w:id="8210" w:name="113281"/>
      <w:bookmarkEnd w:id="8210"/>
      <w:r w:rsidRPr="00EE28E7">
        <w:lastRenderedPageBreak/>
        <w:t>МОДУЛЬ N 2 "БЕЗОПАСНОСТЬ В БЫТУ":</w:t>
      </w:r>
    </w:p>
    <w:p w:rsidR="00FD6682" w:rsidRPr="00EE28E7" w:rsidRDefault="00FD6682" w:rsidP="00FD6682">
      <w:pPr>
        <w:pStyle w:val="pboth"/>
        <w:shd w:val="clear" w:color="auto" w:fill="FFFFFF"/>
        <w:spacing w:before="0" w:beforeAutospacing="0"/>
        <w:jc w:val="both"/>
      </w:pPr>
      <w:bookmarkStart w:id="8211" w:name="113282"/>
      <w:bookmarkEnd w:id="8211"/>
      <w:r w:rsidRPr="00EE28E7">
        <w:t>основные источники опасности в быту и их классификация;</w:t>
      </w:r>
    </w:p>
    <w:p w:rsidR="00FD6682" w:rsidRPr="00EE28E7" w:rsidRDefault="00FD6682" w:rsidP="00FD6682">
      <w:pPr>
        <w:pStyle w:val="pboth"/>
        <w:shd w:val="clear" w:color="auto" w:fill="FFFFFF"/>
        <w:spacing w:before="0" w:beforeAutospacing="0"/>
        <w:jc w:val="both"/>
      </w:pPr>
      <w:bookmarkStart w:id="8212" w:name="113283"/>
      <w:bookmarkEnd w:id="8212"/>
      <w:r w:rsidRPr="00EE28E7">
        <w:t>защита прав потребителя, сроки годности и состав продуктов питания;</w:t>
      </w:r>
    </w:p>
    <w:p w:rsidR="00FD6682" w:rsidRPr="00EE28E7" w:rsidRDefault="00FD6682" w:rsidP="00FD6682">
      <w:pPr>
        <w:pStyle w:val="pboth"/>
        <w:shd w:val="clear" w:color="auto" w:fill="FFFFFF"/>
        <w:spacing w:before="0" w:beforeAutospacing="0"/>
        <w:jc w:val="both"/>
      </w:pPr>
      <w:bookmarkStart w:id="8213" w:name="113284"/>
      <w:bookmarkEnd w:id="8213"/>
      <w:r w:rsidRPr="00EE28E7">
        <w:t>бытовые отравления и причины их возникновения, классификация ядовитых веществ и их опасности;</w:t>
      </w:r>
    </w:p>
    <w:p w:rsidR="00FD6682" w:rsidRPr="00EE28E7" w:rsidRDefault="00FD6682" w:rsidP="00FD6682">
      <w:pPr>
        <w:pStyle w:val="pboth"/>
        <w:shd w:val="clear" w:color="auto" w:fill="FFFFFF"/>
        <w:spacing w:before="0" w:beforeAutospacing="0"/>
        <w:jc w:val="both"/>
      </w:pPr>
      <w:bookmarkStart w:id="8214" w:name="113285"/>
      <w:bookmarkEnd w:id="8214"/>
      <w:r w:rsidRPr="00EE28E7">
        <w:t>признаки отравления, приемы и правила оказания первой помощи;</w:t>
      </w:r>
    </w:p>
    <w:p w:rsidR="00FD6682" w:rsidRPr="00EE28E7" w:rsidRDefault="00FD6682" w:rsidP="00FD6682">
      <w:pPr>
        <w:pStyle w:val="pboth"/>
        <w:shd w:val="clear" w:color="auto" w:fill="FFFFFF"/>
        <w:spacing w:before="0" w:beforeAutospacing="0"/>
        <w:jc w:val="both"/>
      </w:pPr>
      <w:bookmarkStart w:id="8215" w:name="113286"/>
      <w:bookmarkEnd w:id="8215"/>
      <w:r w:rsidRPr="00EE28E7">
        <w:t>правила комплектования и хранения домашней аптечки;</w:t>
      </w:r>
    </w:p>
    <w:p w:rsidR="00FD6682" w:rsidRPr="00EE28E7" w:rsidRDefault="00FD6682" w:rsidP="00FD6682">
      <w:pPr>
        <w:pStyle w:val="pboth"/>
        <w:shd w:val="clear" w:color="auto" w:fill="FFFFFF"/>
        <w:spacing w:before="0" w:beforeAutospacing="0"/>
        <w:jc w:val="both"/>
      </w:pPr>
      <w:bookmarkStart w:id="8216" w:name="113287"/>
      <w:bookmarkEnd w:id="8216"/>
      <w:r w:rsidRPr="00EE28E7">
        <w:t>бытовые травмы и правила их предупреждения, приемы и правила оказания первой помощи;</w:t>
      </w:r>
    </w:p>
    <w:p w:rsidR="00FD6682" w:rsidRPr="00EE28E7" w:rsidRDefault="00FD6682" w:rsidP="00FD6682">
      <w:pPr>
        <w:pStyle w:val="pboth"/>
        <w:shd w:val="clear" w:color="auto" w:fill="FFFFFF"/>
        <w:spacing w:before="0" w:beforeAutospacing="0"/>
        <w:jc w:val="both"/>
      </w:pPr>
      <w:bookmarkStart w:id="8217" w:name="113288"/>
      <w:bookmarkEnd w:id="8217"/>
      <w:r w:rsidRPr="00EE28E7">
        <w:t>правила обращения с газовыми и электрическими приборами, приемы и правила оказания первой помощи;</w:t>
      </w:r>
    </w:p>
    <w:p w:rsidR="00FD6682" w:rsidRPr="00EE28E7" w:rsidRDefault="00FD6682" w:rsidP="00FD6682">
      <w:pPr>
        <w:pStyle w:val="pboth"/>
        <w:shd w:val="clear" w:color="auto" w:fill="FFFFFF"/>
        <w:spacing w:before="0" w:beforeAutospacing="0"/>
        <w:jc w:val="both"/>
      </w:pPr>
      <w:bookmarkStart w:id="8218" w:name="113289"/>
      <w:bookmarkEnd w:id="8218"/>
      <w:r w:rsidRPr="00EE28E7">
        <w:t>правила поведения в подъезде и лифте, а также при входе и выходе из них;</w:t>
      </w:r>
    </w:p>
    <w:p w:rsidR="00FD6682" w:rsidRPr="00EE28E7" w:rsidRDefault="00FD6682" w:rsidP="00FD6682">
      <w:pPr>
        <w:pStyle w:val="pboth"/>
        <w:shd w:val="clear" w:color="auto" w:fill="FFFFFF"/>
        <w:spacing w:before="0" w:beforeAutospacing="0"/>
        <w:jc w:val="both"/>
      </w:pPr>
      <w:bookmarkStart w:id="8219" w:name="113290"/>
      <w:bookmarkEnd w:id="8219"/>
      <w:r w:rsidRPr="00EE28E7">
        <w:t>пожар и факторы его развития;</w:t>
      </w:r>
    </w:p>
    <w:p w:rsidR="00FD6682" w:rsidRPr="00EE28E7" w:rsidRDefault="00FD6682" w:rsidP="00FD6682">
      <w:pPr>
        <w:pStyle w:val="pboth"/>
        <w:shd w:val="clear" w:color="auto" w:fill="FFFFFF"/>
        <w:spacing w:before="0" w:beforeAutospacing="0"/>
        <w:jc w:val="both"/>
      </w:pPr>
      <w:bookmarkStart w:id="8220" w:name="113291"/>
      <w:bookmarkEnd w:id="8220"/>
      <w:r w:rsidRPr="00EE28E7">
        <w:t>условия и причины возникновения пожаров, их возможные последствия, приемы и правила оказания первой помощи;</w:t>
      </w:r>
    </w:p>
    <w:p w:rsidR="00FD6682" w:rsidRPr="00EE28E7" w:rsidRDefault="00FD6682" w:rsidP="00FD6682">
      <w:pPr>
        <w:pStyle w:val="pboth"/>
        <w:shd w:val="clear" w:color="auto" w:fill="FFFFFF"/>
        <w:spacing w:before="0" w:beforeAutospacing="0"/>
        <w:jc w:val="both"/>
      </w:pPr>
      <w:bookmarkStart w:id="8221" w:name="113292"/>
      <w:bookmarkEnd w:id="8221"/>
      <w:r w:rsidRPr="00EE28E7">
        <w:t>первичные средства пожаротушения;</w:t>
      </w:r>
    </w:p>
    <w:p w:rsidR="00FD6682" w:rsidRPr="00EE28E7" w:rsidRDefault="00FD6682" w:rsidP="00FD6682">
      <w:pPr>
        <w:pStyle w:val="pboth"/>
        <w:shd w:val="clear" w:color="auto" w:fill="FFFFFF"/>
        <w:spacing w:before="0" w:beforeAutospacing="0"/>
        <w:jc w:val="both"/>
      </w:pPr>
      <w:bookmarkStart w:id="8222" w:name="113293"/>
      <w:bookmarkEnd w:id="8222"/>
      <w:r w:rsidRPr="00EE28E7">
        <w:t>правила вызова экстренных служб и порядок взаимодействия с ними, ответственность за ложные сообщения;</w:t>
      </w:r>
    </w:p>
    <w:p w:rsidR="00FD6682" w:rsidRPr="00EE28E7" w:rsidRDefault="00FD6682" w:rsidP="00FD6682">
      <w:pPr>
        <w:pStyle w:val="pboth"/>
        <w:shd w:val="clear" w:color="auto" w:fill="FFFFFF"/>
        <w:spacing w:before="0" w:beforeAutospacing="0"/>
        <w:jc w:val="both"/>
      </w:pPr>
      <w:bookmarkStart w:id="8223" w:name="113294"/>
      <w:bookmarkEnd w:id="8223"/>
      <w:r w:rsidRPr="00EE28E7">
        <w:t>права, обязанности и ответственность граждан в области пожарной безопасности;</w:t>
      </w:r>
    </w:p>
    <w:p w:rsidR="00FD6682" w:rsidRPr="00EE28E7" w:rsidRDefault="00FD6682" w:rsidP="00FD6682">
      <w:pPr>
        <w:pStyle w:val="pboth"/>
        <w:shd w:val="clear" w:color="auto" w:fill="FFFFFF"/>
        <w:spacing w:before="0" w:beforeAutospacing="0"/>
        <w:jc w:val="both"/>
      </w:pPr>
      <w:bookmarkStart w:id="8224" w:name="113295"/>
      <w:bookmarkEnd w:id="8224"/>
      <w:r w:rsidRPr="00EE28E7">
        <w:t>ситуации криминального характера, правила поведения с малознакомыми людьми;</w:t>
      </w:r>
    </w:p>
    <w:p w:rsidR="00FD6682" w:rsidRPr="00EE28E7" w:rsidRDefault="00FD6682" w:rsidP="00FD6682">
      <w:pPr>
        <w:pStyle w:val="pboth"/>
        <w:shd w:val="clear" w:color="auto" w:fill="FFFFFF"/>
        <w:spacing w:before="0" w:beforeAutospacing="0"/>
        <w:jc w:val="both"/>
      </w:pPr>
      <w:bookmarkStart w:id="8225" w:name="113296"/>
      <w:bookmarkEnd w:id="8225"/>
      <w:r w:rsidRPr="00EE28E7">
        <w:t>меры по предотвращению проникновения злоумышленников в дом, правила поведения при попытке проникновения в дом посторонних;</w:t>
      </w:r>
    </w:p>
    <w:p w:rsidR="00FD6682" w:rsidRPr="00EE28E7" w:rsidRDefault="00FD6682" w:rsidP="00FD6682">
      <w:pPr>
        <w:pStyle w:val="pboth"/>
        <w:shd w:val="clear" w:color="auto" w:fill="FFFFFF"/>
        <w:spacing w:before="0" w:beforeAutospacing="0"/>
        <w:jc w:val="both"/>
      </w:pPr>
      <w:bookmarkStart w:id="8226" w:name="113297"/>
      <w:bookmarkEnd w:id="8226"/>
      <w:r w:rsidRPr="00EE28E7">
        <w:t>классификация аварийных ситуаций в коммунальных системах жизнеобеспечения;</w:t>
      </w:r>
    </w:p>
    <w:p w:rsidR="00FD6682" w:rsidRPr="00EE28E7" w:rsidRDefault="00FD6682" w:rsidP="00FD6682">
      <w:pPr>
        <w:pStyle w:val="pboth"/>
        <w:shd w:val="clear" w:color="auto" w:fill="FFFFFF"/>
        <w:spacing w:before="0" w:beforeAutospacing="0"/>
        <w:jc w:val="both"/>
      </w:pPr>
      <w:bookmarkStart w:id="8227" w:name="113298"/>
      <w:bookmarkEnd w:id="8227"/>
      <w:r w:rsidRPr="00EE28E7">
        <w:t>правила подготовки к возможным авариям на коммунальных системах, порядок действий при авариях на коммунальных системах.</w:t>
      </w:r>
    </w:p>
    <w:p w:rsidR="00FD6682" w:rsidRPr="00EE28E7" w:rsidRDefault="00FD6682" w:rsidP="00FD6682">
      <w:pPr>
        <w:pStyle w:val="pboth"/>
        <w:shd w:val="clear" w:color="auto" w:fill="FFFFFF"/>
        <w:spacing w:before="0" w:beforeAutospacing="0"/>
        <w:jc w:val="both"/>
      </w:pPr>
      <w:bookmarkStart w:id="8228" w:name="113299"/>
      <w:bookmarkEnd w:id="8228"/>
      <w:r w:rsidRPr="00EE28E7">
        <w:t>МОДУЛЬ N 3 "БЕЗОПАСНОСТЬ НА ТРАНСПОРТЕ":</w:t>
      </w:r>
    </w:p>
    <w:p w:rsidR="00FD6682" w:rsidRPr="00EE28E7" w:rsidRDefault="00FD6682" w:rsidP="00FD6682">
      <w:pPr>
        <w:pStyle w:val="pboth"/>
        <w:shd w:val="clear" w:color="auto" w:fill="FFFFFF"/>
        <w:spacing w:before="0" w:beforeAutospacing="0"/>
        <w:jc w:val="both"/>
      </w:pPr>
      <w:bookmarkStart w:id="8229" w:name="113300"/>
      <w:bookmarkEnd w:id="8229"/>
      <w:r w:rsidRPr="00EE28E7">
        <w:t>правила дорожного движения и их значение, условия обеспечения безопасности участников дорожного движения;</w:t>
      </w:r>
    </w:p>
    <w:p w:rsidR="00FD6682" w:rsidRPr="00EE28E7" w:rsidRDefault="00FD6682" w:rsidP="00FD6682">
      <w:pPr>
        <w:pStyle w:val="pboth"/>
        <w:shd w:val="clear" w:color="auto" w:fill="FFFFFF"/>
        <w:spacing w:before="0" w:beforeAutospacing="0"/>
        <w:jc w:val="both"/>
      </w:pPr>
      <w:bookmarkStart w:id="8230" w:name="113301"/>
      <w:bookmarkEnd w:id="8230"/>
      <w:r w:rsidRPr="00EE28E7">
        <w:t>правила дорожного движения и дорожные знаки для пешеходов;</w:t>
      </w:r>
    </w:p>
    <w:p w:rsidR="00FD6682" w:rsidRPr="00EE28E7" w:rsidRDefault="00FD6682" w:rsidP="00FD6682">
      <w:pPr>
        <w:pStyle w:val="pboth"/>
        <w:shd w:val="clear" w:color="auto" w:fill="FFFFFF"/>
        <w:spacing w:before="0" w:beforeAutospacing="0"/>
        <w:jc w:val="both"/>
      </w:pPr>
      <w:bookmarkStart w:id="8231" w:name="113302"/>
      <w:bookmarkEnd w:id="8231"/>
      <w:r w:rsidRPr="00EE28E7">
        <w:t>"дорожные ловушки" и правила их предупреждения;</w:t>
      </w:r>
    </w:p>
    <w:p w:rsidR="00FD6682" w:rsidRPr="00EE28E7" w:rsidRDefault="00FD6682" w:rsidP="00FD6682">
      <w:pPr>
        <w:pStyle w:val="pboth"/>
        <w:shd w:val="clear" w:color="auto" w:fill="FFFFFF"/>
        <w:spacing w:before="0" w:beforeAutospacing="0"/>
        <w:jc w:val="both"/>
      </w:pPr>
      <w:bookmarkStart w:id="8232" w:name="113303"/>
      <w:bookmarkEnd w:id="8232"/>
      <w:r w:rsidRPr="00EE28E7">
        <w:t>световозвращающие элементы и правила их применения;</w:t>
      </w:r>
    </w:p>
    <w:p w:rsidR="00FD6682" w:rsidRPr="00EE28E7" w:rsidRDefault="00FD6682" w:rsidP="00FD6682">
      <w:pPr>
        <w:pStyle w:val="pboth"/>
        <w:shd w:val="clear" w:color="auto" w:fill="FFFFFF"/>
        <w:spacing w:before="0" w:beforeAutospacing="0"/>
        <w:jc w:val="both"/>
      </w:pPr>
      <w:bookmarkStart w:id="8233" w:name="113304"/>
      <w:bookmarkEnd w:id="8233"/>
      <w:r w:rsidRPr="00EE28E7">
        <w:lastRenderedPageBreak/>
        <w:t>правила дорожного движения для пассажиров;</w:t>
      </w:r>
    </w:p>
    <w:p w:rsidR="00FD6682" w:rsidRPr="00EE28E7" w:rsidRDefault="00FD6682" w:rsidP="00FD6682">
      <w:pPr>
        <w:pStyle w:val="pboth"/>
        <w:shd w:val="clear" w:color="auto" w:fill="FFFFFF"/>
        <w:spacing w:before="0" w:beforeAutospacing="0"/>
        <w:jc w:val="both"/>
      </w:pPr>
      <w:bookmarkStart w:id="8234" w:name="113305"/>
      <w:bookmarkEnd w:id="8234"/>
      <w:r w:rsidRPr="00EE28E7">
        <w:t>обязанности пассажиров маршрутных транспортных средств, ремень безопасности и правила его применения;</w:t>
      </w:r>
    </w:p>
    <w:p w:rsidR="00FD6682" w:rsidRPr="00EE28E7" w:rsidRDefault="00FD6682" w:rsidP="00FD6682">
      <w:pPr>
        <w:pStyle w:val="pboth"/>
        <w:shd w:val="clear" w:color="auto" w:fill="FFFFFF"/>
        <w:spacing w:before="0" w:beforeAutospacing="0"/>
        <w:jc w:val="both"/>
      </w:pPr>
      <w:bookmarkStart w:id="8235" w:name="113306"/>
      <w:bookmarkEnd w:id="8235"/>
      <w:r w:rsidRPr="00EE28E7">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D6682" w:rsidRPr="00EE28E7" w:rsidRDefault="00FD6682" w:rsidP="00FD6682">
      <w:pPr>
        <w:pStyle w:val="pboth"/>
        <w:shd w:val="clear" w:color="auto" w:fill="FFFFFF"/>
        <w:spacing w:before="0" w:beforeAutospacing="0"/>
        <w:jc w:val="both"/>
      </w:pPr>
      <w:bookmarkStart w:id="8236" w:name="113307"/>
      <w:bookmarkEnd w:id="8236"/>
      <w:r w:rsidRPr="00EE28E7">
        <w:t>правила поведения пассажира мотоцикла;</w:t>
      </w:r>
    </w:p>
    <w:p w:rsidR="00FD6682" w:rsidRPr="00EE28E7" w:rsidRDefault="00FD6682" w:rsidP="00FD6682">
      <w:pPr>
        <w:pStyle w:val="pboth"/>
        <w:shd w:val="clear" w:color="auto" w:fill="FFFFFF"/>
        <w:spacing w:before="0" w:beforeAutospacing="0"/>
        <w:jc w:val="both"/>
      </w:pPr>
      <w:bookmarkStart w:id="8237" w:name="113308"/>
      <w:bookmarkEnd w:id="8237"/>
      <w:r w:rsidRPr="00EE28E7">
        <w:t>правила дорожного движения для водителя велосипеда и иных индивидуальных средств передвижения (электросамокаты, гироскутеры, моноколеса, сигвеи и т.п.), правила безопасного использования мототранспорта (мопедов и мотоциклов);</w:t>
      </w:r>
    </w:p>
    <w:p w:rsidR="00FD6682" w:rsidRPr="00EE28E7" w:rsidRDefault="00FD6682" w:rsidP="00FD6682">
      <w:pPr>
        <w:pStyle w:val="pboth"/>
        <w:shd w:val="clear" w:color="auto" w:fill="FFFFFF"/>
        <w:spacing w:before="0" w:beforeAutospacing="0"/>
        <w:jc w:val="both"/>
      </w:pPr>
      <w:bookmarkStart w:id="8238" w:name="113309"/>
      <w:bookmarkEnd w:id="8238"/>
      <w:r w:rsidRPr="00EE28E7">
        <w:t>дорожные знаки для водителя велосипеда, сигналы велосипедиста;</w:t>
      </w:r>
    </w:p>
    <w:p w:rsidR="00FD6682" w:rsidRPr="00EE28E7" w:rsidRDefault="00FD6682" w:rsidP="00FD6682">
      <w:pPr>
        <w:pStyle w:val="pboth"/>
        <w:shd w:val="clear" w:color="auto" w:fill="FFFFFF"/>
        <w:spacing w:before="0" w:beforeAutospacing="0"/>
        <w:jc w:val="both"/>
      </w:pPr>
      <w:bookmarkStart w:id="8239" w:name="113310"/>
      <w:bookmarkEnd w:id="8239"/>
      <w:r w:rsidRPr="00EE28E7">
        <w:t>правила подготовки велосипеда к пользованию;</w:t>
      </w:r>
    </w:p>
    <w:p w:rsidR="00FD6682" w:rsidRPr="00EE28E7" w:rsidRDefault="00FD6682" w:rsidP="00FD6682">
      <w:pPr>
        <w:pStyle w:val="pboth"/>
        <w:shd w:val="clear" w:color="auto" w:fill="FFFFFF"/>
        <w:spacing w:before="0" w:beforeAutospacing="0"/>
        <w:jc w:val="both"/>
      </w:pPr>
      <w:bookmarkStart w:id="8240" w:name="113311"/>
      <w:bookmarkEnd w:id="8240"/>
      <w:r w:rsidRPr="00EE28E7">
        <w:t>дорожно-транспортные происшествия и причины их возникновения;</w:t>
      </w:r>
    </w:p>
    <w:p w:rsidR="00FD6682" w:rsidRPr="00EE28E7" w:rsidRDefault="00FD6682" w:rsidP="00FD6682">
      <w:pPr>
        <w:pStyle w:val="pboth"/>
        <w:shd w:val="clear" w:color="auto" w:fill="FFFFFF"/>
        <w:spacing w:before="0" w:beforeAutospacing="0"/>
        <w:jc w:val="both"/>
      </w:pPr>
      <w:bookmarkStart w:id="8241" w:name="113312"/>
      <w:bookmarkEnd w:id="8241"/>
      <w:r w:rsidRPr="00EE28E7">
        <w:t>основные факторы риска возникновения дорожно-транспортных происшествий;</w:t>
      </w:r>
    </w:p>
    <w:p w:rsidR="00FD6682" w:rsidRPr="00EE28E7" w:rsidRDefault="00FD6682" w:rsidP="00FD6682">
      <w:pPr>
        <w:pStyle w:val="pboth"/>
        <w:shd w:val="clear" w:color="auto" w:fill="FFFFFF"/>
        <w:spacing w:before="0" w:beforeAutospacing="0"/>
        <w:jc w:val="both"/>
      </w:pPr>
      <w:bookmarkStart w:id="8242" w:name="113313"/>
      <w:bookmarkEnd w:id="8242"/>
      <w:r w:rsidRPr="00EE28E7">
        <w:t>порядок действий очевидца дорожно-транспортного происшествия;</w:t>
      </w:r>
    </w:p>
    <w:p w:rsidR="00FD6682" w:rsidRPr="00EE28E7" w:rsidRDefault="00FD6682" w:rsidP="00FD6682">
      <w:pPr>
        <w:pStyle w:val="pboth"/>
        <w:shd w:val="clear" w:color="auto" w:fill="FFFFFF"/>
        <w:spacing w:before="0" w:beforeAutospacing="0"/>
        <w:jc w:val="both"/>
      </w:pPr>
      <w:bookmarkStart w:id="8243" w:name="113314"/>
      <w:bookmarkEnd w:id="8243"/>
      <w:r w:rsidRPr="00EE28E7">
        <w:t>порядок действий при пожаре на транспорте;</w:t>
      </w:r>
    </w:p>
    <w:p w:rsidR="00FD6682" w:rsidRPr="00EE28E7" w:rsidRDefault="00FD6682" w:rsidP="00FD6682">
      <w:pPr>
        <w:pStyle w:val="pboth"/>
        <w:shd w:val="clear" w:color="auto" w:fill="FFFFFF"/>
        <w:spacing w:before="0" w:beforeAutospacing="0"/>
        <w:jc w:val="both"/>
      </w:pPr>
      <w:bookmarkStart w:id="8244" w:name="113315"/>
      <w:bookmarkEnd w:id="8244"/>
      <w:r w:rsidRPr="00EE28E7">
        <w:t>особенности различных видов транспорта (подземного, железнодорожного, водного, воздушного);</w:t>
      </w:r>
    </w:p>
    <w:p w:rsidR="00FD6682" w:rsidRPr="00EE28E7" w:rsidRDefault="00FD6682" w:rsidP="00FD6682">
      <w:pPr>
        <w:pStyle w:val="pboth"/>
        <w:shd w:val="clear" w:color="auto" w:fill="FFFFFF"/>
        <w:spacing w:before="0" w:beforeAutospacing="0"/>
        <w:jc w:val="both"/>
      </w:pPr>
      <w:bookmarkStart w:id="8245" w:name="113316"/>
      <w:bookmarkEnd w:id="8245"/>
      <w:r w:rsidRPr="00EE28E7">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D6682" w:rsidRPr="00EE28E7" w:rsidRDefault="00FD6682" w:rsidP="00FD6682">
      <w:pPr>
        <w:pStyle w:val="pboth"/>
        <w:shd w:val="clear" w:color="auto" w:fill="FFFFFF"/>
        <w:spacing w:before="0" w:beforeAutospacing="0"/>
        <w:jc w:val="both"/>
      </w:pPr>
      <w:bookmarkStart w:id="8246" w:name="113317"/>
      <w:bookmarkEnd w:id="8246"/>
      <w:r w:rsidRPr="00EE28E7">
        <w:t>первая помощь и последовательность ее оказания;</w:t>
      </w:r>
    </w:p>
    <w:p w:rsidR="00FD6682" w:rsidRPr="00EE28E7" w:rsidRDefault="00FD6682" w:rsidP="00FD6682">
      <w:pPr>
        <w:pStyle w:val="pboth"/>
        <w:shd w:val="clear" w:color="auto" w:fill="FFFFFF"/>
        <w:spacing w:before="0" w:beforeAutospacing="0"/>
        <w:jc w:val="both"/>
      </w:pPr>
      <w:bookmarkStart w:id="8247" w:name="113318"/>
      <w:bookmarkEnd w:id="8247"/>
      <w:r w:rsidRPr="00EE28E7">
        <w:t>правила и приемы оказания первой помощи при различных травмах в результате чрезвычайных ситуаций на транспорте.</w:t>
      </w:r>
    </w:p>
    <w:p w:rsidR="00FD6682" w:rsidRPr="00EE28E7" w:rsidRDefault="00FD6682" w:rsidP="00FD6682">
      <w:pPr>
        <w:pStyle w:val="pboth"/>
        <w:shd w:val="clear" w:color="auto" w:fill="FFFFFF"/>
        <w:spacing w:before="0" w:beforeAutospacing="0"/>
        <w:jc w:val="both"/>
      </w:pPr>
      <w:bookmarkStart w:id="8248" w:name="113319"/>
      <w:bookmarkEnd w:id="8248"/>
      <w:r w:rsidRPr="00EE28E7">
        <w:t>МОДУЛЬ N 4 "БЕЗОПАСНОСТЬ В ОБЩЕСТВЕННЫХ МЕСТАХ":</w:t>
      </w:r>
    </w:p>
    <w:p w:rsidR="00FD6682" w:rsidRPr="00EE28E7" w:rsidRDefault="00FD6682" w:rsidP="00FD6682">
      <w:pPr>
        <w:pStyle w:val="pboth"/>
        <w:shd w:val="clear" w:color="auto" w:fill="FFFFFF"/>
        <w:spacing w:before="0" w:beforeAutospacing="0"/>
        <w:jc w:val="both"/>
      </w:pPr>
      <w:bookmarkStart w:id="8249" w:name="113320"/>
      <w:bookmarkEnd w:id="8249"/>
      <w:r w:rsidRPr="00EE28E7">
        <w:t>общественные места и их характеристики, потенциальные источники опасности в общественных местах;</w:t>
      </w:r>
    </w:p>
    <w:p w:rsidR="00FD6682" w:rsidRPr="00EE28E7" w:rsidRDefault="00FD6682" w:rsidP="00FD6682">
      <w:pPr>
        <w:pStyle w:val="pboth"/>
        <w:shd w:val="clear" w:color="auto" w:fill="FFFFFF"/>
        <w:spacing w:before="0" w:beforeAutospacing="0"/>
        <w:jc w:val="both"/>
      </w:pPr>
      <w:bookmarkStart w:id="8250" w:name="113321"/>
      <w:bookmarkEnd w:id="8250"/>
      <w:r w:rsidRPr="00EE28E7">
        <w:t>правила вызова экстренных служб и порядок взаимодействия с ними;</w:t>
      </w:r>
    </w:p>
    <w:p w:rsidR="00FD6682" w:rsidRPr="00EE28E7" w:rsidRDefault="00FD6682" w:rsidP="00FD6682">
      <w:pPr>
        <w:pStyle w:val="pboth"/>
        <w:shd w:val="clear" w:color="auto" w:fill="FFFFFF"/>
        <w:spacing w:before="0" w:beforeAutospacing="0"/>
        <w:jc w:val="both"/>
      </w:pPr>
      <w:bookmarkStart w:id="8251" w:name="113322"/>
      <w:bookmarkEnd w:id="8251"/>
      <w:r w:rsidRPr="00EE28E7">
        <w:t>массовые мероприятия и правила подготовки к ним, оборудование мест массового пребывания людей;</w:t>
      </w:r>
    </w:p>
    <w:p w:rsidR="00FD6682" w:rsidRPr="00EE28E7" w:rsidRDefault="00FD6682" w:rsidP="00FD6682">
      <w:pPr>
        <w:pStyle w:val="pboth"/>
        <w:shd w:val="clear" w:color="auto" w:fill="FFFFFF"/>
        <w:spacing w:before="0" w:beforeAutospacing="0"/>
        <w:jc w:val="both"/>
      </w:pPr>
      <w:bookmarkStart w:id="8252" w:name="113323"/>
      <w:bookmarkEnd w:id="8252"/>
      <w:r w:rsidRPr="00EE28E7">
        <w:t>порядок действий при беспорядках в местах массового пребывания людей;</w:t>
      </w:r>
    </w:p>
    <w:p w:rsidR="00FD6682" w:rsidRPr="00EE28E7" w:rsidRDefault="00FD6682" w:rsidP="00FD6682">
      <w:pPr>
        <w:pStyle w:val="pboth"/>
        <w:shd w:val="clear" w:color="auto" w:fill="FFFFFF"/>
        <w:spacing w:before="0" w:beforeAutospacing="0"/>
        <w:jc w:val="both"/>
      </w:pPr>
      <w:bookmarkStart w:id="8253" w:name="113324"/>
      <w:bookmarkEnd w:id="8253"/>
      <w:r w:rsidRPr="00EE28E7">
        <w:t>порядок действий при попадании в толпу и давку;</w:t>
      </w:r>
    </w:p>
    <w:p w:rsidR="00FD6682" w:rsidRPr="00EE28E7" w:rsidRDefault="00FD6682" w:rsidP="00FD6682">
      <w:pPr>
        <w:pStyle w:val="pboth"/>
        <w:shd w:val="clear" w:color="auto" w:fill="FFFFFF"/>
        <w:spacing w:before="0" w:beforeAutospacing="0"/>
        <w:jc w:val="both"/>
      </w:pPr>
      <w:bookmarkStart w:id="8254" w:name="113325"/>
      <w:bookmarkEnd w:id="8254"/>
      <w:r w:rsidRPr="00EE28E7">
        <w:t>порядок действий при обнаружении угрозы возникновения пожара;</w:t>
      </w:r>
    </w:p>
    <w:p w:rsidR="00FD6682" w:rsidRPr="00EE28E7" w:rsidRDefault="00FD6682" w:rsidP="00FD6682">
      <w:pPr>
        <w:pStyle w:val="pboth"/>
        <w:shd w:val="clear" w:color="auto" w:fill="FFFFFF"/>
        <w:spacing w:before="0" w:beforeAutospacing="0"/>
        <w:jc w:val="both"/>
      </w:pPr>
      <w:bookmarkStart w:id="8255" w:name="113326"/>
      <w:bookmarkEnd w:id="8255"/>
      <w:r w:rsidRPr="00EE28E7">
        <w:lastRenderedPageBreak/>
        <w:t>порядок действий при эвакуации из общественных мест и зданий;</w:t>
      </w:r>
    </w:p>
    <w:p w:rsidR="00FD6682" w:rsidRPr="00EE28E7" w:rsidRDefault="00FD6682" w:rsidP="00FD6682">
      <w:pPr>
        <w:pStyle w:val="pboth"/>
        <w:shd w:val="clear" w:color="auto" w:fill="FFFFFF"/>
        <w:spacing w:before="0" w:beforeAutospacing="0"/>
        <w:jc w:val="both"/>
      </w:pPr>
      <w:bookmarkStart w:id="8256" w:name="113327"/>
      <w:bookmarkEnd w:id="8256"/>
      <w:r w:rsidRPr="00EE28E7">
        <w:t>опасности криминогенного и антиобщественного характера в общественных местах, порядок действий при их возникновении;</w:t>
      </w:r>
    </w:p>
    <w:p w:rsidR="00FD6682" w:rsidRPr="00EE28E7" w:rsidRDefault="00FD6682" w:rsidP="00FD6682">
      <w:pPr>
        <w:pStyle w:val="pboth"/>
        <w:shd w:val="clear" w:color="auto" w:fill="FFFFFF"/>
        <w:spacing w:before="0" w:beforeAutospacing="0"/>
        <w:jc w:val="both"/>
      </w:pPr>
      <w:bookmarkStart w:id="8257" w:name="113328"/>
      <w:bookmarkEnd w:id="8257"/>
      <w:r w:rsidRPr="00EE28E7">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D6682" w:rsidRPr="00EE28E7" w:rsidRDefault="00FD6682" w:rsidP="00FD6682">
      <w:pPr>
        <w:pStyle w:val="pboth"/>
        <w:shd w:val="clear" w:color="auto" w:fill="FFFFFF"/>
        <w:spacing w:before="0" w:beforeAutospacing="0"/>
        <w:jc w:val="both"/>
      </w:pPr>
      <w:bookmarkStart w:id="8258" w:name="113329"/>
      <w:bookmarkEnd w:id="8258"/>
      <w:r w:rsidRPr="00EE28E7">
        <w:t>порядок действий при взаимодействии с правоохранительными органами.</w:t>
      </w:r>
    </w:p>
    <w:p w:rsidR="00FD6682" w:rsidRPr="00EE28E7" w:rsidRDefault="00FD6682" w:rsidP="00FD6682">
      <w:pPr>
        <w:pStyle w:val="pboth"/>
        <w:shd w:val="clear" w:color="auto" w:fill="FFFFFF"/>
        <w:spacing w:before="0" w:beforeAutospacing="0"/>
        <w:jc w:val="both"/>
      </w:pPr>
      <w:bookmarkStart w:id="8259" w:name="113330"/>
      <w:bookmarkEnd w:id="8259"/>
      <w:r w:rsidRPr="00EE28E7">
        <w:t>МОДУЛЬ N 5 "БЕЗОПАСНОСТЬ В ПРИРОДНОЙ СРЕДЕ":</w:t>
      </w:r>
    </w:p>
    <w:p w:rsidR="00FD6682" w:rsidRPr="00EE28E7" w:rsidRDefault="00FD6682" w:rsidP="00FD6682">
      <w:pPr>
        <w:pStyle w:val="pboth"/>
        <w:shd w:val="clear" w:color="auto" w:fill="FFFFFF"/>
        <w:spacing w:before="0" w:beforeAutospacing="0"/>
        <w:jc w:val="both"/>
      </w:pPr>
      <w:bookmarkStart w:id="8260" w:name="113331"/>
      <w:bookmarkEnd w:id="8260"/>
      <w:r w:rsidRPr="00EE28E7">
        <w:t>чрезвычайные ситуации природного характера и их классификация;</w:t>
      </w:r>
    </w:p>
    <w:p w:rsidR="00FD6682" w:rsidRPr="00EE28E7" w:rsidRDefault="00FD6682" w:rsidP="00FD6682">
      <w:pPr>
        <w:pStyle w:val="pboth"/>
        <w:shd w:val="clear" w:color="auto" w:fill="FFFFFF"/>
        <w:spacing w:before="0" w:beforeAutospacing="0"/>
        <w:jc w:val="both"/>
      </w:pPr>
      <w:bookmarkStart w:id="8261" w:name="113332"/>
      <w:bookmarkEnd w:id="8261"/>
      <w:r w:rsidRPr="00EE28E7">
        <w:t>правила поведения, необходимые для снижения риска встречи с дикими животными, порядок действий при встрече с ними;</w:t>
      </w:r>
    </w:p>
    <w:p w:rsidR="00FD6682" w:rsidRPr="00EE28E7" w:rsidRDefault="00FD6682" w:rsidP="00FD6682">
      <w:pPr>
        <w:pStyle w:val="pboth"/>
        <w:shd w:val="clear" w:color="auto" w:fill="FFFFFF"/>
        <w:spacing w:before="0" w:beforeAutospacing="0"/>
        <w:jc w:val="both"/>
      </w:pPr>
      <w:bookmarkStart w:id="8262" w:name="113333"/>
      <w:bookmarkEnd w:id="8262"/>
      <w:r w:rsidRPr="00EE28E7">
        <w:t>порядок действий при укусах диких животных, змей, пауков, клещей и насекомых;</w:t>
      </w:r>
    </w:p>
    <w:p w:rsidR="00FD6682" w:rsidRPr="00EE28E7" w:rsidRDefault="00FD6682" w:rsidP="00FD6682">
      <w:pPr>
        <w:pStyle w:val="pboth"/>
        <w:shd w:val="clear" w:color="auto" w:fill="FFFFFF"/>
        <w:spacing w:before="0" w:beforeAutospacing="0"/>
        <w:jc w:val="both"/>
      </w:pPr>
      <w:bookmarkStart w:id="8263" w:name="113334"/>
      <w:bookmarkEnd w:id="8263"/>
      <w:r w:rsidRPr="00EE28E7">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D6682" w:rsidRPr="00EE28E7" w:rsidRDefault="00FD6682" w:rsidP="00FD6682">
      <w:pPr>
        <w:pStyle w:val="pboth"/>
        <w:shd w:val="clear" w:color="auto" w:fill="FFFFFF"/>
        <w:spacing w:before="0" w:beforeAutospacing="0"/>
        <w:jc w:val="both"/>
      </w:pPr>
      <w:bookmarkStart w:id="8264" w:name="113335"/>
      <w:bookmarkEnd w:id="8264"/>
      <w:r w:rsidRPr="00EE28E7">
        <w:t>автономные условия, их особенности и опасности, правила подготовки к длительному автономному существованию;</w:t>
      </w:r>
    </w:p>
    <w:p w:rsidR="00FD6682" w:rsidRPr="00EE28E7" w:rsidRDefault="00FD6682" w:rsidP="00FD6682">
      <w:pPr>
        <w:pStyle w:val="pboth"/>
        <w:shd w:val="clear" w:color="auto" w:fill="FFFFFF"/>
        <w:spacing w:before="0" w:beforeAutospacing="0"/>
        <w:jc w:val="both"/>
      </w:pPr>
      <w:bookmarkStart w:id="8265" w:name="113336"/>
      <w:bookmarkEnd w:id="8265"/>
      <w:r w:rsidRPr="00EE28E7">
        <w:t>порядок действий при автономном существовании в природной среде;</w:t>
      </w:r>
    </w:p>
    <w:p w:rsidR="00FD6682" w:rsidRPr="00EE28E7" w:rsidRDefault="00FD6682" w:rsidP="00FD6682">
      <w:pPr>
        <w:pStyle w:val="pboth"/>
        <w:shd w:val="clear" w:color="auto" w:fill="FFFFFF"/>
        <w:spacing w:before="0" w:beforeAutospacing="0"/>
        <w:jc w:val="both"/>
      </w:pPr>
      <w:bookmarkStart w:id="8266" w:name="113337"/>
      <w:bookmarkEnd w:id="8266"/>
      <w:r w:rsidRPr="00EE28E7">
        <w:t>правила ориентирования на местности, способы подачи сигналов бедствия;</w:t>
      </w:r>
    </w:p>
    <w:p w:rsidR="00FD6682" w:rsidRPr="00EE28E7" w:rsidRDefault="00FD6682" w:rsidP="00FD6682">
      <w:pPr>
        <w:pStyle w:val="pboth"/>
        <w:shd w:val="clear" w:color="auto" w:fill="FFFFFF"/>
        <w:spacing w:before="0" w:beforeAutospacing="0"/>
        <w:jc w:val="both"/>
      </w:pPr>
      <w:bookmarkStart w:id="8267" w:name="113338"/>
      <w:bookmarkEnd w:id="8267"/>
      <w:r w:rsidRPr="00EE28E7">
        <w:t>природные пожары, их виды и опасности, факторы и причины их возникновения, порядок действий при нахождении в зоне природного пожара;</w:t>
      </w:r>
    </w:p>
    <w:p w:rsidR="00FD6682" w:rsidRPr="00EE28E7" w:rsidRDefault="00FD6682" w:rsidP="00FD6682">
      <w:pPr>
        <w:pStyle w:val="pboth"/>
        <w:shd w:val="clear" w:color="auto" w:fill="FFFFFF"/>
        <w:spacing w:before="0" w:beforeAutospacing="0"/>
        <w:jc w:val="both"/>
      </w:pPr>
      <w:bookmarkStart w:id="8268" w:name="113339"/>
      <w:bookmarkEnd w:id="8268"/>
      <w:r w:rsidRPr="00EE28E7">
        <w:t>устройство гор и классификация горных пород, правила безопасного поведения в горах;</w:t>
      </w:r>
    </w:p>
    <w:p w:rsidR="00FD6682" w:rsidRPr="00EE28E7" w:rsidRDefault="00FD6682" w:rsidP="00FD6682">
      <w:pPr>
        <w:pStyle w:val="pboth"/>
        <w:shd w:val="clear" w:color="auto" w:fill="FFFFFF"/>
        <w:spacing w:before="0" w:beforeAutospacing="0"/>
        <w:jc w:val="both"/>
      </w:pPr>
      <w:bookmarkStart w:id="8269" w:name="113340"/>
      <w:bookmarkEnd w:id="8269"/>
      <w:r w:rsidRPr="00EE28E7">
        <w:t>снежные лавины, их характеристики и опасности, порядок действий при попадании в лавину;</w:t>
      </w:r>
    </w:p>
    <w:p w:rsidR="00FD6682" w:rsidRPr="00EE28E7" w:rsidRDefault="00FD6682" w:rsidP="00FD6682">
      <w:pPr>
        <w:pStyle w:val="pboth"/>
        <w:shd w:val="clear" w:color="auto" w:fill="FFFFFF"/>
        <w:spacing w:before="0" w:beforeAutospacing="0"/>
        <w:jc w:val="both"/>
      </w:pPr>
      <w:bookmarkStart w:id="8270" w:name="113341"/>
      <w:bookmarkEnd w:id="8270"/>
      <w:r w:rsidRPr="00EE28E7">
        <w:t>камнепады, их характеристики и опасности, порядок действий, необходимых для снижения риска попадания под камнепад;</w:t>
      </w:r>
    </w:p>
    <w:p w:rsidR="00FD6682" w:rsidRPr="00EE28E7" w:rsidRDefault="00FD6682" w:rsidP="00FD6682">
      <w:pPr>
        <w:pStyle w:val="pboth"/>
        <w:shd w:val="clear" w:color="auto" w:fill="FFFFFF"/>
        <w:spacing w:before="0" w:beforeAutospacing="0"/>
        <w:jc w:val="both"/>
      </w:pPr>
      <w:bookmarkStart w:id="8271" w:name="113342"/>
      <w:bookmarkEnd w:id="8271"/>
      <w:r w:rsidRPr="00EE28E7">
        <w:t>сели, их характеристики и опасности, порядок действий при попадании в зону селя;</w:t>
      </w:r>
    </w:p>
    <w:p w:rsidR="00FD6682" w:rsidRPr="00EE28E7" w:rsidRDefault="00FD6682" w:rsidP="00FD6682">
      <w:pPr>
        <w:pStyle w:val="pboth"/>
        <w:shd w:val="clear" w:color="auto" w:fill="FFFFFF"/>
        <w:spacing w:before="0" w:beforeAutospacing="0"/>
        <w:jc w:val="both"/>
      </w:pPr>
      <w:bookmarkStart w:id="8272" w:name="113343"/>
      <w:bookmarkEnd w:id="8272"/>
      <w:r w:rsidRPr="00EE28E7">
        <w:t>оползни, их характеристики и опасности, порядок действий при начале оползня;</w:t>
      </w:r>
    </w:p>
    <w:p w:rsidR="00FD6682" w:rsidRPr="00EE28E7" w:rsidRDefault="00FD6682" w:rsidP="00FD6682">
      <w:pPr>
        <w:pStyle w:val="pboth"/>
        <w:shd w:val="clear" w:color="auto" w:fill="FFFFFF"/>
        <w:spacing w:before="0" w:beforeAutospacing="0"/>
        <w:jc w:val="both"/>
      </w:pPr>
      <w:bookmarkStart w:id="8273" w:name="113344"/>
      <w:bookmarkEnd w:id="8273"/>
      <w:r w:rsidRPr="00EE28E7">
        <w:t>общие правила безопасного поведения на водоемах, правила купания в подготовленных и неподготовленных местах;</w:t>
      </w:r>
    </w:p>
    <w:p w:rsidR="00FD6682" w:rsidRPr="00EE28E7" w:rsidRDefault="00FD6682" w:rsidP="00FD6682">
      <w:pPr>
        <w:pStyle w:val="pboth"/>
        <w:shd w:val="clear" w:color="auto" w:fill="FFFFFF"/>
        <w:spacing w:before="0" w:beforeAutospacing="0"/>
        <w:jc w:val="both"/>
      </w:pPr>
      <w:bookmarkStart w:id="8274" w:name="113345"/>
      <w:bookmarkEnd w:id="8274"/>
      <w:r w:rsidRPr="00EE28E7">
        <w:t>порядок действий при обнаружении тонущего человека;</w:t>
      </w:r>
    </w:p>
    <w:p w:rsidR="00FD6682" w:rsidRPr="00EE28E7" w:rsidRDefault="00FD6682" w:rsidP="00FD6682">
      <w:pPr>
        <w:pStyle w:val="pboth"/>
        <w:shd w:val="clear" w:color="auto" w:fill="FFFFFF"/>
        <w:spacing w:before="0" w:beforeAutospacing="0"/>
        <w:jc w:val="both"/>
      </w:pPr>
      <w:bookmarkStart w:id="8275" w:name="113346"/>
      <w:bookmarkEnd w:id="8275"/>
      <w:r w:rsidRPr="00EE28E7">
        <w:t>правила поведения при нахождении на плавсредствах;</w:t>
      </w:r>
    </w:p>
    <w:p w:rsidR="00FD6682" w:rsidRPr="00EE28E7" w:rsidRDefault="00FD6682" w:rsidP="00FD6682">
      <w:pPr>
        <w:pStyle w:val="pboth"/>
        <w:shd w:val="clear" w:color="auto" w:fill="FFFFFF"/>
        <w:spacing w:before="0" w:beforeAutospacing="0"/>
        <w:jc w:val="both"/>
      </w:pPr>
      <w:bookmarkStart w:id="8276" w:name="113347"/>
      <w:bookmarkEnd w:id="8276"/>
      <w:r w:rsidRPr="00EE28E7">
        <w:lastRenderedPageBreak/>
        <w:t>правила поведения при нахождении на льду, порядок действий при обнаружении человека в полынье;</w:t>
      </w:r>
    </w:p>
    <w:p w:rsidR="00FD6682" w:rsidRPr="00EE28E7" w:rsidRDefault="00FD6682" w:rsidP="00FD6682">
      <w:pPr>
        <w:pStyle w:val="pboth"/>
        <w:shd w:val="clear" w:color="auto" w:fill="FFFFFF"/>
        <w:spacing w:before="0" w:beforeAutospacing="0"/>
        <w:jc w:val="both"/>
      </w:pPr>
      <w:bookmarkStart w:id="8277" w:name="113348"/>
      <w:bookmarkEnd w:id="8277"/>
      <w:r w:rsidRPr="00EE28E7">
        <w:t>наводнения, их характеристики и опасности, порядок действий при наводнении;</w:t>
      </w:r>
    </w:p>
    <w:p w:rsidR="00FD6682" w:rsidRPr="00EE28E7" w:rsidRDefault="00FD6682" w:rsidP="00FD6682">
      <w:pPr>
        <w:pStyle w:val="pboth"/>
        <w:shd w:val="clear" w:color="auto" w:fill="FFFFFF"/>
        <w:spacing w:before="0" w:beforeAutospacing="0"/>
        <w:jc w:val="both"/>
      </w:pPr>
      <w:bookmarkStart w:id="8278" w:name="113349"/>
      <w:bookmarkEnd w:id="8278"/>
      <w:r w:rsidRPr="00EE28E7">
        <w:t>цунами, их характеристики и опасности, порядок действий при нахождении в зоне цунами;</w:t>
      </w:r>
    </w:p>
    <w:p w:rsidR="00FD6682" w:rsidRPr="00EE28E7" w:rsidRDefault="00FD6682" w:rsidP="00FD6682">
      <w:pPr>
        <w:pStyle w:val="pboth"/>
        <w:shd w:val="clear" w:color="auto" w:fill="FFFFFF"/>
        <w:spacing w:before="0" w:beforeAutospacing="0"/>
        <w:jc w:val="both"/>
      </w:pPr>
      <w:bookmarkStart w:id="8279" w:name="113350"/>
      <w:bookmarkEnd w:id="8279"/>
      <w:r w:rsidRPr="00EE28E7">
        <w:t>ураганы, бури, смерчи, их характеристики и опасности, порядок действий при ураганах, бурях и смерчах;</w:t>
      </w:r>
    </w:p>
    <w:p w:rsidR="00FD6682" w:rsidRPr="00EE28E7" w:rsidRDefault="00FD6682" w:rsidP="00FD6682">
      <w:pPr>
        <w:pStyle w:val="pboth"/>
        <w:shd w:val="clear" w:color="auto" w:fill="FFFFFF"/>
        <w:spacing w:before="0" w:beforeAutospacing="0"/>
        <w:jc w:val="both"/>
      </w:pPr>
      <w:bookmarkStart w:id="8280" w:name="113351"/>
      <w:bookmarkEnd w:id="8280"/>
      <w:r w:rsidRPr="00EE28E7">
        <w:t>грозы, их характеристики и опасности, порядок действий при попадании в грозу;</w:t>
      </w:r>
    </w:p>
    <w:p w:rsidR="00FD6682" w:rsidRPr="00EE28E7" w:rsidRDefault="00FD6682" w:rsidP="00FD6682">
      <w:pPr>
        <w:pStyle w:val="pboth"/>
        <w:shd w:val="clear" w:color="auto" w:fill="FFFFFF"/>
        <w:spacing w:before="0" w:beforeAutospacing="0"/>
        <w:jc w:val="both"/>
      </w:pPr>
      <w:bookmarkStart w:id="8281" w:name="113352"/>
      <w:bookmarkEnd w:id="8281"/>
      <w:r w:rsidRPr="00EE28E7">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D6682" w:rsidRPr="00EE28E7" w:rsidRDefault="00FD6682" w:rsidP="00FD6682">
      <w:pPr>
        <w:pStyle w:val="pboth"/>
        <w:shd w:val="clear" w:color="auto" w:fill="FFFFFF"/>
        <w:spacing w:before="0" w:beforeAutospacing="0"/>
        <w:jc w:val="both"/>
      </w:pPr>
      <w:bookmarkStart w:id="8282" w:name="113353"/>
      <w:bookmarkEnd w:id="8282"/>
      <w:r w:rsidRPr="00EE28E7">
        <w:t>смысл понятий "экология" и "экологическая культура", значение экологии для устойчивого развития общества;</w:t>
      </w:r>
    </w:p>
    <w:p w:rsidR="00FD6682" w:rsidRPr="00EE28E7" w:rsidRDefault="00FD6682" w:rsidP="00FD6682">
      <w:pPr>
        <w:pStyle w:val="pboth"/>
        <w:shd w:val="clear" w:color="auto" w:fill="FFFFFF"/>
        <w:spacing w:before="0" w:beforeAutospacing="0"/>
        <w:jc w:val="both"/>
      </w:pPr>
      <w:bookmarkStart w:id="8283" w:name="113354"/>
      <w:bookmarkEnd w:id="8283"/>
      <w:r w:rsidRPr="00EE28E7">
        <w:t>правила безопасного поведения при неблагоприятной экологической обстановке.</w:t>
      </w:r>
    </w:p>
    <w:p w:rsidR="00FD6682" w:rsidRPr="00EE28E7" w:rsidRDefault="00FD6682" w:rsidP="00FD6682">
      <w:pPr>
        <w:pStyle w:val="pboth"/>
        <w:shd w:val="clear" w:color="auto" w:fill="FFFFFF"/>
        <w:spacing w:before="0" w:beforeAutospacing="0"/>
        <w:jc w:val="both"/>
      </w:pPr>
      <w:bookmarkStart w:id="8284" w:name="113355"/>
      <w:bookmarkEnd w:id="8284"/>
      <w:r w:rsidRPr="00EE28E7">
        <w:t>МОДУЛЬ N 6 "ЗДОРОВЬЕ И КАК ЕГО СОХРАНИТЬ. ОСНОВЫ МЕДИЦИНСКИХ ЗНАНИЙ":</w:t>
      </w:r>
    </w:p>
    <w:p w:rsidR="00FD6682" w:rsidRPr="00EE28E7" w:rsidRDefault="00FD6682" w:rsidP="00FD6682">
      <w:pPr>
        <w:pStyle w:val="pboth"/>
        <w:shd w:val="clear" w:color="auto" w:fill="FFFFFF"/>
        <w:spacing w:before="0" w:beforeAutospacing="0"/>
        <w:jc w:val="both"/>
      </w:pPr>
      <w:bookmarkStart w:id="8285" w:name="113356"/>
      <w:bookmarkEnd w:id="8285"/>
      <w:r w:rsidRPr="00EE28E7">
        <w:t>смысл понятий "здоровье" и "здоровый образ жизни", их содержание и значение для человека;</w:t>
      </w:r>
    </w:p>
    <w:p w:rsidR="00FD6682" w:rsidRPr="00EE28E7" w:rsidRDefault="00FD6682" w:rsidP="00FD6682">
      <w:pPr>
        <w:pStyle w:val="pboth"/>
        <w:shd w:val="clear" w:color="auto" w:fill="FFFFFF"/>
        <w:spacing w:before="0" w:beforeAutospacing="0"/>
        <w:jc w:val="both"/>
      </w:pPr>
      <w:bookmarkStart w:id="8286" w:name="113357"/>
      <w:bookmarkEnd w:id="8286"/>
      <w:r w:rsidRPr="00EE28E7">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FD6682" w:rsidRPr="00EE28E7" w:rsidRDefault="00FD6682" w:rsidP="00FD6682">
      <w:pPr>
        <w:pStyle w:val="pboth"/>
        <w:shd w:val="clear" w:color="auto" w:fill="FFFFFF"/>
        <w:spacing w:before="0" w:beforeAutospacing="0"/>
        <w:jc w:val="both"/>
      </w:pPr>
      <w:bookmarkStart w:id="8287" w:name="113358"/>
      <w:bookmarkEnd w:id="8287"/>
      <w:r w:rsidRPr="00EE28E7">
        <w:t>элементы здорового образа жизни, ответственность за сохранение здоровья;</w:t>
      </w:r>
    </w:p>
    <w:p w:rsidR="00FD6682" w:rsidRPr="00EE28E7" w:rsidRDefault="00FD6682" w:rsidP="00FD6682">
      <w:pPr>
        <w:pStyle w:val="pboth"/>
        <w:shd w:val="clear" w:color="auto" w:fill="FFFFFF"/>
        <w:spacing w:before="0" w:beforeAutospacing="0"/>
        <w:jc w:val="both"/>
      </w:pPr>
      <w:bookmarkStart w:id="8288" w:name="113359"/>
      <w:bookmarkEnd w:id="8288"/>
      <w:r w:rsidRPr="00EE28E7">
        <w:t>понятие "инфекционные заболевания", причины их возникновения;</w:t>
      </w:r>
    </w:p>
    <w:p w:rsidR="00FD6682" w:rsidRPr="00EE28E7" w:rsidRDefault="00FD6682" w:rsidP="00FD6682">
      <w:pPr>
        <w:pStyle w:val="pboth"/>
        <w:shd w:val="clear" w:color="auto" w:fill="FFFFFF"/>
        <w:spacing w:before="0" w:beforeAutospacing="0"/>
        <w:jc w:val="both"/>
      </w:pPr>
      <w:bookmarkStart w:id="8289" w:name="113360"/>
      <w:bookmarkEnd w:id="8289"/>
      <w:r w:rsidRPr="00EE28E7">
        <w:t>механизм распространения инфекционных заболеваний, меры их профилактики и защиты от них;</w:t>
      </w:r>
    </w:p>
    <w:p w:rsidR="00FD6682" w:rsidRPr="00EE28E7" w:rsidRDefault="00FD6682" w:rsidP="00FD6682">
      <w:pPr>
        <w:pStyle w:val="pboth"/>
        <w:shd w:val="clear" w:color="auto" w:fill="FFFFFF"/>
        <w:spacing w:before="0" w:beforeAutospacing="0"/>
        <w:jc w:val="both"/>
      </w:pPr>
      <w:bookmarkStart w:id="8290" w:name="113361"/>
      <w:bookmarkEnd w:id="8290"/>
      <w:r w:rsidRPr="00EE28E7">
        <w:t>порядок действий при возникновении чрезвычайных ситуаций биолого-социального происхождения (эпидемия, пандемия);</w:t>
      </w:r>
    </w:p>
    <w:p w:rsidR="00FD6682" w:rsidRPr="00EE28E7" w:rsidRDefault="00FD6682" w:rsidP="00FD6682">
      <w:pPr>
        <w:pStyle w:val="pboth"/>
        <w:shd w:val="clear" w:color="auto" w:fill="FFFFFF"/>
        <w:spacing w:before="0" w:beforeAutospacing="0"/>
        <w:jc w:val="both"/>
      </w:pPr>
      <w:bookmarkStart w:id="8291" w:name="113362"/>
      <w:bookmarkEnd w:id="8291"/>
      <w:r w:rsidRPr="00EE28E7">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D6682" w:rsidRPr="00EE28E7" w:rsidRDefault="00FD6682" w:rsidP="00FD6682">
      <w:pPr>
        <w:pStyle w:val="pboth"/>
        <w:shd w:val="clear" w:color="auto" w:fill="FFFFFF"/>
        <w:spacing w:before="0" w:beforeAutospacing="0"/>
        <w:jc w:val="both"/>
      </w:pPr>
      <w:bookmarkStart w:id="8292" w:name="113363"/>
      <w:bookmarkEnd w:id="8292"/>
      <w:r w:rsidRPr="00EE28E7">
        <w:t>понятие "неинфекционные заболевания" и их классификация, факторы риска неинфекционных заболеваний;</w:t>
      </w:r>
    </w:p>
    <w:p w:rsidR="00FD6682" w:rsidRPr="00EE28E7" w:rsidRDefault="00FD6682" w:rsidP="00FD6682">
      <w:pPr>
        <w:pStyle w:val="pboth"/>
        <w:shd w:val="clear" w:color="auto" w:fill="FFFFFF"/>
        <w:spacing w:before="0" w:beforeAutospacing="0"/>
        <w:jc w:val="both"/>
      </w:pPr>
      <w:bookmarkStart w:id="8293" w:name="113364"/>
      <w:bookmarkEnd w:id="8293"/>
      <w:r w:rsidRPr="00EE28E7">
        <w:t>меры профилактики неинфекционных заболеваний и защиты от них;</w:t>
      </w:r>
    </w:p>
    <w:p w:rsidR="00FD6682" w:rsidRPr="00EE28E7" w:rsidRDefault="00FD6682" w:rsidP="00FD6682">
      <w:pPr>
        <w:pStyle w:val="pboth"/>
        <w:shd w:val="clear" w:color="auto" w:fill="FFFFFF"/>
        <w:spacing w:before="0" w:beforeAutospacing="0"/>
        <w:jc w:val="both"/>
      </w:pPr>
      <w:bookmarkStart w:id="8294" w:name="113365"/>
      <w:bookmarkEnd w:id="8294"/>
      <w:r w:rsidRPr="00EE28E7">
        <w:t>диспансеризация и ее задачи;</w:t>
      </w:r>
    </w:p>
    <w:p w:rsidR="00FD6682" w:rsidRPr="00EE28E7" w:rsidRDefault="00FD6682" w:rsidP="00FD6682">
      <w:pPr>
        <w:pStyle w:val="pboth"/>
        <w:shd w:val="clear" w:color="auto" w:fill="FFFFFF"/>
        <w:spacing w:before="0" w:beforeAutospacing="0"/>
        <w:jc w:val="both"/>
      </w:pPr>
      <w:bookmarkStart w:id="8295" w:name="113366"/>
      <w:bookmarkEnd w:id="8295"/>
      <w:r w:rsidRPr="00EE28E7">
        <w:t>понятия "психическое здоровье" и "психологическое благополучие", современные модели психического здоровья и здоровой личности;</w:t>
      </w:r>
    </w:p>
    <w:p w:rsidR="00FD6682" w:rsidRPr="00EE28E7" w:rsidRDefault="00FD6682" w:rsidP="00FD6682">
      <w:pPr>
        <w:pStyle w:val="pboth"/>
        <w:shd w:val="clear" w:color="auto" w:fill="FFFFFF"/>
        <w:spacing w:before="0" w:beforeAutospacing="0"/>
        <w:jc w:val="both"/>
      </w:pPr>
      <w:bookmarkStart w:id="8296" w:name="113367"/>
      <w:bookmarkEnd w:id="8296"/>
      <w:r w:rsidRPr="00EE28E7">
        <w:t>стресс и его влияние на человека, меры профилактики стресса, способы самоконтроля и саморегуляции эмоциональных состояний;</w:t>
      </w:r>
    </w:p>
    <w:p w:rsidR="00FD6682" w:rsidRPr="00EE28E7" w:rsidRDefault="00FD6682" w:rsidP="00FD6682">
      <w:pPr>
        <w:pStyle w:val="pboth"/>
        <w:shd w:val="clear" w:color="auto" w:fill="FFFFFF"/>
        <w:spacing w:before="0" w:beforeAutospacing="0"/>
        <w:jc w:val="both"/>
      </w:pPr>
      <w:bookmarkStart w:id="8297" w:name="113368"/>
      <w:bookmarkEnd w:id="8297"/>
      <w:r w:rsidRPr="00EE28E7">
        <w:lastRenderedPageBreak/>
        <w:t>понятие "первая помощь" и обязанность по ее оказанию, универсальный алгоритм оказания первой помощи;</w:t>
      </w:r>
    </w:p>
    <w:p w:rsidR="00FD6682" w:rsidRPr="00EE28E7" w:rsidRDefault="00FD6682" w:rsidP="00FD6682">
      <w:pPr>
        <w:pStyle w:val="pboth"/>
        <w:shd w:val="clear" w:color="auto" w:fill="FFFFFF"/>
        <w:spacing w:before="0" w:beforeAutospacing="0"/>
        <w:jc w:val="both"/>
      </w:pPr>
      <w:bookmarkStart w:id="8298" w:name="113369"/>
      <w:bookmarkEnd w:id="8298"/>
      <w:r w:rsidRPr="00EE28E7">
        <w:t>назначение и состав аптечки первой помощи;</w:t>
      </w:r>
    </w:p>
    <w:p w:rsidR="00FD6682" w:rsidRPr="00EE28E7" w:rsidRDefault="00FD6682" w:rsidP="00FD6682">
      <w:pPr>
        <w:pStyle w:val="pboth"/>
        <w:shd w:val="clear" w:color="auto" w:fill="FFFFFF"/>
        <w:spacing w:before="0" w:beforeAutospacing="0"/>
        <w:jc w:val="both"/>
      </w:pPr>
      <w:bookmarkStart w:id="8299" w:name="113370"/>
      <w:bookmarkEnd w:id="8299"/>
      <w:r w:rsidRPr="00EE28E7">
        <w:t>порядок действий при оказании первой помощи в различных ситуациях, приемы психологической поддержки пострадавшего.</w:t>
      </w:r>
    </w:p>
    <w:p w:rsidR="00FD6682" w:rsidRPr="00EE28E7" w:rsidRDefault="00FD6682" w:rsidP="00FD6682">
      <w:pPr>
        <w:pStyle w:val="pboth"/>
        <w:shd w:val="clear" w:color="auto" w:fill="FFFFFF"/>
        <w:spacing w:before="0" w:beforeAutospacing="0"/>
        <w:jc w:val="both"/>
      </w:pPr>
      <w:bookmarkStart w:id="8300" w:name="113371"/>
      <w:bookmarkEnd w:id="8300"/>
      <w:r w:rsidRPr="00EE28E7">
        <w:t>МОДУЛЬ N 7 "БЕЗОПАСНОСТЬ В СОЦИУМЕ":</w:t>
      </w:r>
    </w:p>
    <w:p w:rsidR="00FD6682" w:rsidRPr="00EE28E7" w:rsidRDefault="00FD6682" w:rsidP="00FD6682">
      <w:pPr>
        <w:pStyle w:val="pboth"/>
        <w:shd w:val="clear" w:color="auto" w:fill="FFFFFF"/>
        <w:spacing w:before="0" w:beforeAutospacing="0"/>
        <w:jc w:val="both"/>
      </w:pPr>
      <w:bookmarkStart w:id="8301" w:name="113372"/>
      <w:bookmarkEnd w:id="8301"/>
      <w:r w:rsidRPr="00EE28E7">
        <w:t>общение и его значение для человека, способы организации эффективного и позитивного общения;</w:t>
      </w:r>
    </w:p>
    <w:p w:rsidR="00FD6682" w:rsidRPr="00EE28E7" w:rsidRDefault="00FD6682" w:rsidP="00FD6682">
      <w:pPr>
        <w:pStyle w:val="pboth"/>
        <w:shd w:val="clear" w:color="auto" w:fill="FFFFFF"/>
        <w:spacing w:before="0" w:beforeAutospacing="0"/>
        <w:jc w:val="both"/>
      </w:pPr>
      <w:bookmarkStart w:id="8302" w:name="113373"/>
      <w:bookmarkEnd w:id="8302"/>
      <w:r w:rsidRPr="00EE28E7">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D6682" w:rsidRPr="00EE28E7" w:rsidRDefault="00FD6682" w:rsidP="00FD6682">
      <w:pPr>
        <w:pStyle w:val="pboth"/>
        <w:shd w:val="clear" w:color="auto" w:fill="FFFFFF"/>
        <w:spacing w:before="0" w:beforeAutospacing="0"/>
        <w:jc w:val="both"/>
      </w:pPr>
      <w:bookmarkStart w:id="8303" w:name="113374"/>
      <w:bookmarkEnd w:id="8303"/>
      <w:r w:rsidRPr="00EE28E7">
        <w:t>понятие "конфликт" и стадии его развития, факторы и причины развития конфликта;</w:t>
      </w:r>
    </w:p>
    <w:p w:rsidR="00FD6682" w:rsidRPr="00EE28E7" w:rsidRDefault="00FD6682" w:rsidP="00FD6682">
      <w:pPr>
        <w:pStyle w:val="pboth"/>
        <w:shd w:val="clear" w:color="auto" w:fill="FFFFFF"/>
        <w:spacing w:before="0" w:beforeAutospacing="0"/>
        <w:jc w:val="both"/>
      </w:pPr>
      <w:bookmarkStart w:id="8304" w:name="113375"/>
      <w:bookmarkEnd w:id="8304"/>
      <w:r w:rsidRPr="00EE28E7">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D6682" w:rsidRPr="00EE28E7" w:rsidRDefault="00FD6682" w:rsidP="00FD6682">
      <w:pPr>
        <w:pStyle w:val="pboth"/>
        <w:shd w:val="clear" w:color="auto" w:fill="FFFFFF"/>
        <w:spacing w:before="0" w:beforeAutospacing="0"/>
        <w:jc w:val="both"/>
      </w:pPr>
      <w:bookmarkStart w:id="8305" w:name="113376"/>
      <w:bookmarkEnd w:id="8305"/>
      <w:r w:rsidRPr="00EE28E7">
        <w:t>правила поведения для снижения риска конфликта и порядок действий при его опасных проявлениях;</w:t>
      </w:r>
    </w:p>
    <w:p w:rsidR="00FD6682" w:rsidRPr="00EE28E7" w:rsidRDefault="00FD6682" w:rsidP="00FD6682">
      <w:pPr>
        <w:pStyle w:val="pboth"/>
        <w:shd w:val="clear" w:color="auto" w:fill="FFFFFF"/>
        <w:spacing w:before="0" w:beforeAutospacing="0"/>
        <w:jc w:val="both"/>
      </w:pPr>
      <w:bookmarkStart w:id="8306" w:name="113377"/>
      <w:bookmarkEnd w:id="8306"/>
      <w:r w:rsidRPr="00EE28E7">
        <w:t>способ разрешения конфликта с помощью третьей стороны (модератора);</w:t>
      </w:r>
    </w:p>
    <w:p w:rsidR="00FD6682" w:rsidRPr="00EE28E7" w:rsidRDefault="00FD6682" w:rsidP="00FD6682">
      <w:pPr>
        <w:pStyle w:val="pboth"/>
        <w:shd w:val="clear" w:color="auto" w:fill="FFFFFF"/>
        <w:spacing w:before="0" w:beforeAutospacing="0"/>
        <w:jc w:val="both"/>
      </w:pPr>
      <w:bookmarkStart w:id="8307" w:name="113378"/>
      <w:bookmarkEnd w:id="8307"/>
      <w:r w:rsidRPr="00EE28E7">
        <w:t>опасные формы проявления конфликта: агрессия, домашнее насилие и буллинг;</w:t>
      </w:r>
    </w:p>
    <w:p w:rsidR="00FD6682" w:rsidRPr="00EE28E7" w:rsidRDefault="00FD6682" w:rsidP="00FD6682">
      <w:pPr>
        <w:pStyle w:val="pboth"/>
        <w:shd w:val="clear" w:color="auto" w:fill="FFFFFF"/>
        <w:spacing w:before="0" w:beforeAutospacing="0"/>
        <w:jc w:val="both"/>
      </w:pPr>
      <w:bookmarkStart w:id="8308" w:name="113379"/>
      <w:bookmarkEnd w:id="8308"/>
      <w:r w:rsidRPr="00EE28E7">
        <w:t>манипуляции в ходе межличностного общения, приемы распознавания манипуляций и способы противостояния им;</w:t>
      </w:r>
    </w:p>
    <w:p w:rsidR="00FD6682" w:rsidRPr="00EE28E7" w:rsidRDefault="00FD6682" w:rsidP="00FD6682">
      <w:pPr>
        <w:pStyle w:val="pboth"/>
        <w:shd w:val="clear" w:color="auto" w:fill="FFFFFF"/>
        <w:spacing w:before="0" w:beforeAutospacing="0"/>
        <w:jc w:val="both"/>
      </w:pPr>
      <w:bookmarkStart w:id="8309" w:name="113380"/>
      <w:bookmarkEnd w:id="8309"/>
      <w:r w:rsidRPr="00EE28E7">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D6682" w:rsidRPr="00EE28E7" w:rsidRDefault="00FD6682" w:rsidP="00FD6682">
      <w:pPr>
        <w:pStyle w:val="pboth"/>
        <w:shd w:val="clear" w:color="auto" w:fill="FFFFFF"/>
        <w:spacing w:before="0" w:beforeAutospacing="0"/>
        <w:jc w:val="both"/>
      </w:pPr>
      <w:bookmarkStart w:id="8310" w:name="113381"/>
      <w:bookmarkEnd w:id="8310"/>
      <w:r w:rsidRPr="00EE28E7">
        <w:t>современные молодежные увлечения и опасности, связанные с ними, правила безопасного поведения;</w:t>
      </w:r>
    </w:p>
    <w:p w:rsidR="00FD6682" w:rsidRPr="00EE28E7" w:rsidRDefault="00FD6682" w:rsidP="00FD6682">
      <w:pPr>
        <w:pStyle w:val="pboth"/>
        <w:shd w:val="clear" w:color="auto" w:fill="FFFFFF"/>
        <w:spacing w:before="0" w:beforeAutospacing="0"/>
        <w:jc w:val="both"/>
      </w:pPr>
      <w:bookmarkStart w:id="8311" w:name="113382"/>
      <w:bookmarkEnd w:id="8311"/>
      <w:r w:rsidRPr="00EE28E7">
        <w:t>правила безопасной коммуникации с незнакомыми людьми.</w:t>
      </w:r>
    </w:p>
    <w:p w:rsidR="00FD6682" w:rsidRPr="00EE28E7" w:rsidRDefault="00FD6682" w:rsidP="00FD6682">
      <w:pPr>
        <w:pStyle w:val="pboth"/>
        <w:shd w:val="clear" w:color="auto" w:fill="FFFFFF"/>
        <w:spacing w:before="0" w:beforeAutospacing="0"/>
        <w:jc w:val="both"/>
      </w:pPr>
      <w:bookmarkStart w:id="8312" w:name="113383"/>
      <w:bookmarkEnd w:id="8312"/>
      <w:r w:rsidRPr="00EE28E7">
        <w:t>МОДУЛЬ N 8 "БЕЗОПАСНОСТЬ В ИНФОРМАЦИОННОМ ПРОСТРАНСТВЕ":</w:t>
      </w:r>
    </w:p>
    <w:p w:rsidR="00FD6682" w:rsidRPr="00EE28E7" w:rsidRDefault="00FD6682" w:rsidP="00FD6682">
      <w:pPr>
        <w:pStyle w:val="pboth"/>
        <w:shd w:val="clear" w:color="auto" w:fill="FFFFFF"/>
        <w:spacing w:before="0" w:beforeAutospacing="0"/>
        <w:jc w:val="both"/>
      </w:pPr>
      <w:bookmarkStart w:id="8313" w:name="113384"/>
      <w:bookmarkEnd w:id="8313"/>
      <w:r w:rsidRPr="00EE28E7">
        <w:t>понятие "цифровая среда", ее характеристики и примеры информационных и компьютерных угроз, положительные возможности цифровой среды;</w:t>
      </w:r>
    </w:p>
    <w:p w:rsidR="00FD6682" w:rsidRPr="00EE28E7" w:rsidRDefault="00FD6682" w:rsidP="00FD6682">
      <w:pPr>
        <w:pStyle w:val="pboth"/>
        <w:shd w:val="clear" w:color="auto" w:fill="FFFFFF"/>
        <w:spacing w:before="0" w:beforeAutospacing="0"/>
        <w:jc w:val="both"/>
      </w:pPr>
      <w:bookmarkStart w:id="8314" w:name="113385"/>
      <w:bookmarkEnd w:id="8314"/>
      <w:r w:rsidRPr="00EE28E7">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FD6682" w:rsidRPr="00EE28E7" w:rsidRDefault="00FD6682" w:rsidP="00FD6682">
      <w:pPr>
        <w:pStyle w:val="pboth"/>
        <w:shd w:val="clear" w:color="auto" w:fill="FFFFFF"/>
        <w:spacing w:before="0" w:beforeAutospacing="0"/>
        <w:jc w:val="both"/>
      </w:pPr>
      <w:bookmarkStart w:id="8315" w:name="113386"/>
      <w:bookmarkEnd w:id="8315"/>
      <w:r w:rsidRPr="00EE28E7">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D6682" w:rsidRPr="00EE28E7" w:rsidRDefault="00FD6682" w:rsidP="00FD6682">
      <w:pPr>
        <w:pStyle w:val="pboth"/>
        <w:shd w:val="clear" w:color="auto" w:fill="FFFFFF"/>
        <w:spacing w:before="0" w:beforeAutospacing="0"/>
        <w:jc w:val="both"/>
      </w:pPr>
      <w:bookmarkStart w:id="8316" w:name="113387"/>
      <w:bookmarkEnd w:id="8316"/>
      <w:r w:rsidRPr="00EE28E7">
        <w:lastRenderedPageBreak/>
        <w:t>опасные явления цифровой среды: вредоносные программы и приложения и их разновидности;</w:t>
      </w:r>
    </w:p>
    <w:p w:rsidR="00FD6682" w:rsidRPr="00EE28E7" w:rsidRDefault="00FD6682" w:rsidP="00FD6682">
      <w:pPr>
        <w:pStyle w:val="pboth"/>
        <w:shd w:val="clear" w:color="auto" w:fill="FFFFFF"/>
        <w:spacing w:before="0" w:beforeAutospacing="0"/>
        <w:jc w:val="both"/>
      </w:pPr>
      <w:bookmarkStart w:id="8317" w:name="113388"/>
      <w:bookmarkEnd w:id="8317"/>
      <w:r w:rsidRPr="00EE28E7">
        <w:t>правила кибергигиены, необходимые для предупреждения возникновения сложных и опасных ситуаций в цифровой среде;</w:t>
      </w:r>
    </w:p>
    <w:p w:rsidR="00FD6682" w:rsidRPr="00EE28E7" w:rsidRDefault="00FD6682" w:rsidP="00FD6682">
      <w:pPr>
        <w:pStyle w:val="pboth"/>
        <w:shd w:val="clear" w:color="auto" w:fill="FFFFFF"/>
        <w:spacing w:before="0" w:beforeAutospacing="0"/>
        <w:jc w:val="both"/>
      </w:pPr>
      <w:bookmarkStart w:id="8318" w:name="113389"/>
      <w:bookmarkEnd w:id="8318"/>
      <w:r w:rsidRPr="00EE28E7">
        <w:t>основные виды опасного и запрещенного контента в Интернете и его признаки, приемы распознавания опасностей при использовании Интернета;</w:t>
      </w:r>
    </w:p>
    <w:p w:rsidR="00FD6682" w:rsidRPr="00EE28E7" w:rsidRDefault="00FD6682" w:rsidP="00FD6682">
      <w:pPr>
        <w:pStyle w:val="pboth"/>
        <w:shd w:val="clear" w:color="auto" w:fill="FFFFFF"/>
        <w:spacing w:before="0" w:beforeAutospacing="0"/>
        <w:jc w:val="both"/>
      </w:pPr>
      <w:bookmarkStart w:id="8319" w:name="113390"/>
      <w:bookmarkEnd w:id="8319"/>
      <w:r w:rsidRPr="00EE28E7">
        <w:t>противоправные действия в Интернете;</w:t>
      </w:r>
    </w:p>
    <w:p w:rsidR="00FD6682" w:rsidRPr="00EE28E7" w:rsidRDefault="00FD6682" w:rsidP="00FD6682">
      <w:pPr>
        <w:pStyle w:val="pboth"/>
        <w:shd w:val="clear" w:color="auto" w:fill="FFFFFF"/>
        <w:spacing w:before="0" w:beforeAutospacing="0"/>
        <w:jc w:val="both"/>
      </w:pPr>
      <w:bookmarkStart w:id="8320" w:name="113391"/>
      <w:bookmarkEnd w:id="8320"/>
      <w:r w:rsidRPr="00EE28E7">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D6682" w:rsidRPr="00EE28E7" w:rsidRDefault="00FD6682" w:rsidP="00FD6682">
      <w:pPr>
        <w:pStyle w:val="pboth"/>
        <w:shd w:val="clear" w:color="auto" w:fill="FFFFFF"/>
        <w:spacing w:before="0" w:beforeAutospacing="0"/>
        <w:jc w:val="both"/>
      </w:pPr>
      <w:bookmarkStart w:id="8321" w:name="113392"/>
      <w:bookmarkEnd w:id="8321"/>
      <w:r w:rsidRPr="00EE28E7">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D6682" w:rsidRPr="00EE28E7" w:rsidRDefault="00FD6682" w:rsidP="00FD6682">
      <w:pPr>
        <w:pStyle w:val="pboth"/>
        <w:shd w:val="clear" w:color="auto" w:fill="FFFFFF"/>
        <w:spacing w:before="0" w:beforeAutospacing="0"/>
        <w:jc w:val="both"/>
      </w:pPr>
      <w:bookmarkStart w:id="8322" w:name="113393"/>
      <w:bookmarkEnd w:id="8322"/>
      <w:r w:rsidRPr="00EE28E7">
        <w:t>МОДУЛЬ N 9 "ОСНОВЫ ПРОТИВОДЕЙСТВИЯ ЭКСТРЕМИЗМУ И ТЕРРОРИЗМУ":</w:t>
      </w:r>
    </w:p>
    <w:p w:rsidR="00FD6682" w:rsidRPr="00EE28E7" w:rsidRDefault="00FD6682" w:rsidP="00FD6682">
      <w:pPr>
        <w:pStyle w:val="pboth"/>
        <w:shd w:val="clear" w:color="auto" w:fill="FFFFFF"/>
        <w:spacing w:before="0" w:beforeAutospacing="0"/>
        <w:jc w:val="both"/>
      </w:pPr>
      <w:bookmarkStart w:id="8323" w:name="113394"/>
      <w:bookmarkEnd w:id="8323"/>
      <w:r w:rsidRPr="00EE28E7">
        <w:t>понятия "экстремизм" и "терроризм", их содержание, причины, возможные варианты проявления и последствия;</w:t>
      </w:r>
    </w:p>
    <w:p w:rsidR="00FD6682" w:rsidRPr="00EE28E7" w:rsidRDefault="00FD6682" w:rsidP="00FD6682">
      <w:pPr>
        <w:pStyle w:val="pboth"/>
        <w:shd w:val="clear" w:color="auto" w:fill="FFFFFF"/>
        <w:spacing w:before="0" w:beforeAutospacing="0"/>
        <w:jc w:val="both"/>
      </w:pPr>
      <w:bookmarkStart w:id="8324" w:name="113395"/>
      <w:bookmarkEnd w:id="8324"/>
      <w:r w:rsidRPr="00EE28E7">
        <w:t>цели и формы проявления террористических актов, их последствия, уровни террористической опасности;</w:t>
      </w:r>
    </w:p>
    <w:p w:rsidR="00FD6682" w:rsidRPr="00EE28E7" w:rsidRDefault="00FD6682" w:rsidP="00FD6682">
      <w:pPr>
        <w:pStyle w:val="pboth"/>
        <w:shd w:val="clear" w:color="auto" w:fill="FFFFFF"/>
        <w:spacing w:before="0" w:beforeAutospacing="0"/>
        <w:jc w:val="both"/>
      </w:pPr>
      <w:bookmarkStart w:id="8325" w:name="113396"/>
      <w:bookmarkEnd w:id="8325"/>
      <w:r w:rsidRPr="00EE28E7">
        <w:t>основы общественно-государственной системы противодействия экстремизму и терроризму, контртеррористическая операция и ее цели;</w:t>
      </w:r>
    </w:p>
    <w:p w:rsidR="00FD6682" w:rsidRPr="00EE28E7" w:rsidRDefault="00FD6682" w:rsidP="00FD6682">
      <w:pPr>
        <w:pStyle w:val="pboth"/>
        <w:shd w:val="clear" w:color="auto" w:fill="FFFFFF"/>
        <w:spacing w:before="0" w:beforeAutospacing="0"/>
        <w:jc w:val="both"/>
      </w:pPr>
      <w:bookmarkStart w:id="8326" w:name="113397"/>
      <w:bookmarkEnd w:id="8326"/>
      <w:r w:rsidRPr="00EE28E7">
        <w:t>признаки вовлечения в террористическую деятельность, правила антитеррористического поведения;</w:t>
      </w:r>
    </w:p>
    <w:p w:rsidR="00FD6682" w:rsidRPr="00EE28E7" w:rsidRDefault="00FD6682" w:rsidP="00FD6682">
      <w:pPr>
        <w:pStyle w:val="pboth"/>
        <w:shd w:val="clear" w:color="auto" w:fill="FFFFFF"/>
        <w:spacing w:before="0" w:beforeAutospacing="0"/>
        <w:jc w:val="both"/>
      </w:pPr>
      <w:bookmarkStart w:id="8327" w:name="113398"/>
      <w:bookmarkEnd w:id="8327"/>
      <w:r w:rsidRPr="00EE28E7">
        <w:t>признаки угроз и подготовки различных форм терактов, порядок действий при их обнаружении;</w:t>
      </w:r>
    </w:p>
    <w:p w:rsidR="00FD6682" w:rsidRPr="00EE28E7" w:rsidRDefault="00FD6682" w:rsidP="00FD6682">
      <w:pPr>
        <w:pStyle w:val="pboth"/>
        <w:shd w:val="clear" w:color="auto" w:fill="FFFFFF"/>
        <w:spacing w:before="0" w:beforeAutospacing="0"/>
        <w:jc w:val="both"/>
      </w:pPr>
      <w:bookmarkStart w:id="8328" w:name="113399"/>
      <w:bookmarkEnd w:id="8328"/>
      <w:r w:rsidRPr="00EE28E7">
        <w:t>правила безопасного поведения в условиях совершения теракта;</w:t>
      </w:r>
    </w:p>
    <w:p w:rsidR="00FD6682" w:rsidRPr="00EE28E7" w:rsidRDefault="00FD6682" w:rsidP="00FD6682">
      <w:pPr>
        <w:pStyle w:val="pboth"/>
        <w:shd w:val="clear" w:color="auto" w:fill="FFFFFF"/>
        <w:spacing w:before="0" w:beforeAutospacing="0"/>
        <w:jc w:val="both"/>
      </w:pPr>
      <w:bookmarkStart w:id="8329" w:name="113400"/>
      <w:bookmarkEnd w:id="8329"/>
      <w:r w:rsidRPr="00EE28E7">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FD6682" w:rsidRPr="00EE28E7" w:rsidRDefault="00FD6682" w:rsidP="00FD6682">
      <w:pPr>
        <w:pStyle w:val="pboth"/>
        <w:shd w:val="clear" w:color="auto" w:fill="FFFFFF"/>
        <w:spacing w:before="0" w:beforeAutospacing="0"/>
        <w:jc w:val="both"/>
      </w:pPr>
      <w:bookmarkStart w:id="8330" w:name="113401"/>
      <w:bookmarkEnd w:id="8330"/>
      <w:r w:rsidRPr="00EE28E7">
        <w:t>МОДУЛЬ N 10 "ВЗАИМОДЕЙСТВИЕ ЛИЧНОСТИ, ОБЩЕСТВА И ГОСУДАРСТВА В ОБЕСПЕЧЕНИИ БЕЗОПАСНОСТИ ЖИЗНИ И ЗДОРОВЬЯ НАСЕЛЕНИЯ":</w:t>
      </w:r>
    </w:p>
    <w:p w:rsidR="00FD6682" w:rsidRPr="00EE28E7" w:rsidRDefault="00FD6682" w:rsidP="00FD6682">
      <w:pPr>
        <w:pStyle w:val="pboth"/>
        <w:shd w:val="clear" w:color="auto" w:fill="FFFFFF"/>
        <w:spacing w:before="0" w:beforeAutospacing="0"/>
        <w:jc w:val="both"/>
      </w:pPr>
      <w:bookmarkStart w:id="8331" w:name="113402"/>
      <w:bookmarkEnd w:id="8331"/>
      <w:r w:rsidRPr="00EE28E7">
        <w:t>классификация чрезвычайных ситуаций природного и техногенного характера;</w:t>
      </w:r>
    </w:p>
    <w:p w:rsidR="00FD6682" w:rsidRPr="00EE28E7" w:rsidRDefault="00FD6682" w:rsidP="00FD6682">
      <w:pPr>
        <w:pStyle w:val="pboth"/>
        <w:shd w:val="clear" w:color="auto" w:fill="FFFFFF"/>
        <w:spacing w:before="0" w:beforeAutospacing="0"/>
        <w:jc w:val="both"/>
      </w:pPr>
      <w:bookmarkStart w:id="8332" w:name="113403"/>
      <w:bookmarkEnd w:id="8332"/>
      <w:r w:rsidRPr="00EE28E7">
        <w:t>единая государственная система предупреждения и ликвидации чрезвычайных ситуаций (РСЧС), ее задачи, структура, режимы функционирования;</w:t>
      </w:r>
    </w:p>
    <w:p w:rsidR="00FD6682" w:rsidRPr="00EE28E7" w:rsidRDefault="00FD6682" w:rsidP="00FD6682">
      <w:pPr>
        <w:pStyle w:val="pboth"/>
        <w:shd w:val="clear" w:color="auto" w:fill="FFFFFF"/>
        <w:spacing w:before="0" w:beforeAutospacing="0"/>
        <w:jc w:val="both"/>
      </w:pPr>
      <w:bookmarkStart w:id="8333" w:name="113404"/>
      <w:bookmarkEnd w:id="8333"/>
      <w:r w:rsidRPr="00EE28E7">
        <w:t>государственные службы обеспечения безопасности, их роль и сфера ответственности, порядок взаимодействия с ними;</w:t>
      </w:r>
    </w:p>
    <w:p w:rsidR="00FD6682" w:rsidRPr="00EE28E7" w:rsidRDefault="00FD6682" w:rsidP="00FD6682">
      <w:pPr>
        <w:pStyle w:val="pboth"/>
        <w:shd w:val="clear" w:color="auto" w:fill="FFFFFF"/>
        <w:spacing w:before="0" w:beforeAutospacing="0"/>
        <w:jc w:val="both"/>
      </w:pPr>
      <w:bookmarkStart w:id="8334" w:name="113405"/>
      <w:bookmarkEnd w:id="8334"/>
      <w:r w:rsidRPr="00EE28E7">
        <w:t>общественные институты и их место в системе обеспечения безопасности жизни и здоровья населения;</w:t>
      </w:r>
    </w:p>
    <w:p w:rsidR="00FD6682" w:rsidRPr="00EE28E7" w:rsidRDefault="00FD6682" w:rsidP="00FD6682">
      <w:pPr>
        <w:pStyle w:val="pboth"/>
        <w:shd w:val="clear" w:color="auto" w:fill="FFFFFF"/>
        <w:spacing w:before="0" w:beforeAutospacing="0"/>
        <w:jc w:val="both"/>
      </w:pPr>
      <w:bookmarkStart w:id="8335" w:name="113406"/>
      <w:bookmarkEnd w:id="8335"/>
      <w:r w:rsidRPr="00EE28E7">
        <w:lastRenderedPageBreak/>
        <w:t>права, обязанности и роль граждан Российской Федерации в области защиты населения от чрезвычайных ситуаций;</w:t>
      </w:r>
    </w:p>
    <w:p w:rsidR="00FD6682" w:rsidRPr="00EE28E7" w:rsidRDefault="00FD6682" w:rsidP="00FD6682">
      <w:pPr>
        <w:pStyle w:val="pboth"/>
        <w:shd w:val="clear" w:color="auto" w:fill="FFFFFF"/>
        <w:spacing w:before="0" w:beforeAutospacing="0"/>
        <w:jc w:val="both"/>
      </w:pPr>
      <w:bookmarkStart w:id="8336" w:name="113407"/>
      <w:bookmarkEnd w:id="8336"/>
      <w:r w:rsidRPr="00EE28E7">
        <w:t>антикоррупционное поведение как элемент общественной и государственной безопасности;</w:t>
      </w:r>
    </w:p>
    <w:p w:rsidR="00FD6682" w:rsidRPr="00EE28E7" w:rsidRDefault="00FD6682" w:rsidP="00FD6682">
      <w:pPr>
        <w:pStyle w:val="pboth"/>
        <w:shd w:val="clear" w:color="auto" w:fill="FFFFFF"/>
        <w:spacing w:before="0" w:beforeAutospacing="0"/>
        <w:jc w:val="both"/>
      </w:pPr>
      <w:bookmarkStart w:id="8337" w:name="113408"/>
      <w:bookmarkEnd w:id="8337"/>
      <w:r w:rsidRPr="00EE28E7">
        <w:t>информирование и оповещение населения о чрезвычайных ситуациях, система ОКСИОН;</w:t>
      </w:r>
    </w:p>
    <w:p w:rsidR="00FD6682" w:rsidRPr="00EE28E7" w:rsidRDefault="00FD6682" w:rsidP="00FD6682">
      <w:pPr>
        <w:pStyle w:val="pboth"/>
        <w:shd w:val="clear" w:color="auto" w:fill="FFFFFF"/>
        <w:spacing w:before="0" w:beforeAutospacing="0"/>
        <w:jc w:val="both"/>
      </w:pPr>
      <w:bookmarkStart w:id="8338" w:name="113409"/>
      <w:bookmarkEnd w:id="8338"/>
      <w:r w:rsidRPr="00EE28E7">
        <w:t>сигнал "Внимание всем!", порядок действий населения при его получении, в том числе при авариях с выбросом химических и радиоактивных веществ;</w:t>
      </w:r>
    </w:p>
    <w:p w:rsidR="00FD6682" w:rsidRPr="00EE28E7" w:rsidRDefault="00FD6682" w:rsidP="00FD6682">
      <w:pPr>
        <w:pStyle w:val="pboth"/>
        <w:shd w:val="clear" w:color="auto" w:fill="FFFFFF"/>
        <w:spacing w:before="0" w:beforeAutospacing="0"/>
        <w:jc w:val="both"/>
      </w:pPr>
      <w:bookmarkStart w:id="8339" w:name="113410"/>
      <w:bookmarkEnd w:id="8339"/>
      <w:r w:rsidRPr="00EE28E7">
        <w:t>средства индивидуальной и коллективной защиты населения, порядок пользования фильтрующим противогазом;</w:t>
      </w:r>
    </w:p>
    <w:p w:rsidR="00FD6682" w:rsidRPr="00EE28E7" w:rsidRDefault="00FD6682" w:rsidP="00FD6682">
      <w:pPr>
        <w:pStyle w:val="pboth"/>
        <w:shd w:val="clear" w:color="auto" w:fill="FFFFFF"/>
        <w:spacing w:before="0" w:beforeAutospacing="0"/>
        <w:jc w:val="both"/>
      </w:pPr>
      <w:bookmarkStart w:id="8340" w:name="113411"/>
      <w:bookmarkEnd w:id="8340"/>
      <w:r w:rsidRPr="00EE28E7">
        <w:t>эвакуация населения в условиях чрезвычайных ситуаций, порядок действий населения при объявлении эвакуации.</w:t>
      </w:r>
    </w:p>
    <w:p w:rsidR="00FD6682" w:rsidRPr="00EE28E7" w:rsidRDefault="00FD6682" w:rsidP="00FD6682">
      <w:pPr>
        <w:pStyle w:val="pboth"/>
        <w:shd w:val="clear" w:color="auto" w:fill="FFFFFF"/>
        <w:spacing w:before="0" w:beforeAutospacing="0"/>
        <w:jc w:val="both"/>
      </w:pPr>
      <w:bookmarkStart w:id="8341" w:name="113412"/>
      <w:bookmarkEnd w:id="8341"/>
      <w:r w:rsidRPr="00EE28E7">
        <w:t>3. ПЛАНИРУЕМЫЕ РЕЗУЛЬТАТЫ ОСВОЕНИЯ УЧЕБНОГО ПРЕДМЕТА "ОСНОВЫ БЕЗОПАСНОСТИ ЖИЗНЕДЕЯТЕЛЬНОСТИ" НА УРОВНЕ ОСНОВНОГО ОБЩЕГО ОБРАЗОВАНИЯ</w:t>
      </w:r>
    </w:p>
    <w:p w:rsidR="00FD6682" w:rsidRPr="00EE28E7" w:rsidRDefault="00FD6682" w:rsidP="00FD6682">
      <w:pPr>
        <w:pStyle w:val="pboth"/>
        <w:shd w:val="clear" w:color="auto" w:fill="FFFFFF"/>
        <w:spacing w:before="0" w:beforeAutospacing="0"/>
        <w:jc w:val="both"/>
      </w:pPr>
      <w:bookmarkStart w:id="8342" w:name="113413"/>
      <w:bookmarkEnd w:id="8342"/>
      <w:r w:rsidRPr="00EE28E7">
        <w:t>Настоящая Программа четко ориентирована на выполнение требований, устанавливаемых </w:t>
      </w:r>
      <w:hyperlink r:id="rId189" w:anchor="100016" w:history="1">
        <w:r w:rsidRPr="00EE28E7">
          <w:rPr>
            <w:rStyle w:val="ad"/>
            <w:color w:val="auto"/>
          </w:rPr>
          <w:t>ФГОС</w:t>
        </w:r>
      </w:hyperlink>
      <w:r w:rsidRPr="00EE28E7">
        <w:t>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FD6682" w:rsidRPr="00EE28E7" w:rsidRDefault="00FD6682" w:rsidP="00FD6682">
      <w:pPr>
        <w:pStyle w:val="pboth"/>
        <w:shd w:val="clear" w:color="auto" w:fill="FFFFFF"/>
        <w:spacing w:before="0" w:beforeAutospacing="0"/>
        <w:jc w:val="both"/>
      </w:pPr>
      <w:bookmarkStart w:id="8343" w:name="113414"/>
      <w:bookmarkEnd w:id="8343"/>
      <w:r w:rsidRPr="00EE28E7">
        <w:t>ЛИЧНОСТНЫЕ РЕЗУЛЬТАТЫ</w:t>
      </w:r>
    </w:p>
    <w:p w:rsidR="00FD6682" w:rsidRPr="00EE28E7" w:rsidRDefault="00FD6682" w:rsidP="00FD6682">
      <w:pPr>
        <w:pStyle w:val="pboth"/>
        <w:shd w:val="clear" w:color="auto" w:fill="FFFFFF"/>
        <w:spacing w:before="0" w:beforeAutospacing="0"/>
        <w:jc w:val="both"/>
      </w:pPr>
      <w:bookmarkStart w:id="8344" w:name="113415"/>
      <w:bookmarkEnd w:id="8344"/>
      <w:r w:rsidRPr="00EE28E7">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D6682" w:rsidRPr="00EE28E7" w:rsidRDefault="00FD6682" w:rsidP="00FD6682">
      <w:pPr>
        <w:pStyle w:val="pboth"/>
        <w:shd w:val="clear" w:color="auto" w:fill="FFFFFF"/>
        <w:spacing w:before="0" w:beforeAutospacing="0"/>
        <w:jc w:val="both"/>
      </w:pPr>
      <w:bookmarkStart w:id="8345" w:name="113416"/>
      <w:bookmarkEnd w:id="8345"/>
      <w:r w:rsidRPr="00EE28E7">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FD6682" w:rsidRPr="00EE28E7" w:rsidRDefault="00FD6682" w:rsidP="00FD6682">
      <w:pPr>
        <w:pStyle w:val="pboth"/>
        <w:shd w:val="clear" w:color="auto" w:fill="FFFFFF"/>
        <w:spacing w:before="0" w:beforeAutospacing="0"/>
        <w:jc w:val="both"/>
      </w:pPr>
      <w:bookmarkStart w:id="8346" w:name="113417"/>
      <w:bookmarkEnd w:id="8346"/>
      <w:r w:rsidRPr="00EE28E7">
        <w:t>1. Патриотическое воспитание:</w:t>
      </w:r>
    </w:p>
    <w:p w:rsidR="00FD6682" w:rsidRPr="00EE28E7" w:rsidRDefault="00FD6682" w:rsidP="00FD6682">
      <w:pPr>
        <w:pStyle w:val="pboth"/>
        <w:shd w:val="clear" w:color="auto" w:fill="FFFFFF"/>
        <w:spacing w:before="0" w:beforeAutospacing="0"/>
        <w:jc w:val="both"/>
      </w:pPr>
      <w:bookmarkStart w:id="8347" w:name="113418"/>
      <w:bookmarkEnd w:id="8347"/>
      <w:r w:rsidRPr="00EE28E7">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6682" w:rsidRPr="00EE28E7" w:rsidRDefault="00FD6682" w:rsidP="00FD6682">
      <w:pPr>
        <w:pStyle w:val="pboth"/>
        <w:shd w:val="clear" w:color="auto" w:fill="FFFFFF"/>
        <w:spacing w:before="0" w:beforeAutospacing="0"/>
        <w:jc w:val="both"/>
      </w:pPr>
      <w:bookmarkStart w:id="8348" w:name="113419"/>
      <w:bookmarkEnd w:id="8348"/>
      <w:r w:rsidRPr="00EE28E7">
        <w:lastRenderedPageBreak/>
        <w:t>формирование чувства гордости за свою Родину, ответственного отношения к выполнению конституционного долга - защите Отечества.</w:t>
      </w:r>
    </w:p>
    <w:p w:rsidR="00FD6682" w:rsidRPr="00EE28E7" w:rsidRDefault="00FD6682" w:rsidP="00FD6682">
      <w:pPr>
        <w:pStyle w:val="pboth"/>
        <w:shd w:val="clear" w:color="auto" w:fill="FFFFFF"/>
        <w:spacing w:before="0" w:beforeAutospacing="0"/>
        <w:jc w:val="both"/>
      </w:pPr>
      <w:bookmarkStart w:id="8349" w:name="113420"/>
      <w:bookmarkEnd w:id="8349"/>
      <w:r w:rsidRPr="00EE28E7">
        <w:t>2. Гражданское воспитание:</w:t>
      </w:r>
    </w:p>
    <w:p w:rsidR="00FD6682" w:rsidRPr="00EE28E7" w:rsidRDefault="00FD6682" w:rsidP="00FD6682">
      <w:pPr>
        <w:pStyle w:val="pboth"/>
        <w:shd w:val="clear" w:color="auto" w:fill="FFFFFF"/>
        <w:spacing w:before="0" w:beforeAutospacing="0"/>
        <w:jc w:val="both"/>
      </w:pPr>
      <w:bookmarkStart w:id="8350" w:name="113421"/>
      <w:bookmarkEnd w:id="8350"/>
      <w:r w:rsidRPr="00EE28E7">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FD6682" w:rsidRPr="00EE28E7" w:rsidRDefault="00FD6682" w:rsidP="00FD6682">
      <w:pPr>
        <w:pStyle w:val="pboth"/>
        <w:shd w:val="clear" w:color="auto" w:fill="FFFFFF"/>
        <w:spacing w:before="0" w:beforeAutospacing="0"/>
        <w:jc w:val="both"/>
      </w:pPr>
      <w:bookmarkStart w:id="8351" w:name="113422"/>
      <w:bookmarkEnd w:id="8351"/>
      <w:r w:rsidRPr="00EE28E7">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D6682" w:rsidRPr="00EE28E7" w:rsidRDefault="00FD6682" w:rsidP="00FD6682">
      <w:pPr>
        <w:pStyle w:val="pboth"/>
        <w:shd w:val="clear" w:color="auto" w:fill="FFFFFF"/>
        <w:spacing w:before="0" w:beforeAutospacing="0"/>
        <w:jc w:val="both"/>
      </w:pPr>
      <w:bookmarkStart w:id="8352" w:name="113423"/>
      <w:bookmarkEnd w:id="8352"/>
      <w:r w:rsidRPr="00EE28E7">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D6682" w:rsidRPr="00EE28E7" w:rsidRDefault="00FD6682" w:rsidP="00FD6682">
      <w:pPr>
        <w:pStyle w:val="pboth"/>
        <w:shd w:val="clear" w:color="auto" w:fill="FFFFFF"/>
        <w:spacing w:before="0" w:beforeAutospacing="0"/>
        <w:jc w:val="both"/>
      </w:pPr>
      <w:bookmarkStart w:id="8353" w:name="113424"/>
      <w:bookmarkEnd w:id="8353"/>
      <w:r w:rsidRPr="00EE28E7">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D6682" w:rsidRPr="00EE28E7" w:rsidRDefault="00FD6682" w:rsidP="00FD6682">
      <w:pPr>
        <w:pStyle w:val="pboth"/>
        <w:shd w:val="clear" w:color="auto" w:fill="FFFFFF"/>
        <w:spacing w:before="0" w:beforeAutospacing="0"/>
        <w:jc w:val="both"/>
      </w:pPr>
      <w:bookmarkStart w:id="8354" w:name="113425"/>
      <w:bookmarkEnd w:id="8354"/>
      <w:r w:rsidRPr="00EE28E7">
        <w:t>3. Духовно-нравственное воспитание:</w:t>
      </w:r>
    </w:p>
    <w:p w:rsidR="00FD6682" w:rsidRPr="00EE28E7" w:rsidRDefault="00FD6682" w:rsidP="00FD6682">
      <w:pPr>
        <w:pStyle w:val="pboth"/>
        <w:shd w:val="clear" w:color="auto" w:fill="FFFFFF"/>
        <w:spacing w:before="0" w:beforeAutospacing="0"/>
        <w:jc w:val="both"/>
      </w:pPr>
      <w:bookmarkStart w:id="8355" w:name="113426"/>
      <w:bookmarkEnd w:id="8355"/>
      <w:r w:rsidRPr="00EE28E7">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D6682" w:rsidRPr="00EE28E7" w:rsidRDefault="00FD6682" w:rsidP="00FD6682">
      <w:pPr>
        <w:pStyle w:val="pboth"/>
        <w:shd w:val="clear" w:color="auto" w:fill="FFFFFF"/>
        <w:spacing w:before="0" w:beforeAutospacing="0"/>
        <w:jc w:val="both"/>
      </w:pPr>
      <w:bookmarkStart w:id="8356" w:name="113427"/>
      <w:bookmarkEnd w:id="8356"/>
      <w:r w:rsidRPr="00EE28E7">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D6682" w:rsidRPr="00EE28E7" w:rsidRDefault="00FD6682" w:rsidP="00FD6682">
      <w:pPr>
        <w:pStyle w:val="pboth"/>
        <w:shd w:val="clear" w:color="auto" w:fill="FFFFFF"/>
        <w:spacing w:before="0" w:beforeAutospacing="0"/>
        <w:jc w:val="both"/>
      </w:pPr>
      <w:bookmarkStart w:id="8357" w:name="113428"/>
      <w:bookmarkEnd w:id="8357"/>
      <w:r w:rsidRPr="00EE28E7">
        <w:t>формирование личности безопасного типа, осознанного и ответственного отношения к личной безопасности и безопасности других людей.</w:t>
      </w:r>
    </w:p>
    <w:p w:rsidR="00FD6682" w:rsidRPr="00EE28E7" w:rsidRDefault="00FD6682" w:rsidP="00FD6682">
      <w:pPr>
        <w:pStyle w:val="pboth"/>
        <w:shd w:val="clear" w:color="auto" w:fill="FFFFFF"/>
        <w:spacing w:before="0" w:beforeAutospacing="0"/>
        <w:jc w:val="both"/>
      </w:pPr>
      <w:bookmarkStart w:id="8358" w:name="113429"/>
      <w:bookmarkEnd w:id="8358"/>
      <w:r w:rsidRPr="00EE28E7">
        <w:t>4. Эстетическое воспитание:</w:t>
      </w:r>
    </w:p>
    <w:p w:rsidR="00FD6682" w:rsidRPr="00EE28E7" w:rsidRDefault="00FD6682" w:rsidP="00FD6682">
      <w:pPr>
        <w:pStyle w:val="pboth"/>
        <w:shd w:val="clear" w:color="auto" w:fill="FFFFFF"/>
        <w:spacing w:before="0" w:beforeAutospacing="0"/>
        <w:jc w:val="both"/>
      </w:pPr>
      <w:bookmarkStart w:id="8359" w:name="113430"/>
      <w:bookmarkEnd w:id="8359"/>
      <w:r w:rsidRPr="00EE28E7">
        <w:t>формирование гармоничной личности, развитие способности воспринимать, ценить и создавать прекрасное в повседневной жизни;</w:t>
      </w:r>
    </w:p>
    <w:p w:rsidR="00FD6682" w:rsidRPr="00EE28E7" w:rsidRDefault="00FD6682" w:rsidP="00FD6682">
      <w:pPr>
        <w:pStyle w:val="pboth"/>
        <w:shd w:val="clear" w:color="auto" w:fill="FFFFFF"/>
        <w:spacing w:before="0" w:beforeAutospacing="0"/>
        <w:jc w:val="both"/>
      </w:pPr>
      <w:bookmarkStart w:id="8360" w:name="113431"/>
      <w:bookmarkEnd w:id="8360"/>
      <w:r w:rsidRPr="00EE28E7">
        <w:t>понимание взаимозависимости счастливого юношества и безопасного личного поведения в повседневной жизни.</w:t>
      </w:r>
    </w:p>
    <w:p w:rsidR="00FD6682" w:rsidRPr="00EE28E7" w:rsidRDefault="00FD6682" w:rsidP="00FD6682">
      <w:pPr>
        <w:pStyle w:val="pboth"/>
        <w:shd w:val="clear" w:color="auto" w:fill="FFFFFF"/>
        <w:spacing w:before="0" w:beforeAutospacing="0"/>
        <w:jc w:val="both"/>
      </w:pPr>
      <w:bookmarkStart w:id="8361" w:name="113432"/>
      <w:bookmarkEnd w:id="8361"/>
      <w:r w:rsidRPr="00EE28E7">
        <w:lastRenderedPageBreak/>
        <w:t>5. Ценности научного познания:</w:t>
      </w:r>
    </w:p>
    <w:p w:rsidR="00FD6682" w:rsidRPr="00EE28E7" w:rsidRDefault="00FD6682" w:rsidP="00FD6682">
      <w:pPr>
        <w:pStyle w:val="pboth"/>
        <w:shd w:val="clear" w:color="auto" w:fill="FFFFFF"/>
        <w:spacing w:before="0" w:beforeAutospacing="0"/>
        <w:jc w:val="both"/>
      </w:pPr>
      <w:bookmarkStart w:id="8362" w:name="113433"/>
      <w:bookmarkEnd w:id="8362"/>
      <w:r w:rsidRPr="00EE28E7">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6682" w:rsidRPr="00EE28E7" w:rsidRDefault="00FD6682" w:rsidP="00FD6682">
      <w:pPr>
        <w:pStyle w:val="pboth"/>
        <w:shd w:val="clear" w:color="auto" w:fill="FFFFFF"/>
        <w:spacing w:before="0" w:beforeAutospacing="0"/>
        <w:jc w:val="both"/>
      </w:pPr>
      <w:bookmarkStart w:id="8363" w:name="113434"/>
      <w:bookmarkEnd w:id="8363"/>
      <w:r w:rsidRPr="00EE28E7">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D6682" w:rsidRPr="00EE28E7" w:rsidRDefault="00FD6682" w:rsidP="00FD6682">
      <w:pPr>
        <w:pStyle w:val="pboth"/>
        <w:shd w:val="clear" w:color="auto" w:fill="FFFFFF"/>
        <w:spacing w:before="0" w:beforeAutospacing="0"/>
        <w:jc w:val="both"/>
      </w:pPr>
      <w:bookmarkStart w:id="8364" w:name="113435"/>
      <w:bookmarkEnd w:id="8364"/>
      <w:r w:rsidRPr="00EE28E7">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FD6682" w:rsidRPr="00EE28E7" w:rsidRDefault="00FD6682" w:rsidP="00FD6682">
      <w:pPr>
        <w:pStyle w:val="pboth"/>
        <w:shd w:val="clear" w:color="auto" w:fill="FFFFFF"/>
        <w:spacing w:before="0" w:beforeAutospacing="0"/>
        <w:jc w:val="both"/>
      </w:pPr>
      <w:bookmarkStart w:id="8365" w:name="113436"/>
      <w:bookmarkEnd w:id="8365"/>
      <w:r w:rsidRPr="00EE28E7">
        <w:t>6. Физическое воспитание, формирование культуры здоровья и эмоционального благополучия:</w:t>
      </w:r>
    </w:p>
    <w:p w:rsidR="00FD6682" w:rsidRPr="00EE28E7" w:rsidRDefault="00FD6682" w:rsidP="00FD6682">
      <w:pPr>
        <w:pStyle w:val="pboth"/>
        <w:shd w:val="clear" w:color="auto" w:fill="FFFFFF"/>
        <w:spacing w:before="0" w:beforeAutospacing="0"/>
        <w:jc w:val="both"/>
      </w:pPr>
      <w:bookmarkStart w:id="8366" w:name="113437"/>
      <w:bookmarkEnd w:id="8366"/>
      <w:r w:rsidRPr="00EE28E7">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D6682" w:rsidRPr="00EE28E7" w:rsidRDefault="00FD6682" w:rsidP="00FD6682">
      <w:pPr>
        <w:pStyle w:val="pboth"/>
        <w:shd w:val="clear" w:color="auto" w:fill="FFFFFF"/>
        <w:spacing w:before="0" w:beforeAutospacing="0"/>
        <w:jc w:val="both"/>
      </w:pPr>
      <w:bookmarkStart w:id="8367" w:name="113438"/>
      <w:bookmarkEnd w:id="8367"/>
      <w:r w:rsidRPr="00EE28E7">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D6682" w:rsidRPr="00EE28E7" w:rsidRDefault="00FD6682" w:rsidP="00FD6682">
      <w:pPr>
        <w:pStyle w:val="pboth"/>
        <w:shd w:val="clear" w:color="auto" w:fill="FFFFFF"/>
        <w:spacing w:before="0" w:beforeAutospacing="0"/>
        <w:jc w:val="both"/>
      </w:pPr>
      <w:bookmarkStart w:id="8368" w:name="113439"/>
      <w:bookmarkEnd w:id="8368"/>
      <w:r w:rsidRPr="00EE28E7">
        <w:t>умение принимать себя и других, не осуждая;</w:t>
      </w:r>
    </w:p>
    <w:p w:rsidR="00FD6682" w:rsidRPr="00EE28E7" w:rsidRDefault="00FD6682" w:rsidP="00FD6682">
      <w:pPr>
        <w:pStyle w:val="pboth"/>
        <w:shd w:val="clear" w:color="auto" w:fill="FFFFFF"/>
        <w:spacing w:before="0" w:beforeAutospacing="0"/>
        <w:jc w:val="both"/>
      </w:pPr>
      <w:bookmarkStart w:id="8369" w:name="113440"/>
      <w:bookmarkEnd w:id="8369"/>
      <w:r w:rsidRPr="00EE28E7">
        <w:t>умение осознавать эмоциональное состояние свое и других, уметь управлять собственным эмоциональным состоянием;</w:t>
      </w:r>
    </w:p>
    <w:p w:rsidR="00FD6682" w:rsidRPr="00EE28E7" w:rsidRDefault="00FD6682" w:rsidP="00FD6682">
      <w:pPr>
        <w:pStyle w:val="pboth"/>
        <w:shd w:val="clear" w:color="auto" w:fill="FFFFFF"/>
        <w:spacing w:before="0" w:beforeAutospacing="0"/>
        <w:jc w:val="both"/>
      </w:pPr>
      <w:bookmarkStart w:id="8370" w:name="113441"/>
      <w:bookmarkEnd w:id="8370"/>
      <w:r w:rsidRPr="00EE28E7">
        <w:t>сформированность навыка рефлексии, признание своего права на ошибку и такого же права другого человека.</w:t>
      </w:r>
    </w:p>
    <w:p w:rsidR="00FD6682" w:rsidRPr="00EE28E7" w:rsidRDefault="00FD6682" w:rsidP="00FD6682">
      <w:pPr>
        <w:pStyle w:val="pboth"/>
        <w:shd w:val="clear" w:color="auto" w:fill="FFFFFF"/>
        <w:spacing w:before="0" w:beforeAutospacing="0"/>
        <w:jc w:val="both"/>
      </w:pPr>
      <w:bookmarkStart w:id="8371" w:name="113442"/>
      <w:bookmarkEnd w:id="8371"/>
      <w:r w:rsidRPr="00EE28E7">
        <w:t>7. Трудовое воспитание:</w:t>
      </w:r>
    </w:p>
    <w:p w:rsidR="00FD6682" w:rsidRPr="00EE28E7" w:rsidRDefault="00FD6682" w:rsidP="00FD6682">
      <w:pPr>
        <w:pStyle w:val="pboth"/>
        <w:shd w:val="clear" w:color="auto" w:fill="FFFFFF"/>
        <w:spacing w:before="0" w:beforeAutospacing="0"/>
        <w:jc w:val="both"/>
      </w:pPr>
      <w:bookmarkStart w:id="8372" w:name="113443"/>
      <w:bookmarkEnd w:id="8372"/>
      <w:r w:rsidRPr="00EE28E7">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D6682" w:rsidRPr="00EE28E7" w:rsidRDefault="00FD6682" w:rsidP="00FD6682">
      <w:pPr>
        <w:pStyle w:val="pboth"/>
        <w:shd w:val="clear" w:color="auto" w:fill="FFFFFF"/>
        <w:spacing w:before="0" w:beforeAutospacing="0"/>
        <w:jc w:val="both"/>
      </w:pPr>
      <w:bookmarkStart w:id="8373" w:name="113444"/>
      <w:bookmarkEnd w:id="8373"/>
      <w:r w:rsidRPr="00EE28E7">
        <w:lastRenderedPageBreak/>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FD6682" w:rsidRPr="00EE28E7" w:rsidRDefault="00FD6682" w:rsidP="00FD6682">
      <w:pPr>
        <w:pStyle w:val="pboth"/>
        <w:shd w:val="clear" w:color="auto" w:fill="FFFFFF"/>
        <w:spacing w:before="0" w:beforeAutospacing="0"/>
        <w:jc w:val="both"/>
      </w:pPr>
      <w:bookmarkStart w:id="8374" w:name="113445"/>
      <w:bookmarkEnd w:id="8374"/>
      <w:r w:rsidRPr="00EE28E7">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D6682" w:rsidRPr="00EE28E7" w:rsidRDefault="00FD6682" w:rsidP="00FD6682">
      <w:pPr>
        <w:pStyle w:val="pboth"/>
        <w:shd w:val="clear" w:color="auto" w:fill="FFFFFF"/>
        <w:spacing w:before="0" w:beforeAutospacing="0"/>
        <w:jc w:val="both"/>
      </w:pPr>
      <w:bookmarkStart w:id="8375" w:name="113446"/>
      <w:bookmarkEnd w:id="8375"/>
      <w:r w:rsidRPr="00EE28E7">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D6682" w:rsidRPr="00EE28E7" w:rsidRDefault="00FD6682" w:rsidP="00FD6682">
      <w:pPr>
        <w:pStyle w:val="pboth"/>
        <w:shd w:val="clear" w:color="auto" w:fill="FFFFFF"/>
        <w:spacing w:before="0" w:beforeAutospacing="0"/>
        <w:jc w:val="both"/>
      </w:pPr>
      <w:bookmarkStart w:id="8376" w:name="113447"/>
      <w:bookmarkEnd w:id="8376"/>
      <w:r w:rsidRPr="00EE28E7">
        <w:t>8. Экологическое воспитание:</w:t>
      </w:r>
    </w:p>
    <w:p w:rsidR="00FD6682" w:rsidRPr="00EE28E7" w:rsidRDefault="00FD6682" w:rsidP="00FD6682">
      <w:pPr>
        <w:pStyle w:val="pboth"/>
        <w:shd w:val="clear" w:color="auto" w:fill="FFFFFF"/>
        <w:spacing w:before="0" w:beforeAutospacing="0"/>
        <w:jc w:val="both"/>
      </w:pPr>
      <w:bookmarkStart w:id="8377" w:name="113448"/>
      <w:bookmarkEnd w:id="8377"/>
      <w:r w:rsidRPr="00EE28E7">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D6682" w:rsidRPr="00EE28E7" w:rsidRDefault="00FD6682" w:rsidP="00FD6682">
      <w:pPr>
        <w:pStyle w:val="pboth"/>
        <w:shd w:val="clear" w:color="auto" w:fill="FFFFFF"/>
        <w:spacing w:before="0" w:beforeAutospacing="0"/>
        <w:jc w:val="both"/>
      </w:pPr>
      <w:bookmarkStart w:id="8378" w:name="113449"/>
      <w:bookmarkEnd w:id="8378"/>
      <w:r w:rsidRPr="00EE28E7">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FD6682" w:rsidRPr="00EE28E7" w:rsidRDefault="00FD6682" w:rsidP="00FD6682">
      <w:pPr>
        <w:pStyle w:val="pboth"/>
        <w:shd w:val="clear" w:color="auto" w:fill="FFFFFF"/>
        <w:spacing w:before="0" w:beforeAutospacing="0"/>
        <w:jc w:val="both"/>
      </w:pPr>
      <w:bookmarkStart w:id="8379" w:name="113450"/>
      <w:bookmarkEnd w:id="8379"/>
      <w:r w:rsidRPr="00EE28E7">
        <w:t>МЕТАПРЕДМЕТНЫЕ РЕЗУЛЬТАТЫ</w:t>
      </w:r>
    </w:p>
    <w:p w:rsidR="00FD6682" w:rsidRPr="00EE28E7" w:rsidRDefault="00FD6682" w:rsidP="00FD6682">
      <w:pPr>
        <w:pStyle w:val="pboth"/>
        <w:shd w:val="clear" w:color="auto" w:fill="FFFFFF"/>
        <w:spacing w:before="0" w:beforeAutospacing="0"/>
        <w:jc w:val="both"/>
      </w:pPr>
      <w:bookmarkStart w:id="8380" w:name="113451"/>
      <w:bookmarkEnd w:id="8380"/>
      <w:r w:rsidRPr="00EE28E7">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FD6682" w:rsidRPr="00EE28E7" w:rsidRDefault="00FD6682" w:rsidP="00FD6682">
      <w:pPr>
        <w:pStyle w:val="pboth"/>
        <w:shd w:val="clear" w:color="auto" w:fill="FFFFFF"/>
        <w:spacing w:before="0" w:beforeAutospacing="0"/>
        <w:jc w:val="both"/>
      </w:pPr>
      <w:bookmarkStart w:id="8381" w:name="113452"/>
      <w:bookmarkEnd w:id="8381"/>
      <w:r w:rsidRPr="00EE28E7">
        <w:t>Метапредметные результаты, формируемые в ходе изучения учебного предмета ОБЖ, должны отражать:</w:t>
      </w:r>
    </w:p>
    <w:p w:rsidR="00FD6682" w:rsidRPr="00EE28E7" w:rsidRDefault="00FD6682" w:rsidP="00FD6682">
      <w:pPr>
        <w:pStyle w:val="pboth"/>
        <w:shd w:val="clear" w:color="auto" w:fill="FFFFFF"/>
        <w:spacing w:before="0" w:beforeAutospacing="0"/>
        <w:jc w:val="both"/>
      </w:pPr>
      <w:bookmarkStart w:id="8382" w:name="113453"/>
      <w:bookmarkEnd w:id="8382"/>
      <w:r w:rsidRPr="00EE28E7">
        <w:t>1. Овладение универсальными познавательными действиями.</w:t>
      </w:r>
    </w:p>
    <w:p w:rsidR="00FD6682" w:rsidRPr="00EE28E7" w:rsidRDefault="00FD6682" w:rsidP="00FD6682">
      <w:pPr>
        <w:pStyle w:val="pboth"/>
        <w:shd w:val="clear" w:color="auto" w:fill="FFFFFF"/>
        <w:spacing w:before="0" w:beforeAutospacing="0"/>
        <w:jc w:val="both"/>
      </w:pPr>
      <w:bookmarkStart w:id="8383" w:name="113454"/>
      <w:bookmarkEnd w:id="8383"/>
      <w:r w:rsidRPr="00EE28E7">
        <w:t>Базовые логические действия:</w:t>
      </w:r>
    </w:p>
    <w:p w:rsidR="00FD6682" w:rsidRPr="00EE28E7" w:rsidRDefault="00FD6682" w:rsidP="00FD6682">
      <w:pPr>
        <w:pStyle w:val="pboth"/>
        <w:shd w:val="clear" w:color="auto" w:fill="FFFFFF"/>
        <w:spacing w:before="0" w:beforeAutospacing="0"/>
        <w:jc w:val="both"/>
      </w:pPr>
      <w:bookmarkStart w:id="8384" w:name="113455"/>
      <w:bookmarkEnd w:id="8384"/>
      <w:r w:rsidRPr="00EE28E7">
        <w:t>выявлять и характеризовать существенные признаки объектов (явлений);</w:t>
      </w:r>
    </w:p>
    <w:p w:rsidR="00FD6682" w:rsidRPr="00EE28E7" w:rsidRDefault="00FD6682" w:rsidP="00FD6682">
      <w:pPr>
        <w:pStyle w:val="pboth"/>
        <w:shd w:val="clear" w:color="auto" w:fill="FFFFFF"/>
        <w:spacing w:before="0" w:beforeAutospacing="0"/>
        <w:jc w:val="both"/>
      </w:pPr>
      <w:bookmarkStart w:id="8385" w:name="113456"/>
      <w:bookmarkEnd w:id="8385"/>
      <w:r w:rsidRPr="00EE28E7">
        <w:t>устанавливать существенный признак классификации, основания для обобщения и сравнения, критерии проводимого анализа;</w:t>
      </w:r>
    </w:p>
    <w:p w:rsidR="00FD6682" w:rsidRPr="00EE28E7" w:rsidRDefault="00FD6682" w:rsidP="00FD6682">
      <w:pPr>
        <w:pStyle w:val="pboth"/>
        <w:shd w:val="clear" w:color="auto" w:fill="FFFFFF"/>
        <w:spacing w:before="0" w:beforeAutospacing="0"/>
        <w:jc w:val="both"/>
      </w:pPr>
      <w:bookmarkStart w:id="8386" w:name="113457"/>
      <w:bookmarkEnd w:id="8386"/>
      <w:r w:rsidRPr="00EE28E7">
        <w:lastRenderedPageBreak/>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D6682" w:rsidRPr="00EE28E7" w:rsidRDefault="00FD6682" w:rsidP="00FD6682">
      <w:pPr>
        <w:pStyle w:val="pboth"/>
        <w:shd w:val="clear" w:color="auto" w:fill="FFFFFF"/>
        <w:spacing w:before="0" w:beforeAutospacing="0"/>
        <w:jc w:val="both"/>
      </w:pPr>
      <w:bookmarkStart w:id="8387" w:name="113458"/>
      <w:bookmarkEnd w:id="8387"/>
      <w:r w:rsidRPr="00EE28E7">
        <w:t>выявлять дефициты информации, данных, необходимых для решения поставленной задачи;</w:t>
      </w:r>
    </w:p>
    <w:p w:rsidR="00FD6682" w:rsidRPr="00EE28E7" w:rsidRDefault="00FD6682" w:rsidP="00FD6682">
      <w:pPr>
        <w:pStyle w:val="pboth"/>
        <w:shd w:val="clear" w:color="auto" w:fill="FFFFFF"/>
        <w:spacing w:before="0" w:beforeAutospacing="0"/>
        <w:jc w:val="both"/>
      </w:pPr>
      <w:bookmarkStart w:id="8388" w:name="113459"/>
      <w:bookmarkEnd w:id="8388"/>
      <w:r w:rsidRPr="00EE28E7">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D6682" w:rsidRPr="00EE28E7" w:rsidRDefault="00FD6682" w:rsidP="00FD6682">
      <w:pPr>
        <w:pStyle w:val="pboth"/>
        <w:shd w:val="clear" w:color="auto" w:fill="FFFFFF"/>
        <w:spacing w:before="0" w:beforeAutospacing="0"/>
        <w:jc w:val="both"/>
      </w:pPr>
      <w:bookmarkStart w:id="8389" w:name="113460"/>
      <w:bookmarkEnd w:id="8389"/>
      <w:r w:rsidRPr="00EE28E7">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D6682" w:rsidRPr="00EE28E7" w:rsidRDefault="00FD6682" w:rsidP="00FD6682">
      <w:pPr>
        <w:pStyle w:val="pboth"/>
        <w:shd w:val="clear" w:color="auto" w:fill="FFFFFF"/>
        <w:spacing w:before="0" w:beforeAutospacing="0"/>
        <w:jc w:val="both"/>
      </w:pPr>
      <w:bookmarkStart w:id="8390" w:name="113461"/>
      <w:bookmarkEnd w:id="8390"/>
      <w:r w:rsidRPr="00EE28E7">
        <w:t>Базовые исследовательские действия:</w:t>
      </w:r>
    </w:p>
    <w:p w:rsidR="00FD6682" w:rsidRPr="00EE28E7" w:rsidRDefault="00FD6682" w:rsidP="00FD6682">
      <w:pPr>
        <w:pStyle w:val="pboth"/>
        <w:shd w:val="clear" w:color="auto" w:fill="FFFFFF"/>
        <w:spacing w:before="0" w:beforeAutospacing="0"/>
        <w:jc w:val="both"/>
      </w:pPr>
      <w:bookmarkStart w:id="8391" w:name="113462"/>
      <w:bookmarkEnd w:id="8391"/>
      <w:r w:rsidRPr="00EE28E7">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D6682" w:rsidRPr="00EE28E7" w:rsidRDefault="00FD6682" w:rsidP="00FD6682">
      <w:pPr>
        <w:pStyle w:val="pboth"/>
        <w:shd w:val="clear" w:color="auto" w:fill="FFFFFF"/>
        <w:spacing w:before="0" w:beforeAutospacing="0"/>
        <w:jc w:val="both"/>
      </w:pPr>
      <w:bookmarkStart w:id="8392" w:name="113463"/>
      <w:bookmarkEnd w:id="8392"/>
      <w:r w:rsidRPr="00EE28E7">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D6682" w:rsidRPr="00EE28E7" w:rsidRDefault="00FD6682" w:rsidP="00FD6682">
      <w:pPr>
        <w:pStyle w:val="pboth"/>
        <w:shd w:val="clear" w:color="auto" w:fill="FFFFFF"/>
        <w:spacing w:before="0" w:beforeAutospacing="0"/>
        <w:jc w:val="both"/>
      </w:pPr>
      <w:bookmarkStart w:id="8393" w:name="113464"/>
      <w:bookmarkEnd w:id="8393"/>
      <w:r w:rsidRPr="00EE28E7">
        <w:t>проводить (принимать участие) небольшое самостоятельное исследование заданного объекта (явления), устанавливать причинно-следственные связи;</w:t>
      </w:r>
    </w:p>
    <w:p w:rsidR="00FD6682" w:rsidRPr="00EE28E7" w:rsidRDefault="00FD6682" w:rsidP="00FD6682">
      <w:pPr>
        <w:pStyle w:val="pboth"/>
        <w:shd w:val="clear" w:color="auto" w:fill="FFFFFF"/>
        <w:spacing w:before="0" w:beforeAutospacing="0"/>
        <w:jc w:val="both"/>
      </w:pPr>
      <w:bookmarkStart w:id="8394" w:name="113465"/>
      <w:bookmarkEnd w:id="8394"/>
      <w:r w:rsidRPr="00EE28E7">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D6682" w:rsidRPr="00EE28E7" w:rsidRDefault="00FD6682" w:rsidP="00FD6682">
      <w:pPr>
        <w:pStyle w:val="pboth"/>
        <w:shd w:val="clear" w:color="auto" w:fill="FFFFFF"/>
        <w:spacing w:before="0" w:beforeAutospacing="0"/>
        <w:jc w:val="both"/>
      </w:pPr>
      <w:bookmarkStart w:id="8395" w:name="113466"/>
      <w:bookmarkEnd w:id="8395"/>
      <w:r w:rsidRPr="00EE28E7">
        <w:t>Работа с информацией:</w:t>
      </w:r>
    </w:p>
    <w:p w:rsidR="00FD6682" w:rsidRPr="00EE28E7" w:rsidRDefault="00FD6682" w:rsidP="00FD6682">
      <w:pPr>
        <w:pStyle w:val="pboth"/>
        <w:shd w:val="clear" w:color="auto" w:fill="FFFFFF"/>
        <w:spacing w:before="0" w:beforeAutospacing="0"/>
        <w:jc w:val="both"/>
      </w:pPr>
      <w:bookmarkStart w:id="8396" w:name="113467"/>
      <w:bookmarkEnd w:id="8396"/>
      <w:r w:rsidRPr="00EE28E7">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D6682" w:rsidRPr="00EE28E7" w:rsidRDefault="00FD6682" w:rsidP="00FD6682">
      <w:pPr>
        <w:pStyle w:val="pboth"/>
        <w:shd w:val="clear" w:color="auto" w:fill="FFFFFF"/>
        <w:spacing w:before="0" w:beforeAutospacing="0"/>
        <w:jc w:val="both"/>
      </w:pPr>
      <w:bookmarkStart w:id="8397" w:name="113468"/>
      <w:bookmarkEnd w:id="8397"/>
      <w:r w:rsidRPr="00EE28E7">
        <w:t>выбирать, анализировать, систематизировать и интерпретировать информацию различных видов и форм представления;</w:t>
      </w:r>
    </w:p>
    <w:p w:rsidR="00FD6682" w:rsidRPr="00EE28E7" w:rsidRDefault="00FD6682" w:rsidP="00FD6682">
      <w:pPr>
        <w:pStyle w:val="pboth"/>
        <w:shd w:val="clear" w:color="auto" w:fill="FFFFFF"/>
        <w:spacing w:before="0" w:beforeAutospacing="0"/>
        <w:jc w:val="both"/>
      </w:pPr>
      <w:bookmarkStart w:id="8398" w:name="113469"/>
      <w:bookmarkEnd w:id="8398"/>
      <w:r w:rsidRPr="00EE28E7">
        <w:t>находить сходные аргументы (подтверждающие или опровергающие одну и ту же идею, версию) в различных информационных источниках;</w:t>
      </w:r>
    </w:p>
    <w:p w:rsidR="00FD6682" w:rsidRPr="00EE28E7" w:rsidRDefault="00FD6682" w:rsidP="00FD6682">
      <w:pPr>
        <w:pStyle w:val="pboth"/>
        <w:shd w:val="clear" w:color="auto" w:fill="FFFFFF"/>
        <w:spacing w:before="0" w:beforeAutospacing="0"/>
        <w:jc w:val="both"/>
      </w:pPr>
      <w:bookmarkStart w:id="8399" w:name="113470"/>
      <w:bookmarkEnd w:id="8399"/>
      <w:r w:rsidRPr="00EE28E7">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D6682" w:rsidRPr="00EE28E7" w:rsidRDefault="00FD6682" w:rsidP="00FD6682">
      <w:pPr>
        <w:pStyle w:val="pboth"/>
        <w:shd w:val="clear" w:color="auto" w:fill="FFFFFF"/>
        <w:spacing w:before="0" w:beforeAutospacing="0"/>
        <w:jc w:val="both"/>
      </w:pPr>
      <w:bookmarkStart w:id="8400" w:name="113471"/>
      <w:bookmarkEnd w:id="8400"/>
      <w:r w:rsidRPr="00EE28E7">
        <w:t>оценивать надежность информации по критериям, предложенным педагогическим работником или сформулированным самостоятельно;</w:t>
      </w:r>
    </w:p>
    <w:p w:rsidR="00FD6682" w:rsidRPr="00EE28E7" w:rsidRDefault="00FD6682" w:rsidP="00FD6682">
      <w:pPr>
        <w:pStyle w:val="pboth"/>
        <w:shd w:val="clear" w:color="auto" w:fill="FFFFFF"/>
        <w:spacing w:before="0" w:beforeAutospacing="0"/>
        <w:jc w:val="both"/>
      </w:pPr>
      <w:bookmarkStart w:id="8401" w:name="113472"/>
      <w:bookmarkEnd w:id="8401"/>
      <w:r w:rsidRPr="00EE28E7">
        <w:t>эффективно запоминать и систематизировать информацию.</w:t>
      </w:r>
    </w:p>
    <w:p w:rsidR="00FD6682" w:rsidRPr="00EE28E7" w:rsidRDefault="00FD6682" w:rsidP="00FD6682">
      <w:pPr>
        <w:pStyle w:val="pboth"/>
        <w:shd w:val="clear" w:color="auto" w:fill="FFFFFF"/>
        <w:spacing w:before="0" w:beforeAutospacing="0"/>
        <w:jc w:val="both"/>
      </w:pPr>
      <w:bookmarkStart w:id="8402" w:name="113473"/>
      <w:bookmarkEnd w:id="8402"/>
      <w:r w:rsidRPr="00EE28E7">
        <w:t>Овладение системой универсальных познавательных действий обеспечивает сформированность когнитивных навыков обучающихся.</w:t>
      </w:r>
    </w:p>
    <w:p w:rsidR="00FD6682" w:rsidRPr="00EE28E7" w:rsidRDefault="00FD6682" w:rsidP="00FD6682">
      <w:pPr>
        <w:pStyle w:val="pboth"/>
        <w:shd w:val="clear" w:color="auto" w:fill="FFFFFF"/>
        <w:spacing w:before="0" w:beforeAutospacing="0"/>
        <w:jc w:val="both"/>
      </w:pPr>
      <w:bookmarkStart w:id="8403" w:name="113474"/>
      <w:bookmarkEnd w:id="8403"/>
      <w:r w:rsidRPr="00EE28E7">
        <w:t>Овладение универсальными коммуникативными действиями.</w:t>
      </w:r>
    </w:p>
    <w:p w:rsidR="00FD6682" w:rsidRPr="00EE28E7" w:rsidRDefault="00FD6682" w:rsidP="00FD6682">
      <w:pPr>
        <w:pStyle w:val="pboth"/>
        <w:shd w:val="clear" w:color="auto" w:fill="FFFFFF"/>
        <w:spacing w:before="0" w:beforeAutospacing="0"/>
        <w:jc w:val="both"/>
      </w:pPr>
      <w:bookmarkStart w:id="8404" w:name="113475"/>
      <w:bookmarkEnd w:id="8404"/>
      <w:r w:rsidRPr="00EE28E7">
        <w:lastRenderedPageBreak/>
        <w:t>Общение:</w:t>
      </w:r>
    </w:p>
    <w:p w:rsidR="00FD6682" w:rsidRPr="00EE28E7" w:rsidRDefault="00FD6682" w:rsidP="00FD6682">
      <w:pPr>
        <w:pStyle w:val="pboth"/>
        <w:shd w:val="clear" w:color="auto" w:fill="FFFFFF"/>
        <w:spacing w:before="0" w:beforeAutospacing="0"/>
        <w:jc w:val="both"/>
      </w:pPr>
      <w:bookmarkStart w:id="8405" w:name="113476"/>
      <w:bookmarkEnd w:id="8405"/>
      <w:r w:rsidRPr="00EE28E7">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D6682" w:rsidRPr="00EE28E7" w:rsidRDefault="00FD6682" w:rsidP="00FD6682">
      <w:pPr>
        <w:pStyle w:val="pboth"/>
        <w:shd w:val="clear" w:color="auto" w:fill="FFFFFF"/>
        <w:spacing w:before="0" w:beforeAutospacing="0"/>
        <w:jc w:val="both"/>
      </w:pPr>
      <w:bookmarkStart w:id="8406" w:name="113477"/>
      <w:bookmarkEnd w:id="8406"/>
      <w:r w:rsidRPr="00EE28E7">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D6682" w:rsidRPr="00EE28E7" w:rsidRDefault="00FD6682" w:rsidP="00FD6682">
      <w:pPr>
        <w:pStyle w:val="pboth"/>
        <w:shd w:val="clear" w:color="auto" w:fill="FFFFFF"/>
        <w:spacing w:before="0" w:beforeAutospacing="0"/>
        <w:jc w:val="both"/>
      </w:pPr>
      <w:bookmarkStart w:id="8407" w:name="113478"/>
      <w:bookmarkEnd w:id="8407"/>
      <w:r w:rsidRPr="00EE28E7">
        <w:t>сопоставлять свои суждения с суждениями других участников диалога, обнаруживать различие и сходство позиций;</w:t>
      </w:r>
    </w:p>
    <w:p w:rsidR="00FD6682" w:rsidRPr="00EE28E7" w:rsidRDefault="00FD6682" w:rsidP="00FD6682">
      <w:pPr>
        <w:pStyle w:val="pboth"/>
        <w:shd w:val="clear" w:color="auto" w:fill="FFFFFF"/>
        <w:spacing w:before="0" w:beforeAutospacing="0"/>
        <w:jc w:val="both"/>
      </w:pPr>
      <w:bookmarkStart w:id="8408" w:name="113479"/>
      <w:bookmarkEnd w:id="8408"/>
      <w:r w:rsidRPr="00EE28E7">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D6682" w:rsidRPr="00EE28E7" w:rsidRDefault="00FD6682" w:rsidP="00FD6682">
      <w:pPr>
        <w:pStyle w:val="pboth"/>
        <w:shd w:val="clear" w:color="auto" w:fill="FFFFFF"/>
        <w:spacing w:before="0" w:beforeAutospacing="0"/>
        <w:jc w:val="both"/>
      </w:pPr>
      <w:bookmarkStart w:id="8409" w:name="113480"/>
      <w:bookmarkEnd w:id="8409"/>
      <w:r w:rsidRPr="00EE28E7">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D6682" w:rsidRPr="00EE28E7" w:rsidRDefault="00FD6682" w:rsidP="00FD6682">
      <w:pPr>
        <w:pStyle w:val="pboth"/>
        <w:shd w:val="clear" w:color="auto" w:fill="FFFFFF"/>
        <w:spacing w:before="0" w:beforeAutospacing="0"/>
        <w:jc w:val="both"/>
      </w:pPr>
      <w:bookmarkStart w:id="8410" w:name="113481"/>
      <w:bookmarkEnd w:id="8410"/>
      <w:r w:rsidRPr="00EE28E7">
        <w:t>Совместная деятельность (сотрудничество):</w:t>
      </w:r>
    </w:p>
    <w:p w:rsidR="00FD6682" w:rsidRPr="00EE28E7" w:rsidRDefault="00FD6682" w:rsidP="00FD6682">
      <w:pPr>
        <w:pStyle w:val="pboth"/>
        <w:shd w:val="clear" w:color="auto" w:fill="FFFFFF"/>
        <w:spacing w:before="0" w:beforeAutospacing="0"/>
        <w:jc w:val="both"/>
      </w:pPr>
      <w:bookmarkStart w:id="8411" w:name="113482"/>
      <w:bookmarkEnd w:id="8411"/>
      <w:r w:rsidRPr="00EE28E7">
        <w:t>понимать и использовать преимущества командной и индивидуальной работы при решении конкретной учебной задачи;</w:t>
      </w:r>
    </w:p>
    <w:p w:rsidR="00FD6682" w:rsidRPr="00EE28E7" w:rsidRDefault="00FD6682" w:rsidP="00FD6682">
      <w:pPr>
        <w:pStyle w:val="pboth"/>
        <w:shd w:val="clear" w:color="auto" w:fill="FFFFFF"/>
        <w:spacing w:before="0" w:beforeAutospacing="0"/>
        <w:jc w:val="both"/>
      </w:pPr>
      <w:bookmarkStart w:id="8412" w:name="113483"/>
      <w:bookmarkEnd w:id="8412"/>
      <w:r w:rsidRPr="00EE28E7">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D6682" w:rsidRPr="00EE28E7" w:rsidRDefault="00FD6682" w:rsidP="00FD6682">
      <w:pPr>
        <w:pStyle w:val="pboth"/>
        <w:shd w:val="clear" w:color="auto" w:fill="FFFFFF"/>
        <w:spacing w:before="0" w:beforeAutospacing="0"/>
        <w:jc w:val="both"/>
      </w:pPr>
      <w:bookmarkStart w:id="8413" w:name="113484"/>
      <w:bookmarkEnd w:id="8413"/>
      <w:r w:rsidRPr="00EE28E7">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FD6682" w:rsidRPr="00EE28E7" w:rsidRDefault="00FD6682" w:rsidP="00FD6682">
      <w:pPr>
        <w:pStyle w:val="pboth"/>
        <w:shd w:val="clear" w:color="auto" w:fill="FFFFFF"/>
        <w:spacing w:before="0" w:beforeAutospacing="0"/>
        <w:jc w:val="both"/>
      </w:pPr>
      <w:bookmarkStart w:id="8414" w:name="113485"/>
      <w:bookmarkEnd w:id="8414"/>
      <w:r w:rsidRPr="00EE28E7">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FD6682" w:rsidRPr="00EE28E7" w:rsidRDefault="00FD6682" w:rsidP="00FD6682">
      <w:pPr>
        <w:pStyle w:val="pboth"/>
        <w:shd w:val="clear" w:color="auto" w:fill="FFFFFF"/>
        <w:spacing w:before="0" w:beforeAutospacing="0"/>
        <w:jc w:val="both"/>
      </w:pPr>
      <w:bookmarkStart w:id="8415" w:name="113486"/>
      <w:bookmarkEnd w:id="8415"/>
      <w:r w:rsidRPr="00EE28E7">
        <w:t>Овладение универсальными учебными регулятивными действиями.</w:t>
      </w:r>
    </w:p>
    <w:p w:rsidR="00FD6682" w:rsidRPr="00EE28E7" w:rsidRDefault="00FD6682" w:rsidP="00FD6682">
      <w:pPr>
        <w:pStyle w:val="pboth"/>
        <w:shd w:val="clear" w:color="auto" w:fill="FFFFFF"/>
        <w:spacing w:before="0" w:beforeAutospacing="0"/>
        <w:jc w:val="both"/>
      </w:pPr>
      <w:bookmarkStart w:id="8416" w:name="113487"/>
      <w:bookmarkEnd w:id="8416"/>
      <w:r w:rsidRPr="00EE28E7">
        <w:t>Самоорганизация:</w:t>
      </w:r>
    </w:p>
    <w:p w:rsidR="00FD6682" w:rsidRPr="00EE28E7" w:rsidRDefault="00FD6682" w:rsidP="00FD6682">
      <w:pPr>
        <w:pStyle w:val="pboth"/>
        <w:shd w:val="clear" w:color="auto" w:fill="FFFFFF"/>
        <w:spacing w:before="0" w:beforeAutospacing="0"/>
        <w:jc w:val="both"/>
      </w:pPr>
      <w:bookmarkStart w:id="8417" w:name="113488"/>
      <w:bookmarkEnd w:id="8417"/>
      <w:r w:rsidRPr="00EE28E7">
        <w:t>выявлять проблемные вопросы, требующие решения в жизненных и учебных ситуациях;</w:t>
      </w:r>
    </w:p>
    <w:p w:rsidR="00FD6682" w:rsidRPr="00EE28E7" w:rsidRDefault="00FD6682" w:rsidP="00FD6682">
      <w:pPr>
        <w:pStyle w:val="pboth"/>
        <w:shd w:val="clear" w:color="auto" w:fill="FFFFFF"/>
        <w:spacing w:before="0" w:beforeAutospacing="0"/>
        <w:jc w:val="both"/>
      </w:pPr>
      <w:bookmarkStart w:id="8418" w:name="113489"/>
      <w:bookmarkEnd w:id="8418"/>
      <w:r w:rsidRPr="00EE28E7">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FD6682" w:rsidRPr="00EE28E7" w:rsidRDefault="00FD6682" w:rsidP="00FD6682">
      <w:pPr>
        <w:pStyle w:val="pboth"/>
        <w:shd w:val="clear" w:color="auto" w:fill="FFFFFF"/>
        <w:spacing w:before="0" w:beforeAutospacing="0"/>
        <w:jc w:val="both"/>
      </w:pPr>
      <w:bookmarkStart w:id="8419" w:name="113490"/>
      <w:bookmarkEnd w:id="8419"/>
      <w:r w:rsidRPr="00EE28E7">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D6682" w:rsidRPr="00EE28E7" w:rsidRDefault="00FD6682" w:rsidP="00FD6682">
      <w:pPr>
        <w:pStyle w:val="pboth"/>
        <w:shd w:val="clear" w:color="auto" w:fill="FFFFFF"/>
        <w:spacing w:before="0" w:beforeAutospacing="0"/>
        <w:jc w:val="both"/>
      </w:pPr>
      <w:bookmarkStart w:id="8420" w:name="113491"/>
      <w:bookmarkEnd w:id="8420"/>
      <w:r w:rsidRPr="00EE28E7">
        <w:t>Самоконтроль (рефлексия):</w:t>
      </w:r>
    </w:p>
    <w:p w:rsidR="00FD6682" w:rsidRPr="00EE28E7" w:rsidRDefault="00FD6682" w:rsidP="00FD6682">
      <w:pPr>
        <w:pStyle w:val="pboth"/>
        <w:shd w:val="clear" w:color="auto" w:fill="FFFFFF"/>
        <w:spacing w:before="0" w:beforeAutospacing="0"/>
        <w:jc w:val="both"/>
      </w:pPr>
      <w:bookmarkStart w:id="8421" w:name="113492"/>
      <w:bookmarkEnd w:id="8421"/>
      <w:r w:rsidRPr="00EE28E7">
        <w:lastRenderedPageBreak/>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D6682" w:rsidRPr="00EE28E7" w:rsidRDefault="00FD6682" w:rsidP="00FD6682">
      <w:pPr>
        <w:pStyle w:val="pboth"/>
        <w:shd w:val="clear" w:color="auto" w:fill="FFFFFF"/>
        <w:spacing w:before="0" w:beforeAutospacing="0"/>
        <w:jc w:val="both"/>
      </w:pPr>
      <w:bookmarkStart w:id="8422" w:name="113493"/>
      <w:bookmarkEnd w:id="8422"/>
      <w:r w:rsidRPr="00EE28E7">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D6682" w:rsidRPr="00EE28E7" w:rsidRDefault="00FD6682" w:rsidP="00FD6682">
      <w:pPr>
        <w:pStyle w:val="pboth"/>
        <w:shd w:val="clear" w:color="auto" w:fill="FFFFFF"/>
        <w:spacing w:before="0" w:beforeAutospacing="0"/>
        <w:jc w:val="both"/>
      </w:pPr>
      <w:bookmarkStart w:id="8423" w:name="113494"/>
      <w:bookmarkEnd w:id="8423"/>
      <w:r w:rsidRPr="00EE28E7">
        <w:t>оценивать соответствие результата цели и условиям.</w:t>
      </w:r>
    </w:p>
    <w:p w:rsidR="00FD6682" w:rsidRPr="00EE28E7" w:rsidRDefault="00FD6682" w:rsidP="00FD6682">
      <w:pPr>
        <w:pStyle w:val="pboth"/>
        <w:shd w:val="clear" w:color="auto" w:fill="FFFFFF"/>
        <w:spacing w:before="0" w:beforeAutospacing="0"/>
        <w:jc w:val="both"/>
      </w:pPr>
      <w:bookmarkStart w:id="8424" w:name="113495"/>
      <w:bookmarkEnd w:id="8424"/>
      <w:r w:rsidRPr="00EE28E7">
        <w:t>Эмоциональный интеллект:</w:t>
      </w:r>
    </w:p>
    <w:p w:rsidR="00FD6682" w:rsidRPr="00EE28E7" w:rsidRDefault="00FD6682" w:rsidP="00FD6682">
      <w:pPr>
        <w:pStyle w:val="pboth"/>
        <w:shd w:val="clear" w:color="auto" w:fill="FFFFFF"/>
        <w:spacing w:before="0" w:beforeAutospacing="0"/>
        <w:jc w:val="both"/>
      </w:pPr>
      <w:bookmarkStart w:id="8425" w:name="113496"/>
      <w:bookmarkEnd w:id="8425"/>
      <w:r w:rsidRPr="00EE28E7">
        <w:t>управлять собственными эмоциями и не поддаваться эмоциям других, выявлять и анализировать их причины;</w:t>
      </w:r>
    </w:p>
    <w:p w:rsidR="00FD6682" w:rsidRPr="00EE28E7" w:rsidRDefault="00FD6682" w:rsidP="00FD6682">
      <w:pPr>
        <w:pStyle w:val="pboth"/>
        <w:shd w:val="clear" w:color="auto" w:fill="FFFFFF"/>
        <w:spacing w:before="0" w:beforeAutospacing="0"/>
        <w:jc w:val="both"/>
      </w:pPr>
      <w:bookmarkStart w:id="8426" w:name="113497"/>
      <w:bookmarkEnd w:id="8426"/>
      <w:r w:rsidRPr="00EE28E7">
        <w:t>ставить себя на место другого человека, понимать мотивы и намерения другого, регулировать способ выражения эмоций.</w:t>
      </w:r>
    </w:p>
    <w:p w:rsidR="00FD6682" w:rsidRPr="00EE28E7" w:rsidRDefault="00FD6682" w:rsidP="00FD6682">
      <w:pPr>
        <w:pStyle w:val="pboth"/>
        <w:shd w:val="clear" w:color="auto" w:fill="FFFFFF"/>
        <w:spacing w:before="0" w:beforeAutospacing="0"/>
        <w:jc w:val="both"/>
      </w:pPr>
      <w:bookmarkStart w:id="8427" w:name="113498"/>
      <w:bookmarkEnd w:id="8427"/>
      <w:r w:rsidRPr="00EE28E7">
        <w:t>Принятие себя и других:</w:t>
      </w:r>
    </w:p>
    <w:p w:rsidR="00FD6682" w:rsidRPr="00EE28E7" w:rsidRDefault="00FD6682" w:rsidP="00FD6682">
      <w:pPr>
        <w:pStyle w:val="pboth"/>
        <w:shd w:val="clear" w:color="auto" w:fill="FFFFFF"/>
        <w:spacing w:before="0" w:beforeAutospacing="0"/>
        <w:jc w:val="both"/>
      </w:pPr>
      <w:bookmarkStart w:id="8428" w:name="113499"/>
      <w:bookmarkEnd w:id="8428"/>
      <w:r w:rsidRPr="00EE28E7">
        <w:t>осознанно относиться к другому человеку, его мнению, признавать право на ошибку свою и чужую;</w:t>
      </w:r>
    </w:p>
    <w:p w:rsidR="00FD6682" w:rsidRPr="00EE28E7" w:rsidRDefault="00FD6682" w:rsidP="00FD6682">
      <w:pPr>
        <w:pStyle w:val="pboth"/>
        <w:shd w:val="clear" w:color="auto" w:fill="FFFFFF"/>
        <w:spacing w:before="0" w:beforeAutospacing="0"/>
        <w:jc w:val="both"/>
      </w:pPr>
      <w:bookmarkStart w:id="8429" w:name="113500"/>
      <w:bookmarkEnd w:id="8429"/>
      <w:r w:rsidRPr="00EE28E7">
        <w:t>быть открытым себе и другим, осознавать невозможность контроля всего вокруг.</w:t>
      </w:r>
    </w:p>
    <w:p w:rsidR="00FD6682" w:rsidRPr="00EE28E7" w:rsidRDefault="00FD6682" w:rsidP="00FD6682">
      <w:pPr>
        <w:pStyle w:val="pboth"/>
        <w:shd w:val="clear" w:color="auto" w:fill="FFFFFF"/>
        <w:spacing w:before="0" w:beforeAutospacing="0"/>
        <w:jc w:val="both"/>
      </w:pPr>
      <w:bookmarkStart w:id="8430" w:name="113501"/>
      <w:bookmarkEnd w:id="8430"/>
      <w:r w:rsidRPr="00EE28E7">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D6682" w:rsidRPr="00EE28E7" w:rsidRDefault="00FD6682" w:rsidP="00FD6682">
      <w:pPr>
        <w:pStyle w:val="pboth"/>
        <w:shd w:val="clear" w:color="auto" w:fill="FFFFFF"/>
        <w:spacing w:before="0" w:beforeAutospacing="0"/>
        <w:jc w:val="both"/>
      </w:pPr>
      <w:bookmarkStart w:id="8431" w:name="113502"/>
      <w:bookmarkEnd w:id="8431"/>
      <w:r w:rsidRPr="00EE28E7">
        <w:t>ПРЕДМЕТНЫЕ РЕЗУЛЬТАТЫ</w:t>
      </w:r>
    </w:p>
    <w:p w:rsidR="00FD6682" w:rsidRPr="00EE28E7" w:rsidRDefault="00FD6682" w:rsidP="00FD6682">
      <w:pPr>
        <w:pStyle w:val="pboth"/>
        <w:shd w:val="clear" w:color="auto" w:fill="FFFFFF"/>
        <w:spacing w:before="0" w:beforeAutospacing="0"/>
        <w:jc w:val="both"/>
      </w:pPr>
      <w:bookmarkStart w:id="8432" w:name="113503"/>
      <w:bookmarkEnd w:id="8432"/>
      <w:r w:rsidRPr="00EE28E7">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FD6682" w:rsidRPr="00EE28E7" w:rsidRDefault="00FD6682" w:rsidP="00FD6682">
      <w:pPr>
        <w:pStyle w:val="pboth"/>
        <w:shd w:val="clear" w:color="auto" w:fill="FFFFFF"/>
        <w:spacing w:before="0" w:beforeAutospacing="0"/>
        <w:jc w:val="both"/>
      </w:pPr>
      <w:bookmarkStart w:id="8433" w:name="113504"/>
      <w:bookmarkEnd w:id="8433"/>
      <w:r w:rsidRPr="00EE28E7">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D6682" w:rsidRPr="00EE28E7" w:rsidRDefault="00FD6682" w:rsidP="00FD6682">
      <w:pPr>
        <w:pStyle w:val="pboth"/>
        <w:shd w:val="clear" w:color="auto" w:fill="FFFFFF"/>
        <w:spacing w:before="0" w:beforeAutospacing="0"/>
        <w:jc w:val="both"/>
      </w:pPr>
      <w:bookmarkStart w:id="8434" w:name="113505"/>
      <w:bookmarkEnd w:id="8434"/>
      <w:r w:rsidRPr="00EE28E7">
        <w:t>Предметные результаты по предметной области "Физическая культура и основы безопасности жизнедеятельности" должны обеспечивать:</w:t>
      </w:r>
    </w:p>
    <w:p w:rsidR="00FD6682" w:rsidRPr="00EE28E7" w:rsidRDefault="00FD6682" w:rsidP="00FD6682">
      <w:pPr>
        <w:pStyle w:val="pboth"/>
        <w:shd w:val="clear" w:color="auto" w:fill="FFFFFF"/>
        <w:spacing w:before="0" w:beforeAutospacing="0"/>
        <w:jc w:val="both"/>
      </w:pPr>
      <w:bookmarkStart w:id="8435" w:name="113506"/>
      <w:bookmarkEnd w:id="8435"/>
      <w:r w:rsidRPr="00EE28E7">
        <w:t>По учебному предмету "Основы безопасности жизнедеятельности":</w:t>
      </w:r>
    </w:p>
    <w:p w:rsidR="00FD6682" w:rsidRPr="00EE28E7" w:rsidRDefault="00FD6682" w:rsidP="00FD6682">
      <w:pPr>
        <w:pStyle w:val="pboth"/>
        <w:shd w:val="clear" w:color="auto" w:fill="FFFFFF"/>
        <w:spacing w:before="0" w:beforeAutospacing="0"/>
        <w:jc w:val="both"/>
      </w:pPr>
      <w:bookmarkStart w:id="8436" w:name="113507"/>
      <w:bookmarkEnd w:id="8436"/>
      <w:r w:rsidRPr="00EE28E7">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D6682" w:rsidRPr="00EE28E7" w:rsidRDefault="00FD6682" w:rsidP="00FD6682">
      <w:pPr>
        <w:pStyle w:val="pboth"/>
        <w:shd w:val="clear" w:color="auto" w:fill="FFFFFF"/>
        <w:spacing w:before="0" w:beforeAutospacing="0"/>
        <w:jc w:val="both"/>
      </w:pPr>
      <w:bookmarkStart w:id="8437" w:name="113508"/>
      <w:bookmarkEnd w:id="8437"/>
      <w:r w:rsidRPr="00EE28E7">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D6682" w:rsidRPr="00EE28E7" w:rsidRDefault="00FD6682" w:rsidP="00FD6682">
      <w:pPr>
        <w:pStyle w:val="pboth"/>
        <w:shd w:val="clear" w:color="auto" w:fill="FFFFFF"/>
        <w:spacing w:before="0" w:beforeAutospacing="0"/>
        <w:jc w:val="both"/>
      </w:pPr>
      <w:bookmarkStart w:id="8438" w:name="113509"/>
      <w:bookmarkEnd w:id="8438"/>
      <w:r w:rsidRPr="00EE28E7">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D6682" w:rsidRPr="00EE28E7" w:rsidRDefault="00FD6682" w:rsidP="00FD6682">
      <w:pPr>
        <w:pStyle w:val="pboth"/>
        <w:shd w:val="clear" w:color="auto" w:fill="FFFFFF"/>
        <w:spacing w:before="0" w:beforeAutospacing="0"/>
        <w:jc w:val="both"/>
      </w:pPr>
      <w:bookmarkStart w:id="8439" w:name="113510"/>
      <w:bookmarkEnd w:id="8439"/>
      <w:r w:rsidRPr="00EE28E7">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D6682" w:rsidRPr="00EE28E7" w:rsidRDefault="00FD6682" w:rsidP="00FD6682">
      <w:pPr>
        <w:pStyle w:val="pboth"/>
        <w:shd w:val="clear" w:color="auto" w:fill="FFFFFF"/>
        <w:spacing w:before="0" w:beforeAutospacing="0"/>
        <w:jc w:val="both"/>
      </w:pPr>
      <w:bookmarkStart w:id="8440" w:name="113511"/>
      <w:bookmarkEnd w:id="8440"/>
      <w:r w:rsidRPr="00EE28E7">
        <w:t>5) сформированность чувства гордости за свою Родину, ответственного отношения к выполнению конституционного долга - защите Отечества;</w:t>
      </w:r>
    </w:p>
    <w:p w:rsidR="00FD6682" w:rsidRPr="00EE28E7" w:rsidRDefault="00FD6682" w:rsidP="00FD6682">
      <w:pPr>
        <w:pStyle w:val="pboth"/>
        <w:shd w:val="clear" w:color="auto" w:fill="FFFFFF"/>
        <w:spacing w:before="0" w:beforeAutospacing="0"/>
        <w:jc w:val="both"/>
      </w:pPr>
      <w:bookmarkStart w:id="8441" w:name="113512"/>
      <w:bookmarkEnd w:id="8441"/>
      <w:r w:rsidRPr="00EE28E7">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D6682" w:rsidRPr="00EE28E7" w:rsidRDefault="00FD6682" w:rsidP="00FD6682">
      <w:pPr>
        <w:pStyle w:val="pboth"/>
        <w:shd w:val="clear" w:color="auto" w:fill="FFFFFF"/>
        <w:spacing w:before="0" w:beforeAutospacing="0"/>
        <w:jc w:val="both"/>
      </w:pPr>
      <w:bookmarkStart w:id="8442" w:name="113513"/>
      <w:bookmarkEnd w:id="8442"/>
      <w:r w:rsidRPr="00EE28E7">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D6682" w:rsidRPr="00EE28E7" w:rsidRDefault="00FD6682" w:rsidP="00FD6682">
      <w:pPr>
        <w:pStyle w:val="pboth"/>
        <w:shd w:val="clear" w:color="auto" w:fill="FFFFFF"/>
        <w:spacing w:before="0" w:beforeAutospacing="0"/>
        <w:jc w:val="both"/>
      </w:pPr>
      <w:bookmarkStart w:id="8443" w:name="113514"/>
      <w:bookmarkEnd w:id="8443"/>
      <w:r w:rsidRPr="00EE28E7">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FD6682" w:rsidRPr="00EE28E7" w:rsidRDefault="00FD6682" w:rsidP="00FD6682">
      <w:pPr>
        <w:pStyle w:val="pboth"/>
        <w:shd w:val="clear" w:color="auto" w:fill="FFFFFF"/>
        <w:spacing w:before="0" w:beforeAutospacing="0"/>
        <w:jc w:val="both"/>
      </w:pPr>
      <w:bookmarkStart w:id="8444" w:name="113515"/>
      <w:bookmarkEnd w:id="8444"/>
      <w:r w:rsidRPr="00EE28E7">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D6682" w:rsidRPr="00EE28E7" w:rsidRDefault="00FD6682" w:rsidP="00FD6682">
      <w:pPr>
        <w:pStyle w:val="pboth"/>
        <w:shd w:val="clear" w:color="auto" w:fill="FFFFFF"/>
        <w:spacing w:before="0" w:beforeAutospacing="0"/>
        <w:jc w:val="both"/>
      </w:pPr>
      <w:bookmarkStart w:id="8445" w:name="113516"/>
      <w:bookmarkEnd w:id="8445"/>
      <w:r w:rsidRPr="00EE28E7">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FD6682" w:rsidRPr="00EE28E7" w:rsidRDefault="00FD6682" w:rsidP="00FD6682">
      <w:pPr>
        <w:pStyle w:val="pboth"/>
        <w:shd w:val="clear" w:color="auto" w:fill="FFFFFF"/>
        <w:spacing w:before="0" w:beforeAutospacing="0"/>
        <w:jc w:val="both"/>
      </w:pPr>
      <w:bookmarkStart w:id="8446" w:name="113517"/>
      <w:bookmarkEnd w:id="8446"/>
      <w:r w:rsidRPr="00EE28E7">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FD6682" w:rsidRPr="00EE28E7" w:rsidRDefault="00FD6682" w:rsidP="00FD6682">
      <w:pPr>
        <w:pStyle w:val="pboth"/>
        <w:shd w:val="clear" w:color="auto" w:fill="FFFFFF"/>
        <w:spacing w:before="0" w:beforeAutospacing="0"/>
        <w:jc w:val="both"/>
      </w:pPr>
      <w:bookmarkStart w:id="8447" w:name="113518"/>
      <w:bookmarkEnd w:id="8447"/>
      <w:r w:rsidRPr="00EE28E7">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D6682" w:rsidRPr="00EE28E7" w:rsidRDefault="00FD6682" w:rsidP="00FD6682">
      <w:pPr>
        <w:pStyle w:val="pboth"/>
        <w:shd w:val="clear" w:color="auto" w:fill="FFFFFF"/>
        <w:spacing w:before="0" w:beforeAutospacing="0"/>
        <w:jc w:val="both"/>
      </w:pPr>
      <w:bookmarkStart w:id="8448" w:name="113519"/>
      <w:bookmarkEnd w:id="8448"/>
      <w:r w:rsidRPr="00EE28E7">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D6682" w:rsidRPr="00EE28E7" w:rsidRDefault="00FD6682" w:rsidP="00FD6682">
      <w:pPr>
        <w:pStyle w:val="pboth"/>
        <w:shd w:val="clear" w:color="auto" w:fill="FFFFFF"/>
        <w:spacing w:before="0" w:beforeAutospacing="0"/>
        <w:jc w:val="both"/>
      </w:pPr>
      <w:bookmarkStart w:id="8449" w:name="113520"/>
      <w:bookmarkEnd w:id="8449"/>
      <w:r w:rsidRPr="00EE28E7">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FD6682" w:rsidRPr="00EE28E7" w:rsidRDefault="00FD6682" w:rsidP="00FD6682">
      <w:pPr>
        <w:pStyle w:val="pboth"/>
        <w:shd w:val="clear" w:color="auto" w:fill="FFFFFF"/>
        <w:spacing w:before="0" w:beforeAutospacing="0"/>
        <w:jc w:val="both"/>
      </w:pPr>
      <w:bookmarkStart w:id="8450" w:name="113521"/>
      <w:bookmarkEnd w:id="8450"/>
      <w:r w:rsidRPr="00EE28E7">
        <w:t>Предлагается распределение предметных результатов, формируемых в ходе изучения учебного предмета ОБЖ, сгруппировать по учебным модулям:</w:t>
      </w:r>
    </w:p>
    <w:p w:rsidR="00FD6682" w:rsidRPr="00EE28E7" w:rsidRDefault="00FD6682" w:rsidP="00FD6682">
      <w:pPr>
        <w:pStyle w:val="pboth"/>
        <w:shd w:val="clear" w:color="auto" w:fill="FFFFFF"/>
        <w:spacing w:before="0" w:beforeAutospacing="0"/>
        <w:jc w:val="both"/>
      </w:pPr>
      <w:bookmarkStart w:id="8451" w:name="113522"/>
      <w:bookmarkEnd w:id="8451"/>
      <w:r w:rsidRPr="00EE28E7">
        <w:lastRenderedPageBreak/>
        <w:t>МОДУЛЬ N 1 "КУЛЬТУРА БЕЗОПАСНОСТИ ЖИЗНЕДЕЯТЕЛЬНОСТИ В СОВРЕМЕННОМ ОБЩЕСТВЕ":</w:t>
      </w:r>
    </w:p>
    <w:p w:rsidR="00FD6682" w:rsidRPr="00EE28E7" w:rsidRDefault="00FD6682" w:rsidP="00FD6682">
      <w:pPr>
        <w:pStyle w:val="pboth"/>
        <w:shd w:val="clear" w:color="auto" w:fill="FFFFFF"/>
        <w:spacing w:before="0" w:beforeAutospacing="0"/>
        <w:jc w:val="both"/>
      </w:pPr>
      <w:bookmarkStart w:id="8452" w:name="113523"/>
      <w:bookmarkEnd w:id="8452"/>
      <w:r w:rsidRPr="00EE28E7">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FD6682" w:rsidRPr="00EE28E7" w:rsidRDefault="00FD6682" w:rsidP="00FD6682">
      <w:pPr>
        <w:pStyle w:val="pboth"/>
        <w:shd w:val="clear" w:color="auto" w:fill="FFFFFF"/>
        <w:spacing w:before="0" w:beforeAutospacing="0"/>
        <w:jc w:val="both"/>
      </w:pPr>
      <w:bookmarkStart w:id="8453" w:name="113524"/>
      <w:bookmarkEnd w:id="8453"/>
      <w:r w:rsidRPr="00EE28E7">
        <w:t>раскрывать смысл понятия культуры безопасности (как способности предвидеть, по возможности избегать, действовать в опасных ситуациях);</w:t>
      </w:r>
    </w:p>
    <w:p w:rsidR="00FD6682" w:rsidRPr="00EE28E7" w:rsidRDefault="00FD6682" w:rsidP="00FD6682">
      <w:pPr>
        <w:pStyle w:val="pboth"/>
        <w:shd w:val="clear" w:color="auto" w:fill="FFFFFF"/>
        <w:spacing w:before="0" w:beforeAutospacing="0"/>
        <w:jc w:val="both"/>
      </w:pPr>
      <w:bookmarkStart w:id="8454" w:name="113525"/>
      <w:bookmarkEnd w:id="8454"/>
      <w:r w:rsidRPr="00EE28E7">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D6682" w:rsidRPr="00EE28E7" w:rsidRDefault="00FD6682" w:rsidP="00FD6682">
      <w:pPr>
        <w:pStyle w:val="pboth"/>
        <w:shd w:val="clear" w:color="auto" w:fill="FFFFFF"/>
        <w:spacing w:before="0" w:beforeAutospacing="0"/>
        <w:jc w:val="both"/>
      </w:pPr>
      <w:bookmarkStart w:id="8455" w:name="113526"/>
      <w:bookmarkEnd w:id="8455"/>
      <w:r w:rsidRPr="00EE28E7">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D6682" w:rsidRPr="00EE28E7" w:rsidRDefault="00FD6682" w:rsidP="00FD6682">
      <w:pPr>
        <w:pStyle w:val="pboth"/>
        <w:shd w:val="clear" w:color="auto" w:fill="FFFFFF"/>
        <w:spacing w:before="0" w:beforeAutospacing="0"/>
        <w:jc w:val="both"/>
      </w:pPr>
      <w:bookmarkStart w:id="8456" w:name="113527"/>
      <w:bookmarkEnd w:id="8456"/>
      <w:r w:rsidRPr="00EE28E7">
        <w:t>раскрывать общие принципы безопасного поведения.</w:t>
      </w:r>
    </w:p>
    <w:p w:rsidR="00FD6682" w:rsidRPr="00EE28E7" w:rsidRDefault="00FD6682" w:rsidP="00FD6682">
      <w:pPr>
        <w:pStyle w:val="pboth"/>
        <w:shd w:val="clear" w:color="auto" w:fill="FFFFFF"/>
        <w:spacing w:before="0" w:beforeAutospacing="0"/>
        <w:jc w:val="both"/>
      </w:pPr>
      <w:bookmarkStart w:id="8457" w:name="113528"/>
      <w:bookmarkEnd w:id="8457"/>
      <w:r w:rsidRPr="00EE28E7">
        <w:t>МОДУЛЬ N 2 "БЕЗОПАСНОСТЬ В БЫТУ":</w:t>
      </w:r>
    </w:p>
    <w:p w:rsidR="00FD6682" w:rsidRPr="00EE28E7" w:rsidRDefault="00FD6682" w:rsidP="00FD6682">
      <w:pPr>
        <w:pStyle w:val="pboth"/>
        <w:shd w:val="clear" w:color="auto" w:fill="FFFFFF"/>
        <w:spacing w:before="0" w:beforeAutospacing="0"/>
        <w:jc w:val="both"/>
      </w:pPr>
      <w:bookmarkStart w:id="8458" w:name="113529"/>
      <w:bookmarkEnd w:id="8458"/>
      <w:r w:rsidRPr="00EE28E7">
        <w:t>объяснять особенности жизнеобеспечения жилища;</w:t>
      </w:r>
    </w:p>
    <w:p w:rsidR="00FD6682" w:rsidRPr="00EE28E7" w:rsidRDefault="00FD6682" w:rsidP="00FD6682">
      <w:pPr>
        <w:pStyle w:val="pboth"/>
        <w:shd w:val="clear" w:color="auto" w:fill="FFFFFF"/>
        <w:spacing w:before="0" w:beforeAutospacing="0"/>
        <w:jc w:val="both"/>
      </w:pPr>
      <w:bookmarkStart w:id="8459" w:name="113530"/>
      <w:bookmarkEnd w:id="8459"/>
      <w:r w:rsidRPr="00EE28E7">
        <w:t>классифицировать источники опасности в быту (пожароопасные предметы, электроприборы, газовое оборудование, бытовая химия, медикаменты);</w:t>
      </w:r>
    </w:p>
    <w:p w:rsidR="00FD6682" w:rsidRPr="00EE28E7" w:rsidRDefault="00FD6682" w:rsidP="00FD6682">
      <w:pPr>
        <w:pStyle w:val="pboth"/>
        <w:shd w:val="clear" w:color="auto" w:fill="FFFFFF"/>
        <w:spacing w:before="0" w:beforeAutospacing="0"/>
        <w:jc w:val="both"/>
      </w:pPr>
      <w:bookmarkStart w:id="8460" w:name="113531"/>
      <w:bookmarkEnd w:id="8460"/>
      <w:r w:rsidRPr="00EE28E7">
        <w:t>знать права, обязанности и ответственность граждан в области пожарной безопасности;</w:t>
      </w:r>
    </w:p>
    <w:p w:rsidR="00FD6682" w:rsidRPr="00EE28E7" w:rsidRDefault="00FD6682" w:rsidP="00FD6682">
      <w:pPr>
        <w:pStyle w:val="pboth"/>
        <w:shd w:val="clear" w:color="auto" w:fill="FFFFFF"/>
        <w:spacing w:before="0" w:beforeAutospacing="0"/>
        <w:jc w:val="both"/>
      </w:pPr>
      <w:bookmarkStart w:id="8461" w:name="113532"/>
      <w:bookmarkEnd w:id="8461"/>
      <w:r w:rsidRPr="00EE28E7">
        <w:t>соблюдать правила безопасного поведения, позволяющие предупредить возникновение опасных ситуаций в быту;</w:t>
      </w:r>
    </w:p>
    <w:p w:rsidR="00FD6682" w:rsidRPr="00EE28E7" w:rsidRDefault="00FD6682" w:rsidP="00FD6682">
      <w:pPr>
        <w:pStyle w:val="pboth"/>
        <w:shd w:val="clear" w:color="auto" w:fill="FFFFFF"/>
        <w:spacing w:before="0" w:beforeAutospacing="0"/>
        <w:jc w:val="both"/>
      </w:pPr>
      <w:bookmarkStart w:id="8462" w:name="113533"/>
      <w:bookmarkEnd w:id="8462"/>
      <w:r w:rsidRPr="00EE28E7">
        <w:t>распознавать ситуации криминального характера;</w:t>
      </w:r>
    </w:p>
    <w:p w:rsidR="00FD6682" w:rsidRPr="00EE28E7" w:rsidRDefault="00FD6682" w:rsidP="00FD6682">
      <w:pPr>
        <w:pStyle w:val="pboth"/>
        <w:shd w:val="clear" w:color="auto" w:fill="FFFFFF"/>
        <w:spacing w:before="0" w:beforeAutospacing="0"/>
        <w:jc w:val="both"/>
      </w:pPr>
      <w:bookmarkStart w:id="8463" w:name="113534"/>
      <w:bookmarkEnd w:id="8463"/>
      <w:r w:rsidRPr="00EE28E7">
        <w:t>знать о правилах вызова экстренных служб и ответственности за ложные сообщения;</w:t>
      </w:r>
    </w:p>
    <w:p w:rsidR="00FD6682" w:rsidRPr="00EE28E7" w:rsidRDefault="00FD6682" w:rsidP="00FD6682">
      <w:pPr>
        <w:pStyle w:val="pboth"/>
        <w:shd w:val="clear" w:color="auto" w:fill="FFFFFF"/>
        <w:spacing w:before="0" w:beforeAutospacing="0"/>
        <w:jc w:val="both"/>
      </w:pPr>
      <w:bookmarkStart w:id="8464" w:name="113535"/>
      <w:bookmarkEnd w:id="8464"/>
      <w:r w:rsidRPr="00EE28E7">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D6682" w:rsidRPr="00EE28E7" w:rsidRDefault="00FD6682" w:rsidP="00FD6682">
      <w:pPr>
        <w:pStyle w:val="pboth"/>
        <w:shd w:val="clear" w:color="auto" w:fill="FFFFFF"/>
        <w:spacing w:before="0" w:beforeAutospacing="0"/>
        <w:jc w:val="both"/>
      </w:pPr>
      <w:bookmarkStart w:id="8465" w:name="113536"/>
      <w:bookmarkEnd w:id="8465"/>
      <w:r w:rsidRPr="00EE28E7">
        <w:t>безопасно действовать в ситуациях криминального характера;</w:t>
      </w:r>
    </w:p>
    <w:p w:rsidR="00FD6682" w:rsidRPr="00EE28E7" w:rsidRDefault="00FD6682" w:rsidP="00FD6682">
      <w:pPr>
        <w:pStyle w:val="pboth"/>
        <w:shd w:val="clear" w:color="auto" w:fill="FFFFFF"/>
        <w:spacing w:before="0" w:beforeAutospacing="0"/>
        <w:jc w:val="both"/>
      </w:pPr>
      <w:bookmarkStart w:id="8466" w:name="113537"/>
      <w:bookmarkEnd w:id="8466"/>
      <w:r w:rsidRPr="00EE28E7">
        <w:t>безопасно действовать при пожаре в жилых и общественных зданиях, в том числе правильно использовать первичные средства пожаротушения.</w:t>
      </w:r>
    </w:p>
    <w:p w:rsidR="00FD6682" w:rsidRPr="00EE28E7" w:rsidRDefault="00FD6682" w:rsidP="00FD6682">
      <w:pPr>
        <w:pStyle w:val="pboth"/>
        <w:shd w:val="clear" w:color="auto" w:fill="FFFFFF"/>
        <w:spacing w:before="0" w:beforeAutospacing="0"/>
        <w:jc w:val="both"/>
      </w:pPr>
      <w:bookmarkStart w:id="8467" w:name="113538"/>
      <w:bookmarkEnd w:id="8467"/>
      <w:r w:rsidRPr="00EE28E7">
        <w:t>МОДУЛЬ N 3 "БЕЗОПАСНОСТЬ НА ТРАНСПОРТЕ":</w:t>
      </w:r>
    </w:p>
    <w:p w:rsidR="00FD6682" w:rsidRPr="00EE28E7" w:rsidRDefault="00FD6682" w:rsidP="00FD6682">
      <w:pPr>
        <w:pStyle w:val="pboth"/>
        <w:shd w:val="clear" w:color="auto" w:fill="FFFFFF"/>
        <w:spacing w:before="0" w:beforeAutospacing="0"/>
        <w:jc w:val="both"/>
      </w:pPr>
      <w:bookmarkStart w:id="8468" w:name="113539"/>
      <w:bookmarkEnd w:id="8468"/>
      <w:r w:rsidRPr="00EE28E7">
        <w:t>классифицировать виды опасностей на транспорте (наземный, подземный, железнодорожный, водный, воздушный);</w:t>
      </w:r>
    </w:p>
    <w:p w:rsidR="00FD6682" w:rsidRPr="00EE28E7" w:rsidRDefault="00FD6682" w:rsidP="00FD6682">
      <w:pPr>
        <w:pStyle w:val="pboth"/>
        <w:shd w:val="clear" w:color="auto" w:fill="FFFFFF"/>
        <w:spacing w:before="0" w:beforeAutospacing="0"/>
        <w:jc w:val="both"/>
      </w:pPr>
      <w:bookmarkStart w:id="8469" w:name="113540"/>
      <w:bookmarkEnd w:id="8469"/>
      <w:r w:rsidRPr="00EE28E7">
        <w:t>соблюдать правила дорожного движения, установленные для пешехода, пассажира, водителя велосипеда и иных средств передвижения;</w:t>
      </w:r>
    </w:p>
    <w:p w:rsidR="00FD6682" w:rsidRPr="00EE28E7" w:rsidRDefault="00FD6682" w:rsidP="00FD6682">
      <w:pPr>
        <w:pStyle w:val="pboth"/>
        <w:shd w:val="clear" w:color="auto" w:fill="FFFFFF"/>
        <w:spacing w:before="0" w:beforeAutospacing="0"/>
        <w:jc w:val="both"/>
      </w:pPr>
      <w:bookmarkStart w:id="8470" w:name="113541"/>
      <w:bookmarkEnd w:id="8470"/>
      <w:r w:rsidRPr="00EE28E7">
        <w:lastRenderedPageBreak/>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D6682" w:rsidRPr="00EE28E7" w:rsidRDefault="00FD6682" w:rsidP="00FD6682">
      <w:pPr>
        <w:pStyle w:val="pboth"/>
        <w:shd w:val="clear" w:color="auto" w:fill="FFFFFF"/>
        <w:spacing w:before="0" w:beforeAutospacing="0"/>
        <w:jc w:val="both"/>
      </w:pPr>
      <w:bookmarkStart w:id="8471" w:name="113542"/>
      <w:bookmarkEnd w:id="8471"/>
      <w:r w:rsidRPr="00EE28E7">
        <w:t>безопасно действовать в ситуациях, когда человек стал участником происшествия</w:t>
      </w:r>
    </w:p>
    <w:p w:rsidR="00D23652" w:rsidRPr="00EE28E7" w:rsidRDefault="00D23652" w:rsidP="00D23652">
      <w:pPr>
        <w:pStyle w:val="pboth"/>
        <w:shd w:val="clear" w:color="auto" w:fill="FFFFFF"/>
        <w:spacing w:before="0" w:beforeAutospacing="0"/>
        <w:jc w:val="both"/>
      </w:pPr>
    </w:p>
    <w:p w:rsidR="00FD6682" w:rsidRPr="00EE28E7" w:rsidRDefault="00FD6682" w:rsidP="00FD6682">
      <w:pPr>
        <w:pStyle w:val="pboth"/>
        <w:shd w:val="clear" w:color="auto" w:fill="FFFFFF"/>
        <w:spacing w:before="0" w:beforeAutospacing="0"/>
        <w:jc w:val="both"/>
      </w:pPr>
      <w:r w:rsidRPr="00EE28E7">
        <w:t>МОДУЛЬ N 4 "БЕЗОПАСНОСТЬ В ОБЩЕСТВЕННЫХ МЕСТАХ":</w:t>
      </w:r>
    </w:p>
    <w:p w:rsidR="00FD6682" w:rsidRPr="00EE28E7" w:rsidRDefault="00FD6682" w:rsidP="00FD6682">
      <w:pPr>
        <w:pStyle w:val="pboth"/>
        <w:shd w:val="clear" w:color="auto" w:fill="FFFFFF"/>
        <w:spacing w:before="0" w:beforeAutospacing="0"/>
        <w:jc w:val="both"/>
      </w:pPr>
      <w:bookmarkStart w:id="8472" w:name="113544"/>
      <w:bookmarkEnd w:id="8472"/>
      <w:r w:rsidRPr="00EE28E7">
        <w:t>характеризовать потенциальные источники опасности в общественных местах, в том числе техногенного происхождения;</w:t>
      </w:r>
    </w:p>
    <w:p w:rsidR="00FD6682" w:rsidRPr="00EE28E7" w:rsidRDefault="00FD6682" w:rsidP="00FD6682">
      <w:pPr>
        <w:pStyle w:val="pboth"/>
        <w:shd w:val="clear" w:color="auto" w:fill="FFFFFF"/>
        <w:spacing w:before="0" w:beforeAutospacing="0"/>
        <w:jc w:val="both"/>
      </w:pPr>
      <w:bookmarkStart w:id="8473" w:name="113545"/>
      <w:bookmarkEnd w:id="8473"/>
      <w:r w:rsidRPr="00EE28E7">
        <w:t>распознавать и характеризовать ситуации криминогенного и антиобщественного характера (кража, грабеж, мошенничество, хулиганство, ксенофобия);</w:t>
      </w:r>
    </w:p>
    <w:p w:rsidR="00FD6682" w:rsidRPr="00EE28E7" w:rsidRDefault="00FD6682" w:rsidP="00FD6682">
      <w:pPr>
        <w:pStyle w:val="pboth"/>
        <w:shd w:val="clear" w:color="auto" w:fill="FFFFFF"/>
        <w:spacing w:before="0" w:beforeAutospacing="0"/>
        <w:jc w:val="both"/>
      </w:pPr>
      <w:bookmarkStart w:id="8474" w:name="113546"/>
      <w:bookmarkEnd w:id="8474"/>
      <w:r w:rsidRPr="00EE28E7">
        <w:t>соблюдать правила безопасного поведения в местах массового пребывания людей (в толпе);</w:t>
      </w:r>
    </w:p>
    <w:p w:rsidR="00FD6682" w:rsidRPr="00EE28E7" w:rsidRDefault="00FD6682" w:rsidP="00FD6682">
      <w:pPr>
        <w:pStyle w:val="pboth"/>
        <w:shd w:val="clear" w:color="auto" w:fill="FFFFFF"/>
        <w:spacing w:before="0" w:beforeAutospacing="0"/>
        <w:jc w:val="both"/>
      </w:pPr>
      <w:bookmarkStart w:id="8475" w:name="113547"/>
      <w:bookmarkEnd w:id="8475"/>
      <w:r w:rsidRPr="00EE28E7">
        <w:t>знать правила информирования экстренных служб;</w:t>
      </w:r>
    </w:p>
    <w:p w:rsidR="00FD6682" w:rsidRPr="00EE28E7" w:rsidRDefault="00FD6682" w:rsidP="00FD6682">
      <w:pPr>
        <w:pStyle w:val="pboth"/>
        <w:shd w:val="clear" w:color="auto" w:fill="FFFFFF"/>
        <w:spacing w:before="0" w:beforeAutospacing="0"/>
        <w:jc w:val="both"/>
      </w:pPr>
      <w:bookmarkStart w:id="8476" w:name="113548"/>
      <w:bookmarkEnd w:id="8476"/>
      <w:r w:rsidRPr="00EE28E7">
        <w:t>безопасно действовать при обнаружении в общественных местах бесхозных (потенциально опасных) вещей и предметов;</w:t>
      </w:r>
    </w:p>
    <w:p w:rsidR="00FD6682" w:rsidRPr="00EE28E7" w:rsidRDefault="00FD6682" w:rsidP="00FD6682">
      <w:pPr>
        <w:pStyle w:val="pboth"/>
        <w:shd w:val="clear" w:color="auto" w:fill="FFFFFF"/>
        <w:spacing w:before="0" w:beforeAutospacing="0"/>
        <w:jc w:val="both"/>
      </w:pPr>
      <w:bookmarkStart w:id="8477" w:name="113549"/>
      <w:bookmarkEnd w:id="8477"/>
      <w:r w:rsidRPr="00EE28E7">
        <w:t>эвакуироваться из общественных мест и зданий;</w:t>
      </w:r>
    </w:p>
    <w:p w:rsidR="00FD6682" w:rsidRPr="00EE28E7" w:rsidRDefault="00FD6682" w:rsidP="00FD6682">
      <w:pPr>
        <w:pStyle w:val="pboth"/>
        <w:shd w:val="clear" w:color="auto" w:fill="FFFFFF"/>
        <w:spacing w:before="0" w:beforeAutospacing="0"/>
        <w:jc w:val="both"/>
      </w:pPr>
      <w:bookmarkStart w:id="8478" w:name="113550"/>
      <w:bookmarkEnd w:id="8478"/>
      <w:r w:rsidRPr="00EE28E7">
        <w:t>безопасно действовать при возникновении пожара и происшествиях в общественных местах;</w:t>
      </w:r>
    </w:p>
    <w:p w:rsidR="00FD6682" w:rsidRPr="00EE28E7" w:rsidRDefault="00FD6682" w:rsidP="00FD6682">
      <w:pPr>
        <w:pStyle w:val="pboth"/>
        <w:shd w:val="clear" w:color="auto" w:fill="FFFFFF"/>
        <w:spacing w:before="0" w:beforeAutospacing="0"/>
        <w:jc w:val="both"/>
      </w:pPr>
      <w:bookmarkStart w:id="8479" w:name="113551"/>
      <w:bookmarkEnd w:id="8479"/>
      <w:r w:rsidRPr="00EE28E7">
        <w:t>безопасно действовать в условиях совершения террористического акта, в том числе при захвате и освобождении заложников;</w:t>
      </w:r>
    </w:p>
    <w:p w:rsidR="00FD6682" w:rsidRPr="00EE28E7" w:rsidRDefault="00FD6682" w:rsidP="00FD6682">
      <w:pPr>
        <w:pStyle w:val="pboth"/>
        <w:shd w:val="clear" w:color="auto" w:fill="FFFFFF"/>
        <w:spacing w:before="0" w:beforeAutospacing="0"/>
        <w:jc w:val="both"/>
      </w:pPr>
      <w:bookmarkStart w:id="8480" w:name="113552"/>
      <w:bookmarkEnd w:id="8480"/>
      <w:r w:rsidRPr="00EE28E7">
        <w:t>безопасно действовать в ситуациях криминогенного и антиобщественного характера.</w:t>
      </w:r>
    </w:p>
    <w:p w:rsidR="00FD6682" w:rsidRPr="00EE28E7" w:rsidRDefault="00FD6682" w:rsidP="00FD6682">
      <w:pPr>
        <w:pStyle w:val="pboth"/>
        <w:shd w:val="clear" w:color="auto" w:fill="FFFFFF"/>
        <w:spacing w:before="0" w:beforeAutospacing="0"/>
        <w:jc w:val="both"/>
      </w:pPr>
      <w:bookmarkStart w:id="8481" w:name="113553"/>
      <w:bookmarkEnd w:id="8481"/>
      <w:r w:rsidRPr="00EE28E7">
        <w:t>МОДУЛЬ N 5 "БЕЗОПАСНОСТЬ В ПРИРОДНОЙ СРЕДЕ":</w:t>
      </w:r>
    </w:p>
    <w:p w:rsidR="00FD6682" w:rsidRPr="00EE28E7" w:rsidRDefault="00FD6682" w:rsidP="00FD6682">
      <w:pPr>
        <w:pStyle w:val="pboth"/>
        <w:shd w:val="clear" w:color="auto" w:fill="FFFFFF"/>
        <w:spacing w:before="0" w:beforeAutospacing="0"/>
        <w:jc w:val="both"/>
      </w:pPr>
      <w:bookmarkStart w:id="8482" w:name="113554"/>
      <w:bookmarkEnd w:id="8482"/>
      <w:r w:rsidRPr="00EE28E7">
        <w:t>раскрывать смысл понятия экологии, экологической культуры, значение экологии для устойчивого развития общества;</w:t>
      </w:r>
    </w:p>
    <w:p w:rsidR="00FD6682" w:rsidRPr="00EE28E7" w:rsidRDefault="00FD6682" w:rsidP="00FD6682">
      <w:pPr>
        <w:pStyle w:val="pboth"/>
        <w:shd w:val="clear" w:color="auto" w:fill="FFFFFF"/>
        <w:spacing w:before="0" w:beforeAutospacing="0"/>
        <w:jc w:val="both"/>
      </w:pPr>
      <w:bookmarkStart w:id="8483" w:name="113555"/>
      <w:bookmarkEnd w:id="8483"/>
      <w:r w:rsidRPr="00EE28E7">
        <w:t>помнить и выполнять правила безопасного поведения при неблагоприятной экологической обстановке;</w:t>
      </w:r>
    </w:p>
    <w:p w:rsidR="00FD6682" w:rsidRPr="00EE28E7" w:rsidRDefault="00FD6682" w:rsidP="00FD6682">
      <w:pPr>
        <w:pStyle w:val="pboth"/>
        <w:shd w:val="clear" w:color="auto" w:fill="FFFFFF"/>
        <w:spacing w:before="0" w:beforeAutospacing="0"/>
        <w:jc w:val="both"/>
      </w:pPr>
      <w:bookmarkStart w:id="8484" w:name="113556"/>
      <w:bookmarkEnd w:id="8484"/>
      <w:r w:rsidRPr="00EE28E7">
        <w:t>соблюдать правила безопасного поведения на природе;</w:t>
      </w:r>
    </w:p>
    <w:p w:rsidR="00FD6682" w:rsidRPr="00EE28E7" w:rsidRDefault="00FD6682" w:rsidP="00FD6682">
      <w:pPr>
        <w:pStyle w:val="pboth"/>
        <w:shd w:val="clear" w:color="auto" w:fill="FFFFFF"/>
        <w:spacing w:before="0" w:beforeAutospacing="0"/>
        <w:jc w:val="both"/>
      </w:pPr>
      <w:bookmarkStart w:id="8485" w:name="113557"/>
      <w:bookmarkEnd w:id="8485"/>
      <w:r w:rsidRPr="00EE28E7">
        <w:t>объяснять правила безопасного поведения на водоемах в различное время года;</w:t>
      </w:r>
    </w:p>
    <w:p w:rsidR="00FD6682" w:rsidRPr="00EE28E7" w:rsidRDefault="00FD6682" w:rsidP="00FD6682">
      <w:pPr>
        <w:pStyle w:val="pboth"/>
        <w:shd w:val="clear" w:color="auto" w:fill="FFFFFF"/>
        <w:spacing w:before="0" w:beforeAutospacing="0"/>
        <w:jc w:val="both"/>
      </w:pPr>
      <w:bookmarkStart w:id="8486" w:name="113558"/>
      <w:bookmarkEnd w:id="8486"/>
      <w:r w:rsidRPr="00EE28E7">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D6682" w:rsidRPr="00EE28E7" w:rsidRDefault="00FD6682" w:rsidP="00FD6682">
      <w:pPr>
        <w:pStyle w:val="pboth"/>
        <w:shd w:val="clear" w:color="auto" w:fill="FFFFFF"/>
        <w:spacing w:before="0" w:beforeAutospacing="0"/>
        <w:jc w:val="both"/>
      </w:pPr>
      <w:bookmarkStart w:id="8487" w:name="113559"/>
      <w:bookmarkEnd w:id="8487"/>
      <w:r w:rsidRPr="00EE28E7">
        <w:t>характеризовать правила само- и взаимопомощи терпящим бедствие на воде;</w:t>
      </w:r>
    </w:p>
    <w:p w:rsidR="00FD6682" w:rsidRPr="00EE28E7" w:rsidRDefault="00FD6682" w:rsidP="00FD6682">
      <w:pPr>
        <w:pStyle w:val="pboth"/>
        <w:shd w:val="clear" w:color="auto" w:fill="FFFFFF"/>
        <w:spacing w:before="0" w:beforeAutospacing="0"/>
        <w:jc w:val="both"/>
      </w:pPr>
      <w:bookmarkStart w:id="8488" w:name="113560"/>
      <w:bookmarkEnd w:id="8488"/>
      <w:r w:rsidRPr="00EE28E7">
        <w:lastRenderedPageBreak/>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D6682" w:rsidRPr="00EE28E7" w:rsidRDefault="00FD6682" w:rsidP="00FD6682">
      <w:pPr>
        <w:pStyle w:val="pboth"/>
        <w:shd w:val="clear" w:color="auto" w:fill="FFFFFF"/>
        <w:spacing w:before="0" w:beforeAutospacing="0"/>
        <w:jc w:val="both"/>
      </w:pPr>
      <w:bookmarkStart w:id="8489" w:name="113561"/>
      <w:bookmarkEnd w:id="8489"/>
      <w:r w:rsidRPr="00EE28E7">
        <w:t>знать и применять способы подачи сигнала о помощи.</w:t>
      </w:r>
    </w:p>
    <w:p w:rsidR="00FD6682" w:rsidRPr="00EE28E7" w:rsidRDefault="00FD6682" w:rsidP="00FD6682">
      <w:pPr>
        <w:pStyle w:val="pboth"/>
        <w:shd w:val="clear" w:color="auto" w:fill="FFFFFF"/>
        <w:spacing w:before="0" w:beforeAutospacing="0"/>
        <w:jc w:val="both"/>
      </w:pPr>
      <w:bookmarkStart w:id="8490" w:name="113562"/>
      <w:bookmarkEnd w:id="8490"/>
      <w:r w:rsidRPr="00EE28E7">
        <w:t>МОДУЛЬ N 6 "ЗДОРОВЬЕ И КАК ЕГО СОХРАНИТЬ. ОСНОВЫ МЕДИЦИНСКИХ ЗНАНИЙ":</w:t>
      </w:r>
    </w:p>
    <w:p w:rsidR="00FD6682" w:rsidRPr="00EE28E7" w:rsidRDefault="00FD6682" w:rsidP="00FD6682">
      <w:pPr>
        <w:pStyle w:val="pboth"/>
        <w:shd w:val="clear" w:color="auto" w:fill="FFFFFF"/>
        <w:spacing w:before="0" w:beforeAutospacing="0"/>
        <w:jc w:val="both"/>
      </w:pPr>
      <w:bookmarkStart w:id="8491" w:name="113563"/>
      <w:bookmarkEnd w:id="8491"/>
      <w:r w:rsidRPr="00EE28E7">
        <w:t>раскрывать смысл понятий здоровья (физического и психического) и здорового образа жизни;</w:t>
      </w:r>
    </w:p>
    <w:p w:rsidR="00FD6682" w:rsidRPr="00EE28E7" w:rsidRDefault="00FD6682" w:rsidP="00FD6682">
      <w:pPr>
        <w:pStyle w:val="pboth"/>
        <w:shd w:val="clear" w:color="auto" w:fill="FFFFFF"/>
        <w:spacing w:before="0" w:beforeAutospacing="0"/>
        <w:jc w:val="both"/>
      </w:pPr>
      <w:bookmarkStart w:id="8492" w:name="113564"/>
      <w:bookmarkEnd w:id="8492"/>
      <w:r w:rsidRPr="00EE28E7">
        <w:t>характеризовать факторы, влияющие на здоровье человека;</w:t>
      </w:r>
    </w:p>
    <w:p w:rsidR="00FD6682" w:rsidRPr="00EE28E7" w:rsidRDefault="00FD6682" w:rsidP="00FD6682">
      <w:pPr>
        <w:pStyle w:val="pboth"/>
        <w:shd w:val="clear" w:color="auto" w:fill="FFFFFF"/>
        <w:spacing w:before="0" w:beforeAutospacing="0"/>
        <w:jc w:val="both"/>
      </w:pPr>
      <w:bookmarkStart w:id="8493" w:name="113565"/>
      <w:bookmarkEnd w:id="8493"/>
      <w:r w:rsidRPr="00EE28E7">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D6682" w:rsidRPr="00EE28E7" w:rsidRDefault="00FD6682" w:rsidP="00FD6682">
      <w:pPr>
        <w:pStyle w:val="pboth"/>
        <w:shd w:val="clear" w:color="auto" w:fill="FFFFFF"/>
        <w:spacing w:before="0" w:beforeAutospacing="0"/>
        <w:jc w:val="both"/>
      </w:pPr>
      <w:bookmarkStart w:id="8494" w:name="113566"/>
      <w:bookmarkEnd w:id="8494"/>
      <w:r w:rsidRPr="00EE28E7">
        <w:t>сформировать негативное отношение к вредным привычкам (табакокурение, алкоголизм, наркомания, игровая зависимость);</w:t>
      </w:r>
    </w:p>
    <w:p w:rsidR="00FD6682" w:rsidRPr="00EE28E7" w:rsidRDefault="00FD6682" w:rsidP="00FD6682">
      <w:pPr>
        <w:pStyle w:val="pboth"/>
        <w:shd w:val="clear" w:color="auto" w:fill="FFFFFF"/>
        <w:spacing w:before="0" w:beforeAutospacing="0"/>
        <w:jc w:val="both"/>
      </w:pPr>
      <w:bookmarkStart w:id="8495" w:name="113567"/>
      <w:bookmarkEnd w:id="8495"/>
      <w:r w:rsidRPr="00EE28E7">
        <w:t>приводить примеры мер защиты от инфекционных и неинфекционных заболеваний;</w:t>
      </w:r>
    </w:p>
    <w:p w:rsidR="00FD6682" w:rsidRPr="00EE28E7" w:rsidRDefault="00FD6682" w:rsidP="00FD6682">
      <w:pPr>
        <w:pStyle w:val="pboth"/>
        <w:shd w:val="clear" w:color="auto" w:fill="FFFFFF"/>
        <w:spacing w:before="0" w:beforeAutospacing="0"/>
        <w:jc w:val="both"/>
      </w:pPr>
      <w:bookmarkStart w:id="8496" w:name="113568"/>
      <w:bookmarkEnd w:id="8496"/>
      <w:r w:rsidRPr="00EE28E7">
        <w:t>безопасно действовать в случае возникновения чрезвычайных ситуаций биолого-социального происхождения (эпидемии, пандемии);</w:t>
      </w:r>
    </w:p>
    <w:p w:rsidR="00FD6682" w:rsidRPr="00EE28E7" w:rsidRDefault="00FD6682" w:rsidP="00FD6682">
      <w:pPr>
        <w:pStyle w:val="pboth"/>
        <w:shd w:val="clear" w:color="auto" w:fill="FFFFFF"/>
        <w:spacing w:before="0" w:beforeAutospacing="0"/>
        <w:jc w:val="both"/>
      </w:pPr>
      <w:bookmarkStart w:id="8497" w:name="113569"/>
      <w:bookmarkEnd w:id="8497"/>
      <w:r w:rsidRPr="00EE28E7">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D6682" w:rsidRPr="00EE28E7" w:rsidRDefault="00FD6682" w:rsidP="00FD6682">
      <w:pPr>
        <w:pStyle w:val="pboth"/>
        <w:shd w:val="clear" w:color="auto" w:fill="FFFFFF"/>
        <w:spacing w:before="0" w:beforeAutospacing="0"/>
        <w:jc w:val="both"/>
      </w:pPr>
      <w:bookmarkStart w:id="8498" w:name="113570"/>
      <w:bookmarkEnd w:id="8498"/>
      <w:r w:rsidRPr="00EE28E7">
        <w:t>оказывать первую помощь и самопомощь при неотложных состояниях.</w:t>
      </w:r>
    </w:p>
    <w:p w:rsidR="00FD6682" w:rsidRPr="00270F31" w:rsidRDefault="00FD6682" w:rsidP="00FD6682">
      <w:pPr>
        <w:pStyle w:val="pboth"/>
        <w:shd w:val="clear" w:color="auto" w:fill="FFFFFF"/>
        <w:spacing w:before="0" w:beforeAutospacing="0"/>
        <w:jc w:val="both"/>
      </w:pPr>
      <w:bookmarkStart w:id="8499" w:name="113571"/>
      <w:bookmarkEnd w:id="8499"/>
      <w:r w:rsidRPr="00270F31">
        <w:t>МОДУЛЬ N 7 "БЕЗОПАСНОСТЬ В СОЦИУМЕ":</w:t>
      </w:r>
    </w:p>
    <w:p w:rsidR="00FD6682" w:rsidRPr="00270F31" w:rsidRDefault="00FD6682" w:rsidP="00FD6682">
      <w:pPr>
        <w:pStyle w:val="pboth"/>
        <w:shd w:val="clear" w:color="auto" w:fill="FFFFFF"/>
        <w:spacing w:before="0" w:beforeAutospacing="0"/>
        <w:jc w:val="both"/>
      </w:pPr>
      <w:bookmarkStart w:id="8500" w:name="113572"/>
      <w:bookmarkEnd w:id="8500"/>
      <w:r w:rsidRPr="00270F31">
        <w:t>приводить примеры межличностного и группового конфликта;</w:t>
      </w:r>
    </w:p>
    <w:p w:rsidR="00FD6682" w:rsidRPr="00270F31" w:rsidRDefault="00FD6682" w:rsidP="00FD6682">
      <w:pPr>
        <w:pStyle w:val="pboth"/>
        <w:shd w:val="clear" w:color="auto" w:fill="FFFFFF"/>
        <w:spacing w:before="0" w:beforeAutospacing="0"/>
        <w:jc w:val="both"/>
      </w:pPr>
      <w:bookmarkStart w:id="8501" w:name="113573"/>
      <w:bookmarkEnd w:id="8501"/>
      <w:r w:rsidRPr="00270F31">
        <w:t>характеризовать способы избегания и разрешения конфликтных ситуаций;</w:t>
      </w:r>
    </w:p>
    <w:p w:rsidR="00FD6682" w:rsidRPr="00270F31" w:rsidRDefault="00FD6682" w:rsidP="00FD6682">
      <w:pPr>
        <w:pStyle w:val="pboth"/>
        <w:shd w:val="clear" w:color="auto" w:fill="FFFFFF"/>
        <w:spacing w:before="0" w:beforeAutospacing="0"/>
        <w:jc w:val="both"/>
      </w:pPr>
      <w:bookmarkStart w:id="8502" w:name="113574"/>
      <w:bookmarkEnd w:id="8502"/>
      <w:r w:rsidRPr="00270F31">
        <w:t>характеризовать опасные проявления конфликтов (в том числе насилие, буллинг (травля));</w:t>
      </w:r>
    </w:p>
    <w:p w:rsidR="00FD6682" w:rsidRPr="00270F31" w:rsidRDefault="00FD6682" w:rsidP="00FD6682">
      <w:pPr>
        <w:pStyle w:val="pboth"/>
        <w:shd w:val="clear" w:color="auto" w:fill="FFFFFF"/>
        <w:spacing w:before="0" w:beforeAutospacing="0"/>
        <w:jc w:val="both"/>
      </w:pPr>
      <w:bookmarkStart w:id="8503" w:name="113575"/>
      <w:bookmarkEnd w:id="8503"/>
      <w:r w:rsidRPr="00270F31">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D6682" w:rsidRPr="00270F31" w:rsidRDefault="00FD6682" w:rsidP="00FD6682">
      <w:pPr>
        <w:pStyle w:val="pboth"/>
        <w:shd w:val="clear" w:color="auto" w:fill="FFFFFF"/>
        <w:spacing w:before="0" w:beforeAutospacing="0"/>
        <w:jc w:val="both"/>
      </w:pPr>
      <w:bookmarkStart w:id="8504" w:name="113576"/>
      <w:bookmarkEnd w:id="8504"/>
      <w:r w:rsidRPr="00270F31">
        <w:t>соблюдать правила коммуникации с незнакомыми людьми (в том числе с подозрительными людьми, у которых могут иметься преступные намерения);</w:t>
      </w:r>
    </w:p>
    <w:p w:rsidR="00FD6682" w:rsidRPr="00270F31" w:rsidRDefault="00FD6682" w:rsidP="00FD6682">
      <w:pPr>
        <w:pStyle w:val="pboth"/>
        <w:shd w:val="clear" w:color="auto" w:fill="FFFFFF"/>
        <w:spacing w:before="0" w:beforeAutospacing="0"/>
        <w:jc w:val="both"/>
      </w:pPr>
      <w:bookmarkStart w:id="8505" w:name="113577"/>
      <w:bookmarkEnd w:id="8505"/>
      <w:r w:rsidRPr="00270F31">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D6682" w:rsidRPr="00270F31" w:rsidRDefault="00FD6682" w:rsidP="00FD6682">
      <w:pPr>
        <w:pStyle w:val="pboth"/>
        <w:shd w:val="clear" w:color="auto" w:fill="FFFFFF"/>
        <w:spacing w:before="0" w:beforeAutospacing="0"/>
        <w:jc w:val="both"/>
      </w:pPr>
      <w:bookmarkStart w:id="8506" w:name="113578"/>
      <w:bookmarkEnd w:id="8506"/>
      <w:r w:rsidRPr="00270F31">
        <w:t>распознавать опасности и соблюдать правила безопасного поведения в практике современных молодежных увлечений;</w:t>
      </w:r>
    </w:p>
    <w:p w:rsidR="00FD6682" w:rsidRPr="00270F31" w:rsidRDefault="00FD6682" w:rsidP="00FD6682">
      <w:pPr>
        <w:pStyle w:val="pboth"/>
        <w:shd w:val="clear" w:color="auto" w:fill="FFFFFF"/>
        <w:spacing w:before="0" w:beforeAutospacing="0"/>
        <w:jc w:val="both"/>
      </w:pPr>
      <w:bookmarkStart w:id="8507" w:name="113579"/>
      <w:bookmarkEnd w:id="8507"/>
      <w:r w:rsidRPr="00270F31">
        <w:lastRenderedPageBreak/>
        <w:t>безопасно действовать при опасных проявлениях конфликта и при возможных манипуляциях.</w:t>
      </w:r>
    </w:p>
    <w:p w:rsidR="00FD6682" w:rsidRPr="00270F31" w:rsidRDefault="00FD6682" w:rsidP="00FD6682">
      <w:pPr>
        <w:pStyle w:val="pboth"/>
        <w:shd w:val="clear" w:color="auto" w:fill="FFFFFF"/>
        <w:spacing w:before="0" w:beforeAutospacing="0"/>
        <w:jc w:val="both"/>
      </w:pPr>
      <w:bookmarkStart w:id="8508" w:name="113580"/>
      <w:bookmarkEnd w:id="8508"/>
      <w:r w:rsidRPr="00270F31">
        <w:t>МОДУЛЬ N 8 "БЕЗОПАСНОСТЬ В ИНФОРМАЦИОННОМ ПРОСТРАНСТВЕ":</w:t>
      </w:r>
    </w:p>
    <w:p w:rsidR="00FD6682" w:rsidRPr="00270F31" w:rsidRDefault="00FD6682" w:rsidP="00FD6682">
      <w:pPr>
        <w:pStyle w:val="pboth"/>
        <w:shd w:val="clear" w:color="auto" w:fill="FFFFFF"/>
        <w:spacing w:before="0" w:beforeAutospacing="0"/>
        <w:jc w:val="both"/>
      </w:pPr>
      <w:bookmarkStart w:id="8509" w:name="113581"/>
      <w:bookmarkEnd w:id="8509"/>
      <w:r w:rsidRPr="00270F31">
        <w:t>приводить примеры информационных и компьютерных угроз;</w:t>
      </w:r>
    </w:p>
    <w:p w:rsidR="00FD6682" w:rsidRPr="00270F31" w:rsidRDefault="00FD6682" w:rsidP="00FD6682">
      <w:pPr>
        <w:pStyle w:val="pboth"/>
        <w:shd w:val="clear" w:color="auto" w:fill="FFFFFF"/>
        <w:spacing w:before="0" w:beforeAutospacing="0"/>
        <w:jc w:val="both"/>
      </w:pPr>
      <w:bookmarkStart w:id="8510" w:name="113582"/>
      <w:bookmarkEnd w:id="8510"/>
      <w:r w:rsidRPr="00270F31">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D6682" w:rsidRPr="00270F31" w:rsidRDefault="00FD6682" w:rsidP="00FD6682">
      <w:pPr>
        <w:pStyle w:val="pboth"/>
        <w:shd w:val="clear" w:color="auto" w:fill="FFFFFF"/>
        <w:spacing w:before="0" w:beforeAutospacing="0"/>
        <w:jc w:val="both"/>
      </w:pPr>
      <w:bookmarkStart w:id="8511" w:name="113583"/>
      <w:bookmarkEnd w:id="8511"/>
      <w:r w:rsidRPr="00270F31">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FD6682" w:rsidRPr="00270F31" w:rsidRDefault="00FD6682" w:rsidP="00FD6682">
      <w:pPr>
        <w:pStyle w:val="pboth"/>
        <w:shd w:val="clear" w:color="auto" w:fill="FFFFFF"/>
        <w:spacing w:before="0" w:beforeAutospacing="0"/>
        <w:jc w:val="both"/>
      </w:pPr>
      <w:bookmarkStart w:id="8512" w:name="113584"/>
      <w:bookmarkEnd w:id="8512"/>
      <w:r w:rsidRPr="00270F31">
        <w:t>предупреждать возникновение сложных и опасных ситуаций;</w:t>
      </w:r>
    </w:p>
    <w:p w:rsidR="00FD6682" w:rsidRPr="00270F31" w:rsidRDefault="00FD6682" w:rsidP="00FD6682">
      <w:pPr>
        <w:pStyle w:val="pboth"/>
        <w:shd w:val="clear" w:color="auto" w:fill="FFFFFF"/>
        <w:spacing w:before="0" w:beforeAutospacing="0"/>
        <w:jc w:val="both"/>
      </w:pPr>
      <w:bookmarkStart w:id="8513" w:name="113585"/>
      <w:bookmarkEnd w:id="8513"/>
      <w:r w:rsidRPr="00270F31">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D6682" w:rsidRPr="00270F31" w:rsidRDefault="00FD6682" w:rsidP="00FD6682">
      <w:pPr>
        <w:pStyle w:val="pboth"/>
        <w:shd w:val="clear" w:color="auto" w:fill="FFFFFF"/>
        <w:spacing w:before="0" w:beforeAutospacing="0"/>
        <w:jc w:val="both"/>
      </w:pPr>
      <w:bookmarkStart w:id="8514" w:name="113586"/>
      <w:bookmarkEnd w:id="8514"/>
      <w:r w:rsidRPr="00270F31">
        <w:t>МОДУЛЬ N 9 "ОСНОВЫ ПРОТИВОДЕЙСТВИЯ ЭКСТРЕМИЗМУ И ТЕРРОРИЗМУ":</w:t>
      </w:r>
    </w:p>
    <w:p w:rsidR="00FD6682" w:rsidRPr="00270F31" w:rsidRDefault="00FD6682" w:rsidP="00FD6682">
      <w:pPr>
        <w:pStyle w:val="pboth"/>
        <w:shd w:val="clear" w:color="auto" w:fill="FFFFFF"/>
        <w:spacing w:before="0" w:beforeAutospacing="0"/>
        <w:jc w:val="both"/>
      </w:pPr>
      <w:bookmarkStart w:id="8515" w:name="113587"/>
      <w:bookmarkEnd w:id="8515"/>
      <w:r w:rsidRPr="00270F31">
        <w:t>объяснять понятия экстремизма, терроризма, их причины и последствия;</w:t>
      </w:r>
    </w:p>
    <w:p w:rsidR="00FD6682" w:rsidRPr="00270F31" w:rsidRDefault="00FD6682" w:rsidP="00FD6682">
      <w:pPr>
        <w:pStyle w:val="pboth"/>
        <w:shd w:val="clear" w:color="auto" w:fill="FFFFFF"/>
        <w:spacing w:before="0" w:beforeAutospacing="0"/>
        <w:jc w:val="both"/>
      </w:pPr>
      <w:bookmarkStart w:id="8516" w:name="113588"/>
      <w:bookmarkEnd w:id="8516"/>
      <w:r w:rsidRPr="00270F31">
        <w:t>сформировать негативное отношение к экстремистской и террористической деятельности;</w:t>
      </w:r>
    </w:p>
    <w:p w:rsidR="00FD6682" w:rsidRPr="00270F31" w:rsidRDefault="00FD6682" w:rsidP="00FD6682">
      <w:pPr>
        <w:pStyle w:val="pboth"/>
        <w:shd w:val="clear" w:color="auto" w:fill="FFFFFF"/>
        <w:spacing w:before="0" w:beforeAutospacing="0"/>
        <w:jc w:val="both"/>
      </w:pPr>
      <w:bookmarkStart w:id="8517" w:name="113589"/>
      <w:bookmarkEnd w:id="8517"/>
      <w:r w:rsidRPr="00270F31">
        <w:t>объяснять организационные основы системы противодействия терроризму и экстремизму в Российской Федерации;</w:t>
      </w:r>
    </w:p>
    <w:p w:rsidR="00FD6682" w:rsidRPr="00270F31" w:rsidRDefault="00FD6682" w:rsidP="00FD6682">
      <w:pPr>
        <w:pStyle w:val="pboth"/>
        <w:shd w:val="clear" w:color="auto" w:fill="FFFFFF"/>
        <w:spacing w:before="0" w:beforeAutospacing="0"/>
        <w:jc w:val="both"/>
      </w:pPr>
      <w:bookmarkStart w:id="8518" w:name="113590"/>
      <w:bookmarkEnd w:id="8518"/>
      <w:r w:rsidRPr="00270F31">
        <w:t>распознавать ситуации угрозы террористического акта в доме, в общественном месте;</w:t>
      </w:r>
    </w:p>
    <w:p w:rsidR="00FD6682" w:rsidRPr="00270F31" w:rsidRDefault="00FD6682" w:rsidP="00FD6682">
      <w:pPr>
        <w:pStyle w:val="pboth"/>
        <w:shd w:val="clear" w:color="auto" w:fill="FFFFFF"/>
        <w:spacing w:before="0" w:beforeAutospacing="0"/>
        <w:jc w:val="both"/>
      </w:pPr>
      <w:bookmarkStart w:id="8519" w:name="113591"/>
      <w:bookmarkEnd w:id="8519"/>
      <w:r w:rsidRPr="00270F31">
        <w:t>безопасно действовать при обнаружении в общественных местах бесхозных (или опасных) вещей и предметов;</w:t>
      </w:r>
    </w:p>
    <w:p w:rsidR="00FD6682" w:rsidRPr="00270F31" w:rsidRDefault="00FD6682" w:rsidP="00FD6682">
      <w:pPr>
        <w:pStyle w:val="pboth"/>
        <w:shd w:val="clear" w:color="auto" w:fill="FFFFFF"/>
        <w:spacing w:before="0" w:beforeAutospacing="0"/>
        <w:jc w:val="both"/>
      </w:pPr>
      <w:bookmarkStart w:id="8520" w:name="113592"/>
      <w:bookmarkEnd w:id="8520"/>
      <w:r w:rsidRPr="00270F31">
        <w:t>безопасно действовать в условиях совершения террористического акта, в том числе при захвате и освобождении заложников.</w:t>
      </w:r>
    </w:p>
    <w:p w:rsidR="00FD6682" w:rsidRPr="00270F31" w:rsidRDefault="00FD6682" w:rsidP="00FD6682">
      <w:pPr>
        <w:pStyle w:val="pboth"/>
        <w:shd w:val="clear" w:color="auto" w:fill="FFFFFF"/>
        <w:spacing w:before="0" w:beforeAutospacing="0"/>
        <w:jc w:val="both"/>
      </w:pPr>
      <w:bookmarkStart w:id="8521" w:name="113593"/>
      <w:bookmarkEnd w:id="8521"/>
      <w:r w:rsidRPr="00270F31">
        <w:t>МОДУЛЬ N 10 "ВЗАИМОДЕЙСТВИЕ ЛИЧНОСТИ, ОБЩЕСТВА И ГОСУДАРСТВА В ОБЕСПЕЧЕНИИ БЕЗОПАСНОСТИ ЖИЗНИ И ЗДОРОВЬЯ НАСЕЛЕНИЯ":</w:t>
      </w:r>
    </w:p>
    <w:p w:rsidR="00FD6682" w:rsidRPr="00270F31" w:rsidRDefault="00FD6682" w:rsidP="00FD6682">
      <w:pPr>
        <w:pStyle w:val="pboth"/>
        <w:shd w:val="clear" w:color="auto" w:fill="FFFFFF"/>
        <w:spacing w:before="0" w:beforeAutospacing="0"/>
        <w:jc w:val="both"/>
      </w:pPr>
      <w:bookmarkStart w:id="8522" w:name="113594"/>
      <w:bookmarkEnd w:id="8522"/>
      <w:r w:rsidRPr="00270F31">
        <w:t>характеризовать роль человека, общества и государства при обеспечении безопасности жизни и здоровья населения в Российской Федерации;</w:t>
      </w:r>
    </w:p>
    <w:p w:rsidR="00FD6682" w:rsidRPr="00270F31" w:rsidRDefault="00FD6682" w:rsidP="00FD6682">
      <w:pPr>
        <w:pStyle w:val="pboth"/>
        <w:shd w:val="clear" w:color="auto" w:fill="FFFFFF"/>
        <w:spacing w:before="0" w:beforeAutospacing="0"/>
        <w:jc w:val="both"/>
      </w:pPr>
      <w:bookmarkStart w:id="8523" w:name="113595"/>
      <w:bookmarkEnd w:id="8523"/>
      <w:r w:rsidRPr="00270F31">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FD6682" w:rsidRPr="00270F31" w:rsidRDefault="00FD6682" w:rsidP="00FD6682">
      <w:pPr>
        <w:pStyle w:val="pboth"/>
        <w:shd w:val="clear" w:color="auto" w:fill="FFFFFF"/>
        <w:spacing w:before="0" w:beforeAutospacing="0"/>
        <w:jc w:val="both"/>
      </w:pPr>
      <w:bookmarkStart w:id="8524" w:name="113596"/>
      <w:bookmarkEnd w:id="8524"/>
      <w:r w:rsidRPr="00270F31">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D6682" w:rsidRPr="00270F31" w:rsidRDefault="00FD6682" w:rsidP="00FD6682">
      <w:pPr>
        <w:pStyle w:val="pboth"/>
        <w:shd w:val="clear" w:color="auto" w:fill="FFFFFF"/>
        <w:spacing w:before="0" w:beforeAutospacing="0"/>
        <w:jc w:val="both"/>
      </w:pPr>
      <w:bookmarkStart w:id="8525" w:name="113597"/>
      <w:bookmarkEnd w:id="8525"/>
      <w:r w:rsidRPr="00270F31">
        <w:t>объяснять правила оповещения и эвакуации населения в условиях чрезвычайных ситуаций;</w:t>
      </w:r>
    </w:p>
    <w:p w:rsidR="00FD6682" w:rsidRPr="00270F31" w:rsidRDefault="00FD6682" w:rsidP="00FD6682">
      <w:pPr>
        <w:pStyle w:val="pboth"/>
        <w:shd w:val="clear" w:color="auto" w:fill="FFFFFF"/>
        <w:spacing w:before="0" w:beforeAutospacing="0"/>
        <w:jc w:val="both"/>
      </w:pPr>
      <w:bookmarkStart w:id="8526" w:name="113598"/>
      <w:bookmarkEnd w:id="8526"/>
      <w:r w:rsidRPr="00270F31">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D6682" w:rsidRPr="00270F31" w:rsidRDefault="00FD6682" w:rsidP="00FD6682">
      <w:pPr>
        <w:pStyle w:val="pboth"/>
        <w:shd w:val="clear" w:color="auto" w:fill="FFFFFF"/>
        <w:spacing w:before="0" w:beforeAutospacing="0"/>
        <w:jc w:val="both"/>
      </w:pPr>
      <w:bookmarkStart w:id="8527" w:name="113599"/>
      <w:bookmarkEnd w:id="8527"/>
      <w:r w:rsidRPr="00270F31">
        <w:lastRenderedPageBreak/>
        <w:t>владеть правилами безопасного поведения и безопасно действовать в различных ситуациях;</w:t>
      </w:r>
    </w:p>
    <w:p w:rsidR="00FD6682" w:rsidRPr="00270F31" w:rsidRDefault="00FD6682" w:rsidP="00FD6682">
      <w:pPr>
        <w:pStyle w:val="pboth"/>
        <w:shd w:val="clear" w:color="auto" w:fill="FFFFFF"/>
        <w:spacing w:before="0" w:beforeAutospacing="0"/>
        <w:jc w:val="both"/>
      </w:pPr>
      <w:bookmarkStart w:id="8528" w:name="113600"/>
      <w:bookmarkEnd w:id="8528"/>
      <w:r w:rsidRPr="00270F31">
        <w:t>владеть способами антикоррупционного поведения с учетом возрастных обязанностей;</w:t>
      </w:r>
    </w:p>
    <w:p w:rsidR="00FD6682" w:rsidRPr="00270F31" w:rsidRDefault="00FD6682" w:rsidP="00FD6682">
      <w:pPr>
        <w:pStyle w:val="pboth"/>
        <w:shd w:val="clear" w:color="auto" w:fill="FFFFFF"/>
        <w:spacing w:before="0" w:beforeAutospacing="0"/>
        <w:jc w:val="both"/>
      </w:pPr>
      <w:bookmarkStart w:id="8529" w:name="113601"/>
      <w:bookmarkEnd w:id="8529"/>
      <w:r w:rsidRPr="00270F31">
        <w:t>информировать население и соответствующие органы о возникновении опасных ситуаций.</w:t>
      </w:r>
    </w:p>
    <w:p w:rsidR="00FD6682" w:rsidRPr="00270F31" w:rsidRDefault="00FD6682" w:rsidP="00FD6682">
      <w:pPr>
        <w:pStyle w:val="pboth"/>
        <w:shd w:val="clear" w:color="auto" w:fill="FFFFFF"/>
        <w:spacing w:before="0" w:beforeAutospacing="0"/>
        <w:jc w:val="both"/>
        <w:rPr>
          <w:b/>
        </w:rPr>
      </w:pPr>
      <w:bookmarkStart w:id="8530" w:name="113602"/>
      <w:bookmarkEnd w:id="8530"/>
      <w:r w:rsidRPr="00270F31">
        <w:rPr>
          <w:b/>
        </w:rPr>
        <w:t>2.2. ПРОГРАММА ФОРМИРОВАНИЯ УНИВЕРСАЛЬНЫХ УЧЕБНЫХ ДЕЙСТВИЙ У ОБУЧАЮЩИХСЯ</w:t>
      </w:r>
    </w:p>
    <w:p w:rsidR="00FD6682" w:rsidRPr="00270F31" w:rsidRDefault="00FD6682" w:rsidP="00FD6682">
      <w:pPr>
        <w:pStyle w:val="pboth"/>
        <w:shd w:val="clear" w:color="auto" w:fill="FFFFFF"/>
        <w:spacing w:before="0" w:beforeAutospacing="0"/>
        <w:jc w:val="both"/>
        <w:rPr>
          <w:b/>
        </w:rPr>
      </w:pPr>
      <w:bookmarkStart w:id="8531" w:name="113603"/>
      <w:bookmarkEnd w:id="8531"/>
      <w:r w:rsidRPr="00270F31">
        <w:rPr>
          <w:b/>
        </w:rPr>
        <w:t>2.2.1. Целевой раздел</w:t>
      </w:r>
    </w:p>
    <w:p w:rsidR="00FD6682" w:rsidRPr="00270F31" w:rsidRDefault="00FD6682" w:rsidP="00FD6682">
      <w:pPr>
        <w:pStyle w:val="pboth"/>
        <w:shd w:val="clear" w:color="auto" w:fill="FFFFFF"/>
        <w:spacing w:before="0" w:beforeAutospacing="0"/>
        <w:jc w:val="both"/>
      </w:pPr>
      <w:bookmarkStart w:id="8532" w:name="113604"/>
      <w:bookmarkEnd w:id="8532"/>
      <w:r w:rsidRPr="00270F31">
        <w:t>В Федеральном государственном образовательном </w:t>
      </w:r>
      <w:hyperlink r:id="rId190" w:anchor="100016" w:history="1">
        <w:r w:rsidRPr="00270F31">
          <w:rPr>
            <w:rStyle w:val="ad"/>
            <w:color w:val="auto"/>
          </w:rPr>
          <w:t>стандарте</w:t>
        </w:r>
      </w:hyperlink>
      <w:r w:rsidRPr="00270F31">
        <w:t> основного общего образования указано, что программа формирования универсальных учебных действий у обучающихся должна обеспечивать:</w:t>
      </w:r>
    </w:p>
    <w:p w:rsidR="00FD6682" w:rsidRPr="00270F31" w:rsidRDefault="00FD6682" w:rsidP="00FD6682">
      <w:pPr>
        <w:pStyle w:val="pboth"/>
        <w:shd w:val="clear" w:color="auto" w:fill="FFFFFF"/>
        <w:spacing w:before="0" w:beforeAutospacing="0"/>
        <w:jc w:val="both"/>
      </w:pPr>
      <w:bookmarkStart w:id="8533" w:name="113605"/>
      <w:bookmarkEnd w:id="8533"/>
      <w:r w:rsidRPr="00270F31">
        <w:t>- развитие способности к саморазвитию и самосовершенствованию;</w:t>
      </w:r>
    </w:p>
    <w:p w:rsidR="00FD6682" w:rsidRPr="00270F31" w:rsidRDefault="00FD6682" w:rsidP="00FD6682">
      <w:pPr>
        <w:pStyle w:val="pboth"/>
        <w:shd w:val="clear" w:color="auto" w:fill="FFFFFF"/>
        <w:spacing w:before="0" w:beforeAutospacing="0"/>
        <w:jc w:val="both"/>
      </w:pPr>
      <w:bookmarkStart w:id="8534" w:name="113606"/>
      <w:bookmarkEnd w:id="8534"/>
      <w:r w:rsidRPr="00270F31">
        <w:t>- формирование внутренней позиции личности, регулятивных, познавательных, коммуникативных универсальных учебных действий у обучающихся;</w:t>
      </w:r>
    </w:p>
    <w:p w:rsidR="00FD6682" w:rsidRPr="00270F31" w:rsidRDefault="00FD6682" w:rsidP="00FD6682">
      <w:pPr>
        <w:pStyle w:val="pboth"/>
        <w:shd w:val="clear" w:color="auto" w:fill="FFFFFF"/>
        <w:spacing w:before="0" w:beforeAutospacing="0"/>
        <w:jc w:val="both"/>
      </w:pPr>
      <w:bookmarkStart w:id="8535" w:name="113607"/>
      <w:bookmarkEnd w:id="8535"/>
      <w:r w:rsidRPr="00270F31">
        <w:t>- формирование </w:t>
      </w:r>
      <w:r w:rsidRPr="00270F31">
        <w:rPr>
          <w:i/>
          <w:iCs/>
        </w:rPr>
        <w:t>опыта</w:t>
      </w:r>
      <w:r w:rsidRPr="00270F31">
        <w:t>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D6682" w:rsidRPr="00270F31" w:rsidRDefault="00FD6682" w:rsidP="00FD6682">
      <w:pPr>
        <w:pStyle w:val="pboth"/>
        <w:shd w:val="clear" w:color="auto" w:fill="FFFFFF"/>
        <w:spacing w:before="0" w:beforeAutospacing="0"/>
        <w:jc w:val="both"/>
      </w:pPr>
      <w:bookmarkStart w:id="8536" w:name="113608"/>
      <w:bookmarkEnd w:id="8536"/>
      <w:r w:rsidRPr="00270F31">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D6682" w:rsidRPr="00270F31" w:rsidRDefault="00FD6682" w:rsidP="00FD6682">
      <w:pPr>
        <w:pStyle w:val="pboth"/>
        <w:shd w:val="clear" w:color="auto" w:fill="FFFFFF"/>
        <w:spacing w:before="0" w:beforeAutospacing="0"/>
        <w:jc w:val="both"/>
      </w:pPr>
      <w:bookmarkStart w:id="8537" w:name="113609"/>
      <w:bookmarkEnd w:id="8537"/>
      <w:r w:rsidRPr="00270F31">
        <w:t>-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D6682" w:rsidRPr="00270F31" w:rsidRDefault="00FD6682" w:rsidP="00FD6682">
      <w:pPr>
        <w:pStyle w:val="pboth"/>
        <w:shd w:val="clear" w:color="auto" w:fill="FFFFFF"/>
        <w:spacing w:before="0" w:beforeAutospacing="0"/>
        <w:jc w:val="both"/>
      </w:pPr>
      <w:bookmarkStart w:id="8538" w:name="113610"/>
      <w:bookmarkEnd w:id="8538"/>
      <w:r w:rsidRPr="00270F31">
        <w:t>-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D6682" w:rsidRPr="00270F31" w:rsidRDefault="00FD6682" w:rsidP="00FD6682">
      <w:pPr>
        <w:pStyle w:val="pboth"/>
        <w:shd w:val="clear" w:color="auto" w:fill="FFFFFF"/>
        <w:spacing w:before="0" w:beforeAutospacing="0"/>
        <w:jc w:val="both"/>
      </w:pPr>
      <w:bookmarkStart w:id="8539" w:name="113611"/>
      <w:bookmarkEnd w:id="8539"/>
      <w:r w:rsidRPr="00270F31">
        <w:t>-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270F31">
        <w:rPr>
          <w:i/>
          <w:iCs/>
        </w:rPr>
        <w:t>использования средств</w:t>
      </w:r>
      <w:r w:rsidRPr="00270F31">
        <w:t> ИКТ и информационно-телекоммуникационной сети "Интернет" (далее - Интернет), формирование культуры пользования ИКТ;</w:t>
      </w:r>
    </w:p>
    <w:p w:rsidR="00FD6682" w:rsidRPr="00270F31" w:rsidRDefault="00FD6682" w:rsidP="00FD6682">
      <w:pPr>
        <w:pStyle w:val="pboth"/>
        <w:shd w:val="clear" w:color="auto" w:fill="FFFFFF"/>
        <w:spacing w:before="0" w:beforeAutospacing="0"/>
        <w:jc w:val="both"/>
      </w:pPr>
      <w:bookmarkStart w:id="8540" w:name="113612"/>
      <w:bookmarkEnd w:id="8540"/>
      <w:r w:rsidRPr="00270F31">
        <w:t>- формирование знаний и навыков в области финансовой грамотности и устойчивого развития общества.</w:t>
      </w:r>
    </w:p>
    <w:p w:rsidR="00FD6682" w:rsidRPr="00270F31" w:rsidRDefault="00FD6682" w:rsidP="00FD6682">
      <w:pPr>
        <w:pStyle w:val="pboth"/>
        <w:shd w:val="clear" w:color="auto" w:fill="FFFFFF"/>
        <w:spacing w:before="0" w:beforeAutospacing="0"/>
        <w:jc w:val="both"/>
      </w:pPr>
      <w:bookmarkStart w:id="8541" w:name="113613"/>
      <w:bookmarkEnd w:id="8541"/>
      <w:r w:rsidRPr="00270F31">
        <w:t>Универсальные учебные действия трактуются в </w:t>
      </w:r>
      <w:hyperlink r:id="rId191" w:anchor="100016" w:history="1">
        <w:r w:rsidRPr="00270F31">
          <w:rPr>
            <w:rStyle w:val="ad"/>
            <w:color w:val="auto"/>
          </w:rPr>
          <w:t>Стандарте</w:t>
        </w:r>
      </w:hyperlink>
      <w:r w:rsidRPr="00270F31">
        <w:t>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EF46CE" w:rsidRPr="00270F31" w:rsidRDefault="00EF46CE" w:rsidP="00EF46CE">
      <w:pPr>
        <w:pStyle w:val="pboth"/>
        <w:shd w:val="clear" w:color="auto" w:fill="FFFFFF"/>
        <w:spacing w:before="0" w:beforeAutospacing="0"/>
        <w:jc w:val="both"/>
      </w:pPr>
      <w:bookmarkStart w:id="8542" w:name="113614"/>
      <w:bookmarkEnd w:id="8542"/>
      <w:r w:rsidRPr="00270F31">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w:t>
      </w:r>
      <w:hyperlink r:id="rId192" w:anchor="100016" w:history="1">
        <w:r w:rsidRPr="00270F31">
          <w:rPr>
            <w:rStyle w:val="ad"/>
            <w:color w:val="auto"/>
          </w:rPr>
          <w:t>ФГОС</w:t>
        </w:r>
      </w:hyperlink>
      <w:r w:rsidRPr="00270F31">
        <w:t xml:space="preserve"> по трем направлениям </w:t>
      </w:r>
      <w:r w:rsidRPr="00270F31">
        <w:lastRenderedPageBreak/>
        <w:t>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EF46CE" w:rsidRPr="00270F31" w:rsidRDefault="00EF46CE" w:rsidP="00EF46CE">
      <w:pPr>
        <w:pStyle w:val="pboth"/>
        <w:shd w:val="clear" w:color="auto" w:fill="FFFFFF"/>
        <w:spacing w:before="0" w:beforeAutospacing="0"/>
        <w:jc w:val="both"/>
      </w:pPr>
      <w:bookmarkStart w:id="8543" w:name="113615"/>
      <w:bookmarkEnd w:id="8543"/>
      <w:r w:rsidRPr="00270F31">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EF46CE" w:rsidRPr="00270F31" w:rsidRDefault="00EF46CE" w:rsidP="00EF46CE">
      <w:pPr>
        <w:pStyle w:val="pboth"/>
        <w:shd w:val="clear" w:color="auto" w:fill="FFFFFF"/>
        <w:spacing w:before="0" w:beforeAutospacing="0"/>
        <w:jc w:val="both"/>
      </w:pPr>
      <w:bookmarkStart w:id="8544" w:name="113616"/>
      <w:bookmarkEnd w:id="8544"/>
      <w:r w:rsidRPr="00270F31">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EF46CE" w:rsidRPr="00270F31" w:rsidRDefault="00EF46CE" w:rsidP="00EF46CE">
      <w:pPr>
        <w:pStyle w:val="pboth"/>
        <w:shd w:val="clear" w:color="auto" w:fill="FFFFFF"/>
        <w:spacing w:before="0" w:beforeAutospacing="0"/>
        <w:jc w:val="both"/>
      </w:pPr>
      <w:bookmarkStart w:id="8545" w:name="113617"/>
      <w:bookmarkEnd w:id="8545"/>
      <w:r w:rsidRPr="00270F31">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F46CE" w:rsidRPr="00270F31" w:rsidRDefault="00EF46CE" w:rsidP="00EF46CE">
      <w:pPr>
        <w:pStyle w:val="pboth"/>
        <w:shd w:val="clear" w:color="auto" w:fill="FFFFFF"/>
        <w:spacing w:before="0" w:beforeAutospacing="0"/>
        <w:jc w:val="both"/>
      </w:pPr>
      <w:bookmarkStart w:id="8546" w:name="113618"/>
      <w:bookmarkEnd w:id="8546"/>
      <w:r w:rsidRPr="00270F31">
        <w:t>2.2.2. Содержательный раздел</w:t>
      </w:r>
    </w:p>
    <w:p w:rsidR="00EF46CE" w:rsidRPr="00270F31" w:rsidRDefault="00EF46CE" w:rsidP="00EF46CE">
      <w:pPr>
        <w:pStyle w:val="pboth"/>
        <w:shd w:val="clear" w:color="auto" w:fill="FFFFFF"/>
        <w:spacing w:before="0" w:beforeAutospacing="0"/>
        <w:jc w:val="both"/>
      </w:pPr>
      <w:bookmarkStart w:id="8547" w:name="113619"/>
      <w:bookmarkEnd w:id="8547"/>
      <w:r w:rsidRPr="00270F31">
        <w:t>Согласно </w:t>
      </w:r>
      <w:hyperlink r:id="rId193" w:anchor="100016" w:history="1">
        <w:r w:rsidRPr="00270F31">
          <w:rPr>
            <w:rStyle w:val="ad"/>
            <w:color w:val="auto"/>
          </w:rPr>
          <w:t>ФГОС</w:t>
        </w:r>
      </w:hyperlink>
      <w:r w:rsidRPr="00270F31">
        <w:t> Программа формирования универсальных учебных действий у обучающихся должна содержать:</w:t>
      </w:r>
    </w:p>
    <w:p w:rsidR="00EF46CE" w:rsidRPr="00270F31" w:rsidRDefault="00EF46CE" w:rsidP="00EF46CE">
      <w:pPr>
        <w:pStyle w:val="pboth"/>
        <w:shd w:val="clear" w:color="auto" w:fill="FFFFFF"/>
        <w:spacing w:before="0" w:beforeAutospacing="0"/>
        <w:jc w:val="both"/>
      </w:pPr>
      <w:bookmarkStart w:id="8548" w:name="113620"/>
      <w:bookmarkEnd w:id="8548"/>
      <w:r w:rsidRPr="00270F31">
        <w:t>описание взаимосвязи универсальных учебных действий с содержанием учебных предметов;</w:t>
      </w:r>
    </w:p>
    <w:p w:rsidR="00EF46CE" w:rsidRPr="00270F31" w:rsidRDefault="00EF46CE" w:rsidP="00EF46CE">
      <w:pPr>
        <w:pStyle w:val="pboth"/>
        <w:shd w:val="clear" w:color="auto" w:fill="FFFFFF"/>
        <w:spacing w:before="0" w:beforeAutospacing="0"/>
        <w:jc w:val="both"/>
      </w:pPr>
      <w:bookmarkStart w:id="8549" w:name="113621"/>
      <w:bookmarkEnd w:id="8549"/>
      <w:r w:rsidRPr="00270F31">
        <w:t>описание особенностей реализации основных направлений и форм учебно-исследовательской деятельности в рамках урочной и внеурочной работы.</w:t>
      </w:r>
    </w:p>
    <w:p w:rsidR="00EF46CE" w:rsidRPr="00270F31" w:rsidRDefault="00EF46CE" w:rsidP="00EF46CE">
      <w:pPr>
        <w:pStyle w:val="pboth"/>
        <w:shd w:val="clear" w:color="auto" w:fill="FFFFFF"/>
        <w:spacing w:before="0" w:beforeAutospacing="0"/>
        <w:jc w:val="both"/>
      </w:pPr>
      <w:bookmarkStart w:id="8550" w:name="113622"/>
      <w:bookmarkEnd w:id="8550"/>
      <w:r w:rsidRPr="00270F31">
        <w:t>Описание взаимосвязи УУД с содержанием учебных предметов</w:t>
      </w:r>
    </w:p>
    <w:p w:rsidR="00EF46CE" w:rsidRPr="00270F31" w:rsidRDefault="00EF46CE" w:rsidP="00EF46CE">
      <w:pPr>
        <w:pStyle w:val="pboth"/>
        <w:shd w:val="clear" w:color="auto" w:fill="FFFFFF"/>
        <w:spacing w:before="0" w:beforeAutospacing="0"/>
        <w:jc w:val="both"/>
      </w:pPr>
      <w:bookmarkStart w:id="8551" w:name="113623"/>
      <w:bookmarkEnd w:id="8551"/>
      <w:r w:rsidRPr="00270F31">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EF46CE" w:rsidRPr="00270F31" w:rsidRDefault="00EF46CE" w:rsidP="00EF46CE">
      <w:pPr>
        <w:pStyle w:val="pboth"/>
        <w:shd w:val="clear" w:color="auto" w:fill="FFFFFF"/>
        <w:spacing w:before="0" w:beforeAutospacing="0"/>
        <w:jc w:val="both"/>
      </w:pPr>
      <w:bookmarkStart w:id="8552" w:name="113624"/>
      <w:bookmarkEnd w:id="8552"/>
      <w:r w:rsidRPr="00270F31">
        <w:t>Разработанные по всем учебным предметам примерные рабочие программы (ПРП) отражают определенные во </w:t>
      </w:r>
      <w:hyperlink r:id="rId194" w:anchor="100016" w:history="1">
        <w:r w:rsidRPr="00270F31">
          <w:rPr>
            <w:rStyle w:val="ad"/>
            <w:color w:val="auto"/>
          </w:rPr>
          <w:t>ФГОС</w:t>
        </w:r>
      </w:hyperlink>
      <w:r w:rsidRPr="00270F31">
        <w:t> ООО универсальные учебные действия в трех своих компонентах:</w:t>
      </w:r>
    </w:p>
    <w:p w:rsidR="00EF46CE" w:rsidRPr="00270F31" w:rsidRDefault="00EF46CE" w:rsidP="00EF46CE">
      <w:pPr>
        <w:pStyle w:val="pboth"/>
        <w:shd w:val="clear" w:color="auto" w:fill="FFFFFF"/>
        <w:spacing w:before="0" w:beforeAutospacing="0"/>
        <w:jc w:val="both"/>
      </w:pPr>
      <w:bookmarkStart w:id="8553" w:name="113625"/>
      <w:bookmarkEnd w:id="8553"/>
      <w:r w:rsidRPr="00270F31">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F46CE" w:rsidRPr="00270F31" w:rsidRDefault="00EF46CE" w:rsidP="00EF46CE">
      <w:pPr>
        <w:pStyle w:val="pboth"/>
        <w:shd w:val="clear" w:color="auto" w:fill="FFFFFF"/>
        <w:spacing w:before="0" w:beforeAutospacing="0"/>
        <w:jc w:val="both"/>
      </w:pPr>
      <w:bookmarkStart w:id="8554" w:name="113626"/>
      <w:bookmarkEnd w:id="8554"/>
      <w:r w:rsidRPr="00270F31">
        <w:t>- в соотнесении с предметными результатами по основным разделам и темам учебного содержания;</w:t>
      </w:r>
    </w:p>
    <w:p w:rsidR="00EF46CE" w:rsidRPr="00270F31" w:rsidRDefault="00EF46CE" w:rsidP="00EF46CE">
      <w:pPr>
        <w:pStyle w:val="pboth"/>
        <w:shd w:val="clear" w:color="auto" w:fill="FFFFFF"/>
        <w:spacing w:before="0" w:beforeAutospacing="0"/>
        <w:jc w:val="both"/>
      </w:pPr>
      <w:bookmarkStart w:id="8555" w:name="113627"/>
      <w:bookmarkEnd w:id="8555"/>
      <w:r w:rsidRPr="00270F31">
        <w:t>- в разделе "Основные виды деятельности" Примерного тематического планирования.</w:t>
      </w:r>
    </w:p>
    <w:p w:rsidR="00EF46CE" w:rsidRPr="00270F31" w:rsidRDefault="00EF46CE" w:rsidP="00EF46CE">
      <w:pPr>
        <w:pStyle w:val="pboth"/>
        <w:shd w:val="clear" w:color="auto" w:fill="FFFFFF"/>
        <w:spacing w:before="0" w:beforeAutospacing="0"/>
        <w:jc w:val="both"/>
      </w:pPr>
      <w:bookmarkStart w:id="8556" w:name="113628"/>
      <w:bookmarkEnd w:id="8556"/>
      <w:r w:rsidRPr="00270F31">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EF46CE" w:rsidRPr="00270F31" w:rsidRDefault="00EF46CE" w:rsidP="00EF46CE">
      <w:pPr>
        <w:pStyle w:val="pboth"/>
        <w:shd w:val="clear" w:color="auto" w:fill="FFFFFF"/>
        <w:spacing w:before="0" w:beforeAutospacing="0"/>
        <w:jc w:val="both"/>
      </w:pPr>
      <w:bookmarkStart w:id="8557" w:name="113629"/>
      <w:bookmarkEnd w:id="8557"/>
      <w:r w:rsidRPr="00270F31">
        <w:t>РУССКИЙ ЯЗЫК И ЛИТЕРАТУРА</w:t>
      </w:r>
    </w:p>
    <w:p w:rsidR="00EF46CE" w:rsidRPr="00270F31" w:rsidRDefault="00EF46CE" w:rsidP="00EF46CE">
      <w:pPr>
        <w:pStyle w:val="pboth"/>
        <w:shd w:val="clear" w:color="auto" w:fill="FFFFFF"/>
        <w:spacing w:before="0" w:beforeAutospacing="0"/>
        <w:jc w:val="both"/>
      </w:pPr>
      <w:bookmarkStart w:id="8558" w:name="113630"/>
      <w:bookmarkEnd w:id="8558"/>
      <w:r w:rsidRPr="00270F31">
        <w:lastRenderedPageBreak/>
        <w:t>Формирование универсальных учебных познавательных действий</w:t>
      </w:r>
    </w:p>
    <w:p w:rsidR="00EF46CE" w:rsidRPr="00270F31" w:rsidRDefault="00EF46CE" w:rsidP="00EF46CE">
      <w:pPr>
        <w:pStyle w:val="pboth"/>
        <w:shd w:val="clear" w:color="auto" w:fill="FFFFFF"/>
        <w:spacing w:before="0" w:beforeAutospacing="0"/>
        <w:jc w:val="both"/>
      </w:pPr>
      <w:bookmarkStart w:id="8559" w:name="113631"/>
      <w:bookmarkEnd w:id="8559"/>
      <w:r w:rsidRPr="00270F31">
        <w:rPr>
          <w:i/>
          <w:iCs/>
        </w:rPr>
        <w:t>Формирование базовых логических действий</w:t>
      </w:r>
    </w:p>
    <w:p w:rsidR="00EF46CE" w:rsidRPr="00270F31" w:rsidRDefault="00EF46CE" w:rsidP="00EF46CE">
      <w:pPr>
        <w:pStyle w:val="pboth"/>
        <w:shd w:val="clear" w:color="auto" w:fill="FFFFFF"/>
        <w:spacing w:before="0" w:beforeAutospacing="0"/>
        <w:jc w:val="both"/>
      </w:pPr>
      <w:bookmarkStart w:id="8560" w:name="113632"/>
      <w:bookmarkEnd w:id="8560"/>
      <w:r w:rsidRPr="00270F31">
        <w:t>-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F46CE" w:rsidRPr="00270F31" w:rsidRDefault="00EF46CE" w:rsidP="00EF46CE">
      <w:pPr>
        <w:pStyle w:val="pboth"/>
        <w:shd w:val="clear" w:color="auto" w:fill="FFFFFF"/>
        <w:spacing w:before="0" w:beforeAutospacing="0"/>
        <w:jc w:val="both"/>
      </w:pPr>
      <w:bookmarkStart w:id="8561" w:name="113633"/>
      <w:bookmarkEnd w:id="8561"/>
      <w:r w:rsidRPr="00270F31">
        <w:t>-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EF46CE" w:rsidRPr="00270F31" w:rsidRDefault="00EF46CE" w:rsidP="00EF46CE">
      <w:pPr>
        <w:pStyle w:val="pboth"/>
        <w:shd w:val="clear" w:color="auto" w:fill="FFFFFF"/>
        <w:spacing w:before="0" w:beforeAutospacing="0"/>
        <w:jc w:val="both"/>
      </w:pPr>
      <w:bookmarkStart w:id="8562" w:name="113634"/>
      <w:bookmarkEnd w:id="8562"/>
      <w:r w:rsidRPr="00270F31">
        <w:t>-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F46CE" w:rsidRPr="00270F31" w:rsidRDefault="00EF46CE" w:rsidP="00EF46CE">
      <w:pPr>
        <w:pStyle w:val="pboth"/>
        <w:shd w:val="clear" w:color="auto" w:fill="FFFFFF"/>
        <w:spacing w:before="0" w:beforeAutospacing="0"/>
        <w:jc w:val="both"/>
      </w:pPr>
      <w:bookmarkStart w:id="8563" w:name="113635"/>
      <w:bookmarkEnd w:id="8563"/>
      <w:r w:rsidRPr="00270F31">
        <w:t>-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EF46CE" w:rsidRPr="00270F31" w:rsidRDefault="00EF46CE" w:rsidP="00EF46CE">
      <w:pPr>
        <w:pStyle w:val="pboth"/>
        <w:shd w:val="clear" w:color="auto" w:fill="FFFFFF"/>
        <w:spacing w:before="0" w:beforeAutospacing="0"/>
        <w:jc w:val="both"/>
      </w:pPr>
      <w:bookmarkStart w:id="8564" w:name="113636"/>
      <w:bookmarkEnd w:id="8564"/>
      <w:r w:rsidRPr="00270F31">
        <w:t>-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EF46CE" w:rsidRPr="00270F31" w:rsidRDefault="00EF46CE" w:rsidP="00EF46CE">
      <w:pPr>
        <w:pStyle w:val="pboth"/>
        <w:shd w:val="clear" w:color="auto" w:fill="FFFFFF"/>
        <w:spacing w:before="0" w:beforeAutospacing="0"/>
        <w:jc w:val="both"/>
      </w:pPr>
      <w:bookmarkStart w:id="8565" w:name="113637"/>
      <w:bookmarkEnd w:id="8565"/>
      <w:r w:rsidRPr="00270F31">
        <w:t>-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F46CE" w:rsidRPr="00270F31" w:rsidRDefault="00EF46CE" w:rsidP="00EF46CE">
      <w:pPr>
        <w:pStyle w:val="pboth"/>
        <w:shd w:val="clear" w:color="auto" w:fill="FFFFFF"/>
        <w:spacing w:before="0" w:beforeAutospacing="0"/>
        <w:jc w:val="both"/>
      </w:pPr>
      <w:bookmarkStart w:id="8566" w:name="113638"/>
      <w:bookmarkEnd w:id="8566"/>
      <w:r w:rsidRPr="00270F31">
        <w:t>- Выявлять дефицит литературной и другой информации, данных, необходимых для решения поставленной учебной задачи.</w:t>
      </w:r>
    </w:p>
    <w:p w:rsidR="00EF46CE" w:rsidRPr="00270F31" w:rsidRDefault="00EF46CE" w:rsidP="00EF46CE">
      <w:pPr>
        <w:pStyle w:val="pboth"/>
        <w:shd w:val="clear" w:color="auto" w:fill="FFFFFF"/>
        <w:spacing w:before="0" w:beforeAutospacing="0"/>
        <w:jc w:val="both"/>
      </w:pPr>
      <w:bookmarkStart w:id="8567" w:name="113639"/>
      <w:bookmarkEnd w:id="8567"/>
      <w:r w:rsidRPr="00270F31">
        <w:t>- Устанавливать причинно-следственные связи при изучении литературных явлений и процессов, формулировать гипотезы об их взаимосвязях.</w:t>
      </w:r>
    </w:p>
    <w:p w:rsidR="00EF46CE" w:rsidRPr="00270F31" w:rsidRDefault="00EF46CE" w:rsidP="00EF46CE">
      <w:pPr>
        <w:pStyle w:val="pboth"/>
        <w:shd w:val="clear" w:color="auto" w:fill="FFFFFF"/>
        <w:spacing w:before="0" w:beforeAutospacing="0"/>
        <w:jc w:val="both"/>
      </w:pPr>
      <w:bookmarkStart w:id="8568" w:name="113640"/>
      <w:bookmarkEnd w:id="8568"/>
      <w:r w:rsidRPr="00270F31">
        <w:rPr>
          <w:i/>
          <w:iCs/>
        </w:rPr>
        <w:t>Формирование базовых исследовательских действий</w:t>
      </w:r>
    </w:p>
    <w:p w:rsidR="00EF46CE" w:rsidRPr="00270F31" w:rsidRDefault="00EF46CE" w:rsidP="00EF46CE">
      <w:pPr>
        <w:pStyle w:val="pboth"/>
        <w:shd w:val="clear" w:color="auto" w:fill="FFFFFF"/>
        <w:spacing w:before="0" w:beforeAutospacing="0"/>
        <w:jc w:val="both"/>
      </w:pPr>
      <w:bookmarkStart w:id="8569" w:name="113641"/>
      <w:bookmarkEnd w:id="8569"/>
      <w:r w:rsidRPr="00270F31">
        <w:t>- 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EF46CE" w:rsidRPr="00270F31" w:rsidRDefault="00EF46CE" w:rsidP="00EF46CE">
      <w:pPr>
        <w:pStyle w:val="pboth"/>
        <w:shd w:val="clear" w:color="auto" w:fill="FFFFFF"/>
        <w:spacing w:before="0" w:beforeAutospacing="0"/>
        <w:jc w:val="both"/>
      </w:pPr>
      <w:bookmarkStart w:id="8570" w:name="113642"/>
      <w:bookmarkEnd w:id="8570"/>
      <w:r w:rsidRPr="00270F31">
        <w:t>-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EF46CE" w:rsidRPr="00270F31" w:rsidRDefault="00EF46CE" w:rsidP="00EF46CE">
      <w:pPr>
        <w:pStyle w:val="pboth"/>
        <w:shd w:val="clear" w:color="auto" w:fill="FFFFFF"/>
        <w:spacing w:before="0" w:beforeAutospacing="0"/>
        <w:jc w:val="both"/>
      </w:pPr>
      <w:bookmarkStart w:id="8571" w:name="113643"/>
      <w:bookmarkEnd w:id="8571"/>
      <w:r w:rsidRPr="00270F31">
        <w:t>-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F46CE" w:rsidRPr="00270F31" w:rsidRDefault="00EF46CE" w:rsidP="00EF46CE">
      <w:pPr>
        <w:pStyle w:val="pboth"/>
        <w:shd w:val="clear" w:color="auto" w:fill="FFFFFF"/>
        <w:spacing w:before="0" w:beforeAutospacing="0"/>
        <w:jc w:val="both"/>
      </w:pPr>
      <w:bookmarkStart w:id="8572" w:name="113644"/>
      <w:bookmarkEnd w:id="8572"/>
      <w:r w:rsidRPr="00270F31">
        <w:t>- 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т.п.</w:t>
      </w:r>
    </w:p>
    <w:p w:rsidR="00EF46CE" w:rsidRPr="00270F31" w:rsidRDefault="00EF46CE" w:rsidP="00EF46CE">
      <w:pPr>
        <w:pStyle w:val="pboth"/>
        <w:shd w:val="clear" w:color="auto" w:fill="FFFFFF"/>
        <w:spacing w:before="0" w:beforeAutospacing="0"/>
        <w:jc w:val="both"/>
      </w:pPr>
      <w:bookmarkStart w:id="8573" w:name="113645"/>
      <w:bookmarkEnd w:id="8573"/>
      <w:r w:rsidRPr="00270F31">
        <w:t>-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EF46CE" w:rsidRPr="00270F31" w:rsidRDefault="00EF46CE" w:rsidP="00EF46CE">
      <w:pPr>
        <w:pStyle w:val="pboth"/>
        <w:shd w:val="clear" w:color="auto" w:fill="FFFFFF"/>
        <w:spacing w:before="0" w:beforeAutospacing="0"/>
        <w:jc w:val="both"/>
      </w:pPr>
      <w:bookmarkStart w:id="8574" w:name="113646"/>
      <w:bookmarkEnd w:id="8574"/>
      <w:r w:rsidRPr="00270F31">
        <w:lastRenderedPageBreak/>
        <w:t>-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EF46CE" w:rsidRPr="00270F31" w:rsidRDefault="00EF46CE" w:rsidP="00EF46CE">
      <w:pPr>
        <w:pStyle w:val="pboth"/>
        <w:shd w:val="clear" w:color="auto" w:fill="FFFFFF"/>
        <w:spacing w:before="0" w:beforeAutospacing="0"/>
        <w:jc w:val="both"/>
      </w:pPr>
      <w:bookmarkStart w:id="8575" w:name="113647"/>
      <w:bookmarkEnd w:id="8575"/>
      <w:r w:rsidRPr="00270F31">
        <w:t>- Овладеть инструментами оценки достоверности полученных выводов и обобщений.</w:t>
      </w:r>
    </w:p>
    <w:p w:rsidR="00EF46CE" w:rsidRPr="00270F31" w:rsidRDefault="00EF46CE" w:rsidP="00EF46CE">
      <w:pPr>
        <w:pStyle w:val="pboth"/>
        <w:shd w:val="clear" w:color="auto" w:fill="FFFFFF"/>
        <w:spacing w:before="0" w:beforeAutospacing="0"/>
        <w:jc w:val="both"/>
      </w:pPr>
      <w:bookmarkStart w:id="8576" w:name="113648"/>
      <w:bookmarkEnd w:id="8576"/>
      <w:r w:rsidRPr="00270F31">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F46CE" w:rsidRPr="00270F31" w:rsidRDefault="00EF46CE" w:rsidP="00EF46CE">
      <w:pPr>
        <w:pStyle w:val="pboth"/>
        <w:shd w:val="clear" w:color="auto" w:fill="FFFFFF"/>
        <w:spacing w:before="0" w:beforeAutospacing="0"/>
        <w:jc w:val="both"/>
      </w:pPr>
      <w:bookmarkStart w:id="8577" w:name="113649"/>
      <w:bookmarkEnd w:id="8577"/>
      <w:r w:rsidRPr="00270F31">
        <w:t>-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EF46CE" w:rsidRPr="00270F31" w:rsidRDefault="00EF46CE" w:rsidP="00EF46CE">
      <w:pPr>
        <w:pStyle w:val="pboth"/>
        <w:shd w:val="clear" w:color="auto" w:fill="FFFFFF"/>
        <w:spacing w:before="0" w:beforeAutospacing="0"/>
        <w:jc w:val="both"/>
      </w:pPr>
      <w:bookmarkStart w:id="8578" w:name="113650"/>
      <w:bookmarkEnd w:id="8578"/>
      <w:r w:rsidRPr="00270F31">
        <w:rPr>
          <w:i/>
          <w:iCs/>
        </w:rPr>
        <w:t>Работа с информацией</w:t>
      </w:r>
    </w:p>
    <w:p w:rsidR="00EF46CE" w:rsidRPr="00270F31" w:rsidRDefault="00EF46CE" w:rsidP="00EF46CE">
      <w:pPr>
        <w:pStyle w:val="pboth"/>
        <w:shd w:val="clear" w:color="auto" w:fill="FFFFFF"/>
        <w:spacing w:before="0" w:beforeAutospacing="0"/>
        <w:jc w:val="both"/>
      </w:pPr>
      <w:bookmarkStart w:id="8579" w:name="113651"/>
      <w:bookmarkEnd w:id="8579"/>
      <w:r w:rsidRPr="00270F31">
        <w:t>-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EF46CE" w:rsidRPr="00270F31" w:rsidRDefault="00EF46CE" w:rsidP="00EF46CE">
      <w:pPr>
        <w:pStyle w:val="pboth"/>
        <w:shd w:val="clear" w:color="auto" w:fill="FFFFFF"/>
        <w:spacing w:before="0" w:beforeAutospacing="0"/>
        <w:jc w:val="both"/>
      </w:pPr>
      <w:bookmarkStart w:id="8580" w:name="113652"/>
      <w:bookmarkEnd w:id="8580"/>
      <w:r w:rsidRPr="00270F31">
        <w:t>- 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EF46CE" w:rsidRPr="00270F31" w:rsidRDefault="00EF46CE" w:rsidP="00EF46CE">
      <w:pPr>
        <w:pStyle w:val="pboth"/>
        <w:shd w:val="clear" w:color="auto" w:fill="FFFFFF"/>
        <w:spacing w:before="0" w:beforeAutospacing="0"/>
        <w:jc w:val="both"/>
      </w:pPr>
      <w:bookmarkStart w:id="8581" w:name="113653"/>
      <w:bookmarkEnd w:id="8581"/>
      <w:r w:rsidRPr="00270F31">
        <w:t>-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EF46CE" w:rsidRPr="00270F31" w:rsidRDefault="00EF46CE" w:rsidP="00EF46CE">
      <w:pPr>
        <w:pStyle w:val="pboth"/>
        <w:shd w:val="clear" w:color="auto" w:fill="FFFFFF"/>
        <w:spacing w:before="0" w:beforeAutospacing="0"/>
        <w:jc w:val="both"/>
      </w:pPr>
      <w:bookmarkStart w:id="8582" w:name="113654"/>
      <w:bookmarkEnd w:id="8582"/>
      <w:r w:rsidRPr="00270F31">
        <w:t>- В процессе чтения текста прогнозировать его содержание (по названию, ключевым словам, по первому и последнему абзацу и т.п.), выдвигать предположения о дальнейшем развитии мысли автора и проверять их в процессе чтения текста, вести диалог с текстом.</w:t>
      </w:r>
    </w:p>
    <w:p w:rsidR="00EF46CE" w:rsidRPr="00270F31" w:rsidRDefault="00EF46CE" w:rsidP="00EF46CE">
      <w:pPr>
        <w:pStyle w:val="pboth"/>
        <w:shd w:val="clear" w:color="auto" w:fill="FFFFFF"/>
        <w:spacing w:before="0" w:beforeAutospacing="0"/>
        <w:jc w:val="both"/>
      </w:pPr>
      <w:bookmarkStart w:id="8583" w:name="113655"/>
      <w:bookmarkEnd w:id="8583"/>
      <w:r w:rsidRPr="00270F31">
        <w:t>-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EF46CE" w:rsidRPr="00270F31" w:rsidRDefault="00EF46CE" w:rsidP="00EF46CE">
      <w:pPr>
        <w:pStyle w:val="pboth"/>
        <w:shd w:val="clear" w:color="auto" w:fill="FFFFFF"/>
        <w:spacing w:before="0" w:beforeAutospacing="0"/>
        <w:jc w:val="both"/>
      </w:pPr>
      <w:bookmarkStart w:id="8584" w:name="113656"/>
      <w:bookmarkEnd w:id="8584"/>
      <w:r w:rsidRPr="00270F31">
        <w:t>-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EF46CE" w:rsidRPr="00270F31" w:rsidRDefault="00EF46CE" w:rsidP="00EF46CE">
      <w:pPr>
        <w:pStyle w:val="pboth"/>
        <w:shd w:val="clear" w:color="auto" w:fill="FFFFFF"/>
        <w:spacing w:before="0" w:beforeAutospacing="0"/>
        <w:jc w:val="both"/>
      </w:pPr>
      <w:bookmarkStart w:id="8585" w:name="113657"/>
      <w:bookmarkEnd w:id="8585"/>
      <w:r w:rsidRPr="00270F31">
        <w:t>-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EF46CE" w:rsidRPr="00270F31" w:rsidRDefault="00EF46CE" w:rsidP="00EF46CE">
      <w:pPr>
        <w:pStyle w:val="pboth"/>
        <w:shd w:val="clear" w:color="auto" w:fill="FFFFFF"/>
        <w:spacing w:before="0" w:beforeAutospacing="0"/>
        <w:jc w:val="both"/>
      </w:pPr>
      <w:bookmarkStart w:id="8586" w:name="113658"/>
      <w:bookmarkEnd w:id="8586"/>
      <w:r w:rsidRPr="00270F31">
        <w:rPr>
          <w:i/>
          <w:iCs/>
        </w:rPr>
        <w:t>Формирование универсальных учебных коммуникативных действий</w:t>
      </w:r>
    </w:p>
    <w:p w:rsidR="00EF46CE" w:rsidRPr="00270F31" w:rsidRDefault="00EF46CE" w:rsidP="00EF46CE">
      <w:pPr>
        <w:pStyle w:val="pboth"/>
        <w:shd w:val="clear" w:color="auto" w:fill="FFFFFF"/>
        <w:spacing w:before="0" w:beforeAutospacing="0"/>
        <w:jc w:val="both"/>
      </w:pPr>
      <w:bookmarkStart w:id="8587" w:name="113659"/>
      <w:bookmarkEnd w:id="8587"/>
      <w:r w:rsidRPr="00270F31">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w:t>
      </w:r>
      <w:r w:rsidRPr="00270F31">
        <w:lastRenderedPageBreak/>
        <w:t>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F46CE" w:rsidRPr="00270F31" w:rsidRDefault="00EF46CE" w:rsidP="00EF46CE">
      <w:pPr>
        <w:pStyle w:val="pboth"/>
        <w:shd w:val="clear" w:color="auto" w:fill="FFFFFF"/>
        <w:spacing w:before="0" w:beforeAutospacing="0"/>
        <w:jc w:val="both"/>
      </w:pPr>
      <w:bookmarkStart w:id="8588" w:name="113660"/>
      <w:bookmarkEnd w:id="8588"/>
      <w:r w:rsidRPr="00270F31">
        <w:t>-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EF46CE" w:rsidRPr="00270F31" w:rsidRDefault="00EF46CE" w:rsidP="00EF46CE">
      <w:pPr>
        <w:pStyle w:val="pboth"/>
        <w:shd w:val="clear" w:color="auto" w:fill="FFFFFF"/>
        <w:spacing w:before="0" w:beforeAutospacing="0"/>
        <w:jc w:val="both"/>
      </w:pPr>
      <w:bookmarkStart w:id="8589" w:name="113661"/>
      <w:bookmarkEnd w:id="8589"/>
      <w:r w:rsidRPr="00270F31">
        <w:t>-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F46CE" w:rsidRPr="00270F31" w:rsidRDefault="00EF46CE" w:rsidP="00EF46CE">
      <w:pPr>
        <w:pStyle w:val="pboth"/>
        <w:shd w:val="clear" w:color="auto" w:fill="FFFFFF"/>
        <w:spacing w:before="0" w:beforeAutospacing="0"/>
        <w:jc w:val="both"/>
      </w:pPr>
      <w:bookmarkStart w:id="8590" w:name="113662"/>
      <w:bookmarkEnd w:id="8590"/>
      <w:r w:rsidRPr="00270F31">
        <w:t>-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EF46CE" w:rsidRPr="00270F31" w:rsidRDefault="00EF46CE" w:rsidP="00EF46CE">
      <w:pPr>
        <w:pStyle w:val="pboth"/>
        <w:shd w:val="clear" w:color="auto" w:fill="FFFFFF"/>
        <w:spacing w:before="0" w:beforeAutospacing="0"/>
        <w:jc w:val="both"/>
      </w:pPr>
      <w:bookmarkStart w:id="8591" w:name="113663"/>
      <w:bookmarkEnd w:id="8591"/>
      <w:r w:rsidRPr="00270F31">
        <w:t>- Управлять собственными эмоциями, корректно выражать их в процессе речевого общения.</w:t>
      </w:r>
    </w:p>
    <w:p w:rsidR="00EF46CE" w:rsidRPr="00270F31" w:rsidRDefault="00EF46CE" w:rsidP="00EF46CE">
      <w:pPr>
        <w:pStyle w:val="pboth"/>
        <w:shd w:val="clear" w:color="auto" w:fill="FFFFFF"/>
        <w:spacing w:before="0" w:beforeAutospacing="0"/>
        <w:jc w:val="both"/>
      </w:pPr>
      <w:bookmarkStart w:id="8592" w:name="113664"/>
      <w:bookmarkEnd w:id="8592"/>
      <w:r w:rsidRPr="00270F31">
        <w:rPr>
          <w:i/>
          <w:iCs/>
        </w:rPr>
        <w:t>Формирование универсальных учебных регулятивных действий</w:t>
      </w:r>
    </w:p>
    <w:p w:rsidR="00EF46CE" w:rsidRPr="00270F31" w:rsidRDefault="00EF46CE" w:rsidP="00EF46CE">
      <w:pPr>
        <w:pStyle w:val="pboth"/>
        <w:shd w:val="clear" w:color="auto" w:fill="FFFFFF"/>
        <w:spacing w:before="0" w:beforeAutospacing="0"/>
        <w:jc w:val="both"/>
      </w:pPr>
      <w:bookmarkStart w:id="8593" w:name="113665"/>
      <w:bookmarkEnd w:id="8593"/>
      <w:r w:rsidRPr="00270F31">
        <w:t>-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F46CE" w:rsidRPr="00270F31" w:rsidRDefault="00EF46CE" w:rsidP="00EF46CE">
      <w:pPr>
        <w:pStyle w:val="pboth"/>
        <w:shd w:val="clear" w:color="auto" w:fill="FFFFFF"/>
        <w:spacing w:before="0" w:beforeAutospacing="0"/>
        <w:jc w:val="both"/>
      </w:pPr>
      <w:bookmarkStart w:id="8594" w:name="113666"/>
      <w:bookmarkEnd w:id="8594"/>
      <w:r w:rsidRPr="00270F31">
        <w:t>-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EF46CE" w:rsidRPr="00270F31" w:rsidRDefault="00EF46CE" w:rsidP="00EF46CE">
      <w:pPr>
        <w:pStyle w:val="pboth"/>
        <w:shd w:val="clear" w:color="auto" w:fill="FFFFFF"/>
        <w:spacing w:before="0" w:beforeAutospacing="0"/>
        <w:jc w:val="both"/>
      </w:pPr>
      <w:bookmarkStart w:id="8595" w:name="113667"/>
      <w:bookmarkEnd w:id="8595"/>
      <w:r w:rsidRPr="00270F31">
        <w:t>ИНОСТРАННЫЙ ЯЗЫК (НА ПРИМЕРЕ АНГЛИЙСКОГО ЯЗЫКА)</w:t>
      </w:r>
    </w:p>
    <w:p w:rsidR="00EF46CE" w:rsidRPr="00270F31" w:rsidRDefault="00EF46CE" w:rsidP="00EF46CE">
      <w:pPr>
        <w:pStyle w:val="pboth"/>
        <w:shd w:val="clear" w:color="auto" w:fill="FFFFFF"/>
        <w:spacing w:before="0" w:beforeAutospacing="0"/>
        <w:jc w:val="both"/>
      </w:pPr>
      <w:bookmarkStart w:id="8596" w:name="113668"/>
      <w:bookmarkEnd w:id="8596"/>
      <w:r w:rsidRPr="00270F31">
        <w:t>Формирование универсальных учебных познавательных действий</w:t>
      </w:r>
    </w:p>
    <w:p w:rsidR="00EF46CE" w:rsidRPr="00270F31" w:rsidRDefault="00EF46CE" w:rsidP="00EF46CE">
      <w:pPr>
        <w:pStyle w:val="pboth"/>
        <w:shd w:val="clear" w:color="auto" w:fill="FFFFFF"/>
        <w:spacing w:before="0" w:beforeAutospacing="0"/>
        <w:jc w:val="both"/>
      </w:pPr>
      <w:bookmarkStart w:id="8597" w:name="113669"/>
      <w:bookmarkEnd w:id="8597"/>
      <w:r w:rsidRPr="00270F31">
        <w:rPr>
          <w:i/>
          <w:iCs/>
        </w:rPr>
        <w:t>Формирование базовых логических действий</w:t>
      </w:r>
    </w:p>
    <w:p w:rsidR="00EF46CE" w:rsidRPr="00270F31" w:rsidRDefault="00EF46CE" w:rsidP="00EF46CE">
      <w:pPr>
        <w:pStyle w:val="pboth"/>
        <w:shd w:val="clear" w:color="auto" w:fill="FFFFFF"/>
        <w:spacing w:before="0" w:beforeAutospacing="0"/>
        <w:jc w:val="both"/>
      </w:pPr>
      <w:bookmarkStart w:id="8598" w:name="113670"/>
      <w:bookmarkEnd w:id="8598"/>
      <w:r w:rsidRPr="00270F31">
        <w:t>- Выявлять признаки и свойства языковых единиц и языковых явлений иностранного языка; применять изученные правила, алгоритмы.</w:t>
      </w:r>
    </w:p>
    <w:p w:rsidR="00EF46CE" w:rsidRPr="00270F31" w:rsidRDefault="00EF46CE" w:rsidP="00EF46CE">
      <w:pPr>
        <w:pStyle w:val="pboth"/>
        <w:shd w:val="clear" w:color="auto" w:fill="FFFFFF"/>
        <w:spacing w:before="0" w:beforeAutospacing="0"/>
        <w:jc w:val="both"/>
      </w:pPr>
      <w:bookmarkStart w:id="8599" w:name="113671"/>
      <w:bookmarkEnd w:id="8599"/>
      <w:r w:rsidRPr="00270F31">
        <w:t>- Анализировать, устанавливать аналогии, между способами выражения мысли средствами родного и иностранного языков.</w:t>
      </w:r>
    </w:p>
    <w:p w:rsidR="00EF46CE" w:rsidRPr="00270F31" w:rsidRDefault="00EF46CE" w:rsidP="00EF46CE">
      <w:pPr>
        <w:pStyle w:val="pboth"/>
        <w:shd w:val="clear" w:color="auto" w:fill="FFFFFF"/>
        <w:spacing w:before="0" w:beforeAutospacing="0"/>
        <w:jc w:val="both"/>
      </w:pPr>
      <w:bookmarkStart w:id="8600" w:name="113672"/>
      <w:bookmarkEnd w:id="8600"/>
      <w:r w:rsidRPr="00270F31">
        <w:t>- Сравнивать, упорядочивать, классифицировать языковые единицы и языковые явления иностранного языка, разные типы высказывания.</w:t>
      </w:r>
    </w:p>
    <w:p w:rsidR="00EF46CE" w:rsidRPr="00270F31" w:rsidRDefault="00EF46CE" w:rsidP="00EF46CE">
      <w:pPr>
        <w:pStyle w:val="pboth"/>
        <w:shd w:val="clear" w:color="auto" w:fill="FFFFFF"/>
        <w:spacing w:before="0" w:beforeAutospacing="0"/>
        <w:jc w:val="both"/>
      </w:pPr>
      <w:bookmarkStart w:id="8601" w:name="113673"/>
      <w:bookmarkEnd w:id="8601"/>
      <w:r w:rsidRPr="00270F31">
        <w:t>- Моделировать отношения между объектами (членами предложения, структурными единицами диалога и др.).</w:t>
      </w:r>
    </w:p>
    <w:p w:rsidR="00EF46CE" w:rsidRPr="00270F31" w:rsidRDefault="00EF46CE" w:rsidP="00EF46CE">
      <w:pPr>
        <w:pStyle w:val="pboth"/>
        <w:shd w:val="clear" w:color="auto" w:fill="FFFFFF"/>
        <w:spacing w:before="0" w:beforeAutospacing="0"/>
        <w:jc w:val="both"/>
      </w:pPr>
      <w:bookmarkStart w:id="8602" w:name="113674"/>
      <w:bookmarkEnd w:id="8602"/>
      <w:r w:rsidRPr="00270F31">
        <w:t>- Использовать информацию, извлеченную из несплошных текстов (таблицы, диаграммы), в собственных устных и письменных высказываниях.</w:t>
      </w:r>
    </w:p>
    <w:p w:rsidR="00EF46CE" w:rsidRPr="00270F31" w:rsidRDefault="00EF46CE" w:rsidP="00EF46CE">
      <w:pPr>
        <w:pStyle w:val="pboth"/>
        <w:shd w:val="clear" w:color="auto" w:fill="FFFFFF"/>
        <w:spacing w:before="0" w:beforeAutospacing="0"/>
        <w:jc w:val="both"/>
      </w:pPr>
      <w:bookmarkStart w:id="8603" w:name="113675"/>
      <w:bookmarkEnd w:id="8603"/>
      <w:r w:rsidRPr="00270F31">
        <w:t>- Выдвигать гипотезы (например, об употреблении глагола-связки в иностранном языке); обосновывать, аргументировать свои суждения, выводы.</w:t>
      </w:r>
    </w:p>
    <w:p w:rsidR="00EF46CE" w:rsidRPr="00270F31" w:rsidRDefault="00EF46CE" w:rsidP="00EF46CE">
      <w:pPr>
        <w:pStyle w:val="pboth"/>
        <w:shd w:val="clear" w:color="auto" w:fill="FFFFFF"/>
        <w:spacing w:before="0" w:beforeAutospacing="0"/>
        <w:jc w:val="both"/>
      </w:pPr>
      <w:bookmarkStart w:id="8604" w:name="113676"/>
      <w:bookmarkEnd w:id="8604"/>
      <w:r w:rsidRPr="00270F31">
        <w:lastRenderedPageBreak/>
        <w:t>- Распознавать свойства и признаки языковых единиц и языковых явлений (например, с помощью словообразовательных элементов).</w:t>
      </w:r>
    </w:p>
    <w:p w:rsidR="00EF46CE" w:rsidRPr="00270F31" w:rsidRDefault="00EF46CE" w:rsidP="00EF46CE">
      <w:pPr>
        <w:pStyle w:val="pboth"/>
        <w:shd w:val="clear" w:color="auto" w:fill="FFFFFF"/>
        <w:spacing w:before="0" w:beforeAutospacing="0"/>
        <w:jc w:val="both"/>
      </w:pPr>
      <w:bookmarkStart w:id="8605" w:name="113677"/>
      <w:bookmarkEnd w:id="8605"/>
      <w:r w:rsidRPr="00270F31">
        <w:t>- Сравнивать языковые единицы разного уровня (звуки, буквы, слова, речевые клише, грамматические явления, тексты и т.п.).</w:t>
      </w:r>
    </w:p>
    <w:p w:rsidR="00EF46CE" w:rsidRPr="00270F31" w:rsidRDefault="00EF46CE" w:rsidP="00EF46CE">
      <w:pPr>
        <w:pStyle w:val="pboth"/>
        <w:shd w:val="clear" w:color="auto" w:fill="FFFFFF"/>
        <w:spacing w:before="0" w:beforeAutospacing="0"/>
        <w:jc w:val="both"/>
      </w:pPr>
      <w:bookmarkStart w:id="8606" w:name="113678"/>
      <w:bookmarkEnd w:id="8606"/>
      <w:r w:rsidRPr="00270F31">
        <w:t>- Пользоваться классификациями (по типу чтения, по типу высказывания и т.п.).</w:t>
      </w:r>
    </w:p>
    <w:p w:rsidR="00EF46CE" w:rsidRPr="00270F31" w:rsidRDefault="00EF46CE" w:rsidP="00EF46CE">
      <w:pPr>
        <w:pStyle w:val="pboth"/>
        <w:shd w:val="clear" w:color="auto" w:fill="FFFFFF"/>
        <w:spacing w:before="0" w:beforeAutospacing="0"/>
        <w:jc w:val="both"/>
      </w:pPr>
      <w:bookmarkStart w:id="8607" w:name="113679"/>
      <w:bookmarkEnd w:id="8607"/>
      <w:r w:rsidRPr="00270F31">
        <w:t>-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EF46CE" w:rsidRPr="00270F31" w:rsidRDefault="00EF46CE" w:rsidP="00EF46CE">
      <w:pPr>
        <w:pStyle w:val="pboth"/>
        <w:shd w:val="clear" w:color="auto" w:fill="FFFFFF"/>
        <w:spacing w:before="0" w:beforeAutospacing="0"/>
        <w:jc w:val="both"/>
      </w:pPr>
      <w:bookmarkStart w:id="8608" w:name="113680"/>
      <w:bookmarkEnd w:id="8608"/>
      <w:r w:rsidRPr="00270F31">
        <w:rPr>
          <w:i/>
          <w:iCs/>
        </w:rPr>
        <w:t>Работа с информацией</w:t>
      </w:r>
    </w:p>
    <w:p w:rsidR="00EF46CE" w:rsidRPr="00270F31" w:rsidRDefault="00EF46CE" w:rsidP="00EF46CE">
      <w:pPr>
        <w:pStyle w:val="pboth"/>
        <w:shd w:val="clear" w:color="auto" w:fill="FFFFFF"/>
        <w:spacing w:before="0" w:beforeAutospacing="0"/>
        <w:jc w:val="both"/>
      </w:pPr>
      <w:bookmarkStart w:id="8609" w:name="113681"/>
      <w:bookmarkEnd w:id="8609"/>
      <w:r w:rsidRPr="00270F31">
        <w:t>-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F46CE" w:rsidRPr="00270F31" w:rsidRDefault="00EF46CE" w:rsidP="00EF46CE">
      <w:pPr>
        <w:pStyle w:val="pboth"/>
        <w:shd w:val="clear" w:color="auto" w:fill="FFFFFF"/>
        <w:spacing w:before="0" w:beforeAutospacing="0"/>
        <w:jc w:val="both"/>
      </w:pPr>
      <w:bookmarkStart w:id="8610" w:name="113682"/>
      <w:bookmarkEnd w:id="8610"/>
      <w:r w:rsidRPr="00270F31">
        <w:t>-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F46CE" w:rsidRPr="00270F31" w:rsidRDefault="00EF46CE" w:rsidP="00EF46CE">
      <w:pPr>
        <w:pStyle w:val="pboth"/>
        <w:shd w:val="clear" w:color="auto" w:fill="FFFFFF"/>
        <w:spacing w:before="0" w:beforeAutospacing="0"/>
        <w:jc w:val="both"/>
      </w:pPr>
      <w:bookmarkStart w:id="8611" w:name="113683"/>
      <w:bookmarkEnd w:id="8611"/>
      <w:r w:rsidRPr="00270F31">
        <w:t>-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F46CE" w:rsidRPr="00270F31" w:rsidRDefault="00EF46CE" w:rsidP="00EF46CE">
      <w:pPr>
        <w:pStyle w:val="pboth"/>
        <w:shd w:val="clear" w:color="auto" w:fill="FFFFFF"/>
        <w:spacing w:before="0" w:beforeAutospacing="0"/>
        <w:jc w:val="both"/>
      </w:pPr>
      <w:bookmarkStart w:id="8612" w:name="113684"/>
      <w:bookmarkEnd w:id="8612"/>
      <w:r w:rsidRPr="00270F31">
        <w:t>- использовать внешние формальные элементы текста (подзаголовки, иллюстрации, сноски) для понимания его содержания.</w:t>
      </w:r>
    </w:p>
    <w:p w:rsidR="00EF46CE" w:rsidRPr="00270F31" w:rsidRDefault="00EF46CE" w:rsidP="00EF46CE">
      <w:pPr>
        <w:pStyle w:val="pboth"/>
        <w:shd w:val="clear" w:color="auto" w:fill="FFFFFF"/>
        <w:spacing w:before="0" w:beforeAutospacing="0"/>
        <w:jc w:val="both"/>
      </w:pPr>
      <w:bookmarkStart w:id="8613" w:name="113685"/>
      <w:bookmarkEnd w:id="8613"/>
      <w:r w:rsidRPr="00270F31">
        <w:t>- Фиксировать информацию доступными средствами (в виде ключевых слов, плана).</w:t>
      </w:r>
    </w:p>
    <w:p w:rsidR="00EF46CE" w:rsidRPr="00270F31" w:rsidRDefault="00EF46CE" w:rsidP="00EF46CE">
      <w:pPr>
        <w:pStyle w:val="pboth"/>
        <w:shd w:val="clear" w:color="auto" w:fill="FFFFFF"/>
        <w:spacing w:before="0" w:beforeAutospacing="0"/>
        <w:jc w:val="both"/>
      </w:pPr>
      <w:bookmarkStart w:id="8614" w:name="113686"/>
      <w:bookmarkEnd w:id="8614"/>
      <w:r w:rsidRPr="00270F31">
        <w:t>- Оценивать достоверность информации, полученной из иноязычных источников.</w:t>
      </w:r>
    </w:p>
    <w:p w:rsidR="00EF46CE" w:rsidRPr="00270F31" w:rsidRDefault="00EF46CE" w:rsidP="00EF46CE">
      <w:pPr>
        <w:pStyle w:val="pboth"/>
        <w:shd w:val="clear" w:color="auto" w:fill="FFFFFF"/>
        <w:spacing w:before="0" w:beforeAutospacing="0"/>
        <w:jc w:val="both"/>
      </w:pPr>
      <w:bookmarkStart w:id="8615" w:name="113687"/>
      <w:bookmarkEnd w:id="8615"/>
      <w:r w:rsidRPr="00270F31">
        <w:t>- Находить аргументы, подтверждающие или опровергающие одну и ту же идею, в различных информационных источниках;</w:t>
      </w:r>
    </w:p>
    <w:p w:rsidR="00EF46CE" w:rsidRPr="00270F31" w:rsidRDefault="00EF46CE" w:rsidP="00EF46CE">
      <w:pPr>
        <w:pStyle w:val="pboth"/>
        <w:shd w:val="clear" w:color="auto" w:fill="FFFFFF"/>
        <w:spacing w:before="0" w:beforeAutospacing="0"/>
        <w:jc w:val="both"/>
      </w:pPr>
      <w:bookmarkStart w:id="8616" w:name="113688"/>
      <w:bookmarkEnd w:id="8616"/>
      <w:r w:rsidRPr="00270F31">
        <w:t>- выдвигать предположения (например, о значении слова в контексте) и аргументировать его.</w:t>
      </w:r>
    </w:p>
    <w:p w:rsidR="00EF46CE" w:rsidRPr="00270F31" w:rsidRDefault="00EF46CE" w:rsidP="00EF46CE">
      <w:pPr>
        <w:pStyle w:val="pboth"/>
        <w:shd w:val="clear" w:color="auto" w:fill="FFFFFF"/>
        <w:spacing w:before="0" w:beforeAutospacing="0"/>
        <w:jc w:val="both"/>
      </w:pPr>
      <w:bookmarkStart w:id="8617" w:name="113689"/>
      <w:bookmarkEnd w:id="8617"/>
      <w:r w:rsidRPr="00270F31">
        <w:rPr>
          <w:i/>
          <w:iCs/>
        </w:rPr>
        <w:t>Формирование универсальных учебных коммуникативных действий</w:t>
      </w:r>
    </w:p>
    <w:p w:rsidR="00EF46CE" w:rsidRPr="00270F31" w:rsidRDefault="00EF46CE" w:rsidP="00EF46CE">
      <w:pPr>
        <w:pStyle w:val="pboth"/>
        <w:shd w:val="clear" w:color="auto" w:fill="FFFFFF"/>
        <w:spacing w:before="0" w:beforeAutospacing="0"/>
        <w:jc w:val="both"/>
      </w:pPr>
      <w:bookmarkStart w:id="8618" w:name="113690"/>
      <w:bookmarkEnd w:id="8618"/>
      <w:r w:rsidRPr="00270F31">
        <w:t>-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F46CE" w:rsidRPr="00270F31" w:rsidRDefault="00EF46CE" w:rsidP="00EF46CE">
      <w:pPr>
        <w:pStyle w:val="pboth"/>
        <w:shd w:val="clear" w:color="auto" w:fill="FFFFFF"/>
        <w:spacing w:before="0" w:beforeAutospacing="0"/>
        <w:jc w:val="both"/>
      </w:pPr>
      <w:bookmarkStart w:id="8619" w:name="113691"/>
      <w:bookmarkEnd w:id="8619"/>
      <w:r w:rsidRPr="00270F31">
        <w:t>-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F46CE" w:rsidRPr="00270F31" w:rsidRDefault="00EF46CE" w:rsidP="00EF46CE">
      <w:pPr>
        <w:pStyle w:val="pboth"/>
        <w:shd w:val="clear" w:color="auto" w:fill="FFFFFF"/>
        <w:spacing w:before="0" w:beforeAutospacing="0"/>
        <w:jc w:val="both"/>
      </w:pPr>
      <w:bookmarkStart w:id="8620" w:name="113692"/>
      <w:bookmarkEnd w:id="8620"/>
      <w:r w:rsidRPr="00270F31">
        <w:t>- Анализировать и восстанавливать текст с опущенными в учебных целях фрагментами.</w:t>
      </w:r>
    </w:p>
    <w:p w:rsidR="00EF46CE" w:rsidRPr="00270F31" w:rsidRDefault="00EF46CE" w:rsidP="00EF46CE">
      <w:pPr>
        <w:pStyle w:val="pboth"/>
        <w:shd w:val="clear" w:color="auto" w:fill="FFFFFF"/>
        <w:spacing w:before="0" w:beforeAutospacing="0"/>
        <w:jc w:val="both"/>
      </w:pPr>
      <w:bookmarkStart w:id="8621" w:name="113693"/>
      <w:bookmarkEnd w:id="8621"/>
      <w:r w:rsidRPr="00270F31">
        <w:t>-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F46CE" w:rsidRPr="00270F31" w:rsidRDefault="00EF46CE" w:rsidP="00EF46CE">
      <w:pPr>
        <w:pStyle w:val="pboth"/>
        <w:shd w:val="clear" w:color="auto" w:fill="FFFFFF"/>
        <w:spacing w:before="0" w:beforeAutospacing="0"/>
        <w:jc w:val="both"/>
      </w:pPr>
      <w:bookmarkStart w:id="8622" w:name="113694"/>
      <w:bookmarkEnd w:id="8622"/>
      <w:r w:rsidRPr="00270F31">
        <w:lastRenderedPageBreak/>
        <w:t>-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EF46CE" w:rsidRPr="00270F31" w:rsidRDefault="00EF46CE" w:rsidP="00EF46CE">
      <w:pPr>
        <w:pStyle w:val="pboth"/>
        <w:shd w:val="clear" w:color="auto" w:fill="FFFFFF"/>
        <w:spacing w:before="0" w:beforeAutospacing="0"/>
        <w:jc w:val="both"/>
      </w:pPr>
      <w:bookmarkStart w:id="8623" w:name="113695"/>
      <w:bookmarkEnd w:id="8623"/>
      <w:r w:rsidRPr="00270F31">
        <w:rPr>
          <w:i/>
          <w:iCs/>
        </w:rPr>
        <w:t>Формирование универсальных учебных регулятивных действий</w:t>
      </w:r>
    </w:p>
    <w:p w:rsidR="00EF46CE" w:rsidRPr="00270F31" w:rsidRDefault="00EF46CE" w:rsidP="00EF46CE">
      <w:pPr>
        <w:pStyle w:val="pboth"/>
        <w:shd w:val="clear" w:color="auto" w:fill="FFFFFF"/>
        <w:spacing w:before="0" w:beforeAutospacing="0"/>
        <w:jc w:val="both"/>
      </w:pPr>
      <w:bookmarkStart w:id="8624" w:name="113696"/>
      <w:bookmarkEnd w:id="8624"/>
      <w:r w:rsidRPr="00270F31">
        <w:t>- Удерживать цель деятельности; планировать выполнение учебной задачи, выбирать и аргументировать способ деятельности.</w:t>
      </w:r>
    </w:p>
    <w:p w:rsidR="00EF46CE" w:rsidRPr="00270F31" w:rsidRDefault="00EF46CE" w:rsidP="00EF46CE">
      <w:pPr>
        <w:pStyle w:val="pboth"/>
        <w:shd w:val="clear" w:color="auto" w:fill="FFFFFF"/>
        <w:spacing w:before="0" w:beforeAutospacing="0"/>
        <w:jc w:val="both"/>
      </w:pPr>
      <w:bookmarkStart w:id="8625" w:name="113697"/>
      <w:bookmarkEnd w:id="8625"/>
      <w:r w:rsidRPr="00270F31">
        <w:t>-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EF46CE" w:rsidRPr="00270F31" w:rsidRDefault="00EF46CE" w:rsidP="00EF46CE">
      <w:pPr>
        <w:pStyle w:val="pboth"/>
        <w:shd w:val="clear" w:color="auto" w:fill="FFFFFF"/>
        <w:spacing w:before="0" w:beforeAutospacing="0"/>
        <w:jc w:val="both"/>
      </w:pPr>
      <w:bookmarkStart w:id="8626" w:name="113698"/>
      <w:bookmarkEnd w:id="8626"/>
      <w:r w:rsidRPr="00270F31">
        <w:t>- Оказывать влияние на речевое поведение партнера (например, поощряя его продолжать поиск совместного решения поставленной задачи).</w:t>
      </w:r>
    </w:p>
    <w:p w:rsidR="00EF46CE" w:rsidRPr="00270F31" w:rsidRDefault="00EF46CE" w:rsidP="00EF46CE">
      <w:pPr>
        <w:pStyle w:val="pboth"/>
        <w:shd w:val="clear" w:color="auto" w:fill="FFFFFF"/>
        <w:spacing w:before="0" w:beforeAutospacing="0"/>
        <w:jc w:val="both"/>
      </w:pPr>
      <w:bookmarkStart w:id="8627" w:name="113699"/>
      <w:bookmarkEnd w:id="8627"/>
      <w:r w:rsidRPr="00270F31">
        <w:t>- Корректировать деятельность с учетом возникших трудностей, ошибок, новых данных или информации.</w:t>
      </w:r>
    </w:p>
    <w:p w:rsidR="00EF46CE" w:rsidRPr="00270F31" w:rsidRDefault="00EF46CE" w:rsidP="00EF46CE">
      <w:pPr>
        <w:pStyle w:val="pboth"/>
        <w:shd w:val="clear" w:color="auto" w:fill="FFFFFF"/>
        <w:spacing w:before="0" w:beforeAutospacing="0"/>
        <w:jc w:val="both"/>
      </w:pPr>
      <w:bookmarkStart w:id="8628" w:name="113700"/>
      <w:bookmarkEnd w:id="8628"/>
      <w:r w:rsidRPr="00270F31">
        <w:t>-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EF46CE" w:rsidRPr="00270F31" w:rsidRDefault="00EF46CE" w:rsidP="00EF46CE">
      <w:pPr>
        <w:pStyle w:val="pboth"/>
        <w:shd w:val="clear" w:color="auto" w:fill="FFFFFF"/>
        <w:spacing w:before="0" w:beforeAutospacing="0"/>
        <w:jc w:val="both"/>
      </w:pPr>
      <w:bookmarkStart w:id="8629" w:name="113701"/>
      <w:bookmarkEnd w:id="8629"/>
      <w:r w:rsidRPr="00270F31">
        <w:t>МАТЕМАТИКА И ИНФОРМАТИКА</w:t>
      </w:r>
    </w:p>
    <w:p w:rsidR="00EF46CE" w:rsidRPr="00270F31" w:rsidRDefault="00EF46CE" w:rsidP="00EF46CE">
      <w:pPr>
        <w:pStyle w:val="pboth"/>
        <w:shd w:val="clear" w:color="auto" w:fill="FFFFFF"/>
        <w:spacing w:before="0" w:beforeAutospacing="0"/>
        <w:jc w:val="both"/>
      </w:pPr>
      <w:bookmarkStart w:id="8630" w:name="113702"/>
      <w:bookmarkEnd w:id="8630"/>
      <w:r w:rsidRPr="00270F31">
        <w:t>Формирование универсальных учебных познавательных действий</w:t>
      </w:r>
    </w:p>
    <w:p w:rsidR="00EF46CE" w:rsidRPr="00270F31" w:rsidRDefault="00EF46CE" w:rsidP="00EF46CE">
      <w:pPr>
        <w:pStyle w:val="pboth"/>
        <w:shd w:val="clear" w:color="auto" w:fill="FFFFFF"/>
        <w:spacing w:before="0" w:beforeAutospacing="0"/>
        <w:jc w:val="both"/>
      </w:pPr>
      <w:bookmarkStart w:id="8631" w:name="113703"/>
      <w:bookmarkEnd w:id="8631"/>
      <w:r w:rsidRPr="00270F31">
        <w:rPr>
          <w:i/>
          <w:iCs/>
        </w:rPr>
        <w:t>Формирование базовых логических действий</w:t>
      </w:r>
    </w:p>
    <w:p w:rsidR="00EF46CE" w:rsidRPr="00270F31" w:rsidRDefault="00EF46CE" w:rsidP="00EF46CE">
      <w:pPr>
        <w:pStyle w:val="pboth"/>
        <w:shd w:val="clear" w:color="auto" w:fill="FFFFFF"/>
        <w:spacing w:before="0" w:beforeAutospacing="0"/>
        <w:jc w:val="both"/>
      </w:pPr>
      <w:bookmarkStart w:id="8632" w:name="113704"/>
      <w:bookmarkEnd w:id="8632"/>
      <w:r w:rsidRPr="00270F31">
        <w:t>- Выявлять качества, свойства, характеристики математических объектов.</w:t>
      </w:r>
    </w:p>
    <w:p w:rsidR="00EF46CE" w:rsidRPr="00270F31" w:rsidRDefault="00EF46CE" w:rsidP="00EF46CE">
      <w:pPr>
        <w:pStyle w:val="pboth"/>
        <w:shd w:val="clear" w:color="auto" w:fill="FFFFFF"/>
        <w:spacing w:before="0" w:beforeAutospacing="0"/>
        <w:jc w:val="both"/>
      </w:pPr>
      <w:bookmarkStart w:id="8633" w:name="113705"/>
      <w:bookmarkEnd w:id="8633"/>
      <w:r w:rsidRPr="00270F31">
        <w:t>- Различать свойства и признаки объектов.</w:t>
      </w:r>
    </w:p>
    <w:p w:rsidR="00EF46CE" w:rsidRPr="00270F31" w:rsidRDefault="00EF46CE" w:rsidP="00EF46CE">
      <w:pPr>
        <w:pStyle w:val="pboth"/>
        <w:shd w:val="clear" w:color="auto" w:fill="FFFFFF"/>
        <w:spacing w:before="0" w:beforeAutospacing="0"/>
        <w:jc w:val="both"/>
      </w:pPr>
      <w:bookmarkStart w:id="8634" w:name="113706"/>
      <w:bookmarkEnd w:id="8634"/>
      <w:r w:rsidRPr="00270F31">
        <w:t>- Сравнивать, упорядочивать, классифицировать числа, величины, выражения, формулы, графики, геометрические фигуры и т.п.</w:t>
      </w:r>
    </w:p>
    <w:p w:rsidR="00EF46CE" w:rsidRPr="00270F31" w:rsidRDefault="00EF46CE" w:rsidP="00EF46CE">
      <w:pPr>
        <w:pStyle w:val="pboth"/>
        <w:shd w:val="clear" w:color="auto" w:fill="FFFFFF"/>
        <w:spacing w:before="0" w:beforeAutospacing="0"/>
        <w:jc w:val="both"/>
      </w:pPr>
      <w:bookmarkStart w:id="8635" w:name="113707"/>
      <w:bookmarkEnd w:id="8635"/>
      <w:r w:rsidRPr="00270F31">
        <w:t>- Устанавливать связи и отношения, проводить аналогии, распознавать зависимости между объектами.</w:t>
      </w:r>
    </w:p>
    <w:p w:rsidR="00EF46CE" w:rsidRPr="00270F31" w:rsidRDefault="00EF46CE" w:rsidP="00EF46CE">
      <w:pPr>
        <w:pStyle w:val="pboth"/>
        <w:shd w:val="clear" w:color="auto" w:fill="FFFFFF"/>
        <w:spacing w:before="0" w:beforeAutospacing="0"/>
        <w:jc w:val="both"/>
      </w:pPr>
      <w:bookmarkStart w:id="8636" w:name="113708"/>
      <w:bookmarkEnd w:id="8636"/>
      <w:r w:rsidRPr="00270F31">
        <w:t>- Анализировать изменения и находить закономерности.</w:t>
      </w:r>
    </w:p>
    <w:p w:rsidR="00EF46CE" w:rsidRPr="00270F31" w:rsidRDefault="00EF46CE" w:rsidP="00EF46CE">
      <w:pPr>
        <w:pStyle w:val="pboth"/>
        <w:shd w:val="clear" w:color="auto" w:fill="FFFFFF"/>
        <w:spacing w:before="0" w:beforeAutospacing="0"/>
        <w:jc w:val="both"/>
      </w:pPr>
      <w:bookmarkStart w:id="8637" w:name="113709"/>
      <w:bookmarkEnd w:id="8637"/>
      <w:r w:rsidRPr="00270F31">
        <w:t>- Формулировать и использовать определения понятий, теоремы; выводить следствия, строить отрицания, формулировать обратные теоремы.</w:t>
      </w:r>
    </w:p>
    <w:p w:rsidR="00EF46CE" w:rsidRPr="00270F31" w:rsidRDefault="00EF46CE" w:rsidP="00EF46CE">
      <w:pPr>
        <w:pStyle w:val="pboth"/>
        <w:shd w:val="clear" w:color="auto" w:fill="FFFFFF"/>
        <w:spacing w:before="0" w:beforeAutospacing="0"/>
        <w:jc w:val="both"/>
      </w:pPr>
      <w:bookmarkStart w:id="8638" w:name="113710"/>
      <w:bookmarkEnd w:id="8638"/>
      <w:r w:rsidRPr="00270F31">
        <w:t>- Использовать логические связки "и", "или", "если..., то...".</w:t>
      </w:r>
    </w:p>
    <w:p w:rsidR="00EF46CE" w:rsidRPr="00270F31" w:rsidRDefault="00EF46CE" w:rsidP="00EF46CE">
      <w:pPr>
        <w:pStyle w:val="pboth"/>
        <w:shd w:val="clear" w:color="auto" w:fill="FFFFFF"/>
        <w:spacing w:before="0" w:beforeAutospacing="0"/>
        <w:jc w:val="both"/>
      </w:pPr>
      <w:bookmarkStart w:id="8639" w:name="113711"/>
      <w:bookmarkEnd w:id="8639"/>
      <w:r w:rsidRPr="00270F31">
        <w:t>- Обобщать и конкретизировать; строить заключения от общего к частному и от частного к общему.</w:t>
      </w:r>
    </w:p>
    <w:p w:rsidR="00EF46CE" w:rsidRPr="00270F31" w:rsidRDefault="00EF46CE" w:rsidP="00EF46CE">
      <w:pPr>
        <w:pStyle w:val="pboth"/>
        <w:shd w:val="clear" w:color="auto" w:fill="FFFFFF"/>
        <w:spacing w:before="0" w:beforeAutospacing="0"/>
        <w:jc w:val="both"/>
      </w:pPr>
      <w:bookmarkStart w:id="8640" w:name="113712"/>
      <w:bookmarkEnd w:id="8640"/>
      <w:r w:rsidRPr="00270F31">
        <w:t>- Использовать кванторы "все", "всякий", "любой", "некоторый", "существует"; приводить пример и контрпример.</w:t>
      </w:r>
    </w:p>
    <w:p w:rsidR="00EF46CE" w:rsidRPr="00270F31" w:rsidRDefault="00EF46CE" w:rsidP="00EF46CE">
      <w:pPr>
        <w:pStyle w:val="pboth"/>
        <w:shd w:val="clear" w:color="auto" w:fill="FFFFFF"/>
        <w:spacing w:before="0" w:beforeAutospacing="0"/>
        <w:jc w:val="both"/>
      </w:pPr>
      <w:bookmarkStart w:id="8641" w:name="113713"/>
      <w:bookmarkEnd w:id="8641"/>
      <w:r w:rsidRPr="00270F31">
        <w:t>- Различать, распознавать верные и неверные утверждения.</w:t>
      </w:r>
    </w:p>
    <w:p w:rsidR="00EF46CE" w:rsidRPr="00270F31" w:rsidRDefault="00EF46CE" w:rsidP="00EF46CE">
      <w:pPr>
        <w:pStyle w:val="pboth"/>
        <w:shd w:val="clear" w:color="auto" w:fill="FFFFFF"/>
        <w:spacing w:before="0" w:beforeAutospacing="0"/>
        <w:jc w:val="both"/>
      </w:pPr>
      <w:bookmarkStart w:id="8642" w:name="113714"/>
      <w:bookmarkEnd w:id="8642"/>
      <w:r w:rsidRPr="00270F31">
        <w:t>- Выражать отношения, зависимости, правила, закономерности с помощью формул.</w:t>
      </w:r>
    </w:p>
    <w:p w:rsidR="00EF46CE" w:rsidRPr="00270F31" w:rsidRDefault="00EF46CE" w:rsidP="00EF46CE">
      <w:pPr>
        <w:pStyle w:val="pboth"/>
        <w:shd w:val="clear" w:color="auto" w:fill="FFFFFF"/>
        <w:spacing w:before="0" w:beforeAutospacing="0"/>
        <w:jc w:val="both"/>
      </w:pPr>
      <w:bookmarkStart w:id="8643" w:name="113715"/>
      <w:bookmarkEnd w:id="8643"/>
      <w:r w:rsidRPr="00270F31">
        <w:lastRenderedPageBreak/>
        <w:t>- Моделировать отношения между объектами, использовать символьные и графические модели.</w:t>
      </w:r>
    </w:p>
    <w:p w:rsidR="00EF46CE" w:rsidRPr="00270F31" w:rsidRDefault="00EF46CE" w:rsidP="00EF46CE">
      <w:pPr>
        <w:pStyle w:val="pboth"/>
        <w:shd w:val="clear" w:color="auto" w:fill="FFFFFF"/>
        <w:spacing w:before="0" w:beforeAutospacing="0"/>
        <w:jc w:val="both"/>
      </w:pPr>
      <w:bookmarkStart w:id="8644" w:name="113716"/>
      <w:bookmarkEnd w:id="8644"/>
      <w:r w:rsidRPr="00270F31">
        <w:t>- Воспроизводить и строить логические цепочки утверждений, прямые и от противного.</w:t>
      </w:r>
    </w:p>
    <w:p w:rsidR="00EF46CE" w:rsidRPr="00270F31" w:rsidRDefault="00EF46CE" w:rsidP="00EF46CE">
      <w:pPr>
        <w:pStyle w:val="pboth"/>
        <w:shd w:val="clear" w:color="auto" w:fill="FFFFFF"/>
        <w:spacing w:before="0" w:beforeAutospacing="0"/>
        <w:jc w:val="both"/>
      </w:pPr>
      <w:bookmarkStart w:id="8645" w:name="113717"/>
      <w:bookmarkEnd w:id="8645"/>
      <w:r w:rsidRPr="00270F31">
        <w:t>- Устанавливать противоречия в рассуждениях.</w:t>
      </w:r>
    </w:p>
    <w:p w:rsidR="00EF46CE" w:rsidRPr="00270F31" w:rsidRDefault="00EF46CE" w:rsidP="00EF46CE">
      <w:pPr>
        <w:pStyle w:val="pboth"/>
        <w:shd w:val="clear" w:color="auto" w:fill="FFFFFF"/>
        <w:spacing w:before="0" w:beforeAutospacing="0"/>
        <w:jc w:val="both"/>
      </w:pPr>
      <w:bookmarkStart w:id="8646" w:name="113718"/>
      <w:bookmarkEnd w:id="8646"/>
      <w:r w:rsidRPr="00270F31">
        <w:t>- Создавать, применять и преобразовывать знаки и символы, модели и схемы для решения учебных и познавательных задач.</w:t>
      </w:r>
    </w:p>
    <w:p w:rsidR="00EF46CE" w:rsidRPr="00270F31" w:rsidRDefault="00EF46CE" w:rsidP="00EF46CE">
      <w:pPr>
        <w:pStyle w:val="pboth"/>
        <w:shd w:val="clear" w:color="auto" w:fill="FFFFFF"/>
        <w:spacing w:before="0" w:beforeAutospacing="0"/>
        <w:jc w:val="both"/>
      </w:pPr>
      <w:bookmarkStart w:id="8647" w:name="113719"/>
      <w:bookmarkEnd w:id="8647"/>
      <w:r w:rsidRPr="00270F31">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F46CE" w:rsidRPr="00270F31" w:rsidRDefault="00EF46CE" w:rsidP="00EF46CE">
      <w:pPr>
        <w:pStyle w:val="pboth"/>
        <w:shd w:val="clear" w:color="auto" w:fill="FFFFFF"/>
        <w:spacing w:before="0" w:beforeAutospacing="0"/>
        <w:jc w:val="both"/>
      </w:pPr>
      <w:bookmarkStart w:id="8648" w:name="113720"/>
      <w:bookmarkEnd w:id="8648"/>
      <w:r w:rsidRPr="00270F31">
        <w:rPr>
          <w:i/>
          <w:iCs/>
        </w:rPr>
        <w:t>Формирование базовых исследовательских действий</w:t>
      </w:r>
    </w:p>
    <w:p w:rsidR="00EF46CE" w:rsidRPr="00270F31" w:rsidRDefault="00EF46CE" w:rsidP="00EF46CE">
      <w:pPr>
        <w:pStyle w:val="pboth"/>
        <w:shd w:val="clear" w:color="auto" w:fill="FFFFFF"/>
        <w:spacing w:before="0" w:beforeAutospacing="0"/>
        <w:jc w:val="both"/>
      </w:pPr>
      <w:bookmarkStart w:id="8649" w:name="113721"/>
      <w:bookmarkEnd w:id="8649"/>
      <w:r w:rsidRPr="00270F31">
        <w:t>-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F46CE" w:rsidRPr="00270F31" w:rsidRDefault="00EF46CE" w:rsidP="00EF46CE">
      <w:pPr>
        <w:pStyle w:val="pboth"/>
        <w:shd w:val="clear" w:color="auto" w:fill="FFFFFF"/>
        <w:spacing w:before="0" w:beforeAutospacing="0"/>
        <w:jc w:val="both"/>
      </w:pPr>
      <w:bookmarkStart w:id="8650" w:name="113722"/>
      <w:bookmarkEnd w:id="8650"/>
      <w:r w:rsidRPr="00270F31">
        <w:t>- Доказывать, обосновывать, аргументировать свои суждения, выводы, закономерности и результаты.</w:t>
      </w:r>
    </w:p>
    <w:p w:rsidR="00EF46CE" w:rsidRPr="00270F31" w:rsidRDefault="00EF46CE" w:rsidP="00EF46CE">
      <w:pPr>
        <w:pStyle w:val="pboth"/>
        <w:shd w:val="clear" w:color="auto" w:fill="FFFFFF"/>
        <w:spacing w:before="0" w:beforeAutospacing="0"/>
        <w:jc w:val="both"/>
      </w:pPr>
      <w:bookmarkStart w:id="8651" w:name="113723"/>
      <w:bookmarkEnd w:id="8651"/>
      <w:r w:rsidRPr="00270F31">
        <w:t>- Дописывать выводы, результаты опытов, экспериментов, исследований, используя математический язык и символику.</w:t>
      </w:r>
    </w:p>
    <w:p w:rsidR="00EF46CE" w:rsidRPr="00270F31" w:rsidRDefault="00EF46CE" w:rsidP="00EF46CE">
      <w:pPr>
        <w:pStyle w:val="pboth"/>
        <w:shd w:val="clear" w:color="auto" w:fill="FFFFFF"/>
        <w:spacing w:before="0" w:beforeAutospacing="0"/>
        <w:jc w:val="both"/>
      </w:pPr>
      <w:bookmarkStart w:id="8652" w:name="113724"/>
      <w:bookmarkEnd w:id="8652"/>
      <w:r w:rsidRPr="00270F31">
        <w:t>- Оценивать надежность информации по критериям, предложенным учителем или сформулированным самостоятельно.</w:t>
      </w:r>
    </w:p>
    <w:p w:rsidR="00EF46CE" w:rsidRPr="00270F31" w:rsidRDefault="00EF46CE" w:rsidP="00EF46CE">
      <w:pPr>
        <w:pStyle w:val="pboth"/>
        <w:shd w:val="clear" w:color="auto" w:fill="FFFFFF"/>
        <w:spacing w:before="0" w:beforeAutospacing="0"/>
        <w:jc w:val="both"/>
      </w:pPr>
      <w:bookmarkStart w:id="8653" w:name="113725"/>
      <w:bookmarkEnd w:id="8653"/>
      <w:r w:rsidRPr="00270F31">
        <w:rPr>
          <w:i/>
          <w:iCs/>
        </w:rPr>
        <w:t>Работа с информацией</w:t>
      </w:r>
    </w:p>
    <w:p w:rsidR="00EF46CE" w:rsidRPr="00270F31" w:rsidRDefault="00EF46CE" w:rsidP="00EF46CE">
      <w:pPr>
        <w:pStyle w:val="pboth"/>
        <w:shd w:val="clear" w:color="auto" w:fill="FFFFFF"/>
        <w:spacing w:before="0" w:beforeAutospacing="0"/>
        <w:jc w:val="both"/>
      </w:pPr>
      <w:bookmarkStart w:id="8654" w:name="113726"/>
      <w:bookmarkEnd w:id="8654"/>
      <w:r w:rsidRPr="00270F31">
        <w:t>- Использовать таблицы и схемы для структурированного представления информации, графические способы представления данных.</w:t>
      </w:r>
    </w:p>
    <w:p w:rsidR="00EF46CE" w:rsidRPr="00270F31" w:rsidRDefault="00EF46CE" w:rsidP="00EF46CE">
      <w:pPr>
        <w:pStyle w:val="pboth"/>
        <w:shd w:val="clear" w:color="auto" w:fill="FFFFFF"/>
        <w:spacing w:before="0" w:beforeAutospacing="0"/>
        <w:jc w:val="both"/>
      </w:pPr>
      <w:bookmarkStart w:id="8655" w:name="113727"/>
      <w:bookmarkEnd w:id="8655"/>
      <w:r w:rsidRPr="00270F31">
        <w:t>- Переводить вербальную информацию в графическую форму и наоборот.</w:t>
      </w:r>
    </w:p>
    <w:p w:rsidR="00EF46CE" w:rsidRPr="00270F31" w:rsidRDefault="00EF46CE" w:rsidP="00EF46CE">
      <w:pPr>
        <w:pStyle w:val="pboth"/>
        <w:shd w:val="clear" w:color="auto" w:fill="FFFFFF"/>
        <w:spacing w:before="0" w:beforeAutospacing="0"/>
        <w:jc w:val="both"/>
      </w:pPr>
      <w:bookmarkStart w:id="8656" w:name="113728"/>
      <w:bookmarkEnd w:id="8656"/>
      <w:r w:rsidRPr="00270F31">
        <w:t>- Выявлять недостаточность и избыточность информации, данных, необходимых для решения учебной или практической задачи.</w:t>
      </w:r>
    </w:p>
    <w:p w:rsidR="00EF46CE" w:rsidRPr="00270F31" w:rsidRDefault="00EF46CE" w:rsidP="00EF46CE">
      <w:pPr>
        <w:pStyle w:val="pboth"/>
        <w:shd w:val="clear" w:color="auto" w:fill="FFFFFF"/>
        <w:spacing w:before="0" w:beforeAutospacing="0"/>
        <w:jc w:val="both"/>
      </w:pPr>
      <w:bookmarkStart w:id="8657" w:name="113729"/>
      <w:bookmarkEnd w:id="8657"/>
      <w:r w:rsidRPr="00270F31">
        <w:t>- Распознавать неверную информацию, данные, утверждения; устанавливать противоречия в фактах, данных.</w:t>
      </w:r>
    </w:p>
    <w:p w:rsidR="00EF46CE" w:rsidRPr="00270F31" w:rsidRDefault="00EF46CE" w:rsidP="00EF46CE">
      <w:pPr>
        <w:pStyle w:val="pboth"/>
        <w:shd w:val="clear" w:color="auto" w:fill="FFFFFF"/>
        <w:spacing w:before="0" w:beforeAutospacing="0"/>
        <w:jc w:val="both"/>
      </w:pPr>
      <w:bookmarkStart w:id="8658" w:name="113730"/>
      <w:bookmarkEnd w:id="8658"/>
      <w:r w:rsidRPr="00270F31">
        <w:t>- Находить ошибки в неверных утверждениях и исправлять их.</w:t>
      </w:r>
    </w:p>
    <w:p w:rsidR="00EF46CE" w:rsidRPr="00270F31" w:rsidRDefault="00EF46CE" w:rsidP="00EF46CE">
      <w:pPr>
        <w:pStyle w:val="pboth"/>
        <w:shd w:val="clear" w:color="auto" w:fill="FFFFFF"/>
        <w:spacing w:before="0" w:beforeAutospacing="0"/>
        <w:jc w:val="both"/>
      </w:pPr>
      <w:bookmarkStart w:id="8659" w:name="113731"/>
      <w:bookmarkEnd w:id="8659"/>
      <w:r w:rsidRPr="00270F31">
        <w:t>- Оценивать надежность информации по критериям, предложенным учителем или сформулированным самостоятельно.</w:t>
      </w:r>
    </w:p>
    <w:p w:rsidR="00EF46CE" w:rsidRPr="00270F31" w:rsidRDefault="00EF46CE" w:rsidP="00EF46CE">
      <w:pPr>
        <w:pStyle w:val="pboth"/>
        <w:shd w:val="clear" w:color="auto" w:fill="FFFFFF"/>
        <w:spacing w:before="0" w:beforeAutospacing="0"/>
        <w:jc w:val="both"/>
      </w:pPr>
      <w:bookmarkStart w:id="8660" w:name="113732"/>
      <w:bookmarkEnd w:id="8660"/>
      <w:r w:rsidRPr="00270F31">
        <w:rPr>
          <w:i/>
          <w:iCs/>
        </w:rPr>
        <w:t>Формирование универсальных учебных коммуникативных действий</w:t>
      </w:r>
    </w:p>
    <w:p w:rsidR="00EF46CE" w:rsidRPr="00270F31" w:rsidRDefault="00EF46CE" w:rsidP="00EF46CE">
      <w:pPr>
        <w:pStyle w:val="pboth"/>
        <w:shd w:val="clear" w:color="auto" w:fill="FFFFFF"/>
        <w:spacing w:before="0" w:beforeAutospacing="0"/>
        <w:jc w:val="both"/>
      </w:pPr>
      <w:bookmarkStart w:id="8661" w:name="113733"/>
      <w:bookmarkEnd w:id="8661"/>
      <w:r w:rsidRPr="00270F31">
        <w:t>-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EF46CE" w:rsidRPr="00270F31" w:rsidRDefault="00EF46CE" w:rsidP="00EF46CE">
      <w:pPr>
        <w:pStyle w:val="pboth"/>
        <w:shd w:val="clear" w:color="auto" w:fill="FFFFFF"/>
        <w:spacing w:before="0" w:beforeAutospacing="0"/>
        <w:jc w:val="both"/>
      </w:pPr>
      <w:bookmarkStart w:id="8662" w:name="113734"/>
      <w:bookmarkEnd w:id="8662"/>
      <w:r w:rsidRPr="00270F31">
        <w:lastRenderedPageBreak/>
        <w:t>-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EF46CE" w:rsidRPr="00270F31" w:rsidRDefault="00EF46CE" w:rsidP="00EF46CE">
      <w:pPr>
        <w:pStyle w:val="pboth"/>
        <w:shd w:val="clear" w:color="auto" w:fill="FFFFFF"/>
        <w:spacing w:before="0" w:beforeAutospacing="0"/>
        <w:jc w:val="both"/>
      </w:pPr>
      <w:bookmarkStart w:id="8663" w:name="113735"/>
      <w:bookmarkEnd w:id="8663"/>
      <w:r w:rsidRPr="00270F31">
        <w:t>-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F46CE" w:rsidRPr="00270F31" w:rsidRDefault="00EF46CE" w:rsidP="00EF46CE">
      <w:pPr>
        <w:pStyle w:val="pboth"/>
        <w:shd w:val="clear" w:color="auto" w:fill="FFFFFF"/>
        <w:spacing w:before="0" w:beforeAutospacing="0"/>
        <w:jc w:val="both"/>
      </w:pPr>
      <w:bookmarkStart w:id="8664" w:name="113736"/>
      <w:bookmarkEnd w:id="8664"/>
      <w:r w:rsidRPr="00270F31">
        <w:t>- Принимать цель совместной информационной деятельности по сбору, обработке, передаче, формализации информации.</w:t>
      </w:r>
    </w:p>
    <w:p w:rsidR="00EF46CE" w:rsidRPr="00270F31" w:rsidRDefault="00EF46CE" w:rsidP="00EF46CE">
      <w:pPr>
        <w:pStyle w:val="pboth"/>
        <w:shd w:val="clear" w:color="auto" w:fill="FFFFFF"/>
        <w:spacing w:before="0" w:beforeAutospacing="0"/>
        <w:jc w:val="both"/>
      </w:pPr>
      <w:bookmarkStart w:id="8665" w:name="113737"/>
      <w:bookmarkEnd w:id="8665"/>
      <w:r w:rsidRPr="00270F31">
        <w:t>- Коллективно строить действия по ее достижению: распределять роли, договариваться, обсуждать процесс и результат совместной работы.</w:t>
      </w:r>
    </w:p>
    <w:p w:rsidR="00EF46CE" w:rsidRPr="00270F31" w:rsidRDefault="00EF46CE" w:rsidP="00EF46CE">
      <w:pPr>
        <w:pStyle w:val="pboth"/>
        <w:shd w:val="clear" w:color="auto" w:fill="FFFFFF"/>
        <w:spacing w:before="0" w:beforeAutospacing="0"/>
        <w:jc w:val="both"/>
      </w:pPr>
      <w:bookmarkStart w:id="8666" w:name="113738"/>
      <w:bookmarkEnd w:id="8666"/>
      <w:r w:rsidRPr="00270F31">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F46CE" w:rsidRPr="00270F31" w:rsidRDefault="00EF46CE" w:rsidP="00EF46CE">
      <w:pPr>
        <w:pStyle w:val="pboth"/>
        <w:shd w:val="clear" w:color="auto" w:fill="FFFFFF"/>
        <w:spacing w:before="0" w:beforeAutospacing="0"/>
        <w:jc w:val="both"/>
      </w:pPr>
      <w:bookmarkStart w:id="8667" w:name="113739"/>
      <w:bookmarkEnd w:id="8667"/>
      <w:r w:rsidRPr="00270F31">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EF46CE" w:rsidRPr="00270F31" w:rsidRDefault="00EF46CE" w:rsidP="00EF46CE">
      <w:pPr>
        <w:pStyle w:val="pboth"/>
        <w:shd w:val="clear" w:color="auto" w:fill="FFFFFF"/>
        <w:spacing w:before="0" w:beforeAutospacing="0"/>
        <w:jc w:val="both"/>
      </w:pPr>
      <w:bookmarkStart w:id="8668" w:name="113740"/>
      <w:bookmarkEnd w:id="8668"/>
      <w:r w:rsidRPr="00270F31">
        <w:rPr>
          <w:i/>
          <w:iCs/>
        </w:rPr>
        <w:t>Формирование универсальных учебных регулятивных действий</w:t>
      </w:r>
    </w:p>
    <w:p w:rsidR="00EF46CE" w:rsidRPr="00270F31" w:rsidRDefault="00EF46CE" w:rsidP="00EF46CE">
      <w:pPr>
        <w:pStyle w:val="pboth"/>
        <w:shd w:val="clear" w:color="auto" w:fill="FFFFFF"/>
        <w:spacing w:before="0" w:beforeAutospacing="0"/>
        <w:jc w:val="both"/>
      </w:pPr>
      <w:bookmarkStart w:id="8669" w:name="113741"/>
      <w:bookmarkEnd w:id="8669"/>
      <w:r w:rsidRPr="00270F31">
        <w:t>- Удерживать цель деятельности.</w:t>
      </w:r>
    </w:p>
    <w:p w:rsidR="00EF46CE" w:rsidRPr="00270F31" w:rsidRDefault="00EF46CE" w:rsidP="00EF46CE">
      <w:pPr>
        <w:pStyle w:val="pboth"/>
        <w:shd w:val="clear" w:color="auto" w:fill="FFFFFF"/>
        <w:spacing w:before="0" w:beforeAutospacing="0"/>
        <w:jc w:val="both"/>
      </w:pPr>
      <w:bookmarkStart w:id="8670" w:name="113742"/>
      <w:bookmarkEnd w:id="8670"/>
      <w:r w:rsidRPr="00270F31">
        <w:t>- Планировать выполнение учебной задачи, выбирать и аргументировать способ деятельности.</w:t>
      </w:r>
    </w:p>
    <w:p w:rsidR="00EF46CE" w:rsidRPr="00270F31" w:rsidRDefault="00EF46CE" w:rsidP="00EF46CE">
      <w:pPr>
        <w:pStyle w:val="pboth"/>
        <w:shd w:val="clear" w:color="auto" w:fill="FFFFFF"/>
        <w:spacing w:before="0" w:beforeAutospacing="0"/>
        <w:jc w:val="both"/>
      </w:pPr>
      <w:bookmarkStart w:id="8671" w:name="113743"/>
      <w:bookmarkEnd w:id="8671"/>
      <w:r w:rsidRPr="00270F31">
        <w:t>- Корректировать деятельность с учетом возникших трудностей, ошибок, новых данных или информации.</w:t>
      </w:r>
    </w:p>
    <w:p w:rsidR="00EF46CE" w:rsidRPr="00270F31" w:rsidRDefault="00EF46CE" w:rsidP="00EF46CE">
      <w:pPr>
        <w:pStyle w:val="pboth"/>
        <w:shd w:val="clear" w:color="auto" w:fill="FFFFFF"/>
        <w:spacing w:before="0" w:beforeAutospacing="0"/>
        <w:jc w:val="both"/>
      </w:pPr>
      <w:bookmarkStart w:id="8672" w:name="113744"/>
      <w:bookmarkEnd w:id="8672"/>
      <w:r w:rsidRPr="00270F31">
        <w:t>- Анализировать и оценивать собственную работу: меру собственной самостоятельности, затруднения, дефициты, ошибки и пр.</w:t>
      </w:r>
    </w:p>
    <w:p w:rsidR="00EF46CE" w:rsidRPr="00270F31" w:rsidRDefault="00EF46CE" w:rsidP="00EF46CE">
      <w:pPr>
        <w:pStyle w:val="pboth"/>
        <w:shd w:val="clear" w:color="auto" w:fill="FFFFFF"/>
        <w:spacing w:before="0" w:beforeAutospacing="0"/>
        <w:jc w:val="both"/>
      </w:pPr>
      <w:bookmarkStart w:id="8673" w:name="113745"/>
      <w:bookmarkEnd w:id="8673"/>
      <w:r w:rsidRPr="00270F31">
        <w:t>ЕСТЕСТВЕННО-НАУЧНЫЕ ПРЕДМЕТЫ</w:t>
      </w:r>
    </w:p>
    <w:p w:rsidR="00EF46CE" w:rsidRPr="00270F31" w:rsidRDefault="00EF46CE" w:rsidP="00EF46CE">
      <w:pPr>
        <w:pStyle w:val="pboth"/>
        <w:shd w:val="clear" w:color="auto" w:fill="FFFFFF"/>
        <w:spacing w:before="0" w:beforeAutospacing="0"/>
        <w:jc w:val="both"/>
      </w:pPr>
      <w:bookmarkStart w:id="8674" w:name="113746"/>
      <w:bookmarkEnd w:id="8674"/>
      <w:r w:rsidRPr="00270F31">
        <w:t>Формирование универсальных учебных познавательных действий</w:t>
      </w:r>
    </w:p>
    <w:p w:rsidR="00EF46CE" w:rsidRPr="00270F31" w:rsidRDefault="00EF46CE" w:rsidP="00EF46CE">
      <w:pPr>
        <w:pStyle w:val="pboth"/>
        <w:shd w:val="clear" w:color="auto" w:fill="FFFFFF"/>
        <w:spacing w:before="0" w:beforeAutospacing="0"/>
        <w:jc w:val="both"/>
      </w:pPr>
      <w:bookmarkStart w:id="8675" w:name="113747"/>
      <w:bookmarkEnd w:id="8675"/>
      <w:r w:rsidRPr="00270F31">
        <w:rPr>
          <w:i/>
          <w:iCs/>
        </w:rPr>
        <w:t>Формирование базовых логических действий</w:t>
      </w:r>
    </w:p>
    <w:p w:rsidR="00EF46CE" w:rsidRPr="00270F31" w:rsidRDefault="00EF46CE" w:rsidP="00EF46CE">
      <w:pPr>
        <w:pStyle w:val="pboth"/>
        <w:shd w:val="clear" w:color="auto" w:fill="FFFFFF"/>
        <w:spacing w:before="0" w:beforeAutospacing="0"/>
        <w:jc w:val="both"/>
      </w:pPr>
      <w:bookmarkStart w:id="8676" w:name="113748"/>
      <w:bookmarkEnd w:id="8676"/>
      <w:r w:rsidRPr="00270F31">
        <w:t>- Выдвигать гипотезы, объясняющие простые явления, например:</w:t>
      </w:r>
    </w:p>
    <w:p w:rsidR="00EF46CE" w:rsidRPr="00270F31" w:rsidRDefault="00EF46CE" w:rsidP="00EF46CE">
      <w:pPr>
        <w:pStyle w:val="pboth"/>
        <w:shd w:val="clear" w:color="auto" w:fill="FFFFFF"/>
        <w:spacing w:before="0" w:beforeAutospacing="0"/>
        <w:jc w:val="both"/>
      </w:pPr>
      <w:bookmarkStart w:id="8677" w:name="113749"/>
      <w:bookmarkEnd w:id="8677"/>
      <w:r w:rsidRPr="00270F31">
        <w:t>- почему останавливается движущееся по горизонтальной поверхности тело;</w:t>
      </w:r>
    </w:p>
    <w:p w:rsidR="00EF46CE" w:rsidRPr="00270F31" w:rsidRDefault="00EF46CE" w:rsidP="00EF46CE">
      <w:pPr>
        <w:pStyle w:val="pboth"/>
        <w:shd w:val="clear" w:color="auto" w:fill="FFFFFF"/>
        <w:spacing w:before="0" w:beforeAutospacing="0"/>
        <w:jc w:val="both"/>
      </w:pPr>
      <w:bookmarkStart w:id="8678" w:name="113750"/>
      <w:bookmarkEnd w:id="8678"/>
      <w:r w:rsidRPr="00270F31">
        <w:t>- почему в жаркую погоду в светлой одежде прохладнее, чем в темной.</w:t>
      </w:r>
    </w:p>
    <w:p w:rsidR="00EF46CE" w:rsidRPr="00270F31" w:rsidRDefault="00EF46CE" w:rsidP="00EF46CE">
      <w:pPr>
        <w:pStyle w:val="pboth"/>
        <w:shd w:val="clear" w:color="auto" w:fill="FFFFFF"/>
        <w:spacing w:before="0" w:beforeAutospacing="0"/>
        <w:jc w:val="both"/>
      </w:pPr>
      <w:bookmarkStart w:id="8679" w:name="113751"/>
      <w:bookmarkEnd w:id="8679"/>
      <w:r w:rsidRPr="00270F31">
        <w:t>- Строить простейшие модели физических явлений (в виде рисунков или схем), например: падение предмета; отражение света от зеркальной поверхности.</w:t>
      </w:r>
    </w:p>
    <w:p w:rsidR="00EF46CE" w:rsidRPr="00270F31" w:rsidRDefault="00EF46CE" w:rsidP="00EF46CE">
      <w:pPr>
        <w:pStyle w:val="pboth"/>
        <w:shd w:val="clear" w:color="auto" w:fill="FFFFFF"/>
        <w:spacing w:before="0" w:beforeAutospacing="0"/>
        <w:jc w:val="both"/>
      </w:pPr>
      <w:bookmarkStart w:id="8680" w:name="113752"/>
      <w:bookmarkEnd w:id="8680"/>
      <w:r w:rsidRPr="00270F31">
        <w:t>- Прогнозировать свойства веществ на основе общих химических свойств изученных классов/групп веществ, к которым они относятся.</w:t>
      </w:r>
    </w:p>
    <w:p w:rsidR="00EF46CE" w:rsidRPr="00270F31" w:rsidRDefault="00EF46CE" w:rsidP="00EF46CE">
      <w:pPr>
        <w:pStyle w:val="pboth"/>
        <w:shd w:val="clear" w:color="auto" w:fill="FFFFFF"/>
        <w:spacing w:before="0" w:beforeAutospacing="0"/>
        <w:jc w:val="both"/>
      </w:pPr>
      <w:bookmarkStart w:id="8681" w:name="113753"/>
      <w:bookmarkEnd w:id="8681"/>
      <w:r w:rsidRPr="00270F31">
        <w:t>- Объяснять общности происхождения и эволюции систематических групп растений на примере сопоставления биологических растительных объектов.</w:t>
      </w:r>
    </w:p>
    <w:p w:rsidR="00EF46CE" w:rsidRPr="00270F31" w:rsidRDefault="00EF46CE" w:rsidP="00EF46CE">
      <w:pPr>
        <w:pStyle w:val="pboth"/>
        <w:shd w:val="clear" w:color="auto" w:fill="FFFFFF"/>
        <w:spacing w:before="0" w:beforeAutospacing="0"/>
        <w:jc w:val="both"/>
      </w:pPr>
      <w:bookmarkStart w:id="8682" w:name="113754"/>
      <w:bookmarkEnd w:id="8682"/>
      <w:r w:rsidRPr="00270F31">
        <w:rPr>
          <w:i/>
          <w:iCs/>
        </w:rPr>
        <w:lastRenderedPageBreak/>
        <w:t>Формирование базовых исследовательских действий</w:t>
      </w:r>
    </w:p>
    <w:p w:rsidR="00EF46CE" w:rsidRPr="00270F31" w:rsidRDefault="00EF46CE" w:rsidP="00EF46CE">
      <w:pPr>
        <w:pStyle w:val="pboth"/>
        <w:shd w:val="clear" w:color="auto" w:fill="FFFFFF"/>
        <w:spacing w:before="0" w:beforeAutospacing="0"/>
        <w:jc w:val="both"/>
      </w:pPr>
      <w:bookmarkStart w:id="8683" w:name="113755"/>
      <w:bookmarkEnd w:id="8683"/>
      <w:r w:rsidRPr="00270F31">
        <w:t>- Исследование явления теплообмена при смешивании холодной и горячей воды.</w:t>
      </w:r>
    </w:p>
    <w:p w:rsidR="00EF46CE" w:rsidRPr="00270F31" w:rsidRDefault="00EF46CE" w:rsidP="00EF46CE">
      <w:pPr>
        <w:pStyle w:val="pboth"/>
        <w:shd w:val="clear" w:color="auto" w:fill="FFFFFF"/>
        <w:spacing w:before="0" w:beforeAutospacing="0"/>
        <w:jc w:val="both"/>
      </w:pPr>
      <w:bookmarkStart w:id="8684" w:name="113756"/>
      <w:bookmarkEnd w:id="8684"/>
      <w:r w:rsidRPr="00270F31">
        <w:t>- Исследование процесса испарения различных жидкостей.</w:t>
      </w:r>
    </w:p>
    <w:p w:rsidR="00EF46CE" w:rsidRPr="00270F31" w:rsidRDefault="00EF46CE" w:rsidP="00EF46CE">
      <w:pPr>
        <w:pStyle w:val="pboth"/>
        <w:shd w:val="clear" w:color="auto" w:fill="FFFFFF"/>
        <w:spacing w:before="0" w:beforeAutospacing="0"/>
        <w:jc w:val="both"/>
      </w:pPr>
      <w:bookmarkStart w:id="8685" w:name="113757"/>
      <w:bookmarkEnd w:id="8685"/>
      <w:r w:rsidRPr="00270F31">
        <w:t>-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EF46CE" w:rsidRPr="00270F31" w:rsidRDefault="00EF46CE" w:rsidP="00EF46CE">
      <w:pPr>
        <w:pStyle w:val="pboth"/>
        <w:shd w:val="clear" w:color="auto" w:fill="FFFFFF"/>
        <w:spacing w:before="0" w:beforeAutospacing="0"/>
        <w:jc w:val="both"/>
      </w:pPr>
      <w:bookmarkStart w:id="8686" w:name="113758"/>
      <w:bookmarkEnd w:id="8686"/>
      <w:r w:rsidRPr="00270F31">
        <w:rPr>
          <w:i/>
          <w:iCs/>
        </w:rPr>
        <w:t>Работа с информацией</w:t>
      </w:r>
    </w:p>
    <w:p w:rsidR="00EF46CE" w:rsidRPr="00270F31" w:rsidRDefault="00EF46CE" w:rsidP="00EF46CE">
      <w:pPr>
        <w:pStyle w:val="pboth"/>
        <w:shd w:val="clear" w:color="auto" w:fill="FFFFFF"/>
        <w:spacing w:before="0" w:beforeAutospacing="0"/>
        <w:jc w:val="both"/>
      </w:pPr>
      <w:bookmarkStart w:id="8687" w:name="113759"/>
      <w:bookmarkEnd w:id="8687"/>
      <w:r w:rsidRPr="00270F31">
        <w:t>- Анализировать оригинальный текст, посвященный использованию звука (или ультразвука) в технике (эхолокация, ультразвук в медицине и др.).</w:t>
      </w:r>
    </w:p>
    <w:p w:rsidR="00EF46CE" w:rsidRPr="00270F31" w:rsidRDefault="00EF46CE" w:rsidP="00EF46CE">
      <w:pPr>
        <w:pStyle w:val="pboth"/>
        <w:shd w:val="clear" w:color="auto" w:fill="FFFFFF"/>
        <w:spacing w:before="0" w:beforeAutospacing="0"/>
        <w:jc w:val="both"/>
      </w:pPr>
      <w:bookmarkStart w:id="8688" w:name="113760"/>
      <w:bookmarkEnd w:id="8688"/>
      <w:r w:rsidRPr="00270F31">
        <w:t>- Выполнять задания по тексту (смысловое чтение).</w:t>
      </w:r>
    </w:p>
    <w:p w:rsidR="00EF46CE" w:rsidRPr="00270F31" w:rsidRDefault="00EF46CE" w:rsidP="00EF46CE">
      <w:pPr>
        <w:pStyle w:val="pboth"/>
        <w:shd w:val="clear" w:color="auto" w:fill="FFFFFF"/>
        <w:spacing w:before="0" w:beforeAutospacing="0"/>
        <w:jc w:val="both"/>
      </w:pPr>
      <w:bookmarkStart w:id="8689" w:name="113761"/>
      <w:bookmarkEnd w:id="8689"/>
      <w:r w:rsidRPr="00270F31">
        <w:t>-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EF46CE" w:rsidRPr="00270F31" w:rsidRDefault="00EF46CE" w:rsidP="00EF46CE">
      <w:pPr>
        <w:pStyle w:val="pboth"/>
        <w:shd w:val="clear" w:color="auto" w:fill="FFFFFF"/>
        <w:spacing w:before="0" w:beforeAutospacing="0"/>
        <w:jc w:val="both"/>
      </w:pPr>
      <w:bookmarkStart w:id="8690" w:name="113762"/>
      <w:bookmarkEnd w:id="8690"/>
      <w:r w:rsidRPr="00270F31">
        <w:t>-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F46CE" w:rsidRPr="00270F31" w:rsidRDefault="00EF46CE" w:rsidP="00EF46CE">
      <w:pPr>
        <w:pStyle w:val="pboth"/>
        <w:shd w:val="clear" w:color="auto" w:fill="FFFFFF"/>
        <w:spacing w:before="0" w:beforeAutospacing="0"/>
        <w:jc w:val="both"/>
      </w:pPr>
      <w:bookmarkStart w:id="8691" w:name="113763"/>
      <w:bookmarkEnd w:id="8691"/>
      <w:r w:rsidRPr="00270F31">
        <w:rPr>
          <w:i/>
          <w:iCs/>
        </w:rPr>
        <w:t>Формирование универсальных учебных коммуникативных действий</w:t>
      </w:r>
    </w:p>
    <w:p w:rsidR="00EF46CE" w:rsidRPr="00270F31" w:rsidRDefault="00EF46CE" w:rsidP="00EF46CE">
      <w:pPr>
        <w:pStyle w:val="pboth"/>
        <w:shd w:val="clear" w:color="auto" w:fill="FFFFFF"/>
        <w:spacing w:before="0" w:beforeAutospacing="0"/>
        <w:jc w:val="both"/>
      </w:pPr>
      <w:bookmarkStart w:id="8692" w:name="113764"/>
      <w:bookmarkEnd w:id="8692"/>
      <w:r w:rsidRPr="00270F31">
        <w:t>-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EF46CE" w:rsidRPr="00270F31" w:rsidRDefault="00EF46CE" w:rsidP="00EF46CE">
      <w:pPr>
        <w:pStyle w:val="pboth"/>
        <w:shd w:val="clear" w:color="auto" w:fill="FFFFFF"/>
        <w:spacing w:before="0" w:beforeAutospacing="0"/>
        <w:jc w:val="both"/>
      </w:pPr>
      <w:bookmarkStart w:id="8693" w:name="113765"/>
      <w:bookmarkEnd w:id="8693"/>
      <w:r w:rsidRPr="00270F31">
        <w:t>- Выражать свою точку зрения на решение естественно-научной задачи в устных и письменных текстах.</w:t>
      </w:r>
    </w:p>
    <w:p w:rsidR="00EF46CE" w:rsidRPr="00270F31" w:rsidRDefault="00EF46CE" w:rsidP="00EF46CE">
      <w:pPr>
        <w:pStyle w:val="pboth"/>
        <w:shd w:val="clear" w:color="auto" w:fill="FFFFFF"/>
        <w:spacing w:before="0" w:beforeAutospacing="0"/>
        <w:jc w:val="both"/>
      </w:pPr>
      <w:bookmarkStart w:id="8694" w:name="113766"/>
      <w:bookmarkEnd w:id="8694"/>
      <w:r w:rsidRPr="00270F31">
        <w:t>-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F46CE" w:rsidRPr="00270F31" w:rsidRDefault="00EF46CE" w:rsidP="00EF46CE">
      <w:pPr>
        <w:pStyle w:val="pboth"/>
        <w:shd w:val="clear" w:color="auto" w:fill="FFFFFF"/>
        <w:spacing w:before="0" w:beforeAutospacing="0"/>
        <w:jc w:val="both"/>
      </w:pPr>
      <w:bookmarkStart w:id="8695" w:name="113767"/>
      <w:bookmarkEnd w:id="8695"/>
      <w:r w:rsidRPr="00270F31">
        <w:t>-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EF46CE" w:rsidRPr="00270F31" w:rsidRDefault="00EF46CE" w:rsidP="00EF46CE">
      <w:pPr>
        <w:pStyle w:val="pboth"/>
        <w:shd w:val="clear" w:color="auto" w:fill="FFFFFF"/>
        <w:spacing w:before="0" w:beforeAutospacing="0"/>
        <w:jc w:val="both"/>
      </w:pPr>
      <w:bookmarkStart w:id="8696" w:name="113768"/>
      <w:bookmarkEnd w:id="8696"/>
      <w:r w:rsidRPr="00270F31">
        <w:t>- Координировать свои действия с другими членами команды при решении задачи, выполнении естественно-научного исследования или проекта.</w:t>
      </w:r>
    </w:p>
    <w:p w:rsidR="00EF46CE" w:rsidRPr="00270F31" w:rsidRDefault="00EF46CE" w:rsidP="00EF46CE">
      <w:pPr>
        <w:pStyle w:val="pboth"/>
        <w:shd w:val="clear" w:color="auto" w:fill="FFFFFF"/>
        <w:spacing w:before="0" w:beforeAutospacing="0"/>
        <w:jc w:val="both"/>
      </w:pPr>
      <w:bookmarkStart w:id="8697" w:name="113769"/>
      <w:bookmarkEnd w:id="8697"/>
      <w:r w:rsidRPr="00270F31">
        <w:t>- Оценивать свой вклад в решение естественно-научной проблемы по критериям, самостоятельно сформулированным участниками команды.</w:t>
      </w:r>
    </w:p>
    <w:p w:rsidR="00EF46CE" w:rsidRPr="00270F31" w:rsidRDefault="00EF46CE" w:rsidP="00EF46CE">
      <w:pPr>
        <w:pStyle w:val="pboth"/>
        <w:shd w:val="clear" w:color="auto" w:fill="FFFFFF"/>
        <w:spacing w:before="0" w:beforeAutospacing="0"/>
        <w:jc w:val="both"/>
      </w:pPr>
      <w:bookmarkStart w:id="8698" w:name="113770"/>
      <w:bookmarkEnd w:id="8698"/>
      <w:r w:rsidRPr="00270F31">
        <w:rPr>
          <w:i/>
          <w:iCs/>
        </w:rPr>
        <w:t>Формирование универсальных учебных регулятивных действий</w:t>
      </w:r>
    </w:p>
    <w:p w:rsidR="00EF46CE" w:rsidRPr="00270F31" w:rsidRDefault="00EF46CE" w:rsidP="00EF46CE">
      <w:pPr>
        <w:pStyle w:val="pboth"/>
        <w:shd w:val="clear" w:color="auto" w:fill="FFFFFF"/>
        <w:spacing w:before="0" w:beforeAutospacing="0"/>
        <w:jc w:val="both"/>
      </w:pPr>
      <w:bookmarkStart w:id="8699" w:name="113771"/>
      <w:bookmarkEnd w:id="8699"/>
      <w:r w:rsidRPr="00270F31">
        <w:t>- Выявление проблем в жизненных и учебных ситуациях, требующих для решения проявлений естественно-научной грамотности.</w:t>
      </w:r>
    </w:p>
    <w:p w:rsidR="00EF46CE" w:rsidRPr="00270F31" w:rsidRDefault="00EF46CE" w:rsidP="00EF46CE">
      <w:pPr>
        <w:pStyle w:val="pboth"/>
        <w:shd w:val="clear" w:color="auto" w:fill="FFFFFF"/>
        <w:spacing w:before="0" w:beforeAutospacing="0"/>
        <w:jc w:val="both"/>
      </w:pPr>
      <w:bookmarkStart w:id="8700" w:name="113772"/>
      <w:bookmarkEnd w:id="8700"/>
      <w:r w:rsidRPr="00270F31">
        <w:lastRenderedPageBreak/>
        <w:t>-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F46CE" w:rsidRPr="00270F31" w:rsidRDefault="00EF46CE" w:rsidP="00EF46CE">
      <w:pPr>
        <w:pStyle w:val="pboth"/>
        <w:shd w:val="clear" w:color="auto" w:fill="FFFFFF"/>
        <w:spacing w:before="0" w:beforeAutospacing="0"/>
        <w:jc w:val="both"/>
      </w:pPr>
      <w:bookmarkStart w:id="8701" w:name="113773"/>
      <w:bookmarkEnd w:id="8701"/>
      <w:r w:rsidRPr="00270F31">
        <w:t>-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F46CE" w:rsidRPr="00270F31" w:rsidRDefault="00EF46CE" w:rsidP="00EF46CE">
      <w:pPr>
        <w:pStyle w:val="pboth"/>
        <w:shd w:val="clear" w:color="auto" w:fill="FFFFFF"/>
        <w:spacing w:before="0" w:beforeAutospacing="0"/>
        <w:jc w:val="both"/>
      </w:pPr>
      <w:bookmarkStart w:id="8702" w:name="113774"/>
      <w:bookmarkEnd w:id="8702"/>
      <w:r w:rsidRPr="00270F31">
        <w:t>-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F46CE" w:rsidRPr="00270F31" w:rsidRDefault="00EF46CE" w:rsidP="00EF46CE">
      <w:pPr>
        <w:pStyle w:val="pboth"/>
        <w:shd w:val="clear" w:color="auto" w:fill="FFFFFF"/>
        <w:spacing w:before="0" w:beforeAutospacing="0"/>
        <w:jc w:val="both"/>
      </w:pPr>
      <w:bookmarkStart w:id="8703" w:name="113775"/>
      <w:bookmarkEnd w:id="8703"/>
      <w:r w:rsidRPr="00270F31">
        <w:t>-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EF46CE" w:rsidRPr="00270F31" w:rsidRDefault="00EF46CE" w:rsidP="00EF46CE">
      <w:pPr>
        <w:pStyle w:val="pboth"/>
        <w:shd w:val="clear" w:color="auto" w:fill="FFFFFF"/>
        <w:spacing w:before="0" w:beforeAutospacing="0"/>
        <w:jc w:val="both"/>
      </w:pPr>
      <w:bookmarkStart w:id="8704" w:name="113776"/>
      <w:bookmarkEnd w:id="8704"/>
      <w:r w:rsidRPr="00270F31">
        <w:t>- Оценка соответствия результата решения естественно-научной проблемы поставленным целям и условиям.</w:t>
      </w:r>
    </w:p>
    <w:p w:rsidR="00EF46CE" w:rsidRPr="00270F31" w:rsidRDefault="00EF46CE" w:rsidP="00EF46CE">
      <w:pPr>
        <w:pStyle w:val="pboth"/>
        <w:shd w:val="clear" w:color="auto" w:fill="FFFFFF"/>
        <w:spacing w:before="0" w:beforeAutospacing="0"/>
        <w:jc w:val="both"/>
      </w:pPr>
      <w:bookmarkStart w:id="8705" w:name="113777"/>
      <w:bookmarkEnd w:id="8705"/>
      <w:r w:rsidRPr="00270F31">
        <w:t>-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EF46CE" w:rsidRPr="00270F31" w:rsidRDefault="00EF46CE" w:rsidP="00EF46CE">
      <w:pPr>
        <w:pStyle w:val="pboth"/>
        <w:shd w:val="clear" w:color="auto" w:fill="FFFFFF"/>
        <w:spacing w:before="0" w:beforeAutospacing="0"/>
        <w:jc w:val="both"/>
      </w:pPr>
      <w:bookmarkStart w:id="8706" w:name="113778"/>
      <w:bookmarkEnd w:id="8706"/>
      <w:r w:rsidRPr="00270F31">
        <w:t>ОБЩЕСТВЕННО-НАУЧНЫЕ ПРЕДМЕТЫ</w:t>
      </w:r>
    </w:p>
    <w:p w:rsidR="00EF46CE" w:rsidRPr="00270F31" w:rsidRDefault="00EF46CE" w:rsidP="00EF46CE">
      <w:pPr>
        <w:pStyle w:val="pboth"/>
        <w:shd w:val="clear" w:color="auto" w:fill="FFFFFF"/>
        <w:spacing w:before="0" w:beforeAutospacing="0"/>
        <w:jc w:val="both"/>
      </w:pPr>
      <w:bookmarkStart w:id="8707" w:name="113779"/>
      <w:bookmarkEnd w:id="8707"/>
      <w:r w:rsidRPr="00270F31">
        <w:t>Формирование универсальных учебных познавательных действий</w:t>
      </w:r>
    </w:p>
    <w:p w:rsidR="00EF46CE" w:rsidRPr="00270F31" w:rsidRDefault="00EF46CE" w:rsidP="00EF46CE">
      <w:pPr>
        <w:pStyle w:val="pboth"/>
        <w:shd w:val="clear" w:color="auto" w:fill="FFFFFF"/>
        <w:spacing w:before="0" w:beforeAutospacing="0"/>
        <w:jc w:val="both"/>
      </w:pPr>
      <w:bookmarkStart w:id="8708" w:name="113780"/>
      <w:bookmarkEnd w:id="8708"/>
      <w:r w:rsidRPr="00270F31">
        <w:rPr>
          <w:i/>
          <w:iCs/>
        </w:rPr>
        <w:t>Формирование базовых логических действий</w:t>
      </w:r>
    </w:p>
    <w:p w:rsidR="00EF46CE" w:rsidRPr="00270F31" w:rsidRDefault="00EF46CE" w:rsidP="00EF46CE">
      <w:pPr>
        <w:pStyle w:val="pboth"/>
        <w:shd w:val="clear" w:color="auto" w:fill="FFFFFF"/>
        <w:spacing w:before="0" w:beforeAutospacing="0"/>
        <w:jc w:val="both"/>
      </w:pPr>
      <w:bookmarkStart w:id="8709" w:name="113781"/>
      <w:bookmarkEnd w:id="8709"/>
      <w:r w:rsidRPr="00270F31">
        <w:t>- Систематизировать, классифицировать и обобщать исторические факты.</w:t>
      </w:r>
    </w:p>
    <w:p w:rsidR="00EF46CE" w:rsidRPr="00270F31" w:rsidRDefault="00EF46CE" w:rsidP="00EF46CE">
      <w:pPr>
        <w:pStyle w:val="pboth"/>
        <w:shd w:val="clear" w:color="auto" w:fill="FFFFFF"/>
        <w:spacing w:before="0" w:beforeAutospacing="0"/>
        <w:jc w:val="both"/>
      </w:pPr>
      <w:bookmarkStart w:id="8710" w:name="113782"/>
      <w:bookmarkEnd w:id="8710"/>
      <w:r w:rsidRPr="00270F31">
        <w:t>- Составлять синхронистические и систематические таблицы.</w:t>
      </w:r>
    </w:p>
    <w:p w:rsidR="00EF46CE" w:rsidRPr="00270F31" w:rsidRDefault="00EF46CE" w:rsidP="00EF46CE">
      <w:pPr>
        <w:pStyle w:val="pboth"/>
        <w:shd w:val="clear" w:color="auto" w:fill="FFFFFF"/>
        <w:spacing w:before="0" w:beforeAutospacing="0"/>
        <w:jc w:val="both"/>
      </w:pPr>
      <w:bookmarkStart w:id="8711" w:name="113783"/>
      <w:bookmarkEnd w:id="8711"/>
      <w:r w:rsidRPr="00270F31">
        <w:t>- Выявлять и характеризовать существенные признаки исторических явлений, процессов.</w:t>
      </w:r>
    </w:p>
    <w:p w:rsidR="00EF46CE" w:rsidRPr="00270F31" w:rsidRDefault="00EF46CE" w:rsidP="00EF46CE">
      <w:pPr>
        <w:pStyle w:val="pboth"/>
        <w:shd w:val="clear" w:color="auto" w:fill="FFFFFF"/>
        <w:spacing w:before="0" w:beforeAutospacing="0"/>
        <w:jc w:val="both"/>
      </w:pPr>
      <w:bookmarkStart w:id="8712" w:name="113784"/>
      <w:bookmarkEnd w:id="8712"/>
      <w:r w:rsidRPr="00270F31">
        <w:t>-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EF46CE" w:rsidRPr="00270F31" w:rsidRDefault="00EF46CE" w:rsidP="00EF46CE">
      <w:pPr>
        <w:pStyle w:val="pboth"/>
        <w:shd w:val="clear" w:color="auto" w:fill="FFFFFF"/>
        <w:spacing w:before="0" w:beforeAutospacing="0"/>
        <w:jc w:val="both"/>
      </w:pPr>
      <w:bookmarkStart w:id="8713" w:name="113785"/>
      <w:bookmarkEnd w:id="8713"/>
      <w:r w:rsidRPr="00270F31">
        <w:t>-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EF46CE" w:rsidRPr="00270F31" w:rsidRDefault="00EF46CE" w:rsidP="00EF46CE">
      <w:pPr>
        <w:pStyle w:val="pboth"/>
        <w:shd w:val="clear" w:color="auto" w:fill="FFFFFF"/>
        <w:spacing w:before="0" w:beforeAutospacing="0"/>
        <w:jc w:val="both"/>
      </w:pPr>
      <w:bookmarkStart w:id="8714" w:name="113786"/>
      <w:bookmarkEnd w:id="8714"/>
      <w:r w:rsidRPr="00270F31">
        <w:t>- Выявлять причины и следствия исторических событий и процессов.</w:t>
      </w:r>
    </w:p>
    <w:p w:rsidR="00EF46CE" w:rsidRPr="00270F31" w:rsidRDefault="00EF46CE" w:rsidP="00EF46CE">
      <w:pPr>
        <w:pStyle w:val="pboth"/>
        <w:shd w:val="clear" w:color="auto" w:fill="FFFFFF"/>
        <w:spacing w:before="0" w:beforeAutospacing="0"/>
        <w:jc w:val="both"/>
      </w:pPr>
      <w:bookmarkStart w:id="8715" w:name="113787"/>
      <w:bookmarkEnd w:id="8715"/>
      <w:r w:rsidRPr="00270F31">
        <w:t>-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EF46CE" w:rsidRPr="00270F31" w:rsidRDefault="00EF46CE" w:rsidP="00EF46CE">
      <w:pPr>
        <w:pStyle w:val="pboth"/>
        <w:shd w:val="clear" w:color="auto" w:fill="FFFFFF"/>
        <w:spacing w:before="0" w:beforeAutospacing="0"/>
        <w:jc w:val="both"/>
      </w:pPr>
      <w:bookmarkStart w:id="8716" w:name="113788"/>
      <w:bookmarkEnd w:id="8716"/>
      <w:r w:rsidRPr="00270F31">
        <w:t>- Соотносить результаты своего исследования с уже имеющимися данными, оценивать их значимость.</w:t>
      </w:r>
    </w:p>
    <w:p w:rsidR="00EF46CE" w:rsidRPr="00270F31" w:rsidRDefault="00EF46CE" w:rsidP="00EF46CE">
      <w:pPr>
        <w:pStyle w:val="pboth"/>
        <w:shd w:val="clear" w:color="auto" w:fill="FFFFFF"/>
        <w:spacing w:before="0" w:beforeAutospacing="0"/>
        <w:jc w:val="both"/>
      </w:pPr>
      <w:bookmarkStart w:id="8717" w:name="113789"/>
      <w:bookmarkEnd w:id="8717"/>
      <w:r w:rsidRPr="00270F31">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w:t>
      </w:r>
      <w:r w:rsidRPr="00270F31">
        <w:lastRenderedPageBreak/>
        <w:t>государственно-территориальному устройству, типы политических партий, общественно-политических организаций.</w:t>
      </w:r>
    </w:p>
    <w:p w:rsidR="00EF46CE" w:rsidRPr="00270F31" w:rsidRDefault="00EF46CE" w:rsidP="00EF46CE">
      <w:pPr>
        <w:pStyle w:val="pboth"/>
        <w:shd w:val="clear" w:color="auto" w:fill="FFFFFF"/>
        <w:spacing w:before="0" w:beforeAutospacing="0"/>
        <w:jc w:val="both"/>
      </w:pPr>
      <w:bookmarkStart w:id="8718" w:name="113790"/>
      <w:bookmarkEnd w:id="8718"/>
      <w:r w:rsidRPr="00270F31">
        <w:t>-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F46CE" w:rsidRPr="00270F31" w:rsidRDefault="00EF46CE" w:rsidP="00EF46CE">
      <w:pPr>
        <w:pStyle w:val="pboth"/>
        <w:shd w:val="clear" w:color="auto" w:fill="FFFFFF"/>
        <w:spacing w:before="0" w:beforeAutospacing="0"/>
        <w:jc w:val="both"/>
      </w:pPr>
      <w:bookmarkStart w:id="8719" w:name="113791"/>
      <w:bookmarkEnd w:id="8719"/>
      <w:r w:rsidRPr="00270F31">
        <w:t>- Определять конструктивные модели поведения в конфликтной ситуации, находить конструктивное разрешение конфликта.</w:t>
      </w:r>
    </w:p>
    <w:p w:rsidR="00EF46CE" w:rsidRPr="00270F31" w:rsidRDefault="00EF46CE" w:rsidP="00EF46CE">
      <w:pPr>
        <w:pStyle w:val="pboth"/>
        <w:shd w:val="clear" w:color="auto" w:fill="FFFFFF"/>
        <w:spacing w:before="0" w:beforeAutospacing="0"/>
        <w:jc w:val="both"/>
      </w:pPr>
      <w:bookmarkStart w:id="8720" w:name="113792"/>
      <w:bookmarkEnd w:id="8720"/>
      <w:r w:rsidRPr="00270F31">
        <w:t>- Преобразовывать статистическую и визуальную информацию о достижениях России в текст.</w:t>
      </w:r>
    </w:p>
    <w:p w:rsidR="00EF46CE" w:rsidRPr="00270F31" w:rsidRDefault="00EF46CE" w:rsidP="00EF46CE">
      <w:pPr>
        <w:pStyle w:val="pboth"/>
        <w:shd w:val="clear" w:color="auto" w:fill="FFFFFF"/>
        <w:spacing w:before="0" w:beforeAutospacing="0"/>
        <w:jc w:val="both"/>
      </w:pPr>
      <w:bookmarkStart w:id="8721" w:name="113793"/>
      <w:bookmarkEnd w:id="8721"/>
      <w:r w:rsidRPr="00270F31">
        <w:t>- Вносить коррективы в моделируемую экономическую деятельность на основе изменившихся ситуаций.</w:t>
      </w:r>
    </w:p>
    <w:p w:rsidR="00EF46CE" w:rsidRPr="00270F31" w:rsidRDefault="00EF46CE" w:rsidP="00EF46CE">
      <w:pPr>
        <w:pStyle w:val="pboth"/>
        <w:shd w:val="clear" w:color="auto" w:fill="FFFFFF"/>
        <w:spacing w:before="0" w:beforeAutospacing="0"/>
        <w:jc w:val="both"/>
      </w:pPr>
      <w:bookmarkStart w:id="8722" w:name="113794"/>
      <w:bookmarkEnd w:id="8722"/>
      <w:r w:rsidRPr="00270F31">
        <w:t>- Использовать полученные знания для публичного представления результатов своей деятельности в сфере духовной культуры.</w:t>
      </w:r>
    </w:p>
    <w:p w:rsidR="00EF46CE" w:rsidRPr="00270F31" w:rsidRDefault="00EF46CE" w:rsidP="00EF46CE">
      <w:pPr>
        <w:pStyle w:val="pboth"/>
        <w:shd w:val="clear" w:color="auto" w:fill="FFFFFF"/>
        <w:spacing w:before="0" w:beforeAutospacing="0"/>
        <w:jc w:val="both"/>
      </w:pPr>
      <w:bookmarkStart w:id="8723" w:name="113795"/>
      <w:bookmarkEnd w:id="8723"/>
      <w:r w:rsidRPr="00270F31">
        <w:t>- Выступать с сообщениями в соответствии с особенностями аудитории и регламентом.</w:t>
      </w:r>
    </w:p>
    <w:p w:rsidR="00EF46CE" w:rsidRPr="00270F31" w:rsidRDefault="00EF46CE" w:rsidP="00EF46CE">
      <w:pPr>
        <w:pStyle w:val="pboth"/>
        <w:shd w:val="clear" w:color="auto" w:fill="FFFFFF"/>
        <w:spacing w:before="0" w:beforeAutospacing="0"/>
        <w:jc w:val="both"/>
      </w:pPr>
      <w:bookmarkStart w:id="8724" w:name="113796"/>
      <w:bookmarkEnd w:id="8724"/>
      <w:r w:rsidRPr="00270F31">
        <w:t>- Устанавливать и объяснять взаимосвязи между правами человека и гражданина и обязанностями граждан.</w:t>
      </w:r>
    </w:p>
    <w:p w:rsidR="00EF46CE" w:rsidRPr="00270F31" w:rsidRDefault="00EF46CE" w:rsidP="00EF46CE">
      <w:pPr>
        <w:pStyle w:val="pboth"/>
        <w:shd w:val="clear" w:color="auto" w:fill="FFFFFF"/>
        <w:spacing w:before="0" w:beforeAutospacing="0"/>
        <w:jc w:val="both"/>
      </w:pPr>
      <w:bookmarkStart w:id="8725" w:name="113797"/>
      <w:bookmarkEnd w:id="8725"/>
      <w:r w:rsidRPr="00270F31">
        <w:t>- Объяснять причины смены дня и ночи и времен года.</w:t>
      </w:r>
    </w:p>
    <w:p w:rsidR="00EF46CE" w:rsidRPr="00270F31" w:rsidRDefault="00EF46CE" w:rsidP="00EF46CE">
      <w:pPr>
        <w:pStyle w:val="pboth"/>
        <w:shd w:val="clear" w:color="auto" w:fill="FFFFFF"/>
        <w:spacing w:before="0" w:beforeAutospacing="0"/>
        <w:jc w:val="both"/>
      </w:pPr>
      <w:bookmarkStart w:id="8726" w:name="113798"/>
      <w:bookmarkEnd w:id="8726"/>
      <w:r w:rsidRPr="00270F31">
        <w:t>-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F46CE" w:rsidRPr="00270F31" w:rsidRDefault="00EF46CE" w:rsidP="00EF46CE">
      <w:pPr>
        <w:pStyle w:val="pboth"/>
        <w:shd w:val="clear" w:color="auto" w:fill="FFFFFF"/>
        <w:spacing w:before="0" w:beforeAutospacing="0"/>
        <w:jc w:val="both"/>
      </w:pPr>
      <w:bookmarkStart w:id="8727" w:name="113799"/>
      <w:bookmarkEnd w:id="8727"/>
      <w:r w:rsidRPr="00270F31">
        <w:t>- Классифицировать формы рельефа суши по высоте и по внешнему облику.</w:t>
      </w:r>
    </w:p>
    <w:p w:rsidR="00EF46CE" w:rsidRPr="00270F31" w:rsidRDefault="00EF46CE" w:rsidP="00EF46CE">
      <w:pPr>
        <w:pStyle w:val="pboth"/>
        <w:shd w:val="clear" w:color="auto" w:fill="FFFFFF"/>
        <w:spacing w:before="0" w:beforeAutospacing="0"/>
        <w:jc w:val="both"/>
      </w:pPr>
      <w:bookmarkStart w:id="8728" w:name="113800"/>
      <w:bookmarkEnd w:id="8728"/>
      <w:r w:rsidRPr="00270F31">
        <w:t>- Классифицировать острова по происхождению.</w:t>
      </w:r>
    </w:p>
    <w:p w:rsidR="00EF46CE" w:rsidRPr="00270F31" w:rsidRDefault="00EF46CE" w:rsidP="00EF46CE">
      <w:pPr>
        <w:pStyle w:val="pboth"/>
        <w:shd w:val="clear" w:color="auto" w:fill="FFFFFF"/>
        <w:spacing w:before="0" w:beforeAutospacing="0"/>
        <w:jc w:val="both"/>
      </w:pPr>
      <w:bookmarkStart w:id="8729" w:name="113801"/>
      <w:bookmarkEnd w:id="8729"/>
      <w:r w:rsidRPr="00270F31">
        <w:t>-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F46CE" w:rsidRPr="00270F31" w:rsidRDefault="00EF46CE" w:rsidP="00EF46CE">
      <w:pPr>
        <w:pStyle w:val="pboth"/>
        <w:shd w:val="clear" w:color="auto" w:fill="FFFFFF"/>
        <w:spacing w:before="0" w:beforeAutospacing="0"/>
        <w:jc w:val="both"/>
      </w:pPr>
      <w:bookmarkStart w:id="8730" w:name="113802"/>
      <w:bookmarkEnd w:id="8730"/>
      <w:r w:rsidRPr="00270F31">
        <w:t>- Самостоятельно составлять план решения учебной географической задачи.</w:t>
      </w:r>
    </w:p>
    <w:p w:rsidR="00EF46CE" w:rsidRPr="00270F31" w:rsidRDefault="00EF46CE" w:rsidP="00EF46CE">
      <w:pPr>
        <w:pStyle w:val="pboth"/>
        <w:shd w:val="clear" w:color="auto" w:fill="FFFFFF"/>
        <w:spacing w:before="0" w:beforeAutospacing="0"/>
        <w:jc w:val="both"/>
      </w:pPr>
      <w:bookmarkStart w:id="8731" w:name="113803"/>
      <w:bookmarkEnd w:id="8731"/>
      <w:r w:rsidRPr="00270F31">
        <w:rPr>
          <w:i/>
          <w:iCs/>
        </w:rPr>
        <w:t>Формирование базовых исследовательских действий</w:t>
      </w:r>
    </w:p>
    <w:p w:rsidR="00EF46CE" w:rsidRPr="00270F31" w:rsidRDefault="00EF46CE" w:rsidP="00EF46CE">
      <w:pPr>
        <w:pStyle w:val="pboth"/>
        <w:shd w:val="clear" w:color="auto" w:fill="FFFFFF"/>
        <w:spacing w:before="0" w:beforeAutospacing="0"/>
        <w:jc w:val="both"/>
      </w:pPr>
      <w:bookmarkStart w:id="8732" w:name="113804"/>
      <w:bookmarkEnd w:id="8732"/>
      <w:r w:rsidRPr="00270F31">
        <w:t>-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F46CE" w:rsidRPr="00270F31" w:rsidRDefault="00EF46CE" w:rsidP="00EF46CE">
      <w:pPr>
        <w:pStyle w:val="pboth"/>
        <w:shd w:val="clear" w:color="auto" w:fill="FFFFFF"/>
        <w:spacing w:before="0" w:beforeAutospacing="0"/>
        <w:jc w:val="both"/>
      </w:pPr>
      <w:bookmarkStart w:id="8733" w:name="113805"/>
      <w:bookmarkEnd w:id="8733"/>
      <w:r w:rsidRPr="00270F31">
        <w:t>-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F46CE" w:rsidRPr="00270F31" w:rsidRDefault="00EF46CE" w:rsidP="00EF46CE">
      <w:pPr>
        <w:pStyle w:val="pboth"/>
        <w:shd w:val="clear" w:color="auto" w:fill="FFFFFF"/>
        <w:spacing w:before="0" w:beforeAutospacing="0"/>
        <w:jc w:val="both"/>
      </w:pPr>
      <w:bookmarkStart w:id="8734" w:name="113806"/>
      <w:bookmarkEnd w:id="8734"/>
      <w:r w:rsidRPr="00270F31">
        <w:t>-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F46CE" w:rsidRPr="00270F31" w:rsidRDefault="00EF46CE" w:rsidP="00EF46CE">
      <w:pPr>
        <w:pStyle w:val="pboth"/>
        <w:shd w:val="clear" w:color="auto" w:fill="FFFFFF"/>
        <w:spacing w:before="0" w:beforeAutospacing="0"/>
        <w:jc w:val="both"/>
      </w:pPr>
      <w:bookmarkStart w:id="8735" w:name="113807"/>
      <w:bookmarkEnd w:id="8735"/>
      <w:r w:rsidRPr="00270F31">
        <w:lastRenderedPageBreak/>
        <w:t>- Проводить по самостоятельно составленному плану небольшое исследование роли традиций в обществе.</w:t>
      </w:r>
    </w:p>
    <w:p w:rsidR="00EF46CE" w:rsidRPr="00270F31" w:rsidRDefault="00EF46CE" w:rsidP="00EF46CE">
      <w:pPr>
        <w:pStyle w:val="pboth"/>
        <w:shd w:val="clear" w:color="auto" w:fill="FFFFFF"/>
        <w:spacing w:before="0" w:beforeAutospacing="0"/>
        <w:jc w:val="both"/>
      </w:pPr>
      <w:bookmarkStart w:id="8736" w:name="113808"/>
      <w:bookmarkEnd w:id="8736"/>
      <w:r w:rsidRPr="00270F31">
        <w:t>- Исследовать несложные практические ситуации, связанные с использованием различных способов повышения эффективности производства.</w:t>
      </w:r>
    </w:p>
    <w:p w:rsidR="00EF46CE" w:rsidRPr="00270F31" w:rsidRDefault="00EF46CE" w:rsidP="00EF46CE">
      <w:pPr>
        <w:pStyle w:val="pboth"/>
        <w:shd w:val="clear" w:color="auto" w:fill="FFFFFF"/>
        <w:spacing w:before="0" w:beforeAutospacing="0"/>
        <w:jc w:val="both"/>
      </w:pPr>
      <w:bookmarkStart w:id="8737" w:name="113809"/>
      <w:bookmarkEnd w:id="8737"/>
      <w:r w:rsidRPr="00270F31">
        <w:rPr>
          <w:i/>
          <w:iCs/>
        </w:rPr>
        <w:t>Работа с информацией</w:t>
      </w:r>
    </w:p>
    <w:p w:rsidR="00EF46CE" w:rsidRPr="00270F31" w:rsidRDefault="00EF46CE" w:rsidP="00EF46CE">
      <w:pPr>
        <w:pStyle w:val="pboth"/>
        <w:shd w:val="clear" w:color="auto" w:fill="FFFFFF"/>
        <w:spacing w:before="0" w:beforeAutospacing="0"/>
        <w:jc w:val="both"/>
      </w:pPr>
      <w:bookmarkStart w:id="8738" w:name="113810"/>
      <w:bookmarkEnd w:id="8738"/>
      <w:r w:rsidRPr="00270F31">
        <w:t>-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EF46CE" w:rsidRPr="00270F31" w:rsidRDefault="00EF46CE" w:rsidP="00EF46CE">
      <w:pPr>
        <w:pStyle w:val="pboth"/>
        <w:shd w:val="clear" w:color="auto" w:fill="FFFFFF"/>
        <w:spacing w:before="0" w:beforeAutospacing="0"/>
        <w:jc w:val="both"/>
      </w:pPr>
      <w:bookmarkStart w:id="8739" w:name="113811"/>
      <w:bookmarkEnd w:id="8739"/>
      <w:r w:rsidRPr="00270F31">
        <w:t>-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F46CE" w:rsidRPr="00270F31" w:rsidRDefault="00EF46CE" w:rsidP="00EF46CE">
      <w:pPr>
        <w:pStyle w:val="pboth"/>
        <w:shd w:val="clear" w:color="auto" w:fill="FFFFFF"/>
        <w:spacing w:before="0" w:beforeAutospacing="0"/>
        <w:jc w:val="both"/>
      </w:pPr>
      <w:bookmarkStart w:id="8740" w:name="113812"/>
      <w:bookmarkEnd w:id="8740"/>
      <w:r w:rsidRPr="00270F31">
        <w:t>-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EF46CE" w:rsidRPr="00270F31" w:rsidRDefault="00EF46CE" w:rsidP="00EF46CE">
      <w:pPr>
        <w:pStyle w:val="pboth"/>
        <w:shd w:val="clear" w:color="auto" w:fill="FFFFFF"/>
        <w:spacing w:before="0" w:beforeAutospacing="0"/>
        <w:jc w:val="both"/>
      </w:pPr>
      <w:bookmarkStart w:id="8741" w:name="113813"/>
      <w:bookmarkEnd w:id="8741"/>
      <w:r w:rsidRPr="00270F31">
        <w:t>-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EF46CE" w:rsidRPr="00270F31" w:rsidRDefault="00EF46CE" w:rsidP="00EF46CE">
      <w:pPr>
        <w:pStyle w:val="pboth"/>
        <w:shd w:val="clear" w:color="auto" w:fill="FFFFFF"/>
        <w:spacing w:before="0" w:beforeAutospacing="0"/>
        <w:jc w:val="both"/>
      </w:pPr>
      <w:bookmarkStart w:id="8742" w:name="113814"/>
      <w:bookmarkEnd w:id="8742"/>
      <w:r w:rsidRPr="00270F31">
        <w:t>-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EF46CE" w:rsidRPr="00270F31" w:rsidRDefault="00EF46CE" w:rsidP="00EF46CE">
      <w:pPr>
        <w:pStyle w:val="pboth"/>
        <w:shd w:val="clear" w:color="auto" w:fill="FFFFFF"/>
        <w:spacing w:before="0" w:beforeAutospacing="0"/>
        <w:jc w:val="both"/>
      </w:pPr>
      <w:bookmarkStart w:id="8743" w:name="113815"/>
      <w:bookmarkEnd w:id="8743"/>
      <w:r w:rsidRPr="00270F31">
        <w:t>-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F46CE" w:rsidRPr="00270F31" w:rsidRDefault="00EF46CE" w:rsidP="00EF46CE">
      <w:pPr>
        <w:pStyle w:val="pboth"/>
        <w:shd w:val="clear" w:color="auto" w:fill="FFFFFF"/>
        <w:spacing w:before="0" w:beforeAutospacing="0"/>
        <w:jc w:val="both"/>
      </w:pPr>
      <w:bookmarkStart w:id="8744" w:name="113816"/>
      <w:bookmarkEnd w:id="8744"/>
      <w:r w:rsidRPr="00270F31">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F46CE" w:rsidRPr="00270F31" w:rsidRDefault="00EF46CE" w:rsidP="00EF46CE">
      <w:pPr>
        <w:pStyle w:val="pboth"/>
        <w:shd w:val="clear" w:color="auto" w:fill="FFFFFF"/>
        <w:spacing w:before="0" w:beforeAutospacing="0"/>
        <w:jc w:val="both"/>
      </w:pPr>
      <w:bookmarkStart w:id="8745" w:name="113817"/>
      <w:bookmarkEnd w:id="8745"/>
      <w:r w:rsidRPr="00270F31">
        <w:t>-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F46CE" w:rsidRPr="00270F31" w:rsidRDefault="00EF46CE" w:rsidP="00EF46CE">
      <w:pPr>
        <w:pStyle w:val="pboth"/>
        <w:shd w:val="clear" w:color="auto" w:fill="FFFFFF"/>
        <w:spacing w:before="0" w:beforeAutospacing="0"/>
        <w:jc w:val="both"/>
      </w:pPr>
      <w:bookmarkStart w:id="8746" w:name="113818"/>
      <w:bookmarkEnd w:id="8746"/>
      <w:r w:rsidRPr="00270F31">
        <w:t>- Определять информацию, недостающую для решения той или иной задачи.</w:t>
      </w:r>
    </w:p>
    <w:p w:rsidR="00EF46CE" w:rsidRPr="00270F31" w:rsidRDefault="00EF46CE" w:rsidP="00EF46CE">
      <w:pPr>
        <w:pStyle w:val="pboth"/>
        <w:shd w:val="clear" w:color="auto" w:fill="FFFFFF"/>
        <w:spacing w:before="0" w:beforeAutospacing="0"/>
        <w:jc w:val="both"/>
      </w:pPr>
      <w:bookmarkStart w:id="8747" w:name="113819"/>
      <w:bookmarkEnd w:id="8747"/>
      <w:r w:rsidRPr="00270F31">
        <w:t>-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EF46CE" w:rsidRPr="00270F31" w:rsidRDefault="00EF46CE" w:rsidP="00EF46CE">
      <w:pPr>
        <w:pStyle w:val="pboth"/>
        <w:shd w:val="clear" w:color="auto" w:fill="FFFFFF"/>
        <w:spacing w:before="0" w:beforeAutospacing="0"/>
        <w:jc w:val="both"/>
      </w:pPr>
      <w:bookmarkStart w:id="8748" w:name="113820"/>
      <w:bookmarkEnd w:id="8748"/>
      <w:r w:rsidRPr="00270F31">
        <w:t>-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EF46CE" w:rsidRPr="00270F31" w:rsidRDefault="00EF46CE" w:rsidP="00EF46CE">
      <w:pPr>
        <w:pStyle w:val="pboth"/>
        <w:shd w:val="clear" w:color="auto" w:fill="FFFFFF"/>
        <w:spacing w:before="0" w:beforeAutospacing="0"/>
        <w:jc w:val="both"/>
      </w:pPr>
      <w:bookmarkStart w:id="8749" w:name="113821"/>
      <w:bookmarkEnd w:id="8749"/>
      <w:r w:rsidRPr="00270F31">
        <w:t>- Представлять информацию в виде кратких выводов и обобщений.</w:t>
      </w:r>
    </w:p>
    <w:p w:rsidR="00EF46CE" w:rsidRPr="00270F31" w:rsidRDefault="00EF46CE" w:rsidP="00EF46CE">
      <w:pPr>
        <w:pStyle w:val="pboth"/>
        <w:shd w:val="clear" w:color="auto" w:fill="FFFFFF"/>
        <w:spacing w:before="0" w:beforeAutospacing="0"/>
        <w:jc w:val="both"/>
      </w:pPr>
      <w:bookmarkStart w:id="8750" w:name="113822"/>
      <w:bookmarkEnd w:id="8750"/>
      <w:r w:rsidRPr="00270F31">
        <w:t>-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EF46CE" w:rsidRPr="00270F31" w:rsidRDefault="00EF46CE" w:rsidP="00EF46CE">
      <w:pPr>
        <w:pStyle w:val="pboth"/>
        <w:shd w:val="clear" w:color="auto" w:fill="FFFFFF"/>
        <w:spacing w:before="0" w:beforeAutospacing="0"/>
        <w:jc w:val="both"/>
      </w:pPr>
      <w:bookmarkStart w:id="8751" w:name="113823"/>
      <w:bookmarkEnd w:id="8751"/>
      <w:r w:rsidRPr="00270F31">
        <w:rPr>
          <w:i/>
          <w:iCs/>
        </w:rPr>
        <w:lastRenderedPageBreak/>
        <w:t>Формирование универсальных учебных коммуникативных действий</w:t>
      </w:r>
    </w:p>
    <w:p w:rsidR="00EF46CE" w:rsidRPr="00270F31" w:rsidRDefault="00EF46CE" w:rsidP="00EF46CE">
      <w:pPr>
        <w:pStyle w:val="pboth"/>
        <w:shd w:val="clear" w:color="auto" w:fill="FFFFFF"/>
        <w:spacing w:before="0" w:beforeAutospacing="0"/>
        <w:jc w:val="both"/>
      </w:pPr>
      <w:bookmarkStart w:id="8752" w:name="113824"/>
      <w:bookmarkEnd w:id="8752"/>
      <w:r w:rsidRPr="00270F31">
        <w:t>- Определять характер отношений между людьми в различных исторических и современных ситуациях, событиях.</w:t>
      </w:r>
    </w:p>
    <w:p w:rsidR="00EF46CE" w:rsidRPr="00270F31" w:rsidRDefault="00EF46CE" w:rsidP="00EF46CE">
      <w:pPr>
        <w:pStyle w:val="pboth"/>
        <w:shd w:val="clear" w:color="auto" w:fill="FFFFFF"/>
        <w:spacing w:before="0" w:beforeAutospacing="0"/>
        <w:jc w:val="both"/>
      </w:pPr>
      <w:bookmarkStart w:id="8753" w:name="113825"/>
      <w:bookmarkEnd w:id="8753"/>
      <w:r w:rsidRPr="00270F31">
        <w:t>- Раскрывать значение совместной деятельности, сотрудничества людей в разных сферах в различные исторические эпохи.</w:t>
      </w:r>
    </w:p>
    <w:p w:rsidR="00EF46CE" w:rsidRPr="00270F31" w:rsidRDefault="00EF46CE" w:rsidP="00EF46CE">
      <w:pPr>
        <w:pStyle w:val="pboth"/>
        <w:shd w:val="clear" w:color="auto" w:fill="FFFFFF"/>
        <w:spacing w:before="0" w:beforeAutospacing="0"/>
        <w:jc w:val="both"/>
      </w:pPr>
      <w:bookmarkStart w:id="8754" w:name="113826"/>
      <w:bookmarkEnd w:id="8754"/>
      <w:r w:rsidRPr="00270F31">
        <w:t>- Принимать участие в обсуждении открытых (в том числе дискуссионных) вопросов истории, высказывая и аргументируя свои суждения.</w:t>
      </w:r>
    </w:p>
    <w:p w:rsidR="00EF46CE" w:rsidRPr="00270F31" w:rsidRDefault="00EF46CE" w:rsidP="00EF46CE">
      <w:pPr>
        <w:pStyle w:val="pboth"/>
        <w:shd w:val="clear" w:color="auto" w:fill="FFFFFF"/>
        <w:spacing w:before="0" w:beforeAutospacing="0"/>
        <w:jc w:val="both"/>
      </w:pPr>
      <w:bookmarkStart w:id="8755" w:name="113827"/>
      <w:bookmarkEnd w:id="8755"/>
      <w:r w:rsidRPr="00270F31">
        <w:t>- Осуществлять презентацию выполненной самостоятельной работы по истории, проявляя способность к диалогу с аудиторией.</w:t>
      </w:r>
    </w:p>
    <w:p w:rsidR="00EF46CE" w:rsidRPr="00270F31" w:rsidRDefault="00EF46CE" w:rsidP="00EF46CE">
      <w:pPr>
        <w:pStyle w:val="pboth"/>
        <w:shd w:val="clear" w:color="auto" w:fill="FFFFFF"/>
        <w:spacing w:before="0" w:beforeAutospacing="0"/>
        <w:jc w:val="both"/>
      </w:pPr>
      <w:bookmarkStart w:id="8756" w:name="113828"/>
      <w:bookmarkEnd w:id="8756"/>
      <w:r w:rsidRPr="00270F31">
        <w:t>- Оценивать собственные поступки и поведение других людей с точки зрения их соответствия правовым и нравственным нормам.</w:t>
      </w:r>
    </w:p>
    <w:p w:rsidR="00EF46CE" w:rsidRPr="00270F31" w:rsidRDefault="00EF46CE" w:rsidP="00EF46CE">
      <w:pPr>
        <w:pStyle w:val="pboth"/>
        <w:shd w:val="clear" w:color="auto" w:fill="FFFFFF"/>
        <w:spacing w:before="0" w:beforeAutospacing="0"/>
        <w:jc w:val="both"/>
      </w:pPr>
      <w:bookmarkStart w:id="8757" w:name="113829"/>
      <w:bookmarkEnd w:id="8757"/>
      <w:r w:rsidRPr="00270F31">
        <w:t>- Анализировать причины социальных и межличностных конфликтов, моделировать варианты выхода из конфликтной ситуации.</w:t>
      </w:r>
    </w:p>
    <w:p w:rsidR="00EF46CE" w:rsidRPr="00270F31" w:rsidRDefault="00EF46CE" w:rsidP="00EF46CE">
      <w:pPr>
        <w:pStyle w:val="pboth"/>
        <w:shd w:val="clear" w:color="auto" w:fill="FFFFFF"/>
        <w:spacing w:before="0" w:beforeAutospacing="0"/>
        <w:jc w:val="both"/>
      </w:pPr>
      <w:bookmarkStart w:id="8758" w:name="113830"/>
      <w:bookmarkEnd w:id="8758"/>
      <w:r w:rsidRPr="00270F31">
        <w:t>- Выражать свою точку зрения, участвовать в дискуссии.</w:t>
      </w:r>
    </w:p>
    <w:p w:rsidR="00EF46CE" w:rsidRPr="00270F31" w:rsidRDefault="00EF46CE" w:rsidP="00EF46CE">
      <w:pPr>
        <w:pStyle w:val="pboth"/>
        <w:shd w:val="clear" w:color="auto" w:fill="FFFFFF"/>
        <w:spacing w:before="0" w:beforeAutospacing="0"/>
        <w:jc w:val="both"/>
      </w:pPr>
      <w:bookmarkStart w:id="8759" w:name="113831"/>
      <w:bookmarkEnd w:id="8759"/>
      <w:r w:rsidRPr="00270F31">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F46CE" w:rsidRPr="00270F31" w:rsidRDefault="00EF46CE" w:rsidP="00EF46CE">
      <w:pPr>
        <w:pStyle w:val="pboth"/>
        <w:shd w:val="clear" w:color="auto" w:fill="FFFFFF"/>
        <w:spacing w:before="0" w:beforeAutospacing="0"/>
        <w:jc w:val="both"/>
      </w:pPr>
      <w:bookmarkStart w:id="8760" w:name="113832"/>
      <w:bookmarkEnd w:id="8760"/>
      <w:r w:rsidRPr="00270F31">
        <w:t>-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F46CE" w:rsidRPr="00270F31" w:rsidRDefault="00EF46CE" w:rsidP="00EF46CE">
      <w:pPr>
        <w:pStyle w:val="pboth"/>
        <w:shd w:val="clear" w:color="auto" w:fill="FFFFFF"/>
        <w:spacing w:before="0" w:beforeAutospacing="0"/>
        <w:jc w:val="both"/>
      </w:pPr>
      <w:bookmarkStart w:id="8761" w:name="113833"/>
      <w:bookmarkEnd w:id="8761"/>
      <w:r w:rsidRPr="00270F31">
        <w:t>-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F46CE" w:rsidRPr="00270F31" w:rsidRDefault="00EF46CE" w:rsidP="00EF46CE">
      <w:pPr>
        <w:pStyle w:val="pboth"/>
        <w:shd w:val="clear" w:color="auto" w:fill="FFFFFF"/>
        <w:spacing w:before="0" w:beforeAutospacing="0"/>
        <w:jc w:val="both"/>
      </w:pPr>
      <w:bookmarkStart w:id="8762" w:name="113834"/>
      <w:bookmarkEnd w:id="8762"/>
      <w:r w:rsidRPr="00270F31">
        <w:t>-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EF46CE" w:rsidRPr="00270F31" w:rsidRDefault="00EF46CE" w:rsidP="00EF46CE">
      <w:pPr>
        <w:pStyle w:val="pboth"/>
        <w:shd w:val="clear" w:color="auto" w:fill="FFFFFF"/>
        <w:spacing w:before="0" w:beforeAutospacing="0"/>
        <w:jc w:val="both"/>
      </w:pPr>
      <w:bookmarkStart w:id="8763" w:name="113835"/>
      <w:bookmarkEnd w:id="8763"/>
      <w:r w:rsidRPr="00270F31">
        <w:t>-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EF46CE" w:rsidRPr="00270F31" w:rsidRDefault="00EF46CE" w:rsidP="00EF46CE">
      <w:pPr>
        <w:pStyle w:val="pboth"/>
        <w:shd w:val="clear" w:color="auto" w:fill="FFFFFF"/>
        <w:spacing w:before="0" w:beforeAutospacing="0"/>
        <w:jc w:val="both"/>
      </w:pPr>
      <w:bookmarkStart w:id="8764" w:name="113836"/>
      <w:bookmarkEnd w:id="8764"/>
      <w:r w:rsidRPr="00270F31">
        <w:t>- Разделять сферу ответственности.</w:t>
      </w:r>
    </w:p>
    <w:p w:rsidR="00EF46CE" w:rsidRPr="00270F31" w:rsidRDefault="00EF46CE" w:rsidP="00EF46CE">
      <w:pPr>
        <w:pStyle w:val="pboth"/>
        <w:shd w:val="clear" w:color="auto" w:fill="FFFFFF"/>
        <w:spacing w:before="0" w:beforeAutospacing="0"/>
        <w:jc w:val="both"/>
      </w:pPr>
      <w:bookmarkStart w:id="8765" w:name="113837"/>
      <w:bookmarkEnd w:id="8765"/>
      <w:r w:rsidRPr="00270F31">
        <w:rPr>
          <w:i/>
          <w:iCs/>
        </w:rPr>
        <w:t>Формирование универсальных учебных регулятивных действий</w:t>
      </w:r>
    </w:p>
    <w:p w:rsidR="00EF46CE" w:rsidRPr="00270F31" w:rsidRDefault="00EF46CE" w:rsidP="00EF46CE">
      <w:pPr>
        <w:pStyle w:val="pboth"/>
        <w:shd w:val="clear" w:color="auto" w:fill="FFFFFF"/>
        <w:spacing w:before="0" w:beforeAutospacing="0"/>
        <w:jc w:val="both"/>
      </w:pPr>
      <w:bookmarkStart w:id="8766" w:name="113838"/>
      <w:bookmarkEnd w:id="8766"/>
      <w:r w:rsidRPr="00270F31">
        <w:t>-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т.д.).</w:t>
      </w:r>
    </w:p>
    <w:p w:rsidR="00EF46CE" w:rsidRPr="00270F31" w:rsidRDefault="00EF46CE" w:rsidP="00EF46CE">
      <w:pPr>
        <w:pStyle w:val="pboth"/>
        <w:shd w:val="clear" w:color="auto" w:fill="FFFFFF"/>
        <w:spacing w:before="0" w:beforeAutospacing="0"/>
        <w:jc w:val="both"/>
      </w:pPr>
      <w:bookmarkStart w:id="8767" w:name="113839"/>
      <w:bookmarkEnd w:id="8767"/>
      <w:r w:rsidRPr="00270F31">
        <w:lastRenderedPageBreak/>
        <w:t>-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F46CE" w:rsidRPr="00270F31" w:rsidRDefault="00EF46CE" w:rsidP="00EF46CE">
      <w:pPr>
        <w:pStyle w:val="pboth"/>
        <w:shd w:val="clear" w:color="auto" w:fill="FFFFFF"/>
        <w:spacing w:before="0" w:beforeAutospacing="0"/>
        <w:jc w:val="both"/>
      </w:pPr>
      <w:bookmarkStart w:id="8768" w:name="113840"/>
      <w:bookmarkEnd w:id="8768"/>
      <w:r w:rsidRPr="00270F31">
        <w:t>-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F46CE" w:rsidRPr="00270F31" w:rsidRDefault="00EF46CE" w:rsidP="00EF46CE">
      <w:pPr>
        <w:pStyle w:val="pboth"/>
        <w:shd w:val="clear" w:color="auto" w:fill="FFFFFF"/>
        <w:spacing w:before="0" w:beforeAutospacing="0"/>
        <w:jc w:val="both"/>
      </w:pPr>
      <w:bookmarkStart w:id="8769" w:name="113841"/>
      <w:bookmarkEnd w:id="8769"/>
      <w:r w:rsidRPr="00270F31">
        <w:t>-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F46CE" w:rsidRPr="00270F31" w:rsidRDefault="00EF46CE" w:rsidP="00EF46CE">
      <w:pPr>
        <w:pStyle w:val="pboth"/>
        <w:shd w:val="clear" w:color="auto" w:fill="FFFFFF"/>
        <w:spacing w:before="0" w:beforeAutospacing="0"/>
        <w:jc w:val="both"/>
      </w:pPr>
      <w:bookmarkStart w:id="8770" w:name="113842"/>
      <w:bookmarkEnd w:id="8770"/>
      <w:r w:rsidRPr="00270F31">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F46CE" w:rsidRPr="00270F31" w:rsidRDefault="00EF46CE" w:rsidP="00EF46CE">
      <w:pPr>
        <w:pStyle w:val="pboth"/>
        <w:shd w:val="clear" w:color="auto" w:fill="FFFFFF"/>
        <w:spacing w:before="0" w:beforeAutospacing="0"/>
        <w:jc w:val="both"/>
      </w:pPr>
      <w:bookmarkStart w:id="8771" w:name="113843"/>
      <w:bookmarkEnd w:id="8771"/>
      <w:r w:rsidRPr="00270F31">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EF46CE" w:rsidRPr="00270F31" w:rsidRDefault="00EF46CE" w:rsidP="00EF46CE">
      <w:pPr>
        <w:pStyle w:val="pboth"/>
        <w:shd w:val="clear" w:color="auto" w:fill="FFFFFF"/>
        <w:spacing w:before="0" w:beforeAutospacing="0"/>
        <w:jc w:val="both"/>
      </w:pPr>
      <w:bookmarkStart w:id="8772" w:name="113844"/>
      <w:bookmarkEnd w:id="8772"/>
      <w:r w:rsidRPr="00270F31">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F46CE" w:rsidRPr="00270F31" w:rsidRDefault="00EF46CE" w:rsidP="00EF46CE">
      <w:pPr>
        <w:pStyle w:val="pboth"/>
        <w:shd w:val="clear" w:color="auto" w:fill="FFFFFF"/>
        <w:spacing w:before="0" w:beforeAutospacing="0"/>
        <w:jc w:val="both"/>
      </w:pPr>
      <w:bookmarkStart w:id="8773" w:name="113845"/>
      <w:bookmarkEnd w:id="8773"/>
      <w:r w:rsidRPr="00270F31">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F46CE" w:rsidRPr="00270F31" w:rsidRDefault="00EF46CE" w:rsidP="00EF46CE">
      <w:pPr>
        <w:pStyle w:val="pboth"/>
        <w:shd w:val="clear" w:color="auto" w:fill="FFFFFF"/>
        <w:spacing w:before="0" w:beforeAutospacing="0"/>
        <w:jc w:val="both"/>
      </w:pPr>
      <w:bookmarkStart w:id="8774" w:name="113846"/>
      <w:bookmarkEnd w:id="8774"/>
      <w:r w:rsidRPr="00270F31">
        <w:t>УИПД может осуществляться обучающимися индивидуально и коллективно (в составе малых групп, класса).</w:t>
      </w:r>
    </w:p>
    <w:p w:rsidR="00EF46CE" w:rsidRPr="00270F31" w:rsidRDefault="00EF46CE" w:rsidP="00EF46CE">
      <w:pPr>
        <w:pStyle w:val="pboth"/>
        <w:shd w:val="clear" w:color="auto" w:fill="FFFFFF"/>
        <w:spacing w:before="0" w:beforeAutospacing="0"/>
        <w:jc w:val="both"/>
      </w:pPr>
      <w:bookmarkStart w:id="8775" w:name="113847"/>
      <w:bookmarkEnd w:id="8775"/>
      <w:r w:rsidRPr="00270F31">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EF46CE" w:rsidRPr="00270F31" w:rsidRDefault="00EF46CE" w:rsidP="00EF46CE">
      <w:pPr>
        <w:pStyle w:val="pboth"/>
        <w:shd w:val="clear" w:color="auto" w:fill="FFFFFF"/>
        <w:spacing w:before="0" w:beforeAutospacing="0"/>
        <w:jc w:val="both"/>
      </w:pPr>
      <w:bookmarkStart w:id="8776" w:name="113848"/>
      <w:bookmarkEnd w:id="8776"/>
      <w:r w:rsidRPr="00270F31">
        <w:t>Материально-техническое оснащение образовательного процесса должно обеспечивать возможность включения всех обучающихся в УИПД.</w:t>
      </w:r>
    </w:p>
    <w:p w:rsidR="00EF46CE" w:rsidRPr="00270F31" w:rsidRDefault="00EF46CE" w:rsidP="00EF46CE">
      <w:pPr>
        <w:pStyle w:val="pboth"/>
        <w:shd w:val="clear" w:color="auto" w:fill="FFFFFF"/>
        <w:spacing w:before="0" w:beforeAutospacing="0"/>
        <w:jc w:val="both"/>
      </w:pPr>
      <w:bookmarkStart w:id="8777" w:name="113849"/>
      <w:bookmarkEnd w:id="8777"/>
      <w:r w:rsidRPr="00270F31">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EF46CE" w:rsidRPr="00270F31" w:rsidRDefault="00EF46CE" w:rsidP="00EF46CE">
      <w:pPr>
        <w:pStyle w:val="pboth"/>
        <w:shd w:val="clear" w:color="auto" w:fill="FFFFFF"/>
        <w:spacing w:before="0" w:beforeAutospacing="0"/>
        <w:jc w:val="both"/>
      </w:pPr>
      <w:bookmarkStart w:id="8778" w:name="113850"/>
      <w:bookmarkEnd w:id="8778"/>
      <w:r w:rsidRPr="00270F31">
        <w:rPr>
          <w:i/>
          <w:iCs/>
        </w:rPr>
        <w:t>Особенности реализации учебно-исследовательской деятельности</w:t>
      </w:r>
    </w:p>
    <w:p w:rsidR="00EF46CE" w:rsidRPr="00270F31" w:rsidRDefault="00EF46CE" w:rsidP="00EF46CE">
      <w:pPr>
        <w:pStyle w:val="pboth"/>
        <w:shd w:val="clear" w:color="auto" w:fill="FFFFFF"/>
        <w:spacing w:before="0" w:beforeAutospacing="0"/>
        <w:jc w:val="both"/>
      </w:pPr>
      <w:bookmarkStart w:id="8779" w:name="113851"/>
      <w:bookmarkEnd w:id="8779"/>
      <w:r w:rsidRPr="00270F31">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F46CE" w:rsidRPr="00270F31" w:rsidRDefault="00EF46CE" w:rsidP="00EF46CE">
      <w:pPr>
        <w:pStyle w:val="pboth"/>
        <w:shd w:val="clear" w:color="auto" w:fill="FFFFFF"/>
        <w:spacing w:before="0" w:beforeAutospacing="0"/>
        <w:jc w:val="both"/>
      </w:pPr>
      <w:bookmarkStart w:id="8780" w:name="113852"/>
      <w:bookmarkEnd w:id="8780"/>
      <w:r w:rsidRPr="00270F31">
        <w:t>Исследовательские задачи представляют собой особый вид педагогической установки, ориентированной:</w:t>
      </w:r>
    </w:p>
    <w:p w:rsidR="00EF46CE" w:rsidRPr="00270F31" w:rsidRDefault="00EF46CE" w:rsidP="00EF46CE">
      <w:pPr>
        <w:pStyle w:val="pboth"/>
        <w:shd w:val="clear" w:color="auto" w:fill="FFFFFF"/>
        <w:spacing w:before="0" w:beforeAutospacing="0"/>
        <w:jc w:val="both"/>
      </w:pPr>
      <w:bookmarkStart w:id="8781" w:name="113853"/>
      <w:bookmarkEnd w:id="8781"/>
      <w:r w:rsidRPr="00270F31">
        <w:t>-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EF46CE" w:rsidRPr="00270F31" w:rsidRDefault="00EF46CE" w:rsidP="00EF46CE">
      <w:pPr>
        <w:pStyle w:val="pboth"/>
        <w:shd w:val="clear" w:color="auto" w:fill="FFFFFF"/>
        <w:spacing w:before="0" w:beforeAutospacing="0"/>
        <w:jc w:val="both"/>
      </w:pPr>
      <w:bookmarkStart w:id="8782" w:name="113854"/>
      <w:bookmarkEnd w:id="8782"/>
      <w:r w:rsidRPr="00270F31">
        <w:t>-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F46CE" w:rsidRPr="00270F31" w:rsidRDefault="00EF46CE" w:rsidP="00EF46CE">
      <w:pPr>
        <w:pStyle w:val="pboth"/>
        <w:shd w:val="clear" w:color="auto" w:fill="FFFFFF"/>
        <w:spacing w:before="0" w:beforeAutospacing="0"/>
        <w:jc w:val="both"/>
      </w:pPr>
      <w:bookmarkStart w:id="8783" w:name="113855"/>
      <w:bookmarkEnd w:id="8783"/>
      <w:r w:rsidRPr="00270F31">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F46CE" w:rsidRPr="00270F31" w:rsidRDefault="00EF46CE" w:rsidP="00EF46CE">
      <w:pPr>
        <w:pStyle w:val="pboth"/>
        <w:shd w:val="clear" w:color="auto" w:fill="FFFFFF"/>
        <w:spacing w:before="0" w:beforeAutospacing="0"/>
        <w:jc w:val="both"/>
      </w:pPr>
      <w:bookmarkStart w:id="8784" w:name="113856"/>
      <w:bookmarkEnd w:id="8784"/>
      <w:r w:rsidRPr="00270F31">
        <w:t>Осуществление УИД обучающимися включает в себя ряд этапов:</w:t>
      </w:r>
    </w:p>
    <w:p w:rsidR="00EF46CE" w:rsidRPr="00270F31" w:rsidRDefault="00EF46CE" w:rsidP="00EF46CE">
      <w:pPr>
        <w:pStyle w:val="pboth"/>
        <w:shd w:val="clear" w:color="auto" w:fill="FFFFFF"/>
        <w:spacing w:before="0" w:beforeAutospacing="0"/>
        <w:jc w:val="both"/>
      </w:pPr>
      <w:bookmarkStart w:id="8785" w:name="113857"/>
      <w:bookmarkEnd w:id="8785"/>
      <w:r w:rsidRPr="00270F31">
        <w:t>- обоснование актуальности исследования;</w:t>
      </w:r>
    </w:p>
    <w:p w:rsidR="00EF46CE" w:rsidRPr="00270F31" w:rsidRDefault="00EF46CE" w:rsidP="00EF46CE">
      <w:pPr>
        <w:pStyle w:val="pboth"/>
        <w:shd w:val="clear" w:color="auto" w:fill="FFFFFF"/>
        <w:spacing w:before="0" w:beforeAutospacing="0"/>
        <w:jc w:val="both"/>
      </w:pPr>
      <w:bookmarkStart w:id="8786" w:name="113858"/>
      <w:bookmarkEnd w:id="8786"/>
      <w:r w:rsidRPr="00270F31">
        <w:t>- планирование/проектирование исследовательских работ (выдвижение гипотезы, постановка цели и задач), выбор необходимых средств/инструментария;</w:t>
      </w:r>
    </w:p>
    <w:p w:rsidR="00EF46CE" w:rsidRPr="00270F31" w:rsidRDefault="00EF46CE" w:rsidP="00EF46CE">
      <w:pPr>
        <w:pStyle w:val="pboth"/>
        <w:shd w:val="clear" w:color="auto" w:fill="FFFFFF"/>
        <w:spacing w:before="0" w:beforeAutospacing="0"/>
        <w:jc w:val="both"/>
      </w:pPr>
      <w:bookmarkStart w:id="8787" w:name="113859"/>
      <w:bookmarkEnd w:id="8787"/>
      <w:r w:rsidRPr="00270F31">
        <w:t>- собственно проведение исследования с обязательным поэтапным контролем и коррекцией результатов работ, проверка гипотезы;</w:t>
      </w:r>
    </w:p>
    <w:p w:rsidR="00EF46CE" w:rsidRPr="00270F31" w:rsidRDefault="00EF46CE" w:rsidP="00EF46CE">
      <w:pPr>
        <w:pStyle w:val="pboth"/>
        <w:shd w:val="clear" w:color="auto" w:fill="FFFFFF"/>
        <w:spacing w:before="0" w:beforeAutospacing="0"/>
        <w:jc w:val="both"/>
      </w:pPr>
      <w:bookmarkStart w:id="8788" w:name="113860"/>
      <w:bookmarkEnd w:id="8788"/>
      <w:r w:rsidRPr="00270F31">
        <w:t>- описание процесса исследования, оформление результатов учебно-исследовательской деятельности в виде конечного продукта;</w:t>
      </w:r>
    </w:p>
    <w:p w:rsidR="00EF46CE" w:rsidRPr="00270F31" w:rsidRDefault="00EF46CE" w:rsidP="00EF46CE">
      <w:pPr>
        <w:pStyle w:val="pboth"/>
        <w:shd w:val="clear" w:color="auto" w:fill="FFFFFF"/>
        <w:spacing w:before="0" w:beforeAutospacing="0"/>
        <w:jc w:val="both"/>
      </w:pPr>
      <w:bookmarkStart w:id="8789" w:name="113861"/>
      <w:bookmarkEnd w:id="8789"/>
      <w:r w:rsidRPr="00270F31">
        <w:t>-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F46CE" w:rsidRPr="00270F31" w:rsidRDefault="00EF46CE" w:rsidP="00EF46CE">
      <w:pPr>
        <w:pStyle w:val="pboth"/>
        <w:shd w:val="clear" w:color="auto" w:fill="FFFFFF"/>
        <w:spacing w:before="0" w:beforeAutospacing="0"/>
        <w:jc w:val="both"/>
      </w:pPr>
      <w:bookmarkStart w:id="8790" w:name="113862"/>
      <w:bookmarkEnd w:id="8790"/>
      <w:r w:rsidRPr="00270F31">
        <w:rPr>
          <w:i/>
          <w:iCs/>
        </w:rPr>
        <w:t>Особенности организации учебно-исследовательской деятельности в рамках урочной деятельности</w:t>
      </w:r>
    </w:p>
    <w:p w:rsidR="00EF46CE" w:rsidRPr="00270F31" w:rsidRDefault="00EF46CE" w:rsidP="00EF46CE">
      <w:pPr>
        <w:pStyle w:val="pboth"/>
        <w:shd w:val="clear" w:color="auto" w:fill="FFFFFF"/>
        <w:spacing w:before="0" w:beforeAutospacing="0"/>
        <w:jc w:val="both"/>
      </w:pPr>
      <w:bookmarkStart w:id="8791" w:name="113863"/>
      <w:bookmarkEnd w:id="8791"/>
      <w:r w:rsidRPr="00270F31">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EF46CE" w:rsidRPr="00270F31" w:rsidRDefault="00EF46CE" w:rsidP="00EF46CE">
      <w:pPr>
        <w:pStyle w:val="pboth"/>
        <w:shd w:val="clear" w:color="auto" w:fill="FFFFFF"/>
        <w:spacing w:before="0" w:beforeAutospacing="0"/>
        <w:jc w:val="both"/>
      </w:pPr>
      <w:bookmarkStart w:id="8792" w:name="113864"/>
      <w:bookmarkEnd w:id="8792"/>
      <w:r w:rsidRPr="00270F31">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EF46CE" w:rsidRPr="00270F31" w:rsidRDefault="00EF46CE" w:rsidP="00EF46CE">
      <w:pPr>
        <w:pStyle w:val="pboth"/>
        <w:shd w:val="clear" w:color="auto" w:fill="FFFFFF"/>
        <w:spacing w:before="0" w:beforeAutospacing="0"/>
        <w:jc w:val="both"/>
      </w:pPr>
      <w:bookmarkStart w:id="8793" w:name="113865"/>
      <w:bookmarkEnd w:id="8793"/>
      <w:r w:rsidRPr="00270F31">
        <w:t>- предметные учебные исследования;</w:t>
      </w:r>
    </w:p>
    <w:p w:rsidR="00EF46CE" w:rsidRPr="00270F31" w:rsidRDefault="00EF46CE" w:rsidP="00EF46CE">
      <w:pPr>
        <w:pStyle w:val="pboth"/>
        <w:shd w:val="clear" w:color="auto" w:fill="FFFFFF"/>
        <w:spacing w:before="0" w:beforeAutospacing="0"/>
        <w:jc w:val="both"/>
      </w:pPr>
      <w:bookmarkStart w:id="8794" w:name="113866"/>
      <w:bookmarkEnd w:id="8794"/>
      <w:r w:rsidRPr="00270F31">
        <w:t>- междисциплинарные учебные исследования.</w:t>
      </w:r>
    </w:p>
    <w:p w:rsidR="00EF46CE" w:rsidRPr="00270F31" w:rsidRDefault="00EF46CE" w:rsidP="00EF46CE">
      <w:pPr>
        <w:pStyle w:val="pboth"/>
        <w:shd w:val="clear" w:color="auto" w:fill="FFFFFF"/>
        <w:spacing w:before="0" w:beforeAutospacing="0"/>
        <w:jc w:val="both"/>
      </w:pPr>
      <w:bookmarkStart w:id="8795" w:name="113867"/>
      <w:bookmarkEnd w:id="8795"/>
      <w:r w:rsidRPr="00270F31">
        <w:lastRenderedPageBreak/>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F46CE" w:rsidRPr="00270F31" w:rsidRDefault="00EF46CE" w:rsidP="00EF46CE">
      <w:pPr>
        <w:pStyle w:val="pboth"/>
        <w:shd w:val="clear" w:color="auto" w:fill="FFFFFF"/>
        <w:spacing w:before="0" w:beforeAutospacing="0"/>
        <w:jc w:val="both"/>
      </w:pPr>
      <w:bookmarkStart w:id="8796" w:name="113868"/>
      <w:bookmarkEnd w:id="8796"/>
      <w:r w:rsidRPr="00270F31">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F46CE" w:rsidRPr="00270F31" w:rsidRDefault="00EF46CE" w:rsidP="00EF46CE">
      <w:pPr>
        <w:pStyle w:val="pboth"/>
        <w:shd w:val="clear" w:color="auto" w:fill="FFFFFF"/>
        <w:spacing w:before="0" w:beforeAutospacing="0"/>
        <w:jc w:val="both"/>
      </w:pPr>
      <w:bookmarkStart w:id="8797" w:name="113869"/>
      <w:bookmarkEnd w:id="8797"/>
      <w:r w:rsidRPr="00270F31">
        <w:t>Формы организации исследовательской деятельности обучающихся могут быть следующие:</w:t>
      </w:r>
    </w:p>
    <w:p w:rsidR="00EF46CE" w:rsidRPr="00270F31" w:rsidRDefault="00EF46CE" w:rsidP="00EF46CE">
      <w:pPr>
        <w:pStyle w:val="pboth"/>
        <w:shd w:val="clear" w:color="auto" w:fill="FFFFFF"/>
        <w:spacing w:before="0" w:beforeAutospacing="0"/>
        <w:jc w:val="both"/>
      </w:pPr>
      <w:bookmarkStart w:id="8798" w:name="113870"/>
      <w:bookmarkEnd w:id="8798"/>
      <w:r w:rsidRPr="00270F31">
        <w:t>- урок-исследование;</w:t>
      </w:r>
    </w:p>
    <w:p w:rsidR="00EF46CE" w:rsidRPr="00270F31" w:rsidRDefault="00EF46CE" w:rsidP="00EF46CE">
      <w:pPr>
        <w:pStyle w:val="pboth"/>
        <w:shd w:val="clear" w:color="auto" w:fill="FFFFFF"/>
        <w:spacing w:before="0" w:beforeAutospacing="0"/>
        <w:jc w:val="both"/>
      </w:pPr>
      <w:bookmarkStart w:id="8799" w:name="113871"/>
      <w:bookmarkEnd w:id="8799"/>
      <w:r w:rsidRPr="00270F31">
        <w:t>- урок с использованием интерактивной беседы в исследовательском ключе;</w:t>
      </w:r>
    </w:p>
    <w:p w:rsidR="00EF46CE" w:rsidRPr="00270F31" w:rsidRDefault="00EF46CE" w:rsidP="00EF46CE">
      <w:pPr>
        <w:pStyle w:val="pboth"/>
        <w:shd w:val="clear" w:color="auto" w:fill="FFFFFF"/>
        <w:spacing w:before="0" w:beforeAutospacing="0"/>
        <w:jc w:val="both"/>
      </w:pPr>
      <w:bookmarkStart w:id="8800" w:name="113872"/>
      <w:bookmarkEnd w:id="8800"/>
      <w:r w:rsidRPr="00270F31">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EF46CE" w:rsidRPr="00270F31" w:rsidRDefault="00EF46CE" w:rsidP="00EF46CE">
      <w:pPr>
        <w:pStyle w:val="pboth"/>
        <w:shd w:val="clear" w:color="auto" w:fill="FFFFFF"/>
        <w:spacing w:before="0" w:beforeAutospacing="0"/>
        <w:jc w:val="both"/>
      </w:pPr>
      <w:bookmarkStart w:id="8801" w:name="113873"/>
      <w:bookmarkEnd w:id="8801"/>
      <w:r w:rsidRPr="00270F31">
        <w:t>- урок-консультация;</w:t>
      </w:r>
    </w:p>
    <w:p w:rsidR="00EF46CE" w:rsidRPr="00270F31" w:rsidRDefault="00EF46CE" w:rsidP="00EF46CE">
      <w:pPr>
        <w:pStyle w:val="pboth"/>
        <w:shd w:val="clear" w:color="auto" w:fill="FFFFFF"/>
        <w:spacing w:before="0" w:beforeAutospacing="0"/>
        <w:jc w:val="both"/>
      </w:pPr>
      <w:bookmarkStart w:id="8802" w:name="113874"/>
      <w:bookmarkEnd w:id="8802"/>
      <w:r w:rsidRPr="00270F31">
        <w:t>- мини-исследование в рамках домашнего задания.</w:t>
      </w:r>
    </w:p>
    <w:p w:rsidR="00EF46CE" w:rsidRPr="00270F31" w:rsidRDefault="00EF46CE" w:rsidP="00EF46CE">
      <w:pPr>
        <w:pStyle w:val="pboth"/>
        <w:shd w:val="clear" w:color="auto" w:fill="FFFFFF"/>
        <w:spacing w:before="0" w:beforeAutospacing="0"/>
        <w:jc w:val="both"/>
      </w:pPr>
      <w:bookmarkStart w:id="8803" w:name="113875"/>
      <w:bookmarkEnd w:id="8803"/>
      <w:r w:rsidRPr="00270F31">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F46CE" w:rsidRPr="00270F31" w:rsidRDefault="00EF46CE" w:rsidP="00EF46CE">
      <w:pPr>
        <w:pStyle w:val="pboth"/>
        <w:shd w:val="clear" w:color="auto" w:fill="FFFFFF"/>
        <w:spacing w:before="0" w:beforeAutospacing="0"/>
        <w:jc w:val="both"/>
      </w:pPr>
      <w:bookmarkStart w:id="8804" w:name="113876"/>
      <w:bookmarkEnd w:id="8804"/>
      <w:r w:rsidRPr="00270F31">
        <w:t>-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EF46CE" w:rsidRPr="00270F31" w:rsidRDefault="00EF46CE" w:rsidP="00EF46CE">
      <w:pPr>
        <w:pStyle w:val="pboth"/>
        <w:shd w:val="clear" w:color="auto" w:fill="FFFFFF"/>
        <w:spacing w:before="0" w:beforeAutospacing="0"/>
        <w:jc w:val="both"/>
      </w:pPr>
      <w:bookmarkStart w:id="8805" w:name="113877"/>
      <w:bookmarkEnd w:id="8805"/>
      <w:r w:rsidRPr="00270F31">
        <w:t>- Как (в каком направлении)... в какой степени... изменилось...?</w:t>
      </w:r>
    </w:p>
    <w:p w:rsidR="00EF46CE" w:rsidRPr="00270F31" w:rsidRDefault="00EF46CE" w:rsidP="00EF46CE">
      <w:pPr>
        <w:pStyle w:val="pboth"/>
        <w:shd w:val="clear" w:color="auto" w:fill="FFFFFF"/>
        <w:spacing w:before="0" w:beforeAutospacing="0"/>
        <w:jc w:val="both"/>
      </w:pPr>
      <w:bookmarkStart w:id="8806" w:name="113878"/>
      <w:bookmarkEnd w:id="8806"/>
      <w:r w:rsidRPr="00270F31">
        <w:t>- Как (каким образом)... в какой степени повлияло... на...?</w:t>
      </w:r>
    </w:p>
    <w:p w:rsidR="00EF46CE" w:rsidRPr="00270F31" w:rsidRDefault="00EF46CE" w:rsidP="00EF46CE">
      <w:pPr>
        <w:pStyle w:val="pboth"/>
        <w:shd w:val="clear" w:color="auto" w:fill="FFFFFF"/>
        <w:spacing w:before="0" w:beforeAutospacing="0"/>
        <w:jc w:val="both"/>
      </w:pPr>
      <w:bookmarkStart w:id="8807" w:name="113879"/>
      <w:bookmarkEnd w:id="8807"/>
      <w:r w:rsidRPr="00270F31">
        <w:t>- Какой (в чем проявилась)... насколько важной... была роль...?</w:t>
      </w:r>
    </w:p>
    <w:p w:rsidR="00EF46CE" w:rsidRPr="00270F31" w:rsidRDefault="00EF46CE" w:rsidP="00EF46CE">
      <w:pPr>
        <w:pStyle w:val="pboth"/>
        <w:shd w:val="clear" w:color="auto" w:fill="FFFFFF"/>
        <w:spacing w:before="0" w:beforeAutospacing="0"/>
        <w:jc w:val="both"/>
      </w:pPr>
      <w:bookmarkStart w:id="8808" w:name="113880"/>
      <w:bookmarkEnd w:id="8808"/>
      <w:r w:rsidRPr="00270F31">
        <w:t>- Каково (в чем проявилось)... как можно оценить... значение...?</w:t>
      </w:r>
    </w:p>
    <w:p w:rsidR="00EF46CE" w:rsidRPr="00270F31" w:rsidRDefault="00EF46CE" w:rsidP="00EF46CE">
      <w:pPr>
        <w:pStyle w:val="pboth"/>
        <w:shd w:val="clear" w:color="auto" w:fill="FFFFFF"/>
        <w:spacing w:before="0" w:beforeAutospacing="0"/>
        <w:jc w:val="both"/>
      </w:pPr>
      <w:bookmarkStart w:id="8809" w:name="113881"/>
      <w:bookmarkEnd w:id="8809"/>
      <w:r w:rsidRPr="00270F31">
        <w:t>- Что произойдет... как измениться..., если...? И т.д.;</w:t>
      </w:r>
    </w:p>
    <w:p w:rsidR="00EF46CE" w:rsidRPr="00270F31" w:rsidRDefault="00EF46CE" w:rsidP="00EF46CE">
      <w:pPr>
        <w:pStyle w:val="pboth"/>
        <w:shd w:val="clear" w:color="auto" w:fill="FFFFFF"/>
        <w:spacing w:before="0" w:beforeAutospacing="0"/>
        <w:jc w:val="both"/>
      </w:pPr>
      <w:bookmarkStart w:id="8810" w:name="113882"/>
      <w:bookmarkEnd w:id="8810"/>
      <w:r w:rsidRPr="00270F31">
        <w:t>-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EF46CE" w:rsidRPr="00270F31" w:rsidRDefault="00EF46CE" w:rsidP="00EF46CE">
      <w:pPr>
        <w:pStyle w:val="pboth"/>
        <w:shd w:val="clear" w:color="auto" w:fill="FFFFFF"/>
        <w:spacing w:before="0" w:beforeAutospacing="0"/>
        <w:jc w:val="both"/>
      </w:pPr>
      <w:bookmarkStart w:id="8811" w:name="113883"/>
      <w:bookmarkEnd w:id="8811"/>
      <w:r w:rsidRPr="00270F31">
        <w:t>- Основными формами представления итогов учебных исследований являются:</w:t>
      </w:r>
    </w:p>
    <w:p w:rsidR="00EF46CE" w:rsidRPr="00270F31" w:rsidRDefault="00EF46CE" w:rsidP="00EF46CE">
      <w:pPr>
        <w:pStyle w:val="pboth"/>
        <w:shd w:val="clear" w:color="auto" w:fill="FFFFFF"/>
        <w:spacing w:before="0" w:beforeAutospacing="0"/>
        <w:jc w:val="both"/>
      </w:pPr>
      <w:bookmarkStart w:id="8812" w:name="113884"/>
      <w:bookmarkEnd w:id="8812"/>
      <w:r w:rsidRPr="00270F31">
        <w:t>- доклад, реферат;</w:t>
      </w:r>
    </w:p>
    <w:p w:rsidR="00EF46CE" w:rsidRPr="00270F31" w:rsidRDefault="00EF46CE" w:rsidP="00EF46CE">
      <w:pPr>
        <w:pStyle w:val="pboth"/>
        <w:shd w:val="clear" w:color="auto" w:fill="FFFFFF"/>
        <w:spacing w:before="0" w:beforeAutospacing="0"/>
        <w:jc w:val="both"/>
      </w:pPr>
      <w:bookmarkStart w:id="8813" w:name="113885"/>
      <w:bookmarkEnd w:id="8813"/>
      <w:r w:rsidRPr="00270F31">
        <w:t>- статьи, обзоры, отчеты и заключения по итогам исследований по различным предметным областям.</w:t>
      </w:r>
    </w:p>
    <w:p w:rsidR="00EF46CE" w:rsidRPr="00270F31" w:rsidRDefault="00EF46CE" w:rsidP="00EF46CE">
      <w:pPr>
        <w:pStyle w:val="pboth"/>
        <w:shd w:val="clear" w:color="auto" w:fill="FFFFFF"/>
        <w:spacing w:before="0" w:beforeAutospacing="0"/>
        <w:jc w:val="both"/>
      </w:pPr>
      <w:bookmarkStart w:id="8814" w:name="113886"/>
      <w:bookmarkEnd w:id="8814"/>
      <w:r w:rsidRPr="00270F31">
        <w:rPr>
          <w:i/>
          <w:iCs/>
        </w:rPr>
        <w:t>Особенности организации учебной исследовательской деятельности в рамках внеурочной деятельности</w:t>
      </w:r>
    </w:p>
    <w:p w:rsidR="00EF46CE" w:rsidRPr="00270F31" w:rsidRDefault="00EF46CE" w:rsidP="00EF46CE">
      <w:pPr>
        <w:pStyle w:val="pboth"/>
        <w:shd w:val="clear" w:color="auto" w:fill="FFFFFF"/>
        <w:spacing w:before="0" w:beforeAutospacing="0"/>
        <w:jc w:val="both"/>
      </w:pPr>
      <w:bookmarkStart w:id="8815" w:name="113887"/>
      <w:bookmarkEnd w:id="8815"/>
      <w:r w:rsidRPr="00270F31">
        <w:lastRenderedPageBreak/>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F46CE" w:rsidRPr="00270F31" w:rsidRDefault="00EF46CE" w:rsidP="00EF46CE">
      <w:pPr>
        <w:pStyle w:val="pboth"/>
        <w:shd w:val="clear" w:color="auto" w:fill="FFFFFF"/>
        <w:spacing w:before="0" w:beforeAutospacing="0"/>
        <w:jc w:val="both"/>
      </w:pPr>
      <w:bookmarkStart w:id="8816" w:name="113888"/>
      <w:bookmarkEnd w:id="8816"/>
      <w:r w:rsidRPr="00270F31">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EF46CE" w:rsidRPr="00270F31" w:rsidRDefault="00EF46CE" w:rsidP="00EF46CE">
      <w:pPr>
        <w:pStyle w:val="pboth"/>
        <w:shd w:val="clear" w:color="auto" w:fill="FFFFFF"/>
        <w:spacing w:before="0" w:beforeAutospacing="0"/>
        <w:jc w:val="both"/>
      </w:pPr>
      <w:bookmarkStart w:id="8817" w:name="113889"/>
      <w:bookmarkEnd w:id="8817"/>
      <w:r w:rsidRPr="00270F31">
        <w:t>- социально-гуманитарное;</w:t>
      </w:r>
    </w:p>
    <w:p w:rsidR="00EF46CE" w:rsidRPr="00270F31" w:rsidRDefault="00EF46CE" w:rsidP="00EF46CE">
      <w:pPr>
        <w:pStyle w:val="pboth"/>
        <w:shd w:val="clear" w:color="auto" w:fill="FFFFFF"/>
        <w:spacing w:before="0" w:beforeAutospacing="0"/>
        <w:jc w:val="both"/>
      </w:pPr>
      <w:bookmarkStart w:id="8818" w:name="113890"/>
      <w:bookmarkEnd w:id="8818"/>
      <w:r w:rsidRPr="00270F31">
        <w:t>- филологическое;</w:t>
      </w:r>
    </w:p>
    <w:p w:rsidR="00EF46CE" w:rsidRPr="00270F31" w:rsidRDefault="00EF46CE" w:rsidP="00EF46CE">
      <w:pPr>
        <w:pStyle w:val="pboth"/>
        <w:shd w:val="clear" w:color="auto" w:fill="FFFFFF"/>
        <w:spacing w:before="0" w:beforeAutospacing="0"/>
        <w:jc w:val="both"/>
      </w:pPr>
      <w:bookmarkStart w:id="8819" w:name="113891"/>
      <w:bookmarkEnd w:id="8819"/>
      <w:r w:rsidRPr="00270F31">
        <w:t>- естественно-научное;</w:t>
      </w:r>
    </w:p>
    <w:p w:rsidR="00EF46CE" w:rsidRPr="00270F31" w:rsidRDefault="00EF46CE" w:rsidP="00EF46CE">
      <w:pPr>
        <w:pStyle w:val="pboth"/>
        <w:shd w:val="clear" w:color="auto" w:fill="FFFFFF"/>
        <w:spacing w:before="0" w:beforeAutospacing="0"/>
        <w:jc w:val="both"/>
      </w:pPr>
      <w:bookmarkStart w:id="8820" w:name="113892"/>
      <w:bookmarkEnd w:id="8820"/>
      <w:r w:rsidRPr="00270F31">
        <w:t>- информационно-технологическое;</w:t>
      </w:r>
    </w:p>
    <w:p w:rsidR="00EF46CE" w:rsidRPr="00270F31" w:rsidRDefault="00EF46CE" w:rsidP="00EF46CE">
      <w:pPr>
        <w:pStyle w:val="pboth"/>
        <w:shd w:val="clear" w:color="auto" w:fill="FFFFFF"/>
        <w:spacing w:before="0" w:beforeAutospacing="0"/>
        <w:jc w:val="both"/>
      </w:pPr>
      <w:bookmarkStart w:id="8821" w:name="113893"/>
      <w:bookmarkEnd w:id="8821"/>
      <w:r w:rsidRPr="00270F31">
        <w:t>- междисциплинарное.</w:t>
      </w:r>
    </w:p>
    <w:p w:rsidR="00EF46CE" w:rsidRPr="00270F31" w:rsidRDefault="00EF46CE" w:rsidP="00EF46CE">
      <w:pPr>
        <w:pStyle w:val="pboth"/>
        <w:shd w:val="clear" w:color="auto" w:fill="FFFFFF"/>
        <w:spacing w:before="0" w:beforeAutospacing="0"/>
        <w:jc w:val="both"/>
      </w:pPr>
      <w:bookmarkStart w:id="8822" w:name="113894"/>
      <w:bookmarkEnd w:id="8822"/>
      <w:r w:rsidRPr="00270F31">
        <w:t>Основными формами организации УИД во внеурочное время являются:</w:t>
      </w:r>
    </w:p>
    <w:p w:rsidR="00EF46CE" w:rsidRPr="00270F31" w:rsidRDefault="00EF46CE" w:rsidP="00EF46CE">
      <w:pPr>
        <w:pStyle w:val="pboth"/>
        <w:shd w:val="clear" w:color="auto" w:fill="FFFFFF"/>
        <w:spacing w:before="0" w:beforeAutospacing="0"/>
        <w:jc w:val="both"/>
      </w:pPr>
      <w:bookmarkStart w:id="8823" w:name="113895"/>
      <w:bookmarkEnd w:id="8823"/>
      <w:r w:rsidRPr="00270F31">
        <w:t>- конференция, семинар, дискуссия, диспут;</w:t>
      </w:r>
    </w:p>
    <w:p w:rsidR="00EF46CE" w:rsidRPr="00270F31" w:rsidRDefault="00EF46CE" w:rsidP="00EF46CE">
      <w:pPr>
        <w:pStyle w:val="pboth"/>
        <w:shd w:val="clear" w:color="auto" w:fill="FFFFFF"/>
        <w:spacing w:before="0" w:beforeAutospacing="0"/>
        <w:jc w:val="both"/>
      </w:pPr>
      <w:bookmarkStart w:id="8824" w:name="113896"/>
      <w:bookmarkEnd w:id="8824"/>
      <w:r w:rsidRPr="00270F31">
        <w:t>- брифинг, интервью, телемост;</w:t>
      </w:r>
    </w:p>
    <w:p w:rsidR="00EF46CE" w:rsidRPr="00270F31" w:rsidRDefault="00EF46CE" w:rsidP="00EF46CE">
      <w:pPr>
        <w:pStyle w:val="pboth"/>
        <w:shd w:val="clear" w:color="auto" w:fill="FFFFFF"/>
        <w:spacing w:before="0" w:beforeAutospacing="0"/>
        <w:jc w:val="both"/>
      </w:pPr>
      <w:bookmarkStart w:id="8825" w:name="113897"/>
      <w:bookmarkEnd w:id="8825"/>
      <w:r w:rsidRPr="00270F31">
        <w:t>- исследовательская практика, образовательные экспедиции, походы, поездки, экскурсии;</w:t>
      </w:r>
    </w:p>
    <w:p w:rsidR="00EF46CE" w:rsidRPr="00270F31" w:rsidRDefault="00EF46CE" w:rsidP="00EF46CE">
      <w:pPr>
        <w:pStyle w:val="pboth"/>
        <w:shd w:val="clear" w:color="auto" w:fill="FFFFFF"/>
        <w:spacing w:before="0" w:beforeAutospacing="0"/>
        <w:jc w:val="both"/>
      </w:pPr>
      <w:bookmarkStart w:id="8826" w:name="113898"/>
      <w:bookmarkEnd w:id="8826"/>
      <w:r w:rsidRPr="00270F31">
        <w:t>- научно-исследовательское общество учащихся.</w:t>
      </w:r>
    </w:p>
    <w:p w:rsidR="00EF46CE" w:rsidRPr="00270F31" w:rsidRDefault="00EF46CE" w:rsidP="00EF46CE">
      <w:pPr>
        <w:pStyle w:val="pboth"/>
        <w:shd w:val="clear" w:color="auto" w:fill="FFFFFF"/>
        <w:spacing w:before="0" w:beforeAutospacing="0"/>
        <w:jc w:val="both"/>
      </w:pPr>
      <w:bookmarkStart w:id="8827" w:name="113899"/>
      <w:bookmarkEnd w:id="8827"/>
      <w:r w:rsidRPr="00270F31">
        <w:t>Для представления итогов УИД во внеурочное время наиболее целесообразно использование следующих форм предъявления результатов:</w:t>
      </w:r>
    </w:p>
    <w:p w:rsidR="00EF46CE" w:rsidRPr="00270F31" w:rsidRDefault="00EF46CE" w:rsidP="00EF46CE">
      <w:pPr>
        <w:pStyle w:val="pboth"/>
        <w:shd w:val="clear" w:color="auto" w:fill="FFFFFF"/>
        <w:spacing w:before="0" w:beforeAutospacing="0"/>
        <w:jc w:val="both"/>
      </w:pPr>
      <w:bookmarkStart w:id="8828" w:name="113900"/>
      <w:bookmarkEnd w:id="8828"/>
      <w:r w:rsidRPr="00270F31">
        <w:t>- письменная исследовательская работа (эссе, доклад, реферат);</w:t>
      </w:r>
    </w:p>
    <w:p w:rsidR="00EF46CE" w:rsidRPr="00270F31" w:rsidRDefault="00EF46CE" w:rsidP="00EF46CE">
      <w:pPr>
        <w:pStyle w:val="pboth"/>
        <w:shd w:val="clear" w:color="auto" w:fill="FFFFFF"/>
        <w:spacing w:before="0" w:beforeAutospacing="0"/>
        <w:jc w:val="both"/>
      </w:pPr>
      <w:bookmarkStart w:id="8829" w:name="113901"/>
      <w:bookmarkEnd w:id="8829"/>
      <w:r w:rsidRPr="00270F31">
        <w:t>-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EF46CE" w:rsidRPr="00270F31" w:rsidRDefault="00EF46CE" w:rsidP="00EF46CE">
      <w:pPr>
        <w:pStyle w:val="pboth"/>
        <w:shd w:val="clear" w:color="auto" w:fill="FFFFFF"/>
        <w:spacing w:before="0" w:beforeAutospacing="0"/>
        <w:jc w:val="both"/>
      </w:pPr>
      <w:bookmarkStart w:id="8830" w:name="113902"/>
      <w:bookmarkEnd w:id="8830"/>
      <w:r w:rsidRPr="00270F31">
        <w:rPr>
          <w:i/>
          <w:iCs/>
        </w:rPr>
        <w:t>Общие рекомендации по оцениванию учебной исследовательской деятельности</w:t>
      </w:r>
    </w:p>
    <w:p w:rsidR="00EF46CE" w:rsidRPr="00270F31" w:rsidRDefault="00EF46CE" w:rsidP="00EF46CE">
      <w:pPr>
        <w:pStyle w:val="pboth"/>
        <w:shd w:val="clear" w:color="auto" w:fill="FFFFFF"/>
        <w:spacing w:before="0" w:beforeAutospacing="0"/>
        <w:jc w:val="both"/>
      </w:pPr>
      <w:bookmarkStart w:id="8831" w:name="113903"/>
      <w:bookmarkEnd w:id="8831"/>
      <w:r w:rsidRPr="00270F31">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F46CE" w:rsidRPr="00270F31" w:rsidRDefault="00EF46CE" w:rsidP="00EF46CE">
      <w:pPr>
        <w:pStyle w:val="pboth"/>
        <w:shd w:val="clear" w:color="auto" w:fill="FFFFFF"/>
        <w:spacing w:before="0" w:beforeAutospacing="0"/>
        <w:jc w:val="both"/>
      </w:pPr>
      <w:bookmarkStart w:id="8832" w:name="113904"/>
      <w:bookmarkEnd w:id="8832"/>
      <w:r w:rsidRPr="00270F31">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F46CE" w:rsidRPr="00270F31" w:rsidRDefault="00EF46CE" w:rsidP="00EF46CE">
      <w:pPr>
        <w:pStyle w:val="pboth"/>
        <w:shd w:val="clear" w:color="auto" w:fill="FFFFFF"/>
        <w:spacing w:before="0" w:beforeAutospacing="0"/>
        <w:jc w:val="both"/>
      </w:pPr>
      <w:bookmarkStart w:id="8833" w:name="113905"/>
      <w:bookmarkEnd w:id="8833"/>
      <w:r w:rsidRPr="00270F31">
        <w:t>- использовать вопросы как исследовательский инструмент познания;</w:t>
      </w:r>
    </w:p>
    <w:p w:rsidR="00EF46CE" w:rsidRPr="00270F31" w:rsidRDefault="00EF46CE" w:rsidP="00EF46CE">
      <w:pPr>
        <w:pStyle w:val="pboth"/>
        <w:shd w:val="clear" w:color="auto" w:fill="FFFFFF"/>
        <w:spacing w:before="0" w:beforeAutospacing="0"/>
        <w:jc w:val="both"/>
      </w:pPr>
      <w:bookmarkStart w:id="8834" w:name="113906"/>
      <w:bookmarkEnd w:id="8834"/>
      <w:r w:rsidRPr="00270F31">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F46CE" w:rsidRPr="00270F31" w:rsidRDefault="00EF46CE" w:rsidP="00EF46CE">
      <w:pPr>
        <w:pStyle w:val="pboth"/>
        <w:shd w:val="clear" w:color="auto" w:fill="FFFFFF"/>
        <w:spacing w:before="0" w:beforeAutospacing="0"/>
        <w:jc w:val="both"/>
      </w:pPr>
      <w:bookmarkStart w:id="8835" w:name="113907"/>
      <w:bookmarkEnd w:id="8835"/>
      <w:r w:rsidRPr="00270F31">
        <w:lastRenderedPageBreak/>
        <w:t>- формировать гипотезу об истинности собственных суждений и суждений других, аргументировать свою позицию, мнение;</w:t>
      </w:r>
    </w:p>
    <w:p w:rsidR="00EF46CE" w:rsidRPr="00270F31" w:rsidRDefault="00EF46CE" w:rsidP="00EF46CE">
      <w:pPr>
        <w:pStyle w:val="pboth"/>
        <w:shd w:val="clear" w:color="auto" w:fill="FFFFFF"/>
        <w:spacing w:before="0" w:beforeAutospacing="0"/>
        <w:jc w:val="both"/>
      </w:pPr>
      <w:bookmarkStart w:id="8836" w:name="113908"/>
      <w:bookmarkEnd w:id="8836"/>
      <w:r w:rsidRPr="00270F31">
        <w:t>- проводить по самостоятельно составленному плану опыт, несложный эксперимент, небольшое исследование;</w:t>
      </w:r>
    </w:p>
    <w:p w:rsidR="00EF46CE" w:rsidRPr="00270F31" w:rsidRDefault="00EF46CE" w:rsidP="00EF46CE">
      <w:pPr>
        <w:pStyle w:val="pboth"/>
        <w:shd w:val="clear" w:color="auto" w:fill="FFFFFF"/>
        <w:spacing w:before="0" w:beforeAutospacing="0"/>
        <w:jc w:val="both"/>
      </w:pPr>
      <w:bookmarkStart w:id="8837" w:name="113909"/>
      <w:bookmarkEnd w:id="8837"/>
      <w:r w:rsidRPr="00270F31">
        <w:t>- оценивать на применимость и достоверность информацию, полученную в ходе исследования (эксперимента);</w:t>
      </w:r>
    </w:p>
    <w:p w:rsidR="00EF46CE" w:rsidRPr="00270F31" w:rsidRDefault="00EF46CE" w:rsidP="00EF46CE">
      <w:pPr>
        <w:pStyle w:val="pboth"/>
        <w:shd w:val="clear" w:color="auto" w:fill="FFFFFF"/>
        <w:spacing w:before="0" w:beforeAutospacing="0"/>
        <w:jc w:val="both"/>
      </w:pPr>
      <w:bookmarkStart w:id="8838" w:name="113910"/>
      <w:bookmarkEnd w:id="8838"/>
      <w:r w:rsidRPr="00270F31">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F46CE" w:rsidRPr="00270F31" w:rsidRDefault="00EF46CE" w:rsidP="00EF46CE">
      <w:pPr>
        <w:pStyle w:val="pboth"/>
        <w:shd w:val="clear" w:color="auto" w:fill="FFFFFF"/>
        <w:spacing w:before="0" w:beforeAutospacing="0"/>
        <w:jc w:val="both"/>
      </w:pPr>
      <w:bookmarkStart w:id="8839" w:name="113911"/>
      <w:bookmarkEnd w:id="8839"/>
      <w:r w:rsidRPr="00270F31">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F46CE" w:rsidRPr="00270F31" w:rsidRDefault="00EF46CE" w:rsidP="00EF46CE">
      <w:pPr>
        <w:pStyle w:val="pboth"/>
        <w:shd w:val="clear" w:color="auto" w:fill="FFFFFF"/>
        <w:spacing w:before="0" w:beforeAutospacing="0"/>
        <w:jc w:val="both"/>
      </w:pPr>
      <w:bookmarkStart w:id="8840" w:name="113912"/>
      <w:bookmarkEnd w:id="8840"/>
      <w:r w:rsidRPr="00270F31">
        <w:t>Особенности организации проектной деятельности</w:t>
      </w:r>
    </w:p>
    <w:p w:rsidR="00EF46CE" w:rsidRPr="00270F31" w:rsidRDefault="00EF46CE" w:rsidP="00EF46CE">
      <w:pPr>
        <w:pStyle w:val="pboth"/>
        <w:shd w:val="clear" w:color="auto" w:fill="FFFFFF"/>
        <w:spacing w:before="0" w:beforeAutospacing="0"/>
        <w:jc w:val="both"/>
      </w:pPr>
      <w:bookmarkStart w:id="8841" w:name="113913"/>
      <w:bookmarkEnd w:id="8841"/>
      <w:r w:rsidRPr="00270F31">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 значимой или познавательной проблемы.</w:t>
      </w:r>
    </w:p>
    <w:p w:rsidR="00EF46CE" w:rsidRPr="00270F31" w:rsidRDefault="00EF46CE" w:rsidP="00EF46CE">
      <w:pPr>
        <w:pStyle w:val="pboth"/>
        <w:shd w:val="clear" w:color="auto" w:fill="FFFFFF"/>
        <w:spacing w:before="0" w:beforeAutospacing="0"/>
        <w:jc w:val="both"/>
      </w:pPr>
      <w:bookmarkStart w:id="8842" w:name="113914"/>
      <w:bookmarkEnd w:id="8842"/>
      <w:r w:rsidRPr="00270F31">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F46CE" w:rsidRPr="00270F31" w:rsidRDefault="00EF46CE" w:rsidP="00EF46CE">
      <w:pPr>
        <w:pStyle w:val="pboth"/>
        <w:shd w:val="clear" w:color="auto" w:fill="FFFFFF"/>
        <w:spacing w:before="0" w:beforeAutospacing="0"/>
        <w:jc w:val="both"/>
      </w:pPr>
      <w:bookmarkStart w:id="8843" w:name="113915"/>
      <w:bookmarkEnd w:id="8843"/>
      <w:r w:rsidRPr="00270F31">
        <w:t>- определять оптимальный путь решения проблемного вопроса, прогнозировать проектный результат и оформлять его в виде реального "продукта";</w:t>
      </w:r>
    </w:p>
    <w:p w:rsidR="00EF46CE" w:rsidRPr="00270F31" w:rsidRDefault="00EF46CE" w:rsidP="00EF46CE">
      <w:pPr>
        <w:pStyle w:val="pboth"/>
        <w:shd w:val="clear" w:color="auto" w:fill="FFFFFF"/>
        <w:spacing w:before="0" w:beforeAutospacing="0"/>
        <w:jc w:val="both"/>
      </w:pPr>
      <w:bookmarkStart w:id="8844" w:name="113916"/>
      <w:bookmarkEnd w:id="8844"/>
      <w:r w:rsidRPr="00270F31">
        <w:t>-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EF46CE" w:rsidRPr="00270F31" w:rsidRDefault="00EF46CE" w:rsidP="00EF46CE">
      <w:pPr>
        <w:pStyle w:val="pboth"/>
        <w:shd w:val="clear" w:color="auto" w:fill="FFFFFF"/>
        <w:spacing w:before="0" w:beforeAutospacing="0"/>
        <w:jc w:val="both"/>
      </w:pPr>
      <w:bookmarkStart w:id="8845" w:name="113917"/>
      <w:bookmarkEnd w:id="8845"/>
      <w:r w:rsidRPr="00270F31">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EF46CE" w:rsidRPr="00270F31" w:rsidRDefault="00EF46CE" w:rsidP="00EF46CE">
      <w:pPr>
        <w:pStyle w:val="pboth"/>
        <w:shd w:val="clear" w:color="auto" w:fill="FFFFFF"/>
        <w:spacing w:before="0" w:beforeAutospacing="0"/>
        <w:jc w:val="both"/>
      </w:pPr>
      <w:bookmarkStart w:id="8846" w:name="113918"/>
      <w:bookmarkEnd w:id="8846"/>
      <w:r w:rsidRPr="00270F31">
        <w:t>Осуществление ПД обучающимися включает в себя ряд этапов:</w:t>
      </w:r>
    </w:p>
    <w:p w:rsidR="00EF46CE" w:rsidRPr="00270F31" w:rsidRDefault="00EF46CE" w:rsidP="00EF46CE">
      <w:pPr>
        <w:pStyle w:val="pboth"/>
        <w:shd w:val="clear" w:color="auto" w:fill="FFFFFF"/>
        <w:spacing w:before="0" w:beforeAutospacing="0"/>
        <w:jc w:val="both"/>
      </w:pPr>
      <w:bookmarkStart w:id="8847" w:name="113919"/>
      <w:bookmarkEnd w:id="8847"/>
      <w:r w:rsidRPr="00270F31">
        <w:t>- анализ и формулирование проблемы;</w:t>
      </w:r>
    </w:p>
    <w:p w:rsidR="00EF46CE" w:rsidRPr="00270F31" w:rsidRDefault="00EF46CE" w:rsidP="00EF46CE">
      <w:pPr>
        <w:pStyle w:val="pboth"/>
        <w:shd w:val="clear" w:color="auto" w:fill="FFFFFF"/>
        <w:spacing w:before="0" w:beforeAutospacing="0"/>
        <w:jc w:val="both"/>
      </w:pPr>
      <w:bookmarkStart w:id="8848" w:name="113920"/>
      <w:bookmarkEnd w:id="8848"/>
      <w:r w:rsidRPr="00270F31">
        <w:t>- формулирование темы проекта;</w:t>
      </w:r>
    </w:p>
    <w:p w:rsidR="00EF46CE" w:rsidRPr="00270F31" w:rsidRDefault="00EF46CE" w:rsidP="00EF46CE">
      <w:pPr>
        <w:pStyle w:val="pboth"/>
        <w:shd w:val="clear" w:color="auto" w:fill="FFFFFF"/>
        <w:spacing w:before="0" w:beforeAutospacing="0"/>
        <w:jc w:val="both"/>
      </w:pPr>
      <w:bookmarkStart w:id="8849" w:name="113921"/>
      <w:bookmarkEnd w:id="8849"/>
      <w:r w:rsidRPr="00270F31">
        <w:t>- постановка цели и задач проекта;</w:t>
      </w:r>
    </w:p>
    <w:p w:rsidR="00EF46CE" w:rsidRPr="00270F31" w:rsidRDefault="00EF46CE" w:rsidP="00EF46CE">
      <w:pPr>
        <w:pStyle w:val="pboth"/>
        <w:shd w:val="clear" w:color="auto" w:fill="FFFFFF"/>
        <w:spacing w:before="0" w:beforeAutospacing="0"/>
        <w:jc w:val="both"/>
      </w:pPr>
      <w:bookmarkStart w:id="8850" w:name="113922"/>
      <w:bookmarkEnd w:id="8850"/>
      <w:r w:rsidRPr="00270F31">
        <w:t>- составление плана работы;</w:t>
      </w:r>
    </w:p>
    <w:p w:rsidR="00EF46CE" w:rsidRPr="00270F31" w:rsidRDefault="00EF46CE" w:rsidP="00EF46CE">
      <w:pPr>
        <w:pStyle w:val="pboth"/>
        <w:shd w:val="clear" w:color="auto" w:fill="FFFFFF"/>
        <w:spacing w:before="0" w:beforeAutospacing="0"/>
        <w:jc w:val="both"/>
      </w:pPr>
      <w:bookmarkStart w:id="8851" w:name="113923"/>
      <w:bookmarkEnd w:id="8851"/>
      <w:r w:rsidRPr="00270F31">
        <w:t>- сбор информации/исследование;</w:t>
      </w:r>
    </w:p>
    <w:p w:rsidR="00EF46CE" w:rsidRPr="00270F31" w:rsidRDefault="00EF46CE" w:rsidP="00EF46CE">
      <w:pPr>
        <w:pStyle w:val="pboth"/>
        <w:shd w:val="clear" w:color="auto" w:fill="FFFFFF"/>
        <w:spacing w:before="0" w:beforeAutospacing="0"/>
        <w:jc w:val="both"/>
      </w:pPr>
      <w:bookmarkStart w:id="8852" w:name="113924"/>
      <w:bookmarkEnd w:id="8852"/>
      <w:r w:rsidRPr="00270F31">
        <w:t>- выполнение технологического этапа;</w:t>
      </w:r>
    </w:p>
    <w:p w:rsidR="00EF46CE" w:rsidRPr="00270F31" w:rsidRDefault="00EF46CE" w:rsidP="00EF46CE">
      <w:pPr>
        <w:pStyle w:val="pboth"/>
        <w:shd w:val="clear" w:color="auto" w:fill="FFFFFF"/>
        <w:spacing w:before="0" w:beforeAutospacing="0"/>
        <w:jc w:val="both"/>
      </w:pPr>
      <w:bookmarkStart w:id="8853" w:name="113925"/>
      <w:bookmarkEnd w:id="8853"/>
      <w:r w:rsidRPr="00270F31">
        <w:lastRenderedPageBreak/>
        <w:t>- подготовка и защита проекта;</w:t>
      </w:r>
    </w:p>
    <w:p w:rsidR="00EF46CE" w:rsidRPr="00270F31" w:rsidRDefault="00EF46CE" w:rsidP="00EF46CE">
      <w:pPr>
        <w:pStyle w:val="pboth"/>
        <w:shd w:val="clear" w:color="auto" w:fill="FFFFFF"/>
        <w:spacing w:before="0" w:beforeAutospacing="0"/>
        <w:jc w:val="both"/>
      </w:pPr>
      <w:bookmarkStart w:id="8854" w:name="113926"/>
      <w:bookmarkEnd w:id="8854"/>
      <w:r w:rsidRPr="00270F31">
        <w:t>- рефлексия, анализ результатов выполнения проекта, оценка качества выполнения.</w:t>
      </w:r>
    </w:p>
    <w:p w:rsidR="00EF46CE" w:rsidRPr="00270F31" w:rsidRDefault="00EF46CE" w:rsidP="00EF46CE">
      <w:pPr>
        <w:pStyle w:val="pboth"/>
        <w:shd w:val="clear" w:color="auto" w:fill="FFFFFF"/>
        <w:spacing w:before="0" w:beforeAutospacing="0"/>
        <w:jc w:val="both"/>
      </w:pPr>
      <w:bookmarkStart w:id="8855" w:name="113927"/>
      <w:bookmarkEnd w:id="8855"/>
      <w:r w:rsidRPr="00270F31">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EF46CE" w:rsidRPr="00270F31" w:rsidRDefault="00EF46CE" w:rsidP="00EF46CE">
      <w:pPr>
        <w:pStyle w:val="pboth"/>
        <w:shd w:val="clear" w:color="auto" w:fill="FFFFFF"/>
        <w:spacing w:before="0" w:beforeAutospacing="0"/>
        <w:jc w:val="both"/>
      </w:pPr>
      <w:bookmarkStart w:id="8856" w:name="113928"/>
      <w:bookmarkEnd w:id="8856"/>
      <w:r w:rsidRPr="00270F31">
        <w:rPr>
          <w:i/>
          <w:iCs/>
        </w:rPr>
        <w:t>Особенности организации проектной деятельности в рамках урочной деятельности</w:t>
      </w:r>
    </w:p>
    <w:p w:rsidR="00EF46CE" w:rsidRPr="00270F31" w:rsidRDefault="00EF46CE" w:rsidP="00EF46CE">
      <w:pPr>
        <w:pStyle w:val="pboth"/>
        <w:shd w:val="clear" w:color="auto" w:fill="FFFFFF"/>
        <w:spacing w:before="0" w:beforeAutospacing="0"/>
        <w:jc w:val="both"/>
      </w:pPr>
      <w:bookmarkStart w:id="8857" w:name="113929"/>
      <w:bookmarkEnd w:id="8857"/>
      <w:r w:rsidRPr="00270F31">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F46CE" w:rsidRPr="00270F31" w:rsidRDefault="00EF46CE" w:rsidP="00EF46CE">
      <w:pPr>
        <w:pStyle w:val="pboth"/>
        <w:shd w:val="clear" w:color="auto" w:fill="FFFFFF"/>
        <w:spacing w:before="0" w:beforeAutospacing="0"/>
        <w:jc w:val="both"/>
      </w:pPr>
      <w:bookmarkStart w:id="8858" w:name="113930"/>
      <w:bookmarkEnd w:id="8858"/>
      <w:r w:rsidRPr="00270F31">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F46CE" w:rsidRPr="00270F31" w:rsidRDefault="00EF46CE" w:rsidP="00EF46CE">
      <w:pPr>
        <w:pStyle w:val="pboth"/>
        <w:shd w:val="clear" w:color="auto" w:fill="FFFFFF"/>
        <w:spacing w:before="0" w:beforeAutospacing="0"/>
        <w:jc w:val="both"/>
      </w:pPr>
      <w:bookmarkStart w:id="8859" w:name="113931"/>
      <w:bookmarkEnd w:id="8859"/>
      <w:r w:rsidRPr="00270F31">
        <w:t>- предметные проекты;</w:t>
      </w:r>
    </w:p>
    <w:p w:rsidR="00EF46CE" w:rsidRPr="00270F31" w:rsidRDefault="00EF46CE" w:rsidP="00EF46CE">
      <w:pPr>
        <w:pStyle w:val="pboth"/>
        <w:shd w:val="clear" w:color="auto" w:fill="FFFFFF"/>
        <w:spacing w:before="0" w:beforeAutospacing="0"/>
        <w:jc w:val="both"/>
      </w:pPr>
      <w:bookmarkStart w:id="8860" w:name="113932"/>
      <w:bookmarkEnd w:id="8860"/>
      <w:r w:rsidRPr="00270F31">
        <w:t>- метапредметные проекты.</w:t>
      </w:r>
    </w:p>
    <w:p w:rsidR="00EF46CE" w:rsidRPr="00270F31" w:rsidRDefault="00EF46CE" w:rsidP="00EF46CE">
      <w:pPr>
        <w:pStyle w:val="pboth"/>
        <w:shd w:val="clear" w:color="auto" w:fill="FFFFFF"/>
        <w:spacing w:before="0" w:beforeAutospacing="0"/>
        <w:jc w:val="both"/>
      </w:pPr>
      <w:bookmarkStart w:id="8861" w:name="113933"/>
      <w:bookmarkEnd w:id="8861"/>
      <w:r w:rsidRPr="00270F31">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F46CE" w:rsidRPr="00270F31" w:rsidRDefault="00EF46CE" w:rsidP="00EF46CE">
      <w:pPr>
        <w:pStyle w:val="pboth"/>
        <w:shd w:val="clear" w:color="auto" w:fill="FFFFFF"/>
        <w:spacing w:before="0" w:beforeAutospacing="0"/>
        <w:jc w:val="both"/>
      </w:pPr>
      <w:bookmarkStart w:id="8862" w:name="113934"/>
      <w:bookmarkEnd w:id="8862"/>
      <w:r w:rsidRPr="00270F31">
        <w:t>Формы организации проектной деятельности обучающихся могут быть следующие:</w:t>
      </w:r>
    </w:p>
    <w:p w:rsidR="00EF46CE" w:rsidRPr="00270F31" w:rsidRDefault="00EF46CE" w:rsidP="00EF46CE">
      <w:pPr>
        <w:pStyle w:val="pboth"/>
        <w:shd w:val="clear" w:color="auto" w:fill="FFFFFF"/>
        <w:spacing w:before="0" w:beforeAutospacing="0"/>
        <w:jc w:val="both"/>
      </w:pPr>
      <w:bookmarkStart w:id="8863" w:name="113935"/>
      <w:bookmarkEnd w:id="8863"/>
      <w:r w:rsidRPr="00270F31">
        <w:t>- монопроект (использование содержания одного предмета);</w:t>
      </w:r>
    </w:p>
    <w:p w:rsidR="00EF46CE" w:rsidRPr="00270F31" w:rsidRDefault="00EF46CE" w:rsidP="00EF46CE">
      <w:pPr>
        <w:pStyle w:val="pboth"/>
        <w:shd w:val="clear" w:color="auto" w:fill="FFFFFF"/>
        <w:spacing w:before="0" w:beforeAutospacing="0"/>
        <w:jc w:val="both"/>
      </w:pPr>
      <w:bookmarkStart w:id="8864" w:name="113936"/>
      <w:bookmarkEnd w:id="8864"/>
      <w:r w:rsidRPr="00270F31">
        <w:t>- межпредметный проект (использование интегрированного знания и способов учебной деятельности различных предметов);</w:t>
      </w:r>
    </w:p>
    <w:p w:rsidR="00EF46CE" w:rsidRPr="00270F31" w:rsidRDefault="00EF46CE" w:rsidP="00EF46CE">
      <w:pPr>
        <w:pStyle w:val="pboth"/>
        <w:shd w:val="clear" w:color="auto" w:fill="FFFFFF"/>
        <w:spacing w:before="0" w:beforeAutospacing="0"/>
        <w:jc w:val="both"/>
      </w:pPr>
      <w:bookmarkStart w:id="8865" w:name="113937"/>
      <w:bookmarkEnd w:id="8865"/>
      <w:r w:rsidRPr="00270F31">
        <w:t>- метапроект (использование областей знания и методов деятельности, выходящих за рамки предметного обучения).</w:t>
      </w:r>
    </w:p>
    <w:p w:rsidR="00EF46CE" w:rsidRPr="00270F31" w:rsidRDefault="00EF46CE" w:rsidP="00EF46CE">
      <w:pPr>
        <w:pStyle w:val="pboth"/>
        <w:shd w:val="clear" w:color="auto" w:fill="FFFFFF"/>
        <w:spacing w:before="0" w:beforeAutospacing="0"/>
        <w:jc w:val="both"/>
      </w:pPr>
      <w:bookmarkStart w:id="8866" w:name="113938"/>
      <w:bookmarkEnd w:id="8866"/>
      <w:r w:rsidRPr="00270F31">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EF46CE" w:rsidRPr="00270F31" w:rsidRDefault="00EF46CE" w:rsidP="00EF46CE">
      <w:pPr>
        <w:pStyle w:val="pboth"/>
        <w:shd w:val="clear" w:color="auto" w:fill="FFFFFF"/>
        <w:spacing w:before="0" w:beforeAutospacing="0"/>
        <w:jc w:val="both"/>
      </w:pPr>
      <w:bookmarkStart w:id="8867" w:name="113939"/>
      <w:bookmarkEnd w:id="8867"/>
      <w:r w:rsidRPr="00270F31">
        <w:t>- Какое средство поможет в решении проблемы... (опишите, объясните)?</w:t>
      </w:r>
    </w:p>
    <w:p w:rsidR="00EF46CE" w:rsidRPr="00270F31" w:rsidRDefault="00EF46CE" w:rsidP="00EF46CE">
      <w:pPr>
        <w:pStyle w:val="pboth"/>
        <w:shd w:val="clear" w:color="auto" w:fill="FFFFFF"/>
        <w:spacing w:before="0" w:beforeAutospacing="0"/>
        <w:jc w:val="both"/>
      </w:pPr>
      <w:bookmarkStart w:id="8868" w:name="113940"/>
      <w:bookmarkEnd w:id="8868"/>
      <w:r w:rsidRPr="00270F31">
        <w:t>- Каким должно быть средство для решения проблемы... (опишите, смоделируйте)?</w:t>
      </w:r>
    </w:p>
    <w:p w:rsidR="00EF46CE" w:rsidRPr="00270F31" w:rsidRDefault="00EF46CE" w:rsidP="00EF46CE">
      <w:pPr>
        <w:pStyle w:val="pboth"/>
        <w:shd w:val="clear" w:color="auto" w:fill="FFFFFF"/>
        <w:spacing w:before="0" w:beforeAutospacing="0"/>
        <w:jc w:val="both"/>
      </w:pPr>
      <w:bookmarkStart w:id="8869" w:name="113941"/>
      <w:bookmarkEnd w:id="8869"/>
      <w:r w:rsidRPr="00270F31">
        <w:t>- Как сделать средство для решения проблемы (дайте инструкцию)?</w:t>
      </w:r>
    </w:p>
    <w:p w:rsidR="00EF46CE" w:rsidRPr="00270F31" w:rsidRDefault="00EF46CE" w:rsidP="00EF46CE">
      <w:pPr>
        <w:pStyle w:val="pboth"/>
        <w:shd w:val="clear" w:color="auto" w:fill="FFFFFF"/>
        <w:spacing w:before="0" w:beforeAutospacing="0"/>
        <w:jc w:val="both"/>
      </w:pPr>
      <w:bookmarkStart w:id="8870" w:name="113942"/>
      <w:bookmarkEnd w:id="8870"/>
      <w:r w:rsidRPr="00270F31">
        <w:t>- Как выглядело... (опишите, реконструируйте)?</w:t>
      </w:r>
    </w:p>
    <w:p w:rsidR="00EF46CE" w:rsidRPr="00270F31" w:rsidRDefault="00EF46CE" w:rsidP="00EF46CE">
      <w:pPr>
        <w:pStyle w:val="pboth"/>
        <w:shd w:val="clear" w:color="auto" w:fill="FFFFFF"/>
        <w:spacing w:before="0" w:beforeAutospacing="0"/>
        <w:jc w:val="both"/>
      </w:pPr>
      <w:bookmarkStart w:id="8871" w:name="113943"/>
      <w:bookmarkEnd w:id="8871"/>
      <w:r w:rsidRPr="00270F31">
        <w:lastRenderedPageBreak/>
        <w:t>- Как будет выглядеть... (опишите, спрогнозируйте)? И т.д.</w:t>
      </w:r>
    </w:p>
    <w:p w:rsidR="00EF46CE" w:rsidRPr="00270F31" w:rsidRDefault="00EF46CE" w:rsidP="00EF46CE">
      <w:pPr>
        <w:pStyle w:val="pboth"/>
        <w:shd w:val="clear" w:color="auto" w:fill="FFFFFF"/>
        <w:spacing w:before="0" w:beforeAutospacing="0"/>
        <w:jc w:val="both"/>
      </w:pPr>
      <w:bookmarkStart w:id="8872" w:name="113944"/>
      <w:bookmarkEnd w:id="8872"/>
      <w:r w:rsidRPr="00270F31">
        <w:t>Основными формами представления итогов проектной деятельности являются:</w:t>
      </w:r>
    </w:p>
    <w:p w:rsidR="00EF46CE" w:rsidRPr="00270F31" w:rsidRDefault="00EF46CE" w:rsidP="00EF46CE">
      <w:pPr>
        <w:pStyle w:val="pboth"/>
        <w:shd w:val="clear" w:color="auto" w:fill="FFFFFF"/>
        <w:spacing w:before="0" w:beforeAutospacing="0"/>
        <w:jc w:val="both"/>
      </w:pPr>
      <w:bookmarkStart w:id="8873" w:name="113945"/>
      <w:bookmarkEnd w:id="8873"/>
      <w:r w:rsidRPr="00270F31">
        <w:t>- материальный объект, макет, конструкторское изделие;</w:t>
      </w:r>
    </w:p>
    <w:p w:rsidR="00EF46CE" w:rsidRPr="00270F31" w:rsidRDefault="00EF46CE" w:rsidP="00EF46CE">
      <w:pPr>
        <w:pStyle w:val="pboth"/>
        <w:shd w:val="clear" w:color="auto" w:fill="FFFFFF"/>
        <w:spacing w:before="0" w:beforeAutospacing="0"/>
        <w:jc w:val="both"/>
      </w:pPr>
      <w:bookmarkStart w:id="8874" w:name="113946"/>
      <w:bookmarkEnd w:id="8874"/>
      <w:r w:rsidRPr="00270F31">
        <w:t>- отчетные материалы по проекту (тексты, мультимедийные продукты).</w:t>
      </w:r>
    </w:p>
    <w:p w:rsidR="00EF46CE" w:rsidRPr="00270F31" w:rsidRDefault="00EF46CE" w:rsidP="00EF46CE">
      <w:pPr>
        <w:pStyle w:val="pboth"/>
        <w:shd w:val="clear" w:color="auto" w:fill="FFFFFF"/>
        <w:spacing w:before="0" w:beforeAutospacing="0"/>
        <w:jc w:val="both"/>
      </w:pPr>
      <w:bookmarkStart w:id="8875" w:name="113947"/>
      <w:bookmarkEnd w:id="8875"/>
      <w:r w:rsidRPr="00270F31">
        <w:rPr>
          <w:i/>
          <w:iCs/>
        </w:rPr>
        <w:t>Особенности организации проектной деятельности в рамках внеурочной деятельности</w:t>
      </w:r>
    </w:p>
    <w:p w:rsidR="00EF46CE" w:rsidRPr="00270F31" w:rsidRDefault="00EF46CE" w:rsidP="00EF46CE">
      <w:pPr>
        <w:pStyle w:val="pboth"/>
        <w:shd w:val="clear" w:color="auto" w:fill="FFFFFF"/>
        <w:spacing w:before="0" w:beforeAutospacing="0"/>
        <w:jc w:val="both"/>
      </w:pPr>
      <w:bookmarkStart w:id="8876" w:name="113948"/>
      <w:bookmarkEnd w:id="8876"/>
      <w:r w:rsidRPr="00270F31">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F46CE" w:rsidRPr="00270F31" w:rsidRDefault="00EF46CE" w:rsidP="00EF46CE">
      <w:pPr>
        <w:pStyle w:val="pboth"/>
        <w:shd w:val="clear" w:color="auto" w:fill="FFFFFF"/>
        <w:spacing w:before="0" w:beforeAutospacing="0"/>
        <w:jc w:val="both"/>
      </w:pPr>
      <w:bookmarkStart w:id="8877" w:name="113949"/>
      <w:bookmarkEnd w:id="8877"/>
      <w:r w:rsidRPr="00270F31">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EF46CE" w:rsidRPr="00270F31" w:rsidRDefault="00EF46CE" w:rsidP="00EF46CE">
      <w:pPr>
        <w:pStyle w:val="pboth"/>
        <w:shd w:val="clear" w:color="auto" w:fill="FFFFFF"/>
        <w:spacing w:before="0" w:beforeAutospacing="0"/>
        <w:jc w:val="both"/>
      </w:pPr>
      <w:bookmarkStart w:id="8878" w:name="113950"/>
      <w:bookmarkEnd w:id="8878"/>
      <w:r w:rsidRPr="00270F31">
        <w:t>- гуманитарное;</w:t>
      </w:r>
    </w:p>
    <w:p w:rsidR="00EF46CE" w:rsidRPr="00270F31" w:rsidRDefault="00EF46CE" w:rsidP="00EF46CE">
      <w:pPr>
        <w:pStyle w:val="pboth"/>
        <w:shd w:val="clear" w:color="auto" w:fill="FFFFFF"/>
        <w:spacing w:before="0" w:beforeAutospacing="0"/>
        <w:jc w:val="both"/>
      </w:pPr>
      <w:bookmarkStart w:id="8879" w:name="113951"/>
      <w:bookmarkEnd w:id="8879"/>
      <w:r w:rsidRPr="00270F31">
        <w:t>- естественно-научное;</w:t>
      </w:r>
    </w:p>
    <w:p w:rsidR="00EF46CE" w:rsidRPr="00270F31" w:rsidRDefault="00EF46CE" w:rsidP="00EF46CE">
      <w:pPr>
        <w:pStyle w:val="pboth"/>
        <w:shd w:val="clear" w:color="auto" w:fill="FFFFFF"/>
        <w:spacing w:before="0" w:beforeAutospacing="0"/>
        <w:jc w:val="both"/>
      </w:pPr>
      <w:bookmarkStart w:id="8880" w:name="113952"/>
      <w:bookmarkEnd w:id="8880"/>
      <w:r w:rsidRPr="00270F31">
        <w:t>- социально-ориентированное;</w:t>
      </w:r>
    </w:p>
    <w:p w:rsidR="00EF46CE" w:rsidRPr="00270F31" w:rsidRDefault="00EF46CE" w:rsidP="00EF46CE">
      <w:pPr>
        <w:pStyle w:val="pboth"/>
        <w:shd w:val="clear" w:color="auto" w:fill="FFFFFF"/>
        <w:spacing w:before="0" w:beforeAutospacing="0"/>
        <w:jc w:val="both"/>
      </w:pPr>
      <w:bookmarkStart w:id="8881" w:name="113953"/>
      <w:bookmarkEnd w:id="8881"/>
      <w:r w:rsidRPr="00270F31">
        <w:t>- инженерно-техническое;</w:t>
      </w:r>
    </w:p>
    <w:p w:rsidR="00EF46CE" w:rsidRPr="00270F31" w:rsidRDefault="00EF46CE" w:rsidP="00EF46CE">
      <w:pPr>
        <w:pStyle w:val="pboth"/>
        <w:shd w:val="clear" w:color="auto" w:fill="FFFFFF"/>
        <w:spacing w:before="0" w:beforeAutospacing="0"/>
        <w:jc w:val="both"/>
      </w:pPr>
      <w:bookmarkStart w:id="8882" w:name="113954"/>
      <w:bookmarkEnd w:id="8882"/>
      <w:r w:rsidRPr="00270F31">
        <w:t>- художественно-творческое;</w:t>
      </w:r>
    </w:p>
    <w:p w:rsidR="00EF46CE" w:rsidRPr="00270F31" w:rsidRDefault="00EF46CE" w:rsidP="00EF46CE">
      <w:pPr>
        <w:pStyle w:val="pboth"/>
        <w:shd w:val="clear" w:color="auto" w:fill="FFFFFF"/>
        <w:spacing w:before="0" w:beforeAutospacing="0"/>
        <w:jc w:val="both"/>
      </w:pPr>
      <w:bookmarkStart w:id="8883" w:name="113955"/>
      <w:bookmarkEnd w:id="8883"/>
      <w:r w:rsidRPr="00270F31">
        <w:t>- спортивно-оздоровительное;</w:t>
      </w:r>
    </w:p>
    <w:p w:rsidR="00EF46CE" w:rsidRPr="00270F31" w:rsidRDefault="00EF46CE" w:rsidP="00EF46CE">
      <w:pPr>
        <w:pStyle w:val="pboth"/>
        <w:shd w:val="clear" w:color="auto" w:fill="FFFFFF"/>
        <w:spacing w:before="0" w:beforeAutospacing="0"/>
        <w:jc w:val="both"/>
      </w:pPr>
      <w:bookmarkStart w:id="8884" w:name="113956"/>
      <w:bookmarkEnd w:id="8884"/>
      <w:r w:rsidRPr="00270F31">
        <w:t>- туристско-краеведческое.</w:t>
      </w:r>
    </w:p>
    <w:p w:rsidR="00EF46CE" w:rsidRPr="00270F31" w:rsidRDefault="00EF46CE" w:rsidP="00EF46CE">
      <w:pPr>
        <w:pStyle w:val="pboth"/>
        <w:shd w:val="clear" w:color="auto" w:fill="FFFFFF"/>
        <w:spacing w:before="0" w:beforeAutospacing="0"/>
        <w:jc w:val="both"/>
      </w:pPr>
      <w:bookmarkStart w:id="8885" w:name="113957"/>
      <w:bookmarkEnd w:id="8885"/>
      <w:r w:rsidRPr="00270F31">
        <w:t>В качестве основных форм организации ПД могут быть использованы:</w:t>
      </w:r>
    </w:p>
    <w:p w:rsidR="00EF46CE" w:rsidRPr="00270F31" w:rsidRDefault="00EF46CE" w:rsidP="00EF46CE">
      <w:pPr>
        <w:pStyle w:val="pboth"/>
        <w:shd w:val="clear" w:color="auto" w:fill="FFFFFF"/>
        <w:spacing w:before="0" w:beforeAutospacing="0"/>
        <w:jc w:val="both"/>
      </w:pPr>
      <w:bookmarkStart w:id="8886" w:name="113958"/>
      <w:bookmarkEnd w:id="8886"/>
      <w:r w:rsidRPr="00270F31">
        <w:t>- творческие мастерские;</w:t>
      </w:r>
    </w:p>
    <w:p w:rsidR="00EF46CE" w:rsidRPr="00270F31" w:rsidRDefault="00EF46CE" w:rsidP="00EF46CE">
      <w:pPr>
        <w:pStyle w:val="pboth"/>
        <w:shd w:val="clear" w:color="auto" w:fill="FFFFFF"/>
        <w:spacing w:before="0" w:beforeAutospacing="0"/>
        <w:jc w:val="both"/>
      </w:pPr>
      <w:bookmarkStart w:id="8887" w:name="113959"/>
      <w:bookmarkEnd w:id="8887"/>
      <w:r w:rsidRPr="00270F31">
        <w:t>- экспериментальные лаборатории;</w:t>
      </w:r>
    </w:p>
    <w:p w:rsidR="00EF46CE" w:rsidRPr="00270F31" w:rsidRDefault="00EF46CE" w:rsidP="00EF46CE">
      <w:pPr>
        <w:pStyle w:val="pboth"/>
        <w:shd w:val="clear" w:color="auto" w:fill="FFFFFF"/>
        <w:spacing w:before="0" w:beforeAutospacing="0"/>
        <w:jc w:val="both"/>
      </w:pPr>
      <w:bookmarkStart w:id="8888" w:name="113960"/>
      <w:bookmarkEnd w:id="8888"/>
      <w:r w:rsidRPr="00270F31">
        <w:t>- конструкторское бюро;</w:t>
      </w:r>
    </w:p>
    <w:p w:rsidR="00EF46CE" w:rsidRPr="00270F31" w:rsidRDefault="00EF46CE" w:rsidP="00EF46CE">
      <w:pPr>
        <w:pStyle w:val="pboth"/>
        <w:shd w:val="clear" w:color="auto" w:fill="FFFFFF"/>
        <w:spacing w:before="0" w:beforeAutospacing="0"/>
        <w:jc w:val="both"/>
      </w:pPr>
      <w:bookmarkStart w:id="8889" w:name="113961"/>
      <w:bookmarkEnd w:id="8889"/>
      <w:r w:rsidRPr="00270F31">
        <w:t>- проектные недели;</w:t>
      </w:r>
    </w:p>
    <w:p w:rsidR="00EF46CE" w:rsidRPr="00270F31" w:rsidRDefault="00EF46CE" w:rsidP="00EF46CE">
      <w:pPr>
        <w:pStyle w:val="pboth"/>
        <w:shd w:val="clear" w:color="auto" w:fill="FFFFFF"/>
        <w:spacing w:before="0" w:beforeAutospacing="0"/>
        <w:jc w:val="both"/>
      </w:pPr>
      <w:bookmarkStart w:id="8890" w:name="113962"/>
      <w:bookmarkEnd w:id="8890"/>
      <w:r w:rsidRPr="00270F31">
        <w:t>- практикумы.</w:t>
      </w:r>
    </w:p>
    <w:p w:rsidR="00EF46CE" w:rsidRPr="00270F31" w:rsidRDefault="00EF46CE" w:rsidP="00EF46CE">
      <w:pPr>
        <w:pStyle w:val="pboth"/>
        <w:shd w:val="clear" w:color="auto" w:fill="FFFFFF"/>
        <w:spacing w:before="0" w:beforeAutospacing="0"/>
        <w:jc w:val="both"/>
      </w:pPr>
      <w:bookmarkStart w:id="8891" w:name="113963"/>
      <w:bookmarkEnd w:id="8891"/>
      <w:r w:rsidRPr="00270F31">
        <w:t>Формами представления итогов проектной деятельности во внеурочное время являются:</w:t>
      </w:r>
    </w:p>
    <w:p w:rsidR="00EF46CE" w:rsidRPr="00270F31" w:rsidRDefault="00EF46CE" w:rsidP="00EF46CE">
      <w:pPr>
        <w:pStyle w:val="pboth"/>
        <w:shd w:val="clear" w:color="auto" w:fill="FFFFFF"/>
        <w:spacing w:before="0" w:beforeAutospacing="0"/>
        <w:jc w:val="both"/>
      </w:pPr>
      <w:bookmarkStart w:id="8892" w:name="113964"/>
      <w:bookmarkEnd w:id="8892"/>
      <w:r w:rsidRPr="00270F31">
        <w:t>- материальный продукт (объект, макет, конструкторское изделие и пр.);</w:t>
      </w:r>
    </w:p>
    <w:p w:rsidR="00EF46CE" w:rsidRPr="00270F31" w:rsidRDefault="00EF46CE" w:rsidP="00EF46CE">
      <w:pPr>
        <w:pStyle w:val="pboth"/>
        <w:shd w:val="clear" w:color="auto" w:fill="FFFFFF"/>
        <w:spacing w:before="0" w:beforeAutospacing="0"/>
        <w:jc w:val="both"/>
      </w:pPr>
      <w:bookmarkStart w:id="8893" w:name="113965"/>
      <w:bookmarkEnd w:id="8893"/>
      <w:r w:rsidRPr="00270F31">
        <w:t>- медийный продукт (плакат, газета, журнал, рекламная продукция, фильм и др.);</w:t>
      </w:r>
    </w:p>
    <w:p w:rsidR="00EF46CE" w:rsidRPr="00270F31" w:rsidRDefault="00EF46CE" w:rsidP="00EF46CE">
      <w:pPr>
        <w:pStyle w:val="pboth"/>
        <w:shd w:val="clear" w:color="auto" w:fill="FFFFFF"/>
        <w:spacing w:before="0" w:beforeAutospacing="0"/>
        <w:jc w:val="both"/>
      </w:pPr>
      <w:bookmarkStart w:id="8894" w:name="113966"/>
      <w:bookmarkEnd w:id="8894"/>
      <w:r w:rsidRPr="00270F31">
        <w:t>- публичное мероприятие (образовательное событие, социальное мероприятие/акция, театральная постановка и пр.);</w:t>
      </w:r>
    </w:p>
    <w:p w:rsidR="00EF46CE" w:rsidRPr="00270F31" w:rsidRDefault="00EF46CE" w:rsidP="00EF46CE">
      <w:pPr>
        <w:pStyle w:val="pboth"/>
        <w:shd w:val="clear" w:color="auto" w:fill="FFFFFF"/>
        <w:spacing w:before="0" w:beforeAutospacing="0"/>
        <w:jc w:val="both"/>
      </w:pPr>
      <w:bookmarkStart w:id="8895" w:name="113967"/>
      <w:bookmarkEnd w:id="8895"/>
      <w:r w:rsidRPr="00270F31">
        <w:lastRenderedPageBreak/>
        <w:t>- отчетные материалы по проекту (тексты, мультимедийные продукты).</w:t>
      </w:r>
    </w:p>
    <w:p w:rsidR="00EF46CE" w:rsidRPr="00270F31" w:rsidRDefault="00EF46CE" w:rsidP="00EF46CE">
      <w:pPr>
        <w:pStyle w:val="pboth"/>
        <w:shd w:val="clear" w:color="auto" w:fill="FFFFFF"/>
        <w:spacing w:before="0" w:beforeAutospacing="0"/>
        <w:jc w:val="both"/>
      </w:pPr>
      <w:bookmarkStart w:id="8896" w:name="113968"/>
      <w:bookmarkEnd w:id="8896"/>
      <w:r w:rsidRPr="00270F31">
        <w:rPr>
          <w:i/>
          <w:iCs/>
        </w:rPr>
        <w:t>Общие рекомендации по оцениванию проектной деятельности</w:t>
      </w:r>
    </w:p>
    <w:p w:rsidR="00EF46CE" w:rsidRPr="00270F31" w:rsidRDefault="00EF46CE" w:rsidP="00EF46CE">
      <w:pPr>
        <w:pStyle w:val="pboth"/>
        <w:shd w:val="clear" w:color="auto" w:fill="FFFFFF"/>
        <w:spacing w:before="0" w:beforeAutospacing="0"/>
        <w:jc w:val="both"/>
      </w:pPr>
      <w:bookmarkStart w:id="8897" w:name="113969"/>
      <w:bookmarkEnd w:id="8897"/>
      <w:r w:rsidRPr="00270F31">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EF46CE" w:rsidRPr="00270F31" w:rsidRDefault="00EF46CE" w:rsidP="00EF46CE">
      <w:pPr>
        <w:pStyle w:val="pboth"/>
        <w:shd w:val="clear" w:color="auto" w:fill="FFFFFF"/>
        <w:spacing w:before="0" w:beforeAutospacing="0"/>
        <w:jc w:val="both"/>
      </w:pPr>
      <w:bookmarkStart w:id="8898" w:name="113970"/>
      <w:bookmarkEnd w:id="8898"/>
      <w:r w:rsidRPr="00270F31">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F46CE" w:rsidRPr="00270F31" w:rsidRDefault="00EF46CE" w:rsidP="00EF46CE">
      <w:pPr>
        <w:pStyle w:val="pboth"/>
        <w:shd w:val="clear" w:color="auto" w:fill="FFFFFF"/>
        <w:spacing w:before="0" w:beforeAutospacing="0"/>
        <w:jc w:val="both"/>
      </w:pPr>
      <w:bookmarkStart w:id="8899" w:name="113971"/>
      <w:bookmarkEnd w:id="8899"/>
      <w:r w:rsidRPr="00270F31">
        <w:t>- понимание проблемы, связанных с нею цели и задач;</w:t>
      </w:r>
    </w:p>
    <w:p w:rsidR="00EF46CE" w:rsidRPr="00270F31" w:rsidRDefault="00EF46CE" w:rsidP="00EF46CE">
      <w:pPr>
        <w:pStyle w:val="pboth"/>
        <w:shd w:val="clear" w:color="auto" w:fill="FFFFFF"/>
        <w:spacing w:before="0" w:beforeAutospacing="0"/>
        <w:jc w:val="both"/>
      </w:pPr>
      <w:bookmarkStart w:id="8900" w:name="113972"/>
      <w:bookmarkEnd w:id="8900"/>
      <w:r w:rsidRPr="00270F31">
        <w:t>- умение определить оптимальный путь решения проблемы;</w:t>
      </w:r>
    </w:p>
    <w:p w:rsidR="00EF46CE" w:rsidRPr="00270F31" w:rsidRDefault="00EF46CE" w:rsidP="00EF46CE">
      <w:pPr>
        <w:pStyle w:val="pboth"/>
        <w:shd w:val="clear" w:color="auto" w:fill="FFFFFF"/>
        <w:spacing w:before="0" w:beforeAutospacing="0"/>
        <w:jc w:val="both"/>
      </w:pPr>
      <w:bookmarkStart w:id="8901" w:name="113973"/>
      <w:bookmarkEnd w:id="8901"/>
      <w:r w:rsidRPr="00270F31">
        <w:t>- умение планировать и работать по плану;</w:t>
      </w:r>
    </w:p>
    <w:p w:rsidR="00EF46CE" w:rsidRPr="00270F31" w:rsidRDefault="00EF46CE" w:rsidP="00EF46CE">
      <w:pPr>
        <w:pStyle w:val="pboth"/>
        <w:shd w:val="clear" w:color="auto" w:fill="FFFFFF"/>
        <w:spacing w:before="0" w:beforeAutospacing="0"/>
        <w:jc w:val="both"/>
      </w:pPr>
      <w:bookmarkStart w:id="8902" w:name="113974"/>
      <w:bookmarkEnd w:id="8902"/>
      <w:r w:rsidRPr="00270F31">
        <w:t>- умение реализовать проектный замысел и оформить его в виде реального "продукта";</w:t>
      </w:r>
    </w:p>
    <w:p w:rsidR="00EF46CE" w:rsidRPr="00270F31" w:rsidRDefault="00EF46CE" w:rsidP="00EF46CE">
      <w:pPr>
        <w:pStyle w:val="pboth"/>
        <w:shd w:val="clear" w:color="auto" w:fill="FFFFFF"/>
        <w:spacing w:before="0" w:beforeAutospacing="0"/>
        <w:jc w:val="both"/>
      </w:pPr>
      <w:bookmarkStart w:id="8903" w:name="113975"/>
      <w:bookmarkEnd w:id="8903"/>
      <w:r w:rsidRPr="00270F31">
        <w:t>- умение осуществлять самооценку деятельности и результата, взаимоценку деятельности в группе.</w:t>
      </w:r>
    </w:p>
    <w:p w:rsidR="00EF46CE" w:rsidRPr="00270F31" w:rsidRDefault="00EF46CE" w:rsidP="00EF46CE">
      <w:pPr>
        <w:pStyle w:val="pboth"/>
        <w:shd w:val="clear" w:color="auto" w:fill="FFFFFF"/>
        <w:spacing w:before="0" w:beforeAutospacing="0"/>
        <w:jc w:val="both"/>
      </w:pPr>
      <w:bookmarkStart w:id="8904" w:name="113976"/>
      <w:bookmarkEnd w:id="8904"/>
      <w:r w:rsidRPr="00270F31">
        <w:t>В процессе публичной презентации результатов проекта оценивается:</w:t>
      </w:r>
    </w:p>
    <w:p w:rsidR="00EF46CE" w:rsidRPr="00270F31" w:rsidRDefault="00EF46CE" w:rsidP="00EF46CE">
      <w:pPr>
        <w:pStyle w:val="pboth"/>
        <w:shd w:val="clear" w:color="auto" w:fill="FFFFFF"/>
        <w:spacing w:before="0" w:beforeAutospacing="0"/>
        <w:jc w:val="both"/>
      </w:pPr>
      <w:bookmarkStart w:id="8905" w:name="113977"/>
      <w:bookmarkEnd w:id="8905"/>
      <w:r w:rsidRPr="00270F31">
        <w:t>-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EF46CE" w:rsidRPr="00270F31" w:rsidRDefault="00EF46CE" w:rsidP="00EF46CE">
      <w:pPr>
        <w:pStyle w:val="pboth"/>
        <w:shd w:val="clear" w:color="auto" w:fill="FFFFFF"/>
        <w:spacing w:before="0" w:beforeAutospacing="0"/>
        <w:jc w:val="both"/>
      </w:pPr>
      <w:bookmarkStart w:id="8906" w:name="113978"/>
      <w:bookmarkEnd w:id="8906"/>
      <w:r w:rsidRPr="00270F31">
        <w:t>- качество наглядного представления проекта (использование рисунков, схем, графиков, моделей и других средств наглядной презентации);</w:t>
      </w:r>
    </w:p>
    <w:p w:rsidR="00EF46CE" w:rsidRPr="00270F31" w:rsidRDefault="00EF46CE" w:rsidP="00EF46CE">
      <w:pPr>
        <w:pStyle w:val="pboth"/>
        <w:shd w:val="clear" w:color="auto" w:fill="FFFFFF"/>
        <w:spacing w:before="0" w:beforeAutospacing="0"/>
        <w:jc w:val="both"/>
      </w:pPr>
      <w:bookmarkStart w:id="8907" w:name="113979"/>
      <w:bookmarkEnd w:id="8907"/>
      <w:r w:rsidRPr="00270F31">
        <w:t>- качество письменного текста (соответствие плану, оформление работы, грамотность изложения);</w:t>
      </w:r>
    </w:p>
    <w:p w:rsidR="00EF46CE" w:rsidRPr="00270F31" w:rsidRDefault="00EF46CE" w:rsidP="00EF46CE">
      <w:pPr>
        <w:pStyle w:val="pboth"/>
        <w:shd w:val="clear" w:color="auto" w:fill="FFFFFF"/>
        <w:spacing w:before="0" w:beforeAutospacing="0"/>
        <w:jc w:val="both"/>
      </w:pPr>
      <w:bookmarkStart w:id="8908" w:name="113980"/>
      <w:bookmarkEnd w:id="8908"/>
      <w:r w:rsidRPr="00270F31">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EF46CE" w:rsidRPr="00270F31" w:rsidRDefault="00EF46CE" w:rsidP="00EF46CE">
      <w:pPr>
        <w:pStyle w:val="pboth"/>
        <w:shd w:val="clear" w:color="auto" w:fill="FFFFFF"/>
        <w:spacing w:before="0" w:beforeAutospacing="0"/>
        <w:jc w:val="both"/>
      </w:pPr>
      <w:bookmarkStart w:id="8909" w:name="113981"/>
      <w:bookmarkEnd w:id="8909"/>
      <w:r w:rsidRPr="00270F31">
        <w:t>2.2.3. Организационный раздел</w:t>
      </w:r>
    </w:p>
    <w:p w:rsidR="00EF46CE" w:rsidRPr="00270F31" w:rsidRDefault="00EF46CE" w:rsidP="00EF46CE">
      <w:pPr>
        <w:pStyle w:val="pboth"/>
        <w:shd w:val="clear" w:color="auto" w:fill="FFFFFF"/>
        <w:spacing w:before="0" w:beforeAutospacing="0"/>
        <w:jc w:val="both"/>
      </w:pPr>
      <w:bookmarkStart w:id="8910" w:name="113982"/>
      <w:bookmarkEnd w:id="8910"/>
      <w:r w:rsidRPr="00270F31">
        <w:rPr>
          <w:i/>
          <w:iCs/>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EF46CE" w:rsidRPr="00270F31" w:rsidRDefault="00EF46CE" w:rsidP="00EF46CE">
      <w:pPr>
        <w:pStyle w:val="pboth"/>
        <w:shd w:val="clear" w:color="auto" w:fill="FFFFFF"/>
        <w:spacing w:before="0" w:beforeAutospacing="0"/>
        <w:jc w:val="both"/>
      </w:pPr>
      <w:bookmarkStart w:id="8911" w:name="113983"/>
      <w:bookmarkEnd w:id="8911"/>
      <w:r w:rsidRPr="00270F31">
        <w:t>С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EF46CE" w:rsidRPr="00270F31" w:rsidRDefault="00EF46CE" w:rsidP="00EF46CE">
      <w:pPr>
        <w:pStyle w:val="pboth"/>
        <w:shd w:val="clear" w:color="auto" w:fill="FFFFFF"/>
        <w:spacing w:before="0" w:beforeAutospacing="0"/>
        <w:jc w:val="both"/>
      </w:pPr>
      <w:bookmarkStart w:id="8912" w:name="113984"/>
      <w:bookmarkEnd w:id="8912"/>
      <w:r w:rsidRPr="00270F31">
        <w:t>-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EF46CE" w:rsidRPr="00270F31" w:rsidRDefault="00EF46CE" w:rsidP="00EF46CE">
      <w:pPr>
        <w:pStyle w:val="pboth"/>
        <w:shd w:val="clear" w:color="auto" w:fill="FFFFFF"/>
        <w:spacing w:before="0" w:beforeAutospacing="0"/>
        <w:jc w:val="both"/>
      </w:pPr>
      <w:bookmarkStart w:id="8913" w:name="113985"/>
      <w:bookmarkEnd w:id="8913"/>
      <w:r w:rsidRPr="00270F31">
        <w:lastRenderedPageBreak/>
        <w:t>- определение способов межпредметной интеграции, обеспечивающей достижение данных результатов (междисциплинарный модуль, интегративные уроки и т.п.);</w:t>
      </w:r>
    </w:p>
    <w:p w:rsidR="00EF46CE" w:rsidRPr="00270F31" w:rsidRDefault="00EF46CE" w:rsidP="00EF46CE">
      <w:pPr>
        <w:pStyle w:val="pboth"/>
        <w:shd w:val="clear" w:color="auto" w:fill="FFFFFF"/>
        <w:spacing w:before="0" w:beforeAutospacing="0"/>
        <w:jc w:val="both"/>
      </w:pPr>
      <w:bookmarkStart w:id="8914" w:name="113986"/>
      <w:bookmarkEnd w:id="8914"/>
      <w:r w:rsidRPr="00270F31">
        <w:t>- определение этапов и форм постепенного усложнения деятельности учащихся по овладению универсальными учебными действиями;</w:t>
      </w:r>
    </w:p>
    <w:p w:rsidR="00EF46CE" w:rsidRPr="00270F31" w:rsidRDefault="00EF46CE" w:rsidP="00EF46CE">
      <w:pPr>
        <w:pStyle w:val="pboth"/>
        <w:shd w:val="clear" w:color="auto" w:fill="FFFFFF"/>
        <w:spacing w:before="0" w:beforeAutospacing="0"/>
        <w:jc w:val="both"/>
      </w:pPr>
      <w:bookmarkStart w:id="8915" w:name="113987"/>
      <w:bookmarkEnd w:id="8915"/>
      <w:r w:rsidRPr="00270F31">
        <w:t>- разработка общего алгоритма (технологической схемы) урока, имеющего два целевых фокуса: предметный и метапредметный;</w:t>
      </w:r>
    </w:p>
    <w:p w:rsidR="00EF46CE" w:rsidRPr="00270F31" w:rsidRDefault="00EF46CE" w:rsidP="00EF46CE">
      <w:pPr>
        <w:pStyle w:val="pboth"/>
        <w:shd w:val="clear" w:color="auto" w:fill="FFFFFF"/>
        <w:spacing w:before="0" w:beforeAutospacing="0"/>
        <w:jc w:val="both"/>
      </w:pPr>
      <w:bookmarkStart w:id="8916" w:name="113988"/>
      <w:bookmarkEnd w:id="8916"/>
      <w:r w:rsidRPr="00270F31">
        <w:t>- разработка основных подходов к конструированию задач на применение универсальных учебных действий;</w:t>
      </w:r>
    </w:p>
    <w:p w:rsidR="00EF46CE" w:rsidRPr="00270F31" w:rsidRDefault="00EF46CE" w:rsidP="00EF46CE">
      <w:pPr>
        <w:pStyle w:val="pboth"/>
        <w:shd w:val="clear" w:color="auto" w:fill="FFFFFF"/>
        <w:spacing w:before="0" w:beforeAutospacing="0"/>
        <w:jc w:val="both"/>
      </w:pPr>
      <w:bookmarkStart w:id="8917" w:name="113989"/>
      <w:bookmarkEnd w:id="8917"/>
      <w:r w:rsidRPr="00270F31">
        <w:t>-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EF46CE" w:rsidRPr="00270F31" w:rsidRDefault="00EF46CE" w:rsidP="00EF46CE">
      <w:pPr>
        <w:pStyle w:val="pboth"/>
        <w:shd w:val="clear" w:color="auto" w:fill="FFFFFF"/>
        <w:spacing w:before="0" w:beforeAutospacing="0"/>
        <w:jc w:val="both"/>
      </w:pPr>
      <w:bookmarkStart w:id="8918" w:name="113990"/>
      <w:bookmarkEnd w:id="8918"/>
      <w:r w:rsidRPr="00270F31">
        <w:t>- разработка основных подходов к организации учебной деятельности по формированию и развитию ИКТ-компетенций;</w:t>
      </w:r>
    </w:p>
    <w:p w:rsidR="00EF46CE" w:rsidRPr="00270F31" w:rsidRDefault="00EF46CE" w:rsidP="00EF46CE">
      <w:pPr>
        <w:pStyle w:val="pboth"/>
        <w:shd w:val="clear" w:color="auto" w:fill="FFFFFF"/>
        <w:spacing w:before="0" w:beforeAutospacing="0"/>
        <w:jc w:val="both"/>
      </w:pPr>
      <w:bookmarkStart w:id="8919" w:name="113991"/>
      <w:bookmarkEnd w:id="8919"/>
      <w:r w:rsidRPr="00270F31">
        <w:t>-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EF46CE" w:rsidRPr="00270F31" w:rsidRDefault="00EF46CE" w:rsidP="00EF46CE">
      <w:pPr>
        <w:pStyle w:val="pboth"/>
        <w:shd w:val="clear" w:color="auto" w:fill="FFFFFF"/>
        <w:spacing w:before="0" w:beforeAutospacing="0"/>
        <w:jc w:val="both"/>
      </w:pPr>
      <w:bookmarkStart w:id="8920" w:name="113992"/>
      <w:bookmarkEnd w:id="8920"/>
      <w:r w:rsidRPr="00270F31">
        <w:t>- разработка методики и инструментария мониторинга успешности освоения и применения обучающимися универсальных учебных действий;</w:t>
      </w:r>
    </w:p>
    <w:p w:rsidR="00EF46CE" w:rsidRPr="00270F31" w:rsidRDefault="00EF46CE" w:rsidP="00EF46CE">
      <w:pPr>
        <w:pStyle w:val="pboth"/>
        <w:shd w:val="clear" w:color="auto" w:fill="FFFFFF"/>
        <w:spacing w:before="0" w:beforeAutospacing="0"/>
        <w:jc w:val="both"/>
      </w:pPr>
      <w:bookmarkStart w:id="8921" w:name="113993"/>
      <w:bookmarkEnd w:id="8921"/>
      <w:r w:rsidRPr="00270F31">
        <w:t>-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F46CE" w:rsidRPr="00270F31" w:rsidRDefault="00EF46CE" w:rsidP="00EF46CE">
      <w:pPr>
        <w:pStyle w:val="pboth"/>
        <w:shd w:val="clear" w:color="auto" w:fill="FFFFFF"/>
        <w:spacing w:before="0" w:beforeAutospacing="0"/>
        <w:jc w:val="both"/>
      </w:pPr>
      <w:bookmarkStart w:id="8922" w:name="113994"/>
      <w:bookmarkEnd w:id="8922"/>
      <w:r w:rsidRPr="00270F31">
        <w:t>-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EF46CE" w:rsidRPr="00270F31" w:rsidRDefault="00EF46CE" w:rsidP="00EF46CE">
      <w:pPr>
        <w:pStyle w:val="pboth"/>
        <w:shd w:val="clear" w:color="auto" w:fill="FFFFFF"/>
        <w:spacing w:before="0" w:beforeAutospacing="0"/>
        <w:jc w:val="both"/>
      </w:pPr>
      <w:bookmarkStart w:id="8923" w:name="113995"/>
      <w:bookmarkEnd w:id="8923"/>
      <w:r w:rsidRPr="00270F31">
        <w:t>-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EF46CE" w:rsidRPr="00270F31" w:rsidRDefault="00EF46CE" w:rsidP="00EF46CE">
      <w:pPr>
        <w:pStyle w:val="pboth"/>
        <w:shd w:val="clear" w:color="auto" w:fill="FFFFFF"/>
        <w:spacing w:before="0" w:beforeAutospacing="0"/>
        <w:jc w:val="both"/>
      </w:pPr>
      <w:bookmarkStart w:id="8924" w:name="113996"/>
      <w:bookmarkEnd w:id="8924"/>
      <w:r w:rsidRPr="00270F31">
        <w:t>- организация разъяснительной/просветительской работы с родителями по проблемам развития УУД у учащихся;</w:t>
      </w:r>
    </w:p>
    <w:p w:rsidR="00EF46CE" w:rsidRPr="00270F31" w:rsidRDefault="00EF46CE" w:rsidP="00EF46CE">
      <w:pPr>
        <w:pStyle w:val="pboth"/>
        <w:shd w:val="clear" w:color="auto" w:fill="FFFFFF"/>
        <w:spacing w:before="0" w:beforeAutospacing="0"/>
        <w:jc w:val="both"/>
      </w:pPr>
      <w:bookmarkStart w:id="8925" w:name="113997"/>
      <w:bookmarkEnd w:id="8925"/>
      <w:r w:rsidRPr="00270F31">
        <w:t>- организация отражения результатов работы по формированию УУД учащихся на сайте образовательной организации.</w:t>
      </w:r>
    </w:p>
    <w:p w:rsidR="00EF46CE" w:rsidRPr="00270F31" w:rsidRDefault="00EF46CE" w:rsidP="00EF46CE">
      <w:pPr>
        <w:pStyle w:val="pboth"/>
        <w:shd w:val="clear" w:color="auto" w:fill="FFFFFF"/>
        <w:spacing w:before="0" w:beforeAutospacing="0"/>
        <w:jc w:val="both"/>
      </w:pPr>
      <w:bookmarkStart w:id="8926" w:name="113998"/>
      <w:bookmarkEnd w:id="8926"/>
      <w:r w:rsidRPr="00270F31">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F46CE" w:rsidRPr="00270F31" w:rsidRDefault="00EF46CE" w:rsidP="00EF46CE">
      <w:pPr>
        <w:pStyle w:val="pboth"/>
        <w:shd w:val="clear" w:color="auto" w:fill="FFFFFF"/>
        <w:spacing w:before="0" w:beforeAutospacing="0"/>
        <w:jc w:val="both"/>
      </w:pPr>
      <w:bookmarkStart w:id="8927" w:name="113999"/>
      <w:bookmarkEnd w:id="8927"/>
      <w:r w:rsidRPr="00270F31">
        <w:t>На подготовительном этапе команда образовательной организации может провести следующие аналитические работы:</w:t>
      </w:r>
    </w:p>
    <w:p w:rsidR="00EF46CE" w:rsidRPr="00270F31" w:rsidRDefault="00EF46CE" w:rsidP="00EF46CE">
      <w:pPr>
        <w:pStyle w:val="pboth"/>
        <w:shd w:val="clear" w:color="auto" w:fill="FFFFFF"/>
        <w:spacing w:before="0" w:beforeAutospacing="0"/>
        <w:jc w:val="both"/>
      </w:pPr>
      <w:bookmarkStart w:id="8928" w:name="114000"/>
      <w:bookmarkEnd w:id="8928"/>
      <w:r w:rsidRPr="00270F31">
        <w:t>-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EF46CE" w:rsidRPr="00270F31" w:rsidRDefault="00EF46CE" w:rsidP="00EF46CE">
      <w:pPr>
        <w:pStyle w:val="pboth"/>
        <w:shd w:val="clear" w:color="auto" w:fill="FFFFFF"/>
        <w:spacing w:before="0" w:beforeAutospacing="0"/>
        <w:jc w:val="both"/>
      </w:pPr>
      <w:bookmarkStart w:id="8929" w:name="114001"/>
      <w:bookmarkEnd w:id="8929"/>
      <w:r w:rsidRPr="00270F31">
        <w:lastRenderedPageBreak/>
        <w:t>-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F46CE" w:rsidRPr="00270F31" w:rsidRDefault="00EF46CE" w:rsidP="00EF46CE">
      <w:pPr>
        <w:pStyle w:val="pboth"/>
        <w:shd w:val="clear" w:color="auto" w:fill="FFFFFF"/>
        <w:spacing w:before="0" w:beforeAutospacing="0"/>
        <w:jc w:val="both"/>
      </w:pPr>
      <w:bookmarkStart w:id="8930" w:name="114002"/>
      <w:bookmarkEnd w:id="8930"/>
      <w:r w:rsidRPr="00270F31">
        <w:t>- анализировать результаты учащихся по линии развития УУД на предыдущем уровне;</w:t>
      </w:r>
    </w:p>
    <w:p w:rsidR="00EF46CE" w:rsidRPr="00270F31" w:rsidRDefault="00EF46CE" w:rsidP="00EF46CE">
      <w:pPr>
        <w:pStyle w:val="pboth"/>
        <w:shd w:val="clear" w:color="auto" w:fill="FFFFFF"/>
        <w:spacing w:before="0" w:beforeAutospacing="0"/>
        <w:jc w:val="both"/>
      </w:pPr>
      <w:bookmarkStart w:id="8931" w:name="114003"/>
      <w:bookmarkEnd w:id="8931"/>
      <w:r w:rsidRPr="00270F31">
        <w:t>-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EF46CE" w:rsidRPr="00270F31" w:rsidRDefault="00EF46CE" w:rsidP="00EF46CE">
      <w:pPr>
        <w:pStyle w:val="pboth"/>
        <w:shd w:val="clear" w:color="auto" w:fill="FFFFFF"/>
        <w:spacing w:before="0" w:beforeAutospacing="0"/>
        <w:jc w:val="both"/>
      </w:pPr>
      <w:bookmarkStart w:id="8932" w:name="114004"/>
      <w:bookmarkEnd w:id="8932"/>
      <w:r w:rsidRPr="00270F31">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EF46CE" w:rsidRPr="00270F31" w:rsidRDefault="00EF46CE" w:rsidP="00EF46CE">
      <w:pPr>
        <w:pStyle w:val="pboth"/>
        <w:shd w:val="clear" w:color="auto" w:fill="FFFFFF"/>
        <w:spacing w:before="0" w:beforeAutospacing="0"/>
        <w:jc w:val="both"/>
      </w:pPr>
      <w:bookmarkStart w:id="8933" w:name="114005"/>
      <w:bookmarkEnd w:id="8933"/>
      <w:r w:rsidRPr="00270F31">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EF46CE" w:rsidRDefault="00EF46CE" w:rsidP="00EF46CE">
      <w:pPr>
        <w:pStyle w:val="pboth"/>
        <w:shd w:val="clear" w:color="auto" w:fill="FFFFFF"/>
        <w:spacing w:before="0" w:beforeAutospacing="0"/>
        <w:jc w:val="both"/>
      </w:pPr>
      <w:bookmarkStart w:id="8934" w:name="114006"/>
      <w:bookmarkEnd w:id="8934"/>
      <w:r w:rsidRPr="00270F31">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270F31" w:rsidRDefault="00270F31" w:rsidP="00EF46CE">
      <w:pPr>
        <w:pStyle w:val="pboth"/>
        <w:shd w:val="clear" w:color="auto" w:fill="FFFFFF"/>
        <w:spacing w:before="0" w:beforeAutospacing="0"/>
        <w:jc w:val="both"/>
      </w:pPr>
    </w:p>
    <w:p w:rsidR="00270F31" w:rsidRDefault="00270F31" w:rsidP="00EF46CE">
      <w:pPr>
        <w:pStyle w:val="pboth"/>
        <w:shd w:val="clear" w:color="auto" w:fill="FFFFFF"/>
        <w:spacing w:before="0" w:beforeAutospacing="0"/>
        <w:jc w:val="both"/>
      </w:pPr>
    </w:p>
    <w:p w:rsidR="007F1F2F" w:rsidRDefault="007F1F2F" w:rsidP="00EF46CE">
      <w:pPr>
        <w:pStyle w:val="pboth"/>
        <w:shd w:val="clear" w:color="auto" w:fill="FFFFFF"/>
        <w:spacing w:before="0" w:beforeAutospacing="0"/>
        <w:jc w:val="both"/>
      </w:pPr>
    </w:p>
    <w:p w:rsidR="007F1F2F" w:rsidRDefault="007F1F2F" w:rsidP="00EF46CE">
      <w:pPr>
        <w:pStyle w:val="pboth"/>
        <w:shd w:val="clear" w:color="auto" w:fill="FFFFFF"/>
        <w:spacing w:before="0" w:beforeAutospacing="0"/>
        <w:jc w:val="both"/>
      </w:pPr>
    </w:p>
    <w:p w:rsidR="007F1F2F" w:rsidRDefault="007F1F2F" w:rsidP="00EF46CE">
      <w:pPr>
        <w:pStyle w:val="pboth"/>
        <w:shd w:val="clear" w:color="auto" w:fill="FFFFFF"/>
        <w:spacing w:before="0" w:beforeAutospacing="0"/>
        <w:jc w:val="both"/>
      </w:pPr>
    </w:p>
    <w:p w:rsidR="007F1F2F" w:rsidRDefault="007F1F2F" w:rsidP="00EF46CE">
      <w:pPr>
        <w:pStyle w:val="pboth"/>
        <w:shd w:val="clear" w:color="auto" w:fill="FFFFFF"/>
        <w:spacing w:before="0" w:beforeAutospacing="0"/>
        <w:jc w:val="both"/>
      </w:pPr>
    </w:p>
    <w:p w:rsidR="007F1F2F" w:rsidRDefault="007F1F2F" w:rsidP="00EF46CE">
      <w:pPr>
        <w:pStyle w:val="pboth"/>
        <w:shd w:val="clear" w:color="auto" w:fill="FFFFFF"/>
        <w:spacing w:before="0" w:beforeAutospacing="0"/>
        <w:jc w:val="both"/>
      </w:pPr>
    </w:p>
    <w:p w:rsidR="007F1F2F" w:rsidRDefault="007F1F2F" w:rsidP="00EF46CE">
      <w:pPr>
        <w:pStyle w:val="pboth"/>
        <w:shd w:val="clear" w:color="auto" w:fill="FFFFFF"/>
        <w:spacing w:before="0" w:beforeAutospacing="0"/>
        <w:jc w:val="both"/>
      </w:pPr>
    </w:p>
    <w:p w:rsidR="007F1F2F" w:rsidRDefault="007F1F2F" w:rsidP="00EF46CE">
      <w:pPr>
        <w:pStyle w:val="pboth"/>
        <w:shd w:val="clear" w:color="auto" w:fill="FFFFFF"/>
        <w:spacing w:before="0" w:beforeAutospacing="0"/>
        <w:jc w:val="both"/>
      </w:pPr>
    </w:p>
    <w:p w:rsidR="007F1F2F" w:rsidRDefault="007F1F2F" w:rsidP="00EF46CE">
      <w:pPr>
        <w:pStyle w:val="pboth"/>
        <w:shd w:val="clear" w:color="auto" w:fill="FFFFFF"/>
        <w:spacing w:before="0" w:beforeAutospacing="0"/>
        <w:jc w:val="both"/>
      </w:pPr>
    </w:p>
    <w:p w:rsidR="007F1F2F" w:rsidRDefault="007F1F2F" w:rsidP="00EF46CE">
      <w:pPr>
        <w:pStyle w:val="pboth"/>
        <w:shd w:val="clear" w:color="auto" w:fill="FFFFFF"/>
        <w:spacing w:before="0" w:beforeAutospacing="0"/>
        <w:jc w:val="both"/>
      </w:pPr>
    </w:p>
    <w:p w:rsidR="007F1F2F" w:rsidRDefault="007F1F2F" w:rsidP="00EF46CE">
      <w:pPr>
        <w:pStyle w:val="pboth"/>
        <w:shd w:val="clear" w:color="auto" w:fill="FFFFFF"/>
        <w:spacing w:before="0" w:beforeAutospacing="0"/>
        <w:jc w:val="both"/>
      </w:pPr>
    </w:p>
    <w:p w:rsidR="007F1F2F" w:rsidRDefault="007F1F2F" w:rsidP="00EF46CE">
      <w:pPr>
        <w:pStyle w:val="pboth"/>
        <w:shd w:val="clear" w:color="auto" w:fill="FFFFFF"/>
        <w:spacing w:before="0" w:beforeAutospacing="0"/>
        <w:jc w:val="both"/>
      </w:pPr>
    </w:p>
    <w:p w:rsidR="00270F31" w:rsidRPr="00270F31" w:rsidRDefault="00270F31" w:rsidP="00EF46CE">
      <w:pPr>
        <w:pStyle w:val="pboth"/>
        <w:shd w:val="clear" w:color="auto" w:fill="FFFFFF"/>
        <w:spacing w:before="0" w:beforeAutospacing="0"/>
        <w:jc w:val="both"/>
      </w:pPr>
    </w:p>
    <w:p w:rsidR="00EF46CE" w:rsidRPr="00EF46CE" w:rsidRDefault="00DF119B" w:rsidP="00DF119B">
      <w:pPr>
        <w:pStyle w:val="pboth"/>
        <w:shd w:val="clear" w:color="auto" w:fill="FFFFFF"/>
        <w:spacing w:before="0" w:beforeAutospacing="0"/>
        <w:jc w:val="center"/>
        <w:rPr>
          <w:color w:val="212529"/>
          <w:sz w:val="22"/>
          <w:szCs w:val="22"/>
        </w:rPr>
      </w:pPr>
      <w:bookmarkStart w:id="8935" w:name="114007"/>
      <w:bookmarkEnd w:id="8935"/>
      <w:r w:rsidRPr="007F1F2F">
        <w:rPr>
          <w:b/>
          <w:color w:val="212529"/>
          <w:sz w:val="32"/>
          <w:szCs w:val="32"/>
        </w:rPr>
        <w:lastRenderedPageBreak/>
        <w:t>2.3</w:t>
      </w:r>
      <w:r w:rsidRPr="00DF119B">
        <w:rPr>
          <w:b/>
          <w:color w:val="212529"/>
          <w:sz w:val="22"/>
          <w:szCs w:val="22"/>
        </w:rPr>
        <w:t>.</w:t>
      </w:r>
      <w:r>
        <w:rPr>
          <w:color w:val="212529"/>
          <w:sz w:val="22"/>
          <w:szCs w:val="22"/>
        </w:rPr>
        <w:t xml:space="preserve">              </w:t>
      </w:r>
      <w:r w:rsidR="00EF46CE" w:rsidRPr="00DF119B">
        <w:rPr>
          <w:b/>
          <w:color w:val="212529"/>
          <w:sz w:val="36"/>
          <w:szCs w:val="36"/>
        </w:rPr>
        <w:t>ПРОГРАММА ВОСПИТАНИЯ</w:t>
      </w:r>
    </w:p>
    <w:p w:rsidR="00DF119B" w:rsidRDefault="00DF119B" w:rsidP="00DF119B">
      <w:pPr>
        <w:ind w:firstLine="709"/>
        <w:jc w:val="center"/>
        <w:rPr>
          <w:b/>
          <w:sz w:val="28"/>
        </w:rPr>
      </w:pPr>
      <w:bookmarkStart w:id="8936" w:name="114008"/>
      <w:bookmarkStart w:id="8937" w:name="114285"/>
      <w:bookmarkEnd w:id="8936"/>
      <w:bookmarkEnd w:id="8937"/>
      <w:r>
        <w:rPr>
          <w:b/>
          <w:color w:val="000000"/>
          <w:sz w:val="28"/>
        </w:rPr>
        <w:t>Пояснительная записка</w:t>
      </w:r>
    </w:p>
    <w:p w:rsidR="00DF119B" w:rsidRDefault="00DF119B" w:rsidP="00DF119B">
      <w:pPr>
        <w:ind w:firstLine="709"/>
        <w:jc w:val="both"/>
        <w:rPr>
          <w:sz w:val="28"/>
        </w:rPr>
      </w:pPr>
    </w:p>
    <w:p w:rsidR="00DF119B" w:rsidRDefault="00DF119B" w:rsidP="00DF119B">
      <w:pPr>
        <w:ind w:firstLine="709"/>
        <w:jc w:val="both"/>
        <w:rPr>
          <w:sz w:val="28"/>
        </w:rPr>
      </w:pPr>
      <w:r>
        <w:rPr>
          <w:color w:val="000000"/>
          <w:sz w:val="28"/>
        </w:rPr>
        <w:t>Рабочая программа воспитания   МОУ «БайгазинскаяСОШ»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DF119B" w:rsidRDefault="00DF119B" w:rsidP="00DF119B">
      <w:pPr>
        <w:ind w:firstLine="709"/>
        <w:jc w:val="both"/>
        <w:rPr>
          <w:sz w:val="28"/>
        </w:rPr>
      </w:pPr>
      <w:r>
        <w:rPr>
          <w:color w:val="000000"/>
          <w:sz w:val="28"/>
        </w:rPr>
        <w:t>Приказ Минпросвещения России от 12 августа 2022 года № 732 о внесении изменений в ФГОС среднего общего образования от 17 мая 2012 года № 413</w:t>
      </w:r>
    </w:p>
    <w:p w:rsidR="00DF119B" w:rsidRPr="007F1F2F" w:rsidRDefault="00DF119B" w:rsidP="007F1F2F">
      <w:pPr>
        <w:ind w:firstLine="709"/>
        <w:jc w:val="both"/>
        <w:rPr>
          <w:sz w:val="28"/>
        </w:rPr>
      </w:pPr>
      <w:r>
        <w:rPr>
          <w:color w:val="000000"/>
          <w:sz w:val="28"/>
        </w:rPr>
        <w:t>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DF119B" w:rsidRDefault="00DF119B" w:rsidP="00DF119B">
      <w:pPr>
        <w:ind w:firstLine="709"/>
        <w:jc w:val="both"/>
        <w:rPr>
          <w:b/>
          <w:sz w:val="28"/>
        </w:rPr>
      </w:pPr>
    </w:p>
    <w:p w:rsidR="00DF119B" w:rsidRDefault="00DF119B" w:rsidP="00DF119B">
      <w:pPr>
        <w:ind w:firstLine="709"/>
        <w:jc w:val="both"/>
        <w:rPr>
          <w:b/>
          <w:sz w:val="28"/>
        </w:rPr>
      </w:pPr>
    </w:p>
    <w:p w:rsidR="00DF119B" w:rsidRDefault="00DF119B" w:rsidP="00DF119B">
      <w:pPr>
        <w:ind w:firstLine="709"/>
        <w:jc w:val="center"/>
        <w:rPr>
          <w:b/>
          <w:sz w:val="28"/>
        </w:rPr>
      </w:pPr>
      <w:r>
        <w:rPr>
          <w:b/>
          <w:color w:val="000000"/>
          <w:sz w:val="28"/>
        </w:rPr>
        <w:t>РАЗДЕЛ I. ЦЕЛЕВОЙ</w:t>
      </w:r>
    </w:p>
    <w:p w:rsidR="00DF119B" w:rsidRDefault="00DF119B" w:rsidP="00DF119B">
      <w:pPr>
        <w:ind w:firstLine="709"/>
        <w:jc w:val="both"/>
        <w:rPr>
          <w:sz w:val="28"/>
        </w:rPr>
      </w:pPr>
    </w:p>
    <w:p w:rsidR="00DF119B" w:rsidRDefault="00DF119B" w:rsidP="00DF119B">
      <w:pPr>
        <w:ind w:firstLine="709"/>
        <w:jc w:val="both"/>
        <w:rPr>
          <w:sz w:val="28"/>
        </w:rPr>
      </w:pPr>
      <w:r>
        <w:rPr>
          <w:color w:val="000000"/>
          <w:sz w:val="28"/>
        </w:rPr>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w:t>
      </w:r>
    </w:p>
    <w:p w:rsidR="00DF119B" w:rsidRDefault="00DF119B" w:rsidP="00DF119B">
      <w:pPr>
        <w:ind w:firstLine="709"/>
        <w:jc w:val="both"/>
        <w:rPr>
          <w:sz w:val="28"/>
        </w:rPr>
      </w:pPr>
      <w:r>
        <w:rPr>
          <w:color w:val="000000"/>
          <w:sz w:val="28"/>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w:t>
      </w:r>
      <w:r>
        <w:rPr>
          <w:color w:val="000000"/>
          <w:sz w:val="28"/>
        </w:rPr>
        <w:lastRenderedPageBreak/>
        <w:t>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F119B" w:rsidRDefault="00DF119B" w:rsidP="00DF119B">
      <w:pPr>
        <w:ind w:firstLine="709"/>
        <w:jc w:val="both"/>
        <w:rPr>
          <w:sz w:val="28"/>
        </w:rPr>
      </w:pPr>
    </w:p>
    <w:p w:rsidR="00DF119B" w:rsidRDefault="00DF119B" w:rsidP="00DF119B">
      <w:pPr>
        <w:ind w:firstLine="709"/>
        <w:jc w:val="both"/>
        <w:rPr>
          <w:sz w:val="28"/>
        </w:rPr>
      </w:pPr>
      <w:r>
        <w:rPr>
          <w:b/>
          <w:color w:val="000000"/>
          <w:sz w:val="28"/>
        </w:rPr>
        <w:t>1.1 Цель и задачи воспитания обучающихся</w:t>
      </w:r>
    </w:p>
    <w:p w:rsidR="00DF119B" w:rsidRDefault="00DF119B" w:rsidP="00DF119B">
      <w:pPr>
        <w:ind w:firstLine="709"/>
        <w:jc w:val="both"/>
        <w:rPr>
          <w:sz w:val="28"/>
        </w:rPr>
      </w:pPr>
      <w:r>
        <w:rPr>
          <w:color w:val="000000"/>
          <w:sz w:val="28"/>
        </w:rP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DF119B" w:rsidRDefault="00DF119B" w:rsidP="00DF119B">
      <w:pPr>
        <w:ind w:firstLine="709"/>
        <w:jc w:val="both"/>
        <w:rPr>
          <w:sz w:val="28"/>
        </w:rPr>
      </w:pPr>
      <w:r>
        <w:rPr>
          <w:color w:val="000000"/>
          <w:sz w:val="28"/>
        </w:rPr>
        <w:t>В соответствии с этим идеалом и нормативными правовыми актами Российской Федерации в сфере образования </w:t>
      </w:r>
      <w:r>
        <w:rPr>
          <w:b/>
          <w:color w:val="000000"/>
          <w:sz w:val="28"/>
        </w:rPr>
        <w:t>цель воспитания</w:t>
      </w:r>
      <w:r>
        <w:rPr>
          <w:color w:val="000000"/>
          <w:sz w:val="28"/>
        </w:rPr>
        <w:t> обучающихся в общеобразовательной организации:</w:t>
      </w:r>
    </w:p>
    <w:p w:rsidR="00DF119B" w:rsidRDefault="00DF119B" w:rsidP="00DF119B">
      <w:pPr>
        <w:ind w:firstLine="709"/>
        <w:jc w:val="both"/>
        <w:rPr>
          <w:sz w:val="28"/>
        </w:rPr>
      </w:pPr>
      <w:r>
        <w:rPr>
          <w:color w:val="000000"/>
          <w:sz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F119B" w:rsidRDefault="00DF119B" w:rsidP="00DF119B">
      <w:pPr>
        <w:ind w:firstLine="709"/>
        <w:jc w:val="both"/>
        <w:rPr>
          <w:sz w:val="28"/>
        </w:rPr>
      </w:pPr>
      <w:r>
        <w:rPr>
          <w:b/>
          <w:color w:val="000000"/>
          <w:sz w:val="28"/>
        </w:rPr>
        <w:t>Задачи воспитания</w:t>
      </w:r>
      <w:r>
        <w:rPr>
          <w:color w:val="000000"/>
          <w:sz w:val="28"/>
        </w:rPr>
        <w:t> обучающихся:</w:t>
      </w:r>
    </w:p>
    <w:p w:rsidR="00DF119B" w:rsidRDefault="00DF119B" w:rsidP="00DF119B">
      <w:pPr>
        <w:ind w:firstLine="709"/>
        <w:jc w:val="both"/>
        <w:rPr>
          <w:sz w:val="28"/>
        </w:rPr>
      </w:pPr>
      <w:r>
        <w:rPr>
          <w:color w:val="000000"/>
          <w:sz w:val="28"/>
        </w:rPr>
        <w:t>усвоение ими знаний норм, духовно-нравственных ценностей, традиций, которые выработало российское общество (социально значимых знаний);</w:t>
      </w:r>
    </w:p>
    <w:p w:rsidR="00DF119B" w:rsidRDefault="00DF119B" w:rsidP="00DF119B">
      <w:pPr>
        <w:ind w:firstLine="709"/>
        <w:jc w:val="both"/>
        <w:rPr>
          <w:sz w:val="28"/>
        </w:rPr>
      </w:pPr>
      <w:r>
        <w:rPr>
          <w:color w:val="000000"/>
          <w:sz w:val="28"/>
        </w:rPr>
        <w:t>формирование и развитие личностных отношений к этим нормам, ценностям, традициям (их освоение, принятие);</w:t>
      </w:r>
    </w:p>
    <w:p w:rsidR="00DF119B" w:rsidRDefault="00DF119B" w:rsidP="00DF119B">
      <w:pPr>
        <w:ind w:firstLine="709"/>
        <w:jc w:val="both"/>
        <w:rPr>
          <w:sz w:val="28"/>
        </w:rPr>
      </w:pPr>
      <w:r>
        <w:rPr>
          <w:color w:val="000000"/>
          <w:sz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DF119B" w:rsidRDefault="00DF119B" w:rsidP="00DF119B">
      <w:pPr>
        <w:ind w:firstLine="709"/>
        <w:jc w:val="both"/>
        <w:rPr>
          <w:sz w:val="28"/>
        </w:rPr>
      </w:pPr>
      <w:r>
        <w:rPr>
          <w:color w:val="000000"/>
          <w:sz w:val="28"/>
        </w:rPr>
        <w:t> достижение личностных результатов освоения общеобразовательных программ в соответствии с ФГОС.</w:t>
      </w:r>
    </w:p>
    <w:p w:rsidR="00DF119B" w:rsidRDefault="00DF119B" w:rsidP="00DF119B">
      <w:pPr>
        <w:ind w:firstLine="709"/>
        <w:jc w:val="both"/>
        <w:rPr>
          <w:sz w:val="28"/>
        </w:rPr>
      </w:pPr>
      <w:r>
        <w:rPr>
          <w:color w:val="000000"/>
          <w:sz w:val="28"/>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F119B" w:rsidRDefault="00DF119B" w:rsidP="00DF119B">
      <w:pPr>
        <w:ind w:firstLine="709"/>
        <w:jc w:val="both"/>
        <w:rPr>
          <w:sz w:val="28"/>
        </w:rPr>
      </w:pPr>
      <w:r>
        <w:rPr>
          <w:color w:val="000000"/>
          <w:sz w:val="28"/>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F119B" w:rsidRDefault="00DF119B" w:rsidP="00DF119B">
      <w:pPr>
        <w:ind w:firstLine="709"/>
        <w:jc w:val="both"/>
        <w:rPr>
          <w:sz w:val="28"/>
        </w:rPr>
      </w:pPr>
    </w:p>
    <w:p w:rsidR="00DF119B" w:rsidRDefault="00DF119B" w:rsidP="00DF119B">
      <w:pPr>
        <w:ind w:firstLine="709"/>
        <w:jc w:val="both"/>
        <w:rPr>
          <w:sz w:val="28"/>
        </w:rPr>
      </w:pPr>
      <w:r>
        <w:rPr>
          <w:b/>
          <w:color w:val="000000"/>
          <w:sz w:val="28"/>
        </w:rPr>
        <w:t>1.2 Направления воспитания</w:t>
      </w:r>
    </w:p>
    <w:p w:rsidR="00DF119B" w:rsidRDefault="00DF119B" w:rsidP="00DF119B">
      <w:pPr>
        <w:ind w:firstLine="709"/>
        <w:jc w:val="both"/>
        <w:rPr>
          <w:sz w:val="28"/>
        </w:rPr>
      </w:pPr>
      <w:r>
        <w:rPr>
          <w:color w:val="000000"/>
          <w:sz w:val="28"/>
        </w:rPr>
        <w:t>Программа реализуется в единстве учебной и воспитательной деятельности  по основным направлениям воспитания в соответствии с ФГОС:</w:t>
      </w:r>
    </w:p>
    <w:p w:rsidR="00DF119B" w:rsidRDefault="00DF119B" w:rsidP="00614DB9">
      <w:pPr>
        <w:widowControl/>
        <w:numPr>
          <w:ilvl w:val="0"/>
          <w:numId w:val="68"/>
        </w:numPr>
        <w:autoSpaceDE/>
        <w:autoSpaceDN/>
        <w:ind w:left="0" w:firstLine="709"/>
        <w:jc w:val="both"/>
        <w:rPr>
          <w:sz w:val="28"/>
        </w:rPr>
      </w:pPr>
      <w:r>
        <w:rPr>
          <w:b/>
          <w:color w:val="000000"/>
          <w:sz w:val="28"/>
        </w:rPr>
        <w:t>гражданское воспитание </w:t>
      </w:r>
      <w:r>
        <w:rPr>
          <w:color w:val="000000"/>
          <w:sz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F119B" w:rsidRDefault="00DF119B" w:rsidP="00614DB9">
      <w:pPr>
        <w:widowControl/>
        <w:numPr>
          <w:ilvl w:val="0"/>
          <w:numId w:val="68"/>
        </w:numPr>
        <w:autoSpaceDE/>
        <w:autoSpaceDN/>
        <w:ind w:left="0" w:firstLine="709"/>
        <w:jc w:val="both"/>
        <w:rPr>
          <w:sz w:val="28"/>
        </w:rPr>
      </w:pPr>
      <w:r>
        <w:rPr>
          <w:b/>
          <w:color w:val="000000"/>
          <w:sz w:val="28"/>
        </w:rPr>
        <w:t>патриотическое воспитание </w:t>
      </w:r>
      <w:r>
        <w:rPr>
          <w:color w:val="000000"/>
          <w:sz w:val="28"/>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F119B" w:rsidRDefault="00DF119B" w:rsidP="00614DB9">
      <w:pPr>
        <w:widowControl/>
        <w:numPr>
          <w:ilvl w:val="0"/>
          <w:numId w:val="68"/>
        </w:numPr>
        <w:autoSpaceDE/>
        <w:autoSpaceDN/>
        <w:ind w:left="0" w:firstLine="709"/>
        <w:jc w:val="both"/>
        <w:rPr>
          <w:sz w:val="28"/>
        </w:rPr>
      </w:pPr>
      <w:r>
        <w:rPr>
          <w:b/>
          <w:color w:val="000000"/>
          <w:sz w:val="28"/>
        </w:rPr>
        <w:lastRenderedPageBreak/>
        <w:t>духовно-нравственное воспитание </w:t>
      </w:r>
      <w:r>
        <w:rPr>
          <w:color w:val="000000"/>
          <w:sz w:val="28"/>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F119B" w:rsidRDefault="00DF119B" w:rsidP="00614DB9">
      <w:pPr>
        <w:widowControl/>
        <w:numPr>
          <w:ilvl w:val="0"/>
          <w:numId w:val="68"/>
        </w:numPr>
        <w:autoSpaceDE/>
        <w:autoSpaceDN/>
        <w:ind w:left="0" w:firstLine="709"/>
        <w:jc w:val="both"/>
        <w:rPr>
          <w:sz w:val="28"/>
        </w:rPr>
      </w:pPr>
      <w:r>
        <w:rPr>
          <w:b/>
          <w:color w:val="000000"/>
          <w:sz w:val="28"/>
        </w:rPr>
        <w:t>эстетическое воспитание </w:t>
      </w:r>
      <w:r>
        <w:rPr>
          <w:color w:val="000000"/>
          <w:sz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F119B" w:rsidRDefault="00DF119B" w:rsidP="00614DB9">
      <w:pPr>
        <w:widowControl/>
        <w:numPr>
          <w:ilvl w:val="0"/>
          <w:numId w:val="68"/>
        </w:numPr>
        <w:autoSpaceDE/>
        <w:autoSpaceDN/>
        <w:ind w:left="0" w:firstLine="709"/>
        <w:jc w:val="both"/>
        <w:rPr>
          <w:sz w:val="28"/>
        </w:rPr>
      </w:pPr>
      <w:r>
        <w:rPr>
          <w:b/>
          <w:color w:val="000000"/>
          <w:sz w:val="28"/>
        </w:rPr>
        <w:t>физическое воспитание</w:t>
      </w:r>
      <w:r>
        <w:rPr>
          <w:color w:val="000000"/>
          <w:sz w:val="28"/>
        </w:rPr>
        <w:t>,</w:t>
      </w:r>
      <w:r>
        <w:rPr>
          <w:b/>
          <w:color w:val="000000"/>
          <w:sz w:val="28"/>
        </w:rPr>
        <w:t> формирование культуры здорового образа жизни и эмоционального благополучия </w:t>
      </w:r>
      <w:r>
        <w:rPr>
          <w:color w:val="000000"/>
          <w:sz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F119B" w:rsidRDefault="00DF119B" w:rsidP="00614DB9">
      <w:pPr>
        <w:widowControl/>
        <w:numPr>
          <w:ilvl w:val="0"/>
          <w:numId w:val="68"/>
        </w:numPr>
        <w:autoSpaceDE/>
        <w:autoSpaceDN/>
        <w:ind w:left="0" w:firstLine="709"/>
        <w:jc w:val="both"/>
        <w:rPr>
          <w:sz w:val="28"/>
        </w:rPr>
      </w:pPr>
      <w:r>
        <w:rPr>
          <w:b/>
          <w:color w:val="000000"/>
          <w:sz w:val="28"/>
        </w:rPr>
        <w:t>трудовое воспитание</w:t>
      </w:r>
      <w:r>
        <w:rPr>
          <w:color w:val="000000"/>
          <w:sz w:val="28"/>
        </w:rPr>
        <w:t>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F119B" w:rsidRDefault="00DF119B" w:rsidP="00614DB9">
      <w:pPr>
        <w:widowControl/>
        <w:numPr>
          <w:ilvl w:val="0"/>
          <w:numId w:val="68"/>
        </w:numPr>
        <w:autoSpaceDE/>
        <w:autoSpaceDN/>
        <w:ind w:left="0" w:firstLine="709"/>
        <w:jc w:val="both"/>
        <w:rPr>
          <w:sz w:val="28"/>
        </w:rPr>
      </w:pPr>
      <w:r>
        <w:rPr>
          <w:b/>
          <w:color w:val="000000"/>
          <w:sz w:val="28"/>
        </w:rPr>
        <w:t>экологическое воспитание</w:t>
      </w:r>
      <w:r>
        <w:rPr>
          <w:color w:val="000000"/>
          <w:sz w:val="28"/>
        </w:rPr>
        <w:t>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F119B" w:rsidRDefault="00DF119B" w:rsidP="00614DB9">
      <w:pPr>
        <w:widowControl/>
        <w:numPr>
          <w:ilvl w:val="0"/>
          <w:numId w:val="68"/>
        </w:numPr>
        <w:autoSpaceDE/>
        <w:autoSpaceDN/>
        <w:ind w:left="0" w:firstLine="709"/>
        <w:jc w:val="both"/>
        <w:rPr>
          <w:sz w:val="28"/>
        </w:rPr>
      </w:pPr>
      <w:r>
        <w:rPr>
          <w:b/>
          <w:color w:val="000000"/>
          <w:sz w:val="28"/>
        </w:rPr>
        <w:t>ценности научного познания </w:t>
      </w:r>
      <w:r>
        <w:rPr>
          <w:color w:val="000000"/>
          <w:sz w:val="28"/>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F119B" w:rsidRDefault="00DF119B" w:rsidP="00DF119B">
      <w:pPr>
        <w:ind w:left="709"/>
        <w:jc w:val="both"/>
        <w:rPr>
          <w:sz w:val="28"/>
        </w:rPr>
      </w:pPr>
    </w:p>
    <w:p w:rsidR="00DF119B" w:rsidRDefault="00DF119B" w:rsidP="00DF119B">
      <w:pPr>
        <w:ind w:firstLine="709"/>
        <w:jc w:val="both"/>
        <w:rPr>
          <w:sz w:val="28"/>
        </w:rPr>
      </w:pPr>
      <w:r>
        <w:rPr>
          <w:b/>
          <w:color w:val="000000"/>
          <w:sz w:val="28"/>
        </w:rPr>
        <w:t>1.3 Целевые ориентиры результатов воспитания</w:t>
      </w:r>
    </w:p>
    <w:p w:rsidR="00DF119B" w:rsidRDefault="00DF119B" w:rsidP="00DF119B">
      <w:pPr>
        <w:ind w:firstLine="709"/>
        <w:jc w:val="both"/>
        <w:rPr>
          <w:sz w:val="28"/>
        </w:rPr>
      </w:pPr>
      <w:r>
        <w:rPr>
          <w:b/>
          <w:color w:val="000000"/>
          <w:sz w:val="28"/>
        </w:rPr>
        <w:t>Целевые ориентиры результатов воспитания на уровне начального общего образования.</w:t>
      </w:r>
    </w:p>
    <w:tbl>
      <w:tblPr>
        <w:tblW w:w="0" w:type="auto"/>
        <w:tblInd w:w="-108" w:type="dxa"/>
        <w:tblLayout w:type="fixed"/>
        <w:tblCellMar>
          <w:top w:w="15" w:type="dxa"/>
          <w:left w:w="15" w:type="dxa"/>
          <w:bottom w:w="15" w:type="dxa"/>
          <w:right w:w="15" w:type="dxa"/>
        </w:tblCellMar>
        <w:tblLook w:val="04A0"/>
      </w:tblPr>
      <w:tblGrid>
        <w:gridCol w:w="9433"/>
      </w:tblGrid>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Гражданско-патриотическое воспитание</w:t>
            </w:r>
          </w:p>
        </w:tc>
      </w:tr>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Знающий и любящий свою малую родину, свой край, имеющий представление о Родине — России, её территории, расположении.</w:t>
            </w:r>
          </w:p>
          <w:p w:rsidR="00DF119B" w:rsidRDefault="00DF119B" w:rsidP="00DF119B">
            <w:pPr>
              <w:ind w:firstLine="709"/>
              <w:jc w:val="both"/>
              <w:rPr>
                <w:sz w:val="28"/>
              </w:rPr>
            </w:pPr>
            <w:r>
              <w:rPr>
                <w:color w:val="000000"/>
                <w:sz w:val="28"/>
              </w:rPr>
              <w:t>Сознающий принадлежность к своему народу и к общности граждан России, проявляющий уважение к своему и другим народам.</w:t>
            </w:r>
          </w:p>
          <w:p w:rsidR="00DF119B" w:rsidRDefault="00DF119B" w:rsidP="00DF119B">
            <w:pPr>
              <w:ind w:firstLine="709"/>
              <w:jc w:val="both"/>
              <w:rPr>
                <w:sz w:val="28"/>
              </w:rPr>
            </w:pPr>
            <w:r>
              <w:rPr>
                <w:color w:val="000000"/>
                <w:sz w:val="28"/>
              </w:rPr>
              <w:t>Понимающий свою сопричастность к прошлому, настоящему и будущему родного края, своей Родины — России, Российского государства.</w:t>
            </w:r>
          </w:p>
          <w:p w:rsidR="00DF119B" w:rsidRDefault="00DF119B" w:rsidP="00DF119B">
            <w:pPr>
              <w:ind w:firstLine="709"/>
              <w:jc w:val="both"/>
              <w:rPr>
                <w:sz w:val="28"/>
              </w:rPr>
            </w:pPr>
            <w:r>
              <w:rPr>
                <w:color w:val="000000"/>
                <w:sz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F119B" w:rsidRDefault="00DF119B" w:rsidP="00DF119B">
            <w:pPr>
              <w:ind w:firstLine="709"/>
              <w:jc w:val="both"/>
              <w:rPr>
                <w:sz w:val="28"/>
              </w:rPr>
            </w:pPr>
            <w:r>
              <w:rPr>
                <w:color w:val="000000"/>
                <w:sz w:val="28"/>
              </w:rPr>
              <w:t>Имеющий первоначальные представления о правах и ответственности человека в обществе, гражданских правах и обязанностях.</w:t>
            </w:r>
          </w:p>
          <w:p w:rsidR="00DF119B" w:rsidRDefault="00DF119B" w:rsidP="00DF119B">
            <w:pPr>
              <w:ind w:firstLine="709"/>
              <w:jc w:val="both"/>
              <w:rPr>
                <w:sz w:val="28"/>
              </w:rPr>
            </w:pPr>
            <w:r>
              <w:rPr>
                <w:color w:val="000000"/>
                <w:sz w:val="28"/>
              </w:rPr>
              <w:t>Принимающий участие в жизни класса, общеобразовательной организации, в доступной по возрасту социально значимой деятельности.</w:t>
            </w:r>
          </w:p>
        </w:tc>
      </w:tr>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Духовно-нравственное воспитание</w:t>
            </w:r>
          </w:p>
        </w:tc>
      </w:tr>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 xml:space="preserve">Уважающий духовно-нравственную культуру своей семьи, своего </w:t>
            </w:r>
            <w:r>
              <w:rPr>
                <w:color w:val="000000"/>
                <w:sz w:val="28"/>
              </w:rPr>
              <w:lastRenderedPageBreak/>
              <w:t>народа, семейные ценности с учётом национальной, религиозной принадлежности.</w:t>
            </w:r>
          </w:p>
          <w:p w:rsidR="00DF119B" w:rsidRDefault="00DF119B" w:rsidP="00DF119B">
            <w:pPr>
              <w:ind w:firstLine="709"/>
              <w:jc w:val="both"/>
              <w:rPr>
                <w:sz w:val="28"/>
              </w:rPr>
            </w:pPr>
            <w:r>
              <w:rPr>
                <w:color w:val="000000"/>
                <w:sz w:val="28"/>
              </w:rPr>
              <w:t>Сознающий ценность каждой человеческой жизни, признающий индивидуальность и достоинство каждого человека.</w:t>
            </w:r>
          </w:p>
          <w:p w:rsidR="00DF119B" w:rsidRDefault="00DF119B" w:rsidP="00DF119B">
            <w:pPr>
              <w:ind w:firstLine="709"/>
              <w:jc w:val="both"/>
              <w:rPr>
                <w:sz w:val="28"/>
              </w:rPr>
            </w:pPr>
            <w:r>
              <w:rPr>
                <w:color w:val="000000"/>
                <w:sz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F119B" w:rsidRDefault="00DF119B" w:rsidP="00DF119B">
            <w:pPr>
              <w:ind w:firstLine="709"/>
              <w:jc w:val="both"/>
              <w:rPr>
                <w:sz w:val="28"/>
              </w:rPr>
            </w:pPr>
            <w:r>
              <w:rPr>
                <w:color w:val="000000"/>
                <w:sz w:val="28"/>
              </w:rPr>
              <w:t>Умеющий оценивать поступки с позиции их соответствия нравственным нормам, осознающий ответственность за свои поступки.</w:t>
            </w:r>
          </w:p>
          <w:p w:rsidR="00DF119B" w:rsidRDefault="00DF119B" w:rsidP="00DF119B">
            <w:pPr>
              <w:ind w:firstLine="709"/>
              <w:jc w:val="both"/>
              <w:rPr>
                <w:sz w:val="28"/>
              </w:rPr>
            </w:pPr>
            <w:r>
              <w:rPr>
                <w:color w:val="000000"/>
                <w:sz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F119B" w:rsidRDefault="00DF119B" w:rsidP="00DF119B">
            <w:pPr>
              <w:ind w:firstLine="709"/>
              <w:jc w:val="both"/>
              <w:rPr>
                <w:sz w:val="28"/>
              </w:rPr>
            </w:pPr>
            <w:r>
              <w:rPr>
                <w:color w:val="000000"/>
                <w:sz w:val="28"/>
              </w:rPr>
              <w:t>Сознающий нравственную и эстетическую ценность литературы, родного языка, русского языка, проявляющий интерес к чтению.</w:t>
            </w:r>
          </w:p>
        </w:tc>
      </w:tr>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lastRenderedPageBreak/>
              <w:t>Эстетическое воспитание</w:t>
            </w:r>
          </w:p>
        </w:tc>
      </w:tr>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Способный воспринимать и чувствовать прекрасное в быту, природе, искусстве, творчестве людей.</w:t>
            </w:r>
          </w:p>
          <w:p w:rsidR="00DF119B" w:rsidRDefault="00DF119B" w:rsidP="00DF119B">
            <w:pPr>
              <w:ind w:firstLine="709"/>
              <w:jc w:val="both"/>
              <w:rPr>
                <w:sz w:val="28"/>
              </w:rPr>
            </w:pPr>
            <w:r>
              <w:rPr>
                <w:color w:val="000000"/>
                <w:sz w:val="28"/>
              </w:rPr>
              <w:t>Проявляющий интерес и уважение к отечественной и мировой художественной культуре.</w:t>
            </w:r>
          </w:p>
          <w:p w:rsidR="00DF119B" w:rsidRDefault="00DF119B" w:rsidP="00DF119B">
            <w:pPr>
              <w:ind w:firstLine="709"/>
              <w:jc w:val="both"/>
              <w:rPr>
                <w:sz w:val="28"/>
              </w:rPr>
            </w:pPr>
            <w:r>
              <w:rPr>
                <w:color w:val="000000"/>
                <w:sz w:val="28"/>
              </w:rPr>
              <w:t>Проявляющий стремление к самовыражению в разных видах художественной деятельности, искусстве.</w:t>
            </w:r>
          </w:p>
        </w:tc>
      </w:tr>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Физическое воспитание, формирование культуры здоровья и эмоционального благополучия</w:t>
            </w:r>
          </w:p>
        </w:tc>
      </w:tr>
      <w:tr w:rsidR="00DF119B" w:rsidTr="00DF119B">
        <w:trPr>
          <w:trHeight w:val="130"/>
        </w:trPr>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F119B" w:rsidRDefault="00DF119B" w:rsidP="00DF119B">
            <w:pPr>
              <w:ind w:firstLine="709"/>
              <w:jc w:val="both"/>
              <w:rPr>
                <w:sz w:val="28"/>
              </w:rPr>
            </w:pPr>
            <w:r>
              <w:rPr>
                <w:color w:val="000000"/>
                <w:sz w:val="28"/>
              </w:rPr>
              <w:t>Владеющий основными навыками личной и общественной гигиены, безопасного поведения в быту, природе, обществе.</w:t>
            </w:r>
          </w:p>
          <w:p w:rsidR="00DF119B" w:rsidRDefault="00DF119B" w:rsidP="00DF119B">
            <w:pPr>
              <w:ind w:firstLine="709"/>
              <w:jc w:val="both"/>
              <w:rPr>
                <w:sz w:val="28"/>
              </w:rPr>
            </w:pPr>
            <w:r>
              <w:rPr>
                <w:color w:val="000000"/>
                <w:sz w:val="28"/>
              </w:rPr>
              <w:t>Ориентированный на физическое развитие с учётом возможностей здоровья, занятия физкультурой и спортом.</w:t>
            </w:r>
          </w:p>
          <w:p w:rsidR="00DF119B" w:rsidRDefault="00DF119B" w:rsidP="00DF119B">
            <w:pPr>
              <w:ind w:firstLine="709"/>
              <w:jc w:val="both"/>
              <w:rPr>
                <w:sz w:val="28"/>
              </w:rPr>
            </w:pPr>
            <w:r>
              <w:rPr>
                <w:color w:val="000000"/>
                <w:sz w:val="28"/>
              </w:rPr>
              <w:t>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DF119B" w:rsidTr="00DF119B">
        <w:trPr>
          <w:trHeight w:val="130"/>
        </w:trPr>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Трудовое</w:t>
            </w:r>
            <w:r>
              <w:rPr>
                <w:color w:val="000000"/>
                <w:sz w:val="28"/>
              </w:rPr>
              <w:t> </w:t>
            </w:r>
            <w:r>
              <w:rPr>
                <w:b/>
                <w:color w:val="000000"/>
                <w:sz w:val="28"/>
              </w:rPr>
              <w:t>воспитание</w:t>
            </w:r>
          </w:p>
        </w:tc>
      </w:tr>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Сознающий ценность труда в жизни человека, семьи, общества.</w:t>
            </w:r>
          </w:p>
          <w:p w:rsidR="00DF119B" w:rsidRDefault="00DF119B" w:rsidP="00DF119B">
            <w:pPr>
              <w:ind w:firstLine="709"/>
              <w:jc w:val="both"/>
              <w:rPr>
                <w:sz w:val="28"/>
              </w:rPr>
            </w:pPr>
            <w:r>
              <w:rPr>
                <w:color w:val="000000"/>
                <w:sz w:val="28"/>
              </w:rPr>
              <w:t>Проявляющий уважение к труду, людям труда, бережное отношение к результатам труда, ответственное потребление.</w:t>
            </w:r>
          </w:p>
          <w:p w:rsidR="00DF119B" w:rsidRDefault="00DF119B" w:rsidP="00DF119B">
            <w:pPr>
              <w:ind w:firstLine="709"/>
              <w:jc w:val="both"/>
              <w:rPr>
                <w:sz w:val="28"/>
              </w:rPr>
            </w:pPr>
            <w:r>
              <w:rPr>
                <w:color w:val="000000"/>
                <w:sz w:val="28"/>
              </w:rPr>
              <w:t>Проявляющий интерес к разным профессиям.</w:t>
            </w:r>
          </w:p>
          <w:p w:rsidR="00DF119B" w:rsidRDefault="00DF119B" w:rsidP="00DF119B">
            <w:pPr>
              <w:ind w:firstLine="709"/>
              <w:jc w:val="both"/>
              <w:rPr>
                <w:sz w:val="28"/>
              </w:rPr>
            </w:pPr>
            <w:r>
              <w:rPr>
                <w:color w:val="000000"/>
                <w:sz w:val="28"/>
              </w:rPr>
              <w:t>Участвующий в различных видах доступного по возрасту труда, трудовой деятельности.</w:t>
            </w:r>
          </w:p>
        </w:tc>
      </w:tr>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Экологическое</w:t>
            </w:r>
            <w:r>
              <w:rPr>
                <w:color w:val="000000"/>
                <w:sz w:val="28"/>
              </w:rPr>
              <w:t> </w:t>
            </w:r>
            <w:r>
              <w:rPr>
                <w:b/>
                <w:color w:val="000000"/>
                <w:sz w:val="28"/>
              </w:rPr>
              <w:t>воспитание</w:t>
            </w:r>
          </w:p>
        </w:tc>
      </w:tr>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Понимающий ценность природы, зависимость жизни людей от природы, влияние людей на природу, окружающую среду.</w:t>
            </w:r>
          </w:p>
          <w:p w:rsidR="00DF119B" w:rsidRDefault="00DF119B" w:rsidP="00DF119B">
            <w:pPr>
              <w:ind w:firstLine="709"/>
              <w:jc w:val="both"/>
              <w:rPr>
                <w:sz w:val="28"/>
              </w:rPr>
            </w:pPr>
            <w:r>
              <w:rPr>
                <w:color w:val="000000"/>
                <w:sz w:val="28"/>
              </w:rPr>
              <w:t xml:space="preserve">Проявляющий любовь и бережное отношение к природе, неприятие </w:t>
            </w:r>
            <w:r>
              <w:rPr>
                <w:color w:val="000000"/>
                <w:sz w:val="28"/>
              </w:rPr>
              <w:lastRenderedPageBreak/>
              <w:t>действий, приносящих вред природе, особенно живым существам.</w:t>
            </w:r>
          </w:p>
          <w:p w:rsidR="00DF119B" w:rsidRDefault="00DF119B" w:rsidP="00DF119B">
            <w:pPr>
              <w:ind w:firstLine="709"/>
              <w:jc w:val="both"/>
              <w:rPr>
                <w:sz w:val="28"/>
              </w:rPr>
            </w:pPr>
            <w:r>
              <w:rPr>
                <w:color w:val="000000"/>
                <w:sz w:val="28"/>
              </w:rPr>
              <w:t>Выражающий готовность в своей деятельности придерживаться экологических норм.</w:t>
            </w:r>
          </w:p>
        </w:tc>
      </w:tr>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lastRenderedPageBreak/>
              <w:t>Ценности научного познания</w:t>
            </w:r>
          </w:p>
        </w:tc>
      </w:tr>
      <w:tr w:rsidR="00DF119B" w:rsidTr="00DF119B">
        <w:tc>
          <w:tcPr>
            <w:tcW w:w="9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F119B" w:rsidRDefault="00DF119B" w:rsidP="00DF119B">
            <w:pPr>
              <w:ind w:firstLine="709"/>
              <w:jc w:val="both"/>
              <w:rPr>
                <w:sz w:val="28"/>
              </w:rPr>
            </w:pPr>
            <w:r>
              <w:rPr>
                <w:color w:val="000000"/>
                <w:sz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F119B" w:rsidRDefault="00DF119B" w:rsidP="00DF119B">
            <w:pPr>
              <w:ind w:firstLine="709"/>
              <w:jc w:val="both"/>
              <w:rPr>
                <w:sz w:val="28"/>
              </w:rPr>
            </w:pPr>
            <w:r>
              <w:rPr>
                <w:color w:val="000000"/>
                <w:sz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DF119B" w:rsidRDefault="00DF119B" w:rsidP="00DF119B">
      <w:pPr>
        <w:ind w:firstLine="709"/>
        <w:jc w:val="both"/>
        <w:rPr>
          <w:sz w:val="28"/>
        </w:rPr>
      </w:pPr>
      <w:r>
        <w:rPr>
          <w:b/>
          <w:color w:val="000000"/>
          <w:sz w:val="28"/>
        </w:rPr>
        <w:t>Целевые ориентиры результатов воспитания на уровне основного общего образования.</w:t>
      </w:r>
    </w:p>
    <w:tbl>
      <w:tblPr>
        <w:tblW w:w="0" w:type="auto"/>
        <w:tblInd w:w="-114" w:type="dxa"/>
        <w:tblLayout w:type="fixed"/>
        <w:tblCellMar>
          <w:top w:w="15" w:type="dxa"/>
          <w:left w:w="15" w:type="dxa"/>
          <w:bottom w:w="15" w:type="dxa"/>
          <w:right w:w="15" w:type="dxa"/>
        </w:tblCellMar>
        <w:tblLook w:val="04A0"/>
      </w:tblPr>
      <w:tblGrid>
        <w:gridCol w:w="9469"/>
      </w:tblGrid>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Гражданское 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Знающий и принимающий свою российскую гражданскую принадлежность (идентичность) в поликультурном, многонациональном  российском обществе, в мировом сообществе.</w:t>
            </w:r>
          </w:p>
          <w:p w:rsidR="00DF119B" w:rsidRDefault="00DF119B" w:rsidP="00DF119B">
            <w:pPr>
              <w:ind w:firstLine="709"/>
              <w:jc w:val="both"/>
              <w:rPr>
                <w:sz w:val="28"/>
              </w:rPr>
            </w:pPr>
            <w:r>
              <w:rPr>
                <w:color w:val="000000"/>
                <w:sz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119B" w:rsidRDefault="00DF119B" w:rsidP="00DF119B">
            <w:pPr>
              <w:ind w:firstLine="709"/>
              <w:jc w:val="both"/>
              <w:rPr>
                <w:sz w:val="28"/>
              </w:rPr>
            </w:pPr>
            <w:r>
              <w:rPr>
                <w:color w:val="000000"/>
                <w:sz w:val="28"/>
              </w:rPr>
              <w:t>Проявляющий уважение к государственным символам России, праздникам.</w:t>
            </w:r>
          </w:p>
          <w:p w:rsidR="00DF119B" w:rsidRDefault="00DF119B" w:rsidP="00DF119B">
            <w:pPr>
              <w:ind w:firstLine="709"/>
              <w:jc w:val="both"/>
              <w:rPr>
                <w:sz w:val="28"/>
              </w:rPr>
            </w:pPr>
            <w:r>
              <w:rPr>
                <w:color w:val="000000"/>
                <w:sz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119B" w:rsidRDefault="00DF119B" w:rsidP="00DF119B">
            <w:pPr>
              <w:ind w:firstLine="709"/>
              <w:jc w:val="both"/>
              <w:rPr>
                <w:sz w:val="28"/>
              </w:rPr>
            </w:pPr>
            <w:r>
              <w:rPr>
                <w:color w:val="000000"/>
                <w:sz w:val="28"/>
              </w:rPr>
              <w:t>Выражающий неприятие любой дискриминации граждан, проявлений экстремизма, терроризма, коррупции в обществе.</w:t>
            </w:r>
          </w:p>
          <w:p w:rsidR="00DF119B" w:rsidRDefault="00DF119B" w:rsidP="00DF119B">
            <w:pPr>
              <w:ind w:firstLine="709"/>
              <w:jc w:val="both"/>
              <w:rPr>
                <w:sz w:val="28"/>
              </w:rPr>
            </w:pPr>
            <w:r>
              <w:rPr>
                <w:color w:val="000000"/>
                <w:sz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Патриотическое 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Сознающий свою национальную, этническую принадлежность, любящий свой народ, его традиции, культуру.</w:t>
            </w:r>
          </w:p>
          <w:p w:rsidR="00DF119B" w:rsidRDefault="00DF119B" w:rsidP="00DF119B">
            <w:pPr>
              <w:ind w:firstLine="709"/>
              <w:jc w:val="both"/>
              <w:rPr>
                <w:sz w:val="28"/>
              </w:rPr>
            </w:pPr>
            <w:r>
              <w:rPr>
                <w:color w:val="000000"/>
                <w:sz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F119B" w:rsidRDefault="00DF119B" w:rsidP="00DF119B">
            <w:pPr>
              <w:ind w:firstLine="709"/>
              <w:jc w:val="both"/>
              <w:rPr>
                <w:sz w:val="28"/>
              </w:rPr>
            </w:pPr>
            <w:r>
              <w:rPr>
                <w:color w:val="000000"/>
                <w:sz w:val="28"/>
              </w:rPr>
              <w:t>Проявляющий интерес к познанию родного языка, истории и культуры своего края, своего народа, других народов России.</w:t>
            </w:r>
          </w:p>
          <w:p w:rsidR="00DF119B" w:rsidRDefault="00DF119B" w:rsidP="00DF119B">
            <w:pPr>
              <w:ind w:firstLine="709"/>
              <w:jc w:val="both"/>
              <w:rPr>
                <w:sz w:val="28"/>
              </w:rPr>
            </w:pPr>
            <w:r>
              <w:rPr>
                <w:color w:val="000000"/>
                <w:sz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DF119B" w:rsidRDefault="00DF119B" w:rsidP="00DF119B">
            <w:pPr>
              <w:ind w:firstLine="709"/>
              <w:jc w:val="both"/>
              <w:rPr>
                <w:sz w:val="28"/>
              </w:rPr>
            </w:pPr>
            <w:r>
              <w:rPr>
                <w:color w:val="000000"/>
                <w:sz w:val="28"/>
              </w:rPr>
              <w:t xml:space="preserve">Принимающий участие в мероприятиях патриотической </w:t>
            </w:r>
            <w:r>
              <w:rPr>
                <w:color w:val="000000"/>
                <w:sz w:val="28"/>
              </w:rPr>
              <w:lastRenderedPageBreak/>
              <w:t>направленности.</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lastRenderedPageBreak/>
              <w:t>Духовно-нравственное 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119B" w:rsidRDefault="00DF119B" w:rsidP="00DF119B">
            <w:pPr>
              <w:ind w:firstLine="709"/>
              <w:jc w:val="both"/>
              <w:rPr>
                <w:sz w:val="28"/>
              </w:rPr>
            </w:pPr>
            <w:r>
              <w:rPr>
                <w:color w:val="000000"/>
                <w:sz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DF119B" w:rsidRDefault="00DF119B" w:rsidP="00DF119B">
            <w:pPr>
              <w:ind w:firstLine="709"/>
              <w:jc w:val="both"/>
              <w:rPr>
                <w:sz w:val="28"/>
              </w:rPr>
            </w:pPr>
            <w:r>
              <w:rPr>
                <w:color w:val="000000"/>
                <w:sz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F119B" w:rsidRDefault="00DF119B" w:rsidP="00DF119B">
            <w:pPr>
              <w:ind w:firstLine="709"/>
              <w:jc w:val="both"/>
              <w:rPr>
                <w:sz w:val="28"/>
              </w:rPr>
            </w:pPr>
            <w:r>
              <w:rPr>
                <w:color w:val="000000"/>
                <w:sz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119B" w:rsidRDefault="00DF119B" w:rsidP="00DF119B">
            <w:pPr>
              <w:ind w:firstLine="709"/>
              <w:jc w:val="both"/>
              <w:rPr>
                <w:sz w:val="28"/>
              </w:rPr>
            </w:pPr>
            <w:r>
              <w:rPr>
                <w:color w:val="000000"/>
                <w:sz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119B" w:rsidRDefault="00DF119B" w:rsidP="00DF119B">
            <w:pPr>
              <w:ind w:firstLine="709"/>
              <w:jc w:val="both"/>
              <w:rPr>
                <w:sz w:val="28"/>
              </w:rPr>
            </w:pPr>
            <w:r>
              <w:rPr>
                <w:color w:val="000000"/>
                <w:sz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Эстетическое 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Выражающий понимание ценности отечественного и мирового искусства, народных традиций и народного творчества в искусстве.</w:t>
            </w:r>
          </w:p>
          <w:p w:rsidR="00DF119B" w:rsidRDefault="00DF119B" w:rsidP="00DF119B">
            <w:pPr>
              <w:ind w:firstLine="709"/>
              <w:jc w:val="both"/>
              <w:rPr>
                <w:sz w:val="28"/>
              </w:rPr>
            </w:pPr>
            <w:r>
              <w:rPr>
                <w:color w:val="000000"/>
                <w:sz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119B" w:rsidRDefault="00DF119B" w:rsidP="00DF119B">
            <w:pPr>
              <w:ind w:firstLine="709"/>
              <w:jc w:val="both"/>
              <w:rPr>
                <w:sz w:val="28"/>
              </w:rPr>
            </w:pPr>
            <w:r>
              <w:rPr>
                <w:color w:val="000000"/>
                <w:sz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F119B" w:rsidRDefault="00DF119B" w:rsidP="00DF119B">
            <w:pPr>
              <w:ind w:firstLine="709"/>
              <w:jc w:val="both"/>
              <w:rPr>
                <w:sz w:val="28"/>
              </w:rPr>
            </w:pPr>
            <w:r>
              <w:rPr>
                <w:color w:val="000000"/>
                <w:sz w:val="28"/>
              </w:rPr>
              <w:t>Ориентированный на самовыражение в разных видах искусства, в художественном творчестве.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Физическое воспитание, формирование культуры здоровья и эмоционального благополучия</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119B" w:rsidRDefault="00DF119B" w:rsidP="00DF119B">
            <w:pPr>
              <w:ind w:firstLine="709"/>
              <w:jc w:val="both"/>
              <w:rPr>
                <w:sz w:val="28"/>
              </w:rPr>
            </w:pPr>
            <w:r>
              <w:rPr>
                <w:color w:val="000000"/>
                <w:sz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119B" w:rsidRDefault="00DF119B" w:rsidP="00DF119B">
            <w:pPr>
              <w:ind w:firstLine="709"/>
              <w:jc w:val="both"/>
              <w:rPr>
                <w:sz w:val="28"/>
              </w:rPr>
            </w:pPr>
            <w:r>
              <w:rPr>
                <w:color w:val="000000"/>
                <w:sz w:val="28"/>
              </w:rPr>
              <w:t xml:space="preserve">Проявляющий неприятие вредных привычек (курения, употребления алкоголя, наркотиков, игровой и иных форм зависимостей), понимание их </w:t>
            </w:r>
            <w:r>
              <w:rPr>
                <w:color w:val="000000"/>
                <w:sz w:val="28"/>
              </w:rPr>
              <w:lastRenderedPageBreak/>
              <w:t>последствий, вреда для физического и психического здоровья.</w:t>
            </w:r>
          </w:p>
          <w:p w:rsidR="00DF119B" w:rsidRDefault="00DF119B" w:rsidP="00DF119B">
            <w:pPr>
              <w:ind w:firstLine="709"/>
              <w:jc w:val="both"/>
              <w:rPr>
                <w:sz w:val="28"/>
              </w:rPr>
            </w:pPr>
            <w:r>
              <w:rPr>
                <w:color w:val="000000"/>
                <w:sz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119B" w:rsidRDefault="00DF119B" w:rsidP="00DF119B">
            <w:pPr>
              <w:ind w:firstLine="709"/>
              <w:jc w:val="both"/>
              <w:rPr>
                <w:sz w:val="28"/>
              </w:rPr>
            </w:pPr>
            <w:r>
              <w:rPr>
                <w:color w:val="000000"/>
                <w:sz w:val="28"/>
              </w:rPr>
              <w:t>Способный адаптироваться к меняющимся социальным, информационным и природным условиям, стрессовым ситуациям.</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lastRenderedPageBreak/>
              <w:t>Трудовое 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Уважающий труд, результаты своего труда, труда других людей.</w:t>
            </w:r>
          </w:p>
          <w:p w:rsidR="00DF119B" w:rsidRDefault="00DF119B" w:rsidP="00DF119B">
            <w:pPr>
              <w:ind w:firstLine="709"/>
              <w:jc w:val="both"/>
              <w:rPr>
                <w:sz w:val="28"/>
              </w:rPr>
            </w:pPr>
            <w:r>
              <w:rPr>
                <w:color w:val="000000"/>
                <w:sz w:val="28"/>
              </w:rPr>
              <w:t>Проявляющий интерес к практическому изучению профессий и труда различного рода, в том числе на основе применения предметных знаний.</w:t>
            </w:r>
          </w:p>
          <w:p w:rsidR="00DF119B" w:rsidRDefault="00DF119B" w:rsidP="00DF119B">
            <w:pPr>
              <w:ind w:firstLine="709"/>
              <w:jc w:val="both"/>
              <w:rPr>
                <w:sz w:val="28"/>
              </w:rPr>
            </w:pPr>
            <w:r>
              <w:rPr>
                <w:color w:val="000000"/>
                <w:sz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119B" w:rsidRDefault="00DF119B" w:rsidP="00DF119B">
            <w:pPr>
              <w:ind w:firstLine="709"/>
              <w:jc w:val="both"/>
              <w:rPr>
                <w:sz w:val="28"/>
              </w:rPr>
            </w:pPr>
            <w:r>
              <w:rPr>
                <w:color w:val="000000"/>
                <w:sz w:val="28"/>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119B" w:rsidRDefault="00DF119B" w:rsidP="00DF119B">
            <w:pPr>
              <w:ind w:firstLine="709"/>
              <w:jc w:val="both"/>
              <w:rPr>
                <w:sz w:val="28"/>
              </w:rPr>
            </w:pPr>
            <w:r>
              <w:rPr>
                <w:color w:val="000000"/>
                <w:sz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Экологическое 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DF119B" w:rsidRDefault="00DF119B" w:rsidP="00DF119B">
            <w:pPr>
              <w:ind w:firstLine="709"/>
              <w:jc w:val="both"/>
              <w:rPr>
                <w:sz w:val="28"/>
              </w:rPr>
            </w:pPr>
            <w:r>
              <w:rPr>
                <w:color w:val="000000"/>
                <w:sz w:val="28"/>
              </w:rPr>
              <w:t>Сознающий свою ответственность как гражданина и потребителя в условиях взаимосвязи природной, технологической и социальной сред.</w:t>
            </w:r>
          </w:p>
          <w:p w:rsidR="00DF119B" w:rsidRDefault="00DF119B" w:rsidP="00DF119B">
            <w:pPr>
              <w:ind w:firstLine="709"/>
              <w:jc w:val="both"/>
              <w:rPr>
                <w:sz w:val="28"/>
              </w:rPr>
            </w:pPr>
            <w:r>
              <w:rPr>
                <w:color w:val="000000"/>
                <w:sz w:val="28"/>
              </w:rPr>
              <w:t>Выражающий активное неприятие действий, приносящих вред природе.</w:t>
            </w:r>
          </w:p>
          <w:p w:rsidR="00DF119B" w:rsidRDefault="00DF119B" w:rsidP="00DF119B">
            <w:pPr>
              <w:ind w:firstLine="709"/>
              <w:jc w:val="both"/>
              <w:rPr>
                <w:sz w:val="28"/>
              </w:rPr>
            </w:pPr>
            <w:r>
              <w:rPr>
                <w:color w:val="000000"/>
                <w:sz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F119B" w:rsidRDefault="00DF119B" w:rsidP="00DF119B">
            <w:pPr>
              <w:ind w:firstLine="709"/>
              <w:jc w:val="both"/>
              <w:rPr>
                <w:sz w:val="28"/>
              </w:rPr>
            </w:pPr>
            <w:r>
              <w:rPr>
                <w:color w:val="000000"/>
                <w:sz w:val="28"/>
              </w:rPr>
              <w:t>Участвующий в практической деятельности экологической, природоохранной направленности.</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Ценности научного познания</w:t>
            </w:r>
          </w:p>
        </w:tc>
      </w:tr>
      <w:tr w:rsidR="00DF119B" w:rsidTr="00DF119B">
        <w:trPr>
          <w:trHeight w:val="84"/>
        </w:trPr>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Выражающий познавательные интересы в разных предметных областях с учётом индивидуальных интересов, способностей, достижений.</w:t>
            </w:r>
          </w:p>
          <w:p w:rsidR="00DF119B" w:rsidRDefault="00DF119B" w:rsidP="00DF119B">
            <w:pPr>
              <w:ind w:firstLine="709"/>
              <w:jc w:val="both"/>
              <w:rPr>
                <w:sz w:val="28"/>
              </w:rPr>
            </w:pPr>
            <w:r>
              <w:rPr>
                <w:color w:val="000000"/>
                <w:sz w:val="28"/>
              </w:rPr>
              <w:t>Ориентированный в деятельности на научные знания о природе и обществе, взаимосвязях человека с природной и социальной средой.</w:t>
            </w:r>
          </w:p>
          <w:p w:rsidR="00DF119B" w:rsidRDefault="00DF119B" w:rsidP="00DF119B">
            <w:pPr>
              <w:ind w:firstLine="709"/>
              <w:jc w:val="both"/>
              <w:rPr>
                <w:sz w:val="28"/>
              </w:rPr>
            </w:pPr>
            <w:r>
              <w:rPr>
                <w:color w:val="000000"/>
                <w:sz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119B" w:rsidRDefault="00DF119B" w:rsidP="00DF119B">
            <w:pPr>
              <w:ind w:firstLine="709"/>
              <w:jc w:val="both"/>
              <w:rPr>
                <w:sz w:val="28"/>
              </w:rPr>
            </w:pPr>
            <w:r>
              <w:rPr>
                <w:color w:val="000000"/>
                <w:sz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DF119B" w:rsidRDefault="00DF119B" w:rsidP="00DF119B">
      <w:pPr>
        <w:ind w:firstLine="709"/>
        <w:jc w:val="both"/>
        <w:rPr>
          <w:sz w:val="28"/>
        </w:rPr>
      </w:pPr>
    </w:p>
    <w:p w:rsidR="00DF119B" w:rsidRDefault="00DF119B" w:rsidP="00DF119B">
      <w:pPr>
        <w:ind w:firstLine="709"/>
        <w:jc w:val="both"/>
        <w:rPr>
          <w:sz w:val="28"/>
        </w:rPr>
      </w:pPr>
      <w:r>
        <w:rPr>
          <w:b/>
          <w:color w:val="000000"/>
          <w:sz w:val="28"/>
        </w:rPr>
        <w:t>Целевые ориентиры результатов воспитания на уровне среднего общего образования.</w:t>
      </w:r>
    </w:p>
    <w:tbl>
      <w:tblPr>
        <w:tblW w:w="0" w:type="auto"/>
        <w:tblInd w:w="-114" w:type="dxa"/>
        <w:tblLayout w:type="fixed"/>
        <w:tblCellMar>
          <w:top w:w="15" w:type="dxa"/>
          <w:left w:w="15" w:type="dxa"/>
          <w:bottom w:w="15" w:type="dxa"/>
          <w:right w:w="15" w:type="dxa"/>
        </w:tblCellMar>
        <w:tblLook w:val="04A0"/>
      </w:tblPr>
      <w:tblGrid>
        <w:gridCol w:w="9469"/>
      </w:tblGrid>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Гражданское 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Осознанно выражающий свою российскую гражданскую принадлежность (идентичность) в поликультурном, многонациональном российском обществе, в мировом сообществе.</w:t>
            </w:r>
          </w:p>
          <w:p w:rsidR="00DF119B" w:rsidRDefault="00DF119B" w:rsidP="00DF119B">
            <w:pPr>
              <w:ind w:firstLine="709"/>
              <w:jc w:val="both"/>
              <w:rPr>
                <w:sz w:val="28"/>
              </w:rPr>
            </w:pPr>
            <w:r>
              <w:rPr>
                <w:color w:val="000000"/>
                <w:sz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F119B" w:rsidRDefault="00DF119B" w:rsidP="00DF119B">
            <w:pPr>
              <w:ind w:firstLine="709"/>
              <w:jc w:val="both"/>
              <w:rPr>
                <w:sz w:val="28"/>
              </w:rPr>
            </w:pPr>
            <w:r>
              <w:rPr>
                <w:color w:val="000000"/>
                <w:sz w:val="28"/>
              </w:rPr>
              <w:t>Проявляющий готовность к защите Родины, способный аргументировано отстаивать суверенитет и достоинство народа России и Российского государства, сохранять и защищать историческую правду.</w:t>
            </w:r>
          </w:p>
          <w:p w:rsidR="00DF119B" w:rsidRDefault="00DF119B" w:rsidP="00DF119B">
            <w:pPr>
              <w:ind w:firstLine="709"/>
              <w:jc w:val="both"/>
              <w:rPr>
                <w:sz w:val="28"/>
              </w:rPr>
            </w:pPr>
            <w:r>
              <w:rPr>
                <w:color w:val="000000"/>
                <w:sz w:val="28"/>
              </w:rPr>
              <w:t>Ориентированный на активное гражданское участие на основе уважения закона и правопорядка, прав и свобод сограждан.</w:t>
            </w:r>
          </w:p>
          <w:p w:rsidR="00DF119B" w:rsidRDefault="00DF119B" w:rsidP="00DF119B">
            <w:pPr>
              <w:ind w:firstLine="709"/>
              <w:jc w:val="both"/>
              <w:rPr>
                <w:sz w:val="28"/>
              </w:rPr>
            </w:pPr>
            <w:r>
              <w:rPr>
                <w:color w:val="000000"/>
                <w:sz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F119B" w:rsidRDefault="00DF119B" w:rsidP="00DF119B">
            <w:pPr>
              <w:ind w:firstLine="709"/>
              <w:jc w:val="both"/>
              <w:rPr>
                <w:sz w:val="28"/>
              </w:rPr>
            </w:pPr>
            <w:r>
              <w:rPr>
                <w:color w:val="000000"/>
                <w:sz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Патриотическое 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Выражающий свою национальную, этническую принадлежность, приверженность к родной культуре, любовь к своему народу.</w:t>
            </w:r>
          </w:p>
          <w:p w:rsidR="00DF119B" w:rsidRDefault="00DF119B" w:rsidP="00DF119B">
            <w:pPr>
              <w:ind w:firstLine="709"/>
              <w:jc w:val="both"/>
              <w:rPr>
                <w:sz w:val="28"/>
              </w:rPr>
            </w:pPr>
            <w:r>
              <w:rPr>
                <w:color w:val="000000"/>
                <w:sz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DF119B" w:rsidRDefault="00DF119B" w:rsidP="00DF119B">
            <w:pPr>
              <w:ind w:firstLine="709"/>
              <w:jc w:val="both"/>
              <w:rPr>
                <w:sz w:val="28"/>
              </w:rPr>
            </w:pPr>
            <w:r>
              <w:rPr>
                <w:color w:val="000000"/>
                <w:sz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F119B" w:rsidRDefault="00DF119B" w:rsidP="00DF119B">
            <w:pPr>
              <w:ind w:firstLine="709"/>
              <w:jc w:val="both"/>
              <w:rPr>
                <w:sz w:val="28"/>
              </w:rPr>
            </w:pPr>
            <w:r>
              <w:rPr>
                <w:color w:val="000000"/>
                <w:sz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Духовно-нравственное 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F119B" w:rsidRDefault="00DF119B" w:rsidP="00DF119B">
            <w:pPr>
              <w:ind w:firstLine="709"/>
              <w:jc w:val="both"/>
              <w:rPr>
                <w:sz w:val="28"/>
              </w:rPr>
            </w:pPr>
            <w:r>
              <w:rPr>
                <w:color w:val="000000"/>
                <w:sz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F119B" w:rsidRDefault="00DF119B" w:rsidP="00DF119B">
            <w:pPr>
              <w:ind w:firstLine="709"/>
              <w:jc w:val="both"/>
              <w:rPr>
                <w:sz w:val="28"/>
              </w:rPr>
            </w:pPr>
            <w:r>
              <w:rPr>
                <w:color w:val="000000"/>
                <w:sz w:val="28"/>
              </w:rPr>
              <w:lastRenderedPageBreak/>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DF119B" w:rsidRDefault="00DF119B" w:rsidP="00DF119B">
            <w:pPr>
              <w:ind w:firstLine="709"/>
              <w:jc w:val="both"/>
              <w:rPr>
                <w:sz w:val="28"/>
              </w:rPr>
            </w:pPr>
            <w:r>
              <w:rPr>
                <w:color w:val="000000"/>
                <w:sz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F119B" w:rsidRDefault="00DF119B" w:rsidP="00DF119B">
            <w:pPr>
              <w:ind w:firstLine="709"/>
              <w:jc w:val="both"/>
              <w:rPr>
                <w:sz w:val="28"/>
              </w:rPr>
            </w:pPr>
            <w:r>
              <w:rPr>
                <w:color w:val="000000"/>
                <w:sz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DF119B" w:rsidRDefault="00DF119B" w:rsidP="00DF119B">
            <w:pPr>
              <w:ind w:firstLine="709"/>
              <w:jc w:val="both"/>
              <w:rPr>
                <w:sz w:val="28"/>
              </w:rPr>
            </w:pPr>
            <w:r>
              <w:rPr>
                <w:color w:val="000000"/>
                <w:sz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lastRenderedPageBreak/>
              <w:t>Эстетическое 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Выражающий понимание ценности отечественного и мирового искусства, российского и мирового художественного наследия.</w:t>
            </w:r>
          </w:p>
          <w:p w:rsidR="00DF119B" w:rsidRDefault="00DF119B" w:rsidP="00DF119B">
            <w:pPr>
              <w:ind w:firstLine="709"/>
              <w:jc w:val="both"/>
              <w:rPr>
                <w:sz w:val="28"/>
              </w:rPr>
            </w:pPr>
            <w:r>
              <w:rPr>
                <w:color w:val="000000"/>
                <w:sz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F119B" w:rsidRDefault="00DF119B" w:rsidP="00DF119B">
            <w:pPr>
              <w:ind w:firstLine="709"/>
              <w:jc w:val="both"/>
              <w:rPr>
                <w:sz w:val="28"/>
              </w:rPr>
            </w:pPr>
            <w:r>
              <w:rPr>
                <w:color w:val="000000"/>
                <w:sz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F119B" w:rsidRDefault="00DF119B" w:rsidP="00DF119B">
            <w:pPr>
              <w:ind w:firstLine="709"/>
              <w:jc w:val="both"/>
              <w:rPr>
                <w:sz w:val="28"/>
              </w:rPr>
            </w:pPr>
            <w:r>
              <w:rPr>
                <w:color w:val="000000"/>
                <w:sz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Физическое воспитание, формирование культуры здоровья и эмоционального благополучия</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DF119B" w:rsidRDefault="00DF119B" w:rsidP="00DF119B">
            <w:pPr>
              <w:ind w:firstLine="709"/>
              <w:jc w:val="both"/>
              <w:rPr>
                <w:sz w:val="28"/>
              </w:rPr>
            </w:pPr>
            <w:r>
              <w:rPr>
                <w:color w:val="000000"/>
                <w:sz w:val="28"/>
              </w:rPr>
              <w:t>Соблюдающий правила личной и общественной безопасности, в том числе безопасного поведения в информационной среде.</w:t>
            </w:r>
          </w:p>
          <w:p w:rsidR="00DF119B" w:rsidRDefault="00DF119B" w:rsidP="00DF119B">
            <w:pPr>
              <w:ind w:firstLine="709"/>
              <w:jc w:val="both"/>
              <w:rPr>
                <w:sz w:val="28"/>
              </w:rPr>
            </w:pPr>
            <w:r>
              <w:rPr>
                <w:color w:val="000000"/>
                <w:sz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DF119B" w:rsidRDefault="00DF119B" w:rsidP="00DF119B">
            <w:pPr>
              <w:ind w:firstLine="709"/>
              <w:jc w:val="both"/>
              <w:rPr>
                <w:sz w:val="28"/>
              </w:rPr>
            </w:pPr>
            <w:r>
              <w:rPr>
                <w:color w:val="000000"/>
                <w:sz w:val="28"/>
              </w:rPr>
              <w:t xml:space="preserve">Проявляющий сознательное и обоснованное неприятие вредных </w:t>
            </w:r>
            <w:r>
              <w:rPr>
                <w:color w:val="000000"/>
                <w:sz w:val="28"/>
              </w:rPr>
              <w:lastRenderedPageBreak/>
              <w:t>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F119B" w:rsidRDefault="00DF119B" w:rsidP="00DF119B">
            <w:pPr>
              <w:ind w:firstLine="709"/>
              <w:jc w:val="both"/>
              <w:rPr>
                <w:sz w:val="28"/>
              </w:rPr>
            </w:pPr>
            <w:r>
              <w:rPr>
                <w:color w:val="000000"/>
                <w:sz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lastRenderedPageBreak/>
              <w:t>Трудовое</w:t>
            </w:r>
            <w:r>
              <w:rPr>
                <w:color w:val="000000"/>
                <w:sz w:val="28"/>
              </w:rPr>
              <w:t> </w:t>
            </w:r>
            <w:r>
              <w:rPr>
                <w:b/>
                <w:color w:val="000000"/>
                <w:sz w:val="28"/>
              </w:rPr>
              <w:t>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F119B" w:rsidRDefault="00DF119B" w:rsidP="00DF119B">
            <w:pPr>
              <w:ind w:firstLine="709"/>
              <w:jc w:val="both"/>
              <w:rPr>
                <w:sz w:val="28"/>
              </w:rPr>
            </w:pPr>
            <w:r>
              <w:rPr>
                <w:color w:val="000000"/>
                <w:sz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DF119B" w:rsidRDefault="00DF119B" w:rsidP="00DF119B">
            <w:pPr>
              <w:ind w:firstLine="709"/>
              <w:jc w:val="both"/>
              <w:rPr>
                <w:sz w:val="28"/>
              </w:rPr>
            </w:pPr>
            <w:r>
              <w:rPr>
                <w:color w:val="000000"/>
                <w:sz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DF119B" w:rsidRDefault="00DF119B" w:rsidP="00DF119B">
            <w:pPr>
              <w:ind w:firstLine="709"/>
              <w:jc w:val="both"/>
              <w:rPr>
                <w:sz w:val="28"/>
              </w:rPr>
            </w:pPr>
            <w:r>
              <w:rPr>
                <w:color w:val="000000"/>
                <w:sz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F119B" w:rsidRDefault="00DF119B" w:rsidP="00DF119B">
            <w:pPr>
              <w:ind w:firstLine="709"/>
              <w:jc w:val="both"/>
              <w:rPr>
                <w:sz w:val="28"/>
              </w:rPr>
            </w:pPr>
            <w:r>
              <w:rPr>
                <w:color w:val="000000"/>
                <w:sz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F119B" w:rsidRDefault="00DF119B" w:rsidP="00DF119B">
            <w:pPr>
              <w:ind w:firstLine="709"/>
              <w:jc w:val="both"/>
              <w:rPr>
                <w:sz w:val="28"/>
              </w:rPr>
            </w:pPr>
            <w:r>
              <w:rPr>
                <w:color w:val="000000"/>
                <w:sz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t>Экологическое</w:t>
            </w:r>
            <w:r>
              <w:rPr>
                <w:color w:val="000000"/>
                <w:sz w:val="28"/>
              </w:rPr>
              <w:t> </w:t>
            </w:r>
            <w:r>
              <w:rPr>
                <w:b/>
                <w:color w:val="000000"/>
                <w:sz w:val="28"/>
              </w:rPr>
              <w:t>воспитание</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DF119B" w:rsidRDefault="00DF119B" w:rsidP="00DF119B">
            <w:pPr>
              <w:ind w:firstLine="709"/>
              <w:jc w:val="both"/>
              <w:rPr>
                <w:sz w:val="28"/>
              </w:rPr>
            </w:pPr>
            <w:r>
              <w:rPr>
                <w:color w:val="000000"/>
                <w:sz w:val="28"/>
              </w:rPr>
              <w:t>Выражающий деятельное неприятие действий, приносящих вред природе.</w:t>
            </w:r>
          </w:p>
          <w:p w:rsidR="00DF119B" w:rsidRDefault="00DF119B" w:rsidP="00DF119B">
            <w:pPr>
              <w:ind w:firstLine="709"/>
              <w:jc w:val="both"/>
              <w:rPr>
                <w:sz w:val="28"/>
              </w:rPr>
            </w:pPr>
            <w:r>
              <w:rPr>
                <w:color w:val="000000"/>
                <w:sz w:val="28"/>
              </w:rPr>
              <w:t>Применяющий знания естественных и социальных наук для разумного, бережливого природопользования в быту, общественном пространстве.</w:t>
            </w:r>
          </w:p>
          <w:p w:rsidR="00DF119B" w:rsidRDefault="00DF119B" w:rsidP="00DF119B">
            <w:pPr>
              <w:ind w:firstLine="709"/>
              <w:jc w:val="both"/>
              <w:rPr>
                <w:sz w:val="28"/>
              </w:rPr>
            </w:pPr>
            <w:r>
              <w:rPr>
                <w:color w:val="000000"/>
                <w:sz w:val="28"/>
              </w:rPr>
              <w:t xml:space="preserve">Имеющий и развивающий опыт экологически направленной, природоохранной, ресурсосберегающей деятельности, участвующий в его </w:t>
            </w:r>
            <w:r>
              <w:rPr>
                <w:color w:val="000000"/>
                <w:sz w:val="28"/>
              </w:rPr>
              <w:lastRenderedPageBreak/>
              <w:t>приобретении другими людьми.</w:t>
            </w:r>
          </w:p>
        </w:tc>
      </w:tr>
      <w:tr w:rsidR="00DF119B" w:rsidTr="00DF119B">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b/>
                <w:color w:val="000000"/>
                <w:sz w:val="28"/>
              </w:rPr>
              <w:lastRenderedPageBreak/>
              <w:t>Ценности научного познания</w:t>
            </w:r>
          </w:p>
        </w:tc>
      </w:tr>
      <w:tr w:rsidR="00DF119B" w:rsidTr="00DF119B">
        <w:trPr>
          <w:trHeight w:val="84"/>
        </w:trPr>
        <w:tc>
          <w:tcPr>
            <w:tcW w:w="94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Деятельно выражающий познавательные интересы в разных предметных областях с учётом своих интересов, способностей, достижений.</w:t>
            </w:r>
          </w:p>
          <w:p w:rsidR="00DF119B" w:rsidRDefault="00DF119B" w:rsidP="00DF119B">
            <w:pPr>
              <w:ind w:firstLine="709"/>
              <w:jc w:val="both"/>
              <w:rPr>
                <w:sz w:val="28"/>
              </w:rPr>
            </w:pPr>
            <w:r>
              <w:rPr>
                <w:color w:val="000000"/>
                <w:sz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F119B" w:rsidRDefault="00DF119B" w:rsidP="00DF119B">
            <w:pPr>
              <w:ind w:firstLine="709"/>
              <w:jc w:val="both"/>
              <w:rPr>
                <w:sz w:val="28"/>
              </w:rPr>
            </w:pPr>
            <w:r>
              <w:rPr>
                <w:color w:val="000000"/>
                <w:sz w:val="28"/>
              </w:rPr>
              <w:t>Демонстрирующий навыки критического мышления, определения достоверной научной информации и критики антинаучных представлений.</w:t>
            </w:r>
          </w:p>
          <w:p w:rsidR="00DF119B" w:rsidRDefault="00DF119B" w:rsidP="00DF119B">
            <w:pPr>
              <w:ind w:firstLine="709"/>
              <w:jc w:val="both"/>
              <w:rPr>
                <w:sz w:val="28"/>
              </w:rPr>
            </w:pPr>
            <w:r>
              <w:rPr>
                <w:color w:val="000000"/>
                <w:sz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DF119B" w:rsidRDefault="00DF119B" w:rsidP="00DF119B">
      <w:pPr>
        <w:ind w:firstLine="709"/>
        <w:jc w:val="both"/>
        <w:rPr>
          <w:b/>
          <w:sz w:val="28"/>
        </w:rPr>
      </w:pPr>
    </w:p>
    <w:p w:rsidR="00DF119B" w:rsidRDefault="00DF119B" w:rsidP="00DF119B">
      <w:pPr>
        <w:ind w:firstLine="709"/>
        <w:jc w:val="both"/>
        <w:rPr>
          <w:b/>
          <w:sz w:val="28"/>
        </w:rPr>
      </w:pPr>
    </w:p>
    <w:p w:rsidR="00DF119B" w:rsidRDefault="00DF119B" w:rsidP="00DF119B">
      <w:pPr>
        <w:ind w:firstLine="709"/>
        <w:jc w:val="both"/>
        <w:rPr>
          <w:b/>
          <w:sz w:val="28"/>
        </w:rPr>
      </w:pPr>
    </w:p>
    <w:p w:rsidR="00DF119B" w:rsidRDefault="00DF119B" w:rsidP="00DF119B">
      <w:pPr>
        <w:ind w:firstLine="709"/>
        <w:jc w:val="center"/>
        <w:rPr>
          <w:b/>
          <w:sz w:val="28"/>
        </w:rPr>
      </w:pPr>
      <w:r>
        <w:rPr>
          <w:b/>
          <w:color w:val="000000"/>
          <w:sz w:val="28"/>
        </w:rPr>
        <w:t>РАЗДЕЛ II. СОДЕРЖАТЕЛЬНЫЙ</w:t>
      </w:r>
    </w:p>
    <w:p w:rsidR="00DF119B" w:rsidRDefault="00DF119B" w:rsidP="00DF119B">
      <w:pPr>
        <w:ind w:firstLine="709"/>
        <w:jc w:val="center"/>
        <w:rPr>
          <w:sz w:val="28"/>
        </w:rPr>
      </w:pPr>
    </w:p>
    <w:p w:rsidR="00DF119B" w:rsidRDefault="00DF119B" w:rsidP="00DF119B">
      <w:pPr>
        <w:ind w:firstLine="709"/>
        <w:jc w:val="center"/>
        <w:rPr>
          <w:b/>
          <w:sz w:val="28"/>
        </w:rPr>
      </w:pPr>
      <w:r>
        <w:rPr>
          <w:b/>
          <w:color w:val="000000"/>
          <w:sz w:val="28"/>
        </w:rPr>
        <w:t>2.1 Уклад общеобразовательной организации</w:t>
      </w:r>
    </w:p>
    <w:p w:rsidR="00DF119B" w:rsidRDefault="00DF119B" w:rsidP="00DF119B">
      <w:pPr>
        <w:ind w:firstLine="709"/>
        <w:jc w:val="both"/>
        <w:rPr>
          <w:b/>
          <w:sz w:val="28"/>
        </w:rPr>
      </w:pPr>
    </w:p>
    <w:p w:rsidR="00DF119B" w:rsidRDefault="00DF119B" w:rsidP="00DF119B">
      <w:pPr>
        <w:pStyle w:val="af4"/>
        <w:spacing w:after="0"/>
        <w:ind w:firstLine="709"/>
        <w:jc w:val="both"/>
        <w:rPr>
          <w:sz w:val="28"/>
        </w:rPr>
      </w:pPr>
      <w:r>
        <w:rPr>
          <w:sz w:val="28"/>
        </w:rPr>
        <w:t>МОУ«Байгазинская СОШ</w:t>
      </w:r>
      <w:r>
        <w:rPr>
          <w:b/>
          <w:sz w:val="28"/>
        </w:rPr>
        <w:t>»</w:t>
      </w:r>
      <w:r>
        <w:rPr>
          <w:sz w:val="28"/>
        </w:rPr>
        <w:t xml:space="preserve"> -  это сельская малочисленная школа, удаленное от культурных и научных центров, в ней обучаются 85 обучающихся, один учитель преподает несколько предметов, в классах от 5 до 13 обучающихся, отсутствуют параллели. На организацию воспитательного процесса в нашей школе влияет специфика сельского социума.</w:t>
      </w:r>
    </w:p>
    <w:p w:rsidR="00DF119B" w:rsidRDefault="00DF119B" w:rsidP="00DF119B">
      <w:pPr>
        <w:pStyle w:val="af4"/>
        <w:spacing w:after="0"/>
        <w:ind w:firstLine="709"/>
        <w:jc w:val="both"/>
        <w:rPr>
          <w:sz w:val="28"/>
        </w:rPr>
      </w:pPr>
      <w:r>
        <w:rPr>
          <w:sz w:val="28"/>
        </w:rPr>
        <w:t>Социокультурная среда деревни более консервативна, устойчива и традиционна. Вследствие этого родители, односельчане имеют большое влияние на воспитание детей.</w:t>
      </w:r>
    </w:p>
    <w:p w:rsidR="00DF119B" w:rsidRDefault="00DF119B" w:rsidP="00DF119B">
      <w:pPr>
        <w:pStyle w:val="af4"/>
        <w:spacing w:after="0"/>
        <w:ind w:firstLine="709"/>
        <w:jc w:val="both"/>
        <w:rPr>
          <w:sz w:val="28"/>
        </w:rPr>
      </w:pPr>
      <w:r>
        <w:rPr>
          <w:sz w:val="28"/>
        </w:rPr>
        <w:t>В деревне  сохранилась целостность национального самосознания, внутреннее духовное богатство, бережное отношение к Родине и природе. Сельская нравственно-этическая среда относительно устойчива. В таких условиях у детей значительно раньше формируется уважение к семейным традициям, почитание старших, уважение к людям труда, взаимопомощь.</w:t>
      </w:r>
    </w:p>
    <w:p w:rsidR="00DF119B" w:rsidRDefault="00DF119B" w:rsidP="00DF119B">
      <w:pPr>
        <w:pStyle w:val="af4"/>
        <w:spacing w:after="0"/>
        <w:ind w:firstLine="709"/>
        <w:jc w:val="both"/>
        <w:rPr>
          <w:sz w:val="28"/>
        </w:rPr>
      </w:pPr>
      <w:r>
        <w:rPr>
          <w:sz w:val="28"/>
        </w:rPr>
        <w:t>Круг общения детей здесь не столь обширен, но само общение отличается углубленностью, детальным знанием окружающих людей.Опыт старших поколений передается с помощью конкретного примера. Естественна забота о старших, пожилых и младших односельчанах</w:t>
      </w:r>
      <w:r>
        <w:rPr>
          <w:rFonts w:ascii="Arial" w:hAnsi="Arial"/>
        </w:rPr>
        <w:t>.</w:t>
      </w:r>
    </w:p>
    <w:p w:rsidR="00DF119B" w:rsidRDefault="00DF119B" w:rsidP="00DF119B">
      <w:pPr>
        <w:ind w:firstLine="709"/>
        <w:jc w:val="both"/>
        <w:rPr>
          <w:sz w:val="28"/>
        </w:rPr>
      </w:pPr>
      <w:r>
        <w:rPr>
          <w:color w:val="000000"/>
          <w:sz w:val="28"/>
        </w:rPr>
        <w:t xml:space="preserve">Значительная часть семей связана со школой тесными узами: учились дети, внуки, образовались семьи из одноклассников. Эта особенность играет значительную роль в воспитательном процессе, способствует формированию </w:t>
      </w:r>
      <w:r>
        <w:rPr>
          <w:color w:val="000000"/>
          <w:sz w:val="28"/>
        </w:rPr>
        <w:lastRenderedPageBreak/>
        <w:t>благоприятного микроклимата, доверительных отношений, укреплению традиций, лучшему взаимопониманию родителей, обучающихся и учителей. В школе действует стабильный педагогический коллектив, сложилась система работы со школьной и сельской библиотеками.Принимаем участие в проектах, конкурсах и мероприятиях районного, областного, всероссийского уровней.</w:t>
      </w:r>
    </w:p>
    <w:p w:rsidR="00DF119B" w:rsidRDefault="00DF119B" w:rsidP="00DF119B">
      <w:pPr>
        <w:ind w:firstLine="709"/>
        <w:jc w:val="both"/>
        <w:rPr>
          <w:sz w:val="28"/>
        </w:rPr>
      </w:pPr>
      <w:r>
        <w:rPr>
          <w:sz w:val="28"/>
        </w:rPr>
        <w:t xml:space="preserve">Процесс воспитания в </w:t>
      </w:r>
      <w:r>
        <w:rPr>
          <w:color w:val="000000"/>
          <w:sz w:val="28"/>
        </w:rPr>
        <w:t>МОУ Байгазинская СОШ</w:t>
      </w:r>
      <w:r>
        <w:rPr>
          <w:sz w:val="28"/>
        </w:rPr>
        <w:t xml:space="preserve"> основывается  на следующих принципах взаимодействия педагогических работников  и обучающихся:</w:t>
      </w:r>
    </w:p>
    <w:p w:rsidR="00DF119B" w:rsidRDefault="00DF119B" w:rsidP="00DF119B">
      <w:pPr>
        <w:ind w:firstLine="709"/>
        <w:jc w:val="both"/>
        <w:rPr>
          <w:sz w:val="28"/>
        </w:rPr>
      </w:pPr>
      <w:r>
        <w:rPr>
          <w:sz w:val="28"/>
        </w:rPr>
        <w:t xml:space="preserve">-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w:t>
      </w:r>
    </w:p>
    <w:p w:rsidR="00DF119B" w:rsidRDefault="00DF119B" w:rsidP="00DF119B">
      <w:pPr>
        <w:ind w:firstLine="709"/>
        <w:jc w:val="both"/>
        <w:rPr>
          <w:sz w:val="28"/>
        </w:rPr>
      </w:pPr>
      <w:r>
        <w:rPr>
          <w:sz w:val="28"/>
        </w:rPr>
        <w:t xml:space="preserve">-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DF119B" w:rsidRDefault="00DF119B" w:rsidP="00DF119B">
      <w:pPr>
        <w:ind w:firstLine="709"/>
        <w:jc w:val="both"/>
        <w:rPr>
          <w:sz w:val="28"/>
        </w:rPr>
      </w:pPr>
      <w:r>
        <w:rPr>
          <w:sz w:val="28"/>
        </w:rPr>
        <w:t>- 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DF119B" w:rsidRDefault="00DF119B" w:rsidP="00DF119B">
      <w:pPr>
        <w:ind w:firstLine="709"/>
        <w:jc w:val="both"/>
        <w:rPr>
          <w:sz w:val="28"/>
        </w:rPr>
      </w:pPr>
      <w:r>
        <w:rPr>
          <w:sz w:val="28"/>
        </w:rPr>
        <w:t>-  организация основных совместных дел обучающихся и педагогических работников как предмета совместной заботы и взрослых, и обучающихся;</w:t>
      </w:r>
    </w:p>
    <w:p w:rsidR="00DF119B" w:rsidRDefault="00DF119B" w:rsidP="00DF119B">
      <w:pPr>
        <w:ind w:firstLine="709"/>
        <w:jc w:val="both"/>
        <w:rPr>
          <w:sz w:val="28"/>
        </w:rPr>
      </w:pPr>
      <w:r>
        <w:rPr>
          <w:sz w:val="28"/>
        </w:rPr>
        <w:t xml:space="preserve">-  системность, целесообразность и нешаблонность воспитания как условия его эффективности. </w:t>
      </w:r>
    </w:p>
    <w:p w:rsidR="00DF119B" w:rsidRDefault="00DF119B" w:rsidP="00DF119B">
      <w:pPr>
        <w:ind w:firstLine="709"/>
        <w:jc w:val="both"/>
        <w:rPr>
          <w:sz w:val="28"/>
        </w:rPr>
      </w:pPr>
      <w:r>
        <w:rPr>
          <w:sz w:val="28"/>
        </w:rPr>
        <w:t>Основными традициями воспитания в образовательной организации являются следующие:</w:t>
      </w:r>
    </w:p>
    <w:p w:rsidR="00DF119B" w:rsidRDefault="00DF119B" w:rsidP="00DF119B">
      <w:pPr>
        <w:ind w:firstLine="709"/>
        <w:jc w:val="both"/>
        <w:rPr>
          <w:sz w:val="28"/>
        </w:rPr>
      </w:pPr>
      <w:r>
        <w:rPr>
          <w:sz w:val="28"/>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w:t>
      </w:r>
    </w:p>
    <w:p w:rsidR="00DF119B" w:rsidRDefault="00DF119B" w:rsidP="00DF119B">
      <w:pPr>
        <w:ind w:firstLine="709"/>
        <w:jc w:val="both"/>
        <w:rPr>
          <w:sz w:val="28"/>
        </w:rPr>
      </w:pPr>
      <w:r>
        <w:rPr>
          <w:sz w:val="28"/>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F119B" w:rsidRDefault="00DF119B" w:rsidP="00DF119B">
      <w:pPr>
        <w:ind w:firstLine="709"/>
        <w:jc w:val="both"/>
        <w:rPr>
          <w:sz w:val="28"/>
        </w:rPr>
      </w:pPr>
      <w:r>
        <w:rPr>
          <w:sz w:val="28"/>
        </w:rPr>
        <w:t xml:space="preserve">-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rsidR="00DF119B" w:rsidRDefault="00DF119B" w:rsidP="00DF119B">
      <w:pPr>
        <w:ind w:firstLine="709"/>
        <w:jc w:val="both"/>
        <w:rPr>
          <w:sz w:val="28"/>
        </w:rPr>
      </w:pPr>
      <w:r>
        <w:rPr>
          <w:sz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DF119B" w:rsidRDefault="00DF119B" w:rsidP="00DF119B">
      <w:pPr>
        <w:ind w:firstLine="709"/>
        <w:jc w:val="both"/>
        <w:rPr>
          <w:sz w:val="28"/>
        </w:rPr>
      </w:pPr>
      <w:r>
        <w:rPr>
          <w:sz w:val="28"/>
        </w:rPr>
        <w:t>-  педагогические работники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DF119B" w:rsidRDefault="00DF119B" w:rsidP="00DF119B">
      <w:pPr>
        <w:ind w:firstLine="709"/>
        <w:jc w:val="both"/>
        <w:rPr>
          <w:sz w:val="28"/>
        </w:rPr>
      </w:pPr>
      <w:r>
        <w:rPr>
          <w:sz w:val="28"/>
        </w:rPr>
        <w:t xml:space="preserve">-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DF119B" w:rsidRDefault="00DF119B" w:rsidP="00DF119B">
      <w:pPr>
        <w:ind w:firstLine="709"/>
        <w:jc w:val="both"/>
      </w:pPr>
    </w:p>
    <w:p w:rsidR="00DF119B" w:rsidRDefault="00DF119B" w:rsidP="00DF119B">
      <w:pPr>
        <w:ind w:firstLine="709"/>
        <w:jc w:val="both"/>
        <w:rPr>
          <w:sz w:val="28"/>
        </w:rPr>
      </w:pPr>
      <w:r>
        <w:rPr>
          <w:b/>
          <w:color w:val="000000"/>
          <w:sz w:val="28"/>
        </w:rPr>
        <w:t>2.2 Виды, формы и содержание воспитательной деятельности</w:t>
      </w:r>
    </w:p>
    <w:p w:rsidR="00DF119B" w:rsidRDefault="00DF119B" w:rsidP="00DF119B">
      <w:pPr>
        <w:ind w:firstLine="709"/>
        <w:jc w:val="both"/>
        <w:rPr>
          <w:sz w:val="28"/>
        </w:rPr>
      </w:pPr>
      <w:r>
        <w:rPr>
          <w:b/>
          <w:color w:val="000000"/>
          <w:sz w:val="28"/>
        </w:rPr>
        <w:t>2.2.1 Основные (инвариантные) модули</w:t>
      </w:r>
    </w:p>
    <w:p w:rsidR="00DF119B" w:rsidRDefault="00DF119B" w:rsidP="00DF119B">
      <w:pPr>
        <w:ind w:firstLine="709"/>
        <w:jc w:val="both"/>
        <w:rPr>
          <w:sz w:val="28"/>
        </w:rPr>
      </w:pPr>
      <w:r>
        <w:rPr>
          <w:b/>
          <w:color w:val="000000"/>
          <w:sz w:val="28"/>
        </w:rPr>
        <w:t>Урочная деятельность</w:t>
      </w:r>
    </w:p>
    <w:p w:rsidR="00DF119B" w:rsidRDefault="00DF119B" w:rsidP="00DF119B">
      <w:pPr>
        <w:ind w:right="-2" w:firstLine="709"/>
        <w:jc w:val="both"/>
        <w:rPr>
          <w:sz w:val="28"/>
        </w:rPr>
      </w:pPr>
      <w:r>
        <w:rPr>
          <w:color w:val="000000"/>
          <w:sz w:val="28"/>
        </w:rPr>
        <w:t>Реализация школьными педагогами воспитательного потенциала урочной деятельности предполагает следующее</w:t>
      </w:r>
      <w:r>
        <w:rPr>
          <w:i/>
          <w:color w:val="000000"/>
          <w:sz w:val="28"/>
        </w:rPr>
        <w:t>:</w:t>
      </w:r>
    </w:p>
    <w:p w:rsidR="00DF119B" w:rsidRDefault="00DF119B" w:rsidP="00614DB9">
      <w:pPr>
        <w:widowControl/>
        <w:numPr>
          <w:ilvl w:val="0"/>
          <w:numId w:val="69"/>
        </w:numPr>
        <w:autoSpaceDE/>
        <w:autoSpaceDN/>
        <w:ind w:left="0" w:firstLine="709"/>
        <w:jc w:val="both"/>
        <w:rPr>
          <w:sz w:val="28"/>
        </w:rPr>
      </w:pPr>
      <w:r>
        <w:rPr>
          <w:color w:val="000000"/>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F119B" w:rsidRDefault="00DF119B" w:rsidP="00614DB9">
      <w:pPr>
        <w:widowControl/>
        <w:numPr>
          <w:ilvl w:val="0"/>
          <w:numId w:val="69"/>
        </w:numPr>
        <w:autoSpaceDE/>
        <w:autoSpaceDN/>
        <w:ind w:left="0" w:firstLine="709"/>
        <w:jc w:val="both"/>
        <w:rPr>
          <w:sz w:val="28"/>
        </w:rPr>
      </w:pPr>
      <w:r>
        <w:rPr>
          <w:color w:val="000000"/>
          <w:sz w:val="28"/>
        </w:rPr>
        <w:t>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w:t>
      </w:r>
    </w:p>
    <w:p w:rsidR="00DF119B" w:rsidRDefault="00DF119B" w:rsidP="00614DB9">
      <w:pPr>
        <w:widowControl/>
        <w:numPr>
          <w:ilvl w:val="0"/>
          <w:numId w:val="69"/>
        </w:numPr>
        <w:autoSpaceDE/>
        <w:autoSpaceDN/>
        <w:ind w:left="0" w:firstLine="709"/>
        <w:jc w:val="both"/>
        <w:rPr>
          <w:sz w:val="28"/>
        </w:rPr>
      </w:pPr>
      <w:r>
        <w:rPr>
          <w:color w:val="000000"/>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F119B" w:rsidRDefault="00DF119B" w:rsidP="00614DB9">
      <w:pPr>
        <w:widowControl/>
        <w:numPr>
          <w:ilvl w:val="0"/>
          <w:numId w:val="69"/>
        </w:numPr>
        <w:autoSpaceDE/>
        <w:autoSpaceDN/>
        <w:ind w:left="0" w:firstLine="709"/>
        <w:jc w:val="both"/>
        <w:rPr>
          <w:sz w:val="28"/>
        </w:rPr>
      </w:pPr>
      <w:r>
        <w:rPr>
          <w:color w:val="000000"/>
          <w:sz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F119B" w:rsidRDefault="00DF119B" w:rsidP="00614DB9">
      <w:pPr>
        <w:widowControl/>
        <w:numPr>
          <w:ilvl w:val="0"/>
          <w:numId w:val="69"/>
        </w:numPr>
        <w:autoSpaceDE/>
        <w:autoSpaceDN/>
        <w:ind w:left="0" w:firstLine="709"/>
        <w:jc w:val="both"/>
        <w:rPr>
          <w:sz w:val="28"/>
        </w:rPr>
      </w:pPr>
      <w:r>
        <w:rPr>
          <w:color w:val="000000"/>
          <w:sz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F119B" w:rsidRDefault="00DF119B" w:rsidP="00614DB9">
      <w:pPr>
        <w:widowControl/>
        <w:numPr>
          <w:ilvl w:val="0"/>
          <w:numId w:val="69"/>
        </w:numPr>
        <w:autoSpaceDE/>
        <w:autoSpaceDN/>
        <w:ind w:left="0" w:firstLine="709"/>
        <w:jc w:val="both"/>
        <w:rPr>
          <w:sz w:val="28"/>
        </w:rPr>
      </w:pPr>
      <w:r>
        <w:rPr>
          <w:color w:val="000000"/>
          <w:sz w:val="28"/>
        </w:rPr>
        <w:t>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w:t>
      </w:r>
    </w:p>
    <w:p w:rsidR="00DF119B" w:rsidRDefault="00DF119B" w:rsidP="00614DB9">
      <w:pPr>
        <w:widowControl/>
        <w:numPr>
          <w:ilvl w:val="0"/>
          <w:numId w:val="69"/>
        </w:numPr>
        <w:tabs>
          <w:tab w:val="clear" w:pos="720"/>
          <w:tab w:val="left" w:pos="0"/>
        </w:tabs>
        <w:autoSpaceDE/>
        <w:autoSpaceDN/>
        <w:ind w:left="0" w:firstLine="709"/>
        <w:jc w:val="both"/>
        <w:rPr>
          <w:sz w:val="28"/>
        </w:rPr>
      </w:pPr>
      <w:r>
        <w:rPr>
          <w:color w:val="000000"/>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F119B" w:rsidRDefault="00DF119B" w:rsidP="00614DB9">
      <w:pPr>
        <w:widowControl/>
        <w:numPr>
          <w:ilvl w:val="0"/>
          <w:numId w:val="69"/>
        </w:numPr>
        <w:autoSpaceDE/>
        <w:autoSpaceDN/>
        <w:ind w:left="0" w:firstLine="709"/>
        <w:jc w:val="both"/>
        <w:rPr>
          <w:sz w:val="28"/>
        </w:rPr>
      </w:pPr>
      <w:r>
        <w:rPr>
          <w:color w:val="000000"/>
          <w:sz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F119B" w:rsidRDefault="00DF119B" w:rsidP="00DF119B">
      <w:pPr>
        <w:ind w:left="710" w:firstLine="709"/>
        <w:jc w:val="both"/>
        <w:rPr>
          <w:b/>
          <w:sz w:val="28"/>
        </w:rPr>
      </w:pPr>
    </w:p>
    <w:p w:rsidR="00DF119B" w:rsidRDefault="00DF119B" w:rsidP="00DF119B">
      <w:pPr>
        <w:ind w:left="710" w:firstLine="709"/>
        <w:jc w:val="both"/>
        <w:rPr>
          <w:b/>
          <w:sz w:val="28"/>
        </w:rPr>
      </w:pPr>
    </w:p>
    <w:p w:rsidR="00DF119B" w:rsidRDefault="00DF119B" w:rsidP="00DF119B">
      <w:pPr>
        <w:ind w:left="710" w:firstLine="709"/>
        <w:jc w:val="both"/>
        <w:rPr>
          <w:b/>
          <w:sz w:val="28"/>
        </w:rPr>
      </w:pPr>
    </w:p>
    <w:p w:rsidR="00DF119B" w:rsidRDefault="00DF119B" w:rsidP="00DF119B">
      <w:pPr>
        <w:ind w:left="710" w:firstLine="709"/>
        <w:jc w:val="both"/>
        <w:rPr>
          <w:b/>
          <w:sz w:val="28"/>
        </w:rPr>
      </w:pPr>
    </w:p>
    <w:p w:rsidR="00DF119B" w:rsidRDefault="00DF119B" w:rsidP="00DF119B">
      <w:pPr>
        <w:ind w:left="710" w:firstLine="709"/>
        <w:jc w:val="both"/>
        <w:rPr>
          <w:b/>
          <w:sz w:val="28"/>
        </w:rPr>
      </w:pPr>
      <w:r>
        <w:rPr>
          <w:b/>
          <w:color w:val="000000"/>
          <w:sz w:val="28"/>
        </w:rPr>
        <w:t xml:space="preserve"> Наставничество и классное руководство</w:t>
      </w:r>
    </w:p>
    <w:p w:rsidR="00DF119B" w:rsidRDefault="00DF119B" w:rsidP="00DF119B">
      <w:pPr>
        <w:ind w:left="710" w:firstLine="709"/>
        <w:jc w:val="both"/>
        <w:rPr>
          <w:b/>
          <w:sz w:val="28"/>
        </w:rPr>
      </w:pPr>
    </w:p>
    <w:p w:rsidR="00DF119B" w:rsidRDefault="00DF119B" w:rsidP="00DF119B">
      <w:pPr>
        <w:ind w:firstLine="709"/>
        <w:jc w:val="both"/>
        <w:rPr>
          <w:sz w:val="28"/>
        </w:rPr>
      </w:pPr>
      <w:r>
        <w:rPr>
          <w:sz w:val="28"/>
        </w:rPr>
        <w:t xml:space="preserve">Осуществляя работу с классом, классный руководитель организует работу с </w:t>
      </w:r>
      <w:r>
        <w:rPr>
          <w:sz w:val="28"/>
        </w:rPr>
        <w:lastRenderedPageBreak/>
        <w:t>коллективом класса; индивидуальную работу с обучающимися вверенного ему класса;</w:t>
      </w:r>
    </w:p>
    <w:p w:rsidR="00DF119B" w:rsidRDefault="00DF119B" w:rsidP="00DF119B">
      <w:pPr>
        <w:ind w:firstLine="709"/>
        <w:jc w:val="both"/>
        <w:rPr>
          <w:sz w:val="28"/>
        </w:rPr>
      </w:pPr>
      <w:r>
        <w:rPr>
          <w:sz w:val="28"/>
        </w:rPr>
        <w:t xml:space="preserve"> работу с учителями-предметниками в данном классе; </w:t>
      </w:r>
    </w:p>
    <w:p w:rsidR="00DF119B" w:rsidRDefault="00DF119B" w:rsidP="00DF119B">
      <w:pPr>
        <w:ind w:firstLine="709"/>
        <w:jc w:val="both"/>
        <w:rPr>
          <w:sz w:val="28"/>
        </w:rPr>
      </w:pPr>
      <w:r>
        <w:rPr>
          <w:sz w:val="28"/>
        </w:rPr>
        <w:t xml:space="preserve">работу с родителями обучающихся или их законными представителями. Работа с классным коллективом: </w:t>
      </w:r>
    </w:p>
    <w:p w:rsidR="00DF119B" w:rsidRDefault="00DF119B" w:rsidP="00DF119B">
      <w:pPr>
        <w:ind w:firstLine="709"/>
        <w:jc w:val="both"/>
        <w:rPr>
          <w:sz w:val="28"/>
        </w:rPr>
      </w:pPr>
      <w:r>
        <w:rPr>
          <w:sz w:val="28"/>
        </w:rPr>
        <w:t>−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(не реже 1 раза в неделю);</w:t>
      </w:r>
    </w:p>
    <w:p w:rsidR="00DF119B" w:rsidRDefault="00DF119B" w:rsidP="00DF119B">
      <w:pPr>
        <w:ind w:firstLine="709"/>
        <w:jc w:val="both"/>
        <w:rPr>
          <w:sz w:val="28"/>
        </w:rPr>
      </w:pPr>
      <w:r>
        <w:rPr>
          <w:sz w:val="28"/>
        </w:rPr>
        <w:t xml:space="preserve"> − еженедельное проведение информационно-просветительских занятий «Разговоры о важном» (в рамках внеурочной деятельности);</w:t>
      </w:r>
    </w:p>
    <w:p w:rsidR="00DF119B" w:rsidRDefault="00DF119B" w:rsidP="00DF119B">
      <w:pPr>
        <w:ind w:firstLine="709"/>
        <w:jc w:val="both"/>
        <w:rPr>
          <w:sz w:val="28"/>
        </w:rPr>
      </w:pPr>
      <w:r>
        <w:rPr>
          <w:sz w:val="28"/>
        </w:rPr>
        <w:t>Индивидуальная работа с обучающимися:</w:t>
      </w:r>
    </w:p>
    <w:p w:rsidR="00DF119B" w:rsidRDefault="00DF119B" w:rsidP="00DF119B">
      <w:pPr>
        <w:ind w:firstLine="709"/>
        <w:jc w:val="both"/>
        <w:rPr>
          <w:sz w:val="28"/>
        </w:rPr>
      </w:pPr>
      <w:r>
        <w:rPr>
          <w:sz w:val="28"/>
        </w:rPr>
        <w:t xml:space="preserve"> -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w:t>
      </w:r>
    </w:p>
    <w:p w:rsidR="00DF119B" w:rsidRDefault="00DF119B" w:rsidP="00DF119B">
      <w:pPr>
        <w:ind w:firstLine="709"/>
        <w:jc w:val="both"/>
        <w:rPr>
          <w:sz w:val="28"/>
        </w:rPr>
      </w:pPr>
      <w:r>
        <w:rPr>
          <w:sz w:val="28"/>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DF119B" w:rsidRDefault="00DF119B" w:rsidP="00DF119B">
      <w:pPr>
        <w:ind w:firstLine="709"/>
        <w:jc w:val="both"/>
        <w:rPr>
          <w:sz w:val="28"/>
        </w:rPr>
      </w:pPr>
      <w:r>
        <w:rPr>
          <w:sz w:val="28"/>
        </w:rPr>
        <w:t>- индивидуальная работа с обучающимися класса, направленная на заполнение ими личных портфолио, в которых обучающиесяфиксируют свои учебные, творческие, спортивные, личностные достижения;</w:t>
      </w:r>
    </w:p>
    <w:p w:rsidR="00DF119B" w:rsidRDefault="00DF119B" w:rsidP="00DF119B">
      <w:pPr>
        <w:ind w:firstLine="709"/>
        <w:jc w:val="both"/>
        <w:rPr>
          <w:sz w:val="28"/>
        </w:rPr>
      </w:pPr>
      <w:r>
        <w:rPr>
          <w:sz w:val="28"/>
        </w:rPr>
        <w:t xml:space="preserve"> - коррекция поведения обучающегося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p>
    <w:p w:rsidR="00DF119B" w:rsidRDefault="00DF119B" w:rsidP="00DF119B">
      <w:pPr>
        <w:ind w:firstLine="709"/>
        <w:jc w:val="both"/>
        <w:rPr>
          <w:sz w:val="28"/>
        </w:rPr>
      </w:pPr>
      <w:r>
        <w:rPr>
          <w:color w:val="000000"/>
          <w:sz w:val="28"/>
        </w:rPr>
        <w:t>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DF119B" w:rsidRDefault="00DF119B" w:rsidP="00614DB9">
      <w:pPr>
        <w:widowControl/>
        <w:numPr>
          <w:ilvl w:val="0"/>
          <w:numId w:val="70"/>
        </w:numPr>
        <w:autoSpaceDE/>
        <w:autoSpaceDN/>
        <w:ind w:left="0" w:firstLine="709"/>
        <w:jc w:val="both"/>
        <w:rPr>
          <w:sz w:val="28"/>
        </w:rPr>
      </w:pPr>
      <w:r>
        <w:rPr>
          <w:color w:val="000000"/>
          <w:sz w:val="28"/>
        </w:rPr>
        <w:t>планирование и проведение классных часов целевой воспитательной тематической направленности;</w:t>
      </w:r>
    </w:p>
    <w:p w:rsidR="00DF119B" w:rsidRDefault="00DF119B" w:rsidP="00DF119B">
      <w:pPr>
        <w:ind w:firstLine="709"/>
        <w:jc w:val="both"/>
        <w:rPr>
          <w:sz w:val="28"/>
        </w:rPr>
      </w:pPr>
      <w:r>
        <w:rPr>
          <w:color w:val="222222"/>
          <w:sz w:val="28"/>
        </w:rPr>
        <w:t>           -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DF119B" w:rsidRDefault="00DF119B" w:rsidP="00614DB9">
      <w:pPr>
        <w:widowControl/>
        <w:numPr>
          <w:ilvl w:val="0"/>
          <w:numId w:val="71"/>
        </w:numPr>
        <w:autoSpaceDE/>
        <w:autoSpaceDN/>
        <w:ind w:left="0" w:firstLine="709"/>
        <w:jc w:val="both"/>
        <w:rPr>
          <w:sz w:val="28"/>
        </w:rPr>
      </w:pPr>
      <w:r>
        <w:rPr>
          <w:color w:val="000000"/>
          <w:sz w:val="28"/>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F119B" w:rsidRDefault="00DF119B" w:rsidP="00614DB9">
      <w:pPr>
        <w:widowControl/>
        <w:numPr>
          <w:ilvl w:val="0"/>
          <w:numId w:val="71"/>
        </w:numPr>
        <w:autoSpaceDE/>
        <w:autoSpaceDN/>
        <w:ind w:left="0" w:firstLine="709"/>
        <w:jc w:val="both"/>
        <w:rPr>
          <w:sz w:val="28"/>
        </w:rPr>
      </w:pPr>
      <w:r>
        <w:rPr>
          <w:color w:val="000000"/>
          <w:sz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F119B" w:rsidRDefault="00DF119B" w:rsidP="00DF119B">
      <w:pPr>
        <w:ind w:firstLine="709"/>
        <w:jc w:val="both"/>
        <w:rPr>
          <w:sz w:val="28"/>
        </w:rPr>
      </w:pPr>
      <w:r>
        <w:rPr>
          <w:color w:val="222222"/>
          <w:sz w:val="28"/>
        </w:rPr>
        <w:t>          - 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DF119B" w:rsidRDefault="00DF119B" w:rsidP="00DF119B">
      <w:pPr>
        <w:ind w:firstLine="709"/>
        <w:jc w:val="both"/>
        <w:rPr>
          <w:sz w:val="28"/>
        </w:rPr>
      </w:pPr>
      <w:r>
        <w:rPr>
          <w:color w:val="222222"/>
          <w:sz w:val="28"/>
        </w:rPr>
        <w:t>          -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DF119B" w:rsidRDefault="00DF119B" w:rsidP="00DF119B">
      <w:pPr>
        <w:ind w:firstLine="709"/>
        <w:jc w:val="both"/>
        <w:rPr>
          <w:sz w:val="28"/>
        </w:rPr>
      </w:pPr>
      <w:r>
        <w:rPr>
          <w:color w:val="222222"/>
          <w:sz w:val="28"/>
        </w:rPr>
        <w:t>          - 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DF119B" w:rsidRDefault="00DF119B" w:rsidP="00DF119B">
      <w:pPr>
        <w:ind w:firstLine="709"/>
        <w:jc w:val="both"/>
        <w:rPr>
          <w:sz w:val="28"/>
        </w:rPr>
      </w:pPr>
      <w:r>
        <w:rPr>
          <w:color w:val="000000"/>
          <w:sz w:val="28"/>
        </w:rPr>
        <w:t>            - сплочение коллектива класса через игры и тренинги на сформирование команд, внеучебные и внешкольные мероприятия, походы, экскурсии, празднования дней рождения обучающихся, классные вечера;</w:t>
      </w:r>
    </w:p>
    <w:p w:rsidR="00DF119B" w:rsidRDefault="00DF119B" w:rsidP="00614DB9">
      <w:pPr>
        <w:widowControl/>
        <w:numPr>
          <w:ilvl w:val="0"/>
          <w:numId w:val="72"/>
        </w:numPr>
        <w:autoSpaceDE/>
        <w:autoSpaceDN/>
        <w:ind w:left="0" w:firstLine="709"/>
        <w:jc w:val="both"/>
        <w:rPr>
          <w:sz w:val="28"/>
        </w:rPr>
      </w:pPr>
      <w:r>
        <w:rPr>
          <w:color w:val="000000"/>
          <w:sz w:val="28"/>
        </w:rPr>
        <w:t>выработку совместно с обучающимися правил поведения класса, участие в выработке таких правил поведения в школе;</w:t>
      </w:r>
    </w:p>
    <w:p w:rsidR="00DF119B" w:rsidRDefault="00DF119B" w:rsidP="00614DB9">
      <w:pPr>
        <w:widowControl/>
        <w:numPr>
          <w:ilvl w:val="0"/>
          <w:numId w:val="72"/>
        </w:numPr>
        <w:autoSpaceDE/>
        <w:autoSpaceDN/>
        <w:ind w:left="0" w:firstLine="709"/>
        <w:jc w:val="both"/>
        <w:rPr>
          <w:sz w:val="28"/>
        </w:rPr>
      </w:pPr>
      <w:r>
        <w:rPr>
          <w:color w:val="000000"/>
          <w:sz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p>
    <w:p w:rsidR="00DF119B" w:rsidRDefault="00DF119B" w:rsidP="00614DB9">
      <w:pPr>
        <w:widowControl/>
        <w:numPr>
          <w:ilvl w:val="0"/>
          <w:numId w:val="72"/>
        </w:numPr>
        <w:autoSpaceDE/>
        <w:autoSpaceDN/>
        <w:ind w:left="0" w:firstLine="709"/>
        <w:jc w:val="both"/>
        <w:rPr>
          <w:sz w:val="28"/>
        </w:rPr>
      </w:pPr>
      <w:r>
        <w:rPr>
          <w:color w:val="000000"/>
          <w:sz w:val="28"/>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F119B" w:rsidRDefault="00DF119B" w:rsidP="00614DB9">
      <w:pPr>
        <w:widowControl/>
        <w:numPr>
          <w:ilvl w:val="0"/>
          <w:numId w:val="72"/>
        </w:numPr>
        <w:autoSpaceDE/>
        <w:autoSpaceDN/>
        <w:ind w:left="0" w:firstLine="709"/>
        <w:jc w:val="both"/>
        <w:rPr>
          <w:sz w:val="28"/>
        </w:rPr>
      </w:pPr>
      <w:r>
        <w:rPr>
          <w:color w:val="000000"/>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F119B" w:rsidRDefault="00DF119B" w:rsidP="00614DB9">
      <w:pPr>
        <w:widowControl/>
        <w:numPr>
          <w:ilvl w:val="0"/>
          <w:numId w:val="72"/>
        </w:numPr>
        <w:autoSpaceDE/>
        <w:autoSpaceDN/>
        <w:ind w:left="0" w:firstLine="709"/>
        <w:jc w:val="both"/>
        <w:rPr>
          <w:sz w:val="28"/>
        </w:rPr>
      </w:pPr>
      <w:r>
        <w:rPr>
          <w:color w:val="000000"/>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DF119B" w:rsidRDefault="00DF119B" w:rsidP="00614DB9">
      <w:pPr>
        <w:widowControl/>
        <w:numPr>
          <w:ilvl w:val="0"/>
          <w:numId w:val="72"/>
        </w:numPr>
        <w:autoSpaceDE/>
        <w:autoSpaceDN/>
        <w:ind w:left="0" w:firstLine="709"/>
        <w:jc w:val="both"/>
        <w:rPr>
          <w:sz w:val="28"/>
        </w:rPr>
      </w:pPr>
      <w:r>
        <w:rPr>
          <w:color w:val="000000"/>
          <w:sz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w:t>
      </w:r>
      <w:r>
        <w:rPr>
          <w:color w:val="000000"/>
          <w:sz w:val="28"/>
        </w:rPr>
        <w:lastRenderedPageBreak/>
        <w:t>лучше узнавать и понимать обучающихся, общаясь и наблюдая их во внеучебной обстановке, участвовать в родительских собраниях класса;</w:t>
      </w:r>
    </w:p>
    <w:p w:rsidR="00DF119B" w:rsidRDefault="00DF119B" w:rsidP="00614DB9">
      <w:pPr>
        <w:widowControl/>
        <w:numPr>
          <w:ilvl w:val="0"/>
          <w:numId w:val="72"/>
        </w:numPr>
        <w:autoSpaceDE/>
        <w:autoSpaceDN/>
        <w:ind w:left="0" w:firstLine="709"/>
        <w:jc w:val="both"/>
        <w:rPr>
          <w:sz w:val="28"/>
        </w:rPr>
      </w:pPr>
      <w:r>
        <w:rPr>
          <w:color w:val="000000"/>
          <w:sz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F119B" w:rsidRDefault="00DF119B" w:rsidP="00614DB9">
      <w:pPr>
        <w:widowControl/>
        <w:numPr>
          <w:ilvl w:val="0"/>
          <w:numId w:val="72"/>
        </w:numPr>
        <w:autoSpaceDE/>
        <w:autoSpaceDN/>
        <w:ind w:left="0" w:firstLine="709"/>
        <w:jc w:val="both"/>
        <w:rPr>
          <w:sz w:val="28"/>
        </w:rPr>
      </w:pPr>
      <w:r>
        <w:rPr>
          <w:color w:val="000000"/>
          <w:sz w:val="28"/>
        </w:rPr>
        <w:t>создание и организацию работы родительского комитета класса, участвующего в решении вопросов воспитания и обучения в классе, школе;</w:t>
      </w:r>
    </w:p>
    <w:p w:rsidR="00DF119B" w:rsidRDefault="00DF119B" w:rsidP="00614DB9">
      <w:pPr>
        <w:widowControl/>
        <w:numPr>
          <w:ilvl w:val="0"/>
          <w:numId w:val="72"/>
        </w:numPr>
        <w:autoSpaceDE/>
        <w:autoSpaceDN/>
        <w:ind w:left="0" w:firstLine="709"/>
        <w:jc w:val="both"/>
        <w:rPr>
          <w:sz w:val="28"/>
        </w:rPr>
      </w:pPr>
      <w:r>
        <w:rPr>
          <w:color w:val="000000"/>
          <w:sz w:val="28"/>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DF119B" w:rsidRDefault="00DF119B" w:rsidP="00614DB9">
      <w:pPr>
        <w:widowControl/>
        <w:numPr>
          <w:ilvl w:val="0"/>
          <w:numId w:val="72"/>
        </w:numPr>
        <w:autoSpaceDE/>
        <w:autoSpaceDN/>
        <w:ind w:left="0" w:firstLine="709"/>
        <w:jc w:val="both"/>
        <w:rPr>
          <w:sz w:val="28"/>
        </w:rPr>
      </w:pPr>
      <w:r>
        <w:rPr>
          <w:color w:val="000000"/>
          <w:sz w:val="28"/>
        </w:rPr>
        <w:t>проведение в классе праздников, конкурсов, соревнований и т. п.</w:t>
      </w:r>
    </w:p>
    <w:p w:rsidR="00DF119B" w:rsidRDefault="00DF119B" w:rsidP="00DF119B">
      <w:pPr>
        <w:ind w:left="710" w:firstLine="709"/>
        <w:jc w:val="center"/>
        <w:rPr>
          <w:b/>
          <w:sz w:val="28"/>
        </w:rPr>
      </w:pPr>
    </w:p>
    <w:p w:rsidR="00DF119B" w:rsidRDefault="00DF119B" w:rsidP="00DF119B">
      <w:pPr>
        <w:ind w:firstLine="709"/>
        <w:jc w:val="center"/>
        <w:rPr>
          <w:b/>
          <w:sz w:val="28"/>
        </w:rPr>
      </w:pPr>
      <w:r>
        <w:rPr>
          <w:b/>
          <w:color w:val="000000"/>
          <w:sz w:val="28"/>
        </w:rPr>
        <w:t>Основные школьные дела</w:t>
      </w:r>
    </w:p>
    <w:p w:rsidR="00DF119B" w:rsidRDefault="00DF119B" w:rsidP="00DF119B">
      <w:pPr>
        <w:ind w:firstLine="709"/>
        <w:jc w:val="center"/>
        <w:rPr>
          <w:sz w:val="28"/>
        </w:rPr>
      </w:pPr>
    </w:p>
    <w:p w:rsidR="00DF119B" w:rsidRDefault="00DF119B" w:rsidP="00DF119B">
      <w:pPr>
        <w:ind w:firstLine="709"/>
        <w:jc w:val="both"/>
        <w:rPr>
          <w:sz w:val="28"/>
        </w:rPr>
      </w:pPr>
      <w:r>
        <w:rPr>
          <w:color w:val="000000"/>
          <w:sz w:val="28"/>
        </w:rPr>
        <w:t> 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w:t>
      </w:r>
    </w:p>
    <w:p w:rsidR="00DF119B" w:rsidRDefault="00DF119B" w:rsidP="00DF119B">
      <w:pPr>
        <w:ind w:firstLine="709"/>
        <w:jc w:val="both"/>
        <w:rPr>
          <w:sz w:val="28"/>
        </w:rPr>
      </w:pPr>
      <w:r>
        <w:rPr>
          <w:color w:val="000000"/>
          <w:sz w:val="28"/>
        </w:rPr>
        <w:t>Реализация воспитательного потенциала основных школьных дел  предусматривает:</w:t>
      </w:r>
    </w:p>
    <w:p w:rsidR="00DF119B" w:rsidRDefault="00DF119B" w:rsidP="00DF119B">
      <w:pPr>
        <w:ind w:left="568" w:firstLine="709"/>
        <w:jc w:val="both"/>
        <w:rPr>
          <w:color w:val="FF0000"/>
          <w:sz w:val="28"/>
        </w:rPr>
      </w:pPr>
      <w:r>
        <w:rPr>
          <w:color w:val="000000"/>
          <w:sz w:val="28"/>
        </w:rPr>
        <w:t>- общешкольные праздники,  творческие мероприятия, связанные с общероссийскими, региональными праздниками, памятными датами.</w:t>
      </w:r>
      <w:r>
        <w:rPr>
          <w:color w:val="FF0000"/>
          <w:sz w:val="28"/>
        </w:rPr>
        <w:t> </w:t>
      </w:r>
    </w:p>
    <w:p w:rsidR="00DF119B" w:rsidRDefault="00DF119B" w:rsidP="00DF119B">
      <w:pPr>
        <w:ind w:left="568" w:firstLine="709"/>
        <w:jc w:val="both"/>
        <w:rPr>
          <w:sz w:val="28"/>
        </w:rPr>
      </w:pPr>
      <w:r>
        <w:rPr>
          <w:color w:val="000000"/>
          <w:sz w:val="28"/>
        </w:rPr>
        <w:t xml:space="preserve">Например:  День Учителя (поздравление учителей, концертная программа, подготовленная обучающимися, проводимая в  спортзале при полном составе учеников и учителей  школы. </w:t>
      </w:r>
    </w:p>
    <w:p w:rsidR="00DF119B" w:rsidRDefault="00DF119B" w:rsidP="00DF119B">
      <w:pPr>
        <w:ind w:left="568" w:firstLine="709"/>
        <w:jc w:val="both"/>
        <w:rPr>
          <w:sz w:val="28"/>
        </w:rPr>
      </w:pPr>
      <w:r>
        <w:rPr>
          <w:color w:val="000000"/>
          <w:sz w:val="28"/>
        </w:rPr>
        <w:t>День самоуправления (старшеклассники организуют учебный процесс, проводят уроки, общешкольную линейку, следят за порядком в школе и т.п.);</w:t>
      </w:r>
    </w:p>
    <w:p w:rsidR="00DF119B" w:rsidRDefault="00DF119B" w:rsidP="00614DB9">
      <w:pPr>
        <w:widowControl/>
        <w:numPr>
          <w:ilvl w:val="0"/>
          <w:numId w:val="73"/>
        </w:numPr>
        <w:autoSpaceDE/>
        <w:autoSpaceDN/>
        <w:ind w:left="0" w:firstLine="709"/>
        <w:jc w:val="both"/>
        <w:rPr>
          <w:sz w:val="28"/>
        </w:rPr>
      </w:pPr>
      <w:r>
        <w:rPr>
          <w:color w:val="000000"/>
          <w:sz w:val="28"/>
        </w:rPr>
        <w:t>участие во всероссийских акциях, посвящённых значимым событиям в России, мире;</w:t>
      </w:r>
    </w:p>
    <w:p w:rsidR="00DF119B" w:rsidRDefault="00DF119B" w:rsidP="00614DB9">
      <w:pPr>
        <w:widowControl/>
        <w:numPr>
          <w:ilvl w:val="0"/>
          <w:numId w:val="73"/>
        </w:numPr>
        <w:autoSpaceDE/>
        <w:autoSpaceDN/>
        <w:ind w:left="0" w:firstLine="709"/>
        <w:jc w:val="both"/>
        <w:rPr>
          <w:sz w:val="28"/>
        </w:rPr>
      </w:pPr>
      <w:r>
        <w:rPr>
          <w:color w:val="000000"/>
          <w:sz w:val="28"/>
        </w:rPr>
        <w:t>торжественные мероприятия, связанные с завершением образования, переходом на следующий уровень образования;</w:t>
      </w:r>
    </w:p>
    <w:p w:rsidR="00DF119B" w:rsidRDefault="00DF119B" w:rsidP="00614DB9">
      <w:pPr>
        <w:widowControl/>
        <w:numPr>
          <w:ilvl w:val="0"/>
          <w:numId w:val="73"/>
        </w:numPr>
        <w:autoSpaceDE/>
        <w:autoSpaceDN/>
        <w:ind w:left="0" w:firstLine="709"/>
        <w:jc w:val="both"/>
        <w:rPr>
          <w:sz w:val="28"/>
        </w:rPr>
      </w:pPr>
      <w:r>
        <w:rPr>
          <w:color w:val="000000"/>
          <w:sz w:val="28"/>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(на  общешкольных линейках и по итогам года на «Детском сабантуе»);</w:t>
      </w:r>
    </w:p>
    <w:p w:rsidR="00DF119B" w:rsidRDefault="00DF119B" w:rsidP="00614DB9">
      <w:pPr>
        <w:widowControl/>
        <w:numPr>
          <w:ilvl w:val="0"/>
          <w:numId w:val="73"/>
        </w:numPr>
        <w:autoSpaceDE/>
        <w:autoSpaceDN/>
        <w:ind w:left="0" w:firstLine="709"/>
        <w:jc w:val="both"/>
        <w:rPr>
          <w:sz w:val="28"/>
        </w:rPr>
      </w:pPr>
      <w:r>
        <w:rPr>
          <w:color w:val="000000"/>
          <w:sz w:val="28"/>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DF119B" w:rsidRDefault="00DF119B" w:rsidP="00614DB9">
      <w:pPr>
        <w:widowControl/>
        <w:numPr>
          <w:ilvl w:val="0"/>
          <w:numId w:val="73"/>
        </w:numPr>
        <w:autoSpaceDE/>
        <w:autoSpaceDN/>
        <w:ind w:left="0" w:firstLine="709"/>
        <w:jc w:val="both"/>
        <w:rPr>
          <w:sz w:val="28"/>
        </w:rPr>
      </w:pPr>
      <w:r>
        <w:rPr>
          <w:color w:val="000000"/>
          <w:sz w:val="28"/>
        </w:rPr>
        <w:t>вовлечение по возможности</w:t>
      </w:r>
      <w:r>
        <w:rPr>
          <w:i/>
          <w:color w:val="000000"/>
          <w:sz w:val="28"/>
        </w:rPr>
        <w:t> </w:t>
      </w:r>
      <w:r>
        <w:rPr>
          <w:color w:val="000000"/>
          <w:sz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DF119B" w:rsidRDefault="00DF119B" w:rsidP="00614DB9">
      <w:pPr>
        <w:widowControl/>
        <w:numPr>
          <w:ilvl w:val="0"/>
          <w:numId w:val="73"/>
        </w:numPr>
        <w:autoSpaceDE/>
        <w:autoSpaceDN/>
        <w:ind w:left="0" w:firstLine="709"/>
        <w:jc w:val="both"/>
        <w:rPr>
          <w:sz w:val="28"/>
        </w:rPr>
      </w:pPr>
      <w:r>
        <w:rPr>
          <w:color w:val="000000"/>
          <w:sz w:val="28"/>
        </w:rPr>
        <w:lastRenderedPageBreak/>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DF119B" w:rsidRDefault="00DF119B" w:rsidP="00DF119B">
      <w:pPr>
        <w:ind w:left="709"/>
        <w:jc w:val="both"/>
        <w:rPr>
          <w:sz w:val="28"/>
        </w:rPr>
      </w:pPr>
    </w:p>
    <w:p w:rsidR="00DF119B" w:rsidRDefault="00DF119B" w:rsidP="00DF119B">
      <w:pPr>
        <w:ind w:firstLine="709"/>
        <w:jc w:val="center"/>
        <w:rPr>
          <w:b/>
          <w:sz w:val="28"/>
        </w:rPr>
      </w:pPr>
      <w:r>
        <w:rPr>
          <w:b/>
          <w:color w:val="000000"/>
          <w:sz w:val="28"/>
        </w:rPr>
        <w:t>Внеурочная деятельность</w:t>
      </w:r>
    </w:p>
    <w:p w:rsidR="00DF119B" w:rsidRDefault="00DF119B" w:rsidP="00DF119B">
      <w:pPr>
        <w:ind w:firstLine="709"/>
        <w:jc w:val="center"/>
        <w:rPr>
          <w:sz w:val="28"/>
        </w:rPr>
      </w:pPr>
    </w:p>
    <w:p w:rsidR="00DF119B" w:rsidRDefault="00DF119B" w:rsidP="00DF119B">
      <w:pPr>
        <w:ind w:right="-2" w:firstLine="709"/>
        <w:jc w:val="both"/>
        <w:rPr>
          <w:sz w:val="28"/>
        </w:rPr>
      </w:pPr>
      <w:r>
        <w:rPr>
          <w:color w:val="000000"/>
          <w:sz w:val="28"/>
        </w:rPr>
        <w:t>           Воспитание на занятиях школьных курсов внеурочной деятельности осуществляется по направлениям по ФГОС, преимущественно через:</w:t>
      </w:r>
    </w:p>
    <w:p w:rsidR="00DF119B" w:rsidRDefault="00DF119B" w:rsidP="00DF119B">
      <w:pPr>
        <w:ind w:right="-2" w:firstLine="709"/>
        <w:jc w:val="both"/>
        <w:rPr>
          <w:sz w:val="28"/>
        </w:rPr>
      </w:pPr>
      <w:r>
        <w:rPr>
          <w:color w:val="000000"/>
          <w:sz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F119B" w:rsidRDefault="00DF119B" w:rsidP="00DF119B">
      <w:pPr>
        <w:ind w:right="-2" w:firstLine="709"/>
        <w:jc w:val="both"/>
        <w:rPr>
          <w:sz w:val="28"/>
        </w:rPr>
      </w:pPr>
      <w:r>
        <w:rPr>
          <w:color w:val="000000"/>
          <w:sz w:val="28"/>
        </w:rPr>
        <w:t>-формирование в кружках, секциях, клубах, детско-взрослых общностей,</w:t>
      </w:r>
      <w:r>
        <w:rPr>
          <w:i/>
          <w:color w:val="000000"/>
          <w:sz w:val="28"/>
        </w:rPr>
        <w:t> </w:t>
      </w:r>
      <w:r>
        <w:rPr>
          <w:color w:val="000000"/>
          <w:sz w:val="28"/>
        </w:rPr>
        <w:t>которые могли бы объединять детей и педагогов общими позитивными эмоциями и доверительными отношениями друг к другу;</w:t>
      </w:r>
    </w:p>
    <w:p w:rsidR="00DF119B" w:rsidRDefault="00DF119B" w:rsidP="00DF119B">
      <w:pPr>
        <w:ind w:firstLine="709"/>
        <w:jc w:val="both"/>
        <w:rPr>
          <w:sz w:val="28"/>
        </w:rPr>
      </w:pPr>
      <w:r>
        <w:rPr>
          <w:color w:val="000000"/>
          <w:sz w:val="28"/>
        </w:rPr>
        <w:t>-создание в детских объединениях традиций, задающих их членам определенные социально значимые формы поведения;</w:t>
      </w:r>
    </w:p>
    <w:p w:rsidR="00DF119B" w:rsidRDefault="00DF119B" w:rsidP="00DF119B">
      <w:pPr>
        <w:ind w:firstLine="709"/>
        <w:jc w:val="both"/>
        <w:rPr>
          <w:sz w:val="28"/>
        </w:rPr>
      </w:pPr>
      <w:r>
        <w:rPr>
          <w:color w:val="000000"/>
          <w:sz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F119B" w:rsidRDefault="00DF119B" w:rsidP="00DF119B">
      <w:pPr>
        <w:ind w:firstLine="709"/>
        <w:jc w:val="both"/>
        <w:rPr>
          <w:sz w:val="28"/>
        </w:rPr>
      </w:pPr>
      <w:r>
        <w:rPr>
          <w:color w:val="000000"/>
          <w:sz w:val="28"/>
        </w:rPr>
        <w:t>-поощрение педагогами детских инициатив и детского самоуправления</w:t>
      </w:r>
      <w:r>
        <w:rPr>
          <w:sz w:val="28"/>
        </w:rPr>
        <w:t>.</w:t>
      </w:r>
    </w:p>
    <w:p w:rsidR="00DF119B" w:rsidRDefault="00DF119B" w:rsidP="00DF119B">
      <w:pPr>
        <w:ind w:firstLine="709"/>
        <w:jc w:val="both"/>
        <w:rPr>
          <w:color w:val="000000"/>
          <w:sz w:val="28"/>
        </w:rPr>
      </w:pPr>
      <w:r>
        <w:rPr>
          <w:color w:val="000000"/>
          <w:sz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994BFA" w:rsidRDefault="00994BFA" w:rsidP="00DF119B">
      <w:pPr>
        <w:ind w:firstLine="709"/>
        <w:jc w:val="both"/>
        <w:rPr>
          <w:color w:val="000000"/>
          <w:sz w:val="28"/>
        </w:rPr>
      </w:pPr>
    </w:p>
    <w:p w:rsidR="00994BFA" w:rsidRDefault="00994BFA" w:rsidP="00DF119B">
      <w:pPr>
        <w:ind w:firstLine="709"/>
        <w:jc w:val="both"/>
        <w:rPr>
          <w:sz w:val="28"/>
        </w:rPr>
      </w:pPr>
    </w:p>
    <w:tbl>
      <w:tblPr>
        <w:tblW w:w="0" w:type="auto"/>
        <w:tblInd w:w="-108" w:type="dxa"/>
        <w:tblLayout w:type="fixed"/>
        <w:tblCellMar>
          <w:top w:w="15" w:type="dxa"/>
          <w:left w:w="15" w:type="dxa"/>
          <w:bottom w:w="15" w:type="dxa"/>
          <w:right w:w="15" w:type="dxa"/>
        </w:tblCellMar>
        <w:tblLook w:val="04A0"/>
      </w:tblPr>
      <w:tblGrid>
        <w:gridCol w:w="4193"/>
        <w:gridCol w:w="2354"/>
        <w:gridCol w:w="2174"/>
      </w:tblGrid>
      <w:tr w:rsidR="008E715B" w:rsidTr="008E715B">
        <w:tc>
          <w:tcPr>
            <w:tcW w:w="4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sz w:val="28"/>
              </w:rPr>
            </w:pPr>
            <w:r>
              <w:rPr>
                <w:b/>
                <w:color w:val="000000"/>
                <w:sz w:val="28"/>
              </w:rPr>
              <w:t>Направление внеурочной</w:t>
            </w:r>
          </w:p>
          <w:p w:rsidR="008E715B" w:rsidRDefault="008E715B" w:rsidP="00DF119B">
            <w:pPr>
              <w:ind w:firstLine="709"/>
              <w:jc w:val="both"/>
              <w:rPr>
                <w:sz w:val="28"/>
              </w:rPr>
            </w:pPr>
            <w:r>
              <w:rPr>
                <w:b/>
                <w:color w:val="000000"/>
                <w:sz w:val="28"/>
              </w:rPr>
              <w:t>деятельности</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sz w:val="28"/>
              </w:rPr>
            </w:pPr>
            <w:r>
              <w:rPr>
                <w:b/>
                <w:color w:val="000000"/>
                <w:sz w:val="28"/>
              </w:rPr>
              <w:t>Название</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b/>
                <w:color w:val="000000"/>
                <w:sz w:val="28"/>
              </w:rPr>
              <w:t> 5-9</w:t>
            </w:r>
          </w:p>
        </w:tc>
      </w:tr>
      <w:tr w:rsidR="008E715B" w:rsidTr="008E715B">
        <w:tc>
          <w:tcPr>
            <w:tcW w:w="4193"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sz w:val="28"/>
              </w:rPr>
            </w:pPr>
            <w:r>
              <w:rPr>
                <w:color w:val="000000"/>
                <w:sz w:val="28"/>
              </w:rPr>
              <w:t>Информационно просветительские занятия патриотической, нравственной и экологической направленности</w:t>
            </w:r>
          </w:p>
          <w:p w:rsidR="008E715B" w:rsidRDefault="008E715B" w:rsidP="00DF119B">
            <w:pPr>
              <w:ind w:firstLine="709"/>
              <w:jc w:val="both"/>
              <w:rPr>
                <w:sz w:val="28"/>
              </w:rPr>
            </w:pPr>
          </w:p>
          <w:p w:rsidR="008E715B" w:rsidRDefault="008E715B" w:rsidP="00DF119B">
            <w:pPr>
              <w:ind w:firstLine="709"/>
              <w:jc w:val="both"/>
              <w:rPr>
                <w:sz w:val="28"/>
              </w:rPr>
            </w:pPr>
          </w:p>
          <w:p w:rsidR="008E715B" w:rsidRDefault="008E715B" w:rsidP="00DF119B">
            <w:pPr>
              <w:ind w:firstLine="709"/>
              <w:jc w:val="both"/>
              <w:rPr>
                <w:sz w:val="28"/>
              </w:rPr>
            </w:pP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sz w:val="28"/>
              </w:rPr>
            </w:pPr>
            <w:r>
              <w:rPr>
                <w:color w:val="000000"/>
                <w:sz w:val="28"/>
              </w:rPr>
              <w:t>Цикл занятий «Разговоры</w:t>
            </w:r>
          </w:p>
          <w:p w:rsidR="008E715B" w:rsidRDefault="008E715B" w:rsidP="00DF119B">
            <w:pPr>
              <w:ind w:firstLine="709"/>
              <w:jc w:val="both"/>
              <w:rPr>
                <w:sz w:val="28"/>
              </w:rPr>
            </w:pPr>
            <w:r>
              <w:rPr>
                <w:color w:val="000000"/>
                <w:sz w:val="28"/>
              </w:rPr>
              <w:t>о важном»</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color w:val="000000"/>
                <w:sz w:val="28"/>
              </w:rPr>
              <w:t>5,6,7,8,9</w:t>
            </w:r>
          </w:p>
          <w:p w:rsidR="008E715B" w:rsidRDefault="008E715B" w:rsidP="00DF119B">
            <w:pPr>
              <w:jc w:val="both"/>
              <w:rPr>
                <w:sz w:val="28"/>
              </w:rPr>
            </w:pPr>
            <w:r>
              <w:rPr>
                <w:color w:val="000000"/>
                <w:sz w:val="28"/>
              </w:rPr>
              <w:t>по 1 часу</w:t>
            </w:r>
          </w:p>
        </w:tc>
      </w:tr>
      <w:tr w:rsidR="008E715B" w:rsidTr="008E715B">
        <w:tc>
          <w:tcPr>
            <w:tcW w:w="4193" w:type="dxa"/>
            <w:vMerge/>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Экология</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sz w:val="28"/>
              </w:rPr>
            </w:pPr>
          </w:p>
        </w:tc>
      </w:tr>
      <w:tr w:rsidR="008E715B" w:rsidTr="008E715B">
        <w:trPr>
          <w:trHeight w:val="856"/>
        </w:trPr>
        <w:tc>
          <w:tcPr>
            <w:tcW w:w="41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sz w:val="28"/>
              </w:rPr>
            </w:pPr>
            <w:r>
              <w:rPr>
                <w:color w:val="000000"/>
                <w:sz w:val="28"/>
              </w:rPr>
              <w:t>Занятия по формированию</w:t>
            </w:r>
          </w:p>
          <w:p w:rsidR="008E715B" w:rsidRDefault="008E715B" w:rsidP="00DF119B">
            <w:pPr>
              <w:ind w:firstLine="709"/>
              <w:jc w:val="both"/>
              <w:rPr>
                <w:sz w:val="28"/>
              </w:rPr>
            </w:pPr>
            <w:r>
              <w:rPr>
                <w:color w:val="000000"/>
                <w:sz w:val="28"/>
              </w:rPr>
              <w:t>функциональной грамотности обучающихся</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Хочу всё знать</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color w:val="666666"/>
                <w:sz w:val="28"/>
              </w:rPr>
            </w:pPr>
          </w:p>
        </w:tc>
      </w:tr>
      <w:tr w:rsidR="008E715B" w:rsidTr="008E715B">
        <w:trPr>
          <w:trHeight w:val="704"/>
        </w:trPr>
        <w:tc>
          <w:tcPr>
            <w:tcW w:w="41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Русское слово</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color w:val="000000"/>
                <w:sz w:val="28"/>
              </w:rPr>
              <w:t>8(1 час)</w:t>
            </w:r>
          </w:p>
        </w:tc>
      </w:tr>
      <w:tr w:rsidR="008E715B" w:rsidTr="008E715B">
        <w:trPr>
          <w:trHeight w:val="524"/>
        </w:trPr>
        <w:tc>
          <w:tcPr>
            <w:tcW w:w="41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Историческое краеведение</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color w:val="666666"/>
                <w:sz w:val="28"/>
              </w:rPr>
            </w:pPr>
            <w:r>
              <w:rPr>
                <w:color w:val="666666"/>
                <w:sz w:val="28"/>
              </w:rPr>
              <w:t>7(1час)</w:t>
            </w:r>
          </w:p>
        </w:tc>
      </w:tr>
      <w:tr w:rsidR="008E715B" w:rsidTr="008E715B">
        <w:trPr>
          <w:trHeight w:val="650"/>
        </w:trPr>
        <w:tc>
          <w:tcPr>
            <w:tcW w:w="41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color w:val="000000"/>
                <w:sz w:val="28"/>
              </w:rPr>
              <w:t>Я – гражданин России</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sz w:val="28"/>
              </w:rPr>
            </w:pPr>
          </w:p>
        </w:tc>
      </w:tr>
      <w:tr w:rsidR="008E715B" w:rsidTr="008E715B">
        <w:trPr>
          <w:trHeight w:val="870"/>
        </w:trPr>
        <w:tc>
          <w:tcPr>
            <w:tcW w:w="41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color w:val="000000"/>
                <w:sz w:val="28"/>
              </w:rPr>
              <w:t>Занятия, направленные</w:t>
            </w:r>
          </w:p>
          <w:p w:rsidR="008E715B" w:rsidRDefault="008E715B" w:rsidP="00DF119B">
            <w:pPr>
              <w:ind w:firstLine="709"/>
              <w:jc w:val="both"/>
              <w:rPr>
                <w:sz w:val="28"/>
              </w:rPr>
            </w:pPr>
            <w:r>
              <w:rPr>
                <w:color w:val="000000"/>
                <w:sz w:val="28"/>
              </w:rPr>
              <w:t>на удовлетворение интересов</w:t>
            </w:r>
          </w:p>
          <w:p w:rsidR="008E715B" w:rsidRDefault="008E715B" w:rsidP="00DF119B">
            <w:pPr>
              <w:ind w:firstLine="709"/>
              <w:jc w:val="both"/>
              <w:rPr>
                <w:sz w:val="28"/>
              </w:rPr>
            </w:pPr>
            <w:r>
              <w:rPr>
                <w:color w:val="000000"/>
                <w:sz w:val="28"/>
              </w:rPr>
              <w:t>и потребностей обучающихся</w:t>
            </w:r>
          </w:p>
          <w:p w:rsidR="008E715B" w:rsidRDefault="008E715B" w:rsidP="00DF119B">
            <w:pPr>
              <w:ind w:firstLine="709"/>
              <w:jc w:val="both"/>
              <w:rPr>
                <w:sz w:val="28"/>
              </w:rPr>
            </w:pPr>
            <w:r>
              <w:rPr>
                <w:color w:val="000000"/>
                <w:sz w:val="28"/>
              </w:rPr>
              <w:t>в творческом и физическом развитии, помощь в самореализации, раскрытии и развитии способностей и талантов</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Пластилинография</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color w:val="666666"/>
                <w:sz w:val="28"/>
              </w:rPr>
            </w:pPr>
          </w:p>
        </w:tc>
      </w:tr>
      <w:tr w:rsidR="008E715B" w:rsidTr="008E715B">
        <w:trPr>
          <w:trHeight w:val="420"/>
        </w:trPr>
        <w:tc>
          <w:tcPr>
            <w:tcW w:w="41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Бисероплетение</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color w:val="666666"/>
                <w:sz w:val="28"/>
              </w:rPr>
            </w:pPr>
            <w:r>
              <w:rPr>
                <w:color w:val="666666"/>
                <w:sz w:val="28"/>
              </w:rPr>
              <w:t>5(1час)</w:t>
            </w:r>
          </w:p>
        </w:tc>
      </w:tr>
      <w:tr w:rsidR="008E715B" w:rsidTr="008E715B">
        <w:trPr>
          <w:trHeight w:val="360"/>
        </w:trPr>
        <w:tc>
          <w:tcPr>
            <w:tcW w:w="41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Школьная газета</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color w:val="000000"/>
                <w:sz w:val="28"/>
              </w:rPr>
              <w:t>5,7кл (2часа)</w:t>
            </w:r>
          </w:p>
          <w:p w:rsidR="008E715B" w:rsidRDefault="008E715B" w:rsidP="00DF119B">
            <w:pPr>
              <w:ind w:firstLine="709"/>
              <w:jc w:val="both"/>
              <w:rPr>
                <w:sz w:val="28"/>
              </w:rPr>
            </w:pPr>
          </w:p>
        </w:tc>
      </w:tr>
      <w:tr w:rsidR="008E715B" w:rsidTr="008E715B">
        <w:trPr>
          <w:trHeight w:val="360"/>
        </w:trPr>
        <w:tc>
          <w:tcPr>
            <w:tcW w:w="41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Физическая культура</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color w:val="000000"/>
                <w:sz w:val="28"/>
              </w:rPr>
            </w:pPr>
            <w:r>
              <w:rPr>
                <w:color w:val="000000"/>
                <w:sz w:val="28"/>
              </w:rPr>
              <w:t xml:space="preserve">7 </w:t>
            </w:r>
          </w:p>
          <w:p w:rsidR="008E715B" w:rsidRDefault="008E715B" w:rsidP="00DF119B">
            <w:pPr>
              <w:jc w:val="both"/>
              <w:rPr>
                <w:sz w:val="28"/>
              </w:rPr>
            </w:pPr>
            <w:r>
              <w:rPr>
                <w:color w:val="000000"/>
                <w:sz w:val="28"/>
              </w:rPr>
              <w:t>(1 час)</w:t>
            </w:r>
          </w:p>
        </w:tc>
      </w:tr>
      <w:tr w:rsidR="008E715B" w:rsidTr="008E715B">
        <w:trPr>
          <w:trHeight w:val="608"/>
        </w:trPr>
        <w:tc>
          <w:tcPr>
            <w:tcW w:w="41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Ступеньки здоровья</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sz w:val="28"/>
              </w:rPr>
            </w:pPr>
          </w:p>
        </w:tc>
      </w:tr>
      <w:tr w:rsidR="008E715B" w:rsidTr="008E715B">
        <w:trPr>
          <w:trHeight w:val="376"/>
        </w:trPr>
        <w:tc>
          <w:tcPr>
            <w:tcW w:w="419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Здорово жить здорово</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color w:val="000000"/>
                <w:sz w:val="28"/>
              </w:rPr>
            </w:pPr>
            <w:r>
              <w:rPr>
                <w:color w:val="000000"/>
                <w:sz w:val="28"/>
              </w:rPr>
              <w:t>5</w:t>
            </w:r>
          </w:p>
          <w:p w:rsidR="008E715B" w:rsidRDefault="008E715B" w:rsidP="00DF119B">
            <w:pPr>
              <w:jc w:val="both"/>
              <w:rPr>
                <w:sz w:val="28"/>
              </w:rPr>
            </w:pPr>
            <w:r>
              <w:rPr>
                <w:color w:val="000000"/>
                <w:sz w:val="28"/>
              </w:rPr>
              <w:t>(1 час)</w:t>
            </w:r>
          </w:p>
        </w:tc>
      </w:tr>
      <w:tr w:rsidR="008E715B" w:rsidTr="008E715B">
        <w:trPr>
          <w:trHeight w:val="376"/>
        </w:trPr>
        <w:tc>
          <w:tcPr>
            <w:tcW w:w="41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8E715B" w:rsidRDefault="008E715B" w:rsidP="00DF119B">
            <w:pPr>
              <w:ind w:firstLine="709"/>
              <w:jc w:val="both"/>
              <w:rPr>
                <w:sz w:val="28"/>
              </w:rPr>
            </w:pPr>
            <w:r>
              <w:rPr>
                <w:color w:val="000000"/>
                <w:sz w:val="28"/>
              </w:rPr>
              <w:t>Занятия, направленные</w:t>
            </w:r>
          </w:p>
          <w:p w:rsidR="008E715B" w:rsidRDefault="008E715B" w:rsidP="00DF119B">
            <w:pPr>
              <w:ind w:firstLine="709"/>
              <w:jc w:val="both"/>
              <w:rPr>
                <w:sz w:val="28"/>
              </w:rPr>
            </w:pPr>
            <w:r>
              <w:rPr>
                <w:color w:val="000000"/>
                <w:sz w:val="28"/>
              </w:rPr>
              <w:t>на удовлетворение профориентационных интересов и потребностей обучающихся</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Профориентация</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8E715B" w:rsidRDefault="008E715B" w:rsidP="00DF119B">
            <w:pPr>
              <w:ind w:firstLine="709"/>
              <w:jc w:val="both"/>
              <w:rPr>
                <w:sz w:val="28"/>
              </w:rPr>
            </w:pPr>
          </w:p>
        </w:tc>
      </w:tr>
      <w:tr w:rsidR="008E715B" w:rsidTr="008E715B">
        <w:trPr>
          <w:trHeight w:val="376"/>
        </w:trPr>
        <w:tc>
          <w:tcPr>
            <w:tcW w:w="41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8E715B" w:rsidRDefault="008E715B" w:rsidP="00DF119B">
            <w:pPr>
              <w:ind w:firstLine="709"/>
              <w:jc w:val="both"/>
              <w:rPr>
                <w:sz w:val="28"/>
              </w:rPr>
            </w:pPr>
            <w:r>
              <w:rPr>
                <w:color w:val="000000"/>
                <w:sz w:val="28"/>
              </w:rPr>
              <w:t>Занятия, направленные</w:t>
            </w:r>
          </w:p>
          <w:p w:rsidR="008E715B" w:rsidRDefault="008E715B" w:rsidP="00DF119B">
            <w:pPr>
              <w:ind w:firstLine="709"/>
              <w:jc w:val="both"/>
              <w:rPr>
                <w:sz w:val="28"/>
              </w:rPr>
            </w:pPr>
            <w:r>
              <w:rPr>
                <w:color w:val="000000"/>
                <w:sz w:val="28"/>
              </w:rPr>
              <w:t>на удовлетворение соц.интересов и потребностей обучающихся, на педагог.сопровождение деятельности социально ориентированных ученических сообществ, детских общественных</w:t>
            </w:r>
          </w:p>
          <w:p w:rsidR="008E715B" w:rsidRDefault="008E715B" w:rsidP="00DF119B">
            <w:pPr>
              <w:ind w:firstLine="709"/>
              <w:jc w:val="both"/>
              <w:rPr>
                <w:sz w:val="28"/>
              </w:rPr>
            </w:pPr>
            <w:r>
              <w:rPr>
                <w:color w:val="000000"/>
                <w:sz w:val="28"/>
              </w:rPr>
              <w:t>объединений, органов</w:t>
            </w:r>
          </w:p>
          <w:p w:rsidR="008E715B" w:rsidRDefault="008E715B" w:rsidP="00DF119B">
            <w:pPr>
              <w:ind w:firstLine="709"/>
              <w:jc w:val="both"/>
              <w:rPr>
                <w:sz w:val="28"/>
              </w:rPr>
            </w:pPr>
            <w:r>
              <w:rPr>
                <w:color w:val="000000"/>
                <w:sz w:val="28"/>
              </w:rPr>
              <w:t>ученическогосамоуправления, на организацию совместно</w:t>
            </w:r>
          </w:p>
          <w:p w:rsidR="008E715B" w:rsidRDefault="008E715B" w:rsidP="00DF119B">
            <w:pPr>
              <w:ind w:firstLine="709"/>
              <w:jc w:val="both"/>
              <w:rPr>
                <w:sz w:val="28"/>
              </w:rPr>
            </w:pPr>
            <w:r>
              <w:rPr>
                <w:color w:val="000000"/>
                <w:sz w:val="28"/>
              </w:rPr>
              <w:t>с обучающимися комплекса</w:t>
            </w:r>
          </w:p>
          <w:p w:rsidR="008E715B" w:rsidRDefault="008E715B" w:rsidP="00DF119B">
            <w:pPr>
              <w:ind w:firstLine="709"/>
              <w:jc w:val="both"/>
              <w:rPr>
                <w:sz w:val="28"/>
              </w:rPr>
            </w:pPr>
            <w:r>
              <w:rPr>
                <w:color w:val="000000"/>
                <w:sz w:val="28"/>
              </w:rPr>
              <w:t>мероприятий воспитательной</w:t>
            </w:r>
          </w:p>
          <w:p w:rsidR="008E715B" w:rsidRDefault="008E715B" w:rsidP="00DF119B">
            <w:pPr>
              <w:ind w:firstLine="709"/>
              <w:jc w:val="both"/>
              <w:rPr>
                <w:sz w:val="28"/>
              </w:rPr>
            </w:pPr>
            <w:r>
              <w:rPr>
                <w:color w:val="000000"/>
                <w:sz w:val="28"/>
              </w:rPr>
              <w:t>направленности</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Мы и наш мир</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8E715B" w:rsidRDefault="008E715B" w:rsidP="00DF119B">
            <w:pPr>
              <w:jc w:val="both"/>
              <w:rPr>
                <w:color w:val="000000"/>
                <w:sz w:val="28"/>
              </w:rPr>
            </w:pPr>
            <w:r>
              <w:rPr>
                <w:color w:val="000000"/>
                <w:sz w:val="28"/>
              </w:rPr>
              <w:t>7</w:t>
            </w:r>
          </w:p>
          <w:p w:rsidR="008E715B" w:rsidRDefault="008E715B" w:rsidP="00DF119B">
            <w:pPr>
              <w:jc w:val="both"/>
              <w:rPr>
                <w:sz w:val="28"/>
              </w:rPr>
            </w:pPr>
            <w:r>
              <w:rPr>
                <w:color w:val="000000"/>
                <w:sz w:val="28"/>
              </w:rPr>
              <w:t>(1час)</w:t>
            </w:r>
          </w:p>
        </w:tc>
      </w:tr>
      <w:tr w:rsidR="008E715B" w:rsidTr="008E715B">
        <w:tc>
          <w:tcPr>
            <w:tcW w:w="4193"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8E715B" w:rsidRDefault="008E715B" w:rsidP="00DF119B"/>
        </w:tc>
        <w:tc>
          <w:tcPr>
            <w:tcW w:w="23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color w:val="000000"/>
                <w:sz w:val="28"/>
              </w:rPr>
              <w:t>Мой мир</w:t>
            </w:r>
            <w:r>
              <w:rPr>
                <w:color w:val="000000"/>
                <w:sz w:val="28"/>
              </w:rPr>
              <w:tab/>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8E715B" w:rsidRDefault="008E715B" w:rsidP="00DF119B">
            <w:pPr>
              <w:ind w:firstLine="709"/>
              <w:jc w:val="both"/>
              <w:rPr>
                <w:sz w:val="28"/>
              </w:rPr>
            </w:pPr>
          </w:p>
        </w:tc>
      </w:tr>
      <w:tr w:rsidR="008E715B" w:rsidTr="008E715B">
        <w:tc>
          <w:tcPr>
            <w:tcW w:w="4193"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8E715B" w:rsidRDefault="008E715B" w:rsidP="00DF119B"/>
        </w:tc>
        <w:tc>
          <w:tcPr>
            <w:tcW w:w="2354"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5" w:type="dxa"/>
              <w:bottom w:w="0" w:type="dxa"/>
              <w:right w:w="15" w:type="dxa"/>
            </w:tcMar>
          </w:tcPr>
          <w:p w:rsidR="008E715B" w:rsidRDefault="008E715B" w:rsidP="00DF119B">
            <w:pPr>
              <w:ind w:firstLine="709"/>
              <w:jc w:val="both"/>
              <w:rPr>
                <w:sz w:val="28"/>
              </w:rPr>
            </w:pPr>
          </w:p>
        </w:tc>
      </w:tr>
      <w:tr w:rsidR="008E715B" w:rsidTr="008E715B">
        <w:tc>
          <w:tcPr>
            <w:tcW w:w="4193" w:type="dxa"/>
            <w:vMerge/>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Художественное слово(на башкирском языке)</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color w:val="000000"/>
                <w:sz w:val="28"/>
              </w:rPr>
            </w:pPr>
            <w:r>
              <w:rPr>
                <w:color w:val="000000"/>
                <w:sz w:val="28"/>
              </w:rPr>
              <w:t>5,7</w:t>
            </w:r>
          </w:p>
          <w:p w:rsidR="008E715B" w:rsidRDefault="008E715B" w:rsidP="00994BFA">
            <w:pPr>
              <w:jc w:val="both"/>
              <w:rPr>
                <w:sz w:val="28"/>
              </w:rPr>
            </w:pPr>
            <w:r>
              <w:rPr>
                <w:color w:val="000000"/>
                <w:sz w:val="28"/>
              </w:rPr>
              <w:t xml:space="preserve"> (по 1 часу)</w:t>
            </w:r>
          </w:p>
        </w:tc>
      </w:tr>
      <w:tr w:rsidR="008E715B" w:rsidTr="008E715B">
        <w:tc>
          <w:tcPr>
            <w:tcW w:w="4193" w:type="dxa"/>
            <w:vMerge/>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color w:val="000000"/>
                <w:sz w:val="28"/>
              </w:rPr>
              <w:t>И синоптик, и путешественник ,и конструктор</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color w:val="000000"/>
                <w:sz w:val="28"/>
              </w:rPr>
            </w:pPr>
            <w:r>
              <w:rPr>
                <w:color w:val="000000"/>
                <w:sz w:val="28"/>
              </w:rPr>
              <w:t>6</w:t>
            </w:r>
          </w:p>
          <w:p w:rsidR="008E715B" w:rsidRDefault="008E715B" w:rsidP="00DF119B">
            <w:pPr>
              <w:jc w:val="both"/>
              <w:rPr>
                <w:sz w:val="28"/>
              </w:rPr>
            </w:pPr>
            <w:r>
              <w:rPr>
                <w:color w:val="000000"/>
                <w:sz w:val="28"/>
              </w:rPr>
              <w:t>(1 час)</w:t>
            </w:r>
          </w:p>
        </w:tc>
      </w:tr>
      <w:tr w:rsidR="008E715B" w:rsidTr="008E715B">
        <w:tc>
          <w:tcPr>
            <w:tcW w:w="4193" w:type="dxa"/>
            <w:vMerge/>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color w:val="000000"/>
                <w:sz w:val="28"/>
              </w:rPr>
              <w:t>Карта – язык географии</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color w:val="000000"/>
                <w:sz w:val="28"/>
              </w:rPr>
            </w:pPr>
            <w:r>
              <w:rPr>
                <w:color w:val="000000"/>
                <w:sz w:val="28"/>
              </w:rPr>
              <w:t>7</w:t>
            </w:r>
          </w:p>
          <w:p w:rsidR="008E715B" w:rsidRDefault="008E715B" w:rsidP="00DF119B">
            <w:pPr>
              <w:jc w:val="both"/>
              <w:rPr>
                <w:sz w:val="28"/>
              </w:rPr>
            </w:pPr>
            <w:r>
              <w:rPr>
                <w:color w:val="000000"/>
                <w:sz w:val="28"/>
              </w:rPr>
              <w:t xml:space="preserve"> (1 час)</w:t>
            </w:r>
          </w:p>
        </w:tc>
      </w:tr>
      <w:tr w:rsidR="008E715B" w:rsidTr="008E715B">
        <w:tc>
          <w:tcPr>
            <w:tcW w:w="4193" w:type="dxa"/>
            <w:vMerge/>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По просторам России</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color w:val="000000"/>
                <w:sz w:val="28"/>
              </w:rPr>
            </w:pPr>
            <w:r>
              <w:rPr>
                <w:color w:val="000000"/>
                <w:sz w:val="28"/>
              </w:rPr>
              <w:t>8</w:t>
            </w:r>
          </w:p>
          <w:p w:rsidR="008E715B" w:rsidRDefault="008E715B" w:rsidP="00DF119B">
            <w:pPr>
              <w:jc w:val="both"/>
              <w:rPr>
                <w:sz w:val="28"/>
              </w:rPr>
            </w:pPr>
            <w:r>
              <w:rPr>
                <w:color w:val="000000"/>
                <w:sz w:val="28"/>
              </w:rPr>
              <w:t>(1час)</w:t>
            </w:r>
          </w:p>
        </w:tc>
      </w:tr>
      <w:tr w:rsidR="008E715B" w:rsidTr="008E715B">
        <w:tc>
          <w:tcPr>
            <w:tcW w:w="4193" w:type="dxa"/>
            <w:vMerge/>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География в нашей жизни</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994BFA">
            <w:pPr>
              <w:jc w:val="both"/>
              <w:rPr>
                <w:color w:val="000000"/>
                <w:sz w:val="28"/>
              </w:rPr>
            </w:pPr>
            <w:r>
              <w:rPr>
                <w:color w:val="000000"/>
                <w:sz w:val="28"/>
              </w:rPr>
              <w:t>9</w:t>
            </w:r>
          </w:p>
          <w:p w:rsidR="008E715B" w:rsidRDefault="008E715B" w:rsidP="00994BFA">
            <w:pPr>
              <w:jc w:val="both"/>
              <w:rPr>
                <w:sz w:val="28"/>
              </w:rPr>
            </w:pPr>
            <w:r>
              <w:rPr>
                <w:color w:val="000000"/>
                <w:sz w:val="28"/>
              </w:rPr>
              <w:t>(1час)</w:t>
            </w:r>
          </w:p>
        </w:tc>
      </w:tr>
      <w:tr w:rsidR="008E715B" w:rsidTr="008E715B">
        <w:tc>
          <w:tcPr>
            <w:tcW w:w="4193" w:type="dxa"/>
            <w:vMerge/>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sz w:val="28"/>
              </w:rPr>
            </w:pPr>
            <w:r>
              <w:rPr>
                <w:sz w:val="28"/>
              </w:rPr>
              <w:t>ГДЗ</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color w:val="000000"/>
                <w:sz w:val="28"/>
              </w:rPr>
            </w:pPr>
            <w:r>
              <w:rPr>
                <w:color w:val="000000"/>
                <w:sz w:val="28"/>
              </w:rPr>
              <w:t>8,9</w:t>
            </w:r>
          </w:p>
          <w:p w:rsidR="008E715B" w:rsidRDefault="008E715B" w:rsidP="00DF119B">
            <w:pPr>
              <w:jc w:val="both"/>
              <w:rPr>
                <w:sz w:val="28"/>
              </w:rPr>
            </w:pPr>
            <w:r>
              <w:rPr>
                <w:color w:val="000000"/>
                <w:sz w:val="28"/>
              </w:rPr>
              <w:t>(по 1 часу)</w:t>
            </w:r>
          </w:p>
        </w:tc>
      </w:tr>
      <w:tr w:rsidR="008E715B" w:rsidTr="008E715B">
        <w:tc>
          <w:tcPr>
            <w:tcW w:w="4193"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ind w:firstLine="709"/>
              <w:jc w:val="both"/>
              <w:rPr>
                <w:sz w:val="28"/>
              </w:rPr>
            </w:pP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sz w:val="28"/>
              </w:rPr>
            </w:pPr>
            <w:r>
              <w:rPr>
                <w:sz w:val="28"/>
              </w:rPr>
              <w:t>Трудные вопросы по обществознанию</w:t>
            </w:r>
          </w:p>
        </w:tc>
        <w:tc>
          <w:tcPr>
            <w:tcW w:w="21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E715B" w:rsidRDefault="008E715B" w:rsidP="00DF119B">
            <w:pPr>
              <w:jc w:val="both"/>
              <w:rPr>
                <w:color w:val="000000"/>
                <w:sz w:val="28"/>
              </w:rPr>
            </w:pPr>
            <w:r>
              <w:rPr>
                <w:color w:val="000000"/>
                <w:sz w:val="28"/>
              </w:rPr>
              <w:t>9</w:t>
            </w:r>
          </w:p>
          <w:p w:rsidR="008E715B" w:rsidRDefault="008E715B" w:rsidP="00DF119B">
            <w:pPr>
              <w:jc w:val="both"/>
              <w:rPr>
                <w:sz w:val="28"/>
              </w:rPr>
            </w:pPr>
            <w:r>
              <w:rPr>
                <w:color w:val="000000"/>
                <w:sz w:val="28"/>
              </w:rPr>
              <w:t>(1час)</w:t>
            </w:r>
          </w:p>
        </w:tc>
      </w:tr>
    </w:tbl>
    <w:p w:rsidR="00DF119B" w:rsidRDefault="00DF119B" w:rsidP="00DF119B">
      <w:pPr>
        <w:ind w:firstLine="709"/>
        <w:jc w:val="center"/>
        <w:rPr>
          <w:b/>
          <w:sz w:val="28"/>
        </w:rPr>
      </w:pPr>
    </w:p>
    <w:p w:rsidR="00DF119B" w:rsidRDefault="00DF119B" w:rsidP="00DF119B">
      <w:pPr>
        <w:ind w:firstLine="709"/>
        <w:jc w:val="center"/>
        <w:rPr>
          <w:b/>
          <w:sz w:val="28"/>
        </w:rPr>
      </w:pPr>
    </w:p>
    <w:p w:rsidR="00DF119B" w:rsidRDefault="00DF119B" w:rsidP="00DF119B">
      <w:pPr>
        <w:ind w:firstLine="709"/>
        <w:jc w:val="center"/>
        <w:rPr>
          <w:b/>
          <w:sz w:val="28"/>
        </w:rPr>
      </w:pPr>
      <w:r>
        <w:rPr>
          <w:b/>
          <w:color w:val="000000"/>
          <w:sz w:val="28"/>
        </w:rPr>
        <w:t>Внешкольные мероприятия</w:t>
      </w:r>
    </w:p>
    <w:p w:rsidR="00DF119B" w:rsidRDefault="00DF119B" w:rsidP="00DF119B">
      <w:pPr>
        <w:ind w:firstLine="709"/>
        <w:jc w:val="both"/>
        <w:rPr>
          <w:sz w:val="28"/>
        </w:rPr>
      </w:pPr>
    </w:p>
    <w:p w:rsidR="00DF119B" w:rsidRDefault="00DF119B" w:rsidP="00DF119B">
      <w:pPr>
        <w:ind w:firstLine="709"/>
        <w:jc w:val="both"/>
        <w:rPr>
          <w:sz w:val="28"/>
        </w:rPr>
      </w:pPr>
      <w:r>
        <w:rPr>
          <w:color w:val="000000"/>
          <w:sz w:val="28"/>
        </w:rPr>
        <w:t>Реализация воспитательного потенциала внешкольных мероприятий предусматривает:</w:t>
      </w:r>
    </w:p>
    <w:p w:rsidR="00DF119B" w:rsidRDefault="00DF119B" w:rsidP="00614DB9">
      <w:pPr>
        <w:widowControl/>
        <w:numPr>
          <w:ilvl w:val="0"/>
          <w:numId w:val="74"/>
        </w:numPr>
        <w:autoSpaceDE/>
        <w:autoSpaceDN/>
        <w:ind w:left="0" w:firstLine="709"/>
        <w:jc w:val="both"/>
        <w:rPr>
          <w:sz w:val="28"/>
        </w:rPr>
      </w:pPr>
      <w:r>
        <w:rPr>
          <w:color w:val="000000"/>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color w:val="000000"/>
          <w:sz w:val="28"/>
        </w:rPr>
        <w:t> </w:t>
      </w:r>
      <w:r>
        <w:rPr>
          <w:color w:val="000000"/>
          <w:sz w:val="28"/>
        </w:rPr>
        <w:t>учебным предметам, курсам, модулям;</w:t>
      </w:r>
    </w:p>
    <w:p w:rsidR="00DF119B" w:rsidRDefault="00DF119B" w:rsidP="00614DB9">
      <w:pPr>
        <w:widowControl/>
        <w:numPr>
          <w:ilvl w:val="0"/>
          <w:numId w:val="74"/>
        </w:numPr>
        <w:autoSpaceDE/>
        <w:autoSpaceDN/>
        <w:ind w:left="0" w:firstLine="709"/>
        <w:jc w:val="both"/>
        <w:rPr>
          <w:sz w:val="28"/>
        </w:rPr>
      </w:pPr>
      <w:r>
        <w:rPr>
          <w:color w:val="000000"/>
          <w:sz w:val="28"/>
        </w:rPr>
        <w:t>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F119B" w:rsidRDefault="00DF119B" w:rsidP="00614DB9">
      <w:pPr>
        <w:widowControl/>
        <w:numPr>
          <w:ilvl w:val="0"/>
          <w:numId w:val="74"/>
        </w:numPr>
        <w:autoSpaceDE/>
        <w:autoSpaceDN/>
        <w:ind w:left="0" w:firstLine="709"/>
        <w:jc w:val="both"/>
        <w:rPr>
          <w:sz w:val="28"/>
        </w:rPr>
      </w:pPr>
      <w:r>
        <w:rPr>
          <w:color w:val="000000"/>
          <w:sz w:val="28"/>
        </w:rPr>
        <w:t>литературные,  экологические,туристические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DF119B" w:rsidRDefault="00DF119B" w:rsidP="00DF119B">
      <w:pPr>
        <w:ind w:firstLine="709"/>
        <w:jc w:val="both"/>
        <w:rPr>
          <w:sz w:val="28"/>
        </w:rPr>
      </w:pPr>
      <w:r>
        <w:rPr>
          <w:b/>
          <w:i/>
          <w:color w:val="000000"/>
          <w:sz w:val="28"/>
        </w:rPr>
        <w:t>            - </w:t>
      </w:r>
      <w:r>
        <w:rPr>
          <w:color w:val="000000"/>
          <w:sz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Например, патриотическая акция «Бессмертный полк» (проект запущен по инициативе и при непосредственном участии школы,  с 9 мая 2019 года шествие с портретами ветеранов Великой Отечественной войны проходит ежегодно).</w:t>
      </w:r>
    </w:p>
    <w:p w:rsidR="00DF119B" w:rsidRDefault="00DF119B" w:rsidP="00DF119B">
      <w:pPr>
        <w:ind w:left="568" w:firstLine="709"/>
        <w:jc w:val="both"/>
        <w:rPr>
          <w:sz w:val="28"/>
        </w:rPr>
      </w:pPr>
      <w:r>
        <w:rPr>
          <w:color w:val="000000"/>
          <w:sz w:val="28"/>
        </w:rPr>
        <w:t>  - участие во всероссийских акциях, посвященных значимым отечественным и международным событиям.</w:t>
      </w:r>
    </w:p>
    <w:p w:rsidR="00DF119B" w:rsidRDefault="00DF119B" w:rsidP="00DF119B">
      <w:pPr>
        <w:ind w:left="568" w:firstLine="709"/>
        <w:jc w:val="center"/>
        <w:rPr>
          <w:sz w:val="28"/>
        </w:rPr>
      </w:pPr>
    </w:p>
    <w:p w:rsidR="00DF119B" w:rsidRDefault="00DF119B" w:rsidP="00DF119B">
      <w:pPr>
        <w:ind w:firstLine="709"/>
        <w:jc w:val="center"/>
        <w:rPr>
          <w:b/>
          <w:sz w:val="28"/>
        </w:rPr>
      </w:pPr>
      <w:r>
        <w:rPr>
          <w:b/>
          <w:color w:val="000000"/>
          <w:sz w:val="28"/>
        </w:rPr>
        <w:t>Организация предметно-пространственной среды</w:t>
      </w:r>
    </w:p>
    <w:p w:rsidR="00DF119B" w:rsidRDefault="00DF119B" w:rsidP="00DF119B">
      <w:pPr>
        <w:ind w:firstLine="709"/>
        <w:jc w:val="both"/>
        <w:rPr>
          <w:b/>
          <w:sz w:val="28"/>
        </w:rPr>
      </w:pPr>
    </w:p>
    <w:p w:rsidR="00DF119B" w:rsidRDefault="00DF119B" w:rsidP="00DF119B">
      <w:pPr>
        <w:ind w:firstLine="709"/>
        <w:jc w:val="both"/>
        <w:rPr>
          <w:b/>
          <w:sz w:val="28"/>
        </w:rPr>
      </w:pPr>
      <w:r>
        <w:rPr>
          <w:color w:val="000000"/>
          <w:sz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DF119B" w:rsidRDefault="00DF119B" w:rsidP="00DF119B">
      <w:pPr>
        <w:ind w:firstLine="709"/>
        <w:jc w:val="both"/>
        <w:rPr>
          <w:sz w:val="28"/>
        </w:rPr>
      </w:pPr>
      <w:r>
        <w:rPr>
          <w:color w:val="000000"/>
          <w:sz w:val="28"/>
        </w:rPr>
        <w:t>- оформление   холла при входе в школу государственной символикой Российской Федерации, Челябинской области, Аргаяшского муниципального образования;</w:t>
      </w:r>
    </w:p>
    <w:p w:rsidR="00DF119B" w:rsidRDefault="00DF119B" w:rsidP="00DF119B">
      <w:pPr>
        <w:ind w:firstLine="709"/>
        <w:jc w:val="both"/>
        <w:rPr>
          <w:sz w:val="28"/>
        </w:rPr>
      </w:pPr>
      <w:r>
        <w:rPr>
          <w:color w:val="000000"/>
          <w:sz w:val="28"/>
        </w:rPr>
        <w:t xml:space="preserve"> - организацию и проведение церемоний поднятия (спуска) государственного флага Российской Федерации;</w:t>
      </w:r>
    </w:p>
    <w:p w:rsidR="00DF119B" w:rsidRDefault="00DF119B" w:rsidP="00DF119B">
      <w:pPr>
        <w:ind w:firstLine="709"/>
        <w:jc w:val="both"/>
        <w:rPr>
          <w:sz w:val="28"/>
        </w:rPr>
      </w:pPr>
      <w:r>
        <w:rPr>
          <w:color w:val="000000"/>
          <w:sz w:val="28"/>
        </w:rPr>
        <w:t xml:space="preserve"> - изготовление, размещение, обновление художественных изображений (фотографических, интерактивных аудио и видео) природы России, региона, местности, предметов традиционной культуры и быта, духовной культуры народов </w:t>
      </w:r>
      <w:r>
        <w:rPr>
          <w:color w:val="000000"/>
          <w:sz w:val="28"/>
        </w:rPr>
        <w:lastRenderedPageBreak/>
        <w:t>России;</w:t>
      </w:r>
    </w:p>
    <w:p w:rsidR="00DF119B" w:rsidRDefault="00DF119B" w:rsidP="00DF119B">
      <w:pPr>
        <w:ind w:firstLine="709"/>
        <w:jc w:val="both"/>
        <w:rPr>
          <w:sz w:val="28"/>
        </w:rPr>
      </w:pPr>
      <w:r>
        <w:rPr>
          <w:color w:val="000000"/>
          <w:sz w:val="28"/>
        </w:rPr>
        <w:t xml:space="preserve"> - 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w:t>
      </w:r>
    </w:p>
    <w:p w:rsidR="00DF119B" w:rsidRDefault="00DF119B" w:rsidP="00DF119B">
      <w:pPr>
        <w:ind w:right="-2" w:firstLine="709"/>
        <w:jc w:val="both"/>
        <w:rPr>
          <w:sz w:val="28"/>
        </w:rPr>
      </w:pPr>
      <w:r>
        <w:rPr>
          <w:color w:val="000000"/>
          <w:sz w:val="28"/>
        </w:rPr>
        <w:t>            - 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w:t>
      </w:r>
    </w:p>
    <w:p w:rsidR="00DF119B" w:rsidRDefault="00DF119B" w:rsidP="00DF119B">
      <w:pPr>
        <w:ind w:right="-2" w:firstLine="709"/>
        <w:jc w:val="both"/>
        <w:rPr>
          <w:sz w:val="28"/>
        </w:rPr>
      </w:pPr>
      <w:r>
        <w:rPr>
          <w:color w:val="000000"/>
          <w:sz w:val="28"/>
        </w:rPr>
        <w:t>             - событийное оформление интерьера школьных помещений (вестибюля, 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w:t>
      </w:r>
    </w:p>
    <w:p w:rsidR="00DF119B" w:rsidRDefault="00DF119B" w:rsidP="00DF119B">
      <w:pPr>
        <w:ind w:firstLine="709"/>
        <w:jc w:val="both"/>
        <w:rPr>
          <w:sz w:val="28"/>
        </w:rPr>
      </w:pPr>
      <w:r>
        <w:rPr>
          <w:color w:val="000000"/>
          <w:sz w:val="28"/>
        </w:rPr>
        <w:t>             - поддержание эстетического вида и благоустройство всех помещений в щколе, доступных и безопасных рекреационных зон, озеленение территории;</w:t>
      </w:r>
    </w:p>
    <w:p w:rsidR="00DF119B" w:rsidRDefault="00DF119B" w:rsidP="00DF119B">
      <w:pPr>
        <w:ind w:right="-2" w:firstLine="709"/>
        <w:jc w:val="both"/>
        <w:rPr>
          <w:sz w:val="28"/>
        </w:rPr>
      </w:pPr>
      <w:r>
        <w:rPr>
          <w:color w:val="000000"/>
          <w:sz w:val="28"/>
        </w:rPr>
        <w:t>           -  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DF119B" w:rsidRDefault="00DF119B" w:rsidP="00DF119B">
      <w:pPr>
        <w:ind w:firstLine="709"/>
        <w:jc w:val="both"/>
        <w:rPr>
          <w:sz w:val="28"/>
        </w:rPr>
      </w:pPr>
      <w:r>
        <w:rPr>
          <w:color w:val="000000"/>
          <w:sz w:val="28"/>
        </w:rPr>
        <w:t xml:space="preserve"> - 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DF119B" w:rsidRDefault="00DF119B" w:rsidP="00DF119B">
      <w:pPr>
        <w:ind w:left="710" w:firstLine="709"/>
        <w:jc w:val="both"/>
        <w:rPr>
          <w:sz w:val="28"/>
        </w:rPr>
      </w:pPr>
    </w:p>
    <w:p w:rsidR="00DF119B" w:rsidRDefault="00DF119B" w:rsidP="00DF119B">
      <w:pPr>
        <w:ind w:firstLine="709"/>
        <w:jc w:val="center"/>
        <w:rPr>
          <w:b/>
          <w:sz w:val="28"/>
        </w:rPr>
      </w:pPr>
      <w:r>
        <w:rPr>
          <w:b/>
          <w:color w:val="000000"/>
          <w:sz w:val="28"/>
        </w:rPr>
        <w:t>Взаимодействие с родителями (законными представителями)</w:t>
      </w:r>
    </w:p>
    <w:p w:rsidR="00DF119B" w:rsidRDefault="00DF119B" w:rsidP="00DF119B">
      <w:pPr>
        <w:ind w:firstLine="709"/>
        <w:jc w:val="both"/>
        <w:rPr>
          <w:sz w:val="28"/>
        </w:rPr>
      </w:pPr>
    </w:p>
    <w:p w:rsidR="00DF119B" w:rsidRDefault="00DF119B" w:rsidP="00DF119B">
      <w:pPr>
        <w:ind w:firstLine="709"/>
        <w:jc w:val="both"/>
        <w:rPr>
          <w:sz w:val="28"/>
        </w:rPr>
      </w:pPr>
      <w:r>
        <w:rPr>
          <w:color w:val="000000"/>
          <w:sz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rsidR="00DF119B" w:rsidRDefault="00DF119B" w:rsidP="00614DB9">
      <w:pPr>
        <w:widowControl/>
        <w:numPr>
          <w:ilvl w:val="0"/>
          <w:numId w:val="75"/>
        </w:numPr>
        <w:autoSpaceDE/>
        <w:autoSpaceDN/>
        <w:jc w:val="both"/>
        <w:rPr>
          <w:sz w:val="28"/>
        </w:rPr>
      </w:pPr>
      <w:r>
        <w:rPr>
          <w:color w:val="000000"/>
          <w:sz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DF119B" w:rsidRDefault="00DF119B" w:rsidP="00614DB9">
      <w:pPr>
        <w:widowControl/>
        <w:numPr>
          <w:ilvl w:val="0"/>
          <w:numId w:val="76"/>
        </w:numPr>
        <w:autoSpaceDE/>
        <w:autoSpaceDN/>
        <w:jc w:val="both"/>
        <w:rPr>
          <w:sz w:val="28"/>
        </w:rPr>
      </w:pPr>
      <w:r>
        <w:rPr>
          <w:color w:val="000000"/>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F119B" w:rsidRDefault="00DF119B" w:rsidP="00614DB9">
      <w:pPr>
        <w:widowControl/>
        <w:numPr>
          <w:ilvl w:val="0"/>
          <w:numId w:val="77"/>
        </w:numPr>
        <w:autoSpaceDE/>
        <w:autoSpaceDN/>
        <w:jc w:val="both"/>
        <w:rPr>
          <w:sz w:val="28"/>
        </w:rPr>
      </w:pPr>
      <w:r>
        <w:rPr>
          <w:color w:val="000000"/>
          <w:sz w:val="28"/>
        </w:rPr>
        <w:t>родительские дни, в которые родители (законные представители) могут посещать уроки и внеурочные занятия;</w:t>
      </w:r>
    </w:p>
    <w:p w:rsidR="00DF119B" w:rsidRDefault="00DF119B" w:rsidP="00614DB9">
      <w:pPr>
        <w:widowControl/>
        <w:numPr>
          <w:ilvl w:val="0"/>
          <w:numId w:val="78"/>
        </w:numPr>
        <w:autoSpaceDE/>
        <w:autoSpaceDN/>
        <w:jc w:val="both"/>
        <w:rPr>
          <w:sz w:val="28"/>
        </w:rPr>
      </w:pPr>
      <w:r>
        <w:rPr>
          <w:color w:val="000000"/>
          <w:sz w:val="28"/>
        </w:rPr>
        <w:t xml:space="preserve">проведение тематических собраний (в том числе по инициативе родителей), на которых родители могут получать советы по вопросам воспитания, </w:t>
      </w:r>
      <w:r>
        <w:rPr>
          <w:color w:val="000000"/>
          <w:sz w:val="28"/>
        </w:rPr>
        <w:lastRenderedPageBreak/>
        <w:t>консультации психологов, врачей, социальных работников, служителей традиционных российских религий, обмениваться опытом;</w:t>
      </w:r>
    </w:p>
    <w:p w:rsidR="00DF119B" w:rsidRDefault="00DF119B" w:rsidP="00614DB9">
      <w:pPr>
        <w:widowControl/>
        <w:numPr>
          <w:ilvl w:val="0"/>
          <w:numId w:val="79"/>
        </w:numPr>
        <w:autoSpaceDE/>
        <w:autoSpaceDN/>
        <w:ind w:right="176"/>
        <w:jc w:val="both"/>
        <w:rPr>
          <w:sz w:val="28"/>
        </w:rPr>
      </w:pPr>
      <w:r>
        <w:rPr>
          <w:color w:val="000000"/>
          <w:sz w:val="28"/>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DF119B" w:rsidRDefault="00DF119B" w:rsidP="00614DB9">
      <w:pPr>
        <w:widowControl/>
        <w:numPr>
          <w:ilvl w:val="0"/>
          <w:numId w:val="80"/>
        </w:numPr>
        <w:autoSpaceDE/>
        <w:autoSpaceDN/>
        <w:jc w:val="both"/>
        <w:rPr>
          <w:sz w:val="28"/>
        </w:rPr>
      </w:pPr>
      <w:r>
        <w:rPr>
          <w:color w:val="000000"/>
          <w:sz w:val="28"/>
        </w:rPr>
        <w:t>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w:t>
      </w:r>
    </w:p>
    <w:p w:rsidR="00DF119B" w:rsidRDefault="00DF119B" w:rsidP="00614DB9">
      <w:pPr>
        <w:widowControl/>
        <w:numPr>
          <w:ilvl w:val="0"/>
          <w:numId w:val="81"/>
        </w:numPr>
        <w:autoSpaceDE/>
        <w:autoSpaceDN/>
        <w:jc w:val="both"/>
        <w:rPr>
          <w:sz w:val="28"/>
        </w:rPr>
      </w:pPr>
      <w:r>
        <w:rPr>
          <w:color w:val="000000"/>
          <w:sz w:val="28"/>
        </w:rPr>
        <w:t>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w:t>
      </w:r>
    </w:p>
    <w:p w:rsidR="00DF119B" w:rsidRDefault="00DF119B" w:rsidP="00614DB9">
      <w:pPr>
        <w:widowControl/>
        <w:numPr>
          <w:ilvl w:val="0"/>
          <w:numId w:val="81"/>
        </w:numPr>
        <w:autoSpaceDE/>
        <w:autoSpaceDN/>
        <w:jc w:val="both"/>
        <w:rPr>
          <w:sz w:val="28"/>
        </w:rPr>
      </w:pPr>
      <w:r>
        <w:rPr>
          <w:color w:val="000000"/>
          <w:sz w:val="28"/>
        </w:rPr>
        <w:t>привлечение родителей (законных представителей) к подготовке и проведению классных и общешкольных мероприятий;</w:t>
      </w:r>
    </w:p>
    <w:p w:rsidR="00DF119B" w:rsidRDefault="00DF119B" w:rsidP="00614DB9">
      <w:pPr>
        <w:widowControl/>
        <w:numPr>
          <w:ilvl w:val="0"/>
          <w:numId w:val="82"/>
        </w:numPr>
        <w:autoSpaceDE/>
        <w:autoSpaceDN/>
        <w:jc w:val="both"/>
        <w:rPr>
          <w:sz w:val="28"/>
        </w:rPr>
      </w:pPr>
      <w:r>
        <w:rPr>
          <w:color w:val="000000"/>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DF119B" w:rsidRDefault="00DF119B" w:rsidP="00DF119B">
      <w:pPr>
        <w:ind w:left="568" w:right="-2" w:firstLine="709"/>
        <w:jc w:val="both"/>
        <w:rPr>
          <w:sz w:val="28"/>
        </w:rPr>
      </w:pPr>
      <w:r>
        <w:rPr>
          <w:b/>
          <w:i/>
          <w:color w:val="000000"/>
          <w:sz w:val="28"/>
        </w:rPr>
        <w:t> На индивидуальном уровне:</w:t>
      </w:r>
    </w:p>
    <w:p w:rsidR="00DF119B" w:rsidRDefault="00DF119B" w:rsidP="00DF119B">
      <w:pPr>
        <w:ind w:left="568" w:right="176" w:firstLine="709"/>
        <w:jc w:val="both"/>
        <w:rPr>
          <w:sz w:val="28"/>
        </w:rPr>
      </w:pPr>
      <w:r>
        <w:rPr>
          <w:color w:val="000000"/>
          <w:sz w:val="28"/>
        </w:rPr>
        <w:t>- обращение к специалистам по запросу родителей для решения острых конфликтных ситуаций;</w:t>
      </w:r>
    </w:p>
    <w:p w:rsidR="00DF119B" w:rsidRDefault="00DF119B" w:rsidP="00DF119B">
      <w:pPr>
        <w:ind w:left="568" w:right="176" w:firstLine="709"/>
        <w:jc w:val="both"/>
        <w:rPr>
          <w:sz w:val="28"/>
        </w:rPr>
      </w:pPr>
      <w:r>
        <w:rPr>
          <w:color w:val="000000"/>
          <w:sz w:val="28"/>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F119B" w:rsidRDefault="00DF119B" w:rsidP="00DF119B">
      <w:pPr>
        <w:ind w:left="568" w:right="176" w:firstLine="709"/>
        <w:jc w:val="both"/>
        <w:rPr>
          <w:sz w:val="28"/>
        </w:rPr>
      </w:pPr>
      <w:r>
        <w:rPr>
          <w:color w:val="000000"/>
          <w:sz w:val="28"/>
        </w:rPr>
        <w:t>- индивидуальное консультирование c целью координации воспитательных усилий педагогов и родителей.</w:t>
      </w:r>
    </w:p>
    <w:p w:rsidR="00DF119B" w:rsidRDefault="00DF119B" w:rsidP="00DF119B">
      <w:pPr>
        <w:ind w:left="568" w:right="176" w:firstLine="709"/>
        <w:jc w:val="both"/>
        <w:rPr>
          <w:sz w:val="28"/>
        </w:rPr>
      </w:pPr>
    </w:p>
    <w:p w:rsidR="00DF119B" w:rsidRDefault="00DF119B" w:rsidP="00DF119B">
      <w:pPr>
        <w:ind w:firstLine="709"/>
        <w:jc w:val="center"/>
        <w:rPr>
          <w:b/>
          <w:sz w:val="28"/>
        </w:rPr>
      </w:pPr>
      <w:r>
        <w:rPr>
          <w:b/>
          <w:color w:val="000000"/>
          <w:sz w:val="28"/>
        </w:rPr>
        <w:t>Самоуправление</w:t>
      </w:r>
    </w:p>
    <w:p w:rsidR="00DF119B" w:rsidRDefault="00DF119B" w:rsidP="00DF119B">
      <w:pPr>
        <w:ind w:firstLine="709"/>
        <w:jc w:val="center"/>
        <w:rPr>
          <w:sz w:val="28"/>
        </w:rPr>
      </w:pPr>
    </w:p>
    <w:p w:rsidR="00DF119B" w:rsidRDefault="00DF119B" w:rsidP="00DF119B">
      <w:pPr>
        <w:ind w:right="-2" w:firstLine="709"/>
        <w:jc w:val="both"/>
        <w:rPr>
          <w:sz w:val="28"/>
        </w:rPr>
      </w:pPr>
      <w:r>
        <w:rPr>
          <w:color w:val="000000"/>
          <w:sz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DF119B" w:rsidRDefault="00DF119B" w:rsidP="00DF119B">
      <w:pPr>
        <w:ind w:firstLine="709"/>
        <w:jc w:val="both"/>
        <w:rPr>
          <w:sz w:val="28"/>
        </w:rPr>
      </w:pPr>
      <w:r>
        <w:rPr>
          <w:color w:val="000000"/>
          <w:sz w:val="28"/>
        </w:rPr>
        <w:t>Реализация воспитательного потенциала ученического самоуправления в школе предусматривает:</w:t>
      </w:r>
    </w:p>
    <w:p w:rsidR="00DF119B" w:rsidRDefault="00DF119B" w:rsidP="00614DB9">
      <w:pPr>
        <w:widowControl/>
        <w:numPr>
          <w:ilvl w:val="0"/>
          <w:numId w:val="83"/>
        </w:numPr>
        <w:autoSpaceDE/>
        <w:autoSpaceDN/>
        <w:jc w:val="both"/>
        <w:rPr>
          <w:sz w:val="28"/>
        </w:rPr>
      </w:pPr>
      <w:r>
        <w:rPr>
          <w:color w:val="000000"/>
          <w:sz w:val="28"/>
        </w:rPr>
        <w:t>организацию и деятельность органов ученического самоуправления (совет обучающихся школы, классов), избранных обучающимися;</w:t>
      </w:r>
    </w:p>
    <w:p w:rsidR="00DF119B" w:rsidRDefault="00DF119B" w:rsidP="00614DB9">
      <w:pPr>
        <w:widowControl/>
        <w:numPr>
          <w:ilvl w:val="0"/>
          <w:numId w:val="84"/>
        </w:numPr>
        <w:autoSpaceDE/>
        <w:autoSpaceDN/>
        <w:jc w:val="both"/>
        <w:rPr>
          <w:sz w:val="28"/>
        </w:rPr>
      </w:pPr>
      <w:r>
        <w:rPr>
          <w:color w:val="000000"/>
          <w:sz w:val="28"/>
        </w:rPr>
        <w:t>представление органами ученического самоуправления интересов обучающихся в процессе управления школы;</w:t>
      </w:r>
    </w:p>
    <w:p w:rsidR="00DF119B" w:rsidRDefault="00DF119B" w:rsidP="00614DB9">
      <w:pPr>
        <w:widowControl/>
        <w:numPr>
          <w:ilvl w:val="0"/>
          <w:numId w:val="85"/>
        </w:numPr>
        <w:autoSpaceDE/>
        <w:autoSpaceDN/>
        <w:jc w:val="both"/>
        <w:rPr>
          <w:sz w:val="28"/>
        </w:rPr>
      </w:pPr>
      <w:r>
        <w:rPr>
          <w:color w:val="000000"/>
          <w:sz w:val="28"/>
        </w:rPr>
        <w:t>защиту органами ученического самоуправления законных интересов и прав обучающихся;</w:t>
      </w:r>
    </w:p>
    <w:p w:rsidR="00DF119B" w:rsidRDefault="00DF119B" w:rsidP="00614DB9">
      <w:pPr>
        <w:widowControl/>
        <w:numPr>
          <w:ilvl w:val="0"/>
          <w:numId w:val="86"/>
        </w:numPr>
        <w:autoSpaceDE/>
        <w:autoSpaceDN/>
        <w:jc w:val="both"/>
        <w:rPr>
          <w:sz w:val="28"/>
        </w:rPr>
      </w:pPr>
      <w:r>
        <w:rPr>
          <w:color w:val="000000"/>
          <w:sz w:val="28"/>
        </w:rP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DF119B" w:rsidRDefault="00DF119B" w:rsidP="00DF119B">
      <w:pPr>
        <w:ind w:firstLine="709"/>
        <w:jc w:val="both"/>
        <w:rPr>
          <w:sz w:val="28"/>
        </w:rPr>
      </w:pPr>
      <w:r>
        <w:rPr>
          <w:color w:val="000000"/>
          <w:sz w:val="28"/>
        </w:rPr>
        <w:t>  Высший орган ученического самоуправления</w:t>
      </w:r>
      <w:r>
        <w:rPr>
          <w:b/>
          <w:color w:val="000000"/>
          <w:sz w:val="28"/>
        </w:rPr>
        <w:t> - </w:t>
      </w:r>
      <w:r>
        <w:rPr>
          <w:color w:val="000000"/>
          <w:sz w:val="28"/>
        </w:rPr>
        <w:t>общее ученическое собрание.Собрание избирает Совет обучающихся школы.</w:t>
      </w:r>
    </w:p>
    <w:p w:rsidR="00DF119B" w:rsidRDefault="00DF119B" w:rsidP="00DF119B">
      <w:pPr>
        <w:ind w:firstLine="709"/>
        <w:jc w:val="both"/>
        <w:rPr>
          <w:sz w:val="28"/>
        </w:rPr>
      </w:pPr>
      <w:r>
        <w:rPr>
          <w:color w:val="000000"/>
          <w:sz w:val="28"/>
        </w:rPr>
        <w:t>В  Совет обучающихся школы избираются  обучающиеся, достигшие 14 лет, наиболее активные, пользующиеся авторитетом средиобучающихся. Из числа членов Совета избираются председатель,  руководители отделов знаний, труда, спорта, информации, культуры.</w:t>
      </w:r>
    </w:p>
    <w:p w:rsidR="00DF119B" w:rsidRDefault="00DF119B" w:rsidP="00DF119B">
      <w:pPr>
        <w:ind w:firstLine="709"/>
        <w:jc w:val="both"/>
        <w:rPr>
          <w:sz w:val="28"/>
        </w:rPr>
      </w:pPr>
      <w:r>
        <w:rPr>
          <w:color w:val="000000"/>
          <w:sz w:val="28"/>
        </w:rPr>
        <w:t>          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Детское самоуправление в школе осуществляется  :</w:t>
      </w:r>
    </w:p>
    <w:p w:rsidR="00DF119B" w:rsidRDefault="00DF119B" w:rsidP="00DF119B">
      <w:pPr>
        <w:ind w:firstLine="709"/>
        <w:jc w:val="both"/>
        <w:rPr>
          <w:sz w:val="28"/>
        </w:rPr>
      </w:pPr>
      <w:r>
        <w:rPr>
          <w:b/>
          <w:color w:val="000000"/>
          <w:sz w:val="28"/>
        </w:rPr>
        <w:t>На уровне школы:</w:t>
      </w:r>
    </w:p>
    <w:p w:rsidR="00DF119B" w:rsidRDefault="00DF119B" w:rsidP="00614DB9">
      <w:pPr>
        <w:widowControl/>
        <w:numPr>
          <w:ilvl w:val="0"/>
          <w:numId w:val="87"/>
        </w:numPr>
        <w:autoSpaceDE/>
        <w:autoSpaceDN/>
        <w:jc w:val="both"/>
        <w:rPr>
          <w:sz w:val="28"/>
        </w:rPr>
      </w:pPr>
      <w:r>
        <w:rPr>
          <w:color w:val="000000"/>
          <w:sz w:val="28"/>
        </w:rPr>
        <w:t>через деятельность выборного Совета обучающихся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F119B" w:rsidRDefault="00DF119B" w:rsidP="00614DB9">
      <w:pPr>
        <w:widowControl/>
        <w:numPr>
          <w:ilvl w:val="0"/>
          <w:numId w:val="88"/>
        </w:numPr>
        <w:autoSpaceDE/>
        <w:autoSpaceDN/>
        <w:jc w:val="both"/>
        <w:rPr>
          <w:sz w:val="28"/>
        </w:rPr>
      </w:pPr>
      <w:r>
        <w:rPr>
          <w:color w:val="000000"/>
          <w:sz w:val="28"/>
        </w:rPr>
        <w:t>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w:t>
      </w:r>
    </w:p>
    <w:p w:rsidR="00DF119B" w:rsidRDefault="00DF119B" w:rsidP="00DF119B">
      <w:pPr>
        <w:ind w:firstLine="709"/>
        <w:jc w:val="both"/>
        <w:rPr>
          <w:sz w:val="28"/>
        </w:rPr>
      </w:pPr>
      <w:r>
        <w:rPr>
          <w:b/>
          <w:color w:val="000000"/>
          <w:sz w:val="28"/>
        </w:rPr>
        <w:t>На уровне классов</w:t>
      </w:r>
      <w:r>
        <w:rPr>
          <w:color w:val="000000"/>
          <w:sz w:val="28"/>
        </w:rPr>
        <w:t>:</w:t>
      </w:r>
    </w:p>
    <w:p w:rsidR="00DF119B" w:rsidRDefault="00DF119B" w:rsidP="00614DB9">
      <w:pPr>
        <w:widowControl/>
        <w:numPr>
          <w:ilvl w:val="0"/>
          <w:numId w:val="89"/>
        </w:numPr>
        <w:autoSpaceDE/>
        <w:autoSpaceDN/>
        <w:jc w:val="both"/>
        <w:rPr>
          <w:sz w:val="28"/>
        </w:rPr>
      </w:pPr>
      <w:r>
        <w:rPr>
          <w:color w:val="000000"/>
          <w:sz w:val="28"/>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школы и классных руководителей;</w:t>
      </w:r>
    </w:p>
    <w:p w:rsidR="00DF119B" w:rsidRDefault="00DF119B" w:rsidP="00614DB9">
      <w:pPr>
        <w:widowControl/>
        <w:numPr>
          <w:ilvl w:val="0"/>
          <w:numId w:val="90"/>
        </w:numPr>
        <w:autoSpaceDE/>
        <w:autoSpaceDN/>
        <w:jc w:val="both"/>
        <w:rPr>
          <w:sz w:val="28"/>
        </w:rPr>
      </w:pPr>
      <w:r>
        <w:rPr>
          <w:color w:val="000000"/>
          <w:sz w:val="28"/>
        </w:rPr>
        <w:t>через деятельность выборных органов самоуправления, отвечающих за различные направления работы класса;</w:t>
      </w:r>
    </w:p>
    <w:p w:rsidR="00DF119B" w:rsidRDefault="00DF119B" w:rsidP="00DF119B">
      <w:pPr>
        <w:ind w:firstLine="709"/>
        <w:jc w:val="both"/>
        <w:rPr>
          <w:sz w:val="28"/>
        </w:rPr>
      </w:pPr>
      <w:r>
        <w:rPr>
          <w:b/>
          <w:color w:val="000000"/>
          <w:sz w:val="28"/>
        </w:rPr>
        <w:t>На индивидуальном уровне:</w:t>
      </w:r>
      <w:r>
        <w:rPr>
          <w:b/>
          <w:i/>
          <w:color w:val="000000"/>
          <w:sz w:val="28"/>
        </w:rPr>
        <w:t> </w:t>
      </w:r>
    </w:p>
    <w:p w:rsidR="00DF119B" w:rsidRDefault="00DF119B" w:rsidP="00614DB9">
      <w:pPr>
        <w:widowControl/>
        <w:numPr>
          <w:ilvl w:val="0"/>
          <w:numId w:val="91"/>
        </w:numPr>
        <w:autoSpaceDE/>
        <w:autoSpaceDN/>
        <w:jc w:val="both"/>
        <w:rPr>
          <w:sz w:val="28"/>
        </w:rPr>
      </w:pPr>
      <w:r>
        <w:rPr>
          <w:color w:val="000000"/>
          <w:sz w:val="28"/>
        </w:rPr>
        <w:t>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класса</w:t>
      </w:r>
    </w:p>
    <w:p w:rsidR="00DF119B" w:rsidRDefault="00DF119B" w:rsidP="00DF119B">
      <w:pPr>
        <w:ind w:left="709"/>
        <w:jc w:val="both"/>
        <w:rPr>
          <w:sz w:val="28"/>
        </w:rPr>
      </w:pPr>
    </w:p>
    <w:p w:rsidR="00DF119B" w:rsidRDefault="00DF119B" w:rsidP="00DF119B">
      <w:pPr>
        <w:ind w:firstLine="709"/>
        <w:jc w:val="center"/>
        <w:rPr>
          <w:b/>
          <w:sz w:val="28"/>
        </w:rPr>
      </w:pPr>
    </w:p>
    <w:p w:rsidR="00DF119B" w:rsidRDefault="00DF119B" w:rsidP="00DF119B">
      <w:pPr>
        <w:ind w:firstLine="709"/>
        <w:jc w:val="center"/>
        <w:rPr>
          <w:b/>
          <w:sz w:val="28"/>
        </w:rPr>
      </w:pPr>
      <w:r>
        <w:rPr>
          <w:b/>
          <w:color w:val="000000"/>
          <w:sz w:val="28"/>
        </w:rPr>
        <w:t>Профилактика и безопасность</w:t>
      </w:r>
    </w:p>
    <w:p w:rsidR="00DF119B" w:rsidRDefault="00DF119B" w:rsidP="00DF119B">
      <w:pPr>
        <w:ind w:firstLine="709"/>
        <w:jc w:val="center"/>
        <w:rPr>
          <w:sz w:val="28"/>
        </w:rPr>
      </w:pPr>
    </w:p>
    <w:p w:rsidR="00DF119B" w:rsidRDefault="00DF119B" w:rsidP="00DF119B">
      <w:pPr>
        <w:ind w:firstLine="709"/>
        <w:jc w:val="both"/>
        <w:rPr>
          <w:sz w:val="28"/>
        </w:rPr>
      </w:pPr>
      <w:r>
        <w:rPr>
          <w:color w:val="000000"/>
          <w:sz w:val="28"/>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DF119B" w:rsidRDefault="00DF119B" w:rsidP="00614DB9">
      <w:pPr>
        <w:widowControl/>
        <w:numPr>
          <w:ilvl w:val="0"/>
          <w:numId w:val="92"/>
        </w:numPr>
        <w:autoSpaceDE/>
        <w:autoSpaceDN/>
        <w:jc w:val="both"/>
        <w:rPr>
          <w:sz w:val="28"/>
        </w:rPr>
      </w:pPr>
      <w:r>
        <w:rPr>
          <w:color w:val="000000"/>
          <w:sz w:val="28"/>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F119B" w:rsidRDefault="00DF119B" w:rsidP="00614DB9">
      <w:pPr>
        <w:widowControl/>
        <w:numPr>
          <w:ilvl w:val="0"/>
          <w:numId w:val="93"/>
        </w:numPr>
        <w:autoSpaceDE/>
        <w:autoSpaceDN/>
        <w:jc w:val="both"/>
        <w:rPr>
          <w:sz w:val="28"/>
        </w:rPr>
      </w:pPr>
      <w:r>
        <w:rPr>
          <w:color w:val="000000"/>
          <w:sz w:val="28"/>
        </w:rPr>
        <w:t xml:space="preserve">проведение исследований, мониторинга рисков безопасности и ресурсов повышения безопасности, выделение и психолого-педагогическое </w:t>
      </w:r>
      <w:r>
        <w:rPr>
          <w:color w:val="000000"/>
          <w:sz w:val="28"/>
        </w:rPr>
        <w:lastRenderedPageBreak/>
        <w:t>сопровождение групп риска обучающихся по разным направлениям (агрессивное поведение, зависимости и др.);</w:t>
      </w:r>
    </w:p>
    <w:p w:rsidR="00DF119B" w:rsidRDefault="00DF119B" w:rsidP="00614DB9">
      <w:pPr>
        <w:widowControl/>
        <w:numPr>
          <w:ilvl w:val="0"/>
          <w:numId w:val="94"/>
        </w:numPr>
        <w:autoSpaceDE/>
        <w:autoSpaceDN/>
        <w:jc w:val="both"/>
        <w:rPr>
          <w:sz w:val="28"/>
        </w:rPr>
      </w:pPr>
      <w:r>
        <w:rPr>
          <w:color w:val="000000"/>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DF119B" w:rsidRDefault="00DF119B" w:rsidP="00614DB9">
      <w:pPr>
        <w:widowControl/>
        <w:numPr>
          <w:ilvl w:val="0"/>
          <w:numId w:val="95"/>
        </w:numPr>
        <w:autoSpaceDE/>
        <w:autoSpaceDN/>
        <w:jc w:val="both"/>
        <w:rPr>
          <w:sz w:val="28"/>
        </w:rPr>
      </w:pPr>
      <w:r>
        <w:rPr>
          <w:color w:val="000000"/>
          <w:sz w:val="28"/>
        </w:rPr>
        <w:t>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F119B" w:rsidRDefault="00DF119B" w:rsidP="00614DB9">
      <w:pPr>
        <w:widowControl/>
        <w:numPr>
          <w:ilvl w:val="0"/>
          <w:numId w:val="96"/>
        </w:numPr>
        <w:autoSpaceDE/>
        <w:autoSpaceDN/>
        <w:jc w:val="both"/>
        <w:rPr>
          <w:sz w:val="28"/>
        </w:rPr>
      </w:pPr>
      <w:r>
        <w:rPr>
          <w:color w:val="000000"/>
          <w:sz w:val="28"/>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DF119B" w:rsidRDefault="00DF119B" w:rsidP="00DF119B">
      <w:pPr>
        <w:ind w:firstLine="709"/>
        <w:jc w:val="both"/>
        <w:rPr>
          <w:sz w:val="28"/>
        </w:rPr>
      </w:pPr>
    </w:p>
    <w:p w:rsidR="00DF119B" w:rsidRDefault="00DF119B" w:rsidP="00DF119B">
      <w:pPr>
        <w:ind w:firstLine="709"/>
        <w:jc w:val="center"/>
        <w:rPr>
          <w:b/>
          <w:sz w:val="28"/>
        </w:rPr>
      </w:pPr>
      <w:r>
        <w:rPr>
          <w:b/>
          <w:color w:val="000000"/>
          <w:sz w:val="28"/>
        </w:rPr>
        <w:t>Профориентация</w:t>
      </w:r>
    </w:p>
    <w:p w:rsidR="00DF119B" w:rsidRDefault="00DF119B" w:rsidP="00DF119B">
      <w:pPr>
        <w:ind w:firstLine="709"/>
        <w:jc w:val="center"/>
        <w:rPr>
          <w:sz w:val="28"/>
        </w:rPr>
      </w:pPr>
    </w:p>
    <w:p w:rsidR="00DF119B" w:rsidRDefault="00DF119B" w:rsidP="00DF119B">
      <w:pPr>
        <w:ind w:firstLine="709"/>
        <w:jc w:val="both"/>
        <w:rPr>
          <w:sz w:val="28"/>
        </w:rPr>
      </w:pPr>
      <w:r>
        <w:rPr>
          <w:color w:val="000000"/>
          <w:sz w:val="28"/>
        </w:rPr>
        <w:t>(на уровнях начального, основного общего и среднего общего образования).</w:t>
      </w:r>
    </w:p>
    <w:p w:rsidR="00DF119B" w:rsidRDefault="00DF119B" w:rsidP="00DF119B">
      <w:pPr>
        <w:ind w:firstLine="709"/>
        <w:jc w:val="both"/>
        <w:rPr>
          <w:sz w:val="28"/>
        </w:rPr>
      </w:pPr>
      <w:r>
        <w:rPr>
          <w:color w:val="000000"/>
          <w:sz w:val="28"/>
        </w:rPr>
        <w:t>            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Реализация воспитательного потенциала профориентационной работы школы предусматривает:</w:t>
      </w:r>
    </w:p>
    <w:p w:rsidR="00DF119B" w:rsidRDefault="00DF119B" w:rsidP="00614DB9">
      <w:pPr>
        <w:widowControl/>
        <w:numPr>
          <w:ilvl w:val="0"/>
          <w:numId w:val="97"/>
        </w:numPr>
        <w:autoSpaceDE/>
        <w:autoSpaceDN/>
        <w:jc w:val="both"/>
        <w:rPr>
          <w:sz w:val="28"/>
        </w:rPr>
      </w:pPr>
      <w:r>
        <w:rPr>
          <w:color w:val="000000"/>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F119B" w:rsidRDefault="00DF119B" w:rsidP="00614DB9">
      <w:pPr>
        <w:widowControl/>
        <w:numPr>
          <w:ilvl w:val="0"/>
          <w:numId w:val="98"/>
        </w:numPr>
        <w:autoSpaceDE/>
        <w:autoSpaceDN/>
        <w:jc w:val="both"/>
        <w:rPr>
          <w:sz w:val="28"/>
        </w:rPr>
      </w:pPr>
      <w:r>
        <w:rPr>
          <w:color w:val="000000"/>
          <w:sz w:val="28"/>
        </w:rPr>
        <w:t>профориентационные игры ( деловые игры, квесты, викторины), расширяющие знания о профессиях, способах выбора профессий, особенностях, условиях разной профессиональной деятельности;</w:t>
      </w:r>
    </w:p>
    <w:p w:rsidR="00DF119B" w:rsidRDefault="00DF119B" w:rsidP="00614DB9">
      <w:pPr>
        <w:widowControl/>
        <w:numPr>
          <w:ilvl w:val="0"/>
          <w:numId w:val="98"/>
        </w:numPr>
        <w:autoSpaceDE/>
        <w:autoSpaceDN/>
        <w:jc w:val="both"/>
        <w:rPr>
          <w:sz w:val="28"/>
        </w:rPr>
      </w:pPr>
      <w:r>
        <w:rPr>
          <w:color w:val="000000"/>
          <w:sz w:val="28"/>
        </w:rPr>
        <w:t xml:space="preserve"> на предприятия (в том числе и онлайн), в организации, дающие начальные представления о существующих профессиях и условиях работы;</w:t>
      </w:r>
    </w:p>
    <w:p w:rsidR="00DF119B" w:rsidRDefault="00DF119B" w:rsidP="00614DB9">
      <w:pPr>
        <w:widowControl/>
        <w:numPr>
          <w:ilvl w:val="0"/>
          <w:numId w:val="99"/>
        </w:numPr>
        <w:autoSpaceDE/>
        <w:autoSpaceDN/>
        <w:jc w:val="both"/>
        <w:rPr>
          <w:sz w:val="28"/>
        </w:rPr>
      </w:pPr>
      <w:r>
        <w:rPr>
          <w:color w:val="000000"/>
          <w:sz w:val="28"/>
        </w:rPr>
        <w:t>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F119B" w:rsidRDefault="00DF119B" w:rsidP="00614DB9">
      <w:pPr>
        <w:widowControl/>
        <w:numPr>
          <w:ilvl w:val="0"/>
          <w:numId w:val="100"/>
        </w:numPr>
        <w:autoSpaceDE/>
        <w:autoSpaceDN/>
        <w:jc w:val="both"/>
        <w:rPr>
          <w:sz w:val="28"/>
        </w:rPr>
      </w:pPr>
      <w:r>
        <w:rPr>
          <w:color w:val="000000"/>
          <w:sz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F119B" w:rsidRDefault="00DF119B" w:rsidP="00614DB9">
      <w:pPr>
        <w:widowControl/>
        <w:numPr>
          <w:ilvl w:val="0"/>
          <w:numId w:val="101"/>
        </w:numPr>
        <w:autoSpaceDE/>
        <w:autoSpaceDN/>
        <w:jc w:val="both"/>
        <w:rPr>
          <w:sz w:val="28"/>
        </w:rPr>
      </w:pPr>
      <w:r>
        <w:rPr>
          <w:color w:val="000000"/>
          <w:sz w:val="28"/>
        </w:rPr>
        <w:t>участие в работе всероссийских профориентационных проектов</w:t>
      </w:r>
      <w:r>
        <w:rPr>
          <w:color w:val="000000"/>
          <w:sz w:val="28"/>
          <w:highlight w:val="white"/>
        </w:rPr>
        <w:t xml:space="preserve">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6-11 классы; </w:t>
      </w:r>
      <w:r>
        <w:rPr>
          <w:color w:val="000000"/>
          <w:sz w:val="28"/>
          <w:highlight w:val="white"/>
        </w:rPr>
        <w:lastRenderedPageBreak/>
        <w:t>тестирование на платформе проекта «Билет в будущее», Всероссийские открытые уроки на портале «ПроеКТОриЯ» - 5-11 классы</w:t>
      </w:r>
      <w:r>
        <w:rPr>
          <w:color w:val="000000"/>
          <w:sz w:val="28"/>
        </w:rPr>
        <w:t>,еженедельные уроки по профориентации «Россия – мои горизонты» )</w:t>
      </w:r>
    </w:p>
    <w:p w:rsidR="00DF119B" w:rsidRDefault="00DF119B" w:rsidP="00614DB9">
      <w:pPr>
        <w:widowControl/>
        <w:numPr>
          <w:ilvl w:val="0"/>
          <w:numId w:val="102"/>
        </w:numPr>
        <w:autoSpaceDE/>
        <w:autoSpaceDN/>
        <w:jc w:val="both"/>
        <w:rPr>
          <w:sz w:val="28"/>
        </w:rPr>
      </w:pPr>
      <w:r>
        <w:rPr>
          <w:color w:val="000000"/>
          <w:sz w:val="28"/>
        </w:rPr>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F119B" w:rsidRDefault="00DF119B" w:rsidP="00DF119B">
      <w:pPr>
        <w:jc w:val="both"/>
        <w:rPr>
          <w:b/>
          <w:sz w:val="28"/>
          <w:highlight w:val="white"/>
        </w:rPr>
      </w:pPr>
    </w:p>
    <w:p w:rsidR="00DF119B" w:rsidRDefault="00DF119B" w:rsidP="00DF119B">
      <w:pPr>
        <w:jc w:val="center"/>
        <w:rPr>
          <w:b/>
          <w:sz w:val="28"/>
          <w:highlight w:val="white"/>
        </w:rPr>
      </w:pPr>
      <w:r>
        <w:rPr>
          <w:b/>
          <w:color w:val="000000"/>
          <w:sz w:val="28"/>
          <w:highlight w:val="white"/>
        </w:rPr>
        <w:t>Модуль «Детские общественные объединения»</w:t>
      </w:r>
    </w:p>
    <w:p w:rsidR="00DF119B" w:rsidRDefault="00DF119B" w:rsidP="00DF119B">
      <w:pPr>
        <w:ind w:right="120"/>
        <w:jc w:val="both"/>
        <w:rPr>
          <w:highlight w:val="white"/>
        </w:rPr>
      </w:pPr>
      <w:r>
        <w:rPr>
          <w:color w:val="000000"/>
          <w:sz w:val="28"/>
          <w:highlight w:val="white"/>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 82-ФЗ «Об общественных объединениях» (ст. 5). Воспитание в детском общественном объединении осуществляется через:</w:t>
      </w:r>
    </w:p>
    <w:p w:rsidR="00DF119B" w:rsidRDefault="00DF119B" w:rsidP="00614DB9">
      <w:pPr>
        <w:widowControl/>
        <w:numPr>
          <w:ilvl w:val="0"/>
          <w:numId w:val="103"/>
        </w:numPr>
        <w:autoSpaceDE/>
        <w:autoSpaceDN/>
        <w:spacing w:after="200" w:line="276" w:lineRule="auto"/>
      </w:pPr>
      <w:r>
        <w:rPr>
          <w:color w:val="000000"/>
          <w:sz w:val="28"/>
          <w:highlight w:val="white"/>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DF119B" w:rsidRDefault="00DF119B" w:rsidP="00614DB9">
      <w:pPr>
        <w:widowControl/>
        <w:numPr>
          <w:ilvl w:val="0"/>
          <w:numId w:val="103"/>
        </w:numPr>
        <w:autoSpaceDE/>
        <w:autoSpaceDN/>
        <w:spacing w:after="200" w:line="276" w:lineRule="auto"/>
      </w:pPr>
      <w:r>
        <w:rPr>
          <w:color w:val="000000"/>
          <w:sz w:val="28"/>
          <w:highlight w:val="white"/>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(благоустройство клумб) и др.;</w:t>
      </w:r>
    </w:p>
    <w:p w:rsidR="00DF119B" w:rsidRDefault="00DF119B" w:rsidP="00DF119B">
      <w:pPr>
        <w:jc w:val="both"/>
        <w:rPr>
          <w:highlight w:val="white"/>
        </w:rPr>
      </w:pPr>
      <w:r>
        <w:rPr>
          <w:color w:val="000000"/>
          <w:sz w:val="28"/>
          <w:highlight w:val="white"/>
        </w:rPr>
        <w:t xml:space="preserve">Первичное отделение Общероссийской общественно-государственной детско- 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w:t>
      </w:r>
      <w:r>
        <w:rPr>
          <w:color w:val="000000"/>
          <w:sz w:val="28"/>
          <w:highlight w:val="white"/>
        </w:rPr>
        <w:lastRenderedPageBreak/>
        <w:t>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w:t>
      </w:r>
    </w:p>
    <w:p w:rsidR="00DF119B" w:rsidRDefault="00DF119B" w:rsidP="00DF119B">
      <w:pPr>
        <w:jc w:val="both"/>
        <w:rPr>
          <w:highlight w:val="white"/>
        </w:rPr>
      </w:pPr>
      <w:r>
        <w:rPr>
          <w:color w:val="000000"/>
          <w:sz w:val="28"/>
          <w:highlight w:val="white"/>
        </w:rPr>
        <w:t>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DF119B" w:rsidRDefault="00DF119B" w:rsidP="00DF119B">
      <w:pPr>
        <w:jc w:val="both"/>
        <w:rPr>
          <w:highlight w:val="white"/>
        </w:rPr>
      </w:pPr>
      <w:r>
        <w:rPr>
          <w:color w:val="000000"/>
          <w:sz w:val="28"/>
          <w:highlight w:val="white"/>
        </w:rPr>
        <w:t>Одно из направлений РДДМ «Движение первых» - программа</w:t>
      </w:r>
    </w:p>
    <w:p w:rsidR="00DF119B" w:rsidRDefault="00DF119B" w:rsidP="00DF119B">
      <w:pPr>
        <w:jc w:val="both"/>
        <w:rPr>
          <w:highlight w:val="white"/>
        </w:rPr>
      </w:pPr>
      <w:r>
        <w:rPr>
          <w:color w:val="000000"/>
          <w:sz w:val="28"/>
          <w:highlight w:val="white"/>
        </w:rPr>
        <w:t>«</w:t>
      </w:r>
      <w:r>
        <w:rPr>
          <w:b/>
          <w:color w:val="000000"/>
          <w:sz w:val="28"/>
          <w:highlight w:val="white"/>
        </w:rPr>
        <w:t>Орлята России</w:t>
      </w:r>
      <w:r>
        <w:rPr>
          <w:color w:val="000000"/>
          <w:sz w:val="28"/>
          <w:highlight w:val="white"/>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Pr>
          <w:b/>
          <w:color w:val="000000"/>
          <w:sz w:val="28"/>
          <w:highlight w:val="white"/>
        </w:rPr>
        <w:t>Орлята России</w:t>
      </w:r>
      <w:r>
        <w:rPr>
          <w:color w:val="000000"/>
          <w:sz w:val="28"/>
          <w:highlight w:val="white"/>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DF119B" w:rsidRDefault="00DF119B" w:rsidP="00DF119B">
      <w:pPr>
        <w:jc w:val="both"/>
        <w:rPr>
          <w:highlight w:val="white"/>
        </w:rPr>
      </w:pPr>
      <w:r>
        <w:rPr>
          <w:color w:val="000000"/>
          <w:sz w:val="28"/>
          <w:highlight w:val="white"/>
        </w:rPr>
        <w:t>Обучающиеся принимают участие в мероприятиях и Всероссийских акциях «Дней единых действий» в таких как: </w:t>
      </w:r>
      <w:r>
        <w:rPr>
          <w:i/>
          <w:color w:val="000000"/>
          <w:sz w:val="28"/>
          <w:highlight w:val="white"/>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DF119B" w:rsidRDefault="00DF119B" w:rsidP="00DF119B">
      <w:pPr>
        <w:jc w:val="both"/>
        <w:rPr>
          <w:sz w:val="28"/>
          <w:highlight w:val="white"/>
        </w:rPr>
      </w:pPr>
      <w:r>
        <w:rPr>
          <w:color w:val="000000"/>
          <w:sz w:val="28"/>
          <w:highlight w:val="white"/>
        </w:rPr>
        <w:t>На базе школы действуют еще такие детские объединения:</w:t>
      </w:r>
    </w:p>
    <w:p w:rsidR="00DF119B" w:rsidRDefault="00DF119B" w:rsidP="00614DB9">
      <w:pPr>
        <w:widowControl/>
        <w:numPr>
          <w:ilvl w:val="0"/>
          <w:numId w:val="104"/>
        </w:numPr>
        <w:autoSpaceDE/>
        <w:autoSpaceDN/>
        <w:spacing w:line="276" w:lineRule="auto"/>
        <w:jc w:val="both"/>
        <w:rPr>
          <w:sz w:val="28"/>
          <w:highlight w:val="white"/>
        </w:rPr>
      </w:pPr>
      <w:r>
        <w:rPr>
          <w:color w:val="000000"/>
          <w:sz w:val="28"/>
          <w:highlight w:val="white"/>
        </w:rPr>
        <w:t>Юные инспектора движения</w:t>
      </w:r>
    </w:p>
    <w:p w:rsidR="00DF119B" w:rsidRDefault="00DF119B" w:rsidP="00614DB9">
      <w:pPr>
        <w:widowControl/>
        <w:numPr>
          <w:ilvl w:val="0"/>
          <w:numId w:val="104"/>
        </w:numPr>
        <w:autoSpaceDE/>
        <w:autoSpaceDN/>
        <w:spacing w:line="276" w:lineRule="auto"/>
        <w:jc w:val="both"/>
        <w:rPr>
          <w:sz w:val="28"/>
          <w:highlight w:val="white"/>
        </w:rPr>
      </w:pPr>
      <w:r>
        <w:rPr>
          <w:color w:val="000000"/>
          <w:sz w:val="28"/>
          <w:highlight w:val="white"/>
        </w:rPr>
        <w:t>Школьный спортивный клуб</w:t>
      </w:r>
    </w:p>
    <w:p w:rsidR="00DF119B" w:rsidRDefault="00DF119B" w:rsidP="00614DB9">
      <w:pPr>
        <w:widowControl/>
        <w:numPr>
          <w:ilvl w:val="0"/>
          <w:numId w:val="104"/>
        </w:numPr>
        <w:autoSpaceDE/>
        <w:autoSpaceDN/>
        <w:spacing w:line="276" w:lineRule="auto"/>
        <w:jc w:val="both"/>
        <w:rPr>
          <w:sz w:val="28"/>
          <w:highlight w:val="white"/>
        </w:rPr>
      </w:pPr>
      <w:r>
        <w:rPr>
          <w:color w:val="000000"/>
          <w:sz w:val="28"/>
          <w:highlight w:val="white"/>
        </w:rPr>
        <w:t>Совет обучающихся</w:t>
      </w:r>
    </w:p>
    <w:p w:rsidR="00DF119B" w:rsidRDefault="00DF119B" w:rsidP="00DF119B">
      <w:pPr>
        <w:jc w:val="both"/>
        <w:rPr>
          <w:sz w:val="28"/>
        </w:rPr>
      </w:pPr>
    </w:p>
    <w:p w:rsidR="00DF119B" w:rsidRDefault="00DF119B" w:rsidP="00DF119B">
      <w:pPr>
        <w:ind w:firstLine="709"/>
        <w:jc w:val="both"/>
        <w:rPr>
          <w:b/>
          <w:sz w:val="28"/>
        </w:rPr>
      </w:pPr>
    </w:p>
    <w:p w:rsidR="00DF119B" w:rsidRDefault="00DF119B" w:rsidP="00DF119B">
      <w:pPr>
        <w:ind w:firstLine="709"/>
        <w:jc w:val="both"/>
        <w:rPr>
          <w:b/>
          <w:sz w:val="28"/>
        </w:rPr>
      </w:pPr>
    </w:p>
    <w:p w:rsidR="00DF119B" w:rsidRDefault="00DF119B" w:rsidP="00DF119B">
      <w:pPr>
        <w:ind w:firstLine="709"/>
        <w:jc w:val="both"/>
        <w:rPr>
          <w:sz w:val="28"/>
        </w:rPr>
      </w:pPr>
      <w:r>
        <w:rPr>
          <w:b/>
          <w:color w:val="000000"/>
          <w:sz w:val="28"/>
        </w:rPr>
        <w:t>Дополнительные (вариативные) модули</w:t>
      </w:r>
    </w:p>
    <w:p w:rsidR="00DF119B" w:rsidRDefault="00DF119B" w:rsidP="00DF119B">
      <w:pPr>
        <w:ind w:firstLine="709"/>
        <w:jc w:val="both"/>
        <w:rPr>
          <w:sz w:val="28"/>
        </w:rPr>
      </w:pPr>
      <w:r>
        <w:rPr>
          <w:color w:val="000000"/>
          <w:sz w:val="28"/>
        </w:rPr>
        <w:t>           </w:t>
      </w:r>
      <w:r>
        <w:rPr>
          <w:b/>
          <w:color w:val="000000"/>
          <w:sz w:val="28"/>
        </w:rPr>
        <w:t xml:space="preserve">Дополнительное образование </w:t>
      </w:r>
    </w:p>
    <w:p w:rsidR="00DF119B" w:rsidRDefault="00DF119B" w:rsidP="00DF119B">
      <w:pPr>
        <w:ind w:firstLine="709"/>
        <w:jc w:val="both"/>
        <w:rPr>
          <w:sz w:val="28"/>
        </w:rPr>
      </w:pPr>
      <w:r>
        <w:rPr>
          <w:color w:val="000000"/>
          <w:sz w:val="28"/>
        </w:rPr>
        <w:t>            Дополнительное образование с сентября 2022 года в школе осуществляется через кружковую работу.           </w:t>
      </w:r>
    </w:p>
    <w:p w:rsidR="00DF119B" w:rsidRDefault="00DF119B" w:rsidP="00DF119B">
      <w:pPr>
        <w:ind w:firstLine="709"/>
        <w:jc w:val="both"/>
        <w:rPr>
          <w:sz w:val="28"/>
        </w:rPr>
      </w:pPr>
      <w:r>
        <w:rPr>
          <w:color w:val="000000"/>
          <w:sz w:val="28"/>
        </w:rPr>
        <w:t xml:space="preserve"> Работа занятий по программам дополнительного образования позволяет:</w:t>
      </w:r>
    </w:p>
    <w:p w:rsidR="00DF119B" w:rsidRDefault="00DF119B" w:rsidP="00DF119B">
      <w:pPr>
        <w:ind w:firstLine="709"/>
        <w:jc w:val="both"/>
        <w:rPr>
          <w:sz w:val="28"/>
        </w:rPr>
      </w:pPr>
      <w:r>
        <w:rPr>
          <w:color w:val="000000"/>
          <w:sz w:val="28"/>
        </w:rPr>
        <w:t xml:space="preserve">-формировать условия для повышения качества общего образования, </w:t>
      </w:r>
    </w:p>
    <w:p w:rsidR="00DF119B" w:rsidRDefault="00DF119B" w:rsidP="00DF119B">
      <w:pPr>
        <w:ind w:firstLine="709"/>
        <w:jc w:val="both"/>
        <w:rPr>
          <w:sz w:val="28"/>
        </w:rPr>
      </w:pPr>
      <w:r>
        <w:rPr>
          <w:color w:val="000000"/>
          <w:sz w:val="28"/>
        </w:rPr>
        <w:t>-повышения квалификации педагогических работников и расширения практического содержания реализуемых образовательных программ;</w:t>
      </w:r>
    </w:p>
    <w:p w:rsidR="00DF119B" w:rsidRDefault="00DF119B" w:rsidP="00DF119B">
      <w:pPr>
        <w:ind w:firstLine="709"/>
        <w:jc w:val="both"/>
        <w:rPr>
          <w:sz w:val="28"/>
        </w:rPr>
      </w:pPr>
      <w:r>
        <w:rPr>
          <w:color w:val="000000"/>
          <w:sz w:val="28"/>
        </w:rPr>
        <w:t>-разнообразить занятия внеурочной деятельности;</w:t>
      </w:r>
    </w:p>
    <w:p w:rsidR="00DF119B" w:rsidRDefault="00DF119B" w:rsidP="00DF119B">
      <w:pPr>
        <w:ind w:firstLine="709"/>
        <w:jc w:val="both"/>
        <w:rPr>
          <w:sz w:val="28"/>
        </w:rPr>
      </w:pPr>
      <w:r>
        <w:rPr>
          <w:color w:val="000000"/>
          <w:sz w:val="28"/>
        </w:rPr>
        <w:t>- развивать проектную и исследовательскую деятельность, сетевое взаимодействие со школами района.</w:t>
      </w:r>
    </w:p>
    <w:p w:rsidR="00DF119B" w:rsidRDefault="00DF119B" w:rsidP="00DF119B">
      <w:pPr>
        <w:ind w:firstLine="709"/>
        <w:jc w:val="both"/>
        <w:rPr>
          <w:sz w:val="28"/>
        </w:rPr>
      </w:pPr>
      <w:r>
        <w:rPr>
          <w:color w:val="000000"/>
          <w:sz w:val="28"/>
        </w:rPr>
        <w:t>            На базе школы  реализуется 13 дополнительных общеобразовательных общеразвивающих   программ:</w:t>
      </w:r>
    </w:p>
    <w:p w:rsidR="00DF119B" w:rsidRDefault="00DF119B" w:rsidP="00DF119B">
      <w:pPr>
        <w:ind w:firstLine="709"/>
        <w:jc w:val="both"/>
        <w:rPr>
          <w:sz w:val="28"/>
        </w:rPr>
      </w:pPr>
    </w:p>
    <w:tbl>
      <w:tblPr>
        <w:tblW w:w="0" w:type="auto"/>
        <w:tblInd w:w="-108" w:type="dxa"/>
        <w:tblLayout w:type="fixed"/>
        <w:tblCellMar>
          <w:top w:w="15" w:type="dxa"/>
          <w:left w:w="15" w:type="dxa"/>
          <w:bottom w:w="15" w:type="dxa"/>
          <w:right w:w="15" w:type="dxa"/>
        </w:tblCellMar>
        <w:tblLook w:val="04A0"/>
      </w:tblPr>
      <w:tblGrid>
        <w:gridCol w:w="903"/>
        <w:gridCol w:w="6125"/>
        <w:gridCol w:w="2969"/>
      </w:tblGrid>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0"/>
              </w:rPr>
            </w:pPr>
            <w:r>
              <w:rPr>
                <w:b/>
                <w:color w:val="000000"/>
                <w:sz w:val="24"/>
              </w:rPr>
              <w:t>№ п/п</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0"/>
              </w:rPr>
            </w:pPr>
            <w:r>
              <w:rPr>
                <w:b/>
                <w:color w:val="000000"/>
                <w:sz w:val="24"/>
              </w:rPr>
              <w:t>Программа</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0"/>
              </w:rPr>
            </w:pPr>
            <w:r>
              <w:rPr>
                <w:b/>
                <w:color w:val="000000"/>
                <w:sz w:val="24"/>
              </w:rPr>
              <w:t>Направленность</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1</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Спортивные игры</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 xml:space="preserve">Спортивно - </w:t>
            </w:r>
            <w:r>
              <w:rPr>
                <w:color w:val="000000"/>
                <w:sz w:val="28"/>
              </w:rPr>
              <w:lastRenderedPageBreak/>
              <w:t>оздоровительная</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lastRenderedPageBreak/>
              <w:t>2</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Волейбол</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Спортивно - оздоровительная</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3</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Футбол</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Спортивно - оздоровительная</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4</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Легкая атлетика</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Спортивно - оздоровительная</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5</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Юный спасатель</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Спортивно - оздоровительная</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6</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Баскетбол</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Спортивно - оздоровительная</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7</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Драмкружок</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художественное</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8</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Оригами</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художественное</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color w:val="000000"/>
                <w:sz w:val="28"/>
              </w:rPr>
              <w:t>9</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Сувениры своими руками</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художественное</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10</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Вязание</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художественное</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11</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Дорога интереса и креатива</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Социально-гуманитарное</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12</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Школа туризма</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Социально-гуманитарное</w:t>
            </w:r>
          </w:p>
        </w:tc>
      </w:tr>
      <w:tr w:rsidR="00DF119B" w:rsidTr="008E715B">
        <w:tc>
          <w:tcPr>
            <w:tcW w:w="9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13</w:t>
            </w:r>
          </w:p>
        </w:tc>
        <w:tc>
          <w:tcPr>
            <w:tcW w:w="61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r>
              <w:rPr>
                <w:sz w:val="28"/>
              </w:rPr>
              <w:t>Школа волонтёрства</w:t>
            </w:r>
          </w:p>
        </w:tc>
        <w:tc>
          <w:tcPr>
            <w:tcW w:w="2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Социально-гуманитарное</w:t>
            </w:r>
          </w:p>
        </w:tc>
      </w:tr>
    </w:tbl>
    <w:p w:rsidR="00DF119B" w:rsidRDefault="00DF119B" w:rsidP="00DF119B">
      <w:pPr>
        <w:ind w:firstLine="709"/>
        <w:jc w:val="both"/>
        <w:rPr>
          <w:b/>
          <w:sz w:val="28"/>
        </w:rPr>
      </w:pPr>
    </w:p>
    <w:p w:rsidR="00DF119B" w:rsidRDefault="00DF119B" w:rsidP="00DF119B">
      <w:pPr>
        <w:tabs>
          <w:tab w:val="left" w:pos="7110"/>
        </w:tabs>
        <w:ind w:firstLine="709"/>
        <w:jc w:val="center"/>
        <w:rPr>
          <w:sz w:val="28"/>
        </w:rPr>
      </w:pPr>
    </w:p>
    <w:p w:rsidR="00DF119B" w:rsidRDefault="00DF119B" w:rsidP="00DF119B">
      <w:pPr>
        <w:ind w:firstLine="709"/>
        <w:jc w:val="center"/>
        <w:rPr>
          <w:b/>
          <w:sz w:val="28"/>
        </w:rPr>
      </w:pPr>
      <w:r>
        <w:rPr>
          <w:b/>
          <w:color w:val="000000"/>
          <w:sz w:val="28"/>
        </w:rPr>
        <w:t>Волонтерство</w:t>
      </w:r>
    </w:p>
    <w:p w:rsidR="00DF119B" w:rsidRDefault="00DF119B" w:rsidP="00DF119B">
      <w:pPr>
        <w:ind w:firstLine="709"/>
        <w:jc w:val="center"/>
        <w:rPr>
          <w:b/>
          <w:i/>
          <w:sz w:val="28"/>
        </w:rPr>
      </w:pPr>
    </w:p>
    <w:p w:rsidR="00DF119B" w:rsidRDefault="00DF119B" w:rsidP="00DF119B">
      <w:pPr>
        <w:ind w:firstLine="709"/>
        <w:jc w:val="both"/>
        <w:rPr>
          <w:sz w:val="28"/>
        </w:rPr>
      </w:pPr>
      <w:r>
        <w:rPr>
          <w:color w:val="000000"/>
          <w:sz w:val="28"/>
        </w:rPr>
        <w:t>           В школе  действует  волонтерское движение. Это участие школьников в социально значимой деятельности на благо конкретных людей и социального окружения. Волонтерство позволяет проявить такие качества, как внимание, забота, милосердие, доброта, помогает развивать коммуникативную культуру, умение общаться, сопереживать.</w:t>
      </w:r>
    </w:p>
    <w:p w:rsidR="00DF119B" w:rsidRDefault="00DF119B" w:rsidP="00DF119B">
      <w:pPr>
        <w:ind w:firstLine="709"/>
        <w:jc w:val="both"/>
        <w:rPr>
          <w:sz w:val="28"/>
        </w:rPr>
      </w:pPr>
      <w:r>
        <w:rPr>
          <w:color w:val="000000"/>
          <w:sz w:val="28"/>
        </w:rPr>
        <w:t>Воспитательный потенциал реализуется:</w:t>
      </w:r>
    </w:p>
    <w:p w:rsidR="00DF119B" w:rsidRDefault="00DF119B" w:rsidP="00614DB9">
      <w:pPr>
        <w:widowControl/>
        <w:numPr>
          <w:ilvl w:val="0"/>
          <w:numId w:val="105"/>
        </w:numPr>
        <w:autoSpaceDE/>
        <w:autoSpaceDN/>
        <w:ind w:left="0" w:firstLine="709"/>
        <w:jc w:val="both"/>
        <w:rPr>
          <w:sz w:val="28"/>
        </w:rPr>
      </w:pPr>
      <w:r>
        <w:rPr>
          <w:b/>
          <w:color w:val="000000"/>
          <w:sz w:val="28"/>
        </w:rPr>
        <w:t>на внешкольном уровне: </w:t>
      </w:r>
      <w:r>
        <w:rPr>
          <w:color w:val="000000"/>
          <w:sz w:val="28"/>
        </w:rPr>
        <w:t>посильная помощь, оказываемая школьниками пожилым жителям деревень, экологические десанты в природу, акции по поздравлению пожилых людей с праздниками, благотворительные акции, акция  «Бессмертный полк» 9 мая.</w:t>
      </w:r>
    </w:p>
    <w:p w:rsidR="00DF119B" w:rsidRDefault="00DF119B" w:rsidP="00614DB9">
      <w:pPr>
        <w:widowControl/>
        <w:numPr>
          <w:ilvl w:val="0"/>
          <w:numId w:val="105"/>
        </w:numPr>
        <w:autoSpaceDE/>
        <w:autoSpaceDN/>
        <w:ind w:left="0" w:right="176" w:firstLine="709"/>
        <w:jc w:val="both"/>
        <w:rPr>
          <w:sz w:val="28"/>
        </w:rPr>
      </w:pPr>
      <w:r>
        <w:rPr>
          <w:b/>
          <w:color w:val="000000"/>
          <w:sz w:val="28"/>
        </w:rPr>
        <w:t>на школьном уровне: </w:t>
      </w:r>
      <w:r>
        <w:rPr>
          <w:color w:val="000000"/>
          <w:sz w:val="28"/>
        </w:rPr>
        <w:t xml:space="preserve"> Весенняя Неделя Добра, Трудовые  и экологические десанты.</w:t>
      </w:r>
    </w:p>
    <w:p w:rsidR="00DF119B" w:rsidRDefault="00DF119B" w:rsidP="00DF119B">
      <w:pPr>
        <w:ind w:firstLine="709"/>
        <w:jc w:val="both"/>
        <w:rPr>
          <w:sz w:val="28"/>
        </w:rPr>
      </w:pPr>
      <w:r>
        <w:rPr>
          <w:color w:val="000000"/>
          <w:sz w:val="28"/>
        </w:rPr>
        <w:t>   </w:t>
      </w:r>
    </w:p>
    <w:p w:rsidR="00DF119B" w:rsidRDefault="00DF119B" w:rsidP="00DF119B">
      <w:pPr>
        <w:ind w:firstLine="709"/>
        <w:jc w:val="center"/>
        <w:rPr>
          <w:b/>
          <w:sz w:val="28"/>
        </w:rPr>
      </w:pPr>
      <w:r>
        <w:rPr>
          <w:b/>
          <w:sz w:val="28"/>
        </w:rPr>
        <w:t>Школьные медиа</w:t>
      </w:r>
    </w:p>
    <w:p w:rsidR="00DF119B" w:rsidRDefault="00DF119B" w:rsidP="00DF119B">
      <w:pPr>
        <w:ind w:firstLine="709"/>
        <w:jc w:val="center"/>
        <w:rPr>
          <w:b/>
          <w:sz w:val="28"/>
        </w:rPr>
      </w:pPr>
    </w:p>
    <w:p w:rsidR="00DF119B" w:rsidRDefault="00DF119B" w:rsidP="00DF119B">
      <w:pPr>
        <w:ind w:firstLine="709"/>
        <w:jc w:val="both"/>
        <w:rPr>
          <w:sz w:val="28"/>
        </w:rPr>
      </w:pPr>
      <w:r>
        <w:rPr>
          <w:color w:val="000000"/>
          <w:sz w:val="28"/>
        </w:rPr>
        <w:t xml:space="preserve"> В школе организован Медиа центр. 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обучающихся. Основа деятельности медиа в школе – творческая самоорганизация ребенка через </w:t>
      </w:r>
      <w:r>
        <w:rPr>
          <w:color w:val="000000"/>
          <w:sz w:val="28"/>
        </w:rPr>
        <w:lastRenderedPageBreak/>
        <w:t>свободный выбор им форм деятельности редакционного коллектива на принципах взаимного уважения, коллективного и личного интереса.</w:t>
      </w:r>
    </w:p>
    <w:p w:rsidR="00DF119B" w:rsidRDefault="00DF119B" w:rsidP="00DF119B">
      <w:pPr>
        <w:ind w:firstLine="709"/>
        <w:jc w:val="both"/>
        <w:rPr>
          <w:sz w:val="28"/>
        </w:rPr>
      </w:pPr>
      <w:r>
        <w:rPr>
          <w:color w:val="000000"/>
          <w:sz w:val="28"/>
        </w:rPr>
        <w:t xml:space="preserve">Содержанием деятельности педагога, курирующего школьные медиа, является организация сотрудничества с детьми и детей друг с другом внутри творческого объединения, выстраивание отношений доверия, взаимопомощи, взаимодействия в реальном общественно-значимом деле, позволяющих: </w:t>
      </w:r>
    </w:p>
    <w:p w:rsidR="00DF119B" w:rsidRDefault="00DF119B" w:rsidP="00DF119B">
      <w:pPr>
        <w:ind w:firstLine="709"/>
        <w:jc w:val="both"/>
        <w:rPr>
          <w:sz w:val="28"/>
        </w:rPr>
      </w:pPr>
      <w:r>
        <w:rPr>
          <w:color w:val="000000"/>
          <w:sz w:val="28"/>
        </w:rPr>
        <w:t xml:space="preserve">а) взрослому - реализовать свой личностный потенциал (передать детям социальный, профессиональный, творческий опыт); </w:t>
      </w:r>
    </w:p>
    <w:p w:rsidR="00DF119B" w:rsidRDefault="00DF119B" w:rsidP="00DF119B">
      <w:pPr>
        <w:ind w:firstLine="709"/>
        <w:jc w:val="both"/>
        <w:rPr>
          <w:sz w:val="28"/>
        </w:rPr>
      </w:pPr>
      <w:r>
        <w:rPr>
          <w:color w:val="000000"/>
          <w:sz w:val="28"/>
        </w:rPr>
        <w:t>б) ребенку - обрести уверенность в своих силах, проявить творческое «Я», получить поддержку взрослого, что позитивно влияет на развитие его личности и формирование мировоззрения.</w:t>
      </w:r>
    </w:p>
    <w:p w:rsidR="00DF119B" w:rsidRDefault="00DF119B" w:rsidP="00DF119B">
      <w:pPr>
        <w:ind w:firstLine="709"/>
        <w:jc w:val="both"/>
        <w:rPr>
          <w:sz w:val="28"/>
        </w:rPr>
      </w:pPr>
      <w:r>
        <w:rPr>
          <w:color w:val="000000"/>
          <w:sz w:val="28"/>
        </w:rPr>
        <w:t>Воспитательный потенциал школьных медиа реализуется в рамках следующих видов и форм деятельности:</w:t>
      </w:r>
    </w:p>
    <w:p w:rsidR="00DF119B" w:rsidRDefault="00DF119B" w:rsidP="00614DB9">
      <w:pPr>
        <w:widowControl/>
        <w:numPr>
          <w:ilvl w:val="0"/>
          <w:numId w:val="106"/>
        </w:numPr>
        <w:autoSpaceDE/>
        <w:autoSpaceDN/>
        <w:jc w:val="both"/>
        <w:rPr>
          <w:sz w:val="28"/>
        </w:rPr>
      </w:pPr>
      <w:r>
        <w:rPr>
          <w:color w:val="000000"/>
          <w:sz w:val="28"/>
        </w:rPr>
        <w:t>газета «Школьная газета», на страницах которой разновозрастный редакционный совет подростков, старшеклассников и консультирующих их взрослых освещает  наиболее интересные моменты жизни школы, популяризирует общешкольные ключевые дела, мероприятия,  размещает созданные детьми рассказы, стихи, репортажи;</w:t>
      </w:r>
    </w:p>
    <w:p w:rsidR="00DF119B" w:rsidRDefault="00DF119B" w:rsidP="00614DB9">
      <w:pPr>
        <w:widowControl/>
        <w:numPr>
          <w:ilvl w:val="0"/>
          <w:numId w:val="107"/>
        </w:numPr>
        <w:autoSpaceDE/>
        <w:autoSpaceDN/>
        <w:jc w:val="both"/>
        <w:rPr>
          <w:sz w:val="28"/>
        </w:rPr>
      </w:pPr>
      <w:r>
        <w:rPr>
          <w:color w:val="000000"/>
          <w:sz w:val="28"/>
        </w:rPr>
        <w:t>Интернет –группа -разновозрастное сообщество обучающихся и педагогов, поддерживающее группу в социальных сетях с целью освещения деятельности школы в информационном пространстве, привлечения внимания общественности и организации виртуальной диалоговой площадки, на которой детьми, учителями и родителями могут открыто обсуждаться значимые для школы вопросы;</w:t>
      </w:r>
    </w:p>
    <w:p w:rsidR="00DF119B" w:rsidRDefault="00DF119B" w:rsidP="00614DB9">
      <w:pPr>
        <w:widowControl/>
        <w:numPr>
          <w:ilvl w:val="0"/>
          <w:numId w:val="108"/>
        </w:numPr>
        <w:autoSpaceDE/>
        <w:autoSpaceDN/>
        <w:jc w:val="both"/>
        <w:rPr>
          <w:sz w:val="28"/>
        </w:rPr>
      </w:pPr>
      <w:r>
        <w:rPr>
          <w:color w:val="000000"/>
          <w:sz w:val="28"/>
        </w:rPr>
        <w:t>школьная киностудия,  которая освещает интересные, важные и значимые события школы, создает ролики, видеосюжеты к  праздникам, конкурсам  с акцентом на этическое, эстетическое, патриотическое просвещение аудитории</w:t>
      </w:r>
    </w:p>
    <w:p w:rsidR="00DF119B" w:rsidRDefault="00DF119B" w:rsidP="00DF119B">
      <w:pPr>
        <w:jc w:val="both"/>
        <w:rPr>
          <w:sz w:val="28"/>
        </w:rPr>
      </w:pPr>
    </w:p>
    <w:p w:rsidR="00DF119B" w:rsidRDefault="00DF119B" w:rsidP="00DF119B">
      <w:pPr>
        <w:jc w:val="both"/>
        <w:rPr>
          <w:sz w:val="28"/>
        </w:rPr>
      </w:pPr>
    </w:p>
    <w:p w:rsidR="00DF119B" w:rsidRDefault="00DF119B" w:rsidP="00DF119B">
      <w:pPr>
        <w:jc w:val="both"/>
        <w:rPr>
          <w:sz w:val="28"/>
        </w:rPr>
      </w:pPr>
    </w:p>
    <w:p w:rsidR="00DF119B" w:rsidRDefault="00DF119B" w:rsidP="00DF119B">
      <w:pPr>
        <w:jc w:val="both"/>
        <w:rPr>
          <w:sz w:val="28"/>
        </w:rPr>
      </w:pPr>
    </w:p>
    <w:p w:rsidR="00DF119B" w:rsidRDefault="00DF119B" w:rsidP="00DF119B">
      <w:pPr>
        <w:jc w:val="both"/>
        <w:rPr>
          <w:sz w:val="28"/>
        </w:rPr>
      </w:pPr>
    </w:p>
    <w:p w:rsidR="00DF119B" w:rsidRDefault="00DF119B" w:rsidP="00DF119B">
      <w:pPr>
        <w:jc w:val="both"/>
        <w:rPr>
          <w:sz w:val="28"/>
        </w:rPr>
      </w:pPr>
    </w:p>
    <w:p w:rsidR="00DF119B" w:rsidRDefault="00DF119B" w:rsidP="00DF119B">
      <w:pPr>
        <w:jc w:val="both"/>
        <w:rPr>
          <w:sz w:val="28"/>
        </w:rPr>
      </w:pPr>
    </w:p>
    <w:p w:rsidR="00DF119B" w:rsidRDefault="00DF119B" w:rsidP="00DF119B">
      <w:pPr>
        <w:jc w:val="both"/>
        <w:rPr>
          <w:sz w:val="28"/>
        </w:rPr>
      </w:pPr>
    </w:p>
    <w:p w:rsidR="00DF119B" w:rsidRDefault="00DF119B" w:rsidP="00DF119B">
      <w:pPr>
        <w:jc w:val="both"/>
        <w:rPr>
          <w:sz w:val="28"/>
        </w:rPr>
      </w:pPr>
    </w:p>
    <w:p w:rsidR="00DF119B" w:rsidRDefault="00DF119B" w:rsidP="00DF119B">
      <w:pPr>
        <w:jc w:val="both"/>
        <w:rPr>
          <w:sz w:val="28"/>
        </w:rPr>
      </w:pPr>
    </w:p>
    <w:p w:rsidR="00DF119B" w:rsidRDefault="00DF119B" w:rsidP="00DF119B">
      <w:pPr>
        <w:jc w:val="both"/>
        <w:rPr>
          <w:sz w:val="28"/>
        </w:rPr>
      </w:pPr>
    </w:p>
    <w:p w:rsidR="00DF119B" w:rsidRDefault="00DF119B" w:rsidP="00DF119B">
      <w:pPr>
        <w:jc w:val="both"/>
        <w:rPr>
          <w:sz w:val="28"/>
        </w:rPr>
      </w:pPr>
    </w:p>
    <w:p w:rsidR="00DF119B" w:rsidRDefault="00DF119B" w:rsidP="00DF119B">
      <w:pPr>
        <w:ind w:firstLine="709"/>
        <w:jc w:val="center"/>
        <w:rPr>
          <w:b/>
          <w:sz w:val="28"/>
        </w:rPr>
      </w:pPr>
      <w:r>
        <w:rPr>
          <w:b/>
          <w:color w:val="000000"/>
          <w:sz w:val="28"/>
        </w:rPr>
        <w:t>Раздел III. ОРГАНИЗАЦИОННЫЙ</w:t>
      </w:r>
    </w:p>
    <w:p w:rsidR="00DF119B" w:rsidRDefault="00DF119B" w:rsidP="00DF119B">
      <w:pPr>
        <w:ind w:firstLine="709"/>
        <w:jc w:val="center"/>
        <w:rPr>
          <w:sz w:val="28"/>
        </w:rPr>
      </w:pPr>
    </w:p>
    <w:p w:rsidR="00DF119B" w:rsidRDefault="00DF119B" w:rsidP="00DF119B">
      <w:pPr>
        <w:ind w:firstLine="709"/>
        <w:jc w:val="center"/>
        <w:rPr>
          <w:b/>
          <w:sz w:val="28"/>
        </w:rPr>
      </w:pPr>
      <w:r>
        <w:rPr>
          <w:b/>
          <w:color w:val="000000"/>
          <w:sz w:val="28"/>
        </w:rPr>
        <w:t>3.1 Кадровое обеспечение</w:t>
      </w:r>
    </w:p>
    <w:p w:rsidR="00DF119B" w:rsidRDefault="00DF119B" w:rsidP="00DF119B">
      <w:pPr>
        <w:ind w:firstLine="709"/>
        <w:jc w:val="center"/>
        <w:rPr>
          <w:sz w:val="28"/>
        </w:rPr>
      </w:pPr>
    </w:p>
    <w:p w:rsidR="00DF119B" w:rsidRDefault="00DF119B" w:rsidP="00DF119B">
      <w:pPr>
        <w:ind w:firstLine="709"/>
        <w:jc w:val="both"/>
        <w:rPr>
          <w:sz w:val="28"/>
        </w:rPr>
      </w:pPr>
      <w:r>
        <w:rPr>
          <w:color w:val="000000"/>
          <w:sz w:val="28"/>
        </w:rPr>
        <w:t xml:space="preserve">    Для кадрового потенциала школы характерна стабильность состава. Все педагоги — специалисты с большим опытом педагогической деятельности. </w:t>
      </w:r>
      <w:r>
        <w:rPr>
          <w:color w:val="000000"/>
          <w:sz w:val="28"/>
        </w:rPr>
        <w:lastRenderedPageBreak/>
        <w:t>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DF119B" w:rsidRDefault="00DF119B" w:rsidP="00DF119B">
      <w:pPr>
        <w:ind w:firstLine="709"/>
        <w:jc w:val="both"/>
        <w:rPr>
          <w:sz w:val="28"/>
        </w:rPr>
      </w:pPr>
      <w:r>
        <w:rPr>
          <w:color w:val="000000"/>
          <w:sz w:val="28"/>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DF119B" w:rsidRDefault="00DF119B" w:rsidP="00DF119B">
      <w:pPr>
        <w:ind w:firstLine="709"/>
        <w:jc w:val="both"/>
        <w:rPr>
          <w:sz w:val="28"/>
        </w:rPr>
      </w:pPr>
      <w:r>
        <w:rPr>
          <w:color w:val="000000"/>
          <w:sz w:val="28"/>
        </w:rPr>
        <w:t>Педагоги регулярно повышают педагогическое мастерство через:</w:t>
      </w:r>
    </w:p>
    <w:p w:rsidR="00DF119B" w:rsidRDefault="00DF119B" w:rsidP="00DF119B">
      <w:pPr>
        <w:ind w:firstLine="709"/>
        <w:jc w:val="both"/>
        <w:rPr>
          <w:sz w:val="28"/>
        </w:rPr>
      </w:pPr>
      <w:r>
        <w:rPr>
          <w:color w:val="000000"/>
          <w:sz w:val="28"/>
        </w:rPr>
        <w:t>-курсы повышения квалификации;</w:t>
      </w:r>
    </w:p>
    <w:p w:rsidR="00DF119B" w:rsidRDefault="00DF119B" w:rsidP="00DF119B">
      <w:pPr>
        <w:ind w:firstLine="709"/>
        <w:jc w:val="both"/>
        <w:rPr>
          <w:sz w:val="28"/>
        </w:rPr>
      </w:pPr>
      <w:r>
        <w:rPr>
          <w:color w:val="000000"/>
          <w:sz w:val="28"/>
        </w:rPr>
        <w:t>-  регулярное проведение и участие в семинарах, вебинарах, научно-практических конференциях;</w:t>
      </w:r>
    </w:p>
    <w:p w:rsidR="00DF119B" w:rsidRDefault="00DF119B" w:rsidP="00DF119B">
      <w:pPr>
        <w:ind w:firstLine="709"/>
        <w:jc w:val="both"/>
        <w:rPr>
          <w:sz w:val="28"/>
        </w:rPr>
      </w:pPr>
      <w:r>
        <w:rPr>
          <w:color w:val="000000"/>
          <w:sz w:val="28"/>
        </w:rPr>
        <w:t>- изучение научно-методической литературы;</w:t>
      </w:r>
    </w:p>
    <w:p w:rsidR="00DF119B" w:rsidRDefault="00DF119B" w:rsidP="00DF119B">
      <w:pPr>
        <w:ind w:firstLine="709"/>
        <w:jc w:val="both"/>
        <w:rPr>
          <w:sz w:val="28"/>
        </w:rPr>
      </w:pPr>
      <w:r>
        <w:rPr>
          <w:color w:val="000000"/>
          <w:sz w:val="28"/>
        </w:rPr>
        <w:t>-  знакомство с передовыми научными разработками и российским опытом.</w:t>
      </w:r>
    </w:p>
    <w:p w:rsidR="00DF119B" w:rsidRDefault="00DF119B" w:rsidP="00DF119B">
      <w:pPr>
        <w:ind w:firstLine="709"/>
        <w:jc w:val="both"/>
        <w:rPr>
          <w:sz w:val="28"/>
        </w:rPr>
      </w:pPr>
      <w:r>
        <w:rPr>
          <w:color w:val="000000"/>
          <w:sz w:val="28"/>
        </w:rPr>
        <w:t>   Ведется работа школьного методического объединения классных руководителей.</w:t>
      </w:r>
    </w:p>
    <w:p w:rsidR="00DF119B" w:rsidRDefault="00DF119B" w:rsidP="00DF119B">
      <w:pPr>
        <w:ind w:firstLine="709"/>
        <w:jc w:val="both"/>
        <w:rPr>
          <w:sz w:val="28"/>
        </w:rPr>
      </w:pPr>
      <w:r>
        <w:rPr>
          <w:color w:val="000000"/>
          <w:sz w:val="28"/>
        </w:rPr>
        <w:t>    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социальный педагог,классные руководители (14 человек), педагоги – предметники (18 человек)</w:t>
      </w:r>
    </w:p>
    <w:p w:rsidR="00DF119B" w:rsidRDefault="00DF119B" w:rsidP="00DF119B">
      <w:pPr>
        <w:ind w:firstLine="709"/>
        <w:jc w:val="both"/>
        <w:rPr>
          <w:sz w:val="28"/>
        </w:rPr>
      </w:pPr>
      <w:r>
        <w:rPr>
          <w:b/>
          <w:color w:val="000000"/>
          <w:sz w:val="28"/>
        </w:rPr>
        <w:t>3.2 Нормативно-методическое обеспечение</w:t>
      </w:r>
    </w:p>
    <w:p w:rsidR="00DF119B" w:rsidRDefault="00DF119B" w:rsidP="00DF119B">
      <w:pPr>
        <w:ind w:firstLine="709"/>
        <w:jc w:val="both"/>
        <w:rPr>
          <w:sz w:val="28"/>
        </w:rPr>
      </w:pPr>
      <w:r>
        <w:rPr>
          <w:color w:val="000000"/>
          <w:sz w:val="28"/>
        </w:rPr>
        <w:t>Школьные нормативно-правовые акты по вопросам воспитательной деятельности </w:t>
      </w:r>
      <w:r>
        <w:t>https://bgsch.siteedu.ru/</w:t>
      </w:r>
    </w:p>
    <w:p w:rsidR="00DF119B" w:rsidRDefault="00DF119B" w:rsidP="00DF119B">
      <w:pPr>
        <w:ind w:firstLine="709"/>
        <w:jc w:val="both"/>
        <w:rPr>
          <w:sz w:val="28"/>
        </w:rPr>
      </w:pPr>
    </w:p>
    <w:p w:rsidR="008E715B" w:rsidRPr="008E715B" w:rsidRDefault="0001699B" w:rsidP="00DF119B">
      <w:pPr>
        <w:ind w:firstLine="709"/>
        <w:jc w:val="both"/>
        <w:rPr>
          <w:u w:val="single"/>
        </w:rPr>
      </w:pPr>
      <w:hyperlink r:id="rId195" w:history="1">
        <w:r w:rsidR="008E715B" w:rsidRPr="008E715B">
          <w:rPr>
            <w:sz w:val="28"/>
            <w:u w:val="single"/>
          </w:rPr>
          <w:t>Устав</w:t>
        </w:r>
        <w:r w:rsidR="008E715B">
          <w:rPr>
            <w:sz w:val="28"/>
            <w:u w:val="single"/>
          </w:rPr>
          <w:t>-</w:t>
        </w:r>
        <w:r w:rsidR="00DF119B" w:rsidRPr="008E715B">
          <w:rPr>
            <w:sz w:val="28"/>
            <w:u w:val="single"/>
          </w:rPr>
          <w:t>школы</w:t>
        </w:r>
      </w:hyperlink>
      <w:r w:rsidR="00DF119B" w:rsidRPr="008E715B">
        <w:rPr>
          <w:sz w:val="28"/>
          <w:u w:val="single"/>
        </w:rPr>
        <w:br/>
      </w:r>
    </w:p>
    <w:p w:rsidR="008E715B" w:rsidRPr="008E715B" w:rsidRDefault="008E715B" w:rsidP="00DF119B">
      <w:pPr>
        <w:ind w:firstLine="709"/>
        <w:jc w:val="both"/>
        <w:rPr>
          <w:u w:val="single"/>
        </w:rPr>
      </w:pPr>
    </w:p>
    <w:p w:rsidR="008E715B" w:rsidRDefault="008E715B" w:rsidP="00DF119B">
      <w:pPr>
        <w:ind w:firstLine="709"/>
        <w:jc w:val="both"/>
      </w:pPr>
    </w:p>
    <w:p w:rsidR="00DF119B" w:rsidRDefault="0001699B" w:rsidP="00DF119B">
      <w:pPr>
        <w:ind w:firstLine="709"/>
        <w:jc w:val="both"/>
        <w:rPr>
          <w:sz w:val="28"/>
          <w:u w:val="single"/>
        </w:rPr>
      </w:pPr>
      <w:hyperlink r:id="rId196" w:history="1">
        <w:r w:rsidR="00DF119B">
          <w:rPr>
            <w:sz w:val="28"/>
            <w:u w:val="single"/>
          </w:rPr>
          <w:t>Локальные акты:</w:t>
        </w:r>
      </w:hyperlink>
    </w:p>
    <w:p w:rsidR="00DF119B" w:rsidRDefault="00DF119B" w:rsidP="00614DB9">
      <w:pPr>
        <w:widowControl/>
        <w:numPr>
          <w:ilvl w:val="0"/>
          <w:numId w:val="109"/>
        </w:numPr>
        <w:autoSpaceDE/>
        <w:autoSpaceDN/>
        <w:ind w:left="0" w:firstLine="709"/>
        <w:jc w:val="both"/>
        <w:rPr>
          <w:sz w:val="28"/>
        </w:rPr>
      </w:pPr>
      <w:r>
        <w:rPr>
          <w:color w:val="000000"/>
          <w:sz w:val="28"/>
        </w:rPr>
        <w:t>Положение о Совете обучающихся</w:t>
      </w:r>
    </w:p>
    <w:p w:rsidR="00DF119B" w:rsidRDefault="00DF119B" w:rsidP="00614DB9">
      <w:pPr>
        <w:widowControl/>
        <w:numPr>
          <w:ilvl w:val="0"/>
          <w:numId w:val="109"/>
        </w:numPr>
        <w:autoSpaceDE/>
        <w:autoSpaceDN/>
        <w:ind w:left="0" w:firstLine="709"/>
        <w:jc w:val="both"/>
        <w:rPr>
          <w:sz w:val="28"/>
        </w:rPr>
      </w:pPr>
      <w:r>
        <w:rPr>
          <w:color w:val="000000"/>
          <w:sz w:val="28"/>
        </w:rPr>
        <w:t>Положение о методическом объединении классных руководителей</w:t>
      </w:r>
    </w:p>
    <w:p w:rsidR="00DF119B" w:rsidRDefault="00DF119B" w:rsidP="00614DB9">
      <w:pPr>
        <w:widowControl/>
        <w:numPr>
          <w:ilvl w:val="0"/>
          <w:numId w:val="109"/>
        </w:numPr>
        <w:autoSpaceDE/>
        <w:autoSpaceDN/>
        <w:ind w:left="0" w:firstLine="709"/>
        <w:jc w:val="both"/>
        <w:rPr>
          <w:sz w:val="28"/>
        </w:rPr>
      </w:pPr>
      <w:r>
        <w:rPr>
          <w:color w:val="000000"/>
          <w:sz w:val="28"/>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DF119B" w:rsidRDefault="00DF119B" w:rsidP="00614DB9">
      <w:pPr>
        <w:widowControl/>
        <w:numPr>
          <w:ilvl w:val="0"/>
          <w:numId w:val="109"/>
        </w:numPr>
        <w:autoSpaceDE/>
        <w:autoSpaceDN/>
        <w:ind w:left="0" w:firstLine="709"/>
        <w:jc w:val="both"/>
        <w:rPr>
          <w:sz w:val="28"/>
        </w:rPr>
      </w:pPr>
      <w:r>
        <w:rPr>
          <w:color w:val="000000"/>
          <w:sz w:val="28"/>
        </w:rPr>
        <w:t>Положение о  родительском комитете</w:t>
      </w:r>
    </w:p>
    <w:p w:rsidR="00DF119B" w:rsidRDefault="00DF119B" w:rsidP="00614DB9">
      <w:pPr>
        <w:widowControl/>
        <w:numPr>
          <w:ilvl w:val="0"/>
          <w:numId w:val="109"/>
        </w:numPr>
        <w:autoSpaceDE/>
        <w:autoSpaceDN/>
        <w:ind w:left="0" w:firstLine="709"/>
        <w:jc w:val="both"/>
        <w:rPr>
          <w:sz w:val="28"/>
        </w:rPr>
      </w:pPr>
      <w:r>
        <w:rPr>
          <w:color w:val="000000"/>
          <w:sz w:val="28"/>
        </w:rPr>
        <w:t>Положение о внеурочной деятельности</w:t>
      </w:r>
    </w:p>
    <w:p w:rsidR="00DF119B" w:rsidRDefault="00DF119B" w:rsidP="00614DB9">
      <w:pPr>
        <w:widowControl/>
        <w:numPr>
          <w:ilvl w:val="0"/>
          <w:numId w:val="109"/>
        </w:numPr>
        <w:autoSpaceDE/>
        <w:autoSpaceDN/>
        <w:ind w:left="0" w:firstLine="709"/>
        <w:jc w:val="both"/>
        <w:rPr>
          <w:sz w:val="28"/>
        </w:rPr>
      </w:pPr>
      <w:r>
        <w:rPr>
          <w:color w:val="000000"/>
          <w:sz w:val="28"/>
        </w:rPr>
        <w:t>Положение о спортивном клубе</w:t>
      </w:r>
    </w:p>
    <w:p w:rsidR="00DF119B" w:rsidRDefault="00DF119B" w:rsidP="00614DB9">
      <w:pPr>
        <w:widowControl/>
        <w:numPr>
          <w:ilvl w:val="0"/>
          <w:numId w:val="109"/>
        </w:numPr>
        <w:autoSpaceDE/>
        <w:autoSpaceDN/>
        <w:ind w:left="0" w:firstLine="709"/>
        <w:jc w:val="both"/>
        <w:rPr>
          <w:sz w:val="28"/>
        </w:rPr>
      </w:pPr>
      <w:r>
        <w:rPr>
          <w:color w:val="000000"/>
          <w:sz w:val="28"/>
        </w:rPr>
        <w:t>Положение о классном руководстве</w:t>
      </w:r>
    </w:p>
    <w:p w:rsidR="00DF119B" w:rsidRDefault="00DF119B" w:rsidP="00614DB9">
      <w:pPr>
        <w:widowControl/>
        <w:numPr>
          <w:ilvl w:val="0"/>
          <w:numId w:val="109"/>
        </w:numPr>
        <w:autoSpaceDE/>
        <w:autoSpaceDN/>
        <w:ind w:left="0" w:firstLine="709"/>
        <w:jc w:val="both"/>
        <w:rPr>
          <w:sz w:val="28"/>
        </w:rPr>
      </w:pPr>
      <w:r>
        <w:rPr>
          <w:color w:val="000000"/>
          <w:sz w:val="28"/>
        </w:rPr>
        <w:t>Положение об ученическом самоуправлении</w:t>
      </w:r>
    </w:p>
    <w:p w:rsidR="00DF119B" w:rsidRDefault="00DF119B" w:rsidP="00614DB9">
      <w:pPr>
        <w:widowControl/>
        <w:numPr>
          <w:ilvl w:val="0"/>
          <w:numId w:val="109"/>
        </w:numPr>
        <w:autoSpaceDE/>
        <w:autoSpaceDN/>
        <w:ind w:left="0" w:firstLine="709"/>
        <w:jc w:val="both"/>
        <w:rPr>
          <w:sz w:val="28"/>
        </w:rPr>
      </w:pPr>
      <w:r>
        <w:rPr>
          <w:color w:val="000000"/>
          <w:sz w:val="28"/>
        </w:rPr>
        <w:t>Положение о предупреждении правонарушений среди обучающихся</w:t>
      </w:r>
    </w:p>
    <w:p w:rsidR="00DF119B" w:rsidRDefault="00DF119B" w:rsidP="00614DB9">
      <w:pPr>
        <w:widowControl/>
        <w:numPr>
          <w:ilvl w:val="0"/>
          <w:numId w:val="109"/>
        </w:numPr>
        <w:autoSpaceDE/>
        <w:autoSpaceDN/>
        <w:ind w:left="0" w:firstLine="709"/>
        <w:jc w:val="both"/>
        <w:rPr>
          <w:sz w:val="28"/>
        </w:rPr>
      </w:pPr>
      <w:r>
        <w:rPr>
          <w:color w:val="000000"/>
          <w:sz w:val="28"/>
        </w:rPr>
        <w:t>Положение о Совете по профилактике правонарушений среди обучающихся</w:t>
      </w:r>
    </w:p>
    <w:p w:rsidR="00DF119B" w:rsidRDefault="00DF119B" w:rsidP="00614DB9">
      <w:pPr>
        <w:widowControl/>
        <w:numPr>
          <w:ilvl w:val="0"/>
          <w:numId w:val="109"/>
        </w:numPr>
        <w:autoSpaceDE/>
        <w:autoSpaceDN/>
        <w:ind w:left="0" w:firstLine="709"/>
        <w:jc w:val="both"/>
        <w:rPr>
          <w:sz w:val="28"/>
        </w:rPr>
      </w:pPr>
      <w:r>
        <w:rPr>
          <w:color w:val="000000"/>
          <w:sz w:val="28"/>
        </w:rPr>
        <w:t>Положение о правилах поведения обучающихся</w:t>
      </w:r>
    </w:p>
    <w:p w:rsidR="00DF119B" w:rsidRDefault="00DF119B" w:rsidP="00614DB9">
      <w:pPr>
        <w:widowControl/>
        <w:numPr>
          <w:ilvl w:val="0"/>
          <w:numId w:val="109"/>
        </w:numPr>
        <w:autoSpaceDE/>
        <w:autoSpaceDN/>
        <w:ind w:left="0" w:firstLine="709"/>
        <w:jc w:val="both"/>
        <w:rPr>
          <w:sz w:val="28"/>
        </w:rPr>
      </w:pPr>
      <w:r>
        <w:rPr>
          <w:color w:val="000000"/>
          <w:sz w:val="28"/>
        </w:rPr>
        <w:t>Положение о работе с одаренными детьми</w:t>
      </w:r>
    </w:p>
    <w:p w:rsidR="00DF119B" w:rsidRDefault="00DF119B" w:rsidP="00614DB9">
      <w:pPr>
        <w:widowControl/>
        <w:numPr>
          <w:ilvl w:val="0"/>
          <w:numId w:val="109"/>
        </w:numPr>
        <w:autoSpaceDE/>
        <w:autoSpaceDN/>
        <w:ind w:left="0" w:firstLine="709"/>
        <w:jc w:val="both"/>
        <w:rPr>
          <w:sz w:val="28"/>
        </w:rPr>
      </w:pPr>
      <w:r>
        <w:rPr>
          <w:color w:val="000000"/>
          <w:sz w:val="28"/>
        </w:rPr>
        <w:t>Положение по использованию и включению в процесс обучения и воспитания государственных символов РФ»</w:t>
      </w:r>
    </w:p>
    <w:p w:rsidR="008E715B" w:rsidRDefault="008E715B" w:rsidP="00DF119B">
      <w:pPr>
        <w:ind w:firstLine="709"/>
        <w:jc w:val="both"/>
        <w:rPr>
          <w:b/>
          <w:color w:val="000000"/>
          <w:sz w:val="28"/>
        </w:rPr>
      </w:pPr>
    </w:p>
    <w:p w:rsidR="00DF119B" w:rsidRDefault="00DF119B" w:rsidP="00DF119B">
      <w:pPr>
        <w:ind w:firstLine="709"/>
        <w:jc w:val="both"/>
        <w:rPr>
          <w:sz w:val="28"/>
        </w:rPr>
      </w:pPr>
      <w:r>
        <w:rPr>
          <w:b/>
          <w:color w:val="000000"/>
          <w:sz w:val="28"/>
        </w:rPr>
        <w:t>3.3 Требования к условиям работы с обучающимися с особыми образовательными потребностями</w:t>
      </w:r>
    </w:p>
    <w:p w:rsidR="00DF119B" w:rsidRDefault="00DF119B" w:rsidP="00DF119B">
      <w:pPr>
        <w:ind w:firstLine="709"/>
        <w:jc w:val="both"/>
        <w:rPr>
          <w:sz w:val="28"/>
        </w:rPr>
      </w:pPr>
      <w:r>
        <w:rPr>
          <w:color w:val="000000"/>
          <w:sz w:val="28"/>
        </w:rPr>
        <w:t>Особыми задачами воспитания обучающихся с особыми образовательными потребностями являются:</w:t>
      </w:r>
    </w:p>
    <w:p w:rsidR="00DF119B" w:rsidRDefault="00DF119B" w:rsidP="00614DB9">
      <w:pPr>
        <w:widowControl/>
        <w:numPr>
          <w:ilvl w:val="0"/>
          <w:numId w:val="110"/>
        </w:numPr>
        <w:autoSpaceDE/>
        <w:autoSpaceDN/>
        <w:ind w:left="0" w:firstLine="709"/>
        <w:jc w:val="both"/>
        <w:rPr>
          <w:sz w:val="28"/>
        </w:rPr>
      </w:pPr>
      <w:r>
        <w:rPr>
          <w:color w:val="000000"/>
          <w:sz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F119B" w:rsidRDefault="00DF119B" w:rsidP="00614DB9">
      <w:pPr>
        <w:widowControl/>
        <w:numPr>
          <w:ilvl w:val="0"/>
          <w:numId w:val="110"/>
        </w:numPr>
        <w:autoSpaceDE/>
        <w:autoSpaceDN/>
        <w:ind w:left="0" w:firstLine="709"/>
        <w:jc w:val="both"/>
        <w:rPr>
          <w:sz w:val="28"/>
        </w:rPr>
      </w:pPr>
      <w:r>
        <w:rPr>
          <w:color w:val="000000"/>
          <w:sz w:val="28"/>
        </w:rPr>
        <w:t>формирование доброжелательного отношения к обучающимся и их семьям со стороны всех участников образовательных отношений;</w:t>
      </w:r>
    </w:p>
    <w:p w:rsidR="00DF119B" w:rsidRDefault="00DF119B" w:rsidP="00614DB9">
      <w:pPr>
        <w:widowControl/>
        <w:numPr>
          <w:ilvl w:val="0"/>
          <w:numId w:val="110"/>
        </w:numPr>
        <w:autoSpaceDE/>
        <w:autoSpaceDN/>
        <w:ind w:left="0" w:firstLine="709"/>
        <w:jc w:val="both"/>
        <w:rPr>
          <w:sz w:val="28"/>
        </w:rPr>
      </w:pPr>
      <w:r>
        <w:rPr>
          <w:color w:val="000000"/>
          <w:sz w:val="28"/>
        </w:rPr>
        <w:t>построение воспитательной деятельности с учётом индивидуальных особенностей и возможностей каждого обучающегося;</w:t>
      </w:r>
    </w:p>
    <w:p w:rsidR="00DF119B" w:rsidRDefault="00DF119B" w:rsidP="00614DB9">
      <w:pPr>
        <w:widowControl/>
        <w:numPr>
          <w:ilvl w:val="0"/>
          <w:numId w:val="110"/>
        </w:numPr>
        <w:autoSpaceDE/>
        <w:autoSpaceDN/>
        <w:ind w:left="0" w:firstLine="709"/>
        <w:jc w:val="both"/>
        <w:rPr>
          <w:sz w:val="28"/>
        </w:rPr>
      </w:pPr>
      <w:r>
        <w:rPr>
          <w:color w:val="000000"/>
          <w:sz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F119B" w:rsidRDefault="00DF119B" w:rsidP="00DF119B">
      <w:pPr>
        <w:ind w:firstLine="709"/>
        <w:jc w:val="both"/>
        <w:rPr>
          <w:sz w:val="28"/>
        </w:rPr>
      </w:pPr>
      <w:r>
        <w:rPr>
          <w:color w:val="000000"/>
          <w:sz w:val="28"/>
        </w:rPr>
        <w:t>При организации воспитания обучающихся с особыми образовательными потребностями необходимо ориентироваться на:</w:t>
      </w:r>
    </w:p>
    <w:p w:rsidR="00DF119B" w:rsidRDefault="00DF119B" w:rsidP="00DF119B">
      <w:pPr>
        <w:ind w:firstLine="709"/>
        <w:jc w:val="both"/>
        <w:rPr>
          <w:sz w:val="28"/>
        </w:rPr>
      </w:pPr>
      <w:r>
        <w:rPr>
          <w:color w:val="000000"/>
          <w:sz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F119B" w:rsidRDefault="00DF119B" w:rsidP="00DF119B">
      <w:pPr>
        <w:ind w:firstLine="709"/>
        <w:jc w:val="both"/>
        <w:rPr>
          <w:sz w:val="28"/>
        </w:rPr>
      </w:pPr>
      <w:r>
        <w:rPr>
          <w:color w:val="000000"/>
          <w:sz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воспитателей,районных специалистов:педагогов-психологов, учителей-логопедов, учителей-дефектологов;</w:t>
      </w:r>
    </w:p>
    <w:p w:rsidR="00DF119B" w:rsidRDefault="00DF119B" w:rsidP="00DF119B">
      <w:pPr>
        <w:ind w:firstLine="709"/>
        <w:jc w:val="both"/>
        <w:rPr>
          <w:sz w:val="28"/>
        </w:rPr>
      </w:pPr>
      <w:r>
        <w:rPr>
          <w:color w:val="000000"/>
          <w:sz w:val="28"/>
        </w:rPr>
        <w:t>– личностно-ориентированный подход в организации всех видов деятельности</w:t>
      </w:r>
      <w:r>
        <w:rPr>
          <w:i/>
          <w:color w:val="000000"/>
          <w:sz w:val="28"/>
        </w:rPr>
        <w:t> </w:t>
      </w:r>
      <w:r>
        <w:rPr>
          <w:color w:val="000000"/>
          <w:sz w:val="28"/>
        </w:rPr>
        <w:t>обучающихся с особыми образовательными потребностями.</w:t>
      </w:r>
    </w:p>
    <w:p w:rsidR="008E715B" w:rsidRDefault="008E715B" w:rsidP="00DF119B">
      <w:pPr>
        <w:ind w:right="-2" w:firstLine="709"/>
        <w:jc w:val="both"/>
        <w:rPr>
          <w:b/>
          <w:color w:val="000000"/>
          <w:sz w:val="28"/>
        </w:rPr>
      </w:pPr>
    </w:p>
    <w:p w:rsidR="00DF119B" w:rsidRDefault="00DF119B" w:rsidP="00DF119B">
      <w:pPr>
        <w:ind w:right="-2" w:firstLine="709"/>
        <w:jc w:val="both"/>
        <w:rPr>
          <w:sz w:val="28"/>
        </w:rPr>
      </w:pPr>
      <w:r>
        <w:rPr>
          <w:b/>
          <w:color w:val="000000"/>
          <w:sz w:val="28"/>
        </w:rPr>
        <w:t>3.4 Система поощрения социальной успешности и проявления активно жизненной</w:t>
      </w:r>
    </w:p>
    <w:p w:rsidR="00DF119B" w:rsidRDefault="00DF119B" w:rsidP="00DF119B">
      <w:pPr>
        <w:ind w:right="-2" w:firstLine="709"/>
        <w:jc w:val="both"/>
        <w:rPr>
          <w:sz w:val="28"/>
        </w:rPr>
      </w:pPr>
      <w:r>
        <w:rPr>
          <w:b/>
          <w:color w:val="000000"/>
          <w:sz w:val="28"/>
        </w:rPr>
        <w:t> позиции обучающихся</w:t>
      </w:r>
    </w:p>
    <w:p w:rsidR="00DF119B" w:rsidRDefault="00DF119B" w:rsidP="00DF119B">
      <w:pPr>
        <w:ind w:firstLine="709"/>
        <w:jc w:val="both"/>
        <w:rPr>
          <w:sz w:val="28"/>
        </w:rPr>
      </w:pPr>
      <w:r>
        <w:rPr>
          <w:color w:val="000000"/>
          <w:sz w:val="28"/>
        </w:rPr>
        <w:t>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DF119B" w:rsidRDefault="00DF119B" w:rsidP="00DF119B">
      <w:pPr>
        <w:ind w:firstLine="709"/>
        <w:jc w:val="both"/>
        <w:rPr>
          <w:sz w:val="28"/>
        </w:rPr>
      </w:pPr>
      <w:r>
        <w:rPr>
          <w:color w:val="000000"/>
          <w:sz w:val="28"/>
        </w:rPr>
        <w:t>         Система проявлений активной жизненной позиции и поощрения социальной успешности обучающихся строится на принципах:</w:t>
      </w:r>
    </w:p>
    <w:p w:rsidR="00DF119B" w:rsidRDefault="00DF119B" w:rsidP="00DF119B">
      <w:pPr>
        <w:ind w:firstLine="709"/>
        <w:jc w:val="both"/>
        <w:rPr>
          <w:sz w:val="28"/>
        </w:rPr>
      </w:pPr>
      <w:r>
        <w:rPr>
          <w:color w:val="000000"/>
          <w:sz w:val="28"/>
        </w:rPr>
        <w:t>- публичности, открытости поощрений (информирование всех обучающихся о награждении через  сайт школы, социальные сети) проведение награждений на  общешкольной линейке);</w:t>
      </w:r>
    </w:p>
    <w:p w:rsidR="00DF119B" w:rsidRDefault="00DF119B" w:rsidP="00DF119B">
      <w:pPr>
        <w:ind w:firstLine="709"/>
        <w:jc w:val="both"/>
        <w:rPr>
          <w:sz w:val="28"/>
        </w:rPr>
      </w:pPr>
      <w:r>
        <w:rPr>
          <w:color w:val="000000"/>
          <w:sz w:val="28"/>
        </w:rPr>
        <w:t xml:space="preserve">-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w:t>
      </w:r>
      <w:r>
        <w:rPr>
          <w:color w:val="000000"/>
          <w:sz w:val="28"/>
        </w:rPr>
        <w:lastRenderedPageBreak/>
        <w:t>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DF119B" w:rsidRDefault="00DF119B" w:rsidP="00DF119B">
      <w:pPr>
        <w:ind w:firstLine="709"/>
        <w:jc w:val="both"/>
        <w:rPr>
          <w:sz w:val="28"/>
        </w:rPr>
      </w:pPr>
      <w:r>
        <w:rPr>
          <w:color w:val="000000"/>
          <w:sz w:val="28"/>
        </w:rPr>
        <w:t>- прозрачности правил поощрения, соблюдение справедливости при выдвижении кандидатур;</w:t>
      </w:r>
    </w:p>
    <w:p w:rsidR="00DF119B" w:rsidRDefault="00DF119B" w:rsidP="00DF119B">
      <w:pPr>
        <w:ind w:firstLine="709"/>
        <w:jc w:val="both"/>
        <w:rPr>
          <w:sz w:val="28"/>
        </w:rPr>
      </w:pPr>
      <w:r>
        <w:rPr>
          <w:color w:val="000000"/>
          <w:sz w:val="28"/>
        </w:rPr>
        <w:t>- сочетания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DF119B" w:rsidRDefault="00DF119B" w:rsidP="00DF119B">
      <w:pPr>
        <w:ind w:firstLine="709"/>
        <w:jc w:val="both"/>
        <w:rPr>
          <w:sz w:val="28"/>
        </w:rPr>
      </w:pPr>
      <w:r>
        <w:rPr>
          <w:color w:val="000000"/>
          <w:sz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F119B" w:rsidRDefault="00DF119B" w:rsidP="00DF119B">
      <w:pPr>
        <w:ind w:firstLine="709"/>
        <w:jc w:val="both"/>
        <w:rPr>
          <w:sz w:val="28"/>
        </w:rPr>
      </w:pPr>
      <w:r>
        <w:rPr>
          <w:color w:val="000000"/>
          <w:sz w:val="28"/>
        </w:rPr>
        <w:t>- дифференцированности поощрений (наличие уровней и типов наград позволяет продлить стимулирующее действие системы поощрения).</w:t>
      </w:r>
    </w:p>
    <w:p w:rsidR="00DF119B" w:rsidRDefault="00DF119B" w:rsidP="00DF119B">
      <w:pPr>
        <w:ind w:firstLine="709"/>
        <w:jc w:val="both"/>
        <w:rPr>
          <w:sz w:val="28"/>
        </w:rPr>
      </w:pPr>
      <w:r>
        <w:rPr>
          <w:color w:val="000000"/>
          <w:sz w:val="28"/>
        </w:rPr>
        <w:t>          В школе применяются следующие формы поощрения:</w:t>
      </w:r>
    </w:p>
    <w:p w:rsidR="00DF119B" w:rsidRDefault="00DF119B" w:rsidP="00DF119B">
      <w:pPr>
        <w:ind w:firstLine="709"/>
        <w:jc w:val="both"/>
        <w:rPr>
          <w:sz w:val="28"/>
        </w:rPr>
      </w:pPr>
      <w:r>
        <w:rPr>
          <w:color w:val="000000"/>
          <w:sz w:val="28"/>
        </w:rPr>
        <w:t>- похвальный лист «За отличные успехи в учении»;</w:t>
      </w:r>
    </w:p>
    <w:p w:rsidR="00DF119B" w:rsidRDefault="00DF119B" w:rsidP="00DF119B">
      <w:pPr>
        <w:ind w:firstLine="709"/>
        <w:jc w:val="both"/>
        <w:rPr>
          <w:sz w:val="28"/>
        </w:rPr>
      </w:pPr>
      <w:r>
        <w:rPr>
          <w:color w:val="000000"/>
          <w:sz w:val="28"/>
        </w:rPr>
        <w:t>- похвальная грамота «За особые успехи в изучении отдельных предметов»;</w:t>
      </w:r>
    </w:p>
    <w:p w:rsidR="00DF119B" w:rsidRDefault="00DF119B" w:rsidP="00DF119B">
      <w:pPr>
        <w:ind w:firstLine="709"/>
        <w:jc w:val="both"/>
        <w:rPr>
          <w:sz w:val="28"/>
        </w:rPr>
      </w:pPr>
      <w:r>
        <w:rPr>
          <w:color w:val="000000"/>
          <w:sz w:val="28"/>
        </w:rPr>
        <w:t>-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DF119B" w:rsidRDefault="00DF119B" w:rsidP="00DF119B">
      <w:pPr>
        <w:ind w:firstLine="709"/>
        <w:jc w:val="both"/>
        <w:rPr>
          <w:sz w:val="28"/>
        </w:rPr>
      </w:pPr>
      <w:r>
        <w:rPr>
          <w:color w:val="000000"/>
          <w:sz w:val="28"/>
        </w:rPr>
        <w:t>-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DF119B" w:rsidRDefault="00DF119B" w:rsidP="00DF119B">
      <w:pPr>
        <w:ind w:firstLine="709"/>
        <w:jc w:val="both"/>
        <w:rPr>
          <w:sz w:val="28"/>
        </w:rPr>
      </w:pPr>
      <w:r>
        <w:rPr>
          <w:color w:val="000000"/>
          <w:sz w:val="28"/>
        </w:rPr>
        <w:t>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8E715B" w:rsidRDefault="008E715B" w:rsidP="00DF119B">
      <w:pPr>
        <w:ind w:right="-2" w:firstLine="709"/>
        <w:jc w:val="both"/>
        <w:rPr>
          <w:b/>
          <w:color w:val="000000"/>
          <w:sz w:val="28"/>
        </w:rPr>
      </w:pPr>
    </w:p>
    <w:p w:rsidR="00DF119B" w:rsidRDefault="00DF119B" w:rsidP="00DF119B">
      <w:pPr>
        <w:ind w:right="-2" w:firstLine="709"/>
        <w:jc w:val="both"/>
        <w:rPr>
          <w:sz w:val="28"/>
        </w:rPr>
      </w:pPr>
      <w:r>
        <w:rPr>
          <w:b/>
          <w:color w:val="000000"/>
          <w:sz w:val="28"/>
        </w:rPr>
        <w:t>3.5 Анализ воспитательного процесса</w:t>
      </w:r>
    </w:p>
    <w:p w:rsidR="00DF119B" w:rsidRDefault="00DF119B" w:rsidP="00DF119B">
      <w:pPr>
        <w:ind w:firstLine="709"/>
        <w:jc w:val="both"/>
        <w:rPr>
          <w:sz w:val="28"/>
        </w:rPr>
      </w:pPr>
      <w:r>
        <w:rPr>
          <w:color w:val="000000"/>
          <w:sz w:val="28"/>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DF119B" w:rsidRDefault="00DF119B" w:rsidP="00DF119B">
      <w:pPr>
        <w:ind w:firstLine="709"/>
        <w:jc w:val="both"/>
        <w:rPr>
          <w:sz w:val="28"/>
        </w:rPr>
      </w:pPr>
      <w:r>
        <w:rPr>
          <w:color w:val="000000"/>
          <w:sz w:val="28"/>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F119B" w:rsidRDefault="00DF119B" w:rsidP="00DF119B">
      <w:pPr>
        <w:ind w:firstLine="709"/>
        <w:jc w:val="both"/>
        <w:rPr>
          <w:sz w:val="28"/>
        </w:rPr>
      </w:pPr>
      <w:r>
        <w:rPr>
          <w:color w:val="000000"/>
          <w:sz w:val="28"/>
        </w:rPr>
        <w:t>Планирование анализа воспитательного процесса включается в календарный план воспитательной работы.</w:t>
      </w:r>
    </w:p>
    <w:p w:rsidR="00DF119B" w:rsidRDefault="00DF119B" w:rsidP="00DF119B">
      <w:pPr>
        <w:ind w:firstLine="709"/>
        <w:jc w:val="both"/>
        <w:rPr>
          <w:sz w:val="28"/>
        </w:rPr>
      </w:pPr>
      <w:r>
        <w:rPr>
          <w:color w:val="000000"/>
          <w:sz w:val="28"/>
        </w:rPr>
        <w:t>Основные принципы самоанализа воспитательной работы:</w:t>
      </w:r>
    </w:p>
    <w:p w:rsidR="00DF119B" w:rsidRDefault="00DF119B" w:rsidP="00614DB9">
      <w:pPr>
        <w:widowControl/>
        <w:numPr>
          <w:ilvl w:val="0"/>
          <w:numId w:val="111"/>
        </w:numPr>
        <w:autoSpaceDE/>
        <w:autoSpaceDN/>
        <w:ind w:left="0" w:firstLine="709"/>
        <w:jc w:val="both"/>
        <w:rPr>
          <w:sz w:val="28"/>
        </w:rPr>
      </w:pPr>
      <w:r>
        <w:rPr>
          <w:color w:val="000000"/>
          <w:sz w:val="28"/>
        </w:rPr>
        <w:t>взаимное уважение всех участников образовательных отношений;</w:t>
      </w:r>
    </w:p>
    <w:p w:rsidR="00DF119B" w:rsidRDefault="00DF119B" w:rsidP="00614DB9">
      <w:pPr>
        <w:widowControl/>
        <w:numPr>
          <w:ilvl w:val="0"/>
          <w:numId w:val="111"/>
        </w:numPr>
        <w:autoSpaceDE/>
        <w:autoSpaceDN/>
        <w:ind w:left="0" w:firstLine="709"/>
        <w:jc w:val="both"/>
        <w:rPr>
          <w:sz w:val="28"/>
        </w:rPr>
      </w:pPr>
      <w:r>
        <w:rPr>
          <w:color w:val="000000"/>
          <w:sz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w:t>
      </w:r>
      <w:r>
        <w:rPr>
          <w:color w:val="000000"/>
          <w:sz w:val="28"/>
        </w:rPr>
        <w:lastRenderedPageBreak/>
        <w:t>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DF119B" w:rsidRDefault="00DF119B" w:rsidP="00614DB9">
      <w:pPr>
        <w:widowControl/>
        <w:numPr>
          <w:ilvl w:val="0"/>
          <w:numId w:val="111"/>
        </w:numPr>
        <w:autoSpaceDE/>
        <w:autoSpaceDN/>
        <w:ind w:left="0" w:firstLine="709"/>
        <w:jc w:val="both"/>
        <w:rPr>
          <w:sz w:val="28"/>
        </w:rPr>
      </w:pPr>
      <w:r>
        <w:rPr>
          <w:color w:val="000000"/>
          <w:sz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DF119B" w:rsidRDefault="00DF119B" w:rsidP="00614DB9">
      <w:pPr>
        <w:widowControl/>
        <w:numPr>
          <w:ilvl w:val="0"/>
          <w:numId w:val="111"/>
        </w:numPr>
        <w:autoSpaceDE/>
        <w:autoSpaceDN/>
        <w:ind w:left="0" w:firstLine="709"/>
        <w:jc w:val="both"/>
        <w:rPr>
          <w:sz w:val="28"/>
        </w:rPr>
      </w:pPr>
      <w:r>
        <w:rPr>
          <w:color w:val="000000"/>
          <w:sz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DF119B" w:rsidRDefault="00DF119B" w:rsidP="00DF119B">
      <w:pPr>
        <w:ind w:right="-2" w:firstLine="709"/>
        <w:jc w:val="both"/>
        <w:rPr>
          <w:sz w:val="28"/>
        </w:rPr>
      </w:pPr>
      <w:r>
        <w:rPr>
          <w:color w:val="000000"/>
          <w:sz w:val="28"/>
        </w:rPr>
        <w:t>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F119B" w:rsidRDefault="00DF119B" w:rsidP="00DF119B">
      <w:pPr>
        <w:ind w:right="-2"/>
        <w:jc w:val="both"/>
        <w:rPr>
          <w:sz w:val="28"/>
        </w:rPr>
      </w:pPr>
    </w:p>
    <w:p w:rsidR="00DF119B" w:rsidRDefault="00DF119B" w:rsidP="00DF119B">
      <w:pPr>
        <w:ind w:right="-2" w:firstLine="709"/>
        <w:jc w:val="center"/>
        <w:rPr>
          <w:b/>
          <w:sz w:val="28"/>
        </w:rPr>
      </w:pPr>
      <w:r>
        <w:rPr>
          <w:b/>
          <w:color w:val="000000"/>
          <w:sz w:val="28"/>
        </w:rPr>
        <w:t>Основные направления анализа воспитательного процесса</w:t>
      </w:r>
    </w:p>
    <w:p w:rsidR="00DF119B" w:rsidRDefault="00DF119B" w:rsidP="00DF119B">
      <w:pPr>
        <w:ind w:right="-2" w:firstLine="709"/>
        <w:jc w:val="center"/>
        <w:rPr>
          <w:b/>
          <w:sz w:val="28"/>
        </w:rPr>
      </w:pPr>
    </w:p>
    <w:p w:rsidR="00DF119B" w:rsidRDefault="00DF119B" w:rsidP="00DF119B">
      <w:pPr>
        <w:ind w:firstLine="709"/>
        <w:jc w:val="both"/>
        <w:rPr>
          <w:sz w:val="28"/>
        </w:rPr>
      </w:pPr>
      <w:r>
        <w:rPr>
          <w:color w:val="000000"/>
          <w:sz w:val="28"/>
        </w:rPr>
        <w:t>1. Результаты воспитания, социализации и саморазвития обучающихся.</w:t>
      </w:r>
    </w:p>
    <w:p w:rsidR="00DF119B" w:rsidRDefault="00DF119B" w:rsidP="00DF119B">
      <w:pPr>
        <w:ind w:firstLine="709"/>
        <w:jc w:val="both"/>
        <w:rPr>
          <w:sz w:val="28"/>
        </w:rPr>
      </w:pPr>
      <w:r>
        <w:rPr>
          <w:color w:val="000000"/>
          <w:sz w:val="28"/>
        </w:rPr>
        <w:t>Критерием, на основе которого осуществляется данный анализ, является динамика личностного развития обучающихся в каждом классе.</w:t>
      </w:r>
    </w:p>
    <w:p w:rsidR="00DF119B" w:rsidRDefault="00DF119B" w:rsidP="00DF119B">
      <w:pPr>
        <w:ind w:firstLine="709"/>
        <w:jc w:val="both"/>
        <w:rPr>
          <w:sz w:val="28"/>
        </w:rPr>
      </w:pPr>
      <w:r>
        <w:rPr>
          <w:color w:val="000000"/>
          <w:sz w:val="28"/>
        </w:rPr>
        <w:t>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w:t>
      </w:r>
    </w:p>
    <w:p w:rsidR="00DF119B" w:rsidRDefault="00DF119B" w:rsidP="00DF119B">
      <w:pPr>
        <w:ind w:firstLine="709"/>
        <w:jc w:val="both"/>
        <w:rPr>
          <w:sz w:val="28"/>
        </w:rPr>
      </w:pPr>
      <w:r>
        <w:rPr>
          <w:color w:val="000000"/>
          <w:sz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F119B" w:rsidRDefault="00DF119B" w:rsidP="00DF119B">
      <w:pPr>
        <w:ind w:firstLine="709"/>
        <w:jc w:val="both"/>
        <w:rPr>
          <w:sz w:val="28"/>
        </w:rPr>
      </w:pPr>
    </w:p>
    <w:p w:rsidR="00DF119B" w:rsidRDefault="00DF119B" w:rsidP="00DF119B">
      <w:pPr>
        <w:ind w:firstLine="709"/>
        <w:jc w:val="both"/>
        <w:rPr>
          <w:sz w:val="28"/>
        </w:rPr>
      </w:pPr>
      <w:r>
        <w:rPr>
          <w:color w:val="000000"/>
          <w:sz w:val="28"/>
        </w:rPr>
        <w:t>2. Состояние совместной деятельности обучающихся и взрослых.</w:t>
      </w:r>
    </w:p>
    <w:p w:rsidR="00DF119B" w:rsidRDefault="00DF119B" w:rsidP="00DF119B">
      <w:pPr>
        <w:ind w:firstLine="709"/>
        <w:jc w:val="both"/>
        <w:rPr>
          <w:sz w:val="28"/>
        </w:rPr>
      </w:pPr>
      <w:r>
        <w:rPr>
          <w:color w:val="000000"/>
          <w:sz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F119B" w:rsidRDefault="00DF119B" w:rsidP="00DF119B">
      <w:pPr>
        <w:ind w:firstLine="709"/>
        <w:jc w:val="both"/>
        <w:rPr>
          <w:sz w:val="28"/>
        </w:rPr>
      </w:pPr>
      <w:r>
        <w:rPr>
          <w:color w:val="000000"/>
          <w:sz w:val="28"/>
        </w:rPr>
        <w:t xml:space="preserve">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Pr>
          <w:color w:val="000000"/>
          <w:sz w:val="28"/>
        </w:rPr>
        <w:lastRenderedPageBreak/>
        <w:t>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DF119B" w:rsidRDefault="00DF119B" w:rsidP="00614DB9">
      <w:pPr>
        <w:widowControl/>
        <w:numPr>
          <w:ilvl w:val="0"/>
          <w:numId w:val="112"/>
        </w:numPr>
        <w:autoSpaceDE/>
        <w:autoSpaceDN/>
        <w:ind w:left="0" w:firstLine="709"/>
        <w:jc w:val="both"/>
        <w:rPr>
          <w:sz w:val="28"/>
        </w:rPr>
      </w:pPr>
      <w:r>
        <w:rPr>
          <w:color w:val="000000"/>
          <w:sz w:val="28"/>
        </w:rPr>
        <w:t>реализации воспитательного потенциала урочной деятельности;</w:t>
      </w:r>
    </w:p>
    <w:p w:rsidR="00DF119B" w:rsidRDefault="00DF119B" w:rsidP="00614DB9">
      <w:pPr>
        <w:widowControl/>
        <w:numPr>
          <w:ilvl w:val="0"/>
          <w:numId w:val="112"/>
        </w:numPr>
        <w:autoSpaceDE/>
        <w:autoSpaceDN/>
        <w:ind w:left="0" w:firstLine="709"/>
        <w:jc w:val="both"/>
        <w:rPr>
          <w:sz w:val="28"/>
        </w:rPr>
      </w:pPr>
      <w:r>
        <w:rPr>
          <w:color w:val="000000"/>
          <w:sz w:val="28"/>
        </w:rPr>
        <w:t>деятельности классных руководителей и их классов;</w:t>
      </w:r>
    </w:p>
    <w:p w:rsidR="00DF119B" w:rsidRDefault="00DF119B" w:rsidP="00614DB9">
      <w:pPr>
        <w:widowControl/>
        <w:numPr>
          <w:ilvl w:val="0"/>
          <w:numId w:val="112"/>
        </w:numPr>
        <w:autoSpaceDE/>
        <w:autoSpaceDN/>
        <w:ind w:left="0" w:firstLine="709"/>
        <w:jc w:val="both"/>
        <w:rPr>
          <w:sz w:val="28"/>
        </w:rPr>
      </w:pPr>
      <w:r>
        <w:rPr>
          <w:color w:val="000000"/>
          <w:sz w:val="28"/>
        </w:rPr>
        <w:t>проводимых общешкольных основных дел, мероприятий;</w:t>
      </w:r>
    </w:p>
    <w:p w:rsidR="00DF119B" w:rsidRDefault="00DF119B" w:rsidP="00614DB9">
      <w:pPr>
        <w:widowControl/>
        <w:numPr>
          <w:ilvl w:val="0"/>
          <w:numId w:val="112"/>
        </w:numPr>
        <w:autoSpaceDE/>
        <w:autoSpaceDN/>
        <w:ind w:left="0" w:firstLine="709"/>
        <w:jc w:val="both"/>
        <w:rPr>
          <w:sz w:val="28"/>
        </w:rPr>
      </w:pPr>
      <w:r>
        <w:rPr>
          <w:color w:val="000000"/>
          <w:sz w:val="28"/>
        </w:rPr>
        <w:t>организуемой внеурочной деятельности обучающихся;</w:t>
      </w:r>
    </w:p>
    <w:p w:rsidR="00DF119B" w:rsidRDefault="00DF119B" w:rsidP="00614DB9">
      <w:pPr>
        <w:widowControl/>
        <w:numPr>
          <w:ilvl w:val="0"/>
          <w:numId w:val="112"/>
        </w:numPr>
        <w:autoSpaceDE/>
        <w:autoSpaceDN/>
        <w:ind w:left="0" w:firstLine="709"/>
        <w:jc w:val="both"/>
        <w:rPr>
          <w:sz w:val="28"/>
        </w:rPr>
      </w:pPr>
      <w:r>
        <w:rPr>
          <w:color w:val="000000"/>
          <w:sz w:val="28"/>
        </w:rPr>
        <w:t>внешкольных мероприятий;</w:t>
      </w:r>
    </w:p>
    <w:p w:rsidR="00DF119B" w:rsidRDefault="00DF119B" w:rsidP="00614DB9">
      <w:pPr>
        <w:widowControl/>
        <w:numPr>
          <w:ilvl w:val="0"/>
          <w:numId w:val="112"/>
        </w:numPr>
        <w:autoSpaceDE/>
        <w:autoSpaceDN/>
        <w:ind w:left="0" w:firstLine="709"/>
        <w:jc w:val="both"/>
        <w:rPr>
          <w:sz w:val="28"/>
        </w:rPr>
      </w:pPr>
      <w:r>
        <w:rPr>
          <w:color w:val="000000"/>
          <w:sz w:val="28"/>
        </w:rPr>
        <w:t>создания и поддержки предметно-пространственной среды;</w:t>
      </w:r>
    </w:p>
    <w:p w:rsidR="00DF119B" w:rsidRDefault="00DF119B" w:rsidP="00614DB9">
      <w:pPr>
        <w:widowControl/>
        <w:numPr>
          <w:ilvl w:val="0"/>
          <w:numId w:val="112"/>
        </w:numPr>
        <w:autoSpaceDE/>
        <w:autoSpaceDN/>
        <w:ind w:left="0" w:firstLine="709"/>
        <w:jc w:val="both"/>
        <w:rPr>
          <w:sz w:val="28"/>
        </w:rPr>
      </w:pPr>
      <w:r>
        <w:rPr>
          <w:color w:val="000000"/>
          <w:sz w:val="28"/>
        </w:rPr>
        <w:t>взаимодействия с родительским сообществом;</w:t>
      </w:r>
    </w:p>
    <w:p w:rsidR="00DF119B" w:rsidRDefault="00DF119B" w:rsidP="00614DB9">
      <w:pPr>
        <w:widowControl/>
        <w:numPr>
          <w:ilvl w:val="0"/>
          <w:numId w:val="112"/>
        </w:numPr>
        <w:autoSpaceDE/>
        <w:autoSpaceDN/>
        <w:ind w:left="0" w:firstLine="709"/>
        <w:jc w:val="both"/>
        <w:rPr>
          <w:sz w:val="28"/>
        </w:rPr>
      </w:pPr>
      <w:r>
        <w:rPr>
          <w:color w:val="000000"/>
          <w:sz w:val="28"/>
        </w:rPr>
        <w:t>деятельности ученического самоуправления;</w:t>
      </w:r>
    </w:p>
    <w:p w:rsidR="00DF119B" w:rsidRDefault="00DF119B" w:rsidP="00614DB9">
      <w:pPr>
        <w:widowControl/>
        <w:numPr>
          <w:ilvl w:val="0"/>
          <w:numId w:val="112"/>
        </w:numPr>
        <w:autoSpaceDE/>
        <w:autoSpaceDN/>
        <w:ind w:left="0" w:firstLine="709"/>
        <w:jc w:val="both"/>
        <w:rPr>
          <w:sz w:val="28"/>
        </w:rPr>
      </w:pPr>
      <w:r>
        <w:rPr>
          <w:color w:val="000000"/>
          <w:sz w:val="28"/>
        </w:rPr>
        <w:t>деятельности по профилактике и безопасности;</w:t>
      </w:r>
    </w:p>
    <w:p w:rsidR="00DF119B" w:rsidRDefault="00DF119B" w:rsidP="00DF119B">
      <w:pPr>
        <w:ind w:right="-2" w:firstLine="709"/>
        <w:jc w:val="both"/>
        <w:rPr>
          <w:sz w:val="28"/>
        </w:rPr>
      </w:pPr>
      <w:r>
        <w:rPr>
          <w:color w:val="000000"/>
          <w:sz w:val="28"/>
        </w:rPr>
        <w:t>- деятельности по профориентации обучающихся</w:t>
      </w:r>
    </w:p>
    <w:p w:rsidR="00DF119B" w:rsidRDefault="00DF119B" w:rsidP="00614DB9">
      <w:pPr>
        <w:widowControl/>
        <w:numPr>
          <w:ilvl w:val="0"/>
          <w:numId w:val="113"/>
        </w:numPr>
        <w:autoSpaceDE/>
        <w:autoSpaceDN/>
        <w:ind w:left="0" w:firstLine="709"/>
        <w:jc w:val="both"/>
        <w:rPr>
          <w:sz w:val="28"/>
        </w:rPr>
      </w:pPr>
      <w:r>
        <w:rPr>
          <w:color w:val="000000"/>
          <w:sz w:val="28"/>
        </w:rPr>
        <w:t xml:space="preserve">дополнительного образования </w:t>
      </w:r>
    </w:p>
    <w:p w:rsidR="00DF119B" w:rsidRDefault="00DF119B" w:rsidP="00614DB9">
      <w:pPr>
        <w:widowControl/>
        <w:numPr>
          <w:ilvl w:val="0"/>
          <w:numId w:val="113"/>
        </w:numPr>
        <w:autoSpaceDE/>
        <w:autoSpaceDN/>
        <w:ind w:left="0" w:firstLine="709"/>
        <w:jc w:val="both"/>
        <w:rPr>
          <w:sz w:val="28"/>
        </w:rPr>
      </w:pPr>
      <w:r>
        <w:rPr>
          <w:color w:val="000000"/>
          <w:sz w:val="28"/>
        </w:rPr>
        <w:t>деятельности  детских общественных объединений</w:t>
      </w:r>
    </w:p>
    <w:p w:rsidR="00DF119B" w:rsidRDefault="00DF119B" w:rsidP="00DF119B">
      <w:pPr>
        <w:ind w:firstLine="709"/>
        <w:jc w:val="both"/>
        <w:rPr>
          <w:sz w:val="28"/>
        </w:rPr>
      </w:pPr>
    </w:p>
    <w:p w:rsidR="00DF119B" w:rsidRDefault="00DF119B" w:rsidP="00DF119B">
      <w:pPr>
        <w:ind w:firstLine="709"/>
        <w:jc w:val="both"/>
        <w:rPr>
          <w:sz w:val="28"/>
        </w:rPr>
      </w:pPr>
      <w:r>
        <w:rPr>
          <w:color w:val="000000"/>
          <w:sz w:val="28"/>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tbl>
      <w:tblPr>
        <w:tblW w:w="0" w:type="auto"/>
        <w:tblInd w:w="-142" w:type="dxa"/>
        <w:tblLayout w:type="fixed"/>
        <w:tblCellMar>
          <w:left w:w="0" w:type="dxa"/>
          <w:right w:w="0" w:type="dxa"/>
        </w:tblCellMar>
        <w:tblLook w:val="04A0"/>
      </w:tblPr>
      <w:tblGrid>
        <w:gridCol w:w="3259"/>
        <w:gridCol w:w="20"/>
        <w:gridCol w:w="1186"/>
        <w:gridCol w:w="337"/>
        <w:gridCol w:w="1990"/>
        <w:gridCol w:w="21"/>
        <w:gridCol w:w="20"/>
        <w:gridCol w:w="2560"/>
      </w:tblGrid>
      <w:tr w:rsidR="00DF119B" w:rsidTr="00DF119B">
        <w:tc>
          <w:tcPr>
            <w:tcW w:w="3259"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20"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1186"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337"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1990"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21"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20"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2560"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r>
    </w:tbl>
    <w:p w:rsidR="00DF119B" w:rsidRDefault="00DF119B" w:rsidP="00DF119B">
      <w:pPr>
        <w:ind w:right="-1" w:firstLine="709"/>
        <w:jc w:val="both"/>
        <w:rPr>
          <w:color w:val="FFFFFF"/>
          <w:sz w:val="28"/>
        </w:rPr>
      </w:pPr>
    </w:p>
    <w:p w:rsidR="00DF119B" w:rsidRDefault="00DF119B" w:rsidP="00DF119B">
      <w:pPr>
        <w:ind w:right="-1" w:firstLine="709"/>
        <w:jc w:val="both"/>
        <w:rPr>
          <w:color w:val="FFFFFF"/>
          <w:sz w:val="28"/>
        </w:rPr>
      </w:pPr>
    </w:p>
    <w:p w:rsidR="00DF119B" w:rsidRDefault="00DF119B" w:rsidP="00DF119B">
      <w:pPr>
        <w:ind w:right="-1" w:firstLine="709"/>
        <w:jc w:val="both"/>
        <w:rPr>
          <w:b/>
          <w:caps/>
          <w:sz w:val="28"/>
        </w:rPr>
      </w:pPr>
    </w:p>
    <w:p w:rsidR="00DF119B" w:rsidRDefault="00DF119B" w:rsidP="00DF119B">
      <w:pPr>
        <w:ind w:right="-1" w:firstLine="709"/>
        <w:jc w:val="both"/>
        <w:rPr>
          <w:b/>
          <w:caps/>
          <w:sz w:val="28"/>
        </w:rPr>
      </w:pPr>
    </w:p>
    <w:p w:rsidR="00DF119B" w:rsidRDefault="00DF119B" w:rsidP="00DF119B">
      <w:pPr>
        <w:ind w:right="-1" w:firstLine="709"/>
        <w:jc w:val="center"/>
        <w:rPr>
          <w:sz w:val="28"/>
        </w:rPr>
      </w:pPr>
      <w:r>
        <w:rPr>
          <w:b/>
          <w:caps/>
          <w:color w:val="000000"/>
          <w:sz w:val="28"/>
        </w:rPr>
        <w:t>ПЛАН ВОСПИТАТЕЛЬНОЙ РАБОТЫ ШКОЛЫ</w:t>
      </w:r>
    </w:p>
    <w:p w:rsidR="00DF119B" w:rsidRDefault="00DF119B" w:rsidP="00DF119B">
      <w:pPr>
        <w:ind w:right="-1" w:firstLine="709"/>
        <w:jc w:val="center"/>
        <w:rPr>
          <w:sz w:val="28"/>
        </w:rPr>
      </w:pPr>
    </w:p>
    <w:p w:rsidR="00DF119B" w:rsidRDefault="00DF119B" w:rsidP="00DF119B">
      <w:pPr>
        <w:ind w:right="-1" w:firstLine="709"/>
        <w:jc w:val="center"/>
        <w:rPr>
          <w:sz w:val="28"/>
        </w:rPr>
      </w:pPr>
      <w:r>
        <w:rPr>
          <w:b/>
          <w:caps/>
          <w:color w:val="000000"/>
          <w:sz w:val="28"/>
        </w:rPr>
        <w:t>5-9 КЛАССЫ</w:t>
      </w:r>
      <w:r w:rsidR="000B7018">
        <w:rPr>
          <w:b/>
          <w:caps/>
          <w:color w:val="000000"/>
          <w:sz w:val="28"/>
        </w:rPr>
        <w:t xml:space="preserve">  </w:t>
      </w:r>
    </w:p>
    <w:p w:rsidR="00DF119B" w:rsidRDefault="00DF119B" w:rsidP="00DF119B">
      <w:pPr>
        <w:ind w:firstLine="709"/>
        <w:jc w:val="both"/>
        <w:rPr>
          <w:sz w:val="28"/>
        </w:rPr>
      </w:pPr>
    </w:p>
    <w:tbl>
      <w:tblPr>
        <w:tblW w:w="0" w:type="auto"/>
        <w:tblLayout w:type="fixed"/>
        <w:tblCellMar>
          <w:left w:w="0" w:type="dxa"/>
          <w:right w:w="0" w:type="dxa"/>
        </w:tblCellMar>
        <w:tblLook w:val="04A0"/>
      </w:tblPr>
      <w:tblGrid>
        <w:gridCol w:w="3338"/>
        <w:gridCol w:w="35"/>
        <w:gridCol w:w="971"/>
        <w:gridCol w:w="23"/>
        <w:gridCol w:w="2342"/>
        <w:gridCol w:w="311"/>
        <w:gridCol w:w="20"/>
        <w:gridCol w:w="1988"/>
        <w:gridCol w:w="329"/>
      </w:tblGrid>
      <w:tr w:rsidR="00DF119B" w:rsidTr="00DF119B">
        <w:trPr>
          <w:trHeight w:val="1089"/>
        </w:trPr>
        <w:tc>
          <w:tcPr>
            <w:tcW w:w="9026" w:type="dxa"/>
            <w:gridSpan w:val="8"/>
            <w:tcBorders>
              <w:top w:val="single" w:sz="8" w:space="0" w:color="000000"/>
              <w:left w:val="single" w:sz="8" w:space="0" w:color="000000"/>
              <w:bottom w:val="single" w:sz="4" w:space="0" w:color="000000"/>
              <w:right w:val="single" w:sz="8" w:space="0" w:color="000000"/>
            </w:tcBorders>
            <w:shd w:val="clear" w:color="auto" w:fill="FFFFFF" w:themeFill="background1"/>
            <w:tcMar>
              <w:top w:w="0" w:type="dxa"/>
              <w:left w:w="108" w:type="dxa"/>
              <w:bottom w:w="0" w:type="dxa"/>
              <w:right w:w="108" w:type="dxa"/>
            </w:tcMar>
          </w:tcPr>
          <w:p w:rsidR="00DF119B" w:rsidRDefault="00DF119B" w:rsidP="00DF119B">
            <w:pPr>
              <w:ind w:right="-1" w:firstLine="709"/>
              <w:jc w:val="both"/>
              <w:rPr>
                <w:sz w:val="28"/>
              </w:rPr>
            </w:pPr>
            <w:r>
              <w:rPr>
                <w:i/>
                <w:color w:val="000000"/>
                <w:sz w:val="28"/>
              </w:rPr>
              <w:t> </w:t>
            </w:r>
          </w:p>
          <w:p w:rsidR="00DF119B" w:rsidRDefault="00DF119B" w:rsidP="00DF119B">
            <w:pPr>
              <w:ind w:right="-1" w:firstLine="709"/>
              <w:jc w:val="center"/>
              <w:rPr>
                <w:sz w:val="28"/>
              </w:rPr>
            </w:pPr>
            <w:r>
              <w:rPr>
                <w:b/>
                <w:color w:val="000000"/>
                <w:sz w:val="28"/>
              </w:rPr>
              <w:t>Ключевые общешкольные дела</w:t>
            </w:r>
          </w:p>
          <w:p w:rsidR="00DF119B" w:rsidRDefault="00DF119B" w:rsidP="00DF119B">
            <w:pPr>
              <w:ind w:right="-1" w:firstLine="709"/>
              <w:jc w:val="both"/>
              <w:rPr>
                <w:sz w:val="28"/>
              </w:rPr>
            </w:pPr>
          </w:p>
        </w:tc>
        <w:tc>
          <w:tcPr>
            <w:tcW w:w="329" w:type="dxa"/>
            <w:tcMar>
              <w:left w:w="0" w:type="dxa"/>
              <w:right w:w="0" w:type="dxa"/>
            </w:tcMar>
          </w:tcPr>
          <w:p w:rsidR="00DF119B" w:rsidRDefault="00DF119B" w:rsidP="00DF119B"/>
        </w:tc>
      </w:tr>
      <w:tr w:rsidR="00DF119B" w:rsidTr="00DF119B">
        <w:tc>
          <w:tcPr>
            <w:tcW w:w="3373" w:type="dxa"/>
            <w:gridSpan w:val="2"/>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firstLine="709"/>
              <w:jc w:val="both"/>
              <w:rPr>
                <w:sz w:val="28"/>
              </w:rPr>
            </w:pPr>
            <w:r>
              <w:rPr>
                <w:color w:val="000000"/>
                <w:sz w:val="28"/>
              </w:rPr>
              <w:t>Дела</w:t>
            </w:r>
          </w:p>
        </w:tc>
        <w:tc>
          <w:tcPr>
            <w:tcW w:w="994" w:type="dxa"/>
            <w:gridSpan w:val="2"/>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Классы</w:t>
            </w:r>
          </w:p>
        </w:tc>
        <w:tc>
          <w:tcPr>
            <w:tcW w:w="2342"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Ориентировочное</w:t>
            </w:r>
          </w:p>
          <w:p w:rsidR="00DF119B" w:rsidRDefault="00DF119B" w:rsidP="00DF119B">
            <w:pPr>
              <w:ind w:right="-1"/>
              <w:jc w:val="both"/>
              <w:rPr>
                <w:sz w:val="28"/>
              </w:rPr>
            </w:pPr>
            <w:r>
              <w:rPr>
                <w:color w:val="000000"/>
                <w:sz w:val="28"/>
              </w:rPr>
              <w:t>время</w:t>
            </w:r>
          </w:p>
          <w:p w:rsidR="00DF119B" w:rsidRDefault="00DF119B" w:rsidP="00DF119B">
            <w:pPr>
              <w:ind w:right="-1"/>
              <w:jc w:val="both"/>
              <w:rPr>
                <w:sz w:val="28"/>
              </w:rPr>
            </w:pPr>
            <w:r>
              <w:rPr>
                <w:color w:val="000000"/>
                <w:sz w:val="28"/>
              </w:rPr>
              <w:t>проведения</w:t>
            </w:r>
          </w:p>
        </w:tc>
        <w:tc>
          <w:tcPr>
            <w:tcW w:w="2317" w:type="dxa"/>
            <w:gridSpan w:val="3"/>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Ответственные</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Торжественная линейка «Первый звонок»</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1.09.22</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ЗВР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Мероприятия месячников безопасности  и гражданской защиты детей (по профилактике ДДТТ, пожарной безопасности, разработка   схемы-</w:t>
            </w:r>
            <w:r>
              <w:rPr>
                <w:color w:val="000000"/>
                <w:sz w:val="28"/>
              </w:rPr>
              <w:lastRenderedPageBreak/>
              <w:t>маршрута «Дом-школа-дом», учебно-тренировочная  эвакуация обучающихся из здания)</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lastRenderedPageBreak/>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сентябрь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Заместитель директора по ВР, классные руководители, учитель ОБЖ</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lastRenderedPageBreak/>
              <w:t>День солидарности в борьбе с терроризмом</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сентябрь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ЗВР,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210 лет со дня Бородинского сражения</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7 сентября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Учитель истории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Презентация волонтерского движения школы</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сентябрь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ЗВР</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 xml:space="preserve">165 лет со дня рождения русского учёного, писателя К. Э. Циолковского </w:t>
            </w: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17 сентября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Учителя русского языка, физики, химии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Международный день пожилых людей</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октябрь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Заместитель директора по 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учителя в школе: акция по поздравлению учителей</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октябрь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Заместитель директора по ВР</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отца в России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октябрь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Осенняя ярмарка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октябрь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Международный день школьный библиотек</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октябрь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Педагог -библиотекарь</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народного единства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ноябрь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Заместитель директора по 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начала Нюрнбергского процесса</w:t>
            </w: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ноябрь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Заместитель директора по 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матери в России</w:t>
            </w:r>
          </w:p>
          <w:p w:rsidR="00DF119B" w:rsidRDefault="00DF119B" w:rsidP="00DF119B">
            <w:pPr>
              <w:ind w:firstLine="709"/>
              <w:jc w:val="both"/>
              <w:rPr>
                <w:sz w:val="28"/>
              </w:rPr>
            </w:pP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ноябрь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Заместитель директора по 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Государственного герба РФ</w:t>
            </w: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5 -9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30 ноября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lastRenderedPageBreak/>
              <w:t>Декадник математики, физики, информатики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ноябрь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МО учителей-предметников</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Всемирный день борьбы со СПИДом</w:t>
            </w: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ноябрь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Заместитель директора по 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неизвестного солдата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декабрь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Учитель ОБЖ</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Тематическая линейка «День Конституции»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декабрь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Учитель истории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добровольца (волонтёра)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5 -9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декабрь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Педагог дополнительного образования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Героев Отечества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5 - 9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декабрь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Учитель ОБЖ, ЗВР</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Единый урок «Права человека»</w:t>
            </w: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5 -9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декабрь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Учителя истории и обществознания</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Мероприятия декадника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декабрь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Заместитель директора по ВР, учителя технологии, рисования, музыки.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Предметная неделя литературы, русского языка (конкурсы чтецов, сочинений, интеллектуальные игры и т.п.)</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январь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МО учителей-предметников</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Час памяти «Блокада Ленинграда»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январь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 xml:space="preserve">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Лыжные соревнования</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январь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Учитель физкультуры</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 xml:space="preserve">Мероприятия месячника гражданского и патриотического воспитания: эстафета «Слава», фестиваль патриотической </w:t>
            </w:r>
            <w:r>
              <w:rPr>
                <w:color w:val="000000"/>
                <w:sz w:val="28"/>
              </w:rPr>
              <w:lastRenderedPageBreak/>
              <w:t>песни, соревнования по волейболу, спортивная эстафета, поздравление пап и дедушек, мальчиков, конкурс плакатов и рисунков, Уроки мужества.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lastRenderedPageBreak/>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февраль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Заместитель директора по ВР, классные руководители, учитель физкультуры</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lastRenderedPageBreak/>
              <w:t>80 лет со дня Победы в Сталинградской битве</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февраль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памяти о россиянах, исполнявших долг за пределами Отечества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15 февраля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 xml:space="preserve">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Международный день родного языка</w:t>
            </w: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февраль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Учитель башкирского языка и литературы</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Защитника Отечества</w:t>
            </w: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февраль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Учитель физ-ры</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200 лет со дня рождения К.Д. Ушинского</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март</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Учитель ОБЖ</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8 Марта в школе: конкурсная программа «А ну-ка, девочки!», выставка  рисунков, акция по поздравлению мам, бабушек, девочек.</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март</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воссоединения Крыма и России</w:t>
            </w: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март</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космонавтики: выставка рисунков</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5-7</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апрель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Учитель физики,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Гагаринский урок «Космос-это мы»</w:t>
            </w: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апрель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Декадник географии, биологии, химии истории, обществознания (игры-путешествия, познавательные игры и т.п.)</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апрель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МО учителей истории, географии, биологии, химии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1C1C1C"/>
                <w:sz w:val="28"/>
              </w:rPr>
              <w:t xml:space="preserve">День памяти о геноциде советского народа </w:t>
            </w:r>
            <w:r>
              <w:rPr>
                <w:color w:val="1C1C1C"/>
                <w:sz w:val="28"/>
              </w:rPr>
              <w:lastRenderedPageBreak/>
              <w:t>нацистами в годы ВОВ</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lastRenderedPageBreak/>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апрель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Учитель истории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color w:val="1C1C1C"/>
                <w:sz w:val="28"/>
              </w:rPr>
            </w:pPr>
            <w:r>
              <w:rPr>
                <w:color w:val="1C1C1C"/>
                <w:sz w:val="28"/>
              </w:rPr>
              <w:lastRenderedPageBreak/>
              <w:t>Всемирный день Земли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5 -9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22 апреля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Учитель географии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1C1C1C"/>
                <w:sz w:val="28"/>
              </w:rPr>
              <w:t>День Победы: акции «Бессмертный полк», «С праздником, ветеран!», «Георгиевская ленточка»,уход за обелиском и памятным знаком, </w:t>
            </w:r>
            <w:r>
              <w:rPr>
                <w:color w:val="000000"/>
                <w:sz w:val="28"/>
              </w:rPr>
              <w:t>проект «Окна Победы» и др.</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май</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Заместитель директора по ВР</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color w:val="1C1C1C"/>
                <w:sz w:val="28"/>
              </w:rPr>
            </w:pPr>
            <w:r>
              <w:rPr>
                <w:color w:val="1C1C1C"/>
                <w:sz w:val="28"/>
              </w:rPr>
              <w:t>Международный день семьи</w:t>
            </w:r>
          </w:p>
          <w:p w:rsidR="00DF119B" w:rsidRDefault="00DF119B" w:rsidP="00DF119B">
            <w:pPr>
              <w:ind w:firstLine="709"/>
              <w:jc w:val="both"/>
              <w:rPr>
                <w:color w:val="1C1C1C"/>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май</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color w:val="1C1C1C"/>
                <w:sz w:val="28"/>
              </w:rPr>
            </w:pPr>
            <w:r>
              <w:rPr>
                <w:color w:val="1C1C1C"/>
                <w:sz w:val="28"/>
              </w:rPr>
              <w:t>День детских общественных организаций России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май</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color w:val="1C1C1C"/>
                <w:sz w:val="28"/>
              </w:rPr>
            </w:pPr>
            <w:r>
              <w:rPr>
                <w:color w:val="1C1C1C"/>
                <w:sz w:val="28"/>
              </w:rPr>
              <w:t>День  славянской письменности и культуры</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май</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Торжественная линейка «Последний звонок»</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май</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Заместитель директора по ВР</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Международный день защиты детей</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июнь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 xml:space="preserve">Работа лагеря с дневным пребыванием </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5- 8</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июнь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Начальник лагеря</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русского языка – Пушкинский день России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5-8</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июнь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Воспитатели лагеря</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России</w:t>
            </w: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5- 8</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июнь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Воспитатели лагеря</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День памяти и скорби - день начала ВОВ</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5-8</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июнь</w:t>
            </w:r>
          </w:p>
          <w:p w:rsidR="00DF119B" w:rsidRDefault="00DF119B" w:rsidP="00DF119B">
            <w:pPr>
              <w:ind w:firstLine="709"/>
              <w:jc w:val="both"/>
              <w:rPr>
                <w:sz w:val="28"/>
              </w:rPr>
            </w:pPr>
          </w:p>
          <w:p w:rsidR="00DF119B" w:rsidRDefault="00DF119B" w:rsidP="00DF119B">
            <w:pPr>
              <w:ind w:firstLine="709"/>
              <w:jc w:val="both"/>
              <w:rPr>
                <w:sz w:val="28"/>
              </w:rPr>
            </w:pP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Начальник лагеря,</w:t>
            </w:r>
          </w:p>
          <w:p w:rsidR="00DF119B" w:rsidRDefault="00DF119B" w:rsidP="00DF119B">
            <w:pPr>
              <w:jc w:val="both"/>
              <w:rPr>
                <w:sz w:val="28"/>
              </w:rPr>
            </w:pPr>
            <w:r>
              <w:rPr>
                <w:color w:val="000000"/>
                <w:sz w:val="28"/>
              </w:rPr>
              <w:t>воспитатели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80 лет со дня Победы советских войск над немецкой армией в битве под Курском</w:t>
            </w:r>
          </w:p>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5 - 8</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август</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 учитель истории.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p>
        </w:tc>
        <w:tc>
          <w:tcPr>
            <w:tcW w:w="329" w:type="dxa"/>
            <w:tcMar>
              <w:left w:w="0" w:type="dxa"/>
              <w:right w:w="0" w:type="dxa"/>
            </w:tcMar>
          </w:tcPr>
          <w:p w:rsidR="00DF119B" w:rsidRDefault="00DF119B" w:rsidP="00DF119B"/>
        </w:tc>
      </w:tr>
      <w:tr w:rsidR="00DF119B" w:rsidTr="00DF119B">
        <w:tc>
          <w:tcPr>
            <w:tcW w:w="9026"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tabs>
                <w:tab w:val="left" w:pos="7815"/>
              </w:tabs>
              <w:ind w:right="-1" w:firstLine="709"/>
              <w:jc w:val="center"/>
              <w:rPr>
                <w:sz w:val="28"/>
              </w:rPr>
            </w:pPr>
            <w:r>
              <w:rPr>
                <w:b/>
                <w:color w:val="000000"/>
                <w:sz w:val="28"/>
              </w:rPr>
              <w:t>Курсы внеурочной деятельности</w:t>
            </w:r>
          </w:p>
          <w:p w:rsidR="00DF119B" w:rsidRDefault="00DF119B" w:rsidP="00DF119B">
            <w:pPr>
              <w:ind w:right="-1" w:firstLine="709"/>
              <w:jc w:val="both"/>
              <w:rPr>
                <w:sz w:val="28"/>
              </w:rPr>
            </w:pPr>
            <w:r>
              <w:rPr>
                <w:color w:val="000000"/>
                <w:sz w:val="28"/>
              </w:rPr>
              <w:t> </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firstLine="709"/>
              <w:jc w:val="both"/>
              <w:rPr>
                <w:sz w:val="28"/>
              </w:rPr>
            </w:pPr>
            <w:r>
              <w:rPr>
                <w:color w:val="000000"/>
                <w:sz w:val="28"/>
              </w:rPr>
              <w:t>Название курса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Класс</w:t>
            </w:r>
            <w:r>
              <w:rPr>
                <w:color w:val="000000"/>
                <w:sz w:val="28"/>
              </w:rPr>
              <w:lastRenderedPageBreak/>
              <w:t>ы</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lastRenderedPageBreak/>
              <w:t>Количество</w:t>
            </w:r>
          </w:p>
          <w:p w:rsidR="00DF119B" w:rsidRDefault="00DF119B" w:rsidP="00DF119B">
            <w:pPr>
              <w:ind w:right="-1"/>
              <w:jc w:val="both"/>
              <w:rPr>
                <w:sz w:val="28"/>
              </w:rPr>
            </w:pPr>
            <w:r>
              <w:rPr>
                <w:color w:val="000000"/>
                <w:sz w:val="28"/>
              </w:rPr>
              <w:t>часов в неделю</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Ответственные</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b/>
                <w:sz w:val="32"/>
              </w:rPr>
            </w:pPr>
            <w:r>
              <w:rPr>
                <w:sz w:val="28"/>
              </w:rPr>
              <w:lastRenderedPageBreak/>
              <w:t>Русское слово</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8</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1</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Учитель рус.языка</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b/>
                <w:sz w:val="32"/>
              </w:rPr>
            </w:pPr>
            <w:r>
              <w:rPr>
                <w:sz w:val="28"/>
              </w:rPr>
              <w:t>Волшебная кисточка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6</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1</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Учитель ИЗО</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b/>
                <w:sz w:val="32"/>
              </w:rPr>
            </w:pPr>
            <w:r>
              <w:rPr>
                <w:sz w:val="28"/>
              </w:rPr>
              <w:t>Историческое краеведение</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7</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1</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Учитель допобраз.</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Художественное слово(на башкирском языке)</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5,7</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2</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Учитель баш.языка</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32"/>
              </w:rPr>
            </w:pPr>
            <w:r>
              <w:rPr>
                <w:sz w:val="28"/>
              </w:rPr>
              <w:t xml:space="preserve">И синоптик, и путешественник,и конструктор </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6</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1</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Учитель географии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Карта – язык географии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7</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1</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Учитель географии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По просторам России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8</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1</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Учитель географии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География в нашей жизни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1</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Учитель географии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b/>
                <w:sz w:val="32"/>
              </w:rPr>
            </w:pPr>
            <w:r>
              <w:rPr>
                <w:sz w:val="28"/>
              </w:rPr>
              <w:t>ГДЗ</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8,9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2</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Учителя мате и рус.языка</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Трудные вопросы по обществознанию</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1</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Учитель истории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Бисероплетение</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1</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Учитель допобраз.</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Школьная газета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6,7</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pPr>
            <w:r>
              <w:rPr>
                <w:color w:val="000000"/>
                <w:sz w:val="28"/>
              </w:rPr>
              <w:t>2</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Учитель истории</w:t>
            </w:r>
          </w:p>
        </w:tc>
        <w:tc>
          <w:tcPr>
            <w:tcW w:w="329" w:type="dxa"/>
            <w:tcMar>
              <w:left w:w="0" w:type="dxa"/>
              <w:right w:w="0" w:type="dxa"/>
            </w:tcMar>
          </w:tcPr>
          <w:p w:rsidR="00DF119B" w:rsidRDefault="00DF119B" w:rsidP="00DF119B"/>
        </w:tc>
      </w:tr>
      <w:tr w:rsidR="00DF119B" w:rsidTr="00DF119B">
        <w:trPr>
          <w:trHeight w:val="405"/>
        </w:trPr>
        <w:tc>
          <w:tcPr>
            <w:tcW w:w="9026"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tabs>
                <w:tab w:val="left" w:pos="4005"/>
                <w:tab w:val="center" w:pos="4923"/>
                <w:tab w:val="left" w:pos="7785"/>
              </w:tabs>
              <w:jc w:val="both"/>
              <w:rPr>
                <w:b/>
                <w:sz w:val="32"/>
              </w:rPr>
            </w:pPr>
            <w:r>
              <w:rPr>
                <w:sz w:val="28"/>
              </w:rPr>
              <w:t>Мы и наш мир</w:t>
            </w:r>
            <w:r>
              <w:rPr>
                <w:sz w:val="28"/>
              </w:rPr>
              <w:tab/>
              <w:t>6</w:t>
            </w:r>
            <w:r>
              <w:rPr>
                <w:sz w:val="28"/>
              </w:rPr>
              <w:tab/>
              <w:t>1</w:t>
            </w:r>
            <w:r>
              <w:rPr>
                <w:sz w:val="28"/>
              </w:rPr>
              <w:tab/>
              <w:t>учитель доп.</w:t>
            </w:r>
          </w:p>
        </w:tc>
        <w:tc>
          <w:tcPr>
            <w:tcW w:w="329" w:type="dxa"/>
            <w:tcMar>
              <w:left w:w="0" w:type="dxa"/>
              <w:right w:w="0" w:type="dxa"/>
            </w:tcMar>
          </w:tcPr>
          <w:p w:rsidR="00DF119B" w:rsidRDefault="00DF119B" w:rsidP="00DF119B"/>
        </w:tc>
      </w:tr>
      <w:tr w:rsidR="00DF119B" w:rsidTr="00DF119B">
        <w:trPr>
          <w:trHeight w:val="441"/>
        </w:trPr>
        <w:tc>
          <w:tcPr>
            <w:tcW w:w="33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Физическая культура</w:t>
            </w:r>
          </w:p>
        </w:tc>
        <w:tc>
          <w:tcPr>
            <w:tcW w:w="1006"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7</w:t>
            </w:r>
          </w:p>
        </w:tc>
        <w:tc>
          <w:tcPr>
            <w:tcW w:w="236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1</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Учитель физ-ры</w:t>
            </w:r>
          </w:p>
        </w:tc>
        <w:tc>
          <w:tcPr>
            <w:tcW w:w="329" w:type="dxa"/>
            <w:tcMar>
              <w:left w:w="0" w:type="dxa"/>
              <w:right w:w="0" w:type="dxa"/>
            </w:tcMar>
          </w:tcPr>
          <w:p w:rsidR="00DF119B" w:rsidRDefault="00DF119B" w:rsidP="00DF119B"/>
        </w:tc>
      </w:tr>
      <w:tr w:rsidR="00DF119B" w:rsidTr="00DF119B">
        <w:trPr>
          <w:trHeight w:val="441"/>
        </w:trPr>
        <w:tc>
          <w:tcPr>
            <w:tcW w:w="33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sz w:val="28"/>
              </w:rPr>
              <w:t>Здорово жить здорово</w:t>
            </w:r>
          </w:p>
        </w:tc>
        <w:tc>
          <w:tcPr>
            <w:tcW w:w="1006"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w:t>
            </w:r>
          </w:p>
        </w:tc>
        <w:tc>
          <w:tcPr>
            <w:tcW w:w="236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1</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Учитель нач классов</w:t>
            </w:r>
          </w:p>
        </w:tc>
        <w:tc>
          <w:tcPr>
            <w:tcW w:w="329" w:type="dxa"/>
            <w:tcMar>
              <w:left w:w="0" w:type="dxa"/>
              <w:right w:w="0" w:type="dxa"/>
            </w:tcMar>
          </w:tcPr>
          <w:p w:rsidR="00DF119B" w:rsidRDefault="00DF119B" w:rsidP="00DF119B"/>
        </w:tc>
      </w:tr>
      <w:tr w:rsidR="00DF119B" w:rsidTr="00DF119B">
        <w:trPr>
          <w:trHeight w:val="900"/>
        </w:trPr>
        <w:tc>
          <w:tcPr>
            <w:tcW w:w="9026"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b/>
                <w:sz w:val="28"/>
              </w:rPr>
            </w:pPr>
          </w:p>
          <w:p w:rsidR="00DF119B" w:rsidRDefault="00DF119B" w:rsidP="00DF119B">
            <w:pPr>
              <w:ind w:right="-1" w:firstLine="709"/>
              <w:jc w:val="center"/>
              <w:rPr>
                <w:sz w:val="28"/>
              </w:rPr>
            </w:pPr>
            <w:r>
              <w:rPr>
                <w:b/>
                <w:color w:val="000000"/>
                <w:sz w:val="28"/>
              </w:rPr>
              <w:t>Самоуправление</w:t>
            </w:r>
          </w:p>
          <w:p w:rsidR="00DF119B" w:rsidRDefault="00DF119B" w:rsidP="00DF119B">
            <w:pPr>
              <w:ind w:right="-1" w:firstLine="709"/>
              <w:jc w:val="both"/>
              <w:rPr>
                <w:sz w:val="28"/>
              </w:rPr>
            </w:pPr>
            <w:r>
              <w:rPr>
                <w:i/>
                <w:color w:val="000000"/>
                <w:sz w:val="28"/>
              </w:rPr>
              <w:t> </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firstLine="709"/>
              <w:jc w:val="both"/>
              <w:rPr>
                <w:sz w:val="28"/>
              </w:rPr>
            </w:pPr>
            <w:r>
              <w:rPr>
                <w:color w:val="000000"/>
                <w:sz w:val="28"/>
              </w:rPr>
              <w:t>Дела, события, мероприятия</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Классы</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Ориентировочное</w:t>
            </w:r>
          </w:p>
          <w:p w:rsidR="00DF119B" w:rsidRDefault="00DF119B" w:rsidP="00DF119B">
            <w:pPr>
              <w:ind w:right="-1"/>
              <w:jc w:val="both"/>
              <w:rPr>
                <w:sz w:val="28"/>
              </w:rPr>
            </w:pPr>
            <w:r>
              <w:rPr>
                <w:color w:val="000000"/>
                <w:sz w:val="28"/>
              </w:rPr>
              <w:t>время проведения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Ответственные</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Выборы лидеров, активов  классов, распределение обязанностей.</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сентябрь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 xml:space="preserve">Общешкольное выборное собрание обучающихся: выдвижение кандидатов </w:t>
            </w:r>
            <w:r>
              <w:rPr>
                <w:color w:val="000000"/>
                <w:sz w:val="28"/>
              </w:rPr>
              <w:lastRenderedPageBreak/>
              <w:t>от классов в  Совет обучающихся школы</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lastRenderedPageBreak/>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сентябрь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ЗВР</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lastRenderedPageBreak/>
              <w:t>Конкурс «Лучший ученический класс»</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Заместитель директора по ВР</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Работа в соответствии с обязанностями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Отчет перед классом о проведенной работе</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май</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Общешкольное отчетное собрание обучающихся:  отчеты членов Совета обучающихся школы о проделанной работе. Подведение итогов работы за год.</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май</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Заместитель директора по ВР</w:t>
            </w:r>
          </w:p>
        </w:tc>
        <w:tc>
          <w:tcPr>
            <w:tcW w:w="329" w:type="dxa"/>
            <w:tcMar>
              <w:left w:w="0" w:type="dxa"/>
              <w:right w:w="0" w:type="dxa"/>
            </w:tcMar>
          </w:tcPr>
          <w:p w:rsidR="00DF119B" w:rsidRDefault="00DF119B" w:rsidP="00DF119B"/>
        </w:tc>
      </w:tr>
      <w:tr w:rsidR="00DF119B" w:rsidTr="00DF119B">
        <w:tc>
          <w:tcPr>
            <w:tcW w:w="9026"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i/>
                <w:color w:val="000000"/>
                <w:sz w:val="28"/>
              </w:rPr>
              <w:t> </w:t>
            </w:r>
          </w:p>
          <w:p w:rsidR="00DF119B" w:rsidRDefault="00DF119B" w:rsidP="00DF119B">
            <w:pPr>
              <w:ind w:right="-1" w:firstLine="709"/>
              <w:jc w:val="center"/>
              <w:rPr>
                <w:sz w:val="28"/>
              </w:rPr>
            </w:pPr>
            <w:r>
              <w:rPr>
                <w:b/>
                <w:color w:val="000000"/>
                <w:sz w:val="28"/>
              </w:rPr>
              <w:t>Профориентация</w:t>
            </w:r>
          </w:p>
          <w:p w:rsidR="00DF119B" w:rsidRDefault="00DF119B" w:rsidP="00DF119B">
            <w:pPr>
              <w:ind w:right="-1" w:firstLine="709"/>
              <w:jc w:val="both"/>
              <w:rPr>
                <w:sz w:val="28"/>
              </w:rPr>
            </w:pPr>
            <w:r>
              <w:rPr>
                <w:i/>
                <w:color w:val="000000"/>
                <w:sz w:val="28"/>
              </w:rPr>
              <w:t> </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Дела, события, мероприятия</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Классы</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Ориентировочное</w:t>
            </w:r>
          </w:p>
          <w:p w:rsidR="00DF119B" w:rsidRDefault="00DF119B" w:rsidP="00DF119B">
            <w:pPr>
              <w:ind w:right="-1"/>
              <w:jc w:val="both"/>
              <w:rPr>
                <w:sz w:val="28"/>
              </w:rPr>
            </w:pPr>
            <w:r>
              <w:rPr>
                <w:color w:val="000000"/>
                <w:sz w:val="28"/>
              </w:rPr>
              <w:t>время проведения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Ответственные</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Мероприятия по профориентации в школе «Мир профессий». Конкурс рисунков, профориентационная игра, просмотр презентаций, диагностика, участие в районных и областных мероприятиях по профориентации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Согласно плану</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Заместитель директора по 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Экскурсии на предприятия</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ЗВР</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Работа  трудовых отрядов</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5-8</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июнь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9026"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center"/>
              <w:rPr>
                <w:sz w:val="28"/>
              </w:rPr>
            </w:pPr>
          </w:p>
          <w:p w:rsidR="00DF119B" w:rsidRDefault="00DF119B" w:rsidP="00DF119B">
            <w:pPr>
              <w:ind w:right="-1" w:firstLine="709"/>
              <w:jc w:val="center"/>
              <w:rPr>
                <w:sz w:val="28"/>
              </w:rPr>
            </w:pPr>
            <w:r>
              <w:rPr>
                <w:b/>
                <w:color w:val="000000"/>
                <w:sz w:val="28"/>
              </w:rPr>
              <w:t>Школьные медиа</w:t>
            </w:r>
          </w:p>
          <w:p w:rsidR="00DF119B" w:rsidRDefault="00DF119B" w:rsidP="00DF119B">
            <w:pPr>
              <w:ind w:right="-1" w:firstLine="709"/>
              <w:jc w:val="both"/>
              <w:rPr>
                <w:sz w:val="28"/>
              </w:rPr>
            </w:pPr>
            <w:r>
              <w:rPr>
                <w:i/>
                <w:color w:val="000000"/>
                <w:sz w:val="28"/>
              </w:rPr>
              <w:t> </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Дела, события, мероприятия</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Классы</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Ориентировочное</w:t>
            </w:r>
          </w:p>
          <w:p w:rsidR="00DF119B" w:rsidRDefault="00DF119B" w:rsidP="00DF119B">
            <w:pPr>
              <w:ind w:right="-1"/>
              <w:jc w:val="both"/>
              <w:rPr>
                <w:sz w:val="28"/>
              </w:rPr>
            </w:pPr>
            <w:r>
              <w:rPr>
                <w:color w:val="000000"/>
                <w:sz w:val="28"/>
              </w:rPr>
              <w:t>время проведения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Ответственные</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lastRenderedPageBreak/>
              <w:t>Размещение созданных детьми рассказов, стихов, сказок, репортажей на стендах</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 xml:space="preserve">Выпуск школьной газеты </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Видео-, фотосъемка классных мероприятий.</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9026"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i/>
                <w:color w:val="000000"/>
                <w:sz w:val="28"/>
              </w:rPr>
              <w:t> </w:t>
            </w:r>
          </w:p>
          <w:p w:rsidR="00DF119B" w:rsidRDefault="00DF119B" w:rsidP="00DF119B">
            <w:pPr>
              <w:ind w:right="-1" w:firstLine="709"/>
              <w:jc w:val="center"/>
              <w:rPr>
                <w:b/>
                <w:sz w:val="28"/>
              </w:rPr>
            </w:pPr>
          </w:p>
          <w:p w:rsidR="00DF119B" w:rsidRDefault="00DF119B" w:rsidP="00DF119B">
            <w:pPr>
              <w:ind w:right="-1" w:firstLine="709"/>
              <w:jc w:val="center"/>
              <w:rPr>
                <w:b/>
                <w:sz w:val="28"/>
              </w:rPr>
            </w:pPr>
          </w:p>
          <w:p w:rsidR="00DF119B" w:rsidRDefault="00DF119B" w:rsidP="00DF119B">
            <w:pPr>
              <w:ind w:right="-1" w:firstLine="709"/>
              <w:jc w:val="center"/>
              <w:rPr>
                <w:sz w:val="28"/>
              </w:rPr>
            </w:pPr>
            <w:r>
              <w:rPr>
                <w:b/>
                <w:color w:val="000000"/>
                <w:sz w:val="28"/>
              </w:rPr>
              <w:t>Детские общественные объединения</w:t>
            </w:r>
          </w:p>
          <w:p w:rsidR="00DF119B" w:rsidRDefault="00DF119B" w:rsidP="00DF119B">
            <w:pPr>
              <w:ind w:right="-1" w:firstLine="709"/>
              <w:jc w:val="both"/>
              <w:rPr>
                <w:sz w:val="28"/>
              </w:rPr>
            </w:pPr>
            <w:r>
              <w:rPr>
                <w:i/>
                <w:color w:val="000000"/>
                <w:sz w:val="28"/>
              </w:rPr>
              <w:t> </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Дела, события, мероприятия</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Классы</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Ориентировочное</w:t>
            </w:r>
          </w:p>
          <w:p w:rsidR="00DF119B" w:rsidRDefault="00DF119B" w:rsidP="00DF119B">
            <w:pPr>
              <w:ind w:right="-1"/>
              <w:jc w:val="both"/>
              <w:rPr>
                <w:sz w:val="28"/>
              </w:rPr>
            </w:pPr>
            <w:r>
              <w:rPr>
                <w:color w:val="000000"/>
                <w:sz w:val="28"/>
              </w:rPr>
              <w:t>время проведения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Ответственные</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Работа по плану волонтёрского отряда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Педагог дополнительного образования</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 xml:space="preserve">Работа по плану волонтёрского антинаркотического отряда </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Педагог дополнительного образования</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Работа по плану эковолонтёрского отряда «Юные экологи»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Педагог дополнительного образования</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Трудовая акция «Осень без дыма!”»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октябрь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Акция «Помоги птицам»</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декабрь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Весенняя Неделя Добра (ряд мероприятий, осуществляемых каждым классом:  «Чистый деревня - чистая планета», «Памяти павших»,  «Посади дерево», «Подарок младшему другу», «Здоровая перемена».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апрель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Участие в проектах и акциях РДШ</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firstLine="709"/>
              <w:jc w:val="both"/>
              <w:rPr>
                <w:sz w:val="28"/>
              </w:rPr>
            </w:pPr>
          </w:p>
        </w:tc>
        <w:tc>
          <w:tcPr>
            <w:tcW w:w="329" w:type="dxa"/>
            <w:tcMar>
              <w:left w:w="0" w:type="dxa"/>
              <w:right w:w="0" w:type="dxa"/>
            </w:tcMar>
          </w:tcPr>
          <w:p w:rsidR="00DF119B" w:rsidRDefault="00DF119B" w:rsidP="00DF119B"/>
        </w:tc>
      </w:tr>
      <w:tr w:rsidR="00DF119B" w:rsidTr="00DF119B">
        <w:tc>
          <w:tcPr>
            <w:tcW w:w="9026"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i/>
                <w:color w:val="000000"/>
                <w:sz w:val="28"/>
              </w:rPr>
              <w:t> </w:t>
            </w:r>
          </w:p>
          <w:p w:rsidR="00DF119B" w:rsidRDefault="00DF119B" w:rsidP="00DF119B">
            <w:pPr>
              <w:ind w:right="-1" w:firstLine="709"/>
              <w:jc w:val="center"/>
              <w:rPr>
                <w:sz w:val="28"/>
              </w:rPr>
            </w:pPr>
            <w:r>
              <w:rPr>
                <w:b/>
                <w:color w:val="000000"/>
                <w:sz w:val="28"/>
              </w:rPr>
              <w:lastRenderedPageBreak/>
              <w:t>Экскурсии, походы</w:t>
            </w:r>
          </w:p>
          <w:p w:rsidR="00DF119B" w:rsidRDefault="00DF119B" w:rsidP="00DF119B">
            <w:pPr>
              <w:ind w:right="-1" w:firstLine="709"/>
              <w:jc w:val="both"/>
              <w:rPr>
                <w:sz w:val="28"/>
              </w:rPr>
            </w:pPr>
            <w:r>
              <w:rPr>
                <w:i/>
                <w:color w:val="000000"/>
                <w:sz w:val="28"/>
              </w:rPr>
              <w:t> </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lastRenderedPageBreak/>
              <w:t> </w:t>
            </w:r>
          </w:p>
          <w:p w:rsidR="00DF119B" w:rsidRDefault="00DF119B" w:rsidP="00DF119B">
            <w:pPr>
              <w:ind w:right="-1"/>
              <w:jc w:val="both"/>
              <w:rPr>
                <w:sz w:val="28"/>
              </w:rPr>
            </w:pPr>
            <w:r>
              <w:rPr>
                <w:color w:val="000000"/>
                <w:sz w:val="28"/>
              </w:rPr>
              <w:t>Дела, события, мероприятия</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Классы</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Ориентировочное</w:t>
            </w:r>
          </w:p>
          <w:p w:rsidR="00DF119B" w:rsidRDefault="00DF119B" w:rsidP="00DF119B">
            <w:pPr>
              <w:ind w:right="-1"/>
              <w:jc w:val="both"/>
              <w:rPr>
                <w:sz w:val="28"/>
              </w:rPr>
            </w:pPr>
            <w:r>
              <w:rPr>
                <w:color w:val="000000"/>
                <w:sz w:val="28"/>
              </w:rPr>
              <w:t>время проведения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Ответственные</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Посещение выездных представлений театров в школе</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Сезонные экскурсии в природу</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По плану классных рук.</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9026"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center"/>
              <w:rPr>
                <w:sz w:val="28"/>
              </w:rPr>
            </w:pPr>
          </w:p>
          <w:p w:rsidR="00DF119B" w:rsidRDefault="00DF119B" w:rsidP="00DF119B">
            <w:pPr>
              <w:ind w:right="-1" w:firstLine="709"/>
              <w:jc w:val="center"/>
              <w:rPr>
                <w:sz w:val="28"/>
              </w:rPr>
            </w:pPr>
            <w:r>
              <w:rPr>
                <w:b/>
                <w:color w:val="000000"/>
                <w:sz w:val="28"/>
              </w:rPr>
              <w:t>Организация предметно-эстетической среды</w:t>
            </w:r>
          </w:p>
          <w:p w:rsidR="00DF119B" w:rsidRDefault="00DF119B" w:rsidP="00DF119B">
            <w:pPr>
              <w:ind w:right="-1" w:firstLine="709"/>
              <w:jc w:val="both"/>
              <w:rPr>
                <w:sz w:val="28"/>
              </w:rPr>
            </w:pPr>
            <w:r>
              <w:rPr>
                <w:i/>
                <w:color w:val="000000"/>
                <w:sz w:val="28"/>
              </w:rPr>
              <w:t> </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Дела, события, мероприятия</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Классы</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Ориентировочное</w:t>
            </w:r>
          </w:p>
          <w:p w:rsidR="00DF119B" w:rsidRDefault="00DF119B" w:rsidP="00DF119B">
            <w:pPr>
              <w:ind w:right="-1"/>
              <w:jc w:val="both"/>
              <w:rPr>
                <w:sz w:val="28"/>
              </w:rPr>
            </w:pPr>
            <w:r>
              <w:rPr>
                <w:color w:val="000000"/>
                <w:sz w:val="28"/>
              </w:rPr>
              <w:t>время проведения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t>Ответственные</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Выставки рисунков, фотографий творческих работ, посвященных традиционным мероприятиям и памятным датам</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ЗДВР</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566"/>
              <w:jc w:val="both"/>
              <w:rPr>
                <w:sz w:val="28"/>
              </w:rPr>
            </w:pPr>
            <w:r>
              <w:rPr>
                <w:color w:val="000000"/>
                <w:sz w:val="28"/>
              </w:rPr>
              <w:t>Оформление классных уголков </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Трудовые десанты по уборке территории школы</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Трудовой десант по озеленению школьных клумб</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Сентябрь, апрель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Праздничное украшение кабинетов, окон кабинета</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9026"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i/>
                <w:color w:val="000000"/>
                <w:sz w:val="28"/>
              </w:rPr>
              <w:t> </w:t>
            </w:r>
          </w:p>
          <w:p w:rsidR="00DF119B" w:rsidRDefault="00DF119B" w:rsidP="00DF119B">
            <w:pPr>
              <w:ind w:right="-1" w:firstLine="709"/>
              <w:jc w:val="center"/>
              <w:rPr>
                <w:sz w:val="28"/>
              </w:rPr>
            </w:pPr>
            <w:r>
              <w:rPr>
                <w:b/>
                <w:color w:val="000000"/>
                <w:sz w:val="28"/>
              </w:rPr>
              <w:t>Работа с родителями</w:t>
            </w:r>
          </w:p>
          <w:p w:rsidR="00DF119B" w:rsidRDefault="00DF119B" w:rsidP="00DF119B">
            <w:pPr>
              <w:ind w:right="-1" w:firstLine="709"/>
              <w:jc w:val="both"/>
              <w:rPr>
                <w:sz w:val="28"/>
              </w:rPr>
            </w:pPr>
            <w:r>
              <w:rPr>
                <w:i/>
                <w:color w:val="000000"/>
                <w:sz w:val="28"/>
              </w:rPr>
              <w:t> </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t> </w:t>
            </w:r>
          </w:p>
          <w:p w:rsidR="00DF119B" w:rsidRDefault="00DF119B" w:rsidP="00DF119B">
            <w:pPr>
              <w:ind w:right="-1"/>
              <w:jc w:val="both"/>
              <w:rPr>
                <w:sz w:val="28"/>
              </w:rPr>
            </w:pPr>
            <w:r>
              <w:rPr>
                <w:color w:val="000000"/>
                <w:sz w:val="28"/>
              </w:rPr>
              <w:lastRenderedPageBreak/>
              <w:t>Дела, события, мероприятия</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lastRenderedPageBreak/>
              <w:t> </w:t>
            </w:r>
          </w:p>
          <w:p w:rsidR="00DF119B" w:rsidRDefault="00DF119B" w:rsidP="00DF119B">
            <w:pPr>
              <w:ind w:right="-1"/>
              <w:jc w:val="both"/>
              <w:rPr>
                <w:sz w:val="28"/>
              </w:rPr>
            </w:pPr>
            <w:r>
              <w:rPr>
                <w:color w:val="000000"/>
                <w:sz w:val="28"/>
              </w:rPr>
              <w:lastRenderedPageBreak/>
              <w:t>Классы</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lastRenderedPageBreak/>
              <w:t>Ориентировочно</w:t>
            </w:r>
            <w:r>
              <w:rPr>
                <w:color w:val="000000"/>
                <w:sz w:val="28"/>
              </w:rPr>
              <w:lastRenderedPageBreak/>
              <w:t>е</w:t>
            </w:r>
          </w:p>
          <w:p w:rsidR="00DF119B" w:rsidRDefault="00DF119B" w:rsidP="00DF119B">
            <w:pPr>
              <w:ind w:right="-1"/>
              <w:jc w:val="both"/>
              <w:rPr>
                <w:sz w:val="28"/>
              </w:rPr>
            </w:pPr>
            <w:r>
              <w:rPr>
                <w:color w:val="000000"/>
                <w:sz w:val="28"/>
              </w:rPr>
              <w:t>время проведения</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both"/>
              <w:rPr>
                <w:sz w:val="28"/>
              </w:rPr>
            </w:pPr>
            <w:r>
              <w:rPr>
                <w:color w:val="000000"/>
                <w:sz w:val="28"/>
              </w:rPr>
              <w:lastRenderedPageBreak/>
              <w:t> </w:t>
            </w:r>
          </w:p>
          <w:p w:rsidR="00DF119B" w:rsidRDefault="00DF119B" w:rsidP="00DF119B">
            <w:pPr>
              <w:ind w:right="-1"/>
              <w:jc w:val="both"/>
              <w:rPr>
                <w:sz w:val="28"/>
              </w:rPr>
            </w:pPr>
            <w:r>
              <w:rPr>
                <w:color w:val="000000"/>
                <w:sz w:val="28"/>
              </w:rPr>
              <w:lastRenderedPageBreak/>
              <w:t>Ответственные</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lastRenderedPageBreak/>
              <w:t>Участие родителей в проведении общешкольных, классных мероприятий</w:t>
            </w:r>
            <w:r>
              <w:rPr>
                <w:color w:val="1C1C1C"/>
                <w:sz w:val="28"/>
              </w:rPr>
              <w:t> «Бессмертный полк», </w:t>
            </w:r>
            <w:r>
              <w:rPr>
                <w:color w:val="000000"/>
                <w:sz w:val="28"/>
              </w:rPr>
              <w:t> «День матери», «Новогодний праздник», «Детский сабантуй»</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ЗВР, 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Общешкольное родительское собрание</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Октябрь, март</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Директор школы, ЗВР</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Педагогическое просвещение родителей по вопросам воспитания детей</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1 раз/четверть</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Информационное оповещение через школьный сайт</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jc w:val="both"/>
              <w:rPr>
                <w:sz w:val="28"/>
              </w:rPr>
            </w:pPr>
            <w:r>
              <w:rPr>
                <w:color w:val="000000"/>
                <w:sz w:val="28"/>
              </w:rPr>
              <w:t>директор</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Индивидуальные консультации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В течение года</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Совместные с детьми походы, экскурсии.</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По плану классных руководителей</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Классные руководители</w:t>
            </w:r>
          </w:p>
        </w:tc>
        <w:tc>
          <w:tcPr>
            <w:tcW w:w="329" w:type="dxa"/>
            <w:tcMar>
              <w:left w:w="0" w:type="dxa"/>
              <w:right w:w="0" w:type="dxa"/>
            </w:tcMar>
          </w:tcPr>
          <w:p w:rsidR="00DF119B" w:rsidRDefault="00DF119B" w:rsidP="00DF119B"/>
        </w:tc>
      </w:tr>
      <w:tr w:rsidR="00DF119B" w:rsidTr="00DF119B">
        <w:tc>
          <w:tcPr>
            <w:tcW w:w="3373"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Работа совета профилактики </w:t>
            </w:r>
            <w:r>
              <w:rPr>
                <w:color w:val="000000"/>
                <w:spacing w:val="-6"/>
                <w:sz w:val="28"/>
              </w:rPr>
              <w:t>с</w:t>
            </w:r>
          </w:p>
          <w:p w:rsidR="00DF119B" w:rsidRDefault="00DF119B" w:rsidP="00DF119B">
            <w:pPr>
              <w:ind w:firstLine="709"/>
              <w:jc w:val="both"/>
              <w:rPr>
                <w:sz w:val="28"/>
              </w:rPr>
            </w:pPr>
            <w:r>
              <w:rPr>
                <w:color w:val="000000"/>
                <w:spacing w:val="-6"/>
                <w:sz w:val="28"/>
              </w:rPr>
              <w:t>неблагополучными  семьями  по вопросам воспитания, обучения детей</w:t>
            </w:r>
          </w:p>
        </w:tc>
        <w:tc>
          <w:tcPr>
            <w:tcW w:w="99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5-9</w:t>
            </w:r>
          </w:p>
        </w:tc>
        <w:tc>
          <w:tcPr>
            <w:tcW w:w="23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По плану</w:t>
            </w:r>
          </w:p>
        </w:tc>
        <w:tc>
          <w:tcPr>
            <w:tcW w:w="231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jc w:val="both"/>
              <w:rPr>
                <w:sz w:val="28"/>
              </w:rPr>
            </w:pPr>
            <w:r>
              <w:rPr>
                <w:color w:val="000000"/>
                <w:sz w:val="28"/>
              </w:rPr>
              <w:t>Руководитель Совета профилактики</w:t>
            </w:r>
          </w:p>
        </w:tc>
        <w:tc>
          <w:tcPr>
            <w:tcW w:w="329" w:type="dxa"/>
            <w:tcMar>
              <w:left w:w="0" w:type="dxa"/>
              <w:right w:w="0" w:type="dxa"/>
            </w:tcMar>
          </w:tcPr>
          <w:p w:rsidR="00DF119B" w:rsidRDefault="00DF119B" w:rsidP="00DF119B"/>
        </w:tc>
      </w:tr>
      <w:tr w:rsidR="00DF119B" w:rsidTr="00DF119B">
        <w:tc>
          <w:tcPr>
            <w:tcW w:w="9026"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center"/>
              <w:rPr>
                <w:sz w:val="28"/>
              </w:rPr>
            </w:pPr>
            <w:r>
              <w:rPr>
                <w:b/>
                <w:color w:val="000000"/>
                <w:sz w:val="28"/>
              </w:rPr>
              <w:t>Классное руководство</w:t>
            </w:r>
          </w:p>
          <w:p w:rsidR="00DF119B" w:rsidRDefault="00DF119B" w:rsidP="00DF119B">
            <w:pPr>
              <w:ind w:right="-1" w:firstLine="709"/>
              <w:jc w:val="center"/>
              <w:rPr>
                <w:sz w:val="28"/>
              </w:rPr>
            </w:pPr>
            <w:r>
              <w:rPr>
                <w:color w:val="000000"/>
                <w:sz w:val="28"/>
              </w:rPr>
              <w:t>(согласно индивидуальным по планам работы</w:t>
            </w:r>
          </w:p>
          <w:p w:rsidR="00DF119B" w:rsidRDefault="00DF119B" w:rsidP="00DF119B">
            <w:pPr>
              <w:ind w:right="-1" w:firstLine="709"/>
              <w:jc w:val="center"/>
              <w:rPr>
                <w:sz w:val="28"/>
              </w:rPr>
            </w:pPr>
            <w:r>
              <w:rPr>
                <w:color w:val="000000"/>
                <w:sz w:val="28"/>
              </w:rPr>
              <w:t>классных руководителей)</w:t>
            </w:r>
          </w:p>
          <w:p w:rsidR="00DF119B" w:rsidRDefault="00DF119B" w:rsidP="00DF119B">
            <w:pPr>
              <w:ind w:firstLine="709"/>
              <w:jc w:val="center"/>
              <w:rPr>
                <w:sz w:val="28"/>
              </w:rPr>
            </w:pPr>
          </w:p>
        </w:tc>
        <w:tc>
          <w:tcPr>
            <w:tcW w:w="329" w:type="dxa"/>
            <w:tcMar>
              <w:left w:w="0" w:type="dxa"/>
              <w:right w:w="0" w:type="dxa"/>
            </w:tcMar>
          </w:tcPr>
          <w:p w:rsidR="00DF119B" w:rsidRDefault="00DF119B" w:rsidP="00DF119B"/>
        </w:tc>
      </w:tr>
      <w:tr w:rsidR="00DF119B" w:rsidTr="00DF119B">
        <w:tc>
          <w:tcPr>
            <w:tcW w:w="9026" w:type="dxa"/>
            <w:gridSpan w:val="8"/>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119B" w:rsidRDefault="00DF119B" w:rsidP="00DF119B">
            <w:pPr>
              <w:ind w:right="-1" w:firstLine="709"/>
              <w:jc w:val="center"/>
              <w:rPr>
                <w:sz w:val="28"/>
              </w:rPr>
            </w:pPr>
          </w:p>
          <w:p w:rsidR="00DF119B" w:rsidRDefault="00DF119B" w:rsidP="00DF119B">
            <w:pPr>
              <w:ind w:right="-1" w:firstLine="709"/>
              <w:jc w:val="center"/>
              <w:rPr>
                <w:sz w:val="28"/>
              </w:rPr>
            </w:pPr>
            <w:r>
              <w:rPr>
                <w:b/>
                <w:color w:val="000000"/>
                <w:sz w:val="28"/>
              </w:rPr>
              <w:t>Школьный урок</w:t>
            </w:r>
          </w:p>
          <w:p w:rsidR="00DF119B" w:rsidRDefault="00DF119B" w:rsidP="00DF119B">
            <w:pPr>
              <w:ind w:right="-1" w:firstLine="709"/>
              <w:jc w:val="center"/>
              <w:rPr>
                <w:sz w:val="28"/>
              </w:rPr>
            </w:pPr>
            <w:r>
              <w:rPr>
                <w:color w:val="000000"/>
                <w:sz w:val="28"/>
              </w:rPr>
              <w:t>(согласно индивидуальным по планам работы учителей-предметников)</w:t>
            </w:r>
          </w:p>
          <w:p w:rsidR="00DF119B" w:rsidRDefault="00DF119B" w:rsidP="00DF119B">
            <w:pPr>
              <w:ind w:right="-1" w:firstLine="709"/>
              <w:jc w:val="center"/>
              <w:rPr>
                <w:sz w:val="28"/>
              </w:rPr>
            </w:pPr>
          </w:p>
        </w:tc>
        <w:tc>
          <w:tcPr>
            <w:tcW w:w="329" w:type="dxa"/>
            <w:tcMar>
              <w:left w:w="0" w:type="dxa"/>
              <w:right w:w="0" w:type="dxa"/>
            </w:tcMar>
          </w:tcPr>
          <w:p w:rsidR="00DF119B" w:rsidRDefault="00DF119B" w:rsidP="00DF119B"/>
        </w:tc>
      </w:tr>
      <w:tr w:rsidR="00DF119B" w:rsidTr="00DF119B">
        <w:tc>
          <w:tcPr>
            <w:tcW w:w="3338"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35"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971"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23"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2653" w:type="dxa"/>
            <w:gridSpan w:val="2"/>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18" w:type="dxa"/>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c>
          <w:tcPr>
            <w:tcW w:w="2317" w:type="dxa"/>
            <w:gridSpan w:val="2"/>
            <w:tcBorders>
              <w:top w:val="nil"/>
              <w:left w:val="nil"/>
              <w:bottom w:val="nil"/>
              <w:right w:val="nil"/>
            </w:tcBorders>
            <w:shd w:val="clear" w:color="auto" w:fill="FFFFFF"/>
            <w:tcMar>
              <w:left w:w="0" w:type="dxa"/>
              <w:right w:w="0" w:type="dxa"/>
            </w:tcMar>
            <w:vAlign w:val="center"/>
          </w:tcPr>
          <w:p w:rsidR="00DF119B" w:rsidRDefault="00DF119B" w:rsidP="00DF119B">
            <w:pPr>
              <w:ind w:firstLine="709"/>
              <w:jc w:val="both"/>
              <w:rPr>
                <w:sz w:val="28"/>
              </w:rPr>
            </w:pPr>
          </w:p>
        </w:tc>
      </w:tr>
    </w:tbl>
    <w:p w:rsidR="00DF119B" w:rsidRDefault="00DF119B" w:rsidP="00DF119B">
      <w:pPr>
        <w:ind w:firstLine="709"/>
        <w:jc w:val="both"/>
        <w:rPr>
          <w:sz w:val="28"/>
        </w:rPr>
      </w:pPr>
      <w:r>
        <w:rPr>
          <w:color w:val="000000"/>
          <w:sz w:val="28"/>
        </w:rPr>
        <w:t> </w:t>
      </w:r>
    </w:p>
    <w:p w:rsidR="00DF119B" w:rsidRDefault="00DF119B" w:rsidP="00DF119B">
      <w:pPr>
        <w:ind w:firstLine="709"/>
        <w:jc w:val="both"/>
        <w:rPr>
          <w:sz w:val="28"/>
        </w:rPr>
      </w:pPr>
    </w:p>
    <w:p w:rsidR="000B7018" w:rsidRDefault="000B7018" w:rsidP="00EF46CE">
      <w:pPr>
        <w:pStyle w:val="pboth"/>
        <w:shd w:val="clear" w:color="auto" w:fill="FFFFFF"/>
        <w:spacing w:before="0" w:beforeAutospacing="0"/>
        <w:jc w:val="both"/>
        <w:rPr>
          <w:b/>
          <w:sz w:val="32"/>
          <w:szCs w:val="32"/>
        </w:rPr>
      </w:pPr>
    </w:p>
    <w:p w:rsidR="00EF46CE" w:rsidRPr="006F4F16" w:rsidRDefault="000B7018" w:rsidP="00EF46CE">
      <w:pPr>
        <w:pStyle w:val="pboth"/>
        <w:shd w:val="clear" w:color="auto" w:fill="FFFFFF"/>
        <w:spacing w:before="0" w:beforeAutospacing="0"/>
        <w:jc w:val="both"/>
        <w:rPr>
          <w:b/>
          <w:sz w:val="32"/>
          <w:szCs w:val="32"/>
        </w:rPr>
      </w:pPr>
      <w:r>
        <w:rPr>
          <w:b/>
          <w:sz w:val="32"/>
          <w:szCs w:val="32"/>
        </w:rPr>
        <w:lastRenderedPageBreak/>
        <w:t xml:space="preserve">         </w:t>
      </w:r>
      <w:r w:rsidR="00EF46CE" w:rsidRPr="006F4F16">
        <w:rPr>
          <w:b/>
          <w:sz w:val="32"/>
          <w:szCs w:val="32"/>
        </w:rPr>
        <w:t>2.4. ПРОГРАММА КОРРЕКЦИОННОЙ РАБОТЫ</w:t>
      </w:r>
    </w:p>
    <w:p w:rsidR="006F4F16" w:rsidRPr="00630372" w:rsidRDefault="006F4F16" w:rsidP="006F4F16">
      <w:pPr>
        <w:pStyle w:val="Default"/>
        <w:spacing w:line="360" w:lineRule="auto"/>
        <w:ind w:firstLine="709"/>
        <w:jc w:val="both"/>
        <w:rPr>
          <w:rFonts w:ascii="Times New Roman" w:hAnsi="Times New Roman" w:cs="Times New Roman"/>
          <w:color w:val="auto"/>
          <w:sz w:val="28"/>
          <w:szCs w:val="28"/>
        </w:rPr>
      </w:pPr>
      <w:bookmarkStart w:id="8938" w:name="114286"/>
      <w:bookmarkStart w:id="8939" w:name="114428"/>
      <w:bookmarkEnd w:id="8938"/>
      <w:bookmarkEnd w:id="8939"/>
      <w:r w:rsidRPr="00630372">
        <w:rPr>
          <w:rFonts w:ascii="Times New Roman" w:hAnsi="Times New Roman" w:cs="Times New Roman"/>
          <w:bCs/>
          <w:color w:val="auto"/>
          <w:sz w:val="28"/>
          <w:szCs w:val="28"/>
        </w:rPr>
        <w:t>Программа коррекционной работы</w:t>
      </w:r>
      <w:r w:rsidRPr="00630372">
        <w:rPr>
          <w:rFonts w:ascii="Times New Roman" w:hAnsi="Times New Roman" w:cs="Times New Roman"/>
          <w:color w:val="auto"/>
          <w:sz w:val="28"/>
          <w:szCs w:val="28"/>
        </w:rPr>
        <w:t xml:space="preserve"> является неотъемлемым структурным компонентом основной образовательной программы образовательной организации, разрабатывается для обучающихся сограниченными возможностями здоровья (далее – ОВЗ). </w:t>
      </w:r>
    </w:p>
    <w:p w:rsidR="006F4F16" w:rsidRPr="00630372" w:rsidRDefault="006F4F16" w:rsidP="006F4F16">
      <w:pPr>
        <w:pStyle w:val="Default"/>
        <w:spacing w:line="360" w:lineRule="auto"/>
        <w:ind w:firstLine="709"/>
        <w:jc w:val="both"/>
        <w:rPr>
          <w:rFonts w:ascii="Times New Roman" w:hAnsi="Times New Roman" w:cs="Times New Roman"/>
          <w:color w:val="auto"/>
          <w:sz w:val="28"/>
          <w:szCs w:val="28"/>
        </w:rPr>
      </w:pPr>
      <w:r w:rsidRPr="00630372">
        <w:rPr>
          <w:rFonts w:ascii="Times New Roman" w:hAnsi="Times New Roman" w:cs="Times New Roman"/>
          <w:color w:val="auto"/>
          <w:sz w:val="28"/>
          <w:szCs w:val="28"/>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F4F16" w:rsidRPr="00630372" w:rsidRDefault="006F4F16" w:rsidP="006F4F16">
      <w:pPr>
        <w:pStyle w:val="Default"/>
        <w:spacing w:line="360" w:lineRule="auto"/>
        <w:ind w:firstLine="709"/>
        <w:jc w:val="both"/>
        <w:rPr>
          <w:rFonts w:ascii="Times New Roman" w:hAnsi="Times New Roman" w:cs="Times New Roman"/>
          <w:color w:val="auto"/>
          <w:sz w:val="28"/>
          <w:szCs w:val="28"/>
        </w:rPr>
      </w:pPr>
      <w:r w:rsidRPr="00630372">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социальную адаптацию указанных лиц.</w:t>
      </w:r>
    </w:p>
    <w:p w:rsidR="006F4F16" w:rsidRPr="00630372" w:rsidRDefault="006F4F16" w:rsidP="006F4F16">
      <w:pPr>
        <w:suppressAutoHyphens/>
        <w:spacing w:line="360" w:lineRule="auto"/>
        <w:ind w:firstLine="567"/>
        <w:jc w:val="both"/>
        <w:rPr>
          <w:sz w:val="28"/>
          <w:szCs w:val="28"/>
          <w:shd w:val="clear" w:color="auto" w:fill="FFFFFF"/>
          <w:lang w:eastAsia="ar-SA"/>
        </w:rPr>
      </w:pPr>
      <w:r w:rsidRPr="00630372">
        <w:rPr>
          <w:sz w:val="28"/>
          <w:szCs w:val="28"/>
          <w:shd w:val="clear" w:color="auto" w:fill="FFFFFF"/>
          <w:lang w:eastAsia="ar-SA"/>
        </w:rPr>
        <w:t>Одним из основных и неотъемлемых условий успешной социализации, обеспечения детей с ограниченными возможностями здоровья и детьми – инвалидами, получение ими полноценного образования и участия в жизни общества, эффективной самореализации в различных видах профессиональной и социальной деятельности, является Программа коррекционной работы.</w:t>
      </w:r>
    </w:p>
    <w:p w:rsidR="006F4F16" w:rsidRPr="00630372" w:rsidRDefault="006F4F16" w:rsidP="006F4F16">
      <w:pPr>
        <w:suppressAutoHyphens/>
        <w:spacing w:line="360" w:lineRule="auto"/>
        <w:ind w:firstLine="567"/>
        <w:jc w:val="both"/>
        <w:rPr>
          <w:sz w:val="28"/>
          <w:szCs w:val="28"/>
          <w:shd w:val="clear" w:color="auto" w:fill="FFFFFF"/>
          <w:lang w:eastAsia="ar-SA"/>
        </w:rPr>
      </w:pPr>
      <w:r w:rsidRPr="00630372">
        <w:rPr>
          <w:sz w:val="28"/>
          <w:szCs w:val="28"/>
          <w:shd w:val="clear" w:color="auto" w:fill="FFFFFF"/>
          <w:lang w:eastAsia="ar-SA"/>
        </w:rPr>
        <w:t>. На нашу школу влияют социальные, экономические, природные, экологические особенности южноуральского региона. Родители работают на предприятиях  г. Челябинска, и вследствие этого, воспитанием детей занимаются бабушки и дедушки.</w:t>
      </w:r>
    </w:p>
    <w:p w:rsidR="006F4F16" w:rsidRPr="00630372" w:rsidRDefault="006F4F16" w:rsidP="006F4F16">
      <w:pPr>
        <w:suppressAutoHyphens/>
        <w:spacing w:line="360" w:lineRule="auto"/>
        <w:ind w:firstLine="567"/>
        <w:jc w:val="both"/>
        <w:rPr>
          <w:sz w:val="28"/>
          <w:szCs w:val="28"/>
          <w:lang w:eastAsia="ar-SA"/>
        </w:rPr>
      </w:pPr>
      <w:r w:rsidRPr="00630372">
        <w:rPr>
          <w:sz w:val="28"/>
          <w:szCs w:val="28"/>
          <w:shd w:val="clear" w:color="auto" w:fill="FFFFFF"/>
          <w:lang w:eastAsia="ar-SA"/>
        </w:rPr>
        <w:t>Программа коррекционной работы МОУ</w:t>
      </w:r>
      <w:r w:rsidRPr="00630372">
        <w:rPr>
          <w:sz w:val="28"/>
          <w:szCs w:val="28"/>
          <w:lang w:eastAsia="ar-SA"/>
        </w:rPr>
        <w:t xml:space="preserve"> «Байгазинская</w:t>
      </w:r>
      <w:r w:rsidRPr="00630372">
        <w:rPr>
          <w:sz w:val="28"/>
          <w:szCs w:val="28"/>
          <w:shd w:val="clear" w:color="auto" w:fill="FFFFFF"/>
          <w:lang w:eastAsia="ar-SA"/>
        </w:rPr>
        <w:t xml:space="preserve"> СОШ» </w:t>
      </w:r>
      <w:r w:rsidRPr="00630372">
        <w:rPr>
          <w:sz w:val="28"/>
          <w:szCs w:val="28"/>
          <w:lang w:eastAsia="ar-SA"/>
        </w:rPr>
        <w:t xml:space="preserve">составлена в соответствии с требованиями  Стандарта и направлена на: </w:t>
      </w:r>
    </w:p>
    <w:p w:rsidR="006F4F16" w:rsidRPr="00630372" w:rsidRDefault="006F4F16" w:rsidP="006F4F16">
      <w:pPr>
        <w:suppressAutoHyphens/>
        <w:spacing w:line="360" w:lineRule="auto"/>
        <w:ind w:left="360"/>
        <w:jc w:val="both"/>
        <w:rPr>
          <w:sz w:val="28"/>
          <w:szCs w:val="28"/>
          <w:lang w:eastAsia="ar-SA"/>
        </w:rPr>
      </w:pPr>
      <w:r w:rsidRPr="00630372">
        <w:rPr>
          <w:sz w:val="28"/>
          <w:szCs w:val="28"/>
          <w:lang w:eastAsia="ar-SA"/>
        </w:rPr>
        <w:t>создание системы психолого-педагогического и медико-социального сопровождения обучающихся с ограниченными возможностями здоровья в освоении основной образовательной программы основного общего образования;</w:t>
      </w:r>
    </w:p>
    <w:p w:rsidR="006F4F16" w:rsidRPr="00630372" w:rsidRDefault="006F4F16" w:rsidP="006F4F16">
      <w:pPr>
        <w:suppressAutoHyphens/>
        <w:spacing w:line="360" w:lineRule="auto"/>
        <w:ind w:left="360"/>
        <w:jc w:val="both"/>
        <w:rPr>
          <w:sz w:val="28"/>
          <w:szCs w:val="28"/>
          <w:lang w:eastAsia="ar-SA"/>
        </w:rPr>
      </w:pPr>
      <w:r w:rsidRPr="00630372">
        <w:rPr>
          <w:sz w:val="28"/>
          <w:szCs w:val="28"/>
          <w:lang w:eastAsia="ar-SA"/>
        </w:rPr>
        <w:t>овладение навыками адаптации к социуму;</w:t>
      </w:r>
    </w:p>
    <w:p w:rsidR="006F4F16" w:rsidRPr="00630372" w:rsidRDefault="006F4F16" w:rsidP="006F4F16">
      <w:pPr>
        <w:suppressAutoHyphens/>
        <w:spacing w:line="360" w:lineRule="auto"/>
        <w:ind w:left="360"/>
        <w:jc w:val="both"/>
        <w:rPr>
          <w:sz w:val="28"/>
          <w:szCs w:val="28"/>
          <w:lang w:eastAsia="ar-SA"/>
        </w:rPr>
      </w:pPr>
      <w:r w:rsidRPr="00630372">
        <w:rPr>
          <w:sz w:val="28"/>
          <w:szCs w:val="28"/>
          <w:lang w:eastAsia="ar-SA"/>
        </w:rPr>
        <w:lastRenderedPageBreak/>
        <w:t>развитие творческого потенциала обучающихся (одарённых, способных, успешных, мотивированных);</w:t>
      </w:r>
    </w:p>
    <w:p w:rsidR="006F4F16" w:rsidRPr="00630372" w:rsidRDefault="006F4F16" w:rsidP="006F4F16">
      <w:pPr>
        <w:suppressAutoHyphens/>
        <w:spacing w:line="360" w:lineRule="auto"/>
        <w:ind w:left="360"/>
        <w:jc w:val="both"/>
        <w:rPr>
          <w:sz w:val="28"/>
          <w:szCs w:val="28"/>
          <w:lang w:eastAsia="ar-SA"/>
        </w:rPr>
      </w:pPr>
      <w:r w:rsidRPr="00630372">
        <w:rPr>
          <w:sz w:val="28"/>
          <w:szCs w:val="28"/>
          <w:lang w:eastAsia="ar-SA"/>
        </w:rPr>
        <w:t xml:space="preserve"> развитие потенциала обучающихся с ограниченными возможностями.</w:t>
      </w:r>
    </w:p>
    <w:p w:rsidR="006F4F16" w:rsidRPr="00630372" w:rsidRDefault="006F4F16" w:rsidP="006F4F16">
      <w:pPr>
        <w:suppressAutoHyphens/>
        <w:spacing w:line="360" w:lineRule="auto"/>
        <w:ind w:firstLine="567"/>
        <w:jc w:val="both"/>
        <w:rPr>
          <w:sz w:val="28"/>
          <w:szCs w:val="28"/>
          <w:lang w:eastAsia="ar-SA"/>
        </w:rPr>
      </w:pPr>
      <w:r w:rsidRPr="00630372">
        <w:rPr>
          <w:sz w:val="28"/>
          <w:szCs w:val="28"/>
          <w:lang w:eastAsia="ar-SA"/>
        </w:rPr>
        <w:t>Программа  коррекционной работы основного общего образования продолжает программу коррекционной работы начального общего образования и обеспечивает:</w:t>
      </w:r>
    </w:p>
    <w:p w:rsidR="006F4F16" w:rsidRPr="00630372" w:rsidRDefault="006F4F16" w:rsidP="006F4F16">
      <w:pPr>
        <w:suppressAutoHyphens/>
        <w:spacing w:line="360" w:lineRule="auto"/>
        <w:jc w:val="both"/>
        <w:rPr>
          <w:sz w:val="28"/>
          <w:szCs w:val="28"/>
          <w:lang w:eastAsia="ar-SA"/>
        </w:rPr>
      </w:pPr>
      <w:r w:rsidRPr="00630372">
        <w:rPr>
          <w:sz w:val="28"/>
          <w:szCs w:val="28"/>
          <w:lang w:eastAsia="ar-SA"/>
        </w:rPr>
        <w:t>дальнейшую социальную адаптацию и интеграцию детей с особыми образовательными потребностями в социуме и в учреждениях образования</w:t>
      </w:r>
    </w:p>
    <w:p w:rsidR="006F4F16" w:rsidRPr="00630372" w:rsidRDefault="006F4F16" w:rsidP="006F4F16">
      <w:pPr>
        <w:suppressAutoHyphens/>
        <w:spacing w:line="360" w:lineRule="auto"/>
        <w:ind w:firstLine="567"/>
        <w:jc w:val="both"/>
        <w:rPr>
          <w:b/>
          <w:bCs/>
          <w:sz w:val="28"/>
          <w:szCs w:val="28"/>
          <w:lang w:eastAsia="ar-SA"/>
        </w:rPr>
      </w:pPr>
      <w:r w:rsidRPr="00630372">
        <w:rPr>
          <w:b/>
          <w:bCs/>
          <w:sz w:val="28"/>
          <w:szCs w:val="28"/>
          <w:lang w:eastAsia="ar-SA"/>
        </w:rPr>
        <w:t>Цели программы:</w:t>
      </w:r>
    </w:p>
    <w:p w:rsidR="006F4F16" w:rsidRPr="00630372" w:rsidRDefault="006F4F16" w:rsidP="006F4F16">
      <w:pPr>
        <w:suppressAutoHyphens/>
        <w:spacing w:line="360" w:lineRule="auto"/>
        <w:ind w:left="426"/>
        <w:jc w:val="both"/>
        <w:rPr>
          <w:sz w:val="28"/>
          <w:szCs w:val="28"/>
          <w:lang w:eastAsia="ar-SA"/>
        </w:rPr>
      </w:pPr>
      <w:r w:rsidRPr="00630372">
        <w:rPr>
          <w:sz w:val="28"/>
          <w:szCs w:val="28"/>
          <w:lang w:eastAsia="ar-SA"/>
        </w:rPr>
        <w:t>формирование социальных умений и навыков обучающихся второй ступени (10-15 лет);</w:t>
      </w:r>
    </w:p>
    <w:p w:rsidR="006F4F16" w:rsidRPr="00630372" w:rsidRDefault="006F4F16" w:rsidP="006F4F16">
      <w:pPr>
        <w:suppressAutoHyphens/>
        <w:spacing w:line="360" w:lineRule="auto"/>
        <w:ind w:left="426"/>
        <w:jc w:val="both"/>
        <w:rPr>
          <w:sz w:val="28"/>
          <w:szCs w:val="28"/>
          <w:lang w:eastAsia="ar-SA"/>
        </w:rPr>
      </w:pPr>
      <w:r w:rsidRPr="00630372">
        <w:rPr>
          <w:sz w:val="28"/>
          <w:szCs w:val="28"/>
          <w:lang w:eastAsia="ar-SA"/>
        </w:rPr>
        <w:t>развитие адаптивных способностей личности для самореализации в обществе;</w:t>
      </w:r>
    </w:p>
    <w:p w:rsidR="006F4F16" w:rsidRPr="00630372" w:rsidRDefault="006F4F16" w:rsidP="006F4F16">
      <w:pPr>
        <w:suppressAutoHyphens/>
        <w:spacing w:line="360" w:lineRule="auto"/>
        <w:ind w:left="426"/>
        <w:jc w:val="both"/>
        <w:rPr>
          <w:sz w:val="28"/>
          <w:szCs w:val="28"/>
          <w:lang w:eastAsia="ar-SA"/>
        </w:rPr>
      </w:pPr>
      <w:r w:rsidRPr="00630372">
        <w:rPr>
          <w:sz w:val="28"/>
          <w:szCs w:val="28"/>
          <w:lang w:eastAsia="ar-SA"/>
        </w:rPr>
        <w:t>коррекция физического и психического развития обучающихся при освоении основных и дополнительных общеобразовательных программ основного общего образования.</w:t>
      </w:r>
    </w:p>
    <w:p w:rsidR="006F4F16" w:rsidRPr="00630372" w:rsidRDefault="006F4F16" w:rsidP="006F4F16">
      <w:pPr>
        <w:suppressAutoHyphens/>
        <w:spacing w:line="360" w:lineRule="auto"/>
        <w:ind w:firstLine="567"/>
        <w:jc w:val="both"/>
        <w:rPr>
          <w:sz w:val="28"/>
          <w:szCs w:val="28"/>
          <w:lang w:eastAsia="ar-SA"/>
        </w:rPr>
      </w:pPr>
      <w:r w:rsidRPr="00630372">
        <w:rPr>
          <w:b/>
          <w:bCs/>
          <w:sz w:val="28"/>
          <w:szCs w:val="28"/>
          <w:lang w:eastAsia="ar-SA"/>
        </w:rPr>
        <w:t>Задачи программы</w:t>
      </w:r>
      <w:r w:rsidRPr="00630372">
        <w:rPr>
          <w:sz w:val="28"/>
          <w:szCs w:val="28"/>
          <w:lang w:eastAsia="ar-SA"/>
        </w:rPr>
        <w:t>:</w:t>
      </w:r>
    </w:p>
    <w:p w:rsidR="006F4F16" w:rsidRPr="00630372" w:rsidRDefault="006F4F16" w:rsidP="006F4F16">
      <w:pPr>
        <w:suppressAutoHyphens/>
        <w:spacing w:line="360" w:lineRule="auto"/>
        <w:jc w:val="both"/>
        <w:rPr>
          <w:sz w:val="28"/>
          <w:szCs w:val="28"/>
          <w:lang w:eastAsia="ar-SA"/>
        </w:rPr>
      </w:pPr>
      <w:r w:rsidRPr="00630372">
        <w:rPr>
          <w:sz w:val="28"/>
          <w:szCs w:val="28"/>
          <w:lang w:eastAsia="ar-SA"/>
        </w:rPr>
        <w:t>развитие бытовых компетенций (правильное  питание, щадящий режим, полноценный сон, личная гигиена);</w:t>
      </w:r>
    </w:p>
    <w:p w:rsidR="006F4F16" w:rsidRPr="00630372" w:rsidRDefault="006F4F16" w:rsidP="006F4F16">
      <w:pPr>
        <w:suppressAutoHyphens/>
        <w:spacing w:line="360" w:lineRule="auto"/>
        <w:jc w:val="both"/>
        <w:rPr>
          <w:sz w:val="28"/>
          <w:szCs w:val="28"/>
          <w:lang w:eastAsia="ar-SA"/>
        </w:rPr>
      </w:pPr>
      <w:r w:rsidRPr="00630372">
        <w:rPr>
          <w:sz w:val="28"/>
          <w:szCs w:val="28"/>
          <w:lang w:eastAsia="ar-SA"/>
        </w:rPr>
        <w:t>развитие эмоциональных компетенций (формирование понятий веры, надежды, любви, ориентации на успех);</w:t>
      </w:r>
    </w:p>
    <w:p w:rsidR="006F4F16" w:rsidRPr="00630372" w:rsidRDefault="006F4F16" w:rsidP="006F4F16">
      <w:pPr>
        <w:suppressAutoHyphens/>
        <w:spacing w:line="360" w:lineRule="auto"/>
        <w:jc w:val="both"/>
        <w:rPr>
          <w:sz w:val="28"/>
          <w:szCs w:val="28"/>
          <w:lang w:eastAsia="ar-SA"/>
        </w:rPr>
      </w:pPr>
      <w:r w:rsidRPr="00630372">
        <w:rPr>
          <w:sz w:val="28"/>
          <w:szCs w:val="28"/>
          <w:lang w:eastAsia="ar-SA"/>
        </w:rPr>
        <w:t>развитие культурных компетенций (знакомство со справочниками, словарями, энциклопедиями, посещение выставок, библиотек, музеев);</w:t>
      </w:r>
    </w:p>
    <w:p w:rsidR="006F4F16" w:rsidRPr="00630372" w:rsidRDefault="006F4F16" w:rsidP="006F4F16">
      <w:pPr>
        <w:suppressAutoHyphens/>
        <w:spacing w:line="360" w:lineRule="auto"/>
        <w:jc w:val="both"/>
        <w:rPr>
          <w:sz w:val="28"/>
          <w:szCs w:val="28"/>
          <w:lang w:eastAsia="ar-SA"/>
        </w:rPr>
      </w:pPr>
      <w:r w:rsidRPr="00630372">
        <w:rPr>
          <w:sz w:val="28"/>
          <w:szCs w:val="28"/>
          <w:lang w:eastAsia="ar-SA"/>
        </w:rPr>
        <w:t>своевременное выявление детей с трудностями адаптации;</w:t>
      </w:r>
    </w:p>
    <w:p w:rsidR="006F4F16" w:rsidRPr="00630372" w:rsidRDefault="006F4F16" w:rsidP="006F4F16">
      <w:pPr>
        <w:suppressAutoHyphens/>
        <w:spacing w:line="360" w:lineRule="auto"/>
        <w:jc w:val="both"/>
        <w:rPr>
          <w:sz w:val="28"/>
          <w:szCs w:val="28"/>
          <w:lang w:eastAsia="ar-SA"/>
        </w:rPr>
      </w:pPr>
      <w:r w:rsidRPr="00630372">
        <w:rPr>
          <w:sz w:val="28"/>
          <w:szCs w:val="28"/>
          <w:lang w:eastAsia="ar-SA"/>
        </w:rPr>
        <w:t>определение особых образовательных потребностей детей с умеренно ограниченными возможностями здоровья, детей-инвалидов;</w:t>
      </w:r>
    </w:p>
    <w:p w:rsidR="006F4F16" w:rsidRPr="00630372" w:rsidRDefault="006F4F16" w:rsidP="006F4F16">
      <w:pPr>
        <w:suppressAutoHyphens/>
        <w:spacing w:line="360" w:lineRule="auto"/>
        <w:jc w:val="both"/>
        <w:rPr>
          <w:sz w:val="28"/>
          <w:szCs w:val="28"/>
          <w:lang w:eastAsia="ar-SA"/>
        </w:rPr>
      </w:pPr>
      <w:r w:rsidRPr="00630372">
        <w:rPr>
          <w:sz w:val="28"/>
          <w:szCs w:val="28"/>
          <w:lang w:eastAsia="ar-SA"/>
        </w:rPr>
        <w:t>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6F4F16" w:rsidRPr="00630372" w:rsidRDefault="006F4F16" w:rsidP="006F4F16">
      <w:pPr>
        <w:suppressAutoHyphens/>
        <w:spacing w:line="360" w:lineRule="auto"/>
        <w:jc w:val="both"/>
        <w:rPr>
          <w:sz w:val="28"/>
          <w:szCs w:val="28"/>
          <w:lang w:eastAsia="ar-SA"/>
        </w:rPr>
      </w:pPr>
      <w:r w:rsidRPr="00630372">
        <w:rPr>
          <w:sz w:val="28"/>
          <w:szCs w:val="28"/>
          <w:lang w:eastAsia="ar-SA"/>
        </w:rPr>
        <w:t>организация индивидуальных или групповых занятий для детей с выраженными проявлениями дезадаптации к обучению в школе;</w:t>
      </w:r>
    </w:p>
    <w:p w:rsidR="006F4F16" w:rsidRPr="00630372" w:rsidRDefault="006F4F16" w:rsidP="006F4F16">
      <w:pPr>
        <w:suppressAutoHyphens/>
        <w:spacing w:line="360" w:lineRule="auto"/>
        <w:jc w:val="both"/>
        <w:rPr>
          <w:sz w:val="28"/>
          <w:szCs w:val="28"/>
          <w:lang w:eastAsia="ar-SA"/>
        </w:rPr>
      </w:pPr>
      <w:r w:rsidRPr="00630372">
        <w:rPr>
          <w:sz w:val="28"/>
          <w:szCs w:val="28"/>
          <w:lang w:eastAsia="ar-SA"/>
        </w:rPr>
        <w:t xml:space="preserve">реализация системы мероприятий по социальной адаптации детей с умеренно </w:t>
      </w:r>
      <w:r w:rsidRPr="00630372">
        <w:rPr>
          <w:sz w:val="28"/>
          <w:szCs w:val="28"/>
          <w:lang w:eastAsia="ar-SA"/>
        </w:rPr>
        <w:lastRenderedPageBreak/>
        <w:t>ограниченными возможностями здоровья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6F4F16" w:rsidRPr="00630372" w:rsidRDefault="006F4F16" w:rsidP="006F4F16">
      <w:pPr>
        <w:suppressAutoHyphens/>
        <w:spacing w:line="360" w:lineRule="auto"/>
        <w:ind w:firstLine="567"/>
        <w:jc w:val="center"/>
        <w:rPr>
          <w:b/>
          <w:bCs/>
          <w:sz w:val="28"/>
          <w:szCs w:val="28"/>
          <w:lang w:eastAsia="ar-SA"/>
        </w:rPr>
      </w:pPr>
      <w:r w:rsidRPr="00630372">
        <w:rPr>
          <w:b/>
          <w:bCs/>
          <w:sz w:val="28"/>
          <w:szCs w:val="28"/>
          <w:lang w:eastAsia="ar-SA"/>
        </w:rPr>
        <w:t>Содержание программы коррекционной работы определяют следующие принципы:</w:t>
      </w:r>
    </w:p>
    <w:p w:rsidR="006F4F16" w:rsidRPr="00630372" w:rsidRDefault="006F4F16" w:rsidP="006F4F16">
      <w:pPr>
        <w:widowControl/>
        <w:numPr>
          <w:ilvl w:val="0"/>
          <w:numId w:val="53"/>
        </w:numPr>
        <w:suppressAutoHyphens/>
        <w:autoSpaceDE/>
        <w:autoSpaceDN/>
        <w:spacing w:line="360" w:lineRule="auto"/>
        <w:ind w:left="0" w:firstLine="567"/>
        <w:jc w:val="both"/>
        <w:rPr>
          <w:sz w:val="28"/>
          <w:szCs w:val="28"/>
          <w:lang w:eastAsia="ar-SA"/>
        </w:rPr>
      </w:pPr>
      <w:r w:rsidRPr="00630372">
        <w:rPr>
          <w:b/>
          <w:bCs/>
          <w:i/>
          <w:iCs/>
          <w:sz w:val="28"/>
          <w:szCs w:val="28"/>
          <w:lang w:eastAsia="ar-SA"/>
        </w:rPr>
        <w:t>Соблюдение интересов ребёнка</w:t>
      </w:r>
      <w:r w:rsidRPr="00630372">
        <w:rPr>
          <w:i/>
          <w:iCs/>
          <w:sz w:val="28"/>
          <w:szCs w:val="28"/>
          <w:lang w:eastAsia="ar-SA"/>
        </w:rPr>
        <w:t xml:space="preserve"> (</w:t>
      </w:r>
      <w:r w:rsidRPr="00630372">
        <w:rPr>
          <w:sz w:val="28"/>
          <w:szCs w:val="28"/>
          <w:lang w:eastAsia="ar-SA"/>
        </w:rPr>
        <w:t>проблема ребёнка  решается с максимальной пользой и в интересах ребёнка).</w:t>
      </w:r>
    </w:p>
    <w:p w:rsidR="006F4F16" w:rsidRPr="00630372" w:rsidRDefault="006F4F16" w:rsidP="006F4F16">
      <w:pPr>
        <w:widowControl/>
        <w:numPr>
          <w:ilvl w:val="0"/>
          <w:numId w:val="53"/>
        </w:numPr>
        <w:suppressAutoHyphens/>
        <w:autoSpaceDE/>
        <w:autoSpaceDN/>
        <w:spacing w:line="360" w:lineRule="auto"/>
        <w:ind w:left="0" w:firstLine="567"/>
        <w:jc w:val="both"/>
        <w:rPr>
          <w:sz w:val="28"/>
          <w:szCs w:val="28"/>
          <w:lang w:eastAsia="ar-SA"/>
        </w:rPr>
      </w:pPr>
      <w:r w:rsidRPr="00630372">
        <w:rPr>
          <w:b/>
          <w:bCs/>
          <w:i/>
          <w:iCs/>
          <w:sz w:val="28"/>
          <w:szCs w:val="28"/>
          <w:lang w:eastAsia="ar-SA"/>
        </w:rPr>
        <w:t>Преемственность</w:t>
      </w:r>
      <w:r w:rsidRPr="00630372">
        <w:rPr>
          <w:i/>
          <w:iCs/>
          <w:sz w:val="28"/>
          <w:szCs w:val="28"/>
          <w:lang w:eastAsia="ar-SA"/>
        </w:rPr>
        <w:t xml:space="preserve"> (</w:t>
      </w:r>
      <w:r w:rsidRPr="00630372">
        <w:rPr>
          <w:sz w:val="28"/>
          <w:szCs w:val="28"/>
          <w:lang w:eastAsia="ar-SA"/>
        </w:rPr>
        <w:t>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6F4F16" w:rsidRPr="00630372" w:rsidRDefault="006F4F16" w:rsidP="006F4F16">
      <w:pPr>
        <w:widowControl/>
        <w:numPr>
          <w:ilvl w:val="0"/>
          <w:numId w:val="53"/>
        </w:numPr>
        <w:suppressAutoHyphens/>
        <w:autoSpaceDE/>
        <w:autoSpaceDN/>
        <w:spacing w:line="360" w:lineRule="auto"/>
        <w:ind w:left="0" w:firstLine="567"/>
        <w:jc w:val="both"/>
        <w:rPr>
          <w:sz w:val="28"/>
          <w:szCs w:val="28"/>
          <w:lang w:eastAsia="ar-SA"/>
        </w:rPr>
      </w:pPr>
      <w:r w:rsidRPr="00630372">
        <w:rPr>
          <w:sz w:val="28"/>
          <w:szCs w:val="28"/>
          <w:lang w:eastAsia="ar-SA"/>
        </w:rPr>
        <w:t>  </w:t>
      </w:r>
      <w:r w:rsidRPr="00630372">
        <w:rPr>
          <w:b/>
          <w:bCs/>
          <w:i/>
          <w:iCs/>
          <w:sz w:val="28"/>
          <w:szCs w:val="28"/>
          <w:lang w:eastAsia="ar-SA"/>
        </w:rPr>
        <w:t>Системность</w:t>
      </w:r>
      <w:r w:rsidRPr="00630372">
        <w:rPr>
          <w:i/>
          <w:iCs/>
          <w:sz w:val="28"/>
          <w:szCs w:val="28"/>
          <w:lang w:eastAsia="ar-SA"/>
        </w:rPr>
        <w:t xml:space="preserve"> (</w:t>
      </w:r>
      <w:r w:rsidRPr="00630372">
        <w:rPr>
          <w:sz w:val="28"/>
          <w:szCs w:val="28"/>
          <w:lang w:eastAsia="ar-SA"/>
        </w:rPr>
        <w:t>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6F4F16" w:rsidRPr="00630372" w:rsidRDefault="006F4F16" w:rsidP="006F4F16">
      <w:pPr>
        <w:widowControl/>
        <w:numPr>
          <w:ilvl w:val="0"/>
          <w:numId w:val="53"/>
        </w:numPr>
        <w:suppressAutoHyphens/>
        <w:autoSpaceDE/>
        <w:autoSpaceDN/>
        <w:spacing w:line="360" w:lineRule="auto"/>
        <w:ind w:left="0" w:firstLine="567"/>
        <w:jc w:val="both"/>
        <w:rPr>
          <w:sz w:val="28"/>
          <w:szCs w:val="28"/>
          <w:lang w:eastAsia="ar-SA"/>
        </w:rPr>
      </w:pPr>
      <w:r w:rsidRPr="00630372">
        <w:rPr>
          <w:sz w:val="28"/>
          <w:szCs w:val="28"/>
          <w:lang w:eastAsia="ar-SA"/>
        </w:rPr>
        <w:t> </w:t>
      </w:r>
      <w:r w:rsidRPr="00630372">
        <w:rPr>
          <w:b/>
          <w:bCs/>
          <w:i/>
          <w:iCs/>
          <w:sz w:val="28"/>
          <w:szCs w:val="28"/>
          <w:lang w:eastAsia="ar-SA"/>
        </w:rPr>
        <w:t>Непрерывность</w:t>
      </w:r>
      <w:r w:rsidRPr="00630372">
        <w:rPr>
          <w:i/>
          <w:iCs/>
          <w:sz w:val="28"/>
          <w:szCs w:val="28"/>
          <w:lang w:eastAsia="ar-SA"/>
        </w:rPr>
        <w:t xml:space="preserve"> (</w:t>
      </w:r>
      <w:r w:rsidRPr="00630372">
        <w:rPr>
          <w:sz w:val="28"/>
          <w:szCs w:val="28"/>
          <w:lang w:eastAsia="ar-SA"/>
        </w:rPr>
        <w:t>непрерывность помощи до полного решения проблемы или определения подхода к её решению).</w:t>
      </w:r>
    </w:p>
    <w:p w:rsidR="006F4F16" w:rsidRPr="00630372" w:rsidRDefault="006F4F16" w:rsidP="006F4F16">
      <w:pPr>
        <w:widowControl/>
        <w:numPr>
          <w:ilvl w:val="0"/>
          <w:numId w:val="53"/>
        </w:numPr>
        <w:suppressAutoHyphens/>
        <w:autoSpaceDE/>
        <w:autoSpaceDN/>
        <w:spacing w:line="360" w:lineRule="auto"/>
        <w:ind w:left="0" w:firstLine="567"/>
        <w:jc w:val="both"/>
        <w:rPr>
          <w:sz w:val="28"/>
          <w:szCs w:val="28"/>
          <w:lang w:eastAsia="ar-SA"/>
        </w:rPr>
      </w:pPr>
      <w:r w:rsidRPr="00630372">
        <w:rPr>
          <w:sz w:val="28"/>
          <w:szCs w:val="28"/>
          <w:lang w:eastAsia="ar-SA"/>
        </w:rPr>
        <w:t> </w:t>
      </w:r>
      <w:r w:rsidRPr="00630372">
        <w:rPr>
          <w:b/>
          <w:bCs/>
          <w:i/>
          <w:iCs/>
          <w:sz w:val="28"/>
          <w:szCs w:val="28"/>
          <w:lang w:eastAsia="ar-SA"/>
        </w:rPr>
        <w:t>Вариативность</w:t>
      </w:r>
      <w:r w:rsidRPr="00630372">
        <w:rPr>
          <w:i/>
          <w:iCs/>
          <w:sz w:val="28"/>
          <w:szCs w:val="28"/>
          <w:lang w:eastAsia="ar-SA"/>
        </w:rPr>
        <w:t xml:space="preserve"> (</w:t>
      </w:r>
      <w:r w:rsidRPr="00630372">
        <w:rPr>
          <w:sz w:val="28"/>
          <w:szCs w:val="28"/>
          <w:lang w:eastAsia="ar-SA"/>
        </w:rPr>
        <w:t>создание вариативных условий для получения образования детьми, имеющими различные недостатки в физическом и (или) психическом развитии).</w:t>
      </w:r>
    </w:p>
    <w:p w:rsidR="006F4F16" w:rsidRPr="00630372" w:rsidRDefault="006F4F16" w:rsidP="006F4F16">
      <w:pPr>
        <w:widowControl/>
        <w:numPr>
          <w:ilvl w:val="0"/>
          <w:numId w:val="53"/>
        </w:numPr>
        <w:suppressAutoHyphens/>
        <w:autoSpaceDE/>
        <w:autoSpaceDN/>
        <w:spacing w:line="360" w:lineRule="auto"/>
        <w:ind w:left="0" w:firstLine="567"/>
        <w:jc w:val="both"/>
        <w:rPr>
          <w:sz w:val="28"/>
          <w:szCs w:val="28"/>
          <w:lang w:eastAsia="ar-SA"/>
        </w:rPr>
      </w:pPr>
      <w:r w:rsidRPr="00630372">
        <w:rPr>
          <w:b/>
          <w:bCs/>
          <w:i/>
          <w:iCs/>
          <w:sz w:val="28"/>
          <w:szCs w:val="28"/>
          <w:lang w:eastAsia="ar-SA"/>
        </w:rPr>
        <w:t>Рекомендательный характер оказания помощи</w:t>
      </w:r>
      <w:r w:rsidRPr="00630372">
        <w:rPr>
          <w:sz w:val="28"/>
          <w:szCs w:val="28"/>
          <w:lang w:eastAsia="ar-SA"/>
        </w:rPr>
        <w:t xml:space="preserve"> (соблюдение гарантированных законодательством прав родителей (законных представителей) детей с ограниченными возможностями здоровья). </w:t>
      </w:r>
    </w:p>
    <w:p w:rsidR="006F4F16" w:rsidRPr="00630372" w:rsidRDefault="006F4F16" w:rsidP="006F4F16">
      <w:pPr>
        <w:spacing w:line="360" w:lineRule="auto"/>
        <w:ind w:firstLine="567"/>
        <w:jc w:val="both"/>
        <w:rPr>
          <w:b/>
          <w:bCs/>
          <w:color w:val="000000"/>
          <w:sz w:val="28"/>
          <w:szCs w:val="28"/>
        </w:rPr>
      </w:pPr>
      <w:r w:rsidRPr="00630372">
        <w:rPr>
          <w:b/>
          <w:bCs/>
          <w:color w:val="000000"/>
          <w:sz w:val="28"/>
          <w:szCs w:val="28"/>
        </w:rPr>
        <w:t xml:space="preserve">Формы обучения: </w:t>
      </w:r>
    </w:p>
    <w:p w:rsidR="006F4F16" w:rsidRPr="00630372" w:rsidRDefault="006F4F16" w:rsidP="006F4F16">
      <w:pPr>
        <w:numPr>
          <w:ilvl w:val="0"/>
          <w:numId w:val="52"/>
        </w:numPr>
        <w:tabs>
          <w:tab w:val="left" w:pos="142"/>
        </w:tabs>
        <w:suppressAutoHyphens/>
        <w:adjustRightInd w:val="0"/>
        <w:spacing w:line="360" w:lineRule="auto"/>
        <w:ind w:left="0" w:firstLine="567"/>
        <w:jc w:val="both"/>
        <w:rPr>
          <w:sz w:val="28"/>
          <w:szCs w:val="28"/>
        </w:rPr>
      </w:pPr>
      <w:r w:rsidRPr="00630372">
        <w:rPr>
          <w:sz w:val="28"/>
          <w:szCs w:val="28"/>
        </w:rPr>
        <w:t>очная, обучение по адаптированной программе.</w:t>
      </w:r>
    </w:p>
    <w:p w:rsidR="006F4F16" w:rsidRPr="00630372" w:rsidRDefault="006F4F16" w:rsidP="006F4F16">
      <w:pPr>
        <w:tabs>
          <w:tab w:val="left" w:pos="142"/>
        </w:tabs>
        <w:suppressAutoHyphens/>
        <w:adjustRightInd w:val="0"/>
        <w:spacing w:line="360" w:lineRule="auto"/>
        <w:jc w:val="center"/>
        <w:rPr>
          <w:b/>
          <w:bCs/>
          <w:sz w:val="28"/>
          <w:szCs w:val="28"/>
        </w:rPr>
      </w:pPr>
      <w:r w:rsidRPr="00630372">
        <w:rPr>
          <w:b/>
          <w:bCs/>
          <w:sz w:val="28"/>
          <w:szCs w:val="28"/>
        </w:rPr>
        <w:t>Направления работы</w:t>
      </w:r>
    </w:p>
    <w:p w:rsidR="006F4F16" w:rsidRPr="00630372" w:rsidRDefault="006F4F16" w:rsidP="006F4F16">
      <w:pPr>
        <w:shd w:val="clear" w:color="auto" w:fill="FFFFFF"/>
        <w:tabs>
          <w:tab w:val="left" w:pos="142"/>
        </w:tabs>
        <w:spacing w:line="360" w:lineRule="auto"/>
        <w:jc w:val="both"/>
        <w:rPr>
          <w:sz w:val="28"/>
          <w:szCs w:val="28"/>
        </w:rPr>
      </w:pPr>
      <w:r w:rsidRPr="00630372">
        <w:rPr>
          <w:sz w:val="28"/>
          <w:szCs w:val="28"/>
        </w:rPr>
        <w:tab/>
      </w:r>
      <w:r w:rsidRPr="00630372">
        <w:rPr>
          <w:sz w:val="28"/>
          <w:szCs w:val="28"/>
        </w:rPr>
        <w:tab/>
        <w:t xml:space="preserve">Программа коррекционно-развивающей работы включает в себя взаимосвязанные </w:t>
      </w:r>
      <w:r w:rsidRPr="00630372">
        <w:rPr>
          <w:b/>
          <w:bCs/>
          <w:i/>
          <w:iCs/>
          <w:sz w:val="28"/>
          <w:szCs w:val="28"/>
        </w:rPr>
        <w:t xml:space="preserve">направления, </w:t>
      </w:r>
      <w:r w:rsidRPr="00630372">
        <w:rPr>
          <w:sz w:val="28"/>
          <w:szCs w:val="28"/>
        </w:rPr>
        <w:t>которые отражают её основное содержание:</w:t>
      </w:r>
    </w:p>
    <w:p w:rsidR="006F4F16" w:rsidRPr="00630372" w:rsidRDefault="006F4F16" w:rsidP="006F4F16">
      <w:pPr>
        <w:spacing w:line="360" w:lineRule="auto"/>
        <w:ind w:firstLine="454"/>
        <w:jc w:val="both"/>
        <w:rPr>
          <w:b/>
          <w:bCs/>
          <w:i/>
          <w:iCs/>
          <w:sz w:val="28"/>
          <w:szCs w:val="28"/>
          <w:shd w:val="clear" w:color="auto" w:fill="FFFFFF"/>
        </w:rPr>
      </w:pPr>
    </w:p>
    <w:p w:rsidR="006F4F16" w:rsidRPr="00630372" w:rsidRDefault="006F4F16" w:rsidP="006F4F16">
      <w:pPr>
        <w:spacing w:line="360" w:lineRule="auto"/>
        <w:ind w:firstLine="454"/>
        <w:jc w:val="center"/>
        <w:rPr>
          <w:b/>
          <w:bCs/>
          <w:iCs/>
          <w:sz w:val="28"/>
          <w:szCs w:val="28"/>
        </w:rPr>
      </w:pPr>
      <w:r w:rsidRPr="00630372">
        <w:rPr>
          <w:b/>
          <w:bCs/>
          <w:iCs/>
          <w:sz w:val="28"/>
          <w:szCs w:val="28"/>
          <w:shd w:val="clear" w:color="auto" w:fill="FFFFFF"/>
        </w:rPr>
        <w:t>Диагностическая работа</w:t>
      </w:r>
    </w:p>
    <w:p w:rsidR="006F4F16" w:rsidRPr="00630372" w:rsidRDefault="006F4F16" w:rsidP="006F4F16">
      <w:pPr>
        <w:tabs>
          <w:tab w:val="left" w:pos="1170"/>
        </w:tabs>
        <w:spacing w:line="360" w:lineRule="auto"/>
        <w:ind w:firstLine="454"/>
        <w:jc w:val="both"/>
        <w:rPr>
          <w:sz w:val="28"/>
          <w:szCs w:val="28"/>
        </w:rPr>
      </w:pPr>
      <w:r w:rsidRPr="00630372">
        <w:rPr>
          <w:sz w:val="28"/>
          <w:szCs w:val="28"/>
        </w:rPr>
        <w:lastRenderedPageBreak/>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6F4F16" w:rsidRPr="00630372" w:rsidRDefault="006F4F16" w:rsidP="006F4F16">
      <w:pPr>
        <w:tabs>
          <w:tab w:val="left" w:pos="1161"/>
        </w:tabs>
        <w:spacing w:line="360" w:lineRule="auto"/>
        <w:ind w:firstLine="454"/>
        <w:jc w:val="both"/>
        <w:rPr>
          <w:sz w:val="28"/>
          <w:szCs w:val="28"/>
        </w:rPr>
      </w:pPr>
      <w:r w:rsidRPr="00630372">
        <w:rPr>
          <w:sz w:val="28"/>
          <w:szCs w:val="28"/>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6F4F16" w:rsidRPr="00630372" w:rsidRDefault="006F4F16" w:rsidP="006F4F16">
      <w:pPr>
        <w:tabs>
          <w:tab w:val="left" w:pos="1170"/>
        </w:tabs>
        <w:spacing w:line="360" w:lineRule="auto"/>
        <w:ind w:firstLine="454"/>
        <w:jc w:val="both"/>
        <w:rPr>
          <w:sz w:val="28"/>
          <w:szCs w:val="28"/>
        </w:rPr>
      </w:pPr>
      <w:r w:rsidRPr="00630372">
        <w:rPr>
          <w:sz w:val="28"/>
          <w:szCs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6F4F16" w:rsidRPr="00630372" w:rsidRDefault="006F4F16" w:rsidP="006F4F16">
      <w:pPr>
        <w:tabs>
          <w:tab w:val="left" w:pos="1166"/>
        </w:tabs>
        <w:spacing w:line="360" w:lineRule="auto"/>
        <w:ind w:firstLine="454"/>
        <w:jc w:val="both"/>
        <w:rPr>
          <w:sz w:val="28"/>
          <w:szCs w:val="28"/>
        </w:rPr>
      </w:pPr>
      <w:r w:rsidRPr="00630372">
        <w:rPr>
          <w:sz w:val="28"/>
          <w:szCs w:val="28"/>
        </w:rPr>
        <w:t>— изучение развития эмоционально-волевой, познавательной, речевой сфер и личностных особенностей обучающихся;</w:t>
      </w:r>
    </w:p>
    <w:p w:rsidR="006F4F16" w:rsidRPr="00630372" w:rsidRDefault="006F4F16" w:rsidP="006F4F16">
      <w:pPr>
        <w:tabs>
          <w:tab w:val="left" w:pos="1170"/>
        </w:tabs>
        <w:spacing w:line="360" w:lineRule="auto"/>
        <w:ind w:firstLine="454"/>
        <w:jc w:val="both"/>
        <w:rPr>
          <w:sz w:val="28"/>
          <w:szCs w:val="28"/>
        </w:rPr>
      </w:pPr>
      <w:r w:rsidRPr="00630372">
        <w:rPr>
          <w:sz w:val="28"/>
          <w:szCs w:val="28"/>
        </w:rPr>
        <w:t>— изучение социальной ситуации развития и условий семейного воспитания ребёнка;</w:t>
      </w:r>
    </w:p>
    <w:p w:rsidR="006F4F16" w:rsidRPr="00630372" w:rsidRDefault="006F4F16" w:rsidP="006F4F16">
      <w:pPr>
        <w:tabs>
          <w:tab w:val="left" w:pos="1166"/>
        </w:tabs>
        <w:spacing w:line="360" w:lineRule="auto"/>
        <w:ind w:firstLine="454"/>
        <w:jc w:val="both"/>
        <w:rPr>
          <w:sz w:val="28"/>
          <w:szCs w:val="28"/>
        </w:rPr>
      </w:pPr>
      <w:r w:rsidRPr="00630372">
        <w:rPr>
          <w:sz w:val="28"/>
          <w:szCs w:val="28"/>
        </w:rPr>
        <w:t>— изучение адаптивных возможностей и уровня социализации ребёнка с ограниченными возможностями здоровья;</w:t>
      </w:r>
    </w:p>
    <w:p w:rsidR="006F4F16" w:rsidRPr="00630372" w:rsidRDefault="006F4F16" w:rsidP="006F4F16">
      <w:pPr>
        <w:tabs>
          <w:tab w:val="left" w:pos="1170"/>
        </w:tabs>
        <w:spacing w:line="360" w:lineRule="auto"/>
        <w:ind w:firstLine="454"/>
        <w:jc w:val="both"/>
        <w:rPr>
          <w:sz w:val="28"/>
          <w:szCs w:val="28"/>
        </w:rPr>
      </w:pPr>
      <w:r w:rsidRPr="00630372">
        <w:rPr>
          <w:sz w:val="28"/>
          <w:szCs w:val="28"/>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6F4F16" w:rsidRPr="00630372" w:rsidRDefault="006F4F16" w:rsidP="006F4F16">
      <w:pPr>
        <w:spacing w:line="360" w:lineRule="auto"/>
        <w:ind w:firstLine="454"/>
        <w:jc w:val="center"/>
        <w:rPr>
          <w:bCs/>
          <w:i/>
          <w:iCs/>
          <w:sz w:val="28"/>
          <w:szCs w:val="28"/>
        </w:rPr>
      </w:pPr>
      <w:r w:rsidRPr="00630372">
        <w:rPr>
          <w:b/>
          <w:bCs/>
          <w:iCs/>
          <w:sz w:val="28"/>
          <w:szCs w:val="28"/>
          <w:shd w:val="clear" w:color="auto" w:fill="FFFFFF"/>
        </w:rPr>
        <w:t>Коррекционно-развивающая работа</w:t>
      </w:r>
      <w:r w:rsidRPr="00630372">
        <w:rPr>
          <w:bCs/>
          <w:i/>
          <w:iCs/>
          <w:sz w:val="28"/>
          <w:szCs w:val="28"/>
          <w:shd w:val="clear" w:color="auto" w:fill="FFFFFF"/>
        </w:rPr>
        <w:t>:</w:t>
      </w:r>
    </w:p>
    <w:p w:rsidR="006F4F16" w:rsidRPr="00630372" w:rsidRDefault="006F4F16" w:rsidP="006F4F16">
      <w:pPr>
        <w:tabs>
          <w:tab w:val="left" w:pos="1161"/>
        </w:tabs>
        <w:spacing w:line="360" w:lineRule="auto"/>
        <w:ind w:firstLine="454"/>
        <w:jc w:val="center"/>
        <w:rPr>
          <w:sz w:val="28"/>
          <w:szCs w:val="28"/>
        </w:rPr>
      </w:pPr>
      <w:r w:rsidRPr="00630372">
        <w:rPr>
          <w:sz w:val="28"/>
          <w:szCs w:val="28"/>
        </w:rPr>
        <w:t>— реализация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6F4F16" w:rsidRPr="00630372" w:rsidRDefault="006F4F16" w:rsidP="006F4F16">
      <w:pPr>
        <w:tabs>
          <w:tab w:val="left" w:pos="1170"/>
        </w:tabs>
        <w:spacing w:line="360" w:lineRule="auto"/>
        <w:ind w:firstLine="454"/>
        <w:jc w:val="both"/>
        <w:rPr>
          <w:sz w:val="28"/>
          <w:szCs w:val="28"/>
        </w:rPr>
      </w:pPr>
      <w:r w:rsidRPr="00630372">
        <w:rPr>
          <w:sz w:val="28"/>
          <w:szCs w:val="28"/>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F4F16" w:rsidRPr="00630372" w:rsidRDefault="006F4F16" w:rsidP="006F4F16">
      <w:pPr>
        <w:tabs>
          <w:tab w:val="left" w:pos="1175"/>
        </w:tabs>
        <w:spacing w:line="360" w:lineRule="auto"/>
        <w:ind w:firstLine="454"/>
        <w:jc w:val="both"/>
        <w:rPr>
          <w:sz w:val="28"/>
          <w:szCs w:val="28"/>
        </w:rPr>
      </w:pPr>
      <w:r w:rsidRPr="00630372">
        <w:rPr>
          <w:sz w:val="28"/>
          <w:szCs w:val="28"/>
        </w:rPr>
        <w:t>—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F4F16" w:rsidRPr="00630372" w:rsidRDefault="006F4F16" w:rsidP="006F4F16">
      <w:pPr>
        <w:tabs>
          <w:tab w:val="left" w:pos="1161"/>
        </w:tabs>
        <w:spacing w:line="360" w:lineRule="auto"/>
        <w:ind w:firstLine="454"/>
        <w:jc w:val="both"/>
        <w:rPr>
          <w:sz w:val="28"/>
          <w:szCs w:val="28"/>
        </w:rPr>
      </w:pPr>
      <w:r w:rsidRPr="00630372">
        <w:rPr>
          <w:sz w:val="28"/>
          <w:szCs w:val="28"/>
        </w:rPr>
        <w:lastRenderedPageBreak/>
        <w:t>— развитие универсальных учебных действий в соответствии с требованиями основного общего образования;</w:t>
      </w:r>
    </w:p>
    <w:p w:rsidR="006F4F16" w:rsidRPr="00630372" w:rsidRDefault="006F4F16" w:rsidP="006F4F16">
      <w:pPr>
        <w:tabs>
          <w:tab w:val="left" w:pos="1161"/>
        </w:tabs>
        <w:spacing w:line="360" w:lineRule="auto"/>
        <w:ind w:firstLine="454"/>
        <w:jc w:val="both"/>
        <w:rPr>
          <w:sz w:val="28"/>
          <w:szCs w:val="28"/>
        </w:rPr>
      </w:pPr>
      <w:r w:rsidRPr="00630372">
        <w:rPr>
          <w:sz w:val="28"/>
          <w:szCs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6F4F16" w:rsidRPr="00630372" w:rsidRDefault="006F4F16" w:rsidP="006F4F16">
      <w:pPr>
        <w:tabs>
          <w:tab w:val="left" w:pos="1166"/>
        </w:tabs>
        <w:spacing w:line="360" w:lineRule="auto"/>
        <w:ind w:firstLine="454"/>
        <w:jc w:val="both"/>
        <w:rPr>
          <w:sz w:val="28"/>
          <w:szCs w:val="28"/>
        </w:rPr>
      </w:pPr>
      <w:r w:rsidRPr="00630372">
        <w:rPr>
          <w:sz w:val="28"/>
          <w:szCs w:val="28"/>
        </w:rPr>
        <w:t>— формирование способов регуляции поведения и эмоциональных состояний;</w:t>
      </w:r>
    </w:p>
    <w:p w:rsidR="006F4F16" w:rsidRPr="00630372" w:rsidRDefault="006F4F16" w:rsidP="006F4F16">
      <w:pPr>
        <w:tabs>
          <w:tab w:val="left" w:pos="1166"/>
        </w:tabs>
        <w:spacing w:line="360" w:lineRule="auto"/>
        <w:ind w:firstLine="454"/>
        <w:jc w:val="both"/>
        <w:rPr>
          <w:sz w:val="28"/>
          <w:szCs w:val="28"/>
        </w:rPr>
      </w:pPr>
      <w:r w:rsidRPr="00630372">
        <w:rPr>
          <w:sz w:val="28"/>
          <w:szCs w:val="28"/>
        </w:rPr>
        <w:t>— развитие форм и навыков личностного общения в группе сверстников, коммуникативной компетенции;</w:t>
      </w:r>
    </w:p>
    <w:p w:rsidR="006F4F16" w:rsidRPr="00630372" w:rsidRDefault="006F4F16" w:rsidP="006F4F16">
      <w:pPr>
        <w:tabs>
          <w:tab w:val="left" w:pos="721"/>
        </w:tabs>
        <w:spacing w:line="360" w:lineRule="auto"/>
        <w:ind w:firstLine="454"/>
        <w:jc w:val="both"/>
        <w:rPr>
          <w:sz w:val="28"/>
          <w:szCs w:val="28"/>
        </w:rPr>
      </w:pPr>
      <w:r w:rsidRPr="00630372">
        <w:rPr>
          <w:sz w:val="28"/>
          <w:szCs w:val="28"/>
        </w:rPr>
        <w:t>— развитие компетенций, необходимых для продолжения образования и профессионального самоопределения;</w:t>
      </w:r>
    </w:p>
    <w:p w:rsidR="006F4F16" w:rsidRPr="00630372" w:rsidRDefault="006F4F16" w:rsidP="006F4F16">
      <w:pPr>
        <w:tabs>
          <w:tab w:val="left" w:pos="716"/>
        </w:tabs>
        <w:spacing w:line="360" w:lineRule="auto"/>
        <w:ind w:firstLine="454"/>
        <w:jc w:val="both"/>
        <w:rPr>
          <w:sz w:val="28"/>
          <w:szCs w:val="28"/>
        </w:rPr>
      </w:pPr>
      <w:r w:rsidRPr="00630372">
        <w:rPr>
          <w:sz w:val="28"/>
          <w:szCs w:val="28"/>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F4F16" w:rsidRPr="00630372" w:rsidRDefault="006F4F16" w:rsidP="006F4F16">
      <w:pPr>
        <w:tabs>
          <w:tab w:val="left" w:pos="726"/>
        </w:tabs>
        <w:spacing w:line="360" w:lineRule="auto"/>
        <w:ind w:firstLine="454"/>
        <w:jc w:val="both"/>
        <w:rPr>
          <w:sz w:val="28"/>
          <w:szCs w:val="28"/>
        </w:rPr>
      </w:pPr>
      <w:r w:rsidRPr="00630372">
        <w:rPr>
          <w:sz w:val="28"/>
          <w:szCs w:val="28"/>
        </w:rPr>
        <w:t>— социальная защита ребёнка в случаях неблагоприятных условий жизни при психотравмирующих обстоятельствах.</w:t>
      </w:r>
    </w:p>
    <w:p w:rsidR="006F4F16" w:rsidRPr="00630372" w:rsidRDefault="006F4F16" w:rsidP="006F4F16">
      <w:pPr>
        <w:spacing w:line="360" w:lineRule="auto"/>
        <w:ind w:firstLine="454"/>
        <w:jc w:val="center"/>
        <w:rPr>
          <w:b/>
          <w:bCs/>
          <w:iCs/>
          <w:sz w:val="28"/>
          <w:szCs w:val="28"/>
        </w:rPr>
      </w:pPr>
      <w:r w:rsidRPr="00630372">
        <w:rPr>
          <w:b/>
          <w:bCs/>
          <w:iCs/>
          <w:sz w:val="28"/>
          <w:szCs w:val="28"/>
          <w:shd w:val="clear" w:color="auto" w:fill="FFFFFF"/>
        </w:rPr>
        <w:t>Консультативная работа:</w:t>
      </w:r>
    </w:p>
    <w:p w:rsidR="006F4F16" w:rsidRPr="00630372" w:rsidRDefault="006F4F16" w:rsidP="006F4F16">
      <w:pPr>
        <w:tabs>
          <w:tab w:val="left" w:pos="726"/>
        </w:tabs>
        <w:spacing w:line="360" w:lineRule="auto"/>
        <w:ind w:firstLine="454"/>
        <w:jc w:val="both"/>
        <w:rPr>
          <w:sz w:val="28"/>
          <w:szCs w:val="28"/>
        </w:rPr>
      </w:pPr>
      <w:r w:rsidRPr="00630372">
        <w:rPr>
          <w:sz w:val="28"/>
          <w:szCs w:val="28"/>
        </w:rPr>
        <w:t>— 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6F4F16" w:rsidRPr="00630372" w:rsidRDefault="006F4F16" w:rsidP="006F4F16">
      <w:pPr>
        <w:tabs>
          <w:tab w:val="left" w:pos="721"/>
        </w:tabs>
        <w:spacing w:line="360" w:lineRule="auto"/>
        <w:ind w:firstLine="454"/>
        <w:jc w:val="both"/>
        <w:rPr>
          <w:sz w:val="28"/>
          <w:szCs w:val="28"/>
        </w:rPr>
      </w:pPr>
      <w:r w:rsidRPr="00630372">
        <w:rPr>
          <w:sz w:val="28"/>
          <w:szCs w:val="28"/>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6F4F16" w:rsidRPr="00630372" w:rsidRDefault="006F4F16" w:rsidP="006F4F16">
      <w:pPr>
        <w:tabs>
          <w:tab w:val="left" w:pos="726"/>
        </w:tabs>
        <w:spacing w:line="360" w:lineRule="auto"/>
        <w:ind w:firstLine="454"/>
        <w:jc w:val="both"/>
        <w:rPr>
          <w:sz w:val="28"/>
          <w:szCs w:val="28"/>
        </w:rPr>
      </w:pPr>
      <w:r w:rsidRPr="00630372">
        <w:rPr>
          <w:sz w:val="28"/>
          <w:szCs w:val="28"/>
        </w:rPr>
        <w:t>— 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F4F16" w:rsidRPr="00630372" w:rsidRDefault="006F4F16" w:rsidP="006F4F16">
      <w:pPr>
        <w:spacing w:line="360" w:lineRule="auto"/>
        <w:ind w:firstLine="454"/>
        <w:jc w:val="center"/>
        <w:rPr>
          <w:b/>
          <w:bCs/>
          <w:iCs/>
          <w:sz w:val="28"/>
          <w:szCs w:val="28"/>
        </w:rPr>
      </w:pPr>
      <w:r w:rsidRPr="00630372">
        <w:rPr>
          <w:b/>
          <w:bCs/>
          <w:iCs/>
          <w:sz w:val="28"/>
          <w:szCs w:val="28"/>
          <w:shd w:val="clear" w:color="auto" w:fill="FFFFFF"/>
        </w:rPr>
        <w:t>Информационно-просветительская работа:</w:t>
      </w:r>
    </w:p>
    <w:p w:rsidR="006F4F16" w:rsidRPr="00630372" w:rsidRDefault="006F4F16" w:rsidP="006F4F16">
      <w:pPr>
        <w:tabs>
          <w:tab w:val="left" w:pos="721"/>
        </w:tabs>
        <w:spacing w:line="360" w:lineRule="auto"/>
        <w:ind w:firstLine="454"/>
        <w:jc w:val="both"/>
        <w:rPr>
          <w:sz w:val="28"/>
          <w:szCs w:val="28"/>
        </w:rPr>
      </w:pPr>
      <w:r w:rsidRPr="00630372">
        <w:rPr>
          <w:sz w:val="28"/>
          <w:szCs w:val="28"/>
        </w:rPr>
        <w:t>— 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6F4F16" w:rsidRPr="00630372" w:rsidRDefault="006F4F16" w:rsidP="006F4F16">
      <w:pPr>
        <w:tabs>
          <w:tab w:val="left" w:pos="721"/>
        </w:tabs>
        <w:spacing w:line="360" w:lineRule="auto"/>
        <w:ind w:firstLine="454"/>
        <w:rPr>
          <w:sz w:val="28"/>
          <w:szCs w:val="28"/>
        </w:rPr>
      </w:pPr>
      <w:r w:rsidRPr="00630372">
        <w:rPr>
          <w:sz w:val="28"/>
          <w:szCs w:val="28"/>
        </w:rPr>
        <w:lastRenderedPageBreak/>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6F4F16" w:rsidRPr="00630372" w:rsidRDefault="006F4F16" w:rsidP="006F4F16">
      <w:pPr>
        <w:tabs>
          <w:tab w:val="left" w:pos="730"/>
        </w:tabs>
        <w:spacing w:line="360" w:lineRule="auto"/>
        <w:ind w:firstLine="454"/>
        <w:jc w:val="both"/>
        <w:rPr>
          <w:sz w:val="28"/>
          <w:szCs w:val="28"/>
        </w:rPr>
      </w:pPr>
      <w:r w:rsidRPr="00630372">
        <w:rPr>
          <w:sz w:val="28"/>
          <w:szCs w:val="28"/>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6F4F16" w:rsidRPr="00630372" w:rsidRDefault="006F4F16" w:rsidP="006F4F16">
      <w:pPr>
        <w:tabs>
          <w:tab w:val="left" w:pos="730"/>
        </w:tabs>
        <w:spacing w:line="360" w:lineRule="auto"/>
        <w:ind w:firstLine="454"/>
        <w:jc w:val="both"/>
        <w:rPr>
          <w:sz w:val="28"/>
          <w:szCs w:val="28"/>
        </w:rPr>
      </w:pPr>
    </w:p>
    <w:p w:rsidR="006F4F16" w:rsidRPr="00630372" w:rsidRDefault="006F4F16" w:rsidP="006F4F16">
      <w:pPr>
        <w:suppressAutoHyphens/>
        <w:jc w:val="center"/>
        <w:rPr>
          <w:b/>
          <w:bCs/>
          <w:iCs/>
          <w:sz w:val="28"/>
          <w:szCs w:val="28"/>
          <w:lang w:eastAsia="ar-SA"/>
        </w:rPr>
      </w:pPr>
      <w:r w:rsidRPr="00630372">
        <w:rPr>
          <w:b/>
          <w:bCs/>
          <w:iCs/>
          <w:sz w:val="28"/>
          <w:szCs w:val="28"/>
          <w:lang w:eastAsia="ar-SA"/>
        </w:rPr>
        <w:t xml:space="preserve">Диагностическая работа </w:t>
      </w:r>
    </w:p>
    <w:p w:rsidR="006F4F16" w:rsidRPr="00630372" w:rsidRDefault="006F4F16" w:rsidP="006F4F16">
      <w:pPr>
        <w:suppressAutoHyphens/>
        <w:jc w:val="center"/>
        <w:rPr>
          <w:b/>
          <w:bCs/>
          <w:i/>
          <w:iCs/>
          <w:sz w:val="28"/>
          <w:szCs w:val="28"/>
          <w:lang w:eastAsia="ar-SA"/>
        </w:rPr>
      </w:pPr>
    </w:p>
    <w:tbl>
      <w:tblPr>
        <w:tblW w:w="0" w:type="auto"/>
        <w:tblInd w:w="2" w:type="dxa"/>
        <w:tblLayout w:type="fixed"/>
        <w:tblLook w:val="0000"/>
      </w:tblPr>
      <w:tblGrid>
        <w:gridCol w:w="3117"/>
        <w:gridCol w:w="3230"/>
        <w:gridCol w:w="3802"/>
      </w:tblGrid>
      <w:tr w:rsidR="006F4F16" w:rsidRPr="00630372" w:rsidTr="00481A54">
        <w:tc>
          <w:tcPr>
            <w:tcW w:w="3117" w:type="dxa"/>
            <w:tcBorders>
              <w:top w:val="single" w:sz="4" w:space="0" w:color="000000"/>
              <w:left w:val="single" w:sz="4" w:space="0" w:color="000000"/>
              <w:bottom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Задачи</w:t>
            </w:r>
          </w:p>
          <w:p w:rsidR="006F4F16" w:rsidRPr="00630372" w:rsidRDefault="006F4F16" w:rsidP="00481A54">
            <w:pPr>
              <w:suppressAutoHyphens/>
              <w:jc w:val="center"/>
              <w:rPr>
                <w:b/>
                <w:bCs/>
                <w:sz w:val="28"/>
                <w:szCs w:val="28"/>
                <w:lang w:eastAsia="ar-SA"/>
              </w:rPr>
            </w:pPr>
            <w:r w:rsidRPr="00630372">
              <w:rPr>
                <w:b/>
                <w:bCs/>
                <w:sz w:val="28"/>
                <w:szCs w:val="28"/>
                <w:lang w:eastAsia="ar-SA"/>
              </w:rPr>
              <w:t>(направления деятельности)</w:t>
            </w:r>
          </w:p>
        </w:tc>
        <w:tc>
          <w:tcPr>
            <w:tcW w:w="3230" w:type="dxa"/>
            <w:tcBorders>
              <w:top w:val="single" w:sz="4" w:space="0" w:color="000000"/>
              <w:left w:val="single" w:sz="4" w:space="0" w:color="000000"/>
              <w:bottom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Планируемые                    результаты</w:t>
            </w:r>
          </w:p>
        </w:tc>
        <w:tc>
          <w:tcPr>
            <w:tcW w:w="3802"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Виды и формы деятельности,  мероприятия</w:t>
            </w:r>
          </w:p>
        </w:tc>
      </w:tr>
      <w:tr w:rsidR="006F4F16" w:rsidRPr="00630372" w:rsidTr="00481A54">
        <w:tc>
          <w:tcPr>
            <w:tcW w:w="10149" w:type="dxa"/>
            <w:gridSpan w:val="3"/>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Медицинская диагностика (фап)</w:t>
            </w:r>
          </w:p>
        </w:tc>
      </w:tr>
      <w:tr w:rsidR="006F4F16" w:rsidRPr="00630372" w:rsidTr="00481A54">
        <w:tc>
          <w:tcPr>
            <w:tcW w:w="3117"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Диагностика отклонений в развитии и анализ причин трудностей адаптации (диагностика первичной адаптации обучающихся 5-ого класса)</w:t>
            </w:r>
          </w:p>
        </w:tc>
        <w:tc>
          <w:tcPr>
            <w:tcW w:w="3230"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Определение уровня развития обучающегося с умеренно ограниченными возможностями здоровья, выявление его резервных возможностей.</w:t>
            </w:r>
          </w:p>
          <w:p w:rsidR="006F4F16" w:rsidRPr="00630372" w:rsidRDefault="006F4F16" w:rsidP="00481A54">
            <w:pPr>
              <w:suppressAutoHyphens/>
              <w:jc w:val="both"/>
              <w:rPr>
                <w:sz w:val="28"/>
                <w:szCs w:val="28"/>
                <w:lang w:eastAsia="ar-SA"/>
              </w:rPr>
            </w:pPr>
          </w:p>
        </w:tc>
        <w:tc>
          <w:tcPr>
            <w:tcW w:w="3802"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6F4F16" w:rsidRPr="00630372" w:rsidTr="00481A54">
        <w:tc>
          <w:tcPr>
            <w:tcW w:w="10149" w:type="dxa"/>
            <w:gridSpan w:val="3"/>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Психолого-педагогическая диагностика</w:t>
            </w:r>
          </w:p>
        </w:tc>
      </w:tr>
      <w:tr w:rsidR="006F4F16" w:rsidRPr="00630372" w:rsidTr="00481A54">
        <w:tc>
          <w:tcPr>
            <w:tcW w:w="3117"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tcPr>
          <w:p w:rsidR="006F4F16" w:rsidRPr="00630372" w:rsidRDefault="006F4F16" w:rsidP="00481A54">
            <w:pPr>
              <w:suppressAutoHyphens/>
              <w:rPr>
                <w:sz w:val="28"/>
                <w:szCs w:val="28"/>
                <w:lang w:eastAsia="ar-SA"/>
              </w:rPr>
            </w:pPr>
            <w:r w:rsidRPr="00630372">
              <w:rPr>
                <w:sz w:val="28"/>
                <w:szCs w:val="28"/>
                <w:lang w:eastAsia="ar-SA"/>
              </w:rPr>
              <w:t>Создание банка данных обучающихся, нуждающихся в специализированной помощи для поездки на комиссию.</w:t>
            </w:r>
          </w:p>
        </w:tc>
        <w:tc>
          <w:tcPr>
            <w:tcW w:w="3802"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rPr>
                <w:sz w:val="28"/>
                <w:szCs w:val="28"/>
                <w:lang w:eastAsia="ar-SA"/>
              </w:rPr>
            </w:pPr>
            <w:r w:rsidRPr="00630372">
              <w:rPr>
                <w:sz w:val="28"/>
                <w:szCs w:val="28"/>
                <w:lang w:eastAsia="ar-SA"/>
              </w:rPr>
              <w:t>Тест на определение школьной тревожности по методике Филлипса, анкетирование учителей</w:t>
            </w:r>
          </w:p>
          <w:p w:rsidR="006F4F16" w:rsidRPr="00630372" w:rsidRDefault="006F4F16" w:rsidP="00481A54">
            <w:pPr>
              <w:suppressAutoHyphens/>
              <w:jc w:val="both"/>
              <w:rPr>
                <w:sz w:val="28"/>
                <w:szCs w:val="28"/>
                <w:lang w:eastAsia="ar-SA"/>
              </w:rPr>
            </w:pPr>
          </w:p>
        </w:tc>
      </w:tr>
      <w:tr w:rsidR="006F4F16" w:rsidRPr="00630372" w:rsidTr="00481A54">
        <w:tc>
          <w:tcPr>
            <w:tcW w:w="10149" w:type="dxa"/>
            <w:gridSpan w:val="3"/>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Социально – педагогическая диагностика</w:t>
            </w:r>
          </w:p>
        </w:tc>
      </w:tr>
      <w:tr w:rsidR="006F4F16" w:rsidRPr="00630372" w:rsidTr="00481A54">
        <w:tc>
          <w:tcPr>
            <w:tcW w:w="3117"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 xml:space="preserve">Изучение социальной ситуации развития и условий семейного воспитания ребёнка </w:t>
            </w:r>
          </w:p>
        </w:tc>
        <w:tc>
          <w:tcPr>
            <w:tcW w:w="3230" w:type="dxa"/>
            <w:tcBorders>
              <w:top w:val="single" w:sz="4" w:space="0" w:color="000000"/>
              <w:left w:val="single" w:sz="4" w:space="0" w:color="000000"/>
              <w:bottom w:val="single" w:sz="4" w:space="0" w:color="000000"/>
            </w:tcBorders>
          </w:tcPr>
          <w:p w:rsidR="006F4F16" w:rsidRPr="00630372" w:rsidRDefault="006F4F16" w:rsidP="00481A54">
            <w:pPr>
              <w:suppressAutoHyphens/>
              <w:rPr>
                <w:sz w:val="28"/>
                <w:szCs w:val="28"/>
                <w:lang w:eastAsia="ar-SA"/>
              </w:rPr>
            </w:pPr>
            <w:r w:rsidRPr="00630372">
              <w:rPr>
                <w:sz w:val="28"/>
                <w:szCs w:val="28"/>
                <w:lang w:eastAsia="ar-SA"/>
              </w:rPr>
              <w:t xml:space="preserve">Получение объективных сведений об обучающемся на основании диагностической </w:t>
            </w:r>
            <w:r w:rsidRPr="00630372">
              <w:rPr>
                <w:sz w:val="28"/>
                <w:szCs w:val="28"/>
                <w:lang w:eastAsia="ar-SA"/>
              </w:rPr>
              <w:lastRenderedPageBreak/>
              <w:t xml:space="preserve">информации </w:t>
            </w:r>
          </w:p>
        </w:tc>
        <w:tc>
          <w:tcPr>
            <w:tcW w:w="3802"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lastRenderedPageBreak/>
              <w:t xml:space="preserve">Тест-опросник родительского отношения А. Я. Варга; </w:t>
            </w:r>
          </w:p>
          <w:p w:rsidR="006F4F16" w:rsidRPr="00630372" w:rsidRDefault="006F4F16" w:rsidP="00481A54">
            <w:pPr>
              <w:suppressAutoHyphens/>
              <w:jc w:val="both"/>
              <w:rPr>
                <w:sz w:val="28"/>
                <w:szCs w:val="28"/>
                <w:lang w:eastAsia="ar-SA"/>
              </w:rPr>
            </w:pPr>
          </w:p>
        </w:tc>
      </w:tr>
      <w:tr w:rsidR="006F4F16" w:rsidRPr="00630372" w:rsidTr="00481A54">
        <w:tc>
          <w:tcPr>
            <w:tcW w:w="3117"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lastRenderedPageBreak/>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 xml:space="preserve">Получение объективной информации об организованности ребенка, умении учиться, особенности личности, уровне знаний по предметам </w:t>
            </w:r>
          </w:p>
        </w:tc>
        <w:tc>
          <w:tcPr>
            <w:tcW w:w="3802"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 xml:space="preserve">Тест-опросник Айзенка, </w:t>
            </w:r>
          </w:p>
          <w:p w:rsidR="006F4F16" w:rsidRPr="00630372" w:rsidRDefault="006F4F16" w:rsidP="00481A54">
            <w:pPr>
              <w:suppressAutoHyphens/>
              <w:jc w:val="both"/>
              <w:rPr>
                <w:sz w:val="28"/>
                <w:szCs w:val="28"/>
                <w:lang w:eastAsia="ar-SA"/>
              </w:rPr>
            </w:pPr>
            <w:r w:rsidRPr="00630372">
              <w:rPr>
                <w:sz w:val="28"/>
                <w:szCs w:val="28"/>
                <w:lang w:eastAsia="ar-SA"/>
              </w:rPr>
              <w:t>опросник Казанцевой Г.Н.</w:t>
            </w:r>
          </w:p>
        </w:tc>
      </w:tr>
      <w:tr w:rsidR="006F4F16" w:rsidRPr="00630372" w:rsidTr="00481A54">
        <w:tc>
          <w:tcPr>
            <w:tcW w:w="3117"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 xml:space="preserve">Изучение уровня социализации ребёнка с умеренно ограниченными возможностями здоровья </w:t>
            </w:r>
          </w:p>
        </w:tc>
        <w:tc>
          <w:tcPr>
            <w:tcW w:w="3230"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Индивидуальный план работы, соответствующий выявленному уровню развития обучающегося</w:t>
            </w:r>
          </w:p>
        </w:tc>
        <w:tc>
          <w:tcPr>
            <w:tcW w:w="3802"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Анкета старшеклассника, анкета удовлетворенности выбором, «Дифференциально-диагностический опросник», «Карта интересов</w:t>
            </w:r>
          </w:p>
        </w:tc>
      </w:tr>
    </w:tbl>
    <w:p w:rsidR="006F4F16" w:rsidRPr="00630372" w:rsidRDefault="006F4F16" w:rsidP="006F4F16">
      <w:pPr>
        <w:suppressAutoHyphens/>
        <w:jc w:val="center"/>
        <w:rPr>
          <w:i/>
          <w:iCs/>
          <w:sz w:val="28"/>
          <w:szCs w:val="28"/>
          <w:lang w:eastAsia="ar-SA"/>
        </w:rPr>
      </w:pPr>
    </w:p>
    <w:p w:rsidR="006F4F16" w:rsidRPr="00630372" w:rsidRDefault="006F4F16" w:rsidP="006F4F16">
      <w:pPr>
        <w:suppressAutoHyphens/>
        <w:jc w:val="center"/>
        <w:rPr>
          <w:b/>
          <w:bCs/>
          <w:i/>
          <w:iCs/>
          <w:sz w:val="28"/>
          <w:szCs w:val="28"/>
          <w:lang w:eastAsia="ar-SA"/>
        </w:rPr>
      </w:pPr>
    </w:p>
    <w:p w:rsidR="006F4F16" w:rsidRPr="00630372" w:rsidRDefault="006F4F16" w:rsidP="006F4F16">
      <w:pPr>
        <w:suppressAutoHyphens/>
        <w:jc w:val="center"/>
        <w:rPr>
          <w:b/>
          <w:bCs/>
          <w:iCs/>
          <w:sz w:val="28"/>
          <w:szCs w:val="28"/>
          <w:lang w:eastAsia="ar-SA"/>
        </w:rPr>
      </w:pPr>
    </w:p>
    <w:p w:rsidR="006F4F16" w:rsidRPr="00630372" w:rsidRDefault="006F4F16" w:rsidP="006F4F16">
      <w:pPr>
        <w:suppressAutoHyphens/>
        <w:jc w:val="center"/>
        <w:rPr>
          <w:b/>
          <w:bCs/>
          <w:iCs/>
          <w:sz w:val="28"/>
          <w:szCs w:val="28"/>
          <w:lang w:eastAsia="ar-SA"/>
        </w:rPr>
      </w:pPr>
    </w:p>
    <w:p w:rsidR="006F4F16" w:rsidRPr="00630372" w:rsidRDefault="006F4F16" w:rsidP="006F4F16">
      <w:pPr>
        <w:suppressAutoHyphens/>
        <w:jc w:val="center"/>
        <w:rPr>
          <w:b/>
          <w:bCs/>
          <w:iCs/>
          <w:sz w:val="28"/>
          <w:szCs w:val="28"/>
          <w:lang w:eastAsia="ar-SA"/>
        </w:rPr>
      </w:pPr>
    </w:p>
    <w:p w:rsidR="006F4F16" w:rsidRPr="00630372" w:rsidRDefault="006F4F16" w:rsidP="006F4F16">
      <w:pPr>
        <w:suppressAutoHyphens/>
        <w:jc w:val="center"/>
        <w:rPr>
          <w:b/>
          <w:bCs/>
          <w:iCs/>
          <w:sz w:val="28"/>
          <w:szCs w:val="28"/>
          <w:lang w:eastAsia="ar-SA"/>
        </w:rPr>
      </w:pPr>
    </w:p>
    <w:p w:rsidR="006F4F16" w:rsidRPr="00630372" w:rsidRDefault="006F4F16" w:rsidP="006F4F16">
      <w:pPr>
        <w:suppressAutoHyphens/>
        <w:jc w:val="center"/>
        <w:rPr>
          <w:b/>
          <w:bCs/>
          <w:iCs/>
          <w:sz w:val="28"/>
          <w:szCs w:val="28"/>
          <w:lang w:eastAsia="ar-SA"/>
        </w:rPr>
      </w:pPr>
    </w:p>
    <w:p w:rsidR="006F4F16" w:rsidRPr="00630372" w:rsidRDefault="006F4F16" w:rsidP="006F4F16">
      <w:pPr>
        <w:suppressAutoHyphens/>
        <w:jc w:val="center"/>
        <w:rPr>
          <w:b/>
          <w:bCs/>
          <w:iCs/>
          <w:sz w:val="28"/>
          <w:szCs w:val="28"/>
          <w:lang w:eastAsia="ar-SA"/>
        </w:rPr>
      </w:pPr>
      <w:r w:rsidRPr="00630372">
        <w:rPr>
          <w:b/>
          <w:bCs/>
          <w:iCs/>
          <w:sz w:val="28"/>
          <w:szCs w:val="28"/>
          <w:lang w:eastAsia="ar-SA"/>
        </w:rPr>
        <w:t xml:space="preserve">Коррекционно-развивающая работа </w:t>
      </w:r>
    </w:p>
    <w:p w:rsidR="006F4F16" w:rsidRPr="00630372" w:rsidRDefault="006F4F16" w:rsidP="006F4F16">
      <w:pPr>
        <w:suppressAutoHyphens/>
        <w:jc w:val="center"/>
        <w:rPr>
          <w:b/>
          <w:bCs/>
          <w:i/>
          <w:iCs/>
          <w:sz w:val="28"/>
          <w:szCs w:val="28"/>
          <w:lang w:eastAsia="ar-SA"/>
        </w:rPr>
      </w:pPr>
    </w:p>
    <w:tbl>
      <w:tblPr>
        <w:tblW w:w="11501" w:type="dxa"/>
        <w:tblInd w:w="-953" w:type="dxa"/>
        <w:tblLayout w:type="fixed"/>
        <w:tblLook w:val="0000"/>
      </w:tblPr>
      <w:tblGrid>
        <w:gridCol w:w="4481"/>
        <w:gridCol w:w="3060"/>
        <w:gridCol w:w="3960"/>
      </w:tblGrid>
      <w:tr w:rsidR="006F4F16" w:rsidRPr="00630372" w:rsidTr="00481A54">
        <w:tc>
          <w:tcPr>
            <w:tcW w:w="4481" w:type="dxa"/>
            <w:tcBorders>
              <w:top w:val="single" w:sz="4" w:space="0" w:color="000000"/>
              <w:left w:val="single" w:sz="4" w:space="0" w:color="000000"/>
              <w:bottom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Задачи (направления) деятельности</w:t>
            </w:r>
          </w:p>
        </w:tc>
        <w:tc>
          <w:tcPr>
            <w:tcW w:w="3060" w:type="dxa"/>
            <w:tcBorders>
              <w:top w:val="single" w:sz="4" w:space="0" w:color="000000"/>
              <w:left w:val="single" w:sz="4" w:space="0" w:color="000000"/>
              <w:bottom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Планируемые результаты</w:t>
            </w:r>
          </w:p>
        </w:tc>
        <w:tc>
          <w:tcPr>
            <w:tcW w:w="3960"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Виды и формы деятельности, мероприятия</w:t>
            </w:r>
          </w:p>
        </w:tc>
      </w:tr>
      <w:tr w:rsidR="006F4F16" w:rsidRPr="00630372" w:rsidTr="00481A54">
        <w:tc>
          <w:tcPr>
            <w:tcW w:w="11501" w:type="dxa"/>
            <w:gridSpan w:val="3"/>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Психолого-педагогическая работа</w:t>
            </w:r>
          </w:p>
        </w:tc>
      </w:tr>
      <w:tr w:rsidR="006F4F16" w:rsidRPr="00630372" w:rsidTr="00481A54">
        <w:trPr>
          <w:trHeight w:val="1631"/>
        </w:trPr>
        <w:tc>
          <w:tcPr>
            <w:tcW w:w="4481" w:type="dxa"/>
            <w:tcBorders>
              <w:top w:val="single" w:sz="4" w:space="0" w:color="000000"/>
              <w:left w:val="single" w:sz="4" w:space="0" w:color="000000"/>
              <w:bottom w:val="single" w:sz="4" w:space="0" w:color="000000"/>
            </w:tcBorders>
          </w:tcPr>
          <w:p w:rsidR="006F4F16" w:rsidRPr="00630372" w:rsidRDefault="006F4F16" w:rsidP="00481A54">
            <w:pPr>
              <w:suppressAutoHyphens/>
              <w:jc w:val="right"/>
              <w:rPr>
                <w:sz w:val="28"/>
                <w:szCs w:val="28"/>
                <w:lang w:eastAsia="ar-SA"/>
              </w:rPr>
            </w:pPr>
            <w:r w:rsidRPr="00630372">
              <w:rPr>
                <w:sz w:val="28"/>
                <w:szCs w:val="28"/>
                <w:lang w:eastAsia="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3060"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Составление индивидуального плана работы</w:t>
            </w:r>
          </w:p>
        </w:tc>
        <w:tc>
          <w:tcPr>
            <w:tcW w:w="3960"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Адаптация пятиклассников</w:t>
            </w:r>
          </w:p>
        </w:tc>
      </w:tr>
      <w:tr w:rsidR="006F4F16" w:rsidRPr="00630372" w:rsidTr="00481A54">
        <w:tc>
          <w:tcPr>
            <w:tcW w:w="4481" w:type="dxa"/>
            <w:tcBorders>
              <w:top w:val="single" w:sz="4" w:space="0" w:color="000000"/>
              <w:left w:val="single" w:sz="4" w:space="0" w:color="000000"/>
              <w:bottom w:val="single" w:sz="4" w:space="0" w:color="000000"/>
            </w:tcBorders>
          </w:tcPr>
          <w:p w:rsidR="006F4F16" w:rsidRPr="00630372" w:rsidRDefault="006F4F16" w:rsidP="00481A54">
            <w:pPr>
              <w:suppressAutoHyphens/>
              <w:jc w:val="right"/>
              <w:rPr>
                <w:sz w:val="28"/>
                <w:szCs w:val="28"/>
                <w:lang w:eastAsia="ar-SA"/>
              </w:rPr>
            </w:pPr>
            <w:r w:rsidRPr="00630372">
              <w:rPr>
                <w:sz w:val="28"/>
                <w:szCs w:val="28"/>
                <w:lang w:eastAsia="ar-SA"/>
              </w:rPr>
              <w:t>Обеспечение психологического и логопедического сопровождения детей</w:t>
            </w:r>
          </w:p>
        </w:tc>
        <w:tc>
          <w:tcPr>
            <w:tcW w:w="3060"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Позитивная динамика развиваемых параметров</w:t>
            </w:r>
          </w:p>
        </w:tc>
        <w:tc>
          <w:tcPr>
            <w:tcW w:w="3960"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 xml:space="preserve">Психологические занятия: «Я+Ты = Мы»,  «Я умею быть счастливым человеком», «Толерантность в нашей жизни», «Мой Внутренний мир», «В мире людей»;  программа «Развитие эмоционально-волевой сферы ребенка»; тренинговые занятия: «Мой профессиональный выбор», «Выбери свой путь к успеху»; </w:t>
            </w:r>
            <w:r w:rsidRPr="00630372">
              <w:rPr>
                <w:sz w:val="28"/>
                <w:szCs w:val="28"/>
                <w:lang w:eastAsia="ar-SA"/>
              </w:rPr>
              <w:lastRenderedPageBreak/>
              <w:t>беседы «Правила поведения в школе, на улице, дома», «Правила успешного общения»</w:t>
            </w:r>
          </w:p>
        </w:tc>
      </w:tr>
      <w:tr w:rsidR="006F4F16" w:rsidRPr="00630372" w:rsidTr="00481A54">
        <w:tc>
          <w:tcPr>
            <w:tcW w:w="11501" w:type="dxa"/>
            <w:gridSpan w:val="3"/>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lastRenderedPageBreak/>
              <w:t>Лечебно – профилактическая работа</w:t>
            </w:r>
          </w:p>
        </w:tc>
      </w:tr>
      <w:tr w:rsidR="006F4F16" w:rsidRPr="00630372" w:rsidTr="00481A54">
        <w:tc>
          <w:tcPr>
            <w:tcW w:w="4481" w:type="dxa"/>
            <w:tcBorders>
              <w:top w:val="single" w:sz="4" w:space="0" w:color="000000"/>
              <w:left w:val="single" w:sz="4" w:space="0" w:color="000000"/>
              <w:bottom w:val="single" w:sz="4" w:space="0" w:color="000000"/>
            </w:tcBorders>
          </w:tcPr>
          <w:p w:rsidR="006F4F16" w:rsidRPr="00630372" w:rsidRDefault="006F4F16" w:rsidP="00481A54">
            <w:pPr>
              <w:suppressAutoHyphens/>
              <w:jc w:val="right"/>
              <w:rPr>
                <w:sz w:val="28"/>
                <w:szCs w:val="28"/>
                <w:lang w:eastAsia="ar-SA"/>
              </w:rPr>
            </w:pPr>
            <w:r w:rsidRPr="00630372">
              <w:rPr>
                <w:sz w:val="28"/>
                <w:szCs w:val="28"/>
                <w:lang w:eastAsia="ar-SA"/>
              </w:rPr>
              <w:t>Создание условий для сохранения и укрепления здоровья обучающихся с ОВЗ</w:t>
            </w:r>
          </w:p>
        </w:tc>
        <w:tc>
          <w:tcPr>
            <w:tcW w:w="3060"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 xml:space="preserve">Развитие навыков критического переосмысления информации, получаемой ребенком извне </w:t>
            </w:r>
          </w:p>
        </w:tc>
        <w:tc>
          <w:tcPr>
            <w:tcW w:w="3960"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Концепция профилактики употребления ПАВ в образовательной среде; программа А.Г.Макеева «Не допустить беды: педагогическая профилактика наркомании среди обучающихся»</w:t>
            </w:r>
          </w:p>
        </w:tc>
      </w:tr>
    </w:tbl>
    <w:p w:rsidR="006F4F16" w:rsidRPr="00630372" w:rsidRDefault="006F4F16" w:rsidP="006F4F16">
      <w:pPr>
        <w:tabs>
          <w:tab w:val="left" w:pos="-284"/>
        </w:tabs>
        <w:spacing w:line="100" w:lineRule="atLeast"/>
        <w:ind w:firstLine="851"/>
        <w:jc w:val="center"/>
        <w:rPr>
          <w:b/>
          <w:bCs/>
          <w:spacing w:val="-1"/>
          <w:sz w:val="28"/>
          <w:szCs w:val="28"/>
        </w:rPr>
      </w:pPr>
    </w:p>
    <w:p w:rsidR="006F4F16" w:rsidRPr="00630372" w:rsidRDefault="006F4F16" w:rsidP="006F4F16">
      <w:pPr>
        <w:suppressAutoHyphens/>
        <w:jc w:val="center"/>
        <w:rPr>
          <w:b/>
          <w:bCs/>
          <w:iCs/>
          <w:sz w:val="28"/>
          <w:szCs w:val="28"/>
          <w:lang w:eastAsia="ar-SA"/>
        </w:rPr>
      </w:pPr>
      <w:r w:rsidRPr="00630372">
        <w:rPr>
          <w:b/>
          <w:bCs/>
          <w:iCs/>
          <w:sz w:val="28"/>
          <w:szCs w:val="28"/>
          <w:lang w:eastAsia="ar-SA"/>
        </w:rPr>
        <w:t xml:space="preserve">Консультативная работа </w:t>
      </w:r>
    </w:p>
    <w:p w:rsidR="006F4F16" w:rsidRPr="00630372" w:rsidRDefault="006F4F16" w:rsidP="006F4F16">
      <w:pPr>
        <w:suppressAutoHyphens/>
        <w:jc w:val="center"/>
        <w:rPr>
          <w:b/>
          <w:bCs/>
          <w:i/>
          <w:iCs/>
          <w:sz w:val="28"/>
          <w:szCs w:val="28"/>
          <w:lang w:eastAsia="ar-SA"/>
        </w:rPr>
      </w:pPr>
    </w:p>
    <w:tbl>
      <w:tblPr>
        <w:tblW w:w="11513" w:type="dxa"/>
        <w:tblInd w:w="-915" w:type="dxa"/>
        <w:tblLayout w:type="fixed"/>
        <w:tblLook w:val="0000"/>
      </w:tblPr>
      <w:tblGrid>
        <w:gridCol w:w="4567"/>
        <w:gridCol w:w="3827"/>
        <w:gridCol w:w="3119"/>
      </w:tblGrid>
      <w:tr w:rsidR="006F4F16" w:rsidRPr="00630372" w:rsidTr="00481A54">
        <w:tc>
          <w:tcPr>
            <w:tcW w:w="4567" w:type="dxa"/>
            <w:tcBorders>
              <w:top w:val="single" w:sz="4" w:space="0" w:color="000000"/>
              <w:left w:val="single" w:sz="4" w:space="0" w:color="000000"/>
              <w:bottom w:val="single" w:sz="4" w:space="0" w:color="000000"/>
            </w:tcBorders>
          </w:tcPr>
          <w:p w:rsidR="006F4F16" w:rsidRPr="00630372" w:rsidRDefault="006F4F16" w:rsidP="00481A54">
            <w:pPr>
              <w:suppressLineNumbers/>
              <w:suppressAutoHyphens/>
              <w:snapToGrid w:val="0"/>
              <w:jc w:val="center"/>
              <w:rPr>
                <w:b/>
                <w:bCs/>
                <w:kern w:val="1"/>
                <w:sz w:val="28"/>
                <w:szCs w:val="28"/>
                <w:lang w:eastAsia="ar-SA"/>
              </w:rPr>
            </w:pPr>
            <w:r w:rsidRPr="00630372">
              <w:rPr>
                <w:b/>
                <w:bCs/>
                <w:kern w:val="1"/>
                <w:sz w:val="28"/>
                <w:szCs w:val="28"/>
                <w:lang w:eastAsia="ar-SA"/>
              </w:rPr>
              <w:t>Задачи (направления) деятельности</w:t>
            </w:r>
          </w:p>
        </w:tc>
        <w:tc>
          <w:tcPr>
            <w:tcW w:w="3827" w:type="dxa"/>
            <w:tcBorders>
              <w:top w:val="single" w:sz="4" w:space="0" w:color="000000"/>
              <w:left w:val="single" w:sz="4" w:space="0" w:color="000000"/>
              <w:bottom w:val="single" w:sz="4" w:space="0" w:color="000000"/>
            </w:tcBorders>
          </w:tcPr>
          <w:p w:rsidR="006F4F16" w:rsidRPr="00630372" w:rsidRDefault="006F4F16" w:rsidP="00481A54">
            <w:pPr>
              <w:suppressLineNumbers/>
              <w:suppressAutoHyphens/>
              <w:snapToGrid w:val="0"/>
              <w:jc w:val="center"/>
              <w:rPr>
                <w:b/>
                <w:bCs/>
                <w:kern w:val="1"/>
                <w:sz w:val="28"/>
                <w:szCs w:val="28"/>
                <w:lang w:eastAsia="ar-SA"/>
              </w:rPr>
            </w:pPr>
            <w:r w:rsidRPr="00630372">
              <w:rPr>
                <w:b/>
                <w:bCs/>
                <w:kern w:val="1"/>
                <w:sz w:val="28"/>
                <w:szCs w:val="28"/>
                <w:lang w:eastAsia="ar-SA"/>
              </w:rPr>
              <w:t>Планируемые результаты</w:t>
            </w:r>
          </w:p>
        </w:tc>
        <w:tc>
          <w:tcPr>
            <w:tcW w:w="3119"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LineNumbers/>
              <w:suppressAutoHyphens/>
              <w:snapToGrid w:val="0"/>
              <w:jc w:val="center"/>
              <w:rPr>
                <w:b/>
                <w:bCs/>
                <w:kern w:val="1"/>
                <w:sz w:val="28"/>
                <w:szCs w:val="28"/>
                <w:lang w:eastAsia="ar-SA"/>
              </w:rPr>
            </w:pPr>
            <w:r w:rsidRPr="00630372">
              <w:rPr>
                <w:b/>
                <w:bCs/>
                <w:kern w:val="1"/>
                <w:sz w:val="28"/>
                <w:szCs w:val="28"/>
                <w:lang w:eastAsia="ar-SA"/>
              </w:rPr>
              <w:t>Виды и формы деятельности, мероприятия</w:t>
            </w:r>
          </w:p>
        </w:tc>
      </w:tr>
      <w:tr w:rsidR="006F4F16" w:rsidRPr="00630372" w:rsidTr="00481A54">
        <w:tc>
          <w:tcPr>
            <w:tcW w:w="4567" w:type="dxa"/>
            <w:tcBorders>
              <w:top w:val="single" w:sz="4" w:space="0" w:color="000000"/>
              <w:left w:val="single" w:sz="4" w:space="0" w:color="000000"/>
              <w:bottom w:val="single" w:sz="4" w:space="0" w:color="000000"/>
            </w:tcBorders>
          </w:tcPr>
          <w:p w:rsidR="006F4F16" w:rsidRPr="00630372" w:rsidRDefault="006F4F16" w:rsidP="00481A54">
            <w:pPr>
              <w:suppressLineNumbers/>
              <w:suppressAutoHyphens/>
              <w:snapToGrid w:val="0"/>
              <w:jc w:val="right"/>
              <w:rPr>
                <w:kern w:val="1"/>
                <w:sz w:val="28"/>
                <w:szCs w:val="28"/>
                <w:lang w:eastAsia="ar-SA"/>
              </w:rPr>
            </w:pPr>
            <w:r w:rsidRPr="00630372">
              <w:rPr>
                <w:kern w:val="1"/>
                <w:sz w:val="28"/>
                <w:szCs w:val="28"/>
                <w:lang w:eastAsia="ar-SA"/>
              </w:rPr>
              <w:t>Консультирование педагогических работников</w:t>
            </w:r>
          </w:p>
        </w:tc>
        <w:tc>
          <w:tcPr>
            <w:tcW w:w="3827" w:type="dxa"/>
            <w:tcBorders>
              <w:top w:val="single" w:sz="4" w:space="0" w:color="000000"/>
              <w:left w:val="single" w:sz="4" w:space="0" w:color="000000"/>
              <w:bottom w:val="single" w:sz="4" w:space="0" w:color="000000"/>
            </w:tcBorders>
          </w:tcPr>
          <w:p w:rsidR="006F4F16" w:rsidRPr="00630372" w:rsidRDefault="006F4F16" w:rsidP="00481A54">
            <w:pPr>
              <w:suppressLineNumbers/>
              <w:suppressAutoHyphens/>
              <w:snapToGrid w:val="0"/>
              <w:jc w:val="both"/>
              <w:rPr>
                <w:kern w:val="1"/>
                <w:sz w:val="28"/>
                <w:szCs w:val="28"/>
                <w:lang w:eastAsia="ar-SA"/>
              </w:rPr>
            </w:pPr>
            <w:r w:rsidRPr="00630372">
              <w:rPr>
                <w:kern w:val="1"/>
                <w:sz w:val="28"/>
                <w:szCs w:val="28"/>
                <w:lang w:eastAsia="ar-SA"/>
              </w:rPr>
              <w:t>Рекомендации по основным направлениям работы с обучающимися, единые для всех участников образовательного процесса</w:t>
            </w:r>
          </w:p>
        </w:tc>
        <w:tc>
          <w:tcPr>
            <w:tcW w:w="3119"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LineNumbers/>
              <w:suppressAutoHyphens/>
              <w:snapToGrid w:val="0"/>
              <w:jc w:val="both"/>
              <w:rPr>
                <w:kern w:val="1"/>
                <w:sz w:val="28"/>
                <w:szCs w:val="28"/>
                <w:lang w:eastAsia="ar-SA"/>
              </w:rPr>
            </w:pPr>
            <w:r w:rsidRPr="00630372">
              <w:rPr>
                <w:kern w:val="1"/>
                <w:sz w:val="28"/>
                <w:szCs w:val="28"/>
                <w:lang w:eastAsia="ar-SA"/>
              </w:rPr>
              <w:t xml:space="preserve">Индивидуальные, </w:t>
            </w:r>
          </w:p>
          <w:p w:rsidR="006F4F16" w:rsidRPr="00630372" w:rsidRDefault="006F4F16" w:rsidP="00481A54">
            <w:pPr>
              <w:suppressLineNumbers/>
              <w:suppressAutoHyphens/>
              <w:snapToGrid w:val="0"/>
              <w:jc w:val="both"/>
              <w:rPr>
                <w:kern w:val="1"/>
                <w:sz w:val="28"/>
                <w:szCs w:val="28"/>
                <w:lang w:eastAsia="ar-SA"/>
              </w:rPr>
            </w:pPr>
            <w:r w:rsidRPr="00630372">
              <w:rPr>
                <w:kern w:val="1"/>
                <w:sz w:val="28"/>
                <w:szCs w:val="28"/>
                <w:lang w:eastAsia="ar-SA"/>
              </w:rPr>
              <w:t xml:space="preserve">групповые, </w:t>
            </w:r>
          </w:p>
          <w:p w:rsidR="006F4F16" w:rsidRPr="00630372" w:rsidRDefault="006F4F16" w:rsidP="00481A54">
            <w:pPr>
              <w:suppressLineNumbers/>
              <w:suppressAutoHyphens/>
              <w:snapToGrid w:val="0"/>
              <w:jc w:val="both"/>
              <w:rPr>
                <w:kern w:val="1"/>
                <w:sz w:val="28"/>
                <w:szCs w:val="28"/>
                <w:lang w:eastAsia="ar-SA"/>
              </w:rPr>
            </w:pPr>
            <w:r w:rsidRPr="00630372">
              <w:rPr>
                <w:kern w:val="1"/>
                <w:sz w:val="28"/>
                <w:szCs w:val="28"/>
                <w:lang w:eastAsia="ar-SA"/>
              </w:rPr>
              <w:t>тематические консультации</w:t>
            </w:r>
          </w:p>
          <w:p w:rsidR="006F4F16" w:rsidRPr="00630372" w:rsidRDefault="006F4F16" w:rsidP="00481A54">
            <w:pPr>
              <w:jc w:val="both"/>
              <w:rPr>
                <w:sz w:val="28"/>
                <w:szCs w:val="28"/>
                <w:lang w:eastAsia="hi-IN" w:bidi="hi-IN"/>
              </w:rPr>
            </w:pPr>
          </w:p>
        </w:tc>
      </w:tr>
      <w:tr w:rsidR="006F4F16" w:rsidRPr="00630372" w:rsidTr="00481A54">
        <w:tc>
          <w:tcPr>
            <w:tcW w:w="4567" w:type="dxa"/>
            <w:tcBorders>
              <w:top w:val="single" w:sz="4" w:space="0" w:color="000000"/>
              <w:left w:val="single" w:sz="4" w:space="0" w:color="000000"/>
              <w:bottom w:val="single" w:sz="4" w:space="0" w:color="000000"/>
            </w:tcBorders>
          </w:tcPr>
          <w:p w:rsidR="006F4F16" w:rsidRPr="00630372" w:rsidRDefault="006F4F16" w:rsidP="00481A54">
            <w:pPr>
              <w:suppressLineNumbers/>
              <w:suppressAutoHyphens/>
              <w:snapToGrid w:val="0"/>
              <w:jc w:val="right"/>
              <w:rPr>
                <w:kern w:val="1"/>
                <w:sz w:val="28"/>
                <w:szCs w:val="28"/>
                <w:lang w:eastAsia="ar-SA"/>
              </w:rPr>
            </w:pPr>
            <w:r w:rsidRPr="00630372">
              <w:rPr>
                <w:kern w:val="1"/>
                <w:sz w:val="28"/>
                <w:szCs w:val="28"/>
                <w:lang w:eastAsia="ar-SA"/>
              </w:rPr>
              <w:t>Консультирование обучающихся по выявленным проблемам, оказание помощи</w:t>
            </w:r>
          </w:p>
        </w:tc>
        <w:tc>
          <w:tcPr>
            <w:tcW w:w="3827" w:type="dxa"/>
            <w:tcBorders>
              <w:top w:val="single" w:sz="4" w:space="0" w:color="000000"/>
              <w:left w:val="single" w:sz="4" w:space="0" w:color="000000"/>
              <w:bottom w:val="single" w:sz="4" w:space="0" w:color="000000"/>
            </w:tcBorders>
          </w:tcPr>
          <w:p w:rsidR="006F4F16" w:rsidRPr="00630372" w:rsidRDefault="006F4F16" w:rsidP="00481A54">
            <w:pPr>
              <w:snapToGrid w:val="0"/>
              <w:jc w:val="both"/>
              <w:rPr>
                <w:sz w:val="28"/>
                <w:szCs w:val="28"/>
              </w:rPr>
            </w:pPr>
            <w:r w:rsidRPr="00630372">
              <w:rPr>
                <w:sz w:val="28"/>
                <w:szCs w:val="28"/>
              </w:rPr>
              <w:t>Выбор обучающимися  профессии, форм и места обучения в соответствии с профессиональными интересами</w:t>
            </w:r>
          </w:p>
        </w:tc>
        <w:tc>
          <w:tcPr>
            <w:tcW w:w="3119"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LineNumbers/>
              <w:suppressAutoHyphens/>
              <w:snapToGrid w:val="0"/>
              <w:jc w:val="both"/>
              <w:rPr>
                <w:kern w:val="1"/>
                <w:sz w:val="28"/>
                <w:szCs w:val="28"/>
                <w:lang w:eastAsia="ar-SA"/>
              </w:rPr>
            </w:pPr>
            <w:r w:rsidRPr="00630372">
              <w:rPr>
                <w:kern w:val="1"/>
                <w:sz w:val="28"/>
                <w:szCs w:val="28"/>
                <w:lang w:eastAsia="ar-SA"/>
              </w:rPr>
              <w:t xml:space="preserve">Индивидуальные, </w:t>
            </w:r>
          </w:p>
          <w:p w:rsidR="006F4F16" w:rsidRPr="00630372" w:rsidRDefault="006F4F16" w:rsidP="00481A54">
            <w:pPr>
              <w:suppressLineNumbers/>
              <w:suppressAutoHyphens/>
              <w:snapToGrid w:val="0"/>
              <w:jc w:val="both"/>
              <w:rPr>
                <w:kern w:val="1"/>
                <w:sz w:val="28"/>
                <w:szCs w:val="28"/>
                <w:lang w:eastAsia="ar-SA"/>
              </w:rPr>
            </w:pPr>
            <w:r w:rsidRPr="00630372">
              <w:rPr>
                <w:kern w:val="1"/>
                <w:sz w:val="28"/>
                <w:szCs w:val="28"/>
                <w:lang w:eastAsia="ar-SA"/>
              </w:rPr>
              <w:t>групповые,</w:t>
            </w:r>
          </w:p>
          <w:p w:rsidR="006F4F16" w:rsidRPr="00630372" w:rsidRDefault="006F4F16" w:rsidP="00481A54">
            <w:pPr>
              <w:suppressLineNumbers/>
              <w:suppressAutoHyphens/>
              <w:snapToGrid w:val="0"/>
              <w:jc w:val="both"/>
              <w:rPr>
                <w:kern w:val="1"/>
                <w:sz w:val="28"/>
                <w:szCs w:val="28"/>
                <w:lang w:eastAsia="ar-SA"/>
              </w:rPr>
            </w:pPr>
            <w:r w:rsidRPr="00630372">
              <w:rPr>
                <w:kern w:val="1"/>
                <w:sz w:val="28"/>
                <w:szCs w:val="28"/>
                <w:lang w:eastAsia="ar-SA"/>
              </w:rPr>
              <w:t>тематические</w:t>
            </w:r>
          </w:p>
          <w:p w:rsidR="006F4F16" w:rsidRPr="00630372" w:rsidRDefault="006F4F16" w:rsidP="00481A54">
            <w:pPr>
              <w:suppressLineNumbers/>
              <w:suppressAutoHyphens/>
              <w:snapToGrid w:val="0"/>
              <w:jc w:val="both"/>
              <w:rPr>
                <w:kern w:val="1"/>
                <w:sz w:val="28"/>
                <w:szCs w:val="28"/>
                <w:lang w:eastAsia="ar-SA"/>
              </w:rPr>
            </w:pPr>
            <w:r w:rsidRPr="00630372">
              <w:rPr>
                <w:kern w:val="1"/>
                <w:sz w:val="28"/>
                <w:szCs w:val="28"/>
                <w:lang w:eastAsia="ar-SA"/>
              </w:rPr>
              <w:t xml:space="preserve"> консультации</w:t>
            </w:r>
          </w:p>
        </w:tc>
      </w:tr>
      <w:tr w:rsidR="006F4F16" w:rsidRPr="00630372" w:rsidTr="00481A54">
        <w:trPr>
          <w:trHeight w:val="1608"/>
        </w:trPr>
        <w:tc>
          <w:tcPr>
            <w:tcW w:w="4567" w:type="dxa"/>
            <w:tcBorders>
              <w:top w:val="single" w:sz="4" w:space="0" w:color="000000"/>
              <w:left w:val="single" w:sz="4" w:space="0" w:color="000000"/>
              <w:bottom w:val="single" w:sz="4" w:space="0" w:color="000000"/>
            </w:tcBorders>
          </w:tcPr>
          <w:p w:rsidR="006F4F16" w:rsidRPr="00630372" w:rsidRDefault="006F4F16" w:rsidP="00481A54">
            <w:pPr>
              <w:suppressLineNumbers/>
              <w:suppressAutoHyphens/>
              <w:snapToGrid w:val="0"/>
              <w:jc w:val="right"/>
              <w:rPr>
                <w:kern w:val="1"/>
                <w:sz w:val="28"/>
                <w:szCs w:val="28"/>
                <w:lang w:eastAsia="ar-SA"/>
              </w:rPr>
            </w:pPr>
            <w:r w:rsidRPr="00630372">
              <w:rPr>
                <w:kern w:val="1"/>
                <w:sz w:val="28"/>
                <w:szCs w:val="28"/>
                <w:lang w:eastAsia="ar-SA"/>
              </w:rPr>
              <w:t xml:space="preserve">Консультирование родителей по вопросам выбора стратегии воспитания ребёнка с ограниченными возможностями здоровья </w:t>
            </w:r>
          </w:p>
          <w:p w:rsidR="006F4F16" w:rsidRPr="00630372" w:rsidRDefault="006F4F16" w:rsidP="00481A54">
            <w:pPr>
              <w:suppressLineNumbers/>
              <w:suppressAutoHyphens/>
              <w:snapToGrid w:val="0"/>
              <w:jc w:val="right"/>
              <w:rPr>
                <w:kern w:val="1"/>
                <w:sz w:val="28"/>
                <w:szCs w:val="28"/>
                <w:lang w:eastAsia="ar-SA"/>
              </w:rPr>
            </w:pPr>
          </w:p>
          <w:p w:rsidR="006F4F16" w:rsidRPr="00630372" w:rsidRDefault="006F4F16" w:rsidP="00481A54">
            <w:pPr>
              <w:suppressLineNumbers/>
              <w:suppressAutoHyphens/>
              <w:snapToGrid w:val="0"/>
              <w:jc w:val="right"/>
              <w:rPr>
                <w:kern w:val="1"/>
                <w:sz w:val="28"/>
                <w:szCs w:val="28"/>
                <w:lang w:eastAsia="ar-SA"/>
              </w:rPr>
            </w:pPr>
          </w:p>
        </w:tc>
        <w:tc>
          <w:tcPr>
            <w:tcW w:w="3827" w:type="dxa"/>
            <w:tcBorders>
              <w:top w:val="single" w:sz="4" w:space="0" w:color="000000"/>
              <w:left w:val="single" w:sz="4" w:space="0" w:color="000000"/>
              <w:bottom w:val="single" w:sz="4" w:space="0" w:color="000000"/>
            </w:tcBorders>
          </w:tcPr>
          <w:p w:rsidR="006F4F16" w:rsidRPr="00630372" w:rsidRDefault="006F4F16" w:rsidP="00481A54">
            <w:pPr>
              <w:suppressLineNumbers/>
              <w:suppressAutoHyphens/>
              <w:snapToGrid w:val="0"/>
              <w:jc w:val="both"/>
              <w:rPr>
                <w:kern w:val="1"/>
                <w:sz w:val="28"/>
                <w:szCs w:val="28"/>
                <w:lang w:eastAsia="ar-SA"/>
              </w:rPr>
            </w:pPr>
            <w:r w:rsidRPr="00630372">
              <w:rPr>
                <w:kern w:val="1"/>
                <w:sz w:val="28"/>
                <w:szCs w:val="28"/>
                <w:lang w:eastAsia="ar-SA"/>
              </w:rPr>
              <w:t>Выработка режима дня, организация детского досуга, занятия спортом, выбор хобби</w:t>
            </w:r>
          </w:p>
        </w:tc>
        <w:tc>
          <w:tcPr>
            <w:tcW w:w="3119"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LineNumbers/>
              <w:suppressAutoHyphens/>
              <w:snapToGrid w:val="0"/>
              <w:jc w:val="both"/>
              <w:rPr>
                <w:kern w:val="1"/>
                <w:sz w:val="28"/>
                <w:szCs w:val="28"/>
                <w:lang w:eastAsia="ar-SA"/>
              </w:rPr>
            </w:pPr>
            <w:r w:rsidRPr="00630372">
              <w:rPr>
                <w:kern w:val="1"/>
                <w:sz w:val="28"/>
                <w:szCs w:val="28"/>
                <w:lang w:eastAsia="ar-SA"/>
              </w:rPr>
              <w:t>Индивидуальные, групповые, тематические консультации</w:t>
            </w:r>
          </w:p>
          <w:p w:rsidR="006F4F16" w:rsidRPr="00630372" w:rsidRDefault="006F4F16" w:rsidP="00481A54">
            <w:pPr>
              <w:jc w:val="both"/>
              <w:rPr>
                <w:sz w:val="28"/>
                <w:szCs w:val="28"/>
              </w:rPr>
            </w:pPr>
          </w:p>
        </w:tc>
      </w:tr>
    </w:tbl>
    <w:p w:rsidR="006F4F16" w:rsidRPr="00630372" w:rsidRDefault="006F4F16" w:rsidP="006F4F16">
      <w:pPr>
        <w:suppressAutoHyphens/>
        <w:jc w:val="both"/>
        <w:rPr>
          <w:b/>
          <w:bCs/>
          <w:i/>
          <w:iCs/>
          <w:sz w:val="28"/>
          <w:szCs w:val="28"/>
          <w:lang w:eastAsia="ar-SA"/>
        </w:rPr>
      </w:pPr>
    </w:p>
    <w:p w:rsidR="006F4F16" w:rsidRPr="00630372" w:rsidRDefault="006F4F16" w:rsidP="006F4F16">
      <w:pPr>
        <w:suppressAutoHyphens/>
        <w:jc w:val="center"/>
        <w:rPr>
          <w:b/>
          <w:bCs/>
          <w:iCs/>
          <w:sz w:val="28"/>
          <w:szCs w:val="28"/>
          <w:lang w:eastAsia="ar-SA"/>
        </w:rPr>
      </w:pPr>
    </w:p>
    <w:p w:rsidR="006F4F16" w:rsidRPr="00630372" w:rsidRDefault="006F4F16" w:rsidP="006F4F16">
      <w:pPr>
        <w:suppressAutoHyphens/>
        <w:jc w:val="center"/>
        <w:rPr>
          <w:b/>
          <w:bCs/>
          <w:iCs/>
          <w:sz w:val="28"/>
          <w:szCs w:val="28"/>
          <w:lang w:eastAsia="ar-SA"/>
        </w:rPr>
      </w:pPr>
      <w:r w:rsidRPr="00630372">
        <w:rPr>
          <w:b/>
          <w:bCs/>
          <w:iCs/>
          <w:sz w:val="28"/>
          <w:szCs w:val="28"/>
          <w:lang w:eastAsia="ar-SA"/>
        </w:rPr>
        <w:t>Информационно-просветительская работа</w:t>
      </w:r>
    </w:p>
    <w:p w:rsidR="006F4F16" w:rsidRPr="00630372" w:rsidRDefault="006F4F16" w:rsidP="006F4F16">
      <w:pPr>
        <w:suppressAutoHyphens/>
        <w:jc w:val="center"/>
        <w:rPr>
          <w:b/>
          <w:bCs/>
          <w:i/>
          <w:iCs/>
          <w:sz w:val="28"/>
          <w:szCs w:val="28"/>
          <w:lang w:eastAsia="ar-SA"/>
        </w:rPr>
      </w:pPr>
    </w:p>
    <w:tbl>
      <w:tblPr>
        <w:tblW w:w="11320" w:type="dxa"/>
        <w:tblInd w:w="-900" w:type="dxa"/>
        <w:tblLayout w:type="fixed"/>
        <w:tblLook w:val="0000"/>
      </w:tblPr>
      <w:tblGrid>
        <w:gridCol w:w="3099"/>
        <w:gridCol w:w="2179"/>
        <w:gridCol w:w="6042"/>
      </w:tblGrid>
      <w:tr w:rsidR="006F4F16" w:rsidRPr="00630372" w:rsidTr="00481A54">
        <w:tc>
          <w:tcPr>
            <w:tcW w:w="3099" w:type="dxa"/>
            <w:tcBorders>
              <w:top w:val="single" w:sz="4" w:space="0" w:color="000000"/>
              <w:left w:val="single" w:sz="4" w:space="0" w:color="000000"/>
              <w:bottom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Задачи (направления) деятельности</w:t>
            </w:r>
          </w:p>
        </w:tc>
        <w:tc>
          <w:tcPr>
            <w:tcW w:w="2179" w:type="dxa"/>
            <w:tcBorders>
              <w:top w:val="single" w:sz="4" w:space="0" w:color="000000"/>
              <w:left w:val="single" w:sz="4" w:space="0" w:color="000000"/>
              <w:bottom w:val="single" w:sz="4" w:space="0" w:color="000000"/>
            </w:tcBorders>
          </w:tcPr>
          <w:p w:rsidR="006F4F16" w:rsidRPr="00630372" w:rsidRDefault="006F4F16" w:rsidP="00481A54">
            <w:pPr>
              <w:suppressAutoHyphens/>
              <w:jc w:val="center"/>
              <w:rPr>
                <w:b/>
                <w:bCs/>
                <w:sz w:val="28"/>
                <w:szCs w:val="28"/>
                <w:lang w:eastAsia="ar-SA"/>
              </w:rPr>
            </w:pPr>
            <w:r w:rsidRPr="00630372">
              <w:rPr>
                <w:b/>
                <w:bCs/>
                <w:sz w:val="28"/>
                <w:szCs w:val="28"/>
                <w:lang w:eastAsia="ar-SA"/>
              </w:rPr>
              <w:t>Планируемые результаты</w:t>
            </w:r>
          </w:p>
        </w:tc>
        <w:tc>
          <w:tcPr>
            <w:tcW w:w="6042" w:type="dxa"/>
            <w:tcBorders>
              <w:top w:val="single" w:sz="4" w:space="0" w:color="000000"/>
              <w:left w:val="single" w:sz="4" w:space="0" w:color="000000"/>
              <w:bottom w:val="single" w:sz="4" w:space="0" w:color="000000"/>
              <w:right w:val="single" w:sz="4" w:space="0" w:color="000000"/>
            </w:tcBorders>
          </w:tcPr>
          <w:p w:rsidR="006F4F16" w:rsidRPr="00630372" w:rsidRDefault="006F4F16" w:rsidP="00481A54">
            <w:pPr>
              <w:suppressAutoHyphens/>
              <w:ind w:hanging="11"/>
              <w:jc w:val="center"/>
              <w:rPr>
                <w:b/>
                <w:bCs/>
                <w:sz w:val="28"/>
                <w:szCs w:val="28"/>
                <w:lang w:eastAsia="ar-SA"/>
              </w:rPr>
            </w:pPr>
            <w:r w:rsidRPr="00630372">
              <w:rPr>
                <w:b/>
                <w:bCs/>
                <w:sz w:val="28"/>
                <w:szCs w:val="28"/>
                <w:lang w:eastAsia="ar-SA"/>
              </w:rPr>
              <w:t>Виды и формы деятельности, мероприятия</w:t>
            </w:r>
          </w:p>
        </w:tc>
      </w:tr>
      <w:tr w:rsidR="006F4F16" w:rsidRPr="00630372" w:rsidTr="00481A54">
        <w:tc>
          <w:tcPr>
            <w:tcW w:w="3099" w:type="dxa"/>
            <w:tcBorders>
              <w:top w:val="single" w:sz="4" w:space="0" w:color="000000"/>
              <w:left w:val="single" w:sz="4" w:space="0" w:color="000000"/>
              <w:bottom w:val="single" w:sz="4" w:space="0" w:color="000000"/>
            </w:tcBorders>
          </w:tcPr>
          <w:p w:rsidR="006F4F16" w:rsidRPr="00630372" w:rsidRDefault="006F4F16" w:rsidP="00481A54">
            <w:pPr>
              <w:suppressAutoHyphens/>
              <w:jc w:val="center"/>
              <w:rPr>
                <w:sz w:val="28"/>
                <w:szCs w:val="28"/>
                <w:lang w:eastAsia="ar-SA"/>
              </w:rPr>
            </w:pPr>
            <w:r w:rsidRPr="00630372">
              <w:rPr>
                <w:sz w:val="28"/>
                <w:szCs w:val="28"/>
                <w:lang w:eastAsia="ar-SA"/>
              </w:rPr>
              <w:t xml:space="preserve">Информирование родителей (законных </w:t>
            </w:r>
            <w:r w:rsidRPr="00630372">
              <w:rPr>
                <w:sz w:val="28"/>
                <w:szCs w:val="28"/>
                <w:lang w:eastAsia="ar-SA"/>
              </w:rPr>
              <w:lastRenderedPageBreak/>
              <w:t>представителей) по социальным, правовым и другим вопросам</w:t>
            </w:r>
          </w:p>
          <w:p w:rsidR="006F4F16" w:rsidRPr="00630372" w:rsidRDefault="006F4F16" w:rsidP="00481A54">
            <w:pPr>
              <w:suppressAutoHyphens/>
              <w:jc w:val="center"/>
              <w:rPr>
                <w:sz w:val="28"/>
                <w:szCs w:val="28"/>
                <w:lang w:eastAsia="hi-IN" w:bidi="hi-IN"/>
              </w:rPr>
            </w:pPr>
          </w:p>
        </w:tc>
        <w:tc>
          <w:tcPr>
            <w:tcW w:w="2179" w:type="dxa"/>
            <w:tcBorders>
              <w:top w:val="single" w:sz="4" w:space="0" w:color="000000"/>
              <w:left w:val="single" w:sz="4" w:space="0" w:color="000000"/>
              <w:bottom w:val="single" w:sz="4" w:space="0" w:color="000000"/>
            </w:tcBorders>
          </w:tcPr>
          <w:p w:rsidR="006F4F16" w:rsidRPr="00630372" w:rsidRDefault="006F4F16" w:rsidP="00481A54">
            <w:pPr>
              <w:suppressAutoHyphens/>
              <w:jc w:val="center"/>
              <w:rPr>
                <w:sz w:val="28"/>
                <w:szCs w:val="28"/>
                <w:lang w:eastAsia="ar-SA"/>
              </w:rPr>
            </w:pPr>
            <w:r w:rsidRPr="00630372">
              <w:rPr>
                <w:sz w:val="28"/>
                <w:szCs w:val="28"/>
                <w:lang w:eastAsia="ar-SA"/>
              </w:rPr>
              <w:lastRenderedPageBreak/>
              <w:t xml:space="preserve">Повышение уровня </w:t>
            </w:r>
            <w:r w:rsidRPr="00630372">
              <w:rPr>
                <w:sz w:val="28"/>
                <w:szCs w:val="28"/>
                <w:lang w:eastAsia="ar-SA"/>
              </w:rPr>
              <w:lastRenderedPageBreak/>
              <w:t>компетентности</w:t>
            </w:r>
          </w:p>
          <w:p w:rsidR="006F4F16" w:rsidRPr="00630372" w:rsidRDefault="006F4F16" w:rsidP="00481A54">
            <w:pPr>
              <w:suppressAutoHyphens/>
              <w:jc w:val="center"/>
              <w:rPr>
                <w:sz w:val="28"/>
                <w:szCs w:val="28"/>
                <w:lang w:eastAsia="ar-SA"/>
              </w:rPr>
            </w:pPr>
          </w:p>
        </w:tc>
        <w:tc>
          <w:tcPr>
            <w:tcW w:w="6042" w:type="dxa"/>
            <w:tcBorders>
              <w:top w:val="single" w:sz="4" w:space="0" w:color="000000"/>
              <w:left w:val="single" w:sz="4" w:space="0" w:color="000000"/>
              <w:bottom w:val="single" w:sz="4" w:space="0" w:color="000000"/>
              <w:right w:val="single" w:sz="4" w:space="0" w:color="000000"/>
            </w:tcBorders>
          </w:tcPr>
          <w:p w:rsidR="006F4F16" w:rsidRPr="00630372" w:rsidRDefault="006F4F16" w:rsidP="006F4F16">
            <w:pPr>
              <w:widowControl/>
              <w:numPr>
                <w:ilvl w:val="0"/>
                <w:numId w:val="54"/>
              </w:numPr>
              <w:suppressAutoHyphens/>
              <w:autoSpaceDE/>
              <w:autoSpaceDN/>
              <w:jc w:val="both"/>
              <w:rPr>
                <w:sz w:val="28"/>
                <w:szCs w:val="28"/>
                <w:lang w:eastAsia="ar-SA"/>
              </w:rPr>
            </w:pPr>
            <w:r w:rsidRPr="00630372">
              <w:rPr>
                <w:sz w:val="28"/>
                <w:szCs w:val="28"/>
                <w:lang w:eastAsia="ar-SA"/>
              </w:rPr>
              <w:lastRenderedPageBreak/>
              <w:t xml:space="preserve">Организация работы сайта школы </w:t>
            </w:r>
            <w:r w:rsidRPr="00630372">
              <w:rPr>
                <w:sz w:val="28"/>
                <w:szCs w:val="28"/>
                <w:u w:val="single"/>
                <w:lang w:val="en-US" w:eastAsia="ar-SA"/>
              </w:rPr>
              <w:t>http</w:t>
            </w:r>
            <w:r w:rsidRPr="00630372">
              <w:rPr>
                <w:sz w:val="28"/>
                <w:szCs w:val="28"/>
                <w:u w:val="single"/>
                <w:lang w:eastAsia="ar-SA"/>
              </w:rPr>
              <w:t>://</w:t>
            </w:r>
            <w:r w:rsidRPr="00630372">
              <w:rPr>
                <w:sz w:val="28"/>
                <w:szCs w:val="28"/>
                <w:u w:val="single"/>
                <w:lang w:val="en-US" w:eastAsia="ar-SA"/>
              </w:rPr>
              <w:t>bgsh</w:t>
            </w:r>
            <w:r w:rsidRPr="00630372">
              <w:rPr>
                <w:sz w:val="28"/>
                <w:szCs w:val="28"/>
                <w:u w:val="single"/>
                <w:lang w:eastAsia="ar-SA"/>
              </w:rPr>
              <w:t>.</w:t>
            </w:r>
            <w:r w:rsidRPr="00630372">
              <w:rPr>
                <w:sz w:val="28"/>
                <w:szCs w:val="28"/>
                <w:u w:val="single"/>
                <w:lang w:val="en-US" w:eastAsia="ar-SA"/>
              </w:rPr>
              <w:t>ucoz</w:t>
            </w:r>
            <w:r w:rsidRPr="00630372">
              <w:rPr>
                <w:sz w:val="28"/>
                <w:szCs w:val="28"/>
                <w:u w:val="single"/>
                <w:lang w:eastAsia="ar-SA"/>
              </w:rPr>
              <w:t>.</w:t>
            </w:r>
            <w:r w:rsidRPr="00630372">
              <w:rPr>
                <w:sz w:val="28"/>
                <w:szCs w:val="28"/>
                <w:u w:val="single"/>
                <w:lang w:val="en-US" w:eastAsia="ar-SA"/>
              </w:rPr>
              <w:t>ru</w:t>
            </w:r>
            <w:r w:rsidRPr="00630372">
              <w:rPr>
                <w:sz w:val="28"/>
                <w:szCs w:val="28"/>
                <w:u w:val="single"/>
                <w:lang w:eastAsia="ar-SA"/>
              </w:rPr>
              <w:t>/</w:t>
            </w:r>
            <w:r w:rsidRPr="00630372">
              <w:rPr>
                <w:sz w:val="28"/>
                <w:szCs w:val="28"/>
                <w:lang w:eastAsia="ar-SA"/>
              </w:rPr>
              <w:t xml:space="preserve"> (информация для </w:t>
            </w:r>
            <w:r w:rsidRPr="00630372">
              <w:rPr>
                <w:sz w:val="28"/>
                <w:szCs w:val="28"/>
                <w:lang w:eastAsia="ar-SA"/>
              </w:rPr>
              <w:lastRenderedPageBreak/>
              <w:t>родителей);</w:t>
            </w:r>
          </w:p>
          <w:p w:rsidR="006F4F16" w:rsidRPr="00630372" w:rsidRDefault="006F4F16" w:rsidP="006F4F16">
            <w:pPr>
              <w:widowControl/>
              <w:numPr>
                <w:ilvl w:val="0"/>
                <w:numId w:val="54"/>
              </w:numPr>
              <w:suppressAutoHyphens/>
              <w:autoSpaceDE/>
              <w:autoSpaceDN/>
              <w:ind w:left="0" w:firstLine="360"/>
              <w:jc w:val="both"/>
              <w:rPr>
                <w:sz w:val="28"/>
                <w:szCs w:val="28"/>
                <w:lang w:eastAsia="ar-SA"/>
              </w:rPr>
            </w:pPr>
            <w:r w:rsidRPr="00630372">
              <w:rPr>
                <w:sz w:val="28"/>
                <w:szCs w:val="28"/>
                <w:lang w:eastAsia="ar-SA"/>
              </w:rPr>
              <w:t>проведение   лекций и   бесед: «Осторожно: компьютерные игры», «Ступеньки, ведущие вниз»,  «Моё безопасное поведение во время каникул», «Правила дорожного движения для пешехода», «УК и КоАП РФ: преступления и правонарушения несовершеннолетних», «Рациональное питание», «Служба «01».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6F4F16" w:rsidRPr="00630372" w:rsidTr="00481A54">
        <w:tc>
          <w:tcPr>
            <w:tcW w:w="3099" w:type="dxa"/>
            <w:tcBorders>
              <w:top w:val="single" w:sz="4" w:space="0" w:color="000000"/>
              <w:left w:val="single" w:sz="4" w:space="0" w:color="000000"/>
              <w:bottom w:val="single" w:sz="4" w:space="0" w:color="000000"/>
            </w:tcBorders>
          </w:tcPr>
          <w:p w:rsidR="006F4F16" w:rsidRPr="00630372" w:rsidRDefault="006F4F16" w:rsidP="00481A54">
            <w:pPr>
              <w:suppressAutoHyphens/>
              <w:jc w:val="right"/>
              <w:rPr>
                <w:sz w:val="28"/>
                <w:szCs w:val="28"/>
                <w:lang w:eastAsia="ar-SA"/>
              </w:rPr>
            </w:pPr>
            <w:r w:rsidRPr="00630372">
              <w:rPr>
                <w:sz w:val="28"/>
                <w:szCs w:val="28"/>
                <w:lang w:eastAsia="ar-SA"/>
              </w:rPr>
              <w:lastRenderedPageBreak/>
              <w:t>Психолого-педагогическое просвещение педагогических работников по вопросам развития, обучения и воспитания детей данной категории</w:t>
            </w:r>
          </w:p>
          <w:p w:rsidR="006F4F16" w:rsidRPr="00630372" w:rsidRDefault="006F4F16" w:rsidP="00481A54">
            <w:pPr>
              <w:suppressAutoHyphens/>
              <w:jc w:val="both"/>
              <w:rPr>
                <w:sz w:val="28"/>
                <w:szCs w:val="28"/>
                <w:lang w:eastAsia="ar-SA"/>
              </w:rPr>
            </w:pPr>
            <w:r w:rsidRPr="00630372">
              <w:rPr>
                <w:sz w:val="28"/>
                <w:szCs w:val="28"/>
                <w:lang w:eastAsia="ar-SA"/>
              </w:rPr>
              <w:t>.</w:t>
            </w:r>
          </w:p>
        </w:tc>
        <w:tc>
          <w:tcPr>
            <w:tcW w:w="2179" w:type="dxa"/>
            <w:tcBorders>
              <w:top w:val="single" w:sz="4" w:space="0" w:color="000000"/>
              <w:left w:val="single" w:sz="4" w:space="0" w:color="000000"/>
              <w:bottom w:val="single" w:sz="4" w:space="0" w:color="000000"/>
            </w:tcBorders>
          </w:tcPr>
          <w:p w:rsidR="006F4F16" w:rsidRPr="00630372" w:rsidRDefault="006F4F16" w:rsidP="00481A54">
            <w:pPr>
              <w:suppressAutoHyphens/>
              <w:jc w:val="both"/>
              <w:rPr>
                <w:sz w:val="28"/>
                <w:szCs w:val="28"/>
                <w:lang w:eastAsia="ar-SA"/>
              </w:rPr>
            </w:pPr>
            <w:r w:rsidRPr="00630372">
              <w:rPr>
                <w:sz w:val="28"/>
                <w:szCs w:val="28"/>
                <w:lang w:eastAsia="ar-SA"/>
              </w:rPr>
              <w:t>Повышение уровня компетентности</w:t>
            </w:r>
          </w:p>
          <w:p w:rsidR="006F4F16" w:rsidRPr="00630372" w:rsidRDefault="006F4F16" w:rsidP="00481A54">
            <w:pPr>
              <w:suppressAutoHyphens/>
              <w:jc w:val="both"/>
              <w:rPr>
                <w:sz w:val="28"/>
                <w:szCs w:val="28"/>
                <w:lang w:eastAsia="ar-SA"/>
              </w:rPr>
            </w:pPr>
          </w:p>
        </w:tc>
        <w:tc>
          <w:tcPr>
            <w:tcW w:w="6042" w:type="dxa"/>
            <w:tcBorders>
              <w:top w:val="single" w:sz="4" w:space="0" w:color="000000"/>
              <w:left w:val="single" w:sz="4" w:space="0" w:color="000000"/>
              <w:bottom w:val="single" w:sz="4" w:space="0" w:color="000000"/>
              <w:right w:val="single" w:sz="4" w:space="0" w:color="000000"/>
            </w:tcBorders>
          </w:tcPr>
          <w:p w:rsidR="006F4F16" w:rsidRPr="00630372" w:rsidRDefault="006F4F16" w:rsidP="006F4F16">
            <w:pPr>
              <w:widowControl/>
              <w:numPr>
                <w:ilvl w:val="0"/>
                <w:numId w:val="54"/>
              </w:numPr>
              <w:suppressAutoHyphens/>
              <w:autoSpaceDE/>
              <w:autoSpaceDN/>
              <w:ind w:left="-11" w:firstLine="426"/>
              <w:jc w:val="both"/>
              <w:rPr>
                <w:sz w:val="28"/>
                <w:szCs w:val="28"/>
                <w:lang w:eastAsia="ar-SA"/>
              </w:rPr>
            </w:pPr>
            <w:r w:rsidRPr="00630372">
              <w:rPr>
                <w:sz w:val="28"/>
                <w:szCs w:val="28"/>
                <w:lang w:eastAsia="ar-SA"/>
              </w:rPr>
              <w:t xml:space="preserve">Заседания методических объединений классных руководителей  «Развитие познавательной активности детей», «Как общаться с ребенком?», «Курение, алкоголизм, наркомания - социальные проблемы», </w:t>
            </w:r>
          </w:p>
          <w:p w:rsidR="006F4F16" w:rsidRPr="00630372" w:rsidRDefault="006F4F16" w:rsidP="006F4F16">
            <w:pPr>
              <w:widowControl/>
              <w:numPr>
                <w:ilvl w:val="0"/>
                <w:numId w:val="54"/>
              </w:numPr>
              <w:suppressAutoHyphens/>
              <w:autoSpaceDE/>
              <w:autoSpaceDN/>
              <w:ind w:left="0" w:firstLine="415"/>
              <w:jc w:val="both"/>
              <w:rPr>
                <w:sz w:val="28"/>
                <w:szCs w:val="28"/>
                <w:lang w:eastAsia="ar-SA"/>
              </w:rPr>
            </w:pPr>
            <w:r w:rsidRPr="00630372">
              <w:rPr>
                <w:sz w:val="28"/>
                <w:szCs w:val="28"/>
                <w:lang w:eastAsia="ar-SA"/>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«Спорт – залог здорового образа  жизни»?</w:t>
            </w:r>
          </w:p>
          <w:p w:rsidR="006F4F16" w:rsidRPr="00630372" w:rsidRDefault="006F4F16" w:rsidP="006F4F16">
            <w:pPr>
              <w:widowControl/>
              <w:numPr>
                <w:ilvl w:val="0"/>
                <w:numId w:val="54"/>
              </w:numPr>
              <w:suppressAutoHyphens/>
              <w:autoSpaceDE/>
              <w:autoSpaceDN/>
              <w:ind w:left="0" w:firstLine="415"/>
              <w:jc w:val="both"/>
              <w:rPr>
                <w:sz w:val="28"/>
                <w:szCs w:val="28"/>
                <w:lang w:eastAsia="ar-SA"/>
              </w:rPr>
            </w:pPr>
            <w:r w:rsidRPr="00630372">
              <w:rPr>
                <w:sz w:val="28"/>
                <w:szCs w:val="28"/>
                <w:lang w:eastAsia="ar-SA"/>
              </w:rPr>
              <w:t>Обучение учителей на курсах в ЧИППКРО</w:t>
            </w:r>
          </w:p>
        </w:tc>
      </w:tr>
    </w:tbl>
    <w:p w:rsidR="006F4F16" w:rsidRPr="00630372" w:rsidRDefault="006F4F16" w:rsidP="006F4F16">
      <w:pPr>
        <w:spacing w:line="360" w:lineRule="auto"/>
        <w:jc w:val="center"/>
        <w:rPr>
          <w:b/>
          <w:bCs/>
          <w:sz w:val="28"/>
          <w:szCs w:val="28"/>
        </w:rPr>
      </w:pPr>
    </w:p>
    <w:p w:rsidR="006F4F16" w:rsidRPr="00630372" w:rsidRDefault="006F4F16" w:rsidP="006F4F16">
      <w:pPr>
        <w:spacing w:line="360" w:lineRule="auto"/>
        <w:jc w:val="center"/>
        <w:rPr>
          <w:b/>
          <w:bCs/>
          <w:sz w:val="28"/>
          <w:szCs w:val="28"/>
        </w:rPr>
      </w:pPr>
      <w:r w:rsidRPr="00630372">
        <w:rPr>
          <w:b/>
          <w:bCs/>
          <w:sz w:val="28"/>
          <w:szCs w:val="28"/>
        </w:rPr>
        <w:t>Механизмы реализации программы</w:t>
      </w:r>
    </w:p>
    <w:p w:rsidR="006F4F16" w:rsidRPr="00630372" w:rsidRDefault="006F4F16" w:rsidP="006F4F16">
      <w:pPr>
        <w:suppressAutoHyphens/>
        <w:spacing w:line="360" w:lineRule="auto"/>
        <w:ind w:firstLine="567"/>
        <w:jc w:val="both"/>
        <w:rPr>
          <w:color w:val="000000"/>
          <w:kern w:val="1"/>
          <w:sz w:val="28"/>
          <w:szCs w:val="28"/>
          <w:lang w:eastAsia="ar-SA"/>
        </w:rPr>
      </w:pPr>
      <w:r w:rsidRPr="00630372">
        <w:rPr>
          <w:color w:val="000000"/>
          <w:kern w:val="1"/>
          <w:sz w:val="28"/>
          <w:szCs w:val="28"/>
          <w:shd w:val="clear" w:color="auto" w:fill="FFFFFF"/>
          <w:lang w:eastAsia="ar-SA"/>
        </w:rPr>
        <w:t xml:space="preserve">Одним из основных механизмов реализации коррекционной работы является оптимально выстроенное </w:t>
      </w:r>
      <w:r w:rsidRPr="00630372">
        <w:rPr>
          <w:b/>
          <w:bCs/>
          <w:color w:val="000000"/>
          <w:kern w:val="1"/>
          <w:sz w:val="28"/>
          <w:szCs w:val="28"/>
          <w:shd w:val="clear" w:color="auto" w:fill="FFFFFF"/>
          <w:lang w:eastAsia="ar-SA"/>
        </w:rPr>
        <w:t>взаимодействие специалистов образовательного учреждения:</w:t>
      </w:r>
      <w:r w:rsidRPr="00630372">
        <w:rPr>
          <w:color w:val="000000"/>
          <w:kern w:val="1"/>
          <w:sz w:val="28"/>
          <w:szCs w:val="28"/>
          <w:shd w:val="clear" w:color="auto" w:fill="FFFFFF"/>
          <w:lang w:eastAsia="ar-SA"/>
        </w:rPr>
        <w:t xml:space="preserve"> классных руководителей, учителей – предметников со специалистами района и области,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r w:rsidRPr="00630372">
        <w:rPr>
          <w:color w:val="000000"/>
          <w:kern w:val="1"/>
          <w:sz w:val="28"/>
          <w:szCs w:val="28"/>
          <w:lang w:eastAsia="ar-SA"/>
        </w:rPr>
        <w:t> </w:t>
      </w:r>
    </w:p>
    <w:p w:rsidR="006F4F16" w:rsidRPr="00630372" w:rsidRDefault="006F4F16" w:rsidP="006F4F16">
      <w:pPr>
        <w:suppressAutoHyphens/>
        <w:spacing w:line="360" w:lineRule="auto"/>
        <w:ind w:firstLine="567"/>
        <w:jc w:val="both"/>
        <w:rPr>
          <w:color w:val="000000"/>
          <w:kern w:val="1"/>
          <w:sz w:val="28"/>
          <w:szCs w:val="28"/>
          <w:shd w:val="clear" w:color="auto" w:fill="FFFFFF"/>
          <w:lang w:eastAsia="ar-SA"/>
        </w:rPr>
      </w:pPr>
      <w:r w:rsidRPr="00630372">
        <w:rPr>
          <w:color w:val="000000"/>
          <w:kern w:val="1"/>
          <w:sz w:val="28"/>
          <w:szCs w:val="28"/>
          <w:shd w:val="clear" w:color="auto" w:fill="FFFFFF"/>
          <w:lang w:eastAsia="ar-SA"/>
        </w:rPr>
        <w:tab/>
        <w:t>Такое взаимодействие включает:</w:t>
      </w:r>
    </w:p>
    <w:p w:rsidR="006F4F16" w:rsidRPr="00630372" w:rsidRDefault="006F4F16" w:rsidP="006F4F16">
      <w:pPr>
        <w:suppressAutoHyphens/>
        <w:spacing w:line="360" w:lineRule="auto"/>
        <w:ind w:firstLine="567"/>
        <w:jc w:val="both"/>
        <w:rPr>
          <w:color w:val="000000"/>
          <w:kern w:val="1"/>
          <w:sz w:val="28"/>
          <w:szCs w:val="28"/>
          <w:lang w:eastAsia="ar-SA"/>
        </w:rPr>
      </w:pPr>
      <w:r w:rsidRPr="00630372">
        <w:rPr>
          <w:color w:val="000000"/>
          <w:kern w:val="1"/>
          <w:sz w:val="28"/>
          <w:szCs w:val="28"/>
          <w:lang w:eastAsia="ar-SA"/>
        </w:rPr>
        <w:lastRenderedPageBreak/>
        <w:t>- комплексность в определении и решении проблем ребёнка, предоставлении ему квалифицированной помощи специалистов разного профиля;</w:t>
      </w:r>
    </w:p>
    <w:p w:rsidR="006F4F16" w:rsidRPr="00630372" w:rsidRDefault="006F4F16" w:rsidP="006F4F16">
      <w:pPr>
        <w:suppressAutoHyphens/>
        <w:spacing w:line="360" w:lineRule="auto"/>
        <w:ind w:firstLine="567"/>
        <w:jc w:val="both"/>
        <w:rPr>
          <w:color w:val="000000"/>
          <w:kern w:val="1"/>
          <w:sz w:val="28"/>
          <w:szCs w:val="28"/>
          <w:lang w:eastAsia="ar-SA"/>
        </w:rPr>
      </w:pPr>
      <w:r w:rsidRPr="00630372">
        <w:rPr>
          <w:color w:val="000000"/>
          <w:kern w:val="1"/>
          <w:sz w:val="28"/>
          <w:szCs w:val="28"/>
          <w:lang w:eastAsia="ar-SA"/>
        </w:rPr>
        <w:t>- многоаспектный анализ личностного и познавательного развития ребёнка;</w:t>
      </w:r>
    </w:p>
    <w:p w:rsidR="006F4F16" w:rsidRPr="00630372" w:rsidRDefault="006F4F16" w:rsidP="006F4F16">
      <w:pPr>
        <w:suppressAutoHyphens/>
        <w:spacing w:line="360" w:lineRule="auto"/>
        <w:ind w:firstLine="567"/>
        <w:jc w:val="both"/>
        <w:rPr>
          <w:color w:val="000000"/>
          <w:kern w:val="1"/>
          <w:sz w:val="28"/>
          <w:szCs w:val="28"/>
          <w:lang w:eastAsia="ar-SA"/>
        </w:rPr>
      </w:pPr>
      <w:r w:rsidRPr="00630372">
        <w:rPr>
          <w:color w:val="000000"/>
          <w:kern w:val="1"/>
          <w:sz w:val="28"/>
          <w:szCs w:val="28"/>
          <w:lang w:eastAsia="ar-SA"/>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6F4F16" w:rsidRPr="00630372" w:rsidRDefault="006F4F16" w:rsidP="006F4F16">
      <w:pPr>
        <w:suppressAutoHyphens/>
        <w:spacing w:line="360" w:lineRule="auto"/>
        <w:ind w:firstLine="567"/>
        <w:jc w:val="both"/>
        <w:rPr>
          <w:color w:val="000000"/>
          <w:kern w:val="1"/>
          <w:sz w:val="28"/>
          <w:szCs w:val="28"/>
          <w:shd w:val="clear" w:color="auto" w:fill="FFFFFF"/>
          <w:lang w:eastAsia="ar-SA"/>
        </w:rPr>
      </w:pPr>
      <w:r w:rsidRPr="00630372">
        <w:rPr>
          <w:color w:val="000000"/>
          <w:kern w:val="1"/>
          <w:sz w:val="28"/>
          <w:szCs w:val="28"/>
          <w:shd w:val="clear" w:color="auto" w:fill="FFFFFF"/>
          <w:lang w:eastAsia="ar-SA"/>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6F4F16" w:rsidRPr="00630372" w:rsidRDefault="006F4F16" w:rsidP="006F4F16">
      <w:pPr>
        <w:spacing w:line="360" w:lineRule="auto"/>
        <w:ind w:right="57" w:firstLine="567"/>
        <w:jc w:val="both"/>
        <w:rPr>
          <w:sz w:val="28"/>
          <w:szCs w:val="28"/>
        </w:rPr>
      </w:pPr>
      <w:r w:rsidRPr="00630372">
        <w:rPr>
          <w:sz w:val="28"/>
          <w:szCs w:val="28"/>
        </w:rPr>
        <w:t xml:space="preserve">В качестве ещё одного механизма реализации коррекционной работы следует обозначить </w:t>
      </w:r>
      <w:r w:rsidRPr="00630372">
        <w:rPr>
          <w:b/>
          <w:bCs/>
          <w:sz w:val="28"/>
          <w:szCs w:val="28"/>
        </w:rPr>
        <w:t>социальное партнёрство,</w:t>
      </w:r>
      <w:r w:rsidRPr="00630372">
        <w:rPr>
          <w:sz w:val="28"/>
          <w:szCs w:val="28"/>
        </w:rPr>
        <w:t xml:space="preserve"> которое предполагает профессиональное взаимодействие образовательного учреждения с внешними ресурсами. </w:t>
      </w:r>
    </w:p>
    <w:p w:rsidR="006F4F16" w:rsidRPr="00630372" w:rsidRDefault="006F4F16" w:rsidP="006F4F16">
      <w:pPr>
        <w:spacing w:line="360" w:lineRule="auto"/>
        <w:ind w:firstLine="567"/>
        <w:jc w:val="both"/>
        <w:rPr>
          <w:b/>
          <w:iCs/>
          <w:sz w:val="28"/>
          <w:szCs w:val="28"/>
        </w:rPr>
      </w:pPr>
      <w:r w:rsidRPr="00630372">
        <w:rPr>
          <w:b/>
          <w:bCs/>
          <w:sz w:val="28"/>
          <w:szCs w:val="28"/>
        </w:rPr>
        <w:t>Социальное партнёрство</w:t>
      </w:r>
      <w:r w:rsidRPr="00630372">
        <w:rPr>
          <w:i/>
          <w:iCs/>
          <w:sz w:val="28"/>
          <w:szCs w:val="28"/>
        </w:rPr>
        <w:t xml:space="preserve"> </w:t>
      </w:r>
      <w:r w:rsidRPr="00630372">
        <w:rPr>
          <w:b/>
          <w:iCs/>
          <w:sz w:val="28"/>
          <w:szCs w:val="28"/>
        </w:rPr>
        <w:t>включает:</w:t>
      </w:r>
    </w:p>
    <w:p w:rsidR="006F4F16" w:rsidRPr="00630372" w:rsidRDefault="006F4F16" w:rsidP="006F4F16">
      <w:pPr>
        <w:spacing w:line="360" w:lineRule="auto"/>
        <w:ind w:firstLine="567"/>
        <w:jc w:val="both"/>
        <w:rPr>
          <w:sz w:val="28"/>
          <w:szCs w:val="28"/>
        </w:rPr>
      </w:pPr>
      <w:r w:rsidRPr="00630372">
        <w:rPr>
          <w:sz w:val="28"/>
          <w:szCs w:val="28"/>
        </w:rPr>
        <w:t>- сотрудничество с районной психолого-медико-педагогической комиссией общеобразовательных учреждений  Аргаяшского муниципального района;</w:t>
      </w:r>
    </w:p>
    <w:p w:rsidR="006F4F16" w:rsidRPr="00630372" w:rsidRDefault="006F4F16" w:rsidP="006F4F16">
      <w:pPr>
        <w:spacing w:line="360" w:lineRule="auto"/>
        <w:ind w:firstLine="567"/>
        <w:jc w:val="both"/>
        <w:rPr>
          <w:color w:val="000000"/>
          <w:sz w:val="28"/>
          <w:szCs w:val="28"/>
        </w:rPr>
      </w:pPr>
      <w:r w:rsidRPr="00630372">
        <w:rPr>
          <w:sz w:val="28"/>
          <w:szCs w:val="28"/>
        </w:rPr>
        <w:t>- сотрудничество с</w:t>
      </w:r>
      <w:r w:rsidRPr="00630372">
        <w:rPr>
          <w:color w:val="000000"/>
          <w:sz w:val="28"/>
          <w:szCs w:val="28"/>
          <w:shd w:val="clear" w:color="auto" w:fill="FFFFFF"/>
        </w:rPr>
        <w:t>государственным бюджетным образовательным учреждением для детей, нуждающихся в психолого-педагогической и медико-социальной помощи «Областной центр диагностики и консультирования»</w:t>
      </w:r>
      <w:r w:rsidRPr="00630372">
        <w:rPr>
          <w:color w:val="000000"/>
          <w:sz w:val="28"/>
          <w:szCs w:val="28"/>
        </w:rPr>
        <w:t xml:space="preserve"> (сайт: </w:t>
      </w:r>
      <w:hyperlink r:id="rId197" w:history="1">
        <w:r w:rsidRPr="00630372">
          <w:rPr>
            <w:color w:val="0000FF"/>
            <w:sz w:val="28"/>
            <w:szCs w:val="28"/>
            <w:u w:val="single"/>
            <w:lang w:val="en-US"/>
          </w:rPr>
          <w:t>www</w:t>
        </w:r>
        <w:r w:rsidRPr="00630372">
          <w:rPr>
            <w:color w:val="0000FF"/>
            <w:sz w:val="28"/>
            <w:szCs w:val="28"/>
            <w:u w:val="single"/>
          </w:rPr>
          <w:t>.ocdik74.edusite.ru</w:t>
        </w:r>
      </w:hyperlink>
      <w:r w:rsidRPr="00630372">
        <w:rPr>
          <w:color w:val="000000"/>
          <w:sz w:val="28"/>
          <w:szCs w:val="28"/>
        </w:rPr>
        <w:t xml:space="preserve"> );</w:t>
      </w:r>
    </w:p>
    <w:p w:rsidR="006F4F16" w:rsidRPr="00630372" w:rsidRDefault="006F4F16" w:rsidP="006F4F16">
      <w:pPr>
        <w:spacing w:line="360" w:lineRule="auto"/>
        <w:ind w:firstLine="567"/>
        <w:jc w:val="both"/>
        <w:rPr>
          <w:color w:val="000000"/>
          <w:sz w:val="28"/>
          <w:szCs w:val="28"/>
        </w:rPr>
      </w:pPr>
      <w:r w:rsidRPr="00630372">
        <w:rPr>
          <w:color w:val="000000"/>
          <w:sz w:val="28"/>
          <w:szCs w:val="28"/>
        </w:rPr>
        <w:t xml:space="preserve">- ЧОЦСЗ "Семья" (сайт: </w:t>
      </w:r>
      <w:hyperlink r:id="rId198" w:history="1">
        <w:r w:rsidRPr="00630372">
          <w:rPr>
            <w:color w:val="0000FF"/>
            <w:sz w:val="28"/>
            <w:szCs w:val="28"/>
            <w:u w:val="single"/>
            <w:lang w:val="en-US"/>
          </w:rPr>
          <w:t>www</w:t>
        </w:r>
        <w:r w:rsidRPr="00630372">
          <w:rPr>
            <w:color w:val="0000FF"/>
            <w:sz w:val="28"/>
            <w:szCs w:val="28"/>
            <w:u w:val="single"/>
          </w:rPr>
          <w:t>.semya-centr.ru</w:t>
        </w:r>
      </w:hyperlink>
      <w:r w:rsidRPr="00630372">
        <w:rPr>
          <w:color w:val="000000"/>
          <w:sz w:val="28"/>
          <w:szCs w:val="28"/>
        </w:rPr>
        <w:t xml:space="preserve"> );</w:t>
      </w:r>
    </w:p>
    <w:p w:rsidR="006F4F16" w:rsidRPr="00630372" w:rsidRDefault="006F4F16" w:rsidP="006F4F16">
      <w:pPr>
        <w:spacing w:line="360" w:lineRule="auto"/>
        <w:ind w:firstLine="567"/>
        <w:jc w:val="both"/>
        <w:rPr>
          <w:color w:val="000000"/>
          <w:sz w:val="28"/>
          <w:szCs w:val="28"/>
        </w:rPr>
      </w:pPr>
      <w:r w:rsidRPr="00630372">
        <w:rPr>
          <w:color w:val="000000"/>
          <w:sz w:val="28"/>
          <w:szCs w:val="28"/>
        </w:rPr>
        <w:t xml:space="preserve">- сотрудничество с МБУЗ «Центральная Аргаяшская районная больница»; </w:t>
      </w:r>
    </w:p>
    <w:p w:rsidR="006F4F16" w:rsidRPr="00630372" w:rsidRDefault="006F4F16" w:rsidP="006F4F16">
      <w:pPr>
        <w:suppressAutoHyphens/>
        <w:spacing w:line="360" w:lineRule="auto"/>
        <w:ind w:firstLine="567"/>
        <w:jc w:val="both"/>
        <w:rPr>
          <w:color w:val="000000"/>
          <w:kern w:val="1"/>
          <w:sz w:val="28"/>
          <w:szCs w:val="28"/>
          <w:lang w:eastAsia="ar-SA"/>
        </w:rPr>
      </w:pPr>
      <w:r w:rsidRPr="00630372">
        <w:rPr>
          <w:color w:val="000000"/>
          <w:kern w:val="1"/>
          <w:sz w:val="28"/>
          <w:szCs w:val="28"/>
          <w:lang w:eastAsia="ar-SA"/>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6F4F16" w:rsidRPr="00630372" w:rsidRDefault="006F4F16" w:rsidP="006F4F16">
      <w:pPr>
        <w:suppressAutoHyphens/>
        <w:spacing w:line="360" w:lineRule="auto"/>
        <w:ind w:firstLine="567"/>
        <w:jc w:val="both"/>
        <w:rPr>
          <w:b/>
          <w:bCs/>
          <w:kern w:val="1"/>
          <w:sz w:val="28"/>
          <w:szCs w:val="28"/>
          <w:lang w:eastAsia="ar-SA"/>
        </w:rPr>
      </w:pPr>
      <w:r w:rsidRPr="00630372">
        <w:rPr>
          <w:color w:val="000000"/>
          <w:kern w:val="1"/>
          <w:sz w:val="28"/>
          <w:szCs w:val="28"/>
          <w:lang w:eastAsia="ar-SA"/>
        </w:rPr>
        <w:t xml:space="preserve">- сотрудничество с родительской общественностью. </w:t>
      </w:r>
    </w:p>
    <w:p w:rsidR="006F4F16" w:rsidRPr="00630372" w:rsidRDefault="006F4F16" w:rsidP="006F4F16">
      <w:pPr>
        <w:suppressAutoHyphens/>
        <w:spacing w:line="360" w:lineRule="auto"/>
        <w:ind w:firstLine="567"/>
        <w:jc w:val="center"/>
        <w:rPr>
          <w:b/>
          <w:bCs/>
          <w:sz w:val="28"/>
          <w:szCs w:val="28"/>
          <w:lang w:eastAsia="ar-SA"/>
        </w:rPr>
      </w:pPr>
    </w:p>
    <w:p w:rsidR="006F4F16" w:rsidRPr="00630372" w:rsidRDefault="006F4F16" w:rsidP="006F4F16">
      <w:pPr>
        <w:suppressAutoHyphens/>
        <w:spacing w:line="360" w:lineRule="auto"/>
        <w:ind w:firstLine="567"/>
        <w:jc w:val="center"/>
        <w:rPr>
          <w:b/>
          <w:bCs/>
          <w:sz w:val="28"/>
          <w:szCs w:val="28"/>
          <w:lang w:eastAsia="ar-SA"/>
        </w:rPr>
      </w:pPr>
      <w:r w:rsidRPr="00630372">
        <w:rPr>
          <w:b/>
          <w:bCs/>
          <w:sz w:val="28"/>
          <w:szCs w:val="28"/>
          <w:lang w:eastAsia="ar-SA"/>
        </w:rPr>
        <w:t>Требования к условиям реализации программы</w:t>
      </w:r>
    </w:p>
    <w:p w:rsidR="006F4F16" w:rsidRPr="00630372" w:rsidRDefault="006F4F16" w:rsidP="006F4F16">
      <w:pPr>
        <w:suppressAutoHyphens/>
        <w:spacing w:line="360" w:lineRule="auto"/>
        <w:ind w:firstLine="567"/>
        <w:jc w:val="center"/>
        <w:rPr>
          <w:b/>
          <w:bCs/>
          <w:sz w:val="28"/>
          <w:szCs w:val="28"/>
          <w:lang w:eastAsia="ar-SA"/>
        </w:rPr>
      </w:pPr>
    </w:p>
    <w:p w:rsidR="006F4F16" w:rsidRPr="00630372" w:rsidRDefault="006F4F16" w:rsidP="006F4F16">
      <w:pPr>
        <w:suppressAutoHyphens/>
        <w:spacing w:line="360" w:lineRule="auto"/>
        <w:ind w:firstLine="567"/>
        <w:jc w:val="both"/>
        <w:rPr>
          <w:b/>
          <w:bCs/>
          <w:i/>
          <w:iCs/>
          <w:sz w:val="28"/>
          <w:szCs w:val="28"/>
          <w:lang w:eastAsia="ar-SA"/>
        </w:rPr>
      </w:pPr>
      <w:r w:rsidRPr="00630372">
        <w:rPr>
          <w:b/>
          <w:bCs/>
          <w:i/>
          <w:iCs/>
          <w:sz w:val="28"/>
          <w:szCs w:val="28"/>
          <w:lang w:eastAsia="ar-SA"/>
        </w:rPr>
        <w:t>Организационные условия</w:t>
      </w:r>
    </w:p>
    <w:p w:rsidR="006F4F16" w:rsidRPr="00630372" w:rsidRDefault="006F4F16" w:rsidP="006F4F16">
      <w:pPr>
        <w:suppressAutoHyphens/>
        <w:spacing w:line="360" w:lineRule="auto"/>
        <w:ind w:firstLine="567"/>
        <w:jc w:val="both"/>
        <w:rPr>
          <w:sz w:val="28"/>
          <w:szCs w:val="28"/>
          <w:lang w:eastAsia="ar-SA"/>
        </w:rPr>
      </w:pPr>
      <w:r w:rsidRPr="00630372">
        <w:rPr>
          <w:sz w:val="28"/>
          <w:szCs w:val="28"/>
          <w:lang w:eastAsia="ar-SA"/>
        </w:rPr>
        <w:t>Программа коррекционной работы предусматривает различные варианты специального сопровождения обучающихся. Это  - обучение в общеобразовательном классе; по общей образовательной программе основного общего образования или по адаптированной  программе.</w:t>
      </w:r>
    </w:p>
    <w:p w:rsidR="006F4F16" w:rsidRPr="00630372" w:rsidRDefault="006F4F16" w:rsidP="006F4F16">
      <w:pPr>
        <w:suppressAutoHyphens/>
        <w:spacing w:line="360" w:lineRule="auto"/>
        <w:ind w:firstLine="567"/>
        <w:jc w:val="both"/>
        <w:rPr>
          <w:b/>
          <w:bCs/>
          <w:i/>
          <w:iCs/>
          <w:sz w:val="28"/>
          <w:szCs w:val="28"/>
          <w:lang w:eastAsia="ar-SA"/>
        </w:rPr>
      </w:pPr>
      <w:r w:rsidRPr="00630372">
        <w:rPr>
          <w:b/>
          <w:bCs/>
          <w:i/>
          <w:iCs/>
          <w:sz w:val="28"/>
          <w:szCs w:val="28"/>
          <w:lang w:eastAsia="ar-SA"/>
        </w:rPr>
        <w:t>Психолого-педагогическое обеспечение включает:</w:t>
      </w:r>
    </w:p>
    <w:p w:rsidR="006F4F16" w:rsidRPr="00630372" w:rsidRDefault="006F4F16" w:rsidP="006F4F16">
      <w:pPr>
        <w:suppressAutoHyphens/>
        <w:spacing w:line="360" w:lineRule="auto"/>
        <w:ind w:left="567"/>
        <w:jc w:val="both"/>
        <w:rPr>
          <w:sz w:val="28"/>
          <w:szCs w:val="28"/>
          <w:lang w:eastAsia="ar-SA"/>
        </w:rPr>
      </w:pPr>
      <w:r w:rsidRPr="00630372">
        <w:rPr>
          <w:sz w:val="28"/>
          <w:szCs w:val="28"/>
          <w:lang w:eastAsia="ar-SA"/>
        </w:rPr>
        <w:t>- дифференцированные условия (оптимальный режим учебных нагрузок);</w:t>
      </w:r>
    </w:p>
    <w:p w:rsidR="006F4F16" w:rsidRPr="00630372" w:rsidRDefault="006F4F16" w:rsidP="006F4F16">
      <w:pPr>
        <w:suppressAutoHyphens/>
        <w:spacing w:line="360" w:lineRule="auto"/>
        <w:ind w:firstLine="567"/>
        <w:jc w:val="both"/>
        <w:rPr>
          <w:sz w:val="28"/>
          <w:szCs w:val="28"/>
          <w:lang w:eastAsia="ar-SA"/>
        </w:rPr>
      </w:pPr>
      <w:r w:rsidRPr="00630372">
        <w:rPr>
          <w:i/>
          <w:iCs/>
          <w:sz w:val="28"/>
          <w:szCs w:val="28"/>
          <w:lang w:eastAsia="ar-SA"/>
        </w:rPr>
        <w:t xml:space="preserve">- </w:t>
      </w:r>
      <w:r w:rsidRPr="00630372">
        <w:rPr>
          <w:sz w:val="28"/>
          <w:szCs w:val="28"/>
          <w:lang w:eastAsia="ar-SA"/>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6F4F16" w:rsidRPr="00630372" w:rsidRDefault="006F4F16" w:rsidP="006F4F16">
      <w:pPr>
        <w:suppressAutoHyphens/>
        <w:spacing w:line="360" w:lineRule="auto"/>
        <w:ind w:firstLine="567"/>
        <w:jc w:val="both"/>
        <w:rPr>
          <w:sz w:val="28"/>
          <w:szCs w:val="28"/>
          <w:lang w:eastAsia="ar-SA"/>
        </w:rPr>
      </w:pPr>
      <w:r w:rsidRPr="00630372">
        <w:rPr>
          <w:sz w:val="28"/>
          <w:szCs w:val="28"/>
          <w:lang w:eastAsia="ar-SA"/>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6F4F16" w:rsidRPr="00630372" w:rsidRDefault="006F4F16" w:rsidP="006F4F16">
      <w:pPr>
        <w:suppressAutoHyphens/>
        <w:spacing w:line="360" w:lineRule="auto"/>
        <w:ind w:firstLine="567"/>
        <w:jc w:val="both"/>
        <w:rPr>
          <w:b/>
          <w:bCs/>
          <w:i/>
          <w:iCs/>
          <w:sz w:val="28"/>
          <w:szCs w:val="28"/>
          <w:lang w:eastAsia="ar-SA"/>
        </w:rPr>
      </w:pPr>
      <w:r w:rsidRPr="00630372">
        <w:rPr>
          <w:b/>
          <w:bCs/>
          <w:i/>
          <w:iCs/>
          <w:sz w:val="28"/>
          <w:szCs w:val="28"/>
          <w:lang w:eastAsia="ar-SA"/>
        </w:rPr>
        <w:t>Программно-методическое обеспечение</w:t>
      </w:r>
    </w:p>
    <w:p w:rsidR="006F4F16" w:rsidRPr="00630372" w:rsidRDefault="006F4F16" w:rsidP="006F4F16">
      <w:pPr>
        <w:suppressAutoHyphens/>
        <w:spacing w:line="360" w:lineRule="auto"/>
        <w:ind w:firstLine="567"/>
        <w:jc w:val="both"/>
        <w:rPr>
          <w:sz w:val="28"/>
          <w:szCs w:val="28"/>
          <w:lang w:eastAsia="ar-SA"/>
        </w:rPr>
      </w:pPr>
      <w:r w:rsidRPr="00630372">
        <w:rPr>
          <w:sz w:val="28"/>
          <w:szCs w:val="28"/>
          <w:lang w:eastAsia="ar-SA"/>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инструментарий,необходимый дляосуществления профессиональной деятельности учителя, педагога-психолога.</w:t>
      </w:r>
    </w:p>
    <w:p w:rsidR="006F4F16" w:rsidRPr="00630372" w:rsidRDefault="006F4F16" w:rsidP="006F4F16">
      <w:pPr>
        <w:suppressAutoHyphens/>
        <w:spacing w:line="360" w:lineRule="auto"/>
        <w:ind w:firstLine="567"/>
        <w:jc w:val="both"/>
        <w:rPr>
          <w:b/>
          <w:bCs/>
          <w:i/>
          <w:iCs/>
          <w:sz w:val="28"/>
          <w:szCs w:val="28"/>
          <w:lang w:eastAsia="ar-SA"/>
        </w:rPr>
      </w:pPr>
      <w:r w:rsidRPr="00630372">
        <w:rPr>
          <w:b/>
          <w:bCs/>
          <w:i/>
          <w:iCs/>
          <w:sz w:val="28"/>
          <w:szCs w:val="28"/>
          <w:lang w:eastAsia="ar-SA"/>
        </w:rPr>
        <w:t>Кадровое обеспечение</w:t>
      </w:r>
    </w:p>
    <w:p w:rsidR="006F4F16" w:rsidRPr="00630372" w:rsidRDefault="006F4F16" w:rsidP="006F4F16">
      <w:pPr>
        <w:suppressAutoHyphens/>
        <w:spacing w:line="480" w:lineRule="auto"/>
        <w:ind w:firstLine="567"/>
        <w:jc w:val="both"/>
        <w:rPr>
          <w:sz w:val="28"/>
          <w:szCs w:val="28"/>
          <w:lang w:eastAsia="ar-SA"/>
        </w:rPr>
      </w:pPr>
      <w:r w:rsidRPr="00630372">
        <w:rPr>
          <w:sz w:val="28"/>
          <w:szCs w:val="28"/>
          <w:lang w:eastAsia="ar-SA"/>
        </w:rPr>
        <w:t>Педагогические работники МОУ</w:t>
      </w:r>
      <w:r w:rsidRPr="00630372">
        <w:rPr>
          <w:sz w:val="28"/>
          <w:szCs w:val="28"/>
          <w:shd w:val="clear" w:color="auto" w:fill="FFFFFF"/>
          <w:lang w:eastAsia="ar-SA"/>
        </w:rPr>
        <w:t xml:space="preserve"> «Байгазинская  СОШ»</w:t>
      </w:r>
      <w:r w:rsidRPr="00630372">
        <w:rPr>
          <w:sz w:val="28"/>
          <w:szCs w:val="28"/>
          <w:lang w:eastAsia="ar-SA"/>
        </w:rPr>
        <w:t xml:space="preserve">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w:t>
      </w:r>
      <w:r w:rsidRPr="00630372">
        <w:rPr>
          <w:sz w:val="28"/>
          <w:szCs w:val="28"/>
          <w:lang w:eastAsia="ar-SA"/>
        </w:rPr>
        <w:lastRenderedPageBreak/>
        <w:t>соответствует квалификационным характеристикам по соответствующей должности. Взаимодействие между специалистами осуществляется в рамках педсоветов, методических объединений, совещаниях при директоре.</w:t>
      </w:r>
    </w:p>
    <w:p w:rsidR="006F4F16" w:rsidRPr="00630372" w:rsidRDefault="006F4F16" w:rsidP="006F4F16">
      <w:pPr>
        <w:suppressAutoHyphens/>
        <w:spacing w:line="360" w:lineRule="auto"/>
        <w:ind w:firstLine="567"/>
        <w:jc w:val="both"/>
        <w:rPr>
          <w:bCs/>
          <w:i/>
          <w:iCs/>
          <w:sz w:val="28"/>
          <w:szCs w:val="28"/>
          <w:lang w:eastAsia="ar-SA"/>
        </w:rPr>
      </w:pPr>
      <w:r w:rsidRPr="00630372">
        <w:rPr>
          <w:bCs/>
          <w:i/>
          <w:iCs/>
          <w:sz w:val="28"/>
          <w:szCs w:val="28"/>
          <w:lang w:eastAsia="ar-SA"/>
        </w:rPr>
        <w:t>Материально-техническое обеспечение</w:t>
      </w:r>
    </w:p>
    <w:p w:rsidR="006F4F16" w:rsidRPr="00630372" w:rsidRDefault="006F4F16" w:rsidP="006F4F16">
      <w:pPr>
        <w:suppressAutoHyphens/>
        <w:spacing w:line="360" w:lineRule="auto"/>
        <w:ind w:firstLine="567"/>
        <w:jc w:val="both"/>
        <w:rPr>
          <w:sz w:val="28"/>
          <w:szCs w:val="28"/>
          <w:lang w:eastAsia="ar-SA"/>
        </w:rPr>
      </w:pPr>
      <w:r w:rsidRPr="00630372">
        <w:rPr>
          <w:sz w:val="28"/>
          <w:szCs w:val="28"/>
          <w:lang w:eastAsia="ar-SA"/>
        </w:rPr>
        <w:t xml:space="preserve">Для консультаций и занятий  учителями активно используют ресурсы библиотеки, компьютерный класс, Интернет-ресурсы. </w:t>
      </w:r>
    </w:p>
    <w:p w:rsidR="006F4F16" w:rsidRPr="00630372" w:rsidRDefault="006F4F16" w:rsidP="006F4F16">
      <w:pPr>
        <w:suppressAutoHyphens/>
        <w:spacing w:line="360" w:lineRule="auto"/>
        <w:ind w:firstLine="567"/>
        <w:jc w:val="both"/>
        <w:rPr>
          <w:b/>
          <w:bCs/>
          <w:i/>
          <w:iCs/>
          <w:sz w:val="28"/>
          <w:szCs w:val="28"/>
          <w:lang w:eastAsia="ar-SA"/>
        </w:rPr>
      </w:pPr>
    </w:p>
    <w:p w:rsidR="006F4F16" w:rsidRPr="00630372" w:rsidRDefault="006F4F16" w:rsidP="006F4F16">
      <w:pPr>
        <w:suppressAutoHyphens/>
        <w:spacing w:line="360" w:lineRule="auto"/>
        <w:ind w:firstLine="567"/>
        <w:jc w:val="both"/>
        <w:rPr>
          <w:b/>
          <w:bCs/>
          <w:i/>
          <w:iCs/>
          <w:sz w:val="28"/>
          <w:szCs w:val="28"/>
          <w:lang w:eastAsia="ar-SA"/>
        </w:rPr>
      </w:pPr>
    </w:p>
    <w:p w:rsidR="006F4F16" w:rsidRPr="00630372" w:rsidRDefault="006F4F16" w:rsidP="006F4F16">
      <w:pPr>
        <w:suppressAutoHyphens/>
        <w:spacing w:line="360" w:lineRule="auto"/>
        <w:ind w:firstLine="567"/>
        <w:jc w:val="both"/>
        <w:rPr>
          <w:b/>
          <w:bCs/>
          <w:i/>
          <w:iCs/>
          <w:sz w:val="28"/>
          <w:szCs w:val="28"/>
          <w:lang w:eastAsia="ar-SA"/>
        </w:rPr>
      </w:pPr>
    </w:p>
    <w:p w:rsidR="006F4F16" w:rsidRPr="00630372" w:rsidRDefault="006F4F16" w:rsidP="006F4F16">
      <w:pPr>
        <w:suppressAutoHyphens/>
        <w:spacing w:line="360" w:lineRule="auto"/>
        <w:ind w:firstLine="567"/>
        <w:jc w:val="both"/>
        <w:rPr>
          <w:b/>
          <w:bCs/>
          <w:i/>
          <w:iCs/>
          <w:sz w:val="28"/>
          <w:szCs w:val="28"/>
          <w:lang w:eastAsia="ar-SA"/>
        </w:rPr>
      </w:pPr>
      <w:r w:rsidRPr="00630372">
        <w:rPr>
          <w:b/>
          <w:bCs/>
          <w:i/>
          <w:iCs/>
          <w:sz w:val="28"/>
          <w:szCs w:val="28"/>
          <w:lang w:eastAsia="ar-SA"/>
        </w:rPr>
        <w:t>Информационное обеспечение</w:t>
      </w:r>
    </w:p>
    <w:p w:rsidR="006F4F16" w:rsidRPr="00630372" w:rsidRDefault="006F4F16" w:rsidP="006F4F16">
      <w:pPr>
        <w:suppressAutoHyphens/>
        <w:spacing w:line="360" w:lineRule="auto"/>
        <w:ind w:firstLine="567"/>
        <w:jc w:val="both"/>
        <w:rPr>
          <w:sz w:val="28"/>
          <w:szCs w:val="28"/>
          <w:lang w:eastAsia="ar-SA"/>
        </w:rPr>
      </w:pPr>
      <w:r w:rsidRPr="00630372">
        <w:rPr>
          <w:sz w:val="28"/>
          <w:szCs w:val="28"/>
          <w:lang w:eastAsia="ar-SA"/>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6F4F16" w:rsidRPr="00630372" w:rsidRDefault="006F4F16" w:rsidP="006F4F16">
      <w:pPr>
        <w:suppressAutoHyphens/>
        <w:spacing w:line="360" w:lineRule="auto"/>
        <w:ind w:firstLine="567"/>
        <w:jc w:val="both"/>
        <w:rPr>
          <w:sz w:val="28"/>
          <w:szCs w:val="28"/>
          <w:lang w:eastAsia="ar-SA"/>
        </w:rPr>
      </w:pPr>
      <w:r w:rsidRPr="00630372">
        <w:rPr>
          <w:sz w:val="28"/>
          <w:szCs w:val="28"/>
          <w:lang w:eastAsia="ar-SA"/>
        </w:rPr>
        <w:t>Классный руководитель осуществляет комплекс мероприятий по воспитанию, образованию, развитию и социальной защите лич</w:t>
      </w:r>
      <w:r w:rsidRPr="00630372">
        <w:rPr>
          <w:sz w:val="28"/>
          <w:szCs w:val="28"/>
          <w:lang w:eastAsia="ar-SA"/>
        </w:rPr>
        <w:softHyphen/>
        <w:t>ности,  условия жизни, выявляют интересы и потребности, трудности и пробле</w:t>
      </w:r>
      <w:r w:rsidRPr="00630372">
        <w:rPr>
          <w:sz w:val="28"/>
          <w:szCs w:val="28"/>
          <w:lang w:eastAsia="ar-SA"/>
        </w:rPr>
        <w:softHyphen/>
        <w:t>мы, конфликтные ситуации, отклонения в поведении детей и своевременно оказывает им социальную помощь и под</w:t>
      </w:r>
      <w:r w:rsidRPr="00630372">
        <w:rPr>
          <w:sz w:val="28"/>
          <w:szCs w:val="28"/>
          <w:lang w:eastAsia="ar-SA"/>
        </w:rPr>
        <w:softHyphen/>
        <w:t>держку.  Основная задача классного руководителя помочь подросткам в преодоле</w:t>
      </w:r>
      <w:r w:rsidRPr="00630372">
        <w:rPr>
          <w:sz w:val="28"/>
          <w:szCs w:val="28"/>
          <w:lang w:eastAsia="ar-SA"/>
        </w:rPr>
        <w:softHyphen/>
        <w:t>нии трудностей социализации, в выборе будущей специальности.</w:t>
      </w:r>
    </w:p>
    <w:p w:rsidR="006F4F16" w:rsidRPr="00DE215B" w:rsidRDefault="006F4F16" w:rsidP="006F4F16">
      <w:pPr>
        <w:suppressAutoHyphens/>
        <w:spacing w:line="360" w:lineRule="auto"/>
        <w:ind w:firstLine="567"/>
        <w:jc w:val="both"/>
        <w:rPr>
          <w:b/>
          <w:bCs/>
          <w:sz w:val="28"/>
          <w:szCs w:val="28"/>
          <w:lang w:eastAsia="ar-SA"/>
        </w:rPr>
      </w:pPr>
      <w:r w:rsidRPr="00630372">
        <w:rPr>
          <w:sz w:val="28"/>
          <w:szCs w:val="28"/>
          <w:lang w:eastAsia="ar-SA"/>
        </w:rPr>
        <w:t>Учителя проводят цикл бесед по охране прав ребенка, которые включают ознакомление с основными положения</w:t>
      </w:r>
      <w:r w:rsidRPr="00630372">
        <w:rPr>
          <w:sz w:val="28"/>
          <w:szCs w:val="28"/>
          <w:lang w:eastAsia="ar-SA"/>
        </w:rPr>
        <w:softHyphen/>
        <w:t>ми «Конвенции о правах ребенка», с отдельными статьями Граж</w:t>
      </w:r>
      <w:r w:rsidRPr="00630372">
        <w:rPr>
          <w:sz w:val="28"/>
          <w:szCs w:val="28"/>
          <w:lang w:eastAsia="ar-SA"/>
        </w:rPr>
        <w:softHyphen/>
        <w:t>данского и Уголовного кодексов Российской Федерации, Кодекса о браке и семье; устраивают встречи-беседы с врачами-наркологами, сотрудниками полиции. Классные руководители готовят беседы о проблемах куре</w:t>
      </w:r>
      <w:r w:rsidRPr="00630372">
        <w:rPr>
          <w:sz w:val="28"/>
          <w:szCs w:val="28"/>
          <w:lang w:eastAsia="ar-SA"/>
        </w:rPr>
        <w:softHyphen/>
        <w:t>ния, алкоголизма, наркомании, о собл</w:t>
      </w:r>
      <w:r w:rsidRPr="00DE215B">
        <w:rPr>
          <w:sz w:val="28"/>
          <w:szCs w:val="28"/>
          <w:lang w:eastAsia="ar-SA"/>
        </w:rPr>
        <w:t>юдении правил личной ги</w:t>
      </w:r>
      <w:r w:rsidRPr="00DE215B">
        <w:rPr>
          <w:sz w:val="28"/>
          <w:szCs w:val="28"/>
          <w:lang w:eastAsia="ar-SA"/>
        </w:rPr>
        <w:softHyphen/>
        <w:t>гиены, санитарно-гигиенических норм.</w:t>
      </w:r>
    </w:p>
    <w:p w:rsidR="006F4F16" w:rsidRPr="00443314" w:rsidRDefault="006F4F16" w:rsidP="006F4F16">
      <w:pPr>
        <w:suppressAutoHyphens/>
        <w:spacing w:line="360" w:lineRule="auto"/>
        <w:jc w:val="center"/>
        <w:rPr>
          <w:b/>
          <w:bCs/>
          <w:sz w:val="32"/>
          <w:szCs w:val="32"/>
          <w:lang w:eastAsia="ar-SA"/>
        </w:rPr>
      </w:pPr>
      <w:r w:rsidRPr="00443314">
        <w:rPr>
          <w:b/>
          <w:bCs/>
          <w:sz w:val="32"/>
          <w:szCs w:val="32"/>
          <w:lang w:eastAsia="ar-SA"/>
        </w:rPr>
        <w:lastRenderedPageBreak/>
        <w:t xml:space="preserve">Критерии эффективности </w:t>
      </w:r>
    </w:p>
    <w:p w:rsidR="006F4F16" w:rsidRPr="00443314" w:rsidRDefault="006F4F16" w:rsidP="006F4F16">
      <w:pPr>
        <w:suppressAutoHyphens/>
        <w:spacing w:line="360" w:lineRule="auto"/>
        <w:jc w:val="center"/>
        <w:rPr>
          <w:b/>
          <w:bCs/>
          <w:sz w:val="32"/>
          <w:szCs w:val="32"/>
          <w:lang w:eastAsia="ar-SA"/>
        </w:rPr>
      </w:pPr>
      <w:r w:rsidRPr="00443314">
        <w:rPr>
          <w:b/>
          <w:bCs/>
          <w:sz w:val="32"/>
          <w:szCs w:val="32"/>
          <w:lang w:eastAsia="ar-SA"/>
        </w:rPr>
        <w:t>реализаци</w:t>
      </w:r>
      <w:r>
        <w:rPr>
          <w:b/>
          <w:bCs/>
          <w:sz w:val="32"/>
          <w:szCs w:val="32"/>
          <w:lang w:eastAsia="ar-SA"/>
        </w:rPr>
        <w:t>и программы коррекционной работы</w:t>
      </w:r>
    </w:p>
    <w:p w:rsidR="006F4F16" w:rsidRPr="000A3A44" w:rsidRDefault="006F4F16" w:rsidP="006F4F16">
      <w:pPr>
        <w:suppressAutoHyphens/>
        <w:spacing w:line="360" w:lineRule="auto"/>
        <w:jc w:val="both"/>
        <w:rPr>
          <w:sz w:val="28"/>
          <w:szCs w:val="28"/>
          <w:lang w:eastAsia="ar-SA"/>
        </w:rPr>
      </w:pPr>
      <w:r w:rsidRPr="000A3A44">
        <w:rPr>
          <w:sz w:val="28"/>
          <w:szCs w:val="28"/>
          <w:lang w:eastAsia="ar-SA"/>
        </w:rPr>
        <w:tab/>
        <w:t>В качестве показателей результативности и эффективности коррекционной работы рассматриваются:</w:t>
      </w:r>
    </w:p>
    <w:p w:rsidR="006F4F16" w:rsidRPr="000A3A44" w:rsidRDefault="006F4F16" w:rsidP="006F4F16">
      <w:pPr>
        <w:suppressAutoHyphens/>
        <w:spacing w:line="360" w:lineRule="auto"/>
        <w:jc w:val="both"/>
        <w:rPr>
          <w:sz w:val="28"/>
          <w:szCs w:val="28"/>
          <w:lang w:eastAsia="ar-SA"/>
        </w:rPr>
      </w:pPr>
      <w:r w:rsidRPr="000A3A44">
        <w:rPr>
          <w:sz w:val="28"/>
          <w:szCs w:val="28"/>
          <w:lang w:eastAsia="ar-SA"/>
        </w:rPr>
        <w:t>- динамика индивидуальных достижений учащихся с ОВЗ по освоению предметных программ;</w:t>
      </w:r>
    </w:p>
    <w:p w:rsidR="006F4F16" w:rsidRPr="000A3A44" w:rsidRDefault="006F4F16" w:rsidP="006F4F16">
      <w:pPr>
        <w:suppressAutoHyphens/>
        <w:spacing w:line="360" w:lineRule="auto"/>
        <w:jc w:val="both"/>
        <w:rPr>
          <w:sz w:val="28"/>
          <w:szCs w:val="28"/>
          <w:lang w:eastAsia="ar-SA"/>
        </w:rPr>
      </w:pPr>
      <w:r w:rsidRPr="000A3A44">
        <w:rPr>
          <w:sz w:val="28"/>
          <w:szCs w:val="28"/>
          <w:lang w:eastAsia="ar-SA"/>
        </w:rPr>
        <w:t>- сравнительная характеристика данных медико-психологической и педагогической диагностики учащихся с ОВЗ на разных этапах обучения;</w:t>
      </w:r>
    </w:p>
    <w:p w:rsidR="006F4F16" w:rsidRPr="000A3A44" w:rsidRDefault="006F4F16" w:rsidP="006F4F16">
      <w:pPr>
        <w:suppressAutoHyphens/>
        <w:spacing w:line="360" w:lineRule="auto"/>
        <w:jc w:val="both"/>
        <w:rPr>
          <w:b/>
          <w:bCs/>
          <w:sz w:val="28"/>
          <w:szCs w:val="28"/>
          <w:lang w:eastAsia="ar-SA"/>
        </w:rPr>
      </w:pPr>
      <w:r w:rsidRPr="000A3A44">
        <w:rPr>
          <w:sz w:val="28"/>
          <w:szCs w:val="28"/>
          <w:lang w:eastAsia="ar-SA"/>
        </w:rPr>
        <w:t xml:space="preserve">- количество специалистов, привлекаемых к индивидуальной и групповой работе с детьми с ОВЗ. </w:t>
      </w:r>
    </w:p>
    <w:p w:rsidR="006F4F16" w:rsidRPr="00443314" w:rsidRDefault="006F4F16" w:rsidP="006F4F16">
      <w:pPr>
        <w:suppressAutoHyphens/>
        <w:spacing w:line="360" w:lineRule="auto"/>
        <w:jc w:val="center"/>
        <w:rPr>
          <w:b/>
          <w:bCs/>
          <w:sz w:val="32"/>
          <w:szCs w:val="32"/>
          <w:lang w:eastAsia="ar-SA"/>
        </w:rPr>
      </w:pPr>
      <w:r w:rsidRPr="00443314">
        <w:rPr>
          <w:b/>
          <w:bCs/>
          <w:sz w:val="32"/>
          <w:szCs w:val="32"/>
          <w:lang w:eastAsia="ar-SA"/>
        </w:rPr>
        <w:t>Планируемые результаты</w:t>
      </w:r>
    </w:p>
    <w:p w:rsidR="006F4F16" w:rsidRPr="00443314" w:rsidRDefault="006F4F16" w:rsidP="006F4F16">
      <w:pPr>
        <w:suppressAutoHyphens/>
        <w:spacing w:line="360" w:lineRule="auto"/>
        <w:jc w:val="center"/>
        <w:rPr>
          <w:b/>
          <w:bCs/>
          <w:sz w:val="32"/>
          <w:szCs w:val="32"/>
          <w:lang w:eastAsia="ar-SA"/>
        </w:rPr>
      </w:pPr>
    </w:p>
    <w:p w:rsidR="006F4F16" w:rsidRPr="000A3A44" w:rsidRDefault="006F4F16" w:rsidP="006F4F16">
      <w:pPr>
        <w:suppressAutoHyphens/>
        <w:spacing w:line="360" w:lineRule="auto"/>
        <w:jc w:val="both"/>
        <w:rPr>
          <w:sz w:val="28"/>
          <w:szCs w:val="28"/>
          <w:lang w:eastAsia="ar-SA"/>
        </w:rPr>
      </w:pPr>
      <w:r w:rsidRPr="000A3A44">
        <w:rPr>
          <w:sz w:val="28"/>
          <w:szCs w:val="28"/>
          <w:lang w:eastAsia="ar-SA"/>
        </w:rPr>
        <w:tab/>
        <w:t>Планируемыми результатами реализации указанных требований является создание комфортной развивающей образовательной среды:</w:t>
      </w:r>
    </w:p>
    <w:p w:rsidR="006F4F16" w:rsidRPr="000A3A44" w:rsidRDefault="006F4F16" w:rsidP="006F4F16">
      <w:pPr>
        <w:suppressAutoHyphens/>
        <w:spacing w:line="360" w:lineRule="auto"/>
        <w:jc w:val="both"/>
        <w:rPr>
          <w:sz w:val="28"/>
          <w:szCs w:val="28"/>
          <w:lang w:eastAsia="ar-SA"/>
        </w:rPr>
      </w:pPr>
      <w:r w:rsidRPr="000A3A44">
        <w:rPr>
          <w:sz w:val="28"/>
          <w:szCs w:val="28"/>
          <w:lang w:eastAsia="ar-SA"/>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на данной ступени общего образования;</w:t>
      </w:r>
    </w:p>
    <w:p w:rsidR="006F4F16" w:rsidRPr="000A3A44" w:rsidRDefault="006F4F16" w:rsidP="006F4F16">
      <w:pPr>
        <w:suppressAutoHyphens/>
        <w:spacing w:line="360" w:lineRule="auto"/>
        <w:jc w:val="both"/>
        <w:rPr>
          <w:sz w:val="28"/>
          <w:szCs w:val="28"/>
          <w:lang w:eastAsia="ar-SA"/>
        </w:rPr>
      </w:pPr>
      <w:r w:rsidRPr="000A3A44">
        <w:rPr>
          <w:sz w:val="28"/>
          <w:szCs w:val="28"/>
          <w:lang w:eastAsia="ar-SA"/>
        </w:rPr>
        <w:t>— обеспечивающей воспитание, обучение, социальную адаптацию и интеграцию детей;</w:t>
      </w:r>
    </w:p>
    <w:p w:rsidR="006F4F16" w:rsidRPr="000A3A44" w:rsidRDefault="006F4F16" w:rsidP="006F4F16">
      <w:pPr>
        <w:suppressAutoHyphens/>
        <w:spacing w:line="360" w:lineRule="auto"/>
        <w:jc w:val="both"/>
        <w:rPr>
          <w:sz w:val="28"/>
          <w:szCs w:val="28"/>
          <w:lang w:eastAsia="ar-SA"/>
        </w:rPr>
      </w:pPr>
      <w:r w:rsidRPr="000A3A44">
        <w:rPr>
          <w:sz w:val="28"/>
          <w:szCs w:val="28"/>
          <w:lang w:eastAsia="ar-SA"/>
        </w:rPr>
        <w:t>— способствующей достижению целей основного общего образования, обеспечивающей его качество, доступность и открытость для учащихся и их родителей (законных представителей);</w:t>
      </w:r>
    </w:p>
    <w:p w:rsidR="006F4F16" w:rsidRDefault="006F4F16" w:rsidP="006F4F16">
      <w:pPr>
        <w:suppressAutoHyphens/>
        <w:spacing w:line="360" w:lineRule="auto"/>
        <w:jc w:val="both"/>
        <w:rPr>
          <w:sz w:val="28"/>
          <w:szCs w:val="28"/>
          <w:lang w:eastAsia="ar-SA"/>
        </w:rPr>
      </w:pPr>
      <w:r w:rsidRPr="000A3A44">
        <w:rPr>
          <w:sz w:val="28"/>
          <w:szCs w:val="28"/>
          <w:lang w:eastAsia="ar-SA"/>
        </w:rPr>
        <w:t>— способствующей достижению результатов освоения основной образовательной программы основного общего образования учащимися в соответствии с требованиями, установленными государственным образовательным стандартом</w:t>
      </w:r>
    </w:p>
    <w:p w:rsidR="006F4F16" w:rsidRPr="000A3A44" w:rsidRDefault="006F4F16" w:rsidP="006F4F16">
      <w:pPr>
        <w:suppressAutoHyphens/>
        <w:spacing w:line="360" w:lineRule="auto"/>
        <w:jc w:val="both"/>
        <w:rPr>
          <w:sz w:val="28"/>
          <w:szCs w:val="28"/>
          <w:lang w:eastAsia="ar-SA"/>
        </w:rPr>
      </w:pPr>
    </w:p>
    <w:p w:rsidR="006F4F16" w:rsidRDefault="006F4F16" w:rsidP="006F4F16">
      <w:pPr>
        <w:keepNext/>
        <w:ind w:firstLine="284"/>
        <w:jc w:val="both"/>
        <w:outlineLvl w:val="0"/>
        <w:rPr>
          <w:b/>
          <w:bCs/>
          <w:color w:val="000000"/>
          <w:kern w:val="32"/>
          <w:sz w:val="28"/>
          <w:szCs w:val="28"/>
        </w:rPr>
      </w:pPr>
      <w:r w:rsidRPr="000A3A44">
        <w:rPr>
          <w:b/>
          <w:bCs/>
          <w:color w:val="000000"/>
          <w:kern w:val="32"/>
          <w:sz w:val="28"/>
          <w:szCs w:val="28"/>
        </w:rPr>
        <w:t>Образовательный маршрут для детей с ОВЗ</w:t>
      </w:r>
    </w:p>
    <w:p w:rsidR="006F4F16" w:rsidRPr="000A3A44" w:rsidRDefault="006F4F16" w:rsidP="006F4F16">
      <w:pPr>
        <w:keepNext/>
        <w:ind w:firstLine="284"/>
        <w:jc w:val="both"/>
        <w:outlineLvl w:val="0"/>
        <w:rPr>
          <w:b/>
          <w:bCs/>
          <w:kern w:val="32"/>
          <w:sz w:val="28"/>
          <w:szCs w:val="28"/>
          <w:highlight w:val="yellow"/>
        </w:rPr>
      </w:pPr>
    </w:p>
    <w:p w:rsidR="006F4F16" w:rsidRPr="00604394" w:rsidRDefault="006F4F16" w:rsidP="006F4F16">
      <w:pPr>
        <w:suppressAutoHyphens/>
        <w:ind w:firstLine="284"/>
        <w:jc w:val="both"/>
        <w:rPr>
          <w:color w:val="000000"/>
          <w:sz w:val="28"/>
          <w:szCs w:val="28"/>
          <w:lang w:eastAsia="ar-SA"/>
        </w:rPr>
      </w:pPr>
      <w:r w:rsidRPr="00604394">
        <w:rPr>
          <w:color w:val="000000"/>
          <w:sz w:val="28"/>
          <w:szCs w:val="28"/>
          <w:lang w:eastAsia="ar-SA"/>
        </w:rPr>
        <w:t>Создание условий для адаптации в классе общеобразовательного учреждения:</w:t>
      </w:r>
    </w:p>
    <w:p w:rsidR="006F4F16" w:rsidRPr="00604394" w:rsidRDefault="006F4F16" w:rsidP="006F4F16">
      <w:pPr>
        <w:numPr>
          <w:ilvl w:val="0"/>
          <w:numId w:val="51"/>
        </w:numPr>
        <w:suppressAutoHyphens/>
        <w:autoSpaceDN/>
        <w:ind w:left="0" w:firstLine="284"/>
        <w:jc w:val="both"/>
        <w:rPr>
          <w:color w:val="000000"/>
          <w:sz w:val="28"/>
          <w:szCs w:val="28"/>
          <w:lang w:eastAsia="ar-SA"/>
        </w:rPr>
      </w:pPr>
      <w:r w:rsidRPr="00604394">
        <w:rPr>
          <w:color w:val="000000"/>
          <w:sz w:val="28"/>
          <w:szCs w:val="28"/>
          <w:lang w:eastAsia="ar-SA"/>
        </w:rPr>
        <w:lastRenderedPageBreak/>
        <w:t>Обучение в классе по адаптированной  программе с индивидуальным подходом.</w:t>
      </w:r>
    </w:p>
    <w:p w:rsidR="006F4F16" w:rsidRPr="00604394" w:rsidRDefault="006F4F16" w:rsidP="006F4F16">
      <w:pPr>
        <w:numPr>
          <w:ilvl w:val="0"/>
          <w:numId w:val="51"/>
        </w:numPr>
        <w:shd w:val="clear" w:color="auto" w:fill="FFFFFF"/>
        <w:suppressAutoHyphens/>
        <w:autoSpaceDN/>
        <w:ind w:left="0" w:firstLine="284"/>
        <w:jc w:val="both"/>
        <w:rPr>
          <w:color w:val="000000"/>
          <w:sz w:val="28"/>
          <w:szCs w:val="28"/>
          <w:shd w:val="clear" w:color="auto" w:fill="FFFFFF"/>
        </w:rPr>
      </w:pPr>
      <w:r w:rsidRPr="00604394">
        <w:rPr>
          <w:color w:val="000000"/>
          <w:sz w:val="28"/>
          <w:szCs w:val="28"/>
          <w:shd w:val="clear" w:color="auto" w:fill="FFFFFF"/>
        </w:rPr>
        <w:t>Посещение занятий дополнительного образования и внеурочной деятельности  (развитие творческих, спортивных способностей)</w:t>
      </w:r>
    </w:p>
    <w:p w:rsidR="006F4F16" w:rsidRPr="00604394" w:rsidRDefault="006F4F16" w:rsidP="006F4F16">
      <w:pPr>
        <w:numPr>
          <w:ilvl w:val="0"/>
          <w:numId w:val="51"/>
        </w:numPr>
        <w:suppressAutoHyphens/>
        <w:autoSpaceDN/>
        <w:ind w:left="0" w:firstLine="284"/>
        <w:jc w:val="both"/>
        <w:rPr>
          <w:color w:val="000000"/>
          <w:sz w:val="28"/>
          <w:szCs w:val="28"/>
          <w:lang w:eastAsia="ar-SA"/>
        </w:rPr>
      </w:pPr>
      <w:r w:rsidRPr="00604394">
        <w:rPr>
          <w:color w:val="000000"/>
          <w:sz w:val="28"/>
          <w:szCs w:val="28"/>
          <w:lang w:eastAsia="ar-SA"/>
        </w:rPr>
        <w:t>Работа классного руководителя и учителей-предметников по созданию адекватного социального пространства в ОУ и семье, по социально-бытовой ориентировке.</w:t>
      </w:r>
    </w:p>
    <w:p w:rsidR="006F4F16" w:rsidRPr="00604394" w:rsidRDefault="006F4F16" w:rsidP="006F4F16">
      <w:pPr>
        <w:numPr>
          <w:ilvl w:val="0"/>
          <w:numId w:val="51"/>
        </w:numPr>
        <w:suppressAutoHyphens/>
        <w:autoSpaceDN/>
        <w:ind w:left="0" w:firstLine="284"/>
        <w:jc w:val="both"/>
        <w:rPr>
          <w:color w:val="000000"/>
          <w:sz w:val="28"/>
          <w:szCs w:val="28"/>
          <w:lang w:eastAsia="ar-SA"/>
        </w:rPr>
      </w:pPr>
      <w:r w:rsidRPr="00604394">
        <w:rPr>
          <w:color w:val="000000"/>
          <w:sz w:val="28"/>
          <w:szCs w:val="28"/>
          <w:lang w:eastAsia="ar-SA"/>
        </w:rPr>
        <w:t>Работа учителя-предметника – обучение по адаптированным программам (организация индивидуальных консультаций)</w:t>
      </w:r>
    </w:p>
    <w:p w:rsidR="006F4F16" w:rsidRPr="00604394" w:rsidRDefault="006F4F16" w:rsidP="006F4F16">
      <w:pPr>
        <w:rPr>
          <w:b/>
          <w:bCs/>
          <w:smallCaps/>
          <w:sz w:val="28"/>
          <w:szCs w:val="28"/>
        </w:rPr>
      </w:pPr>
      <w:r w:rsidRPr="00604394">
        <w:rPr>
          <w:color w:val="000000"/>
          <w:sz w:val="28"/>
          <w:szCs w:val="28"/>
          <w:lang w:eastAsia="ar-SA"/>
        </w:rPr>
        <w:t>Основанием для индивидуального подхода в  обучении детей является заключение ВКК (больницы, поликлиники, диспансера) или психолого-медико-педагогической комиссии (ПМПК).</w:t>
      </w:r>
    </w:p>
    <w:p w:rsidR="006F4F16" w:rsidRPr="00BE76D9" w:rsidRDefault="006F4F16" w:rsidP="006F4F16">
      <w:pPr>
        <w:spacing w:line="360" w:lineRule="auto"/>
        <w:jc w:val="both"/>
        <w:rPr>
          <w:sz w:val="28"/>
          <w:szCs w:val="28"/>
        </w:rPr>
      </w:pPr>
    </w:p>
    <w:p w:rsidR="006F4F16" w:rsidRDefault="006F4F16" w:rsidP="006F4F16">
      <w:pPr>
        <w:adjustRightInd w:val="0"/>
        <w:jc w:val="both"/>
        <w:rPr>
          <w:b/>
          <w:bCs/>
          <w:color w:val="000000"/>
          <w:sz w:val="28"/>
          <w:szCs w:val="28"/>
        </w:rPr>
      </w:pPr>
    </w:p>
    <w:p w:rsidR="006F4F16" w:rsidRDefault="006F4F16" w:rsidP="006F4F16">
      <w:pPr>
        <w:adjustRightInd w:val="0"/>
        <w:jc w:val="both"/>
        <w:rPr>
          <w:b/>
          <w:bCs/>
          <w:color w:val="000000"/>
          <w:sz w:val="28"/>
          <w:szCs w:val="28"/>
        </w:rPr>
      </w:pPr>
    </w:p>
    <w:p w:rsidR="000B7018" w:rsidRDefault="000B7018" w:rsidP="006F4F16">
      <w:pPr>
        <w:adjustRightInd w:val="0"/>
        <w:jc w:val="both"/>
        <w:rPr>
          <w:b/>
          <w:bCs/>
          <w:color w:val="000000"/>
          <w:sz w:val="28"/>
          <w:szCs w:val="28"/>
        </w:rPr>
      </w:pPr>
    </w:p>
    <w:p w:rsidR="000B7018" w:rsidRDefault="000B7018" w:rsidP="006F4F16">
      <w:pPr>
        <w:adjustRightInd w:val="0"/>
        <w:jc w:val="both"/>
        <w:rPr>
          <w:b/>
          <w:bCs/>
          <w:color w:val="000000"/>
          <w:sz w:val="28"/>
          <w:szCs w:val="28"/>
        </w:rPr>
      </w:pPr>
    </w:p>
    <w:p w:rsidR="000B7018" w:rsidRDefault="000B7018" w:rsidP="006F4F16">
      <w:pPr>
        <w:adjustRightInd w:val="0"/>
        <w:jc w:val="both"/>
        <w:rPr>
          <w:b/>
          <w:bCs/>
          <w:color w:val="000000"/>
          <w:sz w:val="28"/>
          <w:szCs w:val="28"/>
        </w:rPr>
      </w:pPr>
    </w:p>
    <w:p w:rsidR="006F4F16" w:rsidRDefault="006F4F16" w:rsidP="006F4F16">
      <w:pPr>
        <w:adjustRightInd w:val="0"/>
        <w:jc w:val="both"/>
        <w:rPr>
          <w:b/>
          <w:bCs/>
          <w:color w:val="000000"/>
          <w:sz w:val="28"/>
          <w:szCs w:val="28"/>
        </w:rPr>
      </w:pPr>
    </w:p>
    <w:p w:rsidR="000B7018" w:rsidRDefault="000B7018" w:rsidP="000B7018">
      <w:pPr>
        <w:pStyle w:val="pboth"/>
        <w:shd w:val="clear" w:color="auto" w:fill="FFFFFF"/>
        <w:spacing w:before="0" w:beforeAutospacing="0"/>
        <w:rPr>
          <w:b/>
          <w:color w:val="212529"/>
          <w:sz w:val="36"/>
          <w:szCs w:val="36"/>
        </w:rPr>
      </w:pPr>
    </w:p>
    <w:p w:rsidR="000B7018" w:rsidRDefault="000B7018" w:rsidP="000B7018">
      <w:pPr>
        <w:pStyle w:val="pboth"/>
        <w:shd w:val="clear" w:color="auto" w:fill="FFFFFF"/>
        <w:spacing w:before="0" w:beforeAutospacing="0"/>
        <w:rPr>
          <w:b/>
          <w:color w:val="212529"/>
          <w:sz w:val="36"/>
          <w:szCs w:val="36"/>
        </w:rPr>
      </w:pPr>
    </w:p>
    <w:p w:rsidR="000B7018" w:rsidRDefault="000B7018" w:rsidP="000B7018">
      <w:pPr>
        <w:pStyle w:val="pboth"/>
        <w:shd w:val="clear" w:color="auto" w:fill="FFFFFF"/>
        <w:spacing w:before="0" w:beforeAutospacing="0"/>
        <w:rPr>
          <w:b/>
          <w:color w:val="212529"/>
          <w:sz w:val="36"/>
          <w:szCs w:val="36"/>
        </w:rPr>
      </w:pPr>
    </w:p>
    <w:p w:rsidR="000B7018" w:rsidRDefault="000B7018" w:rsidP="000B7018">
      <w:pPr>
        <w:pStyle w:val="pboth"/>
        <w:shd w:val="clear" w:color="auto" w:fill="FFFFFF"/>
        <w:spacing w:before="0" w:beforeAutospacing="0"/>
        <w:rPr>
          <w:b/>
          <w:color w:val="212529"/>
          <w:sz w:val="36"/>
          <w:szCs w:val="36"/>
        </w:rPr>
      </w:pPr>
    </w:p>
    <w:p w:rsidR="000B7018" w:rsidRDefault="000B7018" w:rsidP="000B7018">
      <w:pPr>
        <w:pStyle w:val="pboth"/>
        <w:shd w:val="clear" w:color="auto" w:fill="FFFFFF"/>
        <w:spacing w:before="0" w:beforeAutospacing="0"/>
        <w:rPr>
          <w:b/>
          <w:color w:val="212529"/>
          <w:sz w:val="36"/>
          <w:szCs w:val="36"/>
        </w:rPr>
      </w:pPr>
    </w:p>
    <w:p w:rsidR="000B7018" w:rsidRDefault="000B7018" w:rsidP="000B7018">
      <w:pPr>
        <w:pStyle w:val="pboth"/>
        <w:shd w:val="clear" w:color="auto" w:fill="FFFFFF"/>
        <w:spacing w:before="0" w:beforeAutospacing="0"/>
        <w:rPr>
          <w:b/>
          <w:color w:val="212529"/>
          <w:sz w:val="36"/>
          <w:szCs w:val="36"/>
        </w:rPr>
      </w:pPr>
    </w:p>
    <w:p w:rsidR="000B7018" w:rsidRDefault="000B7018" w:rsidP="000B7018">
      <w:pPr>
        <w:pStyle w:val="pboth"/>
        <w:shd w:val="clear" w:color="auto" w:fill="FFFFFF"/>
        <w:spacing w:before="0" w:beforeAutospacing="0"/>
        <w:ind w:left="720"/>
        <w:rPr>
          <w:b/>
          <w:color w:val="212529"/>
          <w:sz w:val="36"/>
          <w:szCs w:val="36"/>
        </w:rPr>
      </w:pPr>
    </w:p>
    <w:p w:rsidR="00EF46CE" w:rsidRPr="000B7018" w:rsidRDefault="000B7018" w:rsidP="000B7018">
      <w:pPr>
        <w:pStyle w:val="pboth"/>
        <w:shd w:val="clear" w:color="auto" w:fill="FFFFFF"/>
        <w:spacing w:before="0" w:beforeAutospacing="0"/>
        <w:ind w:left="1080"/>
        <w:jc w:val="center"/>
        <w:rPr>
          <w:b/>
          <w:color w:val="212529"/>
          <w:sz w:val="36"/>
          <w:szCs w:val="36"/>
        </w:rPr>
      </w:pPr>
      <w:r w:rsidRPr="000B7018">
        <w:rPr>
          <w:b/>
          <w:color w:val="212529"/>
          <w:sz w:val="36"/>
          <w:szCs w:val="36"/>
        </w:rPr>
        <w:t>3.О</w:t>
      </w:r>
      <w:r w:rsidR="00EF46CE" w:rsidRPr="000B7018">
        <w:rPr>
          <w:b/>
          <w:color w:val="212529"/>
          <w:sz w:val="36"/>
          <w:szCs w:val="36"/>
        </w:rPr>
        <w:t>РГАНИЗАЦИОННЫЙ РАЗДЕЛ ПРОГРАММЫ ОСНОВНОГО ОБЩЕГО ОБРАЗОВАНИЯ</w:t>
      </w:r>
    </w:p>
    <w:p w:rsidR="006F4F16" w:rsidRDefault="006F4F16" w:rsidP="006F4F16">
      <w:pPr>
        <w:pStyle w:val="pboth"/>
        <w:shd w:val="clear" w:color="auto" w:fill="FFFFFF"/>
        <w:spacing w:before="0" w:beforeAutospacing="0"/>
        <w:jc w:val="center"/>
        <w:rPr>
          <w:b/>
          <w:color w:val="212529"/>
          <w:sz w:val="36"/>
          <w:szCs w:val="36"/>
        </w:rPr>
      </w:pPr>
    </w:p>
    <w:p w:rsidR="006F4F16" w:rsidRPr="006F4F16" w:rsidRDefault="006F4F16" w:rsidP="006F4F16">
      <w:pPr>
        <w:pStyle w:val="pboth"/>
        <w:shd w:val="clear" w:color="auto" w:fill="FFFFFF"/>
        <w:spacing w:before="0" w:beforeAutospacing="0"/>
        <w:jc w:val="center"/>
        <w:rPr>
          <w:b/>
          <w:color w:val="212529"/>
          <w:sz w:val="36"/>
          <w:szCs w:val="36"/>
        </w:rPr>
      </w:pPr>
    </w:p>
    <w:p w:rsidR="001A371B" w:rsidRPr="00551675" w:rsidRDefault="001A371B" w:rsidP="001A371B">
      <w:pPr>
        <w:ind w:firstLine="397"/>
        <w:jc w:val="center"/>
        <w:rPr>
          <w:b/>
          <w:sz w:val="40"/>
          <w:szCs w:val="40"/>
        </w:rPr>
      </w:pPr>
      <w:bookmarkStart w:id="8940" w:name="114429"/>
      <w:bookmarkStart w:id="8941" w:name="114457"/>
      <w:bookmarkEnd w:id="8940"/>
      <w:bookmarkEnd w:id="8941"/>
      <w:r w:rsidRPr="00551675">
        <w:rPr>
          <w:b/>
          <w:sz w:val="40"/>
          <w:szCs w:val="40"/>
        </w:rPr>
        <w:t>Учебный план основного общего образования</w:t>
      </w:r>
    </w:p>
    <w:p w:rsidR="001A371B" w:rsidRDefault="001A371B" w:rsidP="001A371B">
      <w:pPr>
        <w:ind w:firstLine="397"/>
        <w:jc w:val="center"/>
        <w:rPr>
          <w:b/>
          <w:sz w:val="40"/>
          <w:szCs w:val="40"/>
        </w:rPr>
      </w:pPr>
      <w:r>
        <w:rPr>
          <w:b/>
          <w:sz w:val="40"/>
          <w:szCs w:val="40"/>
        </w:rPr>
        <w:t>МОУ «Байгазинская СОШ»  на 2022-2023 у. г.</w:t>
      </w:r>
    </w:p>
    <w:p w:rsidR="001A371B" w:rsidRPr="00551675" w:rsidRDefault="001A371B" w:rsidP="001A371B">
      <w:pPr>
        <w:ind w:firstLine="397"/>
        <w:jc w:val="center"/>
        <w:rPr>
          <w:b/>
          <w:sz w:val="40"/>
          <w:szCs w:val="40"/>
        </w:rPr>
      </w:pPr>
    </w:p>
    <w:p w:rsidR="001A371B" w:rsidRPr="004336D1" w:rsidRDefault="001A371B" w:rsidP="001A371B">
      <w:pPr>
        <w:adjustRightInd w:val="0"/>
        <w:rPr>
          <w:color w:val="000000"/>
          <w:sz w:val="28"/>
          <w:szCs w:val="28"/>
        </w:rPr>
      </w:pPr>
      <w:r>
        <w:rPr>
          <w:color w:val="000000"/>
          <w:sz w:val="28"/>
          <w:szCs w:val="28"/>
        </w:rPr>
        <w:t xml:space="preserve">     </w:t>
      </w:r>
    </w:p>
    <w:p w:rsidR="001A371B" w:rsidRDefault="001A371B" w:rsidP="001A371B">
      <w:pPr>
        <w:pStyle w:val="2"/>
      </w:pPr>
      <w:r>
        <w:rPr>
          <w:color w:val="000000"/>
        </w:rPr>
        <w:t xml:space="preserve">     </w:t>
      </w:r>
      <w:r>
        <w:t>Нормативная</w:t>
      </w:r>
      <w:r>
        <w:rPr>
          <w:spacing w:val="-1"/>
        </w:rPr>
        <w:t xml:space="preserve"> </w:t>
      </w:r>
      <w:r>
        <w:t>база</w:t>
      </w:r>
    </w:p>
    <w:p w:rsidR="001A371B" w:rsidRPr="007C44CF" w:rsidRDefault="001A371B" w:rsidP="001A371B">
      <w:pPr>
        <w:pStyle w:val="a4"/>
        <w:spacing w:before="60"/>
        <w:ind w:left="472"/>
        <w:rPr>
          <w:szCs w:val="28"/>
        </w:rPr>
      </w:pPr>
      <w:r w:rsidRPr="007C44CF">
        <w:rPr>
          <w:szCs w:val="28"/>
        </w:rPr>
        <w:t>Учебный</w:t>
      </w:r>
      <w:r w:rsidRPr="007C44CF">
        <w:rPr>
          <w:spacing w:val="-1"/>
          <w:szCs w:val="28"/>
        </w:rPr>
        <w:t xml:space="preserve"> </w:t>
      </w:r>
      <w:r w:rsidRPr="007C44CF">
        <w:rPr>
          <w:szCs w:val="28"/>
        </w:rPr>
        <w:t>план</w:t>
      </w:r>
      <w:r w:rsidRPr="007C44CF">
        <w:rPr>
          <w:spacing w:val="-1"/>
          <w:szCs w:val="28"/>
        </w:rPr>
        <w:t xml:space="preserve"> МО</w:t>
      </w:r>
      <w:r w:rsidRPr="007C44CF">
        <w:rPr>
          <w:szCs w:val="28"/>
        </w:rPr>
        <w:t>У</w:t>
      </w:r>
      <w:r w:rsidRPr="007C44CF">
        <w:rPr>
          <w:spacing w:val="-1"/>
          <w:szCs w:val="28"/>
        </w:rPr>
        <w:t xml:space="preserve"> «Байгазинская </w:t>
      </w:r>
      <w:r w:rsidRPr="007C44CF">
        <w:rPr>
          <w:szCs w:val="28"/>
        </w:rPr>
        <w:t>СОШ»</w:t>
      </w:r>
      <w:r w:rsidRPr="007C44CF">
        <w:rPr>
          <w:spacing w:val="-1"/>
          <w:szCs w:val="28"/>
        </w:rPr>
        <w:t xml:space="preserve">  </w:t>
      </w:r>
      <w:r w:rsidRPr="007C44CF">
        <w:rPr>
          <w:szCs w:val="28"/>
        </w:rPr>
        <w:t>на</w:t>
      </w:r>
      <w:r w:rsidRPr="007C44CF">
        <w:rPr>
          <w:spacing w:val="-2"/>
          <w:szCs w:val="28"/>
        </w:rPr>
        <w:t xml:space="preserve"> </w:t>
      </w:r>
      <w:r w:rsidRPr="007C44CF">
        <w:rPr>
          <w:szCs w:val="28"/>
        </w:rPr>
        <w:t>2022</w:t>
      </w:r>
      <w:r w:rsidRPr="007C44CF">
        <w:rPr>
          <w:spacing w:val="-1"/>
          <w:szCs w:val="28"/>
        </w:rPr>
        <w:t xml:space="preserve"> </w:t>
      </w:r>
      <w:r w:rsidRPr="007C44CF">
        <w:rPr>
          <w:szCs w:val="28"/>
        </w:rPr>
        <w:t>–</w:t>
      </w:r>
      <w:r w:rsidRPr="007C44CF">
        <w:rPr>
          <w:spacing w:val="-1"/>
          <w:szCs w:val="28"/>
        </w:rPr>
        <w:t xml:space="preserve"> </w:t>
      </w:r>
      <w:r w:rsidRPr="007C44CF">
        <w:rPr>
          <w:szCs w:val="28"/>
        </w:rPr>
        <w:t>2023</w:t>
      </w:r>
      <w:r w:rsidRPr="007C44CF">
        <w:rPr>
          <w:spacing w:val="-1"/>
          <w:szCs w:val="28"/>
        </w:rPr>
        <w:t xml:space="preserve"> </w:t>
      </w:r>
      <w:r w:rsidRPr="007C44CF">
        <w:rPr>
          <w:szCs w:val="28"/>
        </w:rPr>
        <w:t>учебный</w:t>
      </w:r>
      <w:r w:rsidRPr="007C44CF">
        <w:rPr>
          <w:spacing w:val="-1"/>
          <w:szCs w:val="28"/>
        </w:rPr>
        <w:t xml:space="preserve"> </w:t>
      </w:r>
      <w:r w:rsidRPr="007C44CF">
        <w:rPr>
          <w:szCs w:val="28"/>
        </w:rPr>
        <w:t>год</w:t>
      </w:r>
      <w:r w:rsidRPr="007C44CF">
        <w:rPr>
          <w:spacing w:val="-2"/>
          <w:szCs w:val="28"/>
        </w:rPr>
        <w:t xml:space="preserve"> </w:t>
      </w:r>
      <w:r w:rsidRPr="007C44CF">
        <w:rPr>
          <w:szCs w:val="28"/>
        </w:rPr>
        <w:t>сформирован</w:t>
      </w:r>
      <w:r w:rsidRPr="007C44CF">
        <w:rPr>
          <w:spacing w:val="-1"/>
          <w:szCs w:val="28"/>
        </w:rPr>
        <w:t xml:space="preserve"> </w:t>
      </w:r>
      <w:r w:rsidRPr="007C44CF">
        <w:rPr>
          <w:szCs w:val="28"/>
        </w:rPr>
        <w:t>в</w:t>
      </w:r>
      <w:r w:rsidRPr="007C44CF">
        <w:rPr>
          <w:spacing w:val="-2"/>
          <w:szCs w:val="28"/>
        </w:rPr>
        <w:t xml:space="preserve"> </w:t>
      </w:r>
      <w:r w:rsidRPr="007C44CF">
        <w:rPr>
          <w:szCs w:val="28"/>
        </w:rPr>
        <w:t>соответствии</w:t>
      </w:r>
      <w:r w:rsidRPr="007C44CF">
        <w:rPr>
          <w:spacing w:val="-1"/>
          <w:szCs w:val="28"/>
        </w:rPr>
        <w:t xml:space="preserve"> </w:t>
      </w:r>
      <w:r w:rsidRPr="007C44CF">
        <w:rPr>
          <w:szCs w:val="28"/>
        </w:rPr>
        <w:t>с</w:t>
      </w:r>
    </w:p>
    <w:p w:rsidR="001A371B" w:rsidRDefault="001A371B" w:rsidP="001A371B">
      <w:pPr>
        <w:tabs>
          <w:tab w:val="left" w:pos="1192"/>
          <w:tab w:val="left" w:pos="1193"/>
        </w:tabs>
        <w:rPr>
          <w:sz w:val="28"/>
          <w:szCs w:val="28"/>
        </w:rPr>
      </w:pPr>
      <w:r w:rsidRPr="007C44CF">
        <w:rPr>
          <w:sz w:val="28"/>
          <w:szCs w:val="28"/>
        </w:rPr>
        <w:t xml:space="preserve">       нормативно-правовыми</w:t>
      </w:r>
      <w:r w:rsidRPr="007C44CF">
        <w:rPr>
          <w:spacing w:val="-4"/>
          <w:sz w:val="28"/>
          <w:szCs w:val="28"/>
        </w:rPr>
        <w:t xml:space="preserve"> </w:t>
      </w:r>
      <w:r w:rsidRPr="007C44CF">
        <w:rPr>
          <w:sz w:val="28"/>
          <w:szCs w:val="28"/>
        </w:rPr>
        <w:t>документами</w:t>
      </w:r>
      <w:r w:rsidRPr="007C44CF">
        <w:rPr>
          <w:spacing w:val="-3"/>
          <w:sz w:val="28"/>
          <w:szCs w:val="28"/>
        </w:rPr>
        <w:t xml:space="preserve"> </w:t>
      </w:r>
      <w:r w:rsidRPr="007C44CF">
        <w:rPr>
          <w:sz w:val="28"/>
          <w:szCs w:val="28"/>
        </w:rPr>
        <w:t>федерального</w:t>
      </w:r>
      <w:r w:rsidRPr="007C44CF">
        <w:rPr>
          <w:spacing w:val="-4"/>
          <w:sz w:val="28"/>
          <w:szCs w:val="28"/>
        </w:rPr>
        <w:t xml:space="preserve"> </w:t>
      </w:r>
      <w:r w:rsidRPr="007C44CF">
        <w:rPr>
          <w:sz w:val="28"/>
          <w:szCs w:val="28"/>
        </w:rPr>
        <w:t>уровня:</w:t>
      </w:r>
    </w:p>
    <w:p w:rsidR="001A371B" w:rsidRPr="007C44CF" w:rsidRDefault="001A371B" w:rsidP="001A371B">
      <w:pPr>
        <w:tabs>
          <w:tab w:val="left" w:pos="1192"/>
          <w:tab w:val="left" w:pos="1193"/>
        </w:tabs>
        <w:rPr>
          <w:sz w:val="28"/>
          <w:szCs w:val="28"/>
        </w:rPr>
      </w:pPr>
    </w:p>
    <w:p w:rsidR="001A371B" w:rsidRPr="007C44CF" w:rsidRDefault="001A371B" w:rsidP="001A371B">
      <w:pPr>
        <w:pStyle w:val="a4"/>
        <w:ind w:left="1038"/>
        <w:rPr>
          <w:szCs w:val="28"/>
        </w:rPr>
      </w:pPr>
      <w:r>
        <w:rPr>
          <w:szCs w:val="28"/>
        </w:rPr>
        <w:t xml:space="preserve">- </w:t>
      </w:r>
      <w:r w:rsidRPr="007C44CF">
        <w:rPr>
          <w:szCs w:val="28"/>
        </w:rPr>
        <w:t>Федеральным Законом от 29.12.2012 № 273-ФЗ «Об образовании в Российской Федерации»;</w:t>
      </w:r>
      <w:r w:rsidRPr="007C44CF">
        <w:rPr>
          <w:spacing w:val="1"/>
          <w:szCs w:val="28"/>
        </w:rPr>
        <w:t xml:space="preserve"> </w:t>
      </w:r>
    </w:p>
    <w:p w:rsidR="001A371B" w:rsidRDefault="001A371B" w:rsidP="001A371B">
      <w:pPr>
        <w:pStyle w:val="a4"/>
        <w:ind w:left="472" w:right="417" w:firstLine="566"/>
      </w:pPr>
      <w:r>
        <w:rPr>
          <w:szCs w:val="28"/>
        </w:rPr>
        <w:t xml:space="preserve"> - </w:t>
      </w:r>
      <w:r w:rsidRPr="007C44CF">
        <w:rPr>
          <w:szCs w:val="28"/>
        </w:rPr>
        <w:t>Федеральным государственным образовательным стандартом</w:t>
      </w:r>
      <w:r>
        <w:t xml:space="preserve"> основного общего образования,</w:t>
      </w:r>
      <w:r>
        <w:rPr>
          <w:spacing w:val="1"/>
        </w:rPr>
        <w:t xml:space="preserve"> </w:t>
      </w:r>
      <w:r>
        <w:t>утвержденным приказом Министерства образования и науки Российской Федерации от 31.05.2021 N</w:t>
      </w:r>
      <w:r>
        <w:rPr>
          <w:spacing w:val="-57"/>
        </w:rPr>
        <w:t xml:space="preserve"> </w:t>
      </w:r>
      <w:r>
        <w:t>287</w:t>
      </w:r>
      <w:r>
        <w:rPr>
          <w:spacing w:val="-1"/>
        </w:rPr>
        <w:t xml:space="preserve"> </w:t>
      </w:r>
      <w:r>
        <w:t>(для</w:t>
      </w:r>
      <w:r>
        <w:rPr>
          <w:spacing w:val="-1"/>
        </w:rPr>
        <w:t xml:space="preserve"> </w:t>
      </w:r>
      <w:r>
        <w:t>V-IX</w:t>
      </w:r>
      <w:r>
        <w:rPr>
          <w:spacing w:val="-1"/>
        </w:rPr>
        <w:t xml:space="preserve"> </w:t>
      </w:r>
      <w:r>
        <w:t>классов образовательных организаций);</w:t>
      </w:r>
    </w:p>
    <w:p w:rsidR="001A371B" w:rsidRDefault="001A371B" w:rsidP="001A371B">
      <w:pPr>
        <w:pStyle w:val="a4"/>
        <w:ind w:left="472" w:right="414" w:firstLine="566"/>
      </w:pPr>
      <w:r>
        <w:t>- Постановление Главного государственного санитарного врача РФ от 30.06.2020 № 16 (ред. от</w:t>
      </w:r>
      <w:r>
        <w:rPr>
          <w:spacing w:val="1"/>
        </w:rPr>
        <w:t xml:space="preserve"> </w:t>
      </w:r>
      <w:r>
        <w:t>02.12.2020)</w:t>
      </w:r>
      <w:r>
        <w:rPr>
          <w:spacing w:val="1"/>
        </w:rPr>
        <w:t xml:space="preserve"> </w:t>
      </w:r>
      <w:r>
        <w:t>«Об</w:t>
      </w:r>
      <w:r>
        <w:rPr>
          <w:spacing w:val="1"/>
        </w:rPr>
        <w:t xml:space="preserve"> </w:t>
      </w:r>
      <w:r>
        <w:t>утверждении</w:t>
      </w:r>
      <w:r>
        <w:rPr>
          <w:spacing w:val="1"/>
        </w:rPr>
        <w:t xml:space="preserve"> </w:t>
      </w:r>
      <w:r>
        <w:t>санитарно-эпидемиологических</w:t>
      </w:r>
      <w:r>
        <w:rPr>
          <w:spacing w:val="1"/>
        </w:rPr>
        <w:t xml:space="preserve"> </w:t>
      </w:r>
      <w:r>
        <w:t>правил</w:t>
      </w:r>
      <w:r>
        <w:rPr>
          <w:spacing w:val="1"/>
        </w:rPr>
        <w:t xml:space="preserve"> </w:t>
      </w:r>
      <w:r>
        <w:t>СП</w:t>
      </w:r>
      <w:r>
        <w:rPr>
          <w:spacing w:val="1"/>
        </w:rPr>
        <w:t xml:space="preserve"> </w:t>
      </w:r>
      <w:r>
        <w:t>3.1/2.4.3598-20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устройству,</w:t>
      </w:r>
      <w:r>
        <w:rPr>
          <w:spacing w:val="1"/>
        </w:rPr>
        <w:t xml:space="preserve"> </w:t>
      </w:r>
      <w:r>
        <w:t>содержанию</w:t>
      </w:r>
      <w:r>
        <w:rPr>
          <w:spacing w:val="1"/>
        </w:rPr>
        <w:t xml:space="preserve"> </w:t>
      </w:r>
      <w:r>
        <w:t>и</w:t>
      </w:r>
      <w:r>
        <w:rPr>
          <w:spacing w:val="1"/>
        </w:rPr>
        <w:t xml:space="preserve"> </w:t>
      </w:r>
      <w:r>
        <w:t>организации</w:t>
      </w:r>
      <w:r>
        <w:rPr>
          <w:spacing w:val="1"/>
        </w:rPr>
        <w:t xml:space="preserve"> </w:t>
      </w:r>
      <w:r>
        <w:t>работы</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других</w:t>
      </w:r>
      <w:r>
        <w:rPr>
          <w:spacing w:val="1"/>
        </w:rPr>
        <w:t xml:space="preserve"> </w:t>
      </w:r>
      <w:r>
        <w:t>объектов</w:t>
      </w:r>
      <w:r>
        <w:rPr>
          <w:spacing w:val="1"/>
        </w:rPr>
        <w:t xml:space="preserve"> </w:t>
      </w:r>
      <w:r>
        <w:t>социальной</w:t>
      </w:r>
      <w:r>
        <w:rPr>
          <w:spacing w:val="1"/>
        </w:rPr>
        <w:t xml:space="preserve"> </w:t>
      </w:r>
      <w:r>
        <w:t>инфраструктуры</w:t>
      </w:r>
      <w:r>
        <w:rPr>
          <w:spacing w:val="1"/>
        </w:rPr>
        <w:t xml:space="preserve"> </w:t>
      </w:r>
      <w:r>
        <w:t>для</w:t>
      </w:r>
      <w:r>
        <w:rPr>
          <w:spacing w:val="1"/>
        </w:rPr>
        <w:t xml:space="preserve"> </w:t>
      </w:r>
      <w:r>
        <w:t>детей</w:t>
      </w:r>
      <w:r>
        <w:rPr>
          <w:spacing w:val="60"/>
        </w:rPr>
        <w:t xml:space="preserve"> </w:t>
      </w:r>
      <w:r>
        <w:t>и</w:t>
      </w:r>
      <w:r>
        <w:rPr>
          <w:spacing w:val="1"/>
        </w:rPr>
        <w:t xml:space="preserve"> </w:t>
      </w:r>
      <w:r>
        <w:t>молодежи в условиях распространения новой коронавирусной инфекции (COVID-19)"» (до 1 января</w:t>
      </w:r>
      <w:r>
        <w:rPr>
          <w:spacing w:val="-57"/>
        </w:rPr>
        <w:t xml:space="preserve"> </w:t>
      </w:r>
      <w:r>
        <w:t>2022</w:t>
      </w:r>
      <w:r>
        <w:rPr>
          <w:spacing w:val="-1"/>
        </w:rPr>
        <w:t xml:space="preserve"> </w:t>
      </w:r>
      <w:r>
        <w:t>года);</w:t>
      </w:r>
    </w:p>
    <w:p w:rsidR="001A371B" w:rsidRDefault="001A371B" w:rsidP="001A371B">
      <w:pPr>
        <w:pStyle w:val="a4"/>
        <w:spacing w:before="1"/>
        <w:ind w:left="472" w:right="416" w:firstLine="566"/>
      </w:pPr>
      <w:r>
        <w:t>- Санитарные</w:t>
      </w:r>
      <w:r>
        <w:rPr>
          <w:spacing w:val="1"/>
        </w:rPr>
        <w:t xml:space="preserve"> </w:t>
      </w:r>
      <w:r>
        <w:t>правила</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 воспитания и обучения, отдыха и оздоровления детей и молодежи», утвержденных</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61"/>
        </w:rPr>
        <w:t xml:space="preserve"> </w:t>
      </w:r>
      <w:r>
        <w:t>от</w:t>
      </w:r>
      <w:r>
        <w:rPr>
          <w:spacing w:val="1"/>
        </w:rPr>
        <w:t xml:space="preserve"> </w:t>
      </w:r>
      <w:r>
        <w:t>28.09.2020 №</w:t>
      </w:r>
      <w:r>
        <w:rPr>
          <w:spacing w:val="-1"/>
        </w:rPr>
        <w:t xml:space="preserve"> </w:t>
      </w:r>
      <w:r>
        <w:t>28;</w:t>
      </w:r>
    </w:p>
    <w:p w:rsidR="001A371B" w:rsidRDefault="001A371B" w:rsidP="001A371B">
      <w:pPr>
        <w:pStyle w:val="a4"/>
        <w:ind w:left="472" w:right="415" w:firstLine="566"/>
      </w:pPr>
      <w:r>
        <w:t>- Санитарные правила и нормы СанПиН 1.2.3685-21 «Гигиенические нормативы и требования 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57"/>
        </w:rPr>
        <w:t xml:space="preserve"> </w:t>
      </w:r>
      <w:r>
        <w:t>утвержденных</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 28.01.2021 №</w:t>
      </w:r>
      <w:r>
        <w:rPr>
          <w:spacing w:val="-1"/>
        </w:rPr>
        <w:t xml:space="preserve"> </w:t>
      </w:r>
      <w:r>
        <w:t>2;</w:t>
      </w:r>
    </w:p>
    <w:p w:rsidR="001A371B" w:rsidRDefault="001A371B" w:rsidP="001A371B">
      <w:pPr>
        <w:pStyle w:val="a4"/>
        <w:ind w:left="472" w:right="415" w:firstLine="708"/>
      </w:pPr>
      <w:r>
        <w:t>- Федеральным перечнем учебников, допущенных к использованию при реализации имеющих</w:t>
      </w:r>
      <w:r>
        <w:rPr>
          <w:spacing w:val="1"/>
        </w:rPr>
        <w:t xml:space="preserve"> </w:t>
      </w:r>
      <w:r>
        <w:t>государственную аккредитацию образовательных программ начального общего, основного общего,</w:t>
      </w:r>
      <w:r>
        <w:rPr>
          <w:spacing w:val="1"/>
        </w:rPr>
        <w:t xml:space="preserve"> </w:t>
      </w:r>
      <w:r>
        <w:t>среднего общего образования организациями, осуществляющими</w:t>
      </w:r>
      <w:r>
        <w:rPr>
          <w:spacing w:val="1"/>
        </w:rPr>
        <w:t xml:space="preserve"> </w:t>
      </w:r>
      <w:r>
        <w:t>образовательную деятельность,</w:t>
      </w:r>
      <w:r>
        <w:rPr>
          <w:spacing w:val="1"/>
        </w:rPr>
        <w:t xml:space="preserve"> </w:t>
      </w:r>
      <w:r>
        <w:t>утвержденного</w:t>
      </w:r>
      <w:r>
        <w:rPr>
          <w:spacing w:val="-1"/>
        </w:rPr>
        <w:t xml:space="preserve"> </w:t>
      </w:r>
      <w:r>
        <w:t>приказом</w:t>
      </w:r>
      <w:r>
        <w:rPr>
          <w:spacing w:val="-1"/>
        </w:rPr>
        <w:t xml:space="preserve"> </w:t>
      </w:r>
      <w:r>
        <w:t>Минпросвещения России</w:t>
      </w:r>
      <w:r>
        <w:rPr>
          <w:spacing w:val="4"/>
        </w:rPr>
        <w:t xml:space="preserve"> </w:t>
      </w:r>
      <w:r>
        <w:t>от 20.05.2020</w:t>
      </w:r>
      <w:r>
        <w:rPr>
          <w:spacing w:val="-1"/>
        </w:rPr>
        <w:t xml:space="preserve"> </w:t>
      </w:r>
      <w:r>
        <w:t>№254;</w:t>
      </w:r>
    </w:p>
    <w:p w:rsidR="001A371B" w:rsidRDefault="001A371B" w:rsidP="001A371B">
      <w:pPr>
        <w:pStyle w:val="a4"/>
        <w:ind w:left="472" w:right="415" w:firstLine="566"/>
      </w:pPr>
      <w:r>
        <w:t>- Порядком</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общеобразовательным программам – образовательным программам начального общего, 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утвержденным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2"/>
        </w:rPr>
        <w:t xml:space="preserve"> </w:t>
      </w:r>
      <w:r>
        <w:t>от 22.03.2021 №</w:t>
      </w:r>
      <w:r>
        <w:rPr>
          <w:spacing w:val="-1"/>
        </w:rPr>
        <w:t xml:space="preserve"> </w:t>
      </w:r>
      <w:r>
        <w:t>115;</w:t>
      </w:r>
    </w:p>
    <w:p w:rsidR="001A371B" w:rsidRDefault="001A371B" w:rsidP="001A371B">
      <w:pPr>
        <w:adjustRightInd w:val="0"/>
        <w:rPr>
          <w:color w:val="000000"/>
          <w:sz w:val="28"/>
          <w:szCs w:val="28"/>
        </w:rPr>
      </w:pPr>
      <w:r>
        <w:rPr>
          <w:color w:val="000000"/>
          <w:sz w:val="28"/>
          <w:szCs w:val="28"/>
        </w:rPr>
        <w:t xml:space="preserve">           - </w:t>
      </w:r>
      <w:r w:rsidRPr="004336D1">
        <w:rPr>
          <w:color w:val="000000"/>
          <w:sz w:val="28"/>
          <w:szCs w:val="28"/>
        </w:rPr>
        <w:t xml:space="preserve">Уставом МОУ </w:t>
      </w:r>
      <w:r>
        <w:rPr>
          <w:color w:val="000000"/>
          <w:sz w:val="28"/>
          <w:szCs w:val="28"/>
        </w:rPr>
        <w:t>«</w:t>
      </w:r>
      <w:r w:rsidRPr="004336D1">
        <w:rPr>
          <w:color w:val="000000"/>
          <w:sz w:val="28"/>
          <w:szCs w:val="28"/>
        </w:rPr>
        <w:t>Байгазинская СОШ</w:t>
      </w:r>
      <w:r>
        <w:rPr>
          <w:color w:val="000000"/>
          <w:sz w:val="28"/>
          <w:szCs w:val="28"/>
        </w:rPr>
        <w:t>»</w:t>
      </w:r>
      <w:r w:rsidRPr="004336D1">
        <w:rPr>
          <w:color w:val="000000"/>
          <w:sz w:val="28"/>
          <w:szCs w:val="28"/>
        </w:rPr>
        <w:t>.</w:t>
      </w:r>
    </w:p>
    <w:p w:rsidR="001A371B" w:rsidRPr="004336D1" w:rsidRDefault="001A371B" w:rsidP="001A371B">
      <w:pPr>
        <w:adjustRightInd w:val="0"/>
        <w:rPr>
          <w:color w:val="000000"/>
          <w:sz w:val="28"/>
          <w:szCs w:val="28"/>
        </w:rPr>
      </w:pPr>
    </w:p>
    <w:p w:rsidR="001A371B" w:rsidRPr="004336D1" w:rsidRDefault="001A371B" w:rsidP="001A371B">
      <w:pPr>
        <w:adjustRightInd w:val="0"/>
        <w:rPr>
          <w:color w:val="000000"/>
          <w:sz w:val="28"/>
          <w:szCs w:val="28"/>
        </w:rPr>
      </w:pPr>
      <w:r>
        <w:rPr>
          <w:color w:val="000000"/>
          <w:sz w:val="28"/>
          <w:szCs w:val="28"/>
        </w:rPr>
        <w:t xml:space="preserve">     </w:t>
      </w:r>
      <w:r w:rsidRPr="004336D1">
        <w:rPr>
          <w:color w:val="000000"/>
          <w:sz w:val="28"/>
          <w:szCs w:val="28"/>
        </w:rPr>
        <w:t xml:space="preserve"> Учебный план является частью образовательной программы общеобразовательной</w:t>
      </w:r>
      <w:r>
        <w:rPr>
          <w:color w:val="000000"/>
          <w:sz w:val="28"/>
          <w:szCs w:val="28"/>
        </w:rPr>
        <w:t xml:space="preserve"> </w:t>
      </w:r>
      <w:r w:rsidRPr="004336D1">
        <w:rPr>
          <w:color w:val="000000"/>
          <w:sz w:val="28"/>
          <w:szCs w:val="28"/>
        </w:rPr>
        <w:t xml:space="preserve">организации. </w:t>
      </w:r>
    </w:p>
    <w:p w:rsidR="001A371B" w:rsidRPr="00407C2E" w:rsidRDefault="001A371B" w:rsidP="001A371B">
      <w:pPr>
        <w:pStyle w:val="Default"/>
        <w:ind w:firstLine="397"/>
        <w:jc w:val="both"/>
        <w:rPr>
          <w:iCs/>
          <w:sz w:val="28"/>
          <w:szCs w:val="28"/>
        </w:rPr>
      </w:pPr>
      <w:r>
        <w:rPr>
          <w:iCs/>
          <w:sz w:val="28"/>
          <w:szCs w:val="28"/>
        </w:rPr>
        <w:t>У</w:t>
      </w:r>
      <w:r w:rsidRPr="00407C2E">
        <w:rPr>
          <w:iCs/>
          <w:sz w:val="28"/>
          <w:szCs w:val="28"/>
        </w:rPr>
        <w:t xml:space="preserve">чебный план </w:t>
      </w:r>
      <w:r>
        <w:rPr>
          <w:iCs/>
          <w:sz w:val="28"/>
          <w:szCs w:val="28"/>
        </w:rPr>
        <w:t xml:space="preserve">МОУ Байгазинской СОШ </w:t>
      </w:r>
      <w:r w:rsidRPr="00407C2E">
        <w:rPr>
          <w:iCs/>
          <w:sz w:val="28"/>
          <w:szCs w:val="28"/>
        </w:rPr>
        <w:t>состоит из двух частей: обязательной части и части, формируемой участниками образовательных отношений.</w:t>
      </w:r>
    </w:p>
    <w:p w:rsidR="001A371B" w:rsidRDefault="001A371B" w:rsidP="001A371B">
      <w:pPr>
        <w:pStyle w:val="Default"/>
        <w:ind w:firstLine="397"/>
        <w:jc w:val="both"/>
        <w:rPr>
          <w:iCs/>
          <w:sz w:val="28"/>
          <w:szCs w:val="28"/>
        </w:rPr>
      </w:pPr>
      <w:r w:rsidRPr="00407C2E">
        <w:rPr>
          <w:iCs/>
          <w:sz w:val="28"/>
          <w:szCs w:val="28"/>
        </w:rPr>
        <w:t xml:space="preserve">Обязательная часть примерного учебного плана </w:t>
      </w:r>
      <w:r>
        <w:rPr>
          <w:iCs/>
          <w:sz w:val="28"/>
          <w:szCs w:val="28"/>
        </w:rPr>
        <w:t xml:space="preserve">МОУ Байгазинской СОШ </w:t>
      </w:r>
      <w:r w:rsidRPr="00407C2E">
        <w:rPr>
          <w:iCs/>
          <w:sz w:val="28"/>
          <w:szCs w:val="28"/>
        </w:rPr>
        <w:t xml:space="preserve">определяет состав </w:t>
      </w:r>
      <w:r>
        <w:rPr>
          <w:iCs/>
          <w:sz w:val="28"/>
          <w:szCs w:val="28"/>
        </w:rPr>
        <w:t xml:space="preserve">обязательных </w:t>
      </w:r>
      <w:r w:rsidRPr="00407C2E">
        <w:rPr>
          <w:iCs/>
          <w:sz w:val="28"/>
          <w:szCs w:val="28"/>
        </w:rPr>
        <w:t xml:space="preserve">предметных областей </w:t>
      </w:r>
      <w:r>
        <w:rPr>
          <w:iCs/>
          <w:sz w:val="28"/>
          <w:szCs w:val="28"/>
        </w:rPr>
        <w:t xml:space="preserve">и </w:t>
      </w:r>
      <w:r w:rsidRPr="00407C2E">
        <w:rPr>
          <w:iCs/>
          <w:sz w:val="28"/>
          <w:szCs w:val="28"/>
        </w:rPr>
        <w:t xml:space="preserve">учебных предметов </w:t>
      </w:r>
      <w:r>
        <w:rPr>
          <w:iCs/>
          <w:sz w:val="28"/>
          <w:szCs w:val="28"/>
        </w:rPr>
        <w:t>на уровне</w:t>
      </w:r>
      <w:r w:rsidRPr="00407C2E">
        <w:rPr>
          <w:iCs/>
          <w:sz w:val="28"/>
          <w:szCs w:val="28"/>
        </w:rPr>
        <w:t xml:space="preserve"> основного общего образования, и учебное время, отводимое на их изучение по годам</w:t>
      </w:r>
      <w:r>
        <w:rPr>
          <w:iCs/>
          <w:sz w:val="28"/>
          <w:szCs w:val="28"/>
        </w:rPr>
        <w:t xml:space="preserve"> </w:t>
      </w:r>
      <w:r w:rsidRPr="00407C2E">
        <w:rPr>
          <w:iCs/>
          <w:sz w:val="28"/>
          <w:szCs w:val="28"/>
        </w:rPr>
        <w:t xml:space="preserve">обучения. </w:t>
      </w:r>
    </w:p>
    <w:p w:rsidR="001A371B" w:rsidRDefault="001A371B" w:rsidP="001A371B">
      <w:pPr>
        <w:adjustRightInd w:val="0"/>
        <w:rPr>
          <w:b/>
          <w:color w:val="000000"/>
          <w:sz w:val="28"/>
          <w:szCs w:val="28"/>
        </w:rPr>
      </w:pPr>
      <w:r>
        <w:rPr>
          <w:b/>
          <w:color w:val="000000"/>
          <w:sz w:val="28"/>
          <w:szCs w:val="28"/>
        </w:rPr>
        <w:t xml:space="preserve">         </w:t>
      </w:r>
    </w:p>
    <w:p w:rsidR="001A371B" w:rsidRDefault="001A371B" w:rsidP="001A371B">
      <w:pPr>
        <w:adjustRightInd w:val="0"/>
        <w:rPr>
          <w:b/>
          <w:color w:val="000000"/>
          <w:sz w:val="28"/>
          <w:szCs w:val="28"/>
        </w:rPr>
      </w:pPr>
    </w:p>
    <w:p w:rsidR="001A371B" w:rsidRPr="004336D1" w:rsidRDefault="001A371B" w:rsidP="001A371B">
      <w:pPr>
        <w:adjustRightInd w:val="0"/>
        <w:rPr>
          <w:b/>
          <w:color w:val="000000"/>
          <w:sz w:val="28"/>
          <w:szCs w:val="28"/>
        </w:rPr>
      </w:pPr>
      <w:r w:rsidRPr="004336D1">
        <w:rPr>
          <w:b/>
          <w:color w:val="000000"/>
          <w:sz w:val="28"/>
          <w:szCs w:val="28"/>
        </w:rPr>
        <w:lastRenderedPageBreak/>
        <w:t>Учебные часы части учебного плана, формируемой участниками образовательных отношений, используются следующим образом:</w:t>
      </w:r>
    </w:p>
    <w:p w:rsidR="001A371B" w:rsidRPr="002C776A" w:rsidRDefault="001A371B" w:rsidP="001A371B">
      <w:pPr>
        <w:jc w:val="both"/>
        <w:rPr>
          <w:sz w:val="28"/>
          <w:szCs w:val="28"/>
        </w:rPr>
      </w:pPr>
      <w:r w:rsidRPr="002C776A">
        <w:rPr>
          <w:sz w:val="28"/>
          <w:szCs w:val="28"/>
        </w:rPr>
        <w:t xml:space="preserve">изучается башкирский язык как самостоятельный предмет </w:t>
      </w:r>
      <w:r>
        <w:rPr>
          <w:sz w:val="28"/>
          <w:szCs w:val="28"/>
        </w:rPr>
        <w:t>в 5-8 классах</w:t>
      </w:r>
      <w:r w:rsidRPr="002C776A">
        <w:rPr>
          <w:sz w:val="28"/>
          <w:szCs w:val="28"/>
        </w:rPr>
        <w:t xml:space="preserve"> по 2 ч</w:t>
      </w:r>
      <w:r>
        <w:rPr>
          <w:sz w:val="28"/>
          <w:szCs w:val="28"/>
        </w:rPr>
        <w:t>аса, в 9 классе 1 час</w:t>
      </w:r>
      <w:r w:rsidRPr="002C776A">
        <w:rPr>
          <w:sz w:val="28"/>
          <w:szCs w:val="28"/>
        </w:rPr>
        <w:t xml:space="preserve"> в неделю с целью приобщения учащихся к национальному языку, культуре и традициям башкирского народа;</w:t>
      </w:r>
    </w:p>
    <w:p w:rsidR="001A371B" w:rsidRDefault="001A371B" w:rsidP="001A371B">
      <w:pPr>
        <w:adjustRightInd w:val="0"/>
        <w:rPr>
          <w:color w:val="000000"/>
          <w:sz w:val="28"/>
          <w:szCs w:val="28"/>
        </w:rPr>
      </w:pPr>
      <w:r>
        <w:rPr>
          <w:color w:val="000000"/>
          <w:sz w:val="28"/>
          <w:szCs w:val="28"/>
        </w:rPr>
        <w:t xml:space="preserve">в 6 и </w:t>
      </w:r>
      <w:r w:rsidRPr="002C776A">
        <w:rPr>
          <w:color w:val="000000"/>
          <w:sz w:val="28"/>
          <w:szCs w:val="28"/>
        </w:rPr>
        <w:t>7 класс</w:t>
      </w:r>
      <w:r>
        <w:rPr>
          <w:color w:val="000000"/>
          <w:sz w:val="28"/>
          <w:szCs w:val="28"/>
        </w:rPr>
        <w:t>ах добавлены по 1 часу</w:t>
      </w:r>
      <w:r w:rsidRPr="002C776A">
        <w:rPr>
          <w:color w:val="000000"/>
          <w:sz w:val="28"/>
          <w:szCs w:val="28"/>
        </w:rPr>
        <w:t xml:space="preserve"> биологи</w:t>
      </w:r>
      <w:r>
        <w:rPr>
          <w:color w:val="000000"/>
          <w:sz w:val="28"/>
          <w:szCs w:val="28"/>
        </w:rPr>
        <w:t>и</w:t>
      </w:r>
      <w:r w:rsidRPr="002C776A">
        <w:rPr>
          <w:color w:val="000000"/>
          <w:sz w:val="28"/>
          <w:szCs w:val="28"/>
        </w:rPr>
        <w:t xml:space="preserve"> для расширения изучения курса; </w:t>
      </w:r>
    </w:p>
    <w:p w:rsidR="001A371B" w:rsidRDefault="001A371B" w:rsidP="001A371B">
      <w:pPr>
        <w:adjustRightInd w:val="0"/>
        <w:rPr>
          <w:color w:val="000000"/>
          <w:sz w:val="28"/>
          <w:szCs w:val="28"/>
        </w:rPr>
      </w:pPr>
      <w:r>
        <w:rPr>
          <w:color w:val="000000"/>
          <w:sz w:val="28"/>
          <w:szCs w:val="28"/>
        </w:rPr>
        <w:t>в 7 классе добавлен 1 час географии для лучшей подготовки к ОГЭ в будущем.</w:t>
      </w:r>
    </w:p>
    <w:p w:rsidR="001A371B" w:rsidRPr="002C776A" w:rsidRDefault="001A371B" w:rsidP="001A371B">
      <w:pPr>
        <w:adjustRightInd w:val="0"/>
        <w:rPr>
          <w:color w:val="000000"/>
          <w:sz w:val="28"/>
          <w:szCs w:val="28"/>
        </w:rPr>
      </w:pPr>
      <w:r>
        <w:rPr>
          <w:color w:val="000000"/>
          <w:sz w:val="28"/>
          <w:szCs w:val="28"/>
        </w:rPr>
        <w:t>В 8 классе для расширения изучения курса, развития глобальных компетенций добавлен 1 час обществознания.</w:t>
      </w:r>
    </w:p>
    <w:p w:rsidR="001A371B" w:rsidRPr="002C776A" w:rsidRDefault="001A371B" w:rsidP="001A371B">
      <w:pPr>
        <w:adjustRightInd w:val="0"/>
        <w:rPr>
          <w:color w:val="000000"/>
          <w:sz w:val="28"/>
          <w:szCs w:val="28"/>
        </w:rPr>
      </w:pPr>
      <w:r w:rsidRPr="002C776A">
        <w:rPr>
          <w:color w:val="000000"/>
          <w:sz w:val="28"/>
          <w:szCs w:val="28"/>
        </w:rPr>
        <w:t>С целью реализации основной образовательной программы основного общего образования по</w:t>
      </w:r>
      <w:r>
        <w:rPr>
          <w:color w:val="000000"/>
          <w:sz w:val="28"/>
          <w:szCs w:val="28"/>
        </w:rPr>
        <w:t xml:space="preserve"> </w:t>
      </w:r>
      <w:r w:rsidRPr="002C776A">
        <w:rPr>
          <w:color w:val="000000"/>
          <w:sz w:val="28"/>
          <w:szCs w:val="28"/>
        </w:rPr>
        <w:t>решению педагогического совета  выделены:</w:t>
      </w:r>
    </w:p>
    <w:p w:rsidR="001A371B" w:rsidRDefault="001A371B" w:rsidP="001A371B">
      <w:pPr>
        <w:adjustRightInd w:val="0"/>
        <w:rPr>
          <w:color w:val="000000"/>
          <w:sz w:val="28"/>
          <w:szCs w:val="28"/>
        </w:rPr>
      </w:pPr>
      <w:r w:rsidRPr="002C776A">
        <w:rPr>
          <w:color w:val="000000"/>
          <w:sz w:val="28"/>
          <w:szCs w:val="28"/>
        </w:rPr>
        <w:t>- 1 час на и</w:t>
      </w:r>
      <w:r w:rsidRPr="002C776A">
        <w:rPr>
          <w:bCs/>
          <w:color w:val="000000"/>
          <w:sz w:val="28"/>
          <w:szCs w:val="28"/>
        </w:rPr>
        <w:t>ндивидуально –</w:t>
      </w:r>
      <w:r>
        <w:rPr>
          <w:bCs/>
          <w:color w:val="000000"/>
          <w:sz w:val="28"/>
          <w:szCs w:val="28"/>
        </w:rPr>
        <w:t xml:space="preserve"> </w:t>
      </w:r>
      <w:r w:rsidRPr="002C776A">
        <w:rPr>
          <w:bCs/>
          <w:color w:val="000000"/>
          <w:sz w:val="28"/>
          <w:szCs w:val="28"/>
        </w:rPr>
        <w:t xml:space="preserve">групповые занятия </w:t>
      </w:r>
      <w:r>
        <w:rPr>
          <w:bCs/>
          <w:color w:val="000000"/>
          <w:sz w:val="28"/>
          <w:szCs w:val="28"/>
        </w:rPr>
        <w:t>по русскому языку</w:t>
      </w:r>
      <w:r w:rsidRPr="002C776A">
        <w:rPr>
          <w:bCs/>
          <w:color w:val="000000"/>
          <w:sz w:val="28"/>
          <w:szCs w:val="28"/>
        </w:rPr>
        <w:t xml:space="preserve"> </w:t>
      </w:r>
      <w:r>
        <w:rPr>
          <w:bCs/>
          <w:color w:val="000000"/>
          <w:sz w:val="28"/>
          <w:szCs w:val="28"/>
        </w:rPr>
        <w:t xml:space="preserve">в 8 классе </w:t>
      </w:r>
      <w:r w:rsidRPr="002C776A">
        <w:rPr>
          <w:color w:val="000000"/>
          <w:sz w:val="28"/>
          <w:szCs w:val="28"/>
        </w:rPr>
        <w:t>в связи с трудностью</w:t>
      </w:r>
      <w:r>
        <w:rPr>
          <w:color w:val="000000"/>
          <w:sz w:val="28"/>
          <w:szCs w:val="28"/>
        </w:rPr>
        <w:t xml:space="preserve"> </w:t>
      </w:r>
      <w:r w:rsidRPr="002C776A">
        <w:rPr>
          <w:color w:val="000000"/>
          <w:sz w:val="28"/>
          <w:szCs w:val="28"/>
        </w:rPr>
        <w:t>изучения</w:t>
      </w:r>
      <w:r>
        <w:rPr>
          <w:color w:val="000000"/>
          <w:sz w:val="28"/>
          <w:szCs w:val="28"/>
        </w:rPr>
        <w:t xml:space="preserve"> предмета</w:t>
      </w:r>
      <w:r w:rsidRPr="002C776A">
        <w:rPr>
          <w:color w:val="000000"/>
          <w:sz w:val="28"/>
          <w:szCs w:val="28"/>
        </w:rPr>
        <w:t xml:space="preserve"> и для лучшей подготовки обучающихся к ОГЭ</w:t>
      </w:r>
      <w:r>
        <w:rPr>
          <w:bCs/>
          <w:color w:val="000000"/>
          <w:sz w:val="28"/>
          <w:szCs w:val="28"/>
        </w:rPr>
        <w:t xml:space="preserve">, </w:t>
      </w:r>
      <w:r w:rsidRPr="002C776A">
        <w:rPr>
          <w:bCs/>
          <w:color w:val="000000"/>
          <w:sz w:val="28"/>
          <w:szCs w:val="28"/>
        </w:rPr>
        <w:t xml:space="preserve"> </w:t>
      </w:r>
      <w:r w:rsidRPr="002C776A">
        <w:rPr>
          <w:color w:val="000000"/>
          <w:sz w:val="28"/>
          <w:szCs w:val="28"/>
        </w:rPr>
        <w:t>для совершенствования всех видов речевой деятельности, формированию умений и навыков связного изложения мыслей в устной и письменной форме, повышению культуры общения и развития личности обучающегося.</w:t>
      </w:r>
    </w:p>
    <w:p w:rsidR="001A371B" w:rsidRDefault="001A371B" w:rsidP="001A371B">
      <w:pPr>
        <w:adjustRightInd w:val="0"/>
        <w:rPr>
          <w:color w:val="000000"/>
          <w:sz w:val="28"/>
          <w:szCs w:val="28"/>
        </w:rPr>
      </w:pPr>
      <w:r>
        <w:rPr>
          <w:color w:val="000000"/>
          <w:sz w:val="28"/>
          <w:szCs w:val="28"/>
        </w:rPr>
        <w:t xml:space="preserve">  - 1 час на индивидуально-групповые задания по математике в 9 классе ввиду подготовки к сдаче ОГЭ. </w:t>
      </w:r>
    </w:p>
    <w:p w:rsidR="001A371B" w:rsidRPr="002C776A" w:rsidRDefault="001A371B" w:rsidP="001A371B">
      <w:pPr>
        <w:adjustRightInd w:val="0"/>
        <w:rPr>
          <w:color w:val="000000"/>
          <w:sz w:val="28"/>
          <w:szCs w:val="28"/>
        </w:rPr>
      </w:pPr>
      <w:r>
        <w:rPr>
          <w:color w:val="000000"/>
          <w:sz w:val="28"/>
          <w:szCs w:val="28"/>
        </w:rPr>
        <w:t xml:space="preserve">    </w:t>
      </w:r>
      <w:r w:rsidRPr="002C776A">
        <w:rPr>
          <w:color w:val="000000"/>
          <w:sz w:val="28"/>
          <w:szCs w:val="28"/>
        </w:rPr>
        <w:t xml:space="preserve">Изучение учебного предмета «Технология» в </w:t>
      </w:r>
      <w:r>
        <w:rPr>
          <w:color w:val="000000"/>
          <w:sz w:val="28"/>
          <w:szCs w:val="28"/>
        </w:rPr>
        <w:t>5-7</w:t>
      </w:r>
      <w:r w:rsidRPr="002C776A">
        <w:rPr>
          <w:color w:val="000000"/>
          <w:sz w:val="28"/>
          <w:szCs w:val="28"/>
        </w:rPr>
        <w:t xml:space="preserve"> классах построено по модульному</w:t>
      </w:r>
      <w:r>
        <w:rPr>
          <w:color w:val="000000"/>
          <w:sz w:val="28"/>
          <w:szCs w:val="28"/>
        </w:rPr>
        <w:t xml:space="preserve"> </w:t>
      </w:r>
      <w:r w:rsidRPr="002C776A">
        <w:rPr>
          <w:color w:val="000000"/>
          <w:sz w:val="28"/>
          <w:szCs w:val="28"/>
        </w:rPr>
        <w:t>принципу с учетом интересов и склонностей обучающихся и возможностей общеобразовательной организации. Изучение учебного предмета «Технология» призвано  обеспечивать активное использование знаний, полученных при изучении других учебных 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Таким образом, при изучении учебного предмета «Технология» значительная роль отводится методу проектной деятельности, решению творческих задач, моделированию и к</w:t>
      </w:r>
      <w:r>
        <w:rPr>
          <w:color w:val="000000"/>
          <w:sz w:val="28"/>
          <w:szCs w:val="28"/>
        </w:rPr>
        <w:t xml:space="preserve">онструированию. В </w:t>
      </w:r>
      <w:r w:rsidRPr="002C776A">
        <w:rPr>
          <w:color w:val="000000"/>
          <w:sz w:val="28"/>
          <w:szCs w:val="28"/>
        </w:rPr>
        <w:t xml:space="preserve"> </w:t>
      </w:r>
      <w:r>
        <w:rPr>
          <w:color w:val="000000"/>
          <w:sz w:val="28"/>
          <w:szCs w:val="28"/>
        </w:rPr>
        <w:t>МОУ «Байгазинская СОШ»</w:t>
      </w:r>
      <w:r w:rsidRPr="002C776A">
        <w:rPr>
          <w:color w:val="000000"/>
          <w:sz w:val="28"/>
          <w:szCs w:val="28"/>
        </w:rPr>
        <w:t xml:space="preserve"> </w:t>
      </w:r>
      <w:r>
        <w:rPr>
          <w:color w:val="000000"/>
          <w:sz w:val="28"/>
          <w:szCs w:val="28"/>
        </w:rPr>
        <w:t>преподаётся</w:t>
      </w:r>
      <w:r w:rsidRPr="002C776A">
        <w:rPr>
          <w:color w:val="000000"/>
          <w:sz w:val="28"/>
          <w:szCs w:val="28"/>
        </w:rPr>
        <w:t xml:space="preserve"> </w:t>
      </w:r>
      <w:r>
        <w:rPr>
          <w:color w:val="000000"/>
          <w:sz w:val="28"/>
          <w:szCs w:val="28"/>
        </w:rPr>
        <w:t xml:space="preserve">объединённый курс учебного предмета «Технология»   </w:t>
      </w:r>
      <w:r w:rsidRPr="002C776A">
        <w:rPr>
          <w:color w:val="000000"/>
          <w:sz w:val="28"/>
          <w:szCs w:val="28"/>
        </w:rPr>
        <w:t>для девочек</w:t>
      </w:r>
      <w:r>
        <w:rPr>
          <w:color w:val="000000"/>
          <w:sz w:val="28"/>
          <w:szCs w:val="28"/>
        </w:rPr>
        <w:t xml:space="preserve"> и мальчиков 5-9 классов</w:t>
      </w:r>
      <w:r w:rsidRPr="002C776A">
        <w:rPr>
          <w:color w:val="000000"/>
          <w:sz w:val="28"/>
          <w:szCs w:val="28"/>
        </w:rPr>
        <w:t xml:space="preserve">. </w:t>
      </w:r>
    </w:p>
    <w:p w:rsidR="001A371B" w:rsidRPr="002C776A" w:rsidRDefault="001A371B" w:rsidP="001A371B">
      <w:pPr>
        <w:adjustRightInd w:val="0"/>
        <w:rPr>
          <w:color w:val="000000"/>
          <w:sz w:val="28"/>
          <w:szCs w:val="28"/>
        </w:rPr>
      </w:pPr>
      <w:r w:rsidRPr="002C776A">
        <w:rPr>
          <w:color w:val="000000"/>
          <w:sz w:val="28"/>
          <w:szCs w:val="28"/>
        </w:rPr>
        <w:t xml:space="preserve">Реализация учебного предмета «Математика» в 7-9 классах осуществляется учебными курсами «Алгебра» и «Геометрия». </w:t>
      </w:r>
    </w:p>
    <w:p w:rsidR="001A371B" w:rsidRPr="00EC5557" w:rsidRDefault="001A371B" w:rsidP="001A371B">
      <w:pPr>
        <w:adjustRightInd w:val="0"/>
        <w:rPr>
          <w:color w:val="000000"/>
        </w:rPr>
      </w:pPr>
    </w:p>
    <w:p w:rsidR="001A371B" w:rsidRPr="002C776A" w:rsidRDefault="001A371B" w:rsidP="001A371B">
      <w:pPr>
        <w:adjustRightInd w:val="0"/>
        <w:rPr>
          <w:color w:val="000000"/>
          <w:sz w:val="28"/>
          <w:szCs w:val="28"/>
        </w:rPr>
      </w:pPr>
      <w:r>
        <w:rPr>
          <w:color w:val="000000"/>
          <w:sz w:val="28"/>
          <w:szCs w:val="28"/>
        </w:rPr>
        <w:t xml:space="preserve">     </w:t>
      </w:r>
      <w:r w:rsidRPr="002C776A">
        <w:rPr>
          <w:color w:val="000000"/>
          <w:sz w:val="28"/>
          <w:szCs w:val="28"/>
        </w:rPr>
        <w:t>Предметная область «Основы духовно-нравственной культуры народов России» (далее – предметная область ОДНКНР) в соответствии с ФГОС основного общего образования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ОДНКНР является логическим продолжением предметной области (учебного предмета) ОРКСЭ. 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w:t>
      </w:r>
    </w:p>
    <w:p w:rsidR="001A371B" w:rsidRPr="002C776A" w:rsidRDefault="001A371B" w:rsidP="001A371B">
      <w:pPr>
        <w:adjustRightInd w:val="0"/>
        <w:rPr>
          <w:color w:val="000000"/>
          <w:sz w:val="28"/>
          <w:szCs w:val="28"/>
        </w:rPr>
      </w:pPr>
      <w:r w:rsidRPr="002C776A">
        <w:rPr>
          <w:color w:val="000000"/>
          <w:sz w:val="28"/>
          <w:szCs w:val="28"/>
        </w:rPr>
        <w:t xml:space="preserve">воспитание способности к духовному развитию, нравственному </w:t>
      </w:r>
      <w:r w:rsidRPr="002C776A">
        <w:rPr>
          <w:color w:val="000000"/>
          <w:sz w:val="28"/>
          <w:szCs w:val="28"/>
        </w:rPr>
        <w:lastRenderedPageBreak/>
        <w:t>самосовершенст</w:t>
      </w:r>
      <w:r>
        <w:rPr>
          <w:color w:val="000000"/>
          <w:sz w:val="28"/>
          <w:szCs w:val="28"/>
        </w:rPr>
        <w:t>вованию; воспитание веротерпимо</w:t>
      </w:r>
      <w:r w:rsidRPr="002C776A">
        <w:rPr>
          <w:color w:val="000000"/>
          <w:sz w:val="28"/>
          <w:szCs w:val="28"/>
        </w:rPr>
        <w:t>сти, уважительного отношения к религиозным чувствам, взглядам людей или их отсутствию;</w:t>
      </w:r>
    </w:p>
    <w:p w:rsidR="001A371B" w:rsidRPr="002C776A" w:rsidRDefault="001A371B" w:rsidP="001A371B">
      <w:pPr>
        <w:adjustRightInd w:val="0"/>
        <w:rPr>
          <w:color w:val="000000"/>
          <w:sz w:val="28"/>
          <w:szCs w:val="28"/>
        </w:rPr>
      </w:pPr>
      <w:r w:rsidRPr="002C776A">
        <w:rPr>
          <w:color w:val="000000"/>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A371B" w:rsidRPr="002C776A" w:rsidRDefault="001A371B" w:rsidP="001A371B">
      <w:pPr>
        <w:adjustRightInd w:val="0"/>
        <w:rPr>
          <w:color w:val="000000"/>
          <w:sz w:val="28"/>
          <w:szCs w:val="28"/>
        </w:rPr>
      </w:pPr>
      <w:r w:rsidRPr="002C776A">
        <w:rPr>
          <w:color w:val="000000"/>
          <w:sz w:val="28"/>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A371B" w:rsidRPr="002C776A" w:rsidRDefault="001A371B" w:rsidP="001A371B">
      <w:pPr>
        <w:adjustRightInd w:val="0"/>
        <w:rPr>
          <w:color w:val="000000"/>
          <w:sz w:val="28"/>
          <w:szCs w:val="28"/>
        </w:rPr>
      </w:pPr>
      <w:r w:rsidRPr="002C776A">
        <w:rPr>
          <w:color w:val="000000"/>
          <w:sz w:val="28"/>
          <w:szCs w:val="28"/>
        </w:rPr>
        <w:t>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w:t>
      </w:r>
    </w:p>
    <w:p w:rsidR="001A371B" w:rsidRPr="00BD3738" w:rsidRDefault="001A371B" w:rsidP="001A371B">
      <w:pPr>
        <w:adjustRightInd w:val="0"/>
        <w:spacing w:after="200" w:line="276" w:lineRule="auto"/>
        <w:rPr>
          <w:sz w:val="28"/>
          <w:szCs w:val="28"/>
        </w:rPr>
      </w:pPr>
      <w:r w:rsidRPr="002C776A">
        <w:rPr>
          <w:color w:val="000000"/>
          <w:sz w:val="28"/>
          <w:szCs w:val="28"/>
        </w:rPr>
        <w:t xml:space="preserve">Предметная область ОДНКНР </w:t>
      </w:r>
      <w:r>
        <w:rPr>
          <w:color w:val="000000"/>
          <w:sz w:val="28"/>
          <w:szCs w:val="28"/>
        </w:rPr>
        <w:t xml:space="preserve"> </w:t>
      </w:r>
      <w:r w:rsidRPr="002C776A">
        <w:rPr>
          <w:color w:val="000000"/>
          <w:sz w:val="28"/>
          <w:szCs w:val="28"/>
        </w:rPr>
        <w:t xml:space="preserve">реализуется </w:t>
      </w:r>
      <w:r>
        <w:rPr>
          <w:color w:val="000000"/>
          <w:sz w:val="28"/>
          <w:szCs w:val="28"/>
        </w:rPr>
        <w:t>как отдельный предмет в 5 классе.</w:t>
      </w:r>
    </w:p>
    <w:p w:rsidR="001A371B" w:rsidRDefault="001A371B" w:rsidP="001A371B">
      <w:pPr>
        <w:ind w:firstLine="397"/>
        <w:jc w:val="both"/>
        <w:rPr>
          <w:spacing w:val="-2"/>
          <w:sz w:val="28"/>
          <w:szCs w:val="28"/>
        </w:rPr>
      </w:pPr>
    </w:p>
    <w:p w:rsidR="001A371B" w:rsidRDefault="001A371B" w:rsidP="001A371B">
      <w:pPr>
        <w:ind w:firstLine="397"/>
        <w:jc w:val="both"/>
        <w:rPr>
          <w:spacing w:val="-2"/>
          <w:sz w:val="28"/>
          <w:szCs w:val="28"/>
        </w:rPr>
      </w:pPr>
    </w:p>
    <w:p w:rsidR="001A371B" w:rsidRPr="0062164D" w:rsidRDefault="001A371B" w:rsidP="001A371B">
      <w:pPr>
        <w:ind w:firstLine="397"/>
        <w:jc w:val="both"/>
        <w:rPr>
          <w:i/>
          <w:color w:val="0000F6"/>
          <w:sz w:val="28"/>
          <w:szCs w:val="28"/>
        </w:rPr>
      </w:pPr>
      <w:r>
        <w:rPr>
          <w:spacing w:val="-2"/>
          <w:sz w:val="28"/>
          <w:szCs w:val="28"/>
        </w:rPr>
        <w:t>Учебный план МОУ Байгазинской СОШ определяет общий объем нагрузки, к</w:t>
      </w:r>
      <w:r w:rsidRPr="00FD6C9A">
        <w:rPr>
          <w:spacing w:val="-2"/>
          <w:sz w:val="28"/>
          <w:szCs w:val="28"/>
        </w:rPr>
        <w:t xml:space="preserve">оличество учебных занятий за </w:t>
      </w:r>
      <w:r>
        <w:rPr>
          <w:spacing w:val="-2"/>
          <w:sz w:val="28"/>
          <w:szCs w:val="28"/>
        </w:rPr>
        <w:t>5</w:t>
      </w:r>
      <w:r w:rsidRPr="00FD6C9A">
        <w:rPr>
          <w:spacing w:val="-2"/>
          <w:sz w:val="28"/>
          <w:szCs w:val="28"/>
        </w:rPr>
        <w:t xml:space="preserve"> учебных </w:t>
      </w:r>
      <w:r>
        <w:rPr>
          <w:spacing w:val="-2"/>
          <w:sz w:val="28"/>
          <w:szCs w:val="28"/>
        </w:rPr>
        <w:t>лет</w:t>
      </w:r>
      <w:r w:rsidRPr="00FD6C9A">
        <w:rPr>
          <w:spacing w:val="-2"/>
          <w:sz w:val="28"/>
          <w:szCs w:val="28"/>
        </w:rPr>
        <w:t xml:space="preserve"> </w:t>
      </w:r>
      <w:r>
        <w:rPr>
          <w:spacing w:val="-2"/>
          <w:sz w:val="28"/>
          <w:szCs w:val="28"/>
        </w:rPr>
        <w:t xml:space="preserve">  </w:t>
      </w:r>
      <w:r w:rsidRPr="0062164D">
        <w:rPr>
          <w:spacing w:val="-2"/>
          <w:sz w:val="28"/>
          <w:szCs w:val="28"/>
        </w:rPr>
        <w:t xml:space="preserve">составляет </w:t>
      </w:r>
      <w:r w:rsidRPr="00B1084F">
        <w:rPr>
          <w:spacing w:val="-2"/>
          <w:sz w:val="28"/>
          <w:szCs w:val="28"/>
        </w:rPr>
        <w:t>5206</w:t>
      </w:r>
      <w:r w:rsidRPr="0062164D">
        <w:rPr>
          <w:spacing w:val="-2"/>
          <w:sz w:val="28"/>
          <w:szCs w:val="28"/>
        </w:rPr>
        <w:t xml:space="preserve">   часов.</w:t>
      </w:r>
    </w:p>
    <w:p w:rsidR="001A371B" w:rsidRPr="004D29C3" w:rsidRDefault="001A371B" w:rsidP="001A371B">
      <w:pPr>
        <w:pStyle w:val="Default"/>
        <w:ind w:firstLine="397"/>
        <w:jc w:val="both"/>
        <w:rPr>
          <w:rFonts w:eastAsia="Calibri"/>
          <w:i/>
          <w:color w:val="0000C8"/>
          <w:spacing w:val="-2"/>
          <w:sz w:val="28"/>
          <w:szCs w:val="28"/>
        </w:rPr>
      </w:pPr>
      <w:r w:rsidRPr="00951E57">
        <w:rPr>
          <w:iCs/>
          <w:sz w:val="28"/>
          <w:szCs w:val="28"/>
        </w:rPr>
        <w:t xml:space="preserve">Продолжительность учебного года основного общего образования составляет </w:t>
      </w:r>
      <w:r>
        <w:rPr>
          <w:iCs/>
          <w:sz w:val="28"/>
          <w:szCs w:val="28"/>
        </w:rPr>
        <w:t xml:space="preserve">34 </w:t>
      </w:r>
      <w:r w:rsidRPr="00951E57">
        <w:rPr>
          <w:iCs/>
          <w:sz w:val="28"/>
          <w:szCs w:val="28"/>
        </w:rPr>
        <w:t>недель</w:t>
      </w:r>
      <w:r>
        <w:rPr>
          <w:iCs/>
          <w:sz w:val="28"/>
          <w:szCs w:val="28"/>
        </w:rPr>
        <w:t>, в 9 классе – 33 часа</w:t>
      </w:r>
      <w:r w:rsidRPr="00951E57">
        <w:rPr>
          <w:iCs/>
          <w:sz w:val="28"/>
          <w:szCs w:val="28"/>
        </w:rPr>
        <w:t>.</w:t>
      </w:r>
    </w:p>
    <w:p w:rsidR="001A371B" w:rsidRDefault="001A371B" w:rsidP="001A371B">
      <w:pPr>
        <w:pStyle w:val="Default"/>
        <w:ind w:firstLine="397"/>
        <w:jc w:val="both"/>
        <w:rPr>
          <w:iCs/>
          <w:sz w:val="28"/>
          <w:szCs w:val="28"/>
        </w:rPr>
      </w:pPr>
      <w:r>
        <w:rPr>
          <w:iCs/>
          <w:sz w:val="28"/>
          <w:szCs w:val="28"/>
        </w:rPr>
        <w:t>Режим работы 5</w:t>
      </w:r>
      <w:r>
        <w:rPr>
          <w:rFonts w:eastAsia="Calibri"/>
          <w:color w:val="002060"/>
          <w:spacing w:val="-2"/>
          <w:sz w:val="28"/>
          <w:szCs w:val="28"/>
        </w:rPr>
        <w:t xml:space="preserve"> </w:t>
      </w:r>
      <w:r w:rsidRPr="00212948">
        <w:rPr>
          <w:iCs/>
          <w:sz w:val="28"/>
          <w:szCs w:val="28"/>
        </w:rPr>
        <w:t>-дневная учебная неделя.</w:t>
      </w:r>
    </w:p>
    <w:p w:rsidR="001A371B" w:rsidRDefault="001A371B" w:rsidP="001A371B">
      <w:pPr>
        <w:pStyle w:val="Default"/>
        <w:ind w:firstLine="397"/>
        <w:jc w:val="both"/>
        <w:rPr>
          <w:iCs/>
          <w:color w:val="002060"/>
          <w:sz w:val="28"/>
          <w:szCs w:val="28"/>
        </w:rPr>
      </w:pPr>
      <w:r w:rsidRPr="00951E57">
        <w:rPr>
          <w:iCs/>
          <w:sz w:val="28"/>
          <w:szCs w:val="28"/>
        </w:rPr>
        <w:t xml:space="preserve">Продолжительность каникул в течение учебного года составляет </w:t>
      </w:r>
      <w:r>
        <w:rPr>
          <w:iCs/>
          <w:sz w:val="28"/>
          <w:szCs w:val="28"/>
        </w:rPr>
        <w:t>30 календарных дней</w:t>
      </w:r>
      <w:r w:rsidRPr="00DB4543">
        <w:rPr>
          <w:iCs/>
          <w:color w:val="002060"/>
          <w:sz w:val="28"/>
          <w:szCs w:val="28"/>
        </w:rPr>
        <w:t xml:space="preserve">, </w:t>
      </w:r>
      <w:r w:rsidRPr="004C3EA2">
        <w:rPr>
          <w:iCs/>
          <w:color w:val="auto"/>
          <w:sz w:val="28"/>
          <w:szCs w:val="28"/>
        </w:rPr>
        <w:t>летом – 13 недель</w:t>
      </w:r>
      <w:r w:rsidRPr="00DB4543">
        <w:rPr>
          <w:iCs/>
          <w:color w:val="002060"/>
          <w:sz w:val="28"/>
          <w:szCs w:val="28"/>
        </w:rPr>
        <w:t>.</w:t>
      </w:r>
    </w:p>
    <w:p w:rsidR="001A371B" w:rsidRDefault="001A371B" w:rsidP="001A371B">
      <w:pPr>
        <w:pStyle w:val="Default"/>
        <w:ind w:firstLine="397"/>
        <w:jc w:val="both"/>
        <w:rPr>
          <w:b/>
          <w:iCs/>
          <w:color w:val="auto"/>
          <w:sz w:val="28"/>
          <w:szCs w:val="28"/>
        </w:rPr>
      </w:pPr>
    </w:p>
    <w:p w:rsidR="001A371B" w:rsidRDefault="001A371B" w:rsidP="001A371B">
      <w:pPr>
        <w:pStyle w:val="Default"/>
        <w:ind w:firstLine="397"/>
        <w:jc w:val="center"/>
        <w:rPr>
          <w:b/>
          <w:iCs/>
          <w:color w:val="auto"/>
          <w:sz w:val="32"/>
          <w:szCs w:val="32"/>
        </w:rPr>
      </w:pPr>
    </w:p>
    <w:p w:rsidR="001A371B" w:rsidRDefault="001A371B" w:rsidP="001A371B">
      <w:pPr>
        <w:pStyle w:val="Default"/>
        <w:ind w:firstLine="397"/>
        <w:jc w:val="center"/>
        <w:rPr>
          <w:b/>
          <w:bCs/>
          <w:sz w:val="32"/>
          <w:szCs w:val="32"/>
        </w:rPr>
      </w:pPr>
      <w:r w:rsidRPr="00392EB0">
        <w:rPr>
          <w:b/>
          <w:iCs/>
          <w:color w:val="auto"/>
          <w:sz w:val="32"/>
          <w:szCs w:val="32"/>
        </w:rPr>
        <w:t xml:space="preserve">Промежуточная аттестация </w:t>
      </w:r>
      <w:r w:rsidRPr="00392EB0">
        <w:rPr>
          <w:b/>
          <w:bCs/>
          <w:sz w:val="32"/>
          <w:szCs w:val="32"/>
        </w:rPr>
        <w:t>на уровне</w:t>
      </w:r>
    </w:p>
    <w:p w:rsidR="001A371B" w:rsidRPr="00392EB0" w:rsidRDefault="001A371B" w:rsidP="001A371B">
      <w:pPr>
        <w:pStyle w:val="Default"/>
        <w:ind w:firstLine="397"/>
        <w:jc w:val="center"/>
        <w:rPr>
          <w:b/>
          <w:bCs/>
          <w:sz w:val="32"/>
          <w:szCs w:val="32"/>
        </w:rPr>
      </w:pPr>
      <w:r w:rsidRPr="00392EB0">
        <w:rPr>
          <w:b/>
          <w:bCs/>
          <w:sz w:val="32"/>
          <w:szCs w:val="32"/>
        </w:rPr>
        <w:t>основного общего образования</w:t>
      </w:r>
    </w:p>
    <w:p w:rsidR="001A371B" w:rsidRPr="004336D1" w:rsidRDefault="001A371B" w:rsidP="001A371B">
      <w:pPr>
        <w:pStyle w:val="Default"/>
        <w:ind w:firstLine="397"/>
        <w:jc w:val="both"/>
        <w:rPr>
          <w:b/>
          <w:sz w:val="28"/>
          <w:szCs w:val="28"/>
        </w:rPr>
      </w:pPr>
    </w:p>
    <w:p w:rsidR="001A371B" w:rsidRPr="00596813" w:rsidRDefault="001A371B" w:rsidP="001A371B">
      <w:pPr>
        <w:jc w:val="both"/>
        <w:rPr>
          <w:b/>
          <w:bCs/>
          <w:color w:val="000000"/>
          <w:sz w:val="28"/>
          <w:szCs w:val="28"/>
        </w:rPr>
      </w:pPr>
      <w:r w:rsidRPr="00596813">
        <w:rPr>
          <w:b/>
          <w:bCs/>
          <w:color w:val="000000"/>
          <w:sz w:val="28"/>
          <w:szCs w:val="28"/>
        </w:rPr>
        <w:t>5-8 класс</w:t>
      </w:r>
    </w:p>
    <w:p w:rsidR="001A371B" w:rsidRPr="00596813" w:rsidRDefault="001A371B" w:rsidP="001A371B">
      <w:pPr>
        <w:jc w:val="both"/>
        <w:rPr>
          <w:color w:val="000000"/>
          <w:sz w:val="28"/>
          <w:szCs w:val="28"/>
        </w:rPr>
      </w:pPr>
      <w:r w:rsidRPr="00596813">
        <w:rPr>
          <w:color w:val="000000"/>
          <w:sz w:val="28"/>
          <w:szCs w:val="28"/>
        </w:rPr>
        <w:t>- диктант с грамматическим заданием;</w:t>
      </w:r>
    </w:p>
    <w:p w:rsidR="001A371B" w:rsidRPr="00596813" w:rsidRDefault="001A371B" w:rsidP="001A371B">
      <w:pPr>
        <w:jc w:val="both"/>
        <w:rPr>
          <w:color w:val="000000"/>
          <w:sz w:val="28"/>
          <w:szCs w:val="28"/>
        </w:rPr>
      </w:pPr>
      <w:r w:rsidRPr="00596813">
        <w:rPr>
          <w:color w:val="000000"/>
          <w:sz w:val="28"/>
          <w:szCs w:val="28"/>
        </w:rPr>
        <w:t>- контрольная работа по математике.</w:t>
      </w:r>
    </w:p>
    <w:p w:rsidR="001A371B" w:rsidRPr="00596813" w:rsidRDefault="001A371B" w:rsidP="001A371B">
      <w:pPr>
        <w:jc w:val="both"/>
        <w:rPr>
          <w:color w:val="000000"/>
          <w:sz w:val="28"/>
          <w:szCs w:val="28"/>
        </w:rPr>
      </w:pPr>
      <w:r w:rsidRPr="00596813">
        <w:rPr>
          <w:b/>
          <w:bCs/>
          <w:sz w:val="28"/>
          <w:szCs w:val="28"/>
        </w:rPr>
        <w:t>8 класс</w:t>
      </w:r>
    </w:p>
    <w:p w:rsidR="001A371B" w:rsidRPr="00596813" w:rsidRDefault="001A371B" w:rsidP="001A371B">
      <w:pPr>
        <w:jc w:val="both"/>
        <w:rPr>
          <w:b/>
          <w:bCs/>
          <w:color w:val="000000"/>
          <w:sz w:val="28"/>
          <w:szCs w:val="28"/>
        </w:rPr>
      </w:pPr>
      <w:r w:rsidRPr="00596813">
        <w:rPr>
          <w:color w:val="000000"/>
          <w:sz w:val="28"/>
          <w:szCs w:val="28"/>
        </w:rPr>
        <w:t>- письменные ответы на вопросы теста по предметам (по выбору учащихся).</w:t>
      </w:r>
    </w:p>
    <w:p w:rsidR="001A371B" w:rsidRPr="00596813" w:rsidRDefault="001A371B" w:rsidP="001A371B">
      <w:pPr>
        <w:jc w:val="both"/>
        <w:rPr>
          <w:b/>
          <w:bCs/>
          <w:sz w:val="28"/>
          <w:szCs w:val="28"/>
        </w:rPr>
      </w:pPr>
      <w:r w:rsidRPr="00596813">
        <w:rPr>
          <w:b/>
          <w:bCs/>
          <w:sz w:val="28"/>
          <w:szCs w:val="28"/>
        </w:rPr>
        <w:t>9 класс</w:t>
      </w:r>
    </w:p>
    <w:p w:rsidR="001A371B" w:rsidRPr="00596813" w:rsidRDefault="001A371B" w:rsidP="001A371B">
      <w:pPr>
        <w:jc w:val="both"/>
        <w:rPr>
          <w:sz w:val="28"/>
          <w:szCs w:val="28"/>
        </w:rPr>
      </w:pPr>
      <w:r w:rsidRPr="00596813">
        <w:rPr>
          <w:sz w:val="28"/>
          <w:szCs w:val="28"/>
        </w:rPr>
        <w:t xml:space="preserve">- по всем предметам по итогам текущего контроля – среднее значение отметки, исходя из отметок по четвертям.  </w:t>
      </w:r>
    </w:p>
    <w:p w:rsidR="001A371B" w:rsidRPr="00596813" w:rsidRDefault="001A371B" w:rsidP="001A371B">
      <w:pPr>
        <w:jc w:val="both"/>
        <w:rPr>
          <w:b/>
          <w:bCs/>
          <w:color w:val="000000"/>
          <w:sz w:val="28"/>
          <w:szCs w:val="28"/>
        </w:rPr>
      </w:pPr>
    </w:p>
    <w:p w:rsidR="001A371B" w:rsidRPr="00596813" w:rsidRDefault="001A371B" w:rsidP="001A371B">
      <w:pPr>
        <w:jc w:val="both"/>
        <w:rPr>
          <w:sz w:val="28"/>
          <w:szCs w:val="28"/>
        </w:rPr>
      </w:pPr>
      <w:r w:rsidRPr="00596813">
        <w:rPr>
          <w:i/>
          <w:iCs/>
          <w:color w:val="0000F6"/>
          <w:sz w:val="28"/>
          <w:szCs w:val="28"/>
        </w:rPr>
        <w:t xml:space="preserve"> </w:t>
      </w:r>
      <w:r w:rsidRPr="00596813">
        <w:rPr>
          <w:color w:val="000000"/>
          <w:sz w:val="28"/>
          <w:szCs w:val="28"/>
        </w:rPr>
        <w:t xml:space="preserve">Промежуточная аттестация по остальным </w:t>
      </w:r>
      <w:r w:rsidRPr="00596813">
        <w:rPr>
          <w:sz w:val="28"/>
          <w:szCs w:val="28"/>
        </w:rPr>
        <w:t>учебным предметам, курсам, дисциплинам, модулям образовательных программ проводится по результатам текущего контроля успеваемости по четвертям (5 - 9 классы). Отметка выводится как среднее арифметическое, округленное по законам математики до целого числа.</w:t>
      </w:r>
    </w:p>
    <w:p w:rsidR="001A371B" w:rsidRPr="00596813" w:rsidRDefault="001A371B" w:rsidP="001A371B">
      <w:pPr>
        <w:pStyle w:val="Default"/>
        <w:ind w:firstLine="397"/>
        <w:jc w:val="both"/>
        <w:rPr>
          <w:i/>
          <w:iCs/>
          <w:color w:val="002060"/>
          <w:sz w:val="28"/>
          <w:szCs w:val="28"/>
        </w:rPr>
      </w:pPr>
    </w:p>
    <w:p w:rsidR="001A371B" w:rsidRDefault="001A371B" w:rsidP="001A371B">
      <w:pPr>
        <w:pStyle w:val="Default"/>
        <w:ind w:firstLine="397"/>
        <w:jc w:val="both"/>
        <w:rPr>
          <w:iCs/>
          <w:sz w:val="28"/>
          <w:szCs w:val="28"/>
        </w:rPr>
      </w:pPr>
    </w:p>
    <w:p w:rsidR="001A371B" w:rsidRPr="00596813" w:rsidRDefault="001A371B" w:rsidP="001A371B">
      <w:pPr>
        <w:pStyle w:val="Default"/>
        <w:ind w:firstLine="397"/>
        <w:jc w:val="both"/>
        <w:rPr>
          <w:iCs/>
          <w:color w:val="002060"/>
          <w:sz w:val="28"/>
          <w:szCs w:val="28"/>
        </w:rPr>
      </w:pPr>
      <w:r w:rsidRPr="00596813">
        <w:rPr>
          <w:iCs/>
          <w:sz w:val="28"/>
          <w:szCs w:val="28"/>
        </w:rPr>
        <w:t>Продолжительность урока на уровне основного общего образования составляет 40  минут.</w:t>
      </w:r>
    </w:p>
    <w:p w:rsidR="001A371B" w:rsidRDefault="001A371B" w:rsidP="001A371B">
      <w:pPr>
        <w:ind w:firstLine="397"/>
        <w:jc w:val="both"/>
        <w:rPr>
          <w:spacing w:val="-2"/>
          <w:sz w:val="28"/>
          <w:szCs w:val="28"/>
        </w:rPr>
      </w:pPr>
      <w:r w:rsidRPr="00596813">
        <w:rPr>
          <w:spacing w:val="-2"/>
          <w:sz w:val="28"/>
          <w:szCs w:val="28"/>
        </w:rPr>
        <w:t>Аудиторная недельная нагрузка обучающегося составляет:</w:t>
      </w:r>
    </w:p>
    <w:p w:rsidR="001A371B" w:rsidRPr="00596813" w:rsidRDefault="001A371B" w:rsidP="001A371B">
      <w:pPr>
        <w:ind w:firstLine="397"/>
        <w:jc w:val="both"/>
        <w:rPr>
          <w:spacing w:val="-2"/>
          <w:sz w:val="28"/>
          <w:szCs w:val="28"/>
        </w:rPr>
      </w:pPr>
    </w:p>
    <w:p w:rsidR="001A371B" w:rsidRPr="00596813" w:rsidRDefault="001A371B" w:rsidP="001A371B">
      <w:pPr>
        <w:ind w:firstLine="397"/>
        <w:jc w:val="both"/>
        <w:rPr>
          <w:spacing w:val="-2"/>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6379"/>
      </w:tblGrid>
      <w:tr w:rsidR="001A371B" w:rsidRPr="00596813" w:rsidTr="001B2E8E">
        <w:tc>
          <w:tcPr>
            <w:tcW w:w="1985" w:type="dxa"/>
            <w:vMerge w:val="restart"/>
            <w:shd w:val="clear" w:color="auto" w:fill="auto"/>
            <w:vAlign w:val="center"/>
          </w:tcPr>
          <w:p w:rsidR="001A371B" w:rsidRPr="00596813" w:rsidRDefault="001A371B" w:rsidP="001B2E8E">
            <w:pPr>
              <w:jc w:val="center"/>
              <w:rPr>
                <w:spacing w:val="-2"/>
                <w:sz w:val="28"/>
                <w:szCs w:val="28"/>
              </w:rPr>
            </w:pPr>
            <w:r w:rsidRPr="00596813">
              <w:rPr>
                <w:spacing w:val="-2"/>
                <w:sz w:val="28"/>
                <w:szCs w:val="28"/>
              </w:rPr>
              <w:t>Класс(ы)</w:t>
            </w:r>
          </w:p>
        </w:tc>
        <w:tc>
          <w:tcPr>
            <w:tcW w:w="6379" w:type="dxa"/>
            <w:shd w:val="clear" w:color="auto" w:fill="auto"/>
          </w:tcPr>
          <w:p w:rsidR="001A371B" w:rsidRPr="00596813" w:rsidRDefault="001A371B" w:rsidP="001B2E8E">
            <w:pPr>
              <w:jc w:val="center"/>
              <w:rPr>
                <w:spacing w:val="-2"/>
                <w:sz w:val="28"/>
                <w:szCs w:val="28"/>
              </w:rPr>
            </w:pPr>
            <w:r w:rsidRPr="00596813">
              <w:rPr>
                <w:spacing w:val="-2"/>
                <w:sz w:val="28"/>
                <w:szCs w:val="28"/>
              </w:rPr>
              <w:t>Аудиторная недельная нагрузка</w:t>
            </w:r>
          </w:p>
        </w:tc>
      </w:tr>
      <w:tr w:rsidR="001A371B" w:rsidRPr="00596813" w:rsidTr="001B2E8E">
        <w:tc>
          <w:tcPr>
            <w:tcW w:w="1985" w:type="dxa"/>
            <w:vMerge/>
            <w:shd w:val="clear" w:color="auto" w:fill="auto"/>
          </w:tcPr>
          <w:p w:rsidR="001A371B" w:rsidRPr="00596813" w:rsidRDefault="001A371B" w:rsidP="001B2E8E">
            <w:pPr>
              <w:jc w:val="center"/>
              <w:rPr>
                <w:spacing w:val="-2"/>
                <w:sz w:val="28"/>
                <w:szCs w:val="28"/>
              </w:rPr>
            </w:pPr>
          </w:p>
        </w:tc>
        <w:tc>
          <w:tcPr>
            <w:tcW w:w="6379" w:type="dxa"/>
            <w:shd w:val="clear" w:color="auto" w:fill="auto"/>
          </w:tcPr>
          <w:p w:rsidR="001A371B" w:rsidRPr="00596813" w:rsidRDefault="001A371B" w:rsidP="001B2E8E">
            <w:pPr>
              <w:jc w:val="center"/>
              <w:rPr>
                <w:spacing w:val="-2"/>
                <w:sz w:val="28"/>
                <w:szCs w:val="28"/>
              </w:rPr>
            </w:pPr>
            <w:r>
              <w:rPr>
                <w:spacing w:val="-2"/>
                <w:sz w:val="28"/>
                <w:szCs w:val="28"/>
              </w:rPr>
              <w:t>5</w:t>
            </w:r>
            <w:r w:rsidRPr="00596813">
              <w:rPr>
                <w:spacing w:val="-2"/>
                <w:sz w:val="28"/>
                <w:szCs w:val="28"/>
              </w:rPr>
              <w:t>-дневная учебная неделя</w:t>
            </w:r>
          </w:p>
        </w:tc>
      </w:tr>
      <w:tr w:rsidR="001A371B" w:rsidRPr="00596813" w:rsidTr="001B2E8E">
        <w:tc>
          <w:tcPr>
            <w:tcW w:w="1985" w:type="dxa"/>
            <w:shd w:val="clear" w:color="auto" w:fill="auto"/>
          </w:tcPr>
          <w:p w:rsidR="001A371B" w:rsidRPr="00596813" w:rsidRDefault="001A371B" w:rsidP="001B2E8E">
            <w:pPr>
              <w:jc w:val="center"/>
              <w:rPr>
                <w:spacing w:val="-2"/>
                <w:sz w:val="28"/>
                <w:szCs w:val="28"/>
              </w:rPr>
            </w:pPr>
            <w:r w:rsidRPr="00596813">
              <w:rPr>
                <w:spacing w:val="-2"/>
                <w:sz w:val="28"/>
                <w:szCs w:val="28"/>
              </w:rPr>
              <w:t>5</w:t>
            </w:r>
          </w:p>
        </w:tc>
        <w:tc>
          <w:tcPr>
            <w:tcW w:w="6379" w:type="dxa"/>
            <w:shd w:val="clear" w:color="auto" w:fill="auto"/>
          </w:tcPr>
          <w:p w:rsidR="001A371B" w:rsidRPr="00596813" w:rsidRDefault="001A371B" w:rsidP="001B2E8E">
            <w:pPr>
              <w:jc w:val="center"/>
              <w:rPr>
                <w:spacing w:val="-2"/>
                <w:sz w:val="28"/>
                <w:szCs w:val="28"/>
              </w:rPr>
            </w:pPr>
            <w:r w:rsidRPr="00596813">
              <w:rPr>
                <w:spacing w:val="-2"/>
                <w:sz w:val="28"/>
                <w:szCs w:val="28"/>
              </w:rPr>
              <w:t>2</w:t>
            </w:r>
            <w:r>
              <w:rPr>
                <w:spacing w:val="-2"/>
                <w:sz w:val="28"/>
                <w:szCs w:val="28"/>
              </w:rPr>
              <w:t>9</w:t>
            </w:r>
          </w:p>
        </w:tc>
      </w:tr>
      <w:tr w:rsidR="001A371B" w:rsidRPr="00596813" w:rsidTr="001B2E8E">
        <w:tc>
          <w:tcPr>
            <w:tcW w:w="1985" w:type="dxa"/>
            <w:shd w:val="clear" w:color="auto" w:fill="auto"/>
          </w:tcPr>
          <w:p w:rsidR="001A371B" w:rsidRPr="00596813" w:rsidRDefault="001A371B" w:rsidP="001B2E8E">
            <w:pPr>
              <w:jc w:val="center"/>
              <w:rPr>
                <w:spacing w:val="-2"/>
                <w:sz w:val="28"/>
                <w:szCs w:val="28"/>
              </w:rPr>
            </w:pPr>
            <w:r w:rsidRPr="00596813">
              <w:rPr>
                <w:spacing w:val="-2"/>
                <w:sz w:val="28"/>
                <w:szCs w:val="28"/>
              </w:rPr>
              <w:t>6</w:t>
            </w:r>
          </w:p>
        </w:tc>
        <w:tc>
          <w:tcPr>
            <w:tcW w:w="6379" w:type="dxa"/>
            <w:shd w:val="clear" w:color="auto" w:fill="auto"/>
          </w:tcPr>
          <w:p w:rsidR="001A371B" w:rsidRPr="00596813" w:rsidRDefault="001A371B" w:rsidP="001B2E8E">
            <w:pPr>
              <w:jc w:val="center"/>
              <w:rPr>
                <w:spacing w:val="-2"/>
                <w:sz w:val="28"/>
                <w:szCs w:val="28"/>
              </w:rPr>
            </w:pPr>
            <w:r>
              <w:rPr>
                <w:spacing w:val="-2"/>
                <w:sz w:val="28"/>
                <w:szCs w:val="28"/>
              </w:rPr>
              <w:t>30</w:t>
            </w:r>
          </w:p>
        </w:tc>
      </w:tr>
      <w:tr w:rsidR="001A371B" w:rsidRPr="00596813" w:rsidTr="001B2E8E">
        <w:tc>
          <w:tcPr>
            <w:tcW w:w="1985" w:type="dxa"/>
            <w:shd w:val="clear" w:color="auto" w:fill="auto"/>
          </w:tcPr>
          <w:p w:rsidR="001A371B" w:rsidRPr="00596813" w:rsidRDefault="001A371B" w:rsidP="001B2E8E">
            <w:pPr>
              <w:jc w:val="center"/>
              <w:rPr>
                <w:spacing w:val="-2"/>
                <w:sz w:val="28"/>
                <w:szCs w:val="28"/>
              </w:rPr>
            </w:pPr>
            <w:r w:rsidRPr="00596813">
              <w:rPr>
                <w:spacing w:val="-2"/>
                <w:sz w:val="28"/>
                <w:szCs w:val="28"/>
              </w:rPr>
              <w:t>7</w:t>
            </w:r>
          </w:p>
        </w:tc>
        <w:tc>
          <w:tcPr>
            <w:tcW w:w="6379" w:type="dxa"/>
            <w:shd w:val="clear" w:color="auto" w:fill="auto"/>
          </w:tcPr>
          <w:p w:rsidR="001A371B" w:rsidRPr="00596813" w:rsidRDefault="001A371B" w:rsidP="001B2E8E">
            <w:pPr>
              <w:jc w:val="center"/>
              <w:rPr>
                <w:spacing w:val="-2"/>
                <w:sz w:val="28"/>
                <w:szCs w:val="28"/>
              </w:rPr>
            </w:pPr>
            <w:r>
              <w:rPr>
                <w:spacing w:val="-2"/>
                <w:sz w:val="28"/>
                <w:szCs w:val="28"/>
              </w:rPr>
              <w:t xml:space="preserve"> 32 часа</w:t>
            </w:r>
          </w:p>
        </w:tc>
      </w:tr>
      <w:tr w:rsidR="001A371B" w:rsidRPr="00596813" w:rsidTr="001B2E8E">
        <w:tc>
          <w:tcPr>
            <w:tcW w:w="1985" w:type="dxa"/>
            <w:shd w:val="clear" w:color="auto" w:fill="auto"/>
          </w:tcPr>
          <w:p w:rsidR="001A371B" w:rsidRPr="00596813" w:rsidRDefault="001A371B" w:rsidP="001B2E8E">
            <w:pPr>
              <w:jc w:val="center"/>
              <w:rPr>
                <w:spacing w:val="-2"/>
                <w:sz w:val="28"/>
                <w:szCs w:val="28"/>
              </w:rPr>
            </w:pPr>
            <w:r w:rsidRPr="00596813">
              <w:rPr>
                <w:spacing w:val="-2"/>
                <w:sz w:val="28"/>
                <w:szCs w:val="28"/>
              </w:rPr>
              <w:t>8</w:t>
            </w:r>
          </w:p>
        </w:tc>
        <w:tc>
          <w:tcPr>
            <w:tcW w:w="6379" w:type="dxa"/>
            <w:shd w:val="clear" w:color="auto" w:fill="auto"/>
          </w:tcPr>
          <w:p w:rsidR="001A371B" w:rsidRPr="00596813" w:rsidRDefault="001A371B" w:rsidP="001B2E8E">
            <w:pPr>
              <w:jc w:val="center"/>
              <w:rPr>
                <w:spacing w:val="-2"/>
                <w:sz w:val="28"/>
                <w:szCs w:val="28"/>
              </w:rPr>
            </w:pPr>
            <w:r>
              <w:rPr>
                <w:spacing w:val="-2"/>
                <w:sz w:val="28"/>
                <w:szCs w:val="28"/>
              </w:rPr>
              <w:t>33</w:t>
            </w:r>
            <w:r w:rsidRPr="00596813">
              <w:rPr>
                <w:spacing w:val="-2"/>
                <w:sz w:val="28"/>
                <w:szCs w:val="28"/>
              </w:rPr>
              <w:t xml:space="preserve"> </w:t>
            </w:r>
          </w:p>
        </w:tc>
      </w:tr>
      <w:tr w:rsidR="001A371B" w:rsidRPr="00596813" w:rsidTr="001B2E8E">
        <w:tc>
          <w:tcPr>
            <w:tcW w:w="1985" w:type="dxa"/>
            <w:shd w:val="clear" w:color="auto" w:fill="auto"/>
          </w:tcPr>
          <w:p w:rsidR="001A371B" w:rsidRPr="00596813" w:rsidRDefault="001A371B" w:rsidP="001B2E8E">
            <w:pPr>
              <w:jc w:val="center"/>
              <w:rPr>
                <w:spacing w:val="-2"/>
                <w:sz w:val="28"/>
                <w:szCs w:val="28"/>
              </w:rPr>
            </w:pPr>
            <w:r w:rsidRPr="00596813">
              <w:rPr>
                <w:spacing w:val="-2"/>
                <w:sz w:val="28"/>
                <w:szCs w:val="28"/>
              </w:rPr>
              <w:t>9</w:t>
            </w:r>
          </w:p>
        </w:tc>
        <w:tc>
          <w:tcPr>
            <w:tcW w:w="6379" w:type="dxa"/>
            <w:shd w:val="clear" w:color="auto" w:fill="auto"/>
          </w:tcPr>
          <w:p w:rsidR="001A371B" w:rsidRPr="00596813" w:rsidRDefault="001A371B" w:rsidP="001B2E8E">
            <w:pPr>
              <w:jc w:val="center"/>
              <w:rPr>
                <w:spacing w:val="-2"/>
                <w:sz w:val="28"/>
                <w:szCs w:val="28"/>
              </w:rPr>
            </w:pPr>
            <w:r>
              <w:rPr>
                <w:spacing w:val="-2"/>
                <w:sz w:val="28"/>
                <w:szCs w:val="28"/>
              </w:rPr>
              <w:t>33</w:t>
            </w:r>
          </w:p>
        </w:tc>
      </w:tr>
    </w:tbl>
    <w:p w:rsidR="001A371B" w:rsidRDefault="001A371B" w:rsidP="001A371B">
      <w:pPr>
        <w:jc w:val="both"/>
        <w:rPr>
          <w:spacing w:val="-2"/>
          <w:sz w:val="28"/>
          <w:szCs w:val="28"/>
        </w:rPr>
      </w:pPr>
    </w:p>
    <w:p w:rsidR="001A371B" w:rsidRDefault="001A371B" w:rsidP="001A371B">
      <w:pPr>
        <w:ind w:firstLine="397"/>
        <w:jc w:val="both"/>
        <w:rPr>
          <w:i/>
          <w:color w:val="7030A0"/>
          <w:spacing w:val="-2"/>
          <w:sz w:val="28"/>
          <w:szCs w:val="28"/>
        </w:rPr>
      </w:pPr>
    </w:p>
    <w:p w:rsidR="001A371B" w:rsidRDefault="001A371B" w:rsidP="001A371B">
      <w:pPr>
        <w:ind w:firstLine="397"/>
        <w:jc w:val="both"/>
        <w:rPr>
          <w:i/>
          <w:color w:val="7030A0"/>
          <w:spacing w:val="-2"/>
          <w:sz w:val="28"/>
          <w:szCs w:val="28"/>
        </w:rPr>
      </w:pPr>
    </w:p>
    <w:p w:rsidR="001A371B" w:rsidRDefault="001A371B" w:rsidP="001A371B">
      <w:pPr>
        <w:ind w:firstLine="397"/>
        <w:jc w:val="both"/>
        <w:rPr>
          <w:i/>
          <w:color w:val="7030A0"/>
          <w:spacing w:val="-2"/>
          <w:sz w:val="28"/>
          <w:szCs w:val="28"/>
        </w:rPr>
      </w:pPr>
    </w:p>
    <w:p w:rsidR="001A371B" w:rsidRDefault="001A371B" w:rsidP="001A371B">
      <w:pPr>
        <w:ind w:firstLine="397"/>
        <w:jc w:val="both"/>
        <w:rPr>
          <w:i/>
          <w:color w:val="7030A0"/>
          <w:spacing w:val="-2"/>
          <w:sz w:val="28"/>
          <w:szCs w:val="28"/>
        </w:rPr>
      </w:pPr>
    </w:p>
    <w:p w:rsidR="001A371B" w:rsidRDefault="001A371B" w:rsidP="001A371B">
      <w:pPr>
        <w:ind w:firstLine="397"/>
        <w:jc w:val="both"/>
        <w:rPr>
          <w:i/>
          <w:color w:val="7030A0"/>
          <w:spacing w:val="-2"/>
          <w:sz w:val="28"/>
          <w:szCs w:val="28"/>
        </w:rPr>
      </w:pPr>
    </w:p>
    <w:p w:rsidR="001A371B" w:rsidRDefault="001A371B" w:rsidP="001A371B">
      <w:pPr>
        <w:ind w:firstLine="397"/>
        <w:jc w:val="both"/>
        <w:rPr>
          <w:i/>
          <w:color w:val="7030A0"/>
          <w:spacing w:val="-2"/>
          <w:sz w:val="28"/>
          <w:szCs w:val="28"/>
        </w:rPr>
      </w:pPr>
    </w:p>
    <w:p w:rsidR="001A371B" w:rsidRDefault="001A371B" w:rsidP="001A371B">
      <w:pPr>
        <w:ind w:firstLine="397"/>
        <w:jc w:val="both"/>
        <w:rPr>
          <w:i/>
          <w:color w:val="7030A0"/>
          <w:spacing w:val="-2"/>
          <w:sz w:val="28"/>
          <w:szCs w:val="28"/>
        </w:rPr>
      </w:pPr>
    </w:p>
    <w:p w:rsidR="001A371B" w:rsidRDefault="001A371B" w:rsidP="001A371B">
      <w:pPr>
        <w:ind w:firstLine="397"/>
        <w:jc w:val="both"/>
        <w:rPr>
          <w:i/>
          <w:color w:val="7030A0"/>
          <w:spacing w:val="-2"/>
          <w:sz w:val="28"/>
          <w:szCs w:val="28"/>
        </w:rPr>
      </w:pPr>
    </w:p>
    <w:p w:rsidR="001A371B" w:rsidRPr="00596813" w:rsidRDefault="001A371B" w:rsidP="001A371B">
      <w:pPr>
        <w:pStyle w:val="aff1"/>
        <w:spacing w:after="0" w:line="240" w:lineRule="auto"/>
        <w:ind w:left="0" w:firstLine="397"/>
        <w:jc w:val="center"/>
        <w:rPr>
          <w:rFonts w:ascii="Times New Roman" w:hAnsi="Times New Roman"/>
          <w:b/>
          <w:sz w:val="32"/>
          <w:szCs w:val="32"/>
          <w:lang w:eastAsia="ru-RU"/>
        </w:rPr>
      </w:pPr>
      <w:r w:rsidRPr="00596813">
        <w:rPr>
          <w:rFonts w:ascii="Times New Roman" w:hAnsi="Times New Roman"/>
          <w:b/>
          <w:sz w:val="32"/>
          <w:szCs w:val="32"/>
          <w:lang w:eastAsia="ru-RU"/>
        </w:rPr>
        <w:t>Учебный план</w:t>
      </w:r>
    </w:p>
    <w:p w:rsidR="001A371B" w:rsidRPr="00596813" w:rsidRDefault="001A371B" w:rsidP="001A371B">
      <w:pPr>
        <w:pStyle w:val="aff1"/>
        <w:spacing w:after="0" w:line="240" w:lineRule="auto"/>
        <w:ind w:left="0" w:firstLine="397"/>
        <w:jc w:val="center"/>
        <w:rPr>
          <w:rFonts w:ascii="Times New Roman" w:hAnsi="Times New Roman"/>
          <w:b/>
          <w:spacing w:val="-2"/>
          <w:sz w:val="32"/>
          <w:szCs w:val="32"/>
        </w:rPr>
      </w:pPr>
      <w:r w:rsidRPr="004336D1">
        <w:rPr>
          <w:rFonts w:ascii="Times New Roman" w:hAnsi="Times New Roman"/>
          <w:b/>
          <w:spacing w:val="-2"/>
          <w:sz w:val="32"/>
          <w:szCs w:val="32"/>
        </w:rPr>
        <w:t>МОУ Байгазинская СОШ</w:t>
      </w:r>
      <w:r w:rsidRPr="00596813">
        <w:rPr>
          <w:rFonts w:ascii="Times New Roman" w:hAnsi="Times New Roman"/>
          <w:i/>
          <w:spacing w:val="-2"/>
          <w:sz w:val="32"/>
          <w:szCs w:val="32"/>
        </w:rPr>
        <w:t xml:space="preserve"> </w:t>
      </w:r>
      <w:r w:rsidRPr="00596813">
        <w:rPr>
          <w:rFonts w:ascii="Times New Roman" w:hAnsi="Times New Roman"/>
          <w:b/>
          <w:spacing w:val="-2"/>
          <w:sz w:val="32"/>
          <w:szCs w:val="32"/>
        </w:rPr>
        <w:t>(недельный)</w:t>
      </w:r>
    </w:p>
    <w:p w:rsidR="001A371B" w:rsidRPr="00596813" w:rsidRDefault="001A371B" w:rsidP="001A371B">
      <w:pPr>
        <w:adjustRightInd w:val="0"/>
        <w:jc w:val="center"/>
        <w:rPr>
          <w:b/>
          <w:bCs/>
          <w:color w:val="000000"/>
          <w:sz w:val="32"/>
          <w:szCs w:val="32"/>
        </w:rPr>
      </w:pPr>
      <w:r>
        <w:rPr>
          <w:b/>
          <w:bCs/>
          <w:color w:val="000000"/>
          <w:sz w:val="32"/>
          <w:szCs w:val="32"/>
        </w:rPr>
        <w:t>(пя</w:t>
      </w:r>
      <w:r w:rsidRPr="00596813">
        <w:rPr>
          <w:b/>
          <w:bCs/>
          <w:color w:val="000000"/>
          <w:sz w:val="32"/>
          <w:szCs w:val="32"/>
        </w:rPr>
        <w:t>тидневная учебная неделя)</w:t>
      </w:r>
    </w:p>
    <w:p w:rsidR="001A371B" w:rsidRDefault="001A371B" w:rsidP="001A371B">
      <w:pPr>
        <w:adjustRightInd w:val="0"/>
        <w:jc w:val="center"/>
        <w:rPr>
          <w:bCs/>
          <w:color w:val="000000"/>
        </w:rPr>
      </w:pPr>
    </w:p>
    <w:p w:rsidR="001A371B" w:rsidRDefault="001A371B" w:rsidP="001A371B">
      <w:pPr>
        <w:adjustRightInd w:val="0"/>
        <w:jc w:val="center"/>
        <w:rPr>
          <w:bCs/>
          <w:color w:val="000000"/>
        </w:rPr>
      </w:pPr>
    </w:p>
    <w:p w:rsidR="001A371B" w:rsidRDefault="001A371B" w:rsidP="001A371B">
      <w:pPr>
        <w:adjustRightInd w:val="0"/>
        <w:jc w:val="center"/>
        <w:rPr>
          <w:bCs/>
          <w:color w:val="000000"/>
        </w:rPr>
      </w:pPr>
    </w:p>
    <w:p w:rsidR="001A371B" w:rsidRPr="00EC5557" w:rsidRDefault="001A371B" w:rsidP="001A371B">
      <w:pPr>
        <w:adjustRightInd w:val="0"/>
        <w:jc w:val="center"/>
        <w:rPr>
          <w:bCs/>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4"/>
        <w:gridCol w:w="2983"/>
        <w:gridCol w:w="51"/>
        <w:gridCol w:w="516"/>
        <w:gridCol w:w="567"/>
        <w:gridCol w:w="567"/>
        <w:gridCol w:w="567"/>
        <w:gridCol w:w="567"/>
        <w:gridCol w:w="992"/>
      </w:tblGrid>
      <w:tr w:rsidR="001A371B" w:rsidRPr="00596813" w:rsidTr="001B2E8E">
        <w:tc>
          <w:tcPr>
            <w:tcW w:w="2654" w:type="dxa"/>
            <w:vMerge w:val="restart"/>
          </w:tcPr>
          <w:p w:rsidR="001A371B" w:rsidRPr="00596813" w:rsidRDefault="001A371B" w:rsidP="001B2E8E">
            <w:pPr>
              <w:adjustRightInd w:val="0"/>
              <w:rPr>
                <w:bCs/>
                <w:color w:val="000000"/>
                <w:sz w:val="28"/>
                <w:szCs w:val="28"/>
              </w:rPr>
            </w:pPr>
            <w:r w:rsidRPr="00596813">
              <w:rPr>
                <w:bCs/>
                <w:color w:val="000000"/>
                <w:sz w:val="28"/>
                <w:szCs w:val="28"/>
              </w:rPr>
              <w:t xml:space="preserve">Предметные </w:t>
            </w:r>
          </w:p>
          <w:p w:rsidR="001A371B" w:rsidRPr="00596813" w:rsidRDefault="001A371B" w:rsidP="001B2E8E">
            <w:pPr>
              <w:adjustRightInd w:val="0"/>
              <w:rPr>
                <w:bCs/>
                <w:color w:val="000000"/>
                <w:sz w:val="28"/>
                <w:szCs w:val="28"/>
              </w:rPr>
            </w:pPr>
            <w:r w:rsidRPr="00596813">
              <w:rPr>
                <w:bCs/>
                <w:color w:val="000000"/>
                <w:sz w:val="28"/>
                <w:szCs w:val="28"/>
              </w:rPr>
              <w:t>области</w:t>
            </w:r>
          </w:p>
          <w:p w:rsidR="001A371B" w:rsidRPr="00596813" w:rsidRDefault="001A371B" w:rsidP="001B2E8E">
            <w:pPr>
              <w:adjustRightInd w:val="0"/>
              <w:rPr>
                <w:bCs/>
                <w:color w:val="000000"/>
                <w:sz w:val="28"/>
                <w:szCs w:val="28"/>
              </w:rPr>
            </w:pPr>
          </w:p>
        </w:tc>
        <w:tc>
          <w:tcPr>
            <w:tcW w:w="2983" w:type="dxa"/>
            <w:vMerge w:val="restart"/>
          </w:tcPr>
          <w:p w:rsidR="001A371B" w:rsidRPr="00596813" w:rsidRDefault="001A371B" w:rsidP="001B2E8E">
            <w:pPr>
              <w:adjustRightInd w:val="0"/>
              <w:rPr>
                <w:bCs/>
                <w:color w:val="000000"/>
                <w:sz w:val="28"/>
                <w:szCs w:val="28"/>
              </w:rPr>
            </w:pPr>
            <w:r w:rsidRPr="00596813">
              <w:rPr>
                <w:bCs/>
                <w:color w:val="000000"/>
                <w:sz w:val="28"/>
                <w:szCs w:val="28"/>
              </w:rPr>
              <w:t xml:space="preserve">Учебные </w:t>
            </w:r>
          </w:p>
          <w:p w:rsidR="001A371B" w:rsidRPr="00596813" w:rsidRDefault="001A371B" w:rsidP="001B2E8E">
            <w:pPr>
              <w:adjustRightInd w:val="0"/>
              <w:rPr>
                <w:bCs/>
                <w:color w:val="000000"/>
                <w:sz w:val="28"/>
                <w:szCs w:val="28"/>
              </w:rPr>
            </w:pPr>
            <w:r w:rsidRPr="00596813">
              <w:rPr>
                <w:bCs/>
                <w:color w:val="000000"/>
                <w:sz w:val="28"/>
                <w:szCs w:val="28"/>
              </w:rPr>
              <w:t>предметы</w:t>
            </w:r>
          </w:p>
          <w:p w:rsidR="001A371B" w:rsidRPr="00596813" w:rsidRDefault="001A371B" w:rsidP="001B2E8E">
            <w:pPr>
              <w:adjustRightInd w:val="0"/>
              <w:rPr>
                <w:bCs/>
                <w:color w:val="000000"/>
                <w:sz w:val="28"/>
                <w:szCs w:val="28"/>
              </w:rPr>
            </w:pPr>
          </w:p>
        </w:tc>
        <w:tc>
          <w:tcPr>
            <w:tcW w:w="2835" w:type="dxa"/>
            <w:gridSpan w:val="6"/>
          </w:tcPr>
          <w:p w:rsidR="001A371B" w:rsidRPr="00596813" w:rsidRDefault="001A371B" w:rsidP="001B2E8E">
            <w:pPr>
              <w:adjustRightInd w:val="0"/>
              <w:rPr>
                <w:bCs/>
                <w:color w:val="000000"/>
                <w:sz w:val="28"/>
                <w:szCs w:val="28"/>
              </w:rPr>
            </w:pPr>
            <w:r w:rsidRPr="00596813">
              <w:rPr>
                <w:bCs/>
                <w:color w:val="000000"/>
                <w:sz w:val="28"/>
                <w:szCs w:val="28"/>
              </w:rPr>
              <w:t>Количество часов в неделю</w:t>
            </w:r>
          </w:p>
        </w:tc>
        <w:tc>
          <w:tcPr>
            <w:tcW w:w="992" w:type="dxa"/>
            <w:shd w:val="clear" w:color="auto" w:fill="auto"/>
          </w:tcPr>
          <w:p w:rsidR="001A371B" w:rsidRPr="00596813" w:rsidRDefault="001A371B" w:rsidP="001B2E8E">
            <w:pPr>
              <w:rPr>
                <w:bCs/>
                <w:color w:val="000000"/>
                <w:sz w:val="28"/>
                <w:szCs w:val="28"/>
              </w:rPr>
            </w:pPr>
            <w:r w:rsidRPr="00596813">
              <w:rPr>
                <w:bCs/>
                <w:color w:val="000000"/>
                <w:sz w:val="28"/>
                <w:szCs w:val="28"/>
              </w:rPr>
              <w:t>Всего</w:t>
            </w:r>
          </w:p>
        </w:tc>
      </w:tr>
      <w:tr w:rsidR="001A371B" w:rsidRPr="00596813" w:rsidTr="001B2E8E">
        <w:tc>
          <w:tcPr>
            <w:tcW w:w="2654" w:type="dxa"/>
            <w:vMerge/>
          </w:tcPr>
          <w:p w:rsidR="001A371B" w:rsidRPr="00596813" w:rsidRDefault="001A371B" w:rsidP="001B2E8E">
            <w:pPr>
              <w:adjustRightInd w:val="0"/>
              <w:rPr>
                <w:bCs/>
                <w:color w:val="000000"/>
                <w:sz w:val="28"/>
                <w:szCs w:val="28"/>
              </w:rPr>
            </w:pPr>
          </w:p>
        </w:tc>
        <w:tc>
          <w:tcPr>
            <w:tcW w:w="2983" w:type="dxa"/>
            <w:vMerge/>
          </w:tcPr>
          <w:p w:rsidR="001A371B" w:rsidRPr="00596813" w:rsidRDefault="001A371B" w:rsidP="001B2E8E">
            <w:pPr>
              <w:adjustRightInd w:val="0"/>
              <w:rPr>
                <w:bCs/>
                <w:color w:val="000000"/>
                <w:sz w:val="28"/>
                <w:szCs w:val="28"/>
              </w:rPr>
            </w:pPr>
          </w:p>
        </w:tc>
        <w:tc>
          <w:tcPr>
            <w:tcW w:w="567" w:type="dxa"/>
            <w:gridSpan w:val="2"/>
          </w:tcPr>
          <w:p w:rsidR="001A371B" w:rsidRPr="00596813" w:rsidRDefault="001A371B" w:rsidP="001B2E8E">
            <w:pPr>
              <w:adjustRightInd w:val="0"/>
              <w:jc w:val="center"/>
              <w:rPr>
                <w:bCs/>
                <w:color w:val="000000"/>
                <w:sz w:val="28"/>
                <w:szCs w:val="28"/>
              </w:rPr>
            </w:pPr>
            <w:r w:rsidRPr="00596813">
              <w:rPr>
                <w:bCs/>
                <w:color w:val="000000"/>
                <w:sz w:val="28"/>
                <w:szCs w:val="28"/>
              </w:rPr>
              <w:t>5</w:t>
            </w: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6</w:t>
            </w:r>
          </w:p>
        </w:tc>
        <w:tc>
          <w:tcPr>
            <w:tcW w:w="567" w:type="dxa"/>
          </w:tcPr>
          <w:p w:rsidR="001A371B" w:rsidRPr="00596813" w:rsidRDefault="001A371B" w:rsidP="001B2E8E">
            <w:pPr>
              <w:adjustRightInd w:val="0"/>
              <w:jc w:val="center"/>
              <w:rPr>
                <w:bCs/>
                <w:color w:val="000000"/>
                <w:sz w:val="28"/>
                <w:szCs w:val="28"/>
                <w:lang w:val="en-US"/>
              </w:rPr>
            </w:pPr>
            <w:r w:rsidRPr="00596813">
              <w:rPr>
                <w:bCs/>
                <w:color w:val="000000"/>
                <w:sz w:val="28"/>
                <w:szCs w:val="28"/>
                <w:lang w:val="en-US"/>
              </w:rPr>
              <w:t>7</w:t>
            </w: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8</w:t>
            </w: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9</w:t>
            </w:r>
          </w:p>
        </w:tc>
        <w:tc>
          <w:tcPr>
            <w:tcW w:w="992" w:type="dxa"/>
          </w:tcPr>
          <w:p w:rsidR="001A371B" w:rsidRPr="00596813" w:rsidRDefault="001A371B" w:rsidP="001B2E8E">
            <w:pPr>
              <w:adjustRightInd w:val="0"/>
              <w:jc w:val="center"/>
              <w:rPr>
                <w:bCs/>
                <w:color w:val="000000"/>
                <w:sz w:val="28"/>
                <w:szCs w:val="28"/>
              </w:rPr>
            </w:pPr>
          </w:p>
        </w:tc>
      </w:tr>
      <w:tr w:rsidR="001A371B" w:rsidRPr="00596813" w:rsidTr="001B2E8E">
        <w:tc>
          <w:tcPr>
            <w:tcW w:w="9464" w:type="dxa"/>
            <w:gridSpan w:val="9"/>
          </w:tcPr>
          <w:p w:rsidR="001A371B" w:rsidRPr="00596813" w:rsidRDefault="001A371B" w:rsidP="001B2E8E">
            <w:pPr>
              <w:adjustRightInd w:val="0"/>
              <w:jc w:val="center"/>
              <w:rPr>
                <w:b/>
                <w:bCs/>
                <w:iCs/>
                <w:color w:val="000000"/>
                <w:sz w:val="28"/>
                <w:szCs w:val="28"/>
              </w:rPr>
            </w:pPr>
            <w:r w:rsidRPr="00596813">
              <w:rPr>
                <w:b/>
                <w:bCs/>
                <w:iCs/>
                <w:color w:val="000000"/>
                <w:sz w:val="28"/>
                <w:szCs w:val="28"/>
              </w:rPr>
              <w:t>Обязательная часть</w:t>
            </w:r>
          </w:p>
        </w:tc>
      </w:tr>
      <w:tr w:rsidR="001A371B" w:rsidRPr="00596813" w:rsidTr="001B2E8E">
        <w:tc>
          <w:tcPr>
            <w:tcW w:w="2654" w:type="dxa"/>
            <w:vMerge w:val="restart"/>
          </w:tcPr>
          <w:p w:rsidR="001A371B" w:rsidRDefault="001A371B" w:rsidP="001B2E8E">
            <w:pPr>
              <w:adjustRightInd w:val="0"/>
              <w:rPr>
                <w:spacing w:val="-2"/>
                <w:sz w:val="28"/>
                <w:szCs w:val="28"/>
              </w:rPr>
            </w:pPr>
            <w:r>
              <w:rPr>
                <w:spacing w:val="-2"/>
                <w:sz w:val="28"/>
                <w:szCs w:val="28"/>
              </w:rPr>
              <w:t>русский язык и литература</w:t>
            </w:r>
          </w:p>
          <w:p w:rsidR="001A371B" w:rsidRDefault="001A371B" w:rsidP="001B2E8E">
            <w:pPr>
              <w:adjustRightInd w:val="0"/>
              <w:rPr>
                <w:color w:val="000000"/>
                <w:sz w:val="28"/>
                <w:szCs w:val="28"/>
              </w:rPr>
            </w:pPr>
          </w:p>
          <w:p w:rsidR="001A371B" w:rsidRPr="00596813" w:rsidRDefault="001A371B" w:rsidP="001B2E8E">
            <w:pPr>
              <w:adjustRightInd w:val="0"/>
              <w:rPr>
                <w:color w:val="000000"/>
                <w:sz w:val="28"/>
                <w:szCs w:val="28"/>
              </w:rPr>
            </w:pPr>
          </w:p>
        </w:tc>
        <w:tc>
          <w:tcPr>
            <w:tcW w:w="3034" w:type="dxa"/>
            <w:gridSpan w:val="2"/>
          </w:tcPr>
          <w:p w:rsidR="001A371B" w:rsidRDefault="001A371B" w:rsidP="001B2E8E">
            <w:pPr>
              <w:adjustRightInd w:val="0"/>
              <w:rPr>
                <w:color w:val="000000"/>
                <w:sz w:val="28"/>
                <w:szCs w:val="28"/>
              </w:rPr>
            </w:pPr>
            <w:r w:rsidRPr="00596813">
              <w:rPr>
                <w:color w:val="000000"/>
                <w:sz w:val="28"/>
                <w:szCs w:val="28"/>
              </w:rPr>
              <w:t xml:space="preserve">Русский язык </w:t>
            </w:r>
          </w:p>
          <w:p w:rsidR="001A371B" w:rsidRPr="00596813" w:rsidRDefault="001A371B" w:rsidP="001B2E8E">
            <w:pPr>
              <w:adjustRightInd w:val="0"/>
              <w:rPr>
                <w:color w:val="000000"/>
                <w:sz w:val="28"/>
                <w:szCs w:val="28"/>
              </w:rPr>
            </w:pPr>
          </w:p>
        </w:tc>
        <w:tc>
          <w:tcPr>
            <w:tcW w:w="516" w:type="dxa"/>
          </w:tcPr>
          <w:p w:rsidR="001A371B" w:rsidRPr="00596813" w:rsidRDefault="001A371B" w:rsidP="001B2E8E">
            <w:pPr>
              <w:adjustRightInd w:val="0"/>
              <w:rPr>
                <w:bCs/>
                <w:color w:val="000000"/>
                <w:sz w:val="28"/>
                <w:szCs w:val="28"/>
              </w:rPr>
            </w:pPr>
            <w:r>
              <w:rPr>
                <w:bCs/>
                <w:color w:val="000000"/>
                <w:sz w:val="28"/>
                <w:szCs w:val="28"/>
              </w:rPr>
              <w:t>5</w:t>
            </w:r>
          </w:p>
        </w:tc>
        <w:tc>
          <w:tcPr>
            <w:tcW w:w="567" w:type="dxa"/>
          </w:tcPr>
          <w:p w:rsidR="001A371B" w:rsidRPr="00596813" w:rsidRDefault="001A371B" w:rsidP="001B2E8E">
            <w:pPr>
              <w:adjustRightInd w:val="0"/>
              <w:rPr>
                <w:bCs/>
                <w:color w:val="000000"/>
                <w:sz w:val="28"/>
                <w:szCs w:val="28"/>
              </w:rPr>
            </w:pPr>
            <w:r>
              <w:rPr>
                <w:bCs/>
                <w:color w:val="000000"/>
                <w:sz w:val="28"/>
                <w:szCs w:val="28"/>
              </w:rPr>
              <w:t>4</w:t>
            </w:r>
          </w:p>
        </w:tc>
        <w:tc>
          <w:tcPr>
            <w:tcW w:w="567" w:type="dxa"/>
          </w:tcPr>
          <w:p w:rsidR="001A371B" w:rsidRPr="00596813" w:rsidRDefault="001A371B" w:rsidP="001B2E8E">
            <w:pPr>
              <w:pStyle w:val="ab"/>
              <w:jc w:val="center"/>
              <w:rPr>
                <w:sz w:val="28"/>
                <w:szCs w:val="28"/>
              </w:rPr>
            </w:pPr>
            <w:r>
              <w:rPr>
                <w:sz w:val="28"/>
                <w:szCs w:val="28"/>
              </w:rPr>
              <w:t>4</w:t>
            </w:r>
          </w:p>
        </w:tc>
        <w:tc>
          <w:tcPr>
            <w:tcW w:w="567" w:type="dxa"/>
          </w:tcPr>
          <w:p w:rsidR="001A371B" w:rsidRPr="00596813" w:rsidRDefault="001A371B" w:rsidP="001B2E8E">
            <w:pPr>
              <w:pStyle w:val="ab"/>
              <w:jc w:val="center"/>
              <w:rPr>
                <w:sz w:val="28"/>
                <w:szCs w:val="28"/>
              </w:rPr>
            </w:pPr>
            <w:r>
              <w:rPr>
                <w:sz w:val="28"/>
                <w:szCs w:val="28"/>
              </w:rPr>
              <w:t>3</w:t>
            </w:r>
          </w:p>
        </w:tc>
        <w:tc>
          <w:tcPr>
            <w:tcW w:w="567" w:type="dxa"/>
          </w:tcPr>
          <w:p w:rsidR="001A371B" w:rsidRPr="00596813" w:rsidRDefault="001A371B" w:rsidP="001B2E8E">
            <w:pPr>
              <w:pStyle w:val="ab"/>
              <w:jc w:val="center"/>
              <w:rPr>
                <w:sz w:val="28"/>
                <w:szCs w:val="28"/>
              </w:rPr>
            </w:pPr>
            <w:r w:rsidRPr="00596813">
              <w:rPr>
                <w:sz w:val="28"/>
                <w:szCs w:val="28"/>
              </w:rPr>
              <w:t>3</w:t>
            </w: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20</w:t>
            </w:r>
          </w:p>
        </w:tc>
      </w:tr>
      <w:tr w:rsidR="001A371B" w:rsidRPr="00596813" w:rsidTr="001B2E8E">
        <w:tc>
          <w:tcPr>
            <w:tcW w:w="2654" w:type="dxa"/>
            <w:vMerge/>
          </w:tcPr>
          <w:p w:rsidR="001A371B" w:rsidRPr="00596813" w:rsidRDefault="001A371B" w:rsidP="001B2E8E">
            <w:pPr>
              <w:adjustRightInd w:val="0"/>
              <w:rPr>
                <w:bCs/>
                <w:color w:val="000000"/>
                <w:sz w:val="28"/>
                <w:szCs w:val="28"/>
              </w:rPr>
            </w:pPr>
          </w:p>
        </w:tc>
        <w:tc>
          <w:tcPr>
            <w:tcW w:w="3034" w:type="dxa"/>
            <w:gridSpan w:val="2"/>
          </w:tcPr>
          <w:p w:rsidR="001A371B" w:rsidRDefault="001A371B" w:rsidP="001B2E8E">
            <w:pPr>
              <w:adjustRightInd w:val="0"/>
              <w:rPr>
                <w:color w:val="000000"/>
                <w:sz w:val="28"/>
                <w:szCs w:val="28"/>
              </w:rPr>
            </w:pPr>
            <w:r w:rsidRPr="00596813">
              <w:rPr>
                <w:color w:val="000000"/>
                <w:sz w:val="28"/>
                <w:szCs w:val="28"/>
              </w:rPr>
              <w:t xml:space="preserve">Литература </w:t>
            </w:r>
          </w:p>
          <w:p w:rsidR="001A371B" w:rsidRPr="00596813" w:rsidRDefault="001A371B" w:rsidP="001B2E8E">
            <w:pPr>
              <w:adjustRightInd w:val="0"/>
              <w:rPr>
                <w:color w:val="000000"/>
                <w:sz w:val="28"/>
                <w:szCs w:val="28"/>
              </w:rPr>
            </w:pPr>
          </w:p>
        </w:tc>
        <w:tc>
          <w:tcPr>
            <w:tcW w:w="516" w:type="dxa"/>
          </w:tcPr>
          <w:p w:rsidR="001A371B" w:rsidRPr="00596813" w:rsidRDefault="001A371B" w:rsidP="001B2E8E">
            <w:pPr>
              <w:adjustRightInd w:val="0"/>
              <w:rPr>
                <w:bCs/>
                <w:color w:val="000000"/>
                <w:sz w:val="28"/>
                <w:szCs w:val="28"/>
              </w:rPr>
            </w:pPr>
            <w:r>
              <w:rPr>
                <w:bCs/>
                <w:color w:val="000000"/>
                <w:sz w:val="28"/>
                <w:szCs w:val="28"/>
              </w:rPr>
              <w:t>2</w:t>
            </w:r>
          </w:p>
        </w:tc>
        <w:tc>
          <w:tcPr>
            <w:tcW w:w="567" w:type="dxa"/>
          </w:tcPr>
          <w:p w:rsidR="001A371B" w:rsidRPr="00596813" w:rsidRDefault="001A371B" w:rsidP="001B2E8E">
            <w:pPr>
              <w:adjustRightInd w:val="0"/>
              <w:rPr>
                <w:bCs/>
                <w:color w:val="000000"/>
                <w:sz w:val="28"/>
                <w:szCs w:val="28"/>
              </w:rPr>
            </w:pPr>
            <w:r>
              <w:rPr>
                <w:bCs/>
                <w:color w:val="000000"/>
                <w:sz w:val="28"/>
                <w:szCs w:val="28"/>
              </w:rPr>
              <w:t>2</w:t>
            </w:r>
          </w:p>
        </w:tc>
        <w:tc>
          <w:tcPr>
            <w:tcW w:w="567" w:type="dxa"/>
          </w:tcPr>
          <w:p w:rsidR="001A371B" w:rsidRPr="00596813" w:rsidRDefault="001A371B" w:rsidP="001B2E8E">
            <w:pPr>
              <w:pStyle w:val="ab"/>
              <w:jc w:val="center"/>
              <w:rPr>
                <w:sz w:val="28"/>
                <w:szCs w:val="28"/>
              </w:rPr>
            </w:pPr>
            <w:r w:rsidRPr="00596813">
              <w:rPr>
                <w:sz w:val="28"/>
                <w:szCs w:val="28"/>
              </w:rPr>
              <w:t>2</w:t>
            </w:r>
          </w:p>
        </w:tc>
        <w:tc>
          <w:tcPr>
            <w:tcW w:w="567" w:type="dxa"/>
          </w:tcPr>
          <w:p w:rsidR="001A371B" w:rsidRPr="00596813" w:rsidRDefault="001A371B" w:rsidP="001B2E8E">
            <w:pPr>
              <w:pStyle w:val="ab"/>
              <w:jc w:val="center"/>
              <w:rPr>
                <w:sz w:val="28"/>
                <w:szCs w:val="28"/>
              </w:rPr>
            </w:pPr>
            <w:r w:rsidRPr="00596813">
              <w:rPr>
                <w:sz w:val="28"/>
                <w:szCs w:val="28"/>
              </w:rPr>
              <w:t>2</w:t>
            </w:r>
          </w:p>
        </w:tc>
        <w:tc>
          <w:tcPr>
            <w:tcW w:w="567" w:type="dxa"/>
          </w:tcPr>
          <w:p w:rsidR="001A371B" w:rsidRPr="00596813" w:rsidRDefault="001A371B" w:rsidP="001B2E8E">
            <w:pPr>
              <w:pStyle w:val="ab"/>
              <w:jc w:val="center"/>
              <w:rPr>
                <w:sz w:val="28"/>
                <w:szCs w:val="28"/>
              </w:rPr>
            </w:pPr>
            <w:r w:rsidRPr="00596813">
              <w:rPr>
                <w:sz w:val="28"/>
                <w:szCs w:val="28"/>
              </w:rPr>
              <w:t>3</w:t>
            </w: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11</w:t>
            </w:r>
          </w:p>
        </w:tc>
      </w:tr>
      <w:tr w:rsidR="001A371B" w:rsidRPr="00596813" w:rsidTr="001B2E8E">
        <w:tc>
          <w:tcPr>
            <w:tcW w:w="2654" w:type="dxa"/>
          </w:tcPr>
          <w:p w:rsidR="001A371B" w:rsidRPr="00596813" w:rsidRDefault="001A371B" w:rsidP="001B2E8E">
            <w:pPr>
              <w:adjustRightInd w:val="0"/>
              <w:rPr>
                <w:bCs/>
                <w:color w:val="000000"/>
                <w:sz w:val="28"/>
                <w:szCs w:val="28"/>
              </w:rPr>
            </w:pPr>
            <w:r>
              <w:rPr>
                <w:color w:val="000000"/>
                <w:sz w:val="28"/>
                <w:szCs w:val="28"/>
              </w:rPr>
              <w:t>Иностранный язык</w:t>
            </w: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Иностранный язык</w:t>
            </w:r>
          </w:p>
          <w:p w:rsidR="001A371B" w:rsidRPr="00596813" w:rsidRDefault="001A371B" w:rsidP="001B2E8E">
            <w:pPr>
              <w:adjustRightInd w:val="0"/>
              <w:rPr>
                <w:color w:val="000000"/>
                <w:sz w:val="28"/>
                <w:szCs w:val="28"/>
              </w:rPr>
            </w:pPr>
            <w:r w:rsidRPr="00596813">
              <w:rPr>
                <w:color w:val="000000"/>
                <w:sz w:val="28"/>
                <w:szCs w:val="28"/>
              </w:rPr>
              <w:t>(английский язык)</w:t>
            </w:r>
          </w:p>
        </w:tc>
        <w:tc>
          <w:tcPr>
            <w:tcW w:w="516" w:type="dxa"/>
          </w:tcPr>
          <w:p w:rsidR="001A371B" w:rsidRPr="00596813" w:rsidRDefault="001A371B" w:rsidP="001B2E8E">
            <w:pPr>
              <w:adjustRightInd w:val="0"/>
              <w:rPr>
                <w:bCs/>
                <w:color w:val="000000"/>
                <w:sz w:val="28"/>
                <w:szCs w:val="28"/>
              </w:rPr>
            </w:pPr>
            <w:r w:rsidRPr="00596813">
              <w:rPr>
                <w:bCs/>
                <w:color w:val="000000"/>
                <w:sz w:val="28"/>
                <w:szCs w:val="28"/>
              </w:rPr>
              <w:t>3</w:t>
            </w:r>
          </w:p>
        </w:tc>
        <w:tc>
          <w:tcPr>
            <w:tcW w:w="567" w:type="dxa"/>
          </w:tcPr>
          <w:p w:rsidR="001A371B" w:rsidRPr="00596813" w:rsidRDefault="001A371B" w:rsidP="001B2E8E">
            <w:pPr>
              <w:adjustRightInd w:val="0"/>
              <w:rPr>
                <w:bCs/>
                <w:color w:val="000000"/>
                <w:sz w:val="28"/>
                <w:szCs w:val="28"/>
              </w:rPr>
            </w:pPr>
            <w:r w:rsidRPr="00596813">
              <w:rPr>
                <w:bCs/>
                <w:color w:val="000000"/>
                <w:sz w:val="28"/>
                <w:szCs w:val="28"/>
              </w:rPr>
              <w:t>3</w:t>
            </w:r>
          </w:p>
        </w:tc>
        <w:tc>
          <w:tcPr>
            <w:tcW w:w="567" w:type="dxa"/>
          </w:tcPr>
          <w:p w:rsidR="001A371B" w:rsidRPr="00596813" w:rsidRDefault="001A371B" w:rsidP="001B2E8E">
            <w:pPr>
              <w:pStyle w:val="ab"/>
              <w:jc w:val="center"/>
              <w:rPr>
                <w:sz w:val="28"/>
                <w:szCs w:val="28"/>
              </w:rPr>
            </w:pPr>
            <w:r w:rsidRPr="00596813">
              <w:rPr>
                <w:sz w:val="28"/>
                <w:szCs w:val="28"/>
              </w:rPr>
              <w:t>3</w:t>
            </w:r>
          </w:p>
        </w:tc>
        <w:tc>
          <w:tcPr>
            <w:tcW w:w="567" w:type="dxa"/>
          </w:tcPr>
          <w:p w:rsidR="001A371B" w:rsidRPr="00596813" w:rsidRDefault="001A371B" w:rsidP="001B2E8E">
            <w:pPr>
              <w:pStyle w:val="ab"/>
              <w:jc w:val="center"/>
              <w:rPr>
                <w:sz w:val="28"/>
                <w:szCs w:val="28"/>
              </w:rPr>
            </w:pPr>
            <w:r>
              <w:rPr>
                <w:sz w:val="28"/>
                <w:szCs w:val="28"/>
              </w:rPr>
              <w:t>3</w:t>
            </w:r>
          </w:p>
        </w:tc>
        <w:tc>
          <w:tcPr>
            <w:tcW w:w="567" w:type="dxa"/>
          </w:tcPr>
          <w:p w:rsidR="001A371B" w:rsidRPr="00596813" w:rsidRDefault="001A371B" w:rsidP="001B2E8E">
            <w:pPr>
              <w:pStyle w:val="ab"/>
              <w:jc w:val="center"/>
              <w:rPr>
                <w:sz w:val="28"/>
                <w:szCs w:val="28"/>
              </w:rPr>
            </w:pPr>
            <w:r w:rsidRPr="00596813">
              <w:rPr>
                <w:sz w:val="28"/>
                <w:szCs w:val="28"/>
              </w:rPr>
              <w:t>3</w:t>
            </w:r>
          </w:p>
        </w:tc>
        <w:tc>
          <w:tcPr>
            <w:tcW w:w="992" w:type="dxa"/>
          </w:tcPr>
          <w:p w:rsidR="001A371B" w:rsidRPr="00596813" w:rsidRDefault="001A371B" w:rsidP="001B2E8E">
            <w:pPr>
              <w:adjustRightInd w:val="0"/>
              <w:jc w:val="center"/>
              <w:rPr>
                <w:bCs/>
                <w:color w:val="000000"/>
                <w:sz w:val="28"/>
                <w:szCs w:val="28"/>
              </w:rPr>
            </w:pPr>
            <w:r w:rsidRPr="00596813">
              <w:rPr>
                <w:bCs/>
                <w:color w:val="000000"/>
                <w:sz w:val="28"/>
                <w:szCs w:val="28"/>
              </w:rPr>
              <w:t>1</w:t>
            </w:r>
            <w:r>
              <w:rPr>
                <w:bCs/>
                <w:color w:val="000000"/>
                <w:sz w:val="28"/>
                <w:szCs w:val="28"/>
              </w:rPr>
              <w:t>5</w:t>
            </w:r>
          </w:p>
        </w:tc>
      </w:tr>
      <w:tr w:rsidR="001A371B" w:rsidRPr="00596813" w:rsidTr="001B2E8E">
        <w:tc>
          <w:tcPr>
            <w:tcW w:w="2654" w:type="dxa"/>
          </w:tcPr>
          <w:p w:rsidR="001A371B" w:rsidRDefault="001A371B" w:rsidP="001B2E8E">
            <w:pPr>
              <w:adjustRightInd w:val="0"/>
              <w:rPr>
                <w:color w:val="000000"/>
                <w:sz w:val="28"/>
                <w:szCs w:val="28"/>
              </w:rPr>
            </w:pPr>
          </w:p>
        </w:tc>
        <w:tc>
          <w:tcPr>
            <w:tcW w:w="3034" w:type="dxa"/>
            <w:gridSpan w:val="2"/>
          </w:tcPr>
          <w:p w:rsidR="001A371B" w:rsidRPr="00596813" w:rsidRDefault="001A371B" w:rsidP="001B2E8E">
            <w:pPr>
              <w:adjustRightInd w:val="0"/>
              <w:rPr>
                <w:color w:val="000000"/>
                <w:sz w:val="28"/>
                <w:szCs w:val="28"/>
              </w:rPr>
            </w:pPr>
            <w:r>
              <w:rPr>
                <w:color w:val="000000"/>
                <w:sz w:val="28"/>
                <w:szCs w:val="28"/>
              </w:rPr>
              <w:t>Немецкий язык</w:t>
            </w:r>
          </w:p>
        </w:tc>
        <w:tc>
          <w:tcPr>
            <w:tcW w:w="516" w:type="dxa"/>
          </w:tcPr>
          <w:p w:rsidR="001A371B" w:rsidRPr="00596813" w:rsidRDefault="001A371B" w:rsidP="001B2E8E">
            <w:pPr>
              <w:adjustRightInd w:val="0"/>
              <w:rPr>
                <w:bCs/>
                <w:color w:val="000000"/>
                <w:sz w:val="28"/>
                <w:szCs w:val="28"/>
              </w:rPr>
            </w:pPr>
          </w:p>
        </w:tc>
        <w:tc>
          <w:tcPr>
            <w:tcW w:w="567" w:type="dxa"/>
          </w:tcPr>
          <w:p w:rsidR="001A371B" w:rsidRPr="00596813" w:rsidRDefault="001A371B" w:rsidP="001B2E8E">
            <w:pPr>
              <w:adjustRightInd w:val="0"/>
              <w:rPr>
                <w:bCs/>
                <w:color w:val="000000"/>
                <w:sz w:val="28"/>
                <w:szCs w:val="28"/>
              </w:rPr>
            </w:pPr>
          </w:p>
        </w:tc>
        <w:tc>
          <w:tcPr>
            <w:tcW w:w="567" w:type="dxa"/>
          </w:tcPr>
          <w:p w:rsidR="001A371B" w:rsidRPr="00596813" w:rsidRDefault="001A371B" w:rsidP="001B2E8E">
            <w:pPr>
              <w:pStyle w:val="ab"/>
              <w:jc w:val="center"/>
              <w:rPr>
                <w:sz w:val="28"/>
                <w:szCs w:val="28"/>
              </w:rPr>
            </w:pPr>
          </w:p>
        </w:tc>
        <w:tc>
          <w:tcPr>
            <w:tcW w:w="567" w:type="dxa"/>
          </w:tcPr>
          <w:p w:rsidR="001A371B" w:rsidRDefault="001A371B" w:rsidP="001B2E8E">
            <w:pPr>
              <w:pStyle w:val="ab"/>
              <w:jc w:val="center"/>
              <w:rPr>
                <w:sz w:val="28"/>
                <w:szCs w:val="28"/>
              </w:rPr>
            </w:pPr>
          </w:p>
        </w:tc>
        <w:tc>
          <w:tcPr>
            <w:tcW w:w="567" w:type="dxa"/>
          </w:tcPr>
          <w:p w:rsidR="001A371B" w:rsidRPr="00596813" w:rsidRDefault="001A371B" w:rsidP="001B2E8E">
            <w:pPr>
              <w:pStyle w:val="ab"/>
              <w:jc w:val="center"/>
              <w:rPr>
                <w:sz w:val="28"/>
                <w:szCs w:val="28"/>
              </w:rPr>
            </w:pPr>
            <w:r>
              <w:rPr>
                <w:sz w:val="28"/>
                <w:szCs w:val="28"/>
              </w:rPr>
              <w:t>1</w:t>
            </w: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1</w:t>
            </w:r>
          </w:p>
        </w:tc>
      </w:tr>
      <w:tr w:rsidR="001A371B" w:rsidRPr="00596813" w:rsidTr="001B2E8E">
        <w:tc>
          <w:tcPr>
            <w:tcW w:w="2654" w:type="dxa"/>
          </w:tcPr>
          <w:p w:rsidR="001A371B" w:rsidRDefault="001A371B" w:rsidP="001B2E8E">
            <w:pPr>
              <w:adjustRightInd w:val="0"/>
              <w:rPr>
                <w:color w:val="000000"/>
                <w:sz w:val="28"/>
                <w:szCs w:val="28"/>
              </w:rPr>
            </w:pPr>
            <w:r>
              <w:rPr>
                <w:color w:val="000000"/>
                <w:sz w:val="28"/>
                <w:szCs w:val="28"/>
              </w:rPr>
              <w:t>Родной язык и родная литература</w:t>
            </w:r>
          </w:p>
        </w:tc>
        <w:tc>
          <w:tcPr>
            <w:tcW w:w="3034" w:type="dxa"/>
            <w:gridSpan w:val="2"/>
          </w:tcPr>
          <w:p w:rsidR="001A371B" w:rsidRPr="00596813" w:rsidRDefault="001A371B" w:rsidP="001B2E8E">
            <w:pPr>
              <w:adjustRightInd w:val="0"/>
              <w:rPr>
                <w:color w:val="000000"/>
                <w:sz w:val="28"/>
                <w:szCs w:val="28"/>
              </w:rPr>
            </w:pPr>
            <w:r>
              <w:rPr>
                <w:color w:val="000000"/>
                <w:sz w:val="28"/>
                <w:szCs w:val="28"/>
              </w:rPr>
              <w:t>Башкирский язык</w:t>
            </w:r>
          </w:p>
        </w:tc>
        <w:tc>
          <w:tcPr>
            <w:tcW w:w="516" w:type="dxa"/>
          </w:tcPr>
          <w:p w:rsidR="001A371B" w:rsidRPr="00596813" w:rsidRDefault="001A371B" w:rsidP="001B2E8E">
            <w:pPr>
              <w:adjustRightInd w:val="0"/>
              <w:rPr>
                <w:bCs/>
                <w:color w:val="000000"/>
                <w:sz w:val="28"/>
                <w:szCs w:val="28"/>
              </w:rPr>
            </w:pPr>
            <w:r>
              <w:rPr>
                <w:bCs/>
                <w:color w:val="000000"/>
                <w:sz w:val="28"/>
                <w:szCs w:val="28"/>
              </w:rPr>
              <w:t>1</w:t>
            </w:r>
          </w:p>
        </w:tc>
        <w:tc>
          <w:tcPr>
            <w:tcW w:w="567" w:type="dxa"/>
          </w:tcPr>
          <w:p w:rsidR="001A371B" w:rsidRPr="00596813" w:rsidRDefault="001A371B" w:rsidP="001B2E8E">
            <w:pPr>
              <w:adjustRightInd w:val="0"/>
              <w:rPr>
                <w:bCs/>
                <w:color w:val="000000"/>
                <w:sz w:val="28"/>
                <w:szCs w:val="28"/>
              </w:rPr>
            </w:pPr>
          </w:p>
        </w:tc>
        <w:tc>
          <w:tcPr>
            <w:tcW w:w="567" w:type="dxa"/>
          </w:tcPr>
          <w:p w:rsidR="001A371B" w:rsidRPr="00596813" w:rsidRDefault="001A371B" w:rsidP="001B2E8E">
            <w:pPr>
              <w:pStyle w:val="ab"/>
              <w:jc w:val="center"/>
              <w:rPr>
                <w:sz w:val="28"/>
                <w:szCs w:val="28"/>
              </w:rPr>
            </w:pPr>
          </w:p>
        </w:tc>
        <w:tc>
          <w:tcPr>
            <w:tcW w:w="567" w:type="dxa"/>
          </w:tcPr>
          <w:p w:rsidR="001A371B" w:rsidRDefault="001A371B" w:rsidP="001B2E8E">
            <w:pPr>
              <w:pStyle w:val="ab"/>
              <w:jc w:val="center"/>
              <w:rPr>
                <w:sz w:val="28"/>
                <w:szCs w:val="28"/>
              </w:rPr>
            </w:pPr>
          </w:p>
        </w:tc>
        <w:tc>
          <w:tcPr>
            <w:tcW w:w="567" w:type="dxa"/>
          </w:tcPr>
          <w:p w:rsidR="001A371B" w:rsidRPr="00596813" w:rsidRDefault="001A371B" w:rsidP="001B2E8E">
            <w:pPr>
              <w:pStyle w:val="ab"/>
              <w:jc w:val="center"/>
              <w:rPr>
                <w:sz w:val="28"/>
                <w:szCs w:val="28"/>
              </w:rPr>
            </w:pPr>
          </w:p>
        </w:tc>
        <w:tc>
          <w:tcPr>
            <w:tcW w:w="992" w:type="dxa"/>
          </w:tcPr>
          <w:p w:rsidR="001A371B" w:rsidRPr="00596813" w:rsidRDefault="001A371B" w:rsidP="001B2E8E">
            <w:pPr>
              <w:adjustRightInd w:val="0"/>
              <w:jc w:val="center"/>
              <w:rPr>
                <w:bCs/>
                <w:color w:val="000000"/>
                <w:sz w:val="28"/>
                <w:szCs w:val="28"/>
              </w:rPr>
            </w:pPr>
          </w:p>
        </w:tc>
      </w:tr>
      <w:tr w:rsidR="001A371B" w:rsidRPr="00596813" w:rsidTr="001B2E8E">
        <w:trPr>
          <w:trHeight w:val="281"/>
        </w:trPr>
        <w:tc>
          <w:tcPr>
            <w:tcW w:w="2654" w:type="dxa"/>
            <w:vMerge w:val="restart"/>
          </w:tcPr>
          <w:p w:rsidR="001A371B" w:rsidRPr="00596813" w:rsidRDefault="001A371B" w:rsidP="001B2E8E">
            <w:pPr>
              <w:adjustRightInd w:val="0"/>
              <w:rPr>
                <w:color w:val="000000"/>
                <w:sz w:val="28"/>
                <w:szCs w:val="28"/>
              </w:rPr>
            </w:pPr>
            <w:r w:rsidRPr="00596813">
              <w:rPr>
                <w:color w:val="000000"/>
                <w:sz w:val="28"/>
                <w:szCs w:val="28"/>
              </w:rPr>
              <w:t>Математика</w:t>
            </w:r>
          </w:p>
          <w:p w:rsidR="001A371B" w:rsidRPr="00596813" w:rsidRDefault="001A371B" w:rsidP="001B2E8E">
            <w:pPr>
              <w:adjustRightInd w:val="0"/>
              <w:rPr>
                <w:color w:val="000000"/>
                <w:sz w:val="28"/>
                <w:szCs w:val="28"/>
              </w:rPr>
            </w:pPr>
            <w:r w:rsidRPr="00596813">
              <w:rPr>
                <w:color w:val="000000"/>
                <w:sz w:val="28"/>
                <w:szCs w:val="28"/>
              </w:rPr>
              <w:t>и информатика</w:t>
            </w: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 xml:space="preserve">Математика </w:t>
            </w:r>
          </w:p>
        </w:tc>
        <w:tc>
          <w:tcPr>
            <w:tcW w:w="516" w:type="dxa"/>
          </w:tcPr>
          <w:p w:rsidR="001A371B" w:rsidRPr="00596813" w:rsidRDefault="001A371B" w:rsidP="001B2E8E">
            <w:pPr>
              <w:adjustRightInd w:val="0"/>
              <w:rPr>
                <w:bCs/>
                <w:color w:val="000000"/>
                <w:sz w:val="28"/>
                <w:szCs w:val="28"/>
              </w:rPr>
            </w:pPr>
            <w:r w:rsidRPr="00596813">
              <w:rPr>
                <w:color w:val="000000"/>
                <w:sz w:val="28"/>
                <w:szCs w:val="28"/>
              </w:rPr>
              <w:t>5</w:t>
            </w:r>
          </w:p>
        </w:tc>
        <w:tc>
          <w:tcPr>
            <w:tcW w:w="567" w:type="dxa"/>
          </w:tcPr>
          <w:p w:rsidR="001A371B" w:rsidRPr="00596813" w:rsidRDefault="001A371B" w:rsidP="001B2E8E">
            <w:pPr>
              <w:adjustRightInd w:val="0"/>
              <w:rPr>
                <w:bCs/>
                <w:color w:val="000000"/>
                <w:sz w:val="28"/>
                <w:szCs w:val="28"/>
              </w:rPr>
            </w:pPr>
            <w:r w:rsidRPr="00596813">
              <w:rPr>
                <w:color w:val="000000"/>
                <w:sz w:val="28"/>
                <w:szCs w:val="28"/>
              </w:rPr>
              <w:t>5</w:t>
            </w:r>
          </w:p>
        </w:tc>
        <w:tc>
          <w:tcPr>
            <w:tcW w:w="567" w:type="dxa"/>
          </w:tcPr>
          <w:p w:rsidR="001A371B" w:rsidRPr="002E0491" w:rsidRDefault="001A371B" w:rsidP="001B2E8E">
            <w:pPr>
              <w:pStyle w:val="ab"/>
              <w:jc w:val="center"/>
              <w:rPr>
                <w:sz w:val="28"/>
                <w:szCs w:val="28"/>
              </w:rPr>
            </w:pPr>
            <w:r>
              <w:rPr>
                <w:sz w:val="28"/>
                <w:szCs w:val="28"/>
              </w:rPr>
              <w:t>5</w:t>
            </w:r>
          </w:p>
        </w:tc>
        <w:tc>
          <w:tcPr>
            <w:tcW w:w="567" w:type="dxa"/>
          </w:tcPr>
          <w:p w:rsidR="001A371B" w:rsidRPr="00596813" w:rsidRDefault="001A371B" w:rsidP="001B2E8E">
            <w:pPr>
              <w:pStyle w:val="ab"/>
              <w:jc w:val="center"/>
              <w:rPr>
                <w:sz w:val="28"/>
                <w:szCs w:val="28"/>
              </w:rPr>
            </w:pPr>
            <w:r>
              <w:rPr>
                <w:sz w:val="28"/>
                <w:szCs w:val="28"/>
              </w:rPr>
              <w:t>5</w:t>
            </w:r>
          </w:p>
        </w:tc>
        <w:tc>
          <w:tcPr>
            <w:tcW w:w="567" w:type="dxa"/>
          </w:tcPr>
          <w:p w:rsidR="001A371B" w:rsidRPr="00596813" w:rsidRDefault="001A371B" w:rsidP="001B2E8E">
            <w:pPr>
              <w:pStyle w:val="ab"/>
              <w:jc w:val="center"/>
              <w:rPr>
                <w:sz w:val="28"/>
                <w:szCs w:val="28"/>
              </w:rPr>
            </w:pPr>
            <w:r>
              <w:rPr>
                <w:sz w:val="28"/>
                <w:szCs w:val="28"/>
              </w:rPr>
              <w:t>5</w:t>
            </w: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25</w:t>
            </w:r>
          </w:p>
        </w:tc>
      </w:tr>
      <w:tr w:rsidR="001A371B" w:rsidRPr="00596813" w:rsidTr="001B2E8E">
        <w:tc>
          <w:tcPr>
            <w:tcW w:w="2654" w:type="dxa"/>
            <w:vMerge/>
          </w:tcPr>
          <w:p w:rsidR="001A371B" w:rsidRPr="00596813" w:rsidRDefault="001A371B" w:rsidP="001B2E8E">
            <w:pPr>
              <w:adjustRightInd w:val="0"/>
              <w:rPr>
                <w:color w:val="000000"/>
                <w:sz w:val="28"/>
                <w:szCs w:val="28"/>
              </w:rPr>
            </w:pP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Информатика</w:t>
            </w:r>
          </w:p>
        </w:tc>
        <w:tc>
          <w:tcPr>
            <w:tcW w:w="516" w:type="dxa"/>
          </w:tcPr>
          <w:p w:rsidR="001A371B" w:rsidRPr="00596813" w:rsidRDefault="001A371B" w:rsidP="001B2E8E">
            <w:pPr>
              <w:adjustRightInd w:val="0"/>
              <w:rPr>
                <w:color w:val="000000"/>
                <w:sz w:val="28"/>
                <w:szCs w:val="28"/>
              </w:rPr>
            </w:pPr>
          </w:p>
        </w:tc>
        <w:tc>
          <w:tcPr>
            <w:tcW w:w="567" w:type="dxa"/>
          </w:tcPr>
          <w:p w:rsidR="001A371B" w:rsidRPr="00596813" w:rsidRDefault="001A371B" w:rsidP="001B2E8E">
            <w:pPr>
              <w:adjustRightInd w:val="0"/>
              <w:rPr>
                <w:color w:val="000000"/>
                <w:sz w:val="28"/>
                <w:szCs w:val="28"/>
              </w:rPr>
            </w:pPr>
          </w:p>
        </w:tc>
        <w:tc>
          <w:tcPr>
            <w:tcW w:w="567" w:type="dxa"/>
          </w:tcPr>
          <w:p w:rsidR="001A371B" w:rsidRPr="00596813" w:rsidRDefault="001A371B" w:rsidP="001B2E8E">
            <w:pPr>
              <w:pStyle w:val="ab"/>
              <w:jc w:val="center"/>
              <w:rPr>
                <w:sz w:val="28"/>
                <w:szCs w:val="28"/>
              </w:rPr>
            </w:pPr>
          </w:p>
        </w:tc>
        <w:tc>
          <w:tcPr>
            <w:tcW w:w="567" w:type="dxa"/>
          </w:tcPr>
          <w:p w:rsidR="001A371B" w:rsidRPr="00596813" w:rsidRDefault="001A371B" w:rsidP="001B2E8E">
            <w:pPr>
              <w:pStyle w:val="ab"/>
              <w:jc w:val="center"/>
              <w:rPr>
                <w:sz w:val="28"/>
                <w:szCs w:val="28"/>
              </w:rPr>
            </w:pPr>
            <w:r w:rsidRPr="00596813">
              <w:rPr>
                <w:sz w:val="28"/>
                <w:szCs w:val="28"/>
              </w:rPr>
              <w:t>1</w:t>
            </w:r>
          </w:p>
        </w:tc>
        <w:tc>
          <w:tcPr>
            <w:tcW w:w="567" w:type="dxa"/>
          </w:tcPr>
          <w:p w:rsidR="001A371B" w:rsidRPr="00596813" w:rsidRDefault="001A371B" w:rsidP="001B2E8E">
            <w:pPr>
              <w:pStyle w:val="ab"/>
              <w:jc w:val="center"/>
              <w:rPr>
                <w:sz w:val="28"/>
                <w:szCs w:val="28"/>
              </w:rPr>
            </w:pPr>
            <w:r w:rsidRPr="00596813">
              <w:rPr>
                <w:sz w:val="28"/>
                <w:szCs w:val="28"/>
              </w:rPr>
              <w:t>1</w:t>
            </w:r>
          </w:p>
        </w:tc>
        <w:tc>
          <w:tcPr>
            <w:tcW w:w="992" w:type="dxa"/>
          </w:tcPr>
          <w:p w:rsidR="001A371B" w:rsidRPr="00596813" w:rsidRDefault="001A371B" w:rsidP="001B2E8E">
            <w:pPr>
              <w:adjustRightInd w:val="0"/>
              <w:jc w:val="center"/>
              <w:rPr>
                <w:color w:val="000000"/>
                <w:sz w:val="28"/>
                <w:szCs w:val="28"/>
              </w:rPr>
            </w:pPr>
            <w:r>
              <w:rPr>
                <w:color w:val="000000"/>
                <w:sz w:val="28"/>
                <w:szCs w:val="28"/>
              </w:rPr>
              <w:t>2</w:t>
            </w:r>
          </w:p>
        </w:tc>
      </w:tr>
      <w:tr w:rsidR="001A371B" w:rsidRPr="00596813" w:rsidTr="001B2E8E">
        <w:tc>
          <w:tcPr>
            <w:tcW w:w="2654" w:type="dxa"/>
            <w:vMerge w:val="restart"/>
          </w:tcPr>
          <w:p w:rsidR="001A371B" w:rsidRPr="00596813" w:rsidRDefault="001A371B" w:rsidP="001B2E8E">
            <w:pPr>
              <w:adjustRightInd w:val="0"/>
              <w:rPr>
                <w:color w:val="000000"/>
                <w:sz w:val="28"/>
                <w:szCs w:val="28"/>
              </w:rPr>
            </w:pPr>
            <w:r w:rsidRPr="00596813">
              <w:rPr>
                <w:color w:val="000000"/>
                <w:sz w:val="28"/>
                <w:szCs w:val="28"/>
              </w:rPr>
              <w:t>Общественно-научные предметы</w:t>
            </w: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 xml:space="preserve">История </w:t>
            </w:r>
          </w:p>
        </w:tc>
        <w:tc>
          <w:tcPr>
            <w:tcW w:w="516" w:type="dxa"/>
          </w:tcPr>
          <w:p w:rsidR="001A371B" w:rsidRPr="00596813" w:rsidRDefault="001A371B" w:rsidP="001B2E8E">
            <w:pPr>
              <w:adjustRightInd w:val="0"/>
              <w:rPr>
                <w:bCs/>
                <w:color w:val="000000"/>
                <w:sz w:val="28"/>
                <w:szCs w:val="28"/>
              </w:rPr>
            </w:pPr>
            <w:r>
              <w:rPr>
                <w:bCs/>
                <w:color w:val="000000"/>
                <w:sz w:val="28"/>
                <w:szCs w:val="28"/>
              </w:rPr>
              <w:t>2</w:t>
            </w:r>
          </w:p>
        </w:tc>
        <w:tc>
          <w:tcPr>
            <w:tcW w:w="567" w:type="dxa"/>
          </w:tcPr>
          <w:p w:rsidR="001A371B" w:rsidRPr="00596813" w:rsidRDefault="001A371B" w:rsidP="001B2E8E">
            <w:pPr>
              <w:adjustRightInd w:val="0"/>
              <w:rPr>
                <w:bCs/>
                <w:color w:val="000000"/>
                <w:sz w:val="28"/>
                <w:szCs w:val="28"/>
              </w:rPr>
            </w:pPr>
            <w:r>
              <w:rPr>
                <w:bCs/>
                <w:color w:val="000000"/>
                <w:sz w:val="28"/>
                <w:szCs w:val="28"/>
              </w:rPr>
              <w:t>1.5</w:t>
            </w:r>
          </w:p>
        </w:tc>
        <w:tc>
          <w:tcPr>
            <w:tcW w:w="567" w:type="dxa"/>
          </w:tcPr>
          <w:p w:rsidR="001A371B" w:rsidRPr="00534C16" w:rsidRDefault="001A371B" w:rsidP="001B2E8E">
            <w:pPr>
              <w:adjustRightInd w:val="0"/>
              <w:jc w:val="center"/>
              <w:rPr>
                <w:bCs/>
                <w:color w:val="000000"/>
                <w:sz w:val="28"/>
                <w:szCs w:val="28"/>
              </w:rPr>
            </w:pPr>
            <w:r>
              <w:rPr>
                <w:bCs/>
                <w:color w:val="000000"/>
                <w:sz w:val="28"/>
                <w:szCs w:val="28"/>
              </w:rPr>
              <w:t>1,5</w:t>
            </w:r>
          </w:p>
        </w:tc>
        <w:tc>
          <w:tcPr>
            <w:tcW w:w="567" w:type="dxa"/>
          </w:tcPr>
          <w:p w:rsidR="001A371B" w:rsidRPr="00596813" w:rsidRDefault="001A371B" w:rsidP="001B2E8E">
            <w:pPr>
              <w:adjustRightInd w:val="0"/>
              <w:jc w:val="center"/>
              <w:rPr>
                <w:bCs/>
                <w:color w:val="000000"/>
                <w:sz w:val="28"/>
                <w:szCs w:val="28"/>
              </w:rPr>
            </w:pPr>
            <w:r>
              <w:rPr>
                <w:bCs/>
                <w:color w:val="000000"/>
                <w:sz w:val="28"/>
                <w:szCs w:val="28"/>
              </w:rPr>
              <w:t>1,5</w:t>
            </w:r>
          </w:p>
        </w:tc>
        <w:tc>
          <w:tcPr>
            <w:tcW w:w="567" w:type="dxa"/>
          </w:tcPr>
          <w:p w:rsidR="001A371B" w:rsidRPr="00596813" w:rsidRDefault="001A371B" w:rsidP="001B2E8E">
            <w:pPr>
              <w:adjustRightInd w:val="0"/>
              <w:jc w:val="center"/>
              <w:rPr>
                <w:bCs/>
                <w:color w:val="000000"/>
                <w:sz w:val="28"/>
                <w:szCs w:val="28"/>
              </w:rPr>
            </w:pPr>
            <w:r>
              <w:rPr>
                <w:bCs/>
                <w:color w:val="000000"/>
                <w:sz w:val="28"/>
                <w:szCs w:val="28"/>
              </w:rPr>
              <w:t>1,5</w:t>
            </w: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8</w:t>
            </w:r>
          </w:p>
        </w:tc>
      </w:tr>
      <w:tr w:rsidR="001A371B" w:rsidRPr="00596813" w:rsidTr="001B2E8E">
        <w:tc>
          <w:tcPr>
            <w:tcW w:w="2654" w:type="dxa"/>
            <w:vMerge/>
          </w:tcPr>
          <w:p w:rsidR="001A371B" w:rsidRPr="00596813" w:rsidRDefault="001A371B" w:rsidP="001B2E8E">
            <w:pPr>
              <w:adjustRightInd w:val="0"/>
              <w:rPr>
                <w:color w:val="000000"/>
                <w:sz w:val="28"/>
                <w:szCs w:val="28"/>
              </w:rPr>
            </w:pPr>
          </w:p>
        </w:tc>
        <w:tc>
          <w:tcPr>
            <w:tcW w:w="3034" w:type="dxa"/>
            <w:gridSpan w:val="2"/>
          </w:tcPr>
          <w:p w:rsidR="001A371B" w:rsidRPr="00596813" w:rsidRDefault="001A371B" w:rsidP="001B2E8E">
            <w:pPr>
              <w:adjustRightInd w:val="0"/>
              <w:rPr>
                <w:color w:val="000000"/>
                <w:sz w:val="28"/>
                <w:szCs w:val="28"/>
              </w:rPr>
            </w:pPr>
            <w:r>
              <w:rPr>
                <w:color w:val="000000"/>
                <w:sz w:val="28"/>
                <w:szCs w:val="28"/>
              </w:rPr>
              <w:t>Всеобщая история</w:t>
            </w:r>
          </w:p>
        </w:tc>
        <w:tc>
          <w:tcPr>
            <w:tcW w:w="516" w:type="dxa"/>
          </w:tcPr>
          <w:p w:rsidR="001A371B" w:rsidRDefault="001A371B" w:rsidP="001B2E8E">
            <w:pPr>
              <w:adjustRightInd w:val="0"/>
              <w:rPr>
                <w:bCs/>
                <w:color w:val="000000"/>
                <w:sz w:val="28"/>
                <w:szCs w:val="28"/>
              </w:rPr>
            </w:pPr>
          </w:p>
        </w:tc>
        <w:tc>
          <w:tcPr>
            <w:tcW w:w="567" w:type="dxa"/>
          </w:tcPr>
          <w:p w:rsidR="001A371B" w:rsidRDefault="001A371B" w:rsidP="001B2E8E">
            <w:pPr>
              <w:adjustRightInd w:val="0"/>
              <w:rPr>
                <w:bCs/>
                <w:color w:val="000000"/>
                <w:sz w:val="28"/>
                <w:szCs w:val="28"/>
              </w:rPr>
            </w:pPr>
            <w:r>
              <w:rPr>
                <w:bCs/>
                <w:color w:val="000000"/>
                <w:sz w:val="28"/>
                <w:szCs w:val="28"/>
              </w:rPr>
              <w:t>0,5</w:t>
            </w:r>
          </w:p>
        </w:tc>
        <w:tc>
          <w:tcPr>
            <w:tcW w:w="567" w:type="dxa"/>
          </w:tcPr>
          <w:p w:rsidR="001A371B" w:rsidRDefault="001A371B" w:rsidP="001B2E8E">
            <w:pPr>
              <w:adjustRightInd w:val="0"/>
              <w:jc w:val="center"/>
              <w:rPr>
                <w:bCs/>
                <w:color w:val="000000"/>
                <w:sz w:val="28"/>
                <w:szCs w:val="28"/>
              </w:rPr>
            </w:pPr>
            <w:r>
              <w:rPr>
                <w:bCs/>
                <w:color w:val="000000"/>
                <w:sz w:val="28"/>
                <w:szCs w:val="28"/>
              </w:rPr>
              <w:t>0,5</w:t>
            </w:r>
          </w:p>
        </w:tc>
        <w:tc>
          <w:tcPr>
            <w:tcW w:w="567" w:type="dxa"/>
          </w:tcPr>
          <w:p w:rsidR="001A371B" w:rsidRDefault="001A371B" w:rsidP="001B2E8E">
            <w:pPr>
              <w:adjustRightInd w:val="0"/>
              <w:jc w:val="center"/>
              <w:rPr>
                <w:bCs/>
                <w:color w:val="000000"/>
                <w:sz w:val="28"/>
                <w:szCs w:val="28"/>
              </w:rPr>
            </w:pPr>
            <w:r>
              <w:rPr>
                <w:bCs/>
                <w:color w:val="000000"/>
                <w:sz w:val="28"/>
                <w:szCs w:val="28"/>
              </w:rPr>
              <w:t>0,5</w:t>
            </w:r>
          </w:p>
        </w:tc>
        <w:tc>
          <w:tcPr>
            <w:tcW w:w="567" w:type="dxa"/>
          </w:tcPr>
          <w:p w:rsidR="001A371B" w:rsidRDefault="001A371B" w:rsidP="001B2E8E">
            <w:pPr>
              <w:adjustRightInd w:val="0"/>
              <w:jc w:val="center"/>
              <w:rPr>
                <w:bCs/>
                <w:color w:val="000000"/>
                <w:sz w:val="28"/>
                <w:szCs w:val="28"/>
              </w:rPr>
            </w:pPr>
            <w:r>
              <w:rPr>
                <w:bCs/>
                <w:color w:val="000000"/>
                <w:sz w:val="28"/>
                <w:szCs w:val="28"/>
              </w:rPr>
              <w:t>0,5</w:t>
            </w:r>
          </w:p>
        </w:tc>
        <w:tc>
          <w:tcPr>
            <w:tcW w:w="992" w:type="dxa"/>
          </w:tcPr>
          <w:p w:rsidR="001A371B" w:rsidRDefault="001A371B" w:rsidP="001B2E8E">
            <w:pPr>
              <w:adjustRightInd w:val="0"/>
              <w:jc w:val="center"/>
              <w:rPr>
                <w:bCs/>
                <w:color w:val="000000"/>
                <w:sz w:val="28"/>
                <w:szCs w:val="28"/>
              </w:rPr>
            </w:pPr>
            <w:r>
              <w:rPr>
                <w:bCs/>
                <w:color w:val="000000"/>
                <w:sz w:val="28"/>
                <w:szCs w:val="28"/>
              </w:rPr>
              <w:t>2</w:t>
            </w:r>
          </w:p>
        </w:tc>
      </w:tr>
      <w:tr w:rsidR="001A371B" w:rsidRPr="00596813" w:rsidTr="001B2E8E">
        <w:tc>
          <w:tcPr>
            <w:tcW w:w="2654" w:type="dxa"/>
            <w:vMerge/>
          </w:tcPr>
          <w:p w:rsidR="001A371B" w:rsidRPr="00596813" w:rsidRDefault="001A371B" w:rsidP="001B2E8E">
            <w:pPr>
              <w:adjustRightInd w:val="0"/>
              <w:rPr>
                <w:color w:val="000000"/>
                <w:sz w:val="28"/>
                <w:szCs w:val="28"/>
              </w:rPr>
            </w:pP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 xml:space="preserve">Обществознание </w:t>
            </w:r>
          </w:p>
        </w:tc>
        <w:tc>
          <w:tcPr>
            <w:tcW w:w="516" w:type="dxa"/>
          </w:tcPr>
          <w:p w:rsidR="001A371B" w:rsidRPr="00596813" w:rsidRDefault="001A371B" w:rsidP="001B2E8E">
            <w:pPr>
              <w:adjustRightInd w:val="0"/>
              <w:rPr>
                <w:bCs/>
                <w:color w:val="000000"/>
                <w:sz w:val="28"/>
                <w:szCs w:val="28"/>
              </w:rPr>
            </w:pPr>
          </w:p>
        </w:tc>
        <w:tc>
          <w:tcPr>
            <w:tcW w:w="567" w:type="dxa"/>
          </w:tcPr>
          <w:p w:rsidR="001A371B" w:rsidRPr="00596813" w:rsidRDefault="001A371B" w:rsidP="001B2E8E">
            <w:pPr>
              <w:adjustRightInd w:val="0"/>
              <w:rPr>
                <w:bCs/>
                <w:color w:val="000000"/>
                <w:sz w:val="28"/>
                <w:szCs w:val="28"/>
              </w:rPr>
            </w:pPr>
            <w:r w:rsidRPr="00596813">
              <w:rPr>
                <w:bCs/>
                <w:color w:val="000000"/>
                <w:sz w:val="28"/>
                <w:szCs w:val="28"/>
              </w:rPr>
              <w:t>1</w:t>
            </w:r>
          </w:p>
        </w:tc>
        <w:tc>
          <w:tcPr>
            <w:tcW w:w="567" w:type="dxa"/>
          </w:tcPr>
          <w:p w:rsidR="001A371B" w:rsidRPr="00596813" w:rsidRDefault="001A371B" w:rsidP="001B2E8E">
            <w:pPr>
              <w:adjustRightInd w:val="0"/>
              <w:jc w:val="center"/>
              <w:rPr>
                <w:bCs/>
                <w:color w:val="000000"/>
                <w:sz w:val="28"/>
                <w:szCs w:val="28"/>
                <w:lang w:val="en-US"/>
              </w:rPr>
            </w:pPr>
            <w:r w:rsidRPr="00596813">
              <w:rPr>
                <w:bCs/>
                <w:color w:val="000000"/>
                <w:sz w:val="28"/>
                <w:szCs w:val="28"/>
                <w:lang w:val="en-US"/>
              </w:rPr>
              <w:t>1</w:t>
            </w:r>
          </w:p>
        </w:tc>
        <w:tc>
          <w:tcPr>
            <w:tcW w:w="567" w:type="dxa"/>
          </w:tcPr>
          <w:p w:rsidR="001A371B" w:rsidRPr="00596813" w:rsidRDefault="001A371B" w:rsidP="001B2E8E">
            <w:pPr>
              <w:adjustRightInd w:val="0"/>
              <w:jc w:val="center"/>
              <w:rPr>
                <w:bCs/>
                <w:color w:val="000000"/>
                <w:sz w:val="28"/>
                <w:szCs w:val="28"/>
              </w:rPr>
            </w:pPr>
            <w:r>
              <w:rPr>
                <w:bCs/>
                <w:color w:val="000000"/>
                <w:sz w:val="28"/>
                <w:szCs w:val="28"/>
              </w:rPr>
              <w:t>1</w:t>
            </w: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1</w:t>
            </w: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5</w:t>
            </w:r>
          </w:p>
        </w:tc>
      </w:tr>
      <w:tr w:rsidR="001A371B" w:rsidRPr="00596813" w:rsidTr="001B2E8E">
        <w:tc>
          <w:tcPr>
            <w:tcW w:w="2654" w:type="dxa"/>
            <w:vMerge/>
          </w:tcPr>
          <w:p w:rsidR="001A371B" w:rsidRPr="00596813" w:rsidRDefault="001A371B" w:rsidP="001B2E8E">
            <w:pPr>
              <w:adjustRightInd w:val="0"/>
              <w:rPr>
                <w:color w:val="000000"/>
                <w:sz w:val="28"/>
                <w:szCs w:val="28"/>
              </w:rPr>
            </w:pP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 xml:space="preserve">География </w:t>
            </w:r>
          </w:p>
        </w:tc>
        <w:tc>
          <w:tcPr>
            <w:tcW w:w="516" w:type="dxa"/>
          </w:tcPr>
          <w:p w:rsidR="001A371B" w:rsidRPr="00596813" w:rsidRDefault="001A371B" w:rsidP="001B2E8E">
            <w:pPr>
              <w:adjustRightInd w:val="0"/>
              <w:rPr>
                <w:bCs/>
                <w:color w:val="000000"/>
                <w:sz w:val="28"/>
                <w:szCs w:val="28"/>
              </w:rPr>
            </w:pPr>
            <w:r w:rsidRPr="00596813">
              <w:rPr>
                <w:bCs/>
                <w:color w:val="000000"/>
                <w:sz w:val="28"/>
                <w:szCs w:val="28"/>
              </w:rPr>
              <w:t>1</w:t>
            </w:r>
          </w:p>
        </w:tc>
        <w:tc>
          <w:tcPr>
            <w:tcW w:w="567" w:type="dxa"/>
          </w:tcPr>
          <w:p w:rsidR="001A371B" w:rsidRPr="00596813" w:rsidRDefault="001A371B" w:rsidP="001B2E8E">
            <w:pPr>
              <w:adjustRightInd w:val="0"/>
              <w:rPr>
                <w:bCs/>
                <w:color w:val="000000"/>
                <w:sz w:val="28"/>
                <w:szCs w:val="28"/>
              </w:rPr>
            </w:pPr>
            <w:r w:rsidRPr="00596813">
              <w:rPr>
                <w:bCs/>
                <w:color w:val="000000"/>
                <w:sz w:val="28"/>
                <w:szCs w:val="28"/>
              </w:rPr>
              <w:t>1</w:t>
            </w:r>
          </w:p>
        </w:tc>
        <w:tc>
          <w:tcPr>
            <w:tcW w:w="567" w:type="dxa"/>
          </w:tcPr>
          <w:p w:rsidR="001A371B" w:rsidRPr="00E55EA2" w:rsidRDefault="001A371B" w:rsidP="001B2E8E">
            <w:pPr>
              <w:adjustRightInd w:val="0"/>
              <w:jc w:val="center"/>
              <w:rPr>
                <w:bCs/>
                <w:color w:val="000000"/>
                <w:sz w:val="28"/>
                <w:szCs w:val="28"/>
              </w:rPr>
            </w:pPr>
            <w:r>
              <w:rPr>
                <w:bCs/>
                <w:color w:val="000000"/>
                <w:sz w:val="28"/>
                <w:szCs w:val="28"/>
              </w:rPr>
              <w:t>1</w:t>
            </w:r>
          </w:p>
        </w:tc>
        <w:tc>
          <w:tcPr>
            <w:tcW w:w="567" w:type="dxa"/>
          </w:tcPr>
          <w:p w:rsidR="001A371B" w:rsidRPr="00596813" w:rsidRDefault="001A371B" w:rsidP="001B2E8E">
            <w:pPr>
              <w:adjustRightInd w:val="0"/>
              <w:jc w:val="center"/>
              <w:rPr>
                <w:bCs/>
                <w:color w:val="000000"/>
                <w:sz w:val="28"/>
                <w:szCs w:val="28"/>
              </w:rPr>
            </w:pPr>
            <w:r>
              <w:rPr>
                <w:bCs/>
                <w:color w:val="000000"/>
                <w:sz w:val="28"/>
                <w:szCs w:val="28"/>
              </w:rPr>
              <w:t>1</w:t>
            </w:r>
          </w:p>
        </w:tc>
        <w:tc>
          <w:tcPr>
            <w:tcW w:w="567" w:type="dxa"/>
          </w:tcPr>
          <w:p w:rsidR="001A371B" w:rsidRPr="00596813" w:rsidRDefault="001A371B" w:rsidP="001B2E8E">
            <w:pPr>
              <w:adjustRightInd w:val="0"/>
              <w:jc w:val="center"/>
              <w:rPr>
                <w:bCs/>
                <w:color w:val="000000"/>
                <w:sz w:val="28"/>
                <w:szCs w:val="28"/>
              </w:rPr>
            </w:pPr>
            <w:r>
              <w:rPr>
                <w:bCs/>
                <w:color w:val="000000"/>
                <w:sz w:val="28"/>
                <w:szCs w:val="28"/>
              </w:rPr>
              <w:t>1</w:t>
            </w: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8</w:t>
            </w:r>
          </w:p>
        </w:tc>
      </w:tr>
      <w:tr w:rsidR="001A371B" w:rsidRPr="00596813" w:rsidTr="001B2E8E">
        <w:trPr>
          <w:trHeight w:val="285"/>
        </w:trPr>
        <w:tc>
          <w:tcPr>
            <w:tcW w:w="2654" w:type="dxa"/>
            <w:vMerge w:val="restart"/>
          </w:tcPr>
          <w:p w:rsidR="001A371B" w:rsidRPr="00596813" w:rsidRDefault="001A371B" w:rsidP="001B2E8E">
            <w:pPr>
              <w:adjustRightInd w:val="0"/>
              <w:rPr>
                <w:color w:val="000000"/>
                <w:sz w:val="28"/>
                <w:szCs w:val="28"/>
              </w:rPr>
            </w:pPr>
            <w:r w:rsidRPr="00596813">
              <w:rPr>
                <w:color w:val="000000"/>
                <w:sz w:val="28"/>
                <w:szCs w:val="28"/>
              </w:rPr>
              <w:lastRenderedPageBreak/>
              <w:t>Естественно - научные предметы</w:t>
            </w: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 xml:space="preserve">Биология </w:t>
            </w:r>
          </w:p>
        </w:tc>
        <w:tc>
          <w:tcPr>
            <w:tcW w:w="516" w:type="dxa"/>
          </w:tcPr>
          <w:p w:rsidR="001A371B" w:rsidRPr="00596813" w:rsidRDefault="001A371B" w:rsidP="001B2E8E">
            <w:pPr>
              <w:adjustRightInd w:val="0"/>
              <w:rPr>
                <w:bCs/>
                <w:color w:val="000000"/>
                <w:sz w:val="28"/>
                <w:szCs w:val="28"/>
              </w:rPr>
            </w:pPr>
            <w:r w:rsidRPr="00596813">
              <w:rPr>
                <w:bCs/>
                <w:color w:val="000000"/>
                <w:sz w:val="28"/>
                <w:szCs w:val="28"/>
              </w:rPr>
              <w:t>1</w:t>
            </w:r>
          </w:p>
        </w:tc>
        <w:tc>
          <w:tcPr>
            <w:tcW w:w="567" w:type="dxa"/>
          </w:tcPr>
          <w:p w:rsidR="001A371B" w:rsidRPr="00596813" w:rsidRDefault="001A371B" w:rsidP="001B2E8E">
            <w:pPr>
              <w:adjustRightInd w:val="0"/>
              <w:rPr>
                <w:bCs/>
                <w:color w:val="000000"/>
                <w:sz w:val="28"/>
                <w:szCs w:val="28"/>
              </w:rPr>
            </w:pPr>
            <w:r>
              <w:rPr>
                <w:bCs/>
                <w:color w:val="000000"/>
                <w:sz w:val="28"/>
                <w:szCs w:val="28"/>
              </w:rPr>
              <w:t>1</w:t>
            </w:r>
          </w:p>
        </w:tc>
        <w:tc>
          <w:tcPr>
            <w:tcW w:w="567" w:type="dxa"/>
          </w:tcPr>
          <w:p w:rsidR="001A371B" w:rsidRPr="00B52F2C" w:rsidRDefault="001A371B" w:rsidP="001B2E8E">
            <w:pPr>
              <w:adjustRightInd w:val="0"/>
              <w:jc w:val="center"/>
              <w:rPr>
                <w:bCs/>
                <w:color w:val="000000"/>
                <w:sz w:val="28"/>
                <w:szCs w:val="28"/>
              </w:rPr>
            </w:pPr>
            <w:r>
              <w:rPr>
                <w:bCs/>
                <w:color w:val="000000"/>
                <w:sz w:val="28"/>
                <w:szCs w:val="28"/>
              </w:rPr>
              <w:t>1</w:t>
            </w: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2</w:t>
            </w: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2</w:t>
            </w: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9</w:t>
            </w:r>
          </w:p>
        </w:tc>
      </w:tr>
      <w:tr w:rsidR="001A371B" w:rsidRPr="00596813" w:rsidTr="001B2E8E">
        <w:tc>
          <w:tcPr>
            <w:tcW w:w="2654" w:type="dxa"/>
            <w:vMerge/>
          </w:tcPr>
          <w:p w:rsidR="001A371B" w:rsidRPr="00596813" w:rsidRDefault="001A371B" w:rsidP="001B2E8E">
            <w:pPr>
              <w:adjustRightInd w:val="0"/>
              <w:rPr>
                <w:color w:val="000000"/>
                <w:sz w:val="28"/>
                <w:szCs w:val="28"/>
              </w:rPr>
            </w:pP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Химия</w:t>
            </w:r>
          </w:p>
        </w:tc>
        <w:tc>
          <w:tcPr>
            <w:tcW w:w="516" w:type="dxa"/>
          </w:tcPr>
          <w:p w:rsidR="001A371B" w:rsidRPr="00596813" w:rsidRDefault="001A371B" w:rsidP="001B2E8E">
            <w:pPr>
              <w:adjustRightInd w:val="0"/>
              <w:rPr>
                <w:bCs/>
                <w:color w:val="000000"/>
                <w:sz w:val="28"/>
                <w:szCs w:val="28"/>
              </w:rPr>
            </w:pPr>
          </w:p>
        </w:tc>
        <w:tc>
          <w:tcPr>
            <w:tcW w:w="567" w:type="dxa"/>
          </w:tcPr>
          <w:p w:rsidR="001A371B" w:rsidRPr="00596813" w:rsidRDefault="001A371B" w:rsidP="001B2E8E">
            <w:pPr>
              <w:adjustRightInd w:val="0"/>
              <w:rPr>
                <w:bCs/>
                <w:color w:val="000000"/>
                <w:sz w:val="28"/>
                <w:szCs w:val="28"/>
              </w:rPr>
            </w:pPr>
          </w:p>
        </w:tc>
        <w:tc>
          <w:tcPr>
            <w:tcW w:w="567" w:type="dxa"/>
          </w:tcPr>
          <w:p w:rsidR="001A371B" w:rsidRPr="00596813" w:rsidRDefault="001A371B" w:rsidP="001B2E8E">
            <w:pPr>
              <w:adjustRightInd w:val="0"/>
              <w:jc w:val="center"/>
              <w:rPr>
                <w:bCs/>
                <w:color w:val="000000"/>
                <w:sz w:val="28"/>
                <w:szCs w:val="28"/>
                <w:lang w:val="en-US"/>
              </w:rPr>
            </w:pP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2</w:t>
            </w: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2</w:t>
            </w:r>
          </w:p>
        </w:tc>
        <w:tc>
          <w:tcPr>
            <w:tcW w:w="992" w:type="dxa"/>
          </w:tcPr>
          <w:p w:rsidR="001A371B" w:rsidRPr="00596813" w:rsidRDefault="001A371B" w:rsidP="001B2E8E">
            <w:pPr>
              <w:adjustRightInd w:val="0"/>
              <w:jc w:val="center"/>
              <w:rPr>
                <w:bCs/>
                <w:color w:val="000000"/>
                <w:sz w:val="28"/>
                <w:szCs w:val="28"/>
              </w:rPr>
            </w:pPr>
            <w:r w:rsidRPr="00596813">
              <w:rPr>
                <w:bCs/>
                <w:color w:val="000000"/>
                <w:sz w:val="28"/>
                <w:szCs w:val="28"/>
              </w:rPr>
              <w:t>4</w:t>
            </w:r>
          </w:p>
        </w:tc>
      </w:tr>
      <w:tr w:rsidR="001A371B" w:rsidRPr="00596813" w:rsidTr="001B2E8E">
        <w:tc>
          <w:tcPr>
            <w:tcW w:w="2654" w:type="dxa"/>
            <w:vMerge/>
          </w:tcPr>
          <w:p w:rsidR="001A371B" w:rsidRPr="00596813" w:rsidRDefault="001A371B" w:rsidP="001B2E8E">
            <w:pPr>
              <w:adjustRightInd w:val="0"/>
              <w:rPr>
                <w:color w:val="000000"/>
                <w:sz w:val="28"/>
                <w:szCs w:val="28"/>
              </w:rPr>
            </w:pP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Физика</w:t>
            </w:r>
          </w:p>
        </w:tc>
        <w:tc>
          <w:tcPr>
            <w:tcW w:w="516" w:type="dxa"/>
          </w:tcPr>
          <w:p w:rsidR="001A371B" w:rsidRPr="00596813" w:rsidRDefault="001A371B" w:rsidP="001B2E8E">
            <w:pPr>
              <w:adjustRightInd w:val="0"/>
              <w:rPr>
                <w:bCs/>
                <w:color w:val="000000"/>
                <w:sz w:val="28"/>
                <w:szCs w:val="28"/>
              </w:rPr>
            </w:pPr>
          </w:p>
        </w:tc>
        <w:tc>
          <w:tcPr>
            <w:tcW w:w="567" w:type="dxa"/>
          </w:tcPr>
          <w:p w:rsidR="001A371B" w:rsidRPr="00596813" w:rsidRDefault="001A371B" w:rsidP="001B2E8E">
            <w:pPr>
              <w:adjustRightInd w:val="0"/>
              <w:rPr>
                <w:bCs/>
                <w:color w:val="000000"/>
                <w:sz w:val="28"/>
                <w:szCs w:val="28"/>
              </w:rPr>
            </w:pPr>
          </w:p>
        </w:tc>
        <w:tc>
          <w:tcPr>
            <w:tcW w:w="567" w:type="dxa"/>
          </w:tcPr>
          <w:p w:rsidR="001A371B" w:rsidRPr="00596813" w:rsidRDefault="001A371B" w:rsidP="001B2E8E">
            <w:pPr>
              <w:adjustRightInd w:val="0"/>
              <w:jc w:val="center"/>
              <w:rPr>
                <w:bCs/>
                <w:color w:val="000000"/>
                <w:sz w:val="28"/>
                <w:szCs w:val="28"/>
              </w:rPr>
            </w:pPr>
            <w:r>
              <w:rPr>
                <w:bCs/>
                <w:color w:val="000000"/>
                <w:sz w:val="28"/>
                <w:szCs w:val="28"/>
              </w:rPr>
              <w:t>2</w:t>
            </w: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2</w:t>
            </w:r>
          </w:p>
        </w:tc>
        <w:tc>
          <w:tcPr>
            <w:tcW w:w="567" w:type="dxa"/>
          </w:tcPr>
          <w:p w:rsidR="001A371B" w:rsidRPr="00596813" w:rsidRDefault="001A371B" w:rsidP="001B2E8E">
            <w:pPr>
              <w:adjustRightInd w:val="0"/>
              <w:jc w:val="center"/>
              <w:rPr>
                <w:bCs/>
                <w:color w:val="000000"/>
                <w:sz w:val="28"/>
                <w:szCs w:val="28"/>
              </w:rPr>
            </w:pPr>
            <w:r>
              <w:rPr>
                <w:bCs/>
                <w:color w:val="000000"/>
                <w:sz w:val="28"/>
                <w:szCs w:val="28"/>
              </w:rPr>
              <w:t>3</w:t>
            </w: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7</w:t>
            </w:r>
          </w:p>
        </w:tc>
      </w:tr>
      <w:tr w:rsidR="001A371B" w:rsidRPr="00596813" w:rsidTr="001B2E8E">
        <w:tc>
          <w:tcPr>
            <w:tcW w:w="2654" w:type="dxa"/>
            <w:vMerge w:val="restart"/>
          </w:tcPr>
          <w:p w:rsidR="001A371B" w:rsidRPr="00596813" w:rsidRDefault="001A371B" w:rsidP="001B2E8E">
            <w:pPr>
              <w:adjustRightInd w:val="0"/>
              <w:rPr>
                <w:color w:val="000000"/>
                <w:sz w:val="28"/>
                <w:szCs w:val="28"/>
              </w:rPr>
            </w:pPr>
            <w:r w:rsidRPr="00596813">
              <w:rPr>
                <w:color w:val="000000"/>
                <w:sz w:val="28"/>
                <w:szCs w:val="28"/>
              </w:rPr>
              <w:t>Искусство</w:t>
            </w: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 xml:space="preserve">Музыка </w:t>
            </w:r>
          </w:p>
        </w:tc>
        <w:tc>
          <w:tcPr>
            <w:tcW w:w="516" w:type="dxa"/>
          </w:tcPr>
          <w:p w:rsidR="001A371B" w:rsidRPr="00596813" w:rsidRDefault="001A371B" w:rsidP="001B2E8E">
            <w:pPr>
              <w:adjustRightInd w:val="0"/>
              <w:rPr>
                <w:bCs/>
                <w:color w:val="000000"/>
                <w:sz w:val="28"/>
                <w:szCs w:val="28"/>
              </w:rPr>
            </w:pPr>
            <w:r w:rsidRPr="00596813">
              <w:rPr>
                <w:bCs/>
                <w:color w:val="000000"/>
                <w:sz w:val="28"/>
                <w:szCs w:val="28"/>
              </w:rPr>
              <w:t>1</w:t>
            </w:r>
          </w:p>
        </w:tc>
        <w:tc>
          <w:tcPr>
            <w:tcW w:w="567" w:type="dxa"/>
          </w:tcPr>
          <w:p w:rsidR="001A371B" w:rsidRPr="00596813" w:rsidRDefault="001A371B" w:rsidP="001B2E8E">
            <w:pPr>
              <w:adjustRightInd w:val="0"/>
              <w:rPr>
                <w:bCs/>
                <w:color w:val="000000"/>
                <w:sz w:val="28"/>
                <w:szCs w:val="28"/>
              </w:rPr>
            </w:pPr>
            <w:r w:rsidRPr="00596813">
              <w:rPr>
                <w:bCs/>
                <w:color w:val="000000"/>
                <w:sz w:val="28"/>
                <w:szCs w:val="28"/>
              </w:rPr>
              <w:t>1</w:t>
            </w:r>
          </w:p>
        </w:tc>
        <w:tc>
          <w:tcPr>
            <w:tcW w:w="567" w:type="dxa"/>
          </w:tcPr>
          <w:p w:rsidR="001A371B" w:rsidRPr="00596813" w:rsidRDefault="001A371B" w:rsidP="001B2E8E">
            <w:pPr>
              <w:adjustRightInd w:val="0"/>
              <w:jc w:val="center"/>
              <w:rPr>
                <w:bCs/>
                <w:color w:val="000000"/>
                <w:sz w:val="28"/>
                <w:szCs w:val="28"/>
                <w:lang w:val="en-US"/>
              </w:rPr>
            </w:pPr>
            <w:r w:rsidRPr="00596813">
              <w:rPr>
                <w:bCs/>
                <w:color w:val="000000"/>
                <w:sz w:val="28"/>
                <w:szCs w:val="28"/>
                <w:lang w:val="en-US"/>
              </w:rPr>
              <w:t>1</w:t>
            </w:r>
          </w:p>
        </w:tc>
        <w:tc>
          <w:tcPr>
            <w:tcW w:w="567" w:type="dxa"/>
          </w:tcPr>
          <w:p w:rsidR="001A371B" w:rsidRPr="00596813" w:rsidRDefault="001A371B" w:rsidP="001B2E8E">
            <w:pPr>
              <w:adjustRightInd w:val="0"/>
              <w:jc w:val="center"/>
              <w:rPr>
                <w:bCs/>
                <w:color w:val="000000"/>
                <w:sz w:val="28"/>
                <w:szCs w:val="28"/>
              </w:rPr>
            </w:pPr>
          </w:p>
        </w:tc>
        <w:tc>
          <w:tcPr>
            <w:tcW w:w="567" w:type="dxa"/>
          </w:tcPr>
          <w:p w:rsidR="001A371B" w:rsidRPr="00596813" w:rsidRDefault="001A371B" w:rsidP="001B2E8E">
            <w:pPr>
              <w:adjustRightInd w:val="0"/>
              <w:jc w:val="center"/>
              <w:rPr>
                <w:bCs/>
                <w:color w:val="000000"/>
                <w:sz w:val="28"/>
                <w:szCs w:val="28"/>
                <w:lang w:val="en-US"/>
              </w:rPr>
            </w:pP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3</w:t>
            </w:r>
          </w:p>
        </w:tc>
      </w:tr>
      <w:tr w:rsidR="001A371B" w:rsidRPr="00596813" w:rsidTr="001B2E8E">
        <w:tc>
          <w:tcPr>
            <w:tcW w:w="2654" w:type="dxa"/>
            <w:vMerge/>
          </w:tcPr>
          <w:p w:rsidR="001A371B" w:rsidRPr="00596813" w:rsidRDefault="001A371B" w:rsidP="001B2E8E">
            <w:pPr>
              <w:adjustRightInd w:val="0"/>
              <w:rPr>
                <w:bCs/>
                <w:color w:val="000000"/>
                <w:sz w:val="28"/>
                <w:szCs w:val="28"/>
              </w:rPr>
            </w:pP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 xml:space="preserve">Изобразительное искусство </w:t>
            </w:r>
          </w:p>
        </w:tc>
        <w:tc>
          <w:tcPr>
            <w:tcW w:w="516" w:type="dxa"/>
          </w:tcPr>
          <w:p w:rsidR="001A371B" w:rsidRPr="00596813" w:rsidRDefault="001A371B" w:rsidP="001B2E8E">
            <w:pPr>
              <w:adjustRightInd w:val="0"/>
              <w:rPr>
                <w:bCs/>
                <w:color w:val="000000"/>
                <w:sz w:val="28"/>
                <w:szCs w:val="28"/>
              </w:rPr>
            </w:pPr>
            <w:r w:rsidRPr="00596813">
              <w:rPr>
                <w:bCs/>
                <w:color w:val="000000"/>
                <w:sz w:val="28"/>
                <w:szCs w:val="28"/>
              </w:rPr>
              <w:t>1</w:t>
            </w:r>
          </w:p>
        </w:tc>
        <w:tc>
          <w:tcPr>
            <w:tcW w:w="567" w:type="dxa"/>
          </w:tcPr>
          <w:p w:rsidR="001A371B" w:rsidRPr="00596813" w:rsidRDefault="001A371B" w:rsidP="001B2E8E">
            <w:pPr>
              <w:adjustRightInd w:val="0"/>
              <w:rPr>
                <w:bCs/>
                <w:color w:val="000000"/>
                <w:sz w:val="28"/>
                <w:szCs w:val="28"/>
              </w:rPr>
            </w:pPr>
            <w:r w:rsidRPr="00596813">
              <w:rPr>
                <w:bCs/>
                <w:color w:val="000000"/>
                <w:sz w:val="28"/>
                <w:szCs w:val="28"/>
              </w:rPr>
              <w:t>1</w:t>
            </w:r>
          </w:p>
        </w:tc>
        <w:tc>
          <w:tcPr>
            <w:tcW w:w="567" w:type="dxa"/>
          </w:tcPr>
          <w:p w:rsidR="001A371B" w:rsidRPr="00596813" w:rsidRDefault="001A371B" w:rsidP="001B2E8E">
            <w:pPr>
              <w:adjustRightInd w:val="0"/>
              <w:jc w:val="center"/>
              <w:rPr>
                <w:bCs/>
                <w:color w:val="000000"/>
                <w:sz w:val="28"/>
                <w:szCs w:val="28"/>
                <w:lang w:val="en-US"/>
              </w:rPr>
            </w:pPr>
            <w:r w:rsidRPr="00596813">
              <w:rPr>
                <w:bCs/>
                <w:color w:val="000000"/>
                <w:sz w:val="28"/>
                <w:szCs w:val="28"/>
                <w:lang w:val="en-US"/>
              </w:rPr>
              <w:t>1</w:t>
            </w:r>
          </w:p>
        </w:tc>
        <w:tc>
          <w:tcPr>
            <w:tcW w:w="567" w:type="dxa"/>
          </w:tcPr>
          <w:p w:rsidR="001A371B" w:rsidRPr="00596813" w:rsidRDefault="001A371B" w:rsidP="001B2E8E">
            <w:pPr>
              <w:adjustRightInd w:val="0"/>
              <w:jc w:val="center"/>
              <w:rPr>
                <w:bCs/>
                <w:color w:val="000000"/>
                <w:sz w:val="28"/>
                <w:szCs w:val="28"/>
              </w:rPr>
            </w:pPr>
          </w:p>
        </w:tc>
        <w:tc>
          <w:tcPr>
            <w:tcW w:w="567" w:type="dxa"/>
          </w:tcPr>
          <w:p w:rsidR="001A371B" w:rsidRPr="00596813" w:rsidRDefault="001A371B" w:rsidP="001B2E8E">
            <w:pPr>
              <w:adjustRightInd w:val="0"/>
              <w:jc w:val="center"/>
              <w:rPr>
                <w:bCs/>
                <w:color w:val="000000"/>
                <w:sz w:val="28"/>
                <w:szCs w:val="28"/>
                <w:lang w:val="en-US"/>
              </w:rPr>
            </w:pP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3</w:t>
            </w:r>
          </w:p>
        </w:tc>
      </w:tr>
      <w:tr w:rsidR="001A371B" w:rsidRPr="00596813" w:rsidTr="001B2E8E">
        <w:tc>
          <w:tcPr>
            <w:tcW w:w="2654" w:type="dxa"/>
          </w:tcPr>
          <w:p w:rsidR="001A371B" w:rsidRPr="00596813" w:rsidRDefault="001A371B" w:rsidP="001B2E8E">
            <w:pPr>
              <w:adjustRightInd w:val="0"/>
              <w:rPr>
                <w:bCs/>
                <w:color w:val="000000"/>
                <w:sz w:val="28"/>
                <w:szCs w:val="28"/>
              </w:rPr>
            </w:pPr>
            <w:r w:rsidRPr="00596813">
              <w:rPr>
                <w:color w:val="000000"/>
                <w:sz w:val="28"/>
                <w:szCs w:val="28"/>
              </w:rPr>
              <w:t>Технология</w:t>
            </w:r>
          </w:p>
        </w:tc>
        <w:tc>
          <w:tcPr>
            <w:tcW w:w="3034" w:type="dxa"/>
            <w:gridSpan w:val="2"/>
          </w:tcPr>
          <w:p w:rsidR="001A371B" w:rsidRPr="00596813" w:rsidRDefault="001A371B" w:rsidP="001B2E8E">
            <w:pPr>
              <w:adjustRightInd w:val="0"/>
              <w:rPr>
                <w:bCs/>
                <w:color w:val="000000"/>
                <w:sz w:val="28"/>
                <w:szCs w:val="28"/>
              </w:rPr>
            </w:pPr>
            <w:r w:rsidRPr="00596813">
              <w:rPr>
                <w:color w:val="000000"/>
                <w:sz w:val="28"/>
                <w:szCs w:val="28"/>
              </w:rPr>
              <w:t xml:space="preserve">Технология </w:t>
            </w:r>
          </w:p>
        </w:tc>
        <w:tc>
          <w:tcPr>
            <w:tcW w:w="516" w:type="dxa"/>
          </w:tcPr>
          <w:p w:rsidR="001A371B" w:rsidRPr="00596813" w:rsidRDefault="001A371B" w:rsidP="001B2E8E">
            <w:pPr>
              <w:adjustRightInd w:val="0"/>
              <w:rPr>
                <w:bCs/>
                <w:color w:val="000000"/>
                <w:sz w:val="28"/>
                <w:szCs w:val="28"/>
              </w:rPr>
            </w:pPr>
            <w:r w:rsidRPr="00596813">
              <w:rPr>
                <w:bCs/>
                <w:color w:val="000000"/>
                <w:sz w:val="28"/>
                <w:szCs w:val="28"/>
              </w:rPr>
              <w:t>2</w:t>
            </w:r>
          </w:p>
        </w:tc>
        <w:tc>
          <w:tcPr>
            <w:tcW w:w="567" w:type="dxa"/>
          </w:tcPr>
          <w:p w:rsidR="001A371B" w:rsidRPr="00596813" w:rsidRDefault="001A371B" w:rsidP="001B2E8E">
            <w:pPr>
              <w:adjustRightInd w:val="0"/>
              <w:rPr>
                <w:bCs/>
                <w:color w:val="000000"/>
                <w:sz w:val="28"/>
                <w:szCs w:val="28"/>
              </w:rPr>
            </w:pPr>
            <w:r w:rsidRPr="00596813">
              <w:rPr>
                <w:bCs/>
                <w:color w:val="000000"/>
                <w:sz w:val="28"/>
                <w:szCs w:val="28"/>
              </w:rPr>
              <w:t>2</w:t>
            </w:r>
          </w:p>
        </w:tc>
        <w:tc>
          <w:tcPr>
            <w:tcW w:w="567" w:type="dxa"/>
          </w:tcPr>
          <w:p w:rsidR="001A371B" w:rsidRPr="00596813" w:rsidRDefault="001A371B" w:rsidP="001B2E8E">
            <w:pPr>
              <w:adjustRightInd w:val="0"/>
              <w:jc w:val="center"/>
              <w:rPr>
                <w:bCs/>
                <w:color w:val="000000"/>
                <w:sz w:val="28"/>
                <w:szCs w:val="28"/>
                <w:lang w:val="en-US"/>
              </w:rPr>
            </w:pPr>
            <w:r w:rsidRPr="00596813">
              <w:rPr>
                <w:bCs/>
                <w:color w:val="000000"/>
                <w:sz w:val="28"/>
                <w:szCs w:val="28"/>
                <w:lang w:val="en-US"/>
              </w:rPr>
              <w:t>2</w:t>
            </w:r>
          </w:p>
        </w:tc>
        <w:tc>
          <w:tcPr>
            <w:tcW w:w="567" w:type="dxa"/>
          </w:tcPr>
          <w:p w:rsidR="001A371B" w:rsidRPr="005023A8" w:rsidRDefault="001A371B" w:rsidP="001B2E8E">
            <w:pPr>
              <w:adjustRightInd w:val="0"/>
              <w:jc w:val="center"/>
              <w:rPr>
                <w:bCs/>
                <w:color w:val="000000"/>
                <w:sz w:val="28"/>
                <w:szCs w:val="28"/>
              </w:rPr>
            </w:pPr>
            <w:r>
              <w:rPr>
                <w:bCs/>
                <w:color w:val="000000"/>
                <w:sz w:val="28"/>
                <w:szCs w:val="28"/>
              </w:rPr>
              <w:t>2</w:t>
            </w:r>
          </w:p>
        </w:tc>
        <w:tc>
          <w:tcPr>
            <w:tcW w:w="567" w:type="dxa"/>
          </w:tcPr>
          <w:p w:rsidR="001A371B" w:rsidRPr="00534C16" w:rsidRDefault="001A371B" w:rsidP="001B2E8E">
            <w:pPr>
              <w:adjustRightInd w:val="0"/>
              <w:jc w:val="center"/>
              <w:rPr>
                <w:bCs/>
                <w:color w:val="000000"/>
                <w:sz w:val="28"/>
                <w:szCs w:val="28"/>
              </w:rPr>
            </w:pPr>
            <w:r>
              <w:rPr>
                <w:bCs/>
                <w:color w:val="000000"/>
                <w:sz w:val="28"/>
                <w:szCs w:val="28"/>
              </w:rPr>
              <w:t>1</w:t>
            </w: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9</w:t>
            </w:r>
          </w:p>
        </w:tc>
      </w:tr>
      <w:tr w:rsidR="001A371B" w:rsidRPr="00596813" w:rsidTr="001B2E8E">
        <w:trPr>
          <w:trHeight w:val="267"/>
        </w:trPr>
        <w:tc>
          <w:tcPr>
            <w:tcW w:w="2654" w:type="dxa"/>
            <w:vMerge w:val="restart"/>
          </w:tcPr>
          <w:p w:rsidR="001A371B" w:rsidRPr="00596813" w:rsidRDefault="001A371B" w:rsidP="001B2E8E">
            <w:pPr>
              <w:adjustRightInd w:val="0"/>
              <w:rPr>
                <w:color w:val="000000"/>
                <w:sz w:val="28"/>
                <w:szCs w:val="28"/>
              </w:rPr>
            </w:pPr>
            <w:r w:rsidRPr="00596813">
              <w:rPr>
                <w:color w:val="000000"/>
                <w:sz w:val="28"/>
                <w:szCs w:val="28"/>
              </w:rPr>
              <w:t>Физическая культура и ОБЖ</w:t>
            </w: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Физическая культура</w:t>
            </w:r>
          </w:p>
        </w:tc>
        <w:tc>
          <w:tcPr>
            <w:tcW w:w="516" w:type="dxa"/>
          </w:tcPr>
          <w:p w:rsidR="001A371B" w:rsidRPr="00596813" w:rsidRDefault="001A371B" w:rsidP="001B2E8E">
            <w:pPr>
              <w:adjustRightInd w:val="0"/>
              <w:rPr>
                <w:bCs/>
                <w:color w:val="000000"/>
                <w:sz w:val="28"/>
                <w:szCs w:val="28"/>
              </w:rPr>
            </w:pPr>
            <w:r>
              <w:rPr>
                <w:bCs/>
                <w:color w:val="000000"/>
                <w:sz w:val="28"/>
                <w:szCs w:val="28"/>
              </w:rPr>
              <w:t>2</w:t>
            </w:r>
          </w:p>
        </w:tc>
        <w:tc>
          <w:tcPr>
            <w:tcW w:w="567" w:type="dxa"/>
          </w:tcPr>
          <w:p w:rsidR="001A371B" w:rsidRPr="00596813" w:rsidRDefault="001A371B" w:rsidP="001B2E8E">
            <w:pPr>
              <w:adjustRightInd w:val="0"/>
              <w:rPr>
                <w:bCs/>
                <w:color w:val="000000"/>
                <w:sz w:val="28"/>
                <w:szCs w:val="28"/>
              </w:rPr>
            </w:pPr>
            <w:r>
              <w:rPr>
                <w:bCs/>
                <w:color w:val="000000"/>
                <w:sz w:val="28"/>
                <w:szCs w:val="28"/>
              </w:rPr>
              <w:t>3</w:t>
            </w:r>
          </w:p>
        </w:tc>
        <w:tc>
          <w:tcPr>
            <w:tcW w:w="567" w:type="dxa"/>
          </w:tcPr>
          <w:p w:rsidR="001A371B" w:rsidRPr="00534C16" w:rsidRDefault="001A371B" w:rsidP="001B2E8E">
            <w:pPr>
              <w:adjustRightInd w:val="0"/>
              <w:jc w:val="center"/>
              <w:rPr>
                <w:bCs/>
                <w:color w:val="000000"/>
                <w:sz w:val="28"/>
                <w:szCs w:val="28"/>
              </w:rPr>
            </w:pPr>
            <w:r>
              <w:rPr>
                <w:bCs/>
                <w:color w:val="000000"/>
                <w:sz w:val="28"/>
                <w:szCs w:val="28"/>
              </w:rPr>
              <w:t>3</w:t>
            </w:r>
          </w:p>
        </w:tc>
        <w:tc>
          <w:tcPr>
            <w:tcW w:w="567" w:type="dxa"/>
          </w:tcPr>
          <w:p w:rsidR="001A371B" w:rsidRPr="00596813" w:rsidRDefault="001A371B" w:rsidP="001B2E8E">
            <w:pPr>
              <w:adjustRightInd w:val="0"/>
              <w:jc w:val="center"/>
              <w:rPr>
                <w:bCs/>
                <w:color w:val="000000"/>
                <w:sz w:val="28"/>
                <w:szCs w:val="28"/>
              </w:rPr>
            </w:pPr>
            <w:r>
              <w:rPr>
                <w:bCs/>
                <w:color w:val="000000"/>
                <w:sz w:val="28"/>
                <w:szCs w:val="28"/>
              </w:rPr>
              <w:t>3</w:t>
            </w:r>
          </w:p>
        </w:tc>
        <w:tc>
          <w:tcPr>
            <w:tcW w:w="567" w:type="dxa"/>
          </w:tcPr>
          <w:p w:rsidR="001A371B" w:rsidRPr="00596813" w:rsidRDefault="001A371B" w:rsidP="001B2E8E">
            <w:pPr>
              <w:adjustRightInd w:val="0"/>
              <w:jc w:val="center"/>
              <w:rPr>
                <w:bCs/>
                <w:color w:val="000000"/>
                <w:sz w:val="28"/>
                <w:szCs w:val="28"/>
              </w:rPr>
            </w:pPr>
            <w:r>
              <w:rPr>
                <w:bCs/>
                <w:color w:val="000000"/>
                <w:sz w:val="28"/>
                <w:szCs w:val="28"/>
              </w:rPr>
              <w:t>3</w:t>
            </w:r>
          </w:p>
        </w:tc>
        <w:tc>
          <w:tcPr>
            <w:tcW w:w="992" w:type="dxa"/>
          </w:tcPr>
          <w:p w:rsidR="001A371B" w:rsidRPr="00596813" w:rsidRDefault="001A371B" w:rsidP="001B2E8E">
            <w:pPr>
              <w:adjustRightInd w:val="0"/>
              <w:jc w:val="center"/>
              <w:rPr>
                <w:bCs/>
                <w:color w:val="000000"/>
                <w:sz w:val="28"/>
                <w:szCs w:val="28"/>
              </w:rPr>
            </w:pPr>
          </w:p>
        </w:tc>
      </w:tr>
      <w:tr w:rsidR="001A371B" w:rsidRPr="00596813" w:rsidTr="001B2E8E">
        <w:trPr>
          <w:trHeight w:val="257"/>
        </w:trPr>
        <w:tc>
          <w:tcPr>
            <w:tcW w:w="2654" w:type="dxa"/>
            <w:vMerge/>
          </w:tcPr>
          <w:p w:rsidR="001A371B" w:rsidRPr="00596813" w:rsidRDefault="001A371B" w:rsidP="001B2E8E">
            <w:pPr>
              <w:adjustRightInd w:val="0"/>
              <w:rPr>
                <w:color w:val="000000"/>
                <w:sz w:val="28"/>
                <w:szCs w:val="28"/>
              </w:rPr>
            </w:pPr>
          </w:p>
        </w:tc>
        <w:tc>
          <w:tcPr>
            <w:tcW w:w="3034" w:type="dxa"/>
            <w:gridSpan w:val="2"/>
          </w:tcPr>
          <w:p w:rsidR="001A371B" w:rsidRPr="00596813" w:rsidRDefault="001A371B" w:rsidP="001B2E8E">
            <w:pPr>
              <w:adjustRightInd w:val="0"/>
              <w:rPr>
                <w:color w:val="000000"/>
                <w:sz w:val="28"/>
                <w:szCs w:val="28"/>
              </w:rPr>
            </w:pPr>
            <w:r w:rsidRPr="00596813">
              <w:rPr>
                <w:color w:val="000000"/>
                <w:sz w:val="28"/>
                <w:szCs w:val="28"/>
              </w:rPr>
              <w:t>ОБЖ</w:t>
            </w:r>
          </w:p>
        </w:tc>
        <w:tc>
          <w:tcPr>
            <w:tcW w:w="516" w:type="dxa"/>
          </w:tcPr>
          <w:p w:rsidR="001A371B" w:rsidRPr="00596813" w:rsidRDefault="001A371B" w:rsidP="001B2E8E">
            <w:pPr>
              <w:adjustRightInd w:val="0"/>
              <w:rPr>
                <w:bCs/>
                <w:color w:val="000000"/>
                <w:sz w:val="28"/>
                <w:szCs w:val="28"/>
              </w:rPr>
            </w:pPr>
          </w:p>
        </w:tc>
        <w:tc>
          <w:tcPr>
            <w:tcW w:w="567" w:type="dxa"/>
          </w:tcPr>
          <w:p w:rsidR="001A371B" w:rsidRPr="00596813" w:rsidRDefault="001A371B" w:rsidP="001B2E8E">
            <w:pPr>
              <w:adjustRightInd w:val="0"/>
              <w:rPr>
                <w:bCs/>
                <w:color w:val="000000"/>
                <w:sz w:val="28"/>
                <w:szCs w:val="28"/>
              </w:rPr>
            </w:pPr>
          </w:p>
        </w:tc>
        <w:tc>
          <w:tcPr>
            <w:tcW w:w="567" w:type="dxa"/>
          </w:tcPr>
          <w:p w:rsidR="001A371B" w:rsidRPr="00596813" w:rsidRDefault="001A371B" w:rsidP="001B2E8E">
            <w:pPr>
              <w:adjustRightInd w:val="0"/>
              <w:jc w:val="center"/>
              <w:rPr>
                <w:bCs/>
                <w:color w:val="000000"/>
                <w:sz w:val="28"/>
                <w:szCs w:val="28"/>
                <w:lang w:val="en-US"/>
              </w:rPr>
            </w:pP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1</w:t>
            </w: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1</w:t>
            </w:r>
          </w:p>
        </w:tc>
        <w:tc>
          <w:tcPr>
            <w:tcW w:w="992" w:type="dxa"/>
          </w:tcPr>
          <w:p w:rsidR="001A371B" w:rsidRPr="00596813" w:rsidRDefault="001A371B" w:rsidP="001B2E8E">
            <w:pPr>
              <w:adjustRightInd w:val="0"/>
              <w:jc w:val="center"/>
              <w:rPr>
                <w:bCs/>
                <w:color w:val="000000"/>
                <w:sz w:val="28"/>
                <w:szCs w:val="28"/>
              </w:rPr>
            </w:pPr>
            <w:r w:rsidRPr="00596813">
              <w:rPr>
                <w:bCs/>
                <w:color w:val="000000"/>
                <w:sz w:val="28"/>
                <w:szCs w:val="28"/>
              </w:rPr>
              <w:t>2</w:t>
            </w:r>
          </w:p>
        </w:tc>
      </w:tr>
      <w:tr w:rsidR="001A371B" w:rsidRPr="00596813" w:rsidTr="001B2E8E">
        <w:trPr>
          <w:trHeight w:val="276"/>
        </w:trPr>
        <w:tc>
          <w:tcPr>
            <w:tcW w:w="2654" w:type="dxa"/>
          </w:tcPr>
          <w:p w:rsidR="001A371B" w:rsidRPr="00596813" w:rsidRDefault="001A371B" w:rsidP="001B2E8E">
            <w:pPr>
              <w:adjustRightInd w:val="0"/>
              <w:rPr>
                <w:bCs/>
                <w:color w:val="000000"/>
                <w:sz w:val="28"/>
                <w:szCs w:val="28"/>
              </w:rPr>
            </w:pPr>
            <w:r w:rsidRPr="00596813">
              <w:rPr>
                <w:bCs/>
                <w:color w:val="000000"/>
                <w:sz w:val="28"/>
                <w:szCs w:val="28"/>
              </w:rPr>
              <w:t xml:space="preserve">Итого: </w:t>
            </w:r>
          </w:p>
        </w:tc>
        <w:tc>
          <w:tcPr>
            <w:tcW w:w="3034" w:type="dxa"/>
            <w:gridSpan w:val="2"/>
          </w:tcPr>
          <w:p w:rsidR="001A371B" w:rsidRPr="00596813" w:rsidRDefault="001A371B" w:rsidP="001B2E8E">
            <w:pPr>
              <w:adjustRightInd w:val="0"/>
              <w:rPr>
                <w:bCs/>
                <w:color w:val="000000"/>
                <w:sz w:val="28"/>
                <w:szCs w:val="28"/>
              </w:rPr>
            </w:pPr>
          </w:p>
        </w:tc>
        <w:tc>
          <w:tcPr>
            <w:tcW w:w="516" w:type="dxa"/>
          </w:tcPr>
          <w:p w:rsidR="001A371B" w:rsidRPr="00596813" w:rsidRDefault="001A371B" w:rsidP="001B2E8E">
            <w:pPr>
              <w:adjustRightInd w:val="0"/>
              <w:rPr>
                <w:b/>
                <w:bCs/>
                <w:color w:val="000000"/>
                <w:sz w:val="28"/>
                <w:szCs w:val="28"/>
              </w:rPr>
            </w:pPr>
            <w:r w:rsidRPr="00596813">
              <w:rPr>
                <w:b/>
                <w:bCs/>
                <w:color w:val="000000"/>
                <w:sz w:val="28"/>
                <w:szCs w:val="28"/>
              </w:rPr>
              <w:t>2</w:t>
            </w:r>
            <w:r>
              <w:rPr>
                <w:b/>
                <w:bCs/>
                <w:color w:val="000000"/>
                <w:sz w:val="28"/>
                <w:szCs w:val="28"/>
              </w:rPr>
              <w:t>6</w:t>
            </w:r>
          </w:p>
        </w:tc>
        <w:tc>
          <w:tcPr>
            <w:tcW w:w="567" w:type="dxa"/>
          </w:tcPr>
          <w:p w:rsidR="001A371B" w:rsidRPr="00596813" w:rsidRDefault="001A371B" w:rsidP="001B2E8E">
            <w:pPr>
              <w:adjustRightInd w:val="0"/>
              <w:rPr>
                <w:b/>
                <w:bCs/>
                <w:color w:val="000000"/>
                <w:sz w:val="28"/>
                <w:szCs w:val="28"/>
              </w:rPr>
            </w:pPr>
            <w:r>
              <w:rPr>
                <w:b/>
                <w:bCs/>
                <w:color w:val="000000"/>
                <w:sz w:val="28"/>
                <w:szCs w:val="28"/>
              </w:rPr>
              <w:t>27</w:t>
            </w:r>
          </w:p>
        </w:tc>
        <w:tc>
          <w:tcPr>
            <w:tcW w:w="567" w:type="dxa"/>
          </w:tcPr>
          <w:p w:rsidR="001A371B" w:rsidRPr="00596813" w:rsidRDefault="001A371B" w:rsidP="001B2E8E">
            <w:pPr>
              <w:adjustRightInd w:val="0"/>
              <w:jc w:val="center"/>
              <w:rPr>
                <w:b/>
                <w:bCs/>
                <w:color w:val="000000"/>
                <w:sz w:val="28"/>
                <w:szCs w:val="28"/>
              </w:rPr>
            </w:pPr>
            <w:r>
              <w:rPr>
                <w:b/>
                <w:bCs/>
                <w:color w:val="000000"/>
                <w:sz w:val="28"/>
                <w:szCs w:val="28"/>
              </w:rPr>
              <w:t>28</w:t>
            </w:r>
          </w:p>
        </w:tc>
        <w:tc>
          <w:tcPr>
            <w:tcW w:w="567" w:type="dxa"/>
          </w:tcPr>
          <w:p w:rsidR="001A371B" w:rsidRPr="00596813" w:rsidRDefault="001A371B" w:rsidP="001B2E8E">
            <w:pPr>
              <w:adjustRightInd w:val="0"/>
              <w:jc w:val="center"/>
              <w:rPr>
                <w:b/>
                <w:bCs/>
                <w:color w:val="000000"/>
                <w:sz w:val="28"/>
                <w:szCs w:val="28"/>
              </w:rPr>
            </w:pPr>
            <w:r>
              <w:rPr>
                <w:b/>
                <w:bCs/>
                <w:color w:val="000000"/>
                <w:sz w:val="28"/>
                <w:szCs w:val="28"/>
              </w:rPr>
              <w:t>30</w:t>
            </w:r>
          </w:p>
        </w:tc>
        <w:tc>
          <w:tcPr>
            <w:tcW w:w="567" w:type="dxa"/>
          </w:tcPr>
          <w:p w:rsidR="001A371B" w:rsidRPr="00596813" w:rsidRDefault="001A371B" w:rsidP="001B2E8E">
            <w:pPr>
              <w:adjustRightInd w:val="0"/>
              <w:jc w:val="center"/>
              <w:rPr>
                <w:b/>
                <w:bCs/>
                <w:color w:val="000000"/>
                <w:sz w:val="28"/>
                <w:szCs w:val="28"/>
              </w:rPr>
            </w:pPr>
            <w:r w:rsidRPr="00596813">
              <w:rPr>
                <w:b/>
                <w:bCs/>
                <w:color w:val="000000"/>
                <w:sz w:val="28"/>
                <w:szCs w:val="28"/>
              </w:rPr>
              <w:t>3</w:t>
            </w:r>
            <w:r>
              <w:rPr>
                <w:b/>
                <w:bCs/>
                <w:color w:val="000000"/>
                <w:sz w:val="28"/>
                <w:szCs w:val="28"/>
              </w:rPr>
              <w:t>2</w:t>
            </w:r>
          </w:p>
        </w:tc>
        <w:tc>
          <w:tcPr>
            <w:tcW w:w="992" w:type="dxa"/>
          </w:tcPr>
          <w:p w:rsidR="001A371B" w:rsidRPr="00596813" w:rsidRDefault="001A371B" w:rsidP="001B2E8E">
            <w:pPr>
              <w:adjustRightInd w:val="0"/>
              <w:rPr>
                <w:b/>
                <w:bCs/>
                <w:color w:val="000000"/>
                <w:sz w:val="28"/>
                <w:szCs w:val="28"/>
              </w:rPr>
            </w:pPr>
            <w:r>
              <w:rPr>
                <w:b/>
                <w:bCs/>
                <w:color w:val="000000"/>
                <w:sz w:val="28"/>
                <w:szCs w:val="28"/>
              </w:rPr>
              <w:t>147</w:t>
            </w:r>
          </w:p>
        </w:tc>
      </w:tr>
      <w:tr w:rsidR="001A371B" w:rsidRPr="00596813" w:rsidTr="001B2E8E">
        <w:tc>
          <w:tcPr>
            <w:tcW w:w="9464" w:type="dxa"/>
            <w:gridSpan w:val="9"/>
          </w:tcPr>
          <w:p w:rsidR="001A371B" w:rsidRPr="00596813" w:rsidRDefault="001A371B" w:rsidP="001B2E8E">
            <w:pPr>
              <w:adjustRightInd w:val="0"/>
              <w:jc w:val="center"/>
              <w:rPr>
                <w:b/>
                <w:bCs/>
                <w:iCs/>
                <w:color w:val="000000"/>
                <w:sz w:val="28"/>
                <w:szCs w:val="28"/>
              </w:rPr>
            </w:pPr>
            <w:r w:rsidRPr="00596813">
              <w:rPr>
                <w:b/>
                <w:bCs/>
                <w:iCs/>
                <w:color w:val="000000"/>
                <w:sz w:val="28"/>
                <w:szCs w:val="28"/>
              </w:rPr>
              <w:t>Часть плана, формируемая участниками  образовательных отношений</w:t>
            </w:r>
          </w:p>
        </w:tc>
      </w:tr>
      <w:tr w:rsidR="001A371B" w:rsidRPr="00596813" w:rsidTr="001B2E8E">
        <w:tc>
          <w:tcPr>
            <w:tcW w:w="2654" w:type="dxa"/>
          </w:tcPr>
          <w:p w:rsidR="001A371B" w:rsidRPr="00596813" w:rsidRDefault="001A371B" w:rsidP="001B2E8E">
            <w:pPr>
              <w:adjustRightInd w:val="0"/>
              <w:rPr>
                <w:bCs/>
                <w:color w:val="000000"/>
                <w:sz w:val="28"/>
                <w:szCs w:val="28"/>
              </w:rPr>
            </w:pPr>
            <w:r>
              <w:rPr>
                <w:bCs/>
                <w:color w:val="000000"/>
                <w:sz w:val="28"/>
                <w:szCs w:val="28"/>
              </w:rPr>
              <w:t>Родной язык и родная литература</w:t>
            </w:r>
          </w:p>
        </w:tc>
        <w:tc>
          <w:tcPr>
            <w:tcW w:w="2983" w:type="dxa"/>
          </w:tcPr>
          <w:p w:rsidR="001A371B" w:rsidRDefault="001A371B" w:rsidP="001B2E8E">
            <w:pPr>
              <w:adjustRightInd w:val="0"/>
              <w:rPr>
                <w:bCs/>
                <w:color w:val="000000"/>
                <w:sz w:val="28"/>
                <w:szCs w:val="28"/>
              </w:rPr>
            </w:pPr>
            <w:r w:rsidRPr="00596813">
              <w:rPr>
                <w:bCs/>
                <w:color w:val="000000"/>
                <w:sz w:val="28"/>
                <w:szCs w:val="28"/>
              </w:rPr>
              <w:t>Башкирский язык</w:t>
            </w:r>
          </w:p>
          <w:p w:rsidR="001A371B" w:rsidRPr="00596813" w:rsidRDefault="001A371B" w:rsidP="001B2E8E">
            <w:pPr>
              <w:adjustRightInd w:val="0"/>
              <w:rPr>
                <w:bCs/>
                <w:color w:val="000000"/>
                <w:sz w:val="28"/>
                <w:szCs w:val="28"/>
              </w:rPr>
            </w:pPr>
          </w:p>
        </w:tc>
        <w:tc>
          <w:tcPr>
            <w:tcW w:w="567" w:type="dxa"/>
            <w:gridSpan w:val="2"/>
          </w:tcPr>
          <w:p w:rsidR="001A371B" w:rsidRPr="00596813" w:rsidRDefault="001A371B" w:rsidP="001B2E8E">
            <w:pPr>
              <w:adjustRightInd w:val="0"/>
              <w:rPr>
                <w:bCs/>
                <w:color w:val="000000"/>
                <w:sz w:val="28"/>
                <w:szCs w:val="28"/>
              </w:rPr>
            </w:pPr>
            <w:r>
              <w:rPr>
                <w:bCs/>
                <w:color w:val="000000"/>
                <w:sz w:val="28"/>
                <w:szCs w:val="28"/>
              </w:rPr>
              <w:t>1</w:t>
            </w:r>
          </w:p>
        </w:tc>
        <w:tc>
          <w:tcPr>
            <w:tcW w:w="567" w:type="dxa"/>
          </w:tcPr>
          <w:p w:rsidR="001A371B" w:rsidRPr="00596813" w:rsidRDefault="001A371B" w:rsidP="001B2E8E">
            <w:pPr>
              <w:adjustRightInd w:val="0"/>
              <w:rPr>
                <w:bCs/>
                <w:color w:val="000000"/>
                <w:sz w:val="28"/>
                <w:szCs w:val="28"/>
              </w:rPr>
            </w:pPr>
            <w:r>
              <w:rPr>
                <w:bCs/>
                <w:color w:val="000000"/>
                <w:sz w:val="28"/>
                <w:szCs w:val="28"/>
              </w:rPr>
              <w:t>2</w:t>
            </w:r>
          </w:p>
        </w:tc>
        <w:tc>
          <w:tcPr>
            <w:tcW w:w="567" w:type="dxa"/>
          </w:tcPr>
          <w:p w:rsidR="001A371B" w:rsidRPr="00E55EA2" w:rsidRDefault="001A371B" w:rsidP="001B2E8E">
            <w:pPr>
              <w:adjustRightInd w:val="0"/>
              <w:jc w:val="center"/>
              <w:rPr>
                <w:bCs/>
                <w:color w:val="000000"/>
                <w:sz w:val="28"/>
                <w:szCs w:val="28"/>
              </w:rPr>
            </w:pPr>
            <w:r>
              <w:rPr>
                <w:bCs/>
                <w:color w:val="000000"/>
                <w:sz w:val="28"/>
                <w:szCs w:val="28"/>
              </w:rPr>
              <w:t>2</w:t>
            </w:r>
          </w:p>
        </w:tc>
        <w:tc>
          <w:tcPr>
            <w:tcW w:w="567" w:type="dxa"/>
          </w:tcPr>
          <w:p w:rsidR="001A371B" w:rsidRPr="00596813" w:rsidRDefault="001A371B" w:rsidP="001B2E8E">
            <w:pPr>
              <w:adjustRightInd w:val="0"/>
              <w:jc w:val="center"/>
              <w:rPr>
                <w:bCs/>
                <w:color w:val="000000"/>
                <w:sz w:val="28"/>
                <w:szCs w:val="28"/>
              </w:rPr>
            </w:pPr>
            <w:r>
              <w:rPr>
                <w:bCs/>
                <w:color w:val="000000"/>
                <w:sz w:val="28"/>
                <w:szCs w:val="28"/>
              </w:rPr>
              <w:t>2</w:t>
            </w:r>
          </w:p>
        </w:tc>
        <w:tc>
          <w:tcPr>
            <w:tcW w:w="567" w:type="dxa"/>
          </w:tcPr>
          <w:p w:rsidR="001A371B" w:rsidRPr="00596813" w:rsidRDefault="001A371B" w:rsidP="001B2E8E">
            <w:pPr>
              <w:adjustRightInd w:val="0"/>
              <w:jc w:val="center"/>
              <w:rPr>
                <w:bCs/>
                <w:color w:val="000000"/>
                <w:sz w:val="28"/>
                <w:szCs w:val="28"/>
              </w:rPr>
            </w:pPr>
            <w:r>
              <w:rPr>
                <w:bCs/>
                <w:color w:val="000000"/>
                <w:sz w:val="28"/>
                <w:szCs w:val="28"/>
              </w:rPr>
              <w:t>1</w:t>
            </w:r>
          </w:p>
        </w:tc>
        <w:tc>
          <w:tcPr>
            <w:tcW w:w="992" w:type="dxa"/>
          </w:tcPr>
          <w:p w:rsidR="001A371B" w:rsidRPr="00596813" w:rsidRDefault="001A371B" w:rsidP="001B2E8E">
            <w:pPr>
              <w:adjustRightInd w:val="0"/>
              <w:jc w:val="center"/>
              <w:rPr>
                <w:bCs/>
                <w:color w:val="000000"/>
                <w:sz w:val="28"/>
                <w:szCs w:val="28"/>
              </w:rPr>
            </w:pPr>
            <w:r>
              <w:rPr>
                <w:bCs/>
                <w:color w:val="000000"/>
                <w:sz w:val="28"/>
                <w:szCs w:val="28"/>
              </w:rPr>
              <w:t>7</w:t>
            </w:r>
          </w:p>
        </w:tc>
      </w:tr>
      <w:tr w:rsidR="001A371B" w:rsidRPr="00596813" w:rsidTr="001B2E8E">
        <w:tc>
          <w:tcPr>
            <w:tcW w:w="2654" w:type="dxa"/>
            <w:vMerge w:val="restart"/>
          </w:tcPr>
          <w:p w:rsidR="001A371B" w:rsidRDefault="001A371B" w:rsidP="001B2E8E">
            <w:pPr>
              <w:adjustRightInd w:val="0"/>
              <w:rPr>
                <w:bCs/>
                <w:color w:val="000000"/>
                <w:sz w:val="28"/>
                <w:szCs w:val="28"/>
              </w:rPr>
            </w:pPr>
            <w:r w:rsidRPr="00596813">
              <w:rPr>
                <w:color w:val="000000"/>
                <w:sz w:val="28"/>
                <w:szCs w:val="28"/>
              </w:rPr>
              <w:t>Общественно-научные предметы</w:t>
            </w:r>
          </w:p>
        </w:tc>
        <w:tc>
          <w:tcPr>
            <w:tcW w:w="2983" w:type="dxa"/>
          </w:tcPr>
          <w:p w:rsidR="001A371B" w:rsidRPr="00596813" w:rsidRDefault="001A371B" w:rsidP="001B2E8E">
            <w:pPr>
              <w:adjustRightInd w:val="0"/>
              <w:rPr>
                <w:color w:val="000000"/>
                <w:sz w:val="28"/>
                <w:szCs w:val="28"/>
              </w:rPr>
            </w:pPr>
            <w:r w:rsidRPr="00596813">
              <w:rPr>
                <w:color w:val="000000"/>
                <w:sz w:val="28"/>
                <w:szCs w:val="28"/>
              </w:rPr>
              <w:t xml:space="preserve">Обществознание </w:t>
            </w:r>
          </w:p>
        </w:tc>
        <w:tc>
          <w:tcPr>
            <w:tcW w:w="567" w:type="dxa"/>
            <w:gridSpan w:val="2"/>
          </w:tcPr>
          <w:p w:rsidR="001A371B" w:rsidRDefault="001A371B" w:rsidP="001B2E8E">
            <w:pPr>
              <w:adjustRightInd w:val="0"/>
              <w:rPr>
                <w:bCs/>
                <w:color w:val="000000"/>
                <w:sz w:val="28"/>
                <w:szCs w:val="28"/>
              </w:rPr>
            </w:pPr>
          </w:p>
        </w:tc>
        <w:tc>
          <w:tcPr>
            <w:tcW w:w="567" w:type="dxa"/>
          </w:tcPr>
          <w:p w:rsidR="001A371B" w:rsidRDefault="001A371B" w:rsidP="001B2E8E">
            <w:pPr>
              <w:adjustRightInd w:val="0"/>
              <w:rPr>
                <w:bCs/>
                <w:color w:val="000000"/>
                <w:sz w:val="28"/>
                <w:szCs w:val="28"/>
              </w:rPr>
            </w:pPr>
          </w:p>
        </w:tc>
        <w:tc>
          <w:tcPr>
            <w:tcW w:w="567" w:type="dxa"/>
          </w:tcPr>
          <w:p w:rsidR="001A371B" w:rsidRDefault="001A371B" w:rsidP="001B2E8E">
            <w:pPr>
              <w:adjustRightInd w:val="0"/>
              <w:jc w:val="center"/>
              <w:rPr>
                <w:bCs/>
                <w:color w:val="000000"/>
                <w:sz w:val="28"/>
                <w:szCs w:val="28"/>
              </w:rPr>
            </w:pPr>
          </w:p>
        </w:tc>
        <w:tc>
          <w:tcPr>
            <w:tcW w:w="567" w:type="dxa"/>
          </w:tcPr>
          <w:p w:rsidR="001A371B" w:rsidRDefault="001A371B" w:rsidP="001B2E8E">
            <w:pPr>
              <w:adjustRightInd w:val="0"/>
              <w:jc w:val="center"/>
              <w:rPr>
                <w:bCs/>
                <w:color w:val="000000"/>
                <w:sz w:val="28"/>
                <w:szCs w:val="28"/>
              </w:rPr>
            </w:pPr>
            <w:r>
              <w:rPr>
                <w:bCs/>
                <w:color w:val="000000"/>
                <w:sz w:val="28"/>
                <w:szCs w:val="28"/>
              </w:rPr>
              <w:t>1</w:t>
            </w:r>
          </w:p>
        </w:tc>
        <w:tc>
          <w:tcPr>
            <w:tcW w:w="567" w:type="dxa"/>
          </w:tcPr>
          <w:p w:rsidR="001A371B" w:rsidRDefault="001A371B" w:rsidP="001B2E8E">
            <w:pPr>
              <w:adjustRightInd w:val="0"/>
              <w:jc w:val="center"/>
              <w:rPr>
                <w:bCs/>
                <w:color w:val="000000"/>
                <w:sz w:val="28"/>
                <w:szCs w:val="28"/>
              </w:rPr>
            </w:pPr>
          </w:p>
        </w:tc>
        <w:tc>
          <w:tcPr>
            <w:tcW w:w="992" w:type="dxa"/>
          </w:tcPr>
          <w:p w:rsidR="001A371B" w:rsidRDefault="001A371B" w:rsidP="001B2E8E">
            <w:pPr>
              <w:adjustRightInd w:val="0"/>
              <w:jc w:val="center"/>
              <w:rPr>
                <w:bCs/>
                <w:color w:val="000000"/>
                <w:sz w:val="28"/>
                <w:szCs w:val="28"/>
              </w:rPr>
            </w:pPr>
            <w:r>
              <w:rPr>
                <w:bCs/>
                <w:color w:val="000000"/>
                <w:sz w:val="28"/>
                <w:szCs w:val="28"/>
              </w:rPr>
              <w:t>1</w:t>
            </w:r>
          </w:p>
        </w:tc>
      </w:tr>
      <w:tr w:rsidR="001A371B" w:rsidRPr="00596813" w:rsidTr="001B2E8E">
        <w:tc>
          <w:tcPr>
            <w:tcW w:w="2654" w:type="dxa"/>
            <w:vMerge/>
          </w:tcPr>
          <w:p w:rsidR="001A371B" w:rsidRPr="00596813" w:rsidRDefault="001A371B" w:rsidP="001B2E8E">
            <w:pPr>
              <w:adjustRightInd w:val="0"/>
              <w:rPr>
                <w:color w:val="000000"/>
                <w:sz w:val="28"/>
                <w:szCs w:val="28"/>
              </w:rPr>
            </w:pPr>
          </w:p>
        </w:tc>
        <w:tc>
          <w:tcPr>
            <w:tcW w:w="2983" w:type="dxa"/>
          </w:tcPr>
          <w:p w:rsidR="001A371B" w:rsidRPr="00596813" w:rsidRDefault="001A371B" w:rsidP="001B2E8E">
            <w:pPr>
              <w:adjustRightInd w:val="0"/>
              <w:rPr>
                <w:color w:val="000000"/>
                <w:sz w:val="28"/>
                <w:szCs w:val="28"/>
              </w:rPr>
            </w:pPr>
            <w:r w:rsidRPr="00596813">
              <w:rPr>
                <w:color w:val="000000"/>
                <w:sz w:val="28"/>
                <w:szCs w:val="28"/>
              </w:rPr>
              <w:t xml:space="preserve">География </w:t>
            </w:r>
          </w:p>
        </w:tc>
        <w:tc>
          <w:tcPr>
            <w:tcW w:w="567" w:type="dxa"/>
            <w:gridSpan w:val="2"/>
          </w:tcPr>
          <w:p w:rsidR="001A371B" w:rsidRDefault="001A371B" w:rsidP="001B2E8E">
            <w:pPr>
              <w:adjustRightInd w:val="0"/>
              <w:rPr>
                <w:bCs/>
                <w:color w:val="000000"/>
                <w:sz w:val="28"/>
                <w:szCs w:val="28"/>
              </w:rPr>
            </w:pPr>
          </w:p>
        </w:tc>
        <w:tc>
          <w:tcPr>
            <w:tcW w:w="567" w:type="dxa"/>
          </w:tcPr>
          <w:p w:rsidR="001A371B" w:rsidRDefault="001A371B" w:rsidP="001B2E8E">
            <w:pPr>
              <w:adjustRightInd w:val="0"/>
              <w:rPr>
                <w:bCs/>
                <w:color w:val="000000"/>
                <w:sz w:val="28"/>
                <w:szCs w:val="28"/>
              </w:rPr>
            </w:pPr>
          </w:p>
        </w:tc>
        <w:tc>
          <w:tcPr>
            <w:tcW w:w="567" w:type="dxa"/>
          </w:tcPr>
          <w:p w:rsidR="001A371B" w:rsidRDefault="001A371B" w:rsidP="001B2E8E">
            <w:pPr>
              <w:adjustRightInd w:val="0"/>
              <w:jc w:val="center"/>
              <w:rPr>
                <w:bCs/>
                <w:color w:val="000000"/>
                <w:sz w:val="28"/>
                <w:szCs w:val="28"/>
              </w:rPr>
            </w:pPr>
            <w:r>
              <w:rPr>
                <w:bCs/>
                <w:color w:val="000000"/>
                <w:sz w:val="28"/>
                <w:szCs w:val="28"/>
              </w:rPr>
              <w:t>1</w:t>
            </w:r>
          </w:p>
        </w:tc>
        <w:tc>
          <w:tcPr>
            <w:tcW w:w="567" w:type="dxa"/>
          </w:tcPr>
          <w:p w:rsidR="001A371B" w:rsidRDefault="001A371B" w:rsidP="001B2E8E">
            <w:pPr>
              <w:adjustRightInd w:val="0"/>
              <w:jc w:val="center"/>
              <w:rPr>
                <w:bCs/>
                <w:color w:val="000000"/>
                <w:sz w:val="28"/>
                <w:szCs w:val="28"/>
              </w:rPr>
            </w:pPr>
          </w:p>
        </w:tc>
        <w:tc>
          <w:tcPr>
            <w:tcW w:w="567" w:type="dxa"/>
          </w:tcPr>
          <w:p w:rsidR="001A371B" w:rsidRDefault="001A371B" w:rsidP="001B2E8E">
            <w:pPr>
              <w:adjustRightInd w:val="0"/>
              <w:jc w:val="center"/>
              <w:rPr>
                <w:bCs/>
                <w:color w:val="000000"/>
                <w:sz w:val="28"/>
                <w:szCs w:val="28"/>
              </w:rPr>
            </w:pPr>
          </w:p>
        </w:tc>
        <w:tc>
          <w:tcPr>
            <w:tcW w:w="992" w:type="dxa"/>
          </w:tcPr>
          <w:p w:rsidR="001A371B" w:rsidRDefault="001A371B" w:rsidP="001B2E8E">
            <w:pPr>
              <w:adjustRightInd w:val="0"/>
              <w:jc w:val="center"/>
              <w:rPr>
                <w:bCs/>
                <w:color w:val="000000"/>
                <w:sz w:val="28"/>
                <w:szCs w:val="28"/>
              </w:rPr>
            </w:pPr>
            <w:r>
              <w:rPr>
                <w:bCs/>
                <w:color w:val="000000"/>
                <w:sz w:val="28"/>
                <w:szCs w:val="28"/>
              </w:rPr>
              <w:t>1</w:t>
            </w:r>
          </w:p>
        </w:tc>
      </w:tr>
      <w:tr w:rsidR="001A371B" w:rsidRPr="00596813" w:rsidTr="001B2E8E">
        <w:tc>
          <w:tcPr>
            <w:tcW w:w="2654" w:type="dxa"/>
          </w:tcPr>
          <w:p w:rsidR="001A371B" w:rsidRPr="00596813" w:rsidRDefault="001A371B" w:rsidP="001B2E8E">
            <w:pPr>
              <w:adjustRightInd w:val="0"/>
              <w:rPr>
                <w:color w:val="000000"/>
                <w:sz w:val="28"/>
                <w:szCs w:val="28"/>
              </w:rPr>
            </w:pPr>
            <w:r>
              <w:rPr>
                <w:color w:val="000000"/>
                <w:sz w:val="28"/>
                <w:szCs w:val="28"/>
              </w:rPr>
              <w:t>Основы духовно-нравственной культуры народов России</w:t>
            </w:r>
          </w:p>
        </w:tc>
        <w:tc>
          <w:tcPr>
            <w:tcW w:w="2983" w:type="dxa"/>
          </w:tcPr>
          <w:p w:rsidR="001A371B" w:rsidRPr="00596813" w:rsidRDefault="001A371B" w:rsidP="001B2E8E">
            <w:pPr>
              <w:adjustRightInd w:val="0"/>
              <w:rPr>
                <w:color w:val="000000"/>
                <w:sz w:val="28"/>
                <w:szCs w:val="28"/>
              </w:rPr>
            </w:pPr>
            <w:r>
              <w:rPr>
                <w:color w:val="000000"/>
                <w:sz w:val="28"/>
                <w:szCs w:val="28"/>
              </w:rPr>
              <w:t>ОДНКР</w:t>
            </w:r>
          </w:p>
        </w:tc>
        <w:tc>
          <w:tcPr>
            <w:tcW w:w="567" w:type="dxa"/>
            <w:gridSpan w:val="2"/>
          </w:tcPr>
          <w:p w:rsidR="001A371B" w:rsidRDefault="001A371B" w:rsidP="001B2E8E">
            <w:pPr>
              <w:adjustRightInd w:val="0"/>
              <w:rPr>
                <w:bCs/>
                <w:color w:val="000000"/>
                <w:sz w:val="28"/>
                <w:szCs w:val="28"/>
              </w:rPr>
            </w:pPr>
            <w:r>
              <w:rPr>
                <w:bCs/>
                <w:color w:val="000000"/>
                <w:sz w:val="28"/>
                <w:szCs w:val="28"/>
              </w:rPr>
              <w:t>1</w:t>
            </w:r>
          </w:p>
        </w:tc>
        <w:tc>
          <w:tcPr>
            <w:tcW w:w="567" w:type="dxa"/>
          </w:tcPr>
          <w:p w:rsidR="001A371B" w:rsidRDefault="001A371B" w:rsidP="001B2E8E">
            <w:pPr>
              <w:adjustRightInd w:val="0"/>
              <w:rPr>
                <w:bCs/>
                <w:color w:val="000000"/>
                <w:sz w:val="28"/>
                <w:szCs w:val="28"/>
              </w:rPr>
            </w:pPr>
          </w:p>
        </w:tc>
        <w:tc>
          <w:tcPr>
            <w:tcW w:w="567" w:type="dxa"/>
          </w:tcPr>
          <w:p w:rsidR="001A371B" w:rsidRDefault="001A371B" w:rsidP="001B2E8E">
            <w:pPr>
              <w:adjustRightInd w:val="0"/>
              <w:jc w:val="center"/>
              <w:rPr>
                <w:bCs/>
                <w:color w:val="000000"/>
                <w:sz w:val="28"/>
                <w:szCs w:val="28"/>
              </w:rPr>
            </w:pPr>
          </w:p>
        </w:tc>
        <w:tc>
          <w:tcPr>
            <w:tcW w:w="567" w:type="dxa"/>
          </w:tcPr>
          <w:p w:rsidR="001A371B" w:rsidRDefault="001A371B" w:rsidP="001B2E8E">
            <w:pPr>
              <w:adjustRightInd w:val="0"/>
              <w:jc w:val="center"/>
              <w:rPr>
                <w:bCs/>
                <w:color w:val="000000"/>
                <w:sz w:val="28"/>
                <w:szCs w:val="28"/>
              </w:rPr>
            </w:pPr>
          </w:p>
        </w:tc>
        <w:tc>
          <w:tcPr>
            <w:tcW w:w="567" w:type="dxa"/>
          </w:tcPr>
          <w:p w:rsidR="001A371B" w:rsidRDefault="001A371B" w:rsidP="001B2E8E">
            <w:pPr>
              <w:adjustRightInd w:val="0"/>
              <w:jc w:val="center"/>
              <w:rPr>
                <w:bCs/>
                <w:color w:val="000000"/>
                <w:sz w:val="28"/>
                <w:szCs w:val="28"/>
              </w:rPr>
            </w:pPr>
          </w:p>
        </w:tc>
        <w:tc>
          <w:tcPr>
            <w:tcW w:w="992" w:type="dxa"/>
          </w:tcPr>
          <w:p w:rsidR="001A371B" w:rsidRDefault="001A371B" w:rsidP="001B2E8E">
            <w:pPr>
              <w:adjustRightInd w:val="0"/>
              <w:jc w:val="center"/>
              <w:rPr>
                <w:bCs/>
                <w:color w:val="000000"/>
                <w:sz w:val="28"/>
                <w:szCs w:val="28"/>
              </w:rPr>
            </w:pPr>
            <w:r>
              <w:rPr>
                <w:bCs/>
                <w:color w:val="000000"/>
                <w:sz w:val="28"/>
                <w:szCs w:val="28"/>
              </w:rPr>
              <w:t>1</w:t>
            </w:r>
          </w:p>
        </w:tc>
      </w:tr>
      <w:tr w:rsidR="001A371B" w:rsidRPr="00596813" w:rsidTr="001B2E8E">
        <w:tc>
          <w:tcPr>
            <w:tcW w:w="2654" w:type="dxa"/>
          </w:tcPr>
          <w:p w:rsidR="001A371B" w:rsidRDefault="001A371B" w:rsidP="001B2E8E">
            <w:pPr>
              <w:adjustRightInd w:val="0"/>
              <w:rPr>
                <w:spacing w:val="-2"/>
                <w:sz w:val="28"/>
                <w:szCs w:val="28"/>
              </w:rPr>
            </w:pPr>
            <w:r w:rsidRPr="00596813">
              <w:rPr>
                <w:color w:val="000000"/>
                <w:sz w:val="28"/>
                <w:szCs w:val="28"/>
              </w:rPr>
              <w:t>Естественно - научные предметы</w:t>
            </w:r>
          </w:p>
        </w:tc>
        <w:tc>
          <w:tcPr>
            <w:tcW w:w="2983" w:type="dxa"/>
          </w:tcPr>
          <w:p w:rsidR="001A371B" w:rsidRPr="00596813" w:rsidRDefault="001A371B" w:rsidP="001B2E8E">
            <w:pPr>
              <w:adjustRightInd w:val="0"/>
              <w:rPr>
                <w:color w:val="000000"/>
                <w:sz w:val="28"/>
                <w:szCs w:val="28"/>
              </w:rPr>
            </w:pPr>
            <w:r w:rsidRPr="00596813">
              <w:rPr>
                <w:color w:val="000000"/>
                <w:sz w:val="28"/>
                <w:szCs w:val="28"/>
              </w:rPr>
              <w:t>Биология</w:t>
            </w:r>
          </w:p>
        </w:tc>
        <w:tc>
          <w:tcPr>
            <w:tcW w:w="567" w:type="dxa"/>
            <w:gridSpan w:val="2"/>
          </w:tcPr>
          <w:p w:rsidR="001A371B" w:rsidRDefault="001A371B" w:rsidP="001B2E8E">
            <w:pPr>
              <w:adjustRightInd w:val="0"/>
              <w:rPr>
                <w:bCs/>
                <w:color w:val="000000"/>
                <w:sz w:val="28"/>
                <w:szCs w:val="28"/>
              </w:rPr>
            </w:pPr>
          </w:p>
        </w:tc>
        <w:tc>
          <w:tcPr>
            <w:tcW w:w="567" w:type="dxa"/>
          </w:tcPr>
          <w:p w:rsidR="001A371B" w:rsidRDefault="001A371B" w:rsidP="001B2E8E">
            <w:pPr>
              <w:adjustRightInd w:val="0"/>
              <w:rPr>
                <w:bCs/>
                <w:color w:val="000000"/>
                <w:sz w:val="28"/>
                <w:szCs w:val="28"/>
              </w:rPr>
            </w:pPr>
            <w:r>
              <w:rPr>
                <w:bCs/>
                <w:color w:val="000000"/>
                <w:sz w:val="28"/>
                <w:szCs w:val="28"/>
              </w:rPr>
              <w:t>1</w:t>
            </w:r>
          </w:p>
        </w:tc>
        <w:tc>
          <w:tcPr>
            <w:tcW w:w="567" w:type="dxa"/>
          </w:tcPr>
          <w:p w:rsidR="001A371B" w:rsidRDefault="001A371B" w:rsidP="001B2E8E">
            <w:pPr>
              <w:adjustRightInd w:val="0"/>
              <w:jc w:val="center"/>
              <w:rPr>
                <w:bCs/>
                <w:color w:val="000000"/>
                <w:sz w:val="28"/>
                <w:szCs w:val="28"/>
              </w:rPr>
            </w:pPr>
            <w:r>
              <w:rPr>
                <w:bCs/>
                <w:color w:val="000000"/>
                <w:sz w:val="28"/>
                <w:szCs w:val="28"/>
              </w:rPr>
              <w:t>1</w:t>
            </w:r>
          </w:p>
        </w:tc>
        <w:tc>
          <w:tcPr>
            <w:tcW w:w="567" w:type="dxa"/>
          </w:tcPr>
          <w:p w:rsidR="001A371B" w:rsidRDefault="001A371B" w:rsidP="001B2E8E">
            <w:pPr>
              <w:adjustRightInd w:val="0"/>
              <w:jc w:val="center"/>
              <w:rPr>
                <w:bCs/>
                <w:color w:val="000000"/>
                <w:sz w:val="28"/>
                <w:szCs w:val="28"/>
              </w:rPr>
            </w:pPr>
          </w:p>
        </w:tc>
        <w:tc>
          <w:tcPr>
            <w:tcW w:w="567" w:type="dxa"/>
          </w:tcPr>
          <w:p w:rsidR="001A371B" w:rsidRDefault="001A371B" w:rsidP="001B2E8E">
            <w:pPr>
              <w:adjustRightInd w:val="0"/>
              <w:jc w:val="center"/>
              <w:rPr>
                <w:bCs/>
                <w:color w:val="000000"/>
                <w:sz w:val="28"/>
                <w:szCs w:val="28"/>
              </w:rPr>
            </w:pPr>
          </w:p>
        </w:tc>
        <w:tc>
          <w:tcPr>
            <w:tcW w:w="992" w:type="dxa"/>
          </w:tcPr>
          <w:p w:rsidR="001A371B" w:rsidRDefault="001A371B" w:rsidP="001B2E8E">
            <w:pPr>
              <w:adjustRightInd w:val="0"/>
              <w:jc w:val="center"/>
              <w:rPr>
                <w:bCs/>
                <w:color w:val="000000"/>
                <w:sz w:val="28"/>
                <w:szCs w:val="28"/>
              </w:rPr>
            </w:pPr>
            <w:r>
              <w:rPr>
                <w:bCs/>
                <w:color w:val="000000"/>
                <w:sz w:val="28"/>
                <w:szCs w:val="28"/>
              </w:rPr>
              <w:t>1</w:t>
            </w:r>
          </w:p>
        </w:tc>
      </w:tr>
      <w:tr w:rsidR="001A371B" w:rsidRPr="00596813" w:rsidTr="001B2E8E">
        <w:tc>
          <w:tcPr>
            <w:tcW w:w="2654" w:type="dxa"/>
          </w:tcPr>
          <w:p w:rsidR="001A371B" w:rsidRPr="00596813" w:rsidRDefault="001A371B" w:rsidP="001B2E8E">
            <w:pPr>
              <w:adjustRightInd w:val="0"/>
              <w:rPr>
                <w:color w:val="000000"/>
                <w:sz w:val="28"/>
                <w:szCs w:val="28"/>
              </w:rPr>
            </w:pPr>
            <w:r w:rsidRPr="00534C16">
              <w:rPr>
                <w:color w:val="000000"/>
                <w:sz w:val="28"/>
                <w:szCs w:val="28"/>
              </w:rPr>
              <w:t>Физическая культура и ОБЖ</w:t>
            </w:r>
          </w:p>
        </w:tc>
        <w:tc>
          <w:tcPr>
            <w:tcW w:w="2983" w:type="dxa"/>
          </w:tcPr>
          <w:p w:rsidR="001A371B" w:rsidRPr="00596813" w:rsidRDefault="001A371B" w:rsidP="001B2E8E">
            <w:pPr>
              <w:adjustRightInd w:val="0"/>
              <w:rPr>
                <w:color w:val="000000"/>
                <w:sz w:val="28"/>
                <w:szCs w:val="28"/>
              </w:rPr>
            </w:pPr>
            <w:r w:rsidRPr="00596813">
              <w:rPr>
                <w:color w:val="000000"/>
                <w:sz w:val="28"/>
                <w:szCs w:val="28"/>
              </w:rPr>
              <w:t>Физическая культура</w:t>
            </w:r>
          </w:p>
        </w:tc>
        <w:tc>
          <w:tcPr>
            <w:tcW w:w="567" w:type="dxa"/>
            <w:gridSpan w:val="2"/>
          </w:tcPr>
          <w:p w:rsidR="001A371B" w:rsidRDefault="001A371B" w:rsidP="001B2E8E">
            <w:pPr>
              <w:adjustRightInd w:val="0"/>
              <w:rPr>
                <w:bCs/>
                <w:color w:val="000000"/>
                <w:sz w:val="28"/>
                <w:szCs w:val="28"/>
              </w:rPr>
            </w:pPr>
            <w:r>
              <w:rPr>
                <w:bCs/>
                <w:color w:val="000000"/>
                <w:sz w:val="28"/>
                <w:szCs w:val="28"/>
              </w:rPr>
              <w:t>1</w:t>
            </w:r>
          </w:p>
        </w:tc>
        <w:tc>
          <w:tcPr>
            <w:tcW w:w="567" w:type="dxa"/>
          </w:tcPr>
          <w:p w:rsidR="001A371B" w:rsidRDefault="001A371B" w:rsidP="001B2E8E">
            <w:pPr>
              <w:adjustRightInd w:val="0"/>
              <w:rPr>
                <w:bCs/>
                <w:color w:val="000000"/>
                <w:sz w:val="28"/>
                <w:szCs w:val="28"/>
              </w:rPr>
            </w:pPr>
          </w:p>
        </w:tc>
        <w:tc>
          <w:tcPr>
            <w:tcW w:w="567" w:type="dxa"/>
          </w:tcPr>
          <w:p w:rsidR="001A371B" w:rsidRDefault="001A371B" w:rsidP="001B2E8E">
            <w:pPr>
              <w:adjustRightInd w:val="0"/>
              <w:jc w:val="center"/>
              <w:rPr>
                <w:bCs/>
                <w:color w:val="000000"/>
                <w:sz w:val="28"/>
                <w:szCs w:val="28"/>
              </w:rPr>
            </w:pPr>
          </w:p>
        </w:tc>
        <w:tc>
          <w:tcPr>
            <w:tcW w:w="567" w:type="dxa"/>
          </w:tcPr>
          <w:p w:rsidR="001A371B" w:rsidRDefault="001A371B" w:rsidP="001B2E8E">
            <w:pPr>
              <w:adjustRightInd w:val="0"/>
              <w:jc w:val="center"/>
              <w:rPr>
                <w:bCs/>
                <w:color w:val="000000"/>
                <w:sz w:val="28"/>
                <w:szCs w:val="28"/>
              </w:rPr>
            </w:pPr>
          </w:p>
        </w:tc>
        <w:tc>
          <w:tcPr>
            <w:tcW w:w="567" w:type="dxa"/>
          </w:tcPr>
          <w:p w:rsidR="001A371B" w:rsidRDefault="001A371B" w:rsidP="001B2E8E">
            <w:pPr>
              <w:adjustRightInd w:val="0"/>
              <w:jc w:val="center"/>
              <w:rPr>
                <w:bCs/>
                <w:color w:val="000000"/>
                <w:sz w:val="28"/>
                <w:szCs w:val="28"/>
              </w:rPr>
            </w:pPr>
          </w:p>
        </w:tc>
        <w:tc>
          <w:tcPr>
            <w:tcW w:w="992" w:type="dxa"/>
          </w:tcPr>
          <w:p w:rsidR="001A371B" w:rsidRDefault="001A371B" w:rsidP="001B2E8E">
            <w:pPr>
              <w:adjustRightInd w:val="0"/>
              <w:jc w:val="center"/>
              <w:rPr>
                <w:bCs/>
                <w:color w:val="000000"/>
                <w:sz w:val="28"/>
                <w:szCs w:val="28"/>
              </w:rPr>
            </w:pPr>
          </w:p>
        </w:tc>
      </w:tr>
      <w:tr w:rsidR="001A371B" w:rsidRPr="00596813" w:rsidTr="001B2E8E">
        <w:tc>
          <w:tcPr>
            <w:tcW w:w="5637" w:type="dxa"/>
            <w:gridSpan w:val="2"/>
          </w:tcPr>
          <w:p w:rsidR="001A371B" w:rsidRPr="00596813" w:rsidRDefault="001A371B" w:rsidP="001B2E8E">
            <w:pPr>
              <w:adjustRightInd w:val="0"/>
              <w:rPr>
                <w:b/>
                <w:bCs/>
                <w:color w:val="000000"/>
                <w:sz w:val="28"/>
                <w:szCs w:val="28"/>
              </w:rPr>
            </w:pPr>
            <w:r w:rsidRPr="00596813">
              <w:rPr>
                <w:b/>
                <w:bCs/>
                <w:color w:val="000000"/>
                <w:sz w:val="28"/>
                <w:szCs w:val="28"/>
              </w:rPr>
              <w:t xml:space="preserve">Максимально допустимая недельная нагрузка </w:t>
            </w:r>
          </w:p>
        </w:tc>
        <w:tc>
          <w:tcPr>
            <w:tcW w:w="567" w:type="dxa"/>
            <w:gridSpan w:val="2"/>
          </w:tcPr>
          <w:p w:rsidR="001A371B" w:rsidRPr="00596813" w:rsidRDefault="001A371B" w:rsidP="001B2E8E">
            <w:pPr>
              <w:adjustRightInd w:val="0"/>
              <w:rPr>
                <w:b/>
                <w:bCs/>
                <w:color w:val="000000"/>
                <w:sz w:val="28"/>
                <w:szCs w:val="28"/>
              </w:rPr>
            </w:pPr>
            <w:r>
              <w:rPr>
                <w:b/>
                <w:bCs/>
                <w:color w:val="000000"/>
                <w:sz w:val="28"/>
                <w:szCs w:val="28"/>
              </w:rPr>
              <w:t>29</w:t>
            </w:r>
          </w:p>
        </w:tc>
        <w:tc>
          <w:tcPr>
            <w:tcW w:w="567" w:type="dxa"/>
          </w:tcPr>
          <w:p w:rsidR="001A371B" w:rsidRPr="00596813" w:rsidRDefault="001A371B" w:rsidP="001B2E8E">
            <w:pPr>
              <w:adjustRightInd w:val="0"/>
              <w:rPr>
                <w:b/>
                <w:bCs/>
                <w:color w:val="000000"/>
                <w:sz w:val="28"/>
                <w:szCs w:val="28"/>
              </w:rPr>
            </w:pPr>
            <w:r>
              <w:rPr>
                <w:b/>
                <w:bCs/>
                <w:color w:val="000000"/>
                <w:sz w:val="28"/>
                <w:szCs w:val="28"/>
              </w:rPr>
              <w:t>30</w:t>
            </w:r>
          </w:p>
        </w:tc>
        <w:tc>
          <w:tcPr>
            <w:tcW w:w="567" w:type="dxa"/>
          </w:tcPr>
          <w:p w:rsidR="001A371B" w:rsidRPr="00535AAE" w:rsidRDefault="001A371B" w:rsidP="001B2E8E">
            <w:pPr>
              <w:adjustRightInd w:val="0"/>
              <w:jc w:val="center"/>
              <w:rPr>
                <w:b/>
                <w:bCs/>
                <w:color w:val="000000"/>
                <w:sz w:val="28"/>
                <w:szCs w:val="28"/>
              </w:rPr>
            </w:pPr>
            <w:r w:rsidRPr="00596813">
              <w:rPr>
                <w:b/>
                <w:bCs/>
                <w:color w:val="000000"/>
                <w:sz w:val="28"/>
                <w:szCs w:val="28"/>
                <w:lang w:val="en-US"/>
              </w:rPr>
              <w:t>3</w:t>
            </w:r>
            <w:r>
              <w:rPr>
                <w:b/>
                <w:bCs/>
                <w:color w:val="000000"/>
                <w:sz w:val="28"/>
                <w:szCs w:val="28"/>
              </w:rPr>
              <w:t>2</w:t>
            </w:r>
          </w:p>
        </w:tc>
        <w:tc>
          <w:tcPr>
            <w:tcW w:w="567" w:type="dxa"/>
          </w:tcPr>
          <w:p w:rsidR="001A371B" w:rsidRPr="00596813" w:rsidRDefault="001A371B" w:rsidP="001B2E8E">
            <w:pPr>
              <w:adjustRightInd w:val="0"/>
              <w:jc w:val="center"/>
              <w:rPr>
                <w:b/>
                <w:bCs/>
                <w:color w:val="000000"/>
                <w:sz w:val="28"/>
                <w:szCs w:val="28"/>
              </w:rPr>
            </w:pPr>
            <w:r>
              <w:rPr>
                <w:b/>
                <w:bCs/>
                <w:color w:val="000000"/>
                <w:sz w:val="28"/>
                <w:szCs w:val="28"/>
              </w:rPr>
              <w:t>33</w:t>
            </w:r>
          </w:p>
        </w:tc>
        <w:tc>
          <w:tcPr>
            <w:tcW w:w="567" w:type="dxa"/>
          </w:tcPr>
          <w:p w:rsidR="001A371B" w:rsidRPr="00596813" w:rsidRDefault="001A371B" w:rsidP="001B2E8E">
            <w:pPr>
              <w:adjustRightInd w:val="0"/>
              <w:jc w:val="center"/>
              <w:rPr>
                <w:b/>
                <w:bCs/>
                <w:color w:val="000000"/>
                <w:sz w:val="28"/>
                <w:szCs w:val="28"/>
              </w:rPr>
            </w:pPr>
            <w:r w:rsidRPr="00596813">
              <w:rPr>
                <w:b/>
                <w:bCs/>
                <w:color w:val="000000"/>
                <w:sz w:val="28"/>
                <w:szCs w:val="28"/>
              </w:rPr>
              <w:t>3</w:t>
            </w:r>
            <w:r>
              <w:rPr>
                <w:b/>
                <w:bCs/>
                <w:color w:val="000000"/>
                <w:sz w:val="28"/>
                <w:szCs w:val="28"/>
              </w:rPr>
              <w:t>3</w:t>
            </w:r>
          </w:p>
        </w:tc>
        <w:tc>
          <w:tcPr>
            <w:tcW w:w="992" w:type="dxa"/>
          </w:tcPr>
          <w:p w:rsidR="001A371B" w:rsidRPr="00596813" w:rsidRDefault="001A371B" w:rsidP="001B2E8E">
            <w:pPr>
              <w:adjustRightInd w:val="0"/>
              <w:jc w:val="center"/>
              <w:rPr>
                <w:b/>
                <w:bCs/>
                <w:color w:val="000000"/>
                <w:sz w:val="28"/>
                <w:szCs w:val="28"/>
              </w:rPr>
            </w:pPr>
            <w:r w:rsidRPr="00596813">
              <w:rPr>
                <w:b/>
                <w:bCs/>
                <w:color w:val="000000"/>
                <w:sz w:val="28"/>
                <w:szCs w:val="28"/>
              </w:rPr>
              <w:t>1</w:t>
            </w:r>
            <w:r>
              <w:rPr>
                <w:b/>
                <w:bCs/>
                <w:color w:val="000000"/>
                <w:sz w:val="28"/>
                <w:szCs w:val="28"/>
              </w:rPr>
              <w:t>57</w:t>
            </w:r>
          </w:p>
        </w:tc>
      </w:tr>
      <w:tr w:rsidR="001A371B" w:rsidRPr="00596813" w:rsidTr="001B2E8E">
        <w:tc>
          <w:tcPr>
            <w:tcW w:w="5637" w:type="dxa"/>
            <w:gridSpan w:val="2"/>
          </w:tcPr>
          <w:p w:rsidR="001A371B" w:rsidRPr="00596813" w:rsidRDefault="001A371B" w:rsidP="001B2E8E">
            <w:pPr>
              <w:adjustRightInd w:val="0"/>
              <w:rPr>
                <w:bCs/>
                <w:color w:val="000000"/>
                <w:sz w:val="28"/>
                <w:szCs w:val="28"/>
              </w:rPr>
            </w:pPr>
            <w:r w:rsidRPr="00596813">
              <w:rPr>
                <w:bCs/>
                <w:color w:val="000000"/>
                <w:sz w:val="28"/>
                <w:szCs w:val="28"/>
              </w:rPr>
              <w:t xml:space="preserve">Внеурочная деятельность </w:t>
            </w:r>
          </w:p>
        </w:tc>
        <w:tc>
          <w:tcPr>
            <w:tcW w:w="567" w:type="dxa"/>
            <w:gridSpan w:val="2"/>
          </w:tcPr>
          <w:p w:rsidR="001A371B" w:rsidRPr="00596813" w:rsidRDefault="001A371B" w:rsidP="001B2E8E">
            <w:pPr>
              <w:adjustRightInd w:val="0"/>
              <w:rPr>
                <w:bCs/>
                <w:color w:val="000000"/>
                <w:sz w:val="28"/>
                <w:szCs w:val="28"/>
              </w:rPr>
            </w:pPr>
            <w:r w:rsidRPr="00596813">
              <w:rPr>
                <w:bCs/>
                <w:color w:val="000000"/>
                <w:sz w:val="28"/>
                <w:szCs w:val="28"/>
              </w:rPr>
              <w:t>до 10</w:t>
            </w:r>
          </w:p>
        </w:tc>
        <w:tc>
          <w:tcPr>
            <w:tcW w:w="567" w:type="dxa"/>
          </w:tcPr>
          <w:p w:rsidR="001A371B" w:rsidRPr="00596813" w:rsidRDefault="001A371B" w:rsidP="001B2E8E">
            <w:pPr>
              <w:adjustRightInd w:val="0"/>
              <w:rPr>
                <w:bCs/>
                <w:color w:val="000000"/>
                <w:sz w:val="28"/>
                <w:szCs w:val="28"/>
              </w:rPr>
            </w:pPr>
            <w:r w:rsidRPr="00596813">
              <w:rPr>
                <w:bCs/>
                <w:color w:val="000000"/>
                <w:sz w:val="28"/>
                <w:szCs w:val="28"/>
              </w:rPr>
              <w:t>до 10</w:t>
            </w:r>
          </w:p>
        </w:tc>
        <w:tc>
          <w:tcPr>
            <w:tcW w:w="567" w:type="dxa"/>
          </w:tcPr>
          <w:p w:rsidR="001A371B" w:rsidRPr="00596813" w:rsidRDefault="001A371B" w:rsidP="001B2E8E">
            <w:pPr>
              <w:adjustRightInd w:val="0"/>
              <w:rPr>
                <w:bCs/>
                <w:color w:val="000000"/>
                <w:sz w:val="28"/>
                <w:szCs w:val="28"/>
              </w:rPr>
            </w:pPr>
            <w:r w:rsidRPr="00596813">
              <w:rPr>
                <w:bCs/>
                <w:color w:val="000000"/>
                <w:sz w:val="28"/>
                <w:szCs w:val="28"/>
              </w:rPr>
              <w:t>до 10</w:t>
            </w:r>
          </w:p>
        </w:tc>
        <w:tc>
          <w:tcPr>
            <w:tcW w:w="567" w:type="dxa"/>
          </w:tcPr>
          <w:p w:rsidR="001A371B" w:rsidRPr="00596813" w:rsidRDefault="001A371B" w:rsidP="001B2E8E">
            <w:pPr>
              <w:adjustRightInd w:val="0"/>
              <w:rPr>
                <w:bCs/>
                <w:color w:val="000000"/>
                <w:sz w:val="28"/>
                <w:szCs w:val="28"/>
              </w:rPr>
            </w:pPr>
            <w:r w:rsidRPr="00596813">
              <w:rPr>
                <w:bCs/>
                <w:color w:val="000000"/>
                <w:sz w:val="28"/>
                <w:szCs w:val="28"/>
              </w:rPr>
              <w:t>до 10</w:t>
            </w:r>
          </w:p>
        </w:tc>
        <w:tc>
          <w:tcPr>
            <w:tcW w:w="567" w:type="dxa"/>
          </w:tcPr>
          <w:p w:rsidR="001A371B" w:rsidRPr="00596813" w:rsidRDefault="001A371B" w:rsidP="001B2E8E">
            <w:pPr>
              <w:adjustRightInd w:val="0"/>
              <w:rPr>
                <w:bCs/>
                <w:color w:val="000000"/>
                <w:sz w:val="28"/>
                <w:szCs w:val="28"/>
              </w:rPr>
            </w:pPr>
            <w:r w:rsidRPr="00596813">
              <w:rPr>
                <w:bCs/>
                <w:color w:val="000000"/>
                <w:sz w:val="28"/>
                <w:szCs w:val="28"/>
              </w:rPr>
              <w:t>до 10</w:t>
            </w:r>
          </w:p>
        </w:tc>
        <w:tc>
          <w:tcPr>
            <w:tcW w:w="992" w:type="dxa"/>
          </w:tcPr>
          <w:p w:rsidR="001A371B" w:rsidRPr="00596813" w:rsidRDefault="001A371B" w:rsidP="001B2E8E">
            <w:pPr>
              <w:adjustRightInd w:val="0"/>
              <w:jc w:val="center"/>
              <w:rPr>
                <w:bCs/>
                <w:color w:val="000000"/>
                <w:sz w:val="28"/>
                <w:szCs w:val="28"/>
              </w:rPr>
            </w:pPr>
            <w:r w:rsidRPr="00596813">
              <w:rPr>
                <w:bCs/>
                <w:color w:val="000000"/>
                <w:sz w:val="28"/>
                <w:szCs w:val="28"/>
              </w:rPr>
              <w:t>до 50</w:t>
            </w:r>
          </w:p>
        </w:tc>
      </w:tr>
    </w:tbl>
    <w:p w:rsidR="001A371B" w:rsidRPr="00596813" w:rsidRDefault="001A371B" w:rsidP="001A371B">
      <w:pPr>
        <w:adjustRightInd w:val="0"/>
        <w:rPr>
          <w:bCs/>
          <w:color w:val="000000"/>
          <w:sz w:val="28"/>
          <w:szCs w:val="28"/>
        </w:rPr>
      </w:pPr>
    </w:p>
    <w:p w:rsidR="001A371B" w:rsidRDefault="001A371B" w:rsidP="001A371B">
      <w:pPr>
        <w:adjustRightInd w:val="0"/>
        <w:rPr>
          <w:color w:val="000000"/>
        </w:rPr>
      </w:pPr>
    </w:p>
    <w:p w:rsidR="001A371B" w:rsidRDefault="001A371B" w:rsidP="001A371B">
      <w:pPr>
        <w:adjustRightInd w:val="0"/>
        <w:rPr>
          <w:color w:val="000000"/>
        </w:rPr>
      </w:pPr>
    </w:p>
    <w:p w:rsidR="001A371B" w:rsidRDefault="001A371B" w:rsidP="001A371B">
      <w:pPr>
        <w:adjustRightInd w:val="0"/>
        <w:rPr>
          <w:color w:val="000000"/>
        </w:rPr>
      </w:pPr>
    </w:p>
    <w:p w:rsidR="001A371B" w:rsidRDefault="001A371B" w:rsidP="001A371B">
      <w:pPr>
        <w:adjustRightInd w:val="0"/>
        <w:rPr>
          <w:color w:val="000000"/>
        </w:rPr>
      </w:pPr>
    </w:p>
    <w:p w:rsidR="001A371B" w:rsidRPr="00596813" w:rsidRDefault="001A371B" w:rsidP="001A371B">
      <w:pPr>
        <w:adjustRightInd w:val="0"/>
        <w:jc w:val="center"/>
        <w:rPr>
          <w:b/>
          <w:bCs/>
          <w:color w:val="000000"/>
          <w:sz w:val="32"/>
          <w:szCs w:val="32"/>
        </w:rPr>
      </w:pPr>
      <w:r w:rsidRPr="00596813">
        <w:rPr>
          <w:b/>
          <w:bCs/>
          <w:color w:val="000000"/>
          <w:sz w:val="32"/>
          <w:szCs w:val="32"/>
        </w:rPr>
        <w:t>Годовой учебный план основного общего образования</w:t>
      </w:r>
    </w:p>
    <w:p w:rsidR="001A371B" w:rsidRPr="00596813" w:rsidRDefault="001A371B" w:rsidP="001A371B">
      <w:pPr>
        <w:adjustRightInd w:val="0"/>
        <w:jc w:val="center"/>
        <w:rPr>
          <w:b/>
          <w:bCs/>
          <w:color w:val="000000"/>
          <w:sz w:val="32"/>
          <w:szCs w:val="32"/>
        </w:rPr>
      </w:pPr>
      <w:r>
        <w:rPr>
          <w:b/>
          <w:bCs/>
          <w:color w:val="000000"/>
          <w:sz w:val="32"/>
          <w:szCs w:val="32"/>
        </w:rPr>
        <w:t>(пя</w:t>
      </w:r>
      <w:r w:rsidRPr="00596813">
        <w:rPr>
          <w:b/>
          <w:bCs/>
          <w:color w:val="000000"/>
          <w:sz w:val="32"/>
          <w:szCs w:val="32"/>
        </w:rPr>
        <w:t>тидневная учебная неделя)</w:t>
      </w:r>
    </w:p>
    <w:p w:rsidR="001A371B" w:rsidRDefault="001A371B" w:rsidP="001A371B">
      <w:pPr>
        <w:adjustRightInd w:val="0"/>
        <w:jc w:val="center"/>
        <w:rPr>
          <w:color w:val="000000"/>
          <w:sz w:val="32"/>
          <w:szCs w:val="32"/>
        </w:rPr>
      </w:pPr>
      <w:r w:rsidRPr="00596813">
        <w:rPr>
          <w:color w:val="000000"/>
          <w:sz w:val="32"/>
          <w:szCs w:val="32"/>
        </w:rPr>
        <w:t>Количество часов в год указано из расчета 3</w:t>
      </w:r>
      <w:r>
        <w:rPr>
          <w:color w:val="000000"/>
          <w:sz w:val="32"/>
          <w:szCs w:val="32"/>
        </w:rPr>
        <w:t>4</w:t>
      </w:r>
      <w:r w:rsidRPr="00596813">
        <w:rPr>
          <w:color w:val="000000"/>
          <w:sz w:val="32"/>
          <w:szCs w:val="32"/>
        </w:rPr>
        <w:t xml:space="preserve"> учебных недель</w:t>
      </w:r>
    </w:p>
    <w:p w:rsidR="001A371B" w:rsidRDefault="001A371B" w:rsidP="001A371B">
      <w:pPr>
        <w:adjustRightInd w:val="0"/>
        <w:jc w:val="center"/>
        <w:rPr>
          <w:color w:val="000000"/>
          <w:sz w:val="32"/>
          <w:szCs w:val="32"/>
        </w:rPr>
      </w:pPr>
    </w:p>
    <w:p w:rsidR="001A371B" w:rsidRDefault="001A371B" w:rsidP="001A371B">
      <w:pPr>
        <w:adjustRightInd w:val="0"/>
        <w:jc w:val="center"/>
        <w:rPr>
          <w:color w:val="000000"/>
          <w:sz w:val="32"/>
          <w:szCs w:val="32"/>
        </w:rPr>
      </w:pPr>
    </w:p>
    <w:p w:rsidR="001A371B" w:rsidRDefault="001A371B" w:rsidP="001A371B">
      <w:pPr>
        <w:adjustRightInd w:val="0"/>
        <w:jc w:val="center"/>
        <w:rPr>
          <w:color w:val="000000"/>
          <w:sz w:val="32"/>
          <w:szCs w:val="32"/>
        </w:rPr>
      </w:pPr>
    </w:p>
    <w:p w:rsidR="001A371B" w:rsidRPr="00EC5557" w:rsidRDefault="001A371B" w:rsidP="001A371B">
      <w:pPr>
        <w:adjustRightInd w:val="0"/>
        <w:jc w:val="center"/>
        <w:rPr>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2691"/>
        <w:gridCol w:w="709"/>
        <w:gridCol w:w="709"/>
        <w:gridCol w:w="712"/>
        <w:gridCol w:w="567"/>
        <w:gridCol w:w="142"/>
        <w:gridCol w:w="709"/>
        <w:gridCol w:w="850"/>
      </w:tblGrid>
      <w:tr w:rsidR="001A371B" w:rsidRPr="00596813" w:rsidTr="001B2E8E">
        <w:tc>
          <w:tcPr>
            <w:tcW w:w="2658" w:type="dxa"/>
            <w:vMerge w:val="restart"/>
          </w:tcPr>
          <w:p w:rsidR="001A371B" w:rsidRPr="00596813" w:rsidRDefault="001A371B" w:rsidP="001B2E8E">
            <w:pPr>
              <w:adjustRightInd w:val="0"/>
              <w:rPr>
                <w:bCs/>
                <w:color w:val="000000"/>
                <w:sz w:val="28"/>
                <w:szCs w:val="28"/>
              </w:rPr>
            </w:pPr>
            <w:r w:rsidRPr="00596813">
              <w:rPr>
                <w:bCs/>
                <w:color w:val="000000"/>
                <w:sz w:val="28"/>
                <w:szCs w:val="28"/>
              </w:rPr>
              <w:t xml:space="preserve">Предметные </w:t>
            </w:r>
          </w:p>
          <w:p w:rsidR="001A371B" w:rsidRPr="00596813" w:rsidRDefault="001A371B" w:rsidP="001B2E8E">
            <w:pPr>
              <w:adjustRightInd w:val="0"/>
              <w:rPr>
                <w:bCs/>
                <w:color w:val="000000"/>
                <w:sz w:val="28"/>
                <w:szCs w:val="28"/>
              </w:rPr>
            </w:pPr>
            <w:r w:rsidRPr="00596813">
              <w:rPr>
                <w:bCs/>
                <w:color w:val="000000"/>
                <w:sz w:val="28"/>
                <w:szCs w:val="28"/>
              </w:rPr>
              <w:t>области</w:t>
            </w:r>
          </w:p>
          <w:p w:rsidR="001A371B" w:rsidRPr="00596813" w:rsidRDefault="001A371B" w:rsidP="001B2E8E">
            <w:pPr>
              <w:adjustRightInd w:val="0"/>
              <w:rPr>
                <w:bCs/>
                <w:color w:val="000000"/>
                <w:sz w:val="28"/>
                <w:szCs w:val="28"/>
              </w:rPr>
            </w:pPr>
          </w:p>
        </w:tc>
        <w:tc>
          <w:tcPr>
            <w:tcW w:w="2691" w:type="dxa"/>
            <w:vMerge w:val="restart"/>
          </w:tcPr>
          <w:p w:rsidR="001A371B" w:rsidRPr="00596813" w:rsidRDefault="001A371B" w:rsidP="001B2E8E">
            <w:pPr>
              <w:adjustRightInd w:val="0"/>
              <w:rPr>
                <w:bCs/>
                <w:color w:val="000000"/>
                <w:sz w:val="28"/>
                <w:szCs w:val="28"/>
              </w:rPr>
            </w:pPr>
            <w:r w:rsidRPr="00596813">
              <w:rPr>
                <w:bCs/>
                <w:color w:val="000000"/>
                <w:sz w:val="28"/>
                <w:szCs w:val="28"/>
              </w:rPr>
              <w:t xml:space="preserve">Учебные </w:t>
            </w:r>
          </w:p>
          <w:p w:rsidR="001A371B" w:rsidRPr="00596813" w:rsidRDefault="001A371B" w:rsidP="001B2E8E">
            <w:pPr>
              <w:adjustRightInd w:val="0"/>
              <w:rPr>
                <w:bCs/>
                <w:color w:val="000000"/>
                <w:sz w:val="28"/>
                <w:szCs w:val="28"/>
              </w:rPr>
            </w:pPr>
            <w:r w:rsidRPr="00596813">
              <w:rPr>
                <w:bCs/>
                <w:color w:val="000000"/>
                <w:sz w:val="28"/>
                <w:szCs w:val="28"/>
              </w:rPr>
              <w:t>предметы</w:t>
            </w:r>
          </w:p>
          <w:p w:rsidR="001A371B" w:rsidRPr="00596813" w:rsidRDefault="001A371B" w:rsidP="001B2E8E">
            <w:pPr>
              <w:adjustRightInd w:val="0"/>
              <w:rPr>
                <w:bCs/>
                <w:color w:val="000000"/>
                <w:sz w:val="28"/>
                <w:szCs w:val="28"/>
              </w:rPr>
            </w:pPr>
          </w:p>
        </w:tc>
        <w:tc>
          <w:tcPr>
            <w:tcW w:w="3548" w:type="dxa"/>
            <w:gridSpan w:val="6"/>
          </w:tcPr>
          <w:p w:rsidR="001A371B" w:rsidRPr="00596813" w:rsidRDefault="001A371B" w:rsidP="001B2E8E">
            <w:pPr>
              <w:adjustRightInd w:val="0"/>
              <w:jc w:val="center"/>
              <w:rPr>
                <w:bCs/>
                <w:color w:val="000000"/>
                <w:sz w:val="28"/>
                <w:szCs w:val="28"/>
              </w:rPr>
            </w:pPr>
            <w:r w:rsidRPr="00596813">
              <w:rPr>
                <w:bCs/>
                <w:color w:val="000000"/>
                <w:sz w:val="28"/>
                <w:szCs w:val="28"/>
              </w:rPr>
              <w:t>Количество часов в год</w:t>
            </w:r>
          </w:p>
        </w:tc>
        <w:tc>
          <w:tcPr>
            <w:tcW w:w="850" w:type="dxa"/>
          </w:tcPr>
          <w:p w:rsidR="001A371B" w:rsidRPr="00596813" w:rsidRDefault="001A371B" w:rsidP="001B2E8E">
            <w:pPr>
              <w:adjustRightInd w:val="0"/>
              <w:rPr>
                <w:bCs/>
                <w:color w:val="000000"/>
                <w:sz w:val="28"/>
                <w:szCs w:val="28"/>
              </w:rPr>
            </w:pPr>
            <w:r w:rsidRPr="00596813">
              <w:rPr>
                <w:bCs/>
                <w:color w:val="000000"/>
                <w:sz w:val="28"/>
                <w:szCs w:val="28"/>
              </w:rPr>
              <w:t>Всего</w:t>
            </w:r>
          </w:p>
        </w:tc>
      </w:tr>
      <w:tr w:rsidR="001A371B" w:rsidRPr="00596813" w:rsidTr="001B2E8E">
        <w:tc>
          <w:tcPr>
            <w:tcW w:w="2658" w:type="dxa"/>
            <w:vMerge/>
          </w:tcPr>
          <w:p w:rsidR="001A371B" w:rsidRPr="00596813" w:rsidRDefault="001A371B" w:rsidP="001B2E8E">
            <w:pPr>
              <w:adjustRightInd w:val="0"/>
              <w:rPr>
                <w:bCs/>
                <w:color w:val="000000"/>
                <w:sz w:val="28"/>
                <w:szCs w:val="28"/>
              </w:rPr>
            </w:pPr>
          </w:p>
        </w:tc>
        <w:tc>
          <w:tcPr>
            <w:tcW w:w="2691" w:type="dxa"/>
            <w:vMerge/>
          </w:tcPr>
          <w:p w:rsidR="001A371B" w:rsidRPr="00596813" w:rsidRDefault="001A371B" w:rsidP="001B2E8E">
            <w:pPr>
              <w:adjustRightInd w:val="0"/>
              <w:rPr>
                <w:bCs/>
                <w:color w:val="000000"/>
                <w:sz w:val="28"/>
                <w:szCs w:val="28"/>
              </w:rPr>
            </w:pPr>
          </w:p>
        </w:tc>
        <w:tc>
          <w:tcPr>
            <w:tcW w:w="709" w:type="dxa"/>
          </w:tcPr>
          <w:p w:rsidR="001A371B" w:rsidRPr="00596813" w:rsidRDefault="001A371B" w:rsidP="001B2E8E">
            <w:pPr>
              <w:adjustRightInd w:val="0"/>
              <w:jc w:val="center"/>
              <w:rPr>
                <w:bCs/>
                <w:color w:val="000000"/>
                <w:sz w:val="28"/>
                <w:szCs w:val="28"/>
              </w:rPr>
            </w:pPr>
            <w:r w:rsidRPr="00596813">
              <w:rPr>
                <w:bCs/>
                <w:color w:val="000000"/>
                <w:sz w:val="28"/>
                <w:szCs w:val="28"/>
              </w:rPr>
              <w:t>5</w:t>
            </w:r>
          </w:p>
        </w:tc>
        <w:tc>
          <w:tcPr>
            <w:tcW w:w="709" w:type="dxa"/>
          </w:tcPr>
          <w:p w:rsidR="001A371B" w:rsidRPr="00596813" w:rsidRDefault="001A371B" w:rsidP="001B2E8E">
            <w:pPr>
              <w:adjustRightInd w:val="0"/>
              <w:jc w:val="center"/>
              <w:rPr>
                <w:bCs/>
                <w:color w:val="000000"/>
                <w:sz w:val="28"/>
                <w:szCs w:val="28"/>
              </w:rPr>
            </w:pPr>
            <w:r w:rsidRPr="00596813">
              <w:rPr>
                <w:bCs/>
                <w:color w:val="000000"/>
                <w:sz w:val="28"/>
                <w:szCs w:val="28"/>
              </w:rPr>
              <w:t>6</w:t>
            </w:r>
          </w:p>
        </w:tc>
        <w:tc>
          <w:tcPr>
            <w:tcW w:w="712" w:type="dxa"/>
          </w:tcPr>
          <w:p w:rsidR="001A371B" w:rsidRPr="00596813" w:rsidRDefault="001A371B" w:rsidP="001B2E8E">
            <w:pPr>
              <w:adjustRightInd w:val="0"/>
              <w:jc w:val="center"/>
              <w:rPr>
                <w:bCs/>
                <w:color w:val="000000"/>
                <w:sz w:val="28"/>
                <w:szCs w:val="28"/>
                <w:lang w:val="en-US"/>
              </w:rPr>
            </w:pPr>
            <w:r w:rsidRPr="00596813">
              <w:rPr>
                <w:bCs/>
                <w:color w:val="000000"/>
                <w:sz w:val="28"/>
                <w:szCs w:val="28"/>
                <w:lang w:val="en-US"/>
              </w:rPr>
              <w:t>7</w:t>
            </w:r>
          </w:p>
        </w:tc>
        <w:tc>
          <w:tcPr>
            <w:tcW w:w="567" w:type="dxa"/>
          </w:tcPr>
          <w:p w:rsidR="001A371B" w:rsidRPr="00596813" w:rsidRDefault="001A371B" w:rsidP="001B2E8E">
            <w:pPr>
              <w:adjustRightInd w:val="0"/>
              <w:jc w:val="center"/>
              <w:rPr>
                <w:bCs/>
                <w:color w:val="000000"/>
                <w:sz w:val="28"/>
                <w:szCs w:val="28"/>
              </w:rPr>
            </w:pPr>
            <w:r w:rsidRPr="00596813">
              <w:rPr>
                <w:bCs/>
                <w:color w:val="000000"/>
                <w:sz w:val="28"/>
                <w:szCs w:val="28"/>
              </w:rPr>
              <w:t>8</w:t>
            </w:r>
          </w:p>
        </w:tc>
        <w:tc>
          <w:tcPr>
            <w:tcW w:w="851" w:type="dxa"/>
            <w:gridSpan w:val="2"/>
          </w:tcPr>
          <w:p w:rsidR="001A371B" w:rsidRPr="00596813" w:rsidRDefault="001A371B" w:rsidP="001B2E8E">
            <w:pPr>
              <w:adjustRightInd w:val="0"/>
              <w:jc w:val="center"/>
              <w:rPr>
                <w:bCs/>
                <w:color w:val="000000"/>
                <w:sz w:val="28"/>
                <w:szCs w:val="28"/>
              </w:rPr>
            </w:pPr>
            <w:r w:rsidRPr="00596813">
              <w:rPr>
                <w:bCs/>
                <w:color w:val="000000"/>
                <w:sz w:val="28"/>
                <w:szCs w:val="28"/>
              </w:rPr>
              <w:t>9</w:t>
            </w:r>
          </w:p>
        </w:tc>
        <w:tc>
          <w:tcPr>
            <w:tcW w:w="850" w:type="dxa"/>
          </w:tcPr>
          <w:p w:rsidR="001A371B" w:rsidRPr="00596813" w:rsidRDefault="001A371B" w:rsidP="001B2E8E">
            <w:pPr>
              <w:adjustRightInd w:val="0"/>
              <w:rPr>
                <w:bCs/>
                <w:color w:val="000000"/>
                <w:sz w:val="28"/>
                <w:szCs w:val="28"/>
              </w:rPr>
            </w:pPr>
          </w:p>
        </w:tc>
      </w:tr>
      <w:tr w:rsidR="001A371B" w:rsidRPr="00596813" w:rsidTr="001B2E8E">
        <w:tc>
          <w:tcPr>
            <w:tcW w:w="9747" w:type="dxa"/>
            <w:gridSpan w:val="9"/>
          </w:tcPr>
          <w:p w:rsidR="001A371B" w:rsidRPr="00596813" w:rsidRDefault="001A371B" w:rsidP="001B2E8E">
            <w:pPr>
              <w:adjustRightInd w:val="0"/>
              <w:jc w:val="center"/>
              <w:rPr>
                <w:b/>
                <w:bCs/>
                <w:iCs/>
                <w:color w:val="000000"/>
                <w:sz w:val="28"/>
                <w:szCs w:val="28"/>
              </w:rPr>
            </w:pPr>
            <w:r w:rsidRPr="00596813">
              <w:rPr>
                <w:b/>
                <w:bCs/>
                <w:iCs/>
                <w:color w:val="000000"/>
                <w:sz w:val="28"/>
                <w:szCs w:val="28"/>
              </w:rPr>
              <w:t>Обязательная часть</w:t>
            </w:r>
          </w:p>
        </w:tc>
      </w:tr>
      <w:tr w:rsidR="001A371B" w:rsidRPr="00596813" w:rsidTr="001B2E8E">
        <w:tc>
          <w:tcPr>
            <w:tcW w:w="2658" w:type="dxa"/>
            <w:vMerge w:val="restart"/>
          </w:tcPr>
          <w:p w:rsidR="001A371B" w:rsidRDefault="001A371B" w:rsidP="001B2E8E">
            <w:pPr>
              <w:adjustRightInd w:val="0"/>
              <w:rPr>
                <w:spacing w:val="-2"/>
                <w:sz w:val="28"/>
                <w:szCs w:val="28"/>
              </w:rPr>
            </w:pPr>
            <w:r>
              <w:rPr>
                <w:spacing w:val="-2"/>
                <w:sz w:val="28"/>
                <w:szCs w:val="28"/>
              </w:rPr>
              <w:t xml:space="preserve">русский язык и </w:t>
            </w:r>
            <w:r>
              <w:rPr>
                <w:spacing w:val="-2"/>
                <w:sz w:val="28"/>
                <w:szCs w:val="28"/>
              </w:rPr>
              <w:lastRenderedPageBreak/>
              <w:t>литература</w:t>
            </w:r>
          </w:p>
          <w:p w:rsidR="001A371B" w:rsidRDefault="001A371B" w:rsidP="001B2E8E">
            <w:pPr>
              <w:adjustRightInd w:val="0"/>
              <w:rPr>
                <w:spacing w:val="-2"/>
                <w:sz w:val="28"/>
                <w:szCs w:val="28"/>
              </w:rPr>
            </w:pPr>
          </w:p>
          <w:p w:rsidR="001A371B" w:rsidRPr="00596813" w:rsidRDefault="001A371B" w:rsidP="001B2E8E">
            <w:pPr>
              <w:adjustRightInd w:val="0"/>
              <w:rPr>
                <w:color w:val="000000"/>
                <w:sz w:val="28"/>
                <w:szCs w:val="28"/>
              </w:rPr>
            </w:pPr>
          </w:p>
        </w:tc>
        <w:tc>
          <w:tcPr>
            <w:tcW w:w="2691" w:type="dxa"/>
          </w:tcPr>
          <w:p w:rsidR="001A371B" w:rsidRDefault="001A371B" w:rsidP="001B2E8E">
            <w:pPr>
              <w:adjustRightInd w:val="0"/>
              <w:rPr>
                <w:color w:val="000000"/>
                <w:sz w:val="28"/>
                <w:szCs w:val="28"/>
              </w:rPr>
            </w:pPr>
            <w:r w:rsidRPr="00596813">
              <w:rPr>
                <w:color w:val="000000"/>
                <w:sz w:val="28"/>
                <w:szCs w:val="28"/>
              </w:rPr>
              <w:lastRenderedPageBreak/>
              <w:t xml:space="preserve">Русский язык </w:t>
            </w:r>
          </w:p>
          <w:p w:rsidR="001A371B" w:rsidRPr="00596813" w:rsidRDefault="001A371B" w:rsidP="001B2E8E">
            <w:pPr>
              <w:adjustRightInd w:val="0"/>
              <w:rPr>
                <w:color w:val="000000"/>
                <w:sz w:val="28"/>
                <w:szCs w:val="28"/>
              </w:rPr>
            </w:pPr>
          </w:p>
        </w:tc>
        <w:tc>
          <w:tcPr>
            <w:tcW w:w="709" w:type="dxa"/>
          </w:tcPr>
          <w:p w:rsidR="001A371B" w:rsidRPr="00596813" w:rsidRDefault="001A371B" w:rsidP="001B2E8E">
            <w:pPr>
              <w:adjustRightInd w:val="0"/>
              <w:rPr>
                <w:bCs/>
                <w:color w:val="000000"/>
                <w:sz w:val="28"/>
                <w:szCs w:val="28"/>
              </w:rPr>
            </w:pPr>
            <w:r>
              <w:rPr>
                <w:bCs/>
                <w:color w:val="000000"/>
                <w:sz w:val="28"/>
                <w:szCs w:val="28"/>
              </w:rPr>
              <w:lastRenderedPageBreak/>
              <w:t>170</w:t>
            </w:r>
          </w:p>
        </w:tc>
        <w:tc>
          <w:tcPr>
            <w:tcW w:w="709" w:type="dxa"/>
          </w:tcPr>
          <w:p w:rsidR="001A371B" w:rsidRPr="00596813" w:rsidRDefault="001A371B" w:rsidP="001B2E8E">
            <w:pPr>
              <w:adjustRightInd w:val="0"/>
              <w:rPr>
                <w:bCs/>
                <w:color w:val="000000"/>
                <w:sz w:val="28"/>
                <w:szCs w:val="28"/>
              </w:rPr>
            </w:pPr>
            <w:r>
              <w:rPr>
                <w:bCs/>
                <w:color w:val="000000"/>
                <w:sz w:val="28"/>
                <w:szCs w:val="28"/>
              </w:rPr>
              <w:t>136</w:t>
            </w:r>
          </w:p>
        </w:tc>
        <w:tc>
          <w:tcPr>
            <w:tcW w:w="712" w:type="dxa"/>
          </w:tcPr>
          <w:p w:rsidR="001A371B" w:rsidRPr="00596813" w:rsidRDefault="001A371B" w:rsidP="001B2E8E">
            <w:pPr>
              <w:adjustRightInd w:val="0"/>
              <w:rPr>
                <w:bCs/>
                <w:color w:val="000000"/>
                <w:sz w:val="28"/>
                <w:szCs w:val="28"/>
              </w:rPr>
            </w:pPr>
            <w:r>
              <w:rPr>
                <w:bCs/>
                <w:color w:val="000000"/>
                <w:sz w:val="28"/>
                <w:szCs w:val="28"/>
              </w:rPr>
              <w:t>136</w:t>
            </w:r>
          </w:p>
        </w:tc>
        <w:tc>
          <w:tcPr>
            <w:tcW w:w="709" w:type="dxa"/>
            <w:gridSpan w:val="2"/>
          </w:tcPr>
          <w:p w:rsidR="001A371B" w:rsidRPr="00596813" w:rsidRDefault="001A371B" w:rsidP="001B2E8E">
            <w:pPr>
              <w:adjustRightInd w:val="0"/>
              <w:rPr>
                <w:bCs/>
                <w:color w:val="000000"/>
                <w:sz w:val="28"/>
                <w:szCs w:val="28"/>
              </w:rPr>
            </w:pPr>
            <w:r>
              <w:rPr>
                <w:bCs/>
                <w:color w:val="000000"/>
                <w:sz w:val="28"/>
                <w:szCs w:val="28"/>
              </w:rPr>
              <w:t>1</w:t>
            </w:r>
            <w:r w:rsidRPr="00596813">
              <w:rPr>
                <w:bCs/>
                <w:color w:val="000000"/>
                <w:sz w:val="28"/>
                <w:szCs w:val="28"/>
              </w:rPr>
              <w:t>0</w:t>
            </w:r>
            <w:r>
              <w:rPr>
                <w:bCs/>
                <w:color w:val="000000"/>
                <w:sz w:val="28"/>
                <w:szCs w:val="28"/>
              </w:rPr>
              <w:t>2</w:t>
            </w:r>
          </w:p>
        </w:tc>
        <w:tc>
          <w:tcPr>
            <w:tcW w:w="709" w:type="dxa"/>
          </w:tcPr>
          <w:p w:rsidR="001A371B" w:rsidRPr="00596813" w:rsidRDefault="001A371B" w:rsidP="001B2E8E">
            <w:pPr>
              <w:adjustRightInd w:val="0"/>
              <w:rPr>
                <w:bCs/>
                <w:color w:val="000000"/>
                <w:sz w:val="28"/>
                <w:szCs w:val="28"/>
              </w:rPr>
            </w:pPr>
            <w:r>
              <w:rPr>
                <w:bCs/>
                <w:color w:val="000000"/>
                <w:sz w:val="28"/>
                <w:szCs w:val="28"/>
              </w:rPr>
              <w:t>99</w:t>
            </w:r>
          </w:p>
        </w:tc>
        <w:tc>
          <w:tcPr>
            <w:tcW w:w="850" w:type="dxa"/>
          </w:tcPr>
          <w:p w:rsidR="001A371B" w:rsidRPr="00596813" w:rsidRDefault="001A371B" w:rsidP="001B2E8E">
            <w:pPr>
              <w:adjustRightInd w:val="0"/>
              <w:rPr>
                <w:bCs/>
                <w:color w:val="000000"/>
                <w:sz w:val="28"/>
                <w:szCs w:val="28"/>
              </w:rPr>
            </w:pPr>
            <w:r>
              <w:rPr>
                <w:bCs/>
                <w:color w:val="000000"/>
                <w:sz w:val="28"/>
                <w:szCs w:val="28"/>
              </w:rPr>
              <w:t>677</w:t>
            </w:r>
          </w:p>
        </w:tc>
      </w:tr>
      <w:tr w:rsidR="001A371B" w:rsidRPr="00596813" w:rsidTr="001B2E8E">
        <w:tc>
          <w:tcPr>
            <w:tcW w:w="2658" w:type="dxa"/>
            <w:vMerge/>
          </w:tcPr>
          <w:p w:rsidR="001A371B" w:rsidRPr="00596813" w:rsidRDefault="001A371B" w:rsidP="001B2E8E">
            <w:pPr>
              <w:adjustRightInd w:val="0"/>
              <w:rPr>
                <w:bCs/>
                <w:color w:val="000000"/>
                <w:sz w:val="28"/>
                <w:szCs w:val="28"/>
              </w:rPr>
            </w:pPr>
          </w:p>
        </w:tc>
        <w:tc>
          <w:tcPr>
            <w:tcW w:w="2691" w:type="dxa"/>
          </w:tcPr>
          <w:p w:rsidR="001A371B" w:rsidRDefault="001A371B" w:rsidP="001B2E8E">
            <w:pPr>
              <w:adjustRightInd w:val="0"/>
              <w:rPr>
                <w:color w:val="000000"/>
                <w:sz w:val="28"/>
                <w:szCs w:val="28"/>
              </w:rPr>
            </w:pPr>
            <w:r w:rsidRPr="00596813">
              <w:rPr>
                <w:color w:val="000000"/>
                <w:sz w:val="28"/>
                <w:szCs w:val="28"/>
              </w:rPr>
              <w:t xml:space="preserve">Литература </w:t>
            </w:r>
          </w:p>
          <w:p w:rsidR="001A371B" w:rsidRPr="00596813" w:rsidRDefault="001A371B" w:rsidP="001B2E8E">
            <w:pPr>
              <w:adjustRightInd w:val="0"/>
              <w:rPr>
                <w:color w:val="000000"/>
                <w:sz w:val="28"/>
                <w:szCs w:val="28"/>
              </w:rPr>
            </w:pPr>
          </w:p>
        </w:tc>
        <w:tc>
          <w:tcPr>
            <w:tcW w:w="709" w:type="dxa"/>
          </w:tcPr>
          <w:p w:rsidR="001A371B" w:rsidRPr="00596813" w:rsidRDefault="001A371B" w:rsidP="001B2E8E">
            <w:pPr>
              <w:adjustRightInd w:val="0"/>
              <w:rPr>
                <w:bCs/>
                <w:color w:val="000000"/>
                <w:sz w:val="28"/>
                <w:szCs w:val="28"/>
              </w:rPr>
            </w:pPr>
            <w:r>
              <w:rPr>
                <w:bCs/>
                <w:color w:val="000000"/>
                <w:sz w:val="28"/>
                <w:szCs w:val="28"/>
              </w:rPr>
              <w:t>68</w:t>
            </w:r>
          </w:p>
        </w:tc>
        <w:tc>
          <w:tcPr>
            <w:tcW w:w="709" w:type="dxa"/>
          </w:tcPr>
          <w:p w:rsidR="001A371B" w:rsidRPr="00596813" w:rsidRDefault="001A371B" w:rsidP="001B2E8E">
            <w:pPr>
              <w:adjustRightInd w:val="0"/>
              <w:rPr>
                <w:bCs/>
                <w:color w:val="000000"/>
                <w:sz w:val="28"/>
                <w:szCs w:val="28"/>
              </w:rPr>
            </w:pPr>
            <w:r>
              <w:rPr>
                <w:bCs/>
                <w:color w:val="000000"/>
                <w:sz w:val="28"/>
                <w:szCs w:val="28"/>
              </w:rPr>
              <w:t>68</w:t>
            </w:r>
          </w:p>
        </w:tc>
        <w:tc>
          <w:tcPr>
            <w:tcW w:w="712" w:type="dxa"/>
          </w:tcPr>
          <w:p w:rsidR="001A371B" w:rsidRPr="00596813" w:rsidRDefault="001A371B" w:rsidP="001B2E8E">
            <w:pPr>
              <w:adjustRightInd w:val="0"/>
              <w:rPr>
                <w:bCs/>
                <w:color w:val="000000"/>
                <w:sz w:val="28"/>
                <w:szCs w:val="28"/>
              </w:rPr>
            </w:pPr>
            <w:r>
              <w:rPr>
                <w:bCs/>
                <w:color w:val="000000"/>
                <w:sz w:val="28"/>
                <w:szCs w:val="28"/>
              </w:rPr>
              <w:t>68</w:t>
            </w:r>
          </w:p>
        </w:tc>
        <w:tc>
          <w:tcPr>
            <w:tcW w:w="709" w:type="dxa"/>
            <w:gridSpan w:val="2"/>
          </w:tcPr>
          <w:p w:rsidR="001A371B" w:rsidRPr="00596813" w:rsidRDefault="001A371B" w:rsidP="001B2E8E">
            <w:pPr>
              <w:adjustRightInd w:val="0"/>
              <w:rPr>
                <w:bCs/>
                <w:color w:val="000000"/>
                <w:sz w:val="28"/>
                <w:szCs w:val="28"/>
              </w:rPr>
            </w:pPr>
            <w:r>
              <w:rPr>
                <w:bCs/>
                <w:color w:val="000000"/>
                <w:sz w:val="28"/>
                <w:szCs w:val="28"/>
              </w:rPr>
              <w:t>68</w:t>
            </w:r>
          </w:p>
        </w:tc>
        <w:tc>
          <w:tcPr>
            <w:tcW w:w="709" w:type="dxa"/>
          </w:tcPr>
          <w:p w:rsidR="001A371B" w:rsidRPr="00596813" w:rsidRDefault="001A371B" w:rsidP="001B2E8E">
            <w:pPr>
              <w:adjustRightInd w:val="0"/>
              <w:rPr>
                <w:bCs/>
                <w:color w:val="000000"/>
                <w:sz w:val="28"/>
                <w:szCs w:val="28"/>
              </w:rPr>
            </w:pPr>
            <w:r>
              <w:rPr>
                <w:bCs/>
                <w:color w:val="000000"/>
                <w:sz w:val="28"/>
                <w:szCs w:val="28"/>
              </w:rPr>
              <w:t>99</w:t>
            </w:r>
          </w:p>
        </w:tc>
        <w:tc>
          <w:tcPr>
            <w:tcW w:w="850" w:type="dxa"/>
          </w:tcPr>
          <w:p w:rsidR="001A371B" w:rsidRPr="00596813" w:rsidRDefault="001A371B" w:rsidP="001B2E8E">
            <w:pPr>
              <w:adjustRightInd w:val="0"/>
              <w:rPr>
                <w:bCs/>
                <w:color w:val="000000"/>
                <w:sz w:val="28"/>
                <w:szCs w:val="28"/>
              </w:rPr>
            </w:pPr>
            <w:r>
              <w:rPr>
                <w:bCs/>
                <w:color w:val="000000"/>
                <w:sz w:val="28"/>
                <w:szCs w:val="28"/>
              </w:rPr>
              <w:t>371</w:t>
            </w:r>
          </w:p>
        </w:tc>
      </w:tr>
      <w:tr w:rsidR="001A371B" w:rsidRPr="00596813" w:rsidTr="001B2E8E">
        <w:tc>
          <w:tcPr>
            <w:tcW w:w="2658" w:type="dxa"/>
          </w:tcPr>
          <w:p w:rsidR="001A371B" w:rsidRPr="00596813" w:rsidRDefault="001A371B" w:rsidP="001B2E8E">
            <w:pPr>
              <w:adjustRightInd w:val="0"/>
              <w:rPr>
                <w:bCs/>
                <w:color w:val="000000"/>
                <w:sz w:val="28"/>
                <w:szCs w:val="28"/>
              </w:rPr>
            </w:pPr>
            <w:r>
              <w:rPr>
                <w:spacing w:val="-2"/>
                <w:sz w:val="28"/>
                <w:szCs w:val="28"/>
              </w:rPr>
              <w:t>Иностранный язык</w:t>
            </w:r>
          </w:p>
        </w:tc>
        <w:tc>
          <w:tcPr>
            <w:tcW w:w="2691" w:type="dxa"/>
          </w:tcPr>
          <w:p w:rsidR="001A371B" w:rsidRPr="00596813" w:rsidRDefault="001A371B" w:rsidP="001B2E8E">
            <w:pPr>
              <w:adjustRightInd w:val="0"/>
              <w:rPr>
                <w:color w:val="000000"/>
                <w:sz w:val="28"/>
                <w:szCs w:val="28"/>
              </w:rPr>
            </w:pPr>
            <w:r w:rsidRPr="00596813">
              <w:rPr>
                <w:color w:val="000000"/>
                <w:sz w:val="28"/>
                <w:szCs w:val="28"/>
              </w:rPr>
              <w:t>Иностранный язык</w:t>
            </w:r>
          </w:p>
          <w:p w:rsidR="001A371B" w:rsidRPr="00596813" w:rsidRDefault="001A371B" w:rsidP="001B2E8E">
            <w:pPr>
              <w:adjustRightInd w:val="0"/>
              <w:rPr>
                <w:color w:val="000000"/>
                <w:sz w:val="28"/>
                <w:szCs w:val="28"/>
              </w:rPr>
            </w:pPr>
            <w:r w:rsidRPr="00596813">
              <w:rPr>
                <w:color w:val="000000"/>
                <w:sz w:val="28"/>
                <w:szCs w:val="28"/>
              </w:rPr>
              <w:t>(английский язык)</w:t>
            </w:r>
          </w:p>
        </w:tc>
        <w:tc>
          <w:tcPr>
            <w:tcW w:w="709" w:type="dxa"/>
          </w:tcPr>
          <w:p w:rsidR="001A371B" w:rsidRPr="00596813" w:rsidRDefault="001A371B" w:rsidP="001B2E8E">
            <w:pPr>
              <w:adjustRightInd w:val="0"/>
              <w:rPr>
                <w:bCs/>
                <w:color w:val="000000"/>
                <w:sz w:val="28"/>
                <w:szCs w:val="28"/>
              </w:rPr>
            </w:pPr>
            <w:r>
              <w:rPr>
                <w:bCs/>
                <w:color w:val="000000"/>
                <w:sz w:val="28"/>
                <w:szCs w:val="28"/>
              </w:rPr>
              <w:t>102</w:t>
            </w:r>
          </w:p>
        </w:tc>
        <w:tc>
          <w:tcPr>
            <w:tcW w:w="709" w:type="dxa"/>
          </w:tcPr>
          <w:p w:rsidR="001A371B" w:rsidRPr="00596813" w:rsidRDefault="001A371B" w:rsidP="001B2E8E">
            <w:pPr>
              <w:adjustRightInd w:val="0"/>
              <w:rPr>
                <w:bCs/>
                <w:color w:val="000000"/>
                <w:sz w:val="28"/>
                <w:szCs w:val="28"/>
              </w:rPr>
            </w:pPr>
            <w:r w:rsidRPr="00596813">
              <w:rPr>
                <w:bCs/>
                <w:color w:val="000000"/>
                <w:sz w:val="28"/>
                <w:szCs w:val="28"/>
              </w:rPr>
              <w:t>10</w:t>
            </w:r>
            <w:r>
              <w:rPr>
                <w:bCs/>
                <w:color w:val="000000"/>
                <w:sz w:val="28"/>
                <w:szCs w:val="28"/>
              </w:rPr>
              <w:t>2</w:t>
            </w:r>
          </w:p>
        </w:tc>
        <w:tc>
          <w:tcPr>
            <w:tcW w:w="712" w:type="dxa"/>
          </w:tcPr>
          <w:p w:rsidR="001A371B" w:rsidRPr="00596813" w:rsidRDefault="001A371B" w:rsidP="001B2E8E">
            <w:pPr>
              <w:adjustRightInd w:val="0"/>
              <w:rPr>
                <w:bCs/>
                <w:color w:val="000000"/>
                <w:sz w:val="28"/>
                <w:szCs w:val="28"/>
              </w:rPr>
            </w:pPr>
            <w:r w:rsidRPr="00596813">
              <w:rPr>
                <w:bCs/>
                <w:color w:val="000000"/>
                <w:sz w:val="28"/>
                <w:szCs w:val="28"/>
              </w:rPr>
              <w:t>10</w:t>
            </w:r>
            <w:r>
              <w:rPr>
                <w:bCs/>
                <w:color w:val="000000"/>
                <w:sz w:val="28"/>
                <w:szCs w:val="28"/>
              </w:rPr>
              <w:t>2</w:t>
            </w:r>
          </w:p>
        </w:tc>
        <w:tc>
          <w:tcPr>
            <w:tcW w:w="709" w:type="dxa"/>
            <w:gridSpan w:val="2"/>
          </w:tcPr>
          <w:p w:rsidR="001A371B" w:rsidRPr="00596813" w:rsidRDefault="001A371B" w:rsidP="001B2E8E">
            <w:pPr>
              <w:adjustRightInd w:val="0"/>
              <w:rPr>
                <w:bCs/>
                <w:color w:val="000000"/>
                <w:sz w:val="28"/>
                <w:szCs w:val="28"/>
              </w:rPr>
            </w:pPr>
            <w:r>
              <w:rPr>
                <w:bCs/>
                <w:color w:val="000000"/>
                <w:sz w:val="28"/>
                <w:szCs w:val="28"/>
              </w:rPr>
              <w:t>102</w:t>
            </w:r>
          </w:p>
        </w:tc>
        <w:tc>
          <w:tcPr>
            <w:tcW w:w="709" w:type="dxa"/>
          </w:tcPr>
          <w:p w:rsidR="001A371B" w:rsidRPr="00596813" w:rsidRDefault="001A371B" w:rsidP="001B2E8E">
            <w:pPr>
              <w:adjustRightInd w:val="0"/>
              <w:rPr>
                <w:bCs/>
                <w:color w:val="000000"/>
                <w:sz w:val="28"/>
                <w:szCs w:val="28"/>
              </w:rPr>
            </w:pPr>
            <w:r>
              <w:rPr>
                <w:bCs/>
                <w:color w:val="000000"/>
                <w:sz w:val="28"/>
                <w:szCs w:val="28"/>
              </w:rPr>
              <w:t>99</w:t>
            </w:r>
          </w:p>
        </w:tc>
        <w:tc>
          <w:tcPr>
            <w:tcW w:w="850" w:type="dxa"/>
          </w:tcPr>
          <w:p w:rsidR="001A371B" w:rsidRPr="00596813" w:rsidRDefault="001A371B" w:rsidP="001B2E8E">
            <w:pPr>
              <w:adjustRightInd w:val="0"/>
              <w:rPr>
                <w:bCs/>
                <w:color w:val="000000"/>
                <w:sz w:val="28"/>
                <w:szCs w:val="28"/>
              </w:rPr>
            </w:pPr>
            <w:r>
              <w:rPr>
                <w:bCs/>
                <w:color w:val="000000"/>
                <w:sz w:val="28"/>
                <w:szCs w:val="28"/>
              </w:rPr>
              <w:t>507</w:t>
            </w:r>
          </w:p>
        </w:tc>
      </w:tr>
      <w:tr w:rsidR="001A371B" w:rsidRPr="00596813" w:rsidTr="001B2E8E">
        <w:tc>
          <w:tcPr>
            <w:tcW w:w="2658" w:type="dxa"/>
          </w:tcPr>
          <w:p w:rsidR="001A371B" w:rsidRDefault="001A371B" w:rsidP="001B2E8E">
            <w:pPr>
              <w:adjustRightInd w:val="0"/>
              <w:rPr>
                <w:spacing w:val="-2"/>
                <w:sz w:val="28"/>
                <w:szCs w:val="28"/>
              </w:rPr>
            </w:pPr>
          </w:p>
        </w:tc>
        <w:tc>
          <w:tcPr>
            <w:tcW w:w="2691" w:type="dxa"/>
          </w:tcPr>
          <w:p w:rsidR="001A371B" w:rsidRPr="00596813" w:rsidRDefault="001A371B" w:rsidP="001B2E8E">
            <w:pPr>
              <w:adjustRightInd w:val="0"/>
              <w:rPr>
                <w:color w:val="000000"/>
                <w:sz w:val="28"/>
                <w:szCs w:val="28"/>
              </w:rPr>
            </w:pPr>
            <w:r>
              <w:rPr>
                <w:color w:val="000000"/>
                <w:sz w:val="28"/>
                <w:szCs w:val="28"/>
              </w:rPr>
              <w:t>Немецкий язык</w:t>
            </w:r>
          </w:p>
        </w:tc>
        <w:tc>
          <w:tcPr>
            <w:tcW w:w="709" w:type="dxa"/>
          </w:tcPr>
          <w:p w:rsidR="001A371B" w:rsidRDefault="001A371B" w:rsidP="001B2E8E">
            <w:pPr>
              <w:adjustRightInd w:val="0"/>
              <w:rPr>
                <w:bCs/>
                <w:color w:val="000000"/>
                <w:sz w:val="28"/>
                <w:szCs w:val="28"/>
              </w:rPr>
            </w:pPr>
          </w:p>
        </w:tc>
        <w:tc>
          <w:tcPr>
            <w:tcW w:w="709" w:type="dxa"/>
          </w:tcPr>
          <w:p w:rsidR="001A371B" w:rsidRPr="00596813" w:rsidRDefault="001A371B" w:rsidP="001B2E8E">
            <w:pPr>
              <w:adjustRightInd w:val="0"/>
              <w:rPr>
                <w:bCs/>
                <w:color w:val="000000"/>
                <w:sz w:val="28"/>
                <w:szCs w:val="28"/>
              </w:rPr>
            </w:pPr>
          </w:p>
        </w:tc>
        <w:tc>
          <w:tcPr>
            <w:tcW w:w="712" w:type="dxa"/>
          </w:tcPr>
          <w:p w:rsidR="001A371B" w:rsidRPr="00596813" w:rsidRDefault="001A371B" w:rsidP="001B2E8E">
            <w:pPr>
              <w:adjustRightInd w:val="0"/>
              <w:rPr>
                <w:bCs/>
                <w:color w:val="000000"/>
                <w:sz w:val="28"/>
                <w:szCs w:val="28"/>
              </w:rPr>
            </w:pPr>
          </w:p>
        </w:tc>
        <w:tc>
          <w:tcPr>
            <w:tcW w:w="709" w:type="dxa"/>
            <w:gridSpan w:val="2"/>
          </w:tcPr>
          <w:p w:rsidR="001A371B" w:rsidRDefault="001A371B" w:rsidP="001B2E8E">
            <w:pPr>
              <w:adjustRightInd w:val="0"/>
              <w:rPr>
                <w:bCs/>
                <w:color w:val="000000"/>
                <w:sz w:val="28"/>
                <w:szCs w:val="28"/>
              </w:rPr>
            </w:pPr>
          </w:p>
        </w:tc>
        <w:tc>
          <w:tcPr>
            <w:tcW w:w="709" w:type="dxa"/>
          </w:tcPr>
          <w:p w:rsidR="001A371B" w:rsidRDefault="001A371B" w:rsidP="001B2E8E">
            <w:pPr>
              <w:adjustRightInd w:val="0"/>
              <w:rPr>
                <w:bCs/>
                <w:color w:val="000000"/>
                <w:sz w:val="28"/>
                <w:szCs w:val="28"/>
              </w:rPr>
            </w:pPr>
            <w:r>
              <w:rPr>
                <w:bCs/>
                <w:color w:val="000000"/>
                <w:sz w:val="28"/>
                <w:szCs w:val="28"/>
              </w:rPr>
              <w:t>33</w:t>
            </w:r>
          </w:p>
        </w:tc>
        <w:tc>
          <w:tcPr>
            <w:tcW w:w="850" w:type="dxa"/>
          </w:tcPr>
          <w:p w:rsidR="001A371B" w:rsidRDefault="001A371B" w:rsidP="001B2E8E">
            <w:pPr>
              <w:adjustRightInd w:val="0"/>
              <w:rPr>
                <w:bCs/>
                <w:color w:val="000000"/>
                <w:sz w:val="28"/>
                <w:szCs w:val="28"/>
              </w:rPr>
            </w:pPr>
            <w:r>
              <w:rPr>
                <w:bCs/>
                <w:color w:val="000000"/>
                <w:sz w:val="28"/>
                <w:szCs w:val="28"/>
              </w:rPr>
              <w:t>33</w:t>
            </w:r>
          </w:p>
        </w:tc>
      </w:tr>
      <w:tr w:rsidR="001A371B" w:rsidRPr="00596813" w:rsidTr="001B2E8E">
        <w:trPr>
          <w:trHeight w:val="360"/>
        </w:trPr>
        <w:tc>
          <w:tcPr>
            <w:tcW w:w="2658" w:type="dxa"/>
            <w:vMerge w:val="restart"/>
          </w:tcPr>
          <w:p w:rsidR="001A371B" w:rsidRPr="00596813" w:rsidRDefault="001A371B" w:rsidP="001B2E8E">
            <w:pPr>
              <w:adjustRightInd w:val="0"/>
              <w:rPr>
                <w:color w:val="000000"/>
                <w:sz w:val="28"/>
                <w:szCs w:val="28"/>
              </w:rPr>
            </w:pPr>
            <w:r w:rsidRPr="00596813">
              <w:rPr>
                <w:color w:val="000000"/>
                <w:sz w:val="28"/>
                <w:szCs w:val="28"/>
              </w:rPr>
              <w:t>Математика</w:t>
            </w:r>
          </w:p>
          <w:p w:rsidR="001A371B" w:rsidRPr="00596813" w:rsidRDefault="001A371B" w:rsidP="001B2E8E">
            <w:pPr>
              <w:adjustRightInd w:val="0"/>
              <w:rPr>
                <w:color w:val="000000"/>
                <w:sz w:val="28"/>
                <w:szCs w:val="28"/>
              </w:rPr>
            </w:pPr>
            <w:r w:rsidRPr="00596813">
              <w:rPr>
                <w:color w:val="000000"/>
                <w:sz w:val="28"/>
                <w:szCs w:val="28"/>
              </w:rPr>
              <w:t>и информатика</w:t>
            </w:r>
          </w:p>
        </w:tc>
        <w:tc>
          <w:tcPr>
            <w:tcW w:w="2691" w:type="dxa"/>
          </w:tcPr>
          <w:p w:rsidR="001A371B" w:rsidRPr="00D83A5F" w:rsidRDefault="001A371B" w:rsidP="001B2E8E">
            <w:pPr>
              <w:rPr>
                <w:sz w:val="28"/>
                <w:szCs w:val="28"/>
              </w:rPr>
            </w:pPr>
            <w:r w:rsidRPr="00D83A5F">
              <w:rPr>
                <w:sz w:val="28"/>
                <w:szCs w:val="28"/>
              </w:rPr>
              <w:t xml:space="preserve">Математика </w:t>
            </w:r>
          </w:p>
        </w:tc>
        <w:tc>
          <w:tcPr>
            <w:tcW w:w="709" w:type="dxa"/>
          </w:tcPr>
          <w:p w:rsidR="001A371B" w:rsidRPr="00596813" w:rsidRDefault="001A371B" w:rsidP="001B2E8E">
            <w:pPr>
              <w:adjustRightInd w:val="0"/>
              <w:rPr>
                <w:bCs/>
                <w:color w:val="000000"/>
                <w:sz w:val="28"/>
                <w:szCs w:val="28"/>
              </w:rPr>
            </w:pPr>
            <w:r w:rsidRPr="00596813">
              <w:rPr>
                <w:color w:val="000000"/>
                <w:sz w:val="28"/>
                <w:szCs w:val="28"/>
              </w:rPr>
              <w:t>17</w:t>
            </w:r>
            <w:r>
              <w:rPr>
                <w:color w:val="000000"/>
                <w:sz w:val="28"/>
                <w:szCs w:val="28"/>
              </w:rPr>
              <w:t>0</w:t>
            </w:r>
            <w:r w:rsidRPr="00596813">
              <w:rPr>
                <w:color w:val="000000"/>
                <w:sz w:val="28"/>
                <w:szCs w:val="28"/>
              </w:rPr>
              <w:t xml:space="preserve"> </w:t>
            </w:r>
          </w:p>
        </w:tc>
        <w:tc>
          <w:tcPr>
            <w:tcW w:w="709" w:type="dxa"/>
          </w:tcPr>
          <w:p w:rsidR="001A371B" w:rsidRPr="00596813" w:rsidRDefault="001A371B" w:rsidP="001B2E8E">
            <w:pPr>
              <w:adjustRightInd w:val="0"/>
              <w:rPr>
                <w:bCs/>
                <w:color w:val="000000"/>
                <w:sz w:val="28"/>
                <w:szCs w:val="28"/>
              </w:rPr>
            </w:pPr>
            <w:r w:rsidRPr="00596813">
              <w:rPr>
                <w:color w:val="000000"/>
                <w:sz w:val="28"/>
                <w:szCs w:val="28"/>
              </w:rPr>
              <w:t>17</w:t>
            </w:r>
            <w:r>
              <w:rPr>
                <w:color w:val="000000"/>
                <w:sz w:val="28"/>
                <w:szCs w:val="28"/>
              </w:rPr>
              <w:t>0</w:t>
            </w:r>
            <w:r w:rsidRPr="00596813">
              <w:rPr>
                <w:color w:val="000000"/>
                <w:sz w:val="28"/>
                <w:szCs w:val="28"/>
              </w:rPr>
              <w:t xml:space="preserve"> </w:t>
            </w:r>
          </w:p>
        </w:tc>
        <w:tc>
          <w:tcPr>
            <w:tcW w:w="712" w:type="dxa"/>
          </w:tcPr>
          <w:p w:rsidR="001A371B" w:rsidRPr="00596813" w:rsidRDefault="001A371B" w:rsidP="001B2E8E">
            <w:pPr>
              <w:adjustRightInd w:val="0"/>
              <w:rPr>
                <w:bCs/>
                <w:color w:val="000000"/>
                <w:sz w:val="28"/>
                <w:szCs w:val="28"/>
              </w:rPr>
            </w:pPr>
            <w:r>
              <w:rPr>
                <w:bCs/>
                <w:color w:val="000000"/>
                <w:sz w:val="28"/>
                <w:szCs w:val="28"/>
              </w:rPr>
              <w:t>170</w:t>
            </w:r>
          </w:p>
        </w:tc>
        <w:tc>
          <w:tcPr>
            <w:tcW w:w="709" w:type="dxa"/>
            <w:gridSpan w:val="2"/>
          </w:tcPr>
          <w:p w:rsidR="001A371B" w:rsidRPr="00596813" w:rsidRDefault="001A371B" w:rsidP="001B2E8E">
            <w:pPr>
              <w:adjustRightInd w:val="0"/>
              <w:rPr>
                <w:bCs/>
                <w:color w:val="000000"/>
                <w:sz w:val="28"/>
                <w:szCs w:val="28"/>
              </w:rPr>
            </w:pPr>
            <w:r>
              <w:rPr>
                <w:bCs/>
                <w:color w:val="000000"/>
                <w:sz w:val="28"/>
                <w:szCs w:val="28"/>
              </w:rPr>
              <w:t>170</w:t>
            </w:r>
          </w:p>
        </w:tc>
        <w:tc>
          <w:tcPr>
            <w:tcW w:w="709" w:type="dxa"/>
          </w:tcPr>
          <w:p w:rsidR="001A371B" w:rsidRPr="00596813" w:rsidRDefault="001A371B" w:rsidP="001B2E8E">
            <w:pPr>
              <w:adjustRightInd w:val="0"/>
              <w:rPr>
                <w:bCs/>
                <w:color w:val="000000"/>
                <w:sz w:val="28"/>
                <w:szCs w:val="28"/>
              </w:rPr>
            </w:pPr>
            <w:r>
              <w:rPr>
                <w:bCs/>
                <w:color w:val="000000"/>
                <w:sz w:val="28"/>
                <w:szCs w:val="28"/>
              </w:rPr>
              <w:t>165</w:t>
            </w:r>
          </w:p>
        </w:tc>
        <w:tc>
          <w:tcPr>
            <w:tcW w:w="850" w:type="dxa"/>
          </w:tcPr>
          <w:p w:rsidR="001A371B" w:rsidRPr="00596813" w:rsidRDefault="001A371B" w:rsidP="001B2E8E">
            <w:pPr>
              <w:adjustRightInd w:val="0"/>
              <w:rPr>
                <w:bCs/>
                <w:color w:val="000000"/>
                <w:sz w:val="28"/>
                <w:szCs w:val="28"/>
              </w:rPr>
            </w:pPr>
            <w:r>
              <w:rPr>
                <w:bCs/>
                <w:color w:val="000000"/>
                <w:sz w:val="28"/>
                <w:szCs w:val="28"/>
              </w:rPr>
              <w:t>845</w:t>
            </w:r>
          </w:p>
        </w:tc>
      </w:tr>
      <w:tr w:rsidR="001A371B" w:rsidRPr="00596813" w:rsidTr="001B2E8E">
        <w:trPr>
          <w:trHeight w:val="195"/>
        </w:trPr>
        <w:tc>
          <w:tcPr>
            <w:tcW w:w="2658" w:type="dxa"/>
            <w:vMerge/>
          </w:tcPr>
          <w:p w:rsidR="001A371B" w:rsidRPr="00596813" w:rsidRDefault="001A371B" w:rsidP="001B2E8E">
            <w:pPr>
              <w:adjustRightInd w:val="0"/>
              <w:rPr>
                <w:color w:val="000000"/>
                <w:sz w:val="28"/>
                <w:szCs w:val="28"/>
              </w:rPr>
            </w:pPr>
          </w:p>
        </w:tc>
        <w:tc>
          <w:tcPr>
            <w:tcW w:w="2691" w:type="dxa"/>
          </w:tcPr>
          <w:p w:rsidR="001A371B" w:rsidRPr="00D83A5F" w:rsidRDefault="001A371B" w:rsidP="001B2E8E">
            <w:pPr>
              <w:rPr>
                <w:sz w:val="28"/>
                <w:szCs w:val="28"/>
              </w:rPr>
            </w:pPr>
            <w:r w:rsidRPr="00D83A5F">
              <w:rPr>
                <w:sz w:val="28"/>
                <w:szCs w:val="28"/>
              </w:rPr>
              <w:t>Алгебра</w:t>
            </w:r>
          </w:p>
        </w:tc>
        <w:tc>
          <w:tcPr>
            <w:tcW w:w="709" w:type="dxa"/>
          </w:tcPr>
          <w:p w:rsidR="001A371B" w:rsidRPr="00596813" w:rsidRDefault="001A371B" w:rsidP="001B2E8E">
            <w:pPr>
              <w:adjustRightInd w:val="0"/>
              <w:rPr>
                <w:color w:val="000000"/>
                <w:sz w:val="28"/>
                <w:szCs w:val="28"/>
              </w:rPr>
            </w:pPr>
            <w:r w:rsidRPr="00596813">
              <w:rPr>
                <w:color w:val="000000"/>
                <w:sz w:val="28"/>
                <w:szCs w:val="28"/>
              </w:rPr>
              <w:t>-</w:t>
            </w:r>
          </w:p>
        </w:tc>
        <w:tc>
          <w:tcPr>
            <w:tcW w:w="709" w:type="dxa"/>
          </w:tcPr>
          <w:p w:rsidR="001A371B" w:rsidRPr="00596813" w:rsidRDefault="001A371B" w:rsidP="001B2E8E">
            <w:pPr>
              <w:adjustRightInd w:val="0"/>
              <w:rPr>
                <w:color w:val="000000"/>
                <w:sz w:val="28"/>
                <w:szCs w:val="28"/>
              </w:rPr>
            </w:pPr>
            <w:r w:rsidRPr="00596813">
              <w:rPr>
                <w:color w:val="000000"/>
                <w:sz w:val="28"/>
                <w:szCs w:val="28"/>
              </w:rPr>
              <w:t>-</w:t>
            </w:r>
          </w:p>
        </w:tc>
        <w:tc>
          <w:tcPr>
            <w:tcW w:w="712" w:type="dxa"/>
          </w:tcPr>
          <w:p w:rsidR="001A371B" w:rsidRPr="00596813" w:rsidRDefault="001A371B" w:rsidP="001B2E8E">
            <w:pPr>
              <w:adjustRightInd w:val="0"/>
              <w:rPr>
                <w:color w:val="000000"/>
                <w:sz w:val="28"/>
                <w:szCs w:val="28"/>
              </w:rPr>
            </w:pPr>
          </w:p>
        </w:tc>
        <w:tc>
          <w:tcPr>
            <w:tcW w:w="709" w:type="dxa"/>
            <w:gridSpan w:val="2"/>
          </w:tcPr>
          <w:p w:rsidR="001A371B" w:rsidRPr="00596813" w:rsidRDefault="001A371B" w:rsidP="001B2E8E">
            <w:pPr>
              <w:adjustRightInd w:val="0"/>
              <w:rPr>
                <w:color w:val="000000"/>
                <w:sz w:val="28"/>
                <w:szCs w:val="28"/>
              </w:rPr>
            </w:pPr>
          </w:p>
        </w:tc>
        <w:tc>
          <w:tcPr>
            <w:tcW w:w="709" w:type="dxa"/>
          </w:tcPr>
          <w:p w:rsidR="001A371B" w:rsidRPr="00596813" w:rsidRDefault="001A371B" w:rsidP="001B2E8E">
            <w:pPr>
              <w:adjustRightInd w:val="0"/>
              <w:rPr>
                <w:color w:val="000000"/>
                <w:sz w:val="28"/>
                <w:szCs w:val="28"/>
              </w:rPr>
            </w:pPr>
          </w:p>
        </w:tc>
        <w:tc>
          <w:tcPr>
            <w:tcW w:w="850" w:type="dxa"/>
          </w:tcPr>
          <w:p w:rsidR="001A371B" w:rsidRPr="00596813" w:rsidRDefault="001A371B" w:rsidP="001B2E8E">
            <w:pPr>
              <w:adjustRightInd w:val="0"/>
              <w:rPr>
                <w:color w:val="000000"/>
                <w:sz w:val="28"/>
                <w:szCs w:val="28"/>
              </w:rPr>
            </w:pPr>
          </w:p>
        </w:tc>
      </w:tr>
      <w:tr w:rsidR="001A371B" w:rsidRPr="00596813" w:rsidTr="001B2E8E">
        <w:trPr>
          <w:trHeight w:val="195"/>
        </w:trPr>
        <w:tc>
          <w:tcPr>
            <w:tcW w:w="2658" w:type="dxa"/>
            <w:vMerge/>
          </w:tcPr>
          <w:p w:rsidR="001A371B" w:rsidRPr="00596813" w:rsidRDefault="001A371B" w:rsidP="001B2E8E">
            <w:pPr>
              <w:adjustRightInd w:val="0"/>
              <w:rPr>
                <w:color w:val="000000"/>
                <w:sz w:val="28"/>
                <w:szCs w:val="28"/>
              </w:rPr>
            </w:pPr>
          </w:p>
        </w:tc>
        <w:tc>
          <w:tcPr>
            <w:tcW w:w="2691" w:type="dxa"/>
          </w:tcPr>
          <w:p w:rsidR="001A371B" w:rsidRPr="00D83A5F" w:rsidRDefault="001A371B" w:rsidP="001B2E8E">
            <w:pPr>
              <w:rPr>
                <w:sz w:val="28"/>
                <w:szCs w:val="28"/>
              </w:rPr>
            </w:pPr>
            <w:r w:rsidRPr="00D83A5F">
              <w:rPr>
                <w:sz w:val="28"/>
                <w:szCs w:val="28"/>
              </w:rPr>
              <w:t>Геометрия</w:t>
            </w:r>
          </w:p>
        </w:tc>
        <w:tc>
          <w:tcPr>
            <w:tcW w:w="709" w:type="dxa"/>
          </w:tcPr>
          <w:p w:rsidR="001A371B" w:rsidRPr="00596813" w:rsidRDefault="001A371B" w:rsidP="001B2E8E">
            <w:pPr>
              <w:adjustRightInd w:val="0"/>
              <w:rPr>
                <w:color w:val="000000"/>
                <w:sz w:val="28"/>
                <w:szCs w:val="28"/>
              </w:rPr>
            </w:pPr>
          </w:p>
        </w:tc>
        <w:tc>
          <w:tcPr>
            <w:tcW w:w="709" w:type="dxa"/>
          </w:tcPr>
          <w:p w:rsidR="001A371B" w:rsidRPr="00596813" w:rsidRDefault="001A371B" w:rsidP="001B2E8E">
            <w:pPr>
              <w:adjustRightInd w:val="0"/>
              <w:rPr>
                <w:color w:val="000000"/>
                <w:sz w:val="28"/>
                <w:szCs w:val="28"/>
              </w:rPr>
            </w:pPr>
          </w:p>
        </w:tc>
        <w:tc>
          <w:tcPr>
            <w:tcW w:w="712" w:type="dxa"/>
          </w:tcPr>
          <w:p w:rsidR="001A371B" w:rsidRPr="00596813" w:rsidRDefault="001A371B" w:rsidP="001B2E8E">
            <w:pPr>
              <w:adjustRightInd w:val="0"/>
              <w:rPr>
                <w:color w:val="000000"/>
                <w:sz w:val="28"/>
                <w:szCs w:val="28"/>
              </w:rPr>
            </w:pPr>
          </w:p>
        </w:tc>
        <w:tc>
          <w:tcPr>
            <w:tcW w:w="709" w:type="dxa"/>
            <w:gridSpan w:val="2"/>
          </w:tcPr>
          <w:p w:rsidR="001A371B" w:rsidRDefault="001A371B" w:rsidP="001B2E8E">
            <w:pPr>
              <w:adjustRightInd w:val="0"/>
              <w:rPr>
                <w:color w:val="000000"/>
                <w:sz w:val="28"/>
                <w:szCs w:val="28"/>
              </w:rPr>
            </w:pPr>
          </w:p>
        </w:tc>
        <w:tc>
          <w:tcPr>
            <w:tcW w:w="709" w:type="dxa"/>
          </w:tcPr>
          <w:p w:rsidR="001A371B" w:rsidRDefault="001A371B" w:rsidP="001B2E8E">
            <w:pPr>
              <w:adjustRightInd w:val="0"/>
              <w:rPr>
                <w:color w:val="000000"/>
                <w:sz w:val="28"/>
                <w:szCs w:val="28"/>
              </w:rPr>
            </w:pPr>
          </w:p>
        </w:tc>
        <w:tc>
          <w:tcPr>
            <w:tcW w:w="850" w:type="dxa"/>
          </w:tcPr>
          <w:p w:rsidR="001A371B" w:rsidRDefault="001A371B" w:rsidP="001B2E8E">
            <w:pPr>
              <w:adjustRightInd w:val="0"/>
              <w:rPr>
                <w:color w:val="000000"/>
                <w:sz w:val="28"/>
                <w:szCs w:val="28"/>
              </w:rPr>
            </w:pPr>
          </w:p>
        </w:tc>
      </w:tr>
      <w:tr w:rsidR="001A371B" w:rsidRPr="00596813" w:rsidTr="001B2E8E">
        <w:trPr>
          <w:trHeight w:val="195"/>
        </w:trPr>
        <w:tc>
          <w:tcPr>
            <w:tcW w:w="2658" w:type="dxa"/>
            <w:vMerge/>
          </w:tcPr>
          <w:p w:rsidR="001A371B" w:rsidRPr="00596813" w:rsidRDefault="001A371B" w:rsidP="001B2E8E">
            <w:pPr>
              <w:adjustRightInd w:val="0"/>
              <w:rPr>
                <w:color w:val="000000"/>
                <w:sz w:val="28"/>
                <w:szCs w:val="28"/>
              </w:rPr>
            </w:pPr>
          </w:p>
        </w:tc>
        <w:tc>
          <w:tcPr>
            <w:tcW w:w="2691" w:type="dxa"/>
          </w:tcPr>
          <w:p w:rsidR="001A371B" w:rsidRPr="00D83A5F" w:rsidRDefault="001A371B" w:rsidP="001B2E8E">
            <w:pPr>
              <w:rPr>
                <w:sz w:val="28"/>
                <w:szCs w:val="28"/>
              </w:rPr>
            </w:pPr>
            <w:r w:rsidRPr="00D83A5F">
              <w:rPr>
                <w:sz w:val="28"/>
                <w:szCs w:val="28"/>
              </w:rPr>
              <w:t>Вероятность и статистика</w:t>
            </w:r>
          </w:p>
        </w:tc>
        <w:tc>
          <w:tcPr>
            <w:tcW w:w="709" w:type="dxa"/>
          </w:tcPr>
          <w:p w:rsidR="001A371B" w:rsidRPr="00596813" w:rsidRDefault="001A371B" w:rsidP="001B2E8E">
            <w:pPr>
              <w:adjustRightInd w:val="0"/>
              <w:rPr>
                <w:color w:val="000000"/>
                <w:sz w:val="28"/>
                <w:szCs w:val="28"/>
              </w:rPr>
            </w:pPr>
          </w:p>
        </w:tc>
        <w:tc>
          <w:tcPr>
            <w:tcW w:w="709" w:type="dxa"/>
          </w:tcPr>
          <w:p w:rsidR="001A371B" w:rsidRPr="00596813" w:rsidRDefault="001A371B" w:rsidP="001B2E8E">
            <w:pPr>
              <w:adjustRightInd w:val="0"/>
              <w:rPr>
                <w:color w:val="000000"/>
                <w:sz w:val="28"/>
                <w:szCs w:val="28"/>
              </w:rPr>
            </w:pPr>
          </w:p>
        </w:tc>
        <w:tc>
          <w:tcPr>
            <w:tcW w:w="712" w:type="dxa"/>
          </w:tcPr>
          <w:p w:rsidR="001A371B" w:rsidRPr="00596813" w:rsidRDefault="001A371B" w:rsidP="001B2E8E">
            <w:pPr>
              <w:adjustRightInd w:val="0"/>
              <w:rPr>
                <w:color w:val="000000"/>
                <w:sz w:val="28"/>
                <w:szCs w:val="28"/>
              </w:rPr>
            </w:pPr>
            <w:r>
              <w:rPr>
                <w:color w:val="000000"/>
                <w:sz w:val="28"/>
                <w:szCs w:val="28"/>
              </w:rPr>
              <w:t>35</w:t>
            </w:r>
          </w:p>
        </w:tc>
        <w:tc>
          <w:tcPr>
            <w:tcW w:w="709" w:type="dxa"/>
            <w:gridSpan w:val="2"/>
          </w:tcPr>
          <w:p w:rsidR="001A371B" w:rsidRDefault="001A371B" w:rsidP="001B2E8E">
            <w:pPr>
              <w:adjustRightInd w:val="0"/>
              <w:rPr>
                <w:color w:val="000000"/>
                <w:sz w:val="28"/>
                <w:szCs w:val="28"/>
              </w:rPr>
            </w:pPr>
            <w:r>
              <w:rPr>
                <w:color w:val="000000"/>
                <w:sz w:val="28"/>
                <w:szCs w:val="28"/>
              </w:rPr>
              <w:t>35</w:t>
            </w:r>
          </w:p>
        </w:tc>
        <w:tc>
          <w:tcPr>
            <w:tcW w:w="709" w:type="dxa"/>
          </w:tcPr>
          <w:p w:rsidR="001A371B" w:rsidRDefault="001A371B" w:rsidP="001B2E8E">
            <w:pPr>
              <w:adjustRightInd w:val="0"/>
              <w:rPr>
                <w:color w:val="000000"/>
                <w:sz w:val="28"/>
                <w:szCs w:val="28"/>
              </w:rPr>
            </w:pPr>
            <w:r>
              <w:rPr>
                <w:color w:val="000000"/>
                <w:sz w:val="28"/>
                <w:szCs w:val="28"/>
              </w:rPr>
              <w:t>35</w:t>
            </w:r>
          </w:p>
        </w:tc>
        <w:tc>
          <w:tcPr>
            <w:tcW w:w="850" w:type="dxa"/>
          </w:tcPr>
          <w:p w:rsidR="001A371B" w:rsidRDefault="001A371B" w:rsidP="001B2E8E">
            <w:pPr>
              <w:adjustRightInd w:val="0"/>
              <w:rPr>
                <w:color w:val="000000"/>
                <w:sz w:val="28"/>
                <w:szCs w:val="28"/>
              </w:rPr>
            </w:pPr>
          </w:p>
        </w:tc>
      </w:tr>
      <w:tr w:rsidR="001A371B" w:rsidRPr="00596813" w:rsidTr="001B2E8E">
        <w:trPr>
          <w:trHeight w:val="195"/>
        </w:trPr>
        <w:tc>
          <w:tcPr>
            <w:tcW w:w="2658" w:type="dxa"/>
            <w:vMerge/>
          </w:tcPr>
          <w:p w:rsidR="001A371B" w:rsidRPr="00596813" w:rsidRDefault="001A371B" w:rsidP="001B2E8E">
            <w:pPr>
              <w:adjustRightInd w:val="0"/>
              <w:rPr>
                <w:color w:val="000000"/>
                <w:sz w:val="28"/>
                <w:szCs w:val="28"/>
              </w:rPr>
            </w:pPr>
          </w:p>
        </w:tc>
        <w:tc>
          <w:tcPr>
            <w:tcW w:w="2691" w:type="dxa"/>
          </w:tcPr>
          <w:p w:rsidR="001A371B" w:rsidRPr="00D83A5F" w:rsidRDefault="001A371B" w:rsidP="001B2E8E">
            <w:pPr>
              <w:rPr>
                <w:sz w:val="28"/>
                <w:szCs w:val="28"/>
              </w:rPr>
            </w:pPr>
            <w:r w:rsidRPr="00D83A5F">
              <w:rPr>
                <w:sz w:val="28"/>
                <w:szCs w:val="28"/>
              </w:rPr>
              <w:t>Информатика</w:t>
            </w:r>
          </w:p>
        </w:tc>
        <w:tc>
          <w:tcPr>
            <w:tcW w:w="709" w:type="dxa"/>
          </w:tcPr>
          <w:p w:rsidR="001A371B" w:rsidRPr="00596813" w:rsidRDefault="001A371B" w:rsidP="001B2E8E">
            <w:pPr>
              <w:adjustRightInd w:val="0"/>
              <w:rPr>
                <w:color w:val="000000"/>
                <w:sz w:val="28"/>
                <w:szCs w:val="28"/>
              </w:rPr>
            </w:pPr>
          </w:p>
        </w:tc>
        <w:tc>
          <w:tcPr>
            <w:tcW w:w="709" w:type="dxa"/>
          </w:tcPr>
          <w:p w:rsidR="001A371B" w:rsidRPr="00596813" w:rsidRDefault="001A371B" w:rsidP="001B2E8E">
            <w:pPr>
              <w:adjustRightInd w:val="0"/>
              <w:rPr>
                <w:color w:val="000000"/>
                <w:sz w:val="28"/>
                <w:szCs w:val="28"/>
              </w:rPr>
            </w:pPr>
          </w:p>
        </w:tc>
        <w:tc>
          <w:tcPr>
            <w:tcW w:w="712" w:type="dxa"/>
          </w:tcPr>
          <w:p w:rsidR="001A371B" w:rsidRPr="00596813" w:rsidRDefault="001A371B" w:rsidP="001B2E8E">
            <w:pPr>
              <w:adjustRightInd w:val="0"/>
              <w:rPr>
                <w:color w:val="000000"/>
                <w:sz w:val="28"/>
                <w:szCs w:val="28"/>
              </w:rPr>
            </w:pPr>
          </w:p>
        </w:tc>
        <w:tc>
          <w:tcPr>
            <w:tcW w:w="709" w:type="dxa"/>
            <w:gridSpan w:val="2"/>
          </w:tcPr>
          <w:p w:rsidR="001A371B" w:rsidRDefault="001A371B" w:rsidP="001B2E8E">
            <w:pPr>
              <w:adjustRightInd w:val="0"/>
              <w:rPr>
                <w:color w:val="000000"/>
                <w:sz w:val="28"/>
                <w:szCs w:val="28"/>
              </w:rPr>
            </w:pPr>
            <w:r>
              <w:rPr>
                <w:color w:val="000000"/>
                <w:sz w:val="28"/>
                <w:szCs w:val="28"/>
              </w:rPr>
              <w:t>34</w:t>
            </w:r>
          </w:p>
        </w:tc>
        <w:tc>
          <w:tcPr>
            <w:tcW w:w="709" w:type="dxa"/>
          </w:tcPr>
          <w:p w:rsidR="001A371B" w:rsidRDefault="001A371B" w:rsidP="001B2E8E">
            <w:pPr>
              <w:adjustRightInd w:val="0"/>
              <w:rPr>
                <w:color w:val="000000"/>
                <w:sz w:val="28"/>
                <w:szCs w:val="28"/>
              </w:rPr>
            </w:pPr>
            <w:r>
              <w:rPr>
                <w:color w:val="000000"/>
                <w:sz w:val="28"/>
                <w:szCs w:val="28"/>
              </w:rPr>
              <w:t>33</w:t>
            </w:r>
          </w:p>
        </w:tc>
        <w:tc>
          <w:tcPr>
            <w:tcW w:w="850" w:type="dxa"/>
          </w:tcPr>
          <w:p w:rsidR="001A371B" w:rsidRDefault="001A371B" w:rsidP="001B2E8E">
            <w:pPr>
              <w:adjustRightInd w:val="0"/>
              <w:rPr>
                <w:color w:val="000000"/>
                <w:sz w:val="28"/>
                <w:szCs w:val="28"/>
              </w:rPr>
            </w:pPr>
            <w:r>
              <w:rPr>
                <w:color w:val="000000"/>
                <w:sz w:val="28"/>
                <w:szCs w:val="28"/>
              </w:rPr>
              <w:t>67</w:t>
            </w:r>
          </w:p>
        </w:tc>
      </w:tr>
      <w:tr w:rsidR="001A371B" w:rsidRPr="00596813" w:rsidTr="001B2E8E">
        <w:tc>
          <w:tcPr>
            <w:tcW w:w="2658" w:type="dxa"/>
            <w:vMerge w:val="restart"/>
          </w:tcPr>
          <w:p w:rsidR="001A371B" w:rsidRPr="00596813" w:rsidRDefault="001A371B" w:rsidP="001B2E8E">
            <w:pPr>
              <w:adjustRightInd w:val="0"/>
              <w:rPr>
                <w:color w:val="000000"/>
                <w:sz w:val="28"/>
                <w:szCs w:val="28"/>
              </w:rPr>
            </w:pPr>
            <w:r w:rsidRPr="00596813">
              <w:rPr>
                <w:color w:val="000000"/>
                <w:sz w:val="28"/>
                <w:szCs w:val="28"/>
              </w:rPr>
              <w:t>Общественно-научные предметы</w:t>
            </w:r>
          </w:p>
        </w:tc>
        <w:tc>
          <w:tcPr>
            <w:tcW w:w="2691" w:type="dxa"/>
          </w:tcPr>
          <w:p w:rsidR="001A371B" w:rsidRPr="00596813" w:rsidRDefault="001A371B" w:rsidP="001B2E8E">
            <w:pPr>
              <w:adjustRightInd w:val="0"/>
              <w:rPr>
                <w:color w:val="000000"/>
                <w:sz w:val="28"/>
                <w:szCs w:val="28"/>
              </w:rPr>
            </w:pPr>
            <w:r w:rsidRPr="00596813">
              <w:rPr>
                <w:color w:val="000000"/>
                <w:sz w:val="28"/>
                <w:szCs w:val="28"/>
              </w:rPr>
              <w:t xml:space="preserve">История </w:t>
            </w:r>
          </w:p>
        </w:tc>
        <w:tc>
          <w:tcPr>
            <w:tcW w:w="709" w:type="dxa"/>
          </w:tcPr>
          <w:p w:rsidR="001A371B" w:rsidRPr="00596813" w:rsidRDefault="001A371B" w:rsidP="001B2E8E">
            <w:pPr>
              <w:adjustRightInd w:val="0"/>
              <w:rPr>
                <w:bCs/>
                <w:color w:val="000000"/>
                <w:sz w:val="28"/>
                <w:szCs w:val="28"/>
              </w:rPr>
            </w:pPr>
            <w:r>
              <w:rPr>
                <w:bCs/>
                <w:color w:val="000000"/>
                <w:sz w:val="28"/>
                <w:szCs w:val="28"/>
              </w:rPr>
              <w:t>68</w:t>
            </w:r>
          </w:p>
        </w:tc>
        <w:tc>
          <w:tcPr>
            <w:tcW w:w="709" w:type="dxa"/>
          </w:tcPr>
          <w:p w:rsidR="001A371B" w:rsidRPr="00596813" w:rsidRDefault="001A371B" w:rsidP="001B2E8E">
            <w:pPr>
              <w:adjustRightInd w:val="0"/>
              <w:rPr>
                <w:bCs/>
                <w:color w:val="000000"/>
                <w:sz w:val="28"/>
                <w:szCs w:val="28"/>
              </w:rPr>
            </w:pPr>
            <w:r>
              <w:rPr>
                <w:bCs/>
                <w:color w:val="000000"/>
                <w:sz w:val="28"/>
                <w:szCs w:val="28"/>
              </w:rPr>
              <w:t>68</w:t>
            </w:r>
          </w:p>
        </w:tc>
        <w:tc>
          <w:tcPr>
            <w:tcW w:w="712" w:type="dxa"/>
          </w:tcPr>
          <w:p w:rsidR="001A371B" w:rsidRPr="00596813" w:rsidRDefault="001A371B" w:rsidP="001B2E8E">
            <w:pPr>
              <w:adjustRightInd w:val="0"/>
              <w:rPr>
                <w:bCs/>
                <w:color w:val="000000"/>
                <w:sz w:val="28"/>
                <w:szCs w:val="28"/>
              </w:rPr>
            </w:pPr>
            <w:r>
              <w:rPr>
                <w:bCs/>
                <w:color w:val="000000"/>
                <w:sz w:val="28"/>
                <w:szCs w:val="28"/>
              </w:rPr>
              <w:t>68</w:t>
            </w:r>
          </w:p>
        </w:tc>
        <w:tc>
          <w:tcPr>
            <w:tcW w:w="709" w:type="dxa"/>
            <w:gridSpan w:val="2"/>
          </w:tcPr>
          <w:p w:rsidR="001A371B" w:rsidRPr="00596813" w:rsidRDefault="001A371B" w:rsidP="001B2E8E">
            <w:pPr>
              <w:adjustRightInd w:val="0"/>
              <w:rPr>
                <w:bCs/>
                <w:color w:val="000000"/>
                <w:sz w:val="28"/>
                <w:szCs w:val="28"/>
              </w:rPr>
            </w:pPr>
            <w:r>
              <w:rPr>
                <w:bCs/>
                <w:color w:val="000000"/>
                <w:sz w:val="28"/>
                <w:szCs w:val="28"/>
              </w:rPr>
              <w:t>68</w:t>
            </w:r>
          </w:p>
        </w:tc>
        <w:tc>
          <w:tcPr>
            <w:tcW w:w="709" w:type="dxa"/>
          </w:tcPr>
          <w:p w:rsidR="001A371B" w:rsidRPr="00596813" w:rsidRDefault="001A371B" w:rsidP="001B2E8E">
            <w:pPr>
              <w:adjustRightInd w:val="0"/>
              <w:rPr>
                <w:bCs/>
                <w:color w:val="000000"/>
                <w:sz w:val="28"/>
                <w:szCs w:val="28"/>
              </w:rPr>
            </w:pPr>
            <w:r>
              <w:rPr>
                <w:bCs/>
                <w:color w:val="000000"/>
                <w:sz w:val="28"/>
                <w:szCs w:val="28"/>
              </w:rPr>
              <w:t>66</w:t>
            </w:r>
          </w:p>
        </w:tc>
        <w:tc>
          <w:tcPr>
            <w:tcW w:w="850" w:type="dxa"/>
          </w:tcPr>
          <w:p w:rsidR="001A371B" w:rsidRPr="00596813" w:rsidRDefault="001A371B" w:rsidP="001B2E8E">
            <w:pPr>
              <w:adjustRightInd w:val="0"/>
              <w:rPr>
                <w:bCs/>
                <w:color w:val="000000"/>
                <w:sz w:val="28"/>
                <w:szCs w:val="28"/>
              </w:rPr>
            </w:pPr>
            <w:r>
              <w:rPr>
                <w:bCs/>
                <w:color w:val="000000"/>
                <w:sz w:val="28"/>
                <w:szCs w:val="28"/>
              </w:rPr>
              <w:t>338</w:t>
            </w:r>
          </w:p>
        </w:tc>
      </w:tr>
      <w:tr w:rsidR="001A371B" w:rsidRPr="00596813" w:rsidTr="001B2E8E">
        <w:tc>
          <w:tcPr>
            <w:tcW w:w="2658" w:type="dxa"/>
            <w:vMerge/>
          </w:tcPr>
          <w:p w:rsidR="001A371B" w:rsidRPr="00596813" w:rsidRDefault="001A371B" w:rsidP="001B2E8E">
            <w:pPr>
              <w:adjustRightInd w:val="0"/>
              <w:rPr>
                <w:color w:val="000000"/>
                <w:sz w:val="28"/>
                <w:szCs w:val="28"/>
              </w:rPr>
            </w:pPr>
          </w:p>
        </w:tc>
        <w:tc>
          <w:tcPr>
            <w:tcW w:w="2691" w:type="dxa"/>
          </w:tcPr>
          <w:p w:rsidR="001A371B" w:rsidRPr="00596813" w:rsidRDefault="001A371B" w:rsidP="001B2E8E">
            <w:pPr>
              <w:adjustRightInd w:val="0"/>
              <w:rPr>
                <w:color w:val="000000"/>
                <w:sz w:val="28"/>
                <w:szCs w:val="28"/>
              </w:rPr>
            </w:pPr>
            <w:r>
              <w:rPr>
                <w:color w:val="000000"/>
                <w:sz w:val="28"/>
                <w:szCs w:val="28"/>
              </w:rPr>
              <w:t>Всеобщая история</w:t>
            </w:r>
          </w:p>
        </w:tc>
        <w:tc>
          <w:tcPr>
            <w:tcW w:w="709" w:type="dxa"/>
          </w:tcPr>
          <w:p w:rsidR="001A371B" w:rsidRDefault="001A371B" w:rsidP="001B2E8E">
            <w:pPr>
              <w:adjustRightInd w:val="0"/>
              <w:rPr>
                <w:bCs/>
                <w:color w:val="000000"/>
                <w:sz w:val="28"/>
                <w:szCs w:val="28"/>
              </w:rPr>
            </w:pPr>
          </w:p>
        </w:tc>
        <w:tc>
          <w:tcPr>
            <w:tcW w:w="709" w:type="dxa"/>
          </w:tcPr>
          <w:p w:rsidR="001A371B" w:rsidRDefault="001A371B" w:rsidP="001B2E8E">
            <w:pPr>
              <w:adjustRightInd w:val="0"/>
              <w:rPr>
                <w:bCs/>
                <w:color w:val="000000"/>
                <w:sz w:val="28"/>
                <w:szCs w:val="28"/>
              </w:rPr>
            </w:pPr>
          </w:p>
        </w:tc>
        <w:tc>
          <w:tcPr>
            <w:tcW w:w="712" w:type="dxa"/>
          </w:tcPr>
          <w:p w:rsidR="001A371B" w:rsidRDefault="001A371B" w:rsidP="001B2E8E">
            <w:pPr>
              <w:adjustRightInd w:val="0"/>
              <w:rPr>
                <w:bCs/>
                <w:color w:val="000000"/>
                <w:sz w:val="28"/>
                <w:szCs w:val="28"/>
              </w:rPr>
            </w:pPr>
          </w:p>
        </w:tc>
        <w:tc>
          <w:tcPr>
            <w:tcW w:w="709" w:type="dxa"/>
            <w:gridSpan w:val="2"/>
          </w:tcPr>
          <w:p w:rsidR="001A371B" w:rsidRDefault="001A371B" w:rsidP="001B2E8E">
            <w:pPr>
              <w:adjustRightInd w:val="0"/>
              <w:rPr>
                <w:bCs/>
                <w:color w:val="000000"/>
                <w:sz w:val="28"/>
                <w:szCs w:val="28"/>
              </w:rPr>
            </w:pPr>
          </w:p>
        </w:tc>
        <w:tc>
          <w:tcPr>
            <w:tcW w:w="709" w:type="dxa"/>
          </w:tcPr>
          <w:p w:rsidR="001A371B" w:rsidRDefault="001A371B" w:rsidP="001B2E8E">
            <w:pPr>
              <w:adjustRightInd w:val="0"/>
              <w:rPr>
                <w:bCs/>
                <w:color w:val="000000"/>
                <w:sz w:val="28"/>
                <w:szCs w:val="28"/>
              </w:rPr>
            </w:pPr>
          </w:p>
        </w:tc>
        <w:tc>
          <w:tcPr>
            <w:tcW w:w="850" w:type="dxa"/>
          </w:tcPr>
          <w:p w:rsidR="001A371B" w:rsidRDefault="001A371B" w:rsidP="001B2E8E">
            <w:pPr>
              <w:adjustRightInd w:val="0"/>
              <w:rPr>
                <w:bCs/>
                <w:color w:val="000000"/>
                <w:sz w:val="28"/>
                <w:szCs w:val="28"/>
              </w:rPr>
            </w:pPr>
          </w:p>
        </w:tc>
      </w:tr>
      <w:tr w:rsidR="001A371B" w:rsidRPr="00596813" w:rsidTr="001B2E8E">
        <w:tc>
          <w:tcPr>
            <w:tcW w:w="2658" w:type="dxa"/>
            <w:vMerge/>
          </w:tcPr>
          <w:p w:rsidR="001A371B" w:rsidRPr="00596813" w:rsidRDefault="001A371B" w:rsidP="001B2E8E">
            <w:pPr>
              <w:adjustRightInd w:val="0"/>
              <w:rPr>
                <w:color w:val="000000"/>
                <w:sz w:val="28"/>
                <w:szCs w:val="28"/>
              </w:rPr>
            </w:pPr>
          </w:p>
        </w:tc>
        <w:tc>
          <w:tcPr>
            <w:tcW w:w="2691" w:type="dxa"/>
          </w:tcPr>
          <w:p w:rsidR="001A371B" w:rsidRPr="00596813" w:rsidRDefault="001A371B" w:rsidP="001B2E8E">
            <w:pPr>
              <w:adjustRightInd w:val="0"/>
              <w:rPr>
                <w:color w:val="000000"/>
                <w:sz w:val="28"/>
                <w:szCs w:val="28"/>
              </w:rPr>
            </w:pPr>
            <w:r w:rsidRPr="00596813">
              <w:rPr>
                <w:color w:val="000000"/>
                <w:sz w:val="28"/>
                <w:szCs w:val="28"/>
              </w:rPr>
              <w:t xml:space="preserve">Обществознание </w:t>
            </w:r>
          </w:p>
        </w:tc>
        <w:tc>
          <w:tcPr>
            <w:tcW w:w="709" w:type="dxa"/>
          </w:tcPr>
          <w:p w:rsidR="001A371B" w:rsidRPr="00596813" w:rsidRDefault="001A371B" w:rsidP="001B2E8E">
            <w:pPr>
              <w:adjustRightInd w:val="0"/>
              <w:rPr>
                <w:bCs/>
                <w:color w:val="000000"/>
                <w:sz w:val="28"/>
                <w:szCs w:val="28"/>
              </w:rPr>
            </w:pPr>
            <w:r>
              <w:rPr>
                <w:bCs/>
                <w:color w:val="000000"/>
                <w:sz w:val="28"/>
                <w:szCs w:val="28"/>
              </w:rPr>
              <w:t>-</w:t>
            </w:r>
          </w:p>
        </w:tc>
        <w:tc>
          <w:tcPr>
            <w:tcW w:w="709" w:type="dxa"/>
          </w:tcPr>
          <w:p w:rsidR="001A371B" w:rsidRPr="00596813" w:rsidRDefault="001A371B" w:rsidP="001B2E8E">
            <w:pPr>
              <w:adjustRightInd w:val="0"/>
              <w:rPr>
                <w:bCs/>
                <w:color w:val="000000"/>
                <w:sz w:val="28"/>
                <w:szCs w:val="28"/>
              </w:rPr>
            </w:pPr>
            <w:r w:rsidRPr="00596813">
              <w:rPr>
                <w:bCs/>
                <w:color w:val="000000"/>
                <w:sz w:val="28"/>
                <w:szCs w:val="28"/>
              </w:rPr>
              <w:t>3</w:t>
            </w:r>
            <w:r>
              <w:rPr>
                <w:bCs/>
                <w:color w:val="000000"/>
                <w:sz w:val="28"/>
                <w:szCs w:val="28"/>
              </w:rPr>
              <w:t>4</w:t>
            </w:r>
          </w:p>
        </w:tc>
        <w:tc>
          <w:tcPr>
            <w:tcW w:w="712" w:type="dxa"/>
          </w:tcPr>
          <w:p w:rsidR="001A371B" w:rsidRPr="00596813" w:rsidRDefault="001A371B" w:rsidP="001B2E8E">
            <w:pPr>
              <w:adjustRightInd w:val="0"/>
              <w:rPr>
                <w:bCs/>
                <w:color w:val="000000"/>
                <w:sz w:val="28"/>
                <w:szCs w:val="28"/>
              </w:rPr>
            </w:pPr>
            <w:r w:rsidRPr="00596813">
              <w:rPr>
                <w:bCs/>
                <w:color w:val="000000"/>
                <w:sz w:val="28"/>
                <w:szCs w:val="28"/>
              </w:rPr>
              <w:t>3</w:t>
            </w:r>
            <w:r>
              <w:rPr>
                <w:bCs/>
                <w:color w:val="000000"/>
                <w:sz w:val="28"/>
                <w:szCs w:val="28"/>
              </w:rPr>
              <w:t>4</w:t>
            </w:r>
          </w:p>
        </w:tc>
        <w:tc>
          <w:tcPr>
            <w:tcW w:w="709" w:type="dxa"/>
            <w:gridSpan w:val="2"/>
          </w:tcPr>
          <w:p w:rsidR="001A371B" w:rsidRPr="00596813" w:rsidRDefault="001A371B" w:rsidP="001B2E8E">
            <w:pPr>
              <w:adjustRightInd w:val="0"/>
              <w:rPr>
                <w:bCs/>
                <w:color w:val="000000"/>
                <w:sz w:val="28"/>
                <w:szCs w:val="28"/>
              </w:rPr>
            </w:pPr>
            <w:r>
              <w:rPr>
                <w:bCs/>
                <w:color w:val="000000"/>
                <w:sz w:val="28"/>
                <w:szCs w:val="28"/>
              </w:rPr>
              <w:t>34</w:t>
            </w:r>
          </w:p>
        </w:tc>
        <w:tc>
          <w:tcPr>
            <w:tcW w:w="709" w:type="dxa"/>
          </w:tcPr>
          <w:p w:rsidR="001A371B" w:rsidRPr="00596813" w:rsidRDefault="001A371B" w:rsidP="001B2E8E">
            <w:pPr>
              <w:adjustRightInd w:val="0"/>
              <w:rPr>
                <w:bCs/>
                <w:color w:val="000000"/>
                <w:sz w:val="28"/>
                <w:szCs w:val="28"/>
              </w:rPr>
            </w:pPr>
            <w:r>
              <w:rPr>
                <w:bCs/>
                <w:color w:val="000000"/>
                <w:sz w:val="28"/>
                <w:szCs w:val="28"/>
              </w:rPr>
              <w:t>33</w:t>
            </w:r>
          </w:p>
        </w:tc>
        <w:tc>
          <w:tcPr>
            <w:tcW w:w="850" w:type="dxa"/>
          </w:tcPr>
          <w:p w:rsidR="001A371B" w:rsidRPr="00596813" w:rsidRDefault="001A371B" w:rsidP="001B2E8E">
            <w:pPr>
              <w:adjustRightInd w:val="0"/>
              <w:rPr>
                <w:bCs/>
                <w:color w:val="000000"/>
                <w:sz w:val="28"/>
                <w:szCs w:val="28"/>
              </w:rPr>
            </w:pPr>
            <w:r>
              <w:rPr>
                <w:bCs/>
                <w:color w:val="000000"/>
                <w:sz w:val="28"/>
                <w:szCs w:val="28"/>
              </w:rPr>
              <w:t>169</w:t>
            </w:r>
          </w:p>
        </w:tc>
      </w:tr>
      <w:tr w:rsidR="001A371B" w:rsidRPr="00596813" w:rsidTr="001B2E8E">
        <w:tc>
          <w:tcPr>
            <w:tcW w:w="2658" w:type="dxa"/>
            <w:vMerge/>
          </w:tcPr>
          <w:p w:rsidR="001A371B" w:rsidRPr="00596813" w:rsidRDefault="001A371B" w:rsidP="001B2E8E">
            <w:pPr>
              <w:adjustRightInd w:val="0"/>
              <w:rPr>
                <w:color w:val="000000"/>
                <w:sz w:val="28"/>
                <w:szCs w:val="28"/>
              </w:rPr>
            </w:pPr>
          </w:p>
        </w:tc>
        <w:tc>
          <w:tcPr>
            <w:tcW w:w="2691" w:type="dxa"/>
          </w:tcPr>
          <w:p w:rsidR="001A371B" w:rsidRPr="00596813" w:rsidRDefault="001A371B" w:rsidP="001B2E8E">
            <w:pPr>
              <w:adjustRightInd w:val="0"/>
              <w:rPr>
                <w:color w:val="000000"/>
                <w:sz w:val="28"/>
                <w:szCs w:val="28"/>
              </w:rPr>
            </w:pPr>
            <w:r w:rsidRPr="00596813">
              <w:rPr>
                <w:color w:val="000000"/>
                <w:sz w:val="28"/>
                <w:szCs w:val="28"/>
              </w:rPr>
              <w:t xml:space="preserve">География </w:t>
            </w:r>
          </w:p>
        </w:tc>
        <w:tc>
          <w:tcPr>
            <w:tcW w:w="709" w:type="dxa"/>
          </w:tcPr>
          <w:p w:rsidR="001A371B" w:rsidRPr="00596813" w:rsidRDefault="001A371B" w:rsidP="001B2E8E">
            <w:pPr>
              <w:adjustRightInd w:val="0"/>
              <w:rPr>
                <w:bCs/>
                <w:color w:val="000000"/>
                <w:sz w:val="28"/>
                <w:szCs w:val="28"/>
              </w:rPr>
            </w:pPr>
            <w:r w:rsidRPr="00596813">
              <w:rPr>
                <w:bCs/>
                <w:color w:val="000000"/>
                <w:sz w:val="28"/>
                <w:szCs w:val="28"/>
              </w:rPr>
              <w:t>3</w:t>
            </w:r>
            <w:r>
              <w:rPr>
                <w:bCs/>
                <w:color w:val="000000"/>
                <w:sz w:val="28"/>
                <w:szCs w:val="28"/>
              </w:rPr>
              <w:t>4</w:t>
            </w:r>
          </w:p>
        </w:tc>
        <w:tc>
          <w:tcPr>
            <w:tcW w:w="709" w:type="dxa"/>
          </w:tcPr>
          <w:p w:rsidR="001A371B" w:rsidRPr="00596813" w:rsidRDefault="001A371B" w:rsidP="001B2E8E">
            <w:pPr>
              <w:adjustRightInd w:val="0"/>
              <w:rPr>
                <w:bCs/>
                <w:color w:val="000000"/>
                <w:sz w:val="28"/>
                <w:szCs w:val="28"/>
              </w:rPr>
            </w:pPr>
            <w:r w:rsidRPr="00596813">
              <w:rPr>
                <w:bCs/>
                <w:color w:val="000000"/>
                <w:sz w:val="28"/>
                <w:szCs w:val="28"/>
              </w:rPr>
              <w:t>3</w:t>
            </w:r>
            <w:r>
              <w:rPr>
                <w:bCs/>
                <w:color w:val="000000"/>
                <w:sz w:val="28"/>
                <w:szCs w:val="28"/>
              </w:rPr>
              <w:t>4</w:t>
            </w:r>
          </w:p>
        </w:tc>
        <w:tc>
          <w:tcPr>
            <w:tcW w:w="712" w:type="dxa"/>
          </w:tcPr>
          <w:p w:rsidR="001A371B" w:rsidRPr="00596813" w:rsidRDefault="001A371B" w:rsidP="001B2E8E">
            <w:pPr>
              <w:adjustRightInd w:val="0"/>
              <w:rPr>
                <w:bCs/>
                <w:color w:val="000000"/>
                <w:sz w:val="28"/>
                <w:szCs w:val="28"/>
              </w:rPr>
            </w:pPr>
            <w:r>
              <w:rPr>
                <w:bCs/>
                <w:color w:val="000000"/>
                <w:sz w:val="28"/>
                <w:szCs w:val="28"/>
              </w:rPr>
              <w:t>34</w:t>
            </w:r>
          </w:p>
        </w:tc>
        <w:tc>
          <w:tcPr>
            <w:tcW w:w="709" w:type="dxa"/>
            <w:gridSpan w:val="2"/>
          </w:tcPr>
          <w:p w:rsidR="001A371B" w:rsidRPr="00596813" w:rsidRDefault="001A371B" w:rsidP="001B2E8E">
            <w:pPr>
              <w:adjustRightInd w:val="0"/>
              <w:rPr>
                <w:bCs/>
                <w:color w:val="000000"/>
                <w:sz w:val="28"/>
                <w:szCs w:val="28"/>
              </w:rPr>
            </w:pPr>
            <w:r>
              <w:rPr>
                <w:bCs/>
                <w:color w:val="000000"/>
                <w:sz w:val="28"/>
                <w:szCs w:val="28"/>
              </w:rPr>
              <w:t>34</w:t>
            </w:r>
          </w:p>
        </w:tc>
        <w:tc>
          <w:tcPr>
            <w:tcW w:w="709" w:type="dxa"/>
          </w:tcPr>
          <w:p w:rsidR="001A371B" w:rsidRPr="00596813" w:rsidRDefault="001A371B" w:rsidP="001B2E8E">
            <w:pPr>
              <w:adjustRightInd w:val="0"/>
              <w:rPr>
                <w:bCs/>
                <w:color w:val="000000"/>
                <w:sz w:val="28"/>
                <w:szCs w:val="28"/>
              </w:rPr>
            </w:pPr>
            <w:r>
              <w:rPr>
                <w:bCs/>
                <w:color w:val="000000"/>
                <w:sz w:val="28"/>
                <w:szCs w:val="28"/>
              </w:rPr>
              <w:t>33</w:t>
            </w:r>
          </w:p>
        </w:tc>
        <w:tc>
          <w:tcPr>
            <w:tcW w:w="850" w:type="dxa"/>
          </w:tcPr>
          <w:p w:rsidR="001A371B" w:rsidRPr="00596813" w:rsidRDefault="001A371B" w:rsidP="001B2E8E">
            <w:pPr>
              <w:adjustRightInd w:val="0"/>
              <w:rPr>
                <w:bCs/>
                <w:color w:val="000000"/>
                <w:sz w:val="28"/>
                <w:szCs w:val="28"/>
              </w:rPr>
            </w:pPr>
            <w:r>
              <w:rPr>
                <w:bCs/>
                <w:color w:val="000000"/>
                <w:sz w:val="28"/>
                <w:szCs w:val="28"/>
              </w:rPr>
              <w:t>169</w:t>
            </w:r>
          </w:p>
        </w:tc>
      </w:tr>
      <w:tr w:rsidR="001A371B" w:rsidRPr="00596813" w:rsidTr="001B2E8E">
        <w:tc>
          <w:tcPr>
            <w:tcW w:w="2658" w:type="dxa"/>
          </w:tcPr>
          <w:p w:rsidR="001A371B" w:rsidRPr="00596813" w:rsidRDefault="001A371B" w:rsidP="001B2E8E">
            <w:pPr>
              <w:jc w:val="both"/>
              <w:rPr>
                <w:color w:val="000000"/>
                <w:sz w:val="28"/>
                <w:szCs w:val="28"/>
              </w:rPr>
            </w:pPr>
            <w:r w:rsidRPr="00596813">
              <w:rPr>
                <w:color w:val="000000"/>
                <w:sz w:val="28"/>
                <w:szCs w:val="28"/>
              </w:rPr>
              <w:t>ОДНКНР</w:t>
            </w:r>
          </w:p>
        </w:tc>
        <w:tc>
          <w:tcPr>
            <w:tcW w:w="2691" w:type="dxa"/>
          </w:tcPr>
          <w:p w:rsidR="001A371B" w:rsidRPr="00596813" w:rsidRDefault="001A371B" w:rsidP="001B2E8E">
            <w:pPr>
              <w:jc w:val="both"/>
              <w:rPr>
                <w:color w:val="000000"/>
                <w:sz w:val="28"/>
                <w:szCs w:val="28"/>
              </w:rPr>
            </w:pPr>
            <w:r w:rsidRPr="00596813">
              <w:rPr>
                <w:color w:val="000000"/>
                <w:sz w:val="28"/>
                <w:szCs w:val="28"/>
              </w:rPr>
              <w:t>ОДНКНР</w:t>
            </w:r>
          </w:p>
        </w:tc>
        <w:tc>
          <w:tcPr>
            <w:tcW w:w="709" w:type="dxa"/>
          </w:tcPr>
          <w:p w:rsidR="001A371B" w:rsidRPr="00596813" w:rsidRDefault="001A371B" w:rsidP="001B2E8E">
            <w:pPr>
              <w:adjustRightInd w:val="0"/>
              <w:rPr>
                <w:bCs/>
                <w:color w:val="000000"/>
                <w:sz w:val="28"/>
                <w:szCs w:val="28"/>
              </w:rPr>
            </w:pPr>
            <w:r>
              <w:rPr>
                <w:bCs/>
                <w:color w:val="000000"/>
                <w:sz w:val="28"/>
                <w:szCs w:val="28"/>
              </w:rPr>
              <w:t>34</w:t>
            </w:r>
          </w:p>
        </w:tc>
        <w:tc>
          <w:tcPr>
            <w:tcW w:w="709" w:type="dxa"/>
          </w:tcPr>
          <w:p w:rsidR="001A371B" w:rsidRPr="00596813" w:rsidRDefault="001A371B" w:rsidP="001B2E8E">
            <w:pPr>
              <w:adjustRightInd w:val="0"/>
              <w:rPr>
                <w:bCs/>
                <w:color w:val="000000"/>
                <w:sz w:val="28"/>
                <w:szCs w:val="28"/>
              </w:rPr>
            </w:pPr>
          </w:p>
        </w:tc>
        <w:tc>
          <w:tcPr>
            <w:tcW w:w="712" w:type="dxa"/>
          </w:tcPr>
          <w:p w:rsidR="001A371B" w:rsidRPr="00596813" w:rsidRDefault="001A371B" w:rsidP="001B2E8E">
            <w:pPr>
              <w:adjustRightInd w:val="0"/>
              <w:rPr>
                <w:bCs/>
                <w:color w:val="000000"/>
                <w:sz w:val="28"/>
                <w:szCs w:val="28"/>
              </w:rPr>
            </w:pPr>
          </w:p>
        </w:tc>
        <w:tc>
          <w:tcPr>
            <w:tcW w:w="709" w:type="dxa"/>
            <w:gridSpan w:val="2"/>
          </w:tcPr>
          <w:p w:rsidR="001A371B" w:rsidRPr="00596813" w:rsidRDefault="001A371B" w:rsidP="001B2E8E">
            <w:pPr>
              <w:adjustRightInd w:val="0"/>
              <w:rPr>
                <w:bCs/>
                <w:color w:val="000000"/>
                <w:sz w:val="28"/>
                <w:szCs w:val="28"/>
              </w:rPr>
            </w:pPr>
          </w:p>
        </w:tc>
        <w:tc>
          <w:tcPr>
            <w:tcW w:w="709" w:type="dxa"/>
          </w:tcPr>
          <w:p w:rsidR="001A371B" w:rsidRPr="00596813" w:rsidRDefault="001A371B" w:rsidP="001B2E8E">
            <w:pPr>
              <w:adjustRightInd w:val="0"/>
              <w:rPr>
                <w:bCs/>
                <w:color w:val="000000"/>
                <w:sz w:val="28"/>
                <w:szCs w:val="28"/>
              </w:rPr>
            </w:pPr>
          </w:p>
        </w:tc>
        <w:tc>
          <w:tcPr>
            <w:tcW w:w="850" w:type="dxa"/>
          </w:tcPr>
          <w:p w:rsidR="001A371B" w:rsidRPr="00596813" w:rsidRDefault="001A371B" w:rsidP="001B2E8E">
            <w:pPr>
              <w:adjustRightInd w:val="0"/>
              <w:rPr>
                <w:bCs/>
                <w:color w:val="000000"/>
                <w:sz w:val="28"/>
                <w:szCs w:val="28"/>
              </w:rPr>
            </w:pPr>
            <w:r>
              <w:rPr>
                <w:bCs/>
                <w:color w:val="000000"/>
                <w:sz w:val="28"/>
                <w:szCs w:val="28"/>
              </w:rPr>
              <w:t>34</w:t>
            </w:r>
          </w:p>
        </w:tc>
      </w:tr>
      <w:tr w:rsidR="001A371B" w:rsidRPr="00CA2736" w:rsidTr="001B2E8E">
        <w:trPr>
          <w:trHeight w:val="285"/>
        </w:trPr>
        <w:tc>
          <w:tcPr>
            <w:tcW w:w="2658" w:type="dxa"/>
            <w:vMerge w:val="restart"/>
          </w:tcPr>
          <w:p w:rsidR="001A371B" w:rsidRPr="00CA2736" w:rsidRDefault="001A371B" w:rsidP="001B2E8E">
            <w:pPr>
              <w:adjustRightInd w:val="0"/>
              <w:rPr>
                <w:bCs/>
                <w:color w:val="000000"/>
                <w:sz w:val="28"/>
                <w:szCs w:val="28"/>
              </w:rPr>
            </w:pPr>
            <w:r w:rsidRPr="00CA2736">
              <w:rPr>
                <w:color w:val="000000"/>
                <w:sz w:val="28"/>
                <w:szCs w:val="28"/>
              </w:rPr>
              <w:t>Естественнонаучные предметы</w:t>
            </w:r>
          </w:p>
        </w:tc>
        <w:tc>
          <w:tcPr>
            <w:tcW w:w="2691" w:type="dxa"/>
          </w:tcPr>
          <w:p w:rsidR="001A371B" w:rsidRPr="00CA2736" w:rsidRDefault="001A371B" w:rsidP="001B2E8E">
            <w:pPr>
              <w:adjustRightInd w:val="0"/>
              <w:rPr>
                <w:color w:val="000000"/>
                <w:sz w:val="28"/>
                <w:szCs w:val="28"/>
              </w:rPr>
            </w:pPr>
            <w:r w:rsidRPr="00CA2736">
              <w:rPr>
                <w:color w:val="000000"/>
                <w:sz w:val="28"/>
                <w:szCs w:val="28"/>
              </w:rPr>
              <w:t xml:space="preserve">Биология </w:t>
            </w:r>
          </w:p>
        </w:tc>
        <w:tc>
          <w:tcPr>
            <w:tcW w:w="709" w:type="dxa"/>
          </w:tcPr>
          <w:p w:rsidR="001A371B" w:rsidRPr="00CA2736" w:rsidRDefault="001A371B" w:rsidP="001B2E8E">
            <w:pPr>
              <w:adjustRightInd w:val="0"/>
              <w:rPr>
                <w:bCs/>
                <w:color w:val="000000"/>
                <w:sz w:val="28"/>
                <w:szCs w:val="28"/>
              </w:rPr>
            </w:pPr>
            <w:r>
              <w:rPr>
                <w:bCs/>
                <w:color w:val="000000"/>
                <w:sz w:val="28"/>
                <w:szCs w:val="28"/>
              </w:rPr>
              <w:t>34</w:t>
            </w:r>
          </w:p>
        </w:tc>
        <w:tc>
          <w:tcPr>
            <w:tcW w:w="709" w:type="dxa"/>
          </w:tcPr>
          <w:p w:rsidR="001A371B" w:rsidRPr="00CA2736" w:rsidRDefault="001A371B" w:rsidP="001B2E8E">
            <w:pPr>
              <w:adjustRightInd w:val="0"/>
              <w:rPr>
                <w:bCs/>
                <w:color w:val="000000"/>
                <w:sz w:val="28"/>
                <w:szCs w:val="28"/>
              </w:rPr>
            </w:pPr>
            <w:r>
              <w:rPr>
                <w:bCs/>
                <w:color w:val="000000"/>
                <w:sz w:val="28"/>
                <w:szCs w:val="28"/>
              </w:rPr>
              <w:t>34</w:t>
            </w:r>
          </w:p>
        </w:tc>
        <w:tc>
          <w:tcPr>
            <w:tcW w:w="712" w:type="dxa"/>
          </w:tcPr>
          <w:p w:rsidR="001A371B" w:rsidRPr="00CA2736" w:rsidRDefault="001A371B" w:rsidP="001B2E8E">
            <w:pPr>
              <w:adjustRightInd w:val="0"/>
              <w:rPr>
                <w:bCs/>
                <w:color w:val="000000"/>
                <w:sz w:val="28"/>
                <w:szCs w:val="28"/>
              </w:rPr>
            </w:pPr>
            <w:r>
              <w:rPr>
                <w:bCs/>
                <w:color w:val="000000"/>
                <w:sz w:val="28"/>
                <w:szCs w:val="28"/>
              </w:rPr>
              <w:t>34</w:t>
            </w:r>
          </w:p>
        </w:tc>
        <w:tc>
          <w:tcPr>
            <w:tcW w:w="709" w:type="dxa"/>
            <w:gridSpan w:val="2"/>
          </w:tcPr>
          <w:p w:rsidR="001A371B" w:rsidRPr="00CA2736" w:rsidRDefault="001A371B" w:rsidP="001B2E8E">
            <w:pPr>
              <w:adjustRightInd w:val="0"/>
              <w:rPr>
                <w:bCs/>
                <w:color w:val="000000"/>
                <w:sz w:val="28"/>
                <w:szCs w:val="28"/>
              </w:rPr>
            </w:pPr>
            <w:r>
              <w:rPr>
                <w:bCs/>
                <w:color w:val="000000"/>
                <w:sz w:val="28"/>
                <w:szCs w:val="28"/>
              </w:rPr>
              <w:t>34</w:t>
            </w:r>
          </w:p>
        </w:tc>
        <w:tc>
          <w:tcPr>
            <w:tcW w:w="709" w:type="dxa"/>
          </w:tcPr>
          <w:p w:rsidR="001A371B" w:rsidRPr="00CA2736" w:rsidRDefault="001A371B" w:rsidP="001B2E8E">
            <w:pPr>
              <w:adjustRightInd w:val="0"/>
              <w:rPr>
                <w:bCs/>
                <w:color w:val="000000"/>
                <w:sz w:val="28"/>
                <w:szCs w:val="28"/>
              </w:rPr>
            </w:pPr>
            <w:r w:rsidRPr="00CA2736">
              <w:rPr>
                <w:bCs/>
                <w:color w:val="000000"/>
                <w:sz w:val="28"/>
                <w:szCs w:val="28"/>
              </w:rPr>
              <w:t>6</w:t>
            </w:r>
            <w:r>
              <w:rPr>
                <w:bCs/>
                <w:color w:val="000000"/>
                <w:sz w:val="28"/>
                <w:szCs w:val="28"/>
              </w:rPr>
              <w:t>6</w:t>
            </w:r>
          </w:p>
        </w:tc>
        <w:tc>
          <w:tcPr>
            <w:tcW w:w="850" w:type="dxa"/>
          </w:tcPr>
          <w:p w:rsidR="001A371B" w:rsidRPr="00CA2736" w:rsidRDefault="001A371B" w:rsidP="001B2E8E">
            <w:pPr>
              <w:adjustRightInd w:val="0"/>
              <w:rPr>
                <w:bCs/>
                <w:color w:val="000000"/>
                <w:sz w:val="28"/>
                <w:szCs w:val="28"/>
              </w:rPr>
            </w:pPr>
            <w:r>
              <w:rPr>
                <w:bCs/>
                <w:color w:val="000000"/>
                <w:sz w:val="28"/>
                <w:szCs w:val="28"/>
              </w:rPr>
              <w:t>304</w:t>
            </w:r>
          </w:p>
        </w:tc>
      </w:tr>
      <w:tr w:rsidR="001A371B" w:rsidRPr="00CA2736" w:rsidTr="001B2E8E">
        <w:trPr>
          <w:trHeight w:val="270"/>
        </w:trPr>
        <w:tc>
          <w:tcPr>
            <w:tcW w:w="2658" w:type="dxa"/>
            <w:vMerge/>
          </w:tcPr>
          <w:p w:rsidR="001A371B" w:rsidRPr="00CA2736" w:rsidRDefault="001A371B" w:rsidP="001B2E8E">
            <w:pPr>
              <w:adjustRightInd w:val="0"/>
              <w:rPr>
                <w:color w:val="000000"/>
                <w:sz w:val="28"/>
                <w:szCs w:val="28"/>
              </w:rPr>
            </w:pPr>
          </w:p>
        </w:tc>
        <w:tc>
          <w:tcPr>
            <w:tcW w:w="2691" w:type="dxa"/>
          </w:tcPr>
          <w:p w:rsidR="001A371B" w:rsidRPr="00CA2736" w:rsidRDefault="001A371B" w:rsidP="001B2E8E">
            <w:pPr>
              <w:adjustRightInd w:val="0"/>
              <w:rPr>
                <w:color w:val="000000"/>
                <w:sz w:val="28"/>
                <w:szCs w:val="28"/>
              </w:rPr>
            </w:pPr>
            <w:r w:rsidRPr="00CA2736">
              <w:rPr>
                <w:color w:val="000000"/>
                <w:sz w:val="28"/>
                <w:szCs w:val="28"/>
              </w:rPr>
              <w:t>Физика</w:t>
            </w:r>
          </w:p>
        </w:tc>
        <w:tc>
          <w:tcPr>
            <w:tcW w:w="709" w:type="dxa"/>
          </w:tcPr>
          <w:p w:rsidR="001A371B" w:rsidRPr="00CA2736" w:rsidRDefault="001A371B" w:rsidP="001B2E8E">
            <w:pPr>
              <w:adjustRightInd w:val="0"/>
              <w:rPr>
                <w:bCs/>
                <w:color w:val="000000"/>
                <w:sz w:val="28"/>
                <w:szCs w:val="28"/>
              </w:rPr>
            </w:pPr>
          </w:p>
        </w:tc>
        <w:tc>
          <w:tcPr>
            <w:tcW w:w="709" w:type="dxa"/>
          </w:tcPr>
          <w:p w:rsidR="001A371B" w:rsidRPr="00CA2736" w:rsidRDefault="001A371B" w:rsidP="001B2E8E">
            <w:pPr>
              <w:adjustRightInd w:val="0"/>
              <w:rPr>
                <w:bCs/>
                <w:color w:val="000000"/>
                <w:sz w:val="28"/>
                <w:szCs w:val="28"/>
              </w:rPr>
            </w:pPr>
          </w:p>
        </w:tc>
        <w:tc>
          <w:tcPr>
            <w:tcW w:w="712" w:type="dxa"/>
          </w:tcPr>
          <w:p w:rsidR="001A371B" w:rsidRPr="00CA2736" w:rsidRDefault="001A371B" w:rsidP="001B2E8E">
            <w:pPr>
              <w:adjustRightInd w:val="0"/>
              <w:rPr>
                <w:bCs/>
                <w:color w:val="000000"/>
                <w:sz w:val="28"/>
                <w:szCs w:val="28"/>
              </w:rPr>
            </w:pPr>
            <w:r>
              <w:rPr>
                <w:bCs/>
                <w:color w:val="000000"/>
                <w:sz w:val="28"/>
                <w:szCs w:val="28"/>
              </w:rPr>
              <w:t>68</w:t>
            </w:r>
          </w:p>
        </w:tc>
        <w:tc>
          <w:tcPr>
            <w:tcW w:w="709" w:type="dxa"/>
            <w:gridSpan w:val="2"/>
          </w:tcPr>
          <w:p w:rsidR="001A371B" w:rsidRPr="00CA2736" w:rsidRDefault="001A371B" w:rsidP="001B2E8E">
            <w:pPr>
              <w:adjustRightInd w:val="0"/>
              <w:rPr>
                <w:bCs/>
                <w:color w:val="000000"/>
                <w:sz w:val="28"/>
                <w:szCs w:val="28"/>
              </w:rPr>
            </w:pPr>
            <w:r>
              <w:rPr>
                <w:bCs/>
                <w:color w:val="000000"/>
                <w:sz w:val="28"/>
                <w:szCs w:val="28"/>
              </w:rPr>
              <w:t>68</w:t>
            </w:r>
          </w:p>
        </w:tc>
        <w:tc>
          <w:tcPr>
            <w:tcW w:w="709" w:type="dxa"/>
          </w:tcPr>
          <w:p w:rsidR="001A371B" w:rsidRPr="00CA2736" w:rsidRDefault="001A371B" w:rsidP="001B2E8E">
            <w:pPr>
              <w:adjustRightInd w:val="0"/>
              <w:rPr>
                <w:bCs/>
                <w:color w:val="000000"/>
                <w:sz w:val="28"/>
                <w:szCs w:val="28"/>
              </w:rPr>
            </w:pPr>
            <w:r w:rsidRPr="00CA2736">
              <w:rPr>
                <w:bCs/>
                <w:color w:val="000000"/>
                <w:sz w:val="28"/>
                <w:szCs w:val="28"/>
              </w:rPr>
              <w:t>6</w:t>
            </w:r>
            <w:r>
              <w:rPr>
                <w:bCs/>
                <w:color w:val="000000"/>
                <w:sz w:val="28"/>
                <w:szCs w:val="28"/>
              </w:rPr>
              <w:t>6</w:t>
            </w:r>
          </w:p>
        </w:tc>
        <w:tc>
          <w:tcPr>
            <w:tcW w:w="850" w:type="dxa"/>
          </w:tcPr>
          <w:p w:rsidR="001A371B" w:rsidRPr="00CA2736" w:rsidRDefault="001A371B" w:rsidP="001B2E8E">
            <w:pPr>
              <w:adjustRightInd w:val="0"/>
              <w:rPr>
                <w:bCs/>
                <w:color w:val="000000"/>
                <w:sz w:val="28"/>
                <w:szCs w:val="28"/>
              </w:rPr>
            </w:pPr>
            <w:r>
              <w:rPr>
                <w:bCs/>
                <w:color w:val="000000"/>
                <w:sz w:val="28"/>
                <w:szCs w:val="28"/>
              </w:rPr>
              <w:t>202</w:t>
            </w:r>
          </w:p>
        </w:tc>
      </w:tr>
      <w:tr w:rsidR="001A371B" w:rsidRPr="00CA2736" w:rsidTr="001B2E8E">
        <w:trPr>
          <w:trHeight w:val="270"/>
        </w:trPr>
        <w:tc>
          <w:tcPr>
            <w:tcW w:w="2658" w:type="dxa"/>
            <w:vMerge/>
          </w:tcPr>
          <w:p w:rsidR="001A371B" w:rsidRPr="00CA2736" w:rsidRDefault="001A371B" w:rsidP="001B2E8E">
            <w:pPr>
              <w:adjustRightInd w:val="0"/>
              <w:rPr>
                <w:color w:val="000000"/>
                <w:sz w:val="28"/>
                <w:szCs w:val="28"/>
              </w:rPr>
            </w:pPr>
          </w:p>
        </w:tc>
        <w:tc>
          <w:tcPr>
            <w:tcW w:w="2691" w:type="dxa"/>
          </w:tcPr>
          <w:p w:rsidR="001A371B" w:rsidRPr="00CA2736" w:rsidRDefault="001A371B" w:rsidP="001B2E8E">
            <w:pPr>
              <w:adjustRightInd w:val="0"/>
              <w:rPr>
                <w:color w:val="000000"/>
                <w:sz w:val="28"/>
                <w:szCs w:val="28"/>
              </w:rPr>
            </w:pPr>
            <w:r w:rsidRPr="00CA2736">
              <w:rPr>
                <w:color w:val="000000"/>
                <w:sz w:val="28"/>
                <w:szCs w:val="28"/>
              </w:rPr>
              <w:t>Химия</w:t>
            </w:r>
          </w:p>
        </w:tc>
        <w:tc>
          <w:tcPr>
            <w:tcW w:w="709" w:type="dxa"/>
          </w:tcPr>
          <w:p w:rsidR="001A371B" w:rsidRPr="00CA2736" w:rsidRDefault="001A371B" w:rsidP="001B2E8E">
            <w:pPr>
              <w:adjustRightInd w:val="0"/>
              <w:rPr>
                <w:bCs/>
                <w:color w:val="000000"/>
                <w:sz w:val="28"/>
                <w:szCs w:val="28"/>
              </w:rPr>
            </w:pPr>
          </w:p>
        </w:tc>
        <w:tc>
          <w:tcPr>
            <w:tcW w:w="709" w:type="dxa"/>
          </w:tcPr>
          <w:p w:rsidR="001A371B" w:rsidRPr="00CA2736" w:rsidRDefault="001A371B" w:rsidP="001B2E8E">
            <w:pPr>
              <w:adjustRightInd w:val="0"/>
              <w:rPr>
                <w:bCs/>
                <w:color w:val="000000"/>
                <w:sz w:val="28"/>
                <w:szCs w:val="28"/>
              </w:rPr>
            </w:pPr>
          </w:p>
        </w:tc>
        <w:tc>
          <w:tcPr>
            <w:tcW w:w="712" w:type="dxa"/>
          </w:tcPr>
          <w:p w:rsidR="001A371B" w:rsidRPr="00CA2736" w:rsidRDefault="001A371B" w:rsidP="001B2E8E">
            <w:pPr>
              <w:adjustRightInd w:val="0"/>
              <w:rPr>
                <w:bCs/>
                <w:color w:val="000000"/>
                <w:sz w:val="28"/>
                <w:szCs w:val="28"/>
              </w:rPr>
            </w:pPr>
          </w:p>
        </w:tc>
        <w:tc>
          <w:tcPr>
            <w:tcW w:w="709" w:type="dxa"/>
            <w:gridSpan w:val="2"/>
          </w:tcPr>
          <w:p w:rsidR="001A371B" w:rsidRPr="00CA2736" w:rsidRDefault="001A371B" w:rsidP="001B2E8E">
            <w:pPr>
              <w:adjustRightInd w:val="0"/>
              <w:rPr>
                <w:bCs/>
                <w:color w:val="000000"/>
                <w:sz w:val="28"/>
                <w:szCs w:val="28"/>
              </w:rPr>
            </w:pPr>
            <w:r>
              <w:rPr>
                <w:bCs/>
                <w:color w:val="000000"/>
                <w:sz w:val="28"/>
                <w:szCs w:val="28"/>
              </w:rPr>
              <w:t>68</w:t>
            </w:r>
          </w:p>
        </w:tc>
        <w:tc>
          <w:tcPr>
            <w:tcW w:w="709" w:type="dxa"/>
          </w:tcPr>
          <w:p w:rsidR="001A371B" w:rsidRPr="00CA2736" w:rsidRDefault="001A371B" w:rsidP="001B2E8E">
            <w:pPr>
              <w:adjustRightInd w:val="0"/>
              <w:rPr>
                <w:bCs/>
                <w:color w:val="000000"/>
                <w:sz w:val="28"/>
                <w:szCs w:val="28"/>
              </w:rPr>
            </w:pPr>
            <w:r w:rsidRPr="00CA2736">
              <w:rPr>
                <w:bCs/>
                <w:color w:val="000000"/>
                <w:sz w:val="28"/>
                <w:szCs w:val="28"/>
              </w:rPr>
              <w:t>6</w:t>
            </w:r>
            <w:r>
              <w:rPr>
                <w:bCs/>
                <w:color w:val="000000"/>
                <w:sz w:val="28"/>
                <w:szCs w:val="28"/>
              </w:rPr>
              <w:t>6</w:t>
            </w:r>
          </w:p>
        </w:tc>
        <w:tc>
          <w:tcPr>
            <w:tcW w:w="850" w:type="dxa"/>
          </w:tcPr>
          <w:p w:rsidR="001A371B" w:rsidRPr="00CA2736" w:rsidRDefault="001A371B" w:rsidP="001B2E8E">
            <w:pPr>
              <w:adjustRightInd w:val="0"/>
              <w:rPr>
                <w:bCs/>
                <w:color w:val="000000"/>
                <w:sz w:val="28"/>
                <w:szCs w:val="28"/>
              </w:rPr>
            </w:pPr>
            <w:r w:rsidRPr="00CA2736">
              <w:rPr>
                <w:bCs/>
                <w:color w:val="000000"/>
                <w:sz w:val="28"/>
                <w:szCs w:val="28"/>
              </w:rPr>
              <w:t>1</w:t>
            </w:r>
            <w:r>
              <w:rPr>
                <w:bCs/>
                <w:color w:val="000000"/>
                <w:sz w:val="28"/>
                <w:szCs w:val="28"/>
              </w:rPr>
              <w:t>34</w:t>
            </w:r>
          </w:p>
        </w:tc>
      </w:tr>
      <w:tr w:rsidR="001A371B" w:rsidRPr="00CA2736" w:rsidTr="001B2E8E">
        <w:tc>
          <w:tcPr>
            <w:tcW w:w="2658" w:type="dxa"/>
            <w:vMerge w:val="restart"/>
          </w:tcPr>
          <w:p w:rsidR="001A371B" w:rsidRPr="00CA2736" w:rsidRDefault="001A371B" w:rsidP="001B2E8E">
            <w:pPr>
              <w:adjustRightInd w:val="0"/>
              <w:rPr>
                <w:color w:val="000000"/>
                <w:sz w:val="28"/>
                <w:szCs w:val="28"/>
              </w:rPr>
            </w:pPr>
            <w:r w:rsidRPr="00CA2736">
              <w:rPr>
                <w:color w:val="000000"/>
                <w:sz w:val="28"/>
                <w:szCs w:val="28"/>
              </w:rPr>
              <w:t>Искусство</w:t>
            </w:r>
          </w:p>
        </w:tc>
        <w:tc>
          <w:tcPr>
            <w:tcW w:w="2691" w:type="dxa"/>
          </w:tcPr>
          <w:p w:rsidR="001A371B" w:rsidRPr="00CA2736" w:rsidRDefault="001A371B" w:rsidP="001B2E8E">
            <w:pPr>
              <w:adjustRightInd w:val="0"/>
              <w:rPr>
                <w:color w:val="000000"/>
                <w:sz w:val="28"/>
                <w:szCs w:val="28"/>
              </w:rPr>
            </w:pPr>
            <w:r w:rsidRPr="00CA2736">
              <w:rPr>
                <w:color w:val="000000"/>
                <w:sz w:val="28"/>
                <w:szCs w:val="28"/>
              </w:rPr>
              <w:t xml:space="preserve">Музыка </w:t>
            </w:r>
          </w:p>
        </w:tc>
        <w:tc>
          <w:tcPr>
            <w:tcW w:w="709" w:type="dxa"/>
          </w:tcPr>
          <w:p w:rsidR="001A371B" w:rsidRPr="00CA2736" w:rsidRDefault="001A371B" w:rsidP="001B2E8E">
            <w:pPr>
              <w:adjustRightInd w:val="0"/>
              <w:rPr>
                <w:bCs/>
                <w:color w:val="000000"/>
                <w:sz w:val="28"/>
                <w:szCs w:val="28"/>
              </w:rPr>
            </w:pPr>
            <w:r w:rsidRPr="00CA2736">
              <w:rPr>
                <w:bCs/>
                <w:color w:val="000000"/>
                <w:sz w:val="28"/>
                <w:szCs w:val="28"/>
              </w:rPr>
              <w:t>3</w:t>
            </w:r>
            <w:r>
              <w:rPr>
                <w:bCs/>
                <w:color w:val="000000"/>
                <w:sz w:val="28"/>
                <w:szCs w:val="28"/>
              </w:rPr>
              <w:t>4</w:t>
            </w:r>
          </w:p>
        </w:tc>
        <w:tc>
          <w:tcPr>
            <w:tcW w:w="709" w:type="dxa"/>
          </w:tcPr>
          <w:p w:rsidR="001A371B" w:rsidRPr="00CA2736" w:rsidRDefault="001A371B" w:rsidP="001B2E8E">
            <w:pPr>
              <w:adjustRightInd w:val="0"/>
              <w:rPr>
                <w:bCs/>
                <w:color w:val="000000"/>
                <w:sz w:val="28"/>
                <w:szCs w:val="28"/>
              </w:rPr>
            </w:pPr>
            <w:r w:rsidRPr="00CA2736">
              <w:rPr>
                <w:bCs/>
                <w:color w:val="000000"/>
                <w:sz w:val="28"/>
                <w:szCs w:val="28"/>
              </w:rPr>
              <w:t>3</w:t>
            </w:r>
            <w:r>
              <w:rPr>
                <w:bCs/>
                <w:color w:val="000000"/>
                <w:sz w:val="28"/>
                <w:szCs w:val="28"/>
              </w:rPr>
              <w:t>4</w:t>
            </w:r>
          </w:p>
        </w:tc>
        <w:tc>
          <w:tcPr>
            <w:tcW w:w="712" w:type="dxa"/>
          </w:tcPr>
          <w:p w:rsidR="001A371B" w:rsidRPr="00CA2736" w:rsidRDefault="001A371B" w:rsidP="001B2E8E">
            <w:pPr>
              <w:adjustRightInd w:val="0"/>
              <w:rPr>
                <w:bCs/>
                <w:color w:val="000000"/>
                <w:sz w:val="28"/>
                <w:szCs w:val="28"/>
              </w:rPr>
            </w:pPr>
            <w:r w:rsidRPr="00CA2736">
              <w:rPr>
                <w:bCs/>
                <w:color w:val="000000"/>
                <w:sz w:val="28"/>
                <w:szCs w:val="28"/>
              </w:rPr>
              <w:t>3</w:t>
            </w:r>
            <w:r>
              <w:rPr>
                <w:bCs/>
                <w:color w:val="000000"/>
                <w:sz w:val="28"/>
                <w:szCs w:val="28"/>
              </w:rPr>
              <w:t>4</w:t>
            </w:r>
          </w:p>
        </w:tc>
        <w:tc>
          <w:tcPr>
            <w:tcW w:w="709" w:type="dxa"/>
            <w:gridSpan w:val="2"/>
          </w:tcPr>
          <w:p w:rsidR="001A371B" w:rsidRPr="00CA2736" w:rsidRDefault="001A371B" w:rsidP="001B2E8E">
            <w:pPr>
              <w:adjustRightInd w:val="0"/>
              <w:rPr>
                <w:bCs/>
                <w:color w:val="000000"/>
                <w:sz w:val="28"/>
                <w:szCs w:val="28"/>
              </w:rPr>
            </w:pPr>
          </w:p>
        </w:tc>
        <w:tc>
          <w:tcPr>
            <w:tcW w:w="709" w:type="dxa"/>
          </w:tcPr>
          <w:p w:rsidR="001A371B" w:rsidRPr="00CA2736" w:rsidRDefault="001A371B" w:rsidP="001B2E8E">
            <w:pPr>
              <w:adjustRightInd w:val="0"/>
              <w:rPr>
                <w:bCs/>
                <w:color w:val="000000"/>
                <w:sz w:val="28"/>
                <w:szCs w:val="28"/>
              </w:rPr>
            </w:pPr>
          </w:p>
        </w:tc>
        <w:tc>
          <w:tcPr>
            <w:tcW w:w="850" w:type="dxa"/>
          </w:tcPr>
          <w:p w:rsidR="001A371B" w:rsidRPr="00CA2736" w:rsidRDefault="001A371B" w:rsidP="001B2E8E">
            <w:pPr>
              <w:adjustRightInd w:val="0"/>
              <w:rPr>
                <w:bCs/>
                <w:color w:val="000000"/>
                <w:sz w:val="28"/>
                <w:szCs w:val="28"/>
              </w:rPr>
            </w:pPr>
            <w:r>
              <w:rPr>
                <w:bCs/>
                <w:color w:val="000000"/>
                <w:sz w:val="28"/>
                <w:szCs w:val="28"/>
              </w:rPr>
              <w:t>102</w:t>
            </w:r>
          </w:p>
        </w:tc>
      </w:tr>
      <w:tr w:rsidR="001A371B" w:rsidRPr="00CA2736" w:rsidTr="001B2E8E">
        <w:tc>
          <w:tcPr>
            <w:tcW w:w="2658" w:type="dxa"/>
            <w:vMerge/>
          </w:tcPr>
          <w:p w:rsidR="001A371B" w:rsidRPr="00CA2736" w:rsidRDefault="001A371B" w:rsidP="001B2E8E">
            <w:pPr>
              <w:adjustRightInd w:val="0"/>
              <w:rPr>
                <w:bCs/>
                <w:color w:val="000000"/>
                <w:sz w:val="28"/>
                <w:szCs w:val="28"/>
              </w:rPr>
            </w:pPr>
          </w:p>
        </w:tc>
        <w:tc>
          <w:tcPr>
            <w:tcW w:w="2691" w:type="dxa"/>
          </w:tcPr>
          <w:p w:rsidR="001A371B" w:rsidRPr="00CA2736" w:rsidRDefault="001A371B" w:rsidP="001B2E8E">
            <w:pPr>
              <w:adjustRightInd w:val="0"/>
              <w:rPr>
                <w:color w:val="000000"/>
                <w:sz w:val="28"/>
                <w:szCs w:val="28"/>
              </w:rPr>
            </w:pPr>
            <w:r w:rsidRPr="00CA2736">
              <w:rPr>
                <w:color w:val="000000"/>
                <w:sz w:val="28"/>
                <w:szCs w:val="28"/>
              </w:rPr>
              <w:t xml:space="preserve">ИЗО </w:t>
            </w:r>
          </w:p>
        </w:tc>
        <w:tc>
          <w:tcPr>
            <w:tcW w:w="709" w:type="dxa"/>
          </w:tcPr>
          <w:p w:rsidR="001A371B" w:rsidRPr="00CA2736" w:rsidRDefault="001A371B" w:rsidP="001B2E8E">
            <w:pPr>
              <w:adjustRightInd w:val="0"/>
              <w:rPr>
                <w:bCs/>
                <w:color w:val="000000"/>
                <w:sz w:val="28"/>
                <w:szCs w:val="28"/>
              </w:rPr>
            </w:pPr>
            <w:r w:rsidRPr="00CA2736">
              <w:rPr>
                <w:bCs/>
                <w:color w:val="000000"/>
                <w:sz w:val="28"/>
                <w:szCs w:val="28"/>
              </w:rPr>
              <w:t>3</w:t>
            </w:r>
            <w:r>
              <w:rPr>
                <w:bCs/>
                <w:color w:val="000000"/>
                <w:sz w:val="28"/>
                <w:szCs w:val="28"/>
              </w:rPr>
              <w:t>4</w:t>
            </w:r>
          </w:p>
        </w:tc>
        <w:tc>
          <w:tcPr>
            <w:tcW w:w="709" w:type="dxa"/>
          </w:tcPr>
          <w:p w:rsidR="001A371B" w:rsidRPr="00CA2736" w:rsidRDefault="001A371B" w:rsidP="001B2E8E">
            <w:pPr>
              <w:adjustRightInd w:val="0"/>
              <w:rPr>
                <w:bCs/>
                <w:color w:val="000000"/>
                <w:sz w:val="28"/>
                <w:szCs w:val="28"/>
              </w:rPr>
            </w:pPr>
            <w:r w:rsidRPr="00CA2736">
              <w:rPr>
                <w:bCs/>
                <w:color w:val="000000"/>
                <w:sz w:val="28"/>
                <w:szCs w:val="28"/>
              </w:rPr>
              <w:t>3</w:t>
            </w:r>
            <w:r>
              <w:rPr>
                <w:bCs/>
                <w:color w:val="000000"/>
                <w:sz w:val="28"/>
                <w:szCs w:val="28"/>
              </w:rPr>
              <w:t>4</w:t>
            </w:r>
          </w:p>
        </w:tc>
        <w:tc>
          <w:tcPr>
            <w:tcW w:w="712" w:type="dxa"/>
          </w:tcPr>
          <w:p w:rsidR="001A371B" w:rsidRPr="00CA2736" w:rsidRDefault="001A371B" w:rsidP="001B2E8E">
            <w:pPr>
              <w:adjustRightInd w:val="0"/>
              <w:rPr>
                <w:bCs/>
                <w:color w:val="000000"/>
                <w:sz w:val="28"/>
                <w:szCs w:val="28"/>
              </w:rPr>
            </w:pPr>
            <w:r w:rsidRPr="00CA2736">
              <w:rPr>
                <w:bCs/>
                <w:color w:val="000000"/>
                <w:sz w:val="28"/>
                <w:szCs w:val="28"/>
              </w:rPr>
              <w:t>3</w:t>
            </w:r>
            <w:r>
              <w:rPr>
                <w:bCs/>
                <w:color w:val="000000"/>
                <w:sz w:val="28"/>
                <w:szCs w:val="28"/>
              </w:rPr>
              <w:t>4</w:t>
            </w:r>
          </w:p>
        </w:tc>
        <w:tc>
          <w:tcPr>
            <w:tcW w:w="709" w:type="dxa"/>
            <w:gridSpan w:val="2"/>
          </w:tcPr>
          <w:p w:rsidR="001A371B" w:rsidRPr="00CA2736" w:rsidRDefault="001A371B" w:rsidP="001B2E8E">
            <w:pPr>
              <w:adjustRightInd w:val="0"/>
              <w:rPr>
                <w:bCs/>
                <w:color w:val="000000"/>
                <w:sz w:val="28"/>
                <w:szCs w:val="28"/>
              </w:rPr>
            </w:pPr>
          </w:p>
        </w:tc>
        <w:tc>
          <w:tcPr>
            <w:tcW w:w="709" w:type="dxa"/>
          </w:tcPr>
          <w:p w:rsidR="001A371B" w:rsidRPr="00CA2736" w:rsidRDefault="001A371B" w:rsidP="001B2E8E">
            <w:pPr>
              <w:adjustRightInd w:val="0"/>
              <w:rPr>
                <w:bCs/>
                <w:color w:val="000000"/>
                <w:sz w:val="28"/>
                <w:szCs w:val="28"/>
              </w:rPr>
            </w:pPr>
          </w:p>
        </w:tc>
        <w:tc>
          <w:tcPr>
            <w:tcW w:w="850" w:type="dxa"/>
          </w:tcPr>
          <w:p w:rsidR="001A371B" w:rsidRPr="00CA2736" w:rsidRDefault="001A371B" w:rsidP="001B2E8E">
            <w:pPr>
              <w:adjustRightInd w:val="0"/>
              <w:rPr>
                <w:bCs/>
                <w:color w:val="000000"/>
                <w:sz w:val="28"/>
                <w:szCs w:val="28"/>
              </w:rPr>
            </w:pPr>
            <w:r>
              <w:rPr>
                <w:bCs/>
                <w:color w:val="000000"/>
                <w:sz w:val="28"/>
                <w:szCs w:val="28"/>
              </w:rPr>
              <w:t>102</w:t>
            </w:r>
          </w:p>
        </w:tc>
      </w:tr>
      <w:tr w:rsidR="001A371B" w:rsidRPr="00CA2736" w:rsidTr="001B2E8E">
        <w:tc>
          <w:tcPr>
            <w:tcW w:w="2658" w:type="dxa"/>
          </w:tcPr>
          <w:p w:rsidR="001A371B" w:rsidRPr="00CA2736" w:rsidRDefault="001A371B" w:rsidP="001B2E8E">
            <w:pPr>
              <w:adjustRightInd w:val="0"/>
              <w:rPr>
                <w:bCs/>
                <w:color w:val="000000"/>
                <w:sz w:val="28"/>
                <w:szCs w:val="28"/>
              </w:rPr>
            </w:pPr>
            <w:r w:rsidRPr="00CA2736">
              <w:rPr>
                <w:color w:val="000000"/>
                <w:sz w:val="28"/>
                <w:szCs w:val="28"/>
              </w:rPr>
              <w:t>Технология</w:t>
            </w:r>
          </w:p>
        </w:tc>
        <w:tc>
          <w:tcPr>
            <w:tcW w:w="2691" w:type="dxa"/>
          </w:tcPr>
          <w:p w:rsidR="001A371B" w:rsidRPr="00CA2736" w:rsidRDefault="001A371B" w:rsidP="001B2E8E">
            <w:pPr>
              <w:adjustRightInd w:val="0"/>
              <w:rPr>
                <w:bCs/>
                <w:color w:val="000000"/>
                <w:sz w:val="28"/>
                <w:szCs w:val="28"/>
              </w:rPr>
            </w:pPr>
            <w:r w:rsidRPr="00CA2736">
              <w:rPr>
                <w:color w:val="000000"/>
                <w:sz w:val="28"/>
                <w:szCs w:val="28"/>
              </w:rPr>
              <w:t xml:space="preserve">Технология </w:t>
            </w:r>
          </w:p>
        </w:tc>
        <w:tc>
          <w:tcPr>
            <w:tcW w:w="709" w:type="dxa"/>
          </w:tcPr>
          <w:p w:rsidR="001A371B" w:rsidRPr="00CA2736" w:rsidRDefault="001A371B" w:rsidP="001B2E8E">
            <w:pPr>
              <w:adjustRightInd w:val="0"/>
              <w:rPr>
                <w:bCs/>
                <w:color w:val="000000"/>
                <w:sz w:val="28"/>
                <w:szCs w:val="28"/>
              </w:rPr>
            </w:pPr>
            <w:r>
              <w:rPr>
                <w:bCs/>
                <w:color w:val="000000"/>
                <w:sz w:val="28"/>
                <w:szCs w:val="28"/>
              </w:rPr>
              <w:t>68</w:t>
            </w:r>
          </w:p>
        </w:tc>
        <w:tc>
          <w:tcPr>
            <w:tcW w:w="709" w:type="dxa"/>
          </w:tcPr>
          <w:p w:rsidR="001A371B" w:rsidRPr="00CA2736" w:rsidRDefault="001A371B" w:rsidP="001B2E8E">
            <w:pPr>
              <w:adjustRightInd w:val="0"/>
              <w:rPr>
                <w:bCs/>
                <w:color w:val="000000"/>
                <w:sz w:val="28"/>
                <w:szCs w:val="28"/>
              </w:rPr>
            </w:pPr>
            <w:r>
              <w:rPr>
                <w:bCs/>
                <w:color w:val="000000"/>
                <w:sz w:val="28"/>
                <w:szCs w:val="28"/>
              </w:rPr>
              <w:t>68</w:t>
            </w:r>
          </w:p>
        </w:tc>
        <w:tc>
          <w:tcPr>
            <w:tcW w:w="712" w:type="dxa"/>
          </w:tcPr>
          <w:p w:rsidR="001A371B" w:rsidRPr="00CA2736" w:rsidRDefault="001A371B" w:rsidP="001B2E8E">
            <w:pPr>
              <w:adjustRightInd w:val="0"/>
              <w:rPr>
                <w:bCs/>
                <w:color w:val="000000"/>
                <w:sz w:val="28"/>
                <w:szCs w:val="28"/>
              </w:rPr>
            </w:pPr>
            <w:r>
              <w:rPr>
                <w:bCs/>
                <w:color w:val="000000"/>
                <w:sz w:val="28"/>
                <w:szCs w:val="28"/>
              </w:rPr>
              <w:t>68</w:t>
            </w:r>
          </w:p>
        </w:tc>
        <w:tc>
          <w:tcPr>
            <w:tcW w:w="709" w:type="dxa"/>
            <w:gridSpan w:val="2"/>
          </w:tcPr>
          <w:p w:rsidR="001A371B" w:rsidRPr="00CA2736" w:rsidRDefault="001A371B" w:rsidP="001B2E8E">
            <w:pPr>
              <w:adjustRightInd w:val="0"/>
              <w:rPr>
                <w:bCs/>
                <w:color w:val="000000"/>
                <w:sz w:val="28"/>
                <w:szCs w:val="28"/>
              </w:rPr>
            </w:pPr>
            <w:r>
              <w:rPr>
                <w:bCs/>
                <w:color w:val="000000"/>
                <w:sz w:val="28"/>
                <w:szCs w:val="28"/>
              </w:rPr>
              <w:t>68</w:t>
            </w:r>
          </w:p>
        </w:tc>
        <w:tc>
          <w:tcPr>
            <w:tcW w:w="709" w:type="dxa"/>
          </w:tcPr>
          <w:p w:rsidR="001A371B" w:rsidRPr="00CA2736" w:rsidRDefault="001A371B" w:rsidP="001B2E8E">
            <w:pPr>
              <w:adjustRightInd w:val="0"/>
              <w:rPr>
                <w:bCs/>
                <w:color w:val="000000"/>
                <w:sz w:val="28"/>
                <w:szCs w:val="28"/>
              </w:rPr>
            </w:pPr>
            <w:r>
              <w:rPr>
                <w:bCs/>
                <w:color w:val="000000"/>
                <w:sz w:val="28"/>
                <w:szCs w:val="28"/>
              </w:rPr>
              <w:t>33</w:t>
            </w:r>
          </w:p>
        </w:tc>
        <w:tc>
          <w:tcPr>
            <w:tcW w:w="850" w:type="dxa"/>
          </w:tcPr>
          <w:p w:rsidR="001A371B" w:rsidRPr="00CA2736" w:rsidRDefault="001A371B" w:rsidP="001B2E8E">
            <w:pPr>
              <w:adjustRightInd w:val="0"/>
              <w:rPr>
                <w:bCs/>
                <w:color w:val="000000"/>
                <w:sz w:val="28"/>
                <w:szCs w:val="28"/>
              </w:rPr>
            </w:pPr>
            <w:r>
              <w:rPr>
                <w:bCs/>
                <w:color w:val="000000"/>
                <w:sz w:val="28"/>
                <w:szCs w:val="28"/>
              </w:rPr>
              <w:t>305</w:t>
            </w:r>
          </w:p>
        </w:tc>
      </w:tr>
      <w:tr w:rsidR="001A371B" w:rsidRPr="00CA2736" w:rsidTr="001B2E8E">
        <w:trPr>
          <w:trHeight w:val="324"/>
        </w:trPr>
        <w:tc>
          <w:tcPr>
            <w:tcW w:w="2658" w:type="dxa"/>
            <w:vMerge w:val="restart"/>
          </w:tcPr>
          <w:p w:rsidR="001A371B" w:rsidRPr="00CA2736" w:rsidRDefault="001A371B" w:rsidP="001B2E8E">
            <w:pPr>
              <w:adjustRightInd w:val="0"/>
              <w:rPr>
                <w:color w:val="000000"/>
                <w:sz w:val="28"/>
                <w:szCs w:val="28"/>
              </w:rPr>
            </w:pPr>
            <w:r w:rsidRPr="00CA2736">
              <w:rPr>
                <w:color w:val="000000"/>
                <w:sz w:val="28"/>
                <w:szCs w:val="28"/>
              </w:rPr>
              <w:t>Физическая культура и ОБЖ</w:t>
            </w:r>
          </w:p>
        </w:tc>
        <w:tc>
          <w:tcPr>
            <w:tcW w:w="2691" w:type="dxa"/>
          </w:tcPr>
          <w:p w:rsidR="001A371B" w:rsidRPr="00CA2736" w:rsidRDefault="001A371B" w:rsidP="001B2E8E">
            <w:pPr>
              <w:adjustRightInd w:val="0"/>
              <w:rPr>
                <w:color w:val="000000"/>
                <w:sz w:val="28"/>
                <w:szCs w:val="28"/>
              </w:rPr>
            </w:pPr>
            <w:r w:rsidRPr="00CA2736">
              <w:rPr>
                <w:color w:val="000000"/>
                <w:sz w:val="28"/>
                <w:szCs w:val="28"/>
              </w:rPr>
              <w:t xml:space="preserve">Физическая культура </w:t>
            </w:r>
          </w:p>
        </w:tc>
        <w:tc>
          <w:tcPr>
            <w:tcW w:w="709" w:type="dxa"/>
          </w:tcPr>
          <w:p w:rsidR="001A371B" w:rsidRPr="00CA2736" w:rsidRDefault="001A371B" w:rsidP="001B2E8E">
            <w:pPr>
              <w:adjustRightInd w:val="0"/>
              <w:rPr>
                <w:bCs/>
                <w:color w:val="000000"/>
                <w:sz w:val="28"/>
                <w:szCs w:val="28"/>
              </w:rPr>
            </w:pPr>
            <w:r w:rsidRPr="00CA2736">
              <w:rPr>
                <w:bCs/>
                <w:color w:val="000000"/>
                <w:sz w:val="28"/>
                <w:szCs w:val="28"/>
              </w:rPr>
              <w:t>10</w:t>
            </w:r>
            <w:r>
              <w:rPr>
                <w:bCs/>
                <w:color w:val="000000"/>
                <w:sz w:val="28"/>
                <w:szCs w:val="28"/>
              </w:rPr>
              <w:t>2</w:t>
            </w:r>
          </w:p>
        </w:tc>
        <w:tc>
          <w:tcPr>
            <w:tcW w:w="709" w:type="dxa"/>
          </w:tcPr>
          <w:p w:rsidR="001A371B" w:rsidRPr="00CA2736" w:rsidRDefault="001A371B" w:rsidP="001B2E8E">
            <w:pPr>
              <w:adjustRightInd w:val="0"/>
              <w:rPr>
                <w:bCs/>
                <w:color w:val="000000"/>
                <w:sz w:val="28"/>
                <w:szCs w:val="28"/>
              </w:rPr>
            </w:pPr>
            <w:r w:rsidRPr="00CA2736">
              <w:rPr>
                <w:bCs/>
                <w:color w:val="000000"/>
                <w:sz w:val="28"/>
                <w:szCs w:val="28"/>
              </w:rPr>
              <w:t>10</w:t>
            </w:r>
            <w:r>
              <w:rPr>
                <w:bCs/>
                <w:color w:val="000000"/>
                <w:sz w:val="28"/>
                <w:szCs w:val="28"/>
              </w:rPr>
              <w:t>2</w:t>
            </w:r>
          </w:p>
        </w:tc>
        <w:tc>
          <w:tcPr>
            <w:tcW w:w="712" w:type="dxa"/>
          </w:tcPr>
          <w:p w:rsidR="001A371B" w:rsidRPr="00CA2736" w:rsidRDefault="001A371B" w:rsidP="001B2E8E">
            <w:pPr>
              <w:adjustRightInd w:val="0"/>
              <w:rPr>
                <w:bCs/>
                <w:color w:val="000000"/>
                <w:sz w:val="28"/>
                <w:szCs w:val="28"/>
              </w:rPr>
            </w:pPr>
            <w:r w:rsidRPr="00CA2736">
              <w:rPr>
                <w:bCs/>
                <w:color w:val="000000"/>
                <w:sz w:val="28"/>
                <w:szCs w:val="28"/>
              </w:rPr>
              <w:t>10</w:t>
            </w:r>
            <w:r>
              <w:rPr>
                <w:bCs/>
                <w:color w:val="000000"/>
                <w:sz w:val="28"/>
                <w:szCs w:val="28"/>
              </w:rPr>
              <w:t>2</w:t>
            </w:r>
          </w:p>
        </w:tc>
        <w:tc>
          <w:tcPr>
            <w:tcW w:w="709" w:type="dxa"/>
            <w:gridSpan w:val="2"/>
          </w:tcPr>
          <w:p w:rsidR="001A371B" w:rsidRPr="00CA2736" w:rsidRDefault="001A371B" w:rsidP="001B2E8E">
            <w:pPr>
              <w:adjustRightInd w:val="0"/>
              <w:rPr>
                <w:bCs/>
                <w:color w:val="000000"/>
                <w:sz w:val="28"/>
                <w:szCs w:val="28"/>
              </w:rPr>
            </w:pPr>
            <w:r>
              <w:rPr>
                <w:bCs/>
                <w:color w:val="000000"/>
                <w:sz w:val="28"/>
                <w:szCs w:val="28"/>
              </w:rPr>
              <w:t>102</w:t>
            </w:r>
          </w:p>
        </w:tc>
        <w:tc>
          <w:tcPr>
            <w:tcW w:w="709" w:type="dxa"/>
          </w:tcPr>
          <w:p w:rsidR="001A371B" w:rsidRPr="00CA2736" w:rsidRDefault="001A371B" w:rsidP="001B2E8E">
            <w:pPr>
              <w:adjustRightInd w:val="0"/>
              <w:rPr>
                <w:bCs/>
                <w:color w:val="000000"/>
                <w:sz w:val="28"/>
                <w:szCs w:val="28"/>
              </w:rPr>
            </w:pPr>
            <w:r>
              <w:rPr>
                <w:bCs/>
                <w:color w:val="000000"/>
                <w:sz w:val="28"/>
                <w:szCs w:val="28"/>
              </w:rPr>
              <w:t>99</w:t>
            </w:r>
          </w:p>
        </w:tc>
        <w:tc>
          <w:tcPr>
            <w:tcW w:w="850" w:type="dxa"/>
          </w:tcPr>
          <w:p w:rsidR="001A371B" w:rsidRPr="00CA2736" w:rsidRDefault="001A371B" w:rsidP="001B2E8E">
            <w:pPr>
              <w:adjustRightInd w:val="0"/>
              <w:rPr>
                <w:bCs/>
                <w:color w:val="000000"/>
                <w:sz w:val="28"/>
                <w:szCs w:val="28"/>
              </w:rPr>
            </w:pPr>
            <w:r>
              <w:rPr>
                <w:bCs/>
                <w:color w:val="000000"/>
                <w:sz w:val="28"/>
                <w:szCs w:val="28"/>
              </w:rPr>
              <w:t>507</w:t>
            </w:r>
          </w:p>
        </w:tc>
      </w:tr>
      <w:tr w:rsidR="001A371B" w:rsidRPr="00596813" w:rsidTr="001B2E8E">
        <w:trPr>
          <w:trHeight w:val="273"/>
        </w:trPr>
        <w:tc>
          <w:tcPr>
            <w:tcW w:w="2658" w:type="dxa"/>
            <w:vMerge/>
          </w:tcPr>
          <w:p w:rsidR="001A371B" w:rsidRPr="00596813" w:rsidRDefault="001A371B" w:rsidP="001B2E8E">
            <w:pPr>
              <w:adjustRightInd w:val="0"/>
              <w:rPr>
                <w:color w:val="000000"/>
                <w:sz w:val="28"/>
                <w:szCs w:val="28"/>
              </w:rPr>
            </w:pPr>
          </w:p>
        </w:tc>
        <w:tc>
          <w:tcPr>
            <w:tcW w:w="2691" w:type="dxa"/>
          </w:tcPr>
          <w:p w:rsidR="001A371B" w:rsidRPr="00B50D2F" w:rsidRDefault="001A371B" w:rsidP="001B2E8E">
            <w:pPr>
              <w:adjustRightInd w:val="0"/>
              <w:rPr>
                <w:color w:val="000000"/>
                <w:sz w:val="28"/>
                <w:szCs w:val="28"/>
              </w:rPr>
            </w:pPr>
            <w:r w:rsidRPr="00B50D2F">
              <w:rPr>
                <w:color w:val="000000"/>
                <w:sz w:val="28"/>
                <w:szCs w:val="28"/>
              </w:rPr>
              <w:t>ОБЖ</w:t>
            </w:r>
          </w:p>
        </w:tc>
        <w:tc>
          <w:tcPr>
            <w:tcW w:w="709" w:type="dxa"/>
          </w:tcPr>
          <w:p w:rsidR="001A371B" w:rsidRPr="00B50D2F" w:rsidRDefault="001A371B" w:rsidP="001B2E8E">
            <w:pPr>
              <w:adjustRightInd w:val="0"/>
              <w:rPr>
                <w:bCs/>
                <w:color w:val="000000"/>
                <w:sz w:val="28"/>
                <w:szCs w:val="28"/>
              </w:rPr>
            </w:pPr>
          </w:p>
        </w:tc>
        <w:tc>
          <w:tcPr>
            <w:tcW w:w="709" w:type="dxa"/>
          </w:tcPr>
          <w:p w:rsidR="001A371B" w:rsidRPr="00B50D2F" w:rsidRDefault="001A371B" w:rsidP="001B2E8E">
            <w:pPr>
              <w:adjustRightInd w:val="0"/>
              <w:rPr>
                <w:bCs/>
                <w:color w:val="000000"/>
                <w:sz w:val="28"/>
                <w:szCs w:val="28"/>
              </w:rPr>
            </w:pPr>
          </w:p>
        </w:tc>
        <w:tc>
          <w:tcPr>
            <w:tcW w:w="712" w:type="dxa"/>
          </w:tcPr>
          <w:p w:rsidR="001A371B" w:rsidRPr="00B50D2F" w:rsidRDefault="001A371B" w:rsidP="001B2E8E">
            <w:pPr>
              <w:adjustRightInd w:val="0"/>
              <w:rPr>
                <w:bCs/>
                <w:color w:val="000000"/>
                <w:sz w:val="28"/>
                <w:szCs w:val="28"/>
              </w:rPr>
            </w:pPr>
          </w:p>
        </w:tc>
        <w:tc>
          <w:tcPr>
            <w:tcW w:w="709" w:type="dxa"/>
            <w:gridSpan w:val="2"/>
          </w:tcPr>
          <w:p w:rsidR="001A371B" w:rsidRPr="00B50D2F" w:rsidRDefault="001A371B" w:rsidP="001B2E8E">
            <w:pPr>
              <w:adjustRightInd w:val="0"/>
              <w:rPr>
                <w:bCs/>
                <w:color w:val="000000"/>
                <w:sz w:val="28"/>
                <w:szCs w:val="28"/>
              </w:rPr>
            </w:pPr>
            <w:r w:rsidRPr="00B50D2F">
              <w:rPr>
                <w:bCs/>
                <w:color w:val="000000"/>
                <w:sz w:val="28"/>
                <w:szCs w:val="28"/>
              </w:rPr>
              <w:t>3</w:t>
            </w:r>
            <w:r>
              <w:rPr>
                <w:bCs/>
                <w:color w:val="000000"/>
                <w:sz w:val="28"/>
                <w:szCs w:val="28"/>
              </w:rPr>
              <w:t>4</w:t>
            </w:r>
          </w:p>
        </w:tc>
        <w:tc>
          <w:tcPr>
            <w:tcW w:w="709" w:type="dxa"/>
          </w:tcPr>
          <w:p w:rsidR="001A371B" w:rsidRPr="00B50D2F" w:rsidRDefault="001A371B" w:rsidP="001B2E8E">
            <w:pPr>
              <w:adjustRightInd w:val="0"/>
              <w:rPr>
                <w:bCs/>
                <w:color w:val="000000"/>
                <w:sz w:val="28"/>
                <w:szCs w:val="28"/>
              </w:rPr>
            </w:pPr>
            <w:r w:rsidRPr="00B50D2F">
              <w:rPr>
                <w:bCs/>
                <w:color w:val="000000"/>
                <w:sz w:val="28"/>
                <w:szCs w:val="28"/>
              </w:rPr>
              <w:t>3</w:t>
            </w:r>
            <w:r>
              <w:rPr>
                <w:bCs/>
                <w:color w:val="000000"/>
                <w:sz w:val="28"/>
                <w:szCs w:val="28"/>
              </w:rPr>
              <w:t>3</w:t>
            </w:r>
          </w:p>
        </w:tc>
        <w:tc>
          <w:tcPr>
            <w:tcW w:w="850" w:type="dxa"/>
          </w:tcPr>
          <w:p w:rsidR="001A371B" w:rsidRPr="00B50D2F" w:rsidRDefault="001A371B" w:rsidP="001B2E8E">
            <w:pPr>
              <w:adjustRightInd w:val="0"/>
              <w:rPr>
                <w:bCs/>
                <w:color w:val="000000"/>
                <w:sz w:val="28"/>
                <w:szCs w:val="28"/>
              </w:rPr>
            </w:pPr>
            <w:r>
              <w:rPr>
                <w:bCs/>
                <w:color w:val="000000"/>
                <w:sz w:val="28"/>
                <w:szCs w:val="28"/>
              </w:rPr>
              <w:t>67</w:t>
            </w:r>
          </w:p>
        </w:tc>
      </w:tr>
      <w:tr w:rsidR="001A371B" w:rsidRPr="00596813" w:rsidTr="001B2E8E">
        <w:tc>
          <w:tcPr>
            <w:tcW w:w="2658" w:type="dxa"/>
          </w:tcPr>
          <w:p w:rsidR="001A371B" w:rsidRPr="00596813" w:rsidRDefault="001A371B" w:rsidP="001B2E8E">
            <w:pPr>
              <w:adjustRightInd w:val="0"/>
              <w:rPr>
                <w:b/>
                <w:bCs/>
                <w:color w:val="000000"/>
                <w:sz w:val="28"/>
                <w:szCs w:val="28"/>
              </w:rPr>
            </w:pPr>
            <w:r w:rsidRPr="00596813">
              <w:rPr>
                <w:b/>
                <w:bCs/>
                <w:color w:val="000000"/>
                <w:sz w:val="28"/>
                <w:szCs w:val="28"/>
              </w:rPr>
              <w:t xml:space="preserve">Итого: </w:t>
            </w:r>
          </w:p>
        </w:tc>
        <w:tc>
          <w:tcPr>
            <w:tcW w:w="2691" w:type="dxa"/>
          </w:tcPr>
          <w:p w:rsidR="001A371B" w:rsidRPr="00B50D2F" w:rsidRDefault="001A371B" w:rsidP="001B2E8E">
            <w:pPr>
              <w:adjustRightInd w:val="0"/>
              <w:rPr>
                <w:b/>
                <w:bCs/>
                <w:color w:val="000000"/>
                <w:sz w:val="28"/>
                <w:szCs w:val="28"/>
              </w:rPr>
            </w:pPr>
          </w:p>
        </w:tc>
        <w:tc>
          <w:tcPr>
            <w:tcW w:w="709" w:type="dxa"/>
          </w:tcPr>
          <w:p w:rsidR="001A371B" w:rsidRPr="00B50D2F" w:rsidRDefault="001A371B" w:rsidP="001B2E8E">
            <w:pPr>
              <w:adjustRightInd w:val="0"/>
              <w:rPr>
                <w:b/>
                <w:bCs/>
                <w:color w:val="000000"/>
                <w:sz w:val="28"/>
                <w:szCs w:val="28"/>
              </w:rPr>
            </w:pPr>
            <w:r>
              <w:rPr>
                <w:b/>
                <w:bCs/>
                <w:color w:val="000000"/>
                <w:sz w:val="28"/>
                <w:szCs w:val="28"/>
              </w:rPr>
              <w:t>918</w:t>
            </w:r>
          </w:p>
        </w:tc>
        <w:tc>
          <w:tcPr>
            <w:tcW w:w="709" w:type="dxa"/>
          </w:tcPr>
          <w:p w:rsidR="001A371B" w:rsidRPr="00B50D2F" w:rsidRDefault="001A371B" w:rsidP="001B2E8E">
            <w:pPr>
              <w:adjustRightInd w:val="0"/>
              <w:rPr>
                <w:b/>
                <w:bCs/>
                <w:color w:val="000000"/>
                <w:sz w:val="28"/>
                <w:szCs w:val="28"/>
              </w:rPr>
            </w:pPr>
            <w:r>
              <w:rPr>
                <w:b/>
                <w:bCs/>
                <w:color w:val="000000"/>
                <w:sz w:val="28"/>
                <w:szCs w:val="28"/>
              </w:rPr>
              <w:t>918</w:t>
            </w:r>
          </w:p>
        </w:tc>
        <w:tc>
          <w:tcPr>
            <w:tcW w:w="712" w:type="dxa"/>
          </w:tcPr>
          <w:p w:rsidR="001A371B" w:rsidRPr="00B50D2F" w:rsidRDefault="001A371B" w:rsidP="001B2E8E">
            <w:pPr>
              <w:adjustRightInd w:val="0"/>
              <w:rPr>
                <w:b/>
                <w:bCs/>
                <w:color w:val="000000"/>
                <w:sz w:val="28"/>
                <w:szCs w:val="28"/>
              </w:rPr>
            </w:pPr>
            <w:r>
              <w:rPr>
                <w:b/>
                <w:bCs/>
                <w:color w:val="000000"/>
                <w:sz w:val="28"/>
                <w:szCs w:val="28"/>
              </w:rPr>
              <w:t>952</w:t>
            </w:r>
          </w:p>
        </w:tc>
        <w:tc>
          <w:tcPr>
            <w:tcW w:w="709" w:type="dxa"/>
            <w:gridSpan w:val="2"/>
          </w:tcPr>
          <w:p w:rsidR="001A371B" w:rsidRPr="00B50D2F" w:rsidRDefault="001A371B" w:rsidP="001B2E8E">
            <w:pPr>
              <w:adjustRightInd w:val="0"/>
              <w:rPr>
                <w:b/>
                <w:bCs/>
                <w:color w:val="000000"/>
                <w:sz w:val="28"/>
                <w:szCs w:val="28"/>
              </w:rPr>
            </w:pPr>
            <w:r>
              <w:rPr>
                <w:b/>
                <w:bCs/>
                <w:color w:val="000000"/>
                <w:sz w:val="28"/>
                <w:szCs w:val="28"/>
              </w:rPr>
              <w:t>986</w:t>
            </w:r>
          </w:p>
        </w:tc>
        <w:tc>
          <w:tcPr>
            <w:tcW w:w="709" w:type="dxa"/>
          </w:tcPr>
          <w:p w:rsidR="001A371B" w:rsidRPr="00B50D2F" w:rsidRDefault="001A371B" w:rsidP="001B2E8E">
            <w:pPr>
              <w:adjustRightInd w:val="0"/>
              <w:rPr>
                <w:b/>
                <w:bCs/>
                <w:color w:val="000000"/>
                <w:sz w:val="28"/>
                <w:szCs w:val="28"/>
              </w:rPr>
            </w:pPr>
            <w:r>
              <w:rPr>
                <w:b/>
                <w:bCs/>
                <w:color w:val="000000"/>
                <w:sz w:val="28"/>
                <w:szCs w:val="28"/>
              </w:rPr>
              <w:t>958</w:t>
            </w:r>
          </w:p>
        </w:tc>
        <w:tc>
          <w:tcPr>
            <w:tcW w:w="850" w:type="dxa"/>
          </w:tcPr>
          <w:p w:rsidR="001A371B" w:rsidRPr="00B50D2F" w:rsidRDefault="001A371B" w:rsidP="001B2E8E">
            <w:pPr>
              <w:adjustRightInd w:val="0"/>
              <w:rPr>
                <w:b/>
                <w:bCs/>
                <w:color w:val="000000"/>
                <w:sz w:val="28"/>
                <w:szCs w:val="28"/>
              </w:rPr>
            </w:pPr>
            <w:r>
              <w:rPr>
                <w:b/>
                <w:bCs/>
                <w:color w:val="000000"/>
                <w:sz w:val="28"/>
                <w:szCs w:val="28"/>
              </w:rPr>
              <w:t>4834</w:t>
            </w:r>
          </w:p>
        </w:tc>
      </w:tr>
      <w:tr w:rsidR="001A371B" w:rsidRPr="00596813" w:rsidTr="001B2E8E">
        <w:tc>
          <w:tcPr>
            <w:tcW w:w="9747" w:type="dxa"/>
            <w:gridSpan w:val="9"/>
          </w:tcPr>
          <w:p w:rsidR="001A371B" w:rsidRPr="00B50D2F" w:rsidRDefault="001A371B" w:rsidP="001B2E8E">
            <w:pPr>
              <w:adjustRightInd w:val="0"/>
              <w:jc w:val="center"/>
              <w:rPr>
                <w:bCs/>
                <w:color w:val="000000"/>
                <w:sz w:val="28"/>
                <w:szCs w:val="28"/>
              </w:rPr>
            </w:pPr>
            <w:r w:rsidRPr="00B50D2F">
              <w:rPr>
                <w:b/>
                <w:bCs/>
                <w:iCs/>
                <w:color w:val="000000"/>
                <w:sz w:val="28"/>
                <w:szCs w:val="28"/>
              </w:rPr>
              <w:t>Часть плана, формируемая участниками образовательных отношений</w:t>
            </w:r>
          </w:p>
        </w:tc>
      </w:tr>
      <w:tr w:rsidR="001A371B" w:rsidRPr="00596813" w:rsidTr="001B2E8E">
        <w:tc>
          <w:tcPr>
            <w:tcW w:w="2658" w:type="dxa"/>
          </w:tcPr>
          <w:p w:rsidR="001A371B" w:rsidRPr="00596813" w:rsidRDefault="001A371B" w:rsidP="001B2E8E">
            <w:pPr>
              <w:adjustRightInd w:val="0"/>
              <w:rPr>
                <w:bCs/>
                <w:color w:val="000000"/>
                <w:sz w:val="28"/>
                <w:szCs w:val="28"/>
              </w:rPr>
            </w:pPr>
            <w:r>
              <w:rPr>
                <w:bCs/>
                <w:color w:val="000000"/>
                <w:sz w:val="28"/>
                <w:szCs w:val="28"/>
              </w:rPr>
              <w:t>Родной язык и родная литература</w:t>
            </w:r>
          </w:p>
        </w:tc>
        <w:tc>
          <w:tcPr>
            <w:tcW w:w="2691" w:type="dxa"/>
          </w:tcPr>
          <w:p w:rsidR="001A371B" w:rsidRPr="001A517D" w:rsidRDefault="001A371B" w:rsidP="001B2E8E">
            <w:pPr>
              <w:adjustRightInd w:val="0"/>
              <w:rPr>
                <w:bCs/>
                <w:color w:val="000000"/>
                <w:sz w:val="28"/>
                <w:szCs w:val="28"/>
              </w:rPr>
            </w:pPr>
            <w:r w:rsidRPr="001A517D">
              <w:rPr>
                <w:bCs/>
                <w:color w:val="000000"/>
                <w:sz w:val="28"/>
                <w:szCs w:val="28"/>
              </w:rPr>
              <w:t>Башкирский язык</w:t>
            </w:r>
          </w:p>
          <w:p w:rsidR="001A371B" w:rsidRPr="001A517D" w:rsidRDefault="001A371B" w:rsidP="001B2E8E">
            <w:pPr>
              <w:adjustRightInd w:val="0"/>
              <w:rPr>
                <w:bCs/>
                <w:color w:val="000000"/>
                <w:sz w:val="28"/>
                <w:szCs w:val="28"/>
              </w:rPr>
            </w:pPr>
          </w:p>
        </w:tc>
        <w:tc>
          <w:tcPr>
            <w:tcW w:w="709" w:type="dxa"/>
          </w:tcPr>
          <w:p w:rsidR="001A371B" w:rsidRPr="001A517D" w:rsidRDefault="001A371B" w:rsidP="001B2E8E">
            <w:pPr>
              <w:adjustRightInd w:val="0"/>
              <w:rPr>
                <w:bCs/>
                <w:color w:val="000000"/>
                <w:sz w:val="28"/>
                <w:szCs w:val="28"/>
              </w:rPr>
            </w:pPr>
            <w:r>
              <w:rPr>
                <w:bCs/>
                <w:color w:val="000000"/>
                <w:sz w:val="28"/>
                <w:szCs w:val="28"/>
              </w:rPr>
              <w:t>68</w:t>
            </w:r>
          </w:p>
        </w:tc>
        <w:tc>
          <w:tcPr>
            <w:tcW w:w="709" w:type="dxa"/>
          </w:tcPr>
          <w:p w:rsidR="001A371B" w:rsidRPr="001A517D" w:rsidRDefault="001A371B" w:rsidP="001B2E8E">
            <w:pPr>
              <w:adjustRightInd w:val="0"/>
              <w:rPr>
                <w:bCs/>
                <w:color w:val="000000"/>
                <w:sz w:val="28"/>
                <w:szCs w:val="28"/>
              </w:rPr>
            </w:pPr>
            <w:r>
              <w:rPr>
                <w:bCs/>
                <w:color w:val="000000"/>
                <w:sz w:val="28"/>
                <w:szCs w:val="28"/>
              </w:rPr>
              <w:t>68</w:t>
            </w:r>
          </w:p>
        </w:tc>
        <w:tc>
          <w:tcPr>
            <w:tcW w:w="712" w:type="dxa"/>
          </w:tcPr>
          <w:p w:rsidR="001A371B" w:rsidRPr="001A517D" w:rsidRDefault="001A371B" w:rsidP="001B2E8E">
            <w:pPr>
              <w:adjustRightInd w:val="0"/>
              <w:rPr>
                <w:bCs/>
                <w:color w:val="000000"/>
                <w:sz w:val="28"/>
                <w:szCs w:val="28"/>
              </w:rPr>
            </w:pPr>
            <w:r>
              <w:rPr>
                <w:bCs/>
                <w:color w:val="000000"/>
                <w:sz w:val="28"/>
                <w:szCs w:val="28"/>
              </w:rPr>
              <w:t>68</w:t>
            </w:r>
          </w:p>
        </w:tc>
        <w:tc>
          <w:tcPr>
            <w:tcW w:w="709" w:type="dxa"/>
            <w:gridSpan w:val="2"/>
          </w:tcPr>
          <w:p w:rsidR="001A371B" w:rsidRPr="001A517D" w:rsidRDefault="001A371B" w:rsidP="001B2E8E">
            <w:pPr>
              <w:adjustRightInd w:val="0"/>
              <w:rPr>
                <w:bCs/>
                <w:color w:val="000000"/>
                <w:sz w:val="28"/>
                <w:szCs w:val="28"/>
              </w:rPr>
            </w:pPr>
            <w:r>
              <w:rPr>
                <w:bCs/>
                <w:color w:val="000000"/>
                <w:sz w:val="28"/>
                <w:szCs w:val="28"/>
              </w:rPr>
              <w:t>68</w:t>
            </w:r>
          </w:p>
        </w:tc>
        <w:tc>
          <w:tcPr>
            <w:tcW w:w="709" w:type="dxa"/>
          </w:tcPr>
          <w:p w:rsidR="001A371B" w:rsidRPr="001A517D" w:rsidRDefault="001A371B" w:rsidP="001B2E8E">
            <w:pPr>
              <w:adjustRightInd w:val="0"/>
              <w:rPr>
                <w:bCs/>
                <w:color w:val="000000"/>
                <w:sz w:val="28"/>
                <w:szCs w:val="28"/>
              </w:rPr>
            </w:pPr>
            <w:r>
              <w:rPr>
                <w:bCs/>
                <w:color w:val="000000"/>
                <w:sz w:val="28"/>
                <w:szCs w:val="28"/>
              </w:rPr>
              <w:t>33</w:t>
            </w:r>
          </w:p>
        </w:tc>
        <w:tc>
          <w:tcPr>
            <w:tcW w:w="850" w:type="dxa"/>
          </w:tcPr>
          <w:p w:rsidR="001A371B" w:rsidRPr="001A517D" w:rsidRDefault="001A371B" w:rsidP="001B2E8E">
            <w:pPr>
              <w:adjustRightInd w:val="0"/>
              <w:rPr>
                <w:bCs/>
                <w:color w:val="000000"/>
                <w:sz w:val="28"/>
                <w:szCs w:val="28"/>
              </w:rPr>
            </w:pPr>
            <w:r>
              <w:rPr>
                <w:bCs/>
                <w:color w:val="000000"/>
                <w:sz w:val="28"/>
                <w:szCs w:val="28"/>
              </w:rPr>
              <w:t>306</w:t>
            </w:r>
          </w:p>
        </w:tc>
      </w:tr>
      <w:tr w:rsidR="001A371B" w:rsidRPr="00596813" w:rsidTr="001B2E8E">
        <w:tc>
          <w:tcPr>
            <w:tcW w:w="2658" w:type="dxa"/>
          </w:tcPr>
          <w:p w:rsidR="001A371B" w:rsidRDefault="001A371B" w:rsidP="001B2E8E">
            <w:pPr>
              <w:adjustRightInd w:val="0"/>
              <w:rPr>
                <w:spacing w:val="-2"/>
                <w:sz w:val="28"/>
                <w:szCs w:val="28"/>
              </w:rPr>
            </w:pPr>
            <w:r>
              <w:rPr>
                <w:spacing w:val="-2"/>
                <w:sz w:val="28"/>
                <w:szCs w:val="28"/>
              </w:rPr>
              <w:t>Русский язык и литература</w:t>
            </w:r>
          </w:p>
        </w:tc>
        <w:tc>
          <w:tcPr>
            <w:tcW w:w="2691" w:type="dxa"/>
          </w:tcPr>
          <w:p w:rsidR="001A371B" w:rsidRPr="001A517D" w:rsidRDefault="001A371B" w:rsidP="001B2E8E">
            <w:pPr>
              <w:adjustRightInd w:val="0"/>
              <w:rPr>
                <w:bCs/>
                <w:color w:val="000000"/>
                <w:sz w:val="28"/>
                <w:szCs w:val="28"/>
              </w:rPr>
            </w:pPr>
            <w:r w:rsidRPr="001A517D">
              <w:rPr>
                <w:bCs/>
                <w:color w:val="000000"/>
                <w:sz w:val="28"/>
                <w:szCs w:val="28"/>
              </w:rPr>
              <w:t>Индив. – груп. занятия по русскому языку</w:t>
            </w:r>
          </w:p>
        </w:tc>
        <w:tc>
          <w:tcPr>
            <w:tcW w:w="709" w:type="dxa"/>
          </w:tcPr>
          <w:p w:rsidR="001A371B" w:rsidRPr="001A517D" w:rsidRDefault="001A371B" w:rsidP="001B2E8E">
            <w:pPr>
              <w:adjustRightInd w:val="0"/>
              <w:rPr>
                <w:bCs/>
                <w:color w:val="000000"/>
                <w:sz w:val="28"/>
                <w:szCs w:val="28"/>
              </w:rPr>
            </w:pPr>
          </w:p>
        </w:tc>
        <w:tc>
          <w:tcPr>
            <w:tcW w:w="709" w:type="dxa"/>
          </w:tcPr>
          <w:p w:rsidR="001A371B" w:rsidRPr="001A517D" w:rsidRDefault="001A371B" w:rsidP="001B2E8E">
            <w:pPr>
              <w:adjustRightInd w:val="0"/>
              <w:rPr>
                <w:bCs/>
                <w:color w:val="000000"/>
                <w:sz w:val="28"/>
                <w:szCs w:val="28"/>
              </w:rPr>
            </w:pPr>
          </w:p>
        </w:tc>
        <w:tc>
          <w:tcPr>
            <w:tcW w:w="712" w:type="dxa"/>
          </w:tcPr>
          <w:p w:rsidR="001A371B" w:rsidRPr="001A517D" w:rsidRDefault="001A371B" w:rsidP="001B2E8E">
            <w:pPr>
              <w:adjustRightInd w:val="0"/>
              <w:rPr>
                <w:bCs/>
                <w:color w:val="000000"/>
                <w:sz w:val="28"/>
                <w:szCs w:val="28"/>
              </w:rPr>
            </w:pPr>
          </w:p>
        </w:tc>
        <w:tc>
          <w:tcPr>
            <w:tcW w:w="709" w:type="dxa"/>
            <w:gridSpan w:val="2"/>
          </w:tcPr>
          <w:p w:rsidR="001A371B" w:rsidRPr="001A517D" w:rsidRDefault="001A371B" w:rsidP="001B2E8E">
            <w:pPr>
              <w:adjustRightInd w:val="0"/>
              <w:rPr>
                <w:bCs/>
                <w:color w:val="000000"/>
                <w:sz w:val="28"/>
                <w:szCs w:val="28"/>
              </w:rPr>
            </w:pPr>
            <w:r w:rsidRPr="001A517D">
              <w:rPr>
                <w:bCs/>
                <w:color w:val="000000"/>
                <w:sz w:val="28"/>
                <w:szCs w:val="28"/>
              </w:rPr>
              <w:t>3</w:t>
            </w:r>
            <w:r>
              <w:rPr>
                <w:bCs/>
                <w:color w:val="000000"/>
                <w:sz w:val="28"/>
                <w:szCs w:val="28"/>
              </w:rPr>
              <w:t>4</w:t>
            </w:r>
          </w:p>
        </w:tc>
        <w:tc>
          <w:tcPr>
            <w:tcW w:w="709" w:type="dxa"/>
          </w:tcPr>
          <w:p w:rsidR="001A371B" w:rsidRPr="001A517D" w:rsidRDefault="001A371B" w:rsidP="001B2E8E">
            <w:pPr>
              <w:adjustRightInd w:val="0"/>
              <w:rPr>
                <w:bCs/>
                <w:color w:val="000000"/>
                <w:sz w:val="28"/>
                <w:szCs w:val="28"/>
              </w:rPr>
            </w:pPr>
          </w:p>
        </w:tc>
        <w:tc>
          <w:tcPr>
            <w:tcW w:w="850" w:type="dxa"/>
          </w:tcPr>
          <w:p w:rsidR="001A371B" w:rsidRPr="001A517D" w:rsidRDefault="001A371B" w:rsidP="001B2E8E">
            <w:pPr>
              <w:adjustRightInd w:val="0"/>
              <w:rPr>
                <w:bCs/>
                <w:color w:val="000000"/>
                <w:sz w:val="28"/>
                <w:szCs w:val="28"/>
              </w:rPr>
            </w:pPr>
            <w:r>
              <w:rPr>
                <w:bCs/>
                <w:color w:val="000000"/>
                <w:sz w:val="28"/>
                <w:szCs w:val="28"/>
              </w:rPr>
              <w:t>34</w:t>
            </w:r>
          </w:p>
        </w:tc>
      </w:tr>
      <w:tr w:rsidR="001A371B" w:rsidRPr="00596813" w:rsidTr="001B2E8E">
        <w:tc>
          <w:tcPr>
            <w:tcW w:w="2658" w:type="dxa"/>
          </w:tcPr>
          <w:p w:rsidR="001A371B" w:rsidRPr="00596813" w:rsidRDefault="001A371B" w:rsidP="001B2E8E">
            <w:pPr>
              <w:adjustRightInd w:val="0"/>
              <w:rPr>
                <w:color w:val="000000"/>
                <w:sz w:val="28"/>
                <w:szCs w:val="28"/>
              </w:rPr>
            </w:pPr>
            <w:r w:rsidRPr="00596813">
              <w:rPr>
                <w:color w:val="000000"/>
                <w:sz w:val="28"/>
                <w:szCs w:val="28"/>
              </w:rPr>
              <w:t>Математика</w:t>
            </w:r>
          </w:p>
          <w:p w:rsidR="001A371B" w:rsidRPr="00596813" w:rsidRDefault="001A371B" w:rsidP="001B2E8E">
            <w:pPr>
              <w:adjustRightInd w:val="0"/>
              <w:rPr>
                <w:bCs/>
                <w:color w:val="000000"/>
                <w:sz w:val="28"/>
                <w:szCs w:val="28"/>
              </w:rPr>
            </w:pPr>
            <w:r w:rsidRPr="00596813">
              <w:rPr>
                <w:color w:val="000000"/>
                <w:sz w:val="28"/>
                <w:szCs w:val="28"/>
              </w:rPr>
              <w:t>и информатика</w:t>
            </w:r>
          </w:p>
        </w:tc>
        <w:tc>
          <w:tcPr>
            <w:tcW w:w="2691" w:type="dxa"/>
          </w:tcPr>
          <w:p w:rsidR="001A371B" w:rsidRPr="001A517D" w:rsidRDefault="001A371B" w:rsidP="001B2E8E">
            <w:pPr>
              <w:adjustRightInd w:val="0"/>
              <w:rPr>
                <w:bCs/>
                <w:color w:val="000000"/>
                <w:sz w:val="28"/>
                <w:szCs w:val="28"/>
              </w:rPr>
            </w:pPr>
            <w:r w:rsidRPr="001A517D">
              <w:rPr>
                <w:bCs/>
                <w:color w:val="000000"/>
                <w:sz w:val="28"/>
                <w:szCs w:val="28"/>
              </w:rPr>
              <w:t>Индив. – групповые занятия по математике</w:t>
            </w:r>
          </w:p>
        </w:tc>
        <w:tc>
          <w:tcPr>
            <w:tcW w:w="709" w:type="dxa"/>
          </w:tcPr>
          <w:p w:rsidR="001A371B" w:rsidRPr="001A517D" w:rsidRDefault="001A371B" w:rsidP="001B2E8E">
            <w:pPr>
              <w:adjustRightInd w:val="0"/>
              <w:rPr>
                <w:bCs/>
                <w:color w:val="000000"/>
                <w:sz w:val="28"/>
                <w:szCs w:val="28"/>
              </w:rPr>
            </w:pPr>
          </w:p>
        </w:tc>
        <w:tc>
          <w:tcPr>
            <w:tcW w:w="709" w:type="dxa"/>
          </w:tcPr>
          <w:p w:rsidR="001A371B" w:rsidRPr="001A517D" w:rsidRDefault="001A371B" w:rsidP="001B2E8E">
            <w:pPr>
              <w:adjustRightInd w:val="0"/>
              <w:rPr>
                <w:bCs/>
                <w:color w:val="000000"/>
                <w:sz w:val="28"/>
                <w:szCs w:val="28"/>
              </w:rPr>
            </w:pPr>
          </w:p>
        </w:tc>
        <w:tc>
          <w:tcPr>
            <w:tcW w:w="712" w:type="dxa"/>
          </w:tcPr>
          <w:p w:rsidR="001A371B" w:rsidRPr="001A517D" w:rsidRDefault="001A371B" w:rsidP="001B2E8E">
            <w:pPr>
              <w:adjustRightInd w:val="0"/>
              <w:rPr>
                <w:bCs/>
                <w:color w:val="000000"/>
                <w:sz w:val="28"/>
                <w:szCs w:val="28"/>
              </w:rPr>
            </w:pPr>
          </w:p>
        </w:tc>
        <w:tc>
          <w:tcPr>
            <w:tcW w:w="709" w:type="dxa"/>
            <w:gridSpan w:val="2"/>
          </w:tcPr>
          <w:p w:rsidR="001A371B" w:rsidRPr="001A517D" w:rsidRDefault="001A371B" w:rsidP="001B2E8E">
            <w:pPr>
              <w:adjustRightInd w:val="0"/>
              <w:rPr>
                <w:bCs/>
                <w:color w:val="000000"/>
                <w:sz w:val="28"/>
                <w:szCs w:val="28"/>
              </w:rPr>
            </w:pPr>
          </w:p>
        </w:tc>
        <w:tc>
          <w:tcPr>
            <w:tcW w:w="709" w:type="dxa"/>
          </w:tcPr>
          <w:p w:rsidR="001A371B" w:rsidRPr="001A517D" w:rsidRDefault="001A371B" w:rsidP="001B2E8E">
            <w:pPr>
              <w:adjustRightInd w:val="0"/>
              <w:rPr>
                <w:bCs/>
                <w:color w:val="000000"/>
                <w:sz w:val="28"/>
                <w:szCs w:val="28"/>
              </w:rPr>
            </w:pPr>
            <w:r>
              <w:rPr>
                <w:bCs/>
                <w:color w:val="000000"/>
                <w:sz w:val="28"/>
                <w:szCs w:val="28"/>
              </w:rPr>
              <w:t>33</w:t>
            </w:r>
          </w:p>
        </w:tc>
        <w:tc>
          <w:tcPr>
            <w:tcW w:w="850" w:type="dxa"/>
          </w:tcPr>
          <w:p w:rsidR="001A371B" w:rsidRPr="001A517D" w:rsidRDefault="001A371B" w:rsidP="001B2E8E">
            <w:pPr>
              <w:adjustRightInd w:val="0"/>
              <w:rPr>
                <w:bCs/>
                <w:color w:val="000000"/>
                <w:sz w:val="28"/>
                <w:szCs w:val="28"/>
              </w:rPr>
            </w:pPr>
            <w:r w:rsidRPr="001A517D">
              <w:rPr>
                <w:bCs/>
                <w:color w:val="000000"/>
                <w:sz w:val="28"/>
                <w:szCs w:val="28"/>
              </w:rPr>
              <w:t>3</w:t>
            </w:r>
            <w:r>
              <w:rPr>
                <w:bCs/>
                <w:color w:val="000000"/>
                <w:sz w:val="28"/>
                <w:szCs w:val="28"/>
              </w:rPr>
              <w:t>3</w:t>
            </w:r>
          </w:p>
        </w:tc>
      </w:tr>
      <w:tr w:rsidR="001A371B" w:rsidRPr="00596813" w:rsidTr="001B2E8E">
        <w:tc>
          <w:tcPr>
            <w:tcW w:w="2658" w:type="dxa"/>
            <w:vMerge w:val="restart"/>
          </w:tcPr>
          <w:p w:rsidR="001A371B" w:rsidRPr="00596813" w:rsidRDefault="001A371B" w:rsidP="001B2E8E">
            <w:pPr>
              <w:adjustRightInd w:val="0"/>
              <w:rPr>
                <w:color w:val="000000"/>
                <w:sz w:val="28"/>
                <w:szCs w:val="28"/>
              </w:rPr>
            </w:pPr>
            <w:r w:rsidRPr="00B1084F">
              <w:rPr>
                <w:color w:val="000000"/>
                <w:sz w:val="28"/>
                <w:szCs w:val="28"/>
              </w:rPr>
              <w:t>Общественно-научные предметы</w:t>
            </w:r>
          </w:p>
        </w:tc>
        <w:tc>
          <w:tcPr>
            <w:tcW w:w="2691" w:type="dxa"/>
          </w:tcPr>
          <w:p w:rsidR="001A371B" w:rsidRPr="007D596C" w:rsidRDefault="001A371B" w:rsidP="001B2E8E">
            <w:pPr>
              <w:rPr>
                <w:sz w:val="28"/>
                <w:szCs w:val="28"/>
              </w:rPr>
            </w:pPr>
            <w:r w:rsidRPr="007D596C">
              <w:rPr>
                <w:sz w:val="28"/>
                <w:szCs w:val="28"/>
              </w:rPr>
              <w:t>Обществознание</w:t>
            </w:r>
          </w:p>
        </w:tc>
        <w:tc>
          <w:tcPr>
            <w:tcW w:w="709" w:type="dxa"/>
          </w:tcPr>
          <w:p w:rsidR="001A371B" w:rsidRPr="001A517D" w:rsidRDefault="001A371B" w:rsidP="001B2E8E">
            <w:pPr>
              <w:adjustRightInd w:val="0"/>
              <w:rPr>
                <w:bCs/>
                <w:color w:val="000000"/>
                <w:sz w:val="28"/>
                <w:szCs w:val="28"/>
              </w:rPr>
            </w:pPr>
          </w:p>
        </w:tc>
        <w:tc>
          <w:tcPr>
            <w:tcW w:w="709" w:type="dxa"/>
          </w:tcPr>
          <w:p w:rsidR="001A371B" w:rsidRPr="001A517D" w:rsidRDefault="001A371B" w:rsidP="001B2E8E">
            <w:pPr>
              <w:adjustRightInd w:val="0"/>
              <w:rPr>
                <w:bCs/>
                <w:color w:val="000000"/>
                <w:sz w:val="28"/>
                <w:szCs w:val="28"/>
              </w:rPr>
            </w:pPr>
          </w:p>
        </w:tc>
        <w:tc>
          <w:tcPr>
            <w:tcW w:w="712" w:type="dxa"/>
          </w:tcPr>
          <w:p w:rsidR="001A371B" w:rsidRPr="001A517D" w:rsidRDefault="001A371B" w:rsidP="001B2E8E">
            <w:pPr>
              <w:adjustRightInd w:val="0"/>
              <w:rPr>
                <w:bCs/>
                <w:color w:val="000000"/>
                <w:sz w:val="28"/>
                <w:szCs w:val="28"/>
              </w:rPr>
            </w:pPr>
          </w:p>
        </w:tc>
        <w:tc>
          <w:tcPr>
            <w:tcW w:w="709" w:type="dxa"/>
            <w:gridSpan w:val="2"/>
          </w:tcPr>
          <w:p w:rsidR="001A371B" w:rsidRPr="001A517D" w:rsidRDefault="001A371B" w:rsidP="001B2E8E">
            <w:pPr>
              <w:adjustRightInd w:val="0"/>
              <w:rPr>
                <w:bCs/>
                <w:color w:val="000000"/>
                <w:sz w:val="28"/>
                <w:szCs w:val="28"/>
              </w:rPr>
            </w:pPr>
            <w:r>
              <w:rPr>
                <w:bCs/>
                <w:color w:val="000000"/>
                <w:sz w:val="28"/>
                <w:szCs w:val="28"/>
              </w:rPr>
              <w:t>34</w:t>
            </w:r>
          </w:p>
        </w:tc>
        <w:tc>
          <w:tcPr>
            <w:tcW w:w="709" w:type="dxa"/>
          </w:tcPr>
          <w:p w:rsidR="001A371B" w:rsidRDefault="001A371B" w:rsidP="001B2E8E">
            <w:pPr>
              <w:adjustRightInd w:val="0"/>
              <w:rPr>
                <w:bCs/>
                <w:color w:val="000000"/>
                <w:sz w:val="28"/>
                <w:szCs w:val="28"/>
              </w:rPr>
            </w:pPr>
          </w:p>
        </w:tc>
        <w:tc>
          <w:tcPr>
            <w:tcW w:w="850" w:type="dxa"/>
          </w:tcPr>
          <w:p w:rsidR="001A371B" w:rsidRPr="001A517D" w:rsidRDefault="001A371B" w:rsidP="001B2E8E">
            <w:pPr>
              <w:adjustRightInd w:val="0"/>
              <w:rPr>
                <w:bCs/>
                <w:color w:val="000000"/>
                <w:sz w:val="28"/>
                <w:szCs w:val="28"/>
              </w:rPr>
            </w:pPr>
            <w:r>
              <w:rPr>
                <w:bCs/>
                <w:color w:val="000000"/>
                <w:sz w:val="28"/>
                <w:szCs w:val="28"/>
              </w:rPr>
              <w:t>34</w:t>
            </w:r>
          </w:p>
        </w:tc>
      </w:tr>
      <w:tr w:rsidR="001A371B" w:rsidRPr="00596813" w:rsidTr="001B2E8E">
        <w:tc>
          <w:tcPr>
            <w:tcW w:w="2658" w:type="dxa"/>
            <w:vMerge/>
          </w:tcPr>
          <w:p w:rsidR="001A371B" w:rsidRPr="00596813" w:rsidRDefault="001A371B" w:rsidP="001B2E8E">
            <w:pPr>
              <w:adjustRightInd w:val="0"/>
              <w:rPr>
                <w:color w:val="000000"/>
                <w:sz w:val="28"/>
                <w:szCs w:val="28"/>
              </w:rPr>
            </w:pPr>
          </w:p>
        </w:tc>
        <w:tc>
          <w:tcPr>
            <w:tcW w:w="2691" w:type="dxa"/>
          </w:tcPr>
          <w:p w:rsidR="001A371B" w:rsidRPr="007D596C" w:rsidRDefault="001A371B" w:rsidP="001B2E8E">
            <w:pPr>
              <w:rPr>
                <w:sz w:val="28"/>
                <w:szCs w:val="28"/>
              </w:rPr>
            </w:pPr>
            <w:r w:rsidRPr="007D596C">
              <w:rPr>
                <w:sz w:val="28"/>
                <w:szCs w:val="28"/>
              </w:rPr>
              <w:t>География</w:t>
            </w:r>
          </w:p>
        </w:tc>
        <w:tc>
          <w:tcPr>
            <w:tcW w:w="709" w:type="dxa"/>
          </w:tcPr>
          <w:p w:rsidR="001A371B" w:rsidRPr="001A517D" w:rsidRDefault="001A371B" w:rsidP="001B2E8E">
            <w:pPr>
              <w:adjustRightInd w:val="0"/>
              <w:rPr>
                <w:bCs/>
                <w:color w:val="000000"/>
                <w:sz w:val="28"/>
                <w:szCs w:val="28"/>
              </w:rPr>
            </w:pPr>
          </w:p>
        </w:tc>
        <w:tc>
          <w:tcPr>
            <w:tcW w:w="709" w:type="dxa"/>
          </w:tcPr>
          <w:p w:rsidR="001A371B" w:rsidRPr="001A517D" w:rsidRDefault="001A371B" w:rsidP="001B2E8E">
            <w:pPr>
              <w:adjustRightInd w:val="0"/>
              <w:rPr>
                <w:bCs/>
                <w:color w:val="000000"/>
                <w:sz w:val="28"/>
                <w:szCs w:val="28"/>
              </w:rPr>
            </w:pPr>
          </w:p>
        </w:tc>
        <w:tc>
          <w:tcPr>
            <w:tcW w:w="712" w:type="dxa"/>
          </w:tcPr>
          <w:p w:rsidR="001A371B" w:rsidRPr="001A517D" w:rsidRDefault="001A371B" w:rsidP="001B2E8E">
            <w:pPr>
              <w:adjustRightInd w:val="0"/>
              <w:rPr>
                <w:bCs/>
                <w:color w:val="000000"/>
                <w:sz w:val="28"/>
                <w:szCs w:val="28"/>
              </w:rPr>
            </w:pPr>
            <w:r>
              <w:rPr>
                <w:bCs/>
                <w:color w:val="000000"/>
                <w:sz w:val="28"/>
                <w:szCs w:val="28"/>
              </w:rPr>
              <w:t>34</w:t>
            </w:r>
          </w:p>
        </w:tc>
        <w:tc>
          <w:tcPr>
            <w:tcW w:w="709" w:type="dxa"/>
            <w:gridSpan w:val="2"/>
          </w:tcPr>
          <w:p w:rsidR="001A371B" w:rsidRPr="001A517D" w:rsidRDefault="001A371B" w:rsidP="001B2E8E">
            <w:pPr>
              <w:adjustRightInd w:val="0"/>
              <w:rPr>
                <w:bCs/>
                <w:color w:val="000000"/>
                <w:sz w:val="28"/>
                <w:szCs w:val="28"/>
              </w:rPr>
            </w:pPr>
          </w:p>
        </w:tc>
        <w:tc>
          <w:tcPr>
            <w:tcW w:w="709" w:type="dxa"/>
          </w:tcPr>
          <w:p w:rsidR="001A371B" w:rsidRDefault="001A371B" w:rsidP="001B2E8E">
            <w:pPr>
              <w:adjustRightInd w:val="0"/>
              <w:rPr>
                <w:bCs/>
                <w:color w:val="000000"/>
                <w:sz w:val="28"/>
                <w:szCs w:val="28"/>
              </w:rPr>
            </w:pPr>
          </w:p>
        </w:tc>
        <w:tc>
          <w:tcPr>
            <w:tcW w:w="850" w:type="dxa"/>
          </w:tcPr>
          <w:p w:rsidR="001A371B" w:rsidRPr="001A517D" w:rsidRDefault="001A371B" w:rsidP="001B2E8E">
            <w:pPr>
              <w:adjustRightInd w:val="0"/>
              <w:rPr>
                <w:bCs/>
                <w:color w:val="000000"/>
                <w:sz w:val="28"/>
                <w:szCs w:val="28"/>
              </w:rPr>
            </w:pPr>
            <w:r>
              <w:rPr>
                <w:bCs/>
                <w:color w:val="000000"/>
                <w:sz w:val="28"/>
                <w:szCs w:val="28"/>
              </w:rPr>
              <w:t>34</w:t>
            </w:r>
          </w:p>
        </w:tc>
      </w:tr>
      <w:tr w:rsidR="001A371B" w:rsidRPr="00596813" w:rsidTr="001B2E8E">
        <w:tc>
          <w:tcPr>
            <w:tcW w:w="2658" w:type="dxa"/>
          </w:tcPr>
          <w:p w:rsidR="001A371B" w:rsidRPr="00596813" w:rsidRDefault="001A371B" w:rsidP="001B2E8E">
            <w:pPr>
              <w:jc w:val="both"/>
              <w:rPr>
                <w:color w:val="000000"/>
                <w:sz w:val="28"/>
                <w:szCs w:val="28"/>
              </w:rPr>
            </w:pPr>
            <w:r w:rsidRPr="00596813">
              <w:rPr>
                <w:color w:val="000000"/>
                <w:sz w:val="28"/>
                <w:szCs w:val="28"/>
              </w:rPr>
              <w:t>ОДНКНР</w:t>
            </w:r>
          </w:p>
        </w:tc>
        <w:tc>
          <w:tcPr>
            <w:tcW w:w="2691" w:type="dxa"/>
          </w:tcPr>
          <w:p w:rsidR="001A371B" w:rsidRPr="00596813" w:rsidRDefault="001A371B" w:rsidP="001B2E8E">
            <w:pPr>
              <w:jc w:val="both"/>
              <w:rPr>
                <w:color w:val="000000"/>
                <w:sz w:val="28"/>
                <w:szCs w:val="28"/>
              </w:rPr>
            </w:pPr>
            <w:r w:rsidRPr="00596813">
              <w:rPr>
                <w:color w:val="000000"/>
                <w:sz w:val="28"/>
                <w:szCs w:val="28"/>
              </w:rPr>
              <w:t>ОДНКНР</w:t>
            </w:r>
          </w:p>
        </w:tc>
        <w:tc>
          <w:tcPr>
            <w:tcW w:w="709" w:type="dxa"/>
          </w:tcPr>
          <w:p w:rsidR="001A371B" w:rsidRPr="00596813" w:rsidRDefault="001A371B" w:rsidP="001B2E8E">
            <w:pPr>
              <w:adjustRightInd w:val="0"/>
              <w:rPr>
                <w:bCs/>
                <w:color w:val="000000"/>
                <w:sz w:val="28"/>
                <w:szCs w:val="28"/>
              </w:rPr>
            </w:pPr>
            <w:r>
              <w:rPr>
                <w:bCs/>
                <w:color w:val="000000"/>
                <w:sz w:val="28"/>
                <w:szCs w:val="28"/>
              </w:rPr>
              <w:t>34</w:t>
            </w:r>
          </w:p>
        </w:tc>
        <w:tc>
          <w:tcPr>
            <w:tcW w:w="709" w:type="dxa"/>
          </w:tcPr>
          <w:p w:rsidR="001A371B" w:rsidRPr="00596813" w:rsidRDefault="001A371B" w:rsidP="001B2E8E">
            <w:pPr>
              <w:adjustRightInd w:val="0"/>
              <w:rPr>
                <w:bCs/>
                <w:color w:val="000000"/>
                <w:sz w:val="28"/>
                <w:szCs w:val="28"/>
              </w:rPr>
            </w:pPr>
          </w:p>
        </w:tc>
        <w:tc>
          <w:tcPr>
            <w:tcW w:w="712" w:type="dxa"/>
          </w:tcPr>
          <w:p w:rsidR="001A371B" w:rsidRPr="00596813" w:rsidRDefault="001A371B" w:rsidP="001B2E8E">
            <w:pPr>
              <w:adjustRightInd w:val="0"/>
              <w:rPr>
                <w:bCs/>
                <w:color w:val="000000"/>
                <w:sz w:val="28"/>
                <w:szCs w:val="28"/>
              </w:rPr>
            </w:pPr>
          </w:p>
        </w:tc>
        <w:tc>
          <w:tcPr>
            <w:tcW w:w="709" w:type="dxa"/>
            <w:gridSpan w:val="2"/>
          </w:tcPr>
          <w:p w:rsidR="001A371B" w:rsidRPr="00596813" w:rsidRDefault="001A371B" w:rsidP="001B2E8E">
            <w:pPr>
              <w:adjustRightInd w:val="0"/>
              <w:rPr>
                <w:bCs/>
                <w:color w:val="000000"/>
                <w:sz w:val="28"/>
                <w:szCs w:val="28"/>
              </w:rPr>
            </w:pPr>
          </w:p>
        </w:tc>
        <w:tc>
          <w:tcPr>
            <w:tcW w:w="709" w:type="dxa"/>
          </w:tcPr>
          <w:p w:rsidR="001A371B" w:rsidRPr="00596813" w:rsidRDefault="001A371B" w:rsidP="001B2E8E">
            <w:pPr>
              <w:adjustRightInd w:val="0"/>
              <w:rPr>
                <w:bCs/>
                <w:color w:val="000000"/>
                <w:sz w:val="28"/>
                <w:szCs w:val="28"/>
              </w:rPr>
            </w:pPr>
          </w:p>
        </w:tc>
        <w:tc>
          <w:tcPr>
            <w:tcW w:w="850" w:type="dxa"/>
          </w:tcPr>
          <w:p w:rsidR="001A371B" w:rsidRPr="00596813" w:rsidRDefault="001A371B" w:rsidP="001B2E8E">
            <w:pPr>
              <w:adjustRightInd w:val="0"/>
              <w:rPr>
                <w:bCs/>
                <w:color w:val="000000"/>
                <w:sz w:val="28"/>
                <w:szCs w:val="28"/>
              </w:rPr>
            </w:pPr>
            <w:r>
              <w:rPr>
                <w:bCs/>
                <w:color w:val="000000"/>
                <w:sz w:val="28"/>
                <w:szCs w:val="28"/>
              </w:rPr>
              <w:t>34</w:t>
            </w:r>
          </w:p>
        </w:tc>
      </w:tr>
      <w:tr w:rsidR="001A371B" w:rsidRPr="00596813" w:rsidTr="001B2E8E">
        <w:tc>
          <w:tcPr>
            <w:tcW w:w="2658" w:type="dxa"/>
          </w:tcPr>
          <w:p w:rsidR="001A371B" w:rsidRDefault="001A371B" w:rsidP="001B2E8E">
            <w:pPr>
              <w:adjustRightInd w:val="0"/>
              <w:rPr>
                <w:spacing w:val="-2"/>
                <w:sz w:val="28"/>
                <w:szCs w:val="28"/>
              </w:rPr>
            </w:pPr>
            <w:r w:rsidRPr="00596813">
              <w:rPr>
                <w:color w:val="000000"/>
                <w:sz w:val="28"/>
                <w:szCs w:val="28"/>
              </w:rPr>
              <w:t>Естественно - научные предметы</w:t>
            </w:r>
          </w:p>
        </w:tc>
        <w:tc>
          <w:tcPr>
            <w:tcW w:w="2691" w:type="dxa"/>
          </w:tcPr>
          <w:p w:rsidR="001A371B" w:rsidRPr="00596813" w:rsidRDefault="001A371B" w:rsidP="001B2E8E">
            <w:pPr>
              <w:adjustRightInd w:val="0"/>
              <w:rPr>
                <w:color w:val="000000"/>
                <w:sz w:val="28"/>
                <w:szCs w:val="28"/>
              </w:rPr>
            </w:pPr>
            <w:r w:rsidRPr="00596813">
              <w:rPr>
                <w:color w:val="000000"/>
                <w:sz w:val="28"/>
                <w:szCs w:val="28"/>
              </w:rPr>
              <w:t>Биология</w:t>
            </w:r>
          </w:p>
        </w:tc>
        <w:tc>
          <w:tcPr>
            <w:tcW w:w="709" w:type="dxa"/>
          </w:tcPr>
          <w:p w:rsidR="001A371B" w:rsidRDefault="001A371B" w:rsidP="001B2E8E">
            <w:pPr>
              <w:adjustRightInd w:val="0"/>
              <w:rPr>
                <w:bCs/>
                <w:color w:val="000000"/>
                <w:sz w:val="28"/>
                <w:szCs w:val="28"/>
              </w:rPr>
            </w:pPr>
          </w:p>
        </w:tc>
        <w:tc>
          <w:tcPr>
            <w:tcW w:w="709" w:type="dxa"/>
          </w:tcPr>
          <w:p w:rsidR="001A371B" w:rsidRDefault="001A371B" w:rsidP="001B2E8E">
            <w:pPr>
              <w:adjustRightInd w:val="0"/>
              <w:rPr>
                <w:bCs/>
                <w:color w:val="000000"/>
                <w:sz w:val="28"/>
                <w:szCs w:val="28"/>
              </w:rPr>
            </w:pPr>
            <w:r>
              <w:rPr>
                <w:bCs/>
                <w:color w:val="000000"/>
                <w:sz w:val="28"/>
                <w:szCs w:val="28"/>
              </w:rPr>
              <w:t>34</w:t>
            </w:r>
          </w:p>
        </w:tc>
        <w:tc>
          <w:tcPr>
            <w:tcW w:w="712" w:type="dxa"/>
          </w:tcPr>
          <w:p w:rsidR="001A371B" w:rsidRDefault="001A371B" w:rsidP="001B2E8E">
            <w:pPr>
              <w:adjustRightInd w:val="0"/>
              <w:jc w:val="center"/>
              <w:rPr>
                <w:bCs/>
                <w:color w:val="000000"/>
                <w:sz w:val="28"/>
                <w:szCs w:val="28"/>
              </w:rPr>
            </w:pPr>
            <w:r>
              <w:rPr>
                <w:bCs/>
                <w:color w:val="000000"/>
                <w:sz w:val="28"/>
                <w:szCs w:val="28"/>
              </w:rPr>
              <w:t>34</w:t>
            </w:r>
          </w:p>
        </w:tc>
        <w:tc>
          <w:tcPr>
            <w:tcW w:w="709" w:type="dxa"/>
            <w:gridSpan w:val="2"/>
          </w:tcPr>
          <w:p w:rsidR="001A371B" w:rsidRDefault="001A371B" w:rsidP="001B2E8E">
            <w:pPr>
              <w:adjustRightInd w:val="0"/>
              <w:jc w:val="center"/>
              <w:rPr>
                <w:bCs/>
                <w:color w:val="000000"/>
                <w:sz w:val="28"/>
                <w:szCs w:val="28"/>
              </w:rPr>
            </w:pPr>
          </w:p>
        </w:tc>
        <w:tc>
          <w:tcPr>
            <w:tcW w:w="709" w:type="dxa"/>
          </w:tcPr>
          <w:p w:rsidR="001A371B" w:rsidRDefault="001A371B" w:rsidP="001B2E8E">
            <w:pPr>
              <w:adjustRightInd w:val="0"/>
              <w:jc w:val="center"/>
              <w:rPr>
                <w:bCs/>
                <w:color w:val="000000"/>
                <w:sz w:val="28"/>
                <w:szCs w:val="28"/>
              </w:rPr>
            </w:pPr>
          </w:p>
        </w:tc>
        <w:tc>
          <w:tcPr>
            <w:tcW w:w="850" w:type="dxa"/>
          </w:tcPr>
          <w:p w:rsidR="001A371B" w:rsidRDefault="001A371B" w:rsidP="001B2E8E">
            <w:pPr>
              <w:adjustRightInd w:val="0"/>
              <w:jc w:val="center"/>
              <w:rPr>
                <w:bCs/>
                <w:color w:val="000000"/>
                <w:sz w:val="28"/>
                <w:szCs w:val="28"/>
              </w:rPr>
            </w:pPr>
            <w:r>
              <w:rPr>
                <w:bCs/>
                <w:color w:val="000000"/>
                <w:sz w:val="28"/>
                <w:szCs w:val="28"/>
              </w:rPr>
              <w:t>68</w:t>
            </w:r>
          </w:p>
        </w:tc>
      </w:tr>
      <w:tr w:rsidR="001A371B" w:rsidRPr="00596813" w:rsidTr="001B2E8E">
        <w:tc>
          <w:tcPr>
            <w:tcW w:w="5349" w:type="dxa"/>
            <w:gridSpan w:val="2"/>
          </w:tcPr>
          <w:p w:rsidR="001A371B" w:rsidRPr="001A517D" w:rsidRDefault="001A371B" w:rsidP="001B2E8E">
            <w:pPr>
              <w:adjustRightInd w:val="0"/>
              <w:rPr>
                <w:b/>
                <w:bCs/>
                <w:color w:val="000000"/>
                <w:sz w:val="28"/>
                <w:szCs w:val="28"/>
              </w:rPr>
            </w:pPr>
            <w:r w:rsidRPr="001A517D">
              <w:rPr>
                <w:b/>
                <w:bCs/>
                <w:color w:val="000000"/>
                <w:sz w:val="28"/>
                <w:szCs w:val="28"/>
              </w:rPr>
              <w:t xml:space="preserve">Максимально допустимая недельная нагрузка </w:t>
            </w:r>
          </w:p>
        </w:tc>
        <w:tc>
          <w:tcPr>
            <w:tcW w:w="709" w:type="dxa"/>
          </w:tcPr>
          <w:p w:rsidR="001A371B" w:rsidRPr="001A517D" w:rsidRDefault="001A371B" w:rsidP="001B2E8E">
            <w:pPr>
              <w:adjustRightInd w:val="0"/>
              <w:rPr>
                <w:b/>
                <w:bCs/>
                <w:color w:val="000000"/>
                <w:sz w:val="28"/>
                <w:szCs w:val="28"/>
              </w:rPr>
            </w:pPr>
            <w:r>
              <w:rPr>
                <w:b/>
                <w:bCs/>
                <w:color w:val="000000"/>
                <w:sz w:val="28"/>
                <w:szCs w:val="28"/>
              </w:rPr>
              <w:t>986</w:t>
            </w:r>
          </w:p>
        </w:tc>
        <w:tc>
          <w:tcPr>
            <w:tcW w:w="709" w:type="dxa"/>
          </w:tcPr>
          <w:p w:rsidR="001A371B" w:rsidRPr="001A517D" w:rsidRDefault="001A371B" w:rsidP="001B2E8E">
            <w:pPr>
              <w:adjustRightInd w:val="0"/>
              <w:rPr>
                <w:b/>
                <w:bCs/>
                <w:color w:val="000000"/>
                <w:sz w:val="28"/>
                <w:szCs w:val="28"/>
              </w:rPr>
            </w:pPr>
            <w:r>
              <w:rPr>
                <w:b/>
                <w:bCs/>
                <w:color w:val="000000"/>
                <w:sz w:val="28"/>
                <w:szCs w:val="28"/>
              </w:rPr>
              <w:t>1020</w:t>
            </w:r>
          </w:p>
        </w:tc>
        <w:tc>
          <w:tcPr>
            <w:tcW w:w="712" w:type="dxa"/>
          </w:tcPr>
          <w:p w:rsidR="001A371B" w:rsidRPr="001A517D" w:rsidRDefault="001A371B" w:rsidP="001B2E8E">
            <w:pPr>
              <w:adjustRightInd w:val="0"/>
              <w:rPr>
                <w:b/>
                <w:bCs/>
                <w:color w:val="000000"/>
                <w:sz w:val="28"/>
                <w:szCs w:val="28"/>
              </w:rPr>
            </w:pPr>
            <w:r>
              <w:rPr>
                <w:b/>
                <w:bCs/>
                <w:color w:val="000000"/>
                <w:sz w:val="28"/>
                <w:szCs w:val="28"/>
              </w:rPr>
              <w:t>1054</w:t>
            </w:r>
          </w:p>
        </w:tc>
        <w:tc>
          <w:tcPr>
            <w:tcW w:w="709" w:type="dxa"/>
            <w:gridSpan w:val="2"/>
          </w:tcPr>
          <w:p w:rsidR="001A371B" w:rsidRPr="001A517D" w:rsidRDefault="001A371B" w:rsidP="001B2E8E">
            <w:pPr>
              <w:adjustRightInd w:val="0"/>
              <w:rPr>
                <w:b/>
                <w:bCs/>
                <w:color w:val="000000"/>
                <w:sz w:val="28"/>
                <w:szCs w:val="28"/>
              </w:rPr>
            </w:pPr>
            <w:r>
              <w:rPr>
                <w:b/>
                <w:bCs/>
                <w:color w:val="000000"/>
                <w:sz w:val="28"/>
                <w:szCs w:val="28"/>
              </w:rPr>
              <w:t>1122</w:t>
            </w:r>
          </w:p>
        </w:tc>
        <w:tc>
          <w:tcPr>
            <w:tcW w:w="709" w:type="dxa"/>
          </w:tcPr>
          <w:p w:rsidR="001A371B" w:rsidRPr="001A517D" w:rsidRDefault="001A371B" w:rsidP="001B2E8E">
            <w:pPr>
              <w:adjustRightInd w:val="0"/>
              <w:rPr>
                <w:b/>
                <w:bCs/>
                <w:color w:val="000000"/>
                <w:sz w:val="28"/>
                <w:szCs w:val="28"/>
              </w:rPr>
            </w:pPr>
            <w:r>
              <w:rPr>
                <w:b/>
                <w:bCs/>
                <w:color w:val="000000"/>
                <w:sz w:val="28"/>
                <w:szCs w:val="28"/>
              </w:rPr>
              <w:t>1024</w:t>
            </w:r>
          </w:p>
        </w:tc>
        <w:tc>
          <w:tcPr>
            <w:tcW w:w="850" w:type="dxa"/>
          </w:tcPr>
          <w:p w:rsidR="001A371B" w:rsidRPr="001A517D" w:rsidRDefault="001A371B" w:rsidP="001B2E8E">
            <w:pPr>
              <w:adjustRightInd w:val="0"/>
              <w:rPr>
                <w:b/>
                <w:bCs/>
                <w:color w:val="000000"/>
                <w:sz w:val="28"/>
                <w:szCs w:val="28"/>
              </w:rPr>
            </w:pPr>
            <w:r>
              <w:rPr>
                <w:b/>
                <w:bCs/>
                <w:color w:val="000000"/>
                <w:sz w:val="28"/>
                <w:szCs w:val="28"/>
              </w:rPr>
              <w:t>5206</w:t>
            </w:r>
          </w:p>
        </w:tc>
      </w:tr>
      <w:tr w:rsidR="001A371B" w:rsidRPr="00596813" w:rsidTr="001B2E8E">
        <w:tc>
          <w:tcPr>
            <w:tcW w:w="5349" w:type="dxa"/>
            <w:gridSpan w:val="2"/>
          </w:tcPr>
          <w:p w:rsidR="001A371B" w:rsidRPr="001A517D" w:rsidRDefault="001A371B" w:rsidP="001B2E8E">
            <w:pPr>
              <w:adjustRightInd w:val="0"/>
              <w:rPr>
                <w:bCs/>
                <w:color w:val="000000"/>
                <w:sz w:val="28"/>
                <w:szCs w:val="28"/>
              </w:rPr>
            </w:pPr>
            <w:r w:rsidRPr="001A517D">
              <w:rPr>
                <w:bCs/>
                <w:color w:val="000000"/>
                <w:sz w:val="28"/>
                <w:szCs w:val="28"/>
              </w:rPr>
              <w:t xml:space="preserve">Внеурочная деятельность </w:t>
            </w:r>
          </w:p>
        </w:tc>
        <w:tc>
          <w:tcPr>
            <w:tcW w:w="709" w:type="dxa"/>
          </w:tcPr>
          <w:p w:rsidR="001A371B" w:rsidRPr="001A517D" w:rsidRDefault="001A371B" w:rsidP="001B2E8E">
            <w:pPr>
              <w:adjustRightInd w:val="0"/>
              <w:rPr>
                <w:bCs/>
                <w:color w:val="000000"/>
                <w:sz w:val="28"/>
                <w:szCs w:val="28"/>
              </w:rPr>
            </w:pPr>
            <w:r w:rsidRPr="001A517D">
              <w:rPr>
                <w:bCs/>
                <w:color w:val="000000"/>
                <w:sz w:val="28"/>
                <w:szCs w:val="28"/>
              </w:rPr>
              <w:t xml:space="preserve">до </w:t>
            </w:r>
            <w:r w:rsidRPr="001A517D">
              <w:rPr>
                <w:bCs/>
                <w:color w:val="000000"/>
                <w:sz w:val="28"/>
                <w:szCs w:val="28"/>
              </w:rPr>
              <w:lastRenderedPageBreak/>
              <w:t>3</w:t>
            </w:r>
            <w:r>
              <w:rPr>
                <w:bCs/>
                <w:color w:val="000000"/>
                <w:sz w:val="28"/>
                <w:szCs w:val="28"/>
              </w:rPr>
              <w:t>4</w:t>
            </w:r>
            <w:r w:rsidRPr="001A517D">
              <w:rPr>
                <w:bCs/>
                <w:color w:val="000000"/>
                <w:sz w:val="28"/>
                <w:szCs w:val="28"/>
              </w:rPr>
              <w:t>0</w:t>
            </w:r>
          </w:p>
        </w:tc>
        <w:tc>
          <w:tcPr>
            <w:tcW w:w="709" w:type="dxa"/>
          </w:tcPr>
          <w:p w:rsidR="001A371B" w:rsidRPr="001A517D" w:rsidRDefault="001A371B" w:rsidP="001B2E8E">
            <w:pPr>
              <w:adjustRightInd w:val="0"/>
              <w:rPr>
                <w:bCs/>
                <w:color w:val="000000"/>
                <w:sz w:val="28"/>
                <w:szCs w:val="28"/>
              </w:rPr>
            </w:pPr>
            <w:r w:rsidRPr="001A517D">
              <w:rPr>
                <w:bCs/>
                <w:color w:val="000000"/>
                <w:sz w:val="28"/>
                <w:szCs w:val="28"/>
              </w:rPr>
              <w:lastRenderedPageBreak/>
              <w:t xml:space="preserve">до </w:t>
            </w:r>
            <w:r w:rsidRPr="001A517D">
              <w:rPr>
                <w:bCs/>
                <w:color w:val="000000"/>
                <w:sz w:val="28"/>
                <w:szCs w:val="28"/>
              </w:rPr>
              <w:lastRenderedPageBreak/>
              <w:t>3</w:t>
            </w:r>
            <w:r>
              <w:rPr>
                <w:bCs/>
                <w:color w:val="000000"/>
                <w:sz w:val="28"/>
                <w:szCs w:val="28"/>
              </w:rPr>
              <w:t>4</w:t>
            </w:r>
            <w:r w:rsidRPr="001A517D">
              <w:rPr>
                <w:bCs/>
                <w:color w:val="000000"/>
                <w:sz w:val="28"/>
                <w:szCs w:val="28"/>
              </w:rPr>
              <w:t>0</w:t>
            </w:r>
          </w:p>
        </w:tc>
        <w:tc>
          <w:tcPr>
            <w:tcW w:w="712" w:type="dxa"/>
          </w:tcPr>
          <w:p w:rsidR="001A371B" w:rsidRPr="001A517D" w:rsidRDefault="001A371B" w:rsidP="001B2E8E">
            <w:pPr>
              <w:adjustRightInd w:val="0"/>
              <w:rPr>
                <w:bCs/>
                <w:color w:val="000000"/>
                <w:sz w:val="28"/>
                <w:szCs w:val="28"/>
              </w:rPr>
            </w:pPr>
            <w:r w:rsidRPr="001A517D">
              <w:rPr>
                <w:bCs/>
                <w:color w:val="000000"/>
                <w:sz w:val="28"/>
                <w:szCs w:val="28"/>
              </w:rPr>
              <w:lastRenderedPageBreak/>
              <w:t xml:space="preserve">до </w:t>
            </w:r>
            <w:r w:rsidRPr="001A517D">
              <w:rPr>
                <w:bCs/>
                <w:color w:val="000000"/>
                <w:sz w:val="28"/>
                <w:szCs w:val="28"/>
              </w:rPr>
              <w:lastRenderedPageBreak/>
              <w:t>3</w:t>
            </w:r>
            <w:r>
              <w:rPr>
                <w:bCs/>
                <w:color w:val="000000"/>
                <w:sz w:val="28"/>
                <w:szCs w:val="28"/>
              </w:rPr>
              <w:t>4</w:t>
            </w:r>
            <w:r w:rsidRPr="001A517D">
              <w:rPr>
                <w:bCs/>
                <w:color w:val="000000"/>
                <w:sz w:val="28"/>
                <w:szCs w:val="28"/>
              </w:rPr>
              <w:t>0</w:t>
            </w:r>
          </w:p>
        </w:tc>
        <w:tc>
          <w:tcPr>
            <w:tcW w:w="709" w:type="dxa"/>
            <w:gridSpan w:val="2"/>
          </w:tcPr>
          <w:p w:rsidR="001A371B" w:rsidRPr="001A517D" w:rsidRDefault="001A371B" w:rsidP="001B2E8E">
            <w:pPr>
              <w:adjustRightInd w:val="0"/>
              <w:rPr>
                <w:bCs/>
                <w:color w:val="000000"/>
                <w:sz w:val="28"/>
                <w:szCs w:val="28"/>
              </w:rPr>
            </w:pPr>
            <w:r w:rsidRPr="001A517D">
              <w:rPr>
                <w:bCs/>
                <w:color w:val="000000"/>
                <w:sz w:val="28"/>
                <w:szCs w:val="28"/>
              </w:rPr>
              <w:lastRenderedPageBreak/>
              <w:t xml:space="preserve">до </w:t>
            </w:r>
            <w:r w:rsidRPr="001A517D">
              <w:rPr>
                <w:bCs/>
                <w:color w:val="000000"/>
                <w:sz w:val="28"/>
                <w:szCs w:val="28"/>
              </w:rPr>
              <w:lastRenderedPageBreak/>
              <w:t>3</w:t>
            </w:r>
            <w:r>
              <w:rPr>
                <w:bCs/>
                <w:color w:val="000000"/>
                <w:sz w:val="28"/>
                <w:szCs w:val="28"/>
              </w:rPr>
              <w:t>4</w:t>
            </w:r>
            <w:r w:rsidRPr="001A517D">
              <w:rPr>
                <w:bCs/>
                <w:color w:val="000000"/>
                <w:sz w:val="28"/>
                <w:szCs w:val="28"/>
              </w:rPr>
              <w:t>0</w:t>
            </w:r>
          </w:p>
        </w:tc>
        <w:tc>
          <w:tcPr>
            <w:tcW w:w="709" w:type="dxa"/>
          </w:tcPr>
          <w:p w:rsidR="001A371B" w:rsidRPr="001A517D" w:rsidRDefault="001A371B" w:rsidP="001B2E8E">
            <w:pPr>
              <w:adjustRightInd w:val="0"/>
              <w:rPr>
                <w:bCs/>
                <w:color w:val="000000"/>
                <w:sz w:val="28"/>
                <w:szCs w:val="28"/>
              </w:rPr>
            </w:pPr>
            <w:r w:rsidRPr="001A517D">
              <w:rPr>
                <w:bCs/>
                <w:color w:val="000000"/>
                <w:sz w:val="28"/>
                <w:szCs w:val="28"/>
              </w:rPr>
              <w:lastRenderedPageBreak/>
              <w:t xml:space="preserve">до </w:t>
            </w:r>
            <w:r w:rsidRPr="001A517D">
              <w:rPr>
                <w:bCs/>
                <w:color w:val="000000"/>
                <w:sz w:val="28"/>
                <w:szCs w:val="28"/>
              </w:rPr>
              <w:lastRenderedPageBreak/>
              <w:t>3</w:t>
            </w:r>
            <w:r>
              <w:rPr>
                <w:bCs/>
                <w:color w:val="000000"/>
                <w:sz w:val="28"/>
                <w:szCs w:val="28"/>
              </w:rPr>
              <w:t>30</w:t>
            </w:r>
          </w:p>
        </w:tc>
        <w:tc>
          <w:tcPr>
            <w:tcW w:w="850" w:type="dxa"/>
          </w:tcPr>
          <w:p w:rsidR="001A371B" w:rsidRDefault="001A371B" w:rsidP="001B2E8E">
            <w:pPr>
              <w:adjustRightInd w:val="0"/>
              <w:rPr>
                <w:bCs/>
                <w:color w:val="000000"/>
                <w:sz w:val="28"/>
                <w:szCs w:val="28"/>
              </w:rPr>
            </w:pPr>
            <w:r w:rsidRPr="001A517D">
              <w:rPr>
                <w:bCs/>
                <w:color w:val="000000"/>
                <w:sz w:val="28"/>
                <w:szCs w:val="28"/>
              </w:rPr>
              <w:lastRenderedPageBreak/>
              <w:t xml:space="preserve">до </w:t>
            </w:r>
          </w:p>
          <w:p w:rsidR="001A371B" w:rsidRDefault="001A371B" w:rsidP="001B2E8E">
            <w:pPr>
              <w:adjustRightInd w:val="0"/>
              <w:rPr>
                <w:bCs/>
                <w:color w:val="000000"/>
                <w:sz w:val="28"/>
                <w:szCs w:val="28"/>
              </w:rPr>
            </w:pPr>
            <w:r>
              <w:rPr>
                <w:bCs/>
                <w:color w:val="000000"/>
                <w:sz w:val="28"/>
                <w:szCs w:val="28"/>
              </w:rPr>
              <w:lastRenderedPageBreak/>
              <w:t>1690</w:t>
            </w:r>
          </w:p>
          <w:p w:rsidR="001A371B" w:rsidRPr="001A517D" w:rsidRDefault="001A371B" w:rsidP="001B2E8E">
            <w:pPr>
              <w:adjustRightInd w:val="0"/>
              <w:rPr>
                <w:bCs/>
                <w:color w:val="000000"/>
                <w:sz w:val="28"/>
                <w:szCs w:val="28"/>
              </w:rPr>
            </w:pPr>
          </w:p>
        </w:tc>
      </w:tr>
    </w:tbl>
    <w:p w:rsidR="001A371B" w:rsidRDefault="001A371B" w:rsidP="001A371B">
      <w:pPr>
        <w:ind w:firstLine="397"/>
        <w:jc w:val="center"/>
        <w:rPr>
          <w:b/>
          <w:sz w:val="28"/>
          <w:szCs w:val="28"/>
        </w:rPr>
      </w:pPr>
      <w:r>
        <w:rPr>
          <w:b/>
          <w:sz w:val="28"/>
          <w:szCs w:val="28"/>
        </w:rPr>
        <w:lastRenderedPageBreak/>
        <w:t xml:space="preserve"> </w:t>
      </w:r>
    </w:p>
    <w:p w:rsidR="001A371B" w:rsidRDefault="001A371B" w:rsidP="001A371B">
      <w:pPr>
        <w:ind w:firstLine="397"/>
        <w:jc w:val="center"/>
        <w:rPr>
          <w:b/>
          <w:sz w:val="28"/>
          <w:szCs w:val="28"/>
        </w:rPr>
      </w:pPr>
    </w:p>
    <w:p w:rsidR="001A371B" w:rsidRDefault="001A371B" w:rsidP="001A371B">
      <w:pPr>
        <w:ind w:firstLine="397"/>
        <w:jc w:val="center"/>
        <w:rPr>
          <w:b/>
          <w:sz w:val="28"/>
          <w:szCs w:val="28"/>
        </w:rPr>
      </w:pPr>
    </w:p>
    <w:p w:rsidR="001A371B" w:rsidRDefault="001A371B" w:rsidP="001A371B">
      <w:pPr>
        <w:ind w:firstLine="397"/>
        <w:jc w:val="center"/>
        <w:rPr>
          <w:b/>
          <w:sz w:val="28"/>
          <w:szCs w:val="28"/>
        </w:rPr>
      </w:pPr>
    </w:p>
    <w:p w:rsidR="00630372" w:rsidRDefault="00630372" w:rsidP="00EF46CE">
      <w:pPr>
        <w:pStyle w:val="pboth"/>
        <w:shd w:val="clear" w:color="auto" w:fill="FFFFFF"/>
        <w:spacing w:before="0" w:beforeAutospacing="0"/>
        <w:jc w:val="both"/>
        <w:rPr>
          <w:rFonts w:ascii="Arial" w:hAnsi="Arial" w:cs="Arial"/>
          <w:color w:val="212529"/>
        </w:rPr>
      </w:pPr>
    </w:p>
    <w:p w:rsidR="00EF46CE" w:rsidRPr="001A371B" w:rsidRDefault="00EF46CE" w:rsidP="00EF46CE">
      <w:pPr>
        <w:pStyle w:val="pcenter"/>
        <w:shd w:val="clear" w:color="auto" w:fill="FFFFFF"/>
        <w:spacing w:before="0" w:beforeAutospacing="0"/>
        <w:jc w:val="center"/>
        <w:rPr>
          <w:rFonts w:ascii="Arial" w:hAnsi="Arial" w:cs="Arial"/>
          <w:color w:val="212529"/>
          <w:sz w:val="28"/>
          <w:szCs w:val="28"/>
        </w:rPr>
      </w:pPr>
      <w:bookmarkStart w:id="8942" w:name="114632"/>
      <w:bookmarkEnd w:id="8942"/>
      <w:r w:rsidRPr="001A371B">
        <w:rPr>
          <w:rFonts w:ascii="Arial" w:hAnsi="Arial" w:cs="Arial"/>
          <w:color w:val="212529"/>
          <w:sz w:val="28"/>
          <w:szCs w:val="28"/>
        </w:rPr>
        <w:t>Примерный недельный учебный план основного общего</w:t>
      </w:r>
    </w:p>
    <w:p w:rsidR="00EF46CE" w:rsidRPr="001A371B" w:rsidRDefault="00EF46CE" w:rsidP="00EF46CE">
      <w:pPr>
        <w:pStyle w:val="pcenter"/>
        <w:shd w:val="clear" w:color="auto" w:fill="FFFFFF"/>
        <w:spacing w:before="0" w:beforeAutospacing="0"/>
        <w:jc w:val="center"/>
        <w:rPr>
          <w:rFonts w:ascii="Arial" w:hAnsi="Arial" w:cs="Arial"/>
          <w:color w:val="212529"/>
          <w:sz w:val="28"/>
          <w:szCs w:val="28"/>
        </w:rPr>
      </w:pPr>
      <w:r w:rsidRPr="001A371B">
        <w:rPr>
          <w:rFonts w:ascii="Arial" w:hAnsi="Arial" w:cs="Arial"/>
          <w:color w:val="212529"/>
          <w:sz w:val="28"/>
          <w:szCs w:val="28"/>
        </w:rPr>
        <w:t>образования для 5-дневной учебной недели с изучением</w:t>
      </w:r>
    </w:p>
    <w:p w:rsidR="00EF46CE" w:rsidRPr="001A371B" w:rsidRDefault="00EF46CE" w:rsidP="00EF46CE">
      <w:pPr>
        <w:pStyle w:val="pcenter"/>
        <w:shd w:val="clear" w:color="auto" w:fill="FFFFFF"/>
        <w:spacing w:before="0" w:beforeAutospacing="0"/>
        <w:jc w:val="center"/>
        <w:rPr>
          <w:rFonts w:ascii="Arial" w:hAnsi="Arial" w:cs="Arial"/>
          <w:color w:val="212529"/>
          <w:sz w:val="28"/>
          <w:szCs w:val="28"/>
        </w:rPr>
      </w:pPr>
      <w:r w:rsidRPr="001A371B">
        <w:rPr>
          <w:rFonts w:ascii="Arial" w:hAnsi="Arial" w:cs="Arial"/>
          <w:color w:val="212529"/>
          <w:sz w:val="28"/>
          <w:szCs w:val="28"/>
        </w:rPr>
        <w:t xml:space="preserve">родного языка </w:t>
      </w:r>
    </w:p>
    <w:p w:rsidR="00EF46CE" w:rsidRPr="001A371B" w:rsidRDefault="00EF46CE" w:rsidP="00EF46CE">
      <w:pPr>
        <w:pStyle w:val="pboth"/>
        <w:shd w:val="clear" w:color="auto" w:fill="FFFFFF"/>
        <w:spacing w:before="0" w:beforeAutospacing="0"/>
        <w:jc w:val="both"/>
        <w:rPr>
          <w:rFonts w:ascii="Arial" w:hAnsi="Arial" w:cs="Arial"/>
          <w:color w:val="212529"/>
          <w:sz w:val="28"/>
          <w:szCs w:val="28"/>
        </w:rPr>
      </w:pPr>
      <w:bookmarkStart w:id="8943" w:name="114633"/>
      <w:bookmarkEnd w:id="8943"/>
      <w:r w:rsidRPr="001A371B">
        <w:rPr>
          <w:rFonts w:ascii="Arial" w:hAnsi="Arial" w:cs="Arial"/>
          <w:color w:val="212529"/>
          <w:sz w:val="28"/>
          <w:szCs w:val="28"/>
        </w:rPr>
        <w:t>--------------------------------</w:t>
      </w:r>
    </w:p>
    <w:p w:rsidR="00EF46CE" w:rsidRPr="001A371B" w:rsidRDefault="00EF46CE" w:rsidP="00EF46CE">
      <w:pPr>
        <w:pStyle w:val="pboth"/>
        <w:shd w:val="clear" w:color="auto" w:fill="FFFFFF"/>
        <w:spacing w:before="0" w:beforeAutospacing="0"/>
        <w:jc w:val="both"/>
        <w:rPr>
          <w:rFonts w:ascii="Arial" w:hAnsi="Arial" w:cs="Arial"/>
          <w:color w:val="212529"/>
          <w:sz w:val="28"/>
          <w:szCs w:val="28"/>
        </w:rPr>
      </w:pPr>
      <w:bookmarkStart w:id="8944" w:name="114634"/>
      <w:bookmarkEnd w:id="8944"/>
      <w:r w:rsidRPr="001A371B">
        <w:rPr>
          <w:rFonts w:ascii="Arial" w:hAnsi="Arial" w:cs="Arial"/>
          <w:color w:val="212529"/>
          <w:sz w:val="28"/>
          <w:szCs w:val="28"/>
        </w:rPr>
        <w:t>&lt;*&gt; Общий объем аудиторной работы обучающихся не может составлять менее 5058 и более 5549 часов.</w:t>
      </w:r>
    </w:p>
    <w:tbl>
      <w:tblPr>
        <w:tblW w:w="0" w:type="auto"/>
        <w:tblCellMar>
          <w:top w:w="15" w:type="dxa"/>
          <w:left w:w="15" w:type="dxa"/>
          <w:bottom w:w="15" w:type="dxa"/>
          <w:right w:w="15" w:type="dxa"/>
        </w:tblCellMar>
        <w:tblLook w:val="04A0"/>
      </w:tblPr>
      <w:tblGrid>
        <w:gridCol w:w="3192"/>
        <w:gridCol w:w="3459"/>
        <w:gridCol w:w="450"/>
        <w:gridCol w:w="590"/>
        <w:gridCol w:w="590"/>
        <w:gridCol w:w="590"/>
        <w:gridCol w:w="590"/>
        <w:gridCol w:w="721"/>
      </w:tblGrid>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45" w:name="114635"/>
            <w:bookmarkEnd w:id="8945"/>
            <w:r w:rsidRPr="001A371B">
              <w:rPr>
                <w:sz w:val="28"/>
                <w:szCs w:val="28"/>
              </w:rPr>
              <w:t>Предметные области</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HTML0"/>
              <w:rPr>
                <w:rFonts w:ascii="var(--bs-font-monospace)" w:hAnsi="var(--bs-font-monospace)"/>
                <w:sz w:val="28"/>
                <w:szCs w:val="28"/>
              </w:rPr>
            </w:pPr>
            <w:bookmarkStart w:id="8946" w:name="114636"/>
            <w:bookmarkEnd w:id="8946"/>
            <w:r w:rsidRPr="001A371B">
              <w:rPr>
                <w:rFonts w:ascii="var(--bs-font-monospace)" w:hAnsi="var(--bs-font-monospace)"/>
                <w:sz w:val="28"/>
                <w:szCs w:val="28"/>
              </w:rPr>
              <w:t>Учебные     /</w:t>
            </w:r>
          </w:p>
          <w:p w:rsidR="00EF46CE" w:rsidRPr="001A371B" w:rsidRDefault="00EF46CE">
            <w:pPr>
              <w:pStyle w:val="HTML0"/>
              <w:rPr>
                <w:rFonts w:ascii="var(--bs-font-monospace)" w:hAnsi="var(--bs-font-monospace)"/>
                <w:sz w:val="28"/>
                <w:szCs w:val="28"/>
              </w:rPr>
            </w:pPr>
            <w:r w:rsidRPr="001A371B">
              <w:rPr>
                <w:rFonts w:ascii="var(--bs-font-monospace)" w:hAnsi="var(--bs-font-monospace)"/>
                <w:sz w:val="28"/>
                <w:szCs w:val="28"/>
              </w:rPr>
              <w:t>предметы,  /</w:t>
            </w:r>
          </w:p>
          <w:p w:rsidR="00EF46CE" w:rsidRPr="001A371B" w:rsidRDefault="00EF46CE">
            <w:pPr>
              <w:pStyle w:val="HTML0"/>
              <w:rPr>
                <w:rFonts w:ascii="var(--bs-font-monospace)" w:hAnsi="var(--bs-font-monospace)"/>
                <w:sz w:val="28"/>
                <w:szCs w:val="28"/>
              </w:rPr>
            </w:pPr>
            <w:r w:rsidRPr="001A371B">
              <w:rPr>
                <w:rFonts w:ascii="var(--bs-font-monospace)" w:hAnsi="var(--bs-font-monospace)"/>
                <w:sz w:val="28"/>
                <w:szCs w:val="28"/>
              </w:rPr>
              <w:t>курсы     /</w:t>
            </w:r>
          </w:p>
          <w:p w:rsidR="00EF46CE" w:rsidRPr="001A371B" w:rsidRDefault="00EF46CE">
            <w:pPr>
              <w:pStyle w:val="HTML0"/>
              <w:rPr>
                <w:rFonts w:ascii="var(--bs-font-monospace)" w:hAnsi="var(--bs-font-monospace)"/>
                <w:sz w:val="28"/>
                <w:szCs w:val="28"/>
              </w:rPr>
            </w:pPr>
            <w:r w:rsidRPr="001A371B">
              <w:rPr>
                <w:rFonts w:ascii="var(--bs-font-monospace)" w:hAnsi="var(--bs-font-monospace)"/>
                <w:sz w:val="28"/>
                <w:szCs w:val="28"/>
              </w:rPr>
              <w:t xml:space="preserve">         /    Классы</w:t>
            </w:r>
          </w:p>
        </w:tc>
        <w:tc>
          <w:tcPr>
            <w:tcW w:w="0" w:type="auto"/>
            <w:gridSpan w:val="6"/>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47" w:name="114637"/>
            <w:bookmarkEnd w:id="8947"/>
            <w:r w:rsidRPr="001A371B">
              <w:rPr>
                <w:sz w:val="28"/>
                <w:szCs w:val="28"/>
              </w:rPr>
              <w:t>Количество часов в неделю</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48" w:name="114638"/>
            <w:bookmarkEnd w:id="8948"/>
            <w:r w:rsidRPr="001A371B">
              <w:rPr>
                <w:sz w:val="28"/>
                <w:szCs w:val="28"/>
              </w:rPr>
              <w:t>V</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49" w:name="114639"/>
            <w:bookmarkEnd w:id="8949"/>
            <w:r w:rsidRPr="001A371B">
              <w:rPr>
                <w:sz w:val="28"/>
                <w:szCs w:val="28"/>
              </w:rPr>
              <w:t>VI</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50" w:name="114640"/>
            <w:bookmarkEnd w:id="8950"/>
            <w:r w:rsidRPr="001A371B">
              <w:rPr>
                <w:sz w:val="28"/>
                <w:szCs w:val="28"/>
              </w:rPr>
              <w:t>VII</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51" w:name="114641"/>
            <w:bookmarkEnd w:id="8951"/>
            <w:r w:rsidRPr="001A371B">
              <w:rPr>
                <w:sz w:val="28"/>
                <w:szCs w:val="28"/>
              </w:rPr>
              <w:t>VIII</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52" w:name="114642"/>
            <w:bookmarkEnd w:id="8952"/>
            <w:r w:rsidRPr="001A371B">
              <w:rPr>
                <w:sz w:val="28"/>
                <w:szCs w:val="28"/>
              </w:rPr>
              <w:t>IX</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53" w:name="114643"/>
            <w:bookmarkEnd w:id="8953"/>
            <w:r w:rsidRPr="001A371B">
              <w:rPr>
                <w:sz w:val="28"/>
                <w:szCs w:val="28"/>
              </w:rPr>
              <w:t>Всего</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54" w:name="114644"/>
            <w:bookmarkEnd w:id="8954"/>
            <w:r w:rsidRPr="001A371B">
              <w:rPr>
                <w:sz w:val="28"/>
                <w:szCs w:val="28"/>
              </w:rPr>
              <w:t>Обязательная часть</w:t>
            </w:r>
          </w:p>
        </w:tc>
        <w:tc>
          <w:tcPr>
            <w:tcW w:w="0" w:type="auto"/>
            <w:gridSpan w:val="6"/>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55" w:name="114645"/>
            <w:bookmarkEnd w:id="8955"/>
            <w:r w:rsidRPr="001A371B">
              <w:rPr>
                <w:sz w:val="28"/>
                <w:szCs w:val="28"/>
              </w:rPr>
              <w:t>Русский язык и литература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56" w:name="114646"/>
            <w:bookmarkEnd w:id="8956"/>
            <w:r w:rsidRPr="001A371B">
              <w:rPr>
                <w:sz w:val="28"/>
                <w:szCs w:val="28"/>
              </w:rPr>
              <w:t>Русский язык</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57" w:name="114647"/>
            <w:bookmarkEnd w:id="8957"/>
            <w:r w:rsidRPr="001A371B">
              <w:rPr>
                <w:sz w:val="28"/>
                <w:szCs w:val="28"/>
              </w:rPr>
              <w:t>5</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58" w:name="114648"/>
            <w:bookmarkEnd w:id="8958"/>
            <w:r w:rsidRPr="001A371B">
              <w:rPr>
                <w:sz w:val="28"/>
                <w:szCs w:val="28"/>
              </w:rPr>
              <w:t>6</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59" w:name="114649"/>
            <w:bookmarkEnd w:id="8959"/>
            <w:r w:rsidRPr="001A371B">
              <w:rPr>
                <w:sz w:val="28"/>
                <w:szCs w:val="28"/>
              </w:rPr>
              <w:t>4</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60" w:name="114650"/>
            <w:bookmarkEnd w:id="8960"/>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61" w:name="114651"/>
            <w:bookmarkEnd w:id="8961"/>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62" w:name="114652"/>
            <w:bookmarkEnd w:id="8962"/>
            <w:r w:rsidRPr="001A371B">
              <w:rPr>
                <w:sz w:val="28"/>
                <w:szCs w:val="28"/>
              </w:rPr>
              <w:t>21</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63" w:name="114653"/>
            <w:bookmarkEnd w:id="8963"/>
            <w:r w:rsidRPr="001A371B">
              <w:rPr>
                <w:sz w:val="28"/>
                <w:szCs w:val="28"/>
              </w:rPr>
              <w:t>Литература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64" w:name="114654"/>
            <w:bookmarkEnd w:id="8964"/>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65" w:name="114655"/>
            <w:bookmarkEnd w:id="8965"/>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66" w:name="114656"/>
            <w:bookmarkEnd w:id="8966"/>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67" w:name="114657"/>
            <w:bookmarkEnd w:id="8967"/>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68" w:name="114658"/>
            <w:bookmarkEnd w:id="8968"/>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69" w:name="114659"/>
            <w:bookmarkEnd w:id="8969"/>
            <w:r w:rsidRPr="001A371B">
              <w:rPr>
                <w:sz w:val="28"/>
                <w:szCs w:val="28"/>
              </w:rPr>
              <w:t>13</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70" w:name="114660"/>
            <w:bookmarkEnd w:id="8970"/>
            <w:r w:rsidRPr="001A371B">
              <w:rPr>
                <w:sz w:val="28"/>
                <w:szCs w:val="28"/>
              </w:rPr>
              <w:t>Родной язык и родная литература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71" w:name="114661"/>
            <w:bookmarkEnd w:id="8971"/>
            <w:r w:rsidRPr="001A371B">
              <w:rPr>
                <w:sz w:val="28"/>
                <w:szCs w:val="28"/>
              </w:rPr>
              <w:t>Родной язык и (или) государственный язык республики Российской Федерации</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72" w:name="114662"/>
            <w:bookmarkEnd w:id="8972"/>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73" w:name="114663"/>
            <w:bookmarkEnd w:id="8973"/>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74" w:name="114664"/>
            <w:bookmarkEnd w:id="8974"/>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75" w:name="114665"/>
            <w:bookmarkEnd w:id="8975"/>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76" w:name="114666"/>
            <w:bookmarkEnd w:id="8976"/>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77" w:name="114667"/>
            <w:bookmarkEnd w:id="8977"/>
            <w:r w:rsidRPr="001A371B">
              <w:rPr>
                <w:sz w:val="28"/>
                <w:szCs w:val="28"/>
              </w:rPr>
              <w:t>9</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78" w:name="114668"/>
            <w:bookmarkEnd w:id="8978"/>
            <w:r w:rsidRPr="001A371B">
              <w:rPr>
                <w:sz w:val="28"/>
                <w:szCs w:val="28"/>
              </w:rPr>
              <w:t>Родная литература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79" w:name="114669"/>
            <w:bookmarkEnd w:id="8979"/>
            <w:r w:rsidRPr="001A371B">
              <w:rPr>
                <w:sz w:val="28"/>
                <w:szCs w:val="28"/>
              </w:rPr>
              <w:t>Иностранные языки</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80" w:name="114670"/>
            <w:bookmarkEnd w:id="8980"/>
            <w:r w:rsidRPr="001A371B">
              <w:rPr>
                <w:sz w:val="28"/>
                <w:szCs w:val="28"/>
              </w:rPr>
              <w:t>Иностранный язык</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81" w:name="114671"/>
            <w:bookmarkEnd w:id="8981"/>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82" w:name="114672"/>
            <w:bookmarkEnd w:id="8982"/>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83" w:name="114673"/>
            <w:bookmarkEnd w:id="8983"/>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84" w:name="114674"/>
            <w:bookmarkEnd w:id="8984"/>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85" w:name="114675"/>
            <w:bookmarkEnd w:id="8985"/>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86" w:name="114676"/>
            <w:bookmarkEnd w:id="8986"/>
            <w:r w:rsidRPr="001A371B">
              <w:rPr>
                <w:sz w:val="28"/>
                <w:szCs w:val="28"/>
              </w:rPr>
              <w:t>15</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87" w:name="114677"/>
            <w:bookmarkEnd w:id="8987"/>
            <w:r w:rsidRPr="001A371B">
              <w:rPr>
                <w:sz w:val="28"/>
                <w:szCs w:val="28"/>
              </w:rPr>
              <w:t>Математика и информатика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88" w:name="114678"/>
            <w:bookmarkEnd w:id="8988"/>
            <w:r w:rsidRPr="001A371B">
              <w:rPr>
                <w:sz w:val="28"/>
                <w:szCs w:val="28"/>
              </w:rPr>
              <w:t>Математика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89" w:name="114679"/>
            <w:bookmarkEnd w:id="8989"/>
            <w:r w:rsidRPr="001A371B">
              <w:rPr>
                <w:sz w:val="28"/>
                <w:szCs w:val="28"/>
              </w:rPr>
              <w:t>5</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90" w:name="114680"/>
            <w:bookmarkEnd w:id="8990"/>
            <w:r w:rsidRPr="001A371B">
              <w:rPr>
                <w:sz w:val="28"/>
                <w:szCs w:val="28"/>
              </w:rPr>
              <w:t>5</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91" w:name="114681"/>
            <w:bookmarkEnd w:id="8991"/>
            <w:r w:rsidRPr="001A371B">
              <w:rPr>
                <w:sz w:val="28"/>
                <w:szCs w:val="28"/>
              </w:rPr>
              <w:t>10</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92" w:name="114682"/>
            <w:bookmarkEnd w:id="8992"/>
            <w:r w:rsidRPr="001A371B">
              <w:rPr>
                <w:sz w:val="28"/>
                <w:szCs w:val="28"/>
              </w:rPr>
              <w:t>Алгебра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93" w:name="114683"/>
            <w:bookmarkEnd w:id="8993"/>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94" w:name="114684"/>
            <w:bookmarkEnd w:id="8994"/>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95" w:name="114685"/>
            <w:bookmarkEnd w:id="8995"/>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96" w:name="114686"/>
            <w:bookmarkEnd w:id="8996"/>
            <w:r w:rsidRPr="001A371B">
              <w:rPr>
                <w:sz w:val="28"/>
                <w:szCs w:val="28"/>
              </w:rPr>
              <w:t>9</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8997" w:name="114687"/>
            <w:bookmarkEnd w:id="8997"/>
            <w:r w:rsidRPr="001A371B">
              <w:rPr>
                <w:sz w:val="28"/>
                <w:szCs w:val="28"/>
              </w:rPr>
              <w:t>Геометрия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98" w:name="114688"/>
            <w:bookmarkEnd w:id="8998"/>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8999" w:name="114689"/>
            <w:bookmarkEnd w:id="8999"/>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00" w:name="114690"/>
            <w:bookmarkEnd w:id="9000"/>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01" w:name="114691"/>
            <w:bookmarkEnd w:id="9001"/>
            <w:r w:rsidRPr="001A371B">
              <w:rPr>
                <w:sz w:val="28"/>
                <w:szCs w:val="28"/>
              </w:rPr>
              <w:t>6</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02" w:name="114692"/>
            <w:bookmarkEnd w:id="9002"/>
            <w:r w:rsidRPr="001A371B">
              <w:rPr>
                <w:sz w:val="28"/>
                <w:szCs w:val="28"/>
              </w:rPr>
              <w:t>Вероятность и статистика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03" w:name="114693"/>
            <w:bookmarkEnd w:id="9003"/>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04" w:name="114694"/>
            <w:bookmarkEnd w:id="9004"/>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05" w:name="114695"/>
            <w:bookmarkEnd w:id="9005"/>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06" w:name="114696"/>
            <w:bookmarkEnd w:id="9006"/>
            <w:r w:rsidRPr="001A371B">
              <w:rPr>
                <w:sz w:val="28"/>
                <w:szCs w:val="28"/>
              </w:rPr>
              <w:t>3</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07" w:name="114697"/>
            <w:bookmarkEnd w:id="9007"/>
            <w:r w:rsidRPr="001A371B">
              <w:rPr>
                <w:sz w:val="28"/>
                <w:szCs w:val="28"/>
              </w:rPr>
              <w:t>Информатика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08" w:name="114698"/>
            <w:bookmarkEnd w:id="9008"/>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09" w:name="114699"/>
            <w:bookmarkEnd w:id="9009"/>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10" w:name="114700"/>
            <w:bookmarkEnd w:id="9010"/>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11" w:name="114701"/>
            <w:bookmarkEnd w:id="9011"/>
            <w:r w:rsidRPr="001A371B">
              <w:rPr>
                <w:sz w:val="28"/>
                <w:szCs w:val="28"/>
              </w:rPr>
              <w:t>3</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12" w:name="114702"/>
            <w:bookmarkEnd w:id="9012"/>
            <w:r w:rsidRPr="001A371B">
              <w:rPr>
                <w:sz w:val="28"/>
                <w:szCs w:val="28"/>
              </w:rPr>
              <w:t>Общественно-научные предметы</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13" w:name="114703"/>
            <w:bookmarkEnd w:id="9013"/>
            <w:r w:rsidRPr="001A371B">
              <w:rPr>
                <w:sz w:val="28"/>
                <w:szCs w:val="28"/>
              </w:rPr>
              <w:t>История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14" w:name="114704"/>
            <w:bookmarkEnd w:id="9014"/>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15" w:name="114705"/>
            <w:bookmarkEnd w:id="9015"/>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16" w:name="114706"/>
            <w:bookmarkEnd w:id="9016"/>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17" w:name="114707"/>
            <w:bookmarkEnd w:id="9017"/>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18" w:name="114708"/>
            <w:bookmarkEnd w:id="9018"/>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19" w:name="114709"/>
            <w:bookmarkEnd w:id="9019"/>
            <w:r w:rsidRPr="001A371B">
              <w:rPr>
                <w:sz w:val="28"/>
                <w:szCs w:val="28"/>
              </w:rPr>
              <w:t>10</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20" w:name="114710"/>
            <w:bookmarkEnd w:id="9020"/>
            <w:r w:rsidRPr="001A371B">
              <w:rPr>
                <w:sz w:val="28"/>
                <w:szCs w:val="28"/>
              </w:rPr>
              <w:t>Обществознание</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21" w:name="114711"/>
            <w:bookmarkEnd w:id="9021"/>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22" w:name="114712"/>
            <w:bookmarkEnd w:id="9022"/>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23" w:name="114713"/>
            <w:bookmarkEnd w:id="9023"/>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24" w:name="114714"/>
            <w:bookmarkEnd w:id="9024"/>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25" w:name="114715"/>
            <w:bookmarkEnd w:id="9025"/>
            <w:r w:rsidRPr="001A371B">
              <w:rPr>
                <w:sz w:val="28"/>
                <w:szCs w:val="28"/>
              </w:rPr>
              <w:t>4</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26" w:name="114716"/>
            <w:bookmarkEnd w:id="9026"/>
            <w:r w:rsidRPr="001A371B">
              <w:rPr>
                <w:sz w:val="28"/>
                <w:szCs w:val="28"/>
              </w:rPr>
              <w:t>География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27" w:name="114717"/>
            <w:bookmarkEnd w:id="9027"/>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28" w:name="114718"/>
            <w:bookmarkEnd w:id="9028"/>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29" w:name="114719"/>
            <w:bookmarkEnd w:id="9029"/>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30" w:name="114720"/>
            <w:bookmarkEnd w:id="9030"/>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31" w:name="114721"/>
            <w:bookmarkEnd w:id="9031"/>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32" w:name="114722"/>
            <w:bookmarkEnd w:id="9032"/>
            <w:r w:rsidRPr="001A371B">
              <w:rPr>
                <w:sz w:val="28"/>
                <w:szCs w:val="28"/>
              </w:rPr>
              <w:t>8</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33" w:name="114723"/>
            <w:bookmarkEnd w:id="9033"/>
            <w:r w:rsidRPr="001A371B">
              <w:rPr>
                <w:sz w:val="28"/>
                <w:szCs w:val="28"/>
              </w:rPr>
              <w:lastRenderedPageBreak/>
              <w:t>Естественно-научные предметы</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34" w:name="114724"/>
            <w:bookmarkEnd w:id="9034"/>
            <w:r w:rsidRPr="001A371B">
              <w:rPr>
                <w:sz w:val="28"/>
                <w:szCs w:val="28"/>
              </w:rPr>
              <w:t>Физика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35" w:name="114725"/>
            <w:bookmarkEnd w:id="9035"/>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36" w:name="114726"/>
            <w:bookmarkEnd w:id="9036"/>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37" w:name="114727"/>
            <w:bookmarkEnd w:id="9037"/>
            <w:r w:rsidRPr="001A371B">
              <w:rPr>
                <w:sz w:val="28"/>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38" w:name="114728"/>
            <w:bookmarkEnd w:id="9038"/>
            <w:r w:rsidRPr="001A371B">
              <w:rPr>
                <w:sz w:val="28"/>
                <w:szCs w:val="28"/>
              </w:rPr>
              <w:t>7</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39" w:name="114729"/>
            <w:bookmarkEnd w:id="9039"/>
            <w:r w:rsidRPr="001A371B">
              <w:rPr>
                <w:sz w:val="28"/>
                <w:szCs w:val="28"/>
              </w:rPr>
              <w:t>Химия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40" w:name="114730"/>
            <w:bookmarkEnd w:id="9040"/>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41" w:name="114731"/>
            <w:bookmarkEnd w:id="9041"/>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42" w:name="114732"/>
            <w:bookmarkEnd w:id="9042"/>
            <w:r w:rsidRPr="001A371B">
              <w:rPr>
                <w:sz w:val="28"/>
                <w:szCs w:val="28"/>
              </w:rPr>
              <w:t>4</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43" w:name="114733"/>
            <w:bookmarkEnd w:id="9043"/>
            <w:r w:rsidRPr="001A371B">
              <w:rPr>
                <w:sz w:val="28"/>
                <w:szCs w:val="28"/>
              </w:rPr>
              <w:t>Биология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44" w:name="114734"/>
            <w:bookmarkEnd w:id="9044"/>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45" w:name="114735"/>
            <w:bookmarkEnd w:id="9045"/>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46" w:name="114736"/>
            <w:bookmarkEnd w:id="9046"/>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47" w:name="114737"/>
            <w:bookmarkEnd w:id="9047"/>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48" w:name="114738"/>
            <w:bookmarkEnd w:id="9048"/>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49" w:name="114739"/>
            <w:bookmarkEnd w:id="9049"/>
            <w:r w:rsidRPr="001A371B">
              <w:rPr>
                <w:sz w:val="28"/>
                <w:szCs w:val="28"/>
              </w:rPr>
              <w:t>7</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50" w:name="114740"/>
            <w:bookmarkEnd w:id="9050"/>
            <w:r w:rsidRPr="001A371B">
              <w:rPr>
                <w:sz w:val="28"/>
                <w:szCs w:val="28"/>
              </w:rPr>
              <w:t>Искусство</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51" w:name="114741"/>
            <w:bookmarkEnd w:id="9051"/>
            <w:r w:rsidRPr="001A371B">
              <w:rPr>
                <w:sz w:val="28"/>
                <w:szCs w:val="28"/>
              </w:rPr>
              <w:t>Изобразительное искусство</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52" w:name="114742"/>
            <w:bookmarkEnd w:id="9052"/>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53" w:name="114743"/>
            <w:bookmarkEnd w:id="9053"/>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54" w:name="114744"/>
            <w:bookmarkEnd w:id="9054"/>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55" w:name="114745"/>
            <w:bookmarkEnd w:id="9055"/>
            <w:r w:rsidRPr="001A371B">
              <w:rPr>
                <w:sz w:val="28"/>
                <w:szCs w:val="28"/>
              </w:rPr>
              <w:t>3</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56" w:name="114746"/>
            <w:bookmarkEnd w:id="9056"/>
            <w:r w:rsidRPr="001A371B">
              <w:rPr>
                <w:sz w:val="28"/>
                <w:szCs w:val="28"/>
              </w:rPr>
              <w:t>Музыка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57" w:name="114747"/>
            <w:bookmarkEnd w:id="9057"/>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58" w:name="114748"/>
            <w:bookmarkEnd w:id="9058"/>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59" w:name="114749"/>
            <w:bookmarkEnd w:id="9059"/>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60" w:name="114750"/>
            <w:bookmarkEnd w:id="9060"/>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61" w:name="114751"/>
            <w:bookmarkEnd w:id="9061"/>
            <w:r w:rsidRPr="001A371B">
              <w:rPr>
                <w:sz w:val="28"/>
                <w:szCs w:val="28"/>
              </w:rPr>
              <w:t>4</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62" w:name="114752"/>
            <w:bookmarkEnd w:id="9062"/>
            <w:r w:rsidRPr="001A371B">
              <w:rPr>
                <w:sz w:val="28"/>
                <w:szCs w:val="28"/>
              </w:rPr>
              <w:t>Технология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63" w:name="114753"/>
            <w:bookmarkEnd w:id="9063"/>
            <w:r w:rsidRPr="001A371B">
              <w:rPr>
                <w:sz w:val="28"/>
                <w:szCs w:val="28"/>
              </w:rPr>
              <w:t>Технология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64" w:name="114754"/>
            <w:bookmarkEnd w:id="9064"/>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65" w:name="114755"/>
            <w:bookmarkEnd w:id="9065"/>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66" w:name="114756"/>
            <w:bookmarkEnd w:id="9066"/>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67" w:name="114757"/>
            <w:bookmarkEnd w:id="9067"/>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68" w:name="114758"/>
            <w:bookmarkEnd w:id="9068"/>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69" w:name="114759"/>
            <w:bookmarkEnd w:id="9069"/>
            <w:r w:rsidRPr="001A371B">
              <w:rPr>
                <w:sz w:val="28"/>
                <w:szCs w:val="28"/>
              </w:rPr>
              <w:t>8</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70" w:name="114760"/>
            <w:bookmarkEnd w:id="9070"/>
            <w:r w:rsidRPr="001A371B">
              <w:rPr>
                <w:sz w:val="28"/>
                <w:szCs w:val="28"/>
              </w:rPr>
              <w:t>Физическая культура и основы безопасности жизнедеятельности</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71" w:name="114761"/>
            <w:bookmarkEnd w:id="9071"/>
            <w:r w:rsidRPr="001A371B">
              <w:rPr>
                <w:sz w:val="28"/>
                <w:szCs w:val="28"/>
              </w:rPr>
              <w:t>Физическая культура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72" w:name="114762"/>
            <w:bookmarkEnd w:id="9072"/>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73" w:name="114763"/>
            <w:bookmarkEnd w:id="9073"/>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74" w:name="114764"/>
            <w:bookmarkEnd w:id="9074"/>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75" w:name="114765"/>
            <w:bookmarkEnd w:id="9075"/>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76" w:name="114766"/>
            <w:bookmarkEnd w:id="9076"/>
            <w:r w:rsidRPr="001A371B">
              <w:rPr>
                <w:sz w:val="28"/>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77" w:name="114767"/>
            <w:bookmarkEnd w:id="9077"/>
            <w:r w:rsidRPr="001A371B">
              <w:rPr>
                <w:sz w:val="28"/>
                <w:szCs w:val="28"/>
              </w:rPr>
              <w:t>10</w:t>
            </w:r>
          </w:p>
        </w:tc>
      </w:tr>
      <w:tr w:rsidR="00EF46CE" w:rsidRPr="001A371B"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78" w:name="114768"/>
            <w:bookmarkEnd w:id="9078"/>
            <w:r w:rsidRPr="001A371B">
              <w:rPr>
                <w:sz w:val="28"/>
                <w:szCs w:val="28"/>
              </w:rPr>
              <w:t>Основы безопасности жизнедеятельности</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rPr>
                <w:sz w:val="28"/>
                <w:szCs w:val="28"/>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79" w:name="114769"/>
            <w:bookmarkEnd w:id="9079"/>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80" w:name="114770"/>
            <w:bookmarkEnd w:id="9080"/>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81" w:name="114771"/>
            <w:bookmarkEnd w:id="9081"/>
            <w:r w:rsidRPr="001A371B">
              <w:rPr>
                <w:sz w:val="28"/>
                <w:szCs w:val="28"/>
              </w:rPr>
              <w:t>2</w:t>
            </w:r>
          </w:p>
        </w:tc>
      </w:tr>
      <w:tr w:rsidR="00EF46CE" w:rsidRPr="001A371B" w:rsidTr="00EF46CE">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82" w:name="114772"/>
            <w:bookmarkEnd w:id="9082"/>
            <w:r w:rsidRPr="001A371B">
              <w:rPr>
                <w:sz w:val="28"/>
                <w:szCs w:val="28"/>
              </w:rPr>
              <w:t>Итого</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83" w:name="114773"/>
            <w:bookmarkEnd w:id="9083"/>
            <w:r w:rsidRPr="001A371B">
              <w:rPr>
                <w:sz w:val="28"/>
                <w:szCs w:val="28"/>
              </w:rPr>
              <w:t>28</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84" w:name="114774"/>
            <w:bookmarkEnd w:id="9084"/>
            <w:r w:rsidRPr="001A371B">
              <w:rPr>
                <w:sz w:val="28"/>
                <w:szCs w:val="28"/>
              </w:rPr>
              <w:t>30</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85" w:name="114775"/>
            <w:bookmarkEnd w:id="9085"/>
            <w:r w:rsidRPr="001A371B">
              <w:rPr>
                <w:sz w:val="28"/>
                <w:szCs w:val="28"/>
              </w:rPr>
              <w:t>32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86" w:name="114776"/>
            <w:bookmarkEnd w:id="9086"/>
            <w:r w:rsidRPr="001A371B">
              <w:rPr>
                <w:sz w:val="28"/>
                <w:szCs w:val="28"/>
              </w:rPr>
              <w:t>33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87" w:name="114777"/>
            <w:bookmarkEnd w:id="9087"/>
            <w:r w:rsidRPr="001A371B">
              <w:rPr>
                <w:sz w:val="28"/>
                <w:szCs w:val="28"/>
              </w:rPr>
              <w:t>33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88" w:name="114778"/>
            <w:bookmarkEnd w:id="9088"/>
            <w:r w:rsidRPr="001A371B">
              <w:rPr>
                <w:sz w:val="28"/>
                <w:szCs w:val="28"/>
              </w:rPr>
              <w:t>156</w:t>
            </w:r>
          </w:p>
        </w:tc>
      </w:tr>
      <w:tr w:rsidR="00EF46CE" w:rsidRPr="001A371B" w:rsidTr="00EF46CE">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89" w:name="114779"/>
            <w:bookmarkEnd w:id="9089"/>
            <w:r w:rsidRPr="001A371B">
              <w:rPr>
                <w:sz w:val="28"/>
                <w:szCs w:val="28"/>
              </w:rPr>
              <w:t>Часть, формируемая участниками образовательных отношений</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90" w:name="114780"/>
            <w:bookmarkEnd w:id="9090"/>
            <w:r w:rsidRPr="001A371B">
              <w:rPr>
                <w:sz w:val="28"/>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91" w:name="114781"/>
            <w:bookmarkEnd w:id="9091"/>
            <w:r w:rsidRPr="001A371B">
              <w:rPr>
                <w:sz w:val="28"/>
                <w:szCs w:val="28"/>
              </w:rPr>
              <w:t>0</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92" w:name="114782"/>
            <w:bookmarkEnd w:id="9092"/>
            <w:r w:rsidRPr="001A371B">
              <w:rPr>
                <w:sz w:val="28"/>
                <w:szCs w:val="28"/>
              </w:rPr>
              <w:t>0</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93" w:name="114783"/>
            <w:bookmarkEnd w:id="9093"/>
            <w:r w:rsidRPr="001A371B">
              <w:rPr>
                <w:sz w:val="28"/>
                <w:szCs w:val="28"/>
              </w:rPr>
              <w:t>0</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94" w:name="114784"/>
            <w:bookmarkEnd w:id="9094"/>
            <w:r w:rsidRPr="001A371B">
              <w:rPr>
                <w:sz w:val="28"/>
                <w:szCs w:val="28"/>
              </w:rPr>
              <w:t>0</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95" w:name="114785"/>
            <w:bookmarkEnd w:id="9095"/>
            <w:r w:rsidRPr="001A371B">
              <w:rPr>
                <w:sz w:val="28"/>
                <w:szCs w:val="28"/>
              </w:rPr>
              <w:t>1</w:t>
            </w:r>
          </w:p>
        </w:tc>
      </w:tr>
      <w:tr w:rsidR="00EF46CE" w:rsidRPr="001A371B" w:rsidTr="00EF46CE">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096" w:name="114786"/>
            <w:bookmarkEnd w:id="9096"/>
            <w:r w:rsidRPr="001A371B">
              <w:rPr>
                <w:sz w:val="28"/>
                <w:szCs w:val="28"/>
              </w:rPr>
              <w:t>Учебные недели</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97" w:name="114787"/>
            <w:bookmarkEnd w:id="9097"/>
            <w:r w:rsidRPr="001A371B">
              <w:rPr>
                <w:sz w:val="28"/>
                <w:szCs w:val="28"/>
              </w:rPr>
              <w:t>34</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98" w:name="114788"/>
            <w:bookmarkEnd w:id="9098"/>
            <w:r w:rsidRPr="001A371B">
              <w:rPr>
                <w:sz w:val="28"/>
                <w:szCs w:val="28"/>
              </w:rPr>
              <w:t>34</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099" w:name="114789"/>
            <w:bookmarkEnd w:id="9099"/>
            <w:r w:rsidRPr="001A371B">
              <w:rPr>
                <w:sz w:val="28"/>
                <w:szCs w:val="28"/>
              </w:rPr>
              <w:t>34</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00" w:name="114790"/>
            <w:bookmarkEnd w:id="9100"/>
            <w:r w:rsidRPr="001A371B">
              <w:rPr>
                <w:sz w:val="28"/>
                <w:szCs w:val="28"/>
              </w:rPr>
              <w:t>34</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01" w:name="114791"/>
            <w:bookmarkEnd w:id="9101"/>
            <w:r w:rsidRPr="001A371B">
              <w:rPr>
                <w:sz w:val="28"/>
                <w:szCs w:val="28"/>
              </w:rPr>
              <w:t>34</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02" w:name="114792"/>
            <w:bookmarkEnd w:id="9102"/>
            <w:r w:rsidRPr="001A371B">
              <w:rPr>
                <w:sz w:val="28"/>
                <w:szCs w:val="28"/>
              </w:rPr>
              <w:t>34</w:t>
            </w:r>
          </w:p>
        </w:tc>
      </w:tr>
      <w:tr w:rsidR="00EF46CE" w:rsidRPr="001A371B" w:rsidTr="00EF46CE">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103" w:name="114793"/>
            <w:bookmarkEnd w:id="9103"/>
            <w:r w:rsidRPr="001A371B">
              <w:rPr>
                <w:sz w:val="28"/>
                <w:szCs w:val="28"/>
              </w:rPr>
              <w:t>Всего часов</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04" w:name="114794"/>
            <w:bookmarkEnd w:id="9104"/>
            <w:r w:rsidRPr="001A371B">
              <w:rPr>
                <w:sz w:val="28"/>
                <w:szCs w:val="28"/>
              </w:rPr>
              <w:t>986</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05" w:name="114795"/>
            <w:bookmarkEnd w:id="9105"/>
            <w:r w:rsidRPr="001A371B">
              <w:rPr>
                <w:sz w:val="28"/>
                <w:szCs w:val="28"/>
              </w:rPr>
              <w:t>1020</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06" w:name="114796"/>
            <w:bookmarkEnd w:id="9106"/>
            <w:r w:rsidRPr="001A371B">
              <w:rPr>
                <w:sz w:val="28"/>
                <w:szCs w:val="28"/>
              </w:rPr>
              <w:t>1088</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07" w:name="114797"/>
            <w:bookmarkEnd w:id="9107"/>
            <w:r w:rsidRPr="001A371B">
              <w:rPr>
                <w:sz w:val="28"/>
                <w:szCs w:val="28"/>
              </w:rPr>
              <w:t>1122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08" w:name="114798"/>
            <w:bookmarkEnd w:id="9108"/>
            <w:r w:rsidRPr="001A371B">
              <w:rPr>
                <w:sz w:val="28"/>
                <w:szCs w:val="28"/>
              </w:rPr>
              <w:t>1122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09" w:name="114799"/>
            <w:bookmarkEnd w:id="9109"/>
            <w:r w:rsidRPr="001A371B">
              <w:rPr>
                <w:sz w:val="28"/>
                <w:szCs w:val="28"/>
              </w:rPr>
              <w:t>5338</w:t>
            </w:r>
          </w:p>
        </w:tc>
      </w:tr>
      <w:tr w:rsidR="00EF46CE" w:rsidRPr="001A371B" w:rsidTr="00EF46CE">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110" w:name="114800"/>
            <w:bookmarkEnd w:id="9110"/>
            <w:r w:rsidRPr="001A371B">
              <w:rPr>
                <w:sz w:val="28"/>
                <w:szCs w:val="28"/>
              </w:rPr>
              <w:t>Рекомендуемая недельная нагрузка (при 5-дневной неделе)</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11" w:name="114801"/>
            <w:bookmarkEnd w:id="9111"/>
            <w:r w:rsidRPr="001A371B">
              <w:rPr>
                <w:sz w:val="28"/>
                <w:szCs w:val="28"/>
              </w:rPr>
              <w:t>29</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12" w:name="114802"/>
            <w:bookmarkEnd w:id="9112"/>
            <w:r w:rsidRPr="001A371B">
              <w:rPr>
                <w:sz w:val="28"/>
                <w:szCs w:val="28"/>
              </w:rPr>
              <w:t>30</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13" w:name="114803"/>
            <w:bookmarkEnd w:id="9113"/>
            <w:r w:rsidRPr="001A371B">
              <w:rPr>
                <w:sz w:val="28"/>
                <w:szCs w:val="28"/>
              </w:rPr>
              <w:t>32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14" w:name="114804"/>
            <w:bookmarkEnd w:id="9114"/>
            <w:r w:rsidRPr="001A371B">
              <w:rPr>
                <w:sz w:val="28"/>
                <w:szCs w:val="28"/>
              </w:rPr>
              <w:t>33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15" w:name="114805"/>
            <w:bookmarkEnd w:id="9115"/>
            <w:r w:rsidRPr="001A371B">
              <w:rPr>
                <w:sz w:val="28"/>
                <w:szCs w:val="28"/>
              </w:rPr>
              <w:t>33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16" w:name="114806"/>
            <w:bookmarkEnd w:id="9116"/>
            <w:r w:rsidRPr="001A371B">
              <w:rPr>
                <w:sz w:val="28"/>
                <w:szCs w:val="28"/>
              </w:rPr>
              <w:t>157</w:t>
            </w:r>
          </w:p>
        </w:tc>
      </w:tr>
      <w:tr w:rsidR="00EF46CE" w:rsidRPr="001A371B" w:rsidTr="00EF46CE">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both"/>
              <w:spacing w:before="0" w:beforeAutospacing="0"/>
              <w:jc w:val="both"/>
              <w:rPr>
                <w:sz w:val="28"/>
                <w:szCs w:val="28"/>
              </w:rPr>
            </w:pPr>
            <w:bookmarkStart w:id="9117" w:name="114807"/>
            <w:bookmarkEnd w:id="9117"/>
            <w:r w:rsidRPr="001A371B">
              <w:rPr>
                <w:sz w:val="28"/>
                <w:szCs w:val="28"/>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18" w:name="114808"/>
            <w:bookmarkEnd w:id="9118"/>
            <w:r w:rsidRPr="001A371B">
              <w:rPr>
                <w:sz w:val="28"/>
                <w:szCs w:val="28"/>
              </w:rPr>
              <w:t>29</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19" w:name="114809"/>
            <w:bookmarkEnd w:id="9119"/>
            <w:r w:rsidRPr="001A371B">
              <w:rPr>
                <w:sz w:val="28"/>
                <w:szCs w:val="28"/>
              </w:rPr>
              <w:t>30</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20" w:name="114810"/>
            <w:bookmarkEnd w:id="9120"/>
            <w:r w:rsidRPr="001A371B">
              <w:rPr>
                <w:sz w:val="28"/>
                <w:szCs w:val="28"/>
              </w:rPr>
              <w:t>32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21" w:name="114811"/>
            <w:bookmarkEnd w:id="9121"/>
            <w:r w:rsidRPr="001A371B">
              <w:rPr>
                <w:sz w:val="28"/>
                <w:szCs w:val="28"/>
              </w:rPr>
              <w:t>33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22" w:name="114812"/>
            <w:bookmarkEnd w:id="9122"/>
            <w:r w:rsidRPr="001A371B">
              <w:rPr>
                <w:sz w:val="28"/>
                <w:szCs w:val="28"/>
              </w:rPr>
              <w:t>33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Pr="001A371B" w:rsidRDefault="00EF46CE">
            <w:pPr>
              <w:pStyle w:val="pcenter"/>
              <w:spacing w:before="0" w:beforeAutospacing="0"/>
              <w:jc w:val="center"/>
              <w:rPr>
                <w:sz w:val="28"/>
                <w:szCs w:val="28"/>
              </w:rPr>
            </w:pPr>
            <w:bookmarkStart w:id="9123" w:name="114813"/>
            <w:bookmarkEnd w:id="9123"/>
            <w:r w:rsidRPr="001A371B">
              <w:rPr>
                <w:sz w:val="28"/>
                <w:szCs w:val="28"/>
              </w:rPr>
              <w:t>157</w:t>
            </w:r>
          </w:p>
        </w:tc>
      </w:tr>
    </w:tbl>
    <w:p w:rsidR="00EF46CE" w:rsidRPr="001A371B" w:rsidRDefault="00EF46CE" w:rsidP="00EF46CE">
      <w:pPr>
        <w:pStyle w:val="pboth"/>
        <w:shd w:val="clear" w:color="auto" w:fill="FFFFFF"/>
        <w:spacing w:before="0" w:beforeAutospacing="0"/>
        <w:jc w:val="both"/>
        <w:rPr>
          <w:rFonts w:ascii="Arial" w:hAnsi="Arial" w:cs="Arial"/>
          <w:color w:val="212529"/>
          <w:sz w:val="28"/>
          <w:szCs w:val="28"/>
        </w:rPr>
      </w:pPr>
      <w:bookmarkStart w:id="9124" w:name="114814"/>
      <w:bookmarkStart w:id="9125" w:name="114815"/>
      <w:bookmarkStart w:id="9126" w:name="114816"/>
      <w:bookmarkStart w:id="9127" w:name="114817"/>
      <w:bookmarkEnd w:id="9124"/>
      <w:bookmarkEnd w:id="9125"/>
      <w:bookmarkEnd w:id="9126"/>
      <w:bookmarkEnd w:id="9127"/>
    </w:p>
    <w:p w:rsidR="0076074C" w:rsidRPr="001A371B" w:rsidRDefault="0076074C" w:rsidP="0076074C">
      <w:pPr>
        <w:pStyle w:val="2"/>
        <w:tabs>
          <w:tab w:val="left" w:pos="831"/>
        </w:tabs>
        <w:spacing w:before="76"/>
      </w:pPr>
      <w:bookmarkStart w:id="9128" w:name="114818"/>
      <w:bookmarkStart w:id="9129" w:name="115359"/>
      <w:bookmarkEnd w:id="9128"/>
      <w:bookmarkEnd w:id="9129"/>
    </w:p>
    <w:p w:rsidR="00FC1ED2" w:rsidRDefault="00FC1ED2" w:rsidP="0076074C">
      <w:pPr>
        <w:pStyle w:val="2"/>
        <w:tabs>
          <w:tab w:val="left" w:pos="831"/>
        </w:tabs>
        <w:spacing w:before="76"/>
        <w:ind w:left="1150" w:firstLine="0"/>
        <w:rPr>
          <w:rFonts w:ascii="Arial" w:hAnsi="Arial" w:cs="Arial"/>
          <w:sz w:val="32"/>
          <w:szCs w:val="32"/>
        </w:rPr>
      </w:pPr>
    </w:p>
    <w:p w:rsidR="001A371B" w:rsidRDefault="001A371B" w:rsidP="0076074C">
      <w:pPr>
        <w:pStyle w:val="2"/>
        <w:tabs>
          <w:tab w:val="left" w:pos="831"/>
        </w:tabs>
        <w:spacing w:before="76"/>
        <w:ind w:left="1150" w:firstLine="0"/>
        <w:rPr>
          <w:rFonts w:ascii="Arial" w:hAnsi="Arial" w:cs="Arial"/>
          <w:sz w:val="32"/>
          <w:szCs w:val="32"/>
        </w:rPr>
      </w:pPr>
    </w:p>
    <w:p w:rsidR="001A371B" w:rsidRDefault="001A371B" w:rsidP="0076074C">
      <w:pPr>
        <w:pStyle w:val="2"/>
        <w:tabs>
          <w:tab w:val="left" w:pos="831"/>
        </w:tabs>
        <w:spacing w:before="76"/>
        <w:ind w:left="1150" w:firstLine="0"/>
        <w:rPr>
          <w:rFonts w:ascii="Arial" w:hAnsi="Arial" w:cs="Arial"/>
          <w:sz w:val="32"/>
          <w:szCs w:val="32"/>
        </w:rPr>
      </w:pPr>
    </w:p>
    <w:p w:rsidR="001A371B" w:rsidRDefault="001A371B" w:rsidP="0076074C">
      <w:pPr>
        <w:pStyle w:val="2"/>
        <w:tabs>
          <w:tab w:val="left" w:pos="831"/>
        </w:tabs>
        <w:spacing w:before="76"/>
        <w:ind w:left="1150" w:firstLine="0"/>
        <w:rPr>
          <w:rFonts w:ascii="Arial" w:hAnsi="Arial" w:cs="Arial"/>
          <w:sz w:val="32"/>
          <w:szCs w:val="32"/>
        </w:rPr>
      </w:pPr>
    </w:p>
    <w:p w:rsidR="001A371B" w:rsidRDefault="001A371B" w:rsidP="0076074C">
      <w:pPr>
        <w:pStyle w:val="2"/>
        <w:tabs>
          <w:tab w:val="left" w:pos="831"/>
        </w:tabs>
        <w:spacing w:before="76"/>
        <w:ind w:left="1150" w:firstLine="0"/>
        <w:rPr>
          <w:rFonts w:ascii="Arial" w:hAnsi="Arial" w:cs="Arial"/>
          <w:sz w:val="32"/>
          <w:szCs w:val="32"/>
        </w:rPr>
      </w:pPr>
    </w:p>
    <w:p w:rsidR="001A371B" w:rsidRDefault="001A371B" w:rsidP="0076074C">
      <w:pPr>
        <w:pStyle w:val="2"/>
        <w:tabs>
          <w:tab w:val="left" w:pos="831"/>
        </w:tabs>
        <w:spacing w:before="76"/>
        <w:ind w:left="1150" w:firstLine="0"/>
        <w:rPr>
          <w:rFonts w:ascii="Arial" w:hAnsi="Arial" w:cs="Arial"/>
          <w:sz w:val="32"/>
          <w:szCs w:val="32"/>
        </w:rPr>
      </w:pPr>
    </w:p>
    <w:p w:rsidR="001A371B" w:rsidRDefault="001A371B" w:rsidP="0076074C">
      <w:pPr>
        <w:pStyle w:val="2"/>
        <w:tabs>
          <w:tab w:val="left" w:pos="831"/>
        </w:tabs>
        <w:spacing w:before="76"/>
        <w:ind w:left="1150" w:firstLine="0"/>
        <w:rPr>
          <w:rFonts w:ascii="Arial" w:hAnsi="Arial" w:cs="Arial"/>
          <w:sz w:val="32"/>
          <w:szCs w:val="32"/>
        </w:rPr>
      </w:pPr>
    </w:p>
    <w:p w:rsidR="001A371B" w:rsidRDefault="001A371B" w:rsidP="0076074C">
      <w:pPr>
        <w:pStyle w:val="2"/>
        <w:tabs>
          <w:tab w:val="left" w:pos="831"/>
        </w:tabs>
        <w:spacing w:before="76"/>
        <w:ind w:left="1150" w:firstLine="0"/>
        <w:rPr>
          <w:rFonts w:ascii="Arial" w:hAnsi="Arial" w:cs="Arial"/>
          <w:sz w:val="32"/>
          <w:szCs w:val="32"/>
        </w:rPr>
      </w:pPr>
    </w:p>
    <w:p w:rsidR="00FC1ED2" w:rsidRDefault="00FC1ED2" w:rsidP="0076074C">
      <w:pPr>
        <w:pStyle w:val="2"/>
        <w:tabs>
          <w:tab w:val="left" w:pos="831"/>
        </w:tabs>
        <w:spacing w:before="76"/>
        <w:ind w:left="1150" w:firstLine="0"/>
        <w:rPr>
          <w:rFonts w:ascii="Arial" w:hAnsi="Arial" w:cs="Arial"/>
          <w:sz w:val="32"/>
          <w:szCs w:val="32"/>
        </w:rPr>
      </w:pPr>
    </w:p>
    <w:p w:rsidR="00481A54" w:rsidRPr="00481A54" w:rsidRDefault="0076074C" w:rsidP="0076074C">
      <w:pPr>
        <w:pStyle w:val="2"/>
        <w:tabs>
          <w:tab w:val="left" w:pos="831"/>
        </w:tabs>
        <w:spacing w:before="76"/>
        <w:ind w:left="1150" w:firstLine="0"/>
      </w:pPr>
      <w:r>
        <w:rPr>
          <w:rFonts w:ascii="Arial" w:hAnsi="Arial" w:cs="Arial"/>
          <w:sz w:val="32"/>
          <w:szCs w:val="32"/>
        </w:rPr>
        <w:lastRenderedPageBreak/>
        <w:t xml:space="preserve">3.2  </w:t>
      </w:r>
      <w:r w:rsidR="00481A54" w:rsidRPr="00481A54">
        <w:rPr>
          <w:rFonts w:ascii="Arial" w:hAnsi="Arial" w:cs="Arial"/>
          <w:sz w:val="32"/>
          <w:szCs w:val="32"/>
        </w:rPr>
        <w:t>Кале</w:t>
      </w:r>
      <w:r w:rsidR="00EF46CE" w:rsidRPr="00481A54">
        <w:rPr>
          <w:sz w:val="32"/>
          <w:szCs w:val="32"/>
        </w:rPr>
        <w:t>ндарный учебный график</w:t>
      </w:r>
      <w:r w:rsidR="00481A54" w:rsidRPr="00481A54">
        <w:t xml:space="preserve"> </w:t>
      </w:r>
    </w:p>
    <w:p w:rsidR="00481A54" w:rsidRDefault="00481A54" w:rsidP="00481A54">
      <w:pPr>
        <w:pStyle w:val="2"/>
        <w:tabs>
          <w:tab w:val="left" w:pos="831"/>
        </w:tabs>
        <w:spacing w:before="76"/>
        <w:ind w:left="1870" w:firstLine="0"/>
      </w:pPr>
      <w:r>
        <w:t>МОУ</w:t>
      </w:r>
      <w:r>
        <w:rPr>
          <w:spacing w:val="-2"/>
        </w:rPr>
        <w:t xml:space="preserve"> «Байгазинская </w:t>
      </w:r>
      <w:r>
        <w:t>СОШ»</w:t>
      </w:r>
    </w:p>
    <w:p w:rsidR="00EF46CE" w:rsidRPr="00481A54" w:rsidRDefault="00EF46CE" w:rsidP="00EF46CE">
      <w:pPr>
        <w:pStyle w:val="pboth"/>
        <w:shd w:val="clear" w:color="auto" w:fill="FFFFFF"/>
        <w:spacing w:before="0" w:beforeAutospacing="0"/>
        <w:jc w:val="both"/>
        <w:rPr>
          <w:rFonts w:ascii="Arial" w:hAnsi="Arial" w:cs="Arial"/>
          <w:color w:val="212529"/>
          <w:sz w:val="32"/>
          <w:szCs w:val="32"/>
        </w:rPr>
      </w:pPr>
    </w:p>
    <w:p w:rsidR="00481A54" w:rsidRPr="0076074C" w:rsidRDefault="00481A54" w:rsidP="0076074C">
      <w:pPr>
        <w:pStyle w:val="pboth"/>
        <w:shd w:val="clear" w:color="auto" w:fill="FFFFFF"/>
        <w:spacing w:before="0" w:beforeAutospacing="0"/>
        <w:jc w:val="both"/>
      </w:pPr>
      <w:bookmarkStart w:id="9130" w:name="115559"/>
      <w:bookmarkEnd w:id="9130"/>
      <w:r w:rsidRPr="0076074C">
        <w:rPr>
          <w:rFonts w:ascii="Arial" w:hAnsi="Arial" w:cs="Arial"/>
          <w:color w:val="212529"/>
        </w:rPr>
        <w:t xml:space="preserve">    </w:t>
      </w:r>
      <w:r w:rsidRPr="0076074C">
        <w:t>Календарный учебный график реализации образовательной программы  составляется в соответствии с Законом «Об образовании в Российской Федерации» (п.10,ст.2) и ФГОС НОО (п.19.10.1).</w:t>
      </w:r>
    </w:p>
    <w:p w:rsidR="00481A54" w:rsidRPr="0076074C" w:rsidRDefault="00481A54" w:rsidP="00481A54">
      <w:pPr>
        <w:pStyle w:val="a4"/>
        <w:ind w:left="442" w:right="846" w:firstLine="226"/>
      </w:pPr>
      <w:r w:rsidRPr="0076074C">
        <w:t>Примерный календарный учебный график реализации образовательной программы составляется с учётом требований СанПиН и мнения участников образовательных отношений.</w:t>
      </w:r>
    </w:p>
    <w:p w:rsidR="00481A54" w:rsidRPr="0076074C" w:rsidRDefault="00481A54" w:rsidP="00614DB9">
      <w:pPr>
        <w:pStyle w:val="a8"/>
        <w:numPr>
          <w:ilvl w:val="0"/>
          <w:numId w:val="55"/>
        </w:numPr>
        <w:tabs>
          <w:tab w:val="left" w:pos="760"/>
        </w:tabs>
        <w:autoSpaceDE/>
        <w:autoSpaceDN/>
        <w:ind w:left="0" w:right="847" w:firstLine="0"/>
        <w:rPr>
          <w:sz w:val="24"/>
          <w:szCs w:val="24"/>
        </w:rPr>
      </w:pPr>
      <w:r w:rsidRPr="0076074C">
        <w:rPr>
          <w:sz w:val="24"/>
          <w:szCs w:val="24"/>
        </w:rPr>
        <w:t>Начало учебного года 1 сентября, если 1 сентября – воскресенье, тоучебныйгодначинается со 2 сентября; окончание учебного года в  соо</w:t>
      </w:r>
      <w:r w:rsidR="0076074C" w:rsidRPr="0076074C">
        <w:rPr>
          <w:sz w:val="24"/>
          <w:szCs w:val="24"/>
        </w:rPr>
        <w:t>тветствии с учебным планом ООП О</w:t>
      </w:r>
      <w:r w:rsidRPr="0076074C">
        <w:rPr>
          <w:sz w:val="24"/>
          <w:szCs w:val="24"/>
        </w:rPr>
        <w:t>ОО.</w:t>
      </w:r>
    </w:p>
    <w:p w:rsidR="00481A54" w:rsidRPr="0076074C" w:rsidRDefault="00481A54" w:rsidP="00614DB9">
      <w:pPr>
        <w:pStyle w:val="a8"/>
        <w:numPr>
          <w:ilvl w:val="0"/>
          <w:numId w:val="55"/>
        </w:numPr>
        <w:tabs>
          <w:tab w:val="left" w:pos="760"/>
        </w:tabs>
        <w:autoSpaceDE/>
        <w:autoSpaceDN/>
        <w:ind w:left="0" w:right="847" w:firstLine="0"/>
        <w:rPr>
          <w:sz w:val="24"/>
          <w:szCs w:val="24"/>
        </w:rPr>
      </w:pPr>
      <w:r w:rsidRPr="0076074C">
        <w:rPr>
          <w:sz w:val="24"/>
          <w:szCs w:val="24"/>
        </w:rPr>
        <w:t>Продолжительность учебного года для учащихся 5-8 классов 34 недели, для учащихся 9 класса 33 учебные недели; учебный год делится на четверти, между которыми устанавливаются каникулы. Продолжительность каникул составляет не менее7 календарных дней.</w:t>
      </w:r>
    </w:p>
    <w:p w:rsidR="00481A54" w:rsidRPr="0076074C" w:rsidRDefault="00481A54" w:rsidP="00614DB9">
      <w:pPr>
        <w:pStyle w:val="a8"/>
        <w:numPr>
          <w:ilvl w:val="0"/>
          <w:numId w:val="55"/>
        </w:numPr>
        <w:tabs>
          <w:tab w:val="left" w:pos="817"/>
        </w:tabs>
        <w:autoSpaceDE/>
        <w:autoSpaceDN/>
        <w:ind w:left="0" w:right="849" w:firstLine="0"/>
        <w:rPr>
          <w:sz w:val="24"/>
          <w:szCs w:val="24"/>
        </w:rPr>
      </w:pPr>
      <w:r w:rsidRPr="0076074C">
        <w:rPr>
          <w:sz w:val="24"/>
          <w:szCs w:val="24"/>
        </w:rPr>
        <w:t>Выходные и праздничные дни определены в соответствии с Постановлением Правительства РФ «О переносе выходных дней».</w:t>
      </w:r>
    </w:p>
    <w:p w:rsidR="00481A54" w:rsidRPr="0076074C" w:rsidRDefault="00481A54" w:rsidP="00614DB9">
      <w:pPr>
        <w:pStyle w:val="a8"/>
        <w:numPr>
          <w:ilvl w:val="0"/>
          <w:numId w:val="55"/>
        </w:numPr>
        <w:tabs>
          <w:tab w:val="left" w:pos="918"/>
        </w:tabs>
        <w:autoSpaceDE/>
        <w:autoSpaceDN/>
        <w:spacing w:before="1"/>
        <w:ind w:left="0" w:right="840" w:firstLine="0"/>
        <w:rPr>
          <w:sz w:val="24"/>
          <w:szCs w:val="24"/>
        </w:rPr>
      </w:pPr>
      <w:r w:rsidRPr="0076074C">
        <w:rPr>
          <w:sz w:val="24"/>
          <w:szCs w:val="24"/>
        </w:rPr>
        <w:t>Сроки и продолжительность каникул в учебный период составляет не менее 30 календарных дней, в летний период — не менее 8 недель; (примерная продолжительность четвертей: 1четверть- 8 учебных недель; 2 четверть – 7 учебных недель; 3 четверть - 10 учебных недель; 4 четверть-9 учебных недель).</w:t>
      </w:r>
    </w:p>
    <w:p w:rsidR="00481A54" w:rsidRPr="0076074C" w:rsidRDefault="00481A54" w:rsidP="00614DB9">
      <w:pPr>
        <w:pStyle w:val="a8"/>
        <w:numPr>
          <w:ilvl w:val="0"/>
          <w:numId w:val="55"/>
        </w:numPr>
        <w:tabs>
          <w:tab w:val="left" w:pos="730"/>
        </w:tabs>
        <w:autoSpaceDE/>
        <w:autoSpaceDN/>
        <w:ind w:left="0" w:right="844" w:firstLine="0"/>
        <w:rPr>
          <w:sz w:val="24"/>
          <w:szCs w:val="24"/>
        </w:rPr>
      </w:pPr>
      <w:r w:rsidRPr="0076074C">
        <w:rPr>
          <w:sz w:val="24"/>
          <w:szCs w:val="24"/>
        </w:rPr>
        <w:t>Сроки проведения промежуточных аттестаций 7-10дней до окончания каждой четверти.</w:t>
      </w:r>
    </w:p>
    <w:p w:rsidR="00481A54" w:rsidRPr="0076074C" w:rsidRDefault="00481A54" w:rsidP="00481A54">
      <w:pPr>
        <w:pStyle w:val="a4"/>
        <w:spacing w:before="3"/>
      </w:pPr>
    </w:p>
    <w:p w:rsidR="00481A54" w:rsidRPr="0076074C" w:rsidRDefault="00481A54" w:rsidP="00481A54">
      <w:pPr>
        <w:ind w:firstLine="397"/>
        <w:jc w:val="center"/>
        <w:rPr>
          <w:b/>
        </w:rPr>
      </w:pPr>
    </w:p>
    <w:p w:rsidR="00481A54" w:rsidRPr="0076074C" w:rsidRDefault="00481A54" w:rsidP="00481A54">
      <w:pPr>
        <w:ind w:firstLine="397"/>
        <w:jc w:val="center"/>
        <w:rPr>
          <w:b/>
        </w:rPr>
      </w:pPr>
    </w:p>
    <w:p w:rsidR="00481A54" w:rsidRPr="0076074C" w:rsidRDefault="00481A54" w:rsidP="00481A54">
      <w:pPr>
        <w:ind w:firstLine="397"/>
        <w:jc w:val="center"/>
        <w:rPr>
          <w:b/>
        </w:rPr>
      </w:pPr>
    </w:p>
    <w:p w:rsidR="00481A54" w:rsidRPr="0076074C" w:rsidRDefault="00481A54" w:rsidP="00481A54">
      <w:pPr>
        <w:ind w:firstLine="397"/>
        <w:jc w:val="center"/>
        <w:rPr>
          <w:b/>
        </w:rPr>
      </w:pPr>
    </w:p>
    <w:p w:rsidR="00481A54" w:rsidRPr="0076074C" w:rsidRDefault="00481A54" w:rsidP="00481A54">
      <w:pPr>
        <w:jc w:val="center"/>
        <w:rPr>
          <w:b/>
          <w:sz w:val="28"/>
        </w:rPr>
      </w:pPr>
      <w:r w:rsidRPr="0076074C">
        <w:rPr>
          <w:b/>
          <w:sz w:val="28"/>
        </w:rPr>
        <w:t>Календарный учебный график</w:t>
      </w:r>
    </w:p>
    <w:p w:rsidR="00481A54" w:rsidRPr="0076074C" w:rsidRDefault="00481A54" w:rsidP="00481A54">
      <w:pPr>
        <w:jc w:val="center"/>
        <w:rPr>
          <w:b/>
          <w:sz w:val="28"/>
        </w:rPr>
      </w:pPr>
      <w:r w:rsidRPr="0076074C">
        <w:rPr>
          <w:b/>
          <w:sz w:val="28"/>
        </w:rPr>
        <w:t>МОУ  « Байгазинская СОШ»</w:t>
      </w:r>
    </w:p>
    <w:p w:rsidR="00481A54" w:rsidRPr="0076074C" w:rsidRDefault="00481A54" w:rsidP="00481A54">
      <w:pPr>
        <w:jc w:val="center"/>
        <w:rPr>
          <w:b/>
          <w:sz w:val="28"/>
        </w:rPr>
      </w:pPr>
      <w:r w:rsidRPr="0076074C">
        <w:rPr>
          <w:b/>
          <w:sz w:val="28"/>
        </w:rPr>
        <w:t>На 2022-2023 учебный год</w:t>
      </w:r>
    </w:p>
    <w:p w:rsidR="00481A54" w:rsidRPr="0076074C" w:rsidRDefault="00481A54" w:rsidP="00481A54">
      <w:pPr>
        <w:rPr>
          <w:b/>
          <w:sz w:val="28"/>
        </w:rPr>
      </w:pPr>
    </w:p>
    <w:p w:rsidR="00481A54" w:rsidRPr="0076074C" w:rsidRDefault="00481A54" w:rsidP="00481A54">
      <w:pPr>
        <w:rPr>
          <w:b/>
          <w:sz w:val="28"/>
        </w:rPr>
      </w:pPr>
    </w:p>
    <w:p w:rsidR="00481A54" w:rsidRPr="0076074C" w:rsidRDefault="00481A54" w:rsidP="00481A54">
      <w:pPr>
        <w:rPr>
          <w:b/>
          <w:sz w:val="28"/>
        </w:rPr>
      </w:pPr>
    </w:p>
    <w:p w:rsidR="00481A54" w:rsidRPr="0076074C" w:rsidRDefault="00481A54" w:rsidP="00481A54">
      <w:pPr>
        <w:rPr>
          <w:b/>
          <w:sz w:val="28"/>
        </w:rPr>
      </w:pPr>
    </w:p>
    <w:p w:rsidR="00481A54" w:rsidRPr="0076074C" w:rsidRDefault="00481A54" w:rsidP="00481A54">
      <w:pPr>
        <w:jc w:val="center"/>
        <w:rPr>
          <w:b/>
        </w:rPr>
      </w:pPr>
    </w:p>
    <w:tbl>
      <w:tblPr>
        <w:tblW w:w="0" w:type="auto"/>
        <w:tblInd w:w="-318" w:type="dxa"/>
        <w:tblLayout w:type="fixed"/>
        <w:tblLook w:val="04A0"/>
      </w:tblPr>
      <w:tblGrid>
        <w:gridCol w:w="390"/>
        <w:gridCol w:w="3155"/>
        <w:gridCol w:w="4111"/>
      </w:tblGrid>
      <w:tr w:rsidR="00481A54" w:rsidRPr="0076074C" w:rsidTr="00481A54">
        <w:tc>
          <w:tcPr>
            <w:tcW w:w="390" w:type="dxa"/>
            <w:tcBorders>
              <w:top w:val="single" w:sz="4" w:space="0" w:color="000000"/>
              <w:left w:val="single" w:sz="4" w:space="0" w:color="000000"/>
              <w:bottom w:val="single" w:sz="4" w:space="0" w:color="000000"/>
            </w:tcBorders>
            <w:shd w:val="clear" w:color="auto" w:fill="auto"/>
            <w:vAlign w:val="center"/>
          </w:tcPr>
          <w:p w:rsidR="00481A54" w:rsidRPr="0076074C" w:rsidRDefault="00481A54" w:rsidP="00481A54">
            <w:pPr>
              <w:ind w:firstLine="57"/>
              <w:rPr>
                <w:sz w:val="24"/>
                <w:szCs w:val="24"/>
              </w:rPr>
            </w:pPr>
            <w:r w:rsidRPr="0076074C">
              <w:rPr>
                <w:sz w:val="24"/>
                <w:szCs w:val="24"/>
              </w:rPr>
              <w:t>1</w:t>
            </w:r>
          </w:p>
        </w:tc>
        <w:tc>
          <w:tcPr>
            <w:tcW w:w="3155" w:type="dxa"/>
            <w:tcBorders>
              <w:top w:val="single" w:sz="4" w:space="0" w:color="000000"/>
              <w:left w:val="single" w:sz="4" w:space="0" w:color="000000"/>
              <w:bottom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Продолжительность учебного года</w:t>
            </w:r>
          </w:p>
          <w:p w:rsidR="00481A54" w:rsidRPr="0076074C" w:rsidRDefault="00481A54" w:rsidP="00481A54">
            <w:pPr>
              <w:ind w:firstLine="57"/>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1 класс - 33 недели;</w:t>
            </w:r>
          </w:p>
          <w:p w:rsidR="00481A54" w:rsidRPr="0076074C" w:rsidRDefault="00481A54" w:rsidP="00481A54">
            <w:pPr>
              <w:ind w:firstLine="57"/>
              <w:rPr>
                <w:sz w:val="24"/>
                <w:szCs w:val="24"/>
              </w:rPr>
            </w:pPr>
            <w:r w:rsidRPr="0076074C">
              <w:rPr>
                <w:sz w:val="24"/>
                <w:szCs w:val="24"/>
              </w:rPr>
              <w:t>2-4 класс – 34 недели;</w:t>
            </w:r>
          </w:p>
          <w:p w:rsidR="00481A54" w:rsidRPr="0076074C" w:rsidRDefault="00481A54" w:rsidP="00481A54">
            <w:pPr>
              <w:ind w:firstLine="57"/>
              <w:rPr>
                <w:sz w:val="24"/>
                <w:szCs w:val="24"/>
              </w:rPr>
            </w:pPr>
            <w:r w:rsidRPr="0076074C">
              <w:rPr>
                <w:sz w:val="24"/>
                <w:szCs w:val="24"/>
              </w:rPr>
              <w:t>5-11 классы – 35 недель;</w:t>
            </w:r>
          </w:p>
        </w:tc>
      </w:tr>
      <w:tr w:rsidR="00481A54" w:rsidRPr="0076074C" w:rsidTr="00481A54">
        <w:trPr>
          <w:trHeight w:val="551"/>
        </w:trPr>
        <w:tc>
          <w:tcPr>
            <w:tcW w:w="390" w:type="dxa"/>
            <w:tcBorders>
              <w:top w:val="single" w:sz="4" w:space="0" w:color="000000"/>
              <w:left w:val="single" w:sz="4" w:space="0" w:color="000000"/>
              <w:bottom w:val="single" w:sz="4" w:space="0" w:color="000000"/>
            </w:tcBorders>
            <w:shd w:val="clear" w:color="auto" w:fill="auto"/>
            <w:vAlign w:val="center"/>
          </w:tcPr>
          <w:p w:rsidR="00481A54" w:rsidRPr="0076074C" w:rsidRDefault="00481A54" w:rsidP="00481A54">
            <w:pPr>
              <w:ind w:firstLine="57"/>
              <w:rPr>
                <w:sz w:val="24"/>
                <w:szCs w:val="24"/>
              </w:rPr>
            </w:pPr>
            <w:r w:rsidRPr="0076074C">
              <w:rPr>
                <w:sz w:val="24"/>
                <w:szCs w:val="24"/>
              </w:rPr>
              <w:t>2</w:t>
            </w:r>
          </w:p>
        </w:tc>
        <w:tc>
          <w:tcPr>
            <w:tcW w:w="3155" w:type="dxa"/>
            <w:tcBorders>
              <w:top w:val="single" w:sz="4" w:space="0" w:color="000000"/>
              <w:left w:val="single" w:sz="4" w:space="0" w:color="000000"/>
              <w:bottom w:val="single" w:sz="4" w:space="0" w:color="000000"/>
            </w:tcBorders>
            <w:shd w:val="clear" w:color="auto" w:fill="auto"/>
            <w:vAlign w:val="center"/>
          </w:tcPr>
          <w:p w:rsidR="00481A54" w:rsidRPr="0076074C" w:rsidRDefault="00481A54" w:rsidP="00481A54">
            <w:pPr>
              <w:ind w:firstLine="57"/>
              <w:rPr>
                <w:sz w:val="24"/>
                <w:szCs w:val="24"/>
              </w:rPr>
            </w:pPr>
            <w:r w:rsidRPr="0076074C">
              <w:rPr>
                <w:sz w:val="24"/>
                <w:szCs w:val="24"/>
              </w:rPr>
              <w:t>Начало учебного года</w:t>
            </w:r>
          </w:p>
          <w:p w:rsidR="00481A54" w:rsidRPr="0076074C" w:rsidRDefault="00481A54" w:rsidP="00481A54">
            <w:pPr>
              <w:ind w:firstLine="57"/>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01.09.2022</w:t>
            </w:r>
          </w:p>
        </w:tc>
      </w:tr>
      <w:tr w:rsidR="00481A54" w:rsidRPr="0076074C" w:rsidTr="00481A54">
        <w:trPr>
          <w:trHeight w:val="701"/>
        </w:trPr>
        <w:tc>
          <w:tcPr>
            <w:tcW w:w="390" w:type="dxa"/>
            <w:vMerge w:val="restart"/>
            <w:tcBorders>
              <w:top w:val="single" w:sz="4" w:space="0" w:color="000000"/>
              <w:left w:val="single" w:sz="4" w:space="0" w:color="000000"/>
              <w:bottom w:val="single" w:sz="4" w:space="0" w:color="000000"/>
            </w:tcBorders>
            <w:shd w:val="clear" w:color="auto" w:fill="auto"/>
            <w:vAlign w:val="center"/>
          </w:tcPr>
          <w:p w:rsidR="00481A54" w:rsidRPr="0076074C" w:rsidRDefault="00481A54" w:rsidP="00481A54">
            <w:pPr>
              <w:ind w:firstLine="57"/>
              <w:rPr>
                <w:sz w:val="24"/>
                <w:szCs w:val="24"/>
              </w:rPr>
            </w:pPr>
            <w:r w:rsidRPr="0076074C">
              <w:rPr>
                <w:sz w:val="24"/>
                <w:szCs w:val="24"/>
              </w:rPr>
              <w:t>3</w:t>
            </w:r>
          </w:p>
        </w:tc>
        <w:tc>
          <w:tcPr>
            <w:tcW w:w="3155" w:type="dxa"/>
            <w:vMerge w:val="restart"/>
            <w:tcBorders>
              <w:top w:val="single" w:sz="4" w:space="0" w:color="000000"/>
              <w:left w:val="single" w:sz="4" w:space="0" w:color="000000"/>
              <w:bottom w:val="single" w:sz="4" w:space="0" w:color="000000"/>
            </w:tcBorders>
            <w:shd w:val="clear" w:color="auto" w:fill="auto"/>
            <w:vAlign w:val="center"/>
          </w:tcPr>
          <w:p w:rsidR="00481A54" w:rsidRPr="0076074C" w:rsidRDefault="00481A54" w:rsidP="00481A54">
            <w:pPr>
              <w:ind w:firstLine="57"/>
              <w:rPr>
                <w:sz w:val="24"/>
                <w:szCs w:val="24"/>
              </w:rPr>
            </w:pPr>
            <w:r w:rsidRPr="0076074C">
              <w:rPr>
                <w:sz w:val="24"/>
                <w:szCs w:val="24"/>
              </w:rPr>
              <w:t>Окончание  учебного года</w:t>
            </w:r>
          </w:p>
          <w:p w:rsidR="00481A54" w:rsidRPr="0076074C" w:rsidRDefault="00481A54" w:rsidP="00481A54">
            <w:pPr>
              <w:ind w:firstLine="57"/>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Для    1, 11 классов  25.05.2023 г.</w:t>
            </w:r>
          </w:p>
          <w:p w:rsidR="00481A54" w:rsidRPr="0076074C" w:rsidRDefault="00481A54" w:rsidP="00481A54">
            <w:pPr>
              <w:ind w:firstLine="57"/>
              <w:rPr>
                <w:sz w:val="24"/>
                <w:szCs w:val="24"/>
              </w:rPr>
            </w:pPr>
          </w:p>
        </w:tc>
      </w:tr>
      <w:tr w:rsidR="00481A54" w:rsidRPr="0076074C" w:rsidTr="00481A54">
        <w:trPr>
          <w:trHeight w:val="555"/>
        </w:trPr>
        <w:tc>
          <w:tcPr>
            <w:tcW w:w="390" w:type="dxa"/>
            <w:vMerge/>
            <w:tcBorders>
              <w:top w:val="single" w:sz="4" w:space="0" w:color="000000"/>
              <w:left w:val="single" w:sz="4" w:space="0" w:color="000000"/>
              <w:bottom w:val="single" w:sz="4" w:space="0" w:color="000000"/>
            </w:tcBorders>
            <w:shd w:val="clear" w:color="auto" w:fill="auto"/>
            <w:vAlign w:val="center"/>
          </w:tcPr>
          <w:p w:rsidR="00481A54" w:rsidRPr="0076074C" w:rsidRDefault="00481A54" w:rsidP="00481A54">
            <w:pPr>
              <w:rPr>
                <w:sz w:val="24"/>
                <w:szCs w:val="24"/>
              </w:rPr>
            </w:pPr>
          </w:p>
        </w:tc>
        <w:tc>
          <w:tcPr>
            <w:tcW w:w="3155" w:type="dxa"/>
            <w:vMerge/>
            <w:tcBorders>
              <w:top w:val="single" w:sz="4" w:space="0" w:color="000000"/>
              <w:left w:val="single" w:sz="4" w:space="0" w:color="000000"/>
              <w:bottom w:val="single" w:sz="4" w:space="0" w:color="000000"/>
            </w:tcBorders>
            <w:shd w:val="clear" w:color="auto" w:fill="auto"/>
            <w:vAlign w:val="center"/>
          </w:tcPr>
          <w:p w:rsidR="00481A54" w:rsidRPr="0076074C" w:rsidRDefault="00481A54" w:rsidP="00481A54">
            <w:pPr>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Для 2-8, 10 классов – 31.05.2023 г.</w:t>
            </w:r>
          </w:p>
          <w:p w:rsidR="00481A54" w:rsidRPr="0076074C" w:rsidRDefault="00481A54" w:rsidP="00481A54">
            <w:pPr>
              <w:ind w:firstLine="57"/>
              <w:rPr>
                <w:sz w:val="24"/>
                <w:szCs w:val="24"/>
              </w:rPr>
            </w:pPr>
          </w:p>
        </w:tc>
      </w:tr>
      <w:tr w:rsidR="00481A54" w:rsidRPr="0076074C" w:rsidTr="00481A54">
        <w:trPr>
          <w:trHeight w:val="705"/>
        </w:trPr>
        <w:tc>
          <w:tcPr>
            <w:tcW w:w="390" w:type="dxa"/>
            <w:tcBorders>
              <w:left w:val="single" w:sz="4" w:space="0" w:color="000000"/>
              <w:bottom w:val="single" w:sz="4" w:space="0" w:color="000000"/>
            </w:tcBorders>
            <w:shd w:val="clear" w:color="auto" w:fill="auto"/>
            <w:vAlign w:val="center"/>
          </w:tcPr>
          <w:p w:rsidR="00481A54" w:rsidRPr="0076074C" w:rsidRDefault="00481A54" w:rsidP="00481A54">
            <w:pPr>
              <w:ind w:firstLine="57"/>
              <w:rPr>
                <w:sz w:val="24"/>
                <w:szCs w:val="24"/>
              </w:rPr>
            </w:pPr>
            <w:r w:rsidRPr="0076074C">
              <w:rPr>
                <w:sz w:val="24"/>
                <w:szCs w:val="24"/>
              </w:rPr>
              <w:lastRenderedPageBreak/>
              <w:t>4</w:t>
            </w:r>
          </w:p>
        </w:tc>
        <w:tc>
          <w:tcPr>
            <w:tcW w:w="3155" w:type="dxa"/>
            <w:tcBorders>
              <w:left w:val="single" w:sz="4" w:space="0" w:color="000000"/>
              <w:bottom w:val="single" w:sz="4" w:space="0" w:color="000000"/>
            </w:tcBorders>
            <w:shd w:val="clear" w:color="auto" w:fill="auto"/>
            <w:vAlign w:val="center"/>
          </w:tcPr>
          <w:p w:rsidR="00481A54" w:rsidRPr="0076074C" w:rsidRDefault="00481A54" w:rsidP="00481A54">
            <w:pPr>
              <w:ind w:firstLine="57"/>
              <w:rPr>
                <w:sz w:val="24"/>
                <w:szCs w:val="24"/>
              </w:rPr>
            </w:pPr>
            <w:r w:rsidRPr="0076074C">
              <w:rPr>
                <w:sz w:val="24"/>
                <w:szCs w:val="24"/>
              </w:rPr>
              <w:t>Входной  контроль знаний</w:t>
            </w:r>
          </w:p>
          <w:p w:rsidR="00481A54" w:rsidRPr="0076074C" w:rsidRDefault="00481A54" w:rsidP="00481A54">
            <w:pPr>
              <w:ind w:firstLine="57"/>
              <w:rPr>
                <w:sz w:val="24"/>
                <w:szCs w:val="24"/>
              </w:rPr>
            </w:pPr>
          </w:p>
        </w:tc>
        <w:tc>
          <w:tcPr>
            <w:tcW w:w="4111" w:type="dxa"/>
            <w:tcBorders>
              <w:left w:val="single" w:sz="4" w:space="0" w:color="000000"/>
              <w:bottom w:val="single" w:sz="4" w:space="0" w:color="000000"/>
              <w:right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Сентябрь, (1-3 недели)</w:t>
            </w:r>
          </w:p>
        </w:tc>
      </w:tr>
      <w:tr w:rsidR="00481A54" w:rsidRPr="0076074C" w:rsidTr="00481A54">
        <w:tc>
          <w:tcPr>
            <w:tcW w:w="390" w:type="dxa"/>
            <w:tcBorders>
              <w:left w:val="single" w:sz="4" w:space="0" w:color="000000"/>
              <w:bottom w:val="single" w:sz="4" w:space="0" w:color="000000"/>
            </w:tcBorders>
            <w:shd w:val="clear" w:color="auto" w:fill="auto"/>
            <w:vAlign w:val="center"/>
          </w:tcPr>
          <w:p w:rsidR="00481A54" w:rsidRPr="0076074C" w:rsidRDefault="00481A54" w:rsidP="00481A54">
            <w:pPr>
              <w:ind w:firstLine="57"/>
              <w:rPr>
                <w:sz w:val="24"/>
                <w:szCs w:val="24"/>
              </w:rPr>
            </w:pPr>
            <w:r w:rsidRPr="0076074C">
              <w:rPr>
                <w:sz w:val="24"/>
                <w:szCs w:val="24"/>
              </w:rPr>
              <w:t>5</w:t>
            </w:r>
          </w:p>
        </w:tc>
        <w:tc>
          <w:tcPr>
            <w:tcW w:w="3155" w:type="dxa"/>
            <w:tcBorders>
              <w:left w:val="single" w:sz="4" w:space="0" w:color="000000"/>
              <w:bottom w:val="single" w:sz="4" w:space="0" w:color="000000"/>
            </w:tcBorders>
            <w:shd w:val="clear" w:color="auto" w:fill="auto"/>
          </w:tcPr>
          <w:p w:rsidR="00481A54" w:rsidRPr="0076074C" w:rsidRDefault="00481A54" w:rsidP="00481A54">
            <w:pPr>
              <w:rPr>
                <w:sz w:val="24"/>
                <w:szCs w:val="24"/>
              </w:rPr>
            </w:pPr>
            <w:r w:rsidRPr="0076074C">
              <w:rPr>
                <w:sz w:val="24"/>
                <w:szCs w:val="24"/>
              </w:rPr>
              <w:t>Текущий контроль успеваемости</w:t>
            </w:r>
          </w:p>
        </w:tc>
        <w:tc>
          <w:tcPr>
            <w:tcW w:w="4111" w:type="dxa"/>
            <w:tcBorders>
              <w:left w:val="single" w:sz="4" w:space="0" w:color="000000"/>
              <w:bottom w:val="single" w:sz="4" w:space="0" w:color="000000"/>
              <w:right w:val="single" w:sz="4" w:space="0" w:color="000000"/>
            </w:tcBorders>
            <w:shd w:val="clear" w:color="auto" w:fill="auto"/>
          </w:tcPr>
          <w:p w:rsidR="00481A54" w:rsidRPr="0076074C" w:rsidRDefault="00481A54" w:rsidP="00481A54">
            <w:pPr>
              <w:rPr>
                <w:sz w:val="24"/>
                <w:szCs w:val="24"/>
              </w:rPr>
            </w:pPr>
            <w:r w:rsidRPr="0076074C">
              <w:rPr>
                <w:sz w:val="24"/>
                <w:szCs w:val="24"/>
              </w:rPr>
              <w:t>В течение года</w:t>
            </w:r>
          </w:p>
          <w:p w:rsidR="00481A54" w:rsidRPr="0076074C" w:rsidRDefault="00481A54" w:rsidP="00481A54">
            <w:pPr>
              <w:rPr>
                <w:sz w:val="24"/>
                <w:szCs w:val="24"/>
              </w:rPr>
            </w:pPr>
          </w:p>
        </w:tc>
      </w:tr>
      <w:tr w:rsidR="00481A54" w:rsidRPr="0076074C" w:rsidTr="00481A54">
        <w:tc>
          <w:tcPr>
            <w:tcW w:w="390" w:type="dxa"/>
            <w:tcBorders>
              <w:left w:val="single" w:sz="4" w:space="0" w:color="000000"/>
              <w:bottom w:val="single" w:sz="4" w:space="0" w:color="000000"/>
            </w:tcBorders>
            <w:shd w:val="clear" w:color="auto" w:fill="auto"/>
            <w:vAlign w:val="center"/>
          </w:tcPr>
          <w:p w:rsidR="00481A54" w:rsidRPr="0076074C" w:rsidRDefault="00481A54" w:rsidP="00481A54">
            <w:pPr>
              <w:ind w:firstLine="57"/>
              <w:rPr>
                <w:sz w:val="24"/>
                <w:szCs w:val="24"/>
              </w:rPr>
            </w:pPr>
            <w:r w:rsidRPr="0076074C">
              <w:rPr>
                <w:sz w:val="24"/>
                <w:szCs w:val="24"/>
              </w:rPr>
              <w:t>6</w:t>
            </w:r>
          </w:p>
        </w:tc>
        <w:tc>
          <w:tcPr>
            <w:tcW w:w="3155" w:type="dxa"/>
            <w:tcBorders>
              <w:left w:val="single" w:sz="4" w:space="0" w:color="000000"/>
              <w:bottom w:val="single" w:sz="4" w:space="0" w:color="000000"/>
            </w:tcBorders>
            <w:shd w:val="clear" w:color="auto" w:fill="auto"/>
          </w:tcPr>
          <w:p w:rsidR="00481A54" w:rsidRPr="0076074C" w:rsidRDefault="00481A54" w:rsidP="00481A54">
            <w:pPr>
              <w:rPr>
                <w:sz w:val="24"/>
                <w:szCs w:val="24"/>
              </w:rPr>
            </w:pPr>
            <w:r w:rsidRPr="0076074C">
              <w:rPr>
                <w:sz w:val="24"/>
                <w:szCs w:val="24"/>
              </w:rPr>
              <w:t>Промежуточная аттестация обучающихся</w:t>
            </w:r>
          </w:p>
        </w:tc>
        <w:tc>
          <w:tcPr>
            <w:tcW w:w="4111" w:type="dxa"/>
            <w:tcBorders>
              <w:left w:val="single" w:sz="4" w:space="0" w:color="000000"/>
              <w:bottom w:val="single" w:sz="4" w:space="0" w:color="000000"/>
              <w:right w:val="single" w:sz="4" w:space="0" w:color="000000"/>
            </w:tcBorders>
            <w:shd w:val="clear" w:color="auto" w:fill="auto"/>
          </w:tcPr>
          <w:p w:rsidR="00481A54" w:rsidRPr="0076074C" w:rsidRDefault="00481A54" w:rsidP="00481A54">
            <w:pPr>
              <w:jc w:val="center"/>
              <w:rPr>
                <w:sz w:val="24"/>
                <w:szCs w:val="24"/>
              </w:rPr>
            </w:pPr>
            <w:r w:rsidRPr="0076074C">
              <w:rPr>
                <w:sz w:val="24"/>
                <w:szCs w:val="24"/>
              </w:rPr>
              <w:t>12.04 – 22.05. 2023 г.</w:t>
            </w:r>
          </w:p>
        </w:tc>
      </w:tr>
      <w:tr w:rsidR="00481A54" w:rsidRPr="0076074C" w:rsidTr="00481A54">
        <w:tc>
          <w:tcPr>
            <w:tcW w:w="390" w:type="dxa"/>
            <w:tcBorders>
              <w:top w:val="single" w:sz="4" w:space="0" w:color="000000"/>
              <w:left w:val="single" w:sz="4" w:space="0" w:color="000000"/>
              <w:bottom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7</w:t>
            </w:r>
          </w:p>
        </w:tc>
        <w:tc>
          <w:tcPr>
            <w:tcW w:w="3155" w:type="dxa"/>
            <w:tcBorders>
              <w:top w:val="single" w:sz="4" w:space="0" w:color="000000"/>
              <w:left w:val="single" w:sz="4" w:space="0" w:color="000000"/>
              <w:bottom w:val="single" w:sz="4" w:space="0" w:color="000000"/>
            </w:tcBorders>
            <w:shd w:val="clear" w:color="auto" w:fill="auto"/>
            <w:vAlign w:val="center"/>
          </w:tcPr>
          <w:p w:rsidR="00481A54" w:rsidRPr="0076074C" w:rsidRDefault="00481A54" w:rsidP="00481A54">
            <w:pPr>
              <w:ind w:firstLine="57"/>
              <w:rPr>
                <w:sz w:val="24"/>
                <w:szCs w:val="24"/>
              </w:rPr>
            </w:pPr>
            <w:r w:rsidRPr="0076074C">
              <w:rPr>
                <w:sz w:val="24"/>
                <w:szCs w:val="24"/>
              </w:rPr>
              <w:t xml:space="preserve">Режим работы </w:t>
            </w:r>
          </w:p>
          <w:p w:rsidR="00481A54" w:rsidRPr="0076074C" w:rsidRDefault="00481A54" w:rsidP="00481A54">
            <w:pPr>
              <w:ind w:firstLine="57"/>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Уроки с 8-30 до 14-25;</w:t>
            </w:r>
          </w:p>
          <w:p w:rsidR="00481A54" w:rsidRPr="0076074C" w:rsidRDefault="00481A54" w:rsidP="00481A54">
            <w:pPr>
              <w:ind w:firstLine="57"/>
              <w:rPr>
                <w:sz w:val="24"/>
                <w:szCs w:val="24"/>
              </w:rPr>
            </w:pPr>
            <w:r w:rsidRPr="0076074C">
              <w:rPr>
                <w:sz w:val="24"/>
                <w:szCs w:val="24"/>
              </w:rPr>
              <w:t>Внеурочная деятельность и кружковая работа  до 18-00.</w:t>
            </w:r>
          </w:p>
        </w:tc>
      </w:tr>
      <w:tr w:rsidR="00481A54" w:rsidRPr="0076074C" w:rsidTr="00481A54">
        <w:tc>
          <w:tcPr>
            <w:tcW w:w="390" w:type="dxa"/>
            <w:tcBorders>
              <w:top w:val="single" w:sz="4" w:space="0" w:color="000000"/>
              <w:left w:val="single" w:sz="4" w:space="0" w:color="000000"/>
              <w:bottom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8</w:t>
            </w:r>
          </w:p>
        </w:tc>
        <w:tc>
          <w:tcPr>
            <w:tcW w:w="3155" w:type="dxa"/>
            <w:tcBorders>
              <w:top w:val="single" w:sz="4" w:space="0" w:color="000000"/>
              <w:left w:val="single" w:sz="4" w:space="0" w:color="000000"/>
              <w:bottom w:val="single" w:sz="4" w:space="0" w:color="000000"/>
            </w:tcBorders>
            <w:shd w:val="clear" w:color="auto" w:fill="auto"/>
          </w:tcPr>
          <w:p w:rsidR="00481A54" w:rsidRPr="0076074C" w:rsidRDefault="00481A54" w:rsidP="00481A54">
            <w:pPr>
              <w:rPr>
                <w:sz w:val="24"/>
                <w:szCs w:val="24"/>
              </w:rPr>
            </w:pPr>
            <w:r w:rsidRPr="0076074C">
              <w:rPr>
                <w:sz w:val="24"/>
                <w:szCs w:val="24"/>
              </w:rPr>
              <w:t xml:space="preserve">Продолжительность учебных занятий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81A54" w:rsidRPr="0076074C" w:rsidRDefault="00481A54" w:rsidP="00481A54">
            <w:pPr>
              <w:jc w:val="center"/>
              <w:rPr>
                <w:sz w:val="24"/>
                <w:szCs w:val="24"/>
              </w:rPr>
            </w:pPr>
            <w:r w:rsidRPr="0076074C">
              <w:rPr>
                <w:sz w:val="24"/>
                <w:szCs w:val="24"/>
              </w:rPr>
              <w:t>1 класс- 30 мин.(сентябрь – декабрь)</w:t>
            </w:r>
          </w:p>
          <w:p w:rsidR="00481A54" w:rsidRPr="0076074C" w:rsidRDefault="00481A54" w:rsidP="00481A54">
            <w:pPr>
              <w:jc w:val="center"/>
              <w:rPr>
                <w:sz w:val="24"/>
                <w:szCs w:val="24"/>
              </w:rPr>
            </w:pPr>
            <w:r w:rsidRPr="0076074C">
              <w:rPr>
                <w:sz w:val="24"/>
                <w:szCs w:val="24"/>
              </w:rPr>
              <w:t>1 класс- 40 мин.(январь – май)</w:t>
            </w:r>
          </w:p>
          <w:p w:rsidR="00481A54" w:rsidRPr="0076074C" w:rsidRDefault="00481A54" w:rsidP="00481A54">
            <w:pPr>
              <w:jc w:val="center"/>
              <w:rPr>
                <w:sz w:val="24"/>
                <w:szCs w:val="24"/>
              </w:rPr>
            </w:pPr>
            <w:r w:rsidRPr="0076074C">
              <w:rPr>
                <w:sz w:val="24"/>
                <w:szCs w:val="24"/>
              </w:rPr>
              <w:t>2-11 классы 40 минут;</w:t>
            </w:r>
          </w:p>
        </w:tc>
      </w:tr>
      <w:tr w:rsidR="00481A54" w:rsidRPr="0076074C" w:rsidTr="00481A54">
        <w:tc>
          <w:tcPr>
            <w:tcW w:w="390" w:type="dxa"/>
            <w:tcBorders>
              <w:top w:val="single" w:sz="4" w:space="0" w:color="000000"/>
              <w:left w:val="single" w:sz="4" w:space="0" w:color="000000"/>
              <w:bottom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9</w:t>
            </w:r>
          </w:p>
        </w:tc>
        <w:tc>
          <w:tcPr>
            <w:tcW w:w="3155" w:type="dxa"/>
            <w:tcBorders>
              <w:top w:val="single" w:sz="4" w:space="0" w:color="000000"/>
              <w:left w:val="single" w:sz="4" w:space="0" w:color="000000"/>
              <w:bottom w:val="single" w:sz="4" w:space="0" w:color="000000"/>
            </w:tcBorders>
            <w:shd w:val="clear" w:color="auto" w:fill="auto"/>
          </w:tcPr>
          <w:p w:rsidR="00481A54" w:rsidRPr="0076074C" w:rsidRDefault="00481A54" w:rsidP="00481A54">
            <w:pPr>
              <w:rPr>
                <w:sz w:val="24"/>
                <w:szCs w:val="24"/>
              </w:rPr>
            </w:pPr>
            <w:r w:rsidRPr="0076074C">
              <w:rPr>
                <w:sz w:val="24"/>
                <w:szCs w:val="24"/>
              </w:rPr>
              <w:t>Продолжительность учебной недели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81A54" w:rsidRPr="0076074C" w:rsidRDefault="00481A54" w:rsidP="00481A54">
            <w:pPr>
              <w:jc w:val="center"/>
              <w:rPr>
                <w:sz w:val="24"/>
                <w:szCs w:val="24"/>
              </w:rPr>
            </w:pPr>
            <w:r w:rsidRPr="0076074C">
              <w:rPr>
                <w:sz w:val="24"/>
                <w:szCs w:val="24"/>
              </w:rPr>
              <w:t>1-11 класс -5-тидневная учебная неделя</w:t>
            </w:r>
          </w:p>
          <w:p w:rsidR="00481A54" w:rsidRPr="0076074C" w:rsidRDefault="00481A54" w:rsidP="00481A54">
            <w:pPr>
              <w:jc w:val="center"/>
              <w:rPr>
                <w:sz w:val="24"/>
                <w:szCs w:val="24"/>
              </w:rPr>
            </w:pPr>
          </w:p>
        </w:tc>
      </w:tr>
      <w:tr w:rsidR="00481A54" w:rsidRPr="0076074C" w:rsidTr="00481A54">
        <w:trPr>
          <w:trHeight w:val="3304"/>
        </w:trPr>
        <w:tc>
          <w:tcPr>
            <w:tcW w:w="390" w:type="dxa"/>
            <w:tcBorders>
              <w:top w:val="single" w:sz="4" w:space="0" w:color="000000"/>
              <w:left w:val="single" w:sz="4" w:space="0" w:color="000000"/>
              <w:bottom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10</w:t>
            </w:r>
          </w:p>
        </w:tc>
        <w:tc>
          <w:tcPr>
            <w:tcW w:w="3155" w:type="dxa"/>
            <w:tcBorders>
              <w:top w:val="single" w:sz="4" w:space="0" w:color="000000"/>
              <w:left w:val="single" w:sz="4" w:space="0" w:color="000000"/>
              <w:bottom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Праздничные дни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81A54" w:rsidRPr="0076074C" w:rsidRDefault="00481A54" w:rsidP="00481A54">
            <w:pPr>
              <w:rPr>
                <w:sz w:val="24"/>
                <w:szCs w:val="24"/>
              </w:rPr>
            </w:pPr>
            <w:r w:rsidRPr="0076074C">
              <w:rPr>
                <w:sz w:val="24"/>
                <w:szCs w:val="24"/>
              </w:rPr>
              <w:t>Праздничные дни, установленные Правительством РФ:</w:t>
            </w:r>
          </w:p>
          <w:p w:rsidR="00481A54" w:rsidRPr="0076074C" w:rsidRDefault="00481A54" w:rsidP="00481A54">
            <w:pPr>
              <w:ind w:firstLine="57"/>
              <w:rPr>
                <w:sz w:val="24"/>
                <w:szCs w:val="24"/>
              </w:rPr>
            </w:pPr>
            <w:r w:rsidRPr="0076074C">
              <w:rPr>
                <w:sz w:val="24"/>
                <w:szCs w:val="24"/>
              </w:rPr>
              <w:t>4 ноября - День народного единства;</w:t>
            </w:r>
          </w:p>
          <w:p w:rsidR="00481A54" w:rsidRPr="0076074C" w:rsidRDefault="00481A54" w:rsidP="00481A54">
            <w:pPr>
              <w:ind w:firstLine="57"/>
              <w:rPr>
                <w:sz w:val="24"/>
                <w:szCs w:val="24"/>
              </w:rPr>
            </w:pPr>
            <w:r w:rsidRPr="0076074C">
              <w:rPr>
                <w:sz w:val="24"/>
                <w:szCs w:val="24"/>
              </w:rPr>
              <w:t>1-7 января – новогодние каникулы;</w:t>
            </w:r>
          </w:p>
          <w:p w:rsidR="00481A54" w:rsidRPr="0076074C" w:rsidRDefault="00481A54" w:rsidP="00481A54">
            <w:pPr>
              <w:ind w:firstLine="57"/>
              <w:rPr>
                <w:sz w:val="24"/>
                <w:szCs w:val="24"/>
              </w:rPr>
            </w:pPr>
            <w:r w:rsidRPr="0076074C">
              <w:rPr>
                <w:sz w:val="24"/>
                <w:szCs w:val="24"/>
              </w:rPr>
              <w:t>23 февраля - День защитника Отечества;</w:t>
            </w:r>
          </w:p>
          <w:p w:rsidR="00481A54" w:rsidRPr="0076074C" w:rsidRDefault="00481A54" w:rsidP="00481A54">
            <w:pPr>
              <w:ind w:firstLine="57"/>
              <w:rPr>
                <w:sz w:val="24"/>
                <w:szCs w:val="24"/>
              </w:rPr>
            </w:pPr>
            <w:r w:rsidRPr="0076074C">
              <w:rPr>
                <w:sz w:val="24"/>
                <w:szCs w:val="24"/>
              </w:rPr>
              <w:t>8 марта - Международный женский день;</w:t>
            </w:r>
          </w:p>
          <w:p w:rsidR="00481A54" w:rsidRPr="0076074C" w:rsidRDefault="00481A54" w:rsidP="00481A54">
            <w:pPr>
              <w:ind w:firstLine="57"/>
              <w:rPr>
                <w:sz w:val="24"/>
                <w:szCs w:val="24"/>
              </w:rPr>
            </w:pPr>
            <w:r w:rsidRPr="0076074C">
              <w:rPr>
                <w:sz w:val="24"/>
                <w:szCs w:val="24"/>
              </w:rPr>
              <w:t>1 мая - Праздник Весны и Труда;</w:t>
            </w:r>
          </w:p>
          <w:p w:rsidR="00481A54" w:rsidRPr="0076074C" w:rsidRDefault="00481A54" w:rsidP="00481A54">
            <w:pPr>
              <w:ind w:firstLine="57"/>
              <w:rPr>
                <w:sz w:val="24"/>
                <w:szCs w:val="24"/>
              </w:rPr>
            </w:pPr>
            <w:r w:rsidRPr="0076074C">
              <w:rPr>
                <w:sz w:val="24"/>
                <w:szCs w:val="24"/>
              </w:rPr>
              <w:t>9 мая - День Победы;</w:t>
            </w:r>
          </w:p>
        </w:tc>
      </w:tr>
      <w:tr w:rsidR="00481A54" w:rsidRPr="0076074C" w:rsidTr="00481A54">
        <w:trPr>
          <w:trHeight w:val="2881"/>
        </w:trPr>
        <w:tc>
          <w:tcPr>
            <w:tcW w:w="390" w:type="dxa"/>
            <w:tcBorders>
              <w:top w:val="single" w:sz="4" w:space="0" w:color="000000"/>
              <w:left w:val="single" w:sz="4" w:space="0" w:color="000000"/>
              <w:bottom w:val="single" w:sz="4" w:space="0" w:color="000000"/>
            </w:tcBorders>
            <w:shd w:val="clear" w:color="auto" w:fill="auto"/>
          </w:tcPr>
          <w:p w:rsidR="00481A54" w:rsidRPr="0076074C" w:rsidRDefault="00481A54" w:rsidP="00481A54">
            <w:pPr>
              <w:rPr>
                <w:sz w:val="24"/>
                <w:szCs w:val="24"/>
              </w:rPr>
            </w:pPr>
            <w:r w:rsidRPr="0076074C">
              <w:rPr>
                <w:sz w:val="24"/>
                <w:szCs w:val="24"/>
              </w:rPr>
              <w:t>11</w:t>
            </w:r>
          </w:p>
        </w:tc>
        <w:tc>
          <w:tcPr>
            <w:tcW w:w="3155" w:type="dxa"/>
            <w:tcBorders>
              <w:top w:val="single" w:sz="4" w:space="0" w:color="000000"/>
              <w:left w:val="single" w:sz="4" w:space="0" w:color="000000"/>
              <w:bottom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 xml:space="preserve">Каникулы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81A54" w:rsidRPr="0076074C" w:rsidRDefault="00481A54" w:rsidP="00481A54">
            <w:pPr>
              <w:ind w:firstLine="57"/>
              <w:rPr>
                <w:sz w:val="24"/>
                <w:szCs w:val="24"/>
              </w:rPr>
            </w:pPr>
            <w:r w:rsidRPr="0076074C">
              <w:rPr>
                <w:sz w:val="24"/>
                <w:szCs w:val="24"/>
              </w:rPr>
              <w:t>Осенние с 28.11.2022 по 06.11.2022-(9дней)</w:t>
            </w:r>
          </w:p>
          <w:p w:rsidR="00481A54" w:rsidRPr="0076074C" w:rsidRDefault="00481A54" w:rsidP="00481A54">
            <w:pPr>
              <w:ind w:firstLine="57"/>
              <w:rPr>
                <w:sz w:val="24"/>
                <w:szCs w:val="24"/>
              </w:rPr>
            </w:pPr>
            <w:r w:rsidRPr="0076074C">
              <w:rPr>
                <w:sz w:val="24"/>
                <w:szCs w:val="24"/>
              </w:rPr>
              <w:t>Зимние  с 30.12.2022 по 10.01.2023-(12дней)</w:t>
            </w:r>
          </w:p>
          <w:p w:rsidR="00481A54" w:rsidRPr="0076074C" w:rsidRDefault="00481A54" w:rsidP="00481A54">
            <w:pPr>
              <w:ind w:firstLine="57"/>
              <w:rPr>
                <w:sz w:val="24"/>
                <w:szCs w:val="24"/>
              </w:rPr>
            </w:pPr>
            <w:r w:rsidRPr="0076074C">
              <w:rPr>
                <w:sz w:val="24"/>
                <w:szCs w:val="24"/>
              </w:rPr>
              <w:t>Весенние с 25.03.2023 по 02.04.2023(9 дн.)</w:t>
            </w:r>
          </w:p>
          <w:p w:rsidR="00481A54" w:rsidRPr="0076074C" w:rsidRDefault="00481A54" w:rsidP="0076074C">
            <w:pPr>
              <w:ind w:firstLine="57"/>
              <w:rPr>
                <w:sz w:val="24"/>
                <w:szCs w:val="24"/>
              </w:rPr>
            </w:pPr>
            <w:r w:rsidRPr="0076074C">
              <w:rPr>
                <w:sz w:val="24"/>
                <w:szCs w:val="24"/>
              </w:rPr>
              <w:t xml:space="preserve"> </w:t>
            </w:r>
          </w:p>
        </w:tc>
      </w:tr>
    </w:tbl>
    <w:p w:rsidR="00481A54" w:rsidRPr="0076074C" w:rsidRDefault="00481A54" w:rsidP="00481A54">
      <w:pPr>
        <w:ind w:firstLine="397"/>
        <w:jc w:val="center"/>
        <w:rPr>
          <w:b/>
          <w:sz w:val="24"/>
          <w:szCs w:val="24"/>
        </w:rPr>
      </w:pPr>
    </w:p>
    <w:p w:rsidR="00481A54" w:rsidRPr="0076074C" w:rsidRDefault="00481A54" w:rsidP="00481A54">
      <w:pPr>
        <w:ind w:firstLine="397"/>
        <w:jc w:val="center"/>
        <w:rPr>
          <w:b/>
          <w:sz w:val="24"/>
          <w:szCs w:val="24"/>
        </w:rPr>
      </w:pPr>
    </w:p>
    <w:p w:rsidR="00481A54" w:rsidRPr="0076074C" w:rsidRDefault="00481A54" w:rsidP="00481A54">
      <w:pPr>
        <w:ind w:firstLine="397"/>
        <w:jc w:val="center"/>
        <w:rPr>
          <w:b/>
          <w:sz w:val="24"/>
          <w:szCs w:val="24"/>
        </w:rPr>
      </w:pPr>
    </w:p>
    <w:p w:rsidR="00481A54" w:rsidRDefault="00481A54" w:rsidP="00481A54">
      <w:pPr>
        <w:ind w:firstLine="397"/>
        <w:jc w:val="center"/>
        <w:rPr>
          <w:b/>
          <w:sz w:val="24"/>
        </w:rPr>
      </w:pPr>
    </w:p>
    <w:p w:rsidR="00481A54" w:rsidRDefault="00481A54" w:rsidP="00481A54">
      <w:pPr>
        <w:ind w:firstLine="397"/>
        <w:jc w:val="center"/>
        <w:rPr>
          <w:b/>
          <w:sz w:val="24"/>
        </w:rPr>
      </w:pPr>
    </w:p>
    <w:p w:rsidR="00481A54" w:rsidRDefault="00481A54" w:rsidP="00EF46CE">
      <w:pPr>
        <w:pStyle w:val="pboth"/>
        <w:shd w:val="clear" w:color="auto" w:fill="FFFFFF"/>
        <w:spacing w:before="0" w:beforeAutospacing="0"/>
        <w:jc w:val="both"/>
        <w:rPr>
          <w:rFonts w:ascii="Arial" w:hAnsi="Arial" w:cs="Arial"/>
          <w:color w:val="212529"/>
        </w:rPr>
      </w:pPr>
    </w:p>
    <w:p w:rsidR="00481A54" w:rsidRDefault="00481A54" w:rsidP="00EF46CE">
      <w:pPr>
        <w:pStyle w:val="pboth"/>
        <w:shd w:val="clear" w:color="auto" w:fill="FFFFFF"/>
        <w:spacing w:before="0" w:beforeAutospacing="0"/>
        <w:jc w:val="both"/>
        <w:rPr>
          <w:rFonts w:ascii="Arial" w:hAnsi="Arial" w:cs="Arial"/>
          <w:color w:val="212529"/>
        </w:rPr>
      </w:pPr>
    </w:p>
    <w:p w:rsidR="00481A54" w:rsidRDefault="00481A54" w:rsidP="00EF46CE">
      <w:pPr>
        <w:pStyle w:val="pboth"/>
        <w:shd w:val="clear" w:color="auto" w:fill="FFFFFF"/>
        <w:spacing w:before="0" w:beforeAutospacing="0"/>
        <w:jc w:val="both"/>
        <w:rPr>
          <w:rFonts w:ascii="Arial" w:hAnsi="Arial" w:cs="Arial"/>
          <w:color w:val="212529"/>
        </w:rPr>
      </w:pPr>
    </w:p>
    <w:p w:rsidR="0076074C" w:rsidRDefault="0076074C" w:rsidP="00EF46CE">
      <w:pPr>
        <w:pStyle w:val="pboth"/>
        <w:shd w:val="clear" w:color="auto" w:fill="FFFFFF"/>
        <w:spacing w:before="0" w:beforeAutospacing="0"/>
        <w:jc w:val="both"/>
        <w:rPr>
          <w:rFonts w:ascii="Arial" w:hAnsi="Arial" w:cs="Arial"/>
          <w:color w:val="212529"/>
        </w:rPr>
      </w:pPr>
    </w:p>
    <w:p w:rsidR="0076074C" w:rsidRDefault="0076074C" w:rsidP="00EF46CE">
      <w:pPr>
        <w:pStyle w:val="pboth"/>
        <w:shd w:val="clear" w:color="auto" w:fill="FFFFFF"/>
        <w:spacing w:before="0" w:beforeAutospacing="0"/>
        <w:jc w:val="both"/>
        <w:rPr>
          <w:rFonts w:ascii="Arial" w:hAnsi="Arial" w:cs="Arial"/>
          <w:color w:val="212529"/>
        </w:rPr>
      </w:pPr>
    </w:p>
    <w:p w:rsidR="00EF46CE" w:rsidRPr="00FC1ED2" w:rsidRDefault="001A371B" w:rsidP="00EF46CE">
      <w:pPr>
        <w:pStyle w:val="pboth"/>
        <w:shd w:val="clear" w:color="auto" w:fill="FFFFFF"/>
        <w:spacing w:before="0" w:beforeAutospacing="0"/>
        <w:jc w:val="both"/>
        <w:rPr>
          <w:rFonts w:ascii="Arial" w:hAnsi="Arial" w:cs="Arial"/>
          <w:b/>
          <w:color w:val="212529"/>
          <w:sz w:val="28"/>
          <w:szCs w:val="28"/>
        </w:rPr>
      </w:pPr>
      <w:bookmarkStart w:id="9131" w:name="115567"/>
      <w:bookmarkEnd w:id="9131"/>
      <w:r>
        <w:rPr>
          <w:rFonts w:ascii="Arial" w:hAnsi="Arial" w:cs="Arial"/>
          <w:b/>
          <w:color w:val="212529"/>
          <w:sz w:val="28"/>
          <w:szCs w:val="28"/>
        </w:rPr>
        <w:lastRenderedPageBreak/>
        <w:t xml:space="preserve">3.2.2. </w:t>
      </w:r>
    </w:p>
    <w:p w:rsidR="001A371B" w:rsidRDefault="001A371B" w:rsidP="001A371B">
      <w:pPr>
        <w:jc w:val="center"/>
        <w:rPr>
          <w:b/>
          <w:sz w:val="32"/>
        </w:rPr>
      </w:pPr>
      <w:bookmarkStart w:id="9132" w:name="115568"/>
      <w:bookmarkEnd w:id="9132"/>
      <w:r>
        <w:rPr>
          <w:b/>
          <w:sz w:val="32"/>
        </w:rPr>
        <w:t>План внеурочной деятельности (недельный)</w:t>
      </w:r>
    </w:p>
    <w:p w:rsidR="001A371B" w:rsidRDefault="001A371B" w:rsidP="001A371B">
      <w:pPr>
        <w:jc w:val="center"/>
        <w:rPr>
          <w:b/>
          <w:sz w:val="32"/>
        </w:rPr>
      </w:pPr>
      <w:r>
        <w:rPr>
          <w:b/>
          <w:sz w:val="32"/>
        </w:rPr>
        <w:t>для 5-9 классов</w:t>
      </w:r>
    </w:p>
    <w:p w:rsidR="001A371B" w:rsidRDefault="001A371B" w:rsidP="001A371B">
      <w:pPr>
        <w:jc w:val="center"/>
        <w:rPr>
          <w:b/>
          <w:sz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00"/>
        <w:gridCol w:w="2696"/>
        <w:gridCol w:w="534"/>
        <w:gridCol w:w="593"/>
        <w:gridCol w:w="654"/>
        <w:gridCol w:w="729"/>
        <w:gridCol w:w="654"/>
        <w:gridCol w:w="895"/>
      </w:tblGrid>
      <w:tr w:rsidR="001A371B" w:rsidTr="001B2E8E">
        <w:tc>
          <w:tcPr>
            <w:tcW w:w="26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rPr>
                <w:b/>
                <w:sz w:val="32"/>
              </w:rPr>
            </w:pPr>
            <w:r>
              <w:t>Направление внеурочной деятельности</w:t>
            </w:r>
          </w:p>
        </w:tc>
        <w:tc>
          <w:tcPr>
            <w:tcW w:w="269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r>
              <w:t xml:space="preserve">Реализуемая </w:t>
            </w:r>
          </w:p>
          <w:p w:rsidR="001A371B" w:rsidRDefault="001A371B" w:rsidP="001B2E8E">
            <w:pPr>
              <w:jc w:val="center"/>
              <w:rPr>
                <w:b/>
                <w:sz w:val="32"/>
              </w:rPr>
            </w:pPr>
            <w:r>
              <w:t>рабочая программа</w:t>
            </w:r>
          </w:p>
        </w:tc>
        <w:tc>
          <w:tcPr>
            <w:tcW w:w="405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r>
              <w:t>Количество часов</w:t>
            </w:r>
          </w:p>
          <w:p w:rsidR="001A371B" w:rsidRDefault="001A371B" w:rsidP="001B2E8E">
            <w:pPr>
              <w:jc w:val="center"/>
              <w:rPr>
                <w:b/>
                <w:sz w:val="32"/>
              </w:rPr>
            </w:pPr>
            <w:r>
              <w:t>по классам</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r>
              <w:rPr>
                <w:b/>
              </w:rPr>
              <w:t>V</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r>
              <w:rPr>
                <w:b/>
              </w:rPr>
              <w:t>VΙ</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r>
              <w:rPr>
                <w:b/>
              </w:rPr>
              <w:t>VΙΙ</w:t>
            </w: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r>
              <w:rPr>
                <w:b/>
              </w:rPr>
              <w:t>VΙΙΙ</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rPr>
            </w:pPr>
            <w:r>
              <w:rPr>
                <w:b/>
              </w:rPr>
              <w:t>IX</w:t>
            </w: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r>
              <w:rPr>
                <w:b/>
              </w:rPr>
              <w:t>всего</w:t>
            </w:r>
          </w:p>
        </w:tc>
      </w:tr>
      <w:tr w:rsidR="001A371B" w:rsidTr="001B2E8E">
        <w:tc>
          <w:tcPr>
            <w:tcW w:w="2600" w:type="dxa"/>
            <w:tcBorders>
              <w:top w:val="single" w:sz="4" w:space="0" w:color="000000"/>
              <w:left w:val="single" w:sz="4" w:space="0" w:color="000000"/>
              <w:bottom w:val="single" w:sz="4" w:space="0" w:color="000000"/>
              <w:right w:val="single" w:sz="4" w:space="0" w:color="000000"/>
            </w:tcBorders>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rPr>
                <w:b/>
                <w:sz w:val="32"/>
              </w:rPr>
            </w:pPr>
            <w:r>
              <w:t>Волшебная кисточка</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sz w:val="32"/>
              </w:rPr>
            </w:pPr>
            <w:r>
              <w:rPr>
                <w:sz w:val="32"/>
              </w:rPr>
              <w:t>1</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r>
      <w:tr w:rsidR="001A371B" w:rsidTr="001B2E8E">
        <w:tc>
          <w:tcPr>
            <w:tcW w:w="26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r>
              <w:t>Общеинтеллектуальное</w:t>
            </w:r>
          </w:p>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Башкирская литература</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sz w:val="32"/>
              </w:rPr>
            </w:pPr>
            <w:r>
              <w:rPr>
                <w:sz w:val="32"/>
              </w:rPr>
              <w:t>1</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rPr>
                <w:sz w:val="28"/>
              </w:rPr>
              <w:t>Черчение</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Карта – язык географии</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По просторам России</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r>
              <w:t>2</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2</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ГДЗ по русскому языку</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r>
              <w:t>1</w:t>
            </w: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rPr>
                <w:b/>
                <w:sz w:val="32"/>
              </w:rPr>
            </w:pPr>
            <w:r>
              <w:t>ГДЗ по математике</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1</w:t>
            </w: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spacing w:after="120"/>
            </w:pPr>
            <w:r>
              <w:t>Проектная деятельность</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sz w:val="32"/>
              </w:rPr>
            </w:pPr>
            <w:r>
              <w:rPr>
                <w:sz w:val="32"/>
              </w:rPr>
              <w:t>1</w:t>
            </w: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 w:rsidR="001A371B" w:rsidRDefault="001A371B" w:rsidP="001B2E8E"/>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r>
      <w:tr w:rsidR="001A371B" w:rsidTr="001B2E8E">
        <w:tc>
          <w:tcPr>
            <w:tcW w:w="2600" w:type="dxa"/>
            <w:tcBorders>
              <w:top w:val="single" w:sz="4" w:space="0" w:color="000000"/>
              <w:left w:val="single" w:sz="4" w:space="0" w:color="000000"/>
              <w:bottom w:val="single" w:sz="4" w:space="0" w:color="000000"/>
              <w:right w:val="single" w:sz="4" w:space="0" w:color="000000"/>
            </w:tcBorders>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Школьная газета</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2</w:t>
            </w:r>
          </w:p>
        </w:tc>
      </w:tr>
      <w:tr w:rsidR="001A371B" w:rsidTr="001B2E8E">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Социальное</w:t>
            </w:r>
          </w:p>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rPr>
                <w:sz w:val="28"/>
              </w:rPr>
              <w:t>Экология</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sz w:val="32"/>
              </w:rPr>
            </w:pPr>
            <w:r>
              <w:rPr>
                <w:sz w:val="32"/>
              </w:rPr>
              <w:t>1</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r>
              <w:t>1</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sz w:val="32"/>
              </w:rPr>
            </w:pPr>
            <w:r>
              <w:rPr>
                <w:sz w:val="32"/>
              </w:rPr>
              <w:t>2</w:t>
            </w:r>
          </w:p>
        </w:tc>
      </w:tr>
      <w:tr w:rsidR="001A371B" w:rsidTr="001B2E8E">
        <w:tc>
          <w:tcPr>
            <w:tcW w:w="2600" w:type="dxa"/>
            <w:tcBorders>
              <w:top w:val="single" w:sz="4" w:space="0" w:color="000000"/>
              <w:left w:val="single" w:sz="4" w:space="0" w:color="000000"/>
              <w:bottom w:val="single" w:sz="4" w:space="0" w:color="000000"/>
              <w:right w:val="single" w:sz="4" w:space="0" w:color="000000"/>
            </w:tcBorders>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Здорово быть здоровым</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sz w:val="32"/>
              </w:rPr>
            </w:pPr>
            <w:r>
              <w:rPr>
                <w:sz w:val="32"/>
              </w:rPr>
              <w:t>1</w:t>
            </w:r>
          </w:p>
        </w:tc>
      </w:tr>
      <w:tr w:rsidR="001A371B" w:rsidTr="001B2E8E">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r>
              <w:t>Всего</w:t>
            </w:r>
          </w:p>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2</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w:t>
            </w: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4</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2</w:t>
            </w: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14</w:t>
            </w:r>
          </w:p>
        </w:tc>
      </w:tr>
    </w:tbl>
    <w:p w:rsidR="001A371B" w:rsidRDefault="001A371B" w:rsidP="001A371B">
      <w:pPr>
        <w:jc w:val="center"/>
        <w:rPr>
          <w:b/>
          <w:sz w:val="32"/>
        </w:rPr>
      </w:pPr>
    </w:p>
    <w:p w:rsidR="001A371B" w:rsidRDefault="001A371B" w:rsidP="001A371B">
      <w:pPr>
        <w:jc w:val="center"/>
        <w:rPr>
          <w:b/>
          <w:sz w:val="32"/>
        </w:rPr>
      </w:pPr>
    </w:p>
    <w:p w:rsidR="001A371B" w:rsidRDefault="001A371B" w:rsidP="001A371B">
      <w:pPr>
        <w:jc w:val="center"/>
        <w:rPr>
          <w:b/>
          <w:sz w:val="32"/>
        </w:rPr>
      </w:pPr>
      <w:r>
        <w:rPr>
          <w:b/>
          <w:sz w:val="32"/>
        </w:rPr>
        <w:t xml:space="preserve">                  План внеурочной деятельности (годовой)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00"/>
        <w:gridCol w:w="2696"/>
        <w:gridCol w:w="534"/>
        <w:gridCol w:w="593"/>
        <w:gridCol w:w="654"/>
        <w:gridCol w:w="729"/>
        <w:gridCol w:w="654"/>
        <w:gridCol w:w="895"/>
      </w:tblGrid>
      <w:tr w:rsidR="001A371B" w:rsidTr="001B2E8E">
        <w:tc>
          <w:tcPr>
            <w:tcW w:w="26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rPr>
                <w:b/>
                <w:sz w:val="32"/>
              </w:rPr>
            </w:pPr>
            <w:r>
              <w:t>Направление внеурочной деятельности</w:t>
            </w:r>
          </w:p>
        </w:tc>
        <w:tc>
          <w:tcPr>
            <w:tcW w:w="269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r>
              <w:t xml:space="preserve">Реализуемая </w:t>
            </w:r>
          </w:p>
          <w:p w:rsidR="001A371B" w:rsidRDefault="001A371B" w:rsidP="001B2E8E">
            <w:pPr>
              <w:jc w:val="center"/>
              <w:rPr>
                <w:b/>
                <w:sz w:val="32"/>
              </w:rPr>
            </w:pPr>
            <w:r>
              <w:t>рабочая программа</w:t>
            </w:r>
          </w:p>
        </w:tc>
        <w:tc>
          <w:tcPr>
            <w:tcW w:w="405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r>
              <w:t>Количество часов</w:t>
            </w:r>
          </w:p>
          <w:p w:rsidR="001A371B" w:rsidRDefault="001A371B" w:rsidP="001B2E8E">
            <w:pPr>
              <w:jc w:val="center"/>
              <w:rPr>
                <w:b/>
                <w:sz w:val="32"/>
              </w:rPr>
            </w:pPr>
            <w:r>
              <w:t>по классам</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r>
              <w:rPr>
                <w:b/>
              </w:rPr>
              <w:t>V</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r>
              <w:rPr>
                <w:b/>
              </w:rPr>
              <w:t>VΙ</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r>
              <w:rPr>
                <w:b/>
              </w:rPr>
              <w:t>VΙΙ</w:t>
            </w: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r>
              <w:rPr>
                <w:b/>
              </w:rPr>
              <w:t>VΙΙΙ</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rPr>
            </w:pPr>
            <w:r>
              <w:rPr>
                <w:b/>
              </w:rPr>
              <w:t>IX</w:t>
            </w: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r>
              <w:rPr>
                <w:b/>
              </w:rPr>
              <w:t>всего</w:t>
            </w:r>
          </w:p>
        </w:tc>
      </w:tr>
      <w:tr w:rsidR="001A371B" w:rsidTr="001B2E8E">
        <w:tc>
          <w:tcPr>
            <w:tcW w:w="2600" w:type="dxa"/>
            <w:tcBorders>
              <w:top w:val="single" w:sz="4" w:space="0" w:color="000000"/>
              <w:left w:val="single" w:sz="4" w:space="0" w:color="000000"/>
              <w:bottom w:val="single" w:sz="4" w:space="0" w:color="000000"/>
              <w:right w:val="single" w:sz="4" w:space="0" w:color="000000"/>
            </w:tcBorders>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rPr>
                <w:b/>
                <w:sz w:val="32"/>
              </w:rPr>
            </w:pPr>
            <w:r>
              <w:t>Волшебная кисточка</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r>
              <w:t>34</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34</w:t>
            </w:r>
          </w:p>
        </w:tc>
      </w:tr>
      <w:tr w:rsidR="001A371B" w:rsidTr="001B2E8E">
        <w:tc>
          <w:tcPr>
            <w:tcW w:w="26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r>
              <w:t>Общеинтеллектуальное</w:t>
            </w:r>
          </w:p>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Башкирская литература</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34</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r>
              <w:t>34</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Черчение</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34</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34</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Карта – язык географии</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34</w:t>
            </w: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34</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По просторам России</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68</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68</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Проектная деятельность</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34</w:t>
            </w: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34</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rPr>
                <w:b/>
                <w:sz w:val="32"/>
              </w:rPr>
            </w:pPr>
            <w:r>
              <w:t>ГДЗ по математике</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33</w:t>
            </w: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68</w:t>
            </w:r>
          </w:p>
        </w:tc>
      </w:tr>
      <w:tr w:rsidR="001A371B" w:rsidTr="001B2E8E">
        <w:tc>
          <w:tcPr>
            <w:tcW w:w="26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ГДЗ по русскому языку</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sz w:val="32"/>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33</w:t>
            </w: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tc>
      </w:tr>
      <w:tr w:rsidR="001A371B" w:rsidTr="001B2E8E">
        <w:tc>
          <w:tcPr>
            <w:tcW w:w="2600" w:type="dxa"/>
            <w:tcBorders>
              <w:top w:val="single" w:sz="4" w:space="0" w:color="000000"/>
              <w:left w:val="single" w:sz="4" w:space="0" w:color="000000"/>
              <w:bottom w:val="single" w:sz="4" w:space="0" w:color="000000"/>
              <w:right w:val="single" w:sz="4" w:space="0" w:color="000000"/>
            </w:tcBorders>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Школьная газета</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34</w:t>
            </w: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34</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68</w:t>
            </w:r>
          </w:p>
        </w:tc>
      </w:tr>
      <w:tr w:rsidR="001A371B" w:rsidTr="001B2E8E">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Социальное</w:t>
            </w:r>
          </w:p>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rPr>
                <w:sz w:val="28"/>
              </w:rPr>
              <w:t>Экология</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sz w:val="32"/>
              </w:rPr>
            </w:pPr>
            <w:r>
              <w:t>34</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34</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rP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r>
      <w:tr w:rsidR="001A371B" w:rsidTr="001B2E8E">
        <w:tc>
          <w:tcPr>
            <w:tcW w:w="2600" w:type="dxa"/>
            <w:tcBorders>
              <w:top w:val="single" w:sz="4" w:space="0" w:color="000000"/>
              <w:left w:val="single" w:sz="4" w:space="0" w:color="000000"/>
              <w:bottom w:val="single" w:sz="4" w:space="0" w:color="000000"/>
              <w:right w:val="single" w:sz="4" w:space="0" w:color="000000"/>
            </w:tcBorders>
          </w:tcPr>
          <w:p w:rsidR="001A371B" w:rsidRDefault="001A371B" w:rsidP="001B2E8E"/>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Здорово быть здоровым</w:t>
            </w:r>
          </w:p>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34</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rPr>
                <w:b/>
              </w:rPr>
            </w:pP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rPr>
                <w:b/>
              </w:rPr>
            </w:pP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34</w:t>
            </w:r>
          </w:p>
        </w:tc>
      </w:tr>
      <w:tr w:rsidR="001A371B" w:rsidTr="001B2E8E">
        <w:tc>
          <w:tcPr>
            <w:tcW w:w="2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pPr>
              <w:jc w:val="center"/>
            </w:pPr>
            <w:r>
              <w:t>Всего</w:t>
            </w:r>
          </w:p>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tc>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102</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68</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102</w:t>
            </w:r>
          </w:p>
        </w:tc>
        <w:tc>
          <w:tcPr>
            <w:tcW w:w="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r>
              <w:t>170</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371B" w:rsidRDefault="001A371B" w:rsidP="001B2E8E">
            <w:r>
              <w:t xml:space="preserve"> 66</w:t>
            </w:r>
          </w:p>
        </w:tc>
        <w:tc>
          <w:tcPr>
            <w:tcW w:w="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371B" w:rsidRDefault="001A371B" w:rsidP="001B2E8E">
            <w:pPr>
              <w:jc w:val="center"/>
            </w:pPr>
          </w:p>
        </w:tc>
      </w:tr>
    </w:tbl>
    <w:p w:rsidR="001A371B" w:rsidRDefault="001A371B" w:rsidP="001A371B"/>
    <w:p w:rsidR="001A371B" w:rsidRDefault="001A371B" w:rsidP="001A371B">
      <w:pPr>
        <w:rPr>
          <w:b/>
          <w:sz w:val="32"/>
        </w:rPr>
      </w:pPr>
    </w:p>
    <w:p w:rsidR="001A371B" w:rsidRDefault="001A371B" w:rsidP="001A371B">
      <w:pPr>
        <w:ind w:firstLine="397"/>
        <w:jc w:val="center"/>
        <w:rPr>
          <w:b/>
          <w:sz w:val="32"/>
        </w:rPr>
      </w:pPr>
    </w:p>
    <w:p w:rsidR="00EF46CE" w:rsidRDefault="00EF46CE" w:rsidP="00EF46CE">
      <w:pPr>
        <w:pStyle w:val="pboth"/>
        <w:shd w:val="clear" w:color="auto" w:fill="FFFFFF"/>
        <w:spacing w:before="0" w:beforeAutospacing="0"/>
        <w:jc w:val="both"/>
        <w:rPr>
          <w:rFonts w:ascii="Arial" w:hAnsi="Arial" w:cs="Arial"/>
          <w:color w:val="212529"/>
        </w:rPr>
      </w:pPr>
      <w:r>
        <w:rPr>
          <w:rFonts w:ascii="Arial" w:hAnsi="Arial" w:cs="Arial"/>
          <w:color w:val="212529"/>
        </w:rPr>
        <w:t>.</w:t>
      </w:r>
    </w:p>
    <w:p w:rsidR="00614DB9" w:rsidRPr="008E715B" w:rsidRDefault="00614DB9" w:rsidP="00614DB9">
      <w:pPr>
        <w:jc w:val="center"/>
        <w:rPr>
          <w:b/>
          <w:sz w:val="32"/>
          <w:szCs w:val="32"/>
        </w:rPr>
      </w:pPr>
      <w:bookmarkStart w:id="9133" w:name="115608"/>
      <w:bookmarkStart w:id="9134" w:name="115769"/>
      <w:bookmarkEnd w:id="9133"/>
      <w:bookmarkEnd w:id="9134"/>
      <w:r w:rsidRPr="008E715B">
        <w:rPr>
          <w:b/>
          <w:sz w:val="32"/>
          <w:szCs w:val="32"/>
        </w:rPr>
        <w:lastRenderedPageBreak/>
        <w:t>КАЛЕНДАРНЫЙ ПЛАН ВОСПИТАТЕЛЬНОЙ РАБОТЫ ОРГАНИЗАЦИИ</w:t>
      </w:r>
    </w:p>
    <w:p w:rsidR="00614DB9" w:rsidRPr="008E715B" w:rsidRDefault="00614DB9" w:rsidP="00614DB9">
      <w:pPr>
        <w:jc w:val="center"/>
        <w:rPr>
          <w:b/>
          <w:sz w:val="32"/>
          <w:szCs w:val="32"/>
        </w:rPr>
      </w:pPr>
      <w:r w:rsidRPr="008E715B">
        <w:rPr>
          <w:b/>
          <w:sz w:val="32"/>
          <w:szCs w:val="32"/>
        </w:rPr>
        <w:t>на уровне ОО (5 -9 классы)</w:t>
      </w:r>
    </w:p>
    <w:p w:rsidR="008E715B" w:rsidRDefault="008E715B" w:rsidP="00614DB9">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16"/>
        <w:gridCol w:w="5880"/>
        <w:gridCol w:w="3685"/>
        <w:gridCol w:w="1134"/>
        <w:gridCol w:w="3083"/>
      </w:tblGrid>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Дела</w:t>
            </w:r>
            <w:r w:rsidRPr="00C951DF">
              <w:rPr>
                <w:b/>
              </w:rPr>
              <w:t>Ключевые дела</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сроки</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классы</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ответственные</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Поднятие флага РФ</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еженедельно</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дежурный класс</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2</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Праздник «День Знаний»</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 сентября</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зам по В.Р.</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3</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Единый классный час «Россия,устремленная вперед»</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4</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День солидарности в борьбе с терроризмом</w:t>
            </w:r>
          </w:p>
          <w:p w:rsidR="00614DB9" w:rsidRPr="00C951DF" w:rsidRDefault="00614DB9" w:rsidP="002103C5">
            <w:pPr>
              <w:ind w:firstLine="709"/>
            </w:pPr>
            <w:r w:rsidRPr="00C951DF">
              <w:t>- классные часы</w:t>
            </w:r>
          </w:p>
          <w:p w:rsidR="00614DB9" w:rsidRPr="00C951DF" w:rsidRDefault="00614DB9" w:rsidP="002103C5">
            <w:pPr>
              <w:ind w:firstLine="709"/>
            </w:pPr>
            <w:r w:rsidRPr="00C951DF">
              <w:t>- линейка Памяти</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сентябрь</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Неделя безопасности дорожного движения</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25 - 29</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кл.рук</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6</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pPr>
              <w:ind w:right="67"/>
            </w:pPr>
            <w:r w:rsidRPr="00C951DF">
              <w:t>Международный день пожилых людей</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 октября</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7</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День самоуправления на день учителя.</w:t>
            </w:r>
          </w:p>
          <w:p w:rsidR="00614DB9" w:rsidRPr="00C951DF" w:rsidRDefault="00614DB9" w:rsidP="002103C5">
            <w:r w:rsidRPr="00C951DF">
              <w:t>Концерт</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октября</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зам по УВР и ВР</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8</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День отца в России Конкурс рисунков</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16 октября</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9</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«Разговоры о важном»</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 урок понедельник</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10</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«Россия твои горизонты»</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 урок по четвергам</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11</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часы, посвященные «Дню правовой помощи детям»</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12</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День народного единства</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4 ноября</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13</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Мероприятия, посвященные дню матери</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ноябрь</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14</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Мероприятия, посвященные дню героев Отчества.</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3 -12 декабря</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15</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Новогодние мероприятия</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28 декабря</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5 -9</w:t>
            </w:r>
          </w:p>
          <w:p w:rsidR="00614DB9" w:rsidRPr="00C951DF" w:rsidRDefault="00614DB9" w:rsidP="002103C5"/>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руководители,зам по ВР</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16</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Мероприятия на Новогодних каникулах. Первенство школы по баскетболу и волейболу</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3 – 10 января</w:t>
            </w:r>
          </w:p>
        </w:tc>
        <w:tc>
          <w:tcPr>
            <w:tcW w:w="1134" w:type="dxa"/>
            <w:tcBorders>
              <w:top w:val="single" w:sz="4" w:space="0" w:color="000000"/>
              <w:left w:val="single" w:sz="4" w:space="0" w:color="000000"/>
              <w:bottom w:val="single" w:sz="4" w:space="0" w:color="000000"/>
              <w:right w:val="single" w:sz="4" w:space="0" w:color="000000"/>
            </w:tcBorders>
          </w:tcPr>
          <w:p w:rsidR="00614DB9" w:rsidRPr="00AA6BA2" w:rsidRDefault="00614DB9" w:rsidP="002103C5">
            <w:r w:rsidRPr="00AA6BA2">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учитель физ - ры,классные руководители</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17</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Открытие Месячника , посвященного Дню защитника Отечества</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23 января</w:t>
            </w:r>
          </w:p>
        </w:tc>
        <w:tc>
          <w:tcPr>
            <w:tcW w:w="1134" w:type="dxa"/>
            <w:tcBorders>
              <w:top w:val="single" w:sz="4" w:space="0" w:color="000000"/>
              <w:left w:val="single" w:sz="4" w:space="0" w:color="000000"/>
              <w:bottom w:val="single" w:sz="4" w:space="0" w:color="000000"/>
              <w:right w:val="single" w:sz="4" w:space="0" w:color="000000"/>
            </w:tcBorders>
          </w:tcPr>
          <w:p w:rsidR="00614DB9" w:rsidRPr="00AA6BA2" w:rsidRDefault="00614DB9" w:rsidP="002103C5">
            <w:r w:rsidRPr="00AA6BA2">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 учитель ОБЖ</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18</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Мероприятия, посвященные Дню полного освобождения Ленинграда</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27 января</w:t>
            </w:r>
          </w:p>
        </w:tc>
        <w:tc>
          <w:tcPr>
            <w:tcW w:w="1134" w:type="dxa"/>
            <w:tcBorders>
              <w:top w:val="single" w:sz="4" w:space="0" w:color="000000"/>
              <w:left w:val="single" w:sz="4" w:space="0" w:color="000000"/>
              <w:bottom w:val="single" w:sz="4" w:space="0" w:color="000000"/>
              <w:right w:val="single" w:sz="4" w:space="0" w:color="000000"/>
            </w:tcBorders>
          </w:tcPr>
          <w:p w:rsidR="00614DB9" w:rsidRPr="00AA6BA2" w:rsidRDefault="00614DB9" w:rsidP="002103C5">
            <w:r w:rsidRPr="00AA6BA2">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Клас. Рук.</w:t>
            </w:r>
            <w:r w:rsidRPr="00C951DF">
              <w:t>,учитель истории</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19</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Конкурс патриотической песни</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19 – 22 января</w:t>
            </w:r>
          </w:p>
        </w:tc>
        <w:tc>
          <w:tcPr>
            <w:tcW w:w="1134" w:type="dxa"/>
            <w:tcBorders>
              <w:top w:val="single" w:sz="4" w:space="0" w:color="000000"/>
              <w:left w:val="single" w:sz="4" w:space="0" w:color="000000"/>
              <w:bottom w:val="single" w:sz="4" w:space="0" w:color="000000"/>
              <w:right w:val="single" w:sz="4" w:space="0" w:color="000000"/>
            </w:tcBorders>
          </w:tcPr>
          <w:p w:rsidR="00614DB9" w:rsidRPr="00AA6BA2" w:rsidRDefault="00614DB9" w:rsidP="002103C5">
            <w:r w:rsidRPr="00AA6BA2">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зам по ВР</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20</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Мероприятия, посвященные дню защитников Отечества</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15 -22 февраля</w:t>
            </w:r>
          </w:p>
        </w:tc>
        <w:tc>
          <w:tcPr>
            <w:tcW w:w="1134" w:type="dxa"/>
            <w:tcBorders>
              <w:top w:val="single" w:sz="4" w:space="0" w:color="000000"/>
              <w:left w:val="single" w:sz="4" w:space="0" w:color="000000"/>
              <w:bottom w:val="single" w:sz="4" w:space="0" w:color="000000"/>
              <w:right w:val="single" w:sz="4" w:space="0" w:color="000000"/>
            </w:tcBorders>
          </w:tcPr>
          <w:p w:rsidR="00614DB9" w:rsidRPr="00AA6BA2" w:rsidRDefault="00614DB9" w:rsidP="002103C5">
            <w:r w:rsidRPr="00AA6BA2">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руководители,учитель ОБЖ</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21</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 xml:space="preserve">Мероприятия, посвященные Международному женскому дню </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7 марта</w:t>
            </w:r>
          </w:p>
        </w:tc>
        <w:tc>
          <w:tcPr>
            <w:tcW w:w="1134" w:type="dxa"/>
            <w:tcBorders>
              <w:top w:val="single" w:sz="4" w:space="0" w:color="000000"/>
              <w:left w:val="single" w:sz="4" w:space="0" w:color="000000"/>
              <w:bottom w:val="single" w:sz="4" w:space="0" w:color="000000"/>
              <w:right w:val="single" w:sz="4" w:space="0" w:color="000000"/>
            </w:tcBorders>
          </w:tcPr>
          <w:p w:rsidR="00614DB9" w:rsidRPr="00AA6BA2" w:rsidRDefault="00614DB9" w:rsidP="002103C5">
            <w:r w:rsidRPr="00AA6BA2">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руководители,зам по ВР</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22</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Мероприятия в рамках Недели детской книги</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25 – 30 марта</w:t>
            </w:r>
          </w:p>
        </w:tc>
        <w:tc>
          <w:tcPr>
            <w:tcW w:w="1134" w:type="dxa"/>
            <w:tcBorders>
              <w:top w:val="single" w:sz="4" w:space="0" w:color="000000"/>
              <w:left w:val="single" w:sz="4" w:space="0" w:color="000000"/>
              <w:bottom w:val="single" w:sz="4" w:space="0" w:color="000000"/>
              <w:right w:val="single" w:sz="4" w:space="0" w:color="000000"/>
            </w:tcBorders>
          </w:tcPr>
          <w:p w:rsidR="00614DB9" w:rsidRPr="00AA6BA2" w:rsidRDefault="00614DB9" w:rsidP="002103C5">
            <w:r w:rsidRPr="00AA6BA2">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библиотекарь</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23</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Мероприятия, посвященные дню космонавтики</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2 - 12 апреля</w:t>
            </w:r>
          </w:p>
        </w:tc>
        <w:tc>
          <w:tcPr>
            <w:tcW w:w="1134" w:type="dxa"/>
            <w:tcBorders>
              <w:top w:val="single" w:sz="4" w:space="0" w:color="000000"/>
              <w:left w:val="single" w:sz="4" w:space="0" w:color="000000"/>
              <w:bottom w:val="single" w:sz="4" w:space="0" w:color="000000"/>
              <w:right w:val="single" w:sz="4" w:space="0" w:color="000000"/>
            </w:tcBorders>
          </w:tcPr>
          <w:p w:rsidR="00614DB9" w:rsidRPr="00AA6BA2" w:rsidRDefault="00614DB9" w:rsidP="002103C5">
            <w:r w:rsidRPr="00AA6BA2">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руководители,учитель физики</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24</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Мероприятия, посвященные дню Победы. «Бессмертный полк», «Георгиевская ленточка», «Обелиск», «Письмо солдату»</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 – 9 мая</w:t>
            </w:r>
          </w:p>
        </w:tc>
        <w:tc>
          <w:tcPr>
            <w:tcW w:w="1134" w:type="dxa"/>
            <w:tcBorders>
              <w:top w:val="single" w:sz="4" w:space="0" w:color="000000"/>
              <w:left w:val="single" w:sz="4" w:space="0" w:color="000000"/>
              <w:bottom w:val="single" w:sz="4" w:space="0" w:color="000000"/>
              <w:right w:val="single" w:sz="4" w:space="0" w:color="000000"/>
            </w:tcBorders>
          </w:tcPr>
          <w:p w:rsidR="00614DB9" w:rsidRPr="00AA6BA2" w:rsidRDefault="00614DB9" w:rsidP="002103C5">
            <w:r w:rsidRPr="00AA6BA2">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руководители,зам по ВР</w:t>
            </w:r>
          </w:p>
        </w:tc>
      </w:tr>
      <w:tr w:rsidR="00614DB9" w:rsidRPr="00C951DF" w:rsidTr="002103C5">
        <w:trPr>
          <w:trHeight w:val="387"/>
        </w:trPr>
        <w:tc>
          <w:tcPr>
            <w:tcW w:w="67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lastRenderedPageBreak/>
              <w:t>25</w:t>
            </w:r>
          </w:p>
        </w:tc>
        <w:tc>
          <w:tcPr>
            <w:tcW w:w="6096"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Участие в Президентских спортивных играх. Участие в президентских спортивных соревнованиях</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май</w:t>
            </w:r>
          </w:p>
        </w:tc>
        <w:tc>
          <w:tcPr>
            <w:tcW w:w="1134" w:type="dxa"/>
            <w:tcBorders>
              <w:top w:val="single" w:sz="4" w:space="0" w:color="000000"/>
              <w:left w:val="single" w:sz="4" w:space="0" w:color="000000"/>
              <w:bottom w:val="single" w:sz="4" w:space="0" w:color="000000"/>
              <w:right w:val="single" w:sz="4" w:space="0" w:color="000000"/>
            </w:tcBorders>
          </w:tcPr>
          <w:p w:rsidR="00614DB9" w:rsidRPr="00AA6BA2" w:rsidRDefault="00614DB9" w:rsidP="002103C5">
            <w:r w:rsidRPr="00AA6BA2">
              <w:t>5 -9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Клас.рук.</w:t>
            </w:r>
            <w:r w:rsidRPr="00C951DF">
              <w:t>,учительфиз - ры</w:t>
            </w:r>
          </w:p>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AA6BA2" w:rsidRDefault="00614DB9" w:rsidP="002103C5">
            <w:pPr>
              <w:jc w:val="center"/>
              <w:rPr>
                <w:b/>
              </w:rPr>
            </w:pPr>
            <w:r w:rsidRPr="00AA6BA2">
              <w:rPr>
                <w:b/>
              </w:rPr>
              <w:t>«Классное руководство» (согласно индивидуальным планам работы классных руководителей)</w:t>
            </w:r>
          </w:p>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AA6BA2" w:rsidRDefault="00614DB9" w:rsidP="002103C5">
            <w:pPr>
              <w:jc w:val="center"/>
              <w:rPr>
                <w:b/>
              </w:rPr>
            </w:pPr>
            <w:r w:rsidRPr="00AA6BA2">
              <w:rPr>
                <w:b/>
              </w:rPr>
              <w:t xml:space="preserve">Внеурочная деятельность </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Волшебная кисточка</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учитель ИЗО</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Башкирская литература</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6</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учитель башкирского языка</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3</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Экология</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2</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5,6</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учитель ИЗО</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4</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Здорово быть здоровым</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учитель начальных классов</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5</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Карта – язык географии</w:t>
            </w:r>
          </w:p>
          <w:p w:rsidR="00614DB9" w:rsidRPr="00C951DF" w:rsidRDefault="00614DB9" w:rsidP="002103C5"/>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7</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учитель географии</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6</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По просторам России</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2</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8</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учитель географии</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7</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ГДЗ по русскому языку</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учитель русского языка</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8</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ГДЗ по математике</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учитель математики</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9</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Проектная деятельность</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7</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учитель ИЗО</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10</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Школьная газета</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2</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7,8</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билиотекарь</w:t>
            </w:r>
          </w:p>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C951DF" w:rsidRDefault="00614DB9" w:rsidP="002103C5">
            <w:pPr>
              <w:jc w:val="center"/>
            </w:pPr>
            <w:r w:rsidRPr="00AA6BA2">
              <w:rPr>
                <w:b/>
              </w:rPr>
              <w:t>Школьный урок ( согласно рабочим программам учебных предметов</w:t>
            </w:r>
            <w:r w:rsidRPr="00C951DF">
              <w:t>)</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Киноуроки</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сентябрь - май</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AA6BA2" w:rsidRDefault="00614DB9" w:rsidP="002103C5">
            <w:pPr>
              <w:jc w:val="center"/>
              <w:rPr>
                <w:b/>
              </w:rPr>
            </w:pPr>
            <w:r w:rsidRPr="00AA6BA2">
              <w:rPr>
                <w:b/>
              </w:rPr>
              <w:t>Самоуправление ( на уровне классов)</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Организация и проведение классных мероприятий Советом класса, участие в школьных мероприятиях</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 xml:space="preserve">Организация дежурства по классу </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3</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Совет Актива РДДМ</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понедельник</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зам по ВР</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4</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Участие во Всероссийских, Региональных, Муниципальных проектах, Акциях, мероприятия</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по плану РДДМ</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руководители,зам по ВР</w:t>
            </w:r>
          </w:p>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AA6BA2" w:rsidRDefault="00614DB9" w:rsidP="002103C5">
            <w:pPr>
              <w:jc w:val="center"/>
              <w:rPr>
                <w:b/>
              </w:rPr>
            </w:pPr>
            <w:r w:rsidRPr="00AA6BA2">
              <w:rPr>
                <w:b/>
              </w:rPr>
              <w:t>Детские общественные объединения</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Дни единых действий РДДМ</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Участие во Всероссийских проектах по активностям РДДМ - https://xn-- 90acagbhgpca7c8c7f.xn--p1ai/projects</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AA6BA2" w:rsidRDefault="00614DB9" w:rsidP="002103C5">
            <w:pPr>
              <w:jc w:val="center"/>
              <w:rPr>
                <w:b/>
              </w:rPr>
            </w:pPr>
            <w:r w:rsidRPr="00AA6BA2">
              <w:rPr>
                <w:b/>
              </w:rPr>
              <w:t>Волонтерство</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Сбор макулатуры</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Клас. рук.</w:t>
            </w:r>
            <w:r w:rsidRPr="00C951DF">
              <w:t>, зам по ВР</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Участие в акции «Сдай батарейку</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Клас.рук</w:t>
            </w:r>
            <w:r w:rsidRPr="00C951DF">
              <w:t>,зам по ВР</w:t>
            </w:r>
          </w:p>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AA6BA2" w:rsidRDefault="00614DB9" w:rsidP="002103C5">
            <w:pPr>
              <w:jc w:val="center"/>
              <w:rPr>
                <w:b/>
              </w:rPr>
            </w:pPr>
            <w:r w:rsidRPr="00AA6BA2">
              <w:rPr>
                <w:b/>
              </w:rPr>
              <w:t>Экскурсии</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Посещение музеев , театров, галерей, выставок и т.д</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AA6BA2" w:rsidRDefault="00614DB9" w:rsidP="002103C5">
            <w:pPr>
              <w:jc w:val="center"/>
              <w:rPr>
                <w:b/>
              </w:rPr>
            </w:pPr>
            <w:r w:rsidRPr="00AA6BA2">
              <w:rPr>
                <w:b/>
              </w:rPr>
              <w:t>Профориентация</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 xml:space="preserve">Участие в проекте «Профориентационный минимум» </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классные руководители</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Просмотр видео-уроков на сайте «Проектория» https://proektoria.online/</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3</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Просмотр видео-уроков на сайте «Финансовая грамотность»</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4</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Россия – твои горизонты</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четверг</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AA6BA2" w:rsidRDefault="00614DB9" w:rsidP="002103C5">
            <w:pPr>
              <w:jc w:val="center"/>
              <w:rPr>
                <w:b/>
              </w:rPr>
            </w:pPr>
            <w:r w:rsidRPr="00AA6BA2">
              <w:rPr>
                <w:b/>
              </w:rPr>
              <w:lastRenderedPageBreak/>
              <w:t>Школьный медиа</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Публикации новостей в школьном аккаунте в ВК</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зам по ВР</w:t>
            </w:r>
          </w:p>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AA6BA2" w:rsidRDefault="00614DB9" w:rsidP="002103C5">
            <w:pPr>
              <w:jc w:val="center"/>
              <w:rPr>
                <w:b/>
              </w:rPr>
            </w:pPr>
            <w:r w:rsidRPr="00AA6BA2">
              <w:rPr>
                <w:b/>
              </w:rPr>
              <w:t>Организация предметно-эстетической среды</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Событийный дизайн: оформление школых кабинетов к торжественным мероприятиям, КТД</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Проект на лучшее новогоднее украшение школьных кабинетов «Откройте двери волшебству»</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декабрь</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AA6BA2" w:rsidRDefault="00614DB9" w:rsidP="002103C5">
            <w:pPr>
              <w:jc w:val="center"/>
              <w:rPr>
                <w:b/>
              </w:rPr>
            </w:pPr>
            <w:r w:rsidRPr="00AA6BA2">
              <w:rPr>
                <w:b/>
              </w:rPr>
              <w:t>Работа с родителями</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Родительские собрания</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1раз по четвертям</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2</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Индивидуальные консультации с классным руководителем</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14673" w:type="dxa"/>
            <w:gridSpan w:val="6"/>
            <w:tcBorders>
              <w:top w:val="single" w:sz="4" w:space="0" w:color="000000"/>
              <w:left w:val="single" w:sz="4" w:space="0" w:color="000000"/>
              <w:bottom w:val="single" w:sz="4" w:space="0" w:color="000000"/>
              <w:right w:val="single" w:sz="4" w:space="0" w:color="000000"/>
            </w:tcBorders>
          </w:tcPr>
          <w:p w:rsidR="00614DB9" w:rsidRPr="00AA6BA2" w:rsidRDefault="00614DB9" w:rsidP="002103C5">
            <w:pPr>
              <w:jc w:val="center"/>
              <w:rPr>
                <w:b/>
              </w:rPr>
            </w:pPr>
            <w:r w:rsidRPr="00AA6BA2">
              <w:rPr>
                <w:b/>
              </w:rPr>
              <w:t>Профилактика</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1</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Операция «Подросток»</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июнь - сентябрь</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руководители,зам по ВР</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614DB9" w:rsidRDefault="00614DB9" w:rsidP="002103C5">
            <w:r>
              <w:t>2</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Участие в межведомственной профилактической акции « Защитим детей вместе»</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январь - март</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w:t>
            </w:r>
          </w:p>
          <w:p w:rsidR="00614DB9" w:rsidRPr="00C951DF" w:rsidRDefault="00614DB9" w:rsidP="002103C5"/>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3</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Организация и проведение социально-психологического тестирования</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октябрь - ноябрь</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руководители,зам по ВР</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4</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Проведение мероприятий по профилактике правонарушений, безнадзорности, бродяжничества среди несовершеннолетних</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сентябрь - июнь</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руководители,зам по ВР</w:t>
            </w:r>
          </w:p>
          <w:p w:rsidR="00614DB9" w:rsidRPr="00C951DF" w:rsidRDefault="00614DB9" w:rsidP="002103C5"/>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5</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Профилактика употребления наркотических и психоактивных веществ, алкоголя и курительных смесей, формирование культуры здорового образа жизни среди несовершеннолетних</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руководители,зам по ВР</w:t>
            </w:r>
          </w:p>
        </w:tc>
      </w:tr>
      <w:tr w:rsidR="00614DB9" w:rsidRPr="00C951DF" w:rsidTr="002103C5">
        <w:trPr>
          <w:trHeight w:val="387"/>
        </w:trPr>
        <w:tc>
          <w:tcPr>
            <w:tcW w:w="891" w:type="dxa"/>
            <w:gridSpan w:val="2"/>
            <w:tcBorders>
              <w:top w:val="single" w:sz="4" w:space="0" w:color="000000"/>
              <w:left w:val="single" w:sz="4" w:space="0" w:color="000000"/>
              <w:bottom w:val="single" w:sz="4" w:space="0" w:color="000000"/>
              <w:right w:val="single" w:sz="4" w:space="0" w:color="000000"/>
            </w:tcBorders>
          </w:tcPr>
          <w:p w:rsidR="00614DB9" w:rsidRPr="00C951DF" w:rsidRDefault="00614DB9" w:rsidP="002103C5">
            <w:r>
              <w:t>6</w:t>
            </w:r>
          </w:p>
        </w:tc>
        <w:tc>
          <w:tcPr>
            <w:tcW w:w="5880"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Профилактика по формированию правовой культуры и толерантного поведения</w:t>
            </w:r>
          </w:p>
        </w:tc>
        <w:tc>
          <w:tcPr>
            <w:tcW w:w="3685"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5 - 9</w:t>
            </w:r>
          </w:p>
        </w:tc>
        <w:tc>
          <w:tcPr>
            <w:tcW w:w="3083" w:type="dxa"/>
            <w:tcBorders>
              <w:top w:val="single" w:sz="4" w:space="0" w:color="000000"/>
              <w:left w:val="single" w:sz="4" w:space="0" w:color="000000"/>
              <w:bottom w:val="single" w:sz="4" w:space="0" w:color="000000"/>
              <w:right w:val="single" w:sz="4" w:space="0" w:color="000000"/>
            </w:tcBorders>
          </w:tcPr>
          <w:p w:rsidR="00614DB9" w:rsidRPr="00C951DF" w:rsidRDefault="00614DB9" w:rsidP="002103C5">
            <w:r w:rsidRPr="00C951DF">
              <w:t>классные руководители,зам по ВР</w:t>
            </w:r>
          </w:p>
        </w:tc>
      </w:tr>
    </w:tbl>
    <w:p w:rsidR="00481A54" w:rsidRDefault="00481A54" w:rsidP="00EF46CE">
      <w:pPr>
        <w:pStyle w:val="pboth"/>
        <w:shd w:val="clear" w:color="auto" w:fill="FFFFFF"/>
        <w:spacing w:before="0" w:beforeAutospacing="0"/>
        <w:jc w:val="both"/>
        <w:rPr>
          <w:rFonts w:ascii="Arial" w:hAnsi="Arial" w:cs="Arial"/>
          <w:color w:val="212529"/>
        </w:rPr>
      </w:pPr>
    </w:p>
    <w:p w:rsidR="00481A54" w:rsidRDefault="00481A54" w:rsidP="00EF46CE">
      <w:pPr>
        <w:pStyle w:val="pboth"/>
        <w:shd w:val="clear" w:color="auto" w:fill="FFFFFF"/>
        <w:spacing w:before="0" w:beforeAutospacing="0"/>
        <w:jc w:val="both"/>
        <w:rPr>
          <w:rFonts w:ascii="Arial" w:hAnsi="Arial" w:cs="Arial"/>
          <w:color w:val="212529"/>
        </w:rPr>
      </w:pPr>
    </w:p>
    <w:p w:rsidR="001A371B" w:rsidRDefault="001A371B" w:rsidP="00EF46CE">
      <w:pPr>
        <w:pStyle w:val="pboth"/>
        <w:shd w:val="clear" w:color="auto" w:fill="FFFFFF"/>
        <w:spacing w:before="0" w:beforeAutospacing="0"/>
        <w:jc w:val="both"/>
        <w:rPr>
          <w:rFonts w:ascii="Arial" w:hAnsi="Arial" w:cs="Arial"/>
          <w:color w:val="212529"/>
          <w:sz w:val="32"/>
          <w:szCs w:val="32"/>
        </w:rPr>
      </w:pPr>
    </w:p>
    <w:p w:rsidR="001A371B" w:rsidRDefault="001A371B" w:rsidP="00EF46CE">
      <w:pPr>
        <w:pStyle w:val="pboth"/>
        <w:shd w:val="clear" w:color="auto" w:fill="FFFFFF"/>
        <w:spacing w:before="0" w:beforeAutospacing="0"/>
        <w:jc w:val="both"/>
        <w:rPr>
          <w:rFonts w:ascii="Arial" w:hAnsi="Arial" w:cs="Arial"/>
          <w:color w:val="212529"/>
          <w:sz w:val="32"/>
          <w:szCs w:val="32"/>
        </w:rPr>
      </w:pPr>
    </w:p>
    <w:p w:rsidR="001A371B" w:rsidRDefault="001A371B" w:rsidP="00EF46CE">
      <w:pPr>
        <w:pStyle w:val="pboth"/>
        <w:shd w:val="clear" w:color="auto" w:fill="FFFFFF"/>
        <w:spacing w:before="0" w:beforeAutospacing="0"/>
        <w:jc w:val="both"/>
        <w:rPr>
          <w:rFonts w:ascii="Arial" w:hAnsi="Arial" w:cs="Arial"/>
          <w:color w:val="212529"/>
          <w:sz w:val="32"/>
          <w:szCs w:val="32"/>
        </w:rPr>
      </w:pPr>
    </w:p>
    <w:p w:rsidR="001A371B" w:rsidRDefault="001A371B" w:rsidP="00EF46CE">
      <w:pPr>
        <w:pStyle w:val="pboth"/>
        <w:shd w:val="clear" w:color="auto" w:fill="FFFFFF"/>
        <w:spacing w:before="0" w:beforeAutospacing="0"/>
        <w:jc w:val="both"/>
        <w:rPr>
          <w:rFonts w:ascii="Arial" w:hAnsi="Arial" w:cs="Arial"/>
          <w:color w:val="212529"/>
          <w:sz w:val="32"/>
          <w:szCs w:val="32"/>
        </w:rPr>
      </w:pPr>
    </w:p>
    <w:p w:rsidR="001A371B" w:rsidRDefault="001A371B" w:rsidP="00EF46CE">
      <w:pPr>
        <w:pStyle w:val="pboth"/>
        <w:shd w:val="clear" w:color="auto" w:fill="FFFFFF"/>
        <w:spacing w:before="0" w:beforeAutospacing="0"/>
        <w:jc w:val="both"/>
        <w:rPr>
          <w:rFonts w:ascii="Arial" w:hAnsi="Arial" w:cs="Arial"/>
          <w:color w:val="212529"/>
          <w:sz w:val="32"/>
          <w:szCs w:val="32"/>
        </w:rPr>
      </w:pPr>
    </w:p>
    <w:p w:rsidR="001A371B" w:rsidRDefault="001A371B" w:rsidP="00EF46CE">
      <w:pPr>
        <w:pStyle w:val="pboth"/>
        <w:shd w:val="clear" w:color="auto" w:fill="FFFFFF"/>
        <w:spacing w:before="0" w:beforeAutospacing="0"/>
        <w:jc w:val="both"/>
        <w:rPr>
          <w:rFonts w:ascii="Arial" w:hAnsi="Arial" w:cs="Arial"/>
          <w:color w:val="212529"/>
          <w:sz w:val="32"/>
          <w:szCs w:val="32"/>
        </w:rPr>
      </w:pPr>
    </w:p>
    <w:p w:rsidR="001A371B" w:rsidRDefault="001A371B" w:rsidP="00EF46CE">
      <w:pPr>
        <w:pStyle w:val="pboth"/>
        <w:shd w:val="clear" w:color="auto" w:fill="FFFFFF"/>
        <w:spacing w:before="0" w:beforeAutospacing="0"/>
        <w:jc w:val="both"/>
        <w:rPr>
          <w:rFonts w:ascii="Arial" w:hAnsi="Arial" w:cs="Arial"/>
          <w:color w:val="212529"/>
          <w:sz w:val="32"/>
          <w:szCs w:val="32"/>
        </w:rPr>
      </w:pPr>
    </w:p>
    <w:p w:rsidR="00EF46CE" w:rsidRPr="00614DB9" w:rsidRDefault="00EF46CE" w:rsidP="00EF46CE">
      <w:pPr>
        <w:pStyle w:val="pboth"/>
        <w:shd w:val="clear" w:color="auto" w:fill="FFFFFF"/>
        <w:spacing w:before="0" w:beforeAutospacing="0"/>
        <w:jc w:val="both"/>
        <w:rPr>
          <w:sz w:val="32"/>
          <w:szCs w:val="32"/>
        </w:rPr>
      </w:pPr>
      <w:r w:rsidRPr="00614DB9">
        <w:rPr>
          <w:rFonts w:ascii="Arial" w:hAnsi="Arial" w:cs="Arial"/>
          <w:color w:val="212529"/>
          <w:sz w:val="32"/>
          <w:szCs w:val="32"/>
        </w:rPr>
        <w:lastRenderedPageBreak/>
        <w:t>3.4. ХАРАКТЕРИСТИКА УСЛОВИЙ РЕАЛИЗАЦИИ ПРОГРАММЫ ОСНОВНОГО ОБЩЕГО ОБРАЗОВАНИЯ В СООТВЕТСТВИИ С ТРЕБОВАНИЯМИ </w:t>
      </w:r>
      <w:hyperlink r:id="rId199" w:anchor="100016" w:history="1">
        <w:r w:rsidRPr="00614DB9">
          <w:rPr>
            <w:rStyle w:val="ad"/>
            <w:rFonts w:ascii="Arial" w:hAnsi="Arial" w:cs="Arial"/>
            <w:color w:val="4272D7"/>
            <w:sz w:val="32"/>
            <w:szCs w:val="32"/>
          </w:rPr>
          <w:t>ФГОС ООО</w:t>
        </w:r>
      </w:hyperlink>
    </w:p>
    <w:p w:rsidR="005B0871" w:rsidRPr="00EF5C6A" w:rsidRDefault="005B0871" w:rsidP="005B0871">
      <w:pPr>
        <w:jc w:val="center"/>
        <w:rPr>
          <w:b/>
          <w:color w:val="000000"/>
          <w:sz w:val="32"/>
          <w:szCs w:val="32"/>
        </w:rPr>
      </w:pPr>
      <w:r w:rsidRPr="00EF5C6A">
        <w:rPr>
          <w:b/>
          <w:color w:val="000000"/>
          <w:sz w:val="32"/>
          <w:szCs w:val="32"/>
        </w:rPr>
        <w:t>Система условий реализации основной образовательной программы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
    <w:p w:rsidR="005B0871" w:rsidRPr="00EF5C6A" w:rsidRDefault="005B0871" w:rsidP="005B0871">
      <w:pPr>
        <w:ind w:firstLine="397"/>
        <w:jc w:val="both"/>
        <w:rPr>
          <w:sz w:val="32"/>
          <w:szCs w:val="32"/>
        </w:rPr>
      </w:pPr>
    </w:p>
    <w:p w:rsidR="005B0871" w:rsidRDefault="005B0871" w:rsidP="005B0871">
      <w:pPr>
        <w:ind w:firstLine="397"/>
        <w:jc w:val="both"/>
        <w:rPr>
          <w:sz w:val="28"/>
          <w:szCs w:val="28"/>
        </w:rPr>
      </w:pPr>
      <w:r w:rsidRPr="00CF2F93">
        <w:rPr>
          <w:sz w:val="28"/>
          <w:szCs w:val="28"/>
        </w:rPr>
        <w:t xml:space="preserve">Система условий реализации основной образовательной программы </w:t>
      </w:r>
      <w:r>
        <w:rPr>
          <w:sz w:val="28"/>
          <w:szCs w:val="28"/>
        </w:rPr>
        <w:t>основного</w:t>
      </w:r>
      <w:r w:rsidRPr="00CF2F93">
        <w:rPr>
          <w:sz w:val="28"/>
          <w:szCs w:val="28"/>
        </w:rPr>
        <w:t xml:space="preserve"> общего образования (далее </w:t>
      </w:r>
      <w:r>
        <w:rPr>
          <w:sz w:val="28"/>
          <w:szCs w:val="28"/>
        </w:rPr>
        <w:t>–</w:t>
      </w:r>
      <w:r w:rsidRPr="00CF2F93">
        <w:rPr>
          <w:sz w:val="28"/>
          <w:szCs w:val="28"/>
        </w:rPr>
        <w:t xml:space="preserve"> система условий) </w:t>
      </w:r>
      <w:r>
        <w:rPr>
          <w:sz w:val="28"/>
          <w:szCs w:val="28"/>
        </w:rPr>
        <w:t>разработана на основе</w:t>
      </w:r>
      <w:r w:rsidRPr="00CF2F93">
        <w:rPr>
          <w:sz w:val="28"/>
          <w:szCs w:val="28"/>
        </w:rPr>
        <w:t xml:space="preserve"> требовани</w:t>
      </w:r>
      <w:r>
        <w:rPr>
          <w:sz w:val="28"/>
          <w:szCs w:val="28"/>
        </w:rPr>
        <w:t xml:space="preserve">й Федерального государственного образовательного стандарта основного общего образования </w:t>
      </w:r>
      <w:r w:rsidRPr="00CF2F93">
        <w:rPr>
          <w:sz w:val="28"/>
          <w:szCs w:val="28"/>
        </w:rPr>
        <w:t>и</w:t>
      </w:r>
      <w:r w:rsidRPr="003F0D59">
        <w:rPr>
          <w:sz w:val="28"/>
          <w:szCs w:val="28"/>
        </w:rPr>
        <w:t xml:space="preserve"> обеспечивает </w:t>
      </w:r>
      <w:r>
        <w:rPr>
          <w:sz w:val="28"/>
          <w:szCs w:val="28"/>
        </w:rPr>
        <w:t xml:space="preserve">обучающимся </w:t>
      </w:r>
      <w:r w:rsidRPr="003F0D59">
        <w:rPr>
          <w:sz w:val="28"/>
          <w:szCs w:val="28"/>
        </w:rPr>
        <w:t>достижение планируемых результатов освоения основной образовательной программы основного общего образования.</w:t>
      </w:r>
    </w:p>
    <w:p w:rsidR="005B0871" w:rsidRPr="00FC2957" w:rsidRDefault="005B0871" w:rsidP="005B0871">
      <w:pPr>
        <w:ind w:firstLine="397"/>
        <w:jc w:val="both"/>
        <w:rPr>
          <w:sz w:val="28"/>
          <w:szCs w:val="28"/>
        </w:rPr>
      </w:pPr>
      <w:r w:rsidRPr="00007E74">
        <w:rPr>
          <w:sz w:val="28"/>
          <w:szCs w:val="28"/>
        </w:rPr>
        <w:t>Система условий разработана с учетом организационной структуры</w:t>
      </w:r>
      <w:r>
        <w:t xml:space="preserve"> МОУ «Байгазинской СОШ»</w:t>
      </w:r>
      <w:r>
        <w:rPr>
          <w:i/>
          <w:sz w:val="28"/>
          <w:szCs w:val="28"/>
        </w:rPr>
        <w:t xml:space="preserve">, </w:t>
      </w:r>
      <w:r w:rsidRPr="00EF5C6A">
        <w:rPr>
          <w:sz w:val="28"/>
          <w:szCs w:val="28"/>
        </w:rPr>
        <w:t>а также с учетом взаимодействия с социальными партнерами</w:t>
      </w:r>
      <w:r>
        <w:rPr>
          <w:sz w:val="28"/>
          <w:szCs w:val="28"/>
        </w:rPr>
        <w:t xml:space="preserve"> внутри системы образования</w:t>
      </w:r>
      <w:r w:rsidRPr="00EF5C6A">
        <w:rPr>
          <w:sz w:val="28"/>
          <w:szCs w:val="28"/>
        </w:rPr>
        <w:t>.</w:t>
      </w:r>
      <w:r>
        <w:rPr>
          <w:sz w:val="28"/>
          <w:szCs w:val="28"/>
        </w:rPr>
        <w:t xml:space="preserve"> </w:t>
      </w:r>
      <w:r w:rsidRPr="00007E74">
        <w:rPr>
          <w:sz w:val="28"/>
          <w:szCs w:val="28"/>
        </w:rPr>
        <w:t xml:space="preserve">Описание системы условий </w:t>
      </w:r>
      <w:r>
        <w:rPr>
          <w:sz w:val="28"/>
          <w:szCs w:val="28"/>
        </w:rPr>
        <w:t xml:space="preserve">соответствует положениям </w:t>
      </w:r>
      <w:r w:rsidRPr="00007E74">
        <w:rPr>
          <w:sz w:val="28"/>
          <w:szCs w:val="28"/>
        </w:rPr>
        <w:t>локальны</w:t>
      </w:r>
      <w:r>
        <w:rPr>
          <w:sz w:val="28"/>
          <w:szCs w:val="28"/>
        </w:rPr>
        <w:t>х</w:t>
      </w:r>
      <w:r w:rsidRPr="00007E74">
        <w:rPr>
          <w:sz w:val="28"/>
          <w:szCs w:val="28"/>
        </w:rPr>
        <w:t xml:space="preserve"> акт</w:t>
      </w:r>
      <w:r>
        <w:rPr>
          <w:sz w:val="28"/>
          <w:szCs w:val="28"/>
        </w:rPr>
        <w:t>ов МОУ «Байгазинская СОШ»</w:t>
      </w:r>
      <w:r w:rsidRPr="00007E74">
        <w:rPr>
          <w:sz w:val="28"/>
          <w:szCs w:val="28"/>
        </w:rPr>
        <w:t>, нормативны</w:t>
      </w:r>
      <w:r>
        <w:rPr>
          <w:sz w:val="28"/>
          <w:szCs w:val="28"/>
        </w:rPr>
        <w:t>м</w:t>
      </w:r>
      <w:r w:rsidRPr="00007E74">
        <w:rPr>
          <w:sz w:val="28"/>
          <w:szCs w:val="28"/>
        </w:rPr>
        <w:t xml:space="preserve"> правовы</w:t>
      </w:r>
      <w:r>
        <w:rPr>
          <w:sz w:val="28"/>
          <w:szCs w:val="28"/>
        </w:rPr>
        <w:t>м</w:t>
      </w:r>
      <w:r w:rsidRPr="00007E74">
        <w:rPr>
          <w:sz w:val="28"/>
          <w:szCs w:val="28"/>
        </w:rPr>
        <w:t xml:space="preserve"> акт</w:t>
      </w:r>
      <w:r>
        <w:rPr>
          <w:sz w:val="28"/>
          <w:szCs w:val="28"/>
        </w:rPr>
        <w:t>ам</w:t>
      </w:r>
      <w:r w:rsidRPr="00007E74">
        <w:rPr>
          <w:sz w:val="28"/>
          <w:szCs w:val="28"/>
        </w:rPr>
        <w:t xml:space="preserve"> муниципального, регионального, федерального уровней</w:t>
      </w:r>
      <w:r>
        <w:rPr>
          <w:sz w:val="28"/>
          <w:szCs w:val="28"/>
        </w:rPr>
        <w:t>.</w:t>
      </w:r>
    </w:p>
    <w:p w:rsidR="005B0871" w:rsidRPr="00CF2F93" w:rsidRDefault="005B0871" w:rsidP="005B0871">
      <w:pPr>
        <w:ind w:firstLine="397"/>
        <w:jc w:val="both"/>
        <w:rPr>
          <w:sz w:val="28"/>
          <w:szCs w:val="28"/>
        </w:rPr>
      </w:pPr>
      <w:r w:rsidRPr="00CF2F93">
        <w:rPr>
          <w:sz w:val="28"/>
          <w:szCs w:val="28"/>
        </w:rPr>
        <w:t xml:space="preserve">Система условий </w:t>
      </w:r>
      <w:r>
        <w:rPr>
          <w:sz w:val="28"/>
          <w:szCs w:val="28"/>
        </w:rPr>
        <w:t>МОУ «Байгазинская СОШ» ориентирована на создание комфортной развивающей образовательной среды:</w:t>
      </w:r>
    </w:p>
    <w:p w:rsidR="005B0871" w:rsidRPr="005A7CAC" w:rsidRDefault="005B0871" w:rsidP="00614DB9">
      <w:pPr>
        <w:pStyle w:val="s1"/>
        <w:numPr>
          <w:ilvl w:val="0"/>
          <w:numId w:val="56"/>
        </w:numPr>
        <w:shd w:val="clear" w:color="auto" w:fill="FFFFFF"/>
        <w:spacing w:before="0" w:beforeAutospacing="0" w:after="0" w:afterAutospacing="0"/>
        <w:ind w:left="0" w:firstLine="425"/>
        <w:jc w:val="both"/>
        <w:rPr>
          <w:bCs/>
          <w:color w:val="000000"/>
          <w:sz w:val="28"/>
          <w:szCs w:val="28"/>
        </w:rPr>
      </w:pPr>
      <w:r w:rsidRPr="001F48A7">
        <w:rPr>
          <w:bCs/>
          <w:color w:val="000000"/>
          <w:sz w:val="28"/>
          <w:szCs w:val="28"/>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5B0871" w:rsidRPr="005A7CAC" w:rsidRDefault="005B0871" w:rsidP="00614DB9">
      <w:pPr>
        <w:pStyle w:val="s1"/>
        <w:numPr>
          <w:ilvl w:val="0"/>
          <w:numId w:val="56"/>
        </w:numPr>
        <w:shd w:val="clear" w:color="auto" w:fill="FFFFFF"/>
        <w:spacing w:before="0" w:beforeAutospacing="0" w:after="0" w:afterAutospacing="0"/>
        <w:ind w:left="0" w:firstLine="425"/>
        <w:jc w:val="both"/>
        <w:rPr>
          <w:bCs/>
          <w:color w:val="000000"/>
          <w:sz w:val="28"/>
          <w:szCs w:val="28"/>
        </w:rPr>
      </w:pPr>
      <w:r w:rsidRPr="005A7CAC">
        <w:rPr>
          <w:bCs/>
          <w:color w:val="000000"/>
          <w:sz w:val="28"/>
          <w:szCs w:val="28"/>
        </w:rPr>
        <w:t>гарантирующей охрану и укрепление физического, психологического и социального здоровья обучающихся;</w:t>
      </w:r>
    </w:p>
    <w:p w:rsidR="005B0871" w:rsidRDefault="005B0871" w:rsidP="00614DB9">
      <w:pPr>
        <w:pStyle w:val="s1"/>
        <w:numPr>
          <w:ilvl w:val="0"/>
          <w:numId w:val="56"/>
        </w:numPr>
        <w:shd w:val="clear" w:color="auto" w:fill="FFFFFF"/>
        <w:spacing w:before="0" w:beforeAutospacing="0" w:after="0" w:afterAutospacing="0"/>
        <w:ind w:left="0" w:firstLine="425"/>
        <w:jc w:val="both"/>
        <w:rPr>
          <w:bCs/>
          <w:color w:val="000000"/>
          <w:sz w:val="28"/>
          <w:szCs w:val="28"/>
        </w:rPr>
      </w:pPr>
      <w:r w:rsidRPr="001F48A7">
        <w:rPr>
          <w:bCs/>
          <w:color w:val="000000"/>
          <w:sz w:val="28"/>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5B0871" w:rsidRPr="00EC1621" w:rsidRDefault="005B0871" w:rsidP="005B0871">
      <w:pPr>
        <w:ind w:firstLine="397"/>
        <w:jc w:val="both"/>
        <w:rPr>
          <w:sz w:val="28"/>
          <w:szCs w:val="28"/>
        </w:rPr>
      </w:pPr>
      <w:r w:rsidRPr="00EC1621">
        <w:rPr>
          <w:sz w:val="28"/>
          <w:szCs w:val="28"/>
        </w:rPr>
        <w:t xml:space="preserve">Условия реализации основной образовательной программы основного общего образования </w:t>
      </w:r>
      <w:r>
        <w:rPr>
          <w:sz w:val="28"/>
          <w:szCs w:val="28"/>
        </w:rPr>
        <w:t>МОУ «Байгазинская СОШ» обеспечивают</w:t>
      </w:r>
      <w:r w:rsidRPr="00EC1621">
        <w:rPr>
          <w:sz w:val="28"/>
          <w:szCs w:val="28"/>
        </w:rPr>
        <w:t xml:space="preserve"> для участников образовательных отношений возможность:</w:t>
      </w:r>
    </w:p>
    <w:p w:rsidR="005B0871" w:rsidRPr="00EC1621" w:rsidRDefault="005B0871" w:rsidP="00614DB9">
      <w:pPr>
        <w:pStyle w:val="s1"/>
        <w:numPr>
          <w:ilvl w:val="0"/>
          <w:numId w:val="56"/>
        </w:numPr>
        <w:shd w:val="clear" w:color="auto" w:fill="FFFFFF"/>
        <w:spacing w:before="0" w:beforeAutospacing="0" w:after="0" w:afterAutospacing="0"/>
        <w:ind w:left="0" w:firstLine="425"/>
        <w:jc w:val="both"/>
        <w:rPr>
          <w:bCs/>
          <w:color w:val="000000"/>
          <w:sz w:val="28"/>
          <w:szCs w:val="28"/>
        </w:rPr>
      </w:pPr>
      <w:r w:rsidRPr="00EC1621">
        <w:rPr>
          <w:bCs/>
          <w:color w:val="000000"/>
          <w:sz w:val="28"/>
          <w:szCs w:val="28"/>
        </w:rPr>
        <w:t xml:space="preserve">достижения планируемых результатов освоения основной образовательной программы основного общего образования всеми обучающимся, </w:t>
      </w:r>
      <w:r w:rsidRPr="00EF5C6A">
        <w:rPr>
          <w:sz w:val="28"/>
          <w:szCs w:val="28"/>
          <w:lang w:eastAsia="en-US"/>
        </w:rPr>
        <w:t>в том числе обучающимися с ограниченными возможностями здоровья</w:t>
      </w:r>
      <w:r>
        <w:rPr>
          <w:sz w:val="28"/>
          <w:szCs w:val="28"/>
          <w:lang w:eastAsia="en-US"/>
        </w:rPr>
        <w:t xml:space="preserve"> (ЗПР)</w:t>
      </w:r>
      <w:r w:rsidRPr="00EC1621">
        <w:rPr>
          <w:bCs/>
          <w:color w:val="000000"/>
          <w:sz w:val="28"/>
          <w:szCs w:val="28"/>
        </w:rPr>
        <w:t>;</w:t>
      </w:r>
    </w:p>
    <w:p w:rsidR="005B0871" w:rsidRPr="00AB5F6C" w:rsidRDefault="005B0871" w:rsidP="00614DB9">
      <w:pPr>
        <w:pStyle w:val="s1"/>
        <w:numPr>
          <w:ilvl w:val="0"/>
          <w:numId w:val="56"/>
        </w:numPr>
        <w:shd w:val="clear" w:color="auto" w:fill="FFFFFF"/>
        <w:spacing w:before="0" w:beforeAutospacing="0" w:after="0" w:afterAutospacing="0"/>
        <w:ind w:left="0" w:firstLine="425"/>
        <w:jc w:val="both"/>
        <w:rPr>
          <w:bCs/>
          <w:sz w:val="28"/>
          <w:szCs w:val="28"/>
        </w:rPr>
      </w:pPr>
      <w:r w:rsidRPr="00EC1621">
        <w:rPr>
          <w:bCs/>
          <w:color w:val="000000"/>
          <w:sz w:val="28"/>
          <w:szCs w:val="28"/>
        </w:rPr>
        <w:t xml:space="preserve">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w:t>
      </w:r>
      <w:r w:rsidRPr="00AB5F6C">
        <w:rPr>
          <w:sz w:val="28"/>
          <w:szCs w:val="28"/>
          <w:lang w:eastAsia="en-US"/>
        </w:rPr>
        <w:t xml:space="preserve">общественно-полезной деятельности, систему кружков, </w:t>
      </w:r>
      <w:r>
        <w:rPr>
          <w:sz w:val="28"/>
          <w:szCs w:val="28"/>
          <w:lang w:eastAsia="en-US"/>
        </w:rPr>
        <w:t>секций</w:t>
      </w:r>
      <w:r w:rsidRPr="00AB5F6C">
        <w:rPr>
          <w:sz w:val="28"/>
          <w:szCs w:val="28"/>
          <w:lang w:eastAsia="en-US"/>
        </w:rPr>
        <w:t xml:space="preserve"> с использованием возможностей организаций дополнительного образования, культуры и спорта (указывается при наличии)</w:t>
      </w:r>
      <w:r w:rsidRPr="00AB5F6C">
        <w:rPr>
          <w:bCs/>
          <w:sz w:val="28"/>
          <w:szCs w:val="28"/>
        </w:rPr>
        <w:t>;</w:t>
      </w:r>
    </w:p>
    <w:p w:rsidR="005B0871" w:rsidRPr="00EC1621" w:rsidRDefault="005B0871" w:rsidP="00614DB9">
      <w:pPr>
        <w:pStyle w:val="s1"/>
        <w:numPr>
          <w:ilvl w:val="0"/>
          <w:numId w:val="56"/>
        </w:numPr>
        <w:shd w:val="clear" w:color="auto" w:fill="FFFFFF"/>
        <w:spacing w:before="0" w:beforeAutospacing="0" w:after="0" w:afterAutospacing="0"/>
        <w:ind w:left="0" w:firstLine="425"/>
        <w:jc w:val="both"/>
        <w:rPr>
          <w:bCs/>
          <w:color w:val="000000"/>
          <w:sz w:val="28"/>
          <w:szCs w:val="28"/>
        </w:rPr>
      </w:pPr>
      <w:r w:rsidRPr="00EC1621">
        <w:rPr>
          <w:bCs/>
          <w:color w:val="000000"/>
          <w:sz w:val="28"/>
          <w:szCs w:val="28"/>
        </w:rPr>
        <w:lastRenderedPageBreak/>
        <w:t>овладения обучающимися ключевыми компетенциями, составляющими основу дальнейшего успешного образования и ориентации в мире профессий;</w:t>
      </w:r>
    </w:p>
    <w:p w:rsidR="005B0871" w:rsidRPr="00EC1621" w:rsidRDefault="005B0871" w:rsidP="00614DB9">
      <w:pPr>
        <w:pStyle w:val="s1"/>
        <w:numPr>
          <w:ilvl w:val="0"/>
          <w:numId w:val="56"/>
        </w:numPr>
        <w:shd w:val="clear" w:color="auto" w:fill="FFFFFF"/>
        <w:spacing w:before="0" w:beforeAutospacing="0" w:after="0" w:afterAutospacing="0"/>
        <w:ind w:left="0" w:firstLine="425"/>
        <w:jc w:val="both"/>
        <w:rPr>
          <w:bCs/>
          <w:color w:val="000000"/>
          <w:sz w:val="28"/>
          <w:szCs w:val="28"/>
        </w:rPr>
      </w:pPr>
      <w:r w:rsidRPr="00EC1621">
        <w:rPr>
          <w:bCs/>
          <w:color w:val="000000"/>
          <w:sz w:val="28"/>
          <w:szCs w:val="28"/>
        </w:rPr>
        <w:t>формирования социальных ценностей обучающихся, основ их гражданской идентичности и социально-профессиональных ориентаций;</w:t>
      </w:r>
    </w:p>
    <w:p w:rsidR="005B0871" w:rsidRPr="00EC1621" w:rsidRDefault="005B0871" w:rsidP="00614DB9">
      <w:pPr>
        <w:pStyle w:val="ConsPlusNormal"/>
        <w:numPr>
          <w:ilvl w:val="0"/>
          <w:numId w:val="60"/>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5B0871" w:rsidRPr="00EC1621" w:rsidRDefault="005B0871" w:rsidP="00614DB9">
      <w:pPr>
        <w:pStyle w:val="ConsPlusNormal"/>
        <w:numPr>
          <w:ilvl w:val="0"/>
          <w:numId w:val="60"/>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w:t>
      </w:r>
    </w:p>
    <w:p w:rsidR="005B0871" w:rsidRPr="00EC1621" w:rsidRDefault="005B0871" w:rsidP="00614DB9">
      <w:pPr>
        <w:pStyle w:val="ConsPlusNormal"/>
        <w:numPr>
          <w:ilvl w:val="0"/>
          <w:numId w:val="60"/>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5B0871" w:rsidRPr="00EC1621" w:rsidRDefault="005B0871" w:rsidP="00614DB9">
      <w:pPr>
        <w:pStyle w:val="ConsPlusNormal"/>
        <w:numPr>
          <w:ilvl w:val="0"/>
          <w:numId w:val="60"/>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5B0871" w:rsidRPr="00EC1621" w:rsidRDefault="005B0871" w:rsidP="00614DB9">
      <w:pPr>
        <w:pStyle w:val="ConsPlusNormal"/>
        <w:numPr>
          <w:ilvl w:val="0"/>
          <w:numId w:val="60"/>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использования в образовательной деятельности современных образовательных технологий деятельностного типа;</w:t>
      </w:r>
    </w:p>
    <w:p w:rsidR="005B0871" w:rsidRPr="00EC1621" w:rsidRDefault="005B0871" w:rsidP="00614DB9">
      <w:pPr>
        <w:pStyle w:val="ConsPlusNormal"/>
        <w:numPr>
          <w:ilvl w:val="0"/>
          <w:numId w:val="60"/>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B0871" w:rsidRPr="00EC1621" w:rsidRDefault="005B0871" w:rsidP="00614DB9">
      <w:pPr>
        <w:pStyle w:val="ConsPlusNormal"/>
        <w:numPr>
          <w:ilvl w:val="0"/>
          <w:numId w:val="60"/>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5B0871" w:rsidRPr="00EC1621" w:rsidRDefault="005B0871" w:rsidP="00614DB9">
      <w:pPr>
        <w:pStyle w:val="ConsPlusNormal"/>
        <w:numPr>
          <w:ilvl w:val="0"/>
          <w:numId w:val="60"/>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5B0871" w:rsidRPr="00962DA3" w:rsidRDefault="005B0871" w:rsidP="005B0871">
      <w:pPr>
        <w:pStyle w:val="s1"/>
        <w:shd w:val="clear" w:color="auto" w:fill="FFFFFF"/>
        <w:spacing w:before="0" w:beforeAutospacing="0" w:after="0" w:afterAutospacing="0"/>
        <w:ind w:firstLine="425"/>
        <w:jc w:val="both"/>
        <w:rPr>
          <w:sz w:val="28"/>
          <w:szCs w:val="28"/>
        </w:rPr>
      </w:pPr>
      <w:r w:rsidRPr="00962DA3">
        <w:rPr>
          <w:sz w:val="28"/>
          <w:szCs w:val="28"/>
        </w:rPr>
        <w:t xml:space="preserve">Система условий </w:t>
      </w:r>
      <w:r>
        <w:rPr>
          <w:sz w:val="28"/>
          <w:szCs w:val="28"/>
        </w:rPr>
        <w:t>МОУ «Байгазинская СОШ»</w:t>
      </w:r>
      <w:r w:rsidRPr="00962DA3">
        <w:rPr>
          <w:sz w:val="28"/>
          <w:szCs w:val="28"/>
        </w:rPr>
        <w:t xml:space="preserve"> содержит:</w:t>
      </w:r>
    </w:p>
    <w:p w:rsidR="005B0871" w:rsidRPr="00962DA3" w:rsidRDefault="005B0871" w:rsidP="00614DB9">
      <w:pPr>
        <w:pStyle w:val="s1"/>
        <w:numPr>
          <w:ilvl w:val="0"/>
          <w:numId w:val="60"/>
        </w:numPr>
        <w:shd w:val="clear" w:color="auto" w:fill="FFFFFF"/>
        <w:spacing w:before="0" w:beforeAutospacing="0" w:after="0" w:afterAutospacing="0"/>
        <w:ind w:left="0" w:firstLine="425"/>
        <w:jc w:val="both"/>
        <w:rPr>
          <w:sz w:val="28"/>
          <w:szCs w:val="28"/>
        </w:rPr>
      </w:pPr>
      <w:r w:rsidRPr="00962DA3">
        <w:rPr>
          <w:sz w:val="28"/>
          <w:szCs w:val="28"/>
        </w:rPr>
        <w:t>описание имеющихся условий: кадровых, психолого-педагогических, финансовых, материально-технических, информационно-методических;</w:t>
      </w:r>
    </w:p>
    <w:p w:rsidR="005B0871" w:rsidRPr="00962DA3" w:rsidRDefault="005B0871" w:rsidP="00614DB9">
      <w:pPr>
        <w:pStyle w:val="s1"/>
        <w:numPr>
          <w:ilvl w:val="0"/>
          <w:numId w:val="60"/>
        </w:numPr>
        <w:shd w:val="clear" w:color="auto" w:fill="FFFFFF"/>
        <w:spacing w:before="0" w:beforeAutospacing="0" w:after="0" w:afterAutospacing="0"/>
        <w:ind w:left="0" w:firstLine="425"/>
        <w:jc w:val="both"/>
        <w:rPr>
          <w:sz w:val="28"/>
          <w:szCs w:val="28"/>
        </w:rPr>
      </w:pPr>
      <w:r w:rsidRPr="00962DA3">
        <w:rPr>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5B0871" w:rsidRPr="00AB5F6C" w:rsidRDefault="005B0871" w:rsidP="00614DB9">
      <w:pPr>
        <w:pStyle w:val="s1"/>
        <w:numPr>
          <w:ilvl w:val="0"/>
          <w:numId w:val="60"/>
        </w:numPr>
        <w:shd w:val="clear" w:color="auto" w:fill="FFFFFF"/>
        <w:spacing w:before="0" w:beforeAutospacing="0" w:after="0" w:afterAutospacing="0"/>
        <w:ind w:left="0" w:firstLine="425"/>
        <w:jc w:val="both"/>
        <w:rPr>
          <w:sz w:val="28"/>
          <w:szCs w:val="28"/>
        </w:rPr>
      </w:pPr>
      <w:r w:rsidRPr="00962DA3">
        <w:rPr>
          <w:sz w:val="28"/>
          <w:szCs w:val="28"/>
        </w:rPr>
        <w:t>механизмы достижения целевых ориентиров в системе условий;</w:t>
      </w:r>
    </w:p>
    <w:p w:rsidR="005B0871" w:rsidRDefault="005B0871" w:rsidP="00614DB9">
      <w:pPr>
        <w:pStyle w:val="s1"/>
        <w:numPr>
          <w:ilvl w:val="0"/>
          <w:numId w:val="60"/>
        </w:numPr>
        <w:shd w:val="clear" w:color="auto" w:fill="FFFFFF"/>
        <w:spacing w:before="0" w:beforeAutospacing="0" w:after="0" w:afterAutospacing="0"/>
        <w:ind w:left="0" w:firstLine="425"/>
        <w:jc w:val="both"/>
        <w:rPr>
          <w:sz w:val="28"/>
          <w:szCs w:val="28"/>
        </w:rPr>
      </w:pPr>
      <w:r w:rsidRPr="00962DA3">
        <w:rPr>
          <w:sz w:val="28"/>
          <w:szCs w:val="28"/>
        </w:rPr>
        <w:t>контроль состояния системы условий.</w:t>
      </w:r>
    </w:p>
    <w:p w:rsidR="005B0871" w:rsidRPr="00962DA3" w:rsidRDefault="005B0871" w:rsidP="005B0871">
      <w:pPr>
        <w:pStyle w:val="s1"/>
        <w:shd w:val="clear" w:color="auto" w:fill="FFFFFF"/>
        <w:spacing w:before="0" w:beforeAutospacing="0" w:after="0" w:afterAutospacing="0"/>
        <w:ind w:left="425"/>
        <w:jc w:val="both"/>
        <w:rPr>
          <w:sz w:val="28"/>
          <w:szCs w:val="28"/>
        </w:rPr>
      </w:pPr>
    </w:p>
    <w:p w:rsidR="005B0871" w:rsidRPr="009509ED" w:rsidRDefault="005B0871" w:rsidP="005B0871">
      <w:pPr>
        <w:ind w:firstLine="426"/>
        <w:jc w:val="center"/>
        <w:rPr>
          <w:b/>
          <w:sz w:val="32"/>
          <w:szCs w:val="32"/>
        </w:rPr>
      </w:pPr>
      <w:r w:rsidRPr="009509ED">
        <w:rPr>
          <w:b/>
          <w:sz w:val="32"/>
          <w:szCs w:val="32"/>
        </w:rPr>
        <w:t>Описание кадровых условий</w:t>
      </w:r>
    </w:p>
    <w:p w:rsidR="005B0871" w:rsidRDefault="005B0871" w:rsidP="005B0871">
      <w:pPr>
        <w:adjustRightInd w:val="0"/>
        <w:ind w:firstLine="397"/>
        <w:jc w:val="both"/>
        <w:rPr>
          <w:sz w:val="28"/>
          <w:szCs w:val="28"/>
        </w:rPr>
      </w:pPr>
      <w:r>
        <w:rPr>
          <w:sz w:val="28"/>
          <w:szCs w:val="28"/>
        </w:rPr>
        <w:t>Кадровые условия реализации основной образовательной программы основного общего образования МОУ «Байгазинская СОШ» соответствуют требованиям ФГОС основного общего образования, а именно:</w:t>
      </w:r>
    </w:p>
    <w:p w:rsidR="005B0871" w:rsidRPr="00963F1F" w:rsidRDefault="005B0871" w:rsidP="00614DB9">
      <w:pPr>
        <w:pStyle w:val="s1"/>
        <w:numPr>
          <w:ilvl w:val="0"/>
          <w:numId w:val="60"/>
        </w:numPr>
        <w:shd w:val="clear" w:color="auto" w:fill="FFFFFF"/>
        <w:spacing w:before="0" w:beforeAutospacing="0" w:after="0" w:afterAutospacing="0"/>
        <w:ind w:left="0" w:firstLine="425"/>
        <w:jc w:val="both"/>
        <w:rPr>
          <w:sz w:val="28"/>
          <w:szCs w:val="28"/>
        </w:rPr>
      </w:pPr>
      <w:r w:rsidRPr="00963F1F">
        <w:rPr>
          <w:sz w:val="28"/>
          <w:szCs w:val="28"/>
        </w:rPr>
        <w:t>организация укомплектована руководящими и иными работниками;</w:t>
      </w:r>
    </w:p>
    <w:p w:rsidR="005B0871" w:rsidRPr="00963F1F" w:rsidRDefault="005B0871" w:rsidP="00614DB9">
      <w:pPr>
        <w:pStyle w:val="s1"/>
        <w:numPr>
          <w:ilvl w:val="0"/>
          <w:numId w:val="60"/>
        </w:numPr>
        <w:shd w:val="clear" w:color="auto" w:fill="FFFFFF"/>
        <w:spacing w:before="0" w:beforeAutospacing="0" w:after="0" w:afterAutospacing="0"/>
        <w:ind w:left="0" w:firstLine="425"/>
        <w:jc w:val="both"/>
        <w:rPr>
          <w:sz w:val="28"/>
          <w:szCs w:val="28"/>
        </w:rPr>
      </w:pPr>
      <w:r w:rsidRPr="00963F1F">
        <w:rPr>
          <w:sz w:val="28"/>
          <w:szCs w:val="28"/>
        </w:rPr>
        <w:lastRenderedPageBreak/>
        <w:t>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категории;</w:t>
      </w:r>
    </w:p>
    <w:p w:rsidR="005B0871" w:rsidRPr="00AA4CF4" w:rsidRDefault="005B0871" w:rsidP="00614DB9">
      <w:pPr>
        <w:pStyle w:val="s1"/>
        <w:numPr>
          <w:ilvl w:val="0"/>
          <w:numId w:val="60"/>
        </w:numPr>
        <w:shd w:val="clear" w:color="auto" w:fill="FFFFFF"/>
        <w:spacing w:before="0" w:beforeAutospacing="0" w:after="0" w:afterAutospacing="0"/>
        <w:ind w:left="0" w:firstLine="425"/>
        <w:jc w:val="both"/>
        <w:rPr>
          <w:sz w:val="28"/>
          <w:szCs w:val="28"/>
          <w:lang w:eastAsia="en-US"/>
        </w:rPr>
      </w:pPr>
      <w:r w:rsidRPr="00963F1F">
        <w:rPr>
          <w:sz w:val="28"/>
          <w:szCs w:val="28"/>
        </w:rPr>
        <w:t>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w:t>
      </w:r>
      <w:r>
        <w:rPr>
          <w:sz w:val="28"/>
          <w:szCs w:val="28"/>
        </w:rPr>
        <w:t>,</w:t>
      </w:r>
      <w:r w:rsidRPr="00AA4CF4">
        <w:rPr>
          <w:sz w:val="28"/>
          <w:szCs w:val="28"/>
          <w:lang w:eastAsia="en-US"/>
        </w:rPr>
        <w:t>самообразованием.</w:t>
      </w:r>
    </w:p>
    <w:p w:rsidR="005B0871" w:rsidRDefault="005B0871" w:rsidP="005B0871">
      <w:pPr>
        <w:ind w:firstLine="426"/>
        <w:jc w:val="center"/>
        <w:rPr>
          <w:b/>
          <w:sz w:val="28"/>
          <w:szCs w:val="28"/>
        </w:rPr>
      </w:pPr>
    </w:p>
    <w:p w:rsidR="005B0871" w:rsidRDefault="005B0871" w:rsidP="005B0871">
      <w:pPr>
        <w:ind w:firstLine="426"/>
        <w:jc w:val="center"/>
        <w:rPr>
          <w:b/>
          <w:sz w:val="28"/>
          <w:szCs w:val="28"/>
        </w:rPr>
      </w:pPr>
    </w:p>
    <w:p w:rsidR="005B0871" w:rsidRPr="00AA4CF4" w:rsidRDefault="005B0871" w:rsidP="005B0871">
      <w:pPr>
        <w:ind w:firstLine="426"/>
        <w:jc w:val="center"/>
        <w:rPr>
          <w:b/>
          <w:sz w:val="32"/>
          <w:szCs w:val="32"/>
        </w:rPr>
      </w:pPr>
      <w:r w:rsidRPr="00AA4CF4">
        <w:rPr>
          <w:b/>
          <w:sz w:val="32"/>
          <w:szCs w:val="32"/>
        </w:rPr>
        <w:t>Соответствие кадровых условий реализации основной образовательной программы основного общего образования</w:t>
      </w:r>
    </w:p>
    <w:p w:rsidR="005B0871" w:rsidRPr="003C622C" w:rsidRDefault="005B0871" w:rsidP="005B0871">
      <w:pPr>
        <w:adjustRightInd w:val="0"/>
        <w:ind w:left="1080" w:firstLine="426"/>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44"/>
        <w:gridCol w:w="4609"/>
        <w:gridCol w:w="2715"/>
      </w:tblGrid>
      <w:tr w:rsidR="005B0871" w:rsidRPr="001B2A17" w:rsidTr="00DF119B">
        <w:trPr>
          <w:tblHeader/>
        </w:trPr>
        <w:tc>
          <w:tcPr>
            <w:tcW w:w="1350" w:type="pct"/>
          </w:tcPr>
          <w:p w:rsidR="005B0871" w:rsidRPr="001B2A17" w:rsidRDefault="005B0871" w:rsidP="00DF119B">
            <w:pPr>
              <w:adjustRightInd w:val="0"/>
              <w:jc w:val="center"/>
              <w:rPr>
                <w:b/>
                <w:i/>
              </w:rPr>
            </w:pPr>
            <w:r w:rsidRPr="001B2A17">
              <w:rPr>
                <w:b/>
              </w:rPr>
              <w:t>Требование</w:t>
            </w:r>
            <w:r>
              <w:rPr>
                <w:b/>
              </w:rPr>
              <w:t xml:space="preserve"> к кадровым условиям реализации ФГОС основного общего образования</w:t>
            </w:r>
          </w:p>
        </w:tc>
        <w:tc>
          <w:tcPr>
            <w:tcW w:w="2302" w:type="pct"/>
          </w:tcPr>
          <w:p w:rsidR="005B0871" w:rsidRPr="001B2A17" w:rsidRDefault="005B0871" w:rsidP="00DF119B">
            <w:pPr>
              <w:adjustRightInd w:val="0"/>
              <w:jc w:val="center"/>
              <w:rPr>
                <w:i/>
              </w:rPr>
            </w:pPr>
            <w:r w:rsidRPr="001B2A17">
              <w:rPr>
                <w:b/>
              </w:rPr>
              <w:t>Показател</w:t>
            </w:r>
            <w:r>
              <w:rPr>
                <w:b/>
              </w:rPr>
              <w:t>ь соответствия</w:t>
            </w:r>
          </w:p>
        </w:tc>
        <w:tc>
          <w:tcPr>
            <w:tcW w:w="1348" w:type="pct"/>
          </w:tcPr>
          <w:p w:rsidR="005B0871" w:rsidRPr="00F02F15" w:rsidRDefault="005B0871" w:rsidP="00DF119B">
            <w:pPr>
              <w:adjustRightInd w:val="0"/>
              <w:jc w:val="center"/>
              <w:rPr>
                <w:b/>
              </w:rPr>
            </w:pPr>
            <w:r>
              <w:rPr>
                <w:b/>
              </w:rPr>
              <w:t>Документы, подтверждающие соответствие показателя требованиям</w:t>
            </w:r>
          </w:p>
        </w:tc>
      </w:tr>
      <w:tr w:rsidR="005B0871" w:rsidRPr="00282460" w:rsidTr="00DF119B">
        <w:tc>
          <w:tcPr>
            <w:tcW w:w="1350" w:type="pct"/>
          </w:tcPr>
          <w:p w:rsidR="005B0871" w:rsidRPr="00C06A32" w:rsidRDefault="005B0871" w:rsidP="00DF119B">
            <w:pPr>
              <w:adjustRightInd w:val="0"/>
              <w:rPr>
                <w:i/>
              </w:rPr>
            </w:pPr>
            <w:r>
              <w:t>У</w:t>
            </w:r>
            <w:r w:rsidRPr="00C06A32">
              <w:t>комплектованность организации, осуществляющей образовательную деятельность педагогическими, руководящими и иными работниками</w:t>
            </w:r>
          </w:p>
        </w:tc>
        <w:tc>
          <w:tcPr>
            <w:tcW w:w="2302" w:type="pct"/>
          </w:tcPr>
          <w:p w:rsidR="005B0871" w:rsidRDefault="005B0871" w:rsidP="00DF119B">
            <w:pPr>
              <w:adjustRightInd w:val="0"/>
              <w:ind w:firstLine="175"/>
            </w:pPr>
            <w:r>
              <w:t>Организация укомплектована:</w:t>
            </w:r>
          </w:p>
          <w:p w:rsidR="005B0871" w:rsidRDefault="005B0871" w:rsidP="00614DB9">
            <w:pPr>
              <w:widowControl/>
              <w:numPr>
                <w:ilvl w:val="0"/>
                <w:numId w:val="61"/>
              </w:numPr>
              <w:tabs>
                <w:tab w:val="left" w:pos="458"/>
              </w:tabs>
              <w:adjustRightInd w:val="0"/>
              <w:ind w:left="0" w:firstLine="174"/>
            </w:pPr>
            <w:r>
              <w:t>педагогическими работниками;</w:t>
            </w:r>
          </w:p>
          <w:p w:rsidR="005B0871" w:rsidRDefault="005B0871" w:rsidP="00614DB9">
            <w:pPr>
              <w:widowControl/>
              <w:numPr>
                <w:ilvl w:val="0"/>
                <w:numId w:val="61"/>
              </w:numPr>
              <w:tabs>
                <w:tab w:val="left" w:pos="458"/>
              </w:tabs>
              <w:adjustRightInd w:val="0"/>
              <w:ind w:left="0" w:firstLine="174"/>
            </w:pPr>
            <w:r>
              <w:t>руководящими работниками;</w:t>
            </w:r>
          </w:p>
          <w:p w:rsidR="005B0871" w:rsidRPr="00717461" w:rsidRDefault="005B0871" w:rsidP="00614DB9">
            <w:pPr>
              <w:widowControl/>
              <w:numPr>
                <w:ilvl w:val="0"/>
                <w:numId w:val="61"/>
              </w:numPr>
              <w:tabs>
                <w:tab w:val="left" w:pos="458"/>
              </w:tabs>
              <w:adjustRightInd w:val="0"/>
              <w:ind w:left="0" w:firstLine="174"/>
            </w:pPr>
            <w:r w:rsidRPr="00605F5F">
              <w:t>вспомогательным персоналом</w:t>
            </w:r>
          </w:p>
        </w:tc>
        <w:tc>
          <w:tcPr>
            <w:tcW w:w="1348" w:type="pct"/>
          </w:tcPr>
          <w:p w:rsidR="005B0871" w:rsidRPr="00AA4CF4" w:rsidRDefault="005B0871" w:rsidP="00614DB9">
            <w:pPr>
              <w:widowControl/>
              <w:numPr>
                <w:ilvl w:val="0"/>
                <w:numId w:val="61"/>
              </w:numPr>
              <w:tabs>
                <w:tab w:val="left" w:pos="318"/>
              </w:tabs>
              <w:adjustRightInd w:val="0"/>
              <w:ind w:left="0" w:firstLine="34"/>
              <w:rPr>
                <w:sz w:val="28"/>
                <w:szCs w:val="28"/>
              </w:rPr>
            </w:pPr>
            <w:r w:rsidRPr="00AA4CF4">
              <w:rPr>
                <w:sz w:val="28"/>
                <w:szCs w:val="28"/>
              </w:rPr>
              <w:t>штатное расписание;</w:t>
            </w:r>
          </w:p>
          <w:p w:rsidR="005B0871" w:rsidRPr="00AA4CF4" w:rsidRDefault="005B0871" w:rsidP="00614DB9">
            <w:pPr>
              <w:widowControl/>
              <w:numPr>
                <w:ilvl w:val="0"/>
                <w:numId w:val="61"/>
              </w:numPr>
              <w:tabs>
                <w:tab w:val="left" w:pos="318"/>
              </w:tabs>
              <w:adjustRightInd w:val="0"/>
              <w:ind w:left="0" w:firstLine="34"/>
              <w:rPr>
                <w:sz w:val="28"/>
                <w:szCs w:val="28"/>
              </w:rPr>
            </w:pPr>
            <w:r w:rsidRPr="00AA4CF4">
              <w:rPr>
                <w:sz w:val="28"/>
                <w:szCs w:val="28"/>
              </w:rPr>
              <w:t>трудовые договоры;</w:t>
            </w:r>
          </w:p>
          <w:p w:rsidR="005B0871" w:rsidRPr="00736959" w:rsidRDefault="005B0871" w:rsidP="00614DB9">
            <w:pPr>
              <w:widowControl/>
              <w:numPr>
                <w:ilvl w:val="0"/>
                <w:numId w:val="61"/>
              </w:numPr>
              <w:tabs>
                <w:tab w:val="left" w:pos="318"/>
              </w:tabs>
              <w:adjustRightInd w:val="0"/>
              <w:ind w:left="0" w:firstLine="34"/>
              <w:rPr>
                <w:i/>
                <w:color w:val="0041C4"/>
              </w:rPr>
            </w:pPr>
            <w:r w:rsidRPr="00AA4CF4">
              <w:rPr>
                <w:sz w:val="28"/>
                <w:szCs w:val="28"/>
              </w:rPr>
              <w:t>сведения об укомплектованности штатов</w:t>
            </w:r>
          </w:p>
        </w:tc>
      </w:tr>
      <w:tr w:rsidR="005B0871" w:rsidRPr="00282460" w:rsidTr="00DF119B">
        <w:tc>
          <w:tcPr>
            <w:tcW w:w="1350" w:type="pct"/>
            <w:vMerge w:val="restart"/>
          </w:tcPr>
          <w:p w:rsidR="005B0871" w:rsidRPr="00C06A32" w:rsidRDefault="005B0871" w:rsidP="00DF119B">
            <w:pPr>
              <w:adjustRightInd w:val="0"/>
              <w:rPr>
                <w:i/>
              </w:rPr>
            </w:pPr>
            <w:r>
              <w:t>У</w:t>
            </w:r>
            <w:r w:rsidRPr="00C06A32">
              <w:t>ровень квалификациипедагогических и иных работников организации, осуществляющей образовательную деятельность</w:t>
            </w:r>
          </w:p>
        </w:tc>
        <w:tc>
          <w:tcPr>
            <w:tcW w:w="2302" w:type="pct"/>
          </w:tcPr>
          <w:p w:rsidR="005B0871" w:rsidRPr="009E6EB9" w:rsidRDefault="005B0871" w:rsidP="00DF119B">
            <w:pPr>
              <w:adjustRightInd w:val="0"/>
              <w:ind w:firstLine="175"/>
            </w:pPr>
            <w:r>
              <w:t xml:space="preserve">Уровень квалификации педагогических и иных работников организации соответствует требованиям </w:t>
            </w:r>
            <w:r w:rsidRPr="009E6EB9">
              <w:t>Единого квалификационного справочника должностей руководителей, специалистов и служащих</w:t>
            </w:r>
            <w:r w:rsidRPr="009E6EB9">
              <w:rPr>
                <w:vertAlign w:val="superscript"/>
              </w:rPr>
              <w:footnoteReference w:id="2"/>
            </w:r>
            <w:r w:rsidRPr="009E6EB9">
              <w:t xml:space="preserve"> (раздел «Квалификационные характеристики должностей работников образования»), утвержденный или</w:t>
            </w:r>
          </w:p>
          <w:p w:rsidR="005B0871" w:rsidRPr="00C06A32" w:rsidRDefault="005B0871" w:rsidP="00DF119B">
            <w:pPr>
              <w:adjustRightInd w:val="0"/>
            </w:pPr>
            <w:r w:rsidRPr="009E6EB9">
              <w:t>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E6EB9">
              <w:rPr>
                <w:vertAlign w:val="superscript"/>
              </w:rPr>
              <w:footnoteReference w:id="3"/>
            </w:r>
          </w:p>
        </w:tc>
        <w:tc>
          <w:tcPr>
            <w:tcW w:w="1348" w:type="pct"/>
          </w:tcPr>
          <w:p w:rsidR="005B0871" w:rsidRPr="00434D81" w:rsidRDefault="005B0871" w:rsidP="00DF119B">
            <w:pPr>
              <w:shd w:val="clear" w:color="auto" w:fill="FFFFFF"/>
              <w:tabs>
                <w:tab w:val="left" w:pos="272"/>
              </w:tabs>
              <w:ind w:right="-2" w:firstLine="176"/>
            </w:pPr>
            <w:r w:rsidRPr="00434D81">
              <w:t>личные дела педагогических работников, включая документы, подтверждающие образовательный ценз и уровень квалификации педагогических работников</w:t>
            </w:r>
          </w:p>
        </w:tc>
      </w:tr>
      <w:tr w:rsidR="005B0871" w:rsidRPr="00282460" w:rsidTr="00DF119B">
        <w:tc>
          <w:tcPr>
            <w:tcW w:w="1350" w:type="pct"/>
            <w:vMerge/>
          </w:tcPr>
          <w:p w:rsidR="005B0871" w:rsidRPr="00717461" w:rsidRDefault="005B0871" w:rsidP="00DF119B">
            <w:pPr>
              <w:adjustRightInd w:val="0"/>
              <w:jc w:val="both"/>
            </w:pPr>
          </w:p>
        </w:tc>
        <w:tc>
          <w:tcPr>
            <w:tcW w:w="2302" w:type="pct"/>
          </w:tcPr>
          <w:p w:rsidR="005B0871" w:rsidRPr="00310CAF" w:rsidRDefault="005B0871" w:rsidP="00DF119B">
            <w:pPr>
              <w:adjustRightInd w:val="0"/>
              <w:ind w:firstLine="175"/>
            </w:pPr>
            <w:r w:rsidRPr="00310CAF">
              <w:t>Аттестация педагогических работников в целях подтверждения соответствия занимаемым ими должностям проводится на основе оценки их профессиональной деятельности один раз в 5 лет.</w:t>
            </w:r>
          </w:p>
          <w:p w:rsidR="005B0871" w:rsidRDefault="005B0871" w:rsidP="00DF119B">
            <w:pPr>
              <w:adjustRightInd w:val="0"/>
              <w:ind w:firstLine="175"/>
            </w:pPr>
            <w:r w:rsidRPr="00310CAF">
              <w:t xml:space="preserve">Аттестация в целях установления квалификационной категории проводится по желанию педагогических работников. </w:t>
            </w:r>
          </w:p>
          <w:p w:rsidR="005B0871" w:rsidRPr="00717461" w:rsidRDefault="005B0871" w:rsidP="00DF119B">
            <w:pPr>
              <w:adjustRightInd w:val="0"/>
              <w:ind w:firstLine="175"/>
            </w:pPr>
            <w:r w:rsidRPr="00310CAF">
              <w:t xml:space="preserve">Аттестация педагогических работников организацийпроводится аттестационной комиссией, формируемой Министерством </w:t>
            </w:r>
            <w:r w:rsidRPr="00310CAF">
              <w:lastRenderedPageBreak/>
              <w:t>образования и науки Челябинской области</w:t>
            </w:r>
          </w:p>
        </w:tc>
        <w:tc>
          <w:tcPr>
            <w:tcW w:w="1348" w:type="pct"/>
          </w:tcPr>
          <w:p w:rsidR="005B0871" w:rsidRPr="00434D81" w:rsidRDefault="005B0871" w:rsidP="00DF119B">
            <w:pPr>
              <w:adjustRightInd w:val="0"/>
            </w:pPr>
            <w:r w:rsidRPr="00434D81">
              <w:lastRenderedPageBreak/>
              <w:t>Аттестационные листы</w:t>
            </w:r>
          </w:p>
          <w:p w:rsidR="005B0871" w:rsidRPr="00736959" w:rsidRDefault="005B0871" w:rsidP="00DF119B">
            <w:pPr>
              <w:adjustRightInd w:val="0"/>
              <w:rPr>
                <w:i/>
                <w:color w:val="0041C4"/>
              </w:rPr>
            </w:pPr>
            <w:r w:rsidRPr="00434D81">
              <w:t>График аттестации педагогических работников</w:t>
            </w:r>
          </w:p>
        </w:tc>
      </w:tr>
      <w:tr w:rsidR="005B0871" w:rsidRPr="00282460" w:rsidTr="00DF119B">
        <w:tc>
          <w:tcPr>
            <w:tcW w:w="1350" w:type="pct"/>
          </w:tcPr>
          <w:p w:rsidR="005B0871" w:rsidRPr="00C06A32" w:rsidRDefault="005B0871" w:rsidP="00DF119B">
            <w:pPr>
              <w:adjustRightInd w:val="0"/>
              <w:jc w:val="both"/>
              <w:rPr>
                <w:i/>
              </w:rPr>
            </w:pPr>
            <w:r>
              <w:lastRenderedPageBreak/>
              <w:t>Н</w:t>
            </w:r>
            <w:r w:rsidRPr="00C06A32">
              <w:t>епрерывность профессионального развития педагогических работников организации, осуществляющей образовательную деятельность, реализующей образовательную программу основного общего образования</w:t>
            </w:r>
          </w:p>
        </w:tc>
        <w:tc>
          <w:tcPr>
            <w:tcW w:w="2302" w:type="pct"/>
          </w:tcPr>
          <w:p w:rsidR="005B0871" w:rsidRDefault="005B0871" w:rsidP="00DF119B">
            <w:pPr>
              <w:adjustRightInd w:val="0"/>
              <w:ind w:firstLine="175"/>
            </w:pPr>
            <w:r w:rsidRPr="00B2162B">
              <w:t>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w:t>
            </w:r>
            <w:r>
              <w:t>.</w:t>
            </w:r>
          </w:p>
          <w:p w:rsidR="005B0871" w:rsidRPr="00C06B3A" w:rsidRDefault="005B0871" w:rsidP="00DF119B">
            <w:pPr>
              <w:ind w:firstLine="175"/>
              <w:jc w:val="both"/>
            </w:pPr>
            <w:r w:rsidRPr="00C06B3A">
              <w:t xml:space="preserve">В </w:t>
            </w:r>
            <w:r>
              <w:t xml:space="preserve">МОУ «Байгазинская СОШ» </w:t>
            </w:r>
            <w:r w:rsidRPr="00C06B3A">
              <w:t>для обеспечения непрерывного профессионального развития реализуются:</w:t>
            </w:r>
          </w:p>
          <w:p w:rsidR="005B0871" w:rsidRPr="00434D81" w:rsidRDefault="005B0871" w:rsidP="00614DB9">
            <w:pPr>
              <w:widowControl/>
              <w:numPr>
                <w:ilvl w:val="0"/>
                <w:numId w:val="58"/>
              </w:numPr>
              <w:tabs>
                <w:tab w:val="left" w:pos="459"/>
              </w:tabs>
              <w:autoSpaceDE/>
              <w:autoSpaceDN/>
              <w:ind w:left="0" w:firstLine="175"/>
              <w:jc w:val="both"/>
            </w:pPr>
            <w:r w:rsidRPr="00434D81">
              <w:t>неформальные формы повышения квалификации (написание статей, участие в конференциях, проведение вебинаров, реализация научно-прикладных проектов);</w:t>
            </w:r>
          </w:p>
          <w:p w:rsidR="005B0871" w:rsidRPr="00434D81" w:rsidRDefault="005B0871" w:rsidP="00614DB9">
            <w:pPr>
              <w:widowControl/>
              <w:numPr>
                <w:ilvl w:val="0"/>
                <w:numId w:val="58"/>
              </w:numPr>
              <w:tabs>
                <w:tab w:val="left" w:pos="459"/>
              </w:tabs>
              <w:autoSpaceDE/>
              <w:autoSpaceDN/>
              <w:ind w:left="0" w:firstLine="175"/>
              <w:jc w:val="both"/>
            </w:pPr>
            <w:r w:rsidRPr="00434D81">
              <w:t xml:space="preserve"> программы повышения квалификации;</w:t>
            </w:r>
          </w:p>
          <w:p w:rsidR="005B0871" w:rsidRPr="00434D81" w:rsidRDefault="005B0871" w:rsidP="00614DB9">
            <w:pPr>
              <w:widowControl/>
              <w:numPr>
                <w:ilvl w:val="0"/>
                <w:numId w:val="58"/>
              </w:numPr>
              <w:tabs>
                <w:tab w:val="left" w:pos="459"/>
              </w:tabs>
              <w:autoSpaceDE/>
              <w:autoSpaceDN/>
              <w:ind w:left="0" w:firstLine="175"/>
              <w:jc w:val="both"/>
            </w:pPr>
            <w:r w:rsidRPr="00434D81">
              <w:t>программы самообразования;</w:t>
            </w:r>
          </w:p>
          <w:p w:rsidR="005B0871" w:rsidRPr="00434D81" w:rsidRDefault="005B0871" w:rsidP="00614DB9">
            <w:pPr>
              <w:widowControl/>
              <w:numPr>
                <w:ilvl w:val="0"/>
                <w:numId w:val="58"/>
              </w:numPr>
              <w:tabs>
                <w:tab w:val="left" w:pos="459"/>
              </w:tabs>
              <w:autoSpaceDE/>
              <w:autoSpaceDN/>
              <w:ind w:left="0" w:firstLine="175"/>
              <w:jc w:val="both"/>
            </w:pPr>
            <w:r w:rsidRPr="00434D81">
              <w:t>план методической работы, включающий разнообразные формы организации деятельности педагогических работников (семинары, тренинги, заседания методических объединений, мастер­классы, круглые столы, открытые уроки, внеурочные занятия);</w:t>
            </w:r>
          </w:p>
          <w:p w:rsidR="005B0871" w:rsidRPr="00C06A32" w:rsidRDefault="005B0871" w:rsidP="00DF119B">
            <w:pPr>
              <w:tabs>
                <w:tab w:val="left" w:pos="459"/>
              </w:tabs>
              <w:ind w:left="175"/>
              <w:jc w:val="both"/>
              <w:rPr>
                <w:i/>
              </w:rPr>
            </w:pPr>
          </w:p>
        </w:tc>
        <w:tc>
          <w:tcPr>
            <w:tcW w:w="1348" w:type="pct"/>
          </w:tcPr>
          <w:p w:rsidR="005B0871" w:rsidRPr="0050260D" w:rsidRDefault="005B0871" w:rsidP="00DF119B">
            <w:pPr>
              <w:adjustRightInd w:val="0"/>
              <w:jc w:val="both"/>
            </w:pPr>
            <w:r w:rsidRPr="0050260D">
              <w:t>График прохождения курсов повышения квалификации педагогическими работниками</w:t>
            </w:r>
          </w:p>
          <w:p w:rsidR="005B0871" w:rsidRPr="0050260D" w:rsidRDefault="005B0871" w:rsidP="00DF119B">
            <w:pPr>
              <w:adjustRightInd w:val="0"/>
              <w:jc w:val="both"/>
            </w:pPr>
            <w:r w:rsidRPr="0050260D">
              <w:t>Документы, подтверждающие прохождение курсов повышения квалификации</w:t>
            </w:r>
          </w:p>
          <w:p w:rsidR="005B0871" w:rsidRPr="00736959" w:rsidRDefault="005B0871" w:rsidP="00DF119B">
            <w:pPr>
              <w:adjustRightInd w:val="0"/>
              <w:jc w:val="both"/>
              <w:rPr>
                <w:i/>
                <w:color w:val="0041C4"/>
              </w:rPr>
            </w:pPr>
          </w:p>
        </w:tc>
      </w:tr>
    </w:tbl>
    <w:p w:rsidR="005B0871" w:rsidRDefault="005B0871" w:rsidP="005B0871">
      <w:pPr>
        <w:ind w:firstLine="709"/>
        <w:jc w:val="both"/>
        <w:rPr>
          <w:sz w:val="28"/>
          <w:szCs w:val="28"/>
        </w:rPr>
      </w:pPr>
    </w:p>
    <w:p w:rsidR="005B0871" w:rsidRDefault="005B0871" w:rsidP="005B0871">
      <w:pPr>
        <w:ind w:firstLine="709"/>
        <w:jc w:val="both"/>
        <w:rPr>
          <w:sz w:val="28"/>
          <w:szCs w:val="28"/>
        </w:rPr>
      </w:pPr>
    </w:p>
    <w:p w:rsidR="005B0871" w:rsidRDefault="005B0871" w:rsidP="005B0871">
      <w:pPr>
        <w:jc w:val="center"/>
        <w:rPr>
          <w:b/>
          <w:sz w:val="28"/>
          <w:szCs w:val="28"/>
        </w:rPr>
      </w:pPr>
    </w:p>
    <w:p w:rsidR="005B0871" w:rsidRPr="00AE292B" w:rsidRDefault="005B0871" w:rsidP="005B0871">
      <w:pPr>
        <w:spacing w:line="360" w:lineRule="auto"/>
        <w:jc w:val="center"/>
        <w:rPr>
          <w:b/>
          <w:sz w:val="28"/>
          <w:szCs w:val="28"/>
        </w:rPr>
      </w:pPr>
      <w:r w:rsidRPr="00AE292B">
        <w:rPr>
          <w:b/>
          <w:sz w:val="28"/>
          <w:szCs w:val="28"/>
        </w:rPr>
        <w:t>Профессиональное развитие и повышение квалификации педагогических работников</w:t>
      </w:r>
    </w:p>
    <w:p w:rsidR="005B0871" w:rsidRPr="0054112E" w:rsidRDefault="005B0871" w:rsidP="005B0871">
      <w:pPr>
        <w:spacing w:line="360" w:lineRule="auto"/>
        <w:ind w:firstLine="709"/>
        <w:jc w:val="both"/>
        <w:rPr>
          <w:sz w:val="28"/>
          <w:szCs w:val="28"/>
        </w:rPr>
      </w:pPr>
      <w:r w:rsidRPr="0054112E">
        <w:rPr>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B0871" w:rsidRPr="0054112E" w:rsidRDefault="005B0871" w:rsidP="005B0871">
      <w:pPr>
        <w:spacing w:line="360" w:lineRule="auto"/>
        <w:ind w:firstLine="709"/>
        <w:jc w:val="both"/>
        <w:rPr>
          <w:sz w:val="28"/>
          <w:szCs w:val="28"/>
        </w:rPr>
      </w:pPr>
      <w:r w:rsidRPr="0054112E">
        <w:rPr>
          <w:sz w:val="28"/>
          <w:szCs w:val="28"/>
        </w:rPr>
        <w:t>При повышении квалификации использованы различные образовательные организации, имеющие соответствующую лицензию.</w:t>
      </w:r>
    </w:p>
    <w:p w:rsidR="005B0871" w:rsidRPr="0054112E" w:rsidRDefault="005B0871" w:rsidP="005B0871">
      <w:pPr>
        <w:spacing w:line="360" w:lineRule="auto"/>
        <w:ind w:firstLine="709"/>
        <w:jc w:val="both"/>
        <w:rPr>
          <w:sz w:val="28"/>
          <w:szCs w:val="28"/>
        </w:rPr>
      </w:pPr>
      <w:r w:rsidRPr="0054112E">
        <w:rPr>
          <w:sz w:val="28"/>
          <w:szCs w:val="28"/>
        </w:rPr>
        <w:t>Формами повышения квалификации являются: послевузовское обучение в высших учебных заведениях, в том числе магистра</w:t>
      </w:r>
      <w:r>
        <w:rPr>
          <w:sz w:val="28"/>
          <w:szCs w:val="28"/>
        </w:rPr>
        <w:t>туре,</w:t>
      </w:r>
      <w:r w:rsidRPr="0054112E">
        <w:rPr>
          <w:sz w:val="28"/>
          <w:szCs w:val="28"/>
        </w:rPr>
        <w:t xml:space="preserve">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w:t>
      </w:r>
      <w:r w:rsidRPr="0054112E">
        <w:rPr>
          <w:sz w:val="28"/>
          <w:szCs w:val="28"/>
        </w:rPr>
        <w:lastRenderedPageBreak/>
        <w:t>проектах; создание и публикация методических материалов и др.</w:t>
      </w:r>
    </w:p>
    <w:p w:rsidR="005B0871" w:rsidRPr="0054112E" w:rsidRDefault="005B0871" w:rsidP="005B0871">
      <w:pPr>
        <w:spacing w:line="360" w:lineRule="auto"/>
        <w:ind w:firstLine="709"/>
        <w:jc w:val="both"/>
        <w:rPr>
          <w:sz w:val="28"/>
          <w:szCs w:val="28"/>
        </w:rPr>
      </w:pPr>
      <w:r w:rsidRPr="0054112E">
        <w:rPr>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B0871" w:rsidRPr="0054112E" w:rsidRDefault="005B0871" w:rsidP="005B0871">
      <w:pPr>
        <w:spacing w:line="360" w:lineRule="auto"/>
        <w:ind w:firstLine="709"/>
        <w:jc w:val="both"/>
        <w:rPr>
          <w:sz w:val="28"/>
          <w:szCs w:val="28"/>
        </w:rPr>
      </w:pPr>
    </w:p>
    <w:p w:rsidR="005B0871" w:rsidRPr="0054112E" w:rsidRDefault="005B0871" w:rsidP="005B0871">
      <w:pPr>
        <w:spacing w:line="360" w:lineRule="auto"/>
        <w:jc w:val="center"/>
        <w:rPr>
          <w:sz w:val="28"/>
          <w:szCs w:val="28"/>
        </w:rPr>
      </w:pPr>
      <w:r w:rsidRPr="0054112E">
        <w:rPr>
          <w:b/>
          <w:sz w:val="28"/>
          <w:szCs w:val="28"/>
        </w:rPr>
        <w:t>Примерные критерии оценки результативности деятельности педагогических работников</w:t>
      </w:r>
    </w:p>
    <w:p w:rsidR="005B0871" w:rsidRPr="0054112E" w:rsidRDefault="005B0871" w:rsidP="005B0871">
      <w:pPr>
        <w:spacing w:line="360" w:lineRule="auto"/>
        <w:ind w:firstLine="709"/>
        <w:jc w:val="both"/>
        <w:rPr>
          <w:sz w:val="28"/>
          <w:szCs w:val="28"/>
        </w:rPr>
      </w:pPr>
      <w:r w:rsidRPr="0054112E">
        <w:rPr>
          <w:sz w:val="28"/>
          <w:szCs w:val="28"/>
        </w:rPr>
        <w:t xml:space="preserve">Результативность деятельности может оцениваться по схеме: </w:t>
      </w:r>
    </w:p>
    <w:p w:rsidR="005B0871" w:rsidRPr="0054112E" w:rsidRDefault="005B0871" w:rsidP="005B0871">
      <w:pPr>
        <w:jc w:val="center"/>
        <w:rPr>
          <w:sz w:val="28"/>
          <w:szCs w:val="28"/>
        </w:rPr>
      </w:pPr>
      <w:r w:rsidRPr="0054112E">
        <w:rPr>
          <w:sz w:val="28"/>
          <w:szCs w:val="28"/>
        </w:rPr>
        <w:t>Индивидуальный план профессионального развития</w:t>
      </w:r>
    </w:p>
    <w:p w:rsidR="005B0871" w:rsidRPr="0054112E" w:rsidRDefault="005B0871" w:rsidP="005B0871">
      <w:pPr>
        <w:jc w:val="center"/>
        <w:rPr>
          <w:sz w:val="28"/>
          <w:szCs w:val="28"/>
        </w:rPr>
      </w:pPr>
      <w:r w:rsidRPr="0054112E">
        <w:rPr>
          <w:sz w:val="28"/>
          <w:szCs w:val="28"/>
        </w:rPr>
        <w:t xml:space="preserve"> Педагога   на 20___-20___ учебный год</w:t>
      </w:r>
    </w:p>
    <w:p w:rsidR="005B0871" w:rsidRPr="0054112E" w:rsidRDefault="005B0871" w:rsidP="005B0871">
      <w:pPr>
        <w:jc w:val="center"/>
        <w:rPr>
          <w:sz w:val="28"/>
          <w:szCs w:val="28"/>
        </w:rPr>
      </w:pPr>
    </w:p>
    <w:p w:rsidR="005B0871" w:rsidRPr="0054112E" w:rsidRDefault="005B0871" w:rsidP="005B0871">
      <w:pPr>
        <w:rPr>
          <w:sz w:val="28"/>
          <w:szCs w:val="28"/>
        </w:rPr>
      </w:pPr>
      <w:r w:rsidRPr="0054112E">
        <w:rPr>
          <w:sz w:val="28"/>
          <w:szCs w:val="28"/>
        </w:rPr>
        <w:t>Ф.И.О. _____________________________________________</w:t>
      </w:r>
    </w:p>
    <w:p w:rsidR="005B0871" w:rsidRPr="0054112E" w:rsidRDefault="005B0871" w:rsidP="005B0871">
      <w:pPr>
        <w:rPr>
          <w:sz w:val="28"/>
          <w:szCs w:val="28"/>
        </w:rPr>
      </w:pPr>
      <w:r w:rsidRPr="0054112E">
        <w:rPr>
          <w:sz w:val="28"/>
          <w:szCs w:val="28"/>
        </w:rPr>
        <w:t>Квалификационная категория __________________________</w:t>
      </w:r>
    </w:p>
    <w:p w:rsidR="005B0871" w:rsidRPr="0054112E" w:rsidRDefault="005B0871" w:rsidP="005B0871">
      <w:pPr>
        <w:rPr>
          <w:sz w:val="28"/>
          <w:szCs w:val="28"/>
        </w:rPr>
      </w:pPr>
      <w:r w:rsidRPr="0054112E">
        <w:rPr>
          <w:sz w:val="28"/>
          <w:szCs w:val="28"/>
        </w:rPr>
        <w:t>Должность __________________________________________</w:t>
      </w:r>
    </w:p>
    <w:p w:rsidR="005B0871" w:rsidRPr="0054112E" w:rsidRDefault="005B0871" w:rsidP="005B0871">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4854"/>
        <w:gridCol w:w="1812"/>
        <w:gridCol w:w="969"/>
        <w:gridCol w:w="1572"/>
        <w:gridCol w:w="10"/>
      </w:tblGrid>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 п/п</w:t>
            </w:r>
          </w:p>
        </w:tc>
        <w:tc>
          <w:tcPr>
            <w:tcW w:w="4854" w:type="dxa"/>
          </w:tcPr>
          <w:p w:rsidR="005B0871" w:rsidRPr="0054112E" w:rsidRDefault="005B0871" w:rsidP="00DF119B">
            <w:pPr>
              <w:jc w:val="center"/>
              <w:rPr>
                <w:sz w:val="28"/>
                <w:szCs w:val="28"/>
              </w:rPr>
            </w:pPr>
            <w:r w:rsidRPr="0054112E">
              <w:rPr>
                <w:sz w:val="28"/>
                <w:szCs w:val="28"/>
              </w:rPr>
              <w:t>Направления работы</w:t>
            </w:r>
          </w:p>
        </w:tc>
        <w:tc>
          <w:tcPr>
            <w:tcW w:w="1812" w:type="dxa"/>
          </w:tcPr>
          <w:p w:rsidR="005B0871" w:rsidRPr="0054112E" w:rsidRDefault="005B0871" w:rsidP="00DF119B">
            <w:pPr>
              <w:jc w:val="center"/>
              <w:rPr>
                <w:sz w:val="28"/>
                <w:szCs w:val="28"/>
              </w:rPr>
            </w:pPr>
            <w:r w:rsidRPr="0054112E">
              <w:rPr>
                <w:sz w:val="28"/>
                <w:szCs w:val="28"/>
              </w:rPr>
              <w:t>Содержание деятельности</w:t>
            </w:r>
          </w:p>
        </w:tc>
        <w:tc>
          <w:tcPr>
            <w:tcW w:w="969" w:type="dxa"/>
          </w:tcPr>
          <w:p w:rsidR="005B0871" w:rsidRPr="0054112E" w:rsidRDefault="005B0871" w:rsidP="00DF119B">
            <w:pPr>
              <w:jc w:val="center"/>
              <w:rPr>
                <w:sz w:val="28"/>
                <w:szCs w:val="28"/>
              </w:rPr>
            </w:pPr>
            <w:r w:rsidRPr="0054112E">
              <w:rPr>
                <w:sz w:val="28"/>
                <w:szCs w:val="28"/>
              </w:rPr>
              <w:t xml:space="preserve">Сроки </w:t>
            </w:r>
          </w:p>
        </w:tc>
        <w:tc>
          <w:tcPr>
            <w:tcW w:w="1572" w:type="dxa"/>
          </w:tcPr>
          <w:p w:rsidR="005B0871" w:rsidRPr="0054112E" w:rsidRDefault="005B0871" w:rsidP="00DF119B">
            <w:pPr>
              <w:jc w:val="center"/>
              <w:rPr>
                <w:sz w:val="28"/>
                <w:szCs w:val="28"/>
              </w:rPr>
            </w:pPr>
            <w:r w:rsidRPr="0054112E">
              <w:rPr>
                <w:sz w:val="28"/>
                <w:szCs w:val="28"/>
              </w:rPr>
              <w:t>Результаты</w:t>
            </w:r>
          </w:p>
        </w:tc>
      </w:tr>
      <w:tr w:rsidR="005B0871" w:rsidRPr="0054112E" w:rsidTr="00DF119B">
        <w:tc>
          <w:tcPr>
            <w:tcW w:w="636" w:type="dxa"/>
          </w:tcPr>
          <w:p w:rsidR="005B0871" w:rsidRPr="0054112E" w:rsidRDefault="005B0871" w:rsidP="00DF119B">
            <w:pPr>
              <w:jc w:val="center"/>
              <w:rPr>
                <w:sz w:val="28"/>
                <w:szCs w:val="28"/>
              </w:rPr>
            </w:pPr>
            <w:r w:rsidRPr="0054112E">
              <w:rPr>
                <w:sz w:val="28"/>
                <w:szCs w:val="28"/>
              </w:rPr>
              <w:t>1</w:t>
            </w:r>
          </w:p>
        </w:tc>
        <w:tc>
          <w:tcPr>
            <w:tcW w:w="9217" w:type="dxa"/>
            <w:gridSpan w:val="5"/>
          </w:tcPr>
          <w:p w:rsidR="005B0871" w:rsidRPr="0054112E" w:rsidRDefault="005B0871" w:rsidP="00DF119B">
            <w:pPr>
              <w:jc w:val="center"/>
              <w:rPr>
                <w:sz w:val="28"/>
                <w:szCs w:val="28"/>
              </w:rPr>
            </w:pPr>
            <w:r w:rsidRPr="0054112E">
              <w:rPr>
                <w:sz w:val="28"/>
                <w:szCs w:val="28"/>
              </w:rPr>
              <w:t>Аналитическая деятельность</w:t>
            </w:r>
          </w:p>
        </w:tc>
      </w:tr>
      <w:tr w:rsidR="005B0871" w:rsidRPr="0054112E" w:rsidTr="00DF119B">
        <w:trPr>
          <w:gridAfter w:val="1"/>
          <w:wAfter w:w="10" w:type="dxa"/>
          <w:trHeight w:val="357"/>
        </w:trPr>
        <w:tc>
          <w:tcPr>
            <w:tcW w:w="636" w:type="dxa"/>
          </w:tcPr>
          <w:p w:rsidR="005B0871" w:rsidRPr="0054112E" w:rsidRDefault="005B0871" w:rsidP="00DF119B">
            <w:pPr>
              <w:jc w:val="center"/>
              <w:rPr>
                <w:sz w:val="28"/>
                <w:szCs w:val="28"/>
              </w:rPr>
            </w:pPr>
            <w:r w:rsidRPr="0054112E">
              <w:rPr>
                <w:sz w:val="28"/>
                <w:szCs w:val="28"/>
              </w:rPr>
              <w:t>1.1</w:t>
            </w:r>
          </w:p>
        </w:tc>
        <w:tc>
          <w:tcPr>
            <w:tcW w:w="4854" w:type="dxa"/>
          </w:tcPr>
          <w:p w:rsidR="005B0871" w:rsidRPr="0054112E" w:rsidRDefault="005B0871" w:rsidP="00DF119B">
            <w:pPr>
              <w:rPr>
                <w:sz w:val="28"/>
                <w:szCs w:val="28"/>
              </w:rPr>
            </w:pPr>
            <w:r w:rsidRPr="0054112E">
              <w:rPr>
                <w:sz w:val="28"/>
                <w:szCs w:val="28"/>
              </w:rPr>
              <w:t>Анализ обученности</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ind w:firstLine="708"/>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1.2.</w:t>
            </w:r>
          </w:p>
        </w:tc>
        <w:tc>
          <w:tcPr>
            <w:tcW w:w="4854" w:type="dxa"/>
          </w:tcPr>
          <w:p w:rsidR="005B0871" w:rsidRPr="0054112E" w:rsidRDefault="005B0871" w:rsidP="00DF119B">
            <w:pPr>
              <w:rPr>
                <w:sz w:val="28"/>
                <w:szCs w:val="28"/>
              </w:rPr>
            </w:pPr>
            <w:r w:rsidRPr="0054112E">
              <w:rPr>
                <w:sz w:val="28"/>
                <w:szCs w:val="28"/>
              </w:rPr>
              <w:t>Результативность ЕГЭ (указать балл в сравнении с районом, городом)</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ind w:firstLine="708"/>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c>
          <w:tcPr>
            <w:tcW w:w="636" w:type="dxa"/>
          </w:tcPr>
          <w:p w:rsidR="005B0871" w:rsidRPr="0054112E" w:rsidRDefault="005B0871" w:rsidP="00DF119B">
            <w:pPr>
              <w:jc w:val="center"/>
              <w:rPr>
                <w:sz w:val="28"/>
                <w:szCs w:val="28"/>
              </w:rPr>
            </w:pPr>
            <w:r w:rsidRPr="0054112E">
              <w:rPr>
                <w:sz w:val="28"/>
                <w:szCs w:val="28"/>
              </w:rPr>
              <w:t>2</w:t>
            </w:r>
          </w:p>
        </w:tc>
        <w:tc>
          <w:tcPr>
            <w:tcW w:w="9217" w:type="dxa"/>
            <w:gridSpan w:val="5"/>
          </w:tcPr>
          <w:p w:rsidR="005B0871" w:rsidRPr="0054112E" w:rsidRDefault="005B0871" w:rsidP="00DF119B">
            <w:pPr>
              <w:jc w:val="center"/>
              <w:rPr>
                <w:sz w:val="28"/>
                <w:szCs w:val="28"/>
              </w:rPr>
            </w:pPr>
            <w:r w:rsidRPr="0054112E">
              <w:rPr>
                <w:sz w:val="28"/>
                <w:szCs w:val="28"/>
              </w:rPr>
              <w:t>Целеполагание и планирование</w:t>
            </w:r>
          </w:p>
        </w:tc>
      </w:tr>
      <w:tr w:rsidR="005B0871" w:rsidRPr="0054112E" w:rsidTr="00DF119B">
        <w:trPr>
          <w:gridAfter w:val="1"/>
          <w:wAfter w:w="10" w:type="dxa"/>
          <w:trHeight w:val="931"/>
        </w:trPr>
        <w:tc>
          <w:tcPr>
            <w:tcW w:w="636" w:type="dxa"/>
          </w:tcPr>
          <w:p w:rsidR="005B0871" w:rsidRPr="0054112E" w:rsidRDefault="005B0871" w:rsidP="00DF119B">
            <w:pPr>
              <w:jc w:val="center"/>
              <w:rPr>
                <w:sz w:val="28"/>
                <w:szCs w:val="28"/>
              </w:rPr>
            </w:pPr>
            <w:r w:rsidRPr="0054112E">
              <w:rPr>
                <w:sz w:val="28"/>
                <w:szCs w:val="28"/>
              </w:rPr>
              <w:t>2.1</w:t>
            </w:r>
          </w:p>
        </w:tc>
        <w:tc>
          <w:tcPr>
            <w:tcW w:w="4854" w:type="dxa"/>
          </w:tcPr>
          <w:p w:rsidR="005B0871" w:rsidRPr="0054112E" w:rsidRDefault="005B0871" w:rsidP="00DF119B">
            <w:pPr>
              <w:rPr>
                <w:sz w:val="28"/>
                <w:szCs w:val="28"/>
              </w:rPr>
            </w:pPr>
            <w:r w:rsidRPr="0054112E">
              <w:rPr>
                <w:sz w:val="28"/>
                <w:szCs w:val="28"/>
              </w:rPr>
              <w:t>Индивидуальный план инновационной деятельности (методическая тема, как развивается, планируемый результат)</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2.2</w:t>
            </w:r>
          </w:p>
        </w:tc>
        <w:tc>
          <w:tcPr>
            <w:tcW w:w="4854" w:type="dxa"/>
          </w:tcPr>
          <w:p w:rsidR="005B0871" w:rsidRPr="0054112E" w:rsidRDefault="005B0871" w:rsidP="00DF119B">
            <w:pPr>
              <w:rPr>
                <w:sz w:val="28"/>
                <w:szCs w:val="28"/>
              </w:rPr>
            </w:pPr>
            <w:r w:rsidRPr="0054112E">
              <w:rPr>
                <w:sz w:val="28"/>
                <w:szCs w:val="28"/>
              </w:rPr>
              <w:t>КТП по предмету, рабочие программы (перечень)</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2.3.</w:t>
            </w:r>
          </w:p>
        </w:tc>
        <w:tc>
          <w:tcPr>
            <w:tcW w:w="4854" w:type="dxa"/>
          </w:tcPr>
          <w:p w:rsidR="005B0871" w:rsidRPr="0054112E" w:rsidRDefault="005B0871" w:rsidP="00DF119B">
            <w:pPr>
              <w:rPr>
                <w:sz w:val="28"/>
                <w:szCs w:val="28"/>
              </w:rPr>
            </w:pPr>
            <w:r w:rsidRPr="0054112E">
              <w:rPr>
                <w:sz w:val="28"/>
                <w:szCs w:val="28"/>
              </w:rPr>
              <w:t>План-анализ развития кабинета</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c>
          <w:tcPr>
            <w:tcW w:w="636" w:type="dxa"/>
          </w:tcPr>
          <w:p w:rsidR="005B0871" w:rsidRPr="0054112E" w:rsidRDefault="005B0871" w:rsidP="00DF119B">
            <w:pPr>
              <w:jc w:val="center"/>
              <w:rPr>
                <w:sz w:val="28"/>
                <w:szCs w:val="28"/>
              </w:rPr>
            </w:pPr>
            <w:r w:rsidRPr="0054112E">
              <w:rPr>
                <w:sz w:val="28"/>
                <w:szCs w:val="28"/>
              </w:rPr>
              <w:t>3</w:t>
            </w:r>
          </w:p>
        </w:tc>
        <w:tc>
          <w:tcPr>
            <w:tcW w:w="9217" w:type="dxa"/>
            <w:gridSpan w:val="5"/>
          </w:tcPr>
          <w:p w:rsidR="005B0871" w:rsidRPr="0054112E" w:rsidRDefault="005B0871" w:rsidP="00DF119B">
            <w:pPr>
              <w:jc w:val="center"/>
              <w:rPr>
                <w:sz w:val="28"/>
                <w:szCs w:val="28"/>
              </w:rPr>
            </w:pPr>
            <w:r w:rsidRPr="0054112E">
              <w:rPr>
                <w:sz w:val="28"/>
                <w:szCs w:val="28"/>
              </w:rPr>
              <w:t>Организация и результативность инновационной профессиональной деятельности</w:t>
            </w: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3.1</w:t>
            </w:r>
          </w:p>
        </w:tc>
        <w:tc>
          <w:tcPr>
            <w:tcW w:w="4854" w:type="dxa"/>
          </w:tcPr>
          <w:p w:rsidR="005B0871" w:rsidRPr="0054112E" w:rsidRDefault="005B0871" w:rsidP="00DF119B">
            <w:pPr>
              <w:rPr>
                <w:sz w:val="28"/>
                <w:szCs w:val="28"/>
              </w:rPr>
            </w:pPr>
            <w:r w:rsidRPr="0054112E">
              <w:rPr>
                <w:sz w:val="28"/>
                <w:szCs w:val="28"/>
              </w:rPr>
              <w:t>Выступления и д</w:t>
            </w:r>
            <w:r>
              <w:rPr>
                <w:sz w:val="28"/>
                <w:szCs w:val="28"/>
              </w:rPr>
              <w:t xml:space="preserve">оклады </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3.2</w:t>
            </w:r>
          </w:p>
        </w:tc>
        <w:tc>
          <w:tcPr>
            <w:tcW w:w="4854" w:type="dxa"/>
          </w:tcPr>
          <w:p w:rsidR="005B0871" w:rsidRPr="0054112E" w:rsidRDefault="005B0871" w:rsidP="00DF119B">
            <w:pPr>
              <w:rPr>
                <w:sz w:val="28"/>
                <w:szCs w:val="28"/>
              </w:rPr>
            </w:pPr>
            <w:r w:rsidRPr="0054112E">
              <w:rPr>
                <w:sz w:val="28"/>
                <w:szCs w:val="28"/>
              </w:rPr>
              <w:t>Научно-методическая про</w:t>
            </w:r>
            <w:r>
              <w:rPr>
                <w:sz w:val="28"/>
                <w:szCs w:val="28"/>
              </w:rPr>
              <w:t>дукция</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3.3</w:t>
            </w:r>
          </w:p>
        </w:tc>
        <w:tc>
          <w:tcPr>
            <w:tcW w:w="4854" w:type="dxa"/>
          </w:tcPr>
          <w:p w:rsidR="005B0871" w:rsidRPr="0054112E" w:rsidRDefault="005B0871" w:rsidP="00DF119B">
            <w:pPr>
              <w:rPr>
                <w:sz w:val="28"/>
                <w:szCs w:val="28"/>
              </w:rPr>
            </w:pPr>
            <w:r w:rsidRPr="0054112E">
              <w:rPr>
                <w:sz w:val="28"/>
                <w:szCs w:val="28"/>
              </w:rPr>
              <w:t>Владение инновационными педагогическим</w:t>
            </w:r>
            <w:r>
              <w:rPr>
                <w:sz w:val="28"/>
                <w:szCs w:val="28"/>
              </w:rPr>
              <w:t xml:space="preserve">и технологиями </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3.4.</w:t>
            </w:r>
          </w:p>
        </w:tc>
        <w:tc>
          <w:tcPr>
            <w:tcW w:w="4854" w:type="dxa"/>
          </w:tcPr>
          <w:p w:rsidR="005B0871" w:rsidRPr="0054112E" w:rsidRDefault="005B0871" w:rsidP="00DF119B">
            <w:pPr>
              <w:rPr>
                <w:sz w:val="28"/>
                <w:szCs w:val="28"/>
              </w:rPr>
            </w:pPr>
            <w:r w:rsidRPr="0054112E">
              <w:rPr>
                <w:sz w:val="28"/>
                <w:szCs w:val="28"/>
              </w:rPr>
              <w:t xml:space="preserve">Участие обучающихся в олимпиадном движении и интеллектуальных </w:t>
            </w:r>
            <w:r>
              <w:rPr>
                <w:sz w:val="28"/>
                <w:szCs w:val="28"/>
              </w:rPr>
              <w:t xml:space="preserve">играх </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3.5</w:t>
            </w:r>
          </w:p>
        </w:tc>
        <w:tc>
          <w:tcPr>
            <w:tcW w:w="4854" w:type="dxa"/>
          </w:tcPr>
          <w:p w:rsidR="005B0871" w:rsidRPr="0054112E" w:rsidRDefault="005B0871" w:rsidP="00DF119B">
            <w:pPr>
              <w:rPr>
                <w:sz w:val="28"/>
                <w:szCs w:val="28"/>
              </w:rPr>
            </w:pPr>
            <w:r w:rsidRPr="0054112E">
              <w:rPr>
                <w:sz w:val="28"/>
                <w:szCs w:val="28"/>
              </w:rPr>
              <w:t>Организация исследовательской деятельности обучающихся</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c>
          <w:tcPr>
            <w:tcW w:w="636" w:type="dxa"/>
          </w:tcPr>
          <w:p w:rsidR="005B0871" w:rsidRPr="0054112E" w:rsidRDefault="005B0871" w:rsidP="00DF119B">
            <w:pPr>
              <w:jc w:val="center"/>
              <w:rPr>
                <w:sz w:val="28"/>
                <w:szCs w:val="28"/>
              </w:rPr>
            </w:pPr>
            <w:r w:rsidRPr="0054112E">
              <w:rPr>
                <w:sz w:val="28"/>
                <w:szCs w:val="28"/>
              </w:rPr>
              <w:lastRenderedPageBreak/>
              <w:t>4</w:t>
            </w:r>
          </w:p>
        </w:tc>
        <w:tc>
          <w:tcPr>
            <w:tcW w:w="9217" w:type="dxa"/>
            <w:gridSpan w:val="5"/>
          </w:tcPr>
          <w:p w:rsidR="005B0871" w:rsidRPr="0054112E" w:rsidRDefault="005B0871" w:rsidP="00DF119B">
            <w:pPr>
              <w:jc w:val="center"/>
              <w:rPr>
                <w:sz w:val="28"/>
                <w:szCs w:val="28"/>
              </w:rPr>
            </w:pPr>
            <w:r w:rsidRPr="0054112E">
              <w:rPr>
                <w:sz w:val="28"/>
                <w:szCs w:val="28"/>
              </w:rPr>
              <w:t>Развивающая и коррекционная работа учителя</w:t>
            </w: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4.1</w:t>
            </w:r>
          </w:p>
        </w:tc>
        <w:tc>
          <w:tcPr>
            <w:tcW w:w="4854" w:type="dxa"/>
          </w:tcPr>
          <w:p w:rsidR="005B0871" w:rsidRPr="0054112E" w:rsidRDefault="005B0871" w:rsidP="00DF119B">
            <w:pPr>
              <w:rPr>
                <w:sz w:val="28"/>
                <w:szCs w:val="28"/>
              </w:rPr>
            </w:pPr>
            <w:r w:rsidRPr="0054112E">
              <w:rPr>
                <w:sz w:val="28"/>
                <w:szCs w:val="28"/>
              </w:rPr>
              <w:t>План-анализ и программа работы с одаренными учащимися</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4.2</w:t>
            </w:r>
          </w:p>
        </w:tc>
        <w:tc>
          <w:tcPr>
            <w:tcW w:w="4854" w:type="dxa"/>
          </w:tcPr>
          <w:p w:rsidR="005B0871" w:rsidRPr="0054112E" w:rsidRDefault="005B0871" w:rsidP="00DF119B">
            <w:pPr>
              <w:rPr>
                <w:sz w:val="28"/>
                <w:szCs w:val="28"/>
              </w:rPr>
            </w:pPr>
            <w:r w:rsidRPr="0054112E">
              <w:rPr>
                <w:sz w:val="28"/>
                <w:szCs w:val="28"/>
              </w:rPr>
              <w:t>Сопровождение индивидуальных образовательных траекторий обучающихся</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4.3</w:t>
            </w:r>
          </w:p>
        </w:tc>
        <w:tc>
          <w:tcPr>
            <w:tcW w:w="4854" w:type="dxa"/>
          </w:tcPr>
          <w:p w:rsidR="005B0871" w:rsidRPr="0054112E" w:rsidRDefault="005B0871" w:rsidP="00DF119B">
            <w:pPr>
              <w:rPr>
                <w:sz w:val="28"/>
                <w:szCs w:val="28"/>
              </w:rPr>
            </w:pPr>
            <w:r w:rsidRPr="0054112E">
              <w:rPr>
                <w:sz w:val="28"/>
                <w:szCs w:val="28"/>
              </w:rPr>
              <w:t>ИКОМ и его результативность</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c>
          <w:tcPr>
            <w:tcW w:w="636" w:type="dxa"/>
          </w:tcPr>
          <w:p w:rsidR="005B0871" w:rsidRPr="0054112E" w:rsidRDefault="005B0871" w:rsidP="00DF119B">
            <w:pPr>
              <w:jc w:val="center"/>
              <w:rPr>
                <w:sz w:val="28"/>
                <w:szCs w:val="28"/>
              </w:rPr>
            </w:pPr>
            <w:r w:rsidRPr="0054112E">
              <w:rPr>
                <w:sz w:val="28"/>
                <w:szCs w:val="28"/>
              </w:rPr>
              <w:t>5</w:t>
            </w:r>
          </w:p>
        </w:tc>
        <w:tc>
          <w:tcPr>
            <w:tcW w:w="9217" w:type="dxa"/>
            <w:gridSpan w:val="5"/>
          </w:tcPr>
          <w:p w:rsidR="005B0871" w:rsidRPr="0054112E" w:rsidRDefault="005B0871" w:rsidP="00DF119B">
            <w:pPr>
              <w:jc w:val="center"/>
              <w:rPr>
                <w:sz w:val="28"/>
                <w:szCs w:val="28"/>
              </w:rPr>
            </w:pPr>
            <w:r w:rsidRPr="0054112E">
              <w:rPr>
                <w:sz w:val="28"/>
                <w:szCs w:val="28"/>
              </w:rPr>
              <w:t>Результативность педагогической деятельности. Рост профессионального мастерства</w:t>
            </w: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5.1</w:t>
            </w:r>
          </w:p>
        </w:tc>
        <w:tc>
          <w:tcPr>
            <w:tcW w:w="4854" w:type="dxa"/>
          </w:tcPr>
          <w:p w:rsidR="005B0871" w:rsidRPr="0054112E" w:rsidRDefault="005B0871" w:rsidP="00DF119B">
            <w:pPr>
              <w:rPr>
                <w:sz w:val="28"/>
                <w:szCs w:val="28"/>
              </w:rPr>
            </w:pPr>
            <w:r w:rsidRPr="0054112E">
              <w:rPr>
                <w:sz w:val="28"/>
                <w:szCs w:val="28"/>
              </w:rPr>
              <w:t>Участие в конкурсах профессионального мастерства</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5.2</w:t>
            </w:r>
          </w:p>
        </w:tc>
        <w:tc>
          <w:tcPr>
            <w:tcW w:w="4854" w:type="dxa"/>
          </w:tcPr>
          <w:p w:rsidR="005B0871" w:rsidRPr="0054112E" w:rsidRDefault="005B0871" w:rsidP="00DF119B">
            <w:pPr>
              <w:rPr>
                <w:sz w:val="28"/>
                <w:szCs w:val="28"/>
              </w:rPr>
            </w:pPr>
            <w:r w:rsidRPr="0054112E">
              <w:rPr>
                <w:sz w:val="28"/>
                <w:szCs w:val="28"/>
              </w:rPr>
              <w:t>Участие в работе МО, методической работе школы</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r w:rsidR="005B0871" w:rsidRPr="0054112E" w:rsidTr="00DF119B">
        <w:trPr>
          <w:gridAfter w:val="1"/>
          <w:wAfter w:w="10" w:type="dxa"/>
        </w:trPr>
        <w:tc>
          <w:tcPr>
            <w:tcW w:w="636" w:type="dxa"/>
          </w:tcPr>
          <w:p w:rsidR="005B0871" w:rsidRPr="0054112E" w:rsidRDefault="005B0871" w:rsidP="00DF119B">
            <w:pPr>
              <w:jc w:val="center"/>
              <w:rPr>
                <w:sz w:val="28"/>
                <w:szCs w:val="28"/>
              </w:rPr>
            </w:pPr>
            <w:r w:rsidRPr="0054112E">
              <w:rPr>
                <w:sz w:val="28"/>
                <w:szCs w:val="28"/>
              </w:rPr>
              <w:t>5.3</w:t>
            </w:r>
          </w:p>
        </w:tc>
        <w:tc>
          <w:tcPr>
            <w:tcW w:w="4854" w:type="dxa"/>
          </w:tcPr>
          <w:p w:rsidR="005B0871" w:rsidRPr="0054112E" w:rsidRDefault="005B0871" w:rsidP="00DF119B">
            <w:pPr>
              <w:rPr>
                <w:sz w:val="28"/>
                <w:szCs w:val="28"/>
              </w:rPr>
            </w:pPr>
            <w:r w:rsidRPr="0054112E">
              <w:rPr>
                <w:sz w:val="28"/>
                <w:szCs w:val="28"/>
              </w:rPr>
              <w:t>Курсы повышения квалификации, п</w:t>
            </w:r>
            <w:r>
              <w:rPr>
                <w:sz w:val="28"/>
                <w:szCs w:val="28"/>
              </w:rPr>
              <w:t>осещенные учебные семинары</w:t>
            </w:r>
          </w:p>
        </w:tc>
        <w:tc>
          <w:tcPr>
            <w:tcW w:w="1812" w:type="dxa"/>
          </w:tcPr>
          <w:p w:rsidR="005B0871" w:rsidRPr="0054112E" w:rsidRDefault="005B0871" w:rsidP="00DF119B">
            <w:pPr>
              <w:jc w:val="center"/>
              <w:rPr>
                <w:sz w:val="28"/>
                <w:szCs w:val="28"/>
              </w:rPr>
            </w:pPr>
          </w:p>
        </w:tc>
        <w:tc>
          <w:tcPr>
            <w:tcW w:w="969" w:type="dxa"/>
          </w:tcPr>
          <w:p w:rsidR="005B0871" w:rsidRPr="0054112E" w:rsidRDefault="005B0871" w:rsidP="00DF119B">
            <w:pPr>
              <w:jc w:val="center"/>
              <w:rPr>
                <w:sz w:val="28"/>
                <w:szCs w:val="28"/>
              </w:rPr>
            </w:pPr>
          </w:p>
        </w:tc>
        <w:tc>
          <w:tcPr>
            <w:tcW w:w="1572" w:type="dxa"/>
          </w:tcPr>
          <w:p w:rsidR="005B0871" w:rsidRPr="0054112E" w:rsidRDefault="005B0871" w:rsidP="00DF119B">
            <w:pPr>
              <w:jc w:val="center"/>
              <w:rPr>
                <w:sz w:val="28"/>
                <w:szCs w:val="28"/>
              </w:rPr>
            </w:pPr>
          </w:p>
        </w:tc>
      </w:tr>
    </w:tbl>
    <w:p w:rsidR="005B0871" w:rsidRPr="0054112E" w:rsidRDefault="005B0871" w:rsidP="005B0871">
      <w:pPr>
        <w:rPr>
          <w:sz w:val="28"/>
          <w:szCs w:val="28"/>
        </w:rPr>
      </w:pPr>
    </w:p>
    <w:p w:rsidR="005B0871" w:rsidRPr="0054112E" w:rsidRDefault="005B0871" w:rsidP="005B0871">
      <w:pPr>
        <w:rPr>
          <w:sz w:val="28"/>
          <w:szCs w:val="28"/>
        </w:rPr>
      </w:pPr>
      <w:r w:rsidRPr="0054112E">
        <w:rPr>
          <w:sz w:val="28"/>
          <w:szCs w:val="28"/>
        </w:rPr>
        <w:t>Приложение:</w:t>
      </w:r>
    </w:p>
    <w:p w:rsidR="005B0871" w:rsidRPr="0054112E" w:rsidRDefault="005B0871" w:rsidP="005B0871">
      <w:pPr>
        <w:rPr>
          <w:b/>
          <w:sz w:val="28"/>
          <w:szCs w:val="28"/>
        </w:rPr>
      </w:pPr>
      <w:r w:rsidRPr="0054112E">
        <w:rPr>
          <w:b/>
          <w:sz w:val="28"/>
          <w:szCs w:val="28"/>
        </w:rPr>
        <w:t>1) Выступления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410"/>
        <w:gridCol w:w="4075"/>
      </w:tblGrid>
      <w:tr w:rsidR="005B0871" w:rsidRPr="0054112E" w:rsidTr="00DF119B">
        <w:tc>
          <w:tcPr>
            <w:tcW w:w="3652" w:type="dxa"/>
          </w:tcPr>
          <w:p w:rsidR="005B0871" w:rsidRPr="0054112E" w:rsidRDefault="005B0871" w:rsidP="00DF119B">
            <w:pPr>
              <w:jc w:val="center"/>
              <w:rPr>
                <w:sz w:val="28"/>
                <w:szCs w:val="28"/>
              </w:rPr>
            </w:pPr>
            <w:r w:rsidRPr="0054112E">
              <w:rPr>
                <w:sz w:val="28"/>
                <w:szCs w:val="28"/>
              </w:rPr>
              <w:t xml:space="preserve">Уровень (школа, </w:t>
            </w:r>
            <w:r>
              <w:rPr>
                <w:sz w:val="28"/>
                <w:szCs w:val="28"/>
              </w:rPr>
              <w:t>район</w:t>
            </w:r>
            <w:r w:rsidRPr="0054112E">
              <w:rPr>
                <w:sz w:val="28"/>
                <w:szCs w:val="28"/>
              </w:rPr>
              <w:t xml:space="preserve"> и т.д.)</w:t>
            </w:r>
          </w:p>
        </w:tc>
        <w:tc>
          <w:tcPr>
            <w:tcW w:w="2410" w:type="dxa"/>
          </w:tcPr>
          <w:p w:rsidR="005B0871" w:rsidRPr="0054112E" w:rsidRDefault="005B0871" w:rsidP="00DF119B">
            <w:pPr>
              <w:jc w:val="center"/>
              <w:rPr>
                <w:sz w:val="28"/>
                <w:szCs w:val="28"/>
              </w:rPr>
            </w:pPr>
            <w:r w:rsidRPr="0054112E">
              <w:rPr>
                <w:sz w:val="28"/>
                <w:szCs w:val="28"/>
              </w:rPr>
              <w:t xml:space="preserve">Мероприятие </w:t>
            </w:r>
          </w:p>
        </w:tc>
        <w:tc>
          <w:tcPr>
            <w:tcW w:w="4075" w:type="dxa"/>
          </w:tcPr>
          <w:p w:rsidR="005B0871" w:rsidRPr="0054112E" w:rsidRDefault="005B0871" w:rsidP="00DF119B">
            <w:pPr>
              <w:jc w:val="center"/>
              <w:rPr>
                <w:sz w:val="28"/>
                <w:szCs w:val="28"/>
              </w:rPr>
            </w:pPr>
            <w:r w:rsidRPr="0054112E">
              <w:rPr>
                <w:sz w:val="28"/>
                <w:szCs w:val="28"/>
              </w:rPr>
              <w:t>Тема выступления</w:t>
            </w:r>
          </w:p>
        </w:tc>
      </w:tr>
      <w:tr w:rsidR="005B0871" w:rsidRPr="0054112E" w:rsidTr="00DF119B">
        <w:tc>
          <w:tcPr>
            <w:tcW w:w="3652" w:type="dxa"/>
          </w:tcPr>
          <w:p w:rsidR="005B0871" w:rsidRPr="0054112E" w:rsidRDefault="005B0871" w:rsidP="00DF119B">
            <w:pPr>
              <w:rPr>
                <w:sz w:val="28"/>
                <w:szCs w:val="28"/>
              </w:rPr>
            </w:pPr>
          </w:p>
        </w:tc>
        <w:tc>
          <w:tcPr>
            <w:tcW w:w="2410" w:type="dxa"/>
          </w:tcPr>
          <w:p w:rsidR="005B0871" w:rsidRPr="0054112E" w:rsidRDefault="005B0871" w:rsidP="00DF119B">
            <w:pPr>
              <w:rPr>
                <w:sz w:val="28"/>
                <w:szCs w:val="28"/>
              </w:rPr>
            </w:pPr>
          </w:p>
        </w:tc>
        <w:tc>
          <w:tcPr>
            <w:tcW w:w="4075" w:type="dxa"/>
          </w:tcPr>
          <w:p w:rsidR="005B0871" w:rsidRPr="0054112E" w:rsidRDefault="005B0871" w:rsidP="00DF119B">
            <w:pPr>
              <w:rPr>
                <w:sz w:val="28"/>
                <w:szCs w:val="28"/>
              </w:rPr>
            </w:pPr>
          </w:p>
        </w:tc>
      </w:tr>
    </w:tbl>
    <w:p w:rsidR="005B0871" w:rsidRPr="0054112E" w:rsidRDefault="005B0871" w:rsidP="005B0871">
      <w:pPr>
        <w:rPr>
          <w:b/>
          <w:sz w:val="28"/>
          <w:szCs w:val="28"/>
        </w:rPr>
      </w:pPr>
    </w:p>
    <w:p w:rsidR="005B0871" w:rsidRPr="0054112E" w:rsidRDefault="005B0871" w:rsidP="005B0871">
      <w:pPr>
        <w:rPr>
          <w:b/>
          <w:sz w:val="28"/>
          <w:szCs w:val="28"/>
        </w:rPr>
      </w:pPr>
    </w:p>
    <w:p w:rsidR="005B0871" w:rsidRPr="0054112E" w:rsidRDefault="005B0871" w:rsidP="005B0871">
      <w:pPr>
        <w:rPr>
          <w:b/>
          <w:sz w:val="28"/>
          <w:szCs w:val="28"/>
        </w:rPr>
      </w:pPr>
      <w:r w:rsidRPr="0054112E">
        <w:rPr>
          <w:b/>
          <w:sz w:val="28"/>
          <w:szCs w:val="28"/>
        </w:rPr>
        <w:t>2) Научно-методическая продукция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1590"/>
        <w:gridCol w:w="4753"/>
      </w:tblGrid>
      <w:tr w:rsidR="005B0871" w:rsidRPr="0054112E" w:rsidTr="00DF119B">
        <w:tc>
          <w:tcPr>
            <w:tcW w:w="3794" w:type="dxa"/>
          </w:tcPr>
          <w:p w:rsidR="005B0871" w:rsidRPr="0054112E" w:rsidRDefault="005B0871" w:rsidP="00DF119B">
            <w:pPr>
              <w:jc w:val="center"/>
              <w:rPr>
                <w:sz w:val="28"/>
                <w:szCs w:val="28"/>
              </w:rPr>
            </w:pPr>
            <w:r w:rsidRPr="0054112E">
              <w:rPr>
                <w:sz w:val="28"/>
                <w:szCs w:val="28"/>
              </w:rPr>
              <w:t>Вид продукции (сборник, статья)</w:t>
            </w:r>
          </w:p>
        </w:tc>
        <w:tc>
          <w:tcPr>
            <w:tcW w:w="1590" w:type="dxa"/>
          </w:tcPr>
          <w:p w:rsidR="005B0871" w:rsidRPr="0054112E" w:rsidRDefault="005B0871" w:rsidP="00DF119B">
            <w:pPr>
              <w:jc w:val="center"/>
              <w:rPr>
                <w:sz w:val="28"/>
                <w:szCs w:val="28"/>
              </w:rPr>
            </w:pPr>
            <w:r w:rsidRPr="0054112E">
              <w:rPr>
                <w:sz w:val="28"/>
                <w:szCs w:val="28"/>
              </w:rPr>
              <w:t>Уровень</w:t>
            </w:r>
          </w:p>
        </w:tc>
        <w:tc>
          <w:tcPr>
            <w:tcW w:w="4753" w:type="dxa"/>
          </w:tcPr>
          <w:p w:rsidR="005B0871" w:rsidRPr="0054112E" w:rsidRDefault="005B0871" w:rsidP="00DF119B">
            <w:pPr>
              <w:jc w:val="center"/>
              <w:rPr>
                <w:sz w:val="28"/>
                <w:szCs w:val="28"/>
              </w:rPr>
            </w:pPr>
            <w:r w:rsidRPr="0054112E">
              <w:rPr>
                <w:sz w:val="28"/>
                <w:szCs w:val="28"/>
              </w:rPr>
              <w:t>Тема</w:t>
            </w:r>
          </w:p>
        </w:tc>
      </w:tr>
      <w:tr w:rsidR="005B0871" w:rsidRPr="0054112E" w:rsidTr="00DF119B">
        <w:tc>
          <w:tcPr>
            <w:tcW w:w="3794" w:type="dxa"/>
          </w:tcPr>
          <w:p w:rsidR="005B0871" w:rsidRPr="0054112E" w:rsidRDefault="005B0871" w:rsidP="00DF119B">
            <w:pPr>
              <w:rPr>
                <w:sz w:val="28"/>
                <w:szCs w:val="28"/>
              </w:rPr>
            </w:pPr>
          </w:p>
        </w:tc>
        <w:tc>
          <w:tcPr>
            <w:tcW w:w="1590" w:type="dxa"/>
          </w:tcPr>
          <w:p w:rsidR="005B0871" w:rsidRPr="0054112E" w:rsidRDefault="005B0871" w:rsidP="00DF119B">
            <w:pPr>
              <w:rPr>
                <w:sz w:val="28"/>
                <w:szCs w:val="28"/>
              </w:rPr>
            </w:pPr>
          </w:p>
        </w:tc>
        <w:tc>
          <w:tcPr>
            <w:tcW w:w="4753" w:type="dxa"/>
          </w:tcPr>
          <w:p w:rsidR="005B0871" w:rsidRPr="0054112E" w:rsidRDefault="005B0871" w:rsidP="00DF119B">
            <w:pPr>
              <w:rPr>
                <w:sz w:val="28"/>
                <w:szCs w:val="28"/>
              </w:rPr>
            </w:pPr>
          </w:p>
        </w:tc>
      </w:tr>
    </w:tbl>
    <w:p w:rsidR="005B0871" w:rsidRPr="0054112E" w:rsidRDefault="005B0871" w:rsidP="005B0871">
      <w:pPr>
        <w:rPr>
          <w:b/>
          <w:sz w:val="28"/>
          <w:szCs w:val="28"/>
        </w:rPr>
      </w:pPr>
    </w:p>
    <w:p w:rsidR="005B0871" w:rsidRPr="0054112E" w:rsidRDefault="005B0871" w:rsidP="005B0871">
      <w:pPr>
        <w:rPr>
          <w:b/>
          <w:sz w:val="28"/>
          <w:szCs w:val="28"/>
        </w:rPr>
      </w:pPr>
      <w:r w:rsidRPr="0054112E">
        <w:rPr>
          <w:b/>
          <w:sz w:val="28"/>
          <w:szCs w:val="28"/>
        </w:rPr>
        <w:t>3) Конкурсы профессионального мастерства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3260"/>
        <w:gridCol w:w="3083"/>
      </w:tblGrid>
      <w:tr w:rsidR="005B0871" w:rsidRPr="0054112E" w:rsidTr="00DF119B">
        <w:tc>
          <w:tcPr>
            <w:tcW w:w="3794" w:type="dxa"/>
          </w:tcPr>
          <w:p w:rsidR="005B0871" w:rsidRPr="0054112E" w:rsidRDefault="005B0871" w:rsidP="00DF119B">
            <w:pPr>
              <w:jc w:val="center"/>
              <w:rPr>
                <w:sz w:val="28"/>
                <w:szCs w:val="28"/>
              </w:rPr>
            </w:pPr>
            <w:r w:rsidRPr="0054112E">
              <w:rPr>
                <w:sz w:val="28"/>
                <w:szCs w:val="28"/>
              </w:rPr>
              <w:t>Название конкурса</w:t>
            </w:r>
          </w:p>
        </w:tc>
        <w:tc>
          <w:tcPr>
            <w:tcW w:w="3260" w:type="dxa"/>
          </w:tcPr>
          <w:p w:rsidR="005B0871" w:rsidRPr="0054112E" w:rsidRDefault="005B0871" w:rsidP="00DF119B">
            <w:pPr>
              <w:jc w:val="center"/>
              <w:rPr>
                <w:sz w:val="28"/>
                <w:szCs w:val="28"/>
              </w:rPr>
            </w:pPr>
            <w:r w:rsidRPr="0054112E">
              <w:rPr>
                <w:sz w:val="28"/>
                <w:szCs w:val="28"/>
              </w:rPr>
              <w:t>Уровень участия</w:t>
            </w:r>
          </w:p>
        </w:tc>
        <w:tc>
          <w:tcPr>
            <w:tcW w:w="3083" w:type="dxa"/>
          </w:tcPr>
          <w:p w:rsidR="005B0871" w:rsidRPr="0054112E" w:rsidRDefault="005B0871" w:rsidP="00DF119B">
            <w:pPr>
              <w:jc w:val="center"/>
              <w:rPr>
                <w:sz w:val="28"/>
                <w:szCs w:val="28"/>
              </w:rPr>
            </w:pPr>
            <w:r w:rsidRPr="0054112E">
              <w:rPr>
                <w:sz w:val="28"/>
                <w:szCs w:val="28"/>
              </w:rPr>
              <w:t>Место</w:t>
            </w:r>
          </w:p>
        </w:tc>
      </w:tr>
      <w:tr w:rsidR="005B0871" w:rsidRPr="0054112E" w:rsidTr="00DF119B">
        <w:tc>
          <w:tcPr>
            <w:tcW w:w="3794" w:type="dxa"/>
          </w:tcPr>
          <w:p w:rsidR="005B0871" w:rsidRPr="0054112E" w:rsidRDefault="005B0871" w:rsidP="00DF119B">
            <w:pPr>
              <w:rPr>
                <w:sz w:val="28"/>
                <w:szCs w:val="28"/>
              </w:rPr>
            </w:pPr>
          </w:p>
        </w:tc>
        <w:tc>
          <w:tcPr>
            <w:tcW w:w="3260" w:type="dxa"/>
          </w:tcPr>
          <w:p w:rsidR="005B0871" w:rsidRPr="0054112E" w:rsidRDefault="005B0871" w:rsidP="00DF119B">
            <w:pPr>
              <w:rPr>
                <w:sz w:val="28"/>
                <w:szCs w:val="28"/>
              </w:rPr>
            </w:pPr>
          </w:p>
        </w:tc>
        <w:tc>
          <w:tcPr>
            <w:tcW w:w="3083" w:type="dxa"/>
          </w:tcPr>
          <w:p w:rsidR="005B0871" w:rsidRPr="0054112E" w:rsidRDefault="005B0871" w:rsidP="00DF119B">
            <w:pPr>
              <w:rPr>
                <w:sz w:val="28"/>
                <w:szCs w:val="28"/>
              </w:rPr>
            </w:pPr>
          </w:p>
        </w:tc>
      </w:tr>
    </w:tbl>
    <w:p w:rsidR="005B0871" w:rsidRPr="0054112E" w:rsidRDefault="005B0871" w:rsidP="005B0871">
      <w:pPr>
        <w:rPr>
          <w:b/>
          <w:sz w:val="28"/>
          <w:szCs w:val="28"/>
        </w:rPr>
      </w:pPr>
    </w:p>
    <w:p w:rsidR="005B0871" w:rsidRPr="0054112E" w:rsidRDefault="005B0871" w:rsidP="005B0871">
      <w:pPr>
        <w:rPr>
          <w:b/>
          <w:sz w:val="28"/>
          <w:szCs w:val="28"/>
        </w:rPr>
      </w:pPr>
      <w:r w:rsidRPr="0054112E">
        <w:rPr>
          <w:b/>
          <w:sz w:val="28"/>
          <w:szCs w:val="28"/>
        </w:rPr>
        <w:t>4)Участие обучающихся в олимпиадном движении и интеллектуальных играх и конкурсах</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410"/>
        <w:gridCol w:w="1134"/>
        <w:gridCol w:w="2835"/>
        <w:gridCol w:w="1276"/>
        <w:gridCol w:w="1843"/>
      </w:tblGrid>
      <w:tr w:rsidR="005B0871" w:rsidRPr="0054112E" w:rsidTr="00DF119B">
        <w:tc>
          <w:tcPr>
            <w:tcW w:w="709"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jc w:val="center"/>
              <w:rPr>
                <w:sz w:val="28"/>
                <w:szCs w:val="28"/>
              </w:rPr>
            </w:pPr>
            <w:r w:rsidRPr="0054112E">
              <w:rPr>
                <w:sz w:val="28"/>
                <w:szCs w:val="28"/>
              </w:rPr>
              <w:t>№</w:t>
            </w:r>
          </w:p>
          <w:p w:rsidR="005B0871" w:rsidRPr="0054112E" w:rsidRDefault="005B0871" w:rsidP="00DF119B">
            <w:pPr>
              <w:jc w:val="center"/>
              <w:rPr>
                <w:sz w:val="28"/>
                <w:szCs w:val="28"/>
              </w:rPr>
            </w:pPr>
            <w:r w:rsidRPr="0054112E">
              <w:rPr>
                <w:sz w:val="28"/>
                <w:szCs w:val="28"/>
              </w:rPr>
              <w:t>п/п</w:t>
            </w:r>
          </w:p>
        </w:tc>
        <w:tc>
          <w:tcPr>
            <w:tcW w:w="2410"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jc w:val="center"/>
              <w:rPr>
                <w:sz w:val="28"/>
                <w:szCs w:val="28"/>
              </w:rPr>
            </w:pPr>
            <w:r w:rsidRPr="0054112E">
              <w:rPr>
                <w:sz w:val="28"/>
                <w:szCs w:val="28"/>
              </w:rPr>
              <w:t>Олимпиада/Конкурс</w:t>
            </w:r>
          </w:p>
        </w:tc>
        <w:tc>
          <w:tcPr>
            <w:tcW w:w="1134"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rPr>
                <w:sz w:val="28"/>
                <w:szCs w:val="28"/>
              </w:rPr>
            </w:pPr>
            <w:r w:rsidRPr="0054112E">
              <w:rPr>
                <w:sz w:val="28"/>
                <w:szCs w:val="28"/>
              </w:rPr>
              <w:t>Уровень</w:t>
            </w:r>
          </w:p>
        </w:tc>
        <w:tc>
          <w:tcPr>
            <w:tcW w:w="2835"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jc w:val="center"/>
              <w:rPr>
                <w:sz w:val="28"/>
                <w:szCs w:val="28"/>
              </w:rPr>
            </w:pPr>
            <w:r w:rsidRPr="0054112E">
              <w:rPr>
                <w:sz w:val="28"/>
                <w:szCs w:val="28"/>
              </w:rPr>
              <w:t>Участники (ФИО)</w:t>
            </w:r>
          </w:p>
        </w:tc>
        <w:tc>
          <w:tcPr>
            <w:tcW w:w="1276"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jc w:val="center"/>
              <w:rPr>
                <w:sz w:val="28"/>
                <w:szCs w:val="28"/>
              </w:rPr>
            </w:pPr>
            <w:r w:rsidRPr="0054112E">
              <w:rPr>
                <w:sz w:val="28"/>
                <w:szCs w:val="28"/>
              </w:rPr>
              <w:t>Класс</w:t>
            </w:r>
          </w:p>
        </w:tc>
        <w:tc>
          <w:tcPr>
            <w:tcW w:w="1843"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pStyle w:val="6"/>
              <w:spacing w:before="0"/>
              <w:jc w:val="center"/>
              <w:rPr>
                <w:i/>
                <w:sz w:val="28"/>
                <w:szCs w:val="28"/>
                <w:lang w:eastAsia="ru-RU"/>
              </w:rPr>
            </w:pPr>
            <w:r w:rsidRPr="0054112E">
              <w:rPr>
                <w:i/>
                <w:sz w:val="28"/>
                <w:szCs w:val="28"/>
                <w:lang w:eastAsia="ru-RU"/>
              </w:rPr>
              <w:t>Результат</w:t>
            </w:r>
          </w:p>
        </w:tc>
      </w:tr>
      <w:tr w:rsidR="005B0871" w:rsidRPr="0054112E" w:rsidTr="00DF119B">
        <w:tc>
          <w:tcPr>
            <w:tcW w:w="709"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jc w:val="center"/>
              <w:rPr>
                <w:sz w:val="28"/>
                <w:szCs w:val="28"/>
              </w:rPr>
            </w:pPr>
            <w:r w:rsidRPr="0054112E">
              <w:rPr>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jc w:val="cente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jc w:val="center"/>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5B0871" w:rsidRPr="0054112E" w:rsidRDefault="005B0871" w:rsidP="00DF119B">
            <w:pPr>
              <w:pStyle w:val="6"/>
              <w:spacing w:before="0"/>
              <w:rPr>
                <w:b w:val="0"/>
                <w:sz w:val="28"/>
                <w:szCs w:val="28"/>
                <w:lang w:eastAsia="ru-RU"/>
              </w:rPr>
            </w:pPr>
          </w:p>
        </w:tc>
      </w:tr>
    </w:tbl>
    <w:p w:rsidR="005B0871" w:rsidRPr="0054112E" w:rsidRDefault="005B0871" w:rsidP="005B0871">
      <w:pPr>
        <w:rPr>
          <w:b/>
          <w:sz w:val="28"/>
          <w:szCs w:val="28"/>
        </w:rPr>
      </w:pPr>
    </w:p>
    <w:p w:rsidR="005B0871" w:rsidRPr="0054112E" w:rsidRDefault="005B0871" w:rsidP="005B0871">
      <w:pPr>
        <w:rPr>
          <w:b/>
          <w:sz w:val="28"/>
          <w:szCs w:val="28"/>
        </w:rPr>
      </w:pPr>
      <w:r w:rsidRPr="0054112E">
        <w:rPr>
          <w:b/>
          <w:sz w:val="28"/>
          <w:szCs w:val="28"/>
        </w:rPr>
        <w:t>5) Внеурочная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2519"/>
        <w:gridCol w:w="2528"/>
        <w:gridCol w:w="2537"/>
      </w:tblGrid>
      <w:tr w:rsidR="005B0871" w:rsidRPr="0054112E" w:rsidTr="00DF119B">
        <w:tc>
          <w:tcPr>
            <w:tcW w:w="2553" w:type="dxa"/>
          </w:tcPr>
          <w:p w:rsidR="005B0871" w:rsidRPr="0054112E" w:rsidRDefault="005B0871" w:rsidP="00DF119B">
            <w:pPr>
              <w:rPr>
                <w:sz w:val="28"/>
                <w:szCs w:val="28"/>
              </w:rPr>
            </w:pPr>
            <w:r w:rsidRPr="0054112E">
              <w:rPr>
                <w:sz w:val="28"/>
                <w:szCs w:val="28"/>
              </w:rPr>
              <w:t>Форма занятия</w:t>
            </w:r>
          </w:p>
        </w:tc>
        <w:tc>
          <w:tcPr>
            <w:tcW w:w="2519" w:type="dxa"/>
          </w:tcPr>
          <w:p w:rsidR="005B0871" w:rsidRPr="0054112E" w:rsidRDefault="005B0871" w:rsidP="00DF119B">
            <w:pPr>
              <w:rPr>
                <w:sz w:val="28"/>
                <w:szCs w:val="28"/>
              </w:rPr>
            </w:pPr>
            <w:r w:rsidRPr="0054112E">
              <w:rPr>
                <w:sz w:val="28"/>
                <w:szCs w:val="28"/>
              </w:rPr>
              <w:t>тема</w:t>
            </w:r>
          </w:p>
        </w:tc>
        <w:tc>
          <w:tcPr>
            <w:tcW w:w="2528" w:type="dxa"/>
          </w:tcPr>
          <w:p w:rsidR="005B0871" w:rsidRPr="0054112E" w:rsidRDefault="005B0871" w:rsidP="00DF119B">
            <w:pPr>
              <w:rPr>
                <w:sz w:val="28"/>
                <w:szCs w:val="28"/>
              </w:rPr>
            </w:pPr>
            <w:r w:rsidRPr="0054112E">
              <w:rPr>
                <w:sz w:val="28"/>
                <w:szCs w:val="28"/>
              </w:rPr>
              <w:t>класс</w:t>
            </w:r>
          </w:p>
        </w:tc>
        <w:tc>
          <w:tcPr>
            <w:tcW w:w="2537" w:type="dxa"/>
          </w:tcPr>
          <w:p w:rsidR="005B0871" w:rsidRPr="0054112E" w:rsidRDefault="005B0871" w:rsidP="00DF119B">
            <w:pPr>
              <w:rPr>
                <w:sz w:val="28"/>
                <w:szCs w:val="28"/>
              </w:rPr>
            </w:pPr>
            <w:r w:rsidRPr="0054112E">
              <w:rPr>
                <w:sz w:val="28"/>
                <w:szCs w:val="28"/>
              </w:rPr>
              <w:t>цель и выход</w:t>
            </w:r>
          </w:p>
        </w:tc>
      </w:tr>
      <w:tr w:rsidR="005B0871" w:rsidRPr="0054112E" w:rsidTr="00DF119B">
        <w:tc>
          <w:tcPr>
            <w:tcW w:w="2553" w:type="dxa"/>
          </w:tcPr>
          <w:p w:rsidR="005B0871" w:rsidRPr="0054112E" w:rsidRDefault="005B0871" w:rsidP="00DF119B">
            <w:pPr>
              <w:rPr>
                <w:sz w:val="28"/>
                <w:szCs w:val="28"/>
              </w:rPr>
            </w:pPr>
          </w:p>
        </w:tc>
        <w:tc>
          <w:tcPr>
            <w:tcW w:w="2519" w:type="dxa"/>
          </w:tcPr>
          <w:p w:rsidR="005B0871" w:rsidRPr="0054112E" w:rsidRDefault="005B0871" w:rsidP="00DF119B">
            <w:pPr>
              <w:rPr>
                <w:sz w:val="28"/>
                <w:szCs w:val="28"/>
              </w:rPr>
            </w:pPr>
          </w:p>
        </w:tc>
        <w:tc>
          <w:tcPr>
            <w:tcW w:w="2528" w:type="dxa"/>
          </w:tcPr>
          <w:p w:rsidR="005B0871" w:rsidRPr="0054112E" w:rsidRDefault="005B0871" w:rsidP="00DF119B">
            <w:pPr>
              <w:rPr>
                <w:sz w:val="28"/>
                <w:szCs w:val="28"/>
              </w:rPr>
            </w:pPr>
          </w:p>
        </w:tc>
        <w:tc>
          <w:tcPr>
            <w:tcW w:w="2537" w:type="dxa"/>
          </w:tcPr>
          <w:p w:rsidR="005B0871" w:rsidRPr="0054112E" w:rsidRDefault="005B0871" w:rsidP="00DF119B">
            <w:pPr>
              <w:rPr>
                <w:sz w:val="28"/>
                <w:szCs w:val="28"/>
              </w:rPr>
            </w:pPr>
          </w:p>
        </w:tc>
      </w:tr>
    </w:tbl>
    <w:p w:rsidR="005B0871" w:rsidRPr="0054112E" w:rsidRDefault="005B0871" w:rsidP="005B0871">
      <w:pPr>
        <w:rPr>
          <w:b/>
          <w:sz w:val="28"/>
          <w:szCs w:val="28"/>
        </w:rPr>
      </w:pPr>
    </w:p>
    <w:p w:rsidR="005B0871" w:rsidRPr="0054112E" w:rsidRDefault="005B0871" w:rsidP="005B0871">
      <w:pPr>
        <w:ind w:firstLine="709"/>
        <w:jc w:val="both"/>
        <w:rPr>
          <w:sz w:val="28"/>
          <w:szCs w:val="28"/>
        </w:rPr>
      </w:pPr>
      <w:r w:rsidRPr="0054112E">
        <w:rPr>
          <w:sz w:val="28"/>
          <w:szCs w:val="28"/>
        </w:rPr>
        <w:t>Наиболее полный дифференцированный подход к методической работе с учителями реализуется на методических объединениях.</w:t>
      </w:r>
    </w:p>
    <w:p w:rsidR="005B0871" w:rsidRPr="0054112E" w:rsidRDefault="005B0871" w:rsidP="005B0871">
      <w:pPr>
        <w:spacing w:line="360" w:lineRule="auto"/>
        <w:jc w:val="both"/>
        <w:rPr>
          <w:sz w:val="28"/>
          <w:szCs w:val="28"/>
        </w:rPr>
      </w:pPr>
    </w:p>
    <w:p w:rsidR="005B0871" w:rsidRPr="0054112E" w:rsidRDefault="005B0871" w:rsidP="005B0871">
      <w:pPr>
        <w:spacing w:line="360" w:lineRule="auto"/>
        <w:ind w:firstLine="709"/>
        <w:jc w:val="both"/>
        <w:rPr>
          <w:sz w:val="28"/>
          <w:szCs w:val="28"/>
        </w:rPr>
      </w:pPr>
      <w:r w:rsidRPr="0054112E">
        <w:rPr>
          <w:b/>
          <w:sz w:val="28"/>
          <w:szCs w:val="28"/>
        </w:rPr>
        <w:t>Ожидаемый результат повышения квалификации</w:t>
      </w:r>
      <w:r w:rsidRPr="0054112E">
        <w:rPr>
          <w:sz w:val="28"/>
          <w:szCs w:val="28"/>
        </w:rPr>
        <w:t xml:space="preserve"> – профессиональная готовность работников образования к реализации ФГОС ООО:</w:t>
      </w:r>
    </w:p>
    <w:p w:rsidR="005B0871" w:rsidRPr="0054112E" w:rsidRDefault="005B0871" w:rsidP="00614DB9">
      <w:pPr>
        <w:pStyle w:val="a8"/>
        <w:widowControl/>
        <w:numPr>
          <w:ilvl w:val="0"/>
          <w:numId w:val="66"/>
        </w:numPr>
        <w:tabs>
          <w:tab w:val="left" w:pos="993"/>
        </w:tabs>
        <w:autoSpaceDE/>
        <w:autoSpaceDN/>
        <w:spacing w:line="360" w:lineRule="auto"/>
        <w:ind w:left="0" w:firstLine="709"/>
        <w:contextualSpacing/>
        <w:rPr>
          <w:sz w:val="28"/>
          <w:szCs w:val="28"/>
        </w:rPr>
      </w:pPr>
      <w:r w:rsidRPr="0054112E">
        <w:rPr>
          <w:sz w:val="28"/>
          <w:szCs w:val="28"/>
        </w:rPr>
        <w:t>обеспечение оптимального вхождения работников образования в систему ценностей современного образования;</w:t>
      </w:r>
    </w:p>
    <w:p w:rsidR="005B0871" w:rsidRPr="0054112E" w:rsidRDefault="005B0871" w:rsidP="00614DB9">
      <w:pPr>
        <w:pStyle w:val="a8"/>
        <w:widowControl/>
        <w:numPr>
          <w:ilvl w:val="0"/>
          <w:numId w:val="66"/>
        </w:numPr>
        <w:tabs>
          <w:tab w:val="left" w:pos="993"/>
        </w:tabs>
        <w:autoSpaceDE/>
        <w:autoSpaceDN/>
        <w:spacing w:line="360" w:lineRule="auto"/>
        <w:ind w:left="0" w:firstLine="709"/>
        <w:contextualSpacing/>
        <w:rPr>
          <w:sz w:val="28"/>
          <w:szCs w:val="28"/>
        </w:rPr>
      </w:pPr>
      <w:r w:rsidRPr="0054112E">
        <w:rPr>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B0871" w:rsidRDefault="005B0871" w:rsidP="005B0871">
      <w:pPr>
        <w:jc w:val="center"/>
        <w:rPr>
          <w:b/>
          <w:sz w:val="28"/>
          <w:szCs w:val="28"/>
        </w:rPr>
      </w:pPr>
      <w:r w:rsidRPr="0054112E">
        <w:rPr>
          <w:sz w:val="28"/>
          <w:szCs w:val="28"/>
        </w:rPr>
        <w:t>овладение учебно-методическими и информационно-методическими ресурсами, необходимыми для успешного ре</w:t>
      </w:r>
      <w:r>
        <w:rPr>
          <w:sz w:val="28"/>
          <w:szCs w:val="28"/>
        </w:rPr>
        <w:t>шения ФГОС ООО</w:t>
      </w:r>
    </w:p>
    <w:p w:rsidR="005B0871" w:rsidRDefault="005B0871" w:rsidP="005B0871">
      <w:pPr>
        <w:jc w:val="center"/>
        <w:rPr>
          <w:b/>
          <w:sz w:val="28"/>
          <w:szCs w:val="28"/>
        </w:rPr>
      </w:pPr>
    </w:p>
    <w:p w:rsidR="005B0871" w:rsidRDefault="005B0871" w:rsidP="005B0871">
      <w:pPr>
        <w:jc w:val="center"/>
        <w:rPr>
          <w:b/>
          <w:sz w:val="28"/>
          <w:szCs w:val="28"/>
        </w:rPr>
      </w:pPr>
    </w:p>
    <w:p w:rsidR="005B0871" w:rsidRDefault="005B0871" w:rsidP="005B0871">
      <w:pPr>
        <w:jc w:val="center"/>
        <w:rPr>
          <w:b/>
          <w:sz w:val="28"/>
          <w:szCs w:val="28"/>
        </w:rPr>
      </w:pPr>
    </w:p>
    <w:p w:rsidR="005B0871" w:rsidRDefault="005B0871" w:rsidP="005B0871">
      <w:pPr>
        <w:jc w:val="center"/>
        <w:rPr>
          <w:b/>
          <w:sz w:val="28"/>
          <w:szCs w:val="28"/>
        </w:rPr>
      </w:pPr>
    </w:p>
    <w:p w:rsidR="005B0871" w:rsidRPr="00BC1F43" w:rsidRDefault="005B0871" w:rsidP="005B0871">
      <w:pPr>
        <w:jc w:val="center"/>
        <w:rPr>
          <w:b/>
          <w:sz w:val="32"/>
          <w:szCs w:val="32"/>
        </w:rPr>
      </w:pPr>
      <w:r w:rsidRPr="00BC1F43">
        <w:rPr>
          <w:b/>
          <w:sz w:val="32"/>
          <w:szCs w:val="32"/>
        </w:rPr>
        <w:t xml:space="preserve">Описание психолого-педагогических условий </w:t>
      </w:r>
    </w:p>
    <w:p w:rsidR="005B0871" w:rsidRPr="00971B7F" w:rsidRDefault="005B0871" w:rsidP="005B0871">
      <w:pPr>
        <w:jc w:val="center"/>
        <w:rPr>
          <w:b/>
          <w:i/>
          <w:sz w:val="28"/>
          <w:szCs w:val="28"/>
        </w:rPr>
      </w:pPr>
    </w:p>
    <w:p w:rsidR="005B0871" w:rsidRPr="00393FA8" w:rsidRDefault="005B0871" w:rsidP="005B0871">
      <w:pPr>
        <w:ind w:firstLine="426"/>
        <w:contextualSpacing/>
        <w:jc w:val="both"/>
        <w:outlineLvl w:val="1"/>
        <w:rPr>
          <w:sz w:val="28"/>
          <w:szCs w:val="28"/>
        </w:rPr>
      </w:pPr>
      <w:r w:rsidRPr="003C622C">
        <w:rPr>
          <w:sz w:val="28"/>
          <w:szCs w:val="28"/>
        </w:rPr>
        <w:t xml:space="preserve">Психолого-педагогические условия реализации основной образовательной программы </w:t>
      </w:r>
      <w:r>
        <w:rPr>
          <w:sz w:val="28"/>
          <w:szCs w:val="28"/>
        </w:rPr>
        <w:t>основного</w:t>
      </w:r>
      <w:r w:rsidRPr="003C622C">
        <w:rPr>
          <w:sz w:val="28"/>
          <w:szCs w:val="28"/>
        </w:rPr>
        <w:t xml:space="preserve"> общего образования в </w:t>
      </w:r>
      <w:r>
        <w:rPr>
          <w:sz w:val="28"/>
          <w:szCs w:val="28"/>
        </w:rPr>
        <w:t>МОУ «Байгазинская СОШ» обеспечивают</w:t>
      </w:r>
      <w:r w:rsidRPr="00393FA8">
        <w:rPr>
          <w:sz w:val="28"/>
          <w:szCs w:val="28"/>
        </w:rPr>
        <w:t>:</w:t>
      </w:r>
    </w:p>
    <w:p w:rsidR="005B0871" w:rsidRPr="00D4238C" w:rsidRDefault="005B0871" w:rsidP="00614DB9">
      <w:pPr>
        <w:widowControl/>
        <w:numPr>
          <w:ilvl w:val="0"/>
          <w:numId w:val="57"/>
        </w:numPr>
        <w:autoSpaceDE/>
        <w:autoSpaceDN/>
        <w:ind w:left="720"/>
        <w:jc w:val="both"/>
        <w:rPr>
          <w:sz w:val="28"/>
          <w:szCs w:val="28"/>
        </w:rPr>
      </w:pPr>
      <w:r w:rsidRPr="00D4238C">
        <w:rPr>
          <w:sz w:val="28"/>
          <w:szCs w:val="28"/>
        </w:rPr>
        <w:t>преемственность содержания и форм организации образовательной деятельности при получении основного общего образования;</w:t>
      </w:r>
    </w:p>
    <w:p w:rsidR="005B0871" w:rsidRPr="00D4238C" w:rsidRDefault="005B0871" w:rsidP="00614DB9">
      <w:pPr>
        <w:widowControl/>
        <w:numPr>
          <w:ilvl w:val="0"/>
          <w:numId w:val="57"/>
        </w:numPr>
        <w:autoSpaceDE/>
        <w:autoSpaceDN/>
        <w:ind w:left="720"/>
        <w:jc w:val="both"/>
        <w:rPr>
          <w:sz w:val="28"/>
          <w:szCs w:val="28"/>
        </w:rPr>
      </w:pPr>
      <w:r w:rsidRPr="00D4238C">
        <w:rPr>
          <w:sz w:val="28"/>
          <w:szCs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5B0871" w:rsidRPr="00D4238C" w:rsidRDefault="005B0871" w:rsidP="00614DB9">
      <w:pPr>
        <w:widowControl/>
        <w:numPr>
          <w:ilvl w:val="0"/>
          <w:numId w:val="57"/>
        </w:numPr>
        <w:autoSpaceDE/>
        <w:autoSpaceDN/>
        <w:ind w:left="720"/>
        <w:jc w:val="both"/>
        <w:rPr>
          <w:sz w:val="28"/>
          <w:szCs w:val="28"/>
        </w:rPr>
      </w:pPr>
      <w:r w:rsidRPr="00D4238C">
        <w:rPr>
          <w:sz w:val="28"/>
          <w:szCs w:val="28"/>
        </w:rPr>
        <w:t>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5B0871" w:rsidRPr="009E6EB9" w:rsidRDefault="005B0871" w:rsidP="005B0871">
      <w:pPr>
        <w:adjustRightInd w:val="0"/>
        <w:ind w:firstLine="284"/>
        <w:jc w:val="both"/>
        <w:textAlignment w:val="center"/>
        <w:rPr>
          <w:sz w:val="28"/>
          <w:szCs w:val="28"/>
        </w:rPr>
      </w:pPr>
      <w:r w:rsidRPr="009E6EB9">
        <w:rPr>
          <w:sz w:val="28"/>
          <w:szCs w:val="28"/>
        </w:rPr>
        <w:t xml:space="preserve">Основными формами психолого­педагогического сопровождения являются: </w:t>
      </w:r>
    </w:p>
    <w:p w:rsidR="005B0871" w:rsidRPr="009E6EB9" w:rsidRDefault="005B0871" w:rsidP="00614DB9">
      <w:pPr>
        <w:widowControl/>
        <w:numPr>
          <w:ilvl w:val="0"/>
          <w:numId w:val="57"/>
        </w:numPr>
        <w:autoSpaceDE/>
        <w:autoSpaceDN/>
        <w:ind w:left="720"/>
        <w:contextualSpacing/>
        <w:jc w:val="both"/>
        <w:outlineLvl w:val="1"/>
        <w:rPr>
          <w:sz w:val="28"/>
          <w:szCs w:val="28"/>
        </w:rPr>
      </w:pPr>
      <w:r>
        <w:rPr>
          <w:sz w:val="28"/>
          <w:szCs w:val="28"/>
        </w:rPr>
        <w:t>В</w:t>
      </w:r>
      <w:r w:rsidRPr="009E6EB9">
        <w:rPr>
          <w:sz w:val="28"/>
          <w:szCs w:val="28"/>
        </w:rPr>
        <w:t>ыявление особенностей статуса обучающегося</w:t>
      </w:r>
      <w:r>
        <w:rPr>
          <w:sz w:val="28"/>
          <w:szCs w:val="28"/>
        </w:rPr>
        <w:t xml:space="preserve"> и направление на ПМПК</w:t>
      </w:r>
      <w:r w:rsidRPr="009E6EB9">
        <w:rPr>
          <w:sz w:val="28"/>
          <w:szCs w:val="28"/>
        </w:rPr>
        <w:t xml:space="preserve">; </w:t>
      </w:r>
    </w:p>
    <w:p w:rsidR="005B0871" w:rsidRPr="009E6EB9" w:rsidRDefault="005B0871" w:rsidP="00614DB9">
      <w:pPr>
        <w:widowControl/>
        <w:numPr>
          <w:ilvl w:val="0"/>
          <w:numId w:val="57"/>
        </w:numPr>
        <w:autoSpaceDE/>
        <w:autoSpaceDN/>
        <w:ind w:left="720"/>
        <w:contextualSpacing/>
        <w:jc w:val="both"/>
        <w:outlineLvl w:val="1"/>
        <w:rPr>
          <w:sz w:val="28"/>
          <w:szCs w:val="28"/>
        </w:rPr>
      </w:pPr>
      <w:r w:rsidRPr="009E6EB9">
        <w:rPr>
          <w:sz w:val="28"/>
          <w:szCs w:val="28"/>
        </w:rPr>
        <w:t>консультирование педагогов и родителей (законных представителей), которое осуществляется педагогическим работником, а также администрацией общеобразовательной организации;</w:t>
      </w:r>
    </w:p>
    <w:p w:rsidR="005B0871" w:rsidRPr="009E6EB9" w:rsidRDefault="005B0871" w:rsidP="00614DB9">
      <w:pPr>
        <w:widowControl/>
        <w:numPr>
          <w:ilvl w:val="0"/>
          <w:numId w:val="57"/>
        </w:numPr>
        <w:autoSpaceDE/>
        <w:autoSpaceDN/>
        <w:ind w:left="720"/>
        <w:contextualSpacing/>
        <w:jc w:val="both"/>
        <w:outlineLvl w:val="1"/>
        <w:rPr>
          <w:sz w:val="28"/>
          <w:szCs w:val="28"/>
        </w:rPr>
      </w:pPr>
      <w:r w:rsidRPr="009E6EB9">
        <w:rPr>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5B0871" w:rsidRDefault="005B0871" w:rsidP="005B0871">
      <w:pPr>
        <w:adjustRightInd w:val="0"/>
        <w:ind w:firstLine="284"/>
        <w:jc w:val="both"/>
        <w:textAlignment w:val="center"/>
        <w:rPr>
          <w:sz w:val="28"/>
          <w:szCs w:val="28"/>
        </w:rPr>
      </w:pPr>
      <w:r w:rsidRPr="009E6EB9">
        <w:rPr>
          <w:sz w:val="28"/>
          <w:szCs w:val="28"/>
        </w:rPr>
        <w:t>Формы реализации психолого-педагогического сопровождения в рамках основных напра</w:t>
      </w:r>
      <w:r>
        <w:rPr>
          <w:sz w:val="28"/>
          <w:szCs w:val="28"/>
        </w:rPr>
        <w:t>влений представлены</w:t>
      </w:r>
    </w:p>
    <w:p w:rsidR="005B0871" w:rsidRDefault="005B0871" w:rsidP="005B0871">
      <w:pPr>
        <w:adjustRightInd w:val="0"/>
        <w:ind w:firstLine="284"/>
        <w:jc w:val="both"/>
        <w:textAlignment w:val="center"/>
        <w:rPr>
          <w:sz w:val="28"/>
          <w:szCs w:val="28"/>
        </w:rPr>
      </w:pPr>
    </w:p>
    <w:p w:rsidR="005B0871" w:rsidRPr="009E6EB9" w:rsidRDefault="005B0871" w:rsidP="005B0871">
      <w:pPr>
        <w:adjustRightInd w:val="0"/>
        <w:ind w:firstLine="284"/>
        <w:jc w:val="both"/>
        <w:textAlignment w:val="center"/>
        <w:rPr>
          <w:sz w:val="28"/>
          <w:szCs w:val="28"/>
        </w:rPr>
      </w:pPr>
    </w:p>
    <w:p w:rsidR="005B0871" w:rsidRDefault="005B0871" w:rsidP="005B0871">
      <w:pPr>
        <w:ind w:firstLine="426"/>
        <w:jc w:val="center"/>
        <w:rPr>
          <w:b/>
          <w:sz w:val="28"/>
          <w:szCs w:val="28"/>
        </w:rPr>
      </w:pPr>
      <w:r w:rsidRPr="005A0E07">
        <w:rPr>
          <w:b/>
          <w:sz w:val="28"/>
          <w:szCs w:val="28"/>
        </w:rPr>
        <w:t xml:space="preserve">Механизмы создания психолого-педагогических условий реализации </w:t>
      </w:r>
      <w:r w:rsidRPr="005A0E07">
        <w:rPr>
          <w:b/>
          <w:sz w:val="28"/>
          <w:szCs w:val="28"/>
        </w:rPr>
        <w:lastRenderedPageBreak/>
        <w:t xml:space="preserve">основной образовательной программы </w:t>
      </w:r>
      <w:r>
        <w:rPr>
          <w:b/>
          <w:sz w:val="28"/>
          <w:szCs w:val="28"/>
        </w:rPr>
        <w:t>основного</w:t>
      </w:r>
      <w:r w:rsidRPr="005A0E07">
        <w:rPr>
          <w:b/>
          <w:sz w:val="28"/>
          <w:szCs w:val="28"/>
        </w:rPr>
        <w:t xml:space="preserve"> общего образования в образовательной организации</w:t>
      </w:r>
    </w:p>
    <w:p w:rsidR="005B0871" w:rsidRDefault="005B0871" w:rsidP="005B0871">
      <w:pPr>
        <w:ind w:firstLine="426"/>
        <w:jc w:val="center"/>
        <w:rPr>
          <w:b/>
          <w:sz w:val="28"/>
          <w:szCs w:val="28"/>
        </w:rPr>
      </w:pPr>
    </w:p>
    <w:p w:rsidR="005B0871" w:rsidRDefault="005B0871" w:rsidP="005B0871">
      <w:pPr>
        <w:ind w:firstLine="426"/>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8"/>
        <w:gridCol w:w="2424"/>
        <w:gridCol w:w="2462"/>
        <w:gridCol w:w="3094"/>
      </w:tblGrid>
      <w:tr w:rsidR="005B0871" w:rsidRPr="004C56F3" w:rsidTr="00DF119B">
        <w:trPr>
          <w:tblHeader/>
        </w:trPr>
        <w:tc>
          <w:tcPr>
            <w:tcW w:w="5000" w:type="pct"/>
            <w:gridSpan w:val="4"/>
          </w:tcPr>
          <w:p w:rsidR="005B0871" w:rsidRPr="004C56F3" w:rsidRDefault="005B0871" w:rsidP="00DF119B">
            <w:pPr>
              <w:contextualSpacing/>
              <w:jc w:val="center"/>
              <w:outlineLvl w:val="1"/>
              <w:rPr>
                <w:i/>
                <w:color w:val="0041C4"/>
              </w:rPr>
            </w:pPr>
            <w:r w:rsidRPr="004C56F3">
              <w:rPr>
                <w:b/>
              </w:rPr>
              <w:t>Основные направления психолого-педагогического сопровождения</w:t>
            </w:r>
          </w:p>
        </w:tc>
      </w:tr>
      <w:tr w:rsidR="005B0871" w:rsidRPr="004C56F3" w:rsidTr="00DF119B">
        <w:trPr>
          <w:tblHeader/>
        </w:trPr>
        <w:tc>
          <w:tcPr>
            <w:tcW w:w="1186" w:type="pct"/>
          </w:tcPr>
          <w:p w:rsidR="005B0871" w:rsidRPr="004C56F3" w:rsidRDefault="005B0871" w:rsidP="00DF119B">
            <w:pPr>
              <w:adjustRightInd w:val="0"/>
              <w:jc w:val="center"/>
              <w:rPr>
                <w:b/>
              </w:rPr>
            </w:pPr>
            <w:r>
              <w:rPr>
                <w:b/>
              </w:rPr>
              <w:t>индивидуальный уровень</w:t>
            </w:r>
          </w:p>
        </w:tc>
        <w:tc>
          <w:tcPr>
            <w:tcW w:w="1203" w:type="pct"/>
          </w:tcPr>
          <w:p w:rsidR="005B0871" w:rsidRPr="004C56F3" w:rsidRDefault="005B0871" w:rsidP="00DF119B">
            <w:pPr>
              <w:contextualSpacing/>
              <w:jc w:val="center"/>
              <w:outlineLvl w:val="1"/>
              <w:rPr>
                <w:b/>
              </w:rPr>
            </w:pPr>
            <w:r>
              <w:rPr>
                <w:b/>
              </w:rPr>
              <w:t>групповой уровень</w:t>
            </w:r>
          </w:p>
        </w:tc>
        <w:tc>
          <w:tcPr>
            <w:tcW w:w="1221" w:type="pct"/>
          </w:tcPr>
          <w:p w:rsidR="005B0871" w:rsidRPr="004C56F3" w:rsidRDefault="005B0871" w:rsidP="00DF119B">
            <w:pPr>
              <w:contextualSpacing/>
              <w:jc w:val="center"/>
              <w:outlineLvl w:val="1"/>
              <w:rPr>
                <w:b/>
              </w:rPr>
            </w:pPr>
            <w:r>
              <w:rPr>
                <w:b/>
              </w:rPr>
              <w:t>на уровне класса</w:t>
            </w:r>
          </w:p>
        </w:tc>
        <w:tc>
          <w:tcPr>
            <w:tcW w:w="1390" w:type="pct"/>
          </w:tcPr>
          <w:p w:rsidR="005B0871" w:rsidRPr="004C56F3" w:rsidRDefault="005B0871" w:rsidP="00DF119B">
            <w:pPr>
              <w:contextualSpacing/>
              <w:jc w:val="center"/>
              <w:outlineLvl w:val="1"/>
              <w:rPr>
                <w:b/>
              </w:rPr>
            </w:pPr>
            <w:r>
              <w:rPr>
                <w:b/>
              </w:rPr>
              <w:t>на уровне</w:t>
            </w:r>
            <w:r w:rsidRPr="004C56F3">
              <w:rPr>
                <w:b/>
              </w:rPr>
              <w:t>общеобразовательной организации</w:t>
            </w:r>
          </w:p>
        </w:tc>
      </w:tr>
      <w:tr w:rsidR="005B0871" w:rsidRPr="004C56F3" w:rsidTr="00DF119B">
        <w:tc>
          <w:tcPr>
            <w:tcW w:w="5000" w:type="pct"/>
            <w:gridSpan w:val="4"/>
          </w:tcPr>
          <w:p w:rsidR="005B0871" w:rsidRPr="001732BE" w:rsidRDefault="005B0871" w:rsidP="00DF119B">
            <w:pPr>
              <w:contextualSpacing/>
              <w:jc w:val="center"/>
              <w:outlineLvl w:val="1"/>
              <w:rPr>
                <w:b/>
              </w:rPr>
            </w:pPr>
            <w:r w:rsidRPr="001732BE">
              <w:rPr>
                <w:b/>
              </w:rPr>
              <w:t>Сохранение и укрепление психологического здоровья</w:t>
            </w:r>
          </w:p>
        </w:tc>
      </w:tr>
      <w:tr w:rsidR="005B0871" w:rsidRPr="004C56F3" w:rsidTr="00DF119B">
        <w:tc>
          <w:tcPr>
            <w:tcW w:w="1186" w:type="pct"/>
          </w:tcPr>
          <w:p w:rsidR="005B0871" w:rsidRPr="008C0E65" w:rsidRDefault="005B0871" w:rsidP="00DF119B">
            <w:pPr>
              <w:adjustRightInd w:val="0"/>
              <w:ind w:firstLine="136"/>
              <w:jc w:val="both"/>
            </w:pPr>
            <w:r w:rsidRPr="008C0E65">
              <w:t>проведение индивидуальных консультаций с участниками образовательных отношений;</w:t>
            </w:r>
          </w:p>
          <w:p w:rsidR="005B0871" w:rsidRPr="008C0E65" w:rsidRDefault="005B0871" w:rsidP="00DF119B">
            <w:pPr>
              <w:adjustRightInd w:val="0"/>
              <w:ind w:firstLine="136"/>
              <w:jc w:val="both"/>
            </w:pPr>
            <w:r w:rsidRPr="008C0E65">
              <w:t xml:space="preserve">индивидуальная коррекционная работа с обучающимися; </w:t>
            </w:r>
          </w:p>
          <w:p w:rsidR="005B0871" w:rsidRPr="008C0E65" w:rsidRDefault="005B0871" w:rsidP="00DF119B">
            <w:pPr>
              <w:ind w:firstLine="136"/>
              <w:contextualSpacing/>
              <w:jc w:val="both"/>
              <w:outlineLvl w:val="1"/>
            </w:pPr>
          </w:p>
        </w:tc>
        <w:tc>
          <w:tcPr>
            <w:tcW w:w="1203" w:type="pct"/>
          </w:tcPr>
          <w:p w:rsidR="005B0871" w:rsidRPr="008C0E65" w:rsidRDefault="005B0871" w:rsidP="00DF119B">
            <w:pPr>
              <w:adjustRightInd w:val="0"/>
              <w:ind w:firstLine="136"/>
              <w:jc w:val="both"/>
            </w:pPr>
            <w:r w:rsidRPr="008C0E65">
              <w:t>проведение тренингов, организация тематических и профилактических занятий;</w:t>
            </w:r>
          </w:p>
          <w:p w:rsidR="005B0871" w:rsidRPr="008C0E65" w:rsidRDefault="005B0871" w:rsidP="00DF119B">
            <w:pPr>
              <w:adjustRightInd w:val="0"/>
              <w:ind w:firstLine="136"/>
              <w:jc w:val="both"/>
            </w:pPr>
            <w:r w:rsidRPr="008C0E65">
              <w:t>проведение тренингов с педагогами по профилактике эмоционального выгорания;</w:t>
            </w:r>
          </w:p>
          <w:p w:rsidR="005B0871" w:rsidRPr="008C0E65" w:rsidRDefault="005B0871" w:rsidP="00DF119B">
            <w:pPr>
              <w:adjustRightInd w:val="0"/>
              <w:ind w:firstLine="136"/>
              <w:jc w:val="both"/>
            </w:pPr>
            <w:r w:rsidRPr="008C0E65">
              <w:t>и т.п.</w:t>
            </w:r>
          </w:p>
        </w:tc>
        <w:tc>
          <w:tcPr>
            <w:tcW w:w="1221" w:type="pct"/>
          </w:tcPr>
          <w:p w:rsidR="005B0871" w:rsidRPr="008C0E65" w:rsidRDefault="005B0871" w:rsidP="00DF119B">
            <w:pPr>
              <w:adjustRightInd w:val="0"/>
              <w:ind w:firstLine="136"/>
              <w:jc w:val="both"/>
            </w:pPr>
            <w:r w:rsidRPr="008C0E65">
              <w:t>проведение классных часов, бесед, праздников;</w:t>
            </w:r>
          </w:p>
          <w:p w:rsidR="005B0871" w:rsidRPr="008C0E65" w:rsidRDefault="005B0871" w:rsidP="00DF119B">
            <w:pPr>
              <w:adjustRightInd w:val="0"/>
              <w:ind w:firstLine="136"/>
              <w:jc w:val="both"/>
            </w:pPr>
            <w:r w:rsidRPr="008C0E65">
              <w:t>проведение диагностических мероприятий с обучающимися;</w:t>
            </w:r>
          </w:p>
          <w:p w:rsidR="005B0871" w:rsidRPr="008C0E65" w:rsidRDefault="005B0871" w:rsidP="00DF119B">
            <w:pPr>
              <w:adjustRightInd w:val="0"/>
              <w:ind w:firstLine="136"/>
              <w:jc w:val="both"/>
            </w:pPr>
          </w:p>
        </w:tc>
        <w:tc>
          <w:tcPr>
            <w:tcW w:w="1390" w:type="pct"/>
          </w:tcPr>
          <w:p w:rsidR="005B0871" w:rsidRPr="008C0E65" w:rsidRDefault="005B0871" w:rsidP="00DF119B">
            <w:pPr>
              <w:adjustRightInd w:val="0"/>
              <w:ind w:firstLine="136"/>
              <w:jc w:val="both"/>
            </w:pPr>
            <w:r w:rsidRPr="008C0E65">
              <w:t xml:space="preserve">проведение общешкольных лекториев для родителей обучающихся </w:t>
            </w:r>
          </w:p>
          <w:p w:rsidR="005B0871" w:rsidRPr="008C0E65" w:rsidRDefault="005B0871" w:rsidP="00DF119B">
            <w:pPr>
              <w:adjustRightInd w:val="0"/>
              <w:ind w:firstLine="136"/>
              <w:jc w:val="both"/>
            </w:pPr>
          </w:p>
        </w:tc>
      </w:tr>
      <w:tr w:rsidR="005B0871" w:rsidRPr="004C56F3" w:rsidTr="00DF119B">
        <w:tc>
          <w:tcPr>
            <w:tcW w:w="5000" w:type="pct"/>
            <w:gridSpan w:val="4"/>
          </w:tcPr>
          <w:p w:rsidR="005B0871" w:rsidRPr="001732BE" w:rsidRDefault="005B0871" w:rsidP="00DF119B">
            <w:pPr>
              <w:contextualSpacing/>
              <w:jc w:val="center"/>
              <w:outlineLvl w:val="1"/>
              <w:rPr>
                <w:b/>
              </w:rPr>
            </w:pPr>
            <w:r w:rsidRPr="001732BE">
              <w:rPr>
                <w:b/>
              </w:rPr>
              <w:t>Мониторинг возможностей и способностей обучающихся</w:t>
            </w:r>
          </w:p>
        </w:tc>
      </w:tr>
      <w:tr w:rsidR="005B0871" w:rsidRPr="004C56F3" w:rsidTr="00DF119B">
        <w:tc>
          <w:tcPr>
            <w:tcW w:w="1186" w:type="pct"/>
          </w:tcPr>
          <w:p w:rsidR="005B0871" w:rsidRPr="008C0E65" w:rsidRDefault="005B0871" w:rsidP="00DF119B">
            <w:pPr>
              <w:adjustRightInd w:val="0"/>
              <w:ind w:firstLine="136"/>
              <w:jc w:val="both"/>
            </w:pPr>
            <w:r w:rsidRPr="008C0E65">
              <w:t>проведение диагностических мероприятий;</w:t>
            </w:r>
          </w:p>
          <w:p w:rsidR="005B0871" w:rsidRPr="008C0E65" w:rsidRDefault="005B0871" w:rsidP="00DF119B">
            <w:pPr>
              <w:adjustRightInd w:val="0"/>
              <w:ind w:firstLine="136"/>
              <w:jc w:val="both"/>
            </w:pPr>
            <w:r w:rsidRPr="008C0E65">
              <w:t>проведение индивидуальных консультаций с обучающимися и родителями;</w:t>
            </w:r>
          </w:p>
          <w:p w:rsidR="005B0871" w:rsidRPr="008C0E65" w:rsidRDefault="005B0871" w:rsidP="00DF119B">
            <w:pPr>
              <w:ind w:firstLine="136"/>
              <w:contextualSpacing/>
              <w:jc w:val="both"/>
              <w:outlineLvl w:val="1"/>
            </w:pPr>
            <w:r w:rsidRPr="008C0E65">
              <w:t>индивидуальная коррекционная работа с обучающимися;</w:t>
            </w:r>
          </w:p>
          <w:p w:rsidR="005B0871" w:rsidRPr="008C0E65" w:rsidRDefault="005B0871" w:rsidP="00DF119B">
            <w:pPr>
              <w:ind w:firstLine="136"/>
              <w:contextualSpacing/>
              <w:jc w:val="both"/>
              <w:outlineLvl w:val="1"/>
            </w:pPr>
          </w:p>
        </w:tc>
        <w:tc>
          <w:tcPr>
            <w:tcW w:w="1203" w:type="pct"/>
          </w:tcPr>
          <w:p w:rsidR="005B0871" w:rsidRPr="008C0E65" w:rsidRDefault="005B0871" w:rsidP="00DF119B">
            <w:pPr>
              <w:adjustRightInd w:val="0"/>
              <w:ind w:firstLine="136"/>
              <w:jc w:val="both"/>
            </w:pPr>
          </w:p>
        </w:tc>
        <w:tc>
          <w:tcPr>
            <w:tcW w:w="1221" w:type="pct"/>
          </w:tcPr>
          <w:p w:rsidR="005B0871" w:rsidRPr="008C0E65" w:rsidRDefault="005B0871" w:rsidP="00DF119B">
            <w:pPr>
              <w:adjustRightInd w:val="0"/>
              <w:ind w:firstLine="136"/>
              <w:jc w:val="both"/>
            </w:pPr>
            <w:r w:rsidRPr="008C0E65">
              <w:t>проведение диагностических мероприятий с обучающимися;</w:t>
            </w:r>
          </w:p>
          <w:p w:rsidR="005B0871" w:rsidRPr="008C0E65" w:rsidRDefault="005B0871" w:rsidP="00DF119B">
            <w:pPr>
              <w:adjustRightInd w:val="0"/>
              <w:ind w:firstLine="136"/>
              <w:jc w:val="both"/>
            </w:pPr>
          </w:p>
        </w:tc>
        <w:tc>
          <w:tcPr>
            <w:tcW w:w="1390" w:type="pct"/>
          </w:tcPr>
          <w:p w:rsidR="005B0871" w:rsidRPr="008C0E65" w:rsidRDefault="005B0871" w:rsidP="00DF119B">
            <w:pPr>
              <w:adjustRightInd w:val="0"/>
              <w:ind w:firstLine="136"/>
              <w:jc w:val="both"/>
            </w:pPr>
            <w:r w:rsidRPr="008C0E65">
              <w:t>оказание консультативной помощи педагогам, родителям и обучающимся;</w:t>
            </w:r>
          </w:p>
          <w:p w:rsidR="005B0871" w:rsidRPr="008C0E65" w:rsidRDefault="005B0871" w:rsidP="00DF119B">
            <w:pPr>
              <w:adjustRightInd w:val="0"/>
              <w:ind w:firstLine="136"/>
              <w:jc w:val="both"/>
            </w:pPr>
            <w:r w:rsidRPr="008C0E65">
              <w:t>проведение тематических лекториев для родителей и педагогов;</w:t>
            </w:r>
          </w:p>
          <w:p w:rsidR="005B0871" w:rsidRPr="008C0E65" w:rsidRDefault="005B0871" w:rsidP="00DF119B">
            <w:pPr>
              <w:adjustRightInd w:val="0"/>
              <w:ind w:firstLine="136"/>
              <w:jc w:val="both"/>
            </w:pPr>
            <w:r w:rsidRPr="008C0E65">
              <w:t>информационно-просветительская работа с педагогами и родителями;</w:t>
            </w:r>
          </w:p>
          <w:p w:rsidR="005B0871" w:rsidRPr="008C0E65" w:rsidRDefault="005B0871" w:rsidP="00DF119B">
            <w:pPr>
              <w:adjustRightInd w:val="0"/>
              <w:ind w:firstLine="136"/>
              <w:jc w:val="both"/>
            </w:pPr>
          </w:p>
        </w:tc>
      </w:tr>
      <w:tr w:rsidR="005B0871" w:rsidRPr="004C56F3" w:rsidTr="00DF119B">
        <w:tc>
          <w:tcPr>
            <w:tcW w:w="5000" w:type="pct"/>
            <w:gridSpan w:val="4"/>
          </w:tcPr>
          <w:p w:rsidR="005B0871" w:rsidRPr="00E443DD" w:rsidRDefault="005B0871" w:rsidP="00DF119B">
            <w:pPr>
              <w:contextualSpacing/>
              <w:jc w:val="center"/>
              <w:outlineLvl w:val="1"/>
              <w:rPr>
                <w:b/>
              </w:rPr>
            </w:pPr>
            <w:r>
              <w:rPr>
                <w:b/>
                <w:spacing w:val="2"/>
              </w:rPr>
              <w:t>Психолого-педагогическая</w:t>
            </w:r>
            <w:r w:rsidRPr="00E443DD">
              <w:rPr>
                <w:b/>
                <w:spacing w:val="2"/>
              </w:rPr>
              <w:t xml:space="preserve"> поддержка участников олим</w:t>
            </w:r>
            <w:r w:rsidRPr="00E443DD">
              <w:rPr>
                <w:b/>
              </w:rPr>
              <w:t>пиадного движения</w:t>
            </w:r>
          </w:p>
        </w:tc>
      </w:tr>
      <w:tr w:rsidR="005B0871" w:rsidRPr="004C56F3" w:rsidTr="00DF119B">
        <w:tc>
          <w:tcPr>
            <w:tcW w:w="1186" w:type="pct"/>
          </w:tcPr>
          <w:p w:rsidR="005B0871" w:rsidRPr="008C0E65" w:rsidRDefault="005B0871" w:rsidP="00DF119B">
            <w:pPr>
              <w:adjustRightInd w:val="0"/>
              <w:ind w:firstLine="136"/>
              <w:jc w:val="both"/>
            </w:pPr>
            <w:r w:rsidRPr="008C0E65">
              <w:t>индивидуальная профилактическая работа  с обучающимися;</w:t>
            </w:r>
          </w:p>
          <w:p w:rsidR="005B0871" w:rsidRPr="008C0E65" w:rsidRDefault="005B0871" w:rsidP="00DF119B">
            <w:pPr>
              <w:adjustRightInd w:val="0"/>
              <w:ind w:firstLine="136"/>
              <w:jc w:val="both"/>
            </w:pPr>
            <w:r w:rsidRPr="008C0E65">
              <w:t>консультативная деятельность;</w:t>
            </w:r>
          </w:p>
          <w:p w:rsidR="005B0871" w:rsidRPr="008C0E65" w:rsidRDefault="005B0871" w:rsidP="00DF119B">
            <w:pPr>
              <w:adjustRightInd w:val="0"/>
              <w:ind w:firstLine="136"/>
              <w:jc w:val="both"/>
            </w:pPr>
          </w:p>
        </w:tc>
        <w:tc>
          <w:tcPr>
            <w:tcW w:w="1203" w:type="pct"/>
          </w:tcPr>
          <w:p w:rsidR="005B0871" w:rsidRPr="008C0E65" w:rsidRDefault="005B0871" w:rsidP="00DF119B">
            <w:pPr>
              <w:adjustRightInd w:val="0"/>
              <w:ind w:firstLine="136"/>
              <w:jc w:val="both"/>
            </w:pPr>
          </w:p>
        </w:tc>
        <w:tc>
          <w:tcPr>
            <w:tcW w:w="1221" w:type="pct"/>
          </w:tcPr>
          <w:p w:rsidR="005B0871" w:rsidRPr="008C0E65" w:rsidRDefault="005B0871" w:rsidP="00DF119B">
            <w:pPr>
              <w:adjustRightInd w:val="0"/>
              <w:ind w:firstLine="136"/>
              <w:jc w:val="both"/>
            </w:pPr>
            <w:r w:rsidRPr="008C0E65">
              <w:t>;</w:t>
            </w:r>
          </w:p>
          <w:p w:rsidR="005B0871" w:rsidRPr="008C0E65" w:rsidRDefault="005B0871" w:rsidP="00DF119B">
            <w:pPr>
              <w:adjustRightInd w:val="0"/>
              <w:ind w:firstLine="136"/>
              <w:jc w:val="both"/>
            </w:pPr>
            <w:r w:rsidRPr="008C0E65">
              <w:t>проведение групповой профилактической работы, направленной на поддержку участников олимпиадного движения;</w:t>
            </w:r>
          </w:p>
          <w:p w:rsidR="005B0871" w:rsidRPr="008C0E65" w:rsidRDefault="005B0871" w:rsidP="00DF119B">
            <w:pPr>
              <w:ind w:firstLine="136"/>
              <w:contextualSpacing/>
              <w:jc w:val="both"/>
              <w:outlineLvl w:val="1"/>
            </w:pPr>
          </w:p>
        </w:tc>
        <w:tc>
          <w:tcPr>
            <w:tcW w:w="1390" w:type="pct"/>
          </w:tcPr>
          <w:p w:rsidR="005B0871" w:rsidRPr="008C0E65" w:rsidRDefault="005B0871" w:rsidP="00DF119B">
            <w:pPr>
              <w:adjustRightInd w:val="0"/>
              <w:ind w:firstLine="136"/>
              <w:jc w:val="both"/>
            </w:pPr>
            <w:r w:rsidRPr="008C0E65">
              <w:t>оказание консультативной помощи педагогам, родителям и обучающимся;</w:t>
            </w:r>
          </w:p>
          <w:p w:rsidR="005B0871" w:rsidRPr="008C0E65" w:rsidRDefault="005B0871" w:rsidP="00DF119B">
            <w:pPr>
              <w:adjustRightInd w:val="0"/>
              <w:ind w:firstLine="136"/>
              <w:jc w:val="both"/>
            </w:pPr>
          </w:p>
        </w:tc>
      </w:tr>
      <w:tr w:rsidR="005B0871" w:rsidRPr="004C56F3" w:rsidTr="00DF119B">
        <w:tc>
          <w:tcPr>
            <w:tcW w:w="5000" w:type="pct"/>
            <w:gridSpan w:val="4"/>
          </w:tcPr>
          <w:p w:rsidR="005B0871" w:rsidRDefault="005B0871" w:rsidP="00DF119B">
            <w:pPr>
              <w:contextualSpacing/>
              <w:jc w:val="center"/>
              <w:outlineLvl w:val="1"/>
              <w:rPr>
                <w:b/>
              </w:rPr>
            </w:pPr>
            <w:r w:rsidRPr="00026A26">
              <w:rPr>
                <w:b/>
              </w:rPr>
              <w:t>Формирование у обучающихся ценности здоровья и безопасного образа жизни</w:t>
            </w:r>
          </w:p>
          <w:p w:rsidR="005B0871" w:rsidRPr="00026A26" w:rsidRDefault="005B0871" w:rsidP="00DF119B">
            <w:pPr>
              <w:contextualSpacing/>
              <w:jc w:val="center"/>
              <w:outlineLvl w:val="1"/>
              <w:rPr>
                <w:b/>
              </w:rPr>
            </w:pPr>
          </w:p>
        </w:tc>
      </w:tr>
      <w:tr w:rsidR="005B0871" w:rsidRPr="004C56F3" w:rsidTr="00DF119B">
        <w:tc>
          <w:tcPr>
            <w:tcW w:w="1186" w:type="pct"/>
          </w:tcPr>
          <w:p w:rsidR="005B0871" w:rsidRPr="008C0E65" w:rsidRDefault="005B0871" w:rsidP="00DF119B">
            <w:pPr>
              <w:adjustRightInd w:val="0"/>
              <w:ind w:firstLine="136"/>
              <w:jc w:val="both"/>
            </w:pPr>
            <w:r w:rsidRPr="008C0E65">
              <w:t>индивидуальная профилактическая работа  с обучающимися;</w:t>
            </w:r>
          </w:p>
          <w:p w:rsidR="005B0871" w:rsidRPr="008C0E65" w:rsidRDefault="005B0871" w:rsidP="00DF119B">
            <w:pPr>
              <w:ind w:firstLine="136"/>
              <w:contextualSpacing/>
              <w:jc w:val="both"/>
              <w:outlineLvl w:val="1"/>
            </w:pPr>
            <w:r w:rsidRPr="008C0E65">
              <w:t>консультативная деятельность;</w:t>
            </w:r>
          </w:p>
          <w:p w:rsidR="005B0871" w:rsidRPr="008C0E65" w:rsidRDefault="005B0871" w:rsidP="00DF119B">
            <w:pPr>
              <w:ind w:firstLine="136"/>
              <w:contextualSpacing/>
              <w:jc w:val="both"/>
              <w:outlineLvl w:val="1"/>
            </w:pPr>
          </w:p>
        </w:tc>
        <w:tc>
          <w:tcPr>
            <w:tcW w:w="1203" w:type="pct"/>
          </w:tcPr>
          <w:p w:rsidR="005B0871" w:rsidRPr="008C0E65" w:rsidRDefault="005B0871" w:rsidP="00DF119B">
            <w:pPr>
              <w:adjustRightInd w:val="0"/>
              <w:ind w:firstLine="136"/>
              <w:jc w:val="both"/>
            </w:pPr>
            <w:r w:rsidRPr="008C0E65">
              <w:t xml:space="preserve">проведение групповой профилактической работы, направленной на формирование ценностного отношения обучающихся к своему </w:t>
            </w:r>
            <w:r w:rsidRPr="008C0E65">
              <w:lastRenderedPageBreak/>
              <w:t>здоровью;</w:t>
            </w:r>
          </w:p>
          <w:p w:rsidR="005B0871" w:rsidRPr="008C0E65" w:rsidRDefault="005B0871" w:rsidP="00DF119B">
            <w:pPr>
              <w:ind w:firstLine="136"/>
              <w:contextualSpacing/>
              <w:jc w:val="both"/>
              <w:outlineLvl w:val="1"/>
            </w:pPr>
          </w:p>
        </w:tc>
        <w:tc>
          <w:tcPr>
            <w:tcW w:w="1221" w:type="pct"/>
          </w:tcPr>
          <w:p w:rsidR="005B0871" w:rsidRPr="008C0E65" w:rsidRDefault="005B0871" w:rsidP="00DF119B">
            <w:pPr>
              <w:adjustRightInd w:val="0"/>
              <w:ind w:firstLine="136"/>
              <w:jc w:val="both"/>
            </w:pPr>
            <w:r w:rsidRPr="008C0E65">
              <w:lastRenderedPageBreak/>
              <w:t>организация тематических занятий, кружков, бесед по проблеме здоровья и безопасности образа жизни;</w:t>
            </w:r>
          </w:p>
          <w:p w:rsidR="005B0871" w:rsidRPr="008C0E65" w:rsidRDefault="005B0871" w:rsidP="00DF119B">
            <w:pPr>
              <w:adjustRightInd w:val="0"/>
              <w:ind w:firstLine="136"/>
              <w:jc w:val="both"/>
            </w:pPr>
          </w:p>
        </w:tc>
        <w:tc>
          <w:tcPr>
            <w:tcW w:w="1390" w:type="pct"/>
          </w:tcPr>
          <w:p w:rsidR="005B0871" w:rsidRPr="008C0E65" w:rsidRDefault="005B0871" w:rsidP="00DF119B">
            <w:pPr>
              <w:adjustRightInd w:val="0"/>
              <w:ind w:firstLine="136"/>
              <w:jc w:val="both"/>
            </w:pPr>
            <w:r w:rsidRPr="008C0E65">
              <w:t>проведение лекториев для родителей и педагогов;</w:t>
            </w:r>
          </w:p>
          <w:p w:rsidR="005B0871" w:rsidRPr="008C0E65" w:rsidRDefault="005B0871" w:rsidP="00DF119B">
            <w:pPr>
              <w:adjustRightInd w:val="0"/>
              <w:ind w:firstLine="136"/>
              <w:jc w:val="both"/>
            </w:pPr>
            <w:r w:rsidRPr="008C0E65">
              <w:t>сопровождение общешкольных тематических занятий, акций по здоровьесбережению;</w:t>
            </w:r>
          </w:p>
          <w:p w:rsidR="005B0871" w:rsidRPr="008C0E65" w:rsidRDefault="005B0871" w:rsidP="00DF119B">
            <w:pPr>
              <w:adjustRightInd w:val="0"/>
              <w:ind w:firstLine="136"/>
              <w:jc w:val="both"/>
            </w:pPr>
            <w:r w:rsidRPr="008C0E65">
              <w:t xml:space="preserve">информационно-просветительская работа </w:t>
            </w:r>
            <w:r w:rsidRPr="008C0E65">
              <w:lastRenderedPageBreak/>
              <w:t>через сайт общеобразовательной организации</w:t>
            </w:r>
          </w:p>
          <w:p w:rsidR="005B0871" w:rsidRPr="008C0E65" w:rsidRDefault="005B0871" w:rsidP="00DF119B">
            <w:pPr>
              <w:adjustRightInd w:val="0"/>
              <w:ind w:firstLine="136"/>
              <w:jc w:val="both"/>
            </w:pPr>
          </w:p>
        </w:tc>
      </w:tr>
      <w:tr w:rsidR="005B0871" w:rsidRPr="004C56F3" w:rsidTr="00DF119B">
        <w:tc>
          <w:tcPr>
            <w:tcW w:w="5000" w:type="pct"/>
            <w:gridSpan w:val="4"/>
          </w:tcPr>
          <w:p w:rsidR="005B0871" w:rsidRDefault="005B0871" w:rsidP="00DF119B">
            <w:pPr>
              <w:contextualSpacing/>
              <w:jc w:val="center"/>
              <w:outlineLvl w:val="1"/>
              <w:rPr>
                <w:b/>
              </w:rPr>
            </w:pPr>
            <w:r>
              <w:rPr>
                <w:b/>
              </w:rPr>
              <w:lastRenderedPageBreak/>
              <w:t xml:space="preserve">Развитие экологической культуры </w:t>
            </w:r>
          </w:p>
          <w:p w:rsidR="005B0871" w:rsidRPr="00D75634" w:rsidRDefault="005B0871" w:rsidP="00DF119B">
            <w:pPr>
              <w:contextualSpacing/>
              <w:jc w:val="center"/>
              <w:outlineLvl w:val="1"/>
              <w:rPr>
                <w:b/>
                <w:i/>
                <w:color w:val="0041C4"/>
              </w:rPr>
            </w:pPr>
          </w:p>
        </w:tc>
      </w:tr>
      <w:tr w:rsidR="005B0871" w:rsidRPr="004C56F3" w:rsidTr="00DF119B">
        <w:tc>
          <w:tcPr>
            <w:tcW w:w="1186" w:type="pct"/>
          </w:tcPr>
          <w:p w:rsidR="005B0871" w:rsidRPr="008C0E65" w:rsidRDefault="005B0871" w:rsidP="00DF119B">
            <w:pPr>
              <w:adjustRightInd w:val="0"/>
              <w:ind w:firstLine="136"/>
              <w:jc w:val="both"/>
            </w:pPr>
            <w:r w:rsidRPr="008C0E65">
              <w:t>проведение индивидуальных консультаций с участниками образовательных отношений по вопросам развития представлений об основах экологической культуры на примере экологически сообразного поведения в быту и природе родного края;</w:t>
            </w:r>
          </w:p>
          <w:p w:rsidR="005B0871" w:rsidRPr="008C0E65" w:rsidRDefault="005B0871" w:rsidP="00DF119B">
            <w:pPr>
              <w:adjustRightInd w:val="0"/>
              <w:ind w:firstLine="136"/>
              <w:jc w:val="both"/>
            </w:pPr>
          </w:p>
        </w:tc>
        <w:tc>
          <w:tcPr>
            <w:tcW w:w="1203" w:type="pct"/>
          </w:tcPr>
          <w:p w:rsidR="005B0871" w:rsidRPr="008C0E65" w:rsidRDefault="005B0871" w:rsidP="00DF119B">
            <w:pPr>
              <w:adjustRightInd w:val="0"/>
              <w:ind w:firstLine="136"/>
              <w:jc w:val="both"/>
            </w:pPr>
            <w:r w:rsidRPr="008C0E65">
              <w:t>проведение групповой профилактической работы, направлению по формированию умений безопасного поведения в окружающей среде родного края;</w:t>
            </w:r>
          </w:p>
          <w:p w:rsidR="005B0871" w:rsidRPr="008C0E65" w:rsidRDefault="005B0871" w:rsidP="00DF119B">
            <w:pPr>
              <w:adjustRightInd w:val="0"/>
              <w:ind w:firstLine="136"/>
              <w:jc w:val="both"/>
            </w:pPr>
          </w:p>
        </w:tc>
        <w:tc>
          <w:tcPr>
            <w:tcW w:w="1221" w:type="pct"/>
          </w:tcPr>
          <w:p w:rsidR="005B0871" w:rsidRPr="008C0E65" w:rsidRDefault="005B0871" w:rsidP="00DF119B">
            <w:pPr>
              <w:adjustRightInd w:val="0"/>
              <w:ind w:firstLine="136"/>
              <w:jc w:val="both"/>
            </w:pPr>
            <w:r w:rsidRPr="008C0E65">
              <w:t>организация тематических занятий, кружков, бесед по проблеме формирования познавательного интереса и бережного отношение к уникальной природе Южного Урала;</w:t>
            </w:r>
          </w:p>
          <w:p w:rsidR="005B0871" w:rsidRPr="008C0E65" w:rsidRDefault="005B0871" w:rsidP="00DF119B">
            <w:pPr>
              <w:adjustRightInd w:val="0"/>
              <w:ind w:firstLine="136"/>
              <w:jc w:val="both"/>
            </w:pPr>
          </w:p>
        </w:tc>
        <w:tc>
          <w:tcPr>
            <w:tcW w:w="1390" w:type="pct"/>
          </w:tcPr>
          <w:p w:rsidR="005B0871" w:rsidRPr="008C0E65" w:rsidRDefault="005B0871" w:rsidP="00DF119B">
            <w:pPr>
              <w:adjustRightInd w:val="0"/>
              <w:ind w:firstLine="136"/>
              <w:jc w:val="both"/>
            </w:pPr>
            <w:r w:rsidRPr="008C0E65">
              <w:t>проведение лекториев для родителей обучающихся;</w:t>
            </w:r>
          </w:p>
          <w:p w:rsidR="005B0871" w:rsidRPr="008C0E65" w:rsidRDefault="005B0871" w:rsidP="00DF119B">
            <w:pPr>
              <w:adjustRightInd w:val="0"/>
              <w:ind w:firstLine="136"/>
              <w:jc w:val="both"/>
            </w:pPr>
            <w:r w:rsidRPr="008C0E65">
              <w:t>информационно-просветительская работа через сайт общеобразовательной организации;</w:t>
            </w:r>
          </w:p>
          <w:p w:rsidR="005B0871" w:rsidRPr="008C0E65" w:rsidRDefault="005B0871" w:rsidP="00DF119B">
            <w:pPr>
              <w:adjustRightInd w:val="0"/>
              <w:ind w:firstLine="136"/>
              <w:jc w:val="both"/>
            </w:pPr>
          </w:p>
        </w:tc>
      </w:tr>
      <w:tr w:rsidR="005B0871" w:rsidRPr="004C56F3" w:rsidTr="00DF119B">
        <w:tc>
          <w:tcPr>
            <w:tcW w:w="5000" w:type="pct"/>
            <w:gridSpan w:val="4"/>
          </w:tcPr>
          <w:p w:rsidR="005B0871" w:rsidRDefault="005B0871" w:rsidP="00DF119B">
            <w:pPr>
              <w:contextualSpacing/>
              <w:jc w:val="center"/>
              <w:outlineLvl w:val="1"/>
              <w:rPr>
                <w:b/>
              </w:rPr>
            </w:pPr>
            <w:r w:rsidRPr="00D75634">
              <w:rPr>
                <w:b/>
              </w:rPr>
              <w:t>Выявление и поддержка детей с особыми образовательными потребностями</w:t>
            </w:r>
          </w:p>
          <w:p w:rsidR="005B0871" w:rsidRPr="00D75634" w:rsidRDefault="005B0871" w:rsidP="00DF119B">
            <w:pPr>
              <w:contextualSpacing/>
              <w:jc w:val="center"/>
              <w:outlineLvl w:val="1"/>
              <w:rPr>
                <w:b/>
              </w:rPr>
            </w:pPr>
          </w:p>
        </w:tc>
      </w:tr>
      <w:tr w:rsidR="005B0871" w:rsidRPr="004C56F3" w:rsidTr="00DF119B">
        <w:tc>
          <w:tcPr>
            <w:tcW w:w="1186" w:type="pct"/>
          </w:tcPr>
          <w:p w:rsidR="005B0871" w:rsidRPr="008C0E65" w:rsidRDefault="005B0871" w:rsidP="00DF119B">
            <w:pPr>
              <w:adjustRightInd w:val="0"/>
              <w:ind w:firstLine="136"/>
              <w:jc w:val="both"/>
            </w:pPr>
            <w:r w:rsidRPr="008C0E65">
              <w:t>проведение диагностических мероприятий;</w:t>
            </w:r>
          </w:p>
          <w:p w:rsidR="005B0871" w:rsidRPr="008C0E65" w:rsidRDefault="005B0871" w:rsidP="00DF119B">
            <w:pPr>
              <w:adjustRightInd w:val="0"/>
              <w:ind w:firstLine="136"/>
              <w:jc w:val="both"/>
            </w:pPr>
            <w:r w:rsidRPr="008C0E65">
              <w:t>разработка индивидуального маршрута психолого-педагогического сопровождения ребенка с особыми образовательными потребностями;</w:t>
            </w:r>
          </w:p>
          <w:p w:rsidR="005B0871" w:rsidRPr="008C0E65" w:rsidRDefault="005B0871" w:rsidP="00DF119B">
            <w:pPr>
              <w:adjustRightInd w:val="0"/>
              <w:ind w:firstLine="136"/>
              <w:jc w:val="both"/>
            </w:pPr>
            <w:r w:rsidRPr="008C0E65">
              <w:t>индивидуальная коррекционная работа с обучающимися;</w:t>
            </w:r>
          </w:p>
          <w:p w:rsidR="005B0871" w:rsidRPr="008C0E65" w:rsidRDefault="005B0871" w:rsidP="00DF119B">
            <w:pPr>
              <w:adjustRightInd w:val="0"/>
              <w:ind w:firstLine="136"/>
              <w:jc w:val="both"/>
            </w:pPr>
          </w:p>
        </w:tc>
        <w:tc>
          <w:tcPr>
            <w:tcW w:w="1203" w:type="pct"/>
          </w:tcPr>
          <w:p w:rsidR="005B0871" w:rsidRPr="008C0E65" w:rsidRDefault="005B0871" w:rsidP="00DF119B">
            <w:pPr>
              <w:adjustRightInd w:val="0"/>
              <w:ind w:firstLine="136"/>
              <w:jc w:val="both"/>
            </w:pPr>
            <w:r w:rsidRPr="008C0E65">
              <w:t>организация учебной деятельности с учетом психофизических возможностей детей с особыми образовательными потребностями;</w:t>
            </w:r>
          </w:p>
          <w:p w:rsidR="005B0871" w:rsidRPr="008C0E65" w:rsidRDefault="005B0871" w:rsidP="00DF119B">
            <w:pPr>
              <w:adjustRightInd w:val="0"/>
              <w:ind w:firstLine="136"/>
              <w:jc w:val="both"/>
            </w:pPr>
          </w:p>
        </w:tc>
        <w:tc>
          <w:tcPr>
            <w:tcW w:w="1221" w:type="pct"/>
          </w:tcPr>
          <w:p w:rsidR="005B0871" w:rsidRPr="008C0E65" w:rsidRDefault="005B0871" w:rsidP="00DF119B">
            <w:pPr>
              <w:adjustRightInd w:val="0"/>
              <w:ind w:firstLine="136"/>
              <w:jc w:val="both"/>
            </w:pPr>
            <w:r w:rsidRPr="008C0E65">
              <w:t>проведение диагностических мероприятий с обучающимися;</w:t>
            </w:r>
          </w:p>
          <w:p w:rsidR="005B0871" w:rsidRPr="008C0E65" w:rsidRDefault="005B0871" w:rsidP="00DF119B">
            <w:pPr>
              <w:adjustRightInd w:val="0"/>
              <w:ind w:firstLine="136"/>
              <w:jc w:val="both"/>
            </w:pPr>
            <w:r w:rsidRPr="008C0E65">
              <w:t>организация учебной деятельности с учетом психофизических возможностей детей с особыми образовательными потребностями;</w:t>
            </w:r>
          </w:p>
          <w:p w:rsidR="005B0871" w:rsidRPr="008C0E65" w:rsidRDefault="005B0871" w:rsidP="00DF119B">
            <w:pPr>
              <w:adjustRightInd w:val="0"/>
              <w:ind w:firstLine="136"/>
              <w:jc w:val="both"/>
            </w:pPr>
          </w:p>
        </w:tc>
        <w:tc>
          <w:tcPr>
            <w:tcW w:w="1390" w:type="pct"/>
          </w:tcPr>
          <w:p w:rsidR="005B0871" w:rsidRPr="008C0E65" w:rsidRDefault="005B0871" w:rsidP="00DF119B">
            <w:pPr>
              <w:adjustRightInd w:val="0"/>
              <w:ind w:firstLine="136"/>
              <w:jc w:val="both"/>
            </w:pPr>
            <w:r w:rsidRPr="008C0E65">
              <w:t>организация учебной деятельности  с учетом психофизических возможностей детей с особыми образовательными потребностями оказание консультативной помощи педагогам, родителям и обучающимся;</w:t>
            </w:r>
          </w:p>
          <w:p w:rsidR="005B0871" w:rsidRPr="008C0E65" w:rsidRDefault="005B0871" w:rsidP="00DF119B">
            <w:pPr>
              <w:adjustRightInd w:val="0"/>
              <w:ind w:firstLine="136"/>
              <w:jc w:val="both"/>
            </w:pPr>
            <w:r w:rsidRPr="008C0E65">
              <w:t>информационно-просветительская работа с педагогами и родителями;</w:t>
            </w:r>
          </w:p>
          <w:p w:rsidR="005B0871" w:rsidRPr="008C0E65" w:rsidRDefault="005B0871" w:rsidP="00DF119B">
            <w:pPr>
              <w:adjustRightInd w:val="0"/>
              <w:ind w:firstLine="136"/>
              <w:jc w:val="both"/>
            </w:pPr>
          </w:p>
        </w:tc>
      </w:tr>
      <w:tr w:rsidR="005B0871" w:rsidRPr="004C56F3" w:rsidTr="00DF119B">
        <w:tc>
          <w:tcPr>
            <w:tcW w:w="5000" w:type="pct"/>
            <w:gridSpan w:val="4"/>
          </w:tcPr>
          <w:p w:rsidR="005B0871" w:rsidRPr="00D75634" w:rsidRDefault="005B0871" w:rsidP="00DF119B">
            <w:pPr>
              <w:contextualSpacing/>
              <w:jc w:val="center"/>
              <w:outlineLvl w:val="1"/>
              <w:rPr>
                <w:b/>
              </w:rPr>
            </w:pPr>
            <w:r w:rsidRPr="00D75634">
              <w:rPr>
                <w:b/>
                <w:spacing w:val="2"/>
              </w:rPr>
              <w:t>Формирование коммуникативных навыков вразновоз</w:t>
            </w:r>
            <w:r w:rsidRPr="00D75634">
              <w:rPr>
                <w:b/>
              </w:rPr>
              <w:t>растной среде и среде сверстников</w:t>
            </w:r>
          </w:p>
        </w:tc>
      </w:tr>
      <w:tr w:rsidR="005B0871" w:rsidRPr="004C56F3" w:rsidTr="00DF119B">
        <w:tc>
          <w:tcPr>
            <w:tcW w:w="1186" w:type="pct"/>
          </w:tcPr>
          <w:p w:rsidR="005B0871" w:rsidRPr="008C0E65" w:rsidRDefault="005B0871" w:rsidP="00DF119B">
            <w:pPr>
              <w:adjustRightInd w:val="0"/>
              <w:ind w:firstLine="136"/>
              <w:jc w:val="both"/>
            </w:pPr>
            <w:r w:rsidRPr="008C0E65">
              <w:t>проведение диагностических мероприятий</w:t>
            </w:r>
          </w:p>
          <w:p w:rsidR="005B0871" w:rsidRPr="008C0E65" w:rsidRDefault="005B0871" w:rsidP="00DF119B">
            <w:pPr>
              <w:adjustRightInd w:val="0"/>
              <w:ind w:firstLine="136"/>
              <w:jc w:val="both"/>
            </w:pPr>
            <w:r w:rsidRPr="008C0E65">
              <w:t>проведение индивидуальных консультаций с обучающимися, педагогами и родителями</w:t>
            </w:r>
          </w:p>
          <w:p w:rsidR="005B0871" w:rsidRPr="008C0E65" w:rsidRDefault="005B0871" w:rsidP="00DF119B">
            <w:pPr>
              <w:ind w:firstLine="136"/>
              <w:contextualSpacing/>
              <w:jc w:val="both"/>
              <w:outlineLvl w:val="1"/>
            </w:pPr>
            <w:r w:rsidRPr="008C0E65">
              <w:t>индивидуальная коррекционная работа с обучающимися;</w:t>
            </w:r>
          </w:p>
          <w:p w:rsidR="005B0871" w:rsidRPr="008C0E65" w:rsidRDefault="005B0871" w:rsidP="00DF119B">
            <w:pPr>
              <w:ind w:firstLine="136"/>
              <w:contextualSpacing/>
              <w:jc w:val="both"/>
              <w:outlineLvl w:val="1"/>
            </w:pPr>
          </w:p>
        </w:tc>
        <w:tc>
          <w:tcPr>
            <w:tcW w:w="1203" w:type="pct"/>
          </w:tcPr>
          <w:p w:rsidR="005B0871" w:rsidRPr="008C0E65" w:rsidRDefault="005B0871" w:rsidP="00DF119B">
            <w:pPr>
              <w:adjustRightInd w:val="0"/>
              <w:ind w:firstLine="136"/>
              <w:jc w:val="both"/>
            </w:pPr>
            <w:r w:rsidRPr="008C0E65">
              <w:t>организация тематических и профилактических занятий;</w:t>
            </w:r>
          </w:p>
          <w:p w:rsidR="005B0871" w:rsidRPr="008C0E65" w:rsidRDefault="005B0871" w:rsidP="00DF119B">
            <w:pPr>
              <w:adjustRightInd w:val="0"/>
              <w:ind w:firstLine="136"/>
              <w:jc w:val="both"/>
            </w:pPr>
            <w:r w:rsidRPr="008C0E65">
              <w:t>проведение коррекционно-развивающих занятий, направленных на повышение уровня коммуникативных навыков;</w:t>
            </w:r>
          </w:p>
          <w:p w:rsidR="005B0871" w:rsidRPr="008C0E65" w:rsidRDefault="005B0871" w:rsidP="00DF119B">
            <w:pPr>
              <w:adjustRightInd w:val="0"/>
              <w:ind w:firstLine="136"/>
              <w:jc w:val="both"/>
            </w:pPr>
          </w:p>
        </w:tc>
        <w:tc>
          <w:tcPr>
            <w:tcW w:w="1221" w:type="pct"/>
          </w:tcPr>
          <w:p w:rsidR="005B0871" w:rsidRPr="008C0E65" w:rsidRDefault="005B0871" w:rsidP="00DF119B">
            <w:pPr>
              <w:adjustRightInd w:val="0"/>
              <w:ind w:firstLine="136"/>
              <w:jc w:val="both"/>
            </w:pPr>
            <w:r w:rsidRPr="008C0E65">
              <w:t>диагностика сформированности коммуникативных умений и навыков обучающихся класса;</w:t>
            </w:r>
          </w:p>
          <w:p w:rsidR="005B0871" w:rsidRPr="008C0E65" w:rsidRDefault="005B0871" w:rsidP="00DF119B">
            <w:pPr>
              <w:adjustRightInd w:val="0"/>
              <w:ind w:firstLine="136"/>
              <w:jc w:val="both"/>
            </w:pPr>
            <w:r w:rsidRPr="008C0E65">
              <w:t>организация тематических и профилактических занятий;</w:t>
            </w:r>
          </w:p>
          <w:p w:rsidR="005B0871" w:rsidRPr="008C0E65" w:rsidRDefault="005B0871" w:rsidP="00DF119B">
            <w:pPr>
              <w:adjustRightInd w:val="0"/>
              <w:ind w:firstLine="136"/>
              <w:jc w:val="both"/>
            </w:pPr>
          </w:p>
        </w:tc>
        <w:tc>
          <w:tcPr>
            <w:tcW w:w="1390" w:type="pct"/>
          </w:tcPr>
          <w:p w:rsidR="005B0871" w:rsidRPr="008C0E65" w:rsidRDefault="005B0871" w:rsidP="00DF119B">
            <w:pPr>
              <w:adjustRightInd w:val="0"/>
              <w:ind w:firstLine="136"/>
              <w:jc w:val="both"/>
            </w:pPr>
            <w:r w:rsidRPr="008C0E65">
              <w:t>оказание консультативной помощи педагогам и родителям;</w:t>
            </w:r>
          </w:p>
          <w:p w:rsidR="005B0871" w:rsidRPr="008C0E65" w:rsidRDefault="005B0871" w:rsidP="00DF119B">
            <w:pPr>
              <w:adjustRightInd w:val="0"/>
              <w:ind w:firstLine="136"/>
              <w:jc w:val="both"/>
            </w:pPr>
          </w:p>
        </w:tc>
      </w:tr>
      <w:tr w:rsidR="005B0871" w:rsidRPr="004C56F3" w:rsidTr="00DF119B">
        <w:tc>
          <w:tcPr>
            <w:tcW w:w="5000" w:type="pct"/>
            <w:gridSpan w:val="4"/>
          </w:tcPr>
          <w:p w:rsidR="005B0871" w:rsidRDefault="005B0871" w:rsidP="00DF119B">
            <w:pPr>
              <w:contextualSpacing/>
              <w:jc w:val="center"/>
              <w:outlineLvl w:val="1"/>
              <w:rPr>
                <w:b/>
              </w:rPr>
            </w:pPr>
            <w:r w:rsidRPr="0056083C">
              <w:rPr>
                <w:b/>
              </w:rPr>
              <w:lastRenderedPageBreak/>
              <w:t>Поддержка детских объединений иученического самоуправления</w:t>
            </w:r>
          </w:p>
          <w:p w:rsidR="005B0871" w:rsidRPr="0056083C" w:rsidRDefault="005B0871" w:rsidP="00DF119B">
            <w:pPr>
              <w:contextualSpacing/>
              <w:jc w:val="center"/>
              <w:outlineLvl w:val="1"/>
              <w:rPr>
                <w:b/>
                <w:i/>
                <w:color w:val="0041C4"/>
              </w:rPr>
            </w:pPr>
          </w:p>
        </w:tc>
      </w:tr>
      <w:tr w:rsidR="005B0871" w:rsidRPr="004C56F3" w:rsidTr="00DF119B">
        <w:tc>
          <w:tcPr>
            <w:tcW w:w="1186" w:type="pct"/>
          </w:tcPr>
          <w:p w:rsidR="005B0871" w:rsidRPr="008C0E65" w:rsidRDefault="005B0871" w:rsidP="00DF119B">
            <w:pPr>
              <w:adjustRightInd w:val="0"/>
              <w:ind w:firstLine="136"/>
              <w:jc w:val="both"/>
            </w:pPr>
            <w:r w:rsidRPr="008C0E65">
              <w:t>оказание консультативной помощи педагогам по вопросам организации ученического самоуправления;</w:t>
            </w:r>
          </w:p>
          <w:p w:rsidR="005B0871" w:rsidRPr="008C0E65" w:rsidRDefault="005B0871" w:rsidP="00DF119B">
            <w:pPr>
              <w:adjustRightInd w:val="0"/>
              <w:ind w:firstLine="136"/>
              <w:jc w:val="both"/>
            </w:pPr>
            <w:r w:rsidRPr="008C0E65">
              <w:t>выявление детей для работы в детских объединениях;</w:t>
            </w:r>
          </w:p>
          <w:p w:rsidR="005B0871" w:rsidRPr="008C0E65" w:rsidRDefault="005B0871" w:rsidP="00DF119B">
            <w:pPr>
              <w:ind w:firstLine="136"/>
              <w:contextualSpacing/>
              <w:jc w:val="both"/>
              <w:outlineLvl w:val="1"/>
            </w:pPr>
          </w:p>
        </w:tc>
        <w:tc>
          <w:tcPr>
            <w:tcW w:w="1203" w:type="pct"/>
          </w:tcPr>
          <w:p w:rsidR="005B0871" w:rsidRPr="008C0E65" w:rsidRDefault="005B0871" w:rsidP="00DF119B">
            <w:pPr>
              <w:adjustRightInd w:val="0"/>
              <w:ind w:firstLine="136"/>
              <w:jc w:val="both"/>
            </w:pPr>
            <w:r w:rsidRPr="008C0E65">
              <w:t>проведение диагностических мероприятий для определения лидеров;</w:t>
            </w:r>
          </w:p>
          <w:p w:rsidR="005B0871" w:rsidRPr="008C0E65" w:rsidRDefault="005B0871" w:rsidP="00DF119B">
            <w:pPr>
              <w:adjustRightInd w:val="0"/>
              <w:ind w:firstLine="136"/>
              <w:jc w:val="both"/>
            </w:pPr>
          </w:p>
        </w:tc>
        <w:tc>
          <w:tcPr>
            <w:tcW w:w="1221" w:type="pct"/>
          </w:tcPr>
          <w:p w:rsidR="005B0871" w:rsidRPr="008C0E65" w:rsidRDefault="005B0871" w:rsidP="00DF119B">
            <w:pPr>
              <w:adjustRightInd w:val="0"/>
              <w:ind w:firstLine="136"/>
              <w:jc w:val="both"/>
            </w:pPr>
            <w:r w:rsidRPr="008C0E65">
              <w:t>тренинги по целеполаганию и уверенности в себе;</w:t>
            </w:r>
          </w:p>
          <w:p w:rsidR="005B0871" w:rsidRPr="008C0E65" w:rsidRDefault="005B0871" w:rsidP="00DF119B">
            <w:pPr>
              <w:adjustRightInd w:val="0"/>
              <w:ind w:firstLine="136"/>
              <w:jc w:val="both"/>
            </w:pPr>
          </w:p>
        </w:tc>
        <w:tc>
          <w:tcPr>
            <w:tcW w:w="1390" w:type="pct"/>
          </w:tcPr>
          <w:p w:rsidR="005B0871" w:rsidRPr="00946B01" w:rsidRDefault="005B0871" w:rsidP="00DF119B">
            <w:pPr>
              <w:adjustRightInd w:val="0"/>
              <w:ind w:firstLine="136"/>
              <w:jc w:val="both"/>
              <w:rPr>
                <w:i/>
                <w:color w:val="0041C4"/>
              </w:rPr>
            </w:pPr>
          </w:p>
        </w:tc>
      </w:tr>
      <w:tr w:rsidR="005B0871" w:rsidRPr="004C56F3" w:rsidTr="00DF119B">
        <w:tc>
          <w:tcPr>
            <w:tcW w:w="5000" w:type="pct"/>
            <w:gridSpan w:val="4"/>
          </w:tcPr>
          <w:p w:rsidR="005B0871" w:rsidRPr="00946B01" w:rsidRDefault="005B0871" w:rsidP="00DF119B">
            <w:pPr>
              <w:contextualSpacing/>
              <w:jc w:val="center"/>
              <w:outlineLvl w:val="1"/>
              <w:rPr>
                <w:b/>
              </w:rPr>
            </w:pPr>
            <w:r w:rsidRPr="00946B01">
              <w:rPr>
                <w:b/>
              </w:rPr>
              <w:t>Выявление иподдержка лиц, проявивших выдающиеся способности</w:t>
            </w:r>
          </w:p>
        </w:tc>
      </w:tr>
      <w:tr w:rsidR="005B0871" w:rsidRPr="004C56F3" w:rsidTr="00DF119B">
        <w:tc>
          <w:tcPr>
            <w:tcW w:w="1186" w:type="pct"/>
          </w:tcPr>
          <w:p w:rsidR="005B0871" w:rsidRPr="008C0E65" w:rsidRDefault="005B0871" w:rsidP="00DF119B">
            <w:pPr>
              <w:adjustRightInd w:val="0"/>
              <w:ind w:firstLine="136"/>
              <w:jc w:val="both"/>
            </w:pPr>
            <w:r w:rsidRPr="008C0E65">
              <w:t>выявление детей с признаками одаренности;</w:t>
            </w:r>
          </w:p>
          <w:p w:rsidR="005B0871" w:rsidRPr="008C0E65" w:rsidRDefault="005B0871" w:rsidP="00DF119B">
            <w:pPr>
              <w:adjustRightInd w:val="0"/>
              <w:ind w:firstLine="136"/>
              <w:jc w:val="both"/>
            </w:pPr>
            <w:r w:rsidRPr="008C0E65">
              <w:t>создание условий для раскрытия потенциала одаренного обучающегося;</w:t>
            </w:r>
          </w:p>
          <w:p w:rsidR="005B0871" w:rsidRPr="008C0E65" w:rsidRDefault="005B0871" w:rsidP="00DF119B">
            <w:pPr>
              <w:adjustRightInd w:val="0"/>
              <w:ind w:firstLine="136"/>
              <w:jc w:val="both"/>
            </w:pPr>
            <w:r w:rsidRPr="008C0E65">
              <w:t>индивидуализация и дифференциация обучения;</w:t>
            </w:r>
          </w:p>
          <w:p w:rsidR="005B0871" w:rsidRPr="008C0E65" w:rsidRDefault="005B0871" w:rsidP="00DF119B">
            <w:pPr>
              <w:adjustRightInd w:val="0"/>
              <w:ind w:firstLine="136"/>
              <w:jc w:val="both"/>
            </w:pPr>
            <w:r w:rsidRPr="008C0E65">
              <w:t>индивидуальная работа с родителями (по мере необходимости);</w:t>
            </w:r>
          </w:p>
          <w:p w:rsidR="005B0871" w:rsidRPr="008C0E65" w:rsidRDefault="005B0871" w:rsidP="00DF119B">
            <w:pPr>
              <w:adjustRightInd w:val="0"/>
              <w:ind w:firstLine="136"/>
              <w:jc w:val="both"/>
            </w:pPr>
          </w:p>
        </w:tc>
        <w:tc>
          <w:tcPr>
            <w:tcW w:w="1203" w:type="pct"/>
          </w:tcPr>
          <w:p w:rsidR="005B0871" w:rsidRPr="008C0E65" w:rsidRDefault="005B0871" w:rsidP="00DF119B">
            <w:pPr>
              <w:adjustRightInd w:val="0"/>
              <w:ind w:firstLine="136"/>
            </w:pPr>
            <w:r w:rsidRPr="008C0E65">
              <w:t>проведение тренинговой работы с одаренными детьми;</w:t>
            </w:r>
          </w:p>
          <w:p w:rsidR="005B0871" w:rsidRPr="008C0E65" w:rsidRDefault="005B0871" w:rsidP="00DF119B">
            <w:pPr>
              <w:adjustRightInd w:val="0"/>
              <w:ind w:firstLine="136"/>
            </w:pPr>
          </w:p>
        </w:tc>
        <w:tc>
          <w:tcPr>
            <w:tcW w:w="1221" w:type="pct"/>
          </w:tcPr>
          <w:p w:rsidR="005B0871" w:rsidRPr="008C0E65" w:rsidRDefault="005B0871" w:rsidP="00DF119B">
            <w:pPr>
              <w:adjustRightInd w:val="0"/>
              <w:ind w:firstLine="136"/>
            </w:pPr>
            <w:r w:rsidRPr="008C0E65">
              <w:t>проведение диагностических мероприятий с обучающимися класса;</w:t>
            </w:r>
          </w:p>
          <w:p w:rsidR="005B0871" w:rsidRPr="008C0E65" w:rsidRDefault="005B0871" w:rsidP="00DF119B">
            <w:pPr>
              <w:adjustRightInd w:val="0"/>
              <w:ind w:firstLine="136"/>
            </w:pPr>
          </w:p>
        </w:tc>
        <w:tc>
          <w:tcPr>
            <w:tcW w:w="1390" w:type="pct"/>
          </w:tcPr>
          <w:p w:rsidR="005B0871" w:rsidRPr="008C0E65" w:rsidRDefault="005B0871" w:rsidP="00DF119B">
            <w:pPr>
              <w:adjustRightInd w:val="0"/>
              <w:ind w:firstLine="136"/>
            </w:pPr>
            <w:r w:rsidRPr="008C0E65">
              <w:t>оказание консультативной помощи педагогам, родителям и обучающимся;</w:t>
            </w:r>
          </w:p>
          <w:p w:rsidR="005B0871" w:rsidRPr="008C0E65" w:rsidRDefault="005B0871" w:rsidP="00DF119B">
            <w:pPr>
              <w:adjustRightInd w:val="0"/>
              <w:ind w:firstLine="136"/>
            </w:pPr>
            <w:r w:rsidRPr="008C0E65">
              <w:t xml:space="preserve">содействие в построении педагогами информационно-образовательных материалов для одаренного обучающегося; </w:t>
            </w:r>
          </w:p>
          <w:p w:rsidR="005B0871" w:rsidRPr="008C0E65" w:rsidRDefault="005B0871" w:rsidP="00DF119B">
            <w:pPr>
              <w:adjustRightInd w:val="0"/>
              <w:ind w:firstLine="136"/>
            </w:pPr>
          </w:p>
        </w:tc>
      </w:tr>
    </w:tbl>
    <w:p w:rsidR="005B0871" w:rsidRDefault="005B0871" w:rsidP="005B0871">
      <w:pPr>
        <w:adjustRightInd w:val="0"/>
        <w:ind w:firstLine="426"/>
        <w:jc w:val="both"/>
        <w:textAlignment w:val="center"/>
        <w:rPr>
          <w:sz w:val="28"/>
          <w:szCs w:val="28"/>
        </w:rPr>
      </w:pPr>
    </w:p>
    <w:p w:rsidR="005B0871" w:rsidRDefault="005B0871" w:rsidP="005B0871">
      <w:pPr>
        <w:ind w:firstLine="426"/>
        <w:contextualSpacing/>
        <w:jc w:val="both"/>
        <w:outlineLvl w:val="1"/>
        <w:rPr>
          <w:b/>
          <w:i/>
          <w:sz w:val="28"/>
          <w:szCs w:val="28"/>
        </w:rPr>
      </w:pPr>
    </w:p>
    <w:p w:rsidR="005B0871" w:rsidRDefault="005B0871" w:rsidP="005B0871">
      <w:pPr>
        <w:jc w:val="center"/>
        <w:rPr>
          <w:b/>
          <w:sz w:val="32"/>
          <w:szCs w:val="32"/>
        </w:rPr>
      </w:pPr>
    </w:p>
    <w:p w:rsidR="005B0871" w:rsidRDefault="005B0871" w:rsidP="005B0871">
      <w:pPr>
        <w:jc w:val="center"/>
        <w:rPr>
          <w:b/>
          <w:sz w:val="32"/>
          <w:szCs w:val="32"/>
        </w:rPr>
      </w:pPr>
    </w:p>
    <w:p w:rsidR="005B0871" w:rsidRDefault="005B0871" w:rsidP="005B0871">
      <w:pPr>
        <w:jc w:val="center"/>
        <w:rPr>
          <w:b/>
          <w:sz w:val="32"/>
          <w:szCs w:val="32"/>
        </w:rPr>
      </w:pPr>
    </w:p>
    <w:p w:rsidR="005B0871" w:rsidRDefault="005B0871" w:rsidP="005B0871">
      <w:pPr>
        <w:jc w:val="center"/>
        <w:rPr>
          <w:b/>
          <w:sz w:val="32"/>
          <w:szCs w:val="32"/>
        </w:rPr>
      </w:pPr>
    </w:p>
    <w:p w:rsidR="005B0871" w:rsidRDefault="005B0871" w:rsidP="005B0871">
      <w:pPr>
        <w:jc w:val="center"/>
        <w:rPr>
          <w:b/>
          <w:sz w:val="32"/>
          <w:szCs w:val="32"/>
        </w:rPr>
      </w:pPr>
    </w:p>
    <w:p w:rsidR="005B0871" w:rsidRPr="00614495" w:rsidRDefault="005B0871" w:rsidP="005B0871">
      <w:pPr>
        <w:jc w:val="center"/>
        <w:rPr>
          <w:b/>
          <w:sz w:val="32"/>
          <w:szCs w:val="32"/>
        </w:rPr>
      </w:pPr>
      <w:r w:rsidRPr="00614495">
        <w:rPr>
          <w:b/>
          <w:sz w:val="32"/>
          <w:szCs w:val="32"/>
        </w:rPr>
        <w:t>Описание финансовых условий и механизмы их достижения</w:t>
      </w:r>
    </w:p>
    <w:p w:rsidR="005B0871" w:rsidRPr="00614495" w:rsidRDefault="005B0871" w:rsidP="005B0871">
      <w:pPr>
        <w:ind w:firstLine="426"/>
        <w:contextualSpacing/>
        <w:jc w:val="both"/>
        <w:outlineLvl w:val="1"/>
        <w:rPr>
          <w:b/>
          <w:i/>
          <w:sz w:val="32"/>
          <w:szCs w:val="32"/>
          <w:lang w:bidi="ru-RU"/>
        </w:rPr>
      </w:pPr>
    </w:p>
    <w:p w:rsidR="005B0871" w:rsidRDefault="005B0871" w:rsidP="005B0871">
      <w:pPr>
        <w:ind w:firstLine="426"/>
        <w:jc w:val="both"/>
        <w:rPr>
          <w:sz w:val="28"/>
          <w:lang w:bidi="ru-RU"/>
        </w:rPr>
      </w:pPr>
      <w:r>
        <w:rPr>
          <w:sz w:val="28"/>
          <w:lang w:bidi="ru-RU"/>
        </w:rPr>
        <w:t xml:space="preserve">Финансовое обеспечение – важнейший компонент требований к условиям реализации основной образовательной программы основного общего образования образовательной организации и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в соответствии с требованиями федерального государственного образовательного стандарта начального общего образования для </w:t>
      </w:r>
      <w:r w:rsidRPr="0013534D">
        <w:rPr>
          <w:sz w:val="28"/>
        </w:rPr>
        <w:t xml:space="preserve">организации </w:t>
      </w:r>
      <w:r>
        <w:rPr>
          <w:sz w:val="28"/>
        </w:rPr>
        <w:t>МОУ Байгазинская СОШ</w:t>
      </w:r>
      <w:r w:rsidRPr="00374F36">
        <w:rPr>
          <w:sz w:val="28"/>
        </w:rPr>
        <w:t xml:space="preserve"> . </w:t>
      </w:r>
      <w:r>
        <w:rPr>
          <w:sz w:val="28"/>
          <w:lang w:bidi="ru-RU"/>
        </w:rPr>
        <w:t xml:space="preserve">Обеспечение государственных гарантий реализации прав на получение общедоступного и бесплатного начального общего образования в </w:t>
      </w:r>
      <w:r>
        <w:rPr>
          <w:sz w:val="28"/>
          <w:lang w:bidi="ru-RU"/>
        </w:rPr>
        <w:lastRenderedPageBreak/>
        <w:t>образовательной организации осуществляется в соответствии с региональным расчётным подушевым нормативом.</w:t>
      </w:r>
    </w:p>
    <w:p w:rsidR="005B0871" w:rsidRDefault="005B0871" w:rsidP="005B0871">
      <w:pPr>
        <w:pStyle w:val="s1"/>
        <w:shd w:val="clear" w:color="auto" w:fill="FFFFFF"/>
        <w:spacing w:beforeAutospacing="0" w:afterAutospacing="0"/>
        <w:ind w:firstLine="426"/>
        <w:jc w:val="both"/>
        <w:rPr>
          <w:sz w:val="28"/>
        </w:rPr>
      </w:pPr>
      <w:r>
        <w:rPr>
          <w:sz w:val="28"/>
        </w:rPr>
        <w:t>Финансовые условия реализации основной образовательной программы основного общего образования должны:</w:t>
      </w:r>
    </w:p>
    <w:p w:rsidR="005B0871" w:rsidRDefault="005B0871" w:rsidP="00614DB9">
      <w:pPr>
        <w:pStyle w:val="s1"/>
        <w:numPr>
          <w:ilvl w:val="0"/>
          <w:numId w:val="59"/>
        </w:numPr>
        <w:shd w:val="clear" w:color="auto" w:fill="FFFFFF"/>
        <w:tabs>
          <w:tab w:val="left" w:pos="567"/>
        </w:tabs>
        <w:spacing w:before="0" w:beforeAutospacing="0" w:after="0" w:afterAutospacing="0"/>
        <w:ind w:left="0" w:firstLine="284"/>
        <w:jc w:val="both"/>
        <w:rPr>
          <w:sz w:val="28"/>
        </w:rPr>
      </w:pPr>
      <w:r>
        <w:rPr>
          <w:sz w:val="28"/>
        </w:rPr>
        <w:t>обеспечивать организации, осуществляющей образовательную деятельность возможность исполнения требований Стандарта;</w:t>
      </w:r>
    </w:p>
    <w:p w:rsidR="005B0871" w:rsidRDefault="005B0871" w:rsidP="00614DB9">
      <w:pPr>
        <w:pStyle w:val="s1"/>
        <w:numPr>
          <w:ilvl w:val="0"/>
          <w:numId w:val="59"/>
        </w:numPr>
        <w:shd w:val="clear" w:color="auto" w:fill="FFFFFF"/>
        <w:tabs>
          <w:tab w:val="left" w:pos="567"/>
        </w:tabs>
        <w:spacing w:before="0" w:beforeAutospacing="0" w:after="0" w:afterAutospacing="0"/>
        <w:ind w:left="0" w:firstLine="284"/>
        <w:jc w:val="both"/>
        <w:rPr>
          <w:sz w:val="28"/>
        </w:rPr>
      </w:pPr>
      <w:r>
        <w:rPr>
          <w:sz w:val="28"/>
        </w:rPr>
        <w:t>обеспечивать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вне зависимости от количества учебных дней в неделю;</w:t>
      </w:r>
    </w:p>
    <w:p w:rsidR="005B0871" w:rsidRDefault="005B0871" w:rsidP="00614DB9">
      <w:pPr>
        <w:pStyle w:val="s1"/>
        <w:numPr>
          <w:ilvl w:val="0"/>
          <w:numId w:val="59"/>
        </w:numPr>
        <w:shd w:val="clear" w:color="auto" w:fill="FFFFFF"/>
        <w:tabs>
          <w:tab w:val="left" w:pos="567"/>
        </w:tabs>
        <w:spacing w:before="0" w:beforeAutospacing="0" w:after="0" w:afterAutospacing="0"/>
        <w:ind w:left="0" w:firstLine="284"/>
        <w:jc w:val="both"/>
        <w:rPr>
          <w:sz w:val="28"/>
        </w:rPr>
      </w:pPr>
      <w:r>
        <w:rPr>
          <w:sz w:val="28"/>
        </w:rPr>
        <w:t>отражать структуру и объем расходов, необходимых для реализации основной образовательной программы основного общего образования и достижения планируемых результатов, а также механизм их формирования.</w:t>
      </w:r>
    </w:p>
    <w:p w:rsidR="005B0871" w:rsidRDefault="005B0871" w:rsidP="005B0871">
      <w:pPr>
        <w:pStyle w:val="s1"/>
        <w:shd w:val="clear" w:color="auto" w:fill="FFFFFF"/>
        <w:spacing w:beforeAutospacing="0" w:afterAutospacing="0"/>
        <w:ind w:firstLine="426"/>
        <w:jc w:val="both"/>
        <w:rPr>
          <w:sz w:val="28"/>
        </w:rPr>
      </w:pPr>
      <w:r>
        <w:rPr>
          <w:sz w:val="28"/>
        </w:rPr>
        <w:t xml:space="preserve">Нормативы, определяемые органами государственной власти субъектов Российской Федерации в соответствии с </w:t>
      </w:r>
      <w:hyperlink r:id="rId200" w:anchor="block_10813" w:history="1">
        <w:r>
          <w:rPr>
            <w:sz w:val="28"/>
          </w:rPr>
          <w:t>пунктом 3 части 1 статьи 8</w:t>
        </w:r>
      </w:hyperlink>
      <w:r>
        <w:rPr>
          <w:sz w:val="28"/>
        </w:rPr>
        <w:t xml:space="preserve">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w:t>
      </w:r>
    </w:p>
    <w:p w:rsidR="005B0871" w:rsidRDefault="005B0871" w:rsidP="005B0871">
      <w:pPr>
        <w:ind w:firstLine="426"/>
        <w:jc w:val="both"/>
        <w:rPr>
          <w:sz w:val="28"/>
          <w:lang w:bidi="ru-RU"/>
        </w:rPr>
      </w:pPr>
      <w:r>
        <w:rPr>
          <w:sz w:val="28"/>
          <w:lang w:bidi="ru-RU"/>
        </w:rPr>
        <w:t xml:space="preserve">В соответствии с расходными обязательствами органов местного самоуправления по организации предоставления общего образования, в том числе начального общего образования в расходы местных бюджетов включены </w:t>
      </w:r>
      <w:r>
        <w:rPr>
          <w:sz w:val="28"/>
        </w:rPr>
        <w:t>МОУ «Байгазинская СОШ»</w:t>
      </w:r>
      <w:r w:rsidRPr="0011780F">
        <w:rPr>
          <w:sz w:val="28"/>
        </w:rPr>
        <w:t>.</w:t>
      </w:r>
    </w:p>
    <w:p w:rsidR="005B0871" w:rsidRDefault="005B0871" w:rsidP="005B0871">
      <w:pPr>
        <w:ind w:firstLine="426"/>
        <w:jc w:val="both"/>
        <w:rPr>
          <w:sz w:val="28"/>
          <w:lang w:bidi="ru-RU"/>
        </w:rPr>
      </w:pPr>
      <w:r>
        <w:rPr>
          <w:sz w:val="28"/>
          <w:lang w:bidi="ru-RU"/>
        </w:rPr>
        <w:t>Порядок бюджетных ассигнований обеспечивает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Региональный расчётный подушевой норматив предусматривает расходы на год:</w:t>
      </w:r>
    </w:p>
    <w:p w:rsidR="005B0871" w:rsidRPr="007976CD" w:rsidRDefault="005B0871" w:rsidP="005B0871">
      <w:pPr>
        <w:shd w:val="clear" w:color="auto" w:fill="FFFFFF"/>
        <w:ind w:firstLine="426"/>
        <w:jc w:val="both"/>
        <w:rPr>
          <w:sz w:val="28"/>
        </w:rPr>
      </w:pPr>
      <w:r>
        <w:rPr>
          <w:sz w:val="28"/>
        </w:rPr>
        <w:t>оплату труда работников общеобразовательных организаций с учётом районных коэффициентов к заработной плате, а также отчисления;  расходы, непосредственно связанные с обеспечением образовательной деятельности (приобретение учебно-</w:t>
      </w:r>
      <w:r>
        <w:rPr>
          <w:sz w:val="28"/>
        </w:rPr>
        <w:lastRenderedPageBreak/>
        <w:t>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общеобразовательных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5B0871" w:rsidRDefault="005B0871" w:rsidP="005B0871">
      <w:pPr>
        <w:shd w:val="clear" w:color="auto" w:fill="FFFFFF"/>
        <w:ind w:firstLine="426"/>
        <w:jc w:val="both"/>
        <w:rPr>
          <w:i/>
          <w:sz w:val="28"/>
          <w:lang w:bidi="ru-RU"/>
        </w:rPr>
      </w:pPr>
      <w:r>
        <w:rPr>
          <w:sz w:val="28"/>
          <w:lang w:bidi="ru-RU"/>
        </w:rPr>
        <w:t xml:space="preserve">В связи с требованиями федерального государственного образовательного стандарта основного общего образования при расчёте регионального подушевого норматива учитываются затраты рабочего времени педагогических работников общеобразовательной организации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 </w:t>
      </w:r>
    </w:p>
    <w:p w:rsidR="005B0871" w:rsidRDefault="005B0871" w:rsidP="005B0871">
      <w:pPr>
        <w:tabs>
          <w:tab w:val="left" w:pos="720"/>
        </w:tabs>
        <w:ind w:firstLine="426"/>
        <w:jc w:val="both"/>
        <w:rPr>
          <w:sz w:val="28"/>
          <w:lang w:bidi="ru-RU"/>
        </w:rPr>
      </w:pPr>
      <w:r>
        <w:rPr>
          <w:sz w:val="28"/>
          <w:lang w:bidi="ru-RU"/>
        </w:rPr>
        <w:t>Для обеспечения требований федерального государственного образовательного стандарта основного общего образования на основе проведённого анализа материально-технических условий реализации основной образовательной программы основного общего образования общеобразовательная организация:</w:t>
      </w:r>
    </w:p>
    <w:p w:rsidR="005B0871" w:rsidRDefault="005B0871" w:rsidP="005B0871">
      <w:pPr>
        <w:ind w:firstLine="426"/>
        <w:contextualSpacing/>
        <w:jc w:val="both"/>
        <w:rPr>
          <w:sz w:val="28"/>
          <w:lang w:bidi="ru-RU"/>
        </w:rPr>
      </w:pPr>
      <w:r>
        <w:rPr>
          <w:sz w:val="28"/>
          <w:lang w:bidi="ru-RU"/>
        </w:rPr>
        <w:t>1)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5B0871" w:rsidRDefault="005B0871" w:rsidP="005B0871">
      <w:pPr>
        <w:ind w:firstLine="426"/>
        <w:contextualSpacing/>
        <w:jc w:val="both"/>
        <w:rPr>
          <w:sz w:val="28"/>
          <w:lang w:bidi="ru-RU"/>
        </w:rPr>
      </w:pPr>
      <w:r>
        <w:rPr>
          <w:sz w:val="28"/>
          <w:lang w:bidi="ru-RU"/>
        </w:rPr>
        <w:t>2) соотносит необходимые затраты с региональным (муниципальным) графиком внедрения  федерального государственного образовательного стандарта основного 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
    <w:p w:rsidR="005B0871" w:rsidRDefault="005B0871" w:rsidP="005B0871">
      <w:pPr>
        <w:ind w:firstLine="426"/>
        <w:contextualSpacing/>
        <w:jc w:val="both"/>
        <w:rPr>
          <w:sz w:val="28"/>
          <w:lang w:bidi="ru-RU"/>
        </w:rPr>
      </w:pPr>
      <w:r>
        <w:rPr>
          <w:sz w:val="28"/>
          <w:lang w:bidi="ru-RU"/>
        </w:rPr>
        <w:t>3)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программыосновного общего образования;</w:t>
      </w:r>
    </w:p>
    <w:p w:rsidR="005B0871" w:rsidRDefault="005B0871" w:rsidP="005B0871">
      <w:pPr>
        <w:ind w:firstLine="426"/>
        <w:jc w:val="both"/>
        <w:rPr>
          <w:sz w:val="28"/>
          <w:lang w:bidi="ru-RU"/>
        </w:rPr>
      </w:pPr>
      <w:r>
        <w:rPr>
          <w:sz w:val="28"/>
          <w:lang w:bidi="ru-RU"/>
        </w:rPr>
        <w:t>4) определяет объёмы финансирования, обеспечивающие реализацию внеурочной деятельности обучающихся;</w:t>
      </w:r>
    </w:p>
    <w:p w:rsidR="005B0871" w:rsidRDefault="005B0871" w:rsidP="005B0871">
      <w:pPr>
        <w:ind w:firstLine="426"/>
        <w:jc w:val="both"/>
        <w:rPr>
          <w:sz w:val="28"/>
          <w:lang w:bidi="ru-RU"/>
        </w:rPr>
      </w:pPr>
      <w:r>
        <w:rPr>
          <w:sz w:val="28"/>
          <w:lang w:bidi="ru-RU"/>
        </w:rPr>
        <w:t>5) разрабатывает финансовый механизм интеграции между общеобразовательной организацией с другими социальными партнёрами, организующими внеурочную деятельность обучающихся</w:t>
      </w:r>
      <w:r>
        <w:rPr>
          <w:i/>
          <w:sz w:val="28"/>
          <w:lang w:bidi="ru-RU"/>
        </w:rPr>
        <w:t xml:space="preserve"> (</w:t>
      </w:r>
      <w:r>
        <w:rPr>
          <w:sz w:val="28"/>
          <w:lang w:bidi="ru-RU"/>
        </w:rPr>
        <w:t xml:space="preserve">на основе договоров на проведение занятий по различным направлениям внеурочной деятельности на базе общеобразовательной организации) и отражает его в своих локальных нормативных актах. </w:t>
      </w:r>
    </w:p>
    <w:p w:rsidR="005B0871" w:rsidRDefault="005B0871" w:rsidP="005B0871">
      <w:pPr>
        <w:ind w:firstLine="426"/>
        <w:jc w:val="both"/>
        <w:rPr>
          <w:sz w:val="28"/>
          <w:lang w:bidi="ru-RU"/>
        </w:rPr>
      </w:pPr>
      <w:r>
        <w:rPr>
          <w:sz w:val="28"/>
          <w:lang w:bidi="ru-RU"/>
        </w:rPr>
        <w:t>Взаимодействие осуществляется:</w:t>
      </w:r>
    </w:p>
    <w:p w:rsidR="005B0871" w:rsidRPr="00B60F09" w:rsidRDefault="005B0871" w:rsidP="005B0871">
      <w:pPr>
        <w:shd w:val="clear" w:color="auto" w:fill="FFFFFF"/>
        <w:ind w:firstLine="426"/>
        <w:jc w:val="both"/>
        <w:rPr>
          <w:sz w:val="28"/>
        </w:rPr>
      </w:pPr>
      <w:r>
        <w:rPr>
          <w:sz w:val="28"/>
        </w:rPr>
        <w:t xml:space="preserve">на основе договоров о сетевой форме реализации основной образовательной программы начального общего образования на проведение занятий в рамках кружков, секций, клубов и др. по различным направлениям внеурочной деятельности на базе общеобразовательной организации (организации дополнительного образования, клуба, спортивного комплекса и др.);  за счет </w:t>
      </w:r>
      <w:r>
        <w:rPr>
          <w:sz w:val="28"/>
        </w:rPr>
        <w:lastRenderedPageBreak/>
        <w:t>выделения ставок педагогов дополнительного образования, которые обеспечивают реализацию для обучающихся общеобразовательной организации широкого спектра программ внеурочной деятельности;</w:t>
      </w:r>
    </w:p>
    <w:p w:rsidR="005B0871" w:rsidRDefault="005B0871" w:rsidP="005B0871">
      <w:pPr>
        <w:ind w:firstLine="426"/>
        <w:jc w:val="both"/>
        <w:rPr>
          <w:sz w:val="28"/>
          <w:lang w:bidi="ru-RU"/>
        </w:rPr>
      </w:pPr>
      <w:r>
        <w:rPr>
          <w:sz w:val="28"/>
          <w:lang w:bidi="ru-RU"/>
        </w:rPr>
        <w:t>6) выделяет ставки для педагогов дополнительного образования, которые обеспечивают реализацию  рабочих программ курсов внеурочной деятельности;</w:t>
      </w:r>
    </w:p>
    <w:p w:rsidR="005B0871" w:rsidRDefault="005B0871" w:rsidP="005B0871">
      <w:pPr>
        <w:tabs>
          <w:tab w:val="left" w:pos="0"/>
          <w:tab w:val="left" w:pos="360"/>
          <w:tab w:val="left" w:pos="9160"/>
          <w:tab w:val="left" w:pos="9355"/>
          <w:tab w:val="left" w:pos="9540"/>
          <w:tab w:val="left" w:pos="10076"/>
          <w:tab w:val="left" w:pos="10992"/>
          <w:tab w:val="left" w:pos="11908"/>
          <w:tab w:val="left" w:pos="12824"/>
          <w:tab w:val="left" w:pos="13740"/>
          <w:tab w:val="left" w:pos="14656"/>
        </w:tabs>
        <w:ind w:firstLine="426"/>
        <w:jc w:val="both"/>
        <w:rPr>
          <w:sz w:val="28"/>
          <w:lang w:bidi="ru-RU"/>
        </w:rPr>
      </w:pPr>
      <w:r>
        <w:rPr>
          <w:sz w:val="28"/>
          <w:lang w:bidi="ru-RU"/>
        </w:rPr>
        <w:t xml:space="preserve">7) привлекает в порядке, установленном законодательством Российской Федерации в области образования,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или юридических лиц. </w:t>
      </w:r>
    </w:p>
    <w:p w:rsidR="005B0871" w:rsidRDefault="005B0871" w:rsidP="005B0871">
      <w:pPr>
        <w:ind w:right="48" w:firstLine="426"/>
        <w:jc w:val="both"/>
        <w:rPr>
          <w:sz w:val="28"/>
          <w:lang w:bidi="ru-RU"/>
        </w:rPr>
      </w:pPr>
      <w:r>
        <w:rPr>
          <w:sz w:val="28"/>
          <w:lang w:bidi="ru-RU"/>
        </w:rPr>
        <w:t>Формирование фонда оплаты труда в образовательной организации осуществляется в пределах объёма средств общеобразовательной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общеобразовательной организации.</w:t>
      </w:r>
    </w:p>
    <w:p w:rsidR="005B0871" w:rsidRDefault="005B0871" w:rsidP="005B0871">
      <w:pPr>
        <w:shd w:val="clear" w:color="auto" w:fill="FFFFFF"/>
        <w:ind w:firstLine="426"/>
        <w:jc w:val="both"/>
        <w:rPr>
          <w:sz w:val="28"/>
        </w:rPr>
      </w:pPr>
      <w:r>
        <w:rPr>
          <w:sz w:val="28"/>
          <w:lang w:bidi="ru-RU"/>
        </w:rPr>
        <w:t xml:space="preserve">Общеобразовательная организация самостоятельно устанавливает штатное расписание, определяет в общем объеме средств долю, направляемую на материально-техническое обеспечение и оснащение образовательной деятельности; оснащение оборудованием помещений; стимулирующие выплаты, в том числе надбавки и доплаты к должностным окладам. </w:t>
      </w:r>
    </w:p>
    <w:p w:rsidR="005B0871" w:rsidRDefault="005B0871" w:rsidP="005B0871">
      <w:pPr>
        <w:shd w:val="clear" w:color="auto" w:fill="FFFFFF"/>
        <w:ind w:firstLine="426"/>
        <w:jc w:val="both"/>
        <w:rPr>
          <w:sz w:val="28"/>
        </w:rPr>
      </w:pPr>
      <w:r>
        <w:rPr>
          <w:sz w:val="28"/>
          <w:lang w:bidi="ru-RU"/>
        </w:rPr>
        <w:t xml:space="preserve">В соответствии с установленным порядком финансирования оплаты труда работников общеобразовательных организаций фонд оплаты труда в образовательной организации состоит из базовой части и стимулирующей части. </w:t>
      </w:r>
      <w:r w:rsidRPr="007976CD">
        <w:rPr>
          <w:sz w:val="28"/>
          <w:lang w:bidi="ru-RU"/>
        </w:rPr>
        <w:t>.</w:t>
      </w:r>
      <w:r>
        <w:rPr>
          <w:sz w:val="28"/>
          <w:lang w:bidi="ru-RU"/>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общеобразовательной организации. </w:t>
      </w:r>
      <w:r>
        <w:rPr>
          <w:i/>
          <w:color w:val="0041C4"/>
          <w:sz w:val="28"/>
          <w:lang w:bidi="ru-RU"/>
        </w:rPr>
        <w:t xml:space="preserve">. </w:t>
      </w:r>
      <w:r>
        <w:rPr>
          <w:sz w:val="28"/>
          <w:lang w:bidi="ru-RU"/>
        </w:rPr>
        <w:t xml:space="preserve">Базовая часть фонда оплаты труда для педагогического персонала, осуществляющего образовательную деятельность,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 </w:t>
      </w:r>
    </w:p>
    <w:p w:rsidR="005B0871" w:rsidRDefault="005B0871" w:rsidP="005B0871">
      <w:pPr>
        <w:ind w:firstLine="426"/>
        <w:jc w:val="both"/>
        <w:rPr>
          <w:sz w:val="28"/>
          <w:lang w:bidi="ru-RU"/>
        </w:rPr>
      </w:pPr>
      <w:r>
        <w:rPr>
          <w:sz w:val="28"/>
          <w:lang w:bidi="ru-RU"/>
        </w:rPr>
        <w:t>Комиссия по распределению средств в образовательной организации самостоятельно определяет соотношение базовой и стимулирующей части фонда оплаты труда; соотношение фонда оплаты труда педагогического, административно-управленческого и учебно-вспомогательного персонала; 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актами.</w:t>
      </w:r>
    </w:p>
    <w:p w:rsidR="005B0871" w:rsidRDefault="005B0871" w:rsidP="005B0871">
      <w:pPr>
        <w:ind w:right="-146" w:firstLine="426"/>
        <w:jc w:val="both"/>
        <w:rPr>
          <w:sz w:val="28"/>
          <w:lang w:bidi="ru-RU"/>
        </w:rPr>
      </w:pPr>
    </w:p>
    <w:p w:rsidR="005B0871" w:rsidRDefault="005B0871" w:rsidP="005B0871">
      <w:pPr>
        <w:ind w:right="-146" w:firstLine="426"/>
        <w:jc w:val="both"/>
        <w:rPr>
          <w:sz w:val="28"/>
          <w:lang w:bidi="ru-RU"/>
        </w:rPr>
      </w:pPr>
      <w:r>
        <w:rPr>
          <w:sz w:val="28"/>
          <w:lang w:bidi="ru-RU"/>
        </w:rPr>
        <w:t>Размеры, порядок и условия осуществления стимулирующих выплат определяются Положением об оплате труда образовательной организации.</w:t>
      </w:r>
    </w:p>
    <w:p w:rsidR="005B0871" w:rsidRPr="007976CD" w:rsidRDefault="005B0871" w:rsidP="005B0871">
      <w:pPr>
        <w:ind w:right="-146" w:firstLine="426"/>
        <w:jc w:val="both"/>
        <w:rPr>
          <w:sz w:val="28"/>
          <w:lang w:bidi="ru-RU"/>
        </w:rPr>
      </w:pPr>
      <w:r>
        <w:rPr>
          <w:sz w:val="28"/>
          <w:lang w:bidi="ru-RU"/>
        </w:rPr>
        <w:t xml:space="preserve"> В Положении определены критерии и показатели результативности и качестваобразовательной деятельности педагогов, к ним относятся: </w:t>
      </w:r>
    </w:p>
    <w:p w:rsidR="005B0871" w:rsidRDefault="005B0871" w:rsidP="005B0871">
      <w:pPr>
        <w:ind w:right="-146" w:firstLine="426"/>
        <w:jc w:val="both"/>
        <w:rPr>
          <w:sz w:val="28"/>
          <w:lang w:bidi="ru-RU"/>
        </w:rPr>
      </w:pPr>
      <w:r>
        <w:rPr>
          <w:sz w:val="28"/>
          <w:lang w:bidi="ru-RU"/>
        </w:rPr>
        <w:t xml:space="preserve">-динамика учебных достижений обучающихся;  </w:t>
      </w:r>
    </w:p>
    <w:p w:rsidR="005B0871" w:rsidRDefault="005B0871" w:rsidP="005B0871">
      <w:pPr>
        <w:ind w:right="-146" w:firstLine="426"/>
        <w:jc w:val="both"/>
        <w:rPr>
          <w:sz w:val="28"/>
          <w:lang w:bidi="ru-RU"/>
        </w:rPr>
      </w:pPr>
      <w:r>
        <w:rPr>
          <w:sz w:val="28"/>
          <w:lang w:bidi="ru-RU"/>
        </w:rPr>
        <w:lastRenderedPageBreak/>
        <w:t xml:space="preserve"> -активность их участия во внеурочной деятельности, олимпиадном движении, в реализации регионального образовательного проекта «ТЕМП».;   использование учителями современных образовательных технологий,</w:t>
      </w:r>
    </w:p>
    <w:p w:rsidR="005B0871" w:rsidRDefault="005B0871" w:rsidP="005B0871">
      <w:pPr>
        <w:ind w:right="-146"/>
        <w:jc w:val="both"/>
        <w:rPr>
          <w:sz w:val="28"/>
          <w:lang w:bidi="ru-RU"/>
        </w:rPr>
      </w:pPr>
      <w:r>
        <w:rPr>
          <w:sz w:val="28"/>
          <w:lang w:bidi="ru-RU"/>
        </w:rPr>
        <w:t xml:space="preserve">  - участие в профессиональных конкурсах и конференциях (очных, очно-заочных, с заочных, с использованием дистанционных образовательных технологий и др.),  </w:t>
      </w:r>
    </w:p>
    <w:p w:rsidR="005B0871" w:rsidRDefault="005B0871" w:rsidP="005B0871">
      <w:pPr>
        <w:ind w:right="-146"/>
        <w:jc w:val="both"/>
        <w:rPr>
          <w:sz w:val="28"/>
          <w:lang w:bidi="ru-RU"/>
        </w:rPr>
      </w:pPr>
      <w:r>
        <w:rPr>
          <w:sz w:val="28"/>
          <w:lang w:bidi="ru-RU"/>
        </w:rPr>
        <w:t xml:space="preserve">   -распространение передового педагогического опыта; </w:t>
      </w:r>
    </w:p>
    <w:p w:rsidR="005B0871" w:rsidRDefault="005B0871" w:rsidP="005B0871">
      <w:pPr>
        <w:ind w:right="-146"/>
        <w:jc w:val="both"/>
        <w:rPr>
          <w:sz w:val="28"/>
          <w:lang w:bidi="ru-RU"/>
        </w:rPr>
      </w:pPr>
      <w:r>
        <w:rPr>
          <w:sz w:val="28"/>
          <w:lang w:bidi="ru-RU"/>
        </w:rPr>
        <w:t xml:space="preserve">    -повышение уровня профессионального мастерства и т. п.</w:t>
      </w:r>
    </w:p>
    <w:p w:rsidR="005B0871" w:rsidRDefault="005B0871" w:rsidP="005B0871">
      <w:pPr>
        <w:ind w:right="-146"/>
        <w:jc w:val="both"/>
        <w:rPr>
          <w:sz w:val="28"/>
          <w:lang w:bidi="ru-RU"/>
        </w:rPr>
      </w:pPr>
    </w:p>
    <w:p w:rsidR="005B0871" w:rsidRPr="0013534D" w:rsidRDefault="005B0871" w:rsidP="005B0871">
      <w:pPr>
        <w:rPr>
          <w:sz w:val="28"/>
        </w:rPr>
      </w:pPr>
    </w:p>
    <w:p w:rsidR="005B0871" w:rsidRDefault="005B0871" w:rsidP="005B0871">
      <w:pPr>
        <w:ind w:firstLine="426"/>
        <w:jc w:val="center"/>
        <w:rPr>
          <w:b/>
          <w:sz w:val="28"/>
        </w:rPr>
      </w:pPr>
      <w:r w:rsidRPr="0013534D">
        <w:rPr>
          <w:b/>
          <w:sz w:val="28"/>
        </w:rPr>
        <w:t xml:space="preserve">Соответствие финансовых условий реализации основной </w:t>
      </w:r>
      <w:r>
        <w:rPr>
          <w:b/>
          <w:sz w:val="28"/>
        </w:rPr>
        <w:t>образовательной программы основ</w:t>
      </w:r>
      <w:r w:rsidRPr="0013534D">
        <w:rPr>
          <w:b/>
          <w:sz w:val="28"/>
        </w:rPr>
        <w:t>ного общего образования</w:t>
      </w:r>
    </w:p>
    <w:p w:rsidR="005B0871" w:rsidRDefault="005B0871" w:rsidP="005B0871">
      <w:pPr>
        <w:ind w:right="-146"/>
        <w:jc w:val="both"/>
        <w:rPr>
          <w:sz w:val="28"/>
          <w:lang w:bidi="ru-RU"/>
        </w:rPr>
      </w:pPr>
    </w:p>
    <w:p w:rsidR="005B0871" w:rsidRDefault="005B0871" w:rsidP="005B0871">
      <w:pPr>
        <w:adjustRightInd w:val="0"/>
        <w:ind w:left="851"/>
        <w:jc w:val="right"/>
      </w:pPr>
    </w:p>
    <w:tbl>
      <w:tblPr>
        <w:tblW w:w="469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68"/>
        <w:gridCol w:w="3726"/>
        <w:gridCol w:w="2450"/>
      </w:tblGrid>
      <w:tr w:rsidR="005B0871" w:rsidRPr="003209DF" w:rsidTr="00DF119B">
        <w:tc>
          <w:tcPr>
            <w:tcW w:w="1831"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851"/>
              <w:rPr>
                <w:i/>
              </w:rPr>
            </w:pPr>
            <w:r w:rsidRPr="00793D22">
              <w:t>Требование</w:t>
            </w:r>
          </w:p>
        </w:tc>
        <w:tc>
          <w:tcPr>
            <w:tcW w:w="1912"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851"/>
              <w:rPr>
                <w:i/>
              </w:rPr>
            </w:pPr>
            <w:r w:rsidRPr="00793D22">
              <w:t>Показатели</w:t>
            </w:r>
          </w:p>
        </w:tc>
        <w:tc>
          <w:tcPr>
            <w:tcW w:w="1257"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rPr>
                <w:i/>
              </w:rPr>
            </w:pPr>
            <w:r w:rsidRPr="00793D22">
              <w:t>Документационное обеспечение</w:t>
            </w:r>
          </w:p>
        </w:tc>
      </w:tr>
      <w:tr w:rsidR="005B0871" w:rsidRPr="003209DF" w:rsidTr="00DF119B">
        <w:tc>
          <w:tcPr>
            <w:tcW w:w="1831" w:type="pct"/>
            <w:vMerge w:val="restart"/>
            <w:tcBorders>
              <w:top w:val="single" w:sz="4" w:space="0" w:color="auto"/>
              <w:left w:val="single" w:sz="4" w:space="0" w:color="auto"/>
              <w:right w:val="single" w:sz="4" w:space="0" w:color="auto"/>
            </w:tcBorders>
          </w:tcPr>
          <w:p w:rsidR="005B0871" w:rsidRPr="00793D22" w:rsidRDefault="005B0871" w:rsidP="00DF119B">
            <w:pPr>
              <w:adjustRightInd w:val="0"/>
              <w:ind w:left="34" w:firstLine="284"/>
            </w:pPr>
            <w:r w:rsidRPr="00793D22">
              <w:t>Нормативы,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w:t>
            </w:r>
          </w:p>
        </w:tc>
        <w:tc>
          <w:tcPr>
            <w:tcW w:w="1912"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57" w:firstLine="283"/>
            </w:pPr>
            <w:r w:rsidRPr="00793D22">
              <w:rPr>
                <w:spacing w:val="-12"/>
              </w:rPr>
              <w:t xml:space="preserve">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ОО, обеспечивающим реализацию ФГОС </w:t>
            </w:r>
            <w:r>
              <w:rPr>
                <w:spacing w:val="-12"/>
              </w:rPr>
              <w:t>О</w:t>
            </w:r>
            <w:r w:rsidRPr="00793D22">
              <w:rPr>
                <w:spacing w:val="-12"/>
              </w:rPr>
              <w:t>ОО</w:t>
            </w:r>
          </w:p>
        </w:tc>
        <w:tc>
          <w:tcPr>
            <w:tcW w:w="1257"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firstLine="142"/>
            </w:pPr>
            <w:r w:rsidRPr="00793D22">
              <w:t xml:space="preserve">Приказ об утверждении соответствующих локальных актов, локальные акты, учитывающие необходимость выплат стимулирующего характера работникам ОО, </w:t>
            </w:r>
            <w:r>
              <w:t>обеспечивающим реализацию ФГОС О</w:t>
            </w:r>
            <w:r w:rsidRPr="00793D22">
              <w:t>ОО</w:t>
            </w:r>
          </w:p>
        </w:tc>
      </w:tr>
      <w:tr w:rsidR="005B0871" w:rsidRPr="003209DF" w:rsidTr="00DF119B">
        <w:tc>
          <w:tcPr>
            <w:tcW w:w="1831" w:type="pct"/>
            <w:vMerge/>
            <w:tcBorders>
              <w:left w:val="single" w:sz="4" w:space="0" w:color="auto"/>
              <w:bottom w:val="single" w:sz="4" w:space="0" w:color="auto"/>
              <w:right w:val="single" w:sz="4" w:space="0" w:color="auto"/>
            </w:tcBorders>
          </w:tcPr>
          <w:p w:rsidR="005B0871" w:rsidRPr="00793D22" w:rsidRDefault="005B0871" w:rsidP="00DF119B">
            <w:pPr>
              <w:adjustRightInd w:val="0"/>
              <w:ind w:left="34" w:firstLine="284"/>
            </w:pPr>
          </w:p>
        </w:tc>
        <w:tc>
          <w:tcPr>
            <w:tcW w:w="1912"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57" w:firstLine="283"/>
              <w:rPr>
                <w:spacing w:val="-12"/>
              </w:rPr>
            </w:pPr>
            <w:r w:rsidRPr="00793D22">
              <w:rPr>
                <w:spacing w:val="-12"/>
              </w:rPr>
              <w:t>Наличие дополнительных соглашений к трудовому договору с работниками ОО, обеспечивающими реализацию ФГОС</w:t>
            </w:r>
            <w:r>
              <w:rPr>
                <w:spacing w:val="-12"/>
              </w:rPr>
              <w:t xml:space="preserve"> ОО</w:t>
            </w:r>
            <w:r w:rsidRPr="00793D22">
              <w:rPr>
                <w:spacing w:val="-12"/>
              </w:rPr>
              <w:t>О</w:t>
            </w:r>
          </w:p>
        </w:tc>
        <w:tc>
          <w:tcPr>
            <w:tcW w:w="1257"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firstLine="142"/>
            </w:pPr>
            <w:r w:rsidRPr="00793D22">
              <w:t>Дополнительные соглашения с работниками ОО, о</w:t>
            </w:r>
            <w:r>
              <w:t>беспечивающими реализацию ФГОС О</w:t>
            </w:r>
            <w:r w:rsidRPr="00793D22">
              <w:t>ОО</w:t>
            </w:r>
          </w:p>
        </w:tc>
      </w:tr>
      <w:tr w:rsidR="005B0871" w:rsidRPr="003209DF" w:rsidTr="00DF119B">
        <w:tc>
          <w:tcPr>
            <w:tcW w:w="1831" w:type="pct"/>
            <w:vMerge w:val="restar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34" w:firstLine="284"/>
            </w:pPr>
            <w:r w:rsidRPr="00793D22">
              <w:rPr>
                <w:kern w:val="2"/>
              </w:rPr>
              <w:t>Обеспечение реализации обязательной части  ООП НОО и части, формируемой участниками образовательных отношений</w:t>
            </w:r>
            <w:r w:rsidRPr="00793D22">
              <w:rPr>
                <w:bCs/>
              </w:rPr>
              <w:t xml:space="preserve"> вне зависимости от количества учебных дней в неделю</w:t>
            </w:r>
          </w:p>
        </w:tc>
        <w:tc>
          <w:tcPr>
            <w:tcW w:w="1912"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57" w:firstLine="283"/>
              <w:rPr>
                <w:spacing w:val="-12"/>
              </w:rPr>
            </w:pPr>
            <w:r w:rsidRPr="00793D22">
              <w:t>Наличие инструментария для изучения образовательных потребностей и интересов обучающихся и запросов родителей (законных представителей) по использованию часов части учебного плана, формируемой участниками образовательных отношений, включая внеурочную деятельность</w:t>
            </w:r>
          </w:p>
        </w:tc>
        <w:tc>
          <w:tcPr>
            <w:tcW w:w="1257"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firstLine="220"/>
            </w:pPr>
            <w:r w:rsidRPr="00793D22">
              <w:rPr>
                <w:spacing w:val="-8"/>
              </w:rPr>
              <w:t xml:space="preserve">Пакет материалов для проведения диагностики для определения потребностей родителей в услугах в общеобразовательной организации по формированию учебного плана – части формируемой участниками образовательных </w:t>
            </w:r>
            <w:r w:rsidRPr="00793D22">
              <w:rPr>
                <w:spacing w:val="-8"/>
              </w:rPr>
              <w:lastRenderedPageBreak/>
              <w:t>отношений и плана внеурочной деятельности ОО</w:t>
            </w:r>
          </w:p>
        </w:tc>
      </w:tr>
      <w:tr w:rsidR="005B0871" w:rsidRPr="003209DF" w:rsidTr="00DF119B">
        <w:tc>
          <w:tcPr>
            <w:tcW w:w="1831" w:type="pct"/>
            <w:vMerge/>
            <w:tcBorders>
              <w:top w:val="single" w:sz="4" w:space="0" w:color="auto"/>
              <w:left w:val="single" w:sz="4" w:space="0" w:color="auto"/>
              <w:bottom w:val="single" w:sz="4" w:space="0" w:color="auto"/>
              <w:right w:val="single" w:sz="4" w:space="0" w:color="auto"/>
            </w:tcBorders>
            <w:vAlign w:val="center"/>
          </w:tcPr>
          <w:p w:rsidR="005B0871" w:rsidRPr="00793D22" w:rsidRDefault="005B0871" w:rsidP="00DF119B">
            <w:pPr>
              <w:ind w:left="851"/>
            </w:pPr>
          </w:p>
        </w:tc>
        <w:tc>
          <w:tcPr>
            <w:tcW w:w="1912"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57" w:firstLine="283"/>
              <w:rPr>
                <w:spacing w:val="-12"/>
              </w:rPr>
            </w:pPr>
            <w:r w:rsidRPr="00793D22">
              <w:rPr>
                <w:spacing w:val="-4"/>
              </w:rPr>
              <w:t>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участниками образовательных отношений</w:t>
            </w:r>
          </w:p>
        </w:tc>
        <w:tc>
          <w:tcPr>
            <w:tcW w:w="1257"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firstLine="220"/>
            </w:pPr>
            <w:r w:rsidRPr="00793D22">
              <w:t>Информационная справка по результатам анкетирования (1 раз в год)</w:t>
            </w:r>
          </w:p>
        </w:tc>
      </w:tr>
      <w:tr w:rsidR="005B0871" w:rsidRPr="003209DF" w:rsidTr="00DF119B">
        <w:tc>
          <w:tcPr>
            <w:tcW w:w="1831" w:type="pct"/>
            <w:vMerge/>
            <w:tcBorders>
              <w:top w:val="single" w:sz="4" w:space="0" w:color="auto"/>
              <w:left w:val="single" w:sz="4" w:space="0" w:color="auto"/>
              <w:bottom w:val="single" w:sz="4" w:space="0" w:color="auto"/>
              <w:right w:val="single" w:sz="4" w:space="0" w:color="auto"/>
            </w:tcBorders>
            <w:vAlign w:val="center"/>
          </w:tcPr>
          <w:p w:rsidR="005B0871" w:rsidRPr="00793D22" w:rsidRDefault="005B0871" w:rsidP="00DF119B">
            <w:pPr>
              <w:ind w:left="851"/>
            </w:pPr>
          </w:p>
        </w:tc>
        <w:tc>
          <w:tcPr>
            <w:tcW w:w="1912"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57" w:firstLine="283"/>
              <w:rPr>
                <w:spacing w:val="-4"/>
              </w:rPr>
            </w:pPr>
            <w:r w:rsidRPr="00793D22">
              <w:rPr>
                <w:spacing w:val="-4"/>
              </w:rPr>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1257"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firstLine="220"/>
            </w:pPr>
            <w:r w:rsidRPr="00793D22">
              <w:t>Информационная справка по результатам анкетирования (1 раз в год)</w:t>
            </w:r>
          </w:p>
        </w:tc>
      </w:tr>
      <w:tr w:rsidR="005B0871" w:rsidRPr="003209DF" w:rsidTr="00DF119B">
        <w:tc>
          <w:tcPr>
            <w:tcW w:w="1831"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34" w:firstLine="284"/>
              <w:rPr>
                <w:kern w:val="2"/>
              </w:rPr>
            </w:pPr>
            <w:r w:rsidRPr="00793D22">
              <w:rPr>
                <w:kern w:val="2"/>
              </w:rPr>
              <w:t>Привлечение дополнительных финансовых средств</w:t>
            </w:r>
          </w:p>
        </w:tc>
        <w:tc>
          <w:tcPr>
            <w:tcW w:w="1912"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851"/>
              <w:rPr>
                <w:spacing w:val="-4"/>
              </w:rPr>
            </w:pPr>
          </w:p>
        </w:tc>
        <w:tc>
          <w:tcPr>
            <w:tcW w:w="1257"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firstLine="220"/>
            </w:pPr>
          </w:p>
        </w:tc>
      </w:tr>
      <w:tr w:rsidR="005B0871" w:rsidRPr="003209DF" w:rsidTr="00DF119B">
        <w:tc>
          <w:tcPr>
            <w:tcW w:w="1831"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34" w:firstLine="284"/>
              <w:rPr>
                <w:kern w:val="2"/>
              </w:rPr>
            </w:pPr>
            <w:r w:rsidRPr="00793D22">
              <w:t>Предоставление платных дополнительных образовательных и иных предусмотренных уставом образовательной организации услуг</w:t>
            </w:r>
          </w:p>
        </w:tc>
        <w:tc>
          <w:tcPr>
            <w:tcW w:w="1912"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851"/>
              <w:rPr>
                <w:spacing w:val="-4"/>
              </w:rPr>
            </w:pPr>
          </w:p>
        </w:tc>
        <w:tc>
          <w:tcPr>
            <w:tcW w:w="1257"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firstLine="220"/>
            </w:pPr>
            <w:r>
              <w:t>нет</w:t>
            </w:r>
          </w:p>
        </w:tc>
      </w:tr>
      <w:tr w:rsidR="005B0871" w:rsidRPr="003209DF" w:rsidTr="00DF119B">
        <w:tc>
          <w:tcPr>
            <w:tcW w:w="1831"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34" w:firstLine="284"/>
              <w:rPr>
                <w:bCs/>
              </w:rPr>
            </w:pPr>
            <w:r w:rsidRPr="00793D22">
              <w:t>Использование добровольных пожертвований и целевых взносов  физических и (или) юридических лиц</w:t>
            </w:r>
          </w:p>
        </w:tc>
        <w:tc>
          <w:tcPr>
            <w:tcW w:w="1912"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left="851"/>
              <w:rPr>
                <w:spacing w:val="-4"/>
              </w:rPr>
            </w:pPr>
          </w:p>
        </w:tc>
        <w:tc>
          <w:tcPr>
            <w:tcW w:w="1257" w:type="pct"/>
            <w:tcBorders>
              <w:top w:val="single" w:sz="4" w:space="0" w:color="auto"/>
              <w:left w:val="single" w:sz="4" w:space="0" w:color="auto"/>
              <w:bottom w:val="single" w:sz="4" w:space="0" w:color="auto"/>
              <w:right w:val="single" w:sz="4" w:space="0" w:color="auto"/>
            </w:tcBorders>
          </w:tcPr>
          <w:p w:rsidR="005B0871" w:rsidRPr="00793D22" w:rsidRDefault="005B0871" w:rsidP="00DF119B">
            <w:pPr>
              <w:adjustRightInd w:val="0"/>
              <w:ind w:firstLine="220"/>
            </w:pPr>
          </w:p>
        </w:tc>
      </w:tr>
    </w:tbl>
    <w:p w:rsidR="005B0871" w:rsidRDefault="005B0871" w:rsidP="005B0871">
      <w:pPr>
        <w:ind w:right="48" w:firstLine="426"/>
        <w:jc w:val="both"/>
        <w:rPr>
          <w:sz w:val="28"/>
          <w:szCs w:val="28"/>
        </w:rPr>
      </w:pPr>
    </w:p>
    <w:p w:rsidR="005B0871" w:rsidRDefault="005B0871" w:rsidP="005B0871">
      <w:pPr>
        <w:ind w:right="48"/>
        <w:jc w:val="center"/>
        <w:rPr>
          <w:b/>
          <w:sz w:val="28"/>
          <w:szCs w:val="28"/>
        </w:rPr>
      </w:pPr>
      <w:r>
        <w:rPr>
          <w:b/>
          <w:sz w:val="28"/>
          <w:szCs w:val="28"/>
        </w:rPr>
        <w:t>Локальные нормативные акты  МОУ «Байгазинская СОШ», регламентирующие создание финансовых условий реализации основной образовательной программы основного общего образования</w:t>
      </w:r>
    </w:p>
    <w:p w:rsidR="005B0871" w:rsidRDefault="005B0871" w:rsidP="005B0871">
      <w:pPr>
        <w:ind w:right="48"/>
        <w:jc w:val="center"/>
        <w:rPr>
          <w:b/>
          <w:sz w:val="28"/>
          <w:szCs w:val="28"/>
        </w:rPr>
      </w:pPr>
    </w:p>
    <w:p w:rsidR="005B0871" w:rsidRPr="00BC1F43" w:rsidRDefault="005B0871" w:rsidP="00614DB9">
      <w:pPr>
        <w:widowControl/>
        <w:numPr>
          <w:ilvl w:val="0"/>
          <w:numId w:val="62"/>
        </w:numPr>
        <w:tabs>
          <w:tab w:val="left" w:pos="851"/>
        </w:tabs>
        <w:autoSpaceDE/>
        <w:autoSpaceDN/>
        <w:ind w:left="0" w:right="48" w:firstLine="426"/>
        <w:jc w:val="both"/>
        <w:rPr>
          <w:sz w:val="28"/>
          <w:szCs w:val="28"/>
        </w:rPr>
      </w:pPr>
      <w:r w:rsidRPr="00BC1F43">
        <w:rPr>
          <w:sz w:val="28"/>
          <w:szCs w:val="28"/>
        </w:rPr>
        <w:t>Положение об оплате труда работников</w:t>
      </w:r>
      <w:r>
        <w:rPr>
          <w:sz w:val="28"/>
          <w:szCs w:val="28"/>
        </w:rPr>
        <w:t xml:space="preserve"> и стимулировании работников</w:t>
      </w:r>
    </w:p>
    <w:p w:rsidR="005B0871" w:rsidRPr="00126732" w:rsidRDefault="005B0871" w:rsidP="00614DB9">
      <w:pPr>
        <w:widowControl/>
        <w:numPr>
          <w:ilvl w:val="0"/>
          <w:numId w:val="62"/>
        </w:numPr>
        <w:tabs>
          <w:tab w:val="left" w:pos="851"/>
        </w:tabs>
        <w:autoSpaceDE/>
        <w:autoSpaceDN/>
        <w:ind w:left="0" w:right="48" w:firstLine="426"/>
        <w:jc w:val="both"/>
        <w:rPr>
          <w:sz w:val="28"/>
          <w:szCs w:val="28"/>
        </w:rPr>
      </w:pPr>
      <w:r w:rsidRPr="00126732">
        <w:rPr>
          <w:sz w:val="28"/>
          <w:szCs w:val="28"/>
        </w:rPr>
        <w:t>План финансово-хозяйственной деятельности</w:t>
      </w:r>
    </w:p>
    <w:p w:rsidR="005B0871" w:rsidRDefault="005B0871" w:rsidP="005B0871">
      <w:pPr>
        <w:tabs>
          <w:tab w:val="left" w:pos="851"/>
        </w:tabs>
        <w:ind w:right="48"/>
        <w:jc w:val="both"/>
        <w:rPr>
          <w:i/>
          <w:color w:val="0000CC"/>
          <w:sz w:val="28"/>
          <w:szCs w:val="28"/>
        </w:rPr>
      </w:pPr>
    </w:p>
    <w:p w:rsidR="005B0871" w:rsidRPr="00BD7800" w:rsidRDefault="005B0871" w:rsidP="005B0871">
      <w:pPr>
        <w:ind w:right="48" w:firstLine="426"/>
        <w:jc w:val="both"/>
        <w:rPr>
          <w:sz w:val="28"/>
          <w:szCs w:val="28"/>
        </w:rPr>
      </w:pPr>
      <w:r>
        <w:rPr>
          <w:sz w:val="28"/>
          <w:szCs w:val="28"/>
        </w:rPr>
        <w:t>В  соответствии с требованиями Федерального закона от 29.12.2012 г. № 273-ФЗ «Об образовании в Российской Федерации» МОУ Байгазинской СОШ</w:t>
      </w:r>
      <w:r w:rsidRPr="000052EB">
        <w:rPr>
          <w:sz w:val="28"/>
          <w:szCs w:val="28"/>
        </w:rPr>
        <w:t>предоставл</w:t>
      </w:r>
      <w:r>
        <w:rPr>
          <w:sz w:val="28"/>
          <w:szCs w:val="28"/>
        </w:rPr>
        <w:t>яет</w:t>
      </w:r>
      <w:r w:rsidRPr="000052EB">
        <w:rPr>
          <w:sz w:val="28"/>
          <w:szCs w:val="28"/>
        </w:rPr>
        <w:t xml:space="preserve">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r>
        <w:rPr>
          <w:sz w:val="28"/>
          <w:szCs w:val="28"/>
        </w:rPr>
        <w:t>.</w:t>
      </w:r>
    </w:p>
    <w:p w:rsidR="005B0871" w:rsidRDefault="005B0871" w:rsidP="005B0871">
      <w:pPr>
        <w:ind w:right="48" w:firstLine="426"/>
        <w:jc w:val="both"/>
        <w:rPr>
          <w:sz w:val="28"/>
          <w:szCs w:val="28"/>
        </w:rPr>
      </w:pPr>
    </w:p>
    <w:p w:rsidR="005B0871" w:rsidRDefault="005B0871" w:rsidP="005B0871">
      <w:pPr>
        <w:ind w:right="48" w:firstLine="426"/>
        <w:jc w:val="both"/>
        <w:rPr>
          <w:sz w:val="28"/>
          <w:szCs w:val="28"/>
        </w:rPr>
      </w:pPr>
    </w:p>
    <w:p w:rsidR="005B0871" w:rsidRDefault="005B0871" w:rsidP="005B0871">
      <w:pPr>
        <w:contextualSpacing/>
        <w:outlineLvl w:val="1"/>
        <w:rPr>
          <w:b/>
          <w:sz w:val="32"/>
          <w:szCs w:val="32"/>
        </w:rPr>
      </w:pPr>
      <w:bookmarkStart w:id="9135" w:name="_Toc288394113"/>
      <w:bookmarkStart w:id="9136" w:name="_Toc288410709"/>
      <w:bookmarkStart w:id="9137" w:name="_Toc418108343"/>
      <w:bookmarkStart w:id="9138" w:name="_Toc288410580"/>
    </w:p>
    <w:p w:rsidR="005B0871" w:rsidRDefault="005B0871" w:rsidP="005B0871">
      <w:pPr>
        <w:contextualSpacing/>
        <w:outlineLvl w:val="1"/>
        <w:rPr>
          <w:sz w:val="28"/>
          <w:lang w:bidi="ru-RU"/>
        </w:rPr>
      </w:pPr>
      <w:r w:rsidRPr="0062401D">
        <w:rPr>
          <w:b/>
          <w:sz w:val="32"/>
          <w:szCs w:val="32"/>
        </w:rPr>
        <w:t>Описание материально-технических условий</w:t>
      </w:r>
    </w:p>
    <w:p w:rsidR="005B0871" w:rsidRPr="00657BC8" w:rsidRDefault="005B0871" w:rsidP="005B0871">
      <w:pPr>
        <w:pStyle w:val="affffff8"/>
        <w:spacing w:line="240" w:lineRule="auto"/>
        <w:ind w:firstLine="0"/>
        <w:rPr>
          <w:b/>
          <w:i/>
          <w:sz w:val="24"/>
          <w:szCs w:val="24"/>
        </w:rPr>
      </w:pPr>
    </w:p>
    <w:p w:rsidR="005B0871" w:rsidRPr="00F131F6" w:rsidRDefault="005B0871" w:rsidP="005B0871">
      <w:pPr>
        <w:shd w:val="clear" w:color="auto" w:fill="FFFFFF"/>
        <w:spacing w:before="30" w:after="30"/>
        <w:ind w:right="-6" w:firstLine="426"/>
        <w:jc w:val="both"/>
        <w:rPr>
          <w:color w:val="000000"/>
          <w:sz w:val="28"/>
          <w:szCs w:val="28"/>
          <w:lang w:bidi="ru-RU"/>
        </w:rPr>
      </w:pPr>
      <w:r w:rsidRPr="00F131F6">
        <w:rPr>
          <w:sz w:val="28"/>
          <w:szCs w:val="28"/>
        </w:rPr>
        <w:t>Материально-техническая база МОУ «Байгазинская СОШ»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r w:rsidRPr="00F131F6">
        <w:rPr>
          <w:color w:val="000000"/>
          <w:sz w:val="28"/>
          <w:szCs w:val="28"/>
          <w:lang w:bidi="ru-RU"/>
        </w:rPr>
        <w:t xml:space="preserve"> Материально-техническое обеспечение – </w:t>
      </w:r>
      <w:r w:rsidRPr="00F131F6">
        <w:rPr>
          <w:color w:val="000000"/>
          <w:sz w:val="28"/>
          <w:szCs w:val="28"/>
          <w:lang w:bidi="ru-RU"/>
        </w:rPr>
        <w:lastRenderedPageBreak/>
        <w:t xml:space="preserve">одно из важнейших условий реализации основной </w:t>
      </w:r>
      <w:r>
        <w:rPr>
          <w:color w:val="000000"/>
          <w:sz w:val="28"/>
          <w:szCs w:val="28"/>
          <w:lang w:bidi="ru-RU"/>
        </w:rPr>
        <w:t>образовательной программы основ</w:t>
      </w:r>
      <w:r w:rsidRPr="00F131F6">
        <w:rPr>
          <w:color w:val="000000"/>
          <w:sz w:val="28"/>
          <w:szCs w:val="28"/>
          <w:lang w:bidi="ru-RU"/>
        </w:rPr>
        <w:t xml:space="preserve">ного общего образования в общеобразовательной организации. </w:t>
      </w:r>
    </w:p>
    <w:p w:rsidR="005B0871" w:rsidRPr="00F131F6" w:rsidRDefault="005B0871" w:rsidP="005B0871">
      <w:pPr>
        <w:pStyle w:val="s1"/>
        <w:shd w:val="clear" w:color="auto" w:fill="FFFFFF"/>
        <w:spacing w:beforeAutospacing="0" w:afterAutospacing="0"/>
        <w:ind w:firstLine="426"/>
        <w:jc w:val="both"/>
        <w:rPr>
          <w:sz w:val="28"/>
          <w:szCs w:val="28"/>
        </w:rPr>
      </w:pPr>
      <w:r w:rsidRPr="00F131F6">
        <w:rPr>
          <w:sz w:val="28"/>
          <w:szCs w:val="28"/>
        </w:rPr>
        <w:t xml:space="preserve">Материально-технические условия реализации основной </w:t>
      </w:r>
      <w:r>
        <w:rPr>
          <w:sz w:val="28"/>
          <w:szCs w:val="28"/>
        </w:rPr>
        <w:t>образовательной программы основ</w:t>
      </w:r>
      <w:r w:rsidRPr="00F131F6">
        <w:rPr>
          <w:sz w:val="28"/>
          <w:szCs w:val="28"/>
        </w:rPr>
        <w:t>ного общего образования в организации МОУ Байгазинская СОШ обеспечивают:</w:t>
      </w:r>
    </w:p>
    <w:p w:rsidR="005B0871" w:rsidRPr="00F131F6" w:rsidRDefault="005B0871" w:rsidP="005B0871">
      <w:pPr>
        <w:pStyle w:val="s1"/>
        <w:shd w:val="clear" w:color="auto" w:fill="FFFFFF"/>
        <w:spacing w:beforeAutospacing="0" w:afterAutospacing="0"/>
        <w:ind w:firstLine="426"/>
        <w:jc w:val="both"/>
        <w:rPr>
          <w:sz w:val="28"/>
          <w:szCs w:val="28"/>
        </w:rPr>
      </w:pPr>
      <w:r w:rsidRPr="00F131F6">
        <w:rPr>
          <w:sz w:val="28"/>
          <w:szCs w:val="28"/>
        </w:rPr>
        <w:t xml:space="preserve">1) возможность достижения обучающимися установленных Стандартом требований к результатам освоения основной </w:t>
      </w:r>
      <w:r>
        <w:rPr>
          <w:sz w:val="28"/>
          <w:szCs w:val="28"/>
        </w:rPr>
        <w:t>образовательной программы основ</w:t>
      </w:r>
      <w:r w:rsidRPr="00F131F6">
        <w:rPr>
          <w:sz w:val="28"/>
          <w:szCs w:val="28"/>
        </w:rPr>
        <w:t>ного общего образования;</w:t>
      </w:r>
    </w:p>
    <w:p w:rsidR="005B0871" w:rsidRPr="00F131F6" w:rsidRDefault="005B0871" w:rsidP="005B0871">
      <w:pPr>
        <w:pStyle w:val="s1"/>
        <w:shd w:val="clear" w:color="auto" w:fill="FFFFFF"/>
        <w:spacing w:beforeAutospacing="0" w:afterAutospacing="0"/>
        <w:ind w:firstLine="426"/>
        <w:jc w:val="both"/>
        <w:rPr>
          <w:sz w:val="28"/>
          <w:szCs w:val="28"/>
        </w:rPr>
      </w:pPr>
      <w:r w:rsidRPr="00F131F6">
        <w:rPr>
          <w:sz w:val="28"/>
          <w:szCs w:val="28"/>
        </w:rPr>
        <w:t>2) соблюдение:</w:t>
      </w:r>
    </w:p>
    <w:p w:rsidR="005B0871" w:rsidRPr="00F131F6" w:rsidRDefault="005B0871" w:rsidP="00614DB9">
      <w:pPr>
        <w:widowControl/>
        <w:numPr>
          <w:ilvl w:val="0"/>
          <w:numId w:val="67"/>
        </w:numPr>
        <w:tabs>
          <w:tab w:val="left" w:pos="567"/>
        </w:tabs>
        <w:autoSpaceDE/>
        <w:autoSpaceDN/>
        <w:spacing w:line="276" w:lineRule="auto"/>
        <w:ind w:left="0" w:firstLine="284"/>
        <w:contextualSpacing/>
        <w:jc w:val="both"/>
        <w:rPr>
          <w:sz w:val="28"/>
          <w:szCs w:val="28"/>
          <w:lang w:bidi="ru-RU"/>
        </w:rPr>
      </w:pPr>
      <w:r w:rsidRPr="00F131F6">
        <w:rPr>
          <w:sz w:val="28"/>
          <w:szCs w:val="28"/>
          <w:lang w:bidi="ru-RU"/>
        </w:rPr>
        <w:t>санитарно-гигиенических норм образовательной деятельности (требования к водоснабжению, канализации, освещению, воздушно-тепловому режиму и т. д.);</w:t>
      </w:r>
    </w:p>
    <w:p w:rsidR="005B0871" w:rsidRPr="00F131F6" w:rsidRDefault="005B0871" w:rsidP="00614DB9">
      <w:pPr>
        <w:widowControl/>
        <w:numPr>
          <w:ilvl w:val="0"/>
          <w:numId w:val="67"/>
        </w:numPr>
        <w:tabs>
          <w:tab w:val="left" w:pos="567"/>
        </w:tabs>
        <w:autoSpaceDE/>
        <w:autoSpaceDN/>
        <w:spacing w:line="276" w:lineRule="auto"/>
        <w:ind w:left="0" w:firstLine="284"/>
        <w:contextualSpacing/>
        <w:jc w:val="both"/>
        <w:rPr>
          <w:sz w:val="28"/>
          <w:szCs w:val="28"/>
          <w:lang w:bidi="ru-RU"/>
        </w:rPr>
      </w:pPr>
      <w:r w:rsidRPr="00F131F6">
        <w:rPr>
          <w:sz w:val="28"/>
          <w:szCs w:val="28"/>
          <w:lang w:bidi="ru-RU"/>
        </w:rPr>
        <w:t>сани</w:t>
      </w:r>
      <w:r>
        <w:rPr>
          <w:sz w:val="28"/>
          <w:szCs w:val="28"/>
          <w:lang w:bidi="ru-RU"/>
        </w:rPr>
        <w:t xml:space="preserve">тарно-бытовых условий (наличие </w:t>
      </w:r>
      <w:r w:rsidRPr="00F131F6">
        <w:rPr>
          <w:sz w:val="28"/>
          <w:szCs w:val="28"/>
          <w:lang w:bidi="ru-RU"/>
        </w:rPr>
        <w:t>ованных гардеробов, санузлов, мест личной гигиены и т. д.);</w:t>
      </w:r>
    </w:p>
    <w:p w:rsidR="005B0871" w:rsidRPr="00F131F6" w:rsidRDefault="005B0871" w:rsidP="00614DB9">
      <w:pPr>
        <w:widowControl/>
        <w:numPr>
          <w:ilvl w:val="0"/>
          <w:numId w:val="67"/>
        </w:numPr>
        <w:tabs>
          <w:tab w:val="left" w:pos="567"/>
        </w:tabs>
        <w:autoSpaceDE/>
        <w:autoSpaceDN/>
        <w:spacing w:line="276" w:lineRule="auto"/>
        <w:ind w:left="0" w:firstLine="284"/>
        <w:contextualSpacing/>
        <w:jc w:val="both"/>
        <w:rPr>
          <w:sz w:val="28"/>
          <w:szCs w:val="28"/>
          <w:lang w:bidi="ru-RU"/>
        </w:rPr>
      </w:pPr>
      <w:r w:rsidRPr="00F131F6">
        <w:rPr>
          <w:sz w:val="28"/>
          <w:szCs w:val="28"/>
          <w:lang w:bidi="ru-RU"/>
        </w:rPr>
        <w:t>социально-бытовых условий (наличие оборудованного рабочего места, учительской, комнаты психологической разгрузки и т.д.);</w:t>
      </w:r>
    </w:p>
    <w:p w:rsidR="005B0871" w:rsidRPr="00F131F6" w:rsidRDefault="005B0871" w:rsidP="00614DB9">
      <w:pPr>
        <w:widowControl/>
        <w:numPr>
          <w:ilvl w:val="0"/>
          <w:numId w:val="67"/>
        </w:numPr>
        <w:tabs>
          <w:tab w:val="left" w:pos="567"/>
        </w:tabs>
        <w:autoSpaceDE/>
        <w:autoSpaceDN/>
        <w:spacing w:line="276" w:lineRule="auto"/>
        <w:ind w:left="0" w:firstLine="284"/>
        <w:contextualSpacing/>
        <w:jc w:val="both"/>
        <w:rPr>
          <w:sz w:val="28"/>
          <w:szCs w:val="28"/>
          <w:lang w:bidi="ru-RU"/>
        </w:rPr>
      </w:pPr>
      <w:r w:rsidRPr="00F131F6">
        <w:rPr>
          <w:sz w:val="28"/>
          <w:szCs w:val="28"/>
          <w:lang w:bidi="ru-RU"/>
        </w:rPr>
        <w:t>пожарной и электробезопасности;</w:t>
      </w:r>
    </w:p>
    <w:p w:rsidR="005B0871" w:rsidRPr="00F131F6" w:rsidRDefault="005B0871" w:rsidP="00614DB9">
      <w:pPr>
        <w:widowControl/>
        <w:numPr>
          <w:ilvl w:val="0"/>
          <w:numId w:val="67"/>
        </w:numPr>
        <w:tabs>
          <w:tab w:val="left" w:pos="567"/>
        </w:tabs>
        <w:autoSpaceDE/>
        <w:autoSpaceDN/>
        <w:spacing w:after="200" w:line="276" w:lineRule="auto"/>
        <w:ind w:left="0" w:firstLine="284"/>
        <w:contextualSpacing/>
        <w:jc w:val="both"/>
        <w:rPr>
          <w:sz w:val="28"/>
          <w:szCs w:val="28"/>
          <w:lang w:bidi="ru-RU"/>
        </w:rPr>
      </w:pPr>
      <w:r w:rsidRPr="00F131F6">
        <w:rPr>
          <w:sz w:val="28"/>
          <w:szCs w:val="28"/>
          <w:lang w:bidi="ru-RU"/>
        </w:rPr>
        <w:t>требований охраны труда;</w:t>
      </w:r>
    </w:p>
    <w:p w:rsidR="005B0871" w:rsidRPr="00F131F6" w:rsidRDefault="005B0871" w:rsidP="00614DB9">
      <w:pPr>
        <w:widowControl/>
        <w:numPr>
          <w:ilvl w:val="0"/>
          <w:numId w:val="67"/>
        </w:numPr>
        <w:tabs>
          <w:tab w:val="left" w:pos="567"/>
        </w:tabs>
        <w:autoSpaceDE/>
        <w:autoSpaceDN/>
        <w:spacing w:after="200" w:line="276" w:lineRule="auto"/>
        <w:ind w:left="0" w:firstLine="284"/>
        <w:contextualSpacing/>
        <w:jc w:val="both"/>
        <w:rPr>
          <w:sz w:val="28"/>
          <w:szCs w:val="28"/>
        </w:rPr>
      </w:pPr>
      <w:r w:rsidRPr="00F131F6">
        <w:rPr>
          <w:sz w:val="28"/>
          <w:szCs w:val="28"/>
          <w:lang w:bidi="ru-RU"/>
        </w:rPr>
        <w:t>своевременных сроков и необходимых объемов текущего и капитального ремонта</w:t>
      </w:r>
      <w:r w:rsidRPr="00F131F6">
        <w:rPr>
          <w:sz w:val="28"/>
          <w:szCs w:val="28"/>
        </w:rPr>
        <w:t>;</w:t>
      </w:r>
    </w:p>
    <w:p w:rsidR="005B0871" w:rsidRPr="00F131F6" w:rsidRDefault="005B0871" w:rsidP="005B0871">
      <w:pPr>
        <w:pStyle w:val="s1"/>
        <w:shd w:val="clear" w:color="auto" w:fill="FFFFFF"/>
        <w:spacing w:beforeAutospacing="0" w:afterAutospacing="0"/>
        <w:ind w:firstLine="426"/>
        <w:jc w:val="both"/>
        <w:rPr>
          <w:sz w:val="28"/>
          <w:szCs w:val="28"/>
        </w:rPr>
      </w:pPr>
      <w:r w:rsidRPr="00F131F6">
        <w:rPr>
          <w:sz w:val="28"/>
          <w:szCs w:val="28"/>
        </w:rPr>
        <w:t xml:space="preserve">3) возможность для беспрепятственного доступа обучающихся с ограниченными возможностями здоровья к объектам инфраструктуры образовательной организации. </w:t>
      </w:r>
    </w:p>
    <w:p w:rsidR="005B0871" w:rsidRDefault="005B0871" w:rsidP="005B0871">
      <w:pPr>
        <w:pStyle w:val="s1"/>
        <w:shd w:val="clear" w:color="auto" w:fill="FFFFFF"/>
        <w:spacing w:beforeAutospacing="0" w:afterAutospacing="0"/>
        <w:ind w:firstLine="426"/>
        <w:jc w:val="both"/>
        <w:rPr>
          <w:sz w:val="28"/>
        </w:rPr>
      </w:pPr>
      <w:r w:rsidRPr="00F131F6">
        <w:rPr>
          <w:sz w:val="28"/>
          <w:szCs w:val="28"/>
        </w:rPr>
        <w:t>Критериальными источниками оценки учебно­материального обеспечения образовательной деятельности являются требования федерального государственного образовательного стандарта начального общего образования,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перечни рекомендуемой учебной литературы и цифровых образовательных ресурсов; аналогичные</w:t>
      </w:r>
      <w:r>
        <w:rPr>
          <w:sz w:val="28"/>
        </w:rPr>
        <w:t xml:space="preserve"> перечни, утверждённые региональными нормативными актами и локальными нормативными актами общеобразовательной организации, разработанные с учётом особенностей реализации основной образовательной программы начального общего образования  в общеобразовательной организации.</w:t>
      </w:r>
    </w:p>
    <w:p w:rsidR="005B0871" w:rsidRDefault="005B0871" w:rsidP="005B0871">
      <w:pPr>
        <w:spacing w:before="30"/>
        <w:ind w:firstLine="426"/>
        <w:jc w:val="both"/>
        <w:rPr>
          <w:color w:val="000000"/>
          <w:sz w:val="28"/>
          <w:lang w:bidi="ru-RU"/>
        </w:rPr>
      </w:pPr>
      <w:r>
        <w:rPr>
          <w:sz w:val="28"/>
          <w:lang w:bidi="ru-RU"/>
        </w:rPr>
        <w:t xml:space="preserve">Создание в </w:t>
      </w:r>
      <w:r w:rsidRPr="00B672E8">
        <w:rPr>
          <w:sz w:val="28"/>
          <w:lang w:bidi="ru-RU"/>
        </w:rPr>
        <w:t xml:space="preserve">организации </w:t>
      </w:r>
      <w:r>
        <w:rPr>
          <w:sz w:val="28"/>
          <w:lang w:bidi="ru-RU"/>
        </w:rPr>
        <w:t>МОУ «Байгазинская СОШ» соответствующей образовательной и социальной среды</w:t>
      </w:r>
      <w:r>
        <w:rPr>
          <w:color w:val="000000"/>
          <w:sz w:val="28"/>
          <w:lang w:bidi="ru-RU"/>
        </w:rPr>
        <w:t xml:space="preserve"> обеспечивает достижение планируемых результатов освоения основной образовательной программы начального общего образования и способствует: </w:t>
      </w:r>
    </w:p>
    <w:p w:rsidR="005B0871" w:rsidRDefault="005B0871" w:rsidP="00614DB9">
      <w:pPr>
        <w:widowControl/>
        <w:numPr>
          <w:ilvl w:val="0"/>
          <w:numId w:val="67"/>
        </w:numPr>
        <w:tabs>
          <w:tab w:val="left" w:pos="567"/>
        </w:tabs>
        <w:autoSpaceDE/>
        <w:autoSpaceDN/>
        <w:spacing w:line="276" w:lineRule="auto"/>
        <w:ind w:left="0" w:firstLine="284"/>
        <w:contextualSpacing/>
        <w:jc w:val="both"/>
        <w:rPr>
          <w:sz w:val="28"/>
          <w:lang w:bidi="ru-RU"/>
        </w:rPr>
      </w:pPr>
      <w:r>
        <w:rPr>
          <w:sz w:val="28"/>
          <w:lang w:bidi="ru-RU"/>
        </w:rPr>
        <w:lastRenderedPageBreak/>
        <w:t xml:space="preserve">учёту национальных, региональных и этнокультурных особенностей, который обеспечивается уточнением формулировок планируемых (личностных, метапредметных и предметных) результатов и их дополнением; </w:t>
      </w:r>
    </w:p>
    <w:p w:rsidR="005B0871" w:rsidRDefault="005B0871" w:rsidP="00614DB9">
      <w:pPr>
        <w:widowControl/>
        <w:numPr>
          <w:ilvl w:val="0"/>
          <w:numId w:val="67"/>
        </w:numPr>
        <w:tabs>
          <w:tab w:val="left" w:pos="567"/>
        </w:tabs>
        <w:autoSpaceDE/>
        <w:autoSpaceDN/>
        <w:spacing w:line="276" w:lineRule="auto"/>
        <w:ind w:left="0" w:firstLine="284"/>
        <w:contextualSpacing/>
        <w:jc w:val="both"/>
        <w:rPr>
          <w:sz w:val="28"/>
          <w:lang w:bidi="ru-RU"/>
        </w:rPr>
      </w:pPr>
      <w:r>
        <w:rPr>
          <w:sz w:val="28"/>
          <w:lang w:bidi="ru-RU"/>
        </w:rPr>
        <w:t>сформированностью основ российской гражданской идентичности, чувства гордости за свою Родину, российский народ, историю России и родного края;</w:t>
      </w:r>
    </w:p>
    <w:p w:rsidR="005B0871" w:rsidRDefault="005B0871" w:rsidP="00614DB9">
      <w:pPr>
        <w:widowControl/>
        <w:numPr>
          <w:ilvl w:val="0"/>
          <w:numId w:val="67"/>
        </w:numPr>
        <w:tabs>
          <w:tab w:val="left" w:pos="567"/>
        </w:tabs>
        <w:autoSpaceDE/>
        <w:autoSpaceDN/>
        <w:spacing w:line="276" w:lineRule="auto"/>
        <w:ind w:left="0" w:firstLine="284"/>
        <w:contextualSpacing/>
        <w:jc w:val="both"/>
        <w:rPr>
          <w:sz w:val="28"/>
          <w:lang w:bidi="ru-RU"/>
        </w:rPr>
      </w:pPr>
      <w:r>
        <w:rPr>
          <w:sz w:val="28"/>
          <w:lang w:bidi="ru-RU"/>
        </w:rPr>
        <w:t>освоенности первичных действий в проектной, конструктивно-модельной, поисковой деятельности в области естественно-математического и технического профиля (реализация регионального  образовательного проекта «ТЕМП»);</w:t>
      </w:r>
    </w:p>
    <w:p w:rsidR="005B0871" w:rsidRDefault="005B0871" w:rsidP="00614DB9">
      <w:pPr>
        <w:widowControl/>
        <w:numPr>
          <w:ilvl w:val="0"/>
          <w:numId w:val="67"/>
        </w:numPr>
        <w:tabs>
          <w:tab w:val="left" w:pos="567"/>
        </w:tabs>
        <w:autoSpaceDE/>
        <w:autoSpaceDN/>
        <w:spacing w:line="276" w:lineRule="auto"/>
        <w:ind w:left="0" w:firstLine="284"/>
        <w:contextualSpacing/>
        <w:jc w:val="both"/>
        <w:rPr>
          <w:sz w:val="28"/>
          <w:lang w:bidi="ru-RU"/>
        </w:rPr>
      </w:pPr>
      <w:r>
        <w:rPr>
          <w:sz w:val="28"/>
          <w:lang w:bidi="ru-RU"/>
        </w:rPr>
        <w:t>сформированностью способностей младших школьников к естественно-научному мышлению, техническому творчеству и интереса к техническим специальностям;</w:t>
      </w:r>
    </w:p>
    <w:p w:rsidR="005B0871" w:rsidRDefault="005B0871" w:rsidP="00614DB9">
      <w:pPr>
        <w:widowControl/>
        <w:numPr>
          <w:ilvl w:val="0"/>
          <w:numId w:val="67"/>
        </w:numPr>
        <w:tabs>
          <w:tab w:val="left" w:pos="567"/>
        </w:tabs>
        <w:autoSpaceDE/>
        <w:autoSpaceDN/>
        <w:spacing w:line="276" w:lineRule="auto"/>
        <w:ind w:left="0" w:firstLine="284"/>
        <w:contextualSpacing/>
        <w:jc w:val="both"/>
        <w:rPr>
          <w:sz w:val="28"/>
          <w:lang w:bidi="ru-RU"/>
        </w:rPr>
      </w:pPr>
      <w:r>
        <w:rPr>
          <w:sz w:val="28"/>
          <w:lang w:bidi="ru-RU"/>
        </w:rPr>
        <w:t>переходу от репродуктивных форм учебной деятельности к самостоятельным, проектным и поисково-исследовательским;</w:t>
      </w:r>
    </w:p>
    <w:p w:rsidR="005B0871" w:rsidRDefault="005B0871" w:rsidP="00614DB9">
      <w:pPr>
        <w:widowControl/>
        <w:numPr>
          <w:ilvl w:val="0"/>
          <w:numId w:val="67"/>
        </w:numPr>
        <w:tabs>
          <w:tab w:val="left" w:pos="567"/>
        </w:tabs>
        <w:autoSpaceDE/>
        <w:autoSpaceDN/>
        <w:spacing w:line="276" w:lineRule="auto"/>
        <w:ind w:left="0" w:firstLine="284"/>
        <w:contextualSpacing/>
        <w:jc w:val="both"/>
        <w:rPr>
          <w:sz w:val="28"/>
          <w:lang w:bidi="ru-RU"/>
        </w:rPr>
      </w:pPr>
      <w:r>
        <w:rPr>
          <w:sz w:val="28"/>
          <w:lang w:bidi="ru-RU"/>
        </w:rPr>
        <w:t>формированию умений работы с различными видами информации и её источниками;</w:t>
      </w:r>
    </w:p>
    <w:p w:rsidR="005B0871" w:rsidRDefault="005B0871" w:rsidP="00614DB9">
      <w:pPr>
        <w:widowControl/>
        <w:numPr>
          <w:ilvl w:val="0"/>
          <w:numId w:val="67"/>
        </w:numPr>
        <w:tabs>
          <w:tab w:val="left" w:pos="567"/>
        </w:tabs>
        <w:autoSpaceDE/>
        <w:autoSpaceDN/>
        <w:spacing w:line="276" w:lineRule="auto"/>
        <w:ind w:left="0" w:firstLine="284"/>
        <w:contextualSpacing/>
        <w:jc w:val="both"/>
        <w:rPr>
          <w:color w:val="000000"/>
          <w:sz w:val="28"/>
          <w:lang w:bidi="ru-RU"/>
        </w:rPr>
      </w:pPr>
      <w:r>
        <w:rPr>
          <w:color w:val="000000"/>
          <w:sz w:val="28"/>
          <w:lang w:bidi="ru-RU"/>
        </w:rPr>
        <w:t>формированию коммуникативной культуры учащихся.</w:t>
      </w:r>
    </w:p>
    <w:p w:rsidR="005B0871" w:rsidRDefault="005B0871" w:rsidP="005B0871">
      <w:pPr>
        <w:ind w:firstLine="426"/>
        <w:jc w:val="both"/>
        <w:rPr>
          <w:sz w:val="28"/>
          <w:lang w:bidi="ru-RU"/>
        </w:rPr>
      </w:pPr>
      <w:r>
        <w:rPr>
          <w:sz w:val="28"/>
          <w:lang w:bidi="ru-RU"/>
        </w:rPr>
        <w:t xml:space="preserve">В соответствии с требованиями федерального государственного образовательного стандарта начального общего образования для обеспечения всех предметных областей / учебных предметов и внеурочной деятельности </w:t>
      </w:r>
      <w:r w:rsidRPr="00B672E8">
        <w:rPr>
          <w:sz w:val="28"/>
          <w:lang w:bidi="ru-RU"/>
        </w:rPr>
        <w:t xml:space="preserve">организации </w:t>
      </w:r>
      <w:r>
        <w:rPr>
          <w:sz w:val="28"/>
          <w:lang w:bidi="ru-RU"/>
        </w:rPr>
        <w:t>МОУ «Байгазинская СОШ» обеспечена мебелью, презентационным оборудованием, освещением, хозяйственным инвентарём и оборудована:</w:t>
      </w:r>
    </w:p>
    <w:p w:rsidR="005B0871" w:rsidRPr="00576321" w:rsidRDefault="005B0871" w:rsidP="005B0871">
      <w:pPr>
        <w:ind w:firstLine="426"/>
        <w:jc w:val="both"/>
        <w:rPr>
          <w:sz w:val="28"/>
          <w:lang w:bidi="ru-RU"/>
        </w:rPr>
      </w:pPr>
      <w:r>
        <w:rPr>
          <w:sz w:val="28"/>
          <w:lang w:bidi="ru-RU"/>
        </w:rPr>
        <w:t xml:space="preserve">Спортивным залом,  спортивной площадкой, оснащёнными игровым, спортивным оборудованием и инвентарём;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административными и иными помещениями, оснащёнными необходимым оборудованием, гардеробом, санузлами,  участком (территорией).  Общеобразовательная организация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Состав комплекта средств обучения объединяет как современные (инновационные) средства обучения на базе цифровых технологий, так и традиционные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Состав комплекта сформирован с учётом:  возрастных, психолого­педагогических особенностей обучающихся;   его необходимости и достаточности;  универсальности (возможности применения одних и тех же средств обучения для решения комплекса задач в учебной и внеурочной деятельности, в </w:t>
      </w:r>
      <w:r>
        <w:rPr>
          <w:sz w:val="28"/>
          <w:lang w:bidi="ru-RU"/>
        </w:rPr>
        <w:lastRenderedPageBreak/>
        <w:t>различных предметных областях / учебных предметах, а также при использовании разнообразных методик обучения);  необходимости единого интерфейса подключения и обеспечения эргономичного режима работы участников образовательных отношений;  согласованности совместного использования (содержательной, функциональной, программной и пр.). Инновационные средства обучения содержат: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систему контроля и мониторинга качества знаний;  программную часть, включающую многопользовательскую операционную систему и прикладное программное обеспечение;  электронные образовательные ресурсы по предметным областям / учебным предметам.</w:t>
      </w:r>
    </w:p>
    <w:p w:rsidR="005B0871" w:rsidRDefault="005B0871" w:rsidP="005B0871">
      <w:pPr>
        <w:ind w:firstLine="426"/>
        <w:jc w:val="both"/>
        <w:rPr>
          <w:i/>
          <w:sz w:val="28"/>
          <w:lang w:bidi="ru-RU"/>
        </w:rPr>
      </w:pPr>
      <w:r>
        <w:rPr>
          <w:sz w:val="28"/>
          <w:lang w:bidi="ru-RU"/>
        </w:rPr>
        <w:t xml:space="preserve">Документационное обеспечение материально-технических условий реализации основной образовательной программы начального общего образования в </w:t>
      </w:r>
      <w:r w:rsidRPr="00B672E8">
        <w:rPr>
          <w:sz w:val="28"/>
          <w:lang w:bidi="ru-RU"/>
        </w:rPr>
        <w:t xml:space="preserve">организации </w:t>
      </w:r>
      <w:r>
        <w:rPr>
          <w:sz w:val="28"/>
          <w:lang w:bidi="ru-RU"/>
        </w:rPr>
        <w:t>МОУ Байгазинская СОШ</w:t>
      </w:r>
    </w:p>
    <w:p w:rsidR="005B0871" w:rsidRPr="0062401D" w:rsidRDefault="005B0871" w:rsidP="005B0871">
      <w:pPr>
        <w:pStyle w:val="a4"/>
        <w:ind w:firstLine="454"/>
      </w:pPr>
    </w:p>
    <w:p w:rsidR="005B0871" w:rsidRDefault="005B0871" w:rsidP="005B0871">
      <w:pPr>
        <w:pStyle w:val="a4"/>
        <w:ind w:firstLine="454"/>
      </w:pPr>
    </w:p>
    <w:p w:rsidR="005B0871" w:rsidRPr="0062401D" w:rsidRDefault="005B0871" w:rsidP="005B0871">
      <w:pPr>
        <w:pStyle w:val="affffff8"/>
        <w:spacing w:line="240" w:lineRule="auto"/>
        <w:ind w:firstLine="0"/>
        <w:jc w:val="center"/>
        <w:rPr>
          <w:b/>
          <w:sz w:val="32"/>
          <w:szCs w:val="32"/>
        </w:rPr>
      </w:pPr>
      <w:r w:rsidRPr="0062401D">
        <w:rPr>
          <w:b/>
          <w:sz w:val="32"/>
          <w:szCs w:val="32"/>
        </w:rPr>
        <w:t>Информационно-методические</w:t>
      </w:r>
    </w:p>
    <w:p w:rsidR="005B0871" w:rsidRPr="0062401D" w:rsidRDefault="005B0871" w:rsidP="005B0871">
      <w:pPr>
        <w:pStyle w:val="affffff8"/>
        <w:spacing w:line="240" w:lineRule="auto"/>
        <w:ind w:firstLine="0"/>
        <w:jc w:val="center"/>
        <w:rPr>
          <w:b/>
          <w:sz w:val="32"/>
          <w:szCs w:val="32"/>
        </w:rPr>
      </w:pPr>
      <w:r w:rsidRPr="0062401D">
        <w:rPr>
          <w:b/>
          <w:sz w:val="32"/>
          <w:szCs w:val="32"/>
        </w:rPr>
        <w:t xml:space="preserve"> условия реализации основной образовательной программы</w:t>
      </w:r>
    </w:p>
    <w:p w:rsidR="005B0871" w:rsidRPr="0062401D" w:rsidRDefault="005B0871" w:rsidP="005B0871">
      <w:pPr>
        <w:pStyle w:val="affffff8"/>
        <w:spacing w:line="240" w:lineRule="auto"/>
        <w:rPr>
          <w:sz w:val="32"/>
          <w:szCs w:val="32"/>
        </w:rPr>
      </w:pPr>
      <w:r w:rsidRPr="0062401D">
        <w:rPr>
          <w:b/>
          <w:sz w:val="32"/>
          <w:szCs w:val="32"/>
        </w:rPr>
        <w:t>Учебно-методическое и информационное оснащение образовательного процесса</w:t>
      </w:r>
    </w:p>
    <w:p w:rsidR="005B0871" w:rsidRPr="0062401D" w:rsidRDefault="005B0871" w:rsidP="005B0871">
      <w:pPr>
        <w:pStyle w:val="affffff8"/>
        <w:spacing w:line="240" w:lineRule="auto"/>
        <w:rPr>
          <w:sz w:val="24"/>
          <w:szCs w:val="24"/>
        </w:rPr>
      </w:pPr>
    </w:p>
    <w:p w:rsidR="005B0871" w:rsidRPr="000D3CC0" w:rsidRDefault="005B0871" w:rsidP="005B0871">
      <w:pPr>
        <w:pStyle w:val="affffff8"/>
        <w:spacing w:line="240" w:lineRule="auto"/>
      </w:pPr>
      <w:r w:rsidRPr="000D3CC0">
        <w:t>МОУ «Байгазинская СОШ» обеспечивает  возможность:</w:t>
      </w:r>
    </w:p>
    <w:p w:rsidR="005B0871" w:rsidRPr="000D3CC0" w:rsidRDefault="005B0871" w:rsidP="005B0871">
      <w:pPr>
        <w:pStyle w:val="affffff8"/>
        <w:spacing w:line="240" w:lineRule="auto"/>
      </w:pPr>
      <w:r w:rsidRPr="000D3CC0">
        <w:t>• реализации индивидуальных образовательных планов обучающихся, осуществления их самостоятельной образовательной деятельности;</w:t>
      </w:r>
    </w:p>
    <w:p w:rsidR="005B0871" w:rsidRDefault="005B0871" w:rsidP="005B0871">
      <w:pPr>
        <w:pStyle w:val="affffff8"/>
        <w:spacing w:line="240" w:lineRule="auto"/>
      </w:pPr>
      <w:r w:rsidRPr="000D3CC0">
        <w:t>• ввода русского и иноязычного текста, распознавания сканированного текста; создания текста на основе расшифровки аудиозаписи</w:t>
      </w:r>
    </w:p>
    <w:p w:rsidR="005B0871" w:rsidRPr="000D3CC0" w:rsidRDefault="005B0871" w:rsidP="005B0871">
      <w:pPr>
        <w:pStyle w:val="affffff8"/>
        <w:spacing w:line="240" w:lineRule="auto"/>
      </w:pPr>
      <w:r w:rsidRPr="000D3CC0">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B0871" w:rsidRPr="000D3CC0" w:rsidRDefault="005B0871" w:rsidP="005B0871">
      <w:pPr>
        <w:pStyle w:val="affffff8"/>
        <w:spacing w:line="240" w:lineRule="auto"/>
      </w:pPr>
      <w:r w:rsidRPr="000D3CC0">
        <w:t>• выступления с аудио-, видео- и графическим экранным сопровождением;</w:t>
      </w:r>
    </w:p>
    <w:p w:rsidR="005B0871" w:rsidRPr="000D3CC0" w:rsidRDefault="005B0871" w:rsidP="005B0871">
      <w:pPr>
        <w:pStyle w:val="affffff8"/>
        <w:spacing w:line="240" w:lineRule="auto"/>
      </w:pPr>
      <w:r w:rsidRPr="000D3CC0">
        <w:t>• информационного подключения к  глобальной сети Интернет, входа в информационную среду учреждения, в том числе через Интернет;</w:t>
      </w:r>
    </w:p>
    <w:p w:rsidR="005B0871" w:rsidRPr="000D3CC0" w:rsidRDefault="005B0871" w:rsidP="005B0871">
      <w:pPr>
        <w:pStyle w:val="affffff8"/>
        <w:spacing w:line="240" w:lineRule="auto"/>
      </w:pPr>
      <w:r w:rsidRPr="000D3CC0">
        <w:t>• поиска и получения информации;</w:t>
      </w:r>
    </w:p>
    <w:p w:rsidR="005B0871" w:rsidRPr="000D3CC0" w:rsidRDefault="005B0871" w:rsidP="005B0871">
      <w:pPr>
        <w:pStyle w:val="affffff8"/>
        <w:spacing w:line="240" w:lineRule="auto"/>
      </w:pPr>
      <w:r w:rsidRPr="000D3CC0">
        <w:t>• использования источников информации на бумажных и цифровых носителях (в том числе в справочниках, словарях, поисковых системах);</w:t>
      </w:r>
    </w:p>
    <w:p w:rsidR="005B0871" w:rsidRPr="000D3CC0" w:rsidRDefault="005B0871" w:rsidP="005B0871">
      <w:pPr>
        <w:pStyle w:val="affffff8"/>
        <w:spacing w:line="240" w:lineRule="auto"/>
      </w:pPr>
      <w:r w:rsidRPr="000D3CC0">
        <w:t>• использования аудиовидеоустройств для учебной деятельности на уроке и вне урока;</w:t>
      </w:r>
    </w:p>
    <w:p w:rsidR="005B0871" w:rsidRPr="000D3CC0" w:rsidRDefault="005B0871" w:rsidP="005B0871">
      <w:pPr>
        <w:pStyle w:val="affffff8"/>
        <w:spacing w:line="240" w:lineRule="auto"/>
      </w:pPr>
      <w:r w:rsidRPr="000D3CC0">
        <w:t>• общения в Интернете, взаимодействия в социальных группах и сетях;</w:t>
      </w:r>
    </w:p>
    <w:p w:rsidR="005B0871" w:rsidRPr="000D3CC0" w:rsidRDefault="005B0871" w:rsidP="005B0871">
      <w:pPr>
        <w:pStyle w:val="affffff8"/>
        <w:spacing w:line="240" w:lineRule="auto"/>
      </w:pPr>
      <w:r w:rsidRPr="000D3CC0">
        <w:t>• создания и заполнения баз данных, в том числе определителей; наглядного представления и анализа данных;</w:t>
      </w:r>
    </w:p>
    <w:p w:rsidR="005B0871" w:rsidRPr="000D3CC0" w:rsidRDefault="005B0871" w:rsidP="005B0871">
      <w:pPr>
        <w:pStyle w:val="affffff8"/>
        <w:spacing w:line="240" w:lineRule="auto"/>
      </w:pPr>
      <w:r w:rsidRPr="000D3CC0">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традиционного измерения; виртуальных лабораторий, вещественных </w:t>
      </w:r>
    </w:p>
    <w:p w:rsidR="005B0871" w:rsidRDefault="005B0871" w:rsidP="005B0871">
      <w:pPr>
        <w:pStyle w:val="affffff8"/>
        <w:spacing w:line="240" w:lineRule="auto"/>
      </w:pPr>
      <w:r w:rsidRPr="000D3CC0">
        <w:lastRenderedPageBreak/>
        <w:t xml:space="preserve">• создания материальных и информационных объектов с использованием ручных, применяемых в избранных для изучения распространённых технологиях </w:t>
      </w:r>
    </w:p>
    <w:p w:rsidR="005B0871" w:rsidRPr="000D3CC0" w:rsidRDefault="005B0871" w:rsidP="005B0871">
      <w:pPr>
        <w:pStyle w:val="affffff8"/>
        <w:spacing w:line="240" w:lineRule="auto"/>
      </w:pPr>
      <w:r w:rsidRPr="000D3CC0">
        <w:t>• конструирования и моделирования;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5B0871" w:rsidRPr="000D3CC0" w:rsidRDefault="005B0871" w:rsidP="005B0871">
      <w:pPr>
        <w:pStyle w:val="affffff8"/>
        <w:spacing w:line="240" w:lineRule="auto"/>
      </w:pPr>
      <w:r w:rsidRPr="000D3CC0">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w:t>
      </w:r>
    </w:p>
    <w:p w:rsidR="005B0871" w:rsidRPr="000D3CC0" w:rsidRDefault="005B0871" w:rsidP="005B0871">
      <w:pPr>
        <w:pStyle w:val="affffff8"/>
        <w:spacing w:line="240" w:lineRule="auto"/>
      </w:pPr>
      <w:r w:rsidRPr="000D3CC0">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B0871" w:rsidRDefault="005B0871" w:rsidP="005B0871">
      <w:pPr>
        <w:pStyle w:val="affffff8"/>
        <w:spacing w:line="240" w:lineRule="auto"/>
        <w:rPr>
          <w:lang w:bidi="ru-RU"/>
        </w:rPr>
      </w:pPr>
      <w:r>
        <w:t>•</w:t>
      </w:r>
    </w:p>
    <w:p w:rsidR="005B0871" w:rsidRDefault="005B0871" w:rsidP="005B0871">
      <w:pPr>
        <w:ind w:firstLine="426"/>
        <w:contextualSpacing/>
        <w:jc w:val="both"/>
        <w:outlineLvl w:val="1"/>
        <w:rPr>
          <w:sz w:val="28"/>
          <w:lang w:bidi="ru-RU"/>
        </w:rPr>
      </w:pPr>
    </w:p>
    <w:bookmarkEnd w:id="9135"/>
    <w:bookmarkEnd w:id="9136"/>
    <w:bookmarkEnd w:id="9137"/>
    <w:bookmarkEnd w:id="9138"/>
    <w:p w:rsidR="005B0871" w:rsidRDefault="005B0871" w:rsidP="005B0871">
      <w:pPr>
        <w:ind w:firstLine="426"/>
        <w:jc w:val="both"/>
        <w:rPr>
          <w:sz w:val="28"/>
          <w:lang w:bidi="ru-RU"/>
        </w:rPr>
      </w:pPr>
      <w:r>
        <w:rPr>
          <w:sz w:val="28"/>
          <w:lang w:bidi="ru-RU"/>
        </w:rPr>
        <w:t xml:space="preserve">В соответствии с требованиями федерального государственного образовательного стандарта начального общего образования для обеспечения всех предметных областей / учебных предметов и внеурочной деятельности </w:t>
      </w:r>
      <w:r w:rsidRPr="00B672E8">
        <w:rPr>
          <w:sz w:val="28"/>
          <w:lang w:bidi="ru-RU"/>
        </w:rPr>
        <w:t xml:space="preserve">организации </w:t>
      </w:r>
      <w:r>
        <w:rPr>
          <w:sz w:val="28"/>
          <w:lang w:bidi="ru-RU"/>
        </w:rPr>
        <w:t>МОУ Байгазинская СОШ обеспечена мебелью, презентационным оборудованием, освещением, хозяйственным инвентарём и оборудована:</w:t>
      </w:r>
    </w:p>
    <w:p w:rsidR="005B0871" w:rsidRDefault="005B0871" w:rsidP="005B0871">
      <w:pPr>
        <w:ind w:firstLine="426"/>
        <w:jc w:val="both"/>
        <w:rPr>
          <w:sz w:val="28"/>
          <w:lang w:bidi="ru-RU"/>
        </w:rPr>
      </w:pPr>
      <w:r>
        <w:rPr>
          <w:sz w:val="28"/>
          <w:lang w:bidi="ru-RU"/>
        </w:rPr>
        <w:t xml:space="preserve">учебными кабинетами с рабочими местами обучающихся и педагогических работников; </w:t>
      </w:r>
    </w:p>
    <w:p w:rsidR="005B0871" w:rsidRDefault="005B0871" w:rsidP="005B0871">
      <w:pPr>
        <w:ind w:firstLine="426"/>
        <w:jc w:val="both"/>
        <w:rPr>
          <w:sz w:val="28"/>
          <w:lang w:bidi="ru-RU"/>
        </w:rPr>
      </w:pPr>
      <w:r>
        <w:rPr>
          <w:sz w:val="28"/>
          <w:lang w:bidi="ru-RU"/>
        </w:rPr>
        <w:t xml:space="preserve"> помещениями для занятий естественно­научной деятельностью,  техническим творчество; </w:t>
      </w:r>
    </w:p>
    <w:p w:rsidR="005B0871" w:rsidRDefault="005B0871" w:rsidP="005B0871">
      <w:pPr>
        <w:ind w:firstLine="426"/>
        <w:jc w:val="both"/>
        <w:rPr>
          <w:sz w:val="28"/>
          <w:lang w:bidi="ru-RU"/>
        </w:rPr>
      </w:pPr>
      <w:r>
        <w:rPr>
          <w:sz w:val="28"/>
          <w:lang w:bidi="ru-RU"/>
        </w:rPr>
        <w:t xml:space="preserve">помещением библиотеки;  спортивными сооружениями: залом,  спортивной площадкой), оснащёнными игровым, спортивным оборудованием и инвентарём; </w:t>
      </w:r>
    </w:p>
    <w:p w:rsidR="005B0871" w:rsidRDefault="005B0871" w:rsidP="005B0871">
      <w:pPr>
        <w:ind w:firstLine="426"/>
        <w:jc w:val="both"/>
        <w:rPr>
          <w:sz w:val="28"/>
          <w:lang w:bidi="ru-RU"/>
        </w:rPr>
      </w:pPr>
      <w:r>
        <w:rPr>
          <w:sz w:val="28"/>
          <w:lang w:bidi="ru-RU"/>
        </w:rPr>
        <w:t xml:space="preserve">приспособленным  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административными помещениями,; </w:t>
      </w:r>
    </w:p>
    <w:p w:rsidR="005B0871" w:rsidRDefault="005B0871" w:rsidP="005B0871">
      <w:pPr>
        <w:ind w:firstLine="426"/>
        <w:jc w:val="both"/>
        <w:rPr>
          <w:sz w:val="28"/>
          <w:lang w:bidi="ru-RU"/>
        </w:rPr>
      </w:pPr>
      <w:r>
        <w:rPr>
          <w:sz w:val="28"/>
          <w:lang w:bidi="ru-RU"/>
        </w:rPr>
        <w:t xml:space="preserve"> гардеробом, санузлом, участком.  </w:t>
      </w:r>
    </w:p>
    <w:p w:rsidR="005B0871" w:rsidRPr="00576321" w:rsidRDefault="005B0871" w:rsidP="005B0871">
      <w:pPr>
        <w:ind w:firstLine="426"/>
        <w:jc w:val="both"/>
        <w:rPr>
          <w:sz w:val="28"/>
          <w:lang w:bidi="ru-RU"/>
        </w:rPr>
      </w:pPr>
      <w:r>
        <w:rPr>
          <w:sz w:val="28"/>
          <w:lang w:bidi="ru-RU"/>
        </w:rPr>
        <w:t xml:space="preserve">Общеобразовательная организация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основной образовательной программы основного общего образования в соответствии с требованиями федерального государственного образовательного стандарта основного общего образования. Состав комплекта средств обучения объединяет как современные (инновационные) средства обучения на базе цифровых технологий, так и традиционные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Состав комплекта сформирован с учётом:  возрастных, психолого­педагогических особенностей обучающихся;   его необходимости и достаточности;  Программное обеспечение;  электронные образовательные ресурсы </w:t>
      </w:r>
      <w:r>
        <w:rPr>
          <w:sz w:val="28"/>
          <w:lang w:bidi="ru-RU"/>
        </w:rPr>
        <w:lastRenderedPageBreak/>
        <w:t>по предметным областям / учебным предметам.</w:t>
      </w:r>
    </w:p>
    <w:p w:rsidR="005B0871" w:rsidRDefault="005B0871" w:rsidP="005B0871">
      <w:pPr>
        <w:ind w:firstLine="426"/>
        <w:jc w:val="both"/>
        <w:rPr>
          <w:i/>
          <w:sz w:val="28"/>
          <w:lang w:bidi="ru-RU"/>
        </w:rPr>
      </w:pPr>
      <w:r>
        <w:rPr>
          <w:sz w:val="28"/>
          <w:lang w:bidi="ru-RU"/>
        </w:rPr>
        <w:t xml:space="preserve">Документационное обеспечение материально-технических условий реализации основной образовательной программы основного общего образования в </w:t>
      </w:r>
      <w:r w:rsidRPr="00B672E8">
        <w:rPr>
          <w:sz w:val="28"/>
          <w:lang w:bidi="ru-RU"/>
        </w:rPr>
        <w:t xml:space="preserve">организации </w:t>
      </w:r>
      <w:r>
        <w:rPr>
          <w:sz w:val="28"/>
          <w:lang w:bidi="ru-RU"/>
        </w:rPr>
        <w:t>МОУ Байгазинская СОШ</w:t>
      </w:r>
    </w:p>
    <w:p w:rsidR="005B0871" w:rsidRDefault="005B0871" w:rsidP="005B0871">
      <w:pPr>
        <w:ind w:firstLine="426"/>
        <w:jc w:val="center"/>
        <w:rPr>
          <w:sz w:val="28"/>
          <w:lang w:bidi="ru-RU"/>
        </w:rPr>
      </w:pPr>
    </w:p>
    <w:p w:rsidR="005B0871" w:rsidRDefault="005B0871" w:rsidP="005B0871">
      <w:pPr>
        <w:jc w:val="center"/>
        <w:rPr>
          <w:b/>
          <w:sz w:val="28"/>
        </w:rPr>
      </w:pPr>
    </w:p>
    <w:p w:rsidR="005B0871" w:rsidRPr="0013534D" w:rsidRDefault="005B0871" w:rsidP="005B0871">
      <w:pPr>
        <w:jc w:val="center"/>
        <w:rPr>
          <w:b/>
          <w:sz w:val="28"/>
        </w:rPr>
      </w:pPr>
      <w:r w:rsidRPr="0013534D">
        <w:rPr>
          <w:b/>
          <w:sz w:val="28"/>
        </w:rPr>
        <w:t>Материально-технические условия реализации основной о</w:t>
      </w:r>
      <w:r>
        <w:rPr>
          <w:b/>
          <w:sz w:val="28"/>
        </w:rPr>
        <w:t>бразовательной программы основн</w:t>
      </w:r>
      <w:r w:rsidRPr="0013534D">
        <w:rPr>
          <w:b/>
          <w:sz w:val="28"/>
        </w:rPr>
        <w:t xml:space="preserve">ого общего образования </w:t>
      </w:r>
    </w:p>
    <w:p w:rsidR="005B0871" w:rsidRPr="0013534D" w:rsidRDefault="005B0871" w:rsidP="005B0871">
      <w:pPr>
        <w:jc w:val="center"/>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7"/>
        <w:gridCol w:w="3724"/>
        <w:gridCol w:w="3457"/>
      </w:tblGrid>
      <w:tr w:rsidR="005B0871" w:rsidTr="00DF119B">
        <w:tc>
          <w:tcPr>
            <w:tcW w:w="1537" w:type="pct"/>
            <w:tcBorders>
              <w:top w:val="single" w:sz="4" w:space="0" w:color="000000"/>
              <w:left w:val="single" w:sz="4" w:space="0" w:color="000000"/>
              <w:bottom w:val="single" w:sz="4" w:space="0" w:color="000000"/>
              <w:right w:val="single" w:sz="4" w:space="0" w:color="000000"/>
            </w:tcBorders>
          </w:tcPr>
          <w:p w:rsidR="005B0871" w:rsidRDefault="005B0871" w:rsidP="00DF119B">
            <w:pPr>
              <w:jc w:val="center"/>
              <w:rPr>
                <w:b/>
                <w:i/>
              </w:rPr>
            </w:pPr>
            <w:r>
              <w:rPr>
                <w:b/>
              </w:rPr>
              <w:t>Требование</w:t>
            </w:r>
          </w:p>
        </w:tc>
        <w:tc>
          <w:tcPr>
            <w:tcW w:w="1796" w:type="pct"/>
            <w:tcBorders>
              <w:top w:val="single" w:sz="4" w:space="0" w:color="000000"/>
              <w:left w:val="single" w:sz="4" w:space="0" w:color="000000"/>
              <w:bottom w:val="single" w:sz="4" w:space="0" w:color="000000"/>
              <w:right w:val="single" w:sz="4" w:space="0" w:color="000000"/>
            </w:tcBorders>
          </w:tcPr>
          <w:p w:rsidR="005B0871" w:rsidRDefault="005B0871" w:rsidP="00DF119B">
            <w:pPr>
              <w:jc w:val="center"/>
              <w:rPr>
                <w:b/>
                <w:i/>
              </w:rPr>
            </w:pPr>
            <w:r>
              <w:rPr>
                <w:b/>
              </w:rPr>
              <w:t>Показатели</w:t>
            </w:r>
          </w:p>
        </w:tc>
        <w:tc>
          <w:tcPr>
            <w:tcW w:w="1667" w:type="pct"/>
            <w:tcBorders>
              <w:top w:val="single" w:sz="4" w:space="0" w:color="000000"/>
              <w:left w:val="single" w:sz="4" w:space="0" w:color="000000"/>
              <w:bottom w:val="single" w:sz="4" w:space="0" w:color="000000"/>
              <w:right w:val="single" w:sz="4" w:space="0" w:color="000000"/>
            </w:tcBorders>
          </w:tcPr>
          <w:p w:rsidR="005B0871" w:rsidRDefault="005B0871" w:rsidP="00DF119B">
            <w:pPr>
              <w:jc w:val="center"/>
              <w:rPr>
                <w:b/>
                <w:i/>
              </w:rPr>
            </w:pPr>
            <w:r>
              <w:rPr>
                <w:b/>
              </w:rPr>
              <w:t>Документационное обеспечение</w:t>
            </w:r>
          </w:p>
        </w:tc>
      </w:tr>
      <w:tr w:rsidR="005B0871" w:rsidRPr="00E1143D" w:rsidTr="00DF119B">
        <w:tc>
          <w:tcPr>
            <w:tcW w:w="1537" w:type="pct"/>
            <w:vMerge w:val="restart"/>
            <w:tcBorders>
              <w:top w:val="single" w:sz="4" w:space="0" w:color="000000"/>
              <w:left w:val="single" w:sz="4" w:space="0" w:color="000000"/>
              <w:bottom w:val="single" w:sz="4" w:space="0" w:color="000000"/>
              <w:right w:val="single" w:sz="4" w:space="0" w:color="000000"/>
            </w:tcBorders>
          </w:tcPr>
          <w:p w:rsidR="005B0871" w:rsidRPr="0013534D" w:rsidRDefault="005B0871" w:rsidP="00DF119B">
            <w:r w:rsidRPr="0013534D">
              <w:t>Возможность достижения о</w:t>
            </w:r>
            <w:r>
              <w:t>бучающимися установленных ФГОС О</w:t>
            </w:r>
            <w:r w:rsidRPr="0013534D">
              <w:t>ОО требований к результатам освоения основной образовательной программы начального общего образования</w:t>
            </w:r>
          </w:p>
        </w:tc>
        <w:tc>
          <w:tcPr>
            <w:tcW w:w="1796" w:type="pct"/>
            <w:tcBorders>
              <w:top w:val="single" w:sz="4" w:space="0" w:color="000000"/>
              <w:left w:val="single" w:sz="4" w:space="0" w:color="000000"/>
              <w:bottom w:val="single" w:sz="4" w:space="0" w:color="000000"/>
              <w:right w:val="single" w:sz="4" w:space="0" w:color="000000"/>
            </w:tcBorders>
          </w:tcPr>
          <w:p w:rsidR="005B0871" w:rsidRPr="0013534D" w:rsidRDefault="005B0871" w:rsidP="00DF119B">
            <w:r w:rsidRPr="0013534D">
              <w:t>Соответствие материально-технических условий общеобразовательно</w:t>
            </w:r>
            <w:r>
              <w:t>й организации требованиям ФГОС О</w:t>
            </w:r>
            <w:r w:rsidRPr="0013534D">
              <w:t>ОО к материально-техническим условиям реализации  основной образовательной программы начального общего образования</w:t>
            </w:r>
          </w:p>
        </w:tc>
        <w:tc>
          <w:tcPr>
            <w:tcW w:w="1667" w:type="pct"/>
            <w:tcBorders>
              <w:top w:val="single" w:sz="4" w:space="0" w:color="000000"/>
              <w:left w:val="single" w:sz="4" w:space="0" w:color="000000"/>
              <w:bottom w:val="single" w:sz="4" w:space="0" w:color="000000"/>
              <w:right w:val="single" w:sz="4" w:space="0" w:color="000000"/>
            </w:tcBorders>
          </w:tcPr>
          <w:p w:rsidR="005B0871" w:rsidRPr="00CE5BB5" w:rsidRDefault="005B0871" w:rsidP="00DF119B">
            <w:r>
              <w:t>Паспорт  кабинета</w:t>
            </w:r>
          </w:p>
        </w:tc>
      </w:tr>
      <w:tr w:rsidR="005B0871" w:rsidRPr="00E1143D" w:rsidTr="00DF119B">
        <w:tc>
          <w:tcPr>
            <w:tcW w:w="1537" w:type="pct"/>
            <w:vMerge/>
            <w:tcBorders>
              <w:top w:val="single" w:sz="4" w:space="0" w:color="000000"/>
              <w:left w:val="single" w:sz="4" w:space="0" w:color="000000"/>
              <w:bottom w:val="single" w:sz="4" w:space="0" w:color="000000"/>
              <w:right w:val="single" w:sz="4" w:space="0" w:color="000000"/>
            </w:tcBorders>
          </w:tcPr>
          <w:p w:rsidR="005B0871" w:rsidRPr="0013534D" w:rsidRDefault="005B0871" w:rsidP="00DF119B"/>
        </w:tc>
        <w:tc>
          <w:tcPr>
            <w:tcW w:w="1796" w:type="pct"/>
            <w:tcBorders>
              <w:top w:val="single" w:sz="4" w:space="0" w:color="000000"/>
              <w:left w:val="single" w:sz="4" w:space="0" w:color="000000"/>
              <w:bottom w:val="single" w:sz="4" w:space="0" w:color="000000"/>
              <w:right w:val="single" w:sz="4" w:space="0" w:color="000000"/>
            </w:tcBorders>
          </w:tcPr>
          <w:p w:rsidR="005B0871" w:rsidRPr="0013534D" w:rsidRDefault="005B0871" w:rsidP="00DF119B">
            <w:r w:rsidRPr="0013534D">
              <w:t>Обеспеченность общеобразовательной организации учебниками и учебными пособиями в со</w:t>
            </w:r>
            <w:r>
              <w:t>ответствии с требованиями ФГОС О</w:t>
            </w:r>
            <w:r w:rsidRPr="0013534D">
              <w:t>ОО</w:t>
            </w:r>
          </w:p>
        </w:tc>
        <w:tc>
          <w:tcPr>
            <w:tcW w:w="1667" w:type="pct"/>
            <w:tcBorders>
              <w:top w:val="single" w:sz="4" w:space="0" w:color="000000"/>
              <w:left w:val="single" w:sz="4" w:space="0" w:color="000000"/>
              <w:bottom w:val="single" w:sz="4" w:space="0" w:color="000000"/>
              <w:right w:val="single" w:sz="4" w:space="0" w:color="000000"/>
            </w:tcBorders>
          </w:tcPr>
          <w:p w:rsidR="005B0871" w:rsidRDefault="005B0871" w:rsidP="00DF119B"/>
          <w:p w:rsidR="005B0871" w:rsidRPr="00CE5BB5" w:rsidRDefault="005B0871" w:rsidP="00DF119B">
            <w:r>
              <w:t>Инвентарная книга</w:t>
            </w:r>
          </w:p>
        </w:tc>
      </w:tr>
      <w:tr w:rsidR="005B0871" w:rsidRPr="00E1143D" w:rsidTr="00DF119B">
        <w:tc>
          <w:tcPr>
            <w:tcW w:w="1537" w:type="pct"/>
            <w:vMerge/>
            <w:tcBorders>
              <w:top w:val="single" w:sz="4" w:space="0" w:color="000000"/>
              <w:left w:val="single" w:sz="4" w:space="0" w:color="000000"/>
              <w:bottom w:val="single" w:sz="4" w:space="0" w:color="000000"/>
              <w:right w:val="single" w:sz="4" w:space="0" w:color="000000"/>
            </w:tcBorders>
          </w:tcPr>
          <w:p w:rsidR="005B0871" w:rsidRPr="0013534D" w:rsidRDefault="005B0871" w:rsidP="00DF119B"/>
        </w:tc>
        <w:tc>
          <w:tcPr>
            <w:tcW w:w="1796" w:type="pct"/>
            <w:tcBorders>
              <w:top w:val="single" w:sz="4" w:space="0" w:color="000000"/>
              <w:left w:val="single" w:sz="4" w:space="0" w:color="000000"/>
              <w:bottom w:val="single" w:sz="4" w:space="0" w:color="000000"/>
              <w:right w:val="single" w:sz="4" w:space="0" w:color="000000"/>
            </w:tcBorders>
          </w:tcPr>
          <w:p w:rsidR="005B0871" w:rsidRPr="0013534D" w:rsidRDefault="005B0871" w:rsidP="00DF119B">
            <w:r w:rsidRPr="0013534D">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667" w:type="pct"/>
            <w:tcBorders>
              <w:top w:val="single" w:sz="4" w:space="0" w:color="000000"/>
              <w:left w:val="single" w:sz="4" w:space="0" w:color="000000"/>
              <w:bottom w:val="single" w:sz="4" w:space="0" w:color="000000"/>
              <w:right w:val="single" w:sz="4" w:space="0" w:color="000000"/>
            </w:tcBorders>
          </w:tcPr>
          <w:p w:rsidR="005B0871" w:rsidRPr="00CE5BB5" w:rsidRDefault="005B0871" w:rsidP="00DF119B"/>
        </w:tc>
      </w:tr>
      <w:tr w:rsidR="005B0871" w:rsidRPr="00E1143D" w:rsidTr="00DF119B">
        <w:tc>
          <w:tcPr>
            <w:tcW w:w="1537" w:type="pct"/>
            <w:tcBorders>
              <w:top w:val="single" w:sz="4" w:space="0" w:color="000000"/>
              <w:left w:val="single" w:sz="4" w:space="0" w:color="000000"/>
              <w:bottom w:val="single" w:sz="4" w:space="0" w:color="000000"/>
              <w:right w:val="single" w:sz="4" w:space="0" w:color="000000"/>
            </w:tcBorders>
          </w:tcPr>
          <w:p w:rsidR="005B0871" w:rsidRPr="0013534D" w:rsidRDefault="005B0871" w:rsidP="00DF119B">
            <w:pPr>
              <w:jc w:val="both"/>
            </w:pPr>
            <w:r w:rsidRPr="0013534D">
              <w:t>соблюдение: санитарно-гигиенических нормобразовательной деятельности; санитарно-бытовых условий; социально-бытовых условий; пожарной и электробезопасности; требованийохраны труда; своевременных сроков и необходимых объемов текущего и капитального ремонта</w:t>
            </w:r>
          </w:p>
        </w:tc>
        <w:tc>
          <w:tcPr>
            <w:tcW w:w="1796" w:type="pct"/>
            <w:tcBorders>
              <w:top w:val="single" w:sz="4" w:space="0" w:color="000000"/>
              <w:left w:val="single" w:sz="4" w:space="0" w:color="000000"/>
              <w:bottom w:val="single" w:sz="4" w:space="0" w:color="000000"/>
              <w:right w:val="single" w:sz="4" w:space="0" w:color="000000"/>
            </w:tcBorders>
          </w:tcPr>
          <w:p w:rsidR="005B0871" w:rsidRPr="0013534D" w:rsidRDefault="005B0871" w:rsidP="00DF119B">
            <w:r w:rsidRPr="0013534D">
              <w:t>Соответствие общеобразовательной организации требованиям к материально-техни</w:t>
            </w:r>
            <w:r>
              <w:t>ческим условиям реализации ООП О</w:t>
            </w:r>
            <w:r w:rsidRPr="0013534D">
              <w:t>ОО (санитарно-бытовых условий; социально-бытовых условий; пожарной и электробезопасности; требованийохраны труда)</w:t>
            </w:r>
          </w:p>
        </w:tc>
        <w:tc>
          <w:tcPr>
            <w:tcW w:w="1667" w:type="pct"/>
            <w:tcBorders>
              <w:top w:val="single" w:sz="4" w:space="0" w:color="000000"/>
              <w:left w:val="single" w:sz="4" w:space="0" w:color="000000"/>
              <w:bottom w:val="single" w:sz="4" w:space="0" w:color="000000"/>
              <w:right w:val="single" w:sz="4" w:space="0" w:color="000000"/>
            </w:tcBorders>
          </w:tcPr>
          <w:p w:rsidR="005B0871" w:rsidRDefault="005B0871" w:rsidP="00DF119B">
            <w:r>
              <w:t>1.Санитарно-эпидемиологическое заключение</w:t>
            </w:r>
          </w:p>
          <w:p w:rsidR="005B0871" w:rsidRDefault="005B0871" w:rsidP="00DF119B">
            <w:r>
              <w:t>2.Заключение  о соответствии объекта защиты требованиям пожарной безопасности</w:t>
            </w:r>
          </w:p>
          <w:p w:rsidR="005B0871" w:rsidRDefault="005B0871" w:rsidP="00DF119B">
            <w:r>
              <w:t>3. СОУТ в организации</w:t>
            </w:r>
          </w:p>
          <w:p w:rsidR="005B0871" w:rsidRPr="00CE5BB5" w:rsidRDefault="005B0871" w:rsidP="00DF119B">
            <w:r>
              <w:t>4. Акт о замере сопротивления изоляции</w:t>
            </w:r>
          </w:p>
        </w:tc>
      </w:tr>
      <w:tr w:rsidR="005B0871" w:rsidTr="00DF119B">
        <w:tc>
          <w:tcPr>
            <w:tcW w:w="1537" w:type="pct"/>
            <w:tcBorders>
              <w:top w:val="single" w:sz="4" w:space="0" w:color="000000"/>
              <w:left w:val="single" w:sz="4" w:space="0" w:color="000000"/>
              <w:bottom w:val="single" w:sz="4" w:space="0" w:color="000000"/>
              <w:right w:val="single" w:sz="4" w:space="0" w:color="000000"/>
            </w:tcBorders>
          </w:tcPr>
          <w:p w:rsidR="005B0871" w:rsidRPr="0013534D" w:rsidRDefault="005B0871" w:rsidP="00DF119B">
            <w:pPr>
              <w:jc w:val="both"/>
            </w:pPr>
            <w:r w:rsidRPr="0013534D">
              <w:t>возможность для беспрепятственного доступа обучающихся с ограниченными возможностями здоровья к объектам инфраструктуры образовательно</w:t>
            </w:r>
            <w:r>
              <w:t>й</w:t>
            </w:r>
            <w:r w:rsidRPr="0013534D">
              <w:t xml:space="preserve"> организации</w:t>
            </w:r>
          </w:p>
        </w:tc>
        <w:tc>
          <w:tcPr>
            <w:tcW w:w="1796" w:type="pct"/>
            <w:tcBorders>
              <w:top w:val="single" w:sz="4" w:space="0" w:color="000000"/>
              <w:left w:val="single" w:sz="4" w:space="0" w:color="000000"/>
              <w:bottom w:val="single" w:sz="4" w:space="0" w:color="000000"/>
              <w:right w:val="single" w:sz="4" w:space="0" w:color="000000"/>
            </w:tcBorders>
          </w:tcPr>
          <w:p w:rsidR="005B0871" w:rsidRPr="0013534D" w:rsidRDefault="005B0871" w:rsidP="00DF119B">
            <w:r w:rsidRPr="0013534D">
              <w:t>предоставление возможности беспрепятственного доступа</w:t>
            </w:r>
          </w:p>
          <w:p w:rsidR="005B0871" w:rsidRPr="0013534D" w:rsidRDefault="005B0871" w:rsidP="00DF119B">
            <w:r w:rsidRPr="0013534D">
              <w:t>обучающихся с ограниченными возможностями здоровья к объектам инфраструктуры образовательной организации</w:t>
            </w:r>
          </w:p>
        </w:tc>
        <w:tc>
          <w:tcPr>
            <w:tcW w:w="1667" w:type="pct"/>
            <w:tcBorders>
              <w:top w:val="single" w:sz="4" w:space="0" w:color="000000"/>
              <w:left w:val="single" w:sz="4" w:space="0" w:color="000000"/>
              <w:bottom w:val="single" w:sz="4" w:space="0" w:color="000000"/>
              <w:right w:val="single" w:sz="4" w:space="0" w:color="000000"/>
            </w:tcBorders>
          </w:tcPr>
          <w:p w:rsidR="005B0871" w:rsidRDefault="005B0871" w:rsidP="00DF119B"/>
          <w:p w:rsidR="005B0871" w:rsidRPr="00CE5BB5" w:rsidRDefault="005B0871" w:rsidP="00DF119B">
            <w:r>
              <w:t>нет</w:t>
            </w:r>
          </w:p>
        </w:tc>
      </w:tr>
    </w:tbl>
    <w:p w:rsidR="005B0871" w:rsidRDefault="005B0871" w:rsidP="005B0871">
      <w:pPr>
        <w:ind w:firstLine="426"/>
        <w:rPr>
          <w:sz w:val="28"/>
          <w:lang w:bidi="ru-RU"/>
        </w:rPr>
      </w:pPr>
    </w:p>
    <w:p w:rsidR="005B0871" w:rsidRDefault="005B0871" w:rsidP="005B0871">
      <w:pPr>
        <w:ind w:firstLine="426"/>
        <w:rPr>
          <w:sz w:val="28"/>
          <w:lang w:bidi="ru-RU"/>
        </w:rPr>
      </w:pPr>
    </w:p>
    <w:p w:rsidR="005B0871" w:rsidRDefault="005B0871" w:rsidP="005B0871">
      <w:pPr>
        <w:ind w:firstLine="426"/>
        <w:rPr>
          <w:sz w:val="28"/>
          <w:lang w:bidi="ru-RU"/>
        </w:rPr>
      </w:pPr>
    </w:p>
    <w:p w:rsidR="005B0871" w:rsidRPr="00DF3B12" w:rsidRDefault="005B0871" w:rsidP="005B0871">
      <w:pPr>
        <w:jc w:val="center"/>
        <w:rPr>
          <w:sz w:val="28"/>
          <w:lang w:bidi="ru-RU"/>
        </w:rPr>
      </w:pPr>
    </w:p>
    <w:p w:rsidR="005B0871" w:rsidRDefault="005B0871" w:rsidP="005B0871">
      <w:pPr>
        <w:adjustRightInd w:val="0"/>
        <w:jc w:val="center"/>
        <w:rPr>
          <w:b/>
          <w:sz w:val="28"/>
          <w:szCs w:val="28"/>
        </w:rPr>
      </w:pPr>
      <w:r>
        <w:rPr>
          <w:b/>
          <w:sz w:val="28"/>
          <w:szCs w:val="28"/>
        </w:rPr>
        <w:t xml:space="preserve">Материально-технические условия </w:t>
      </w:r>
    </w:p>
    <w:p w:rsidR="005B0871" w:rsidRPr="00DB432B" w:rsidRDefault="005B0871" w:rsidP="005B0871">
      <w:pPr>
        <w:adjustRightInd w:val="0"/>
        <w:jc w:val="center"/>
        <w:rPr>
          <w:b/>
          <w:sz w:val="28"/>
          <w:szCs w:val="28"/>
        </w:rPr>
      </w:pPr>
      <w:r>
        <w:rPr>
          <w:b/>
          <w:sz w:val="28"/>
          <w:szCs w:val="28"/>
        </w:rPr>
        <w:t>МОУ Байгазинской СОШ</w:t>
      </w:r>
    </w:p>
    <w:p w:rsidR="005B0871" w:rsidRDefault="005B0871" w:rsidP="005B0871">
      <w:pPr>
        <w:adjustRightInd w:val="0"/>
        <w:ind w:firstLine="397"/>
        <w:jc w:val="both"/>
        <w:rPr>
          <w:i/>
          <w:color w:val="0000CC"/>
          <w:sz w:val="28"/>
          <w:szCs w:val="28"/>
        </w:rPr>
      </w:pPr>
    </w:p>
    <w:tbl>
      <w:tblPr>
        <w:tblStyle w:val="aa"/>
        <w:tblW w:w="0" w:type="auto"/>
        <w:tblInd w:w="108" w:type="dxa"/>
        <w:tblLayout w:type="fixed"/>
        <w:tblLook w:val="04A0"/>
      </w:tblPr>
      <w:tblGrid>
        <w:gridCol w:w="458"/>
        <w:gridCol w:w="5223"/>
        <w:gridCol w:w="4064"/>
      </w:tblGrid>
      <w:tr w:rsidR="005B0871" w:rsidRPr="006F22C1" w:rsidTr="00DF119B">
        <w:trPr>
          <w:tblHeader/>
        </w:trPr>
        <w:tc>
          <w:tcPr>
            <w:tcW w:w="458" w:type="dxa"/>
          </w:tcPr>
          <w:p w:rsidR="005B0871" w:rsidRPr="006F22C1" w:rsidRDefault="005B0871" w:rsidP="00DF119B">
            <w:pPr>
              <w:autoSpaceDE w:val="0"/>
              <w:autoSpaceDN w:val="0"/>
              <w:adjustRightInd w:val="0"/>
              <w:jc w:val="center"/>
              <w:rPr>
                <w:b/>
                <w:sz w:val="24"/>
                <w:szCs w:val="24"/>
              </w:rPr>
            </w:pPr>
            <w:r w:rsidRPr="006F22C1">
              <w:rPr>
                <w:b/>
                <w:sz w:val="24"/>
                <w:szCs w:val="24"/>
              </w:rPr>
              <w:t>№</w:t>
            </w:r>
          </w:p>
        </w:tc>
        <w:tc>
          <w:tcPr>
            <w:tcW w:w="5223" w:type="dxa"/>
          </w:tcPr>
          <w:p w:rsidR="005B0871" w:rsidRPr="006F22C1" w:rsidRDefault="005B0871" w:rsidP="00DF119B">
            <w:pPr>
              <w:autoSpaceDE w:val="0"/>
              <w:autoSpaceDN w:val="0"/>
              <w:adjustRightInd w:val="0"/>
              <w:jc w:val="center"/>
              <w:rPr>
                <w:b/>
                <w:i/>
                <w:sz w:val="24"/>
                <w:szCs w:val="24"/>
              </w:rPr>
            </w:pPr>
            <w:r w:rsidRPr="006F22C1">
              <w:rPr>
                <w:b/>
                <w:sz w:val="24"/>
                <w:szCs w:val="24"/>
              </w:rPr>
              <w:t xml:space="preserve">Требование к </w:t>
            </w:r>
            <w:r>
              <w:rPr>
                <w:b/>
                <w:sz w:val="24"/>
                <w:szCs w:val="24"/>
              </w:rPr>
              <w:t>материально-техническим</w:t>
            </w:r>
            <w:r w:rsidRPr="006F22C1">
              <w:rPr>
                <w:b/>
                <w:sz w:val="24"/>
                <w:szCs w:val="24"/>
              </w:rPr>
              <w:t xml:space="preserve"> условиям реализации ФГОС основного общего образования</w:t>
            </w:r>
          </w:p>
        </w:tc>
        <w:tc>
          <w:tcPr>
            <w:tcW w:w="4064" w:type="dxa"/>
          </w:tcPr>
          <w:p w:rsidR="005B0871" w:rsidRPr="006F22C1" w:rsidRDefault="005B0871" w:rsidP="00DF119B">
            <w:pPr>
              <w:autoSpaceDE w:val="0"/>
              <w:autoSpaceDN w:val="0"/>
              <w:adjustRightInd w:val="0"/>
              <w:jc w:val="center"/>
              <w:rPr>
                <w:b/>
                <w:sz w:val="24"/>
                <w:szCs w:val="24"/>
              </w:rPr>
            </w:pPr>
            <w:r>
              <w:rPr>
                <w:b/>
                <w:sz w:val="24"/>
                <w:szCs w:val="24"/>
              </w:rPr>
              <w:t>Краткое описание наличия условий в МОУ Байгазинской СОШ</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Pr="006F22C1" w:rsidRDefault="005B0871" w:rsidP="00DF119B">
            <w:pPr>
              <w:widowControl w:val="0"/>
              <w:autoSpaceDE w:val="0"/>
              <w:autoSpaceDN w:val="0"/>
              <w:adjustRightInd w:val="0"/>
              <w:jc w:val="both"/>
              <w:rPr>
                <w:sz w:val="24"/>
                <w:szCs w:val="24"/>
              </w:rPr>
            </w:pPr>
            <w:r w:rsidRPr="006F22C1">
              <w:rPr>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Учебные кабинеты с компьютерами;</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Default="005B0871" w:rsidP="00DF119B">
            <w:pPr>
              <w:widowControl w:val="0"/>
              <w:autoSpaceDE w:val="0"/>
              <w:autoSpaceDN w:val="0"/>
              <w:adjustRightInd w:val="0"/>
              <w:jc w:val="both"/>
              <w:rPr>
                <w:sz w:val="28"/>
                <w:szCs w:val="28"/>
              </w:rPr>
            </w:pPr>
            <w:r w:rsidRPr="006F22C1">
              <w:rPr>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Мастерская</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Default="005B0871" w:rsidP="00DF119B">
            <w:pPr>
              <w:widowControl w:val="0"/>
              <w:autoSpaceDE w:val="0"/>
              <w:autoSpaceDN w:val="0"/>
              <w:adjustRightInd w:val="0"/>
              <w:ind w:left="1"/>
              <w:jc w:val="both"/>
              <w:rPr>
                <w:sz w:val="28"/>
                <w:szCs w:val="28"/>
              </w:rPr>
            </w:pPr>
            <w:r w:rsidRPr="006F22C1">
              <w:rPr>
                <w:sz w:val="24"/>
                <w:szCs w:val="24"/>
              </w:rPr>
              <w:t>лингафонные кабинеты, обеспечивающие изучение иностранных языков</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нет</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Default="005B0871" w:rsidP="00DF119B">
            <w:pPr>
              <w:widowControl w:val="0"/>
              <w:autoSpaceDE w:val="0"/>
              <w:autoSpaceDN w:val="0"/>
              <w:adjustRightInd w:val="0"/>
              <w:jc w:val="both"/>
              <w:rPr>
                <w:sz w:val="28"/>
                <w:szCs w:val="28"/>
              </w:rPr>
            </w:pPr>
            <w:r w:rsidRPr="006F22C1">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 xml:space="preserve"> библиотека</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Default="005B0871" w:rsidP="00DF119B">
            <w:pPr>
              <w:widowControl w:val="0"/>
              <w:autoSpaceDE w:val="0"/>
              <w:autoSpaceDN w:val="0"/>
              <w:adjustRightInd w:val="0"/>
              <w:jc w:val="both"/>
              <w:rPr>
                <w:sz w:val="28"/>
                <w:szCs w:val="28"/>
              </w:rPr>
            </w:pPr>
            <w:r w:rsidRPr="006F22C1">
              <w:rPr>
                <w:sz w:val="24"/>
                <w:szCs w:val="24"/>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Спортивный зал, спортивная площадка</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Default="005B0871" w:rsidP="00DF119B">
            <w:pPr>
              <w:widowControl w:val="0"/>
              <w:autoSpaceDE w:val="0"/>
              <w:autoSpaceDN w:val="0"/>
              <w:adjustRightInd w:val="0"/>
              <w:jc w:val="both"/>
              <w:rPr>
                <w:sz w:val="28"/>
                <w:szCs w:val="28"/>
              </w:rPr>
            </w:pPr>
            <w:r w:rsidRPr="006F22C1">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Приспособленное помещение</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Default="005B0871" w:rsidP="00DF119B">
            <w:pPr>
              <w:widowControl w:val="0"/>
              <w:autoSpaceDE w:val="0"/>
              <w:autoSpaceDN w:val="0"/>
              <w:adjustRightInd w:val="0"/>
              <w:jc w:val="both"/>
              <w:rPr>
                <w:sz w:val="28"/>
                <w:szCs w:val="28"/>
              </w:rPr>
            </w:pPr>
            <w:r w:rsidRPr="006F22C1">
              <w:rPr>
                <w:sz w:val="24"/>
                <w:szCs w:val="24"/>
              </w:rPr>
              <w:t>помещения медицинского назначения</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нет</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Default="005B0871" w:rsidP="00DF119B">
            <w:pPr>
              <w:widowControl w:val="0"/>
              <w:autoSpaceDE w:val="0"/>
              <w:autoSpaceDN w:val="0"/>
              <w:adjustRightInd w:val="0"/>
              <w:jc w:val="both"/>
              <w:rPr>
                <w:sz w:val="28"/>
                <w:szCs w:val="28"/>
              </w:rPr>
            </w:pPr>
            <w:r w:rsidRPr="006F22C1">
              <w:rPr>
                <w:sz w:val="24"/>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Административные помещения (3)</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Default="005B0871" w:rsidP="00DF119B">
            <w:pPr>
              <w:widowControl w:val="0"/>
              <w:autoSpaceDE w:val="0"/>
              <w:autoSpaceDN w:val="0"/>
              <w:adjustRightInd w:val="0"/>
              <w:jc w:val="both"/>
              <w:rPr>
                <w:sz w:val="28"/>
                <w:szCs w:val="28"/>
              </w:rPr>
            </w:pPr>
            <w:r w:rsidRPr="006F22C1">
              <w:rPr>
                <w:sz w:val="24"/>
                <w:szCs w:val="24"/>
              </w:rPr>
              <w:t>гардеробы, санузлы, места личной гигиены</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Гардероб, санузел</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Default="005B0871" w:rsidP="00DF119B">
            <w:pPr>
              <w:widowControl w:val="0"/>
              <w:autoSpaceDE w:val="0"/>
              <w:autoSpaceDN w:val="0"/>
              <w:adjustRightInd w:val="0"/>
              <w:jc w:val="both"/>
              <w:rPr>
                <w:sz w:val="28"/>
                <w:szCs w:val="28"/>
              </w:rPr>
            </w:pPr>
            <w:r w:rsidRPr="006F22C1">
              <w:rPr>
                <w:sz w:val="24"/>
                <w:szCs w:val="24"/>
              </w:rPr>
              <w:t>участок (территорию) с необходимым набором оборудованных зон</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Пришкольный участок со спортивной площадкой</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Default="005B0871" w:rsidP="00DF119B">
            <w:pPr>
              <w:widowControl w:val="0"/>
              <w:autoSpaceDE w:val="0"/>
              <w:autoSpaceDN w:val="0"/>
              <w:adjustRightInd w:val="0"/>
              <w:jc w:val="both"/>
              <w:rPr>
                <w:sz w:val="28"/>
                <w:szCs w:val="28"/>
              </w:rPr>
            </w:pPr>
            <w:r w:rsidRPr="006F22C1">
              <w:rPr>
                <w:sz w:val="24"/>
                <w:szCs w:val="24"/>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имеется</w:t>
            </w:r>
          </w:p>
        </w:tc>
      </w:tr>
      <w:tr w:rsidR="005B0871" w:rsidTr="00DF119B">
        <w:tc>
          <w:tcPr>
            <w:tcW w:w="458" w:type="dxa"/>
          </w:tcPr>
          <w:p w:rsidR="005B0871" w:rsidRDefault="005B0871" w:rsidP="00614DB9">
            <w:pPr>
              <w:widowControl w:val="0"/>
              <w:numPr>
                <w:ilvl w:val="0"/>
                <w:numId w:val="63"/>
              </w:numPr>
              <w:autoSpaceDE w:val="0"/>
              <w:autoSpaceDN w:val="0"/>
              <w:adjustRightInd w:val="0"/>
              <w:ind w:left="0" w:firstLine="0"/>
              <w:jc w:val="both"/>
              <w:rPr>
                <w:sz w:val="28"/>
                <w:szCs w:val="28"/>
              </w:rPr>
            </w:pPr>
          </w:p>
        </w:tc>
        <w:tc>
          <w:tcPr>
            <w:tcW w:w="5223" w:type="dxa"/>
          </w:tcPr>
          <w:p w:rsidR="005B0871" w:rsidRDefault="005B0871" w:rsidP="00DF119B">
            <w:pPr>
              <w:widowControl w:val="0"/>
              <w:autoSpaceDE w:val="0"/>
              <w:autoSpaceDN w:val="0"/>
              <w:adjustRightInd w:val="0"/>
              <w:jc w:val="both"/>
              <w:rPr>
                <w:sz w:val="28"/>
                <w:szCs w:val="28"/>
              </w:rPr>
            </w:pPr>
            <w:r w:rsidRPr="006F22C1">
              <w:rPr>
                <w:sz w:val="24"/>
                <w:szCs w:val="24"/>
              </w:rPr>
              <w:t>мебель, офисное оснащение и хозяйственный инвентарь</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имеется</w:t>
            </w:r>
          </w:p>
        </w:tc>
      </w:tr>
    </w:tbl>
    <w:p w:rsidR="005B0871" w:rsidRPr="00DB432B" w:rsidRDefault="005B0871" w:rsidP="005B0871">
      <w:pPr>
        <w:adjustRightInd w:val="0"/>
        <w:jc w:val="both"/>
        <w:rPr>
          <w:sz w:val="28"/>
          <w:szCs w:val="28"/>
        </w:rPr>
      </w:pPr>
    </w:p>
    <w:p w:rsidR="005B0871" w:rsidRPr="00FD7717" w:rsidRDefault="005B0871" w:rsidP="005B0871">
      <w:pPr>
        <w:adjustRightInd w:val="0"/>
        <w:ind w:firstLine="540"/>
        <w:jc w:val="both"/>
        <w:rPr>
          <w:i/>
          <w:color w:val="0000CC"/>
          <w:sz w:val="28"/>
          <w:szCs w:val="28"/>
        </w:rPr>
      </w:pPr>
    </w:p>
    <w:p w:rsidR="005B0871" w:rsidRPr="00FD7717" w:rsidRDefault="005B0871" w:rsidP="005B0871">
      <w:pPr>
        <w:pStyle w:val="s1"/>
        <w:shd w:val="clear" w:color="auto" w:fill="FFFFFF"/>
        <w:spacing w:before="0" w:beforeAutospacing="0" w:after="0" w:afterAutospacing="0"/>
        <w:ind w:firstLine="426"/>
        <w:jc w:val="both"/>
        <w:rPr>
          <w:sz w:val="28"/>
          <w:szCs w:val="28"/>
        </w:rPr>
      </w:pPr>
    </w:p>
    <w:p w:rsidR="005B0871" w:rsidRPr="00353C0A" w:rsidRDefault="005B0871" w:rsidP="005B0871">
      <w:pPr>
        <w:pStyle w:val="s1"/>
        <w:shd w:val="clear" w:color="auto" w:fill="FFFFFF"/>
        <w:spacing w:before="0" w:beforeAutospacing="0" w:after="0" w:afterAutospacing="0"/>
        <w:ind w:firstLine="426"/>
        <w:jc w:val="both"/>
        <w:rPr>
          <w:sz w:val="28"/>
          <w:szCs w:val="28"/>
        </w:rPr>
      </w:pPr>
      <w:r>
        <w:rPr>
          <w:sz w:val="28"/>
          <w:szCs w:val="28"/>
        </w:rPr>
        <w:t xml:space="preserve">В соответствии с требованиями Федерального закона от 29.12.2012 г. № 273-ФЗ «Об образовании в Российской Федерации» статья 29 пункт 2(и) информация </w:t>
      </w:r>
      <w:r w:rsidRPr="00353C0A">
        <w:rPr>
          <w:sz w:val="28"/>
          <w:szCs w:val="28"/>
        </w:rPr>
        <w:t>на официальном сайте</w:t>
      </w:r>
      <w:r>
        <w:rPr>
          <w:rFonts w:ascii="Arial" w:hAnsi="Arial" w:cs="Arial"/>
          <w:color w:val="333333"/>
          <w:shd w:val="clear" w:color="auto" w:fill="FFFFFF"/>
        </w:rPr>
        <w:t>МОУ Байгазинская СОШ</w:t>
      </w:r>
      <w:r w:rsidRPr="00353C0A">
        <w:rPr>
          <w:sz w:val="28"/>
          <w:szCs w:val="28"/>
        </w:rPr>
        <w:t xml:space="preserve">в сети «Интернет» 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rsidR="005B0871" w:rsidRDefault="005B0871" w:rsidP="005B0871">
      <w:pPr>
        <w:pStyle w:val="s1"/>
        <w:shd w:val="clear" w:color="auto" w:fill="FFFFFF"/>
        <w:spacing w:before="0" w:beforeAutospacing="0" w:after="0" w:afterAutospacing="0"/>
        <w:ind w:firstLine="426"/>
        <w:jc w:val="both"/>
        <w:rPr>
          <w:sz w:val="28"/>
          <w:szCs w:val="28"/>
        </w:rPr>
      </w:pPr>
    </w:p>
    <w:p w:rsidR="005B0871" w:rsidRDefault="005B0871" w:rsidP="005B0871">
      <w:pPr>
        <w:contextualSpacing/>
        <w:jc w:val="center"/>
        <w:outlineLvl w:val="1"/>
        <w:rPr>
          <w:b/>
          <w:i/>
          <w:sz w:val="28"/>
          <w:szCs w:val="28"/>
        </w:rPr>
      </w:pPr>
      <w:r>
        <w:rPr>
          <w:b/>
          <w:sz w:val="28"/>
          <w:szCs w:val="28"/>
        </w:rPr>
        <w:t>И</w:t>
      </w:r>
      <w:r w:rsidRPr="0010101D">
        <w:rPr>
          <w:b/>
          <w:sz w:val="28"/>
          <w:szCs w:val="28"/>
        </w:rPr>
        <w:t>нформационн</w:t>
      </w:r>
      <w:r>
        <w:rPr>
          <w:b/>
          <w:sz w:val="28"/>
          <w:szCs w:val="28"/>
        </w:rPr>
        <w:t xml:space="preserve">о-методические условия </w:t>
      </w:r>
      <w:r w:rsidRPr="0008299F">
        <w:rPr>
          <w:b/>
          <w:sz w:val="28"/>
          <w:szCs w:val="28"/>
        </w:rPr>
        <w:t>реализации основной</w:t>
      </w:r>
      <w:bookmarkStart w:id="9139" w:name="_Toc410654084"/>
      <w:r w:rsidRPr="0008299F">
        <w:rPr>
          <w:b/>
          <w:sz w:val="28"/>
          <w:szCs w:val="28"/>
        </w:rPr>
        <w:t>образовательной программы основного общего образования</w:t>
      </w:r>
      <w:bookmarkEnd w:id="9139"/>
    </w:p>
    <w:p w:rsidR="005B0871" w:rsidRDefault="005B0871" w:rsidP="005B0871">
      <w:pPr>
        <w:ind w:firstLine="426"/>
        <w:contextualSpacing/>
        <w:jc w:val="both"/>
        <w:outlineLvl w:val="1"/>
        <w:rPr>
          <w:sz w:val="28"/>
          <w:szCs w:val="28"/>
        </w:rPr>
      </w:pPr>
    </w:p>
    <w:p w:rsidR="005B0871" w:rsidRPr="00AF0B36" w:rsidRDefault="005B0871" w:rsidP="005B0871">
      <w:pPr>
        <w:pStyle w:val="s1"/>
        <w:shd w:val="clear" w:color="auto" w:fill="FFFFFF"/>
        <w:spacing w:before="0" w:beforeAutospacing="0" w:after="0" w:afterAutospacing="0"/>
        <w:ind w:firstLine="426"/>
        <w:jc w:val="both"/>
        <w:rPr>
          <w:sz w:val="28"/>
          <w:szCs w:val="28"/>
        </w:rPr>
      </w:pPr>
      <w:r>
        <w:rPr>
          <w:sz w:val="28"/>
          <w:szCs w:val="28"/>
        </w:rPr>
        <w:t>Информационно-методические</w:t>
      </w:r>
      <w:r w:rsidRPr="00F55D42">
        <w:rPr>
          <w:sz w:val="28"/>
          <w:szCs w:val="28"/>
        </w:rPr>
        <w:t xml:space="preserve"> условия реализации основной образовательной программы </w:t>
      </w:r>
      <w:r>
        <w:rPr>
          <w:sz w:val="28"/>
          <w:szCs w:val="28"/>
        </w:rPr>
        <w:t>основного</w:t>
      </w:r>
      <w:r w:rsidRPr="00F55D42">
        <w:rPr>
          <w:sz w:val="28"/>
          <w:szCs w:val="28"/>
        </w:rPr>
        <w:t xml:space="preserve"> общего образования </w:t>
      </w:r>
      <w:r w:rsidRPr="00AF0B36">
        <w:rPr>
          <w:sz w:val="28"/>
          <w:szCs w:val="28"/>
        </w:rPr>
        <w:t>в</w:t>
      </w:r>
      <w:r>
        <w:rPr>
          <w:sz w:val="28"/>
          <w:szCs w:val="28"/>
        </w:rPr>
        <w:t xml:space="preserve"> МОУ Байгазинская СОШин</w:t>
      </w:r>
      <w:r w:rsidRPr="00AF0B36">
        <w:rPr>
          <w:sz w:val="28"/>
          <w:szCs w:val="28"/>
        </w:rPr>
        <w:t>формационно-образовательной средой.</w:t>
      </w:r>
    </w:p>
    <w:p w:rsidR="005B0871" w:rsidRDefault="005B0871" w:rsidP="005B0871">
      <w:pPr>
        <w:ind w:firstLine="426"/>
        <w:contextualSpacing/>
        <w:jc w:val="both"/>
        <w:outlineLvl w:val="1"/>
        <w:rPr>
          <w:sz w:val="28"/>
          <w:szCs w:val="28"/>
        </w:rPr>
      </w:pPr>
      <w:r w:rsidRPr="00AF0B36">
        <w:rPr>
          <w:sz w:val="28"/>
          <w:szCs w:val="28"/>
        </w:rPr>
        <w:t xml:space="preserve">Информационно-образовательная среда </w:t>
      </w:r>
      <w:r>
        <w:rPr>
          <w:sz w:val="28"/>
          <w:szCs w:val="28"/>
        </w:rPr>
        <w:t>МОУ Байгазинская СОШ</w:t>
      </w:r>
      <w:r w:rsidRPr="00AF0B36">
        <w:rPr>
          <w:sz w:val="28"/>
          <w:szCs w:val="28"/>
        </w:rPr>
        <w:t xml:space="preserve"> включаеткомплекс информационных образовательных ресурсов</w:t>
      </w:r>
    </w:p>
    <w:p w:rsidR="005B0871" w:rsidRDefault="005B0871" w:rsidP="005B0871">
      <w:pPr>
        <w:contextualSpacing/>
        <w:jc w:val="center"/>
        <w:outlineLvl w:val="1"/>
        <w:rPr>
          <w:b/>
          <w:sz w:val="28"/>
          <w:szCs w:val="28"/>
        </w:rPr>
      </w:pPr>
    </w:p>
    <w:p w:rsidR="005B0871" w:rsidRDefault="005B0871" w:rsidP="005B0871">
      <w:pPr>
        <w:contextualSpacing/>
        <w:jc w:val="center"/>
        <w:outlineLvl w:val="1"/>
        <w:rPr>
          <w:b/>
          <w:sz w:val="28"/>
          <w:szCs w:val="28"/>
        </w:rPr>
      </w:pPr>
    </w:p>
    <w:p w:rsidR="005B0871" w:rsidRDefault="005B0871" w:rsidP="005B0871">
      <w:pPr>
        <w:contextualSpacing/>
        <w:jc w:val="center"/>
        <w:outlineLvl w:val="1"/>
        <w:rPr>
          <w:b/>
          <w:sz w:val="28"/>
          <w:szCs w:val="28"/>
        </w:rPr>
      </w:pPr>
      <w:r>
        <w:rPr>
          <w:b/>
          <w:sz w:val="28"/>
          <w:szCs w:val="28"/>
        </w:rPr>
        <w:t>Информационно-образовательная среда</w:t>
      </w:r>
    </w:p>
    <w:p w:rsidR="005B0871" w:rsidRDefault="005B0871" w:rsidP="005B0871">
      <w:pPr>
        <w:contextualSpacing/>
        <w:jc w:val="center"/>
        <w:outlineLvl w:val="1"/>
        <w:rPr>
          <w:b/>
          <w:sz w:val="28"/>
          <w:szCs w:val="28"/>
        </w:rPr>
      </w:pPr>
    </w:p>
    <w:tbl>
      <w:tblPr>
        <w:tblStyle w:val="aa"/>
        <w:tblW w:w="0" w:type="auto"/>
        <w:tblLayout w:type="fixed"/>
        <w:tblLook w:val="04A0"/>
      </w:tblPr>
      <w:tblGrid>
        <w:gridCol w:w="534"/>
        <w:gridCol w:w="4659"/>
        <w:gridCol w:w="4660"/>
      </w:tblGrid>
      <w:tr w:rsidR="005B0871" w:rsidTr="00DF119B">
        <w:trPr>
          <w:tblHeader/>
        </w:trPr>
        <w:tc>
          <w:tcPr>
            <w:tcW w:w="534" w:type="dxa"/>
          </w:tcPr>
          <w:p w:rsidR="005B0871" w:rsidRPr="006F22C1" w:rsidRDefault="005B0871" w:rsidP="00DF119B">
            <w:pPr>
              <w:autoSpaceDE w:val="0"/>
              <w:autoSpaceDN w:val="0"/>
              <w:adjustRightInd w:val="0"/>
              <w:jc w:val="center"/>
              <w:rPr>
                <w:b/>
                <w:sz w:val="24"/>
                <w:szCs w:val="24"/>
              </w:rPr>
            </w:pPr>
            <w:r w:rsidRPr="006F22C1">
              <w:rPr>
                <w:b/>
                <w:sz w:val="24"/>
                <w:szCs w:val="24"/>
              </w:rPr>
              <w:t>№</w:t>
            </w:r>
          </w:p>
        </w:tc>
        <w:tc>
          <w:tcPr>
            <w:tcW w:w="4659" w:type="dxa"/>
          </w:tcPr>
          <w:p w:rsidR="005B0871" w:rsidRPr="006F22C1" w:rsidRDefault="005B0871" w:rsidP="00DF119B">
            <w:pPr>
              <w:autoSpaceDE w:val="0"/>
              <w:autoSpaceDN w:val="0"/>
              <w:adjustRightInd w:val="0"/>
              <w:jc w:val="center"/>
              <w:rPr>
                <w:b/>
                <w:i/>
                <w:sz w:val="24"/>
                <w:szCs w:val="24"/>
              </w:rPr>
            </w:pPr>
            <w:r w:rsidRPr="006F22C1">
              <w:rPr>
                <w:b/>
                <w:sz w:val="24"/>
                <w:szCs w:val="24"/>
              </w:rPr>
              <w:t xml:space="preserve">Требование к </w:t>
            </w:r>
            <w:r>
              <w:rPr>
                <w:b/>
                <w:sz w:val="24"/>
                <w:szCs w:val="24"/>
              </w:rPr>
              <w:t>информационно-образовательной среде</w:t>
            </w:r>
          </w:p>
        </w:tc>
        <w:tc>
          <w:tcPr>
            <w:tcW w:w="4660" w:type="dxa"/>
          </w:tcPr>
          <w:p w:rsidR="005B0871" w:rsidRPr="00943184" w:rsidRDefault="005B0871" w:rsidP="00DF119B">
            <w:pPr>
              <w:autoSpaceDE w:val="0"/>
              <w:autoSpaceDN w:val="0"/>
              <w:adjustRightInd w:val="0"/>
              <w:jc w:val="center"/>
              <w:rPr>
                <w:sz w:val="28"/>
                <w:szCs w:val="28"/>
              </w:rPr>
            </w:pPr>
            <w:r w:rsidRPr="00943184">
              <w:rPr>
                <w:sz w:val="28"/>
                <w:szCs w:val="28"/>
              </w:rPr>
              <w:t>Краткое описание наличия комплекса информационно-образовательных ресурсов в</w:t>
            </w:r>
            <w:r w:rsidRPr="00943184">
              <w:rPr>
                <w:b/>
                <w:sz w:val="28"/>
                <w:szCs w:val="28"/>
              </w:rPr>
              <w:t> МОУ Байгазинская СОШ</w:t>
            </w:r>
          </w:p>
          <w:p w:rsidR="005B0871" w:rsidRPr="00943184" w:rsidRDefault="005B0871" w:rsidP="00DF119B">
            <w:pPr>
              <w:autoSpaceDE w:val="0"/>
              <w:autoSpaceDN w:val="0"/>
              <w:adjustRightInd w:val="0"/>
              <w:jc w:val="center"/>
              <w:rPr>
                <w:b/>
                <w:sz w:val="28"/>
                <w:szCs w:val="28"/>
              </w:rPr>
            </w:pPr>
          </w:p>
          <w:p w:rsidR="005B0871" w:rsidRPr="006F22C1" w:rsidRDefault="005B0871" w:rsidP="00DF119B">
            <w:pPr>
              <w:autoSpaceDE w:val="0"/>
              <w:autoSpaceDN w:val="0"/>
              <w:adjustRightInd w:val="0"/>
              <w:jc w:val="center"/>
              <w:rPr>
                <w:b/>
                <w:sz w:val="24"/>
                <w:szCs w:val="24"/>
              </w:rPr>
            </w:pPr>
          </w:p>
        </w:tc>
      </w:tr>
      <w:tr w:rsidR="005B0871" w:rsidTr="00DF119B">
        <w:tc>
          <w:tcPr>
            <w:tcW w:w="534" w:type="dxa"/>
          </w:tcPr>
          <w:p w:rsidR="005B0871" w:rsidRDefault="005B0871" w:rsidP="00614DB9">
            <w:pPr>
              <w:numPr>
                <w:ilvl w:val="0"/>
                <w:numId w:val="65"/>
              </w:numPr>
              <w:ind w:left="0" w:firstLine="0"/>
              <w:contextualSpacing/>
              <w:jc w:val="both"/>
              <w:outlineLvl w:val="1"/>
              <w:rPr>
                <w:sz w:val="28"/>
                <w:szCs w:val="28"/>
              </w:rPr>
            </w:pPr>
          </w:p>
        </w:tc>
        <w:tc>
          <w:tcPr>
            <w:tcW w:w="4659" w:type="dxa"/>
          </w:tcPr>
          <w:p w:rsidR="005B0871" w:rsidRPr="00AF0B36" w:rsidRDefault="005B0871" w:rsidP="00DF119B">
            <w:pPr>
              <w:contextualSpacing/>
              <w:jc w:val="both"/>
              <w:outlineLvl w:val="1"/>
              <w:rPr>
                <w:sz w:val="24"/>
                <w:szCs w:val="24"/>
              </w:rPr>
            </w:pPr>
            <w:r w:rsidRPr="00AF0B36">
              <w:rPr>
                <w:sz w:val="24"/>
                <w:szCs w:val="24"/>
              </w:rPr>
              <w:t xml:space="preserve">компьютеры, иное ИКТ оборудование </w:t>
            </w:r>
          </w:p>
        </w:tc>
        <w:tc>
          <w:tcPr>
            <w:tcW w:w="4660" w:type="dxa"/>
          </w:tcPr>
          <w:p w:rsidR="005B0871" w:rsidRDefault="005B0871" w:rsidP="00DF119B">
            <w:pPr>
              <w:contextualSpacing/>
              <w:jc w:val="both"/>
              <w:outlineLvl w:val="1"/>
              <w:rPr>
                <w:sz w:val="28"/>
                <w:szCs w:val="28"/>
              </w:rPr>
            </w:pPr>
            <w:r>
              <w:rPr>
                <w:sz w:val="28"/>
                <w:szCs w:val="28"/>
              </w:rPr>
              <w:t xml:space="preserve">Кабинет информатики, </w:t>
            </w:r>
          </w:p>
          <w:p w:rsidR="005B0871" w:rsidRDefault="005B0871" w:rsidP="00DF119B">
            <w:pPr>
              <w:contextualSpacing/>
              <w:jc w:val="both"/>
              <w:outlineLvl w:val="1"/>
              <w:rPr>
                <w:sz w:val="28"/>
                <w:szCs w:val="28"/>
              </w:rPr>
            </w:pPr>
            <w:r>
              <w:rPr>
                <w:sz w:val="28"/>
                <w:szCs w:val="28"/>
              </w:rPr>
              <w:t>в каждом кабинете</w:t>
            </w:r>
          </w:p>
        </w:tc>
      </w:tr>
      <w:tr w:rsidR="005B0871" w:rsidTr="00DF119B">
        <w:tc>
          <w:tcPr>
            <w:tcW w:w="534" w:type="dxa"/>
          </w:tcPr>
          <w:p w:rsidR="005B0871" w:rsidRDefault="005B0871" w:rsidP="00614DB9">
            <w:pPr>
              <w:numPr>
                <w:ilvl w:val="0"/>
                <w:numId w:val="65"/>
              </w:numPr>
              <w:ind w:left="0" w:firstLine="0"/>
              <w:contextualSpacing/>
              <w:jc w:val="both"/>
              <w:outlineLvl w:val="1"/>
              <w:rPr>
                <w:sz w:val="28"/>
                <w:szCs w:val="28"/>
              </w:rPr>
            </w:pPr>
          </w:p>
        </w:tc>
        <w:tc>
          <w:tcPr>
            <w:tcW w:w="4659" w:type="dxa"/>
          </w:tcPr>
          <w:p w:rsidR="005B0871" w:rsidRPr="00AF0B36" w:rsidRDefault="005B0871" w:rsidP="00DF119B">
            <w:pPr>
              <w:contextualSpacing/>
              <w:jc w:val="both"/>
              <w:outlineLvl w:val="1"/>
              <w:rPr>
                <w:sz w:val="24"/>
                <w:szCs w:val="24"/>
              </w:rPr>
            </w:pPr>
            <w:r w:rsidRPr="00AF0B36">
              <w:rPr>
                <w:sz w:val="24"/>
                <w:szCs w:val="24"/>
              </w:rPr>
              <w:t>коммуникационные каналы</w:t>
            </w:r>
          </w:p>
        </w:tc>
        <w:tc>
          <w:tcPr>
            <w:tcW w:w="4660" w:type="dxa"/>
          </w:tcPr>
          <w:p w:rsidR="005B0871" w:rsidRDefault="005B0871" w:rsidP="00DF119B">
            <w:pPr>
              <w:contextualSpacing/>
              <w:jc w:val="both"/>
              <w:outlineLvl w:val="1"/>
              <w:rPr>
                <w:sz w:val="28"/>
                <w:szCs w:val="28"/>
              </w:rPr>
            </w:pPr>
            <w:r>
              <w:rPr>
                <w:sz w:val="28"/>
                <w:szCs w:val="28"/>
              </w:rPr>
              <w:t>имеется</w:t>
            </w:r>
          </w:p>
        </w:tc>
      </w:tr>
      <w:tr w:rsidR="005B0871" w:rsidTr="00DF119B">
        <w:tc>
          <w:tcPr>
            <w:tcW w:w="534" w:type="dxa"/>
          </w:tcPr>
          <w:p w:rsidR="005B0871" w:rsidRDefault="005B0871" w:rsidP="00614DB9">
            <w:pPr>
              <w:numPr>
                <w:ilvl w:val="0"/>
                <w:numId w:val="65"/>
              </w:numPr>
              <w:ind w:left="0" w:firstLine="0"/>
              <w:contextualSpacing/>
              <w:jc w:val="both"/>
              <w:outlineLvl w:val="1"/>
              <w:rPr>
                <w:sz w:val="28"/>
                <w:szCs w:val="28"/>
              </w:rPr>
            </w:pPr>
          </w:p>
        </w:tc>
        <w:tc>
          <w:tcPr>
            <w:tcW w:w="4659" w:type="dxa"/>
          </w:tcPr>
          <w:p w:rsidR="005B0871" w:rsidRPr="00AF0B36" w:rsidRDefault="005B0871" w:rsidP="00DF119B">
            <w:pPr>
              <w:contextualSpacing/>
              <w:jc w:val="both"/>
              <w:outlineLvl w:val="1"/>
              <w:rPr>
                <w:sz w:val="24"/>
                <w:szCs w:val="24"/>
              </w:rPr>
            </w:pPr>
            <w:r>
              <w:rPr>
                <w:sz w:val="24"/>
                <w:szCs w:val="24"/>
              </w:rPr>
              <w:t>базы данных</w:t>
            </w:r>
          </w:p>
        </w:tc>
        <w:tc>
          <w:tcPr>
            <w:tcW w:w="4660" w:type="dxa"/>
          </w:tcPr>
          <w:p w:rsidR="005B0871" w:rsidRDefault="005B0871" w:rsidP="00DF119B">
            <w:pPr>
              <w:contextualSpacing/>
              <w:jc w:val="both"/>
              <w:outlineLvl w:val="1"/>
              <w:rPr>
                <w:sz w:val="28"/>
                <w:szCs w:val="28"/>
              </w:rPr>
            </w:pPr>
            <w:r>
              <w:rPr>
                <w:sz w:val="28"/>
                <w:szCs w:val="28"/>
              </w:rPr>
              <w:t>имеются</w:t>
            </w:r>
          </w:p>
        </w:tc>
      </w:tr>
      <w:tr w:rsidR="005B0871" w:rsidTr="00DF119B">
        <w:tc>
          <w:tcPr>
            <w:tcW w:w="534" w:type="dxa"/>
          </w:tcPr>
          <w:p w:rsidR="005B0871" w:rsidRDefault="005B0871" w:rsidP="00614DB9">
            <w:pPr>
              <w:numPr>
                <w:ilvl w:val="0"/>
                <w:numId w:val="65"/>
              </w:numPr>
              <w:ind w:left="0" w:firstLine="0"/>
              <w:contextualSpacing/>
              <w:jc w:val="both"/>
              <w:outlineLvl w:val="1"/>
              <w:rPr>
                <w:sz w:val="28"/>
                <w:szCs w:val="28"/>
              </w:rPr>
            </w:pPr>
          </w:p>
        </w:tc>
        <w:tc>
          <w:tcPr>
            <w:tcW w:w="4659" w:type="dxa"/>
          </w:tcPr>
          <w:p w:rsidR="005B0871" w:rsidRPr="00AF0B36" w:rsidRDefault="005B0871" w:rsidP="00DF119B">
            <w:pPr>
              <w:contextualSpacing/>
              <w:jc w:val="both"/>
              <w:outlineLvl w:val="1"/>
              <w:rPr>
                <w:sz w:val="24"/>
                <w:szCs w:val="24"/>
              </w:rPr>
            </w:pPr>
            <w:r>
              <w:rPr>
                <w:sz w:val="24"/>
                <w:szCs w:val="24"/>
              </w:rPr>
              <w:t>коммуникационные каналы</w:t>
            </w:r>
          </w:p>
        </w:tc>
        <w:tc>
          <w:tcPr>
            <w:tcW w:w="4660" w:type="dxa"/>
          </w:tcPr>
          <w:p w:rsidR="005B0871" w:rsidRDefault="005B0871" w:rsidP="00DF119B">
            <w:pPr>
              <w:contextualSpacing/>
              <w:jc w:val="both"/>
              <w:outlineLvl w:val="1"/>
              <w:rPr>
                <w:sz w:val="28"/>
                <w:szCs w:val="28"/>
              </w:rPr>
            </w:pPr>
            <w:r>
              <w:rPr>
                <w:sz w:val="28"/>
                <w:szCs w:val="28"/>
              </w:rPr>
              <w:t>имеются</w:t>
            </w:r>
          </w:p>
        </w:tc>
      </w:tr>
      <w:tr w:rsidR="005B0871" w:rsidTr="00DF119B">
        <w:tc>
          <w:tcPr>
            <w:tcW w:w="534" w:type="dxa"/>
          </w:tcPr>
          <w:p w:rsidR="005B0871" w:rsidRDefault="005B0871" w:rsidP="00614DB9">
            <w:pPr>
              <w:numPr>
                <w:ilvl w:val="0"/>
                <w:numId w:val="65"/>
              </w:numPr>
              <w:ind w:left="0" w:firstLine="0"/>
              <w:contextualSpacing/>
              <w:jc w:val="both"/>
              <w:outlineLvl w:val="1"/>
              <w:rPr>
                <w:sz w:val="28"/>
                <w:szCs w:val="28"/>
              </w:rPr>
            </w:pPr>
          </w:p>
        </w:tc>
        <w:tc>
          <w:tcPr>
            <w:tcW w:w="4659" w:type="dxa"/>
          </w:tcPr>
          <w:p w:rsidR="005B0871" w:rsidRPr="00AF0B36" w:rsidRDefault="005B0871" w:rsidP="00DF119B">
            <w:pPr>
              <w:contextualSpacing/>
              <w:jc w:val="both"/>
              <w:outlineLvl w:val="1"/>
              <w:rPr>
                <w:sz w:val="24"/>
                <w:szCs w:val="24"/>
              </w:rPr>
            </w:pPr>
            <w:r w:rsidRPr="00AF0B36">
              <w:rPr>
                <w:sz w:val="24"/>
                <w:szCs w:val="24"/>
              </w:rPr>
              <w:t>цифровые образовательные ресурсы</w:t>
            </w:r>
          </w:p>
        </w:tc>
        <w:tc>
          <w:tcPr>
            <w:tcW w:w="4660" w:type="dxa"/>
          </w:tcPr>
          <w:p w:rsidR="005B0871" w:rsidRDefault="005B0871" w:rsidP="00DF119B">
            <w:pPr>
              <w:contextualSpacing/>
              <w:jc w:val="both"/>
              <w:outlineLvl w:val="1"/>
              <w:rPr>
                <w:sz w:val="28"/>
                <w:szCs w:val="28"/>
              </w:rPr>
            </w:pPr>
            <w:r>
              <w:rPr>
                <w:sz w:val="28"/>
                <w:szCs w:val="28"/>
              </w:rPr>
              <w:t>имеются</w:t>
            </w:r>
          </w:p>
        </w:tc>
      </w:tr>
      <w:tr w:rsidR="005B0871" w:rsidTr="00DF119B">
        <w:tc>
          <w:tcPr>
            <w:tcW w:w="534" w:type="dxa"/>
          </w:tcPr>
          <w:p w:rsidR="005B0871" w:rsidRDefault="005B0871" w:rsidP="00614DB9">
            <w:pPr>
              <w:numPr>
                <w:ilvl w:val="0"/>
                <w:numId w:val="65"/>
              </w:numPr>
              <w:ind w:left="0" w:firstLine="0"/>
              <w:contextualSpacing/>
              <w:jc w:val="both"/>
              <w:outlineLvl w:val="1"/>
              <w:rPr>
                <w:sz w:val="28"/>
                <w:szCs w:val="28"/>
              </w:rPr>
            </w:pPr>
          </w:p>
        </w:tc>
        <w:tc>
          <w:tcPr>
            <w:tcW w:w="4659" w:type="dxa"/>
          </w:tcPr>
          <w:p w:rsidR="005B0871" w:rsidRPr="00AF0B36" w:rsidRDefault="005B0871" w:rsidP="00DF119B">
            <w:pPr>
              <w:contextualSpacing/>
              <w:jc w:val="both"/>
              <w:outlineLvl w:val="1"/>
              <w:rPr>
                <w:sz w:val="24"/>
                <w:szCs w:val="24"/>
              </w:rPr>
            </w:pPr>
            <w:r>
              <w:rPr>
                <w:sz w:val="24"/>
                <w:szCs w:val="24"/>
              </w:rPr>
              <w:t>программные продукты</w:t>
            </w:r>
          </w:p>
        </w:tc>
        <w:tc>
          <w:tcPr>
            <w:tcW w:w="4660" w:type="dxa"/>
          </w:tcPr>
          <w:p w:rsidR="005B0871" w:rsidRDefault="005B0871" w:rsidP="00DF119B">
            <w:pPr>
              <w:contextualSpacing/>
              <w:jc w:val="both"/>
              <w:outlineLvl w:val="1"/>
              <w:rPr>
                <w:sz w:val="28"/>
                <w:szCs w:val="28"/>
              </w:rPr>
            </w:pPr>
            <w:r>
              <w:rPr>
                <w:sz w:val="28"/>
                <w:szCs w:val="28"/>
              </w:rPr>
              <w:t>имеются</w:t>
            </w:r>
          </w:p>
        </w:tc>
      </w:tr>
      <w:tr w:rsidR="005B0871" w:rsidTr="00DF119B">
        <w:tc>
          <w:tcPr>
            <w:tcW w:w="534" w:type="dxa"/>
          </w:tcPr>
          <w:p w:rsidR="005B0871" w:rsidRDefault="005B0871" w:rsidP="00614DB9">
            <w:pPr>
              <w:numPr>
                <w:ilvl w:val="0"/>
                <w:numId w:val="65"/>
              </w:numPr>
              <w:ind w:left="0" w:firstLine="0"/>
              <w:contextualSpacing/>
              <w:jc w:val="both"/>
              <w:outlineLvl w:val="1"/>
              <w:rPr>
                <w:sz w:val="28"/>
                <w:szCs w:val="28"/>
              </w:rPr>
            </w:pPr>
          </w:p>
        </w:tc>
        <w:tc>
          <w:tcPr>
            <w:tcW w:w="4659" w:type="dxa"/>
          </w:tcPr>
          <w:p w:rsidR="005B0871" w:rsidRPr="00AF0B36" w:rsidRDefault="005B0871" w:rsidP="00DF119B">
            <w:pPr>
              <w:contextualSpacing/>
              <w:jc w:val="both"/>
              <w:outlineLvl w:val="1"/>
              <w:rPr>
                <w:sz w:val="24"/>
                <w:szCs w:val="24"/>
              </w:rPr>
            </w:pPr>
            <w:r>
              <w:rPr>
                <w:sz w:val="24"/>
                <w:szCs w:val="24"/>
              </w:rPr>
              <w:t>сайт общеобразовательной организации</w:t>
            </w:r>
          </w:p>
        </w:tc>
        <w:tc>
          <w:tcPr>
            <w:tcW w:w="4660" w:type="dxa"/>
          </w:tcPr>
          <w:p w:rsidR="005B0871" w:rsidRPr="00014C1A" w:rsidRDefault="005B0871" w:rsidP="00DF119B">
            <w:pPr>
              <w:contextualSpacing/>
              <w:jc w:val="both"/>
              <w:outlineLvl w:val="1"/>
              <w:rPr>
                <w:sz w:val="28"/>
                <w:szCs w:val="28"/>
                <w:lang w:val="en-US"/>
              </w:rPr>
            </w:pPr>
            <w:r>
              <w:rPr>
                <w:sz w:val="28"/>
                <w:szCs w:val="28"/>
              </w:rPr>
              <w:t>007</w:t>
            </w:r>
            <w:r>
              <w:rPr>
                <w:sz w:val="28"/>
                <w:szCs w:val="28"/>
                <w:lang w:val="en-US"/>
              </w:rPr>
              <w:t>sch07@mail.ru</w:t>
            </w:r>
          </w:p>
        </w:tc>
      </w:tr>
    </w:tbl>
    <w:p w:rsidR="005B0871" w:rsidRPr="00AF0B36" w:rsidRDefault="005B0871" w:rsidP="005B0871">
      <w:pPr>
        <w:contextualSpacing/>
        <w:jc w:val="both"/>
        <w:outlineLvl w:val="1"/>
        <w:rPr>
          <w:sz w:val="28"/>
          <w:szCs w:val="28"/>
        </w:rPr>
      </w:pPr>
    </w:p>
    <w:p w:rsidR="005B0871" w:rsidRDefault="005B0871" w:rsidP="005B0871">
      <w:pPr>
        <w:ind w:firstLine="426"/>
        <w:contextualSpacing/>
        <w:jc w:val="both"/>
        <w:outlineLvl w:val="1"/>
        <w:rPr>
          <w:sz w:val="28"/>
          <w:szCs w:val="28"/>
        </w:rPr>
      </w:pPr>
    </w:p>
    <w:p w:rsidR="005B0871" w:rsidRDefault="005B0871" w:rsidP="005B0871">
      <w:pPr>
        <w:pStyle w:val="a8"/>
        <w:tabs>
          <w:tab w:val="left" w:pos="0"/>
        </w:tabs>
        <w:ind w:left="0"/>
        <w:jc w:val="center"/>
        <w:rPr>
          <w:b/>
          <w:color w:val="000000"/>
          <w:sz w:val="28"/>
          <w:szCs w:val="28"/>
        </w:rPr>
      </w:pPr>
      <w:bookmarkStart w:id="9140" w:name="_Toc288394115"/>
      <w:bookmarkStart w:id="9141" w:name="_Toc288410582"/>
      <w:bookmarkStart w:id="9142" w:name="_Toc288410711"/>
      <w:bookmarkStart w:id="9143" w:name="_Toc418108345"/>
    </w:p>
    <w:p w:rsidR="005B0871" w:rsidRDefault="005B0871" w:rsidP="005B0871">
      <w:pPr>
        <w:pStyle w:val="a8"/>
        <w:tabs>
          <w:tab w:val="left" w:pos="0"/>
        </w:tabs>
        <w:ind w:left="0"/>
        <w:jc w:val="center"/>
        <w:rPr>
          <w:b/>
          <w:color w:val="000000"/>
          <w:sz w:val="28"/>
          <w:szCs w:val="28"/>
        </w:rPr>
      </w:pPr>
    </w:p>
    <w:p w:rsidR="005B0871" w:rsidRDefault="005B0871" w:rsidP="005B0871">
      <w:pPr>
        <w:pStyle w:val="a8"/>
        <w:tabs>
          <w:tab w:val="left" w:pos="0"/>
        </w:tabs>
        <w:ind w:left="0"/>
        <w:jc w:val="right"/>
        <w:rPr>
          <w:sz w:val="28"/>
          <w:szCs w:val="28"/>
        </w:rPr>
      </w:pPr>
      <w:r>
        <w:rPr>
          <w:sz w:val="28"/>
          <w:szCs w:val="28"/>
        </w:rPr>
        <w:t>Таблица 5</w:t>
      </w:r>
    </w:p>
    <w:p w:rsidR="005B0871" w:rsidRPr="00731B44" w:rsidRDefault="005B0871" w:rsidP="005B0871">
      <w:pPr>
        <w:pStyle w:val="a8"/>
        <w:tabs>
          <w:tab w:val="left" w:pos="0"/>
        </w:tabs>
        <w:ind w:left="0"/>
        <w:jc w:val="center"/>
        <w:rPr>
          <w:b/>
          <w:sz w:val="28"/>
          <w:szCs w:val="28"/>
        </w:rPr>
      </w:pPr>
      <w:r w:rsidRPr="00731B44">
        <w:rPr>
          <w:b/>
          <w:sz w:val="28"/>
          <w:szCs w:val="28"/>
        </w:rPr>
        <w:lastRenderedPageBreak/>
        <w:t xml:space="preserve">Кадровое обеспечение </w:t>
      </w:r>
    </w:p>
    <w:p w:rsidR="005B0871" w:rsidRDefault="005B0871" w:rsidP="005B0871">
      <w:pPr>
        <w:pStyle w:val="a8"/>
        <w:tabs>
          <w:tab w:val="left" w:pos="0"/>
        </w:tabs>
        <w:ind w:left="0"/>
        <w:jc w:val="center"/>
        <w:rPr>
          <w:sz w:val="28"/>
          <w:szCs w:val="28"/>
        </w:rPr>
      </w:pPr>
    </w:p>
    <w:tbl>
      <w:tblPr>
        <w:tblStyle w:val="aa"/>
        <w:tblW w:w="5000" w:type="pct"/>
        <w:tblLook w:val="04A0"/>
      </w:tblPr>
      <w:tblGrid>
        <w:gridCol w:w="1755"/>
        <w:gridCol w:w="2153"/>
        <w:gridCol w:w="2154"/>
        <w:gridCol w:w="2152"/>
        <w:gridCol w:w="2154"/>
      </w:tblGrid>
      <w:tr w:rsidR="005B0871" w:rsidRPr="00731B44" w:rsidTr="00DF119B">
        <w:tc>
          <w:tcPr>
            <w:tcW w:w="846" w:type="pct"/>
            <w:vMerge w:val="restart"/>
          </w:tcPr>
          <w:p w:rsidR="005B0871" w:rsidRPr="00731B44" w:rsidRDefault="005B0871" w:rsidP="00DF119B">
            <w:pPr>
              <w:pStyle w:val="a8"/>
              <w:tabs>
                <w:tab w:val="left" w:pos="0"/>
              </w:tabs>
              <w:ind w:left="0"/>
              <w:jc w:val="center"/>
              <w:rPr>
                <w:b/>
                <w:sz w:val="24"/>
                <w:szCs w:val="24"/>
              </w:rPr>
            </w:pPr>
            <w:r w:rsidRPr="00731B44">
              <w:rPr>
                <w:b/>
                <w:sz w:val="24"/>
                <w:szCs w:val="24"/>
              </w:rPr>
              <w:t>Должность</w:t>
            </w:r>
          </w:p>
        </w:tc>
        <w:tc>
          <w:tcPr>
            <w:tcW w:w="2077" w:type="pct"/>
            <w:gridSpan w:val="2"/>
          </w:tcPr>
          <w:p w:rsidR="005B0871" w:rsidRPr="00731B44" w:rsidRDefault="005B0871" w:rsidP="00DF119B">
            <w:pPr>
              <w:pStyle w:val="a8"/>
              <w:tabs>
                <w:tab w:val="left" w:pos="0"/>
              </w:tabs>
              <w:ind w:left="0"/>
              <w:jc w:val="center"/>
              <w:rPr>
                <w:b/>
                <w:sz w:val="24"/>
                <w:szCs w:val="24"/>
              </w:rPr>
            </w:pPr>
            <w:r w:rsidRPr="00731B44">
              <w:rPr>
                <w:b/>
                <w:sz w:val="24"/>
                <w:szCs w:val="24"/>
              </w:rPr>
              <w:t>Количество работников</w:t>
            </w:r>
          </w:p>
        </w:tc>
        <w:tc>
          <w:tcPr>
            <w:tcW w:w="2077" w:type="pct"/>
            <w:gridSpan w:val="2"/>
          </w:tcPr>
          <w:p w:rsidR="005B0871" w:rsidRPr="00731B44" w:rsidRDefault="005B0871" w:rsidP="00DF119B">
            <w:pPr>
              <w:pStyle w:val="a8"/>
              <w:tabs>
                <w:tab w:val="left" w:pos="0"/>
              </w:tabs>
              <w:ind w:left="0"/>
              <w:jc w:val="center"/>
              <w:rPr>
                <w:b/>
                <w:sz w:val="24"/>
                <w:szCs w:val="24"/>
              </w:rPr>
            </w:pPr>
            <w:r w:rsidRPr="00731B44">
              <w:rPr>
                <w:b/>
                <w:sz w:val="24"/>
                <w:szCs w:val="24"/>
              </w:rPr>
              <w:t>Количество работников</w:t>
            </w:r>
          </w:p>
        </w:tc>
      </w:tr>
      <w:tr w:rsidR="005B0871" w:rsidRPr="00731B44" w:rsidTr="00DF119B">
        <w:tc>
          <w:tcPr>
            <w:tcW w:w="846" w:type="pct"/>
            <w:vMerge/>
          </w:tcPr>
          <w:p w:rsidR="005B0871" w:rsidRPr="00731B44" w:rsidRDefault="005B0871" w:rsidP="00DF119B">
            <w:pPr>
              <w:pStyle w:val="a8"/>
              <w:tabs>
                <w:tab w:val="left" w:pos="0"/>
              </w:tabs>
              <w:ind w:left="0"/>
              <w:jc w:val="center"/>
              <w:rPr>
                <w:b/>
                <w:sz w:val="24"/>
                <w:szCs w:val="24"/>
              </w:rPr>
            </w:pPr>
          </w:p>
        </w:tc>
        <w:tc>
          <w:tcPr>
            <w:tcW w:w="1038" w:type="pct"/>
          </w:tcPr>
          <w:p w:rsidR="005B0871" w:rsidRPr="00731B44" w:rsidRDefault="005B0871" w:rsidP="00DF119B">
            <w:pPr>
              <w:pStyle w:val="a8"/>
              <w:tabs>
                <w:tab w:val="left" w:pos="0"/>
              </w:tabs>
              <w:ind w:left="0"/>
              <w:jc w:val="center"/>
              <w:rPr>
                <w:b/>
                <w:sz w:val="24"/>
                <w:szCs w:val="24"/>
              </w:rPr>
            </w:pPr>
            <w:r w:rsidRPr="00731B44">
              <w:rPr>
                <w:b/>
                <w:sz w:val="24"/>
                <w:szCs w:val="24"/>
              </w:rPr>
              <w:t>требуется</w:t>
            </w:r>
          </w:p>
        </w:tc>
        <w:tc>
          <w:tcPr>
            <w:tcW w:w="1039" w:type="pct"/>
          </w:tcPr>
          <w:p w:rsidR="005B0871" w:rsidRPr="00731B44" w:rsidRDefault="005B0871" w:rsidP="00DF119B">
            <w:pPr>
              <w:pStyle w:val="a8"/>
              <w:tabs>
                <w:tab w:val="left" w:pos="0"/>
              </w:tabs>
              <w:ind w:left="0"/>
              <w:jc w:val="center"/>
              <w:rPr>
                <w:b/>
                <w:sz w:val="24"/>
                <w:szCs w:val="24"/>
              </w:rPr>
            </w:pPr>
            <w:r w:rsidRPr="00731B44">
              <w:rPr>
                <w:b/>
                <w:sz w:val="24"/>
                <w:szCs w:val="24"/>
              </w:rPr>
              <w:t>имеется</w:t>
            </w:r>
          </w:p>
        </w:tc>
        <w:tc>
          <w:tcPr>
            <w:tcW w:w="1038" w:type="pct"/>
          </w:tcPr>
          <w:p w:rsidR="005B0871" w:rsidRPr="00731B44" w:rsidRDefault="005B0871" w:rsidP="00DF119B">
            <w:pPr>
              <w:pStyle w:val="a8"/>
              <w:tabs>
                <w:tab w:val="left" w:pos="0"/>
              </w:tabs>
              <w:ind w:left="0"/>
              <w:jc w:val="center"/>
              <w:rPr>
                <w:b/>
                <w:sz w:val="24"/>
                <w:szCs w:val="24"/>
              </w:rPr>
            </w:pPr>
            <w:r>
              <w:rPr>
                <w:b/>
                <w:sz w:val="24"/>
                <w:szCs w:val="24"/>
              </w:rPr>
              <w:t>уровень квалификации соответствует требованиям</w:t>
            </w:r>
          </w:p>
        </w:tc>
        <w:tc>
          <w:tcPr>
            <w:tcW w:w="1039" w:type="pct"/>
          </w:tcPr>
          <w:p w:rsidR="005B0871" w:rsidRDefault="005B0871" w:rsidP="00DF119B">
            <w:pPr>
              <w:pStyle w:val="a8"/>
              <w:tabs>
                <w:tab w:val="left" w:pos="0"/>
              </w:tabs>
              <w:ind w:left="0"/>
              <w:jc w:val="center"/>
              <w:rPr>
                <w:b/>
                <w:sz w:val="24"/>
                <w:szCs w:val="24"/>
              </w:rPr>
            </w:pPr>
            <w:r w:rsidRPr="00731B44">
              <w:rPr>
                <w:b/>
                <w:sz w:val="24"/>
                <w:szCs w:val="24"/>
              </w:rPr>
              <w:t>уровень квалификации</w:t>
            </w:r>
          </w:p>
          <w:p w:rsidR="005B0871" w:rsidRPr="00731B44" w:rsidRDefault="005B0871" w:rsidP="00DF119B">
            <w:pPr>
              <w:pStyle w:val="a8"/>
              <w:tabs>
                <w:tab w:val="left" w:pos="0"/>
              </w:tabs>
              <w:ind w:left="0"/>
              <w:jc w:val="center"/>
              <w:rPr>
                <w:b/>
                <w:sz w:val="24"/>
                <w:szCs w:val="24"/>
              </w:rPr>
            </w:pPr>
            <w:r>
              <w:rPr>
                <w:b/>
                <w:sz w:val="24"/>
                <w:szCs w:val="24"/>
              </w:rPr>
              <w:t>требует изменений</w:t>
            </w:r>
          </w:p>
        </w:tc>
      </w:tr>
      <w:tr w:rsidR="005B0871" w:rsidRPr="00731B44" w:rsidTr="00DF119B">
        <w:tc>
          <w:tcPr>
            <w:tcW w:w="846" w:type="pct"/>
          </w:tcPr>
          <w:p w:rsidR="005B0871" w:rsidRPr="00731B44" w:rsidRDefault="005B0871" w:rsidP="00DF119B">
            <w:pPr>
              <w:pStyle w:val="a8"/>
              <w:tabs>
                <w:tab w:val="left" w:pos="0"/>
              </w:tabs>
              <w:ind w:left="0"/>
              <w:jc w:val="center"/>
              <w:rPr>
                <w:sz w:val="24"/>
                <w:szCs w:val="24"/>
              </w:rPr>
            </w:pPr>
            <w:r>
              <w:rPr>
                <w:sz w:val="24"/>
                <w:szCs w:val="24"/>
              </w:rPr>
              <w:t>Учитель</w:t>
            </w:r>
          </w:p>
        </w:tc>
        <w:tc>
          <w:tcPr>
            <w:tcW w:w="1038" w:type="pct"/>
          </w:tcPr>
          <w:p w:rsidR="005B0871" w:rsidRPr="00731B44" w:rsidRDefault="005B0871" w:rsidP="00DF119B">
            <w:pPr>
              <w:pStyle w:val="a8"/>
              <w:tabs>
                <w:tab w:val="left" w:pos="0"/>
              </w:tabs>
              <w:ind w:left="0"/>
              <w:jc w:val="center"/>
              <w:rPr>
                <w:sz w:val="24"/>
                <w:szCs w:val="24"/>
              </w:rPr>
            </w:pPr>
            <w:r>
              <w:rPr>
                <w:sz w:val="24"/>
                <w:szCs w:val="24"/>
              </w:rPr>
              <w:t>0</w:t>
            </w:r>
          </w:p>
        </w:tc>
        <w:tc>
          <w:tcPr>
            <w:tcW w:w="1039" w:type="pct"/>
          </w:tcPr>
          <w:p w:rsidR="005B0871" w:rsidRPr="00731B44" w:rsidRDefault="005B0871" w:rsidP="00DF119B">
            <w:pPr>
              <w:pStyle w:val="a8"/>
              <w:tabs>
                <w:tab w:val="left" w:pos="0"/>
              </w:tabs>
              <w:ind w:left="0"/>
              <w:jc w:val="center"/>
              <w:rPr>
                <w:sz w:val="24"/>
                <w:szCs w:val="24"/>
              </w:rPr>
            </w:pPr>
            <w:r>
              <w:rPr>
                <w:sz w:val="24"/>
                <w:szCs w:val="24"/>
              </w:rPr>
              <w:t>16</w:t>
            </w:r>
          </w:p>
        </w:tc>
        <w:tc>
          <w:tcPr>
            <w:tcW w:w="1038" w:type="pct"/>
          </w:tcPr>
          <w:p w:rsidR="005B0871" w:rsidRPr="00731B44" w:rsidRDefault="005B0871" w:rsidP="00DF119B">
            <w:pPr>
              <w:pStyle w:val="a8"/>
              <w:tabs>
                <w:tab w:val="left" w:pos="0"/>
              </w:tabs>
              <w:ind w:left="0"/>
              <w:jc w:val="center"/>
              <w:rPr>
                <w:sz w:val="24"/>
                <w:szCs w:val="24"/>
              </w:rPr>
            </w:pPr>
            <w:r>
              <w:rPr>
                <w:sz w:val="24"/>
                <w:szCs w:val="24"/>
              </w:rPr>
              <w:t>соответствует</w:t>
            </w:r>
          </w:p>
        </w:tc>
        <w:tc>
          <w:tcPr>
            <w:tcW w:w="1039" w:type="pct"/>
          </w:tcPr>
          <w:p w:rsidR="005B0871" w:rsidRPr="00731B44" w:rsidRDefault="005B0871" w:rsidP="00DF119B">
            <w:pPr>
              <w:pStyle w:val="a8"/>
              <w:tabs>
                <w:tab w:val="left" w:pos="0"/>
              </w:tabs>
              <w:ind w:left="0"/>
              <w:jc w:val="center"/>
              <w:rPr>
                <w:sz w:val="24"/>
                <w:szCs w:val="24"/>
              </w:rPr>
            </w:pPr>
            <w:r>
              <w:rPr>
                <w:sz w:val="24"/>
                <w:szCs w:val="24"/>
              </w:rPr>
              <w:t>нет</w:t>
            </w:r>
          </w:p>
        </w:tc>
      </w:tr>
    </w:tbl>
    <w:p w:rsidR="005B0871" w:rsidRPr="00731B44" w:rsidRDefault="005B0871" w:rsidP="005B0871">
      <w:pPr>
        <w:pStyle w:val="a8"/>
        <w:tabs>
          <w:tab w:val="left" w:pos="0"/>
        </w:tabs>
        <w:ind w:left="0"/>
        <w:jc w:val="center"/>
        <w:rPr>
          <w:sz w:val="28"/>
          <w:szCs w:val="28"/>
        </w:rPr>
      </w:pPr>
    </w:p>
    <w:p w:rsidR="005B0871" w:rsidRPr="00101E3E" w:rsidRDefault="005B0871" w:rsidP="005B0871">
      <w:pPr>
        <w:pStyle w:val="a8"/>
        <w:tabs>
          <w:tab w:val="left" w:pos="0"/>
        </w:tabs>
        <w:ind w:left="0" w:firstLine="397"/>
        <w:rPr>
          <w:sz w:val="32"/>
          <w:szCs w:val="32"/>
        </w:rPr>
      </w:pPr>
      <w:r w:rsidRPr="00101E3E">
        <w:rPr>
          <w:sz w:val="32"/>
          <w:szCs w:val="32"/>
        </w:rPr>
        <w:t>Вывод. В имеющиеся кадровые условия необходимо внести следующие изменения:</w:t>
      </w:r>
    </w:p>
    <w:p w:rsidR="005B0871" w:rsidRDefault="005B0871" w:rsidP="005B0871">
      <w:pPr>
        <w:pStyle w:val="a8"/>
        <w:tabs>
          <w:tab w:val="left" w:pos="0"/>
        </w:tabs>
        <w:ind w:left="0" w:firstLine="397"/>
        <w:rPr>
          <w:b/>
          <w:color w:val="000000"/>
          <w:sz w:val="28"/>
          <w:szCs w:val="28"/>
        </w:rPr>
      </w:pPr>
      <w:r>
        <w:rPr>
          <w:b/>
          <w:color w:val="000000"/>
          <w:sz w:val="28"/>
          <w:szCs w:val="28"/>
        </w:rPr>
        <w:t>Психолого-педагогические условия реализации основной образовательной программы основного общего образования</w:t>
      </w:r>
    </w:p>
    <w:p w:rsidR="005B0871" w:rsidRPr="00374CDC" w:rsidRDefault="005B0871" w:rsidP="005B0871">
      <w:pPr>
        <w:pStyle w:val="a8"/>
        <w:tabs>
          <w:tab w:val="left" w:pos="0"/>
        </w:tabs>
        <w:ind w:left="0"/>
        <w:jc w:val="center"/>
        <w:rPr>
          <w:color w:val="000000"/>
          <w:sz w:val="28"/>
          <w:szCs w:val="28"/>
        </w:rPr>
      </w:pPr>
      <w:r w:rsidRPr="00374CDC">
        <w:rPr>
          <w:color w:val="000000"/>
          <w:sz w:val="28"/>
          <w:szCs w:val="28"/>
        </w:rPr>
        <w:t>В школе нет психолога, требуется педагог-психолог.</w:t>
      </w:r>
    </w:p>
    <w:p w:rsidR="005B0871" w:rsidRDefault="005B0871" w:rsidP="005B0871">
      <w:pPr>
        <w:pStyle w:val="a8"/>
        <w:tabs>
          <w:tab w:val="left" w:pos="0"/>
        </w:tabs>
        <w:ind w:left="0" w:firstLine="397"/>
        <w:rPr>
          <w:b/>
          <w:color w:val="000000"/>
          <w:sz w:val="28"/>
          <w:szCs w:val="28"/>
        </w:rPr>
      </w:pPr>
    </w:p>
    <w:p w:rsidR="005B0871" w:rsidRDefault="005B0871" w:rsidP="005B0871">
      <w:pPr>
        <w:pStyle w:val="a8"/>
        <w:tabs>
          <w:tab w:val="left" w:pos="0"/>
        </w:tabs>
        <w:ind w:left="0" w:firstLine="397"/>
        <w:rPr>
          <w:b/>
          <w:color w:val="000000"/>
          <w:sz w:val="28"/>
          <w:szCs w:val="28"/>
        </w:rPr>
      </w:pPr>
    </w:p>
    <w:p w:rsidR="005B0871" w:rsidRDefault="005B0871" w:rsidP="005B0871">
      <w:pPr>
        <w:pStyle w:val="a8"/>
        <w:tabs>
          <w:tab w:val="left" w:pos="0"/>
        </w:tabs>
        <w:ind w:left="0" w:firstLine="397"/>
        <w:rPr>
          <w:b/>
          <w:color w:val="000000"/>
          <w:sz w:val="28"/>
          <w:szCs w:val="28"/>
        </w:rPr>
      </w:pPr>
    </w:p>
    <w:p w:rsidR="005B0871" w:rsidRDefault="005B0871" w:rsidP="005B0871">
      <w:pPr>
        <w:pStyle w:val="a8"/>
        <w:tabs>
          <w:tab w:val="left" w:pos="0"/>
        </w:tabs>
        <w:ind w:left="0" w:firstLine="397"/>
        <w:rPr>
          <w:b/>
          <w:color w:val="000000"/>
          <w:sz w:val="28"/>
          <w:szCs w:val="28"/>
        </w:rPr>
      </w:pPr>
    </w:p>
    <w:p w:rsidR="005B0871" w:rsidRDefault="005B0871" w:rsidP="005B0871">
      <w:pPr>
        <w:pStyle w:val="a8"/>
        <w:tabs>
          <w:tab w:val="left" w:pos="0"/>
        </w:tabs>
        <w:ind w:left="0" w:firstLine="397"/>
        <w:rPr>
          <w:b/>
          <w:color w:val="000000"/>
          <w:sz w:val="28"/>
          <w:szCs w:val="28"/>
        </w:rPr>
      </w:pPr>
    </w:p>
    <w:p w:rsidR="005B0871" w:rsidRDefault="005B0871" w:rsidP="005B0871">
      <w:pPr>
        <w:pStyle w:val="a8"/>
        <w:tabs>
          <w:tab w:val="left" w:pos="0"/>
        </w:tabs>
        <w:ind w:left="0" w:firstLine="397"/>
        <w:rPr>
          <w:b/>
          <w:color w:val="000000"/>
          <w:sz w:val="28"/>
          <w:szCs w:val="28"/>
        </w:rPr>
      </w:pPr>
    </w:p>
    <w:p w:rsidR="005B0871" w:rsidRDefault="005B0871" w:rsidP="005B0871">
      <w:pPr>
        <w:pStyle w:val="a8"/>
        <w:tabs>
          <w:tab w:val="left" w:pos="0"/>
        </w:tabs>
        <w:ind w:left="0" w:firstLine="397"/>
        <w:rPr>
          <w:b/>
          <w:color w:val="000000"/>
          <w:sz w:val="28"/>
          <w:szCs w:val="28"/>
        </w:rPr>
      </w:pPr>
    </w:p>
    <w:p w:rsidR="005B0871" w:rsidRDefault="005B0871" w:rsidP="005B0871">
      <w:pPr>
        <w:pStyle w:val="a8"/>
        <w:tabs>
          <w:tab w:val="left" w:pos="0"/>
        </w:tabs>
        <w:ind w:left="0" w:firstLine="397"/>
        <w:rPr>
          <w:b/>
          <w:color w:val="000000"/>
          <w:sz w:val="28"/>
          <w:szCs w:val="28"/>
        </w:rPr>
      </w:pPr>
    </w:p>
    <w:p w:rsidR="005B0871" w:rsidRDefault="005B0871" w:rsidP="005B0871">
      <w:pPr>
        <w:pStyle w:val="a8"/>
        <w:tabs>
          <w:tab w:val="left" w:pos="0"/>
        </w:tabs>
        <w:ind w:left="0" w:firstLine="397"/>
        <w:rPr>
          <w:b/>
          <w:color w:val="000000"/>
          <w:sz w:val="28"/>
          <w:szCs w:val="28"/>
        </w:rPr>
      </w:pPr>
    </w:p>
    <w:p w:rsidR="005B0871" w:rsidRDefault="005B0871" w:rsidP="005B0871">
      <w:pPr>
        <w:pStyle w:val="a8"/>
        <w:tabs>
          <w:tab w:val="left" w:pos="0"/>
        </w:tabs>
        <w:ind w:left="0" w:firstLine="397"/>
        <w:rPr>
          <w:b/>
          <w:color w:val="000000"/>
          <w:sz w:val="28"/>
          <w:szCs w:val="28"/>
        </w:rPr>
      </w:pPr>
    </w:p>
    <w:p w:rsidR="005B0871" w:rsidRDefault="005B0871" w:rsidP="005B0871">
      <w:pPr>
        <w:pStyle w:val="a8"/>
        <w:tabs>
          <w:tab w:val="left" w:pos="0"/>
        </w:tabs>
        <w:ind w:left="0" w:firstLine="397"/>
        <w:rPr>
          <w:b/>
          <w:color w:val="000000"/>
          <w:sz w:val="28"/>
          <w:szCs w:val="28"/>
        </w:rPr>
      </w:pPr>
      <w:r>
        <w:rPr>
          <w:b/>
          <w:color w:val="000000"/>
          <w:sz w:val="28"/>
          <w:szCs w:val="28"/>
        </w:rPr>
        <w:t>Материально-технические условия реализации основной образовательной программы основного общего образования</w:t>
      </w:r>
    </w:p>
    <w:p w:rsidR="005B0871" w:rsidRPr="00374CDC" w:rsidRDefault="005B0871" w:rsidP="005B0871">
      <w:pPr>
        <w:pStyle w:val="a8"/>
        <w:tabs>
          <w:tab w:val="left" w:pos="0"/>
        </w:tabs>
        <w:ind w:left="0"/>
        <w:jc w:val="center"/>
        <w:rPr>
          <w:color w:val="000000"/>
          <w:sz w:val="28"/>
          <w:szCs w:val="28"/>
        </w:rPr>
      </w:pPr>
      <w:r w:rsidRPr="00374CDC">
        <w:rPr>
          <w:color w:val="000000"/>
          <w:sz w:val="28"/>
          <w:szCs w:val="28"/>
        </w:rPr>
        <w:t>Необходимые изменения в материально-технических условиях</w:t>
      </w:r>
    </w:p>
    <w:p w:rsidR="005B0871" w:rsidRPr="004834FD" w:rsidRDefault="005B0871" w:rsidP="005B0871">
      <w:pPr>
        <w:pStyle w:val="a8"/>
        <w:tabs>
          <w:tab w:val="left" w:pos="0"/>
        </w:tabs>
        <w:ind w:left="0" w:firstLine="397"/>
        <w:jc w:val="right"/>
        <w:rPr>
          <w:color w:val="000000"/>
          <w:sz w:val="28"/>
          <w:szCs w:val="28"/>
        </w:rPr>
      </w:pPr>
    </w:p>
    <w:tbl>
      <w:tblPr>
        <w:tblStyle w:val="aa"/>
        <w:tblW w:w="0" w:type="auto"/>
        <w:tblInd w:w="108" w:type="dxa"/>
        <w:tblLayout w:type="fixed"/>
        <w:tblLook w:val="04A0"/>
      </w:tblPr>
      <w:tblGrid>
        <w:gridCol w:w="458"/>
        <w:gridCol w:w="5223"/>
        <w:gridCol w:w="4064"/>
      </w:tblGrid>
      <w:tr w:rsidR="005B0871" w:rsidRPr="006F22C1" w:rsidTr="00DF119B">
        <w:trPr>
          <w:tblHeader/>
        </w:trPr>
        <w:tc>
          <w:tcPr>
            <w:tcW w:w="458" w:type="dxa"/>
          </w:tcPr>
          <w:p w:rsidR="005B0871" w:rsidRPr="006F22C1" w:rsidRDefault="005B0871" w:rsidP="00DF119B">
            <w:pPr>
              <w:autoSpaceDE w:val="0"/>
              <w:autoSpaceDN w:val="0"/>
              <w:adjustRightInd w:val="0"/>
              <w:jc w:val="center"/>
              <w:rPr>
                <w:b/>
                <w:sz w:val="24"/>
                <w:szCs w:val="24"/>
              </w:rPr>
            </w:pPr>
            <w:r w:rsidRPr="006F22C1">
              <w:rPr>
                <w:b/>
                <w:sz w:val="24"/>
                <w:szCs w:val="24"/>
              </w:rPr>
              <w:t>№</w:t>
            </w:r>
          </w:p>
        </w:tc>
        <w:tc>
          <w:tcPr>
            <w:tcW w:w="5223" w:type="dxa"/>
          </w:tcPr>
          <w:p w:rsidR="005B0871" w:rsidRPr="006F22C1" w:rsidRDefault="005B0871" w:rsidP="00DF119B">
            <w:pPr>
              <w:autoSpaceDE w:val="0"/>
              <w:autoSpaceDN w:val="0"/>
              <w:adjustRightInd w:val="0"/>
              <w:jc w:val="center"/>
              <w:rPr>
                <w:b/>
                <w:i/>
                <w:sz w:val="24"/>
                <w:szCs w:val="24"/>
              </w:rPr>
            </w:pPr>
            <w:r w:rsidRPr="006F22C1">
              <w:rPr>
                <w:b/>
                <w:sz w:val="24"/>
                <w:szCs w:val="24"/>
              </w:rPr>
              <w:t xml:space="preserve">Требование к </w:t>
            </w:r>
            <w:r>
              <w:rPr>
                <w:b/>
                <w:sz w:val="24"/>
                <w:szCs w:val="24"/>
              </w:rPr>
              <w:t>материально-техническим</w:t>
            </w:r>
            <w:r w:rsidRPr="006F22C1">
              <w:rPr>
                <w:b/>
                <w:sz w:val="24"/>
                <w:szCs w:val="24"/>
              </w:rPr>
              <w:t xml:space="preserve"> условиям реализации ФГОС основного общего образования</w:t>
            </w:r>
          </w:p>
        </w:tc>
        <w:tc>
          <w:tcPr>
            <w:tcW w:w="4064" w:type="dxa"/>
          </w:tcPr>
          <w:p w:rsidR="005B0871" w:rsidRPr="006F22C1" w:rsidRDefault="005B0871" w:rsidP="00DF119B">
            <w:pPr>
              <w:autoSpaceDE w:val="0"/>
              <w:autoSpaceDN w:val="0"/>
              <w:adjustRightInd w:val="0"/>
              <w:jc w:val="center"/>
              <w:rPr>
                <w:b/>
                <w:sz w:val="24"/>
                <w:szCs w:val="24"/>
              </w:rPr>
            </w:pPr>
            <w:r>
              <w:rPr>
                <w:b/>
                <w:sz w:val="24"/>
                <w:szCs w:val="24"/>
              </w:rPr>
              <w:t>Необходимые изменения в МОУ Байгазинская СОШ</w:t>
            </w:r>
          </w:p>
        </w:tc>
      </w:tr>
      <w:tr w:rsidR="005B0871" w:rsidTr="00DF119B">
        <w:tc>
          <w:tcPr>
            <w:tcW w:w="458" w:type="dxa"/>
          </w:tcPr>
          <w:p w:rsidR="005B0871" w:rsidRDefault="005B0871" w:rsidP="00614DB9">
            <w:pPr>
              <w:widowControl w:val="0"/>
              <w:numPr>
                <w:ilvl w:val="0"/>
                <w:numId w:val="64"/>
              </w:numPr>
              <w:autoSpaceDE w:val="0"/>
              <w:autoSpaceDN w:val="0"/>
              <w:adjustRightInd w:val="0"/>
              <w:ind w:left="0" w:firstLine="0"/>
              <w:jc w:val="both"/>
              <w:rPr>
                <w:sz w:val="28"/>
                <w:szCs w:val="28"/>
              </w:rPr>
            </w:pPr>
          </w:p>
        </w:tc>
        <w:tc>
          <w:tcPr>
            <w:tcW w:w="5223" w:type="dxa"/>
          </w:tcPr>
          <w:p w:rsidR="005B0871" w:rsidRPr="00374CDC" w:rsidRDefault="005B0871" w:rsidP="00DF119B">
            <w:pPr>
              <w:widowControl w:val="0"/>
              <w:autoSpaceDE w:val="0"/>
              <w:autoSpaceDN w:val="0"/>
              <w:adjustRightInd w:val="0"/>
              <w:jc w:val="both"/>
              <w:rPr>
                <w:sz w:val="24"/>
                <w:szCs w:val="24"/>
              </w:rPr>
            </w:pPr>
            <w:r w:rsidRPr="00374CDC">
              <w:rPr>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Требуется АРМ</w:t>
            </w:r>
          </w:p>
        </w:tc>
      </w:tr>
      <w:tr w:rsidR="005B0871" w:rsidTr="00DF119B">
        <w:tc>
          <w:tcPr>
            <w:tcW w:w="458" w:type="dxa"/>
          </w:tcPr>
          <w:p w:rsidR="005B0871" w:rsidRDefault="005B0871" w:rsidP="00614DB9">
            <w:pPr>
              <w:widowControl w:val="0"/>
              <w:numPr>
                <w:ilvl w:val="0"/>
                <w:numId w:val="64"/>
              </w:numPr>
              <w:autoSpaceDE w:val="0"/>
              <w:autoSpaceDN w:val="0"/>
              <w:adjustRightInd w:val="0"/>
              <w:ind w:left="0" w:firstLine="0"/>
              <w:jc w:val="both"/>
              <w:rPr>
                <w:sz w:val="28"/>
                <w:szCs w:val="28"/>
              </w:rPr>
            </w:pPr>
          </w:p>
        </w:tc>
        <w:tc>
          <w:tcPr>
            <w:tcW w:w="5223" w:type="dxa"/>
          </w:tcPr>
          <w:p w:rsidR="005B0871" w:rsidRPr="00383998" w:rsidRDefault="005B0871" w:rsidP="00DF119B">
            <w:pPr>
              <w:widowControl w:val="0"/>
              <w:autoSpaceDE w:val="0"/>
              <w:autoSpaceDN w:val="0"/>
              <w:adjustRightInd w:val="0"/>
              <w:jc w:val="both"/>
              <w:rPr>
                <w:sz w:val="24"/>
                <w:szCs w:val="24"/>
              </w:rPr>
            </w:pPr>
            <w:r w:rsidRPr="00383998">
              <w:rPr>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Требуются помещения для занятий музыкой, хореографией, ИЗО</w:t>
            </w:r>
          </w:p>
        </w:tc>
      </w:tr>
      <w:tr w:rsidR="005B0871" w:rsidTr="00DF119B">
        <w:tc>
          <w:tcPr>
            <w:tcW w:w="458" w:type="dxa"/>
          </w:tcPr>
          <w:p w:rsidR="005B0871" w:rsidRDefault="005B0871" w:rsidP="00614DB9">
            <w:pPr>
              <w:widowControl w:val="0"/>
              <w:numPr>
                <w:ilvl w:val="0"/>
                <w:numId w:val="64"/>
              </w:numPr>
              <w:autoSpaceDE w:val="0"/>
              <w:autoSpaceDN w:val="0"/>
              <w:adjustRightInd w:val="0"/>
              <w:ind w:left="0" w:firstLine="0"/>
              <w:jc w:val="both"/>
              <w:rPr>
                <w:sz w:val="28"/>
                <w:szCs w:val="28"/>
              </w:rPr>
            </w:pPr>
          </w:p>
        </w:tc>
        <w:tc>
          <w:tcPr>
            <w:tcW w:w="5223" w:type="dxa"/>
          </w:tcPr>
          <w:p w:rsidR="005B0871" w:rsidRPr="00383998" w:rsidRDefault="005B0871" w:rsidP="00DF119B">
            <w:pPr>
              <w:widowControl w:val="0"/>
              <w:autoSpaceDE w:val="0"/>
              <w:autoSpaceDN w:val="0"/>
              <w:adjustRightInd w:val="0"/>
              <w:ind w:left="1"/>
              <w:jc w:val="both"/>
              <w:rPr>
                <w:sz w:val="24"/>
                <w:szCs w:val="24"/>
              </w:rPr>
            </w:pPr>
            <w:r w:rsidRPr="00383998">
              <w:rPr>
                <w:sz w:val="24"/>
                <w:szCs w:val="24"/>
              </w:rPr>
              <w:t>лингафонные кабинеты, обеспечивающие изучение иностранных языков</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Нужен лингафонный кабинет</w:t>
            </w:r>
          </w:p>
        </w:tc>
      </w:tr>
      <w:tr w:rsidR="005B0871" w:rsidTr="00DF119B">
        <w:tc>
          <w:tcPr>
            <w:tcW w:w="458" w:type="dxa"/>
          </w:tcPr>
          <w:p w:rsidR="005B0871" w:rsidRDefault="005B0871" w:rsidP="00614DB9">
            <w:pPr>
              <w:widowControl w:val="0"/>
              <w:numPr>
                <w:ilvl w:val="0"/>
                <w:numId w:val="64"/>
              </w:numPr>
              <w:autoSpaceDE w:val="0"/>
              <w:autoSpaceDN w:val="0"/>
              <w:adjustRightInd w:val="0"/>
              <w:ind w:left="0" w:firstLine="0"/>
              <w:jc w:val="both"/>
              <w:rPr>
                <w:sz w:val="28"/>
                <w:szCs w:val="28"/>
              </w:rPr>
            </w:pPr>
          </w:p>
        </w:tc>
        <w:tc>
          <w:tcPr>
            <w:tcW w:w="5223" w:type="dxa"/>
          </w:tcPr>
          <w:p w:rsidR="005B0871" w:rsidRPr="00383998" w:rsidRDefault="005B0871" w:rsidP="00DF119B">
            <w:pPr>
              <w:widowControl w:val="0"/>
              <w:autoSpaceDE w:val="0"/>
              <w:autoSpaceDN w:val="0"/>
              <w:adjustRightInd w:val="0"/>
              <w:jc w:val="both"/>
              <w:rPr>
                <w:sz w:val="24"/>
                <w:szCs w:val="24"/>
              </w:rPr>
            </w:pPr>
            <w:r w:rsidRPr="00383998">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Пополнить фонд художественной литературы</w:t>
            </w:r>
          </w:p>
        </w:tc>
      </w:tr>
      <w:tr w:rsidR="005B0871" w:rsidTr="00DF119B">
        <w:tc>
          <w:tcPr>
            <w:tcW w:w="458" w:type="dxa"/>
          </w:tcPr>
          <w:p w:rsidR="005B0871" w:rsidRDefault="005B0871" w:rsidP="00614DB9">
            <w:pPr>
              <w:widowControl w:val="0"/>
              <w:numPr>
                <w:ilvl w:val="0"/>
                <w:numId w:val="64"/>
              </w:numPr>
              <w:autoSpaceDE w:val="0"/>
              <w:autoSpaceDN w:val="0"/>
              <w:adjustRightInd w:val="0"/>
              <w:ind w:left="0" w:firstLine="0"/>
              <w:jc w:val="both"/>
              <w:rPr>
                <w:sz w:val="28"/>
                <w:szCs w:val="28"/>
              </w:rPr>
            </w:pPr>
          </w:p>
        </w:tc>
        <w:tc>
          <w:tcPr>
            <w:tcW w:w="5223" w:type="dxa"/>
          </w:tcPr>
          <w:p w:rsidR="005B0871" w:rsidRPr="00383998" w:rsidRDefault="005B0871" w:rsidP="00DF119B">
            <w:pPr>
              <w:widowControl w:val="0"/>
              <w:autoSpaceDE w:val="0"/>
              <w:autoSpaceDN w:val="0"/>
              <w:adjustRightInd w:val="0"/>
              <w:jc w:val="both"/>
              <w:rPr>
                <w:sz w:val="24"/>
                <w:szCs w:val="24"/>
              </w:rPr>
            </w:pPr>
            <w:r w:rsidRPr="00383998">
              <w:rPr>
                <w:sz w:val="24"/>
                <w:szCs w:val="24"/>
              </w:rPr>
              <w:t xml:space="preserve"> спортивные сооружения </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Нужен актовый зал</w:t>
            </w:r>
          </w:p>
        </w:tc>
      </w:tr>
      <w:tr w:rsidR="005B0871" w:rsidTr="00DF119B">
        <w:tc>
          <w:tcPr>
            <w:tcW w:w="458" w:type="dxa"/>
          </w:tcPr>
          <w:p w:rsidR="005B0871" w:rsidRDefault="005B0871" w:rsidP="00614DB9">
            <w:pPr>
              <w:widowControl w:val="0"/>
              <w:numPr>
                <w:ilvl w:val="0"/>
                <w:numId w:val="64"/>
              </w:numPr>
              <w:autoSpaceDE w:val="0"/>
              <w:autoSpaceDN w:val="0"/>
              <w:adjustRightInd w:val="0"/>
              <w:ind w:left="0" w:firstLine="0"/>
              <w:jc w:val="both"/>
              <w:rPr>
                <w:sz w:val="28"/>
                <w:szCs w:val="28"/>
              </w:rPr>
            </w:pPr>
          </w:p>
        </w:tc>
        <w:tc>
          <w:tcPr>
            <w:tcW w:w="5223" w:type="dxa"/>
          </w:tcPr>
          <w:p w:rsidR="005B0871" w:rsidRPr="00383998" w:rsidRDefault="005B0871" w:rsidP="00DF119B">
            <w:pPr>
              <w:widowControl w:val="0"/>
              <w:autoSpaceDE w:val="0"/>
              <w:autoSpaceDN w:val="0"/>
              <w:adjustRightInd w:val="0"/>
              <w:jc w:val="both"/>
              <w:rPr>
                <w:sz w:val="24"/>
                <w:szCs w:val="24"/>
              </w:rPr>
            </w:pPr>
            <w:r w:rsidRPr="00383998">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64" w:type="dxa"/>
          </w:tcPr>
          <w:p w:rsidR="005B0871" w:rsidRDefault="005B0871" w:rsidP="00DF119B">
            <w:pPr>
              <w:widowControl w:val="0"/>
              <w:autoSpaceDE w:val="0"/>
              <w:autoSpaceDN w:val="0"/>
              <w:adjustRightInd w:val="0"/>
              <w:jc w:val="both"/>
              <w:rPr>
                <w:sz w:val="28"/>
                <w:szCs w:val="28"/>
              </w:rPr>
            </w:pPr>
          </w:p>
        </w:tc>
      </w:tr>
      <w:tr w:rsidR="005B0871" w:rsidTr="00DF119B">
        <w:tc>
          <w:tcPr>
            <w:tcW w:w="458" w:type="dxa"/>
          </w:tcPr>
          <w:p w:rsidR="005B0871" w:rsidRDefault="005B0871" w:rsidP="00614DB9">
            <w:pPr>
              <w:widowControl w:val="0"/>
              <w:numPr>
                <w:ilvl w:val="0"/>
                <w:numId w:val="64"/>
              </w:numPr>
              <w:autoSpaceDE w:val="0"/>
              <w:autoSpaceDN w:val="0"/>
              <w:adjustRightInd w:val="0"/>
              <w:ind w:left="0" w:firstLine="0"/>
              <w:jc w:val="both"/>
              <w:rPr>
                <w:sz w:val="28"/>
                <w:szCs w:val="28"/>
              </w:rPr>
            </w:pPr>
          </w:p>
        </w:tc>
        <w:tc>
          <w:tcPr>
            <w:tcW w:w="5223" w:type="dxa"/>
          </w:tcPr>
          <w:p w:rsidR="005B0871" w:rsidRPr="00383998" w:rsidRDefault="005B0871" w:rsidP="00DF119B">
            <w:pPr>
              <w:widowControl w:val="0"/>
              <w:autoSpaceDE w:val="0"/>
              <w:autoSpaceDN w:val="0"/>
              <w:adjustRightInd w:val="0"/>
              <w:jc w:val="both"/>
              <w:rPr>
                <w:sz w:val="24"/>
                <w:szCs w:val="24"/>
              </w:rPr>
            </w:pPr>
            <w:r w:rsidRPr="00383998">
              <w:rPr>
                <w:sz w:val="24"/>
                <w:szCs w:val="24"/>
              </w:rPr>
              <w:t>административные и иные помещения, оснащенные необходимым оборудованием,</w:t>
            </w:r>
          </w:p>
        </w:tc>
        <w:tc>
          <w:tcPr>
            <w:tcW w:w="4064" w:type="dxa"/>
          </w:tcPr>
          <w:p w:rsidR="005B0871" w:rsidRDefault="005B0871" w:rsidP="00DF119B">
            <w:pPr>
              <w:widowControl w:val="0"/>
              <w:autoSpaceDE w:val="0"/>
              <w:autoSpaceDN w:val="0"/>
              <w:adjustRightInd w:val="0"/>
              <w:jc w:val="both"/>
              <w:rPr>
                <w:sz w:val="28"/>
                <w:szCs w:val="28"/>
              </w:rPr>
            </w:pPr>
          </w:p>
        </w:tc>
      </w:tr>
      <w:tr w:rsidR="005B0871" w:rsidTr="00DF119B">
        <w:tc>
          <w:tcPr>
            <w:tcW w:w="458" w:type="dxa"/>
          </w:tcPr>
          <w:p w:rsidR="005B0871" w:rsidRDefault="005B0871" w:rsidP="00614DB9">
            <w:pPr>
              <w:widowControl w:val="0"/>
              <w:numPr>
                <w:ilvl w:val="0"/>
                <w:numId w:val="64"/>
              </w:numPr>
              <w:autoSpaceDE w:val="0"/>
              <w:autoSpaceDN w:val="0"/>
              <w:adjustRightInd w:val="0"/>
              <w:ind w:left="0" w:firstLine="0"/>
              <w:jc w:val="both"/>
              <w:rPr>
                <w:sz w:val="28"/>
                <w:szCs w:val="28"/>
              </w:rPr>
            </w:pPr>
          </w:p>
        </w:tc>
        <w:tc>
          <w:tcPr>
            <w:tcW w:w="5223" w:type="dxa"/>
          </w:tcPr>
          <w:p w:rsidR="005B0871" w:rsidRPr="00383998" w:rsidRDefault="005B0871" w:rsidP="00DF119B">
            <w:pPr>
              <w:widowControl w:val="0"/>
              <w:autoSpaceDE w:val="0"/>
              <w:autoSpaceDN w:val="0"/>
              <w:adjustRightInd w:val="0"/>
              <w:jc w:val="both"/>
              <w:rPr>
                <w:sz w:val="24"/>
                <w:szCs w:val="24"/>
              </w:rPr>
            </w:pPr>
            <w:r w:rsidRPr="00383998">
              <w:rPr>
                <w:sz w:val="24"/>
                <w:szCs w:val="24"/>
              </w:rPr>
              <w:t>гардеробы, санузлы, места личной гигиены</w:t>
            </w:r>
          </w:p>
        </w:tc>
        <w:tc>
          <w:tcPr>
            <w:tcW w:w="4064" w:type="dxa"/>
          </w:tcPr>
          <w:p w:rsidR="005B0871" w:rsidRDefault="005B0871" w:rsidP="00DF119B">
            <w:pPr>
              <w:widowControl w:val="0"/>
              <w:autoSpaceDE w:val="0"/>
              <w:autoSpaceDN w:val="0"/>
              <w:adjustRightInd w:val="0"/>
              <w:jc w:val="both"/>
              <w:rPr>
                <w:sz w:val="28"/>
                <w:szCs w:val="28"/>
              </w:rPr>
            </w:pPr>
          </w:p>
        </w:tc>
      </w:tr>
      <w:tr w:rsidR="005B0871" w:rsidTr="00DF119B">
        <w:tc>
          <w:tcPr>
            <w:tcW w:w="458" w:type="dxa"/>
          </w:tcPr>
          <w:p w:rsidR="005B0871" w:rsidRDefault="005B0871" w:rsidP="00614DB9">
            <w:pPr>
              <w:widowControl w:val="0"/>
              <w:numPr>
                <w:ilvl w:val="0"/>
                <w:numId w:val="64"/>
              </w:numPr>
              <w:autoSpaceDE w:val="0"/>
              <w:autoSpaceDN w:val="0"/>
              <w:adjustRightInd w:val="0"/>
              <w:ind w:left="0" w:firstLine="0"/>
              <w:jc w:val="both"/>
              <w:rPr>
                <w:sz w:val="28"/>
                <w:szCs w:val="28"/>
              </w:rPr>
            </w:pPr>
          </w:p>
        </w:tc>
        <w:tc>
          <w:tcPr>
            <w:tcW w:w="5223" w:type="dxa"/>
          </w:tcPr>
          <w:p w:rsidR="005B0871" w:rsidRPr="00383998" w:rsidRDefault="005B0871" w:rsidP="00DF119B">
            <w:pPr>
              <w:widowControl w:val="0"/>
              <w:autoSpaceDE w:val="0"/>
              <w:autoSpaceDN w:val="0"/>
              <w:adjustRightInd w:val="0"/>
              <w:jc w:val="both"/>
              <w:rPr>
                <w:sz w:val="24"/>
                <w:szCs w:val="24"/>
              </w:rPr>
            </w:pPr>
            <w:r w:rsidRPr="00383998">
              <w:rPr>
                <w:sz w:val="24"/>
                <w:szCs w:val="24"/>
              </w:rPr>
              <w:t>участок (территорию) с необходимым набором оборудованных зон</w:t>
            </w:r>
          </w:p>
        </w:tc>
        <w:tc>
          <w:tcPr>
            <w:tcW w:w="4064" w:type="dxa"/>
          </w:tcPr>
          <w:p w:rsidR="005B0871" w:rsidRDefault="005B0871" w:rsidP="00DF119B">
            <w:pPr>
              <w:widowControl w:val="0"/>
              <w:autoSpaceDE w:val="0"/>
              <w:autoSpaceDN w:val="0"/>
              <w:adjustRightInd w:val="0"/>
              <w:jc w:val="both"/>
              <w:rPr>
                <w:sz w:val="28"/>
                <w:szCs w:val="28"/>
              </w:rPr>
            </w:pPr>
          </w:p>
        </w:tc>
      </w:tr>
      <w:tr w:rsidR="005B0871" w:rsidTr="00DF119B">
        <w:tc>
          <w:tcPr>
            <w:tcW w:w="458" w:type="dxa"/>
          </w:tcPr>
          <w:p w:rsidR="005B0871" w:rsidRDefault="005B0871" w:rsidP="00614DB9">
            <w:pPr>
              <w:widowControl w:val="0"/>
              <w:numPr>
                <w:ilvl w:val="0"/>
                <w:numId w:val="64"/>
              </w:numPr>
              <w:autoSpaceDE w:val="0"/>
              <w:autoSpaceDN w:val="0"/>
              <w:adjustRightInd w:val="0"/>
              <w:ind w:left="0" w:firstLine="0"/>
              <w:jc w:val="both"/>
              <w:rPr>
                <w:sz w:val="28"/>
                <w:szCs w:val="28"/>
              </w:rPr>
            </w:pPr>
          </w:p>
        </w:tc>
        <w:tc>
          <w:tcPr>
            <w:tcW w:w="5223" w:type="dxa"/>
          </w:tcPr>
          <w:p w:rsidR="005B0871" w:rsidRPr="00383998" w:rsidRDefault="005B0871" w:rsidP="00DF119B">
            <w:pPr>
              <w:widowControl w:val="0"/>
              <w:autoSpaceDE w:val="0"/>
              <w:autoSpaceDN w:val="0"/>
              <w:adjustRightInd w:val="0"/>
              <w:jc w:val="both"/>
              <w:rPr>
                <w:sz w:val="24"/>
                <w:szCs w:val="24"/>
              </w:rPr>
            </w:pPr>
            <w:r w:rsidRPr="00383998">
              <w:rPr>
                <w:sz w:val="24"/>
                <w:szCs w:val="24"/>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4064" w:type="dxa"/>
          </w:tcPr>
          <w:p w:rsidR="005B0871" w:rsidRDefault="005B0871" w:rsidP="00DF119B">
            <w:pPr>
              <w:widowControl w:val="0"/>
              <w:autoSpaceDE w:val="0"/>
              <w:autoSpaceDN w:val="0"/>
              <w:adjustRightInd w:val="0"/>
              <w:jc w:val="both"/>
              <w:rPr>
                <w:sz w:val="28"/>
                <w:szCs w:val="28"/>
              </w:rPr>
            </w:pPr>
          </w:p>
        </w:tc>
      </w:tr>
      <w:tr w:rsidR="005B0871" w:rsidTr="00DF119B">
        <w:tc>
          <w:tcPr>
            <w:tcW w:w="458" w:type="dxa"/>
          </w:tcPr>
          <w:p w:rsidR="005B0871" w:rsidRDefault="005B0871" w:rsidP="00614DB9">
            <w:pPr>
              <w:widowControl w:val="0"/>
              <w:numPr>
                <w:ilvl w:val="0"/>
                <w:numId w:val="64"/>
              </w:numPr>
              <w:autoSpaceDE w:val="0"/>
              <w:autoSpaceDN w:val="0"/>
              <w:adjustRightInd w:val="0"/>
              <w:ind w:left="0" w:firstLine="0"/>
              <w:jc w:val="both"/>
              <w:rPr>
                <w:sz w:val="28"/>
                <w:szCs w:val="28"/>
              </w:rPr>
            </w:pPr>
          </w:p>
        </w:tc>
        <w:tc>
          <w:tcPr>
            <w:tcW w:w="5223" w:type="dxa"/>
          </w:tcPr>
          <w:p w:rsidR="005B0871" w:rsidRPr="00383998" w:rsidRDefault="005B0871" w:rsidP="00DF119B">
            <w:pPr>
              <w:widowControl w:val="0"/>
              <w:autoSpaceDE w:val="0"/>
              <w:autoSpaceDN w:val="0"/>
              <w:adjustRightInd w:val="0"/>
              <w:jc w:val="both"/>
              <w:rPr>
                <w:sz w:val="24"/>
                <w:szCs w:val="24"/>
              </w:rPr>
            </w:pPr>
            <w:r w:rsidRPr="00383998">
              <w:rPr>
                <w:sz w:val="24"/>
                <w:szCs w:val="24"/>
              </w:rPr>
              <w:t>мебель, офисное оснащение и хозяйственный инвентарь</w:t>
            </w:r>
          </w:p>
        </w:tc>
        <w:tc>
          <w:tcPr>
            <w:tcW w:w="4064" w:type="dxa"/>
          </w:tcPr>
          <w:p w:rsidR="005B0871" w:rsidRDefault="005B0871" w:rsidP="00DF119B">
            <w:pPr>
              <w:widowControl w:val="0"/>
              <w:autoSpaceDE w:val="0"/>
              <w:autoSpaceDN w:val="0"/>
              <w:adjustRightInd w:val="0"/>
              <w:jc w:val="both"/>
              <w:rPr>
                <w:sz w:val="28"/>
                <w:szCs w:val="28"/>
              </w:rPr>
            </w:pPr>
            <w:r>
              <w:rPr>
                <w:sz w:val="28"/>
                <w:szCs w:val="28"/>
              </w:rPr>
              <w:t>Поменять линолеум в коридоре и кабинетах начальных классов</w:t>
            </w:r>
          </w:p>
        </w:tc>
      </w:tr>
    </w:tbl>
    <w:p w:rsidR="005B0871" w:rsidRDefault="005B0871" w:rsidP="005B0871">
      <w:pPr>
        <w:pStyle w:val="a8"/>
        <w:tabs>
          <w:tab w:val="left" w:pos="0"/>
        </w:tabs>
        <w:ind w:left="0"/>
        <w:jc w:val="center"/>
        <w:rPr>
          <w:b/>
          <w:color w:val="000000"/>
          <w:sz w:val="28"/>
          <w:szCs w:val="28"/>
        </w:rPr>
      </w:pPr>
    </w:p>
    <w:p w:rsidR="005B0871" w:rsidRDefault="005B0871" w:rsidP="005B0871">
      <w:pPr>
        <w:adjustRightInd w:val="0"/>
        <w:ind w:firstLine="540"/>
        <w:jc w:val="both"/>
        <w:rPr>
          <w:sz w:val="28"/>
          <w:szCs w:val="28"/>
        </w:rPr>
      </w:pPr>
    </w:p>
    <w:p w:rsidR="005B0871" w:rsidRDefault="005B0871" w:rsidP="005B0871">
      <w:pPr>
        <w:pStyle w:val="a8"/>
        <w:tabs>
          <w:tab w:val="left" w:pos="0"/>
        </w:tabs>
        <w:ind w:left="0"/>
        <w:jc w:val="center"/>
        <w:rPr>
          <w:b/>
          <w:color w:val="000000"/>
          <w:sz w:val="28"/>
          <w:szCs w:val="28"/>
        </w:rPr>
      </w:pPr>
    </w:p>
    <w:p w:rsidR="005B0871" w:rsidRPr="003C622C" w:rsidRDefault="005B0871" w:rsidP="005B0871">
      <w:pPr>
        <w:pStyle w:val="a8"/>
        <w:tabs>
          <w:tab w:val="left" w:pos="993"/>
        </w:tabs>
        <w:ind w:left="1146"/>
        <w:rPr>
          <w:sz w:val="28"/>
          <w:szCs w:val="28"/>
        </w:rPr>
      </w:pPr>
    </w:p>
    <w:bookmarkEnd w:id="9140"/>
    <w:bookmarkEnd w:id="9141"/>
    <w:bookmarkEnd w:id="9142"/>
    <w:bookmarkEnd w:id="9143"/>
    <w:p w:rsidR="005B0871" w:rsidRDefault="005B0871" w:rsidP="005B0871">
      <w:pPr>
        <w:ind w:left="360" w:firstLine="426"/>
        <w:jc w:val="right"/>
        <w:outlineLvl w:val="1"/>
        <w:rPr>
          <w:rFonts w:eastAsia="MS Gothic"/>
          <w:sz w:val="28"/>
          <w:szCs w:val="28"/>
        </w:rPr>
      </w:pPr>
    </w:p>
    <w:p w:rsidR="005B0871" w:rsidRDefault="005B0871" w:rsidP="005B0871">
      <w:pPr>
        <w:ind w:left="360" w:firstLine="426"/>
        <w:jc w:val="right"/>
        <w:outlineLvl w:val="1"/>
        <w:rPr>
          <w:rFonts w:eastAsia="MS Gothic"/>
          <w:sz w:val="28"/>
          <w:szCs w:val="28"/>
        </w:rPr>
      </w:pPr>
    </w:p>
    <w:p w:rsidR="005B0871" w:rsidRDefault="005B0871" w:rsidP="005B0871">
      <w:pPr>
        <w:ind w:left="360" w:firstLine="426"/>
        <w:jc w:val="right"/>
        <w:outlineLvl w:val="1"/>
        <w:rPr>
          <w:rFonts w:eastAsia="MS Gothic"/>
          <w:sz w:val="28"/>
          <w:szCs w:val="28"/>
        </w:rPr>
      </w:pPr>
    </w:p>
    <w:p w:rsidR="005B0871" w:rsidRDefault="005B0871" w:rsidP="005B0871">
      <w:pPr>
        <w:pStyle w:val="a8"/>
        <w:tabs>
          <w:tab w:val="left" w:pos="0"/>
        </w:tabs>
        <w:ind w:left="0"/>
        <w:jc w:val="right"/>
        <w:rPr>
          <w:sz w:val="28"/>
          <w:szCs w:val="28"/>
        </w:rPr>
      </w:pPr>
      <w:r>
        <w:rPr>
          <w:sz w:val="28"/>
          <w:szCs w:val="28"/>
        </w:rPr>
        <w:t>Таблица 7</w:t>
      </w:r>
    </w:p>
    <w:p w:rsidR="005B0871" w:rsidRPr="00BB09D7" w:rsidRDefault="005B0871" w:rsidP="005B0871">
      <w:pPr>
        <w:ind w:left="360" w:firstLine="426"/>
        <w:jc w:val="right"/>
        <w:outlineLvl w:val="1"/>
        <w:rPr>
          <w:rFonts w:eastAsia="MS Gothic"/>
          <w:sz w:val="28"/>
          <w:szCs w:val="28"/>
        </w:rPr>
      </w:pPr>
    </w:p>
    <w:p w:rsidR="005B0871" w:rsidRDefault="005B0871" w:rsidP="005B0871">
      <w:pPr>
        <w:jc w:val="center"/>
        <w:outlineLvl w:val="1"/>
        <w:rPr>
          <w:rFonts w:eastAsia="MS Gothic"/>
          <w:b/>
          <w:sz w:val="28"/>
          <w:szCs w:val="28"/>
        </w:rPr>
      </w:pPr>
      <w:r w:rsidRPr="00534E60">
        <w:rPr>
          <w:b/>
          <w:color w:val="000000"/>
          <w:sz w:val="28"/>
          <w:szCs w:val="28"/>
        </w:rPr>
        <w:t xml:space="preserve">Сетевой график (дорожная карта) по формированию необходимой системы условий реализации основной образовательной программы </w:t>
      </w:r>
      <w:r>
        <w:rPr>
          <w:b/>
          <w:color w:val="000000"/>
          <w:sz w:val="28"/>
          <w:szCs w:val="28"/>
        </w:rPr>
        <w:t>основного</w:t>
      </w:r>
      <w:r w:rsidRPr="00534E60">
        <w:rPr>
          <w:b/>
          <w:color w:val="000000"/>
          <w:sz w:val="28"/>
          <w:szCs w:val="28"/>
        </w:rPr>
        <w:t xml:space="preserve"> общего образования</w:t>
      </w:r>
      <w:r>
        <w:rPr>
          <w:b/>
          <w:color w:val="000000"/>
          <w:sz w:val="28"/>
          <w:szCs w:val="28"/>
        </w:rPr>
        <w:t xml:space="preserve">в </w:t>
      </w:r>
      <w:r w:rsidRPr="00830543">
        <w:rPr>
          <w:b/>
          <w:sz w:val="28"/>
          <w:szCs w:val="28"/>
        </w:rPr>
        <w:t>МОУ Байгазинская СОШ</w:t>
      </w:r>
    </w:p>
    <w:tbl>
      <w:tblPr>
        <w:tblpPr w:leftFromText="180" w:rightFromText="180" w:vertAnchor="page" w:horzAnchor="margin" w:tblpY="14472"/>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5245"/>
        <w:gridCol w:w="1134"/>
        <w:gridCol w:w="1417"/>
      </w:tblGrid>
      <w:tr w:rsidR="005B0871" w:rsidTr="00DF119B">
        <w:tc>
          <w:tcPr>
            <w:tcW w:w="1701" w:type="dxa"/>
          </w:tcPr>
          <w:p w:rsidR="005B0871" w:rsidRPr="002176E1" w:rsidRDefault="005B0871" w:rsidP="00DF119B">
            <w:pPr>
              <w:pStyle w:val="Default"/>
              <w:jc w:val="center"/>
              <w:rPr>
                <w:color w:val="auto"/>
              </w:rPr>
            </w:pPr>
            <w:r w:rsidRPr="002176E1">
              <w:rPr>
                <w:bCs/>
              </w:rPr>
              <w:t>бъект</w:t>
            </w:r>
          </w:p>
        </w:tc>
        <w:tc>
          <w:tcPr>
            <w:tcW w:w="5245" w:type="dxa"/>
          </w:tcPr>
          <w:p w:rsidR="005B0871" w:rsidRPr="002176E1" w:rsidRDefault="005B0871" w:rsidP="00DF119B">
            <w:pPr>
              <w:pStyle w:val="Default"/>
              <w:jc w:val="center"/>
              <w:rPr>
                <w:color w:val="auto"/>
              </w:rPr>
            </w:pPr>
            <w:r w:rsidRPr="002176E1">
              <w:rPr>
                <w:color w:val="auto"/>
              </w:rPr>
              <w:t>Мероприятия</w:t>
            </w:r>
          </w:p>
        </w:tc>
        <w:tc>
          <w:tcPr>
            <w:tcW w:w="1134" w:type="dxa"/>
          </w:tcPr>
          <w:p w:rsidR="005B0871" w:rsidRPr="002176E1" w:rsidRDefault="005B0871" w:rsidP="00DF119B">
            <w:pPr>
              <w:pStyle w:val="Default"/>
              <w:jc w:val="center"/>
              <w:rPr>
                <w:color w:val="auto"/>
              </w:rPr>
            </w:pPr>
            <w:r w:rsidRPr="002176E1">
              <w:rPr>
                <w:color w:val="auto"/>
              </w:rPr>
              <w:t>Сроки</w:t>
            </w:r>
          </w:p>
        </w:tc>
        <w:tc>
          <w:tcPr>
            <w:tcW w:w="1417" w:type="dxa"/>
          </w:tcPr>
          <w:p w:rsidR="005B0871" w:rsidRPr="002176E1" w:rsidRDefault="005B0871" w:rsidP="00DF119B">
            <w:pPr>
              <w:pStyle w:val="Default"/>
              <w:jc w:val="center"/>
              <w:rPr>
                <w:color w:val="auto"/>
              </w:rPr>
            </w:pPr>
            <w:r w:rsidRPr="002176E1">
              <w:rPr>
                <w:color w:val="auto"/>
              </w:rPr>
              <w:t>Ответствен</w:t>
            </w:r>
          </w:p>
          <w:p w:rsidR="005B0871" w:rsidRPr="002176E1" w:rsidRDefault="005B0871" w:rsidP="00DF119B">
            <w:pPr>
              <w:pStyle w:val="Default"/>
              <w:jc w:val="center"/>
              <w:rPr>
                <w:color w:val="auto"/>
              </w:rPr>
            </w:pPr>
            <w:r w:rsidRPr="002176E1">
              <w:rPr>
                <w:color w:val="auto"/>
              </w:rPr>
              <w:t>ные</w:t>
            </w:r>
          </w:p>
        </w:tc>
      </w:tr>
      <w:tr w:rsidR="005B0871" w:rsidTr="00DF119B">
        <w:trPr>
          <w:trHeight w:val="3750"/>
        </w:trPr>
        <w:tc>
          <w:tcPr>
            <w:tcW w:w="1701" w:type="dxa"/>
            <w:vMerge w:val="restart"/>
          </w:tcPr>
          <w:p w:rsidR="005B0871" w:rsidRPr="002176E1" w:rsidRDefault="005B0871" w:rsidP="00DF119B">
            <w:pPr>
              <w:pStyle w:val="Default"/>
              <w:rPr>
                <w:bCs/>
              </w:rPr>
            </w:pPr>
            <w:r w:rsidRPr="002176E1">
              <w:rPr>
                <w:bCs/>
              </w:rPr>
              <w:lastRenderedPageBreak/>
              <w:t xml:space="preserve">Нормативно-правовое обеспечение </w:t>
            </w:r>
          </w:p>
        </w:tc>
        <w:tc>
          <w:tcPr>
            <w:tcW w:w="5245" w:type="dxa"/>
          </w:tcPr>
          <w:p w:rsidR="005B0871" w:rsidRPr="002176E1" w:rsidRDefault="005B0871" w:rsidP="00DF119B">
            <w:pPr>
              <w:pStyle w:val="Default"/>
              <w:rPr>
                <w:color w:val="auto"/>
              </w:rPr>
            </w:pPr>
            <w:r w:rsidRPr="002176E1">
              <w:rPr>
                <w:color w:val="auto"/>
              </w:rPr>
              <w:t xml:space="preserve">Внесение изменений и дополнений с учетом требований ФГОС </w:t>
            </w:r>
            <w:r>
              <w:rPr>
                <w:color w:val="auto"/>
              </w:rPr>
              <w:t>О</w:t>
            </w:r>
            <w:r w:rsidRPr="002176E1">
              <w:rPr>
                <w:color w:val="auto"/>
              </w:rPr>
              <w:t xml:space="preserve">ОО в документы, регламентирующие деятельность школы по реализации ФГОС </w:t>
            </w:r>
            <w:r>
              <w:rPr>
                <w:color w:val="auto"/>
              </w:rPr>
              <w:t>О</w:t>
            </w:r>
            <w:r w:rsidRPr="002176E1">
              <w:rPr>
                <w:color w:val="auto"/>
              </w:rPr>
              <w:t xml:space="preserve">ОО: </w:t>
            </w:r>
          </w:p>
          <w:p w:rsidR="005B0871" w:rsidRPr="002176E1" w:rsidRDefault="005B0871" w:rsidP="00DF119B">
            <w:pPr>
              <w:pStyle w:val="Default"/>
              <w:rPr>
                <w:color w:val="auto"/>
              </w:rPr>
            </w:pPr>
            <w:r w:rsidRPr="002176E1">
              <w:rPr>
                <w:color w:val="auto"/>
              </w:rPr>
              <w:t>- Устав;</w:t>
            </w:r>
          </w:p>
          <w:p w:rsidR="005B0871" w:rsidRPr="002176E1" w:rsidRDefault="005B0871" w:rsidP="00DF119B">
            <w:pPr>
              <w:pStyle w:val="Default"/>
              <w:rPr>
                <w:color w:val="auto"/>
              </w:rPr>
            </w:pPr>
            <w:r w:rsidRPr="002176E1">
              <w:rPr>
                <w:color w:val="auto"/>
              </w:rPr>
              <w:t xml:space="preserve">- Положения, отражающие полномочия в части управления разработкой и реализацией (корректировкой) ООП </w:t>
            </w:r>
            <w:r>
              <w:rPr>
                <w:color w:val="auto"/>
              </w:rPr>
              <w:t>О</w:t>
            </w:r>
            <w:r w:rsidRPr="002176E1">
              <w:rPr>
                <w:color w:val="auto"/>
              </w:rPr>
              <w:t>ОО;</w:t>
            </w:r>
          </w:p>
          <w:p w:rsidR="005B0871" w:rsidRPr="002176E1" w:rsidRDefault="005B0871" w:rsidP="00DF119B">
            <w:pPr>
              <w:pStyle w:val="Default"/>
              <w:rPr>
                <w:color w:val="auto"/>
              </w:rPr>
            </w:pPr>
            <w:r w:rsidRPr="002176E1">
              <w:rPr>
                <w:color w:val="auto"/>
              </w:rPr>
              <w:t>- Положение о внутренней системе оценки качества образования;</w:t>
            </w:r>
          </w:p>
          <w:p w:rsidR="005B0871" w:rsidRPr="002176E1" w:rsidRDefault="005B0871" w:rsidP="00DF119B">
            <w:pPr>
              <w:pStyle w:val="Default"/>
              <w:rPr>
                <w:color w:val="auto"/>
              </w:rPr>
            </w:pPr>
            <w:r w:rsidRPr="002176E1">
              <w:rPr>
                <w:color w:val="auto"/>
              </w:rPr>
              <w:t xml:space="preserve">- Положение о текущем контроле успеваемости и промежуточной аттестации обучающихся в соответствии с требованиями ФГОС </w:t>
            </w:r>
            <w:r>
              <w:rPr>
                <w:color w:val="auto"/>
              </w:rPr>
              <w:t>О</w:t>
            </w:r>
            <w:r w:rsidRPr="002176E1">
              <w:rPr>
                <w:color w:val="auto"/>
              </w:rPr>
              <w:t xml:space="preserve">ОО;   </w:t>
            </w:r>
          </w:p>
          <w:p w:rsidR="005B0871" w:rsidRPr="002176E1" w:rsidRDefault="005B0871" w:rsidP="00DF119B">
            <w:pPr>
              <w:pStyle w:val="Default"/>
              <w:rPr>
                <w:color w:val="auto"/>
              </w:rPr>
            </w:pPr>
            <w:r w:rsidRPr="002176E1">
              <w:rPr>
                <w:color w:val="auto"/>
              </w:rPr>
              <w:t xml:space="preserve">- должностные инструкции работников, обеспечивающих реализацию ООП </w:t>
            </w:r>
            <w:r>
              <w:rPr>
                <w:color w:val="auto"/>
              </w:rPr>
              <w:t>О</w:t>
            </w:r>
            <w:r w:rsidRPr="002176E1">
              <w:rPr>
                <w:color w:val="auto"/>
              </w:rPr>
              <w:t>ОО;</w:t>
            </w:r>
          </w:p>
          <w:p w:rsidR="005B0871" w:rsidRPr="002176E1" w:rsidRDefault="005B0871" w:rsidP="00DF119B">
            <w:pPr>
              <w:pStyle w:val="Default"/>
              <w:rPr>
                <w:color w:val="auto"/>
              </w:rPr>
            </w:pPr>
            <w:r w:rsidRPr="002176E1">
              <w:rPr>
                <w:color w:val="auto"/>
              </w:rPr>
              <w:t>- иные локальные акты школы;</w:t>
            </w:r>
          </w:p>
          <w:p w:rsidR="005B0871" w:rsidRPr="002176E1" w:rsidRDefault="005B0871" w:rsidP="00DF119B">
            <w:pPr>
              <w:pStyle w:val="Default"/>
              <w:rPr>
                <w:color w:val="auto"/>
              </w:rPr>
            </w:pPr>
            <w:r w:rsidRPr="002176E1">
              <w:rPr>
                <w:color w:val="auto"/>
              </w:rPr>
              <w:t>- приказы об утверждении локальных актов</w:t>
            </w:r>
          </w:p>
        </w:tc>
        <w:tc>
          <w:tcPr>
            <w:tcW w:w="1134" w:type="dxa"/>
          </w:tcPr>
          <w:p w:rsidR="005B0871" w:rsidRPr="002176E1" w:rsidRDefault="005B0871" w:rsidP="00DF119B">
            <w:pPr>
              <w:pStyle w:val="Default"/>
              <w:jc w:val="center"/>
              <w:rPr>
                <w:color w:val="auto"/>
              </w:rPr>
            </w:pPr>
            <w:r w:rsidRPr="002176E1">
              <w:rPr>
                <w:color w:val="auto"/>
              </w:rPr>
              <w:t>До 01.09</w:t>
            </w:r>
          </w:p>
        </w:tc>
        <w:tc>
          <w:tcPr>
            <w:tcW w:w="1417" w:type="dxa"/>
          </w:tcPr>
          <w:p w:rsidR="005B0871" w:rsidRPr="002176E1" w:rsidRDefault="005B0871" w:rsidP="00DF119B">
            <w:pPr>
              <w:pStyle w:val="Default"/>
              <w:jc w:val="center"/>
              <w:rPr>
                <w:color w:val="auto"/>
              </w:rPr>
            </w:pPr>
            <w:r w:rsidRPr="002176E1">
              <w:rPr>
                <w:color w:val="auto"/>
              </w:rPr>
              <w:t>Директор, зам. директора</w:t>
            </w:r>
          </w:p>
        </w:tc>
      </w:tr>
      <w:tr w:rsidR="005B0871" w:rsidTr="00DF119B">
        <w:trPr>
          <w:trHeight w:val="233"/>
        </w:trPr>
        <w:tc>
          <w:tcPr>
            <w:tcW w:w="1701" w:type="dxa"/>
            <w:vMerge/>
          </w:tcPr>
          <w:p w:rsidR="005B0871" w:rsidRPr="002176E1" w:rsidRDefault="005B0871" w:rsidP="00DF119B">
            <w:pPr>
              <w:pStyle w:val="Default"/>
              <w:rPr>
                <w:bCs/>
              </w:rPr>
            </w:pPr>
          </w:p>
        </w:tc>
        <w:tc>
          <w:tcPr>
            <w:tcW w:w="5245" w:type="dxa"/>
          </w:tcPr>
          <w:p w:rsidR="005B0871" w:rsidRPr="002176E1" w:rsidRDefault="005B0871" w:rsidP="00DF119B">
            <w:pPr>
              <w:pStyle w:val="Default"/>
              <w:rPr>
                <w:color w:val="auto"/>
              </w:rPr>
            </w:pPr>
            <w:r w:rsidRPr="002176E1">
              <w:rPr>
                <w:color w:val="auto"/>
              </w:rPr>
              <w:t>Внесение и</w:t>
            </w:r>
            <w:r>
              <w:rPr>
                <w:color w:val="auto"/>
              </w:rPr>
              <w:t>зменений (корректировка) в ООП О</w:t>
            </w:r>
            <w:r w:rsidRPr="002176E1">
              <w:rPr>
                <w:color w:val="auto"/>
              </w:rPr>
              <w:t>ОО:</w:t>
            </w:r>
          </w:p>
          <w:p w:rsidR="005B0871" w:rsidRPr="002176E1" w:rsidRDefault="005B0871" w:rsidP="00DF119B">
            <w:pPr>
              <w:pStyle w:val="Default"/>
              <w:rPr>
                <w:color w:val="auto"/>
              </w:rPr>
            </w:pPr>
            <w:r w:rsidRPr="002176E1">
              <w:rPr>
                <w:color w:val="auto"/>
              </w:rPr>
              <w:t xml:space="preserve">- изменение в терминологическом аппарате ФГОС </w:t>
            </w:r>
            <w:r>
              <w:rPr>
                <w:color w:val="auto"/>
              </w:rPr>
              <w:t>О</w:t>
            </w:r>
            <w:r w:rsidRPr="002176E1">
              <w:rPr>
                <w:color w:val="auto"/>
              </w:rPr>
              <w:t>ОО;</w:t>
            </w:r>
          </w:p>
          <w:p w:rsidR="005B0871" w:rsidRPr="002176E1" w:rsidRDefault="005B0871" w:rsidP="00DF119B">
            <w:pPr>
              <w:pStyle w:val="Default"/>
              <w:rPr>
                <w:color w:val="auto"/>
              </w:rPr>
            </w:pPr>
            <w:r w:rsidRPr="002176E1">
              <w:rPr>
                <w:color w:val="auto"/>
              </w:rPr>
              <w:t>- изменения в части форм организации внеурочной деятельности;</w:t>
            </w:r>
          </w:p>
          <w:p w:rsidR="005B0871" w:rsidRPr="002176E1" w:rsidRDefault="005B0871" w:rsidP="00DF119B">
            <w:pPr>
              <w:pStyle w:val="Default"/>
              <w:rPr>
                <w:color w:val="auto"/>
              </w:rPr>
            </w:pPr>
            <w:r w:rsidRPr="002176E1">
              <w:rPr>
                <w:color w:val="auto"/>
              </w:rPr>
              <w:t>- конкретизация форм получения образования;</w:t>
            </w:r>
          </w:p>
          <w:p w:rsidR="005B0871" w:rsidRPr="002176E1" w:rsidRDefault="005B0871" w:rsidP="00DF119B">
            <w:pPr>
              <w:pStyle w:val="Default"/>
              <w:rPr>
                <w:color w:val="auto"/>
              </w:rPr>
            </w:pPr>
            <w:r w:rsidRPr="002176E1">
              <w:rPr>
                <w:color w:val="auto"/>
              </w:rPr>
              <w:t>- разработка адаптированной образовательной программы с  возможностью продления  нормативных сроков реализации программ для обучающихся с ОВЗ;</w:t>
            </w:r>
          </w:p>
          <w:p w:rsidR="005B0871" w:rsidRPr="002176E1" w:rsidRDefault="005B0871" w:rsidP="00DF119B">
            <w:pPr>
              <w:pStyle w:val="Default"/>
              <w:rPr>
                <w:color w:val="auto"/>
              </w:rPr>
            </w:pPr>
            <w:r w:rsidRPr="002176E1">
              <w:rPr>
                <w:color w:val="auto"/>
              </w:rPr>
              <w:t>- включение в содержание предметных планируемых результатов освоения учебного предмета «Физическая культура» результата «подготовка к выполнению нормативов Всероссийского физкультурно-спортивного комплекса ГТО;</w:t>
            </w:r>
          </w:p>
          <w:p w:rsidR="005B0871" w:rsidRPr="002176E1" w:rsidRDefault="005B0871" w:rsidP="00DF119B">
            <w:pPr>
              <w:pStyle w:val="Default"/>
              <w:rPr>
                <w:color w:val="auto"/>
              </w:rPr>
            </w:pPr>
            <w:r w:rsidRPr="002176E1">
              <w:rPr>
                <w:color w:val="auto"/>
              </w:rPr>
              <w:t>- включение в организационный раздел обязательного компонента - календарного учебного графика;</w:t>
            </w:r>
          </w:p>
          <w:p w:rsidR="005B0871" w:rsidRPr="002176E1" w:rsidRDefault="005B0871" w:rsidP="00DF119B">
            <w:pPr>
              <w:pStyle w:val="Default"/>
              <w:rPr>
                <w:color w:val="auto"/>
              </w:rPr>
            </w:pPr>
            <w:r w:rsidRPr="002176E1">
              <w:rPr>
                <w:color w:val="auto"/>
              </w:rPr>
              <w:t>- уточнение в разделе «Система условий реализации основной образовательной программы» требований к кадровым финансово-экономическим информационно-методическим условиям</w:t>
            </w:r>
          </w:p>
        </w:tc>
        <w:tc>
          <w:tcPr>
            <w:tcW w:w="1134" w:type="dxa"/>
          </w:tcPr>
          <w:p w:rsidR="005B0871" w:rsidRPr="002176E1" w:rsidRDefault="005B0871" w:rsidP="00DF119B">
            <w:pPr>
              <w:pStyle w:val="Default"/>
              <w:jc w:val="center"/>
              <w:rPr>
                <w:color w:val="auto"/>
              </w:rPr>
            </w:pPr>
            <w:r w:rsidRPr="002176E1">
              <w:rPr>
                <w:color w:val="auto"/>
              </w:rPr>
              <w:t>До 01.09</w:t>
            </w:r>
          </w:p>
        </w:tc>
        <w:tc>
          <w:tcPr>
            <w:tcW w:w="1417" w:type="dxa"/>
          </w:tcPr>
          <w:p w:rsidR="005B0871" w:rsidRPr="002176E1" w:rsidRDefault="005B0871" w:rsidP="00DF119B">
            <w:pPr>
              <w:pStyle w:val="Default"/>
              <w:jc w:val="center"/>
              <w:rPr>
                <w:color w:val="auto"/>
              </w:rPr>
            </w:pPr>
            <w:r w:rsidRPr="002176E1">
              <w:rPr>
                <w:color w:val="auto"/>
              </w:rPr>
              <w:t>Зам. директора</w:t>
            </w:r>
          </w:p>
        </w:tc>
      </w:tr>
      <w:tr w:rsidR="005B0871" w:rsidTr="00DF119B">
        <w:trPr>
          <w:trHeight w:val="846"/>
        </w:trPr>
        <w:tc>
          <w:tcPr>
            <w:tcW w:w="1701" w:type="dxa"/>
            <w:vMerge w:val="restart"/>
          </w:tcPr>
          <w:p w:rsidR="005B0871" w:rsidRPr="002176E1" w:rsidRDefault="005B0871" w:rsidP="00DF119B">
            <w:pPr>
              <w:pStyle w:val="Default"/>
              <w:rPr>
                <w:bCs/>
              </w:rPr>
            </w:pPr>
            <w:r w:rsidRPr="002176E1">
              <w:rPr>
                <w:bCs/>
              </w:rPr>
              <w:t>Финансово-экономическое обеспечение</w:t>
            </w:r>
          </w:p>
        </w:tc>
        <w:tc>
          <w:tcPr>
            <w:tcW w:w="5245" w:type="dxa"/>
          </w:tcPr>
          <w:p w:rsidR="005B0871" w:rsidRPr="002176E1" w:rsidRDefault="005B0871" w:rsidP="00DF119B">
            <w:r w:rsidRPr="002176E1">
              <w:t>Определение объёма расходов, необходимых для реализации ООП и достижения планируемых результатов, а также механизма их формирования</w:t>
            </w:r>
          </w:p>
        </w:tc>
        <w:tc>
          <w:tcPr>
            <w:tcW w:w="1134" w:type="dxa"/>
          </w:tcPr>
          <w:p w:rsidR="005B0871" w:rsidRPr="002176E1" w:rsidRDefault="005B0871" w:rsidP="00DF119B">
            <w:r w:rsidRPr="002176E1">
              <w:t>В течение учебного года</w:t>
            </w:r>
          </w:p>
        </w:tc>
        <w:tc>
          <w:tcPr>
            <w:tcW w:w="1417" w:type="dxa"/>
          </w:tcPr>
          <w:p w:rsidR="005B0871" w:rsidRPr="002176E1" w:rsidRDefault="005B0871" w:rsidP="00DF119B">
            <w:r w:rsidRPr="002176E1">
              <w:t xml:space="preserve">Директор  </w:t>
            </w:r>
          </w:p>
          <w:p w:rsidR="005B0871" w:rsidRPr="002176E1" w:rsidRDefault="005B0871" w:rsidP="00DF119B">
            <w:r w:rsidRPr="002176E1">
              <w:t xml:space="preserve">Главный бухгалтер </w:t>
            </w:r>
          </w:p>
        </w:tc>
      </w:tr>
      <w:tr w:rsidR="005B0871" w:rsidTr="00DF119B">
        <w:trPr>
          <w:trHeight w:val="233"/>
        </w:trPr>
        <w:tc>
          <w:tcPr>
            <w:tcW w:w="1701" w:type="dxa"/>
            <w:vMerge/>
          </w:tcPr>
          <w:p w:rsidR="005B0871" w:rsidRPr="002176E1" w:rsidRDefault="005B0871" w:rsidP="00DF119B">
            <w:pPr>
              <w:pStyle w:val="Default"/>
              <w:rPr>
                <w:bCs/>
              </w:rPr>
            </w:pPr>
          </w:p>
        </w:tc>
        <w:tc>
          <w:tcPr>
            <w:tcW w:w="5245" w:type="dxa"/>
          </w:tcPr>
          <w:p w:rsidR="005B0871" w:rsidRPr="002176E1" w:rsidRDefault="005B0871" w:rsidP="00DF119B">
            <w:r w:rsidRPr="002176E1">
              <w:t xml:space="preserve">Разработка локальных актов (внесение изменений в них), регламентирующих установление заработной платы работников организации, осуществляющей образовательную деятельность, в том числе </w:t>
            </w:r>
            <w:r w:rsidRPr="002176E1">
              <w:lastRenderedPageBreak/>
              <w:t>стимулирующих надбавок и доплат, порядка и размеров премирования</w:t>
            </w:r>
          </w:p>
        </w:tc>
        <w:tc>
          <w:tcPr>
            <w:tcW w:w="1134" w:type="dxa"/>
          </w:tcPr>
          <w:p w:rsidR="005B0871" w:rsidRPr="002176E1" w:rsidRDefault="005B0871" w:rsidP="00DF119B">
            <w:r w:rsidRPr="002176E1">
              <w:lastRenderedPageBreak/>
              <w:t xml:space="preserve"> В начале учебного года</w:t>
            </w:r>
          </w:p>
        </w:tc>
        <w:tc>
          <w:tcPr>
            <w:tcW w:w="1417" w:type="dxa"/>
          </w:tcPr>
          <w:p w:rsidR="005B0871" w:rsidRPr="002176E1" w:rsidRDefault="005B0871" w:rsidP="00DF119B">
            <w:r w:rsidRPr="002176E1">
              <w:t xml:space="preserve">Директор  </w:t>
            </w:r>
          </w:p>
          <w:p w:rsidR="005B0871" w:rsidRPr="002176E1" w:rsidRDefault="005B0871" w:rsidP="00DF119B">
            <w:r w:rsidRPr="002176E1">
              <w:t>Главный бухгалтер</w:t>
            </w:r>
          </w:p>
        </w:tc>
      </w:tr>
      <w:tr w:rsidR="005B0871" w:rsidTr="00DF119B">
        <w:trPr>
          <w:trHeight w:val="233"/>
        </w:trPr>
        <w:tc>
          <w:tcPr>
            <w:tcW w:w="1701" w:type="dxa"/>
            <w:vMerge/>
          </w:tcPr>
          <w:p w:rsidR="005B0871" w:rsidRPr="002176E1" w:rsidRDefault="005B0871" w:rsidP="00DF119B">
            <w:pPr>
              <w:pStyle w:val="Default"/>
              <w:rPr>
                <w:bCs/>
              </w:rPr>
            </w:pPr>
          </w:p>
        </w:tc>
        <w:tc>
          <w:tcPr>
            <w:tcW w:w="5245" w:type="dxa"/>
          </w:tcPr>
          <w:p w:rsidR="005B0871" w:rsidRPr="002176E1" w:rsidRDefault="005B0871" w:rsidP="00DF119B">
            <w:r w:rsidRPr="002176E1">
              <w:t>Заключение дополнительных соглашений к трудовому договору с педагогическими работниками</w:t>
            </w:r>
          </w:p>
        </w:tc>
        <w:tc>
          <w:tcPr>
            <w:tcW w:w="1134" w:type="dxa"/>
          </w:tcPr>
          <w:p w:rsidR="005B0871" w:rsidRPr="002176E1" w:rsidRDefault="005B0871" w:rsidP="00DF119B">
            <w:pPr>
              <w:pStyle w:val="dash041e005f0431005f044b005f0447005f043d005f044b005f0439"/>
            </w:pPr>
            <w:r w:rsidRPr="002176E1">
              <w:t>При изменении условий договора</w:t>
            </w:r>
          </w:p>
        </w:tc>
        <w:tc>
          <w:tcPr>
            <w:tcW w:w="1417" w:type="dxa"/>
          </w:tcPr>
          <w:p w:rsidR="005B0871" w:rsidRPr="002176E1" w:rsidRDefault="005B0871" w:rsidP="00DF119B">
            <w:r w:rsidRPr="002176E1">
              <w:t xml:space="preserve">Директор  </w:t>
            </w:r>
          </w:p>
          <w:p w:rsidR="005B0871" w:rsidRPr="002176E1" w:rsidRDefault="005B0871" w:rsidP="00DF119B">
            <w:r w:rsidRPr="002176E1">
              <w:t xml:space="preserve">Главный бухгалтер </w:t>
            </w:r>
          </w:p>
        </w:tc>
      </w:tr>
      <w:tr w:rsidR="005B0871" w:rsidTr="00DF119B">
        <w:tc>
          <w:tcPr>
            <w:tcW w:w="1701" w:type="dxa"/>
            <w:vMerge w:val="restart"/>
          </w:tcPr>
          <w:p w:rsidR="005B0871" w:rsidRPr="002176E1" w:rsidRDefault="005B0871" w:rsidP="00DF119B">
            <w:pPr>
              <w:pStyle w:val="Default"/>
              <w:jc w:val="both"/>
              <w:rPr>
                <w:color w:val="auto"/>
              </w:rPr>
            </w:pPr>
            <w:r w:rsidRPr="002176E1">
              <w:rPr>
                <w:color w:val="auto"/>
              </w:rPr>
              <w:t xml:space="preserve">Кадровое и психолого-педагогическое обеспечение </w:t>
            </w:r>
          </w:p>
          <w:p w:rsidR="005B0871" w:rsidRPr="002176E1" w:rsidRDefault="005B0871" w:rsidP="00DF119B">
            <w:pPr>
              <w:pStyle w:val="Default"/>
              <w:jc w:val="both"/>
              <w:rPr>
                <w:color w:val="auto"/>
              </w:rPr>
            </w:pPr>
          </w:p>
        </w:tc>
        <w:tc>
          <w:tcPr>
            <w:tcW w:w="5245" w:type="dxa"/>
          </w:tcPr>
          <w:p w:rsidR="005B0871" w:rsidRPr="002176E1" w:rsidRDefault="005B0871" w:rsidP="00DF119B">
            <w:pPr>
              <w:pStyle w:val="Default"/>
              <w:rPr>
                <w:color w:val="auto"/>
              </w:rPr>
            </w:pPr>
            <w:r w:rsidRPr="002176E1">
              <w:rPr>
                <w:color w:val="auto"/>
              </w:rPr>
              <w:t>Обеспечение педагогическими и иными работниками по должностям (документы, подтверждающие уровень квалификации по должности)</w:t>
            </w:r>
          </w:p>
        </w:tc>
        <w:tc>
          <w:tcPr>
            <w:tcW w:w="1134" w:type="dxa"/>
          </w:tcPr>
          <w:p w:rsidR="005B0871" w:rsidRPr="002176E1" w:rsidRDefault="005B0871" w:rsidP="00DF119B">
            <w:pPr>
              <w:pStyle w:val="Default"/>
              <w:jc w:val="center"/>
              <w:rPr>
                <w:color w:val="auto"/>
              </w:rPr>
            </w:pPr>
            <w:r w:rsidRPr="002176E1">
              <w:rPr>
                <w:color w:val="auto"/>
              </w:rPr>
              <w:t>Постоянно</w:t>
            </w:r>
          </w:p>
        </w:tc>
        <w:tc>
          <w:tcPr>
            <w:tcW w:w="1417" w:type="dxa"/>
          </w:tcPr>
          <w:p w:rsidR="005B0871" w:rsidRPr="002176E1" w:rsidRDefault="005B0871" w:rsidP="00DF119B">
            <w:pPr>
              <w:pStyle w:val="Default"/>
              <w:jc w:val="center"/>
              <w:rPr>
                <w:color w:val="auto"/>
              </w:rPr>
            </w:pPr>
            <w:r w:rsidRPr="002176E1">
              <w:rPr>
                <w:color w:val="auto"/>
              </w:rPr>
              <w:t>Директор</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pStyle w:val="Default"/>
              <w:rPr>
                <w:color w:val="auto"/>
              </w:rPr>
            </w:pPr>
            <w:r w:rsidRPr="002176E1">
              <w:rPr>
                <w:color w:val="auto"/>
              </w:rPr>
              <w:t>Обеспечение прохождения аттестации педагогических работников (приказы об аттестации, о присвоении квалификационной категории)</w:t>
            </w:r>
          </w:p>
        </w:tc>
        <w:tc>
          <w:tcPr>
            <w:tcW w:w="1134" w:type="dxa"/>
          </w:tcPr>
          <w:p w:rsidR="005B0871" w:rsidRPr="002176E1" w:rsidRDefault="005B0871" w:rsidP="00DF119B">
            <w:pPr>
              <w:pStyle w:val="Default"/>
              <w:jc w:val="center"/>
              <w:rPr>
                <w:color w:val="auto"/>
              </w:rPr>
            </w:pPr>
            <w:r w:rsidRPr="002176E1">
              <w:rPr>
                <w:color w:val="auto"/>
              </w:rPr>
              <w:t>По заявлению</w:t>
            </w:r>
          </w:p>
        </w:tc>
        <w:tc>
          <w:tcPr>
            <w:tcW w:w="1417" w:type="dxa"/>
          </w:tcPr>
          <w:p w:rsidR="005B0871" w:rsidRPr="002176E1" w:rsidRDefault="005B0871" w:rsidP="00DF119B">
            <w:pPr>
              <w:pStyle w:val="Default"/>
              <w:jc w:val="center"/>
              <w:rPr>
                <w:color w:val="auto"/>
              </w:rPr>
            </w:pPr>
            <w:r w:rsidRPr="002176E1">
              <w:rPr>
                <w:color w:val="auto"/>
              </w:rPr>
              <w:t>Зам. директора</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pStyle w:val="Default"/>
              <w:rPr>
                <w:color w:val="auto"/>
              </w:rPr>
            </w:pPr>
            <w:r w:rsidRPr="002176E1">
              <w:rPr>
                <w:color w:val="auto"/>
              </w:rPr>
              <w:t>Осуществление непрерывного повышения квалификации всех учите</w:t>
            </w:r>
            <w:r>
              <w:rPr>
                <w:color w:val="auto"/>
              </w:rPr>
              <w:t>лей, работающих на уровне основ</w:t>
            </w:r>
            <w:r w:rsidRPr="002176E1">
              <w:rPr>
                <w:color w:val="auto"/>
              </w:rPr>
              <w:t>ного общего образования (курсовая подготовка 1 раз в три года)</w:t>
            </w:r>
          </w:p>
        </w:tc>
        <w:tc>
          <w:tcPr>
            <w:tcW w:w="1134" w:type="dxa"/>
          </w:tcPr>
          <w:p w:rsidR="005B0871" w:rsidRPr="002176E1" w:rsidRDefault="005B0871" w:rsidP="00DF119B">
            <w:pPr>
              <w:pStyle w:val="Default"/>
              <w:jc w:val="center"/>
              <w:rPr>
                <w:color w:val="auto"/>
              </w:rPr>
            </w:pPr>
            <w:r w:rsidRPr="002176E1">
              <w:rPr>
                <w:color w:val="auto"/>
              </w:rPr>
              <w:t>По графику</w:t>
            </w:r>
          </w:p>
        </w:tc>
        <w:tc>
          <w:tcPr>
            <w:tcW w:w="1417" w:type="dxa"/>
          </w:tcPr>
          <w:p w:rsidR="005B0871" w:rsidRPr="002176E1" w:rsidRDefault="005B0871" w:rsidP="00DF119B">
            <w:pPr>
              <w:pStyle w:val="Default"/>
              <w:jc w:val="center"/>
              <w:rPr>
                <w:color w:val="auto"/>
              </w:rPr>
            </w:pPr>
            <w:r w:rsidRPr="002176E1">
              <w:rPr>
                <w:color w:val="auto"/>
              </w:rPr>
              <w:t>Зам. директора, рук. МО</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pPr>
            <w:r w:rsidRPr="002176E1">
              <w:t xml:space="preserve">Проверка степени освоения педагогами образовательной программы повышения </w:t>
            </w:r>
          </w:p>
          <w:p w:rsidR="005B0871" w:rsidRPr="002176E1" w:rsidRDefault="005B0871" w:rsidP="00DF119B">
            <w:pPr>
              <w:tabs>
                <w:tab w:val="left" w:pos="720"/>
                <w:tab w:val="left" w:pos="900"/>
                <w:tab w:val="left" w:pos="1260"/>
              </w:tabs>
              <w:rPr>
                <w:bCs/>
              </w:rPr>
            </w:pPr>
            <w:r w:rsidRPr="002176E1">
              <w:t xml:space="preserve">квалификации (знание материалов ФГОС </w:t>
            </w:r>
            <w:r>
              <w:t>О</w:t>
            </w:r>
            <w:r w:rsidRPr="002176E1">
              <w:t>ОО)</w:t>
            </w:r>
          </w:p>
        </w:tc>
        <w:tc>
          <w:tcPr>
            <w:tcW w:w="1134" w:type="dxa"/>
          </w:tcPr>
          <w:p w:rsidR="005B0871" w:rsidRPr="002176E1" w:rsidRDefault="005B0871" w:rsidP="00DF119B">
            <w:pPr>
              <w:pStyle w:val="Default"/>
              <w:jc w:val="center"/>
              <w:rPr>
                <w:color w:val="auto"/>
              </w:rPr>
            </w:pPr>
            <w:r w:rsidRPr="002176E1">
              <w:rPr>
                <w:color w:val="auto"/>
              </w:rPr>
              <w:t>Начало учебного года</w:t>
            </w:r>
          </w:p>
        </w:tc>
        <w:tc>
          <w:tcPr>
            <w:tcW w:w="1417" w:type="dxa"/>
          </w:tcPr>
          <w:p w:rsidR="005B0871" w:rsidRPr="002176E1" w:rsidRDefault="005B0871" w:rsidP="00DF119B">
            <w:pPr>
              <w:pStyle w:val="Default"/>
              <w:jc w:val="center"/>
              <w:rPr>
                <w:color w:val="auto"/>
              </w:rPr>
            </w:pPr>
            <w:r w:rsidRPr="002176E1">
              <w:rPr>
                <w:color w:val="auto"/>
              </w:rPr>
              <w:t>Рук. МО</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pStyle w:val="Default"/>
              <w:rPr>
                <w:color w:val="auto"/>
              </w:rPr>
            </w:pPr>
            <w:r w:rsidRPr="002176E1">
              <w:rPr>
                <w:color w:val="auto"/>
              </w:rPr>
              <w:t>Разработка модели психолого-педагогического сопровождения участников образовательных отношений при получе</w:t>
            </w:r>
            <w:r>
              <w:rPr>
                <w:color w:val="auto"/>
              </w:rPr>
              <w:t>нии образования на уровне основ</w:t>
            </w:r>
            <w:r w:rsidRPr="002176E1">
              <w:rPr>
                <w:color w:val="auto"/>
              </w:rPr>
              <w:t>ного общего образования</w:t>
            </w:r>
          </w:p>
        </w:tc>
        <w:tc>
          <w:tcPr>
            <w:tcW w:w="1134" w:type="dxa"/>
          </w:tcPr>
          <w:p w:rsidR="005B0871" w:rsidRPr="002176E1" w:rsidRDefault="005B0871" w:rsidP="00DF119B">
            <w:pPr>
              <w:pStyle w:val="Default"/>
              <w:jc w:val="center"/>
              <w:rPr>
                <w:color w:val="auto"/>
              </w:rPr>
            </w:pPr>
            <w:r w:rsidRPr="002176E1">
              <w:rPr>
                <w:color w:val="auto"/>
              </w:rPr>
              <w:t>Начало учебного года</w:t>
            </w:r>
          </w:p>
        </w:tc>
        <w:tc>
          <w:tcPr>
            <w:tcW w:w="1417" w:type="dxa"/>
          </w:tcPr>
          <w:p w:rsidR="005B0871" w:rsidRPr="002176E1" w:rsidRDefault="005B0871" w:rsidP="00DF119B">
            <w:pPr>
              <w:pStyle w:val="Default"/>
              <w:jc w:val="center"/>
              <w:rPr>
                <w:color w:val="auto"/>
              </w:rPr>
            </w:pPr>
            <w:r w:rsidRPr="002176E1">
              <w:rPr>
                <w:color w:val="auto"/>
              </w:rPr>
              <w:t>Педагог-психолог</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rPr>
                <w:bCs/>
              </w:rPr>
            </w:pPr>
            <w:r w:rsidRPr="002176E1">
              <w:rPr>
                <w:bCs/>
              </w:rPr>
              <w:t>Проведение анкетирования по изучению образовательных потребностей и интересов обучающихся и запросов родителей (законных представителей) по содержанию части учебного плана, формируемой участниками образовательных отношений (при наличии), плана внеурочной деятельности</w:t>
            </w:r>
          </w:p>
        </w:tc>
        <w:tc>
          <w:tcPr>
            <w:tcW w:w="1134" w:type="dxa"/>
          </w:tcPr>
          <w:p w:rsidR="005B0871" w:rsidRPr="002176E1" w:rsidRDefault="005B0871" w:rsidP="00DF119B">
            <w:pPr>
              <w:pStyle w:val="Default"/>
              <w:jc w:val="center"/>
              <w:rPr>
                <w:color w:val="auto"/>
              </w:rPr>
            </w:pPr>
            <w:r w:rsidRPr="002176E1">
              <w:rPr>
                <w:color w:val="auto"/>
              </w:rPr>
              <w:t>1 раз в год</w:t>
            </w:r>
          </w:p>
        </w:tc>
        <w:tc>
          <w:tcPr>
            <w:tcW w:w="1417" w:type="dxa"/>
          </w:tcPr>
          <w:p w:rsidR="005B0871" w:rsidRPr="002176E1" w:rsidRDefault="005B0871" w:rsidP="00DF119B">
            <w:pPr>
              <w:pStyle w:val="Default"/>
              <w:jc w:val="center"/>
              <w:rPr>
                <w:color w:val="auto"/>
              </w:rPr>
            </w:pPr>
            <w:r w:rsidRPr="002176E1">
              <w:rPr>
                <w:color w:val="auto"/>
              </w:rPr>
              <w:t>Зам. директора, педагог-психолог</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rPr>
                <w:bCs/>
              </w:rPr>
            </w:pPr>
            <w:r w:rsidRPr="002176E1">
              <w:rPr>
                <w:bCs/>
              </w:rPr>
              <w:t>Проведение инструктивно-методических совещан</w:t>
            </w:r>
            <w:r>
              <w:rPr>
                <w:bCs/>
              </w:rPr>
              <w:t>ий по вопросам реализации ФГОС О</w:t>
            </w:r>
            <w:r w:rsidRPr="002176E1">
              <w:rPr>
                <w:bCs/>
              </w:rPr>
              <w:t>ОО, ликвидация профессиональных затруднений</w:t>
            </w:r>
          </w:p>
        </w:tc>
        <w:tc>
          <w:tcPr>
            <w:tcW w:w="1134" w:type="dxa"/>
          </w:tcPr>
          <w:p w:rsidR="005B0871" w:rsidRPr="002176E1" w:rsidRDefault="005B0871" w:rsidP="00DF119B">
            <w:pPr>
              <w:pStyle w:val="Default"/>
              <w:jc w:val="center"/>
              <w:rPr>
                <w:color w:val="auto"/>
              </w:rPr>
            </w:pPr>
            <w:r w:rsidRPr="002176E1">
              <w:rPr>
                <w:color w:val="auto"/>
              </w:rPr>
              <w:t>В течение учебного года</w:t>
            </w:r>
          </w:p>
        </w:tc>
        <w:tc>
          <w:tcPr>
            <w:tcW w:w="1417" w:type="dxa"/>
          </w:tcPr>
          <w:p w:rsidR="005B0871" w:rsidRPr="002176E1" w:rsidRDefault="005B0871" w:rsidP="00DF119B">
            <w:pPr>
              <w:pStyle w:val="Default"/>
              <w:jc w:val="center"/>
              <w:rPr>
                <w:color w:val="auto"/>
              </w:rPr>
            </w:pPr>
            <w:r w:rsidRPr="002176E1">
              <w:rPr>
                <w:color w:val="auto"/>
              </w:rPr>
              <w:t>Зам. директора, рук. МО</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rPr>
                <w:bCs/>
              </w:rPr>
            </w:pPr>
            <w:r w:rsidRPr="002176E1">
              <w:rPr>
                <w:bCs/>
              </w:rPr>
              <w:t>Организация индивидуального консультирования по вопросам психолого-педагогического сопровождения реализации ФГОС</w:t>
            </w:r>
            <w:r>
              <w:rPr>
                <w:bCs/>
              </w:rPr>
              <w:t xml:space="preserve"> О</w:t>
            </w:r>
            <w:r w:rsidRPr="002176E1">
              <w:rPr>
                <w:bCs/>
              </w:rPr>
              <w:t>ОО</w:t>
            </w:r>
          </w:p>
        </w:tc>
        <w:tc>
          <w:tcPr>
            <w:tcW w:w="1134" w:type="dxa"/>
          </w:tcPr>
          <w:p w:rsidR="005B0871" w:rsidRPr="002176E1" w:rsidRDefault="005B0871" w:rsidP="00DF119B">
            <w:pPr>
              <w:pStyle w:val="Default"/>
              <w:jc w:val="center"/>
              <w:rPr>
                <w:color w:val="auto"/>
              </w:rPr>
            </w:pPr>
            <w:r w:rsidRPr="002176E1">
              <w:rPr>
                <w:color w:val="auto"/>
              </w:rPr>
              <w:t>В течение учебного года</w:t>
            </w:r>
          </w:p>
        </w:tc>
        <w:tc>
          <w:tcPr>
            <w:tcW w:w="1417" w:type="dxa"/>
          </w:tcPr>
          <w:p w:rsidR="005B0871" w:rsidRPr="002176E1" w:rsidRDefault="005B0871" w:rsidP="00DF119B">
            <w:pPr>
              <w:pStyle w:val="Default"/>
              <w:jc w:val="center"/>
              <w:rPr>
                <w:color w:val="auto"/>
              </w:rPr>
            </w:pPr>
            <w:r w:rsidRPr="002176E1">
              <w:rPr>
                <w:color w:val="auto"/>
              </w:rPr>
              <w:t>Зам. директора, педагог-психолог</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rPr>
                <w:bCs/>
              </w:rPr>
            </w:pPr>
            <w:r w:rsidRPr="002176E1">
              <w:rPr>
                <w:bCs/>
              </w:rPr>
              <w:t xml:space="preserve">Оценка достижения  обучающимися планируемых результатов: </w:t>
            </w:r>
          </w:p>
          <w:p w:rsidR="005B0871" w:rsidRPr="002176E1" w:rsidRDefault="005B0871" w:rsidP="00DF119B">
            <w:pPr>
              <w:tabs>
                <w:tab w:val="left" w:pos="720"/>
                <w:tab w:val="left" w:pos="900"/>
                <w:tab w:val="left" w:pos="1260"/>
              </w:tabs>
              <w:rPr>
                <w:bCs/>
              </w:rPr>
            </w:pPr>
            <w:r w:rsidRPr="002176E1">
              <w:rPr>
                <w:bCs/>
              </w:rPr>
              <w:t>- личностных,</w:t>
            </w:r>
          </w:p>
          <w:p w:rsidR="005B0871" w:rsidRPr="002176E1" w:rsidRDefault="005B0871" w:rsidP="00DF119B">
            <w:pPr>
              <w:tabs>
                <w:tab w:val="left" w:pos="720"/>
                <w:tab w:val="left" w:pos="900"/>
                <w:tab w:val="left" w:pos="1260"/>
              </w:tabs>
              <w:rPr>
                <w:bCs/>
              </w:rPr>
            </w:pPr>
            <w:r w:rsidRPr="002176E1">
              <w:rPr>
                <w:bCs/>
              </w:rPr>
              <w:t xml:space="preserve">- метапредметных, </w:t>
            </w:r>
          </w:p>
          <w:p w:rsidR="005B0871" w:rsidRPr="002176E1" w:rsidRDefault="005B0871" w:rsidP="00DF119B">
            <w:pPr>
              <w:tabs>
                <w:tab w:val="left" w:pos="720"/>
                <w:tab w:val="left" w:pos="900"/>
                <w:tab w:val="left" w:pos="1260"/>
              </w:tabs>
              <w:rPr>
                <w:bCs/>
              </w:rPr>
            </w:pPr>
            <w:r w:rsidRPr="002176E1">
              <w:rPr>
                <w:bCs/>
              </w:rPr>
              <w:t>- предметных</w:t>
            </w:r>
          </w:p>
        </w:tc>
        <w:tc>
          <w:tcPr>
            <w:tcW w:w="1134" w:type="dxa"/>
          </w:tcPr>
          <w:p w:rsidR="005B0871" w:rsidRPr="002176E1" w:rsidRDefault="005B0871" w:rsidP="00DF119B">
            <w:pPr>
              <w:pStyle w:val="Default"/>
              <w:jc w:val="center"/>
              <w:rPr>
                <w:color w:val="auto"/>
              </w:rPr>
            </w:pPr>
            <w:r w:rsidRPr="002176E1">
              <w:rPr>
                <w:color w:val="auto"/>
              </w:rPr>
              <w:t>Мониторинг в соответствии с ВСОКО</w:t>
            </w:r>
          </w:p>
        </w:tc>
        <w:tc>
          <w:tcPr>
            <w:tcW w:w="1417" w:type="dxa"/>
          </w:tcPr>
          <w:p w:rsidR="005B0871" w:rsidRPr="002176E1" w:rsidRDefault="005B0871" w:rsidP="00DF119B">
            <w:pPr>
              <w:pStyle w:val="Default"/>
              <w:jc w:val="center"/>
              <w:rPr>
                <w:color w:val="auto"/>
              </w:rPr>
            </w:pPr>
            <w:r w:rsidRPr="002176E1">
              <w:rPr>
                <w:color w:val="auto"/>
              </w:rPr>
              <w:t>Зам. директора, рук. МО</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rPr>
                <w:bCs/>
              </w:rPr>
            </w:pPr>
            <w:r w:rsidRPr="002176E1">
              <w:rPr>
                <w:bCs/>
              </w:rPr>
              <w:t>Организация внеурочной деятельности в соответствии с результатами анкетирования</w:t>
            </w:r>
          </w:p>
        </w:tc>
        <w:tc>
          <w:tcPr>
            <w:tcW w:w="1134" w:type="dxa"/>
          </w:tcPr>
          <w:p w:rsidR="005B0871" w:rsidRPr="002176E1" w:rsidRDefault="005B0871" w:rsidP="00DF119B">
            <w:pPr>
              <w:pStyle w:val="Default"/>
              <w:jc w:val="center"/>
              <w:rPr>
                <w:color w:val="auto"/>
              </w:rPr>
            </w:pPr>
            <w:r w:rsidRPr="002176E1">
              <w:rPr>
                <w:color w:val="auto"/>
              </w:rPr>
              <w:t>Сентябрь</w:t>
            </w:r>
          </w:p>
        </w:tc>
        <w:tc>
          <w:tcPr>
            <w:tcW w:w="1417" w:type="dxa"/>
          </w:tcPr>
          <w:p w:rsidR="005B0871" w:rsidRPr="002176E1" w:rsidRDefault="005B0871" w:rsidP="00DF119B">
            <w:pPr>
              <w:pStyle w:val="Default"/>
              <w:jc w:val="center"/>
              <w:rPr>
                <w:color w:val="auto"/>
              </w:rPr>
            </w:pPr>
            <w:r w:rsidRPr="002176E1">
              <w:rPr>
                <w:color w:val="auto"/>
              </w:rPr>
              <w:t xml:space="preserve">Зам. директора </w:t>
            </w:r>
          </w:p>
        </w:tc>
      </w:tr>
      <w:tr w:rsidR="005B0871" w:rsidTr="00DF119B">
        <w:tc>
          <w:tcPr>
            <w:tcW w:w="1701" w:type="dxa"/>
            <w:vMerge w:val="restart"/>
          </w:tcPr>
          <w:p w:rsidR="005B0871" w:rsidRPr="002176E1" w:rsidRDefault="005B0871" w:rsidP="00DF119B">
            <w:pPr>
              <w:pStyle w:val="Default"/>
              <w:jc w:val="both"/>
              <w:rPr>
                <w:color w:val="auto"/>
              </w:rPr>
            </w:pPr>
            <w:r w:rsidRPr="002176E1">
              <w:rPr>
                <w:color w:val="auto"/>
              </w:rPr>
              <w:t>Материально-</w:t>
            </w:r>
            <w:r w:rsidRPr="002176E1">
              <w:rPr>
                <w:color w:val="auto"/>
              </w:rPr>
              <w:lastRenderedPageBreak/>
              <w:t>техническое, информационно-методическое обеспечение</w:t>
            </w:r>
          </w:p>
        </w:tc>
        <w:tc>
          <w:tcPr>
            <w:tcW w:w="5245" w:type="dxa"/>
          </w:tcPr>
          <w:p w:rsidR="005B0871" w:rsidRPr="002176E1" w:rsidRDefault="005B0871" w:rsidP="00DF119B">
            <w:pPr>
              <w:tabs>
                <w:tab w:val="left" w:pos="720"/>
                <w:tab w:val="left" w:pos="900"/>
                <w:tab w:val="left" w:pos="1260"/>
              </w:tabs>
            </w:pPr>
            <w:r w:rsidRPr="002176E1">
              <w:lastRenderedPageBreak/>
              <w:t xml:space="preserve">Обеспечение оснащенности в соответствии с требованиями ФГОС НОО к минимальной оснащенности учебной деятельности и </w:t>
            </w:r>
            <w:r w:rsidRPr="002176E1">
              <w:lastRenderedPageBreak/>
              <w:t>оборудованию учебных помещений</w:t>
            </w:r>
          </w:p>
        </w:tc>
        <w:tc>
          <w:tcPr>
            <w:tcW w:w="1134" w:type="dxa"/>
          </w:tcPr>
          <w:p w:rsidR="005B0871" w:rsidRPr="002176E1" w:rsidRDefault="005B0871" w:rsidP="00DF119B">
            <w:pPr>
              <w:pStyle w:val="Default"/>
              <w:jc w:val="center"/>
              <w:rPr>
                <w:color w:val="auto"/>
              </w:rPr>
            </w:pPr>
            <w:r w:rsidRPr="002176E1">
              <w:rPr>
                <w:color w:val="auto"/>
              </w:rPr>
              <w:lastRenderedPageBreak/>
              <w:t>Весь период</w:t>
            </w:r>
          </w:p>
        </w:tc>
        <w:tc>
          <w:tcPr>
            <w:tcW w:w="1417" w:type="dxa"/>
          </w:tcPr>
          <w:p w:rsidR="005B0871" w:rsidRPr="002176E1" w:rsidRDefault="005B0871" w:rsidP="00DF119B">
            <w:pPr>
              <w:pStyle w:val="Default"/>
              <w:jc w:val="center"/>
              <w:rPr>
                <w:color w:val="auto"/>
              </w:rPr>
            </w:pPr>
            <w:r w:rsidRPr="002176E1">
              <w:rPr>
                <w:color w:val="auto"/>
              </w:rPr>
              <w:t>Директор, завхоз</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pPr>
            <w:r w:rsidRPr="002176E1">
              <w:t xml:space="preserve">Обеспечение соответствия материально-технической базы реализации ООП НОО действующим санитарным и противопожарным нормам, нормам охраны труда работников ОО </w:t>
            </w:r>
          </w:p>
        </w:tc>
        <w:tc>
          <w:tcPr>
            <w:tcW w:w="1134" w:type="dxa"/>
          </w:tcPr>
          <w:p w:rsidR="005B0871" w:rsidRPr="002176E1" w:rsidRDefault="005B0871" w:rsidP="00DF119B">
            <w:pPr>
              <w:pStyle w:val="Default"/>
              <w:jc w:val="center"/>
              <w:rPr>
                <w:color w:val="auto"/>
              </w:rPr>
            </w:pPr>
            <w:r w:rsidRPr="002176E1">
              <w:rPr>
                <w:color w:val="auto"/>
              </w:rPr>
              <w:t>Постоянно</w:t>
            </w:r>
          </w:p>
        </w:tc>
        <w:tc>
          <w:tcPr>
            <w:tcW w:w="1417" w:type="dxa"/>
          </w:tcPr>
          <w:p w:rsidR="005B0871" w:rsidRPr="002176E1" w:rsidRDefault="005B0871" w:rsidP="00DF119B">
            <w:pPr>
              <w:pStyle w:val="Default"/>
              <w:jc w:val="center"/>
              <w:rPr>
                <w:color w:val="auto"/>
              </w:rPr>
            </w:pPr>
            <w:r w:rsidRPr="002176E1">
              <w:rPr>
                <w:color w:val="auto"/>
              </w:rPr>
              <w:t>Директор, инженер по ОТ</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pPr>
            <w:r w:rsidRPr="002176E1">
              <w:t>Обеспечение укомплектованности библиотеки печатными и электронными образовательными ресурсами по всем предметам учебного плана</w:t>
            </w:r>
          </w:p>
        </w:tc>
        <w:tc>
          <w:tcPr>
            <w:tcW w:w="1134" w:type="dxa"/>
          </w:tcPr>
          <w:p w:rsidR="005B0871" w:rsidRPr="002176E1" w:rsidRDefault="005B0871" w:rsidP="00DF119B">
            <w:pPr>
              <w:pStyle w:val="Default"/>
              <w:jc w:val="center"/>
              <w:rPr>
                <w:color w:val="auto"/>
              </w:rPr>
            </w:pPr>
            <w:r w:rsidRPr="002176E1">
              <w:rPr>
                <w:color w:val="auto"/>
              </w:rPr>
              <w:t>Весь период</w:t>
            </w:r>
          </w:p>
        </w:tc>
        <w:tc>
          <w:tcPr>
            <w:tcW w:w="1417" w:type="dxa"/>
          </w:tcPr>
          <w:p w:rsidR="005B0871" w:rsidRPr="002176E1" w:rsidRDefault="005B0871" w:rsidP="00DF119B">
            <w:pPr>
              <w:pStyle w:val="Default"/>
              <w:jc w:val="center"/>
              <w:rPr>
                <w:color w:val="auto"/>
              </w:rPr>
            </w:pPr>
            <w:r w:rsidRPr="002176E1">
              <w:rPr>
                <w:color w:val="auto"/>
              </w:rPr>
              <w:t>Библиотекарь</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pPr>
            <w:r w:rsidRPr="002176E1">
              <w:rPr>
                <w:kern w:val="2"/>
              </w:rPr>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ООП НОО</w:t>
            </w:r>
          </w:p>
        </w:tc>
        <w:tc>
          <w:tcPr>
            <w:tcW w:w="1134" w:type="dxa"/>
          </w:tcPr>
          <w:p w:rsidR="005B0871" w:rsidRPr="002176E1" w:rsidRDefault="005B0871" w:rsidP="00DF119B">
            <w:pPr>
              <w:pStyle w:val="Default"/>
              <w:jc w:val="center"/>
              <w:rPr>
                <w:color w:val="auto"/>
              </w:rPr>
            </w:pPr>
            <w:r w:rsidRPr="002176E1">
              <w:rPr>
                <w:color w:val="auto"/>
              </w:rPr>
              <w:t>Постоянно</w:t>
            </w:r>
          </w:p>
        </w:tc>
        <w:tc>
          <w:tcPr>
            <w:tcW w:w="1417" w:type="dxa"/>
          </w:tcPr>
          <w:p w:rsidR="005B0871" w:rsidRPr="002176E1" w:rsidRDefault="005B0871" w:rsidP="00DF119B">
            <w:pPr>
              <w:pStyle w:val="Default"/>
              <w:jc w:val="center"/>
              <w:rPr>
                <w:color w:val="auto"/>
              </w:rPr>
            </w:pPr>
            <w:r w:rsidRPr="002176E1">
              <w:rPr>
                <w:color w:val="auto"/>
              </w:rPr>
              <w:t>Библиотекарь</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rPr>
                <w:kern w:val="2"/>
              </w:rPr>
            </w:pPr>
            <w:r w:rsidRPr="002176E1">
              <w:t xml:space="preserve">Обеспечение </w:t>
            </w:r>
            <w:r w:rsidRPr="002176E1">
              <w:rPr>
                <w:kern w:val="2"/>
              </w:rPr>
              <w:t>учебно-методической литературой и материалами по всем  курсам внеурочной деятельности, реализуемым в школе</w:t>
            </w:r>
          </w:p>
        </w:tc>
        <w:tc>
          <w:tcPr>
            <w:tcW w:w="1134" w:type="dxa"/>
          </w:tcPr>
          <w:p w:rsidR="005B0871" w:rsidRPr="002176E1" w:rsidRDefault="005B0871" w:rsidP="00DF119B">
            <w:pPr>
              <w:pStyle w:val="Default"/>
              <w:jc w:val="center"/>
              <w:rPr>
                <w:color w:val="auto"/>
              </w:rPr>
            </w:pPr>
            <w:r w:rsidRPr="002176E1">
              <w:rPr>
                <w:color w:val="auto"/>
              </w:rPr>
              <w:t>Постоянно</w:t>
            </w:r>
          </w:p>
        </w:tc>
        <w:tc>
          <w:tcPr>
            <w:tcW w:w="1417" w:type="dxa"/>
          </w:tcPr>
          <w:p w:rsidR="005B0871" w:rsidRPr="002176E1" w:rsidRDefault="005B0871" w:rsidP="00DF119B">
            <w:pPr>
              <w:pStyle w:val="Default"/>
              <w:jc w:val="center"/>
              <w:rPr>
                <w:color w:val="auto"/>
              </w:rPr>
            </w:pPr>
            <w:r w:rsidRPr="002176E1">
              <w:rPr>
                <w:color w:val="auto"/>
              </w:rPr>
              <w:t>Библиотекарь</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pPr>
            <w:r w:rsidRPr="002176E1">
              <w:t>Обеспечение доступа педагогам к электронным образовательным ресурсам (создание полезных ссылок, наличие странички на школьном сайте)</w:t>
            </w:r>
          </w:p>
        </w:tc>
        <w:tc>
          <w:tcPr>
            <w:tcW w:w="1134" w:type="dxa"/>
          </w:tcPr>
          <w:p w:rsidR="005B0871" w:rsidRPr="002176E1" w:rsidRDefault="005B0871" w:rsidP="00DF119B">
            <w:pPr>
              <w:pStyle w:val="Default"/>
              <w:jc w:val="center"/>
              <w:rPr>
                <w:color w:val="auto"/>
              </w:rPr>
            </w:pPr>
            <w:r w:rsidRPr="002176E1">
              <w:rPr>
                <w:color w:val="auto"/>
              </w:rPr>
              <w:t>Постоянно</w:t>
            </w:r>
          </w:p>
        </w:tc>
        <w:tc>
          <w:tcPr>
            <w:tcW w:w="1417" w:type="dxa"/>
          </w:tcPr>
          <w:p w:rsidR="005B0871" w:rsidRPr="002176E1" w:rsidRDefault="005B0871" w:rsidP="00DF119B">
            <w:pPr>
              <w:pStyle w:val="Default"/>
              <w:jc w:val="center"/>
              <w:rPr>
                <w:color w:val="auto"/>
              </w:rPr>
            </w:pPr>
            <w:r w:rsidRPr="002176E1">
              <w:rPr>
                <w:color w:val="auto"/>
              </w:rPr>
              <w:t>Зам. директора</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pPr>
            <w:r w:rsidRPr="002176E1">
              <w:rPr>
                <w:kern w:val="2"/>
              </w:rPr>
              <w:t xml:space="preserve">Обеспечение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её осуществления </w:t>
            </w:r>
          </w:p>
        </w:tc>
        <w:tc>
          <w:tcPr>
            <w:tcW w:w="1134" w:type="dxa"/>
          </w:tcPr>
          <w:p w:rsidR="005B0871" w:rsidRPr="002176E1" w:rsidRDefault="005B0871" w:rsidP="00DF119B">
            <w:pPr>
              <w:pStyle w:val="Default"/>
              <w:jc w:val="center"/>
              <w:rPr>
                <w:color w:val="auto"/>
              </w:rPr>
            </w:pPr>
            <w:r w:rsidRPr="002176E1">
              <w:rPr>
                <w:color w:val="auto"/>
              </w:rPr>
              <w:t>Постоянно</w:t>
            </w:r>
          </w:p>
        </w:tc>
        <w:tc>
          <w:tcPr>
            <w:tcW w:w="1417" w:type="dxa"/>
          </w:tcPr>
          <w:p w:rsidR="005B0871" w:rsidRPr="002176E1" w:rsidRDefault="005B0871" w:rsidP="00DF119B">
            <w:pPr>
              <w:pStyle w:val="Default"/>
              <w:jc w:val="center"/>
              <w:rPr>
                <w:color w:val="auto"/>
              </w:rPr>
            </w:pPr>
            <w:r w:rsidRPr="002176E1">
              <w:rPr>
                <w:color w:val="auto"/>
              </w:rPr>
              <w:t>Зам. директора</w:t>
            </w:r>
          </w:p>
        </w:tc>
      </w:tr>
      <w:tr w:rsidR="005B0871" w:rsidTr="00DF119B">
        <w:tc>
          <w:tcPr>
            <w:tcW w:w="1701" w:type="dxa"/>
            <w:vMerge w:val="restart"/>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rPr>
                <w:kern w:val="2"/>
              </w:rPr>
            </w:pPr>
            <w:r w:rsidRPr="002176E1">
              <w:rPr>
                <w:kern w:val="2"/>
              </w:rPr>
              <w:t>Обеспечение контролируемого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в сети Интернет</w:t>
            </w:r>
          </w:p>
        </w:tc>
        <w:tc>
          <w:tcPr>
            <w:tcW w:w="1134" w:type="dxa"/>
          </w:tcPr>
          <w:p w:rsidR="005B0871" w:rsidRPr="002176E1" w:rsidRDefault="005B0871" w:rsidP="00DF119B">
            <w:pPr>
              <w:pStyle w:val="Default"/>
              <w:jc w:val="center"/>
              <w:rPr>
                <w:color w:val="auto"/>
              </w:rPr>
            </w:pPr>
            <w:r w:rsidRPr="002176E1">
              <w:rPr>
                <w:color w:val="auto"/>
              </w:rPr>
              <w:t>Постоянно</w:t>
            </w:r>
          </w:p>
        </w:tc>
        <w:tc>
          <w:tcPr>
            <w:tcW w:w="1417" w:type="dxa"/>
          </w:tcPr>
          <w:p w:rsidR="005B0871" w:rsidRPr="002176E1" w:rsidRDefault="005B0871" w:rsidP="00DF119B">
            <w:pPr>
              <w:pStyle w:val="Default"/>
              <w:jc w:val="center"/>
              <w:rPr>
                <w:color w:val="auto"/>
              </w:rPr>
            </w:pPr>
            <w:r w:rsidRPr="002176E1">
              <w:rPr>
                <w:color w:val="auto"/>
              </w:rPr>
              <w:t>Зам. директора</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rPr>
                <w:kern w:val="2"/>
              </w:rPr>
            </w:pPr>
            <w:r w:rsidRPr="002176E1">
              <w:rPr>
                <w:kern w:val="2"/>
              </w:rPr>
              <w:t xml:space="preserve">Обеспечение условий открытости в реализации в реализации ФГОС </w:t>
            </w:r>
            <w:r>
              <w:rPr>
                <w:kern w:val="2"/>
              </w:rPr>
              <w:t>О</w:t>
            </w:r>
            <w:r w:rsidRPr="002176E1">
              <w:rPr>
                <w:kern w:val="2"/>
              </w:rPr>
              <w:t>ОО (публикации, собрания, совещания, консультации)</w:t>
            </w:r>
          </w:p>
        </w:tc>
        <w:tc>
          <w:tcPr>
            <w:tcW w:w="1134" w:type="dxa"/>
          </w:tcPr>
          <w:p w:rsidR="005B0871" w:rsidRPr="002176E1" w:rsidRDefault="005B0871" w:rsidP="00DF119B">
            <w:pPr>
              <w:pStyle w:val="Default"/>
              <w:jc w:val="center"/>
              <w:rPr>
                <w:color w:val="auto"/>
              </w:rPr>
            </w:pPr>
            <w:r w:rsidRPr="002176E1">
              <w:rPr>
                <w:color w:val="auto"/>
              </w:rPr>
              <w:t>Постоянно</w:t>
            </w:r>
          </w:p>
        </w:tc>
        <w:tc>
          <w:tcPr>
            <w:tcW w:w="1417" w:type="dxa"/>
          </w:tcPr>
          <w:p w:rsidR="005B0871" w:rsidRPr="002176E1" w:rsidRDefault="005B0871" w:rsidP="00DF119B">
            <w:pPr>
              <w:pStyle w:val="Default"/>
              <w:jc w:val="center"/>
              <w:rPr>
                <w:color w:val="auto"/>
              </w:rPr>
            </w:pPr>
            <w:r w:rsidRPr="002176E1">
              <w:rPr>
                <w:color w:val="auto"/>
              </w:rPr>
              <w:t>Администрация</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rPr>
                <w:kern w:val="2"/>
              </w:rPr>
            </w:pPr>
            <w:r w:rsidRPr="002176E1">
              <w:rPr>
                <w:kern w:val="2"/>
              </w:rPr>
              <w:t xml:space="preserve">Обеспечение публичной отчетности школы о результатах реализации ФГОС </w:t>
            </w:r>
            <w:r>
              <w:rPr>
                <w:kern w:val="2"/>
              </w:rPr>
              <w:t>О</w:t>
            </w:r>
            <w:r w:rsidRPr="002176E1">
              <w:rPr>
                <w:kern w:val="2"/>
              </w:rPr>
              <w:t>ОО (включение в публичный доклад директора школы раздела, отражающ</w:t>
            </w:r>
            <w:r>
              <w:rPr>
                <w:kern w:val="2"/>
              </w:rPr>
              <w:t>его результаты реализации ФГОС О</w:t>
            </w:r>
            <w:r w:rsidRPr="002176E1">
              <w:rPr>
                <w:kern w:val="2"/>
              </w:rPr>
              <w:t>ОО, уровня освоения О</w:t>
            </w:r>
            <w:r>
              <w:rPr>
                <w:kern w:val="2"/>
              </w:rPr>
              <w:t>ОП обучающимися на уровне основ</w:t>
            </w:r>
            <w:r w:rsidRPr="002176E1">
              <w:rPr>
                <w:kern w:val="2"/>
              </w:rPr>
              <w:t>ного общего образования)</w:t>
            </w:r>
          </w:p>
        </w:tc>
        <w:tc>
          <w:tcPr>
            <w:tcW w:w="1134" w:type="dxa"/>
          </w:tcPr>
          <w:p w:rsidR="005B0871" w:rsidRPr="002176E1" w:rsidRDefault="005B0871" w:rsidP="00DF119B">
            <w:pPr>
              <w:pStyle w:val="Default"/>
              <w:jc w:val="center"/>
              <w:rPr>
                <w:color w:val="auto"/>
              </w:rPr>
            </w:pPr>
            <w:r w:rsidRPr="002176E1">
              <w:rPr>
                <w:color w:val="auto"/>
              </w:rPr>
              <w:t>По итогам учебного года</w:t>
            </w:r>
          </w:p>
        </w:tc>
        <w:tc>
          <w:tcPr>
            <w:tcW w:w="1417" w:type="dxa"/>
          </w:tcPr>
          <w:p w:rsidR="005B0871" w:rsidRPr="002176E1" w:rsidRDefault="005B0871" w:rsidP="00DF119B">
            <w:pPr>
              <w:pStyle w:val="Default"/>
              <w:jc w:val="center"/>
              <w:rPr>
                <w:color w:val="auto"/>
              </w:rPr>
            </w:pPr>
            <w:r w:rsidRPr="002176E1">
              <w:rPr>
                <w:color w:val="auto"/>
              </w:rPr>
              <w:t>Директор</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rPr>
                <w:kern w:val="2"/>
              </w:rPr>
            </w:pPr>
            <w:r w:rsidRPr="002176E1">
              <w:rPr>
                <w:kern w:val="2"/>
              </w:rPr>
              <w:t>Проведение мониторинга условий реализации ФГОС</w:t>
            </w:r>
            <w:r>
              <w:rPr>
                <w:kern w:val="2"/>
              </w:rPr>
              <w:t xml:space="preserve"> О</w:t>
            </w:r>
            <w:r w:rsidRPr="002176E1">
              <w:rPr>
                <w:kern w:val="2"/>
              </w:rPr>
              <w:t>ОО</w:t>
            </w:r>
          </w:p>
        </w:tc>
        <w:tc>
          <w:tcPr>
            <w:tcW w:w="1134" w:type="dxa"/>
          </w:tcPr>
          <w:p w:rsidR="005B0871" w:rsidRPr="002176E1" w:rsidRDefault="005B0871" w:rsidP="00DF119B">
            <w:pPr>
              <w:pStyle w:val="Default"/>
              <w:jc w:val="center"/>
              <w:rPr>
                <w:color w:val="auto"/>
              </w:rPr>
            </w:pPr>
            <w:r w:rsidRPr="002176E1">
              <w:rPr>
                <w:color w:val="auto"/>
              </w:rPr>
              <w:t>По особому плану</w:t>
            </w:r>
          </w:p>
        </w:tc>
        <w:tc>
          <w:tcPr>
            <w:tcW w:w="1417" w:type="dxa"/>
          </w:tcPr>
          <w:p w:rsidR="005B0871" w:rsidRPr="002176E1" w:rsidRDefault="005B0871" w:rsidP="00DF119B">
            <w:pPr>
              <w:pStyle w:val="Default"/>
              <w:jc w:val="center"/>
              <w:rPr>
                <w:color w:val="auto"/>
              </w:rPr>
            </w:pPr>
            <w:r w:rsidRPr="002176E1">
              <w:rPr>
                <w:color w:val="auto"/>
              </w:rPr>
              <w:t>Администра</w:t>
            </w:r>
          </w:p>
          <w:p w:rsidR="005B0871" w:rsidRPr="002176E1" w:rsidRDefault="005B0871" w:rsidP="00DF119B">
            <w:pPr>
              <w:pStyle w:val="Default"/>
              <w:jc w:val="center"/>
              <w:rPr>
                <w:color w:val="auto"/>
              </w:rPr>
            </w:pPr>
            <w:r w:rsidRPr="002176E1">
              <w:rPr>
                <w:color w:val="auto"/>
              </w:rPr>
              <w:t>ция</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rPr>
                <w:kern w:val="2"/>
              </w:rPr>
            </w:pPr>
            <w:r w:rsidRPr="002176E1">
              <w:t>Обеспечение доступа обучающихся с ограниченными возможностями здоровья к объектам инфраструктуры школы</w:t>
            </w:r>
          </w:p>
        </w:tc>
        <w:tc>
          <w:tcPr>
            <w:tcW w:w="1134" w:type="dxa"/>
          </w:tcPr>
          <w:p w:rsidR="005B0871" w:rsidRPr="002176E1" w:rsidRDefault="005B0871" w:rsidP="00DF119B">
            <w:pPr>
              <w:pStyle w:val="Default"/>
              <w:jc w:val="center"/>
              <w:rPr>
                <w:color w:val="auto"/>
              </w:rPr>
            </w:pPr>
            <w:r w:rsidRPr="002176E1">
              <w:rPr>
                <w:color w:val="auto"/>
              </w:rPr>
              <w:t>По возможности</w:t>
            </w:r>
          </w:p>
        </w:tc>
        <w:tc>
          <w:tcPr>
            <w:tcW w:w="1417" w:type="dxa"/>
          </w:tcPr>
          <w:p w:rsidR="005B0871" w:rsidRPr="002176E1" w:rsidRDefault="005B0871" w:rsidP="00DF119B">
            <w:pPr>
              <w:pStyle w:val="Default"/>
              <w:jc w:val="center"/>
              <w:rPr>
                <w:color w:val="auto"/>
              </w:rPr>
            </w:pPr>
            <w:r w:rsidRPr="002176E1">
              <w:rPr>
                <w:color w:val="auto"/>
              </w:rPr>
              <w:t>Директор</w:t>
            </w:r>
          </w:p>
        </w:tc>
      </w:tr>
      <w:tr w:rsidR="005B0871" w:rsidTr="00DF119B">
        <w:tc>
          <w:tcPr>
            <w:tcW w:w="1701" w:type="dxa"/>
            <w:vMerge/>
          </w:tcPr>
          <w:p w:rsidR="005B0871" w:rsidRPr="002176E1" w:rsidRDefault="005B0871" w:rsidP="00DF119B">
            <w:pPr>
              <w:pStyle w:val="Default"/>
              <w:jc w:val="both"/>
              <w:rPr>
                <w:color w:val="auto"/>
              </w:rPr>
            </w:pPr>
          </w:p>
        </w:tc>
        <w:tc>
          <w:tcPr>
            <w:tcW w:w="5245" w:type="dxa"/>
          </w:tcPr>
          <w:p w:rsidR="005B0871" w:rsidRPr="002176E1" w:rsidRDefault="005B0871" w:rsidP="00DF119B">
            <w:pPr>
              <w:tabs>
                <w:tab w:val="left" w:pos="720"/>
                <w:tab w:val="left" w:pos="900"/>
                <w:tab w:val="left" w:pos="1260"/>
              </w:tabs>
            </w:pPr>
            <w:r w:rsidRPr="002176E1">
              <w:rPr>
                <w:bCs/>
              </w:rPr>
              <w:t>Обеспечение готовности помещений, оборудования и инвентаря к реализации единичных проектов нововведений</w:t>
            </w:r>
          </w:p>
        </w:tc>
        <w:tc>
          <w:tcPr>
            <w:tcW w:w="1134" w:type="dxa"/>
          </w:tcPr>
          <w:p w:rsidR="005B0871" w:rsidRPr="002176E1" w:rsidRDefault="005B0871" w:rsidP="00DF119B">
            <w:pPr>
              <w:pStyle w:val="Default"/>
              <w:jc w:val="center"/>
              <w:rPr>
                <w:color w:val="auto"/>
              </w:rPr>
            </w:pPr>
            <w:r w:rsidRPr="002176E1">
              <w:rPr>
                <w:color w:val="auto"/>
              </w:rPr>
              <w:t>По необходимости</w:t>
            </w:r>
          </w:p>
        </w:tc>
        <w:tc>
          <w:tcPr>
            <w:tcW w:w="1417" w:type="dxa"/>
          </w:tcPr>
          <w:p w:rsidR="005B0871" w:rsidRPr="002176E1" w:rsidRDefault="005B0871" w:rsidP="00DF119B">
            <w:pPr>
              <w:pStyle w:val="Default"/>
              <w:jc w:val="center"/>
              <w:rPr>
                <w:color w:val="auto"/>
              </w:rPr>
            </w:pPr>
            <w:r w:rsidRPr="002176E1">
              <w:rPr>
                <w:color w:val="auto"/>
              </w:rPr>
              <w:t>Администра</w:t>
            </w:r>
          </w:p>
          <w:p w:rsidR="005B0871" w:rsidRPr="002176E1" w:rsidRDefault="005B0871" w:rsidP="00DF119B">
            <w:pPr>
              <w:pStyle w:val="Default"/>
              <w:jc w:val="center"/>
              <w:rPr>
                <w:color w:val="auto"/>
              </w:rPr>
            </w:pPr>
            <w:r w:rsidRPr="002176E1">
              <w:rPr>
                <w:color w:val="auto"/>
              </w:rPr>
              <w:t>ция</w:t>
            </w:r>
          </w:p>
        </w:tc>
      </w:tr>
      <w:tr w:rsidR="005B0871" w:rsidTr="00DF119B">
        <w:tc>
          <w:tcPr>
            <w:tcW w:w="1701" w:type="dxa"/>
            <w:vMerge w:val="restart"/>
          </w:tcPr>
          <w:p w:rsidR="005B0871" w:rsidRPr="002176E1" w:rsidRDefault="005B0871" w:rsidP="00DF119B">
            <w:pPr>
              <w:pStyle w:val="Default"/>
              <w:jc w:val="both"/>
            </w:pPr>
            <w:r w:rsidRPr="002176E1">
              <w:t>Организацион</w:t>
            </w:r>
          </w:p>
          <w:p w:rsidR="005B0871" w:rsidRPr="002176E1" w:rsidRDefault="005B0871" w:rsidP="00DF119B">
            <w:pPr>
              <w:pStyle w:val="Default"/>
              <w:jc w:val="both"/>
              <w:rPr>
                <w:color w:val="auto"/>
              </w:rPr>
            </w:pPr>
            <w:r w:rsidRPr="002176E1">
              <w:t xml:space="preserve">ное обеспечение </w:t>
            </w:r>
          </w:p>
        </w:tc>
        <w:tc>
          <w:tcPr>
            <w:tcW w:w="5245" w:type="dxa"/>
          </w:tcPr>
          <w:p w:rsidR="005B0871" w:rsidRPr="002176E1" w:rsidRDefault="005B0871" w:rsidP="00DF119B">
            <w:r w:rsidRPr="002176E1">
              <w:t xml:space="preserve">Обеспечение координации взаимодействия участников образовательных отношений по  организации реализации  ФГОС </w:t>
            </w:r>
            <w:r>
              <w:t>О</w:t>
            </w:r>
            <w:r w:rsidRPr="002176E1">
              <w:t>ОО</w:t>
            </w:r>
          </w:p>
        </w:tc>
        <w:tc>
          <w:tcPr>
            <w:tcW w:w="1134" w:type="dxa"/>
          </w:tcPr>
          <w:p w:rsidR="005B0871" w:rsidRPr="002176E1" w:rsidRDefault="005B0871" w:rsidP="00DF119B">
            <w:r w:rsidRPr="002176E1">
              <w:t>В течение учебного года</w:t>
            </w:r>
          </w:p>
        </w:tc>
        <w:tc>
          <w:tcPr>
            <w:tcW w:w="1417" w:type="dxa"/>
          </w:tcPr>
          <w:p w:rsidR="005B0871" w:rsidRPr="002176E1" w:rsidRDefault="005B0871" w:rsidP="00DF119B">
            <w:r w:rsidRPr="002176E1">
              <w:t>Зам. директора</w:t>
            </w:r>
          </w:p>
        </w:tc>
      </w:tr>
      <w:tr w:rsidR="005B0871" w:rsidTr="00DF119B">
        <w:tc>
          <w:tcPr>
            <w:tcW w:w="1701" w:type="dxa"/>
            <w:vMerge/>
          </w:tcPr>
          <w:p w:rsidR="005B0871" w:rsidRPr="002176E1" w:rsidRDefault="005B0871" w:rsidP="00DF119B">
            <w:pPr>
              <w:pStyle w:val="Default"/>
              <w:jc w:val="both"/>
            </w:pPr>
          </w:p>
        </w:tc>
        <w:tc>
          <w:tcPr>
            <w:tcW w:w="5245" w:type="dxa"/>
          </w:tcPr>
          <w:p w:rsidR="005B0871" w:rsidRPr="002176E1" w:rsidRDefault="005B0871" w:rsidP="00DF119B">
            <w:r w:rsidRPr="002176E1">
              <w:t>Разработка и реализация системы мониторинга образовательных потребностей обучающихся и родителей по использованию часов  внеурочной деятельности</w:t>
            </w:r>
          </w:p>
        </w:tc>
        <w:tc>
          <w:tcPr>
            <w:tcW w:w="1134" w:type="dxa"/>
          </w:tcPr>
          <w:p w:rsidR="005B0871" w:rsidRPr="002176E1" w:rsidRDefault="005B0871" w:rsidP="00DF119B">
            <w:r w:rsidRPr="002176E1">
              <w:t>Февраль - май</w:t>
            </w:r>
          </w:p>
        </w:tc>
        <w:tc>
          <w:tcPr>
            <w:tcW w:w="1417" w:type="dxa"/>
          </w:tcPr>
          <w:p w:rsidR="005B0871" w:rsidRPr="002176E1" w:rsidRDefault="005B0871" w:rsidP="00DF119B">
            <w:r w:rsidRPr="002176E1">
              <w:t>Зам. директора</w:t>
            </w:r>
          </w:p>
        </w:tc>
      </w:tr>
    </w:tbl>
    <w:p w:rsidR="005B0871" w:rsidRDefault="005B0871" w:rsidP="005B0871">
      <w:pPr>
        <w:pStyle w:val="a8"/>
        <w:spacing w:line="360" w:lineRule="auto"/>
        <w:ind w:left="0"/>
        <w:rPr>
          <w:sz w:val="28"/>
        </w:rPr>
      </w:pPr>
    </w:p>
    <w:p w:rsidR="005B0871" w:rsidRDefault="005B0871" w:rsidP="005B0871">
      <w:pPr>
        <w:pStyle w:val="a8"/>
        <w:spacing w:line="360" w:lineRule="auto"/>
        <w:ind w:left="0"/>
        <w:rPr>
          <w:sz w:val="28"/>
        </w:rPr>
      </w:pPr>
    </w:p>
    <w:p w:rsidR="005B0871" w:rsidRDefault="005B0871" w:rsidP="005B0871">
      <w:pPr>
        <w:pStyle w:val="a8"/>
        <w:spacing w:line="360" w:lineRule="auto"/>
        <w:ind w:left="0"/>
        <w:rPr>
          <w:sz w:val="28"/>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2428D4" w:rsidRDefault="002428D4" w:rsidP="005B0871">
      <w:pPr>
        <w:ind w:firstLine="709"/>
        <w:jc w:val="center"/>
        <w:rPr>
          <w:b/>
        </w:rPr>
      </w:pPr>
    </w:p>
    <w:p w:rsidR="005B0871" w:rsidRPr="002428D4" w:rsidRDefault="002428D4" w:rsidP="002428D4">
      <w:pPr>
        <w:ind w:firstLine="709"/>
        <w:rPr>
          <w:b/>
          <w:sz w:val="28"/>
          <w:szCs w:val="28"/>
        </w:rPr>
      </w:pPr>
      <w:r>
        <w:rPr>
          <w:b/>
        </w:rPr>
        <w:t xml:space="preserve">            </w:t>
      </w:r>
      <w:r w:rsidR="005B0871" w:rsidRPr="002428D4">
        <w:rPr>
          <w:b/>
          <w:sz w:val="28"/>
          <w:szCs w:val="28"/>
        </w:rPr>
        <w:t xml:space="preserve">Циклограмма контроля состояния системы условий реализации </w:t>
      </w:r>
    </w:p>
    <w:p w:rsidR="005B0871" w:rsidRPr="002428D4" w:rsidRDefault="005B0871" w:rsidP="002428D4">
      <w:pPr>
        <w:ind w:firstLine="709"/>
        <w:rPr>
          <w:b/>
          <w:sz w:val="28"/>
          <w:szCs w:val="28"/>
        </w:rPr>
      </w:pPr>
      <w:r w:rsidRPr="002428D4">
        <w:rPr>
          <w:b/>
          <w:sz w:val="28"/>
          <w:szCs w:val="28"/>
        </w:rPr>
        <w:t>основной образовательной программы основного общего образования</w:t>
      </w:r>
    </w:p>
    <w:p w:rsidR="005B0871" w:rsidRDefault="005B0871" w:rsidP="005B0871">
      <w:pPr>
        <w:ind w:firstLine="709"/>
        <w:jc w:val="center"/>
        <w:rPr>
          <w:b/>
        </w:rPr>
      </w:pPr>
    </w:p>
    <w:tbl>
      <w:tblPr>
        <w:tblStyle w:val="aa"/>
        <w:tblW w:w="0" w:type="auto"/>
        <w:tblLook w:val="04A0"/>
      </w:tblPr>
      <w:tblGrid>
        <w:gridCol w:w="2602"/>
        <w:gridCol w:w="3218"/>
        <w:gridCol w:w="2206"/>
        <w:gridCol w:w="2111"/>
      </w:tblGrid>
      <w:tr w:rsidR="002428D4" w:rsidTr="00DF119B">
        <w:tc>
          <w:tcPr>
            <w:tcW w:w="2376" w:type="dxa"/>
          </w:tcPr>
          <w:p w:rsidR="005B0871" w:rsidRPr="00114718" w:rsidRDefault="005B0871" w:rsidP="00DF119B">
            <w:pPr>
              <w:jc w:val="center"/>
              <w:rPr>
                <w:b/>
                <w:sz w:val="24"/>
                <w:szCs w:val="24"/>
              </w:rPr>
            </w:pPr>
            <w:r>
              <w:rPr>
                <w:b/>
                <w:sz w:val="24"/>
                <w:szCs w:val="24"/>
              </w:rPr>
              <w:t>критерий</w:t>
            </w:r>
          </w:p>
        </w:tc>
        <w:tc>
          <w:tcPr>
            <w:tcW w:w="3218" w:type="dxa"/>
          </w:tcPr>
          <w:p w:rsidR="005B0871" w:rsidRPr="00114718" w:rsidRDefault="005B0871" w:rsidP="00DF119B">
            <w:pPr>
              <w:jc w:val="center"/>
              <w:rPr>
                <w:b/>
                <w:sz w:val="24"/>
                <w:szCs w:val="24"/>
              </w:rPr>
            </w:pPr>
            <w:r>
              <w:rPr>
                <w:b/>
                <w:sz w:val="24"/>
                <w:szCs w:val="24"/>
              </w:rPr>
              <w:t>индикатор</w:t>
            </w:r>
          </w:p>
        </w:tc>
        <w:tc>
          <w:tcPr>
            <w:tcW w:w="2206" w:type="dxa"/>
          </w:tcPr>
          <w:p w:rsidR="005B0871" w:rsidRPr="00114718" w:rsidRDefault="005B0871" w:rsidP="00DF119B">
            <w:pPr>
              <w:jc w:val="center"/>
              <w:rPr>
                <w:b/>
                <w:sz w:val="24"/>
                <w:szCs w:val="24"/>
              </w:rPr>
            </w:pPr>
            <w:r>
              <w:rPr>
                <w:b/>
                <w:sz w:val="24"/>
                <w:szCs w:val="24"/>
              </w:rPr>
              <w:t xml:space="preserve">периодичность </w:t>
            </w:r>
          </w:p>
        </w:tc>
        <w:tc>
          <w:tcPr>
            <w:tcW w:w="2111" w:type="dxa"/>
          </w:tcPr>
          <w:p w:rsidR="005B0871" w:rsidRPr="00114718" w:rsidRDefault="005B0871" w:rsidP="00DF119B">
            <w:pPr>
              <w:jc w:val="center"/>
              <w:rPr>
                <w:b/>
                <w:sz w:val="24"/>
                <w:szCs w:val="24"/>
              </w:rPr>
            </w:pPr>
            <w:r>
              <w:rPr>
                <w:b/>
                <w:sz w:val="24"/>
                <w:szCs w:val="24"/>
              </w:rPr>
              <w:t xml:space="preserve">ответственный </w:t>
            </w:r>
          </w:p>
        </w:tc>
      </w:tr>
      <w:tr w:rsidR="002428D4" w:rsidTr="00DF119B">
        <w:tc>
          <w:tcPr>
            <w:tcW w:w="2376" w:type="dxa"/>
          </w:tcPr>
          <w:p w:rsidR="005B0871" w:rsidRDefault="005B0871" w:rsidP="00DF119B">
            <w:pPr>
              <w:rPr>
                <w:b/>
                <w:sz w:val="24"/>
                <w:szCs w:val="24"/>
              </w:rPr>
            </w:pPr>
            <w:r>
              <w:rPr>
                <w:b/>
                <w:sz w:val="24"/>
                <w:szCs w:val="24"/>
              </w:rPr>
              <w:t xml:space="preserve">Кадровый </w:t>
            </w:r>
          </w:p>
          <w:p w:rsidR="005B0871" w:rsidRPr="00114718" w:rsidRDefault="005B0871" w:rsidP="00DF119B">
            <w:pPr>
              <w:rPr>
                <w:b/>
                <w:sz w:val="24"/>
                <w:szCs w:val="24"/>
              </w:rPr>
            </w:pPr>
            <w:r>
              <w:rPr>
                <w:b/>
                <w:sz w:val="24"/>
                <w:szCs w:val="24"/>
              </w:rPr>
              <w:t>потенциал</w:t>
            </w:r>
          </w:p>
        </w:tc>
        <w:tc>
          <w:tcPr>
            <w:tcW w:w="3218" w:type="dxa"/>
          </w:tcPr>
          <w:p w:rsidR="005B0871" w:rsidRDefault="005B0871" w:rsidP="00DF119B">
            <w:pPr>
              <w:rPr>
                <w:sz w:val="24"/>
                <w:szCs w:val="24"/>
              </w:rPr>
            </w:pPr>
            <w:r>
              <w:rPr>
                <w:sz w:val="24"/>
                <w:szCs w:val="24"/>
              </w:rPr>
              <w:t>Наличие педагогов, способных релизовывать ООП ООО (по квалификации, по опыту, повышение квалификации, наличие знаний)</w:t>
            </w:r>
          </w:p>
        </w:tc>
        <w:tc>
          <w:tcPr>
            <w:tcW w:w="2206" w:type="dxa"/>
          </w:tcPr>
          <w:p w:rsidR="005B0871" w:rsidRDefault="005B0871" w:rsidP="00DF119B">
            <w:pPr>
              <w:rPr>
                <w:sz w:val="24"/>
                <w:szCs w:val="24"/>
              </w:rPr>
            </w:pPr>
            <w:r>
              <w:rPr>
                <w:sz w:val="24"/>
                <w:szCs w:val="24"/>
              </w:rPr>
              <w:t>на начало и конец учебного года</w:t>
            </w:r>
          </w:p>
        </w:tc>
        <w:tc>
          <w:tcPr>
            <w:tcW w:w="2111" w:type="dxa"/>
          </w:tcPr>
          <w:p w:rsidR="005B0871" w:rsidRDefault="005B0871" w:rsidP="00DF119B">
            <w:pPr>
              <w:rPr>
                <w:sz w:val="24"/>
                <w:szCs w:val="24"/>
              </w:rPr>
            </w:pPr>
            <w:r>
              <w:rPr>
                <w:sz w:val="24"/>
                <w:szCs w:val="24"/>
              </w:rPr>
              <w:t>Заместитель директора</w:t>
            </w:r>
          </w:p>
        </w:tc>
      </w:tr>
      <w:tr w:rsidR="002428D4" w:rsidTr="00DF119B">
        <w:tc>
          <w:tcPr>
            <w:tcW w:w="2376" w:type="dxa"/>
          </w:tcPr>
          <w:p w:rsidR="005B0871" w:rsidRPr="00114718" w:rsidRDefault="005B0871" w:rsidP="00DF119B">
            <w:pPr>
              <w:rPr>
                <w:b/>
                <w:sz w:val="24"/>
                <w:szCs w:val="24"/>
              </w:rPr>
            </w:pPr>
            <w:r>
              <w:rPr>
                <w:b/>
                <w:sz w:val="24"/>
                <w:szCs w:val="24"/>
              </w:rPr>
              <w:t>Санитарно-гигиеническое благополучие образовательной среды</w:t>
            </w:r>
          </w:p>
        </w:tc>
        <w:tc>
          <w:tcPr>
            <w:tcW w:w="3218" w:type="dxa"/>
          </w:tcPr>
          <w:p w:rsidR="005B0871" w:rsidRDefault="005B0871" w:rsidP="00DF119B">
            <w:pPr>
              <w:rPr>
                <w:sz w:val="24"/>
                <w:szCs w:val="24"/>
              </w:rPr>
            </w:pPr>
            <w:r>
              <w:rPr>
                <w:sz w:val="24"/>
                <w:szCs w:val="24"/>
              </w:rPr>
              <w:t>Соответствие условий физического воспитания гигиеническим требованиям; наличие динамического расписания учебных занятий;</w:t>
            </w:r>
          </w:p>
          <w:p w:rsidR="005B0871" w:rsidRDefault="005B0871" w:rsidP="00DF119B">
            <w:pPr>
              <w:rPr>
                <w:sz w:val="24"/>
                <w:szCs w:val="24"/>
              </w:rPr>
            </w:pPr>
            <w:r>
              <w:rPr>
                <w:sz w:val="24"/>
                <w:szCs w:val="24"/>
              </w:rPr>
              <w:t xml:space="preserve">учебный план, учитывающий разные формы учебной деятельности и полидеятельностное пространство; </w:t>
            </w:r>
          </w:p>
          <w:p w:rsidR="005B0871" w:rsidRDefault="005B0871" w:rsidP="00DF119B">
            <w:pPr>
              <w:rPr>
                <w:sz w:val="24"/>
                <w:szCs w:val="24"/>
              </w:rPr>
            </w:pPr>
            <w:r>
              <w:rPr>
                <w:sz w:val="24"/>
                <w:szCs w:val="24"/>
              </w:rPr>
              <w:t>состояние здоровья учащихся; обеспеченностьгорячим питанием.</w:t>
            </w:r>
          </w:p>
        </w:tc>
        <w:tc>
          <w:tcPr>
            <w:tcW w:w="2206" w:type="dxa"/>
          </w:tcPr>
          <w:p w:rsidR="005B0871" w:rsidRDefault="005B0871" w:rsidP="00DF119B">
            <w:pPr>
              <w:rPr>
                <w:sz w:val="24"/>
                <w:szCs w:val="24"/>
              </w:rPr>
            </w:pPr>
            <w:r>
              <w:rPr>
                <w:sz w:val="24"/>
                <w:szCs w:val="24"/>
              </w:rPr>
              <w:t>на начало учебного года</w:t>
            </w: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r>
              <w:rPr>
                <w:sz w:val="24"/>
                <w:szCs w:val="24"/>
              </w:rPr>
              <w:t>ежемесячно</w:t>
            </w:r>
          </w:p>
        </w:tc>
        <w:tc>
          <w:tcPr>
            <w:tcW w:w="2111" w:type="dxa"/>
          </w:tcPr>
          <w:p w:rsidR="005B0871" w:rsidRDefault="005B0871" w:rsidP="00DF119B">
            <w:pPr>
              <w:rPr>
                <w:sz w:val="24"/>
                <w:szCs w:val="24"/>
              </w:rPr>
            </w:pPr>
            <w:r>
              <w:rPr>
                <w:sz w:val="24"/>
                <w:szCs w:val="24"/>
              </w:rPr>
              <w:t>Заместители директора</w:t>
            </w: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r>
              <w:rPr>
                <w:sz w:val="24"/>
                <w:szCs w:val="24"/>
              </w:rPr>
              <w:t>Заместитель директора</w:t>
            </w:r>
          </w:p>
        </w:tc>
      </w:tr>
      <w:tr w:rsidR="002428D4" w:rsidTr="00DF119B">
        <w:tc>
          <w:tcPr>
            <w:tcW w:w="2376" w:type="dxa"/>
          </w:tcPr>
          <w:p w:rsidR="005B0871" w:rsidRPr="00114718" w:rsidRDefault="005B0871" w:rsidP="00DF119B">
            <w:pPr>
              <w:rPr>
                <w:b/>
                <w:sz w:val="24"/>
                <w:szCs w:val="24"/>
              </w:rPr>
            </w:pPr>
            <w:r>
              <w:rPr>
                <w:b/>
                <w:sz w:val="24"/>
                <w:szCs w:val="24"/>
              </w:rPr>
              <w:t>Финансовые условия</w:t>
            </w:r>
          </w:p>
        </w:tc>
        <w:tc>
          <w:tcPr>
            <w:tcW w:w="3218" w:type="dxa"/>
          </w:tcPr>
          <w:p w:rsidR="005B0871" w:rsidRDefault="005B0871" w:rsidP="00DF119B">
            <w:pPr>
              <w:rPr>
                <w:sz w:val="24"/>
                <w:szCs w:val="24"/>
              </w:rPr>
            </w:pPr>
            <w:r>
              <w:rPr>
                <w:sz w:val="24"/>
                <w:szCs w:val="24"/>
              </w:rPr>
              <w:t>Выполнение нормативных государственных требований</w:t>
            </w:r>
          </w:p>
        </w:tc>
        <w:tc>
          <w:tcPr>
            <w:tcW w:w="2206" w:type="dxa"/>
          </w:tcPr>
          <w:p w:rsidR="005B0871" w:rsidRDefault="005B0871" w:rsidP="00DF119B">
            <w:pPr>
              <w:rPr>
                <w:sz w:val="24"/>
                <w:szCs w:val="24"/>
              </w:rPr>
            </w:pPr>
            <w:r>
              <w:rPr>
                <w:sz w:val="24"/>
                <w:szCs w:val="24"/>
              </w:rPr>
              <w:t>ежемесячные, ежеквартальные отчёты</w:t>
            </w:r>
          </w:p>
        </w:tc>
        <w:tc>
          <w:tcPr>
            <w:tcW w:w="2111" w:type="dxa"/>
          </w:tcPr>
          <w:p w:rsidR="005B0871" w:rsidRDefault="005B0871" w:rsidP="00DF119B">
            <w:pPr>
              <w:rPr>
                <w:sz w:val="24"/>
                <w:szCs w:val="24"/>
              </w:rPr>
            </w:pPr>
            <w:r>
              <w:rPr>
                <w:sz w:val="24"/>
                <w:szCs w:val="24"/>
              </w:rPr>
              <w:t>Главный бухгалтер</w:t>
            </w:r>
          </w:p>
        </w:tc>
      </w:tr>
      <w:tr w:rsidR="002428D4" w:rsidTr="00DF119B">
        <w:tc>
          <w:tcPr>
            <w:tcW w:w="2376" w:type="dxa"/>
          </w:tcPr>
          <w:p w:rsidR="005B0871" w:rsidRPr="00114718" w:rsidRDefault="005B0871" w:rsidP="00DF119B">
            <w:pPr>
              <w:rPr>
                <w:b/>
                <w:sz w:val="24"/>
                <w:szCs w:val="24"/>
              </w:rPr>
            </w:pPr>
          </w:p>
        </w:tc>
        <w:tc>
          <w:tcPr>
            <w:tcW w:w="3218" w:type="dxa"/>
          </w:tcPr>
          <w:p w:rsidR="005B0871" w:rsidRDefault="005B0871" w:rsidP="00DF119B">
            <w:pPr>
              <w:rPr>
                <w:sz w:val="24"/>
                <w:szCs w:val="24"/>
              </w:rPr>
            </w:pPr>
            <w:r>
              <w:rPr>
                <w:sz w:val="24"/>
                <w:szCs w:val="24"/>
              </w:rPr>
              <w:t>Внесение изменений в Положение о системе оплаты труда и стимулирования труда в образовательной организации</w:t>
            </w:r>
          </w:p>
        </w:tc>
        <w:tc>
          <w:tcPr>
            <w:tcW w:w="2206" w:type="dxa"/>
          </w:tcPr>
          <w:p w:rsidR="005B0871" w:rsidRDefault="005B0871" w:rsidP="00DF119B">
            <w:pPr>
              <w:rPr>
                <w:sz w:val="24"/>
                <w:szCs w:val="24"/>
              </w:rPr>
            </w:pPr>
            <w:r>
              <w:rPr>
                <w:sz w:val="24"/>
                <w:szCs w:val="24"/>
              </w:rPr>
              <w:t>с изменением условий</w:t>
            </w:r>
          </w:p>
        </w:tc>
        <w:tc>
          <w:tcPr>
            <w:tcW w:w="2111" w:type="dxa"/>
          </w:tcPr>
          <w:p w:rsidR="005B0871" w:rsidRDefault="005B0871" w:rsidP="00DF119B">
            <w:pPr>
              <w:rPr>
                <w:sz w:val="24"/>
                <w:szCs w:val="24"/>
              </w:rPr>
            </w:pPr>
            <w:r>
              <w:rPr>
                <w:sz w:val="24"/>
                <w:szCs w:val="24"/>
              </w:rPr>
              <w:t xml:space="preserve">Директор </w:t>
            </w:r>
          </w:p>
        </w:tc>
      </w:tr>
      <w:tr w:rsidR="002428D4" w:rsidTr="00DF119B">
        <w:tc>
          <w:tcPr>
            <w:tcW w:w="2376" w:type="dxa"/>
          </w:tcPr>
          <w:p w:rsidR="005B0871" w:rsidRPr="00114718" w:rsidRDefault="005B0871" w:rsidP="00DF119B">
            <w:pPr>
              <w:rPr>
                <w:b/>
                <w:sz w:val="24"/>
                <w:szCs w:val="24"/>
              </w:rPr>
            </w:pPr>
            <w:r>
              <w:rPr>
                <w:b/>
                <w:sz w:val="24"/>
                <w:szCs w:val="24"/>
              </w:rPr>
              <w:t>Информационно-техническое обеспечение образовательной деятельности</w:t>
            </w:r>
          </w:p>
        </w:tc>
        <w:tc>
          <w:tcPr>
            <w:tcW w:w="3218" w:type="dxa"/>
          </w:tcPr>
          <w:p w:rsidR="005B0871" w:rsidRDefault="005B0871" w:rsidP="00DF119B">
            <w:pPr>
              <w:rPr>
                <w:sz w:val="24"/>
                <w:szCs w:val="24"/>
              </w:rPr>
            </w:pPr>
            <w:r>
              <w:rPr>
                <w:sz w:val="24"/>
                <w:szCs w:val="24"/>
              </w:rPr>
              <w:t>Обоснованное и эффективное использование информационной среды (ЭОР, цифровых образовательных ресурсов, владение учителями ИКТ-технологиями) в образовательной деятельности.</w:t>
            </w:r>
          </w:p>
          <w:p w:rsidR="005B0871" w:rsidRDefault="005B0871" w:rsidP="00DF119B">
            <w:pPr>
              <w:rPr>
                <w:sz w:val="24"/>
                <w:szCs w:val="24"/>
              </w:rPr>
            </w:pPr>
            <w:r>
              <w:rPr>
                <w:sz w:val="24"/>
                <w:szCs w:val="24"/>
              </w:rPr>
              <w:t>Регулярное обновление школьного сайта.</w:t>
            </w:r>
          </w:p>
        </w:tc>
        <w:tc>
          <w:tcPr>
            <w:tcW w:w="2206" w:type="dxa"/>
          </w:tcPr>
          <w:p w:rsidR="005B0871" w:rsidRDefault="005B0871" w:rsidP="00DF119B">
            <w:pPr>
              <w:rPr>
                <w:sz w:val="24"/>
                <w:szCs w:val="24"/>
              </w:rPr>
            </w:pPr>
            <w:r>
              <w:rPr>
                <w:sz w:val="24"/>
                <w:szCs w:val="24"/>
              </w:rPr>
              <w:t>1 раз в год (отчёт)</w:t>
            </w: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r>
              <w:rPr>
                <w:sz w:val="24"/>
                <w:szCs w:val="24"/>
              </w:rPr>
              <w:t>минимум 2 раза в месяц</w:t>
            </w:r>
          </w:p>
        </w:tc>
        <w:tc>
          <w:tcPr>
            <w:tcW w:w="2111" w:type="dxa"/>
          </w:tcPr>
          <w:p w:rsidR="005B0871" w:rsidRDefault="005B0871" w:rsidP="00DF119B">
            <w:pPr>
              <w:rPr>
                <w:sz w:val="24"/>
                <w:szCs w:val="24"/>
              </w:rPr>
            </w:pPr>
            <w:r>
              <w:rPr>
                <w:sz w:val="24"/>
                <w:szCs w:val="24"/>
              </w:rPr>
              <w:t xml:space="preserve">Заместители директора, учителя, </w:t>
            </w: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r>
              <w:rPr>
                <w:sz w:val="24"/>
                <w:szCs w:val="24"/>
              </w:rPr>
              <w:t>ответственный за работу сайта</w:t>
            </w:r>
          </w:p>
        </w:tc>
      </w:tr>
      <w:tr w:rsidR="002428D4" w:rsidTr="00DF119B">
        <w:tc>
          <w:tcPr>
            <w:tcW w:w="2376" w:type="dxa"/>
          </w:tcPr>
          <w:p w:rsidR="005B0871" w:rsidRPr="00114718" w:rsidRDefault="005B0871" w:rsidP="00DF119B">
            <w:pPr>
              <w:rPr>
                <w:b/>
                <w:sz w:val="24"/>
                <w:szCs w:val="24"/>
              </w:rPr>
            </w:pPr>
            <w:r>
              <w:rPr>
                <w:b/>
                <w:sz w:val="24"/>
                <w:szCs w:val="24"/>
              </w:rPr>
              <w:t>Правовое обеспечение реализации ООП ООО</w:t>
            </w:r>
          </w:p>
        </w:tc>
        <w:tc>
          <w:tcPr>
            <w:tcW w:w="3218" w:type="dxa"/>
          </w:tcPr>
          <w:p w:rsidR="005B0871" w:rsidRDefault="005B0871" w:rsidP="00DF119B">
            <w:pPr>
              <w:rPr>
                <w:sz w:val="24"/>
                <w:szCs w:val="24"/>
              </w:rPr>
            </w:pPr>
            <w:r>
              <w:rPr>
                <w:sz w:val="24"/>
                <w:szCs w:val="24"/>
              </w:rPr>
              <w:t>Наличие локальных нормативно-правовых актов и их использование всеми субъектами образовательной деятельности</w:t>
            </w:r>
          </w:p>
        </w:tc>
        <w:tc>
          <w:tcPr>
            <w:tcW w:w="2206" w:type="dxa"/>
          </w:tcPr>
          <w:p w:rsidR="005B0871" w:rsidRDefault="005B0871" w:rsidP="00DF119B">
            <w:pPr>
              <w:rPr>
                <w:sz w:val="24"/>
                <w:szCs w:val="24"/>
              </w:rPr>
            </w:pPr>
            <w:r>
              <w:rPr>
                <w:sz w:val="24"/>
                <w:szCs w:val="24"/>
              </w:rPr>
              <w:t xml:space="preserve">отчёты в МОиН Челябинской области, Комитет по делам образования в </w:t>
            </w:r>
            <w:r>
              <w:rPr>
                <w:sz w:val="24"/>
                <w:szCs w:val="24"/>
              </w:rPr>
              <w:lastRenderedPageBreak/>
              <w:t>городе Челябинске</w:t>
            </w:r>
          </w:p>
        </w:tc>
        <w:tc>
          <w:tcPr>
            <w:tcW w:w="2111" w:type="dxa"/>
          </w:tcPr>
          <w:p w:rsidR="005B0871" w:rsidRDefault="005B0871" w:rsidP="00DF119B">
            <w:pPr>
              <w:rPr>
                <w:sz w:val="24"/>
                <w:szCs w:val="24"/>
              </w:rPr>
            </w:pPr>
            <w:r>
              <w:rPr>
                <w:sz w:val="24"/>
                <w:szCs w:val="24"/>
              </w:rPr>
              <w:lastRenderedPageBreak/>
              <w:t>Директор</w:t>
            </w:r>
          </w:p>
        </w:tc>
      </w:tr>
      <w:tr w:rsidR="002428D4" w:rsidTr="00DF119B">
        <w:tc>
          <w:tcPr>
            <w:tcW w:w="2376" w:type="dxa"/>
          </w:tcPr>
          <w:p w:rsidR="005B0871" w:rsidRPr="00114718" w:rsidRDefault="005B0871" w:rsidP="00DF119B">
            <w:pPr>
              <w:rPr>
                <w:b/>
                <w:sz w:val="24"/>
                <w:szCs w:val="24"/>
              </w:rPr>
            </w:pPr>
            <w:r>
              <w:rPr>
                <w:b/>
                <w:sz w:val="24"/>
                <w:szCs w:val="24"/>
              </w:rPr>
              <w:lastRenderedPageBreak/>
              <w:t>Экспертиза привидения должностных инструкций работников организации в соответствие с требованиями ФГОС и новыми тарифно-квалификационными характеристиками</w:t>
            </w:r>
          </w:p>
        </w:tc>
        <w:tc>
          <w:tcPr>
            <w:tcW w:w="3218" w:type="dxa"/>
          </w:tcPr>
          <w:p w:rsidR="005B0871" w:rsidRDefault="005B0871" w:rsidP="00DF119B">
            <w:pPr>
              <w:rPr>
                <w:sz w:val="24"/>
                <w:szCs w:val="24"/>
              </w:rPr>
            </w:pPr>
            <w:r>
              <w:rPr>
                <w:sz w:val="24"/>
                <w:szCs w:val="24"/>
              </w:rPr>
              <w:t>Определение степени готовности ОО к введению ФГОС на уровне основного общего образования.</w:t>
            </w:r>
          </w:p>
          <w:p w:rsidR="005B0871" w:rsidRDefault="005B0871" w:rsidP="00DF119B">
            <w:pPr>
              <w:rPr>
                <w:sz w:val="24"/>
                <w:szCs w:val="24"/>
              </w:rPr>
            </w:pPr>
            <w:r>
              <w:rPr>
                <w:sz w:val="24"/>
                <w:szCs w:val="24"/>
              </w:rPr>
              <w:t>Выявление проблем при организации введения ФГОС ООО.</w:t>
            </w:r>
          </w:p>
        </w:tc>
        <w:tc>
          <w:tcPr>
            <w:tcW w:w="2206" w:type="dxa"/>
          </w:tcPr>
          <w:p w:rsidR="005B0871" w:rsidRDefault="005B0871" w:rsidP="00DF119B">
            <w:pPr>
              <w:rPr>
                <w:sz w:val="24"/>
                <w:szCs w:val="24"/>
              </w:rPr>
            </w:pPr>
            <w:r>
              <w:rPr>
                <w:sz w:val="24"/>
                <w:szCs w:val="24"/>
              </w:rPr>
              <w:t>начало учебного года (должностные инструкции)</w:t>
            </w:r>
          </w:p>
          <w:p w:rsidR="005B0871" w:rsidRDefault="005B0871" w:rsidP="00DF119B">
            <w:pPr>
              <w:rPr>
                <w:sz w:val="24"/>
                <w:szCs w:val="24"/>
              </w:rPr>
            </w:pPr>
          </w:p>
          <w:p w:rsidR="005B0871" w:rsidRDefault="005B0871" w:rsidP="00DF119B">
            <w:pPr>
              <w:rPr>
                <w:sz w:val="24"/>
                <w:szCs w:val="24"/>
              </w:rPr>
            </w:pPr>
            <w:r>
              <w:rPr>
                <w:sz w:val="24"/>
                <w:szCs w:val="24"/>
              </w:rPr>
              <w:t>май 2016</w:t>
            </w:r>
          </w:p>
        </w:tc>
        <w:tc>
          <w:tcPr>
            <w:tcW w:w="2111" w:type="dxa"/>
          </w:tcPr>
          <w:p w:rsidR="005B0871" w:rsidRDefault="005B0871" w:rsidP="00DF119B">
            <w:pPr>
              <w:rPr>
                <w:sz w:val="24"/>
                <w:szCs w:val="24"/>
              </w:rPr>
            </w:pPr>
            <w:r>
              <w:rPr>
                <w:sz w:val="24"/>
                <w:szCs w:val="24"/>
              </w:rPr>
              <w:t>Директор, замстители директора</w:t>
            </w:r>
          </w:p>
        </w:tc>
      </w:tr>
      <w:tr w:rsidR="002428D4" w:rsidTr="00DF119B">
        <w:tc>
          <w:tcPr>
            <w:tcW w:w="2376" w:type="dxa"/>
          </w:tcPr>
          <w:p w:rsidR="005B0871" w:rsidRPr="00114718" w:rsidRDefault="005B0871" w:rsidP="00DF119B">
            <w:pPr>
              <w:rPr>
                <w:b/>
                <w:sz w:val="24"/>
                <w:szCs w:val="24"/>
              </w:rPr>
            </w:pPr>
            <w:r>
              <w:rPr>
                <w:b/>
                <w:sz w:val="24"/>
                <w:szCs w:val="24"/>
              </w:rPr>
              <w:t>Материально-техническое обеспечение образовательной деятельности</w:t>
            </w:r>
          </w:p>
        </w:tc>
        <w:tc>
          <w:tcPr>
            <w:tcW w:w="3218" w:type="dxa"/>
          </w:tcPr>
          <w:p w:rsidR="005B0871" w:rsidRDefault="005B0871" w:rsidP="00DF119B">
            <w:pPr>
              <w:rPr>
                <w:sz w:val="24"/>
                <w:szCs w:val="24"/>
              </w:rPr>
            </w:pPr>
            <w:r>
              <w:rPr>
                <w:sz w:val="24"/>
                <w:szCs w:val="24"/>
              </w:rPr>
              <w:t>Обоснованность использования помещений и оборудования для реализации ООП</w:t>
            </w:r>
          </w:p>
        </w:tc>
        <w:tc>
          <w:tcPr>
            <w:tcW w:w="2206" w:type="dxa"/>
          </w:tcPr>
          <w:p w:rsidR="005B0871" w:rsidRDefault="005B0871" w:rsidP="00DF119B">
            <w:pPr>
              <w:rPr>
                <w:sz w:val="24"/>
                <w:szCs w:val="24"/>
              </w:rPr>
            </w:pPr>
            <w:r>
              <w:rPr>
                <w:sz w:val="24"/>
                <w:szCs w:val="24"/>
              </w:rPr>
              <w:t>август (оценка готовности учебных кабинетов)</w:t>
            </w:r>
          </w:p>
          <w:p w:rsidR="005B0871" w:rsidRDefault="005B0871" w:rsidP="00DF119B">
            <w:pPr>
              <w:rPr>
                <w:sz w:val="24"/>
                <w:szCs w:val="24"/>
              </w:rPr>
            </w:pPr>
            <w:r>
              <w:rPr>
                <w:sz w:val="24"/>
                <w:szCs w:val="24"/>
              </w:rPr>
              <w:t>январь (оценка состояния учебных габинетов)</w:t>
            </w:r>
          </w:p>
        </w:tc>
        <w:tc>
          <w:tcPr>
            <w:tcW w:w="2111" w:type="dxa"/>
          </w:tcPr>
          <w:p w:rsidR="005B0871" w:rsidRDefault="005B0871" w:rsidP="00DF119B">
            <w:pPr>
              <w:rPr>
                <w:sz w:val="24"/>
                <w:szCs w:val="24"/>
              </w:rPr>
            </w:pPr>
            <w:r>
              <w:rPr>
                <w:sz w:val="24"/>
                <w:szCs w:val="24"/>
              </w:rPr>
              <w:t>Директор, рабочая группа</w:t>
            </w:r>
          </w:p>
        </w:tc>
      </w:tr>
      <w:tr w:rsidR="002428D4" w:rsidTr="00DF119B">
        <w:tc>
          <w:tcPr>
            <w:tcW w:w="2376" w:type="dxa"/>
          </w:tcPr>
          <w:p w:rsidR="005B0871" w:rsidRPr="00114718" w:rsidRDefault="005B0871" w:rsidP="00DF119B">
            <w:pPr>
              <w:rPr>
                <w:b/>
                <w:sz w:val="24"/>
                <w:szCs w:val="24"/>
              </w:rPr>
            </w:pPr>
            <w:r>
              <w:rPr>
                <w:b/>
                <w:sz w:val="24"/>
                <w:szCs w:val="24"/>
              </w:rPr>
              <w:t>Учебно-методическое обеспечение образовательной деятельности</w:t>
            </w:r>
          </w:p>
        </w:tc>
        <w:tc>
          <w:tcPr>
            <w:tcW w:w="3218" w:type="dxa"/>
          </w:tcPr>
          <w:p w:rsidR="005B0871" w:rsidRDefault="005B0871" w:rsidP="00DF119B">
            <w:pPr>
              <w:rPr>
                <w:sz w:val="24"/>
                <w:szCs w:val="24"/>
              </w:rPr>
            </w:pPr>
            <w:r>
              <w:rPr>
                <w:sz w:val="24"/>
                <w:szCs w:val="24"/>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обучающимися в индивидуальной работе.</w:t>
            </w:r>
          </w:p>
        </w:tc>
        <w:tc>
          <w:tcPr>
            <w:tcW w:w="2206" w:type="dxa"/>
          </w:tcPr>
          <w:p w:rsidR="005B0871" w:rsidRDefault="005B0871" w:rsidP="00DF119B">
            <w:pPr>
              <w:rPr>
                <w:sz w:val="24"/>
                <w:szCs w:val="24"/>
              </w:rPr>
            </w:pPr>
            <w:r>
              <w:rPr>
                <w:sz w:val="24"/>
                <w:szCs w:val="24"/>
              </w:rPr>
              <w:t>февраль (заказ учебников)</w:t>
            </w:r>
          </w:p>
          <w:p w:rsidR="005B0871" w:rsidRDefault="005B0871" w:rsidP="00DF119B">
            <w:pPr>
              <w:rPr>
                <w:sz w:val="24"/>
                <w:szCs w:val="24"/>
              </w:rPr>
            </w:pPr>
            <w:r>
              <w:rPr>
                <w:sz w:val="24"/>
                <w:szCs w:val="24"/>
              </w:rPr>
              <w:t>сентябрь (обеспеченность учебниками)</w:t>
            </w:r>
          </w:p>
          <w:p w:rsidR="005B0871" w:rsidRDefault="005B0871" w:rsidP="00DF119B">
            <w:pPr>
              <w:rPr>
                <w:sz w:val="24"/>
                <w:szCs w:val="24"/>
              </w:rPr>
            </w:pPr>
            <w:r>
              <w:rPr>
                <w:sz w:val="24"/>
                <w:szCs w:val="24"/>
              </w:rPr>
              <w:t>на начало учебного года (перечень дидактического материала)</w:t>
            </w:r>
          </w:p>
        </w:tc>
        <w:tc>
          <w:tcPr>
            <w:tcW w:w="2111" w:type="dxa"/>
          </w:tcPr>
          <w:p w:rsidR="005B0871" w:rsidRDefault="005B0871" w:rsidP="00DF119B">
            <w:pPr>
              <w:rPr>
                <w:sz w:val="24"/>
                <w:szCs w:val="24"/>
              </w:rPr>
            </w:pPr>
            <w:r>
              <w:rPr>
                <w:sz w:val="24"/>
                <w:szCs w:val="24"/>
              </w:rPr>
              <w:t>Библиотекарь</w:t>
            </w: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p>
          <w:p w:rsidR="005B0871" w:rsidRDefault="005B0871" w:rsidP="00DF119B">
            <w:pPr>
              <w:rPr>
                <w:sz w:val="24"/>
                <w:szCs w:val="24"/>
              </w:rPr>
            </w:pPr>
            <w:r>
              <w:rPr>
                <w:sz w:val="24"/>
                <w:szCs w:val="24"/>
              </w:rPr>
              <w:t>Заместители директора, руководители МО</w:t>
            </w:r>
          </w:p>
        </w:tc>
      </w:tr>
      <w:tr w:rsidR="002428D4" w:rsidTr="00DF119B">
        <w:tc>
          <w:tcPr>
            <w:tcW w:w="2376" w:type="dxa"/>
          </w:tcPr>
          <w:p w:rsidR="005B0871" w:rsidRPr="00114718" w:rsidRDefault="005B0871" w:rsidP="00DF119B">
            <w:pPr>
              <w:rPr>
                <w:b/>
                <w:sz w:val="24"/>
                <w:szCs w:val="24"/>
              </w:rPr>
            </w:pPr>
            <w:r>
              <w:rPr>
                <w:b/>
                <w:sz w:val="24"/>
                <w:szCs w:val="24"/>
              </w:rPr>
              <w:t>Методическое обеспечение</w:t>
            </w:r>
          </w:p>
        </w:tc>
        <w:tc>
          <w:tcPr>
            <w:tcW w:w="3218" w:type="dxa"/>
          </w:tcPr>
          <w:p w:rsidR="005B0871" w:rsidRDefault="005B0871" w:rsidP="00DF119B">
            <w:pPr>
              <w:rPr>
                <w:sz w:val="24"/>
                <w:szCs w:val="24"/>
              </w:rPr>
            </w:pPr>
            <w:r>
              <w:rPr>
                <w:sz w:val="24"/>
                <w:szCs w:val="24"/>
              </w:rPr>
              <w:t xml:space="preserve">Анализ качества планирования в образовательной организации методической работы, обеспечивающей сопровождение введения ФГОС </w:t>
            </w:r>
          </w:p>
        </w:tc>
        <w:tc>
          <w:tcPr>
            <w:tcW w:w="2206" w:type="dxa"/>
          </w:tcPr>
          <w:p w:rsidR="005B0871" w:rsidRDefault="005B0871" w:rsidP="00DF119B">
            <w:pPr>
              <w:rPr>
                <w:sz w:val="24"/>
                <w:szCs w:val="24"/>
              </w:rPr>
            </w:pPr>
            <w:r>
              <w:rPr>
                <w:sz w:val="24"/>
                <w:szCs w:val="24"/>
              </w:rPr>
              <w:t>май (оценка методического сопровождения)</w:t>
            </w:r>
          </w:p>
        </w:tc>
        <w:tc>
          <w:tcPr>
            <w:tcW w:w="2111" w:type="dxa"/>
          </w:tcPr>
          <w:p w:rsidR="005B0871" w:rsidRDefault="005B0871" w:rsidP="00DF119B">
            <w:pPr>
              <w:rPr>
                <w:sz w:val="24"/>
                <w:szCs w:val="24"/>
              </w:rPr>
            </w:pPr>
            <w:r>
              <w:rPr>
                <w:sz w:val="24"/>
                <w:szCs w:val="24"/>
              </w:rPr>
              <w:t>Заместители директора, руководители МО</w:t>
            </w:r>
          </w:p>
        </w:tc>
      </w:tr>
      <w:tr w:rsidR="002428D4" w:rsidTr="00DF119B">
        <w:tc>
          <w:tcPr>
            <w:tcW w:w="2376" w:type="dxa"/>
          </w:tcPr>
          <w:p w:rsidR="005B0871" w:rsidRPr="00114718" w:rsidRDefault="005B0871" w:rsidP="00DF119B">
            <w:pPr>
              <w:rPr>
                <w:b/>
                <w:sz w:val="24"/>
                <w:szCs w:val="24"/>
              </w:rPr>
            </w:pPr>
            <w:r>
              <w:rPr>
                <w:b/>
                <w:sz w:val="24"/>
                <w:szCs w:val="24"/>
              </w:rPr>
              <w:t>Анализ деятельности МБОУ «СОШ № 150 г. Челябинска» по введению и реализации ФГОС ООО</w:t>
            </w:r>
          </w:p>
        </w:tc>
        <w:tc>
          <w:tcPr>
            <w:tcW w:w="3218" w:type="dxa"/>
          </w:tcPr>
          <w:p w:rsidR="005B0871" w:rsidRDefault="005B0871" w:rsidP="00DF119B">
            <w:pPr>
              <w:rPr>
                <w:sz w:val="24"/>
                <w:szCs w:val="24"/>
              </w:rPr>
            </w:pPr>
            <w:r>
              <w:rPr>
                <w:sz w:val="24"/>
                <w:szCs w:val="24"/>
              </w:rPr>
              <w:t>Выявление проблем при организации введения и реализации ФГОС ООО</w:t>
            </w:r>
          </w:p>
        </w:tc>
        <w:tc>
          <w:tcPr>
            <w:tcW w:w="2206" w:type="dxa"/>
          </w:tcPr>
          <w:p w:rsidR="005B0871" w:rsidRDefault="005B0871" w:rsidP="00DF119B">
            <w:pPr>
              <w:rPr>
                <w:sz w:val="24"/>
                <w:szCs w:val="24"/>
              </w:rPr>
            </w:pPr>
            <w:r>
              <w:rPr>
                <w:sz w:val="24"/>
                <w:szCs w:val="24"/>
              </w:rPr>
              <w:t>ежегодно (анализ)</w:t>
            </w:r>
          </w:p>
        </w:tc>
        <w:tc>
          <w:tcPr>
            <w:tcW w:w="2111" w:type="dxa"/>
          </w:tcPr>
          <w:p w:rsidR="005B0871" w:rsidRDefault="005B0871" w:rsidP="00DF119B">
            <w:pPr>
              <w:rPr>
                <w:sz w:val="24"/>
                <w:szCs w:val="24"/>
              </w:rPr>
            </w:pPr>
            <w:r>
              <w:rPr>
                <w:sz w:val="24"/>
                <w:szCs w:val="24"/>
              </w:rPr>
              <w:t>Директор, заместители директора</w:t>
            </w:r>
          </w:p>
        </w:tc>
      </w:tr>
      <w:tr w:rsidR="002428D4" w:rsidTr="00DF119B">
        <w:tc>
          <w:tcPr>
            <w:tcW w:w="2376" w:type="dxa"/>
          </w:tcPr>
          <w:p w:rsidR="005B0871" w:rsidRPr="00114718" w:rsidRDefault="005B0871" w:rsidP="00DF119B">
            <w:pPr>
              <w:rPr>
                <w:b/>
                <w:sz w:val="24"/>
                <w:szCs w:val="24"/>
              </w:rPr>
            </w:pPr>
            <w:r>
              <w:rPr>
                <w:b/>
                <w:sz w:val="24"/>
                <w:szCs w:val="24"/>
              </w:rPr>
              <w:t>Мониторинг качества образования</w:t>
            </w:r>
          </w:p>
        </w:tc>
        <w:tc>
          <w:tcPr>
            <w:tcW w:w="3218" w:type="dxa"/>
          </w:tcPr>
          <w:p w:rsidR="005B0871" w:rsidRDefault="005B0871" w:rsidP="00DF119B">
            <w:pPr>
              <w:rPr>
                <w:sz w:val="24"/>
                <w:szCs w:val="24"/>
              </w:rPr>
            </w:pPr>
            <w:r>
              <w:rPr>
                <w:sz w:val="24"/>
                <w:szCs w:val="24"/>
              </w:rPr>
              <w:t>Внутренний мониторинг качества образования</w:t>
            </w:r>
          </w:p>
        </w:tc>
        <w:tc>
          <w:tcPr>
            <w:tcW w:w="2206" w:type="dxa"/>
          </w:tcPr>
          <w:p w:rsidR="005B0871" w:rsidRDefault="005B0871" w:rsidP="00DF119B">
            <w:pPr>
              <w:rPr>
                <w:sz w:val="24"/>
                <w:szCs w:val="24"/>
              </w:rPr>
            </w:pPr>
            <w:r>
              <w:rPr>
                <w:sz w:val="24"/>
                <w:szCs w:val="24"/>
              </w:rPr>
              <w:t>по плану внутреннего мониторинга</w:t>
            </w:r>
          </w:p>
        </w:tc>
        <w:tc>
          <w:tcPr>
            <w:tcW w:w="2111" w:type="dxa"/>
          </w:tcPr>
          <w:p w:rsidR="005B0871" w:rsidRDefault="005B0871" w:rsidP="00DF119B">
            <w:pPr>
              <w:rPr>
                <w:sz w:val="24"/>
                <w:szCs w:val="24"/>
              </w:rPr>
            </w:pPr>
            <w:r>
              <w:rPr>
                <w:sz w:val="24"/>
                <w:szCs w:val="24"/>
              </w:rPr>
              <w:t>Директор, заместители директора, руководители МО, учителя</w:t>
            </w:r>
          </w:p>
        </w:tc>
      </w:tr>
    </w:tbl>
    <w:p w:rsidR="005B0871" w:rsidRPr="006D5CDB" w:rsidRDefault="005B0871" w:rsidP="005B0871">
      <w:pPr>
        <w:ind w:firstLine="708"/>
        <w:jc w:val="center"/>
      </w:pPr>
    </w:p>
    <w:p w:rsidR="005B0871" w:rsidRDefault="005B0871" w:rsidP="005B0871"/>
    <w:p w:rsidR="005B0871" w:rsidRPr="002E72E4" w:rsidRDefault="005B0871" w:rsidP="005B0871"/>
    <w:p w:rsidR="005B0871" w:rsidRDefault="005B0871" w:rsidP="005B0871">
      <w:pPr>
        <w:spacing w:line="360" w:lineRule="auto"/>
        <w:ind w:firstLine="709"/>
        <w:jc w:val="center"/>
      </w:pPr>
    </w:p>
    <w:p w:rsidR="005B0871" w:rsidRDefault="005B0871" w:rsidP="005B0871">
      <w:pPr>
        <w:pStyle w:val="pboth"/>
        <w:shd w:val="clear" w:color="auto" w:fill="FFFFFF"/>
        <w:spacing w:before="0" w:beforeAutospacing="0"/>
        <w:jc w:val="both"/>
      </w:pPr>
      <w:r w:rsidRPr="00101E3E">
        <w:rPr>
          <w:b/>
          <w:sz w:val="36"/>
          <w:szCs w:val="36"/>
        </w:rPr>
        <w:lastRenderedPageBreak/>
        <w:t>Приложения 1,2,3,4,5 в отдельном документе</w:t>
      </w:r>
    </w:p>
    <w:p w:rsidR="005B0871" w:rsidRDefault="005B0871" w:rsidP="00EF46CE">
      <w:pPr>
        <w:pStyle w:val="pboth"/>
        <w:shd w:val="clear" w:color="auto" w:fill="FFFFFF"/>
        <w:spacing w:before="0" w:beforeAutospacing="0"/>
        <w:jc w:val="both"/>
      </w:pPr>
    </w:p>
    <w:p w:rsidR="005B0871" w:rsidRDefault="005B0871" w:rsidP="00EF46CE">
      <w:pPr>
        <w:pStyle w:val="pboth"/>
        <w:shd w:val="clear" w:color="auto" w:fill="FFFFFF"/>
        <w:spacing w:before="0" w:beforeAutospacing="0"/>
        <w:jc w:val="both"/>
      </w:pPr>
    </w:p>
    <w:p w:rsidR="005B0871" w:rsidRDefault="005B0871" w:rsidP="00EF46CE">
      <w:pPr>
        <w:pStyle w:val="pboth"/>
        <w:shd w:val="clear" w:color="auto" w:fill="FFFFFF"/>
        <w:spacing w:before="0" w:beforeAutospacing="0"/>
        <w:jc w:val="both"/>
        <w:rPr>
          <w:rFonts w:ascii="Arial" w:hAnsi="Arial" w:cs="Arial"/>
          <w:color w:val="212529"/>
        </w:rPr>
      </w:pPr>
    </w:p>
    <w:p w:rsidR="00EF46CE" w:rsidRDefault="00EF46CE" w:rsidP="00EF46CE">
      <w:pPr>
        <w:pStyle w:val="pboth"/>
        <w:shd w:val="clear" w:color="auto" w:fill="FFFFFF"/>
        <w:spacing w:before="0" w:beforeAutospacing="0"/>
        <w:jc w:val="both"/>
        <w:rPr>
          <w:rFonts w:ascii="Arial" w:hAnsi="Arial" w:cs="Arial"/>
          <w:color w:val="212529"/>
        </w:rPr>
      </w:pPr>
      <w:bookmarkStart w:id="9144" w:name="115770"/>
      <w:bookmarkEnd w:id="9144"/>
      <w:r>
        <w:rPr>
          <w:rFonts w:ascii="Arial" w:hAnsi="Arial" w:cs="Arial"/>
          <w:color w:val="212529"/>
        </w:rPr>
        <w:t>Система условий реализации программы основного общего образования, созданная в образовательной организации соответствует требованиям </w:t>
      </w:r>
      <w:hyperlink r:id="rId201" w:anchor="100016" w:history="1">
        <w:r>
          <w:rPr>
            <w:rStyle w:val="ad"/>
            <w:rFonts w:ascii="Arial" w:hAnsi="Arial" w:cs="Arial"/>
            <w:color w:val="4272D7"/>
          </w:rPr>
          <w:t>ФГОС ООО</w:t>
        </w:r>
      </w:hyperlink>
      <w:r>
        <w:rPr>
          <w:rFonts w:ascii="Arial" w:hAnsi="Arial" w:cs="Arial"/>
          <w:color w:val="212529"/>
        </w:rPr>
        <w:t> и направлена на:</w:t>
      </w:r>
    </w:p>
    <w:p w:rsidR="00EF46CE" w:rsidRDefault="00EF46CE" w:rsidP="00EF46CE">
      <w:pPr>
        <w:pStyle w:val="pboth"/>
        <w:shd w:val="clear" w:color="auto" w:fill="FFFFFF"/>
        <w:spacing w:before="0" w:beforeAutospacing="0"/>
        <w:jc w:val="both"/>
        <w:rPr>
          <w:rFonts w:ascii="Arial" w:hAnsi="Arial" w:cs="Arial"/>
          <w:color w:val="212529"/>
        </w:rPr>
      </w:pPr>
      <w:bookmarkStart w:id="9145" w:name="115771"/>
      <w:bookmarkEnd w:id="9145"/>
      <w:r>
        <w:rPr>
          <w:rFonts w:ascii="Arial" w:hAnsi="Arial" w:cs="Arial"/>
          <w:color w:val="212529"/>
        </w:rPr>
        <w:t>-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F46CE" w:rsidRDefault="00EF46CE" w:rsidP="00EF46CE">
      <w:pPr>
        <w:pStyle w:val="pboth"/>
        <w:shd w:val="clear" w:color="auto" w:fill="FFFFFF"/>
        <w:spacing w:before="0" w:beforeAutospacing="0"/>
        <w:jc w:val="both"/>
        <w:rPr>
          <w:rFonts w:ascii="Arial" w:hAnsi="Arial" w:cs="Arial"/>
          <w:color w:val="212529"/>
        </w:rPr>
      </w:pPr>
      <w:bookmarkStart w:id="9146" w:name="115772"/>
      <w:bookmarkEnd w:id="9146"/>
      <w:r>
        <w:rPr>
          <w:rFonts w:ascii="Arial" w:hAnsi="Arial" w:cs="Arial"/>
          <w:color w:val="212529"/>
        </w:rPr>
        <w:t>-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F46CE" w:rsidRDefault="00EF46CE" w:rsidP="00EF46CE">
      <w:pPr>
        <w:pStyle w:val="pboth"/>
        <w:shd w:val="clear" w:color="auto" w:fill="FFFFFF"/>
        <w:spacing w:before="0" w:beforeAutospacing="0"/>
        <w:jc w:val="both"/>
        <w:rPr>
          <w:rFonts w:ascii="Arial" w:hAnsi="Arial" w:cs="Arial"/>
          <w:color w:val="212529"/>
        </w:rPr>
      </w:pPr>
      <w:bookmarkStart w:id="9147" w:name="115773"/>
      <w:bookmarkEnd w:id="9147"/>
      <w:r>
        <w:rPr>
          <w:rFonts w:ascii="Arial" w:hAnsi="Arial" w:cs="Arial"/>
          <w:color w:val="212529"/>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F46CE" w:rsidRDefault="00EF46CE" w:rsidP="00EF46CE">
      <w:pPr>
        <w:pStyle w:val="pboth"/>
        <w:shd w:val="clear" w:color="auto" w:fill="FFFFFF"/>
        <w:spacing w:before="0" w:beforeAutospacing="0"/>
        <w:jc w:val="both"/>
        <w:rPr>
          <w:rFonts w:ascii="Arial" w:hAnsi="Arial" w:cs="Arial"/>
          <w:color w:val="212529"/>
        </w:rPr>
      </w:pPr>
      <w:bookmarkStart w:id="9148" w:name="115774"/>
      <w:bookmarkEnd w:id="9148"/>
      <w:r>
        <w:rPr>
          <w:rFonts w:ascii="Arial" w:hAnsi="Arial" w:cs="Arial"/>
          <w:color w:val="212529"/>
        </w:rPr>
        <w:t>-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F46CE" w:rsidRDefault="00EF46CE" w:rsidP="00EF46CE">
      <w:pPr>
        <w:pStyle w:val="pboth"/>
        <w:shd w:val="clear" w:color="auto" w:fill="FFFFFF"/>
        <w:spacing w:before="0" w:beforeAutospacing="0"/>
        <w:jc w:val="both"/>
        <w:rPr>
          <w:rFonts w:ascii="Arial" w:hAnsi="Arial" w:cs="Arial"/>
          <w:color w:val="212529"/>
        </w:rPr>
      </w:pPr>
      <w:bookmarkStart w:id="9149" w:name="115775"/>
      <w:bookmarkEnd w:id="9149"/>
      <w:r>
        <w:rPr>
          <w:rFonts w:ascii="Arial" w:hAnsi="Arial" w:cs="Arial"/>
          <w:color w:val="212529"/>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F46CE" w:rsidRDefault="00EF46CE" w:rsidP="00EF46CE">
      <w:pPr>
        <w:pStyle w:val="pboth"/>
        <w:shd w:val="clear" w:color="auto" w:fill="FFFFFF"/>
        <w:spacing w:before="0" w:beforeAutospacing="0"/>
        <w:jc w:val="both"/>
        <w:rPr>
          <w:rFonts w:ascii="Arial" w:hAnsi="Arial" w:cs="Arial"/>
          <w:color w:val="212529"/>
        </w:rPr>
      </w:pPr>
      <w:bookmarkStart w:id="9150" w:name="115776"/>
      <w:bookmarkEnd w:id="9150"/>
      <w:r>
        <w:rPr>
          <w:rFonts w:ascii="Arial" w:hAnsi="Arial" w:cs="Arial"/>
          <w:color w:val="212529"/>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F46CE" w:rsidRDefault="00EF46CE" w:rsidP="00EF46CE">
      <w:pPr>
        <w:pStyle w:val="pboth"/>
        <w:shd w:val="clear" w:color="auto" w:fill="FFFFFF"/>
        <w:spacing w:before="0" w:beforeAutospacing="0"/>
        <w:jc w:val="both"/>
        <w:rPr>
          <w:rFonts w:ascii="Arial" w:hAnsi="Arial" w:cs="Arial"/>
          <w:color w:val="212529"/>
        </w:rPr>
      </w:pPr>
      <w:bookmarkStart w:id="9151" w:name="115777"/>
      <w:bookmarkEnd w:id="9151"/>
      <w:r>
        <w:rPr>
          <w:rFonts w:ascii="Arial" w:hAnsi="Arial" w:cs="Arial"/>
          <w:color w:val="212529"/>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F46CE" w:rsidRDefault="00EF46CE" w:rsidP="00EF46CE">
      <w:pPr>
        <w:pStyle w:val="pboth"/>
        <w:shd w:val="clear" w:color="auto" w:fill="FFFFFF"/>
        <w:spacing w:before="0" w:beforeAutospacing="0"/>
        <w:jc w:val="both"/>
        <w:rPr>
          <w:rFonts w:ascii="Arial" w:hAnsi="Arial" w:cs="Arial"/>
          <w:color w:val="212529"/>
        </w:rPr>
      </w:pPr>
      <w:bookmarkStart w:id="9152" w:name="115778"/>
      <w:bookmarkEnd w:id="9152"/>
      <w:r>
        <w:rPr>
          <w:rFonts w:ascii="Arial" w:hAnsi="Arial" w:cs="Arial"/>
          <w:color w:val="212529"/>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F46CE" w:rsidRDefault="00EF46CE" w:rsidP="00EF46CE">
      <w:pPr>
        <w:pStyle w:val="pboth"/>
        <w:shd w:val="clear" w:color="auto" w:fill="FFFFFF"/>
        <w:spacing w:before="0" w:beforeAutospacing="0"/>
        <w:jc w:val="both"/>
        <w:rPr>
          <w:rFonts w:ascii="Arial" w:hAnsi="Arial" w:cs="Arial"/>
          <w:color w:val="212529"/>
        </w:rPr>
      </w:pPr>
      <w:bookmarkStart w:id="9153" w:name="115779"/>
      <w:bookmarkEnd w:id="9153"/>
      <w:r>
        <w:rPr>
          <w:rFonts w:ascii="Arial" w:hAnsi="Arial" w:cs="Arial"/>
          <w:color w:val="212529"/>
        </w:rPr>
        <w:lastRenderedPageBreak/>
        <w:t>- формирование у обучающихся экологической грамотности, навыков здорового и безопасного для человека и окружающей его среды образа жизни;</w:t>
      </w:r>
    </w:p>
    <w:p w:rsidR="00EF46CE" w:rsidRDefault="00EF46CE" w:rsidP="00EF46CE">
      <w:pPr>
        <w:pStyle w:val="pboth"/>
        <w:shd w:val="clear" w:color="auto" w:fill="FFFFFF"/>
        <w:spacing w:before="0" w:beforeAutospacing="0"/>
        <w:jc w:val="both"/>
        <w:rPr>
          <w:rFonts w:ascii="Arial" w:hAnsi="Arial" w:cs="Arial"/>
          <w:color w:val="212529"/>
        </w:rPr>
      </w:pPr>
      <w:bookmarkStart w:id="9154" w:name="115780"/>
      <w:bookmarkEnd w:id="9154"/>
      <w:r>
        <w:rPr>
          <w:rFonts w:ascii="Arial" w:hAnsi="Arial" w:cs="Arial"/>
          <w:color w:val="212529"/>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F46CE" w:rsidRDefault="00EF46CE" w:rsidP="00EF46CE">
      <w:pPr>
        <w:pStyle w:val="pboth"/>
        <w:shd w:val="clear" w:color="auto" w:fill="FFFFFF"/>
        <w:spacing w:before="0" w:beforeAutospacing="0"/>
        <w:jc w:val="both"/>
        <w:rPr>
          <w:rFonts w:ascii="Arial" w:hAnsi="Arial" w:cs="Arial"/>
          <w:color w:val="212529"/>
        </w:rPr>
      </w:pPr>
      <w:bookmarkStart w:id="9155" w:name="115781"/>
      <w:bookmarkEnd w:id="9155"/>
      <w:r>
        <w:rPr>
          <w:rFonts w:ascii="Arial" w:hAnsi="Arial" w:cs="Arial"/>
          <w:color w:val="212529"/>
        </w:rPr>
        <w:t>-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EF46CE" w:rsidRDefault="00EF46CE" w:rsidP="00EF46CE">
      <w:pPr>
        <w:pStyle w:val="pboth"/>
        <w:shd w:val="clear" w:color="auto" w:fill="FFFFFF"/>
        <w:spacing w:before="0" w:beforeAutospacing="0"/>
        <w:jc w:val="both"/>
        <w:rPr>
          <w:rFonts w:ascii="Arial" w:hAnsi="Arial" w:cs="Arial"/>
          <w:color w:val="212529"/>
        </w:rPr>
      </w:pPr>
      <w:bookmarkStart w:id="9156" w:name="115782"/>
      <w:bookmarkEnd w:id="9156"/>
      <w:r>
        <w:rPr>
          <w:rFonts w:ascii="Arial" w:hAnsi="Arial" w:cs="Arial"/>
          <w:color w:val="212529"/>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F46CE" w:rsidRDefault="00EF46CE" w:rsidP="00EF46CE">
      <w:pPr>
        <w:pStyle w:val="pboth"/>
        <w:shd w:val="clear" w:color="auto" w:fill="FFFFFF"/>
        <w:spacing w:before="0" w:beforeAutospacing="0"/>
        <w:jc w:val="both"/>
        <w:rPr>
          <w:rFonts w:ascii="Arial" w:hAnsi="Arial" w:cs="Arial"/>
          <w:color w:val="212529"/>
        </w:rPr>
      </w:pPr>
      <w:bookmarkStart w:id="9157" w:name="115783"/>
      <w:bookmarkEnd w:id="9157"/>
      <w:r>
        <w:rPr>
          <w:rFonts w:ascii="Arial" w:hAnsi="Arial" w:cs="Arial"/>
          <w:color w:val="212529"/>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EF46CE" w:rsidRDefault="00EF46CE" w:rsidP="00EF46CE">
      <w:pPr>
        <w:pStyle w:val="pboth"/>
        <w:shd w:val="clear" w:color="auto" w:fill="FFFFFF"/>
        <w:spacing w:before="0" w:beforeAutospacing="0"/>
        <w:jc w:val="both"/>
        <w:rPr>
          <w:rFonts w:ascii="Arial" w:hAnsi="Arial" w:cs="Arial"/>
          <w:color w:val="212529"/>
        </w:rPr>
      </w:pPr>
      <w:bookmarkStart w:id="9158" w:name="115784"/>
      <w:bookmarkEnd w:id="9158"/>
      <w:r>
        <w:rPr>
          <w:rFonts w:ascii="Arial" w:hAnsi="Arial" w:cs="Arial"/>
          <w:color w:val="212529"/>
        </w:rPr>
        <w:t>- 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 &lt;1&gt;.</w:t>
      </w:r>
    </w:p>
    <w:p w:rsidR="00EF46CE" w:rsidRDefault="00EF46CE" w:rsidP="00EF46CE">
      <w:pPr>
        <w:pStyle w:val="pboth"/>
        <w:shd w:val="clear" w:color="auto" w:fill="FFFFFF"/>
        <w:spacing w:before="0" w:beforeAutospacing="0"/>
        <w:jc w:val="both"/>
        <w:rPr>
          <w:rFonts w:ascii="Arial" w:hAnsi="Arial" w:cs="Arial"/>
          <w:color w:val="212529"/>
        </w:rPr>
      </w:pPr>
      <w:bookmarkStart w:id="9159" w:name="115785"/>
      <w:bookmarkEnd w:id="9159"/>
      <w:r>
        <w:rPr>
          <w:rFonts w:ascii="Arial" w:hAnsi="Arial" w:cs="Arial"/>
          <w:color w:val="212529"/>
        </w:rPr>
        <w:t>--------------------------------</w:t>
      </w:r>
    </w:p>
    <w:tbl>
      <w:tblPr>
        <w:tblW w:w="0" w:type="auto"/>
        <w:tblCellMar>
          <w:top w:w="15" w:type="dxa"/>
          <w:left w:w="15" w:type="dxa"/>
          <w:bottom w:w="15" w:type="dxa"/>
          <w:right w:w="15" w:type="dxa"/>
        </w:tblCellMar>
        <w:tblLook w:val="04A0"/>
      </w:tblPr>
      <w:tblGrid>
        <w:gridCol w:w="36"/>
        <w:gridCol w:w="36"/>
        <w:gridCol w:w="36"/>
        <w:gridCol w:w="36"/>
      </w:tblGrid>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rsidP="002428D4">
            <w:pPr>
              <w:rPr>
                <w:sz w:val="24"/>
                <w:szCs w:val="24"/>
              </w:rPr>
            </w:pPr>
            <w:bookmarkStart w:id="9160" w:name="115786"/>
            <w:bookmarkStart w:id="9161" w:name="115800"/>
            <w:bookmarkStart w:id="9162" w:name="115810"/>
            <w:bookmarkEnd w:id="9160"/>
            <w:bookmarkEnd w:id="9161"/>
            <w:bookmarkEnd w:id="9162"/>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bl>
    <w:p w:rsidR="00630372" w:rsidRDefault="00630372" w:rsidP="00EF46CE">
      <w:pPr>
        <w:pStyle w:val="pboth"/>
        <w:shd w:val="clear" w:color="auto" w:fill="FFFFFF"/>
        <w:spacing w:before="0" w:beforeAutospacing="0"/>
        <w:jc w:val="both"/>
        <w:rPr>
          <w:rFonts w:ascii="Arial" w:hAnsi="Arial" w:cs="Arial"/>
          <w:color w:val="212529"/>
        </w:rPr>
      </w:pPr>
      <w:bookmarkStart w:id="9163" w:name="115820"/>
      <w:bookmarkStart w:id="9164" w:name="115843"/>
      <w:bookmarkStart w:id="9165" w:name="115848"/>
      <w:bookmarkStart w:id="9166" w:name="115861"/>
      <w:bookmarkStart w:id="9167" w:name="115870"/>
      <w:bookmarkStart w:id="9168" w:name="115881"/>
      <w:bookmarkStart w:id="9169" w:name="115889"/>
      <w:bookmarkStart w:id="9170" w:name="115911"/>
      <w:bookmarkStart w:id="9171" w:name="115915"/>
      <w:bookmarkStart w:id="9172" w:name="115922"/>
      <w:bookmarkEnd w:id="9163"/>
      <w:bookmarkEnd w:id="9164"/>
      <w:bookmarkEnd w:id="9165"/>
      <w:bookmarkEnd w:id="9166"/>
      <w:bookmarkEnd w:id="9167"/>
      <w:bookmarkEnd w:id="9168"/>
      <w:bookmarkEnd w:id="9169"/>
      <w:bookmarkEnd w:id="9170"/>
      <w:bookmarkEnd w:id="9171"/>
      <w:bookmarkEnd w:id="9172"/>
    </w:p>
    <w:p w:rsidR="00630372" w:rsidRDefault="00630372" w:rsidP="00EF46CE">
      <w:pPr>
        <w:pStyle w:val="pboth"/>
        <w:shd w:val="clear" w:color="auto" w:fill="FFFFFF"/>
        <w:spacing w:before="0" w:beforeAutospacing="0"/>
        <w:jc w:val="both"/>
        <w:rPr>
          <w:rFonts w:ascii="Arial" w:hAnsi="Arial" w:cs="Arial"/>
          <w:color w:val="212529"/>
        </w:rPr>
      </w:pPr>
    </w:p>
    <w:p w:rsidR="00EF46CE" w:rsidRDefault="00EF46CE" w:rsidP="00EF46CE">
      <w:pPr>
        <w:pStyle w:val="pboth"/>
        <w:shd w:val="clear" w:color="auto" w:fill="FFFFFF"/>
        <w:spacing w:before="0" w:beforeAutospacing="0"/>
        <w:jc w:val="both"/>
        <w:rPr>
          <w:rFonts w:ascii="Arial" w:hAnsi="Arial" w:cs="Arial"/>
          <w:color w:val="212529"/>
        </w:rPr>
      </w:pPr>
      <w:r>
        <w:rPr>
          <w:rFonts w:ascii="Arial" w:hAnsi="Arial" w:cs="Arial"/>
          <w:color w:val="212529"/>
        </w:rPr>
        <w:t>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N 65811)</w:t>
      </w:r>
    </w:p>
    <w:p w:rsidR="00EF46CE" w:rsidRDefault="00EF46CE" w:rsidP="00EF46CE">
      <w:pPr>
        <w:pStyle w:val="pboth"/>
        <w:shd w:val="clear" w:color="auto" w:fill="FFFFFF"/>
        <w:spacing w:before="0" w:beforeAutospacing="0"/>
        <w:jc w:val="both"/>
        <w:rPr>
          <w:rFonts w:ascii="Arial" w:hAnsi="Arial" w:cs="Arial"/>
          <w:color w:val="212529"/>
        </w:rPr>
      </w:pPr>
      <w:bookmarkStart w:id="9173" w:name="115926"/>
      <w:bookmarkEnd w:id="9173"/>
      <w:r>
        <w:rPr>
          <w:rFonts w:ascii="Arial" w:hAnsi="Arial" w:cs="Arial"/>
          <w:color w:val="212529"/>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w:t>
      </w:r>
      <w:hyperlink r:id="rId202" w:anchor="000442" w:history="1">
        <w:r>
          <w:rPr>
            <w:rStyle w:val="ad"/>
            <w:rFonts w:ascii="Arial" w:hAnsi="Arial" w:cs="Arial"/>
            <w:color w:val="4272D7"/>
          </w:rPr>
          <w:t>(ст. 2, п. 10)</w:t>
        </w:r>
      </w:hyperlink>
      <w:r>
        <w:rPr>
          <w:rFonts w:ascii="Arial" w:hAnsi="Arial" w:cs="Arial"/>
          <w:color w:val="212529"/>
        </w:rPr>
        <w:t>.</w:t>
      </w:r>
    </w:p>
    <w:p w:rsidR="00EF46CE" w:rsidRDefault="00EF46CE" w:rsidP="00EF46CE">
      <w:pPr>
        <w:pStyle w:val="pboth"/>
        <w:shd w:val="clear" w:color="auto" w:fill="FFFFFF"/>
        <w:spacing w:before="0" w:beforeAutospacing="0"/>
        <w:jc w:val="both"/>
        <w:rPr>
          <w:rFonts w:ascii="Arial" w:hAnsi="Arial" w:cs="Arial"/>
          <w:color w:val="212529"/>
        </w:rPr>
      </w:pPr>
      <w:bookmarkStart w:id="9174" w:name="115927"/>
      <w:bookmarkEnd w:id="9174"/>
      <w:r>
        <w:rPr>
          <w:rFonts w:ascii="Arial" w:hAnsi="Arial" w:cs="Arial"/>
          <w:color w:val="212529"/>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F46CE" w:rsidRDefault="00EF46CE" w:rsidP="00EF46CE">
      <w:pPr>
        <w:pStyle w:val="pboth"/>
        <w:shd w:val="clear" w:color="auto" w:fill="FFFFFF"/>
        <w:spacing w:before="0" w:beforeAutospacing="0"/>
        <w:jc w:val="both"/>
        <w:rPr>
          <w:rFonts w:ascii="Arial" w:hAnsi="Arial" w:cs="Arial"/>
          <w:color w:val="212529"/>
        </w:rPr>
      </w:pPr>
      <w:bookmarkStart w:id="9175" w:name="115928"/>
      <w:bookmarkEnd w:id="9175"/>
      <w:r>
        <w:rPr>
          <w:rFonts w:ascii="Arial" w:hAnsi="Arial" w:cs="Arial"/>
          <w:color w:val="212529"/>
        </w:rPr>
        <w:t>Материально-техническое и учебно-методическое обеспечение программы основного общего образования</w:t>
      </w:r>
    </w:p>
    <w:p w:rsidR="00EF46CE" w:rsidRDefault="00EF46CE" w:rsidP="00EF46CE">
      <w:pPr>
        <w:pStyle w:val="pboth"/>
        <w:shd w:val="clear" w:color="auto" w:fill="FFFFFF"/>
        <w:spacing w:before="0" w:beforeAutospacing="0"/>
        <w:jc w:val="both"/>
        <w:rPr>
          <w:rFonts w:ascii="Arial" w:hAnsi="Arial" w:cs="Arial"/>
          <w:color w:val="212529"/>
        </w:rPr>
      </w:pPr>
      <w:bookmarkStart w:id="9176" w:name="115929"/>
      <w:bookmarkEnd w:id="9176"/>
      <w:r>
        <w:rPr>
          <w:rFonts w:ascii="Arial" w:hAnsi="Arial" w:cs="Arial"/>
          <w:color w:val="212529"/>
        </w:rPr>
        <w:lastRenderedPageBreak/>
        <w:t>Информационно-образовательная среда</w:t>
      </w:r>
    </w:p>
    <w:p w:rsidR="00EF46CE" w:rsidRDefault="00EF46CE" w:rsidP="00EF46CE">
      <w:pPr>
        <w:pStyle w:val="pboth"/>
        <w:shd w:val="clear" w:color="auto" w:fill="FFFFFF"/>
        <w:spacing w:before="0" w:beforeAutospacing="0"/>
        <w:jc w:val="both"/>
        <w:rPr>
          <w:rFonts w:ascii="Arial" w:hAnsi="Arial" w:cs="Arial"/>
          <w:color w:val="212529"/>
        </w:rPr>
      </w:pPr>
      <w:bookmarkStart w:id="9177" w:name="115930"/>
      <w:bookmarkEnd w:id="9177"/>
      <w:r>
        <w:rPr>
          <w:rFonts w:ascii="Arial" w:hAnsi="Arial" w:cs="Arial"/>
          <w:color w:val="212529"/>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EF46CE" w:rsidRDefault="00EF46CE" w:rsidP="00EF46CE">
      <w:pPr>
        <w:pStyle w:val="pboth"/>
        <w:shd w:val="clear" w:color="auto" w:fill="FFFFFF"/>
        <w:spacing w:before="0" w:beforeAutospacing="0"/>
        <w:jc w:val="both"/>
        <w:rPr>
          <w:rFonts w:ascii="Arial" w:hAnsi="Arial" w:cs="Arial"/>
          <w:color w:val="212529"/>
        </w:rPr>
      </w:pPr>
      <w:bookmarkStart w:id="9178" w:name="115931"/>
      <w:bookmarkEnd w:id="9178"/>
      <w:r>
        <w:rPr>
          <w:rFonts w:ascii="Arial" w:hAnsi="Arial" w:cs="Arial"/>
          <w:color w:val="212529"/>
        </w:rPr>
        <w:t>Основными компонентами ИОС образовательной организации являются:</w:t>
      </w:r>
    </w:p>
    <w:p w:rsidR="00EF46CE" w:rsidRDefault="00EF46CE" w:rsidP="00EF46CE">
      <w:pPr>
        <w:pStyle w:val="pboth"/>
        <w:shd w:val="clear" w:color="auto" w:fill="FFFFFF"/>
        <w:spacing w:before="0" w:beforeAutospacing="0"/>
        <w:jc w:val="both"/>
        <w:rPr>
          <w:rFonts w:ascii="Arial" w:hAnsi="Arial" w:cs="Arial"/>
          <w:color w:val="212529"/>
        </w:rPr>
      </w:pPr>
      <w:bookmarkStart w:id="9179" w:name="115932"/>
      <w:bookmarkEnd w:id="9179"/>
      <w:r>
        <w:rPr>
          <w:rFonts w:ascii="Arial" w:hAnsi="Arial" w:cs="Arial"/>
          <w:color w:val="212529"/>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EF46CE" w:rsidRDefault="00EF46CE" w:rsidP="00EF46CE">
      <w:pPr>
        <w:pStyle w:val="pboth"/>
        <w:shd w:val="clear" w:color="auto" w:fill="FFFFFF"/>
        <w:spacing w:before="0" w:beforeAutospacing="0"/>
        <w:jc w:val="both"/>
        <w:rPr>
          <w:rFonts w:ascii="Arial" w:hAnsi="Arial" w:cs="Arial"/>
          <w:color w:val="212529"/>
        </w:rPr>
      </w:pPr>
      <w:bookmarkStart w:id="9180" w:name="115933"/>
      <w:bookmarkEnd w:id="9180"/>
      <w:r>
        <w:rPr>
          <w:rFonts w:ascii="Arial" w:hAnsi="Arial" w:cs="Arial"/>
          <w:color w:val="212529"/>
        </w:rPr>
        <w:t>- фонд дополнительной литературы (художественная и научно-популярная литература, справочно-библиографические и периодические издания);</w:t>
      </w:r>
    </w:p>
    <w:p w:rsidR="00EF46CE" w:rsidRDefault="00EF46CE" w:rsidP="00EF46CE">
      <w:pPr>
        <w:pStyle w:val="pboth"/>
        <w:shd w:val="clear" w:color="auto" w:fill="FFFFFF"/>
        <w:spacing w:before="0" w:beforeAutospacing="0"/>
        <w:jc w:val="both"/>
        <w:rPr>
          <w:rFonts w:ascii="Arial" w:hAnsi="Arial" w:cs="Arial"/>
          <w:color w:val="212529"/>
        </w:rPr>
      </w:pPr>
      <w:bookmarkStart w:id="9181" w:name="115934"/>
      <w:bookmarkEnd w:id="9181"/>
      <w:r>
        <w:rPr>
          <w:rFonts w:ascii="Arial" w:hAnsi="Arial" w:cs="Arial"/>
          <w:color w:val="212529"/>
        </w:rPr>
        <w:t>- учебно-наглядные пособия (средства натурного фонда, модели, печатные, экранно-звуковые средства, мультимедийные средства);</w:t>
      </w:r>
    </w:p>
    <w:p w:rsidR="00EF46CE" w:rsidRDefault="00EF46CE" w:rsidP="00EF46CE">
      <w:pPr>
        <w:pStyle w:val="pboth"/>
        <w:shd w:val="clear" w:color="auto" w:fill="FFFFFF"/>
        <w:spacing w:before="0" w:beforeAutospacing="0"/>
        <w:jc w:val="both"/>
        <w:rPr>
          <w:rFonts w:ascii="Arial" w:hAnsi="Arial" w:cs="Arial"/>
          <w:color w:val="212529"/>
        </w:rPr>
      </w:pPr>
      <w:bookmarkStart w:id="9182" w:name="115935"/>
      <w:bookmarkEnd w:id="9182"/>
      <w:r>
        <w:rPr>
          <w:rFonts w:ascii="Arial" w:hAnsi="Arial" w:cs="Arial"/>
          <w:color w:val="212529"/>
        </w:rPr>
        <w:t>- 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т.ч. к наследию отечественного кинематографа;</w:t>
      </w:r>
    </w:p>
    <w:p w:rsidR="00EF46CE" w:rsidRDefault="00EF46CE" w:rsidP="00EF46CE">
      <w:pPr>
        <w:pStyle w:val="pboth"/>
        <w:shd w:val="clear" w:color="auto" w:fill="FFFFFF"/>
        <w:spacing w:before="0" w:beforeAutospacing="0"/>
        <w:jc w:val="both"/>
        <w:rPr>
          <w:rFonts w:ascii="Arial" w:hAnsi="Arial" w:cs="Arial"/>
          <w:color w:val="212529"/>
        </w:rPr>
      </w:pPr>
      <w:bookmarkStart w:id="9183" w:name="115936"/>
      <w:bookmarkEnd w:id="9183"/>
      <w:r>
        <w:rPr>
          <w:rFonts w:ascii="Arial" w:hAnsi="Arial" w:cs="Arial"/>
          <w:color w:val="212529"/>
        </w:rPr>
        <w:t>- информационно-телекоммуникационная инфраструктура;</w:t>
      </w:r>
    </w:p>
    <w:p w:rsidR="00EF46CE" w:rsidRDefault="00EF46CE" w:rsidP="00EF46CE">
      <w:pPr>
        <w:pStyle w:val="pboth"/>
        <w:shd w:val="clear" w:color="auto" w:fill="FFFFFF"/>
        <w:spacing w:before="0" w:beforeAutospacing="0"/>
        <w:jc w:val="both"/>
        <w:rPr>
          <w:rFonts w:ascii="Arial" w:hAnsi="Arial" w:cs="Arial"/>
          <w:color w:val="212529"/>
        </w:rPr>
      </w:pPr>
      <w:bookmarkStart w:id="9184" w:name="115937"/>
      <w:bookmarkEnd w:id="9184"/>
      <w:r>
        <w:rPr>
          <w:rFonts w:ascii="Arial" w:hAnsi="Arial" w:cs="Arial"/>
          <w:color w:val="212529"/>
        </w:rPr>
        <w:t>- технические средства, обеспечивающие функционирование информационно-образовательной среды;</w:t>
      </w:r>
    </w:p>
    <w:p w:rsidR="00EF46CE" w:rsidRDefault="00EF46CE" w:rsidP="00EF46CE">
      <w:pPr>
        <w:pStyle w:val="pboth"/>
        <w:shd w:val="clear" w:color="auto" w:fill="FFFFFF"/>
        <w:spacing w:before="0" w:beforeAutospacing="0"/>
        <w:jc w:val="both"/>
        <w:rPr>
          <w:rFonts w:ascii="Arial" w:hAnsi="Arial" w:cs="Arial"/>
          <w:color w:val="212529"/>
        </w:rPr>
      </w:pPr>
      <w:bookmarkStart w:id="9185" w:name="115938"/>
      <w:bookmarkEnd w:id="9185"/>
      <w:r>
        <w:rPr>
          <w:rFonts w:ascii="Arial" w:hAnsi="Arial" w:cs="Arial"/>
          <w:color w:val="212529"/>
        </w:rPr>
        <w:t>- программные инструменты, обеспечивающие функционирование информационно-образовательной среды;</w:t>
      </w:r>
    </w:p>
    <w:p w:rsidR="00EF46CE" w:rsidRDefault="00EF46CE" w:rsidP="00EF46CE">
      <w:pPr>
        <w:pStyle w:val="pboth"/>
        <w:shd w:val="clear" w:color="auto" w:fill="FFFFFF"/>
        <w:spacing w:before="0" w:beforeAutospacing="0"/>
        <w:jc w:val="both"/>
        <w:rPr>
          <w:rFonts w:ascii="Arial" w:hAnsi="Arial" w:cs="Arial"/>
          <w:color w:val="212529"/>
        </w:rPr>
      </w:pPr>
      <w:bookmarkStart w:id="9186" w:name="115939"/>
      <w:bookmarkEnd w:id="9186"/>
      <w:r>
        <w:rPr>
          <w:rFonts w:ascii="Arial" w:hAnsi="Arial" w:cs="Arial"/>
          <w:color w:val="212529"/>
        </w:rPr>
        <w:t>- служба технической поддержки функционирования информационно-образовательной среды.</w:t>
      </w:r>
    </w:p>
    <w:p w:rsidR="00EF46CE" w:rsidRDefault="00EF46CE" w:rsidP="00EF46CE">
      <w:pPr>
        <w:pStyle w:val="pboth"/>
        <w:shd w:val="clear" w:color="auto" w:fill="FFFFFF"/>
        <w:spacing w:before="0" w:beforeAutospacing="0"/>
        <w:jc w:val="both"/>
        <w:rPr>
          <w:rFonts w:ascii="Arial" w:hAnsi="Arial" w:cs="Arial"/>
          <w:color w:val="212529"/>
        </w:rPr>
      </w:pPr>
      <w:bookmarkStart w:id="9187" w:name="115940"/>
      <w:bookmarkEnd w:id="9187"/>
      <w:r>
        <w:rPr>
          <w:rFonts w:ascii="Arial" w:hAnsi="Arial" w:cs="Arial"/>
          <w:color w:val="212529"/>
        </w:rPr>
        <w:t>ИОС образовательной организации предоставляет для участников образовательного процесса возможность:</w:t>
      </w:r>
    </w:p>
    <w:p w:rsidR="00EF46CE" w:rsidRDefault="00EF46CE" w:rsidP="00EF46CE">
      <w:pPr>
        <w:pStyle w:val="pboth"/>
        <w:shd w:val="clear" w:color="auto" w:fill="FFFFFF"/>
        <w:spacing w:before="0" w:beforeAutospacing="0"/>
        <w:jc w:val="both"/>
        <w:rPr>
          <w:rFonts w:ascii="Arial" w:hAnsi="Arial" w:cs="Arial"/>
          <w:color w:val="212529"/>
        </w:rPr>
      </w:pPr>
      <w:bookmarkStart w:id="9188" w:name="115941"/>
      <w:bookmarkEnd w:id="9188"/>
      <w:r>
        <w:rPr>
          <w:rFonts w:ascii="Arial" w:hAnsi="Arial" w:cs="Arial"/>
          <w:color w:val="212529"/>
        </w:rPr>
        <w:t>-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EF46CE" w:rsidRDefault="00EF46CE" w:rsidP="00EF46CE">
      <w:pPr>
        <w:pStyle w:val="pboth"/>
        <w:shd w:val="clear" w:color="auto" w:fill="FFFFFF"/>
        <w:spacing w:before="0" w:beforeAutospacing="0"/>
        <w:jc w:val="both"/>
        <w:rPr>
          <w:rFonts w:ascii="Arial" w:hAnsi="Arial" w:cs="Arial"/>
          <w:color w:val="212529"/>
        </w:rPr>
      </w:pPr>
      <w:bookmarkStart w:id="9189" w:name="115942"/>
      <w:bookmarkEnd w:id="9189"/>
      <w:r>
        <w:rPr>
          <w:rFonts w:ascii="Arial" w:hAnsi="Arial" w:cs="Arial"/>
          <w:color w:val="212529"/>
        </w:rPr>
        <w:t>-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EF46CE" w:rsidRDefault="00EF46CE" w:rsidP="00EF46CE">
      <w:pPr>
        <w:pStyle w:val="pboth"/>
        <w:shd w:val="clear" w:color="auto" w:fill="FFFFFF"/>
        <w:spacing w:before="0" w:beforeAutospacing="0"/>
        <w:jc w:val="both"/>
        <w:rPr>
          <w:rFonts w:ascii="Arial" w:hAnsi="Arial" w:cs="Arial"/>
          <w:color w:val="212529"/>
        </w:rPr>
      </w:pPr>
      <w:bookmarkStart w:id="9190" w:name="115943"/>
      <w:bookmarkEnd w:id="9190"/>
      <w:r>
        <w:rPr>
          <w:rFonts w:ascii="Arial" w:hAnsi="Arial" w:cs="Arial"/>
          <w:color w:val="212529"/>
        </w:rPr>
        <w:lastRenderedPageBreak/>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EF46CE" w:rsidRDefault="00EF46CE" w:rsidP="00EF46CE">
      <w:pPr>
        <w:pStyle w:val="pboth"/>
        <w:shd w:val="clear" w:color="auto" w:fill="FFFFFF"/>
        <w:spacing w:before="0" w:beforeAutospacing="0"/>
        <w:jc w:val="both"/>
        <w:rPr>
          <w:rFonts w:ascii="Arial" w:hAnsi="Arial" w:cs="Arial"/>
          <w:color w:val="212529"/>
        </w:rPr>
      </w:pPr>
      <w:bookmarkStart w:id="9191" w:name="115944"/>
      <w:bookmarkEnd w:id="9191"/>
      <w:r>
        <w:rPr>
          <w:rFonts w:ascii="Arial" w:hAnsi="Arial" w:cs="Arial"/>
          <w:color w:val="212529"/>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F46CE" w:rsidRDefault="00EF46CE" w:rsidP="00EF46CE">
      <w:pPr>
        <w:pStyle w:val="pboth"/>
        <w:shd w:val="clear" w:color="auto" w:fill="FFFFFF"/>
        <w:spacing w:before="0" w:beforeAutospacing="0"/>
        <w:jc w:val="both"/>
        <w:rPr>
          <w:rFonts w:ascii="Arial" w:hAnsi="Arial" w:cs="Arial"/>
          <w:color w:val="212529"/>
        </w:rPr>
      </w:pPr>
      <w:bookmarkStart w:id="9192" w:name="115945"/>
      <w:bookmarkEnd w:id="9192"/>
      <w:r>
        <w:rPr>
          <w:rFonts w:ascii="Arial" w:hAnsi="Arial" w:cs="Arial"/>
          <w:color w:val="212529"/>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EF46CE" w:rsidRDefault="00EF46CE" w:rsidP="00EF46CE">
      <w:pPr>
        <w:pStyle w:val="pboth"/>
        <w:shd w:val="clear" w:color="auto" w:fill="FFFFFF"/>
        <w:spacing w:before="0" w:beforeAutospacing="0"/>
        <w:jc w:val="both"/>
        <w:rPr>
          <w:rFonts w:ascii="Arial" w:hAnsi="Arial" w:cs="Arial"/>
          <w:color w:val="212529"/>
        </w:rPr>
      </w:pPr>
      <w:bookmarkStart w:id="9193" w:name="115946"/>
      <w:bookmarkEnd w:id="9193"/>
      <w:r>
        <w:rPr>
          <w:rFonts w:ascii="Arial" w:hAnsi="Arial" w:cs="Arial"/>
          <w:color w:val="212529"/>
        </w:rPr>
        <w:t>-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F46CE" w:rsidRDefault="00EF46CE" w:rsidP="00EF46CE">
      <w:pPr>
        <w:pStyle w:val="pboth"/>
        <w:shd w:val="clear" w:color="auto" w:fill="FFFFFF"/>
        <w:spacing w:before="0" w:beforeAutospacing="0"/>
        <w:jc w:val="both"/>
        <w:rPr>
          <w:rFonts w:ascii="Arial" w:hAnsi="Arial" w:cs="Arial"/>
          <w:color w:val="212529"/>
        </w:rPr>
      </w:pPr>
      <w:bookmarkStart w:id="9194" w:name="115947"/>
      <w:bookmarkEnd w:id="9194"/>
      <w:r>
        <w:rPr>
          <w:rFonts w:ascii="Arial" w:hAnsi="Arial" w:cs="Arial"/>
          <w:color w:val="212529"/>
        </w:rPr>
        <w:t>- формирования у обучающихся опыта самостоятельной образовательной и общественной деятельности;</w:t>
      </w:r>
    </w:p>
    <w:p w:rsidR="00EF46CE" w:rsidRDefault="00EF46CE" w:rsidP="00EF46CE">
      <w:pPr>
        <w:pStyle w:val="pboth"/>
        <w:shd w:val="clear" w:color="auto" w:fill="FFFFFF"/>
        <w:spacing w:before="0" w:beforeAutospacing="0"/>
        <w:jc w:val="both"/>
        <w:rPr>
          <w:rFonts w:ascii="Arial" w:hAnsi="Arial" w:cs="Arial"/>
          <w:color w:val="212529"/>
        </w:rPr>
      </w:pPr>
      <w:bookmarkStart w:id="9195" w:name="115948"/>
      <w:bookmarkEnd w:id="9195"/>
      <w:r>
        <w:rPr>
          <w:rFonts w:ascii="Arial" w:hAnsi="Arial" w:cs="Arial"/>
          <w:color w:val="212529"/>
        </w:rPr>
        <w:t>- формирования у обучающихся экологической грамотности, навыков здорового и безопасного для человека и окружающей его среды образа жизни;</w:t>
      </w:r>
    </w:p>
    <w:p w:rsidR="00EF46CE" w:rsidRDefault="00EF46CE" w:rsidP="00EF46CE">
      <w:pPr>
        <w:pStyle w:val="pboth"/>
        <w:shd w:val="clear" w:color="auto" w:fill="FFFFFF"/>
        <w:spacing w:before="0" w:beforeAutospacing="0"/>
        <w:jc w:val="both"/>
        <w:rPr>
          <w:rFonts w:ascii="Arial" w:hAnsi="Arial" w:cs="Arial"/>
          <w:color w:val="212529"/>
        </w:rPr>
      </w:pPr>
      <w:bookmarkStart w:id="9196" w:name="115949"/>
      <w:bookmarkEnd w:id="9196"/>
      <w:r>
        <w:rPr>
          <w:rFonts w:ascii="Arial" w:hAnsi="Arial" w:cs="Arial"/>
          <w:color w:val="212529"/>
        </w:rPr>
        <w:t>- использования в образовательной деятельности современных образовательных технологий, направленных в том числе на воспитание обучающихся;</w:t>
      </w:r>
    </w:p>
    <w:p w:rsidR="00EF46CE" w:rsidRDefault="00EF46CE" w:rsidP="00EF46CE">
      <w:pPr>
        <w:pStyle w:val="pboth"/>
        <w:shd w:val="clear" w:color="auto" w:fill="FFFFFF"/>
        <w:spacing w:before="0" w:beforeAutospacing="0"/>
        <w:jc w:val="both"/>
        <w:rPr>
          <w:rFonts w:ascii="Arial" w:hAnsi="Arial" w:cs="Arial"/>
          <w:color w:val="212529"/>
        </w:rPr>
      </w:pPr>
      <w:bookmarkStart w:id="9197" w:name="115950"/>
      <w:bookmarkEnd w:id="9197"/>
      <w:r>
        <w:rPr>
          <w:rFonts w:ascii="Arial" w:hAnsi="Arial" w:cs="Arial"/>
          <w:color w:val="212529"/>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EF46CE" w:rsidRDefault="00EF46CE" w:rsidP="00EF46CE">
      <w:pPr>
        <w:pStyle w:val="pboth"/>
        <w:shd w:val="clear" w:color="auto" w:fill="FFFFFF"/>
        <w:spacing w:before="0" w:beforeAutospacing="0"/>
        <w:jc w:val="both"/>
        <w:rPr>
          <w:rFonts w:ascii="Arial" w:hAnsi="Arial" w:cs="Arial"/>
          <w:color w:val="212529"/>
        </w:rPr>
      </w:pPr>
      <w:bookmarkStart w:id="9198" w:name="115951"/>
      <w:bookmarkEnd w:id="9198"/>
      <w:r>
        <w:rPr>
          <w:rFonts w:ascii="Arial" w:hAnsi="Arial" w:cs="Arial"/>
          <w:color w:val="212529"/>
        </w:rPr>
        <w:t>-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F46CE" w:rsidRDefault="00EF46CE" w:rsidP="00EF46CE">
      <w:pPr>
        <w:pStyle w:val="pboth"/>
        <w:shd w:val="clear" w:color="auto" w:fill="FFFFFF"/>
        <w:spacing w:before="0" w:beforeAutospacing="0"/>
        <w:jc w:val="both"/>
        <w:rPr>
          <w:rFonts w:ascii="Arial" w:hAnsi="Arial" w:cs="Arial"/>
          <w:color w:val="212529"/>
        </w:rPr>
      </w:pPr>
      <w:bookmarkStart w:id="9199" w:name="115952"/>
      <w:bookmarkEnd w:id="9199"/>
      <w:r>
        <w:rPr>
          <w:rFonts w:ascii="Arial" w:hAnsi="Arial" w:cs="Arial"/>
          <w:color w:val="212529"/>
        </w:rPr>
        <w:t>- эффективного управления организацией с использованием ИКТ, современных механизмов финансирования.</w:t>
      </w:r>
    </w:p>
    <w:p w:rsidR="00EF46CE" w:rsidRDefault="00EF46CE" w:rsidP="00EF46CE">
      <w:pPr>
        <w:pStyle w:val="pboth"/>
        <w:shd w:val="clear" w:color="auto" w:fill="FFFFFF"/>
        <w:spacing w:before="0" w:beforeAutospacing="0"/>
        <w:jc w:val="both"/>
        <w:rPr>
          <w:rFonts w:ascii="Arial" w:hAnsi="Arial" w:cs="Arial"/>
          <w:color w:val="212529"/>
        </w:rPr>
      </w:pPr>
      <w:bookmarkStart w:id="9200" w:name="115953"/>
      <w:bookmarkEnd w:id="9200"/>
      <w:r>
        <w:rPr>
          <w:rFonts w:ascii="Arial" w:hAnsi="Arial" w:cs="Arial"/>
          <w:color w:val="212529"/>
        </w:rPr>
        <w:t>Электронная информационно-образовательная среда организации обеспечивает:</w:t>
      </w:r>
    </w:p>
    <w:p w:rsidR="00EF46CE" w:rsidRDefault="00EF46CE" w:rsidP="00EF46CE">
      <w:pPr>
        <w:pStyle w:val="pboth"/>
        <w:shd w:val="clear" w:color="auto" w:fill="FFFFFF"/>
        <w:spacing w:before="0" w:beforeAutospacing="0"/>
        <w:jc w:val="both"/>
        <w:rPr>
          <w:rFonts w:ascii="Arial" w:hAnsi="Arial" w:cs="Arial"/>
          <w:color w:val="212529"/>
        </w:rPr>
      </w:pPr>
      <w:bookmarkStart w:id="9201" w:name="115954"/>
      <w:bookmarkEnd w:id="9201"/>
      <w:r>
        <w:rPr>
          <w:rFonts w:ascii="Arial" w:hAnsi="Arial" w:cs="Arial"/>
          <w:color w:val="212529"/>
        </w:rPr>
        <w:t>-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Fonts w:ascii="Arial" w:hAnsi="Arial" w:cs="Arial"/>
          <w:i/>
          <w:iCs/>
          <w:color w:val="212529"/>
        </w:rPr>
        <w:t>(указывается сайт (портал), где размещена соответствующая информация)</w:t>
      </w:r>
      <w:r>
        <w:rPr>
          <w:rFonts w:ascii="Arial" w:hAnsi="Arial" w:cs="Arial"/>
          <w:color w:val="212529"/>
        </w:rPr>
        <w:t>;</w:t>
      </w:r>
    </w:p>
    <w:p w:rsidR="00EF46CE" w:rsidRDefault="00EF46CE" w:rsidP="00EF46CE">
      <w:pPr>
        <w:pStyle w:val="pboth"/>
        <w:shd w:val="clear" w:color="auto" w:fill="FFFFFF"/>
        <w:spacing w:before="0" w:beforeAutospacing="0"/>
        <w:jc w:val="both"/>
        <w:rPr>
          <w:rFonts w:ascii="Arial" w:hAnsi="Arial" w:cs="Arial"/>
          <w:color w:val="212529"/>
        </w:rPr>
      </w:pPr>
      <w:bookmarkStart w:id="9202" w:name="115955"/>
      <w:bookmarkEnd w:id="9202"/>
      <w:r>
        <w:rPr>
          <w:rFonts w:ascii="Arial" w:hAnsi="Arial" w:cs="Arial"/>
          <w:color w:val="212529"/>
        </w:rPr>
        <w:t>- формирование и хранение электронного портфолио обучающегося, в том числе его работ и оценок за эти работы;</w:t>
      </w:r>
    </w:p>
    <w:p w:rsidR="00EF46CE" w:rsidRDefault="00EF46CE" w:rsidP="00EF46CE">
      <w:pPr>
        <w:pStyle w:val="pboth"/>
        <w:shd w:val="clear" w:color="auto" w:fill="FFFFFF"/>
        <w:spacing w:before="0" w:beforeAutospacing="0"/>
        <w:jc w:val="both"/>
        <w:rPr>
          <w:rFonts w:ascii="Arial" w:hAnsi="Arial" w:cs="Arial"/>
          <w:color w:val="212529"/>
        </w:rPr>
      </w:pPr>
      <w:bookmarkStart w:id="9203" w:name="115956"/>
      <w:bookmarkEnd w:id="9203"/>
      <w:r>
        <w:rPr>
          <w:rFonts w:ascii="Arial" w:hAnsi="Arial" w:cs="Arial"/>
          <w:color w:val="212529"/>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EF46CE" w:rsidRDefault="00EF46CE" w:rsidP="00EF46CE">
      <w:pPr>
        <w:pStyle w:val="pboth"/>
        <w:shd w:val="clear" w:color="auto" w:fill="FFFFFF"/>
        <w:spacing w:before="0" w:beforeAutospacing="0"/>
        <w:jc w:val="both"/>
        <w:rPr>
          <w:rFonts w:ascii="Arial" w:hAnsi="Arial" w:cs="Arial"/>
          <w:color w:val="212529"/>
        </w:rPr>
      </w:pPr>
      <w:bookmarkStart w:id="9204" w:name="115957"/>
      <w:bookmarkEnd w:id="9204"/>
      <w:r>
        <w:rPr>
          <w:rFonts w:ascii="Arial" w:hAnsi="Arial" w:cs="Arial"/>
          <w:color w:val="212529"/>
        </w:rPr>
        <w:lastRenderedPageBreak/>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F46CE" w:rsidRDefault="00EF46CE" w:rsidP="00EF46CE">
      <w:pPr>
        <w:pStyle w:val="pboth"/>
        <w:shd w:val="clear" w:color="auto" w:fill="FFFFFF"/>
        <w:spacing w:before="0" w:beforeAutospacing="0"/>
        <w:jc w:val="both"/>
        <w:rPr>
          <w:rFonts w:ascii="Arial" w:hAnsi="Arial" w:cs="Arial"/>
          <w:color w:val="212529"/>
        </w:rPr>
      </w:pPr>
      <w:bookmarkStart w:id="9205" w:name="115958"/>
      <w:bookmarkEnd w:id="9205"/>
      <w:r>
        <w:rPr>
          <w:rFonts w:ascii="Arial" w:hAnsi="Arial" w:cs="Arial"/>
          <w:color w:val="212529"/>
        </w:rPr>
        <w:t>- взаимодействие между участниками образовательного процесса, в том числе синхронные и (или) асинхронные взаимодействия посредством Интернета.</w:t>
      </w:r>
    </w:p>
    <w:p w:rsidR="00EF46CE" w:rsidRDefault="00EF46CE" w:rsidP="00EF46CE">
      <w:pPr>
        <w:pStyle w:val="pboth"/>
        <w:shd w:val="clear" w:color="auto" w:fill="FFFFFF"/>
        <w:spacing w:before="0" w:beforeAutospacing="0"/>
        <w:jc w:val="both"/>
        <w:rPr>
          <w:rFonts w:ascii="Arial" w:hAnsi="Arial" w:cs="Arial"/>
          <w:color w:val="212529"/>
        </w:rPr>
      </w:pPr>
      <w:bookmarkStart w:id="9206" w:name="115959"/>
      <w:bookmarkEnd w:id="9206"/>
      <w:r>
        <w:rPr>
          <w:rFonts w:ascii="Arial" w:hAnsi="Arial" w:cs="Arial"/>
          <w:color w:val="212529"/>
        </w:rPr>
        <w:t>Электронная информационно-образовательная среда позволяет обучающимся осуществить:</w:t>
      </w:r>
    </w:p>
    <w:p w:rsidR="00EF46CE" w:rsidRDefault="00EF46CE" w:rsidP="00EF46CE">
      <w:pPr>
        <w:pStyle w:val="pboth"/>
        <w:shd w:val="clear" w:color="auto" w:fill="FFFFFF"/>
        <w:spacing w:before="0" w:beforeAutospacing="0"/>
        <w:jc w:val="both"/>
        <w:rPr>
          <w:rFonts w:ascii="Arial" w:hAnsi="Arial" w:cs="Arial"/>
          <w:color w:val="212529"/>
        </w:rPr>
      </w:pPr>
      <w:bookmarkStart w:id="9207" w:name="115960"/>
      <w:bookmarkEnd w:id="9207"/>
      <w:r>
        <w:rPr>
          <w:rFonts w:ascii="Arial" w:hAnsi="Arial" w:cs="Arial"/>
          <w:color w:val="212529"/>
        </w:rPr>
        <w:t>- поиск и получение информации в локальной сети организации и Глобальной сети - Интернете в соответствии с учебной задачей;</w:t>
      </w:r>
    </w:p>
    <w:p w:rsidR="00EF46CE" w:rsidRDefault="00EF46CE" w:rsidP="00EF46CE">
      <w:pPr>
        <w:pStyle w:val="pboth"/>
        <w:shd w:val="clear" w:color="auto" w:fill="FFFFFF"/>
        <w:spacing w:before="0" w:beforeAutospacing="0"/>
        <w:jc w:val="both"/>
        <w:rPr>
          <w:rFonts w:ascii="Arial" w:hAnsi="Arial" w:cs="Arial"/>
          <w:color w:val="212529"/>
        </w:rPr>
      </w:pPr>
      <w:bookmarkStart w:id="9208" w:name="115961"/>
      <w:bookmarkEnd w:id="9208"/>
      <w:r>
        <w:rPr>
          <w:rFonts w:ascii="Arial" w:hAnsi="Arial" w:cs="Arial"/>
          <w:color w:val="212529"/>
        </w:rPr>
        <w:t>- обработку информации для выступления с аудио-, видео- и графическим сопровождением;</w:t>
      </w:r>
    </w:p>
    <w:p w:rsidR="00EF46CE" w:rsidRDefault="00EF46CE" w:rsidP="00EF46CE">
      <w:pPr>
        <w:pStyle w:val="pboth"/>
        <w:shd w:val="clear" w:color="auto" w:fill="FFFFFF"/>
        <w:spacing w:before="0" w:beforeAutospacing="0"/>
        <w:jc w:val="both"/>
        <w:rPr>
          <w:rFonts w:ascii="Arial" w:hAnsi="Arial" w:cs="Arial"/>
          <w:color w:val="212529"/>
        </w:rPr>
      </w:pPr>
      <w:bookmarkStart w:id="9209" w:name="115962"/>
      <w:bookmarkEnd w:id="9209"/>
      <w:r>
        <w:rPr>
          <w:rFonts w:ascii="Arial" w:hAnsi="Arial" w:cs="Arial"/>
          <w:color w:val="212529"/>
        </w:rPr>
        <w:t>- размещение продуктов познавательной, исследовательской и творческой деятельности в сети образовательной организации и Интернете;</w:t>
      </w:r>
    </w:p>
    <w:p w:rsidR="00EF46CE" w:rsidRDefault="00EF46CE" w:rsidP="00EF46CE">
      <w:pPr>
        <w:pStyle w:val="pboth"/>
        <w:shd w:val="clear" w:color="auto" w:fill="FFFFFF"/>
        <w:spacing w:before="0" w:beforeAutospacing="0"/>
        <w:jc w:val="both"/>
        <w:rPr>
          <w:rFonts w:ascii="Arial" w:hAnsi="Arial" w:cs="Arial"/>
          <w:color w:val="212529"/>
        </w:rPr>
      </w:pPr>
      <w:bookmarkStart w:id="9210" w:name="115963"/>
      <w:bookmarkEnd w:id="9210"/>
      <w:r>
        <w:rPr>
          <w:rFonts w:ascii="Arial" w:hAnsi="Arial" w:cs="Arial"/>
          <w:color w:val="212529"/>
        </w:rPr>
        <w:t>- выпуск школьных печатных изданий, радиопередач;</w:t>
      </w:r>
    </w:p>
    <w:p w:rsidR="00EF46CE" w:rsidRDefault="00EF46CE" w:rsidP="00EF46CE">
      <w:pPr>
        <w:pStyle w:val="pboth"/>
        <w:shd w:val="clear" w:color="auto" w:fill="FFFFFF"/>
        <w:spacing w:before="0" w:beforeAutospacing="0"/>
        <w:jc w:val="both"/>
        <w:rPr>
          <w:rFonts w:ascii="Arial" w:hAnsi="Arial" w:cs="Arial"/>
          <w:color w:val="212529"/>
        </w:rPr>
      </w:pPr>
      <w:bookmarkStart w:id="9211" w:name="115964"/>
      <w:bookmarkEnd w:id="9211"/>
      <w:r>
        <w:rPr>
          <w:rFonts w:ascii="Arial" w:hAnsi="Arial" w:cs="Arial"/>
          <w:color w:val="212529"/>
        </w:rPr>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EF46CE" w:rsidRDefault="00EF46CE" w:rsidP="00EF46CE">
      <w:pPr>
        <w:pStyle w:val="pboth"/>
        <w:shd w:val="clear" w:color="auto" w:fill="FFFFFF"/>
        <w:spacing w:before="0" w:beforeAutospacing="0"/>
        <w:jc w:val="both"/>
        <w:rPr>
          <w:rFonts w:ascii="Arial" w:hAnsi="Arial" w:cs="Arial"/>
          <w:color w:val="212529"/>
        </w:rPr>
      </w:pPr>
      <w:bookmarkStart w:id="9212" w:name="115965"/>
      <w:bookmarkEnd w:id="9212"/>
      <w:r>
        <w:rPr>
          <w:rFonts w:ascii="Arial" w:hAnsi="Arial" w:cs="Arial"/>
          <w:color w:val="212529"/>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EF46CE" w:rsidRDefault="00EF46CE" w:rsidP="00EF46CE">
      <w:pPr>
        <w:pStyle w:val="pboth"/>
        <w:shd w:val="clear" w:color="auto" w:fill="FFFFFF"/>
        <w:spacing w:before="0" w:beforeAutospacing="0"/>
        <w:jc w:val="both"/>
        <w:rPr>
          <w:rFonts w:ascii="Arial" w:hAnsi="Arial" w:cs="Arial"/>
          <w:color w:val="212529"/>
        </w:rPr>
      </w:pPr>
      <w:bookmarkStart w:id="9213" w:name="115966"/>
      <w:bookmarkEnd w:id="9213"/>
      <w:r>
        <w:rPr>
          <w:rFonts w:ascii="Arial" w:hAnsi="Arial" w:cs="Arial"/>
          <w:color w:val="212529"/>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EF46CE" w:rsidRDefault="00EF46CE" w:rsidP="00EF46CE">
      <w:pPr>
        <w:pStyle w:val="pboth"/>
        <w:shd w:val="clear" w:color="auto" w:fill="FFFFFF"/>
        <w:spacing w:before="0" w:beforeAutospacing="0"/>
        <w:jc w:val="both"/>
        <w:rPr>
          <w:rFonts w:ascii="Arial" w:hAnsi="Arial" w:cs="Arial"/>
          <w:color w:val="212529"/>
        </w:rPr>
      </w:pPr>
      <w:bookmarkStart w:id="9214" w:name="115967"/>
      <w:bookmarkEnd w:id="9214"/>
      <w:r>
        <w:rPr>
          <w:rFonts w:ascii="Arial" w:hAnsi="Arial" w:cs="Arial"/>
          <w:color w:val="212529"/>
        </w:rPr>
        <w:t>Функционирование электронной информационно-образовательной среды соответствует законодательству Российской Федерации &lt;1&gt;.</w:t>
      </w:r>
    </w:p>
    <w:p w:rsidR="00EF46CE" w:rsidRDefault="00EF46CE" w:rsidP="00EF46CE">
      <w:pPr>
        <w:pStyle w:val="pboth"/>
        <w:shd w:val="clear" w:color="auto" w:fill="FFFFFF"/>
        <w:spacing w:before="0" w:beforeAutospacing="0"/>
        <w:jc w:val="both"/>
        <w:rPr>
          <w:rFonts w:ascii="Arial" w:hAnsi="Arial" w:cs="Arial"/>
          <w:color w:val="212529"/>
        </w:rPr>
      </w:pPr>
      <w:bookmarkStart w:id="9215" w:name="115968"/>
      <w:bookmarkEnd w:id="9215"/>
      <w:r>
        <w:rPr>
          <w:rFonts w:ascii="Arial" w:hAnsi="Arial" w:cs="Arial"/>
          <w:color w:val="212529"/>
        </w:rPr>
        <w:t>--------------------------------</w:t>
      </w:r>
    </w:p>
    <w:p w:rsidR="00EF46CE" w:rsidRDefault="00EF46CE" w:rsidP="00EF46CE">
      <w:pPr>
        <w:pStyle w:val="pboth"/>
        <w:shd w:val="clear" w:color="auto" w:fill="FFFFFF"/>
        <w:spacing w:before="0" w:beforeAutospacing="0"/>
        <w:jc w:val="both"/>
        <w:rPr>
          <w:rFonts w:ascii="Arial" w:hAnsi="Arial" w:cs="Arial"/>
          <w:color w:val="212529"/>
        </w:rPr>
      </w:pPr>
      <w:bookmarkStart w:id="9216" w:name="115969"/>
      <w:bookmarkEnd w:id="9216"/>
      <w:r>
        <w:rPr>
          <w:rFonts w:ascii="Arial" w:hAnsi="Arial" w:cs="Arial"/>
          <w:color w:val="212529"/>
        </w:rPr>
        <w:t>&lt;1&gt; Федеральный </w:t>
      </w:r>
      <w:hyperlink r:id="rId203" w:history="1">
        <w:r>
          <w:rPr>
            <w:rStyle w:val="ad"/>
            <w:rFonts w:ascii="Arial" w:hAnsi="Arial" w:cs="Arial"/>
            <w:color w:val="4272D7"/>
          </w:rPr>
          <w:t>закон</w:t>
        </w:r>
      </w:hyperlink>
      <w:r>
        <w:rPr>
          <w:rFonts w:ascii="Arial" w:hAnsi="Arial" w:cs="Arial"/>
          <w:color w:val="212529"/>
        </w:rPr>
        <w:t> "Об информации, информационных технологиях и о защите информации" от 27.07.2006 N 149-ФЗ (последняя редакция).</w:t>
      </w:r>
    </w:p>
    <w:p w:rsidR="00EF46CE" w:rsidRDefault="00EF46CE" w:rsidP="00EF46CE">
      <w:pPr>
        <w:pStyle w:val="pboth"/>
        <w:shd w:val="clear" w:color="auto" w:fill="FFFFFF"/>
        <w:spacing w:before="0" w:beforeAutospacing="0"/>
        <w:jc w:val="both"/>
        <w:rPr>
          <w:rFonts w:ascii="Arial" w:hAnsi="Arial" w:cs="Arial"/>
          <w:color w:val="212529"/>
        </w:rPr>
      </w:pPr>
      <w:bookmarkStart w:id="9217" w:name="115970"/>
      <w:bookmarkEnd w:id="9217"/>
      <w:r>
        <w:rPr>
          <w:rFonts w:ascii="Arial" w:hAnsi="Arial" w:cs="Arial"/>
          <w:color w:val="212529"/>
        </w:rPr>
        <w:t>Федеральный </w:t>
      </w:r>
      <w:hyperlink r:id="rId204" w:history="1">
        <w:r>
          <w:rPr>
            <w:rStyle w:val="ad"/>
            <w:rFonts w:ascii="Arial" w:hAnsi="Arial" w:cs="Arial"/>
            <w:color w:val="4272D7"/>
          </w:rPr>
          <w:t>закон</w:t>
        </w:r>
      </w:hyperlink>
      <w:r>
        <w:rPr>
          <w:rFonts w:ascii="Arial" w:hAnsi="Arial" w:cs="Arial"/>
          <w:color w:val="212529"/>
        </w:rPr>
        <w:t> "О персональных данных" от 27.07.2006 N 152-ФЗ (последняя редакция).</w:t>
      </w:r>
    </w:p>
    <w:p w:rsidR="00EF46CE" w:rsidRDefault="00EF46CE" w:rsidP="00EF46CE">
      <w:pPr>
        <w:pStyle w:val="pboth"/>
        <w:shd w:val="clear" w:color="auto" w:fill="FFFFFF"/>
        <w:spacing w:before="0" w:beforeAutospacing="0"/>
        <w:jc w:val="both"/>
        <w:rPr>
          <w:rFonts w:ascii="Arial" w:hAnsi="Arial" w:cs="Arial"/>
          <w:color w:val="212529"/>
        </w:rPr>
      </w:pPr>
      <w:bookmarkStart w:id="9218" w:name="115971"/>
      <w:bookmarkEnd w:id="9218"/>
      <w:r>
        <w:rPr>
          <w:rFonts w:ascii="Arial" w:hAnsi="Arial" w:cs="Arial"/>
          <w:color w:val="212529"/>
        </w:rPr>
        <w:t>Федеральный </w:t>
      </w:r>
      <w:hyperlink r:id="rId205" w:history="1">
        <w:r>
          <w:rPr>
            <w:rStyle w:val="ad"/>
            <w:rFonts w:ascii="Arial" w:hAnsi="Arial" w:cs="Arial"/>
            <w:color w:val="4272D7"/>
          </w:rPr>
          <w:t>закон</w:t>
        </w:r>
      </w:hyperlink>
      <w:r>
        <w:rPr>
          <w:rFonts w:ascii="Arial" w:hAnsi="Arial" w:cs="Arial"/>
          <w:color w:val="212529"/>
        </w:rPr>
        <w:t> "О защите детей от информации, причиняющей вред их здоровью и развитию" от 29.12.2010 N 436-ФЗ (последняя редакция).</w:t>
      </w:r>
    </w:p>
    <w:bookmarkStart w:id="9219" w:name="115972"/>
    <w:bookmarkEnd w:id="9219"/>
    <w:p w:rsidR="00EF46CE" w:rsidRDefault="0001699B" w:rsidP="00EF46CE">
      <w:pPr>
        <w:pStyle w:val="pboth"/>
        <w:shd w:val="clear" w:color="auto" w:fill="FFFFFF"/>
        <w:spacing w:before="0" w:beforeAutospacing="0"/>
        <w:jc w:val="both"/>
        <w:rPr>
          <w:rFonts w:ascii="Arial" w:hAnsi="Arial" w:cs="Arial"/>
          <w:color w:val="212529"/>
        </w:rPr>
      </w:pPr>
      <w:r>
        <w:rPr>
          <w:rFonts w:ascii="Arial" w:hAnsi="Arial" w:cs="Arial"/>
          <w:color w:val="212529"/>
        </w:rPr>
        <w:fldChar w:fldCharType="begin"/>
      </w:r>
      <w:r w:rsidR="00EF46CE">
        <w:rPr>
          <w:rFonts w:ascii="Arial" w:hAnsi="Arial" w:cs="Arial"/>
          <w:color w:val="212529"/>
        </w:rPr>
        <w:instrText xml:space="preserve"> HYPERLINK "https://legalacts.ru/doc/prikaz-minobrnauki-rossii-ot-23082017-n-816-ob-utverzhdenii/" </w:instrText>
      </w:r>
      <w:r>
        <w:rPr>
          <w:rFonts w:ascii="Arial" w:hAnsi="Arial" w:cs="Arial"/>
          <w:color w:val="212529"/>
        </w:rPr>
        <w:fldChar w:fldCharType="separate"/>
      </w:r>
      <w:r w:rsidR="00EF46CE">
        <w:rPr>
          <w:rStyle w:val="ad"/>
          <w:rFonts w:ascii="Arial" w:hAnsi="Arial" w:cs="Arial"/>
          <w:color w:val="4272D7"/>
        </w:rPr>
        <w:t>Приказ</w:t>
      </w:r>
      <w:r>
        <w:rPr>
          <w:rFonts w:ascii="Arial" w:hAnsi="Arial" w:cs="Arial"/>
          <w:color w:val="212529"/>
        </w:rPr>
        <w:fldChar w:fldCharType="end"/>
      </w:r>
      <w:r w:rsidR="00EF46CE">
        <w:rPr>
          <w:rFonts w:ascii="Arial" w:hAnsi="Arial" w:cs="Arial"/>
          <w:color w:val="212529"/>
        </w:rPr>
        <w:t xml:space="preserve"> Минобрнауки России "Об утверждении Порядка применения организациями, осуществляющими образовательную деятельность, электронного обучения, </w:t>
      </w:r>
      <w:r w:rsidR="00EF46CE">
        <w:rPr>
          <w:rFonts w:ascii="Arial" w:hAnsi="Arial" w:cs="Arial"/>
          <w:color w:val="212529"/>
        </w:rPr>
        <w:lastRenderedPageBreak/>
        <w:t>дистанционных образовательных технологий при реализации образовательных программ" от 23.08.2017 N 816.</w:t>
      </w:r>
    </w:p>
    <w:p w:rsidR="00EF46CE" w:rsidRDefault="00EF46CE" w:rsidP="00EF46CE">
      <w:pPr>
        <w:pStyle w:val="pboth"/>
        <w:shd w:val="clear" w:color="auto" w:fill="FFFFFF"/>
        <w:spacing w:before="0" w:beforeAutospacing="0"/>
        <w:jc w:val="both"/>
        <w:rPr>
          <w:rFonts w:ascii="Arial" w:hAnsi="Arial" w:cs="Arial"/>
          <w:color w:val="212529"/>
        </w:rPr>
      </w:pPr>
      <w:bookmarkStart w:id="9220" w:name="115973"/>
      <w:bookmarkEnd w:id="9220"/>
      <w:r>
        <w:rPr>
          <w:rFonts w:ascii="Arial" w:hAnsi="Arial" w:cs="Arial"/>
          <w:color w:val="212529"/>
        </w:rPr>
        <w:t>Информационно-образовательная среда организации обеспечивает реализацию особых образовательных потребностей детей с ОВЗ </w:t>
      </w:r>
      <w:r>
        <w:rPr>
          <w:rFonts w:ascii="Arial" w:hAnsi="Arial" w:cs="Arial"/>
          <w:i/>
          <w:iCs/>
          <w:color w:val="212529"/>
        </w:rPr>
        <w:t>(указывается в случае реализации адаптированных основных образовательных программ основного общего образования обучающихся с ОВЗ)</w:t>
      </w:r>
      <w:r>
        <w:rPr>
          <w:rFonts w:ascii="Arial" w:hAnsi="Arial" w:cs="Arial"/>
          <w:color w:val="212529"/>
        </w:rPr>
        <w:t>.</w:t>
      </w:r>
    </w:p>
    <w:p w:rsidR="00EF46CE" w:rsidRDefault="00EF46CE" w:rsidP="00EF46CE">
      <w:pPr>
        <w:pStyle w:val="pboth"/>
        <w:shd w:val="clear" w:color="auto" w:fill="FFFFFF"/>
        <w:spacing w:before="0" w:beforeAutospacing="0"/>
        <w:jc w:val="both"/>
        <w:rPr>
          <w:rFonts w:ascii="Arial" w:hAnsi="Arial" w:cs="Arial"/>
          <w:color w:val="212529"/>
        </w:rPr>
      </w:pPr>
      <w:bookmarkStart w:id="9221" w:name="115974"/>
      <w:bookmarkEnd w:id="9221"/>
      <w:r>
        <w:rPr>
          <w:rFonts w:ascii="Arial" w:hAnsi="Arial" w:cs="Arial"/>
          <w:color w:val="212529"/>
        </w:rPr>
        <w:t>Характеристика информационно-образовательной среды образовательной организации по направлениям отражено в таблице (см. таблицу).</w:t>
      </w:r>
    </w:p>
    <w:p w:rsidR="00EF46CE" w:rsidRDefault="00EF46CE" w:rsidP="00EF46CE">
      <w:pPr>
        <w:pStyle w:val="pright"/>
        <w:shd w:val="clear" w:color="auto" w:fill="FFFFFF"/>
        <w:spacing w:before="0" w:beforeAutospacing="0"/>
        <w:jc w:val="right"/>
        <w:rPr>
          <w:rFonts w:ascii="Arial" w:hAnsi="Arial" w:cs="Arial"/>
          <w:color w:val="212529"/>
        </w:rPr>
      </w:pPr>
      <w:bookmarkStart w:id="9222" w:name="115975"/>
      <w:bookmarkEnd w:id="9222"/>
      <w:r>
        <w:rPr>
          <w:rFonts w:ascii="Arial" w:hAnsi="Arial" w:cs="Arial"/>
          <w:color w:val="212529"/>
        </w:rPr>
        <w:t>Таблица</w:t>
      </w:r>
    </w:p>
    <w:p w:rsidR="00EF46CE" w:rsidRDefault="00EF46CE" w:rsidP="00EF46CE">
      <w:pPr>
        <w:pStyle w:val="pboth"/>
        <w:shd w:val="clear" w:color="auto" w:fill="FFFFFF"/>
        <w:spacing w:before="0" w:beforeAutospacing="0"/>
        <w:jc w:val="both"/>
        <w:rPr>
          <w:rFonts w:ascii="Arial" w:hAnsi="Arial" w:cs="Arial"/>
          <w:color w:val="212529"/>
        </w:rPr>
      </w:pPr>
      <w:bookmarkStart w:id="9223" w:name="115976"/>
      <w:bookmarkEnd w:id="9223"/>
      <w:r>
        <w:rPr>
          <w:rFonts w:ascii="Arial" w:hAnsi="Arial" w:cs="Arial"/>
          <w:color w:val="212529"/>
        </w:rPr>
        <w:t>Характеристика информационно-образовательной среды</w:t>
      </w:r>
    </w:p>
    <w:tbl>
      <w:tblPr>
        <w:tblW w:w="0" w:type="auto"/>
        <w:tblCellMar>
          <w:top w:w="15" w:type="dxa"/>
          <w:left w:w="15" w:type="dxa"/>
          <w:bottom w:w="15" w:type="dxa"/>
          <w:right w:w="15" w:type="dxa"/>
        </w:tblCellMar>
        <w:tblLook w:val="04A0"/>
      </w:tblPr>
      <w:tblGrid>
        <w:gridCol w:w="374"/>
        <w:gridCol w:w="115"/>
        <w:gridCol w:w="4857"/>
        <w:gridCol w:w="1499"/>
        <w:gridCol w:w="3337"/>
      </w:tblGrid>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24" w:name="115977"/>
            <w:bookmarkEnd w:id="9224"/>
            <w:r>
              <w:t>N п/п</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25" w:name="115978"/>
            <w:bookmarkEnd w:id="9225"/>
            <w:r>
              <w:t>Компоненты информационно-образовательной среды</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26" w:name="115979"/>
            <w:bookmarkEnd w:id="9226"/>
            <w:r>
              <w:t>Наличие компонентов ИОС</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27" w:name="115980"/>
            <w:bookmarkEnd w:id="9227"/>
            <w:r>
              <w:t>Сроки создания условий в соответствии с требованиями </w:t>
            </w:r>
            <w:hyperlink r:id="rId206" w:anchor="100016" w:history="1">
              <w:r>
                <w:rPr>
                  <w:rStyle w:val="ad"/>
                  <w:color w:val="4272D7"/>
                </w:rPr>
                <w:t>ФГОС</w:t>
              </w:r>
            </w:hyperlink>
            <w:r>
              <w:t> (в случае полного или частично отсутствия обеспеченности)</w:t>
            </w: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28" w:name="115981"/>
            <w:bookmarkEnd w:id="9228"/>
            <w:r>
              <w:t>1.</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29" w:name="115982"/>
            <w:bookmarkEnd w:id="9229"/>
            <w: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30" w:name="115983"/>
            <w:bookmarkEnd w:id="9230"/>
            <w:r>
              <w:t>2.</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31" w:name="115984"/>
            <w:bookmarkEnd w:id="9231"/>
            <w: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32" w:name="115985"/>
            <w:bookmarkEnd w:id="9232"/>
            <w:r>
              <w:t>3.</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33" w:name="115986"/>
            <w:bookmarkEnd w:id="9233"/>
            <w: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34" w:name="115987"/>
            <w:bookmarkEnd w:id="9234"/>
            <w:r>
              <w:t>4.</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35" w:name="115988"/>
            <w:bookmarkEnd w:id="9235"/>
            <w:r>
              <w:t>Учебно-наглядные пособия (средства обучения):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36" w:name="115989"/>
            <w:bookmarkEnd w:id="9236"/>
            <w:r>
              <w:t>-</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37" w:name="115990"/>
            <w:bookmarkEnd w:id="9237"/>
            <w:r>
              <w:t>натурный фонд (натуральные природные объекты, коллекции промышленных материалов, наборы для экспериментов, коллекции народных промыслов и др.);</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38" w:name="115991"/>
            <w:bookmarkEnd w:id="9238"/>
            <w:r>
              <w:t>-</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39" w:name="115992"/>
            <w:bookmarkEnd w:id="9239"/>
            <w:r>
              <w:t>модели разных видов;</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40" w:name="115993"/>
            <w:bookmarkEnd w:id="9240"/>
            <w:r>
              <w:t>-</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41" w:name="115994"/>
            <w:bookmarkEnd w:id="9241"/>
            <w: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w:t>
            </w:r>
            <w:r>
              <w:lastRenderedPageBreak/>
              <w:t>материалов и др.);</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42" w:name="115995"/>
            <w:bookmarkEnd w:id="9242"/>
            <w:r>
              <w:t>-</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43" w:name="115996"/>
            <w:bookmarkEnd w:id="9243"/>
            <w:r>
              <w:t>экранно-звуковые (аудиокниги, фонохрестоматии, видеофильмы),</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44" w:name="115997"/>
            <w:bookmarkEnd w:id="9244"/>
            <w:r>
              <w:t>-</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45" w:name="115998"/>
            <w:bookmarkEnd w:id="9245"/>
            <w:r>
              <w:t>мультимедийные средства (электронные приложения к учебникам, аудиозаписи, видеофильмы, электронные медиалекции, тренажеры, и др.)</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46" w:name="115999"/>
            <w:bookmarkEnd w:id="9246"/>
            <w:r>
              <w:t>5.</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47" w:name="116000"/>
            <w:bookmarkEnd w:id="9247"/>
            <w:r>
              <w:t>Информационно-образовательные ресурсы Интернета (обеспечен доступ для всех участников образовательного процесса)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48" w:name="116001"/>
            <w:bookmarkEnd w:id="9248"/>
            <w:r>
              <w:t>6.</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49" w:name="116002"/>
            <w:bookmarkEnd w:id="9249"/>
            <w:r>
              <w:t>Информационно-телекоммуникационная инфраструктура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50" w:name="116003"/>
            <w:bookmarkEnd w:id="9250"/>
            <w:r>
              <w:t>7.</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51" w:name="116004"/>
            <w:bookmarkEnd w:id="9251"/>
            <w:r>
              <w:t>Технические средства, обеспечивающие функционирование информационно-образовательной среды</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52" w:name="116005"/>
            <w:bookmarkEnd w:id="9252"/>
            <w:r>
              <w:t>8.</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53" w:name="116006"/>
            <w:bookmarkEnd w:id="9253"/>
            <w:r>
              <w:t>Программные инструменты, обеспечивающие функционирование информационно-образовательной среды</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254" w:name="116007"/>
            <w:bookmarkEnd w:id="9254"/>
            <w:r>
              <w:t>9.</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255" w:name="116008"/>
            <w:bookmarkEnd w:id="9255"/>
            <w:r>
              <w:t>Служба технической поддержки функционирования информационно-образовательной среды</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bl>
    <w:p w:rsidR="00EF46CE" w:rsidRDefault="00EF46CE" w:rsidP="00EF46CE">
      <w:pPr>
        <w:pStyle w:val="pboth"/>
        <w:shd w:val="clear" w:color="auto" w:fill="FFFFFF"/>
        <w:spacing w:before="0" w:beforeAutospacing="0"/>
        <w:jc w:val="both"/>
        <w:rPr>
          <w:rFonts w:ascii="Arial" w:hAnsi="Arial" w:cs="Arial"/>
          <w:color w:val="212529"/>
        </w:rPr>
      </w:pPr>
      <w:bookmarkStart w:id="9256" w:name="116009"/>
      <w:bookmarkEnd w:id="9256"/>
      <w:r>
        <w:rPr>
          <w:rFonts w:ascii="Arial" w:hAnsi="Arial" w:cs="Arial"/>
          <w:color w:val="212529"/>
        </w:rPr>
        <w:t>Условия для функционирования информационно-образовательной среды могут быть созданы с использованием ресурсов иных организаций.</w:t>
      </w:r>
    </w:p>
    <w:p w:rsidR="00EF46CE" w:rsidRDefault="00EF46CE" w:rsidP="00EF46CE">
      <w:pPr>
        <w:pStyle w:val="pboth"/>
        <w:shd w:val="clear" w:color="auto" w:fill="FFFFFF"/>
        <w:spacing w:before="0" w:beforeAutospacing="0"/>
        <w:jc w:val="both"/>
        <w:rPr>
          <w:rFonts w:ascii="Arial" w:hAnsi="Arial" w:cs="Arial"/>
          <w:color w:val="212529"/>
        </w:rPr>
      </w:pPr>
      <w:bookmarkStart w:id="9257" w:name="116010"/>
      <w:bookmarkEnd w:id="9257"/>
      <w:r>
        <w:rPr>
          <w:rFonts w:ascii="Arial" w:hAnsi="Arial" w:cs="Arial"/>
          <w:color w:val="212529"/>
        </w:rPr>
        <w:t>Материально-технические условия реализации основной образовательной программы основного общего образования</w:t>
      </w:r>
    </w:p>
    <w:p w:rsidR="00EF46CE" w:rsidRDefault="00EF46CE" w:rsidP="00EF46CE">
      <w:pPr>
        <w:pStyle w:val="pboth"/>
        <w:shd w:val="clear" w:color="auto" w:fill="FFFFFF"/>
        <w:spacing w:before="0" w:beforeAutospacing="0"/>
        <w:jc w:val="both"/>
        <w:rPr>
          <w:rFonts w:ascii="Arial" w:hAnsi="Arial" w:cs="Arial"/>
          <w:color w:val="212529"/>
        </w:rPr>
      </w:pPr>
      <w:bookmarkStart w:id="9258" w:name="116011"/>
      <w:bookmarkEnd w:id="9258"/>
      <w:r>
        <w:rPr>
          <w:rFonts w:ascii="Arial" w:hAnsi="Arial" w:cs="Arial"/>
          <w:color w:val="212529"/>
        </w:rPr>
        <w:t>Материально-технические условия реализации основной образовательной программы основного общего образования должны обеспечивать:</w:t>
      </w:r>
    </w:p>
    <w:p w:rsidR="00EF46CE" w:rsidRDefault="00EF46CE" w:rsidP="00EF46CE">
      <w:pPr>
        <w:pStyle w:val="pboth"/>
        <w:shd w:val="clear" w:color="auto" w:fill="FFFFFF"/>
        <w:spacing w:before="0" w:beforeAutospacing="0"/>
        <w:jc w:val="both"/>
        <w:rPr>
          <w:rFonts w:ascii="Arial" w:hAnsi="Arial" w:cs="Arial"/>
          <w:color w:val="212529"/>
        </w:rPr>
      </w:pPr>
      <w:bookmarkStart w:id="9259" w:name="116012"/>
      <w:bookmarkEnd w:id="9259"/>
      <w:r>
        <w:rPr>
          <w:rFonts w:ascii="Arial" w:hAnsi="Arial" w:cs="Arial"/>
          <w:color w:val="212529"/>
        </w:rPr>
        <w:t>- возможность достижения обучающимися результатов освоения основной образовательной программы основного общего образования;</w:t>
      </w:r>
    </w:p>
    <w:p w:rsidR="00EF46CE" w:rsidRDefault="00EF46CE" w:rsidP="00EF46CE">
      <w:pPr>
        <w:pStyle w:val="pboth"/>
        <w:shd w:val="clear" w:color="auto" w:fill="FFFFFF"/>
        <w:spacing w:before="0" w:beforeAutospacing="0"/>
        <w:jc w:val="both"/>
        <w:rPr>
          <w:rFonts w:ascii="Arial" w:hAnsi="Arial" w:cs="Arial"/>
          <w:color w:val="212529"/>
        </w:rPr>
      </w:pPr>
      <w:bookmarkStart w:id="9260" w:name="116013"/>
      <w:bookmarkEnd w:id="9260"/>
      <w:r>
        <w:rPr>
          <w:rFonts w:ascii="Arial" w:hAnsi="Arial" w:cs="Arial"/>
          <w:color w:val="212529"/>
        </w:rPr>
        <w:t>- безопасность и комфортность организации учебного процесса;</w:t>
      </w:r>
    </w:p>
    <w:p w:rsidR="00EF46CE" w:rsidRDefault="00EF46CE" w:rsidP="00EF46CE">
      <w:pPr>
        <w:pStyle w:val="pboth"/>
        <w:shd w:val="clear" w:color="auto" w:fill="FFFFFF"/>
        <w:spacing w:before="0" w:beforeAutospacing="0"/>
        <w:jc w:val="both"/>
        <w:rPr>
          <w:rFonts w:ascii="Arial" w:hAnsi="Arial" w:cs="Arial"/>
          <w:color w:val="212529"/>
        </w:rPr>
      </w:pPr>
      <w:bookmarkStart w:id="9261" w:name="116014"/>
      <w:bookmarkEnd w:id="9261"/>
      <w:r>
        <w:rPr>
          <w:rFonts w:ascii="Arial" w:hAnsi="Arial" w:cs="Arial"/>
          <w:color w:val="212529"/>
        </w:rPr>
        <w:t>-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EF46CE" w:rsidRDefault="00EF46CE" w:rsidP="00EF46CE">
      <w:pPr>
        <w:pStyle w:val="pboth"/>
        <w:shd w:val="clear" w:color="auto" w:fill="FFFFFF"/>
        <w:spacing w:before="0" w:beforeAutospacing="0"/>
        <w:jc w:val="both"/>
        <w:rPr>
          <w:rFonts w:ascii="Arial" w:hAnsi="Arial" w:cs="Arial"/>
          <w:color w:val="212529"/>
        </w:rPr>
      </w:pPr>
      <w:bookmarkStart w:id="9262" w:name="116015"/>
      <w:bookmarkEnd w:id="9262"/>
      <w:r>
        <w:rPr>
          <w:rFonts w:ascii="Arial" w:hAnsi="Arial" w:cs="Arial"/>
          <w:color w:val="212529"/>
        </w:rPr>
        <w:t>-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EF46CE" w:rsidRDefault="00EF46CE" w:rsidP="00EF46CE">
      <w:pPr>
        <w:pStyle w:val="pboth"/>
        <w:shd w:val="clear" w:color="auto" w:fill="FFFFFF"/>
        <w:spacing w:before="0" w:beforeAutospacing="0"/>
        <w:jc w:val="both"/>
        <w:rPr>
          <w:rFonts w:ascii="Arial" w:hAnsi="Arial" w:cs="Arial"/>
          <w:color w:val="212529"/>
        </w:rPr>
      </w:pPr>
      <w:bookmarkStart w:id="9263" w:name="116016"/>
      <w:bookmarkEnd w:id="9263"/>
      <w:r>
        <w:rPr>
          <w:rFonts w:ascii="Arial" w:hAnsi="Arial" w:cs="Arial"/>
          <w:color w:val="212529"/>
        </w:rPr>
        <w:t>В образовательной организации закрепляются локальными актами перечни оснащения и оборудования, обеспечивающие учебный процесс.</w:t>
      </w:r>
    </w:p>
    <w:p w:rsidR="00EF46CE" w:rsidRDefault="00EF46CE" w:rsidP="00EF46CE">
      <w:pPr>
        <w:pStyle w:val="pboth"/>
        <w:shd w:val="clear" w:color="auto" w:fill="FFFFFF"/>
        <w:spacing w:before="0" w:beforeAutospacing="0"/>
        <w:jc w:val="both"/>
        <w:rPr>
          <w:rFonts w:ascii="Arial" w:hAnsi="Arial" w:cs="Arial"/>
          <w:color w:val="212529"/>
        </w:rPr>
      </w:pPr>
      <w:bookmarkStart w:id="9264" w:name="116017"/>
      <w:bookmarkEnd w:id="9264"/>
      <w:r>
        <w:rPr>
          <w:rFonts w:ascii="Arial" w:hAnsi="Arial" w:cs="Arial"/>
          <w:color w:val="212529"/>
        </w:rPr>
        <w:t>Критериальными источниками оценки материально-технических условий образовательной деятельности являются требования </w:t>
      </w:r>
      <w:hyperlink r:id="rId207" w:anchor="100016" w:history="1">
        <w:r>
          <w:rPr>
            <w:rStyle w:val="ad"/>
            <w:rFonts w:ascii="Arial" w:hAnsi="Arial" w:cs="Arial"/>
            <w:color w:val="4272D7"/>
          </w:rPr>
          <w:t>ФГОС ООО</w:t>
        </w:r>
      </w:hyperlink>
      <w:r>
        <w:rPr>
          <w:rFonts w:ascii="Arial" w:hAnsi="Arial" w:cs="Arial"/>
          <w:color w:val="212529"/>
        </w:rPr>
        <w:t>, лицензионные требования и условия </w:t>
      </w:r>
      <w:hyperlink r:id="rId208" w:anchor="100011" w:history="1">
        <w:r>
          <w:rPr>
            <w:rStyle w:val="ad"/>
            <w:rFonts w:ascii="Arial" w:hAnsi="Arial" w:cs="Arial"/>
            <w:color w:val="4272D7"/>
          </w:rPr>
          <w:t>Положения</w:t>
        </w:r>
      </w:hyperlink>
      <w:r>
        <w:rPr>
          <w:rFonts w:ascii="Arial" w:hAnsi="Arial" w:cs="Arial"/>
          <w:color w:val="212529"/>
        </w:rPr>
        <w:t xml:space="preserve"> о лицензировании образовательной деятельности, </w:t>
      </w:r>
      <w:r>
        <w:rPr>
          <w:rFonts w:ascii="Arial" w:hAnsi="Arial" w:cs="Arial"/>
          <w:color w:val="212529"/>
        </w:rPr>
        <w:lastRenderedPageBreak/>
        <w:t>утвержденного постановлением Правительства Российской Федерации 28 октября 2013 г. N 966, а также соответствующие приказы и методические рекомендации, в том числе:</w:t>
      </w:r>
    </w:p>
    <w:p w:rsidR="00EF46CE" w:rsidRDefault="00EF46CE" w:rsidP="00EF46CE">
      <w:pPr>
        <w:pStyle w:val="pboth"/>
        <w:shd w:val="clear" w:color="auto" w:fill="FFFFFF"/>
        <w:spacing w:before="0" w:beforeAutospacing="0"/>
        <w:jc w:val="both"/>
        <w:rPr>
          <w:rFonts w:ascii="Arial" w:hAnsi="Arial" w:cs="Arial"/>
          <w:color w:val="212529"/>
        </w:rPr>
      </w:pPr>
      <w:bookmarkStart w:id="9265" w:name="116018"/>
      <w:bookmarkEnd w:id="9265"/>
      <w:r>
        <w:rPr>
          <w:rFonts w:ascii="Arial" w:hAnsi="Arial" w:cs="Arial"/>
          <w:color w:val="212529"/>
        </w:rPr>
        <w:t>- </w:t>
      </w:r>
      <w:hyperlink r:id="rId209" w:anchor="100047" w:history="1">
        <w:r>
          <w:rPr>
            <w:rStyle w:val="ad"/>
            <w:rFonts w:ascii="Arial" w:hAnsi="Arial" w:cs="Arial"/>
            <w:color w:val="4272D7"/>
          </w:rPr>
          <w:t>СП 2.4.3648-20</w:t>
        </w:r>
      </w:hyperlink>
      <w:r>
        <w:rPr>
          <w:rFonts w:ascii="Arial" w:hAnsi="Arial" w:cs="Arial"/>
          <w:color w:val="212529"/>
        </w:rPr>
        <w:t> "Санитарно-эпидемиологические требования к организациям воспитания и обучения, отдыха и оздоровления детей и молодежи";</w:t>
      </w:r>
    </w:p>
    <w:p w:rsidR="00EF46CE" w:rsidRDefault="00EF46CE" w:rsidP="00EF46CE">
      <w:pPr>
        <w:pStyle w:val="pboth"/>
        <w:shd w:val="clear" w:color="auto" w:fill="FFFFFF"/>
        <w:spacing w:before="0" w:beforeAutospacing="0"/>
        <w:jc w:val="both"/>
        <w:rPr>
          <w:rFonts w:ascii="Arial" w:hAnsi="Arial" w:cs="Arial"/>
          <w:color w:val="212529"/>
        </w:rPr>
      </w:pPr>
      <w:bookmarkStart w:id="9266" w:name="116019"/>
      <w:bookmarkEnd w:id="9266"/>
      <w:r>
        <w:rPr>
          <w:rFonts w:ascii="Arial" w:hAnsi="Arial" w:cs="Arial"/>
          <w:color w:val="212529"/>
        </w:rPr>
        <w:t>- СанПиН 1.2.3685-21 "Гигиенические нормативы и требования к обеспечению безопасности и (или) безвредности для человека факторов среды обитания";</w:t>
      </w:r>
    </w:p>
    <w:p w:rsidR="00EF46CE" w:rsidRDefault="00EF46CE" w:rsidP="00EF46CE">
      <w:pPr>
        <w:pStyle w:val="pboth"/>
        <w:shd w:val="clear" w:color="auto" w:fill="FFFFFF"/>
        <w:spacing w:before="0" w:beforeAutospacing="0"/>
        <w:jc w:val="both"/>
        <w:rPr>
          <w:rFonts w:ascii="Arial" w:hAnsi="Arial" w:cs="Arial"/>
          <w:color w:val="212529"/>
        </w:rPr>
      </w:pPr>
      <w:bookmarkStart w:id="9267" w:name="116020"/>
      <w:bookmarkEnd w:id="9267"/>
      <w:r>
        <w:rPr>
          <w:rFonts w:ascii="Arial" w:hAnsi="Arial" w:cs="Arial"/>
          <w:color w:val="212529"/>
        </w:rPr>
        <w:t>-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EF46CE" w:rsidRDefault="00EF46CE" w:rsidP="00EF46CE">
      <w:pPr>
        <w:pStyle w:val="pboth"/>
        <w:shd w:val="clear" w:color="auto" w:fill="FFFFFF"/>
        <w:spacing w:before="0" w:beforeAutospacing="0"/>
        <w:jc w:val="both"/>
        <w:rPr>
          <w:rFonts w:ascii="Arial" w:hAnsi="Arial" w:cs="Arial"/>
          <w:color w:val="212529"/>
        </w:rPr>
      </w:pPr>
      <w:bookmarkStart w:id="9268" w:name="116021"/>
      <w:bookmarkEnd w:id="9268"/>
      <w:r>
        <w:rPr>
          <w:rFonts w:ascii="Arial" w:hAnsi="Arial" w:cs="Arial"/>
          <w:color w:val="212529"/>
        </w:rPr>
        <w:t>- </w:t>
      </w:r>
      <w:hyperlink r:id="rId210" w:history="1">
        <w:r>
          <w:rPr>
            <w:rStyle w:val="ad"/>
            <w:rFonts w:ascii="Arial" w:hAnsi="Arial" w:cs="Arial"/>
            <w:color w:val="4272D7"/>
          </w:rPr>
          <w:t>Приказ</w:t>
        </w:r>
      </w:hyperlink>
      <w:r>
        <w:rPr>
          <w:rFonts w:ascii="Arial" w:hAnsi="Arial" w:cs="Arial"/>
          <w:color w:val="212529"/>
        </w:rPr>
        <w:t> Министерства просвещения Российской Федерации от 03.09.2019 N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N 56982);</w:t>
      </w:r>
    </w:p>
    <w:p w:rsidR="00EF46CE" w:rsidRDefault="00EF46CE" w:rsidP="00EF46CE">
      <w:pPr>
        <w:pStyle w:val="pboth"/>
        <w:shd w:val="clear" w:color="auto" w:fill="FFFFFF"/>
        <w:spacing w:before="0" w:beforeAutospacing="0"/>
        <w:jc w:val="both"/>
        <w:rPr>
          <w:rFonts w:ascii="Arial" w:hAnsi="Arial" w:cs="Arial"/>
          <w:color w:val="212529"/>
        </w:rPr>
      </w:pPr>
      <w:bookmarkStart w:id="9269" w:name="116022"/>
      <w:bookmarkEnd w:id="9269"/>
      <w:r>
        <w:rPr>
          <w:rFonts w:ascii="Arial" w:hAnsi="Arial" w:cs="Arial"/>
          <w:color w:val="212529"/>
        </w:rPr>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EF46CE" w:rsidRDefault="00EF46CE" w:rsidP="00EF46CE">
      <w:pPr>
        <w:pStyle w:val="pboth"/>
        <w:shd w:val="clear" w:color="auto" w:fill="FFFFFF"/>
        <w:spacing w:before="0" w:beforeAutospacing="0"/>
        <w:jc w:val="both"/>
        <w:rPr>
          <w:rFonts w:ascii="Arial" w:hAnsi="Arial" w:cs="Arial"/>
          <w:color w:val="212529"/>
        </w:rPr>
      </w:pPr>
      <w:bookmarkStart w:id="9270" w:name="116023"/>
      <w:bookmarkEnd w:id="9270"/>
      <w:r>
        <w:rPr>
          <w:rFonts w:ascii="Arial" w:hAnsi="Arial" w:cs="Arial"/>
          <w:color w:val="212529"/>
        </w:rPr>
        <w:t>В зональную структуру образовательной организации включены:</w:t>
      </w:r>
    </w:p>
    <w:p w:rsidR="00EF46CE" w:rsidRDefault="00EF46CE" w:rsidP="00EF46CE">
      <w:pPr>
        <w:pStyle w:val="pboth"/>
        <w:shd w:val="clear" w:color="auto" w:fill="FFFFFF"/>
        <w:spacing w:before="0" w:beforeAutospacing="0"/>
        <w:jc w:val="both"/>
        <w:rPr>
          <w:rFonts w:ascii="Arial" w:hAnsi="Arial" w:cs="Arial"/>
          <w:color w:val="212529"/>
        </w:rPr>
      </w:pPr>
      <w:bookmarkStart w:id="9271" w:name="116024"/>
      <w:bookmarkEnd w:id="9271"/>
      <w:r>
        <w:rPr>
          <w:rFonts w:ascii="Arial" w:hAnsi="Arial" w:cs="Arial"/>
          <w:color w:val="212529"/>
        </w:rPr>
        <w:t>- участки (территории) с целесообразным набором оснащенных зон;</w:t>
      </w:r>
    </w:p>
    <w:p w:rsidR="00EF46CE" w:rsidRDefault="00EF46CE" w:rsidP="00EF46CE">
      <w:pPr>
        <w:pStyle w:val="pboth"/>
        <w:shd w:val="clear" w:color="auto" w:fill="FFFFFF"/>
        <w:spacing w:before="0" w:beforeAutospacing="0"/>
        <w:jc w:val="both"/>
        <w:rPr>
          <w:rFonts w:ascii="Arial" w:hAnsi="Arial" w:cs="Arial"/>
          <w:color w:val="212529"/>
        </w:rPr>
      </w:pPr>
      <w:bookmarkStart w:id="9272" w:name="116025"/>
      <w:bookmarkEnd w:id="9272"/>
      <w:r>
        <w:rPr>
          <w:rFonts w:ascii="Arial" w:hAnsi="Arial" w:cs="Arial"/>
          <w:color w:val="212529"/>
        </w:rPr>
        <w:t>- входная зона;</w:t>
      </w:r>
    </w:p>
    <w:p w:rsidR="00EF46CE" w:rsidRDefault="00EF46CE" w:rsidP="00EF46CE">
      <w:pPr>
        <w:pStyle w:val="pboth"/>
        <w:shd w:val="clear" w:color="auto" w:fill="FFFFFF"/>
        <w:spacing w:before="0" w:beforeAutospacing="0"/>
        <w:jc w:val="both"/>
        <w:rPr>
          <w:rFonts w:ascii="Arial" w:hAnsi="Arial" w:cs="Arial"/>
          <w:color w:val="212529"/>
        </w:rPr>
      </w:pPr>
      <w:bookmarkStart w:id="9273" w:name="116026"/>
      <w:bookmarkEnd w:id="9273"/>
      <w:r>
        <w:rPr>
          <w:rFonts w:ascii="Arial" w:hAnsi="Arial" w:cs="Arial"/>
          <w:color w:val="212529"/>
        </w:rPr>
        <w:t>- учебные кабинеты, мастерские, студии для организации учебного процесса;</w:t>
      </w:r>
    </w:p>
    <w:p w:rsidR="00EF46CE" w:rsidRDefault="00EF46CE" w:rsidP="00EF46CE">
      <w:pPr>
        <w:pStyle w:val="pboth"/>
        <w:shd w:val="clear" w:color="auto" w:fill="FFFFFF"/>
        <w:spacing w:before="0" w:beforeAutospacing="0"/>
        <w:jc w:val="both"/>
        <w:rPr>
          <w:rFonts w:ascii="Arial" w:hAnsi="Arial" w:cs="Arial"/>
          <w:color w:val="212529"/>
        </w:rPr>
      </w:pPr>
      <w:bookmarkStart w:id="9274" w:name="116027"/>
      <w:bookmarkEnd w:id="9274"/>
      <w:r>
        <w:rPr>
          <w:rFonts w:ascii="Arial" w:hAnsi="Arial" w:cs="Arial"/>
          <w:color w:val="212529"/>
        </w:rPr>
        <w:t>- лаборантские помещения;</w:t>
      </w:r>
    </w:p>
    <w:p w:rsidR="00EF46CE" w:rsidRDefault="00EF46CE" w:rsidP="00EF46CE">
      <w:pPr>
        <w:pStyle w:val="pboth"/>
        <w:shd w:val="clear" w:color="auto" w:fill="FFFFFF"/>
        <w:spacing w:before="0" w:beforeAutospacing="0"/>
        <w:jc w:val="both"/>
        <w:rPr>
          <w:rFonts w:ascii="Arial" w:hAnsi="Arial" w:cs="Arial"/>
          <w:color w:val="212529"/>
        </w:rPr>
      </w:pPr>
      <w:bookmarkStart w:id="9275" w:name="116028"/>
      <w:bookmarkEnd w:id="9275"/>
      <w:r>
        <w:rPr>
          <w:rFonts w:ascii="Arial" w:hAnsi="Arial" w:cs="Arial"/>
          <w:color w:val="212529"/>
        </w:rPr>
        <w:t>- библиотека с рабочими зонами: книгохранилищем, медиатекой, читальным залом;</w:t>
      </w:r>
    </w:p>
    <w:p w:rsidR="00EF46CE" w:rsidRDefault="00EF46CE" w:rsidP="00EF46CE">
      <w:pPr>
        <w:pStyle w:val="pboth"/>
        <w:shd w:val="clear" w:color="auto" w:fill="FFFFFF"/>
        <w:spacing w:before="0" w:beforeAutospacing="0"/>
        <w:jc w:val="both"/>
        <w:rPr>
          <w:rFonts w:ascii="Arial" w:hAnsi="Arial" w:cs="Arial"/>
          <w:color w:val="212529"/>
        </w:rPr>
      </w:pPr>
      <w:bookmarkStart w:id="9276" w:name="116029"/>
      <w:bookmarkEnd w:id="9276"/>
      <w:r>
        <w:rPr>
          <w:rFonts w:ascii="Arial" w:hAnsi="Arial" w:cs="Arial"/>
          <w:color w:val="212529"/>
        </w:rPr>
        <w:t>- актовый зал;</w:t>
      </w:r>
    </w:p>
    <w:p w:rsidR="00EF46CE" w:rsidRDefault="00EF46CE" w:rsidP="00EF46CE">
      <w:pPr>
        <w:pStyle w:val="pboth"/>
        <w:shd w:val="clear" w:color="auto" w:fill="FFFFFF"/>
        <w:spacing w:before="0" w:beforeAutospacing="0"/>
        <w:jc w:val="both"/>
        <w:rPr>
          <w:rFonts w:ascii="Arial" w:hAnsi="Arial" w:cs="Arial"/>
          <w:color w:val="212529"/>
        </w:rPr>
      </w:pPr>
      <w:bookmarkStart w:id="9277" w:name="116030"/>
      <w:bookmarkEnd w:id="9277"/>
      <w:r>
        <w:rPr>
          <w:rFonts w:ascii="Arial" w:hAnsi="Arial" w:cs="Arial"/>
          <w:color w:val="212529"/>
        </w:rPr>
        <w:t>- спортивные сооружения (зал, бассейн, стадион, спортивная площадка);</w:t>
      </w:r>
    </w:p>
    <w:p w:rsidR="00EF46CE" w:rsidRDefault="00EF46CE" w:rsidP="00EF46CE">
      <w:pPr>
        <w:pStyle w:val="pboth"/>
        <w:shd w:val="clear" w:color="auto" w:fill="FFFFFF"/>
        <w:spacing w:before="0" w:beforeAutospacing="0"/>
        <w:jc w:val="both"/>
        <w:rPr>
          <w:rFonts w:ascii="Arial" w:hAnsi="Arial" w:cs="Arial"/>
          <w:color w:val="212529"/>
        </w:rPr>
      </w:pPr>
      <w:bookmarkStart w:id="9278" w:name="116031"/>
      <w:bookmarkEnd w:id="9278"/>
      <w:r>
        <w:rPr>
          <w:rFonts w:ascii="Arial" w:hAnsi="Arial" w:cs="Arial"/>
          <w:color w:val="212529"/>
        </w:rPr>
        <w:t>- пищевой блок;</w:t>
      </w:r>
    </w:p>
    <w:p w:rsidR="00EF46CE" w:rsidRDefault="00EF46CE" w:rsidP="00EF46CE">
      <w:pPr>
        <w:pStyle w:val="pboth"/>
        <w:shd w:val="clear" w:color="auto" w:fill="FFFFFF"/>
        <w:spacing w:before="0" w:beforeAutospacing="0"/>
        <w:jc w:val="both"/>
        <w:rPr>
          <w:rFonts w:ascii="Arial" w:hAnsi="Arial" w:cs="Arial"/>
          <w:color w:val="212529"/>
        </w:rPr>
      </w:pPr>
      <w:bookmarkStart w:id="9279" w:name="116032"/>
      <w:bookmarkEnd w:id="9279"/>
      <w:r>
        <w:rPr>
          <w:rFonts w:ascii="Arial" w:hAnsi="Arial" w:cs="Arial"/>
          <w:color w:val="212529"/>
        </w:rPr>
        <w:t>- административные помещения;</w:t>
      </w:r>
    </w:p>
    <w:p w:rsidR="00EF46CE" w:rsidRDefault="00EF46CE" w:rsidP="00EF46CE">
      <w:pPr>
        <w:pStyle w:val="pboth"/>
        <w:shd w:val="clear" w:color="auto" w:fill="FFFFFF"/>
        <w:spacing w:before="0" w:beforeAutospacing="0"/>
        <w:jc w:val="both"/>
        <w:rPr>
          <w:rFonts w:ascii="Arial" w:hAnsi="Arial" w:cs="Arial"/>
          <w:color w:val="212529"/>
        </w:rPr>
      </w:pPr>
      <w:bookmarkStart w:id="9280" w:name="116033"/>
      <w:bookmarkEnd w:id="9280"/>
      <w:r>
        <w:rPr>
          <w:rFonts w:ascii="Arial" w:hAnsi="Arial" w:cs="Arial"/>
          <w:color w:val="212529"/>
        </w:rPr>
        <w:t>- гардеробы;</w:t>
      </w:r>
    </w:p>
    <w:p w:rsidR="00EF46CE" w:rsidRDefault="00EF46CE" w:rsidP="00EF46CE">
      <w:pPr>
        <w:pStyle w:val="pboth"/>
        <w:shd w:val="clear" w:color="auto" w:fill="FFFFFF"/>
        <w:spacing w:before="0" w:beforeAutospacing="0"/>
        <w:jc w:val="both"/>
        <w:rPr>
          <w:rFonts w:ascii="Arial" w:hAnsi="Arial" w:cs="Arial"/>
          <w:color w:val="212529"/>
        </w:rPr>
      </w:pPr>
      <w:bookmarkStart w:id="9281" w:name="116034"/>
      <w:bookmarkEnd w:id="9281"/>
      <w:r>
        <w:rPr>
          <w:rFonts w:ascii="Arial" w:hAnsi="Arial" w:cs="Arial"/>
          <w:color w:val="212529"/>
        </w:rPr>
        <w:lastRenderedPageBreak/>
        <w:t>- санитарные узлы (туалеты);</w:t>
      </w:r>
    </w:p>
    <w:p w:rsidR="00EF46CE" w:rsidRDefault="00EF46CE" w:rsidP="00EF46CE">
      <w:pPr>
        <w:pStyle w:val="pboth"/>
        <w:shd w:val="clear" w:color="auto" w:fill="FFFFFF"/>
        <w:spacing w:before="0" w:beforeAutospacing="0"/>
        <w:jc w:val="both"/>
        <w:rPr>
          <w:rFonts w:ascii="Arial" w:hAnsi="Arial" w:cs="Arial"/>
          <w:color w:val="212529"/>
        </w:rPr>
      </w:pPr>
      <w:bookmarkStart w:id="9282" w:name="116035"/>
      <w:bookmarkEnd w:id="9282"/>
      <w:r>
        <w:rPr>
          <w:rFonts w:ascii="Arial" w:hAnsi="Arial" w:cs="Arial"/>
          <w:color w:val="212529"/>
        </w:rPr>
        <w:t>- помещения/место для хранения уборочного инвентаря.</w:t>
      </w:r>
    </w:p>
    <w:p w:rsidR="00EF46CE" w:rsidRDefault="00EF46CE" w:rsidP="00EF46CE">
      <w:pPr>
        <w:pStyle w:val="pboth"/>
        <w:shd w:val="clear" w:color="auto" w:fill="FFFFFF"/>
        <w:spacing w:before="0" w:beforeAutospacing="0"/>
        <w:jc w:val="both"/>
        <w:rPr>
          <w:rFonts w:ascii="Arial" w:hAnsi="Arial" w:cs="Arial"/>
          <w:color w:val="212529"/>
        </w:rPr>
      </w:pPr>
      <w:bookmarkStart w:id="9283" w:name="116036"/>
      <w:bookmarkEnd w:id="9283"/>
      <w:r>
        <w:rPr>
          <w:rFonts w:ascii="Arial" w:hAnsi="Arial" w:cs="Arial"/>
          <w:color w:val="212529"/>
        </w:rPr>
        <w:t>Состав и площади помещений предоставляют условия для:</w:t>
      </w:r>
    </w:p>
    <w:p w:rsidR="00EF46CE" w:rsidRDefault="00EF46CE" w:rsidP="00EF46CE">
      <w:pPr>
        <w:pStyle w:val="pboth"/>
        <w:shd w:val="clear" w:color="auto" w:fill="FFFFFF"/>
        <w:spacing w:before="0" w:beforeAutospacing="0"/>
        <w:jc w:val="both"/>
        <w:rPr>
          <w:rFonts w:ascii="Arial" w:hAnsi="Arial" w:cs="Arial"/>
          <w:color w:val="212529"/>
        </w:rPr>
      </w:pPr>
      <w:bookmarkStart w:id="9284" w:name="116037"/>
      <w:bookmarkEnd w:id="9284"/>
      <w:r>
        <w:rPr>
          <w:rFonts w:ascii="Arial" w:hAnsi="Arial" w:cs="Arial"/>
          <w:color w:val="212529"/>
        </w:rPr>
        <w:t>- основного общего образования согласно избранным направлениям учебного плана в соответствии с </w:t>
      </w:r>
      <w:hyperlink r:id="rId211" w:anchor="100016" w:history="1">
        <w:r>
          <w:rPr>
            <w:rStyle w:val="ad"/>
            <w:rFonts w:ascii="Arial" w:hAnsi="Arial" w:cs="Arial"/>
            <w:color w:val="4272D7"/>
          </w:rPr>
          <w:t>ФГОС ООО</w:t>
        </w:r>
      </w:hyperlink>
      <w:r>
        <w:rPr>
          <w:rFonts w:ascii="Arial" w:hAnsi="Arial" w:cs="Arial"/>
          <w:color w:val="212529"/>
        </w:rPr>
        <w:t>;</w:t>
      </w:r>
    </w:p>
    <w:p w:rsidR="00EF46CE" w:rsidRDefault="00EF46CE" w:rsidP="00EF46CE">
      <w:pPr>
        <w:pStyle w:val="pboth"/>
        <w:shd w:val="clear" w:color="auto" w:fill="FFFFFF"/>
        <w:spacing w:before="0" w:beforeAutospacing="0"/>
        <w:jc w:val="both"/>
        <w:rPr>
          <w:rFonts w:ascii="Arial" w:hAnsi="Arial" w:cs="Arial"/>
          <w:color w:val="212529"/>
        </w:rPr>
      </w:pPr>
      <w:bookmarkStart w:id="9285" w:name="116038"/>
      <w:bookmarkEnd w:id="9285"/>
      <w:r>
        <w:rPr>
          <w:rFonts w:ascii="Arial" w:hAnsi="Arial" w:cs="Arial"/>
          <w:color w:val="212529"/>
        </w:rPr>
        <w:t>- организации режима труда и отдыха участников образовательного процесса;</w:t>
      </w:r>
    </w:p>
    <w:p w:rsidR="00EF46CE" w:rsidRDefault="00EF46CE" w:rsidP="00EF46CE">
      <w:pPr>
        <w:pStyle w:val="pboth"/>
        <w:shd w:val="clear" w:color="auto" w:fill="FFFFFF"/>
        <w:spacing w:before="0" w:beforeAutospacing="0"/>
        <w:jc w:val="both"/>
        <w:rPr>
          <w:rFonts w:ascii="Arial" w:hAnsi="Arial" w:cs="Arial"/>
          <w:color w:val="212529"/>
        </w:rPr>
      </w:pPr>
      <w:bookmarkStart w:id="9286" w:name="116039"/>
      <w:bookmarkEnd w:id="9286"/>
      <w:r>
        <w:rPr>
          <w:rFonts w:ascii="Arial" w:hAnsi="Arial" w:cs="Arial"/>
          <w:color w:val="212529"/>
        </w:rPr>
        <w:t>-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EF46CE" w:rsidRDefault="00EF46CE" w:rsidP="00EF46CE">
      <w:pPr>
        <w:pStyle w:val="pboth"/>
        <w:shd w:val="clear" w:color="auto" w:fill="FFFFFF"/>
        <w:spacing w:before="0" w:beforeAutospacing="0"/>
        <w:jc w:val="both"/>
        <w:rPr>
          <w:rFonts w:ascii="Arial" w:hAnsi="Arial" w:cs="Arial"/>
          <w:color w:val="212529"/>
        </w:rPr>
      </w:pPr>
      <w:bookmarkStart w:id="9287" w:name="116040"/>
      <w:bookmarkEnd w:id="9287"/>
      <w:r>
        <w:rPr>
          <w:rFonts w:ascii="Arial" w:hAnsi="Arial" w:cs="Arial"/>
          <w:color w:val="212529"/>
        </w:rPr>
        <w:t>В состав учебных кабинетов (мастерских, студий) входят:</w:t>
      </w:r>
    </w:p>
    <w:p w:rsidR="00EF46CE" w:rsidRDefault="00EF46CE" w:rsidP="00EF46CE">
      <w:pPr>
        <w:pStyle w:val="pboth"/>
        <w:shd w:val="clear" w:color="auto" w:fill="FFFFFF"/>
        <w:spacing w:before="0" w:beforeAutospacing="0"/>
        <w:jc w:val="both"/>
        <w:rPr>
          <w:rFonts w:ascii="Arial" w:hAnsi="Arial" w:cs="Arial"/>
          <w:color w:val="212529"/>
        </w:rPr>
      </w:pPr>
      <w:bookmarkStart w:id="9288" w:name="116041"/>
      <w:bookmarkEnd w:id="9288"/>
      <w:r>
        <w:rPr>
          <w:rFonts w:ascii="Arial" w:hAnsi="Arial" w:cs="Arial"/>
          <w:color w:val="212529"/>
        </w:rPr>
        <w:t>- учебный кабинет русского языка;</w:t>
      </w:r>
    </w:p>
    <w:p w:rsidR="00EF46CE" w:rsidRDefault="00EF46CE" w:rsidP="00EF46CE">
      <w:pPr>
        <w:pStyle w:val="pboth"/>
        <w:shd w:val="clear" w:color="auto" w:fill="FFFFFF"/>
        <w:spacing w:before="0" w:beforeAutospacing="0"/>
        <w:jc w:val="both"/>
        <w:rPr>
          <w:rFonts w:ascii="Arial" w:hAnsi="Arial" w:cs="Arial"/>
          <w:color w:val="212529"/>
        </w:rPr>
      </w:pPr>
      <w:bookmarkStart w:id="9289" w:name="116042"/>
      <w:bookmarkEnd w:id="9289"/>
      <w:r>
        <w:rPr>
          <w:rFonts w:ascii="Arial" w:hAnsi="Arial" w:cs="Arial"/>
          <w:color w:val="212529"/>
        </w:rPr>
        <w:t>- учебный кабинет литературы;</w:t>
      </w:r>
    </w:p>
    <w:p w:rsidR="00EF46CE" w:rsidRDefault="00EF46CE" w:rsidP="00EF46CE">
      <w:pPr>
        <w:pStyle w:val="pboth"/>
        <w:shd w:val="clear" w:color="auto" w:fill="FFFFFF"/>
        <w:spacing w:before="0" w:beforeAutospacing="0"/>
        <w:jc w:val="both"/>
        <w:rPr>
          <w:rFonts w:ascii="Arial" w:hAnsi="Arial" w:cs="Arial"/>
          <w:color w:val="212529"/>
        </w:rPr>
      </w:pPr>
      <w:bookmarkStart w:id="9290" w:name="116043"/>
      <w:bookmarkEnd w:id="9290"/>
      <w:r>
        <w:rPr>
          <w:rFonts w:ascii="Arial" w:hAnsi="Arial" w:cs="Arial"/>
          <w:color w:val="212529"/>
        </w:rPr>
        <w:t>- учебный кабинет родного языка;</w:t>
      </w:r>
    </w:p>
    <w:p w:rsidR="00EF46CE" w:rsidRDefault="00EF46CE" w:rsidP="00EF46CE">
      <w:pPr>
        <w:pStyle w:val="pboth"/>
        <w:shd w:val="clear" w:color="auto" w:fill="FFFFFF"/>
        <w:spacing w:before="0" w:beforeAutospacing="0"/>
        <w:jc w:val="both"/>
        <w:rPr>
          <w:rFonts w:ascii="Arial" w:hAnsi="Arial" w:cs="Arial"/>
          <w:color w:val="212529"/>
        </w:rPr>
      </w:pPr>
      <w:bookmarkStart w:id="9291" w:name="116044"/>
      <w:bookmarkEnd w:id="9291"/>
      <w:r>
        <w:rPr>
          <w:rFonts w:ascii="Arial" w:hAnsi="Arial" w:cs="Arial"/>
          <w:color w:val="212529"/>
        </w:rPr>
        <w:t>- учебный кабинет родной литературы;</w:t>
      </w:r>
    </w:p>
    <w:p w:rsidR="00EF46CE" w:rsidRDefault="00EF46CE" w:rsidP="00EF46CE">
      <w:pPr>
        <w:pStyle w:val="pboth"/>
        <w:shd w:val="clear" w:color="auto" w:fill="FFFFFF"/>
        <w:spacing w:before="0" w:beforeAutospacing="0"/>
        <w:jc w:val="both"/>
        <w:rPr>
          <w:rFonts w:ascii="Arial" w:hAnsi="Arial" w:cs="Arial"/>
          <w:color w:val="212529"/>
        </w:rPr>
      </w:pPr>
      <w:bookmarkStart w:id="9292" w:name="116045"/>
      <w:bookmarkEnd w:id="9292"/>
      <w:r>
        <w:rPr>
          <w:rFonts w:ascii="Arial" w:hAnsi="Arial" w:cs="Arial"/>
          <w:color w:val="212529"/>
        </w:rPr>
        <w:t>- учебный кабинет иностранного языка;</w:t>
      </w:r>
    </w:p>
    <w:p w:rsidR="00EF46CE" w:rsidRDefault="00EF46CE" w:rsidP="00EF46CE">
      <w:pPr>
        <w:pStyle w:val="pboth"/>
        <w:shd w:val="clear" w:color="auto" w:fill="FFFFFF"/>
        <w:spacing w:before="0" w:beforeAutospacing="0"/>
        <w:jc w:val="both"/>
        <w:rPr>
          <w:rFonts w:ascii="Arial" w:hAnsi="Arial" w:cs="Arial"/>
          <w:color w:val="212529"/>
        </w:rPr>
      </w:pPr>
      <w:bookmarkStart w:id="9293" w:name="116046"/>
      <w:bookmarkEnd w:id="9293"/>
      <w:r>
        <w:rPr>
          <w:rFonts w:ascii="Arial" w:hAnsi="Arial" w:cs="Arial"/>
          <w:color w:val="212529"/>
        </w:rPr>
        <w:t>- лингафонный класс;</w:t>
      </w:r>
    </w:p>
    <w:p w:rsidR="00EF46CE" w:rsidRDefault="00EF46CE" w:rsidP="00EF46CE">
      <w:pPr>
        <w:pStyle w:val="pboth"/>
        <w:shd w:val="clear" w:color="auto" w:fill="FFFFFF"/>
        <w:spacing w:before="0" w:beforeAutospacing="0"/>
        <w:jc w:val="both"/>
        <w:rPr>
          <w:rFonts w:ascii="Arial" w:hAnsi="Arial" w:cs="Arial"/>
          <w:color w:val="212529"/>
        </w:rPr>
      </w:pPr>
      <w:bookmarkStart w:id="9294" w:name="116047"/>
      <w:bookmarkEnd w:id="9294"/>
      <w:r>
        <w:rPr>
          <w:rFonts w:ascii="Arial" w:hAnsi="Arial" w:cs="Arial"/>
          <w:color w:val="212529"/>
        </w:rPr>
        <w:t>- учебный кабинет истории;</w:t>
      </w:r>
    </w:p>
    <w:p w:rsidR="00EF46CE" w:rsidRDefault="00EF46CE" w:rsidP="00EF46CE">
      <w:pPr>
        <w:pStyle w:val="pboth"/>
        <w:shd w:val="clear" w:color="auto" w:fill="FFFFFF"/>
        <w:spacing w:before="0" w:beforeAutospacing="0"/>
        <w:jc w:val="both"/>
        <w:rPr>
          <w:rFonts w:ascii="Arial" w:hAnsi="Arial" w:cs="Arial"/>
          <w:color w:val="212529"/>
        </w:rPr>
      </w:pPr>
      <w:bookmarkStart w:id="9295" w:name="116048"/>
      <w:bookmarkEnd w:id="9295"/>
      <w:r>
        <w:rPr>
          <w:rFonts w:ascii="Arial" w:hAnsi="Arial" w:cs="Arial"/>
          <w:color w:val="212529"/>
        </w:rPr>
        <w:t>- учебный кабинет обществознания;</w:t>
      </w:r>
    </w:p>
    <w:p w:rsidR="00EF46CE" w:rsidRDefault="00EF46CE" w:rsidP="00EF46CE">
      <w:pPr>
        <w:pStyle w:val="pboth"/>
        <w:shd w:val="clear" w:color="auto" w:fill="FFFFFF"/>
        <w:spacing w:before="0" w:beforeAutospacing="0"/>
        <w:jc w:val="both"/>
        <w:rPr>
          <w:rFonts w:ascii="Arial" w:hAnsi="Arial" w:cs="Arial"/>
          <w:color w:val="212529"/>
        </w:rPr>
      </w:pPr>
      <w:bookmarkStart w:id="9296" w:name="116049"/>
      <w:bookmarkEnd w:id="9296"/>
      <w:r>
        <w:rPr>
          <w:rFonts w:ascii="Arial" w:hAnsi="Arial" w:cs="Arial"/>
          <w:color w:val="212529"/>
        </w:rPr>
        <w:t>- учебный кабинет географии;</w:t>
      </w:r>
    </w:p>
    <w:p w:rsidR="00EF46CE" w:rsidRDefault="00EF46CE" w:rsidP="00EF46CE">
      <w:pPr>
        <w:pStyle w:val="pboth"/>
        <w:shd w:val="clear" w:color="auto" w:fill="FFFFFF"/>
        <w:spacing w:before="0" w:beforeAutospacing="0"/>
        <w:jc w:val="both"/>
        <w:rPr>
          <w:rFonts w:ascii="Arial" w:hAnsi="Arial" w:cs="Arial"/>
          <w:color w:val="212529"/>
        </w:rPr>
      </w:pPr>
      <w:bookmarkStart w:id="9297" w:name="116050"/>
      <w:bookmarkEnd w:id="9297"/>
      <w:r>
        <w:rPr>
          <w:rFonts w:ascii="Arial" w:hAnsi="Arial" w:cs="Arial"/>
          <w:color w:val="212529"/>
        </w:rPr>
        <w:t>- учебный кабинет (и/или студия) изобразительного искусства;</w:t>
      </w:r>
    </w:p>
    <w:p w:rsidR="00EF46CE" w:rsidRDefault="00EF46CE" w:rsidP="00EF46CE">
      <w:pPr>
        <w:pStyle w:val="pboth"/>
        <w:shd w:val="clear" w:color="auto" w:fill="FFFFFF"/>
        <w:spacing w:before="0" w:beforeAutospacing="0"/>
        <w:jc w:val="both"/>
        <w:rPr>
          <w:rFonts w:ascii="Arial" w:hAnsi="Arial" w:cs="Arial"/>
          <w:color w:val="212529"/>
        </w:rPr>
      </w:pPr>
      <w:bookmarkStart w:id="9298" w:name="116051"/>
      <w:bookmarkEnd w:id="9298"/>
      <w:r>
        <w:rPr>
          <w:rFonts w:ascii="Arial" w:hAnsi="Arial" w:cs="Arial"/>
          <w:color w:val="212529"/>
        </w:rPr>
        <w:t>- учебный кабинет мировой художественной культуры;</w:t>
      </w:r>
    </w:p>
    <w:p w:rsidR="00EF46CE" w:rsidRDefault="00EF46CE" w:rsidP="00EF46CE">
      <w:pPr>
        <w:pStyle w:val="pboth"/>
        <w:shd w:val="clear" w:color="auto" w:fill="FFFFFF"/>
        <w:spacing w:before="0" w:beforeAutospacing="0"/>
        <w:jc w:val="both"/>
        <w:rPr>
          <w:rFonts w:ascii="Arial" w:hAnsi="Arial" w:cs="Arial"/>
          <w:color w:val="212529"/>
        </w:rPr>
      </w:pPr>
      <w:bookmarkStart w:id="9299" w:name="116052"/>
      <w:bookmarkEnd w:id="9299"/>
      <w:r>
        <w:rPr>
          <w:rFonts w:ascii="Arial" w:hAnsi="Arial" w:cs="Arial"/>
          <w:color w:val="212529"/>
        </w:rPr>
        <w:t>- учебный кабинет (и/или студия) музыки;</w:t>
      </w:r>
    </w:p>
    <w:p w:rsidR="00EF46CE" w:rsidRDefault="00EF46CE" w:rsidP="00EF46CE">
      <w:pPr>
        <w:pStyle w:val="pboth"/>
        <w:shd w:val="clear" w:color="auto" w:fill="FFFFFF"/>
        <w:spacing w:before="0" w:beforeAutospacing="0"/>
        <w:jc w:val="both"/>
        <w:rPr>
          <w:rFonts w:ascii="Arial" w:hAnsi="Arial" w:cs="Arial"/>
          <w:color w:val="212529"/>
        </w:rPr>
      </w:pPr>
      <w:bookmarkStart w:id="9300" w:name="116053"/>
      <w:bookmarkEnd w:id="9300"/>
      <w:r>
        <w:rPr>
          <w:rFonts w:ascii="Arial" w:hAnsi="Arial" w:cs="Arial"/>
          <w:color w:val="212529"/>
        </w:rPr>
        <w:t>- учебный кабинет физики;</w:t>
      </w:r>
    </w:p>
    <w:p w:rsidR="00EF46CE" w:rsidRDefault="00EF46CE" w:rsidP="00EF46CE">
      <w:pPr>
        <w:pStyle w:val="pboth"/>
        <w:shd w:val="clear" w:color="auto" w:fill="FFFFFF"/>
        <w:spacing w:before="0" w:beforeAutospacing="0"/>
        <w:jc w:val="both"/>
        <w:rPr>
          <w:rFonts w:ascii="Arial" w:hAnsi="Arial" w:cs="Arial"/>
          <w:color w:val="212529"/>
        </w:rPr>
      </w:pPr>
      <w:bookmarkStart w:id="9301" w:name="116054"/>
      <w:bookmarkEnd w:id="9301"/>
      <w:r>
        <w:rPr>
          <w:rFonts w:ascii="Arial" w:hAnsi="Arial" w:cs="Arial"/>
          <w:color w:val="212529"/>
        </w:rPr>
        <w:t>- учебный кабинет химии;</w:t>
      </w:r>
    </w:p>
    <w:p w:rsidR="00EF46CE" w:rsidRDefault="00EF46CE" w:rsidP="00EF46CE">
      <w:pPr>
        <w:pStyle w:val="pboth"/>
        <w:shd w:val="clear" w:color="auto" w:fill="FFFFFF"/>
        <w:spacing w:before="0" w:beforeAutospacing="0"/>
        <w:jc w:val="both"/>
        <w:rPr>
          <w:rFonts w:ascii="Arial" w:hAnsi="Arial" w:cs="Arial"/>
          <w:color w:val="212529"/>
        </w:rPr>
      </w:pPr>
      <w:bookmarkStart w:id="9302" w:name="116055"/>
      <w:bookmarkEnd w:id="9302"/>
      <w:r>
        <w:rPr>
          <w:rFonts w:ascii="Arial" w:hAnsi="Arial" w:cs="Arial"/>
          <w:color w:val="212529"/>
        </w:rPr>
        <w:t>- учебный кабинет биологии и экологии;</w:t>
      </w:r>
    </w:p>
    <w:p w:rsidR="00EF46CE" w:rsidRDefault="00EF46CE" w:rsidP="00EF46CE">
      <w:pPr>
        <w:pStyle w:val="pboth"/>
        <w:shd w:val="clear" w:color="auto" w:fill="FFFFFF"/>
        <w:spacing w:before="0" w:beforeAutospacing="0"/>
        <w:jc w:val="both"/>
        <w:rPr>
          <w:rFonts w:ascii="Arial" w:hAnsi="Arial" w:cs="Arial"/>
          <w:color w:val="212529"/>
        </w:rPr>
      </w:pPr>
      <w:bookmarkStart w:id="9303" w:name="116056"/>
      <w:bookmarkEnd w:id="9303"/>
      <w:r>
        <w:rPr>
          <w:rFonts w:ascii="Arial" w:hAnsi="Arial" w:cs="Arial"/>
          <w:color w:val="212529"/>
        </w:rPr>
        <w:t>- учебный кабинет математики;</w:t>
      </w:r>
    </w:p>
    <w:p w:rsidR="00EF46CE" w:rsidRDefault="00EF46CE" w:rsidP="00EF46CE">
      <w:pPr>
        <w:pStyle w:val="pboth"/>
        <w:shd w:val="clear" w:color="auto" w:fill="FFFFFF"/>
        <w:spacing w:before="0" w:beforeAutospacing="0"/>
        <w:jc w:val="both"/>
        <w:rPr>
          <w:rFonts w:ascii="Arial" w:hAnsi="Arial" w:cs="Arial"/>
          <w:color w:val="212529"/>
        </w:rPr>
      </w:pPr>
      <w:bookmarkStart w:id="9304" w:name="116057"/>
      <w:bookmarkEnd w:id="9304"/>
      <w:r>
        <w:rPr>
          <w:rFonts w:ascii="Arial" w:hAnsi="Arial" w:cs="Arial"/>
          <w:color w:val="212529"/>
        </w:rPr>
        <w:t>- учебный кабинет информатики;</w:t>
      </w:r>
    </w:p>
    <w:p w:rsidR="00EF46CE" w:rsidRDefault="00EF46CE" w:rsidP="00EF46CE">
      <w:pPr>
        <w:pStyle w:val="pboth"/>
        <w:shd w:val="clear" w:color="auto" w:fill="FFFFFF"/>
        <w:spacing w:before="0" w:beforeAutospacing="0"/>
        <w:jc w:val="both"/>
        <w:rPr>
          <w:rFonts w:ascii="Arial" w:hAnsi="Arial" w:cs="Arial"/>
          <w:color w:val="212529"/>
        </w:rPr>
      </w:pPr>
      <w:bookmarkStart w:id="9305" w:name="116058"/>
      <w:bookmarkEnd w:id="9305"/>
      <w:r>
        <w:rPr>
          <w:rFonts w:ascii="Arial" w:hAnsi="Arial" w:cs="Arial"/>
          <w:color w:val="212529"/>
        </w:rPr>
        <w:t>- учебный кабинет (мастерская) технологии;</w:t>
      </w:r>
    </w:p>
    <w:p w:rsidR="00EF46CE" w:rsidRDefault="00EF46CE" w:rsidP="00EF46CE">
      <w:pPr>
        <w:pStyle w:val="pboth"/>
        <w:shd w:val="clear" w:color="auto" w:fill="FFFFFF"/>
        <w:spacing w:before="0" w:beforeAutospacing="0"/>
        <w:jc w:val="both"/>
        <w:rPr>
          <w:rFonts w:ascii="Arial" w:hAnsi="Arial" w:cs="Arial"/>
          <w:color w:val="212529"/>
        </w:rPr>
      </w:pPr>
      <w:bookmarkStart w:id="9306" w:name="116059"/>
      <w:bookmarkEnd w:id="9306"/>
      <w:r>
        <w:rPr>
          <w:rFonts w:ascii="Arial" w:hAnsi="Arial" w:cs="Arial"/>
          <w:color w:val="212529"/>
        </w:rPr>
        <w:lastRenderedPageBreak/>
        <w:t>- учебный кабинет основ безопасности жизнедеятельности.</w:t>
      </w:r>
    </w:p>
    <w:p w:rsidR="00EF46CE" w:rsidRDefault="00EF46CE" w:rsidP="00EF46CE">
      <w:pPr>
        <w:pStyle w:val="pboth"/>
        <w:shd w:val="clear" w:color="auto" w:fill="FFFFFF"/>
        <w:spacing w:before="0" w:beforeAutospacing="0"/>
        <w:jc w:val="both"/>
        <w:rPr>
          <w:rFonts w:ascii="Arial" w:hAnsi="Arial" w:cs="Arial"/>
          <w:color w:val="212529"/>
        </w:rPr>
      </w:pPr>
      <w:bookmarkStart w:id="9307" w:name="116060"/>
      <w:bookmarkEnd w:id="9307"/>
      <w:r>
        <w:rPr>
          <w:rFonts w:ascii="Arial" w:hAnsi="Arial" w:cs="Arial"/>
          <w:color w:val="212529"/>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EF46CE" w:rsidRDefault="00EF46CE" w:rsidP="00EF46CE">
      <w:pPr>
        <w:pStyle w:val="pboth"/>
        <w:shd w:val="clear" w:color="auto" w:fill="FFFFFF"/>
        <w:spacing w:before="0" w:beforeAutospacing="0"/>
        <w:jc w:val="both"/>
        <w:rPr>
          <w:rFonts w:ascii="Arial" w:hAnsi="Arial" w:cs="Arial"/>
          <w:color w:val="212529"/>
        </w:rPr>
      </w:pPr>
      <w:bookmarkStart w:id="9308" w:name="116061"/>
      <w:bookmarkEnd w:id="9308"/>
      <w:r>
        <w:rPr>
          <w:rFonts w:ascii="Arial" w:hAnsi="Arial" w:cs="Arial"/>
          <w:color w:val="212529"/>
        </w:rPr>
        <w:t>Учебные кабинеты включают следующие зоны:</w:t>
      </w:r>
    </w:p>
    <w:p w:rsidR="00EF46CE" w:rsidRDefault="00EF46CE" w:rsidP="00EF46CE">
      <w:pPr>
        <w:pStyle w:val="pboth"/>
        <w:shd w:val="clear" w:color="auto" w:fill="FFFFFF"/>
        <w:spacing w:before="0" w:beforeAutospacing="0"/>
        <w:jc w:val="both"/>
        <w:rPr>
          <w:rFonts w:ascii="Arial" w:hAnsi="Arial" w:cs="Arial"/>
          <w:color w:val="212529"/>
        </w:rPr>
      </w:pPr>
      <w:bookmarkStart w:id="9309" w:name="116062"/>
      <w:bookmarkEnd w:id="9309"/>
      <w:r>
        <w:rPr>
          <w:rFonts w:ascii="Arial" w:hAnsi="Arial" w:cs="Arial"/>
          <w:color w:val="212529"/>
        </w:rPr>
        <w:t>- рабочее место учителя с пространством для размещения часто используемого оснащения;</w:t>
      </w:r>
    </w:p>
    <w:p w:rsidR="00EF46CE" w:rsidRDefault="00EF46CE" w:rsidP="00EF46CE">
      <w:pPr>
        <w:pStyle w:val="pboth"/>
        <w:shd w:val="clear" w:color="auto" w:fill="FFFFFF"/>
        <w:spacing w:before="0" w:beforeAutospacing="0"/>
        <w:jc w:val="both"/>
        <w:rPr>
          <w:rFonts w:ascii="Arial" w:hAnsi="Arial" w:cs="Arial"/>
          <w:color w:val="212529"/>
        </w:rPr>
      </w:pPr>
      <w:bookmarkStart w:id="9310" w:name="116063"/>
      <w:bookmarkEnd w:id="9310"/>
      <w:r>
        <w:rPr>
          <w:rFonts w:ascii="Arial" w:hAnsi="Arial" w:cs="Arial"/>
          <w:color w:val="212529"/>
        </w:rPr>
        <w:t>- рабочую зону учащихся с местом для размещения личных вещей;</w:t>
      </w:r>
    </w:p>
    <w:p w:rsidR="00EF46CE" w:rsidRDefault="00EF46CE" w:rsidP="00EF46CE">
      <w:pPr>
        <w:pStyle w:val="pboth"/>
        <w:shd w:val="clear" w:color="auto" w:fill="FFFFFF"/>
        <w:spacing w:before="0" w:beforeAutospacing="0"/>
        <w:jc w:val="both"/>
        <w:rPr>
          <w:rFonts w:ascii="Arial" w:hAnsi="Arial" w:cs="Arial"/>
          <w:color w:val="212529"/>
        </w:rPr>
      </w:pPr>
      <w:bookmarkStart w:id="9311" w:name="116064"/>
      <w:bookmarkEnd w:id="9311"/>
      <w:r>
        <w:rPr>
          <w:rFonts w:ascii="Arial" w:hAnsi="Arial" w:cs="Arial"/>
          <w:color w:val="212529"/>
        </w:rPr>
        <w:t>- пространство для размещения и хранения учебного оборудования;</w:t>
      </w:r>
    </w:p>
    <w:p w:rsidR="00EF46CE" w:rsidRDefault="00EF46CE" w:rsidP="00EF46CE">
      <w:pPr>
        <w:pStyle w:val="pboth"/>
        <w:shd w:val="clear" w:color="auto" w:fill="FFFFFF"/>
        <w:spacing w:before="0" w:beforeAutospacing="0"/>
        <w:jc w:val="both"/>
        <w:rPr>
          <w:rFonts w:ascii="Arial" w:hAnsi="Arial" w:cs="Arial"/>
          <w:color w:val="212529"/>
        </w:rPr>
      </w:pPr>
      <w:bookmarkStart w:id="9312" w:name="116065"/>
      <w:bookmarkEnd w:id="9312"/>
      <w:r>
        <w:rPr>
          <w:rFonts w:ascii="Arial" w:hAnsi="Arial" w:cs="Arial"/>
          <w:color w:val="212529"/>
        </w:rPr>
        <w:t>- демонстрационную зону.</w:t>
      </w:r>
    </w:p>
    <w:p w:rsidR="00EF46CE" w:rsidRDefault="00EF46CE" w:rsidP="00EF46CE">
      <w:pPr>
        <w:pStyle w:val="pboth"/>
        <w:shd w:val="clear" w:color="auto" w:fill="FFFFFF"/>
        <w:spacing w:before="0" w:beforeAutospacing="0"/>
        <w:jc w:val="both"/>
        <w:rPr>
          <w:rFonts w:ascii="Arial" w:hAnsi="Arial" w:cs="Arial"/>
          <w:color w:val="212529"/>
        </w:rPr>
      </w:pPr>
      <w:bookmarkStart w:id="9313" w:name="116066"/>
      <w:bookmarkEnd w:id="9313"/>
      <w:r>
        <w:rPr>
          <w:rFonts w:ascii="Arial" w:hAnsi="Arial" w:cs="Arial"/>
          <w:color w:val="212529"/>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EF46CE" w:rsidRDefault="00EF46CE" w:rsidP="00EF46CE">
      <w:pPr>
        <w:pStyle w:val="pboth"/>
        <w:shd w:val="clear" w:color="auto" w:fill="FFFFFF"/>
        <w:spacing w:before="0" w:beforeAutospacing="0"/>
        <w:jc w:val="both"/>
        <w:rPr>
          <w:rFonts w:ascii="Arial" w:hAnsi="Arial" w:cs="Arial"/>
          <w:color w:val="212529"/>
        </w:rPr>
      </w:pPr>
      <w:bookmarkStart w:id="9314" w:name="116067"/>
      <w:bookmarkEnd w:id="9314"/>
      <w:r>
        <w:rPr>
          <w:rFonts w:ascii="Arial" w:hAnsi="Arial" w:cs="Arial"/>
          <w:color w:val="212529"/>
        </w:rPr>
        <w:t>Компонентами оснащения учебного кабинета являются:</w:t>
      </w:r>
    </w:p>
    <w:p w:rsidR="00EF46CE" w:rsidRDefault="00EF46CE" w:rsidP="00EF46CE">
      <w:pPr>
        <w:pStyle w:val="pboth"/>
        <w:shd w:val="clear" w:color="auto" w:fill="FFFFFF"/>
        <w:spacing w:before="0" w:beforeAutospacing="0"/>
        <w:jc w:val="both"/>
        <w:rPr>
          <w:rFonts w:ascii="Arial" w:hAnsi="Arial" w:cs="Arial"/>
          <w:color w:val="212529"/>
        </w:rPr>
      </w:pPr>
      <w:bookmarkStart w:id="9315" w:name="116068"/>
      <w:bookmarkEnd w:id="9315"/>
      <w:r>
        <w:rPr>
          <w:rFonts w:ascii="Arial" w:hAnsi="Arial" w:cs="Arial"/>
          <w:color w:val="212529"/>
        </w:rPr>
        <w:t>- школьная мебель;</w:t>
      </w:r>
    </w:p>
    <w:p w:rsidR="00EF46CE" w:rsidRDefault="00EF46CE" w:rsidP="00EF46CE">
      <w:pPr>
        <w:pStyle w:val="pboth"/>
        <w:shd w:val="clear" w:color="auto" w:fill="FFFFFF"/>
        <w:spacing w:before="0" w:beforeAutospacing="0"/>
        <w:jc w:val="both"/>
        <w:rPr>
          <w:rFonts w:ascii="Arial" w:hAnsi="Arial" w:cs="Arial"/>
          <w:color w:val="212529"/>
        </w:rPr>
      </w:pPr>
      <w:bookmarkStart w:id="9316" w:name="116069"/>
      <w:bookmarkEnd w:id="9316"/>
      <w:r>
        <w:rPr>
          <w:rFonts w:ascii="Arial" w:hAnsi="Arial" w:cs="Arial"/>
          <w:color w:val="212529"/>
        </w:rPr>
        <w:t>- технические средства;</w:t>
      </w:r>
    </w:p>
    <w:p w:rsidR="00EF46CE" w:rsidRDefault="00EF46CE" w:rsidP="00EF46CE">
      <w:pPr>
        <w:pStyle w:val="pboth"/>
        <w:shd w:val="clear" w:color="auto" w:fill="FFFFFF"/>
        <w:spacing w:before="0" w:beforeAutospacing="0"/>
        <w:jc w:val="both"/>
        <w:rPr>
          <w:rFonts w:ascii="Arial" w:hAnsi="Arial" w:cs="Arial"/>
          <w:color w:val="212529"/>
        </w:rPr>
      </w:pPr>
      <w:bookmarkStart w:id="9317" w:name="116070"/>
      <w:bookmarkEnd w:id="9317"/>
      <w:r>
        <w:rPr>
          <w:rFonts w:ascii="Arial" w:hAnsi="Arial" w:cs="Arial"/>
          <w:color w:val="212529"/>
        </w:rPr>
        <w:t>- лабораторно-технологическое оборудование;</w:t>
      </w:r>
    </w:p>
    <w:p w:rsidR="00EF46CE" w:rsidRDefault="00EF46CE" w:rsidP="00EF46CE">
      <w:pPr>
        <w:pStyle w:val="pboth"/>
        <w:shd w:val="clear" w:color="auto" w:fill="FFFFFF"/>
        <w:spacing w:before="0" w:beforeAutospacing="0"/>
        <w:jc w:val="both"/>
        <w:rPr>
          <w:rFonts w:ascii="Arial" w:hAnsi="Arial" w:cs="Arial"/>
          <w:color w:val="212529"/>
        </w:rPr>
      </w:pPr>
      <w:bookmarkStart w:id="9318" w:name="116071"/>
      <w:bookmarkEnd w:id="9318"/>
      <w:r>
        <w:rPr>
          <w:rFonts w:ascii="Arial" w:hAnsi="Arial" w:cs="Arial"/>
          <w:color w:val="212529"/>
        </w:rPr>
        <w:t>- фонд дополнительной литературы;</w:t>
      </w:r>
    </w:p>
    <w:p w:rsidR="00EF46CE" w:rsidRDefault="00EF46CE" w:rsidP="00EF46CE">
      <w:pPr>
        <w:pStyle w:val="pboth"/>
        <w:shd w:val="clear" w:color="auto" w:fill="FFFFFF"/>
        <w:spacing w:before="0" w:beforeAutospacing="0"/>
        <w:jc w:val="both"/>
        <w:rPr>
          <w:rFonts w:ascii="Arial" w:hAnsi="Arial" w:cs="Arial"/>
          <w:color w:val="212529"/>
        </w:rPr>
      </w:pPr>
      <w:bookmarkStart w:id="9319" w:name="116072"/>
      <w:bookmarkEnd w:id="9319"/>
      <w:r>
        <w:rPr>
          <w:rFonts w:ascii="Arial" w:hAnsi="Arial" w:cs="Arial"/>
          <w:color w:val="212529"/>
        </w:rPr>
        <w:t>- учебно-наглядные пособия;</w:t>
      </w:r>
    </w:p>
    <w:p w:rsidR="00EF46CE" w:rsidRDefault="00EF46CE" w:rsidP="00EF46CE">
      <w:pPr>
        <w:pStyle w:val="pboth"/>
        <w:shd w:val="clear" w:color="auto" w:fill="FFFFFF"/>
        <w:spacing w:before="0" w:beforeAutospacing="0"/>
        <w:jc w:val="both"/>
        <w:rPr>
          <w:rFonts w:ascii="Arial" w:hAnsi="Arial" w:cs="Arial"/>
          <w:color w:val="212529"/>
        </w:rPr>
      </w:pPr>
      <w:bookmarkStart w:id="9320" w:name="116073"/>
      <w:bookmarkEnd w:id="9320"/>
      <w:r>
        <w:rPr>
          <w:rFonts w:ascii="Arial" w:hAnsi="Arial" w:cs="Arial"/>
          <w:color w:val="212529"/>
        </w:rPr>
        <w:t>- учебно-методические материалы.</w:t>
      </w:r>
    </w:p>
    <w:p w:rsidR="00EF46CE" w:rsidRDefault="00EF46CE" w:rsidP="00EF46CE">
      <w:pPr>
        <w:pStyle w:val="pboth"/>
        <w:shd w:val="clear" w:color="auto" w:fill="FFFFFF"/>
        <w:spacing w:before="0" w:beforeAutospacing="0"/>
        <w:jc w:val="both"/>
        <w:rPr>
          <w:rFonts w:ascii="Arial" w:hAnsi="Arial" w:cs="Arial"/>
          <w:color w:val="212529"/>
        </w:rPr>
      </w:pPr>
      <w:bookmarkStart w:id="9321" w:name="116074"/>
      <w:bookmarkEnd w:id="9321"/>
      <w:r>
        <w:rPr>
          <w:rFonts w:ascii="Arial" w:hAnsi="Arial" w:cs="Arial"/>
          <w:color w:val="212529"/>
        </w:rPr>
        <w:t>В базовый комплект мебели входят:</w:t>
      </w:r>
    </w:p>
    <w:p w:rsidR="00EF46CE" w:rsidRDefault="00EF46CE" w:rsidP="00EF46CE">
      <w:pPr>
        <w:pStyle w:val="pboth"/>
        <w:shd w:val="clear" w:color="auto" w:fill="FFFFFF"/>
        <w:spacing w:before="0" w:beforeAutospacing="0"/>
        <w:jc w:val="both"/>
        <w:rPr>
          <w:rFonts w:ascii="Arial" w:hAnsi="Arial" w:cs="Arial"/>
          <w:color w:val="212529"/>
        </w:rPr>
      </w:pPr>
      <w:bookmarkStart w:id="9322" w:name="116075"/>
      <w:bookmarkEnd w:id="9322"/>
      <w:r>
        <w:rPr>
          <w:rFonts w:ascii="Arial" w:hAnsi="Arial" w:cs="Arial"/>
          <w:color w:val="212529"/>
        </w:rPr>
        <w:t>- доска классная;</w:t>
      </w:r>
    </w:p>
    <w:p w:rsidR="00EF46CE" w:rsidRDefault="00EF46CE" w:rsidP="00EF46CE">
      <w:pPr>
        <w:pStyle w:val="pboth"/>
        <w:shd w:val="clear" w:color="auto" w:fill="FFFFFF"/>
        <w:spacing w:before="0" w:beforeAutospacing="0"/>
        <w:jc w:val="both"/>
        <w:rPr>
          <w:rFonts w:ascii="Arial" w:hAnsi="Arial" w:cs="Arial"/>
          <w:color w:val="212529"/>
        </w:rPr>
      </w:pPr>
      <w:bookmarkStart w:id="9323" w:name="116076"/>
      <w:bookmarkEnd w:id="9323"/>
      <w:r>
        <w:rPr>
          <w:rFonts w:ascii="Arial" w:hAnsi="Arial" w:cs="Arial"/>
          <w:color w:val="212529"/>
        </w:rPr>
        <w:t>- стол учителя;</w:t>
      </w:r>
    </w:p>
    <w:p w:rsidR="00EF46CE" w:rsidRDefault="00EF46CE" w:rsidP="00EF46CE">
      <w:pPr>
        <w:pStyle w:val="pboth"/>
        <w:shd w:val="clear" w:color="auto" w:fill="FFFFFF"/>
        <w:spacing w:before="0" w:beforeAutospacing="0"/>
        <w:jc w:val="both"/>
        <w:rPr>
          <w:rFonts w:ascii="Arial" w:hAnsi="Arial" w:cs="Arial"/>
          <w:color w:val="212529"/>
        </w:rPr>
      </w:pPr>
      <w:bookmarkStart w:id="9324" w:name="116077"/>
      <w:bookmarkEnd w:id="9324"/>
      <w:r>
        <w:rPr>
          <w:rFonts w:ascii="Arial" w:hAnsi="Arial" w:cs="Arial"/>
          <w:color w:val="212529"/>
        </w:rPr>
        <w:t>- стул учителя (приставной);</w:t>
      </w:r>
    </w:p>
    <w:p w:rsidR="00EF46CE" w:rsidRDefault="00EF46CE" w:rsidP="00EF46CE">
      <w:pPr>
        <w:pStyle w:val="pboth"/>
        <w:shd w:val="clear" w:color="auto" w:fill="FFFFFF"/>
        <w:spacing w:before="0" w:beforeAutospacing="0"/>
        <w:jc w:val="both"/>
        <w:rPr>
          <w:rFonts w:ascii="Arial" w:hAnsi="Arial" w:cs="Arial"/>
          <w:color w:val="212529"/>
        </w:rPr>
      </w:pPr>
      <w:bookmarkStart w:id="9325" w:name="116078"/>
      <w:bookmarkEnd w:id="9325"/>
      <w:r>
        <w:rPr>
          <w:rFonts w:ascii="Arial" w:hAnsi="Arial" w:cs="Arial"/>
          <w:color w:val="212529"/>
        </w:rPr>
        <w:t>- кресло для учителя;</w:t>
      </w:r>
    </w:p>
    <w:p w:rsidR="00EF46CE" w:rsidRDefault="00EF46CE" w:rsidP="00EF46CE">
      <w:pPr>
        <w:pStyle w:val="pboth"/>
        <w:shd w:val="clear" w:color="auto" w:fill="FFFFFF"/>
        <w:spacing w:before="0" w:beforeAutospacing="0"/>
        <w:jc w:val="both"/>
        <w:rPr>
          <w:rFonts w:ascii="Arial" w:hAnsi="Arial" w:cs="Arial"/>
          <w:color w:val="212529"/>
        </w:rPr>
      </w:pPr>
      <w:bookmarkStart w:id="9326" w:name="116079"/>
      <w:bookmarkEnd w:id="9326"/>
      <w:r>
        <w:rPr>
          <w:rFonts w:ascii="Arial" w:hAnsi="Arial" w:cs="Arial"/>
          <w:color w:val="212529"/>
        </w:rPr>
        <w:t>- столы ученические (регулируемые по высоте);</w:t>
      </w:r>
    </w:p>
    <w:p w:rsidR="00EF46CE" w:rsidRDefault="00EF46CE" w:rsidP="00EF46CE">
      <w:pPr>
        <w:pStyle w:val="pboth"/>
        <w:shd w:val="clear" w:color="auto" w:fill="FFFFFF"/>
        <w:spacing w:before="0" w:beforeAutospacing="0"/>
        <w:jc w:val="both"/>
        <w:rPr>
          <w:rFonts w:ascii="Arial" w:hAnsi="Arial" w:cs="Arial"/>
          <w:color w:val="212529"/>
        </w:rPr>
      </w:pPr>
      <w:bookmarkStart w:id="9327" w:name="116080"/>
      <w:bookmarkEnd w:id="9327"/>
      <w:r>
        <w:rPr>
          <w:rFonts w:ascii="Arial" w:hAnsi="Arial" w:cs="Arial"/>
          <w:color w:val="212529"/>
        </w:rPr>
        <w:lastRenderedPageBreak/>
        <w:t>- стулья ученические (регулируемые по высоте);</w:t>
      </w:r>
    </w:p>
    <w:p w:rsidR="00EF46CE" w:rsidRDefault="00EF46CE" w:rsidP="00EF46CE">
      <w:pPr>
        <w:pStyle w:val="pboth"/>
        <w:shd w:val="clear" w:color="auto" w:fill="FFFFFF"/>
        <w:spacing w:before="0" w:beforeAutospacing="0"/>
        <w:jc w:val="both"/>
        <w:rPr>
          <w:rFonts w:ascii="Arial" w:hAnsi="Arial" w:cs="Arial"/>
          <w:color w:val="212529"/>
        </w:rPr>
      </w:pPr>
      <w:bookmarkStart w:id="9328" w:name="116081"/>
      <w:bookmarkEnd w:id="9328"/>
      <w:r>
        <w:rPr>
          <w:rFonts w:ascii="Arial" w:hAnsi="Arial" w:cs="Arial"/>
          <w:color w:val="212529"/>
        </w:rPr>
        <w:t>- шкаф для хранения учебных пособий;</w:t>
      </w:r>
    </w:p>
    <w:p w:rsidR="00EF46CE" w:rsidRDefault="00EF46CE" w:rsidP="00EF46CE">
      <w:pPr>
        <w:pStyle w:val="pboth"/>
        <w:shd w:val="clear" w:color="auto" w:fill="FFFFFF"/>
        <w:spacing w:before="0" w:beforeAutospacing="0"/>
        <w:jc w:val="both"/>
        <w:rPr>
          <w:rFonts w:ascii="Arial" w:hAnsi="Arial" w:cs="Arial"/>
          <w:color w:val="212529"/>
        </w:rPr>
      </w:pPr>
      <w:bookmarkStart w:id="9329" w:name="116082"/>
      <w:bookmarkEnd w:id="9329"/>
      <w:r>
        <w:rPr>
          <w:rFonts w:ascii="Arial" w:hAnsi="Arial" w:cs="Arial"/>
          <w:color w:val="212529"/>
        </w:rPr>
        <w:t>- стеллаж демонстрационный.</w:t>
      </w:r>
    </w:p>
    <w:p w:rsidR="00EF46CE" w:rsidRDefault="00EF46CE" w:rsidP="00EF46CE">
      <w:pPr>
        <w:pStyle w:val="pboth"/>
        <w:shd w:val="clear" w:color="auto" w:fill="FFFFFF"/>
        <w:spacing w:before="0" w:beforeAutospacing="0"/>
        <w:jc w:val="both"/>
        <w:rPr>
          <w:rFonts w:ascii="Arial" w:hAnsi="Arial" w:cs="Arial"/>
          <w:color w:val="212529"/>
        </w:rPr>
      </w:pPr>
      <w:bookmarkStart w:id="9330" w:name="116083"/>
      <w:bookmarkEnd w:id="9330"/>
      <w:r>
        <w:rPr>
          <w:rFonts w:ascii="Arial" w:hAnsi="Arial" w:cs="Arial"/>
          <w:color w:val="212529"/>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F46CE" w:rsidRDefault="00EF46CE" w:rsidP="00EF46CE">
      <w:pPr>
        <w:pStyle w:val="pboth"/>
        <w:shd w:val="clear" w:color="auto" w:fill="FFFFFF"/>
        <w:spacing w:before="0" w:beforeAutospacing="0"/>
        <w:jc w:val="both"/>
        <w:rPr>
          <w:rFonts w:ascii="Arial" w:hAnsi="Arial" w:cs="Arial"/>
          <w:color w:val="212529"/>
        </w:rPr>
      </w:pPr>
      <w:bookmarkStart w:id="9331" w:name="116084"/>
      <w:bookmarkEnd w:id="9331"/>
      <w:r>
        <w:rPr>
          <w:rFonts w:ascii="Arial" w:hAnsi="Arial" w:cs="Arial"/>
          <w:color w:val="212529"/>
        </w:rPr>
        <w:t>В базовый комплект технических средств входят:</w:t>
      </w:r>
    </w:p>
    <w:p w:rsidR="00EF46CE" w:rsidRDefault="00EF46CE" w:rsidP="00EF46CE">
      <w:pPr>
        <w:pStyle w:val="pboth"/>
        <w:shd w:val="clear" w:color="auto" w:fill="FFFFFF"/>
        <w:spacing w:before="0" w:beforeAutospacing="0"/>
        <w:jc w:val="both"/>
        <w:rPr>
          <w:rFonts w:ascii="Arial" w:hAnsi="Arial" w:cs="Arial"/>
          <w:color w:val="212529"/>
        </w:rPr>
      </w:pPr>
      <w:bookmarkStart w:id="9332" w:name="116085"/>
      <w:bookmarkEnd w:id="9332"/>
      <w:r>
        <w:rPr>
          <w:rFonts w:ascii="Arial" w:hAnsi="Arial" w:cs="Arial"/>
          <w:color w:val="212529"/>
        </w:rPr>
        <w:t>- компьютер/ноутбук с периферией;</w:t>
      </w:r>
    </w:p>
    <w:p w:rsidR="00EF46CE" w:rsidRDefault="00EF46CE" w:rsidP="00EF46CE">
      <w:pPr>
        <w:pStyle w:val="pboth"/>
        <w:shd w:val="clear" w:color="auto" w:fill="FFFFFF"/>
        <w:spacing w:before="0" w:beforeAutospacing="0"/>
        <w:jc w:val="both"/>
        <w:rPr>
          <w:rFonts w:ascii="Arial" w:hAnsi="Arial" w:cs="Arial"/>
          <w:color w:val="212529"/>
        </w:rPr>
      </w:pPr>
      <w:bookmarkStart w:id="9333" w:name="116086"/>
      <w:bookmarkEnd w:id="9333"/>
      <w:r>
        <w:rPr>
          <w:rFonts w:ascii="Arial" w:hAnsi="Arial" w:cs="Arial"/>
          <w:color w:val="212529"/>
        </w:rPr>
        <w:t>- многофункциональное устройство (МФУ) или принтер, сканер, ксерокс;</w:t>
      </w:r>
    </w:p>
    <w:p w:rsidR="00EF46CE" w:rsidRDefault="00EF46CE" w:rsidP="00EF46CE">
      <w:pPr>
        <w:pStyle w:val="pboth"/>
        <w:shd w:val="clear" w:color="auto" w:fill="FFFFFF"/>
        <w:spacing w:before="0" w:beforeAutospacing="0"/>
        <w:jc w:val="both"/>
        <w:rPr>
          <w:rFonts w:ascii="Arial" w:hAnsi="Arial" w:cs="Arial"/>
          <w:color w:val="212529"/>
        </w:rPr>
      </w:pPr>
      <w:bookmarkStart w:id="9334" w:name="116087"/>
      <w:bookmarkEnd w:id="9334"/>
      <w:r>
        <w:rPr>
          <w:rFonts w:ascii="Arial" w:hAnsi="Arial" w:cs="Arial"/>
          <w:color w:val="212529"/>
        </w:rPr>
        <w:t>- сетевой фильтр;</w:t>
      </w:r>
    </w:p>
    <w:p w:rsidR="00EF46CE" w:rsidRDefault="00EF46CE" w:rsidP="00EF46CE">
      <w:pPr>
        <w:pStyle w:val="pboth"/>
        <w:shd w:val="clear" w:color="auto" w:fill="FFFFFF"/>
        <w:spacing w:before="0" w:beforeAutospacing="0"/>
        <w:jc w:val="both"/>
        <w:rPr>
          <w:rFonts w:ascii="Arial" w:hAnsi="Arial" w:cs="Arial"/>
          <w:color w:val="212529"/>
        </w:rPr>
      </w:pPr>
      <w:bookmarkStart w:id="9335" w:name="116088"/>
      <w:bookmarkEnd w:id="9335"/>
      <w:r>
        <w:rPr>
          <w:rFonts w:ascii="Arial" w:hAnsi="Arial" w:cs="Arial"/>
          <w:color w:val="212529"/>
        </w:rPr>
        <w:t>- документ-камера.</w:t>
      </w:r>
    </w:p>
    <w:p w:rsidR="00EF46CE" w:rsidRDefault="00EF46CE" w:rsidP="00EF46CE">
      <w:pPr>
        <w:pStyle w:val="pboth"/>
        <w:shd w:val="clear" w:color="auto" w:fill="FFFFFF"/>
        <w:spacing w:before="0" w:beforeAutospacing="0"/>
        <w:jc w:val="both"/>
        <w:rPr>
          <w:rFonts w:ascii="Arial" w:hAnsi="Arial" w:cs="Arial"/>
          <w:color w:val="212529"/>
        </w:rPr>
      </w:pPr>
      <w:bookmarkStart w:id="9336" w:name="116089"/>
      <w:bookmarkEnd w:id="9336"/>
      <w:r>
        <w:rPr>
          <w:rFonts w:ascii="Arial" w:hAnsi="Arial" w:cs="Arial"/>
          <w:color w:val="212529"/>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EF46CE" w:rsidRDefault="00EF46CE" w:rsidP="00EF46CE">
      <w:pPr>
        <w:pStyle w:val="pboth"/>
        <w:shd w:val="clear" w:color="auto" w:fill="FFFFFF"/>
        <w:spacing w:before="0" w:beforeAutospacing="0"/>
        <w:jc w:val="both"/>
        <w:rPr>
          <w:rFonts w:ascii="Arial" w:hAnsi="Arial" w:cs="Arial"/>
          <w:color w:val="212529"/>
        </w:rPr>
      </w:pPr>
      <w:bookmarkStart w:id="9337" w:name="116090"/>
      <w:bookmarkEnd w:id="9337"/>
      <w:r>
        <w:rPr>
          <w:rFonts w:ascii="Arial" w:hAnsi="Arial" w:cs="Arial"/>
          <w:color w:val="212529"/>
        </w:rPr>
        <w:t>Состояние оснащения учебных кабинетов и иных учебных подразделений может оцениваться по следующим параметрам (см. таблицу).</w:t>
      </w:r>
    </w:p>
    <w:p w:rsidR="00EF46CE" w:rsidRDefault="00EF46CE" w:rsidP="00EF46CE">
      <w:pPr>
        <w:pStyle w:val="pright"/>
        <w:shd w:val="clear" w:color="auto" w:fill="FFFFFF"/>
        <w:spacing w:before="0" w:beforeAutospacing="0"/>
        <w:jc w:val="right"/>
        <w:rPr>
          <w:rFonts w:ascii="Arial" w:hAnsi="Arial" w:cs="Arial"/>
          <w:color w:val="212529"/>
        </w:rPr>
      </w:pPr>
      <w:bookmarkStart w:id="9338" w:name="116091"/>
      <w:bookmarkEnd w:id="9338"/>
      <w:r>
        <w:rPr>
          <w:rFonts w:ascii="Arial" w:hAnsi="Arial" w:cs="Arial"/>
          <w:color w:val="212529"/>
        </w:rPr>
        <w:t>Таблица</w:t>
      </w:r>
    </w:p>
    <w:p w:rsidR="00EF46CE" w:rsidRDefault="00EF46CE" w:rsidP="00EF46CE">
      <w:pPr>
        <w:pStyle w:val="pboth"/>
        <w:shd w:val="clear" w:color="auto" w:fill="FFFFFF"/>
        <w:spacing w:before="0" w:beforeAutospacing="0"/>
        <w:jc w:val="both"/>
        <w:rPr>
          <w:rFonts w:ascii="Arial" w:hAnsi="Arial" w:cs="Arial"/>
          <w:color w:val="212529"/>
        </w:rPr>
      </w:pPr>
      <w:bookmarkStart w:id="9339" w:name="116092"/>
      <w:bookmarkEnd w:id="9339"/>
      <w:r>
        <w:rPr>
          <w:rFonts w:ascii="Arial" w:hAnsi="Arial" w:cs="Arial"/>
          <w:color w:val="212529"/>
        </w:rPr>
        <w:t>Оснащение учебных кабинетов</w:t>
      </w:r>
    </w:p>
    <w:tbl>
      <w:tblPr>
        <w:tblW w:w="0" w:type="auto"/>
        <w:tblCellMar>
          <w:top w:w="15" w:type="dxa"/>
          <w:left w:w="15" w:type="dxa"/>
          <w:bottom w:w="15" w:type="dxa"/>
          <w:right w:w="15" w:type="dxa"/>
        </w:tblCellMar>
        <w:tblLook w:val="04A0"/>
      </w:tblPr>
      <w:tblGrid>
        <w:gridCol w:w="389"/>
        <w:gridCol w:w="2326"/>
        <w:gridCol w:w="5035"/>
        <w:gridCol w:w="2432"/>
      </w:tblGrid>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340" w:name="116093"/>
            <w:bookmarkEnd w:id="9340"/>
            <w:r>
              <w:t>N п/п</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341" w:name="116094"/>
            <w:bookmarkEnd w:id="9341"/>
            <w:r>
              <w:t>Компоненты структуры образовательной организации</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342" w:name="116095"/>
            <w:bookmarkEnd w:id="9342"/>
            <w:r>
              <w:t>Необходимое оборудование и оснащение</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343" w:name="116096"/>
            <w:bookmarkEnd w:id="9343"/>
            <w:r>
              <w:t>Необходимо/имеются в наличии</w:t>
            </w: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344" w:name="116097"/>
            <w:bookmarkEnd w:id="9344"/>
            <w: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45" w:name="116098"/>
            <w:bookmarkEnd w:id="9345"/>
            <w:r>
              <w:t>Учебный кабинет русского языка</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46" w:name="116099"/>
            <w:bookmarkEnd w:id="9346"/>
            <w:r>
              <w:t>1.1. Нормативные документы, локальные акты</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47" w:name="116100"/>
            <w:bookmarkEnd w:id="9347"/>
            <w:r>
              <w:t>1.2. Комплект школьной мебели (доска классная, стол учителя, стул учителя приставной, кресло для учителя, стол учащегося...)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48" w:name="116101"/>
            <w:bookmarkEnd w:id="9348"/>
            <w:r>
              <w:t>1.3. Комплект технических средств (компьютер/ноутбук с периферией, МФУ...)</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49" w:name="116102"/>
            <w:bookmarkEnd w:id="9349"/>
            <w:r>
              <w:t>1.4. Фонд дополнительной литературы (словари, справочники, энциклопедии...)</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50" w:name="116103"/>
            <w:bookmarkEnd w:id="9350"/>
            <w:r>
              <w:t>1.5. Учебно-методические материалы</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51" w:name="116104"/>
            <w:bookmarkEnd w:id="9351"/>
            <w:r>
              <w:t xml:space="preserve">1.6. Учебно-наглядные пособия (печатные пособия демонстрационные: таблицы, репродукции картин, портретов писателей и </w:t>
            </w:r>
            <w:r>
              <w:lastRenderedPageBreak/>
              <w:t>лингвистов; раздаточные: дидактические карточки, раздаточный изобразительный</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bl>
    <w:p w:rsidR="00EF46CE" w:rsidRDefault="00EF46CE" w:rsidP="00EF46CE">
      <w:pPr>
        <w:pStyle w:val="pright"/>
        <w:shd w:val="clear" w:color="auto" w:fill="FFFFFF"/>
        <w:spacing w:before="0" w:beforeAutospacing="0"/>
        <w:jc w:val="right"/>
        <w:rPr>
          <w:rFonts w:ascii="Arial" w:hAnsi="Arial" w:cs="Arial"/>
          <w:color w:val="212529"/>
        </w:rPr>
      </w:pPr>
      <w:bookmarkStart w:id="9352" w:name="116105"/>
      <w:bookmarkEnd w:id="9352"/>
      <w:r>
        <w:rPr>
          <w:rFonts w:ascii="Arial" w:hAnsi="Arial" w:cs="Arial"/>
          <w:color w:val="212529"/>
        </w:rPr>
        <w:lastRenderedPageBreak/>
        <w:t>Окончание</w:t>
      </w:r>
    </w:p>
    <w:tbl>
      <w:tblPr>
        <w:tblW w:w="0" w:type="auto"/>
        <w:tblCellMar>
          <w:top w:w="15" w:type="dxa"/>
          <w:left w:w="15" w:type="dxa"/>
          <w:bottom w:w="15" w:type="dxa"/>
          <w:right w:w="15" w:type="dxa"/>
        </w:tblCellMar>
        <w:tblLook w:val="04A0"/>
      </w:tblPr>
      <w:tblGrid>
        <w:gridCol w:w="387"/>
        <w:gridCol w:w="2280"/>
        <w:gridCol w:w="5096"/>
        <w:gridCol w:w="2419"/>
      </w:tblGrid>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353" w:name="116106"/>
            <w:bookmarkEnd w:id="9353"/>
            <w:r>
              <w:t>N п/п</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354" w:name="116107"/>
            <w:bookmarkEnd w:id="9354"/>
            <w:r>
              <w:t>Компоненты структуры образовательной организации</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355" w:name="116108"/>
            <w:bookmarkEnd w:id="9355"/>
            <w:r>
              <w:t>Необходимое оборудование и оснащение</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356" w:name="116109"/>
            <w:bookmarkEnd w:id="9356"/>
            <w:r>
              <w:t>Необходимо/имеются в наличии</w:t>
            </w: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57" w:name="116110"/>
            <w:bookmarkEnd w:id="9357"/>
            <w: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58" w:name="116111"/>
            <w:bookmarkEnd w:id="9358"/>
            <w:r>
              <w:t>1.7. Методические рекомендации по использованию различных групп учебно-наглядных пособий</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59" w:name="116112"/>
            <w:bookmarkEnd w:id="9359"/>
            <w:r>
              <w:t>1.8. Расходные материалы, обеспечивающие различные виды деятельности обучающихся</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360" w:name="116113"/>
            <w:bookmarkEnd w:id="9360"/>
            <w: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61" w:name="116114"/>
            <w:bookmarkEnd w:id="9361"/>
            <w:r>
              <w:t>Учебный кабинет русского языка и литературы</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r w:rsidR="00EF46CE" w:rsidTr="00EF46CE">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center"/>
              <w:spacing w:before="0" w:beforeAutospacing="0"/>
              <w:jc w:val="center"/>
            </w:pPr>
            <w:bookmarkStart w:id="9362" w:name="116115"/>
            <w:bookmarkEnd w:id="9362"/>
            <w:r>
              <w:t>3</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pStyle w:val="pboth"/>
              <w:spacing w:before="0" w:beforeAutospacing="0"/>
              <w:jc w:val="both"/>
            </w:pPr>
            <w:bookmarkStart w:id="9363" w:name="116116"/>
            <w:bookmarkEnd w:id="9363"/>
            <w:r>
              <w:t>...</w:t>
            </w: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EF46CE" w:rsidRDefault="00EF46CE">
            <w:pPr>
              <w:rPr>
                <w:sz w:val="24"/>
                <w:szCs w:val="24"/>
              </w:rPr>
            </w:pPr>
          </w:p>
        </w:tc>
      </w:tr>
    </w:tbl>
    <w:p w:rsidR="00EF46CE" w:rsidRDefault="00EF46CE" w:rsidP="00EF46CE">
      <w:pPr>
        <w:pStyle w:val="pboth"/>
        <w:shd w:val="clear" w:color="auto" w:fill="FFFFFF"/>
        <w:spacing w:before="0" w:beforeAutospacing="0"/>
        <w:jc w:val="both"/>
        <w:rPr>
          <w:rFonts w:ascii="Arial" w:hAnsi="Arial" w:cs="Arial"/>
          <w:color w:val="212529"/>
        </w:rPr>
      </w:pPr>
      <w:bookmarkStart w:id="9364" w:name="116117"/>
      <w:bookmarkEnd w:id="9364"/>
      <w:r>
        <w:rPr>
          <w:rFonts w:ascii="Arial" w:hAnsi="Arial" w:cs="Arial"/>
          <w:color w:val="212529"/>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EF46CE" w:rsidRDefault="00EF46CE" w:rsidP="00EF46CE">
      <w:pPr>
        <w:pStyle w:val="pboth"/>
        <w:shd w:val="clear" w:color="auto" w:fill="FFFFFF"/>
        <w:spacing w:before="0" w:beforeAutospacing="0"/>
        <w:jc w:val="both"/>
        <w:rPr>
          <w:rFonts w:ascii="Arial" w:hAnsi="Arial" w:cs="Arial"/>
          <w:color w:val="212529"/>
        </w:rPr>
      </w:pPr>
      <w:bookmarkStart w:id="9365" w:name="116118"/>
      <w:bookmarkEnd w:id="9365"/>
      <w:r>
        <w:rPr>
          <w:rFonts w:ascii="Arial" w:hAnsi="Arial" w:cs="Arial"/>
          <w:color w:val="212529"/>
        </w:rPr>
        <w:t>- инвентарем и оборудованием для проведения занятий по физической культуре и спортивным играм;</w:t>
      </w:r>
    </w:p>
    <w:p w:rsidR="00EF46CE" w:rsidRDefault="00EF46CE" w:rsidP="00EF46CE">
      <w:pPr>
        <w:pStyle w:val="pboth"/>
        <w:shd w:val="clear" w:color="auto" w:fill="FFFFFF"/>
        <w:spacing w:before="0" w:beforeAutospacing="0"/>
        <w:jc w:val="both"/>
        <w:rPr>
          <w:rFonts w:ascii="Arial" w:hAnsi="Arial" w:cs="Arial"/>
          <w:color w:val="212529"/>
        </w:rPr>
      </w:pPr>
      <w:bookmarkStart w:id="9366" w:name="116119"/>
      <w:bookmarkEnd w:id="9366"/>
      <w:r>
        <w:rPr>
          <w:rFonts w:ascii="Arial" w:hAnsi="Arial" w:cs="Arial"/>
          <w:color w:val="212529"/>
        </w:rPr>
        <w:t>- стеллажами для спортивного инвентаря;</w:t>
      </w:r>
    </w:p>
    <w:p w:rsidR="00EF46CE" w:rsidRDefault="00EF46CE" w:rsidP="00EF46CE">
      <w:pPr>
        <w:pStyle w:val="pboth"/>
        <w:shd w:val="clear" w:color="auto" w:fill="FFFFFF"/>
        <w:spacing w:before="0" w:beforeAutospacing="0"/>
        <w:jc w:val="both"/>
        <w:rPr>
          <w:rFonts w:ascii="Arial" w:hAnsi="Arial" w:cs="Arial"/>
          <w:color w:val="212529"/>
        </w:rPr>
      </w:pPr>
      <w:bookmarkStart w:id="9367" w:name="116120"/>
      <w:bookmarkEnd w:id="9367"/>
      <w:r>
        <w:rPr>
          <w:rFonts w:ascii="Arial" w:hAnsi="Arial" w:cs="Arial"/>
          <w:color w:val="212529"/>
        </w:rPr>
        <w:t>- комплектом скамеек.</w:t>
      </w:r>
    </w:p>
    <w:p w:rsidR="00EF46CE" w:rsidRDefault="00EF46CE" w:rsidP="00EF46CE">
      <w:pPr>
        <w:pStyle w:val="pboth"/>
        <w:shd w:val="clear" w:color="auto" w:fill="FFFFFF"/>
        <w:spacing w:before="0" w:beforeAutospacing="0"/>
        <w:jc w:val="both"/>
        <w:rPr>
          <w:rFonts w:ascii="Arial" w:hAnsi="Arial" w:cs="Arial"/>
          <w:color w:val="212529"/>
        </w:rPr>
      </w:pPr>
      <w:bookmarkStart w:id="9368" w:name="116121"/>
      <w:bookmarkEnd w:id="9368"/>
      <w:r>
        <w:rPr>
          <w:rFonts w:ascii="Arial" w:hAnsi="Arial" w:cs="Arial"/>
          <w:color w:val="212529"/>
        </w:rPr>
        <w:t>Библиотека (информационно-библиотечный центр образовательной организации) включает:</w:t>
      </w:r>
    </w:p>
    <w:p w:rsidR="00EF46CE" w:rsidRDefault="00EF46CE" w:rsidP="00EF46CE">
      <w:pPr>
        <w:pStyle w:val="pboth"/>
        <w:shd w:val="clear" w:color="auto" w:fill="FFFFFF"/>
        <w:spacing w:before="0" w:beforeAutospacing="0"/>
        <w:jc w:val="both"/>
        <w:rPr>
          <w:rFonts w:ascii="Arial" w:hAnsi="Arial" w:cs="Arial"/>
          <w:color w:val="212529"/>
        </w:rPr>
      </w:pPr>
      <w:bookmarkStart w:id="9369" w:name="116122"/>
      <w:bookmarkEnd w:id="9369"/>
      <w:r>
        <w:rPr>
          <w:rFonts w:ascii="Arial" w:hAnsi="Arial" w:cs="Arial"/>
          <w:color w:val="212529"/>
        </w:rPr>
        <w:t>- стол библиотекаря, кресло библиотекаря;</w:t>
      </w:r>
    </w:p>
    <w:p w:rsidR="00EF46CE" w:rsidRDefault="00EF46CE" w:rsidP="00EF46CE">
      <w:pPr>
        <w:pStyle w:val="pboth"/>
        <w:shd w:val="clear" w:color="auto" w:fill="FFFFFF"/>
        <w:spacing w:before="0" w:beforeAutospacing="0"/>
        <w:jc w:val="both"/>
        <w:rPr>
          <w:rFonts w:ascii="Arial" w:hAnsi="Arial" w:cs="Arial"/>
          <w:color w:val="212529"/>
        </w:rPr>
      </w:pPr>
      <w:bookmarkStart w:id="9370" w:name="116123"/>
      <w:bookmarkEnd w:id="9370"/>
      <w:r>
        <w:rPr>
          <w:rFonts w:ascii="Arial" w:hAnsi="Arial" w:cs="Arial"/>
          <w:color w:val="212529"/>
        </w:rPr>
        <w:t>- стеллажи библиотечные для хранения и демонстрации печатных и медиапособий, художественной литературы;</w:t>
      </w:r>
    </w:p>
    <w:p w:rsidR="00EF46CE" w:rsidRDefault="00EF46CE" w:rsidP="00EF46CE">
      <w:pPr>
        <w:pStyle w:val="pboth"/>
        <w:shd w:val="clear" w:color="auto" w:fill="FFFFFF"/>
        <w:spacing w:before="0" w:beforeAutospacing="0"/>
        <w:jc w:val="both"/>
        <w:rPr>
          <w:rFonts w:ascii="Arial" w:hAnsi="Arial" w:cs="Arial"/>
          <w:color w:val="212529"/>
        </w:rPr>
      </w:pPr>
      <w:bookmarkStart w:id="9371" w:name="116124"/>
      <w:bookmarkEnd w:id="9371"/>
      <w:r>
        <w:rPr>
          <w:rFonts w:ascii="Arial" w:hAnsi="Arial" w:cs="Arial"/>
          <w:color w:val="212529"/>
        </w:rPr>
        <w:t>- стол для выдачи учебных изданий;</w:t>
      </w:r>
    </w:p>
    <w:p w:rsidR="00EF46CE" w:rsidRDefault="00EF46CE" w:rsidP="00EF46CE">
      <w:pPr>
        <w:pStyle w:val="pboth"/>
        <w:shd w:val="clear" w:color="auto" w:fill="FFFFFF"/>
        <w:spacing w:before="0" w:beforeAutospacing="0"/>
        <w:jc w:val="both"/>
        <w:rPr>
          <w:rFonts w:ascii="Arial" w:hAnsi="Arial" w:cs="Arial"/>
          <w:color w:val="212529"/>
        </w:rPr>
      </w:pPr>
      <w:bookmarkStart w:id="9372" w:name="116125"/>
      <w:bookmarkEnd w:id="9372"/>
      <w:r>
        <w:rPr>
          <w:rFonts w:ascii="Arial" w:hAnsi="Arial" w:cs="Arial"/>
          <w:color w:val="212529"/>
        </w:rPr>
        <w:t>- шкаф для читательских формуляров;</w:t>
      </w:r>
    </w:p>
    <w:p w:rsidR="00EF46CE" w:rsidRDefault="00EF46CE" w:rsidP="00EF46CE">
      <w:pPr>
        <w:pStyle w:val="pboth"/>
        <w:shd w:val="clear" w:color="auto" w:fill="FFFFFF"/>
        <w:spacing w:before="0" w:beforeAutospacing="0"/>
        <w:jc w:val="both"/>
        <w:rPr>
          <w:rFonts w:ascii="Arial" w:hAnsi="Arial" w:cs="Arial"/>
          <w:color w:val="212529"/>
        </w:rPr>
      </w:pPr>
      <w:bookmarkStart w:id="9373" w:name="116126"/>
      <w:bookmarkEnd w:id="9373"/>
      <w:r>
        <w:rPr>
          <w:rFonts w:ascii="Arial" w:hAnsi="Arial" w:cs="Arial"/>
          <w:color w:val="212529"/>
        </w:rPr>
        <w:t>- картотеку;</w:t>
      </w:r>
    </w:p>
    <w:p w:rsidR="00EF46CE" w:rsidRDefault="00EF46CE" w:rsidP="00EF46CE">
      <w:pPr>
        <w:pStyle w:val="pboth"/>
        <w:shd w:val="clear" w:color="auto" w:fill="FFFFFF"/>
        <w:spacing w:before="0" w:beforeAutospacing="0"/>
        <w:jc w:val="both"/>
        <w:rPr>
          <w:rFonts w:ascii="Arial" w:hAnsi="Arial" w:cs="Arial"/>
          <w:color w:val="212529"/>
        </w:rPr>
      </w:pPr>
      <w:bookmarkStart w:id="9374" w:name="116127"/>
      <w:bookmarkEnd w:id="9374"/>
      <w:r>
        <w:rPr>
          <w:rFonts w:ascii="Arial" w:hAnsi="Arial" w:cs="Arial"/>
          <w:color w:val="212529"/>
        </w:rPr>
        <w:t>- столы ученические (для читального зала, в том числе модульные, компьютерные);</w:t>
      </w:r>
    </w:p>
    <w:p w:rsidR="00EF46CE" w:rsidRDefault="00EF46CE" w:rsidP="00EF46CE">
      <w:pPr>
        <w:pStyle w:val="pboth"/>
        <w:shd w:val="clear" w:color="auto" w:fill="FFFFFF"/>
        <w:spacing w:before="0" w:beforeAutospacing="0"/>
        <w:jc w:val="both"/>
        <w:rPr>
          <w:rFonts w:ascii="Arial" w:hAnsi="Arial" w:cs="Arial"/>
          <w:color w:val="212529"/>
        </w:rPr>
      </w:pPr>
      <w:bookmarkStart w:id="9375" w:name="116128"/>
      <w:bookmarkEnd w:id="9375"/>
      <w:r>
        <w:rPr>
          <w:rFonts w:ascii="Arial" w:hAnsi="Arial" w:cs="Arial"/>
          <w:color w:val="212529"/>
        </w:rPr>
        <w:t>- стулья ученические, регулируемые по высоте;</w:t>
      </w:r>
    </w:p>
    <w:p w:rsidR="00EF46CE" w:rsidRDefault="00EF46CE" w:rsidP="00EF46CE">
      <w:pPr>
        <w:pStyle w:val="pboth"/>
        <w:shd w:val="clear" w:color="auto" w:fill="FFFFFF"/>
        <w:spacing w:before="0" w:beforeAutospacing="0"/>
        <w:jc w:val="both"/>
        <w:rPr>
          <w:rFonts w:ascii="Arial" w:hAnsi="Arial" w:cs="Arial"/>
          <w:color w:val="212529"/>
        </w:rPr>
      </w:pPr>
      <w:bookmarkStart w:id="9376" w:name="116129"/>
      <w:bookmarkEnd w:id="9376"/>
      <w:r>
        <w:rPr>
          <w:rFonts w:ascii="Arial" w:hAnsi="Arial" w:cs="Arial"/>
          <w:color w:val="212529"/>
        </w:rPr>
        <w:lastRenderedPageBreak/>
        <w:t>- кресла для чтения;</w:t>
      </w:r>
    </w:p>
    <w:p w:rsidR="00EF46CE" w:rsidRDefault="00EF46CE" w:rsidP="00EF46CE">
      <w:pPr>
        <w:pStyle w:val="pboth"/>
        <w:shd w:val="clear" w:color="auto" w:fill="FFFFFF"/>
        <w:spacing w:before="0" w:beforeAutospacing="0"/>
        <w:jc w:val="both"/>
        <w:rPr>
          <w:rFonts w:ascii="Arial" w:hAnsi="Arial" w:cs="Arial"/>
          <w:color w:val="212529"/>
        </w:rPr>
      </w:pPr>
      <w:bookmarkStart w:id="9377" w:name="116130"/>
      <w:bookmarkEnd w:id="9377"/>
      <w:r>
        <w:rPr>
          <w:rFonts w:ascii="Arial" w:hAnsi="Arial" w:cs="Arial"/>
          <w:color w:val="212529"/>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EF46CE" w:rsidRDefault="00EF46CE" w:rsidP="00EF46CE">
      <w:pPr>
        <w:pStyle w:val="pboth"/>
        <w:shd w:val="clear" w:color="auto" w:fill="FFFFFF"/>
        <w:spacing w:before="0" w:beforeAutospacing="0"/>
        <w:jc w:val="both"/>
        <w:rPr>
          <w:rFonts w:ascii="Arial" w:hAnsi="Arial" w:cs="Arial"/>
          <w:color w:val="212529"/>
        </w:rPr>
      </w:pPr>
      <w:bookmarkStart w:id="9378" w:name="116131"/>
      <w:bookmarkEnd w:id="9378"/>
      <w:r>
        <w:rPr>
          <w:rFonts w:ascii="Arial" w:hAnsi="Arial" w:cs="Arial"/>
          <w:color w:val="212529"/>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EF46CE" w:rsidRDefault="00EF46CE" w:rsidP="00EF46CE">
      <w:pPr>
        <w:pStyle w:val="pboth"/>
        <w:shd w:val="clear" w:color="auto" w:fill="FFFFFF"/>
        <w:spacing w:before="0" w:beforeAutospacing="0"/>
        <w:jc w:val="both"/>
        <w:rPr>
          <w:rFonts w:ascii="Arial" w:hAnsi="Arial" w:cs="Arial"/>
          <w:color w:val="212529"/>
        </w:rPr>
      </w:pPr>
      <w:bookmarkStart w:id="9379" w:name="116132"/>
      <w:bookmarkEnd w:id="9379"/>
      <w:r>
        <w:rPr>
          <w:rFonts w:ascii="Arial" w:hAnsi="Arial" w:cs="Arial"/>
          <w:color w:val="212529"/>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EF46CE" w:rsidRDefault="00EF46CE" w:rsidP="00EF46CE">
      <w:pPr>
        <w:shd w:val="clear" w:color="auto" w:fill="FFFFFF"/>
        <w:rPr>
          <w:rFonts w:ascii="Arial" w:hAnsi="Arial" w:cs="Arial"/>
          <w:color w:val="212529"/>
        </w:rPr>
      </w:pPr>
      <w:r>
        <w:rPr>
          <w:rFonts w:ascii="Arial" w:hAnsi="Arial" w:cs="Arial"/>
          <w:color w:val="212529"/>
        </w:rPr>
        <w:br/>
      </w:r>
    </w:p>
    <w:p w:rsidR="00EF46CE" w:rsidRDefault="00EF46CE" w:rsidP="00EF46CE">
      <w:pPr>
        <w:shd w:val="clear" w:color="auto" w:fill="FFFFFF"/>
        <w:rPr>
          <w:rFonts w:ascii="Arial" w:hAnsi="Arial" w:cs="Arial"/>
          <w:color w:val="212529"/>
        </w:rPr>
      </w:pPr>
    </w:p>
    <w:p w:rsidR="00EF46CE" w:rsidRDefault="00EF46CE" w:rsidP="00EF46CE">
      <w:pPr>
        <w:shd w:val="clear" w:color="auto" w:fill="FFFFFF"/>
        <w:jc w:val="right"/>
        <w:rPr>
          <w:rFonts w:ascii="Arial" w:hAnsi="Arial" w:cs="Arial"/>
          <w:color w:val="212529"/>
        </w:rPr>
      </w:pPr>
      <w:r>
        <w:rPr>
          <w:rFonts w:ascii="Arial" w:hAnsi="Arial" w:cs="Arial"/>
          <w:noProof/>
          <w:color w:val="212529"/>
          <w:sz w:val="21"/>
          <w:szCs w:val="21"/>
          <w:lang w:eastAsia="ru-RU"/>
        </w:rPr>
        <w:drawing>
          <wp:inline distT="0" distB="0" distL="0" distR="0">
            <wp:extent cx="152400" cy="152400"/>
            <wp:effectExtent l="19050" t="0" r="0" b="0"/>
            <wp:docPr id="13" name="Рисунок 13" descr="https://yastatic.net/share/static/b-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astatic.net/share/static/b-share.png"/>
                    <pic:cNvPicPr>
                      <a:picLocks noChangeAspect="1" noChangeArrowheads="1"/>
                    </pic:cNvPicPr>
                  </pic:nvPicPr>
                  <pic:blipFill>
                    <a:blip r:embed="rId21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EF46CE" w:rsidRDefault="00EF46CE" w:rsidP="00EF46CE">
      <w:pPr>
        <w:shd w:val="clear" w:color="auto" w:fill="FFFFFF"/>
        <w:rPr>
          <w:rFonts w:ascii="Montserrat" w:hAnsi="Montserrat" w:cs="Arial"/>
          <w:color w:val="00589B"/>
        </w:rPr>
      </w:pPr>
      <w:r>
        <w:rPr>
          <w:rFonts w:ascii="Montserrat" w:hAnsi="Montserrat" w:cs="Arial"/>
          <w:color w:val="00589B"/>
        </w:rPr>
        <w:t>Популярные статьи и материалы</w:t>
      </w:r>
    </w:p>
    <w:p w:rsidR="00EF46CE" w:rsidRDefault="0001699B" w:rsidP="00EF46CE">
      <w:pPr>
        <w:shd w:val="clear" w:color="auto" w:fill="F8F6FA"/>
        <w:rPr>
          <w:rFonts w:ascii="Arial" w:hAnsi="Arial" w:cs="Arial"/>
          <w:color w:val="212529"/>
        </w:rPr>
      </w:pPr>
      <w:hyperlink r:id="rId213" w:history="1">
        <w:r w:rsidR="00EF46CE">
          <w:rPr>
            <w:rStyle w:val="ad"/>
            <w:rFonts w:ascii="Montserrat" w:hAnsi="Montserrat" w:cs="Arial"/>
            <w:color w:val="4272D7"/>
            <w:sz w:val="18"/>
            <w:szCs w:val="18"/>
          </w:rPr>
          <w:t>N 400-ФЗ от 28.12.2013</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страховых пенсиях</w:t>
      </w:r>
    </w:p>
    <w:p w:rsidR="00EF46CE" w:rsidRDefault="0001699B" w:rsidP="00EF46CE">
      <w:pPr>
        <w:shd w:val="clear" w:color="auto" w:fill="F8F6FA"/>
        <w:rPr>
          <w:rFonts w:ascii="Arial" w:hAnsi="Arial" w:cs="Arial"/>
          <w:color w:val="212529"/>
        </w:rPr>
      </w:pPr>
      <w:hyperlink r:id="rId214" w:history="1">
        <w:r w:rsidR="00EF46CE">
          <w:rPr>
            <w:rStyle w:val="ad"/>
            <w:rFonts w:ascii="Montserrat" w:hAnsi="Montserrat" w:cs="Arial"/>
            <w:color w:val="4272D7"/>
            <w:sz w:val="18"/>
            <w:szCs w:val="18"/>
          </w:rPr>
          <w:t>N 69-ФЗ от 21.12.1994</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пожарной безопасности</w:t>
      </w:r>
    </w:p>
    <w:p w:rsidR="00EF46CE" w:rsidRDefault="0001699B" w:rsidP="00EF46CE">
      <w:pPr>
        <w:shd w:val="clear" w:color="auto" w:fill="F8F6FA"/>
        <w:rPr>
          <w:rFonts w:ascii="Arial" w:hAnsi="Arial" w:cs="Arial"/>
          <w:color w:val="212529"/>
        </w:rPr>
      </w:pPr>
      <w:hyperlink r:id="rId215" w:history="1">
        <w:r w:rsidR="00EF46CE">
          <w:rPr>
            <w:rStyle w:val="ad"/>
            <w:rFonts w:ascii="Montserrat" w:hAnsi="Montserrat" w:cs="Arial"/>
            <w:color w:val="4272D7"/>
            <w:sz w:val="18"/>
            <w:szCs w:val="18"/>
          </w:rPr>
          <w:t>N 40-ФЗ от 25.04.2002</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об ОСАГО</w:t>
      </w:r>
    </w:p>
    <w:p w:rsidR="00EF46CE" w:rsidRDefault="0001699B" w:rsidP="00EF46CE">
      <w:pPr>
        <w:shd w:val="clear" w:color="auto" w:fill="F8F6FA"/>
        <w:rPr>
          <w:rFonts w:ascii="Arial" w:hAnsi="Arial" w:cs="Arial"/>
          <w:color w:val="212529"/>
        </w:rPr>
      </w:pPr>
      <w:hyperlink r:id="rId216" w:history="1">
        <w:r w:rsidR="00EF46CE">
          <w:rPr>
            <w:rStyle w:val="ad"/>
            <w:rFonts w:ascii="Montserrat" w:hAnsi="Montserrat" w:cs="Arial"/>
            <w:color w:val="4272D7"/>
            <w:sz w:val="18"/>
            <w:szCs w:val="18"/>
          </w:rPr>
          <w:t>N 273-ФЗ от 29.12.2012</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об образовании</w:t>
      </w:r>
    </w:p>
    <w:p w:rsidR="00EF46CE" w:rsidRDefault="0001699B" w:rsidP="00EF46CE">
      <w:pPr>
        <w:shd w:val="clear" w:color="auto" w:fill="F8F6FA"/>
        <w:rPr>
          <w:rFonts w:ascii="Arial" w:hAnsi="Arial" w:cs="Arial"/>
          <w:color w:val="212529"/>
        </w:rPr>
      </w:pPr>
      <w:hyperlink r:id="rId217" w:history="1">
        <w:r w:rsidR="00EF46CE">
          <w:rPr>
            <w:rStyle w:val="ad"/>
            <w:rFonts w:ascii="Montserrat" w:hAnsi="Montserrat" w:cs="Arial"/>
            <w:color w:val="4272D7"/>
            <w:sz w:val="18"/>
            <w:szCs w:val="18"/>
          </w:rPr>
          <w:t>N 79-ФЗ от 27.07.2004</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государственной гражданской службе</w:t>
      </w:r>
    </w:p>
    <w:p w:rsidR="00EF46CE" w:rsidRDefault="0001699B" w:rsidP="00EF46CE">
      <w:pPr>
        <w:shd w:val="clear" w:color="auto" w:fill="F8F6FA"/>
        <w:rPr>
          <w:rFonts w:ascii="Arial" w:hAnsi="Arial" w:cs="Arial"/>
          <w:color w:val="212529"/>
        </w:rPr>
      </w:pPr>
      <w:hyperlink r:id="rId218" w:history="1">
        <w:r w:rsidR="00EF46CE">
          <w:rPr>
            <w:rStyle w:val="ad"/>
            <w:rFonts w:ascii="Montserrat" w:hAnsi="Montserrat" w:cs="Arial"/>
            <w:color w:val="4272D7"/>
            <w:sz w:val="18"/>
            <w:szCs w:val="18"/>
          </w:rPr>
          <w:t>N 275-ФЗ от 29.12.2012</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государственном оборонном заказе</w:t>
      </w:r>
    </w:p>
    <w:p w:rsidR="00EF46CE" w:rsidRDefault="0001699B" w:rsidP="00EF46CE">
      <w:pPr>
        <w:shd w:val="clear" w:color="auto" w:fill="F8F6FA"/>
        <w:rPr>
          <w:rFonts w:ascii="Arial" w:hAnsi="Arial" w:cs="Arial"/>
          <w:color w:val="212529"/>
        </w:rPr>
      </w:pPr>
      <w:hyperlink r:id="rId219" w:history="1">
        <w:r w:rsidR="00EF46CE">
          <w:rPr>
            <w:rStyle w:val="ad"/>
            <w:rFonts w:ascii="Montserrat" w:hAnsi="Montserrat" w:cs="Arial"/>
            <w:color w:val="4272D7"/>
            <w:sz w:val="18"/>
            <w:szCs w:val="18"/>
          </w:rPr>
          <w:t>N2300-1 от 07.02.1992 ЗППП</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О защите прав потребителей</w:t>
      </w:r>
    </w:p>
    <w:p w:rsidR="00EF46CE" w:rsidRDefault="0001699B" w:rsidP="00EF46CE">
      <w:pPr>
        <w:shd w:val="clear" w:color="auto" w:fill="F8F6FA"/>
        <w:rPr>
          <w:rFonts w:ascii="Arial" w:hAnsi="Arial" w:cs="Arial"/>
          <w:color w:val="212529"/>
        </w:rPr>
      </w:pPr>
      <w:hyperlink r:id="rId220" w:history="1">
        <w:r w:rsidR="00EF46CE">
          <w:rPr>
            <w:rStyle w:val="ad"/>
            <w:rFonts w:ascii="Montserrat" w:hAnsi="Montserrat" w:cs="Arial"/>
            <w:color w:val="4272D7"/>
            <w:sz w:val="18"/>
            <w:szCs w:val="18"/>
          </w:rPr>
          <w:t>N 273-ФЗ от 25.12.2008</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противодействии коррупции</w:t>
      </w:r>
    </w:p>
    <w:p w:rsidR="00EF46CE" w:rsidRDefault="0001699B" w:rsidP="00EF46CE">
      <w:pPr>
        <w:shd w:val="clear" w:color="auto" w:fill="F8F6FA"/>
        <w:rPr>
          <w:rFonts w:ascii="Arial" w:hAnsi="Arial" w:cs="Arial"/>
          <w:color w:val="212529"/>
        </w:rPr>
      </w:pPr>
      <w:hyperlink r:id="rId221" w:history="1">
        <w:r w:rsidR="00EF46CE">
          <w:rPr>
            <w:rStyle w:val="ad"/>
            <w:rFonts w:ascii="Montserrat" w:hAnsi="Montserrat" w:cs="Arial"/>
            <w:color w:val="4272D7"/>
            <w:sz w:val="18"/>
            <w:szCs w:val="18"/>
          </w:rPr>
          <w:t>N 38-ФЗ от 13.03.2006</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рекламе</w:t>
      </w:r>
    </w:p>
    <w:p w:rsidR="00EF46CE" w:rsidRDefault="0001699B" w:rsidP="00EF46CE">
      <w:pPr>
        <w:shd w:val="clear" w:color="auto" w:fill="F8F6FA"/>
        <w:rPr>
          <w:rFonts w:ascii="Arial" w:hAnsi="Arial" w:cs="Arial"/>
          <w:color w:val="212529"/>
        </w:rPr>
      </w:pPr>
      <w:hyperlink r:id="rId222" w:history="1">
        <w:r w:rsidR="00EF46CE">
          <w:rPr>
            <w:rStyle w:val="ad"/>
            <w:rFonts w:ascii="Montserrat" w:hAnsi="Montserrat" w:cs="Arial"/>
            <w:color w:val="4272D7"/>
            <w:sz w:val="18"/>
            <w:szCs w:val="18"/>
          </w:rPr>
          <w:t>N 7-ФЗ от 10.01.2002</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об охране окружающей среды</w:t>
      </w:r>
    </w:p>
    <w:p w:rsidR="00EF46CE" w:rsidRDefault="0001699B" w:rsidP="00EF46CE">
      <w:pPr>
        <w:shd w:val="clear" w:color="auto" w:fill="F8F6FA"/>
        <w:rPr>
          <w:rFonts w:ascii="Arial" w:hAnsi="Arial" w:cs="Arial"/>
          <w:color w:val="212529"/>
        </w:rPr>
      </w:pPr>
      <w:hyperlink r:id="rId223" w:history="1">
        <w:r w:rsidR="00EF46CE">
          <w:rPr>
            <w:rStyle w:val="ad"/>
            <w:rFonts w:ascii="Montserrat" w:hAnsi="Montserrat" w:cs="Arial"/>
            <w:color w:val="4272D7"/>
            <w:sz w:val="18"/>
            <w:szCs w:val="18"/>
          </w:rPr>
          <w:t>N 3-ФЗ от 07.02.2011</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полиции</w:t>
      </w:r>
    </w:p>
    <w:p w:rsidR="00EF46CE" w:rsidRDefault="0001699B" w:rsidP="00EF46CE">
      <w:pPr>
        <w:shd w:val="clear" w:color="auto" w:fill="F8F6FA"/>
        <w:rPr>
          <w:rFonts w:ascii="Arial" w:hAnsi="Arial" w:cs="Arial"/>
          <w:color w:val="212529"/>
        </w:rPr>
      </w:pPr>
      <w:hyperlink r:id="rId224" w:history="1">
        <w:r w:rsidR="00EF46CE">
          <w:rPr>
            <w:rStyle w:val="ad"/>
            <w:rFonts w:ascii="Montserrat" w:hAnsi="Montserrat" w:cs="Arial"/>
            <w:color w:val="4272D7"/>
            <w:sz w:val="18"/>
            <w:szCs w:val="18"/>
          </w:rPr>
          <w:t>N 402-ФЗ от 06.12.2011</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бухгалтерском учете</w:t>
      </w:r>
    </w:p>
    <w:p w:rsidR="00EF46CE" w:rsidRDefault="0001699B" w:rsidP="00EF46CE">
      <w:pPr>
        <w:shd w:val="clear" w:color="auto" w:fill="F8F6FA"/>
        <w:rPr>
          <w:rFonts w:ascii="Arial" w:hAnsi="Arial" w:cs="Arial"/>
          <w:color w:val="212529"/>
        </w:rPr>
      </w:pPr>
      <w:hyperlink r:id="rId225" w:history="1">
        <w:r w:rsidR="00EF46CE">
          <w:rPr>
            <w:rStyle w:val="ad"/>
            <w:rFonts w:ascii="Montserrat" w:hAnsi="Montserrat" w:cs="Arial"/>
            <w:color w:val="4272D7"/>
            <w:sz w:val="18"/>
            <w:szCs w:val="18"/>
          </w:rPr>
          <w:t>N 135-ФЗ от 26.07.2006</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защите конкуренции</w:t>
      </w:r>
    </w:p>
    <w:p w:rsidR="00EF46CE" w:rsidRDefault="0001699B" w:rsidP="00EF46CE">
      <w:pPr>
        <w:shd w:val="clear" w:color="auto" w:fill="F8F6FA"/>
        <w:rPr>
          <w:rFonts w:ascii="Arial" w:hAnsi="Arial" w:cs="Arial"/>
          <w:color w:val="212529"/>
        </w:rPr>
      </w:pPr>
      <w:hyperlink r:id="rId226" w:history="1">
        <w:r w:rsidR="00EF46CE">
          <w:rPr>
            <w:rStyle w:val="ad"/>
            <w:rFonts w:ascii="Montserrat" w:hAnsi="Montserrat" w:cs="Arial"/>
            <w:color w:val="4272D7"/>
            <w:sz w:val="18"/>
            <w:szCs w:val="18"/>
          </w:rPr>
          <w:t>N 99-ФЗ от 04.05.2011</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лицензировании отдельных видов деятельности</w:t>
      </w:r>
    </w:p>
    <w:p w:rsidR="00EF46CE" w:rsidRDefault="0001699B" w:rsidP="00EF46CE">
      <w:pPr>
        <w:shd w:val="clear" w:color="auto" w:fill="F8F6FA"/>
        <w:rPr>
          <w:rFonts w:ascii="Arial" w:hAnsi="Arial" w:cs="Arial"/>
          <w:color w:val="212529"/>
        </w:rPr>
      </w:pPr>
      <w:hyperlink r:id="rId227" w:history="1">
        <w:r w:rsidR="00EF46CE">
          <w:rPr>
            <w:rStyle w:val="ad"/>
            <w:rFonts w:ascii="Montserrat" w:hAnsi="Montserrat" w:cs="Arial"/>
            <w:color w:val="4272D7"/>
            <w:sz w:val="18"/>
            <w:szCs w:val="18"/>
          </w:rPr>
          <w:t>N 14-ФЗ от 08.02.1998</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об ООО</w:t>
      </w:r>
    </w:p>
    <w:p w:rsidR="00EF46CE" w:rsidRDefault="0001699B" w:rsidP="00EF46CE">
      <w:pPr>
        <w:shd w:val="clear" w:color="auto" w:fill="F8F6FA"/>
        <w:rPr>
          <w:rFonts w:ascii="Arial" w:hAnsi="Arial" w:cs="Arial"/>
          <w:color w:val="212529"/>
        </w:rPr>
      </w:pPr>
      <w:hyperlink r:id="rId228" w:history="1">
        <w:r w:rsidR="00EF46CE">
          <w:rPr>
            <w:rStyle w:val="ad"/>
            <w:rFonts w:ascii="Montserrat" w:hAnsi="Montserrat" w:cs="Arial"/>
            <w:color w:val="4272D7"/>
            <w:sz w:val="18"/>
            <w:szCs w:val="18"/>
          </w:rPr>
          <w:t>N 223-ФЗ от 18.07.2011</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закупках товаров, работ, услуг отдельными видами юридических лиц</w:t>
      </w:r>
    </w:p>
    <w:p w:rsidR="00EF46CE" w:rsidRDefault="0001699B" w:rsidP="00EF46CE">
      <w:pPr>
        <w:shd w:val="clear" w:color="auto" w:fill="F8F6FA"/>
        <w:rPr>
          <w:rFonts w:ascii="Arial" w:hAnsi="Arial" w:cs="Arial"/>
          <w:color w:val="212529"/>
        </w:rPr>
      </w:pPr>
      <w:hyperlink r:id="rId229" w:history="1">
        <w:r w:rsidR="00EF46CE">
          <w:rPr>
            <w:rStyle w:val="ad"/>
            <w:rFonts w:ascii="Montserrat" w:hAnsi="Montserrat" w:cs="Arial"/>
            <w:color w:val="4272D7"/>
            <w:sz w:val="18"/>
            <w:szCs w:val="18"/>
          </w:rPr>
          <w:t>N 2202-1 от 17.01.1992</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прокуратуре</w:t>
      </w:r>
    </w:p>
    <w:p w:rsidR="00EF46CE" w:rsidRDefault="0001699B" w:rsidP="00EF46CE">
      <w:pPr>
        <w:shd w:val="clear" w:color="auto" w:fill="F8F6FA"/>
        <w:rPr>
          <w:rFonts w:ascii="Arial" w:hAnsi="Arial" w:cs="Arial"/>
          <w:color w:val="212529"/>
        </w:rPr>
      </w:pPr>
      <w:hyperlink r:id="rId230" w:history="1">
        <w:r w:rsidR="00EF46CE">
          <w:rPr>
            <w:rStyle w:val="ad"/>
            <w:rFonts w:ascii="Montserrat" w:hAnsi="Montserrat" w:cs="Arial"/>
            <w:color w:val="4272D7"/>
            <w:sz w:val="18"/>
            <w:szCs w:val="18"/>
          </w:rPr>
          <w:t>N 127-ФЗ 26.10.2002</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несостоятельности (банкротстве)</w:t>
      </w:r>
    </w:p>
    <w:p w:rsidR="00EF46CE" w:rsidRDefault="0001699B" w:rsidP="00EF46CE">
      <w:pPr>
        <w:shd w:val="clear" w:color="auto" w:fill="F8F6FA"/>
        <w:rPr>
          <w:rFonts w:ascii="Arial" w:hAnsi="Arial" w:cs="Arial"/>
          <w:color w:val="212529"/>
        </w:rPr>
      </w:pPr>
      <w:hyperlink r:id="rId231" w:history="1">
        <w:r w:rsidR="00EF46CE">
          <w:rPr>
            <w:rStyle w:val="ad"/>
            <w:rFonts w:ascii="Montserrat" w:hAnsi="Montserrat" w:cs="Arial"/>
            <w:color w:val="4272D7"/>
            <w:sz w:val="18"/>
            <w:szCs w:val="18"/>
          </w:rPr>
          <w:t>N 152-ФЗ от 27.07.2006</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персональных данных</w:t>
      </w:r>
    </w:p>
    <w:p w:rsidR="00EF46CE" w:rsidRDefault="0001699B" w:rsidP="00EF46CE">
      <w:pPr>
        <w:shd w:val="clear" w:color="auto" w:fill="F8F6FA"/>
        <w:rPr>
          <w:rFonts w:ascii="Arial" w:hAnsi="Arial" w:cs="Arial"/>
          <w:color w:val="212529"/>
        </w:rPr>
      </w:pPr>
      <w:hyperlink r:id="rId232" w:history="1">
        <w:r w:rsidR="00EF46CE">
          <w:rPr>
            <w:rStyle w:val="ad"/>
            <w:rFonts w:ascii="Montserrat" w:hAnsi="Montserrat" w:cs="Arial"/>
            <w:color w:val="4272D7"/>
            <w:sz w:val="18"/>
            <w:szCs w:val="18"/>
          </w:rPr>
          <w:t>N 44-ФЗ от 05.04.2013</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госзакупках</w:t>
      </w:r>
    </w:p>
    <w:p w:rsidR="00EF46CE" w:rsidRDefault="0001699B" w:rsidP="00EF46CE">
      <w:pPr>
        <w:shd w:val="clear" w:color="auto" w:fill="F8F6FA"/>
        <w:rPr>
          <w:rFonts w:ascii="Arial" w:hAnsi="Arial" w:cs="Arial"/>
          <w:color w:val="212529"/>
        </w:rPr>
      </w:pPr>
      <w:hyperlink r:id="rId233" w:history="1">
        <w:r w:rsidR="00EF46CE">
          <w:rPr>
            <w:rStyle w:val="ad"/>
            <w:rFonts w:ascii="Montserrat" w:hAnsi="Montserrat" w:cs="Arial"/>
            <w:color w:val="4272D7"/>
            <w:sz w:val="18"/>
            <w:szCs w:val="18"/>
          </w:rPr>
          <w:t>N 229-ФЗ от 02.10.2007</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об исполнительном производстве</w:t>
      </w:r>
    </w:p>
    <w:p w:rsidR="00EF46CE" w:rsidRDefault="0001699B" w:rsidP="00EF46CE">
      <w:pPr>
        <w:shd w:val="clear" w:color="auto" w:fill="F8F6FA"/>
        <w:rPr>
          <w:rFonts w:ascii="Arial" w:hAnsi="Arial" w:cs="Arial"/>
          <w:color w:val="212529"/>
        </w:rPr>
      </w:pPr>
      <w:hyperlink r:id="rId234" w:history="1">
        <w:r w:rsidR="00EF46CE">
          <w:rPr>
            <w:rStyle w:val="ad"/>
            <w:rFonts w:ascii="Montserrat" w:hAnsi="Montserrat" w:cs="Arial"/>
            <w:color w:val="4272D7"/>
            <w:sz w:val="18"/>
            <w:szCs w:val="18"/>
          </w:rPr>
          <w:t>N 53-ФЗ от 28.03.1998</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воинской службе</w:t>
      </w:r>
    </w:p>
    <w:p w:rsidR="00EF46CE" w:rsidRDefault="0001699B" w:rsidP="00EF46CE">
      <w:pPr>
        <w:shd w:val="clear" w:color="auto" w:fill="F8F6FA"/>
        <w:rPr>
          <w:rFonts w:ascii="Arial" w:hAnsi="Arial" w:cs="Arial"/>
          <w:color w:val="212529"/>
        </w:rPr>
      </w:pPr>
      <w:hyperlink r:id="rId235" w:history="1">
        <w:r w:rsidR="00EF46CE">
          <w:rPr>
            <w:rStyle w:val="ad"/>
            <w:rFonts w:ascii="Montserrat" w:hAnsi="Montserrat" w:cs="Arial"/>
            <w:color w:val="4272D7"/>
            <w:sz w:val="18"/>
            <w:szCs w:val="18"/>
          </w:rPr>
          <w:t>N 395-1 от 02.12.1990</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ФЗ о банках и банковской деятельности</w:t>
      </w:r>
    </w:p>
    <w:p w:rsidR="00EF46CE" w:rsidRDefault="0001699B" w:rsidP="00EF46CE">
      <w:pPr>
        <w:shd w:val="clear" w:color="auto" w:fill="F8F6FA"/>
        <w:rPr>
          <w:rFonts w:ascii="Arial" w:hAnsi="Arial" w:cs="Arial"/>
          <w:color w:val="212529"/>
        </w:rPr>
      </w:pPr>
      <w:hyperlink r:id="rId236" w:history="1">
        <w:r w:rsidR="00EF46CE">
          <w:rPr>
            <w:rStyle w:val="ad"/>
            <w:rFonts w:ascii="Montserrat" w:hAnsi="Montserrat" w:cs="Arial"/>
            <w:color w:val="4272D7"/>
            <w:sz w:val="18"/>
            <w:szCs w:val="18"/>
          </w:rPr>
          <w:t>ст. 333 ГК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Уменьшение неустойки</w:t>
      </w:r>
    </w:p>
    <w:p w:rsidR="00EF46CE" w:rsidRDefault="0001699B" w:rsidP="00EF46CE">
      <w:pPr>
        <w:shd w:val="clear" w:color="auto" w:fill="F8F6FA"/>
        <w:rPr>
          <w:rFonts w:ascii="Arial" w:hAnsi="Arial" w:cs="Arial"/>
          <w:color w:val="212529"/>
        </w:rPr>
      </w:pPr>
      <w:hyperlink r:id="rId237" w:history="1">
        <w:r w:rsidR="00EF46CE">
          <w:rPr>
            <w:rStyle w:val="ad"/>
            <w:rFonts w:ascii="Montserrat" w:hAnsi="Montserrat" w:cs="Arial"/>
            <w:color w:val="4272D7"/>
            <w:sz w:val="18"/>
            <w:szCs w:val="18"/>
          </w:rPr>
          <w:t>ст. 317.1 ГК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Проценты по денежному обязательству</w:t>
      </w:r>
    </w:p>
    <w:p w:rsidR="00EF46CE" w:rsidRDefault="0001699B" w:rsidP="00EF46CE">
      <w:pPr>
        <w:shd w:val="clear" w:color="auto" w:fill="F8F6FA"/>
        <w:rPr>
          <w:rFonts w:ascii="Arial" w:hAnsi="Arial" w:cs="Arial"/>
          <w:color w:val="212529"/>
        </w:rPr>
      </w:pPr>
      <w:hyperlink r:id="rId238" w:history="1">
        <w:r w:rsidR="00EF46CE">
          <w:rPr>
            <w:rStyle w:val="ad"/>
            <w:rFonts w:ascii="Montserrat" w:hAnsi="Montserrat" w:cs="Arial"/>
            <w:color w:val="4272D7"/>
            <w:sz w:val="18"/>
            <w:szCs w:val="18"/>
          </w:rPr>
          <w:t>ст. 395 ГК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Ответственность за неисполнение денежного обязательства</w:t>
      </w:r>
    </w:p>
    <w:p w:rsidR="00EF46CE" w:rsidRDefault="0001699B" w:rsidP="00EF46CE">
      <w:pPr>
        <w:shd w:val="clear" w:color="auto" w:fill="F8F6FA"/>
        <w:rPr>
          <w:rFonts w:ascii="Arial" w:hAnsi="Arial" w:cs="Arial"/>
          <w:color w:val="212529"/>
        </w:rPr>
      </w:pPr>
      <w:hyperlink r:id="rId239" w:history="1">
        <w:r w:rsidR="00EF46CE">
          <w:rPr>
            <w:rStyle w:val="ad"/>
            <w:rFonts w:ascii="Montserrat" w:hAnsi="Montserrat" w:cs="Arial"/>
            <w:color w:val="4272D7"/>
            <w:sz w:val="18"/>
            <w:szCs w:val="18"/>
          </w:rPr>
          <w:t>ст 20.25 КоАП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Уклонение от исполнения административного наказания</w:t>
      </w:r>
    </w:p>
    <w:p w:rsidR="00EF46CE" w:rsidRDefault="0001699B" w:rsidP="00EF46CE">
      <w:pPr>
        <w:shd w:val="clear" w:color="auto" w:fill="F8F6FA"/>
        <w:rPr>
          <w:rFonts w:ascii="Arial" w:hAnsi="Arial" w:cs="Arial"/>
          <w:color w:val="212529"/>
        </w:rPr>
      </w:pPr>
      <w:hyperlink r:id="rId240" w:history="1">
        <w:r w:rsidR="00EF46CE">
          <w:rPr>
            <w:rStyle w:val="ad"/>
            <w:rFonts w:ascii="Montserrat" w:hAnsi="Montserrat" w:cs="Arial"/>
            <w:color w:val="4272D7"/>
            <w:sz w:val="18"/>
            <w:szCs w:val="18"/>
          </w:rPr>
          <w:t>ст. 81 ТК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Расторжение трудового договора по инициативе работодателя</w:t>
      </w:r>
    </w:p>
    <w:p w:rsidR="00EF46CE" w:rsidRDefault="0001699B" w:rsidP="00EF46CE">
      <w:pPr>
        <w:shd w:val="clear" w:color="auto" w:fill="F8F6FA"/>
        <w:rPr>
          <w:rFonts w:ascii="Arial" w:hAnsi="Arial" w:cs="Arial"/>
          <w:color w:val="212529"/>
        </w:rPr>
      </w:pPr>
      <w:hyperlink r:id="rId241" w:history="1">
        <w:r w:rsidR="00EF46CE">
          <w:rPr>
            <w:rStyle w:val="ad"/>
            <w:rFonts w:ascii="Montserrat" w:hAnsi="Montserrat" w:cs="Arial"/>
            <w:color w:val="4272D7"/>
            <w:sz w:val="18"/>
            <w:szCs w:val="18"/>
          </w:rPr>
          <w:t>ст. 78 БК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Предоставление субсидий юридическим лицам, индивидуальным предпринимателям, физическим лицам</w:t>
      </w:r>
    </w:p>
    <w:p w:rsidR="00EF46CE" w:rsidRDefault="0001699B" w:rsidP="00EF46CE">
      <w:pPr>
        <w:shd w:val="clear" w:color="auto" w:fill="F8F6FA"/>
        <w:rPr>
          <w:rFonts w:ascii="Arial" w:hAnsi="Arial" w:cs="Arial"/>
          <w:color w:val="212529"/>
        </w:rPr>
      </w:pPr>
      <w:hyperlink r:id="rId242" w:history="1">
        <w:r w:rsidR="00EF46CE">
          <w:rPr>
            <w:rStyle w:val="ad"/>
            <w:rFonts w:ascii="Montserrat" w:hAnsi="Montserrat" w:cs="Arial"/>
            <w:color w:val="4272D7"/>
            <w:sz w:val="18"/>
            <w:szCs w:val="18"/>
          </w:rPr>
          <w:t>ст. 12.8 КоАП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EF46CE" w:rsidRDefault="0001699B" w:rsidP="00EF46CE">
      <w:pPr>
        <w:shd w:val="clear" w:color="auto" w:fill="F8F6FA"/>
        <w:rPr>
          <w:rFonts w:ascii="Arial" w:hAnsi="Arial" w:cs="Arial"/>
          <w:color w:val="212529"/>
        </w:rPr>
      </w:pPr>
      <w:hyperlink r:id="rId243" w:history="1">
        <w:r w:rsidR="00EF46CE">
          <w:rPr>
            <w:rStyle w:val="ad"/>
            <w:rFonts w:ascii="Montserrat" w:hAnsi="Montserrat" w:cs="Arial"/>
            <w:color w:val="4272D7"/>
            <w:sz w:val="18"/>
            <w:szCs w:val="18"/>
          </w:rPr>
          <w:t>ст. 161 БК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Особенности правового положения казенных учреждений</w:t>
      </w:r>
    </w:p>
    <w:p w:rsidR="00EF46CE" w:rsidRDefault="0001699B" w:rsidP="00EF46CE">
      <w:pPr>
        <w:shd w:val="clear" w:color="auto" w:fill="F8F6FA"/>
        <w:rPr>
          <w:rFonts w:ascii="Arial" w:hAnsi="Arial" w:cs="Arial"/>
          <w:color w:val="212529"/>
        </w:rPr>
      </w:pPr>
      <w:hyperlink r:id="rId244" w:history="1">
        <w:r w:rsidR="00EF46CE">
          <w:rPr>
            <w:rStyle w:val="ad"/>
            <w:rFonts w:ascii="Montserrat" w:hAnsi="Montserrat" w:cs="Arial"/>
            <w:color w:val="4272D7"/>
            <w:sz w:val="18"/>
            <w:szCs w:val="18"/>
          </w:rPr>
          <w:t>ст. 77 ТК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Общие основания прекращения трудового договора</w:t>
      </w:r>
    </w:p>
    <w:p w:rsidR="00EF46CE" w:rsidRDefault="0001699B" w:rsidP="00EF46CE">
      <w:pPr>
        <w:shd w:val="clear" w:color="auto" w:fill="F8F6FA"/>
        <w:rPr>
          <w:rFonts w:ascii="Arial" w:hAnsi="Arial" w:cs="Arial"/>
          <w:color w:val="212529"/>
        </w:rPr>
      </w:pPr>
      <w:hyperlink r:id="rId245" w:history="1">
        <w:r w:rsidR="00EF46CE">
          <w:rPr>
            <w:rStyle w:val="ad"/>
            <w:rFonts w:ascii="Montserrat" w:hAnsi="Montserrat" w:cs="Arial"/>
            <w:color w:val="4272D7"/>
            <w:sz w:val="18"/>
            <w:szCs w:val="18"/>
          </w:rPr>
          <w:t>ст. 144 УПК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Порядок рассмотрения сообщения о преступлении</w:t>
      </w:r>
    </w:p>
    <w:p w:rsidR="00EF46CE" w:rsidRDefault="0001699B" w:rsidP="00EF46CE">
      <w:pPr>
        <w:shd w:val="clear" w:color="auto" w:fill="F8F6FA"/>
        <w:rPr>
          <w:rFonts w:ascii="Arial" w:hAnsi="Arial" w:cs="Arial"/>
          <w:color w:val="212529"/>
        </w:rPr>
      </w:pPr>
      <w:hyperlink r:id="rId246" w:history="1">
        <w:r w:rsidR="00EF46CE">
          <w:rPr>
            <w:rStyle w:val="ad"/>
            <w:rFonts w:ascii="Montserrat" w:hAnsi="Montserrat" w:cs="Arial"/>
            <w:color w:val="4272D7"/>
            <w:sz w:val="18"/>
            <w:szCs w:val="18"/>
          </w:rPr>
          <w:t>ст. 125 УПК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Судебный порядок рассмотрения жалоб</w:t>
      </w:r>
    </w:p>
    <w:p w:rsidR="00EF46CE" w:rsidRDefault="0001699B" w:rsidP="00EF46CE">
      <w:pPr>
        <w:shd w:val="clear" w:color="auto" w:fill="F8F6FA"/>
        <w:rPr>
          <w:rFonts w:ascii="Arial" w:hAnsi="Arial" w:cs="Arial"/>
          <w:color w:val="212529"/>
        </w:rPr>
      </w:pPr>
      <w:hyperlink r:id="rId247" w:history="1">
        <w:r w:rsidR="00EF46CE">
          <w:rPr>
            <w:rStyle w:val="ad"/>
            <w:rFonts w:ascii="Montserrat" w:hAnsi="Montserrat" w:cs="Arial"/>
            <w:color w:val="4272D7"/>
            <w:sz w:val="18"/>
            <w:szCs w:val="18"/>
          </w:rPr>
          <w:t>ст. 24 УПК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Основания отказа в возбуждении уголовного дела или прекращения уголовного дела</w:t>
      </w:r>
    </w:p>
    <w:p w:rsidR="00EF46CE" w:rsidRDefault="0001699B" w:rsidP="00EF46CE">
      <w:pPr>
        <w:shd w:val="clear" w:color="auto" w:fill="F8F6FA"/>
        <w:rPr>
          <w:rFonts w:ascii="Arial" w:hAnsi="Arial" w:cs="Arial"/>
          <w:color w:val="212529"/>
        </w:rPr>
      </w:pPr>
      <w:hyperlink r:id="rId248" w:history="1">
        <w:r w:rsidR="00EF46CE">
          <w:rPr>
            <w:rStyle w:val="ad"/>
            <w:rFonts w:ascii="Montserrat" w:hAnsi="Montserrat" w:cs="Arial"/>
            <w:color w:val="4272D7"/>
            <w:sz w:val="18"/>
            <w:szCs w:val="18"/>
          </w:rPr>
          <w:t>ст. 126 АПК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Документы, прилагаемые к исковому заявлению</w:t>
      </w:r>
    </w:p>
    <w:p w:rsidR="00EF46CE" w:rsidRDefault="0001699B" w:rsidP="00EF46CE">
      <w:pPr>
        <w:shd w:val="clear" w:color="auto" w:fill="F8F6FA"/>
        <w:rPr>
          <w:rFonts w:ascii="Arial" w:hAnsi="Arial" w:cs="Arial"/>
          <w:color w:val="212529"/>
        </w:rPr>
      </w:pPr>
      <w:hyperlink r:id="rId249" w:history="1">
        <w:r w:rsidR="00EF46CE">
          <w:rPr>
            <w:rStyle w:val="ad"/>
            <w:rFonts w:ascii="Montserrat" w:hAnsi="Montserrat" w:cs="Arial"/>
            <w:color w:val="4272D7"/>
            <w:sz w:val="18"/>
            <w:szCs w:val="18"/>
          </w:rPr>
          <w:t>ст. 49 АПК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Изменение основания или предмета иска, изменение размера исковых требований, отказ от иска, признание иска, мировое соглашение</w:t>
      </w:r>
    </w:p>
    <w:p w:rsidR="00EF46CE" w:rsidRDefault="0001699B" w:rsidP="00EF46CE">
      <w:pPr>
        <w:shd w:val="clear" w:color="auto" w:fill="F8F6FA"/>
        <w:rPr>
          <w:rFonts w:ascii="Arial" w:hAnsi="Arial" w:cs="Arial"/>
          <w:color w:val="212529"/>
        </w:rPr>
      </w:pPr>
      <w:hyperlink r:id="rId250" w:history="1">
        <w:r w:rsidR="00EF46CE">
          <w:rPr>
            <w:rStyle w:val="ad"/>
            <w:rFonts w:ascii="Montserrat" w:hAnsi="Montserrat" w:cs="Arial"/>
            <w:color w:val="4272D7"/>
            <w:sz w:val="18"/>
            <w:szCs w:val="18"/>
          </w:rPr>
          <w:t>ст. 125 АПК РФ</w:t>
        </w:r>
      </w:hyperlink>
    </w:p>
    <w:p w:rsidR="00EF46CE" w:rsidRDefault="00EF46CE" w:rsidP="00EF46CE">
      <w:pPr>
        <w:pStyle w:val="af4"/>
        <w:shd w:val="clear" w:color="auto" w:fill="F8F6FA"/>
        <w:spacing w:before="0" w:beforeAutospacing="0"/>
        <w:rPr>
          <w:rFonts w:ascii="Arial" w:hAnsi="Arial" w:cs="Arial"/>
          <w:color w:val="212529"/>
        </w:rPr>
      </w:pPr>
      <w:r>
        <w:rPr>
          <w:rFonts w:ascii="Arial" w:hAnsi="Arial" w:cs="Arial"/>
          <w:color w:val="212529"/>
        </w:rPr>
        <w:t>Форма и содержание </w:t>
      </w:r>
    </w:p>
    <w:p w:rsidR="00EF46CE" w:rsidRPr="00EF46CE" w:rsidRDefault="00EF46CE" w:rsidP="00FD6682">
      <w:pPr>
        <w:pStyle w:val="pboth"/>
        <w:shd w:val="clear" w:color="auto" w:fill="FFFFFF"/>
        <w:spacing w:before="0" w:beforeAutospacing="0"/>
        <w:jc w:val="both"/>
        <w:rPr>
          <w:color w:val="212529"/>
          <w:sz w:val="22"/>
          <w:szCs w:val="22"/>
        </w:rPr>
      </w:pPr>
    </w:p>
    <w:p w:rsidR="00AF585D" w:rsidRPr="00EF46CE" w:rsidRDefault="00AF585D">
      <w:pPr>
        <w:pStyle w:val="a4"/>
        <w:spacing w:before="8"/>
        <w:ind w:left="0"/>
        <w:jc w:val="left"/>
        <w:rPr>
          <w:sz w:val="22"/>
          <w:szCs w:val="22"/>
        </w:rPr>
      </w:pPr>
    </w:p>
    <w:p w:rsidR="00AF585D" w:rsidRPr="00EF46CE" w:rsidRDefault="00AF585D">
      <w:pPr>
        <w:pStyle w:val="a4"/>
        <w:spacing w:before="8"/>
        <w:ind w:left="0"/>
        <w:jc w:val="left"/>
        <w:rPr>
          <w:sz w:val="22"/>
          <w:szCs w:val="22"/>
        </w:rPr>
      </w:pPr>
    </w:p>
    <w:p w:rsidR="00AF585D" w:rsidRPr="00EF46CE" w:rsidRDefault="00AF585D">
      <w:pPr>
        <w:pStyle w:val="a4"/>
        <w:spacing w:before="8"/>
        <w:ind w:left="0"/>
        <w:jc w:val="left"/>
        <w:rPr>
          <w:sz w:val="22"/>
          <w:szCs w:val="22"/>
        </w:rPr>
      </w:pPr>
    </w:p>
    <w:p w:rsidR="00AF585D" w:rsidRPr="00EF46CE"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AF585D" w:rsidRPr="00FD6682" w:rsidRDefault="00AF585D">
      <w:pPr>
        <w:pStyle w:val="a4"/>
        <w:spacing w:before="8"/>
        <w:ind w:left="0"/>
        <w:jc w:val="left"/>
        <w:rPr>
          <w:sz w:val="22"/>
          <w:szCs w:val="22"/>
        </w:rPr>
      </w:pPr>
    </w:p>
    <w:p w:rsidR="009F0F59" w:rsidRPr="00FD6682" w:rsidRDefault="00B75602" w:rsidP="007F2962">
      <w:pPr>
        <w:pStyle w:val="11"/>
        <w:numPr>
          <w:ilvl w:val="1"/>
          <w:numId w:val="26"/>
        </w:numPr>
        <w:tabs>
          <w:tab w:val="left" w:pos="1533"/>
        </w:tabs>
        <w:spacing w:before="90"/>
        <w:ind w:left="1532" w:hanging="421"/>
        <w:rPr>
          <w:sz w:val="22"/>
          <w:szCs w:val="22"/>
        </w:rPr>
      </w:pPr>
      <w:r w:rsidRPr="00FD6682">
        <w:rPr>
          <w:sz w:val="22"/>
          <w:szCs w:val="22"/>
        </w:rPr>
        <w:t xml:space="preserve">2.2. </w:t>
      </w:r>
      <w:r w:rsidR="003553A0" w:rsidRPr="00FD6682">
        <w:rPr>
          <w:sz w:val="22"/>
          <w:szCs w:val="22"/>
        </w:rPr>
        <w:t>Программаформированияуниверсальныхучебныхдействийуобучающихся</w:t>
      </w:r>
    </w:p>
    <w:p w:rsidR="009F0F59" w:rsidRPr="00FD6682" w:rsidRDefault="003553A0" w:rsidP="00B75602">
      <w:pPr>
        <w:pStyle w:val="a4"/>
        <w:spacing w:before="36" w:line="278" w:lineRule="auto"/>
        <w:ind w:firstLine="708"/>
        <w:jc w:val="left"/>
        <w:rPr>
          <w:sz w:val="22"/>
          <w:szCs w:val="22"/>
        </w:rPr>
      </w:pPr>
      <w:r w:rsidRPr="00FD6682">
        <w:rPr>
          <w:sz w:val="22"/>
          <w:szCs w:val="22"/>
        </w:rPr>
        <w:t>Универсальныеучебныедействия(далее–УУД)</w:t>
      </w:r>
      <w:r w:rsidR="004533CA" w:rsidRPr="00FD6682">
        <w:rPr>
          <w:sz w:val="22"/>
          <w:szCs w:val="22"/>
        </w:rPr>
        <w:t xml:space="preserve">  -</w:t>
      </w:r>
      <w:r w:rsidRPr="00FD6682">
        <w:rPr>
          <w:sz w:val="22"/>
          <w:szCs w:val="22"/>
        </w:rPr>
        <w:t>этообобщенныеучебныедействия,позволяющиерешатьширокийкругзадачвразличныхпредметныхобластяхиявляющиесяре-зультатамиосвоенияобучающимисяосновнойобразовательнойпрограммыосновногообщегообразования.</w:t>
      </w:r>
    </w:p>
    <w:p w:rsidR="009F0F59" w:rsidRPr="00FD6682" w:rsidRDefault="009F0F59">
      <w:pPr>
        <w:pStyle w:val="a4"/>
        <w:spacing w:before="10"/>
        <w:ind w:left="0"/>
        <w:jc w:val="left"/>
        <w:rPr>
          <w:sz w:val="22"/>
          <w:szCs w:val="22"/>
        </w:rPr>
      </w:pPr>
    </w:p>
    <w:p w:rsidR="004533CA" w:rsidRPr="00FD6682" w:rsidRDefault="004533CA" w:rsidP="007F2962">
      <w:pPr>
        <w:pStyle w:val="11"/>
        <w:numPr>
          <w:ilvl w:val="2"/>
          <w:numId w:val="25"/>
        </w:numPr>
        <w:tabs>
          <w:tab w:val="left" w:pos="1560"/>
        </w:tabs>
        <w:ind w:left="1701" w:hanging="1190"/>
        <w:jc w:val="both"/>
        <w:rPr>
          <w:sz w:val="22"/>
          <w:szCs w:val="22"/>
        </w:rPr>
      </w:pPr>
    </w:p>
    <w:p w:rsidR="009F0F59" w:rsidRPr="00FD6682" w:rsidRDefault="00B75602" w:rsidP="007F2962">
      <w:pPr>
        <w:pStyle w:val="11"/>
        <w:numPr>
          <w:ilvl w:val="2"/>
          <w:numId w:val="25"/>
        </w:numPr>
        <w:tabs>
          <w:tab w:val="left" w:pos="1560"/>
        </w:tabs>
        <w:ind w:left="1701" w:hanging="1190"/>
        <w:jc w:val="both"/>
        <w:rPr>
          <w:sz w:val="22"/>
          <w:szCs w:val="22"/>
        </w:rPr>
      </w:pPr>
      <w:r w:rsidRPr="00FD6682">
        <w:rPr>
          <w:sz w:val="22"/>
          <w:szCs w:val="22"/>
        </w:rPr>
        <w:t xml:space="preserve">2.2.1. </w:t>
      </w:r>
      <w:r w:rsidR="003553A0" w:rsidRPr="00FD6682">
        <w:rPr>
          <w:sz w:val="22"/>
          <w:szCs w:val="22"/>
        </w:rPr>
        <w:t>Целевойраздел</w:t>
      </w:r>
    </w:p>
    <w:p w:rsidR="009F0F59" w:rsidRPr="00FD6682" w:rsidRDefault="003553A0">
      <w:pPr>
        <w:pStyle w:val="a4"/>
        <w:spacing w:before="38" w:line="276" w:lineRule="auto"/>
        <w:ind w:right="267" w:firstLine="852"/>
        <w:rPr>
          <w:sz w:val="22"/>
          <w:szCs w:val="22"/>
        </w:rPr>
      </w:pPr>
      <w:r w:rsidRPr="00FD6682">
        <w:rPr>
          <w:sz w:val="22"/>
          <w:szCs w:val="22"/>
        </w:rPr>
        <w:t>Согласно стандарту основного общего образованияпрограмма формирования универ-сальныхучебныхдействийуобучающихсяобеспечивает:</w:t>
      </w:r>
    </w:p>
    <w:p w:rsidR="009F0F59" w:rsidRPr="00FD6682" w:rsidRDefault="004533CA" w:rsidP="007F2962">
      <w:pPr>
        <w:pStyle w:val="a8"/>
        <w:numPr>
          <w:ilvl w:val="3"/>
          <w:numId w:val="25"/>
        </w:numPr>
        <w:tabs>
          <w:tab w:val="left" w:pos="2107"/>
        </w:tabs>
        <w:spacing w:line="272" w:lineRule="exact"/>
        <w:ind w:left="2106"/>
      </w:pPr>
      <w:r w:rsidRPr="00FD6682">
        <w:t>Р</w:t>
      </w:r>
      <w:r w:rsidR="003553A0" w:rsidRPr="00FD6682">
        <w:t>азвитиеспособностиксаморазвитиюисамосовершенствованию;</w:t>
      </w:r>
    </w:p>
    <w:p w:rsidR="009F0F59" w:rsidRPr="00FD6682" w:rsidRDefault="003553A0" w:rsidP="007F2962">
      <w:pPr>
        <w:pStyle w:val="a8"/>
        <w:numPr>
          <w:ilvl w:val="3"/>
          <w:numId w:val="25"/>
        </w:numPr>
        <w:tabs>
          <w:tab w:val="left" w:pos="2107"/>
        </w:tabs>
        <w:ind w:right="272" w:firstLine="708"/>
      </w:pPr>
      <w:r w:rsidRPr="00FD6682">
        <w:t>формирование внутренней позиции личности, регулятивных, познавательных, комму-никативныхуниверсальныхучебных действийуобучающихся;</w:t>
      </w:r>
    </w:p>
    <w:p w:rsidR="009F0F59" w:rsidRDefault="003553A0" w:rsidP="007F2962">
      <w:pPr>
        <w:pStyle w:val="a8"/>
        <w:numPr>
          <w:ilvl w:val="3"/>
          <w:numId w:val="25"/>
        </w:numPr>
        <w:tabs>
          <w:tab w:val="left" w:pos="2107"/>
        </w:tabs>
        <w:spacing w:before="1"/>
        <w:ind w:right="263" w:firstLine="708"/>
        <w:rPr>
          <w:sz w:val="24"/>
        </w:rPr>
      </w:pPr>
      <w:r w:rsidRPr="00FD6682">
        <w:t>формирование опыта применения универсальных учебных действий в жизненных си-туациях для решения задач общекультурного, личностного и</w:t>
      </w:r>
      <w:r>
        <w:rPr>
          <w:sz w:val="24"/>
        </w:rPr>
        <w:t xml:space="preserve"> познавательного развития обуча-ющихся,готовностикрешению практическихзадач;</w:t>
      </w:r>
    </w:p>
    <w:p w:rsidR="009F0F59" w:rsidRDefault="003553A0" w:rsidP="007F2962">
      <w:pPr>
        <w:pStyle w:val="a8"/>
        <w:numPr>
          <w:ilvl w:val="3"/>
          <w:numId w:val="25"/>
        </w:numPr>
        <w:tabs>
          <w:tab w:val="left" w:pos="2107"/>
        </w:tabs>
        <w:ind w:right="267" w:firstLine="708"/>
        <w:rPr>
          <w:sz w:val="24"/>
        </w:rPr>
      </w:pPr>
      <w:r>
        <w:rPr>
          <w:sz w:val="24"/>
        </w:rPr>
        <w:t>повышение эффективности усвоения знаний и учебных действий, формирования ком-петенций впредметныхобластях,учебно-исследовательскойипроектной деятельности;</w:t>
      </w:r>
    </w:p>
    <w:p w:rsidR="009F0F59" w:rsidRDefault="003553A0" w:rsidP="007F2962">
      <w:pPr>
        <w:pStyle w:val="a8"/>
        <w:numPr>
          <w:ilvl w:val="3"/>
          <w:numId w:val="25"/>
        </w:numPr>
        <w:tabs>
          <w:tab w:val="left" w:pos="2107"/>
        </w:tabs>
        <w:ind w:right="269" w:firstLine="708"/>
        <w:rPr>
          <w:sz w:val="24"/>
        </w:rPr>
      </w:pPr>
      <w:r>
        <w:rPr>
          <w:sz w:val="24"/>
        </w:rPr>
        <w:t>формированиенавыкаучастиявразличныхформахорганизацииучебно-исследовательской и проектной деятельности, в том числе творческих конкурсах, олимпиадах,научных обществах, научно-практическихконференциях, олимпиадах;</w:t>
      </w:r>
    </w:p>
    <w:p w:rsidR="009F0F59" w:rsidRDefault="003553A0" w:rsidP="007F2962">
      <w:pPr>
        <w:pStyle w:val="a8"/>
        <w:numPr>
          <w:ilvl w:val="3"/>
          <w:numId w:val="25"/>
        </w:numPr>
        <w:tabs>
          <w:tab w:val="left" w:pos="2107"/>
        </w:tabs>
        <w:ind w:right="268" w:firstLine="708"/>
        <w:rPr>
          <w:sz w:val="24"/>
        </w:rPr>
      </w:pPr>
      <w:r>
        <w:rPr>
          <w:sz w:val="24"/>
        </w:rPr>
        <w:t>овладениеприемамиучебногосотрудничестваисоциальноговзаимодействиясосверстниками, обучающимися младшего и старшего возраста и взрослыми в совместной учебно</w:t>
      </w:r>
      <w:r w:rsidR="00B75602">
        <w:rPr>
          <w:sz w:val="24"/>
        </w:rPr>
        <w:t>-</w:t>
      </w:r>
      <w:r>
        <w:rPr>
          <w:sz w:val="24"/>
        </w:rPr>
        <w:t>исследовательскойи проектной деятельности;</w:t>
      </w:r>
    </w:p>
    <w:p w:rsidR="009F0F59" w:rsidRDefault="003553A0" w:rsidP="007F2962">
      <w:pPr>
        <w:pStyle w:val="a8"/>
        <w:numPr>
          <w:ilvl w:val="3"/>
          <w:numId w:val="25"/>
        </w:numPr>
        <w:tabs>
          <w:tab w:val="left" w:pos="2107"/>
        </w:tabs>
        <w:ind w:right="263" w:firstLine="708"/>
        <w:rPr>
          <w:sz w:val="24"/>
        </w:rPr>
      </w:pPr>
      <w:r>
        <w:rPr>
          <w:sz w:val="24"/>
        </w:rPr>
        <w:t>формирование и развитие компетенцийобучающихся в областииспользованияИКТна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умениембезопасного использования средств ИКТ и информационно-телекоммуникационной сети «Интернет»(далее —Интернет), формированиекультурыпользования ИКТ;</w:t>
      </w:r>
    </w:p>
    <w:p w:rsidR="009F0F59" w:rsidRDefault="003553A0" w:rsidP="007F2962">
      <w:pPr>
        <w:pStyle w:val="a8"/>
        <w:numPr>
          <w:ilvl w:val="3"/>
          <w:numId w:val="25"/>
        </w:numPr>
        <w:tabs>
          <w:tab w:val="left" w:pos="2107"/>
        </w:tabs>
        <w:spacing w:before="1"/>
        <w:ind w:right="275" w:firstLine="708"/>
        <w:rPr>
          <w:sz w:val="24"/>
        </w:rPr>
      </w:pPr>
      <w:r>
        <w:rPr>
          <w:sz w:val="24"/>
        </w:rPr>
        <w:t>формирование знаний и навыков в области финансовой грамотности и устойчивогоразвитияобщества.</w:t>
      </w:r>
    </w:p>
    <w:p w:rsidR="009F0F59" w:rsidRDefault="003553A0">
      <w:pPr>
        <w:pStyle w:val="a4"/>
        <w:spacing w:before="2" w:line="276" w:lineRule="auto"/>
        <w:ind w:right="269" w:firstLine="852"/>
      </w:pPr>
      <w:r>
        <w:t>Достиженияобучающихся,полученныеврезультатеизученияучебныхпредметов,учебныхкурсов,модулей,характеризующиесовокупностьпознавательных,коммуникативных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учебныедействия, составляющие умение овладевать учебными знаково-символическими средствами,направленнымина:</w:t>
      </w:r>
    </w:p>
    <w:p w:rsidR="009F0F59" w:rsidRDefault="003553A0">
      <w:pPr>
        <w:pStyle w:val="a4"/>
        <w:ind w:right="263" w:firstLine="708"/>
      </w:pPr>
      <w:r>
        <w:rPr>
          <w:spacing w:val="-1"/>
        </w:rPr>
        <w:t>‒ овладениеумениямизамещения,</w:t>
      </w:r>
      <w:r>
        <w:t xml:space="preserve"> </w:t>
      </w:r>
      <w:r>
        <w:lastRenderedPageBreak/>
        <w:t>моделирования,кодированияидекодированияин-формации, логическими операциями, включая общие приемы решения задач (универсальныеучебныепознавательныедействия);</w:t>
      </w:r>
    </w:p>
    <w:p w:rsidR="009F0F59" w:rsidRDefault="003553A0">
      <w:pPr>
        <w:pStyle w:val="a4"/>
        <w:ind w:right="261" w:firstLine="708"/>
      </w:pPr>
      <w:r>
        <w:rPr>
          <w:spacing w:val="-1"/>
        </w:rPr>
        <w:t>‒ приобретениеимиуменияучитыватьпозицию</w:t>
      </w:r>
      <w:r>
        <w:t xml:space="preserve"> собеседника,организовыватьиосу-ществлятьсотрудничество,коррекциюспедагогическимиработникамиисосверстниками,адекватно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сотрудни-честваспартнером(универсальныеучебныекоммуникативныедействия);</w:t>
      </w:r>
    </w:p>
    <w:p w:rsidR="009F0F59" w:rsidRDefault="003553A0">
      <w:pPr>
        <w:pStyle w:val="a4"/>
        <w:ind w:right="263" w:firstLine="708"/>
      </w:pPr>
      <w:r>
        <w:rPr>
          <w:spacing w:val="-1"/>
        </w:rPr>
        <w:t xml:space="preserve">‒ включающими способность принимать и сохранять </w:t>
      </w:r>
      <w:r>
        <w:t>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порезультату и способу действия, актуальный контроль на уровне произвольного внимания (универсальныерегулятивныедействия).</w:t>
      </w:r>
    </w:p>
    <w:p w:rsidR="009F0F59" w:rsidRDefault="009F0F59">
      <w:pPr>
        <w:pStyle w:val="a4"/>
        <w:ind w:left="0"/>
        <w:jc w:val="left"/>
        <w:rPr>
          <w:sz w:val="28"/>
        </w:rPr>
      </w:pPr>
    </w:p>
    <w:p w:rsidR="009F0F59" w:rsidRPr="000F4657" w:rsidRDefault="006F5EDB" w:rsidP="007F2962">
      <w:pPr>
        <w:pStyle w:val="11"/>
        <w:numPr>
          <w:ilvl w:val="2"/>
          <w:numId w:val="25"/>
        </w:numPr>
        <w:tabs>
          <w:tab w:val="left" w:pos="1713"/>
        </w:tabs>
        <w:ind w:left="1701" w:hanging="1190"/>
        <w:jc w:val="both"/>
        <w:rPr>
          <w:sz w:val="32"/>
          <w:szCs w:val="32"/>
        </w:rPr>
      </w:pPr>
      <w:r w:rsidRPr="000F4657">
        <w:rPr>
          <w:sz w:val="32"/>
          <w:szCs w:val="32"/>
        </w:rPr>
        <w:t xml:space="preserve">2.2.2. </w:t>
      </w:r>
      <w:r w:rsidR="003553A0" w:rsidRPr="000F4657">
        <w:rPr>
          <w:sz w:val="32"/>
          <w:szCs w:val="32"/>
        </w:rPr>
        <w:t>Содержательныйраздел</w:t>
      </w:r>
    </w:p>
    <w:p w:rsidR="009F0F59" w:rsidRDefault="003553A0" w:rsidP="006F5EDB">
      <w:pPr>
        <w:pStyle w:val="a4"/>
        <w:spacing w:before="39"/>
        <w:ind w:left="1965"/>
        <w:jc w:val="left"/>
      </w:pPr>
      <w:r>
        <w:t>СогласноФГОСПрограммаформированияуниверсальныхучебныхдействийуобуча-ющихсясодержит:</w:t>
      </w:r>
    </w:p>
    <w:p w:rsidR="009F0F59" w:rsidRDefault="000F4657" w:rsidP="007F2962">
      <w:pPr>
        <w:pStyle w:val="a8"/>
        <w:numPr>
          <w:ilvl w:val="3"/>
          <w:numId w:val="25"/>
        </w:numPr>
        <w:tabs>
          <w:tab w:val="left" w:pos="2107"/>
        </w:tabs>
        <w:spacing w:before="38"/>
        <w:ind w:right="276" w:firstLine="708"/>
        <w:jc w:val="left"/>
        <w:rPr>
          <w:sz w:val="24"/>
        </w:rPr>
      </w:pPr>
      <w:r>
        <w:rPr>
          <w:sz w:val="24"/>
        </w:rPr>
        <w:t>О</w:t>
      </w:r>
      <w:r w:rsidR="003553A0">
        <w:rPr>
          <w:sz w:val="24"/>
        </w:rPr>
        <w:t>писаниевзаимосвязиуниверсальныхучебныхдействийссодержаниемучебныхпредметов;</w:t>
      </w:r>
    </w:p>
    <w:p w:rsidR="009F0F59" w:rsidRDefault="003553A0" w:rsidP="007F2962">
      <w:pPr>
        <w:pStyle w:val="a8"/>
        <w:numPr>
          <w:ilvl w:val="3"/>
          <w:numId w:val="25"/>
        </w:numPr>
        <w:tabs>
          <w:tab w:val="left" w:pos="2107"/>
          <w:tab w:val="left" w:pos="3293"/>
          <w:tab w:val="left" w:pos="4921"/>
          <w:tab w:val="left" w:pos="6320"/>
          <w:tab w:val="left" w:pos="7553"/>
          <w:tab w:val="left" w:pos="9097"/>
          <w:tab w:val="left" w:pos="9457"/>
          <w:tab w:val="left" w:pos="10239"/>
        </w:tabs>
        <w:spacing w:before="1"/>
        <w:ind w:right="269" w:firstLine="708"/>
        <w:jc w:val="left"/>
        <w:rPr>
          <w:sz w:val="24"/>
        </w:rPr>
      </w:pPr>
      <w:r>
        <w:rPr>
          <w:sz w:val="24"/>
        </w:rPr>
        <w:t>описание</w:t>
      </w:r>
      <w:r>
        <w:rPr>
          <w:sz w:val="24"/>
        </w:rPr>
        <w:tab/>
        <w:t>особенностей</w:t>
      </w:r>
      <w:r>
        <w:rPr>
          <w:sz w:val="24"/>
        </w:rPr>
        <w:tab/>
        <w:t>реализации</w:t>
      </w:r>
      <w:r>
        <w:rPr>
          <w:sz w:val="24"/>
        </w:rPr>
        <w:tab/>
        <w:t>основных</w:t>
      </w:r>
      <w:r>
        <w:rPr>
          <w:sz w:val="24"/>
        </w:rPr>
        <w:tab/>
        <w:t>направлений</w:t>
      </w:r>
      <w:r>
        <w:rPr>
          <w:sz w:val="24"/>
        </w:rPr>
        <w:tab/>
        <w:t>и</w:t>
      </w:r>
      <w:r>
        <w:rPr>
          <w:sz w:val="24"/>
        </w:rPr>
        <w:tab/>
        <w:t>форм</w:t>
      </w:r>
      <w:r>
        <w:rPr>
          <w:sz w:val="24"/>
        </w:rPr>
        <w:tab/>
      </w:r>
      <w:r>
        <w:rPr>
          <w:spacing w:val="-1"/>
          <w:sz w:val="24"/>
        </w:rPr>
        <w:t>учебно-</w:t>
      </w:r>
      <w:r>
        <w:rPr>
          <w:sz w:val="24"/>
        </w:rPr>
        <w:t>исследовательскойдеятельностиврамкахурочнойи внеурочнойработы.</w:t>
      </w:r>
    </w:p>
    <w:p w:rsidR="00E71A43" w:rsidRDefault="00E71A43">
      <w:pPr>
        <w:pStyle w:val="11"/>
        <w:spacing w:before="7"/>
        <w:ind w:left="1821"/>
      </w:pPr>
    </w:p>
    <w:p w:rsidR="009F0F59" w:rsidRDefault="003553A0">
      <w:pPr>
        <w:pStyle w:val="11"/>
        <w:spacing w:before="7"/>
        <w:ind w:left="1821"/>
      </w:pPr>
      <w:r>
        <w:t>ОписаниевзаимосвязиУУДссодержаниемучебныхпредметов</w:t>
      </w:r>
    </w:p>
    <w:p w:rsidR="009F0F59" w:rsidRDefault="003553A0">
      <w:pPr>
        <w:pStyle w:val="a4"/>
        <w:spacing w:before="36" w:line="276" w:lineRule="auto"/>
        <w:ind w:firstLine="708"/>
        <w:jc w:val="left"/>
      </w:pPr>
      <w:r>
        <w:t>Содержаниеосновногообщегообразованияопределяетсяпрограммойосновногообщегообразования.Предметноеучебноесодержаниефиксируетсяврабочихпрограммах.</w:t>
      </w:r>
    </w:p>
    <w:p w:rsidR="009F0F59" w:rsidRDefault="003553A0">
      <w:pPr>
        <w:pStyle w:val="a4"/>
        <w:spacing w:line="278" w:lineRule="auto"/>
        <w:ind w:right="265" w:firstLine="708"/>
        <w:jc w:val="left"/>
      </w:pPr>
      <w:r>
        <w:t>Разработанные по всем учебным предметам рабочие программы отражают определенныевоФГОСОООуниверсальные учебныедействиявтрех своихкомпонентах:</w:t>
      </w:r>
    </w:p>
    <w:p w:rsidR="009F0F59" w:rsidRDefault="003553A0" w:rsidP="007F2962">
      <w:pPr>
        <w:pStyle w:val="a8"/>
        <w:numPr>
          <w:ilvl w:val="0"/>
          <w:numId w:val="24"/>
        </w:numPr>
        <w:tabs>
          <w:tab w:val="left" w:pos="1276"/>
        </w:tabs>
        <w:spacing w:line="276" w:lineRule="auto"/>
        <w:ind w:right="273" w:firstLine="0"/>
        <w:jc w:val="left"/>
        <w:rPr>
          <w:sz w:val="24"/>
        </w:rPr>
      </w:pPr>
      <w:r>
        <w:rPr>
          <w:sz w:val="24"/>
        </w:rPr>
        <w:t>какчастьметапредметныхрезультатовобучениявразделе«Планируемыерезультатыосвое-нияучебного предмета науровнеосновногообщегообразования»;</w:t>
      </w:r>
    </w:p>
    <w:p w:rsidR="009F0F59" w:rsidRDefault="003553A0" w:rsidP="007F2962">
      <w:pPr>
        <w:pStyle w:val="a8"/>
        <w:numPr>
          <w:ilvl w:val="0"/>
          <w:numId w:val="24"/>
        </w:numPr>
        <w:tabs>
          <w:tab w:val="left" w:pos="1276"/>
        </w:tabs>
        <w:spacing w:line="278" w:lineRule="auto"/>
        <w:ind w:right="267" w:firstLine="0"/>
        <w:jc w:val="left"/>
        <w:rPr>
          <w:sz w:val="24"/>
        </w:rPr>
      </w:pPr>
      <w:r>
        <w:rPr>
          <w:sz w:val="24"/>
        </w:rPr>
        <w:t>всоотнесенииспредметным</w:t>
      </w:r>
      <w:r w:rsidR="000F4657">
        <w:rPr>
          <w:sz w:val="24"/>
        </w:rPr>
        <w:t xml:space="preserve">и </w:t>
      </w:r>
      <w:r>
        <w:rPr>
          <w:sz w:val="24"/>
        </w:rPr>
        <w:t>результатамипоосновнымразделамитемамучебного</w:t>
      </w:r>
      <w:r w:rsidR="000F4657">
        <w:rPr>
          <w:sz w:val="24"/>
        </w:rPr>
        <w:t xml:space="preserve"> содер</w:t>
      </w:r>
      <w:r>
        <w:rPr>
          <w:sz w:val="24"/>
        </w:rPr>
        <w:t>жания;</w:t>
      </w:r>
    </w:p>
    <w:p w:rsidR="009F0F59" w:rsidRDefault="003553A0" w:rsidP="007F2962">
      <w:pPr>
        <w:pStyle w:val="a8"/>
        <w:numPr>
          <w:ilvl w:val="0"/>
          <w:numId w:val="24"/>
        </w:numPr>
        <w:tabs>
          <w:tab w:val="left" w:pos="1252"/>
        </w:tabs>
        <w:spacing w:line="272" w:lineRule="exact"/>
        <w:ind w:left="1252" w:hanging="140"/>
        <w:jc w:val="left"/>
        <w:rPr>
          <w:sz w:val="24"/>
        </w:rPr>
      </w:pPr>
      <w:r>
        <w:rPr>
          <w:sz w:val="24"/>
        </w:rPr>
        <w:t>вразделе«Основныевидыдеятельности»тематическогопланирования.</w:t>
      </w:r>
    </w:p>
    <w:p w:rsidR="009F0F59" w:rsidRDefault="003553A0">
      <w:pPr>
        <w:pStyle w:val="a4"/>
        <w:spacing w:before="34" w:line="276" w:lineRule="auto"/>
        <w:ind w:firstLine="708"/>
        <w:jc w:val="left"/>
      </w:pPr>
      <w:r>
        <w:t>ОписаниереализациитребованийформированияУУДвпредметныхрезультатахитематическомпланировании по отдельнымпредметнымобластям:</w:t>
      </w:r>
    </w:p>
    <w:p w:rsidR="009F0F59" w:rsidRDefault="003553A0">
      <w:pPr>
        <w:pStyle w:val="11"/>
        <w:spacing w:before="6"/>
      </w:pPr>
      <w:r>
        <w:t>Русскийязыкилитература</w:t>
      </w:r>
    </w:p>
    <w:p w:rsidR="009F0F59" w:rsidRDefault="003553A0">
      <w:pPr>
        <w:pStyle w:val="a4"/>
        <w:spacing w:before="36"/>
        <w:jc w:val="left"/>
      </w:pPr>
      <w:r>
        <w:t>Формированиеуниверсальныхучебныхпознавательныхдействий</w:t>
      </w:r>
    </w:p>
    <w:p w:rsidR="009F0F59" w:rsidRDefault="003553A0">
      <w:pPr>
        <w:pStyle w:val="210"/>
        <w:spacing w:before="46"/>
        <w:jc w:val="left"/>
      </w:pPr>
      <w:r>
        <w:t>Формированиебазовыхлогическихдействий</w:t>
      </w:r>
    </w:p>
    <w:p w:rsidR="009F0F59" w:rsidRDefault="003553A0" w:rsidP="007F2962">
      <w:pPr>
        <w:pStyle w:val="a8"/>
        <w:numPr>
          <w:ilvl w:val="0"/>
          <w:numId w:val="24"/>
        </w:numPr>
        <w:tabs>
          <w:tab w:val="left" w:pos="1267"/>
        </w:tabs>
        <w:spacing w:before="36" w:line="278" w:lineRule="auto"/>
        <w:ind w:right="268" w:firstLine="0"/>
        <w:jc w:val="left"/>
        <w:rPr>
          <w:sz w:val="24"/>
        </w:rPr>
      </w:pPr>
      <w:r>
        <w:rPr>
          <w:sz w:val="24"/>
        </w:rPr>
        <w:t>Анализировать,классифицировать,сравниватьязыковыеединицы,атакжетекстыразличныхфункциональныхразновидностей языка,функционально-смысловыхтиповречиижанров.</w:t>
      </w:r>
    </w:p>
    <w:p w:rsidR="009F0F59" w:rsidRDefault="003553A0" w:rsidP="007F2962">
      <w:pPr>
        <w:pStyle w:val="a8"/>
        <w:numPr>
          <w:ilvl w:val="0"/>
          <w:numId w:val="24"/>
        </w:numPr>
        <w:tabs>
          <w:tab w:val="left" w:pos="1272"/>
        </w:tabs>
        <w:spacing w:line="276" w:lineRule="auto"/>
        <w:ind w:right="263" w:firstLine="0"/>
        <w:rPr>
          <w:sz w:val="24"/>
        </w:rPr>
      </w:pPr>
      <w:r>
        <w:rPr>
          <w:sz w:val="24"/>
        </w:rPr>
        <w:t xml:space="preserve">Выявлять и характеризовать существенные признаки классификации, основания </w:t>
      </w:r>
      <w:r>
        <w:rPr>
          <w:sz w:val="24"/>
        </w:rPr>
        <w:lastRenderedPageBreak/>
        <w:t>для обобще-ния и сравнения, критерии проводимого анализа языковых единиц, текстов различных функци-ональныхразновидностейязыка,функционально-смысловых типовречии жанров.</w:t>
      </w:r>
    </w:p>
    <w:p w:rsidR="009F0F59" w:rsidRDefault="003553A0" w:rsidP="007F2962">
      <w:pPr>
        <w:pStyle w:val="a8"/>
        <w:numPr>
          <w:ilvl w:val="0"/>
          <w:numId w:val="24"/>
        </w:numPr>
        <w:tabs>
          <w:tab w:val="left" w:pos="1257"/>
        </w:tabs>
        <w:spacing w:line="276" w:lineRule="auto"/>
        <w:ind w:right="264" w:firstLine="0"/>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проводи-могоанализа.</w:t>
      </w:r>
    </w:p>
    <w:p w:rsidR="009F0F59" w:rsidRDefault="003553A0" w:rsidP="007F2962">
      <w:pPr>
        <w:pStyle w:val="a8"/>
        <w:numPr>
          <w:ilvl w:val="0"/>
          <w:numId w:val="24"/>
        </w:numPr>
        <w:tabs>
          <w:tab w:val="left" w:pos="1272"/>
        </w:tabs>
        <w:spacing w:line="276" w:lineRule="auto"/>
        <w:ind w:right="269" w:firstLine="0"/>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индуктивныхумозаключений, умозаключенийпо аналогии.</w:t>
      </w:r>
    </w:p>
    <w:p w:rsidR="009F0F59" w:rsidRDefault="003553A0" w:rsidP="007F2962">
      <w:pPr>
        <w:pStyle w:val="a8"/>
        <w:numPr>
          <w:ilvl w:val="0"/>
          <w:numId w:val="24"/>
        </w:numPr>
        <w:tabs>
          <w:tab w:val="left" w:pos="1274"/>
        </w:tabs>
        <w:spacing w:line="276" w:lineRule="auto"/>
        <w:ind w:right="267" w:firstLine="0"/>
        <w:rPr>
          <w:sz w:val="24"/>
        </w:rPr>
      </w:pPr>
      <w:r>
        <w:rPr>
          <w:sz w:val="24"/>
        </w:rPr>
        <w:t>Самостоятельно выбирать способ решения учебной задачи при работе с разными единицамиязыка,разнымитипамитекстов,сравниваявариантырешенияивыбираяоптимальныйвариантс учётомсамостоятельно выделенныхкритериев.</w:t>
      </w:r>
    </w:p>
    <w:p w:rsidR="009F0F59" w:rsidRDefault="003553A0" w:rsidP="007F2962">
      <w:pPr>
        <w:pStyle w:val="a8"/>
        <w:numPr>
          <w:ilvl w:val="0"/>
          <w:numId w:val="24"/>
        </w:numPr>
        <w:tabs>
          <w:tab w:val="left" w:pos="1279"/>
        </w:tabs>
        <w:spacing w:line="276" w:lineRule="auto"/>
        <w:ind w:right="263" w:firstLine="0"/>
        <w:rPr>
          <w:sz w:val="24"/>
        </w:rPr>
      </w:pPr>
      <w:r>
        <w:rPr>
          <w:sz w:val="24"/>
        </w:rPr>
        <w:t>Выявлять (в рамках предложенной задачи) критерии определения закономерностей и проти-воречийврассматриваемых литературных фактахинаблюденияхнадтекстом.</w:t>
      </w:r>
    </w:p>
    <w:p w:rsidR="009F0F59" w:rsidRDefault="003553A0" w:rsidP="007F2962">
      <w:pPr>
        <w:pStyle w:val="a8"/>
        <w:numPr>
          <w:ilvl w:val="0"/>
          <w:numId w:val="24"/>
        </w:numPr>
        <w:tabs>
          <w:tab w:val="left" w:pos="1284"/>
        </w:tabs>
        <w:spacing w:line="276" w:lineRule="auto"/>
        <w:ind w:right="275" w:firstLine="0"/>
        <w:rPr>
          <w:sz w:val="24"/>
        </w:rPr>
      </w:pPr>
      <w:r>
        <w:rPr>
          <w:sz w:val="24"/>
        </w:rPr>
        <w:t>Выявлять дефицит литературной и другой информации, данных, необходимых для решенияпоставленнойучебной задачи.</w:t>
      </w:r>
    </w:p>
    <w:p w:rsidR="009F0F59" w:rsidRDefault="003553A0" w:rsidP="007F2962">
      <w:pPr>
        <w:pStyle w:val="a8"/>
        <w:numPr>
          <w:ilvl w:val="0"/>
          <w:numId w:val="24"/>
        </w:numPr>
        <w:tabs>
          <w:tab w:val="left" w:pos="1276"/>
        </w:tabs>
        <w:spacing w:line="276" w:lineRule="auto"/>
        <w:ind w:right="268" w:firstLine="0"/>
        <w:jc w:val="left"/>
        <w:rPr>
          <w:sz w:val="24"/>
        </w:rPr>
      </w:pPr>
      <w:r>
        <w:rPr>
          <w:sz w:val="24"/>
        </w:rPr>
        <w:t>Устанавливатьпричинно-следственныесвязиприизучениилитературныхявленийипроцес-сов,формулироватьгипотезы об ихвзаимосвязях.</w:t>
      </w:r>
    </w:p>
    <w:p w:rsidR="009F0F59" w:rsidRDefault="003553A0">
      <w:pPr>
        <w:pStyle w:val="210"/>
        <w:spacing w:before="1"/>
        <w:jc w:val="left"/>
      </w:pPr>
      <w:r>
        <w:t>Формированиебазовыхисследовательскихдействий</w:t>
      </w:r>
    </w:p>
    <w:p w:rsidR="009F0F59" w:rsidRDefault="003553A0" w:rsidP="007F2962">
      <w:pPr>
        <w:pStyle w:val="a8"/>
        <w:numPr>
          <w:ilvl w:val="0"/>
          <w:numId w:val="24"/>
        </w:numPr>
        <w:tabs>
          <w:tab w:val="left" w:pos="1332"/>
        </w:tabs>
        <w:spacing w:before="36" w:line="278" w:lineRule="auto"/>
        <w:ind w:right="268" w:firstLine="0"/>
        <w:jc w:val="left"/>
        <w:rPr>
          <w:sz w:val="24"/>
        </w:rPr>
      </w:pPr>
      <w:r>
        <w:rPr>
          <w:sz w:val="24"/>
        </w:rPr>
        <w:t>Самостоятельноопределятьиформулироватьцелилингвистическихмини-исследований,формулироватьииспользоватьвопросыкакисследовательскийинструмент.</w:t>
      </w:r>
    </w:p>
    <w:p w:rsidR="009F0F59" w:rsidRDefault="003553A0" w:rsidP="007F2962">
      <w:pPr>
        <w:pStyle w:val="a8"/>
        <w:numPr>
          <w:ilvl w:val="0"/>
          <w:numId w:val="24"/>
        </w:numPr>
        <w:tabs>
          <w:tab w:val="left" w:pos="1260"/>
        </w:tabs>
        <w:spacing w:line="276" w:lineRule="auto"/>
        <w:ind w:right="267" w:firstLine="0"/>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аргументироватьсвоюпозицию, мнение.</w:t>
      </w:r>
    </w:p>
    <w:p w:rsidR="009F0F59" w:rsidRPr="006F5EDB" w:rsidRDefault="003553A0" w:rsidP="007F2962">
      <w:pPr>
        <w:pStyle w:val="a8"/>
        <w:numPr>
          <w:ilvl w:val="0"/>
          <w:numId w:val="24"/>
        </w:numPr>
        <w:tabs>
          <w:tab w:val="left" w:pos="1288"/>
        </w:tabs>
        <w:spacing w:before="68" w:line="276" w:lineRule="auto"/>
        <w:ind w:left="1288" w:right="264" w:hanging="176"/>
        <w:rPr>
          <w:sz w:val="24"/>
          <w:szCs w:val="24"/>
        </w:rPr>
      </w:pPr>
      <w:r w:rsidRPr="006F5EDB">
        <w:rPr>
          <w:sz w:val="24"/>
        </w:rPr>
        <w:t>Проводитьпосамостоятельносоставленномупланунебольшоеисследованиепоустановле-</w:t>
      </w:r>
      <w:r w:rsidRPr="006F5EDB">
        <w:rPr>
          <w:sz w:val="24"/>
          <w:szCs w:val="24"/>
        </w:rPr>
        <w:t>ниюособенностейязыковыхединиц,языковыхпроцессов,особенностейпричинно-следственных связей изависимостей объектовмеждусобой.</w:t>
      </w:r>
    </w:p>
    <w:p w:rsidR="009F0F59" w:rsidRDefault="003553A0" w:rsidP="007F2962">
      <w:pPr>
        <w:pStyle w:val="a8"/>
        <w:numPr>
          <w:ilvl w:val="0"/>
          <w:numId w:val="24"/>
        </w:numPr>
        <w:tabs>
          <w:tab w:val="left" w:pos="1264"/>
        </w:tabs>
        <w:spacing w:line="276" w:lineRule="auto"/>
        <w:ind w:right="268" w:firstLine="0"/>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мини-исследования,представлять результаты исследования в устной и письменной форме, в виде электронной пре-зентации,схемы, таблицы, диаграммы и т. п.</w:t>
      </w:r>
    </w:p>
    <w:p w:rsidR="009F0F59" w:rsidRDefault="003553A0" w:rsidP="007F2962">
      <w:pPr>
        <w:pStyle w:val="a8"/>
        <w:numPr>
          <w:ilvl w:val="0"/>
          <w:numId w:val="24"/>
        </w:numPr>
        <w:tabs>
          <w:tab w:val="left" w:pos="1267"/>
        </w:tabs>
        <w:spacing w:line="276" w:lineRule="auto"/>
        <w:ind w:right="266" w:firstLine="0"/>
        <w:rPr>
          <w:sz w:val="24"/>
        </w:rPr>
      </w:pPr>
      <w:r>
        <w:rPr>
          <w:sz w:val="24"/>
        </w:rPr>
        <w:t>Формулировать гипотезу об истинности собственных суждений и суждений других, аргумен-тироватьсвоюпозициюввыбореиинтерпретациилитературногообъектаисследования.</w:t>
      </w:r>
    </w:p>
    <w:p w:rsidR="009F0F59" w:rsidRDefault="003553A0" w:rsidP="007F2962">
      <w:pPr>
        <w:pStyle w:val="a8"/>
        <w:numPr>
          <w:ilvl w:val="0"/>
          <w:numId w:val="24"/>
        </w:numPr>
        <w:tabs>
          <w:tab w:val="left" w:pos="1255"/>
        </w:tabs>
        <w:spacing w:line="278" w:lineRule="auto"/>
        <w:ind w:right="277" w:firstLine="0"/>
        <w:rPr>
          <w:sz w:val="24"/>
        </w:rPr>
      </w:pPr>
      <w:r>
        <w:rPr>
          <w:sz w:val="24"/>
        </w:rPr>
        <w:t>Самостоятельно составлять план исследования особенностей литературного объекта изучения,причинно-следственных связей изависимостей объектовмеждусобой.</w:t>
      </w:r>
    </w:p>
    <w:p w:rsidR="009F0F59" w:rsidRDefault="003553A0" w:rsidP="007F2962">
      <w:pPr>
        <w:pStyle w:val="a8"/>
        <w:numPr>
          <w:ilvl w:val="0"/>
          <w:numId w:val="24"/>
        </w:numPr>
        <w:tabs>
          <w:tab w:val="left" w:pos="1252"/>
        </w:tabs>
        <w:spacing w:line="272" w:lineRule="exact"/>
        <w:ind w:left="1252" w:hanging="140"/>
        <w:rPr>
          <w:sz w:val="24"/>
        </w:rPr>
      </w:pPr>
      <w:r>
        <w:rPr>
          <w:sz w:val="24"/>
        </w:rPr>
        <w:t>Овладетьинструментамиоценкидостоверностиполученныхвыводовиобобщений.</w:t>
      </w:r>
    </w:p>
    <w:p w:rsidR="009F0F59" w:rsidRDefault="003553A0" w:rsidP="007F2962">
      <w:pPr>
        <w:pStyle w:val="a8"/>
        <w:numPr>
          <w:ilvl w:val="0"/>
          <w:numId w:val="24"/>
        </w:numPr>
        <w:tabs>
          <w:tab w:val="left" w:pos="1291"/>
        </w:tabs>
        <w:spacing w:before="39" w:line="276" w:lineRule="auto"/>
        <w:ind w:right="267" w:firstLine="0"/>
        <w:rPr>
          <w:sz w:val="24"/>
        </w:rPr>
      </w:pPr>
      <w:r>
        <w:rPr>
          <w:sz w:val="24"/>
        </w:rPr>
        <w:t>Прогнозировать возможное дальнейшее развитие событий и их последствия в аналогичныхили сходных ситуациях, а также выдвигать предположения об их развитии в новых условиях иконтекстах,втом числевлитературныхпроизведениях.</w:t>
      </w:r>
    </w:p>
    <w:p w:rsidR="009F0F59" w:rsidRDefault="003553A0" w:rsidP="007F2962">
      <w:pPr>
        <w:pStyle w:val="a8"/>
        <w:numPr>
          <w:ilvl w:val="0"/>
          <w:numId w:val="24"/>
        </w:numPr>
        <w:tabs>
          <w:tab w:val="left" w:pos="1272"/>
        </w:tabs>
        <w:spacing w:before="1" w:line="276" w:lineRule="auto"/>
        <w:ind w:right="266" w:firstLine="0"/>
        <w:rPr>
          <w:sz w:val="24"/>
        </w:rPr>
      </w:pPr>
      <w:r>
        <w:rPr>
          <w:sz w:val="24"/>
        </w:rPr>
        <w:lastRenderedPageBreak/>
        <w:t>Публично представлять результаты учебного исследования проектной деятельности на урокеили во внеурочной деятельности (устный журнал, виртуальная экскурсия, научная конферен-ция,стендовый доклад идр.).</w:t>
      </w:r>
    </w:p>
    <w:p w:rsidR="009F0F59" w:rsidRDefault="003553A0">
      <w:pPr>
        <w:pStyle w:val="210"/>
        <w:spacing w:before="5"/>
      </w:pPr>
      <w:r>
        <w:t>Работасинформацией</w:t>
      </w:r>
    </w:p>
    <w:p w:rsidR="009F0F59" w:rsidRDefault="003553A0" w:rsidP="007F2962">
      <w:pPr>
        <w:pStyle w:val="a8"/>
        <w:numPr>
          <w:ilvl w:val="0"/>
          <w:numId w:val="24"/>
        </w:numPr>
        <w:tabs>
          <w:tab w:val="left" w:pos="1337"/>
        </w:tabs>
        <w:spacing w:before="36" w:line="276" w:lineRule="auto"/>
        <w:ind w:right="268" w:firstLine="0"/>
        <w:rPr>
          <w:sz w:val="24"/>
        </w:rPr>
      </w:pPr>
      <w:r>
        <w:rPr>
          <w:sz w:val="24"/>
        </w:rPr>
        <w:t>Выбирать, анализировать, обобщать, систематизировать интерпретировать и комментировать</w:t>
      </w:r>
      <w:r w:rsidR="001540E5">
        <w:rPr>
          <w:sz w:val="24"/>
        </w:rPr>
        <w:t xml:space="preserve"> информацию, представ</w:t>
      </w:r>
      <w:r>
        <w:rPr>
          <w:sz w:val="24"/>
        </w:rPr>
        <w:t>ленную в текстах, таблицах, схемах; представлять текст в виде таблицы,графики;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9F0F59" w:rsidRDefault="003553A0" w:rsidP="007F2962">
      <w:pPr>
        <w:pStyle w:val="a8"/>
        <w:numPr>
          <w:ilvl w:val="0"/>
          <w:numId w:val="24"/>
        </w:numPr>
        <w:tabs>
          <w:tab w:val="left" w:pos="1327"/>
        </w:tabs>
        <w:spacing w:line="276" w:lineRule="auto"/>
        <w:ind w:right="267" w:firstLine="0"/>
        <w:rPr>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поставленнойучебной задачи (цели); извлекать необходимую информацию из прослушанных и прочитанныхтекстов различных функциональных разновидностей языка и жанров; оценивать прочитанныйили прослушанный текст с точки зрения использованных в нем языковых средств; оцениватьдостоверностьсодержащейся втекстеинформации.</w:t>
      </w:r>
    </w:p>
    <w:p w:rsidR="009F0F59" w:rsidRDefault="003553A0" w:rsidP="007F2962">
      <w:pPr>
        <w:pStyle w:val="a8"/>
        <w:numPr>
          <w:ilvl w:val="0"/>
          <w:numId w:val="24"/>
        </w:numPr>
        <w:tabs>
          <w:tab w:val="left" w:pos="1284"/>
        </w:tabs>
        <w:spacing w:before="1" w:line="276" w:lineRule="auto"/>
        <w:ind w:right="266" w:firstLine="0"/>
        <w:rPr>
          <w:sz w:val="24"/>
        </w:rPr>
      </w:pPr>
      <w:r>
        <w:rPr>
          <w:sz w:val="24"/>
        </w:rPr>
        <w:t>Выделять главную и дополнительную информацию текстов; выявлять дефицит информациитекста, необходимой для решения поставленной задачи, и восполнять его путем использованиядругихисточников информации.</w:t>
      </w:r>
    </w:p>
    <w:p w:rsidR="009F0F59" w:rsidRDefault="003553A0" w:rsidP="007F2962">
      <w:pPr>
        <w:pStyle w:val="a8"/>
        <w:numPr>
          <w:ilvl w:val="0"/>
          <w:numId w:val="24"/>
        </w:numPr>
        <w:tabs>
          <w:tab w:val="left" w:pos="1260"/>
        </w:tabs>
        <w:spacing w:line="276" w:lineRule="auto"/>
        <w:ind w:right="267" w:firstLine="0"/>
        <w:rPr>
          <w:sz w:val="24"/>
        </w:rPr>
      </w:pPr>
      <w:r>
        <w:rPr>
          <w:sz w:val="24"/>
        </w:rPr>
        <w:t>В процессе чтения текста прогнозировать его содержание (по названию, ключевым словам, попервому и последнему абзацу и т. п.), выдвигать предположения о дальнейшем развитии мыслиавтораи проверять ихвпроцессечтениятекста, вести диалогстекстом.</w:t>
      </w:r>
    </w:p>
    <w:p w:rsidR="009F0F59" w:rsidRDefault="003553A0" w:rsidP="007F2962">
      <w:pPr>
        <w:pStyle w:val="a8"/>
        <w:numPr>
          <w:ilvl w:val="0"/>
          <w:numId w:val="24"/>
        </w:numPr>
        <w:tabs>
          <w:tab w:val="left" w:pos="1260"/>
        </w:tabs>
        <w:spacing w:line="276" w:lineRule="auto"/>
        <w:ind w:right="267" w:firstLine="0"/>
        <w:rPr>
          <w:sz w:val="24"/>
        </w:rPr>
      </w:pPr>
      <w:r>
        <w:rPr>
          <w:sz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F0F59" w:rsidRDefault="003553A0" w:rsidP="007F2962">
      <w:pPr>
        <w:pStyle w:val="a8"/>
        <w:numPr>
          <w:ilvl w:val="0"/>
          <w:numId w:val="24"/>
        </w:numPr>
        <w:tabs>
          <w:tab w:val="left" w:pos="1267"/>
        </w:tabs>
        <w:spacing w:line="276" w:lineRule="auto"/>
        <w:ind w:right="267" w:firstLine="0"/>
        <w:rPr>
          <w:sz w:val="24"/>
        </w:rPr>
      </w:pPr>
      <w:r>
        <w:rPr>
          <w:sz w:val="24"/>
        </w:rPr>
        <w:t>Самостоятельно выбирать оптимальную форму представления литературной и другой инфор-мации(текст,презентация,таблица,схема)взависимостиоткоммуникативнойустановки.</w:t>
      </w:r>
    </w:p>
    <w:p w:rsidR="009F0F59" w:rsidRDefault="003553A0">
      <w:pPr>
        <w:pStyle w:val="a4"/>
        <w:spacing w:line="276" w:lineRule="auto"/>
        <w:ind w:right="267"/>
      </w:pPr>
      <w:r>
        <w:rPr>
          <w:b/>
        </w:rPr>
        <w:t xml:space="preserve">- </w:t>
      </w:r>
      <w:r>
        <w:t>Оценивать надежность литературной и другой информации по критериям, предложеннымучителем или сформулированным самостоятельно; эффект</w:t>
      </w:r>
      <w:r w:rsidR="001540E5">
        <w:t>ивно запоминать и систематизиро</w:t>
      </w:r>
      <w:r>
        <w:t>ватьэтуинформацию.</w:t>
      </w:r>
    </w:p>
    <w:p w:rsidR="009F0F59" w:rsidRPr="001540E5" w:rsidRDefault="003553A0">
      <w:pPr>
        <w:pStyle w:val="210"/>
        <w:spacing w:before="5"/>
        <w:rPr>
          <w:i w:val="0"/>
        </w:rPr>
      </w:pPr>
      <w:r w:rsidRPr="001540E5">
        <w:rPr>
          <w:i w:val="0"/>
        </w:rPr>
        <w:t>Формированиеуниверсальныхучебныхкоммуникативныхдействий</w:t>
      </w:r>
    </w:p>
    <w:p w:rsidR="009F0F59" w:rsidRDefault="003553A0" w:rsidP="007F2962">
      <w:pPr>
        <w:pStyle w:val="a8"/>
        <w:numPr>
          <w:ilvl w:val="0"/>
          <w:numId w:val="23"/>
        </w:numPr>
        <w:tabs>
          <w:tab w:val="left" w:pos="1260"/>
        </w:tabs>
        <w:spacing w:before="68" w:line="276" w:lineRule="auto"/>
        <w:ind w:left="1259" w:right="264" w:hanging="148"/>
      </w:pPr>
      <w:r w:rsidRPr="006F5EDB">
        <w:rPr>
          <w:sz w:val="24"/>
        </w:rPr>
        <w:t>Владетьразличнымивидамимонологаидиалога,формулироватьвустнойиписьменнойфор-</w:t>
      </w:r>
      <w:r w:rsidRPr="006F5EDB">
        <w:rPr>
          <w:sz w:val="24"/>
          <w:szCs w:val="24"/>
        </w:rPr>
        <w:t>ме суждения на социально-культурные, нравственно-этические</w:t>
      </w:r>
      <w:r w:rsidR="001540E5">
        <w:rPr>
          <w:sz w:val="24"/>
          <w:szCs w:val="24"/>
        </w:rPr>
        <w:t>, бытовые, учебные темы в соот</w:t>
      </w:r>
      <w:r w:rsidRPr="006F5EDB">
        <w:rPr>
          <w:sz w:val="24"/>
          <w:szCs w:val="24"/>
        </w:rPr>
        <w:t>ветствии с темой, целью, сферой и ситуацией общения; правильно, логично, аргументированноизлагатьсвоюточкузрения попоставленнойпроблеме.</w:t>
      </w:r>
    </w:p>
    <w:p w:rsidR="009F0F59" w:rsidRDefault="003553A0" w:rsidP="007F2962">
      <w:pPr>
        <w:pStyle w:val="a8"/>
        <w:numPr>
          <w:ilvl w:val="0"/>
          <w:numId w:val="23"/>
        </w:numPr>
        <w:tabs>
          <w:tab w:val="left" w:pos="1291"/>
        </w:tabs>
        <w:spacing w:line="276" w:lineRule="auto"/>
        <w:ind w:right="267" w:firstLine="0"/>
        <w:rPr>
          <w:sz w:val="24"/>
        </w:rPr>
      </w:pPr>
      <w:r>
        <w:rPr>
          <w:sz w:val="24"/>
        </w:rPr>
        <w:t>Выражать свою точку зрения и аргументировать ее в диалогах и дискуссиях; сопоставлятьсвои суждения с суждениями других участников диалога и полилога, обнаруживать различие исходствопозиций;корректновыражатьсвоеотношениек суждениямсобеседников.</w:t>
      </w:r>
    </w:p>
    <w:p w:rsidR="009F0F59" w:rsidRDefault="003553A0" w:rsidP="007F2962">
      <w:pPr>
        <w:pStyle w:val="a8"/>
        <w:numPr>
          <w:ilvl w:val="0"/>
          <w:numId w:val="23"/>
        </w:numPr>
        <w:tabs>
          <w:tab w:val="left" w:pos="1274"/>
        </w:tabs>
        <w:spacing w:line="276" w:lineRule="auto"/>
        <w:ind w:right="268" w:firstLine="0"/>
        <w:rPr>
          <w:sz w:val="24"/>
        </w:rPr>
      </w:pPr>
      <w:r>
        <w:rPr>
          <w:sz w:val="24"/>
        </w:rPr>
        <w:lastRenderedPageBreak/>
        <w:t>Формулировать цель учебной деятельности, планировать ее, осуществлять самоконтроль, са-мооценку,самокоррекцию;объяснятьпричиныдостижения(недостижения)результатадея-тельности.</w:t>
      </w:r>
    </w:p>
    <w:p w:rsidR="009F0F59" w:rsidRDefault="003553A0" w:rsidP="007F2962">
      <w:pPr>
        <w:pStyle w:val="a8"/>
        <w:numPr>
          <w:ilvl w:val="0"/>
          <w:numId w:val="23"/>
        </w:numPr>
        <w:tabs>
          <w:tab w:val="left" w:pos="1262"/>
        </w:tabs>
        <w:spacing w:line="276" w:lineRule="auto"/>
        <w:ind w:right="266" w:firstLine="0"/>
        <w:rPr>
          <w:sz w:val="24"/>
        </w:rPr>
      </w:pPr>
      <w:r>
        <w:rPr>
          <w:sz w:val="24"/>
        </w:rPr>
        <w:t>Осуществлять речевую рефлексию (выявлять коммуникативные неудачи и их причины, уметьпредупреждатьих),даватьоценкуприобретенномуречевомуопытуикорректироватьсоб-ственную речь с учетом целей и условий общения; оценивать соответствие результата постав-леннойцелииусловиямобщения.</w:t>
      </w:r>
    </w:p>
    <w:p w:rsidR="009F0F59" w:rsidRDefault="003553A0" w:rsidP="007F2962">
      <w:pPr>
        <w:pStyle w:val="a8"/>
        <w:numPr>
          <w:ilvl w:val="0"/>
          <w:numId w:val="23"/>
        </w:numPr>
        <w:tabs>
          <w:tab w:val="left" w:pos="1252"/>
        </w:tabs>
        <w:ind w:left="1252" w:hanging="140"/>
        <w:rPr>
          <w:sz w:val="24"/>
        </w:rPr>
      </w:pPr>
      <w:r>
        <w:rPr>
          <w:sz w:val="24"/>
        </w:rPr>
        <w:t>Управлятьсобственнымиэмоциями,корректновыражатьихвпроцессеречевогообщения.</w:t>
      </w:r>
    </w:p>
    <w:p w:rsidR="009F0F59" w:rsidRPr="001540E5" w:rsidRDefault="009F0F59">
      <w:pPr>
        <w:pStyle w:val="210"/>
        <w:spacing w:before="46"/>
        <w:rPr>
          <w:i w:val="0"/>
        </w:rPr>
      </w:pPr>
    </w:p>
    <w:p w:rsidR="009F0F59" w:rsidRDefault="003553A0" w:rsidP="007F2962">
      <w:pPr>
        <w:pStyle w:val="a8"/>
        <w:numPr>
          <w:ilvl w:val="0"/>
          <w:numId w:val="23"/>
        </w:numPr>
        <w:tabs>
          <w:tab w:val="left" w:pos="1264"/>
        </w:tabs>
        <w:spacing w:before="36" w:line="276" w:lineRule="auto"/>
        <w:ind w:right="268" w:firstLine="0"/>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рече-вогоэтикета; уместнопользоватьсявнеязыковымисредствамиобщения(жестами,мимикой).</w:t>
      </w:r>
    </w:p>
    <w:p w:rsidR="009F0F59" w:rsidRDefault="003553A0" w:rsidP="007F2962">
      <w:pPr>
        <w:pStyle w:val="a8"/>
        <w:numPr>
          <w:ilvl w:val="0"/>
          <w:numId w:val="23"/>
        </w:numPr>
        <w:tabs>
          <w:tab w:val="left" w:pos="1281"/>
        </w:tabs>
        <w:spacing w:before="1" w:line="276" w:lineRule="auto"/>
        <w:ind w:right="266" w:firstLine="0"/>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составлятьустныеиписьменныетекстысиспользованиемиллюстративногоматериала.</w:t>
      </w:r>
    </w:p>
    <w:p w:rsidR="009F0F59" w:rsidRDefault="009F0F59">
      <w:pPr>
        <w:pStyle w:val="a4"/>
        <w:ind w:left="0"/>
        <w:jc w:val="left"/>
        <w:rPr>
          <w:sz w:val="28"/>
        </w:rPr>
      </w:pPr>
    </w:p>
    <w:p w:rsidR="009F0F59" w:rsidRDefault="003553A0">
      <w:pPr>
        <w:pStyle w:val="11"/>
      </w:pPr>
      <w:r>
        <w:t>Иностранныйязык(английскийязык)</w:t>
      </w:r>
    </w:p>
    <w:p w:rsidR="009F0F59" w:rsidRDefault="003553A0">
      <w:pPr>
        <w:pStyle w:val="a4"/>
        <w:spacing w:before="36"/>
        <w:jc w:val="left"/>
      </w:pPr>
      <w:r>
        <w:t>Формированиеуниверсальныхучебныхпознавательных</w:t>
      </w:r>
      <w:bookmarkStart w:id="9380" w:name="_GoBack"/>
      <w:bookmarkEnd w:id="9380"/>
      <w:r>
        <w:t>действий</w:t>
      </w:r>
    </w:p>
    <w:p w:rsidR="009F0F59" w:rsidRDefault="003553A0">
      <w:pPr>
        <w:pStyle w:val="210"/>
        <w:spacing w:before="48"/>
        <w:jc w:val="left"/>
      </w:pPr>
      <w:r>
        <w:t>Формированиебазовыхлогическихдействий</w:t>
      </w:r>
    </w:p>
    <w:p w:rsidR="009F0F59" w:rsidRDefault="003553A0" w:rsidP="007F2962">
      <w:pPr>
        <w:pStyle w:val="a8"/>
        <w:numPr>
          <w:ilvl w:val="0"/>
          <w:numId w:val="23"/>
        </w:numPr>
        <w:tabs>
          <w:tab w:val="left" w:pos="1293"/>
        </w:tabs>
        <w:spacing w:before="36" w:line="276" w:lineRule="auto"/>
        <w:ind w:right="268" w:firstLine="0"/>
        <w:jc w:val="left"/>
        <w:rPr>
          <w:sz w:val="24"/>
        </w:rPr>
      </w:pPr>
      <w:r>
        <w:rPr>
          <w:sz w:val="24"/>
        </w:rPr>
        <w:t>Выявлятьпризнакиисвойстваязыковыхединициязыковыхявленийиностранногоязыка;применятьизученныеправила, алгоритмы.</w:t>
      </w:r>
    </w:p>
    <w:p w:rsidR="009F0F59" w:rsidRDefault="003553A0" w:rsidP="007F2962">
      <w:pPr>
        <w:pStyle w:val="a8"/>
        <w:numPr>
          <w:ilvl w:val="0"/>
          <w:numId w:val="23"/>
        </w:numPr>
        <w:tabs>
          <w:tab w:val="left" w:pos="1323"/>
        </w:tabs>
        <w:spacing w:line="278" w:lineRule="auto"/>
        <w:ind w:right="269" w:firstLine="0"/>
        <w:jc w:val="left"/>
        <w:rPr>
          <w:sz w:val="24"/>
        </w:rPr>
      </w:pPr>
      <w:r>
        <w:rPr>
          <w:sz w:val="24"/>
        </w:rPr>
        <w:t>Анализировать,устанавливатьаналогии,междуспособамивыражениямыслисредствамиродногоииностранногоязыков.</w:t>
      </w:r>
    </w:p>
    <w:p w:rsidR="009F0F59" w:rsidRDefault="003553A0" w:rsidP="007F2962">
      <w:pPr>
        <w:pStyle w:val="a8"/>
        <w:numPr>
          <w:ilvl w:val="0"/>
          <w:numId w:val="23"/>
        </w:numPr>
        <w:tabs>
          <w:tab w:val="left" w:pos="1286"/>
        </w:tabs>
        <w:spacing w:line="276" w:lineRule="auto"/>
        <w:ind w:right="267" w:firstLine="0"/>
        <w:jc w:val="left"/>
        <w:rPr>
          <w:sz w:val="24"/>
        </w:rPr>
      </w:pPr>
      <w:r>
        <w:rPr>
          <w:sz w:val="24"/>
        </w:rPr>
        <w:t>Сравнивать,упорядочивать,классифицироватьязыковыеединицыиязыковыеявленияино-странногоязыка, разныетипы высказывания.</w:t>
      </w:r>
    </w:p>
    <w:p w:rsidR="009F0F59" w:rsidRDefault="003553A0" w:rsidP="007F2962">
      <w:pPr>
        <w:pStyle w:val="a8"/>
        <w:numPr>
          <w:ilvl w:val="0"/>
          <w:numId w:val="23"/>
        </w:numPr>
        <w:tabs>
          <w:tab w:val="left" w:pos="1255"/>
        </w:tabs>
        <w:spacing w:line="276" w:lineRule="auto"/>
        <w:ind w:right="270" w:firstLine="0"/>
        <w:jc w:val="left"/>
        <w:rPr>
          <w:sz w:val="24"/>
        </w:rPr>
      </w:pPr>
      <w:r>
        <w:rPr>
          <w:sz w:val="24"/>
        </w:rPr>
        <w:t>Моделировать отношения между объектами (членами предложения, структурными единицамидиалогаи др.).</w:t>
      </w:r>
    </w:p>
    <w:p w:rsidR="009F0F59" w:rsidRDefault="003553A0" w:rsidP="007F2962">
      <w:pPr>
        <w:pStyle w:val="a8"/>
        <w:numPr>
          <w:ilvl w:val="0"/>
          <w:numId w:val="23"/>
        </w:numPr>
        <w:tabs>
          <w:tab w:val="left" w:pos="1300"/>
        </w:tabs>
        <w:spacing w:line="276" w:lineRule="auto"/>
        <w:ind w:right="272" w:firstLine="0"/>
        <w:jc w:val="left"/>
        <w:rPr>
          <w:sz w:val="24"/>
        </w:rPr>
      </w:pPr>
      <w:r>
        <w:rPr>
          <w:sz w:val="24"/>
        </w:rPr>
        <w:t>Использоватьинформацию,извлеченнуюизнесплошныхтекстов(таблицы,диаграммы),всобственныхустныхиписьменныхвысказываниях.</w:t>
      </w:r>
    </w:p>
    <w:p w:rsidR="009F0F59" w:rsidRDefault="003553A0" w:rsidP="007F2962">
      <w:pPr>
        <w:pStyle w:val="a8"/>
        <w:numPr>
          <w:ilvl w:val="0"/>
          <w:numId w:val="23"/>
        </w:numPr>
        <w:tabs>
          <w:tab w:val="left" w:pos="1264"/>
        </w:tabs>
        <w:spacing w:line="276" w:lineRule="auto"/>
        <w:ind w:right="268" w:firstLine="0"/>
        <w:jc w:val="left"/>
        <w:rPr>
          <w:sz w:val="24"/>
        </w:rPr>
      </w:pPr>
      <w:r>
        <w:rPr>
          <w:sz w:val="24"/>
        </w:rPr>
        <w:t>Выдвигатьгипотезы(например,обупотребленииглагола-связкивиностранномязыке);обос-новывать,аргументироватьсвои суждения,выводы.</w:t>
      </w:r>
    </w:p>
    <w:p w:rsidR="009F0F59" w:rsidRDefault="003553A0" w:rsidP="007F2962">
      <w:pPr>
        <w:pStyle w:val="a8"/>
        <w:numPr>
          <w:ilvl w:val="0"/>
          <w:numId w:val="23"/>
        </w:numPr>
        <w:tabs>
          <w:tab w:val="left" w:pos="1272"/>
        </w:tabs>
        <w:spacing w:line="276" w:lineRule="auto"/>
        <w:ind w:right="267" w:firstLine="0"/>
        <w:jc w:val="left"/>
        <w:rPr>
          <w:sz w:val="24"/>
        </w:rPr>
      </w:pPr>
      <w:r>
        <w:rPr>
          <w:sz w:val="24"/>
        </w:rPr>
        <w:t>Распознаватьсвойстваипризнакиязыковыхединициязыковыхявлений(например,спомо-щьюсловообразовательныхэлементов).</w:t>
      </w:r>
    </w:p>
    <w:p w:rsidR="009F0F59" w:rsidRDefault="003553A0" w:rsidP="007F2962">
      <w:pPr>
        <w:pStyle w:val="a8"/>
        <w:numPr>
          <w:ilvl w:val="0"/>
          <w:numId w:val="23"/>
        </w:numPr>
        <w:tabs>
          <w:tab w:val="left" w:pos="1272"/>
        </w:tabs>
        <w:spacing w:line="276" w:lineRule="auto"/>
        <w:ind w:right="270" w:firstLine="0"/>
        <w:jc w:val="left"/>
        <w:rPr>
          <w:sz w:val="24"/>
        </w:rPr>
      </w:pPr>
      <w:r>
        <w:rPr>
          <w:sz w:val="24"/>
        </w:rPr>
        <w:t>Сравниватьязыковыеединицыразногоуровня(звуки,буквы,слова,речевыеклише,грамма-тическиеявления, тексты ит. п.).</w:t>
      </w:r>
    </w:p>
    <w:p w:rsidR="009F0F59" w:rsidRDefault="003553A0" w:rsidP="007F2962">
      <w:pPr>
        <w:pStyle w:val="a8"/>
        <w:numPr>
          <w:ilvl w:val="0"/>
          <w:numId w:val="23"/>
        </w:numPr>
        <w:tabs>
          <w:tab w:val="left" w:pos="1252"/>
        </w:tabs>
        <w:ind w:left="1252" w:hanging="140"/>
        <w:jc w:val="left"/>
        <w:rPr>
          <w:sz w:val="24"/>
        </w:rPr>
      </w:pPr>
      <w:r>
        <w:rPr>
          <w:sz w:val="24"/>
        </w:rPr>
        <w:t>Пользоватьсяклассификациями(потипучтения,потипувысказыванияит.п.).</w:t>
      </w:r>
    </w:p>
    <w:p w:rsidR="009F0F59" w:rsidRDefault="003553A0" w:rsidP="007F2962">
      <w:pPr>
        <w:pStyle w:val="a8"/>
        <w:numPr>
          <w:ilvl w:val="0"/>
          <w:numId w:val="23"/>
        </w:numPr>
        <w:tabs>
          <w:tab w:val="left" w:pos="1296"/>
        </w:tabs>
        <w:spacing w:before="37" w:line="278" w:lineRule="auto"/>
        <w:ind w:right="266" w:firstLine="0"/>
        <w:rPr>
          <w:b/>
          <w:i/>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r>
        <w:rPr>
          <w:b/>
          <w:i/>
          <w:sz w:val="24"/>
        </w:rPr>
        <w:t>Работасинформацией</w:t>
      </w:r>
    </w:p>
    <w:p w:rsidR="009F0F59" w:rsidRDefault="003553A0" w:rsidP="007F2962">
      <w:pPr>
        <w:pStyle w:val="a8"/>
        <w:numPr>
          <w:ilvl w:val="0"/>
          <w:numId w:val="23"/>
        </w:numPr>
        <w:tabs>
          <w:tab w:val="left" w:pos="1260"/>
        </w:tabs>
        <w:spacing w:before="68" w:line="276" w:lineRule="auto"/>
        <w:ind w:right="266" w:firstLine="0"/>
        <w:rPr>
          <w:sz w:val="24"/>
        </w:rPr>
      </w:pPr>
      <w:r>
        <w:rPr>
          <w:sz w:val="24"/>
        </w:rPr>
        <w:t xml:space="preserve">Использовать в соответствии с коммуникативной задачей различные стратегии </w:t>
      </w:r>
      <w:r>
        <w:rPr>
          <w:sz w:val="24"/>
        </w:rPr>
        <w:lastRenderedPageBreak/>
        <w:t>чтения и ауди-рования для получения информации (с пониманием основного содержания, с пониманием за-прашиваемойинформации, сполнымпониманием).</w:t>
      </w:r>
    </w:p>
    <w:p w:rsidR="009F0F59" w:rsidRDefault="003553A0" w:rsidP="007F2962">
      <w:pPr>
        <w:pStyle w:val="a8"/>
        <w:numPr>
          <w:ilvl w:val="0"/>
          <w:numId w:val="23"/>
        </w:numPr>
        <w:tabs>
          <w:tab w:val="left" w:pos="1264"/>
        </w:tabs>
        <w:spacing w:line="276" w:lineRule="auto"/>
        <w:ind w:right="266" w:firstLine="0"/>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фак-тов;восстанавливать текст изразрозненныхабзацев.</w:t>
      </w:r>
    </w:p>
    <w:p w:rsidR="009F0F59" w:rsidRDefault="003553A0">
      <w:pPr>
        <w:pStyle w:val="a4"/>
        <w:spacing w:line="276" w:lineRule="auto"/>
        <w:ind w:right="271"/>
      </w:pPr>
      <w:r>
        <w:rPr>
          <w:b/>
        </w:rPr>
        <w:t xml:space="preserve">- </w:t>
      </w:r>
      <w:r>
        <w:t>Полно и точно понимать прочитанный текстна основе его информационной переработки(смысловогоиструктурногоанализаотдельных частейтекста,выборочногоперевода);</w:t>
      </w:r>
    </w:p>
    <w:p w:rsidR="009F0F59" w:rsidRDefault="003553A0" w:rsidP="007F2962">
      <w:pPr>
        <w:pStyle w:val="a8"/>
        <w:numPr>
          <w:ilvl w:val="0"/>
          <w:numId w:val="22"/>
        </w:numPr>
        <w:tabs>
          <w:tab w:val="left" w:pos="1303"/>
        </w:tabs>
        <w:spacing w:line="278" w:lineRule="auto"/>
        <w:ind w:right="274" w:firstLine="0"/>
        <w:rPr>
          <w:sz w:val="24"/>
        </w:rPr>
      </w:pPr>
      <w:r>
        <w:rPr>
          <w:sz w:val="24"/>
        </w:rPr>
        <w:t>Использоватьвнешниеформальныеэлементытекста(подзаголовки,иллюстрации,сноски)дляпонимания егосодержания.</w:t>
      </w:r>
    </w:p>
    <w:p w:rsidR="009F0F59" w:rsidRDefault="003553A0" w:rsidP="007F2962">
      <w:pPr>
        <w:pStyle w:val="a8"/>
        <w:numPr>
          <w:ilvl w:val="0"/>
          <w:numId w:val="22"/>
        </w:numPr>
        <w:tabs>
          <w:tab w:val="left" w:pos="1252"/>
        </w:tabs>
        <w:spacing w:line="272" w:lineRule="exact"/>
        <w:ind w:left="1252" w:hanging="140"/>
        <w:rPr>
          <w:sz w:val="24"/>
        </w:rPr>
      </w:pPr>
      <w:r>
        <w:rPr>
          <w:sz w:val="24"/>
        </w:rPr>
        <w:t>Фиксироватьинформациюдоступнымисредствами(ввидеключевыхслов,плана).</w:t>
      </w:r>
    </w:p>
    <w:p w:rsidR="009F0F59" w:rsidRDefault="003553A0" w:rsidP="007F2962">
      <w:pPr>
        <w:pStyle w:val="a8"/>
        <w:numPr>
          <w:ilvl w:val="0"/>
          <w:numId w:val="22"/>
        </w:numPr>
        <w:tabs>
          <w:tab w:val="left" w:pos="1252"/>
        </w:tabs>
        <w:spacing w:before="39"/>
        <w:ind w:left="1252" w:hanging="140"/>
        <w:rPr>
          <w:sz w:val="24"/>
        </w:rPr>
      </w:pPr>
      <w:r>
        <w:rPr>
          <w:sz w:val="24"/>
        </w:rPr>
        <w:t>Оцениватьдостоверностьинформации,полученнойизиноязычныхисточников.</w:t>
      </w:r>
    </w:p>
    <w:p w:rsidR="009F0F59" w:rsidRDefault="003553A0" w:rsidP="007F2962">
      <w:pPr>
        <w:pStyle w:val="a8"/>
        <w:numPr>
          <w:ilvl w:val="0"/>
          <w:numId w:val="22"/>
        </w:numPr>
        <w:tabs>
          <w:tab w:val="left" w:pos="1272"/>
        </w:tabs>
        <w:spacing w:before="41" w:line="278" w:lineRule="auto"/>
        <w:ind w:right="280" w:firstLine="0"/>
        <w:rPr>
          <w:sz w:val="24"/>
        </w:rPr>
      </w:pPr>
      <w:r>
        <w:rPr>
          <w:sz w:val="24"/>
        </w:rPr>
        <w:t>Находить аргументы, подтверждающие или опровергающие одну и ту же идею, в различныхинформационных источниках;</w:t>
      </w:r>
    </w:p>
    <w:p w:rsidR="009F0F59" w:rsidRDefault="003553A0" w:rsidP="007F2962">
      <w:pPr>
        <w:pStyle w:val="a8"/>
        <w:numPr>
          <w:ilvl w:val="0"/>
          <w:numId w:val="22"/>
        </w:numPr>
        <w:tabs>
          <w:tab w:val="left" w:pos="1252"/>
        </w:tabs>
        <w:spacing w:line="272" w:lineRule="exact"/>
        <w:ind w:left="1252" w:hanging="140"/>
        <w:rPr>
          <w:sz w:val="24"/>
        </w:rPr>
      </w:pPr>
      <w:r>
        <w:rPr>
          <w:sz w:val="24"/>
        </w:rPr>
        <w:t>Выдвигатьпредположения(например,означениисловавконтексте)иаргументироватьего.</w:t>
      </w:r>
    </w:p>
    <w:p w:rsidR="009F0F59" w:rsidRDefault="003553A0">
      <w:pPr>
        <w:pStyle w:val="210"/>
        <w:spacing w:before="45"/>
      </w:pPr>
      <w:r>
        <w:t>Формированиеуниверсальныхучебныхкоммуникативныхдействий</w:t>
      </w:r>
    </w:p>
    <w:p w:rsidR="009F0F59" w:rsidRDefault="003553A0" w:rsidP="007F2962">
      <w:pPr>
        <w:pStyle w:val="a8"/>
        <w:numPr>
          <w:ilvl w:val="0"/>
          <w:numId w:val="22"/>
        </w:numPr>
        <w:tabs>
          <w:tab w:val="left" w:pos="1332"/>
        </w:tabs>
        <w:spacing w:before="36" w:line="276" w:lineRule="auto"/>
        <w:ind w:right="275" w:firstLine="0"/>
        <w:rPr>
          <w:sz w:val="24"/>
        </w:rPr>
      </w:pPr>
      <w:r>
        <w:rPr>
          <w:sz w:val="24"/>
        </w:rPr>
        <w:t>Восприниматьисоздаватьсобственныедиалогическиеимонологическиевысказывания,участвуя в обсуждениях, выступлениях; выражать эмоции в соответствии с условиями и целямиобщения.</w:t>
      </w:r>
    </w:p>
    <w:p w:rsidR="009F0F59" w:rsidRDefault="003553A0" w:rsidP="007F2962">
      <w:pPr>
        <w:pStyle w:val="a8"/>
        <w:numPr>
          <w:ilvl w:val="0"/>
          <w:numId w:val="22"/>
        </w:numPr>
        <w:tabs>
          <w:tab w:val="left" w:pos="1272"/>
        </w:tabs>
        <w:spacing w:before="1" w:line="276" w:lineRule="auto"/>
        <w:ind w:right="268" w:firstLine="0"/>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пониманием,снахождениеминтересующей информации).</w:t>
      </w:r>
    </w:p>
    <w:p w:rsidR="009F0F59" w:rsidRDefault="003553A0" w:rsidP="007F2962">
      <w:pPr>
        <w:pStyle w:val="a8"/>
        <w:numPr>
          <w:ilvl w:val="0"/>
          <w:numId w:val="22"/>
        </w:numPr>
        <w:tabs>
          <w:tab w:val="left" w:pos="1252"/>
        </w:tabs>
        <w:spacing w:before="1"/>
        <w:ind w:left="1252" w:hanging="140"/>
        <w:rPr>
          <w:sz w:val="24"/>
        </w:rPr>
      </w:pPr>
      <w:r>
        <w:rPr>
          <w:sz w:val="24"/>
        </w:rPr>
        <w:t>Анализироватьивосстанавливатьтекстсопущеннымивучебныхцеляхфрагментами.</w:t>
      </w:r>
    </w:p>
    <w:p w:rsidR="009F0F59" w:rsidRDefault="003553A0" w:rsidP="007F2962">
      <w:pPr>
        <w:pStyle w:val="a8"/>
        <w:numPr>
          <w:ilvl w:val="0"/>
          <w:numId w:val="22"/>
        </w:numPr>
        <w:tabs>
          <w:tab w:val="left" w:pos="1284"/>
        </w:tabs>
        <w:spacing w:before="41" w:line="276" w:lineRule="auto"/>
        <w:ind w:right="277" w:firstLine="0"/>
        <w:jc w:val="left"/>
        <w:rPr>
          <w:sz w:val="24"/>
        </w:rPr>
      </w:pPr>
      <w:r>
        <w:rPr>
          <w:sz w:val="24"/>
        </w:rPr>
        <w:t>Выстраиватьипредставлятьвписьменнойформелогикурешениякоммуникативнойзадачи(например,ввидепланавысказывания, состоящегоиз вопросовилиутверждений).</w:t>
      </w:r>
    </w:p>
    <w:p w:rsidR="009F0F59" w:rsidRDefault="003553A0" w:rsidP="007F2962">
      <w:pPr>
        <w:pStyle w:val="a8"/>
        <w:numPr>
          <w:ilvl w:val="0"/>
          <w:numId w:val="22"/>
        </w:numPr>
        <w:tabs>
          <w:tab w:val="left" w:pos="1291"/>
        </w:tabs>
        <w:spacing w:before="1" w:line="278" w:lineRule="auto"/>
        <w:ind w:right="280" w:firstLine="0"/>
        <w:jc w:val="left"/>
        <w:rPr>
          <w:b/>
          <w:i/>
          <w:sz w:val="24"/>
        </w:rPr>
      </w:pPr>
      <w:r>
        <w:rPr>
          <w:sz w:val="24"/>
        </w:rPr>
        <w:t>Публичнопредставлятьнаиностранномязыкерезультатывыполненнойпроектнойработы,самостоятельно выбирая формат выступления с учетом особенностей аудитории.</w:t>
      </w:r>
      <w:r>
        <w:rPr>
          <w:b/>
          <w:i/>
          <w:sz w:val="24"/>
        </w:rPr>
        <w:t>Формированиеуниверсальных учебныхрегулятивных действий</w:t>
      </w:r>
    </w:p>
    <w:p w:rsidR="009F0F59" w:rsidRDefault="003553A0" w:rsidP="007F2962">
      <w:pPr>
        <w:pStyle w:val="a8"/>
        <w:numPr>
          <w:ilvl w:val="0"/>
          <w:numId w:val="22"/>
        </w:numPr>
        <w:tabs>
          <w:tab w:val="left" w:pos="1288"/>
        </w:tabs>
        <w:spacing w:line="278" w:lineRule="auto"/>
        <w:ind w:right="274" w:firstLine="0"/>
        <w:jc w:val="left"/>
        <w:rPr>
          <w:sz w:val="24"/>
        </w:rPr>
      </w:pPr>
      <w:r>
        <w:rPr>
          <w:sz w:val="24"/>
        </w:rPr>
        <w:t>Удерживатьцельдеятельности;планироватьвыполнениеучебнойзадачи,выбиратьиаргу-ментироватьспособ деятельности.</w:t>
      </w:r>
    </w:p>
    <w:p w:rsidR="009F0F59" w:rsidRDefault="003553A0" w:rsidP="007F2962">
      <w:pPr>
        <w:pStyle w:val="a8"/>
        <w:numPr>
          <w:ilvl w:val="0"/>
          <w:numId w:val="22"/>
        </w:numPr>
        <w:tabs>
          <w:tab w:val="left" w:pos="1298"/>
        </w:tabs>
        <w:spacing w:line="276" w:lineRule="auto"/>
        <w:ind w:right="278" w:firstLine="0"/>
        <w:jc w:val="left"/>
        <w:rPr>
          <w:sz w:val="24"/>
        </w:rPr>
      </w:pPr>
      <w:r>
        <w:rPr>
          <w:sz w:val="24"/>
        </w:rPr>
        <w:t>Планироватьорганизациюсовместнойработы,определятьсвоюроль,распределятьзадачимеждучленами команды,участвоватьвгрупповыхформахработы.</w:t>
      </w:r>
    </w:p>
    <w:p w:rsidR="009F0F59" w:rsidRDefault="003553A0" w:rsidP="007F2962">
      <w:pPr>
        <w:pStyle w:val="a8"/>
        <w:numPr>
          <w:ilvl w:val="0"/>
          <w:numId w:val="22"/>
        </w:numPr>
        <w:tabs>
          <w:tab w:val="left" w:pos="1260"/>
        </w:tabs>
        <w:spacing w:line="276" w:lineRule="auto"/>
        <w:ind w:right="269" w:firstLine="0"/>
        <w:jc w:val="left"/>
        <w:rPr>
          <w:sz w:val="24"/>
        </w:rPr>
      </w:pPr>
      <w:r>
        <w:rPr>
          <w:sz w:val="24"/>
        </w:rPr>
        <w:t>Оказыватьвлияниенаречевоеповедениепартнера(например,поощряяегопродолжатьпоисксовместногорешения поставленной задачи).</w:t>
      </w:r>
    </w:p>
    <w:p w:rsidR="009F0F59" w:rsidRDefault="003553A0" w:rsidP="007F2962">
      <w:pPr>
        <w:pStyle w:val="a8"/>
        <w:numPr>
          <w:ilvl w:val="0"/>
          <w:numId w:val="22"/>
        </w:numPr>
        <w:tabs>
          <w:tab w:val="left" w:pos="1293"/>
        </w:tabs>
        <w:spacing w:line="276" w:lineRule="auto"/>
        <w:ind w:right="271" w:firstLine="0"/>
        <w:jc w:val="left"/>
        <w:rPr>
          <w:sz w:val="24"/>
        </w:rPr>
      </w:pPr>
      <w:r>
        <w:rPr>
          <w:sz w:val="24"/>
        </w:rPr>
        <w:t>Корректироватьдеятельностьсучетомвозникшихтрудностей,ошибок,новыхданныхилиинформации.</w:t>
      </w:r>
    </w:p>
    <w:p w:rsidR="009F0F59" w:rsidRDefault="003553A0" w:rsidP="007F2962">
      <w:pPr>
        <w:pStyle w:val="a8"/>
        <w:numPr>
          <w:ilvl w:val="0"/>
          <w:numId w:val="22"/>
        </w:numPr>
        <w:tabs>
          <w:tab w:val="left" w:pos="1262"/>
        </w:tabs>
        <w:spacing w:line="276" w:lineRule="auto"/>
        <w:ind w:right="277" w:firstLine="0"/>
        <w:jc w:val="left"/>
        <w:rPr>
          <w:sz w:val="24"/>
        </w:rPr>
      </w:pPr>
      <w:r>
        <w:rPr>
          <w:sz w:val="24"/>
        </w:rPr>
        <w:t>Оцениватьпроцессиобщийрезультатдеятельности;анализироватьиоцениватьсобственнуюработу:мерусобственнойсамостоятельности,затруднения,дефициты,ошибкиипр.</w:t>
      </w:r>
    </w:p>
    <w:p w:rsidR="009F0F59" w:rsidRDefault="009F0F59">
      <w:pPr>
        <w:pStyle w:val="a4"/>
        <w:spacing w:before="9"/>
        <w:ind w:left="0"/>
        <w:jc w:val="left"/>
        <w:rPr>
          <w:sz w:val="26"/>
        </w:rPr>
      </w:pPr>
    </w:p>
    <w:p w:rsidR="009F0F59" w:rsidRDefault="003553A0">
      <w:pPr>
        <w:pStyle w:val="11"/>
      </w:pPr>
      <w:r>
        <w:t>Математикаиинформатика</w:t>
      </w:r>
    </w:p>
    <w:p w:rsidR="009F0F59" w:rsidRDefault="003553A0">
      <w:pPr>
        <w:pStyle w:val="a4"/>
        <w:spacing w:before="36"/>
        <w:jc w:val="left"/>
      </w:pPr>
      <w:r>
        <w:t>Формированиеуниверсальныхучебныхпознавательныхдействий</w:t>
      </w:r>
    </w:p>
    <w:p w:rsidR="009F0F59" w:rsidRDefault="003553A0">
      <w:pPr>
        <w:pStyle w:val="210"/>
        <w:spacing w:before="46"/>
        <w:jc w:val="left"/>
      </w:pPr>
      <w:r>
        <w:t>Формированиебазовыхлогическихдействий</w:t>
      </w:r>
    </w:p>
    <w:p w:rsidR="009F0F59" w:rsidRDefault="003553A0" w:rsidP="007F2962">
      <w:pPr>
        <w:pStyle w:val="a8"/>
        <w:numPr>
          <w:ilvl w:val="0"/>
          <w:numId w:val="22"/>
        </w:numPr>
        <w:tabs>
          <w:tab w:val="left" w:pos="1252"/>
        </w:tabs>
        <w:spacing w:before="38"/>
        <w:ind w:left="1252" w:hanging="140"/>
        <w:jc w:val="left"/>
        <w:rPr>
          <w:sz w:val="24"/>
        </w:rPr>
      </w:pPr>
      <w:r>
        <w:rPr>
          <w:sz w:val="24"/>
        </w:rPr>
        <w:t>Выявлятькачества,свойства,характеристикиматематическихобъектов.</w:t>
      </w:r>
    </w:p>
    <w:p w:rsidR="009F0F59" w:rsidRDefault="003553A0" w:rsidP="007F2962">
      <w:pPr>
        <w:pStyle w:val="a8"/>
        <w:numPr>
          <w:ilvl w:val="0"/>
          <w:numId w:val="22"/>
        </w:numPr>
        <w:tabs>
          <w:tab w:val="left" w:pos="1252"/>
        </w:tabs>
        <w:spacing w:before="41"/>
        <w:ind w:left="1252" w:hanging="140"/>
        <w:jc w:val="left"/>
        <w:rPr>
          <w:sz w:val="24"/>
        </w:rPr>
      </w:pPr>
      <w:r>
        <w:rPr>
          <w:sz w:val="24"/>
        </w:rPr>
        <w:lastRenderedPageBreak/>
        <w:t>Различатьсвойстваипризнакиобъектов.</w:t>
      </w:r>
    </w:p>
    <w:p w:rsidR="009F0F59" w:rsidRDefault="003553A0" w:rsidP="007F2962">
      <w:pPr>
        <w:pStyle w:val="a8"/>
        <w:numPr>
          <w:ilvl w:val="0"/>
          <w:numId w:val="22"/>
        </w:numPr>
        <w:tabs>
          <w:tab w:val="left" w:pos="1291"/>
        </w:tabs>
        <w:spacing w:before="41" w:line="276" w:lineRule="auto"/>
        <w:ind w:right="270" w:firstLine="0"/>
        <w:jc w:val="left"/>
        <w:rPr>
          <w:sz w:val="24"/>
        </w:rPr>
      </w:pPr>
      <w:r>
        <w:rPr>
          <w:sz w:val="24"/>
        </w:rPr>
        <w:t>Сравнивать,упорядочивать,классифицироватьчисла,величины,выражения,формулы,гра-фики,геометрическиефигуры и т. п.</w:t>
      </w:r>
    </w:p>
    <w:p w:rsidR="009F0F59" w:rsidRDefault="003553A0" w:rsidP="007F2962">
      <w:pPr>
        <w:pStyle w:val="a8"/>
        <w:numPr>
          <w:ilvl w:val="0"/>
          <w:numId w:val="22"/>
        </w:numPr>
        <w:tabs>
          <w:tab w:val="left" w:pos="1257"/>
        </w:tabs>
        <w:spacing w:before="68" w:line="276" w:lineRule="auto"/>
        <w:ind w:right="268" w:firstLine="0"/>
        <w:jc w:val="left"/>
        <w:rPr>
          <w:sz w:val="24"/>
        </w:rPr>
      </w:pPr>
      <w:r>
        <w:rPr>
          <w:sz w:val="24"/>
        </w:rPr>
        <w:t>Устанавливатьсвязииотношения, проводитьаналогии,распознавать зависимостимеждуобъ-ектами.</w:t>
      </w:r>
    </w:p>
    <w:p w:rsidR="009F0F59" w:rsidRDefault="003553A0" w:rsidP="007F2962">
      <w:pPr>
        <w:pStyle w:val="a8"/>
        <w:numPr>
          <w:ilvl w:val="0"/>
          <w:numId w:val="22"/>
        </w:numPr>
        <w:tabs>
          <w:tab w:val="left" w:pos="1252"/>
        </w:tabs>
        <w:spacing w:line="275" w:lineRule="exact"/>
        <w:ind w:left="1252" w:hanging="140"/>
        <w:jc w:val="left"/>
        <w:rPr>
          <w:sz w:val="24"/>
        </w:rPr>
      </w:pPr>
      <w:r>
        <w:rPr>
          <w:sz w:val="24"/>
        </w:rPr>
        <w:t>Анализироватьизмененияинаходитьзакономерности.</w:t>
      </w:r>
    </w:p>
    <w:p w:rsidR="009F0F59" w:rsidRDefault="003553A0" w:rsidP="007F2962">
      <w:pPr>
        <w:pStyle w:val="a8"/>
        <w:numPr>
          <w:ilvl w:val="0"/>
          <w:numId w:val="22"/>
        </w:numPr>
        <w:tabs>
          <w:tab w:val="left" w:pos="1274"/>
        </w:tabs>
        <w:spacing w:before="40" w:line="278" w:lineRule="auto"/>
        <w:ind w:right="269" w:firstLine="0"/>
        <w:jc w:val="left"/>
        <w:rPr>
          <w:sz w:val="24"/>
        </w:rPr>
      </w:pPr>
      <w:r>
        <w:rPr>
          <w:sz w:val="24"/>
        </w:rPr>
        <w:t>Формулироватьииспользоватьопределенияпонятий,теоремы;выводитьследствия,строитьотрицания,формулировать обратныетеоремы.</w:t>
      </w:r>
    </w:p>
    <w:p w:rsidR="009F0F59" w:rsidRDefault="003553A0" w:rsidP="007F2962">
      <w:pPr>
        <w:pStyle w:val="a8"/>
        <w:numPr>
          <w:ilvl w:val="0"/>
          <w:numId w:val="22"/>
        </w:numPr>
        <w:tabs>
          <w:tab w:val="left" w:pos="1252"/>
        </w:tabs>
        <w:spacing w:line="272" w:lineRule="exact"/>
        <w:ind w:left="1252" w:hanging="140"/>
        <w:jc w:val="left"/>
        <w:rPr>
          <w:sz w:val="24"/>
        </w:rPr>
      </w:pPr>
      <w:r>
        <w:rPr>
          <w:sz w:val="24"/>
        </w:rPr>
        <w:t>Использоватьлогическиесвязки«и»,«или»,«если...,то...».</w:t>
      </w:r>
    </w:p>
    <w:p w:rsidR="009F0F59" w:rsidRDefault="003553A0" w:rsidP="007F2962">
      <w:pPr>
        <w:pStyle w:val="a8"/>
        <w:numPr>
          <w:ilvl w:val="0"/>
          <w:numId w:val="22"/>
        </w:numPr>
        <w:tabs>
          <w:tab w:val="left" w:pos="1264"/>
        </w:tabs>
        <w:spacing w:before="41" w:line="276" w:lineRule="auto"/>
        <w:ind w:right="266" w:firstLine="0"/>
        <w:jc w:val="left"/>
        <w:rPr>
          <w:sz w:val="24"/>
        </w:rPr>
      </w:pPr>
      <w:r>
        <w:rPr>
          <w:sz w:val="24"/>
        </w:rPr>
        <w:t>Обобщатьиконкретизировать;строитьзаключенияотобщегокчастномуиотчастногокоб-щему.</w:t>
      </w:r>
    </w:p>
    <w:p w:rsidR="009F0F59" w:rsidRDefault="003553A0" w:rsidP="007F2962">
      <w:pPr>
        <w:pStyle w:val="a8"/>
        <w:numPr>
          <w:ilvl w:val="0"/>
          <w:numId w:val="22"/>
        </w:numPr>
        <w:tabs>
          <w:tab w:val="left" w:pos="1305"/>
        </w:tabs>
        <w:spacing w:line="278" w:lineRule="auto"/>
        <w:ind w:right="268" w:firstLine="0"/>
        <w:jc w:val="left"/>
        <w:rPr>
          <w:sz w:val="24"/>
        </w:rPr>
      </w:pPr>
      <w:r>
        <w:rPr>
          <w:sz w:val="24"/>
        </w:rPr>
        <w:t>Использоватькванторы«все»,«всякий»,«любой»,«некоторый»,«существует»;приводитьпримери контрпример.</w:t>
      </w:r>
    </w:p>
    <w:p w:rsidR="009F0F59" w:rsidRDefault="003553A0" w:rsidP="007F2962">
      <w:pPr>
        <w:pStyle w:val="a8"/>
        <w:numPr>
          <w:ilvl w:val="0"/>
          <w:numId w:val="22"/>
        </w:numPr>
        <w:tabs>
          <w:tab w:val="left" w:pos="1252"/>
        </w:tabs>
        <w:spacing w:line="272" w:lineRule="exact"/>
        <w:ind w:left="1252" w:hanging="140"/>
        <w:jc w:val="left"/>
        <w:rPr>
          <w:sz w:val="24"/>
        </w:rPr>
      </w:pPr>
      <w:r>
        <w:rPr>
          <w:sz w:val="24"/>
        </w:rPr>
        <w:t>Различать,распознаватьверныеиневерныеутверждения.</w:t>
      </w:r>
    </w:p>
    <w:p w:rsidR="009F0F59" w:rsidRDefault="003553A0" w:rsidP="007F2962">
      <w:pPr>
        <w:pStyle w:val="a8"/>
        <w:numPr>
          <w:ilvl w:val="0"/>
          <w:numId w:val="22"/>
        </w:numPr>
        <w:tabs>
          <w:tab w:val="left" w:pos="1252"/>
        </w:tabs>
        <w:spacing w:before="40"/>
        <w:ind w:left="1252" w:hanging="140"/>
        <w:jc w:val="left"/>
        <w:rPr>
          <w:sz w:val="24"/>
        </w:rPr>
      </w:pPr>
      <w:r>
        <w:rPr>
          <w:sz w:val="24"/>
        </w:rPr>
        <w:t>Выражатьотношения,зависимости,правила,закономерностиспомощьюформул.</w:t>
      </w:r>
    </w:p>
    <w:p w:rsidR="009F0F59" w:rsidRDefault="003553A0" w:rsidP="007F2962">
      <w:pPr>
        <w:pStyle w:val="a8"/>
        <w:numPr>
          <w:ilvl w:val="0"/>
          <w:numId w:val="22"/>
        </w:numPr>
        <w:tabs>
          <w:tab w:val="left" w:pos="1252"/>
        </w:tabs>
        <w:spacing w:before="41"/>
        <w:ind w:left="1252" w:hanging="140"/>
        <w:jc w:val="left"/>
        <w:rPr>
          <w:sz w:val="24"/>
        </w:rPr>
      </w:pPr>
      <w:r>
        <w:rPr>
          <w:sz w:val="24"/>
        </w:rPr>
        <w:t>Моделироватьотношениямеждуобъектами,использоватьсимвольныеиграфическиемодели.</w:t>
      </w:r>
    </w:p>
    <w:p w:rsidR="009F0F59" w:rsidRDefault="003553A0" w:rsidP="007F2962">
      <w:pPr>
        <w:pStyle w:val="a8"/>
        <w:numPr>
          <w:ilvl w:val="0"/>
          <w:numId w:val="22"/>
        </w:numPr>
        <w:tabs>
          <w:tab w:val="left" w:pos="1252"/>
        </w:tabs>
        <w:spacing w:before="44"/>
        <w:ind w:left="1252" w:hanging="140"/>
        <w:jc w:val="left"/>
        <w:rPr>
          <w:sz w:val="24"/>
        </w:rPr>
      </w:pPr>
      <w:r>
        <w:rPr>
          <w:sz w:val="24"/>
        </w:rPr>
        <w:t>Воспроизводитьистроитьлогическиецепочкиутверждений,прямыеиотпротивного.</w:t>
      </w:r>
    </w:p>
    <w:p w:rsidR="009F0F59" w:rsidRDefault="003553A0" w:rsidP="007F2962">
      <w:pPr>
        <w:pStyle w:val="a8"/>
        <w:numPr>
          <w:ilvl w:val="0"/>
          <w:numId w:val="22"/>
        </w:numPr>
        <w:tabs>
          <w:tab w:val="left" w:pos="1252"/>
        </w:tabs>
        <w:spacing w:before="40"/>
        <w:ind w:left="1252" w:hanging="140"/>
        <w:jc w:val="left"/>
        <w:rPr>
          <w:sz w:val="24"/>
        </w:rPr>
      </w:pPr>
      <w:r>
        <w:rPr>
          <w:sz w:val="24"/>
        </w:rPr>
        <w:t>Устанавливатьпротиворечияврассуждениях.</w:t>
      </w:r>
    </w:p>
    <w:p w:rsidR="009F0F59" w:rsidRDefault="003553A0" w:rsidP="007F2962">
      <w:pPr>
        <w:pStyle w:val="a8"/>
        <w:numPr>
          <w:ilvl w:val="0"/>
          <w:numId w:val="22"/>
        </w:numPr>
        <w:tabs>
          <w:tab w:val="left" w:pos="1305"/>
        </w:tabs>
        <w:spacing w:before="41" w:line="276" w:lineRule="auto"/>
        <w:ind w:right="276" w:firstLine="0"/>
        <w:jc w:val="left"/>
        <w:rPr>
          <w:sz w:val="24"/>
        </w:rPr>
      </w:pPr>
      <w:r>
        <w:rPr>
          <w:sz w:val="24"/>
        </w:rPr>
        <w:t>Создавать,применятьипреобразовыватьзнакиисимволы,моделиисхемыдлярешенияучебных ипознавательныхзадач.</w:t>
      </w:r>
    </w:p>
    <w:p w:rsidR="009F0F59" w:rsidRDefault="003553A0" w:rsidP="007F2962">
      <w:pPr>
        <w:pStyle w:val="a8"/>
        <w:numPr>
          <w:ilvl w:val="0"/>
          <w:numId w:val="22"/>
        </w:numPr>
        <w:tabs>
          <w:tab w:val="left" w:pos="1267"/>
        </w:tabs>
        <w:spacing w:before="2" w:line="278" w:lineRule="auto"/>
        <w:ind w:right="278" w:firstLine="0"/>
        <w:jc w:val="left"/>
        <w:rPr>
          <w:b/>
          <w:i/>
          <w:sz w:val="24"/>
        </w:rPr>
      </w:pPr>
      <w:r>
        <w:rPr>
          <w:sz w:val="24"/>
        </w:rPr>
        <w:t>Применятьразличныеметоды,инструментыизапросыприпоискеиотбореинформацииилиданных из источников с учетом предложенной учебной задачи и заданных критериев.</w:t>
      </w:r>
      <w:r>
        <w:rPr>
          <w:b/>
          <w:i/>
          <w:sz w:val="24"/>
        </w:rPr>
        <w:t>Формированиебазовых исследовательских действий</w:t>
      </w:r>
    </w:p>
    <w:p w:rsidR="009F0F59" w:rsidRDefault="003553A0" w:rsidP="007F2962">
      <w:pPr>
        <w:pStyle w:val="a8"/>
        <w:numPr>
          <w:ilvl w:val="0"/>
          <w:numId w:val="22"/>
        </w:numPr>
        <w:tabs>
          <w:tab w:val="left" w:pos="1257"/>
        </w:tabs>
        <w:spacing w:line="276" w:lineRule="auto"/>
        <w:ind w:right="266" w:firstLine="0"/>
        <w:rPr>
          <w:sz w:val="24"/>
        </w:rPr>
      </w:pPr>
      <w:r>
        <w:rPr>
          <w:sz w:val="24"/>
        </w:rPr>
        <w:t>Формулировать вопросы исследовательского характера о свойствах математических объектов,влиянии на свойства отдельных элементов и параметров; выдвигать гипотезы, разбирать раз-личныеварианты; использоватьпример,аналогию и обобщение.</w:t>
      </w:r>
    </w:p>
    <w:p w:rsidR="009F0F59" w:rsidRDefault="003553A0" w:rsidP="007F2962">
      <w:pPr>
        <w:pStyle w:val="a8"/>
        <w:numPr>
          <w:ilvl w:val="0"/>
          <w:numId w:val="22"/>
        </w:numPr>
        <w:tabs>
          <w:tab w:val="left" w:pos="1293"/>
        </w:tabs>
        <w:spacing w:line="276" w:lineRule="auto"/>
        <w:ind w:right="268" w:firstLine="0"/>
        <w:rPr>
          <w:sz w:val="24"/>
        </w:rPr>
      </w:pPr>
      <w:r>
        <w:rPr>
          <w:sz w:val="24"/>
        </w:rPr>
        <w:t>Доказывать, обосновывать, аргументировать свои суждения, выводы, закономерности и ре-зультаты.</w:t>
      </w:r>
    </w:p>
    <w:p w:rsidR="009F0F59" w:rsidRDefault="003553A0" w:rsidP="007F2962">
      <w:pPr>
        <w:pStyle w:val="a8"/>
        <w:numPr>
          <w:ilvl w:val="0"/>
          <w:numId w:val="22"/>
        </w:numPr>
        <w:tabs>
          <w:tab w:val="left" w:pos="1272"/>
        </w:tabs>
        <w:spacing w:line="276" w:lineRule="auto"/>
        <w:ind w:right="266" w:firstLine="0"/>
        <w:rPr>
          <w:sz w:val="24"/>
        </w:rPr>
      </w:pPr>
      <w:r>
        <w:rPr>
          <w:sz w:val="24"/>
        </w:rPr>
        <w:t>Дописывать выводы, результаты опытов, экспериментов, исследований, используя математи-ческийязык исимволику.</w:t>
      </w:r>
    </w:p>
    <w:p w:rsidR="009F0F59" w:rsidRDefault="003553A0" w:rsidP="007F2962">
      <w:pPr>
        <w:pStyle w:val="a8"/>
        <w:numPr>
          <w:ilvl w:val="0"/>
          <w:numId w:val="22"/>
        </w:numPr>
        <w:tabs>
          <w:tab w:val="left" w:pos="1260"/>
        </w:tabs>
        <w:spacing w:line="276" w:lineRule="auto"/>
        <w:ind w:right="269" w:firstLine="0"/>
        <w:rPr>
          <w:sz w:val="24"/>
        </w:rPr>
      </w:pPr>
      <w:r>
        <w:rPr>
          <w:sz w:val="24"/>
        </w:rPr>
        <w:t>Оценивать надежность информации по критериям, предложенным учителем или сформулиро-ваннымсамостоятельно.</w:t>
      </w:r>
    </w:p>
    <w:p w:rsidR="009F0F59" w:rsidRDefault="003553A0">
      <w:pPr>
        <w:pStyle w:val="210"/>
        <w:spacing w:before="0"/>
      </w:pPr>
      <w:r>
        <w:t>Работасинформацией</w:t>
      </w:r>
    </w:p>
    <w:p w:rsidR="009F0F59" w:rsidRDefault="003553A0" w:rsidP="007F2962">
      <w:pPr>
        <w:pStyle w:val="a8"/>
        <w:numPr>
          <w:ilvl w:val="0"/>
          <w:numId w:val="22"/>
        </w:numPr>
        <w:tabs>
          <w:tab w:val="left" w:pos="1281"/>
        </w:tabs>
        <w:spacing w:before="33" w:line="276" w:lineRule="auto"/>
        <w:ind w:right="266" w:firstLine="0"/>
        <w:rPr>
          <w:sz w:val="24"/>
        </w:rPr>
      </w:pPr>
      <w:r>
        <w:rPr>
          <w:sz w:val="24"/>
        </w:rPr>
        <w:t>Использовать таблицы и схемы для структурированного представления информации, графи-ческиеспособы представления данных.</w:t>
      </w:r>
    </w:p>
    <w:p w:rsidR="009F0F59" w:rsidRDefault="003553A0" w:rsidP="007F2962">
      <w:pPr>
        <w:pStyle w:val="a8"/>
        <w:numPr>
          <w:ilvl w:val="0"/>
          <w:numId w:val="22"/>
        </w:numPr>
        <w:tabs>
          <w:tab w:val="left" w:pos="1252"/>
        </w:tabs>
        <w:spacing w:line="275" w:lineRule="exact"/>
        <w:ind w:left="1252" w:hanging="140"/>
        <w:rPr>
          <w:sz w:val="24"/>
        </w:rPr>
      </w:pPr>
      <w:r>
        <w:rPr>
          <w:sz w:val="24"/>
        </w:rPr>
        <w:t>Переводитьвербальнуюинформациювграфическуюформуинаоборот.</w:t>
      </w:r>
    </w:p>
    <w:p w:rsidR="009F0F59" w:rsidRDefault="003553A0" w:rsidP="007F2962">
      <w:pPr>
        <w:pStyle w:val="a8"/>
        <w:numPr>
          <w:ilvl w:val="0"/>
          <w:numId w:val="22"/>
        </w:numPr>
        <w:tabs>
          <w:tab w:val="left" w:pos="1279"/>
        </w:tabs>
        <w:spacing w:before="41" w:line="278" w:lineRule="auto"/>
        <w:ind w:right="266" w:firstLine="0"/>
        <w:rPr>
          <w:sz w:val="24"/>
        </w:rPr>
      </w:pPr>
      <w:r>
        <w:rPr>
          <w:sz w:val="24"/>
        </w:rPr>
        <w:t>Выявлять недостаточность и избыточность информации, данных, необходимых для решенияучебнойилипрактической задачи.</w:t>
      </w:r>
    </w:p>
    <w:p w:rsidR="009F0F59" w:rsidRDefault="003553A0" w:rsidP="007F2962">
      <w:pPr>
        <w:pStyle w:val="a8"/>
        <w:numPr>
          <w:ilvl w:val="0"/>
          <w:numId w:val="22"/>
        </w:numPr>
        <w:tabs>
          <w:tab w:val="left" w:pos="1300"/>
        </w:tabs>
        <w:spacing w:line="276" w:lineRule="auto"/>
        <w:ind w:right="265" w:firstLine="0"/>
        <w:rPr>
          <w:sz w:val="24"/>
        </w:rPr>
      </w:pPr>
      <w:r>
        <w:rPr>
          <w:sz w:val="24"/>
        </w:rPr>
        <w:t>Распознавать неверную информацию, данные, утверждения; устанавливать противоречия вфактах,данных.</w:t>
      </w:r>
    </w:p>
    <w:p w:rsidR="009F0F59" w:rsidRDefault="003553A0" w:rsidP="007F2962">
      <w:pPr>
        <w:pStyle w:val="a8"/>
        <w:numPr>
          <w:ilvl w:val="0"/>
          <w:numId w:val="22"/>
        </w:numPr>
        <w:tabs>
          <w:tab w:val="left" w:pos="1252"/>
        </w:tabs>
        <w:spacing w:line="275" w:lineRule="exact"/>
        <w:ind w:left="1252" w:hanging="140"/>
        <w:rPr>
          <w:sz w:val="24"/>
        </w:rPr>
      </w:pPr>
      <w:r>
        <w:rPr>
          <w:sz w:val="24"/>
        </w:rPr>
        <w:t>Находитьошибкивневерныхутверждениях иисправлятьих.</w:t>
      </w:r>
    </w:p>
    <w:p w:rsidR="009F0F59" w:rsidRDefault="003553A0" w:rsidP="007F2962">
      <w:pPr>
        <w:pStyle w:val="a8"/>
        <w:numPr>
          <w:ilvl w:val="0"/>
          <w:numId w:val="22"/>
        </w:numPr>
        <w:tabs>
          <w:tab w:val="left" w:pos="1260"/>
        </w:tabs>
        <w:spacing w:before="39" w:line="276" w:lineRule="auto"/>
        <w:ind w:right="269" w:firstLine="0"/>
        <w:rPr>
          <w:sz w:val="24"/>
        </w:rPr>
      </w:pPr>
      <w:r>
        <w:rPr>
          <w:sz w:val="24"/>
        </w:rPr>
        <w:t>Оценивать надежность информации по критериям, предложенным учителем или сформулиро-ваннымсамостоятельно.</w:t>
      </w:r>
    </w:p>
    <w:p w:rsidR="009F0F59" w:rsidRDefault="003553A0">
      <w:pPr>
        <w:pStyle w:val="210"/>
      </w:pPr>
      <w:r>
        <w:lastRenderedPageBreak/>
        <w:t>Формированиеуниверсальныхучебныхкоммуникативныхдействий</w:t>
      </w:r>
    </w:p>
    <w:p w:rsidR="009F0F59" w:rsidRDefault="003553A0" w:rsidP="007F2962">
      <w:pPr>
        <w:pStyle w:val="a8"/>
        <w:numPr>
          <w:ilvl w:val="0"/>
          <w:numId w:val="22"/>
        </w:numPr>
        <w:tabs>
          <w:tab w:val="left" w:pos="1264"/>
        </w:tabs>
        <w:spacing w:before="36" w:line="278" w:lineRule="auto"/>
        <w:ind w:right="268" w:firstLine="0"/>
        <w:rPr>
          <w:sz w:val="24"/>
        </w:rPr>
      </w:pPr>
      <w:r>
        <w:rPr>
          <w:sz w:val="24"/>
        </w:rPr>
        <w:t>Выстраивать и представлять в письменной форме логику решения задачи, доказательства, ис-следования,подкрепляяпояснениями,обоснованиямивтекстовомиграфическомвиде.</w:t>
      </w:r>
    </w:p>
    <w:p w:rsidR="009F0F59" w:rsidRDefault="003553A0" w:rsidP="007F2962">
      <w:pPr>
        <w:pStyle w:val="a8"/>
        <w:numPr>
          <w:ilvl w:val="0"/>
          <w:numId w:val="22"/>
        </w:numPr>
        <w:tabs>
          <w:tab w:val="left" w:pos="1272"/>
        </w:tabs>
        <w:spacing w:line="276" w:lineRule="auto"/>
        <w:ind w:right="265" w:firstLine="0"/>
        <w:rPr>
          <w:sz w:val="24"/>
        </w:rPr>
      </w:pPr>
      <w:r>
        <w:rPr>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социальнойжизни вгруппахисообществах,существующихввиртуальном пространстве.</w:t>
      </w:r>
    </w:p>
    <w:p w:rsidR="009F0F59" w:rsidRDefault="003553A0" w:rsidP="007F2962">
      <w:pPr>
        <w:pStyle w:val="a8"/>
        <w:numPr>
          <w:ilvl w:val="0"/>
          <w:numId w:val="22"/>
        </w:numPr>
        <w:tabs>
          <w:tab w:val="left" w:pos="1281"/>
        </w:tabs>
        <w:spacing w:before="68" w:line="276" w:lineRule="auto"/>
        <w:ind w:right="270" w:firstLine="0"/>
        <w:rPr>
          <w:sz w:val="24"/>
        </w:rPr>
      </w:pPr>
      <w:r>
        <w:rPr>
          <w:sz w:val="24"/>
        </w:rPr>
        <w:t>Понимать и использовать преимущества командной и индивидуальной работы при решенииконкретнойпроблемы,втомчислепри созданииинформационногопродукта.</w:t>
      </w:r>
    </w:p>
    <w:p w:rsidR="009F0F59" w:rsidRDefault="003553A0" w:rsidP="007F2962">
      <w:pPr>
        <w:pStyle w:val="a8"/>
        <w:numPr>
          <w:ilvl w:val="0"/>
          <w:numId w:val="22"/>
        </w:numPr>
        <w:tabs>
          <w:tab w:val="left" w:pos="1293"/>
        </w:tabs>
        <w:spacing w:line="276" w:lineRule="auto"/>
        <w:ind w:right="268" w:firstLine="0"/>
        <w:rPr>
          <w:sz w:val="24"/>
        </w:rPr>
      </w:pPr>
      <w:r>
        <w:rPr>
          <w:sz w:val="24"/>
        </w:rPr>
        <w:t>Принимать цель совместной информационной деятельности по сбору, обработке, передаче,формализацииинформации.</w:t>
      </w:r>
    </w:p>
    <w:p w:rsidR="009F0F59" w:rsidRDefault="003553A0" w:rsidP="007F2962">
      <w:pPr>
        <w:pStyle w:val="a8"/>
        <w:numPr>
          <w:ilvl w:val="0"/>
          <w:numId w:val="22"/>
        </w:numPr>
        <w:tabs>
          <w:tab w:val="left" w:pos="1262"/>
        </w:tabs>
        <w:spacing w:line="276" w:lineRule="auto"/>
        <w:ind w:right="269" w:firstLine="0"/>
        <w:rPr>
          <w:sz w:val="24"/>
        </w:rPr>
      </w:pPr>
      <w:r>
        <w:rPr>
          <w:sz w:val="24"/>
        </w:rPr>
        <w:t>Коллективно строить действия по ее достижению: распределять роли, договариваться, обсуж-датьпроцесси результат совместной работы.</w:t>
      </w:r>
    </w:p>
    <w:p w:rsidR="009F0F59" w:rsidRDefault="003553A0" w:rsidP="007F2962">
      <w:pPr>
        <w:pStyle w:val="a8"/>
        <w:numPr>
          <w:ilvl w:val="0"/>
          <w:numId w:val="22"/>
        </w:numPr>
        <w:tabs>
          <w:tab w:val="left" w:pos="1264"/>
        </w:tabs>
        <w:spacing w:line="276" w:lineRule="auto"/>
        <w:ind w:right="268" w:firstLine="0"/>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члена-микоманды.</w:t>
      </w:r>
    </w:p>
    <w:p w:rsidR="009F0F59" w:rsidRDefault="003553A0" w:rsidP="007F2962">
      <w:pPr>
        <w:pStyle w:val="a8"/>
        <w:numPr>
          <w:ilvl w:val="0"/>
          <w:numId w:val="22"/>
        </w:numPr>
        <w:tabs>
          <w:tab w:val="left" w:pos="1260"/>
        </w:tabs>
        <w:spacing w:line="276" w:lineRule="auto"/>
        <w:ind w:right="267" w:firstLine="0"/>
        <w:rPr>
          <w:sz w:val="24"/>
        </w:rPr>
      </w:pPr>
      <w:r>
        <w:rPr>
          <w:sz w:val="24"/>
        </w:rPr>
        <w:t>Оценивать качество своего вклада в общий информационный продукт по критериям, самосто-ятельносформулированнымучастниками взаимодействия.</w:t>
      </w:r>
    </w:p>
    <w:p w:rsidR="009F0F59" w:rsidRDefault="003553A0">
      <w:pPr>
        <w:pStyle w:val="210"/>
        <w:spacing w:before="3"/>
      </w:pPr>
      <w:r>
        <w:t>Формированиеуниверсальныхучебныхрегулятивныхдействий</w:t>
      </w:r>
    </w:p>
    <w:p w:rsidR="009F0F59" w:rsidRDefault="003553A0" w:rsidP="007F2962">
      <w:pPr>
        <w:pStyle w:val="a8"/>
        <w:numPr>
          <w:ilvl w:val="0"/>
          <w:numId w:val="22"/>
        </w:numPr>
        <w:tabs>
          <w:tab w:val="left" w:pos="1252"/>
        </w:tabs>
        <w:spacing w:before="36"/>
        <w:ind w:left="1252" w:hanging="140"/>
        <w:jc w:val="left"/>
        <w:rPr>
          <w:sz w:val="24"/>
        </w:rPr>
      </w:pPr>
      <w:r>
        <w:rPr>
          <w:sz w:val="24"/>
        </w:rPr>
        <w:t>Удерживатьцельдеятельности.</w:t>
      </w:r>
    </w:p>
    <w:p w:rsidR="009F0F59" w:rsidRDefault="003553A0" w:rsidP="007F2962">
      <w:pPr>
        <w:pStyle w:val="a8"/>
        <w:numPr>
          <w:ilvl w:val="0"/>
          <w:numId w:val="22"/>
        </w:numPr>
        <w:tabs>
          <w:tab w:val="left" w:pos="1252"/>
        </w:tabs>
        <w:spacing w:before="44"/>
        <w:ind w:left="1252" w:hanging="140"/>
        <w:jc w:val="left"/>
        <w:rPr>
          <w:sz w:val="24"/>
        </w:rPr>
      </w:pPr>
      <w:r>
        <w:rPr>
          <w:sz w:val="24"/>
        </w:rPr>
        <w:t>Планироватьвыполнениеучебнойзадачи,выбиратьиаргументироватьспособдеятельности.</w:t>
      </w:r>
    </w:p>
    <w:p w:rsidR="009F0F59" w:rsidRDefault="003553A0" w:rsidP="007F2962">
      <w:pPr>
        <w:pStyle w:val="a8"/>
        <w:numPr>
          <w:ilvl w:val="0"/>
          <w:numId w:val="22"/>
        </w:numPr>
        <w:tabs>
          <w:tab w:val="left" w:pos="1293"/>
        </w:tabs>
        <w:spacing w:before="41" w:line="276" w:lineRule="auto"/>
        <w:ind w:right="270" w:firstLine="0"/>
        <w:jc w:val="left"/>
        <w:rPr>
          <w:sz w:val="24"/>
        </w:rPr>
      </w:pPr>
      <w:r>
        <w:rPr>
          <w:sz w:val="24"/>
        </w:rPr>
        <w:t>Корректироватьдеятельностьсучетомвозникшихтрудностей,ошибок,новыхданныхилиинформации.</w:t>
      </w:r>
    </w:p>
    <w:p w:rsidR="009F0F59" w:rsidRDefault="003553A0" w:rsidP="007F2962">
      <w:pPr>
        <w:pStyle w:val="a8"/>
        <w:numPr>
          <w:ilvl w:val="0"/>
          <w:numId w:val="22"/>
        </w:numPr>
        <w:tabs>
          <w:tab w:val="left" w:pos="1296"/>
        </w:tabs>
        <w:spacing w:line="278" w:lineRule="auto"/>
        <w:ind w:right="270" w:firstLine="0"/>
        <w:jc w:val="left"/>
        <w:rPr>
          <w:sz w:val="24"/>
        </w:rPr>
      </w:pPr>
      <w:r>
        <w:rPr>
          <w:sz w:val="24"/>
        </w:rPr>
        <w:t>Анализироватьиоцениватьсобственнуюработу:мерусобственнойсамостоятельности,за-труднения,дефициты,ошибкии пр.</w:t>
      </w:r>
    </w:p>
    <w:p w:rsidR="009F0F59" w:rsidRDefault="009F0F59">
      <w:pPr>
        <w:pStyle w:val="a4"/>
        <w:spacing w:before="6"/>
        <w:ind w:left="0"/>
        <w:jc w:val="left"/>
        <w:rPr>
          <w:sz w:val="27"/>
        </w:rPr>
      </w:pPr>
    </w:p>
    <w:p w:rsidR="006F5EDB" w:rsidRDefault="006F5EDB">
      <w:pPr>
        <w:pStyle w:val="a4"/>
        <w:spacing w:before="6"/>
        <w:ind w:left="0"/>
        <w:jc w:val="left"/>
        <w:rPr>
          <w:sz w:val="27"/>
        </w:rPr>
      </w:pPr>
    </w:p>
    <w:p w:rsidR="009F0F59" w:rsidRDefault="003553A0">
      <w:pPr>
        <w:pStyle w:val="11"/>
      </w:pPr>
      <w:r>
        <w:t>Естественно-научныепредметы</w:t>
      </w:r>
    </w:p>
    <w:p w:rsidR="009F0F59" w:rsidRDefault="003553A0">
      <w:pPr>
        <w:pStyle w:val="a4"/>
        <w:spacing w:before="36"/>
        <w:jc w:val="left"/>
      </w:pPr>
      <w:r>
        <w:t>Формированиеуниверсальныхучебныхпознавательныхдействий</w:t>
      </w:r>
    </w:p>
    <w:p w:rsidR="009F0F59" w:rsidRDefault="003553A0">
      <w:pPr>
        <w:pStyle w:val="210"/>
        <w:spacing w:before="48"/>
        <w:jc w:val="left"/>
      </w:pPr>
      <w:r>
        <w:t>Формированиебазовыхлогическихдействий</w:t>
      </w:r>
    </w:p>
    <w:p w:rsidR="009F0F59" w:rsidRDefault="003553A0" w:rsidP="007F2962">
      <w:pPr>
        <w:pStyle w:val="a8"/>
        <w:numPr>
          <w:ilvl w:val="0"/>
          <w:numId w:val="22"/>
        </w:numPr>
        <w:tabs>
          <w:tab w:val="left" w:pos="1252"/>
        </w:tabs>
        <w:spacing w:before="36"/>
        <w:ind w:left="1252" w:hanging="140"/>
        <w:jc w:val="left"/>
        <w:rPr>
          <w:sz w:val="24"/>
        </w:rPr>
      </w:pPr>
      <w:r>
        <w:rPr>
          <w:sz w:val="24"/>
        </w:rPr>
        <w:t>Выдвигатьгипотезы,объясняющиепростыеявления,например:</w:t>
      </w:r>
    </w:p>
    <w:p w:rsidR="009F0F59" w:rsidRDefault="003553A0" w:rsidP="007F2962">
      <w:pPr>
        <w:pStyle w:val="a8"/>
        <w:numPr>
          <w:ilvl w:val="0"/>
          <w:numId w:val="21"/>
        </w:numPr>
        <w:tabs>
          <w:tab w:val="left" w:pos="1414"/>
        </w:tabs>
        <w:spacing w:before="41"/>
        <w:ind w:left="1413" w:hanging="302"/>
        <w:jc w:val="left"/>
        <w:rPr>
          <w:sz w:val="24"/>
        </w:rPr>
      </w:pPr>
      <w:r>
        <w:rPr>
          <w:sz w:val="24"/>
        </w:rPr>
        <w:t>почемуостанавливаетсядвижущеесяпогоризонтальнойповерхноститело;</w:t>
      </w:r>
    </w:p>
    <w:p w:rsidR="009F0F59" w:rsidRDefault="003553A0">
      <w:pPr>
        <w:pStyle w:val="a4"/>
        <w:spacing w:before="41"/>
        <w:jc w:val="left"/>
      </w:pPr>
      <w:r>
        <w:t>—почемувжаркую погодувсветлой одеждепрохладнее,чемвтемной.</w:t>
      </w:r>
    </w:p>
    <w:p w:rsidR="009F0F59" w:rsidRDefault="003553A0" w:rsidP="007F2962">
      <w:pPr>
        <w:pStyle w:val="a8"/>
        <w:numPr>
          <w:ilvl w:val="0"/>
          <w:numId w:val="22"/>
        </w:numPr>
        <w:tabs>
          <w:tab w:val="left" w:pos="1274"/>
        </w:tabs>
        <w:spacing w:before="43" w:line="276" w:lineRule="auto"/>
        <w:ind w:right="268" w:firstLine="0"/>
        <w:jc w:val="left"/>
        <w:rPr>
          <w:sz w:val="24"/>
        </w:rPr>
      </w:pPr>
      <w:r>
        <w:rPr>
          <w:sz w:val="24"/>
        </w:rPr>
        <w:t>Строитьпростейшиемоделифизическихявлений(ввидерисунковилисхем),например:па-дениепредмета; отражениесветаот зеркальной поверхности.</w:t>
      </w:r>
    </w:p>
    <w:p w:rsidR="009F0F59" w:rsidRDefault="003553A0" w:rsidP="007F2962">
      <w:pPr>
        <w:pStyle w:val="a8"/>
        <w:numPr>
          <w:ilvl w:val="0"/>
          <w:numId w:val="22"/>
        </w:numPr>
        <w:tabs>
          <w:tab w:val="left" w:pos="1311"/>
        </w:tabs>
        <w:spacing w:line="276" w:lineRule="auto"/>
        <w:ind w:right="270" w:firstLine="0"/>
        <w:jc w:val="left"/>
        <w:rPr>
          <w:sz w:val="24"/>
        </w:rPr>
      </w:pPr>
      <w:r>
        <w:rPr>
          <w:sz w:val="24"/>
        </w:rPr>
        <w:t>Прогнозироватьсвойствавеществнаосновеобщиххимическихсвойствизученныхклас-сов/группвеществ,к которымони относятся.</w:t>
      </w:r>
    </w:p>
    <w:p w:rsidR="009F0F59" w:rsidRDefault="003553A0" w:rsidP="007F2962">
      <w:pPr>
        <w:pStyle w:val="a8"/>
        <w:numPr>
          <w:ilvl w:val="0"/>
          <w:numId w:val="22"/>
        </w:numPr>
        <w:tabs>
          <w:tab w:val="left" w:pos="1255"/>
        </w:tabs>
        <w:spacing w:line="276" w:lineRule="auto"/>
        <w:ind w:right="279" w:firstLine="0"/>
        <w:jc w:val="left"/>
        <w:rPr>
          <w:sz w:val="24"/>
        </w:rPr>
      </w:pPr>
      <w:r>
        <w:rPr>
          <w:sz w:val="24"/>
        </w:rPr>
        <w:t>Объяснять общности происхождения и эволюции систематических групп растений на примересопоставлениябиологическихрастительныхобъектов.</w:t>
      </w:r>
    </w:p>
    <w:p w:rsidR="009F0F59" w:rsidRDefault="003553A0">
      <w:pPr>
        <w:pStyle w:val="210"/>
        <w:jc w:val="left"/>
      </w:pPr>
      <w:r>
        <w:t>Формированиебазовыхисследовательскихдействий</w:t>
      </w:r>
    </w:p>
    <w:p w:rsidR="009F0F59" w:rsidRDefault="003553A0" w:rsidP="007F2962">
      <w:pPr>
        <w:pStyle w:val="a8"/>
        <w:numPr>
          <w:ilvl w:val="0"/>
          <w:numId w:val="22"/>
        </w:numPr>
        <w:tabs>
          <w:tab w:val="left" w:pos="1252"/>
        </w:tabs>
        <w:spacing w:before="36"/>
        <w:ind w:left="1252" w:hanging="140"/>
        <w:jc w:val="left"/>
        <w:rPr>
          <w:sz w:val="24"/>
        </w:rPr>
      </w:pPr>
      <w:r>
        <w:rPr>
          <w:sz w:val="24"/>
        </w:rPr>
        <w:t>Исследованиеявлениятеплообменаприсмешиваниихолоднойигорячейводы.</w:t>
      </w:r>
    </w:p>
    <w:p w:rsidR="009F0F59" w:rsidRDefault="003553A0" w:rsidP="007F2962">
      <w:pPr>
        <w:pStyle w:val="a8"/>
        <w:numPr>
          <w:ilvl w:val="0"/>
          <w:numId w:val="22"/>
        </w:numPr>
        <w:tabs>
          <w:tab w:val="left" w:pos="1252"/>
        </w:tabs>
        <w:spacing w:before="41"/>
        <w:ind w:left="1252" w:hanging="140"/>
        <w:rPr>
          <w:sz w:val="24"/>
        </w:rPr>
      </w:pPr>
      <w:r>
        <w:rPr>
          <w:sz w:val="24"/>
        </w:rPr>
        <w:t>Исследованиепроцессаиспаренияразличныхжидкостей.</w:t>
      </w:r>
    </w:p>
    <w:p w:rsidR="009F0F59" w:rsidRDefault="003553A0" w:rsidP="007F2962">
      <w:pPr>
        <w:pStyle w:val="a8"/>
        <w:numPr>
          <w:ilvl w:val="0"/>
          <w:numId w:val="22"/>
        </w:numPr>
        <w:tabs>
          <w:tab w:val="left" w:pos="1279"/>
        </w:tabs>
        <w:spacing w:before="43" w:line="276" w:lineRule="auto"/>
        <w:ind w:right="266" w:firstLine="0"/>
        <w:rPr>
          <w:sz w:val="24"/>
        </w:rPr>
      </w:pPr>
      <w:r>
        <w:rPr>
          <w:sz w:val="24"/>
        </w:rPr>
        <w:t xml:space="preserve">Планирование и осуществление на практике химических экспериментов, </w:t>
      </w:r>
      <w:r>
        <w:rPr>
          <w:sz w:val="24"/>
        </w:rPr>
        <w:lastRenderedPageBreak/>
        <w:t>проведение наблю-дений, получение выводов по результатам эксперимента: обнаружение сульфатионов, взаимо-действиеразбавленнойсерной кислоты сцинком.</w:t>
      </w:r>
    </w:p>
    <w:p w:rsidR="009F0F59" w:rsidRDefault="003553A0">
      <w:pPr>
        <w:pStyle w:val="210"/>
      </w:pPr>
      <w:r>
        <w:t>Работасинформацией</w:t>
      </w:r>
    </w:p>
    <w:p w:rsidR="009F0F59" w:rsidRDefault="003553A0" w:rsidP="007F2962">
      <w:pPr>
        <w:pStyle w:val="a8"/>
        <w:numPr>
          <w:ilvl w:val="0"/>
          <w:numId w:val="22"/>
        </w:numPr>
        <w:tabs>
          <w:tab w:val="left" w:pos="1279"/>
        </w:tabs>
        <w:spacing w:before="38" w:line="276" w:lineRule="auto"/>
        <w:ind w:right="272" w:firstLine="0"/>
        <w:rPr>
          <w:sz w:val="24"/>
        </w:rPr>
      </w:pPr>
      <w:r>
        <w:rPr>
          <w:sz w:val="24"/>
        </w:rPr>
        <w:t>Анализировать оригинальный текст, посвященный использованию звука (или ультразвука) втехнике(эхолокация,ультразвук вмедицинеидр.).</w:t>
      </w:r>
    </w:p>
    <w:p w:rsidR="009F0F59" w:rsidRDefault="003553A0" w:rsidP="007F2962">
      <w:pPr>
        <w:pStyle w:val="a8"/>
        <w:numPr>
          <w:ilvl w:val="0"/>
          <w:numId w:val="22"/>
        </w:numPr>
        <w:tabs>
          <w:tab w:val="left" w:pos="1252"/>
        </w:tabs>
        <w:spacing w:line="275" w:lineRule="exact"/>
        <w:ind w:left="1252" w:hanging="140"/>
        <w:rPr>
          <w:sz w:val="24"/>
        </w:rPr>
      </w:pPr>
      <w:r>
        <w:rPr>
          <w:sz w:val="24"/>
        </w:rPr>
        <w:t>Выполнятьзаданияпотексту(смысловоечтение).</w:t>
      </w:r>
    </w:p>
    <w:p w:rsidR="009F0F59" w:rsidRDefault="003553A0" w:rsidP="007F2962">
      <w:pPr>
        <w:pStyle w:val="a8"/>
        <w:numPr>
          <w:ilvl w:val="0"/>
          <w:numId w:val="22"/>
        </w:numPr>
        <w:tabs>
          <w:tab w:val="left" w:pos="1267"/>
        </w:tabs>
        <w:spacing w:before="41" w:line="276" w:lineRule="auto"/>
        <w:ind w:right="267" w:firstLine="0"/>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ресурсыИнтернета.</w:t>
      </w:r>
    </w:p>
    <w:p w:rsidR="009F0F59" w:rsidRDefault="003553A0" w:rsidP="007F2962">
      <w:pPr>
        <w:pStyle w:val="a8"/>
        <w:numPr>
          <w:ilvl w:val="0"/>
          <w:numId w:val="22"/>
        </w:numPr>
        <w:tabs>
          <w:tab w:val="left" w:pos="1279"/>
        </w:tabs>
        <w:spacing w:before="1" w:line="276" w:lineRule="auto"/>
        <w:ind w:right="266" w:firstLine="0"/>
        <w:rPr>
          <w:sz w:val="24"/>
        </w:rPr>
      </w:pPr>
      <w:r>
        <w:rPr>
          <w:sz w:val="24"/>
        </w:rPr>
        <w:t>Анализировать современные источники о вакцинах и вакцинировании. Обсуждать роли вак-цинилечебныхсыворотокдля сохраненияздоровья человека.</w:t>
      </w:r>
    </w:p>
    <w:p w:rsidR="009F0F59" w:rsidRDefault="003553A0">
      <w:pPr>
        <w:pStyle w:val="210"/>
        <w:spacing w:before="72"/>
      </w:pPr>
      <w:r>
        <w:t>Формированиеуниверсальныхучебныхкоммуникативныхдействий</w:t>
      </w:r>
    </w:p>
    <w:p w:rsidR="009F0F59" w:rsidRDefault="003553A0" w:rsidP="007F2962">
      <w:pPr>
        <w:pStyle w:val="a8"/>
        <w:numPr>
          <w:ilvl w:val="0"/>
          <w:numId w:val="22"/>
        </w:numPr>
        <w:tabs>
          <w:tab w:val="left" w:pos="1257"/>
        </w:tabs>
        <w:spacing w:before="36" w:line="276" w:lineRule="auto"/>
        <w:ind w:right="266" w:firstLine="0"/>
        <w:rPr>
          <w:sz w:val="24"/>
        </w:rPr>
      </w:pPr>
      <w:r>
        <w:rPr>
          <w:sz w:val="24"/>
        </w:rPr>
        <w:t>Сопоставлять свои суждения с суждениями других участников дискуссии, при выявлении раз-личийисходствапозицийпоотношениюкобсуждаемойестественно-научнойпроблеме.</w:t>
      </w:r>
    </w:p>
    <w:p w:rsidR="009F0F59" w:rsidRDefault="003553A0" w:rsidP="007F2962">
      <w:pPr>
        <w:pStyle w:val="a8"/>
        <w:numPr>
          <w:ilvl w:val="0"/>
          <w:numId w:val="22"/>
        </w:numPr>
        <w:tabs>
          <w:tab w:val="left" w:pos="1260"/>
        </w:tabs>
        <w:spacing w:line="278" w:lineRule="auto"/>
        <w:ind w:right="272" w:firstLine="0"/>
        <w:rPr>
          <w:sz w:val="24"/>
        </w:rPr>
      </w:pPr>
      <w:r>
        <w:rPr>
          <w:sz w:val="24"/>
        </w:rPr>
        <w:t>Выражать свою точку зрения на решение естественно-научной задачи в устных и письменныхтекстах.</w:t>
      </w:r>
    </w:p>
    <w:p w:rsidR="009F0F59" w:rsidRDefault="003553A0" w:rsidP="007F2962">
      <w:pPr>
        <w:pStyle w:val="a8"/>
        <w:numPr>
          <w:ilvl w:val="0"/>
          <w:numId w:val="22"/>
        </w:numPr>
        <w:tabs>
          <w:tab w:val="left" w:pos="1296"/>
        </w:tabs>
        <w:spacing w:line="276" w:lineRule="auto"/>
        <w:ind w:right="272" w:firstLine="0"/>
        <w:rPr>
          <w:sz w:val="24"/>
        </w:rPr>
      </w:pPr>
      <w:r>
        <w:rPr>
          <w:sz w:val="24"/>
        </w:rPr>
        <w:t>Публично представлять результаты выполненного естествен-но-научного исследования илипроекта,физического илихимического опыта, биологическогонаблюдения.</w:t>
      </w:r>
    </w:p>
    <w:p w:rsidR="009F0F59" w:rsidRDefault="003553A0" w:rsidP="007F2962">
      <w:pPr>
        <w:pStyle w:val="a8"/>
        <w:numPr>
          <w:ilvl w:val="0"/>
          <w:numId w:val="22"/>
        </w:numPr>
        <w:tabs>
          <w:tab w:val="left" w:pos="1305"/>
        </w:tabs>
        <w:spacing w:line="276" w:lineRule="auto"/>
        <w:ind w:right="270" w:firstLine="0"/>
        <w:rPr>
          <w:sz w:val="24"/>
        </w:rPr>
      </w:pPr>
      <w:r>
        <w:rPr>
          <w:sz w:val="24"/>
        </w:rPr>
        <w:t>Определять и принимать цель совместной деятельности по решению естественно-научнойпроблемы, организация действий по ее достижению: обсуждение процесса и результатов сов-местнойработы; обобщениемненийнесколькихлюдей.</w:t>
      </w:r>
    </w:p>
    <w:p w:rsidR="009F0F59" w:rsidRDefault="003553A0" w:rsidP="007F2962">
      <w:pPr>
        <w:pStyle w:val="a8"/>
        <w:numPr>
          <w:ilvl w:val="0"/>
          <w:numId w:val="22"/>
        </w:numPr>
        <w:tabs>
          <w:tab w:val="left" w:pos="1257"/>
        </w:tabs>
        <w:spacing w:line="276" w:lineRule="auto"/>
        <w:ind w:right="267" w:firstLine="0"/>
        <w:rPr>
          <w:sz w:val="24"/>
        </w:rPr>
      </w:pPr>
      <w:r>
        <w:rPr>
          <w:sz w:val="24"/>
        </w:rPr>
        <w:t>Координировать свои действия с другими членами команды при решении задачи, выполненииестественно-научногоисследования илипроекта.</w:t>
      </w:r>
    </w:p>
    <w:p w:rsidR="009F0F59" w:rsidRDefault="003553A0" w:rsidP="007F2962">
      <w:pPr>
        <w:pStyle w:val="a8"/>
        <w:numPr>
          <w:ilvl w:val="0"/>
          <w:numId w:val="22"/>
        </w:numPr>
        <w:tabs>
          <w:tab w:val="left" w:pos="1260"/>
        </w:tabs>
        <w:spacing w:line="278" w:lineRule="auto"/>
        <w:ind w:right="266" w:firstLine="0"/>
        <w:rPr>
          <w:sz w:val="24"/>
        </w:rPr>
      </w:pPr>
      <w:r>
        <w:rPr>
          <w:sz w:val="24"/>
        </w:rPr>
        <w:t>Оценивать свой вклад в решение естественно-научной проблемы по критериям, самостоятель-носформулированнымучастниками команды.</w:t>
      </w:r>
    </w:p>
    <w:p w:rsidR="009F0F59" w:rsidRDefault="003553A0">
      <w:pPr>
        <w:pStyle w:val="210"/>
        <w:spacing w:before="0"/>
      </w:pPr>
      <w:r>
        <w:t>Формированиеуниверсальныхучебныхрегулятивныхдействий</w:t>
      </w:r>
    </w:p>
    <w:p w:rsidR="009F0F59" w:rsidRDefault="003553A0" w:rsidP="007F2962">
      <w:pPr>
        <w:pStyle w:val="a8"/>
        <w:numPr>
          <w:ilvl w:val="0"/>
          <w:numId w:val="22"/>
        </w:numPr>
        <w:tabs>
          <w:tab w:val="left" w:pos="1267"/>
        </w:tabs>
        <w:spacing w:before="31" w:line="276" w:lineRule="auto"/>
        <w:ind w:right="276" w:firstLine="0"/>
        <w:rPr>
          <w:sz w:val="24"/>
        </w:rPr>
      </w:pPr>
      <w:r>
        <w:rPr>
          <w:sz w:val="24"/>
        </w:rPr>
        <w:t>Выявление проблем в жизненных и учебных ситуациях, требующих для решения проявленийестественно-научнойграмотности.</w:t>
      </w:r>
    </w:p>
    <w:p w:rsidR="009F0F59" w:rsidRDefault="003553A0" w:rsidP="007F2962">
      <w:pPr>
        <w:pStyle w:val="a8"/>
        <w:numPr>
          <w:ilvl w:val="0"/>
          <w:numId w:val="22"/>
        </w:numPr>
        <w:tabs>
          <w:tab w:val="left" w:pos="1300"/>
        </w:tabs>
        <w:spacing w:before="1" w:line="276" w:lineRule="auto"/>
        <w:ind w:right="268" w:firstLine="0"/>
        <w:rPr>
          <w:sz w:val="24"/>
        </w:rPr>
      </w:pPr>
      <w:r>
        <w:rPr>
          <w:sz w:val="24"/>
        </w:rPr>
        <w:t>Анализ и выбор различных подходов к принятию решений в ситуациях, требующихесте-ственно-научной грамотности и знакомства с современными технологиями (индивидуальное,принятиерешения вгруппе, принятиерешенийгруппой).</w:t>
      </w:r>
    </w:p>
    <w:p w:rsidR="009F0F59" w:rsidRDefault="003553A0" w:rsidP="007F2962">
      <w:pPr>
        <w:pStyle w:val="a8"/>
        <w:numPr>
          <w:ilvl w:val="0"/>
          <w:numId w:val="22"/>
        </w:numPr>
        <w:tabs>
          <w:tab w:val="left" w:pos="1300"/>
        </w:tabs>
        <w:spacing w:line="278" w:lineRule="auto"/>
        <w:ind w:right="270" w:firstLine="0"/>
        <w:rPr>
          <w:sz w:val="24"/>
        </w:rPr>
      </w:pPr>
      <w:r>
        <w:rPr>
          <w:sz w:val="24"/>
        </w:rPr>
        <w:t>Самостоятельное составление алгоритмов решения естествен-но-научной задачи или планаестественно-научногоисследованиясучетомсобственных возможностей.</w:t>
      </w:r>
    </w:p>
    <w:p w:rsidR="009F0F59" w:rsidRDefault="003553A0" w:rsidP="007F2962">
      <w:pPr>
        <w:pStyle w:val="a8"/>
        <w:numPr>
          <w:ilvl w:val="0"/>
          <w:numId w:val="22"/>
        </w:numPr>
        <w:tabs>
          <w:tab w:val="left" w:pos="1276"/>
        </w:tabs>
        <w:spacing w:line="276" w:lineRule="auto"/>
        <w:ind w:right="268" w:firstLine="0"/>
        <w:rPr>
          <w:sz w:val="24"/>
        </w:rPr>
      </w:pPr>
      <w:r>
        <w:rPr>
          <w:sz w:val="24"/>
        </w:rPr>
        <w:t>Выработка адекватной оценки ситуации, возникшей при решении естественно-научной зада-чи,ипри выдвижениипланаизменения ситуациивслучаенеобходимости.</w:t>
      </w:r>
    </w:p>
    <w:p w:rsidR="009F0F59" w:rsidRDefault="003553A0" w:rsidP="007F2962">
      <w:pPr>
        <w:pStyle w:val="a8"/>
        <w:numPr>
          <w:ilvl w:val="0"/>
          <w:numId w:val="22"/>
        </w:numPr>
        <w:tabs>
          <w:tab w:val="left" w:pos="1272"/>
        </w:tabs>
        <w:spacing w:line="278" w:lineRule="auto"/>
        <w:ind w:right="268" w:firstLine="0"/>
        <w:rPr>
          <w:sz w:val="24"/>
        </w:rPr>
      </w:pPr>
      <w:r>
        <w:rPr>
          <w:sz w:val="24"/>
        </w:rPr>
        <w:t>Объяснение причин достижения (недостижения) результатов деятельности по решению есте-ственно-научнойзадачи,выполнении естественно-научногоисследования.</w:t>
      </w:r>
    </w:p>
    <w:p w:rsidR="009F0F59" w:rsidRDefault="003553A0" w:rsidP="007F2962">
      <w:pPr>
        <w:pStyle w:val="a8"/>
        <w:numPr>
          <w:ilvl w:val="0"/>
          <w:numId w:val="22"/>
        </w:numPr>
        <w:tabs>
          <w:tab w:val="left" w:pos="1288"/>
        </w:tabs>
        <w:spacing w:line="276" w:lineRule="auto"/>
        <w:ind w:right="268" w:firstLine="0"/>
        <w:rPr>
          <w:sz w:val="24"/>
        </w:rPr>
      </w:pPr>
      <w:r>
        <w:rPr>
          <w:sz w:val="24"/>
        </w:rPr>
        <w:t>Оценка соответствия результата решения естественно-научной проблемы поставленным це-лямиусловиям.</w:t>
      </w:r>
    </w:p>
    <w:p w:rsidR="009F0F59" w:rsidRDefault="003553A0" w:rsidP="007F2962">
      <w:pPr>
        <w:pStyle w:val="a8"/>
        <w:numPr>
          <w:ilvl w:val="0"/>
          <w:numId w:val="22"/>
        </w:numPr>
        <w:tabs>
          <w:tab w:val="left" w:pos="1264"/>
        </w:tabs>
        <w:spacing w:line="276" w:lineRule="auto"/>
        <w:ind w:right="268" w:firstLine="0"/>
        <w:rPr>
          <w:sz w:val="24"/>
        </w:rPr>
      </w:pPr>
      <w:r>
        <w:rPr>
          <w:sz w:val="24"/>
        </w:rP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w:t>
      </w:r>
      <w:r>
        <w:rPr>
          <w:sz w:val="24"/>
        </w:rPr>
        <w:lastRenderedPageBreak/>
        <w:t>исследования; готов-ностьпонимать мотивы, намерения илогикудругого.</w:t>
      </w:r>
    </w:p>
    <w:p w:rsidR="009F0F59" w:rsidRDefault="009F0F59">
      <w:pPr>
        <w:pStyle w:val="a4"/>
        <w:ind w:left="0"/>
        <w:jc w:val="left"/>
        <w:rPr>
          <w:sz w:val="27"/>
        </w:rPr>
      </w:pPr>
    </w:p>
    <w:p w:rsidR="009F0F59" w:rsidRDefault="003553A0">
      <w:pPr>
        <w:pStyle w:val="11"/>
      </w:pPr>
      <w:r>
        <w:t>Общественно-научныепредметы</w:t>
      </w:r>
    </w:p>
    <w:p w:rsidR="009F0F59" w:rsidRDefault="003553A0">
      <w:pPr>
        <w:pStyle w:val="a4"/>
        <w:spacing w:before="37"/>
        <w:jc w:val="left"/>
      </w:pPr>
      <w:r>
        <w:t>Формированиеуниверсальныхучебныхпознавательныхдействий</w:t>
      </w:r>
    </w:p>
    <w:p w:rsidR="009F0F59" w:rsidRDefault="003553A0">
      <w:pPr>
        <w:pStyle w:val="210"/>
        <w:spacing w:before="48"/>
        <w:jc w:val="left"/>
      </w:pPr>
      <w:r>
        <w:t>Формированиебазовыхлогическихдействий</w:t>
      </w:r>
    </w:p>
    <w:p w:rsidR="009F0F59" w:rsidRDefault="003553A0" w:rsidP="007F2962">
      <w:pPr>
        <w:pStyle w:val="a8"/>
        <w:numPr>
          <w:ilvl w:val="0"/>
          <w:numId w:val="22"/>
        </w:numPr>
        <w:tabs>
          <w:tab w:val="left" w:pos="1252"/>
        </w:tabs>
        <w:spacing w:before="36"/>
        <w:ind w:left="1252" w:hanging="140"/>
        <w:jc w:val="left"/>
        <w:rPr>
          <w:sz w:val="24"/>
        </w:rPr>
      </w:pPr>
      <w:r>
        <w:rPr>
          <w:sz w:val="24"/>
        </w:rPr>
        <w:t>Систематизировать,классифицироватьиобобщатьисторическиефакты.</w:t>
      </w:r>
    </w:p>
    <w:p w:rsidR="009F0F59" w:rsidRDefault="003553A0" w:rsidP="007F2962">
      <w:pPr>
        <w:pStyle w:val="a8"/>
        <w:numPr>
          <w:ilvl w:val="0"/>
          <w:numId w:val="22"/>
        </w:numPr>
        <w:tabs>
          <w:tab w:val="left" w:pos="1252"/>
        </w:tabs>
        <w:spacing w:before="40"/>
        <w:ind w:left="1252" w:hanging="140"/>
        <w:jc w:val="left"/>
        <w:rPr>
          <w:sz w:val="24"/>
        </w:rPr>
      </w:pPr>
      <w:r>
        <w:rPr>
          <w:sz w:val="24"/>
        </w:rPr>
        <w:t>Составлятьсинхронистическиеисистематическиетаблицы.</w:t>
      </w:r>
    </w:p>
    <w:p w:rsidR="009F0F59" w:rsidRDefault="003553A0" w:rsidP="007F2962">
      <w:pPr>
        <w:pStyle w:val="a8"/>
        <w:numPr>
          <w:ilvl w:val="0"/>
          <w:numId w:val="22"/>
        </w:numPr>
        <w:tabs>
          <w:tab w:val="left" w:pos="1252"/>
        </w:tabs>
        <w:spacing w:before="41"/>
        <w:ind w:left="1252" w:hanging="140"/>
        <w:jc w:val="left"/>
        <w:rPr>
          <w:sz w:val="24"/>
        </w:rPr>
      </w:pPr>
      <w:r>
        <w:rPr>
          <w:sz w:val="24"/>
        </w:rPr>
        <w:t>Выявлятьихарактеризоватьсущественныепризнакиисторическихявлений,процессов.</w:t>
      </w:r>
    </w:p>
    <w:p w:rsidR="009F0F59" w:rsidRDefault="003553A0" w:rsidP="007F2962">
      <w:pPr>
        <w:pStyle w:val="a8"/>
        <w:numPr>
          <w:ilvl w:val="0"/>
          <w:numId w:val="22"/>
        </w:numPr>
        <w:tabs>
          <w:tab w:val="left" w:pos="1279"/>
        </w:tabs>
        <w:spacing w:before="43" w:line="276" w:lineRule="auto"/>
        <w:ind w:right="266" w:firstLine="0"/>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самостоятель-ноопределеннымоснованиям.</w:t>
      </w:r>
    </w:p>
    <w:p w:rsidR="009F0F59" w:rsidRDefault="003553A0" w:rsidP="007F2962">
      <w:pPr>
        <w:pStyle w:val="a8"/>
        <w:numPr>
          <w:ilvl w:val="0"/>
          <w:numId w:val="22"/>
        </w:numPr>
        <w:tabs>
          <w:tab w:val="left" w:pos="1274"/>
        </w:tabs>
        <w:spacing w:before="1" w:line="276" w:lineRule="auto"/>
        <w:ind w:right="269" w:firstLine="0"/>
        <w:rPr>
          <w:sz w:val="24"/>
        </w:rPr>
      </w:pPr>
      <w:r>
        <w:rPr>
          <w:sz w:val="24"/>
        </w:rPr>
        <w:t>Использовать понятия и категории современного исторического знания (эпоха, цивилизация,историческийисточник, исторический факт,историзмидр.).</w:t>
      </w:r>
    </w:p>
    <w:p w:rsidR="009F0F59" w:rsidRDefault="003553A0" w:rsidP="007F2962">
      <w:pPr>
        <w:pStyle w:val="a8"/>
        <w:numPr>
          <w:ilvl w:val="0"/>
          <w:numId w:val="22"/>
        </w:numPr>
        <w:tabs>
          <w:tab w:val="left" w:pos="1252"/>
        </w:tabs>
        <w:spacing w:line="275" w:lineRule="exact"/>
        <w:ind w:left="1252" w:hanging="140"/>
        <w:rPr>
          <w:sz w:val="24"/>
        </w:rPr>
      </w:pPr>
      <w:r>
        <w:rPr>
          <w:sz w:val="24"/>
        </w:rPr>
        <w:t>Выявлятьпричиныиследствияисторических событийипроцессов.</w:t>
      </w:r>
    </w:p>
    <w:p w:rsidR="009F0F59" w:rsidRPr="006F5EDB" w:rsidRDefault="003553A0" w:rsidP="007F2962">
      <w:pPr>
        <w:pStyle w:val="a8"/>
        <w:numPr>
          <w:ilvl w:val="0"/>
          <w:numId w:val="22"/>
        </w:numPr>
        <w:tabs>
          <w:tab w:val="left" w:pos="1260"/>
        </w:tabs>
        <w:spacing w:before="68" w:line="276" w:lineRule="auto"/>
        <w:ind w:left="1259" w:right="266" w:hanging="148"/>
        <w:rPr>
          <w:sz w:val="24"/>
          <w:szCs w:val="24"/>
        </w:rPr>
      </w:pPr>
      <w:r w:rsidRPr="006F5EDB">
        <w:rPr>
          <w:sz w:val="24"/>
        </w:rPr>
        <w:t>Осуществлятьпосамостоятельносоставленномуплануучебныйисследовательскийпроектпо</w:t>
      </w:r>
      <w:r w:rsidRPr="006F5EDB">
        <w:rPr>
          <w:sz w:val="24"/>
          <w:szCs w:val="24"/>
        </w:rPr>
        <w:t>истории (например, по истории своего края, города, села), привлекая материалы музеев, биб-лиотек,средствмассовой информации.</w:t>
      </w:r>
    </w:p>
    <w:p w:rsidR="009F0F59" w:rsidRDefault="003553A0" w:rsidP="007F2962">
      <w:pPr>
        <w:pStyle w:val="a8"/>
        <w:numPr>
          <w:ilvl w:val="0"/>
          <w:numId w:val="22"/>
        </w:numPr>
        <w:tabs>
          <w:tab w:val="left" w:pos="1272"/>
        </w:tabs>
        <w:spacing w:line="276" w:lineRule="auto"/>
        <w:ind w:right="268" w:firstLine="0"/>
        <w:rPr>
          <w:sz w:val="24"/>
        </w:rPr>
      </w:pPr>
      <w:r>
        <w:rPr>
          <w:sz w:val="24"/>
        </w:rPr>
        <w:t>Соотносить результаты своего исследования с уже имеющимися данными, оценивать их зна-чимость.</w:t>
      </w:r>
    </w:p>
    <w:p w:rsidR="009F0F59" w:rsidRDefault="003553A0" w:rsidP="007F2962">
      <w:pPr>
        <w:pStyle w:val="a8"/>
        <w:numPr>
          <w:ilvl w:val="0"/>
          <w:numId w:val="22"/>
        </w:numPr>
        <w:tabs>
          <w:tab w:val="left" w:pos="1267"/>
        </w:tabs>
        <w:spacing w:line="276" w:lineRule="auto"/>
        <w:ind w:right="263" w:firstLine="0"/>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общественно-политическихорганизаций.</w:t>
      </w:r>
    </w:p>
    <w:p w:rsidR="009F0F59" w:rsidRDefault="003553A0" w:rsidP="007F2962">
      <w:pPr>
        <w:pStyle w:val="a8"/>
        <w:numPr>
          <w:ilvl w:val="0"/>
          <w:numId w:val="22"/>
        </w:numPr>
        <w:tabs>
          <w:tab w:val="left" w:pos="1286"/>
        </w:tabs>
        <w:spacing w:line="276" w:lineRule="auto"/>
        <w:ind w:right="266" w:firstLine="0"/>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от14до 18лет, моральиправо.</w:t>
      </w:r>
    </w:p>
    <w:p w:rsidR="009F0F59" w:rsidRDefault="003553A0" w:rsidP="007F2962">
      <w:pPr>
        <w:pStyle w:val="a8"/>
        <w:numPr>
          <w:ilvl w:val="0"/>
          <w:numId w:val="22"/>
        </w:numPr>
        <w:tabs>
          <w:tab w:val="left" w:pos="1272"/>
        </w:tabs>
        <w:spacing w:line="278" w:lineRule="auto"/>
        <w:ind w:right="268" w:firstLine="0"/>
        <w:rPr>
          <w:sz w:val="24"/>
        </w:rPr>
      </w:pPr>
      <w:r>
        <w:rPr>
          <w:sz w:val="24"/>
        </w:rPr>
        <w:t>Определять конструктивные модели поведения в конфликтной ситуации, находить конструк-тивноеразрешениеконфликта.</w:t>
      </w:r>
    </w:p>
    <w:p w:rsidR="009F0F59" w:rsidRDefault="003553A0" w:rsidP="007F2962">
      <w:pPr>
        <w:pStyle w:val="a8"/>
        <w:numPr>
          <w:ilvl w:val="0"/>
          <w:numId w:val="22"/>
        </w:numPr>
        <w:tabs>
          <w:tab w:val="left" w:pos="1252"/>
        </w:tabs>
        <w:spacing w:line="272" w:lineRule="exact"/>
        <w:ind w:left="1252" w:hanging="140"/>
        <w:rPr>
          <w:sz w:val="24"/>
        </w:rPr>
      </w:pPr>
      <w:r>
        <w:rPr>
          <w:sz w:val="24"/>
        </w:rPr>
        <w:t>Преобразовыватьстатистическуюивизуальную информациюодостиженияхРоссиивтекст.</w:t>
      </w:r>
    </w:p>
    <w:p w:rsidR="009F0F59" w:rsidRDefault="003553A0" w:rsidP="007F2962">
      <w:pPr>
        <w:pStyle w:val="a8"/>
        <w:numPr>
          <w:ilvl w:val="0"/>
          <w:numId w:val="22"/>
        </w:numPr>
        <w:tabs>
          <w:tab w:val="left" w:pos="1272"/>
        </w:tabs>
        <w:spacing w:before="39" w:line="276" w:lineRule="auto"/>
        <w:ind w:right="269" w:firstLine="0"/>
        <w:rPr>
          <w:sz w:val="24"/>
        </w:rPr>
      </w:pPr>
      <w:r>
        <w:rPr>
          <w:sz w:val="24"/>
        </w:rPr>
        <w:t>Вносить коррективы в моделируемую экономическую деятельность на основе изменившихсяситуаций.</w:t>
      </w:r>
    </w:p>
    <w:p w:rsidR="009F0F59" w:rsidRDefault="003553A0" w:rsidP="007F2962">
      <w:pPr>
        <w:pStyle w:val="a8"/>
        <w:numPr>
          <w:ilvl w:val="0"/>
          <w:numId w:val="22"/>
        </w:numPr>
        <w:tabs>
          <w:tab w:val="left" w:pos="1279"/>
        </w:tabs>
        <w:spacing w:before="1" w:line="276" w:lineRule="auto"/>
        <w:ind w:right="266" w:firstLine="0"/>
        <w:rPr>
          <w:sz w:val="24"/>
        </w:rPr>
      </w:pPr>
      <w:r>
        <w:rPr>
          <w:sz w:val="24"/>
        </w:rPr>
        <w:t>Использовать полученные знания для публичного представления результатов своей деятель-ностивсфередуховнойкультуры.</w:t>
      </w:r>
    </w:p>
    <w:p w:rsidR="009F0F59" w:rsidRDefault="003553A0" w:rsidP="007F2962">
      <w:pPr>
        <w:pStyle w:val="a8"/>
        <w:numPr>
          <w:ilvl w:val="0"/>
          <w:numId w:val="22"/>
        </w:numPr>
        <w:tabs>
          <w:tab w:val="left" w:pos="1252"/>
        </w:tabs>
        <w:spacing w:line="275" w:lineRule="exact"/>
        <w:ind w:left="1252" w:hanging="140"/>
        <w:rPr>
          <w:sz w:val="24"/>
        </w:rPr>
      </w:pPr>
      <w:r>
        <w:rPr>
          <w:sz w:val="24"/>
        </w:rPr>
        <w:t>Выступатьссообщениями всоответствии сособенностями аудиторииирегламентом.</w:t>
      </w:r>
    </w:p>
    <w:p w:rsidR="009F0F59" w:rsidRDefault="003553A0" w:rsidP="007F2962">
      <w:pPr>
        <w:pStyle w:val="a8"/>
        <w:numPr>
          <w:ilvl w:val="0"/>
          <w:numId w:val="22"/>
        </w:numPr>
        <w:tabs>
          <w:tab w:val="left" w:pos="1281"/>
        </w:tabs>
        <w:spacing w:before="41" w:line="278" w:lineRule="auto"/>
        <w:ind w:right="267" w:firstLine="0"/>
        <w:rPr>
          <w:sz w:val="24"/>
        </w:rPr>
      </w:pPr>
      <w:r>
        <w:rPr>
          <w:sz w:val="24"/>
        </w:rPr>
        <w:t>Устанавливать и объяснять взаимосвязи между правами человека и гражданина и обязанно-стямиграждан.</w:t>
      </w:r>
    </w:p>
    <w:p w:rsidR="009F0F59" w:rsidRDefault="003553A0" w:rsidP="007F2962">
      <w:pPr>
        <w:pStyle w:val="a8"/>
        <w:numPr>
          <w:ilvl w:val="0"/>
          <w:numId w:val="22"/>
        </w:numPr>
        <w:tabs>
          <w:tab w:val="left" w:pos="1252"/>
        </w:tabs>
        <w:spacing w:line="272" w:lineRule="exact"/>
        <w:ind w:left="1252" w:hanging="140"/>
        <w:rPr>
          <w:sz w:val="24"/>
        </w:rPr>
      </w:pPr>
      <w:r>
        <w:rPr>
          <w:sz w:val="24"/>
        </w:rPr>
        <w:t>Объяснятьпричинысменыдняиночиивременгода.</w:t>
      </w:r>
    </w:p>
    <w:p w:rsidR="009F0F59" w:rsidRDefault="003553A0" w:rsidP="007F2962">
      <w:pPr>
        <w:pStyle w:val="a8"/>
        <w:numPr>
          <w:ilvl w:val="0"/>
          <w:numId w:val="22"/>
        </w:numPr>
        <w:tabs>
          <w:tab w:val="left" w:pos="1264"/>
        </w:tabs>
        <w:spacing w:before="41" w:line="276" w:lineRule="auto"/>
        <w:ind w:right="266" w:firstLine="0"/>
        <w:rPr>
          <w:sz w:val="24"/>
        </w:rPr>
      </w:pPr>
      <w:r>
        <w:rPr>
          <w:sz w:val="24"/>
        </w:rPr>
        <w:t>Устанавливать эмпирические зависимости между продолжительностью дня и географическойширотой местности, между высотой Солнца над горизонтом и географической широтой мест-ностинаосновеанализаданныхнаблюдений.</w:t>
      </w:r>
    </w:p>
    <w:p w:rsidR="009F0F59" w:rsidRDefault="003553A0" w:rsidP="007F2962">
      <w:pPr>
        <w:pStyle w:val="a8"/>
        <w:numPr>
          <w:ilvl w:val="0"/>
          <w:numId w:val="22"/>
        </w:numPr>
        <w:tabs>
          <w:tab w:val="left" w:pos="1252"/>
        </w:tabs>
        <w:spacing w:before="1"/>
        <w:ind w:left="1252" w:hanging="140"/>
        <w:rPr>
          <w:sz w:val="24"/>
        </w:rPr>
      </w:pPr>
      <w:r>
        <w:rPr>
          <w:sz w:val="24"/>
        </w:rPr>
        <w:t>Классифицировать формырельефасуши повысотеи повнешнемуоблику.</w:t>
      </w:r>
    </w:p>
    <w:p w:rsidR="009F0F59" w:rsidRDefault="003553A0" w:rsidP="007F2962">
      <w:pPr>
        <w:pStyle w:val="a8"/>
        <w:numPr>
          <w:ilvl w:val="0"/>
          <w:numId w:val="22"/>
        </w:numPr>
        <w:tabs>
          <w:tab w:val="left" w:pos="1252"/>
        </w:tabs>
        <w:spacing w:before="41"/>
        <w:ind w:left="1252" w:hanging="140"/>
        <w:rPr>
          <w:sz w:val="24"/>
        </w:rPr>
      </w:pPr>
      <w:r>
        <w:rPr>
          <w:sz w:val="24"/>
        </w:rPr>
        <w:t>Классифицироватьостровапопроисхождению.</w:t>
      </w:r>
    </w:p>
    <w:p w:rsidR="009F0F59" w:rsidRDefault="003553A0" w:rsidP="007F2962">
      <w:pPr>
        <w:pStyle w:val="a8"/>
        <w:numPr>
          <w:ilvl w:val="0"/>
          <w:numId w:val="22"/>
        </w:numPr>
        <w:tabs>
          <w:tab w:val="left" w:pos="1276"/>
        </w:tabs>
        <w:spacing w:before="40" w:line="276" w:lineRule="auto"/>
        <w:ind w:right="267" w:firstLine="0"/>
        <w:rPr>
          <w:sz w:val="24"/>
        </w:rPr>
      </w:pPr>
      <w:r>
        <w:rPr>
          <w:sz w:val="24"/>
        </w:rPr>
        <w:t xml:space="preserve">Формулировать оценочные суждения о последствиях изменений компонентов </w:t>
      </w:r>
      <w:r>
        <w:rPr>
          <w:sz w:val="24"/>
        </w:rPr>
        <w:lastRenderedPageBreak/>
        <w:t>природы в ре-зультате деятельности человека с использованием разных источников географической инфор-мации.</w:t>
      </w:r>
    </w:p>
    <w:p w:rsidR="009F0F59" w:rsidRDefault="003553A0" w:rsidP="007F2962">
      <w:pPr>
        <w:pStyle w:val="a8"/>
        <w:numPr>
          <w:ilvl w:val="0"/>
          <w:numId w:val="22"/>
        </w:numPr>
        <w:tabs>
          <w:tab w:val="left" w:pos="1252"/>
        </w:tabs>
        <w:spacing w:before="1"/>
        <w:ind w:left="1252" w:hanging="140"/>
        <w:rPr>
          <w:sz w:val="24"/>
        </w:rPr>
      </w:pPr>
      <w:r>
        <w:rPr>
          <w:sz w:val="24"/>
        </w:rPr>
        <w:t>Самостоятельносоставлятьпланрешенияучебнойгеографическойзадачи.</w:t>
      </w:r>
    </w:p>
    <w:p w:rsidR="009F0F59" w:rsidRDefault="003553A0">
      <w:pPr>
        <w:pStyle w:val="210"/>
        <w:spacing w:before="46"/>
      </w:pPr>
      <w:r>
        <w:t>Формированиебазовыхисследовательскихдействий</w:t>
      </w:r>
    </w:p>
    <w:p w:rsidR="009F0F59" w:rsidRDefault="003553A0" w:rsidP="007F2962">
      <w:pPr>
        <w:pStyle w:val="a8"/>
        <w:numPr>
          <w:ilvl w:val="0"/>
          <w:numId w:val="22"/>
        </w:numPr>
        <w:tabs>
          <w:tab w:val="left" w:pos="1269"/>
        </w:tabs>
        <w:spacing w:before="36" w:line="276" w:lineRule="auto"/>
        <w:ind w:right="269" w:firstLine="0"/>
        <w:rPr>
          <w:sz w:val="24"/>
        </w:rPr>
      </w:pPr>
      <w:r>
        <w:rPr>
          <w:sz w:val="24"/>
        </w:rPr>
        <w:t>Проводить измерения температуры воздуха, атмосферного давления, скорости и направленияветра с использованием аналоговых и (или) цифровых приборов (термометр, барометр, анемо-метр,флюгер)ипредставлятьрезультатынаблюденийвтабличнойи(или)графическойформе.</w:t>
      </w:r>
    </w:p>
    <w:p w:rsidR="009F0F59" w:rsidRDefault="003553A0" w:rsidP="007F2962">
      <w:pPr>
        <w:pStyle w:val="a8"/>
        <w:numPr>
          <w:ilvl w:val="0"/>
          <w:numId w:val="22"/>
        </w:numPr>
        <w:tabs>
          <w:tab w:val="left" w:pos="1272"/>
        </w:tabs>
        <w:spacing w:before="1" w:line="276" w:lineRule="auto"/>
        <w:ind w:right="268" w:firstLine="0"/>
        <w:rPr>
          <w:sz w:val="24"/>
        </w:rPr>
      </w:pPr>
      <w:r>
        <w:rPr>
          <w:sz w:val="24"/>
        </w:rPr>
        <w:t>Формулировать вопросы, поиск ответов на которые необходим для прогнозирования измене-ниячисленности населенияРоссийской Федерации вбудущем.</w:t>
      </w:r>
    </w:p>
    <w:p w:rsidR="009F0F59" w:rsidRDefault="003553A0" w:rsidP="007F2962">
      <w:pPr>
        <w:pStyle w:val="a8"/>
        <w:numPr>
          <w:ilvl w:val="0"/>
          <w:numId w:val="22"/>
        </w:numPr>
        <w:tabs>
          <w:tab w:val="left" w:pos="1264"/>
        </w:tabs>
        <w:spacing w:before="1" w:line="276" w:lineRule="auto"/>
        <w:ind w:right="267" w:firstLine="0"/>
        <w:rPr>
          <w:sz w:val="24"/>
        </w:rPr>
      </w:pPr>
      <w:r>
        <w:rPr>
          <w:sz w:val="24"/>
        </w:rPr>
        <w:t>Представлять результаты фенологических наблюдений и наблюдений за погодой в различнойформе(табличной, графи-ческой, географического описания).</w:t>
      </w:r>
    </w:p>
    <w:p w:rsidR="009F0F59" w:rsidRDefault="003553A0" w:rsidP="007F2962">
      <w:pPr>
        <w:pStyle w:val="a8"/>
        <w:numPr>
          <w:ilvl w:val="0"/>
          <w:numId w:val="22"/>
        </w:numPr>
        <w:tabs>
          <w:tab w:val="left" w:pos="1257"/>
        </w:tabs>
        <w:spacing w:line="276" w:lineRule="auto"/>
        <w:ind w:right="269" w:firstLine="0"/>
        <w:rPr>
          <w:sz w:val="24"/>
        </w:rPr>
      </w:pPr>
      <w:r>
        <w:rPr>
          <w:sz w:val="24"/>
        </w:rPr>
        <w:t>Проводить по самостоятельно составленному плану небольшое исследование роли традиций вобществе.</w:t>
      </w:r>
    </w:p>
    <w:p w:rsidR="009F0F59" w:rsidRDefault="003553A0" w:rsidP="007F2962">
      <w:pPr>
        <w:pStyle w:val="a8"/>
        <w:numPr>
          <w:ilvl w:val="0"/>
          <w:numId w:val="22"/>
        </w:numPr>
        <w:tabs>
          <w:tab w:val="left" w:pos="1264"/>
        </w:tabs>
        <w:spacing w:line="276" w:lineRule="auto"/>
        <w:ind w:right="267" w:firstLine="0"/>
        <w:jc w:val="left"/>
        <w:rPr>
          <w:sz w:val="24"/>
        </w:rPr>
      </w:pPr>
      <w:r>
        <w:rPr>
          <w:sz w:val="24"/>
        </w:rPr>
        <w:t>Исследоватьнесложныепрактическиеситуации,связанныесиспользованиемразличныхспо-собовповышения эффективностипроизводства.</w:t>
      </w:r>
    </w:p>
    <w:p w:rsidR="009F0F59" w:rsidRDefault="003553A0">
      <w:pPr>
        <w:pStyle w:val="210"/>
        <w:jc w:val="left"/>
      </w:pPr>
      <w:r>
        <w:t>Работасинформацией</w:t>
      </w:r>
    </w:p>
    <w:p w:rsidR="009F0F59" w:rsidRDefault="003553A0" w:rsidP="007F2962">
      <w:pPr>
        <w:pStyle w:val="a8"/>
        <w:numPr>
          <w:ilvl w:val="0"/>
          <w:numId w:val="22"/>
        </w:numPr>
        <w:tabs>
          <w:tab w:val="left" w:pos="1284"/>
        </w:tabs>
        <w:spacing w:before="36"/>
        <w:ind w:left="1283" w:hanging="172"/>
        <w:jc w:val="left"/>
        <w:rPr>
          <w:sz w:val="24"/>
        </w:rPr>
      </w:pPr>
      <w:r>
        <w:rPr>
          <w:sz w:val="24"/>
        </w:rPr>
        <w:t>Проводитьпоискнеобходимойисторическойинформациивучебнойинаучнойлитературе,</w:t>
      </w:r>
    </w:p>
    <w:p w:rsidR="009F0F59" w:rsidRDefault="003553A0">
      <w:pPr>
        <w:pStyle w:val="a4"/>
        <w:spacing w:before="68" w:line="276" w:lineRule="auto"/>
        <w:ind w:right="264"/>
      </w:pPr>
      <w:r>
        <w:t>аутентичных источниках (материальных, письменных, визуальных), публицистике и др. в соот-ветствииспредложеннойпознавательной задачей.</w:t>
      </w:r>
    </w:p>
    <w:p w:rsidR="009F0F59" w:rsidRDefault="003553A0" w:rsidP="007F2962">
      <w:pPr>
        <w:pStyle w:val="a8"/>
        <w:numPr>
          <w:ilvl w:val="0"/>
          <w:numId w:val="22"/>
        </w:numPr>
        <w:tabs>
          <w:tab w:val="left" w:pos="1296"/>
        </w:tabs>
        <w:spacing w:line="276" w:lineRule="auto"/>
        <w:ind w:right="268" w:firstLine="0"/>
        <w:rPr>
          <w:sz w:val="24"/>
        </w:rPr>
      </w:pPr>
      <w:r>
        <w:rPr>
          <w:sz w:val="24"/>
        </w:rPr>
        <w:t>Анализировать и интерпретировать историческую информацию, применяя приемы критикиисточника, высказывать суждение о его информационных особенностях и ценности (по задан-нымилисамостоятельно определяемымкритериям).</w:t>
      </w:r>
    </w:p>
    <w:p w:rsidR="009F0F59" w:rsidRDefault="003553A0" w:rsidP="007F2962">
      <w:pPr>
        <w:pStyle w:val="a8"/>
        <w:numPr>
          <w:ilvl w:val="0"/>
          <w:numId w:val="22"/>
        </w:numPr>
        <w:tabs>
          <w:tab w:val="left" w:pos="1284"/>
        </w:tabs>
        <w:spacing w:line="276" w:lineRule="auto"/>
        <w:ind w:right="269" w:firstLine="0"/>
        <w:rPr>
          <w:sz w:val="24"/>
        </w:rPr>
      </w:pPr>
      <w:r>
        <w:rPr>
          <w:sz w:val="24"/>
        </w:rPr>
        <w:t>Сравнивать данные разных источников исторической ин-формации, выявлять их сходство иразличия,втомчисле,связанныесо степеньюинформированностиипозициейавторов.</w:t>
      </w:r>
    </w:p>
    <w:p w:rsidR="009F0F59" w:rsidRDefault="003553A0" w:rsidP="007F2962">
      <w:pPr>
        <w:pStyle w:val="a8"/>
        <w:numPr>
          <w:ilvl w:val="0"/>
          <w:numId w:val="22"/>
        </w:numPr>
        <w:tabs>
          <w:tab w:val="left" w:pos="1267"/>
        </w:tabs>
        <w:spacing w:line="276" w:lineRule="auto"/>
        <w:ind w:right="263" w:firstLine="0"/>
        <w:rPr>
          <w:sz w:val="24"/>
        </w:rPr>
      </w:pPr>
      <w:r>
        <w:rPr>
          <w:sz w:val="24"/>
        </w:rPr>
        <w:t>Выбирать оптимальную форму представления результатов самостоятельной работы с истори-ческой информацией(сообщение, эссе,презентация,учебныйпроекти др.).</w:t>
      </w:r>
    </w:p>
    <w:p w:rsidR="009F0F59" w:rsidRDefault="003553A0" w:rsidP="007F2962">
      <w:pPr>
        <w:pStyle w:val="a8"/>
        <w:numPr>
          <w:ilvl w:val="0"/>
          <w:numId w:val="22"/>
        </w:numPr>
        <w:tabs>
          <w:tab w:val="left" w:pos="1284"/>
        </w:tabs>
        <w:spacing w:line="276" w:lineRule="auto"/>
        <w:ind w:right="264" w:firstLine="0"/>
        <w:rPr>
          <w:sz w:val="24"/>
        </w:rPr>
      </w:pPr>
      <w:r>
        <w:rPr>
          <w:sz w:val="24"/>
        </w:rPr>
        <w:t>Проводить поиск необходимой исторической информации в учебной и научной литературе,аутентичных источниках (материальных, письменных, визуальных), публицистике и др. в соот-ветствииспредложеннойпознавательной задачей.</w:t>
      </w:r>
    </w:p>
    <w:p w:rsidR="009F0F59" w:rsidRDefault="003553A0" w:rsidP="007F2962">
      <w:pPr>
        <w:pStyle w:val="a8"/>
        <w:numPr>
          <w:ilvl w:val="0"/>
          <w:numId w:val="22"/>
        </w:numPr>
        <w:tabs>
          <w:tab w:val="left" w:pos="1296"/>
        </w:tabs>
        <w:spacing w:line="276" w:lineRule="auto"/>
        <w:ind w:right="268" w:firstLine="0"/>
        <w:rPr>
          <w:sz w:val="24"/>
        </w:rPr>
      </w:pPr>
      <w:r>
        <w:rPr>
          <w:sz w:val="24"/>
        </w:rPr>
        <w:t>Анализировать и интерпретировать историческую информацию, применяя приемы критикиисточника, высказывать суждение о его информационных особенностях и ценности (по задан-нымилисамостоятельно определяемымкритериям).</w:t>
      </w:r>
    </w:p>
    <w:p w:rsidR="009F0F59" w:rsidRDefault="003553A0" w:rsidP="007F2962">
      <w:pPr>
        <w:pStyle w:val="a8"/>
        <w:numPr>
          <w:ilvl w:val="0"/>
          <w:numId w:val="22"/>
        </w:numPr>
        <w:tabs>
          <w:tab w:val="left" w:pos="1303"/>
        </w:tabs>
        <w:spacing w:line="276" w:lineRule="auto"/>
        <w:ind w:right="263" w:firstLine="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изученияособенностейхозяйстваРоссии.</w:t>
      </w:r>
    </w:p>
    <w:p w:rsidR="009F0F59" w:rsidRDefault="003553A0" w:rsidP="007F2962">
      <w:pPr>
        <w:pStyle w:val="a8"/>
        <w:numPr>
          <w:ilvl w:val="0"/>
          <w:numId w:val="22"/>
        </w:numPr>
        <w:tabs>
          <w:tab w:val="left" w:pos="1286"/>
        </w:tabs>
        <w:spacing w:line="276" w:lineRule="auto"/>
        <w:ind w:right="264" w:firstLine="0"/>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информа-цию,которая является противоречивойили может быть недостоверной.</w:t>
      </w:r>
    </w:p>
    <w:p w:rsidR="009F0F59" w:rsidRDefault="003553A0" w:rsidP="007F2962">
      <w:pPr>
        <w:pStyle w:val="a8"/>
        <w:numPr>
          <w:ilvl w:val="0"/>
          <w:numId w:val="22"/>
        </w:numPr>
        <w:tabs>
          <w:tab w:val="left" w:pos="1252"/>
        </w:tabs>
        <w:spacing w:before="1"/>
        <w:ind w:left="1252" w:hanging="140"/>
        <w:rPr>
          <w:sz w:val="24"/>
        </w:rPr>
      </w:pPr>
      <w:r>
        <w:rPr>
          <w:sz w:val="24"/>
        </w:rPr>
        <w:t>Определятьинформацию,недостающуюдля решениятойилиинойзадачи.</w:t>
      </w:r>
    </w:p>
    <w:p w:rsidR="009F0F59" w:rsidRDefault="003553A0" w:rsidP="007F2962">
      <w:pPr>
        <w:pStyle w:val="a8"/>
        <w:numPr>
          <w:ilvl w:val="0"/>
          <w:numId w:val="22"/>
        </w:numPr>
        <w:tabs>
          <w:tab w:val="left" w:pos="1260"/>
        </w:tabs>
        <w:spacing w:before="40" w:line="276" w:lineRule="auto"/>
        <w:ind w:right="267" w:firstLine="0"/>
        <w:rPr>
          <w:sz w:val="24"/>
        </w:rPr>
      </w:pPr>
      <w:r>
        <w:rPr>
          <w:sz w:val="24"/>
        </w:rPr>
        <w:lastRenderedPageBreak/>
        <w:t>Извлекать информацию о правах и обязанностях учащегося из разных адаптированных источ-ников(втомчисле учебныхматериалов):заполнятьтаблицуисоставлятьплан.</w:t>
      </w:r>
    </w:p>
    <w:p w:rsidR="009F0F59" w:rsidRDefault="003553A0" w:rsidP="007F2962">
      <w:pPr>
        <w:pStyle w:val="a8"/>
        <w:numPr>
          <w:ilvl w:val="0"/>
          <w:numId w:val="22"/>
        </w:numPr>
        <w:tabs>
          <w:tab w:val="left" w:pos="1267"/>
        </w:tabs>
        <w:spacing w:line="276" w:lineRule="auto"/>
        <w:ind w:right="267" w:firstLine="0"/>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числеучебных материалов)и публикаций СМИ.</w:t>
      </w:r>
    </w:p>
    <w:p w:rsidR="009F0F59" w:rsidRDefault="003553A0" w:rsidP="007F2962">
      <w:pPr>
        <w:pStyle w:val="a8"/>
        <w:numPr>
          <w:ilvl w:val="0"/>
          <w:numId w:val="22"/>
        </w:numPr>
        <w:tabs>
          <w:tab w:val="left" w:pos="1252"/>
        </w:tabs>
        <w:ind w:left="1252" w:hanging="140"/>
        <w:rPr>
          <w:sz w:val="24"/>
        </w:rPr>
      </w:pPr>
      <w:r>
        <w:rPr>
          <w:sz w:val="24"/>
        </w:rPr>
        <w:t>Представлятьинформациюввидекраткихвыводовиобобщений.</w:t>
      </w:r>
    </w:p>
    <w:p w:rsidR="009F0F59" w:rsidRDefault="003553A0" w:rsidP="007F2962">
      <w:pPr>
        <w:pStyle w:val="a8"/>
        <w:numPr>
          <w:ilvl w:val="0"/>
          <w:numId w:val="22"/>
        </w:numPr>
        <w:tabs>
          <w:tab w:val="left" w:pos="1264"/>
        </w:tabs>
        <w:spacing w:before="41" w:line="276" w:lineRule="auto"/>
        <w:ind w:right="266" w:firstLine="0"/>
        <w:rPr>
          <w:sz w:val="24"/>
        </w:rPr>
      </w:pPr>
      <w:r>
        <w:rPr>
          <w:sz w:val="24"/>
        </w:rPr>
        <w:t>Осуществлятьпоискинформацииоролинепрерывногообразованиявсовременномобществев разных источниках информации: сопоставлять и обобщать информацию, представленную вразныхформах(описательную,графическую,аудиовизуальную).</w:t>
      </w:r>
    </w:p>
    <w:p w:rsidR="009F0F59" w:rsidRDefault="003553A0">
      <w:pPr>
        <w:pStyle w:val="210"/>
        <w:spacing w:before="6"/>
      </w:pPr>
      <w:r>
        <w:t>Формированиеуниверсальныхучебныхкоммуникативныхдействий</w:t>
      </w:r>
    </w:p>
    <w:p w:rsidR="009F0F59" w:rsidRDefault="003553A0" w:rsidP="007F2962">
      <w:pPr>
        <w:pStyle w:val="a8"/>
        <w:numPr>
          <w:ilvl w:val="0"/>
          <w:numId w:val="22"/>
        </w:numPr>
        <w:tabs>
          <w:tab w:val="left" w:pos="1293"/>
        </w:tabs>
        <w:spacing w:before="36" w:line="276" w:lineRule="auto"/>
        <w:ind w:right="273" w:firstLine="0"/>
        <w:rPr>
          <w:sz w:val="24"/>
        </w:rPr>
      </w:pPr>
      <w:r>
        <w:rPr>
          <w:sz w:val="24"/>
        </w:rPr>
        <w:t>Определять характер отношений между людьми в различных исторических и современныхситуациях,событиях.</w:t>
      </w:r>
    </w:p>
    <w:p w:rsidR="009F0F59" w:rsidRDefault="003553A0" w:rsidP="007F2962">
      <w:pPr>
        <w:pStyle w:val="a8"/>
        <w:numPr>
          <w:ilvl w:val="0"/>
          <w:numId w:val="22"/>
        </w:numPr>
        <w:tabs>
          <w:tab w:val="left" w:pos="1264"/>
        </w:tabs>
        <w:spacing w:before="2" w:line="276" w:lineRule="auto"/>
        <w:ind w:right="266" w:firstLine="0"/>
        <w:jc w:val="left"/>
        <w:rPr>
          <w:sz w:val="24"/>
        </w:rPr>
      </w:pPr>
      <w:r>
        <w:rPr>
          <w:sz w:val="24"/>
        </w:rPr>
        <w:t>Раскрыватьзначениесовместнойдеятельности,сотрудничествалюдейвразныхсферахвраз-личныеисторические эпохи.</w:t>
      </w:r>
    </w:p>
    <w:p w:rsidR="009F0F59" w:rsidRDefault="003553A0" w:rsidP="007F2962">
      <w:pPr>
        <w:pStyle w:val="a8"/>
        <w:numPr>
          <w:ilvl w:val="0"/>
          <w:numId w:val="22"/>
        </w:numPr>
        <w:tabs>
          <w:tab w:val="left" w:pos="1272"/>
        </w:tabs>
        <w:spacing w:line="276" w:lineRule="auto"/>
        <w:ind w:right="267" w:firstLine="0"/>
        <w:jc w:val="left"/>
        <w:rPr>
          <w:sz w:val="24"/>
        </w:rPr>
      </w:pPr>
      <w:r>
        <w:rPr>
          <w:sz w:val="24"/>
        </w:rPr>
        <w:t>Приниматьучастиевобсужденииоткрытых(втомчиследискуссионных)вопросовистории,высказываяи аргументируя свои суждения.</w:t>
      </w:r>
    </w:p>
    <w:p w:rsidR="009F0F59" w:rsidRDefault="003553A0" w:rsidP="007F2962">
      <w:pPr>
        <w:pStyle w:val="a8"/>
        <w:numPr>
          <w:ilvl w:val="0"/>
          <w:numId w:val="22"/>
        </w:numPr>
        <w:tabs>
          <w:tab w:val="left" w:pos="1267"/>
        </w:tabs>
        <w:spacing w:line="276" w:lineRule="auto"/>
        <w:ind w:right="264" w:firstLine="0"/>
        <w:jc w:val="left"/>
        <w:rPr>
          <w:sz w:val="24"/>
        </w:rPr>
      </w:pPr>
      <w:r>
        <w:rPr>
          <w:sz w:val="24"/>
        </w:rPr>
        <w:t>Осуществлятьпрезентациювыполненнойсамостоятельнойработыпоистории,проявляяспо-собность кдиалогусаудиторией.</w:t>
      </w:r>
    </w:p>
    <w:p w:rsidR="009F0F59" w:rsidRDefault="003553A0" w:rsidP="007F2962">
      <w:pPr>
        <w:pStyle w:val="a8"/>
        <w:numPr>
          <w:ilvl w:val="0"/>
          <w:numId w:val="22"/>
        </w:numPr>
        <w:tabs>
          <w:tab w:val="left" w:pos="1272"/>
        </w:tabs>
        <w:spacing w:line="276" w:lineRule="auto"/>
        <w:ind w:right="267" w:firstLine="0"/>
        <w:jc w:val="left"/>
        <w:rPr>
          <w:sz w:val="24"/>
        </w:rPr>
      </w:pPr>
      <w:r>
        <w:rPr>
          <w:sz w:val="24"/>
        </w:rPr>
        <w:t>Оцениватьсобственныепоступкииповедениедругихлюдейсточкизренияихсоответствияправовыми нравственнымнормам.</w:t>
      </w:r>
    </w:p>
    <w:p w:rsidR="009F0F59" w:rsidRDefault="003553A0" w:rsidP="007F2962">
      <w:pPr>
        <w:pStyle w:val="a8"/>
        <w:numPr>
          <w:ilvl w:val="0"/>
          <w:numId w:val="22"/>
        </w:numPr>
        <w:tabs>
          <w:tab w:val="left" w:pos="1276"/>
        </w:tabs>
        <w:spacing w:line="276" w:lineRule="auto"/>
        <w:ind w:right="268" w:firstLine="0"/>
        <w:jc w:val="left"/>
        <w:rPr>
          <w:sz w:val="24"/>
        </w:rPr>
      </w:pPr>
      <w:r>
        <w:rPr>
          <w:sz w:val="24"/>
        </w:rPr>
        <w:t>Анализироватьпричинысоциальныхимежличностныхконфликтов,моделироватьвариантывыходаизконфликтнойситуации.</w:t>
      </w:r>
    </w:p>
    <w:p w:rsidR="009F0F59" w:rsidRDefault="003553A0" w:rsidP="007F2962">
      <w:pPr>
        <w:pStyle w:val="a8"/>
        <w:numPr>
          <w:ilvl w:val="0"/>
          <w:numId w:val="22"/>
        </w:numPr>
        <w:tabs>
          <w:tab w:val="left" w:pos="1252"/>
        </w:tabs>
        <w:spacing w:line="275" w:lineRule="exact"/>
        <w:ind w:left="1252" w:hanging="140"/>
        <w:jc w:val="left"/>
        <w:rPr>
          <w:sz w:val="24"/>
        </w:rPr>
      </w:pPr>
      <w:r>
        <w:rPr>
          <w:sz w:val="24"/>
        </w:rPr>
        <w:t>Выражатьсвоюточкузрения,участвоватьвдискуссии.</w:t>
      </w:r>
    </w:p>
    <w:p w:rsidR="009F0F59" w:rsidRDefault="003553A0" w:rsidP="007F2962">
      <w:pPr>
        <w:pStyle w:val="a8"/>
        <w:numPr>
          <w:ilvl w:val="0"/>
          <w:numId w:val="22"/>
        </w:numPr>
        <w:tabs>
          <w:tab w:val="left" w:pos="1257"/>
        </w:tabs>
        <w:spacing w:before="41"/>
        <w:ind w:left="1256" w:hanging="145"/>
        <w:jc w:val="left"/>
        <w:rPr>
          <w:sz w:val="24"/>
        </w:rPr>
      </w:pPr>
      <w:r>
        <w:rPr>
          <w:sz w:val="24"/>
        </w:rPr>
        <w:t>Осуществлятьсовместнуюдеятельность, включаявзаимодействие слюдьмидругойкультуры,</w:t>
      </w:r>
    </w:p>
    <w:p w:rsidR="009F0F59" w:rsidRDefault="003553A0">
      <w:pPr>
        <w:pStyle w:val="a4"/>
        <w:spacing w:before="68" w:line="276" w:lineRule="auto"/>
        <w:ind w:right="266"/>
      </w:pPr>
      <w:r>
        <w:t>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традици-ямобщества.</w:t>
      </w:r>
    </w:p>
    <w:p w:rsidR="009F0F59" w:rsidRDefault="003553A0" w:rsidP="007F2962">
      <w:pPr>
        <w:pStyle w:val="a8"/>
        <w:numPr>
          <w:ilvl w:val="0"/>
          <w:numId w:val="22"/>
        </w:numPr>
        <w:tabs>
          <w:tab w:val="left" w:pos="1272"/>
        </w:tabs>
        <w:spacing w:line="276" w:lineRule="auto"/>
        <w:ind w:right="268" w:firstLine="0"/>
        <w:rPr>
          <w:sz w:val="24"/>
        </w:rPr>
      </w:pPr>
      <w:r>
        <w:rPr>
          <w:sz w:val="24"/>
        </w:rPr>
        <w:t>Сравнивать результаты выполнения учебного географического проекта с исходной задачей иоценивать вклад каждого члена команды в достижение результатов, разделять сферу ответ-ственности.</w:t>
      </w:r>
    </w:p>
    <w:p w:rsidR="009F0F59" w:rsidRDefault="003553A0" w:rsidP="007F2962">
      <w:pPr>
        <w:pStyle w:val="a8"/>
        <w:numPr>
          <w:ilvl w:val="0"/>
          <w:numId w:val="22"/>
        </w:numPr>
        <w:tabs>
          <w:tab w:val="left" w:pos="1279"/>
        </w:tabs>
        <w:spacing w:line="276" w:lineRule="auto"/>
        <w:ind w:right="270" w:firstLine="0"/>
        <w:rPr>
          <w:sz w:val="24"/>
        </w:rPr>
      </w:pPr>
      <w:r>
        <w:rPr>
          <w:sz w:val="24"/>
        </w:rPr>
        <w:t>Планировать организацию совместной работы при выполнении учебного проекта о повыше-нииуровняМировогоокеанавсвязисглобальными изменениямиклимата.</w:t>
      </w:r>
    </w:p>
    <w:p w:rsidR="009F0F59" w:rsidRDefault="003553A0" w:rsidP="007F2962">
      <w:pPr>
        <w:pStyle w:val="a8"/>
        <w:numPr>
          <w:ilvl w:val="0"/>
          <w:numId w:val="22"/>
        </w:numPr>
        <w:tabs>
          <w:tab w:val="left" w:pos="1260"/>
        </w:tabs>
        <w:spacing w:line="276" w:lineRule="auto"/>
        <w:ind w:right="266" w:firstLine="0"/>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парт-неромважной информацией,участвоватьвобсуждении.</w:t>
      </w:r>
    </w:p>
    <w:p w:rsidR="009F0F59" w:rsidRDefault="003553A0" w:rsidP="007F2962">
      <w:pPr>
        <w:pStyle w:val="a8"/>
        <w:numPr>
          <w:ilvl w:val="0"/>
          <w:numId w:val="22"/>
        </w:numPr>
        <w:tabs>
          <w:tab w:val="left" w:pos="1272"/>
        </w:tabs>
        <w:spacing w:line="276" w:lineRule="auto"/>
        <w:ind w:right="270" w:firstLine="0"/>
        <w:rPr>
          <w:sz w:val="24"/>
        </w:rPr>
      </w:pPr>
      <w:r>
        <w:rPr>
          <w:sz w:val="24"/>
        </w:rPr>
        <w:t>Сравнивать результаты выполнения учебного географического проекта с исходной задачей ивкладкаждого членакоманды вдостижениерезультатов.</w:t>
      </w:r>
    </w:p>
    <w:p w:rsidR="009F0F59" w:rsidRDefault="003553A0" w:rsidP="007F2962">
      <w:pPr>
        <w:pStyle w:val="a8"/>
        <w:numPr>
          <w:ilvl w:val="0"/>
          <w:numId w:val="22"/>
        </w:numPr>
        <w:tabs>
          <w:tab w:val="left" w:pos="1252"/>
        </w:tabs>
        <w:ind w:left="1252" w:hanging="140"/>
        <w:rPr>
          <w:sz w:val="24"/>
        </w:rPr>
      </w:pPr>
      <w:r>
        <w:rPr>
          <w:sz w:val="24"/>
        </w:rPr>
        <w:t>Разделятьсферуответственности.</w:t>
      </w:r>
    </w:p>
    <w:p w:rsidR="009F0F59" w:rsidRDefault="003553A0">
      <w:pPr>
        <w:pStyle w:val="210"/>
        <w:spacing w:before="46"/>
      </w:pPr>
      <w:r>
        <w:t>Формированиеуниверсальныхучебныхрегулятивныхдействий</w:t>
      </w:r>
    </w:p>
    <w:p w:rsidR="009F0F59" w:rsidRDefault="003553A0" w:rsidP="007F2962">
      <w:pPr>
        <w:pStyle w:val="a8"/>
        <w:numPr>
          <w:ilvl w:val="0"/>
          <w:numId w:val="22"/>
        </w:numPr>
        <w:tabs>
          <w:tab w:val="left" w:pos="1269"/>
        </w:tabs>
        <w:spacing w:before="36" w:line="276" w:lineRule="auto"/>
        <w:ind w:right="269" w:firstLine="0"/>
        <w:rPr>
          <w:sz w:val="24"/>
        </w:rPr>
      </w:pPr>
      <w:r>
        <w:rPr>
          <w:sz w:val="24"/>
        </w:rPr>
        <w:t>Раскрывать смысл и значение целенаправленной деятельности людей в истории — на уровнеотдельно взятых личностей (правителей, общественных деятелей, ученых, деятелей культуры идр.) и общества в целом (при характеристике целей и задач социальных движений, реформ иреволюцийи т. д.).</w:t>
      </w:r>
    </w:p>
    <w:p w:rsidR="009F0F59" w:rsidRDefault="003553A0" w:rsidP="007F2962">
      <w:pPr>
        <w:pStyle w:val="a8"/>
        <w:numPr>
          <w:ilvl w:val="0"/>
          <w:numId w:val="22"/>
        </w:numPr>
        <w:tabs>
          <w:tab w:val="left" w:pos="1313"/>
        </w:tabs>
        <w:spacing w:line="276" w:lineRule="auto"/>
        <w:ind w:right="269" w:firstLine="0"/>
        <w:rPr>
          <w:sz w:val="24"/>
        </w:rPr>
      </w:pPr>
      <w:r>
        <w:rPr>
          <w:sz w:val="24"/>
        </w:rPr>
        <w:t xml:space="preserve">Определятьспособрешенияпоисковых,исследовательских, </w:t>
      </w:r>
      <w:r>
        <w:rPr>
          <w:sz w:val="24"/>
        </w:rPr>
        <w:lastRenderedPageBreak/>
        <w:t>творческихзадачпоистории(включая использование на разных этапах обучения сначала предложенных, а затем самостоя-тельноопределяемыхпланаи источниковинформации).</w:t>
      </w:r>
    </w:p>
    <w:p w:rsidR="009F0F59" w:rsidRDefault="003553A0" w:rsidP="007F2962">
      <w:pPr>
        <w:pStyle w:val="a8"/>
        <w:numPr>
          <w:ilvl w:val="0"/>
          <w:numId w:val="22"/>
        </w:numPr>
        <w:tabs>
          <w:tab w:val="left" w:pos="1284"/>
        </w:tabs>
        <w:spacing w:before="1" w:line="276" w:lineRule="auto"/>
        <w:ind w:right="267" w:firstLine="0"/>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историческойлитературе.</w:t>
      </w:r>
    </w:p>
    <w:p w:rsidR="009F0F59" w:rsidRDefault="003553A0" w:rsidP="007F2962">
      <w:pPr>
        <w:pStyle w:val="a8"/>
        <w:numPr>
          <w:ilvl w:val="0"/>
          <w:numId w:val="22"/>
        </w:numPr>
        <w:tabs>
          <w:tab w:val="left" w:pos="1293"/>
        </w:tabs>
        <w:spacing w:before="1" w:line="276" w:lineRule="auto"/>
        <w:ind w:right="268" w:firstLine="0"/>
        <w:rPr>
          <w:sz w:val="24"/>
        </w:rPr>
      </w:pPr>
      <w:r>
        <w:rPr>
          <w:sz w:val="24"/>
        </w:rPr>
        <w:t>Самостоятельно составлять алгоритм решения географических задач и выбирать способ ихрешения с учетом имеющихся ресурсов и собственных возможностей, аргументировать предла-гаемыеварианты решений.</w:t>
      </w:r>
    </w:p>
    <w:p w:rsidR="009F0F59" w:rsidRDefault="009F0F59">
      <w:pPr>
        <w:pStyle w:val="a4"/>
        <w:ind w:left="0"/>
        <w:jc w:val="left"/>
        <w:rPr>
          <w:sz w:val="28"/>
        </w:rPr>
      </w:pPr>
    </w:p>
    <w:p w:rsidR="009F0F59" w:rsidRDefault="003553A0">
      <w:pPr>
        <w:pStyle w:val="11"/>
        <w:spacing w:line="276" w:lineRule="auto"/>
        <w:ind w:right="324"/>
        <w:jc w:val="both"/>
      </w:pPr>
      <w:r>
        <w:t>Особенности реализации основных направлений и форм учебно-исследовательской и про-ектнойдеятельностиврамках урочнойивнеурочной деятельности</w:t>
      </w:r>
    </w:p>
    <w:p w:rsidR="009F0F59" w:rsidRDefault="003553A0">
      <w:pPr>
        <w:pStyle w:val="a4"/>
        <w:spacing w:line="276" w:lineRule="auto"/>
        <w:ind w:right="266" w:firstLine="708"/>
      </w:pPr>
      <w:r>
        <w:t>Одним из важнейших путей формирования универсальных учебных действий (УУД) восновной школе является включение обучающихся в учебно-исследовательскую и проектнуюдеятельность (УИПД). Организация УИПД призвана обеспечивать формирование у обучаю-щихся опыта применения УУД в жизненных ситуациях, навыков учебного сотрудничества исоциального взаимодействия со сверстниками, обучающимися младшего и старшего возраста,взрослыми. УИПД обучающихся должна быть сориентирована на формирование и развитие ушкольников научного способа мышления, устойчивого познавательного интереса, готовности кпостоянному саморазвитию и самообразованию, способности к проявлению самостоятельностии творчества при решении личностно и социально значимых проблем. УИПД может осуществ-лятьсяобучающимисяиндивидуальноиколлективно (всоставемалых групп,класса).</w:t>
      </w:r>
    </w:p>
    <w:p w:rsidR="009F0F59" w:rsidRDefault="003553A0" w:rsidP="006F5EDB">
      <w:pPr>
        <w:pStyle w:val="a4"/>
        <w:spacing w:line="276" w:lineRule="auto"/>
        <w:ind w:right="266" w:firstLine="708"/>
      </w:pPr>
      <w:r>
        <w:t>Результаты учебных исследований и проектов, реализуемых обучающимися в рамкахурочной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учебныхдействий, исследовательских и проектных компетенций, предметных и междисциплинарныхзнаний.Входеоцениванияучебно-исследовательскойипроектнойдеятельностиуниверсаль-ныеучебныедействияоцениваютсянапротяжениивсегопроцессаихформирования.</w:t>
      </w:r>
    </w:p>
    <w:p w:rsidR="009F0F59" w:rsidRDefault="003553A0">
      <w:pPr>
        <w:pStyle w:val="a4"/>
        <w:spacing w:before="40" w:line="276" w:lineRule="auto"/>
        <w:ind w:right="267" w:firstLine="708"/>
      </w:pPr>
      <w:r>
        <w:t>Сучетом вероятностивозникновения особыхусловийорганизацииобразовательногопроцесса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формыобучения) учебно-исследовательская и проектная деятельность обучающихся может быть реа-лизованавдистанционномформате.</w:t>
      </w:r>
    </w:p>
    <w:p w:rsidR="009F0F59" w:rsidRDefault="003553A0">
      <w:pPr>
        <w:pStyle w:val="a4"/>
        <w:spacing w:line="276" w:lineRule="auto"/>
        <w:ind w:right="267" w:firstLine="708"/>
      </w:pPr>
      <w: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дея-тельность,имеющуюследующиеособенности:</w:t>
      </w:r>
    </w:p>
    <w:p w:rsidR="009F0F59" w:rsidRDefault="003553A0" w:rsidP="007F2962">
      <w:pPr>
        <w:pStyle w:val="a8"/>
        <w:numPr>
          <w:ilvl w:val="0"/>
          <w:numId w:val="20"/>
        </w:numPr>
        <w:tabs>
          <w:tab w:val="left" w:pos="2162"/>
        </w:tabs>
        <w:spacing w:before="1" w:line="276" w:lineRule="auto"/>
        <w:ind w:right="264" w:firstLine="768"/>
        <w:rPr>
          <w:sz w:val="24"/>
        </w:rPr>
      </w:pPr>
      <w:r>
        <w:rPr>
          <w:sz w:val="24"/>
        </w:rPr>
        <w:t xml:space="preserve">цели и задачи этих видов деятельности обучающихся определяются как их личност-ными, так и социальными мотивами. Это означает, что такая деятельность </w:t>
      </w:r>
      <w:r>
        <w:rPr>
          <w:sz w:val="24"/>
        </w:rPr>
        <w:lastRenderedPageBreak/>
        <w:t>направлена не толь-ко на повышение компетентности подростков в предметной области определённых учебныхдисциплин, на развитие их способностей, но и на создание продукта, имеющего значимость длядругих;</w:t>
      </w:r>
    </w:p>
    <w:p w:rsidR="009F0F59" w:rsidRDefault="003553A0" w:rsidP="007F2962">
      <w:pPr>
        <w:pStyle w:val="a8"/>
        <w:numPr>
          <w:ilvl w:val="0"/>
          <w:numId w:val="20"/>
        </w:numPr>
        <w:tabs>
          <w:tab w:val="left" w:pos="2206"/>
        </w:tabs>
        <w:spacing w:line="276" w:lineRule="auto"/>
        <w:ind w:right="267" w:firstLine="768"/>
        <w:rPr>
          <w:sz w:val="24"/>
        </w:rPr>
      </w:pPr>
      <w:r>
        <w:rPr>
          <w:sz w:val="24"/>
        </w:rPr>
        <w:t>учебно-исследовательскаяи проектнаядеятельностьорганизованатакимобразом,чтобы обучающиеся смогли реализовать свои потребности в общении со значимыми, рефе-рентнымигруппами одноклассников,учителейи т. д.</w:t>
      </w:r>
    </w:p>
    <w:p w:rsidR="009F0F59" w:rsidRDefault="003553A0">
      <w:pPr>
        <w:pStyle w:val="a4"/>
        <w:spacing w:line="276" w:lineRule="auto"/>
        <w:ind w:right="266" w:firstLine="708"/>
      </w:pPr>
      <w:r>
        <w:t>Строя различного рода отношения в ходе целенаправленной, поисковой, творческой ипродуктивнойдеятельности,подросткиовладеваютнормамивзаимоотношенийсразнымилюдьми, умениями переходить от одного вида общения к другому, приобретают навыки инди-видуальнойсамостоятельной работыисотрудничествавколлективе;</w:t>
      </w:r>
    </w:p>
    <w:p w:rsidR="009F0F59" w:rsidRDefault="003553A0" w:rsidP="007F2962">
      <w:pPr>
        <w:pStyle w:val="a8"/>
        <w:numPr>
          <w:ilvl w:val="0"/>
          <w:numId w:val="20"/>
        </w:numPr>
        <w:tabs>
          <w:tab w:val="left" w:pos="2102"/>
        </w:tabs>
        <w:spacing w:line="276" w:lineRule="auto"/>
        <w:ind w:right="267" w:firstLine="708"/>
        <w:rPr>
          <w:sz w:val="24"/>
        </w:rPr>
      </w:pPr>
      <w:r>
        <w:rPr>
          <w:sz w:val="24"/>
        </w:rPr>
        <w:t>организация учебно-исследовательских и проектных работ школьников обеспечиваетсочетание различных видов познавательной деятельности. В этих видах деятельности востребо-ваныпрактическилюбыеспособностиподростков,реализованыличныепристрастияктомуилииномувидудеятельности.</w:t>
      </w:r>
    </w:p>
    <w:p w:rsidR="009F0F59" w:rsidRDefault="003553A0">
      <w:pPr>
        <w:pStyle w:val="a4"/>
        <w:spacing w:before="1" w:line="276" w:lineRule="auto"/>
        <w:ind w:firstLine="708"/>
        <w:jc w:val="left"/>
      </w:pPr>
      <w:r>
        <w:t>Припостроенииучебно-исследовательскогопроцессапедагоги</w:t>
      </w:r>
      <w:r w:rsidR="006F5EDB">
        <w:t>МАОУ ИСОШ</w:t>
      </w:r>
      <w:r>
        <w:t>учитываютследующиефакторы:</w:t>
      </w:r>
    </w:p>
    <w:p w:rsidR="009F0F59" w:rsidRDefault="003553A0" w:rsidP="007F2962">
      <w:pPr>
        <w:pStyle w:val="a8"/>
        <w:numPr>
          <w:ilvl w:val="1"/>
          <w:numId w:val="22"/>
        </w:numPr>
        <w:tabs>
          <w:tab w:val="left" w:pos="2107"/>
        </w:tabs>
        <w:ind w:right="273" w:firstLine="708"/>
        <w:jc w:val="left"/>
        <w:rPr>
          <w:sz w:val="24"/>
        </w:rPr>
      </w:pPr>
      <w:r>
        <w:rPr>
          <w:sz w:val="24"/>
        </w:rPr>
        <w:t>темаисследованиядолжнабытьнасамомделеинтереснадляученикаисовпадатьскругоминтересаучителя;</w:t>
      </w:r>
    </w:p>
    <w:p w:rsidR="009F0F59" w:rsidRDefault="003553A0" w:rsidP="007F2962">
      <w:pPr>
        <w:pStyle w:val="a8"/>
        <w:numPr>
          <w:ilvl w:val="1"/>
          <w:numId w:val="22"/>
        </w:numPr>
        <w:tabs>
          <w:tab w:val="left" w:pos="2107"/>
        </w:tabs>
        <w:ind w:right="276" w:firstLine="708"/>
        <w:jc w:val="left"/>
        <w:rPr>
          <w:sz w:val="24"/>
        </w:rPr>
      </w:pPr>
      <w:r>
        <w:rPr>
          <w:sz w:val="24"/>
        </w:rPr>
        <w:t>обучающийсядолженхорошоосознаватьсутьпроблемы,иначевесьходпоискаеёрешениябудетбессмыслен,дажееслионбудетпроведёнучителембезукоризненноправильно;</w:t>
      </w:r>
    </w:p>
    <w:p w:rsidR="009F0F59" w:rsidRDefault="003553A0" w:rsidP="007F2962">
      <w:pPr>
        <w:pStyle w:val="a8"/>
        <w:numPr>
          <w:ilvl w:val="1"/>
          <w:numId w:val="22"/>
        </w:numPr>
        <w:tabs>
          <w:tab w:val="left" w:pos="2107"/>
        </w:tabs>
        <w:ind w:right="273" w:firstLine="708"/>
        <w:jc w:val="left"/>
        <w:rPr>
          <w:sz w:val="24"/>
        </w:rPr>
      </w:pPr>
      <w:r>
        <w:rPr>
          <w:sz w:val="24"/>
        </w:rPr>
        <w:t>организацияходаработынадраскрытиемпроблемыисследованиядолжнастроитьсянавзаимоответственностиучителяиученикадругпереддругомивзаимопомощи;</w:t>
      </w:r>
    </w:p>
    <w:p w:rsidR="009F0F59" w:rsidRDefault="003553A0" w:rsidP="007F2962">
      <w:pPr>
        <w:pStyle w:val="a8"/>
        <w:numPr>
          <w:ilvl w:val="1"/>
          <w:numId w:val="22"/>
        </w:numPr>
        <w:tabs>
          <w:tab w:val="left" w:pos="2107"/>
        </w:tabs>
        <w:ind w:right="273" w:firstLine="708"/>
        <w:jc w:val="left"/>
        <w:rPr>
          <w:sz w:val="24"/>
        </w:rPr>
      </w:pPr>
      <w:r>
        <w:rPr>
          <w:sz w:val="24"/>
        </w:rPr>
        <w:t>раскрытиепроблемывпервуюочередьдолжноприноситьчто-тоновоеученику,аужепотомнауке.</w:t>
      </w:r>
    </w:p>
    <w:p w:rsidR="009F0F59" w:rsidRDefault="003553A0">
      <w:pPr>
        <w:pStyle w:val="a4"/>
        <w:spacing w:line="276" w:lineRule="auto"/>
        <w:ind w:firstLine="708"/>
        <w:jc w:val="left"/>
      </w:pPr>
      <w:r>
        <w:t>Учебно-исследовательскаяипроектнаядеятельностьимеюткакобщие,такиспецифи-ческиехарактеристики.</w:t>
      </w:r>
    </w:p>
    <w:p w:rsidR="009F0F59" w:rsidRDefault="009F0F59">
      <w:pPr>
        <w:pStyle w:val="a4"/>
        <w:spacing w:before="1"/>
        <w:ind w:left="0"/>
        <w:jc w:val="left"/>
        <w:rPr>
          <w:sz w:val="28"/>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1"/>
        <w:gridCol w:w="4924"/>
      </w:tblGrid>
      <w:tr w:rsidR="009F0F59">
        <w:trPr>
          <w:trHeight w:val="316"/>
        </w:trPr>
        <w:tc>
          <w:tcPr>
            <w:tcW w:w="4931" w:type="dxa"/>
          </w:tcPr>
          <w:p w:rsidR="009F0F59" w:rsidRDefault="003553A0">
            <w:pPr>
              <w:pStyle w:val="TableParagraph"/>
              <w:spacing w:line="275" w:lineRule="exact"/>
              <w:ind w:left="1113"/>
              <w:rPr>
                <w:b/>
                <w:sz w:val="24"/>
              </w:rPr>
            </w:pPr>
            <w:r>
              <w:rPr>
                <w:b/>
                <w:sz w:val="24"/>
              </w:rPr>
              <w:t>Проектнаядеятельность</w:t>
            </w:r>
          </w:p>
        </w:tc>
        <w:tc>
          <w:tcPr>
            <w:tcW w:w="4924" w:type="dxa"/>
          </w:tcPr>
          <w:p w:rsidR="009F0F59" w:rsidRDefault="003553A0">
            <w:pPr>
              <w:pStyle w:val="TableParagraph"/>
              <w:spacing w:line="275" w:lineRule="exact"/>
              <w:ind w:left="234"/>
              <w:rPr>
                <w:b/>
                <w:sz w:val="24"/>
              </w:rPr>
            </w:pPr>
            <w:r>
              <w:rPr>
                <w:b/>
                <w:sz w:val="24"/>
              </w:rPr>
              <w:t>Учебно-исследовательскаядеятельность</w:t>
            </w:r>
          </w:p>
        </w:tc>
      </w:tr>
      <w:tr w:rsidR="009F0F59">
        <w:trPr>
          <w:trHeight w:val="318"/>
        </w:trPr>
        <w:tc>
          <w:tcPr>
            <w:tcW w:w="9855" w:type="dxa"/>
            <w:gridSpan w:val="2"/>
          </w:tcPr>
          <w:p w:rsidR="009F0F59" w:rsidRDefault="003553A0">
            <w:pPr>
              <w:pStyle w:val="TableParagraph"/>
              <w:spacing w:line="275" w:lineRule="exact"/>
              <w:ind w:left="3127" w:right="3124"/>
              <w:jc w:val="center"/>
              <w:rPr>
                <w:b/>
                <w:sz w:val="24"/>
              </w:rPr>
            </w:pPr>
            <w:r>
              <w:rPr>
                <w:b/>
                <w:sz w:val="24"/>
              </w:rPr>
              <w:t>Общиехарактеристики</w:t>
            </w:r>
          </w:p>
        </w:tc>
      </w:tr>
      <w:tr w:rsidR="006F5EDB" w:rsidTr="006F5EDB">
        <w:trPr>
          <w:trHeight w:val="3206"/>
        </w:trPr>
        <w:tc>
          <w:tcPr>
            <w:tcW w:w="9855" w:type="dxa"/>
            <w:gridSpan w:val="2"/>
          </w:tcPr>
          <w:p w:rsidR="006F5EDB" w:rsidRDefault="006F5EDB" w:rsidP="007F2962">
            <w:pPr>
              <w:pStyle w:val="TableParagraph"/>
              <w:numPr>
                <w:ilvl w:val="0"/>
                <w:numId w:val="19"/>
              </w:numPr>
              <w:tabs>
                <w:tab w:val="left" w:pos="817"/>
              </w:tabs>
              <w:spacing w:line="273" w:lineRule="auto"/>
              <w:ind w:right="93" w:firstLine="0"/>
              <w:jc w:val="both"/>
              <w:rPr>
                <w:sz w:val="24"/>
              </w:rPr>
            </w:pPr>
            <w:r>
              <w:rPr>
                <w:sz w:val="24"/>
              </w:rPr>
              <w:t>практически значимые цели и задачи учебно-исследовательской и проектной деятель-ности;</w:t>
            </w:r>
          </w:p>
          <w:p w:rsidR="006F5EDB" w:rsidRDefault="006F5EDB" w:rsidP="007F2962">
            <w:pPr>
              <w:pStyle w:val="TableParagraph"/>
              <w:numPr>
                <w:ilvl w:val="0"/>
                <w:numId w:val="19"/>
              </w:numPr>
              <w:tabs>
                <w:tab w:val="left" w:pos="817"/>
              </w:tabs>
              <w:spacing w:line="273" w:lineRule="auto"/>
              <w:ind w:right="98" w:firstLine="0"/>
              <w:jc w:val="both"/>
              <w:rPr>
                <w:sz w:val="24"/>
              </w:rPr>
            </w:pPr>
            <w:r>
              <w:rPr>
                <w:sz w:val="24"/>
              </w:rPr>
              <w:t>структурупроектнойиучебно-исследовательскойдеятельности,котораявключаетобщие компоненты: анализ актуальности проводимого исследования; целеполагание, форму-лировкузадач, которые следует решить; выбор средствиметодов,адекватных поставленным</w:t>
            </w:r>
          </w:p>
          <w:p w:rsidR="006F5EDB" w:rsidRDefault="006F5EDB">
            <w:pPr>
              <w:pStyle w:val="TableParagraph"/>
              <w:jc w:val="both"/>
              <w:rPr>
                <w:sz w:val="24"/>
              </w:rPr>
            </w:pPr>
            <w:r>
              <w:rPr>
                <w:sz w:val="24"/>
              </w:rPr>
              <w:t>целям;планирование,определениепоследовательностиисроковработ;проведениепроект-</w:t>
            </w:r>
          </w:p>
          <w:p w:rsidR="006F5EDB" w:rsidRDefault="006F5EDB">
            <w:pPr>
              <w:pStyle w:val="TableParagraph"/>
              <w:spacing w:line="276" w:lineRule="auto"/>
              <w:rPr>
                <w:sz w:val="24"/>
              </w:rPr>
            </w:pPr>
            <w:r>
              <w:rPr>
                <w:sz w:val="24"/>
              </w:rPr>
              <w:t>ныхработилиисследования;оформлениерезультатовработвсоответствиисзамысломпро-ектаилицелямиисследования;представлениерезультатов;</w:t>
            </w:r>
          </w:p>
          <w:p w:rsidR="006F5EDB" w:rsidRDefault="006F5EDB" w:rsidP="007F2962">
            <w:pPr>
              <w:pStyle w:val="TableParagraph"/>
              <w:numPr>
                <w:ilvl w:val="0"/>
                <w:numId w:val="18"/>
              </w:numPr>
              <w:tabs>
                <w:tab w:val="left" w:pos="816"/>
                <w:tab w:val="left" w:pos="817"/>
              </w:tabs>
              <w:spacing w:line="273" w:lineRule="auto"/>
              <w:ind w:right="95" w:firstLine="0"/>
              <w:rPr>
                <w:sz w:val="24"/>
              </w:rPr>
            </w:pPr>
            <w:r>
              <w:rPr>
                <w:sz w:val="24"/>
              </w:rPr>
              <w:t>компетентностьввыбраннойсфереисследования,творческуюактивность,собран-ность,аккуратность, целеустремлённость, высокуюмотивацию</w:t>
            </w:r>
            <w:r>
              <w:rPr>
                <w:b/>
                <w:sz w:val="24"/>
              </w:rPr>
              <w:t>.</w:t>
            </w:r>
          </w:p>
        </w:tc>
      </w:tr>
      <w:tr w:rsidR="009F0F59">
        <w:trPr>
          <w:trHeight w:val="316"/>
        </w:trPr>
        <w:tc>
          <w:tcPr>
            <w:tcW w:w="9855" w:type="dxa"/>
            <w:gridSpan w:val="2"/>
          </w:tcPr>
          <w:p w:rsidR="009F0F59" w:rsidRDefault="003553A0">
            <w:pPr>
              <w:pStyle w:val="TableParagraph"/>
              <w:spacing w:line="269" w:lineRule="exact"/>
              <w:ind w:left="3130" w:right="3124"/>
              <w:jc w:val="center"/>
              <w:rPr>
                <w:b/>
                <w:sz w:val="24"/>
              </w:rPr>
            </w:pPr>
            <w:r>
              <w:rPr>
                <w:b/>
                <w:sz w:val="24"/>
              </w:rPr>
              <w:t>Специфическиечертыразличия</w:t>
            </w:r>
          </w:p>
        </w:tc>
      </w:tr>
      <w:tr w:rsidR="009F0F59">
        <w:trPr>
          <w:trHeight w:val="1588"/>
        </w:trPr>
        <w:tc>
          <w:tcPr>
            <w:tcW w:w="4931" w:type="dxa"/>
          </w:tcPr>
          <w:p w:rsidR="009F0F59" w:rsidRDefault="003553A0">
            <w:pPr>
              <w:pStyle w:val="TableParagraph"/>
              <w:spacing w:line="276" w:lineRule="auto"/>
              <w:ind w:right="96"/>
              <w:jc w:val="both"/>
              <w:rPr>
                <w:sz w:val="24"/>
              </w:rPr>
            </w:pPr>
            <w:r>
              <w:rPr>
                <w:sz w:val="24"/>
              </w:rPr>
              <w:lastRenderedPageBreak/>
              <w:t>Проект направлен на получение конкретногозапланированногорезультата—продукта,обладающегоопределённымисвойствамиинеобходимогодляконкретногоиспользова-</w:t>
            </w:r>
          </w:p>
          <w:p w:rsidR="009F0F59" w:rsidRDefault="003553A0">
            <w:pPr>
              <w:pStyle w:val="TableParagraph"/>
              <w:rPr>
                <w:sz w:val="24"/>
              </w:rPr>
            </w:pPr>
            <w:r>
              <w:rPr>
                <w:sz w:val="24"/>
              </w:rPr>
              <w:t>ния</w:t>
            </w:r>
          </w:p>
        </w:tc>
        <w:tc>
          <w:tcPr>
            <w:tcW w:w="4924" w:type="dxa"/>
          </w:tcPr>
          <w:p w:rsidR="009F0F59" w:rsidRDefault="003553A0">
            <w:pPr>
              <w:pStyle w:val="TableParagraph"/>
              <w:spacing w:line="276" w:lineRule="auto"/>
              <w:ind w:right="95"/>
              <w:jc w:val="both"/>
              <w:rPr>
                <w:sz w:val="24"/>
              </w:rPr>
            </w:pPr>
            <w:r>
              <w:rPr>
                <w:sz w:val="24"/>
              </w:rPr>
              <w:t>Входеисследованияорганизуетсяпоисквкакой-то области, формулируются отдельныехарактеристикиитоговработ.Отрицатель-ныйрезультатесть тожерезультат</w:t>
            </w:r>
          </w:p>
        </w:tc>
      </w:tr>
      <w:tr w:rsidR="009F0F59">
        <w:trPr>
          <w:trHeight w:val="1903"/>
        </w:trPr>
        <w:tc>
          <w:tcPr>
            <w:tcW w:w="4931" w:type="dxa"/>
          </w:tcPr>
          <w:p w:rsidR="009F0F59" w:rsidRDefault="003553A0">
            <w:pPr>
              <w:pStyle w:val="TableParagraph"/>
              <w:spacing w:line="276" w:lineRule="auto"/>
              <w:ind w:right="93"/>
              <w:jc w:val="both"/>
              <w:rPr>
                <w:sz w:val="24"/>
              </w:rPr>
            </w:pPr>
            <w:r>
              <w:rPr>
                <w:sz w:val="24"/>
              </w:rPr>
              <w:t>Реализациюпроектныхработпредваряетпредставление о будущем проекте, планиро-вание процесса создания продукта и реализа-ции этого плана. Результат проекта долженбытьточносоотнесёнсовсемихарактери-</w:t>
            </w:r>
          </w:p>
          <w:p w:rsidR="009F0F59" w:rsidRDefault="003553A0">
            <w:pPr>
              <w:pStyle w:val="TableParagraph"/>
              <w:jc w:val="both"/>
              <w:rPr>
                <w:sz w:val="24"/>
              </w:rPr>
            </w:pPr>
            <w:r>
              <w:rPr>
                <w:sz w:val="24"/>
              </w:rPr>
              <w:t>стиками,сформулированнымивегозамысле</w:t>
            </w:r>
          </w:p>
        </w:tc>
        <w:tc>
          <w:tcPr>
            <w:tcW w:w="4924" w:type="dxa"/>
          </w:tcPr>
          <w:p w:rsidR="009F0F59" w:rsidRDefault="003553A0">
            <w:pPr>
              <w:pStyle w:val="TableParagraph"/>
              <w:spacing w:line="276" w:lineRule="auto"/>
              <w:ind w:right="96"/>
              <w:jc w:val="both"/>
              <w:rPr>
                <w:sz w:val="24"/>
              </w:rPr>
            </w:pPr>
            <w:r>
              <w:rPr>
                <w:sz w:val="24"/>
              </w:rPr>
              <w:t>Логикапостроенияисследовательскойдея-тельностивключаетформулировкупробле-мы исследования, выдвижение гипотезы (длярешенияэтойпроблемы)ипоследующуюэкспериментальнуюилимодельнуюпровер-</w:t>
            </w:r>
          </w:p>
          <w:p w:rsidR="009F0F59" w:rsidRDefault="003553A0">
            <w:pPr>
              <w:pStyle w:val="TableParagraph"/>
              <w:jc w:val="both"/>
              <w:rPr>
                <w:sz w:val="24"/>
              </w:rPr>
            </w:pPr>
            <w:r>
              <w:rPr>
                <w:sz w:val="24"/>
              </w:rPr>
              <w:t>кувыдвинутых предположений</w:t>
            </w:r>
          </w:p>
        </w:tc>
      </w:tr>
    </w:tbl>
    <w:p w:rsidR="009F0F59" w:rsidRDefault="003553A0">
      <w:pPr>
        <w:pStyle w:val="a4"/>
        <w:spacing w:line="276" w:lineRule="auto"/>
        <w:ind w:right="262" w:firstLine="708"/>
      </w:pPr>
      <w:r>
        <w:t xml:space="preserve">Итогами проектной и учебно-исследовательской деятельности в </w:t>
      </w:r>
      <w:r w:rsidR="006F5EDB">
        <w:t>МАОУ ИСОШ</w:t>
      </w:r>
      <w:r>
        <w:t xml:space="preserve"> считаются нестолько предметные результаты, сколько интеллектуальное, личностное развитие обучающихся, рост их компетентности в выбранной для исследования или проекта сфере, формированиеумения сотрудничать в коллективе и самостоятельно работать, уяснение сущности творческойисследовательской и проектной работы, которая рассматривается как показатель успешности(неуспешности) исследовательской деятельности. В решении задач развитияуниверсальныхучебныхдействийбольшоезначениепридаётсяпроектнымформамработы,где,помимонаправленностинаконкретнуюпроблему (задачу),созданияопределённогопродукта,межпредметных связей, соединения теории и практики, обеспечивается совместное планированиедеятельности учителем и обучающимися. Существенно, что необходимые для решения задачиили создания продукта конкретные сведения или знания должны быть найдены самими обучающимися. При этом изменяется роль учителя в </w:t>
      </w:r>
      <w:r w:rsidR="006F5EDB">
        <w:t xml:space="preserve">школе </w:t>
      </w:r>
      <w:r>
        <w:t xml:space="preserve">— из простого транслятора знаний онстановится действительным организатором совместной работы с обучающимися, способствуяпереходу к реальному сотрудничеству в ходе овладения знаниями. При вовлечении обучающихся в проектную деятельность учителя </w:t>
      </w:r>
      <w:r w:rsidR="006F5EDB">
        <w:t>МАОУ ИСОШ</w:t>
      </w:r>
      <w:r>
        <w:t xml:space="preserve"> осознают, что проект - это форма организации совместной деятельности учителя и обучающихся, совокупность приёмов и действий в ихопределённой последовательности, направленной на достижение поставленной цели - решениеконкретной проблемы, значимой для обучающихся и оформленной в виде некоего конечногопродукта.</w:t>
      </w:r>
    </w:p>
    <w:p w:rsidR="009F0F59" w:rsidRDefault="009F0F59">
      <w:pPr>
        <w:pStyle w:val="a4"/>
        <w:spacing w:before="1"/>
        <w:ind w:left="0"/>
        <w:jc w:val="left"/>
        <w:rPr>
          <w:sz w:val="27"/>
        </w:rPr>
      </w:pPr>
    </w:p>
    <w:p w:rsidR="009F0F59" w:rsidRDefault="003553A0">
      <w:pPr>
        <w:pStyle w:val="11"/>
      </w:pPr>
      <w:r>
        <w:t>Особенностиреализацииучебно-исследовательскойдеятельности</w:t>
      </w:r>
    </w:p>
    <w:p w:rsidR="009F0F59" w:rsidRDefault="003553A0" w:rsidP="006F5EDB">
      <w:pPr>
        <w:pStyle w:val="a4"/>
        <w:spacing w:before="36" w:line="276" w:lineRule="auto"/>
        <w:ind w:right="302"/>
      </w:pPr>
      <w:r>
        <w:t>Особенность учебно-исследовательской деятельности (далее — УИД) состоит в том, что онанацелена на решение обучающимися познавательной проблемы, носит теоретический характер,ориентирована 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проверки.Исследовательские задачи представляют собой особый вид педагогической установки, ориен-тированной:</w:t>
      </w:r>
    </w:p>
    <w:p w:rsidR="009F0F59" w:rsidRPr="006F5EDB" w:rsidRDefault="003553A0" w:rsidP="007F2962">
      <w:pPr>
        <w:pStyle w:val="a8"/>
        <w:numPr>
          <w:ilvl w:val="0"/>
          <w:numId w:val="22"/>
        </w:numPr>
        <w:tabs>
          <w:tab w:val="left" w:pos="1252"/>
        </w:tabs>
        <w:spacing w:before="68" w:line="276" w:lineRule="auto"/>
        <w:ind w:right="469" w:firstLine="0"/>
        <w:rPr>
          <w:sz w:val="24"/>
          <w:szCs w:val="24"/>
        </w:rPr>
      </w:pPr>
      <w:r w:rsidRPr="006F5EDB">
        <w:rPr>
          <w:sz w:val="24"/>
        </w:rPr>
        <w:t>на формирование и развитие у школьников навыков поиска ответов на проблемные вопросы,предполагающиенеиспользованиеимеющихсяушкольниковзнаний,аполуч</w:t>
      </w:r>
      <w:r w:rsidRPr="006F5EDB">
        <w:rPr>
          <w:sz w:val="24"/>
        </w:rPr>
        <w:lastRenderedPageBreak/>
        <w:t>ениеновыхпо-</w:t>
      </w:r>
      <w:r w:rsidRPr="006F5EDB">
        <w:rPr>
          <w:sz w:val="24"/>
          <w:szCs w:val="24"/>
        </w:rPr>
        <w:t>средствомразмышлений,рассуждений,предположений,экспериментирования;</w:t>
      </w:r>
    </w:p>
    <w:p w:rsidR="009F0F59" w:rsidRDefault="003553A0" w:rsidP="007F2962">
      <w:pPr>
        <w:pStyle w:val="a8"/>
        <w:numPr>
          <w:ilvl w:val="0"/>
          <w:numId w:val="22"/>
        </w:numPr>
        <w:tabs>
          <w:tab w:val="left" w:pos="1252"/>
        </w:tabs>
        <w:spacing w:before="40" w:line="276" w:lineRule="auto"/>
        <w:ind w:right="538" w:firstLine="0"/>
        <w:rPr>
          <w:sz w:val="24"/>
        </w:rPr>
      </w:pPr>
      <w:r>
        <w:rPr>
          <w:sz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обобщенияиформулировать выводынаосновеанализаполученных данных).</w:t>
      </w:r>
    </w:p>
    <w:p w:rsidR="009F0F59" w:rsidRDefault="003553A0" w:rsidP="006F5EDB">
      <w:pPr>
        <w:pStyle w:val="a4"/>
        <w:spacing w:before="2" w:line="276" w:lineRule="auto"/>
        <w:ind w:right="513"/>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исследованием.ОсуществлениеУИД обучающимися включает всебя ряд этапов:</w:t>
      </w:r>
    </w:p>
    <w:p w:rsidR="009F0F59" w:rsidRDefault="003553A0" w:rsidP="007F2962">
      <w:pPr>
        <w:pStyle w:val="a8"/>
        <w:numPr>
          <w:ilvl w:val="0"/>
          <w:numId w:val="17"/>
        </w:numPr>
        <w:tabs>
          <w:tab w:val="left" w:pos="1354"/>
        </w:tabs>
        <w:spacing w:line="274" w:lineRule="exact"/>
        <w:ind w:hanging="242"/>
        <w:rPr>
          <w:sz w:val="24"/>
        </w:rPr>
      </w:pPr>
      <w:r>
        <w:rPr>
          <w:sz w:val="24"/>
        </w:rPr>
        <w:t>обоснованиеактуальностиисследования;</w:t>
      </w:r>
    </w:p>
    <w:p w:rsidR="009F0F59" w:rsidRDefault="003553A0" w:rsidP="007F2962">
      <w:pPr>
        <w:pStyle w:val="a8"/>
        <w:numPr>
          <w:ilvl w:val="0"/>
          <w:numId w:val="17"/>
        </w:numPr>
        <w:tabs>
          <w:tab w:val="left" w:pos="1354"/>
        </w:tabs>
        <w:spacing w:before="40" w:line="278" w:lineRule="auto"/>
        <w:ind w:left="1112" w:right="476" w:firstLine="0"/>
        <w:rPr>
          <w:sz w:val="24"/>
        </w:rPr>
      </w:pPr>
      <w:r>
        <w:rPr>
          <w:sz w:val="24"/>
        </w:rPr>
        <w:t>планирование/проектирование исследовательских работ (выдвижение гипотезы, постановкацелиизадач),выборнеобходимыхсредств/инструментария;</w:t>
      </w:r>
    </w:p>
    <w:p w:rsidR="009F0F59" w:rsidRDefault="003553A0" w:rsidP="007F2962">
      <w:pPr>
        <w:pStyle w:val="a8"/>
        <w:numPr>
          <w:ilvl w:val="0"/>
          <w:numId w:val="17"/>
        </w:numPr>
        <w:tabs>
          <w:tab w:val="left" w:pos="1354"/>
        </w:tabs>
        <w:spacing w:line="276" w:lineRule="auto"/>
        <w:ind w:left="1112" w:right="285" w:firstLine="0"/>
        <w:rPr>
          <w:sz w:val="24"/>
        </w:rPr>
      </w:pPr>
      <w:r>
        <w:rPr>
          <w:sz w:val="24"/>
        </w:rPr>
        <w:t>собственно проведение исследования с обязательным поэтапным контролем и коррекцией ре-зультатовработ, проверкагипотезы;</w:t>
      </w:r>
    </w:p>
    <w:p w:rsidR="009F0F59" w:rsidRDefault="003553A0" w:rsidP="007F2962">
      <w:pPr>
        <w:pStyle w:val="a8"/>
        <w:numPr>
          <w:ilvl w:val="0"/>
          <w:numId w:val="17"/>
        </w:numPr>
        <w:tabs>
          <w:tab w:val="left" w:pos="1354"/>
        </w:tabs>
        <w:spacing w:line="278" w:lineRule="auto"/>
        <w:ind w:left="1112" w:right="620" w:firstLine="0"/>
        <w:rPr>
          <w:sz w:val="24"/>
        </w:rPr>
      </w:pPr>
      <w:r>
        <w:rPr>
          <w:sz w:val="24"/>
        </w:rPr>
        <w:t>описание процесса исследования, оформление результатов учебно-исследовательской дея-тельностиввидеконечногопродукта;</w:t>
      </w:r>
    </w:p>
    <w:p w:rsidR="009F0F59" w:rsidRDefault="003553A0" w:rsidP="007F2962">
      <w:pPr>
        <w:pStyle w:val="a8"/>
        <w:numPr>
          <w:ilvl w:val="0"/>
          <w:numId w:val="17"/>
        </w:numPr>
        <w:tabs>
          <w:tab w:val="left" w:pos="1354"/>
        </w:tabs>
        <w:spacing w:line="276" w:lineRule="auto"/>
        <w:ind w:left="1112" w:right="579" w:firstLine="0"/>
        <w:rPr>
          <w:sz w:val="24"/>
        </w:rPr>
      </w:pPr>
      <w:r>
        <w:rPr>
          <w:sz w:val="24"/>
        </w:rPr>
        <w:t>представление результатов исследования, где в любое исследование может быть включенаприкладная составляющая в виде предложений и рекомендаций относительно того, как полу-ченныевходеисследованияновыезнаниямогутбытьпримененынапрактике.</w:t>
      </w:r>
    </w:p>
    <w:p w:rsidR="009F0F59" w:rsidRDefault="009F0F59" w:rsidP="006F5EDB">
      <w:pPr>
        <w:pStyle w:val="a4"/>
        <w:spacing w:before="3"/>
        <w:ind w:left="0"/>
        <w:rPr>
          <w:sz w:val="27"/>
        </w:rPr>
      </w:pPr>
    </w:p>
    <w:p w:rsidR="009F0F59" w:rsidRDefault="003553A0" w:rsidP="006F5EDB">
      <w:pPr>
        <w:pStyle w:val="210"/>
        <w:spacing w:before="0" w:line="276" w:lineRule="auto"/>
        <w:ind w:right="430"/>
      </w:pPr>
      <w:r>
        <w:t>Особенности организации учебно-исследовательской деятельности в рамках урочной дея-тельности</w:t>
      </w:r>
    </w:p>
    <w:p w:rsidR="009F0F59" w:rsidRDefault="003553A0" w:rsidP="006F5EDB">
      <w:pPr>
        <w:pStyle w:val="a4"/>
        <w:spacing w:line="276" w:lineRule="auto"/>
        <w:ind w:right="270"/>
      </w:pPr>
      <w:r>
        <w:t>Особенность организации УИД обучающихся в рамках урочной деятельности связана с тем, чтоучебное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ограниченоиориентировано впервуюочередь нареализациюзадачпредметногообучения.</w:t>
      </w:r>
    </w:p>
    <w:p w:rsidR="009F0F59" w:rsidRDefault="003553A0" w:rsidP="006F5EDB">
      <w:pPr>
        <w:pStyle w:val="a4"/>
        <w:spacing w:line="278" w:lineRule="auto"/>
        <w:ind w:right="529"/>
      </w:pPr>
      <w:r>
        <w:t>С учетом этого при организации УИД обучающихся в урочное время целесообразно ориенти-роватьсянареализациюдвухосновныхнаправленийисследований:</w:t>
      </w:r>
    </w:p>
    <w:p w:rsidR="009F0F59" w:rsidRDefault="003553A0" w:rsidP="007F2962">
      <w:pPr>
        <w:pStyle w:val="a8"/>
        <w:numPr>
          <w:ilvl w:val="0"/>
          <w:numId w:val="22"/>
        </w:numPr>
        <w:tabs>
          <w:tab w:val="left" w:pos="1252"/>
        </w:tabs>
        <w:spacing w:line="272" w:lineRule="exact"/>
        <w:ind w:left="1252" w:hanging="140"/>
        <w:rPr>
          <w:sz w:val="24"/>
        </w:rPr>
      </w:pPr>
      <w:r>
        <w:rPr>
          <w:sz w:val="24"/>
        </w:rPr>
        <w:t>предметныеучебныеисследования;</w:t>
      </w:r>
    </w:p>
    <w:p w:rsidR="009F0F59" w:rsidRDefault="003553A0" w:rsidP="007F2962">
      <w:pPr>
        <w:pStyle w:val="a8"/>
        <w:numPr>
          <w:ilvl w:val="0"/>
          <w:numId w:val="22"/>
        </w:numPr>
        <w:tabs>
          <w:tab w:val="left" w:pos="1252"/>
        </w:tabs>
        <w:spacing w:before="35"/>
        <w:ind w:left="1252" w:hanging="140"/>
        <w:rPr>
          <w:sz w:val="24"/>
        </w:rPr>
      </w:pPr>
      <w:r>
        <w:rPr>
          <w:sz w:val="24"/>
        </w:rPr>
        <w:t>междисциплинарныеучебныеисследования.</w:t>
      </w:r>
    </w:p>
    <w:p w:rsidR="009F0F59" w:rsidRDefault="003553A0" w:rsidP="006F5EDB">
      <w:pPr>
        <w:pStyle w:val="a4"/>
        <w:spacing w:before="41" w:line="276" w:lineRule="auto"/>
        <w:ind w:right="290"/>
      </w:pPr>
      <w:r>
        <w:t>В отличие от предметных учебных исследований, нацеленных на решение задач связанных сосвоением содержания одного учебного предмета, междисциплинарные учебные исследованияориентированы на интеграцию различных областей знания об окружающем мире, изучаемых нанесколькихучебныхпредметах.</w:t>
      </w:r>
    </w:p>
    <w:p w:rsidR="009F0F59" w:rsidRDefault="003553A0" w:rsidP="006F5EDB">
      <w:pPr>
        <w:pStyle w:val="a4"/>
        <w:spacing w:line="276" w:lineRule="auto"/>
        <w:ind w:right="306"/>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групповомформатах.</w:t>
      </w:r>
    </w:p>
    <w:p w:rsidR="009F0F59" w:rsidRDefault="003553A0" w:rsidP="006F5EDB">
      <w:pPr>
        <w:pStyle w:val="a4"/>
        <w:spacing w:before="1"/>
      </w:pPr>
      <w:r>
        <w:t>Формыорганизациив</w:t>
      </w:r>
      <w:r w:rsidR="006F5EDB">
        <w:t>МАОУ ИСОШ</w:t>
      </w:r>
      <w:r>
        <w:t>исследовательскойдеятельностиобучающихся:</w:t>
      </w:r>
    </w:p>
    <w:p w:rsidR="009F0F59" w:rsidRDefault="003553A0" w:rsidP="007F2962">
      <w:pPr>
        <w:pStyle w:val="a8"/>
        <w:numPr>
          <w:ilvl w:val="0"/>
          <w:numId w:val="22"/>
        </w:numPr>
        <w:tabs>
          <w:tab w:val="left" w:pos="1255"/>
        </w:tabs>
        <w:spacing w:before="41"/>
        <w:ind w:left="1254" w:hanging="143"/>
        <w:rPr>
          <w:sz w:val="24"/>
        </w:rPr>
      </w:pPr>
      <w:r>
        <w:rPr>
          <w:sz w:val="24"/>
        </w:rPr>
        <w:t>урок-исследование,урок-лаборатория,урок-творческийотчёт,урокизобретательства,урок</w:t>
      </w:r>
    </w:p>
    <w:p w:rsidR="009F0F59" w:rsidRDefault="003553A0" w:rsidP="006F5EDB">
      <w:pPr>
        <w:pStyle w:val="a4"/>
        <w:spacing w:before="43" w:line="276" w:lineRule="auto"/>
        <w:ind w:right="799"/>
      </w:pPr>
      <w:r>
        <w:t xml:space="preserve">«Удивительное рядом», урок-рассказ об учёных, урок-защита </w:t>
      </w:r>
      <w:r>
        <w:lastRenderedPageBreak/>
        <w:t>исследовательских проектов,урок-экспертиза,урок«Патентнаоткрытие»,урок открытыхмыслей;</w:t>
      </w:r>
    </w:p>
    <w:p w:rsidR="009F0F59" w:rsidRDefault="003553A0" w:rsidP="007F2962">
      <w:pPr>
        <w:pStyle w:val="a8"/>
        <w:numPr>
          <w:ilvl w:val="0"/>
          <w:numId w:val="22"/>
        </w:numPr>
        <w:tabs>
          <w:tab w:val="left" w:pos="1255"/>
        </w:tabs>
        <w:spacing w:line="275" w:lineRule="exact"/>
        <w:ind w:left="1254" w:hanging="143"/>
        <w:rPr>
          <w:sz w:val="24"/>
        </w:rPr>
      </w:pPr>
      <w:r>
        <w:rPr>
          <w:sz w:val="24"/>
        </w:rPr>
        <w:t>уроксиспользованиеминтерактивной беседывисследовательскомключе;</w:t>
      </w:r>
    </w:p>
    <w:p w:rsidR="009F0F59" w:rsidRDefault="003553A0" w:rsidP="007F2962">
      <w:pPr>
        <w:pStyle w:val="a8"/>
        <w:numPr>
          <w:ilvl w:val="0"/>
          <w:numId w:val="22"/>
        </w:numPr>
        <w:tabs>
          <w:tab w:val="left" w:pos="1255"/>
        </w:tabs>
        <w:spacing w:before="41" w:line="278" w:lineRule="auto"/>
        <w:ind w:right="477" w:firstLine="0"/>
        <w:rPr>
          <w:sz w:val="24"/>
        </w:rPr>
      </w:pPr>
      <w:r>
        <w:rPr>
          <w:sz w:val="24"/>
        </w:rPr>
        <w:t>урок-эксперимент, позволяющий освоить элементы исследовательской деятельности (плани-рованиеи проведениеэксперимента,обработкаи анализего результатов);</w:t>
      </w:r>
    </w:p>
    <w:p w:rsidR="009F0F59" w:rsidRDefault="003553A0" w:rsidP="007F2962">
      <w:pPr>
        <w:pStyle w:val="a8"/>
        <w:numPr>
          <w:ilvl w:val="0"/>
          <w:numId w:val="22"/>
        </w:numPr>
        <w:tabs>
          <w:tab w:val="left" w:pos="1255"/>
        </w:tabs>
        <w:spacing w:line="272" w:lineRule="exact"/>
        <w:ind w:left="1254" w:hanging="143"/>
        <w:rPr>
          <w:sz w:val="24"/>
        </w:rPr>
      </w:pPr>
      <w:r>
        <w:rPr>
          <w:sz w:val="24"/>
        </w:rPr>
        <w:t>урок-консультация;</w:t>
      </w:r>
    </w:p>
    <w:p w:rsidR="009F0F59" w:rsidRDefault="003553A0" w:rsidP="007F2962">
      <w:pPr>
        <w:pStyle w:val="a8"/>
        <w:numPr>
          <w:ilvl w:val="0"/>
          <w:numId w:val="22"/>
        </w:numPr>
        <w:tabs>
          <w:tab w:val="left" w:pos="1252"/>
        </w:tabs>
        <w:spacing w:before="41" w:line="276" w:lineRule="auto"/>
        <w:ind w:right="452" w:firstLine="0"/>
        <w:rPr>
          <w:sz w:val="24"/>
        </w:rPr>
      </w:pPr>
      <w:r>
        <w:rPr>
          <w:sz w:val="24"/>
        </w:rPr>
        <w:t>домашнее задание исследовательского характера может сочетать в себе разнообразные виды,причёмпозволяетпровестиучебноеисследование,достаточнопротяжённоевовремени.</w:t>
      </w:r>
    </w:p>
    <w:p w:rsidR="009F0F59" w:rsidRDefault="003553A0" w:rsidP="006F5EDB">
      <w:pPr>
        <w:pStyle w:val="a4"/>
        <w:spacing w:before="68" w:line="276" w:lineRule="auto"/>
        <w:ind w:right="265"/>
      </w:pPr>
      <w:r>
        <w:t>В связи с недостаточностью времени на проведение развернутого полноценного исследованияна уроке наиболее целесообразным с методической точки зрения и оптимальным с точки зрениявременных затрат является использование:</w:t>
      </w:r>
    </w:p>
    <w:p w:rsidR="009F0F59" w:rsidRDefault="003553A0" w:rsidP="007F2962">
      <w:pPr>
        <w:pStyle w:val="a8"/>
        <w:numPr>
          <w:ilvl w:val="0"/>
          <w:numId w:val="22"/>
        </w:numPr>
        <w:tabs>
          <w:tab w:val="left" w:pos="1255"/>
        </w:tabs>
        <w:spacing w:line="278" w:lineRule="auto"/>
        <w:ind w:right="345" w:firstLine="0"/>
        <w:rPr>
          <w:sz w:val="24"/>
        </w:rPr>
      </w:pPr>
      <w:r>
        <w:rPr>
          <w:sz w:val="24"/>
        </w:rPr>
        <w:t>учебных исследовательских задач, предполагающих деятельность учащихся в проблемной си-туации,поставленнойпереднимиучителемврамкахследующихтеоретическихвопросов:</w:t>
      </w:r>
    </w:p>
    <w:p w:rsidR="009F0F59" w:rsidRDefault="003553A0" w:rsidP="006F5EDB">
      <w:pPr>
        <w:pStyle w:val="a4"/>
        <w:spacing w:line="272" w:lineRule="exact"/>
      </w:pPr>
      <w:r>
        <w:t>—Как(вкакомнаправлении)...вкакойстепени...изменилось?</w:t>
      </w:r>
    </w:p>
    <w:p w:rsidR="009F0F59" w:rsidRDefault="003553A0" w:rsidP="006F5EDB">
      <w:pPr>
        <w:pStyle w:val="a4"/>
        <w:spacing w:before="39"/>
      </w:pPr>
      <w:r>
        <w:t>—Как(какимобразом)...вкакой степениповлияло...на?</w:t>
      </w:r>
    </w:p>
    <w:p w:rsidR="009F0F59" w:rsidRDefault="003553A0" w:rsidP="006F5EDB">
      <w:pPr>
        <w:pStyle w:val="a4"/>
        <w:spacing w:before="41"/>
      </w:pPr>
      <w:r>
        <w:t>—Какой(вчемпроявилась)... наскольковажной.былароль?</w:t>
      </w:r>
    </w:p>
    <w:p w:rsidR="009F0F59" w:rsidRDefault="003553A0" w:rsidP="006F5EDB">
      <w:pPr>
        <w:pStyle w:val="a4"/>
        <w:spacing w:before="41"/>
      </w:pPr>
      <w:r>
        <w:t>—Каково(вчемпроявилось)...какможнооценить.значение?</w:t>
      </w:r>
    </w:p>
    <w:p w:rsidR="009F0F59" w:rsidRDefault="003553A0" w:rsidP="006F5EDB">
      <w:pPr>
        <w:pStyle w:val="a4"/>
        <w:spacing w:before="43"/>
      </w:pPr>
      <w:r>
        <w:t>—Чтопроизойдет...какизмениться...,если?Ит.д.;</w:t>
      </w:r>
    </w:p>
    <w:p w:rsidR="009F0F59" w:rsidRDefault="003553A0" w:rsidP="007F2962">
      <w:pPr>
        <w:pStyle w:val="a8"/>
        <w:numPr>
          <w:ilvl w:val="0"/>
          <w:numId w:val="22"/>
        </w:numPr>
        <w:tabs>
          <w:tab w:val="left" w:pos="1252"/>
        </w:tabs>
        <w:spacing w:before="41" w:line="276" w:lineRule="auto"/>
        <w:ind w:right="408" w:firstLine="0"/>
        <w:rPr>
          <w:sz w:val="24"/>
        </w:rPr>
      </w:pPr>
      <w:r>
        <w:rPr>
          <w:sz w:val="24"/>
        </w:rPr>
        <w:t>мини-исследований, организуемых педагогом в течение одного или двух уроков («сдвоенныйурок») и ориентирующих обучающихся на поиск ответов на один или несколько проблемныхвопросов.</w:t>
      </w:r>
    </w:p>
    <w:p w:rsidR="009F0F59" w:rsidRDefault="003553A0" w:rsidP="006F5EDB">
      <w:pPr>
        <w:pStyle w:val="a4"/>
        <w:spacing w:before="1"/>
      </w:pPr>
      <w:r>
        <w:t>Основнымиформамипредставленияитоговучебныхисследованийявляются:</w:t>
      </w:r>
    </w:p>
    <w:p w:rsidR="009F0F59" w:rsidRDefault="003553A0" w:rsidP="007F2962">
      <w:pPr>
        <w:pStyle w:val="a8"/>
        <w:numPr>
          <w:ilvl w:val="0"/>
          <w:numId w:val="22"/>
        </w:numPr>
        <w:tabs>
          <w:tab w:val="left" w:pos="1252"/>
        </w:tabs>
        <w:spacing w:before="41"/>
        <w:ind w:left="1252" w:hanging="140"/>
        <w:rPr>
          <w:sz w:val="24"/>
        </w:rPr>
      </w:pPr>
      <w:r>
        <w:rPr>
          <w:sz w:val="24"/>
        </w:rPr>
        <w:t>доклад,реферат;</w:t>
      </w:r>
    </w:p>
    <w:p w:rsidR="009F0F59" w:rsidRDefault="003553A0" w:rsidP="007F2962">
      <w:pPr>
        <w:pStyle w:val="a8"/>
        <w:numPr>
          <w:ilvl w:val="0"/>
          <w:numId w:val="22"/>
        </w:numPr>
        <w:tabs>
          <w:tab w:val="left" w:pos="1252"/>
        </w:tabs>
        <w:spacing w:before="41" w:line="276" w:lineRule="auto"/>
        <w:ind w:right="454" w:firstLine="0"/>
        <w:rPr>
          <w:sz w:val="24"/>
        </w:rPr>
      </w:pPr>
      <w:r>
        <w:rPr>
          <w:sz w:val="24"/>
        </w:rPr>
        <w:t>статьи, обзоры, отчеты и заключения по итогам исследований по различным предметным об-ластям.</w:t>
      </w:r>
    </w:p>
    <w:p w:rsidR="009F0F59" w:rsidRDefault="003553A0" w:rsidP="006F5EDB">
      <w:pPr>
        <w:pStyle w:val="210"/>
        <w:spacing w:before="6" w:line="276" w:lineRule="auto"/>
        <w:ind w:right="458"/>
      </w:pPr>
      <w:r>
        <w:t>Особенности организации учебной исследовательской деятельности в рамках внеурочнойдеятельности</w:t>
      </w:r>
    </w:p>
    <w:p w:rsidR="009F0F59" w:rsidRDefault="003553A0" w:rsidP="006F5EDB">
      <w:pPr>
        <w:pStyle w:val="a4"/>
        <w:spacing w:line="276" w:lineRule="auto"/>
        <w:ind w:right="275"/>
      </w:pPr>
      <w:r>
        <w:t>Особенность УИД обучающихся в рамках внеурочной деятельности связана с тем, что в данномслучае имеется достаточно времени на организацию и проведение развернутого и полноценногоисследования.</w:t>
      </w:r>
    </w:p>
    <w:p w:rsidR="009F0F59" w:rsidRDefault="003553A0" w:rsidP="006F5EDB">
      <w:pPr>
        <w:pStyle w:val="a4"/>
        <w:spacing w:line="276" w:lineRule="auto"/>
        <w:ind w:right="390"/>
      </w:pPr>
      <w:r>
        <w:t xml:space="preserve">С учетом этого при организации УИД обучающихся во внеурочное время в </w:t>
      </w:r>
      <w:r w:rsidR="002428D4">
        <w:t xml:space="preserve">МОУ </w:t>
      </w:r>
      <w:r w:rsidR="006F5EDB">
        <w:t>СОШ</w:t>
      </w:r>
      <w:r>
        <w:t xml:space="preserve"> ориентируютсянареализациюнесколькихнаправлений учебныхисследований,основнымиявляются:</w:t>
      </w:r>
    </w:p>
    <w:p w:rsidR="009F0F59" w:rsidRDefault="003553A0" w:rsidP="007F2962">
      <w:pPr>
        <w:pStyle w:val="a8"/>
        <w:numPr>
          <w:ilvl w:val="0"/>
          <w:numId w:val="22"/>
        </w:numPr>
        <w:tabs>
          <w:tab w:val="left" w:pos="1252"/>
        </w:tabs>
        <w:spacing w:line="275" w:lineRule="exact"/>
        <w:ind w:left="1252" w:hanging="140"/>
        <w:rPr>
          <w:sz w:val="24"/>
        </w:rPr>
      </w:pPr>
      <w:r>
        <w:rPr>
          <w:sz w:val="24"/>
        </w:rPr>
        <w:t>социально-гуманитарное;</w:t>
      </w:r>
    </w:p>
    <w:p w:rsidR="009F0F59" w:rsidRDefault="003553A0" w:rsidP="007F2962">
      <w:pPr>
        <w:pStyle w:val="a8"/>
        <w:numPr>
          <w:ilvl w:val="0"/>
          <w:numId w:val="22"/>
        </w:numPr>
        <w:tabs>
          <w:tab w:val="left" w:pos="1252"/>
        </w:tabs>
        <w:spacing w:before="38"/>
        <w:ind w:left="1252" w:hanging="140"/>
        <w:rPr>
          <w:sz w:val="24"/>
        </w:rPr>
      </w:pPr>
      <w:r>
        <w:rPr>
          <w:sz w:val="24"/>
        </w:rPr>
        <w:t>филологическое;</w:t>
      </w:r>
    </w:p>
    <w:p w:rsidR="009F0F59" w:rsidRDefault="003553A0" w:rsidP="007F2962">
      <w:pPr>
        <w:pStyle w:val="a8"/>
        <w:numPr>
          <w:ilvl w:val="0"/>
          <w:numId w:val="22"/>
        </w:numPr>
        <w:tabs>
          <w:tab w:val="left" w:pos="1252"/>
        </w:tabs>
        <w:spacing w:before="41"/>
        <w:ind w:left="1252" w:hanging="140"/>
        <w:rPr>
          <w:sz w:val="24"/>
        </w:rPr>
      </w:pPr>
      <w:r>
        <w:rPr>
          <w:sz w:val="24"/>
        </w:rPr>
        <w:t>естественно-научное;</w:t>
      </w:r>
    </w:p>
    <w:p w:rsidR="009F0F59" w:rsidRDefault="003553A0" w:rsidP="007F2962">
      <w:pPr>
        <w:pStyle w:val="a8"/>
        <w:numPr>
          <w:ilvl w:val="0"/>
          <w:numId w:val="22"/>
        </w:numPr>
        <w:tabs>
          <w:tab w:val="left" w:pos="1252"/>
        </w:tabs>
        <w:spacing w:before="40"/>
        <w:ind w:left="1252" w:hanging="140"/>
        <w:rPr>
          <w:sz w:val="24"/>
        </w:rPr>
      </w:pPr>
      <w:r>
        <w:rPr>
          <w:sz w:val="24"/>
        </w:rPr>
        <w:t>информационно-технологическое;</w:t>
      </w:r>
    </w:p>
    <w:p w:rsidR="009F0F59" w:rsidRDefault="003553A0" w:rsidP="007F2962">
      <w:pPr>
        <w:pStyle w:val="a8"/>
        <w:numPr>
          <w:ilvl w:val="0"/>
          <w:numId w:val="22"/>
        </w:numPr>
        <w:tabs>
          <w:tab w:val="left" w:pos="1252"/>
        </w:tabs>
        <w:spacing w:before="41"/>
        <w:ind w:left="1252" w:hanging="140"/>
        <w:rPr>
          <w:sz w:val="24"/>
        </w:rPr>
      </w:pPr>
      <w:r>
        <w:rPr>
          <w:sz w:val="24"/>
        </w:rPr>
        <w:t>междисциплинарное.</w:t>
      </w:r>
    </w:p>
    <w:p w:rsidR="009F0F59" w:rsidRDefault="003553A0" w:rsidP="006F5EDB">
      <w:pPr>
        <w:pStyle w:val="210"/>
        <w:spacing w:before="48" w:line="276" w:lineRule="auto"/>
        <w:ind w:right="599"/>
      </w:pPr>
      <w:r>
        <w:t xml:space="preserve">Формы организации в </w:t>
      </w:r>
      <w:r w:rsidR="00187F12">
        <w:t>школе</w:t>
      </w:r>
      <w:r>
        <w:t xml:space="preserve"> учебно-исследовательской деятельности на внеурочныхзанятиях:</w:t>
      </w:r>
    </w:p>
    <w:p w:rsidR="009F0F59" w:rsidRDefault="003553A0" w:rsidP="005C02CA">
      <w:pPr>
        <w:pStyle w:val="a8"/>
        <w:numPr>
          <w:ilvl w:val="0"/>
          <w:numId w:val="27"/>
        </w:numPr>
        <w:tabs>
          <w:tab w:val="left" w:pos="1679"/>
          <w:tab w:val="left" w:pos="1680"/>
        </w:tabs>
        <w:spacing w:line="268" w:lineRule="exact"/>
        <w:ind w:left="1679" w:hanging="568"/>
        <w:rPr>
          <w:sz w:val="24"/>
        </w:rPr>
      </w:pPr>
      <w:r>
        <w:rPr>
          <w:sz w:val="24"/>
        </w:rPr>
        <w:lastRenderedPageBreak/>
        <w:t>исследовательскаяпрактикаобучающихся;</w:t>
      </w:r>
    </w:p>
    <w:p w:rsidR="009F0F59" w:rsidRDefault="003553A0" w:rsidP="005C02CA">
      <w:pPr>
        <w:pStyle w:val="a8"/>
        <w:numPr>
          <w:ilvl w:val="0"/>
          <w:numId w:val="27"/>
        </w:numPr>
        <w:tabs>
          <w:tab w:val="left" w:pos="1680"/>
        </w:tabs>
        <w:ind w:right="265" w:firstLine="0"/>
        <w:rPr>
          <w:sz w:val="24"/>
        </w:rPr>
      </w:pPr>
      <w:r>
        <w:rPr>
          <w:sz w:val="24"/>
        </w:rPr>
        <w:t>образовательные экспедиции — походы, поездки, экскурсии с чётко обозначенными обра-зовательнымицелями,программойдеятельности,продуманнымиформамиконтроля.</w:t>
      </w:r>
    </w:p>
    <w:p w:rsidR="009F0F59" w:rsidRDefault="003553A0" w:rsidP="006F5EDB">
      <w:pPr>
        <w:pStyle w:val="a4"/>
        <w:spacing w:before="1"/>
        <w:ind w:right="277"/>
      </w:pPr>
      <w:r>
        <w:t>Образовательныеэкспедициипредусматриваютактивнуюобразовательнуюдеятельностьшкольников,втомчислеи исследовательскогохарактера;</w:t>
      </w:r>
    </w:p>
    <w:p w:rsidR="009F0F59" w:rsidRDefault="003553A0" w:rsidP="005C02CA">
      <w:pPr>
        <w:pStyle w:val="a8"/>
        <w:numPr>
          <w:ilvl w:val="0"/>
          <w:numId w:val="27"/>
        </w:numPr>
        <w:tabs>
          <w:tab w:val="left" w:pos="1680"/>
        </w:tabs>
        <w:ind w:right="274" w:firstLine="0"/>
        <w:rPr>
          <w:sz w:val="24"/>
        </w:rPr>
      </w:pPr>
      <w:r>
        <w:rPr>
          <w:sz w:val="24"/>
        </w:rPr>
        <w:t>факультативные занятия, предполагающие углублённое изучение предмета, дают большиевозможностидляреализациинанихучебно-исследовательскойдеятельностиобучающихся;</w:t>
      </w:r>
    </w:p>
    <w:p w:rsidR="009F0F59" w:rsidRDefault="003553A0" w:rsidP="005C02CA">
      <w:pPr>
        <w:pStyle w:val="a8"/>
        <w:numPr>
          <w:ilvl w:val="0"/>
          <w:numId w:val="27"/>
        </w:numPr>
        <w:tabs>
          <w:tab w:val="left" w:pos="1680"/>
        </w:tabs>
        <w:ind w:right="263" w:firstLine="0"/>
        <w:rPr>
          <w:sz w:val="24"/>
        </w:rPr>
      </w:pPr>
      <w:r>
        <w:rPr>
          <w:sz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сдругимишколами;</w:t>
      </w:r>
    </w:p>
    <w:p w:rsidR="009F0F59" w:rsidRDefault="003553A0" w:rsidP="005C02CA">
      <w:pPr>
        <w:pStyle w:val="a8"/>
        <w:numPr>
          <w:ilvl w:val="0"/>
          <w:numId w:val="27"/>
        </w:numPr>
        <w:tabs>
          <w:tab w:val="left" w:pos="1680"/>
        </w:tabs>
        <w:ind w:right="266" w:firstLine="0"/>
        <w:rPr>
          <w:sz w:val="24"/>
        </w:rPr>
      </w:pPr>
      <w:r>
        <w:rPr>
          <w:sz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учеб-ныхисследований илиихэлементовврамкахданныхмероприятий.</w:t>
      </w:r>
    </w:p>
    <w:p w:rsidR="009F0F59" w:rsidRDefault="003553A0" w:rsidP="006F5EDB">
      <w:pPr>
        <w:pStyle w:val="a4"/>
        <w:spacing w:before="3" w:line="276" w:lineRule="auto"/>
        <w:ind w:right="532"/>
      </w:pPr>
      <w:r>
        <w:t>Среди возможных форм представления результатов проектной деятельности можно выделитьследующие:</w:t>
      </w:r>
    </w:p>
    <w:p w:rsidR="009F0F59" w:rsidRDefault="003553A0" w:rsidP="005C02CA">
      <w:pPr>
        <w:pStyle w:val="a8"/>
        <w:numPr>
          <w:ilvl w:val="0"/>
          <w:numId w:val="27"/>
        </w:numPr>
        <w:tabs>
          <w:tab w:val="left" w:pos="1397"/>
        </w:tabs>
        <w:spacing w:before="65"/>
        <w:ind w:left="1396" w:hanging="285"/>
        <w:rPr>
          <w:sz w:val="24"/>
        </w:rPr>
      </w:pPr>
      <w:r>
        <w:rPr>
          <w:sz w:val="24"/>
        </w:rPr>
        <w:t>макеты,модели,рабочиеустановки,схемы,план-карты;</w:t>
      </w:r>
    </w:p>
    <w:p w:rsidR="009F0F59" w:rsidRDefault="003553A0" w:rsidP="005C02CA">
      <w:pPr>
        <w:pStyle w:val="a8"/>
        <w:numPr>
          <w:ilvl w:val="0"/>
          <w:numId w:val="27"/>
        </w:numPr>
        <w:tabs>
          <w:tab w:val="left" w:pos="1397"/>
        </w:tabs>
        <w:ind w:left="1396" w:hanging="285"/>
        <w:rPr>
          <w:sz w:val="24"/>
        </w:rPr>
      </w:pPr>
      <w:r>
        <w:rPr>
          <w:sz w:val="24"/>
        </w:rPr>
        <w:t>постеры,презентации;</w:t>
      </w:r>
    </w:p>
    <w:p w:rsidR="009F0F59" w:rsidRDefault="003553A0" w:rsidP="005C02CA">
      <w:pPr>
        <w:pStyle w:val="a8"/>
        <w:numPr>
          <w:ilvl w:val="0"/>
          <w:numId w:val="27"/>
        </w:numPr>
        <w:tabs>
          <w:tab w:val="left" w:pos="1397"/>
        </w:tabs>
        <w:ind w:left="1396" w:hanging="285"/>
        <w:rPr>
          <w:sz w:val="24"/>
        </w:rPr>
      </w:pPr>
      <w:r>
        <w:rPr>
          <w:sz w:val="24"/>
        </w:rPr>
        <w:t>альбомы,буклеты,брошюры,книги;</w:t>
      </w:r>
    </w:p>
    <w:p w:rsidR="009F0F59" w:rsidRDefault="003553A0" w:rsidP="005C02CA">
      <w:pPr>
        <w:pStyle w:val="a8"/>
        <w:numPr>
          <w:ilvl w:val="0"/>
          <w:numId w:val="27"/>
        </w:numPr>
        <w:tabs>
          <w:tab w:val="left" w:pos="1397"/>
        </w:tabs>
        <w:spacing w:before="1"/>
        <w:ind w:left="1396" w:hanging="285"/>
        <w:rPr>
          <w:sz w:val="24"/>
        </w:rPr>
      </w:pPr>
      <w:r>
        <w:rPr>
          <w:sz w:val="24"/>
        </w:rPr>
        <w:t>реконструкциисобытий;</w:t>
      </w:r>
    </w:p>
    <w:p w:rsidR="009F0F59" w:rsidRDefault="003553A0" w:rsidP="005C02CA">
      <w:pPr>
        <w:pStyle w:val="a8"/>
        <w:numPr>
          <w:ilvl w:val="0"/>
          <w:numId w:val="27"/>
        </w:numPr>
        <w:tabs>
          <w:tab w:val="left" w:pos="1397"/>
        </w:tabs>
        <w:ind w:left="1396" w:hanging="285"/>
        <w:rPr>
          <w:sz w:val="24"/>
        </w:rPr>
      </w:pPr>
      <w:r>
        <w:rPr>
          <w:sz w:val="24"/>
        </w:rPr>
        <w:t>эссе,рассказы,стихи,рисунки;</w:t>
      </w:r>
    </w:p>
    <w:p w:rsidR="009F0F59" w:rsidRDefault="003553A0" w:rsidP="005C02CA">
      <w:pPr>
        <w:pStyle w:val="a8"/>
        <w:numPr>
          <w:ilvl w:val="0"/>
          <w:numId w:val="27"/>
        </w:numPr>
        <w:tabs>
          <w:tab w:val="left" w:pos="1397"/>
        </w:tabs>
        <w:ind w:left="1396" w:hanging="285"/>
        <w:rPr>
          <w:sz w:val="24"/>
        </w:rPr>
      </w:pPr>
      <w:r>
        <w:rPr>
          <w:sz w:val="24"/>
        </w:rPr>
        <w:t>результатыисследовательскихэкспедиций,обработкиархивовимемуаров;</w:t>
      </w:r>
    </w:p>
    <w:p w:rsidR="009F0F59" w:rsidRDefault="003553A0" w:rsidP="005C02CA">
      <w:pPr>
        <w:pStyle w:val="a8"/>
        <w:numPr>
          <w:ilvl w:val="0"/>
          <w:numId w:val="27"/>
        </w:numPr>
        <w:tabs>
          <w:tab w:val="left" w:pos="1397"/>
        </w:tabs>
        <w:ind w:left="1396" w:hanging="285"/>
        <w:rPr>
          <w:sz w:val="24"/>
        </w:rPr>
      </w:pPr>
      <w:r>
        <w:rPr>
          <w:sz w:val="24"/>
        </w:rPr>
        <w:t>документальныефильмы,мультфильмы;</w:t>
      </w:r>
    </w:p>
    <w:p w:rsidR="009F0F59" w:rsidRDefault="003553A0" w:rsidP="005C02CA">
      <w:pPr>
        <w:pStyle w:val="a8"/>
        <w:numPr>
          <w:ilvl w:val="0"/>
          <w:numId w:val="27"/>
        </w:numPr>
        <w:tabs>
          <w:tab w:val="left" w:pos="1397"/>
        </w:tabs>
        <w:ind w:left="1396" w:hanging="285"/>
        <w:rPr>
          <w:sz w:val="24"/>
        </w:rPr>
      </w:pPr>
      <w:r>
        <w:rPr>
          <w:sz w:val="24"/>
        </w:rPr>
        <w:t>выставки,игры,тематическиевечера,концерты;</w:t>
      </w:r>
    </w:p>
    <w:p w:rsidR="009F0F59" w:rsidRDefault="003553A0" w:rsidP="005C02CA">
      <w:pPr>
        <w:pStyle w:val="a8"/>
        <w:numPr>
          <w:ilvl w:val="0"/>
          <w:numId w:val="27"/>
        </w:numPr>
        <w:tabs>
          <w:tab w:val="left" w:pos="1397"/>
        </w:tabs>
        <w:spacing w:line="275" w:lineRule="exact"/>
        <w:ind w:left="1396" w:hanging="285"/>
        <w:rPr>
          <w:sz w:val="24"/>
        </w:rPr>
      </w:pPr>
      <w:r>
        <w:rPr>
          <w:sz w:val="24"/>
        </w:rPr>
        <w:t>сценариимероприятий;</w:t>
      </w:r>
    </w:p>
    <w:p w:rsidR="009F0F59" w:rsidRDefault="003553A0" w:rsidP="005C02CA">
      <w:pPr>
        <w:pStyle w:val="a8"/>
        <w:numPr>
          <w:ilvl w:val="0"/>
          <w:numId w:val="27"/>
        </w:numPr>
        <w:tabs>
          <w:tab w:val="left" w:pos="1397"/>
        </w:tabs>
        <w:spacing w:line="264" w:lineRule="auto"/>
        <w:ind w:right="310" w:firstLine="0"/>
        <w:rPr>
          <w:sz w:val="24"/>
        </w:rPr>
      </w:pPr>
      <w:r>
        <w:rPr>
          <w:sz w:val="24"/>
        </w:rPr>
        <w:t>веб-сайты, программное обеспечение, компакт-диски (или другие цифровые носители) и др.Результаты также могут быть представлены в ходе проведения конференций, семинаров и круг-лых столов. Итоги учебно-исследовательской деятельности могут быть, в том числе представ-леныввидестатей,обзоров,отчетовизаключенийпоитогамисследований,проводимых в</w:t>
      </w:r>
    </w:p>
    <w:p w:rsidR="009F0F59" w:rsidRDefault="003553A0" w:rsidP="006F5EDB">
      <w:pPr>
        <w:pStyle w:val="a4"/>
        <w:spacing w:before="16" w:line="276" w:lineRule="auto"/>
        <w:ind w:right="299"/>
      </w:pPr>
      <w:r>
        <w:t>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образцов.Многообразиеформ учебно-исследовательской деятельности позволяет обеспечить подлинную интеграциюурочнойивнеурочной деятельностиобучающихсяпо развитиюуних УУД.</w:t>
      </w:r>
    </w:p>
    <w:p w:rsidR="009F0F59" w:rsidRDefault="003553A0" w:rsidP="006F5EDB">
      <w:pPr>
        <w:pStyle w:val="a4"/>
        <w:spacing w:line="276" w:lineRule="auto"/>
        <w:ind w:right="499"/>
      </w:pPr>
      <w:r>
        <w:t>Стержнем этой интеграции является системно-деятельностный подход как принцип организа-цииобразовательногопроцессавосновнойшколе.Ещёоднойособенностьюучебно-</w:t>
      </w:r>
    </w:p>
    <w:p w:rsidR="009F0F59" w:rsidRDefault="003553A0" w:rsidP="006F5EDB">
      <w:pPr>
        <w:pStyle w:val="a4"/>
        <w:spacing w:before="2" w:line="276" w:lineRule="auto"/>
        <w:ind w:right="384"/>
      </w:pPr>
      <w:r>
        <w:t xml:space="preserve">исследовательской деятельности в </w:t>
      </w:r>
      <w:r w:rsidR="006F5EDB">
        <w:t>школе</w:t>
      </w:r>
      <w:r>
        <w:t xml:space="preserve"> является её связ</w:t>
      </w:r>
      <w:r w:rsidR="002428D4">
        <w:t>ь с проектной деятельностью обу</w:t>
      </w:r>
      <w:r>
        <w:t xml:space="preserve">чающихся. Условия использования в </w:t>
      </w:r>
      <w:r w:rsidR="002428D4">
        <w:t xml:space="preserve">МОУ </w:t>
      </w:r>
      <w:r w:rsidR="006F5EDB">
        <w:t>СОШ</w:t>
      </w:r>
      <w:r>
        <w:t xml:space="preserve"> учебного исследования как вида учебного проекта:</w:t>
      </w:r>
    </w:p>
    <w:p w:rsidR="009F0F59" w:rsidRDefault="003553A0" w:rsidP="005C02CA">
      <w:pPr>
        <w:pStyle w:val="a8"/>
        <w:numPr>
          <w:ilvl w:val="0"/>
          <w:numId w:val="27"/>
        </w:numPr>
        <w:tabs>
          <w:tab w:val="left" w:pos="1397"/>
        </w:tabs>
        <w:ind w:right="280" w:firstLine="0"/>
        <w:rPr>
          <w:sz w:val="24"/>
        </w:rPr>
      </w:pPr>
      <w:r>
        <w:rPr>
          <w:sz w:val="24"/>
        </w:rPr>
        <w:t>проект или учебное исследование должны быть выполнимыми и соответствовать возрасту,способностями возможностямобучающегося;</w:t>
      </w:r>
    </w:p>
    <w:p w:rsidR="009F0F59" w:rsidRDefault="003553A0" w:rsidP="005C02CA">
      <w:pPr>
        <w:pStyle w:val="a8"/>
        <w:numPr>
          <w:ilvl w:val="0"/>
          <w:numId w:val="27"/>
        </w:numPr>
        <w:tabs>
          <w:tab w:val="left" w:pos="1397"/>
        </w:tabs>
        <w:ind w:right="271" w:firstLine="0"/>
        <w:rPr>
          <w:sz w:val="24"/>
        </w:rPr>
      </w:pPr>
      <w:r>
        <w:rPr>
          <w:sz w:val="24"/>
        </w:rPr>
        <w:t xml:space="preserve">для выполнения проекта должны быть все условия — информационные ресурсы, </w:t>
      </w:r>
      <w:r>
        <w:rPr>
          <w:sz w:val="24"/>
        </w:rPr>
        <w:lastRenderedPageBreak/>
        <w:t>мастерские,клубы,научныеобщества;</w:t>
      </w:r>
    </w:p>
    <w:p w:rsidR="009F0F59" w:rsidRDefault="003553A0" w:rsidP="005C02CA">
      <w:pPr>
        <w:pStyle w:val="a8"/>
        <w:numPr>
          <w:ilvl w:val="0"/>
          <w:numId w:val="27"/>
        </w:numPr>
        <w:tabs>
          <w:tab w:val="left" w:pos="1397"/>
        </w:tabs>
        <w:ind w:right="268" w:firstLine="0"/>
        <w:rPr>
          <w:sz w:val="24"/>
        </w:rPr>
      </w:pPr>
      <w:r>
        <w:rPr>
          <w:sz w:val="24"/>
        </w:rPr>
        <w:t>обучающиеся должны быть подготовлены к выполнению проектов и учебных исследованийкак в части ориентации при выборе темы проекта или учебного исследования, так и в частиконкретных приёмов, технологий и методов, необходимых для успешной реализации выбран-ноговидапроекта;</w:t>
      </w:r>
    </w:p>
    <w:p w:rsidR="009F0F59" w:rsidRDefault="003553A0" w:rsidP="005C02CA">
      <w:pPr>
        <w:pStyle w:val="a8"/>
        <w:numPr>
          <w:ilvl w:val="0"/>
          <w:numId w:val="27"/>
        </w:numPr>
        <w:tabs>
          <w:tab w:val="left" w:pos="1397"/>
        </w:tabs>
        <w:ind w:right="268" w:firstLine="0"/>
        <w:rPr>
          <w:sz w:val="24"/>
        </w:rPr>
      </w:pPr>
      <w:r>
        <w:rPr>
          <w:sz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используемыхметодов(методическоеруководство);</w:t>
      </w:r>
    </w:p>
    <w:p w:rsidR="009F0F59" w:rsidRDefault="003553A0" w:rsidP="005C02CA">
      <w:pPr>
        <w:pStyle w:val="a8"/>
        <w:numPr>
          <w:ilvl w:val="0"/>
          <w:numId w:val="27"/>
        </w:numPr>
        <w:tabs>
          <w:tab w:val="left" w:pos="1397"/>
        </w:tabs>
        <w:ind w:right="276" w:firstLine="0"/>
        <w:rPr>
          <w:sz w:val="24"/>
        </w:rPr>
      </w:pPr>
      <w:r>
        <w:rPr>
          <w:sz w:val="24"/>
        </w:rPr>
        <w:t>необходимо использовать для начинающих дневник самоконтроля, в котором отражаютсяэлементы самоанализа в ходе работы и который используется при составлении отчётов и вовремясобеседований сруководителямипроекта;</w:t>
      </w:r>
    </w:p>
    <w:p w:rsidR="009F0F59" w:rsidRDefault="003553A0" w:rsidP="005C02CA">
      <w:pPr>
        <w:pStyle w:val="a8"/>
        <w:numPr>
          <w:ilvl w:val="0"/>
          <w:numId w:val="27"/>
        </w:numPr>
        <w:tabs>
          <w:tab w:val="left" w:pos="1397"/>
        </w:tabs>
        <w:ind w:right="268" w:firstLine="0"/>
        <w:rPr>
          <w:sz w:val="24"/>
        </w:rPr>
      </w:pPr>
      <w:r>
        <w:rPr>
          <w:sz w:val="24"/>
        </w:rPr>
        <w:t>необходимо наличие ясной и простой критериальной системы оценки итогового результатаработы по проекту и индивидуального вклада (в случае группового характера проекта или ис-следования)каждогоучастника;</w:t>
      </w:r>
    </w:p>
    <w:p w:rsidR="009F0F59" w:rsidRDefault="003553A0" w:rsidP="005C02CA">
      <w:pPr>
        <w:pStyle w:val="a8"/>
        <w:numPr>
          <w:ilvl w:val="0"/>
          <w:numId w:val="27"/>
        </w:numPr>
        <w:tabs>
          <w:tab w:val="left" w:pos="1397"/>
        </w:tabs>
        <w:ind w:right="269" w:firstLine="0"/>
        <w:rPr>
          <w:sz w:val="24"/>
        </w:rPr>
      </w:pPr>
      <w:r>
        <w:rPr>
          <w:sz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9F0F59" w:rsidRDefault="003553A0">
      <w:pPr>
        <w:pStyle w:val="a4"/>
        <w:spacing w:line="276" w:lineRule="auto"/>
        <w:ind w:right="288" w:firstLine="708"/>
      </w:pPr>
      <w:r>
        <w:t>Проектная деятельность является составной частью образовательного процесса гимназиии проходит в урочное и внеурочное время в течение учебного года. Для организации проектнойдеятельностимогутбытьиспользованывсеформыорганизацииобразовательногопроцесса.</w:t>
      </w:r>
    </w:p>
    <w:p w:rsidR="009F0F59" w:rsidRDefault="003553A0">
      <w:pPr>
        <w:pStyle w:val="a4"/>
        <w:spacing w:line="276" w:lineRule="auto"/>
        <w:ind w:right="301"/>
        <w:jc w:val="left"/>
      </w:pPr>
      <w:r>
        <w:t>Домашнее задание может включать в себя элементы проектной деятельности. Ресурсом дляразвития проектной деятельности являются программы и курсы внеурочной деятельности(втомчислеимеждисциплинарные), внекласснаяи внешкольнаядеятельность.</w:t>
      </w:r>
    </w:p>
    <w:p w:rsidR="009F0F59" w:rsidRDefault="003553A0" w:rsidP="009118BF">
      <w:pPr>
        <w:pStyle w:val="210"/>
        <w:spacing w:before="72"/>
      </w:pPr>
      <w:r>
        <w:t>Общиерекомендациипооцениваниюучебнойисследовательскойдеятельности</w:t>
      </w:r>
    </w:p>
    <w:p w:rsidR="009F0F59" w:rsidRDefault="003553A0" w:rsidP="009118BF">
      <w:pPr>
        <w:pStyle w:val="a4"/>
        <w:spacing w:before="36" w:line="276" w:lineRule="auto"/>
        <w:ind w:right="309"/>
      </w:pPr>
      <w:r>
        <w:t>При оценивании результатов УИД следует ориентироваться на то, что основными критериямиучебного исследования является то, насколько доказательно и корректно решена поставленнаяпроблема, насколько полно и последовательно достигнуты сформулированные цель, задачи, ги-потеза.</w:t>
      </w:r>
    </w:p>
    <w:p w:rsidR="009F0F59" w:rsidRDefault="003553A0" w:rsidP="009118BF">
      <w:pPr>
        <w:pStyle w:val="a4"/>
        <w:spacing w:before="1" w:line="276" w:lineRule="auto"/>
      </w:pPr>
      <w:r>
        <w:t>ОценкарезультатовУИДдолжнаучитыватьто,насколькообучающимсяврамкахпроведенияисследованияудалосьпродемонстрироватьбазовыеисследовательскиедействия:</w:t>
      </w:r>
    </w:p>
    <w:p w:rsidR="009F0F59" w:rsidRDefault="003553A0" w:rsidP="007F2962">
      <w:pPr>
        <w:pStyle w:val="a8"/>
        <w:numPr>
          <w:ilvl w:val="0"/>
          <w:numId w:val="22"/>
        </w:numPr>
        <w:tabs>
          <w:tab w:val="left" w:pos="1252"/>
        </w:tabs>
        <w:spacing w:line="275" w:lineRule="exact"/>
        <w:ind w:left="1252" w:hanging="140"/>
        <w:rPr>
          <w:sz w:val="24"/>
        </w:rPr>
      </w:pPr>
      <w:r>
        <w:rPr>
          <w:sz w:val="24"/>
        </w:rPr>
        <w:t>использоватьвопросыкакисследовательскийинструментпознания;</w:t>
      </w:r>
    </w:p>
    <w:p w:rsidR="009F0F59" w:rsidRDefault="003553A0" w:rsidP="007F2962">
      <w:pPr>
        <w:pStyle w:val="a8"/>
        <w:numPr>
          <w:ilvl w:val="0"/>
          <w:numId w:val="22"/>
        </w:numPr>
        <w:tabs>
          <w:tab w:val="left" w:pos="1252"/>
        </w:tabs>
        <w:spacing w:before="41" w:line="278" w:lineRule="auto"/>
        <w:ind w:right="498" w:firstLine="0"/>
        <w:rPr>
          <w:sz w:val="24"/>
        </w:rPr>
      </w:pPr>
      <w:r>
        <w:rPr>
          <w:sz w:val="24"/>
        </w:rPr>
        <w:t>формулировать вопросы, фиксирующие разрыв между реальным и желательным состояниемситуации,объекта,самостоятельноустанавливатьискомоеиданное;</w:t>
      </w:r>
    </w:p>
    <w:p w:rsidR="009F0F59" w:rsidRDefault="003553A0" w:rsidP="007F2962">
      <w:pPr>
        <w:pStyle w:val="a8"/>
        <w:numPr>
          <w:ilvl w:val="0"/>
          <w:numId w:val="22"/>
        </w:numPr>
        <w:tabs>
          <w:tab w:val="left" w:pos="1252"/>
        </w:tabs>
        <w:spacing w:line="276" w:lineRule="auto"/>
        <w:ind w:right="455" w:firstLine="0"/>
        <w:rPr>
          <w:sz w:val="24"/>
        </w:rPr>
      </w:pPr>
      <w:r>
        <w:rPr>
          <w:sz w:val="24"/>
        </w:rPr>
        <w:t>формировать гипотезу об истинности собственных суждений и суждений других, аргументи-роватьсвоюпозицию,мнение;</w:t>
      </w:r>
    </w:p>
    <w:p w:rsidR="009F0F59" w:rsidRDefault="003553A0" w:rsidP="007F2962">
      <w:pPr>
        <w:pStyle w:val="a8"/>
        <w:numPr>
          <w:ilvl w:val="0"/>
          <w:numId w:val="22"/>
        </w:numPr>
        <w:tabs>
          <w:tab w:val="left" w:pos="1252"/>
        </w:tabs>
        <w:spacing w:line="278" w:lineRule="auto"/>
        <w:ind w:right="292" w:firstLine="0"/>
        <w:rPr>
          <w:sz w:val="24"/>
        </w:rPr>
      </w:pPr>
      <w:r>
        <w:rPr>
          <w:sz w:val="24"/>
        </w:rPr>
        <w:t>проводитьпосамостоятельносоставленномуплануопыт,несложныйэксперимент,небольшоеисследование;</w:t>
      </w:r>
    </w:p>
    <w:p w:rsidR="009F0F59" w:rsidRDefault="003553A0" w:rsidP="007F2962">
      <w:pPr>
        <w:pStyle w:val="a8"/>
        <w:numPr>
          <w:ilvl w:val="0"/>
          <w:numId w:val="22"/>
        </w:numPr>
        <w:tabs>
          <w:tab w:val="left" w:pos="1252"/>
        </w:tabs>
        <w:spacing w:line="276" w:lineRule="auto"/>
        <w:ind w:right="485" w:firstLine="0"/>
        <w:rPr>
          <w:sz w:val="24"/>
        </w:rPr>
      </w:pPr>
      <w:r>
        <w:rPr>
          <w:sz w:val="24"/>
        </w:rPr>
        <w:t>оцениватьнаприменимостьидостоверностьинформацию,полученнуювходеисследования(эксперимента);</w:t>
      </w:r>
    </w:p>
    <w:p w:rsidR="009F0F59" w:rsidRDefault="003553A0" w:rsidP="007F2962">
      <w:pPr>
        <w:pStyle w:val="a8"/>
        <w:numPr>
          <w:ilvl w:val="0"/>
          <w:numId w:val="22"/>
        </w:numPr>
        <w:tabs>
          <w:tab w:val="left" w:pos="1252"/>
        </w:tabs>
        <w:spacing w:line="276" w:lineRule="auto"/>
        <w:ind w:right="431" w:firstLine="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выводови обобщений;</w:t>
      </w:r>
    </w:p>
    <w:p w:rsidR="009F0F59" w:rsidRDefault="003553A0" w:rsidP="007F2962">
      <w:pPr>
        <w:pStyle w:val="a8"/>
        <w:numPr>
          <w:ilvl w:val="0"/>
          <w:numId w:val="22"/>
        </w:numPr>
        <w:tabs>
          <w:tab w:val="left" w:pos="1252"/>
        </w:tabs>
        <w:spacing w:line="276" w:lineRule="auto"/>
        <w:ind w:right="398" w:firstLine="0"/>
        <w:rPr>
          <w:sz w:val="24"/>
        </w:rPr>
      </w:pPr>
      <w:r>
        <w:rPr>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w:t>
      </w:r>
      <w:r>
        <w:rPr>
          <w:sz w:val="24"/>
        </w:rPr>
        <w:lastRenderedPageBreak/>
        <w:t>их развитии в новых условияхиконтекстах.</w:t>
      </w:r>
    </w:p>
    <w:p w:rsidR="009F0F59" w:rsidRDefault="009F0F59" w:rsidP="009118BF">
      <w:pPr>
        <w:pStyle w:val="a4"/>
        <w:spacing w:before="2"/>
        <w:ind w:left="0"/>
        <w:rPr>
          <w:sz w:val="27"/>
        </w:rPr>
      </w:pPr>
    </w:p>
    <w:p w:rsidR="009F0F59" w:rsidRDefault="003553A0" w:rsidP="009118BF">
      <w:pPr>
        <w:pStyle w:val="11"/>
        <w:jc w:val="both"/>
      </w:pPr>
      <w:r>
        <w:t>Особенностиорганизациипроектнойдеятельности</w:t>
      </w:r>
    </w:p>
    <w:p w:rsidR="009F0F59" w:rsidRDefault="003553A0" w:rsidP="009118BF">
      <w:pPr>
        <w:pStyle w:val="a4"/>
        <w:spacing w:before="36" w:line="276" w:lineRule="auto"/>
        <w:ind w:right="324"/>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нахождениеобучающимися практического средства (инструмента и пр.) для решения жизненной, социаль-но-значимойилипознавательной проблемы.</w:t>
      </w:r>
    </w:p>
    <w:p w:rsidR="009F0F59" w:rsidRDefault="003553A0" w:rsidP="009118BF">
      <w:pPr>
        <w:pStyle w:val="a4"/>
        <w:spacing w:before="2" w:line="276" w:lineRule="auto"/>
      </w:pPr>
      <w:r>
        <w:t>Проектныезадачиотличаютсяотисследовательскихинойлогикойрешения,атакжетем,чтонацеленынаформированиеиразвитиеуобучающихсяумений:</w:t>
      </w:r>
    </w:p>
    <w:p w:rsidR="009F0F59" w:rsidRDefault="003553A0" w:rsidP="007F2962">
      <w:pPr>
        <w:pStyle w:val="a8"/>
        <w:numPr>
          <w:ilvl w:val="0"/>
          <w:numId w:val="22"/>
        </w:numPr>
        <w:tabs>
          <w:tab w:val="left" w:pos="1252"/>
        </w:tabs>
        <w:spacing w:line="276" w:lineRule="auto"/>
        <w:ind w:right="441" w:firstLine="0"/>
        <w:rPr>
          <w:sz w:val="24"/>
        </w:rPr>
      </w:pPr>
      <w:r>
        <w:rPr>
          <w:sz w:val="24"/>
        </w:rPr>
        <w:t>определять оптимальный путь решения проблемного вопроса, прогнозировать проектный ре-зультати оформлятьеговвидереального«продукта»;</w:t>
      </w:r>
    </w:p>
    <w:p w:rsidR="009F0F59" w:rsidRDefault="003553A0" w:rsidP="007F2962">
      <w:pPr>
        <w:pStyle w:val="a8"/>
        <w:numPr>
          <w:ilvl w:val="0"/>
          <w:numId w:val="22"/>
        </w:numPr>
        <w:tabs>
          <w:tab w:val="left" w:pos="1252"/>
        </w:tabs>
        <w:spacing w:line="276" w:lineRule="auto"/>
        <w:ind w:right="386" w:firstLine="0"/>
        <w:rPr>
          <w:sz w:val="24"/>
        </w:rPr>
      </w:pPr>
      <w:r>
        <w:rPr>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необходимыхзнанийи методов(причемнетольконаучных).Проектнаяработадолжнаответитьнавопрос</w:t>
      </w:r>
    </w:p>
    <w:p w:rsidR="009F0F59" w:rsidRDefault="003553A0">
      <w:pPr>
        <w:pStyle w:val="a4"/>
        <w:spacing w:line="276" w:lineRule="auto"/>
        <w:ind w:right="275"/>
        <w:jc w:val="left"/>
      </w:pPr>
      <w:r>
        <w:t>«Что необходимо СДЕЛАТЬ (сконструировать, смоделировать, изготовить и др.), чтобы решитьреальносуществующую илипотенциально значимую проблему?».</w:t>
      </w:r>
    </w:p>
    <w:p w:rsidR="009F0F59" w:rsidRDefault="003553A0">
      <w:pPr>
        <w:pStyle w:val="a4"/>
        <w:spacing w:before="1"/>
        <w:jc w:val="left"/>
      </w:pPr>
      <w:r>
        <w:t>Организационнаяструктурапроектнойдеятельностивгимназии:</w:t>
      </w:r>
    </w:p>
    <w:p w:rsidR="009F0F59" w:rsidRDefault="003553A0" w:rsidP="007F2962">
      <w:pPr>
        <w:pStyle w:val="a8"/>
        <w:numPr>
          <w:ilvl w:val="0"/>
          <w:numId w:val="22"/>
        </w:numPr>
        <w:tabs>
          <w:tab w:val="left" w:pos="1313"/>
        </w:tabs>
        <w:spacing w:before="40" w:line="276" w:lineRule="auto"/>
        <w:ind w:right="334" w:firstLine="60"/>
        <w:jc w:val="left"/>
        <w:rPr>
          <w:sz w:val="24"/>
        </w:rPr>
      </w:pPr>
      <w:r>
        <w:rPr>
          <w:sz w:val="24"/>
        </w:rPr>
        <w:t>в1классеобучающиесяучатсярешатьпроектныезадания,используемые учителемна урокахивовнеурочной деятельности;</w:t>
      </w:r>
    </w:p>
    <w:p w:rsidR="009F0F59" w:rsidRDefault="003553A0" w:rsidP="007F2962">
      <w:pPr>
        <w:pStyle w:val="a8"/>
        <w:numPr>
          <w:ilvl w:val="0"/>
          <w:numId w:val="22"/>
        </w:numPr>
        <w:tabs>
          <w:tab w:val="left" w:pos="1252"/>
        </w:tabs>
        <w:spacing w:line="276" w:lineRule="auto"/>
        <w:ind w:right="283" w:firstLine="0"/>
        <w:jc w:val="left"/>
        <w:rPr>
          <w:sz w:val="24"/>
        </w:rPr>
      </w:pPr>
      <w:r>
        <w:rPr>
          <w:sz w:val="24"/>
        </w:rPr>
        <w:t>во2-4классах обучающиесярешаютпроектныезадачи,согласно,составленномунаучебныйгод, допускается использованиекраткосрочных групповых ииндивидуальныхпроектов. Индивидуальные проекты обучающиеся 1-4 классов выполняют пожеланию.</w:t>
      </w:r>
    </w:p>
    <w:p w:rsidR="009F0F59" w:rsidRPr="009118BF" w:rsidRDefault="003553A0" w:rsidP="007F2962">
      <w:pPr>
        <w:pStyle w:val="a8"/>
        <w:numPr>
          <w:ilvl w:val="0"/>
          <w:numId w:val="16"/>
        </w:numPr>
        <w:tabs>
          <w:tab w:val="left" w:pos="1373"/>
        </w:tabs>
        <w:spacing w:before="68" w:line="276" w:lineRule="auto"/>
        <w:ind w:left="1372" w:right="505" w:hanging="141"/>
        <w:rPr>
          <w:sz w:val="24"/>
          <w:szCs w:val="24"/>
        </w:rPr>
      </w:pPr>
      <w:r w:rsidRPr="009118BF">
        <w:rPr>
          <w:sz w:val="24"/>
        </w:rPr>
        <w:t>в5-6классах вучебнойдеятельностииспользуетсяспециальныйтипзадач–проектная</w:t>
      </w:r>
      <w:r w:rsidRPr="009118BF">
        <w:rPr>
          <w:sz w:val="24"/>
          <w:szCs w:val="24"/>
        </w:rPr>
        <w:t>задачас несколькими вариантами правильных решений, допускается использованиекратко-срочных групповых и индивидуальных проектов. Индивидуальные проекты обучающиеся 5-6классоввыполняют пожеланию.</w:t>
      </w:r>
    </w:p>
    <w:p w:rsidR="009F0F59" w:rsidRDefault="003553A0" w:rsidP="007F2962">
      <w:pPr>
        <w:pStyle w:val="a8"/>
        <w:numPr>
          <w:ilvl w:val="0"/>
          <w:numId w:val="16"/>
        </w:numPr>
        <w:tabs>
          <w:tab w:val="left" w:pos="1373"/>
        </w:tabs>
        <w:spacing w:line="276" w:lineRule="auto"/>
        <w:ind w:right="346" w:firstLine="60"/>
        <w:rPr>
          <w:sz w:val="24"/>
        </w:rPr>
      </w:pPr>
      <w:r>
        <w:rPr>
          <w:sz w:val="24"/>
        </w:rPr>
        <w:t>в 7 классеобязательна работанад групповым проектом; каждый член группыдействует са-мостоятельно, но члены группы совместно распределяют функции, совместно планируют рабо-ту каждого, обмениваются результатами, контролируют, оценивают и корректируют друг дру-га. Важное условие - самостоятельность выполнения учебных задач. Индивидуальные проектыобучающиеся7 классоввыполняютпо желанию.</w:t>
      </w:r>
    </w:p>
    <w:p w:rsidR="009F0F59" w:rsidRDefault="003553A0" w:rsidP="007F2962">
      <w:pPr>
        <w:pStyle w:val="a8"/>
        <w:numPr>
          <w:ilvl w:val="0"/>
          <w:numId w:val="22"/>
        </w:numPr>
        <w:tabs>
          <w:tab w:val="left" w:pos="1252"/>
        </w:tabs>
        <w:spacing w:line="276" w:lineRule="auto"/>
        <w:ind w:right="305" w:firstLine="0"/>
        <w:rPr>
          <w:sz w:val="24"/>
        </w:rPr>
      </w:pPr>
      <w:r>
        <w:rPr>
          <w:sz w:val="24"/>
        </w:rPr>
        <w:t>в8 классе обязательнаработа надиндивидуальнымпроектом, представляющим собой само-стоятельную работу, осуществляемую на протяжении длительного периода. В ходе такой рабо-ты автор проекта самостоятельно и с помощью педагога - руководителя получает возможностьнаучиться планировать и работать по плану - это один из важнейших не только учебных, но исоциальныхнавыков, которыми долженовладетьученик.</w:t>
      </w:r>
    </w:p>
    <w:p w:rsidR="009F0F59" w:rsidRDefault="003553A0" w:rsidP="007F2962">
      <w:pPr>
        <w:pStyle w:val="a8"/>
        <w:numPr>
          <w:ilvl w:val="0"/>
          <w:numId w:val="22"/>
        </w:numPr>
        <w:tabs>
          <w:tab w:val="left" w:pos="1252"/>
        </w:tabs>
        <w:spacing w:line="276" w:lineRule="auto"/>
        <w:ind w:right="295" w:firstLine="0"/>
        <w:rPr>
          <w:sz w:val="24"/>
        </w:rPr>
      </w:pPr>
      <w:r>
        <w:rPr>
          <w:sz w:val="24"/>
        </w:rPr>
        <w:t xml:space="preserve">дляобучающихся 9 классаявляется обязательным Индивидуальный итоговый проект, кото-рый представляет собой учебный проект в рамках одного или нескольких учебных предметов сцелью продемонстрировать свои достижения в </w:t>
      </w:r>
      <w:r>
        <w:rPr>
          <w:sz w:val="24"/>
        </w:rPr>
        <w:lastRenderedPageBreak/>
        <w:t>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художественно-творческую).Индивидуальный итоговый проектвыноситсяназащитуврамкахитоговой аттестации.</w:t>
      </w:r>
    </w:p>
    <w:p w:rsidR="009F0F59" w:rsidRDefault="003553A0" w:rsidP="009118BF">
      <w:pPr>
        <w:pStyle w:val="a4"/>
        <w:spacing w:line="274" w:lineRule="exact"/>
      </w:pPr>
      <w:r>
        <w:t>ОсуществлениеПДобучающимисявключаетвсебярядэтапов:</w:t>
      </w:r>
    </w:p>
    <w:p w:rsidR="009F0F59" w:rsidRDefault="003553A0" w:rsidP="007F2962">
      <w:pPr>
        <w:pStyle w:val="a8"/>
        <w:numPr>
          <w:ilvl w:val="0"/>
          <w:numId w:val="15"/>
        </w:numPr>
        <w:tabs>
          <w:tab w:val="left" w:pos="1354"/>
        </w:tabs>
        <w:spacing w:before="44"/>
        <w:ind w:hanging="242"/>
        <w:rPr>
          <w:sz w:val="24"/>
        </w:rPr>
      </w:pPr>
      <w:r>
        <w:rPr>
          <w:sz w:val="24"/>
        </w:rPr>
        <w:t>анализиформулированиепроблемы;</w:t>
      </w:r>
    </w:p>
    <w:p w:rsidR="009F0F59" w:rsidRDefault="003553A0" w:rsidP="007F2962">
      <w:pPr>
        <w:pStyle w:val="a8"/>
        <w:numPr>
          <w:ilvl w:val="0"/>
          <w:numId w:val="15"/>
        </w:numPr>
        <w:tabs>
          <w:tab w:val="left" w:pos="1354"/>
        </w:tabs>
        <w:spacing w:before="40"/>
        <w:ind w:hanging="242"/>
        <w:rPr>
          <w:sz w:val="24"/>
        </w:rPr>
      </w:pPr>
      <w:r>
        <w:rPr>
          <w:sz w:val="24"/>
        </w:rPr>
        <w:t>формулированиетемыпроекта;</w:t>
      </w:r>
    </w:p>
    <w:p w:rsidR="009F0F59" w:rsidRDefault="003553A0" w:rsidP="007F2962">
      <w:pPr>
        <w:pStyle w:val="a8"/>
        <w:numPr>
          <w:ilvl w:val="0"/>
          <w:numId w:val="15"/>
        </w:numPr>
        <w:tabs>
          <w:tab w:val="left" w:pos="1354"/>
        </w:tabs>
        <w:spacing w:before="42"/>
        <w:ind w:hanging="242"/>
        <w:rPr>
          <w:sz w:val="24"/>
        </w:rPr>
      </w:pPr>
      <w:r>
        <w:rPr>
          <w:sz w:val="24"/>
        </w:rPr>
        <w:t>постановкацелиизадачпроекта;</w:t>
      </w:r>
    </w:p>
    <w:p w:rsidR="009F0F59" w:rsidRDefault="003553A0" w:rsidP="007F2962">
      <w:pPr>
        <w:pStyle w:val="a8"/>
        <w:numPr>
          <w:ilvl w:val="0"/>
          <w:numId w:val="15"/>
        </w:numPr>
        <w:tabs>
          <w:tab w:val="left" w:pos="1354"/>
        </w:tabs>
        <w:spacing w:before="40"/>
        <w:ind w:hanging="242"/>
        <w:rPr>
          <w:sz w:val="24"/>
        </w:rPr>
      </w:pPr>
      <w:r>
        <w:rPr>
          <w:sz w:val="24"/>
        </w:rPr>
        <w:t>составлениепланаработы;</w:t>
      </w:r>
    </w:p>
    <w:p w:rsidR="009F0F59" w:rsidRDefault="003553A0" w:rsidP="007F2962">
      <w:pPr>
        <w:pStyle w:val="a8"/>
        <w:numPr>
          <w:ilvl w:val="0"/>
          <w:numId w:val="15"/>
        </w:numPr>
        <w:tabs>
          <w:tab w:val="left" w:pos="1354"/>
        </w:tabs>
        <w:spacing w:before="44"/>
        <w:ind w:hanging="242"/>
        <w:rPr>
          <w:sz w:val="24"/>
        </w:rPr>
      </w:pPr>
      <w:r>
        <w:rPr>
          <w:sz w:val="24"/>
        </w:rPr>
        <w:t>сборинформации/исследование;</w:t>
      </w:r>
    </w:p>
    <w:p w:rsidR="009F0F59" w:rsidRDefault="003553A0" w:rsidP="007F2962">
      <w:pPr>
        <w:pStyle w:val="a8"/>
        <w:numPr>
          <w:ilvl w:val="0"/>
          <w:numId w:val="15"/>
        </w:numPr>
        <w:tabs>
          <w:tab w:val="left" w:pos="1354"/>
        </w:tabs>
        <w:spacing w:before="41"/>
        <w:ind w:hanging="242"/>
        <w:rPr>
          <w:sz w:val="24"/>
        </w:rPr>
      </w:pPr>
      <w:r>
        <w:rPr>
          <w:sz w:val="24"/>
        </w:rPr>
        <w:t>выполнениетехнологическогоэтапа;</w:t>
      </w:r>
    </w:p>
    <w:p w:rsidR="009F0F59" w:rsidRDefault="003553A0" w:rsidP="007F2962">
      <w:pPr>
        <w:pStyle w:val="a8"/>
        <w:numPr>
          <w:ilvl w:val="0"/>
          <w:numId w:val="15"/>
        </w:numPr>
        <w:tabs>
          <w:tab w:val="left" w:pos="1354"/>
        </w:tabs>
        <w:spacing w:before="40"/>
        <w:ind w:hanging="242"/>
        <w:rPr>
          <w:sz w:val="24"/>
        </w:rPr>
      </w:pPr>
      <w:r>
        <w:rPr>
          <w:sz w:val="24"/>
        </w:rPr>
        <w:t>подготовкаизащитапроекта;</w:t>
      </w:r>
    </w:p>
    <w:p w:rsidR="009F0F59" w:rsidRDefault="003553A0" w:rsidP="007F2962">
      <w:pPr>
        <w:pStyle w:val="a8"/>
        <w:numPr>
          <w:ilvl w:val="0"/>
          <w:numId w:val="15"/>
        </w:numPr>
        <w:tabs>
          <w:tab w:val="left" w:pos="1354"/>
        </w:tabs>
        <w:spacing w:before="41"/>
        <w:ind w:hanging="242"/>
        <w:rPr>
          <w:sz w:val="24"/>
        </w:rPr>
      </w:pPr>
      <w:r>
        <w:rPr>
          <w:sz w:val="24"/>
        </w:rPr>
        <w:t>рефлексия,анализрезультатоввыполненияпроекта,оценкакачествавыполнения.</w:t>
      </w:r>
    </w:p>
    <w:p w:rsidR="009F0F59" w:rsidRDefault="003553A0" w:rsidP="009118BF">
      <w:pPr>
        <w:pStyle w:val="a4"/>
        <w:spacing w:before="43" w:line="276" w:lineRule="auto"/>
        <w:ind w:right="338"/>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нато, что, прежде чем создать требуемое для решения проблемы новое практическое средство, имсначала предстоит найти основания для доказательства актуальности, действенности и эффек-тивностипланируемогорезультата(«продукта»).</w:t>
      </w:r>
    </w:p>
    <w:p w:rsidR="009F0F59" w:rsidRDefault="009F0F59" w:rsidP="009118BF">
      <w:pPr>
        <w:pStyle w:val="a4"/>
        <w:ind w:left="0"/>
        <w:rPr>
          <w:sz w:val="28"/>
        </w:rPr>
      </w:pPr>
    </w:p>
    <w:p w:rsidR="009F0F59" w:rsidRDefault="003553A0">
      <w:pPr>
        <w:pStyle w:val="11"/>
        <w:spacing w:line="276" w:lineRule="auto"/>
        <w:ind w:left="4658" w:right="1597" w:hanging="2207"/>
      </w:pPr>
      <w:r>
        <w:t>Типология форм организации проектной деятельности (проектов)обучающихсяв</w:t>
      </w:r>
      <w:r w:rsidR="002428D4">
        <w:t xml:space="preserve">МОУ </w:t>
      </w:r>
      <w:r w:rsidR="009118BF">
        <w:t>СОШ</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6949"/>
      </w:tblGrid>
      <w:tr w:rsidR="009F0F59">
        <w:trPr>
          <w:trHeight w:val="318"/>
        </w:trPr>
        <w:tc>
          <w:tcPr>
            <w:tcW w:w="3085" w:type="dxa"/>
          </w:tcPr>
          <w:p w:rsidR="009F0F59" w:rsidRDefault="003553A0">
            <w:pPr>
              <w:pStyle w:val="TableParagraph"/>
              <w:spacing w:before="1"/>
              <w:ind w:left="950"/>
              <w:rPr>
                <w:b/>
                <w:sz w:val="24"/>
              </w:rPr>
            </w:pPr>
            <w:r>
              <w:rPr>
                <w:b/>
                <w:sz w:val="24"/>
              </w:rPr>
              <w:t>Основание</w:t>
            </w:r>
          </w:p>
        </w:tc>
        <w:tc>
          <w:tcPr>
            <w:tcW w:w="6949" w:type="dxa"/>
          </w:tcPr>
          <w:p w:rsidR="009F0F59" w:rsidRDefault="003553A0">
            <w:pPr>
              <w:pStyle w:val="TableParagraph"/>
              <w:spacing w:before="1"/>
              <w:ind w:left="961" w:right="952"/>
              <w:jc w:val="center"/>
              <w:rPr>
                <w:b/>
                <w:sz w:val="24"/>
              </w:rPr>
            </w:pPr>
            <w:r>
              <w:rPr>
                <w:b/>
                <w:sz w:val="24"/>
              </w:rPr>
              <w:t>Формыорганизациипроектнойдеятельности</w:t>
            </w:r>
          </w:p>
        </w:tc>
      </w:tr>
      <w:tr w:rsidR="009F0F59">
        <w:trPr>
          <w:trHeight w:val="2539"/>
        </w:trPr>
        <w:tc>
          <w:tcPr>
            <w:tcW w:w="3085" w:type="dxa"/>
          </w:tcPr>
          <w:p w:rsidR="009F0F59" w:rsidRDefault="003553A0">
            <w:pPr>
              <w:pStyle w:val="TableParagraph"/>
              <w:spacing w:line="270" w:lineRule="exact"/>
              <w:rPr>
                <w:sz w:val="24"/>
              </w:rPr>
            </w:pPr>
            <w:r>
              <w:rPr>
                <w:sz w:val="24"/>
              </w:rPr>
              <w:t>По</w:t>
            </w:r>
            <w:r w:rsidR="002428D4">
              <w:rPr>
                <w:sz w:val="24"/>
              </w:rPr>
              <w:t xml:space="preserve"> </w:t>
            </w:r>
            <w:r>
              <w:rPr>
                <w:sz w:val="24"/>
              </w:rPr>
              <w:t>видам</w:t>
            </w:r>
            <w:r w:rsidR="002428D4">
              <w:rPr>
                <w:sz w:val="24"/>
              </w:rPr>
              <w:t xml:space="preserve"> </w:t>
            </w:r>
            <w:r>
              <w:rPr>
                <w:sz w:val="24"/>
              </w:rPr>
              <w:t>проектов</w:t>
            </w:r>
          </w:p>
        </w:tc>
        <w:tc>
          <w:tcPr>
            <w:tcW w:w="6949" w:type="dxa"/>
          </w:tcPr>
          <w:p w:rsidR="009F0F59" w:rsidRDefault="003553A0">
            <w:pPr>
              <w:pStyle w:val="TableParagraph"/>
              <w:spacing w:line="276" w:lineRule="auto"/>
              <w:ind w:left="110" w:right="3642"/>
              <w:rPr>
                <w:sz w:val="24"/>
              </w:rPr>
            </w:pPr>
            <w:r>
              <w:rPr>
                <w:sz w:val="24"/>
              </w:rPr>
              <w:t>информационный(поисковый)исследовательский</w:t>
            </w:r>
          </w:p>
          <w:p w:rsidR="009F0F59" w:rsidRDefault="003553A0">
            <w:pPr>
              <w:pStyle w:val="TableParagraph"/>
              <w:spacing w:line="278" w:lineRule="auto"/>
              <w:ind w:left="110" w:right="5571"/>
              <w:rPr>
                <w:sz w:val="24"/>
              </w:rPr>
            </w:pPr>
            <w:r>
              <w:rPr>
                <w:sz w:val="24"/>
              </w:rPr>
              <w:t>творческийсоциальный</w:t>
            </w:r>
          </w:p>
          <w:p w:rsidR="009F0F59" w:rsidRDefault="003553A0">
            <w:pPr>
              <w:pStyle w:val="TableParagraph"/>
              <w:spacing w:line="276" w:lineRule="auto"/>
              <w:ind w:left="110" w:right="2599"/>
              <w:rPr>
                <w:sz w:val="24"/>
              </w:rPr>
            </w:pPr>
            <w:r>
              <w:rPr>
                <w:sz w:val="24"/>
              </w:rPr>
              <w:t>прикладной(практикоориентированный)игровой(ролевой)</w:t>
            </w:r>
          </w:p>
          <w:p w:rsidR="009F0F59" w:rsidRDefault="003553A0">
            <w:pPr>
              <w:pStyle w:val="TableParagraph"/>
              <w:spacing w:line="275" w:lineRule="exact"/>
              <w:ind w:left="110"/>
              <w:rPr>
                <w:sz w:val="24"/>
              </w:rPr>
            </w:pPr>
            <w:r>
              <w:rPr>
                <w:sz w:val="24"/>
              </w:rPr>
              <w:t>инновационный(предполагающийорганизационно-</w:t>
            </w:r>
          </w:p>
          <w:p w:rsidR="009F0F59" w:rsidRDefault="003553A0">
            <w:pPr>
              <w:pStyle w:val="TableParagraph"/>
              <w:spacing w:before="32"/>
              <w:ind w:left="110"/>
              <w:rPr>
                <w:sz w:val="24"/>
              </w:rPr>
            </w:pPr>
            <w:r>
              <w:rPr>
                <w:sz w:val="24"/>
              </w:rPr>
              <w:t>экономическиймеханизмвнедрения)</w:t>
            </w:r>
          </w:p>
        </w:tc>
      </w:tr>
      <w:tr w:rsidR="009F0F59">
        <w:trPr>
          <w:trHeight w:val="1269"/>
        </w:trPr>
        <w:tc>
          <w:tcPr>
            <w:tcW w:w="3085" w:type="dxa"/>
          </w:tcPr>
          <w:p w:rsidR="009F0F59" w:rsidRDefault="009118BF">
            <w:pPr>
              <w:pStyle w:val="TableParagraph"/>
              <w:spacing w:line="264" w:lineRule="exact"/>
              <w:rPr>
                <w:sz w:val="24"/>
              </w:rPr>
            </w:pPr>
            <w:r>
              <w:rPr>
                <w:sz w:val="24"/>
              </w:rPr>
              <w:t>П</w:t>
            </w:r>
            <w:r w:rsidR="003553A0">
              <w:rPr>
                <w:sz w:val="24"/>
              </w:rPr>
              <w:t>о</w:t>
            </w:r>
            <w:r w:rsidR="002428D4">
              <w:rPr>
                <w:sz w:val="24"/>
              </w:rPr>
              <w:t xml:space="preserve"> </w:t>
            </w:r>
            <w:r w:rsidR="003553A0">
              <w:rPr>
                <w:sz w:val="24"/>
              </w:rPr>
              <w:t>содержанию</w:t>
            </w:r>
          </w:p>
        </w:tc>
        <w:tc>
          <w:tcPr>
            <w:tcW w:w="6949" w:type="dxa"/>
          </w:tcPr>
          <w:p w:rsidR="009F0F59" w:rsidRDefault="003553A0">
            <w:pPr>
              <w:pStyle w:val="TableParagraph"/>
              <w:spacing w:line="264" w:lineRule="exact"/>
              <w:ind w:left="110"/>
              <w:rPr>
                <w:sz w:val="24"/>
              </w:rPr>
            </w:pPr>
            <w:r>
              <w:rPr>
                <w:sz w:val="24"/>
              </w:rPr>
              <w:t>монопредметный</w:t>
            </w:r>
          </w:p>
          <w:p w:rsidR="009F0F59" w:rsidRDefault="003553A0">
            <w:pPr>
              <w:pStyle w:val="TableParagraph"/>
              <w:spacing w:before="41" w:line="276" w:lineRule="auto"/>
              <w:ind w:left="110" w:right="367"/>
              <w:rPr>
                <w:sz w:val="24"/>
              </w:rPr>
            </w:pPr>
            <w:r>
              <w:rPr>
                <w:sz w:val="24"/>
              </w:rPr>
              <w:t>метапредметный - относящийся к области знаний (несколькимобластям)</w:t>
            </w:r>
          </w:p>
          <w:p w:rsidR="009F0F59" w:rsidRDefault="003553A0">
            <w:pPr>
              <w:pStyle w:val="TableParagraph"/>
              <w:spacing w:line="275" w:lineRule="exact"/>
              <w:ind w:left="170"/>
              <w:rPr>
                <w:sz w:val="24"/>
              </w:rPr>
            </w:pPr>
            <w:r>
              <w:rPr>
                <w:sz w:val="24"/>
              </w:rPr>
              <w:t>надпредметный-относящийсякобластидеятельности</w:t>
            </w:r>
          </w:p>
        </w:tc>
      </w:tr>
      <w:tr w:rsidR="009F0F59">
        <w:trPr>
          <w:trHeight w:val="1586"/>
        </w:trPr>
        <w:tc>
          <w:tcPr>
            <w:tcW w:w="3085" w:type="dxa"/>
          </w:tcPr>
          <w:p w:rsidR="009F0F59" w:rsidRDefault="003553A0">
            <w:pPr>
              <w:pStyle w:val="TableParagraph"/>
              <w:spacing w:line="264" w:lineRule="exact"/>
              <w:rPr>
                <w:sz w:val="24"/>
              </w:rPr>
            </w:pPr>
            <w:r>
              <w:rPr>
                <w:sz w:val="24"/>
              </w:rPr>
              <w:t>По</w:t>
            </w:r>
            <w:r w:rsidR="002428D4">
              <w:rPr>
                <w:sz w:val="24"/>
              </w:rPr>
              <w:t xml:space="preserve"> </w:t>
            </w:r>
            <w:r>
              <w:rPr>
                <w:sz w:val="24"/>
              </w:rPr>
              <w:t>количеству</w:t>
            </w:r>
            <w:r w:rsidR="002428D4">
              <w:rPr>
                <w:sz w:val="24"/>
              </w:rPr>
              <w:t xml:space="preserve"> </w:t>
            </w:r>
            <w:r>
              <w:rPr>
                <w:sz w:val="24"/>
              </w:rPr>
              <w:t>участников</w:t>
            </w:r>
          </w:p>
        </w:tc>
        <w:tc>
          <w:tcPr>
            <w:tcW w:w="6949" w:type="dxa"/>
          </w:tcPr>
          <w:p w:rsidR="009F0F59" w:rsidRDefault="003553A0">
            <w:pPr>
              <w:pStyle w:val="TableParagraph"/>
              <w:tabs>
                <w:tab w:val="left" w:pos="3293"/>
              </w:tabs>
              <w:spacing w:line="276" w:lineRule="auto"/>
              <w:ind w:left="110" w:right="161"/>
              <w:rPr>
                <w:sz w:val="24"/>
              </w:rPr>
            </w:pPr>
            <w:r>
              <w:rPr>
                <w:sz w:val="24"/>
              </w:rPr>
              <w:t>Индивидуальный,парный,малогрупповой (до 5 человек), груп-повой (до 15 человек), коллективный (класс и более в рамкахГимназии),муниципальный,городской, всероссийский,меж-дународный,сетевой</w:t>
            </w:r>
            <w:r>
              <w:rPr>
                <w:sz w:val="24"/>
              </w:rPr>
              <w:tab/>
              <w:t>(врамках сложившейсяпартнёр-</w:t>
            </w:r>
          </w:p>
          <w:p w:rsidR="009F0F59" w:rsidRDefault="003553A0">
            <w:pPr>
              <w:pStyle w:val="TableParagraph"/>
              <w:ind w:left="110"/>
              <w:rPr>
                <w:sz w:val="24"/>
              </w:rPr>
            </w:pPr>
            <w:r>
              <w:rPr>
                <w:sz w:val="24"/>
              </w:rPr>
              <w:t>скойсети,втомчислевИнтернете)</w:t>
            </w:r>
          </w:p>
        </w:tc>
      </w:tr>
      <w:tr w:rsidR="009F0F59">
        <w:trPr>
          <w:trHeight w:val="316"/>
        </w:trPr>
        <w:tc>
          <w:tcPr>
            <w:tcW w:w="3085" w:type="dxa"/>
          </w:tcPr>
          <w:p w:rsidR="009F0F59" w:rsidRDefault="003553A0">
            <w:pPr>
              <w:pStyle w:val="TableParagraph"/>
              <w:spacing w:line="264" w:lineRule="exact"/>
              <w:rPr>
                <w:sz w:val="24"/>
              </w:rPr>
            </w:pPr>
            <w:r>
              <w:rPr>
                <w:sz w:val="24"/>
              </w:rPr>
              <w:t>По</w:t>
            </w:r>
            <w:r w:rsidR="002428D4">
              <w:rPr>
                <w:sz w:val="24"/>
              </w:rPr>
              <w:t xml:space="preserve"> </w:t>
            </w:r>
            <w:r>
              <w:rPr>
                <w:sz w:val="24"/>
              </w:rPr>
              <w:t>длительности</w:t>
            </w:r>
          </w:p>
        </w:tc>
        <w:tc>
          <w:tcPr>
            <w:tcW w:w="6949" w:type="dxa"/>
          </w:tcPr>
          <w:p w:rsidR="009F0F59" w:rsidRDefault="003553A0">
            <w:pPr>
              <w:pStyle w:val="TableParagraph"/>
              <w:spacing w:line="264" w:lineRule="exact"/>
              <w:ind w:left="110"/>
              <w:rPr>
                <w:sz w:val="24"/>
              </w:rPr>
            </w:pPr>
            <w:r>
              <w:rPr>
                <w:sz w:val="24"/>
              </w:rPr>
              <w:t>проект–урок,проект-тема,многолетнийпроект</w:t>
            </w:r>
          </w:p>
        </w:tc>
      </w:tr>
      <w:tr w:rsidR="009F0F59">
        <w:trPr>
          <w:trHeight w:val="955"/>
        </w:trPr>
        <w:tc>
          <w:tcPr>
            <w:tcW w:w="3085" w:type="dxa"/>
          </w:tcPr>
          <w:p w:rsidR="009F0F59" w:rsidRDefault="003553A0">
            <w:pPr>
              <w:pStyle w:val="TableParagraph"/>
              <w:spacing w:line="266" w:lineRule="exact"/>
              <w:rPr>
                <w:sz w:val="24"/>
              </w:rPr>
            </w:pPr>
            <w:r>
              <w:rPr>
                <w:sz w:val="24"/>
              </w:rPr>
              <w:lastRenderedPageBreak/>
              <w:t>По</w:t>
            </w:r>
            <w:r w:rsidR="002428D4">
              <w:rPr>
                <w:sz w:val="24"/>
              </w:rPr>
              <w:t xml:space="preserve"> </w:t>
            </w:r>
            <w:r>
              <w:rPr>
                <w:sz w:val="24"/>
              </w:rPr>
              <w:t>дидактической</w:t>
            </w:r>
            <w:r w:rsidR="002428D4">
              <w:rPr>
                <w:sz w:val="24"/>
              </w:rPr>
              <w:t xml:space="preserve"> </w:t>
            </w:r>
            <w:r>
              <w:rPr>
                <w:sz w:val="24"/>
              </w:rPr>
              <w:t>цели</w:t>
            </w:r>
          </w:p>
        </w:tc>
        <w:tc>
          <w:tcPr>
            <w:tcW w:w="6949" w:type="dxa"/>
          </w:tcPr>
          <w:p w:rsidR="009F0F59" w:rsidRDefault="003553A0">
            <w:pPr>
              <w:pStyle w:val="TableParagraph"/>
              <w:spacing w:line="276" w:lineRule="auto"/>
              <w:ind w:left="110" w:right="161"/>
              <w:rPr>
                <w:sz w:val="24"/>
              </w:rPr>
            </w:pPr>
            <w:r>
              <w:rPr>
                <w:sz w:val="24"/>
              </w:rPr>
              <w:t>ознакомление обучающихся с методами и технологиями проект-нойдеятельности,обеспечениеиндивидуализацииидифферен-</w:t>
            </w:r>
          </w:p>
          <w:p w:rsidR="009F0F59" w:rsidRDefault="003553A0">
            <w:pPr>
              <w:pStyle w:val="TableParagraph"/>
              <w:spacing w:line="275" w:lineRule="exact"/>
              <w:ind w:left="110"/>
              <w:rPr>
                <w:sz w:val="24"/>
              </w:rPr>
            </w:pPr>
            <w:r>
              <w:rPr>
                <w:sz w:val="24"/>
              </w:rPr>
              <w:t>циацииобучения,поддержкамотивациивобучении</w:t>
            </w:r>
          </w:p>
        </w:tc>
      </w:tr>
    </w:tbl>
    <w:p w:rsidR="009F0F59" w:rsidRDefault="009F0F59">
      <w:pPr>
        <w:pStyle w:val="a4"/>
        <w:spacing w:before="1"/>
        <w:ind w:left="0"/>
        <w:jc w:val="left"/>
        <w:rPr>
          <w:b/>
          <w:sz w:val="19"/>
        </w:rPr>
      </w:pPr>
    </w:p>
    <w:p w:rsidR="009F0F59" w:rsidRDefault="003553A0">
      <w:pPr>
        <w:pStyle w:val="a4"/>
        <w:spacing w:before="90" w:line="276" w:lineRule="auto"/>
        <w:ind w:right="403"/>
        <w:jc w:val="left"/>
      </w:pPr>
      <w:r>
        <w:rPr>
          <w:b/>
          <w:i/>
        </w:rPr>
        <w:t>Особенности организации проектной деятельности в рамках урочной деятельности</w:t>
      </w: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времяограничено и не может быть направлено на осуществление полноценной проектной работы вклассеи врамкахвыполнениядомашнихзаданий.</w:t>
      </w:r>
    </w:p>
    <w:p w:rsidR="009F0F59" w:rsidRDefault="003553A0">
      <w:pPr>
        <w:pStyle w:val="a4"/>
        <w:spacing w:line="276" w:lineRule="auto"/>
        <w:ind w:right="459"/>
        <w:jc w:val="left"/>
      </w:pPr>
      <w:r>
        <w:t>С учетом этого при организации ПД обучающихся в урочное время целесообразно ориентиро-ватьсянареализациюдвухосновных направленийпроектирования:</w:t>
      </w:r>
    </w:p>
    <w:p w:rsidR="009F0F59" w:rsidRDefault="003553A0" w:rsidP="007F2962">
      <w:pPr>
        <w:pStyle w:val="a8"/>
        <w:numPr>
          <w:ilvl w:val="0"/>
          <w:numId w:val="22"/>
        </w:numPr>
        <w:tabs>
          <w:tab w:val="left" w:pos="1252"/>
        </w:tabs>
        <w:spacing w:line="275" w:lineRule="exact"/>
        <w:ind w:left="1252" w:hanging="140"/>
        <w:jc w:val="left"/>
        <w:rPr>
          <w:sz w:val="24"/>
        </w:rPr>
      </w:pPr>
      <w:r>
        <w:rPr>
          <w:sz w:val="24"/>
        </w:rPr>
        <w:t>предметныепроекты;</w:t>
      </w:r>
    </w:p>
    <w:p w:rsidR="009F0F59" w:rsidRDefault="003553A0" w:rsidP="007F2962">
      <w:pPr>
        <w:pStyle w:val="a8"/>
        <w:numPr>
          <w:ilvl w:val="0"/>
          <w:numId w:val="22"/>
        </w:numPr>
        <w:tabs>
          <w:tab w:val="left" w:pos="1252"/>
        </w:tabs>
        <w:spacing w:before="38"/>
        <w:ind w:left="1252" w:hanging="140"/>
        <w:jc w:val="left"/>
        <w:rPr>
          <w:sz w:val="24"/>
        </w:rPr>
      </w:pPr>
      <w:r>
        <w:rPr>
          <w:sz w:val="24"/>
        </w:rPr>
        <w:t>метапредметныепроекты.</w:t>
      </w:r>
    </w:p>
    <w:p w:rsidR="009F0F59" w:rsidRDefault="003553A0">
      <w:pPr>
        <w:pStyle w:val="a4"/>
        <w:spacing w:before="41" w:line="276" w:lineRule="auto"/>
        <w:ind w:right="407"/>
        <w:jc w:val="left"/>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содер-жанияпредметного обучения.</w:t>
      </w:r>
    </w:p>
    <w:p w:rsidR="009F0F59" w:rsidRDefault="003553A0">
      <w:pPr>
        <w:pStyle w:val="a4"/>
        <w:jc w:val="left"/>
      </w:pPr>
      <w:r>
        <w:t>Формыорганизациипроектнойдеятельностиобучающихсямогутбытьследующие:</w:t>
      </w:r>
    </w:p>
    <w:p w:rsidR="009F0F59" w:rsidRDefault="003553A0" w:rsidP="007F2962">
      <w:pPr>
        <w:pStyle w:val="a8"/>
        <w:numPr>
          <w:ilvl w:val="0"/>
          <w:numId w:val="22"/>
        </w:numPr>
        <w:tabs>
          <w:tab w:val="left" w:pos="1252"/>
        </w:tabs>
        <w:spacing w:before="41"/>
        <w:ind w:left="1252" w:hanging="140"/>
        <w:jc w:val="left"/>
        <w:rPr>
          <w:sz w:val="24"/>
        </w:rPr>
      </w:pPr>
      <w:r>
        <w:rPr>
          <w:sz w:val="24"/>
        </w:rPr>
        <w:t>монопроект(использованиесодержанияодногопредмета);</w:t>
      </w:r>
    </w:p>
    <w:p w:rsidR="009F0F59" w:rsidRDefault="003553A0" w:rsidP="007F2962">
      <w:pPr>
        <w:pStyle w:val="a8"/>
        <w:numPr>
          <w:ilvl w:val="0"/>
          <w:numId w:val="22"/>
        </w:numPr>
        <w:tabs>
          <w:tab w:val="left" w:pos="1252"/>
        </w:tabs>
        <w:spacing w:before="41" w:line="278" w:lineRule="auto"/>
        <w:ind w:right="704" w:firstLine="0"/>
        <w:jc w:val="left"/>
        <w:rPr>
          <w:sz w:val="24"/>
        </w:rPr>
      </w:pPr>
      <w:r>
        <w:rPr>
          <w:sz w:val="24"/>
        </w:rPr>
        <w:t>межпредметный проект (использование интегрированного знания и способов учебной дея-тельностиразличныхпредметов);</w:t>
      </w:r>
    </w:p>
    <w:p w:rsidR="009F0F59" w:rsidRDefault="003553A0" w:rsidP="007F2962">
      <w:pPr>
        <w:pStyle w:val="a8"/>
        <w:numPr>
          <w:ilvl w:val="0"/>
          <w:numId w:val="22"/>
        </w:numPr>
        <w:tabs>
          <w:tab w:val="left" w:pos="1252"/>
        </w:tabs>
        <w:spacing w:line="276" w:lineRule="auto"/>
        <w:ind w:right="739" w:firstLine="0"/>
        <w:jc w:val="left"/>
        <w:rPr>
          <w:sz w:val="24"/>
        </w:rPr>
      </w:pPr>
      <w:r>
        <w:rPr>
          <w:sz w:val="24"/>
        </w:rPr>
        <w:t>метапроект (использование областей знания и методов деятельности, выходящих за рамкипредметного обучения).</w:t>
      </w:r>
    </w:p>
    <w:p w:rsidR="009F0F59" w:rsidRDefault="003553A0">
      <w:pPr>
        <w:pStyle w:val="a4"/>
        <w:spacing w:line="276" w:lineRule="auto"/>
        <w:ind w:right="307"/>
        <w:jc w:val="left"/>
      </w:pPr>
      <w:r>
        <w:t>В связи с недостаточностью времени на реализацию полноценного проекта на уроке, наиболеецелесообразным с методической точки зрения и оптимальным с точки зрения временных затратявляется использование на уроках учебных задач, нацеливающих обучающихся на решениеследующихпрактикоориентированныхпроблем:</w:t>
      </w:r>
    </w:p>
    <w:p w:rsidR="009F0F59" w:rsidRDefault="003553A0" w:rsidP="007F2962">
      <w:pPr>
        <w:pStyle w:val="a8"/>
        <w:numPr>
          <w:ilvl w:val="0"/>
          <w:numId w:val="22"/>
        </w:numPr>
        <w:tabs>
          <w:tab w:val="left" w:pos="1252"/>
        </w:tabs>
        <w:ind w:left="1252" w:hanging="140"/>
        <w:jc w:val="left"/>
        <w:rPr>
          <w:sz w:val="24"/>
        </w:rPr>
      </w:pPr>
      <w:r>
        <w:rPr>
          <w:sz w:val="24"/>
        </w:rPr>
        <w:t>Какоесредствопоможетврешениипроблемы...(опишите,объясните)?</w:t>
      </w:r>
    </w:p>
    <w:p w:rsidR="009F0F59" w:rsidRDefault="003553A0" w:rsidP="007F2962">
      <w:pPr>
        <w:pStyle w:val="a8"/>
        <w:numPr>
          <w:ilvl w:val="0"/>
          <w:numId w:val="22"/>
        </w:numPr>
        <w:tabs>
          <w:tab w:val="left" w:pos="1252"/>
        </w:tabs>
        <w:spacing w:before="36"/>
        <w:ind w:left="1252" w:hanging="140"/>
        <w:jc w:val="left"/>
        <w:rPr>
          <w:sz w:val="24"/>
        </w:rPr>
      </w:pPr>
      <w:r>
        <w:rPr>
          <w:sz w:val="24"/>
        </w:rPr>
        <w:t>Какимдолжнобытьсредстводлярешенияпроблемы...(опишите,смоделируйте)?</w:t>
      </w:r>
    </w:p>
    <w:p w:rsidR="009F0F59" w:rsidRDefault="003553A0" w:rsidP="007F2962">
      <w:pPr>
        <w:pStyle w:val="a8"/>
        <w:numPr>
          <w:ilvl w:val="0"/>
          <w:numId w:val="22"/>
        </w:numPr>
        <w:tabs>
          <w:tab w:val="left" w:pos="1252"/>
        </w:tabs>
        <w:spacing w:before="43"/>
        <w:ind w:left="1252" w:hanging="140"/>
        <w:jc w:val="left"/>
        <w:rPr>
          <w:sz w:val="24"/>
        </w:rPr>
      </w:pPr>
      <w:r>
        <w:rPr>
          <w:sz w:val="24"/>
        </w:rPr>
        <w:t>Каксделатьсредстводлярешенияпроблемы(дайтеинструкцию)?</w:t>
      </w:r>
    </w:p>
    <w:p w:rsidR="009F0F59" w:rsidRDefault="003553A0" w:rsidP="007F2962">
      <w:pPr>
        <w:pStyle w:val="a8"/>
        <w:numPr>
          <w:ilvl w:val="0"/>
          <w:numId w:val="22"/>
        </w:numPr>
        <w:tabs>
          <w:tab w:val="left" w:pos="1252"/>
        </w:tabs>
        <w:spacing w:before="41"/>
        <w:ind w:left="1252" w:hanging="140"/>
        <w:jc w:val="left"/>
        <w:rPr>
          <w:sz w:val="24"/>
        </w:rPr>
      </w:pPr>
      <w:r>
        <w:rPr>
          <w:sz w:val="24"/>
        </w:rPr>
        <w:t>Каквыглядело...(опишите,реконструируйте)?</w:t>
      </w:r>
    </w:p>
    <w:p w:rsidR="009F0F59" w:rsidRDefault="003553A0" w:rsidP="007F2962">
      <w:pPr>
        <w:pStyle w:val="a8"/>
        <w:numPr>
          <w:ilvl w:val="0"/>
          <w:numId w:val="22"/>
        </w:numPr>
        <w:tabs>
          <w:tab w:val="left" w:pos="1252"/>
        </w:tabs>
        <w:spacing w:before="41"/>
        <w:ind w:left="1252" w:hanging="140"/>
        <w:jc w:val="left"/>
        <w:rPr>
          <w:sz w:val="24"/>
        </w:rPr>
      </w:pPr>
      <w:r>
        <w:rPr>
          <w:sz w:val="24"/>
        </w:rPr>
        <w:t>Какбудетвыглядеть...(опишите,спрогнозируйте)? Ит.д.</w:t>
      </w:r>
    </w:p>
    <w:p w:rsidR="009F0F59" w:rsidRDefault="003553A0">
      <w:pPr>
        <w:pStyle w:val="a4"/>
        <w:spacing w:before="41"/>
        <w:jc w:val="left"/>
      </w:pPr>
      <w:r>
        <w:t>Основнымиформамипредставленияитоговпроектнойдеятельностиявляются:</w:t>
      </w:r>
    </w:p>
    <w:p w:rsidR="009F0F59" w:rsidRDefault="003553A0" w:rsidP="007F2962">
      <w:pPr>
        <w:pStyle w:val="a8"/>
        <w:numPr>
          <w:ilvl w:val="0"/>
          <w:numId w:val="22"/>
        </w:numPr>
        <w:tabs>
          <w:tab w:val="left" w:pos="1252"/>
        </w:tabs>
        <w:spacing w:before="43"/>
        <w:ind w:left="1252" w:hanging="140"/>
        <w:jc w:val="left"/>
        <w:rPr>
          <w:sz w:val="24"/>
        </w:rPr>
      </w:pPr>
      <w:r>
        <w:rPr>
          <w:sz w:val="24"/>
        </w:rPr>
        <w:t>материальныйобъект,макет,конструкторскоеизделие;</w:t>
      </w:r>
    </w:p>
    <w:p w:rsidR="009F0F59" w:rsidRDefault="003553A0" w:rsidP="007F2962">
      <w:pPr>
        <w:pStyle w:val="a8"/>
        <w:numPr>
          <w:ilvl w:val="0"/>
          <w:numId w:val="22"/>
        </w:numPr>
        <w:tabs>
          <w:tab w:val="left" w:pos="1252"/>
        </w:tabs>
        <w:spacing w:before="41"/>
        <w:ind w:left="1252" w:hanging="140"/>
        <w:jc w:val="left"/>
        <w:rPr>
          <w:sz w:val="24"/>
        </w:rPr>
      </w:pPr>
      <w:r>
        <w:rPr>
          <w:sz w:val="24"/>
        </w:rPr>
        <w:t>отчетныематериалыпопроекту(тексты,мультимедийныепродукты).</w:t>
      </w:r>
    </w:p>
    <w:p w:rsidR="009F0F59" w:rsidRDefault="003553A0">
      <w:pPr>
        <w:spacing w:before="72" w:line="276" w:lineRule="auto"/>
        <w:ind w:left="1112" w:right="343"/>
        <w:rPr>
          <w:sz w:val="24"/>
        </w:rPr>
      </w:pPr>
      <w:r>
        <w:rPr>
          <w:b/>
          <w:i/>
          <w:sz w:val="24"/>
        </w:rPr>
        <w:t>Особенности организации проектной деятельности в рамках внеурочной деятельности</w:t>
      </w:r>
      <w:r>
        <w:rPr>
          <w:sz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имеющеесявремя предоставляет большие возможности для организации, подготовки и реализации развер-нутогоиполноценногоучебного проекта.</w:t>
      </w:r>
    </w:p>
    <w:p w:rsidR="009F0F59" w:rsidRDefault="003553A0">
      <w:pPr>
        <w:pStyle w:val="a4"/>
        <w:spacing w:line="276" w:lineRule="auto"/>
        <w:ind w:right="464"/>
        <w:jc w:val="left"/>
      </w:pPr>
      <w:r>
        <w:t>С учетом этого при организации ПД обучающихся во внеурочное время целесообразно ориен-</w:t>
      </w:r>
      <w:r>
        <w:lastRenderedPageBreak/>
        <w:t>тироватьсянареализациюследующихнаправленийучебногопроектирования:</w:t>
      </w:r>
    </w:p>
    <w:p w:rsidR="009F0F59" w:rsidRDefault="003553A0" w:rsidP="007F2962">
      <w:pPr>
        <w:pStyle w:val="a8"/>
        <w:numPr>
          <w:ilvl w:val="0"/>
          <w:numId w:val="22"/>
        </w:numPr>
        <w:tabs>
          <w:tab w:val="left" w:pos="1252"/>
        </w:tabs>
        <w:spacing w:line="275" w:lineRule="exact"/>
        <w:ind w:left="1252" w:hanging="140"/>
        <w:jc w:val="left"/>
        <w:rPr>
          <w:sz w:val="24"/>
        </w:rPr>
      </w:pPr>
      <w:r>
        <w:rPr>
          <w:sz w:val="24"/>
        </w:rPr>
        <w:t>гуманитарное;</w:t>
      </w:r>
    </w:p>
    <w:p w:rsidR="009F0F59" w:rsidRDefault="003553A0" w:rsidP="007F2962">
      <w:pPr>
        <w:pStyle w:val="a8"/>
        <w:numPr>
          <w:ilvl w:val="0"/>
          <w:numId w:val="22"/>
        </w:numPr>
        <w:tabs>
          <w:tab w:val="left" w:pos="1252"/>
        </w:tabs>
        <w:spacing w:before="36"/>
        <w:ind w:left="1252" w:hanging="140"/>
        <w:jc w:val="left"/>
        <w:rPr>
          <w:sz w:val="24"/>
        </w:rPr>
      </w:pPr>
      <w:r>
        <w:rPr>
          <w:sz w:val="24"/>
        </w:rPr>
        <w:t>естественно-научное;</w:t>
      </w:r>
    </w:p>
    <w:p w:rsidR="009F0F59" w:rsidRDefault="003553A0" w:rsidP="007F2962">
      <w:pPr>
        <w:pStyle w:val="a8"/>
        <w:numPr>
          <w:ilvl w:val="0"/>
          <w:numId w:val="22"/>
        </w:numPr>
        <w:tabs>
          <w:tab w:val="left" w:pos="1252"/>
        </w:tabs>
        <w:spacing w:before="44"/>
        <w:ind w:left="1252" w:hanging="140"/>
        <w:jc w:val="left"/>
        <w:rPr>
          <w:sz w:val="24"/>
        </w:rPr>
      </w:pPr>
      <w:r>
        <w:rPr>
          <w:sz w:val="24"/>
        </w:rPr>
        <w:t>социально-ориентированное;</w:t>
      </w:r>
    </w:p>
    <w:p w:rsidR="009F0F59" w:rsidRDefault="003553A0" w:rsidP="007F2962">
      <w:pPr>
        <w:pStyle w:val="a8"/>
        <w:numPr>
          <w:ilvl w:val="0"/>
          <w:numId w:val="22"/>
        </w:numPr>
        <w:tabs>
          <w:tab w:val="left" w:pos="1252"/>
        </w:tabs>
        <w:spacing w:before="40"/>
        <w:ind w:left="1252" w:hanging="140"/>
        <w:jc w:val="left"/>
        <w:rPr>
          <w:sz w:val="24"/>
        </w:rPr>
      </w:pPr>
      <w:r>
        <w:rPr>
          <w:sz w:val="24"/>
        </w:rPr>
        <w:t>инженерно-техническое;</w:t>
      </w:r>
    </w:p>
    <w:p w:rsidR="009F0F59" w:rsidRDefault="003553A0" w:rsidP="007F2962">
      <w:pPr>
        <w:pStyle w:val="a8"/>
        <w:numPr>
          <w:ilvl w:val="0"/>
          <w:numId w:val="22"/>
        </w:numPr>
        <w:tabs>
          <w:tab w:val="left" w:pos="1252"/>
        </w:tabs>
        <w:spacing w:before="41"/>
        <w:ind w:left="1252" w:hanging="140"/>
        <w:jc w:val="left"/>
        <w:rPr>
          <w:sz w:val="24"/>
        </w:rPr>
      </w:pPr>
      <w:r>
        <w:rPr>
          <w:sz w:val="24"/>
        </w:rPr>
        <w:t>художественно-творческое;</w:t>
      </w:r>
    </w:p>
    <w:p w:rsidR="009F0F59" w:rsidRDefault="003553A0" w:rsidP="007F2962">
      <w:pPr>
        <w:pStyle w:val="a8"/>
        <w:numPr>
          <w:ilvl w:val="0"/>
          <w:numId w:val="22"/>
        </w:numPr>
        <w:tabs>
          <w:tab w:val="left" w:pos="1252"/>
        </w:tabs>
        <w:spacing w:before="41"/>
        <w:ind w:left="1252" w:hanging="140"/>
        <w:jc w:val="left"/>
        <w:rPr>
          <w:sz w:val="24"/>
        </w:rPr>
      </w:pPr>
      <w:r>
        <w:rPr>
          <w:sz w:val="24"/>
        </w:rPr>
        <w:t>спортивно-оздоровительное;</w:t>
      </w:r>
    </w:p>
    <w:p w:rsidR="009F0F59" w:rsidRDefault="003553A0" w:rsidP="007F2962">
      <w:pPr>
        <w:pStyle w:val="a8"/>
        <w:numPr>
          <w:ilvl w:val="0"/>
          <w:numId w:val="22"/>
        </w:numPr>
        <w:tabs>
          <w:tab w:val="left" w:pos="1252"/>
        </w:tabs>
        <w:spacing w:before="44"/>
        <w:ind w:left="1252" w:hanging="140"/>
        <w:jc w:val="left"/>
        <w:rPr>
          <w:sz w:val="24"/>
        </w:rPr>
      </w:pPr>
      <w:r>
        <w:rPr>
          <w:sz w:val="24"/>
        </w:rPr>
        <w:t>туристско-краеведческое.</w:t>
      </w:r>
    </w:p>
    <w:p w:rsidR="009F0F59" w:rsidRDefault="003553A0">
      <w:pPr>
        <w:pStyle w:val="a4"/>
        <w:spacing w:before="41"/>
        <w:jc w:val="left"/>
      </w:pPr>
      <w:r>
        <w:t>ВкачествеосновныхформорганизацииПДмогутбытьиспользованы:</w:t>
      </w:r>
    </w:p>
    <w:p w:rsidR="009F0F59" w:rsidRDefault="003553A0" w:rsidP="007F2962">
      <w:pPr>
        <w:pStyle w:val="a8"/>
        <w:numPr>
          <w:ilvl w:val="0"/>
          <w:numId w:val="22"/>
        </w:numPr>
        <w:tabs>
          <w:tab w:val="left" w:pos="1252"/>
        </w:tabs>
        <w:spacing w:before="41"/>
        <w:ind w:left="1252" w:hanging="140"/>
        <w:jc w:val="left"/>
        <w:rPr>
          <w:sz w:val="24"/>
        </w:rPr>
      </w:pPr>
      <w:r>
        <w:rPr>
          <w:sz w:val="24"/>
        </w:rPr>
        <w:t>творческиемастерские;</w:t>
      </w:r>
    </w:p>
    <w:p w:rsidR="009F0F59" w:rsidRDefault="003553A0" w:rsidP="007F2962">
      <w:pPr>
        <w:pStyle w:val="a8"/>
        <w:numPr>
          <w:ilvl w:val="0"/>
          <w:numId w:val="22"/>
        </w:numPr>
        <w:tabs>
          <w:tab w:val="left" w:pos="1252"/>
        </w:tabs>
        <w:spacing w:before="40"/>
        <w:ind w:left="1252" w:hanging="140"/>
        <w:jc w:val="left"/>
        <w:rPr>
          <w:sz w:val="24"/>
        </w:rPr>
      </w:pPr>
      <w:r>
        <w:rPr>
          <w:sz w:val="24"/>
        </w:rPr>
        <w:t>экспериментальныелаборатории;</w:t>
      </w:r>
    </w:p>
    <w:p w:rsidR="009F0F59" w:rsidRDefault="003553A0" w:rsidP="007F2962">
      <w:pPr>
        <w:pStyle w:val="a8"/>
        <w:numPr>
          <w:ilvl w:val="0"/>
          <w:numId w:val="22"/>
        </w:numPr>
        <w:tabs>
          <w:tab w:val="left" w:pos="1252"/>
        </w:tabs>
        <w:spacing w:before="44"/>
        <w:ind w:left="1252" w:hanging="140"/>
        <w:jc w:val="left"/>
        <w:rPr>
          <w:sz w:val="24"/>
        </w:rPr>
      </w:pPr>
      <w:r>
        <w:rPr>
          <w:sz w:val="24"/>
        </w:rPr>
        <w:t>конструкторскоебюро;</w:t>
      </w:r>
    </w:p>
    <w:p w:rsidR="009F0F59" w:rsidRDefault="003553A0" w:rsidP="007F2962">
      <w:pPr>
        <w:pStyle w:val="a8"/>
        <w:numPr>
          <w:ilvl w:val="0"/>
          <w:numId w:val="22"/>
        </w:numPr>
        <w:tabs>
          <w:tab w:val="left" w:pos="1252"/>
        </w:tabs>
        <w:spacing w:before="40"/>
        <w:ind w:left="1252" w:hanging="140"/>
        <w:jc w:val="left"/>
        <w:rPr>
          <w:sz w:val="24"/>
        </w:rPr>
      </w:pPr>
      <w:r>
        <w:rPr>
          <w:sz w:val="24"/>
        </w:rPr>
        <w:t>проектныенедели;</w:t>
      </w:r>
    </w:p>
    <w:p w:rsidR="009F0F59" w:rsidRDefault="003553A0" w:rsidP="007F2962">
      <w:pPr>
        <w:pStyle w:val="a8"/>
        <w:numPr>
          <w:ilvl w:val="0"/>
          <w:numId w:val="22"/>
        </w:numPr>
        <w:tabs>
          <w:tab w:val="left" w:pos="1252"/>
        </w:tabs>
        <w:spacing w:before="41"/>
        <w:ind w:left="1252" w:hanging="140"/>
        <w:jc w:val="left"/>
        <w:rPr>
          <w:sz w:val="24"/>
        </w:rPr>
      </w:pPr>
      <w:r>
        <w:rPr>
          <w:sz w:val="24"/>
        </w:rPr>
        <w:t>практикумы.</w:t>
      </w:r>
    </w:p>
    <w:p w:rsidR="009F0F59" w:rsidRDefault="003553A0">
      <w:pPr>
        <w:pStyle w:val="a4"/>
        <w:spacing w:before="41"/>
        <w:jc w:val="left"/>
      </w:pPr>
      <w:r>
        <w:t>Формамипредставленияитоговпроектнойдеятельностивовнеурочноевремяявляются:</w:t>
      </w:r>
    </w:p>
    <w:p w:rsidR="009F0F59" w:rsidRDefault="003553A0" w:rsidP="007F2962">
      <w:pPr>
        <w:pStyle w:val="a8"/>
        <w:numPr>
          <w:ilvl w:val="0"/>
          <w:numId w:val="22"/>
        </w:numPr>
        <w:tabs>
          <w:tab w:val="left" w:pos="1252"/>
        </w:tabs>
        <w:spacing w:before="43"/>
        <w:ind w:left="1252" w:hanging="140"/>
        <w:jc w:val="left"/>
        <w:rPr>
          <w:sz w:val="24"/>
        </w:rPr>
      </w:pPr>
      <w:r>
        <w:rPr>
          <w:sz w:val="24"/>
        </w:rPr>
        <w:t>материальныйпродукт(объект,макет,конструкторскоеизделиеипр.);</w:t>
      </w:r>
    </w:p>
    <w:p w:rsidR="009F0F59" w:rsidRDefault="003553A0" w:rsidP="007F2962">
      <w:pPr>
        <w:pStyle w:val="a8"/>
        <w:numPr>
          <w:ilvl w:val="0"/>
          <w:numId w:val="22"/>
        </w:numPr>
        <w:tabs>
          <w:tab w:val="left" w:pos="1252"/>
        </w:tabs>
        <w:spacing w:before="41"/>
        <w:ind w:left="1252" w:hanging="140"/>
        <w:jc w:val="left"/>
        <w:rPr>
          <w:sz w:val="24"/>
        </w:rPr>
      </w:pPr>
      <w:r>
        <w:rPr>
          <w:sz w:val="24"/>
        </w:rPr>
        <w:t>медийныйпродукт(плакат,газета,журнал,рекламнаяпродукция,фильмидр.);</w:t>
      </w:r>
    </w:p>
    <w:p w:rsidR="009F0F59" w:rsidRDefault="003553A0" w:rsidP="007F2962">
      <w:pPr>
        <w:pStyle w:val="a8"/>
        <w:numPr>
          <w:ilvl w:val="0"/>
          <w:numId w:val="22"/>
        </w:numPr>
        <w:tabs>
          <w:tab w:val="left" w:pos="1252"/>
        </w:tabs>
        <w:spacing w:before="41" w:line="276" w:lineRule="auto"/>
        <w:ind w:right="400" w:firstLine="0"/>
        <w:jc w:val="left"/>
        <w:rPr>
          <w:sz w:val="24"/>
        </w:rPr>
      </w:pPr>
      <w:r>
        <w:rPr>
          <w:sz w:val="24"/>
        </w:rPr>
        <w:t>публичное мероприятие (образовательное событие, социальное мероприятие/акция, театраль-наяпостановка ипр.);</w:t>
      </w:r>
    </w:p>
    <w:p w:rsidR="009F0F59" w:rsidRDefault="003553A0" w:rsidP="007F2962">
      <w:pPr>
        <w:pStyle w:val="a8"/>
        <w:numPr>
          <w:ilvl w:val="0"/>
          <w:numId w:val="22"/>
        </w:numPr>
        <w:tabs>
          <w:tab w:val="left" w:pos="1252"/>
        </w:tabs>
        <w:spacing w:before="2"/>
        <w:ind w:left="1252" w:hanging="140"/>
        <w:jc w:val="left"/>
        <w:rPr>
          <w:sz w:val="24"/>
        </w:rPr>
      </w:pPr>
      <w:r>
        <w:rPr>
          <w:sz w:val="24"/>
        </w:rPr>
        <w:t>отчетныематериалыпопроекту(тексты,мультимедийныепродукты).</w:t>
      </w:r>
    </w:p>
    <w:p w:rsidR="009F0F59" w:rsidRDefault="009F0F59">
      <w:pPr>
        <w:pStyle w:val="a4"/>
        <w:spacing w:before="5"/>
        <w:ind w:left="0"/>
        <w:jc w:val="left"/>
        <w:rPr>
          <w:sz w:val="31"/>
        </w:rPr>
      </w:pPr>
    </w:p>
    <w:p w:rsidR="009F0F59" w:rsidRDefault="003553A0">
      <w:pPr>
        <w:pStyle w:val="210"/>
        <w:spacing w:before="1"/>
      </w:pPr>
      <w:r>
        <w:t>Общие</w:t>
      </w:r>
      <w:r w:rsidR="002428D4">
        <w:t xml:space="preserve"> </w:t>
      </w:r>
      <w:r>
        <w:t>рекомендации</w:t>
      </w:r>
      <w:r w:rsidR="002428D4">
        <w:t xml:space="preserve"> </w:t>
      </w:r>
      <w:r>
        <w:t>по</w:t>
      </w:r>
      <w:r w:rsidR="002428D4">
        <w:t xml:space="preserve"> </w:t>
      </w:r>
      <w:r>
        <w:t>оцениванию</w:t>
      </w:r>
      <w:r w:rsidR="002428D4">
        <w:t xml:space="preserve"> </w:t>
      </w:r>
      <w:r>
        <w:t>проектной</w:t>
      </w:r>
      <w:r w:rsidR="002428D4">
        <w:t xml:space="preserve"> </w:t>
      </w:r>
      <w:r>
        <w:t>деятельности</w:t>
      </w:r>
    </w:p>
    <w:p w:rsidR="009F0F59" w:rsidRDefault="003553A0">
      <w:pPr>
        <w:pStyle w:val="a4"/>
        <w:spacing w:before="36" w:line="276" w:lineRule="auto"/>
        <w:ind w:right="266"/>
      </w:pPr>
      <w:r>
        <w:t>При оценивании результатов ПД следует ориентироваться на то, что основными критериямиучебного проекта является то, насколько практичен полученный результат, т. е. насколько эф-фективноэтотрезультат(техническоеустройство,программныйпродукт,инженернаякон-струкцияи др.) помогаетрешить заявленную проблему.</w:t>
      </w:r>
    </w:p>
    <w:p w:rsidR="009F0F59" w:rsidRDefault="003553A0">
      <w:pPr>
        <w:pStyle w:val="a4"/>
        <w:spacing w:line="276" w:lineRule="auto"/>
        <w:ind w:right="276"/>
      </w:pPr>
      <w:r>
        <w:t>Оценка результатов УИД должна учитывать то, насколько обучающимся в рамках проведенияисследованияудалось продемонстрироватьбазовыепроектныедействия:</w:t>
      </w:r>
    </w:p>
    <w:p w:rsidR="009F0F59" w:rsidRDefault="003553A0" w:rsidP="007F2962">
      <w:pPr>
        <w:pStyle w:val="a8"/>
        <w:numPr>
          <w:ilvl w:val="0"/>
          <w:numId w:val="22"/>
        </w:numPr>
        <w:tabs>
          <w:tab w:val="left" w:pos="1252"/>
        </w:tabs>
        <w:spacing w:before="2"/>
        <w:ind w:left="1252" w:hanging="140"/>
        <w:rPr>
          <w:sz w:val="24"/>
        </w:rPr>
      </w:pPr>
      <w:r>
        <w:rPr>
          <w:sz w:val="24"/>
        </w:rPr>
        <w:t>пониманиепроблемы,связанных снеюцелиизадач;</w:t>
      </w:r>
    </w:p>
    <w:p w:rsidR="009F0F59" w:rsidRDefault="003553A0" w:rsidP="007F2962">
      <w:pPr>
        <w:pStyle w:val="a8"/>
        <w:numPr>
          <w:ilvl w:val="0"/>
          <w:numId w:val="22"/>
        </w:numPr>
        <w:tabs>
          <w:tab w:val="left" w:pos="1255"/>
        </w:tabs>
        <w:spacing w:before="40"/>
        <w:ind w:left="1254" w:hanging="143"/>
        <w:jc w:val="left"/>
        <w:rPr>
          <w:sz w:val="24"/>
        </w:rPr>
      </w:pPr>
      <w:r>
        <w:rPr>
          <w:sz w:val="24"/>
        </w:rPr>
        <w:t>умениеопределитьоптимальныйпутьрешенияпроблемы;</w:t>
      </w:r>
    </w:p>
    <w:p w:rsidR="009F0F59" w:rsidRDefault="003553A0" w:rsidP="007F2962">
      <w:pPr>
        <w:pStyle w:val="a8"/>
        <w:numPr>
          <w:ilvl w:val="0"/>
          <w:numId w:val="22"/>
        </w:numPr>
        <w:tabs>
          <w:tab w:val="left" w:pos="1255"/>
        </w:tabs>
        <w:spacing w:before="41"/>
        <w:ind w:left="1254" w:hanging="143"/>
        <w:jc w:val="left"/>
        <w:rPr>
          <w:sz w:val="24"/>
        </w:rPr>
      </w:pPr>
      <w:r>
        <w:rPr>
          <w:sz w:val="24"/>
        </w:rPr>
        <w:t>умениепланироватьиработатьпоплану;</w:t>
      </w:r>
    </w:p>
    <w:p w:rsidR="009F0F59" w:rsidRDefault="003553A0" w:rsidP="007F2962">
      <w:pPr>
        <w:pStyle w:val="a8"/>
        <w:numPr>
          <w:ilvl w:val="0"/>
          <w:numId w:val="22"/>
        </w:numPr>
        <w:tabs>
          <w:tab w:val="left" w:pos="1255"/>
        </w:tabs>
        <w:spacing w:before="41"/>
        <w:ind w:left="1254" w:hanging="143"/>
        <w:jc w:val="left"/>
        <w:rPr>
          <w:sz w:val="24"/>
        </w:rPr>
      </w:pPr>
      <w:r>
        <w:rPr>
          <w:sz w:val="24"/>
        </w:rPr>
        <w:t>умениереализоватьпроектныйзамыселиоформитьеговвидереального«продукта»;</w:t>
      </w:r>
    </w:p>
    <w:p w:rsidR="009F0F59" w:rsidRDefault="003553A0" w:rsidP="007F2962">
      <w:pPr>
        <w:pStyle w:val="a8"/>
        <w:numPr>
          <w:ilvl w:val="0"/>
          <w:numId w:val="22"/>
        </w:numPr>
        <w:tabs>
          <w:tab w:val="left" w:pos="1298"/>
        </w:tabs>
        <w:spacing w:before="43" w:line="276" w:lineRule="auto"/>
        <w:ind w:right="267" w:firstLine="0"/>
        <w:jc w:val="left"/>
        <w:rPr>
          <w:sz w:val="24"/>
        </w:rPr>
      </w:pPr>
      <w:r>
        <w:rPr>
          <w:sz w:val="24"/>
        </w:rPr>
        <w:t>умениеосуществлятьсамооценкудеятельностиирезультата,взаимооценкудеятельностивгруппе.</w:t>
      </w:r>
    </w:p>
    <w:p w:rsidR="009F0F59" w:rsidRDefault="003553A0">
      <w:pPr>
        <w:pStyle w:val="a4"/>
        <w:spacing w:line="275" w:lineRule="exact"/>
        <w:jc w:val="left"/>
      </w:pPr>
      <w:r>
        <w:t>Впроцессепубличнойпрезентациирезультатовпроектаоценивается:</w:t>
      </w:r>
    </w:p>
    <w:p w:rsidR="009F0F59" w:rsidRDefault="003553A0" w:rsidP="007F2962">
      <w:pPr>
        <w:pStyle w:val="a8"/>
        <w:numPr>
          <w:ilvl w:val="0"/>
          <w:numId w:val="22"/>
        </w:numPr>
        <w:tabs>
          <w:tab w:val="left" w:pos="1255"/>
        </w:tabs>
        <w:spacing w:before="41" w:line="278" w:lineRule="auto"/>
        <w:ind w:right="266" w:firstLine="0"/>
        <w:jc w:val="left"/>
        <w:rPr>
          <w:sz w:val="24"/>
        </w:rPr>
      </w:pPr>
      <w:r>
        <w:rPr>
          <w:sz w:val="24"/>
        </w:rPr>
        <w:t>качество защиты проекта (четкость и ясность изложения задачи; убедительность рассуждений;последовательностьваргументации;логичность иоригинальность);</w:t>
      </w:r>
    </w:p>
    <w:p w:rsidR="009F0F59" w:rsidRDefault="003553A0" w:rsidP="007F2962">
      <w:pPr>
        <w:pStyle w:val="a8"/>
        <w:numPr>
          <w:ilvl w:val="0"/>
          <w:numId w:val="22"/>
        </w:numPr>
        <w:tabs>
          <w:tab w:val="left" w:pos="1274"/>
        </w:tabs>
        <w:spacing w:line="276" w:lineRule="auto"/>
        <w:ind w:right="268" w:firstLine="0"/>
        <w:jc w:val="left"/>
        <w:rPr>
          <w:sz w:val="24"/>
        </w:rPr>
      </w:pPr>
      <w:r>
        <w:rPr>
          <w:sz w:val="24"/>
        </w:rPr>
        <w:t>качествонаглядногопредставленияпроекта(использованиерисунков,схем,графиков,моде-лей идругихсредствнагляднойпрезентации);</w:t>
      </w:r>
    </w:p>
    <w:p w:rsidR="009F0F59" w:rsidRDefault="003553A0" w:rsidP="007F2962">
      <w:pPr>
        <w:pStyle w:val="a8"/>
        <w:numPr>
          <w:ilvl w:val="0"/>
          <w:numId w:val="22"/>
        </w:numPr>
        <w:tabs>
          <w:tab w:val="left" w:pos="1276"/>
        </w:tabs>
        <w:spacing w:before="68" w:line="275" w:lineRule="exact"/>
        <w:ind w:left="1276" w:hanging="164"/>
        <w:jc w:val="left"/>
      </w:pPr>
      <w:r w:rsidRPr="009118BF">
        <w:rPr>
          <w:sz w:val="24"/>
        </w:rPr>
        <w:t>качествописьменноготекста(соответствиеплану,оформлениеработы,грамотностьизложе-</w:t>
      </w:r>
      <w:r>
        <w:t>ния);</w:t>
      </w:r>
    </w:p>
    <w:p w:rsidR="009F0F59" w:rsidRDefault="003553A0" w:rsidP="007F2962">
      <w:pPr>
        <w:pStyle w:val="a8"/>
        <w:numPr>
          <w:ilvl w:val="0"/>
          <w:numId w:val="22"/>
        </w:numPr>
        <w:tabs>
          <w:tab w:val="left" w:pos="1272"/>
        </w:tabs>
        <w:spacing w:before="40" w:line="276" w:lineRule="auto"/>
        <w:ind w:right="269" w:firstLine="0"/>
        <w:jc w:val="left"/>
        <w:rPr>
          <w:sz w:val="24"/>
        </w:rPr>
      </w:pPr>
      <w:r>
        <w:rPr>
          <w:sz w:val="24"/>
        </w:rPr>
        <w:t>уровенькоммуникативныхумений(умениеотвечатьнапоставленныевопросы,аргументиро-вать иотстаивать собственнуюточкузрения,участвоватьвдискуссии).</w:t>
      </w:r>
    </w:p>
    <w:p w:rsidR="009F0F59" w:rsidRDefault="009F0F59">
      <w:pPr>
        <w:pStyle w:val="a4"/>
        <w:spacing w:before="2"/>
        <w:ind w:left="0"/>
        <w:jc w:val="left"/>
        <w:rPr>
          <w:sz w:val="28"/>
        </w:rPr>
      </w:pPr>
    </w:p>
    <w:p w:rsidR="009F0F59" w:rsidRDefault="009118BF" w:rsidP="007F2962">
      <w:pPr>
        <w:pStyle w:val="11"/>
        <w:numPr>
          <w:ilvl w:val="2"/>
          <w:numId w:val="25"/>
        </w:numPr>
        <w:tabs>
          <w:tab w:val="left" w:pos="1713"/>
        </w:tabs>
        <w:ind w:hanging="601"/>
        <w:jc w:val="both"/>
      </w:pPr>
      <w:r>
        <w:lastRenderedPageBreak/>
        <w:t xml:space="preserve">   2.2.3. </w:t>
      </w:r>
      <w:r w:rsidR="003553A0">
        <w:t>Организационныйраздел</w:t>
      </w:r>
    </w:p>
    <w:p w:rsidR="009F0F59" w:rsidRDefault="003553A0">
      <w:pPr>
        <w:pStyle w:val="210"/>
        <w:spacing w:before="41" w:line="276" w:lineRule="auto"/>
        <w:ind w:left="3098" w:right="324" w:hanging="1938"/>
      </w:pPr>
      <w:r>
        <w:t>Формы взаимодействия участников образовательного процесса при создании и реализациипрограммыразвития универсальныхучебныхдействий</w:t>
      </w:r>
    </w:p>
    <w:p w:rsidR="009F0F59" w:rsidRDefault="003553A0">
      <w:pPr>
        <w:pStyle w:val="a4"/>
        <w:spacing w:line="276" w:lineRule="auto"/>
        <w:ind w:right="271" w:firstLine="708"/>
      </w:pPr>
      <w:r>
        <w:t xml:space="preserve">C целью разработки и реализации программы развития УУД в </w:t>
      </w:r>
      <w:r w:rsidR="009118BF">
        <w:t>МАОУ ИСОШ</w:t>
      </w:r>
      <w:r>
        <w:t xml:space="preserve"> создана рабочаягруппа,реализующаясвоюдеятельность последующимнаправлениям:</w:t>
      </w:r>
    </w:p>
    <w:p w:rsidR="009F0F59" w:rsidRDefault="003553A0" w:rsidP="007F2962">
      <w:pPr>
        <w:pStyle w:val="a8"/>
        <w:numPr>
          <w:ilvl w:val="0"/>
          <w:numId w:val="22"/>
        </w:numPr>
        <w:tabs>
          <w:tab w:val="left" w:pos="1286"/>
        </w:tabs>
        <w:spacing w:line="276" w:lineRule="auto"/>
        <w:ind w:right="267" w:firstLine="0"/>
        <w:rPr>
          <w:sz w:val="24"/>
        </w:rPr>
      </w:pPr>
      <w:r>
        <w:rPr>
          <w:sz w:val="24"/>
        </w:rPr>
        <w:t>разработка плана координации деятельности учителей-предметников, направленной на фор-мирование универсальных учебных действий на основе ООП ООО и РП; выделение общих длявсех предметов планируемых результатов в овладении познавательными, коммуникативными,регулятивнымиучебными действиями; определение образовательной предметности, котораяможетбытьположенавосновуработы по развитию УУД;</w:t>
      </w:r>
    </w:p>
    <w:p w:rsidR="009F0F59" w:rsidRDefault="003553A0" w:rsidP="007F2962">
      <w:pPr>
        <w:pStyle w:val="a8"/>
        <w:numPr>
          <w:ilvl w:val="0"/>
          <w:numId w:val="22"/>
        </w:numPr>
        <w:tabs>
          <w:tab w:val="left" w:pos="1279"/>
        </w:tabs>
        <w:spacing w:line="276" w:lineRule="auto"/>
        <w:ind w:right="270" w:firstLine="0"/>
        <w:rPr>
          <w:sz w:val="24"/>
        </w:rPr>
      </w:pPr>
      <w:r>
        <w:rPr>
          <w:sz w:val="24"/>
        </w:rPr>
        <w:t>определениеспособовмежпредметнойинтеграции,обеспечивающейдостижениеданныхре-зультатов(междисциплинарныймодуль, интегративныеуроки ит. п.);</w:t>
      </w:r>
    </w:p>
    <w:p w:rsidR="009F0F59" w:rsidRDefault="003553A0" w:rsidP="007F2962">
      <w:pPr>
        <w:pStyle w:val="a8"/>
        <w:numPr>
          <w:ilvl w:val="0"/>
          <w:numId w:val="22"/>
        </w:numPr>
        <w:tabs>
          <w:tab w:val="left" w:pos="1274"/>
        </w:tabs>
        <w:spacing w:line="278" w:lineRule="auto"/>
        <w:ind w:right="269" w:firstLine="0"/>
        <w:rPr>
          <w:sz w:val="24"/>
        </w:rPr>
      </w:pPr>
      <w:r>
        <w:rPr>
          <w:sz w:val="24"/>
        </w:rPr>
        <w:t>определениеэтаповиформпостепенногоусложнениядеятельностиучащихсяпоовладениюуниверсальнымиучебными действиями;</w:t>
      </w:r>
    </w:p>
    <w:p w:rsidR="009F0F59" w:rsidRDefault="003553A0" w:rsidP="007F2962">
      <w:pPr>
        <w:pStyle w:val="a8"/>
        <w:numPr>
          <w:ilvl w:val="0"/>
          <w:numId w:val="22"/>
        </w:numPr>
        <w:tabs>
          <w:tab w:val="left" w:pos="1257"/>
        </w:tabs>
        <w:spacing w:line="276" w:lineRule="auto"/>
        <w:ind w:right="272" w:firstLine="0"/>
        <w:rPr>
          <w:sz w:val="24"/>
        </w:rPr>
      </w:pPr>
      <w:r>
        <w:rPr>
          <w:sz w:val="24"/>
        </w:rPr>
        <w:t>разработка общегоалгоритма (технологическойсхемы)урока,имеющегодвацелевыхфокуса:предметныйиметапредметный;</w:t>
      </w:r>
    </w:p>
    <w:p w:rsidR="009F0F59" w:rsidRDefault="003553A0" w:rsidP="007F2962">
      <w:pPr>
        <w:pStyle w:val="a8"/>
        <w:numPr>
          <w:ilvl w:val="0"/>
          <w:numId w:val="22"/>
        </w:numPr>
        <w:tabs>
          <w:tab w:val="left" w:pos="1260"/>
        </w:tabs>
        <w:spacing w:line="278" w:lineRule="auto"/>
        <w:ind w:right="269" w:firstLine="0"/>
        <w:rPr>
          <w:sz w:val="24"/>
        </w:rPr>
      </w:pPr>
      <w:r>
        <w:rPr>
          <w:sz w:val="24"/>
        </w:rPr>
        <w:t>разработкаосновныхподходовкконструированиюзадачнаприменениеуниверсальныхучеб-ных действий;</w:t>
      </w:r>
    </w:p>
    <w:p w:rsidR="009F0F59" w:rsidRDefault="003553A0" w:rsidP="007F2962">
      <w:pPr>
        <w:pStyle w:val="a8"/>
        <w:numPr>
          <w:ilvl w:val="0"/>
          <w:numId w:val="22"/>
        </w:numPr>
        <w:tabs>
          <w:tab w:val="left" w:pos="1260"/>
        </w:tabs>
        <w:spacing w:line="276" w:lineRule="auto"/>
        <w:ind w:right="269" w:firstLine="0"/>
        <w:rPr>
          <w:sz w:val="24"/>
        </w:rPr>
      </w:pPr>
      <w:r>
        <w:rPr>
          <w:sz w:val="24"/>
        </w:rPr>
        <w:t>конкретизацияосновныхподходовкорганизацииучебно-исследовательскойипроектнойдея-тельностиобучающихсяврамкахурочной ивнеурочной деятельности;</w:t>
      </w:r>
    </w:p>
    <w:p w:rsidR="009F0F59" w:rsidRDefault="003553A0" w:rsidP="007F2962">
      <w:pPr>
        <w:pStyle w:val="a8"/>
        <w:numPr>
          <w:ilvl w:val="0"/>
          <w:numId w:val="22"/>
        </w:numPr>
        <w:tabs>
          <w:tab w:val="left" w:pos="1264"/>
        </w:tabs>
        <w:spacing w:line="278" w:lineRule="auto"/>
        <w:ind w:right="268" w:firstLine="0"/>
        <w:rPr>
          <w:sz w:val="24"/>
        </w:rPr>
      </w:pPr>
      <w:r>
        <w:rPr>
          <w:sz w:val="24"/>
        </w:rPr>
        <w:t>разработкаосновныхподходовкорганизацииучебнойдеятельностипоформированиюираз-витиюИКТ-компетенций;</w:t>
      </w:r>
    </w:p>
    <w:p w:rsidR="009F0F59" w:rsidRDefault="003553A0" w:rsidP="007F2962">
      <w:pPr>
        <w:pStyle w:val="a8"/>
        <w:numPr>
          <w:ilvl w:val="0"/>
          <w:numId w:val="22"/>
        </w:numPr>
        <w:tabs>
          <w:tab w:val="left" w:pos="1264"/>
        </w:tabs>
        <w:spacing w:line="276" w:lineRule="auto"/>
        <w:ind w:right="267" w:firstLine="0"/>
        <w:rPr>
          <w:sz w:val="24"/>
        </w:rPr>
      </w:pPr>
      <w:r>
        <w:rPr>
          <w:sz w:val="24"/>
        </w:rPr>
        <w:t>разработкакомплексамерпоорганизациисистемыоценкидеятельностиобразовательнойор-ганизациипоформированиюиразвитию универсальныхучебныхдействийуобучающихся;</w:t>
      </w:r>
    </w:p>
    <w:p w:rsidR="009F0F59" w:rsidRDefault="003553A0" w:rsidP="007F2962">
      <w:pPr>
        <w:pStyle w:val="a8"/>
        <w:numPr>
          <w:ilvl w:val="0"/>
          <w:numId w:val="22"/>
        </w:numPr>
        <w:tabs>
          <w:tab w:val="left" w:pos="1313"/>
        </w:tabs>
        <w:spacing w:line="278" w:lineRule="auto"/>
        <w:ind w:right="269" w:firstLine="0"/>
        <w:rPr>
          <w:sz w:val="24"/>
        </w:rPr>
      </w:pPr>
      <w:r>
        <w:rPr>
          <w:sz w:val="24"/>
        </w:rPr>
        <w:t>разработкаметодикииинструментариямониторингауспешностиосвоенияипримененияобучающимисяуниверсальныхучебныхдействий;</w:t>
      </w:r>
    </w:p>
    <w:p w:rsidR="009F0F59" w:rsidRDefault="003553A0" w:rsidP="007F2962">
      <w:pPr>
        <w:pStyle w:val="a8"/>
        <w:numPr>
          <w:ilvl w:val="0"/>
          <w:numId w:val="22"/>
        </w:numPr>
        <w:tabs>
          <w:tab w:val="left" w:pos="1262"/>
        </w:tabs>
        <w:spacing w:line="276" w:lineRule="auto"/>
        <w:ind w:right="278" w:firstLine="0"/>
        <w:rPr>
          <w:sz w:val="24"/>
        </w:rPr>
      </w:pPr>
      <w:r>
        <w:rPr>
          <w:sz w:val="24"/>
        </w:rPr>
        <w:t>организацияипроведениесериисеминаровсучителями,работающиминауровненачальногообщегообразованиявцелях реализациипринципапреемственностивпланеразвитияУУД;</w:t>
      </w:r>
    </w:p>
    <w:p w:rsidR="009F0F59" w:rsidRDefault="003553A0" w:rsidP="007F2962">
      <w:pPr>
        <w:pStyle w:val="a8"/>
        <w:numPr>
          <w:ilvl w:val="0"/>
          <w:numId w:val="22"/>
        </w:numPr>
        <w:tabs>
          <w:tab w:val="left" w:pos="1305"/>
        </w:tabs>
        <w:spacing w:line="276" w:lineRule="auto"/>
        <w:ind w:right="264" w:firstLine="0"/>
        <w:rPr>
          <w:sz w:val="24"/>
        </w:rPr>
      </w:pPr>
      <w:r>
        <w:rPr>
          <w:sz w:val="24"/>
        </w:rPr>
        <w:t>организация и проведение систематических консультаций с педагогами-предметниками попроблемам, связанным с развитием универсальных учебных действий в образовательном про-цессе;</w:t>
      </w:r>
    </w:p>
    <w:p w:rsidR="009F0F59" w:rsidRDefault="003553A0" w:rsidP="007F2962">
      <w:pPr>
        <w:pStyle w:val="a8"/>
        <w:numPr>
          <w:ilvl w:val="0"/>
          <w:numId w:val="22"/>
        </w:numPr>
        <w:tabs>
          <w:tab w:val="left" w:pos="1257"/>
        </w:tabs>
        <w:spacing w:line="276" w:lineRule="auto"/>
        <w:ind w:right="267" w:firstLine="0"/>
        <w:rPr>
          <w:sz w:val="24"/>
        </w:rPr>
      </w:pPr>
      <w:r>
        <w:rPr>
          <w:sz w:val="24"/>
        </w:rPr>
        <w:t>организация и проведение методических семинаров с педагогами-предметниками и школьнымпсихологомпоанализуиспособамминимизациирисков развитияУУДуучащихся;</w:t>
      </w:r>
    </w:p>
    <w:p w:rsidR="009F0F59" w:rsidRDefault="003553A0" w:rsidP="007F2962">
      <w:pPr>
        <w:pStyle w:val="a8"/>
        <w:numPr>
          <w:ilvl w:val="0"/>
          <w:numId w:val="22"/>
        </w:numPr>
        <w:tabs>
          <w:tab w:val="left" w:pos="1267"/>
        </w:tabs>
        <w:spacing w:line="278" w:lineRule="auto"/>
        <w:ind w:right="277" w:firstLine="0"/>
        <w:rPr>
          <w:sz w:val="24"/>
        </w:rPr>
      </w:pPr>
      <w:r>
        <w:rPr>
          <w:sz w:val="24"/>
        </w:rPr>
        <w:t>организация разъяснительной/просветительской работы с родителями по проблемам развитияУУД уучащихся;</w:t>
      </w:r>
    </w:p>
    <w:p w:rsidR="009F0F59" w:rsidRDefault="003553A0" w:rsidP="007F2962">
      <w:pPr>
        <w:pStyle w:val="a8"/>
        <w:numPr>
          <w:ilvl w:val="0"/>
          <w:numId w:val="22"/>
        </w:numPr>
        <w:tabs>
          <w:tab w:val="left" w:pos="1272"/>
        </w:tabs>
        <w:spacing w:line="276" w:lineRule="auto"/>
        <w:ind w:right="268" w:firstLine="0"/>
        <w:rPr>
          <w:sz w:val="24"/>
        </w:rPr>
      </w:pPr>
      <w:r>
        <w:rPr>
          <w:sz w:val="24"/>
        </w:rPr>
        <w:t>организация отражения результатов работы по формированию УУД учащихся на сайте обра-зовательнойорганизации.</w:t>
      </w:r>
    </w:p>
    <w:p w:rsidR="009F0F59" w:rsidRDefault="003553A0" w:rsidP="009118BF">
      <w:pPr>
        <w:pStyle w:val="a4"/>
        <w:spacing w:line="276" w:lineRule="auto"/>
        <w:ind w:right="266" w:firstLine="708"/>
      </w:pPr>
      <w:r>
        <w:t xml:space="preserve">Рабочей группой может быть реализовано несколько этапов с соблюдением </w:t>
      </w:r>
      <w:r>
        <w:lastRenderedPageBreak/>
        <w:t xml:space="preserve">необходи-мых процедур контроля, коррекции и согласования (конкретные процедуры разрабатываютсярабочейгруппой иутверждаютсядиректором </w:t>
      </w:r>
      <w:r w:rsidR="00CC3280">
        <w:t>МАОУ ИСОШ</w:t>
      </w:r>
      <w:r>
        <w:t>).</w:t>
      </w:r>
    </w:p>
    <w:p w:rsidR="009F0F59" w:rsidRDefault="003553A0" w:rsidP="009118BF">
      <w:pPr>
        <w:pStyle w:val="a4"/>
        <w:spacing w:line="276" w:lineRule="auto"/>
        <w:ind w:right="266"/>
      </w:pPr>
      <w:r>
        <w:t xml:space="preserve">На подготовительном этапе рабочей группе </w:t>
      </w:r>
      <w:r w:rsidR="00CC3280">
        <w:t>МАОУ ИСОШ</w:t>
      </w:r>
      <w:r>
        <w:t xml:space="preserve"> необходимо провести следующие аналитическиеработы:</w:t>
      </w:r>
    </w:p>
    <w:p w:rsidR="009F0F59" w:rsidRDefault="003553A0" w:rsidP="007F2962">
      <w:pPr>
        <w:pStyle w:val="a8"/>
        <w:numPr>
          <w:ilvl w:val="0"/>
          <w:numId w:val="22"/>
        </w:numPr>
        <w:tabs>
          <w:tab w:val="left" w:pos="1296"/>
        </w:tabs>
        <w:spacing w:before="68" w:line="276" w:lineRule="auto"/>
        <w:ind w:right="269" w:firstLine="0"/>
        <w:rPr>
          <w:sz w:val="24"/>
        </w:rPr>
      </w:pPr>
      <w:r>
        <w:rPr>
          <w:sz w:val="24"/>
        </w:rPr>
        <w:t>рассмотреть, какие рекомендательные, теоретические, методические материалы могут бытьиспользованыв</w:t>
      </w:r>
      <w:r w:rsidR="007A5D13">
        <w:rPr>
          <w:sz w:val="24"/>
        </w:rPr>
        <w:t>школе</w:t>
      </w:r>
      <w:r>
        <w:rPr>
          <w:sz w:val="24"/>
        </w:rPr>
        <w:t xml:space="preserve"> длянаиболееэффективноговыполнениязадачпрограммы;</w:t>
      </w:r>
    </w:p>
    <w:p w:rsidR="009F0F59" w:rsidRDefault="003553A0" w:rsidP="007F2962">
      <w:pPr>
        <w:pStyle w:val="a8"/>
        <w:numPr>
          <w:ilvl w:val="0"/>
          <w:numId w:val="22"/>
        </w:numPr>
        <w:tabs>
          <w:tab w:val="left" w:pos="1274"/>
        </w:tabs>
        <w:spacing w:line="276" w:lineRule="auto"/>
        <w:ind w:right="266" w:firstLine="0"/>
        <w:rPr>
          <w:sz w:val="24"/>
        </w:rPr>
      </w:pPr>
      <w:r>
        <w:rPr>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индиви-дуальныхобразовательныхтраекторий;</w:t>
      </w:r>
    </w:p>
    <w:p w:rsidR="009F0F59" w:rsidRDefault="003553A0" w:rsidP="007F2962">
      <w:pPr>
        <w:pStyle w:val="a8"/>
        <w:numPr>
          <w:ilvl w:val="0"/>
          <w:numId w:val="22"/>
        </w:numPr>
        <w:tabs>
          <w:tab w:val="left" w:pos="1252"/>
        </w:tabs>
        <w:ind w:left="1252" w:hanging="140"/>
        <w:rPr>
          <w:sz w:val="24"/>
        </w:rPr>
      </w:pPr>
      <w:r>
        <w:rPr>
          <w:sz w:val="24"/>
        </w:rPr>
        <w:t>проанализироватьрезультатыучащихсяполинииразвитияУУДнапредыдущемуровне;</w:t>
      </w:r>
    </w:p>
    <w:p w:rsidR="009F0F59" w:rsidRDefault="003553A0" w:rsidP="007F2962">
      <w:pPr>
        <w:pStyle w:val="a8"/>
        <w:numPr>
          <w:ilvl w:val="0"/>
          <w:numId w:val="22"/>
        </w:numPr>
        <w:tabs>
          <w:tab w:val="left" w:pos="1272"/>
        </w:tabs>
        <w:spacing w:before="40" w:line="276" w:lineRule="auto"/>
        <w:ind w:right="266" w:firstLine="0"/>
        <w:rPr>
          <w:sz w:val="24"/>
        </w:rPr>
      </w:pPr>
      <w:r>
        <w:rPr>
          <w:sz w:val="24"/>
        </w:rPr>
        <w:t>обсудить опыт применения успешных практик, в том числе с использованием информацион-ных ресурсов</w:t>
      </w:r>
      <w:r w:rsidR="007A5D13">
        <w:rPr>
          <w:sz w:val="24"/>
        </w:rPr>
        <w:t>МАОУ ИСОШ</w:t>
      </w:r>
      <w:r>
        <w:rPr>
          <w:sz w:val="24"/>
        </w:rPr>
        <w:t>.</w:t>
      </w:r>
    </w:p>
    <w:p w:rsidR="009F0F59" w:rsidRDefault="003553A0">
      <w:pPr>
        <w:pStyle w:val="a4"/>
        <w:spacing w:line="276" w:lineRule="auto"/>
        <w:ind w:right="265"/>
      </w:pPr>
      <w:r>
        <w:t>На основном этапе проводится работа по разработке общей стратегии развития УУД, организа-ции и механизма реализации задач программы, проводится описание специальных требований кусловиямреализации программы развития УУД.</w:t>
      </w:r>
    </w:p>
    <w:p w:rsidR="009F0F59" w:rsidRDefault="003553A0">
      <w:pPr>
        <w:pStyle w:val="a4"/>
        <w:spacing w:line="276" w:lineRule="auto"/>
        <w:ind w:right="263"/>
      </w:pPr>
      <w: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образователь-ных,научных, социальныхорганизаций).</w:t>
      </w:r>
    </w:p>
    <w:p w:rsidR="009F0F59" w:rsidRDefault="009F0F59">
      <w:pPr>
        <w:pStyle w:val="a4"/>
        <w:spacing w:before="10"/>
        <w:ind w:left="0"/>
        <w:jc w:val="left"/>
        <w:rPr>
          <w:sz w:val="27"/>
        </w:rPr>
      </w:pPr>
    </w:p>
    <w:p w:rsidR="009F0F59" w:rsidRDefault="00AF3C52" w:rsidP="007F2962">
      <w:pPr>
        <w:pStyle w:val="11"/>
        <w:numPr>
          <w:ilvl w:val="1"/>
          <w:numId w:val="26"/>
        </w:numPr>
        <w:tabs>
          <w:tab w:val="left" w:pos="1843"/>
        </w:tabs>
        <w:spacing w:line="275" w:lineRule="exact"/>
        <w:ind w:left="2589" w:hanging="769"/>
      </w:pPr>
      <w:r>
        <w:t>2.3. П</w:t>
      </w:r>
      <w:r w:rsidR="003553A0">
        <w:t>рограммавоспитания</w:t>
      </w:r>
    </w:p>
    <w:p w:rsidR="00832C38" w:rsidRDefault="00832C38" w:rsidP="00832C38">
      <w:pPr>
        <w:pStyle w:val="11"/>
        <w:tabs>
          <w:tab w:val="left" w:pos="1843"/>
        </w:tabs>
        <w:spacing w:line="275" w:lineRule="exact"/>
      </w:pPr>
    </w:p>
    <w:p w:rsidR="00832C38" w:rsidRDefault="00832C38" w:rsidP="00832C38">
      <w:pPr>
        <w:pStyle w:val="11"/>
        <w:tabs>
          <w:tab w:val="left" w:pos="1843"/>
        </w:tabs>
        <w:spacing w:line="275" w:lineRule="exact"/>
      </w:pPr>
    </w:p>
    <w:p w:rsidR="00832C38" w:rsidRPr="00832C38" w:rsidRDefault="00832C38" w:rsidP="00832C38">
      <w:pPr>
        <w:widowControl/>
        <w:autoSpaceDE/>
        <w:autoSpaceDN/>
        <w:jc w:val="center"/>
        <w:rPr>
          <w:rFonts w:eastAsia="Calibri"/>
          <w:b/>
          <w:sz w:val="32"/>
          <w:szCs w:val="32"/>
        </w:rPr>
      </w:pPr>
      <w:r w:rsidRPr="00832C38">
        <w:rPr>
          <w:rFonts w:eastAsia="Calibri"/>
          <w:b/>
          <w:sz w:val="32"/>
          <w:szCs w:val="32"/>
        </w:rPr>
        <w:t>ПРОГРАММА ВОСПИТАНИЯ</w:t>
      </w:r>
    </w:p>
    <w:p w:rsidR="00832C38" w:rsidRPr="00832C38" w:rsidRDefault="00832C38" w:rsidP="00832C38">
      <w:pPr>
        <w:widowControl/>
        <w:autoSpaceDE/>
        <w:autoSpaceDN/>
        <w:jc w:val="center"/>
        <w:rPr>
          <w:rFonts w:eastAsia="Calibri"/>
          <w:sz w:val="32"/>
          <w:szCs w:val="32"/>
        </w:rPr>
      </w:pPr>
      <w:r w:rsidRPr="00832C38">
        <w:rPr>
          <w:rFonts w:eastAsia="Calibri"/>
          <w:sz w:val="32"/>
          <w:szCs w:val="32"/>
        </w:rPr>
        <w:t>Муниципального автономного общеобразовательного учреждения</w:t>
      </w:r>
    </w:p>
    <w:p w:rsidR="00832C38" w:rsidRPr="00832C38" w:rsidRDefault="00832C38" w:rsidP="00832C38">
      <w:pPr>
        <w:widowControl/>
        <w:autoSpaceDE/>
        <w:autoSpaceDN/>
        <w:jc w:val="center"/>
        <w:rPr>
          <w:rFonts w:eastAsia="Calibri"/>
          <w:sz w:val="32"/>
          <w:szCs w:val="32"/>
        </w:rPr>
      </w:pPr>
      <w:r w:rsidRPr="00832C38">
        <w:rPr>
          <w:rFonts w:eastAsia="Calibri"/>
          <w:sz w:val="32"/>
          <w:szCs w:val="32"/>
        </w:rPr>
        <w:t>Ивотской средней общеобразовательной школы</w:t>
      </w:r>
    </w:p>
    <w:p w:rsidR="00832C38" w:rsidRPr="00832C38" w:rsidRDefault="00832C38" w:rsidP="00832C38">
      <w:pPr>
        <w:widowControl/>
        <w:autoSpaceDE/>
        <w:autoSpaceDN/>
        <w:jc w:val="center"/>
        <w:rPr>
          <w:rFonts w:eastAsia="Calibri"/>
          <w:sz w:val="32"/>
          <w:szCs w:val="32"/>
        </w:rPr>
      </w:pPr>
      <w:r w:rsidRPr="00832C38">
        <w:rPr>
          <w:rFonts w:eastAsia="Calibri"/>
          <w:sz w:val="32"/>
          <w:szCs w:val="32"/>
        </w:rPr>
        <w:t xml:space="preserve">Дятьковского района Брянской области </w:t>
      </w:r>
    </w:p>
    <w:p w:rsidR="00832C38" w:rsidRPr="00832C38" w:rsidRDefault="00832C38" w:rsidP="00832C38">
      <w:pPr>
        <w:widowControl/>
        <w:autoSpaceDE/>
        <w:autoSpaceDN/>
        <w:jc w:val="right"/>
        <w:rPr>
          <w:rFonts w:eastAsia="Calibri"/>
          <w:sz w:val="28"/>
          <w:szCs w:val="28"/>
        </w:rPr>
      </w:pPr>
    </w:p>
    <w:p w:rsidR="00832C38" w:rsidRPr="00832C38" w:rsidRDefault="00832C38" w:rsidP="00832C38">
      <w:pPr>
        <w:widowControl/>
        <w:autoSpaceDE/>
        <w:autoSpaceDN/>
        <w:jc w:val="right"/>
        <w:rPr>
          <w:rFonts w:eastAsia="Calibri"/>
          <w:sz w:val="28"/>
          <w:szCs w:val="28"/>
        </w:rPr>
      </w:pPr>
    </w:p>
    <w:p w:rsidR="00832C38" w:rsidRPr="00832C38" w:rsidRDefault="00832C38" w:rsidP="00832C38">
      <w:pPr>
        <w:widowControl/>
        <w:autoSpaceDE/>
        <w:autoSpaceDN/>
        <w:rPr>
          <w:rFonts w:eastAsia="Calibri"/>
          <w:sz w:val="28"/>
          <w:szCs w:val="28"/>
        </w:rPr>
      </w:pPr>
    </w:p>
    <w:p w:rsidR="00832C38" w:rsidRPr="00832C38" w:rsidRDefault="00832C38" w:rsidP="00832C38">
      <w:pPr>
        <w:widowControl/>
        <w:autoSpaceDE/>
        <w:autoSpaceDN/>
        <w:rPr>
          <w:rFonts w:eastAsia="Calibri"/>
          <w:b/>
          <w:sz w:val="28"/>
          <w:szCs w:val="28"/>
        </w:rPr>
      </w:pPr>
    </w:p>
    <w:p w:rsidR="00832C38" w:rsidRPr="00832C38" w:rsidRDefault="00832C38" w:rsidP="00832C38">
      <w:pPr>
        <w:keepNext/>
        <w:keepLines/>
        <w:widowControl/>
        <w:autoSpaceDE/>
        <w:autoSpaceDN/>
        <w:spacing w:after="129"/>
        <w:ind w:left="-15"/>
        <w:jc w:val="both"/>
        <w:outlineLvl w:val="0"/>
        <w:rPr>
          <w:b/>
          <w:color w:val="000000"/>
          <w:sz w:val="24"/>
          <w:szCs w:val="24"/>
          <w:lang w:eastAsia="ru-RU"/>
        </w:rPr>
      </w:pPr>
      <w:bookmarkStart w:id="9381" w:name="_Toc45314"/>
      <w:r w:rsidRPr="00832C38">
        <w:rPr>
          <w:b/>
          <w:color w:val="000000"/>
          <w:sz w:val="24"/>
          <w:szCs w:val="24"/>
          <w:lang w:eastAsia="ru-RU"/>
        </w:rPr>
        <w:t xml:space="preserve">Пояснительная записка </w:t>
      </w:r>
      <w:bookmarkEnd w:id="9381"/>
    </w:p>
    <w:p w:rsidR="00832C38" w:rsidRPr="00832C38" w:rsidRDefault="00832C38" w:rsidP="00832C38">
      <w:pPr>
        <w:widowControl/>
        <w:autoSpaceDE/>
        <w:autoSpaceDN/>
        <w:ind w:left="-15" w:right="104" w:firstLine="698"/>
        <w:jc w:val="both"/>
        <w:rPr>
          <w:color w:val="000000"/>
          <w:sz w:val="24"/>
          <w:szCs w:val="24"/>
          <w:lang w:eastAsia="ru-RU"/>
        </w:rPr>
      </w:pPr>
      <w:r w:rsidRPr="00832C38">
        <w:rPr>
          <w:color w:val="000000"/>
          <w:sz w:val="24"/>
          <w:szCs w:val="24"/>
          <w:lang w:eastAsia="ru-RU"/>
        </w:rPr>
        <w:t>Рабочая программа воспитания МАОУ Ивотской СОШ Дятьковского района Брянской областиразработана с учётом:</w:t>
      </w:r>
    </w:p>
    <w:p w:rsidR="00832C38" w:rsidRPr="00832C38" w:rsidRDefault="00832C38" w:rsidP="00832C38">
      <w:pPr>
        <w:widowControl/>
        <w:autoSpaceDE/>
        <w:autoSpaceDN/>
        <w:ind w:left="-15" w:right="104" w:firstLine="698"/>
        <w:jc w:val="both"/>
        <w:rPr>
          <w:color w:val="000000"/>
          <w:sz w:val="24"/>
          <w:szCs w:val="24"/>
          <w:lang w:eastAsia="ru-RU"/>
        </w:rPr>
      </w:pPr>
      <w:r w:rsidRPr="00832C38">
        <w:rPr>
          <w:color w:val="000000"/>
          <w:sz w:val="24"/>
          <w:szCs w:val="24"/>
          <w:lang w:eastAsia="ru-RU"/>
        </w:rPr>
        <w:t xml:space="preserve">-Федерального закона от 29 декабря 2012 г. № 273-ФЗ «Об образовании в Российской Федерации», </w:t>
      </w:r>
    </w:p>
    <w:p w:rsidR="00832C38" w:rsidRPr="00832C38" w:rsidRDefault="00832C38" w:rsidP="00832C38">
      <w:pPr>
        <w:widowControl/>
        <w:autoSpaceDE/>
        <w:autoSpaceDN/>
        <w:ind w:left="-15" w:right="104" w:firstLine="698"/>
        <w:jc w:val="both"/>
        <w:rPr>
          <w:color w:val="000000"/>
          <w:sz w:val="24"/>
          <w:szCs w:val="24"/>
          <w:lang w:eastAsia="ru-RU"/>
        </w:rPr>
      </w:pPr>
      <w:r w:rsidRPr="00832C38">
        <w:rPr>
          <w:color w:val="000000"/>
          <w:sz w:val="24"/>
          <w:szCs w:val="24"/>
          <w:lang w:eastAsia="ru-RU"/>
        </w:rPr>
        <w:t xml:space="preserve">-Стратегии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w:t>
      </w:r>
    </w:p>
    <w:p w:rsidR="00832C38" w:rsidRPr="00832C38" w:rsidRDefault="00832C38" w:rsidP="00832C38">
      <w:pPr>
        <w:widowControl/>
        <w:autoSpaceDE/>
        <w:autoSpaceDN/>
        <w:ind w:left="-15" w:right="104" w:firstLine="698"/>
        <w:jc w:val="both"/>
        <w:rPr>
          <w:color w:val="000000"/>
          <w:sz w:val="24"/>
          <w:szCs w:val="24"/>
          <w:lang w:eastAsia="ru-RU"/>
        </w:rPr>
      </w:pPr>
      <w:r w:rsidRPr="00832C38">
        <w:rPr>
          <w:color w:val="000000"/>
          <w:sz w:val="24"/>
          <w:szCs w:val="24"/>
          <w:lang w:eastAsia="ru-RU"/>
        </w:rPr>
        <w:t xml:space="preserve">-Стратегии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w:t>
      </w:r>
      <w:r w:rsidRPr="00832C38">
        <w:rPr>
          <w:color w:val="000000"/>
          <w:sz w:val="24"/>
          <w:szCs w:val="24"/>
          <w:lang w:eastAsia="ru-RU"/>
        </w:rPr>
        <w:lastRenderedPageBreak/>
        <w:t xml:space="preserve">Минпросвещения России от 31 мая 2021 г. № 287), среднего общего образования (приказ Минобрнауки России от 17 мая 2012 г. № 413). </w:t>
      </w:r>
    </w:p>
    <w:p w:rsidR="00832C38" w:rsidRPr="00832C38" w:rsidRDefault="00832C38" w:rsidP="00832C38">
      <w:pPr>
        <w:widowControl/>
        <w:tabs>
          <w:tab w:val="center" w:pos="1378"/>
          <w:tab w:val="center" w:pos="3286"/>
          <w:tab w:val="center" w:pos="4663"/>
          <w:tab w:val="center" w:pos="5759"/>
          <w:tab w:val="center" w:pos="6791"/>
          <w:tab w:val="right" w:pos="9457"/>
        </w:tabs>
        <w:autoSpaceDE/>
        <w:autoSpaceDN/>
        <w:spacing w:after="139"/>
        <w:rPr>
          <w:rFonts w:ascii="Calibri" w:eastAsia="Calibri" w:hAnsi="Calibri" w:cs="Calibri"/>
          <w:color w:val="000000"/>
          <w:sz w:val="24"/>
          <w:szCs w:val="24"/>
          <w:lang w:eastAsia="ru-RU"/>
        </w:rPr>
      </w:pPr>
      <w:r w:rsidRPr="00832C38">
        <w:rPr>
          <w:rFonts w:ascii="Calibri" w:eastAsia="Calibri" w:hAnsi="Calibri" w:cs="Calibri"/>
          <w:color w:val="000000"/>
          <w:sz w:val="24"/>
          <w:szCs w:val="24"/>
          <w:lang w:eastAsia="ru-RU"/>
        </w:rPr>
        <w:tab/>
      </w:r>
    </w:p>
    <w:p w:rsidR="00832C38" w:rsidRPr="00832C38" w:rsidRDefault="00832C38" w:rsidP="00832C38">
      <w:pPr>
        <w:widowControl/>
        <w:tabs>
          <w:tab w:val="center" w:pos="1378"/>
          <w:tab w:val="center" w:pos="3286"/>
          <w:tab w:val="center" w:pos="4663"/>
          <w:tab w:val="center" w:pos="5759"/>
          <w:tab w:val="center" w:pos="6791"/>
          <w:tab w:val="right" w:pos="9457"/>
        </w:tabs>
        <w:autoSpaceDE/>
        <w:autoSpaceDN/>
        <w:spacing w:after="139"/>
        <w:jc w:val="both"/>
        <w:rPr>
          <w:color w:val="000000"/>
          <w:sz w:val="24"/>
          <w:szCs w:val="24"/>
          <w:lang w:eastAsia="ru-RU"/>
        </w:rPr>
      </w:pPr>
      <w:r w:rsidRPr="00832C38">
        <w:rPr>
          <w:color w:val="000000"/>
          <w:sz w:val="24"/>
          <w:szCs w:val="24"/>
          <w:lang w:eastAsia="ru-RU"/>
        </w:rPr>
        <w:t xml:space="preserve">Программа основывается на </w:t>
      </w:r>
      <w:r w:rsidRPr="00832C38">
        <w:rPr>
          <w:color w:val="000000"/>
          <w:sz w:val="24"/>
          <w:szCs w:val="24"/>
          <w:lang w:eastAsia="ru-RU"/>
        </w:rPr>
        <w:tab/>
        <w:t xml:space="preserve">единстве и </w:t>
      </w:r>
      <w:r w:rsidRPr="00832C38">
        <w:rPr>
          <w:color w:val="000000"/>
          <w:sz w:val="24"/>
          <w:szCs w:val="24"/>
          <w:lang w:eastAsia="ru-RU"/>
        </w:rPr>
        <w:tab/>
        <w:t xml:space="preserve">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832C38" w:rsidRPr="00832C38" w:rsidRDefault="00832C38" w:rsidP="00832C38">
      <w:pPr>
        <w:widowControl/>
        <w:autoSpaceDE/>
        <w:autoSpaceDN/>
        <w:spacing w:after="29"/>
        <w:ind w:left="-15" w:right="110" w:firstLine="698"/>
        <w:jc w:val="both"/>
        <w:rPr>
          <w:color w:val="000000"/>
          <w:sz w:val="24"/>
          <w:szCs w:val="24"/>
          <w:lang w:eastAsia="ru-RU"/>
        </w:rPr>
      </w:pPr>
      <w:r w:rsidRPr="00832C38">
        <w:rPr>
          <w:color w:val="000000"/>
          <w:sz w:val="24"/>
          <w:szCs w:val="24"/>
          <w:lang w:eastAsia="ru-RU"/>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832C38" w:rsidRPr="00832C38" w:rsidRDefault="00832C38" w:rsidP="00832C38">
      <w:pPr>
        <w:widowControl/>
        <w:autoSpaceDE/>
        <w:autoSpaceDN/>
        <w:spacing w:after="3"/>
        <w:ind w:left="-15" w:firstLine="698"/>
        <w:jc w:val="both"/>
        <w:rPr>
          <w:color w:val="000000"/>
          <w:sz w:val="24"/>
          <w:szCs w:val="24"/>
          <w:lang w:eastAsia="ru-RU"/>
        </w:rPr>
      </w:pPr>
    </w:p>
    <w:p w:rsidR="00832C38" w:rsidRPr="00832C38" w:rsidRDefault="00832C38" w:rsidP="00832C38">
      <w:pPr>
        <w:widowControl/>
        <w:autoSpaceDE/>
        <w:autoSpaceDN/>
        <w:spacing w:after="3"/>
        <w:ind w:left="-15" w:firstLine="698"/>
        <w:rPr>
          <w:color w:val="000000"/>
          <w:sz w:val="24"/>
          <w:szCs w:val="24"/>
          <w:lang w:eastAsia="ru-RU"/>
        </w:rPr>
      </w:pPr>
      <w:r w:rsidRPr="00832C38">
        <w:rPr>
          <w:color w:val="000000"/>
          <w:sz w:val="24"/>
          <w:szCs w:val="24"/>
          <w:lang w:eastAsia="ru-RU"/>
        </w:rPr>
        <w:t xml:space="preserve">Программа </w:t>
      </w:r>
      <w:r w:rsidRPr="00832C38">
        <w:rPr>
          <w:color w:val="000000"/>
          <w:sz w:val="24"/>
          <w:szCs w:val="24"/>
          <w:lang w:eastAsia="ru-RU"/>
        </w:rPr>
        <w:tab/>
        <w:t xml:space="preserve">включает </w:t>
      </w:r>
      <w:r w:rsidRPr="00832C38">
        <w:rPr>
          <w:color w:val="000000"/>
          <w:sz w:val="24"/>
          <w:szCs w:val="24"/>
          <w:lang w:eastAsia="ru-RU"/>
        </w:rPr>
        <w:tab/>
        <w:t xml:space="preserve">три </w:t>
      </w:r>
      <w:r w:rsidRPr="00832C38">
        <w:rPr>
          <w:color w:val="000000"/>
          <w:sz w:val="24"/>
          <w:szCs w:val="24"/>
          <w:lang w:eastAsia="ru-RU"/>
        </w:rPr>
        <w:tab/>
        <w:t xml:space="preserve">раздела: </w:t>
      </w:r>
      <w:r w:rsidRPr="00832C38">
        <w:rPr>
          <w:color w:val="000000"/>
          <w:sz w:val="24"/>
          <w:szCs w:val="24"/>
          <w:lang w:eastAsia="ru-RU"/>
        </w:rPr>
        <w:tab/>
        <w:t xml:space="preserve">целевой, </w:t>
      </w:r>
      <w:r w:rsidRPr="00832C38">
        <w:rPr>
          <w:color w:val="000000"/>
          <w:sz w:val="24"/>
          <w:szCs w:val="24"/>
          <w:lang w:eastAsia="ru-RU"/>
        </w:rPr>
        <w:tab/>
        <w:t xml:space="preserve">содержательный, организационный. Приложение — примерный календарный план воспитательной работы.  </w:t>
      </w:r>
      <w:bookmarkStart w:id="9382" w:name="_Toc45315"/>
    </w:p>
    <w:p w:rsidR="00832C38" w:rsidRPr="00832C38" w:rsidRDefault="00832C38" w:rsidP="00832C38">
      <w:pPr>
        <w:widowControl/>
        <w:autoSpaceDE/>
        <w:autoSpaceDN/>
        <w:spacing w:after="3"/>
        <w:ind w:left="-15" w:firstLine="698"/>
        <w:rPr>
          <w:color w:val="000000"/>
          <w:sz w:val="24"/>
          <w:szCs w:val="24"/>
          <w:lang w:eastAsia="ru-RU"/>
        </w:rPr>
      </w:pPr>
    </w:p>
    <w:p w:rsidR="00832C38" w:rsidRPr="00832C38" w:rsidRDefault="00832C38" w:rsidP="00832C38">
      <w:pPr>
        <w:widowControl/>
        <w:autoSpaceDE/>
        <w:autoSpaceDN/>
        <w:spacing w:after="3"/>
        <w:ind w:left="-15" w:firstLine="698"/>
        <w:jc w:val="both"/>
        <w:rPr>
          <w:color w:val="000000"/>
          <w:sz w:val="24"/>
          <w:szCs w:val="24"/>
          <w:lang w:eastAsia="ru-RU"/>
        </w:rPr>
      </w:pPr>
    </w:p>
    <w:p w:rsidR="00832C38" w:rsidRPr="00832C38" w:rsidRDefault="00832C38" w:rsidP="00832C38">
      <w:pPr>
        <w:widowControl/>
        <w:autoSpaceDE/>
        <w:autoSpaceDN/>
        <w:spacing w:after="3"/>
        <w:ind w:left="-15" w:firstLine="698"/>
        <w:jc w:val="both"/>
        <w:rPr>
          <w:color w:val="000000"/>
          <w:sz w:val="24"/>
          <w:szCs w:val="24"/>
          <w:lang w:eastAsia="ru-RU"/>
        </w:rPr>
      </w:pPr>
    </w:p>
    <w:p w:rsidR="00832C38" w:rsidRPr="00832C38" w:rsidRDefault="00832C38" w:rsidP="00832C38">
      <w:pPr>
        <w:widowControl/>
        <w:autoSpaceDE/>
        <w:autoSpaceDN/>
        <w:spacing w:after="3"/>
        <w:ind w:left="-15" w:firstLine="698"/>
        <w:jc w:val="both"/>
        <w:rPr>
          <w:color w:val="000000"/>
          <w:sz w:val="24"/>
          <w:szCs w:val="24"/>
          <w:lang w:eastAsia="ru-RU"/>
        </w:rPr>
      </w:pPr>
    </w:p>
    <w:p w:rsidR="00832C38" w:rsidRPr="00832C38" w:rsidRDefault="00832C38" w:rsidP="00832C38">
      <w:pPr>
        <w:widowControl/>
        <w:autoSpaceDE/>
        <w:autoSpaceDN/>
        <w:spacing w:after="3"/>
        <w:ind w:left="-15" w:firstLine="698"/>
        <w:jc w:val="both"/>
        <w:rPr>
          <w:color w:val="000000"/>
          <w:sz w:val="24"/>
          <w:szCs w:val="24"/>
          <w:lang w:eastAsia="ru-RU"/>
        </w:rPr>
      </w:pPr>
    </w:p>
    <w:p w:rsidR="00832C38" w:rsidRPr="00832C38" w:rsidRDefault="00832C38" w:rsidP="00832C38">
      <w:pPr>
        <w:widowControl/>
        <w:autoSpaceDE/>
        <w:autoSpaceDN/>
        <w:spacing w:after="3"/>
        <w:ind w:left="-15" w:firstLine="698"/>
        <w:rPr>
          <w:b/>
          <w:color w:val="000000"/>
          <w:sz w:val="24"/>
          <w:szCs w:val="24"/>
          <w:lang w:eastAsia="ru-RU"/>
        </w:rPr>
      </w:pPr>
    </w:p>
    <w:p w:rsidR="00832C38" w:rsidRPr="00832C38" w:rsidRDefault="00832C38" w:rsidP="00832C38">
      <w:pPr>
        <w:widowControl/>
        <w:autoSpaceDE/>
        <w:autoSpaceDN/>
        <w:spacing w:after="3"/>
        <w:ind w:left="-15" w:firstLine="698"/>
        <w:rPr>
          <w:b/>
          <w:color w:val="000000"/>
          <w:sz w:val="24"/>
          <w:szCs w:val="24"/>
          <w:lang w:eastAsia="ru-RU"/>
        </w:rPr>
      </w:pPr>
    </w:p>
    <w:p w:rsidR="00832C38" w:rsidRPr="00832C38" w:rsidRDefault="00832C38" w:rsidP="00832C38">
      <w:pPr>
        <w:widowControl/>
        <w:autoSpaceDE/>
        <w:autoSpaceDN/>
        <w:spacing w:after="3"/>
        <w:ind w:left="-15" w:firstLine="698"/>
        <w:rPr>
          <w:b/>
          <w:color w:val="000000"/>
          <w:sz w:val="24"/>
          <w:szCs w:val="24"/>
          <w:lang w:eastAsia="ru-RU"/>
        </w:rPr>
      </w:pPr>
    </w:p>
    <w:p w:rsidR="00832C38" w:rsidRPr="00832C38" w:rsidRDefault="00832C38" w:rsidP="00832C38">
      <w:pPr>
        <w:widowControl/>
        <w:autoSpaceDE/>
        <w:autoSpaceDN/>
        <w:spacing w:after="3"/>
        <w:ind w:left="-15" w:firstLine="698"/>
        <w:rPr>
          <w:b/>
          <w:color w:val="000000"/>
          <w:sz w:val="24"/>
          <w:szCs w:val="24"/>
          <w:lang w:eastAsia="ru-RU"/>
        </w:rPr>
      </w:pPr>
      <w:r w:rsidRPr="00832C38">
        <w:rPr>
          <w:b/>
          <w:color w:val="000000"/>
          <w:sz w:val="24"/>
          <w:szCs w:val="24"/>
          <w:lang w:eastAsia="ru-RU"/>
        </w:rPr>
        <w:t xml:space="preserve">РАЗДЕЛ 1. ЦЕЛЕВОЙ </w:t>
      </w:r>
      <w:bookmarkEnd w:id="9382"/>
    </w:p>
    <w:p w:rsidR="00832C38" w:rsidRPr="00832C38" w:rsidRDefault="00832C38" w:rsidP="00832C38">
      <w:pPr>
        <w:widowControl/>
        <w:autoSpaceDE/>
        <w:autoSpaceDN/>
        <w:ind w:left="-15" w:right="105" w:firstLine="698"/>
        <w:jc w:val="both"/>
        <w:rPr>
          <w:color w:val="000000"/>
          <w:sz w:val="24"/>
          <w:szCs w:val="24"/>
          <w:lang w:eastAsia="ru-RU"/>
        </w:rPr>
      </w:pPr>
      <w:r w:rsidRPr="00832C38">
        <w:rPr>
          <w:color w:val="000000"/>
          <w:sz w:val="24"/>
          <w:szCs w:val="24"/>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МАОУ Ивотской СОШ Дятьковского района Брянской областиопределяется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32C38" w:rsidRPr="00832C38" w:rsidRDefault="00832C38" w:rsidP="00832C38">
      <w:pPr>
        <w:widowControl/>
        <w:autoSpaceDE/>
        <w:autoSpaceDN/>
        <w:ind w:left="-15" w:right="107" w:firstLine="698"/>
        <w:jc w:val="both"/>
        <w:rPr>
          <w:color w:val="000000"/>
          <w:sz w:val="24"/>
          <w:szCs w:val="24"/>
          <w:lang w:eastAsia="ru-RU"/>
        </w:rPr>
      </w:pPr>
      <w:r w:rsidRPr="00832C38">
        <w:rPr>
          <w:color w:val="000000"/>
          <w:sz w:val="24"/>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832C38" w:rsidRPr="00832C38" w:rsidRDefault="00832C38" w:rsidP="00832C38">
      <w:pPr>
        <w:keepNext/>
        <w:keepLines/>
        <w:widowControl/>
        <w:autoSpaceDE/>
        <w:autoSpaceDN/>
        <w:spacing w:after="130"/>
        <w:ind w:left="-5" w:hanging="10"/>
        <w:outlineLvl w:val="0"/>
        <w:rPr>
          <w:b/>
          <w:color w:val="000000"/>
          <w:sz w:val="24"/>
          <w:szCs w:val="24"/>
          <w:lang w:eastAsia="ru-RU"/>
        </w:rPr>
      </w:pPr>
      <w:bookmarkStart w:id="9383" w:name="_Toc45316"/>
    </w:p>
    <w:p w:rsidR="00832C38" w:rsidRPr="00832C38" w:rsidRDefault="00832C38" w:rsidP="00832C38">
      <w:pPr>
        <w:keepNext/>
        <w:keepLines/>
        <w:widowControl/>
        <w:autoSpaceDE/>
        <w:autoSpaceDN/>
        <w:spacing w:after="130"/>
        <w:ind w:left="-5" w:hanging="10"/>
        <w:outlineLvl w:val="0"/>
        <w:rPr>
          <w:b/>
          <w:color w:val="000000"/>
          <w:sz w:val="24"/>
          <w:szCs w:val="24"/>
          <w:lang w:eastAsia="ru-RU"/>
        </w:rPr>
      </w:pPr>
      <w:r w:rsidRPr="00832C38">
        <w:rPr>
          <w:b/>
          <w:color w:val="000000"/>
          <w:sz w:val="24"/>
          <w:szCs w:val="24"/>
          <w:lang w:eastAsia="ru-RU"/>
        </w:rPr>
        <w:t>1.1 Цель и задачи воспитания обучающихся</w:t>
      </w:r>
      <w:bookmarkEnd w:id="9383"/>
    </w:p>
    <w:p w:rsidR="00832C38" w:rsidRPr="00832C38" w:rsidRDefault="00832C38" w:rsidP="00832C38">
      <w:pPr>
        <w:widowControl/>
        <w:autoSpaceDE/>
        <w:autoSpaceDN/>
        <w:ind w:left="-15" w:right="107" w:firstLine="698"/>
        <w:jc w:val="both"/>
        <w:rPr>
          <w:color w:val="000000"/>
          <w:sz w:val="24"/>
          <w:szCs w:val="24"/>
          <w:lang w:eastAsia="ru-RU"/>
        </w:rPr>
      </w:pPr>
      <w:r w:rsidRPr="00832C38">
        <w:rPr>
          <w:color w:val="000000"/>
          <w:sz w:val="24"/>
          <w:szCs w:val="24"/>
          <w:lang w:eastAsia="ru-RU"/>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32C38" w:rsidRPr="00832C38" w:rsidRDefault="00832C38" w:rsidP="00832C38">
      <w:pPr>
        <w:widowControl/>
        <w:autoSpaceDE/>
        <w:autoSpaceDN/>
        <w:ind w:left="-15" w:right="105" w:firstLine="698"/>
        <w:jc w:val="both"/>
        <w:rPr>
          <w:color w:val="000000"/>
          <w:sz w:val="24"/>
          <w:szCs w:val="24"/>
          <w:lang w:eastAsia="ru-RU"/>
        </w:rPr>
      </w:pPr>
      <w:r w:rsidRPr="00832C38">
        <w:rPr>
          <w:color w:val="000000"/>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832C38">
        <w:rPr>
          <w:b/>
          <w:color w:val="000000"/>
          <w:sz w:val="24"/>
          <w:szCs w:val="24"/>
          <w:lang w:eastAsia="ru-RU"/>
        </w:rPr>
        <w:t>цель воспитания</w:t>
      </w:r>
      <w:r w:rsidRPr="00832C38">
        <w:rPr>
          <w:color w:val="000000"/>
          <w:sz w:val="24"/>
          <w:szCs w:val="24"/>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32C38" w:rsidRPr="00832C38" w:rsidRDefault="00832C38" w:rsidP="00832C38">
      <w:pPr>
        <w:widowControl/>
        <w:autoSpaceDE/>
        <w:autoSpaceDN/>
        <w:ind w:left="-15" w:right="105" w:firstLine="698"/>
        <w:jc w:val="both"/>
        <w:rPr>
          <w:color w:val="000000"/>
          <w:sz w:val="24"/>
          <w:szCs w:val="24"/>
          <w:lang w:eastAsia="ru-RU"/>
        </w:rPr>
      </w:pPr>
      <w:r w:rsidRPr="00832C38">
        <w:rPr>
          <w:b/>
          <w:color w:val="000000"/>
          <w:sz w:val="24"/>
          <w:szCs w:val="24"/>
          <w:lang w:eastAsia="ru-RU"/>
        </w:rPr>
        <w:t>Задачи воспитания</w:t>
      </w:r>
      <w:r w:rsidRPr="00832C38">
        <w:rPr>
          <w:color w:val="000000"/>
          <w:sz w:val="24"/>
          <w:szCs w:val="24"/>
          <w:lang w:eastAsia="ru-RU"/>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832C38" w:rsidRPr="00832C38" w:rsidRDefault="00832C38" w:rsidP="00832C38">
      <w:pPr>
        <w:widowControl/>
        <w:autoSpaceDE/>
        <w:autoSpaceDN/>
        <w:ind w:left="-15" w:right="105" w:firstLine="698"/>
        <w:jc w:val="both"/>
        <w:rPr>
          <w:color w:val="000000"/>
          <w:sz w:val="24"/>
          <w:szCs w:val="24"/>
          <w:lang w:eastAsia="ru-RU"/>
        </w:rPr>
      </w:pPr>
      <w:r w:rsidRPr="00832C38">
        <w:rPr>
          <w:color w:val="000000"/>
          <w:sz w:val="24"/>
          <w:szCs w:val="24"/>
          <w:lang w:eastAsia="ru-RU"/>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832C38" w:rsidRPr="00832C38" w:rsidRDefault="00832C38" w:rsidP="00832C38">
      <w:pPr>
        <w:keepNext/>
        <w:keepLines/>
        <w:widowControl/>
        <w:autoSpaceDE/>
        <w:autoSpaceDN/>
        <w:spacing w:after="130"/>
        <w:outlineLvl w:val="1"/>
        <w:rPr>
          <w:b/>
          <w:color w:val="000000"/>
          <w:sz w:val="24"/>
          <w:szCs w:val="24"/>
          <w:lang w:eastAsia="ru-RU"/>
        </w:rPr>
      </w:pPr>
    </w:p>
    <w:p w:rsidR="00832C38" w:rsidRPr="00832C38" w:rsidRDefault="00832C38" w:rsidP="00832C38">
      <w:pPr>
        <w:keepNext/>
        <w:keepLines/>
        <w:widowControl/>
        <w:autoSpaceDE/>
        <w:autoSpaceDN/>
        <w:spacing w:after="130"/>
        <w:outlineLvl w:val="1"/>
        <w:rPr>
          <w:b/>
          <w:color w:val="000000"/>
          <w:sz w:val="24"/>
          <w:szCs w:val="24"/>
          <w:lang w:eastAsia="ru-RU"/>
        </w:rPr>
      </w:pPr>
      <w:r w:rsidRPr="00832C38">
        <w:rPr>
          <w:b/>
          <w:color w:val="000000"/>
          <w:sz w:val="24"/>
          <w:szCs w:val="24"/>
          <w:lang w:eastAsia="ru-RU"/>
        </w:rPr>
        <w:t xml:space="preserve">1.2 Направления воспитания  </w:t>
      </w:r>
    </w:p>
    <w:p w:rsidR="00832C38" w:rsidRPr="00832C38" w:rsidRDefault="00832C38" w:rsidP="00832C38">
      <w:pPr>
        <w:widowControl/>
        <w:autoSpaceDE/>
        <w:autoSpaceDN/>
        <w:spacing w:after="29"/>
        <w:ind w:left="-15" w:right="105" w:firstLine="698"/>
        <w:jc w:val="both"/>
        <w:rPr>
          <w:color w:val="000000"/>
          <w:sz w:val="24"/>
          <w:szCs w:val="24"/>
          <w:lang w:eastAsia="ru-RU"/>
        </w:rPr>
      </w:pPr>
      <w:r w:rsidRPr="00832C38">
        <w:rPr>
          <w:color w:val="000000"/>
          <w:sz w:val="24"/>
          <w:szCs w:val="24"/>
          <w:lang w:eastAsia="ru-RU"/>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832C38" w:rsidRPr="00832C38" w:rsidRDefault="00832C38" w:rsidP="00832C38">
      <w:pPr>
        <w:widowControl/>
        <w:autoSpaceDE/>
        <w:autoSpaceDN/>
        <w:spacing w:after="29"/>
        <w:ind w:right="108"/>
        <w:jc w:val="both"/>
        <w:rPr>
          <w:color w:val="000000"/>
          <w:sz w:val="24"/>
          <w:szCs w:val="24"/>
          <w:lang w:eastAsia="ru-RU"/>
        </w:rPr>
      </w:pPr>
      <w:r w:rsidRPr="00832C38">
        <w:rPr>
          <w:b/>
          <w:color w:val="000000"/>
          <w:sz w:val="24"/>
          <w:szCs w:val="24"/>
          <w:lang w:eastAsia="ru-RU"/>
        </w:rPr>
        <w:t>гражданское воспитание —</w:t>
      </w:r>
      <w:r w:rsidRPr="00832C38">
        <w:rPr>
          <w:color w:val="000000"/>
          <w:sz w:val="24"/>
          <w:szCs w:val="24"/>
          <w:lang w:eastAsia="ru-RU"/>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832C38" w:rsidRPr="00832C38" w:rsidRDefault="00832C38" w:rsidP="00832C38">
      <w:pPr>
        <w:widowControl/>
        <w:autoSpaceDE/>
        <w:autoSpaceDN/>
        <w:spacing w:after="29"/>
        <w:ind w:right="108"/>
        <w:jc w:val="both"/>
        <w:rPr>
          <w:color w:val="000000"/>
          <w:sz w:val="24"/>
          <w:szCs w:val="24"/>
          <w:lang w:eastAsia="ru-RU"/>
        </w:rPr>
      </w:pPr>
      <w:r w:rsidRPr="00832C38">
        <w:rPr>
          <w:b/>
          <w:color w:val="000000"/>
          <w:sz w:val="24"/>
          <w:szCs w:val="24"/>
          <w:lang w:eastAsia="ru-RU"/>
        </w:rPr>
        <w:t>патриотическое воспитание —</w:t>
      </w:r>
      <w:r w:rsidRPr="00832C38">
        <w:rPr>
          <w:color w:val="000000"/>
          <w:sz w:val="24"/>
          <w:szCs w:val="24"/>
          <w:lang w:eastAsia="ru-RU"/>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832C38" w:rsidRPr="00832C38" w:rsidRDefault="00832C38" w:rsidP="00832C38">
      <w:pPr>
        <w:widowControl/>
        <w:autoSpaceDE/>
        <w:autoSpaceDN/>
        <w:spacing w:after="29"/>
        <w:ind w:right="108"/>
        <w:jc w:val="both"/>
        <w:rPr>
          <w:color w:val="000000"/>
          <w:sz w:val="24"/>
          <w:szCs w:val="24"/>
          <w:lang w:eastAsia="ru-RU"/>
        </w:rPr>
      </w:pPr>
      <w:r w:rsidRPr="00832C38">
        <w:rPr>
          <w:b/>
          <w:color w:val="000000"/>
          <w:sz w:val="24"/>
          <w:szCs w:val="24"/>
          <w:lang w:eastAsia="ru-RU"/>
        </w:rPr>
        <w:t>духовно-нравственное воспитание —</w:t>
      </w:r>
      <w:r w:rsidRPr="00832C38">
        <w:rPr>
          <w:color w:val="000000"/>
          <w:sz w:val="24"/>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w:t>
      </w:r>
      <w:r w:rsidRPr="00832C38">
        <w:rPr>
          <w:color w:val="000000"/>
          <w:sz w:val="24"/>
          <w:szCs w:val="24"/>
          <w:lang w:eastAsia="ru-RU"/>
        </w:rPr>
        <w:lastRenderedPageBreak/>
        <w:t xml:space="preserve">справедливости, коллективизма, дружелюбия и взаимопомощи, уважения к старшим, к памяти предков, их вере и культурным традициям; </w:t>
      </w:r>
    </w:p>
    <w:p w:rsidR="00832C38" w:rsidRPr="00832C38" w:rsidRDefault="00832C38" w:rsidP="00832C38">
      <w:pPr>
        <w:widowControl/>
        <w:autoSpaceDE/>
        <w:autoSpaceDN/>
        <w:spacing w:after="29"/>
        <w:ind w:right="108"/>
        <w:jc w:val="both"/>
        <w:rPr>
          <w:color w:val="000000"/>
          <w:sz w:val="24"/>
          <w:szCs w:val="24"/>
          <w:lang w:eastAsia="ru-RU"/>
        </w:rPr>
      </w:pPr>
      <w:r w:rsidRPr="00832C38">
        <w:rPr>
          <w:b/>
          <w:color w:val="000000"/>
          <w:sz w:val="24"/>
          <w:szCs w:val="24"/>
          <w:lang w:eastAsia="ru-RU"/>
        </w:rPr>
        <w:t>эстетическое воспитание —</w:t>
      </w:r>
      <w:r w:rsidRPr="00832C38">
        <w:rPr>
          <w:color w:val="000000"/>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832C38" w:rsidRPr="00832C38" w:rsidRDefault="00832C38" w:rsidP="00832C38">
      <w:pPr>
        <w:widowControl/>
        <w:autoSpaceDE/>
        <w:autoSpaceDN/>
        <w:spacing w:after="29"/>
        <w:ind w:right="108"/>
        <w:jc w:val="both"/>
        <w:rPr>
          <w:color w:val="000000"/>
          <w:sz w:val="24"/>
          <w:szCs w:val="24"/>
          <w:lang w:eastAsia="ru-RU"/>
        </w:rPr>
      </w:pPr>
      <w:r w:rsidRPr="00832C38">
        <w:rPr>
          <w:b/>
          <w:color w:val="000000"/>
          <w:sz w:val="24"/>
          <w:szCs w:val="24"/>
          <w:lang w:eastAsia="ru-RU"/>
        </w:rPr>
        <w:t>физическое воспитание</w:t>
      </w:r>
      <w:r w:rsidRPr="00832C38">
        <w:rPr>
          <w:color w:val="000000"/>
          <w:sz w:val="24"/>
          <w:szCs w:val="24"/>
          <w:lang w:eastAsia="ru-RU"/>
        </w:rPr>
        <w:t>,</w:t>
      </w:r>
      <w:r w:rsidRPr="00832C38">
        <w:rPr>
          <w:b/>
          <w:color w:val="000000"/>
          <w:sz w:val="24"/>
          <w:szCs w:val="24"/>
          <w:lang w:eastAsia="ru-RU"/>
        </w:rPr>
        <w:t xml:space="preserve"> формирование культуры здорового образа жизни и эмоционального благополучия —</w:t>
      </w:r>
      <w:r w:rsidRPr="00832C38">
        <w:rPr>
          <w:color w:val="000000"/>
          <w:sz w:val="24"/>
          <w:szCs w:val="24"/>
          <w:lang w:eastAsia="ru-RU"/>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832C38" w:rsidRPr="00832C38" w:rsidRDefault="00832C38" w:rsidP="00832C38">
      <w:pPr>
        <w:widowControl/>
        <w:autoSpaceDE/>
        <w:autoSpaceDN/>
        <w:spacing w:after="29"/>
        <w:ind w:right="108"/>
        <w:jc w:val="both"/>
        <w:rPr>
          <w:color w:val="000000"/>
          <w:sz w:val="24"/>
          <w:szCs w:val="24"/>
          <w:lang w:eastAsia="ru-RU"/>
        </w:rPr>
      </w:pPr>
      <w:r w:rsidRPr="00832C38">
        <w:rPr>
          <w:b/>
          <w:color w:val="000000"/>
          <w:sz w:val="24"/>
          <w:szCs w:val="24"/>
          <w:lang w:eastAsia="ru-RU"/>
        </w:rPr>
        <w:t>трудовое воспитание —</w:t>
      </w:r>
      <w:r w:rsidRPr="00832C38">
        <w:rPr>
          <w:color w:val="000000"/>
          <w:sz w:val="24"/>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832C38" w:rsidRPr="00832C38" w:rsidRDefault="00832C38" w:rsidP="00832C38">
      <w:pPr>
        <w:widowControl/>
        <w:autoSpaceDE/>
        <w:autoSpaceDN/>
        <w:spacing w:after="53"/>
        <w:ind w:right="108"/>
        <w:jc w:val="both"/>
        <w:rPr>
          <w:color w:val="000000"/>
          <w:sz w:val="24"/>
          <w:szCs w:val="24"/>
          <w:lang w:eastAsia="ru-RU"/>
        </w:rPr>
      </w:pPr>
      <w:r w:rsidRPr="00832C38">
        <w:rPr>
          <w:b/>
          <w:color w:val="000000"/>
          <w:sz w:val="24"/>
          <w:szCs w:val="24"/>
          <w:lang w:eastAsia="ru-RU"/>
        </w:rPr>
        <w:t>экологическое воспитание —</w:t>
      </w:r>
      <w:r w:rsidRPr="00832C38">
        <w:rPr>
          <w:color w:val="000000"/>
          <w:sz w:val="24"/>
          <w:szCs w:val="24"/>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832C38" w:rsidRPr="00832C38" w:rsidRDefault="00832C38" w:rsidP="00832C38">
      <w:pPr>
        <w:widowControl/>
        <w:autoSpaceDE/>
        <w:autoSpaceDN/>
        <w:spacing w:after="87"/>
        <w:ind w:right="108"/>
        <w:jc w:val="both"/>
        <w:rPr>
          <w:color w:val="000000"/>
          <w:sz w:val="24"/>
          <w:szCs w:val="24"/>
          <w:lang w:eastAsia="ru-RU"/>
        </w:rPr>
      </w:pPr>
      <w:r w:rsidRPr="00832C38">
        <w:rPr>
          <w:b/>
          <w:color w:val="000000"/>
          <w:sz w:val="24"/>
          <w:szCs w:val="24"/>
          <w:lang w:eastAsia="ru-RU"/>
        </w:rPr>
        <w:t xml:space="preserve">ценности </w:t>
      </w:r>
      <w:r w:rsidRPr="00832C38">
        <w:rPr>
          <w:b/>
          <w:color w:val="000000"/>
          <w:sz w:val="24"/>
          <w:szCs w:val="24"/>
          <w:lang w:eastAsia="ru-RU"/>
        </w:rPr>
        <w:tab/>
        <w:t xml:space="preserve">научного </w:t>
      </w:r>
      <w:r w:rsidRPr="00832C38">
        <w:rPr>
          <w:b/>
          <w:color w:val="000000"/>
          <w:sz w:val="24"/>
          <w:szCs w:val="24"/>
          <w:lang w:eastAsia="ru-RU"/>
        </w:rPr>
        <w:tab/>
        <w:t xml:space="preserve">познания </w:t>
      </w:r>
      <w:r w:rsidRPr="00832C38">
        <w:rPr>
          <w:b/>
          <w:color w:val="000000"/>
          <w:sz w:val="24"/>
          <w:szCs w:val="24"/>
          <w:lang w:eastAsia="ru-RU"/>
        </w:rPr>
        <w:tab/>
        <w:t>—</w:t>
      </w:r>
      <w:r w:rsidRPr="00832C38">
        <w:rPr>
          <w:color w:val="000000"/>
          <w:sz w:val="24"/>
          <w:szCs w:val="24"/>
          <w:lang w:eastAsia="ru-RU"/>
        </w:rPr>
        <w:tab/>
        <w:t xml:space="preserve">воспитание </w:t>
      </w:r>
      <w:r w:rsidRPr="00832C38">
        <w:rPr>
          <w:color w:val="000000"/>
          <w:sz w:val="24"/>
          <w:szCs w:val="24"/>
          <w:lang w:eastAsia="ru-RU"/>
        </w:rPr>
        <w:tab/>
        <w:t xml:space="preserve">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32C38" w:rsidRPr="00832C38" w:rsidRDefault="00832C38" w:rsidP="00832C38">
      <w:pPr>
        <w:widowControl/>
        <w:autoSpaceDE/>
        <w:autoSpaceDN/>
        <w:spacing w:after="136"/>
        <w:rPr>
          <w:color w:val="000000"/>
          <w:sz w:val="24"/>
          <w:szCs w:val="24"/>
          <w:lang w:eastAsia="ru-RU"/>
        </w:rPr>
      </w:pPr>
      <w:bookmarkStart w:id="9384" w:name="_Toc45317"/>
    </w:p>
    <w:p w:rsidR="00832C38" w:rsidRPr="00832C38" w:rsidRDefault="00832C38" w:rsidP="00832C38">
      <w:pPr>
        <w:widowControl/>
        <w:autoSpaceDE/>
        <w:autoSpaceDN/>
        <w:spacing w:after="136"/>
        <w:rPr>
          <w:b/>
          <w:color w:val="000000"/>
          <w:sz w:val="24"/>
          <w:szCs w:val="24"/>
          <w:lang w:eastAsia="ru-RU"/>
        </w:rPr>
      </w:pPr>
      <w:r w:rsidRPr="00832C38">
        <w:rPr>
          <w:b/>
          <w:color w:val="000000"/>
          <w:sz w:val="24"/>
          <w:szCs w:val="24"/>
          <w:lang w:eastAsia="ru-RU"/>
        </w:rPr>
        <w:t xml:space="preserve">1.3 Целевые ориентиры результатов воспитания  </w:t>
      </w:r>
      <w:bookmarkEnd w:id="9384"/>
    </w:p>
    <w:p w:rsidR="00832C38" w:rsidRPr="00832C38" w:rsidRDefault="00832C38" w:rsidP="00832C38">
      <w:pPr>
        <w:widowControl/>
        <w:autoSpaceDE/>
        <w:autoSpaceDN/>
        <w:ind w:left="-15" w:firstLine="708"/>
        <w:rPr>
          <w:color w:val="000000"/>
          <w:sz w:val="24"/>
          <w:szCs w:val="24"/>
          <w:u w:val="single"/>
          <w:lang w:eastAsia="ru-RU"/>
        </w:rPr>
      </w:pPr>
      <w:r w:rsidRPr="00832C38">
        <w:rPr>
          <w:color w:val="000000"/>
          <w:sz w:val="24"/>
          <w:szCs w:val="24"/>
          <w:lang w:eastAsia="ru-RU"/>
        </w:rPr>
        <w:t xml:space="preserve">Целевые ориентиры результатов воспитания на </w:t>
      </w:r>
      <w:r w:rsidRPr="00832C38">
        <w:rPr>
          <w:color w:val="000000"/>
          <w:sz w:val="24"/>
          <w:szCs w:val="24"/>
          <w:u w:val="single"/>
          <w:lang w:eastAsia="ru-RU"/>
        </w:rPr>
        <w:t xml:space="preserve">уровне начального общего образования. </w:t>
      </w:r>
    </w:p>
    <w:tbl>
      <w:tblPr>
        <w:tblW w:w="9352" w:type="dxa"/>
        <w:tblInd w:w="-108" w:type="dxa"/>
        <w:tblCellMar>
          <w:top w:w="57" w:type="dxa"/>
        </w:tblCellMar>
        <w:tblLook w:val="04A0"/>
      </w:tblPr>
      <w:tblGrid>
        <w:gridCol w:w="9352"/>
      </w:tblGrid>
      <w:tr w:rsidR="00832C38" w:rsidRPr="00832C38" w:rsidTr="00F7202C">
        <w:trPr>
          <w:trHeight w:val="327"/>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70"/>
              <w:jc w:val="center"/>
              <w:rPr>
                <w:color w:val="000000"/>
                <w:sz w:val="24"/>
                <w:szCs w:val="24"/>
              </w:rPr>
            </w:pPr>
            <w:r w:rsidRPr="00832C38">
              <w:rPr>
                <w:b/>
                <w:color w:val="000000"/>
                <w:sz w:val="24"/>
                <w:szCs w:val="24"/>
              </w:rPr>
              <w:t>Целевые ориентиры</w:t>
            </w:r>
          </w:p>
        </w:tc>
      </w:tr>
      <w:tr w:rsidR="00832C38" w:rsidRPr="00832C38" w:rsidTr="00F7202C">
        <w:trPr>
          <w:trHeight w:val="329"/>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rPr>
                <w:color w:val="000000"/>
                <w:sz w:val="24"/>
                <w:szCs w:val="24"/>
              </w:rPr>
            </w:pPr>
            <w:r w:rsidRPr="00832C38">
              <w:rPr>
                <w:b/>
                <w:color w:val="000000"/>
                <w:sz w:val="24"/>
                <w:szCs w:val="24"/>
              </w:rPr>
              <w:t xml:space="preserve">Гражданско-патриотическое воспитание </w:t>
            </w:r>
          </w:p>
        </w:tc>
      </w:tr>
      <w:tr w:rsidR="00832C38" w:rsidRPr="00832C38" w:rsidTr="00F7202C">
        <w:trPr>
          <w:trHeight w:val="4136"/>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180"/>
              <w:jc w:val="both"/>
              <w:rPr>
                <w:color w:val="000000"/>
                <w:sz w:val="24"/>
                <w:szCs w:val="24"/>
              </w:rPr>
            </w:pPr>
            <w:r w:rsidRPr="00832C38">
              <w:rPr>
                <w:color w:val="000000"/>
                <w:sz w:val="24"/>
                <w:szCs w:val="24"/>
              </w:rPr>
              <w:t xml:space="preserve">Знающий и любящий свою малую родину, свой край, имеющий представление о Родине — России, её территории, расположении. </w:t>
            </w:r>
          </w:p>
          <w:p w:rsidR="00832C38" w:rsidRPr="00832C38" w:rsidRDefault="00832C38" w:rsidP="00832C38">
            <w:pPr>
              <w:spacing w:after="2" w:line="259" w:lineRule="auto"/>
              <w:ind w:firstLine="180"/>
              <w:jc w:val="both"/>
              <w:rPr>
                <w:color w:val="000000"/>
                <w:sz w:val="24"/>
                <w:szCs w:val="24"/>
              </w:rPr>
            </w:pPr>
            <w:r w:rsidRPr="00832C38">
              <w:rPr>
                <w:color w:val="000000"/>
                <w:sz w:val="24"/>
                <w:szCs w:val="24"/>
              </w:rPr>
              <w:t xml:space="preserve">Сознающий принадлежность к своему народу и к общности граждан России, проявляющий уважение к своему и другим народам. </w:t>
            </w:r>
          </w:p>
          <w:p w:rsidR="00832C38" w:rsidRPr="00832C38" w:rsidRDefault="00832C38" w:rsidP="00832C38">
            <w:pPr>
              <w:spacing w:after="160" w:line="259" w:lineRule="auto"/>
              <w:ind w:firstLine="180"/>
              <w:jc w:val="both"/>
              <w:rPr>
                <w:color w:val="000000"/>
                <w:sz w:val="24"/>
                <w:szCs w:val="24"/>
              </w:rPr>
            </w:pPr>
            <w:r w:rsidRPr="00832C38">
              <w:rPr>
                <w:color w:val="000000"/>
                <w:sz w:val="24"/>
                <w:szCs w:val="24"/>
              </w:rPr>
              <w:t xml:space="preserve">Понимающий свою сопричастность к прошлому, настоящему и будущему родного края, своей Родины — России, Российского государства. </w:t>
            </w:r>
          </w:p>
          <w:p w:rsidR="00832C38" w:rsidRPr="00832C38" w:rsidRDefault="00832C38" w:rsidP="00832C38">
            <w:pPr>
              <w:spacing w:after="160" w:line="259" w:lineRule="auto"/>
              <w:ind w:right="110" w:firstLine="180"/>
              <w:jc w:val="both"/>
              <w:rPr>
                <w:color w:val="000000"/>
                <w:sz w:val="24"/>
                <w:szCs w:val="24"/>
              </w:rPr>
            </w:pPr>
            <w:r w:rsidRPr="00832C38">
              <w:rPr>
                <w:color w:val="000000"/>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832C38" w:rsidRPr="00832C38" w:rsidRDefault="00832C38" w:rsidP="00832C38">
            <w:pPr>
              <w:spacing w:after="160" w:line="259" w:lineRule="auto"/>
              <w:ind w:firstLine="180"/>
              <w:jc w:val="both"/>
              <w:rPr>
                <w:color w:val="000000"/>
                <w:sz w:val="24"/>
                <w:szCs w:val="24"/>
              </w:rPr>
            </w:pPr>
            <w:r w:rsidRPr="00832C38">
              <w:rPr>
                <w:color w:val="000000"/>
                <w:sz w:val="24"/>
                <w:szCs w:val="24"/>
              </w:rPr>
              <w:t xml:space="preserve">Имеющий первоначальные представления о правах и ответственности человека в обществе, гражданских правах и обязанностях. </w:t>
            </w:r>
          </w:p>
          <w:p w:rsidR="00832C38" w:rsidRPr="00832C38" w:rsidRDefault="00832C38" w:rsidP="00832C38">
            <w:pPr>
              <w:spacing w:after="160" w:line="259" w:lineRule="auto"/>
              <w:ind w:firstLine="178"/>
              <w:jc w:val="both"/>
              <w:rPr>
                <w:color w:val="000000"/>
                <w:sz w:val="24"/>
                <w:szCs w:val="24"/>
              </w:rPr>
            </w:pPr>
            <w:r w:rsidRPr="00832C38">
              <w:rPr>
                <w:color w:val="000000"/>
                <w:sz w:val="24"/>
                <w:szCs w:val="24"/>
              </w:rPr>
              <w:t xml:space="preserve">Принимающий участие в жизни класса, общеобразовательной организации, в доступной по возрасту социально значимой деятельности. </w:t>
            </w:r>
          </w:p>
        </w:tc>
      </w:tr>
      <w:tr w:rsidR="00832C38" w:rsidRPr="00832C38" w:rsidTr="00F7202C">
        <w:trPr>
          <w:trHeight w:val="326"/>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80"/>
              <w:rPr>
                <w:color w:val="000000"/>
                <w:sz w:val="28"/>
              </w:rPr>
            </w:pPr>
            <w:r w:rsidRPr="00832C38">
              <w:rPr>
                <w:b/>
                <w:color w:val="000000"/>
                <w:sz w:val="24"/>
              </w:rPr>
              <w:t xml:space="preserve">Духовно-нравственное воспитание </w:t>
            </w:r>
          </w:p>
        </w:tc>
      </w:tr>
      <w:tr w:rsidR="00832C38" w:rsidRPr="00832C38" w:rsidTr="00F7202C">
        <w:trPr>
          <w:trHeight w:val="2549"/>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180"/>
              <w:jc w:val="both"/>
              <w:rPr>
                <w:color w:val="000000"/>
                <w:sz w:val="28"/>
              </w:rPr>
            </w:pPr>
            <w:r w:rsidRPr="00832C38">
              <w:rPr>
                <w:color w:val="000000"/>
                <w:sz w:val="24"/>
              </w:rPr>
              <w:lastRenderedPageBreak/>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832C38" w:rsidRPr="00832C38" w:rsidRDefault="00832C38" w:rsidP="00832C38">
            <w:pPr>
              <w:spacing w:after="160" w:line="259" w:lineRule="auto"/>
              <w:ind w:firstLine="180"/>
              <w:jc w:val="both"/>
              <w:rPr>
                <w:color w:val="000000"/>
                <w:sz w:val="28"/>
              </w:rPr>
            </w:pPr>
            <w:r w:rsidRPr="00832C38">
              <w:rPr>
                <w:color w:val="000000"/>
                <w:sz w:val="24"/>
              </w:rPr>
              <w:t xml:space="preserve">Сознающий ценность каждой человеческой жизни, признающий индивидуальность и достоинство каждого человека.  </w:t>
            </w:r>
          </w:p>
          <w:p w:rsidR="00832C38" w:rsidRPr="00832C38" w:rsidRDefault="00832C38" w:rsidP="00832C38">
            <w:pPr>
              <w:spacing w:after="160" w:line="259" w:lineRule="auto"/>
              <w:ind w:right="113" w:firstLine="180"/>
              <w:jc w:val="both"/>
              <w:rPr>
                <w:color w:val="000000"/>
                <w:sz w:val="28"/>
              </w:rPr>
            </w:pPr>
            <w:r w:rsidRPr="00832C38">
              <w:rPr>
                <w:color w:val="000000"/>
                <w:sz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32C38" w:rsidRPr="00832C38" w:rsidRDefault="00832C38" w:rsidP="00832C38">
            <w:pPr>
              <w:spacing w:after="160" w:line="259" w:lineRule="auto"/>
              <w:ind w:right="121"/>
              <w:rPr>
                <w:color w:val="000000"/>
                <w:sz w:val="24"/>
              </w:rPr>
            </w:pPr>
            <w:r w:rsidRPr="00832C38">
              <w:rPr>
                <w:color w:val="000000"/>
                <w:sz w:val="24"/>
              </w:rPr>
              <w:t xml:space="preserve">Умеющий оценивать поступки с позиции их соответствия нравственным нормам, осознающий ответственность за свои поступки. </w:t>
            </w:r>
          </w:p>
          <w:p w:rsidR="00832C38" w:rsidRPr="00832C38" w:rsidRDefault="00832C38" w:rsidP="00832C38">
            <w:pPr>
              <w:spacing w:after="160" w:line="259" w:lineRule="auto"/>
              <w:ind w:right="121"/>
              <w:rPr>
                <w:color w:val="000000"/>
                <w:sz w:val="24"/>
              </w:rPr>
            </w:pPr>
            <w:r w:rsidRPr="00832C38">
              <w:rPr>
                <w:color w:val="000000"/>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832C38" w:rsidRPr="00832C38" w:rsidRDefault="00832C38" w:rsidP="00832C38">
            <w:pPr>
              <w:spacing w:after="160" w:line="259" w:lineRule="auto"/>
              <w:ind w:right="121"/>
              <w:rPr>
                <w:color w:val="000000"/>
                <w:sz w:val="28"/>
              </w:rPr>
            </w:pPr>
            <w:r w:rsidRPr="00832C38">
              <w:rPr>
                <w:color w:val="000000"/>
                <w:sz w:val="24"/>
              </w:rPr>
              <w:t>Сознающий нравственную и эстетическую ценность литературы, родного языка, русского языка, проявляющий интерес к чтению.</w:t>
            </w:r>
          </w:p>
        </w:tc>
      </w:tr>
      <w:tr w:rsidR="00832C38" w:rsidRPr="00832C38" w:rsidTr="00F7202C">
        <w:tblPrEx>
          <w:tblCellMar>
            <w:right w:w="49" w:type="dxa"/>
          </w:tblCellMar>
        </w:tblPrEx>
        <w:trPr>
          <w:trHeight w:val="329"/>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80"/>
              <w:rPr>
                <w:color w:val="000000"/>
                <w:sz w:val="28"/>
              </w:rPr>
            </w:pPr>
            <w:r w:rsidRPr="00832C38">
              <w:rPr>
                <w:b/>
                <w:color w:val="000000"/>
                <w:sz w:val="24"/>
              </w:rPr>
              <w:t xml:space="preserve">Эстетическое воспитание </w:t>
            </w:r>
          </w:p>
        </w:tc>
      </w:tr>
      <w:tr w:rsidR="00832C38" w:rsidRPr="00832C38" w:rsidTr="00F7202C">
        <w:tblPrEx>
          <w:tblCellMar>
            <w:right w:w="49" w:type="dxa"/>
          </w:tblCellMar>
        </w:tblPrEx>
        <w:trPr>
          <w:trHeight w:val="1913"/>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180"/>
              <w:jc w:val="both"/>
              <w:rPr>
                <w:color w:val="000000"/>
                <w:sz w:val="28"/>
              </w:rPr>
            </w:pPr>
            <w:r w:rsidRPr="00832C38">
              <w:rPr>
                <w:color w:val="000000"/>
                <w:sz w:val="24"/>
              </w:rPr>
              <w:t xml:space="preserve">Способный воспринимать и чувствовать прекрасное в быту, природе, искусстве, творчестве людей. </w:t>
            </w:r>
          </w:p>
          <w:p w:rsidR="00832C38" w:rsidRPr="00832C38" w:rsidRDefault="00832C38" w:rsidP="00832C38">
            <w:pPr>
              <w:spacing w:after="2" w:line="259" w:lineRule="auto"/>
              <w:ind w:firstLine="180"/>
              <w:rPr>
                <w:color w:val="000000"/>
                <w:sz w:val="28"/>
              </w:rPr>
            </w:pPr>
            <w:r w:rsidRPr="00832C38">
              <w:rPr>
                <w:color w:val="000000"/>
                <w:sz w:val="24"/>
              </w:rPr>
              <w:t xml:space="preserve">Проявляющий интерес и уважение к отечественной и мировой художественной культуре. </w:t>
            </w:r>
          </w:p>
          <w:p w:rsidR="00832C38" w:rsidRPr="00832C38" w:rsidRDefault="00832C38" w:rsidP="00832C38">
            <w:pPr>
              <w:spacing w:after="160" w:line="259" w:lineRule="auto"/>
              <w:ind w:firstLine="180"/>
              <w:rPr>
                <w:color w:val="000000"/>
                <w:sz w:val="28"/>
              </w:rPr>
            </w:pPr>
            <w:r w:rsidRPr="00832C38">
              <w:rPr>
                <w:color w:val="000000"/>
                <w:sz w:val="24"/>
              </w:rPr>
              <w:t xml:space="preserve">Проявляющий стремление к самовыражению в разных видах художественной деятельности, искусстве. </w:t>
            </w:r>
          </w:p>
        </w:tc>
      </w:tr>
      <w:tr w:rsidR="00832C38" w:rsidRPr="00832C38" w:rsidTr="00F7202C">
        <w:tblPrEx>
          <w:tblCellMar>
            <w:right w:w="49" w:type="dxa"/>
          </w:tblCellMar>
        </w:tblPrEx>
        <w:trPr>
          <w:trHeight w:val="646"/>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180"/>
              <w:rPr>
                <w:color w:val="000000"/>
                <w:sz w:val="28"/>
              </w:rPr>
            </w:pPr>
            <w:r w:rsidRPr="00832C38">
              <w:rPr>
                <w:b/>
                <w:color w:val="000000"/>
                <w:sz w:val="24"/>
              </w:rPr>
              <w:t xml:space="preserve">Физическое воспитание, формирование культуры здоровья и эмоционального благополучия </w:t>
            </w:r>
          </w:p>
        </w:tc>
      </w:tr>
      <w:tr w:rsidR="00832C38" w:rsidRPr="00832C38" w:rsidTr="00F7202C">
        <w:tblPrEx>
          <w:tblCellMar>
            <w:right w:w="49" w:type="dxa"/>
          </w:tblCellMar>
        </w:tblPrEx>
        <w:trPr>
          <w:trHeight w:val="646"/>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180"/>
              <w:rPr>
                <w:color w:val="000000"/>
                <w:sz w:val="24"/>
              </w:rPr>
            </w:pPr>
            <w:r w:rsidRPr="00832C38">
              <w:rPr>
                <w:color w:val="000000"/>
                <w:sz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832C38" w:rsidRPr="00832C38" w:rsidRDefault="00832C38" w:rsidP="00832C38">
            <w:pPr>
              <w:spacing w:after="160" w:line="259" w:lineRule="auto"/>
              <w:ind w:firstLine="180"/>
              <w:rPr>
                <w:color w:val="000000"/>
                <w:sz w:val="24"/>
              </w:rPr>
            </w:pPr>
            <w:r w:rsidRPr="00832C38">
              <w:rPr>
                <w:color w:val="000000"/>
                <w:sz w:val="24"/>
              </w:rPr>
              <w:t xml:space="preserve">Владеющий основными навыками личной и общественной гигиены, безопасного поведения в быту, природе, обществе. </w:t>
            </w:r>
          </w:p>
          <w:p w:rsidR="00832C38" w:rsidRPr="00832C38" w:rsidRDefault="00832C38" w:rsidP="00832C38">
            <w:pPr>
              <w:spacing w:after="160" w:line="259" w:lineRule="auto"/>
              <w:ind w:firstLine="180"/>
              <w:rPr>
                <w:color w:val="000000"/>
                <w:sz w:val="24"/>
              </w:rPr>
            </w:pPr>
            <w:r w:rsidRPr="00832C38">
              <w:rPr>
                <w:color w:val="000000"/>
                <w:sz w:val="24"/>
              </w:rPr>
              <w:t xml:space="preserve">Ориентированный на физическое развитие с учётом возможностей здоровья, занятия физкультурой и спортом. </w:t>
            </w:r>
          </w:p>
          <w:p w:rsidR="00832C38" w:rsidRPr="00832C38" w:rsidRDefault="00832C38" w:rsidP="00832C38">
            <w:pPr>
              <w:spacing w:after="160" w:line="259" w:lineRule="auto"/>
              <w:ind w:firstLine="180"/>
              <w:rPr>
                <w:b/>
                <w:color w:val="000000"/>
                <w:sz w:val="24"/>
              </w:rPr>
            </w:pPr>
            <w:r w:rsidRPr="00832C38">
              <w:rPr>
                <w:color w:val="000000"/>
                <w:sz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832C38" w:rsidRPr="00832C38" w:rsidTr="00F7202C">
        <w:tblPrEx>
          <w:tblCellMar>
            <w:right w:w="49" w:type="dxa"/>
          </w:tblCellMar>
        </w:tblPrEx>
        <w:trPr>
          <w:trHeight w:val="326"/>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80"/>
              <w:rPr>
                <w:color w:val="000000"/>
                <w:sz w:val="28"/>
              </w:rPr>
            </w:pPr>
            <w:r w:rsidRPr="00832C38">
              <w:rPr>
                <w:b/>
                <w:color w:val="000000"/>
                <w:sz w:val="24"/>
              </w:rPr>
              <w:t xml:space="preserve">Трудовоевоспитание </w:t>
            </w:r>
          </w:p>
        </w:tc>
      </w:tr>
      <w:tr w:rsidR="00832C38" w:rsidRPr="00832C38" w:rsidTr="00F7202C">
        <w:tblPrEx>
          <w:tblCellMar>
            <w:right w:w="49" w:type="dxa"/>
          </w:tblCellMar>
        </w:tblPrEx>
        <w:trPr>
          <w:trHeight w:val="1915"/>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 w:line="259" w:lineRule="auto"/>
              <w:ind w:left="180"/>
              <w:rPr>
                <w:color w:val="000000"/>
                <w:sz w:val="28"/>
              </w:rPr>
            </w:pPr>
            <w:r w:rsidRPr="00832C38">
              <w:rPr>
                <w:color w:val="000000"/>
                <w:sz w:val="24"/>
              </w:rPr>
              <w:lastRenderedPageBreak/>
              <w:t xml:space="preserve">Сознающий ценность труда в жизни человека, семьи, общества.  </w:t>
            </w:r>
          </w:p>
          <w:p w:rsidR="00832C38" w:rsidRPr="00832C38" w:rsidRDefault="00832C38" w:rsidP="00832C38">
            <w:pPr>
              <w:spacing w:after="160" w:line="259" w:lineRule="auto"/>
              <w:ind w:firstLine="180"/>
              <w:jc w:val="both"/>
              <w:rPr>
                <w:color w:val="000000"/>
                <w:sz w:val="28"/>
              </w:rPr>
            </w:pPr>
            <w:r w:rsidRPr="00832C38">
              <w:rPr>
                <w:color w:val="000000"/>
                <w:sz w:val="24"/>
              </w:rPr>
              <w:t xml:space="preserve">Проявляющий уважение к труду, людям труда, бережное отношение к результатам труда, ответственное потребление.  </w:t>
            </w:r>
          </w:p>
          <w:p w:rsidR="00832C38" w:rsidRPr="00832C38" w:rsidRDefault="00832C38" w:rsidP="00832C38">
            <w:pPr>
              <w:spacing w:after="19" w:line="259" w:lineRule="auto"/>
              <w:ind w:left="180"/>
              <w:rPr>
                <w:color w:val="000000"/>
                <w:sz w:val="28"/>
              </w:rPr>
            </w:pPr>
            <w:r w:rsidRPr="00832C38">
              <w:rPr>
                <w:color w:val="000000"/>
                <w:sz w:val="24"/>
              </w:rPr>
              <w:t xml:space="preserve">Проявляющий интерес к разным профессиям. </w:t>
            </w:r>
          </w:p>
          <w:p w:rsidR="00832C38" w:rsidRPr="00832C38" w:rsidRDefault="00832C38" w:rsidP="00832C38">
            <w:pPr>
              <w:spacing w:after="160" w:line="259" w:lineRule="auto"/>
              <w:ind w:firstLine="180"/>
              <w:rPr>
                <w:color w:val="000000"/>
                <w:sz w:val="28"/>
              </w:rPr>
            </w:pPr>
            <w:r w:rsidRPr="00832C38">
              <w:rPr>
                <w:color w:val="000000"/>
                <w:sz w:val="24"/>
              </w:rPr>
              <w:t xml:space="preserve">Участвующий в различных видах доступного по возрасту труда, трудовой деятельности. </w:t>
            </w:r>
          </w:p>
        </w:tc>
      </w:tr>
      <w:tr w:rsidR="00832C38" w:rsidRPr="00832C38" w:rsidTr="00F7202C">
        <w:tblPrEx>
          <w:tblCellMar>
            <w:right w:w="49" w:type="dxa"/>
          </w:tblCellMar>
        </w:tblPrEx>
        <w:trPr>
          <w:trHeight w:val="326"/>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80"/>
              <w:rPr>
                <w:color w:val="000000"/>
                <w:sz w:val="28"/>
              </w:rPr>
            </w:pPr>
            <w:r w:rsidRPr="00832C38">
              <w:rPr>
                <w:b/>
                <w:color w:val="000000"/>
                <w:sz w:val="24"/>
              </w:rPr>
              <w:t>Экологическоевоспитание</w:t>
            </w:r>
          </w:p>
        </w:tc>
      </w:tr>
      <w:tr w:rsidR="00832C38" w:rsidRPr="00832C38" w:rsidTr="00F7202C">
        <w:tblPrEx>
          <w:tblCellMar>
            <w:right w:w="49" w:type="dxa"/>
          </w:tblCellMar>
        </w:tblPrEx>
        <w:trPr>
          <w:trHeight w:val="1599"/>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180"/>
              <w:jc w:val="both"/>
              <w:rPr>
                <w:color w:val="000000"/>
                <w:sz w:val="28"/>
              </w:rPr>
            </w:pPr>
            <w:r w:rsidRPr="00832C38">
              <w:rPr>
                <w:color w:val="000000"/>
                <w:sz w:val="24"/>
              </w:rPr>
              <w:t xml:space="preserve">Понимающий ценность природы, зависимость жизни людей от природы, влияние людей на природу, окружающую среду. </w:t>
            </w:r>
          </w:p>
          <w:p w:rsidR="00832C38" w:rsidRPr="00832C38" w:rsidRDefault="00832C38" w:rsidP="00832C38">
            <w:pPr>
              <w:spacing w:after="2" w:line="259" w:lineRule="auto"/>
              <w:ind w:firstLine="180"/>
              <w:jc w:val="both"/>
              <w:rPr>
                <w:color w:val="000000"/>
                <w:sz w:val="28"/>
              </w:rPr>
            </w:pPr>
            <w:r w:rsidRPr="00832C38">
              <w:rPr>
                <w:color w:val="000000"/>
                <w:sz w:val="24"/>
              </w:rPr>
              <w:t xml:space="preserve">Проявляющий любовь и бережное отношение к природе, неприятие действий, приносящих вред природе, особенно живым существам. </w:t>
            </w:r>
          </w:p>
          <w:p w:rsidR="00832C38" w:rsidRPr="00832C38" w:rsidRDefault="00832C38" w:rsidP="00832C38">
            <w:pPr>
              <w:spacing w:after="160" w:line="259" w:lineRule="auto"/>
              <w:ind w:right="40"/>
              <w:jc w:val="center"/>
              <w:rPr>
                <w:color w:val="000000"/>
                <w:sz w:val="28"/>
              </w:rPr>
            </w:pPr>
            <w:r w:rsidRPr="00832C38">
              <w:rPr>
                <w:color w:val="000000"/>
                <w:sz w:val="24"/>
              </w:rPr>
              <w:t xml:space="preserve">Выражающий готовность в своей деятельности придерживаться экологических норм. </w:t>
            </w:r>
          </w:p>
        </w:tc>
      </w:tr>
      <w:tr w:rsidR="00832C38" w:rsidRPr="00832C38" w:rsidTr="00F7202C">
        <w:tblPrEx>
          <w:tblCellMar>
            <w:right w:w="49" w:type="dxa"/>
          </w:tblCellMar>
        </w:tblPrEx>
        <w:trPr>
          <w:trHeight w:val="326"/>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80"/>
              <w:rPr>
                <w:color w:val="000000"/>
                <w:sz w:val="28"/>
              </w:rPr>
            </w:pPr>
            <w:r w:rsidRPr="00832C38">
              <w:rPr>
                <w:b/>
                <w:color w:val="000000"/>
                <w:sz w:val="24"/>
              </w:rPr>
              <w:t>Ценности научного познания</w:t>
            </w:r>
          </w:p>
        </w:tc>
      </w:tr>
      <w:tr w:rsidR="00832C38" w:rsidRPr="00832C38" w:rsidTr="00F7202C">
        <w:tblPrEx>
          <w:tblCellMar>
            <w:right w:w="49" w:type="dxa"/>
          </w:tblCellMar>
        </w:tblPrEx>
        <w:trPr>
          <w:trHeight w:val="2232"/>
        </w:trPr>
        <w:tc>
          <w:tcPr>
            <w:tcW w:w="9352"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180"/>
              <w:jc w:val="both"/>
              <w:rPr>
                <w:color w:val="000000"/>
                <w:sz w:val="28"/>
              </w:rPr>
            </w:pPr>
            <w:r w:rsidRPr="00832C38">
              <w:rPr>
                <w:color w:val="000000"/>
                <w:sz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832C38" w:rsidRPr="00832C38" w:rsidRDefault="00832C38" w:rsidP="00832C38">
            <w:pPr>
              <w:spacing w:after="2" w:line="259" w:lineRule="auto"/>
              <w:ind w:right="60" w:firstLine="180"/>
              <w:jc w:val="both"/>
              <w:rPr>
                <w:color w:val="000000"/>
                <w:sz w:val="28"/>
              </w:rPr>
            </w:pPr>
            <w:r w:rsidRPr="00832C38">
              <w:rPr>
                <w:color w:val="000000"/>
                <w:sz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832C38" w:rsidRPr="00832C38" w:rsidRDefault="00832C38" w:rsidP="00832C38">
            <w:pPr>
              <w:spacing w:after="160" w:line="259" w:lineRule="auto"/>
              <w:ind w:firstLine="180"/>
              <w:jc w:val="both"/>
              <w:rPr>
                <w:color w:val="000000"/>
                <w:sz w:val="28"/>
              </w:rPr>
            </w:pPr>
            <w:r w:rsidRPr="00832C38">
              <w:rPr>
                <w:color w:val="000000"/>
                <w:sz w:val="24"/>
              </w:rPr>
              <w:t xml:space="preserve">Имеющий первоначальные навыки наблюдений, систематизации и осмысления опыта в естественнонаучной и гуманитарной областях знания. </w:t>
            </w:r>
          </w:p>
        </w:tc>
      </w:tr>
    </w:tbl>
    <w:p w:rsidR="00832C38" w:rsidRPr="00832C38" w:rsidRDefault="00832C38" w:rsidP="00832C38">
      <w:pPr>
        <w:widowControl/>
        <w:autoSpaceDE/>
        <w:autoSpaceDN/>
        <w:spacing w:after="115"/>
        <w:ind w:right="115"/>
        <w:rPr>
          <w:color w:val="000000"/>
          <w:sz w:val="28"/>
          <w:u w:val="single"/>
          <w:lang w:eastAsia="ru-RU"/>
        </w:rPr>
      </w:pPr>
      <w:r w:rsidRPr="00832C38">
        <w:rPr>
          <w:color w:val="000000"/>
          <w:sz w:val="24"/>
          <w:lang w:eastAsia="ru-RU"/>
        </w:rPr>
        <w:t xml:space="preserve">Целевые ориентиры результатов воспитания на </w:t>
      </w:r>
      <w:r w:rsidRPr="00832C38">
        <w:rPr>
          <w:color w:val="000000"/>
          <w:sz w:val="24"/>
          <w:u w:val="single"/>
          <w:lang w:eastAsia="ru-RU"/>
        </w:rPr>
        <w:t xml:space="preserve">уровне основного общего </w:t>
      </w:r>
    </w:p>
    <w:p w:rsidR="00832C38" w:rsidRPr="00832C38" w:rsidRDefault="00832C38" w:rsidP="00832C38">
      <w:pPr>
        <w:widowControl/>
        <w:autoSpaceDE/>
        <w:autoSpaceDN/>
        <w:ind w:left="-5" w:hanging="10"/>
        <w:rPr>
          <w:color w:val="000000"/>
          <w:sz w:val="28"/>
          <w:u w:val="single"/>
          <w:lang w:eastAsia="ru-RU"/>
        </w:rPr>
      </w:pPr>
      <w:r w:rsidRPr="00832C38">
        <w:rPr>
          <w:color w:val="000000"/>
          <w:sz w:val="24"/>
          <w:u w:val="single"/>
          <w:lang w:eastAsia="ru-RU"/>
        </w:rPr>
        <w:t xml:space="preserve">образования. </w:t>
      </w:r>
    </w:p>
    <w:tbl>
      <w:tblPr>
        <w:tblW w:w="9357" w:type="dxa"/>
        <w:tblInd w:w="-113" w:type="dxa"/>
        <w:tblCellMar>
          <w:top w:w="57" w:type="dxa"/>
          <w:right w:w="48" w:type="dxa"/>
        </w:tblCellMar>
        <w:tblLook w:val="04A0"/>
      </w:tblPr>
      <w:tblGrid>
        <w:gridCol w:w="9357"/>
      </w:tblGrid>
      <w:tr w:rsidR="00832C38" w:rsidRPr="00832C38" w:rsidTr="00F7202C">
        <w:trPr>
          <w:trHeight w:val="32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14"/>
              <w:jc w:val="center"/>
              <w:rPr>
                <w:color w:val="000000"/>
                <w:sz w:val="28"/>
              </w:rPr>
            </w:pPr>
            <w:r w:rsidRPr="00832C38">
              <w:rPr>
                <w:b/>
                <w:color w:val="000000"/>
                <w:sz w:val="24"/>
              </w:rPr>
              <w:t>Целевые ориентиры</w:t>
            </w:r>
          </w:p>
        </w:tc>
      </w:tr>
      <w:tr w:rsidR="00832C38" w:rsidRPr="00832C38" w:rsidTr="00F7202C">
        <w:trPr>
          <w:trHeight w:val="32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8"/>
              <w:rPr>
                <w:color w:val="000000"/>
                <w:sz w:val="28"/>
              </w:rPr>
            </w:pPr>
            <w:r w:rsidRPr="00832C38">
              <w:rPr>
                <w:b/>
                <w:color w:val="000000"/>
                <w:sz w:val="24"/>
              </w:rPr>
              <w:t xml:space="preserve">Гражданское воспитание </w:t>
            </w:r>
          </w:p>
        </w:tc>
      </w:tr>
      <w:tr w:rsidR="00832C38" w:rsidRPr="00832C38" w:rsidTr="00F7202C">
        <w:trPr>
          <w:trHeight w:val="32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8"/>
              <w:rPr>
                <w:color w:val="000000"/>
                <w:sz w:val="24"/>
              </w:rPr>
            </w:pPr>
            <w:r w:rsidRPr="00832C38">
              <w:rPr>
                <w:color w:val="000000"/>
                <w:sz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832C38" w:rsidRPr="00832C38" w:rsidRDefault="00832C38" w:rsidP="00832C38">
            <w:pPr>
              <w:spacing w:after="160" w:line="259" w:lineRule="auto"/>
              <w:ind w:left="178"/>
              <w:rPr>
                <w:color w:val="000000"/>
                <w:sz w:val="24"/>
              </w:rPr>
            </w:pPr>
            <w:r w:rsidRPr="00832C38">
              <w:rPr>
                <w:color w:val="000000"/>
                <w:sz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832C38" w:rsidRPr="00832C38" w:rsidRDefault="00832C38" w:rsidP="00832C38">
            <w:pPr>
              <w:spacing w:after="160" w:line="259" w:lineRule="auto"/>
              <w:ind w:left="178"/>
              <w:rPr>
                <w:color w:val="000000"/>
                <w:sz w:val="24"/>
              </w:rPr>
            </w:pPr>
            <w:r w:rsidRPr="00832C38">
              <w:rPr>
                <w:color w:val="000000"/>
                <w:sz w:val="24"/>
              </w:rPr>
              <w:t xml:space="preserve">Проявляющий уважение к государственным символам России, праздникам. </w:t>
            </w:r>
          </w:p>
          <w:p w:rsidR="00832C38" w:rsidRPr="00832C38" w:rsidRDefault="00832C38" w:rsidP="00832C38">
            <w:pPr>
              <w:spacing w:after="160" w:line="259" w:lineRule="auto"/>
              <w:ind w:left="178"/>
              <w:rPr>
                <w:color w:val="000000"/>
                <w:sz w:val="24"/>
              </w:rPr>
            </w:pPr>
            <w:r w:rsidRPr="00832C38">
              <w:rPr>
                <w:color w:val="000000"/>
                <w:sz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832C38" w:rsidRPr="00832C38" w:rsidRDefault="00832C38" w:rsidP="00832C38">
            <w:pPr>
              <w:spacing w:after="160" w:line="259" w:lineRule="auto"/>
              <w:ind w:left="178"/>
              <w:rPr>
                <w:color w:val="000000"/>
                <w:sz w:val="24"/>
              </w:rPr>
            </w:pPr>
            <w:r w:rsidRPr="00832C38">
              <w:rPr>
                <w:color w:val="000000"/>
                <w:sz w:val="24"/>
              </w:rPr>
              <w:t xml:space="preserve">Выражающий неприятие любой дискриминации граждан, проявлений экстремизма, терроризма, коррупции в обществе. </w:t>
            </w:r>
          </w:p>
          <w:p w:rsidR="00832C38" w:rsidRPr="00832C38" w:rsidRDefault="00832C38" w:rsidP="00832C38">
            <w:pPr>
              <w:spacing w:after="160" w:line="259" w:lineRule="auto"/>
              <w:ind w:left="178"/>
              <w:rPr>
                <w:b/>
                <w:color w:val="000000"/>
                <w:sz w:val="24"/>
              </w:rPr>
            </w:pPr>
            <w:r w:rsidRPr="00832C38">
              <w:rPr>
                <w:color w:val="000000"/>
                <w:sz w:val="24"/>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w:t>
            </w:r>
            <w:r w:rsidRPr="00832C38">
              <w:rPr>
                <w:color w:val="000000"/>
                <w:sz w:val="24"/>
              </w:rPr>
              <w:lastRenderedPageBreak/>
              <w:t>деятельности, в том числе гуманитарной.</w:t>
            </w:r>
          </w:p>
        </w:tc>
      </w:tr>
      <w:tr w:rsidR="00832C38" w:rsidRPr="00832C38" w:rsidTr="00F7202C">
        <w:trPr>
          <w:trHeight w:val="32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8"/>
              <w:rPr>
                <w:color w:val="000000"/>
                <w:sz w:val="28"/>
              </w:rPr>
            </w:pPr>
            <w:r w:rsidRPr="00832C38">
              <w:rPr>
                <w:b/>
                <w:color w:val="000000"/>
                <w:sz w:val="24"/>
              </w:rPr>
              <w:lastRenderedPageBreak/>
              <w:t xml:space="preserve">Патриотическое воспитание </w:t>
            </w:r>
          </w:p>
        </w:tc>
      </w:tr>
      <w:tr w:rsidR="00832C38" w:rsidRPr="00832C38" w:rsidTr="00F7202C">
        <w:trPr>
          <w:trHeight w:val="317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178"/>
              <w:jc w:val="both"/>
              <w:rPr>
                <w:color w:val="000000"/>
                <w:sz w:val="28"/>
              </w:rPr>
            </w:pPr>
            <w:r w:rsidRPr="00832C38">
              <w:rPr>
                <w:color w:val="000000"/>
                <w:sz w:val="24"/>
              </w:rPr>
              <w:t xml:space="preserve">Сознающий свою национальную, этническую принадлежность, любящий свой народ, его традиции, культуру. </w:t>
            </w:r>
          </w:p>
          <w:p w:rsidR="00832C38" w:rsidRPr="00832C38" w:rsidRDefault="00832C38" w:rsidP="00832C38">
            <w:pPr>
              <w:spacing w:after="160" w:line="259" w:lineRule="auto"/>
              <w:ind w:right="67" w:firstLine="178"/>
              <w:jc w:val="both"/>
              <w:rPr>
                <w:color w:val="000000"/>
                <w:sz w:val="28"/>
              </w:rPr>
            </w:pPr>
            <w:r w:rsidRPr="00832C38">
              <w:rPr>
                <w:color w:val="000000"/>
                <w:sz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832C38" w:rsidRPr="00832C38" w:rsidRDefault="00832C38" w:rsidP="00832C38">
            <w:pPr>
              <w:spacing w:after="160" w:line="259" w:lineRule="auto"/>
              <w:ind w:firstLine="178"/>
              <w:jc w:val="both"/>
              <w:rPr>
                <w:color w:val="000000"/>
                <w:sz w:val="28"/>
              </w:rPr>
            </w:pPr>
            <w:r w:rsidRPr="00832C38">
              <w:rPr>
                <w:color w:val="000000"/>
                <w:sz w:val="24"/>
              </w:rPr>
              <w:t xml:space="preserve">Проявляющий интерес к познанию родного языка, истории и культуры своего края, своего народа, других народов России.  </w:t>
            </w:r>
          </w:p>
          <w:p w:rsidR="00832C38" w:rsidRPr="00832C38" w:rsidRDefault="00832C38" w:rsidP="00832C38">
            <w:pPr>
              <w:spacing w:after="160" w:line="259" w:lineRule="auto"/>
              <w:ind w:right="64" w:firstLine="178"/>
              <w:jc w:val="both"/>
              <w:rPr>
                <w:color w:val="000000"/>
                <w:sz w:val="28"/>
              </w:rPr>
            </w:pPr>
            <w:r w:rsidRPr="00832C38">
              <w:rPr>
                <w:color w:val="000000"/>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832C38" w:rsidRPr="00832C38" w:rsidRDefault="00832C38" w:rsidP="00832C38">
            <w:pPr>
              <w:spacing w:after="160" w:line="259" w:lineRule="auto"/>
              <w:ind w:left="178"/>
              <w:rPr>
                <w:color w:val="000000"/>
                <w:sz w:val="28"/>
              </w:rPr>
            </w:pPr>
            <w:r w:rsidRPr="00832C38">
              <w:rPr>
                <w:color w:val="000000"/>
                <w:sz w:val="24"/>
              </w:rPr>
              <w:t xml:space="preserve">Принимающий участие в мероприятиях патриотической направленности. </w:t>
            </w:r>
          </w:p>
        </w:tc>
      </w:tr>
      <w:tr w:rsidR="00832C38" w:rsidRPr="00832C38" w:rsidTr="00F7202C">
        <w:trPr>
          <w:trHeight w:val="32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8"/>
              <w:rPr>
                <w:color w:val="000000"/>
                <w:sz w:val="28"/>
              </w:rPr>
            </w:pPr>
            <w:r w:rsidRPr="00832C38">
              <w:rPr>
                <w:b/>
                <w:color w:val="000000"/>
                <w:sz w:val="24"/>
              </w:rPr>
              <w:t xml:space="preserve">Духовно-нравственное воспитание </w:t>
            </w:r>
          </w:p>
        </w:tc>
      </w:tr>
      <w:tr w:rsidR="00832C38" w:rsidRPr="00832C38" w:rsidTr="00F7202C">
        <w:trPr>
          <w:trHeight w:val="4916"/>
        </w:trPr>
        <w:tc>
          <w:tcPr>
            <w:tcW w:w="9357" w:type="dxa"/>
            <w:tcBorders>
              <w:top w:val="single" w:sz="4" w:space="0" w:color="000000"/>
              <w:left w:val="single" w:sz="4" w:space="0" w:color="000000"/>
              <w:right w:val="single" w:sz="4" w:space="0" w:color="000000"/>
            </w:tcBorders>
          </w:tcPr>
          <w:p w:rsidR="00832C38" w:rsidRPr="00832C38" w:rsidRDefault="00832C38" w:rsidP="00832C38">
            <w:pPr>
              <w:spacing w:after="160" w:line="259" w:lineRule="auto"/>
              <w:ind w:right="67" w:firstLine="178"/>
              <w:jc w:val="both"/>
              <w:rPr>
                <w:color w:val="000000"/>
                <w:sz w:val="28"/>
              </w:rPr>
            </w:pPr>
            <w:r w:rsidRPr="00832C38">
              <w:rPr>
                <w:color w:val="000000"/>
                <w:sz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832C38" w:rsidRPr="00832C38" w:rsidRDefault="00832C38" w:rsidP="00832C38">
            <w:pPr>
              <w:spacing w:after="160" w:line="259" w:lineRule="auto"/>
              <w:ind w:right="62" w:firstLine="178"/>
              <w:jc w:val="both"/>
              <w:rPr>
                <w:color w:val="000000"/>
                <w:sz w:val="28"/>
              </w:rPr>
            </w:pPr>
            <w:r w:rsidRPr="00832C38">
              <w:rPr>
                <w:color w:val="000000"/>
                <w:sz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832C38" w:rsidRPr="00832C38" w:rsidRDefault="00832C38" w:rsidP="00832C38">
            <w:pPr>
              <w:spacing w:after="160" w:line="259" w:lineRule="auto"/>
              <w:ind w:firstLine="178"/>
              <w:jc w:val="both"/>
              <w:rPr>
                <w:color w:val="000000"/>
                <w:sz w:val="28"/>
              </w:rPr>
            </w:pPr>
            <w:r w:rsidRPr="00832C38">
              <w:rPr>
                <w:color w:val="000000"/>
                <w:sz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832C38" w:rsidRPr="00832C38" w:rsidRDefault="00832C38" w:rsidP="00832C38">
            <w:pPr>
              <w:spacing w:after="160" w:line="259" w:lineRule="auto"/>
              <w:ind w:right="67" w:firstLine="178"/>
              <w:jc w:val="both"/>
              <w:rPr>
                <w:color w:val="000000"/>
                <w:sz w:val="28"/>
              </w:rPr>
            </w:pPr>
            <w:r w:rsidRPr="00832C38">
              <w:rPr>
                <w:color w:val="000000"/>
                <w:sz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w:t>
            </w:r>
          </w:p>
          <w:p w:rsidR="00832C38" w:rsidRPr="00832C38" w:rsidRDefault="00832C38" w:rsidP="00832C38">
            <w:pPr>
              <w:spacing w:after="17" w:line="259" w:lineRule="auto"/>
              <w:rPr>
                <w:color w:val="000000"/>
                <w:sz w:val="28"/>
              </w:rPr>
            </w:pPr>
            <w:r w:rsidRPr="00832C38">
              <w:rPr>
                <w:color w:val="000000"/>
                <w:sz w:val="24"/>
              </w:rPr>
              <w:t xml:space="preserve">общаться с людьми разных народов, вероисповеданий. </w:t>
            </w:r>
          </w:p>
          <w:p w:rsidR="00832C38" w:rsidRPr="00832C38" w:rsidRDefault="00832C38" w:rsidP="00832C38">
            <w:pPr>
              <w:spacing w:after="2" w:line="259" w:lineRule="auto"/>
              <w:ind w:right="59" w:firstLine="178"/>
              <w:jc w:val="both"/>
              <w:rPr>
                <w:color w:val="000000"/>
                <w:sz w:val="28"/>
              </w:rPr>
            </w:pPr>
            <w:r w:rsidRPr="00832C38">
              <w:rPr>
                <w:color w:val="000000"/>
                <w:sz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832C38" w:rsidRPr="00832C38" w:rsidRDefault="00832C38" w:rsidP="00832C38">
            <w:pPr>
              <w:spacing w:after="160" w:line="259" w:lineRule="auto"/>
              <w:ind w:firstLine="178"/>
              <w:jc w:val="both"/>
              <w:rPr>
                <w:color w:val="000000"/>
                <w:sz w:val="28"/>
              </w:rPr>
            </w:pPr>
            <w:r w:rsidRPr="00832C38">
              <w:rPr>
                <w:color w:val="000000"/>
                <w:sz w:val="24"/>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832C38" w:rsidRPr="00832C38" w:rsidTr="00F7202C">
        <w:trPr>
          <w:trHeight w:val="32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8"/>
              <w:rPr>
                <w:color w:val="000000"/>
                <w:sz w:val="28"/>
              </w:rPr>
            </w:pPr>
            <w:r w:rsidRPr="00832C38">
              <w:rPr>
                <w:b/>
                <w:color w:val="000000"/>
                <w:sz w:val="24"/>
              </w:rPr>
              <w:t xml:space="preserve">Эстетическое воспитание </w:t>
            </w:r>
          </w:p>
        </w:tc>
      </w:tr>
      <w:tr w:rsidR="00832C38" w:rsidRPr="00832C38" w:rsidTr="00F7202C">
        <w:trPr>
          <w:trHeight w:val="2443"/>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29" w:line="259" w:lineRule="auto"/>
              <w:ind w:firstLine="178"/>
              <w:jc w:val="both"/>
              <w:rPr>
                <w:color w:val="000000"/>
                <w:sz w:val="28"/>
              </w:rPr>
            </w:pPr>
            <w:r w:rsidRPr="00832C38">
              <w:rPr>
                <w:color w:val="000000"/>
                <w:sz w:val="24"/>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rsidR="00832C38" w:rsidRPr="00832C38" w:rsidRDefault="00832C38" w:rsidP="00832C38">
            <w:pPr>
              <w:spacing w:after="26" w:line="259" w:lineRule="auto"/>
              <w:ind w:firstLine="178"/>
              <w:rPr>
                <w:color w:val="000000"/>
                <w:sz w:val="28"/>
              </w:rPr>
            </w:pPr>
            <w:r w:rsidRPr="00832C38">
              <w:rPr>
                <w:color w:val="000000"/>
                <w:sz w:val="24"/>
              </w:rPr>
              <w:t>Проявляющий</w:t>
            </w:r>
            <w:r w:rsidRPr="00832C38">
              <w:rPr>
                <w:color w:val="000000"/>
                <w:sz w:val="24"/>
              </w:rPr>
              <w:tab/>
              <w:t xml:space="preserve">эмоционально-чувственную </w:t>
            </w:r>
            <w:r w:rsidRPr="00832C38">
              <w:rPr>
                <w:color w:val="000000"/>
                <w:sz w:val="24"/>
              </w:rPr>
              <w:tab/>
              <w:t xml:space="preserve">восприимчивость </w:t>
            </w:r>
            <w:r w:rsidRPr="00832C38">
              <w:rPr>
                <w:color w:val="000000"/>
                <w:sz w:val="24"/>
              </w:rPr>
              <w:tab/>
              <w:t>к разным видам искусства, традициям и творчеству своего и других народов, понимание их влияния на поведение людей. Сознающий</w:t>
            </w:r>
            <w:r w:rsidRPr="00832C38">
              <w:rPr>
                <w:color w:val="000000"/>
                <w:sz w:val="24"/>
              </w:rPr>
              <w:tab/>
              <w:t xml:space="preserve">роль </w:t>
            </w:r>
            <w:r w:rsidRPr="00832C38">
              <w:rPr>
                <w:color w:val="000000"/>
                <w:sz w:val="24"/>
              </w:rPr>
              <w:tab/>
              <w:t xml:space="preserve">художественной </w:t>
            </w:r>
            <w:r w:rsidRPr="00832C38">
              <w:rPr>
                <w:color w:val="000000"/>
                <w:sz w:val="24"/>
              </w:rPr>
              <w:tab/>
              <w:t xml:space="preserve">культуры как средства </w:t>
            </w:r>
            <w:r w:rsidRPr="00832C38">
              <w:rPr>
                <w:color w:val="000000"/>
                <w:sz w:val="24"/>
              </w:rPr>
              <w:tab/>
              <w:t xml:space="preserve">коммуникации </w:t>
            </w:r>
            <w:r w:rsidRPr="00832C38">
              <w:rPr>
                <w:color w:val="000000"/>
                <w:sz w:val="24"/>
              </w:rPr>
              <w:tab/>
              <w:t xml:space="preserve">и самовыражения в современном обществе, значение нравственных норм, ценностей, традиций в искусстве. </w:t>
            </w:r>
          </w:p>
          <w:p w:rsidR="00832C38" w:rsidRPr="00832C38" w:rsidRDefault="00832C38" w:rsidP="00832C38">
            <w:pPr>
              <w:spacing w:after="160" w:line="259" w:lineRule="auto"/>
              <w:ind w:firstLine="178"/>
              <w:rPr>
                <w:color w:val="000000"/>
                <w:sz w:val="28"/>
              </w:rPr>
            </w:pPr>
            <w:r w:rsidRPr="00832C38">
              <w:rPr>
                <w:color w:val="000000"/>
                <w:sz w:val="24"/>
              </w:rPr>
              <w:t xml:space="preserve">Ориентированный на самовыражение в разных видах искусства, в художественном творчестве. </w:t>
            </w:r>
          </w:p>
        </w:tc>
      </w:tr>
      <w:tr w:rsidR="00832C38" w:rsidRPr="00832C38" w:rsidTr="00F7202C">
        <w:trPr>
          <w:trHeight w:val="64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178"/>
              <w:rPr>
                <w:color w:val="000000"/>
                <w:sz w:val="28"/>
              </w:rPr>
            </w:pPr>
            <w:r w:rsidRPr="00832C38">
              <w:rPr>
                <w:b/>
                <w:color w:val="000000"/>
                <w:sz w:val="24"/>
              </w:rPr>
              <w:t xml:space="preserve">Физическое воспитание, формирование культуры здоровья и эмоционального благополучия </w:t>
            </w:r>
          </w:p>
        </w:tc>
      </w:tr>
      <w:tr w:rsidR="00832C38" w:rsidRPr="00832C38" w:rsidTr="00F7202C">
        <w:trPr>
          <w:trHeight w:val="64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178"/>
              <w:rPr>
                <w:color w:val="000000"/>
                <w:sz w:val="24"/>
              </w:rPr>
            </w:pPr>
            <w:r w:rsidRPr="00832C38">
              <w:rPr>
                <w:color w:val="000000"/>
                <w:sz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832C38" w:rsidRPr="00832C38" w:rsidRDefault="00832C38" w:rsidP="00832C38">
            <w:pPr>
              <w:spacing w:after="160" w:line="259" w:lineRule="auto"/>
              <w:ind w:firstLine="178"/>
              <w:rPr>
                <w:color w:val="000000"/>
                <w:sz w:val="24"/>
              </w:rPr>
            </w:pPr>
            <w:r w:rsidRPr="00832C38">
              <w:rPr>
                <w:color w:val="000000"/>
                <w:sz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832C38" w:rsidRPr="00832C38" w:rsidRDefault="00832C38" w:rsidP="00832C38">
            <w:pPr>
              <w:spacing w:after="160" w:line="259" w:lineRule="auto"/>
              <w:ind w:firstLine="178"/>
              <w:rPr>
                <w:color w:val="000000"/>
                <w:sz w:val="24"/>
              </w:rPr>
            </w:pPr>
            <w:r w:rsidRPr="00832C38">
              <w:rPr>
                <w:color w:val="000000"/>
                <w:sz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832C38" w:rsidRPr="00832C38" w:rsidRDefault="00832C38" w:rsidP="00832C38">
            <w:pPr>
              <w:spacing w:after="160" w:line="259" w:lineRule="auto"/>
              <w:ind w:firstLine="178"/>
              <w:rPr>
                <w:color w:val="000000"/>
                <w:sz w:val="24"/>
              </w:rPr>
            </w:pPr>
            <w:r w:rsidRPr="00832C38">
              <w:rPr>
                <w:color w:val="000000"/>
                <w:sz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832C38" w:rsidRPr="00832C38" w:rsidRDefault="00832C38" w:rsidP="00832C38">
            <w:pPr>
              <w:spacing w:after="160" w:line="259" w:lineRule="auto"/>
              <w:ind w:firstLine="178"/>
              <w:rPr>
                <w:color w:val="000000"/>
                <w:sz w:val="24"/>
              </w:rPr>
            </w:pPr>
            <w:r w:rsidRPr="00832C38">
              <w:rPr>
                <w:color w:val="000000"/>
                <w:sz w:val="24"/>
              </w:rPr>
              <w:t xml:space="preserve">Способный адаптироваться к меняющимся социальным, информационным и природным условиям, стрессовым ситуациям.  </w:t>
            </w:r>
          </w:p>
        </w:tc>
      </w:tr>
      <w:tr w:rsidR="00832C38" w:rsidRPr="00832C38" w:rsidTr="00F7202C">
        <w:trPr>
          <w:trHeight w:val="327"/>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8"/>
              <w:rPr>
                <w:color w:val="000000"/>
                <w:sz w:val="28"/>
              </w:rPr>
            </w:pPr>
            <w:r w:rsidRPr="00832C38">
              <w:rPr>
                <w:b/>
                <w:color w:val="000000"/>
                <w:sz w:val="24"/>
              </w:rPr>
              <w:t xml:space="preserve">Трудовое воспитание </w:t>
            </w:r>
          </w:p>
        </w:tc>
      </w:tr>
      <w:tr w:rsidR="00832C38" w:rsidRPr="00832C38" w:rsidTr="00F7202C">
        <w:trPr>
          <w:trHeight w:val="3467"/>
        </w:trPr>
        <w:tc>
          <w:tcPr>
            <w:tcW w:w="9357" w:type="dxa"/>
            <w:tcBorders>
              <w:top w:val="single" w:sz="4" w:space="0" w:color="000000"/>
              <w:left w:val="single" w:sz="4" w:space="0" w:color="000000"/>
              <w:right w:val="single" w:sz="4" w:space="0" w:color="000000"/>
            </w:tcBorders>
          </w:tcPr>
          <w:p w:rsidR="00832C38" w:rsidRPr="00832C38" w:rsidRDefault="00832C38" w:rsidP="00832C38">
            <w:pPr>
              <w:spacing w:after="16" w:line="259" w:lineRule="auto"/>
              <w:ind w:left="178"/>
              <w:rPr>
                <w:color w:val="000000"/>
                <w:sz w:val="28"/>
              </w:rPr>
            </w:pPr>
            <w:r w:rsidRPr="00832C38">
              <w:rPr>
                <w:color w:val="000000"/>
                <w:sz w:val="24"/>
              </w:rPr>
              <w:t xml:space="preserve">Уважающий труд, результаты своего труда, труда других людей. </w:t>
            </w:r>
          </w:p>
          <w:p w:rsidR="00832C38" w:rsidRPr="00832C38" w:rsidRDefault="00832C38" w:rsidP="00832C38">
            <w:pPr>
              <w:spacing w:after="160" w:line="259" w:lineRule="auto"/>
              <w:ind w:firstLine="178"/>
              <w:jc w:val="both"/>
              <w:rPr>
                <w:color w:val="000000"/>
                <w:sz w:val="28"/>
              </w:rPr>
            </w:pPr>
            <w:r w:rsidRPr="00832C38">
              <w:rPr>
                <w:color w:val="000000"/>
                <w:sz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832C38" w:rsidRPr="00832C38" w:rsidRDefault="00832C38" w:rsidP="00832C38">
            <w:pPr>
              <w:spacing w:after="160" w:line="259" w:lineRule="auto"/>
              <w:ind w:right="60" w:firstLine="178"/>
              <w:jc w:val="both"/>
              <w:rPr>
                <w:color w:val="000000"/>
                <w:sz w:val="28"/>
              </w:rPr>
            </w:pPr>
            <w:r w:rsidRPr="00832C38">
              <w:rPr>
                <w:color w:val="000000"/>
                <w:sz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832C38" w:rsidRPr="00832C38" w:rsidRDefault="00832C38" w:rsidP="00832C38">
            <w:pPr>
              <w:spacing w:after="160" w:line="259" w:lineRule="auto"/>
              <w:ind w:right="61" w:firstLine="178"/>
              <w:jc w:val="both"/>
              <w:rPr>
                <w:color w:val="000000"/>
                <w:sz w:val="28"/>
              </w:rPr>
            </w:pPr>
            <w:r w:rsidRPr="00832C38">
              <w:rPr>
                <w:color w:val="000000"/>
                <w:sz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832C38" w:rsidRPr="00832C38" w:rsidRDefault="00832C38" w:rsidP="00832C38">
            <w:pPr>
              <w:spacing w:after="160" w:line="259" w:lineRule="auto"/>
              <w:ind w:firstLine="178"/>
              <w:jc w:val="both"/>
              <w:rPr>
                <w:color w:val="000000"/>
                <w:sz w:val="28"/>
              </w:rPr>
            </w:pPr>
            <w:r w:rsidRPr="00832C38">
              <w:rPr>
                <w:color w:val="000000"/>
                <w:sz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w:t>
            </w:r>
          </w:p>
          <w:p w:rsidR="00832C38" w:rsidRPr="00832C38" w:rsidRDefault="00832C38" w:rsidP="00832C38">
            <w:pPr>
              <w:spacing w:after="160" w:line="259" w:lineRule="auto"/>
              <w:rPr>
                <w:color w:val="000000"/>
                <w:sz w:val="28"/>
              </w:rPr>
            </w:pPr>
            <w:r w:rsidRPr="00832C38">
              <w:rPr>
                <w:color w:val="000000"/>
                <w:sz w:val="24"/>
              </w:rPr>
              <w:t xml:space="preserve">интересов, потребностей. </w:t>
            </w:r>
          </w:p>
        </w:tc>
      </w:tr>
      <w:tr w:rsidR="00832C38" w:rsidRPr="00832C38" w:rsidTr="00F7202C">
        <w:trPr>
          <w:trHeight w:val="327"/>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8"/>
              <w:rPr>
                <w:color w:val="000000"/>
                <w:sz w:val="28"/>
              </w:rPr>
            </w:pPr>
            <w:r w:rsidRPr="00832C38">
              <w:rPr>
                <w:b/>
                <w:color w:val="000000"/>
                <w:sz w:val="24"/>
              </w:rPr>
              <w:t xml:space="preserve">Экологическое воспитание </w:t>
            </w:r>
          </w:p>
        </w:tc>
      </w:tr>
      <w:tr w:rsidR="00832C38" w:rsidRPr="00832C38" w:rsidTr="00F7202C">
        <w:trPr>
          <w:trHeight w:val="2660"/>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178"/>
              <w:jc w:val="both"/>
              <w:rPr>
                <w:color w:val="000000"/>
                <w:sz w:val="28"/>
              </w:rPr>
            </w:pPr>
            <w:r w:rsidRPr="00832C38">
              <w:rPr>
                <w:color w:val="000000"/>
                <w:sz w:val="24"/>
              </w:rPr>
              <w:lastRenderedPageBreak/>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832C38" w:rsidRPr="00832C38" w:rsidRDefault="00832C38" w:rsidP="00832C38">
            <w:pPr>
              <w:spacing w:after="160" w:line="259" w:lineRule="auto"/>
              <w:ind w:firstLine="178"/>
              <w:jc w:val="both"/>
              <w:rPr>
                <w:color w:val="000000"/>
                <w:sz w:val="28"/>
              </w:rPr>
            </w:pPr>
            <w:r w:rsidRPr="00832C38">
              <w:rPr>
                <w:color w:val="000000"/>
                <w:sz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832C38" w:rsidRPr="00832C38" w:rsidRDefault="00832C38" w:rsidP="00832C38">
            <w:pPr>
              <w:spacing w:after="19" w:line="259" w:lineRule="auto"/>
              <w:ind w:left="178"/>
              <w:rPr>
                <w:color w:val="000000"/>
                <w:sz w:val="28"/>
              </w:rPr>
            </w:pPr>
            <w:r w:rsidRPr="00832C38">
              <w:rPr>
                <w:color w:val="000000"/>
                <w:sz w:val="24"/>
              </w:rPr>
              <w:t xml:space="preserve">Выражающий активное неприятие действий, приносящих вред природе. </w:t>
            </w:r>
          </w:p>
          <w:p w:rsidR="00832C38" w:rsidRPr="00832C38" w:rsidRDefault="00832C38" w:rsidP="00832C38">
            <w:pPr>
              <w:spacing w:after="29" w:line="259" w:lineRule="auto"/>
              <w:ind w:right="63" w:firstLine="178"/>
              <w:jc w:val="both"/>
              <w:rPr>
                <w:color w:val="000000"/>
                <w:sz w:val="28"/>
              </w:rPr>
            </w:pPr>
            <w:r w:rsidRPr="00832C38">
              <w:rPr>
                <w:color w:val="000000"/>
                <w:sz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832C38" w:rsidRPr="00832C38" w:rsidRDefault="00832C38" w:rsidP="00832C38">
            <w:pPr>
              <w:spacing w:after="160" w:line="259" w:lineRule="auto"/>
              <w:ind w:firstLine="178"/>
              <w:rPr>
                <w:color w:val="000000"/>
                <w:sz w:val="28"/>
              </w:rPr>
            </w:pPr>
            <w:r w:rsidRPr="00832C38">
              <w:rPr>
                <w:color w:val="000000"/>
                <w:sz w:val="24"/>
              </w:rPr>
              <w:t xml:space="preserve">Участвующий </w:t>
            </w:r>
            <w:r w:rsidRPr="00832C38">
              <w:rPr>
                <w:color w:val="000000"/>
                <w:sz w:val="24"/>
              </w:rPr>
              <w:tab/>
              <w:t xml:space="preserve">в </w:t>
            </w:r>
            <w:r w:rsidRPr="00832C38">
              <w:rPr>
                <w:color w:val="000000"/>
                <w:sz w:val="24"/>
              </w:rPr>
              <w:tab/>
              <w:t>практической</w:t>
            </w:r>
            <w:r w:rsidRPr="00832C38">
              <w:rPr>
                <w:color w:val="000000"/>
                <w:sz w:val="24"/>
              </w:rPr>
              <w:tab/>
              <w:t xml:space="preserve">деятельности </w:t>
            </w:r>
            <w:r w:rsidRPr="00832C38">
              <w:rPr>
                <w:color w:val="000000"/>
                <w:sz w:val="24"/>
              </w:rPr>
              <w:tab/>
              <w:t xml:space="preserve">экологической, природоохранной направленности. </w:t>
            </w:r>
          </w:p>
        </w:tc>
      </w:tr>
      <w:tr w:rsidR="00832C38" w:rsidRPr="00832C38" w:rsidTr="00F7202C">
        <w:trPr>
          <w:trHeight w:val="32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8"/>
              <w:rPr>
                <w:color w:val="000000"/>
                <w:sz w:val="28"/>
              </w:rPr>
            </w:pPr>
            <w:r w:rsidRPr="00832C38">
              <w:rPr>
                <w:b/>
                <w:color w:val="000000"/>
                <w:sz w:val="24"/>
              </w:rPr>
              <w:t xml:space="preserve">Ценности научного познания </w:t>
            </w:r>
          </w:p>
        </w:tc>
      </w:tr>
      <w:tr w:rsidR="00832C38" w:rsidRPr="00832C38" w:rsidTr="00F7202C">
        <w:trPr>
          <w:trHeight w:val="32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8"/>
              <w:rPr>
                <w:color w:val="000000"/>
                <w:sz w:val="24"/>
              </w:rPr>
            </w:pPr>
            <w:r w:rsidRPr="00832C38">
              <w:rPr>
                <w:color w:val="000000"/>
                <w:sz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832C38" w:rsidRPr="00832C38" w:rsidRDefault="00832C38" w:rsidP="00832C38">
            <w:pPr>
              <w:spacing w:after="160" w:line="259" w:lineRule="auto"/>
              <w:ind w:left="178"/>
              <w:rPr>
                <w:color w:val="000000"/>
                <w:sz w:val="24"/>
              </w:rPr>
            </w:pPr>
            <w:r w:rsidRPr="00832C38">
              <w:rPr>
                <w:color w:val="000000"/>
                <w:sz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832C38" w:rsidRPr="00832C38" w:rsidRDefault="00832C38" w:rsidP="00832C38">
            <w:pPr>
              <w:spacing w:after="160" w:line="259" w:lineRule="auto"/>
              <w:ind w:left="178"/>
              <w:rPr>
                <w:color w:val="000000"/>
                <w:sz w:val="24"/>
              </w:rPr>
            </w:pPr>
            <w:r w:rsidRPr="00832C38">
              <w:rPr>
                <w:color w:val="000000"/>
                <w:sz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832C38" w:rsidRPr="00832C38" w:rsidRDefault="00832C38" w:rsidP="00832C38">
            <w:pPr>
              <w:spacing w:after="160" w:line="259" w:lineRule="auto"/>
              <w:ind w:left="178"/>
              <w:rPr>
                <w:b/>
                <w:color w:val="000000"/>
                <w:sz w:val="24"/>
              </w:rPr>
            </w:pPr>
            <w:r w:rsidRPr="00832C38">
              <w:rPr>
                <w:color w:val="000000"/>
                <w:sz w:val="24"/>
              </w:rPr>
              <w:t>Демонстрирующий навыки наблюдений, накопления фактов, осмысления опыта в естественнонаучной и гумани</w:t>
            </w:r>
            <w:r w:rsidRPr="00832C38">
              <w:rPr>
                <w:b/>
                <w:color w:val="000000"/>
                <w:sz w:val="24"/>
              </w:rPr>
              <w:t>тарной областях познания, исследовательской деятельности.</w:t>
            </w:r>
          </w:p>
        </w:tc>
      </w:tr>
    </w:tbl>
    <w:p w:rsidR="00832C38" w:rsidRPr="00832C38" w:rsidRDefault="00832C38" w:rsidP="00832C38">
      <w:pPr>
        <w:widowControl/>
        <w:autoSpaceDE/>
        <w:autoSpaceDN/>
        <w:ind w:left="-15" w:firstLine="708"/>
        <w:rPr>
          <w:color w:val="000000"/>
          <w:sz w:val="28"/>
          <w:u w:val="single"/>
          <w:lang w:eastAsia="ru-RU"/>
        </w:rPr>
      </w:pPr>
      <w:r w:rsidRPr="00832C38">
        <w:rPr>
          <w:color w:val="000000"/>
          <w:sz w:val="24"/>
          <w:lang w:eastAsia="ru-RU"/>
        </w:rPr>
        <w:t xml:space="preserve">Целевые ориентиры результатов воспитания на </w:t>
      </w:r>
      <w:r w:rsidRPr="00832C38">
        <w:rPr>
          <w:color w:val="000000"/>
          <w:sz w:val="24"/>
          <w:u w:val="single"/>
          <w:lang w:eastAsia="ru-RU"/>
        </w:rPr>
        <w:t xml:space="preserve">уровне среднего общего образования. </w:t>
      </w:r>
    </w:p>
    <w:tbl>
      <w:tblPr>
        <w:tblW w:w="9357" w:type="dxa"/>
        <w:tblInd w:w="-113" w:type="dxa"/>
        <w:tblCellMar>
          <w:top w:w="59" w:type="dxa"/>
          <w:right w:w="48" w:type="dxa"/>
        </w:tblCellMar>
        <w:tblLook w:val="04A0"/>
      </w:tblPr>
      <w:tblGrid>
        <w:gridCol w:w="9357"/>
      </w:tblGrid>
      <w:tr w:rsidR="00832C38" w:rsidRPr="00832C38" w:rsidTr="00F7202C">
        <w:trPr>
          <w:trHeight w:val="32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14"/>
              <w:jc w:val="center"/>
              <w:rPr>
                <w:color w:val="000000"/>
                <w:sz w:val="28"/>
              </w:rPr>
            </w:pPr>
            <w:r w:rsidRPr="00832C38">
              <w:rPr>
                <w:b/>
                <w:color w:val="000000"/>
                <w:sz w:val="24"/>
              </w:rPr>
              <w:t>Целевые ориентиры</w:t>
            </w:r>
          </w:p>
        </w:tc>
      </w:tr>
      <w:tr w:rsidR="00832C38" w:rsidRPr="00832C38" w:rsidTr="00F7202C">
        <w:trPr>
          <w:trHeight w:val="32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5"/>
              <w:rPr>
                <w:color w:val="000000"/>
                <w:sz w:val="28"/>
              </w:rPr>
            </w:pPr>
            <w:r w:rsidRPr="00832C38">
              <w:rPr>
                <w:b/>
                <w:color w:val="000000"/>
                <w:sz w:val="24"/>
              </w:rPr>
              <w:t xml:space="preserve">Гражданское воспитание </w:t>
            </w:r>
          </w:p>
        </w:tc>
      </w:tr>
      <w:tr w:rsidR="00832C38" w:rsidRPr="00832C38" w:rsidTr="00F7202C">
        <w:trPr>
          <w:trHeight w:val="4736"/>
        </w:trPr>
        <w:tc>
          <w:tcPr>
            <w:tcW w:w="9357" w:type="dxa"/>
            <w:tcBorders>
              <w:top w:val="single" w:sz="4" w:space="0" w:color="000000"/>
              <w:left w:val="single" w:sz="4" w:space="0" w:color="000000"/>
              <w:right w:val="single" w:sz="4" w:space="0" w:color="000000"/>
            </w:tcBorders>
          </w:tcPr>
          <w:p w:rsidR="00832C38" w:rsidRPr="00832C38" w:rsidRDefault="00832C38" w:rsidP="00832C38">
            <w:pPr>
              <w:spacing w:after="160" w:line="259" w:lineRule="auto"/>
              <w:ind w:right="66" w:firstLine="175"/>
              <w:jc w:val="both"/>
              <w:rPr>
                <w:color w:val="000000"/>
                <w:sz w:val="28"/>
              </w:rPr>
            </w:pPr>
            <w:r w:rsidRPr="00832C38">
              <w:rPr>
                <w:color w:val="000000"/>
                <w:sz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832C38" w:rsidRPr="00832C38" w:rsidRDefault="00832C38" w:rsidP="00832C38">
            <w:pPr>
              <w:spacing w:after="160" w:line="259" w:lineRule="auto"/>
              <w:ind w:right="68" w:firstLine="175"/>
              <w:jc w:val="both"/>
              <w:rPr>
                <w:color w:val="000000"/>
                <w:sz w:val="28"/>
              </w:rPr>
            </w:pPr>
            <w:r w:rsidRPr="00832C38">
              <w:rPr>
                <w:color w:val="000000"/>
                <w:sz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832C38" w:rsidRPr="00832C38" w:rsidRDefault="00832C38" w:rsidP="00832C38">
            <w:pPr>
              <w:spacing w:after="160" w:line="259" w:lineRule="auto"/>
              <w:ind w:right="67" w:firstLine="175"/>
              <w:jc w:val="both"/>
              <w:rPr>
                <w:color w:val="000000"/>
                <w:sz w:val="28"/>
              </w:rPr>
            </w:pPr>
            <w:r w:rsidRPr="00832C38">
              <w:rPr>
                <w:color w:val="000000"/>
                <w:sz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832C38" w:rsidRPr="00832C38" w:rsidRDefault="00832C38" w:rsidP="00832C38">
            <w:pPr>
              <w:spacing w:after="3" w:line="259" w:lineRule="auto"/>
              <w:ind w:firstLine="175"/>
              <w:jc w:val="both"/>
              <w:rPr>
                <w:color w:val="000000"/>
                <w:sz w:val="28"/>
              </w:rPr>
            </w:pPr>
            <w:r w:rsidRPr="00832C38">
              <w:rPr>
                <w:color w:val="000000"/>
                <w:sz w:val="24"/>
              </w:rPr>
              <w:t xml:space="preserve">Ориентированный на активное гражданское участие на основе уважения закона и правопорядка, прав и свобод сограждан. </w:t>
            </w:r>
          </w:p>
          <w:p w:rsidR="00832C38" w:rsidRPr="00832C38" w:rsidRDefault="00832C38" w:rsidP="00832C38">
            <w:pPr>
              <w:spacing w:after="160" w:line="259" w:lineRule="auto"/>
              <w:ind w:right="59" w:firstLine="175"/>
              <w:jc w:val="both"/>
              <w:rPr>
                <w:color w:val="000000"/>
                <w:sz w:val="28"/>
              </w:rPr>
            </w:pPr>
            <w:r w:rsidRPr="00832C38">
              <w:rPr>
                <w:color w:val="000000"/>
                <w:sz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w:t>
            </w:r>
            <w:r w:rsidRPr="00832C38">
              <w:rPr>
                <w:color w:val="000000"/>
                <w:sz w:val="24"/>
              </w:rPr>
              <w:lastRenderedPageBreak/>
              <w:t xml:space="preserve">экстремизма, терроризма, коррупции, антигосударственной деятельности. </w:t>
            </w:r>
          </w:p>
          <w:p w:rsidR="00832C38" w:rsidRPr="00832C38" w:rsidRDefault="00832C38" w:rsidP="00832C38">
            <w:pPr>
              <w:spacing w:after="160" w:line="259" w:lineRule="auto"/>
              <w:ind w:right="60" w:firstLine="175"/>
              <w:jc w:val="both"/>
              <w:rPr>
                <w:color w:val="000000"/>
                <w:sz w:val="28"/>
              </w:rPr>
            </w:pPr>
            <w:r w:rsidRPr="00832C38">
              <w:rPr>
                <w:color w:val="000000"/>
                <w:sz w:val="24"/>
              </w:rPr>
              <w:t xml:space="preserve">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 </w:t>
            </w:r>
          </w:p>
        </w:tc>
      </w:tr>
      <w:tr w:rsidR="00832C38" w:rsidRPr="00832C38" w:rsidTr="00F7202C">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5"/>
              <w:rPr>
                <w:color w:val="000000"/>
                <w:sz w:val="28"/>
              </w:rPr>
            </w:pPr>
            <w:r w:rsidRPr="00832C38">
              <w:rPr>
                <w:b/>
                <w:color w:val="000000"/>
                <w:sz w:val="24"/>
              </w:rPr>
              <w:lastRenderedPageBreak/>
              <w:t xml:space="preserve">Патриотическое воспитание </w:t>
            </w:r>
          </w:p>
        </w:tc>
      </w:tr>
      <w:tr w:rsidR="00832C38" w:rsidRPr="00832C38" w:rsidTr="00F7202C">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5"/>
              <w:rPr>
                <w:color w:val="000000"/>
                <w:sz w:val="24"/>
              </w:rPr>
            </w:pPr>
            <w:r w:rsidRPr="00832C38">
              <w:rPr>
                <w:color w:val="000000"/>
                <w:sz w:val="24"/>
              </w:rPr>
              <w:t xml:space="preserve">Выражающий свою национальную, этническую принадлежность, приверженность к родной культуре, любовь к своему народу.  </w:t>
            </w:r>
          </w:p>
          <w:p w:rsidR="00832C38" w:rsidRPr="00832C38" w:rsidRDefault="00832C38" w:rsidP="00832C38">
            <w:pPr>
              <w:spacing w:after="160" w:line="259" w:lineRule="auto"/>
              <w:ind w:left="175"/>
              <w:rPr>
                <w:color w:val="000000"/>
                <w:sz w:val="24"/>
              </w:rPr>
            </w:pPr>
            <w:r w:rsidRPr="00832C38">
              <w:rPr>
                <w:color w:val="000000"/>
                <w:sz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832C38" w:rsidRPr="00832C38" w:rsidRDefault="00832C38" w:rsidP="00832C38">
            <w:pPr>
              <w:spacing w:after="160" w:line="259" w:lineRule="auto"/>
              <w:ind w:left="175"/>
              <w:rPr>
                <w:color w:val="000000"/>
                <w:sz w:val="24"/>
              </w:rPr>
            </w:pPr>
            <w:r w:rsidRPr="00832C38">
              <w:rPr>
                <w:color w:val="000000"/>
                <w:sz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832C38" w:rsidRPr="00832C38" w:rsidRDefault="00832C38" w:rsidP="00832C38">
            <w:pPr>
              <w:spacing w:after="160" w:line="259" w:lineRule="auto"/>
              <w:ind w:left="175"/>
              <w:rPr>
                <w:b/>
                <w:color w:val="000000"/>
                <w:sz w:val="24"/>
              </w:rPr>
            </w:pPr>
            <w:r w:rsidRPr="00832C38">
              <w:rPr>
                <w:color w:val="000000"/>
                <w:sz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832C38" w:rsidRPr="00832C38" w:rsidTr="00F7202C">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5"/>
              <w:rPr>
                <w:color w:val="000000"/>
                <w:sz w:val="28"/>
              </w:rPr>
            </w:pPr>
            <w:r w:rsidRPr="00832C38">
              <w:rPr>
                <w:b/>
                <w:color w:val="000000"/>
                <w:sz w:val="24"/>
              </w:rPr>
              <w:t xml:space="preserve">Духовно-нравственное воспитание </w:t>
            </w:r>
          </w:p>
        </w:tc>
      </w:tr>
      <w:tr w:rsidR="00832C38" w:rsidRPr="00832C38" w:rsidTr="00F7202C">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5"/>
              <w:rPr>
                <w:color w:val="000000"/>
                <w:sz w:val="24"/>
              </w:rPr>
            </w:pPr>
            <w:r w:rsidRPr="00832C38">
              <w:rPr>
                <w:color w:val="000000"/>
                <w:sz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832C38" w:rsidRPr="00832C38" w:rsidRDefault="00832C38" w:rsidP="00832C38">
            <w:pPr>
              <w:spacing w:after="160" w:line="259" w:lineRule="auto"/>
              <w:ind w:left="175"/>
              <w:rPr>
                <w:color w:val="000000"/>
                <w:sz w:val="24"/>
              </w:rPr>
            </w:pPr>
            <w:r w:rsidRPr="00832C38">
              <w:rPr>
                <w:color w:val="000000"/>
                <w:sz w:val="24"/>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832C38" w:rsidRPr="00832C38" w:rsidRDefault="00832C38" w:rsidP="00832C38">
            <w:pPr>
              <w:spacing w:after="160" w:line="259" w:lineRule="auto"/>
              <w:ind w:left="175"/>
              <w:rPr>
                <w:color w:val="000000"/>
                <w:sz w:val="24"/>
              </w:rPr>
            </w:pPr>
            <w:r w:rsidRPr="00832C38">
              <w:rPr>
                <w:color w:val="000000"/>
                <w:sz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832C38" w:rsidRPr="00832C38" w:rsidRDefault="00832C38" w:rsidP="00832C38">
            <w:pPr>
              <w:spacing w:after="160" w:line="259" w:lineRule="auto"/>
              <w:ind w:left="175"/>
              <w:rPr>
                <w:color w:val="000000"/>
                <w:sz w:val="24"/>
              </w:rPr>
            </w:pPr>
            <w:r w:rsidRPr="00832C38">
              <w:rPr>
                <w:color w:val="000000"/>
                <w:sz w:val="24"/>
              </w:rPr>
              <w:t xml:space="preserve">Понимающий </w:t>
            </w:r>
            <w:r w:rsidRPr="00832C38">
              <w:rPr>
                <w:color w:val="000000"/>
                <w:sz w:val="24"/>
              </w:rPr>
              <w:tab/>
              <w:t xml:space="preserve">и </w:t>
            </w:r>
            <w:r w:rsidRPr="00832C38">
              <w:rPr>
                <w:color w:val="000000"/>
                <w:sz w:val="24"/>
              </w:rPr>
              <w:tab/>
              <w:t xml:space="preserve">деятельно </w:t>
            </w:r>
            <w:r w:rsidRPr="00832C38">
              <w:rPr>
                <w:color w:val="000000"/>
                <w:sz w:val="24"/>
              </w:rPr>
              <w:tab/>
              <w:t xml:space="preserve">выражающий </w:t>
            </w:r>
            <w:r w:rsidRPr="00832C38">
              <w:rPr>
                <w:color w:val="000000"/>
                <w:sz w:val="24"/>
              </w:rPr>
              <w:tab/>
              <w:t xml:space="preserve">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w:t>
            </w:r>
            <w:r w:rsidRPr="00832C38">
              <w:rPr>
                <w:color w:val="000000"/>
                <w:sz w:val="24"/>
              </w:rPr>
              <w:lastRenderedPageBreak/>
              <w:t xml:space="preserve">находить общие цели и сотрудничать для их достижения. </w:t>
            </w:r>
          </w:p>
          <w:p w:rsidR="00832C38" w:rsidRPr="00832C38" w:rsidRDefault="00832C38" w:rsidP="00832C38">
            <w:pPr>
              <w:spacing w:after="160" w:line="259" w:lineRule="auto"/>
              <w:ind w:left="175"/>
              <w:rPr>
                <w:color w:val="000000"/>
                <w:sz w:val="24"/>
              </w:rPr>
            </w:pPr>
            <w:r w:rsidRPr="00832C38">
              <w:rPr>
                <w:color w:val="000000"/>
                <w:sz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832C38" w:rsidRPr="00832C38" w:rsidRDefault="00832C38" w:rsidP="00832C38">
            <w:pPr>
              <w:spacing w:after="160" w:line="259" w:lineRule="auto"/>
              <w:ind w:left="175"/>
              <w:rPr>
                <w:color w:val="000000"/>
                <w:sz w:val="24"/>
              </w:rPr>
            </w:pPr>
            <w:r w:rsidRPr="00832C38">
              <w:rPr>
                <w:color w:val="000000"/>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32C38" w:rsidRPr="00832C38" w:rsidTr="00F7202C">
        <w:tblPrEx>
          <w:tblCellMar>
            <w:top w:w="57" w:type="dxa"/>
          </w:tblCellMar>
        </w:tblPrEx>
        <w:trPr>
          <w:trHeight w:val="32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175"/>
              <w:rPr>
                <w:color w:val="000000"/>
                <w:sz w:val="28"/>
              </w:rPr>
            </w:pPr>
            <w:r w:rsidRPr="00832C38">
              <w:rPr>
                <w:b/>
                <w:color w:val="000000"/>
                <w:sz w:val="24"/>
              </w:rPr>
              <w:lastRenderedPageBreak/>
              <w:t xml:space="preserve">Эстетическое воспитание </w:t>
            </w:r>
          </w:p>
        </w:tc>
      </w:tr>
      <w:tr w:rsidR="00832C38" w:rsidRPr="00832C38" w:rsidTr="00F7202C">
        <w:tblPrEx>
          <w:tblCellMar>
            <w:top w:w="57" w:type="dxa"/>
          </w:tblCellMar>
        </w:tblPrEx>
        <w:trPr>
          <w:trHeight w:val="159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3" w:line="259" w:lineRule="auto"/>
              <w:ind w:firstLine="175"/>
              <w:jc w:val="both"/>
              <w:rPr>
                <w:color w:val="000000"/>
                <w:sz w:val="28"/>
              </w:rPr>
            </w:pPr>
            <w:r w:rsidRPr="00832C38">
              <w:rPr>
                <w:color w:val="000000"/>
                <w:sz w:val="24"/>
              </w:rPr>
              <w:t xml:space="preserve">Выражающий понимание ценности отечественного и мирового искусства, российского и мирового художественного наследия. </w:t>
            </w:r>
          </w:p>
          <w:p w:rsidR="00832C38" w:rsidRPr="00832C38" w:rsidRDefault="00832C38" w:rsidP="00832C38">
            <w:pPr>
              <w:spacing w:after="160" w:line="259" w:lineRule="auto"/>
              <w:ind w:right="65" w:firstLine="175"/>
              <w:jc w:val="both"/>
              <w:rPr>
                <w:color w:val="000000"/>
                <w:sz w:val="24"/>
              </w:rPr>
            </w:pPr>
            <w:r w:rsidRPr="00832C38">
              <w:rPr>
                <w:color w:val="000000"/>
                <w:sz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832C38" w:rsidRPr="00832C38" w:rsidRDefault="00832C38" w:rsidP="00832C38">
            <w:pPr>
              <w:spacing w:after="160" w:line="259" w:lineRule="auto"/>
              <w:ind w:right="65" w:firstLine="175"/>
              <w:jc w:val="both"/>
              <w:rPr>
                <w:color w:val="000000"/>
                <w:sz w:val="28"/>
              </w:rPr>
            </w:pPr>
            <w:r w:rsidRPr="00832C38">
              <w:rPr>
                <w:color w:val="000000"/>
                <w:sz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32C38" w:rsidRPr="00832C38" w:rsidTr="00F7202C">
        <w:tblPrEx>
          <w:tblCellMar>
            <w:top w:w="57" w:type="dxa"/>
          </w:tblCellMar>
        </w:tblPrEx>
        <w:trPr>
          <w:trHeight w:val="64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319"/>
              <w:jc w:val="both"/>
              <w:rPr>
                <w:color w:val="000000"/>
                <w:sz w:val="28"/>
              </w:rPr>
            </w:pPr>
            <w:r w:rsidRPr="00832C38">
              <w:rPr>
                <w:b/>
                <w:color w:val="000000"/>
                <w:sz w:val="24"/>
              </w:rPr>
              <w:t xml:space="preserve">Физическое воспитание, формирование культуры здоровья и эмоционального благополучия </w:t>
            </w:r>
          </w:p>
        </w:tc>
      </w:tr>
      <w:tr w:rsidR="00832C38" w:rsidRPr="00832C38" w:rsidTr="00F7202C">
        <w:tblPrEx>
          <w:tblCellMar>
            <w:top w:w="57" w:type="dxa"/>
          </w:tblCellMar>
        </w:tblPrEx>
        <w:trPr>
          <w:trHeight w:val="646"/>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firstLine="319"/>
              <w:jc w:val="both"/>
              <w:rPr>
                <w:color w:val="000000"/>
                <w:sz w:val="24"/>
              </w:rPr>
            </w:pPr>
            <w:r w:rsidRPr="00832C38">
              <w:rPr>
                <w:color w:val="000000"/>
                <w:sz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832C38" w:rsidRPr="00832C38" w:rsidRDefault="00832C38" w:rsidP="00832C38">
            <w:pPr>
              <w:spacing w:after="160" w:line="259" w:lineRule="auto"/>
              <w:ind w:firstLine="319"/>
              <w:jc w:val="both"/>
              <w:rPr>
                <w:color w:val="000000"/>
                <w:sz w:val="24"/>
              </w:rPr>
            </w:pPr>
            <w:r w:rsidRPr="00832C38">
              <w:rPr>
                <w:color w:val="000000"/>
                <w:sz w:val="24"/>
              </w:rPr>
              <w:t xml:space="preserve">Соблюдающий правила личной и общественной безопасности, в том числе безопасного поведения в информационной среде. </w:t>
            </w:r>
          </w:p>
          <w:p w:rsidR="00832C38" w:rsidRPr="00832C38" w:rsidRDefault="00832C38" w:rsidP="00832C38">
            <w:pPr>
              <w:spacing w:after="160" w:line="259" w:lineRule="auto"/>
              <w:ind w:firstLine="319"/>
              <w:jc w:val="both"/>
              <w:rPr>
                <w:color w:val="000000"/>
                <w:sz w:val="24"/>
              </w:rPr>
            </w:pPr>
            <w:r w:rsidRPr="00832C38">
              <w:rPr>
                <w:color w:val="000000"/>
                <w:sz w:val="24"/>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832C38" w:rsidRPr="00832C38" w:rsidRDefault="00832C38" w:rsidP="00832C38">
            <w:pPr>
              <w:spacing w:after="160" w:line="259" w:lineRule="auto"/>
              <w:ind w:firstLine="319"/>
              <w:jc w:val="both"/>
              <w:rPr>
                <w:color w:val="000000"/>
                <w:sz w:val="24"/>
              </w:rPr>
            </w:pPr>
            <w:r w:rsidRPr="00832C38">
              <w:rPr>
                <w:color w:val="000000"/>
                <w:sz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832C38" w:rsidRPr="00832C38" w:rsidRDefault="00832C38" w:rsidP="00832C38">
            <w:pPr>
              <w:spacing w:after="160" w:line="259" w:lineRule="auto"/>
              <w:ind w:firstLine="319"/>
              <w:jc w:val="both"/>
              <w:rPr>
                <w:b/>
                <w:color w:val="000000"/>
                <w:sz w:val="24"/>
              </w:rPr>
            </w:pPr>
            <w:r w:rsidRPr="00832C38">
              <w:rPr>
                <w:color w:val="000000"/>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w:t>
            </w:r>
            <w:r w:rsidRPr="00832C38">
              <w:rPr>
                <w:b/>
                <w:color w:val="000000"/>
                <w:sz w:val="24"/>
              </w:rPr>
              <w:t xml:space="preserve">, </w:t>
            </w:r>
            <w:r w:rsidRPr="00832C38">
              <w:rPr>
                <w:color w:val="000000"/>
                <w:sz w:val="24"/>
              </w:rPr>
              <w:t>к меняющимся условиям (социальным, информационным, природным).</w:t>
            </w:r>
          </w:p>
        </w:tc>
      </w:tr>
      <w:tr w:rsidR="00832C38" w:rsidRPr="00832C38" w:rsidTr="00F7202C">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319"/>
              <w:rPr>
                <w:color w:val="000000"/>
                <w:sz w:val="28"/>
              </w:rPr>
            </w:pPr>
            <w:r w:rsidRPr="00832C38">
              <w:rPr>
                <w:b/>
                <w:color w:val="000000"/>
                <w:sz w:val="24"/>
              </w:rPr>
              <w:lastRenderedPageBreak/>
              <w:t xml:space="preserve">Трудовоевоспитание </w:t>
            </w:r>
          </w:p>
        </w:tc>
      </w:tr>
      <w:tr w:rsidR="00832C38" w:rsidRPr="00832C38" w:rsidTr="00F7202C">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319"/>
              <w:rPr>
                <w:color w:val="000000"/>
                <w:sz w:val="24"/>
              </w:rPr>
            </w:pPr>
            <w:r w:rsidRPr="00832C38">
              <w:rPr>
                <w:color w:val="000000"/>
                <w:sz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832C38" w:rsidRPr="00832C38" w:rsidRDefault="00832C38" w:rsidP="00832C38">
            <w:pPr>
              <w:spacing w:after="160" w:line="259" w:lineRule="auto"/>
              <w:ind w:left="319"/>
              <w:rPr>
                <w:color w:val="000000"/>
                <w:sz w:val="24"/>
              </w:rPr>
            </w:pPr>
            <w:r w:rsidRPr="00832C38">
              <w:rPr>
                <w:color w:val="000000"/>
                <w:sz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rsidR="00832C38" w:rsidRPr="00832C38" w:rsidRDefault="00832C38" w:rsidP="00832C38">
            <w:pPr>
              <w:spacing w:after="160" w:line="259" w:lineRule="auto"/>
              <w:ind w:left="319"/>
              <w:rPr>
                <w:color w:val="000000"/>
                <w:sz w:val="24"/>
              </w:rPr>
            </w:pPr>
            <w:r w:rsidRPr="00832C38">
              <w:rPr>
                <w:color w:val="000000"/>
                <w:sz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832C38" w:rsidRPr="00832C38" w:rsidRDefault="00832C38" w:rsidP="00832C38">
            <w:pPr>
              <w:spacing w:after="160" w:line="259" w:lineRule="auto"/>
              <w:ind w:left="319"/>
              <w:rPr>
                <w:color w:val="000000"/>
                <w:sz w:val="24"/>
              </w:rPr>
            </w:pPr>
            <w:r w:rsidRPr="00832C38">
              <w:rPr>
                <w:color w:val="000000"/>
                <w:sz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832C38" w:rsidRPr="00832C38" w:rsidRDefault="00832C38" w:rsidP="00832C38">
            <w:pPr>
              <w:spacing w:after="160" w:line="259" w:lineRule="auto"/>
              <w:ind w:left="319"/>
              <w:rPr>
                <w:color w:val="000000"/>
                <w:sz w:val="24"/>
              </w:rPr>
            </w:pPr>
            <w:r w:rsidRPr="00832C38">
              <w:rPr>
                <w:color w:val="000000"/>
                <w:sz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832C38" w:rsidRPr="00832C38" w:rsidRDefault="00832C38" w:rsidP="00832C38">
            <w:pPr>
              <w:spacing w:after="160" w:line="259" w:lineRule="auto"/>
              <w:ind w:left="319"/>
              <w:rPr>
                <w:color w:val="000000"/>
                <w:sz w:val="24"/>
              </w:rPr>
            </w:pPr>
            <w:r w:rsidRPr="00832C38">
              <w:rPr>
                <w:color w:val="000000"/>
                <w:sz w:val="24"/>
              </w:rPr>
              <w:t xml:space="preserve">Ориентированный на осознанный выбор сферы трудовой, профессиональной </w:t>
            </w:r>
          </w:p>
          <w:p w:rsidR="00832C38" w:rsidRPr="00832C38" w:rsidRDefault="00832C38" w:rsidP="00832C38">
            <w:pPr>
              <w:spacing w:after="160" w:line="259" w:lineRule="auto"/>
              <w:ind w:left="319"/>
              <w:rPr>
                <w:b/>
                <w:color w:val="000000"/>
                <w:sz w:val="24"/>
              </w:rPr>
            </w:pPr>
            <w:r w:rsidRPr="00832C38">
              <w:rPr>
                <w:color w:val="000000"/>
                <w:sz w:val="24"/>
              </w:rPr>
              <w:t>деятельности в российском обществе с учётом личных жизненных планов, потребностей своей семьи, общества.</w:t>
            </w:r>
          </w:p>
        </w:tc>
      </w:tr>
      <w:tr w:rsidR="00832C38" w:rsidRPr="00832C38" w:rsidTr="00F7202C">
        <w:tblPrEx>
          <w:tblCellMar>
            <w:top w:w="57" w:type="dxa"/>
          </w:tblCellMar>
        </w:tblPrEx>
        <w:trPr>
          <w:trHeight w:val="32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319"/>
              <w:rPr>
                <w:color w:val="000000"/>
                <w:sz w:val="28"/>
              </w:rPr>
            </w:pPr>
            <w:r w:rsidRPr="00832C38">
              <w:rPr>
                <w:b/>
                <w:color w:val="000000"/>
                <w:sz w:val="24"/>
              </w:rPr>
              <w:t xml:space="preserve">Экологическоевоспитание </w:t>
            </w:r>
          </w:p>
        </w:tc>
      </w:tr>
      <w:tr w:rsidR="00832C38" w:rsidRPr="00832C38" w:rsidTr="00F7202C">
        <w:tblPrEx>
          <w:tblCellMar>
            <w:top w:w="57" w:type="dxa"/>
          </w:tblCellMar>
        </w:tblPrEx>
        <w:trPr>
          <w:trHeight w:val="2549"/>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right="61" w:firstLine="319"/>
              <w:jc w:val="both"/>
              <w:rPr>
                <w:color w:val="000000"/>
                <w:sz w:val="28"/>
              </w:rPr>
            </w:pPr>
            <w:r w:rsidRPr="00832C38">
              <w:rPr>
                <w:color w:val="000000"/>
                <w:sz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832C38" w:rsidRPr="00832C38" w:rsidRDefault="00832C38" w:rsidP="00832C38">
            <w:pPr>
              <w:spacing w:after="19" w:line="259" w:lineRule="auto"/>
              <w:ind w:left="319"/>
              <w:rPr>
                <w:color w:val="000000"/>
                <w:sz w:val="28"/>
              </w:rPr>
            </w:pPr>
            <w:r w:rsidRPr="00832C38">
              <w:rPr>
                <w:color w:val="000000"/>
                <w:sz w:val="24"/>
              </w:rPr>
              <w:t xml:space="preserve">Выражающий деятельное неприятие действий, приносящих вред природе. </w:t>
            </w:r>
          </w:p>
          <w:p w:rsidR="00832C38" w:rsidRPr="00832C38" w:rsidRDefault="00832C38" w:rsidP="00832C38">
            <w:pPr>
              <w:spacing w:after="160" w:line="259" w:lineRule="auto"/>
              <w:ind w:firstLine="319"/>
              <w:jc w:val="both"/>
              <w:rPr>
                <w:color w:val="000000"/>
                <w:sz w:val="28"/>
              </w:rPr>
            </w:pPr>
            <w:r w:rsidRPr="00832C38">
              <w:rPr>
                <w:color w:val="000000"/>
                <w:sz w:val="24"/>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832C38" w:rsidRPr="00832C38" w:rsidRDefault="00832C38" w:rsidP="00832C38">
            <w:pPr>
              <w:spacing w:after="160" w:line="259" w:lineRule="auto"/>
              <w:ind w:firstLine="319"/>
              <w:jc w:val="both"/>
              <w:rPr>
                <w:color w:val="000000"/>
                <w:sz w:val="28"/>
              </w:rPr>
            </w:pPr>
            <w:r w:rsidRPr="00832C38">
              <w:rPr>
                <w:color w:val="000000"/>
                <w:sz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832C38" w:rsidRPr="00832C38" w:rsidTr="00F7202C">
        <w:tblPrEx>
          <w:tblCellMar>
            <w:top w:w="57" w:type="dxa"/>
          </w:tblCellMar>
        </w:tblPrEx>
        <w:trPr>
          <w:trHeight w:val="327"/>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319"/>
              <w:rPr>
                <w:color w:val="000000"/>
                <w:sz w:val="28"/>
              </w:rPr>
            </w:pPr>
            <w:r w:rsidRPr="00832C38">
              <w:rPr>
                <w:b/>
                <w:color w:val="000000"/>
                <w:sz w:val="24"/>
              </w:rPr>
              <w:t xml:space="preserve">Ценности научного познания </w:t>
            </w:r>
          </w:p>
        </w:tc>
      </w:tr>
      <w:tr w:rsidR="00832C38" w:rsidRPr="00832C38" w:rsidTr="00F7202C">
        <w:tblPrEx>
          <w:tblCellMar>
            <w:top w:w="57" w:type="dxa"/>
          </w:tblCellMar>
        </w:tblPrEx>
        <w:trPr>
          <w:trHeight w:val="327"/>
        </w:trPr>
        <w:tc>
          <w:tcPr>
            <w:tcW w:w="9357" w:type="dxa"/>
            <w:tcBorders>
              <w:top w:val="single" w:sz="4" w:space="0" w:color="000000"/>
              <w:left w:val="single" w:sz="4" w:space="0" w:color="000000"/>
              <w:bottom w:val="single" w:sz="4" w:space="0" w:color="000000"/>
              <w:right w:val="single" w:sz="4" w:space="0" w:color="000000"/>
            </w:tcBorders>
          </w:tcPr>
          <w:p w:rsidR="00832C38" w:rsidRPr="00832C38" w:rsidRDefault="00832C38" w:rsidP="00832C38">
            <w:pPr>
              <w:spacing w:after="160" w:line="259" w:lineRule="auto"/>
              <w:ind w:left="319"/>
              <w:jc w:val="both"/>
              <w:rPr>
                <w:color w:val="000000"/>
                <w:sz w:val="24"/>
              </w:rPr>
            </w:pPr>
            <w:r w:rsidRPr="00832C38">
              <w:rPr>
                <w:color w:val="000000"/>
                <w:sz w:val="24"/>
              </w:rPr>
              <w:t xml:space="preserve">Деятельно выражающий познавательные интересы в разных предметных областях с учётом своих интересов, способностей, достижений. </w:t>
            </w:r>
          </w:p>
          <w:p w:rsidR="00832C38" w:rsidRPr="00832C38" w:rsidRDefault="00832C38" w:rsidP="00832C38">
            <w:pPr>
              <w:spacing w:after="160" w:line="259" w:lineRule="auto"/>
              <w:ind w:left="319"/>
              <w:jc w:val="both"/>
              <w:rPr>
                <w:color w:val="000000"/>
                <w:sz w:val="24"/>
              </w:rPr>
            </w:pPr>
            <w:r w:rsidRPr="00832C38">
              <w:rPr>
                <w:color w:val="000000"/>
                <w:sz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832C38" w:rsidRPr="00832C38" w:rsidRDefault="00832C38" w:rsidP="00832C38">
            <w:pPr>
              <w:spacing w:after="160" w:line="259" w:lineRule="auto"/>
              <w:ind w:left="319"/>
              <w:jc w:val="both"/>
              <w:rPr>
                <w:color w:val="000000"/>
                <w:sz w:val="24"/>
              </w:rPr>
            </w:pPr>
            <w:r w:rsidRPr="00832C38">
              <w:rPr>
                <w:color w:val="000000"/>
                <w:sz w:val="24"/>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832C38" w:rsidRPr="00832C38" w:rsidRDefault="00832C38" w:rsidP="00832C38">
            <w:pPr>
              <w:spacing w:after="160" w:line="259" w:lineRule="auto"/>
              <w:ind w:left="319"/>
              <w:jc w:val="both"/>
              <w:rPr>
                <w:b/>
                <w:color w:val="000000"/>
                <w:sz w:val="24"/>
              </w:rPr>
            </w:pPr>
            <w:r w:rsidRPr="00832C38">
              <w:rPr>
                <w:color w:val="000000"/>
                <w:sz w:val="24"/>
              </w:rPr>
              <w:lastRenderedPageBreak/>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widowControl/>
        <w:autoSpaceDE/>
        <w:autoSpaceDN/>
        <w:jc w:val="both"/>
        <w:rPr>
          <w:b/>
          <w:color w:val="000000"/>
          <w:sz w:val="28"/>
          <w:lang w:eastAsia="ru-RU"/>
        </w:rPr>
      </w:pPr>
    </w:p>
    <w:p w:rsidR="00832C38" w:rsidRPr="00832C38" w:rsidRDefault="00832C38" w:rsidP="00832C38">
      <w:pPr>
        <w:keepNext/>
        <w:keepLines/>
        <w:widowControl/>
        <w:autoSpaceDE/>
        <w:autoSpaceDN/>
        <w:spacing w:after="55"/>
        <w:outlineLvl w:val="0"/>
        <w:rPr>
          <w:b/>
          <w:color w:val="000000"/>
          <w:sz w:val="28"/>
          <w:lang w:eastAsia="ru-RU"/>
        </w:rPr>
      </w:pPr>
      <w:bookmarkStart w:id="9385" w:name="_Toc45318"/>
    </w:p>
    <w:p w:rsidR="00832C38" w:rsidRPr="00832C38" w:rsidRDefault="00832C38" w:rsidP="00832C38">
      <w:pPr>
        <w:keepNext/>
        <w:keepLines/>
        <w:widowControl/>
        <w:autoSpaceDE/>
        <w:autoSpaceDN/>
        <w:spacing w:after="55"/>
        <w:outlineLvl w:val="0"/>
        <w:rPr>
          <w:b/>
          <w:color w:val="000000"/>
          <w:sz w:val="28"/>
          <w:lang w:eastAsia="ru-RU"/>
        </w:rPr>
      </w:pPr>
    </w:p>
    <w:p w:rsidR="00832C38" w:rsidRPr="00832C38" w:rsidRDefault="00832C38" w:rsidP="00832C38">
      <w:pPr>
        <w:keepNext/>
        <w:keepLines/>
        <w:widowControl/>
        <w:autoSpaceDE/>
        <w:autoSpaceDN/>
        <w:spacing w:after="55"/>
        <w:ind w:left="-5" w:hanging="10"/>
        <w:outlineLvl w:val="0"/>
        <w:rPr>
          <w:b/>
          <w:color w:val="000000"/>
          <w:sz w:val="24"/>
          <w:szCs w:val="24"/>
          <w:lang w:eastAsia="ru-RU"/>
        </w:rPr>
      </w:pPr>
      <w:r w:rsidRPr="00832C38">
        <w:rPr>
          <w:b/>
          <w:color w:val="000000"/>
          <w:sz w:val="24"/>
          <w:szCs w:val="24"/>
          <w:lang w:eastAsia="ru-RU"/>
        </w:rPr>
        <w:t xml:space="preserve">РАЗДЕЛ 2. СОДЕРЖАТЕЛЬНЫЙ </w:t>
      </w:r>
      <w:bookmarkEnd w:id="9385"/>
    </w:p>
    <w:p w:rsidR="00832C38" w:rsidRPr="00832C38" w:rsidRDefault="00832C38" w:rsidP="00832C38">
      <w:pPr>
        <w:widowControl/>
        <w:autoSpaceDE/>
        <w:autoSpaceDN/>
        <w:spacing w:after="60"/>
        <w:rPr>
          <w:b/>
          <w:color w:val="000000"/>
          <w:sz w:val="24"/>
          <w:szCs w:val="24"/>
          <w:lang w:eastAsia="ru-RU"/>
        </w:rPr>
      </w:pPr>
      <w:bookmarkStart w:id="9386" w:name="_Toc45319"/>
      <w:r w:rsidRPr="00832C38">
        <w:rPr>
          <w:b/>
          <w:color w:val="000000"/>
          <w:sz w:val="24"/>
          <w:szCs w:val="24"/>
          <w:lang w:eastAsia="ru-RU"/>
        </w:rPr>
        <w:t xml:space="preserve">2.1 Уклад общеобразовательной организации </w:t>
      </w:r>
      <w:bookmarkEnd w:id="9386"/>
    </w:p>
    <w:p w:rsidR="00832C38" w:rsidRPr="00832C38" w:rsidRDefault="00832C38" w:rsidP="00832C38">
      <w:pPr>
        <w:widowControl/>
        <w:autoSpaceDE/>
        <w:autoSpaceDN/>
        <w:spacing w:line="259" w:lineRule="auto"/>
        <w:ind w:firstLine="360"/>
        <w:jc w:val="both"/>
        <w:rPr>
          <w:rFonts w:eastAsia="Calibri"/>
          <w:i/>
          <w:sz w:val="24"/>
          <w:szCs w:val="24"/>
          <w:lang w:eastAsia="ar-SA"/>
        </w:rPr>
      </w:pPr>
      <w:r w:rsidRPr="00832C38">
        <w:rPr>
          <w:rFonts w:eastAsia="Calibri"/>
          <w:sz w:val="24"/>
          <w:szCs w:val="24"/>
        </w:rPr>
        <w:t>На образовательную ситуацию в</w:t>
      </w:r>
      <w:r w:rsidRPr="00832C38">
        <w:rPr>
          <w:sz w:val="24"/>
          <w:szCs w:val="24"/>
          <w:lang w:eastAsia="ar-SA"/>
        </w:rPr>
        <w:t xml:space="preserve"> муниципальном автономном общеобразовательном учреждении Ивотской средней общеобразовательной школе  Дятьковского района Брянской области (МАОУ Ивотская СОШ) </w:t>
      </w:r>
      <w:r w:rsidRPr="00832C38">
        <w:rPr>
          <w:rFonts w:eastAsia="Calibri"/>
          <w:sz w:val="24"/>
          <w:szCs w:val="24"/>
        </w:rPr>
        <w:t>большое влияние оказывает микроклимат социума. Школа расположена в центре посёлка. В процессе воспитания обучающихся школа сотрудничает с МАУДО «Вега» Дятьковского района,СП МБУК МКДЦ «Ивотской ДК»</w:t>
      </w:r>
      <w:r w:rsidRPr="00832C38">
        <w:rPr>
          <w:rFonts w:eastAsia="Calibri"/>
          <w:b/>
          <w:sz w:val="24"/>
          <w:szCs w:val="24"/>
        </w:rPr>
        <w:t xml:space="preserve">, </w:t>
      </w:r>
      <w:r w:rsidRPr="00832C38">
        <w:rPr>
          <w:rFonts w:eastAsia="Calibri"/>
          <w:sz w:val="24"/>
          <w:szCs w:val="24"/>
        </w:rPr>
        <w:t xml:space="preserve">МБУ ДО «ДШИ» п.Ивот, Ивотской поселенческой библиотекой, ОСП МБУК «Межпоселенческой централизованной районной библиотеки Дятьковского района», воскресной школой, Ивотским отделением  ГБУ БО СШОР по  лыжным гонкам и другими сторонними организациями. Воспитательный процесс осуществляется в тесном взаимодействии заместителя директора по ВР, социального педагога, старшей вожатой, классных руководителей, учителей-предметников. Обучающиеся МАОУ Ивотской СОШ  обучаются в две смены. Специально оборудованных кабинетов дополнительного образования </w:t>
      </w:r>
      <w:r w:rsidRPr="00832C38">
        <w:rPr>
          <w:sz w:val="24"/>
          <w:szCs w:val="24"/>
          <w:lang w:eastAsia="ar-SA"/>
        </w:rPr>
        <w:t>в школе нет, актовый зал совмещен со столовой.</w:t>
      </w:r>
    </w:p>
    <w:p w:rsidR="00832C38" w:rsidRPr="00832C38" w:rsidRDefault="00832C38" w:rsidP="00832C38">
      <w:pPr>
        <w:widowControl/>
        <w:autoSpaceDE/>
        <w:autoSpaceDN/>
        <w:ind w:firstLine="360"/>
        <w:jc w:val="both"/>
        <w:rPr>
          <w:rFonts w:eastAsia="Calibri"/>
          <w:sz w:val="24"/>
          <w:szCs w:val="24"/>
        </w:rPr>
      </w:pPr>
      <w:r w:rsidRPr="00832C38">
        <w:rPr>
          <w:rFonts w:eastAsia="Calibri"/>
          <w:sz w:val="24"/>
          <w:szCs w:val="24"/>
        </w:rPr>
        <w:t xml:space="preserve">МАОУ Ивотская СОШ была основана в 1936 году. Это общеобразовательное учреждение, обладающее богатыми традициями и организационной культурой.  </w:t>
      </w:r>
    </w:p>
    <w:p w:rsidR="00832C38" w:rsidRPr="00832C38" w:rsidRDefault="00832C38" w:rsidP="00832C38">
      <w:pPr>
        <w:widowControl/>
        <w:autoSpaceDE/>
        <w:autoSpaceDN/>
        <w:ind w:firstLine="360"/>
        <w:jc w:val="both"/>
        <w:rPr>
          <w:rFonts w:eastAsia="Calibri"/>
          <w:sz w:val="24"/>
          <w:szCs w:val="24"/>
        </w:rPr>
      </w:pPr>
      <w:r w:rsidRPr="00832C38">
        <w:rPr>
          <w:rFonts w:eastAsia="Calibri"/>
          <w:sz w:val="24"/>
          <w:szCs w:val="24"/>
        </w:rPr>
        <w:t xml:space="preserve">Основными традициями воспитания в образовательной организации являются следующие: </w:t>
      </w:r>
    </w:p>
    <w:p w:rsidR="00832C38" w:rsidRPr="00832C38" w:rsidRDefault="00832C38" w:rsidP="00832C38">
      <w:pPr>
        <w:widowControl/>
        <w:autoSpaceDE/>
        <w:autoSpaceDN/>
        <w:ind w:firstLine="709"/>
        <w:jc w:val="both"/>
        <w:rPr>
          <w:rFonts w:eastAsia="Calibri"/>
          <w:b/>
          <w:sz w:val="24"/>
          <w:szCs w:val="24"/>
        </w:rPr>
      </w:pPr>
      <w:r w:rsidRPr="00832C38">
        <w:rPr>
          <w:rFonts w:eastAsia="Calibri"/>
          <w:sz w:val="24"/>
          <w:szCs w:val="24"/>
        </w:rPr>
        <w:t>- стержнем годового цикла воспитательной работы школы являются ключевые общешкольные дела: туристический слет, военно-спортивная игра «Зарница»;</w:t>
      </w:r>
    </w:p>
    <w:p w:rsidR="00832C38" w:rsidRPr="00832C38" w:rsidRDefault="00832C38" w:rsidP="00832C38">
      <w:pPr>
        <w:widowControl/>
        <w:autoSpaceDE/>
        <w:autoSpaceDN/>
        <w:ind w:firstLine="709"/>
        <w:jc w:val="both"/>
        <w:rPr>
          <w:rFonts w:eastAsia="Calibri"/>
          <w:sz w:val="24"/>
          <w:szCs w:val="24"/>
        </w:rPr>
      </w:pPr>
      <w:r w:rsidRPr="00832C38">
        <w:rPr>
          <w:rFonts w:eastAsia="Calibri"/>
          <w:sz w:val="24"/>
          <w:szCs w:val="24"/>
        </w:rP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832C38" w:rsidRPr="00832C38" w:rsidRDefault="00832C38" w:rsidP="00832C38">
      <w:pPr>
        <w:widowControl/>
        <w:autoSpaceDE/>
        <w:autoSpaceDN/>
        <w:ind w:firstLine="709"/>
        <w:jc w:val="both"/>
        <w:rPr>
          <w:rFonts w:eastAsia="Calibri"/>
          <w:sz w:val="24"/>
          <w:szCs w:val="24"/>
        </w:rPr>
      </w:pPr>
      <w:r w:rsidRPr="00832C38">
        <w:rPr>
          <w:rFonts w:eastAsia="Calibri"/>
          <w:sz w:val="24"/>
          <w:szCs w:val="24"/>
        </w:rPr>
        <w:t>- в школе создаются такие условия, чтобы по мере взросления ребенка увеличивалась и его роль в таких совместных делах, например: дни Здоровья (от пассивного наблюдателя до организатора);</w:t>
      </w:r>
    </w:p>
    <w:p w:rsidR="00832C38" w:rsidRPr="00832C38" w:rsidRDefault="00832C38" w:rsidP="00832C38">
      <w:pPr>
        <w:widowControl/>
        <w:autoSpaceDE/>
        <w:autoSpaceDN/>
        <w:ind w:firstLine="709"/>
        <w:jc w:val="both"/>
        <w:rPr>
          <w:rFonts w:eastAsia="Calibri"/>
          <w:sz w:val="24"/>
          <w:szCs w:val="24"/>
        </w:rPr>
      </w:pPr>
      <w:r w:rsidRPr="00832C38">
        <w:rPr>
          <w:rFonts w:eastAsia="Calibri"/>
          <w:sz w:val="24"/>
          <w:szCs w:val="24"/>
        </w:rPr>
        <w:t xml:space="preserve">- в проведении общешкольных дел имеет место соревновательность между классами, но максимально поощряется конструктивное межклассное и межвозрастное взаимодействие </w:t>
      </w:r>
      <w:r w:rsidRPr="00832C38">
        <w:rPr>
          <w:rFonts w:eastAsia="Calibri"/>
          <w:sz w:val="24"/>
          <w:szCs w:val="24"/>
        </w:rPr>
        <w:lastRenderedPageBreak/>
        <w:t>школьников: ежегодный общешкольный конкурс «Класс года», при проведении социальных акций «Семья семье», «Сделаем школьный двор чище», «Добро без границ» и др.</w:t>
      </w:r>
    </w:p>
    <w:p w:rsidR="00832C38" w:rsidRPr="00832C38" w:rsidRDefault="00832C38" w:rsidP="00832C38">
      <w:pPr>
        <w:widowControl/>
        <w:autoSpaceDE/>
        <w:autoSpaceDN/>
        <w:ind w:firstLine="360"/>
        <w:jc w:val="both"/>
        <w:rPr>
          <w:rFonts w:eastAsia="Calibri"/>
          <w:sz w:val="24"/>
          <w:szCs w:val="24"/>
        </w:rPr>
      </w:pPr>
      <w:r w:rsidRPr="00832C38">
        <w:rPr>
          <w:rFonts w:eastAsia="Calibri"/>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32C38" w:rsidRPr="00832C38" w:rsidRDefault="00832C38" w:rsidP="00832C38">
      <w:pPr>
        <w:widowControl/>
        <w:autoSpaceDE/>
        <w:autoSpaceDN/>
        <w:ind w:firstLine="360"/>
        <w:jc w:val="both"/>
        <w:rPr>
          <w:rFonts w:eastAsia="Calibri"/>
          <w:sz w:val="24"/>
          <w:szCs w:val="24"/>
        </w:rPr>
      </w:pPr>
      <w:r w:rsidRPr="00832C38">
        <w:rPr>
          <w:rFonts w:eastAsia="Calibri"/>
          <w:sz w:val="24"/>
          <w:szCs w:val="24"/>
          <w:lang w:eastAsia="ar-SA"/>
        </w:rPr>
        <w:t>МАОУ Ивотская СОШ  -  «школа успеха». Миссия школы – создание ситуации успеха для каждого участника образовательного процесса. Воспитание на чувстве успеха – основа нашей школьной культуры. Каждый учитель и каждый ученик постоянно ставится в такие условия, которые позволяют раскрыть его грани таланта, школа- среда для раскрытия личностного потенциала каждого участника образовательного процесса Атмосфера большой семьи, сотрудничества, неравнодушия, неформальные формы общения, дух корпоративности и сплочённости.</w:t>
      </w:r>
    </w:p>
    <w:p w:rsidR="00832C38" w:rsidRPr="00832C38" w:rsidRDefault="00832C38" w:rsidP="00832C38">
      <w:pPr>
        <w:widowControl/>
        <w:autoSpaceDE/>
        <w:autoSpaceDN/>
        <w:ind w:firstLine="360"/>
        <w:jc w:val="both"/>
        <w:rPr>
          <w:rFonts w:eastAsia="Calibri"/>
          <w:sz w:val="24"/>
          <w:szCs w:val="24"/>
        </w:rPr>
      </w:pPr>
      <w:r w:rsidRPr="00832C38">
        <w:rPr>
          <w:rFonts w:eastAsia="Calibri"/>
          <w:iCs/>
          <w:sz w:val="24"/>
          <w:szCs w:val="24"/>
        </w:rPr>
        <w:t xml:space="preserve">Процесс воспитания в МАОУ Ивотской СОШ </w:t>
      </w:r>
      <w:r w:rsidRPr="00832C38">
        <w:rPr>
          <w:rFonts w:eastAsia="Calibri"/>
          <w:sz w:val="24"/>
          <w:szCs w:val="24"/>
        </w:rPr>
        <w:t>основывается на следующих принципах взаимодействия педагогов и школьников:</w:t>
      </w:r>
    </w:p>
    <w:p w:rsidR="00832C38" w:rsidRPr="00832C38" w:rsidRDefault="00832C38" w:rsidP="00832C38">
      <w:pPr>
        <w:widowControl/>
        <w:autoSpaceDE/>
        <w:autoSpaceDN/>
        <w:ind w:firstLine="360"/>
        <w:jc w:val="both"/>
        <w:rPr>
          <w:rFonts w:eastAsia="Calibri"/>
          <w:sz w:val="24"/>
          <w:szCs w:val="24"/>
        </w:rPr>
      </w:pPr>
      <w:r w:rsidRPr="00832C38">
        <w:rPr>
          <w:rFonts w:eastAsia="Calibri"/>
          <w:sz w:val="24"/>
          <w:szCs w:val="24"/>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32C38" w:rsidRPr="00832C38" w:rsidRDefault="00832C38" w:rsidP="00832C38">
      <w:pPr>
        <w:widowControl/>
        <w:autoSpaceDE/>
        <w:autoSpaceDN/>
        <w:ind w:firstLine="360"/>
        <w:jc w:val="both"/>
        <w:rPr>
          <w:rFonts w:eastAsia="Calibri"/>
          <w:sz w:val="24"/>
          <w:szCs w:val="24"/>
        </w:rPr>
      </w:pPr>
      <w:r w:rsidRPr="00832C38">
        <w:rPr>
          <w:rFonts w:eastAsia="Calibri"/>
          <w:sz w:val="24"/>
          <w:szCs w:val="24"/>
        </w:rPr>
        <w:t xml:space="preserve">- ориентира на создание в образовательной организации психологически комфортной среды для каждого ребенка и взрослого; </w:t>
      </w:r>
    </w:p>
    <w:p w:rsidR="00832C38" w:rsidRPr="00832C38" w:rsidRDefault="00832C38" w:rsidP="00832C38">
      <w:pPr>
        <w:widowControl/>
        <w:autoSpaceDE/>
        <w:autoSpaceDN/>
        <w:ind w:firstLine="360"/>
        <w:jc w:val="both"/>
        <w:rPr>
          <w:rFonts w:eastAsia="Calibri"/>
          <w:sz w:val="24"/>
          <w:szCs w:val="24"/>
        </w:rPr>
      </w:pPr>
      <w:r w:rsidRPr="00832C38">
        <w:rPr>
          <w:rFonts w:eastAsia="Calibri"/>
          <w:sz w:val="24"/>
          <w:szCs w:val="24"/>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32C38" w:rsidRPr="00832C38" w:rsidRDefault="00832C38" w:rsidP="00832C38">
      <w:pPr>
        <w:widowControl/>
        <w:autoSpaceDE/>
        <w:autoSpaceDN/>
        <w:ind w:firstLine="360"/>
        <w:jc w:val="both"/>
        <w:rPr>
          <w:rFonts w:eastAsia="Calibri"/>
          <w:sz w:val="24"/>
          <w:szCs w:val="24"/>
        </w:rPr>
      </w:pPr>
      <w:r w:rsidRPr="00832C38">
        <w:rPr>
          <w:rFonts w:eastAsia="Calibri"/>
          <w:sz w:val="24"/>
          <w:szCs w:val="24"/>
        </w:rPr>
        <w:t>- организации основных совместных дел школьников и педагогов как предмета совместной заботы и взрослых, и детей.</w:t>
      </w:r>
    </w:p>
    <w:p w:rsidR="00832C38" w:rsidRPr="00832C38" w:rsidRDefault="00832C38" w:rsidP="00832C38">
      <w:pPr>
        <w:widowControl/>
        <w:autoSpaceDE/>
        <w:autoSpaceDN/>
        <w:jc w:val="both"/>
        <w:rPr>
          <w:rFonts w:eastAsia="Calibri"/>
          <w:iCs/>
          <w:sz w:val="24"/>
          <w:szCs w:val="24"/>
        </w:rPr>
      </w:pPr>
    </w:p>
    <w:p w:rsidR="00832C38" w:rsidRPr="00832C38" w:rsidRDefault="00832C38" w:rsidP="00832C38">
      <w:pPr>
        <w:widowControl/>
        <w:autoSpaceDE/>
        <w:autoSpaceDN/>
        <w:jc w:val="both"/>
        <w:rPr>
          <w:rFonts w:eastAsia="Calibri"/>
          <w:b/>
          <w:iCs/>
          <w:sz w:val="24"/>
          <w:szCs w:val="24"/>
        </w:rPr>
      </w:pPr>
      <w:r w:rsidRPr="00832C38">
        <w:rPr>
          <w:rFonts w:eastAsia="Calibri"/>
          <w:b/>
          <w:iCs/>
          <w:sz w:val="24"/>
          <w:szCs w:val="24"/>
        </w:rPr>
        <w:t>2.2 Виды, формы и содержание воспитательной деятельности</w:t>
      </w:r>
    </w:p>
    <w:p w:rsidR="00832C38" w:rsidRPr="00832C38" w:rsidRDefault="00832C38" w:rsidP="00832C38">
      <w:pPr>
        <w:widowControl/>
        <w:autoSpaceDE/>
        <w:autoSpaceDN/>
        <w:jc w:val="both"/>
        <w:rPr>
          <w:rFonts w:eastAsia="Calibri"/>
          <w:b/>
          <w:iCs/>
          <w:sz w:val="24"/>
          <w:szCs w:val="24"/>
        </w:rPr>
      </w:pPr>
    </w:p>
    <w:p w:rsidR="00832C38" w:rsidRPr="00832C38" w:rsidRDefault="00832C38" w:rsidP="00832C38">
      <w:pPr>
        <w:widowControl/>
        <w:autoSpaceDE/>
        <w:autoSpaceDN/>
        <w:ind w:firstLine="567"/>
        <w:jc w:val="both"/>
        <w:rPr>
          <w:rFonts w:eastAsia="Calibri"/>
          <w:color w:val="000000"/>
          <w:w w:val="0"/>
          <w:sz w:val="24"/>
          <w:szCs w:val="24"/>
        </w:rPr>
      </w:pPr>
      <w:r w:rsidRPr="00832C38">
        <w:rPr>
          <w:rFonts w:eastAsia="Calibri"/>
          <w:color w:val="000000"/>
          <w:w w:val="0"/>
          <w:sz w:val="24"/>
          <w:szCs w:val="24"/>
        </w:rPr>
        <w:t>Практическая реализация цели и задач воспитания осуществляется в рамках следующих инвариантных и вариативных модулей:</w:t>
      </w:r>
    </w:p>
    <w:p w:rsidR="00832C38" w:rsidRPr="00832C38" w:rsidRDefault="00832C38" w:rsidP="00832C38">
      <w:pPr>
        <w:widowControl/>
        <w:autoSpaceDE/>
        <w:autoSpaceDN/>
        <w:ind w:firstLine="567"/>
        <w:jc w:val="both"/>
        <w:rPr>
          <w:rFonts w:eastAsia="Calibri"/>
          <w:color w:val="000000"/>
          <w:w w:val="0"/>
          <w:sz w:val="24"/>
          <w:szCs w:val="24"/>
        </w:rPr>
      </w:pPr>
      <w:r w:rsidRPr="00832C38">
        <w:rPr>
          <w:rFonts w:eastAsia="Calibri"/>
          <w:color w:val="000000"/>
          <w:w w:val="0"/>
          <w:sz w:val="24"/>
          <w:szCs w:val="24"/>
          <w:u w:val="single"/>
        </w:rPr>
        <w:t>Инвариантные модули</w:t>
      </w:r>
      <w:r w:rsidRPr="00832C38">
        <w:rPr>
          <w:rFonts w:eastAsia="Calibri"/>
          <w:color w:val="000000"/>
          <w:w w:val="0"/>
          <w:sz w:val="24"/>
          <w:szCs w:val="24"/>
        </w:rPr>
        <w:t xml:space="preserve">: </w:t>
      </w:r>
    </w:p>
    <w:p w:rsidR="00832C38" w:rsidRPr="00832C38" w:rsidRDefault="00832C38" w:rsidP="005C02CA">
      <w:pPr>
        <w:widowControl/>
        <w:numPr>
          <w:ilvl w:val="0"/>
          <w:numId w:val="40"/>
        </w:numPr>
        <w:autoSpaceDE/>
        <w:autoSpaceDN/>
        <w:spacing w:after="160" w:line="259" w:lineRule="auto"/>
        <w:jc w:val="both"/>
        <w:rPr>
          <w:rFonts w:eastAsia="№Е"/>
          <w:color w:val="000000"/>
          <w:w w:val="0"/>
          <w:kern w:val="2"/>
          <w:sz w:val="24"/>
          <w:szCs w:val="24"/>
        </w:rPr>
      </w:pPr>
      <w:r w:rsidRPr="00832C38">
        <w:rPr>
          <w:rFonts w:eastAsia="№Е"/>
          <w:color w:val="000000"/>
          <w:w w:val="0"/>
          <w:kern w:val="2"/>
          <w:sz w:val="24"/>
          <w:szCs w:val="24"/>
        </w:rPr>
        <w:t>Урочная деятельность</w:t>
      </w:r>
    </w:p>
    <w:p w:rsidR="00832C38" w:rsidRPr="00832C38" w:rsidRDefault="00832C38" w:rsidP="005C02CA">
      <w:pPr>
        <w:widowControl/>
        <w:numPr>
          <w:ilvl w:val="0"/>
          <w:numId w:val="40"/>
        </w:numPr>
        <w:autoSpaceDE/>
        <w:autoSpaceDN/>
        <w:spacing w:after="160" w:line="259" w:lineRule="auto"/>
        <w:jc w:val="both"/>
        <w:rPr>
          <w:rFonts w:eastAsia="№Е"/>
          <w:color w:val="000000"/>
          <w:w w:val="0"/>
          <w:kern w:val="2"/>
          <w:sz w:val="24"/>
          <w:szCs w:val="24"/>
        </w:rPr>
      </w:pPr>
      <w:r w:rsidRPr="00832C38">
        <w:rPr>
          <w:rFonts w:eastAsia="№Е"/>
          <w:color w:val="000000"/>
          <w:w w:val="0"/>
          <w:kern w:val="2"/>
          <w:sz w:val="24"/>
          <w:szCs w:val="24"/>
        </w:rPr>
        <w:t>Внеурочная деятельность</w:t>
      </w:r>
    </w:p>
    <w:p w:rsidR="00832C38" w:rsidRPr="00832C38" w:rsidRDefault="00832C38" w:rsidP="005C02CA">
      <w:pPr>
        <w:widowControl/>
        <w:numPr>
          <w:ilvl w:val="0"/>
          <w:numId w:val="40"/>
        </w:numPr>
        <w:autoSpaceDE/>
        <w:autoSpaceDN/>
        <w:spacing w:after="160" w:line="259" w:lineRule="auto"/>
        <w:jc w:val="both"/>
        <w:rPr>
          <w:rFonts w:eastAsia="№Е"/>
          <w:color w:val="000000"/>
          <w:w w:val="0"/>
          <w:kern w:val="2"/>
          <w:sz w:val="24"/>
          <w:szCs w:val="24"/>
        </w:rPr>
      </w:pPr>
      <w:r w:rsidRPr="00832C38">
        <w:rPr>
          <w:rFonts w:eastAsia="№Е"/>
          <w:color w:val="000000"/>
          <w:w w:val="0"/>
          <w:kern w:val="2"/>
          <w:sz w:val="24"/>
          <w:szCs w:val="24"/>
        </w:rPr>
        <w:t>Классное руководство</w:t>
      </w:r>
    </w:p>
    <w:p w:rsidR="00832C38" w:rsidRPr="00832C38" w:rsidRDefault="00832C38" w:rsidP="005C02CA">
      <w:pPr>
        <w:widowControl/>
        <w:numPr>
          <w:ilvl w:val="0"/>
          <w:numId w:val="40"/>
        </w:numPr>
        <w:autoSpaceDE/>
        <w:autoSpaceDN/>
        <w:spacing w:after="160" w:line="259" w:lineRule="auto"/>
        <w:jc w:val="both"/>
        <w:rPr>
          <w:rFonts w:eastAsia="№Е"/>
          <w:color w:val="000000"/>
          <w:w w:val="0"/>
          <w:kern w:val="2"/>
          <w:sz w:val="24"/>
          <w:szCs w:val="24"/>
        </w:rPr>
      </w:pPr>
      <w:r w:rsidRPr="00832C38">
        <w:rPr>
          <w:rFonts w:eastAsia="№Е"/>
          <w:color w:val="000000"/>
          <w:w w:val="0"/>
          <w:kern w:val="2"/>
          <w:sz w:val="24"/>
          <w:szCs w:val="24"/>
        </w:rPr>
        <w:t>Основные школьные дела</w:t>
      </w:r>
    </w:p>
    <w:p w:rsidR="00832C38" w:rsidRPr="00832C38" w:rsidRDefault="00832C38" w:rsidP="005C02CA">
      <w:pPr>
        <w:widowControl/>
        <w:numPr>
          <w:ilvl w:val="0"/>
          <w:numId w:val="40"/>
        </w:numPr>
        <w:autoSpaceDE/>
        <w:autoSpaceDN/>
        <w:spacing w:after="160" w:line="259" w:lineRule="auto"/>
        <w:jc w:val="both"/>
        <w:rPr>
          <w:rFonts w:eastAsia="№Е"/>
          <w:color w:val="000000"/>
          <w:w w:val="0"/>
          <w:kern w:val="2"/>
          <w:sz w:val="24"/>
          <w:szCs w:val="24"/>
        </w:rPr>
      </w:pPr>
      <w:r w:rsidRPr="00832C38">
        <w:rPr>
          <w:rFonts w:eastAsia="№Е"/>
          <w:color w:val="000000"/>
          <w:w w:val="0"/>
          <w:kern w:val="2"/>
          <w:sz w:val="24"/>
          <w:szCs w:val="24"/>
        </w:rPr>
        <w:t>Внешкольные мероприятия</w:t>
      </w:r>
    </w:p>
    <w:p w:rsidR="00832C38" w:rsidRPr="00832C38" w:rsidRDefault="00832C38" w:rsidP="005C02CA">
      <w:pPr>
        <w:widowControl/>
        <w:numPr>
          <w:ilvl w:val="0"/>
          <w:numId w:val="40"/>
        </w:numPr>
        <w:autoSpaceDE/>
        <w:autoSpaceDN/>
        <w:spacing w:after="160" w:line="259" w:lineRule="auto"/>
        <w:jc w:val="both"/>
        <w:rPr>
          <w:rFonts w:eastAsia="№Е"/>
          <w:color w:val="000000"/>
          <w:w w:val="0"/>
          <w:kern w:val="2"/>
          <w:sz w:val="24"/>
          <w:szCs w:val="24"/>
        </w:rPr>
      </w:pPr>
      <w:r w:rsidRPr="00832C38">
        <w:rPr>
          <w:rFonts w:eastAsia="№Е"/>
          <w:color w:val="000000"/>
          <w:w w:val="0"/>
          <w:kern w:val="2"/>
          <w:sz w:val="24"/>
          <w:szCs w:val="24"/>
        </w:rPr>
        <w:t>Организация пространственной среды</w:t>
      </w:r>
    </w:p>
    <w:p w:rsidR="00832C38" w:rsidRPr="00832C38" w:rsidRDefault="00832C38" w:rsidP="005C02CA">
      <w:pPr>
        <w:widowControl/>
        <w:numPr>
          <w:ilvl w:val="0"/>
          <w:numId w:val="40"/>
        </w:numPr>
        <w:autoSpaceDE/>
        <w:autoSpaceDN/>
        <w:spacing w:after="160" w:line="259" w:lineRule="auto"/>
        <w:jc w:val="both"/>
        <w:rPr>
          <w:rFonts w:eastAsia="№Е"/>
          <w:color w:val="000000"/>
          <w:w w:val="0"/>
          <w:kern w:val="2"/>
          <w:sz w:val="24"/>
          <w:szCs w:val="24"/>
        </w:rPr>
      </w:pPr>
      <w:r w:rsidRPr="00832C38">
        <w:rPr>
          <w:rFonts w:eastAsia="№Е"/>
          <w:color w:val="000000"/>
          <w:w w:val="0"/>
          <w:kern w:val="2"/>
          <w:sz w:val="24"/>
          <w:szCs w:val="24"/>
        </w:rPr>
        <w:t>Взаимодействие с родителями (законными представителями)</w:t>
      </w:r>
    </w:p>
    <w:p w:rsidR="00832C38" w:rsidRPr="00832C38" w:rsidRDefault="00832C38" w:rsidP="005C02CA">
      <w:pPr>
        <w:widowControl/>
        <w:numPr>
          <w:ilvl w:val="0"/>
          <w:numId w:val="40"/>
        </w:numPr>
        <w:autoSpaceDE/>
        <w:autoSpaceDN/>
        <w:spacing w:after="160" w:line="259" w:lineRule="auto"/>
        <w:jc w:val="both"/>
        <w:rPr>
          <w:rFonts w:eastAsia="№Е"/>
          <w:color w:val="000000"/>
          <w:w w:val="0"/>
          <w:kern w:val="2"/>
          <w:sz w:val="24"/>
          <w:szCs w:val="24"/>
        </w:rPr>
      </w:pPr>
      <w:r w:rsidRPr="00832C38">
        <w:rPr>
          <w:rFonts w:eastAsia="№Е"/>
          <w:color w:val="000000"/>
          <w:w w:val="0"/>
          <w:kern w:val="2"/>
          <w:sz w:val="24"/>
          <w:szCs w:val="24"/>
        </w:rPr>
        <w:t>Самоуправление (включающий вариативный модуль «Работа с детскими общественными объединениями»)</w:t>
      </w:r>
    </w:p>
    <w:p w:rsidR="00832C38" w:rsidRPr="00832C38" w:rsidRDefault="00832C38" w:rsidP="005C02CA">
      <w:pPr>
        <w:widowControl/>
        <w:numPr>
          <w:ilvl w:val="0"/>
          <w:numId w:val="40"/>
        </w:numPr>
        <w:autoSpaceDE/>
        <w:autoSpaceDN/>
        <w:spacing w:after="160" w:line="259" w:lineRule="auto"/>
        <w:jc w:val="both"/>
        <w:rPr>
          <w:rFonts w:eastAsia="№Е"/>
          <w:color w:val="000000"/>
          <w:w w:val="0"/>
          <w:kern w:val="2"/>
          <w:sz w:val="24"/>
          <w:szCs w:val="24"/>
        </w:rPr>
      </w:pPr>
      <w:r w:rsidRPr="00832C38">
        <w:rPr>
          <w:rFonts w:eastAsia="№Е"/>
          <w:color w:val="000000"/>
          <w:w w:val="0"/>
          <w:kern w:val="2"/>
          <w:sz w:val="24"/>
          <w:szCs w:val="24"/>
        </w:rPr>
        <w:t>Профилактика и безопасность</w:t>
      </w:r>
    </w:p>
    <w:p w:rsidR="00832C38" w:rsidRPr="00832C38" w:rsidRDefault="00832C38" w:rsidP="005C02CA">
      <w:pPr>
        <w:widowControl/>
        <w:numPr>
          <w:ilvl w:val="0"/>
          <w:numId w:val="40"/>
        </w:numPr>
        <w:autoSpaceDE/>
        <w:autoSpaceDN/>
        <w:spacing w:after="160" w:line="259" w:lineRule="auto"/>
        <w:jc w:val="both"/>
        <w:rPr>
          <w:rFonts w:eastAsia="№Е"/>
          <w:color w:val="000000"/>
          <w:w w:val="0"/>
          <w:kern w:val="2"/>
          <w:sz w:val="24"/>
          <w:szCs w:val="24"/>
        </w:rPr>
      </w:pPr>
      <w:r w:rsidRPr="00832C38">
        <w:rPr>
          <w:rFonts w:eastAsia="№Е"/>
          <w:color w:val="000000"/>
          <w:w w:val="0"/>
          <w:kern w:val="2"/>
          <w:sz w:val="24"/>
          <w:szCs w:val="24"/>
        </w:rPr>
        <w:t>Социальное партнёрство</w:t>
      </w:r>
    </w:p>
    <w:p w:rsidR="00832C38" w:rsidRPr="00832C38" w:rsidRDefault="00832C38" w:rsidP="005C02CA">
      <w:pPr>
        <w:widowControl/>
        <w:numPr>
          <w:ilvl w:val="0"/>
          <w:numId w:val="40"/>
        </w:numPr>
        <w:autoSpaceDE/>
        <w:autoSpaceDN/>
        <w:spacing w:after="160" w:line="259" w:lineRule="auto"/>
        <w:jc w:val="both"/>
        <w:rPr>
          <w:rFonts w:eastAsia="№Е"/>
          <w:color w:val="000000"/>
          <w:w w:val="0"/>
          <w:kern w:val="2"/>
          <w:sz w:val="24"/>
          <w:szCs w:val="24"/>
        </w:rPr>
      </w:pPr>
      <w:r w:rsidRPr="00832C38">
        <w:rPr>
          <w:rFonts w:eastAsia="№Е"/>
          <w:color w:val="000000"/>
          <w:w w:val="0"/>
          <w:kern w:val="2"/>
          <w:sz w:val="24"/>
          <w:szCs w:val="24"/>
        </w:rPr>
        <w:t>Профориентация</w:t>
      </w:r>
    </w:p>
    <w:p w:rsidR="00832C38" w:rsidRPr="00832C38" w:rsidRDefault="00832C38" w:rsidP="00832C38">
      <w:pPr>
        <w:widowControl/>
        <w:autoSpaceDE/>
        <w:autoSpaceDN/>
        <w:spacing w:after="160"/>
        <w:ind w:left="567"/>
        <w:rPr>
          <w:rFonts w:eastAsia="Calibri"/>
          <w:color w:val="000000"/>
          <w:w w:val="0"/>
          <w:sz w:val="24"/>
          <w:szCs w:val="24"/>
          <w:u w:val="single"/>
        </w:rPr>
      </w:pPr>
      <w:r w:rsidRPr="00832C38">
        <w:rPr>
          <w:rFonts w:eastAsia="Calibri"/>
          <w:color w:val="000000"/>
          <w:w w:val="0"/>
          <w:sz w:val="24"/>
          <w:szCs w:val="24"/>
          <w:u w:val="single"/>
        </w:rPr>
        <w:t>Вариативный модуль:</w:t>
      </w:r>
    </w:p>
    <w:p w:rsidR="00832C38" w:rsidRPr="00832C38" w:rsidRDefault="00832C38" w:rsidP="00832C38">
      <w:pPr>
        <w:widowControl/>
        <w:autoSpaceDE/>
        <w:autoSpaceDN/>
        <w:spacing w:after="160"/>
        <w:ind w:left="567"/>
        <w:rPr>
          <w:rFonts w:eastAsia="Calibri"/>
          <w:color w:val="000000"/>
          <w:w w:val="0"/>
          <w:sz w:val="24"/>
          <w:szCs w:val="24"/>
        </w:rPr>
      </w:pPr>
      <w:r w:rsidRPr="00832C38">
        <w:rPr>
          <w:rFonts w:eastAsia="Calibri"/>
          <w:color w:val="000000"/>
          <w:w w:val="0"/>
          <w:sz w:val="24"/>
          <w:szCs w:val="24"/>
        </w:rPr>
        <w:t>12.Волонтёрство</w:t>
      </w:r>
    </w:p>
    <w:p w:rsidR="00832C38" w:rsidRPr="00832C38" w:rsidRDefault="00832C38" w:rsidP="00832C38">
      <w:pPr>
        <w:keepNext/>
        <w:keepLines/>
        <w:widowControl/>
        <w:autoSpaceDE/>
        <w:autoSpaceDN/>
        <w:spacing w:after="130"/>
        <w:outlineLvl w:val="1"/>
        <w:rPr>
          <w:b/>
          <w:color w:val="000000"/>
          <w:sz w:val="24"/>
          <w:szCs w:val="24"/>
          <w:lang w:eastAsia="ru-RU"/>
        </w:rPr>
      </w:pPr>
      <w:r w:rsidRPr="00832C38">
        <w:rPr>
          <w:b/>
          <w:color w:val="000000"/>
          <w:sz w:val="24"/>
          <w:szCs w:val="24"/>
          <w:lang w:eastAsia="ru-RU"/>
        </w:rPr>
        <w:lastRenderedPageBreak/>
        <w:t xml:space="preserve">Модуль 1. Урочная деятельность </w:t>
      </w:r>
    </w:p>
    <w:p w:rsidR="00832C38" w:rsidRPr="00832C38" w:rsidRDefault="00832C38" w:rsidP="00832C38">
      <w:pPr>
        <w:widowControl/>
        <w:autoSpaceDE/>
        <w:autoSpaceDN/>
        <w:spacing w:after="29"/>
        <w:ind w:right="108"/>
        <w:jc w:val="both"/>
        <w:rPr>
          <w:color w:val="000000"/>
          <w:sz w:val="24"/>
          <w:szCs w:val="24"/>
          <w:lang w:eastAsia="ru-RU"/>
        </w:rPr>
      </w:pPr>
      <w:r w:rsidRPr="00832C38">
        <w:rPr>
          <w:color w:val="000000"/>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832C38" w:rsidRPr="00832C38" w:rsidRDefault="00832C38" w:rsidP="00832C38">
      <w:pPr>
        <w:widowControl/>
        <w:autoSpaceDE/>
        <w:autoSpaceDN/>
        <w:spacing w:after="29"/>
        <w:ind w:right="108"/>
        <w:jc w:val="both"/>
        <w:rPr>
          <w:color w:val="000000"/>
          <w:sz w:val="24"/>
          <w:szCs w:val="24"/>
          <w:lang w:eastAsia="ru-RU"/>
        </w:rPr>
      </w:pPr>
      <w:r w:rsidRPr="00832C38">
        <w:rPr>
          <w:color w:val="000000"/>
          <w:sz w:val="24"/>
          <w:szCs w:val="24"/>
          <w:lang w:eastAsia="ru-RU"/>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832C38" w:rsidRPr="00832C38" w:rsidRDefault="00832C38" w:rsidP="00832C38">
      <w:pPr>
        <w:widowControl/>
        <w:autoSpaceDE/>
        <w:autoSpaceDN/>
        <w:spacing w:after="29"/>
        <w:ind w:right="108"/>
        <w:jc w:val="both"/>
        <w:rPr>
          <w:color w:val="000000"/>
          <w:sz w:val="24"/>
          <w:szCs w:val="24"/>
          <w:lang w:eastAsia="ru-RU"/>
        </w:rPr>
      </w:pPr>
      <w:r w:rsidRPr="00832C38">
        <w:rPr>
          <w:color w:val="000000"/>
          <w:sz w:val="24"/>
          <w:szCs w:val="24"/>
          <w:lang w:eastAsia="ru-RU"/>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832C38" w:rsidRPr="00832C38" w:rsidRDefault="00832C38" w:rsidP="00832C38">
      <w:pPr>
        <w:widowControl/>
        <w:autoSpaceDE/>
        <w:autoSpaceDN/>
        <w:spacing w:after="29"/>
        <w:ind w:right="108"/>
        <w:jc w:val="both"/>
        <w:rPr>
          <w:color w:val="000000"/>
          <w:sz w:val="24"/>
          <w:szCs w:val="24"/>
          <w:lang w:eastAsia="ru-RU"/>
        </w:rPr>
      </w:pPr>
      <w:r w:rsidRPr="00832C38">
        <w:rPr>
          <w:color w:val="000000"/>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32C38" w:rsidRPr="00832C38" w:rsidRDefault="00832C38" w:rsidP="00832C38">
      <w:pPr>
        <w:widowControl/>
        <w:autoSpaceDE/>
        <w:autoSpaceDN/>
        <w:spacing w:after="51"/>
        <w:ind w:right="108"/>
        <w:jc w:val="both"/>
        <w:rPr>
          <w:color w:val="000000"/>
          <w:sz w:val="24"/>
          <w:szCs w:val="24"/>
          <w:lang w:eastAsia="ru-RU"/>
        </w:rPr>
      </w:pPr>
      <w:r w:rsidRPr="00832C38">
        <w:rPr>
          <w:color w:val="000000"/>
          <w:sz w:val="24"/>
          <w:szCs w:val="24"/>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32C38" w:rsidRPr="00832C38" w:rsidRDefault="00832C38" w:rsidP="00832C38">
      <w:pPr>
        <w:widowControl/>
        <w:autoSpaceDE/>
        <w:autoSpaceDN/>
        <w:spacing w:after="31"/>
        <w:ind w:right="108"/>
        <w:jc w:val="both"/>
        <w:rPr>
          <w:color w:val="000000"/>
          <w:sz w:val="24"/>
          <w:szCs w:val="24"/>
          <w:lang w:eastAsia="ru-RU"/>
        </w:rPr>
      </w:pPr>
      <w:r w:rsidRPr="00832C38">
        <w:rPr>
          <w:color w:val="000000"/>
          <w:sz w:val="24"/>
          <w:szCs w:val="24"/>
          <w:lang w:eastAsia="ru-RU"/>
        </w:rPr>
        <w:t xml:space="preserve">•применение </w:t>
      </w:r>
      <w:r w:rsidRPr="00832C38">
        <w:rPr>
          <w:color w:val="000000"/>
          <w:sz w:val="24"/>
          <w:szCs w:val="24"/>
          <w:lang w:eastAsia="ru-RU"/>
        </w:rPr>
        <w:tab/>
        <w:t xml:space="preserve">интерактивных </w:t>
      </w:r>
      <w:r w:rsidRPr="00832C38">
        <w:rPr>
          <w:color w:val="000000"/>
          <w:sz w:val="24"/>
          <w:szCs w:val="24"/>
          <w:lang w:eastAsia="ru-RU"/>
        </w:rPr>
        <w:tab/>
        <w:t xml:space="preserve">форм </w:t>
      </w:r>
      <w:r w:rsidRPr="00832C38">
        <w:rPr>
          <w:color w:val="000000"/>
          <w:sz w:val="24"/>
          <w:szCs w:val="24"/>
          <w:lang w:eastAsia="ru-RU"/>
        </w:rPr>
        <w:tab/>
        <w:t xml:space="preserve">учебной </w:t>
      </w:r>
      <w:r w:rsidRPr="00832C38">
        <w:rPr>
          <w:color w:val="000000"/>
          <w:sz w:val="24"/>
          <w:szCs w:val="24"/>
          <w:lang w:eastAsia="ru-RU"/>
        </w:rPr>
        <w:tab/>
        <w:t xml:space="preserve">работы </w:t>
      </w:r>
      <w:r w:rsidRPr="00832C38">
        <w:rPr>
          <w:color w:val="000000"/>
          <w:sz w:val="24"/>
          <w:szCs w:val="24"/>
          <w:lang w:eastAsia="ru-RU"/>
        </w:rPr>
        <w:tab/>
        <w:t xml:space="preserve">—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32C38" w:rsidRPr="00832C38" w:rsidRDefault="00832C38" w:rsidP="00832C38">
      <w:pPr>
        <w:widowControl/>
        <w:autoSpaceDE/>
        <w:autoSpaceDN/>
        <w:spacing w:after="29"/>
        <w:ind w:right="108"/>
        <w:jc w:val="both"/>
        <w:rPr>
          <w:color w:val="000000"/>
          <w:sz w:val="24"/>
          <w:szCs w:val="24"/>
          <w:lang w:eastAsia="ru-RU"/>
        </w:rPr>
      </w:pPr>
      <w:r w:rsidRPr="00832C38">
        <w:rPr>
          <w:color w:val="000000"/>
          <w:sz w:val="24"/>
          <w:szCs w:val="24"/>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32C38" w:rsidRPr="00832C38" w:rsidRDefault="00832C38" w:rsidP="00832C38">
      <w:pPr>
        <w:widowControl/>
        <w:autoSpaceDE/>
        <w:autoSpaceDN/>
        <w:spacing w:after="29"/>
        <w:ind w:right="108"/>
        <w:jc w:val="both"/>
        <w:rPr>
          <w:color w:val="000000"/>
          <w:sz w:val="24"/>
          <w:szCs w:val="24"/>
          <w:lang w:eastAsia="ru-RU"/>
        </w:rPr>
      </w:pPr>
      <w:r w:rsidRPr="00832C38">
        <w:rPr>
          <w:color w:val="000000"/>
          <w:sz w:val="24"/>
          <w:szCs w:val="24"/>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32C38" w:rsidRPr="00832C38" w:rsidRDefault="00832C38" w:rsidP="00832C38">
      <w:pPr>
        <w:widowControl/>
        <w:autoSpaceDE/>
        <w:autoSpaceDN/>
        <w:spacing w:after="29"/>
        <w:ind w:right="108"/>
        <w:jc w:val="both"/>
        <w:rPr>
          <w:color w:val="000000"/>
          <w:sz w:val="24"/>
          <w:szCs w:val="24"/>
          <w:lang w:eastAsia="ru-RU"/>
        </w:rPr>
      </w:pPr>
      <w:r w:rsidRPr="00832C38">
        <w:rPr>
          <w:color w:val="000000"/>
          <w:sz w:val="24"/>
          <w:szCs w:val="24"/>
          <w:lang w:eastAsia="ru-RU"/>
        </w:rPr>
        <w:t xml:space="preserve">-инициирование и поддержку исследовательской деятельности обучающихся в форме индивидуальных и групповых проектов. </w:t>
      </w: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r w:rsidRPr="00832C38">
        <w:rPr>
          <w:b/>
          <w:color w:val="000000"/>
          <w:sz w:val="24"/>
          <w:szCs w:val="24"/>
          <w:lang w:eastAsia="ru-RU"/>
        </w:rPr>
        <w:t>Модуль 2 «Внеурочная деятельность»</w:t>
      </w:r>
    </w:p>
    <w:p w:rsidR="00832C38" w:rsidRPr="00832C38" w:rsidRDefault="00832C38" w:rsidP="00832C38">
      <w:pPr>
        <w:widowControl/>
        <w:autoSpaceDE/>
        <w:autoSpaceDN/>
        <w:spacing w:after="27"/>
        <w:ind w:left="-15" w:right="111" w:firstLine="698"/>
        <w:jc w:val="both"/>
        <w:rPr>
          <w:color w:val="000000"/>
          <w:sz w:val="24"/>
          <w:szCs w:val="24"/>
          <w:lang w:eastAsia="ru-RU"/>
        </w:rPr>
      </w:pPr>
      <w:r w:rsidRPr="00832C38">
        <w:rPr>
          <w:color w:val="000000"/>
          <w:sz w:val="24"/>
          <w:szCs w:val="24"/>
          <w:lang w:eastAsia="ru-RU"/>
        </w:rPr>
        <w:t>В МАОУ Ивотской СОШ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курсов, занятий различной направленности</w:t>
      </w:r>
      <w:r w:rsidRPr="00832C38">
        <w:rPr>
          <w:i/>
          <w:color w:val="000000"/>
          <w:sz w:val="24"/>
          <w:szCs w:val="24"/>
          <w:lang w:eastAsia="ru-RU"/>
        </w:rPr>
        <w:t>:</w:t>
      </w:r>
    </w:p>
    <w:p w:rsidR="00832C38" w:rsidRPr="00832C38" w:rsidRDefault="00832C38" w:rsidP="00832C38">
      <w:pPr>
        <w:widowControl/>
        <w:autoSpaceDE/>
        <w:autoSpaceDN/>
        <w:spacing w:after="29"/>
        <w:ind w:right="98"/>
        <w:jc w:val="both"/>
        <w:rPr>
          <w:color w:val="000000"/>
          <w:sz w:val="24"/>
          <w:szCs w:val="24"/>
          <w:lang w:eastAsia="ru-RU"/>
        </w:rPr>
      </w:pPr>
      <w:r w:rsidRPr="00832C38">
        <w:rPr>
          <w:color w:val="000000"/>
          <w:sz w:val="24"/>
          <w:szCs w:val="24"/>
          <w:lang w:eastAsia="ru-RU"/>
        </w:rPr>
        <w:t xml:space="preserve">•занятия исторического просвещения, патриотической, гражданско-патриотической, военно-патриотической, краеведческой, историко-культурной направленности; </w:t>
      </w:r>
    </w:p>
    <w:p w:rsidR="00832C38" w:rsidRPr="00832C38" w:rsidRDefault="00832C38" w:rsidP="00832C38">
      <w:pPr>
        <w:widowControl/>
        <w:autoSpaceDE/>
        <w:autoSpaceDN/>
        <w:spacing w:after="50"/>
        <w:ind w:right="98"/>
        <w:jc w:val="both"/>
        <w:rPr>
          <w:color w:val="000000"/>
          <w:sz w:val="24"/>
          <w:szCs w:val="24"/>
          <w:lang w:eastAsia="ru-RU"/>
        </w:rPr>
      </w:pPr>
      <w:r w:rsidRPr="00832C38">
        <w:rPr>
          <w:color w:val="000000"/>
          <w:sz w:val="24"/>
          <w:szCs w:val="24"/>
          <w:lang w:eastAsia="ru-RU"/>
        </w:rPr>
        <w:t xml:space="preserve">•,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832C38" w:rsidRPr="00832C38" w:rsidRDefault="00832C38" w:rsidP="00832C38">
      <w:pPr>
        <w:widowControl/>
        <w:autoSpaceDE/>
        <w:autoSpaceDN/>
        <w:spacing w:after="163"/>
        <w:ind w:right="98"/>
        <w:jc w:val="both"/>
        <w:rPr>
          <w:color w:val="000000"/>
          <w:sz w:val="24"/>
          <w:szCs w:val="24"/>
          <w:lang w:eastAsia="ru-RU"/>
        </w:rPr>
      </w:pPr>
      <w:r w:rsidRPr="00832C38">
        <w:rPr>
          <w:color w:val="000000"/>
          <w:sz w:val="24"/>
          <w:szCs w:val="24"/>
          <w:lang w:eastAsia="ru-RU"/>
        </w:rPr>
        <w:t xml:space="preserve">•занятия </w:t>
      </w:r>
      <w:r w:rsidRPr="00832C38">
        <w:rPr>
          <w:color w:val="000000"/>
          <w:sz w:val="24"/>
          <w:szCs w:val="24"/>
          <w:lang w:eastAsia="ru-RU"/>
        </w:rPr>
        <w:tab/>
        <w:t xml:space="preserve">познавательной, </w:t>
      </w:r>
      <w:r w:rsidRPr="00832C38">
        <w:rPr>
          <w:color w:val="000000"/>
          <w:sz w:val="24"/>
          <w:szCs w:val="24"/>
          <w:lang w:eastAsia="ru-RU"/>
        </w:rPr>
        <w:tab/>
        <w:t xml:space="preserve">научной, </w:t>
      </w:r>
      <w:r w:rsidRPr="00832C38">
        <w:rPr>
          <w:color w:val="000000"/>
          <w:sz w:val="24"/>
          <w:szCs w:val="24"/>
          <w:lang w:eastAsia="ru-RU"/>
        </w:rPr>
        <w:tab/>
        <w:t xml:space="preserve">исследовательской, просветительской направленности; </w:t>
      </w:r>
    </w:p>
    <w:p w:rsidR="00832C38" w:rsidRPr="00832C38" w:rsidRDefault="00832C38" w:rsidP="00832C38">
      <w:pPr>
        <w:widowControl/>
        <w:autoSpaceDE/>
        <w:autoSpaceDN/>
        <w:spacing w:after="163"/>
        <w:ind w:right="98"/>
        <w:jc w:val="both"/>
        <w:rPr>
          <w:color w:val="000000"/>
          <w:sz w:val="24"/>
          <w:szCs w:val="24"/>
          <w:lang w:eastAsia="ru-RU"/>
        </w:rPr>
      </w:pPr>
      <w:r w:rsidRPr="00832C38">
        <w:rPr>
          <w:color w:val="000000"/>
          <w:sz w:val="24"/>
          <w:szCs w:val="24"/>
          <w:lang w:eastAsia="ru-RU"/>
        </w:rPr>
        <w:t xml:space="preserve">•   занятия экологической, природоохранной направленности; </w:t>
      </w:r>
    </w:p>
    <w:p w:rsidR="00832C38" w:rsidRPr="00832C38" w:rsidRDefault="00832C38" w:rsidP="00832C38">
      <w:pPr>
        <w:widowControl/>
        <w:autoSpaceDE/>
        <w:autoSpaceDN/>
        <w:spacing w:after="111"/>
        <w:ind w:right="98"/>
        <w:jc w:val="both"/>
        <w:rPr>
          <w:color w:val="000000"/>
          <w:sz w:val="24"/>
          <w:szCs w:val="24"/>
          <w:lang w:eastAsia="ru-RU"/>
        </w:rPr>
      </w:pPr>
      <w:r w:rsidRPr="00832C38">
        <w:rPr>
          <w:color w:val="000000"/>
          <w:sz w:val="24"/>
          <w:szCs w:val="24"/>
          <w:lang w:eastAsia="ru-RU"/>
        </w:rPr>
        <w:t>•занятия туристско-краеведческой направленности;</w:t>
      </w:r>
    </w:p>
    <w:p w:rsidR="00832C38" w:rsidRPr="00832C38" w:rsidRDefault="00832C38" w:rsidP="00832C38">
      <w:pPr>
        <w:widowControl/>
        <w:autoSpaceDE/>
        <w:autoSpaceDN/>
        <w:spacing w:after="91"/>
        <w:ind w:right="98"/>
        <w:jc w:val="both"/>
        <w:rPr>
          <w:color w:val="000000"/>
          <w:sz w:val="24"/>
          <w:szCs w:val="24"/>
          <w:lang w:eastAsia="ru-RU"/>
        </w:rPr>
      </w:pPr>
      <w:r w:rsidRPr="00832C38">
        <w:rPr>
          <w:color w:val="000000"/>
          <w:sz w:val="24"/>
          <w:szCs w:val="24"/>
          <w:lang w:eastAsia="ru-RU"/>
        </w:rPr>
        <w:t>•занятия оздоровительной и спортивной направленности.</w:t>
      </w: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r w:rsidRPr="00832C38">
        <w:rPr>
          <w:b/>
          <w:color w:val="000000"/>
          <w:sz w:val="24"/>
          <w:szCs w:val="24"/>
          <w:lang w:eastAsia="ru-RU"/>
        </w:rPr>
        <w:t>Модуль 3 «Классное руководство»</w:t>
      </w:r>
    </w:p>
    <w:p w:rsidR="00832C38" w:rsidRPr="00832C38" w:rsidRDefault="00832C38" w:rsidP="00832C38">
      <w:pPr>
        <w:widowControl/>
        <w:autoSpaceDE/>
        <w:autoSpaceDN/>
        <w:spacing w:after="28"/>
        <w:ind w:left="-15" w:right="107" w:firstLine="698"/>
        <w:jc w:val="both"/>
        <w:rPr>
          <w:color w:val="000000"/>
          <w:sz w:val="24"/>
          <w:szCs w:val="24"/>
          <w:lang w:eastAsia="ru-RU"/>
        </w:rPr>
      </w:pPr>
      <w:r w:rsidRPr="00832C38">
        <w:rPr>
          <w:color w:val="000000"/>
          <w:sz w:val="24"/>
          <w:szCs w:val="24"/>
          <w:lang w:eastAsia="ru-RU"/>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w:t>
      </w:r>
      <w:r w:rsidRPr="00832C38">
        <w:rPr>
          <w:color w:val="000000"/>
          <w:sz w:val="24"/>
          <w:szCs w:val="24"/>
          <w:lang w:eastAsia="ru-RU"/>
        </w:rPr>
        <w:lastRenderedPageBreak/>
        <w:t>педагогической деятельности, направленной, в первую очередь, на решение задач воспитания и социализации обучающихся, предусматривает:</w:t>
      </w:r>
    </w:p>
    <w:p w:rsidR="00832C38" w:rsidRPr="00832C38" w:rsidRDefault="00832C38" w:rsidP="00832C38">
      <w:pPr>
        <w:widowControl/>
        <w:autoSpaceDE/>
        <w:autoSpaceDN/>
        <w:spacing w:after="28"/>
        <w:ind w:left="-15" w:right="107" w:firstLine="15"/>
        <w:jc w:val="both"/>
        <w:rPr>
          <w:color w:val="000000"/>
          <w:sz w:val="24"/>
          <w:szCs w:val="24"/>
          <w:lang w:eastAsia="ru-RU"/>
        </w:rPr>
      </w:pPr>
      <w:r w:rsidRPr="00832C38">
        <w:rPr>
          <w:color w:val="000000"/>
          <w:sz w:val="24"/>
          <w:szCs w:val="24"/>
          <w:lang w:eastAsia="ru-RU"/>
        </w:rPr>
        <w:t xml:space="preserve">•планирование и проведение классных часов целевой воспитательной, тематической направленности; </w:t>
      </w:r>
    </w:p>
    <w:p w:rsidR="00832C38" w:rsidRPr="00832C38" w:rsidRDefault="00832C38" w:rsidP="00832C38">
      <w:pPr>
        <w:widowControl/>
        <w:autoSpaceDE/>
        <w:autoSpaceDN/>
        <w:spacing w:after="29"/>
        <w:ind w:right="106"/>
        <w:jc w:val="both"/>
        <w:rPr>
          <w:color w:val="000000"/>
          <w:sz w:val="24"/>
          <w:szCs w:val="24"/>
          <w:lang w:eastAsia="ru-RU"/>
        </w:rPr>
      </w:pPr>
      <w:r w:rsidRPr="00832C38">
        <w:rPr>
          <w:color w:val="000000"/>
          <w:sz w:val="24"/>
          <w:szCs w:val="24"/>
          <w:lang w:eastAsia="ru-RU"/>
        </w:rPr>
        <w:t xml:space="preserve">•инициирование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 </w:t>
      </w:r>
    </w:p>
    <w:p w:rsidR="00832C38" w:rsidRPr="00832C38" w:rsidRDefault="00832C38" w:rsidP="00832C38">
      <w:pPr>
        <w:widowControl/>
        <w:autoSpaceDE/>
        <w:autoSpaceDN/>
        <w:spacing w:after="29"/>
        <w:ind w:right="106"/>
        <w:jc w:val="both"/>
        <w:rPr>
          <w:color w:val="000000"/>
          <w:sz w:val="24"/>
          <w:szCs w:val="24"/>
          <w:lang w:eastAsia="ru-RU"/>
        </w:rPr>
      </w:pPr>
      <w:r w:rsidRPr="00832C38">
        <w:rPr>
          <w:color w:val="000000"/>
          <w:sz w:val="24"/>
          <w:szCs w:val="24"/>
          <w:lang w:eastAsia="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832C38" w:rsidRPr="00832C38" w:rsidRDefault="00832C38" w:rsidP="00832C38">
      <w:pPr>
        <w:widowControl/>
        <w:autoSpaceDE/>
        <w:autoSpaceDN/>
        <w:spacing w:after="29"/>
        <w:ind w:right="106"/>
        <w:jc w:val="both"/>
        <w:rPr>
          <w:color w:val="000000"/>
          <w:sz w:val="24"/>
          <w:szCs w:val="24"/>
          <w:lang w:eastAsia="ru-RU"/>
        </w:rPr>
      </w:pPr>
      <w:r w:rsidRPr="00832C38">
        <w:rPr>
          <w:color w:val="000000"/>
          <w:sz w:val="24"/>
          <w:szCs w:val="24"/>
          <w:lang w:eastAsia="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832C38" w:rsidRPr="00832C38" w:rsidRDefault="00832C38" w:rsidP="00832C38">
      <w:pPr>
        <w:widowControl/>
        <w:autoSpaceDE/>
        <w:autoSpaceDN/>
        <w:spacing w:after="29"/>
        <w:ind w:right="106"/>
        <w:jc w:val="both"/>
        <w:rPr>
          <w:color w:val="000000"/>
          <w:sz w:val="24"/>
          <w:szCs w:val="24"/>
          <w:lang w:eastAsia="ru-RU"/>
        </w:rPr>
      </w:pPr>
      <w:r w:rsidRPr="00832C38">
        <w:rPr>
          <w:color w:val="000000"/>
          <w:sz w:val="24"/>
          <w:szCs w:val="24"/>
          <w:lang w:eastAsia="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832C38" w:rsidRPr="00832C38" w:rsidRDefault="00832C38" w:rsidP="00832C38">
      <w:pPr>
        <w:widowControl/>
        <w:autoSpaceDE/>
        <w:autoSpaceDN/>
        <w:spacing w:after="29"/>
        <w:ind w:right="106"/>
        <w:jc w:val="both"/>
        <w:rPr>
          <w:color w:val="000000"/>
          <w:sz w:val="24"/>
          <w:szCs w:val="24"/>
          <w:lang w:eastAsia="ru-RU"/>
        </w:rPr>
      </w:pPr>
      <w:r w:rsidRPr="00832C38">
        <w:rPr>
          <w:color w:val="000000"/>
          <w:sz w:val="24"/>
          <w:szCs w:val="24"/>
          <w:lang w:eastAsia="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832C38" w:rsidRPr="00832C38" w:rsidRDefault="00832C38" w:rsidP="00832C38">
      <w:pPr>
        <w:widowControl/>
        <w:autoSpaceDE/>
        <w:autoSpaceDN/>
        <w:spacing w:after="29"/>
        <w:ind w:right="106"/>
        <w:jc w:val="both"/>
        <w:rPr>
          <w:color w:val="000000"/>
          <w:sz w:val="24"/>
          <w:szCs w:val="24"/>
          <w:lang w:eastAsia="ru-RU"/>
        </w:rPr>
      </w:pPr>
      <w:r w:rsidRPr="00832C38">
        <w:rPr>
          <w:color w:val="000000"/>
          <w:sz w:val="24"/>
          <w:szCs w:val="24"/>
          <w:lang w:eastAsia="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832C38" w:rsidRPr="00832C38" w:rsidRDefault="00832C38" w:rsidP="00832C38">
      <w:pPr>
        <w:widowControl/>
        <w:autoSpaceDE/>
        <w:autoSpaceDN/>
        <w:spacing w:after="29"/>
        <w:ind w:right="106"/>
        <w:jc w:val="both"/>
        <w:rPr>
          <w:color w:val="000000"/>
          <w:sz w:val="24"/>
          <w:szCs w:val="24"/>
          <w:lang w:eastAsia="ru-RU"/>
        </w:rPr>
      </w:pPr>
      <w:r w:rsidRPr="00832C38">
        <w:rPr>
          <w:color w:val="000000"/>
          <w:sz w:val="24"/>
          <w:szCs w:val="24"/>
          <w:lang w:eastAsia="ru-RU"/>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832C38" w:rsidRPr="00832C38" w:rsidRDefault="00832C38" w:rsidP="00832C38">
      <w:pPr>
        <w:widowControl/>
        <w:autoSpaceDE/>
        <w:autoSpaceDN/>
        <w:spacing w:after="29"/>
        <w:ind w:right="106"/>
        <w:jc w:val="both"/>
        <w:rPr>
          <w:color w:val="000000"/>
          <w:sz w:val="24"/>
          <w:szCs w:val="24"/>
          <w:lang w:eastAsia="ru-RU"/>
        </w:rPr>
      </w:pPr>
      <w:r w:rsidRPr="00832C38">
        <w:rPr>
          <w:color w:val="000000"/>
          <w:sz w:val="24"/>
          <w:szCs w:val="24"/>
          <w:lang w:eastAsia="ru-RU"/>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832C38" w:rsidRPr="00832C38" w:rsidRDefault="00832C38" w:rsidP="00832C38">
      <w:pPr>
        <w:widowControl/>
        <w:autoSpaceDE/>
        <w:autoSpaceDN/>
        <w:spacing w:after="29"/>
        <w:ind w:right="106"/>
        <w:jc w:val="both"/>
        <w:rPr>
          <w:color w:val="000000"/>
          <w:sz w:val="24"/>
          <w:szCs w:val="24"/>
          <w:lang w:eastAsia="ru-RU"/>
        </w:rPr>
      </w:pPr>
      <w:r w:rsidRPr="00832C38">
        <w:rPr>
          <w:color w:val="000000"/>
          <w:sz w:val="24"/>
          <w:szCs w:val="24"/>
          <w:lang w:eastAsia="ru-RU"/>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Pr="00832C38">
        <w:rPr>
          <w:i/>
          <w:color w:val="000000"/>
          <w:sz w:val="24"/>
          <w:szCs w:val="24"/>
          <w:lang w:eastAsia="ru-RU"/>
        </w:rPr>
        <w:t>обучающихся</w:t>
      </w:r>
      <w:r w:rsidRPr="00832C38">
        <w:rPr>
          <w:color w:val="000000"/>
          <w:sz w:val="24"/>
          <w:szCs w:val="24"/>
          <w:lang w:eastAsia="ru-RU"/>
        </w:rPr>
        <w:t>, общаясь и наблюдая их во внеучебной обстановке, участвовать в родительских собраниях класса;</w:t>
      </w:r>
    </w:p>
    <w:p w:rsidR="00832C38" w:rsidRPr="00832C38" w:rsidRDefault="00832C38" w:rsidP="00832C38">
      <w:pPr>
        <w:widowControl/>
        <w:autoSpaceDE/>
        <w:autoSpaceDN/>
        <w:spacing w:after="29"/>
        <w:ind w:right="106"/>
        <w:jc w:val="both"/>
        <w:rPr>
          <w:color w:val="000000"/>
          <w:sz w:val="24"/>
          <w:szCs w:val="24"/>
          <w:lang w:eastAsia="ru-RU"/>
        </w:rPr>
      </w:pPr>
      <w:r w:rsidRPr="00832C38">
        <w:rPr>
          <w:color w:val="000000"/>
          <w:sz w:val="24"/>
          <w:szCs w:val="24"/>
          <w:lang w:eastAsia="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832C38" w:rsidRPr="00832C38" w:rsidRDefault="00832C38" w:rsidP="00832C38">
      <w:pPr>
        <w:widowControl/>
        <w:autoSpaceDE/>
        <w:autoSpaceDN/>
        <w:spacing w:after="26"/>
        <w:ind w:right="106"/>
        <w:jc w:val="both"/>
        <w:rPr>
          <w:color w:val="000000"/>
          <w:sz w:val="24"/>
          <w:szCs w:val="24"/>
          <w:lang w:eastAsia="ru-RU"/>
        </w:rPr>
      </w:pPr>
      <w:r w:rsidRPr="00832C38">
        <w:rPr>
          <w:color w:val="000000"/>
          <w:sz w:val="24"/>
          <w:szCs w:val="24"/>
          <w:lang w:eastAsia="ru-RU"/>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832C38" w:rsidRPr="00832C38" w:rsidRDefault="00832C38" w:rsidP="00832C38">
      <w:pPr>
        <w:widowControl/>
        <w:autoSpaceDE/>
        <w:autoSpaceDN/>
        <w:spacing w:after="29"/>
        <w:ind w:right="106"/>
        <w:jc w:val="both"/>
        <w:rPr>
          <w:color w:val="000000"/>
          <w:sz w:val="24"/>
          <w:szCs w:val="24"/>
          <w:lang w:eastAsia="ru-RU"/>
        </w:rPr>
      </w:pPr>
      <w:r w:rsidRPr="00832C38">
        <w:rPr>
          <w:color w:val="000000"/>
          <w:sz w:val="24"/>
          <w:szCs w:val="24"/>
          <w:lang w:eastAsia="ru-RU"/>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832C38" w:rsidRPr="00832C38" w:rsidRDefault="00832C38" w:rsidP="00832C38">
      <w:pPr>
        <w:widowControl/>
        <w:autoSpaceDE/>
        <w:autoSpaceDN/>
        <w:spacing w:after="91"/>
        <w:ind w:right="106"/>
        <w:jc w:val="both"/>
        <w:rPr>
          <w:b/>
          <w:i/>
          <w:color w:val="000000"/>
          <w:sz w:val="24"/>
          <w:szCs w:val="24"/>
          <w:lang w:eastAsia="ru-RU"/>
        </w:rPr>
      </w:pPr>
      <w:r w:rsidRPr="00832C38">
        <w:rPr>
          <w:color w:val="000000"/>
          <w:sz w:val="24"/>
          <w:szCs w:val="24"/>
          <w:lang w:eastAsia="ru-RU"/>
        </w:rPr>
        <w:t>•проведение в классе праздников, конкурсов, соревнований и т. п.</w:t>
      </w: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r w:rsidRPr="00832C38">
        <w:rPr>
          <w:b/>
          <w:color w:val="000000"/>
          <w:sz w:val="24"/>
          <w:szCs w:val="24"/>
          <w:lang w:eastAsia="ru-RU"/>
        </w:rPr>
        <w:t>Модуль 4 «Основные школьные дела»</w:t>
      </w:r>
    </w:p>
    <w:p w:rsidR="00832C38" w:rsidRPr="00832C38" w:rsidRDefault="00832C38" w:rsidP="00832C38">
      <w:pPr>
        <w:widowControl/>
        <w:autoSpaceDE/>
        <w:autoSpaceDN/>
        <w:spacing w:after="88"/>
        <w:ind w:right="105"/>
        <w:jc w:val="both"/>
        <w:rPr>
          <w:color w:val="000000"/>
          <w:sz w:val="24"/>
          <w:szCs w:val="24"/>
          <w:lang w:eastAsia="ru-RU"/>
        </w:rPr>
      </w:pPr>
      <w:r w:rsidRPr="00832C38">
        <w:rPr>
          <w:color w:val="000000"/>
          <w:sz w:val="24"/>
          <w:szCs w:val="24"/>
          <w:lang w:eastAsia="ru-RU"/>
        </w:rPr>
        <w:t xml:space="preserve">•общешкольные </w:t>
      </w:r>
      <w:r w:rsidRPr="00832C38">
        <w:rPr>
          <w:color w:val="000000"/>
          <w:sz w:val="24"/>
          <w:szCs w:val="24"/>
          <w:lang w:eastAsia="ru-RU"/>
        </w:rPr>
        <w:tab/>
        <w:t xml:space="preserve">праздники, </w:t>
      </w:r>
      <w:r w:rsidRPr="00832C38">
        <w:rPr>
          <w:color w:val="000000"/>
          <w:sz w:val="24"/>
          <w:szCs w:val="24"/>
          <w:lang w:eastAsia="ru-RU"/>
        </w:rPr>
        <w:tab/>
        <w:t>ежегодные</w:t>
      </w:r>
      <w:r w:rsidRPr="00832C38">
        <w:rPr>
          <w:color w:val="000000"/>
          <w:sz w:val="24"/>
          <w:szCs w:val="24"/>
          <w:lang w:eastAsia="ru-RU"/>
        </w:rPr>
        <w:tab/>
        <w:t>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832C38" w:rsidRPr="00832C38" w:rsidRDefault="00832C38" w:rsidP="00832C38">
      <w:pPr>
        <w:widowControl/>
        <w:autoSpaceDE/>
        <w:autoSpaceDN/>
        <w:spacing w:after="29"/>
        <w:ind w:right="105"/>
        <w:jc w:val="both"/>
        <w:rPr>
          <w:color w:val="000000"/>
          <w:sz w:val="24"/>
          <w:szCs w:val="24"/>
          <w:lang w:eastAsia="ru-RU"/>
        </w:rPr>
      </w:pPr>
      <w:r w:rsidRPr="00832C38">
        <w:rPr>
          <w:color w:val="000000"/>
          <w:sz w:val="24"/>
          <w:szCs w:val="24"/>
          <w:lang w:eastAsia="ru-RU"/>
        </w:rPr>
        <w:t>•участие во всероссийских акциях, посвящённых значимым событиям в России, мире;</w:t>
      </w:r>
    </w:p>
    <w:p w:rsidR="00832C38" w:rsidRPr="00832C38" w:rsidRDefault="00832C38" w:rsidP="00832C38">
      <w:pPr>
        <w:widowControl/>
        <w:autoSpaceDE/>
        <w:autoSpaceDN/>
        <w:spacing w:after="29"/>
        <w:ind w:right="105"/>
        <w:jc w:val="both"/>
        <w:rPr>
          <w:color w:val="000000"/>
          <w:sz w:val="24"/>
          <w:szCs w:val="24"/>
          <w:lang w:eastAsia="ru-RU"/>
        </w:rPr>
      </w:pPr>
      <w:r w:rsidRPr="00832C38">
        <w:rPr>
          <w:color w:val="000000"/>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832C38" w:rsidRPr="00832C38" w:rsidRDefault="00832C38" w:rsidP="00832C38">
      <w:pPr>
        <w:widowControl/>
        <w:autoSpaceDE/>
        <w:autoSpaceDN/>
        <w:spacing w:after="29"/>
        <w:ind w:right="105"/>
        <w:jc w:val="both"/>
        <w:rPr>
          <w:color w:val="000000"/>
          <w:sz w:val="24"/>
          <w:szCs w:val="24"/>
          <w:lang w:eastAsia="ru-RU"/>
        </w:rPr>
      </w:pPr>
      <w:r w:rsidRPr="00832C38">
        <w:rPr>
          <w:color w:val="000000"/>
          <w:sz w:val="24"/>
          <w:szCs w:val="24"/>
          <w:lang w:eastAsia="ru-RU"/>
        </w:rPr>
        <w:lastRenderedPageBreak/>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832C38" w:rsidRPr="00832C38" w:rsidRDefault="00832C38" w:rsidP="00832C38">
      <w:pPr>
        <w:widowControl/>
        <w:autoSpaceDE/>
        <w:autoSpaceDN/>
        <w:spacing w:after="52"/>
        <w:ind w:right="105"/>
        <w:jc w:val="both"/>
        <w:rPr>
          <w:color w:val="000000"/>
          <w:sz w:val="24"/>
          <w:szCs w:val="24"/>
          <w:lang w:eastAsia="ru-RU"/>
        </w:rPr>
      </w:pPr>
      <w:r w:rsidRPr="00832C38">
        <w:rPr>
          <w:color w:val="000000"/>
          <w:sz w:val="24"/>
          <w:szCs w:val="24"/>
          <w:lang w:eastAsia="ru-RU"/>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rsidR="00832C38" w:rsidRPr="00832C38" w:rsidRDefault="00832C38" w:rsidP="00832C38">
      <w:pPr>
        <w:widowControl/>
        <w:autoSpaceDE/>
        <w:autoSpaceDN/>
        <w:spacing w:after="27"/>
        <w:ind w:right="105"/>
        <w:jc w:val="both"/>
        <w:rPr>
          <w:color w:val="000000"/>
          <w:sz w:val="24"/>
          <w:szCs w:val="24"/>
          <w:lang w:eastAsia="ru-RU"/>
        </w:rPr>
      </w:pPr>
      <w:r w:rsidRPr="00832C38">
        <w:rPr>
          <w:color w:val="000000"/>
          <w:sz w:val="24"/>
          <w:szCs w:val="24"/>
          <w:lang w:eastAsia="ru-RU"/>
        </w:rPr>
        <w:t xml:space="preserve">•проводимые </w:t>
      </w:r>
      <w:r w:rsidRPr="00832C38">
        <w:rPr>
          <w:color w:val="000000"/>
          <w:sz w:val="24"/>
          <w:szCs w:val="24"/>
          <w:lang w:eastAsia="ru-RU"/>
        </w:rPr>
        <w:tab/>
        <w:t xml:space="preserve">для </w:t>
      </w:r>
      <w:r w:rsidRPr="00832C38">
        <w:rPr>
          <w:color w:val="000000"/>
          <w:sz w:val="24"/>
          <w:szCs w:val="24"/>
          <w:lang w:eastAsia="ru-RU"/>
        </w:rPr>
        <w:tab/>
        <w:t xml:space="preserve">жителей </w:t>
      </w:r>
      <w:r w:rsidRPr="00832C38">
        <w:rPr>
          <w:color w:val="000000"/>
          <w:sz w:val="24"/>
          <w:szCs w:val="24"/>
          <w:lang w:eastAsia="ru-RU"/>
        </w:rPr>
        <w:tab/>
        <w:t xml:space="preserve">поселения, </w:t>
      </w:r>
      <w:r w:rsidRPr="00832C38">
        <w:rPr>
          <w:color w:val="000000"/>
          <w:sz w:val="24"/>
          <w:szCs w:val="24"/>
          <w:lang w:eastAsia="ru-RU"/>
        </w:rPr>
        <w:tab/>
        <w:t xml:space="preserve">своей </w:t>
      </w:r>
      <w:r w:rsidRPr="00832C38">
        <w:rPr>
          <w:color w:val="000000"/>
          <w:sz w:val="24"/>
          <w:szCs w:val="24"/>
          <w:lang w:eastAsia="ru-RU"/>
        </w:rPr>
        <w:tab/>
        <w:t xml:space="preserve">местности </w:t>
      </w:r>
      <w:r w:rsidRPr="00832C38">
        <w:rPr>
          <w:color w:val="000000"/>
          <w:sz w:val="24"/>
          <w:szCs w:val="24"/>
          <w:lang w:eastAsia="ru-RU"/>
        </w:rPr>
        <w:tab/>
        <w:t xml:space="preserve">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
    <w:p w:rsidR="00832C38" w:rsidRPr="00832C38" w:rsidRDefault="00832C38" w:rsidP="00832C38">
      <w:pPr>
        <w:widowControl/>
        <w:autoSpaceDE/>
        <w:autoSpaceDN/>
        <w:spacing w:after="29"/>
        <w:ind w:right="105"/>
        <w:jc w:val="both"/>
        <w:rPr>
          <w:color w:val="000000"/>
          <w:sz w:val="24"/>
          <w:szCs w:val="24"/>
          <w:lang w:eastAsia="ru-RU"/>
        </w:rPr>
      </w:pPr>
      <w:r w:rsidRPr="00832C38">
        <w:rPr>
          <w:color w:val="000000"/>
          <w:sz w:val="24"/>
          <w:szCs w:val="24"/>
          <w:lang w:eastAsia="ru-RU"/>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832C38" w:rsidRPr="00832C38" w:rsidRDefault="00832C38" w:rsidP="00832C38">
      <w:pPr>
        <w:widowControl/>
        <w:autoSpaceDE/>
        <w:autoSpaceDN/>
        <w:spacing w:after="29"/>
        <w:ind w:right="105"/>
        <w:jc w:val="both"/>
        <w:rPr>
          <w:color w:val="000000"/>
          <w:sz w:val="24"/>
          <w:szCs w:val="24"/>
          <w:lang w:eastAsia="ru-RU"/>
        </w:rPr>
      </w:pPr>
      <w:r w:rsidRPr="00832C38">
        <w:rPr>
          <w:color w:val="000000"/>
          <w:sz w:val="24"/>
          <w:szCs w:val="24"/>
          <w:lang w:eastAsia="ru-RU"/>
        </w:rPr>
        <w:t xml:space="preserve">•вовлечение 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832C38" w:rsidRPr="00832C38" w:rsidRDefault="00832C38" w:rsidP="00832C38">
      <w:pPr>
        <w:widowControl/>
        <w:autoSpaceDE/>
        <w:autoSpaceDN/>
        <w:spacing w:after="1"/>
        <w:ind w:right="105"/>
        <w:jc w:val="both"/>
        <w:rPr>
          <w:color w:val="000000"/>
          <w:sz w:val="24"/>
          <w:szCs w:val="24"/>
          <w:lang w:eastAsia="ru-RU"/>
        </w:rPr>
      </w:pPr>
      <w:r w:rsidRPr="00832C38">
        <w:rPr>
          <w:color w:val="000000"/>
          <w:sz w:val="24"/>
          <w:szCs w:val="24"/>
          <w:lang w:eastAsia="ru-RU"/>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r w:rsidRPr="00832C38">
        <w:rPr>
          <w:b/>
          <w:color w:val="000000"/>
          <w:sz w:val="24"/>
          <w:szCs w:val="24"/>
          <w:lang w:eastAsia="ru-RU"/>
        </w:rPr>
        <w:t>Модуль 5 «Внешкольные мероприятия»</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•общие внешкольные мероприятия, в том числе организуемые совместно с социальными партнёрами общеобразовательной организации;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32C38" w:rsidRPr="00832C38" w:rsidRDefault="00832C38" w:rsidP="00832C38">
      <w:pPr>
        <w:widowControl/>
        <w:autoSpaceDE/>
        <w:autoSpaceDN/>
        <w:spacing w:after="5"/>
        <w:ind w:right="107"/>
        <w:jc w:val="both"/>
        <w:rPr>
          <w:color w:val="000000"/>
          <w:sz w:val="24"/>
          <w:szCs w:val="24"/>
          <w:lang w:eastAsia="ru-RU"/>
        </w:rPr>
      </w:pPr>
      <w:r w:rsidRPr="00832C38">
        <w:rPr>
          <w:color w:val="000000"/>
          <w:sz w:val="24"/>
          <w:szCs w:val="24"/>
          <w:lang w:eastAsia="ru-RU"/>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r w:rsidRPr="00832C38">
        <w:rPr>
          <w:b/>
          <w:color w:val="000000"/>
          <w:sz w:val="24"/>
          <w:szCs w:val="24"/>
          <w:lang w:eastAsia="ru-RU"/>
        </w:rPr>
        <w:t>Модуль 6 «Организация предметно-пространственной среды»</w:t>
      </w:r>
    </w:p>
    <w:p w:rsidR="00832C38" w:rsidRPr="00832C38" w:rsidRDefault="00832C38" w:rsidP="00832C38">
      <w:pPr>
        <w:widowControl/>
        <w:autoSpaceDE/>
        <w:autoSpaceDN/>
        <w:spacing w:after="28"/>
        <w:ind w:left="-15" w:right="105" w:firstLine="698"/>
        <w:jc w:val="both"/>
        <w:rPr>
          <w:color w:val="000000"/>
          <w:sz w:val="24"/>
          <w:szCs w:val="24"/>
          <w:lang w:eastAsia="ru-RU"/>
        </w:rPr>
      </w:pPr>
      <w:r w:rsidRPr="00832C38">
        <w:rPr>
          <w:color w:val="000000"/>
          <w:sz w:val="24"/>
          <w:szCs w:val="24"/>
          <w:lang w:eastAsia="ru-RU"/>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832C38" w:rsidRPr="00832C38" w:rsidRDefault="00832C38" w:rsidP="00832C38">
      <w:pPr>
        <w:widowControl/>
        <w:autoSpaceDE/>
        <w:autoSpaceDN/>
        <w:spacing w:after="50"/>
        <w:ind w:right="49"/>
        <w:jc w:val="both"/>
        <w:rPr>
          <w:color w:val="000000"/>
          <w:sz w:val="24"/>
          <w:szCs w:val="24"/>
          <w:lang w:eastAsia="ru-RU"/>
        </w:rPr>
      </w:pPr>
      <w:r w:rsidRPr="00832C38">
        <w:rPr>
          <w:color w:val="000000"/>
          <w:sz w:val="24"/>
          <w:szCs w:val="24"/>
          <w:lang w:eastAsia="ru-RU"/>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w:t>
      </w:r>
      <w:r w:rsidRPr="00832C38">
        <w:rPr>
          <w:color w:val="000000"/>
          <w:sz w:val="24"/>
          <w:szCs w:val="24"/>
          <w:lang w:eastAsia="ru-RU"/>
        </w:rPr>
        <w:lastRenderedPageBreak/>
        <w:t xml:space="preserve">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832C38" w:rsidRPr="00832C38" w:rsidRDefault="00832C38" w:rsidP="00832C38">
      <w:pPr>
        <w:widowControl/>
        <w:autoSpaceDE/>
        <w:autoSpaceDN/>
        <w:spacing w:after="88"/>
        <w:ind w:right="49"/>
        <w:jc w:val="both"/>
        <w:rPr>
          <w:color w:val="000000"/>
          <w:sz w:val="24"/>
          <w:szCs w:val="24"/>
          <w:lang w:eastAsia="ru-RU"/>
        </w:rPr>
      </w:pPr>
      <w:r w:rsidRPr="00832C38">
        <w:rPr>
          <w:color w:val="000000"/>
          <w:sz w:val="24"/>
          <w:szCs w:val="24"/>
          <w:lang w:eastAsia="ru-RU"/>
        </w:rPr>
        <w:t xml:space="preserve">•организацию </w:t>
      </w:r>
      <w:r w:rsidRPr="00832C38">
        <w:rPr>
          <w:color w:val="000000"/>
          <w:sz w:val="24"/>
          <w:szCs w:val="24"/>
          <w:lang w:eastAsia="ru-RU"/>
        </w:rPr>
        <w:tab/>
        <w:t xml:space="preserve">и </w:t>
      </w:r>
      <w:r w:rsidRPr="00832C38">
        <w:rPr>
          <w:color w:val="000000"/>
          <w:sz w:val="24"/>
          <w:szCs w:val="24"/>
          <w:lang w:eastAsia="ru-RU"/>
        </w:rPr>
        <w:tab/>
        <w:t xml:space="preserve">проведение </w:t>
      </w:r>
      <w:r w:rsidRPr="00832C38">
        <w:rPr>
          <w:color w:val="000000"/>
          <w:sz w:val="24"/>
          <w:szCs w:val="24"/>
          <w:lang w:eastAsia="ru-RU"/>
        </w:rPr>
        <w:tab/>
        <w:t xml:space="preserve">церемоний </w:t>
      </w:r>
      <w:r w:rsidRPr="00832C38">
        <w:rPr>
          <w:color w:val="000000"/>
          <w:sz w:val="24"/>
          <w:szCs w:val="24"/>
          <w:lang w:eastAsia="ru-RU"/>
        </w:rPr>
        <w:tab/>
        <w:t xml:space="preserve">поднятия </w:t>
      </w:r>
      <w:r w:rsidRPr="00832C38">
        <w:rPr>
          <w:color w:val="000000"/>
          <w:sz w:val="24"/>
          <w:szCs w:val="24"/>
          <w:lang w:eastAsia="ru-RU"/>
        </w:rPr>
        <w:tab/>
        <w:t xml:space="preserve">(спуска) </w:t>
      </w:r>
    </w:p>
    <w:p w:rsidR="00832C38" w:rsidRPr="00832C38" w:rsidRDefault="00832C38" w:rsidP="00832C38">
      <w:pPr>
        <w:widowControl/>
        <w:autoSpaceDE/>
        <w:autoSpaceDN/>
        <w:spacing w:after="160"/>
        <w:ind w:left="-15"/>
        <w:jc w:val="both"/>
        <w:rPr>
          <w:color w:val="000000"/>
          <w:sz w:val="24"/>
          <w:szCs w:val="24"/>
          <w:lang w:eastAsia="ru-RU"/>
        </w:rPr>
      </w:pPr>
      <w:r w:rsidRPr="00832C38">
        <w:rPr>
          <w:color w:val="000000"/>
          <w:sz w:val="24"/>
          <w:szCs w:val="24"/>
          <w:lang w:eastAsia="ru-RU"/>
        </w:rPr>
        <w:t xml:space="preserve">государственного флага Российской Федерации; </w:t>
      </w:r>
    </w:p>
    <w:p w:rsidR="00832C38" w:rsidRPr="00832C38" w:rsidRDefault="00832C38" w:rsidP="00832C38">
      <w:pPr>
        <w:widowControl/>
        <w:autoSpaceDE/>
        <w:autoSpaceDN/>
        <w:spacing w:after="29"/>
        <w:ind w:right="49"/>
        <w:jc w:val="both"/>
        <w:rPr>
          <w:color w:val="000000"/>
          <w:sz w:val="24"/>
          <w:szCs w:val="24"/>
          <w:lang w:eastAsia="ru-RU"/>
        </w:rPr>
      </w:pPr>
      <w:r w:rsidRPr="00832C38">
        <w:rPr>
          <w:color w:val="000000"/>
          <w:sz w:val="24"/>
          <w:szCs w:val="24"/>
          <w:lang w:eastAsia="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832C38" w:rsidRPr="00832C38" w:rsidRDefault="00832C38" w:rsidP="00832C38">
      <w:pPr>
        <w:widowControl/>
        <w:autoSpaceDE/>
        <w:autoSpaceDN/>
        <w:spacing w:after="29"/>
        <w:ind w:right="49"/>
        <w:jc w:val="both"/>
        <w:rPr>
          <w:color w:val="000000"/>
          <w:sz w:val="24"/>
          <w:szCs w:val="24"/>
          <w:lang w:eastAsia="ru-RU"/>
        </w:rPr>
      </w:pPr>
      <w:r w:rsidRPr="00832C38">
        <w:rPr>
          <w:color w:val="000000"/>
          <w:sz w:val="24"/>
          <w:szCs w:val="24"/>
          <w:lang w:eastAsia="ru-RU"/>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832C38" w:rsidRPr="00832C38" w:rsidRDefault="00832C38" w:rsidP="00832C38">
      <w:pPr>
        <w:widowControl/>
        <w:autoSpaceDE/>
        <w:autoSpaceDN/>
        <w:spacing w:after="29"/>
        <w:ind w:right="49"/>
        <w:jc w:val="both"/>
        <w:rPr>
          <w:color w:val="000000"/>
          <w:sz w:val="24"/>
          <w:szCs w:val="24"/>
          <w:lang w:eastAsia="ru-RU"/>
        </w:rPr>
      </w:pPr>
      <w:r w:rsidRPr="00832C38">
        <w:rPr>
          <w:color w:val="000000"/>
          <w:sz w:val="24"/>
          <w:szCs w:val="24"/>
          <w:lang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32C38" w:rsidRPr="00832C38" w:rsidRDefault="00832C38" w:rsidP="00832C38">
      <w:pPr>
        <w:widowControl/>
        <w:autoSpaceDE/>
        <w:autoSpaceDN/>
        <w:spacing w:after="29"/>
        <w:ind w:right="49"/>
        <w:jc w:val="both"/>
        <w:rPr>
          <w:color w:val="000000"/>
          <w:sz w:val="24"/>
          <w:szCs w:val="24"/>
          <w:lang w:eastAsia="ru-RU"/>
        </w:rPr>
      </w:pPr>
      <w:r w:rsidRPr="00832C38">
        <w:rPr>
          <w:color w:val="000000"/>
          <w:sz w:val="24"/>
          <w:szCs w:val="24"/>
          <w:lang w:eastAsia="ru-RU"/>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832C38" w:rsidRPr="00832C38" w:rsidRDefault="00832C38" w:rsidP="00832C38">
      <w:pPr>
        <w:widowControl/>
        <w:autoSpaceDE/>
        <w:autoSpaceDN/>
        <w:spacing w:after="29"/>
        <w:ind w:right="49"/>
        <w:jc w:val="both"/>
        <w:rPr>
          <w:color w:val="000000"/>
          <w:sz w:val="24"/>
          <w:szCs w:val="24"/>
          <w:lang w:eastAsia="ru-RU"/>
        </w:rPr>
      </w:pPr>
      <w:r w:rsidRPr="00832C38">
        <w:rPr>
          <w:color w:val="000000"/>
          <w:sz w:val="24"/>
          <w:szCs w:val="24"/>
          <w:lang w:eastAsia="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32C38" w:rsidRPr="00832C38" w:rsidRDefault="00832C38" w:rsidP="00832C38">
      <w:pPr>
        <w:widowControl/>
        <w:autoSpaceDE/>
        <w:autoSpaceDN/>
        <w:ind w:right="49"/>
        <w:jc w:val="both"/>
        <w:rPr>
          <w:color w:val="000000"/>
          <w:sz w:val="24"/>
          <w:szCs w:val="24"/>
          <w:lang w:eastAsia="ru-RU"/>
        </w:rPr>
      </w:pPr>
      <w:r w:rsidRPr="00832C38">
        <w:rPr>
          <w:color w:val="000000"/>
          <w:sz w:val="24"/>
          <w:szCs w:val="24"/>
          <w:lang w:eastAsia="ru-RU"/>
        </w:rPr>
        <w:t xml:space="preserve">•разработку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 </w:t>
      </w:r>
    </w:p>
    <w:p w:rsidR="00832C38" w:rsidRPr="00832C38" w:rsidRDefault="00832C38" w:rsidP="00832C38">
      <w:pPr>
        <w:widowControl/>
        <w:autoSpaceDE/>
        <w:autoSpaceDN/>
        <w:spacing w:after="11"/>
        <w:ind w:left="-15" w:right="-11"/>
        <w:jc w:val="both"/>
        <w:rPr>
          <w:color w:val="000000"/>
          <w:sz w:val="24"/>
          <w:szCs w:val="24"/>
          <w:lang w:eastAsia="ru-RU"/>
        </w:rPr>
      </w:pPr>
      <w:r w:rsidRPr="00832C38">
        <w:rPr>
          <w:color w:val="000000"/>
          <w:sz w:val="24"/>
          <w:szCs w:val="24"/>
          <w:lang w:eastAsia="ru-RU"/>
        </w:rPr>
        <w:t xml:space="preserve">•подготовку </w:t>
      </w:r>
      <w:r w:rsidRPr="00832C38">
        <w:rPr>
          <w:color w:val="000000"/>
          <w:sz w:val="24"/>
          <w:szCs w:val="24"/>
          <w:lang w:eastAsia="ru-RU"/>
        </w:rPr>
        <w:tab/>
        <w:t xml:space="preserve">и </w:t>
      </w:r>
      <w:r w:rsidRPr="00832C38">
        <w:rPr>
          <w:color w:val="000000"/>
          <w:sz w:val="24"/>
          <w:szCs w:val="24"/>
          <w:lang w:eastAsia="ru-RU"/>
        </w:rPr>
        <w:tab/>
        <w:t xml:space="preserve">размещение </w:t>
      </w:r>
      <w:r w:rsidRPr="00832C38">
        <w:rPr>
          <w:color w:val="000000"/>
          <w:sz w:val="24"/>
          <w:szCs w:val="24"/>
          <w:lang w:eastAsia="ru-RU"/>
        </w:rPr>
        <w:tab/>
        <w:t xml:space="preserve">регулярно </w:t>
      </w:r>
      <w:r w:rsidRPr="00832C38">
        <w:rPr>
          <w:color w:val="000000"/>
          <w:sz w:val="24"/>
          <w:szCs w:val="24"/>
          <w:lang w:eastAsia="ru-RU"/>
        </w:rPr>
        <w:tab/>
        <w:t xml:space="preserve">сменяемых </w:t>
      </w:r>
      <w:r w:rsidRPr="00832C38">
        <w:rPr>
          <w:color w:val="000000"/>
          <w:sz w:val="24"/>
          <w:szCs w:val="24"/>
          <w:lang w:eastAsia="ru-RU"/>
        </w:rPr>
        <w:tab/>
        <w:t xml:space="preserve">экспозиций творческих </w:t>
      </w:r>
      <w:r w:rsidRPr="00832C38">
        <w:rPr>
          <w:color w:val="000000"/>
          <w:sz w:val="24"/>
          <w:szCs w:val="24"/>
          <w:lang w:eastAsia="ru-RU"/>
        </w:rPr>
        <w:tab/>
        <w:t xml:space="preserve">работ </w:t>
      </w:r>
      <w:r w:rsidRPr="00832C38">
        <w:rPr>
          <w:color w:val="000000"/>
          <w:sz w:val="24"/>
          <w:szCs w:val="24"/>
          <w:lang w:eastAsia="ru-RU"/>
        </w:rPr>
        <w:tab/>
        <w:t xml:space="preserve">обучающихся </w:t>
      </w:r>
      <w:r w:rsidRPr="00832C38">
        <w:rPr>
          <w:color w:val="000000"/>
          <w:sz w:val="24"/>
          <w:szCs w:val="24"/>
          <w:lang w:eastAsia="ru-RU"/>
        </w:rPr>
        <w:tab/>
        <w:t xml:space="preserve">в </w:t>
      </w:r>
      <w:r w:rsidRPr="00832C38">
        <w:rPr>
          <w:color w:val="000000"/>
          <w:sz w:val="24"/>
          <w:szCs w:val="24"/>
          <w:lang w:eastAsia="ru-RU"/>
        </w:rPr>
        <w:tab/>
        <w:t xml:space="preserve">разных </w:t>
      </w:r>
      <w:r w:rsidRPr="00832C38">
        <w:rPr>
          <w:color w:val="000000"/>
          <w:sz w:val="24"/>
          <w:szCs w:val="24"/>
          <w:lang w:eastAsia="ru-RU"/>
        </w:rPr>
        <w:tab/>
        <w:t xml:space="preserve">предметных </w:t>
      </w:r>
      <w:r w:rsidRPr="00832C38">
        <w:rPr>
          <w:color w:val="000000"/>
          <w:sz w:val="24"/>
          <w:szCs w:val="24"/>
          <w:lang w:eastAsia="ru-RU"/>
        </w:rPr>
        <w:tab/>
        <w:t xml:space="preserve">областях, демонстрирующих их способности, знакомящих с работами друг друга;  </w:t>
      </w:r>
    </w:p>
    <w:p w:rsidR="00832C38" w:rsidRPr="00832C38" w:rsidRDefault="00832C38" w:rsidP="00832C38">
      <w:pPr>
        <w:widowControl/>
        <w:autoSpaceDE/>
        <w:autoSpaceDN/>
        <w:spacing w:after="29"/>
        <w:ind w:right="49"/>
        <w:jc w:val="both"/>
        <w:rPr>
          <w:color w:val="000000"/>
          <w:sz w:val="24"/>
          <w:szCs w:val="24"/>
          <w:lang w:eastAsia="ru-RU"/>
        </w:rPr>
      </w:pPr>
      <w:r w:rsidRPr="00832C38">
        <w:rPr>
          <w:color w:val="000000"/>
          <w:sz w:val="24"/>
          <w:szCs w:val="24"/>
          <w:lang w:eastAsia="ru-RU"/>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832C38" w:rsidRPr="00832C38" w:rsidRDefault="00832C38" w:rsidP="00832C38">
      <w:pPr>
        <w:widowControl/>
        <w:autoSpaceDE/>
        <w:autoSpaceDN/>
        <w:spacing w:after="29"/>
        <w:ind w:right="49"/>
        <w:jc w:val="both"/>
        <w:rPr>
          <w:color w:val="000000"/>
          <w:sz w:val="24"/>
          <w:szCs w:val="24"/>
          <w:lang w:eastAsia="ru-RU"/>
        </w:rPr>
      </w:pPr>
      <w:r w:rsidRPr="00832C38">
        <w:rPr>
          <w:color w:val="000000"/>
          <w:sz w:val="24"/>
          <w:szCs w:val="24"/>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32C38" w:rsidRPr="00832C38" w:rsidRDefault="00832C38" w:rsidP="00832C38">
      <w:pPr>
        <w:widowControl/>
        <w:autoSpaceDE/>
        <w:autoSpaceDN/>
        <w:spacing w:after="29"/>
        <w:ind w:right="49"/>
        <w:jc w:val="both"/>
        <w:rPr>
          <w:color w:val="000000"/>
          <w:sz w:val="24"/>
          <w:szCs w:val="24"/>
          <w:lang w:eastAsia="ru-RU"/>
        </w:rPr>
      </w:pPr>
      <w:r w:rsidRPr="00832C38">
        <w:rPr>
          <w:color w:val="000000"/>
          <w:sz w:val="24"/>
          <w:szCs w:val="24"/>
          <w:lang w:eastAsia="ru-RU"/>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832C38" w:rsidRPr="00832C38" w:rsidRDefault="00832C38" w:rsidP="00832C38">
      <w:pPr>
        <w:widowControl/>
        <w:autoSpaceDE/>
        <w:autoSpaceDN/>
        <w:spacing w:after="29"/>
        <w:ind w:right="49"/>
        <w:jc w:val="both"/>
        <w:rPr>
          <w:color w:val="000000"/>
          <w:sz w:val="24"/>
          <w:szCs w:val="24"/>
          <w:lang w:eastAsia="ru-RU"/>
        </w:rPr>
      </w:pPr>
      <w:r w:rsidRPr="00832C38">
        <w:rPr>
          <w:color w:val="000000"/>
          <w:sz w:val="24"/>
          <w:szCs w:val="24"/>
          <w:lang w:eastAsia="ru-RU"/>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832C38" w:rsidRPr="00832C38" w:rsidRDefault="00832C38" w:rsidP="00832C38">
      <w:pPr>
        <w:widowControl/>
        <w:autoSpaceDE/>
        <w:autoSpaceDN/>
        <w:spacing w:after="29"/>
        <w:ind w:right="49"/>
        <w:jc w:val="both"/>
        <w:rPr>
          <w:color w:val="000000"/>
          <w:sz w:val="24"/>
          <w:szCs w:val="24"/>
          <w:lang w:eastAsia="ru-RU"/>
        </w:rPr>
      </w:pPr>
      <w:r w:rsidRPr="00832C38">
        <w:rPr>
          <w:color w:val="000000"/>
          <w:sz w:val="24"/>
          <w:szCs w:val="24"/>
          <w:lang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32C38" w:rsidRPr="00832C38" w:rsidRDefault="00832C38" w:rsidP="00832C38">
      <w:pPr>
        <w:widowControl/>
        <w:autoSpaceDE/>
        <w:autoSpaceDN/>
        <w:ind w:right="49"/>
        <w:jc w:val="both"/>
        <w:rPr>
          <w:color w:val="000000"/>
          <w:sz w:val="24"/>
          <w:szCs w:val="24"/>
          <w:lang w:eastAsia="ru-RU"/>
        </w:rPr>
      </w:pPr>
      <w:r w:rsidRPr="00832C38">
        <w:rPr>
          <w:color w:val="000000"/>
          <w:sz w:val="24"/>
          <w:szCs w:val="24"/>
          <w:lang w:eastAsia="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32C38" w:rsidRPr="00832C38" w:rsidRDefault="00832C38" w:rsidP="00832C38">
      <w:pPr>
        <w:widowControl/>
        <w:autoSpaceDE/>
        <w:autoSpaceDN/>
        <w:spacing w:after="5"/>
        <w:ind w:left="-15" w:firstLine="698"/>
        <w:jc w:val="both"/>
        <w:rPr>
          <w:color w:val="000000"/>
          <w:sz w:val="24"/>
          <w:szCs w:val="24"/>
          <w:lang w:eastAsia="ru-RU"/>
        </w:rPr>
      </w:pPr>
      <w:r w:rsidRPr="00832C38">
        <w:rPr>
          <w:color w:val="000000"/>
          <w:sz w:val="24"/>
          <w:szCs w:val="24"/>
          <w:lang w:eastAsia="ru-RU"/>
        </w:rPr>
        <w:t xml:space="preserve">Предметно-пространственная среда строится как доступная для обучающихся с особыми образовательными потребностями. </w:t>
      </w:r>
    </w:p>
    <w:p w:rsidR="00832C38" w:rsidRPr="00832C38" w:rsidRDefault="00832C38" w:rsidP="00832C38">
      <w:pPr>
        <w:keepNext/>
        <w:keepLines/>
        <w:widowControl/>
        <w:autoSpaceDE/>
        <w:autoSpaceDN/>
        <w:spacing w:after="129"/>
        <w:ind w:left="10" w:right="103" w:hanging="10"/>
        <w:jc w:val="center"/>
        <w:outlineLvl w:val="1"/>
        <w:rPr>
          <w:b/>
          <w:color w:val="000000"/>
          <w:sz w:val="24"/>
          <w:szCs w:val="24"/>
          <w:lang w:eastAsia="ru-RU"/>
        </w:rPr>
      </w:pPr>
      <w:r w:rsidRPr="00832C38">
        <w:rPr>
          <w:b/>
          <w:color w:val="000000"/>
          <w:sz w:val="24"/>
          <w:szCs w:val="24"/>
          <w:lang w:eastAsia="ru-RU"/>
        </w:rPr>
        <w:lastRenderedPageBreak/>
        <w:t>Модуль 7 «Взаимодействие с родителями (законными представителями)</w:t>
      </w:r>
      <w:r w:rsidRPr="00832C38">
        <w:rPr>
          <w:color w:val="000000"/>
          <w:sz w:val="24"/>
          <w:szCs w:val="24"/>
          <w:lang w:eastAsia="ru-RU"/>
        </w:rPr>
        <w:t>»</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•родительские дни, в которые родители (законные представители) могут посещать уроки и внеурочные занятия;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832C38" w:rsidRPr="00832C38" w:rsidRDefault="00832C38" w:rsidP="00832C38">
      <w:pPr>
        <w:widowControl/>
        <w:autoSpaceDE/>
        <w:autoSpaceDN/>
        <w:spacing w:after="131"/>
        <w:ind w:right="107"/>
        <w:jc w:val="both"/>
        <w:rPr>
          <w:color w:val="000000"/>
          <w:sz w:val="24"/>
          <w:szCs w:val="24"/>
          <w:lang w:eastAsia="ru-RU"/>
        </w:rPr>
      </w:pPr>
      <w:r w:rsidRPr="00832C38">
        <w:rPr>
          <w:color w:val="000000"/>
          <w:sz w:val="24"/>
          <w:szCs w:val="24"/>
          <w:lang w:eastAsia="ru-RU"/>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 привлечение родителей (законных представителей) к подготовке и проведению классных и общешкольных мероприятий; </w:t>
      </w:r>
    </w:p>
    <w:p w:rsidR="00832C38" w:rsidRPr="00832C38" w:rsidRDefault="00832C38" w:rsidP="00832C38">
      <w:pPr>
        <w:widowControl/>
        <w:autoSpaceDE/>
        <w:autoSpaceDN/>
        <w:spacing w:after="5"/>
        <w:ind w:right="107"/>
        <w:jc w:val="both"/>
        <w:rPr>
          <w:color w:val="000000"/>
          <w:sz w:val="24"/>
          <w:szCs w:val="24"/>
          <w:lang w:eastAsia="ru-RU"/>
        </w:rPr>
      </w:pPr>
      <w:r w:rsidRPr="00832C38">
        <w:rPr>
          <w:color w:val="000000"/>
          <w:sz w:val="24"/>
          <w:szCs w:val="24"/>
          <w:lang w:eastAsia="ru-RU"/>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832C38" w:rsidRPr="00832C38" w:rsidRDefault="00832C38" w:rsidP="00832C38">
      <w:pPr>
        <w:keepNext/>
        <w:keepLines/>
        <w:widowControl/>
        <w:autoSpaceDE/>
        <w:autoSpaceDN/>
        <w:spacing w:after="130"/>
        <w:ind w:left="718" w:hanging="10"/>
        <w:jc w:val="center"/>
        <w:outlineLvl w:val="1"/>
        <w:rPr>
          <w:b/>
          <w:color w:val="000000"/>
          <w:sz w:val="24"/>
          <w:szCs w:val="24"/>
          <w:lang w:eastAsia="ru-RU"/>
        </w:rPr>
      </w:pP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r w:rsidRPr="00832C38">
        <w:rPr>
          <w:b/>
          <w:color w:val="000000"/>
          <w:sz w:val="24"/>
          <w:szCs w:val="24"/>
          <w:lang w:eastAsia="ru-RU"/>
        </w:rPr>
        <w:t>Модуль 8 «Самоуправление</w:t>
      </w:r>
      <w:r w:rsidRPr="00832C38">
        <w:rPr>
          <w:color w:val="000000"/>
          <w:sz w:val="24"/>
          <w:szCs w:val="24"/>
          <w:lang w:eastAsia="ru-RU"/>
        </w:rPr>
        <w:t>»</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•организацию и деятельность органов ученического самоуправления (совет обучающихся или др.), избранных обучающимися;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•защиту органами ученического самоуправления законных интересов и прав обучающихся;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w:t>
      </w:r>
    </w:p>
    <w:p w:rsidR="00832C38" w:rsidRPr="00832C38" w:rsidRDefault="00832C38" w:rsidP="00832C38">
      <w:pPr>
        <w:widowControl/>
        <w:autoSpaceDE/>
        <w:autoSpaceDN/>
        <w:spacing w:after="1"/>
        <w:ind w:right="107"/>
        <w:jc w:val="both"/>
        <w:rPr>
          <w:color w:val="000000"/>
          <w:sz w:val="24"/>
          <w:szCs w:val="24"/>
          <w:lang w:eastAsia="ru-RU"/>
        </w:rPr>
      </w:pPr>
      <w:r w:rsidRPr="00832C38">
        <w:rPr>
          <w:color w:val="000000"/>
          <w:sz w:val="24"/>
          <w:szCs w:val="24"/>
          <w:lang w:eastAsia="ru-RU"/>
        </w:rP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r w:rsidRPr="00832C38">
        <w:rPr>
          <w:b/>
          <w:color w:val="000000"/>
          <w:sz w:val="24"/>
          <w:szCs w:val="24"/>
          <w:lang w:eastAsia="ru-RU"/>
        </w:rPr>
        <w:t>Модуль 9 «Профилактика и безопасность»</w:t>
      </w:r>
    </w:p>
    <w:p w:rsidR="00832C38" w:rsidRPr="00832C38" w:rsidRDefault="00832C38" w:rsidP="00832C38">
      <w:pPr>
        <w:widowControl/>
        <w:autoSpaceDE/>
        <w:autoSpaceDN/>
        <w:spacing w:after="30"/>
        <w:ind w:left="-15" w:firstLine="698"/>
        <w:jc w:val="both"/>
        <w:rPr>
          <w:color w:val="000000"/>
          <w:sz w:val="24"/>
          <w:szCs w:val="24"/>
          <w:lang w:eastAsia="ru-RU"/>
        </w:rPr>
      </w:pPr>
      <w:r w:rsidRPr="00832C38">
        <w:rPr>
          <w:color w:val="000000"/>
          <w:sz w:val="24"/>
          <w:szCs w:val="24"/>
          <w:lang w:eastAsia="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832C38" w:rsidRPr="00832C38" w:rsidRDefault="00832C38" w:rsidP="00832C38">
      <w:pPr>
        <w:widowControl/>
        <w:autoSpaceDE/>
        <w:autoSpaceDN/>
        <w:spacing w:after="88"/>
        <w:ind w:right="107"/>
        <w:jc w:val="both"/>
        <w:rPr>
          <w:color w:val="000000"/>
          <w:sz w:val="24"/>
          <w:szCs w:val="24"/>
          <w:lang w:eastAsia="ru-RU"/>
        </w:rPr>
      </w:pPr>
      <w:r w:rsidRPr="00832C38">
        <w:rPr>
          <w:color w:val="000000"/>
          <w:sz w:val="24"/>
          <w:szCs w:val="24"/>
          <w:lang w:eastAsia="ru-RU"/>
        </w:rPr>
        <w:t xml:space="preserve">•организацию деятельности педагогического коллектива по созданию </w:t>
      </w:r>
    </w:p>
    <w:p w:rsidR="00832C38" w:rsidRPr="00832C38" w:rsidRDefault="00832C38" w:rsidP="00832C38">
      <w:pPr>
        <w:widowControl/>
        <w:autoSpaceDE/>
        <w:autoSpaceDN/>
        <w:spacing w:after="29"/>
        <w:ind w:left="-15"/>
        <w:jc w:val="both"/>
        <w:rPr>
          <w:color w:val="000000"/>
          <w:sz w:val="24"/>
          <w:szCs w:val="24"/>
          <w:lang w:eastAsia="ru-RU"/>
        </w:rPr>
      </w:pPr>
      <w:r w:rsidRPr="00832C38">
        <w:rPr>
          <w:color w:val="000000"/>
          <w:sz w:val="24"/>
          <w:szCs w:val="24"/>
          <w:lang w:eastAsia="ru-RU"/>
        </w:rPr>
        <w:t xml:space="preserve">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 </w:t>
      </w:r>
    </w:p>
    <w:p w:rsidR="00832C38" w:rsidRPr="00832C38" w:rsidRDefault="00832C38" w:rsidP="00832C38">
      <w:pPr>
        <w:widowControl/>
        <w:autoSpaceDE/>
        <w:autoSpaceDN/>
        <w:ind w:right="107"/>
        <w:jc w:val="both"/>
        <w:rPr>
          <w:color w:val="000000"/>
          <w:sz w:val="24"/>
          <w:szCs w:val="24"/>
          <w:lang w:eastAsia="ru-RU"/>
        </w:rPr>
      </w:pPr>
      <w:r w:rsidRPr="00832C38">
        <w:rPr>
          <w:color w:val="000000"/>
          <w:sz w:val="24"/>
          <w:szCs w:val="24"/>
          <w:lang w:eastAsia="ru-RU"/>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lastRenderedPageBreak/>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832C38" w:rsidRPr="00832C38" w:rsidRDefault="00832C38" w:rsidP="00832C38">
      <w:pPr>
        <w:widowControl/>
        <w:autoSpaceDE/>
        <w:autoSpaceDN/>
        <w:spacing w:after="11"/>
        <w:ind w:left="-15" w:right="-11"/>
        <w:jc w:val="both"/>
        <w:rPr>
          <w:color w:val="000000"/>
          <w:sz w:val="24"/>
          <w:szCs w:val="24"/>
          <w:lang w:eastAsia="ru-RU"/>
        </w:rPr>
      </w:pPr>
      <w:r w:rsidRPr="00832C38">
        <w:rPr>
          <w:color w:val="000000"/>
          <w:sz w:val="24"/>
          <w:szCs w:val="24"/>
          <w:lang w:eastAsia="ru-RU"/>
        </w:rPr>
        <w:t xml:space="preserve">•профилактику правонарушений, девиаций посредством организации деятельности, </w:t>
      </w:r>
      <w:r w:rsidRPr="00832C38">
        <w:rPr>
          <w:color w:val="000000"/>
          <w:sz w:val="24"/>
          <w:szCs w:val="24"/>
          <w:lang w:eastAsia="ru-RU"/>
        </w:rPr>
        <w:tab/>
        <w:t xml:space="preserve">альтернативной </w:t>
      </w:r>
      <w:r w:rsidRPr="00832C38">
        <w:rPr>
          <w:color w:val="000000"/>
          <w:sz w:val="24"/>
          <w:szCs w:val="24"/>
          <w:lang w:eastAsia="ru-RU"/>
        </w:rPr>
        <w:tab/>
        <w:t xml:space="preserve">девиантному </w:t>
      </w:r>
      <w:r w:rsidRPr="00832C38">
        <w:rPr>
          <w:color w:val="000000"/>
          <w:sz w:val="24"/>
          <w:szCs w:val="24"/>
          <w:lang w:eastAsia="ru-RU"/>
        </w:rPr>
        <w:tab/>
        <w:t xml:space="preserve">поведению </w:t>
      </w:r>
      <w:r w:rsidRPr="00832C38">
        <w:rPr>
          <w:color w:val="000000"/>
          <w:sz w:val="24"/>
          <w:szCs w:val="24"/>
          <w:lang w:eastAsia="ru-RU"/>
        </w:rPr>
        <w:tab/>
        <w:t xml:space="preserve">— </w:t>
      </w:r>
      <w:r w:rsidRPr="00832C38">
        <w:rPr>
          <w:color w:val="000000"/>
          <w:sz w:val="24"/>
          <w:szCs w:val="24"/>
          <w:lang w:eastAsia="ru-RU"/>
        </w:rPr>
        <w:tab/>
        <w:t xml:space="preserve">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  </w:t>
      </w:r>
    </w:p>
    <w:p w:rsidR="00832C38" w:rsidRPr="00832C38" w:rsidRDefault="00832C38" w:rsidP="00832C38">
      <w:pPr>
        <w:widowControl/>
        <w:autoSpaceDE/>
        <w:autoSpaceDN/>
        <w:spacing w:after="8"/>
        <w:ind w:right="107"/>
        <w:jc w:val="both"/>
        <w:rPr>
          <w:color w:val="000000"/>
          <w:sz w:val="24"/>
          <w:szCs w:val="24"/>
          <w:lang w:eastAsia="ru-RU"/>
        </w:rPr>
      </w:pPr>
      <w:r w:rsidRPr="00832C38">
        <w:rPr>
          <w:color w:val="000000"/>
          <w:sz w:val="24"/>
          <w:szCs w:val="24"/>
          <w:lang w:eastAsia="ru-RU"/>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p>
    <w:p w:rsidR="00832C38" w:rsidRPr="00832C38" w:rsidRDefault="00832C38" w:rsidP="00832C38">
      <w:pPr>
        <w:keepNext/>
        <w:keepLines/>
        <w:widowControl/>
        <w:autoSpaceDE/>
        <w:autoSpaceDN/>
        <w:spacing w:after="130"/>
        <w:ind w:left="718" w:hanging="10"/>
        <w:outlineLvl w:val="1"/>
        <w:rPr>
          <w:b/>
          <w:color w:val="000000"/>
          <w:sz w:val="24"/>
          <w:szCs w:val="24"/>
          <w:lang w:eastAsia="ru-RU"/>
        </w:rPr>
      </w:pPr>
      <w:r w:rsidRPr="00832C38">
        <w:rPr>
          <w:b/>
          <w:color w:val="000000"/>
          <w:sz w:val="24"/>
          <w:szCs w:val="24"/>
          <w:lang w:eastAsia="ru-RU"/>
        </w:rPr>
        <w:t>Модуль 10 «Социальное партнёрство</w:t>
      </w:r>
      <w:r w:rsidRPr="00832C38">
        <w:rPr>
          <w:color w:val="000000"/>
          <w:sz w:val="24"/>
          <w:szCs w:val="24"/>
          <w:lang w:eastAsia="ru-RU"/>
        </w:rPr>
        <w:t>»</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•проведение на базе организаций-партнёров отдельных уроков, занятий, внешкольных мероприятий, акций воспитательной направленности;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32C38" w:rsidRPr="00832C38" w:rsidRDefault="00832C38" w:rsidP="00832C38">
      <w:pPr>
        <w:widowControl/>
        <w:autoSpaceDE/>
        <w:autoSpaceDN/>
        <w:spacing w:after="6"/>
        <w:ind w:right="107"/>
        <w:jc w:val="both"/>
        <w:rPr>
          <w:b/>
          <w:i/>
          <w:color w:val="000000"/>
          <w:sz w:val="24"/>
          <w:szCs w:val="24"/>
          <w:lang w:eastAsia="ru-RU"/>
        </w:rPr>
      </w:pPr>
      <w:r w:rsidRPr="00832C38">
        <w:rPr>
          <w:color w:val="000000"/>
          <w:sz w:val="24"/>
          <w:szCs w:val="24"/>
          <w:lang w:eastAsia="ru-RU"/>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w:t>
      </w:r>
    </w:p>
    <w:p w:rsidR="00832C38" w:rsidRPr="00832C38" w:rsidRDefault="00832C38" w:rsidP="00832C38">
      <w:pPr>
        <w:widowControl/>
        <w:autoSpaceDE/>
        <w:autoSpaceDN/>
        <w:spacing w:after="6"/>
        <w:ind w:right="107"/>
        <w:jc w:val="center"/>
        <w:rPr>
          <w:b/>
          <w:color w:val="000000"/>
          <w:sz w:val="24"/>
          <w:szCs w:val="24"/>
          <w:lang w:eastAsia="ru-RU"/>
        </w:rPr>
      </w:pPr>
    </w:p>
    <w:p w:rsidR="00832C38" w:rsidRPr="00832C38" w:rsidRDefault="00832C38" w:rsidP="00832C38">
      <w:pPr>
        <w:widowControl/>
        <w:autoSpaceDE/>
        <w:autoSpaceDN/>
        <w:spacing w:after="6"/>
        <w:ind w:right="107"/>
        <w:rPr>
          <w:b/>
          <w:color w:val="000000"/>
          <w:sz w:val="24"/>
          <w:szCs w:val="24"/>
          <w:lang w:eastAsia="ru-RU"/>
        </w:rPr>
      </w:pPr>
      <w:r w:rsidRPr="00832C38">
        <w:rPr>
          <w:b/>
          <w:color w:val="000000"/>
          <w:sz w:val="24"/>
          <w:szCs w:val="24"/>
          <w:lang w:eastAsia="ru-RU"/>
        </w:rPr>
        <w:t>Модуль 11 «Профориентация»</w:t>
      </w:r>
    </w:p>
    <w:p w:rsidR="00832C38" w:rsidRPr="00832C38" w:rsidRDefault="00832C38" w:rsidP="00832C38">
      <w:pPr>
        <w:widowControl/>
        <w:autoSpaceDE/>
        <w:autoSpaceDN/>
        <w:spacing w:after="6"/>
        <w:ind w:right="107"/>
        <w:rPr>
          <w:b/>
          <w:color w:val="000000"/>
          <w:sz w:val="24"/>
          <w:szCs w:val="24"/>
          <w:lang w:eastAsia="ru-RU"/>
        </w:rPr>
      </w:pPr>
    </w:p>
    <w:p w:rsidR="00832C38" w:rsidRPr="00832C38" w:rsidRDefault="00832C38" w:rsidP="00832C38">
      <w:pPr>
        <w:widowControl/>
        <w:autoSpaceDE/>
        <w:autoSpaceDN/>
        <w:spacing w:after="6"/>
        <w:ind w:right="107"/>
        <w:jc w:val="both"/>
        <w:rPr>
          <w:color w:val="000000"/>
          <w:sz w:val="24"/>
          <w:szCs w:val="24"/>
          <w:lang w:eastAsia="ru-RU"/>
        </w:rPr>
      </w:pPr>
      <w:r w:rsidRPr="00832C38">
        <w:rPr>
          <w:color w:val="000000"/>
          <w:sz w:val="24"/>
          <w:szCs w:val="24"/>
          <w:lang w:eastAsia="ru-RU"/>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lastRenderedPageBreak/>
        <w:t xml:space="preserve">•профориентационные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•экскурсии на предприятия, в организации, дающие начальные представления о существующих профессиях и условиях работы;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832C38" w:rsidRPr="00832C38" w:rsidRDefault="00832C38" w:rsidP="00832C38">
      <w:pPr>
        <w:widowControl/>
        <w:autoSpaceDE/>
        <w:autoSpaceDN/>
        <w:spacing w:after="134"/>
        <w:ind w:left="10" w:right="2" w:hanging="10"/>
        <w:rPr>
          <w:color w:val="000000"/>
          <w:sz w:val="24"/>
          <w:szCs w:val="24"/>
          <w:lang w:eastAsia="ru-RU"/>
        </w:rPr>
      </w:pPr>
      <w:r w:rsidRPr="00832C38">
        <w:rPr>
          <w:color w:val="000000"/>
          <w:sz w:val="24"/>
          <w:szCs w:val="24"/>
          <w:lang w:eastAsia="ru-RU"/>
        </w:rP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участие в работе всероссийских профориентационных проектов;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832C38" w:rsidRPr="00832C38" w:rsidRDefault="00832C38" w:rsidP="00832C38">
      <w:pPr>
        <w:widowControl/>
        <w:autoSpaceDE/>
        <w:autoSpaceDN/>
        <w:jc w:val="both"/>
        <w:rPr>
          <w:rFonts w:eastAsia="Calibri"/>
          <w:sz w:val="24"/>
          <w:szCs w:val="24"/>
        </w:rPr>
      </w:pPr>
      <w:r w:rsidRPr="00832C38">
        <w:rPr>
          <w:color w:val="000000"/>
          <w:sz w:val="24"/>
          <w:szCs w:val="24"/>
          <w:lang w:eastAsia="ru-RU"/>
        </w:rP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832C38" w:rsidRPr="00832C38" w:rsidRDefault="00832C38" w:rsidP="00832C38">
      <w:pPr>
        <w:widowControl/>
        <w:autoSpaceDE/>
        <w:autoSpaceDN/>
        <w:ind w:firstLine="709"/>
        <w:rPr>
          <w:rFonts w:eastAsia="Calibri"/>
          <w:b/>
          <w:iCs/>
          <w:sz w:val="24"/>
          <w:szCs w:val="24"/>
        </w:rPr>
      </w:pPr>
    </w:p>
    <w:p w:rsidR="00832C38" w:rsidRPr="00832C38" w:rsidRDefault="00832C38" w:rsidP="00832C38">
      <w:pPr>
        <w:widowControl/>
        <w:autoSpaceDE/>
        <w:autoSpaceDN/>
        <w:ind w:firstLine="709"/>
        <w:rPr>
          <w:rFonts w:eastAsia="Calibri"/>
          <w:b/>
          <w:iCs/>
          <w:sz w:val="24"/>
          <w:szCs w:val="24"/>
        </w:rPr>
      </w:pPr>
      <w:r w:rsidRPr="00832C38">
        <w:rPr>
          <w:rFonts w:eastAsia="Calibri"/>
          <w:b/>
          <w:iCs/>
          <w:sz w:val="24"/>
          <w:szCs w:val="24"/>
        </w:rPr>
        <w:t>Модуль 12 «Волонтёрство» (вариативный)</w:t>
      </w:r>
    </w:p>
    <w:p w:rsidR="00832C38" w:rsidRPr="00832C38" w:rsidRDefault="00832C38" w:rsidP="00832C38">
      <w:pPr>
        <w:widowControl/>
        <w:autoSpaceDE/>
        <w:autoSpaceDN/>
        <w:ind w:firstLine="709"/>
        <w:rPr>
          <w:rFonts w:eastAsia="Calibri"/>
          <w:b/>
          <w:iCs/>
          <w:sz w:val="24"/>
          <w:szCs w:val="24"/>
        </w:rPr>
      </w:pPr>
    </w:p>
    <w:p w:rsidR="00832C38" w:rsidRPr="00832C38" w:rsidRDefault="00832C38" w:rsidP="00832C38">
      <w:pPr>
        <w:widowControl/>
        <w:autoSpaceDE/>
        <w:autoSpaceDN/>
        <w:ind w:firstLine="709"/>
        <w:jc w:val="both"/>
        <w:rPr>
          <w:rFonts w:eastAsia="Calibri"/>
          <w:sz w:val="24"/>
          <w:szCs w:val="24"/>
        </w:rPr>
      </w:pPr>
      <w:r w:rsidRPr="00832C38">
        <w:rPr>
          <w:rFonts w:eastAsia="Calibri"/>
          <w:sz w:val="24"/>
          <w:szCs w:val="24"/>
        </w:rPr>
        <w:t xml:space="preserve">Воспитательный потенциал волонтерства в </w:t>
      </w:r>
      <w:r w:rsidRPr="00832C38">
        <w:rPr>
          <w:color w:val="000000"/>
          <w:sz w:val="24"/>
          <w:szCs w:val="24"/>
          <w:lang w:eastAsia="ru-RU"/>
        </w:rPr>
        <w:t xml:space="preserve">МАОУ Ивотской СОШ </w:t>
      </w:r>
      <w:r w:rsidRPr="00832C38">
        <w:rPr>
          <w:rFonts w:eastAsia="Calibri"/>
          <w:sz w:val="24"/>
          <w:szCs w:val="24"/>
        </w:rPr>
        <w:t>реализуется следующим образом.</w:t>
      </w:r>
    </w:p>
    <w:p w:rsidR="00832C38" w:rsidRPr="00832C38" w:rsidRDefault="00832C38" w:rsidP="00832C38">
      <w:pPr>
        <w:widowControl/>
        <w:autoSpaceDE/>
        <w:autoSpaceDN/>
        <w:ind w:firstLine="709"/>
        <w:jc w:val="both"/>
        <w:rPr>
          <w:rFonts w:eastAsia="Calibri"/>
          <w:i/>
          <w:sz w:val="24"/>
          <w:szCs w:val="24"/>
        </w:rPr>
      </w:pPr>
      <w:r w:rsidRPr="00832C38">
        <w:rPr>
          <w:rFonts w:eastAsia="Calibri"/>
          <w:i/>
          <w:sz w:val="24"/>
          <w:szCs w:val="24"/>
        </w:rPr>
        <w:t>На внешкольном уровне:</w:t>
      </w:r>
    </w:p>
    <w:p w:rsidR="00832C38" w:rsidRPr="00832C38" w:rsidRDefault="00832C38" w:rsidP="005C02CA">
      <w:pPr>
        <w:widowControl/>
        <w:numPr>
          <w:ilvl w:val="0"/>
          <w:numId w:val="39"/>
        </w:numPr>
        <w:autoSpaceDE/>
        <w:autoSpaceDN/>
        <w:spacing w:after="160" w:line="259" w:lineRule="auto"/>
        <w:ind w:left="0" w:firstLine="709"/>
        <w:jc w:val="both"/>
        <w:rPr>
          <w:rFonts w:eastAsia="Calibri"/>
          <w:sz w:val="24"/>
          <w:szCs w:val="24"/>
        </w:rPr>
      </w:pPr>
      <w:r w:rsidRPr="00832C38">
        <w:rPr>
          <w:rFonts w:eastAsia="Calibri"/>
          <w:sz w:val="24"/>
          <w:szCs w:val="24"/>
        </w:rPr>
        <w:t xml:space="preserve">участие школьников в организации культурных, спортивных, развлекательных мероприятий районного и городского уровня от лица школы </w:t>
      </w:r>
    </w:p>
    <w:p w:rsidR="00832C38" w:rsidRPr="00832C38" w:rsidRDefault="00832C38" w:rsidP="005C02CA">
      <w:pPr>
        <w:widowControl/>
        <w:numPr>
          <w:ilvl w:val="0"/>
          <w:numId w:val="39"/>
        </w:numPr>
        <w:autoSpaceDE/>
        <w:autoSpaceDN/>
        <w:spacing w:after="160" w:line="259" w:lineRule="auto"/>
        <w:ind w:left="0" w:firstLine="709"/>
        <w:jc w:val="both"/>
        <w:rPr>
          <w:rFonts w:eastAsia="Calibri"/>
          <w:sz w:val="24"/>
          <w:szCs w:val="24"/>
        </w:rPr>
      </w:pPr>
      <w:r w:rsidRPr="00832C38">
        <w:rPr>
          <w:rFonts w:eastAsia="Calibri"/>
          <w:sz w:val="24"/>
          <w:szCs w:val="24"/>
        </w:rPr>
        <w:t xml:space="preserve">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 </w:t>
      </w:r>
    </w:p>
    <w:p w:rsidR="00832C38" w:rsidRPr="00832C38" w:rsidRDefault="00832C38" w:rsidP="005C02CA">
      <w:pPr>
        <w:widowControl/>
        <w:numPr>
          <w:ilvl w:val="0"/>
          <w:numId w:val="39"/>
        </w:numPr>
        <w:autoSpaceDE/>
        <w:autoSpaceDN/>
        <w:spacing w:after="160" w:line="259" w:lineRule="auto"/>
        <w:ind w:left="0" w:firstLine="709"/>
        <w:jc w:val="both"/>
        <w:rPr>
          <w:rFonts w:eastAsia="Calibri"/>
          <w:sz w:val="24"/>
          <w:szCs w:val="24"/>
        </w:rPr>
      </w:pPr>
      <w:r w:rsidRPr="00832C38">
        <w:rPr>
          <w:rFonts w:eastAsia="Calibri"/>
          <w:sz w:val="24"/>
          <w:szCs w:val="24"/>
        </w:rPr>
        <w:t xml:space="preserve">посильная помощь, оказываемая школьниками пожилым людям, проживающим в микрорайоне расположения образовательной организации; </w:t>
      </w:r>
    </w:p>
    <w:p w:rsidR="00832C38" w:rsidRPr="00832C38" w:rsidRDefault="00832C38" w:rsidP="005C02CA">
      <w:pPr>
        <w:widowControl/>
        <w:numPr>
          <w:ilvl w:val="0"/>
          <w:numId w:val="39"/>
        </w:numPr>
        <w:autoSpaceDE/>
        <w:autoSpaceDN/>
        <w:spacing w:after="160" w:line="259" w:lineRule="auto"/>
        <w:ind w:left="0" w:firstLine="709"/>
        <w:jc w:val="both"/>
        <w:rPr>
          <w:rFonts w:eastAsia="Calibri"/>
          <w:sz w:val="24"/>
          <w:szCs w:val="24"/>
        </w:rPr>
      </w:pPr>
      <w:r w:rsidRPr="00832C38">
        <w:rPr>
          <w:rFonts w:eastAsia="Calibri"/>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832C38" w:rsidRPr="00832C38" w:rsidRDefault="00832C38" w:rsidP="00832C38">
      <w:pPr>
        <w:widowControl/>
        <w:autoSpaceDE/>
        <w:autoSpaceDN/>
        <w:ind w:firstLine="709"/>
        <w:jc w:val="both"/>
        <w:rPr>
          <w:rFonts w:eastAsia="Calibri"/>
          <w:i/>
          <w:sz w:val="24"/>
          <w:szCs w:val="24"/>
        </w:rPr>
      </w:pPr>
      <w:r w:rsidRPr="00832C38">
        <w:rPr>
          <w:rFonts w:eastAsia="Calibri"/>
          <w:i/>
          <w:sz w:val="24"/>
          <w:szCs w:val="24"/>
        </w:rPr>
        <w:t>На уровне школы:</w:t>
      </w:r>
    </w:p>
    <w:p w:rsidR="00832C38" w:rsidRPr="00832C38" w:rsidRDefault="00832C38" w:rsidP="005C02CA">
      <w:pPr>
        <w:widowControl/>
        <w:numPr>
          <w:ilvl w:val="0"/>
          <w:numId w:val="39"/>
        </w:numPr>
        <w:autoSpaceDE/>
        <w:autoSpaceDN/>
        <w:spacing w:after="160" w:line="259" w:lineRule="auto"/>
        <w:ind w:left="0" w:firstLine="709"/>
        <w:jc w:val="both"/>
        <w:rPr>
          <w:rFonts w:eastAsia="Calibri"/>
          <w:sz w:val="24"/>
          <w:szCs w:val="24"/>
        </w:rPr>
      </w:pPr>
      <w:r w:rsidRPr="00832C38">
        <w:rPr>
          <w:rFonts w:eastAsia="Calibri"/>
          <w:sz w:val="24"/>
          <w:szCs w:val="24"/>
        </w:rPr>
        <w:t>участие школьников в организации праздников, торжественных мероприятий, встреч с гостями школы;</w:t>
      </w:r>
    </w:p>
    <w:p w:rsidR="00832C38" w:rsidRPr="00832C38" w:rsidRDefault="00832C38" w:rsidP="005C02CA">
      <w:pPr>
        <w:widowControl/>
        <w:numPr>
          <w:ilvl w:val="0"/>
          <w:numId w:val="39"/>
        </w:numPr>
        <w:autoSpaceDE/>
        <w:autoSpaceDN/>
        <w:spacing w:after="160" w:line="259" w:lineRule="auto"/>
        <w:ind w:left="0" w:firstLine="709"/>
        <w:jc w:val="both"/>
        <w:rPr>
          <w:rFonts w:eastAsia="Calibri"/>
          <w:sz w:val="24"/>
          <w:szCs w:val="24"/>
        </w:rPr>
      </w:pPr>
      <w:r w:rsidRPr="00832C38">
        <w:rPr>
          <w:rFonts w:eastAsia="Calibri"/>
          <w:sz w:val="24"/>
          <w:szCs w:val="24"/>
        </w:rPr>
        <w:t>участие школьников в работе с младшими ребятами: проведение для них праздников, утренников, тематических вечеров;</w:t>
      </w:r>
    </w:p>
    <w:p w:rsidR="00832C38" w:rsidRPr="00832C38" w:rsidRDefault="00832C38" w:rsidP="005C02CA">
      <w:pPr>
        <w:widowControl/>
        <w:numPr>
          <w:ilvl w:val="0"/>
          <w:numId w:val="39"/>
        </w:numPr>
        <w:autoSpaceDE/>
        <w:autoSpaceDN/>
        <w:spacing w:after="160" w:line="259" w:lineRule="auto"/>
        <w:ind w:left="0" w:firstLine="709"/>
        <w:jc w:val="both"/>
        <w:rPr>
          <w:rFonts w:eastAsia="Calibri"/>
          <w:sz w:val="24"/>
          <w:szCs w:val="24"/>
        </w:rPr>
      </w:pPr>
      <w:r w:rsidRPr="00832C38">
        <w:rPr>
          <w:rFonts w:eastAsia="Calibri"/>
          <w:sz w:val="24"/>
          <w:szCs w:val="24"/>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832C38" w:rsidRPr="00832C38" w:rsidRDefault="00832C38" w:rsidP="005C02CA">
      <w:pPr>
        <w:widowControl/>
        <w:numPr>
          <w:ilvl w:val="0"/>
          <w:numId w:val="39"/>
        </w:numPr>
        <w:autoSpaceDE/>
        <w:autoSpaceDN/>
        <w:spacing w:after="160" w:line="259" w:lineRule="auto"/>
        <w:ind w:left="0" w:firstLine="709"/>
        <w:jc w:val="both"/>
        <w:rPr>
          <w:rFonts w:eastAsia="Calibri"/>
          <w:sz w:val="24"/>
          <w:szCs w:val="24"/>
        </w:rPr>
      </w:pPr>
      <w:r w:rsidRPr="00832C38">
        <w:rPr>
          <w:rFonts w:eastAsia="Calibri"/>
          <w:sz w:val="24"/>
          <w:szCs w:val="24"/>
        </w:rPr>
        <w:lastRenderedPageBreak/>
        <w:t>Проведение разного рода социальных акций</w:t>
      </w:r>
    </w:p>
    <w:p w:rsidR="00832C38" w:rsidRPr="00832C38" w:rsidRDefault="00832C38" w:rsidP="00832C38">
      <w:pPr>
        <w:widowControl/>
        <w:autoSpaceDE/>
        <w:autoSpaceDN/>
        <w:jc w:val="both"/>
        <w:rPr>
          <w:rFonts w:eastAsia="Calibri"/>
          <w:b/>
          <w:sz w:val="24"/>
          <w:szCs w:val="24"/>
        </w:rPr>
      </w:pPr>
    </w:p>
    <w:p w:rsidR="00832C38" w:rsidRPr="00832C38" w:rsidRDefault="00832C38" w:rsidP="00832C38">
      <w:pPr>
        <w:widowControl/>
        <w:autoSpaceDE/>
        <w:autoSpaceDN/>
        <w:jc w:val="both"/>
        <w:rPr>
          <w:rFonts w:eastAsia="Calibri"/>
          <w:b/>
          <w:sz w:val="24"/>
          <w:szCs w:val="24"/>
        </w:rPr>
      </w:pPr>
      <w:r w:rsidRPr="00832C38">
        <w:rPr>
          <w:rFonts w:eastAsia="Calibri"/>
          <w:b/>
          <w:sz w:val="24"/>
          <w:szCs w:val="24"/>
        </w:rPr>
        <w:t xml:space="preserve">РАЗДЕЛ 3. ОРГАНИЗАЦИОННЫЙ </w:t>
      </w:r>
    </w:p>
    <w:p w:rsidR="00832C38" w:rsidRPr="00832C38" w:rsidRDefault="00832C38" w:rsidP="00832C38">
      <w:pPr>
        <w:widowControl/>
        <w:autoSpaceDE/>
        <w:autoSpaceDN/>
        <w:ind w:firstLine="709"/>
        <w:jc w:val="both"/>
        <w:rPr>
          <w:rFonts w:eastAsia="Calibri"/>
          <w:b/>
          <w:sz w:val="24"/>
          <w:szCs w:val="24"/>
        </w:rPr>
      </w:pPr>
    </w:p>
    <w:p w:rsidR="00832C38" w:rsidRPr="00832C38" w:rsidRDefault="00832C38" w:rsidP="00832C38">
      <w:pPr>
        <w:widowControl/>
        <w:autoSpaceDE/>
        <w:autoSpaceDN/>
        <w:jc w:val="both"/>
        <w:rPr>
          <w:rFonts w:eastAsia="Calibri"/>
          <w:b/>
          <w:sz w:val="24"/>
          <w:szCs w:val="24"/>
        </w:rPr>
      </w:pPr>
      <w:r w:rsidRPr="00832C38">
        <w:rPr>
          <w:rFonts w:eastAsia="Calibri"/>
          <w:b/>
          <w:sz w:val="24"/>
          <w:szCs w:val="24"/>
        </w:rPr>
        <w:t>3.1 Кадровое обеспечение</w:t>
      </w:r>
    </w:p>
    <w:p w:rsidR="00832C38" w:rsidRPr="00832C38" w:rsidRDefault="00832C38" w:rsidP="00832C38">
      <w:pPr>
        <w:widowControl/>
        <w:autoSpaceDE/>
        <w:autoSpaceDN/>
        <w:jc w:val="both"/>
        <w:rPr>
          <w:rFonts w:eastAsia="Calibri"/>
          <w:b/>
          <w:sz w:val="24"/>
          <w:szCs w:val="24"/>
        </w:rPr>
      </w:pPr>
    </w:p>
    <w:p w:rsidR="00832C38" w:rsidRPr="00832C38" w:rsidRDefault="00832C38" w:rsidP="00832C38">
      <w:pPr>
        <w:widowControl/>
        <w:autoSpaceDE/>
        <w:autoSpaceDN/>
        <w:jc w:val="both"/>
        <w:rPr>
          <w:rFonts w:eastAsia="Calibri"/>
          <w:sz w:val="24"/>
          <w:szCs w:val="24"/>
        </w:rPr>
      </w:pPr>
      <w:r w:rsidRPr="00832C38">
        <w:rPr>
          <w:rFonts w:eastAsia="Calibri"/>
          <w:sz w:val="24"/>
          <w:szCs w:val="24"/>
        </w:rPr>
        <w:t xml:space="preserve">Специфика кадров </w:t>
      </w:r>
      <w:r w:rsidRPr="00832C38">
        <w:rPr>
          <w:color w:val="000000"/>
          <w:sz w:val="24"/>
          <w:szCs w:val="24"/>
          <w:lang w:eastAsia="ru-RU"/>
        </w:rPr>
        <w:t>МАОУ Ивотской СОШ</w:t>
      </w:r>
      <w:r w:rsidRPr="00832C38">
        <w:rPr>
          <w:rFonts w:eastAsia="Calibri"/>
          <w:sz w:val="24"/>
          <w:szCs w:val="24"/>
        </w:rPr>
        <w:tab/>
        <w:t xml:space="preserve">определяется высоким уровнемпрофессионализма,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повышение квалификации и владеют современными образовательными технологиями.В педагогическом коллективе школы есть все необходимые специалисты: учителя- педагоги дополнительного образования.Воспитательную работу в </w:t>
      </w:r>
      <w:r w:rsidRPr="00832C38">
        <w:rPr>
          <w:color w:val="000000"/>
          <w:sz w:val="24"/>
          <w:szCs w:val="24"/>
          <w:lang w:eastAsia="ru-RU"/>
        </w:rPr>
        <w:t>МАОУ Ивотской СОШ</w:t>
      </w:r>
      <w:r w:rsidRPr="00832C38">
        <w:rPr>
          <w:rFonts w:eastAsia="Calibri"/>
          <w:sz w:val="24"/>
          <w:szCs w:val="24"/>
        </w:rPr>
        <w:t xml:space="preserve"> в тесном взаимодействии осуществляют:директор, заместители директора по ВР, заместитель директора по УВР, советник директора по ВР, социальный педагог, старшая вожатая, классный руководители, учителя-предметники, библиотекарь. При необходимости привлекаются представители сторонних организаций: ОПДН, КДН и ЗП, детской библиотеки, МАДОУ центра «Вега» и др. </w:t>
      </w:r>
    </w:p>
    <w:p w:rsidR="00832C38" w:rsidRPr="00832C38" w:rsidRDefault="00832C38" w:rsidP="00832C38">
      <w:pPr>
        <w:widowControl/>
        <w:autoSpaceDE/>
        <w:autoSpaceDN/>
        <w:ind w:firstLine="709"/>
        <w:rPr>
          <w:rFonts w:eastAsia="Calibri"/>
          <w:b/>
          <w:sz w:val="24"/>
          <w:szCs w:val="24"/>
        </w:rPr>
      </w:pPr>
    </w:p>
    <w:p w:rsidR="00832C38" w:rsidRPr="00832C38" w:rsidRDefault="00832C38" w:rsidP="00832C38">
      <w:pPr>
        <w:widowControl/>
        <w:shd w:val="clear" w:color="auto" w:fill="FFFFFF"/>
        <w:tabs>
          <w:tab w:val="left" w:pos="993"/>
          <w:tab w:val="left" w:pos="1310"/>
        </w:tabs>
        <w:autoSpaceDE/>
        <w:autoSpaceDN/>
        <w:ind w:right="-1"/>
        <w:rPr>
          <w:rFonts w:eastAsia="№Е"/>
          <w:b/>
          <w:iCs/>
          <w:color w:val="000000"/>
          <w:w w:val="0"/>
          <w:kern w:val="2"/>
          <w:sz w:val="24"/>
          <w:szCs w:val="24"/>
        </w:rPr>
      </w:pPr>
      <w:r w:rsidRPr="00832C38">
        <w:rPr>
          <w:rFonts w:eastAsia="№Е"/>
          <w:b/>
          <w:iCs/>
          <w:noProof/>
          <w:color w:val="000000"/>
          <w:w w:val="0"/>
          <w:kern w:val="2"/>
          <w:sz w:val="24"/>
          <w:szCs w:val="24"/>
          <w:lang w:eastAsia="ru-RU"/>
        </w:rPr>
        <w:drawing>
          <wp:inline distT="0" distB="0" distL="0" distR="0">
            <wp:extent cx="4278494" cy="368617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03530" cy="3707745"/>
                    </a:xfrm>
                    <a:prstGeom prst="rect">
                      <a:avLst/>
                    </a:prstGeom>
                    <a:noFill/>
                  </pic:spPr>
                </pic:pic>
              </a:graphicData>
            </a:graphic>
          </wp:inline>
        </w:drawing>
      </w:r>
    </w:p>
    <w:p w:rsidR="00832C38" w:rsidRPr="00832C38" w:rsidRDefault="00832C38" w:rsidP="00832C38">
      <w:pPr>
        <w:widowControl/>
        <w:shd w:val="clear" w:color="auto" w:fill="FFFFFF"/>
        <w:tabs>
          <w:tab w:val="left" w:pos="993"/>
          <w:tab w:val="left" w:pos="1310"/>
        </w:tabs>
        <w:autoSpaceDE/>
        <w:autoSpaceDN/>
        <w:ind w:right="-1"/>
        <w:jc w:val="center"/>
        <w:rPr>
          <w:rFonts w:eastAsia="№Е"/>
          <w:b/>
          <w:iCs/>
          <w:color w:val="000000"/>
          <w:w w:val="0"/>
          <w:kern w:val="2"/>
          <w:sz w:val="24"/>
          <w:szCs w:val="24"/>
        </w:rPr>
      </w:pPr>
    </w:p>
    <w:p w:rsidR="00832C38" w:rsidRPr="00832C38" w:rsidRDefault="00832C38" w:rsidP="00832C38">
      <w:pPr>
        <w:keepNext/>
        <w:keepLines/>
        <w:widowControl/>
        <w:autoSpaceDE/>
        <w:autoSpaceDN/>
        <w:spacing w:after="130" w:line="259" w:lineRule="auto"/>
        <w:outlineLvl w:val="0"/>
        <w:rPr>
          <w:b/>
          <w:color w:val="000000"/>
          <w:sz w:val="24"/>
          <w:szCs w:val="24"/>
          <w:lang w:eastAsia="ru-RU"/>
        </w:rPr>
      </w:pPr>
      <w:bookmarkStart w:id="9387" w:name="_Toc45323"/>
      <w:r w:rsidRPr="00832C38">
        <w:rPr>
          <w:b/>
          <w:color w:val="000000"/>
          <w:sz w:val="24"/>
          <w:szCs w:val="24"/>
          <w:lang w:eastAsia="ru-RU"/>
        </w:rPr>
        <w:t xml:space="preserve">3.2 Нормативно-методическое обеспечение </w:t>
      </w:r>
      <w:bookmarkEnd w:id="9387"/>
    </w:p>
    <w:p w:rsidR="00832C38" w:rsidRPr="00832C38" w:rsidRDefault="00832C38" w:rsidP="00832C38">
      <w:pPr>
        <w:widowControl/>
        <w:autoSpaceDE/>
        <w:autoSpaceDN/>
        <w:spacing w:after="3"/>
        <w:ind w:left="-15" w:firstLine="698"/>
        <w:jc w:val="both"/>
        <w:rPr>
          <w:color w:val="000000"/>
          <w:sz w:val="24"/>
          <w:szCs w:val="24"/>
          <w:lang w:eastAsia="ru-RU"/>
        </w:rPr>
      </w:pPr>
      <w:r w:rsidRPr="00832C38">
        <w:rPr>
          <w:color w:val="000000"/>
          <w:sz w:val="24"/>
          <w:szCs w:val="24"/>
          <w:lang w:eastAsia="ru-RU"/>
        </w:rPr>
        <w:t>Перечень локальных нормативных документов МАОУ Ивотской СОШ, в которые вносятся изменения в соответствии с рабочей программой воспитания:</w:t>
      </w:r>
    </w:p>
    <w:p w:rsidR="00832C38" w:rsidRPr="00832C38" w:rsidRDefault="00832C38" w:rsidP="00832C38">
      <w:pPr>
        <w:widowControl/>
        <w:autoSpaceDE/>
        <w:autoSpaceDN/>
        <w:spacing w:after="3"/>
        <w:jc w:val="both"/>
        <w:rPr>
          <w:color w:val="000000"/>
          <w:sz w:val="24"/>
          <w:szCs w:val="24"/>
          <w:lang w:eastAsia="ru-RU"/>
        </w:rPr>
      </w:pPr>
      <w:r w:rsidRPr="00832C38">
        <w:rPr>
          <w:color w:val="000000"/>
          <w:sz w:val="24"/>
          <w:szCs w:val="24"/>
          <w:lang w:eastAsia="ru-RU"/>
        </w:rPr>
        <w:t>- программа развития МАОУ Ивотской СОШ;</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  основная образовательная программа начального общего образования на 2022-2026 г.;</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 основная образовательная программа начального общего образования на 2019-2023 г.;</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 основная образовательная программа основного общего образования на 2022-2027 г.;</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 основная образовательная программа основного общего образования на 2020-2025 г.;</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 основная образовательная программа среднего общего образования на 2022-2024 г.;</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 должностные инструкции педагогов, отвечающих за организацию воспитательной деятельности в МАОУ Ивотской СОШ.</w:t>
      </w:r>
    </w:p>
    <w:p w:rsidR="00832C38" w:rsidRPr="00832C38" w:rsidRDefault="00832C38" w:rsidP="00832C38">
      <w:pPr>
        <w:widowControl/>
        <w:autoSpaceDE/>
        <w:autoSpaceDN/>
        <w:spacing w:after="131" w:line="259" w:lineRule="auto"/>
        <w:rPr>
          <w:color w:val="000000"/>
          <w:sz w:val="24"/>
          <w:szCs w:val="24"/>
          <w:lang w:eastAsia="ru-RU"/>
        </w:rPr>
      </w:pPr>
    </w:p>
    <w:p w:rsidR="00832C38" w:rsidRPr="00832C38" w:rsidRDefault="00832C38" w:rsidP="00832C38">
      <w:pPr>
        <w:keepNext/>
        <w:keepLines/>
        <w:widowControl/>
        <w:autoSpaceDE/>
        <w:autoSpaceDN/>
        <w:spacing w:line="358" w:lineRule="auto"/>
        <w:ind w:left="-5" w:hanging="10"/>
        <w:outlineLvl w:val="0"/>
        <w:rPr>
          <w:b/>
          <w:color w:val="000000"/>
          <w:sz w:val="24"/>
          <w:szCs w:val="24"/>
          <w:lang w:eastAsia="ru-RU"/>
        </w:rPr>
      </w:pPr>
      <w:bookmarkStart w:id="9388" w:name="_Toc45324"/>
      <w:r w:rsidRPr="00832C38">
        <w:rPr>
          <w:b/>
          <w:color w:val="000000"/>
          <w:sz w:val="24"/>
          <w:szCs w:val="24"/>
          <w:lang w:eastAsia="ru-RU"/>
        </w:rPr>
        <w:lastRenderedPageBreak/>
        <w:t xml:space="preserve">3.3 Требования к условиям работы с обучающимися с особыми </w:t>
      </w:r>
      <w:bookmarkStart w:id="9389" w:name="_Toc45325"/>
      <w:bookmarkEnd w:id="9388"/>
      <w:r w:rsidRPr="00832C38">
        <w:rPr>
          <w:b/>
          <w:color w:val="000000"/>
          <w:sz w:val="24"/>
          <w:szCs w:val="24"/>
          <w:lang w:eastAsia="ru-RU"/>
        </w:rPr>
        <w:t xml:space="preserve">образовательными потребностями </w:t>
      </w:r>
      <w:bookmarkEnd w:id="9389"/>
    </w:p>
    <w:p w:rsidR="00832C38" w:rsidRPr="00832C38" w:rsidRDefault="00832C38" w:rsidP="00832C38">
      <w:pPr>
        <w:widowControl/>
        <w:autoSpaceDE/>
        <w:autoSpaceDN/>
        <w:spacing w:after="3"/>
        <w:ind w:left="-15" w:firstLine="698"/>
        <w:jc w:val="both"/>
        <w:rPr>
          <w:color w:val="000000"/>
          <w:sz w:val="24"/>
          <w:szCs w:val="24"/>
          <w:lang w:eastAsia="ru-RU"/>
        </w:rPr>
      </w:pPr>
      <w:r w:rsidRPr="00832C38">
        <w:rPr>
          <w:color w:val="000000"/>
          <w:sz w:val="24"/>
          <w:szCs w:val="24"/>
          <w:lang w:eastAsia="ru-RU"/>
        </w:rPr>
        <w:t>Особыми задачами воспитания обучающихся с особыми образовательными потребностями являются:</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32C38" w:rsidRPr="00832C38" w:rsidRDefault="00832C38" w:rsidP="00832C38">
      <w:pPr>
        <w:widowControl/>
        <w:autoSpaceDE/>
        <w:autoSpaceDN/>
        <w:spacing w:after="3"/>
        <w:ind w:left="-15" w:firstLine="698"/>
        <w:jc w:val="both"/>
        <w:rPr>
          <w:color w:val="000000"/>
          <w:sz w:val="24"/>
          <w:szCs w:val="24"/>
          <w:lang w:eastAsia="ru-RU"/>
        </w:rPr>
      </w:pPr>
      <w:r w:rsidRPr="00832C38">
        <w:rPr>
          <w:color w:val="000000"/>
          <w:sz w:val="24"/>
          <w:szCs w:val="24"/>
          <w:lang w:eastAsia="ru-RU"/>
        </w:rPr>
        <w:t>При организации воспитания обучающихся с особыми образовательными потребностямиМАОУ Ивотской СОШ ориентируется на:</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32C38" w:rsidRPr="00832C38" w:rsidRDefault="00832C38" w:rsidP="00832C38">
      <w:pPr>
        <w:widowControl/>
        <w:autoSpaceDE/>
        <w:autoSpaceDN/>
        <w:spacing w:after="3"/>
        <w:ind w:left="-15"/>
        <w:jc w:val="both"/>
        <w:rPr>
          <w:color w:val="000000"/>
          <w:sz w:val="24"/>
          <w:szCs w:val="24"/>
          <w:lang w:eastAsia="ru-RU"/>
        </w:rPr>
      </w:pPr>
      <w:r w:rsidRPr="00832C38">
        <w:rPr>
          <w:color w:val="000000"/>
          <w:sz w:val="24"/>
          <w:szCs w:val="24"/>
          <w:lang w:eastAsia="ru-RU"/>
        </w:rPr>
        <w:t xml:space="preserve">•личностно-ориентированный подход в организации всех видов деятельности обучающихся с особыми образовательными потребностями.Данный раздел наполняется конкретными материалами с учётом наличия обучающихся с особыми образовательными потребностями. </w:t>
      </w:r>
    </w:p>
    <w:p w:rsidR="00832C38" w:rsidRPr="00832C38" w:rsidRDefault="00832C38" w:rsidP="00832C38">
      <w:pPr>
        <w:widowControl/>
        <w:autoSpaceDE/>
        <w:autoSpaceDN/>
        <w:spacing w:after="29"/>
        <w:ind w:right="107" w:firstLine="698"/>
        <w:jc w:val="both"/>
        <w:rPr>
          <w:color w:val="000000"/>
          <w:sz w:val="24"/>
          <w:szCs w:val="24"/>
          <w:lang w:eastAsia="ru-RU"/>
        </w:rPr>
      </w:pPr>
      <w:r w:rsidRPr="00832C38">
        <w:rPr>
          <w:color w:val="000000"/>
          <w:sz w:val="24"/>
          <w:szCs w:val="24"/>
          <w:lang w:eastAsia="ru-RU"/>
        </w:rPr>
        <w:t>В МАОУ Ивотской СОШ можно выделить следующие уровни психолого-педагогического сопровождения: индивидуальное, групповое, на уровне класса, на уровне школы.</w:t>
      </w:r>
    </w:p>
    <w:p w:rsidR="00832C38" w:rsidRPr="00832C38" w:rsidRDefault="00832C38" w:rsidP="00832C38">
      <w:pPr>
        <w:widowControl/>
        <w:autoSpaceDE/>
        <w:autoSpaceDN/>
        <w:spacing w:after="29"/>
        <w:ind w:right="107" w:firstLine="698"/>
        <w:jc w:val="both"/>
        <w:rPr>
          <w:color w:val="000000"/>
          <w:sz w:val="24"/>
          <w:szCs w:val="24"/>
          <w:lang w:eastAsia="ru-RU"/>
        </w:rPr>
      </w:pPr>
      <w:r w:rsidRPr="00832C38">
        <w:rPr>
          <w:color w:val="000000"/>
          <w:sz w:val="24"/>
          <w:szCs w:val="24"/>
          <w:lang w:eastAsia="ru-RU"/>
        </w:rPr>
        <w:t>Основными формами психолого-педагогического сопровождения являются:</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•профилактика, экспертиза, развивающая работа, просвещение;</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•коррекционная работа, осуществляемая в течение всего учебного времени.</w:t>
      </w:r>
    </w:p>
    <w:p w:rsidR="00832C38" w:rsidRPr="00832C38" w:rsidRDefault="00832C38" w:rsidP="00832C38">
      <w:pPr>
        <w:widowControl/>
        <w:autoSpaceDE/>
        <w:autoSpaceDN/>
        <w:spacing w:after="29"/>
        <w:ind w:right="107" w:firstLine="698"/>
        <w:jc w:val="both"/>
        <w:rPr>
          <w:color w:val="000000"/>
          <w:sz w:val="24"/>
          <w:szCs w:val="24"/>
          <w:lang w:eastAsia="ru-RU"/>
        </w:rPr>
      </w:pPr>
      <w:r w:rsidRPr="00832C38">
        <w:rPr>
          <w:color w:val="000000"/>
          <w:sz w:val="24"/>
          <w:szCs w:val="24"/>
          <w:lang w:eastAsia="ru-RU"/>
        </w:rPr>
        <w:t>К основным направлениям психолого-педагогического сопровождения можно отнести:</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•сохранение и укрепление психологического здоровья;</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•мониторинг возможностей и способностей обучающихся;</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•формирование у обучающихся понимания ценности здоровья и безопасного образажизни;</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•выявление и поддержку детей с особыми образовательными потребностями и особыми возможностями здоровья;</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•формирование коммуникативных навыков в разновозрастной среде и среде сверстников;</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•поддержку детских объединений и ученического самоуправления;</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выявление и поддержку одаренных детей и детей с ограниченными возможностями здоровья.</w:t>
      </w:r>
    </w:p>
    <w:p w:rsidR="00832C38" w:rsidRPr="00832C38" w:rsidRDefault="00832C38" w:rsidP="00832C38">
      <w:pPr>
        <w:widowControl/>
        <w:autoSpaceDE/>
        <w:autoSpaceDN/>
        <w:spacing w:after="29"/>
        <w:ind w:right="107" w:firstLine="698"/>
        <w:jc w:val="both"/>
        <w:rPr>
          <w:color w:val="000000"/>
          <w:sz w:val="24"/>
          <w:szCs w:val="24"/>
          <w:lang w:eastAsia="ru-RU"/>
        </w:rPr>
      </w:pPr>
      <w:r w:rsidRPr="00832C38">
        <w:rPr>
          <w:color w:val="000000"/>
          <w:sz w:val="24"/>
          <w:szCs w:val="24"/>
          <w:lang w:eastAsia="ru-RU"/>
        </w:rPr>
        <w:t>Содержание программы психолого-педагогического сопровождения определяют следующие принципы:</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w:t>
      </w:r>
      <w:r w:rsidRPr="00832C38">
        <w:rPr>
          <w:color w:val="000000"/>
          <w:sz w:val="24"/>
          <w:szCs w:val="24"/>
          <w:lang w:eastAsia="ru-RU"/>
        </w:rPr>
        <w:lastRenderedPageBreak/>
        <w:t>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832C38" w:rsidRPr="00832C38" w:rsidRDefault="00832C38" w:rsidP="00832C38">
      <w:pPr>
        <w:widowControl/>
        <w:autoSpaceDE/>
        <w:autoSpaceDN/>
        <w:spacing w:after="29"/>
        <w:ind w:right="107"/>
        <w:jc w:val="both"/>
        <w:rPr>
          <w:color w:val="000000"/>
          <w:sz w:val="24"/>
          <w:szCs w:val="24"/>
          <w:lang w:eastAsia="ru-RU"/>
        </w:rPr>
      </w:pPr>
    </w:p>
    <w:p w:rsidR="00832C38" w:rsidRPr="00832C38" w:rsidRDefault="00832C38" w:rsidP="00832C38">
      <w:pPr>
        <w:keepNext/>
        <w:keepLines/>
        <w:widowControl/>
        <w:autoSpaceDE/>
        <w:autoSpaceDN/>
        <w:ind w:left="-5" w:hanging="10"/>
        <w:outlineLvl w:val="0"/>
        <w:rPr>
          <w:b/>
          <w:color w:val="000000"/>
          <w:sz w:val="24"/>
          <w:szCs w:val="24"/>
          <w:lang w:eastAsia="ru-RU"/>
        </w:rPr>
      </w:pPr>
      <w:bookmarkStart w:id="9390" w:name="_Toc45326"/>
      <w:r w:rsidRPr="00832C38">
        <w:rPr>
          <w:b/>
          <w:color w:val="000000"/>
          <w:sz w:val="24"/>
          <w:szCs w:val="24"/>
          <w:lang w:eastAsia="ru-RU"/>
        </w:rPr>
        <w:t xml:space="preserve">3.4 Система поощрения социальной успешности и проявлений активной </w:t>
      </w:r>
      <w:bookmarkEnd w:id="9390"/>
    </w:p>
    <w:p w:rsidR="00832C38" w:rsidRPr="00832C38" w:rsidRDefault="00832C38" w:rsidP="00832C38">
      <w:pPr>
        <w:keepNext/>
        <w:keepLines/>
        <w:widowControl/>
        <w:autoSpaceDE/>
        <w:autoSpaceDN/>
        <w:ind w:left="-5" w:hanging="10"/>
        <w:outlineLvl w:val="0"/>
        <w:rPr>
          <w:b/>
          <w:color w:val="000000"/>
          <w:sz w:val="24"/>
          <w:szCs w:val="24"/>
          <w:lang w:eastAsia="ru-RU"/>
        </w:rPr>
      </w:pPr>
      <w:bookmarkStart w:id="9391" w:name="_Toc45327"/>
      <w:r w:rsidRPr="00832C38">
        <w:rPr>
          <w:b/>
          <w:color w:val="000000"/>
          <w:sz w:val="24"/>
          <w:szCs w:val="24"/>
          <w:lang w:eastAsia="ru-RU"/>
        </w:rPr>
        <w:t>жизненной позиции обучающихся</w:t>
      </w:r>
      <w:bookmarkEnd w:id="9391"/>
    </w:p>
    <w:p w:rsidR="00832C38" w:rsidRPr="00832C38" w:rsidRDefault="00832C38" w:rsidP="00832C38">
      <w:pPr>
        <w:widowControl/>
        <w:autoSpaceDE/>
        <w:autoSpaceDN/>
        <w:spacing w:after="29"/>
        <w:ind w:left="-15" w:firstLine="698"/>
        <w:jc w:val="both"/>
        <w:rPr>
          <w:color w:val="000000"/>
          <w:sz w:val="24"/>
          <w:szCs w:val="24"/>
          <w:lang w:eastAsia="ru-RU"/>
        </w:rPr>
      </w:pPr>
      <w:r w:rsidRPr="00832C38">
        <w:rPr>
          <w:color w:val="000000"/>
          <w:sz w:val="24"/>
          <w:szCs w:val="24"/>
          <w:lang w:eastAsia="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832C38" w:rsidRPr="00832C38" w:rsidRDefault="00832C38" w:rsidP="00832C38">
      <w:pPr>
        <w:widowControl/>
        <w:autoSpaceDE/>
        <w:autoSpaceDN/>
        <w:spacing w:after="29"/>
        <w:ind w:left="-15"/>
        <w:jc w:val="both"/>
        <w:rPr>
          <w:color w:val="000000"/>
          <w:sz w:val="24"/>
          <w:szCs w:val="24"/>
          <w:lang w:eastAsia="ru-RU"/>
        </w:rPr>
      </w:pPr>
      <w:r w:rsidRPr="00832C38">
        <w:rPr>
          <w:color w:val="000000"/>
          <w:sz w:val="24"/>
          <w:szCs w:val="24"/>
          <w:lang w:eastAsia="ru-RU"/>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•регулирования частоты награждений (недопущение избыточности в поощрениях, чрезмерно больших групп поощряемых и т. п.);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832C38" w:rsidRPr="00832C38" w:rsidRDefault="00832C38" w:rsidP="00832C38">
      <w:pPr>
        <w:widowControl/>
        <w:autoSpaceDE/>
        <w:autoSpaceDN/>
        <w:spacing w:after="29"/>
        <w:ind w:right="107"/>
        <w:jc w:val="both"/>
        <w:rPr>
          <w:color w:val="000000"/>
          <w:sz w:val="24"/>
          <w:szCs w:val="24"/>
          <w:lang w:eastAsia="ru-RU"/>
        </w:rPr>
      </w:pPr>
      <w:r w:rsidRPr="00832C38">
        <w:rPr>
          <w:color w:val="000000"/>
          <w:sz w:val="24"/>
          <w:szCs w:val="24"/>
          <w:lang w:eastAsia="ru-RU"/>
        </w:rPr>
        <w:t xml:space="preserve">•дифференцированности поощрений (наличие уровней и типов наград позволяет продлить стимулирующее действие системы поощрения). </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 xml:space="preserve">Рейтинг — размещение имен обучающихся или названий групп в последовательности, определяемой их успешностью, достижениями в чём-либо.  </w:t>
      </w:r>
    </w:p>
    <w:p w:rsidR="00832C38" w:rsidRPr="00832C38" w:rsidRDefault="00832C38" w:rsidP="00832C38">
      <w:pPr>
        <w:widowControl/>
        <w:autoSpaceDE/>
        <w:autoSpaceDN/>
        <w:spacing w:after="29"/>
        <w:ind w:left="-15" w:firstLine="698"/>
        <w:jc w:val="both"/>
        <w:rPr>
          <w:color w:val="000000"/>
          <w:sz w:val="24"/>
          <w:szCs w:val="24"/>
          <w:lang w:eastAsia="ru-RU"/>
        </w:rPr>
      </w:pPr>
      <w:r w:rsidRPr="00832C38">
        <w:rPr>
          <w:color w:val="000000"/>
          <w:sz w:val="24"/>
          <w:szCs w:val="24"/>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w:t>
      </w:r>
      <w:r w:rsidRPr="00832C38">
        <w:rPr>
          <w:color w:val="000000"/>
          <w:sz w:val="24"/>
          <w:szCs w:val="24"/>
          <w:lang w:eastAsia="ru-RU"/>
        </w:rPr>
        <w:lastRenderedPageBreak/>
        <w:t xml:space="preserve">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 xml:space="preserve">Благотворительность предусматривает публичную презентацию благотворителей и их деятельности. </w:t>
      </w:r>
    </w:p>
    <w:p w:rsidR="00832C38" w:rsidRPr="00832C38" w:rsidRDefault="00832C38" w:rsidP="00832C38">
      <w:pPr>
        <w:keepNext/>
        <w:keepLines/>
        <w:widowControl/>
        <w:autoSpaceDE/>
        <w:autoSpaceDN/>
        <w:spacing w:after="130" w:line="259" w:lineRule="auto"/>
        <w:ind w:left="-5" w:hanging="10"/>
        <w:outlineLvl w:val="0"/>
        <w:rPr>
          <w:b/>
          <w:color w:val="000000"/>
          <w:sz w:val="24"/>
          <w:szCs w:val="24"/>
          <w:lang w:eastAsia="ru-RU"/>
        </w:rPr>
      </w:pPr>
      <w:bookmarkStart w:id="9392" w:name="_Toc45328"/>
    </w:p>
    <w:p w:rsidR="00832C38" w:rsidRPr="00832C38" w:rsidRDefault="00832C38" w:rsidP="00832C38">
      <w:pPr>
        <w:keepNext/>
        <w:keepLines/>
        <w:widowControl/>
        <w:autoSpaceDE/>
        <w:autoSpaceDN/>
        <w:spacing w:after="130" w:line="259" w:lineRule="auto"/>
        <w:ind w:left="-5" w:hanging="10"/>
        <w:outlineLvl w:val="0"/>
        <w:rPr>
          <w:b/>
          <w:color w:val="000000"/>
          <w:sz w:val="24"/>
          <w:szCs w:val="24"/>
          <w:lang w:eastAsia="ru-RU"/>
        </w:rPr>
      </w:pPr>
      <w:r w:rsidRPr="00832C38">
        <w:rPr>
          <w:b/>
          <w:color w:val="000000"/>
          <w:sz w:val="24"/>
          <w:szCs w:val="24"/>
          <w:lang w:eastAsia="ru-RU"/>
        </w:rPr>
        <w:t xml:space="preserve">3.5 Анализ воспитательного процесса </w:t>
      </w:r>
      <w:bookmarkEnd w:id="9392"/>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Планирование анализа воспитательного процесса включается в календарный план воспитательной работы.</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Основные принципы самоанализа воспитательной работы:</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 xml:space="preserve">•взаимное уважение всех участников образовательных отношений; </w:t>
      </w:r>
    </w:p>
    <w:p w:rsidR="00832C38" w:rsidRPr="00832C38" w:rsidRDefault="00832C38" w:rsidP="00832C38">
      <w:pPr>
        <w:widowControl/>
        <w:autoSpaceDE/>
        <w:autoSpaceDN/>
        <w:ind w:left="-15"/>
        <w:jc w:val="both"/>
        <w:rPr>
          <w:color w:val="000000"/>
          <w:sz w:val="24"/>
          <w:szCs w:val="24"/>
          <w:lang w:eastAsia="ru-RU"/>
        </w:rPr>
      </w:pPr>
      <w:r w:rsidRPr="00832C38">
        <w:rPr>
          <w:color w:val="000000"/>
          <w:sz w:val="24"/>
          <w:szCs w:val="24"/>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иразнообразие деятельности, стиль общения, отношений между педагогами, обучающимися и родителями;  </w:t>
      </w:r>
    </w:p>
    <w:p w:rsidR="00832C38" w:rsidRPr="00832C38" w:rsidRDefault="00832C38" w:rsidP="00832C38">
      <w:pPr>
        <w:widowControl/>
        <w:autoSpaceDE/>
        <w:autoSpaceDN/>
        <w:ind w:left="-15"/>
        <w:jc w:val="both"/>
        <w:rPr>
          <w:color w:val="000000"/>
          <w:sz w:val="24"/>
          <w:szCs w:val="24"/>
          <w:lang w:eastAsia="ru-RU"/>
        </w:rPr>
      </w:pPr>
      <w:r w:rsidRPr="00832C38">
        <w:rPr>
          <w:color w:val="000000"/>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32C38" w:rsidRPr="00832C38" w:rsidRDefault="00832C38" w:rsidP="00832C38">
      <w:pPr>
        <w:widowControl/>
        <w:autoSpaceDE/>
        <w:autoSpaceDN/>
        <w:ind w:left="-15"/>
        <w:jc w:val="both"/>
        <w:rPr>
          <w:color w:val="000000"/>
          <w:sz w:val="24"/>
          <w:szCs w:val="24"/>
          <w:lang w:eastAsia="ru-RU"/>
        </w:rPr>
      </w:pPr>
      <w:r w:rsidRPr="00832C38">
        <w:rPr>
          <w:color w:val="000000"/>
          <w:sz w:val="24"/>
          <w:szCs w:val="24"/>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 xml:space="preserve">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традиций, ресурсов общеобразовательной организации, контингента обучающихся и др.): </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 xml:space="preserve">1. Результаты воспитания, социализации и саморазвития обучающихся. </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2. Состояние совместной деятельности обучающихся и взрослых.</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lastRenderedPageBreak/>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•реализации воспитательного потенциала урочной деятельности;</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•организуемой внеурочной деятельности обучающихся;</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•деятельности классных руководителей и их классов;</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•проводимых общешкольных основных дел, мероприятий;</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 xml:space="preserve">•внешкольных мероприятий; </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•создания и поддержки предметно-пространственной среды;</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•взаимодействия с родительским сообществом;</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•деятельности ученического самоуправления;</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•деятельности по профилактике и безопасности;</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•реализации потенциала социального партнёрства;</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•деятельности по профориентации обучающихся;</w:t>
      </w:r>
    </w:p>
    <w:p w:rsidR="00832C38" w:rsidRPr="00832C38" w:rsidRDefault="00832C38" w:rsidP="00832C38">
      <w:pPr>
        <w:widowControl/>
        <w:autoSpaceDE/>
        <w:autoSpaceDN/>
        <w:jc w:val="both"/>
        <w:rPr>
          <w:color w:val="000000"/>
          <w:sz w:val="24"/>
          <w:szCs w:val="24"/>
          <w:lang w:eastAsia="ru-RU"/>
        </w:rPr>
      </w:pPr>
      <w:r w:rsidRPr="00832C38">
        <w:rPr>
          <w:color w:val="000000"/>
          <w:sz w:val="24"/>
          <w:szCs w:val="24"/>
          <w:lang w:eastAsia="ru-RU"/>
        </w:rPr>
        <w:t>• волонтёрская деятельность</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832C38" w:rsidRPr="00832C38" w:rsidRDefault="00832C38" w:rsidP="00832C38">
      <w:pPr>
        <w:widowControl/>
        <w:autoSpaceDE/>
        <w:autoSpaceDN/>
        <w:ind w:left="-15" w:firstLine="698"/>
        <w:jc w:val="both"/>
        <w:rPr>
          <w:color w:val="000000"/>
          <w:sz w:val="24"/>
          <w:szCs w:val="24"/>
          <w:lang w:eastAsia="ru-RU"/>
        </w:rPr>
      </w:pPr>
      <w:r w:rsidRPr="00832C38">
        <w:rPr>
          <w:color w:val="000000"/>
          <w:sz w:val="24"/>
          <w:szCs w:val="24"/>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32C38" w:rsidRPr="00832C38" w:rsidRDefault="00832C38" w:rsidP="00832C38">
      <w:pPr>
        <w:widowControl/>
        <w:autoSpaceDE/>
        <w:autoSpaceDN/>
        <w:spacing w:line="276" w:lineRule="auto"/>
        <w:rPr>
          <w:rFonts w:eastAsia="Calibri"/>
          <w:b/>
          <w:sz w:val="24"/>
          <w:szCs w:val="24"/>
        </w:rPr>
      </w:pPr>
    </w:p>
    <w:p w:rsidR="00832C38" w:rsidRDefault="00832C38" w:rsidP="00832C38">
      <w:pPr>
        <w:pStyle w:val="11"/>
        <w:tabs>
          <w:tab w:val="left" w:pos="1843"/>
        </w:tabs>
        <w:spacing w:line="275" w:lineRule="exact"/>
      </w:pPr>
    </w:p>
    <w:p w:rsidR="00832C38" w:rsidRDefault="00832C38" w:rsidP="00832C38">
      <w:pPr>
        <w:pStyle w:val="11"/>
        <w:tabs>
          <w:tab w:val="left" w:pos="1843"/>
        </w:tabs>
        <w:spacing w:line="275" w:lineRule="exact"/>
      </w:pPr>
    </w:p>
    <w:p w:rsidR="00832C38" w:rsidRDefault="00832C38" w:rsidP="00832C38">
      <w:pPr>
        <w:pStyle w:val="11"/>
        <w:tabs>
          <w:tab w:val="left" w:pos="1843"/>
        </w:tabs>
        <w:spacing w:line="275" w:lineRule="exact"/>
      </w:pPr>
    </w:p>
    <w:p w:rsidR="009F0F59" w:rsidRDefault="003553A0" w:rsidP="005C02CA">
      <w:pPr>
        <w:pStyle w:val="11"/>
        <w:numPr>
          <w:ilvl w:val="1"/>
          <w:numId w:val="36"/>
        </w:numPr>
        <w:tabs>
          <w:tab w:val="left" w:pos="1418"/>
          <w:tab w:val="left" w:pos="2410"/>
        </w:tabs>
        <w:spacing w:line="275" w:lineRule="exact"/>
        <w:jc w:val="both"/>
      </w:pPr>
      <w:r>
        <w:t>Программакоррекционнойработы</w:t>
      </w:r>
    </w:p>
    <w:p w:rsidR="009F0F59" w:rsidRDefault="003553A0">
      <w:pPr>
        <w:pStyle w:val="a4"/>
        <w:spacing w:line="276" w:lineRule="auto"/>
        <w:ind w:right="268"/>
      </w:pPr>
      <w:r>
        <w:t>Программа коррекционной работы (ПКР) является неотъемлемым структурным компонентомосновнойобразовательнойпрограммыобразовательнойорганизациииразрабатываетсядляобучающихсяструдностями вобучениии социализации.</w:t>
      </w:r>
    </w:p>
    <w:p w:rsidR="009F0F59" w:rsidRDefault="003553A0">
      <w:pPr>
        <w:pStyle w:val="a4"/>
        <w:spacing w:line="276" w:lineRule="auto"/>
        <w:ind w:right="263"/>
      </w:pPr>
      <w:r>
        <w:t>В соответствии с ФГОС ООО программа коррекционной работы направлена на осуществлениеиндивидуальноориентированной психолого-педагогической помощи детям с трудностями вобучении и социализации в освоении программы основного общего образования, их социаль-нуюадаптацию и личностноесамоопределение.</w:t>
      </w:r>
    </w:p>
    <w:p w:rsidR="009F0F59" w:rsidRDefault="003553A0">
      <w:pPr>
        <w:ind w:left="1112"/>
        <w:jc w:val="both"/>
        <w:rPr>
          <w:i/>
          <w:sz w:val="24"/>
        </w:rPr>
      </w:pPr>
      <w:r>
        <w:rPr>
          <w:i/>
          <w:sz w:val="24"/>
        </w:rPr>
        <w:t>Программакоррекционнойработыобеспечивает:</w:t>
      </w:r>
    </w:p>
    <w:p w:rsidR="009F0F59" w:rsidRDefault="003553A0" w:rsidP="007F2962">
      <w:pPr>
        <w:pStyle w:val="a8"/>
        <w:numPr>
          <w:ilvl w:val="0"/>
          <w:numId w:val="22"/>
        </w:numPr>
        <w:tabs>
          <w:tab w:val="left" w:pos="1315"/>
        </w:tabs>
        <w:spacing w:before="41" w:line="276" w:lineRule="auto"/>
        <w:ind w:right="268" w:firstLine="0"/>
        <w:rPr>
          <w:sz w:val="24"/>
        </w:rPr>
      </w:pPr>
      <w:r>
        <w:rPr>
          <w:sz w:val="24"/>
        </w:rPr>
        <w:t>выявлениеиндивидуальныхобразовательныхпотребностейобучающихся,направленностиличности,профессиональныхсклонностей;</w:t>
      </w:r>
    </w:p>
    <w:p w:rsidR="009F0F59" w:rsidRDefault="003553A0" w:rsidP="007F2962">
      <w:pPr>
        <w:pStyle w:val="a8"/>
        <w:numPr>
          <w:ilvl w:val="0"/>
          <w:numId w:val="22"/>
        </w:numPr>
        <w:tabs>
          <w:tab w:val="left" w:pos="1288"/>
        </w:tabs>
        <w:spacing w:before="1" w:line="276" w:lineRule="auto"/>
        <w:ind w:right="263" w:firstLine="0"/>
        <w:rPr>
          <w:sz w:val="24"/>
        </w:rPr>
      </w:pPr>
      <w:r>
        <w:rPr>
          <w:sz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мо-ниторингдинамикиихразвития,личностногостановления,проведениеиндивидуальныхигрупповыхкоррекционно-развивающихзанятий;</w:t>
      </w:r>
    </w:p>
    <w:p w:rsidR="009F0F59" w:rsidRDefault="003553A0" w:rsidP="007F2962">
      <w:pPr>
        <w:pStyle w:val="a8"/>
        <w:numPr>
          <w:ilvl w:val="0"/>
          <w:numId w:val="22"/>
        </w:numPr>
        <w:tabs>
          <w:tab w:val="left" w:pos="1288"/>
        </w:tabs>
        <w:spacing w:before="1" w:line="276" w:lineRule="auto"/>
        <w:ind w:right="268" w:firstLine="0"/>
        <w:rPr>
          <w:sz w:val="24"/>
        </w:rPr>
      </w:pPr>
      <w:r>
        <w:rPr>
          <w:sz w:val="24"/>
        </w:rPr>
        <w:t xml:space="preserve">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w:t>
      </w:r>
      <w:r>
        <w:rPr>
          <w:sz w:val="24"/>
        </w:rPr>
        <w:lastRenderedPageBreak/>
        <w:t>предметных, мета-предметныхиличностныхрезультатов.</w:t>
      </w:r>
    </w:p>
    <w:p w:rsidR="009F0F59" w:rsidRDefault="003553A0">
      <w:pPr>
        <w:spacing w:line="274" w:lineRule="exact"/>
        <w:ind w:left="1112"/>
        <w:jc w:val="both"/>
        <w:rPr>
          <w:i/>
          <w:sz w:val="24"/>
        </w:rPr>
      </w:pPr>
      <w:r>
        <w:rPr>
          <w:i/>
          <w:sz w:val="24"/>
        </w:rPr>
        <w:t>Программакоррекционнойработысодержит:</w:t>
      </w:r>
    </w:p>
    <w:p w:rsidR="009F0F59" w:rsidRDefault="003553A0" w:rsidP="007F2962">
      <w:pPr>
        <w:pStyle w:val="a8"/>
        <w:numPr>
          <w:ilvl w:val="0"/>
          <w:numId w:val="22"/>
        </w:numPr>
        <w:tabs>
          <w:tab w:val="left" w:pos="1279"/>
        </w:tabs>
        <w:spacing w:before="40" w:line="276" w:lineRule="auto"/>
        <w:ind w:right="267" w:firstLine="0"/>
        <w:rPr>
          <w:sz w:val="24"/>
        </w:rPr>
      </w:pPr>
      <w:r>
        <w:rPr>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про-граммыосновного общего образования;</w:t>
      </w:r>
    </w:p>
    <w:p w:rsidR="009F0F59" w:rsidRDefault="003553A0" w:rsidP="007F2962">
      <w:pPr>
        <w:pStyle w:val="a8"/>
        <w:numPr>
          <w:ilvl w:val="0"/>
          <w:numId w:val="22"/>
        </w:numPr>
        <w:tabs>
          <w:tab w:val="left" w:pos="1315"/>
        </w:tabs>
        <w:spacing w:before="2" w:line="276" w:lineRule="auto"/>
        <w:ind w:right="266" w:firstLine="0"/>
        <w:rPr>
          <w:sz w:val="24"/>
        </w:rPr>
      </w:pPr>
      <w:r>
        <w:rPr>
          <w:sz w:val="24"/>
        </w:rPr>
        <w:t>описаниеусловийобученияивоспитанияобучающихся,методыобученияивоспитания,учебные пособия и дидактические материалы, технические средства обучения коллективного ииндивидуального пользования, особенности проведения групповых и индивидуальных коррек-ционно-развивающихзанятий;</w:t>
      </w:r>
    </w:p>
    <w:p w:rsidR="009F0F59" w:rsidRDefault="003553A0" w:rsidP="007F2962">
      <w:pPr>
        <w:pStyle w:val="a8"/>
        <w:numPr>
          <w:ilvl w:val="0"/>
          <w:numId w:val="22"/>
        </w:numPr>
        <w:tabs>
          <w:tab w:val="left" w:pos="1252"/>
        </w:tabs>
        <w:ind w:left="1252" w:hanging="140"/>
        <w:jc w:val="left"/>
        <w:rPr>
          <w:sz w:val="24"/>
        </w:rPr>
      </w:pPr>
      <w:r>
        <w:rPr>
          <w:sz w:val="24"/>
        </w:rPr>
        <w:t>описаниеосновногосодержаниярабочихпрограммкоррекционно-развивающихкурсов;</w:t>
      </w:r>
    </w:p>
    <w:p w:rsidR="009F0F59" w:rsidRDefault="003553A0" w:rsidP="007F2962">
      <w:pPr>
        <w:pStyle w:val="a8"/>
        <w:numPr>
          <w:ilvl w:val="0"/>
          <w:numId w:val="22"/>
        </w:numPr>
        <w:tabs>
          <w:tab w:val="left" w:pos="1252"/>
        </w:tabs>
        <w:spacing w:before="41"/>
        <w:ind w:left="1252" w:hanging="140"/>
        <w:jc w:val="left"/>
        <w:rPr>
          <w:sz w:val="24"/>
        </w:rPr>
      </w:pPr>
      <w:r>
        <w:rPr>
          <w:sz w:val="24"/>
        </w:rPr>
        <w:t>переченьдополнительныхкоррекционно-развивающихзанятий(приналичии);</w:t>
      </w:r>
    </w:p>
    <w:p w:rsidR="009F0F59" w:rsidRDefault="003553A0" w:rsidP="007F2962">
      <w:pPr>
        <w:pStyle w:val="a8"/>
        <w:numPr>
          <w:ilvl w:val="0"/>
          <w:numId w:val="22"/>
        </w:numPr>
        <w:tabs>
          <w:tab w:val="left" w:pos="1252"/>
        </w:tabs>
        <w:spacing w:before="43"/>
        <w:ind w:left="1252" w:hanging="140"/>
        <w:jc w:val="left"/>
        <w:rPr>
          <w:sz w:val="24"/>
        </w:rPr>
      </w:pPr>
      <w:r>
        <w:rPr>
          <w:sz w:val="24"/>
        </w:rPr>
        <w:t>планируемыерезультатыкоррекционной работыиподходыких оценке.</w:t>
      </w:r>
    </w:p>
    <w:p w:rsidR="009F0F59" w:rsidRDefault="003553A0">
      <w:pPr>
        <w:pStyle w:val="a4"/>
        <w:spacing w:before="41" w:line="276" w:lineRule="auto"/>
        <w:ind w:right="267"/>
      </w:pPr>
      <w:r>
        <w:t>ПКР вариативна по форме и по содержанию в зависимости от образовательных потребностей,характера имеющихся трудностей и особенностей социальной адаптации обучающихся, осо-бенностейобразовательного процессавгимназии.</w:t>
      </w:r>
    </w:p>
    <w:p w:rsidR="009F0F59" w:rsidRDefault="003553A0">
      <w:pPr>
        <w:pStyle w:val="a4"/>
        <w:spacing w:line="276" w:lineRule="auto"/>
        <w:ind w:right="266"/>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дифференцированногопсихолого-педагогическогосопровождения,индивидуализацииидифференциацииобразова-тельногопроцесса.</w:t>
      </w:r>
    </w:p>
    <w:p w:rsidR="009F0F59" w:rsidRDefault="003553A0">
      <w:pPr>
        <w:pStyle w:val="a4"/>
        <w:spacing w:before="68" w:line="276" w:lineRule="auto"/>
        <w:ind w:right="266"/>
      </w:pPr>
      <w:r>
        <w:t>ПКР уровня основного общего образования непрерывна и преемственна с другими уровнямиобразования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даль-нейшегообучения иуспешной социализации.</w:t>
      </w:r>
    </w:p>
    <w:p w:rsidR="009F0F59" w:rsidRDefault="003553A0">
      <w:pPr>
        <w:pStyle w:val="a4"/>
        <w:spacing w:line="276" w:lineRule="auto"/>
        <w:ind w:right="268"/>
      </w:pPr>
      <w:r>
        <w:t>ПКР реализуется при разных формах получения образования, включая обучение на дому и сприменением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коррекционнойработыустанавливаетсясамостоятельнообразовательнойорганизацией.Объемпомощи,направления и содержание коррекционно-развивающей работы с обучающимся определяютсяна основании заключения психолого-педагогического консилиума образовательной организа-ции(ППК)ипсихолого-медико-педагогической комиссии(ПМПК).</w:t>
      </w:r>
    </w:p>
    <w:p w:rsidR="009F0F59" w:rsidRDefault="003553A0">
      <w:pPr>
        <w:pStyle w:val="a4"/>
        <w:spacing w:line="276" w:lineRule="auto"/>
        <w:ind w:right="266"/>
      </w:pPr>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корганизациисопровождающейдеятельности.Основныммеханизмом,обеспечивающимси-стемность помощи, является психолого-педагогический консилиум образовательной организа-ции.</w:t>
      </w:r>
    </w:p>
    <w:p w:rsidR="009F0F59" w:rsidRDefault="003553A0">
      <w:pPr>
        <w:pStyle w:val="a4"/>
        <w:spacing w:line="276" w:lineRule="auto"/>
        <w:ind w:right="266"/>
      </w:pPr>
      <w:r>
        <w:t>ПКР разрабатывается на период получения основного общего образования и включает следую-щиеразделы:</w:t>
      </w:r>
    </w:p>
    <w:p w:rsidR="009F0F59" w:rsidRDefault="003553A0">
      <w:pPr>
        <w:pStyle w:val="a4"/>
        <w:spacing w:line="275" w:lineRule="exact"/>
      </w:pPr>
      <w:r>
        <w:t>—Цели,задачиипринципыпостроенияпрограммыкоррекционнойработы.</w:t>
      </w:r>
    </w:p>
    <w:p w:rsidR="009F0F59" w:rsidRDefault="003553A0">
      <w:pPr>
        <w:pStyle w:val="a4"/>
        <w:spacing w:before="43"/>
        <w:jc w:val="left"/>
      </w:pPr>
      <w:r>
        <w:t>—Переченьисодержаниенаправленийработы.</w:t>
      </w:r>
    </w:p>
    <w:p w:rsidR="009F0F59" w:rsidRDefault="003553A0">
      <w:pPr>
        <w:pStyle w:val="a4"/>
        <w:spacing w:before="41"/>
        <w:jc w:val="left"/>
      </w:pPr>
      <w:r>
        <w:lastRenderedPageBreak/>
        <w:t>—Механизмыреализациипрограммы.</w:t>
      </w:r>
    </w:p>
    <w:p w:rsidR="009F0F59" w:rsidRDefault="003553A0">
      <w:pPr>
        <w:pStyle w:val="a4"/>
        <w:spacing w:before="41"/>
        <w:jc w:val="left"/>
      </w:pPr>
      <w:r>
        <w:t>—Условияреализациипрограммы.</w:t>
      </w:r>
    </w:p>
    <w:p w:rsidR="009F0F59" w:rsidRDefault="003553A0">
      <w:pPr>
        <w:pStyle w:val="a4"/>
        <w:spacing w:before="41"/>
        <w:jc w:val="left"/>
      </w:pPr>
      <w:r>
        <w:t>—Планируемыерезультатыреализациипрограммы.</w:t>
      </w:r>
    </w:p>
    <w:p w:rsidR="009F0F59" w:rsidRDefault="009F0F59">
      <w:pPr>
        <w:pStyle w:val="a4"/>
        <w:spacing w:before="6"/>
        <w:ind w:left="0"/>
        <w:jc w:val="left"/>
        <w:rPr>
          <w:sz w:val="31"/>
        </w:rPr>
      </w:pPr>
    </w:p>
    <w:p w:rsidR="009F0F59" w:rsidRDefault="003553A0">
      <w:pPr>
        <w:pStyle w:val="11"/>
        <w:spacing w:line="275" w:lineRule="exact"/>
        <w:ind w:left="1540"/>
        <w:jc w:val="both"/>
      </w:pPr>
      <w:r>
        <w:rPr>
          <w:spacing w:val="-1"/>
        </w:rPr>
        <w:t>2.4.1.Цели,задачиипринципы</w:t>
      </w:r>
      <w:r>
        <w:t xml:space="preserve"> построенияпрограммыкоррекционной работы</w:t>
      </w:r>
    </w:p>
    <w:p w:rsidR="009F0F59" w:rsidRDefault="003553A0">
      <w:pPr>
        <w:pStyle w:val="a4"/>
        <w:spacing w:line="276" w:lineRule="auto"/>
        <w:ind w:right="266" w:firstLine="708"/>
      </w:pPr>
      <w:r>
        <w:rPr>
          <w:b/>
          <w:i/>
        </w:rPr>
        <w:t xml:space="preserve">Цель программы </w:t>
      </w:r>
      <w: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основекомпенсации имеющихся нарушений и пропедевтики производных трудностей; формированиясоциальной компетентности, развития адаптивных способностей личности для самореализациивобществе.</w:t>
      </w:r>
    </w:p>
    <w:p w:rsidR="009F0F59" w:rsidRDefault="003553A0">
      <w:pPr>
        <w:pStyle w:val="a4"/>
        <w:spacing w:line="276" w:lineRule="auto"/>
        <w:ind w:right="274"/>
      </w:pPr>
      <w:r>
        <w:t>Задачи ПКР отражают разработку и реализацию содержания основных направлений работы(диагностическое,коррекционно-развивающееипсихопрофилактическое,консультативное,информационно-просветительское).</w:t>
      </w:r>
    </w:p>
    <w:p w:rsidR="009F0F59" w:rsidRDefault="003553A0">
      <w:pPr>
        <w:pStyle w:val="210"/>
      </w:pPr>
      <w:r>
        <w:t>Задачипрограммы:</w:t>
      </w:r>
    </w:p>
    <w:p w:rsidR="009F0F59" w:rsidRDefault="003553A0" w:rsidP="007F2962">
      <w:pPr>
        <w:pStyle w:val="a8"/>
        <w:numPr>
          <w:ilvl w:val="0"/>
          <w:numId w:val="22"/>
        </w:numPr>
        <w:tabs>
          <w:tab w:val="left" w:pos="1281"/>
        </w:tabs>
        <w:spacing w:before="36" w:line="276" w:lineRule="auto"/>
        <w:ind w:right="271" w:firstLine="0"/>
        <w:rPr>
          <w:sz w:val="24"/>
        </w:rPr>
      </w:pPr>
      <w:r>
        <w:rPr>
          <w:sz w:val="24"/>
        </w:rPr>
        <w:t>определение индивидуальных образовательных потребностей обучающихся с трудностями вобучении и социализации и оказание обучающимся специализированной помощи при освоенииосновнойобразовательной программыосновного общего образования;</w:t>
      </w:r>
    </w:p>
    <w:p w:rsidR="009F0F59" w:rsidRDefault="003553A0" w:rsidP="007F2962">
      <w:pPr>
        <w:pStyle w:val="a8"/>
        <w:numPr>
          <w:ilvl w:val="0"/>
          <w:numId w:val="22"/>
        </w:numPr>
        <w:tabs>
          <w:tab w:val="left" w:pos="1281"/>
        </w:tabs>
        <w:spacing w:before="1" w:line="276" w:lineRule="auto"/>
        <w:ind w:right="265" w:firstLine="0"/>
        <w:rPr>
          <w:sz w:val="24"/>
        </w:rPr>
      </w:pPr>
      <w:r>
        <w:rPr>
          <w:sz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9F0F59" w:rsidRDefault="003553A0" w:rsidP="007F2962">
      <w:pPr>
        <w:pStyle w:val="a8"/>
        <w:numPr>
          <w:ilvl w:val="0"/>
          <w:numId w:val="22"/>
        </w:numPr>
        <w:tabs>
          <w:tab w:val="left" w:pos="1325"/>
        </w:tabs>
        <w:spacing w:line="276" w:lineRule="auto"/>
        <w:ind w:right="266" w:firstLine="0"/>
        <w:rPr>
          <w:sz w:val="24"/>
        </w:rPr>
      </w:pPr>
      <w:r>
        <w:rPr>
          <w:sz w:val="24"/>
        </w:rPr>
        <w:t>разработкаииспользованиеиндивидуально-ориентированныхкоррекционно-развивающихобразовательных программ, учебных планов для обучающихся с трудностями в обучении и со-циализациисучетомособенностейпсихофизическогоразвитияобучающихся,ихиндивидуаль-</w:t>
      </w:r>
    </w:p>
    <w:p w:rsidR="009F0F59" w:rsidRDefault="009F0F59">
      <w:pPr>
        <w:spacing w:line="276" w:lineRule="auto"/>
        <w:jc w:val="both"/>
        <w:rPr>
          <w:sz w:val="24"/>
        </w:rPr>
        <w:sectPr w:rsidR="009F0F59" w:rsidSect="00AF585D">
          <w:pgSz w:w="11910" w:h="16840"/>
          <w:pgMar w:top="1134" w:right="851" w:bottom="1134" w:left="907" w:header="0" w:footer="529" w:gutter="0"/>
          <w:cols w:space="720"/>
          <w:docGrid w:linePitch="299"/>
        </w:sectPr>
      </w:pPr>
    </w:p>
    <w:p w:rsidR="009F0F59" w:rsidRDefault="003553A0">
      <w:pPr>
        <w:pStyle w:val="a4"/>
        <w:spacing w:before="68"/>
        <w:jc w:val="left"/>
      </w:pPr>
      <w:r>
        <w:lastRenderedPageBreak/>
        <w:t>ныхвозможностей;</w:t>
      </w:r>
    </w:p>
    <w:p w:rsidR="009F0F59" w:rsidRDefault="003553A0" w:rsidP="007F2962">
      <w:pPr>
        <w:pStyle w:val="a8"/>
        <w:numPr>
          <w:ilvl w:val="0"/>
          <w:numId w:val="22"/>
        </w:numPr>
        <w:tabs>
          <w:tab w:val="left" w:pos="1274"/>
        </w:tabs>
        <w:spacing w:before="40" w:line="276" w:lineRule="auto"/>
        <w:ind w:right="268" w:firstLine="0"/>
        <w:jc w:val="left"/>
        <w:rPr>
          <w:sz w:val="24"/>
        </w:rPr>
      </w:pPr>
      <w:r>
        <w:rPr>
          <w:sz w:val="24"/>
        </w:rPr>
        <w:t>реализациякомплексногопсихолого-педагогическогоисоциальногосопровожденияобучаю-щихся(всоответствиисрекомендациямиППК и ПМПКпри наличии);</w:t>
      </w:r>
    </w:p>
    <w:p w:rsidR="009F0F59" w:rsidRDefault="003553A0" w:rsidP="007F2962">
      <w:pPr>
        <w:pStyle w:val="a8"/>
        <w:numPr>
          <w:ilvl w:val="0"/>
          <w:numId w:val="22"/>
        </w:numPr>
        <w:tabs>
          <w:tab w:val="left" w:pos="1255"/>
        </w:tabs>
        <w:spacing w:line="278" w:lineRule="auto"/>
        <w:ind w:right="269" w:firstLine="0"/>
        <w:jc w:val="left"/>
        <w:rPr>
          <w:sz w:val="24"/>
        </w:rPr>
      </w:pPr>
      <w:r>
        <w:rPr>
          <w:sz w:val="24"/>
        </w:rPr>
        <w:t>реализация комплекснойсистемы мероприятийпосоциальной адаптациии профессиональнойориентацииобучающихсяструдностямивобучениии социализации;</w:t>
      </w:r>
    </w:p>
    <w:p w:rsidR="009F0F59" w:rsidRDefault="003553A0" w:rsidP="007F2962">
      <w:pPr>
        <w:pStyle w:val="a8"/>
        <w:numPr>
          <w:ilvl w:val="0"/>
          <w:numId w:val="22"/>
        </w:numPr>
        <w:tabs>
          <w:tab w:val="left" w:pos="1267"/>
        </w:tabs>
        <w:spacing w:line="276" w:lineRule="auto"/>
        <w:ind w:right="267" w:firstLine="0"/>
        <w:jc w:val="left"/>
        <w:rPr>
          <w:sz w:val="24"/>
        </w:rPr>
      </w:pPr>
      <w:r>
        <w:rPr>
          <w:sz w:val="24"/>
        </w:rPr>
        <w:t>обеспечениесетевоговзаимодействияспециалистовразногопрофилявкомплекснойработесобучающимися струдностямивобученииисоциализации;</w:t>
      </w:r>
    </w:p>
    <w:p w:rsidR="009F0F59" w:rsidRDefault="003553A0" w:rsidP="007F2962">
      <w:pPr>
        <w:pStyle w:val="a8"/>
        <w:numPr>
          <w:ilvl w:val="0"/>
          <w:numId w:val="22"/>
        </w:numPr>
        <w:tabs>
          <w:tab w:val="left" w:pos="1303"/>
        </w:tabs>
        <w:spacing w:line="276" w:lineRule="auto"/>
        <w:ind w:right="269" w:firstLine="0"/>
        <w:jc w:val="left"/>
        <w:rPr>
          <w:sz w:val="24"/>
        </w:rPr>
      </w:pPr>
      <w:r>
        <w:rPr>
          <w:sz w:val="24"/>
        </w:rPr>
        <w:t>осуществлениеинформационно-просветительскойиконсультативнойработы сродителями(законнымипредставителями)обучающихсяструдностямивобученииисоциализации.</w:t>
      </w:r>
    </w:p>
    <w:p w:rsidR="009F0F59" w:rsidRDefault="003553A0">
      <w:pPr>
        <w:pStyle w:val="a4"/>
        <w:ind w:left="1821"/>
        <w:jc w:val="left"/>
      </w:pPr>
      <w:r>
        <w:t>Содержаниепрограммыкоррекционнойработыопределяютследующиепринципы:</w:t>
      </w:r>
    </w:p>
    <w:p w:rsidR="009F0F59" w:rsidRDefault="003553A0">
      <w:pPr>
        <w:pStyle w:val="a4"/>
        <w:spacing w:before="36" w:line="276" w:lineRule="auto"/>
        <w:ind w:right="266"/>
      </w:pPr>
      <w:r>
        <w:t>—Преемственность. Принцип обеспечивает создание единого образовательного пространствапри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основныхобразовательных программ основного общего образования, необходимых школьникам с труд-ностями в обучении и социализации для продолжения образования.Принцип обеспечиваетсвязь программы коррекционной работы с другими разделами программы основного общегообразования: программой формирования универсальных учебных действий и рабочей програм-мойвоспитания.</w:t>
      </w:r>
    </w:p>
    <w:p w:rsidR="009F0F59" w:rsidRDefault="003553A0" w:rsidP="007F2962">
      <w:pPr>
        <w:pStyle w:val="a8"/>
        <w:numPr>
          <w:ilvl w:val="0"/>
          <w:numId w:val="21"/>
        </w:numPr>
        <w:tabs>
          <w:tab w:val="left" w:pos="1445"/>
        </w:tabs>
        <w:spacing w:before="1" w:line="276" w:lineRule="auto"/>
        <w:ind w:right="275" w:firstLine="0"/>
        <w:rPr>
          <w:sz w:val="24"/>
        </w:rPr>
      </w:pPr>
      <w:r>
        <w:rPr>
          <w:i/>
          <w:sz w:val="24"/>
        </w:rPr>
        <w:t>Соблюдение интересов обучающихся</w:t>
      </w:r>
      <w:r>
        <w:rPr>
          <w:sz w:val="24"/>
        </w:rPr>
        <w:t>. Принцип определяет позицию специалиста, которыйпризванрешатьпроблемуобучающихсясмаксимальнойпользойивинтересах обучающихся.</w:t>
      </w:r>
    </w:p>
    <w:p w:rsidR="009F0F59" w:rsidRDefault="003553A0" w:rsidP="007F2962">
      <w:pPr>
        <w:pStyle w:val="a8"/>
        <w:numPr>
          <w:ilvl w:val="0"/>
          <w:numId w:val="21"/>
        </w:numPr>
        <w:tabs>
          <w:tab w:val="left" w:pos="1445"/>
        </w:tabs>
        <w:spacing w:line="278" w:lineRule="auto"/>
        <w:ind w:right="267" w:firstLine="0"/>
        <w:rPr>
          <w:sz w:val="24"/>
        </w:rPr>
      </w:pPr>
      <w:r>
        <w:rPr>
          <w:i/>
          <w:sz w:val="24"/>
        </w:rPr>
        <w:t xml:space="preserve">Непрерывность. </w:t>
      </w:r>
      <w:r>
        <w:rPr>
          <w:sz w:val="24"/>
        </w:rPr>
        <w:t>Принцип гарантирует обучающемуся и его родителям непрерывность по-мощидо полногорешения проблемыилиопределения подходак еерешению.</w:t>
      </w:r>
    </w:p>
    <w:p w:rsidR="009F0F59" w:rsidRDefault="003553A0" w:rsidP="007F2962">
      <w:pPr>
        <w:pStyle w:val="a8"/>
        <w:numPr>
          <w:ilvl w:val="0"/>
          <w:numId w:val="21"/>
        </w:numPr>
        <w:tabs>
          <w:tab w:val="left" w:pos="1421"/>
        </w:tabs>
        <w:spacing w:line="276" w:lineRule="auto"/>
        <w:ind w:right="268" w:firstLine="0"/>
        <w:rPr>
          <w:sz w:val="24"/>
        </w:rPr>
      </w:pPr>
      <w:r>
        <w:rPr>
          <w:i/>
          <w:sz w:val="24"/>
        </w:rPr>
        <w:t xml:space="preserve">Вариативность. </w:t>
      </w:r>
      <w:r>
        <w:rPr>
          <w:sz w:val="24"/>
        </w:rPr>
        <w:t>Принцип предполагает создание вариативных условий для получения обра-зованияобучающимся,имеющимиразличныетрудностивобученииисоциализации.</w:t>
      </w:r>
    </w:p>
    <w:p w:rsidR="009F0F59" w:rsidRDefault="003553A0" w:rsidP="007F2962">
      <w:pPr>
        <w:pStyle w:val="a8"/>
        <w:numPr>
          <w:ilvl w:val="0"/>
          <w:numId w:val="21"/>
        </w:numPr>
        <w:tabs>
          <w:tab w:val="left" w:pos="1428"/>
        </w:tabs>
        <w:spacing w:line="276" w:lineRule="auto"/>
        <w:ind w:right="263" w:firstLine="0"/>
        <w:rPr>
          <w:sz w:val="24"/>
        </w:rPr>
      </w:pPr>
      <w:r>
        <w:rPr>
          <w:i/>
          <w:sz w:val="24"/>
        </w:rPr>
        <w:t xml:space="preserve">Комплексность и системность. </w:t>
      </w:r>
      <w:r>
        <w:rPr>
          <w:sz w:val="24"/>
        </w:rPr>
        <w:t>Принцип обеспечивает единство в подходах к диагностике,обучению и коррекции трудностей в обучении и социализации, взаимодействие учителей испециалистов различного профиля в решении проблем обучающихся. Принцип предполагаеткомплексныйпсихолого-педагогическийхарактерпреодолениятрудностейивключаетсов-местную работу педагогов и ряда специалистов (педагог-психолог, учитель-логопед, социаль-ныйпедагог).</w:t>
      </w:r>
    </w:p>
    <w:p w:rsidR="009F0F59" w:rsidRDefault="009F0F59">
      <w:pPr>
        <w:pStyle w:val="a4"/>
        <w:spacing w:before="6"/>
        <w:ind w:left="0"/>
        <w:jc w:val="left"/>
        <w:rPr>
          <w:sz w:val="27"/>
        </w:rPr>
      </w:pPr>
    </w:p>
    <w:p w:rsidR="009F0F59" w:rsidRDefault="003553A0">
      <w:pPr>
        <w:pStyle w:val="11"/>
        <w:spacing w:before="1"/>
      </w:pPr>
      <w:r>
        <w:t>2.4.2Переченьисодержаниенаправленийработы</w:t>
      </w:r>
    </w:p>
    <w:p w:rsidR="009F0F59" w:rsidRDefault="003553A0">
      <w:pPr>
        <w:pStyle w:val="a4"/>
        <w:spacing w:before="36" w:line="276" w:lineRule="auto"/>
        <w:ind w:firstLine="708"/>
        <w:jc w:val="left"/>
      </w:pPr>
      <w:r>
        <w:t>Направлениякоррекционнойработы—диагностическое,коррекционно-развивающееипсихопрофилактическое,консультативное,информационно-просветительское—раскрываютсясодержательно в разных организационных формах деятельности образовательной организации.Данныенаправленияотражаютсодержаниесистемыкомплексногопсихолого-педагогическогосопровождениядетей струдностямивобучении исоциализации.</w:t>
      </w:r>
    </w:p>
    <w:p w:rsidR="009F0F59" w:rsidRDefault="003553A0">
      <w:pPr>
        <w:pStyle w:val="11"/>
        <w:spacing w:before="4"/>
      </w:pPr>
      <w:r>
        <w:t>Характеристикасодержаниянаправленийкоррекционнойработы</w:t>
      </w:r>
    </w:p>
    <w:p w:rsidR="009F0F59" w:rsidRDefault="003553A0">
      <w:pPr>
        <w:spacing w:before="39"/>
        <w:ind w:left="1112"/>
        <w:rPr>
          <w:i/>
          <w:sz w:val="24"/>
        </w:rPr>
      </w:pPr>
      <w:r>
        <w:rPr>
          <w:i/>
          <w:sz w:val="24"/>
        </w:rPr>
        <w:t>Диагностическаяработавключает:</w:t>
      </w:r>
    </w:p>
    <w:p w:rsidR="009F0F59" w:rsidRDefault="003553A0" w:rsidP="007F2962">
      <w:pPr>
        <w:pStyle w:val="a8"/>
        <w:numPr>
          <w:ilvl w:val="0"/>
          <w:numId w:val="22"/>
        </w:numPr>
        <w:tabs>
          <w:tab w:val="left" w:pos="1305"/>
        </w:tabs>
        <w:spacing w:before="41" w:line="276" w:lineRule="auto"/>
        <w:ind w:right="267" w:firstLine="0"/>
        <w:rPr>
          <w:sz w:val="24"/>
        </w:rPr>
      </w:pPr>
      <w:r>
        <w:rPr>
          <w:sz w:val="24"/>
        </w:rPr>
        <w:t>выявление индивидуальных образовательных потребностей обучающихся с трудностями вобучении и социализации при освоении основной образовательной программы основного об-щегообразования;</w:t>
      </w:r>
    </w:p>
    <w:p w:rsidR="009F0F59" w:rsidRDefault="003553A0" w:rsidP="007F2962">
      <w:pPr>
        <w:pStyle w:val="a8"/>
        <w:numPr>
          <w:ilvl w:val="0"/>
          <w:numId w:val="22"/>
        </w:numPr>
        <w:tabs>
          <w:tab w:val="left" w:pos="1339"/>
        </w:tabs>
        <w:spacing w:line="276" w:lineRule="auto"/>
        <w:ind w:right="267" w:firstLine="0"/>
        <w:rPr>
          <w:sz w:val="24"/>
        </w:rPr>
      </w:pPr>
      <w:r>
        <w:rPr>
          <w:sz w:val="24"/>
        </w:rPr>
        <w:t>проведениекомплекснойсоциально-психолого-педагогическойдиагностикипсихического(психологического)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психолого-педагогическойпомощивусловияхобразовательной организации;</w:t>
      </w:r>
    </w:p>
    <w:p w:rsidR="009F0F59" w:rsidRDefault="009F0F59">
      <w:pPr>
        <w:spacing w:line="276" w:lineRule="auto"/>
        <w:jc w:val="both"/>
        <w:rPr>
          <w:sz w:val="24"/>
        </w:rPr>
        <w:sectPr w:rsidR="009F0F59">
          <w:pgSz w:w="11910" w:h="16840"/>
          <w:pgMar w:top="760" w:right="580" w:bottom="800" w:left="20" w:header="0" w:footer="529" w:gutter="0"/>
          <w:cols w:space="720"/>
        </w:sectPr>
      </w:pPr>
    </w:p>
    <w:p w:rsidR="009F0F59" w:rsidRDefault="003553A0" w:rsidP="007F2962">
      <w:pPr>
        <w:pStyle w:val="a8"/>
        <w:numPr>
          <w:ilvl w:val="0"/>
          <w:numId w:val="22"/>
        </w:numPr>
        <w:tabs>
          <w:tab w:val="left" w:pos="1257"/>
        </w:tabs>
        <w:spacing w:before="68" w:line="276" w:lineRule="auto"/>
        <w:ind w:right="269" w:firstLine="0"/>
        <w:rPr>
          <w:sz w:val="24"/>
        </w:rPr>
      </w:pPr>
      <w:r>
        <w:rPr>
          <w:sz w:val="24"/>
        </w:rPr>
        <w:lastRenderedPageBreak/>
        <w:t>определение уровня актуального развития и зоны ближайшего развития обучающегося с труд-ностямивобученииисоциализации,выявлениерезервныхвозможностейобучающегося;</w:t>
      </w:r>
    </w:p>
    <w:p w:rsidR="009F0F59" w:rsidRDefault="003553A0" w:rsidP="007F2962">
      <w:pPr>
        <w:pStyle w:val="a8"/>
        <w:numPr>
          <w:ilvl w:val="0"/>
          <w:numId w:val="22"/>
        </w:numPr>
        <w:tabs>
          <w:tab w:val="left" w:pos="1281"/>
        </w:tabs>
        <w:spacing w:line="276" w:lineRule="auto"/>
        <w:ind w:right="267" w:firstLine="0"/>
        <w:rPr>
          <w:sz w:val="24"/>
        </w:rPr>
      </w:pPr>
      <w:r>
        <w:rPr>
          <w:sz w:val="24"/>
        </w:rPr>
        <w:t>изучение развития эмоционально-волевой, познавательной, речевой сфер и личностных осо-бенностейобучающихся;</w:t>
      </w:r>
    </w:p>
    <w:p w:rsidR="009F0F59" w:rsidRDefault="003553A0" w:rsidP="007F2962">
      <w:pPr>
        <w:pStyle w:val="a8"/>
        <w:numPr>
          <w:ilvl w:val="0"/>
          <w:numId w:val="22"/>
        </w:numPr>
        <w:tabs>
          <w:tab w:val="left" w:pos="1252"/>
        </w:tabs>
        <w:ind w:left="1252" w:hanging="140"/>
        <w:rPr>
          <w:sz w:val="24"/>
        </w:rPr>
      </w:pPr>
      <w:r>
        <w:rPr>
          <w:sz w:val="24"/>
        </w:rPr>
        <w:t>изучениесоциальнойситуацииразвитияиусловийсемейноговоспитанияобучающихся;</w:t>
      </w:r>
    </w:p>
    <w:p w:rsidR="009F0F59" w:rsidRDefault="003553A0" w:rsidP="007F2962">
      <w:pPr>
        <w:pStyle w:val="a8"/>
        <w:numPr>
          <w:ilvl w:val="0"/>
          <w:numId w:val="22"/>
        </w:numPr>
        <w:tabs>
          <w:tab w:val="left" w:pos="1252"/>
        </w:tabs>
        <w:spacing w:before="41"/>
        <w:ind w:left="1252" w:hanging="140"/>
        <w:rPr>
          <w:sz w:val="24"/>
        </w:rPr>
      </w:pPr>
      <w:r>
        <w:rPr>
          <w:sz w:val="24"/>
        </w:rPr>
        <w:t>изучениеадаптивныхвозможностейиуровнясоциализацииобучающихся;</w:t>
      </w:r>
    </w:p>
    <w:p w:rsidR="009F0F59" w:rsidRDefault="003553A0" w:rsidP="007F2962">
      <w:pPr>
        <w:pStyle w:val="a8"/>
        <w:numPr>
          <w:ilvl w:val="0"/>
          <w:numId w:val="22"/>
        </w:numPr>
        <w:tabs>
          <w:tab w:val="left" w:pos="1335"/>
        </w:tabs>
        <w:spacing w:before="41" w:line="276" w:lineRule="auto"/>
        <w:ind w:right="270" w:firstLine="0"/>
        <w:rPr>
          <w:sz w:val="24"/>
        </w:rPr>
      </w:pPr>
      <w:r>
        <w:rPr>
          <w:sz w:val="24"/>
        </w:rPr>
        <w:t>изучениеиндивидуальныхобразовательныхисоциально-коммуникативныхпотребностейобучающихся;</w:t>
      </w:r>
    </w:p>
    <w:p w:rsidR="009F0F59" w:rsidRDefault="003553A0" w:rsidP="007F2962">
      <w:pPr>
        <w:pStyle w:val="a8"/>
        <w:numPr>
          <w:ilvl w:val="0"/>
          <w:numId w:val="22"/>
        </w:numPr>
        <w:tabs>
          <w:tab w:val="left" w:pos="1267"/>
        </w:tabs>
        <w:spacing w:line="276" w:lineRule="auto"/>
        <w:ind w:right="262" w:firstLine="0"/>
        <w:rPr>
          <w:sz w:val="24"/>
        </w:rPr>
      </w:pPr>
      <w:r>
        <w:rPr>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обучаю-щихсяструдностями вобучении исоциализации;</w:t>
      </w:r>
    </w:p>
    <w:p w:rsidR="009F0F59" w:rsidRDefault="003553A0" w:rsidP="007F2962">
      <w:pPr>
        <w:pStyle w:val="a8"/>
        <w:numPr>
          <w:ilvl w:val="0"/>
          <w:numId w:val="22"/>
        </w:numPr>
        <w:tabs>
          <w:tab w:val="left" w:pos="1303"/>
        </w:tabs>
        <w:spacing w:line="276" w:lineRule="auto"/>
        <w:ind w:right="273" w:firstLine="0"/>
        <w:rPr>
          <w:sz w:val="24"/>
        </w:rPr>
      </w:pPr>
      <w:r>
        <w:rPr>
          <w:sz w:val="24"/>
        </w:rPr>
        <w:t>мониторинг динамики успешности освоения образовательных программ основного общегообразования,включая программукоррекционной работы.</w:t>
      </w:r>
    </w:p>
    <w:p w:rsidR="009F0F59" w:rsidRDefault="003553A0">
      <w:pPr>
        <w:spacing w:before="1"/>
        <w:ind w:left="1112"/>
        <w:jc w:val="both"/>
        <w:rPr>
          <w:i/>
          <w:sz w:val="24"/>
        </w:rPr>
      </w:pPr>
      <w:r>
        <w:rPr>
          <w:i/>
          <w:sz w:val="24"/>
        </w:rPr>
        <w:t>Коррекционно-развивающаяипсихопрофилактическаяработавключает:</w:t>
      </w:r>
    </w:p>
    <w:p w:rsidR="009F0F59" w:rsidRDefault="003553A0" w:rsidP="007F2962">
      <w:pPr>
        <w:pStyle w:val="a8"/>
        <w:numPr>
          <w:ilvl w:val="0"/>
          <w:numId w:val="22"/>
        </w:numPr>
        <w:tabs>
          <w:tab w:val="left" w:pos="1327"/>
        </w:tabs>
        <w:spacing w:before="41" w:line="276" w:lineRule="auto"/>
        <w:ind w:right="263" w:firstLine="0"/>
        <w:rPr>
          <w:sz w:val="24"/>
        </w:rPr>
      </w:pPr>
      <w:r>
        <w:rPr>
          <w:sz w:val="24"/>
        </w:rPr>
        <w:t>реализациюкомплексногоиндивидуально-ориентированногопсихолого-педагогическогоисоциального сопровождения обучающихся с трудностями в обучении и социализации в услови-яхобразовательногопроцесса;</w:t>
      </w:r>
    </w:p>
    <w:p w:rsidR="009F0F59" w:rsidRDefault="003553A0" w:rsidP="007F2962">
      <w:pPr>
        <w:pStyle w:val="a8"/>
        <w:numPr>
          <w:ilvl w:val="0"/>
          <w:numId w:val="22"/>
        </w:numPr>
        <w:tabs>
          <w:tab w:val="left" w:pos="1274"/>
        </w:tabs>
        <w:spacing w:before="1" w:line="276" w:lineRule="auto"/>
        <w:ind w:right="263" w:firstLine="0"/>
        <w:rPr>
          <w:sz w:val="24"/>
        </w:rPr>
      </w:pPr>
      <w:r>
        <w:rPr>
          <w:sz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9F0F59" w:rsidRDefault="003553A0" w:rsidP="007F2962">
      <w:pPr>
        <w:pStyle w:val="a8"/>
        <w:numPr>
          <w:ilvl w:val="0"/>
          <w:numId w:val="22"/>
        </w:numPr>
        <w:tabs>
          <w:tab w:val="left" w:pos="1288"/>
        </w:tabs>
        <w:spacing w:line="276" w:lineRule="auto"/>
        <w:ind w:right="269" w:firstLine="0"/>
        <w:rPr>
          <w:sz w:val="24"/>
        </w:rPr>
      </w:pPr>
      <w:r>
        <w:rPr>
          <w:sz w:val="24"/>
        </w:rPr>
        <w:t>организацию и проведение индивидуальных и групповых коррекционно-развивающих заня-тий,необходимыхдляпреодолениянарушенийразвития,трудностей обученияисоциализации;</w:t>
      </w:r>
    </w:p>
    <w:p w:rsidR="009F0F59" w:rsidRDefault="003553A0" w:rsidP="007F2962">
      <w:pPr>
        <w:pStyle w:val="a8"/>
        <w:numPr>
          <w:ilvl w:val="0"/>
          <w:numId w:val="22"/>
        </w:numPr>
        <w:tabs>
          <w:tab w:val="left" w:pos="1260"/>
        </w:tabs>
        <w:spacing w:line="276" w:lineRule="auto"/>
        <w:ind w:right="269" w:firstLine="0"/>
        <w:rPr>
          <w:sz w:val="24"/>
        </w:rPr>
      </w:pPr>
      <w:r>
        <w:rPr>
          <w:sz w:val="24"/>
        </w:rPr>
        <w:t>коррекцию и развитие высших психических функций, эмоционально-волевой, познавательнойикоммуникативной сфер;</w:t>
      </w:r>
    </w:p>
    <w:p w:rsidR="009F0F59" w:rsidRDefault="003553A0" w:rsidP="007F2962">
      <w:pPr>
        <w:pStyle w:val="a8"/>
        <w:numPr>
          <w:ilvl w:val="0"/>
          <w:numId w:val="22"/>
        </w:numPr>
        <w:tabs>
          <w:tab w:val="left" w:pos="1262"/>
        </w:tabs>
        <w:spacing w:line="276" w:lineRule="auto"/>
        <w:ind w:right="269" w:firstLine="0"/>
        <w:rPr>
          <w:sz w:val="24"/>
        </w:rPr>
      </w:pPr>
      <w:r>
        <w:rPr>
          <w:sz w:val="24"/>
        </w:rPr>
        <w:t>развитие и укрепление зрелых личностных установок, формирование адекватных форм утвер-ждениясамостоятельности;</w:t>
      </w:r>
    </w:p>
    <w:p w:rsidR="009F0F59" w:rsidRDefault="003553A0" w:rsidP="007F2962">
      <w:pPr>
        <w:pStyle w:val="a8"/>
        <w:numPr>
          <w:ilvl w:val="0"/>
          <w:numId w:val="22"/>
        </w:numPr>
        <w:tabs>
          <w:tab w:val="left" w:pos="1252"/>
        </w:tabs>
        <w:spacing w:line="275" w:lineRule="exact"/>
        <w:ind w:left="1252" w:hanging="140"/>
        <w:rPr>
          <w:sz w:val="24"/>
        </w:rPr>
      </w:pPr>
      <w:r>
        <w:rPr>
          <w:sz w:val="24"/>
        </w:rPr>
        <w:t>формированиеспособоврегуляции поведенияиэмоциональныхсостояний;</w:t>
      </w:r>
    </w:p>
    <w:p w:rsidR="009F0F59" w:rsidRDefault="003553A0" w:rsidP="007F2962">
      <w:pPr>
        <w:pStyle w:val="a8"/>
        <w:numPr>
          <w:ilvl w:val="0"/>
          <w:numId w:val="22"/>
        </w:numPr>
        <w:tabs>
          <w:tab w:val="left" w:pos="1260"/>
        </w:tabs>
        <w:spacing w:before="41" w:line="276" w:lineRule="auto"/>
        <w:ind w:right="266" w:firstLine="0"/>
        <w:rPr>
          <w:sz w:val="24"/>
        </w:rPr>
      </w:pPr>
      <w:r>
        <w:rPr>
          <w:sz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взаимодей-ствиясо сверстниками;</w:t>
      </w:r>
    </w:p>
    <w:p w:rsidR="009F0F59" w:rsidRDefault="003553A0" w:rsidP="007F2962">
      <w:pPr>
        <w:pStyle w:val="a8"/>
        <w:numPr>
          <w:ilvl w:val="0"/>
          <w:numId w:val="22"/>
        </w:numPr>
        <w:tabs>
          <w:tab w:val="left" w:pos="1269"/>
        </w:tabs>
        <w:spacing w:before="1" w:line="276" w:lineRule="auto"/>
        <w:ind w:right="270" w:firstLine="0"/>
        <w:rPr>
          <w:sz w:val="24"/>
        </w:rPr>
      </w:pPr>
      <w:r>
        <w:rPr>
          <w:sz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вкоррекции/компенсацииимеющихсянарушенийипропедевтикепроизводныхтрудностей;</w:t>
      </w:r>
    </w:p>
    <w:p w:rsidR="009F0F59" w:rsidRDefault="003553A0" w:rsidP="007F2962">
      <w:pPr>
        <w:pStyle w:val="a8"/>
        <w:numPr>
          <w:ilvl w:val="0"/>
          <w:numId w:val="22"/>
        </w:numPr>
        <w:tabs>
          <w:tab w:val="left" w:pos="1264"/>
        </w:tabs>
        <w:spacing w:before="1" w:line="276" w:lineRule="auto"/>
        <w:ind w:right="269" w:firstLine="0"/>
        <w:rPr>
          <w:sz w:val="24"/>
        </w:rPr>
      </w:pPr>
      <w:r>
        <w:rPr>
          <w:sz w:val="24"/>
        </w:rPr>
        <w:t>психологическую профилактику, направленную на сохранение, укрепление и развитие психо-логическогоздоровья обучающихся;</w:t>
      </w:r>
    </w:p>
    <w:p w:rsidR="009F0F59" w:rsidRDefault="003553A0" w:rsidP="007F2962">
      <w:pPr>
        <w:pStyle w:val="a8"/>
        <w:numPr>
          <w:ilvl w:val="0"/>
          <w:numId w:val="22"/>
        </w:numPr>
        <w:tabs>
          <w:tab w:val="left" w:pos="1272"/>
        </w:tabs>
        <w:spacing w:line="276" w:lineRule="auto"/>
        <w:ind w:right="272" w:firstLine="0"/>
        <w:rPr>
          <w:sz w:val="24"/>
        </w:rPr>
      </w:pPr>
      <w:r>
        <w:rPr>
          <w:sz w:val="24"/>
        </w:rPr>
        <w:t>психопрофилактическую работу по сопровождению периода адаптации при переходе на уро-веньосновного общего образования;</w:t>
      </w:r>
    </w:p>
    <w:p w:rsidR="009F0F59" w:rsidRDefault="003553A0" w:rsidP="007F2962">
      <w:pPr>
        <w:pStyle w:val="a8"/>
        <w:numPr>
          <w:ilvl w:val="0"/>
          <w:numId w:val="22"/>
        </w:numPr>
        <w:tabs>
          <w:tab w:val="left" w:pos="1296"/>
        </w:tabs>
        <w:spacing w:line="276" w:lineRule="auto"/>
        <w:ind w:right="271" w:firstLine="0"/>
        <w:rPr>
          <w:sz w:val="24"/>
        </w:rPr>
      </w:pPr>
      <w:r>
        <w:rPr>
          <w:sz w:val="24"/>
        </w:rPr>
        <w:t>психопрофилактическую работу при подготовке к прохождению государственной итоговойаттестации;</w:t>
      </w:r>
    </w:p>
    <w:p w:rsidR="009F0F59" w:rsidRDefault="003553A0" w:rsidP="007F2962">
      <w:pPr>
        <w:pStyle w:val="a8"/>
        <w:numPr>
          <w:ilvl w:val="0"/>
          <w:numId w:val="22"/>
        </w:numPr>
        <w:tabs>
          <w:tab w:val="left" w:pos="1269"/>
        </w:tabs>
        <w:spacing w:line="276" w:lineRule="auto"/>
        <w:ind w:right="268" w:firstLine="0"/>
        <w:rPr>
          <w:sz w:val="24"/>
        </w:rPr>
      </w:pPr>
      <w:r>
        <w:rPr>
          <w:sz w:val="24"/>
        </w:rPr>
        <w:t>развитие компетенций, необходимых для продолжения образования и профессионального са-моопределения;</w:t>
      </w:r>
    </w:p>
    <w:p w:rsidR="009F0F59" w:rsidRDefault="003553A0" w:rsidP="007F2962">
      <w:pPr>
        <w:pStyle w:val="a8"/>
        <w:numPr>
          <w:ilvl w:val="0"/>
          <w:numId w:val="22"/>
        </w:numPr>
        <w:tabs>
          <w:tab w:val="left" w:pos="1272"/>
        </w:tabs>
        <w:spacing w:line="276" w:lineRule="auto"/>
        <w:ind w:right="267" w:firstLine="0"/>
        <w:rPr>
          <w:sz w:val="24"/>
        </w:rPr>
      </w:pPr>
      <w:r>
        <w:rPr>
          <w:sz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F0F59" w:rsidRDefault="003553A0" w:rsidP="007F2962">
      <w:pPr>
        <w:pStyle w:val="a8"/>
        <w:numPr>
          <w:ilvl w:val="0"/>
          <w:numId w:val="22"/>
        </w:numPr>
        <w:tabs>
          <w:tab w:val="left" w:pos="1274"/>
        </w:tabs>
        <w:spacing w:line="275" w:lineRule="exact"/>
        <w:ind w:left="1273" w:hanging="162"/>
        <w:rPr>
          <w:sz w:val="24"/>
        </w:rPr>
      </w:pPr>
      <w:r>
        <w:rPr>
          <w:sz w:val="24"/>
        </w:rPr>
        <w:t>социальнуюзащитуребенкавслучаяхнеблагоприятныхусловийжизниприпсихотравмиру-</w:t>
      </w:r>
    </w:p>
    <w:p w:rsidR="009F0F59" w:rsidRDefault="009F0F59">
      <w:pPr>
        <w:spacing w:line="275" w:lineRule="exact"/>
        <w:jc w:val="both"/>
        <w:rPr>
          <w:sz w:val="24"/>
        </w:rPr>
        <w:sectPr w:rsidR="009F0F59">
          <w:pgSz w:w="11910" w:h="16840"/>
          <w:pgMar w:top="760" w:right="580" w:bottom="800" w:left="20" w:header="0" w:footer="529" w:gutter="0"/>
          <w:cols w:space="720"/>
        </w:sectPr>
      </w:pPr>
    </w:p>
    <w:p w:rsidR="009F0F59" w:rsidRDefault="003553A0">
      <w:pPr>
        <w:pStyle w:val="a4"/>
        <w:spacing w:before="68"/>
      </w:pPr>
      <w:r>
        <w:lastRenderedPageBreak/>
        <w:t>ющихобстоятельствах,втруднойжизненнойситуации.</w:t>
      </w:r>
    </w:p>
    <w:p w:rsidR="009F0F59" w:rsidRDefault="003553A0">
      <w:pPr>
        <w:spacing w:before="40"/>
        <w:ind w:left="1112"/>
        <w:jc w:val="both"/>
        <w:rPr>
          <w:i/>
          <w:sz w:val="24"/>
        </w:rPr>
      </w:pPr>
      <w:r>
        <w:rPr>
          <w:i/>
          <w:sz w:val="24"/>
        </w:rPr>
        <w:t>Консультативнаяработавключает:</w:t>
      </w:r>
    </w:p>
    <w:p w:rsidR="009F0F59" w:rsidRDefault="003553A0" w:rsidP="007F2962">
      <w:pPr>
        <w:pStyle w:val="a8"/>
        <w:numPr>
          <w:ilvl w:val="0"/>
          <w:numId w:val="22"/>
        </w:numPr>
        <w:tabs>
          <w:tab w:val="left" w:pos="1284"/>
        </w:tabs>
        <w:spacing w:before="42" w:line="276" w:lineRule="auto"/>
        <w:ind w:right="268" w:firstLine="0"/>
        <w:rPr>
          <w:sz w:val="24"/>
        </w:rPr>
      </w:pPr>
      <w:r>
        <w:rPr>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обу-чениии социализации;</w:t>
      </w:r>
    </w:p>
    <w:p w:rsidR="009F0F59" w:rsidRDefault="003553A0" w:rsidP="007F2962">
      <w:pPr>
        <w:pStyle w:val="a8"/>
        <w:numPr>
          <w:ilvl w:val="0"/>
          <w:numId w:val="22"/>
        </w:numPr>
        <w:tabs>
          <w:tab w:val="left" w:pos="1274"/>
        </w:tabs>
        <w:spacing w:line="276" w:lineRule="auto"/>
        <w:ind w:right="268" w:firstLine="0"/>
        <w:rPr>
          <w:sz w:val="24"/>
        </w:rPr>
      </w:pPr>
      <w:r>
        <w:rPr>
          <w:sz w:val="24"/>
        </w:rPr>
        <w:t>консультирование специалистами педагогов по выбору индивидуально-ориентированных ме-тодови приемов работы;</w:t>
      </w:r>
    </w:p>
    <w:p w:rsidR="009F0F59" w:rsidRDefault="003553A0" w:rsidP="007F2962">
      <w:pPr>
        <w:pStyle w:val="a8"/>
        <w:numPr>
          <w:ilvl w:val="0"/>
          <w:numId w:val="22"/>
        </w:numPr>
        <w:tabs>
          <w:tab w:val="left" w:pos="1274"/>
        </w:tabs>
        <w:spacing w:line="276" w:lineRule="auto"/>
        <w:ind w:right="268" w:firstLine="0"/>
        <w:rPr>
          <w:sz w:val="24"/>
        </w:rPr>
      </w:pPr>
      <w:r>
        <w:rPr>
          <w:sz w:val="24"/>
        </w:rPr>
        <w:t>консультативную помощь семье в вопросах выбора стратегии воспитания и приемов коррек-ционно-развивающегообучения,врешенииактуальныхтрудностейобучающегося;</w:t>
      </w:r>
    </w:p>
    <w:p w:rsidR="009F0F59" w:rsidRDefault="003553A0" w:rsidP="007F2962">
      <w:pPr>
        <w:pStyle w:val="a8"/>
        <w:numPr>
          <w:ilvl w:val="0"/>
          <w:numId w:val="22"/>
        </w:numPr>
        <w:tabs>
          <w:tab w:val="left" w:pos="1260"/>
        </w:tabs>
        <w:spacing w:line="276" w:lineRule="auto"/>
        <w:ind w:right="264" w:firstLine="0"/>
        <w:rPr>
          <w:sz w:val="24"/>
        </w:rPr>
      </w:pPr>
      <w:r>
        <w:rPr>
          <w:sz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9F0F59" w:rsidRDefault="003553A0">
      <w:pPr>
        <w:spacing w:before="1"/>
        <w:ind w:left="1112"/>
        <w:jc w:val="both"/>
        <w:rPr>
          <w:i/>
          <w:sz w:val="24"/>
        </w:rPr>
      </w:pPr>
      <w:r>
        <w:rPr>
          <w:i/>
          <w:sz w:val="24"/>
        </w:rPr>
        <w:t>Информационно-просветительскаяработавключает:</w:t>
      </w:r>
    </w:p>
    <w:p w:rsidR="009F0F59" w:rsidRDefault="003553A0" w:rsidP="007F2962">
      <w:pPr>
        <w:pStyle w:val="a8"/>
        <w:numPr>
          <w:ilvl w:val="0"/>
          <w:numId w:val="22"/>
        </w:numPr>
        <w:tabs>
          <w:tab w:val="left" w:pos="1272"/>
        </w:tabs>
        <w:spacing w:before="41" w:line="276" w:lineRule="auto"/>
        <w:ind w:right="268" w:firstLine="0"/>
        <w:rPr>
          <w:sz w:val="24"/>
        </w:rPr>
      </w:pPr>
      <w:r>
        <w:rPr>
          <w:sz w:val="24"/>
        </w:rPr>
        <w:t>информационную поддержку образовательной деятельности обучающихся, их родителей (за-конныхпредставителей), педагогическихработников;</w:t>
      </w:r>
    </w:p>
    <w:p w:rsidR="009F0F59" w:rsidRDefault="003553A0" w:rsidP="007F2962">
      <w:pPr>
        <w:pStyle w:val="a8"/>
        <w:numPr>
          <w:ilvl w:val="0"/>
          <w:numId w:val="22"/>
        </w:numPr>
        <w:tabs>
          <w:tab w:val="left" w:pos="1264"/>
        </w:tabs>
        <w:spacing w:line="276" w:lineRule="auto"/>
        <w:ind w:right="267" w:firstLine="0"/>
        <w:rPr>
          <w:sz w:val="24"/>
        </w:rPr>
      </w:pPr>
      <w:r>
        <w:rPr>
          <w:sz w:val="24"/>
        </w:rPr>
        <w:t>различные формы просветительской деятельности (лекции, беседы, информационные стенды,печатные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обучениии социализации), их родителям (законным представителям), педагогическим работникам — во-просов,связанныхсособенностямиобразовательного процесса;</w:t>
      </w:r>
    </w:p>
    <w:p w:rsidR="009F0F59" w:rsidRDefault="003553A0" w:rsidP="007F2962">
      <w:pPr>
        <w:pStyle w:val="a8"/>
        <w:numPr>
          <w:ilvl w:val="0"/>
          <w:numId w:val="22"/>
        </w:numPr>
        <w:tabs>
          <w:tab w:val="left" w:pos="1272"/>
        </w:tabs>
        <w:spacing w:before="1" w:line="276" w:lineRule="auto"/>
        <w:ind w:right="267" w:firstLine="0"/>
        <w:rPr>
          <w:sz w:val="24"/>
        </w:rPr>
      </w:pPr>
      <w:r>
        <w:rPr>
          <w:sz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различ-ныхкатегорийобучающихся струдностями в обучении исоциализации.</w:t>
      </w:r>
    </w:p>
    <w:p w:rsidR="009F0F59" w:rsidRDefault="003553A0">
      <w:pPr>
        <w:pStyle w:val="a4"/>
        <w:spacing w:line="278" w:lineRule="auto"/>
        <w:ind w:right="267"/>
      </w:pPr>
      <w:r>
        <w:t>Перечень, содержание и план реализации коррекционно-развивающих мероприятий определя-ютсявсоответствии соследующими тематическими разделами:</w:t>
      </w:r>
    </w:p>
    <w:p w:rsidR="009F0F59" w:rsidRDefault="003553A0" w:rsidP="007F2962">
      <w:pPr>
        <w:pStyle w:val="a8"/>
        <w:numPr>
          <w:ilvl w:val="0"/>
          <w:numId w:val="22"/>
        </w:numPr>
        <w:tabs>
          <w:tab w:val="left" w:pos="1267"/>
        </w:tabs>
        <w:spacing w:line="276" w:lineRule="auto"/>
        <w:ind w:right="273" w:firstLine="0"/>
        <w:rPr>
          <w:sz w:val="24"/>
        </w:rPr>
      </w:pPr>
      <w:r>
        <w:rPr>
          <w:sz w:val="24"/>
        </w:rPr>
        <w:t>мероприятия, направленные на развитие и коррекцию эмоциональной регуляции поведения идеятельности;</w:t>
      </w:r>
    </w:p>
    <w:p w:rsidR="009F0F59" w:rsidRDefault="003553A0" w:rsidP="007F2962">
      <w:pPr>
        <w:pStyle w:val="a8"/>
        <w:numPr>
          <w:ilvl w:val="0"/>
          <w:numId w:val="22"/>
        </w:numPr>
        <w:tabs>
          <w:tab w:val="left" w:pos="1272"/>
        </w:tabs>
        <w:spacing w:line="276" w:lineRule="auto"/>
        <w:ind w:right="266" w:firstLine="0"/>
        <w:rPr>
          <w:sz w:val="24"/>
        </w:rPr>
      </w:pPr>
      <w:r>
        <w:rPr>
          <w:sz w:val="24"/>
        </w:rPr>
        <w:t>мероприятия, направленные на профилактику и коррекцию отклоняющегося поведения, фор-мированиесоциальноприемлемыхмоделейповедениявразличныхжизненныхситуациях,формирование устойчивой личностной позиции по отношению к неблагоприятному воздей-ствиюмикросоциума;</w:t>
      </w:r>
    </w:p>
    <w:p w:rsidR="009F0F59" w:rsidRDefault="003553A0" w:rsidP="007F2962">
      <w:pPr>
        <w:pStyle w:val="a8"/>
        <w:numPr>
          <w:ilvl w:val="0"/>
          <w:numId w:val="22"/>
        </w:numPr>
        <w:tabs>
          <w:tab w:val="left" w:pos="1274"/>
        </w:tabs>
        <w:spacing w:line="276" w:lineRule="auto"/>
        <w:ind w:right="277" w:firstLine="0"/>
        <w:rPr>
          <w:sz w:val="24"/>
        </w:rPr>
      </w:pPr>
      <w:r>
        <w:rPr>
          <w:sz w:val="24"/>
        </w:rPr>
        <w:t>мероприятия, направленные на развитие личностной сферы, развитие рефлексивной позицииличности, расширение адаптивных возможностей личности, формирование зрелых личностныхустановок,способствующихоптимальнойадаптациивусловияхреальнойжизненнойситуации;</w:t>
      </w:r>
    </w:p>
    <w:p w:rsidR="009F0F59" w:rsidRDefault="003553A0" w:rsidP="007F2962">
      <w:pPr>
        <w:pStyle w:val="a8"/>
        <w:numPr>
          <w:ilvl w:val="0"/>
          <w:numId w:val="22"/>
        </w:numPr>
        <w:tabs>
          <w:tab w:val="left" w:pos="1264"/>
        </w:tabs>
        <w:spacing w:line="276" w:lineRule="auto"/>
        <w:ind w:right="266" w:firstLine="0"/>
        <w:rPr>
          <w:sz w:val="24"/>
        </w:rPr>
      </w:pPr>
      <w:r>
        <w:rPr>
          <w:sz w:val="24"/>
        </w:rPr>
        <w:t>мероприятия, направленные на развитие и коррекцию коммуникативной сферы, развитие раз-личныхнавыковкоммуникации,способовконструктивноговзаимодействияисотрудничества;</w:t>
      </w:r>
    </w:p>
    <w:p w:rsidR="009F0F59" w:rsidRDefault="003553A0" w:rsidP="007F2962">
      <w:pPr>
        <w:pStyle w:val="a8"/>
        <w:numPr>
          <w:ilvl w:val="0"/>
          <w:numId w:val="22"/>
        </w:numPr>
        <w:tabs>
          <w:tab w:val="left" w:pos="1252"/>
        </w:tabs>
        <w:spacing w:line="275" w:lineRule="exact"/>
        <w:ind w:left="1252" w:hanging="140"/>
        <w:rPr>
          <w:sz w:val="24"/>
        </w:rPr>
      </w:pPr>
      <w:r>
        <w:rPr>
          <w:sz w:val="24"/>
        </w:rPr>
        <w:t>мероприятия,направленныенаразвитиеотдельныхсторонпознавательнойсферы;</w:t>
      </w:r>
    </w:p>
    <w:p w:rsidR="009F0F59" w:rsidRDefault="003553A0" w:rsidP="007F2962">
      <w:pPr>
        <w:pStyle w:val="a8"/>
        <w:numPr>
          <w:ilvl w:val="0"/>
          <w:numId w:val="22"/>
        </w:numPr>
        <w:tabs>
          <w:tab w:val="left" w:pos="1252"/>
        </w:tabs>
        <w:spacing w:before="38"/>
        <w:ind w:left="1252" w:hanging="140"/>
        <w:rPr>
          <w:sz w:val="24"/>
        </w:rPr>
      </w:pPr>
      <w:r>
        <w:rPr>
          <w:sz w:val="24"/>
        </w:rPr>
        <w:t>мероприятия,направленныенапреодолениетрудностейречевогоразвития;</w:t>
      </w:r>
    </w:p>
    <w:p w:rsidR="009F0F59" w:rsidRDefault="003553A0" w:rsidP="007F2962">
      <w:pPr>
        <w:pStyle w:val="a8"/>
        <w:numPr>
          <w:ilvl w:val="0"/>
          <w:numId w:val="22"/>
        </w:numPr>
        <w:tabs>
          <w:tab w:val="left" w:pos="1252"/>
        </w:tabs>
        <w:spacing w:before="40" w:line="276" w:lineRule="auto"/>
        <w:ind w:right="270" w:firstLine="0"/>
        <w:jc w:val="left"/>
        <w:rPr>
          <w:sz w:val="24"/>
        </w:rPr>
      </w:pPr>
      <w:r>
        <w:rPr>
          <w:sz w:val="24"/>
        </w:rPr>
        <w:t>мероприятия,направленные на психологическуюподдержкуобучающихсясинвалидностью.Вучебнойвнеурочнойдеятельностикоррекционно-развивающиезанятиясоспециалистами(учитель-логопед,педагог-психологидр.)планируютсяпоиндивидуально-ориентированнымкоррекционно-развивающимпрограммам.</w:t>
      </w:r>
    </w:p>
    <w:p w:rsidR="009F0F59" w:rsidRDefault="003553A0">
      <w:pPr>
        <w:pStyle w:val="a4"/>
        <w:spacing w:before="1" w:line="276" w:lineRule="auto"/>
        <w:ind w:right="264"/>
      </w:pPr>
      <w:r>
        <w:t>Во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оздо-ровительнаяидр.), опосредованностимулирующихпреодоление трудностейв обучении,разви-</w:t>
      </w:r>
    </w:p>
    <w:p w:rsidR="009F0F59" w:rsidRDefault="009F0F59">
      <w:pPr>
        <w:spacing w:line="276" w:lineRule="auto"/>
        <w:sectPr w:rsidR="009F0F59">
          <w:pgSz w:w="11910" w:h="16840"/>
          <w:pgMar w:top="760" w:right="580" w:bottom="800" w:left="20" w:header="0" w:footer="529" w:gutter="0"/>
          <w:cols w:space="720"/>
        </w:sectPr>
      </w:pPr>
    </w:p>
    <w:p w:rsidR="009F0F59" w:rsidRDefault="003553A0">
      <w:pPr>
        <w:pStyle w:val="a4"/>
        <w:spacing w:before="68"/>
        <w:jc w:val="left"/>
      </w:pPr>
      <w:r>
        <w:lastRenderedPageBreak/>
        <w:t>тииисоциальнойадаптацииобучающихся.</w:t>
      </w:r>
    </w:p>
    <w:p w:rsidR="009F0F59" w:rsidRDefault="009F0F59">
      <w:pPr>
        <w:pStyle w:val="a4"/>
        <w:spacing w:before="3"/>
        <w:ind w:left="0"/>
        <w:jc w:val="left"/>
        <w:rPr>
          <w:sz w:val="31"/>
        </w:rPr>
      </w:pPr>
    </w:p>
    <w:p w:rsidR="009F0F59" w:rsidRDefault="00AF3C52" w:rsidP="007F2962">
      <w:pPr>
        <w:pStyle w:val="11"/>
        <w:numPr>
          <w:ilvl w:val="2"/>
          <w:numId w:val="14"/>
        </w:numPr>
        <w:spacing w:before="1" w:line="275" w:lineRule="exact"/>
        <w:jc w:val="both"/>
      </w:pPr>
      <w:r>
        <w:t xml:space="preserve">2.4.3. </w:t>
      </w:r>
      <w:r w:rsidR="003553A0">
        <w:t>Механизмыреализациипрограммы</w:t>
      </w:r>
    </w:p>
    <w:p w:rsidR="009F0F59" w:rsidRDefault="003553A0">
      <w:pPr>
        <w:pStyle w:val="a4"/>
        <w:spacing w:line="276" w:lineRule="auto"/>
        <w:ind w:right="263" w:firstLine="708"/>
      </w:pPr>
      <w:r>
        <w:t xml:space="preserve">Для реализации требований к ПКР, обозначенных во ФГОС ООО, создается рабочаягруппа,вкоторуюнарядусосновнымиучителямивключены:педагог-психолог,учитель-логопед. ПКР </w:t>
      </w:r>
      <w:r w:rsidR="00AF3C52">
        <w:t>разрабатывается рабочей группой МАОУ ИСОШ</w:t>
      </w:r>
      <w:r>
        <w:t xml:space="preserve">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дополняется)фонд методическихрекомендаций.</w:t>
      </w:r>
    </w:p>
    <w:p w:rsidR="009F0F59" w:rsidRDefault="003553A0">
      <w:pPr>
        <w:pStyle w:val="a4"/>
        <w:spacing w:line="276" w:lineRule="auto"/>
        <w:ind w:right="267" w:firstLine="427"/>
      </w:pPr>
      <w:r>
        <w:t>На основном этапе разрабатываются общая стратегия обучения и воспитания обучающихся,организацияимеханизмреализациикоррекционно-развивающейработы;раскрываютсянаправления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включаются в рабочие коррекционно-развивающие программы, кото-рыеприлагаются к ПКР.</w:t>
      </w:r>
    </w:p>
    <w:p w:rsidR="009F0F59" w:rsidRDefault="003553A0">
      <w:pPr>
        <w:pStyle w:val="a4"/>
        <w:spacing w:line="276" w:lineRule="auto"/>
        <w:ind w:right="264" w:firstLine="427"/>
      </w:pPr>
      <w:r>
        <w:t>На заключительном этапе осуществляется внутренняя экспертиза программы, возможна еедоработка; проводится обсуждение хода реализации программы на школьных консилиумах, за-седаниях предметных кафедр и специалистов, работающих с обучающимися; принимается ито-говоерешение.</w:t>
      </w:r>
    </w:p>
    <w:p w:rsidR="009F0F59" w:rsidRDefault="003553A0">
      <w:pPr>
        <w:pStyle w:val="a4"/>
        <w:spacing w:line="278" w:lineRule="auto"/>
        <w:ind w:right="266" w:firstLine="427"/>
      </w:pPr>
      <w:r>
        <w:t xml:space="preserve">Взаимодействие специалистов </w:t>
      </w:r>
      <w:r w:rsidR="00AF3C52">
        <w:t>МАОУ ИСОШ и центра ПМПС г. Дятьково</w:t>
      </w:r>
      <w:r>
        <w:t xml:space="preserve"> обеспечивает системное сопровождение обучающихсяспециалистами различногопрофилявобразовательномпроцессе.</w:t>
      </w:r>
    </w:p>
    <w:p w:rsidR="009F0F59" w:rsidRDefault="003553A0">
      <w:pPr>
        <w:pStyle w:val="a4"/>
        <w:spacing w:line="276" w:lineRule="auto"/>
        <w:ind w:right="268" w:firstLine="427"/>
      </w:pPr>
      <w:r>
        <w:t>Наиболее распространенные и действенные формы организованного взаимодействия спе-циалистов—этоконсилиумыислужбысопровождения</w:t>
      </w:r>
      <w:r w:rsidR="00AF3C52">
        <w:t>школы</w:t>
      </w:r>
      <w:r>
        <w:t>,которые предоставляютмногопрофильную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социализациейобучающихсяструдностями вобученииисоциализации.</w:t>
      </w:r>
    </w:p>
    <w:p w:rsidR="009F0F59" w:rsidRDefault="003553A0">
      <w:pPr>
        <w:pStyle w:val="a4"/>
        <w:spacing w:line="276" w:lineRule="auto"/>
        <w:ind w:right="267" w:firstLine="427"/>
      </w:pPr>
      <w:r>
        <w:t>Психолого-педагогический консилиум является внутришкольной формой организации со-провождения школьников с трудностями в обучении и социализации, положение и регламентработыкоторой разработаны гимназиейсамостоятельно.</w:t>
      </w:r>
    </w:p>
    <w:p w:rsidR="009F0F59" w:rsidRDefault="003553A0">
      <w:pPr>
        <w:pStyle w:val="a4"/>
        <w:spacing w:line="276" w:lineRule="auto"/>
        <w:ind w:right="267" w:firstLine="427"/>
      </w:pPr>
      <w:r>
        <w:t>Программа коррекционнойработы на этапе основного общего образования реализуется</w:t>
      </w:r>
      <w:r w:rsidR="00AF3C52">
        <w:t>школой</w:t>
      </w:r>
      <w:r>
        <w:t xml:space="preserve"> как совместно с другими образовательными и иными организациями, так и самосто-ятельно.</w:t>
      </w:r>
    </w:p>
    <w:p w:rsidR="009F0F59" w:rsidRDefault="003553A0">
      <w:pPr>
        <w:pStyle w:val="a4"/>
        <w:spacing w:line="276" w:lineRule="auto"/>
        <w:ind w:right="267" w:firstLine="427"/>
      </w:pPr>
      <w:r>
        <w:t>Приреализациисодержаниякоррекционно-развивающейработызоныответственностираспределяются между учителями и разными специалистами, уточняются условия для их коор-динации (план обследования обучающихся, их индивидуальные образовательные потребности,индивидуальные коррекционно-развивающие программы, мониторинг динамики развития и т.д.).</w:t>
      </w:r>
    </w:p>
    <w:p w:rsidR="009F0F59" w:rsidRDefault="003553A0">
      <w:pPr>
        <w:pStyle w:val="11"/>
        <w:ind w:left="997" w:right="157"/>
        <w:jc w:val="center"/>
      </w:pPr>
      <w:r>
        <w:t>Планреализациикоррекционныхмероприятий</w:t>
      </w:r>
    </w:p>
    <w:p w:rsidR="009F0F59" w:rsidRDefault="003553A0">
      <w:pPr>
        <w:spacing w:before="41" w:after="42"/>
        <w:ind w:left="997" w:right="157"/>
        <w:jc w:val="center"/>
        <w:rPr>
          <w:b/>
          <w:sz w:val="24"/>
        </w:rPr>
      </w:pPr>
      <w:r>
        <w:rPr>
          <w:b/>
          <w:sz w:val="24"/>
        </w:rPr>
        <w:t>врамкахпсихолого-педагогическогосопровождения</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6"/>
        <w:gridCol w:w="2922"/>
        <w:gridCol w:w="2103"/>
        <w:gridCol w:w="2204"/>
      </w:tblGrid>
      <w:tr w:rsidR="009F0F59">
        <w:trPr>
          <w:trHeight w:val="635"/>
        </w:trPr>
        <w:tc>
          <w:tcPr>
            <w:tcW w:w="2576" w:type="dxa"/>
          </w:tcPr>
          <w:p w:rsidR="009F0F59" w:rsidRDefault="003553A0">
            <w:pPr>
              <w:pStyle w:val="TableParagraph"/>
              <w:spacing w:line="275" w:lineRule="exact"/>
              <w:ind w:left="146"/>
              <w:rPr>
                <w:b/>
                <w:i/>
                <w:sz w:val="24"/>
              </w:rPr>
            </w:pPr>
            <w:r>
              <w:rPr>
                <w:b/>
                <w:i/>
                <w:sz w:val="24"/>
              </w:rPr>
              <w:t>Направлениеработы</w:t>
            </w:r>
          </w:p>
        </w:tc>
        <w:tc>
          <w:tcPr>
            <w:tcW w:w="2922" w:type="dxa"/>
          </w:tcPr>
          <w:p w:rsidR="009F0F59" w:rsidRDefault="003553A0">
            <w:pPr>
              <w:pStyle w:val="TableParagraph"/>
              <w:spacing w:line="275" w:lineRule="exact"/>
              <w:ind w:left="712"/>
              <w:rPr>
                <w:b/>
                <w:i/>
                <w:sz w:val="24"/>
              </w:rPr>
            </w:pPr>
            <w:r>
              <w:rPr>
                <w:b/>
                <w:i/>
                <w:sz w:val="24"/>
              </w:rPr>
              <w:t>Мероприятие</w:t>
            </w:r>
          </w:p>
        </w:tc>
        <w:tc>
          <w:tcPr>
            <w:tcW w:w="2103" w:type="dxa"/>
          </w:tcPr>
          <w:p w:rsidR="009F0F59" w:rsidRDefault="003553A0">
            <w:pPr>
              <w:pStyle w:val="TableParagraph"/>
              <w:spacing w:line="275" w:lineRule="exact"/>
              <w:ind w:left="189" w:right="184"/>
              <w:jc w:val="center"/>
              <w:rPr>
                <w:b/>
                <w:i/>
                <w:sz w:val="24"/>
              </w:rPr>
            </w:pPr>
            <w:r>
              <w:rPr>
                <w:b/>
                <w:i/>
                <w:sz w:val="24"/>
              </w:rPr>
              <w:t>Формапроведе-</w:t>
            </w:r>
          </w:p>
          <w:p w:rsidR="009F0F59" w:rsidRDefault="003553A0">
            <w:pPr>
              <w:pStyle w:val="TableParagraph"/>
              <w:spacing w:before="43"/>
              <w:ind w:left="189" w:right="183"/>
              <w:jc w:val="center"/>
              <w:rPr>
                <w:b/>
                <w:i/>
                <w:sz w:val="24"/>
              </w:rPr>
            </w:pPr>
            <w:r>
              <w:rPr>
                <w:b/>
                <w:i/>
                <w:sz w:val="24"/>
              </w:rPr>
              <w:t>ния</w:t>
            </w:r>
          </w:p>
        </w:tc>
        <w:tc>
          <w:tcPr>
            <w:tcW w:w="2204" w:type="dxa"/>
          </w:tcPr>
          <w:p w:rsidR="009F0F59" w:rsidRDefault="003553A0">
            <w:pPr>
              <w:pStyle w:val="TableParagraph"/>
              <w:spacing w:line="275" w:lineRule="exact"/>
              <w:ind w:left="212"/>
              <w:rPr>
                <w:b/>
                <w:i/>
                <w:sz w:val="24"/>
              </w:rPr>
            </w:pPr>
            <w:r>
              <w:rPr>
                <w:b/>
                <w:i/>
                <w:sz w:val="24"/>
              </w:rPr>
              <w:t>Срокиирегуляр-</w:t>
            </w:r>
          </w:p>
          <w:p w:rsidR="009F0F59" w:rsidRDefault="003553A0">
            <w:pPr>
              <w:pStyle w:val="TableParagraph"/>
              <w:spacing w:before="43"/>
              <w:ind w:left="140"/>
              <w:rPr>
                <w:b/>
                <w:i/>
                <w:sz w:val="24"/>
              </w:rPr>
            </w:pPr>
            <w:r>
              <w:rPr>
                <w:b/>
                <w:i/>
                <w:sz w:val="24"/>
              </w:rPr>
              <w:t>ностьпроведения</w:t>
            </w:r>
          </w:p>
        </w:tc>
      </w:tr>
      <w:tr w:rsidR="009F0F59">
        <w:trPr>
          <w:trHeight w:val="952"/>
        </w:trPr>
        <w:tc>
          <w:tcPr>
            <w:tcW w:w="2576" w:type="dxa"/>
          </w:tcPr>
          <w:p w:rsidR="009F0F59" w:rsidRDefault="003553A0">
            <w:pPr>
              <w:pStyle w:val="TableParagraph"/>
              <w:spacing w:line="276" w:lineRule="auto"/>
              <w:ind w:left="1013" w:right="124" w:hanging="862"/>
              <w:rPr>
                <w:b/>
                <w:i/>
                <w:sz w:val="24"/>
              </w:rPr>
            </w:pPr>
            <w:r>
              <w:rPr>
                <w:b/>
                <w:i/>
                <w:sz w:val="24"/>
              </w:rPr>
              <w:t>Диагностическая ра-бота</w:t>
            </w:r>
          </w:p>
        </w:tc>
        <w:tc>
          <w:tcPr>
            <w:tcW w:w="2922" w:type="dxa"/>
          </w:tcPr>
          <w:p w:rsidR="009F0F59" w:rsidRDefault="003553A0">
            <w:pPr>
              <w:pStyle w:val="TableParagraph"/>
              <w:spacing w:line="270" w:lineRule="exact"/>
              <w:ind w:left="109"/>
              <w:rPr>
                <w:i/>
                <w:sz w:val="24"/>
              </w:rPr>
            </w:pPr>
            <w:r>
              <w:rPr>
                <w:i/>
                <w:sz w:val="24"/>
              </w:rPr>
              <w:t>психолого-педагогическая</w:t>
            </w:r>
          </w:p>
          <w:p w:rsidR="009F0F59" w:rsidRDefault="003553A0">
            <w:pPr>
              <w:pStyle w:val="TableParagraph"/>
              <w:spacing w:before="7" w:line="310" w:lineRule="atLeast"/>
              <w:ind w:left="109" w:right="340"/>
              <w:rPr>
                <w:i/>
                <w:sz w:val="24"/>
              </w:rPr>
            </w:pPr>
            <w:r>
              <w:rPr>
                <w:i/>
                <w:sz w:val="24"/>
              </w:rPr>
              <w:t>диагностика уровняготовностикобучению</w:t>
            </w:r>
          </w:p>
        </w:tc>
        <w:tc>
          <w:tcPr>
            <w:tcW w:w="2103" w:type="dxa"/>
          </w:tcPr>
          <w:p w:rsidR="009F0F59" w:rsidRDefault="003553A0">
            <w:pPr>
              <w:pStyle w:val="TableParagraph"/>
              <w:spacing w:line="270" w:lineRule="exact"/>
              <w:ind w:left="106"/>
              <w:rPr>
                <w:i/>
                <w:sz w:val="24"/>
              </w:rPr>
            </w:pPr>
            <w:r>
              <w:rPr>
                <w:i/>
                <w:sz w:val="24"/>
              </w:rPr>
              <w:t>индивидуально</w:t>
            </w:r>
          </w:p>
        </w:tc>
        <w:tc>
          <w:tcPr>
            <w:tcW w:w="2204" w:type="dxa"/>
          </w:tcPr>
          <w:p w:rsidR="009F0F59" w:rsidRDefault="003553A0">
            <w:pPr>
              <w:pStyle w:val="TableParagraph"/>
              <w:spacing w:line="270" w:lineRule="exact"/>
              <w:ind w:left="106"/>
              <w:rPr>
                <w:i/>
                <w:sz w:val="24"/>
              </w:rPr>
            </w:pPr>
            <w:r>
              <w:rPr>
                <w:i/>
                <w:sz w:val="24"/>
              </w:rPr>
              <w:t>сентябрь-октябрь</w:t>
            </w:r>
          </w:p>
          <w:p w:rsidR="009F0F59" w:rsidRDefault="003553A0">
            <w:pPr>
              <w:pStyle w:val="TableParagraph"/>
              <w:spacing w:before="7" w:line="310" w:lineRule="atLeast"/>
              <w:ind w:left="106" w:right="184"/>
              <w:rPr>
                <w:i/>
                <w:sz w:val="24"/>
              </w:rPr>
            </w:pPr>
            <w:r>
              <w:rPr>
                <w:i/>
                <w:sz w:val="24"/>
              </w:rPr>
              <w:t>в 5-х классах еже-годно</w:t>
            </w:r>
          </w:p>
        </w:tc>
      </w:tr>
    </w:tbl>
    <w:p w:rsidR="009F0F59" w:rsidRDefault="009F0F59">
      <w:pPr>
        <w:spacing w:line="310" w:lineRule="atLeast"/>
        <w:rPr>
          <w:sz w:val="24"/>
        </w:rPr>
        <w:sectPr w:rsidR="009F0F59">
          <w:pgSz w:w="11910" w:h="16840"/>
          <w:pgMar w:top="760" w:right="580" w:bottom="800" w:left="20" w:header="0" w:footer="52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6"/>
        <w:gridCol w:w="2922"/>
        <w:gridCol w:w="2103"/>
        <w:gridCol w:w="2204"/>
      </w:tblGrid>
      <w:tr w:rsidR="009F0F59">
        <w:trPr>
          <w:trHeight w:val="633"/>
        </w:trPr>
        <w:tc>
          <w:tcPr>
            <w:tcW w:w="2576" w:type="dxa"/>
            <w:vMerge w:val="restart"/>
          </w:tcPr>
          <w:p w:rsidR="009F0F59" w:rsidRDefault="009F0F59">
            <w:pPr>
              <w:pStyle w:val="TableParagraph"/>
              <w:ind w:left="0"/>
              <w:rPr>
                <w:sz w:val="24"/>
              </w:rPr>
            </w:pPr>
          </w:p>
        </w:tc>
        <w:tc>
          <w:tcPr>
            <w:tcW w:w="2922" w:type="dxa"/>
          </w:tcPr>
          <w:p w:rsidR="009F0F59" w:rsidRDefault="003553A0">
            <w:pPr>
              <w:pStyle w:val="TableParagraph"/>
              <w:spacing w:line="264" w:lineRule="exact"/>
              <w:ind w:left="109"/>
              <w:rPr>
                <w:i/>
                <w:sz w:val="24"/>
              </w:rPr>
            </w:pPr>
            <w:r>
              <w:rPr>
                <w:i/>
                <w:sz w:val="24"/>
              </w:rPr>
              <w:t>насреднейступениобще-</w:t>
            </w:r>
          </w:p>
          <w:p w:rsidR="009F0F59" w:rsidRDefault="003553A0">
            <w:pPr>
              <w:pStyle w:val="TableParagraph"/>
              <w:spacing w:before="41"/>
              <w:ind w:left="109"/>
              <w:rPr>
                <w:i/>
                <w:sz w:val="24"/>
              </w:rPr>
            </w:pPr>
            <w:r>
              <w:rPr>
                <w:i/>
                <w:sz w:val="24"/>
              </w:rPr>
              <w:t>гообразования;</w:t>
            </w:r>
          </w:p>
        </w:tc>
        <w:tc>
          <w:tcPr>
            <w:tcW w:w="2103" w:type="dxa"/>
          </w:tcPr>
          <w:p w:rsidR="009F0F59" w:rsidRDefault="009F0F59">
            <w:pPr>
              <w:pStyle w:val="TableParagraph"/>
              <w:ind w:left="0"/>
              <w:rPr>
                <w:sz w:val="24"/>
              </w:rPr>
            </w:pPr>
          </w:p>
        </w:tc>
        <w:tc>
          <w:tcPr>
            <w:tcW w:w="2204" w:type="dxa"/>
          </w:tcPr>
          <w:p w:rsidR="009F0F59" w:rsidRDefault="009F0F59">
            <w:pPr>
              <w:pStyle w:val="TableParagraph"/>
              <w:ind w:left="0"/>
              <w:rPr>
                <w:sz w:val="24"/>
              </w:rPr>
            </w:pPr>
          </w:p>
        </w:tc>
      </w:tr>
      <w:tr w:rsidR="009F0F59">
        <w:trPr>
          <w:trHeight w:val="1588"/>
        </w:trPr>
        <w:tc>
          <w:tcPr>
            <w:tcW w:w="2576" w:type="dxa"/>
            <w:vMerge/>
            <w:tcBorders>
              <w:top w:val="nil"/>
            </w:tcBorders>
          </w:tcPr>
          <w:p w:rsidR="009F0F59" w:rsidRDefault="009F0F59">
            <w:pPr>
              <w:rPr>
                <w:sz w:val="2"/>
                <w:szCs w:val="2"/>
              </w:rPr>
            </w:pPr>
          </w:p>
        </w:tc>
        <w:tc>
          <w:tcPr>
            <w:tcW w:w="2922" w:type="dxa"/>
          </w:tcPr>
          <w:p w:rsidR="009F0F59" w:rsidRDefault="003553A0">
            <w:pPr>
              <w:pStyle w:val="TableParagraph"/>
              <w:spacing w:line="276" w:lineRule="auto"/>
              <w:ind w:left="109" w:right="116"/>
              <w:rPr>
                <w:i/>
                <w:sz w:val="24"/>
              </w:rPr>
            </w:pPr>
            <w:r>
              <w:rPr>
                <w:i/>
                <w:sz w:val="24"/>
              </w:rPr>
              <w:t>комплексная психодиа-гностика уровня адапта-ции к обучению на сред-нейступениобщегообра-</w:t>
            </w:r>
          </w:p>
          <w:p w:rsidR="009F0F59" w:rsidRDefault="003553A0">
            <w:pPr>
              <w:pStyle w:val="TableParagraph"/>
              <w:ind w:left="109"/>
              <w:rPr>
                <w:i/>
                <w:sz w:val="24"/>
              </w:rPr>
            </w:pPr>
            <w:r>
              <w:rPr>
                <w:i/>
                <w:sz w:val="24"/>
              </w:rPr>
              <w:t>зования;</w:t>
            </w:r>
          </w:p>
        </w:tc>
        <w:tc>
          <w:tcPr>
            <w:tcW w:w="2103" w:type="dxa"/>
          </w:tcPr>
          <w:p w:rsidR="009F0F59" w:rsidRDefault="003553A0">
            <w:pPr>
              <w:pStyle w:val="TableParagraph"/>
              <w:spacing w:line="278" w:lineRule="auto"/>
              <w:ind w:left="106" w:right="206"/>
              <w:rPr>
                <w:i/>
                <w:sz w:val="24"/>
              </w:rPr>
            </w:pPr>
            <w:r>
              <w:rPr>
                <w:i/>
                <w:sz w:val="24"/>
              </w:rPr>
              <w:t>групповая и (или)индивидуальная</w:t>
            </w:r>
          </w:p>
        </w:tc>
        <w:tc>
          <w:tcPr>
            <w:tcW w:w="2204" w:type="dxa"/>
          </w:tcPr>
          <w:p w:rsidR="009F0F59" w:rsidRDefault="003553A0">
            <w:pPr>
              <w:pStyle w:val="TableParagraph"/>
              <w:spacing w:line="278" w:lineRule="auto"/>
              <w:ind w:left="106" w:right="256"/>
              <w:rPr>
                <w:i/>
                <w:sz w:val="24"/>
              </w:rPr>
            </w:pPr>
            <w:r>
              <w:rPr>
                <w:i/>
                <w:sz w:val="24"/>
              </w:rPr>
              <w:t>октябрь-ноябрь в5классах</w:t>
            </w:r>
          </w:p>
        </w:tc>
      </w:tr>
      <w:tr w:rsidR="009F0F59">
        <w:trPr>
          <w:trHeight w:val="1903"/>
        </w:trPr>
        <w:tc>
          <w:tcPr>
            <w:tcW w:w="2576" w:type="dxa"/>
            <w:vMerge/>
            <w:tcBorders>
              <w:top w:val="nil"/>
            </w:tcBorders>
          </w:tcPr>
          <w:p w:rsidR="009F0F59" w:rsidRDefault="009F0F59">
            <w:pPr>
              <w:rPr>
                <w:sz w:val="2"/>
                <w:szCs w:val="2"/>
              </w:rPr>
            </w:pPr>
          </w:p>
        </w:tc>
        <w:tc>
          <w:tcPr>
            <w:tcW w:w="2922" w:type="dxa"/>
          </w:tcPr>
          <w:p w:rsidR="009F0F59" w:rsidRDefault="003553A0">
            <w:pPr>
              <w:pStyle w:val="TableParagraph"/>
              <w:spacing w:line="276" w:lineRule="auto"/>
              <w:ind w:left="109" w:right="142"/>
              <w:rPr>
                <w:i/>
                <w:sz w:val="24"/>
              </w:rPr>
            </w:pPr>
            <w:r>
              <w:rPr>
                <w:i/>
                <w:sz w:val="24"/>
              </w:rPr>
              <w:t>диагностикудинамикиирезультативности кор-рекционно-развивающейработыпедагога-психологасобучающим-</w:t>
            </w:r>
          </w:p>
          <w:p w:rsidR="009F0F59" w:rsidRDefault="003553A0">
            <w:pPr>
              <w:pStyle w:val="TableParagraph"/>
              <w:ind w:left="109"/>
              <w:rPr>
                <w:i/>
                <w:sz w:val="24"/>
              </w:rPr>
            </w:pPr>
            <w:r>
              <w:rPr>
                <w:i/>
                <w:sz w:val="24"/>
              </w:rPr>
              <w:t>ся,имеющимОВЗ</w:t>
            </w:r>
          </w:p>
        </w:tc>
        <w:tc>
          <w:tcPr>
            <w:tcW w:w="2103" w:type="dxa"/>
          </w:tcPr>
          <w:p w:rsidR="009F0F59" w:rsidRDefault="003553A0">
            <w:pPr>
              <w:pStyle w:val="TableParagraph"/>
              <w:spacing w:line="264" w:lineRule="exact"/>
              <w:ind w:left="106"/>
              <w:rPr>
                <w:i/>
                <w:sz w:val="24"/>
              </w:rPr>
            </w:pPr>
            <w:r>
              <w:rPr>
                <w:i/>
                <w:sz w:val="24"/>
              </w:rPr>
              <w:t>индивидуально</w:t>
            </w:r>
          </w:p>
        </w:tc>
        <w:tc>
          <w:tcPr>
            <w:tcW w:w="2204" w:type="dxa"/>
          </w:tcPr>
          <w:p w:rsidR="009F0F59" w:rsidRDefault="003553A0">
            <w:pPr>
              <w:pStyle w:val="TableParagraph"/>
              <w:spacing w:line="276" w:lineRule="auto"/>
              <w:ind w:left="106" w:right="113"/>
              <w:rPr>
                <w:i/>
                <w:sz w:val="24"/>
              </w:rPr>
            </w:pPr>
            <w:r>
              <w:rPr>
                <w:i/>
                <w:sz w:val="24"/>
              </w:rPr>
              <w:t>втечениеучебногогода ежегодно илипо мере необходи-мости</w:t>
            </w:r>
          </w:p>
        </w:tc>
      </w:tr>
      <w:tr w:rsidR="009F0F59">
        <w:trPr>
          <w:trHeight w:val="1588"/>
        </w:trPr>
        <w:tc>
          <w:tcPr>
            <w:tcW w:w="2576" w:type="dxa"/>
            <w:vMerge/>
            <w:tcBorders>
              <w:top w:val="nil"/>
            </w:tcBorders>
          </w:tcPr>
          <w:p w:rsidR="009F0F59" w:rsidRDefault="009F0F59">
            <w:pPr>
              <w:rPr>
                <w:sz w:val="2"/>
                <w:szCs w:val="2"/>
              </w:rPr>
            </w:pPr>
          </w:p>
        </w:tc>
        <w:tc>
          <w:tcPr>
            <w:tcW w:w="2922" w:type="dxa"/>
          </w:tcPr>
          <w:p w:rsidR="009F0F59" w:rsidRDefault="003553A0">
            <w:pPr>
              <w:pStyle w:val="TableParagraph"/>
              <w:spacing w:line="276" w:lineRule="auto"/>
              <w:ind w:left="109"/>
              <w:rPr>
                <w:i/>
                <w:sz w:val="24"/>
              </w:rPr>
            </w:pPr>
            <w:r>
              <w:rPr>
                <w:i/>
                <w:spacing w:val="-1"/>
                <w:sz w:val="24"/>
              </w:rPr>
              <w:t>психолого-педагогическую</w:t>
            </w:r>
            <w:r>
              <w:rPr>
                <w:i/>
                <w:sz w:val="24"/>
              </w:rPr>
              <w:t>диагностику профориен-тационныхинтересов,</w:t>
            </w:r>
          </w:p>
          <w:p w:rsidR="009F0F59" w:rsidRDefault="003553A0">
            <w:pPr>
              <w:pStyle w:val="TableParagraph"/>
              <w:ind w:left="109"/>
              <w:rPr>
                <w:i/>
                <w:sz w:val="24"/>
              </w:rPr>
            </w:pPr>
            <w:r>
              <w:rPr>
                <w:i/>
                <w:sz w:val="24"/>
              </w:rPr>
              <w:t>склонностейивозмож-</w:t>
            </w:r>
          </w:p>
          <w:p w:rsidR="009F0F59" w:rsidRDefault="003553A0">
            <w:pPr>
              <w:pStyle w:val="TableParagraph"/>
              <w:spacing w:before="29"/>
              <w:ind w:left="109"/>
              <w:rPr>
                <w:i/>
                <w:sz w:val="24"/>
              </w:rPr>
            </w:pPr>
            <w:r>
              <w:rPr>
                <w:i/>
                <w:sz w:val="24"/>
              </w:rPr>
              <w:t>ностей</w:t>
            </w:r>
          </w:p>
        </w:tc>
        <w:tc>
          <w:tcPr>
            <w:tcW w:w="2103" w:type="dxa"/>
          </w:tcPr>
          <w:p w:rsidR="009F0F59" w:rsidRDefault="003553A0">
            <w:pPr>
              <w:pStyle w:val="TableParagraph"/>
              <w:spacing w:line="264" w:lineRule="exact"/>
              <w:ind w:left="106"/>
              <w:rPr>
                <w:i/>
                <w:sz w:val="24"/>
              </w:rPr>
            </w:pPr>
            <w:r>
              <w:rPr>
                <w:i/>
                <w:sz w:val="24"/>
              </w:rPr>
              <w:t>индивидуально</w:t>
            </w:r>
          </w:p>
        </w:tc>
        <w:tc>
          <w:tcPr>
            <w:tcW w:w="2204" w:type="dxa"/>
          </w:tcPr>
          <w:p w:rsidR="009F0F59" w:rsidRDefault="003553A0">
            <w:pPr>
              <w:pStyle w:val="TableParagraph"/>
              <w:spacing w:line="276" w:lineRule="auto"/>
              <w:ind w:left="106" w:right="113"/>
              <w:rPr>
                <w:i/>
                <w:sz w:val="24"/>
              </w:rPr>
            </w:pPr>
            <w:r>
              <w:rPr>
                <w:i/>
                <w:sz w:val="24"/>
              </w:rPr>
              <w:t>втечениеучебногогода в 8-9 классахежегодно</w:t>
            </w:r>
          </w:p>
        </w:tc>
      </w:tr>
      <w:tr w:rsidR="009F0F59">
        <w:trPr>
          <w:trHeight w:val="1903"/>
        </w:trPr>
        <w:tc>
          <w:tcPr>
            <w:tcW w:w="2576" w:type="dxa"/>
            <w:vMerge/>
            <w:tcBorders>
              <w:top w:val="nil"/>
            </w:tcBorders>
          </w:tcPr>
          <w:p w:rsidR="009F0F59" w:rsidRDefault="009F0F59">
            <w:pPr>
              <w:rPr>
                <w:sz w:val="2"/>
                <w:szCs w:val="2"/>
              </w:rPr>
            </w:pPr>
          </w:p>
        </w:tc>
        <w:tc>
          <w:tcPr>
            <w:tcW w:w="2922" w:type="dxa"/>
          </w:tcPr>
          <w:p w:rsidR="009F0F59" w:rsidRDefault="003553A0">
            <w:pPr>
              <w:pStyle w:val="TableParagraph"/>
              <w:spacing w:line="276" w:lineRule="auto"/>
              <w:ind w:left="109" w:right="87"/>
              <w:rPr>
                <w:i/>
                <w:sz w:val="24"/>
              </w:rPr>
            </w:pPr>
            <w:r>
              <w:rPr>
                <w:i/>
                <w:spacing w:val="-1"/>
                <w:sz w:val="24"/>
              </w:rPr>
              <w:t>психолого-педагогическую</w:t>
            </w:r>
            <w:r>
              <w:rPr>
                <w:i/>
                <w:sz w:val="24"/>
              </w:rPr>
              <w:t>диагностику готовностикпереходунастаршуюступеньобщегообразо-вания(в случаеналичия</w:t>
            </w:r>
          </w:p>
          <w:p w:rsidR="009F0F59" w:rsidRDefault="003553A0">
            <w:pPr>
              <w:pStyle w:val="TableParagraph"/>
              <w:ind w:left="109"/>
              <w:rPr>
                <w:i/>
                <w:sz w:val="24"/>
              </w:rPr>
            </w:pPr>
            <w:r>
              <w:rPr>
                <w:i/>
                <w:sz w:val="24"/>
              </w:rPr>
              <w:t>необходимости)</w:t>
            </w:r>
          </w:p>
        </w:tc>
        <w:tc>
          <w:tcPr>
            <w:tcW w:w="2103" w:type="dxa"/>
          </w:tcPr>
          <w:p w:rsidR="009F0F59" w:rsidRDefault="003553A0">
            <w:pPr>
              <w:pStyle w:val="TableParagraph"/>
              <w:spacing w:line="264" w:lineRule="exact"/>
              <w:ind w:left="106"/>
              <w:rPr>
                <w:i/>
                <w:sz w:val="24"/>
              </w:rPr>
            </w:pPr>
            <w:r>
              <w:rPr>
                <w:i/>
                <w:sz w:val="24"/>
              </w:rPr>
              <w:t>индивидуально</w:t>
            </w:r>
          </w:p>
        </w:tc>
        <w:tc>
          <w:tcPr>
            <w:tcW w:w="2204" w:type="dxa"/>
          </w:tcPr>
          <w:p w:rsidR="009F0F59" w:rsidRDefault="003553A0">
            <w:pPr>
              <w:pStyle w:val="TableParagraph"/>
              <w:spacing w:line="276" w:lineRule="auto"/>
              <w:ind w:left="106" w:right="113"/>
              <w:rPr>
                <w:i/>
                <w:sz w:val="24"/>
              </w:rPr>
            </w:pPr>
            <w:r>
              <w:rPr>
                <w:i/>
                <w:sz w:val="24"/>
              </w:rPr>
              <w:t>втечениеучебногогодав9классах</w:t>
            </w:r>
          </w:p>
        </w:tc>
      </w:tr>
      <w:tr w:rsidR="009F0F59">
        <w:trPr>
          <w:trHeight w:val="1905"/>
        </w:trPr>
        <w:tc>
          <w:tcPr>
            <w:tcW w:w="2576" w:type="dxa"/>
          </w:tcPr>
          <w:p w:rsidR="009F0F59" w:rsidRDefault="003553A0">
            <w:pPr>
              <w:pStyle w:val="TableParagraph"/>
              <w:spacing w:line="278" w:lineRule="auto"/>
              <w:ind w:left="153" w:right="138" w:firstLine="331"/>
              <w:rPr>
                <w:b/>
                <w:i/>
                <w:sz w:val="24"/>
              </w:rPr>
            </w:pPr>
            <w:r>
              <w:rPr>
                <w:b/>
                <w:i/>
                <w:sz w:val="24"/>
              </w:rPr>
              <w:t>Коррекционно-развивающаяработа</w:t>
            </w:r>
          </w:p>
        </w:tc>
        <w:tc>
          <w:tcPr>
            <w:tcW w:w="2922" w:type="dxa"/>
          </w:tcPr>
          <w:p w:rsidR="009F0F59" w:rsidRDefault="003553A0">
            <w:pPr>
              <w:pStyle w:val="TableParagraph"/>
              <w:spacing w:line="278" w:lineRule="auto"/>
              <w:ind w:left="109" w:right="522"/>
              <w:rPr>
                <w:i/>
                <w:sz w:val="24"/>
              </w:rPr>
            </w:pPr>
            <w:r>
              <w:rPr>
                <w:i/>
                <w:sz w:val="24"/>
              </w:rPr>
              <w:t>коррекционно-развивающиезанятия</w:t>
            </w:r>
          </w:p>
        </w:tc>
        <w:tc>
          <w:tcPr>
            <w:tcW w:w="2103" w:type="dxa"/>
          </w:tcPr>
          <w:p w:rsidR="009F0F59" w:rsidRDefault="003553A0">
            <w:pPr>
              <w:pStyle w:val="TableParagraph"/>
              <w:spacing w:line="278" w:lineRule="auto"/>
              <w:ind w:left="106" w:right="224"/>
              <w:rPr>
                <w:i/>
                <w:sz w:val="24"/>
              </w:rPr>
            </w:pPr>
            <w:r>
              <w:rPr>
                <w:i/>
                <w:sz w:val="24"/>
              </w:rPr>
              <w:t>индивидуальнаяи(или)групповая</w:t>
            </w:r>
          </w:p>
        </w:tc>
        <w:tc>
          <w:tcPr>
            <w:tcW w:w="2204" w:type="dxa"/>
          </w:tcPr>
          <w:p w:rsidR="009F0F59" w:rsidRDefault="003553A0">
            <w:pPr>
              <w:pStyle w:val="TableParagraph"/>
              <w:spacing w:line="276" w:lineRule="auto"/>
              <w:ind w:left="106" w:right="113"/>
              <w:rPr>
                <w:i/>
                <w:sz w:val="24"/>
              </w:rPr>
            </w:pPr>
            <w:r>
              <w:rPr>
                <w:i/>
                <w:sz w:val="24"/>
              </w:rPr>
              <w:t>втечениеучебногогода в 5-9 классах,периодичность за-нятий в соответ-ствиисрекомен-</w:t>
            </w:r>
          </w:p>
          <w:p w:rsidR="009F0F59" w:rsidRDefault="003553A0">
            <w:pPr>
              <w:pStyle w:val="TableParagraph"/>
              <w:ind w:left="106"/>
              <w:rPr>
                <w:i/>
                <w:sz w:val="24"/>
              </w:rPr>
            </w:pPr>
            <w:r>
              <w:rPr>
                <w:i/>
                <w:sz w:val="24"/>
              </w:rPr>
              <w:t>дациямиПМПК</w:t>
            </w:r>
          </w:p>
        </w:tc>
      </w:tr>
      <w:tr w:rsidR="009F0F59">
        <w:trPr>
          <w:trHeight w:val="1269"/>
        </w:trPr>
        <w:tc>
          <w:tcPr>
            <w:tcW w:w="2576" w:type="dxa"/>
            <w:vMerge w:val="restart"/>
          </w:tcPr>
          <w:p w:rsidR="009F0F59" w:rsidRDefault="003553A0">
            <w:pPr>
              <w:pStyle w:val="TableParagraph"/>
              <w:spacing w:line="269" w:lineRule="exact"/>
              <w:ind w:left="275"/>
              <w:rPr>
                <w:b/>
                <w:i/>
                <w:sz w:val="24"/>
              </w:rPr>
            </w:pPr>
            <w:r>
              <w:rPr>
                <w:b/>
                <w:i/>
                <w:sz w:val="24"/>
              </w:rPr>
              <w:t>Консультирование</w:t>
            </w:r>
          </w:p>
        </w:tc>
        <w:tc>
          <w:tcPr>
            <w:tcW w:w="2922" w:type="dxa"/>
          </w:tcPr>
          <w:p w:rsidR="009F0F59" w:rsidRDefault="003553A0">
            <w:pPr>
              <w:pStyle w:val="TableParagraph"/>
              <w:spacing w:line="276" w:lineRule="auto"/>
              <w:ind w:left="109" w:right="161"/>
              <w:jc w:val="both"/>
              <w:rPr>
                <w:i/>
                <w:sz w:val="24"/>
              </w:rPr>
            </w:pPr>
            <w:r>
              <w:rPr>
                <w:i/>
                <w:sz w:val="24"/>
              </w:rPr>
              <w:t>консультациидляроди-телей учащихсясогра-ниченнымивозможно-</w:t>
            </w:r>
          </w:p>
          <w:p w:rsidR="009F0F59" w:rsidRDefault="003553A0">
            <w:pPr>
              <w:pStyle w:val="TableParagraph"/>
              <w:ind w:left="109"/>
              <w:jc w:val="both"/>
              <w:rPr>
                <w:i/>
                <w:sz w:val="24"/>
              </w:rPr>
            </w:pPr>
            <w:r>
              <w:rPr>
                <w:i/>
                <w:sz w:val="24"/>
              </w:rPr>
              <w:t>стямиздоровья</w:t>
            </w:r>
          </w:p>
        </w:tc>
        <w:tc>
          <w:tcPr>
            <w:tcW w:w="2103" w:type="dxa"/>
          </w:tcPr>
          <w:p w:rsidR="009F0F59" w:rsidRDefault="003553A0">
            <w:pPr>
              <w:pStyle w:val="TableParagraph"/>
              <w:spacing w:line="276" w:lineRule="auto"/>
              <w:ind w:left="106" w:right="224"/>
              <w:rPr>
                <w:i/>
                <w:sz w:val="24"/>
              </w:rPr>
            </w:pPr>
            <w:r>
              <w:rPr>
                <w:i/>
                <w:sz w:val="24"/>
              </w:rPr>
              <w:t>индивидуальнаяи(или)групповая</w:t>
            </w:r>
          </w:p>
        </w:tc>
        <w:tc>
          <w:tcPr>
            <w:tcW w:w="2204" w:type="dxa"/>
            <w:vMerge w:val="restart"/>
          </w:tcPr>
          <w:p w:rsidR="009F0F59" w:rsidRDefault="003553A0">
            <w:pPr>
              <w:pStyle w:val="TableParagraph"/>
              <w:spacing w:line="276" w:lineRule="auto"/>
              <w:ind w:left="106" w:right="106"/>
              <w:rPr>
                <w:i/>
                <w:sz w:val="24"/>
              </w:rPr>
            </w:pPr>
            <w:r>
              <w:rPr>
                <w:i/>
                <w:sz w:val="24"/>
              </w:rPr>
              <w:t>втечениеучебногогода по запросу, поежегодному плануи по мере необхо-димости</w:t>
            </w:r>
          </w:p>
        </w:tc>
      </w:tr>
      <w:tr w:rsidR="009F0F59">
        <w:trPr>
          <w:trHeight w:val="1269"/>
        </w:trPr>
        <w:tc>
          <w:tcPr>
            <w:tcW w:w="2576" w:type="dxa"/>
            <w:vMerge/>
            <w:tcBorders>
              <w:top w:val="nil"/>
            </w:tcBorders>
          </w:tcPr>
          <w:p w:rsidR="009F0F59" w:rsidRDefault="009F0F59">
            <w:pPr>
              <w:rPr>
                <w:sz w:val="2"/>
                <w:szCs w:val="2"/>
              </w:rPr>
            </w:pPr>
          </w:p>
        </w:tc>
        <w:tc>
          <w:tcPr>
            <w:tcW w:w="2922" w:type="dxa"/>
          </w:tcPr>
          <w:p w:rsidR="009F0F59" w:rsidRDefault="003553A0">
            <w:pPr>
              <w:pStyle w:val="TableParagraph"/>
              <w:spacing w:line="276" w:lineRule="auto"/>
              <w:ind w:left="109" w:right="229"/>
              <w:jc w:val="both"/>
              <w:rPr>
                <w:i/>
                <w:sz w:val="24"/>
              </w:rPr>
            </w:pPr>
            <w:r>
              <w:rPr>
                <w:i/>
                <w:sz w:val="24"/>
              </w:rPr>
              <w:t>консультирование класс-ных руководителей и пе-дагогов</w:t>
            </w:r>
          </w:p>
        </w:tc>
        <w:tc>
          <w:tcPr>
            <w:tcW w:w="2103" w:type="dxa"/>
          </w:tcPr>
          <w:p w:rsidR="009F0F59" w:rsidRDefault="003553A0">
            <w:pPr>
              <w:pStyle w:val="TableParagraph"/>
              <w:spacing w:line="276" w:lineRule="auto"/>
              <w:ind w:left="106" w:right="224"/>
              <w:rPr>
                <w:i/>
                <w:sz w:val="24"/>
              </w:rPr>
            </w:pPr>
            <w:r>
              <w:rPr>
                <w:i/>
                <w:sz w:val="24"/>
              </w:rPr>
              <w:t>индивидуальнаяи(или)групповая</w:t>
            </w:r>
          </w:p>
        </w:tc>
        <w:tc>
          <w:tcPr>
            <w:tcW w:w="2204" w:type="dxa"/>
            <w:vMerge/>
            <w:tcBorders>
              <w:top w:val="nil"/>
            </w:tcBorders>
          </w:tcPr>
          <w:p w:rsidR="009F0F59" w:rsidRDefault="009F0F59">
            <w:pPr>
              <w:rPr>
                <w:sz w:val="2"/>
                <w:szCs w:val="2"/>
              </w:rPr>
            </w:pPr>
          </w:p>
        </w:tc>
      </w:tr>
      <w:tr w:rsidR="009F0F59">
        <w:trPr>
          <w:trHeight w:val="2222"/>
        </w:trPr>
        <w:tc>
          <w:tcPr>
            <w:tcW w:w="2576" w:type="dxa"/>
            <w:vMerge/>
            <w:tcBorders>
              <w:top w:val="nil"/>
            </w:tcBorders>
          </w:tcPr>
          <w:p w:rsidR="009F0F59" w:rsidRDefault="009F0F59">
            <w:pPr>
              <w:rPr>
                <w:sz w:val="2"/>
                <w:szCs w:val="2"/>
              </w:rPr>
            </w:pPr>
          </w:p>
        </w:tc>
        <w:tc>
          <w:tcPr>
            <w:tcW w:w="2922" w:type="dxa"/>
          </w:tcPr>
          <w:p w:rsidR="009F0F59" w:rsidRDefault="003553A0">
            <w:pPr>
              <w:pStyle w:val="TableParagraph"/>
              <w:spacing w:line="276" w:lineRule="auto"/>
              <w:ind w:left="109" w:right="139"/>
              <w:rPr>
                <w:i/>
                <w:sz w:val="24"/>
              </w:rPr>
            </w:pPr>
            <w:r>
              <w:rPr>
                <w:i/>
                <w:sz w:val="24"/>
              </w:rPr>
              <w:t>консультации по итогампроводимых диагности-ческихисследованийидинамикеразвитияобу-чающихсявходе коррек-ционно-развивающейра-</w:t>
            </w:r>
          </w:p>
          <w:p w:rsidR="009F0F59" w:rsidRDefault="003553A0">
            <w:pPr>
              <w:pStyle w:val="TableParagraph"/>
              <w:ind w:left="109"/>
              <w:rPr>
                <w:i/>
                <w:sz w:val="24"/>
              </w:rPr>
            </w:pPr>
            <w:r>
              <w:rPr>
                <w:i/>
                <w:sz w:val="24"/>
              </w:rPr>
              <w:t>боты</w:t>
            </w:r>
          </w:p>
        </w:tc>
        <w:tc>
          <w:tcPr>
            <w:tcW w:w="2103" w:type="dxa"/>
          </w:tcPr>
          <w:p w:rsidR="009F0F59" w:rsidRDefault="003553A0">
            <w:pPr>
              <w:pStyle w:val="TableParagraph"/>
              <w:spacing w:line="276" w:lineRule="auto"/>
              <w:ind w:left="106" w:right="223"/>
              <w:rPr>
                <w:i/>
                <w:sz w:val="24"/>
              </w:rPr>
            </w:pPr>
            <w:r>
              <w:rPr>
                <w:i/>
                <w:sz w:val="24"/>
              </w:rPr>
              <w:t>индивидуальнаяи(или)групповая</w:t>
            </w:r>
          </w:p>
        </w:tc>
        <w:tc>
          <w:tcPr>
            <w:tcW w:w="2204" w:type="dxa"/>
            <w:vMerge/>
            <w:tcBorders>
              <w:top w:val="nil"/>
            </w:tcBorders>
          </w:tcPr>
          <w:p w:rsidR="009F0F59" w:rsidRDefault="009F0F59">
            <w:pPr>
              <w:rPr>
                <w:sz w:val="2"/>
                <w:szCs w:val="2"/>
              </w:rPr>
            </w:pPr>
          </w:p>
        </w:tc>
      </w:tr>
      <w:tr w:rsidR="009F0F59">
        <w:trPr>
          <w:trHeight w:val="316"/>
        </w:trPr>
        <w:tc>
          <w:tcPr>
            <w:tcW w:w="2576" w:type="dxa"/>
          </w:tcPr>
          <w:p w:rsidR="009F0F59" w:rsidRDefault="003553A0">
            <w:pPr>
              <w:pStyle w:val="TableParagraph"/>
              <w:spacing w:line="269" w:lineRule="exact"/>
              <w:ind w:left="119"/>
              <w:rPr>
                <w:b/>
                <w:i/>
                <w:sz w:val="24"/>
              </w:rPr>
            </w:pPr>
            <w:r>
              <w:rPr>
                <w:b/>
                <w:i/>
                <w:sz w:val="24"/>
              </w:rPr>
              <w:t>Психологическоепро-</w:t>
            </w:r>
          </w:p>
        </w:tc>
        <w:tc>
          <w:tcPr>
            <w:tcW w:w="2922" w:type="dxa"/>
          </w:tcPr>
          <w:p w:rsidR="009F0F59" w:rsidRDefault="003553A0">
            <w:pPr>
              <w:pStyle w:val="TableParagraph"/>
              <w:spacing w:line="264" w:lineRule="exact"/>
              <w:ind w:left="109"/>
              <w:rPr>
                <w:i/>
                <w:sz w:val="24"/>
              </w:rPr>
            </w:pPr>
            <w:r>
              <w:rPr>
                <w:i/>
                <w:sz w:val="24"/>
              </w:rPr>
              <w:t>выступлениянароди-</w:t>
            </w:r>
          </w:p>
        </w:tc>
        <w:tc>
          <w:tcPr>
            <w:tcW w:w="2103" w:type="dxa"/>
          </w:tcPr>
          <w:p w:rsidR="009F0F59" w:rsidRDefault="003553A0">
            <w:pPr>
              <w:pStyle w:val="TableParagraph"/>
              <w:spacing w:line="264" w:lineRule="exact"/>
              <w:ind w:left="106"/>
              <w:rPr>
                <w:i/>
                <w:sz w:val="24"/>
              </w:rPr>
            </w:pPr>
            <w:r>
              <w:rPr>
                <w:i/>
                <w:sz w:val="24"/>
              </w:rPr>
              <w:t>групповая</w:t>
            </w:r>
          </w:p>
        </w:tc>
        <w:tc>
          <w:tcPr>
            <w:tcW w:w="2204" w:type="dxa"/>
          </w:tcPr>
          <w:p w:rsidR="009F0F59" w:rsidRDefault="003553A0">
            <w:pPr>
              <w:pStyle w:val="TableParagraph"/>
              <w:spacing w:line="264" w:lineRule="exact"/>
              <w:ind w:left="106"/>
              <w:rPr>
                <w:i/>
                <w:sz w:val="24"/>
              </w:rPr>
            </w:pPr>
            <w:r>
              <w:rPr>
                <w:i/>
                <w:sz w:val="24"/>
              </w:rPr>
              <w:t>поплануработы</w:t>
            </w:r>
          </w:p>
        </w:tc>
      </w:tr>
    </w:tbl>
    <w:p w:rsidR="009F0F59" w:rsidRDefault="009F0F59">
      <w:pPr>
        <w:spacing w:line="264" w:lineRule="exact"/>
        <w:rPr>
          <w:sz w:val="24"/>
        </w:rPr>
        <w:sectPr w:rsidR="009F0F59">
          <w:pgSz w:w="11910" w:h="16840"/>
          <w:pgMar w:top="840" w:right="580" w:bottom="720" w:left="20" w:header="0" w:footer="52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6"/>
        <w:gridCol w:w="2922"/>
        <w:gridCol w:w="2103"/>
        <w:gridCol w:w="2204"/>
      </w:tblGrid>
      <w:tr w:rsidR="009F0F59">
        <w:trPr>
          <w:trHeight w:val="2220"/>
        </w:trPr>
        <w:tc>
          <w:tcPr>
            <w:tcW w:w="2576" w:type="dxa"/>
            <w:vMerge w:val="restart"/>
          </w:tcPr>
          <w:p w:rsidR="009F0F59" w:rsidRDefault="003553A0">
            <w:pPr>
              <w:pStyle w:val="TableParagraph"/>
              <w:spacing w:line="276" w:lineRule="auto"/>
              <w:ind w:left="823" w:right="253" w:hanging="543"/>
              <w:rPr>
                <w:b/>
                <w:i/>
                <w:sz w:val="24"/>
              </w:rPr>
            </w:pPr>
            <w:r>
              <w:rPr>
                <w:b/>
                <w:i/>
                <w:sz w:val="24"/>
              </w:rPr>
              <w:lastRenderedPageBreak/>
              <w:t>свещение и профи-лактика</w:t>
            </w:r>
          </w:p>
        </w:tc>
        <w:tc>
          <w:tcPr>
            <w:tcW w:w="2922" w:type="dxa"/>
          </w:tcPr>
          <w:p w:rsidR="009F0F59" w:rsidRDefault="003553A0">
            <w:pPr>
              <w:pStyle w:val="TableParagraph"/>
              <w:spacing w:line="264" w:lineRule="exact"/>
              <w:ind w:left="109"/>
              <w:rPr>
                <w:i/>
                <w:sz w:val="24"/>
              </w:rPr>
            </w:pPr>
            <w:r>
              <w:rPr>
                <w:i/>
                <w:sz w:val="24"/>
              </w:rPr>
              <w:t>тельскихсобранияхв</w:t>
            </w:r>
          </w:p>
          <w:p w:rsidR="009F0F59" w:rsidRDefault="003553A0">
            <w:pPr>
              <w:pStyle w:val="TableParagraph"/>
              <w:spacing w:before="41" w:line="276" w:lineRule="auto"/>
              <w:ind w:left="109" w:right="250"/>
              <w:rPr>
                <w:i/>
                <w:sz w:val="24"/>
              </w:rPr>
            </w:pPr>
            <w:r>
              <w:rPr>
                <w:i/>
                <w:sz w:val="24"/>
              </w:rPr>
              <w:t>классах, где обучаютсядети с ОВЗ(подгруппо-воеконсультированиеродителейподинамикеразвитияиобученияде-</w:t>
            </w:r>
          </w:p>
          <w:p w:rsidR="009F0F59" w:rsidRDefault="003553A0">
            <w:pPr>
              <w:pStyle w:val="TableParagraph"/>
              <w:ind w:left="109"/>
              <w:rPr>
                <w:i/>
                <w:sz w:val="24"/>
              </w:rPr>
            </w:pPr>
            <w:r>
              <w:rPr>
                <w:i/>
                <w:sz w:val="24"/>
              </w:rPr>
              <w:t>тейсОВЗ)</w:t>
            </w:r>
          </w:p>
        </w:tc>
        <w:tc>
          <w:tcPr>
            <w:tcW w:w="2103" w:type="dxa"/>
            <w:vMerge w:val="restart"/>
          </w:tcPr>
          <w:p w:rsidR="009F0F59" w:rsidRDefault="009F0F59">
            <w:pPr>
              <w:pStyle w:val="TableParagraph"/>
              <w:ind w:left="0"/>
              <w:rPr>
                <w:sz w:val="24"/>
              </w:rPr>
            </w:pPr>
          </w:p>
        </w:tc>
        <w:tc>
          <w:tcPr>
            <w:tcW w:w="2204" w:type="dxa"/>
            <w:vMerge w:val="restart"/>
          </w:tcPr>
          <w:p w:rsidR="009F0F59" w:rsidRDefault="003553A0">
            <w:pPr>
              <w:pStyle w:val="TableParagraph"/>
              <w:spacing w:line="276" w:lineRule="auto"/>
              <w:ind w:left="106" w:right="99"/>
              <w:rPr>
                <w:i/>
                <w:sz w:val="24"/>
              </w:rPr>
            </w:pPr>
            <w:r>
              <w:rPr>
                <w:i/>
                <w:spacing w:val="-1"/>
                <w:sz w:val="24"/>
              </w:rPr>
              <w:t>педагога-психолога</w:t>
            </w:r>
            <w:r>
              <w:rPr>
                <w:i/>
                <w:sz w:val="24"/>
              </w:rPr>
              <w:t>ежегодно</w:t>
            </w:r>
          </w:p>
        </w:tc>
      </w:tr>
      <w:tr w:rsidR="009F0F59">
        <w:trPr>
          <w:trHeight w:val="2222"/>
        </w:trPr>
        <w:tc>
          <w:tcPr>
            <w:tcW w:w="2576" w:type="dxa"/>
            <w:vMerge/>
            <w:tcBorders>
              <w:top w:val="nil"/>
            </w:tcBorders>
          </w:tcPr>
          <w:p w:rsidR="009F0F59" w:rsidRDefault="009F0F59">
            <w:pPr>
              <w:rPr>
                <w:sz w:val="2"/>
                <w:szCs w:val="2"/>
              </w:rPr>
            </w:pPr>
          </w:p>
        </w:tc>
        <w:tc>
          <w:tcPr>
            <w:tcW w:w="2922" w:type="dxa"/>
          </w:tcPr>
          <w:p w:rsidR="009F0F59" w:rsidRDefault="003553A0">
            <w:pPr>
              <w:pStyle w:val="TableParagraph"/>
              <w:spacing w:line="276" w:lineRule="auto"/>
              <w:ind w:left="109"/>
              <w:rPr>
                <w:i/>
                <w:sz w:val="24"/>
              </w:rPr>
            </w:pPr>
            <w:r>
              <w:rPr>
                <w:i/>
                <w:sz w:val="24"/>
              </w:rPr>
              <w:t>выступленияназаседа-нияхметодическихка-федручителейи педаго-гическихсоветахгимна-зиипоактуальнымпро-блемамобразованияобу-</w:t>
            </w:r>
          </w:p>
          <w:p w:rsidR="009F0F59" w:rsidRDefault="003553A0">
            <w:pPr>
              <w:pStyle w:val="TableParagraph"/>
              <w:spacing w:line="276" w:lineRule="exact"/>
              <w:ind w:left="109"/>
              <w:rPr>
                <w:i/>
                <w:sz w:val="24"/>
              </w:rPr>
            </w:pPr>
            <w:r>
              <w:rPr>
                <w:i/>
                <w:sz w:val="24"/>
              </w:rPr>
              <w:t>чающихсясОВЗ</w:t>
            </w:r>
          </w:p>
        </w:tc>
        <w:tc>
          <w:tcPr>
            <w:tcW w:w="2103" w:type="dxa"/>
            <w:vMerge/>
            <w:tcBorders>
              <w:top w:val="nil"/>
            </w:tcBorders>
          </w:tcPr>
          <w:p w:rsidR="009F0F59" w:rsidRDefault="009F0F59">
            <w:pPr>
              <w:rPr>
                <w:sz w:val="2"/>
                <w:szCs w:val="2"/>
              </w:rPr>
            </w:pPr>
          </w:p>
        </w:tc>
        <w:tc>
          <w:tcPr>
            <w:tcW w:w="2204" w:type="dxa"/>
            <w:vMerge/>
            <w:tcBorders>
              <w:top w:val="nil"/>
            </w:tcBorders>
          </w:tcPr>
          <w:p w:rsidR="009F0F59" w:rsidRDefault="009F0F59">
            <w:pPr>
              <w:rPr>
                <w:sz w:val="2"/>
                <w:szCs w:val="2"/>
              </w:rPr>
            </w:pPr>
          </w:p>
        </w:tc>
      </w:tr>
      <w:tr w:rsidR="009F0F59">
        <w:trPr>
          <w:trHeight w:val="952"/>
        </w:trPr>
        <w:tc>
          <w:tcPr>
            <w:tcW w:w="2576" w:type="dxa"/>
            <w:vMerge w:val="restart"/>
          </w:tcPr>
          <w:p w:rsidR="009F0F59" w:rsidRDefault="003553A0">
            <w:pPr>
              <w:pStyle w:val="TableParagraph"/>
              <w:spacing w:line="276" w:lineRule="auto"/>
              <w:ind w:left="275" w:right="260" w:hanging="4"/>
              <w:jc w:val="center"/>
              <w:rPr>
                <w:b/>
                <w:i/>
                <w:sz w:val="24"/>
              </w:rPr>
            </w:pPr>
            <w:r>
              <w:rPr>
                <w:b/>
                <w:i/>
                <w:sz w:val="24"/>
              </w:rPr>
              <w:t>Экспертно-методическая дея-тельность</w:t>
            </w:r>
          </w:p>
        </w:tc>
        <w:tc>
          <w:tcPr>
            <w:tcW w:w="2922" w:type="dxa"/>
          </w:tcPr>
          <w:p w:rsidR="009F0F59" w:rsidRDefault="003553A0">
            <w:pPr>
              <w:pStyle w:val="TableParagraph"/>
              <w:spacing w:line="264" w:lineRule="exact"/>
              <w:ind w:left="109"/>
              <w:rPr>
                <w:i/>
                <w:sz w:val="24"/>
              </w:rPr>
            </w:pPr>
            <w:r>
              <w:rPr>
                <w:i/>
                <w:sz w:val="24"/>
              </w:rPr>
              <w:t>выявление,анализдина-</w:t>
            </w:r>
          </w:p>
          <w:p w:rsidR="009F0F59" w:rsidRDefault="003553A0">
            <w:pPr>
              <w:pStyle w:val="TableParagraph"/>
              <w:spacing w:before="9" w:line="310" w:lineRule="atLeast"/>
              <w:ind w:left="109" w:right="364"/>
              <w:rPr>
                <w:i/>
                <w:sz w:val="24"/>
              </w:rPr>
            </w:pPr>
            <w:r>
              <w:rPr>
                <w:i/>
                <w:sz w:val="24"/>
              </w:rPr>
              <w:t>мики развития обучаю-щихся</w:t>
            </w:r>
          </w:p>
        </w:tc>
        <w:tc>
          <w:tcPr>
            <w:tcW w:w="2103" w:type="dxa"/>
            <w:vMerge w:val="restart"/>
          </w:tcPr>
          <w:p w:rsidR="009F0F59" w:rsidRDefault="003553A0">
            <w:pPr>
              <w:pStyle w:val="TableParagraph"/>
              <w:spacing w:line="264" w:lineRule="exact"/>
              <w:ind w:left="106"/>
              <w:rPr>
                <w:i/>
                <w:sz w:val="24"/>
              </w:rPr>
            </w:pPr>
            <w:r>
              <w:rPr>
                <w:i/>
                <w:sz w:val="24"/>
              </w:rPr>
              <w:t>индивидуально</w:t>
            </w:r>
          </w:p>
        </w:tc>
        <w:tc>
          <w:tcPr>
            <w:tcW w:w="2204" w:type="dxa"/>
            <w:vMerge w:val="restart"/>
          </w:tcPr>
          <w:p w:rsidR="009F0F59" w:rsidRDefault="003553A0">
            <w:pPr>
              <w:pStyle w:val="TableParagraph"/>
              <w:spacing w:line="276" w:lineRule="auto"/>
              <w:ind w:left="106" w:right="224"/>
              <w:rPr>
                <w:i/>
                <w:sz w:val="24"/>
              </w:rPr>
            </w:pPr>
            <w:r>
              <w:rPr>
                <w:i/>
                <w:sz w:val="24"/>
              </w:rPr>
              <w:t>померенеобходи-мости в течениеучебного годаежегодно</w:t>
            </w:r>
          </w:p>
        </w:tc>
      </w:tr>
      <w:tr w:rsidR="009F0F59">
        <w:trPr>
          <w:trHeight w:val="1588"/>
        </w:trPr>
        <w:tc>
          <w:tcPr>
            <w:tcW w:w="2576" w:type="dxa"/>
            <w:vMerge/>
            <w:tcBorders>
              <w:top w:val="nil"/>
            </w:tcBorders>
          </w:tcPr>
          <w:p w:rsidR="009F0F59" w:rsidRDefault="009F0F59">
            <w:pPr>
              <w:rPr>
                <w:sz w:val="2"/>
                <w:szCs w:val="2"/>
              </w:rPr>
            </w:pPr>
          </w:p>
        </w:tc>
        <w:tc>
          <w:tcPr>
            <w:tcW w:w="2922" w:type="dxa"/>
          </w:tcPr>
          <w:p w:rsidR="009F0F59" w:rsidRDefault="003553A0">
            <w:pPr>
              <w:pStyle w:val="TableParagraph"/>
              <w:spacing w:line="276" w:lineRule="auto"/>
              <w:ind w:left="109" w:right="181"/>
              <w:jc w:val="both"/>
              <w:rPr>
                <w:i/>
                <w:sz w:val="24"/>
              </w:rPr>
            </w:pPr>
            <w:r>
              <w:rPr>
                <w:i/>
                <w:sz w:val="24"/>
              </w:rPr>
              <w:t>разработка раздела пси-хологической коррекции вадаптированной индиви-дуальнойобразователь-</w:t>
            </w:r>
          </w:p>
          <w:p w:rsidR="009F0F59" w:rsidRDefault="003553A0">
            <w:pPr>
              <w:pStyle w:val="TableParagraph"/>
              <w:ind w:left="109"/>
              <w:jc w:val="both"/>
              <w:rPr>
                <w:i/>
                <w:sz w:val="24"/>
              </w:rPr>
            </w:pPr>
            <w:r>
              <w:rPr>
                <w:i/>
                <w:sz w:val="24"/>
              </w:rPr>
              <w:t>ной программе</w:t>
            </w:r>
          </w:p>
        </w:tc>
        <w:tc>
          <w:tcPr>
            <w:tcW w:w="2103" w:type="dxa"/>
            <w:vMerge/>
            <w:tcBorders>
              <w:top w:val="nil"/>
            </w:tcBorders>
          </w:tcPr>
          <w:p w:rsidR="009F0F59" w:rsidRDefault="009F0F59">
            <w:pPr>
              <w:rPr>
                <w:sz w:val="2"/>
                <w:szCs w:val="2"/>
              </w:rPr>
            </w:pPr>
          </w:p>
        </w:tc>
        <w:tc>
          <w:tcPr>
            <w:tcW w:w="2204" w:type="dxa"/>
            <w:vMerge/>
            <w:tcBorders>
              <w:top w:val="nil"/>
            </w:tcBorders>
          </w:tcPr>
          <w:p w:rsidR="009F0F59" w:rsidRDefault="009F0F59">
            <w:pPr>
              <w:rPr>
                <w:sz w:val="2"/>
                <w:szCs w:val="2"/>
              </w:rPr>
            </w:pPr>
          </w:p>
        </w:tc>
      </w:tr>
      <w:tr w:rsidR="009F0F59">
        <w:trPr>
          <w:trHeight w:val="952"/>
        </w:trPr>
        <w:tc>
          <w:tcPr>
            <w:tcW w:w="2576" w:type="dxa"/>
            <w:vMerge/>
            <w:tcBorders>
              <w:top w:val="nil"/>
            </w:tcBorders>
          </w:tcPr>
          <w:p w:rsidR="009F0F59" w:rsidRDefault="009F0F59">
            <w:pPr>
              <w:rPr>
                <w:sz w:val="2"/>
                <w:szCs w:val="2"/>
              </w:rPr>
            </w:pPr>
          </w:p>
        </w:tc>
        <w:tc>
          <w:tcPr>
            <w:tcW w:w="2922" w:type="dxa"/>
          </w:tcPr>
          <w:p w:rsidR="009F0F59" w:rsidRDefault="003553A0">
            <w:pPr>
              <w:pStyle w:val="TableParagraph"/>
              <w:spacing w:line="264" w:lineRule="exact"/>
              <w:ind w:left="109"/>
              <w:rPr>
                <w:i/>
                <w:sz w:val="24"/>
              </w:rPr>
            </w:pPr>
            <w:r>
              <w:rPr>
                <w:i/>
                <w:sz w:val="24"/>
              </w:rPr>
              <w:t>корректировкапланиро-</w:t>
            </w:r>
          </w:p>
          <w:p w:rsidR="009F0F59" w:rsidRDefault="003553A0">
            <w:pPr>
              <w:pStyle w:val="TableParagraph"/>
              <w:spacing w:before="7" w:line="310" w:lineRule="atLeast"/>
              <w:ind w:left="109" w:right="561"/>
              <w:rPr>
                <w:i/>
                <w:sz w:val="24"/>
              </w:rPr>
            </w:pPr>
            <w:r>
              <w:rPr>
                <w:i/>
                <w:sz w:val="24"/>
              </w:rPr>
              <w:t>вания коррекционно-развивающейработы</w:t>
            </w:r>
          </w:p>
        </w:tc>
        <w:tc>
          <w:tcPr>
            <w:tcW w:w="2103" w:type="dxa"/>
            <w:vMerge/>
            <w:tcBorders>
              <w:top w:val="nil"/>
            </w:tcBorders>
          </w:tcPr>
          <w:p w:rsidR="009F0F59" w:rsidRDefault="009F0F59">
            <w:pPr>
              <w:rPr>
                <w:sz w:val="2"/>
                <w:szCs w:val="2"/>
              </w:rPr>
            </w:pPr>
          </w:p>
        </w:tc>
        <w:tc>
          <w:tcPr>
            <w:tcW w:w="2204" w:type="dxa"/>
            <w:vMerge/>
            <w:tcBorders>
              <w:top w:val="nil"/>
            </w:tcBorders>
          </w:tcPr>
          <w:p w:rsidR="009F0F59" w:rsidRDefault="009F0F59">
            <w:pPr>
              <w:rPr>
                <w:sz w:val="2"/>
                <w:szCs w:val="2"/>
              </w:rPr>
            </w:pPr>
          </w:p>
        </w:tc>
      </w:tr>
    </w:tbl>
    <w:p w:rsidR="009F0F59" w:rsidRDefault="009F0F59">
      <w:pPr>
        <w:pStyle w:val="a4"/>
        <w:spacing w:before="7"/>
        <w:ind w:left="0"/>
        <w:jc w:val="left"/>
        <w:rPr>
          <w:b/>
          <w:sz w:val="18"/>
        </w:rPr>
      </w:pPr>
    </w:p>
    <w:p w:rsidR="009F0F59" w:rsidRDefault="003553A0">
      <w:pPr>
        <w:spacing w:before="90"/>
        <w:ind w:left="1112"/>
        <w:jc w:val="both"/>
        <w:rPr>
          <w:sz w:val="24"/>
        </w:rPr>
      </w:pPr>
      <w:r>
        <w:rPr>
          <w:b/>
          <w:sz w:val="24"/>
        </w:rPr>
        <w:t>Медицинскоесопровождение</w:t>
      </w:r>
      <w:r>
        <w:rPr>
          <w:sz w:val="24"/>
        </w:rPr>
        <w:t>включаетвсебяследующиенаправленияработы:</w:t>
      </w:r>
    </w:p>
    <w:p w:rsidR="009F0F59" w:rsidRDefault="003553A0" w:rsidP="007F2962">
      <w:pPr>
        <w:pStyle w:val="11"/>
        <w:numPr>
          <w:ilvl w:val="3"/>
          <w:numId w:val="14"/>
        </w:numPr>
        <w:tabs>
          <w:tab w:val="left" w:pos="1920"/>
        </w:tabs>
        <w:spacing w:before="46"/>
        <w:ind w:hanging="241"/>
        <w:jc w:val="both"/>
      </w:pPr>
      <w:r>
        <w:t>Обследованиесостоянияздоровьяобучающегося.</w:t>
      </w:r>
    </w:p>
    <w:p w:rsidR="009F0F59" w:rsidRDefault="003553A0">
      <w:pPr>
        <w:pStyle w:val="a4"/>
        <w:spacing w:before="36" w:line="276" w:lineRule="auto"/>
        <w:ind w:right="269" w:firstLine="566"/>
      </w:pPr>
      <w:r>
        <w:rPr>
          <w:b/>
        </w:rPr>
        <w:t>Содержание:</w:t>
      </w:r>
      <w:r>
        <w:t>анализданныхмедицинскойкарты,принеобходимости направлениезапросавполиклинику(принедостаточностиданных медицинскойкарты),оформлениемедицинскогопредставлениянаПМПК, изучение рекомендаций индивидуальной программыреабилитации (в случае наличияинвалидностииприпредоставлениииндивидуальной про-граммы реабилитации (ИПР)родителями(законными представителями) для ознакомления ра-ботникамшколы.</w:t>
      </w:r>
    </w:p>
    <w:p w:rsidR="009F0F59" w:rsidRDefault="003553A0" w:rsidP="007F2962">
      <w:pPr>
        <w:pStyle w:val="11"/>
        <w:numPr>
          <w:ilvl w:val="3"/>
          <w:numId w:val="14"/>
        </w:numPr>
        <w:tabs>
          <w:tab w:val="left" w:pos="1922"/>
        </w:tabs>
        <w:spacing w:before="7" w:line="271" w:lineRule="auto"/>
        <w:ind w:left="1112" w:right="267" w:firstLine="566"/>
        <w:jc w:val="both"/>
        <w:rPr>
          <w:b w:val="0"/>
        </w:rPr>
      </w:pPr>
      <w:r>
        <w:t>Анализсостоянияздоровьяобучающегосяиреализацию рекомендацийпоито-гамежегодной  диспансеризациии  ИПР</w:t>
      </w:r>
      <w:r>
        <w:rPr>
          <w:b w:val="0"/>
        </w:rPr>
        <w:t>.</w:t>
      </w:r>
    </w:p>
    <w:p w:rsidR="009F0F59" w:rsidRDefault="003553A0">
      <w:pPr>
        <w:pStyle w:val="a4"/>
        <w:spacing w:before="5" w:line="276" w:lineRule="auto"/>
        <w:ind w:right="266" w:firstLine="566"/>
      </w:pPr>
      <w:r>
        <w:rPr>
          <w:b/>
        </w:rPr>
        <w:t>Содержание:</w:t>
      </w:r>
      <w:r>
        <w:t>изучениеитоговогозаключенияпедиатра</w:t>
      </w:r>
      <w:r w:rsidR="0091335E">
        <w:t>Дятьковской больницы</w:t>
      </w:r>
      <w:r>
        <w:t xml:space="preserve"> последиспансеризацииирекомендаций специалистов,доведениерекомендацийдосведенияродителей,классногоруководителя и других работников школы, реализациярекомендаций согласно ИПР.</w:t>
      </w:r>
    </w:p>
    <w:p w:rsidR="009F0F59" w:rsidRDefault="003553A0" w:rsidP="007F2962">
      <w:pPr>
        <w:pStyle w:val="11"/>
        <w:numPr>
          <w:ilvl w:val="3"/>
          <w:numId w:val="14"/>
        </w:numPr>
        <w:tabs>
          <w:tab w:val="left" w:pos="1920"/>
        </w:tabs>
        <w:spacing w:before="5"/>
        <w:ind w:hanging="241"/>
        <w:jc w:val="both"/>
      </w:pPr>
      <w:r>
        <w:t>Динамическоенаблюдениеувнешнихспециалистов.</w:t>
      </w:r>
    </w:p>
    <w:p w:rsidR="009F0F59" w:rsidRDefault="003553A0">
      <w:pPr>
        <w:pStyle w:val="a4"/>
        <w:spacing w:before="36" w:line="278" w:lineRule="auto"/>
        <w:ind w:right="279" w:firstLine="566"/>
      </w:pPr>
      <w:r>
        <w:rPr>
          <w:b/>
        </w:rPr>
        <w:t xml:space="preserve">Содержание: </w:t>
      </w:r>
      <w:r>
        <w:t>наблюдение у врача-невропатолога, детского психоневролога и (или) дру-гихспециалистов вслучаеналичиятаковой необходимости.</w:t>
      </w:r>
    </w:p>
    <w:p w:rsidR="009F0F59" w:rsidRDefault="009F0F59">
      <w:pPr>
        <w:spacing w:line="278" w:lineRule="auto"/>
        <w:sectPr w:rsidR="009F0F59">
          <w:pgSz w:w="11910" w:h="16840"/>
          <w:pgMar w:top="840" w:right="580" w:bottom="720" w:left="20" w:header="0" w:footer="529" w:gutter="0"/>
          <w:cols w:space="720"/>
        </w:sectPr>
      </w:pPr>
    </w:p>
    <w:p w:rsidR="009F0F59" w:rsidRDefault="003553A0">
      <w:pPr>
        <w:pStyle w:val="11"/>
        <w:spacing w:before="72" w:line="276" w:lineRule="auto"/>
        <w:ind w:left="2931" w:right="2089"/>
        <w:jc w:val="center"/>
      </w:pPr>
      <w:r>
        <w:lastRenderedPageBreak/>
        <w:t>План реализации коррекционных мероприятий в рамкахмедицинскогосопровождения</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193"/>
      </w:tblGrid>
      <w:tr w:rsidR="009F0F59">
        <w:trPr>
          <w:trHeight w:val="635"/>
        </w:trPr>
        <w:tc>
          <w:tcPr>
            <w:tcW w:w="3191" w:type="dxa"/>
          </w:tcPr>
          <w:p w:rsidR="009F0F59" w:rsidRDefault="003553A0">
            <w:pPr>
              <w:pStyle w:val="TableParagraph"/>
              <w:spacing w:line="275" w:lineRule="exact"/>
              <w:ind w:left="845"/>
              <w:rPr>
                <w:b/>
                <w:i/>
                <w:sz w:val="24"/>
              </w:rPr>
            </w:pPr>
            <w:r>
              <w:rPr>
                <w:b/>
                <w:i/>
                <w:sz w:val="24"/>
              </w:rPr>
              <w:t>Мероприятие</w:t>
            </w:r>
          </w:p>
        </w:tc>
        <w:tc>
          <w:tcPr>
            <w:tcW w:w="3190" w:type="dxa"/>
          </w:tcPr>
          <w:p w:rsidR="009F0F59" w:rsidRDefault="003553A0">
            <w:pPr>
              <w:pStyle w:val="TableParagraph"/>
              <w:spacing w:line="275" w:lineRule="exact"/>
              <w:ind w:left="599"/>
              <w:rPr>
                <w:b/>
                <w:i/>
                <w:sz w:val="24"/>
              </w:rPr>
            </w:pPr>
            <w:r>
              <w:rPr>
                <w:b/>
                <w:i/>
                <w:sz w:val="24"/>
              </w:rPr>
              <w:t>Формапроведения</w:t>
            </w:r>
          </w:p>
        </w:tc>
        <w:tc>
          <w:tcPr>
            <w:tcW w:w="3193" w:type="dxa"/>
          </w:tcPr>
          <w:p w:rsidR="009F0F59" w:rsidRDefault="003553A0">
            <w:pPr>
              <w:pStyle w:val="TableParagraph"/>
              <w:spacing w:line="275" w:lineRule="exact"/>
              <w:ind w:left="146" w:right="135"/>
              <w:jc w:val="center"/>
              <w:rPr>
                <w:b/>
                <w:i/>
                <w:sz w:val="24"/>
              </w:rPr>
            </w:pPr>
            <w:r>
              <w:rPr>
                <w:b/>
                <w:i/>
                <w:sz w:val="24"/>
              </w:rPr>
              <w:t>Срокиирегулярностьпро-</w:t>
            </w:r>
          </w:p>
          <w:p w:rsidR="009F0F59" w:rsidRDefault="003553A0">
            <w:pPr>
              <w:pStyle w:val="TableParagraph"/>
              <w:spacing w:before="41"/>
              <w:ind w:left="146" w:right="134"/>
              <w:jc w:val="center"/>
              <w:rPr>
                <w:b/>
                <w:i/>
                <w:sz w:val="24"/>
              </w:rPr>
            </w:pPr>
            <w:r>
              <w:rPr>
                <w:b/>
                <w:i/>
                <w:sz w:val="24"/>
              </w:rPr>
              <w:t>ведения</w:t>
            </w:r>
          </w:p>
        </w:tc>
      </w:tr>
      <w:tr w:rsidR="009F0F59">
        <w:trPr>
          <w:trHeight w:val="1586"/>
        </w:trPr>
        <w:tc>
          <w:tcPr>
            <w:tcW w:w="3191" w:type="dxa"/>
          </w:tcPr>
          <w:p w:rsidR="009F0F59" w:rsidRDefault="003553A0">
            <w:pPr>
              <w:pStyle w:val="TableParagraph"/>
              <w:spacing w:line="276" w:lineRule="auto"/>
              <w:ind w:right="226"/>
              <w:rPr>
                <w:i/>
                <w:sz w:val="24"/>
              </w:rPr>
            </w:pPr>
            <w:r>
              <w:rPr>
                <w:i/>
                <w:sz w:val="24"/>
              </w:rPr>
              <w:t>Обследование состоянияздоровья обучающегося дляПМПК</w:t>
            </w:r>
          </w:p>
        </w:tc>
        <w:tc>
          <w:tcPr>
            <w:tcW w:w="3190" w:type="dxa"/>
          </w:tcPr>
          <w:p w:rsidR="009F0F59" w:rsidRDefault="003553A0">
            <w:pPr>
              <w:pStyle w:val="TableParagraph"/>
              <w:spacing w:line="270" w:lineRule="exact"/>
              <w:ind w:left="109"/>
              <w:rPr>
                <w:i/>
                <w:sz w:val="24"/>
              </w:rPr>
            </w:pPr>
            <w:r>
              <w:rPr>
                <w:i/>
                <w:sz w:val="24"/>
              </w:rPr>
              <w:t>индивидуальная</w:t>
            </w:r>
          </w:p>
        </w:tc>
        <w:tc>
          <w:tcPr>
            <w:tcW w:w="3193" w:type="dxa"/>
          </w:tcPr>
          <w:p w:rsidR="009F0F59" w:rsidRDefault="003553A0">
            <w:pPr>
              <w:pStyle w:val="TableParagraph"/>
              <w:spacing w:line="276" w:lineRule="auto"/>
              <w:ind w:left="109" w:right="154"/>
              <w:rPr>
                <w:i/>
                <w:sz w:val="24"/>
              </w:rPr>
            </w:pPr>
            <w:r>
              <w:rPr>
                <w:i/>
                <w:sz w:val="24"/>
              </w:rPr>
              <w:t>припоступленииобучающе-гося с ОВЗ в школу, затем впериод обучения (по меренеобходимости,нонереже</w:t>
            </w:r>
          </w:p>
          <w:p w:rsidR="009F0F59" w:rsidRDefault="003553A0">
            <w:pPr>
              <w:pStyle w:val="TableParagraph"/>
              <w:ind w:left="109"/>
              <w:rPr>
                <w:i/>
                <w:sz w:val="24"/>
              </w:rPr>
            </w:pPr>
            <w:r>
              <w:rPr>
                <w:i/>
                <w:sz w:val="24"/>
              </w:rPr>
              <w:t>1разавучебномгоду)</w:t>
            </w:r>
          </w:p>
        </w:tc>
      </w:tr>
      <w:tr w:rsidR="009F0F59">
        <w:trPr>
          <w:trHeight w:val="1586"/>
        </w:trPr>
        <w:tc>
          <w:tcPr>
            <w:tcW w:w="3191" w:type="dxa"/>
          </w:tcPr>
          <w:p w:rsidR="009F0F59" w:rsidRDefault="003553A0">
            <w:pPr>
              <w:pStyle w:val="TableParagraph"/>
              <w:spacing w:line="276" w:lineRule="auto"/>
              <w:ind w:right="144"/>
              <w:rPr>
                <w:i/>
                <w:sz w:val="24"/>
              </w:rPr>
            </w:pPr>
            <w:r>
              <w:rPr>
                <w:i/>
                <w:sz w:val="24"/>
              </w:rPr>
              <w:t>Анализ состояния здоровьяобучающегося и реализациярекомендаций по итогамежегоднойдиспансеризации</w:t>
            </w:r>
          </w:p>
          <w:p w:rsidR="009F0F59" w:rsidRDefault="003553A0">
            <w:pPr>
              <w:pStyle w:val="TableParagraph"/>
              <w:rPr>
                <w:i/>
                <w:sz w:val="24"/>
              </w:rPr>
            </w:pPr>
            <w:r>
              <w:rPr>
                <w:i/>
                <w:sz w:val="24"/>
              </w:rPr>
              <w:t>иИПР (в случаеналичия)</w:t>
            </w:r>
          </w:p>
        </w:tc>
        <w:tc>
          <w:tcPr>
            <w:tcW w:w="3190" w:type="dxa"/>
          </w:tcPr>
          <w:p w:rsidR="009F0F59" w:rsidRDefault="003553A0">
            <w:pPr>
              <w:pStyle w:val="TableParagraph"/>
              <w:spacing w:line="270" w:lineRule="exact"/>
              <w:ind w:left="109"/>
              <w:rPr>
                <w:i/>
                <w:sz w:val="24"/>
              </w:rPr>
            </w:pPr>
            <w:r>
              <w:rPr>
                <w:i/>
                <w:sz w:val="24"/>
              </w:rPr>
              <w:t>индивидуальная</w:t>
            </w:r>
          </w:p>
        </w:tc>
        <w:tc>
          <w:tcPr>
            <w:tcW w:w="3193" w:type="dxa"/>
          </w:tcPr>
          <w:p w:rsidR="009F0F59" w:rsidRDefault="003553A0" w:rsidP="0091335E">
            <w:pPr>
              <w:pStyle w:val="TableParagraph"/>
              <w:spacing w:line="276" w:lineRule="auto"/>
              <w:ind w:left="109" w:right="210"/>
              <w:rPr>
                <w:i/>
                <w:sz w:val="24"/>
              </w:rPr>
            </w:pPr>
            <w:r>
              <w:rPr>
                <w:i/>
                <w:sz w:val="24"/>
              </w:rPr>
              <w:t>согласнографикудиспансе-ризациив</w:t>
            </w:r>
            <w:r w:rsidR="0091335E">
              <w:rPr>
                <w:i/>
                <w:sz w:val="24"/>
              </w:rPr>
              <w:t>Дятьковской больнице.</w:t>
            </w:r>
          </w:p>
        </w:tc>
      </w:tr>
      <w:tr w:rsidR="009F0F59">
        <w:trPr>
          <w:trHeight w:val="635"/>
        </w:trPr>
        <w:tc>
          <w:tcPr>
            <w:tcW w:w="3191" w:type="dxa"/>
          </w:tcPr>
          <w:p w:rsidR="009F0F59" w:rsidRDefault="003553A0">
            <w:pPr>
              <w:pStyle w:val="TableParagraph"/>
              <w:spacing w:line="273" w:lineRule="exact"/>
              <w:rPr>
                <w:i/>
                <w:sz w:val="24"/>
              </w:rPr>
            </w:pPr>
            <w:r>
              <w:rPr>
                <w:i/>
                <w:sz w:val="24"/>
              </w:rPr>
              <w:t>Динамическоенаблюдениеу</w:t>
            </w:r>
          </w:p>
          <w:p w:rsidR="009F0F59" w:rsidRDefault="003553A0">
            <w:pPr>
              <w:pStyle w:val="TableParagraph"/>
              <w:spacing w:before="41"/>
              <w:rPr>
                <w:i/>
                <w:sz w:val="24"/>
              </w:rPr>
            </w:pPr>
            <w:r>
              <w:rPr>
                <w:i/>
                <w:sz w:val="24"/>
              </w:rPr>
              <w:t>внешнихспециалистов</w:t>
            </w:r>
          </w:p>
        </w:tc>
        <w:tc>
          <w:tcPr>
            <w:tcW w:w="3190" w:type="dxa"/>
          </w:tcPr>
          <w:p w:rsidR="009F0F59" w:rsidRDefault="003553A0">
            <w:pPr>
              <w:pStyle w:val="TableParagraph"/>
              <w:spacing w:line="273" w:lineRule="exact"/>
              <w:ind w:left="109"/>
              <w:rPr>
                <w:i/>
                <w:sz w:val="24"/>
              </w:rPr>
            </w:pPr>
            <w:r>
              <w:rPr>
                <w:i/>
                <w:sz w:val="24"/>
              </w:rPr>
              <w:t>индивидуальная</w:t>
            </w:r>
          </w:p>
        </w:tc>
        <w:tc>
          <w:tcPr>
            <w:tcW w:w="3193" w:type="dxa"/>
          </w:tcPr>
          <w:p w:rsidR="009F0F59" w:rsidRDefault="003553A0">
            <w:pPr>
              <w:pStyle w:val="TableParagraph"/>
              <w:spacing w:line="273" w:lineRule="exact"/>
              <w:ind w:left="109"/>
              <w:rPr>
                <w:i/>
                <w:sz w:val="24"/>
              </w:rPr>
            </w:pPr>
            <w:r>
              <w:rPr>
                <w:i/>
                <w:sz w:val="24"/>
              </w:rPr>
              <w:t>определяетвнешнийврач-</w:t>
            </w:r>
          </w:p>
          <w:p w:rsidR="009F0F59" w:rsidRDefault="003553A0">
            <w:pPr>
              <w:pStyle w:val="TableParagraph"/>
              <w:spacing w:before="41"/>
              <w:ind w:left="109"/>
              <w:rPr>
                <w:i/>
                <w:sz w:val="24"/>
              </w:rPr>
            </w:pPr>
            <w:r>
              <w:rPr>
                <w:i/>
                <w:sz w:val="24"/>
              </w:rPr>
              <w:t>специалист</w:t>
            </w:r>
          </w:p>
        </w:tc>
      </w:tr>
    </w:tbl>
    <w:p w:rsidR="009F0F59" w:rsidRDefault="009F0F59">
      <w:pPr>
        <w:pStyle w:val="a4"/>
        <w:ind w:left="0"/>
        <w:jc w:val="left"/>
        <w:rPr>
          <w:b/>
          <w:sz w:val="27"/>
        </w:rPr>
      </w:pPr>
    </w:p>
    <w:p w:rsidR="009F0F59" w:rsidRDefault="003553A0">
      <w:pPr>
        <w:spacing w:line="278" w:lineRule="auto"/>
        <w:ind w:left="1112" w:right="266" w:firstLine="566"/>
        <w:jc w:val="both"/>
        <w:rPr>
          <w:sz w:val="24"/>
        </w:rPr>
      </w:pPr>
      <w:r>
        <w:rPr>
          <w:b/>
          <w:sz w:val="24"/>
        </w:rPr>
        <w:t>Педагогическоесопровождение</w:t>
      </w:r>
      <w:r>
        <w:rPr>
          <w:sz w:val="24"/>
        </w:rPr>
        <w:t>классныхруководителейиучителей-предметниковвключаетвсебя следующиенаправления коррекционной работы:</w:t>
      </w:r>
    </w:p>
    <w:p w:rsidR="009F0F59" w:rsidRDefault="003553A0" w:rsidP="007F2962">
      <w:pPr>
        <w:pStyle w:val="11"/>
        <w:numPr>
          <w:ilvl w:val="0"/>
          <w:numId w:val="13"/>
        </w:numPr>
        <w:tabs>
          <w:tab w:val="left" w:pos="1927"/>
        </w:tabs>
        <w:spacing w:before="1" w:line="276" w:lineRule="auto"/>
        <w:ind w:right="269" w:firstLine="566"/>
        <w:jc w:val="both"/>
      </w:pPr>
      <w:r>
        <w:t>Наблюдениединамикиосвоенияребёнкомучебной деятельности(основнойоб-разовательнойпрограммыосновного  общего образования).</w:t>
      </w:r>
    </w:p>
    <w:p w:rsidR="009F0F59" w:rsidRDefault="003553A0">
      <w:pPr>
        <w:pStyle w:val="a4"/>
        <w:spacing w:line="276" w:lineRule="auto"/>
        <w:ind w:right="272" w:firstLine="566"/>
      </w:pPr>
      <w:r>
        <w:rPr>
          <w:b/>
        </w:rPr>
        <w:t>Содержание:</w:t>
      </w:r>
      <w:r>
        <w:t>динамическийанализэффективностиучебной деятельности обучающего-ся с ОВЗ на основе наблюдений на уроках и по итогам срезов, самостоятельных и контрольныхработ.</w:t>
      </w:r>
    </w:p>
    <w:p w:rsidR="009F0F59" w:rsidRDefault="003553A0" w:rsidP="007F2962">
      <w:pPr>
        <w:pStyle w:val="a8"/>
        <w:numPr>
          <w:ilvl w:val="0"/>
          <w:numId w:val="13"/>
        </w:numPr>
        <w:tabs>
          <w:tab w:val="left" w:pos="1920"/>
        </w:tabs>
        <w:spacing w:line="271" w:lineRule="auto"/>
        <w:ind w:left="1679" w:right="270" w:firstLine="0"/>
        <w:rPr>
          <w:sz w:val="24"/>
        </w:rPr>
      </w:pPr>
      <w:r>
        <w:rPr>
          <w:b/>
          <w:sz w:val="24"/>
        </w:rPr>
        <w:t>Оказаниеиндивидуальноориентированнойкоррекционной помощи.Содержание:</w:t>
      </w:r>
      <w:r>
        <w:rPr>
          <w:sz w:val="24"/>
        </w:rPr>
        <w:t>коррекционнаяпомощьучителей,направленнаянапреодолениевыяв-</w:t>
      </w:r>
    </w:p>
    <w:p w:rsidR="009F0F59" w:rsidRDefault="003553A0">
      <w:pPr>
        <w:pStyle w:val="a4"/>
        <w:spacing w:before="7" w:line="276" w:lineRule="auto"/>
        <w:ind w:right="277"/>
      </w:pPr>
      <w:r>
        <w:t>ленныхзатрудненийвучебнойдеятельности,втомчислеиобучениепо адаптированнойиндивидуальнойобразовательнойпрограммеприналичии соответствующих рекомендацийПМПК.</w:t>
      </w:r>
    </w:p>
    <w:p w:rsidR="009F0F59" w:rsidRDefault="003553A0" w:rsidP="007F2962">
      <w:pPr>
        <w:pStyle w:val="11"/>
        <w:numPr>
          <w:ilvl w:val="0"/>
          <w:numId w:val="13"/>
        </w:numPr>
        <w:tabs>
          <w:tab w:val="left" w:pos="1920"/>
        </w:tabs>
        <w:spacing w:before="3"/>
        <w:ind w:left="1919" w:hanging="241"/>
        <w:jc w:val="both"/>
      </w:pPr>
      <w:r>
        <w:t>Экспертно-методическаядеятельность.</w:t>
      </w:r>
    </w:p>
    <w:p w:rsidR="009F0F59" w:rsidRDefault="003553A0">
      <w:pPr>
        <w:pStyle w:val="a4"/>
        <w:spacing w:before="39" w:line="276" w:lineRule="auto"/>
        <w:ind w:right="264" w:firstLine="566"/>
      </w:pPr>
      <w:r>
        <w:rPr>
          <w:b/>
        </w:rPr>
        <w:t>Содержание:</w:t>
      </w:r>
      <w:r>
        <w:t xml:space="preserve">участиевпсихолого-педагогических консилиумах </w:t>
      </w:r>
      <w:r w:rsidR="00337A99">
        <w:t>школы</w:t>
      </w:r>
      <w:r>
        <w:t>,вразработкеиреализацииАИОП(вслучаенеобходимости),ввыбореметодовисредствобученияикоррекционнойпомощи.</w:t>
      </w:r>
    </w:p>
    <w:p w:rsidR="009F0F59" w:rsidRDefault="003553A0" w:rsidP="007F2962">
      <w:pPr>
        <w:pStyle w:val="11"/>
        <w:numPr>
          <w:ilvl w:val="0"/>
          <w:numId w:val="13"/>
        </w:numPr>
        <w:tabs>
          <w:tab w:val="left" w:pos="1920"/>
        </w:tabs>
        <w:spacing w:before="4"/>
        <w:ind w:left="1919" w:hanging="241"/>
        <w:jc w:val="both"/>
      </w:pPr>
      <w:r>
        <w:t>Консультационнаяработа.</w:t>
      </w:r>
    </w:p>
    <w:p w:rsidR="009F0F59" w:rsidRDefault="003553A0">
      <w:pPr>
        <w:pStyle w:val="a4"/>
        <w:spacing w:before="38" w:line="276" w:lineRule="auto"/>
        <w:ind w:right="266" w:firstLine="566"/>
      </w:pPr>
      <w:r>
        <w:rPr>
          <w:b/>
        </w:rPr>
        <w:t xml:space="preserve">Содержание: </w:t>
      </w:r>
      <w:r>
        <w:t>совместные консультации со специалистами ПМПК и родителями (закон-нымипредставителями)обучающегосяприразработкеивходе реализации АИОП, в ходеобучения.</w:t>
      </w:r>
    </w:p>
    <w:p w:rsidR="009F0F59" w:rsidRDefault="009F0F59">
      <w:pPr>
        <w:pStyle w:val="a4"/>
        <w:spacing w:before="9"/>
        <w:ind w:left="0"/>
        <w:jc w:val="left"/>
        <w:rPr>
          <w:sz w:val="27"/>
        </w:rPr>
      </w:pPr>
    </w:p>
    <w:p w:rsidR="009F0F59" w:rsidRDefault="003553A0">
      <w:pPr>
        <w:pStyle w:val="11"/>
        <w:spacing w:line="278" w:lineRule="auto"/>
        <w:ind w:left="2934" w:right="2089"/>
        <w:jc w:val="center"/>
      </w:pPr>
      <w:r>
        <w:t>План реализации коррекционных мероприятий в рамкахпедагогическогосопровождения,</w:t>
      </w:r>
    </w:p>
    <w:p w:rsidR="009F0F59" w:rsidRDefault="003553A0">
      <w:pPr>
        <w:spacing w:after="42" w:line="272" w:lineRule="exact"/>
        <w:ind w:left="999" w:right="157"/>
        <w:jc w:val="center"/>
        <w:rPr>
          <w:b/>
          <w:sz w:val="24"/>
        </w:rPr>
      </w:pPr>
      <w:r>
        <w:rPr>
          <w:b/>
          <w:sz w:val="24"/>
        </w:rPr>
        <w:t>осуществляемогокласснымруководителемиучителями-предметниками</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193"/>
      </w:tblGrid>
      <w:tr w:rsidR="009F0F59">
        <w:trPr>
          <w:trHeight w:val="635"/>
        </w:trPr>
        <w:tc>
          <w:tcPr>
            <w:tcW w:w="3191" w:type="dxa"/>
          </w:tcPr>
          <w:p w:rsidR="009F0F59" w:rsidRDefault="003553A0">
            <w:pPr>
              <w:pStyle w:val="TableParagraph"/>
              <w:spacing w:line="275" w:lineRule="exact"/>
              <w:ind w:left="845"/>
              <w:rPr>
                <w:b/>
                <w:i/>
                <w:sz w:val="24"/>
              </w:rPr>
            </w:pPr>
            <w:r>
              <w:rPr>
                <w:b/>
                <w:i/>
                <w:sz w:val="24"/>
              </w:rPr>
              <w:t>Мероприятие</w:t>
            </w:r>
          </w:p>
        </w:tc>
        <w:tc>
          <w:tcPr>
            <w:tcW w:w="3190" w:type="dxa"/>
          </w:tcPr>
          <w:p w:rsidR="009F0F59" w:rsidRDefault="003553A0">
            <w:pPr>
              <w:pStyle w:val="TableParagraph"/>
              <w:spacing w:line="275" w:lineRule="exact"/>
              <w:ind w:left="599"/>
              <w:rPr>
                <w:b/>
                <w:i/>
                <w:sz w:val="24"/>
              </w:rPr>
            </w:pPr>
            <w:r>
              <w:rPr>
                <w:b/>
                <w:i/>
                <w:sz w:val="24"/>
              </w:rPr>
              <w:t>Формапроведения</w:t>
            </w:r>
          </w:p>
        </w:tc>
        <w:tc>
          <w:tcPr>
            <w:tcW w:w="3193" w:type="dxa"/>
          </w:tcPr>
          <w:p w:rsidR="009F0F59" w:rsidRDefault="003553A0">
            <w:pPr>
              <w:pStyle w:val="TableParagraph"/>
              <w:spacing w:line="275" w:lineRule="exact"/>
              <w:ind w:left="146" w:right="135"/>
              <w:jc w:val="center"/>
              <w:rPr>
                <w:b/>
                <w:i/>
                <w:sz w:val="24"/>
              </w:rPr>
            </w:pPr>
            <w:r>
              <w:rPr>
                <w:b/>
                <w:i/>
                <w:sz w:val="24"/>
              </w:rPr>
              <w:t>Срокиирегулярностьпро-</w:t>
            </w:r>
          </w:p>
          <w:p w:rsidR="009F0F59" w:rsidRDefault="003553A0">
            <w:pPr>
              <w:pStyle w:val="TableParagraph"/>
              <w:spacing w:before="43"/>
              <w:ind w:left="146" w:right="134"/>
              <w:jc w:val="center"/>
              <w:rPr>
                <w:b/>
                <w:i/>
                <w:sz w:val="24"/>
              </w:rPr>
            </w:pPr>
            <w:r>
              <w:rPr>
                <w:b/>
                <w:i/>
                <w:sz w:val="24"/>
              </w:rPr>
              <w:t>ведения</w:t>
            </w:r>
          </w:p>
        </w:tc>
      </w:tr>
      <w:tr w:rsidR="009F0F59">
        <w:trPr>
          <w:trHeight w:val="952"/>
        </w:trPr>
        <w:tc>
          <w:tcPr>
            <w:tcW w:w="3191" w:type="dxa"/>
          </w:tcPr>
          <w:p w:rsidR="009F0F59" w:rsidRDefault="003553A0">
            <w:pPr>
              <w:pStyle w:val="TableParagraph"/>
              <w:spacing w:line="271" w:lineRule="exact"/>
              <w:rPr>
                <w:i/>
                <w:sz w:val="24"/>
              </w:rPr>
            </w:pPr>
            <w:r>
              <w:rPr>
                <w:i/>
                <w:sz w:val="24"/>
              </w:rPr>
              <w:t>Наблюдениединамикиосво-</w:t>
            </w:r>
          </w:p>
          <w:p w:rsidR="009F0F59" w:rsidRDefault="003553A0">
            <w:pPr>
              <w:pStyle w:val="TableParagraph"/>
              <w:spacing w:before="7" w:line="310" w:lineRule="atLeast"/>
              <w:ind w:right="241"/>
              <w:rPr>
                <w:i/>
                <w:sz w:val="24"/>
              </w:rPr>
            </w:pPr>
            <w:r>
              <w:rPr>
                <w:i/>
                <w:sz w:val="24"/>
              </w:rPr>
              <w:t>енияребенкомучебнойдея-тельности(ООПООО)</w:t>
            </w:r>
          </w:p>
        </w:tc>
        <w:tc>
          <w:tcPr>
            <w:tcW w:w="3190" w:type="dxa"/>
          </w:tcPr>
          <w:p w:rsidR="009F0F59" w:rsidRDefault="003553A0">
            <w:pPr>
              <w:pStyle w:val="TableParagraph"/>
              <w:spacing w:line="276" w:lineRule="auto"/>
              <w:ind w:left="109" w:right="209"/>
              <w:rPr>
                <w:i/>
                <w:sz w:val="24"/>
              </w:rPr>
            </w:pPr>
            <w:r>
              <w:rPr>
                <w:i/>
                <w:sz w:val="24"/>
              </w:rPr>
              <w:t>индивидуальная или группо-вая</w:t>
            </w:r>
          </w:p>
        </w:tc>
        <w:tc>
          <w:tcPr>
            <w:tcW w:w="3193" w:type="dxa"/>
          </w:tcPr>
          <w:p w:rsidR="009F0F59" w:rsidRDefault="003553A0">
            <w:pPr>
              <w:pStyle w:val="TableParagraph"/>
              <w:spacing w:line="271" w:lineRule="exact"/>
              <w:ind w:left="109"/>
              <w:rPr>
                <w:i/>
                <w:sz w:val="24"/>
              </w:rPr>
            </w:pPr>
            <w:r>
              <w:rPr>
                <w:i/>
                <w:sz w:val="24"/>
              </w:rPr>
              <w:t>регулярновтечениеучебно-</w:t>
            </w:r>
          </w:p>
          <w:p w:rsidR="009F0F59" w:rsidRDefault="003553A0" w:rsidP="00337A99">
            <w:pPr>
              <w:pStyle w:val="TableParagraph"/>
              <w:spacing w:before="7" w:line="310" w:lineRule="atLeast"/>
              <w:ind w:left="109" w:right="217"/>
              <w:rPr>
                <w:i/>
                <w:sz w:val="24"/>
              </w:rPr>
            </w:pPr>
            <w:r>
              <w:rPr>
                <w:i/>
                <w:sz w:val="24"/>
              </w:rPr>
              <w:t xml:space="preserve">го года по учебным </w:t>
            </w:r>
            <w:r w:rsidR="00337A99">
              <w:rPr>
                <w:i/>
                <w:sz w:val="24"/>
              </w:rPr>
              <w:t>триместрам</w:t>
            </w:r>
          </w:p>
        </w:tc>
      </w:tr>
    </w:tbl>
    <w:p w:rsidR="009F0F59" w:rsidRDefault="009F0F59">
      <w:pPr>
        <w:spacing w:line="310" w:lineRule="atLeast"/>
        <w:rPr>
          <w:sz w:val="24"/>
        </w:rPr>
        <w:sectPr w:rsidR="009F0F59">
          <w:pgSz w:w="11910" w:h="16840"/>
          <w:pgMar w:top="760" w:right="580" w:bottom="800" w:left="20" w:header="0" w:footer="529"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193"/>
      </w:tblGrid>
      <w:tr w:rsidR="009F0F59">
        <w:trPr>
          <w:trHeight w:val="950"/>
        </w:trPr>
        <w:tc>
          <w:tcPr>
            <w:tcW w:w="3191" w:type="dxa"/>
          </w:tcPr>
          <w:p w:rsidR="009F0F59" w:rsidRDefault="003553A0">
            <w:pPr>
              <w:pStyle w:val="TableParagraph"/>
              <w:spacing w:line="276" w:lineRule="auto"/>
              <w:ind w:right="174"/>
              <w:rPr>
                <w:i/>
                <w:sz w:val="24"/>
              </w:rPr>
            </w:pPr>
            <w:r>
              <w:rPr>
                <w:i/>
                <w:sz w:val="24"/>
              </w:rPr>
              <w:lastRenderedPageBreak/>
              <w:t>оказание индивидуальноориентированнойкоррекци-</w:t>
            </w:r>
          </w:p>
          <w:p w:rsidR="009F0F59" w:rsidRDefault="003553A0">
            <w:pPr>
              <w:pStyle w:val="TableParagraph"/>
              <w:spacing w:line="275" w:lineRule="exact"/>
              <w:rPr>
                <w:i/>
                <w:sz w:val="24"/>
              </w:rPr>
            </w:pPr>
            <w:r>
              <w:rPr>
                <w:i/>
                <w:sz w:val="24"/>
              </w:rPr>
              <w:t>оннойпомощи</w:t>
            </w:r>
          </w:p>
        </w:tc>
        <w:tc>
          <w:tcPr>
            <w:tcW w:w="3190" w:type="dxa"/>
          </w:tcPr>
          <w:p w:rsidR="009F0F59" w:rsidRDefault="003553A0">
            <w:pPr>
              <w:pStyle w:val="TableParagraph"/>
              <w:spacing w:line="276" w:lineRule="auto"/>
              <w:ind w:left="109" w:right="290"/>
              <w:rPr>
                <w:i/>
                <w:sz w:val="24"/>
              </w:rPr>
            </w:pPr>
            <w:r>
              <w:rPr>
                <w:i/>
                <w:sz w:val="24"/>
              </w:rPr>
              <w:t>индивидуальная и (или) вподгруппахпо2-3человека</w:t>
            </w:r>
          </w:p>
        </w:tc>
        <w:tc>
          <w:tcPr>
            <w:tcW w:w="3193" w:type="dxa"/>
          </w:tcPr>
          <w:p w:rsidR="009F0F59" w:rsidRDefault="003553A0">
            <w:pPr>
              <w:pStyle w:val="TableParagraph"/>
              <w:spacing w:line="276" w:lineRule="auto"/>
              <w:ind w:left="109" w:right="154"/>
              <w:rPr>
                <w:i/>
                <w:sz w:val="24"/>
              </w:rPr>
            </w:pPr>
            <w:r>
              <w:rPr>
                <w:i/>
                <w:sz w:val="24"/>
              </w:rPr>
              <w:t>регулярно в течение учебно-гогода,атакжесогласно</w:t>
            </w:r>
          </w:p>
          <w:p w:rsidR="009F0F59" w:rsidRDefault="003553A0">
            <w:pPr>
              <w:pStyle w:val="TableParagraph"/>
              <w:spacing w:line="275" w:lineRule="exact"/>
              <w:ind w:left="109"/>
              <w:rPr>
                <w:i/>
                <w:sz w:val="24"/>
              </w:rPr>
            </w:pPr>
            <w:r>
              <w:rPr>
                <w:i/>
                <w:sz w:val="24"/>
              </w:rPr>
              <w:t>АИОП</w:t>
            </w:r>
          </w:p>
        </w:tc>
      </w:tr>
      <w:tr w:rsidR="009F0F59">
        <w:trPr>
          <w:trHeight w:val="635"/>
        </w:trPr>
        <w:tc>
          <w:tcPr>
            <w:tcW w:w="3191" w:type="dxa"/>
          </w:tcPr>
          <w:p w:rsidR="009F0F59" w:rsidRDefault="003553A0">
            <w:pPr>
              <w:pStyle w:val="TableParagraph"/>
              <w:spacing w:line="266" w:lineRule="exact"/>
              <w:rPr>
                <w:i/>
                <w:sz w:val="24"/>
              </w:rPr>
            </w:pPr>
            <w:r>
              <w:rPr>
                <w:i/>
                <w:sz w:val="24"/>
              </w:rPr>
              <w:t>Экспертно-методическая</w:t>
            </w:r>
          </w:p>
          <w:p w:rsidR="009F0F59" w:rsidRDefault="003553A0">
            <w:pPr>
              <w:pStyle w:val="TableParagraph"/>
              <w:spacing w:before="41"/>
              <w:rPr>
                <w:i/>
                <w:sz w:val="24"/>
              </w:rPr>
            </w:pPr>
            <w:r>
              <w:rPr>
                <w:i/>
                <w:sz w:val="24"/>
              </w:rPr>
              <w:t>деятельность</w:t>
            </w:r>
          </w:p>
        </w:tc>
        <w:tc>
          <w:tcPr>
            <w:tcW w:w="3190" w:type="dxa"/>
          </w:tcPr>
          <w:p w:rsidR="009F0F59" w:rsidRDefault="003553A0">
            <w:pPr>
              <w:pStyle w:val="TableParagraph"/>
              <w:spacing w:line="266" w:lineRule="exact"/>
              <w:ind w:left="109"/>
              <w:rPr>
                <w:i/>
                <w:sz w:val="24"/>
              </w:rPr>
            </w:pPr>
            <w:r>
              <w:rPr>
                <w:i/>
                <w:sz w:val="24"/>
              </w:rPr>
              <w:t>Индивидуальная</w:t>
            </w:r>
          </w:p>
        </w:tc>
        <w:tc>
          <w:tcPr>
            <w:tcW w:w="3193" w:type="dxa"/>
          </w:tcPr>
          <w:p w:rsidR="009F0F59" w:rsidRDefault="003553A0">
            <w:pPr>
              <w:pStyle w:val="TableParagraph"/>
              <w:spacing w:line="266" w:lineRule="exact"/>
              <w:ind w:left="109"/>
              <w:rPr>
                <w:i/>
                <w:sz w:val="24"/>
              </w:rPr>
            </w:pPr>
            <w:r>
              <w:rPr>
                <w:i/>
                <w:sz w:val="24"/>
              </w:rPr>
              <w:t>втечениеучебногогода(в</w:t>
            </w:r>
          </w:p>
          <w:p w:rsidR="009F0F59" w:rsidRDefault="003553A0">
            <w:pPr>
              <w:pStyle w:val="TableParagraph"/>
              <w:spacing w:before="41"/>
              <w:ind w:left="109"/>
              <w:rPr>
                <w:i/>
                <w:sz w:val="24"/>
              </w:rPr>
            </w:pPr>
            <w:r>
              <w:rPr>
                <w:i/>
                <w:sz w:val="24"/>
              </w:rPr>
              <w:t>случаенеобходимости)</w:t>
            </w:r>
          </w:p>
        </w:tc>
      </w:tr>
      <w:tr w:rsidR="009F0F59">
        <w:trPr>
          <w:trHeight w:val="635"/>
        </w:trPr>
        <w:tc>
          <w:tcPr>
            <w:tcW w:w="3191" w:type="dxa"/>
          </w:tcPr>
          <w:p w:rsidR="009F0F59" w:rsidRDefault="003553A0">
            <w:pPr>
              <w:pStyle w:val="TableParagraph"/>
              <w:spacing w:line="264" w:lineRule="exact"/>
              <w:rPr>
                <w:i/>
                <w:sz w:val="24"/>
              </w:rPr>
            </w:pPr>
            <w:r>
              <w:rPr>
                <w:i/>
                <w:sz w:val="24"/>
              </w:rPr>
              <w:t>Консультативнаяработа</w:t>
            </w:r>
          </w:p>
        </w:tc>
        <w:tc>
          <w:tcPr>
            <w:tcW w:w="3190" w:type="dxa"/>
          </w:tcPr>
          <w:p w:rsidR="009F0F59" w:rsidRDefault="003553A0">
            <w:pPr>
              <w:pStyle w:val="TableParagraph"/>
              <w:spacing w:line="264" w:lineRule="exact"/>
              <w:ind w:left="109"/>
              <w:rPr>
                <w:i/>
                <w:sz w:val="24"/>
              </w:rPr>
            </w:pPr>
            <w:r>
              <w:rPr>
                <w:i/>
                <w:sz w:val="24"/>
              </w:rPr>
              <w:t>Индивидуальная</w:t>
            </w:r>
          </w:p>
        </w:tc>
        <w:tc>
          <w:tcPr>
            <w:tcW w:w="3193" w:type="dxa"/>
          </w:tcPr>
          <w:p w:rsidR="009F0F59" w:rsidRDefault="003553A0">
            <w:pPr>
              <w:pStyle w:val="TableParagraph"/>
              <w:spacing w:line="264" w:lineRule="exact"/>
              <w:ind w:left="109"/>
              <w:rPr>
                <w:i/>
                <w:sz w:val="24"/>
              </w:rPr>
            </w:pPr>
            <w:r>
              <w:rPr>
                <w:i/>
                <w:sz w:val="24"/>
              </w:rPr>
              <w:t>втечениеучебногогода(в</w:t>
            </w:r>
          </w:p>
          <w:p w:rsidR="009F0F59" w:rsidRDefault="003553A0">
            <w:pPr>
              <w:pStyle w:val="TableParagraph"/>
              <w:spacing w:before="43"/>
              <w:ind w:left="109"/>
              <w:rPr>
                <w:i/>
                <w:sz w:val="24"/>
              </w:rPr>
            </w:pPr>
            <w:r>
              <w:rPr>
                <w:i/>
                <w:sz w:val="24"/>
              </w:rPr>
              <w:t>случаенеобходимости)</w:t>
            </w:r>
          </w:p>
        </w:tc>
      </w:tr>
    </w:tbl>
    <w:p w:rsidR="009F0F59" w:rsidRDefault="009F0F59">
      <w:pPr>
        <w:pStyle w:val="a4"/>
        <w:spacing w:before="8"/>
        <w:ind w:left="0"/>
        <w:jc w:val="left"/>
        <w:rPr>
          <w:b/>
          <w:sz w:val="23"/>
        </w:rPr>
      </w:pPr>
    </w:p>
    <w:p w:rsidR="009F0F59" w:rsidRDefault="003553A0">
      <w:pPr>
        <w:pStyle w:val="11"/>
        <w:spacing w:before="90" w:line="276" w:lineRule="auto"/>
        <w:ind w:right="299"/>
      </w:pPr>
      <w:r>
        <w:t>Системакомплексногопсихолого-медико-педагогического сопровожденияобучающихсясограниченнымивозможностямиздоровья в условиях образовательного процесса</w:t>
      </w:r>
      <w:r w:rsidR="00337A99">
        <w:t>МАОУ ИСОШ</w:t>
      </w:r>
    </w:p>
    <w:p w:rsidR="009F0F59" w:rsidRDefault="003553A0">
      <w:pPr>
        <w:pStyle w:val="a4"/>
        <w:spacing w:line="276" w:lineRule="auto"/>
        <w:ind w:right="264" w:firstLine="566"/>
      </w:pPr>
      <w:r>
        <w:t xml:space="preserve">Системакомплексногопсихолого-медико-педагогического сопровожденияобучающих-сясограниченнымивозможностямиздоровья в условиях образовательного процесса </w:t>
      </w:r>
      <w:r w:rsidR="00337A99">
        <w:t>школы</w:t>
      </w:r>
      <w:r>
        <w:t>осуществляется через:</w:t>
      </w:r>
    </w:p>
    <w:p w:rsidR="009F0F59" w:rsidRDefault="003553A0" w:rsidP="007F2962">
      <w:pPr>
        <w:pStyle w:val="a8"/>
        <w:numPr>
          <w:ilvl w:val="0"/>
          <w:numId w:val="12"/>
        </w:numPr>
        <w:tabs>
          <w:tab w:val="left" w:pos="1949"/>
        </w:tabs>
        <w:spacing w:line="276" w:lineRule="auto"/>
        <w:ind w:right="267" w:firstLine="566"/>
        <w:rPr>
          <w:b/>
          <w:sz w:val="24"/>
        </w:rPr>
      </w:pPr>
      <w:r>
        <w:rPr>
          <w:b/>
          <w:sz w:val="24"/>
        </w:rPr>
        <w:t>Психолого-медико-педагогическоеобследованиеобучающихся</w:t>
      </w:r>
      <w:r>
        <w:rPr>
          <w:sz w:val="24"/>
        </w:rPr>
        <w:t>сцелью выявле-нияихособыхобразовательныхпотребностей,обусловленных ограниченнымивозможно-стямиздоровья,включающеевсебя</w:t>
      </w:r>
      <w:r>
        <w:rPr>
          <w:b/>
          <w:sz w:val="24"/>
        </w:rPr>
        <w:t>три последовательных этапа:</w:t>
      </w:r>
    </w:p>
    <w:p w:rsidR="009F0F59" w:rsidRDefault="003553A0" w:rsidP="007F2962">
      <w:pPr>
        <w:pStyle w:val="a8"/>
        <w:numPr>
          <w:ilvl w:val="1"/>
          <w:numId w:val="12"/>
        </w:numPr>
        <w:tabs>
          <w:tab w:val="left" w:pos="2184"/>
        </w:tabs>
        <w:spacing w:line="276" w:lineRule="auto"/>
        <w:ind w:right="268" w:firstLine="566"/>
        <w:rPr>
          <w:sz w:val="24"/>
        </w:rPr>
      </w:pPr>
      <w:r>
        <w:rPr>
          <w:sz w:val="24"/>
        </w:rPr>
        <w:t>организациясбораинформацииовновьприбывающихвшколу обучающихсясОВЗотихродителей(законныхпредставителей), психолого-медико-педагогической комиссии (если ребёнок проходил в ней консультацию), и детях с ОВЗзаканчивающих первую ступень обучения (от классногоруководителя,педагога-психолога,родителей).</w:t>
      </w:r>
    </w:p>
    <w:p w:rsidR="009F0F59" w:rsidRDefault="003553A0" w:rsidP="007F2962">
      <w:pPr>
        <w:pStyle w:val="a8"/>
        <w:numPr>
          <w:ilvl w:val="1"/>
          <w:numId w:val="12"/>
        </w:numPr>
        <w:tabs>
          <w:tab w:val="left" w:pos="2110"/>
        </w:tabs>
        <w:spacing w:line="276" w:lineRule="auto"/>
        <w:ind w:right="264" w:firstLine="566"/>
        <w:rPr>
          <w:sz w:val="24"/>
        </w:rPr>
      </w:pPr>
      <w:r>
        <w:rPr>
          <w:sz w:val="24"/>
        </w:rPr>
        <w:t>анализэтой информации и выявление детей с ограниченными возможностями здоро-вья, имеющихособыеобразовательныепотребности,требующиеорганизации специальныхобразовательныхусловийнасреднейступениобщегообразования;</w:t>
      </w:r>
    </w:p>
    <w:p w:rsidR="009F0F59" w:rsidRDefault="003553A0" w:rsidP="007F2962">
      <w:pPr>
        <w:pStyle w:val="a8"/>
        <w:numPr>
          <w:ilvl w:val="1"/>
          <w:numId w:val="12"/>
        </w:numPr>
        <w:tabs>
          <w:tab w:val="left" w:pos="2131"/>
        </w:tabs>
        <w:spacing w:line="276" w:lineRule="auto"/>
        <w:ind w:right="269" w:firstLine="566"/>
        <w:rPr>
          <w:sz w:val="24"/>
        </w:rPr>
      </w:pPr>
      <w:r>
        <w:rPr>
          <w:sz w:val="24"/>
        </w:rPr>
        <w:t>принятиерешенияоцелесообразностирекомендациипереводана обучение поадаптированной индивидуальной образовательной программе, оборганизацииспециальныхобразовательныхусловий.</w:t>
      </w:r>
    </w:p>
    <w:p w:rsidR="009F0F59" w:rsidRDefault="003553A0" w:rsidP="007F2962">
      <w:pPr>
        <w:pStyle w:val="a8"/>
        <w:numPr>
          <w:ilvl w:val="0"/>
          <w:numId w:val="12"/>
        </w:numPr>
        <w:tabs>
          <w:tab w:val="left" w:pos="1927"/>
        </w:tabs>
        <w:spacing w:line="276" w:lineRule="auto"/>
        <w:ind w:right="266" w:firstLine="566"/>
        <w:rPr>
          <w:sz w:val="24"/>
        </w:rPr>
      </w:pPr>
      <w:r>
        <w:rPr>
          <w:b/>
          <w:sz w:val="24"/>
        </w:rPr>
        <w:t xml:space="preserve">Организациюрекомендуемыхспециальныхобразовательныхусловий, </w:t>
      </w:r>
      <w:r>
        <w:rPr>
          <w:sz w:val="24"/>
        </w:rPr>
        <w:t>разработ-каиреализация(принеобходимости)адаптированной индивидуальнойобразовательнойпрограммы;планирование и реализация комплекснойпсихолого-педагогической,медицин-скойисоциальной помощиисопровождениядляобучающегосясостороныспециалистов(педагога-психолога,педагоговдополнительногообразования).</w:t>
      </w:r>
    </w:p>
    <w:p w:rsidR="009F0F59" w:rsidRDefault="003553A0" w:rsidP="007F2962">
      <w:pPr>
        <w:pStyle w:val="a8"/>
        <w:numPr>
          <w:ilvl w:val="0"/>
          <w:numId w:val="12"/>
        </w:numPr>
        <w:tabs>
          <w:tab w:val="left" w:pos="1937"/>
        </w:tabs>
        <w:spacing w:before="1" w:line="276" w:lineRule="auto"/>
        <w:ind w:right="264" w:firstLine="566"/>
        <w:rPr>
          <w:sz w:val="24"/>
        </w:rPr>
      </w:pPr>
      <w:r>
        <w:rPr>
          <w:b/>
          <w:sz w:val="24"/>
        </w:rPr>
        <w:t>Осуществление динамического мониторинга индивидуальной динамики развития</w:t>
      </w:r>
      <w:r>
        <w:rPr>
          <w:sz w:val="24"/>
        </w:rPr>
        <w:t xml:space="preserve">(по итогам коррекционно-развивающей работы) </w:t>
      </w:r>
      <w:r>
        <w:rPr>
          <w:b/>
          <w:sz w:val="24"/>
        </w:rPr>
        <w:t>и обучения детей</w:t>
      </w:r>
      <w:r>
        <w:rPr>
          <w:sz w:val="24"/>
        </w:rPr>
        <w:t>(поитогаммероприятийвнутришкольногоконтроля)</w:t>
      </w:r>
      <w:r>
        <w:rPr>
          <w:b/>
          <w:sz w:val="24"/>
        </w:rPr>
        <w:t>сограниченными возможностямиздоровья</w:t>
      </w:r>
      <w:r>
        <w:rPr>
          <w:sz w:val="24"/>
        </w:rPr>
        <w:t>сежегодныманализомиобобщениемна заседанияхПМПКсцельювнесениянеобходимыхкорректировокв планирование коррекционной работы на следующий учебный период.</w:t>
      </w:r>
    </w:p>
    <w:p w:rsidR="009F0F59" w:rsidRDefault="003553A0">
      <w:pPr>
        <w:pStyle w:val="a4"/>
        <w:spacing w:line="276" w:lineRule="auto"/>
        <w:ind w:right="266" w:firstLine="566"/>
      </w:pPr>
      <w:r>
        <w:rPr>
          <w:b/>
        </w:rPr>
        <w:t xml:space="preserve">Результатом данных этапов деятельности </w:t>
      </w:r>
      <w:r>
        <w:t>является оценка контингента обучающихсядля учёта особенностей развития детей, определения специфики их особых образовательныхпотребностей,отнесение учащихся к определённой категории детей с ограниченными возмож-ностями здоровья (в соответствии с критериями,указанными в таблице № 2 «Характерныеособенности развития и рекомендуемые условия обучения и воспитания детей с ОВЗ» Про-</w:t>
      </w:r>
      <w:r>
        <w:lastRenderedPageBreak/>
        <w:t>граммыкоррекционнойработыООПНОО);оценкаобразовательнойсредынапредметсоот-</w:t>
      </w:r>
    </w:p>
    <w:p w:rsidR="009F0F59" w:rsidRDefault="009F0F59">
      <w:pPr>
        <w:spacing w:line="276" w:lineRule="auto"/>
        <w:sectPr w:rsidR="009F0F59">
          <w:pgSz w:w="11910" w:h="16840"/>
          <w:pgMar w:top="840" w:right="580" w:bottom="800" w:left="20" w:header="0" w:footer="529" w:gutter="0"/>
          <w:cols w:space="720"/>
        </w:sectPr>
      </w:pPr>
    </w:p>
    <w:p w:rsidR="009F0F59" w:rsidRDefault="003553A0">
      <w:pPr>
        <w:pStyle w:val="a4"/>
        <w:spacing w:before="68" w:line="276" w:lineRule="auto"/>
        <w:ind w:right="268"/>
      </w:pPr>
      <w:r>
        <w:lastRenderedPageBreak/>
        <w:t xml:space="preserve">ветствиятребованиямпрограммно-методическогообеспечения,материально-техническойикадровойбазы </w:t>
      </w:r>
      <w:r w:rsidR="00580EA6">
        <w:t>МАОУ ИСОШ</w:t>
      </w:r>
      <w:r>
        <w:t>.</w:t>
      </w:r>
    </w:p>
    <w:p w:rsidR="009F0F59" w:rsidRDefault="003553A0">
      <w:pPr>
        <w:pStyle w:val="11"/>
        <w:spacing w:line="278" w:lineRule="auto"/>
        <w:ind w:right="271" w:firstLine="566"/>
        <w:jc w:val="both"/>
      </w:pPr>
      <w:r>
        <w:rPr>
          <w:b w:val="0"/>
        </w:rPr>
        <w:t xml:space="preserve">Кроме того, </w:t>
      </w:r>
      <w:r>
        <w:t>система комплексного психолого-медико-педагогического и социальногосопровожденияучащихсясограниченными возможностями здоровья в образовательномпроцессе</w:t>
      </w:r>
      <w:r w:rsidR="00580EA6">
        <w:t>МАОУ ИСОШ</w:t>
      </w:r>
      <w:r>
        <w:t>такжевключаетвсебя следующиеэтапы деятельности:</w:t>
      </w:r>
    </w:p>
    <w:p w:rsidR="009F0F59" w:rsidRDefault="003553A0">
      <w:pPr>
        <w:pStyle w:val="a4"/>
        <w:spacing w:line="268" w:lineRule="exact"/>
        <w:ind w:left="1473"/>
        <w:jc w:val="left"/>
      </w:pPr>
      <w:r>
        <w:t>1.Этаппланирования,организации,координациикоррекционнойработы.</w:t>
      </w:r>
    </w:p>
    <w:p w:rsidR="009F0F59" w:rsidRDefault="003553A0" w:rsidP="007F2962">
      <w:pPr>
        <w:pStyle w:val="a8"/>
        <w:numPr>
          <w:ilvl w:val="0"/>
          <w:numId w:val="11"/>
        </w:numPr>
        <w:tabs>
          <w:tab w:val="left" w:pos="1834"/>
        </w:tabs>
        <w:spacing w:before="40"/>
        <w:ind w:hanging="361"/>
        <w:jc w:val="left"/>
        <w:rPr>
          <w:sz w:val="24"/>
        </w:rPr>
      </w:pPr>
      <w:r>
        <w:rPr>
          <w:sz w:val="24"/>
        </w:rPr>
        <w:t>Этапдиагностикикоррекционно-развивающейобразовательнойсреды.</w:t>
      </w:r>
    </w:p>
    <w:p w:rsidR="009F0F59" w:rsidRDefault="003553A0" w:rsidP="007F2962">
      <w:pPr>
        <w:pStyle w:val="a8"/>
        <w:numPr>
          <w:ilvl w:val="0"/>
          <w:numId w:val="11"/>
        </w:numPr>
        <w:tabs>
          <w:tab w:val="left" w:pos="1834"/>
        </w:tabs>
        <w:spacing w:before="41"/>
        <w:ind w:hanging="361"/>
        <w:jc w:val="left"/>
        <w:rPr>
          <w:sz w:val="24"/>
        </w:rPr>
      </w:pPr>
      <w:r>
        <w:rPr>
          <w:sz w:val="24"/>
        </w:rPr>
        <w:t>Этапрегуляцииикорректировки.</w:t>
      </w:r>
    </w:p>
    <w:p w:rsidR="009F0F59" w:rsidRDefault="003553A0">
      <w:pPr>
        <w:pStyle w:val="11"/>
        <w:spacing w:before="40" w:line="278" w:lineRule="auto"/>
        <w:ind w:right="262" w:firstLine="566"/>
        <w:jc w:val="both"/>
      </w:pPr>
      <w:r>
        <w:rPr>
          <w:b w:val="0"/>
        </w:rPr>
        <w:t xml:space="preserve">Основными направлениями деятельности на </w:t>
      </w:r>
      <w:r>
        <w:t xml:space="preserve">этапе планирования, организации, коор-динации коррекционной работы </w:t>
      </w:r>
      <w:r>
        <w:rPr>
          <w:b w:val="0"/>
        </w:rPr>
        <w:t xml:space="preserve">являются </w:t>
      </w:r>
      <w:r>
        <w:t>информационно-просветительская, консульта-тивная и коррекционно-развивающая работа со всеми субъектами образовательной дея-тельности.</w:t>
      </w:r>
    </w:p>
    <w:p w:rsidR="009F0F59" w:rsidRDefault="003553A0">
      <w:pPr>
        <w:pStyle w:val="a4"/>
        <w:spacing w:line="276" w:lineRule="auto"/>
        <w:ind w:right="266" w:firstLine="566"/>
      </w:pPr>
      <w:r>
        <w:rPr>
          <w:b/>
        </w:rPr>
        <w:t>Информационно-просветительскаяработа</w:t>
      </w:r>
      <w:r>
        <w:t>направленанаразъяснительнуюдеятель-ность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представителями),педагогическимиработниками.</w:t>
      </w:r>
    </w:p>
    <w:p w:rsidR="009F0F59" w:rsidRDefault="003553A0">
      <w:pPr>
        <w:pStyle w:val="a4"/>
        <w:spacing w:line="276" w:lineRule="auto"/>
        <w:ind w:right="272" w:firstLine="566"/>
        <w:jc w:val="right"/>
      </w:pPr>
      <w:r>
        <w:rPr>
          <w:b/>
        </w:rPr>
        <w:t xml:space="preserve">Результатом данного этапа </w:t>
      </w:r>
      <w:r>
        <w:t>является осознание педагогами и родителями необходимостизнать и учитывать во взаимодействии с детьми их индивидуально-типологические особенности.</w:t>
      </w:r>
      <w:r>
        <w:rPr>
          <w:b/>
        </w:rPr>
        <w:t>Консультативнаяработа</w:t>
      </w:r>
      <w:r>
        <w:t>обеспечиваетнепрерывностьспециальногосопровожденияде-</w:t>
      </w:r>
    </w:p>
    <w:p w:rsidR="009F0F59" w:rsidRDefault="003553A0">
      <w:pPr>
        <w:pStyle w:val="a4"/>
        <w:spacing w:line="276" w:lineRule="auto"/>
        <w:ind w:right="266"/>
      </w:pPr>
      <w:r>
        <w:t>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исоциализацииобучающихся.</w:t>
      </w:r>
    </w:p>
    <w:p w:rsidR="009F0F59" w:rsidRDefault="003553A0">
      <w:pPr>
        <w:pStyle w:val="a4"/>
        <w:spacing w:line="276" w:lineRule="auto"/>
        <w:ind w:right="267"/>
      </w:pPr>
      <w:r>
        <w:rPr>
          <w:b/>
        </w:rPr>
        <w:t>Результатомданногоэтапа</w:t>
      </w:r>
      <w:r>
        <w:t>являетсяразработкаиндивидуальныхпсихолого-медико-педагогических рекомендаций педагогическим работникам и родителям по оказанию помощи ввопросахвоспитания, развитияи обученияобучающихся сОВЗ.</w:t>
      </w:r>
    </w:p>
    <w:p w:rsidR="009F0F59" w:rsidRDefault="003553A0">
      <w:pPr>
        <w:pStyle w:val="a4"/>
        <w:spacing w:line="276" w:lineRule="auto"/>
        <w:ind w:right="263"/>
      </w:pPr>
      <w:r>
        <w:rPr>
          <w:b/>
        </w:rPr>
        <w:t>Коррекционно-развивающая работа о</w:t>
      </w:r>
      <w:r>
        <w:t>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гимназии; спо-собствует формированию универсальных учебных действий у обучающихся (личностных, ре-гулятивных,познавательных, коммуникативных).</w:t>
      </w:r>
    </w:p>
    <w:p w:rsidR="009F0F59" w:rsidRDefault="003553A0">
      <w:pPr>
        <w:spacing w:line="276" w:lineRule="exact"/>
        <w:ind w:left="1112"/>
        <w:jc w:val="both"/>
        <w:rPr>
          <w:sz w:val="24"/>
        </w:rPr>
      </w:pPr>
      <w:r>
        <w:rPr>
          <w:b/>
          <w:sz w:val="24"/>
        </w:rPr>
        <w:t>Результатомданнойработы</w:t>
      </w:r>
      <w:r>
        <w:rPr>
          <w:sz w:val="24"/>
        </w:rPr>
        <w:t>являются:</w:t>
      </w:r>
    </w:p>
    <w:p w:rsidR="009F0F59" w:rsidRDefault="003553A0" w:rsidP="007F2962">
      <w:pPr>
        <w:pStyle w:val="a8"/>
        <w:numPr>
          <w:ilvl w:val="0"/>
          <w:numId w:val="10"/>
        </w:numPr>
        <w:tabs>
          <w:tab w:val="left" w:pos="1541"/>
        </w:tabs>
        <w:spacing w:before="32" w:line="276" w:lineRule="auto"/>
        <w:ind w:right="267" w:firstLine="0"/>
        <w:rPr>
          <w:sz w:val="24"/>
        </w:rPr>
      </w:pPr>
      <w:r>
        <w:rPr>
          <w:sz w:val="24"/>
        </w:rPr>
        <w:t>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воспитания,развития,социализациирассматриваемой категориидетей;</w:t>
      </w:r>
    </w:p>
    <w:p w:rsidR="009F0F59" w:rsidRDefault="003553A0" w:rsidP="007F2962">
      <w:pPr>
        <w:pStyle w:val="a8"/>
        <w:numPr>
          <w:ilvl w:val="0"/>
          <w:numId w:val="10"/>
        </w:numPr>
        <w:tabs>
          <w:tab w:val="left" w:pos="1541"/>
        </w:tabs>
        <w:spacing w:line="276" w:lineRule="auto"/>
        <w:ind w:right="269" w:firstLine="0"/>
        <w:rPr>
          <w:sz w:val="24"/>
        </w:rPr>
      </w:pPr>
      <w:r>
        <w:rPr>
          <w:sz w:val="24"/>
        </w:rPr>
        <w:t>разработкаиреализацияадаптированныхиндивидуальных образовательныхпрограмм(АИОП)иучебныхплановдляобучающихсясОВЗвсоответствиисрекомендациямипсихолого-медико-педагогическойкомиссии.</w:t>
      </w:r>
    </w:p>
    <w:p w:rsidR="009F0F59" w:rsidRDefault="003553A0" w:rsidP="007F2962">
      <w:pPr>
        <w:pStyle w:val="a8"/>
        <w:numPr>
          <w:ilvl w:val="0"/>
          <w:numId w:val="10"/>
        </w:numPr>
        <w:tabs>
          <w:tab w:val="left" w:pos="1541"/>
        </w:tabs>
        <w:spacing w:line="273" w:lineRule="auto"/>
        <w:ind w:right="273" w:firstLine="0"/>
        <w:rPr>
          <w:sz w:val="24"/>
        </w:rPr>
      </w:pPr>
      <w:r>
        <w:rPr>
          <w:sz w:val="24"/>
        </w:rPr>
        <w:t>разработка индивидуальныхучебных планов и КТП для организации обучения на дому(при наличии справкиВКК).</w:t>
      </w:r>
    </w:p>
    <w:p w:rsidR="009F0F59" w:rsidRDefault="003553A0">
      <w:pPr>
        <w:spacing w:line="276" w:lineRule="auto"/>
        <w:ind w:left="1112" w:right="267"/>
        <w:jc w:val="both"/>
        <w:rPr>
          <w:sz w:val="24"/>
        </w:rPr>
      </w:pPr>
      <w:r>
        <w:rPr>
          <w:sz w:val="24"/>
        </w:rPr>
        <w:t xml:space="preserve">Основным направлением деятельности на </w:t>
      </w:r>
      <w:r>
        <w:rPr>
          <w:b/>
          <w:sz w:val="24"/>
        </w:rPr>
        <w:t xml:space="preserve">этапе диагностики коррекционно-развивающейобразовательной среды </w:t>
      </w:r>
      <w:r>
        <w:rPr>
          <w:sz w:val="24"/>
        </w:rPr>
        <w:t>является диагностика динамики и результативности коррекционно-развивающей работы педагога-психолога с обучающимися с ОВЗ, их успешности в освоенииосновнойобразовательной программыосновного общегообразования.</w:t>
      </w:r>
    </w:p>
    <w:p w:rsidR="009F0F59" w:rsidRDefault="009F0F59">
      <w:pPr>
        <w:spacing w:line="276" w:lineRule="auto"/>
        <w:jc w:val="both"/>
        <w:rPr>
          <w:sz w:val="24"/>
        </w:rPr>
        <w:sectPr w:rsidR="009F0F59">
          <w:pgSz w:w="11910" w:h="16840"/>
          <w:pgMar w:top="760" w:right="580" w:bottom="800" w:left="20" w:header="0" w:footer="529" w:gutter="0"/>
          <w:cols w:space="720"/>
        </w:sectPr>
      </w:pPr>
    </w:p>
    <w:p w:rsidR="009F0F59" w:rsidRDefault="003553A0">
      <w:pPr>
        <w:pStyle w:val="a4"/>
        <w:spacing w:before="68" w:line="276" w:lineRule="auto"/>
        <w:ind w:right="264"/>
      </w:pPr>
      <w:r>
        <w:rPr>
          <w:b/>
        </w:rPr>
        <w:lastRenderedPageBreak/>
        <w:t xml:space="preserve">Результатом данной работы </w:t>
      </w:r>
      <w:r>
        <w:t>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по-требностямребёнка.</w:t>
      </w:r>
    </w:p>
    <w:p w:rsidR="009F0F59" w:rsidRDefault="003553A0">
      <w:pPr>
        <w:pStyle w:val="a4"/>
        <w:spacing w:line="276" w:lineRule="auto"/>
        <w:ind w:right="266"/>
      </w:pPr>
      <w:r>
        <w:t xml:space="preserve">Основным направлением </w:t>
      </w:r>
      <w:r>
        <w:rPr>
          <w:b/>
        </w:rPr>
        <w:t xml:space="preserve">этапа регуляции и корректировки </w:t>
      </w:r>
      <w:r>
        <w:t>является осуществление коррек-ционных мероприятий на основе аналитических материалов по итогам мониторинга динамикиразвитиядетей,ихуспешностивосвоенииосновнойобразовательнойпрограммы.</w:t>
      </w:r>
    </w:p>
    <w:p w:rsidR="009F0F59" w:rsidRDefault="003553A0">
      <w:pPr>
        <w:pStyle w:val="a4"/>
        <w:spacing w:line="276" w:lineRule="auto"/>
        <w:ind w:right="261"/>
      </w:pPr>
      <w:r>
        <w:rPr>
          <w:b/>
        </w:rPr>
        <w:t xml:space="preserve">Результатом данной работы </w:t>
      </w:r>
      <w:r>
        <w:t>является внесение необходимых изменений в образовательныйпроцесс и процесс сопровождения детей с ограниченными возможностями здоровья, корректи-ровка условий и формобучения, методов и приёмовработы.</w:t>
      </w:r>
    </w:p>
    <w:p w:rsidR="009F0F59" w:rsidRDefault="009F0F59">
      <w:pPr>
        <w:pStyle w:val="a4"/>
        <w:spacing w:before="8"/>
        <w:ind w:left="0"/>
        <w:jc w:val="left"/>
        <w:rPr>
          <w:sz w:val="27"/>
        </w:rPr>
      </w:pPr>
    </w:p>
    <w:p w:rsidR="009F0F59" w:rsidRDefault="00580EA6" w:rsidP="007F2962">
      <w:pPr>
        <w:pStyle w:val="11"/>
        <w:numPr>
          <w:ilvl w:val="2"/>
          <w:numId w:val="14"/>
        </w:numPr>
        <w:tabs>
          <w:tab w:val="left" w:pos="2167"/>
        </w:tabs>
        <w:spacing w:line="275" w:lineRule="exact"/>
        <w:jc w:val="both"/>
      </w:pPr>
      <w:r>
        <w:t xml:space="preserve">2.4.4. </w:t>
      </w:r>
      <w:r w:rsidR="003553A0">
        <w:t>Требованиякусловиямреализациипрограммы</w:t>
      </w:r>
    </w:p>
    <w:p w:rsidR="009F0F59" w:rsidRDefault="003553A0">
      <w:pPr>
        <w:pStyle w:val="a4"/>
        <w:spacing w:line="275" w:lineRule="exact"/>
        <w:ind w:left="1821"/>
      </w:pPr>
      <w:r>
        <w:t>Психолого-педагогическоеобеспечение:</w:t>
      </w:r>
    </w:p>
    <w:p w:rsidR="009F0F59" w:rsidRDefault="003553A0" w:rsidP="007F2962">
      <w:pPr>
        <w:pStyle w:val="a8"/>
        <w:numPr>
          <w:ilvl w:val="0"/>
          <w:numId w:val="21"/>
        </w:numPr>
        <w:tabs>
          <w:tab w:val="left" w:pos="1414"/>
        </w:tabs>
        <w:spacing w:before="41"/>
        <w:ind w:left="1413" w:hanging="302"/>
        <w:rPr>
          <w:sz w:val="24"/>
        </w:rPr>
      </w:pPr>
      <w:r>
        <w:rPr>
          <w:sz w:val="24"/>
        </w:rPr>
        <w:t>обеспечениедифференцированныхусловий(оптимальныйрежимучебныхнагрузок);</w:t>
      </w:r>
    </w:p>
    <w:p w:rsidR="009F0F59" w:rsidRDefault="003553A0" w:rsidP="007F2962">
      <w:pPr>
        <w:pStyle w:val="a8"/>
        <w:numPr>
          <w:ilvl w:val="0"/>
          <w:numId w:val="21"/>
        </w:numPr>
        <w:tabs>
          <w:tab w:val="left" w:pos="1493"/>
        </w:tabs>
        <w:spacing w:before="42" w:line="278" w:lineRule="auto"/>
        <w:ind w:right="266" w:firstLine="0"/>
        <w:rPr>
          <w:sz w:val="24"/>
        </w:rPr>
      </w:pPr>
      <w:r>
        <w:rPr>
          <w:sz w:val="24"/>
        </w:rPr>
        <w:t>обеспечениепсихолого-педагогическихусловий(коррекционно-развивающаянаправлен-ностьучебно-воспитательного процесса;</w:t>
      </w:r>
    </w:p>
    <w:p w:rsidR="009F0F59" w:rsidRDefault="003553A0" w:rsidP="007F2962">
      <w:pPr>
        <w:pStyle w:val="a8"/>
        <w:numPr>
          <w:ilvl w:val="0"/>
          <w:numId w:val="21"/>
        </w:numPr>
        <w:tabs>
          <w:tab w:val="left" w:pos="1678"/>
        </w:tabs>
        <w:spacing w:line="276" w:lineRule="auto"/>
        <w:ind w:right="269" w:firstLine="0"/>
        <w:rPr>
          <w:sz w:val="24"/>
        </w:rPr>
      </w:pPr>
      <w:r>
        <w:rPr>
          <w:sz w:val="24"/>
        </w:rPr>
        <w:t>учетиндивидуальныхособенностейиособыхобразовательных,социально-коммуникативныхпотребностей обучающихся;</w:t>
      </w:r>
    </w:p>
    <w:p w:rsidR="009F0F59" w:rsidRDefault="003553A0" w:rsidP="007F2962">
      <w:pPr>
        <w:pStyle w:val="a8"/>
        <w:numPr>
          <w:ilvl w:val="0"/>
          <w:numId w:val="21"/>
        </w:numPr>
        <w:tabs>
          <w:tab w:val="left" w:pos="1414"/>
        </w:tabs>
        <w:spacing w:line="275" w:lineRule="exact"/>
        <w:ind w:left="1413" w:hanging="302"/>
        <w:rPr>
          <w:sz w:val="24"/>
        </w:rPr>
      </w:pPr>
      <w:r>
        <w:rPr>
          <w:sz w:val="24"/>
        </w:rPr>
        <w:t>соблюдениекомфортногопсихоэмоциональногорежима;</w:t>
      </w:r>
    </w:p>
    <w:p w:rsidR="009F0F59" w:rsidRDefault="003553A0" w:rsidP="007F2962">
      <w:pPr>
        <w:pStyle w:val="a8"/>
        <w:numPr>
          <w:ilvl w:val="0"/>
          <w:numId w:val="21"/>
        </w:numPr>
        <w:tabs>
          <w:tab w:val="left" w:pos="1426"/>
        </w:tabs>
        <w:spacing w:before="39" w:line="276" w:lineRule="auto"/>
        <w:ind w:right="271" w:firstLine="0"/>
        <w:rPr>
          <w:sz w:val="24"/>
        </w:rPr>
      </w:pPr>
      <w:r>
        <w:rPr>
          <w:sz w:val="24"/>
        </w:rPr>
        <w:t>использование современных педагогических технологий, в том числе информационных, дляоптимизацииобразовательногопроцесса,повышенияегоэффективности,доступности;</w:t>
      </w:r>
    </w:p>
    <w:p w:rsidR="009F0F59" w:rsidRDefault="003553A0" w:rsidP="007F2962">
      <w:pPr>
        <w:pStyle w:val="a8"/>
        <w:numPr>
          <w:ilvl w:val="0"/>
          <w:numId w:val="21"/>
        </w:numPr>
        <w:tabs>
          <w:tab w:val="left" w:pos="1433"/>
        </w:tabs>
        <w:spacing w:line="276" w:lineRule="auto"/>
        <w:ind w:right="268" w:firstLine="0"/>
        <w:rPr>
          <w:sz w:val="24"/>
        </w:rPr>
      </w:pPr>
      <w:r>
        <w:rPr>
          <w:sz w:val="24"/>
        </w:rPr>
        <w:t>развитие коммуникативных компетенций, необходимых для жизни человека в обществе, наоснове планомерного введения в более сложную социальную среду, расширения повседневногожизненногоопыта, социальныхконтактов сдругимилюдьми;</w:t>
      </w:r>
    </w:p>
    <w:p w:rsidR="009F0F59" w:rsidRDefault="003553A0" w:rsidP="007F2962">
      <w:pPr>
        <w:pStyle w:val="a8"/>
        <w:numPr>
          <w:ilvl w:val="0"/>
          <w:numId w:val="21"/>
        </w:numPr>
        <w:tabs>
          <w:tab w:val="left" w:pos="1445"/>
        </w:tabs>
        <w:spacing w:line="276" w:lineRule="auto"/>
        <w:ind w:right="266" w:firstLine="0"/>
        <w:rPr>
          <w:sz w:val="24"/>
        </w:rPr>
      </w:pPr>
      <w:r>
        <w:rPr>
          <w:sz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коммуни-кациизасчетрасширенияобразовательного,социального,коммуникативногопространства;</w:t>
      </w:r>
    </w:p>
    <w:p w:rsidR="009F0F59" w:rsidRDefault="003553A0" w:rsidP="007F2962">
      <w:pPr>
        <w:pStyle w:val="a8"/>
        <w:numPr>
          <w:ilvl w:val="0"/>
          <w:numId w:val="21"/>
        </w:numPr>
        <w:tabs>
          <w:tab w:val="left" w:pos="1431"/>
        </w:tabs>
        <w:spacing w:line="276" w:lineRule="auto"/>
        <w:ind w:right="274" w:firstLine="0"/>
        <w:rPr>
          <w:sz w:val="24"/>
        </w:rPr>
      </w:pPr>
      <w:r>
        <w:rPr>
          <w:sz w:val="24"/>
        </w:rPr>
        <w:t>обеспечение специализированных условий (определение комплекса специальных задач обу-чения,ориентированныхнаиндивидуальныеобразовательныепотребностиобучающихся;</w:t>
      </w:r>
    </w:p>
    <w:p w:rsidR="009F0F59" w:rsidRDefault="003553A0" w:rsidP="007F2962">
      <w:pPr>
        <w:pStyle w:val="a8"/>
        <w:numPr>
          <w:ilvl w:val="0"/>
          <w:numId w:val="21"/>
        </w:numPr>
        <w:tabs>
          <w:tab w:val="left" w:pos="1414"/>
        </w:tabs>
        <w:spacing w:line="275" w:lineRule="exact"/>
        <w:ind w:left="1413" w:hanging="302"/>
        <w:rPr>
          <w:sz w:val="24"/>
        </w:rPr>
      </w:pPr>
      <w:r>
        <w:rPr>
          <w:sz w:val="24"/>
        </w:rPr>
        <w:t>использованиеспециальныхметодов,приемов,средствобучения;</w:t>
      </w:r>
    </w:p>
    <w:p w:rsidR="009F0F59" w:rsidRDefault="003553A0" w:rsidP="007F2962">
      <w:pPr>
        <w:pStyle w:val="a8"/>
        <w:numPr>
          <w:ilvl w:val="0"/>
          <w:numId w:val="21"/>
        </w:numPr>
        <w:tabs>
          <w:tab w:val="left" w:pos="1435"/>
        </w:tabs>
        <w:spacing w:before="41" w:line="276" w:lineRule="auto"/>
        <w:ind w:right="266" w:firstLine="0"/>
        <w:rPr>
          <w:sz w:val="24"/>
        </w:rPr>
      </w:pPr>
      <w:r>
        <w:rPr>
          <w:sz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9F0F59" w:rsidRDefault="003553A0">
      <w:pPr>
        <w:pStyle w:val="a4"/>
        <w:spacing w:before="1" w:line="276" w:lineRule="auto"/>
        <w:ind w:right="267"/>
      </w:pPr>
      <w:r>
        <w:t>—обеспечениездоровьесберегающихусловий(оздоровительныйиохранительныйрежим,укрепление физического и психического здоровья, профилактика физических, умственных ипсихологическихперегрузокобучающихся,соблюдениесанитарно-гигиеническихправилинорм).</w:t>
      </w:r>
    </w:p>
    <w:p w:rsidR="009F0F59" w:rsidRDefault="003553A0">
      <w:pPr>
        <w:ind w:left="1112"/>
        <w:jc w:val="both"/>
        <w:rPr>
          <w:i/>
          <w:sz w:val="24"/>
        </w:rPr>
      </w:pPr>
      <w:r>
        <w:rPr>
          <w:i/>
          <w:sz w:val="24"/>
        </w:rPr>
        <w:t>Программно-методическоеобеспечение</w:t>
      </w:r>
    </w:p>
    <w:p w:rsidR="009F0F59" w:rsidRDefault="003553A0">
      <w:pPr>
        <w:pStyle w:val="a4"/>
        <w:spacing w:before="41" w:line="276" w:lineRule="auto"/>
        <w:ind w:right="264"/>
      </w:pPr>
      <w:r>
        <w:t>В процессе реализации программы коррекционной работы используются рабочие коррекцион-но-развивающиепрограммысоциально-педагогическойнаправленности,диагностическийикоррекционно-развивающийинструментарий,необходимыйдляосуществленияпрофессио-нальнойдеятельностиучителя,педагога-психолога,учителя-логопеда и др.</w:t>
      </w:r>
    </w:p>
    <w:p w:rsidR="009F0F59" w:rsidRDefault="003553A0">
      <w:pPr>
        <w:ind w:left="1112"/>
        <w:jc w:val="both"/>
        <w:rPr>
          <w:i/>
          <w:sz w:val="24"/>
        </w:rPr>
      </w:pPr>
      <w:r>
        <w:rPr>
          <w:i/>
          <w:sz w:val="24"/>
        </w:rPr>
        <w:t>Кадровоеобеспечение</w:t>
      </w:r>
    </w:p>
    <w:p w:rsidR="009F0F59" w:rsidRDefault="003553A0">
      <w:pPr>
        <w:pStyle w:val="a4"/>
        <w:spacing w:before="41" w:line="276" w:lineRule="auto"/>
        <w:ind w:right="268"/>
      </w:pPr>
      <w: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обяза-тельнуюкурсовую профессиональную подготовку.</w:t>
      </w:r>
    </w:p>
    <w:p w:rsidR="009F0F59" w:rsidRDefault="003553A0" w:rsidP="00303ED4">
      <w:pPr>
        <w:pStyle w:val="a4"/>
        <w:spacing w:before="1"/>
      </w:pPr>
      <w:r>
        <w:t>Ежегоднопедагоги</w:t>
      </w:r>
      <w:r w:rsidR="00303ED4">
        <w:t xml:space="preserve">МАОУ </w:t>
      </w:r>
      <w:r w:rsidR="00303ED4">
        <w:lastRenderedPageBreak/>
        <w:t>ИСОШ</w:t>
      </w:r>
      <w:r>
        <w:t>проходятподготовку,переподготовкуиповышениеквалификации,попрограммамсвязаннымсрешениемвопросовобразованияшкольниковструдностями вобучении исоциализации.</w:t>
      </w:r>
    </w:p>
    <w:p w:rsidR="009F0F59" w:rsidRDefault="003553A0">
      <w:pPr>
        <w:spacing w:line="275" w:lineRule="exact"/>
        <w:ind w:left="1112"/>
        <w:jc w:val="both"/>
        <w:rPr>
          <w:i/>
          <w:sz w:val="24"/>
        </w:rPr>
      </w:pPr>
      <w:r>
        <w:rPr>
          <w:i/>
          <w:sz w:val="24"/>
        </w:rPr>
        <w:t>Материально-техническоеобеспечение</w:t>
      </w:r>
    </w:p>
    <w:p w:rsidR="009F0F59" w:rsidRDefault="003553A0">
      <w:pPr>
        <w:pStyle w:val="a4"/>
        <w:spacing w:before="40" w:line="276" w:lineRule="auto"/>
        <w:ind w:right="267"/>
      </w:pPr>
      <w:r>
        <w:t>Материально-техническоеобеспечениезаключаетсявсозданиинадлежащейматериально-технической базы, позволяющей обеспечить адаптивную и коррекционно-развивающую средуобразовательнойорганизации,втомчисленадлежащиематериально-техническиеусловия,обеспечивающие возможность для беспрепятственного доступа обучающихся с недостаткамифизического и (или) психического развития в здания и помещения образовательной организа-циии организацию ихпребывания иобучения.</w:t>
      </w:r>
    </w:p>
    <w:p w:rsidR="009F0F59" w:rsidRDefault="003553A0">
      <w:pPr>
        <w:spacing w:before="2"/>
        <w:ind w:left="1112"/>
        <w:jc w:val="both"/>
        <w:rPr>
          <w:i/>
          <w:sz w:val="24"/>
        </w:rPr>
      </w:pPr>
      <w:r>
        <w:rPr>
          <w:i/>
          <w:sz w:val="24"/>
        </w:rPr>
        <w:t>Информационноеобеспечение</w:t>
      </w:r>
    </w:p>
    <w:p w:rsidR="009F0F59" w:rsidRDefault="003553A0">
      <w:pPr>
        <w:pStyle w:val="a4"/>
        <w:spacing w:before="41" w:line="276" w:lineRule="auto"/>
        <w:ind w:right="266"/>
      </w:pPr>
      <w:r>
        <w:t>Необходимым условием реализации ПКР является создание информационной образовательнойсреды и на этой основе развитие дистанционной формы обучения с использованием современ-ныхинформационно-коммуникационныхтехнологий.</w:t>
      </w:r>
    </w:p>
    <w:p w:rsidR="009F0F59" w:rsidRDefault="003553A0">
      <w:pPr>
        <w:pStyle w:val="a4"/>
        <w:spacing w:before="1" w:line="276" w:lineRule="auto"/>
        <w:ind w:right="263"/>
      </w:pPr>
      <w:r>
        <w:t>Обязательным является создание системы широкого доступа обучающихся, родителей (закон-ныхпредставителей),педагоговксетевымисточникаминформации,кинформационно-методическим фондам, предполагающим наличие методических пособий и рекомендаций повсем направлениям и видам деятельности, наглядных пособий, мультимедийных, аудио- и ви-деоматериалов.</w:t>
      </w:r>
    </w:p>
    <w:p w:rsidR="009F0F59" w:rsidRDefault="003553A0">
      <w:pPr>
        <w:pStyle w:val="a4"/>
        <w:spacing w:line="276" w:lineRule="auto"/>
        <w:ind w:right="270"/>
      </w:pPr>
      <w:r>
        <w:t>Результатом реализации указанных требований стало создание комфортной развивающей обра-зовательнойсреды:</w:t>
      </w:r>
    </w:p>
    <w:p w:rsidR="009F0F59" w:rsidRDefault="003553A0" w:rsidP="007F2962">
      <w:pPr>
        <w:pStyle w:val="a8"/>
        <w:numPr>
          <w:ilvl w:val="0"/>
          <w:numId w:val="21"/>
        </w:numPr>
        <w:tabs>
          <w:tab w:val="left" w:pos="1438"/>
        </w:tabs>
        <w:spacing w:line="276" w:lineRule="auto"/>
        <w:ind w:right="263" w:firstLine="0"/>
        <w:rPr>
          <w:sz w:val="24"/>
        </w:rPr>
      </w:pPr>
      <w:r>
        <w:rPr>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образова-ния;—обеспечивающейвоспитание,обучение,социальнуюадаптациюиинтеграцию;</w:t>
      </w:r>
    </w:p>
    <w:p w:rsidR="009F0F59" w:rsidRDefault="003553A0" w:rsidP="007F2962">
      <w:pPr>
        <w:pStyle w:val="a8"/>
        <w:numPr>
          <w:ilvl w:val="0"/>
          <w:numId w:val="21"/>
        </w:numPr>
        <w:tabs>
          <w:tab w:val="left" w:pos="1457"/>
        </w:tabs>
        <w:spacing w:line="276" w:lineRule="auto"/>
        <w:ind w:right="268" w:firstLine="0"/>
        <w:rPr>
          <w:sz w:val="24"/>
        </w:rPr>
      </w:pPr>
      <w:r>
        <w:rPr>
          <w:sz w:val="24"/>
        </w:rPr>
        <w:t>способствующей достижению целей основного общего образования, обеспечивающей егокачество, доступность и открытость для обучающихся, их родителей (законных представите-лей);</w:t>
      </w:r>
    </w:p>
    <w:p w:rsidR="009F0F59" w:rsidRDefault="003553A0" w:rsidP="007F2962">
      <w:pPr>
        <w:pStyle w:val="a8"/>
        <w:numPr>
          <w:ilvl w:val="0"/>
          <w:numId w:val="21"/>
        </w:numPr>
        <w:tabs>
          <w:tab w:val="left" w:pos="1445"/>
        </w:tabs>
        <w:spacing w:line="276" w:lineRule="auto"/>
        <w:ind w:right="267" w:firstLine="0"/>
        <w:rPr>
          <w:sz w:val="24"/>
        </w:rPr>
      </w:pPr>
      <w:r>
        <w:rPr>
          <w:sz w:val="24"/>
        </w:rPr>
        <w:t>способствующей достижению результатов освоения основной образовательной программыосновного общего образования обучающимися в соответствии с требованиями, установленны-миСтандартом.</w:t>
      </w:r>
    </w:p>
    <w:p w:rsidR="009F0F59" w:rsidRDefault="009F0F59">
      <w:pPr>
        <w:pStyle w:val="a4"/>
        <w:spacing w:before="9"/>
        <w:ind w:left="0"/>
        <w:jc w:val="left"/>
        <w:rPr>
          <w:sz w:val="27"/>
        </w:rPr>
      </w:pPr>
    </w:p>
    <w:p w:rsidR="009F0F59" w:rsidRDefault="003553A0" w:rsidP="007F2962">
      <w:pPr>
        <w:pStyle w:val="11"/>
        <w:numPr>
          <w:ilvl w:val="2"/>
          <w:numId w:val="14"/>
        </w:numPr>
        <w:tabs>
          <w:tab w:val="left" w:pos="2107"/>
        </w:tabs>
        <w:spacing w:line="275" w:lineRule="exact"/>
        <w:ind w:left="2106" w:hanging="567"/>
        <w:jc w:val="both"/>
      </w:pPr>
      <w:r>
        <w:t>Планируемые</w:t>
      </w:r>
      <w:r w:rsidR="00D6239A">
        <w:t xml:space="preserve"> </w:t>
      </w:r>
      <w:r>
        <w:t>результаты</w:t>
      </w:r>
      <w:r w:rsidR="00D6239A">
        <w:t xml:space="preserve"> </w:t>
      </w:r>
      <w:r>
        <w:t>коррекционной</w:t>
      </w:r>
      <w:r w:rsidR="00D6239A">
        <w:t xml:space="preserve"> </w:t>
      </w:r>
      <w:r>
        <w:t>работы</w:t>
      </w:r>
    </w:p>
    <w:p w:rsidR="009F0F59" w:rsidRDefault="003553A0">
      <w:pPr>
        <w:pStyle w:val="a4"/>
        <w:spacing w:line="276" w:lineRule="auto"/>
        <w:ind w:right="270" w:firstLine="708"/>
      </w:pPr>
      <w:r>
        <w:t>Программа коррекционной работы предусматривает выполнение требований к результа-там,определеннымФГОСООО.</w:t>
      </w:r>
    </w:p>
    <w:p w:rsidR="009F0F59" w:rsidRDefault="003553A0">
      <w:pPr>
        <w:pStyle w:val="a4"/>
        <w:spacing w:line="276" w:lineRule="auto"/>
        <w:ind w:right="264" w:firstLine="427"/>
      </w:pPr>
      <w:r>
        <w:t>В зависимости от формы организации коррекционно-развивающей работы планируютсяразные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внеурочной—личностныеи метапредметныерезультаты.</w:t>
      </w:r>
    </w:p>
    <w:p w:rsidR="009F0F59" w:rsidRDefault="003553A0">
      <w:pPr>
        <w:pStyle w:val="a4"/>
        <w:spacing w:line="276" w:lineRule="auto"/>
        <w:ind w:right="264" w:firstLine="427"/>
      </w:pPr>
      <w:r>
        <w:rPr>
          <w:i/>
        </w:rPr>
        <w:t xml:space="preserve">Личностные результаты </w:t>
      </w:r>
      <w:r>
        <w:t>— индивидуальное продвижение обучающегося в личностномразвитии (расширение круга социальных контактов, стремление к собственной результативно-сти идр.).</w:t>
      </w:r>
    </w:p>
    <w:p w:rsidR="009F0F59" w:rsidRDefault="003553A0">
      <w:pPr>
        <w:pStyle w:val="a4"/>
        <w:spacing w:line="276" w:lineRule="auto"/>
        <w:ind w:right="266" w:firstLine="427"/>
      </w:pPr>
      <w:r>
        <w:rPr>
          <w:i/>
        </w:rPr>
        <w:t xml:space="preserve">Метапредметные результаты </w:t>
      </w:r>
      <w:r>
        <w:t>— овладение общеучебными умениями с учетом индивиду-альных особенностей; совершенствование умственных действий, направленных на анализ иуправление своей деятельностью; сформированность коммуникативных действий, направлен-ныхнасотрудничествои конструктивноеобщение.</w:t>
      </w:r>
    </w:p>
    <w:p w:rsidR="009F0F59" w:rsidRDefault="003553A0">
      <w:pPr>
        <w:pStyle w:val="a4"/>
        <w:spacing w:line="276" w:lineRule="auto"/>
        <w:ind w:right="269" w:firstLine="427"/>
      </w:pPr>
      <w:r>
        <w:rPr>
          <w:i/>
        </w:rPr>
        <w:t xml:space="preserve">Предметные результаты </w:t>
      </w:r>
      <w:r>
        <w:t>(овладение содержанием ООП ООО, конкретных предметныхобластей;подпрограмм)определяютсясовместносучителемсучетоминдивидуальныхосо-</w:t>
      </w:r>
    </w:p>
    <w:p w:rsidR="009F0F59" w:rsidRDefault="009F0F59">
      <w:pPr>
        <w:spacing w:line="276" w:lineRule="auto"/>
        <w:sectPr w:rsidR="009F0F59">
          <w:pgSz w:w="11910" w:h="16840"/>
          <w:pgMar w:top="760" w:right="580" w:bottom="800" w:left="20" w:header="0" w:footer="529" w:gutter="0"/>
          <w:cols w:space="720"/>
        </w:sectPr>
      </w:pPr>
    </w:p>
    <w:p w:rsidR="009F0F59" w:rsidRDefault="003553A0">
      <w:pPr>
        <w:pStyle w:val="a4"/>
        <w:spacing w:before="68"/>
      </w:pPr>
      <w:r>
        <w:lastRenderedPageBreak/>
        <w:t>бенностейразныхкатегорийшкольниковструдностямивобученииисоциализации.</w:t>
      </w:r>
    </w:p>
    <w:p w:rsidR="009F0F59" w:rsidRDefault="003553A0">
      <w:pPr>
        <w:pStyle w:val="a4"/>
        <w:spacing w:before="40" w:line="276" w:lineRule="auto"/>
        <w:ind w:right="264" w:firstLine="427"/>
      </w:pPr>
      <w: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портфеляегодостижений).</w:t>
      </w:r>
    </w:p>
    <w:p w:rsidR="009F0F59" w:rsidRDefault="009F0F59">
      <w:pPr>
        <w:spacing w:line="276" w:lineRule="auto"/>
        <w:sectPr w:rsidR="009F0F59">
          <w:pgSz w:w="11910" w:h="16840"/>
          <w:pgMar w:top="760" w:right="580" w:bottom="800" w:left="20" w:header="0" w:footer="529" w:gutter="0"/>
          <w:cols w:space="720"/>
        </w:sectPr>
      </w:pPr>
    </w:p>
    <w:p w:rsidR="00535054" w:rsidRPr="00535054" w:rsidRDefault="00D6239A" w:rsidP="00535054">
      <w:pPr>
        <w:widowControl/>
        <w:autoSpaceDE/>
        <w:autoSpaceDN/>
        <w:rPr>
          <w:sz w:val="20"/>
          <w:szCs w:val="20"/>
          <w:lang w:eastAsia="ru-RU"/>
        </w:rPr>
      </w:pPr>
      <w:r>
        <w:rPr>
          <w:sz w:val="20"/>
          <w:szCs w:val="20"/>
          <w:lang w:eastAsia="ru-RU"/>
        </w:rPr>
        <w:lastRenderedPageBreak/>
        <w:t xml:space="preserve">   </w:t>
      </w:r>
    </w:p>
    <w:p w:rsidR="005453CD" w:rsidRDefault="005453CD" w:rsidP="005453CD">
      <w:pPr>
        <w:pStyle w:val="11"/>
        <w:tabs>
          <w:tab w:val="left" w:pos="1534"/>
        </w:tabs>
      </w:pPr>
    </w:p>
    <w:p w:rsidR="0057301C" w:rsidRDefault="0057301C" w:rsidP="0057301C">
      <w:pPr>
        <w:pStyle w:val="11"/>
        <w:tabs>
          <w:tab w:val="left" w:pos="1822"/>
          <w:tab w:val="left" w:pos="8647"/>
        </w:tabs>
        <w:spacing w:before="70" w:line="242" w:lineRule="auto"/>
        <w:ind w:right="2663"/>
        <w:jc w:val="both"/>
      </w:pPr>
    </w:p>
    <w:p w:rsidR="009F0F59" w:rsidRPr="00432670" w:rsidRDefault="00EB7BC8" w:rsidP="007F2962">
      <w:pPr>
        <w:pStyle w:val="11"/>
        <w:numPr>
          <w:ilvl w:val="1"/>
          <w:numId w:val="9"/>
        </w:numPr>
        <w:tabs>
          <w:tab w:val="left" w:pos="1533"/>
        </w:tabs>
        <w:spacing w:before="72" w:line="276" w:lineRule="auto"/>
        <w:ind w:right="380"/>
        <w:rPr>
          <w:sz w:val="28"/>
          <w:szCs w:val="28"/>
        </w:rPr>
      </w:pPr>
      <w:r w:rsidRPr="00432670">
        <w:rPr>
          <w:sz w:val="28"/>
          <w:szCs w:val="28"/>
        </w:rPr>
        <w:t xml:space="preserve">3.5. </w:t>
      </w:r>
      <w:r w:rsidR="003553A0" w:rsidRPr="00432670">
        <w:rPr>
          <w:sz w:val="28"/>
          <w:szCs w:val="28"/>
        </w:rPr>
        <w:t>Характеристика условий реализации основной образовательной программы основногообщего образования всоответствии стребованиями ФГОСООО</w:t>
      </w:r>
    </w:p>
    <w:p w:rsidR="009F0F59" w:rsidRDefault="003553A0">
      <w:pPr>
        <w:pStyle w:val="a4"/>
        <w:spacing w:line="270" w:lineRule="exact"/>
        <w:jc w:val="left"/>
      </w:pPr>
      <w:r>
        <w:t>Требования</w:t>
      </w:r>
      <w:r w:rsidR="00432670">
        <w:t xml:space="preserve"> </w:t>
      </w:r>
      <w:r>
        <w:t>к</w:t>
      </w:r>
      <w:r w:rsidR="00432670">
        <w:t xml:space="preserve"> </w:t>
      </w:r>
      <w:r>
        <w:t>условиямреализациипрограммыосновногообщегообразованиявключают:</w:t>
      </w:r>
    </w:p>
    <w:p w:rsidR="009F0F59" w:rsidRDefault="003553A0" w:rsidP="007F2962">
      <w:pPr>
        <w:pStyle w:val="a8"/>
        <w:numPr>
          <w:ilvl w:val="0"/>
          <w:numId w:val="22"/>
        </w:numPr>
        <w:tabs>
          <w:tab w:val="left" w:pos="1252"/>
        </w:tabs>
        <w:spacing w:before="41"/>
        <w:ind w:left="1252" w:hanging="140"/>
        <w:jc w:val="left"/>
        <w:rPr>
          <w:sz w:val="24"/>
        </w:rPr>
      </w:pPr>
      <w:r>
        <w:rPr>
          <w:sz w:val="24"/>
        </w:rPr>
        <w:t>общесистемныетребования;</w:t>
      </w:r>
    </w:p>
    <w:p w:rsidR="009F0F59" w:rsidRDefault="003553A0" w:rsidP="007F2962">
      <w:pPr>
        <w:pStyle w:val="a8"/>
        <w:numPr>
          <w:ilvl w:val="0"/>
          <w:numId w:val="22"/>
        </w:numPr>
        <w:tabs>
          <w:tab w:val="left" w:pos="1252"/>
        </w:tabs>
        <w:spacing w:before="43"/>
        <w:ind w:left="1252" w:hanging="140"/>
        <w:jc w:val="left"/>
        <w:rPr>
          <w:sz w:val="24"/>
        </w:rPr>
      </w:pPr>
      <w:r>
        <w:rPr>
          <w:sz w:val="24"/>
        </w:rPr>
        <w:t>требованиякматериально-техническому, учебно-методическомуобеспечению;</w:t>
      </w:r>
    </w:p>
    <w:p w:rsidR="009F0F59" w:rsidRDefault="003553A0" w:rsidP="007F2962">
      <w:pPr>
        <w:pStyle w:val="a8"/>
        <w:numPr>
          <w:ilvl w:val="0"/>
          <w:numId w:val="22"/>
        </w:numPr>
        <w:tabs>
          <w:tab w:val="left" w:pos="1252"/>
        </w:tabs>
        <w:spacing w:before="41" w:line="276" w:lineRule="auto"/>
        <w:ind w:right="266" w:firstLine="0"/>
        <w:jc w:val="left"/>
        <w:rPr>
          <w:sz w:val="24"/>
        </w:rPr>
      </w:pPr>
      <w:r>
        <w:rPr>
          <w:sz w:val="24"/>
        </w:rPr>
        <w:t>требованиякпсихолого-педагогическим,кадровымифинансовымусловиям.</w:t>
      </w:r>
      <w:r w:rsidR="00432670">
        <w:rPr>
          <w:sz w:val="24"/>
        </w:rPr>
        <w:t xml:space="preserve"> </w:t>
      </w:r>
      <w:r>
        <w:rPr>
          <w:b/>
          <w:i/>
          <w:sz w:val="24"/>
        </w:rPr>
        <w:t>Общесистемные требования к реализации программы основного общего образования</w:t>
      </w:r>
      <w:r>
        <w:rPr>
          <w:sz w:val="24"/>
        </w:rPr>
        <w:t>1.</w:t>
      </w:r>
      <w:r w:rsidR="00432670">
        <w:rPr>
          <w:sz w:val="24"/>
        </w:rPr>
        <w:t xml:space="preserve"> </w:t>
      </w:r>
      <w:r>
        <w:rPr>
          <w:sz w:val="24"/>
        </w:rPr>
        <w:t>Результатом</w:t>
      </w:r>
      <w:r w:rsidR="00432670">
        <w:rPr>
          <w:sz w:val="24"/>
        </w:rPr>
        <w:t xml:space="preserve"> </w:t>
      </w:r>
      <w:r>
        <w:rPr>
          <w:sz w:val="24"/>
        </w:rPr>
        <w:t>выполнения</w:t>
      </w:r>
      <w:r w:rsidR="00432670">
        <w:rPr>
          <w:sz w:val="24"/>
        </w:rPr>
        <w:t xml:space="preserve"> </w:t>
      </w:r>
      <w:r>
        <w:rPr>
          <w:sz w:val="24"/>
        </w:rPr>
        <w:t>требований</w:t>
      </w:r>
      <w:r w:rsidR="00432670">
        <w:rPr>
          <w:sz w:val="24"/>
        </w:rPr>
        <w:t xml:space="preserve"> </w:t>
      </w:r>
      <w:r>
        <w:rPr>
          <w:sz w:val="24"/>
        </w:rPr>
        <w:t>кусловиям</w:t>
      </w:r>
      <w:r w:rsidR="00432670">
        <w:rPr>
          <w:sz w:val="24"/>
        </w:rPr>
        <w:t xml:space="preserve"> </w:t>
      </w:r>
      <w:r>
        <w:rPr>
          <w:sz w:val="24"/>
        </w:rPr>
        <w:t>реализациипрограммыосновного</w:t>
      </w:r>
      <w:r w:rsidR="00432670">
        <w:rPr>
          <w:sz w:val="24"/>
        </w:rPr>
        <w:t xml:space="preserve"> </w:t>
      </w:r>
      <w:r>
        <w:rPr>
          <w:sz w:val="24"/>
        </w:rPr>
        <w:t>общегообразованияявляетсясозданиекомфортнойразвивающейобразовательнойсредыпоотноше-ниюкобучающимсяипедагогическимработникам:обеспечивающейполучениекачественногоосновногообщегообразования,егодоступность,открытостьипривлекательностьдляобучаю-щихся,родителей(законныхпредставителей)несовершеннолетнихобучающихсяивсегообще-ства,воспитаниеобучающихся;гарантирующейбезопасность,охрануиукреплениефизическо-го,психическогоздоровьяи социального благополучияобучающихся.</w:t>
      </w:r>
    </w:p>
    <w:p w:rsidR="009F0F59" w:rsidRDefault="003553A0">
      <w:pPr>
        <w:pStyle w:val="a8"/>
        <w:numPr>
          <w:ilvl w:val="0"/>
          <w:numId w:val="8"/>
        </w:numPr>
        <w:tabs>
          <w:tab w:val="left" w:pos="1363"/>
        </w:tabs>
        <w:spacing w:before="1" w:line="276" w:lineRule="auto"/>
        <w:ind w:right="268" w:firstLine="0"/>
        <w:rPr>
          <w:sz w:val="24"/>
        </w:rPr>
      </w:pPr>
      <w:r>
        <w:rPr>
          <w:sz w:val="24"/>
        </w:rPr>
        <w:t xml:space="preserve">В целях обеспечения реализации программы основного общего образования в </w:t>
      </w:r>
      <w:r w:rsidR="00357D61">
        <w:rPr>
          <w:sz w:val="24"/>
        </w:rPr>
        <w:t>школе</w:t>
      </w:r>
      <w:r>
        <w:rPr>
          <w:sz w:val="24"/>
        </w:rPr>
        <w:t>дляучастниковобразовательных отношенийсозданыусловия,обеспечивающиевозможность:</w:t>
      </w:r>
    </w:p>
    <w:p w:rsidR="009F0F59" w:rsidRDefault="003553A0" w:rsidP="007F2962">
      <w:pPr>
        <w:pStyle w:val="a8"/>
        <w:numPr>
          <w:ilvl w:val="0"/>
          <w:numId w:val="22"/>
        </w:numPr>
        <w:tabs>
          <w:tab w:val="left" w:pos="1291"/>
        </w:tabs>
        <w:spacing w:line="278" w:lineRule="auto"/>
        <w:ind w:right="276" w:firstLine="0"/>
        <w:rPr>
          <w:sz w:val="24"/>
        </w:rPr>
      </w:pPr>
      <w:r>
        <w:rPr>
          <w:sz w:val="24"/>
        </w:rPr>
        <w:t>достижения планируемых результатов освоения программы основного общего образования,обучающимися,втом числеобучающимися с ОВЗ;</w:t>
      </w:r>
    </w:p>
    <w:p w:rsidR="009F0F59" w:rsidRDefault="003553A0" w:rsidP="007F2962">
      <w:pPr>
        <w:pStyle w:val="a8"/>
        <w:numPr>
          <w:ilvl w:val="0"/>
          <w:numId w:val="22"/>
        </w:numPr>
        <w:tabs>
          <w:tab w:val="left" w:pos="1279"/>
        </w:tabs>
        <w:spacing w:line="276" w:lineRule="auto"/>
        <w:ind w:right="263" w:firstLine="0"/>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ивнеурочной деятельности, социальных практик, включая общественно полезную деятельность,профессиональные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соци-альныхпартнеров впрофессионально-производственномокружении;</w:t>
      </w:r>
    </w:p>
    <w:p w:rsidR="009F0F59" w:rsidRDefault="003553A0" w:rsidP="007F2962">
      <w:pPr>
        <w:pStyle w:val="a8"/>
        <w:numPr>
          <w:ilvl w:val="0"/>
          <w:numId w:val="22"/>
        </w:numPr>
        <w:tabs>
          <w:tab w:val="left" w:pos="1264"/>
        </w:tabs>
        <w:spacing w:line="276" w:lineRule="auto"/>
        <w:ind w:right="265" w:firstLine="0"/>
        <w:rPr>
          <w:sz w:val="24"/>
        </w:rPr>
      </w:pPr>
      <w:r>
        <w:rPr>
          <w:sz w:val="24"/>
        </w:rPr>
        <w:t xml:space="preserve">формирования </w:t>
      </w:r>
      <w:r>
        <w:rPr>
          <w:i/>
          <w:sz w:val="24"/>
        </w:rPr>
        <w:t xml:space="preserve">функциональной грамотности </w:t>
      </w:r>
      <w:r>
        <w:rPr>
          <w:sz w:val="24"/>
        </w:rPr>
        <w:t>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мирепрофессий;</w:t>
      </w:r>
    </w:p>
    <w:p w:rsidR="009F0F59" w:rsidRDefault="003553A0" w:rsidP="007F2962">
      <w:pPr>
        <w:pStyle w:val="a8"/>
        <w:numPr>
          <w:ilvl w:val="0"/>
          <w:numId w:val="22"/>
        </w:numPr>
        <w:tabs>
          <w:tab w:val="left" w:pos="1274"/>
        </w:tabs>
        <w:spacing w:line="276" w:lineRule="auto"/>
        <w:ind w:right="269" w:firstLine="0"/>
        <w:rPr>
          <w:sz w:val="24"/>
        </w:rPr>
      </w:pPr>
      <w:r>
        <w:rPr>
          <w:sz w:val="24"/>
        </w:rPr>
        <w:t>формирования социокультурных и духовно-нравственных ценностей обучающихся, основ ихгражданственности,</w:t>
      </w:r>
      <w:r w:rsidR="00432670">
        <w:rPr>
          <w:sz w:val="24"/>
        </w:rPr>
        <w:t xml:space="preserve"> </w:t>
      </w:r>
      <w:r>
        <w:rPr>
          <w:sz w:val="24"/>
        </w:rPr>
        <w:t>российскойгражданскойидентичностиисоциально-профессиональныхориентаций;</w:t>
      </w:r>
    </w:p>
    <w:p w:rsidR="009F0F59" w:rsidRDefault="003553A0" w:rsidP="007F2962">
      <w:pPr>
        <w:pStyle w:val="a8"/>
        <w:numPr>
          <w:ilvl w:val="0"/>
          <w:numId w:val="22"/>
        </w:numPr>
        <w:tabs>
          <w:tab w:val="left" w:pos="1272"/>
        </w:tabs>
        <w:spacing w:line="276" w:lineRule="auto"/>
        <w:ind w:right="266" w:firstLine="0"/>
        <w:rPr>
          <w:sz w:val="24"/>
        </w:rPr>
      </w:pPr>
      <w:r>
        <w:rPr>
          <w:sz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обучающихсяприподдержке педагогическихработников;</w:t>
      </w:r>
    </w:p>
    <w:p w:rsidR="009F0F59" w:rsidRDefault="003553A0" w:rsidP="007F2962">
      <w:pPr>
        <w:pStyle w:val="a8"/>
        <w:numPr>
          <w:ilvl w:val="0"/>
          <w:numId w:val="22"/>
        </w:numPr>
        <w:tabs>
          <w:tab w:val="left" w:pos="1303"/>
        </w:tabs>
        <w:spacing w:line="276" w:lineRule="auto"/>
        <w:ind w:right="266" w:firstLine="0"/>
        <w:rPr>
          <w:sz w:val="24"/>
        </w:rPr>
      </w:pPr>
      <w:r>
        <w:rPr>
          <w:sz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возможностиобучающихся;</w:t>
      </w:r>
    </w:p>
    <w:p w:rsidR="009F0F59" w:rsidRDefault="003553A0" w:rsidP="007F2962">
      <w:pPr>
        <w:pStyle w:val="a8"/>
        <w:numPr>
          <w:ilvl w:val="0"/>
          <w:numId w:val="22"/>
        </w:numPr>
        <w:tabs>
          <w:tab w:val="left" w:pos="1281"/>
        </w:tabs>
        <w:spacing w:line="276" w:lineRule="auto"/>
        <w:ind w:right="271" w:firstLine="0"/>
        <w:rPr>
          <w:sz w:val="24"/>
        </w:rPr>
      </w:pPr>
      <w:r>
        <w:rPr>
          <w:sz w:val="24"/>
        </w:rPr>
        <w:t xml:space="preserve">организации сетевого взаимодействия </w:t>
      </w:r>
      <w:r w:rsidR="00A03098">
        <w:rPr>
          <w:sz w:val="24"/>
        </w:rPr>
        <w:t>школы</w:t>
      </w:r>
      <w:r>
        <w:rPr>
          <w:sz w:val="24"/>
        </w:rPr>
        <w:t xml:space="preserve"> иорганизаций, располагающих ресурсами,необходимымидляреализациипрограммосновногообщегообразования,котороенаправ</w:t>
      </w:r>
      <w:r>
        <w:rPr>
          <w:sz w:val="24"/>
        </w:rPr>
        <w:lastRenderedPageBreak/>
        <w:t>ленонаобеспечениекачестваусловийобразовательной деятельности;</w:t>
      </w:r>
    </w:p>
    <w:p w:rsidR="009F0F59" w:rsidRDefault="003553A0" w:rsidP="007F2962">
      <w:pPr>
        <w:pStyle w:val="a8"/>
        <w:numPr>
          <w:ilvl w:val="0"/>
          <w:numId w:val="22"/>
        </w:numPr>
        <w:tabs>
          <w:tab w:val="left" w:pos="1267"/>
        </w:tabs>
        <w:spacing w:line="276" w:lineRule="auto"/>
        <w:ind w:right="263" w:firstLine="0"/>
        <w:rPr>
          <w:sz w:val="24"/>
        </w:rPr>
      </w:pPr>
      <w:r>
        <w:rPr>
          <w:sz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ли-дерскихкачеств,опытасоциальнойдеятельности,реализациисоциальныхпроектовипро-грамм,втомчислевкачестве волонтеров;</w:t>
      </w:r>
    </w:p>
    <w:p w:rsidR="009F0F59" w:rsidRDefault="009F0F59">
      <w:pPr>
        <w:spacing w:line="276" w:lineRule="auto"/>
        <w:jc w:val="both"/>
        <w:rPr>
          <w:sz w:val="24"/>
        </w:rPr>
        <w:sectPr w:rsidR="009F0F59">
          <w:pgSz w:w="11910" w:h="16840"/>
          <w:pgMar w:top="760" w:right="580" w:bottom="800" w:left="20" w:header="0" w:footer="529" w:gutter="0"/>
          <w:cols w:space="720"/>
        </w:sectPr>
      </w:pPr>
    </w:p>
    <w:p w:rsidR="009F0F59" w:rsidRDefault="003553A0" w:rsidP="007F2962">
      <w:pPr>
        <w:pStyle w:val="a8"/>
        <w:numPr>
          <w:ilvl w:val="0"/>
          <w:numId w:val="22"/>
        </w:numPr>
        <w:tabs>
          <w:tab w:val="left" w:pos="1276"/>
        </w:tabs>
        <w:spacing w:before="68" w:line="276" w:lineRule="auto"/>
        <w:ind w:right="269" w:firstLine="0"/>
        <w:rPr>
          <w:sz w:val="24"/>
        </w:rPr>
      </w:pPr>
      <w:r>
        <w:rPr>
          <w:sz w:val="24"/>
        </w:rPr>
        <w:lastRenderedPageBreak/>
        <w:t>формирования у обучающихся опыта самостоятельной образовательной, общественной, про-ектной,учебно-исследовательской,спортивно-оздоровительнойитворческойдеятельности;</w:t>
      </w:r>
    </w:p>
    <w:p w:rsidR="009F0F59" w:rsidRDefault="003553A0" w:rsidP="007F2962">
      <w:pPr>
        <w:pStyle w:val="a8"/>
        <w:numPr>
          <w:ilvl w:val="0"/>
          <w:numId w:val="22"/>
        </w:numPr>
        <w:tabs>
          <w:tab w:val="left" w:pos="1267"/>
        </w:tabs>
        <w:spacing w:line="276" w:lineRule="auto"/>
        <w:ind w:right="273" w:firstLine="0"/>
        <w:rPr>
          <w:sz w:val="24"/>
        </w:rPr>
      </w:pPr>
      <w:r>
        <w:rPr>
          <w:sz w:val="24"/>
        </w:rPr>
        <w:t>формирования у обучающихся экологической грамотности, навыков здорового и безопасногодлячеловекаи окружающей егосреды образа жизни;</w:t>
      </w:r>
    </w:p>
    <w:p w:rsidR="009F0F59" w:rsidRDefault="003553A0" w:rsidP="007F2962">
      <w:pPr>
        <w:pStyle w:val="a8"/>
        <w:numPr>
          <w:ilvl w:val="0"/>
          <w:numId w:val="22"/>
        </w:numPr>
        <w:tabs>
          <w:tab w:val="left" w:pos="1303"/>
        </w:tabs>
        <w:spacing w:line="276" w:lineRule="auto"/>
        <w:ind w:right="266" w:firstLine="0"/>
        <w:rPr>
          <w:sz w:val="24"/>
        </w:rPr>
      </w:pPr>
      <w:r>
        <w:rPr>
          <w:sz w:val="24"/>
        </w:rPr>
        <w:t>использования в образовательной деятельности современных образовательных технологий,направленных в том числе на воспитание обучающихся и развитие различных форм наставни-чества;</w:t>
      </w:r>
    </w:p>
    <w:p w:rsidR="009F0F59" w:rsidRDefault="003553A0" w:rsidP="007F2962">
      <w:pPr>
        <w:pStyle w:val="a8"/>
        <w:numPr>
          <w:ilvl w:val="0"/>
          <w:numId w:val="22"/>
        </w:numPr>
        <w:tabs>
          <w:tab w:val="left" w:pos="1269"/>
        </w:tabs>
        <w:spacing w:line="276" w:lineRule="auto"/>
        <w:ind w:right="266" w:firstLine="0"/>
        <w:rPr>
          <w:sz w:val="24"/>
        </w:rPr>
      </w:pPr>
      <w:r>
        <w:rPr>
          <w:sz w:val="24"/>
        </w:rPr>
        <w:t>обновления содержания программы основного общего образования, методик и технологий еереализации в соответствии с динамикой развития системы образования, запросов обучающихся,родителей (законных представителей) несовершеннолетних обучающихся с учетом националь-ныхи культурных особенностей субъектаРоссийскойФедерации;</w:t>
      </w:r>
    </w:p>
    <w:p w:rsidR="009F0F59" w:rsidRDefault="003553A0" w:rsidP="007F2962">
      <w:pPr>
        <w:pStyle w:val="a8"/>
        <w:numPr>
          <w:ilvl w:val="0"/>
          <w:numId w:val="22"/>
        </w:numPr>
        <w:tabs>
          <w:tab w:val="left" w:pos="1262"/>
        </w:tabs>
        <w:spacing w:line="276" w:lineRule="auto"/>
        <w:ind w:right="263" w:firstLine="0"/>
        <w:rPr>
          <w:sz w:val="24"/>
        </w:rPr>
      </w:pPr>
      <w:r>
        <w:rPr>
          <w:sz w:val="24"/>
        </w:rPr>
        <w:t xml:space="preserve">эффективного использования профессионального и творческого потенциала педагогических ируководящих работников </w:t>
      </w:r>
      <w:r w:rsidR="00432670">
        <w:rPr>
          <w:sz w:val="24"/>
        </w:rPr>
        <w:t xml:space="preserve">МОУ </w:t>
      </w:r>
      <w:r w:rsidR="00A03098">
        <w:rPr>
          <w:sz w:val="24"/>
        </w:rPr>
        <w:t>СОШ</w:t>
      </w:r>
      <w:r>
        <w:rPr>
          <w:sz w:val="24"/>
        </w:rPr>
        <w:t>, повышения их профессиональной, коммуникативной, информационнойиправовой компетентности;</w:t>
      </w:r>
    </w:p>
    <w:p w:rsidR="009F0F59" w:rsidRDefault="003553A0" w:rsidP="007F2962">
      <w:pPr>
        <w:pStyle w:val="a8"/>
        <w:numPr>
          <w:ilvl w:val="0"/>
          <w:numId w:val="22"/>
        </w:numPr>
        <w:tabs>
          <w:tab w:val="left" w:pos="1286"/>
        </w:tabs>
        <w:spacing w:line="276" w:lineRule="auto"/>
        <w:ind w:right="263" w:firstLine="0"/>
        <w:rPr>
          <w:sz w:val="24"/>
        </w:rPr>
      </w:pPr>
      <w:r>
        <w:rPr>
          <w:sz w:val="24"/>
        </w:rPr>
        <w:t xml:space="preserve">эффективного управления </w:t>
      </w:r>
      <w:r w:rsidR="00A03098">
        <w:rPr>
          <w:sz w:val="24"/>
        </w:rPr>
        <w:t>школы</w:t>
      </w:r>
      <w:r>
        <w:rPr>
          <w:sz w:val="24"/>
        </w:rPr>
        <w:t xml:space="preserve"> с использованием ИКТ, современных механизмов фи-нансированияреализации программосновногообщегообразования.</w:t>
      </w:r>
    </w:p>
    <w:p w:rsidR="009F0F59" w:rsidRDefault="003553A0">
      <w:pPr>
        <w:pStyle w:val="a8"/>
        <w:numPr>
          <w:ilvl w:val="0"/>
          <w:numId w:val="8"/>
        </w:numPr>
        <w:tabs>
          <w:tab w:val="left" w:pos="1363"/>
        </w:tabs>
        <w:spacing w:line="276" w:lineRule="auto"/>
        <w:ind w:right="270" w:firstLine="0"/>
        <w:rPr>
          <w:sz w:val="24"/>
        </w:rPr>
      </w:pPr>
      <w:r>
        <w:rPr>
          <w:sz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w:t>
      </w:r>
      <w:r w:rsidR="00432670">
        <w:rPr>
          <w:sz w:val="24"/>
        </w:rPr>
        <w:t xml:space="preserve"> о</w:t>
      </w:r>
      <w:r>
        <w:rPr>
          <w:sz w:val="24"/>
        </w:rPr>
        <w:t>бучения</w:t>
      </w:r>
      <w:r w:rsidR="00432670">
        <w:rPr>
          <w:sz w:val="24"/>
        </w:rPr>
        <w:t xml:space="preserve"> </w:t>
      </w:r>
      <w:r>
        <w:rPr>
          <w:sz w:val="24"/>
        </w:rPr>
        <w:t>обеспечен</w:t>
      </w:r>
      <w:r w:rsidR="00432670">
        <w:rPr>
          <w:sz w:val="24"/>
        </w:rPr>
        <w:t xml:space="preserve"> </w:t>
      </w:r>
      <w:r>
        <w:rPr>
          <w:sz w:val="24"/>
        </w:rPr>
        <w:t>доступ</w:t>
      </w:r>
      <w:r w:rsidR="00432670">
        <w:rPr>
          <w:sz w:val="24"/>
        </w:rPr>
        <w:t xml:space="preserve"> </w:t>
      </w:r>
      <w:r>
        <w:rPr>
          <w:sz w:val="24"/>
        </w:rPr>
        <w:t>к информационно-образовательной</w:t>
      </w:r>
      <w:r w:rsidR="00432670">
        <w:rPr>
          <w:sz w:val="24"/>
        </w:rPr>
        <w:t xml:space="preserve"> </w:t>
      </w:r>
      <w:r>
        <w:rPr>
          <w:sz w:val="24"/>
        </w:rPr>
        <w:t>среде</w:t>
      </w:r>
      <w:r w:rsidR="00432670">
        <w:rPr>
          <w:sz w:val="24"/>
        </w:rPr>
        <w:t xml:space="preserve"> </w:t>
      </w:r>
      <w:r>
        <w:rPr>
          <w:sz w:val="24"/>
        </w:rPr>
        <w:t>в</w:t>
      </w:r>
      <w:r w:rsidR="00432670">
        <w:rPr>
          <w:sz w:val="24"/>
        </w:rPr>
        <w:t xml:space="preserve"> МОУ </w:t>
      </w:r>
      <w:r w:rsidR="00A03098">
        <w:rPr>
          <w:sz w:val="24"/>
        </w:rPr>
        <w:t>СОШ</w:t>
      </w:r>
      <w:r>
        <w:rPr>
          <w:sz w:val="24"/>
        </w:rPr>
        <w:t>.</w:t>
      </w:r>
    </w:p>
    <w:p w:rsidR="009F0F59" w:rsidRDefault="003553A0">
      <w:pPr>
        <w:pStyle w:val="210"/>
      </w:pPr>
      <w:r>
        <w:t>Учебно-методические</w:t>
      </w:r>
      <w:r w:rsidR="00432670">
        <w:t xml:space="preserve"> </w:t>
      </w:r>
      <w:r>
        <w:t>условия,</w:t>
      </w:r>
      <w:r w:rsidR="00432670">
        <w:t xml:space="preserve"> </w:t>
      </w:r>
      <w:r>
        <w:t>в</w:t>
      </w:r>
      <w:r w:rsidR="00432670">
        <w:t xml:space="preserve"> </w:t>
      </w:r>
      <w:r>
        <w:t>том</w:t>
      </w:r>
      <w:r w:rsidR="00432670">
        <w:t xml:space="preserve"> </w:t>
      </w:r>
      <w:r>
        <w:t>числе</w:t>
      </w:r>
      <w:r w:rsidR="00432670">
        <w:t xml:space="preserve"> </w:t>
      </w:r>
      <w:r>
        <w:t>условия</w:t>
      </w:r>
      <w:r w:rsidR="00432670">
        <w:t xml:space="preserve"> </w:t>
      </w:r>
      <w:r>
        <w:t>информационного</w:t>
      </w:r>
      <w:r w:rsidR="00432670">
        <w:t xml:space="preserve"> </w:t>
      </w:r>
      <w:r>
        <w:t>обеспечения</w:t>
      </w:r>
    </w:p>
    <w:p w:rsidR="009F0F59" w:rsidRDefault="003553A0">
      <w:pPr>
        <w:pStyle w:val="a4"/>
        <w:spacing w:before="36" w:line="278" w:lineRule="auto"/>
        <w:ind w:right="273"/>
      </w:pPr>
      <w:r>
        <w:t>Условия информационного обеспечения реализации программы основного общего образованияобеспеченысовременной информационно-образовательнойсредой.</w:t>
      </w:r>
    </w:p>
    <w:p w:rsidR="009F0F59" w:rsidRDefault="003553A0">
      <w:pPr>
        <w:pStyle w:val="a4"/>
        <w:spacing w:line="276" w:lineRule="auto"/>
        <w:ind w:right="264"/>
      </w:pPr>
      <w:r>
        <w:t xml:space="preserve">Информационно-образовательная среда </w:t>
      </w:r>
      <w:r w:rsidR="00432670">
        <w:t xml:space="preserve">МОУ </w:t>
      </w:r>
      <w:r w:rsidR="00EC3AC2">
        <w:t>СОШ</w:t>
      </w:r>
      <w: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информационно-образовательнойсреде.</w:t>
      </w:r>
    </w:p>
    <w:p w:rsidR="009F0F59" w:rsidRDefault="003553A0">
      <w:pPr>
        <w:pStyle w:val="a4"/>
      </w:pPr>
      <w:r>
        <w:t>Информационно-образовательнаясреда</w:t>
      </w:r>
      <w:r w:rsidR="00EC3AC2">
        <w:t>школы</w:t>
      </w:r>
      <w:r>
        <w:t>обеспечива</w:t>
      </w:r>
      <w:r w:rsidR="00EC3AC2">
        <w:t>ет</w:t>
      </w:r>
      <w:r>
        <w:t>:</w:t>
      </w:r>
    </w:p>
    <w:p w:rsidR="009F0F59" w:rsidRDefault="003553A0" w:rsidP="007F2962">
      <w:pPr>
        <w:pStyle w:val="a8"/>
        <w:numPr>
          <w:ilvl w:val="0"/>
          <w:numId w:val="22"/>
        </w:numPr>
        <w:tabs>
          <w:tab w:val="left" w:pos="1315"/>
        </w:tabs>
        <w:spacing w:before="37" w:line="278" w:lineRule="auto"/>
        <w:ind w:right="268" w:firstLine="0"/>
        <w:rPr>
          <w:sz w:val="24"/>
        </w:rPr>
      </w:pPr>
      <w:r>
        <w:rPr>
          <w:sz w:val="24"/>
        </w:rPr>
        <w:t>возможностьиспользованияучастникамиобразовательногопроцессаресурсовисервисовцифровойобразовательной среды;</w:t>
      </w:r>
    </w:p>
    <w:p w:rsidR="009F0F59" w:rsidRDefault="003553A0" w:rsidP="007F2962">
      <w:pPr>
        <w:pStyle w:val="a8"/>
        <w:numPr>
          <w:ilvl w:val="0"/>
          <w:numId w:val="22"/>
        </w:numPr>
        <w:tabs>
          <w:tab w:val="left" w:pos="1269"/>
        </w:tabs>
        <w:spacing w:line="276" w:lineRule="auto"/>
        <w:ind w:right="263" w:firstLine="0"/>
        <w:rPr>
          <w:sz w:val="24"/>
        </w:rPr>
      </w:pPr>
      <w:r>
        <w:rPr>
          <w:sz w:val="24"/>
        </w:rPr>
        <w:t>безопасный доступ к верифицированным образовательным ресурсам цифровой образователь-нойсреды;</w:t>
      </w:r>
    </w:p>
    <w:p w:rsidR="009F0F59" w:rsidRDefault="003553A0" w:rsidP="007F2962">
      <w:pPr>
        <w:pStyle w:val="a8"/>
        <w:numPr>
          <w:ilvl w:val="0"/>
          <w:numId w:val="22"/>
        </w:numPr>
        <w:tabs>
          <w:tab w:val="left" w:pos="1252"/>
        </w:tabs>
        <w:spacing w:line="275" w:lineRule="exact"/>
        <w:ind w:left="1252" w:hanging="140"/>
        <w:rPr>
          <w:sz w:val="24"/>
        </w:rPr>
      </w:pPr>
      <w:r>
        <w:rPr>
          <w:sz w:val="24"/>
        </w:rPr>
        <w:t>информационно-методическуюподдержкуобразовательнойдеятельности;</w:t>
      </w:r>
    </w:p>
    <w:p w:rsidR="009F0F59" w:rsidRDefault="003553A0" w:rsidP="007F2962">
      <w:pPr>
        <w:pStyle w:val="a8"/>
        <w:numPr>
          <w:ilvl w:val="0"/>
          <w:numId w:val="22"/>
        </w:numPr>
        <w:tabs>
          <w:tab w:val="left" w:pos="1281"/>
        </w:tabs>
        <w:spacing w:before="37" w:line="278" w:lineRule="auto"/>
        <w:ind w:right="268" w:firstLine="0"/>
        <w:rPr>
          <w:sz w:val="24"/>
        </w:rPr>
      </w:pPr>
      <w:r>
        <w:rPr>
          <w:sz w:val="24"/>
        </w:rPr>
        <w:t>информационное сопровождение проектирования обучающимися планов продолжения обра-зованияи будущегопрофессиональногосамоопределения;</w:t>
      </w:r>
    </w:p>
    <w:p w:rsidR="009F0F59" w:rsidRDefault="003553A0" w:rsidP="007F2962">
      <w:pPr>
        <w:pStyle w:val="a8"/>
        <w:numPr>
          <w:ilvl w:val="0"/>
          <w:numId w:val="22"/>
        </w:numPr>
        <w:tabs>
          <w:tab w:val="left" w:pos="1252"/>
        </w:tabs>
        <w:spacing w:line="272" w:lineRule="exact"/>
        <w:ind w:left="1252" w:hanging="140"/>
        <w:rPr>
          <w:sz w:val="24"/>
        </w:rPr>
      </w:pPr>
      <w:r>
        <w:rPr>
          <w:sz w:val="24"/>
        </w:rPr>
        <w:t>планированиеобразовательнойдеятельностииеересурсногообеспечения;</w:t>
      </w:r>
    </w:p>
    <w:p w:rsidR="009F0F59" w:rsidRDefault="003553A0" w:rsidP="007F2962">
      <w:pPr>
        <w:pStyle w:val="a8"/>
        <w:numPr>
          <w:ilvl w:val="0"/>
          <w:numId w:val="22"/>
        </w:numPr>
        <w:tabs>
          <w:tab w:val="left" w:pos="1252"/>
        </w:tabs>
        <w:spacing w:before="41"/>
        <w:ind w:left="1252" w:hanging="140"/>
        <w:rPr>
          <w:sz w:val="24"/>
        </w:rPr>
      </w:pPr>
      <w:r>
        <w:rPr>
          <w:sz w:val="24"/>
        </w:rPr>
        <w:t>мониторингификсациюходаирезультатовобразовательнойдеятельности;</w:t>
      </w:r>
    </w:p>
    <w:p w:rsidR="009F0F59" w:rsidRDefault="003553A0" w:rsidP="007F2962">
      <w:pPr>
        <w:pStyle w:val="a8"/>
        <w:numPr>
          <w:ilvl w:val="0"/>
          <w:numId w:val="22"/>
        </w:numPr>
        <w:tabs>
          <w:tab w:val="left" w:pos="1252"/>
        </w:tabs>
        <w:spacing w:before="40"/>
        <w:ind w:left="1252" w:hanging="140"/>
        <w:rPr>
          <w:sz w:val="24"/>
        </w:rPr>
      </w:pPr>
      <w:r>
        <w:rPr>
          <w:sz w:val="24"/>
        </w:rPr>
        <w:t>мониторингздоровьяобучающихся;</w:t>
      </w:r>
    </w:p>
    <w:p w:rsidR="009F0F59" w:rsidRDefault="003553A0" w:rsidP="007F2962">
      <w:pPr>
        <w:pStyle w:val="a8"/>
        <w:numPr>
          <w:ilvl w:val="0"/>
          <w:numId w:val="22"/>
        </w:numPr>
        <w:tabs>
          <w:tab w:val="left" w:pos="1264"/>
        </w:tabs>
        <w:spacing w:before="44" w:line="276" w:lineRule="auto"/>
        <w:ind w:right="268" w:firstLine="0"/>
        <w:rPr>
          <w:sz w:val="24"/>
        </w:rPr>
      </w:pPr>
      <w:r>
        <w:rPr>
          <w:sz w:val="24"/>
        </w:rPr>
        <w:t>современные процедуры создания, поиска, сбора, анализа, обработки, хранения и представле-нияинформации;</w:t>
      </w:r>
    </w:p>
    <w:p w:rsidR="009F0F59" w:rsidRDefault="003553A0" w:rsidP="007F2962">
      <w:pPr>
        <w:pStyle w:val="a8"/>
        <w:numPr>
          <w:ilvl w:val="0"/>
          <w:numId w:val="22"/>
        </w:numPr>
        <w:tabs>
          <w:tab w:val="left" w:pos="1274"/>
        </w:tabs>
        <w:spacing w:line="276" w:lineRule="auto"/>
        <w:ind w:right="263" w:firstLine="0"/>
        <w:rPr>
          <w:sz w:val="24"/>
        </w:rPr>
      </w:pPr>
      <w:r>
        <w:rPr>
          <w:sz w:val="24"/>
        </w:rPr>
        <w:t>дистанционное взаимодействие всех участников образовательных отношений (обучающихся,родителей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w:t>
      </w:r>
      <w:r w:rsidR="00432670">
        <w:rPr>
          <w:sz w:val="24"/>
        </w:rPr>
        <w:t xml:space="preserve"> </w:t>
      </w:r>
      <w:r>
        <w:rPr>
          <w:sz w:val="24"/>
        </w:rPr>
        <w:t>организациями, осуществляющими образова-тельнуюдеятельность,иинымизаинтересованнымиорганизациямивсферекультуры,здраво-</w:t>
      </w:r>
    </w:p>
    <w:p w:rsidR="009F0F59" w:rsidRDefault="009F0F59">
      <w:pPr>
        <w:spacing w:line="276" w:lineRule="auto"/>
        <w:jc w:val="both"/>
        <w:rPr>
          <w:sz w:val="24"/>
        </w:rPr>
        <w:sectPr w:rsidR="009F0F59">
          <w:pgSz w:w="11910" w:h="16840"/>
          <w:pgMar w:top="760" w:right="580" w:bottom="800" w:left="20" w:header="0" w:footer="529" w:gutter="0"/>
          <w:cols w:space="720"/>
        </w:sectPr>
      </w:pPr>
    </w:p>
    <w:p w:rsidR="009F0F59" w:rsidRDefault="003553A0">
      <w:pPr>
        <w:pStyle w:val="a4"/>
        <w:spacing w:before="68" w:line="276" w:lineRule="auto"/>
        <w:ind w:right="264"/>
      </w:pPr>
      <w:r>
        <w:lastRenderedPageBreak/>
        <w:t>охранения, спорта, досуга, занятости населения и обеспечения безопасности жизнедеятельно-сти.</w:t>
      </w:r>
    </w:p>
    <w:p w:rsidR="009F0F59" w:rsidRDefault="003553A0">
      <w:pPr>
        <w:pStyle w:val="a4"/>
        <w:spacing w:line="276" w:lineRule="auto"/>
        <w:ind w:right="264"/>
      </w:pPr>
      <w:r>
        <w:t xml:space="preserve">Эффективное использование информационно-образовательной среды предполагает компетент-ность работников </w:t>
      </w:r>
      <w:r w:rsidR="00432670">
        <w:t xml:space="preserve">МОУ </w:t>
      </w:r>
      <w:r w:rsidR="00EC3AC2">
        <w:t>СОШ</w:t>
      </w:r>
      <w:r>
        <w:t xml:space="preserve"> в решении профессиональных задач с применением ИКТ, наличиеслужб поддержки применения ИКТ. </w:t>
      </w:r>
    </w:p>
    <w:p w:rsidR="009F0F59" w:rsidRDefault="003553A0">
      <w:pPr>
        <w:pStyle w:val="a4"/>
        <w:spacing w:line="276" w:lineRule="auto"/>
        <w:ind w:right="266" w:firstLine="708"/>
      </w:pPr>
      <w:r>
        <w:t>Учебно-методическое и информационное обеспечение реализации программы основногообщего образования, в том числе адаптированной,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любойинформации, связанной с реализацией программы основного общего образования, достижениемпланируемых результатов, организацией образовательной деятельности и условиями ее осу-ществления.</w:t>
      </w:r>
    </w:p>
    <w:p w:rsidR="009F0F59" w:rsidRDefault="00A62223">
      <w:pPr>
        <w:pStyle w:val="a4"/>
        <w:spacing w:line="276" w:lineRule="auto"/>
        <w:ind w:right="267" w:firstLine="768"/>
      </w:pPr>
      <w:r>
        <w:t xml:space="preserve">МОУ </w:t>
      </w:r>
      <w:r w:rsidR="008453A6">
        <w:t>СОШ</w:t>
      </w:r>
      <w:r w:rsidR="003553A0">
        <w:t xml:space="preserve"> предоставляет не менее одного учебника из федерального перечня учебников,допущенных к использованию при реализации имеющих государственную аккредитацию образовательных программ </w:t>
      </w:r>
      <w:r w:rsidR="008453A6">
        <w:t xml:space="preserve">основного общего </w:t>
      </w:r>
      <w:r w:rsidR="003553A0">
        <w:t>образования, которые допускаются к использованиюприреализацииимеющихгосударственнуюаккредитациюобразовательныхпрограммосновного общего обр</w:t>
      </w:r>
      <w:r w:rsidR="008453A6">
        <w:t>азования, необходимого для освое</w:t>
      </w:r>
      <w:r w:rsidR="003553A0">
        <w:t>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ивчастьпрограммы,формируемуюучастникамиобразовательныхотношений.</w:t>
      </w:r>
    </w:p>
    <w:p w:rsidR="009F0F59" w:rsidRDefault="003553A0" w:rsidP="008453A6">
      <w:pPr>
        <w:pStyle w:val="a4"/>
        <w:spacing w:line="276" w:lineRule="auto"/>
        <w:ind w:right="276" w:firstLine="328"/>
      </w:pPr>
      <w:r>
        <w:t>Всем обучающимся обеспечен доступ к печатным и электронным образовательным ресурсам(далее - ЭОР), в том числе к ЭОР, размещенным в федеральных и региональных базах данныхЭОР.</w:t>
      </w:r>
    </w:p>
    <w:p w:rsidR="009F0F59" w:rsidRDefault="003553A0" w:rsidP="008453A6">
      <w:pPr>
        <w:pStyle w:val="a4"/>
        <w:spacing w:line="276" w:lineRule="auto"/>
        <w:ind w:right="264" w:firstLine="328"/>
      </w:pPr>
      <w:r>
        <w:t xml:space="preserve">Библиотека </w:t>
      </w:r>
      <w:r w:rsidR="00A62223">
        <w:t xml:space="preserve">МОУ </w:t>
      </w:r>
      <w:r w:rsidR="008453A6">
        <w:t>СОШ</w:t>
      </w:r>
      <w:r w:rsidR="00A62223">
        <w:t xml:space="preserve"> </w:t>
      </w:r>
      <w:r>
        <w:t>укомплектована печатными образовательными ресурсами и ЭОР по всемучебным предметам учебного плана и имеет фонд дополнительной литературы. Фонд дополнительнойлитературывключаетдетскуюхудожественнуюинаучно-популярнуюлитературу,справочно-библиографические и периодические издания, сопровождающиереализацию программыосновного общего образования.</w:t>
      </w:r>
    </w:p>
    <w:p w:rsidR="009F0F59" w:rsidRDefault="003553A0">
      <w:pPr>
        <w:spacing w:before="1"/>
        <w:ind w:left="1112"/>
        <w:jc w:val="both"/>
        <w:rPr>
          <w:sz w:val="24"/>
        </w:rPr>
      </w:pPr>
      <w:r w:rsidRPr="00432670">
        <w:rPr>
          <w:b/>
          <w:sz w:val="24"/>
        </w:rPr>
        <w:t>Информационно-образовательнаясреда</w:t>
      </w:r>
      <w:r w:rsidR="00432670">
        <w:rPr>
          <w:b/>
          <w:i/>
          <w:sz w:val="24"/>
        </w:rPr>
        <w:t xml:space="preserve"> </w:t>
      </w:r>
      <w:r w:rsidR="00432670">
        <w:rPr>
          <w:sz w:val="24"/>
        </w:rPr>
        <w:t xml:space="preserve">МОУ </w:t>
      </w:r>
      <w:r w:rsidR="008453A6">
        <w:rPr>
          <w:sz w:val="24"/>
        </w:rPr>
        <w:t>СОШ</w:t>
      </w:r>
      <w:r>
        <w:rPr>
          <w:sz w:val="24"/>
        </w:rPr>
        <w:t>обеспечивает:</w:t>
      </w:r>
    </w:p>
    <w:p w:rsidR="009F0F59" w:rsidRPr="008453A6" w:rsidRDefault="003553A0" w:rsidP="007F2962">
      <w:pPr>
        <w:pStyle w:val="a8"/>
        <w:numPr>
          <w:ilvl w:val="0"/>
          <w:numId w:val="22"/>
        </w:numPr>
        <w:tabs>
          <w:tab w:val="left" w:pos="1279"/>
        </w:tabs>
        <w:spacing w:before="68" w:line="276" w:lineRule="auto"/>
        <w:ind w:right="280" w:firstLine="0"/>
        <w:rPr>
          <w:sz w:val="24"/>
          <w:szCs w:val="24"/>
        </w:rPr>
      </w:pPr>
      <w:r w:rsidRPr="008453A6">
        <w:rPr>
          <w:sz w:val="24"/>
        </w:rPr>
        <w:t>доступ к учебным планам, рабочим программам учебных предметов, учебных курсов (в томчисле внеурочной деятельности), учебных модулей, учебным изданиям и образовательным ре-сурсам,указаннымврабочихпрограммахучебныхпредметов,учебныхкурсов(втомчисле</w:t>
      </w:r>
      <w:r w:rsidRPr="008453A6">
        <w:rPr>
          <w:sz w:val="24"/>
          <w:szCs w:val="24"/>
        </w:rPr>
        <w:t>внеурочной деятельности),учебных модулей, информации о ходе образовательного процесса,результатах промежуточнойигосударственнойитоговойаттестацииобучающихся;</w:t>
      </w:r>
    </w:p>
    <w:p w:rsidR="009F0F59" w:rsidRDefault="003553A0" w:rsidP="007F2962">
      <w:pPr>
        <w:pStyle w:val="a8"/>
        <w:numPr>
          <w:ilvl w:val="0"/>
          <w:numId w:val="22"/>
        </w:numPr>
        <w:tabs>
          <w:tab w:val="left" w:pos="1293"/>
        </w:tabs>
        <w:spacing w:line="276" w:lineRule="auto"/>
        <w:ind w:right="279" w:firstLine="0"/>
        <w:rPr>
          <w:sz w:val="24"/>
        </w:rPr>
      </w:pPr>
      <w:r>
        <w:rPr>
          <w:sz w:val="24"/>
        </w:rPr>
        <w:t>доступ к информации о расписании проведения учебных занятий, процедурах и критерияхоценкирезультатов обучения;</w:t>
      </w:r>
    </w:p>
    <w:p w:rsidR="009F0F59" w:rsidRDefault="003553A0" w:rsidP="007F2962">
      <w:pPr>
        <w:pStyle w:val="a8"/>
        <w:numPr>
          <w:ilvl w:val="0"/>
          <w:numId w:val="22"/>
        </w:numPr>
        <w:tabs>
          <w:tab w:val="left" w:pos="1293"/>
        </w:tabs>
        <w:spacing w:line="276" w:lineRule="auto"/>
        <w:ind w:right="264" w:firstLine="0"/>
        <w:rPr>
          <w:sz w:val="24"/>
        </w:rPr>
      </w:pPr>
      <w:r>
        <w:rPr>
          <w:sz w:val="24"/>
        </w:rPr>
        <w:t>возможность использования современных ИКТ в реализации программы основного общегообразования,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достиженийобучающихся.</w:t>
      </w:r>
    </w:p>
    <w:p w:rsidR="009F0F59" w:rsidRDefault="003553A0">
      <w:pPr>
        <w:pStyle w:val="a4"/>
        <w:spacing w:line="276" w:lineRule="auto"/>
        <w:ind w:right="270"/>
      </w:pPr>
      <w:r>
        <w:lastRenderedPageBreak/>
        <w:t xml:space="preserve">Доступ к информационным ресурсам информационно-образовательной среды </w:t>
      </w:r>
      <w:r w:rsidR="00A62223">
        <w:t xml:space="preserve">МОУ </w:t>
      </w:r>
      <w:r w:rsidR="008453A6">
        <w:t>СОШ</w:t>
      </w:r>
      <w:r>
        <w:t>обеспечиваетсявтом числепосредствомсетиИнтернет.</w:t>
      </w:r>
    </w:p>
    <w:p w:rsidR="009F0F59" w:rsidRDefault="003553A0" w:rsidP="008453A6">
      <w:pPr>
        <w:pStyle w:val="a4"/>
        <w:spacing w:line="276" w:lineRule="auto"/>
        <w:ind w:right="269" w:firstLine="328"/>
      </w:pPr>
      <w:r>
        <w:t xml:space="preserve">В случае реализации программы основного общего образования с применением электронногообучения, дистанционных образовательных технологий каждый обучающийся в течение всегопериодаобученияобеспечениндивидуальнымавторизированнымдоступомксовокупностиинформационных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местнахождения, в которой имеется доступ к сети Интернет как на территории </w:t>
      </w:r>
      <w:r w:rsidR="00292CD7">
        <w:t>школы</w:t>
      </w:r>
      <w:r>
        <w:t>, так и за еепределами(далее -электронная информационно-образовательнаясреда).</w:t>
      </w:r>
    </w:p>
    <w:p w:rsidR="009F0F59" w:rsidRDefault="003553A0">
      <w:pPr>
        <w:pStyle w:val="a4"/>
        <w:spacing w:before="1" w:line="276" w:lineRule="auto"/>
        <w:ind w:right="270"/>
      </w:pPr>
      <w:r>
        <w:t>Реализация программы основного общего образования с применением электронного обучения,дистанционных образовательных технологий осуществляется в соответствии с Гигиеническиминормативамии Санитарно-эпидемиологическимитребованиями.</w:t>
      </w:r>
    </w:p>
    <w:p w:rsidR="009F0F59" w:rsidRDefault="003553A0">
      <w:pPr>
        <w:pStyle w:val="a4"/>
        <w:spacing w:line="275" w:lineRule="exact"/>
      </w:pPr>
      <w:r>
        <w:t>Электроннаяинформационно-образовательнаясреда</w:t>
      </w:r>
      <w:r w:rsidR="00292CD7">
        <w:t>школы</w:t>
      </w:r>
      <w:r>
        <w:t>обеспечивает:</w:t>
      </w:r>
    </w:p>
    <w:p w:rsidR="009F0F59" w:rsidRDefault="003553A0" w:rsidP="007F2962">
      <w:pPr>
        <w:pStyle w:val="a8"/>
        <w:numPr>
          <w:ilvl w:val="0"/>
          <w:numId w:val="22"/>
        </w:numPr>
        <w:tabs>
          <w:tab w:val="left" w:pos="1279"/>
        </w:tabs>
        <w:spacing w:before="43" w:line="276" w:lineRule="auto"/>
        <w:ind w:right="268" w:firstLine="0"/>
        <w:rPr>
          <w:sz w:val="24"/>
        </w:rPr>
      </w:pPr>
      <w:r>
        <w:rPr>
          <w:sz w:val="24"/>
        </w:rPr>
        <w:t>доступ к учебным планам, рабочим программам учебных предметов, учебных курсов (в томчисле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предметов,учебных курсов (в том числе внеурочной деятельности), учебных модулей посредством сетиИнтернет;</w:t>
      </w:r>
    </w:p>
    <w:p w:rsidR="009F0F59" w:rsidRDefault="003553A0" w:rsidP="007F2962">
      <w:pPr>
        <w:pStyle w:val="a8"/>
        <w:numPr>
          <w:ilvl w:val="0"/>
          <w:numId w:val="22"/>
        </w:numPr>
        <w:tabs>
          <w:tab w:val="left" w:pos="1264"/>
        </w:tabs>
        <w:spacing w:line="276" w:lineRule="auto"/>
        <w:ind w:right="277" w:firstLine="0"/>
        <w:rPr>
          <w:sz w:val="24"/>
        </w:rPr>
      </w:pPr>
      <w:r>
        <w:rPr>
          <w:sz w:val="24"/>
        </w:rPr>
        <w:t>формирование и хранение электронного портфолио обучающегося, в том числе выполненныхимработ и результатоввыполнения работ;</w:t>
      </w:r>
    </w:p>
    <w:p w:rsidR="009F0F59" w:rsidRDefault="003553A0" w:rsidP="007F2962">
      <w:pPr>
        <w:pStyle w:val="a8"/>
        <w:numPr>
          <w:ilvl w:val="0"/>
          <w:numId w:val="22"/>
        </w:numPr>
        <w:tabs>
          <w:tab w:val="left" w:pos="1274"/>
        </w:tabs>
        <w:spacing w:line="276" w:lineRule="auto"/>
        <w:ind w:right="276" w:firstLine="0"/>
        <w:rPr>
          <w:sz w:val="24"/>
        </w:rPr>
      </w:pPr>
      <w:r>
        <w:rPr>
          <w:sz w:val="24"/>
        </w:rPr>
        <w:t>фиксацию и хранение информации о ходе образовательного процесса, результатов промежу-точнойаттестацииирезультатовосвоенияпрограммыосновногообщегообразования;</w:t>
      </w:r>
    </w:p>
    <w:p w:rsidR="009F0F59" w:rsidRDefault="003553A0" w:rsidP="007F2962">
      <w:pPr>
        <w:pStyle w:val="a8"/>
        <w:numPr>
          <w:ilvl w:val="0"/>
          <w:numId w:val="22"/>
        </w:numPr>
        <w:tabs>
          <w:tab w:val="left" w:pos="1284"/>
        </w:tabs>
        <w:spacing w:line="276" w:lineRule="auto"/>
        <w:ind w:right="264" w:firstLine="0"/>
        <w:rPr>
          <w:sz w:val="24"/>
        </w:rPr>
      </w:pPr>
      <w:r>
        <w:rPr>
          <w:sz w:val="24"/>
        </w:rPr>
        <w:t>проведение учебных занятий, процедуры оценки результатов обучения, реализация которыхпредусмотрена с применением электронного обучения, дистанционных образовательных тех-нологий;</w:t>
      </w:r>
    </w:p>
    <w:p w:rsidR="009F0F59" w:rsidRDefault="003553A0" w:rsidP="007F2962">
      <w:pPr>
        <w:pStyle w:val="a8"/>
        <w:numPr>
          <w:ilvl w:val="0"/>
          <w:numId w:val="22"/>
        </w:numPr>
        <w:tabs>
          <w:tab w:val="left" w:pos="1252"/>
        </w:tabs>
        <w:spacing w:line="278" w:lineRule="auto"/>
        <w:ind w:right="276" w:firstLine="0"/>
        <w:rPr>
          <w:sz w:val="24"/>
        </w:rPr>
      </w:pPr>
      <w:r>
        <w:rPr>
          <w:sz w:val="24"/>
        </w:rPr>
        <w:t>взаимодействие между участниками образовательного процесса, в том числе посредством сетиИнтернет.</w:t>
      </w:r>
    </w:p>
    <w:p w:rsidR="009F0F59" w:rsidRDefault="003553A0">
      <w:pPr>
        <w:pStyle w:val="a4"/>
        <w:spacing w:line="276" w:lineRule="auto"/>
        <w:ind w:right="266"/>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законодательствуРоссийской Федерации.</w:t>
      </w:r>
    </w:p>
    <w:p w:rsidR="009F0F59" w:rsidRDefault="003553A0" w:rsidP="00292CD7">
      <w:pPr>
        <w:pStyle w:val="a4"/>
        <w:spacing w:line="276" w:lineRule="auto"/>
        <w:ind w:right="272" w:firstLine="60"/>
      </w:pPr>
      <w:r>
        <w:t>Условияиспользованияэлектроннойинформационно-образовательнойсредыобеспечиваетбезопасность хранения информации об участниках образовательных отношений, безопасностьцифровыхобразовательныхресурсов,используемыхОрганизациейприреализациипрограммосновногообщегообразования,безопасностьорганизацииобразовательнойдеятельностивсо-ответствии с Гигиеническими нормативами и Санитарно-эпидемиологическими требованиями.Условиядляфункционированияэлектроннойинформационно-образовательнойсредымогутбыть обеспечены ресурсами иныхорганизаций.</w:t>
      </w:r>
    </w:p>
    <w:p w:rsidR="009F0F59" w:rsidRDefault="003553A0">
      <w:pPr>
        <w:pStyle w:val="11"/>
        <w:spacing w:before="5"/>
      </w:pPr>
      <w:r>
        <w:t>Переченьинформационныхресурсов,используемыхвобразовательнойдеятельности:</w:t>
      </w:r>
    </w:p>
    <w:p w:rsidR="00432670" w:rsidRDefault="00432670">
      <w:pPr>
        <w:pStyle w:val="11"/>
        <w:spacing w:before="5"/>
      </w:pPr>
    </w:p>
    <w:p w:rsidR="009F0F59" w:rsidRDefault="003553A0">
      <w:pPr>
        <w:pStyle w:val="a8"/>
        <w:numPr>
          <w:ilvl w:val="0"/>
          <w:numId w:val="7"/>
        </w:numPr>
        <w:tabs>
          <w:tab w:val="left" w:pos="1390"/>
        </w:tabs>
        <w:spacing w:before="36" w:line="276" w:lineRule="auto"/>
        <w:ind w:right="268" w:firstLine="0"/>
        <w:rPr>
          <w:sz w:val="24"/>
        </w:rPr>
      </w:pPr>
      <w:r>
        <w:rPr>
          <w:sz w:val="24"/>
        </w:rPr>
        <w:t>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Материа-лыможно смотреть без регистрации.</w:t>
      </w:r>
      <w:hyperlink r:id="rId252">
        <w:r>
          <w:rPr>
            <w:color w:val="006FC0"/>
            <w:sz w:val="24"/>
          </w:rPr>
          <w:t>https://resh.edu.ru/</w:t>
        </w:r>
      </w:hyperlink>
    </w:p>
    <w:p w:rsidR="009F0F59" w:rsidRDefault="003553A0">
      <w:pPr>
        <w:pStyle w:val="a8"/>
        <w:numPr>
          <w:ilvl w:val="0"/>
          <w:numId w:val="7"/>
        </w:numPr>
        <w:tabs>
          <w:tab w:val="left" w:pos="1365"/>
        </w:tabs>
        <w:spacing w:line="276" w:lineRule="auto"/>
        <w:ind w:right="267" w:firstLine="0"/>
        <w:rPr>
          <w:sz w:val="24"/>
        </w:rPr>
      </w:pPr>
      <w:r>
        <w:rPr>
          <w:sz w:val="24"/>
        </w:rPr>
        <w:t>«Учи.ру»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w:t>
      </w:r>
      <w:r>
        <w:rPr>
          <w:sz w:val="24"/>
        </w:rPr>
        <w:lastRenderedPageBreak/>
        <w:t>могает отрабатывать ошибки учеников, выстраивает их индивидуальную образовательную тра-екторию</w:t>
      </w:r>
      <w:r>
        <w:rPr>
          <w:color w:val="006FC0"/>
          <w:sz w:val="24"/>
        </w:rPr>
        <w:t>.</w:t>
      </w:r>
      <w:hyperlink r:id="rId253">
        <w:r>
          <w:rPr>
            <w:color w:val="006FC0"/>
            <w:sz w:val="24"/>
          </w:rPr>
          <w:t>https://uchi.ru/</w:t>
        </w:r>
      </w:hyperlink>
    </w:p>
    <w:p w:rsidR="009F0F59" w:rsidRDefault="003553A0">
      <w:pPr>
        <w:pStyle w:val="a8"/>
        <w:numPr>
          <w:ilvl w:val="0"/>
          <w:numId w:val="7"/>
        </w:numPr>
        <w:tabs>
          <w:tab w:val="left" w:pos="1367"/>
        </w:tabs>
        <w:spacing w:line="276" w:lineRule="auto"/>
        <w:ind w:right="270" w:firstLine="0"/>
        <w:rPr>
          <w:sz w:val="24"/>
        </w:rPr>
      </w:pPr>
      <w:r>
        <w:rPr>
          <w:sz w:val="24"/>
        </w:rPr>
        <w:t>«Яндекс. Учебник» - более 45 тыс. заданий разного уровня сложности для школьников 1–5-хклассов.Вчислевозможностей«Яндекс.Учебника»–автоматическаяпроверкаответовимгновеннаяобратнаясвязь дляобучающихся.</w:t>
      </w:r>
      <w:hyperlink r:id="rId254">
        <w:r>
          <w:rPr>
            <w:color w:val="006FC0"/>
            <w:sz w:val="24"/>
          </w:rPr>
          <w:t>https://education.yandex.ru/home/</w:t>
        </w:r>
      </w:hyperlink>
    </w:p>
    <w:p w:rsidR="009F0F59" w:rsidRDefault="003553A0">
      <w:pPr>
        <w:pStyle w:val="a8"/>
        <w:numPr>
          <w:ilvl w:val="0"/>
          <w:numId w:val="7"/>
        </w:numPr>
        <w:tabs>
          <w:tab w:val="left" w:pos="1389"/>
        </w:tabs>
        <w:spacing w:line="276" w:lineRule="auto"/>
        <w:ind w:right="265" w:firstLine="0"/>
        <w:rPr>
          <w:sz w:val="24"/>
        </w:rPr>
      </w:pPr>
      <w:r>
        <w:rPr>
          <w:sz w:val="24"/>
        </w:rPr>
        <w:t>«ЯКласс» - сервис, позволяющий учителю выдать школьнику проверочную работу. Если входе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w:t>
      </w:r>
      <w:hyperlink r:id="rId255">
        <w:r>
          <w:rPr>
            <w:color w:val="006FC0"/>
            <w:sz w:val="24"/>
          </w:rPr>
          <w:t>https://www.yaklass.ru/</w:t>
        </w:r>
      </w:hyperlink>
    </w:p>
    <w:p w:rsidR="009F0F59" w:rsidRDefault="003553A0">
      <w:pPr>
        <w:pStyle w:val="a8"/>
        <w:numPr>
          <w:ilvl w:val="0"/>
          <w:numId w:val="7"/>
        </w:numPr>
        <w:tabs>
          <w:tab w:val="left" w:pos="1382"/>
        </w:tabs>
        <w:spacing w:line="276" w:lineRule="auto"/>
        <w:ind w:right="266" w:firstLine="0"/>
        <w:rPr>
          <w:sz w:val="24"/>
        </w:rPr>
      </w:pPr>
      <w:r>
        <w:rPr>
          <w:sz w:val="24"/>
        </w:rPr>
        <w:t>Мобильное электронное образование – разнообразные форматы материалов (текст, мульти-медиа, интерактивные ресурсы). Цифровой образовательный контент подготовлен для детей ввозрасте с 3 до 7 лет, а также разработаны онлайн курсы для обучающихся 1-11 классов. Преду-смотренасистемавидеоконференцийимессенджер.</w:t>
      </w:r>
      <w:hyperlink r:id="rId256">
        <w:r>
          <w:rPr>
            <w:color w:val="006FC0"/>
            <w:sz w:val="24"/>
          </w:rPr>
          <w:t>https://mob-edu.ru/</w:t>
        </w:r>
      </w:hyperlink>
    </w:p>
    <w:p w:rsidR="009F0F59" w:rsidRDefault="003553A0">
      <w:pPr>
        <w:pStyle w:val="a8"/>
        <w:numPr>
          <w:ilvl w:val="0"/>
          <w:numId w:val="7"/>
        </w:numPr>
        <w:tabs>
          <w:tab w:val="left" w:pos="1367"/>
        </w:tabs>
        <w:spacing w:line="276" w:lineRule="auto"/>
        <w:ind w:right="267" w:firstLine="0"/>
        <w:rPr>
          <w:sz w:val="24"/>
        </w:rPr>
      </w:pPr>
      <w:r>
        <w:rPr>
          <w:sz w:val="24"/>
        </w:rPr>
        <w:t>Фоксфорд - онлайн-школа для обучающихся 1-11 классов, помогающая в подготовке к ЕГЭ,ОГЭ,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w:t>
      </w:r>
      <w:hyperlink r:id="rId257">
        <w:r>
          <w:rPr>
            <w:color w:val="006FC0"/>
            <w:sz w:val="24"/>
          </w:rPr>
          <w:t>https://foxford.ru/about</w:t>
        </w:r>
      </w:hyperlink>
    </w:p>
    <w:p w:rsidR="009F0F59" w:rsidRDefault="003553A0">
      <w:pPr>
        <w:pStyle w:val="a8"/>
        <w:numPr>
          <w:ilvl w:val="0"/>
          <w:numId w:val="7"/>
        </w:numPr>
        <w:tabs>
          <w:tab w:val="left" w:pos="1367"/>
        </w:tabs>
        <w:spacing w:line="276" w:lineRule="auto"/>
        <w:ind w:right="270" w:firstLine="0"/>
        <w:rPr>
          <w:sz w:val="24"/>
        </w:rPr>
      </w:pPr>
      <w:r>
        <w:rPr>
          <w:sz w:val="24"/>
        </w:rPr>
        <w:t>«Сириус.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вкачестве программ дополнительного образования, а также для повышения квалификации педа-гогов.</w:t>
      </w:r>
      <w:hyperlink r:id="rId258">
        <w:r>
          <w:rPr>
            <w:color w:val="006FC0"/>
            <w:sz w:val="24"/>
          </w:rPr>
          <w:t>https://edu.sirius.online/#/</w:t>
        </w:r>
      </w:hyperlink>
    </w:p>
    <w:p w:rsidR="009F0F59" w:rsidRDefault="003553A0">
      <w:pPr>
        <w:pStyle w:val="a8"/>
        <w:numPr>
          <w:ilvl w:val="0"/>
          <w:numId w:val="7"/>
        </w:numPr>
        <w:tabs>
          <w:tab w:val="left" w:pos="1377"/>
        </w:tabs>
        <w:spacing w:line="276" w:lineRule="auto"/>
        <w:ind w:right="263" w:firstLine="0"/>
        <w:rPr>
          <w:sz w:val="24"/>
        </w:rPr>
      </w:pPr>
      <w:r>
        <w:rPr>
          <w:sz w:val="24"/>
        </w:rPr>
        <w:t>«Маркетплейс образовательных услуг» - доступ к каталогу интерактивных образовательныхматериалов, учебной литературе, электронным книгам, обучающим видео и курсам. В наполне-ние ресурса вовлечены ведущие российские компании разного профиля, среди которых – «Ян-декс»,«1С»,«Учи.ру»,«Скайенг»,«Кодвардс»,издательство«Просвещение»идругие.</w:t>
      </w:r>
      <w:hyperlink r:id="rId259">
        <w:r>
          <w:rPr>
            <w:color w:val="006FC0"/>
            <w:sz w:val="24"/>
          </w:rPr>
          <w:t>https://elducation.ru/</w:t>
        </w:r>
      </w:hyperlink>
    </w:p>
    <w:p w:rsidR="009F0F59" w:rsidRDefault="003553A0">
      <w:pPr>
        <w:pStyle w:val="a8"/>
        <w:numPr>
          <w:ilvl w:val="0"/>
          <w:numId w:val="7"/>
        </w:numPr>
        <w:tabs>
          <w:tab w:val="left" w:pos="1401"/>
        </w:tabs>
        <w:spacing w:before="1" w:line="276" w:lineRule="auto"/>
        <w:ind w:right="268" w:firstLine="0"/>
        <w:rPr>
          <w:sz w:val="24"/>
        </w:rPr>
      </w:pPr>
      <w:r>
        <w:rPr>
          <w:sz w:val="24"/>
        </w:rPr>
        <w:t>«ИнтернетУрок» - это постоянно пополняемая коллекция уроков по основным предметамшкольной программы. На сайте собраны уроки, видео, конспекты, тесты и тренажеры есте-ственно-научногоигуманитарного цикладля 1-11классов.</w:t>
      </w:r>
      <w:hyperlink r:id="rId260">
        <w:r>
          <w:rPr>
            <w:color w:val="006FC0"/>
            <w:sz w:val="24"/>
          </w:rPr>
          <w:t>https://interneturok.ru/</w:t>
        </w:r>
      </w:hyperlink>
    </w:p>
    <w:p w:rsidR="009F0F59" w:rsidRDefault="003553A0">
      <w:pPr>
        <w:pStyle w:val="a8"/>
        <w:numPr>
          <w:ilvl w:val="0"/>
          <w:numId w:val="7"/>
        </w:numPr>
        <w:tabs>
          <w:tab w:val="left" w:pos="1478"/>
        </w:tabs>
        <w:ind w:left="1477" w:hanging="366"/>
        <w:rPr>
          <w:sz w:val="24"/>
        </w:rPr>
      </w:pPr>
      <w:r>
        <w:rPr>
          <w:sz w:val="24"/>
        </w:rPr>
        <w:t>«Skyeng»-онлайн-школапоизучениюанглийскогоязыка.</w:t>
      </w:r>
      <w:hyperlink r:id="rId261">
        <w:r>
          <w:rPr>
            <w:color w:val="006FC0"/>
            <w:sz w:val="24"/>
          </w:rPr>
          <w:t>https://skyeng.ru/</w:t>
        </w:r>
      </w:hyperlink>
    </w:p>
    <w:p w:rsidR="009F0F59" w:rsidRDefault="003553A0">
      <w:pPr>
        <w:pStyle w:val="a8"/>
        <w:numPr>
          <w:ilvl w:val="0"/>
          <w:numId w:val="7"/>
        </w:numPr>
        <w:tabs>
          <w:tab w:val="left" w:pos="1495"/>
        </w:tabs>
        <w:spacing w:before="41" w:line="276" w:lineRule="auto"/>
        <w:ind w:right="268" w:firstLine="0"/>
        <w:rPr>
          <w:sz w:val="24"/>
        </w:rPr>
      </w:pPr>
      <w:r>
        <w:rPr>
          <w:sz w:val="24"/>
        </w:rPr>
        <w:t>«Кодвардс» - платформа для обучения детей в возрасте от 7 до 12 лет основам программи-рованиячерезвыполнениекомпьютерныхинекомпьютерныхзаданий.</w:t>
      </w:r>
      <w:hyperlink r:id="rId262">
        <w:r>
          <w:rPr>
            <w:color w:val="006FC0"/>
            <w:sz w:val="24"/>
          </w:rPr>
          <w:t>https://codewards.ru/</w:t>
        </w:r>
      </w:hyperlink>
    </w:p>
    <w:p w:rsidR="009F0F59" w:rsidRPr="001B5196" w:rsidRDefault="003553A0">
      <w:pPr>
        <w:pStyle w:val="a8"/>
        <w:numPr>
          <w:ilvl w:val="0"/>
          <w:numId w:val="7"/>
        </w:numPr>
        <w:tabs>
          <w:tab w:val="left" w:pos="1579"/>
        </w:tabs>
        <w:spacing w:before="1" w:line="276" w:lineRule="auto"/>
        <w:ind w:right="264" w:firstLine="0"/>
        <w:rPr>
          <w:sz w:val="24"/>
        </w:rPr>
      </w:pPr>
      <w:r>
        <w:rPr>
          <w:sz w:val="24"/>
        </w:rPr>
        <w:t>Издательство«Просвещение»-бесплатныйдоступкэлектроннымверсиямучебно-методических комплексов, входящих в Федеральный перечень. Для работы с учебниками непотребуетсяподключениякинтернету.Информационныйресурсрасполагаетсяпоадресу</w:t>
      </w:r>
      <w:hyperlink r:id="rId263">
        <w:r>
          <w:rPr>
            <w:color w:val="006FC0"/>
            <w:sz w:val="24"/>
          </w:rPr>
          <w:t>https://media.prosv.ru/</w:t>
        </w:r>
      </w:hyperlink>
    </w:p>
    <w:p w:rsidR="009F0F59" w:rsidRDefault="003553A0">
      <w:pPr>
        <w:pStyle w:val="a8"/>
        <w:numPr>
          <w:ilvl w:val="0"/>
          <w:numId w:val="7"/>
        </w:numPr>
        <w:tabs>
          <w:tab w:val="left" w:pos="1797"/>
        </w:tabs>
        <w:spacing w:before="68" w:line="276" w:lineRule="auto"/>
        <w:ind w:right="273" w:firstLine="0"/>
        <w:rPr>
          <w:sz w:val="24"/>
        </w:rPr>
      </w:pPr>
      <w:r>
        <w:rPr>
          <w:sz w:val="24"/>
        </w:rPr>
        <w:t>«Академкнига/Учебник»-on-lineбиблиотекаучебнойлитературысайт</w:t>
      </w:r>
      <w:hyperlink r:id="rId264">
        <w:r>
          <w:rPr>
            <w:color w:val="006FC0"/>
            <w:sz w:val="24"/>
          </w:rPr>
          <w:t>http://akademkniga.ru/</w:t>
        </w:r>
      </w:hyperlink>
    </w:p>
    <w:p w:rsidR="009F0F59" w:rsidRDefault="003553A0">
      <w:pPr>
        <w:pStyle w:val="a8"/>
        <w:numPr>
          <w:ilvl w:val="0"/>
          <w:numId w:val="7"/>
        </w:numPr>
        <w:tabs>
          <w:tab w:val="left" w:pos="1485"/>
        </w:tabs>
        <w:spacing w:line="276" w:lineRule="auto"/>
        <w:ind w:right="271" w:firstLine="0"/>
        <w:rPr>
          <w:sz w:val="24"/>
        </w:rPr>
      </w:pPr>
      <w:r>
        <w:rPr>
          <w:sz w:val="24"/>
        </w:rPr>
        <w:t>Издательство «Русское слово» - доступ к электронным формам учебников из Федеральногоперечня, к рабочим тетрадям, методическим пособиям, интерактивным тренажёрам, а такжестороннимресурсамиавторскимнаработкампедагогов.</w:t>
      </w:r>
      <w:r>
        <w:rPr>
          <w:color w:val="006FC0"/>
          <w:sz w:val="24"/>
        </w:rPr>
        <w:t>https://русское-слово.рф/</w:t>
      </w:r>
    </w:p>
    <w:p w:rsidR="009F0F59" w:rsidRDefault="003553A0">
      <w:pPr>
        <w:pStyle w:val="a8"/>
        <w:numPr>
          <w:ilvl w:val="0"/>
          <w:numId w:val="7"/>
        </w:numPr>
        <w:tabs>
          <w:tab w:val="left" w:pos="1495"/>
        </w:tabs>
        <w:spacing w:line="276" w:lineRule="auto"/>
        <w:ind w:right="268" w:firstLine="0"/>
        <w:rPr>
          <w:sz w:val="24"/>
        </w:rPr>
      </w:pPr>
      <w:r>
        <w:rPr>
          <w:sz w:val="24"/>
        </w:rPr>
        <w:t>«Библиошкола» - доступ к школьным учебникам, школьной литературе, различным медиа-ресурсам,электроннымверсиямжурналов«Семейноечтение»,«Читайка».</w:t>
      </w:r>
      <w:hyperlink r:id="rId265">
        <w:r>
          <w:rPr>
            <w:color w:val="006FC0"/>
            <w:sz w:val="24"/>
          </w:rPr>
          <w:t>https://biblioschool.ru/</w:t>
        </w:r>
      </w:hyperlink>
    </w:p>
    <w:p w:rsidR="009F0F59" w:rsidRDefault="003553A0">
      <w:pPr>
        <w:pStyle w:val="a8"/>
        <w:numPr>
          <w:ilvl w:val="0"/>
          <w:numId w:val="7"/>
        </w:numPr>
        <w:tabs>
          <w:tab w:val="left" w:pos="1535"/>
        </w:tabs>
        <w:spacing w:line="276" w:lineRule="auto"/>
        <w:ind w:right="267" w:firstLine="0"/>
        <w:rPr>
          <w:sz w:val="24"/>
        </w:rPr>
      </w:pPr>
      <w:r>
        <w:rPr>
          <w:sz w:val="24"/>
        </w:rPr>
        <w:t xml:space="preserve">Образовательнаяплатформа«Лекта»-доступкэлектронным версиямучебниковизда-тельств «Дрофа»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w:t>
      </w:r>
      <w:r>
        <w:rPr>
          <w:sz w:val="24"/>
        </w:rPr>
        <w:lastRenderedPageBreak/>
        <w:t>можноорганизоватьподготовкук ВПР.</w:t>
      </w:r>
      <w:hyperlink r:id="rId266">
        <w:r>
          <w:rPr>
            <w:color w:val="006FC0"/>
            <w:sz w:val="24"/>
          </w:rPr>
          <w:t>https://lecta.rosuchebnik.ru/</w:t>
        </w:r>
      </w:hyperlink>
    </w:p>
    <w:p w:rsidR="009F0F59" w:rsidRDefault="003553A0">
      <w:pPr>
        <w:pStyle w:val="a8"/>
        <w:numPr>
          <w:ilvl w:val="0"/>
          <w:numId w:val="7"/>
        </w:numPr>
        <w:tabs>
          <w:tab w:val="left" w:pos="1473"/>
        </w:tabs>
        <w:spacing w:line="274" w:lineRule="exact"/>
        <w:ind w:left="1472" w:hanging="361"/>
        <w:rPr>
          <w:sz w:val="24"/>
        </w:rPr>
      </w:pPr>
      <w:r>
        <w:rPr>
          <w:sz w:val="24"/>
        </w:rPr>
        <w:t>Библиогид-путеводительподетскимиподростковымкнигам</w:t>
      </w:r>
    </w:p>
    <w:p w:rsidR="009F0F59" w:rsidRDefault="003553A0">
      <w:pPr>
        <w:pStyle w:val="a8"/>
        <w:numPr>
          <w:ilvl w:val="0"/>
          <w:numId w:val="7"/>
        </w:numPr>
        <w:tabs>
          <w:tab w:val="left" w:pos="1473"/>
        </w:tabs>
        <w:spacing w:before="43"/>
        <w:ind w:left="1472" w:hanging="361"/>
        <w:rPr>
          <w:sz w:val="24"/>
        </w:rPr>
      </w:pPr>
      <w:r>
        <w:rPr>
          <w:sz w:val="24"/>
        </w:rPr>
        <w:t>ПроДетЛит—Всероссийскаяэнциклопедиядетскойлитературы</w:t>
      </w:r>
    </w:p>
    <w:p w:rsidR="009F0F59" w:rsidRDefault="003553A0">
      <w:pPr>
        <w:pStyle w:val="a8"/>
        <w:numPr>
          <w:ilvl w:val="0"/>
          <w:numId w:val="7"/>
        </w:numPr>
        <w:tabs>
          <w:tab w:val="left" w:pos="1473"/>
        </w:tabs>
        <w:spacing w:before="41"/>
        <w:ind w:left="1472" w:hanging="361"/>
        <w:rPr>
          <w:sz w:val="24"/>
        </w:rPr>
      </w:pPr>
      <w:r>
        <w:rPr>
          <w:sz w:val="24"/>
        </w:rPr>
        <w:t>Национальнаяэлектроннаядетскаябиблиотека(НЭДБ)</w:t>
      </w:r>
    </w:p>
    <w:p w:rsidR="009F0F59" w:rsidRDefault="003553A0">
      <w:pPr>
        <w:pStyle w:val="a8"/>
        <w:numPr>
          <w:ilvl w:val="0"/>
          <w:numId w:val="7"/>
        </w:numPr>
        <w:tabs>
          <w:tab w:val="left" w:pos="1473"/>
        </w:tabs>
        <w:spacing w:before="41"/>
        <w:ind w:left="1472" w:hanging="361"/>
        <w:rPr>
          <w:sz w:val="24"/>
        </w:rPr>
      </w:pPr>
      <w:r>
        <w:rPr>
          <w:sz w:val="24"/>
        </w:rPr>
        <w:t>Национальнаяэлектроннаябиблиотека(НЭБ)</w:t>
      </w:r>
    </w:p>
    <w:p w:rsidR="009F0F59" w:rsidRDefault="003553A0">
      <w:pPr>
        <w:pStyle w:val="a8"/>
        <w:numPr>
          <w:ilvl w:val="0"/>
          <w:numId w:val="7"/>
        </w:numPr>
        <w:tabs>
          <w:tab w:val="left" w:pos="1510"/>
        </w:tabs>
        <w:spacing w:before="40" w:line="278" w:lineRule="auto"/>
        <w:ind w:right="264" w:firstLine="0"/>
        <w:rPr>
          <w:sz w:val="24"/>
        </w:rPr>
      </w:pPr>
      <w:r>
        <w:rPr>
          <w:sz w:val="24"/>
        </w:rPr>
        <w:t>ЛитРес:Школа-предоставляетобразовательныморганизациямдоступкмобильнойбиб-лиотекесвозможностьюдистанционно выдаватьэлектронныекниги</w:t>
      </w:r>
    </w:p>
    <w:p w:rsidR="009F0F59" w:rsidRDefault="009F0F59">
      <w:pPr>
        <w:pStyle w:val="a4"/>
        <w:ind w:left="0"/>
        <w:jc w:val="left"/>
        <w:rPr>
          <w:sz w:val="27"/>
        </w:rPr>
      </w:pPr>
    </w:p>
    <w:p w:rsidR="009F0F59" w:rsidRDefault="003553A0">
      <w:pPr>
        <w:pStyle w:val="a4"/>
        <w:spacing w:before="1"/>
        <w:ind w:right="268"/>
      </w:pPr>
      <w:r>
        <w:t>5.Приреализациипрограммыосновногообщегообразованияс использованиемсетевойформы требования к реализации указанной программы должны обеспечиваться совокупностьюресурсов материально-технического иучебно-методического обеспечения, предоставляемогоорганизациями, участвующими в реализации программы основного общего образования с ис-пользованиемсетевойформы.Особымнаправлениемсотрудничестваявляетсявзаимодействиесродителямии общественными организациями.</w:t>
      </w:r>
    </w:p>
    <w:p w:rsidR="009F0F59" w:rsidRDefault="009F0F59">
      <w:pPr>
        <w:pStyle w:val="a4"/>
        <w:spacing w:before="8"/>
        <w:ind w:left="0"/>
        <w:jc w:val="left"/>
      </w:pPr>
    </w:p>
    <w:p w:rsidR="009F0F59" w:rsidRDefault="009F0F59">
      <w:pPr>
        <w:rPr>
          <w:sz w:val="20"/>
        </w:rPr>
      </w:pPr>
    </w:p>
    <w:p w:rsidR="009F0F59" w:rsidRDefault="00610D6A" w:rsidP="007F2962">
      <w:pPr>
        <w:pStyle w:val="11"/>
        <w:numPr>
          <w:ilvl w:val="2"/>
          <w:numId w:val="9"/>
        </w:numPr>
        <w:tabs>
          <w:tab w:val="left" w:pos="1713"/>
        </w:tabs>
        <w:spacing w:before="90" w:line="278" w:lineRule="auto"/>
        <w:ind w:right="450"/>
        <w:rPr>
          <w:sz w:val="28"/>
          <w:szCs w:val="28"/>
        </w:rPr>
      </w:pPr>
      <w:r w:rsidRPr="00A62223">
        <w:rPr>
          <w:sz w:val="28"/>
          <w:szCs w:val="28"/>
        </w:rPr>
        <w:t xml:space="preserve">3.5.1. </w:t>
      </w:r>
      <w:r w:rsidR="003553A0" w:rsidRPr="00A62223">
        <w:rPr>
          <w:sz w:val="28"/>
          <w:szCs w:val="28"/>
        </w:rPr>
        <w:t>Описание кадровых условий реализации основной образовательной программы основногообщего образования</w:t>
      </w:r>
    </w:p>
    <w:p w:rsidR="00A62223" w:rsidRPr="00A62223" w:rsidRDefault="00A62223" w:rsidP="007F2962">
      <w:pPr>
        <w:pStyle w:val="11"/>
        <w:numPr>
          <w:ilvl w:val="2"/>
          <w:numId w:val="9"/>
        </w:numPr>
        <w:tabs>
          <w:tab w:val="left" w:pos="1713"/>
        </w:tabs>
        <w:spacing w:before="90" w:line="278" w:lineRule="auto"/>
        <w:ind w:right="450"/>
        <w:rPr>
          <w:sz w:val="28"/>
          <w:szCs w:val="28"/>
        </w:rPr>
      </w:pPr>
    </w:p>
    <w:p w:rsidR="009F0F59" w:rsidRDefault="003553A0" w:rsidP="002C231E">
      <w:pPr>
        <w:pStyle w:val="a4"/>
        <w:spacing w:line="276" w:lineRule="auto"/>
        <w:ind w:right="271"/>
      </w:pPr>
      <w:r>
        <w:t xml:space="preserve">Реализация программы основного общего образования обеспечивается педагогическими работ-никами </w:t>
      </w:r>
      <w:r w:rsidR="002C231E">
        <w:t>МАОУ ИСОШ</w:t>
      </w:r>
      <w:r>
        <w:t>, а также лицами, привлекаемыми к ее реализации с использованием ресурсовнескольких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отдельных учебных предметов, курсов, модулей, практики, иных компонентов,предусмотренныхобразовательнымипрограммами(втомчислеразличныхвида,уровняинаправленности), с использованием сетевой формы реализации образовательных программнаряду с организациями, осуществляющими образовательную деятельность, также участвуютнаучные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осуществленияобразовательнойдеятельностипосоответствующей образовательнойпрограмме.</w:t>
      </w:r>
    </w:p>
    <w:p w:rsidR="009F0F59" w:rsidRDefault="003553A0">
      <w:pPr>
        <w:pStyle w:val="a4"/>
        <w:spacing w:line="276" w:lineRule="auto"/>
        <w:jc w:val="left"/>
      </w:pPr>
      <w:r>
        <w:t>ДляреализацииООПООО</w:t>
      </w:r>
      <w:r w:rsidR="008E34B2">
        <w:t>МАОУ ИСОШ</w:t>
      </w:r>
      <w:r>
        <w:t>на100%укомплектованаквалифицированнымикадрами.ООПОООреализуют:1директор,</w:t>
      </w:r>
      <w:r w:rsidR="008E34B2">
        <w:t>3</w:t>
      </w:r>
      <w:r>
        <w:t>заместителядиректора</w:t>
      </w:r>
      <w:r w:rsidR="008E34B2">
        <w:t>школы</w:t>
      </w:r>
      <w:r>
        <w:t>,</w:t>
      </w:r>
      <w:r w:rsidR="008E34B2">
        <w:t>35</w:t>
      </w:r>
      <w:r>
        <w:t xml:space="preserve"> учителей,1 библиотекарь, 1 педагог-организатор,</w:t>
      </w:r>
      <w:r w:rsidR="008E34B2">
        <w:t xml:space="preserve"> 1 социальный педагог</w:t>
      </w:r>
      <w:r>
        <w:t>.</w:t>
      </w:r>
    </w:p>
    <w:p w:rsidR="009F0F59" w:rsidRDefault="003553A0">
      <w:pPr>
        <w:pStyle w:val="a4"/>
        <w:spacing w:line="276" w:lineRule="auto"/>
        <w:ind w:right="299"/>
        <w:jc w:val="left"/>
      </w:pPr>
      <w:r>
        <w:t xml:space="preserve">Квалификация педагогических работников </w:t>
      </w:r>
      <w:r w:rsidR="008E34B2">
        <w:t>школы</w:t>
      </w:r>
      <w:r>
        <w:t>отвечает квалификационным требованиям, указаннымвквалификационныхсправочниках,ипрофессиональных стандартах.</w:t>
      </w:r>
    </w:p>
    <w:p w:rsidR="009F0F59" w:rsidRDefault="003553A0">
      <w:pPr>
        <w:pStyle w:val="a4"/>
        <w:spacing w:line="276" w:lineRule="auto"/>
        <w:ind w:right="257"/>
        <w:jc w:val="left"/>
      </w:pPr>
      <w:r>
        <w:t xml:space="preserve">Уровень квалификации работников </w:t>
      </w:r>
      <w:r w:rsidR="008E34B2">
        <w:t>школы</w:t>
      </w:r>
      <w:r>
        <w:t xml:space="preserve"> по всем занимаемым должностям соответствуетквалификационным характеристикам по соответствующей должности, а также первой и высшейквалификационных категорий. Из </w:t>
      </w:r>
      <w:r w:rsidR="008E34B2">
        <w:t>35</w:t>
      </w:r>
      <w:r>
        <w:t xml:space="preserve">педагогов </w:t>
      </w:r>
      <w:r w:rsidR="008E34B2">
        <w:t>школы</w:t>
      </w:r>
      <w:r>
        <w:t xml:space="preserve">, имеют высшую квалификационнуюкатегорию – </w:t>
      </w:r>
      <w:r w:rsidR="008E34B2">
        <w:t>18</w:t>
      </w:r>
      <w:r>
        <w:t xml:space="preserve"> чел., первую квалификационную категорию – 1</w:t>
      </w:r>
      <w:r w:rsidR="008E34B2">
        <w:t>1</w:t>
      </w:r>
      <w:r>
        <w:t xml:space="preserve"> чел., аттестованы на соответ-ствиезанимаемой должности– 1 человек.</w:t>
      </w:r>
    </w:p>
    <w:p w:rsidR="009F0F59" w:rsidRDefault="003553A0">
      <w:pPr>
        <w:pStyle w:val="a4"/>
        <w:spacing w:line="276" w:lineRule="auto"/>
        <w:ind w:right="277"/>
        <w:jc w:val="left"/>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желанияпедагогических работников в целях установления квалификационной категории. Проведениеаттестациипедагогических работниковвцеляхподтвержденияих соответствиязанимаемым</w:t>
      </w:r>
    </w:p>
    <w:p w:rsidR="009F0F59" w:rsidRDefault="003553A0">
      <w:pPr>
        <w:pStyle w:val="a4"/>
        <w:spacing w:before="1" w:line="276" w:lineRule="auto"/>
        <w:ind w:right="488"/>
        <w:jc w:val="left"/>
      </w:pPr>
      <w:r>
        <w:lastRenderedPageBreak/>
        <w:t>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образо-вательнойорганизацией.</w:t>
      </w:r>
    </w:p>
    <w:p w:rsidR="009F0F59" w:rsidRDefault="003553A0">
      <w:pPr>
        <w:pStyle w:val="a4"/>
        <w:spacing w:line="276" w:lineRule="auto"/>
        <w:ind w:right="308"/>
        <w:jc w:val="left"/>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w:t>
      </w:r>
      <w:r>
        <w:rPr>
          <w:rFonts w:ascii="Calibri" w:hAnsi="Calibri"/>
          <w:sz w:val="22"/>
        </w:rPr>
        <w:t>а</w:t>
      </w:r>
      <w:r>
        <w:t>ций, находящихся введении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государствен-нойвласти субъектов Российской Федерации.</w:t>
      </w:r>
    </w:p>
    <w:p w:rsidR="009F0F59" w:rsidRDefault="003553A0">
      <w:pPr>
        <w:pStyle w:val="a4"/>
        <w:spacing w:after="6" w:line="276" w:lineRule="auto"/>
        <w:ind w:right="446"/>
        <w:jc w:val="left"/>
      </w:pPr>
      <w: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8"/>
        <w:gridCol w:w="3236"/>
        <w:gridCol w:w="1848"/>
        <w:gridCol w:w="2201"/>
      </w:tblGrid>
      <w:tr w:rsidR="009F0F59">
        <w:trPr>
          <w:trHeight w:val="666"/>
        </w:trPr>
        <w:tc>
          <w:tcPr>
            <w:tcW w:w="2568" w:type="dxa"/>
            <w:vMerge w:val="restart"/>
          </w:tcPr>
          <w:p w:rsidR="009F0F59" w:rsidRDefault="009F0F59">
            <w:pPr>
              <w:pStyle w:val="TableParagraph"/>
              <w:ind w:left="0"/>
              <w:rPr>
                <w:sz w:val="26"/>
              </w:rPr>
            </w:pPr>
          </w:p>
          <w:p w:rsidR="009F0F59" w:rsidRDefault="003553A0">
            <w:pPr>
              <w:pStyle w:val="TableParagraph"/>
              <w:spacing w:before="192" w:line="276" w:lineRule="auto"/>
              <w:ind w:left="693" w:right="664" w:firstLine="62"/>
              <w:rPr>
                <w:sz w:val="24"/>
              </w:rPr>
            </w:pPr>
            <w:r>
              <w:rPr>
                <w:sz w:val="24"/>
              </w:rPr>
              <w:t>Категорияработников</w:t>
            </w:r>
          </w:p>
        </w:tc>
        <w:tc>
          <w:tcPr>
            <w:tcW w:w="3236" w:type="dxa"/>
            <w:vMerge w:val="restart"/>
          </w:tcPr>
          <w:p w:rsidR="009F0F59" w:rsidRDefault="003553A0">
            <w:pPr>
              <w:pStyle w:val="TableParagraph"/>
              <w:spacing w:before="174" w:line="276" w:lineRule="auto"/>
              <w:ind w:left="110" w:right="102" w:firstLine="4"/>
              <w:jc w:val="center"/>
              <w:rPr>
                <w:sz w:val="24"/>
              </w:rPr>
            </w:pPr>
            <w:r>
              <w:rPr>
                <w:sz w:val="24"/>
              </w:rPr>
              <w:t>Подтверждение уровня ква-лификации документами обобразовании (профессио-нальнойпереподготовке)(%)</w:t>
            </w:r>
          </w:p>
        </w:tc>
        <w:tc>
          <w:tcPr>
            <w:tcW w:w="4049" w:type="dxa"/>
            <w:gridSpan w:val="2"/>
          </w:tcPr>
          <w:p w:rsidR="009F0F59" w:rsidRDefault="003553A0">
            <w:pPr>
              <w:pStyle w:val="TableParagraph"/>
              <w:spacing w:before="11" w:line="276" w:lineRule="auto"/>
              <w:ind w:left="521" w:right="184" w:hanging="308"/>
              <w:rPr>
                <w:sz w:val="24"/>
              </w:rPr>
            </w:pPr>
            <w:r>
              <w:rPr>
                <w:sz w:val="24"/>
              </w:rPr>
              <w:t>Подтверждение уровня квалифика-циирезультатамиаттестации</w:t>
            </w:r>
          </w:p>
        </w:tc>
      </w:tr>
      <w:tr w:rsidR="009F0F59">
        <w:trPr>
          <w:trHeight w:val="952"/>
        </w:trPr>
        <w:tc>
          <w:tcPr>
            <w:tcW w:w="2568" w:type="dxa"/>
            <w:vMerge/>
            <w:tcBorders>
              <w:top w:val="nil"/>
            </w:tcBorders>
          </w:tcPr>
          <w:p w:rsidR="009F0F59" w:rsidRDefault="009F0F59">
            <w:pPr>
              <w:rPr>
                <w:sz w:val="2"/>
                <w:szCs w:val="2"/>
              </w:rPr>
            </w:pPr>
          </w:p>
        </w:tc>
        <w:tc>
          <w:tcPr>
            <w:tcW w:w="3236" w:type="dxa"/>
            <w:vMerge/>
            <w:tcBorders>
              <w:top w:val="nil"/>
            </w:tcBorders>
          </w:tcPr>
          <w:p w:rsidR="009F0F59" w:rsidRDefault="009F0F59">
            <w:pPr>
              <w:rPr>
                <w:sz w:val="2"/>
                <w:szCs w:val="2"/>
              </w:rPr>
            </w:pPr>
          </w:p>
        </w:tc>
        <w:tc>
          <w:tcPr>
            <w:tcW w:w="1848" w:type="dxa"/>
          </w:tcPr>
          <w:p w:rsidR="009F0F59" w:rsidRDefault="003553A0">
            <w:pPr>
              <w:pStyle w:val="TableParagraph"/>
              <w:spacing w:line="278" w:lineRule="auto"/>
              <w:ind w:left="312" w:right="200" w:hanging="84"/>
              <w:rPr>
                <w:sz w:val="24"/>
              </w:rPr>
            </w:pPr>
            <w:r>
              <w:rPr>
                <w:sz w:val="24"/>
              </w:rPr>
              <w:t>Соответствиезанимаемой</w:t>
            </w:r>
          </w:p>
          <w:p w:rsidR="009F0F59" w:rsidRDefault="003553A0">
            <w:pPr>
              <w:pStyle w:val="TableParagraph"/>
              <w:spacing w:line="272" w:lineRule="exact"/>
              <w:ind w:left="156"/>
              <w:rPr>
                <w:sz w:val="24"/>
              </w:rPr>
            </w:pPr>
            <w:r>
              <w:rPr>
                <w:sz w:val="24"/>
              </w:rPr>
              <w:t>должности(%)</w:t>
            </w:r>
          </w:p>
        </w:tc>
        <w:tc>
          <w:tcPr>
            <w:tcW w:w="2201" w:type="dxa"/>
          </w:tcPr>
          <w:p w:rsidR="009F0F59" w:rsidRDefault="003553A0">
            <w:pPr>
              <w:pStyle w:val="TableParagraph"/>
              <w:spacing w:before="152" w:line="278" w:lineRule="auto"/>
              <w:ind w:left="384" w:right="93" w:hanging="276"/>
              <w:rPr>
                <w:sz w:val="24"/>
              </w:rPr>
            </w:pPr>
            <w:r>
              <w:rPr>
                <w:spacing w:val="-1"/>
                <w:sz w:val="24"/>
              </w:rPr>
              <w:t>Квалификационная</w:t>
            </w:r>
            <w:r>
              <w:rPr>
                <w:sz w:val="24"/>
              </w:rPr>
              <w:t>категория(%)</w:t>
            </w:r>
          </w:p>
        </w:tc>
      </w:tr>
      <w:tr w:rsidR="009F0F59">
        <w:trPr>
          <w:trHeight w:val="635"/>
        </w:trPr>
        <w:tc>
          <w:tcPr>
            <w:tcW w:w="2568" w:type="dxa"/>
          </w:tcPr>
          <w:p w:rsidR="009F0F59" w:rsidRDefault="003553A0">
            <w:pPr>
              <w:pStyle w:val="TableParagraph"/>
              <w:spacing w:line="270" w:lineRule="exact"/>
              <w:rPr>
                <w:sz w:val="24"/>
              </w:rPr>
            </w:pPr>
            <w:r>
              <w:rPr>
                <w:sz w:val="24"/>
              </w:rPr>
              <w:t>Педагогические</w:t>
            </w:r>
          </w:p>
          <w:p w:rsidR="009F0F59" w:rsidRDefault="003553A0">
            <w:pPr>
              <w:pStyle w:val="TableParagraph"/>
              <w:spacing w:before="41"/>
              <w:rPr>
                <w:sz w:val="24"/>
              </w:rPr>
            </w:pPr>
            <w:r>
              <w:rPr>
                <w:sz w:val="24"/>
              </w:rPr>
              <w:t>работники</w:t>
            </w:r>
          </w:p>
        </w:tc>
        <w:tc>
          <w:tcPr>
            <w:tcW w:w="3236" w:type="dxa"/>
          </w:tcPr>
          <w:p w:rsidR="009F0F59" w:rsidRDefault="003553A0">
            <w:pPr>
              <w:pStyle w:val="TableParagraph"/>
              <w:spacing w:before="152"/>
              <w:ind w:left="1317" w:right="1308"/>
              <w:jc w:val="center"/>
              <w:rPr>
                <w:sz w:val="24"/>
              </w:rPr>
            </w:pPr>
            <w:r>
              <w:rPr>
                <w:sz w:val="24"/>
              </w:rPr>
              <w:t>100%</w:t>
            </w:r>
          </w:p>
        </w:tc>
        <w:tc>
          <w:tcPr>
            <w:tcW w:w="1848" w:type="dxa"/>
          </w:tcPr>
          <w:p w:rsidR="009F0F59" w:rsidRDefault="003553A0">
            <w:pPr>
              <w:pStyle w:val="TableParagraph"/>
              <w:spacing w:before="152"/>
              <w:ind w:left="743" w:right="734"/>
              <w:jc w:val="center"/>
              <w:rPr>
                <w:sz w:val="24"/>
              </w:rPr>
            </w:pPr>
            <w:r>
              <w:rPr>
                <w:sz w:val="24"/>
              </w:rPr>
              <w:t>2%</w:t>
            </w:r>
          </w:p>
        </w:tc>
        <w:tc>
          <w:tcPr>
            <w:tcW w:w="2201" w:type="dxa"/>
          </w:tcPr>
          <w:p w:rsidR="009F0F59" w:rsidRDefault="003553A0">
            <w:pPr>
              <w:pStyle w:val="TableParagraph"/>
              <w:spacing w:before="152"/>
              <w:ind w:left="861" w:right="849"/>
              <w:jc w:val="center"/>
              <w:rPr>
                <w:sz w:val="24"/>
              </w:rPr>
            </w:pPr>
            <w:r>
              <w:rPr>
                <w:sz w:val="24"/>
              </w:rPr>
              <w:t>98%</w:t>
            </w:r>
          </w:p>
        </w:tc>
      </w:tr>
      <w:tr w:rsidR="009F0F59">
        <w:trPr>
          <w:trHeight w:val="633"/>
        </w:trPr>
        <w:tc>
          <w:tcPr>
            <w:tcW w:w="2568" w:type="dxa"/>
          </w:tcPr>
          <w:p w:rsidR="009F0F59" w:rsidRDefault="003553A0">
            <w:pPr>
              <w:pStyle w:val="TableParagraph"/>
              <w:spacing w:line="270" w:lineRule="exact"/>
              <w:rPr>
                <w:sz w:val="24"/>
              </w:rPr>
            </w:pPr>
            <w:r>
              <w:rPr>
                <w:sz w:val="24"/>
              </w:rPr>
              <w:t>Руководящие</w:t>
            </w:r>
          </w:p>
          <w:p w:rsidR="009F0F59" w:rsidRDefault="003553A0">
            <w:pPr>
              <w:pStyle w:val="TableParagraph"/>
              <w:spacing w:before="41"/>
              <w:rPr>
                <w:sz w:val="24"/>
              </w:rPr>
            </w:pPr>
            <w:r>
              <w:rPr>
                <w:sz w:val="24"/>
              </w:rPr>
              <w:t>работники</w:t>
            </w:r>
          </w:p>
        </w:tc>
        <w:tc>
          <w:tcPr>
            <w:tcW w:w="3236" w:type="dxa"/>
          </w:tcPr>
          <w:p w:rsidR="009F0F59" w:rsidRDefault="003553A0">
            <w:pPr>
              <w:pStyle w:val="TableParagraph"/>
              <w:spacing w:before="152"/>
              <w:ind w:left="1317" w:right="1308"/>
              <w:jc w:val="center"/>
              <w:rPr>
                <w:sz w:val="24"/>
              </w:rPr>
            </w:pPr>
            <w:r>
              <w:rPr>
                <w:sz w:val="24"/>
              </w:rPr>
              <w:t>100%</w:t>
            </w:r>
          </w:p>
        </w:tc>
        <w:tc>
          <w:tcPr>
            <w:tcW w:w="1848" w:type="dxa"/>
          </w:tcPr>
          <w:p w:rsidR="009F0F59" w:rsidRDefault="003553A0">
            <w:pPr>
              <w:pStyle w:val="TableParagraph"/>
              <w:spacing w:before="152"/>
              <w:ind w:left="9"/>
              <w:jc w:val="center"/>
              <w:rPr>
                <w:sz w:val="24"/>
              </w:rPr>
            </w:pPr>
            <w:r>
              <w:rPr>
                <w:w w:val="99"/>
                <w:sz w:val="24"/>
              </w:rPr>
              <w:t>-</w:t>
            </w:r>
          </w:p>
        </w:tc>
        <w:tc>
          <w:tcPr>
            <w:tcW w:w="2201" w:type="dxa"/>
          </w:tcPr>
          <w:p w:rsidR="009F0F59" w:rsidRDefault="003553A0">
            <w:pPr>
              <w:pStyle w:val="TableParagraph"/>
              <w:spacing w:before="152"/>
              <w:ind w:left="12"/>
              <w:jc w:val="center"/>
              <w:rPr>
                <w:sz w:val="24"/>
              </w:rPr>
            </w:pPr>
            <w:r>
              <w:rPr>
                <w:w w:val="99"/>
                <w:sz w:val="24"/>
              </w:rPr>
              <w:t>-</w:t>
            </w:r>
          </w:p>
        </w:tc>
      </w:tr>
      <w:tr w:rsidR="009F0F59">
        <w:trPr>
          <w:trHeight w:val="319"/>
        </w:trPr>
        <w:tc>
          <w:tcPr>
            <w:tcW w:w="2568" w:type="dxa"/>
          </w:tcPr>
          <w:p w:rsidR="009F0F59" w:rsidRDefault="003553A0">
            <w:pPr>
              <w:pStyle w:val="TableParagraph"/>
              <w:spacing w:line="273" w:lineRule="exact"/>
              <w:rPr>
                <w:sz w:val="24"/>
              </w:rPr>
            </w:pPr>
            <w:r>
              <w:rPr>
                <w:sz w:val="24"/>
              </w:rPr>
              <w:t>Иныеработники</w:t>
            </w:r>
          </w:p>
        </w:tc>
        <w:tc>
          <w:tcPr>
            <w:tcW w:w="3236" w:type="dxa"/>
          </w:tcPr>
          <w:p w:rsidR="009F0F59" w:rsidRDefault="003553A0">
            <w:pPr>
              <w:pStyle w:val="TableParagraph"/>
              <w:spacing w:line="273" w:lineRule="exact"/>
              <w:ind w:left="9"/>
              <w:jc w:val="center"/>
              <w:rPr>
                <w:sz w:val="24"/>
              </w:rPr>
            </w:pPr>
            <w:r>
              <w:rPr>
                <w:w w:val="99"/>
                <w:sz w:val="24"/>
              </w:rPr>
              <w:t>-</w:t>
            </w:r>
          </w:p>
        </w:tc>
        <w:tc>
          <w:tcPr>
            <w:tcW w:w="1848" w:type="dxa"/>
          </w:tcPr>
          <w:p w:rsidR="009F0F59" w:rsidRDefault="003553A0">
            <w:pPr>
              <w:pStyle w:val="TableParagraph"/>
              <w:spacing w:line="273" w:lineRule="exact"/>
              <w:ind w:left="9"/>
              <w:jc w:val="center"/>
              <w:rPr>
                <w:sz w:val="24"/>
              </w:rPr>
            </w:pPr>
            <w:r>
              <w:rPr>
                <w:w w:val="99"/>
                <w:sz w:val="24"/>
              </w:rPr>
              <w:t>-</w:t>
            </w:r>
          </w:p>
        </w:tc>
        <w:tc>
          <w:tcPr>
            <w:tcW w:w="2201" w:type="dxa"/>
          </w:tcPr>
          <w:p w:rsidR="009F0F59" w:rsidRDefault="003553A0">
            <w:pPr>
              <w:pStyle w:val="TableParagraph"/>
              <w:spacing w:line="273" w:lineRule="exact"/>
              <w:ind w:left="12"/>
              <w:jc w:val="center"/>
              <w:rPr>
                <w:sz w:val="24"/>
              </w:rPr>
            </w:pPr>
            <w:r>
              <w:rPr>
                <w:w w:val="99"/>
                <w:sz w:val="24"/>
              </w:rPr>
              <w:t>-</w:t>
            </w:r>
          </w:p>
        </w:tc>
      </w:tr>
    </w:tbl>
    <w:p w:rsidR="009F0F59" w:rsidRDefault="009F0F59">
      <w:pPr>
        <w:pStyle w:val="a4"/>
        <w:ind w:left="0"/>
        <w:jc w:val="left"/>
        <w:rPr>
          <w:sz w:val="27"/>
        </w:rPr>
      </w:pPr>
    </w:p>
    <w:p w:rsidR="009F0F59" w:rsidRDefault="003553A0">
      <w:pPr>
        <w:pStyle w:val="a4"/>
        <w:spacing w:line="276" w:lineRule="auto"/>
        <w:ind w:right="268" w:firstLine="708"/>
      </w:pPr>
      <w:r>
        <w:t>Профессиональныйобразовательныйцензпедагоговспособствуетсовершенствова-ниюобразовательногопроцесса,повышениюквалификационногоуровняпедагогов. 100%учителей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переподготов-купо направлению«Менеджментвобразовании».</w:t>
      </w:r>
    </w:p>
    <w:p w:rsidR="009F0F59" w:rsidRDefault="008E34B2">
      <w:pPr>
        <w:pStyle w:val="a4"/>
        <w:spacing w:line="276" w:lineRule="auto"/>
        <w:ind w:right="268" w:firstLine="708"/>
      </w:pPr>
      <w:r>
        <w:t>МАОУ ИСОШ</w:t>
      </w:r>
      <w:r w:rsidR="003553A0">
        <w:t xml:space="preserve"> полностью укомплектована вспомогательным персоналом, обеспечивающимсозданиеисохранениеусловийматериально-техническихиинформационно-методическихусловийреализации основной образовательнойпрограммы.</w:t>
      </w:r>
    </w:p>
    <w:p w:rsidR="009F0F59" w:rsidRDefault="003553A0">
      <w:pPr>
        <w:pStyle w:val="11"/>
        <w:jc w:val="both"/>
      </w:pPr>
      <w:r>
        <w:t>Профессиональноеразвитиеиповышениеквалификациипедагогическихработников</w:t>
      </w:r>
    </w:p>
    <w:p w:rsidR="009F0F59" w:rsidRDefault="003553A0">
      <w:pPr>
        <w:pStyle w:val="a4"/>
        <w:spacing w:before="35" w:line="276" w:lineRule="auto"/>
        <w:ind w:right="265" w:firstLine="708"/>
      </w:pPr>
      <w:r>
        <w:t>Педагогические работники, привлекаемые к реализации программы основного общегообразования, получают дополнительное профессиональное образование по программам повы-</w:t>
      </w:r>
      <w:r w:rsidR="00342905">
        <w:t xml:space="preserve">шения квалификации. </w:t>
      </w:r>
      <w:r>
        <w:t xml:space="preserve">В </w:t>
      </w:r>
      <w:r w:rsidR="00342905">
        <w:t>школе</w:t>
      </w:r>
      <w:r>
        <w:t xml:space="preserve">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овладениесовременнымипедагогическимитехнологиями,включаяИКТ.Большинствопедагоговпрошли курсы повышения квалификации на базе </w:t>
      </w:r>
      <w:r w:rsidR="00342905">
        <w:t>БИПКРО</w:t>
      </w:r>
      <w:r>
        <w:t>.Использованы следующие формы повышения квалификации:участие в конференциях, обучающихсеминарах и мастер-классах по отдельным направлениям реализации основной образовательнойпрограммы, дистанционное образование, участие в различных педагогических проектах, созданиеипубликация методическихматериалов.</w:t>
      </w:r>
    </w:p>
    <w:p w:rsidR="009F0F59" w:rsidRDefault="003553A0">
      <w:pPr>
        <w:pStyle w:val="a4"/>
        <w:spacing w:line="276" w:lineRule="auto"/>
        <w:ind w:right="270" w:firstLine="708"/>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образова-тельнойпрограммыосновногообщегообразованияявляетсясистемаметодическойработы,</w:t>
      </w:r>
    </w:p>
    <w:p w:rsidR="009F0F59" w:rsidRDefault="003553A0">
      <w:pPr>
        <w:pStyle w:val="a4"/>
        <w:spacing w:before="68" w:line="276" w:lineRule="auto"/>
        <w:ind w:right="276"/>
      </w:pPr>
      <w:r>
        <w:lastRenderedPageBreak/>
        <w:t>обеспечивающая сопровождение деятельности педагогов на всех этапах реализации требованийФГОСООО.</w:t>
      </w:r>
    </w:p>
    <w:p w:rsidR="009F0F59" w:rsidRDefault="003553A0">
      <w:pPr>
        <w:pStyle w:val="a4"/>
        <w:spacing w:line="276" w:lineRule="auto"/>
        <w:ind w:right="266" w:firstLine="708"/>
      </w:pPr>
      <w:r>
        <w:t xml:space="preserve">Актуальные вопросы реализации программы основного общего образования рассматри-ваются предметными </w:t>
      </w:r>
      <w:r w:rsidR="00342905">
        <w:t>секциями</w:t>
      </w:r>
      <w:r>
        <w:t>, действующими в образовательной организации, а также мето-дическими и учебно-методическими объединениями в сфере общего образования, действую-щиминамуниципальноми региональном уровнях.</w:t>
      </w:r>
    </w:p>
    <w:p w:rsidR="009F0F59" w:rsidRDefault="003553A0">
      <w:pPr>
        <w:pStyle w:val="a4"/>
        <w:spacing w:line="276" w:lineRule="auto"/>
        <w:ind w:right="265" w:firstLine="840"/>
      </w:pPr>
      <w:r>
        <w:t xml:space="preserve">Для достижения результатов ООП ООО в ходе ее реализации предполагается оценкакачества и результативности деятельности педагогических работников с целью коррекции ихдеятельности. </w:t>
      </w:r>
    </w:p>
    <w:p w:rsidR="009F0F59" w:rsidRDefault="003553A0" w:rsidP="00342905">
      <w:pPr>
        <w:pStyle w:val="a4"/>
        <w:spacing w:line="276" w:lineRule="auto"/>
        <w:ind w:left="1440" w:right="269" w:firstLine="328"/>
      </w:pPr>
      <w:r>
        <w:t xml:space="preserve">Одним из условий готовности образовательного учреждения к введению ФГОС ООО являетсясоздание системы методической работы, обеспечивающей сопровождение деятельности педагогов на всех этапах реализации требований Стандарта. В </w:t>
      </w:r>
      <w:r w:rsidR="00342905">
        <w:t>МАОУ ИСОШ</w:t>
      </w:r>
      <w:r>
        <w:t xml:space="preserve"> ежегодно составляется планметодической работы, в котором конкретизируются приоритетные направления развития, видыдеятельности</w:t>
      </w:r>
      <w:r w:rsidR="00342905">
        <w:rPr>
          <w:spacing w:val="-1"/>
        </w:rPr>
        <w:t xml:space="preserve">предметных </w:t>
      </w:r>
      <w:r w:rsidR="00342905">
        <w:t>секций</w:t>
      </w:r>
      <w:r>
        <w:t>, темыи формы методическойработы педагогов.</w:t>
      </w:r>
    </w:p>
    <w:p w:rsidR="009F0F59" w:rsidRDefault="009F0F59">
      <w:pPr>
        <w:pStyle w:val="a4"/>
        <w:ind w:left="0"/>
        <w:jc w:val="left"/>
        <w:rPr>
          <w:sz w:val="28"/>
        </w:rPr>
      </w:pPr>
    </w:p>
    <w:p w:rsidR="009F0F59" w:rsidRPr="00A62223" w:rsidRDefault="00610D6A" w:rsidP="007F2962">
      <w:pPr>
        <w:pStyle w:val="11"/>
        <w:numPr>
          <w:ilvl w:val="2"/>
          <w:numId w:val="9"/>
        </w:numPr>
        <w:tabs>
          <w:tab w:val="left" w:pos="1720"/>
        </w:tabs>
        <w:spacing w:line="276" w:lineRule="auto"/>
        <w:ind w:right="272"/>
        <w:jc w:val="both"/>
        <w:rPr>
          <w:sz w:val="28"/>
          <w:szCs w:val="28"/>
        </w:rPr>
      </w:pPr>
      <w:r w:rsidRPr="00A62223">
        <w:rPr>
          <w:sz w:val="28"/>
          <w:szCs w:val="28"/>
        </w:rPr>
        <w:t xml:space="preserve">3.5.2. </w:t>
      </w:r>
      <w:r w:rsidR="003553A0" w:rsidRPr="00A62223">
        <w:rPr>
          <w:sz w:val="28"/>
          <w:szCs w:val="28"/>
        </w:rPr>
        <w:t>Описание психолого-педагогических условий реализации основной образовательнойпрограммыосновного общего образования</w:t>
      </w:r>
    </w:p>
    <w:p w:rsidR="009F0F59" w:rsidRDefault="003553A0">
      <w:pPr>
        <w:pStyle w:val="a4"/>
        <w:spacing w:line="276" w:lineRule="auto"/>
        <w:ind w:right="268"/>
      </w:pPr>
      <w:r>
        <w:t xml:space="preserve">Психолого-педагогические условия, созданные в </w:t>
      </w:r>
      <w:r w:rsidR="00C321D7">
        <w:t>МАОУ ИСОШ</w:t>
      </w:r>
      <w:r>
        <w:t>, обеспечивают исполнение требований федеральных государственных образовательных стандартов основного общего образованияк психолого-педагогическим условиям реализации основной образовательной программы основногообщего образования,вчастности:</w:t>
      </w:r>
    </w:p>
    <w:p w:rsidR="009F0F59" w:rsidRDefault="003553A0">
      <w:pPr>
        <w:pStyle w:val="a8"/>
        <w:numPr>
          <w:ilvl w:val="0"/>
          <w:numId w:val="6"/>
        </w:numPr>
        <w:tabs>
          <w:tab w:val="left" w:pos="1387"/>
        </w:tabs>
        <w:spacing w:line="276" w:lineRule="auto"/>
        <w:ind w:right="267" w:firstLine="0"/>
        <w:rPr>
          <w:sz w:val="24"/>
        </w:rPr>
      </w:pPr>
      <w:r>
        <w:rPr>
          <w:sz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исреднегообщегообразования;</w:t>
      </w:r>
    </w:p>
    <w:p w:rsidR="009F0F59" w:rsidRDefault="003553A0">
      <w:pPr>
        <w:pStyle w:val="a8"/>
        <w:numPr>
          <w:ilvl w:val="0"/>
          <w:numId w:val="6"/>
        </w:numPr>
        <w:tabs>
          <w:tab w:val="left" w:pos="1409"/>
        </w:tabs>
        <w:spacing w:line="276" w:lineRule="auto"/>
        <w:ind w:right="264" w:firstLine="0"/>
        <w:rPr>
          <w:sz w:val="24"/>
        </w:rPr>
      </w:pPr>
      <w:r>
        <w:rPr>
          <w:sz w:val="24"/>
        </w:rPr>
        <w:t xml:space="preserve">способствует социально-психологической адаптации обучающихся к условиям </w:t>
      </w:r>
      <w:r w:rsidR="00C321D7">
        <w:rPr>
          <w:sz w:val="24"/>
        </w:rPr>
        <w:t>школы</w:t>
      </w:r>
      <w:r>
        <w:rPr>
          <w:sz w:val="24"/>
        </w:rPr>
        <w:t xml:space="preserve"> сучетомспецификиихвозрастногопсихофизиологическогоразвития,включаяособенностиадаптациик социальной среде;</w:t>
      </w:r>
    </w:p>
    <w:p w:rsidR="009F0F59" w:rsidRDefault="003553A0">
      <w:pPr>
        <w:pStyle w:val="a8"/>
        <w:numPr>
          <w:ilvl w:val="0"/>
          <w:numId w:val="6"/>
        </w:numPr>
        <w:tabs>
          <w:tab w:val="left" w:pos="1399"/>
        </w:tabs>
        <w:spacing w:line="276" w:lineRule="auto"/>
        <w:ind w:right="267" w:firstLine="0"/>
        <w:rPr>
          <w:sz w:val="24"/>
        </w:rPr>
      </w:pPr>
      <w:r>
        <w:rPr>
          <w:sz w:val="24"/>
        </w:rPr>
        <w:t>формирование и развитие психолого-педагогической компетентности работников</w:t>
      </w:r>
      <w:r w:rsidR="00C321D7">
        <w:rPr>
          <w:sz w:val="24"/>
        </w:rPr>
        <w:t>школы</w:t>
      </w:r>
      <w:r>
        <w:rPr>
          <w:sz w:val="24"/>
        </w:rPr>
        <w:t>иродителей(законныхпредставителей)несовершеннолетнихобучающихся;</w:t>
      </w:r>
    </w:p>
    <w:p w:rsidR="009F0F59" w:rsidRDefault="003553A0">
      <w:pPr>
        <w:pStyle w:val="a8"/>
        <w:numPr>
          <w:ilvl w:val="0"/>
          <w:numId w:val="6"/>
        </w:numPr>
        <w:tabs>
          <w:tab w:val="left" w:pos="1409"/>
        </w:tabs>
        <w:spacing w:line="276" w:lineRule="auto"/>
        <w:ind w:right="269" w:firstLine="0"/>
        <w:rPr>
          <w:sz w:val="24"/>
        </w:rPr>
      </w:pPr>
      <w:r>
        <w:rPr>
          <w:sz w:val="24"/>
        </w:rPr>
        <w:t>профилактику формирования у обучающихся девиантных форм поведения, агрессии и по-вышеннойтревожности.</w:t>
      </w:r>
    </w:p>
    <w:p w:rsidR="009F0F59" w:rsidRDefault="003553A0">
      <w:pPr>
        <w:pStyle w:val="a4"/>
        <w:spacing w:line="276" w:lineRule="auto"/>
        <w:ind w:right="267"/>
      </w:pPr>
      <w:r>
        <w:t xml:space="preserve">Психолого-педагогическое сопровождение образовательнойдеятельности </w:t>
      </w:r>
      <w:r w:rsidR="00C321D7">
        <w:t>МАОУ ИСОШ</w:t>
      </w:r>
      <w:r>
        <w:t xml:space="preserve"> осуществля</w:t>
      </w:r>
      <w:r w:rsidR="00C321D7">
        <w:t>ю</w:t>
      </w:r>
      <w:r>
        <w:t>тпедагог-психолог</w:t>
      </w:r>
      <w:r w:rsidR="00C321D7">
        <w:t xml:space="preserve"> и социальный педагог</w:t>
      </w:r>
      <w:r>
        <w:t>,задачакотор</w:t>
      </w:r>
      <w:r w:rsidR="00C321D7">
        <w:t>ых</w:t>
      </w:r>
      <w:r>
        <w:t>:</w:t>
      </w:r>
    </w:p>
    <w:p w:rsidR="009F0F59" w:rsidRDefault="003553A0" w:rsidP="007F2962">
      <w:pPr>
        <w:pStyle w:val="a8"/>
        <w:numPr>
          <w:ilvl w:val="0"/>
          <w:numId w:val="22"/>
        </w:numPr>
        <w:tabs>
          <w:tab w:val="left" w:pos="1252"/>
        </w:tabs>
        <w:spacing w:line="275" w:lineRule="exact"/>
        <w:ind w:left="1252" w:hanging="140"/>
        <w:rPr>
          <w:sz w:val="24"/>
        </w:rPr>
      </w:pPr>
      <w:r>
        <w:rPr>
          <w:sz w:val="24"/>
        </w:rPr>
        <w:t>формированиеиразвитиепсихолого-педагогическойкомпетентности;</w:t>
      </w:r>
    </w:p>
    <w:p w:rsidR="009F0F59" w:rsidRDefault="003553A0" w:rsidP="007F2962">
      <w:pPr>
        <w:pStyle w:val="a8"/>
        <w:numPr>
          <w:ilvl w:val="0"/>
          <w:numId w:val="22"/>
        </w:numPr>
        <w:tabs>
          <w:tab w:val="left" w:pos="1281"/>
        </w:tabs>
        <w:spacing w:before="38" w:line="278" w:lineRule="auto"/>
        <w:ind w:right="268" w:firstLine="0"/>
        <w:rPr>
          <w:sz w:val="24"/>
        </w:rPr>
      </w:pPr>
      <w:r>
        <w:rPr>
          <w:sz w:val="24"/>
        </w:rPr>
        <w:t>сохранение и укрепление психологического благополучия и психического здоровья обучаю-щихся;</w:t>
      </w:r>
    </w:p>
    <w:p w:rsidR="009F0F59" w:rsidRDefault="003553A0" w:rsidP="007F2962">
      <w:pPr>
        <w:pStyle w:val="a8"/>
        <w:numPr>
          <w:ilvl w:val="0"/>
          <w:numId w:val="22"/>
        </w:numPr>
        <w:tabs>
          <w:tab w:val="left" w:pos="1252"/>
        </w:tabs>
        <w:spacing w:line="272" w:lineRule="exact"/>
        <w:ind w:left="1252" w:hanging="140"/>
        <w:rPr>
          <w:sz w:val="24"/>
        </w:rPr>
      </w:pPr>
      <w:r>
        <w:rPr>
          <w:sz w:val="24"/>
        </w:rPr>
        <w:t>поддержкаисопровождениедетско-родительскихотношений;</w:t>
      </w:r>
    </w:p>
    <w:p w:rsidR="009F0F59" w:rsidRDefault="003553A0" w:rsidP="007F2962">
      <w:pPr>
        <w:pStyle w:val="a8"/>
        <w:numPr>
          <w:ilvl w:val="0"/>
          <w:numId w:val="22"/>
        </w:numPr>
        <w:tabs>
          <w:tab w:val="left" w:pos="1252"/>
        </w:tabs>
        <w:spacing w:before="40"/>
        <w:ind w:left="1252" w:hanging="140"/>
        <w:jc w:val="left"/>
        <w:rPr>
          <w:sz w:val="24"/>
        </w:rPr>
      </w:pPr>
      <w:r>
        <w:rPr>
          <w:sz w:val="24"/>
        </w:rPr>
        <w:t>формированиеценностиздоровьяибезопасногообразажизни;</w:t>
      </w:r>
    </w:p>
    <w:p w:rsidR="009F0F59" w:rsidRDefault="003553A0" w:rsidP="007F2962">
      <w:pPr>
        <w:pStyle w:val="a8"/>
        <w:numPr>
          <w:ilvl w:val="0"/>
          <w:numId w:val="22"/>
        </w:numPr>
        <w:tabs>
          <w:tab w:val="left" w:pos="1281"/>
        </w:tabs>
        <w:spacing w:before="41" w:line="278" w:lineRule="auto"/>
        <w:ind w:right="263" w:firstLine="0"/>
        <w:jc w:val="left"/>
        <w:rPr>
          <w:sz w:val="24"/>
        </w:rPr>
      </w:pPr>
      <w:r>
        <w:rPr>
          <w:sz w:val="24"/>
        </w:rPr>
        <w:t>дифференциацияииндивидуализацияобученияивоспитаниясучетомособенностейкогни-тивногоиэмоционального развития обучающихся;</w:t>
      </w:r>
    </w:p>
    <w:p w:rsidR="009F0F59" w:rsidRDefault="003553A0" w:rsidP="007F2962">
      <w:pPr>
        <w:pStyle w:val="a8"/>
        <w:numPr>
          <w:ilvl w:val="0"/>
          <w:numId w:val="22"/>
        </w:numPr>
        <w:tabs>
          <w:tab w:val="left" w:pos="1269"/>
        </w:tabs>
        <w:spacing w:line="276" w:lineRule="auto"/>
        <w:ind w:right="267" w:firstLine="0"/>
        <w:jc w:val="left"/>
        <w:rPr>
          <w:sz w:val="24"/>
        </w:rPr>
      </w:pPr>
      <w:r>
        <w:rPr>
          <w:sz w:val="24"/>
        </w:rPr>
        <w:t>мониторингвозможностейиспособностейобучающихся,выявление,поддержкаисопровож-дениеодаренныхдетей,обучающихся сОВЗ;</w:t>
      </w:r>
    </w:p>
    <w:p w:rsidR="009F0F59" w:rsidRDefault="003553A0" w:rsidP="007F2962">
      <w:pPr>
        <w:pStyle w:val="a8"/>
        <w:numPr>
          <w:ilvl w:val="0"/>
          <w:numId w:val="22"/>
        </w:numPr>
        <w:tabs>
          <w:tab w:val="left" w:pos="1252"/>
        </w:tabs>
        <w:spacing w:line="275" w:lineRule="exact"/>
        <w:ind w:left="1252" w:hanging="140"/>
        <w:jc w:val="left"/>
        <w:rPr>
          <w:sz w:val="24"/>
        </w:rPr>
      </w:pPr>
      <w:r>
        <w:rPr>
          <w:sz w:val="24"/>
        </w:rPr>
        <w:t>созданиеусловийдляпоследующегопрофессиональногосамоопределения;</w:t>
      </w:r>
    </w:p>
    <w:p w:rsidR="009F0F59" w:rsidRDefault="003553A0" w:rsidP="007F2962">
      <w:pPr>
        <w:pStyle w:val="a8"/>
        <w:numPr>
          <w:ilvl w:val="0"/>
          <w:numId w:val="22"/>
        </w:numPr>
        <w:tabs>
          <w:tab w:val="left" w:pos="1252"/>
        </w:tabs>
        <w:spacing w:before="68"/>
        <w:ind w:left="1252" w:hanging="140"/>
        <w:jc w:val="left"/>
        <w:rPr>
          <w:sz w:val="24"/>
        </w:rPr>
      </w:pPr>
      <w:r>
        <w:rPr>
          <w:sz w:val="24"/>
        </w:rPr>
        <w:t>формированиекоммуникативныхнавыковвразновозрастнойсредеисредесверстников;</w:t>
      </w:r>
    </w:p>
    <w:p w:rsidR="009F0F59" w:rsidRDefault="003553A0" w:rsidP="007F2962">
      <w:pPr>
        <w:pStyle w:val="a8"/>
        <w:numPr>
          <w:ilvl w:val="0"/>
          <w:numId w:val="22"/>
        </w:numPr>
        <w:tabs>
          <w:tab w:val="left" w:pos="1252"/>
        </w:tabs>
        <w:spacing w:before="40"/>
        <w:ind w:left="1252" w:hanging="140"/>
        <w:jc w:val="left"/>
        <w:rPr>
          <w:sz w:val="24"/>
        </w:rPr>
      </w:pPr>
      <w:r>
        <w:rPr>
          <w:sz w:val="24"/>
        </w:rPr>
        <w:t>поддержкадетскихобъединений,ученическогосамоуправления;</w:t>
      </w:r>
    </w:p>
    <w:p w:rsidR="009F0F59" w:rsidRDefault="003553A0" w:rsidP="007F2962">
      <w:pPr>
        <w:pStyle w:val="a8"/>
        <w:numPr>
          <w:ilvl w:val="0"/>
          <w:numId w:val="22"/>
        </w:numPr>
        <w:tabs>
          <w:tab w:val="left" w:pos="1252"/>
        </w:tabs>
        <w:spacing w:before="42"/>
        <w:ind w:left="1252" w:hanging="140"/>
        <w:jc w:val="left"/>
        <w:rPr>
          <w:sz w:val="24"/>
        </w:rPr>
      </w:pPr>
      <w:r>
        <w:rPr>
          <w:sz w:val="24"/>
        </w:rPr>
        <w:t>формированиепсихологическойкультурыповедениявинформационнойсреде;</w:t>
      </w:r>
    </w:p>
    <w:p w:rsidR="009F0F59" w:rsidRDefault="003553A0" w:rsidP="007F2962">
      <w:pPr>
        <w:pStyle w:val="a8"/>
        <w:numPr>
          <w:ilvl w:val="0"/>
          <w:numId w:val="22"/>
        </w:numPr>
        <w:tabs>
          <w:tab w:val="left" w:pos="1252"/>
        </w:tabs>
        <w:spacing w:before="41"/>
        <w:ind w:left="1252" w:hanging="140"/>
        <w:jc w:val="left"/>
        <w:rPr>
          <w:sz w:val="24"/>
        </w:rPr>
      </w:pPr>
      <w:r>
        <w:rPr>
          <w:sz w:val="24"/>
        </w:rPr>
        <w:lastRenderedPageBreak/>
        <w:t>развитиепсихологическойкультурывобластииспользованияИКТ.</w:t>
      </w:r>
    </w:p>
    <w:p w:rsidR="009F0F59" w:rsidRDefault="003553A0">
      <w:pPr>
        <w:pStyle w:val="a4"/>
        <w:spacing w:before="43" w:line="276" w:lineRule="auto"/>
        <w:ind w:right="299"/>
        <w:jc w:val="left"/>
      </w:pPr>
      <w:r>
        <w:t>Педагог-психологосуществляетиндивидуальноепсихолого-педагогическоесопровождениевсехучастников образовательных отношений,втомчисле:</w:t>
      </w:r>
    </w:p>
    <w:p w:rsidR="009F0F59" w:rsidRDefault="003553A0" w:rsidP="007F2962">
      <w:pPr>
        <w:pStyle w:val="a8"/>
        <w:numPr>
          <w:ilvl w:val="0"/>
          <w:numId w:val="22"/>
        </w:numPr>
        <w:tabs>
          <w:tab w:val="left" w:pos="1267"/>
        </w:tabs>
        <w:spacing w:line="276" w:lineRule="auto"/>
        <w:ind w:right="270" w:firstLine="0"/>
        <w:jc w:val="left"/>
        <w:rPr>
          <w:sz w:val="24"/>
        </w:rPr>
      </w:pPr>
      <w:r>
        <w:rPr>
          <w:sz w:val="24"/>
        </w:rPr>
        <w:t>обучающихся,испытывающихтрудностивосвоениипрограммыосновногообщегообразова-ния,развитии и социальной адаптации;</w:t>
      </w:r>
    </w:p>
    <w:p w:rsidR="009F0F59" w:rsidRDefault="003553A0" w:rsidP="007F2962">
      <w:pPr>
        <w:pStyle w:val="a8"/>
        <w:numPr>
          <w:ilvl w:val="0"/>
          <w:numId w:val="22"/>
        </w:numPr>
        <w:tabs>
          <w:tab w:val="left" w:pos="1252"/>
        </w:tabs>
        <w:spacing w:line="275" w:lineRule="exact"/>
        <w:ind w:left="1252" w:hanging="140"/>
        <w:jc w:val="left"/>
        <w:rPr>
          <w:sz w:val="24"/>
        </w:rPr>
      </w:pPr>
      <w:r>
        <w:rPr>
          <w:sz w:val="24"/>
        </w:rPr>
        <w:t>обучающихся,проявляющихиндивидуальныеспособности,иодаренных;</w:t>
      </w:r>
    </w:p>
    <w:p w:rsidR="009F0F59" w:rsidRDefault="003553A0" w:rsidP="007F2962">
      <w:pPr>
        <w:pStyle w:val="a8"/>
        <w:numPr>
          <w:ilvl w:val="0"/>
          <w:numId w:val="22"/>
        </w:numPr>
        <w:tabs>
          <w:tab w:val="left" w:pos="1252"/>
        </w:tabs>
        <w:spacing w:before="42"/>
        <w:ind w:left="1252" w:hanging="140"/>
        <w:jc w:val="left"/>
        <w:rPr>
          <w:sz w:val="24"/>
        </w:rPr>
      </w:pPr>
      <w:r>
        <w:rPr>
          <w:sz w:val="24"/>
        </w:rPr>
        <w:t>обучающихсясОВЗ;</w:t>
      </w:r>
    </w:p>
    <w:p w:rsidR="009F0F59" w:rsidRDefault="003553A0" w:rsidP="007F2962">
      <w:pPr>
        <w:pStyle w:val="a8"/>
        <w:numPr>
          <w:ilvl w:val="0"/>
          <w:numId w:val="22"/>
        </w:numPr>
        <w:tabs>
          <w:tab w:val="left" w:pos="1267"/>
        </w:tabs>
        <w:spacing w:before="41" w:line="276" w:lineRule="auto"/>
        <w:ind w:right="268" w:firstLine="0"/>
        <w:jc w:val="left"/>
        <w:rPr>
          <w:sz w:val="24"/>
        </w:rPr>
      </w:pPr>
      <w:r>
        <w:rPr>
          <w:sz w:val="24"/>
        </w:rPr>
        <w:t>педагогических,учебно-вспомогательныхииныхработников</w:t>
      </w:r>
      <w:r w:rsidR="000F6C81">
        <w:rPr>
          <w:sz w:val="24"/>
        </w:rPr>
        <w:t>школы</w:t>
      </w:r>
      <w:r>
        <w:rPr>
          <w:sz w:val="24"/>
        </w:rPr>
        <w:t>,обеспечивающихре-ализациюпрограммы основного общего образования;</w:t>
      </w:r>
    </w:p>
    <w:p w:rsidR="009F0F59" w:rsidRDefault="003553A0" w:rsidP="007F2962">
      <w:pPr>
        <w:pStyle w:val="a8"/>
        <w:numPr>
          <w:ilvl w:val="0"/>
          <w:numId w:val="22"/>
        </w:numPr>
        <w:tabs>
          <w:tab w:val="left" w:pos="1252"/>
        </w:tabs>
        <w:spacing w:line="275" w:lineRule="exact"/>
        <w:ind w:left="1252" w:hanging="140"/>
        <w:jc w:val="left"/>
        <w:rPr>
          <w:sz w:val="24"/>
        </w:rPr>
      </w:pPr>
      <w:r>
        <w:rPr>
          <w:sz w:val="24"/>
        </w:rPr>
        <w:t>родителей(законныхпредставителей)несовершеннолетнихобучающихся.</w:t>
      </w:r>
    </w:p>
    <w:p w:rsidR="009F0F59" w:rsidRDefault="003553A0">
      <w:pPr>
        <w:pStyle w:val="a4"/>
        <w:spacing w:before="43" w:line="276" w:lineRule="auto"/>
        <w:ind w:right="267"/>
      </w:pPr>
      <w:r>
        <w:t xml:space="preserve">В </w:t>
      </w:r>
      <w:r w:rsidR="000F6C81">
        <w:t>МАОУ ИСОШ</w:t>
      </w:r>
      <w:r>
        <w:t xml:space="preserve">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возможностямиздоровья при освоении ООПООО.</w:t>
      </w:r>
    </w:p>
    <w:p w:rsidR="009F0F59" w:rsidRDefault="003553A0">
      <w:pPr>
        <w:pStyle w:val="a4"/>
        <w:spacing w:after="50" w:line="274" w:lineRule="exact"/>
      </w:pPr>
      <w:r>
        <w:t>Врамкахэтойпрограммыдеятельностьосуществляетсяпоследующимнаправлениям:</w:t>
      </w:r>
    </w:p>
    <w:p w:rsidR="00A62223" w:rsidRDefault="00A62223">
      <w:pPr>
        <w:pStyle w:val="a4"/>
        <w:spacing w:after="50" w:line="274" w:lineRule="exact"/>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410"/>
        <w:gridCol w:w="5106"/>
      </w:tblGrid>
      <w:tr w:rsidR="009F0F59">
        <w:trPr>
          <w:trHeight w:val="1269"/>
        </w:trPr>
        <w:tc>
          <w:tcPr>
            <w:tcW w:w="2518" w:type="dxa"/>
          </w:tcPr>
          <w:p w:rsidR="009F0F59" w:rsidRDefault="003553A0">
            <w:pPr>
              <w:pStyle w:val="TableParagraph"/>
              <w:spacing w:line="276" w:lineRule="auto"/>
              <w:ind w:left="360" w:right="351" w:firstLine="3"/>
              <w:jc w:val="center"/>
              <w:rPr>
                <w:b/>
                <w:sz w:val="24"/>
              </w:rPr>
            </w:pPr>
            <w:r>
              <w:rPr>
                <w:b/>
                <w:sz w:val="24"/>
              </w:rPr>
              <w:t>Уровнипсихолого-</w:t>
            </w:r>
            <w:r>
              <w:rPr>
                <w:b/>
                <w:spacing w:val="-1"/>
                <w:sz w:val="24"/>
              </w:rPr>
              <w:t>педагогического</w:t>
            </w:r>
          </w:p>
          <w:p w:rsidR="009F0F59" w:rsidRDefault="003553A0">
            <w:pPr>
              <w:pStyle w:val="TableParagraph"/>
              <w:ind w:left="398" w:right="392"/>
              <w:jc w:val="center"/>
              <w:rPr>
                <w:b/>
                <w:sz w:val="24"/>
              </w:rPr>
            </w:pPr>
            <w:r>
              <w:rPr>
                <w:b/>
                <w:sz w:val="24"/>
              </w:rPr>
              <w:t>сопровождения</w:t>
            </w:r>
          </w:p>
        </w:tc>
        <w:tc>
          <w:tcPr>
            <w:tcW w:w="2410" w:type="dxa"/>
          </w:tcPr>
          <w:p w:rsidR="009F0F59" w:rsidRDefault="003553A0">
            <w:pPr>
              <w:pStyle w:val="TableParagraph"/>
              <w:spacing w:line="276" w:lineRule="auto"/>
              <w:ind w:left="309" w:right="294" w:firstLine="2"/>
              <w:jc w:val="center"/>
              <w:rPr>
                <w:b/>
                <w:sz w:val="24"/>
              </w:rPr>
            </w:pPr>
            <w:r>
              <w:rPr>
                <w:b/>
                <w:sz w:val="24"/>
              </w:rPr>
              <w:t>Формыпсихолого-</w:t>
            </w:r>
            <w:r>
              <w:rPr>
                <w:b/>
                <w:spacing w:val="-1"/>
                <w:sz w:val="24"/>
              </w:rPr>
              <w:t>педагогического</w:t>
            </w:r>
          </w:p>
          <w:p w:rsidR="009F0F59" w:rsidRDefault="003553A0">
            <w:pPr>
              <w:pStyle w:val="TableParagraph"/>
              <w:ind w:left="348" w:right="335"/>
              <w:jc w:val="center"/>
              <w:rPr>
                <w:b/>
                <w:sz w:val="24"/>
              </w:rPr>
            </w:pPr>
            <w:r>
              <w:rPr>
                <w:b/>
                <w:sz w:val="24"/>
              </w:rPr>
              <w:t>сопровождения</w:t>
            </w:r>
          </w:p>
        </w:tc>
        <w:tc>
          <w:tcPr>
            <w:tcW w:w="5106" w:type="dxa"/>
          </w:tcPr>
          <w:p w:rsidR="009F0F59" w:rsidRDefault="003553A0">
            <w:pPr>
              <w:pStyle w:val="TableParagraph"/>
              <w:spacing w:before="157" w:line="276" w:lineRule="auto"/>
              <w:ind w:left="1061" w:right="1050" w:firstLine="2"/>
              <w:jc w:val="center"/>
              <w:rPr>
                <w:b/>
                <w:sz w:val="24"/>
              </w:rPr>
            </w:pPr>
            <w:r>
              <w:rPr>
                <w:b/>
                <w:sz w:val="24"/>
              </w:rPr>
              <w:t>Основные направления</w:t>
            </w:r>
            <w:r>
              <w:rPr>
                <w:b/>
                <w:spacing w:val="-1"/>
                <w:sz w:val="24"/>
              </w:rPr>
              <w:t>психолого-педагогического</w:t>
            </w:r>
            <w:r>
              <w:rPr>
                <w:b/>
                <w:sz w:val="24"/>
              </w:rPr>
              <w:t>сопровождения</w:t>
            </w:r>
          </w:p>
        </w:tc>
      </w:tr>
      <w:tr w:rsidR="009F0F59">
        <w:trPr>
          <w:trHeight w:val="3491"/>
        </w:trPr>
        <w:tc>
          <w:tcPr>
            <w:tcW w:w="2518" w:type="dxa"/>
          </w:tcPr>
          <w:p w:rsidR="009F0F59" w:rsidRDefault="003553A0">
            <w:pPr>
              <w:pStyle w:val="TableParagraph"/>
              <w:spacing w:line="276" w:lineRule="auto"/>
              <w:ind w:right="354"/>
              <w:rPr>
                <w:sz w:val="24"/>
              </w:rPr>
            </w:pPr>
            <w:r>
              <w:rPr>
                <w:sz w:val="24"/>
              </w:rPr>
              <w:t>Индивидуальное(по запросу родите-лей)</w:t>
            </w:r>
          </w:p>
        </w:tc>
        <w:tc>
          <w:tcPr>
            <w:tcW w:w="2410" w:type="dxa"/>
          </w:tcPr>
          <w:p w:rsidR="009F0F59" w:rsidRDefault="003553A0">
            <w:pPr>
              <w:pStyle w:val="TableParagraph"/>
              <w:spacing w:line="270" w:lineRule="exact"/>
              <w:ind w:left="110"/>
              <w:rPr>
                <w:sz w:val="24"/>
              </w:rPr>
            </w:pPr>
            <w:r>
              <w:rPr>
                <w:sz w:val="24"/>
              </w:rPr>
              <w:t>Консультирование</w:t>
            </w:r>
          </w:p>
        </w:tc>
        <w:tc>
          <w:tcPr>
            <w:tcW w:w="5106" w:type="dxa"/>
          </w:tcPr>
          <w:p w:rsidR="009F0F59" w:rsidRDefault="003553A0">
            <w:pPr>
              <w:pStyle w:val="TableParagraph"/>
              <w:numPr>
                <w:ilvl w:val="0"/>
                <w:numId w:val="5"/>
              </w:numPr>
              <w:tabs>
                <w:tab w:val="left" w:pos="286"/>
              </w:tabs>
              <w:spacing w:line="276" w:lineRule="auto"/>
              <w:ind w:right="262"/>
              <w:jc w:val="both"/>
              <w:rPr>
                <w:sz w:val="24"/>
              </w:rPr>
            </w:pPr>
            <w:r>
              <w:rPr>
                <w:sz w:val="24"/>
              </w:rPr>
              <w:t>Обеспечение осознанного и ответственноговыбора дальнейшей профессиональной сфе-рыдеятельности.</w:t>
            </w:r>
          </w:p>
          <w:p w:rsidR="009F0F59" w:rsidRDefault="003553A0">
            <w:pPr>
              <w:pStyle w:val="TableParagraph"/>
              <w:numPr>
                <w:ilvl w:val="0"/>
                <w:numId w:val="5"/>
              </w:numPr>
              <w:tabs>
                <w:tab w:val="left" w:pos="286"/>
              </w:tabs>
              <w:spacing w:line="276" w:lineRule="auto"/>
              <w:ind w:right="237"/>
              <w:jc w:val="both"/>
              <w:rPr>
                <w:sz w:val="24"/>
              </w:rPr>
            </w:pPr>
            <w:r>
              <w:rPr>
                <w:sz w:val="24"/>
              </w:rPr>
              <w:t>Сохранение и укрепление психологическогоздоровья.</w:t>
            </w:r>
          </w:p>
          <w:p w:rsidR="009F0F59" w:rsidRDefault="003553A0">
            <w:pPr>
              <w:pStyle w:val="TableParagraph"/>
              <w:numPr>
                <w:ilvl w:val="0"/>
                <w:numId w:val="5"/>
              </w:numPr>
              <w:tabs>
                <w:tab w:val="left" w:pos="286"/>
              </w:tabs>
              <w:spacing w:line="276" w:lineRule="auto"/>
              <w:ind w:right="226"/>
              <w:jc w:val="both"/>
              <w:rPr>
                <w:sz w:val="24"/>
              </w:rPr>
            </w:pPr>
            <w:r>
              <w:rPr>
                <w:sz w:val="24"/>
              </w:rPr>
              <w:t>Формирование коммуникативных навыков вразновозрастнойсредеисредесверстников.</w:t>
            </w:r>
          </w:p>
          <w:p w:rsidR="009F0F59" w:rsidRDefault="003553A0">
            <w:pPr>
              <w:pStyle w:val="TableParagraph"/>
              <w:numPr>
                <w:ilvl w:val="0"/>
                <w:numId w:val="5"/>
              </w:numPr>
              <w:tabs>
                <w:tab w:val="left" w:pos="286"/>
              </w:tabs>
              <w:spacing w:line="276" w:lineRule="auto"/>
              <w:ind w:right="169"/>
              <w:jc w:val="both"/>
              <w:rPr>
                <w:sz w:val="24"/>
              </w:rPr>
            </w:pPr>
            <w:r>
              <w:rPr>
                <w:sz w:val="24"/>
              </w:rPr>
              <w:t>Выявление и поддержка детей с особыми об-разовательнымипотребностями.</w:t>
            </w:r>
          </w:p>
          <w:p w:rsidR="009F0F59" w:rsidRDefault="003553A0">
            <w:pPr>
              <w:pStyle w:val="TableParagraph"/>
              <w:numPr>
                <w:ilvl w:val="0"/>
                <w:numId w:val="5"/>
              </w:numPr>
              <w:tabs>
                <w:tab w:val="left" w:pos="286"/>
              </w:tabs>
              <w:spacing w:line="275" w:lineRule="exact"/>
              <w:jc w:val="both"/>
              <w:rPr>
                <w:sz w:val="24"/>
              </w:rPr>
            </w:pPr>
            <w:r>
              <w:rPr>
                <w:sz w:val="24"/>
              </w:rPr>
              <w:t>Психолого-педагогическаяподдержкаучаст-</w:t>
            </w:r>
          </w:p>
          <w:p w:rsidR="009F0F59" w:rsidRDefault="003553A0">
            <w:pPr>
              <w:pStyle w:val="TableParagraph"/>
              <w:spacing w:before="36"/>
              <w:ind w:left="285"/>
              <w:jc w:val="both"/>
              <w:rPr>
                <w:sz w:val="24"/>
              </w:rPr>
            </w:pPr>
            <w:r>
              <w:rPr>
                <w:sz w:val="24"/>
              </w:rPr>
              <w:t>никоволимпиадногодвижения.</w:t>
            </w:r>
          </w:p>
        </w:tc>
      </w:tr>
      <w:tr w:rsidR="009F0F59">
        <w:trPr>
          <w:trHeight w:val="1903"/>
        </w:trPr>
        <w:tc>
          <w:tcPr>
            <w:tcW w:w="2518" w:type="dxa"/>
          </w:tcPr>
          <w:p w:rsidR="009F0F59" w:rsidRDefault="003553A0">
            <w:pPr>
              <w:pStyle w:val="TableParagraph"/>
              <w:spacing w:line="270" w:lineRule="exact"/>
              <w:rPr>
                <w:sz w:val="24"/>
              </w:rPr>
            </w:pPr>
            <w:r>
              <w:rPr>
                <w:sz w:val="24"/>
              </w:rPr>
              <w:t>Групповое</w:t>
            </w:r>
          </w:p>
          <w:p w:rsidR="009F0F59" w:rsidRDefault="003553A0">
            <w:pPr>
              <w:pStyle w:val="TableParagraph"/>
              <w:spacing w:before="41" w:line="276" w:lineRule="auto"/>
              <w:ind w:right="131"/>
              <w:rPr>
                <w:sz w:val="24"/>
              </w:rPr>
            </w:pPr>
            <w:r>
              <w:rPr>
                <w:sz w:val="24"/>
              </w:rPr>
              <w:t>(позапросуклассногоруководителя)</w:t>
            </w:r>
          </w:p>
        </w:tc>
        <w:tc>
          <w:tcPr>
            <w:tcW w:w="2410" w:type="dxa"/>
          </w:tcPr>
          <w:p w:rsidR="009F0F59" w:rsidRDefault="003553A0">
            <w:pPr>
              <w:pStyle w:val="TableParagraph"/>
              <w:spacing w:line="276" w:lineRule="auto"/>
              <w:ind w:left="110" w:right="903"/>
              <w:rPr>
                <w:sz w:val="24"/>
              </w:rPr>
            </w:pPr>
            <w:r>
              <w:rPr>
                <w:spacing w:val="-1"/>
                <w:sz w:val="24"/>
              </w:rPr>
              <w:t>Развивающая</w:t>
            </w:r>
            <w:r>
              <w:rPr>
                <w:sz w:val="24"/>
              </w:rPr>
              <w:t>работа</w:t>
            </w:r>
          </w:p>
        </w:tc>
        <w:tc>
          <w:tcPr>
            <w:tcW w:w="5106" w:type="dxa"/>
          </w:tcPr>
          <w:p w:rsidR="009F0F59" w:rsidRDefault="003553A0">
            <w:pPr>
              <w:pStyle w:val="TableParagraph"/>
              <w:numPr>
                <w:ilvl w:val="0"/>
                <w:numId w:val="4"/>
              </w:numPr>
              <w:tabs>
                <w:tab w:val="left" w:pos="286"/>
              </w:tabs>
              <w:spacing w:line="276" w:lineRule="auto"/>
              <w:ind w:right="178"/>
              <w:rPr>
                <w:sz w:val="24"/>
              </w:rPr>
            </w:pPr>
            <w:r>
              <w:rPr>
                <w:sz w:val="24"/>
              </w:rPr>
              <w:t>Формирование ценности здоровья и безопас-ного образа жизни.</w:t>
            </w:r>
          </w:p>
          <w:p w:rsidR="009F0F59" w:rsidRDefault="003553A0">
            <w:pPr>
              <w:pStyle w:val="TableParagraph"/>
              <w:numPr>
                <w:ilvl w:val="0"/>
                <w:numId w:val="4"/>
              </w:numPr>
              <w:tabs>
                <w:tab w:val="left" w:pos="286"/>
              </w:tabs>
              <w:spacing w:line="276" w:lineRule="auto"/>
              <w:ind w:right="225"/>
              <w:rPr>
                <w:sz w:val="24"/>
              </w:rPr>
            </w:pPr>
            <w:r>
              <w:rPr>
                <w:sz w:val="24"/>
              </w:rPr>
              <w:t>Формирование коммуникативных навыков вразновозрастнойсредеисредесверстников.</w:t>
            </w:r>
          </w:p>
          <w:p w:rsidR="009F0F59" w:rsidRDefault="003553A0">
            <w:pPr>
              <w:pStyle w:val="TableParagraph"/>
              <w:numPr>
                <w:ilvl w:val="0"/>
                <w:numId w:val="4"/>
              </w:numPr>
              <w:tabs>
                <w:tab w:val="left" w:pos="286"/>
              </w:tabs>
              <w:rPr>
                <w:sz w:val="24"/>
              </w:rPr>
            </w:pPr>
            <w:r>
              <w:rPr>
                <w:sz w:val="24"/>
              </w:rPr>
              <w:t>Выявлениеиподдержкадетейсособыми об-</w:t>
            </w:r>
          </w:p>
          <w:p w:rsidR="009F0F59" w:rsidRDefault="003553A0">
            <w:pPr>
              <w:pStyle w:val="TableParagraph"/>
              <w:spacing w:before="35"/>
              <w:ind w:left="285"/>
              <w:rPr>
                <w:sz w:val="24"/>
              </w:rPr>
            </w:pPr>
            <w:r>
              <w:rPr>
                <w:sz w:val="24"/>
              </w:rPr>
              <w:t>разовательнымипотребностями.</w:t>
            </w:r>
          </w:p>
        </w:tc>
      </w:tr>
      <w:tr w:rsidR="009F0F59">
        <w:trPr>
          <w:trHeight w:val="2222"/>
        </w:trPr>
        <w:tc>
          <w:tcPr>
            <w:tcW w:w="2518" w:type="dxa"/>
          </w:tcPr>
          <w:p w:rsidR="009F0F59" w:rsidRDefault="003553A0">
            <w:pPr>
              <w:pStyle w:val="TableParagraph"/>
              <w:spacing w:line="270" w:lineRule="exact"/>
              <w:rPr>
                <w:sz w:val="24"/>
              </w:rPr>
            </w:pPr>
            <w:r>
              <w:rPr>
                <w:sz w:val="24"/>
              </w:rPr>
              <w:t>На уровнекласса</w:t>
            </w:r>
          </w:p>
          <w:p w:rsidR="009F0F59" w:rsidRDefault="003553A0">
            <w:pPr>
              <w:pStyle w:val="TableParagraph"/>
              <w:spacing w:before="43" w:line="276" w:lineRule="auto"/>
              <w:ind w:right="131"/>
              <w:rPr>
                <w:sz w:val="24"/>
              </w:rPr>
            </w:pPr>
            <w:r>
              <w:rPr>
                <w:sz w:val="24"/>
              </w:rPr>
              <w:t>(позапросуклассногоруководителя)</w:t>
            </w:r>
          </w:p>
        </w:tc>
        <w:tc>
          <w:tcPr>
            <w:tcW w:w="2410" w:type="dxa"/>
          </w:tcPr>
          <w:p w:rsidR="009F0F59" w:rsidRDefault="003553A0">
            <w:pPr>
              <w:pStyle w:val="TableParagraph"/>
              <w:spacing w:line="270" w:lineRule="exact"/>
              <w:ind w:left="110"/>
              <w:rPr>
                <w:sz w:val="24"/>
              </w:rPr>
            </w:pPr>
            <w:r>
              <w:rPr>
                <w:sz w:val="24"/>
              </w:rPr>
              <w:t>Профилактика</w:t>
            </w:r>
          </w:p>
        </w:tc>
        <w:tc>
          <w:tcPr>
            <w:tcW w:w="5106" w:type="dxa"/>
          </w:tcPr>
          <w:p w:rsidR="009F0F59" w:rsidRDefault="003553A0">
            <w:pPr>
              <w:pStyle w:val="TableParagraph"/>
              <w:numPr>
                <w:ilvl w:val="0"/>
                <w:numId w:val="3"/>
              </w:numPr>
              <w:tabs>
                <w:tab w:val="left" w:pos="286"/>
              </w:tabs>
              <w:spacing w:line="278" w:lineRule="auto"/>
              <w:ind w:right="228"/>
              <w:rPr>
                <w:sz w:val="24"/>
              </w:rPr>
            </w:pPr>
            <w:r>
              <w:rPr>
                <w:sz w:val="24"/>
              </w:rPr>
              <w:t>Поддержкадетскихобъединенийиучениче-скогосамоуправления.</w:t>
            </w:r>
          </w:p>
          <w:p w:rsidR="009F0F59" w:rsidRDefault="003553A0">
            <w:pPr>
              <w:pStyle w:val="TableParagraph"/>
              <w:numPr>
                <w:ilvl w:val="0"/>
                <w:numId w:val="3"/>
              </w:numPr>
              <w:tabs>
                <w:tab w:val="left" w:pos="286"/>
              </w:tabs>
              <w:spacing w:line="276" w:lineRule="auto"/>
              <w:ind w:right="178"/>
              <w:rPr>
                <w:sz w:val="24"/>
              </w:rPr>
            </w:pPr>
            <w:r>
              <w:rPr>
                <w:sz w:val="24"/>
              </w:rPr>
              <w:t>Формирование ценности здоровья и безопас-ного образа жизни.</w:t>
            </w:r>
          </w:p>
          <w:p w:rsidR="009F0F59" w:rsidRDefault="003553A0">
            <w:pPr>
              <w:pStyle w:val="TableParagraph"/>
              <w:numPr>
                <w:ilvl w:val="0"/>
                <w:numId w:val="3"/>
              </w:numPr>
              <w:tabs>
                <w:tab w:val="left" w:pos="286"/>
              </w:tabs>
              <w:spacing w:line="278" w:lineRule="auto"/>
              <w:ind w:right="226"/>
              <w:rPr>
                <w:sz w:val="24"/>
              </w:rPr>
            </w:pPr>
            <w:r>
              <w:rPr>
                <w:sz w:val="24"/>
              </w:rPr>
              <w:t>Формирование коммуникативных навыков вразновозрастнойсредеисредесверстников.</w:t>
            </w:r>
          </w:p>
          <w:p w:rsidR="009F0F59" w:rsidRDefault="003553A0">
            <w:pPr>
              <w:pStyle w:val="TableParagraph"/>
              <w:numPr>
                <w:ilvl w:val="0"/>
                <w:numId w:val="3"/>
              </w:numPr>
              <w:tabs>
                <w:tab w:val="left" w:pos="286"/>
              </w:tabs>
              <w:spacing w:line="272" w:lineRule="exact"/>
              <w:rPr>
                <w:sz w:val="24"/>
              </w:rPr>
            </w:pPr>
            <w:r>
              <w:rPr>
                <w:sz w:val="24"/>
              </w:rPr>
              <w:t>Выявлениеиподдержкаодаренных детей.</w:t>
            </w:r>
          </w:p>
        </w:tc>
      </w:tr>
      <w:tr w:rsidR="009F0F59">
        <w:trPr>
          <w:trHeight w:val="386"/>
        </w:trPr>
        <w:tc>
          <w:tcPr>
            <w:tcW w:w="2518" w:type="dxa"/>
          </w:tcPr>
          <w:p w:rsidR="00F3336A" w:rsidRDefault="003553A0" w:rsidP="00F3336A">
            <w:pPr>
              <w:pStyle w:val="TableParagraph"/>
              <w:spacing w:line="264" w:lineRule="exact"/>
              <w:rPr>
                <w:sz w:val="24"/>
              </w:rPr>
            </w:pPr>
            <w:r>
              <w:rPr>
                <w:sz w:val="24"/>
              </w:rPr>
              <w:t>На уровнеОУ</w:t>
            </w:r>
          </w:p>
          <w:p w:rsidR="00F3336A" w:rsidRDefault="00F3336A" w:rsidP="00F3336A">
            <w:pPr>
              <w:pStyle w:val="TableParagraph"/>
              <w:spacing w:line="264" w:lineRule="exact"/>
              <w:rPr>
                <w:sz w:val="24"/>
              </w:rPr>
            </w:pPr>
            <w:r>
              <w:rPr>
                <w:sz w:val="24"/>
              </w:rPr>
              <w:t>(позапросуадмини-</w:t>
            </w:r>
          </w:p>
          <w:p w:rsidR="009F0F59" w:rsidRDefault="00F3336A" w:rsidP="00F3336A">
            <w:pPr>
              <w:pStyle w:val="TableParagraph"/>
              <w:spacing w:line="270" w:lineRule="exact"/>
              <w:rPr>
                <w:sz w:val="24"/>
              </w:rPr>
            </w:pPr>
            <w:r>
              <w:rPr>
                <w:sz w:val="24"/>
              </w:rPr>
              <w:t>страции)</w:t>
            </w:r>
          </w:p>
        </w:tc>
        <w:tc>
          <w:tcPr>
            <w:tcW w:w="2410" w:type="dxa"/>
          </w:tcPr>
          <w:p w:rsidR="009F0F59" w:rsidRDefault="003553A0">
            <w:pPr>
              <w:pStyle w:val="TableParagraph"/>
              <w:spacing w:line="270" w:lineRule="exact"/>
              <w:ind w:left="110"/>
              <w:rPr>
                <w:sz w:val="24"/>
              </w:rPr>
            </w:pPr>
            <w:r>
              <w:rPr>
                <w:sz w:val="24"/>
              </w:rPr>
              <w:t>Диагностика</w:t>
            </w:r>
          </w:p>
        </w:tc>
        <w:tc>
          <w:tcPr>
            <w:tcW w:w="5106" w:type="dxa"/>
          </w:tcPr>
          <w:p w:rsidR="009F0F59" w:rsidRDefault="003553A0">
            <w:pPr>
              <w:pStyle w:val="TableParagraph"/>
              <w:spacing w:line="270" w:lineRule="exact"/>
              <w:ind w:left="110"/>
              <w:rPr>
                <w:sz w:val="24"/>
              </w:rPr>
            </w:pPr>
            <w:r>
              <w:rPr>
                <w:sz w:val="24"/>
              </w:rPr>
              <w:t>-Мониторингвозможностейиспособностей</w:t>
            </w:r>
            <w:r w:rsidR="00F3336A">
              <w:rPr>
                <w:sz w:val="24"/>
              </w:rPr>
              <w:t xml:space="preserve"> обучающихся</w:t>
            </w:r>
          </w:p>
        </w:tc>
      </w:tr>
    </w:tbl>
    <w:p w:rsidR="00F3336A" w:rsidRDefault="00F3336A">
      <w:pPr>
        <w:pStyle w:val="a4"/>
        <w:spacing w:line="276" w:lineRule="auto"/>
        <w:jc w:val="left"/>
      </w:pPr>
    </w:p>
    <w:p w:rsidR="009F0F59" w:rsidRDefault="003553A0">
      <w:pPr>
        <w:pStyle w:val="a4"/>
        <w:spacing w:line="276" w:lineRule="auto"/>
        <w:jc w:val="left"/>
      </w:pPr>
      <w:r>
        <w:t>Таким</w:t>
      </w:r>
      <w:r w:rsidR="00A62223">
        <w:t xml:space="preserve"> </w:t>
      </w:r>
      <w:r>
        <w:t>образом,</w:t>
      </w:r>
      <w:r w:rsidR="00A62223">
        <w:t xml:space="preserve"> </w:t>
      </w:r>
      <w:r>
        <w:t>основными</w:t>
      </w:r>
      <w:r w:rsidR="00A62223">
        <w:t xml:space="preserve"> </w:t>
      </w:r>
      <w:r>
        <w:t>формами</w:t>
      </w:r>
      <w:r w:rsidR="00A62223">
        <w:t xml:space="preserve"> </w:t>
      </w:r>
      <w:r>
        <w:t>деятельности</w:t>
      </w:r>
      <w:r w:rsidR="00A62223">
        <w:t xml:space="preserve"> </w:t>
      </w:r>
      <w:r>
        <w:t>педагога-психолога</w:t>
      </w:r>
      <w:r w:rsidR="00A62223">
        <w:t xml:space="preserve"> </w:t>
      </w:r>
      <w:r>
        <w:t>по</w:t>
      </w:r>
      <w:r w:rsidR="00A62223">
        <w:t xml:space="preserve"> </w:t>
      </w:r>
      <w:r>
        <w:t>сохранению</w:t>
      </w:r>
      <w:r w:rsidR="00A62223">
        <w:t xml:space="preserve"> </w:t>
      </w:r>
      <w:r>
        <w:t>психо-</w:t>
      </w:r>
      <w:r>
        <w:lastRenderedPageBreak/>
        <w:t>логического</w:t>
      </w:r>
      <w:r w:rsidR="00A62223">
        <w:t xml:space="preserve"> </w:t>
      </w:r>
      <w:r>
        <w:t>здоровья</w:t>
      </w:r>
      <w:r w:rsidR="00A62223">
        <w:t xml:space="preserve"> </w:t>
      </w:r>
      <w:r>
        <w:t>учащихся являются:</w:t>
      </w:r>
    </w:p>
    <w:p w:rsidR="009F0F59" w:rsidRDefault="003553A0">
      <w:pPr>
        <w:pStyle w:val="a4"/>
        <w:spacing w:line="275" w:lineRule="exact"/>
        <w:jc w:val="left"/>
      </w:pPr>
      <w:r>
        <w:t>-психологические</w:t>
      </w:r>
      <w:r w:rsidR="00A62223">
        <w:t xml:space="preserve"> </w:t>
      </w:r>
      <w:r>
        <w:t>обследования</w:t>
      </w:r>
      <w:r w:rsidR="00A62223">
        <w:t xml:space="preserve"> </w:t>
      </w:r>
      <w:r>
        <w:t>обучающихся;</w:t>
      </w:r>
    </w:p>
    <w:p w:rsidR="009F0F59" w:rsidRDefault="003553A0">
      <w:pPr>
        <w:pStyle w:val="a4"/>
        <w:spacing w:before="30"/>
        <w:jc w:val="left"/>
      </w:pPr>
      <w:r>
        <w:t>-индивидуальные</w:t>
      </w:r>
      <w:r w:rsidR="00A62223">
        <w:t xml:space="preserve"> </w:t>
      </w:r>
      <w:r>
        <w:t>и</w:t>
      </w:r>
      <w:r w:rsidR="00A62223">
        <w:t xml:space="preserve"> </w:t>
      </w:r>
      <w:r>
        <w:t>групповые</w:t>
      </w:r>
      <w:r w:rsidR="00A62223">
        <w:t xml:space="preserve"> </w:t>
      </w:r>
      <w:r>
        <w:t>консультации;</w:t>
      </w:r>
    </w:p>
    <w:p w:rsidR="009F0F59" w:rsidRDefault="003553A0">
      <w:pPr>
        <w:pStyle w:val="a4"/>
        <w:spacing w:before="41"/>
        <w:jc w:val="left"/>
      </w:pPr>
      <w:r>
        <w:t>-индивидуальные</w:t>
      </w:r>
      <w:r w:rsidR="00A62223">
        <w:t xml:space="preserve"> </w:t>
      </w:r>
      <w:r>
        <w:t>и</w:t>
      </w:r>
      <w:r w:rsidR="00A62223">
        <w:t xml:space="preserve"> </w:t>
      </w:r>
      <w:r>
        <w:t>групповые</w:t>
      </w:r>
      <w:r w:rsidR="00A62223">
        <w:t xml:space="preserve"> </w:t>
      </w:r>
      <w:r>
        <w:t>психокоррекционные</w:t>
      </w:r>
      <w:r w:rsidR="00A62223">
        <w:t xml:space="preserve"> </w:t>
      </w:r>
      <w:r>
        <w:t>занятия</w:t>
      </w:r>
      <w:r w:rsidR="00A62223">
        <w:t xml:space="preserve"> </w:t>
      </w:r>
      <w:r>
        <w:t>для</w:t>
      </w:r>
      <w:r w:rsidR="00A62223">
        <w:t xml:space="preserve"> </w:t>
      </w:r>
      <w:r>
        <w:t>обучающихся;</w:t>
      </w:r>
    </w:p>
    <w:p w:rsidR="009F0F59" w:rsidRDefault="003553A0">
      <w:pPr>
        <w:pStyle w:val="a4"/>
        <w:spacing w:before="41"/>
        <w:jc w:val="left"/>
      </w:pPr>
      <w:r>
        <w:t>-релаксационныесеансыпоснятиюпсихоэмоциональногонапряжения,стрессов;</w:t>
      </w:r>
    </w:p>
    <w:p w:rsidR="009F0F59" w:rsidRDefault="003553A0">
      <w:pPr>
        <w:pStyle w:val="a4"/>
        <w:spacing w:before="41"/>
        <w:jc w:val="left"/>
      </w:pPr>
      <w:r>
        <w:t>-семейноеконсультированиепопроблемам.</w:t>
      </w:r>
    </w:p>
    <w:p w:rsidR="009F0F59" w:rsidRDefault="009F0F59">
      <w:pPr>
        <w:pStyle w:val="a4"/>
        <w:spacing w:before="8"/>
        <w:ind w:left="0"/>
        <w:jc w:val="left"/>
        <w:rPr>
          <w:sz w:val="31"/>
        </w:rPr>
      </w:pPr>
    </w:p>
    <w:p w:rsidR="009F0F59" w:rsidRPr="00A62223" w:rsidRDefault="00610D6A" w:rsidP="007F2962">
      <w:pPr>
        <w:pStyle w:val="11"/>
        <w:numPr>
          <w:ilvl w:val="2"/>
          <w:numId w:val="9"/>
        </w:numPr>
        <w:tabs>
          <w:tab w:val="left" w:pos="1713"/>
        </w:tabs>
        <w:spacing w:line="276" w:lineRule="auto"/>
        <w:ind w:right="389"/>
        <w:rPr>
          <w:sz w:val="28"/>
          <w:szCs w:val="28"/>
        </w:rPr>
      </w:pPr>
      <w:r w:rsidRPr="00A62223">
        <w:rPr>
          <w:sz w:val="28"/>
          <w:szCs w:val="28"/>
        </w:rPr>
        <w:t xml:space="preserve">3.5.3. </w:t>
      </w:r>
      <w:r w:rsidR="003553A0" w:rsidRPr="00A62223">
        <w:rPr>
          <w:sz w:val="28"/>
          <w:szCs w:val="28"/>
        </w:rPr>
        <w:t>Финансово-экономические условия реализации образовательной программы основ-ногообщего образования</w:t>
      </w:r>
    </w:p>
    <w:p w:rsidR="009F0F59" w:rsidRDefault="003553A0">
      <w:pPr>
        <w:pStyle w:val="a4"/>
        <w:spacing w:line="278" w:lineRule="auto"/>
        <w:ind w:firstLine="708"/>
        <w:jc w:val="left"/>
      </w:pPr>
      <w:r>
        <w:t>Финансовыеусловия реализациипрограммы основного общего образования,втомчислеадаптированной,обеспечивают:</w:t>
      </w:r>
    </w:p>
    <w:p w:rsidR="009F0F59" w:rsidRDefault="003553A0" w:rsidP="007F2962">
      <w:pPr>
        <w:pStyle w:val="a8"/>
        <w:numPr>
          <w:ilvl w:val="0"/>
          <w:numId w:val="22"/>
        </w:numPr>
        <w:tabs>
          <w:tab w:val="left" w:pos="1274"/>
        </w:tabs>
        <w:spacing w:line="276" w:lineRule="auto"/>
        <w:ind w:right="267" w:firstLine="0"/>
        <w:jc w:val="left"/>
        <w:rPr>
          <w:sz w:val="24"/>
        </w:rPr>
      </w:pPr>
      <w:r>
        <w:rPr>
          <w:sz w:val="24"/>
        </w:rPr>
        <w:t>соблюдениевполномобъемегосударственныхгарантийпополучениюгражданамиобщедо-ступногои бесплатногоосновного общего образования;</w:t>
      </w:r>
    </w:p>
    <w:p w:rsidR="009F0F59" w:rsidRDefault="003553A0" w:rsidP="007F2962">
      <w:pPr>
        <w:pStyle w:val="a8"/>
        <w:numPr>
          <w:ilvl w:val="0"/>
          <w:numId w:val="22"/>
        </w:numPr>
        <w:tabs>
          <w:tab w:val="left" w:pos="1252"/>
        </w:tabs>
        <w:spacing w:line="275" w:lineRule="exact"/>
        <w:ind w:left="1252" w:hanging="140"/>
        <w:jc w:val="left"/>
        <w:rPr>
          <w:sz w:val="24"/>
        </w:rPr>
      </w:pPr>
      <w:r>
        <w:rPr>
          <w:sz w:val="24"/>
        </w:rPr>
        <w:t>возможностьреализациивсехтребованийиусловий,предусмотренныхФГОС;</w:t>
      </w:r>
    </w:p>
    <w:p w:rsidR="009F0F59" w:rsidRDefault="003553A0" w:rsidP="007F2962">
      <w:pPr>
        <w:pStyle w:val="a8"/>
        <w:numPr>
          <w:ilvl w:val="0"/>
          <w:numId w:val="22"/>
        </w:numPr>
        <w:tabs>
          <w:tab w:val="left" w:pos="1252"/>
        </w:tabs>
        <w:spacing w:before="34" w:line="276" w:lineRule="auto"/>
        <w:ind w:right="266" w:firstLine="0"/>
        <w:jc w:val="left"/>
        <w:rPr>
          <w:sz w:val="24"/>
        </w:rPr>
      </w:pPr>
      <w:r>
        <w:rPr>
          <w:sz w:val="24"/>
        </w:rPr>
        <w:t>покрытие затрат на реализацию всех частей программы основного общего образования.Финансовоеобеспечениереализацииобразовательнойпрограммыосновногообщегообразова-нияопираетсянаисполнениерасходныхобязательств,обеспечивающихгосударственныега-рантииправнаполучениеобщедоступногоибесплатногоосновногообщегообразования.Объ-емдействующихрасходныхобязательствотражаетсявМуниципальномзаданииобразователь-ной организации.</w:t>
      </w:r>
    </w:p>
    <w:p w:rsidR="009F0F59" w:rsidRDefault="003553A0">
      <w:pPr>
        <w:pStyle w:val="a4"/>
        <w:spacing w:line="276" w:lineRule="auto"/>
        <w:ind w:right="278"/>
      </w:pPr>
      <w:r>
        <w:t>Муниципальноезадание устанавливает показатели, характеризующие качество и  объем(содержание)муниципальнойуслуги(работы), атакжепорядокееоказания(выполнения).</w:t>
      </w:r>
    </w:p>
    <w:p w:rsidR="009F0F59" w:rsidRDefault="003553A0">
      <w:pPr>
        <w:pStyle w:val="a4"/>
        <w:spacing w:line="276" w:lineRule="auto"/>
        <w:ind w:right="268"/>
      </w:pPr>
      <w: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Му-ниципальногозаданияпооказаниюмуниципальныхобразовательныхуслуг.</w:t>
      </w:r>
    </w:p>
    <w:p w:rsidR="009F0F59" w:rsidRDefault="003553A0">
      <w:pPr>
        <w:pStyle w:val="a4"/>
        <w:spacing w:line="276" w:lineRule="auto"/>
        <w:ind w:right="263"/>
      </w:pPr>
      <w:r>
        <w:t xml:space="preserve">Обеспечение государственных гарантий реализации прав на получение общедоступного и бес-платного основного общего образования в </w:t>
      </w:r>
      <w:r w:rsidR="0002482B">
        <w:t>МАОУ ИСОШ</w:t>
      </w:r>
      <w:r>
        <w:t xml:space="preserve"> осуществляется в соответствии с нормативами,определяемымиорганамигосударственнойвластисубъектовРоссийскойФедерации.</w:t>
      </w:r>
    </w:p>
    <w:p w:rsidR="009F0F59" w:rsidRDefault="003553A0">
      <w:pPr>
        <w:pStyle w:val="a4"/>
        <w:spacing w:line="276" w:lineRule="auto"/>
        <w:ind w:right="267"/>
      </w:pPr>
      <w:r>
        <w:t>Норматив затрат на реализацию образовательной программы основного общего образования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общегообразования,включая:</w:t>
      </w:r>
    </w:p>
    <w:p w:rsidR="009F0F59" w:rsidRDefault="003553A0" w:rsidP="005C02CA">
      <w:pPr>
        <w:pStyle w:val="a8"/>
        <w:numPr>
          <w:ilvl w:val="0"/>
          <w:numId w:val="27"/>
        </w:numPr>
        <w:tabs>
          <w:tab w:val="left" w:pos="1327"/>
        </w:tabs>
        <w:ind w:left="1326" w:hanging="215"/>
        <w:rPr>
          <w:sz w:val="24"/>
        </w:rPr>
      </w:pPr>
      <w:r>
        <w:rPr>
          <w:sz w:val="24"/>
        </w:rPr>
        <w:t>расходынаоплатутрудаработников,реализующихобразовательнуюпрограммуосновного</w:t>
      </w:r>
    </w:p>
    <w:p w:rsidR="009F0F59" w:rsidRDefault="003553A0">
      <w:pPr>
        <w:pStyle w:val="a4"/>
        <w:spacing w:before="68"/>
        <w:jc w:val="left"/>
      </w:pPr>
      <w:r>
        <w:t>общегообразования;</w:t>
      </w:r>
    </w:p>
    <w:p w:rsidR="009F0F59" w:rsidRDefault="003553A0" w:rsidP="005C02CA">
      <w:pPr>
        <w:pStyle w:val="a8"/>
        <w:numPr>
          <w:ilvl w:val="0"/>
          <w:numId w:val="27"/>
        </w:numPr>
        <w:tabs>
          <w:tab w:val="left" w:pos="1311"/>
        </w:tabs>
        <w:spacing w:before="40" w:line="276" w:lineRule="auto"/>
        <w:ind w:right="267" w:firstLine="0"/>
        <w:jc w:val="left"/>
        <w:rPr>
          <w:sz w:val="24"/>
        </w:rPr>
      </w:pPr>
      <w:r>
        <w:rPr>
          <w:sz w:val="24"/>
        </w:rPr>
        <w:t>расходынаприобретениеучебниковиучебныхпособий,средствобучения,наглядныхпосо-бий;</w:t>
      </w:r>
    </w:p>
    <w:p w:rsidR="009F0F59" w:rsidRDefault="003553A0" w:rsidP="005C02CA">
      <w:pPr>
        <w:pStyle w:val="a8"/>
        <w:numPr>
          <w:ilvl w:val="0"/>
          <w:numId w:val="27"/>
        </w:numPr>
        <w:tabs>
          <w:tab w:val="left" w:pos="1335"/>
        </w:tabs>
        <w:spacing w:line="278" w:lineRule="auto"/>
        <w:ind w:right="277" w:firstLine="0"/>
        <w:jc w:val="left"/>
        <w:rPr>
          <w:sz w:val="24"/>
        </w:rPr>
      </w:pPr>
      <w:r>
        <w:rPr>
          <w:sz w:val="24"/>
        </w:rPr>
        <w:t>прочиерасходы(заисключениемрасходовнасодержаниезданийиоплатукоммунальныхуслуг,осуществляемыхизместныхбюджетов).</w:t>
      </w:r>
    </w:p>
    <w:p w:rsidR="009F0F59" w:rsidRDefault="003553A0">
      <w:pPr>
        <w:pStyle w:val="a4"/>
        <w:spacing w:line="276" w:lineRule="auto"/>
        <w:ind w:right="263" w:firstLine="708"/>
      </w:pPr>
      <w: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программ,образовательных технологий, специальных условий получения образования обучающимися сограниченнымивозможностямиздоровья,обеспечениядополнительногопрофессиональногообразования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w:t>
      </w:r>
      <w:r>
        <w:lastRenderedPageBreak/>
        <w:t>категорий обучающихся), за исключением образовательной деятельности, осуществляемойв соответствии с образовательными стандартами, в расчете на одного обучающегося, если иноене установлено законодательством.</w:t>
      </w:r>
    </w:p>
    <w:p w:rsidR="009F0F59" w:rsidRDefault="003553A0">
      <w:pPr>
        <w:pStyle w:val="a4"/>
        <w:spacing w:line="276" w:lineRule="auto"/>
        <w:ind w:right="268" w:firstLine="708"/>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приобретениеучебников и учебных пособий, средств обучения, игр, игрушек сверх норматива финансовогообеспечения,определенного субъектомРоссийскойФедерации.</w:t>
      </w:r>
    </w:p>
    <w:p w:rsidR="009F0F59" w:rsidRDefault="003553A0">
      <w:pPr>
        <w:pStyle w:val="a4"/>
        <w:spacing w:line="276" w:lineRule="auto"/>
        <w:jc w:val="left"/>
      </w:pPr>
      <w:r>
        <w:t>Реализацияподходанормативногофинансированияврасчетенаодногообучающегосяосу-ществляетсянатрехследующихуровнях:</w:t>
      </w:r>
    </w:p>
    <w:p w:rsidR="009F0F59" w:rsidRDefault="003553A0" w:rsidP="007F2962">
      <w:pPr>
        <w:pStyle w:val="a8"/>
        <w:numPr>
          <w:ilvl w:val="0"/>
          <w:numId w:val="22"/>
        </w:numPr>
        <w:tabs>
          <w:tab w:val="left" w:pos="1252"/>
        </w:tabs>
        <w:spacing w:line="275" w:lineRule="exact"/>
        <w:ind w:left="1252" w:hanging="140"/>
        <w:jc w:val="left"/>
        <w:rPr>
          <w:sz w:val="24"/>
        </w:rPr>
      </w:pPr>
      <w:r>
        <w:rPr>
          <w:sz w:val="24"/>
        </w:rPr>
        <w:t>межбюджетныеотношения(бюджетсубъектаРоссийскойФедерации–местныйбюджет);</w:t>
      </w:r>
    </w:p>
    <w:p w:rsidR="009F0F59" w:rsidRDefault="003553A0" w:rsidP="007F2962">
      <w:pPr>
        <w:pStyle w:val="a8"/>
        <w:numPr>
          <w:ilvl w:val="0"/>
          <w:numId w:val="22"/>
        </w:numPr>
        <w:tabs>
          <w:tab w:val="left" w:pos="1262"/>
        </w:tabs>
        <w:spacing w:before="39" w:line="276" w:lineRule="auto"/>
        <w:ind w:right="268" w:firstLine="0"/>
        <w:jc w:val="left"/>
        <w:rPr>
          <w:sz w:val="24"/>
        </w:rPr>
      </w:pPr>
      <w:r>
        <w:rPr>
          <w:sz w:val="24"/>
        </w:rPr>
        <w:t>внутрибюджетныеотношения(местныйбюджет–муниципальнаяобщеобразовательнаяорга-низация);</w:t>
      </w:r>
    </w:p>
    <w:p w:rsidR="009F0F59" w:rsidRDefault="003553A0" w:rsidP="007F2962">
      <w:pPr>
        <w:pStyle w:val="a8"/>
        <w:numPr>
          <w:ilvl w:val="0"/>
          <w:numId w:val="22"/>
        </w:numPr>
        <w:tabs>
          <w:tab w:val="left" w:pos="1313"/>
        </w:tabs>
        <w:spacing w:line="275" w:lineRule="exact"/>
        <w:ind w:left="1312" w:hanging="141"/>
        <w:jc w:val="left"/>
        <w:rPr>
          <w:sz w:val="24"/>
        </w:rPr>
      </w:pPr>
      <w:r>
        <w:rPr>
          <w:sz w:val="24"/>
        </w:rPr>
        <w:t>общеобразовательнаяорганизация.</w:t>
      </w:r>
    </w:p>
    <w:p w:rsidR="009F0F59" w:rsidRDefault="003553A0">
      <w:pPr>
        <w:pStyle w:val="a4"/>
        <w:spacing w:before="41" w:line="276" w:lineRule="auto"/>
        <w:ind w:right="266"/>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наодного обучающегося, должен обеспечить нормативно-правовое регулирование на региональ-ном уровнеследующихположений:</w:t>
      </w:r>
    </w:p>
    <w:p w:rsidR="009F0F59" w:rsidRDefault="003553A0" w:rsidP="007F2962">
      <w:pPr>
        <w:pStyle w:val="a8"/>
        <w:numPr>
          <w:ilvl w:val="0"/>
          <w:numId w:val="22"/>
        </w:numPr>
        <w:tabs>
          <w:tab w:val="left" w:pos="1264"/>
        </w:tabs>
        <w:spacing w:line="276" w:lineRule="auto"/>
        <w:ind w:right="264" w:firstLine="0"/>
        <w:rPr>
          <w:sz w:val="24"/>
        </w:rPr>
      </w:pPr>
      <w:r>
        <w:rPr>
          <w:sz w:val="24"/>
        </w:rPr>
        <w:t>сохранение уровня финансирования по статьям расходов, включенным в величину нормативазатрат на реализацию образовательной программы основного общего образования (заработнаяплата с начислениями, прочие текущие расходы на обеспечение материальных затрат, непо-средственносвязанныхс учебнойдеятельностьюобщеобразовательныхорганизаций);</w:t>
      </w:r>
    </w:p>
    <w:p w:rsidR="009F0F59" w:rsidRDefault="003553A0" w:rsidP="007F2962">
      <w:pPr>
        <w:pStyle w:val="a8"/>
        <w:numPr>
          <w:ilvl w:val="0"/>
          <w:numId w:val="22"/>
        </w:numPr>
        <w:tabs>
          <w:tab w:val="left" w:pos="1318"/>
        </w:tabs>
        <w:spacing w:before="1" w:line="276" w:lineRule="auto"/>
        <w:ind w:right="266" w:firstLine="0"/>
        <w:rPr>
          <w:sz w:val="24"/>
        </w:rPr>
      </w:pPr>
      <w:r>
        <w:rPr>
          <w:sz w:val="24"/>
        </w:rPr>
        <w:t>возможностьиспользованиянормативовнетольконауровнемежбюджетныхотношений(бюджет субъекта Российской Федерации – местный бюджет), но и на уровне внутрибюджет-ныхотношений (местный бюджет – общеобразовательная организация) и общеобразователь-нойорганизации.</w:t>
      </w:r>
    </w:p>
    <w:p w:rsidR="009F0F59" w:rsidRDefault="0002482B" w:rsidP="0002482B">
      <w:pPr>
        <w:pStyle w:val="a4"/>
        <w:spacing w:line="276" w:lineRule="auto"/>
        <w:ind w:right="263"/>
      </w:pPr>
      <w:r>
        <w:t>МАОУ ИСОШ</w:t>
      </w:r>
      <w:r w:rsidR="003553A0">
        <w:t xml:space="preserve">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всебя затраты на оплату труда педагогических работников с учетом обеспечения уровня среднейзаработной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РоссийскойФедерации,нормативно-правовымиактамиПравительстваРоссийскойФедерации,органов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соответствующегосредней заработной плате в соответствующем субъекте Российской Федерации, на территориикоторогорасположены общеобразовательныеорганизации.</w:t>
      </w:r>
    </w:p>
    <w:p w:rsidR="009F0F59" w:rsidRDefault="003553A0">
      <w:pPr>
        <w:pStyle w:val="a4"/>
        <w:spacing w:line="276" w:lineRule="auto"/>
        <w:ind w:right="268"/>
      </w:pPr>
      <w: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ивнеурочнуюдеятельность.</w:t>
      </w:r>
    </w:p>
    <w:p w:rsidR="009F0F59" w:rsidRDefault="003553A0">
      <w:pPr>
        <w:pStyle w:val="a4"/>
        <w:spacing w:line="276" w:lineRule="auto"/>
        <w:ind w:right="267"/>
      </w:pPr>
      <w:r>
        <w:t xml:space="preserve">Формирование фонда оплаты труда </w:t>
      </w:r>
      <w:r w:rsidR="0002482B">
        <w:t>МАОУ ИСОШ</w:t>
      </w:r>
      <w: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w:t>
      </w:r>
      <w:r>
        <w:lastRenderedPageBreak/>
        <w:t>организации,устанавливающим «Положениеобоплатетрудаработниковобразовательнойорганизации».</w:t>
      </w:r>
    </w:p>
    <w:p w:rsidR="009F0F59" w:rsidRDefault="003553A0">
      <w:pPr>
        <w:pStyle w:val="a4"/>
        <w:spacing w:line="276" w:lineRule="auto"/>
        <w:ind w:right="267"/>
      </w:pPr>
      <w:r>
        <w:t xml:space="preserve">Размеры, порядок и условия осуществления стимулирующих выплат определяются локальныминормативными актами </w:t>
      </w:r>
      <w:r w:rsidR="0002482B">
        <w:t>школы</w:t>
      </w:r>
      <w:r>
        <w:t>. В локальных нормативных актах о стимулирующих выплатахопределены критерии и показатели результативности и качества деятельности и результатов,разработанные в соответствии с требованиями ФГОС к результатам освоения образовательнойпрограммы основного общего образования. В них включаются: динамика учебных достиженийобучающихся, активность их участия во внеурочной деятельности; использование учителямисовременных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про-фессиональногомастерстваи др.</w:t>
      </w:r>
    </w:p>
    <w:p w:rsidR="009F0F59" w:rsidRDefault="0002482B">
      <w:pPr>
        <w:pStyle w:val="a4"/>
      </w:pPr>
      <w:r>
        <w:t>Школа</w:t>
      </w:r>
      <w:r w:rsidR="003553A0">
        <w:t>самостоятельноопределяет:</w:t>
      </w:r>
    </w:p>
    <w:p w:rsidR="009F0F59" w:rsidRDefault="003553A0" w:rsidP="005C02CA">
      <w:pPr>
        <w:pStyle w:val="a8"/>
        <w:numPr>
          <w:ilvl w:val="0"/>
          <w:numId w:val="27"/>
        </w:numPr>
        <w:tabs>
          <w:tab w:val="left" w:pos="1541"/>
        </w:tabs>
        <w:spacing w:before="40"/>
        <w:ind w:left="1540" w:hanging="429"/>
        <w:rPr>
          <w:sz w:val="24"/>
        </w:rPr>
      </w:pPr>
      <w:r>
        <w:rPr>
          <w:sz w:val="24"/>
        </w:rPr>
        <w:t>соотношениебазовойистимулирующейчастифондаоплатытруда;</w:t>
      </w:r>
    </w:p>
    <w:p w:rsidR="009F0F59" w:rsidRDefault="003553A0" w:rsidP="005C02CA">
      <w:pPr>
        <w:pStyle w:val="a8"/>
        <w:numPr>
          <w:ilvl w:val="0"/>
          <w:numId w:val="27"/>
        </w:numPr>
        <w:tabs>
          <w:tab w:val="left" w:pos="1541"/>
        </w:tabs>
        <w:ind w:right="267" w:firstLine="0"/>
        <w:rPr>
          <w:sz w:val="24"/>
        </w:rPr>
      </w:pPr>
      <w:r>
        <w:rPr>
          <w:sz w:val="24"/>
        </w:rPr>
        <w:t>соотношениефондаоплатытрударуководящего,педагогического,административно-хозяйственного, производственного, учебно-вспомогательногоииногоперсонала;</w:t>
      </w:r>
    </w:p>
    <w:p w:rsidR="009F0F59" w:rsidRDefault="003553A0" w:rsidP="005C02CA">
      <w:pPr>
        <w:pStyle w:val="a8"/>
        <w:numPr>
          <w:ilvl w:val="0"/>
          <w:numId w:val="27"/>
        </w:numPr>
        <w:tabs>
          <w:tab w:val="left" w:pos="1541"/>
        </w:tabs>
        <w:ind w:left="1540" w:hanging="429"/>
        <w:rPr>
          <w:sz w:val="24"/>
        </w:rPr>
      </w:pPr>
      <w:r>
        <w:rPr>
          <w:sz w:val="24"/>
        </w:rPr>
        <w:t>соотношениеобщейиспециальнойчастейвнутрибазовойчастифондаоплатытруда;</w:t>
      </w:r>
    </w:p>
    <w:p w:rsidR="009F0F59" w:rsidRDefault="003553A0" w:rsidP="005C02CA">
      <w:pPr>
        <w:pStyle w:val="a8"/>
        <w:numPr>
          <w:ilvl w:val="0"/>
          <w:numId w:val="27"/>
        </w:numPr>
        <w:tabs>
          <w:tab w:val="left" w:pos="1541"/>
        </w:tabs>
        <w:spacing w:before="2" w:line="237" w:lineRule="auto"/>
        <w:ind w:right="267" w:firstLine="0"/>
        <w:rPr>
          <w:sz w:val="24"/>
        </w:rPr>
      </w:pPr>
      <w:r>
        <w:rPr>
          <w:sz w:val="24"/>
        </w:rPr>
        <w:t>порядок распределения стимулирующей части фонда оплаты труда в соответствии с регио-нальнымии муниципальныминормативнымиправовымиактами.</w:t>
      </w:r>
    </w:p>
    <w:p w:rsidR="009F0F59" w:rsidRDefault="003553A0">
      <w:pPr>
        <w:pStyle w:val="a4"/>
        <w:spacing w:before="1"/>
        <w:ind w:right="268"/>
      </w:pPr>
      <w:r>
        <w:t xml:space="preserve">В распределении стимулирующей части фонда оплаты труда учитывается мнение коллегиаль-ныхоргановуправления </w:t>
      </w:r>
      <w:r w:rsidR="00610D6A">
        <w:t>школы</w:t>
      </w:r>
      <w:r>
        <w:t>,выборногоорганапервичнойпрофсоюзнойорганизации.</w:t>
      </w:r>
    </w:p>
    <w:p w:rsidR="009F0F59" w:rsidRDefault="003553A0">
      <w:pPr>
        <w:pStyle w:val="a4"/>
        <w:spacing w:before="1"/>
        <w:ind w:right="266"/>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об-разовательнойорганизациейиорганизациямидополнительногообразованиядетей,атакжедругими социальными партнерами, организующими внеурочную деятельность обучающихся, иотражаетеговсвоихлокальныхнормативныхактах.</w:t>
      </w:r>
    </w:p>
    <w:p w:rsidR="009F0F59" w:rsidRDefault="003553A0">
      <w:pPr>
        <w:pStyle w:val="a4"/>
      </w:pPr>
      <w:r>
        <w:t>Взаимодействиеосуществляется:</w:t>
      </w:r>
    </w:p>
    <w:p w:rsidR="009F0F59" w:rsidRDefault="003553A0" w:rsidP="005C02CA">
      <w:pPr>
        <w:pStyle w:val="a8"/>
        <w:numPr>
          <w:ilvl w:val="0"/>
          <w:numId w:val="27"/>
        </w:numPr>
        <w:tabs>
          <w:tab w:val="left" w:pos="1541"/>
        </w:tabs>
        <w:ind w:right="269" w:firstLine="0"/>
        <w:rPr>
          <w:sz w:val="24"/>
        </w:rPr>
      </w:pPr>
      <w:r>
        <w:rPr>
          <w:sz w:val="24"/>
        </w:rPr>
        <w:t>на основе соглашений и договоров о сетевой форме реализации образовательных программна проведение занятий в рамках кружков, секций, клубов и др. по различным направлениямвнеурочной деятельности на базе образовательной организации (организации дополнительногообразования,клуба,спортивного комплексаидр.);</w:t>
      </w:r>
    </w:p>
    <w:p w:rsidR="009F0F59" w:rsidRDefault="003553A0" w:rsidP="005C02CA">
      <w:pPr>
        <w:pStyle w:val="a8"/>
        <w:numPr>
          <w:ilvl w:val="0"/>
          <w:numId w:val="27"/>
        </w:numPr>
        <w:tabs>
          <w:tab w:val="left" w:pos="1541"/>
        </w:tabs>
        <w:ind w:right="268" w:firstLine="0"/>
        <w:rPr>
          <w:sz w:val="24"/>
        </w:rPr>
      </w:pPr>
      <w:r>
        <w:rPr>
          <w:sz w:val="24"/>
        </w:rPr>
        <w:t>за счет выделения ставок педагогов дополнительного образования, которые обеспечиваютреализацию для обучающихся образовательной организации широкого спектра программ вне-урочнойдеятельности.</w:t>
      </w:r>
    </w:p>
    <w:p w:rsidR="009F0F59" w:rsidRDefault="003553A0">
      <w:pPr>
        <w:pStyle w:val="a4"/>
        <w:spacing w:before="1"/>
        <w:ind w:right="269"/>
      </w:pPr>
      <w: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госу-дарственныхуслугпореализацииобразовательнойпрограммывсоответствиисФедеральным</w:t>
      </w:r>
    </w:p>
    <w:p w:rsidR="009F0F59" w:rsidRDefault="003553A0">
      <w:pPr>
        <w:pStyle w:val="a4"/>
        <w:spacing w:before="65"/>
        <w:jc w:val="left"/>
      </w:pPr>
      <w:r>
        <w:t>законом№273-ФЗ«ОбобразованиивРоссийскойФедерации»(ст.2, п.10).</w:t>
      </w:r>
    </w:p>
    <w:p w:rsidR="009F0F59" w:rsidRDefault="003553A0">
      <w:pPr>
        <w:pStyle w:val="a4"/>
        <w:ind w:right="258"/>
        <w:jc w:val="left"/>
      </w:pPr>
      <w:r>
        <w:t>Примерныйрасчетнормативныхзатратоказаниягосударственныхуслугпореализацииобразо-вательнойпрограммыосновногообщегообразованиясоответствуетнормативнымзатратам,определеннымПриказомМинистерствапросвещенияРоссийскойФедерацииот20ноября2018г.№235«Обутвержденииобщихтребованийкопределениюнормативныхзатратнаоказаниегосударственных(муниципальных)услугвсфередошкольного,начальногообщего,основногообщего,среднегообщего,среднегопрофессиональногообразования,дополнительногообразо-ваниядетейивзрослых,дополнительногопрофессиональногообразованиядлялиц,имеющихилиполучающихсреднеепрофессиональноеобразование,профессиональногообучения,при-меняемыхприрасчетеобъемасубсидиинафинансовоеобеспечениевыполнениягосударствен-ного(муниципального)заданиянаоказаниегосударственных(муниципальных)услуг(выпол-нениеработ)государственным(муниципальным)учреждением»(зарегистрированМинистер-ством юстиции Российской Федерации 11 декабря 2018 г., регистрационный № 52960)Примерныйрасчетнормативныхзатратоказаниягосударственныхуслугпореализацииобразо-вательнойпрограммыосновногообщегообразованияопределяетнормативныезатратысубъек-таРоссийскойФедерации(муниципальногообразования),связанныесоказаниемгосудар-ственными(муниципальными)организациями,осуществляющимиобразовательнуюдеятель-</w:t>
      </w:r>
      <w:r>
        <w:lastRenderedPageBreak/>
        <w:t>ность,государственныхуслугпореализацииобразовательныхпрограммвсоответствиисФе-деральнымзаконом«Обобразовании вРоссийскойФедерации»(ст.2,п. 10).</w:t>
      </w:r>
    </w:p>
    <w:p w:rsidR="009F0F59" w:rsidRDefault="003553A0">
      <w:pPr>
        <w:pStyle w:val="a4"/>
        <w:jc w:val="left"/>
      </w:pPr>
      <w:r>
        <w:t>Финансовоеобеспечениеоказаниягосударственныхуслугосуществляетсявпределахбюджет-ных ассигнований,предусмотренных организациинаочереднойфинансовыйгод.</w:t>
      </w:r>
    </w:p>
    <w:p w:rsidR="009F0F59" w:rsidRDefault="009F0F59">
      <w:pPr>
        <w:pStyle w:val="a4"/>
        <w:spacing w:before="4"/>
        <w:ind w:left="0"/>
        <w:jc w:val="left"/>
        <w:rPr>
          <w:sz w:val="28"/>
        </w:rPr>
      </w:pPr>
    </w:p>
    <w:p w:rsidR="00A62223" w:rsidRDefault="00A62223">
      <w:pPr>
        <w:pStyle w:val="11"/>
        <w:spacing w:line="276" w:lineRule="auto"/>
        <w:ind w:right="264"/>
        <w:jc w:val="both"/>
      </w:pPr>
    </w:p>
    <w:p w:rsidR="009F0F59" w:rsidRPr="00A62223" w:rsidRDefault="00610D6A">
      <w:pPr>
        <w:pStyle w:val="11"/>
        <w:spacing w:line="276" w:lineRule="auto"/>
        <w:ind w:right="264"/>
        <w:jc w:val="both"/>
        <w:rPr>
          <w:sz w:val="28"/>
          <w:szCs w:val="28"/>
        </w:rPr>
      </w:pPr>
      <w:r w:rsidRPr="00A62223">
        <w:rPr>
          <w:sz w:val="28"/>
          <w:szCs w:val="28"/>
        </w:rPr>
        <w:t xml:space="preserve">3.5.4. </w:t>
      </w:r>
      <w:r w:rsidR="003553A0" w:rsidRPr="00A62223">
        <w:rPr>
          <w:sz w:val="28"/>
          <w:szCs w:val="28"/>
        </w:rPr>
        <w:t>Материально-техническое и учебно-методическое обеспечение программы основного общего</w:t>
      </w:r>
      <w:r w:rsidR="00A62223" w:rsidRPr="00A62223">
        <w:rPr>
          <w:sz w:val="28"/>
          <w:szCs w:val="28"/>
        </w:rPr>
        <w:t xml:space="preserve">  </w:t>
      </w:r>
      <w:r w:rsidR="003553A0" w:rsidRPr="00A62223">
        <w:rPr>
          <w:sz w:val="28"/>
          <w:szCs w:val="28"/>
        </w:rPr>
        <w:t>образования</w:t>
      </w:r>
    </w:p>
    <w:p w:rsidR="009F0F59" w:rsidRDefault="003553A0">
      <w:pPr>
        <w:pStyle w:val="210"/>
        <w:spacing w:before="0" w:line="275" w:lineRule="exact"/>
      </w:pPr>
      <w:r>
        <w:t>Информационно-образовательнаясреда</w:t>
      </w:r>
    </w:p>
    <w:p w:rsidR="009F0F59" w:rsidRDefault="003553A0">
      <w:pPr>
        <w:pStyle w:val="a4"/>
        <w:spacing w:before="36" w:line="276" w:lineRule="auto"/>
        <w:ind w:right="264"/>
      </w:pPr>
      <w:r>
        <w:t xml:space="preserve">Информационно-образовательная среда </w:t>
      </w:r>
      <w:r w:rsidR="00610D6A">
        <w:t>МАОУ ИСОШ</w:t>
      </w:r>
      <w: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информационно-образовательнойсреде.</w:t>
      </w:r>
    </w:p>
    <w:p w:rsidR="009F0F59" w:rsidRDefault="003553A0">
      <w:pPr>
        <w:pStyle w:val="a4"/>
        <w:spacing w:before="2"/>
      </w:pPr>
      <w:r>
        <w:t>Информационно-образовательнаясреда</w:t>
      </w:r>
      <w:r w:rsidR="00610D6A">
        <w:t>школы</w:t>
      </w:r>
      <w:r>
        <w:t>обеспечивает:</w:t>
      </w:r>
    </w:p>
    <w:p w:rsidR="009F0F59" w:rsidRDefault="003553A0" w:rsidP="007F2962">
      <w:pPr>
        <w:pStyle w:val="a8"/>
        <w:numPr>
          <w:ilvl w:val="0"/>
          <w:numId w:val="22"/>
        </w:numPr>
        <w:tabs>
          <w:tab w:val="left" w:pos="1315"/>
        </w:tabs>
        <w:spacing w:before="41" w:line="276" w:lineRule="auto"/>
        <w:ind w:right="276" w:firstLine="0"/>
        <w:rPr>
          <w:sz w:val="24"/>
        </w:rPr>
      </w:pPr>
      <w:r>
        <w:rPr>
          <w:sz w:val="24"/>
        </w:rPr>
        <w:t>возможностьиспользованияучастникамиобразовательногопроцессаресурсовисервисовцифровойобразовательной среды;</w:t>
      </w:r>
    </w:p>
    <w:p w:rsidR="009F0F59" w:rsidRDefault="003553A0" w:rsidP="007F2962">
      <w:pPr>
        <w:pStyle w:val="a8"/>
        <w:numPr>
          <w:ilvl w:val="0"/>
          <w:numId w:val="22"/>
        </w:numPr>
        <w:tabs>
          <w:tab w:val="left" w:pos="1269"/>
        </w:tabs>
        <w:spacing w:line="276" w:lineRule="auto"/>
        <w:ind w:right="263" w:firstLine="0"/>
        <w:rPr>
          <w:sz w:val="24"/>
        </w:rPr>
      </w:pPr>
      <w:r>
        <w:rPr>
          <w:sz w:val="24"/>
        </w:rPr>
        <w:t>безопасный доступ к верифицированным образовательным ресурсам цифровой образователь-ной среды;</w:t>
      </w:r>
    </w:p>
    <w:p w:rsidR="009F0F59" w:rsidRDefault="003553A0" w:rsidP="007F2962">
      <w:pPr>
        <w:pStyle w:val="a8"/>
        <w:numPr>
          <w:ilvl w:val="0"/>
          <w:numId w:val="22"/>
        </w:numPr>
        <w:tabs>
          <w:tab w:val="left" w:pos="1252"/>
        </w:tabs>
        <w:ind w:left="1252" w:hanging="140"/>
        <w:rPr>
          <w:sz w:val="24"/>
        </w:rPr>
      </w:pPr>
      <w:r>
        <w:rPr>
          <w:sz w:val="24"/>
        </w:rPr>
        <w:t>информационно-методическуюподдержкуобразовательнойдеятельности;</w:t>
      </w:r>
    </w:p>
    <w:p w:rsidR="009F0F59" w:rsidRDefault="003553A0" w:rsidP="007F2962">
      <w:pPr>
        <w:pStyle w:val="a8"/>
        <w:numPr>
          <w:ilvl w:val="0"/>
          <w:numId w:val="22"/>
        </w:numPr>
        <w:tabs>
          <w:tab w:val="left" w:pos="1281"/>
        </w:tabs>
        <w:spacing w:before="41" w:line="276" w:lineRule="auto"/>
        <w:ind w:right="268" w:firstLine="0"/>
        <w:rPr>
          <w:sz w:val="24"/>
        </w:rPr>
      </w:pPr>
      <w:r>
        <w:rPr>
          <w:sz w:val="24"/>
        </w:rPr>
        <w:t>информационное сопровождение проектирования обучающимися планов продолжения обра-зованияи будущегопрофессиональногосамоопределения;</w:t>
      </w:r>
    </w:p>
    <w:p w:rsidR="009F0F59" w:rsidRDefault="003553A0" w:rsidP="007F2962">
      <w:pPr>
        <w:pStyle w:val="a8"/>
        <w:numPr>
          <w:ilvl w:val="0"/>
          <w:numId w:val="22"/>
        </w:numPr>
        <w:tabs>
          <w:tab w:val="left" w:pos="1252"/>
        </w:tabs>
        <w:spacing w:line="275" w:lineRule="exact"/>
        <w:ind w:left="1252" w:hanging="140"/>
        <w:rPr>
          <w:sz w:val="24"/>
        </w:rPr>
      </w:pPr>
      <w:r>
        <w:rPr>
          <w:sz w:val="24"/>
        </w:rPr>
        <w:t>планированиеобразовательнойдеятельностииеересурсногообеспечения;</w:t>
      </w:r>
    </w:p>
    <w:p w:rsidR="009F0F59" w:rsidRDefault="003553A0" w:rsidP="007F2962">
      <w:pPr>
        <w:pStyle w:val="a8"/>
        <w:numPr>
          <w:ilvl w:val="0"/>
          <w:numId w:val="22"/>
        </w:numPr>
        <w:tabs>
          <w:tab w:val="left" w:pos="1252"/>
        </w:tabs>
        <w:spacing w:before="44"/>
        <w:ind w:left="1252" w:hanging="140"/>
        <w:rPr>
          <w:sz w:val="24"/>
        </w:rPr>
      </w:pPr>
      <w:r>
        <w:rPr>
          <w:sz w:val="24"/>
        </w:rPr>
        <w:t>мониторингификсациюходаирезультатовобразовательнойдеятельности;</w:t>
      </w:r>
    </w:p>
    <w:p w:rsidR="009F0F59" w:rsidRDefault="003553A0" w:rsidP="007F2962">
      <w:pPr>
        <w:pStyle w:val="a8"/>
        <w:numPr>
          <w:ilvl w:val="0"/>
          <w:numId w:val="22"/>
        </w:numPr>
        <w:tabs>
          <w:tab w:val="left" w:pos="1252"/>
        </w:tabs>
        <w:spacing w:before="41"/>
        <w:ind w:left="1252" w:hanging="140"/>
        <w:rPr>
          <w:sz w:val="24"/>
        </w:rPr>
      </w:pPr>
      <w:r>
        <w:rPr>
          <w:sz w:val="24"/>
        </w:rPr>
        <w:t>мониторингздоровьяобучающихся;</w:t>
      </w:r>
    </w:p>
    <w:p w:rsidR="009F0F59" w:rsidRDefault="003553A0" w:rsidP="007F2962">
      <w:pPr>
        <w:pStyle w:val="a8"/>
        <w:numPr>
          <w:ilvl w:val="0"/>
          <w:numId w:val="22"/>
        </w:numPr>
        <w:tabs>
          <w:tab w:val="left" w:pos="1264"/>
        </w:tabs>
        <w:spacing w:before="40" w:line="276" w:lineRule="auto"/>
        <w:ind w:right="268" w:firstLine="0"/>
        <w:rPr>
          <w:sz w:val="24"/>
        </w:rPr>
      </w:pPr>
      <w:r>
        <w:rPr>
          <w:sz w:val="24"/>
        </w:rPr>
        <w:t>современные процедуры создания, поиска, сбора, анализа, обработки, хранения и представле-нияинформации;</w:t>
      </w:r>
    </w:p>
    <w:p w:rsidR="009F0F59" w:rsidRDefault="003553A0" w:rsidP="007F2962">
      <w:pPr>
        <w:pStyle w:val="a8"/>
        <w:numPr>
          <w:ilvl w:val="0"/>
          <w:numId w:val="22"/>
        </w:numPr>
        <w:tabs>
          <w:tab w:val="left" w:pos="1274"/>
        </w:tabs>
        <w:spacing w:before="2" w:line="276" w:lineRule="auto"/>
        <w:ind w:right="263" w:firstLine="0"/>
        <w:rPr>
          <w:sz w:val="24"/>
        </w:rPr>
      </w:pPr>
      <w:r>
        <w:rPr>
          <w:sz w:val="24"/>
        </w:rPr>
        <w:t>дистанционное взаимодействие всех участников образовательных отношений (обучающихся,родителей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ди-станционногообразования ссоблюдениемзаконодательстваРоссийской Федерации.</w:t>
      </w:r>
    </w:p>
    <w:p w:rsidR="009F0F59" w:rsidRDefault="003553A0" w:rsidP="00610D6A">
      <w:pPr>
        <w:pStyle w:val="a4"/>
        <w:spacing w:line="276" w:lineRule="auto"/>
        <w:ind w:right="268"/>
      </w:pPr>
      <w:r>
        <w:t>Информационно-образовательнаясреда(ИОС)являетсяоткрытойпедагогическойсистемой,сформированнойнаосноверазнообразныхинформационныхобразовательныхресурсов,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личностноеразвитиеобучающихся.</w:t>
      </w:r>
    </w:p>
    <w:p w:rsidR="009F0F59" w:rsidRDefault="003553A0">
      <w:pPr>
        <w:pStyle w:val="a4"/>
      </w:pPr>
      <w:r>
        <w:t>ОсновнымикомпонентамиИОС</w:t>
      </w:r>
      <w:r w:rsidR="00610D6A">
        <w:t>школы</w:t>
      </w:r>
      <w:r>
        <w:t>являются:</w:t>
      </w:r>
    </w:p>
    <w:p w:rsidR="009F0F59" w:rsidRDefault="003553A0" w:rsidP="005C02CA">
      <w:pPr>
        <w:pStyle w:val="a8"/>
        <w:numPr>
          <w:ilvl w:val="0"/>
          <w:numId w:val="27"/>
        </w:numPr>
        <w:tabs>
          <w:tab w:val="left" w:pos="1541"/>
        </w:tabs>
        <w:spacing w:before="39"/>
        <w:ind w:right="265" w:firstLine="0"/>
        <w:rPr>
          <w:sz w:val="24"/>
        </w:rPr>
      </w:pPr>
      <w:r>
        <w:rPr>
          <w:sz w:val="24"/>
        </w:rPr>
        <w:t>учебно-методические комплекты по всем учебным предметам на государственном языкеРоссийскойФедерации(языкереализацииосновнойобразовательнойпрограммыосновногообщего образования), из расчета не менее одного учебника по учебному предмету обязательнойчастиучебного плананаодного обучающегося;</w:t>
      </w:r>
    </w:p>
    <w:p w:rsidR="009F0F59" w:rsidRDefault="003553A0" w:rsidP="005C02CA">
      <w:pPr>
        <w:pStyle w:val="a8"/>
        <w:numPr>
          <w:ilvl w:val="0"/>
          <w:numId w:val="27"/>
        </w:numPr>
        <w:tabs>
          <w:tab w:val="left" w:pos="1541"/>
        </w:tabs>
        <w:ind w:right="268" w:firstLine="0"/>
        <w:rPr>
          <w:sz w:val="24"/>
        </w:rPr>
      </w:pPr>
      <w:r>
        <w:rPr>
          <w:sz w:val="24"/>
        </w:rPr>
        <w:t>фонд дополнительной литературы (художественная и научно-популярная литература, спра-вочно-библиографическиеипериодические издания);</w:t>
      </w:r>
    </w:p>
    <w:p w:rsidR="009F0F59" w:rsidRDefault="003553A0" w:rsidP="005C02CA">
      <w:pPr>
        <w:pStyle w:val="a8"/>
        <w:numPr>
          <w:ilvl w:val="0"/>
          <w:numId w:val="27"/>
        </w:numPr>
        <w:tabs>
          <w:tab w:val="left" w:pos="1541"/>
        </w:tabs>
        <w:ind w:right="262" w:firstLine="0"/>
        <w:rPr>
          <w:sz w:val="24"/>
        </w:rPr>
      </w:pPr>
      <w:r>
        <w:rPr>
          <w:sz w:val="24"/>
        </w:rPr>
        <w:t>учебно-наглядныепособия(средстванатурногофонда,модели,печатные,экранно-звуковые средства,мультимедийныесредства);</w:t>
      </w:r>
    </w:p>
    <w:p w:rsidR="009F0F59" w:rsidRDefault="003553A0" w:rsidP="005C02CA">
      <w:pPr>
        <w:pStyle w:val="a8"/>
        <w:numPr>
          <w:ilvl w:val="0"/>
          <w:numId w:val="27"/>
        </w:numPr>
        <w:tabs>
          <w:tab w:val="left" w:pos="1541"/>
        </w:tabs>
        <w:ind w:left="1540" w:hanging="429"/>
        <w:rPr>
          <w:sz w:val="24"/>
        </w:rPr>
      </w:pPr>
      <w:r>
        <w:rPr>
          <w:sz w:val="24"/>
        </w:rPr>
        <w:t>информационно-образовательныересурсыИнтернета;</w:t>
      </w:r>
    </w:p>
    <w:p w:rsidR="009F0F59" w:rsidRDefault="003553A0" w:rsidP="005C02CA">
      <w:pPr>
        <w:pStyle w:val="a8"/>
        <w:numPr>
          <w:ilvl w:val="0"/>
          <w:numId w:val="27"/>
        </w:numPr>
        <w:tabs>
          <w:tab w:val="left" w:pos="1541"/>
        </w:tabs>
        <w:ind w:left="1540" w:hanging="429"/>
        <w:rPr>
          <w:sz w:val="24"/>
        </w:rPr>
      </w:pPr>
      <w:r>
        <w:rPr>
          <w:sz w:val="24"/>
        </w:rPr>
        <w:t>информационно-телекоммуникационнаяинфраструктура;</w:t>
      </w:r>
    </w:p>
    <w:p w:rsidR="009F0F59" w:rsidRDefault="003553A0" w:rsidP="005C02CA">
      <w:pPr>
        <w:pStyle w:val="a8"/>
        <w:numPr>
          <w:ilvl w:val="0"/>
          <w:numId w:val="27"/>
        </w:numPr>
        <w:tabs>
          <w:tab w:val="left" w:pos="1541"/>
        </w:tabs>
        <w:ind w:right="264" w:firstLine="0"/>
        <w:rPr>
          <w:sz w:val="24"/>
        </w:rPr>
      </w:pPr>
      <w:r>
        <w:rPr>
          <w:sz w:val="24"/>
        </w:rPr>
        <w:lastRenderedPageBreak/>
        <w:t>техническиесредства,обеспечивающиефункционированиеинформационно-образовательнойсреды;</w:t>
      </w:r>
    </w:p>
    <w:p w:rsidR="009F0F59" w:rsidRDefault="003553A0" w:rsidP="005C02CA">
      <w:pPr>
        <w:pStyle w:val="a8"/>
        <w:numPr>
          <w:ilvl w:val="0"/>
          <w:numId w:val="27"/>
        </w:numPr>
        <w:tabs>
          <w:tab w:val="left" w:pos="1541"/>
        </w:tabs>
        <w:ind w:right="262" w:firstLine="0"/>
        <w:rPr>
          <w:sz w:val="24"/>
        </w:rPr>
      </w:pPr>
      <w:r>
        <w:rPr>
          <w:sz w:val="24"/>
        </w:rPr>
        <w:t>программныеинструменты,обеспечивающиефункционированиеинформационно-образовательнойсреды;</w:t>
      </w:r>
    </w:p>
    <w:p w:rsidR="009F0F59" w:rsidRDefault="003553A0" w:rsidP="005C02CA">
      <w:pPr>
        <w:pStyle w:val="a8"/>
        <w:numPr>
          <w:ilvl w:val="0"/>
          <w:numId w:val="27"/>
        </w:numPr>
        <w:tabs>
          <w:tab w:val="left" w:pos="1541"/>
        </w:tabs>
        <w:ind w:right="268" w:firstLine="0"/>
        <w:rPr>
          <w:sz w:val="24"/>
        </w:rPr>
      </w:pPr>
      <w:r>
        <w:rPr>
          <w:sz w:val="24"/>
        </w:rPr>
        <w:t>служба технической поддержки функционирования информационно-образовательной сре-ды.</w:t>
      </w:r>
    </w:p>
    <w:p w:rsidR="009F0F59" w:rsidRDefault="003553A0">
      <w:pPr>
        <w:pStyle w:val="a4"/>
        <w:spacing w:before="1"/>
      </w:pPr>
      <w:r>
        <w:t>ИОС</w:t>
      </w:r>
      <w:r w:rsidR="00F9266E">
        <w:t>школы</w:t>
      </w:r>
      <w:r>
        <w:t>предоставляетдляучастниковобразовательногопроцессавозможность:</w:t>
      </w:r>
    </w:p>
    <w:p w:rsidR="009F0F59" w:rsidRDefault="003553A0" w:rsidP="005C02CA">
      <w:pPr>
        <w:pStyle w:val="a8"/>
        <w:numPr>
          <w:ilvl w:val="0"/>
          <w:numId w:val="27"/>
        </w:numPr>
        <w:tabs>
          <w:tab w:val="left" w:pos="1541"/>
        </w:tabs>
        <w:ind w:right="267" w:firstLine="0"/>
        <w:rPr>
          <w:sz w:val="24"/>
        </w:rPr>
      </w:pPr>
      <w:r>
        <w:rPr>
          <w:sz w:val="24"/>
        </w:rPr>
        <w:t>достижения обучающимися планируемых результатов освоения ООП ООО, в том числе дляобучающихсясограниченнымивозможностямиздоровья(ОВЗ);</w:t>
      </w:r>
    </w:p>
    <w:p w:rsidR="009F0F59" w:rsidRDefault="003553A0" w:rsidP="005C02CA">
      <w:pPr>
        <w:pStyle w:val="a8"/>
        <w:numPr>
          <w:ilvl w:val="0"/>
          <w:numId w:val="27"/>
        </w:numPr>
        <w:tabs>
          <w:tab w:val="left" w:pos="1541"/>
        </w:tabs>
        <w:ind w:right="263" w:firstLine="0"/>
        <w:rPr>
          <w:sz w:val="24"/>
        </w:rPr>
      </w:pPr>
      <w:r>
        <w:rPr>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дея-тельности,социальныхпрактик,включаяобщественно-полезнуюдеятельность,профессио-нальной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про-фессиональныхобразовательныхорганизацийисоциальныхпартнероввпрофессионально-производственномокружении;</w:t>
      </w:r>
    </w:p>
    <w:p w:rsidR="009F0F59" w:rsidRDefault="003553A0" w:rsidP="005C02CA">
      <w:pPr>
        <w:pStyle w:val="a8"/>
        <w:numPr>
          <w:ilvl w:val="0"/>
          <w:numId w:val="27"/>
        </w:numPr>
        <w:tabs>
          <w:tab w:val="left" w:pos="1541"/>
        </w:tabs>
        <w:ind w:right="264" w:firstLine="0"/>
        <w:rPr>
          <w:sz w:val="24"/>
        </w:rPr>
      </w:pPr>
      <w:r>
        <w:rPr>
          <w:sz w:val="24"/>
        </w:rPr>
        <w:t xml:space="preserve">формирования </w:t>
      </w:r>
      <w:r>
        <w:rPr>
          <w:i/>
          <w:sz w:val="24"/>
        </w:rPr>
        <w:t xml:space="preserve">функциональной грамотности </w:t>
      </w:r>
      <w:r>
        <w:rPr>
          <w:sz w:val="24"/>
        </w:rPr>
        <w:t>обучающихся, включающей овладение клю-чевыми компетенциями, составляющими основу дальнейшего успешного образования и ориен-тациивмирепрофессий;</w:t>
      </w:r>
    </w:p>
    <w:p w:rsidR="009F0F59" w:rsidRDefault="003553A0" w:rsidP="005C02CA">
      <w:pPr>
        <w:pStyle w:val="a8"/>
        <w:numPr>
          <w:ilvl w:val="0"/>
          <w:numId w:val="27"/>
        </w:numPr>
        <w:tabs>
          <w:tab w:val="left" w:pos="1541"/>
        </w:tabs>
        <w:ind w:right="267" w:firstLine="0"/>
        <w:rPr>
          <w:sz w:val="24"/>
        </w:rPr>
      </w:pPr>
      <w:r>
        <w:rPr>
          <w:sz w:val="24"/>
        </w:rPr>
        <w:t>формирования социокультурных и духовно-нравственных ценностей обучающихся, основих гражданственности, российской гражданской идентичности и социально-профессиональныхориентаций;</w:t>
      </w:r>
    </w:p>
    <w:p w:rsidR="009F0F59" w:rsidRDefault="003553A0" w:rsidP="005C02CA">
      <w:pPr>
        <w:pStyle w:val="a8"/>
        <w:numPr>
          <w:ilvl w:val="0"/>
          <w:numId w:val="27"/>
        </w:numPr>
        <w:tabs>
          <w:tab w:val="left" w:pos="1541"/>
        </w:tabs>
        <w:ind w:right="261" w:firstLine="0"/>
        <w:rPr>
          <w:sz w:val="24"/>
        </w:rPr>
      </w:pPr>
      <w:r>
        <w:rPr>
          <w:sz w:val="24"/>
        </w:rPr>
        <w:t>индивидуализации процесса образования посредством проектирования и реализации инди-видуальныхобразовательныхплановобучающихся,обеспеченияихэффективнойсамостоя-тельнойработыприподдержке педагогическихработников;</w:t>
      </w:r>
    </w:p>
    <w:p w:rsidR="009F0F59" w:rsidRDefault="003553A0" w:rsidP="005C02CA">
      <w:pPr>
        <w:pStyle w:val="a8"/>
        <w:numPr>
          <w:ilvl w:val="0"/>
          <w:numId w:val="27"/>
        </w:numPr>
        <w:tabs>
          <w:tab w:val="left" w:pos="1541"/>
        </w:tabs>
        <w:ind w:right="266" w:firstLine="0"/>
        <w:rPr>
          <w:sz w:val="24"/>
        </w:rPr>
      </w:pPr>
      <w:r>
        <w:rPr>
          <w:sz w:val="24"/>
        </w:rPr>
        <w:t>включения обучающихся в процесс преобразования социальной среды населенного пункта,формирования у них лидерских качеств, опыта социальной деятельности, реализации социаль-ныхпроектов ипрограмм, втом числевкачествеволонтеров;</w:t>
      </w:r>
    </w:p>
    <w:p w:rsidR="009F0F59" w:rsidRDefault="003553A0" w:rsidP="005C02CA">
      <w:pPr>
        <w:pStyle w:val="a8"/>
        <w:numPr>
          <w:ilvl w:val="0"/>
          <w:numId w:val="27"/>
        </w:numPr>
        <w:tabs>
          <w:tab w:val="left" w:pos="1541"/>
        </w:tabs>
        <w:ind w:right="269" w:firstLine="0"/>
        <w:rPr>
          <w:sz w:val="24"/>
        </w:rPr>
      </w:pPr>
      <w:r>
        <w:rPr>
          <w:sz w:val="24"/>
        </w:rPr>
        <w:t>формирования у обучающихся опыта самостоятельной образовательной и общественнойдеятельности;</w:t>
      </w:r>
    </w:p>
    <w:p w:rsidR="009F0F59" w:rsidRDefault="003553A0" w:rsidP="005C02CA">
      <w:pPr>
        <w:pStyle w:val="a8"/>
        <w:numPr>
          <w:ilvl w:val="0"/>
          <w:numId w:val="27"/>
        </w:numPr>
        <w:tabs>
          <w:tab w:val="left" w:pos="1541"/>
        </w:tabs>
        <w:ind w:right="268" w:firstLine="0"/>
        <w:rPr>
          <w:sz w:val="24"/>
        </w:rPr>
      </w:pPr>
      <w:r>
        <w:rPr>
          <w:sz w:val="24"/>
        </w:rPr>
        <w:t>формирования у обучающихся экологической грамотности, навыков здорового и безопас-ногодля человекаи окружающей егосредыобразажизни;</w:t>
      </w:r>
    </w:p>
    <w:p w:rsidR="009F0F59" w:rsidRDefault="003553A0" w:rsidP="005C02CA">
      <w:pPr>
        <w:pStyle w:val="a8"/>
        <w:numPr>
          <w:ilvl w:val="0"/>
          <w:numId w:val="27"/>
        </w:numPr>
        <w:tabs>
          <w:tab w:val="left" w:pos="1541"/>
        </w:tabs>
        <w:ind w:right="274" w:firstLine="0"/>
        <w:rPr>
          <w:sz w:val="24"/>
        </w:rPr>
      </w:pPr>
      <w:r>
        <w:rPr>
          <w:sz w:val="24"/>
        </w:rPr>
        <w:t>использования в образовательной деятельности современных образовательных технологий,направленных втом численавоспитаниеобучающихся;</w:t>
      </w:r>
    </w:p>
    <w:p w:rsidR="009F0F59" w:rsidRDefault="003553A0" w:rsidP="005C02CA">
      <w:pPr>
        <w:pStyle w:val="a8"/>
        <w:numPr>
          <w:ilvl w:val="0"/>
          <w:numId w:val="27"/>
        </w:numPr>
        <w:tabs>
          <w:tab w:val="left" w:pos="1541"/>
        </w:tabs>
        <w:ind w:right="268" w:firstLine="0"/>
        <w:rPr>
          <w:sz w:val="24"/>
        </w:rPr>
      </w:pPr>
      <w:r>
        <w:rPr>
          <w:sz w:val="24"/>
        </w:rPr>
        <w:t>обновления содержания программы основного общего образования, методик и технологийее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субъектаРоссийскойФедерации;</w:t>
      </w:r>
    </w:p>
    <w:p w:rsidR="009F0F59" w:rsidRDefault="003553A0" w:rsidP="005C02CA">
      <w:pPr>
        <w:pStyle w:val="a8"/>
        <w:numPr>
          <w:ilvl w:val="0"/>
          <w:numId w:val="27"/>
        </w:numPr>
        <w:tabs>
          <w:tab w:val="left" w:pos="1541"/>
        </w:tabs>
        <w:spacing w:before="65"/>
        <w:ind w:right="268" w:firstLine="0"/>
        <w:rPr>
          <w:sz w:val="24"/>
        </w:rPr>
      </w:pPr>
      <w:r>
        <w:rPr>
          <w:sz w:val="24"/>
        </w:rPr>
        <w:t>эффективногоиспользованияпрофессиональногоитворческогопотенциалапедагогиче-ских и руководящих работников организации, повышения их профессиональной, коммуника-тивной,информационной и правовойкомпетентности;</w:t>
      </w:r>
    </w:p>
    <w:p w:rsidR="009F0F59" w:rsidRDefault="003553A0" w:rsidP="005C02CA">
      <w:pPr>
        <w:pStyle w:val="a8"/>
        <w:numPr>
          <w:ilvl w:val="0"/>
          <w:numId w:val="27"/>
        </w:numPr>
        <w:tabs>
          <w:tab w:val="left" w:pos="1541"/>
        </w:tabs>
        <w:spacing w:before="1"/>
        <w:ind w:right="275" w:firstLine="0"/>
        <w:rPr>
          <w:sz w:val="24"/>
        </w:rPr>
      </w:pPr>
      <w:r>
        <w:rPr>
          <w:sz w:val="24"/>
        </w:rPr>
        <w:t>эффективного управления организацией с использованием ИКТ, современных механизмовфинансирования.</w:t>
      </w:r>
    </w:p>
    <w:p w:rsidR="009F0F59" w:rsidRDefault="003553A0">
      <w:pPr>
        <w:pStyle w:val="a4"/>
        <w:spacing w:line="274" w:lineRule="exact"/>
      </w:pPr>
      <w:r>
        <w:t>Электроннаяинформационно-образовательнаясреда</w:t>
      </w:r>
      <w:r w:rsidR="00020416">
        <w:t>школы</w:t>
      </w:r>
      <w:r>
        <w:t>обеспечивает:</w:t>
      </w:r>
    </w:p>
    <w:p w:rsidR="009F0F59" w:rsidRDefault="003553A0" w:rsidP="005C02CA">
      <w:pPr>
        <w:pStyle w:val="a8"/>
        <w:numPr>
          <w:ilvl w:val="0"/>
          <w:numId w:val="27"/>
        </w:numPr>
        <w:tabs>
          <w:tab w:val="left" w:pos="1541"/>
        </w:tabs>
        <w:ind w:right="263" w:firstLine="0"/>
        <w:rPr>
          <w:sz w:val="24"/>
        </w:rPr>
      </w:pPr>
      <w:r>
        <w:rPr>
          <w:sz w:val="24"/>
        </w:rPr>
        <w:t>доступ к учебным планам, рабочим программам, электронным учебным изданиям и элек-троннымобразовательнымресурсам,указаннымврабочихпрограммахпосредствомсайта</w:t>
      </w:r>
      <w:r w:rsidR="00020416">
        <w:rPr>
          <w:sz w:val="24"/>
        </w:rPr>
        <w:t>школы</w:t>
      </w:r>
    </w:p>
    <w:p w:rsidR="009F0F59" w:rsidRDefault="003553A0" w:rsidP="005C02CA">
      <w:pPr>
        <w:pStyle w:val="a8"/>
        <w:numPr>
          <w:ilvl w:val="0"/>
          <w:numId w:val="27"/>
        </w:numPr>
        <w:tabs>
          <w:tab w:val="left" w:pos="1541"/>
        </w:tabs>
        <w:ind w:right="278" w:firstLine="0"/>
        <w:rPr>
          <w:sz w:val="24"/>
        </w:rPr>
      </w:pPr>
      <w:r>
        <w:rPr>
          <w:sz w:val="24"/>
        </w:rPr>
        <w:t>формирование и хранение электронного портфолио обучающегося, в том числе его работ иоценокзаэтиработы;</w:t>
      </w:r>
    </w:p>
    <w:p w:rsidR="009F0F59" w:rsidRDefault="003553A0" w:rsidP="005C02CA">
      <w:pPr>
        <w:pStyle w:val="a8"/>
        <w:numPr>
          <w:ilvl w:val="0"/>
          <w:numId w:val="27"/>
        </w:numPr>
        <w:tabs>
          <w:tab w:val="left" w:pos="1541"/>
        </w:tabs>
        <w:ind w:right="265" w:firstLine="0"/>
        <w:rPr>
          <w:sz w:val="24"/>
        </w:rPr>
      </w:pPr>
      <w:r>
        <w:rPr>
          <w:sz w:val="24"/>
        </w:rPr>
        <w:t>фиксацию и хранение информации о ходе образовательного процесса, результатов проме-жуточнойаттестацииирезультатовосвоенияпрограммыосновногообщегообразования;</w:t>
      </w:r>
    </w:p>
    <w:p w:rsidR="009F0F59" w:rsidRDefault="003553A0" w:rsidP="005C02CA">
      <w:pPr>
        <w:pStyle w:val="a8"/>
        <w:numPr>
          <w:ilvl w:val="0"/>
          <w:numId w:val="27"/>
        </w:numPr>
        <w:tabs>
          <w:tab w:val="left" w:pos="1541"/>
        </w:tabs>
        <w:spacing w:before="1"/>
        <w:ind w:right="264" w:firstLine="0"/>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образовательныхтехнологий;</w:t>
      </w:r>
    </w:p>
    <w:p w:rsidR="009F0F59" w:rsidRDefault="003553A0" w:rsidP="005C02CA">
      <w:pPr>
        <w:pStyle w:val="a8"/>
        <w:numPr>
          <w:ilvl w:val="0"/>
          <w:numId w:val="27"/>
        </w:numPr>
        <w:tabs>
          <w:tab w:val="left" w:pos="1541"/>
        </w:tabs>
        <w:ind w:right="269" w:firstLine="0"/>
        <w:rPr>
          <w:sz w:val="24"/>
        </w:rPr>
      </w:pPr>
      <w:r>
        <w:rPr>
          <w:sz w:val="24"/>
        </w:rPr>
        <w:t>взаимодействие между участниками образовательного процесса, в том числе синхронные иасинхронныевзаимодействия посредствомИнтернета.</w:t>
      </w:r>
    </w:p>
    <w:p w:rsidR="009F0F59" w:rsidRDefault="003553A0">
      <w:pPr>
        <w:pStyle w:val="a4"/>
      </w:pPr>
      <w:r>
        <w:lastRenderedPageBreak/>
        <w:t>Электроннаяинформационно-образовательнаясредапозволяетобучающимсяосуществить:</w:t>
      </w:r>
    </w:p>
    <w:p w:rsidR="009F0F59" w:rsidRDefault="003553A0" w:rsidP="005C02CA">
      <w:pPr>
        <w:pStyle w:val="a8"/>
        <w:numPr>
          <w:ilvl w:val="0"/>
          <w:numId w:val="27"/>
        </w:numPr>
        <w:tabs>
          <w:tab w:val="left" w:pos="1397"/>
        </w:tabs>
        <w:ind w:right="269" w:firstLine="0"/>
        <w:rPr>
          <w:sz w:val="24"/>
        </w:rPr>
      </w:pPr>
      <w:r>
        <w:rPr>
          <w:sz w:val="24"/>
        </w:rPr>
        <w:t>поиск и получение информации в локальной сети организации и Глобальной сети — Интер-нетевсоответствии сучебной задачей;</w:t>
      </w:r>
    </w:p>
    <w:p w:rsidR="009F0F59" w:rsidRDefault="003553A0" w:rsidP="005C02CA">
      <w:pPr>
        <w:pStyle w:val="a8"/>
        <w:numPr>
          <w:ilvl w:val="0"/>
          <w:numId w:val="27"/>
        </w:numPr>
        <w:tabs>
          <w:tab w:val="left" w:pos="1397"/>
        </w:tabs>
        <w:ind w:left="1396" w:hanging="285"/>
        <w:rPr>
          <w:sz w:val="24"/>
        </w:rPr>
      </w:pPr>
      <w:r>
        <w:rPr>
          <w:sz w:val="24"/>
        </w:rPr>
        <w:t>обработкуинформациидлявыступлениясаудио-,видео-играфическимсопровождением;</w:t>
      </w:r>
    </w:p>
    <w:p w:rsidR="009F0F59" w:rsidRDefault="003553A0" w:rsidP="005C02CA">
      <w:pPr>
        <w:pStyle w:val="a8"/>
        <w:numPr>
          <w:ilvl w:val="0"/>
          <w:numId w:val="27"/>
        </w:numPr>
        <w:tabs>
          <w:tab w:val="left" w:pos="1397"/>
        </w:tabs>
        <w:ind w:right="269" w:firstLine="0"/>
        <w:rPr>
          <w:sz w:val="24"/>
        </w:rPr>
      </w:pPr>
      <w:r>
        <w:rPr>
          <w:sz w:val="24"/>
        </w:rPr>
        <w:t>размещение продуктов познавательной, исследовательской и творческой деятельности в сетиобразовательнойорганизациии Интернете;</w:t>
      </w:r>
    </w:p>
    <w:p w:rsidR="009F0F59" w:rsidRDefault="003553A0" w:rsidP="005C02CA">
      <w:pPr>
        <w:pStyle w:val="a8"/>
        <w:numPr>
          <w:ilvl w:val="0"/>
          <w:numId w:val="27"/>
        </w:numPr>
        <w:tabs>
          <w:tab w:val="left" w:pos="1397"/>
        </w:tabs>
        <w:ind w:right="268" w:firstLine="0"/>
        <w:rPr>
          <w:sz w:val="24"/>
        </w:rPr>
      </w:pPr>
      <w:r>
        <w:rPr>
          <w:sz w:val="24"/>
        </w:rPr>
        <w:t>участие в массовых мероприятиях (конференциях, собраниях, представлениях, праздниках),обеспеченных озвучиванием,освещениемимультимедиасопровождением.</w:t>
      </w:r>
    </w:p>
    <w:p w:rsidR="009F0F59" w:rsidRDefault="003553A0">
      <w:pPr>
        <w:pStyle w:val="a4"/>
        <w:ind w:right="265"/>
      </w:pPr>
      <w:r>
        <w:t>В случае реализации программы основного общего образования, в том числе адаптированной сприменением электронногообучения,дистанционныхобразовательных технологий,каждыйобучающийся в течение всего периода обучения обеспечен индивидуальным неограниченнымдоступом к электронной информационно-образовательной среде организации из любой точки, вкоторой имеется доступ к информационно-телекоммуникационной Сети как на территории ор-ганизации,таки внеее.</w:t>
      </w:r>
    </w:p>
    <w:p w:rsidR="009F0F59" w:rsidRDefault="003553A0">
      <w:pPr>
        <w:pStyle w:val="a4"/>
        <w:spacing w:before="1"/>
        <w:ind w:right="272"/>
      </w:pPr>
      <w:r>
        <w:t>Функционирование электронной информационно-образовательной среды требует соответству-ющих средств</w:t>
      </w:r>
      <w:r w:rsidR="00A62223">
        <w:t xml:space="preserve"> </w:t>
      </w:r>
      <w:r>
        <w:t>ИКТ</w:t>
      </w:r>
      <w:r w:rsidR="00A62223">
        <w:t xml:space="preserve"> </w:t>
      </w:r>
      <w:r>
        <w:t>и</w:t>
      </w:r>
      <w:r w:rsidR="00A62223">
        <w:t xml:space="preserve"> </w:t>
      </w:r>
      <w:r>
        <w:t>квалификации</w:t>
      </w:r>
      <w:r w:rsidR="00A62223">
        <w:t xml:space="preserve"> </w:t>
      </w:r>
      <w:r>
        <w:t>работников,ее</w:t>
      </w:r>
      <w:r w:rsidR="00A62223">
        <w:t xml:space="preserve"> </w:t>
      </w:r>
      <w:r>
        <w:t>использующих</w:t>
      </w:r>
      <w:r w:rsidR="00A62223">
        <w:t xml:space="preserve"> </w:t>
      </w:r>
      <w:r>
        <w:t>и</w:t>
      </w:r>
      <w:r w:rsidR="00A62223">
        <w:t xml:space="preserve"> </w:t>
      </w:r>
      <w:r>
        <w:t>поддерживающих.</w:t>
      </w:r>
    </w:p>
    <w:p w:rsidR="009F0F59" w:rsidRDefault="003553A0">
      <w:pPr>
        <w:pStyle w:val="a4"/>
        <w:ind w:right="267"/>
      </w:pPr>
      <w:r>
        <w:t>Функционирование электронной информационно-образовательной среды соответствует зако-нодательствуРоссийской Федерации.</w:t>
      </w:r>
    </w:p>
    <w:p w:rsidR="009F0F59" w:rsidRDefault="009F0F59">
      <w:pPr>
        <w:pStyle w:val="a4"/>
        <w:spacing w:before="5"/>
        <w:ind w:left="0"/>
        <w:jc w:val="left"/>
      </w:pPr>
    </w:p>
    <w:p w:rsidR="009F0F59" w:rsidRDefault="003553A0">
      <w:pPr>
        <w:pStyle w:val="11"/>
        <w:spacing w:after="4"/>
        <w:jc w:val="both"/>
      </w:pPr>
      <w:r>
        <w:t>Характеристика</w:t>
      </w:r>
      <w:r w:rsidR="00A62223">
        <w:t xml:space="preserve"> </w:t>
      </w:r>
      <w:r>
        <w:t>информационно-образовательной</w:t>
      </w:r>
      <w:r w:rsidR="00A62223">
        <w:t xml:space="preserve"> </w:t>
      </w:r>
      <w:r>
        <w:t>среды</w:t>
      </w:r>
      <w:r w:rsidR="00A62223">
        <w:t xml:space="preserve"> МОУ </w:t>
      </w:r>
      <w:r w:rsidR="00020416">
        <w:t>СОШ</w:t>
      </w:r>
      <w:r w:rsidR="00A62223">
        <w:t xml:space="preserve">  </w:t>
      </w:r>
      <w:r>
        <w:t>по</w:t>
      </w:r>
      <w:r w:rsidR="00A62223">
        <w:t xml:space="preserve"> </w:t>
      </w:r>
      <w:r>
        <w:t>направлениям:</w:t>
      </w:r>
    </w:p>
    <w:p w:rsidR="00A62223" w:rsidRDefault="00A62223">
      <w:pPr>
        <w:pStyle w:val="11"/>
        <w:spacing w:after="4"/>
        <w:jc w:val="both"/>
      </w:pPr>
    </w:p>
    <w:p w:rsidR="00A62223" w:rsidRDefault="00A62223">
      <w:pPr>
        <w:pStyle w:val="11"/>
        <w:spacing w:after="4"/>
        <w:jc w:val="both"/>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3992"/>
        <w:gridCol w:w="3404"/>
        <w:gridCol w:w="2233"/>
      </w:tblGrid>
      <w:tr w:rsidR="009F0F59">
        <w:trPr>
          <w:trHeight w:val="2207"/>
        </w:trPr>
        <w:tc>
          <w:tcPr>
            <w:tcW w:w="512" w:type="dxa"/>
          </w:tcPr>
          <w:p w:rsidR="009F0F59" w:rsidRDefault="009F0F59">
            <w:pPr>
              <w:pStyle w:val="TableParagraph"/>
              <w:ind w:left="0"/>
              <w:rPr>
                <w:b/>
                <w:sz w:val="26"/>
              </w:rPr>
            </w:pPr>
          </w:p>
          <w:p w:rsidR="009F0F59" w:rsidRDefault="009F0F59">
            <w:pPr>
              <w:pStyle w:val="TableParagraph"/>
              <w:ind w:left="0"/>
              <w:rPr>
                <w:b/>
                <w:sz w:val="26"/>
              </w:rPr>
            </w:pPr>
          </w:p>
          <w:p w:rsidR="009F0F59" w:rsidRDefault="009F0F59">
            <w:pPr>
              <w:pStyle w:val="TableParagraph"/>
              <w:spacing w:before="8"/>
              <w:ind w:left="0"/>
              <w:rPr>
                <w:b/>
                <w:sz w:val="29"/>
              </w:rPr>
            </w:pPr>
          </w:p>
          <w:p w:rsidR="009F0F59" w:rsidRDefault="003553A0">
            <w:pPr>
              <w:pStyle w:val="TableParagraph"/>
              <w:ind w:left="141"/>
              <w:rPr>
                <w:sz w:val="24"/>
              </w:rPr>
            </w:pPr>
            <w:r>
              <w:rPr>
                <w:sz w:val="24"/>
              </w:rPr>
              <w:t>№</w:t>
            </w:r>
          </w:p>
        </w:tc>
        <w:tc>
          <w:tcPr>
            <w:tcW w:w="3992" w:type="dxa"/>
          </w:tcPr>
          <w:p w:rsidR="009F0F59" w:rsidRDefault="009F0F59">
            <w:pPr>
              <w:pStyle w:val="TableParagraph"/>
              <w:ind w:left="0"/>
              <w:rPr>
                <w:b/>
                <w:sz w:val="26"/>
              </w:rPr>
            </w:pPr>
          </w:p>
          <w:p w:rsidR="009F0F59" w:rsidRDefault="009F0F59">
            <w:pPr>
              <w:pStyle w:val="TableParagraph"/>
              <w:ind w:left="0"/>
              <w:rPr>
                <w:b/>
                <w:sz w:val="26"/>
              </w:rPr>
            </w:pPr>
          </w:p>
          <w:p w:rsidR="009F0F59" w:rsidRDefault="003553A0">
            <w:pPr>
              <w:pStyle w:val="TableParagraph"/>
              <w:spacing w:before="221"/>
              <w:ind w:left="798" w:right="409" w:hanging="360"/>
              <w:rPr>
                <w:sz w:val="24"/>
              </w:rPr>
            </w:pPr>
            <w:r>
              <w:rPr>
                <w:sz w:val="24"/>
              </w:rPr>
              <w:t>Компоненты информационно-образовательнойсреды</w:t>
            </w:r>
          </w:p>
        </w:tc>
        <w:tc>
          <w:tcPr>
            <w:tcW w:w="3404" w:type="dxa"/>
          </w:tcPr>
          <w:p w:rsidR="009F0F59" w:rsidRDefault="009F0F59">
            <w:pPr>
              <w:pStyle w:val="TableParagraph"/>
              <w:ind w:left="0"/>
              <w:rPr>
                <w:b/>
                <w:sz w:val="26"/>
              </w:rPr>
            </w:pPr>
          </w:p>
          <w:p w:rsidR="009F0F59" w:rsidRDefault="009F0F59">
            <w:pPr>
              <w:pStyle w:val="TableParagraph"/>
              <w:spacing w:before="1"/>
              <w:ind w:left="0"/>
              <w:rPr>
                <w:b/>
                <w:sz w:val="28"/>
              </w:rPr>
            </w:pPr>
          </w:p>
          <w:p w:rsidR="009F0F59" w:rsidRDefault="003553A0">
            <w:pPr>
              <w:pStyle w:val="TableParagraph"/>
              <w:spacing w:before="1" w:line="276" w:lineRule="auto"/>
              <w:ind w:left="164" w:right="149"/>
              <w:jc w:val="center"/>
              <w:rPr>
                <w:sz w:val="24"/>
              </w:rPr>
            </w:pPr>
            <w:r>
              <w:rPr>
                <w:sz w:val="24"/>
              </w:rPr>
              <w:t>Наличие компонентов инфор-мационно-образовательнойсреды</w:t>
            </w:r>
          </w:p>
        </w:tc>
        <w:tc>
          <w:tcPr>
            <w:tcW w:w="2233" w:type="dxa"/>
          </w:tcPr>
          <w:p w:rsidR="009F0F59" w:rsidRDefault="003553A0">
            <w:pPr>
              <w:pStyle w:val="TableParagraph"/>
              <w:ind w:left="145" w:right="134" w:hanging="7"/>
              <w:jc w:val="center"/>
              <w:rPr>
                <w:sz w:val="24"/>
              </w:rPr>
            </w:pPr>
            <w:r>
              <w:rPr>
                <w:sz w:val="24"/>
              </w:rPr>
              <w:t>Сроки созданияусловий в соответ-ствии с требовани-ями ФГОС (в слу-чае полного иличастично отсут-ствияобеспечен-</w:t>
            </w:r>
          </w:p>
          <w:p w:rsidR="009F0F59" w:rsidRDefault="003553A0">
            <w:pPr>
              <w:pStyle w:val="TableParagraph"/>
              <w:spacing w:line="264" w:lineRule="exact"/>
              <w:ind w:left="762" w:right="752"/>
              <w:jc w:val="center"/>
              <w:rPr>
                <w:sz w:val="24"/>
              </w:rPr>
            </w:pPr>
            <w:r>
              <w:rPr>
                <w:sz w:val="24"/>
              </w:rPr>
              <w:t>ности)</w:t>
            </w:r>
          </w:p>
        </w:tc>
      </w:tr>
      <w:tr w:rsidR="00020416" w:rsidTr="00F7202C">
        <w:trPr>
          <w:trHeight w:val="2259"/>
        </w:trPr>
        <w:tc>
          <w:tcPr>
            <w:tcW w:w="512" w:type="dxa"/>
          </w:tcPr>
          <w:p w:rsidR="00020416" w:rsidRDefault="00020416">
            <w:pPr>
              <w:pStyle w:val="TableParagraph"/>
              <w:spacing w:line="270" w:lineRule="exact"/>
              <w:rPr>
                <w:sz w:val="24"/>
              </w:rPr>
            </w:pPr>
            <w:r>
              <w:rPr>
                <w:sz w:val="24"/>
              </w:rPr>
              <w:t>1</w:t>
            </w:r>
          </w:p>
        </w:tc>
        <w:tc>
          <w:tcPr>
            <w:tcW w:w="3992" w:type="dxa"/>
          </w:tcPr>
          <w:p w:rsidR="00020416" w:rsidRDefault="00020416">
            <w:pPr>
              <w:pStyle w:val="TableParagraph"/>
              <w:spacing w:line="268" w:lineRule="exact"/>
              <w:ind w:left="109"/>
              <w:rPr>
                <w:sz w:val="24"/>
              </w:rPr>
            </w:pPr>
            <w:r>
              <w:rPr>
                <w:sz w:val="24"/>
              </w:rPr>
              <w:t>Учебникивпечатной и(или) элек-</w:t>
            </w:r>
          </w:p>
          <w:p w:rsidR="00020416" w:rsidRDefault="00020416">
            <w:pPr>
              <w:pStyle w:val="TableParagraph"/>
              <w:ind w:left="109" w:right="139"/>
              <w:rPr>
                <w:sz w:val="24"/>
              </w:rPr>
            </w:pPr>
            <w:r>
              <w:rPr>
                <w:sz w:val="24"/>
              </w:rPr>
              <w:t>тронной форме по каждому предме-ту, курсу, модулю обязательной ча-сти учебного плана ООП ООО врасчете не менее одного экземпляраучебника по предмету обязательнойчастиучебногоплананаодного</w:t>
            </w:r>
          </w:p>
          <w:p w:rsidR="00020416" w:rsidRDefault="00020416" w:rsidP="00F7202C">
            <w:pPr>
              <w:pStyle w:val="TableParagraph"/>
              <w:spacing w:line="270" w:lineRule="exact"/>
              <w:ind w:left="109"/>
              <w:rPr>
                <w:sz w:val="24"/>
              </w:rPr>
            </w:pPr>
            <w:r>
              <w:rPr>
                <w:sz w:val="24"/>
              </w:rPr>
              <w:t>обучающегося</w:t>
            </w:r>
          </w:p>
        </w:tc>
        <w:tc>
          <w:tcPr>
            <w:tcW w:w="3404" w:type="dxa"/>
          </w:tcPr>
          <w:p w:rsidR="00020416" w:rsidRDefault="00020416">
            <w:pPr>
              <w:pStyle w:val="TableParagraph"/>
              <w:spacing w:line="270" w:lineRule="exact"/>
              <w:ind w:left="162" w:right="149"/>
              <w:jc w:val="center"/>
              <w:rPr>
                <w:sz w:val="24"/>
              </w:rPr>
            </w:pPr>
            <w:r>
              <w:rPr>
                <w:sz w:val="24"/>
              </w:rPr>
              <w:t>В</w:t>
            </w:r>
            <w:r w:rsidR="00A62223">
              <w:rPr>
                <w:sz w:val="24"/>
              </w:rPr>
              <w:t xml:space="preserve"> </w:t>
            </w:r>
            <w:r>
              <w:rPr>
                <w:sz w:val="24"/>
              </w:rPr>
              <w:t>наличии</w:t>
            </w:r>
          </w:p>
        </w:tc>
        <w:tc>
          <w:tcPr>
            <w:tcW w:w="2233" w:type="dxa"/>
          </w:tcPr>
          <w:p w:rsidR="00020416" w:rsidRDefault="00020416">
            <w:pPr>
              <w:pStyle w:val="TableParagraph"/>
              <w:ind w:left="0"/>
              <w:rPr>
                <w:sz w:val="24"/>
              </w:rPr>
            </w:pPr>
          </w:p>
        </w:tc>
      </w:tr>
      <w:tr w:rsidR="009F0F59">
        <w:trPr>
          <w:trHeight w:val="2760"/>
        </w:trPr>
        <w:tc>
          <w:tcPr>
            <w:tcW w:w="512" w:type="dxa"/>
          </w:tcPr>
          <w:p w:rsidR="009F0F59" w:rsidRDefault="003553A0">
            <w:pPr>
              <w:pStyle w:val="TableParagraph"/>
              <w:spacing w:line="264" w:lineRule="exact"/>
              <w:rPr>
                <w:sz w:val="24"/>
              </w:rPr>
            </w:pPr>
            <w:r>
              <w:rPr>
                <w:sz w:val="24"/>
              </w:rPr>
              <w:t>2</w:t>
            </w:r>
          </w:p>
        </w:tc>
        <w:tc>
          <w:tcPr>
            <w:tcW w:w="3992" w:type="dxa"/>
          </w:tcPr>
          <w:p w:rsidR="009F0F59" w:rsidRDefault="003553A0">
            <w:pPr>
              <w:pStyle w:val="TableParagraph"/>
              <w:ind w:left="109" w:right="283"/>
              <w:rPr>
                <w:sz w:val="24"/>
              </w:rPr>
            </w:pPr>
            <w:r>
              <w:rPr>
                <w:sz w:val="24"/>
              </w:rPr>
              <w:t>Учебники в печатной и (или) элек-троннойформеилиучебныепосо-</w:t>
            </w:r>
          </w:p>
          <w:p w:rsidR="009F0F59" w:rsidRDefault="003553A0">
            <w:pPr>
              <w:pStyle w:val="TableParagraph"/>
              <w:ind w:left="109" w:right="104"/>
              <w:rPr>
                <w:sz w:val="24"/>
              </w:rPr>
            </w:pPr>
            <w:r>
              <w:rPr>
                <w:sz w:val="24"/>
              </w:rPr>
              <w:t>бияпокаждомуучебномупредмету,курсу, модулю, входящему в часть,формируемую участниками образо-вательных отношений, учебногоплана ООП ООО в расчете не менееодногоэкземпляра учебникапо</w:t>
            </w:r>
          </w:p>
          <w:p w:rsidR="009F0F59" w:rsidRDefault="003553A0">
            <w:pPr>
              <w:pStyle w:val="TableParagraph"/>
              <w:spacing w:line="270" w:lineRule="atLeast"/>
              <w:ind w:left="109" w:right="129"/>
              <w:rPr>
                <w:sz w:val="24"/>
              </w:rPr>
            </w:pPr>
            <w:r>
              <w:rPr>
                <w:sz w:val="24"/>
              </w:rPr>
              <w:t>предмету обязательной части учеб-ногоплананаодногообучающегося</w:t>
            </w:r>
          </w:p>
        </w:tc>
        <w:tc>
          <w:tcPr>
            <w:tcW w:w="3404" w:type="dxa"/>
          </w:tcPr>
          <w:p w:rsidR="009F0F59" w:rsidRDefault="009F0F59">
            <w:pPr>
              <w:pStyle w:val="TableParagraph"/>
              <w:ind w:left="0"/>
              <w:rPr>
                <w:b/>
                <w:sz w:val="26"/>
              </w:rPr>
            </w:pPr>
          </w:p>
          <w:p w:rsidR="009F0F59" w:rsidRDefault="009F0F59">
            <w:pPr>
              <w:pStyle w:val="TableParagraph"/>
              <w:ind w:left="0"/>
              <w:rPr>
                <w:b/>
                <w:sz w:val="26"/>
              </w:rPr>
            </w:pPr>
          </w:p>
          <w:p w:rsidR="009F0F59" w:rsidRDefault="009F0F59">
            <w:pPr>
              <w:pStyle w:val="TableParagraph"/>
              <w:ind w:left="0"/>
              <w:rPr>
                <w:b/>
                <w:sz w:val="26"/>
              </w:rPr>
            </w:pPr>
          </w:p>
          <w:p w:rsidR="009F0F59" w:rsidRDefault="009F0F59">
            <w:pPr>
              <w:pStyle w:val="TableParagraph"/>
              <w:spacing w:before="1"/>
              <w:ind w:left="0"/>
              <w:rPr>
                <w:b/>
                <w:sz w:val="27"/>
              </w:rPr>
            </w:pPr>
          </w:p>
          <w:p w:rsidR="009F0F59" w:rsidRDefault="003553A0">
            <w:pPr>
              <w:pStyle w:val="TableParagraph"/>
              <w:spacing w:before="1"/>
              <w:ind w:left="162" w:right="149"/>
              <w:jc w:val="center"/>
              <w:rPr>
                <w:sz w:val="24"/>
              </w:rPr>
            </w:pPr>
            <w:r>
              <w:rPr>
                <w:sz w:val="24"/>
              </w:rPr>
              <w:t>В</w:t>
            </w:r>
            <w:r w:rsidR="00A62223">
              <w:rPr>
                <w:sz w:val="24"/>
              </w:rPr>
              <w:t xml:space="preserve"> </w:t>
            </w:r>
            <w:r>
              <w:rPr>
                <w:sz w:val="24"/>
              </w:rPr>
              <w:t>наличии</w:t>
            </w:r>
          </w:p>
        </w:tc>
        <w:tc>
          <w:tcPr>
            <w:tcW w:w="2233" w:type="dxa"/>
          </w:tcPr>
          <w:p w:rsidR="009F0F59" w:rsidRDefault="009F0F59">
            <w:pPr>
              <w:pStyle w:val="TableParagraph"/>
              <w:ind w:left="0"/>
              <w:rPr>
                <w:sz w:val="24"/>
              </w:rPr>
            </w:pPr>
          </w:p>
        </w:tc>
      </w:tr>
      <w:tr w:rsidR="009F0F59">
        <w:trPr>
          <w:trHeight w:val="1379"/>
        </w:trPr>
        <w:tc>
          <w:tcPr>
            <w:tcW w:w="512" w:type="dxa"/>
          </w:tcPr>
          <w:p w:rsidR="009F0F59" w:rsidRDefault="003553A0">
            <w:pPr>
              <w:pStyle w:val="TableParagraph"/>
              <w:spacing w:line="264" w:lineRule="exact"/>
              <w:rPr>
                <w:sz w:val="24"/>
              </w:rPr>
            </w:pPr>
            <w:r>
              <w:rPr>
                <w:sz w:val="24"/>
              </w:rPr>
              <w:lastRenderedPageBreak/>
              <w:t>3</w:t>
            </w:r>
          </w:p>
        </w:tc>
        <w:tc>
          <w:tcPr>
            <w:tcW w:w="3992" w:type="dxa"/>
          </w:tcPr>
          <w:p w:rsidR="009F0F59" w:rsidRDefault="003553A0">
            <w:pPr>
              <w:pStyle w:val="TableParagraph"/>
              <w:ind w:left="109" w:right="308"/>
              <w:rPr>
                <w:sz w:val="24"/>
              </w:rPr>
            </w:pPr>
            <w:r>
              <w:rPr>
                <w:sz w:val="24"/>
              </w:rPr>
              <w:t>Фонддополнительнойлитературыхудожественной и научно-популярной,справочно-</w:t>
            </w:r>
          </w:p>
          <w:p w:rsidR="009F0F59" w:rsidRDefault="003553A0">
            <w:pPr>
              <w:pStyle w:val="TableParagraph"/>
              <w:spacing w:line="270" w:lineRule="atLeast"/>
              <w:ind w:left="109" w:right="131"/>
              <w:rPr>
                <w:sz w:val="24"/>
              </w:rPr>
            </w:pPr>
            <w:r>
              <w:rPr>
                <w:sz w:val="24"/>
              </w:rPr>
              <w:t>библиографических, периодическихизданий</w:t>
            </w:r>
          </w:p>
        </w:tc>
        <w:tc>
          <w:tcPr>
            <w:tcW w:w="3404" w:type="dxa"/>
          </w:tcPr>
          <w:p w:rsidR="009F0F59" w:rsidRDefault="009F0F59">
            <w:pPr>
              <w:pStyle w:val="TableParagraph"/>
              <w:ind w:left="0"/>
              <w:rPr>
                <w:b/>
                <w:sz w:val="26"/>
              </w:rPr>
            </w:pPr>
          </w:p>
          <w:p w:rsidR="009F0F59" w:rsidRDefault="003553A0">
            <w:pPr>
              <w:pStyle w:val="TableParagraph"/>
              <w:spacing w:before="219"/>
              <w:ind w:left="162" w:right="149"/>
              <w:jc w:val="center"/>
              <w:rPr>
                <w:sz w:val="24"/>
              </w:rPr>
            </w:pPr>
            <w:r>
              <w:rPr>
                <w:sz w:val="24"/>
              </w:rPr>
              <w:t>В</w:t>
            </w:r>
            <w:r w:rsidR="00A62223">
              <w:rPr>
                <w:sz w:val="24"/>
              </w:rPr>
              <w:t xml:space="preserve"> </w:t>
            </w:r>
            <w:r>
              <w:rPr>
                <w:sz w:val="24"/>
              </w:rPr>
              <w:t>наличии</w:t>
            </w:r>
          </w:p>
        </w:tc>
        <w:tc>
          <w:tcPr>
            <w:tcW w:w="2233" w:type="dxa"/>
          </w:tcPr>
          <w:p w:rsidR="009F0F59" w:rsidRDefault="009F0F59">
            <w:pPr>
              <w:pStyle w:val="TableParagraph"/>
              <w:ind w:left="0"/>
              <w:rPr>
                <w:sz w:val="24"/>
              </w:rPr>
            </w:pPr>
          </w:p>
        </w:tc>
      </w:tr>
      <w:tr w:rsidR="009F0F59">
        <w:trPr>
          <w:trHeight w:val="6072"/>
        </w:trPr>
        <w:tc>
          <w:tcPr>
            <w:tcW w:w="512" w:type="dxa"/>
          </w:tcPr>
          <w:p w:rsidR="009F0F59" w:rsidRDefault="003553A0">
            <w:pPr>
              <w:pStyle w:val="TableParagraph"/>
              <w:spacing w:line="263" w:lineRule="exact"/>
              <w:rPr>
                <w:sz w:val="24"/>
              </w:rPr>
            </w:pPr>
            <w:r>
              <w:rPr>
                <w:sz w:val="24"/>
              </w:rPr>
              <w:t>4</w:t>
            </w:r>
          </w:p>
        </w:tc>
        <w:tc>
          <w:tcPr>
            <w:tcW w:w="3992" w:type="dxa"/>
          </w:tcPr>
          <w:p w:rsidR="009F0F59" w:rsidRDefault="003553A0">
            <w:pPr>
              <w:pStyle w:val="TableParagraph"/>
              <w:spacing w:line="261" w:lineRule="exact"/>
              <w:ind w:left="109"/>
              <w:rPr>
                <w:sz w:val="24"/>
              </w:rPr>
            </w:pPr>
            <w:r>
              <w:rPr>
                <w:sz w:val="24"/>
              </w:rPr>
              <w:t>Учебно-наглядныепособия(сред-</w:t>
            </w:r>
          </w:p>
          <w:p w:rsidR="009F0F59" w:rsidRDefault="003553A0">
            <w:pPr>
              <w:pStyle w:val="TableParagraph"/>
              <w:ind w:left="109"/>
              <w:rPr>
                <w:sz w:val="24"/>
              </w:rPr>
            </w:pPr>
            <w:r>
              <w:rPr>
                <w:sz w:val="24"/>
              </w:rPr>
              <w:t>стваобучения):</w:t>
            </w:r>
          </w:p>
          <w:p w:rsidR="009F0F59" w:rsidRDefault="003553A0">
            <w:pPr>
              <w:pStyle w:val="TableParagraph"/>
              <w:ind w:left="109" w:right="220"/>
              <w:rPr>
                <w:sz w:val="24"/>
              </w:rPr>
            </w:pPr>
            <w:r>
              <w:rPr>
                <w:sz w:val="24"/>
              </w:rPr>
              <w:t>-натурный фонд (натуральные при-родные объекты, коллекции про-мышленных материалов,наборы</w:t>
            </w:r>
          </w:p>
          <w:p w:rsidR="009F0F59" w:rsidRDefault="003553A0">
            <w:pPr>
              <w:pStyle w:val="TableParagraph"/>
              <w:ind w:left="109" w:right="701"/>
              <w:rPr>
                <w:sz w:val="24"/>
              </w:rPr>
            </w:pPr>
            <w:r>
              <w:rPr>
                <w:sz w:val="24"/>
              </w:rPr>
              <w:t>для экспериментов, коллекциинародныхпромыслов</w:t>
            </w:r>
          </w:p>
          <w:p w:rsidR="009F0F59" w:rsidRDefault="003553A0">
            <w:pPr>
              <w:pStyle w:val="TableParagraph"/>
              <w:ind w:left="109"/>
              <w:rPr>
                <w:sz w:val="24"/>
              </w:rPr>
            </w:pPr>
            <w:r>
              <w:rPr>
                <w:sz w:val="24"/>
              </w:rPr>
              <w:t>и др.);</w:t>
            </w:r>
          </w:p>
          <w:p w:rsidR="009F0F59" w:rsidRDefault="003553A0">
            <w:pPr>
              <w:pStyle w:val="TableParagraph"/>
              <w:ind w:left="109"/>
              <w:rPr>
                <w:sz w:val="24"/>
              </w:rPr>
            </w:pPr>
            <w:r>
              <w:rPr>
                <w:sz w:val="24"/>
              </w:rPr>
              <w:t>-моделиразных видов;</w:t>
            </w:r>
          </w:p>
          <w:p w:rsidR="009F0F59" w:rsidRDefault="003553A0">
            <w:pPr>
              <w:pStyle w:val="TableParagraph"/>
              <w:ind w:left="109" w:right="152"/>
              <w:rPr>
                <w:sz w:val="24"/>
              </w:rPr>
            </w:pPr>
            <w:r>
              <w:rPr>
                <w:sz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ма-териалови др.);</w:t>
            </w:r>
          </w:p>
          <w:p w:rsidR="009F0F59" w:rsidRDefault="003553A0">
            <w:pPr>
              <w:pStyle w:val="TableParagraph"/>
              <w:spacing w:before="1"/>
              <w:ind w:left="109" w:right="362"/>
              <w:rPr>
                <w:sz w:val="24"/>
              </w:rPr>
            </w:pPr>
            <w:r>
              <w:rPr>
                <w:sz w:val="24"/>
              </w:rPr>
              <w:t>-экранно-звуковые (аудиокниги,фонохрестоматии,видеофильмы),</w:t>
            </w:r>
          </w:p>
          <w:p w:rsidR="009F0F59" w:rsidRDefault="003553A0">
            <w:pPr>
              <w:pStyle w:val="TableParagraph"/>
              <w:spacing w:line="270" w:lineRule="atLeast"/>
              <w:ind w:left="109" w:right="269"/>
              <w:rPr>
                <w:sz w:val="24"/>
              </w:rPr>
            </w:pPr>
            <w:r>
              <w:rPr>
                <w:sz w:val="24"/>
              </w:rPr>
              <w:t>-мультимедийные средства (элек-тронные приложения к учебникам,аудиозаписи, видеофильмы, элек-тронныемедиалекции,тренажеры)</w:t>
            </w:r>
          </w:p>
        </w:tc>
        <w:tc>
          <w:tcPr>
            <w:tcW w:w="3404" w:type="dxa"/>
          </w:tcPr>
          <w:p w:rsidR="009F0F59" w:rsidRDefault="009F0F59">
            <w:pPr>
              <w:pStyle w:val="TableParagraph"/>
              <w:ind w:left="0"/>
              <w:rPr>
                <w:b/>
                <w:sz w:val="26"/>
              </w:rPr>
            </w:pPr>
          </w:p>
          <w:p w:rsidR="009F0F59" w:rsidRDefault="009F0F59">
            <w:pPr>
              <w:pStyle w:val="TableParagraph"/>
              <w:ind w:left="0"/>
              <w:rPr>
                <w:b/>
                <w:sz w:val="26"/>
              </w:rPr>
            </w:pPr>
          </w:p>
          <w:p w:rsidR="009F0F59" w:rsidRDefault="009F0F59">
            <w:pPr>
              <w:pStyle w:val="TableParagraph"/>
              <w:ind w:left="0"/>
              <w:rPr>
                <w:b/>
                <w:sz w:val="26"/>
              </w:rPr>
            </w:pPr>
          </w:p>
          <w:p w:rsidR="009F0F59" w:rsidRDefault="009F0F59">
            <w:pPr>
              <w:pStyle w:val="TableParagraph"/>
              <w:ind w:left="0"/>
              <w:rPr>
                <w:b/>
                <w:sz w:val="26"/>
              </w:rPr>
            </w:pPr>
          </w:p>
          <w:p w:rsidR="009F0F59" w:rsidRDefault="009F0F59">
            <w:pPr>
              <w:pStyle w:val="TableParagraph"/>
              <w:ind w:left="0"/>
              <w:rPr>
                <w:b/>
                <w:sz w:val="26"/>
              </w:rPr>
            </w:pPr>
          </w:p>
          <w:p w:rsidR="009F0F59" w:rsidRDefault="009F0F59">
            <w:pPr>
              <w:pStyle w:val="TableParagraph"/>
              <w:ind w:left="0"/>
              <w:rPr>
                <w:b/>
                <w:sz w:val="26"/>
              </w:rPr>
            </w:pPr>
          </w:p>
          <w:p w:rsidR="009F0F59" w:rsidRDefault="009F0F59">
            <w:pPr>
              <w:pStyle w:val="TableParagraph"/>
              <w:ind w:left="0"/>
              <w:rPr>
                <w:b/>
                <w:sz w:val="26"/>
              </w:rPr>
            </w:pPr>
          </w:p>
          <w:p w:rsidR="009F0F59" w:rsidRDefault="009F0F59">
            <w:pPr>
              <w:pStyle w:val="TableParagraph"/>
              <w:ind w:left="0"/>
              <w:rPr>
                <w:b/>
                <w:sz w:val="26"/>
              </w:rPr>
            </w:pPr>
          </w:p>
          <w:p w:rsidR="009F0F59" w:rsidRDefault="009F0F59">
            <w:pPr>
              <w:pStyle w:val="TableParagraph"/>
              <w:ind w:left="0"/>
              <w:rPr>
                <w:b/>
                <w:sz w:val="26"/>
              </w:rPr>
            </w:pPr>
          </w:p>
          <w:p w:rsidR="009F0F59" w:rsidRDefault="003553A0">
            <w:pPr>
              <w:pStyle w:val="TableParagraph"/>
              <w:spacing w:before="174"/>
              <w:ind w:left="162" w:right="149"/>
              <w:jc w:val="center"/>
              <w:rPr>
                <w:sz w:val="24"/>
              </w:rPr>
            </w:pPr>
            <w:r>
              <w:rPr>
                <w:sz w:val="24"/>
              </w:rPr>
              <w:t>В</w:t>
            </w:r>
            <w:r w:rsidR="00A62223">
              <w:rPr>
                <w:sz w:val="24"/>
              </w:rPr>
              <w:t xml:space="preserve"> </w:t>
            </w:r>
            <w:r>
              <w:rPr>
                <w:sz w:val="24"/>
              </w:rPr>
              <w:t>наличии</w:t>
            </w:r>
          </w:p>
        </w:tc>
        <w:tc>
          <w:tcPr>
            <w:tcW w:w="2233" w:type="dxa"/>
          </w:tcPr>
          <w:p w:rsidR="009F0F59" w:rsidRDefault="009F0F59">
            <w:pPr>
              <w:pStyle w:val="TableParagraph"/>
              <w:ind w:left="0"/>
              <w:rPr>
                <w:sz w:val="24"/>
              </w:rPr>
            </w:pPr>
          </w:p>
        </w:tc>
      </w:tr>
      <w:tr w:rsidR="009F0F59">
        <w:trPr>
          <w:trHeight w:val="1103"/>
        </w:trPr>
        <w:tc>
          <w:tcPr>
            <w:tcW w:w="512" w:type="dxa"/>
          </w:tcPr>
          <w:p w:rsidR="009F0F59" w:rsidRDefault="003553A0">
            <w:pPr>
              <w:pStyle w:val="TableParagraph"/>
              <w:spacing w:line="264" w:lineRule="exact"/>
              <w:rPr>
                <w:sz w:val="24"/>
              </w:rPr>
            </w:pPr>
            <w:r>
              <w:rPr>
                <w:sz w:val="24"/>
              </w:rPr>
              <w:t>5</w:t>
            </w:r>
          </w:p>
        </w:tc>
        <w:tc>
          <w:tcPr>
            <w:tcW w:w="3992" w:type="dxa"/>
          </w:tcPr>
          <w:p w:rsidR="009F0F59" w:rsidRDefault="003553A0">
            <w:pPr>
              <w:pStyle w:val="TableParagraph"/>
              <w:ind w:left="109" w:right="224"/>
              <w:jc w:val="both"/>
              <w:rPr>
                <w:sz w:val="24"/>
              </w:rPr>
            </w:pPr>
            <w:r>
              <w:rPr>
                <w:sz w:val="24"/>
              </w:rPr>
              <w:t>Информационно-образовательныересурсы Интернета (обеспечен до-ступдлявсехучастниковобразова-</w:t>
            </w:r>
          </w:p>
          <w:p w:rsidR="009F0F59" w:rsidRDefault="003553A0">
            <w:pPr>
              <w:pStyle w:val="TableParagraph"/>
              <w:spacing w:line="270" w:lineRule="exact"/>
              <w:ind w:left="109"/>
              <w:jc w:val="both"/>
              <w:rPr>
                <w:sz w:val="24"/>
              </w:rPr>
            </w:pPr>
            <w:r>
              <w:rPr>
                <w:sz w:val="24"/>
              </w:rPr>
              <w:t>тельногопроцесса)</w:t>
            </w:r>
          </w:p>
        </w:tc>
        <w:tc>
          <w:tcPr>
            <w:tcW w:w="3404" w:type="dxa"/>
          </w:tcPr>
          <w:p w:rsidR="009F0F59" w:rsidRDefault="009F0F59">
            <w:pPr>
              <w:pStyle w:val="TableParagraph"/>
              <w:spacing w:before="1"/>
              <w:ind w:left="0"/>
              <w:rPr>
                <w:b/>
                <w:sz w:val="33"/>
              </w:rPr>
            </w:pPr>
          </w:p>
          <w:p w:rsidR="009F0F59" w:rsidRDefault="003553A0">
            <w:pPr>
              <w:pStyle w:val="TableParagraph"/>
              <w:spacing w:before="1"/>
              <w:ind w:left="159" w:right="149"/>
              <w:jc w:val="center"/>
              <w:rPr>
                <w:sz w:val="24"/>
              </w:rPr>
            </w:pPr>
            <w:r>
              <w:rPr>
                <w:sz w:val="24"/>
              </w:rPr>
              <w:t>имеется</w:t>
            </w:r>
          </w:p>
        </w:tc>
        <w:tc>
          <w:tcPr>
            <w:tcW w:w="2233" w:type="dxa"/>
          </w:tcPr>
          <w:p w:rsidR="009F0F59" w:rsidRDefault="009F0F59">
            <w:pPr>
              <w:pStyle w:val="TableParagraph"/>
              <w:ind w:left="0"/>
              <w:rPr>
                <w:sz w:val="24"/>
              </w:rPr>
            </w:pPr>
          </w:p>
        </w:tc>
      </w:tr>
      <w:tr w:rsidR="009F0F59">
        <w:trPr>
          <w:trHeight w:val="828"/>
        </w:trPr>
        <w:tc>
          <w:tcPr>
            <w:tcW w:w="512" w:type="dxa"/>
          </w:tcPr>
          <w:p w:rsidR="009F0F59" w:rsidRDefault="003553A0">
            <w:pPr>
              <w:pStyle w:val="TableParagraph"/>
              <w:spacing w:line="264" w:lineRule="exact"/>
              <w:rPr>
                <w:sz w:val="24"/>
              </w:rPr>
            </w:pPr>
            <w:r>
              <w:rPr>
                <w:sz w:val="24"/>
              </w:rPr>
              <w:t>6</w:t>
            </w:r>
          </w:p>
        </w:tc>
        <w:tc>
          <w:tcPr>
            <w:tcW w:w="3992" w:type="dxa"/>
          </w:tcPr>
          <w:p w:rsidR="009F0F59" w:rsidRDefault="003553A0">
            <w:pPr>
              <w:pStyle w:val="TableParagraph"/>
              <w:ind w:left="109" w:right="655"/>
              <w:rPr>
                <w:sz w:val="24"/>
              </w:rPr>
            </w:pPr>
            <w:r>
              <w:rPr>
                <w:sz w:val="24"/>
              </w:rPr>
              <w:t>Информационно-телекоммуникационнаяинфра-</w:t>
            </w:r>
          </w:p>
          <w:p w:rsidR="009F0F59" w:rsidRDefault="003553A0">
            <w:pPr>
              <w:pStyle w:val="TableParagraph"/>
              <w:spacing w:line="270" w:lineRule="exact"/>
              <w:ind w:left="109"/>
              <w:rPr>
                <w:sz w:val="24"/>
              </w:rPr>
            </w:pPr>
            <w:r>
              <w:rPr>
                <w:sz w:val="24"/>
              </w:rPr>
              <w:t>структура</w:t>
            </w:r>
          </w:p>
        </w:tc>
        <w:tc>
          <w:tcPr>
            <w:tcW w:w="3404" w:type="dxa"/>
          </w:tcPr>
          <w:p w:rsidR="009F0F59" w:rsidRDefault="009F0F59">
            <w:pPr>
              <w:pStyle w:val="TableParagraph"/>
              <w:ind w:left="0"/>
              <w:rPr>
                <w:b/>
                <w:sz w:val="21"/>
              </w:rPr>
            </w:pPr>
          </w:p>
          <w:p w:rsidR="009F0F59" w:rsidRDefault="003553A0">
            <w:pPr>
              <w:pStyle w:val="TableParagraph"/>
              <w:ind w:left="159" w:right="149"/>
              <w:jc w:val="center"/>
              <w:rPr>
                <w:sz w:val="24"/>
              </w:rPr>
            </w:pPr>
            <w:r>
              <w:rPr>
                <w:sz w:val="24"/>
              </w:rPr>
              <w:t>имеется</w:t>
            </w:r>
          </w:p>
        </w:tc>
        <w:tc>
          <w:tcPr>
            <w:tcW w:w="2233" w:type="dxa"/>
          </w:tcPr>
          <w:p w:rsidR="009F0F59" w:rsidRDefault="009F0F59">
            <w:pPr>
              <w:pStyle w:val="TableParagraph"/>
              <w:ind w:left="0"/>
              <w:rPr>
                <w:sz w:val="24"/>
              </w:rPr>
            </w:pPr>
          </w:p>
        </w:tc>
      </w:tr>
      <w:tr w:rsidR="009F0F59">
        <w:trPr>
          <w:trHeight w:val="551"/>
        </w:trPr>
        <w:tc>
          <w:tcPr>
            <w:tcW w:w="512" w:type="dxa"/>
          </w:tcPr>
          <w:p w:rsidR="009F0F59" w:rsidRDefault="003553A0">
            <w:pPr>
              <w:pStyle w:val="TableParagraph"/>
              <w:spacing w:line="264" w:lineRule="exact"/>
              <w:rPr>
                <w:sz w:val="24"/>
              </w:rPr>
            </w:pPr>
            <w:r>
              <w:rPr>
                <w:sz w:val="24"/>
              </w:rPr>
              <w:t>7</w:t>
            </w:r>
          </w:p>
        </w:tc>
        <w:tc>
          <w:tcPr>
            <w:tcW w:w="3992" w:type="dxa"/>
          </w:tcPr>
          <w:p w:rsidR="009F0F59" w:rsidRDefault="003553A0">
            <w:pPr>
              <w:pStyle w:val="TableParagraph"/>
              <w:spacing w:line="261" w:lineRule="exact"/>
              <w:ind w:left="109"/>
              <w:rPr>
                <w:sz w:val="24"/>
              </w:rPr>
            </w:pPr>
            <w:r>
              <w:rPr>
                <w:sz w:val="24"/>
              </w:rPr>
              <w:t>Техническиесредства,обеспечива-</w:t>
            </w:r>
          </w:p>
          <w:p w:rsidR="009F0F59" w:rsidRDefault="003553A0">
            <w:pPr>
              <w:pStyle w:val="TableParagraph"/>
              <w:spacing w:line="270" w:lineRule="exact"/>
              <w:ind w:left="109"/>
              <w:rPr>
                <w:sz w:val="24"/>
              </w:rPr>
            </w:pPr>
            <w:r>
              <w:rPr>
                <w:sz w:val="24"/>
              </w:rPr>
              <w:t>ющиефункционированиеинформа-</w:t>
            </w:r>
            <w:r w:rsidR="00020416">
              <w:rPr>
                <w:sz w:val="24"/>
              </w:rPr>
              <w:t xml:space="preserve"> ционно-образовательнойсреды</w:t>
            </w:r>
          </w:p>
        </w:tc>
        <w:tc>
          <w:tcPr>
            <w:tcW w:w="3404" w:type="dxa"/>
          </w:tcPr>
          <w:p w:rsidR="009F0F59" w:rsidRDefault="003553A0">
            <w:pPr>
              <w:pStyle w:val="TableParagraph"/>
              <w:spacing w:before="105"/>
              <w:ind w:left="161" w:right="149"/>
              <w:jc w:val="center"/>
              <w:rPr>
                <w:sz w:val="24"/>
              </w:rPr>
            </w:pPr>
            <w:r>
              <w:rPr>
                <w:sz w:val="24"/>
              </w:rPr>
              <w:t>имеются</w:t>
            </w:r>
          </w:p>
        </w:tc>
        <w:tc>
          <w:tcPr>
            <w:tcW w:w="2233" w:type="dxa"/>
          </w:tcPr>
          <w:p w:rsidR="009F0F59" w:rsidRDefault="009F0F59">
            <w:pPr>
              <w:pStyle w:val="TableParagraph"/>
              <w:ind w:left="0"/>
              <w:rPr>
                <w:sz w:val="24"/>
              </w:rPr>
            </w:pPr>
          </w:p>
        </w:tc>
      </w:tr>
      <w:tr w:rsidR="009F0F59">
        <w:trPr>
          <w:trHeight w:val="1103"/>
        </w:trPr>
        <w:tc>
          <w:tcPr>
            <w:tcW w:w="512" w:type="dxa"/>
          </w:tcPr>
          <w:p w:rsidR="009F0F59" w:rsidRDefault="003553A0">
            <w:pPr>
              <w:pStyle w:val="TableParagraph"/>
              <w:spacing w:line="264" w:lineRule="exact"/>
              <w:rPr>
                <w:sz w:val="24"/>
              </w:rPr>
            </w:pPr>
            <w:r>
              <w:rPr>
                <w:sz w:val="24"/>
              </w:rPr>
              <w:t>8</w:t>
            </w:r>
          </w:p>
        </w:tc>
        <w:tc>
          <w:tcPr>
            <w:tcW w:w="3992" w:type="dxa"/>
          </w:tcPr>
          <w:p w:rsidR="009F0F59" w:rsidRDefault="003553A0">
            <w:pPr>
              <w:pStyle w:val="TableParagraph"/>
              <w:ind w:left="109" w:right="338"/>
              <w:rPr>
                <w:sz w:val="24"/>
              </w:rPr>
            </w:pPr>
            <w:r>
              <w:rPr>
                <w:sz w:val="24"/>
              </w:rPr>
              <w:t>Программные инструменты, обес-печивающиефункционирование</w:t>
            </w:r>
          </w:p>
          <w:p w:rsidR="009F0F59" w:rsidRDefault="003553A0">
            <w:pPr>
              <w:pStyle w:val="TableParagraph"/>
              <w:spacing w:line="270" w:lineRule="atLeast"/>
              <w:ind w:left="109"/>
              <w:rPr>
                <w:sz w:val="24"/>
              </w:rPr>
            </w:pPr>
            <w:r>
              <w:rPr>
                <w:spacing w:val="-1"/>
                <w:sz w:val="24"/>
              </w:rPr>
              <w:t>информационно-образовательной</w:t>
            </w:r>
            <w:r>
              <w:rPr>
                <w:sz w:val="24"/>
              </w:rPr>
              <w:t>среды</w:t>
            </w:r>
          </w:p>
        </w:tc>
        <w:tc>
          <w:tcPr>
            <w:tcW w:w="3404" w:type="dxa"/>
          </w:tcPr>
          <w:p w:rsidR="009F0F59" w:rsidRDefault="009F0F59">
            <w:pPr>
              <w:pStyle w:val="TableParagraph"/>
              <w:spacing w:before="2"/>
              <w:ind w:left="0"/>
              <w:rPr>
                <w:b/>
                <w:sz w:val="33"/>
              </w:rPr>
            </w:pPr>
          </w:p>
          <w:p w:rsidR="009F0F59" w:rsidRDefault="003553A0">
            <w:pPr>
              <w:pStyle w:val="TableParagraph"/>
              <w:ind w:left="1259"/>
              <w:rPr>
                <w:sz w:val="24"/>
              </w:rPr>
            </w:pPr>
            <w:r>
              <w:rPr>
                <w:sz w:val="24"/>
              </w:rPr>
              <w:t>имеются</w:t>
            </w:r>
          </w:p>
        </w:tc>
        <w:tc>
          <w:tcPr>
            <w:tcW w:w="2233" w:type="dxa"/>
          </w:tcPr>
          <w:p w:rsidR="009F0F59" w:rsidRDefault="009F0F59">
            <w:pPr>
              <w:pStyle w:val="TableParagraph"/>
              <w:ind w:left="0"/>
              <w:rPr>
                <w:sz w:val="24"/>
              </w:rPr>
            </w:pPr>
          </w:p>
        </w:tc>
      </w:tr>
      <w:tr w:rsidR="009F0F59">
        <w:trPr>
          <w:trHeight w:val="827"/>
        </w:trPr>
        <w:tc>
          <w:tcPr>
            <w:tcW w:w="512" w:type="dxa"/>
          </w:tcPr>
          <w:p w:rsidR="009F0F59" w:rsidRDefault="003553A0">
            <w:pPr>
              <w:pStyle w:val="TableParagraph"/>
              <w:spacing w:line="264" w:lineRule="exact"/>
              <w:rPr>
                <w:sz w:val="24"/>
              </w:rPr>
            </w:pPr>
            <w:r>
              <w:rPr>
                <w:sz w:val="24"/>
              </w:rPr>
              <w:t>9</w:t>
            </w:r>
          </w:p>
        </w:tc>
        <w:tc>
          <w:tcPr>
            <w:tcW w:w="3992" w:type="dxa"/>
          </w:tcPr>
          <w:p w:rsidR="009F0F59" w:rsidRDefault="003553A0">
            <w:pPr>
              <w:pStyle w:val="TableParagraph"/>
              <w:ind w:left="109" w:right="325"/>
              <w:rPr>
                <w:sz w:val="24"/>
              </w:rPr>
            </w:pPr>
            <w:r>
              <w:rPr>
                <w:sz w:val="24"/>
              </w:rPr>
              <w:t>Служба технической поддержкифункционированияинформацион-</w:t>
            </w:r>
          </w:p>
          <w:p w:rsidR="009F0F59" w:rsidRDefault="003553A0">
            <w:pPr>
              <w:pStyle w:val="TableParagraph"/>
              <w:spacing w:line="270" w:lineRule="exact"/>
              <w:ind w:left="109"/>
              <w:rPr>
                <w:sz w:val="24"/>
              </w:rPr>
            </w:pPr>
            <w:r>
              <w:rPr>
                <w:sz w:val="24"/>
              </w:rPr>
              <w:t>но-образовательнойсреды</w:t>
            </w:r>
          </w:p>
        </w:tc>
        <w:tc>
          <w:tcPr>
            <w:tcW w:w="3404" w:type="dxa"/>
          </w:tcPr>
          <w:p w:rsidR="009F0F59" w:rsidRDefault="009F0F59">
            <w:pPr>
              <w:pStyle w:val="TableParagraph"/>
              <w:ind w:left="0"/>
              <w:rPr>
                <w:b/>
                <w:sz w:val="21"/>
              </w:rPr>
            </w:pPr>
          </w:p>
          <w:p w:rsidR="009F0F59" w:rsidRDefault="003553A0">
            <w:pPr>
              <w:pStyle w:val="TableParagraph"/>
              <w:ind w:left="1310"/>
              <w:rPr>
                <w:sz w:val="24"/>
              </w:rPr>
            </w:pPr>
            <w:r>
              <w:rPr>
                <w:sz w:val="24"/>
              </w:rPr>
              <w:t>создана</w:t>
            </w:r>
          </w:p>
        </w:tc>
        <w:tc>
          <w:tcPr>
            <w:tcW w:w="2233" w:type="dxa"/>
          </w:tcPr>
          <w:p w:rsidR="009F0F59" w:rsidRDefault="009F0F59">
            <w:pPr>
              <w:pStyle w:val="TableParagraph"/>
              <w:ind w:left="0"/>
              <w:rPr>
                <w:sz w:val="24"/>
              </w:rPr>
            </w:pPr>
          </w:p>
        </w:tc>
      </w:tr>
    </w:tbl>
    <w:p w:rsidR="009F0F59" w:rsidRDefault="009F0F59">
      <w:pPr>
        <w:pStyle w:val="a4"/>
        <w:spacing w:before="1"/>
        <w:ind w:left="0"/>
        <w:jc w:val="left"/>
        <w:rPr>
          <w:b/>
          <w:sz w:val="19"/>
        </w:rPr>
      </w:pPr>
    </w:p>
    <w:p w:rsidR="009F0F59" w:rsidRDefault="003553A0">
      <w:pPr>
        <w:pStyle w:val="210"/>
        <w:spacing w:before="90" w:line="278" w:lineRule="auto"/>
        <w:ind w:right="522"/>
        <w:jc w:val="left"/>
      </w:pPr>
      <w:r>
        <w:t>Материально-технические условия реализации основной образовательной программы ос-новногообщегообразования.</w:t>
      </w:r>
    </w:p>
    <w:p w:rsidR="009F0F59" w:rsidRDefault="003553A0">
      <w:pPr>
        <w:pStyle w:val="a4"/>
        <w:spacing w:line="276" w:lineRule="auto"/>
        <w:ind w:right="644"/>
        <w:jc w:val="left"/>
      </w:pPr>
      <w:r>
        <w:t>Материально-технические условия реализации программы основного общего образования, втомчислеадаптированной, обеспечива</w:t>
      </w:r>
      <w:r w:rsidR="00020416">
        <w:t>ют</w:t>
      </w:r>
      <w:r>
        <w:t>:</w:t>
      </w:r>
    </w:p>
    <w:p w:rsidR="009F0F59" w:rsidRDefault="003553A0">
      <w:pPr>
        <w:pStyle w:val="a8"/>
        <w:numPr>
          <w:ilvl w:val="0"/>
          <w:numId w:val="2"/>
        </w:numPr>
        <w:tabs>
          <w:tab w:val="left" w:pos="1372"/>
        </w:tabs>
        <w:spacing w:line="278" w:lineRule="auto"/>
        <w:ind w:right="393" w:firstLine="0"/>
        <w:rPr>
          <w:sz w:val="24"/>
        </w:rPr>
      </w:pPr>
      <w:r>
        <w:rPr>
          <w:sz w:val="24"/>
        </w:rPr>
        <w:lastRenderedPageBreak/>
        <w:t>возможность достижения обучающимися результатов освоения программы основного обще-гообразования, требованияк которымустановлены ФГОС;</w:t>
      </w:r>
    </w:p>
    <w:p w:rsidR="009F0F59" w:rsidRDefault="003553A0">
      <w:pPr>
        <w:pStyle w:val="a8"/>
        <w:numPr>
          <w:ilvl w:val="0"/>
          <w:numId w:val="2"/>
        </w:numPr>
        <w:tabs>
          <w:tab w:val="left" w:pos="1372"/>
        </w:tabs>
        <w:spacing w:line="272" w:lineRule="exact"/>
        <w:ind w:left="1372"/>
        <w:rPr>
          <w:sz w:val="24"/>
        </w:rPr>
      </w:pPr>
      <w:r>
        <w:rPr>
          <w:sz w:val="24"/>
        </w:rPr>
        <w:t>соблюдение:</w:t>
      </w:r>
    </w:p>
    <w:p w:rsidR="009F0F59" w:rsidRDefault="003553A0" w:rsidP="007F2962">
      <w:pPr>
        <w:pStyle w:val="a8"/>
        <w:numPr>
          <w:ilvl w:val="0"/>
          <w:numId w:val="22"/>
        </w:numPr>
        <w:tabs>
          <w:tab w:val="left" w:pos="1252"/>
        </w:tabs>
        <w:spacing w:before="31"/>
        <w:ind w:left="1252" w:hanging="140"/>
        <w:jc w:val="left"/>
        <w:rPr>
          <w:sz w:val="24"/>
        </w:rPr>
      </w:pPr>
      <w:r>
        <w:rPr>
          <w:sz w:val="24"/>
        </w:rPr>
        <w:t>ГигиеническихнормативовиСанитарно-эпидемиологическихтребований;</w:t>
      </w:r>
    </w:p>
    <w:p w:rsidR="009F0F59" w:rsidRDefault="003553A0" w:rsidP="007F2962">
      <w:pPr>
        <w:pStyle w:val="a8"/>
        <w:numPr>
          <w:ilvl w:val="0"/>
          <w:numId w:val="22"/>
        </w:numPr>
        <w:tabs>
          <w:tab w:val="left" w:pos="1269"/>
        </w:tabs>
        <w:spacing w:before="41" w:line="278" w:lineRule="auto"/>
        <w:ind w:right="274" w:firstLine="0"/>
        <w:jc w:val="left"/>
        <w:rPr>
          <w:sz w:val="24"/>
        </w:rPr>
      </w:pPr>
      <w:r>
        <w:rPr>
          <w:sz w:val="24"/>
        </w:rPr>
        <w:t>социально-бытовыхусловийдляобучающихся,включающихорганизациюпитьевогорежимаиналичиеоборудованных помещений дляорганизации питания;</w:t>
      </w:r>
    </w:p>
    <w:p w:rsidR="009F0F59" w:rsidRDefault="003553A0" w:rsidP="007F2962">
      <w:pPr>
        <w:pStyle w:val="a8"/>
        <w:numPr>
          <w:ilvl w:val="0"/>
          <w:numId w:val="22"/>
        </w:numPr>
        <w:tabs>
          <w:tab w:val="left" w:pos="1269"/>
        </w:tabs>
        <w:spacing w:line="276" w:lineRule="auto"/>
        <w:ind w:right="270" w:firstLine="0"/>
        <w:jc w:val="left"/>
        <w:rPr>
          <w:sz w:val="24"/>
        </w:rPr>
      </w:pPr>
      <w:r>
        <w:rPr>
          <w:sz w:val="24"/>
        </w:rPr>
        <w:t>социально-бытовыхусловийдляпедагогическихработников,втомчислеоборудованныхра-бочихмест,помещенийдляотдыхаисамоподготовки педагогическихработников;</w:t>
      </w:r>
    </w:p>
    <w:p w:rsidR="009F0F59" w:rsidRDefault="003553A0">
      <w:pPr>
        <w:pStyle w:val="a4"/>
        <w:spacing w:line="275" w:lineRule="exact"/>
        <w:jc w:val="left"/>
      </w:pPr>
      <w:r>
        <w:t>требованийпожарнойбезопасностииэлектробезопасности;</w:t>
      </w:r>
    </w:p>
    <w:p w:rsidR="009F0F59" w:rsidRDefault="003553A0">
      <w:pPr>
        <w:pStyle w:val="a4"/>
        <w:spacing w:before="39"/>
        <w:jc w:val="left"/>
      </w:pPr>
      <w:r>
        <w:t>-требованийохранытруда;</w:t>
      </w:r>
    </w:p>
    <w:p w:rsidR="009F0F59" w:rsidRDefault="003553A0" w:rsidP="007F2962">
      <w:pPr>
        <w:pStyle w:val="a8"/>
        <w:numPr>
          <w:ilvl w:val="0"/>
          <w:numId w:val="22"/>
        </w:numPr>
        <w:tabs>
          <w:tab w:val="left" w:pos="1284"/>
        </w:tabs>
        <w:spacing w:before="41" w:line="276" w:lineRule="auto"/>
        <w:ind w:right="279" w:firstLine="0"/>
        <w:jc w:val="left"/>
        <w:rPr>
          <w:sz w:val="24"/>
        </w:rPr>
      </w:pPr>
      <w:r>
        <w:rPr>
          <w:sz w:val="24"/>
        </w:rPr>
        <w:t>сроковиобъемовтекущегоикапитальногоремонтазданийисооружений,благоустройстватерритории;</w:t>
      </w:r>
    </w:p>
    <w:p w:rsidR="009F0F59" w:rsidRDefault="003553A0">
      <w:pPr>
        <w:pStyle w:val="a8"/>
        <w:numPr>
          <w:ilvl w:val="0"/>
          <w:numId w:val="2"/>
        </w:numPr>
        <w:tabs>
          <w:tab w:val="left" w:pos="1396"/>
        </w:tabs>
        <w:spacing w:line="276" w:lineRule="auto"/>
        <w:ind w:right="271" w:firstLine="0"/>
        <w:rPr>
          <w:sz w:val="24"/>
        </w:rPr>
      </w:pPr>
      <w:r>
        <w:rPr>
          <w:sz w:val="24"/>
        </w:rPr>
        <w:t>возможностьдлябеспрепятственногодоступаобучающихсясОВЗкобъектаминфраструк-туры</w:t>
      </w:r>
      <w:r w:rsidR="00020416">
        <w:rPr>
          <w:sz w:val="24"/>
        </w:rPr>
        <w:t>школы</w:t>
      </w:r>
      <w:r>
        <w:rPr>
          <w:sz w:val="24"/>
        </w:rPr>
        <w:t>.</w:t>
      </w:r>
    </w:p>
    <w:p w:rsidR="009F0F59" w:rsidRDefault="003553A0">
      <w:pPr>
        <w:pStyle w:val="a4"/>
        <w:spacing w:line="276" w:lineRule="auto"/>
        <w:ind w:right="268" w:firstLine="708"/>
      </w:pPr>
      <w:r>
        <w:t>Материально-техническиеусловияреализацииосновнойобразовательнойпрограммыосновного общего образования обеспечивают возможность достижения обучающимися уста-новленныхСтандартомтребований крезультатамосвоенияООПООО.</w:t>
      </w:r>
    </w:p>
    <w:p w:rsidR="009F0F59" w:rsidRDefault="003553A0">
      <w:pPr>
        <w:pStyle w:val="a4"/>
        <w:spacing w:line="276" w:lineRule="auto"/>
        <w:ind w:right="263"/>
      </w:pPr>
      <w:r>
        <w:t xml:space="preserve">Реализация ООП ООО в </w:t>
      </w:r>
      <w:r w:rsidR="00020416">
        <w:t>школе</w:t>
      </w:r>
      <w:r>
        <w:t xml:space="preserve"> осуществляется в основном </w:t>
      </w:r>
      <w:r w:rsidR="00020416">
        <w:t>3</w:t>
      </w:r>
      <w:r>
        <w:t xml:space="preserve">-этажном здании (ул. </w:t>
      </w:r>
      <w:r w:rsidR="00020416">
        <w:t>Горохова</w:t>
      </w:r>
      <w:r>
        <w:t xml:space="preserve">, </w:t>
      </w:r>
      <w:r w:rsidR="00020416">
        <w:t xml:space="preserve">17). </w:t>
      </w:r>
      <w:r>
        <w:t>Помещения находятся в удовлетворительном состоянии. Проектнаямощностьздания основнойшколы –670 мест.</w:t>
      </w:r>
    </w:p>
    <w:p w:rsidR="009F0F59" w:rsidRDefault="003553A0">
      <w:pPr>
        <w:pStyle w:val="a4"/>
        <w:spacing w:line="276" w:lineRule="auto"/>
        <w:ind w:right="264"/>
      </w:pPr>
      <w:r>
        <w:t xml:space="preserve">В основном здании для реализации ООП ООО оборудованы 22 учебных кабинета, из них:3 ка-бинета русского языка, </w:t>
      </w:r>
      <w:r w:rsidR="00020416">
        <w:t>2</w:t>
      </w:r>
      <w:r>
        <w:t xml:space="preserve"> кабинета </w:t>
      </w:r>
      <w:r w:rsidR="00020416">
        <w:t>иностранного</w:t>
      </w:r>
      <w:r>
        <w:t xml:space="preserve"> языка, 3 кабинета математики, </w:t>
      </w:r>
      <w:r w:rsidR="00020416">
        <w:t>1</w:t>
      </w:r>
      <w:r>
        <w:t xml:space="preserve"> кабинет ин-форматики, 1 кабинет истории иобществознания, 1 кабинет географии, 1 кабинет физики (с лаборантской), 1 кабинет химии (с лаборантской), 1 кабинет биологии (с лаборантской), 1 кабинет ОБЖ, 1 кабинет обслуживающего труда, 1 кабинет тех</w:t>
      </w:r>
      <w:r w:rsidR="00020416">
        <w:t>нического труда</w:t>
      </w:r>
      <w:r>
        <w:t>.Учебные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теоретической и практической частей ООП ООО, включая расходные материалы и канцелярские принадлежности (бумага для ручного и машинного письма, картриджи, инструменты письма (в тетрадях и на доске),изобразительного искусства, технологической обработки и конструирования, химические реактивы,носителицифровой информации.</w:t>
      </w:r>
    </w:p>
    <w:p w:rsidR="009F0F59" w:rsidRDefault="00020416">
      <w:pPr>
        <w:pStyle w:val="a4"/>
        <w:spacing w:before="68" w:line="276" w:lineRule="auto"/>
        <w:ind w:right="264"/>
      </w:pPr>
      <w:r>
        <w:t xml:space="preserve">В школе </w:t>
      </w:r>
      <w:r w:rsidR="003553A0">
        <w:t>имеются спортивный зал, лыжная база, актовый зал. Для организации образовательногопроцесса оборудованы библиотека, школьный музей,кабинет воспитательной работы.</w:t>
      </w:r>
    </w:p>
    <w:p w:rsidR="009F0F59" w:rsidRDefault="003553A0">
      <w:pPr>
        <w:pStyle w:val="a4"/>
        <w:spacing w:line="276" w:lineRule="auto"/>
        <w:ind w:right="266"/>
      </w:pPr>
      <w:r>
        <w:t xml:space="preserve">На территории </w:t>
      </w:r>
      <w:r w:rsidR="00632656">
        <w:t>школы</w:t>
      </w:r>
      <w:r>
        <w:t xml:space="preserve"> име</w:t>
      </w:r>
      <w:r w:rsidR="00632656">
        <w:t>е</w:t>
      </w:r>
      <w:r>
        <w:t>тся  спортивны</w:t>
      </w:r>
      <w:r w:rsidR="00632656">
        <w:t>й</w:t>
      </w:r>
      <w:r>
        <w:t xml:space="preserve"> комплекс, включающи</w:t>
      </w:r>
      <w:r w:rsidR="00632656">
        <w:t>й</w:t>
      </w:r>
      <w:r>
        <w:t xml:space="preserve"> в себя  футбольн</w:t>
      </w:r>
      <w:r w:rsidR="00632656">
        <w:t>ое</w:t>
      </w:r>
      <w:r>
        <w:t>пол</w:t>
      </w:r>
      <w:r w:rsidR="00632656">
        <w:t>е</w:t>
      </w:r>
      <w:r>
        <w:t xml:space="preserve">, баскетбольную, волейбольную, площадки, беговые дорожки, зонудля метания мяча, прыжковую зону, элементы полосы препятствий. </w:t>
      </w:r>
    </w:p>
    <w:p w:rsidR="009F0F59" w:rsidRDefault="003553A0">
      <w:pPr>
        <w:pStyle w:val="a4"/>
        <w:spacing w:line="276" w:lineRule="auto"/>
        <w:ind w:right="267"/>
      </w:pPr>
      <w:r>
        <w:t xml:space="preserve">Материально-техническая база </w:t>
      </w:r>
      <w:r w:rsidR="00632656">
        <w:t>МАОУ ИСОШ</w:t>
      </w:r>
      <w:r>
        <w:t xml:space="preserve"> достаточна для осуществления образовательного процессав соответствиисреализуемымиосновнымиобщеобразовательнымипрограммами.</w:t>
      </w:r>
    </w:p>
    <w:p w:rsidR="009F0F59" w:rsidRDefault="003553A0">
      <w:pPr>
        <w:pStyle w:val="a4"/>
        <w:spacing w:line="276" w:lineRule="auto"/>
        <w:ind w:right="274"/>
      </w:pPr>
      <w:r>
        <w:t>Необходимыйуровеньинформационно-техническогообеспеченияподдерживаетсязасчетбюджетногоивнебюджетногофинансирования,соответствуеттребованиямФГОСООО.</w:t>
      </w:r>
    </w:p>
    <w:p w:rsidR="009F0F59" w:rsidRDefault="003553A0">
      <w:pPr>
        <w:pStyle w:val="a4"/>
        <w:spacing w:line="276" w:lineRule="auto"/>
        <w:ind w:right="267"/>
      </w:pPr>
      <w:r>
        <w:t xml:space="preserve">Учебные помещения </w:t>
      </w:r>
      <w:r w:rsidR="00207856">
        <w:t>школы</w:t>
      </w:r>
      <w:r>
        <w:t xml:space="preserve"> в достаточном количестве оснащены мебелью, соответствующейвозрастнымособенностямобучающихся.Учебнаямебельпромаркированавсоответствиисанитарно-гигиеническими требованиями. В кабинетах выделены зона рабочего места </w:t>
      </w:r>
      <w:r>
        <w:lastRenderedPageBreak/>
        <w:t>учителя, зона учебных занятий, информационно-методическая зона. В каждом кабинете сформирован и поддерживаетсявактуальномсостоянии«Паспорт кабинета».</w:t>
      </w:r>
    </w:p>
    <w:p w:rsidR="009F0F59" w:rsidRDefault="003553A0">
      <w:pPr>
        <w:pStyle w:val="a4"/>
        <w:spacing w:line="276" w:lineRule="auto"/>
        <w:ind w:right="269"/>
      </w:pPr>
      <w:r>
        <w:t xml:space="preserve">Для обеспечения жизнедеятельности в рамках реализации ООП ОООв </w:t>
      </w:r>
      <w:r w:rsidR="00207856">
        <w:t>школе</w:t>
      </w:r>
      <w:r>
        <w:t xml:space="preserve"> оборудованы</w:t>
      </w:r>
      <w:r w:rsidR="00207856">
        <w:t>медицинский кабинет</w:t>
      </w:r>
      <w:r>
        <w:t>,</w:t>
      </w:r>
      <w:r w:rsidR="00207856">
        <w:t xml:space="preserve"> прививочная,</w:t>
      </w:r>
      <w:r>
        <w:t xml:space="preserve"> столовая с обеденным зал</w:t>
      </w:r>
      <w:r w:rsidR="00207856">
        <w:t>ом</w:t>
      </w:r>
      <w:r>
        <w:t xml:space="preserve"> и пищеблоком,</w:t>
      </w:r>
      <w:r w:rsidR="00207856">
        <w:t>раздевалки</w:t>
      </w:r>
      <w:r>
        <w:t>, спортивные</w:t>
      </w:r>
      <w:r w:rsidR="00207856">
        <w:t>раздевалки, санузлы</w:t>
      </w:r>
      <w:r>
        <w:t>.</w:t>
      </w:r>
    </w:p>
    <w:p w:rsidR="009F0F59" w:rsidRDefault="003553A0">
      <w:pPr>
        <w:pStyle w:val="a4"/>
        <w:spacing w:line="276" w:lineRule="auto"/>
        <w:ind w:right="268"/>
      </w:pPr>
      <w:r>
        <w:t>Материально-техническоеоснащениеобразовательнойдеятельности</w:t>
      </w:r>
      <w:r w:rsidR="00207856">
        <w:t>школы</w:t>
      </w:r>
      <w:r>
        <w:t>обеспечиваетвозможность:</w:t>
      </w:r>
    </w:p>
    <w:p w:rsidR="009F0F59" w:rsidRDefault="003553A0" w:rsidP="007F2962">
      <w:pPr>
        <w:pStyle w:val="a8"/>
        <w:numPr>
          <w:ilvl w:val="0"/>
          <w:numId w:val="22"/>
        </w:numPr>
        <w:tabs>
          <w:tab w:val="left" w:pos="1269"/>
        </w:tabs>
        <w:spacing w:line="278" w:lineRule="auto"/>
        <w:ind w:right="263" w:firstLine="0"/>
        <w:rPr>
          <w:sz w:val="24"/>
        </w:rPr>
      </w:pPr>
      <w:r>
        <w:rPr>
          <w:sz w:val="24"/>
        </w:rPr>
        <w:t>реализации индивидуальных учебных планов обучающихся, осуществления их самостоятель-нойобразовательной деятельности;</w:t>
      </w:r>
    </w:p>
    <w:p w:rsidR="009F0F59" w:rsidRDefault="003553A0" w:rsidP="007F2962">
      <w:pPr>
        <w:pStyle w:val="a8"/>
        <w:numPr>
          <w:ilvl w:val="0"/>
          <w:numId w:val="22"/>
        </w:numPr>
        <w:tabs>
          <w:tab w:val="left" w:pos="1262"/>
        </w:tabs>
        <w:spacing w:line="276" w:lineRule="auto"/>
        <w:ind w:right="264" w:firstLine="0"/>
        <w:rPr>
          <w:sz w:val="24"/>
        </w:rPr>
      </w:pPr>
      <w:r>
        <w:rPr>
          <w:sz w:val="24"/>
        </w:rPr>
        <w:t>включения обучающихся в проектную и учебно-исследовательскую деятельность, проведениянаблюдений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кол-лекцийосновныхматематическихиестественнонаучныхобъектовиявлений;</w:t>
      </w:r>
    </w:p>
    <w:p w:rsidR="009F0F59" w:rsidRDefault="003553A0" w:rsidP="007F2962">
      <w:pPr>
        <w:pStyle w:val="a8"/>
        <w:numPr>
          <w:ilvl w:val="0"/>
          <w:numId w:val="22"/>
        </w:numPr>
        <w:tabs>
          <w:tab w:val="left" w:pos="1260"/>
        </w:tabs>
        <w:spacing w:line="276" w:lineRule="auto"/>
        <w:ind w:right="268" w:firstLine="0"/>
        <w:rPr>
          <w:sz w:val="24"/>
        </w:rPr>
      </w:pPr>
      <w:r>
        <w:rPr>
          <w:sz w:val="24"/>
        </w:rPr>
        <w:t>художественного творчества с использованием ручных, электрических и ИКТ-инструментов итаких материалов, как бумага, ткань, нити для вязания и ткачества, пластик, различные краски,глина, дерево, реализации художественно-оформительскихи издательскихпроектов, натурнойирисованной мультипликации;</w:t>
      </w:r>
    </w:p>
    <w:p w:rsidR="009F0F59" w:rsidRDefault="003553A0" w:rsidP="007F2962">
      <w:pPr>
        <w:pStyle w:val="a8"/>
        <w:numPr>
          <w:ilvl w:val="0"/>
          <w:numId w:val="22"/>
        </w:numPr>
        <w:tabs>
          <w:tab w:val="left" w:pos="1296"/>
        </w:tabs>
        <w:spacing w:line="276" w:lineRule="auto"/>
        <w:ind w:right="263" w:firstLine="0"/>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9F0F59" w:rsidRDefault="003553A0" w:rsidP="007F2962">
      <w:pPr>
        <w:pStyle w:val="a8"/>
        <w:numPr>
          <w:ilvl w:val="0"/>
          <w:numId w:val="22"/>
        </w:numPr>
        <w:tabs>
          <w:tab w:val="left" w:pos="1276"/>
        </w:tabs>
        <w:spacing w:line="276" w:lineRule="auto"/>
        <w:ind w:right="267" w:firstLine="0"/>
        <w:rPr>
          <w:sz w:val="24"/>
        </w:rPr>
      </w:pPr>
      <w:r>
        <w:rPr>
          <w:sz w:val="24"/>
        </w:rPr>
        <w:t>формирования личного опыта применения универсальных учебных действий в экологическиориентированной социальной деятельности, развитие экологического мышления и экологиче-скойкультуры;</w:t>
      </w:r>
    </w:p>
    <w:p w:rsidR="009F0F59" w:rsidRDefault="003553A0" w:rsidP="007F2962">
      <w:pPr>
        <w:pStyle w:val="a8"/>
        <w:numPr>
          <w:ilvl w:val="0"/>
          <w:numId w:val="22"/>
        </w:numPr>
        <w:tabs>
          <w:tab w:val="left" w:pos="1276"/>
        </w:tabs>
        <w:spacing w:line="276" w:lineRule="auto"/>
        <w:ind w:right="266" w:firstLine="0"/>
        <w:rPr>
          <w:sz w:val="24"/>
        </w:rPr>
      </w:pPr>
      <w:r>
        <w:rPr>
          <w:sz w:val="24"/>
        </w:rPr>
        <w:t>проектирования и конструирования, в том числе моделей с цифровым управлением и обрат-нойсвязью,сиспользованиемконструкторов; управленияобъектами;программирования;</w:t>
      </w:r>
    </w:p>
    <w:p w:rsidR="009F0F59" w:rsidRDefault="003553A0" w:rsidP="007F2962">
      <w:pPr>
        <w:pStyle w:val="a8"/>
        <w:numPr>
          <w:ilvl w:val="0"/>
          <w:numId w:val="22"/>
        </w:numPr>
        <w:tabs>
          <w:tab w:val="left" w:pos="1262"/>
        </w:tabs>
        <w:spacing w:line="275" w:lineRule="exact"/>
        <w:ind w:left="1261" w:hanging="150"/>
        <w:rPr>
          <w:sz w:val="24"/>
        </w:rPr>
      </w:pPr>
      <w:r>
        <w:rPr>
          <w:sz w:val="24"/>
        </w:rPr>
        <w:t>наблюдений,наглядногопредставленияианализаданных;использованияцифровыхпланови</w:t>
      </w:r>
    </w:p>
    <w:p w:rsidR="009F0F59" w:rsidRDefault="003553A0">
      <w:pPr>
        <w:pStyle w:val="a4"/>
        <w:spacing w:before="68"/>
        <w:jc w:val="left"/>
      </w:pPr>
      <w:r>
        <w:t>карт,спутниковыхизображений;</w:t>
      </w:r>
    </w:p>
    <w:p w:rsidR="009F0F59" w:rsidRDefault="003553A0" w:rsidP="007F2962">
      <w:pPr>
        <w:pStyle w:val="a8"/>
        <w:numPr>
          <w:ilvl w:val="0"/>
          <w:numId w:val="22"/>
        </w:numPr>
        <w:tabs>
          <w:tab w:val="left" w:pos="1274"/>
        </w:tabs>
        <w:spacing w:before="40" w:line="276" w:lineRule="auto"/>
        <w:ind w:right="281" w:firstLine="0"/>
        <w:jc w:val="left"/>
        <w:rPr>
          <w:sz w:val="24"/>
        </w:rPr>
      </w:pPr>
      <w:r>
        <w:rPr>
          <w:sz w:val="24"/>
        </w:rPr>
        <w:t>физическогоразвития,систематическихзанятийфизическойкультуройиспортом,участиявфизкультурно-спортивныхи оздоровительных мероприятиях;</w:t>
      </w:r>
    </w:p>
    <w:p w:rsidR="009F0F59" w:rsidRDefault="003553A0" w:rsidP="007F2962">
      <w:pPr>
        <w:pStyle w:val="a8"/>
        <w:numPr>
          <w:ilvl w:val="0"/>
          <w:numId w:val="22"/>
        </w:numPr>
        <w:tabs>
          <w:tab w:val="left" w:pos="1281"/>
        </w:tabs>
        <w:spacing w:line="278" w:lineRule="auto"/>
        <w:ind w:right="263" w:firstLine="0"/>
        <w:jc w:val="left"/>
        <w:rPr>
          <w:sz w:val="24"/>
        </w:rPr>
      </w:pPr>
      <w:r>
        <w:rPr>
          <w:sz w:val="24"/>
        </w:rPr>
        <w:t>исполнения,сочиненияиаранжировкимузыкальныхпроизведенийсприменениемтрадици-онныхнародныхисовременныхинструментов и цифровыхтехнологий;</w:t>
      </w:r>
    </w:p>
    <w:p w:rsidR="009F0F59" w:rsidRDefault="003553A0" w:rsidP="007F2962">
      <w:pPr>
        <w:pStyle w:val="a8"/>
        <w:numPr>
          <w:ilvl w:val="0"/>
          <w:numId w:val="22"/>
        </w:numPr>
        <w:tabs>
          <w:tab w:val="left" w:pos="1300"/>
        </w:tabs>
        <w:spacing w:line="276" w:lineRule="auto"/>
        <w:ind w:right="277" w:firstLine="0"/>
        <w:jc w:val="left"/>
        <w:rPr>
          <w:sz w:val="24"/>
        </w:rPr>
      </w:pPr>
      <w:r>
        <w:rPr>
          <w:sz w:val="24"/>
        </w:rPr>
        <w:t>занятийпоизучениюправилдорожногодвижениясиспользованиемигр,оборудования,атакжекомпьютерныхтехнологий;</w:t>
      </w:r>
    </w:p>
    <w:p w:rsidR="009F0F59" w:rsidRDefault="003553A0" w:rsidP="007F2962">
      <w:pPr>
        <w:pStyle w:val="a8"/>
        <w:numPr>
          <w:ilvl w:val="0"/>
          <w:numId w:val="22"/>
        </w:numPr>
        <w:tabs>
          <w:tab w:val="left" w:pos="1272"/>
        </w:tabs>
        <w:spacing w:line="276" w:lineRule="auto"/>
        <w:ind w:right="264" w:firstLine="0"/>
        <w:rPr>
          <w:sz w:val="24"/>
        </w:rPr>
      </w:pPr>
      <w:r>
        <w:rPr>
          <w:sz w:val="24"/>
        </w:rPr>
        <w:t>размещения продуктов познавательной, учебно-исследовательской и проектной деятельностиобучающихся в информационно-образовательной среде организации, осуществляющей образо-вательнуюдеятельность;</w:t>
      </w:r>
    </w:p>
    <w:p w:rsidR="009F0F59" w:rsidRDefault="003553A0" w:rsidP="007F2962">
      <w:pPr>
        <w:pStyle w:val="a8"/>
        <w:numPr>
          <w:ilvl w:val="0"/>
          <w:numId w:val="22"/>
        </w:numPr>
        <w:tabs>
          <w:tab w:val="left" w:pos="1255"/>
        </w:tabs>
        <w:spacing w:line="276" w:lineRule="auto"/>
        <w:ind w:right="270" w:firstLine="0"/>
        <w:rPr>
          <w:sz w:val="24"/>
        </w:rPr>
      </w:pPr>
      <w:r>
        <w:rPr>
          <w:sz w:val="24"/>
        </w:rPr>
        <w:t>проектирования и организации своей индивидуальной и групповой деятельности, организациисвоего времени с использованием ИКТ; планирования учебной деятельности, фиксирования еереализациивцеломиотдельныхэтапов(выступлений,дискуссий,экспериментов);</w:t>
      </w:r>
    </w:p>
    <w:p w:rsidR="009F0F59" w:rsidRDefault="003553A0" w:rsidP="007F2962">
      <w:pPr>
        <w:pStyle w:val="a8"/>
        <w:numPr>
          <w:ilvl w:val="0"/>
          <w:numId w:val="22"/>
        </w:numPr>
        <w:tabs>
          <w:tab w:val="left" w:pos="1274"/>
        </w:tabs>
        <w:spacing w:line="276" w:lineRule="auto"/>
        <w:ind w:right="267" w:firstLine="0"/>
        <w:rPr>
          <w:sz w:val="24"/>
        </w:rPr>
      </w:pPr>
      <w:r>
        <w:rPr>
          <w:sz w:val="24"/>
        </w:rPr>
        <w:t>обеспечения доступа в школьной библиотеке к информационным ресурсам Интернета (черезвыделенный канал со скоростью подключения более 2 Мбит/сек., учебной и художественнойлитературе, коллекциям медиа-ресурсов на электронных носителях, к множительной техникедля тиражирования учебных и методических тексто-графических и аудио-видеоматериалов, ре-зультатовтворческой,научно-</w:t>
      </w:r>
      <w:r>
        <w:rPr>
          <w:sz w:val="24"/>
        </w:rPr>
        <w:lastRenderedPageBreak/>
        <w:t>исследовательскойипроектнойдеятельностиучащихся;</w:t>
      </w:r>
    </w:p>
    <w:p w:rsidR="009F0F59" w:rsidRDefault="003553A0" w:rsidP="007F2962">
      <w:pPr>
        <w:pStyle w:val="a8"/>
        <w:numPr>
          <w:ilvl w:val="0"/>
          <w:numId w:val="22"/>
        </w:numPr>
        <w:tabs>
          <w:tab w:val="left" w:pos="1269"/>
        </w:tabs>
        <w:spacing w:line="276" w:lineRule="auto"/>
        <w:ind w:right="270" w:firstLine="0"/>
        <w:rPr>
          <w:sz w:val="24"/>
        </w:rPr>
      </w:pPr>
      <w:r>
        <w:rPr>
          <w:sz w:val="24"/>
        </w:rPr>
        <w:t>планирования учебной деятельности, фиксации ее динамики, промежуточных и итоговых ре-зультатов;</w:t>
      </w:r>
    </w:p>
    <w:p w:rsidR="009F0F59" w:rsidRDefault="003553A0" w:rsidP="007F2962">
      <w:pPr>
        <w:pStyle w:val="a8"/>
        <w:numPr>
          <w:ilvl w:val="0"/>
          <w:numId w:val="22"/>
        </w:numPr>
        <w:tabs>
          <w:tab w:val="left" w:pos="1267"/>
        </w:tabs>
        <w:spacing w:line="276" w:lineRule="auto"/>
        <w:ind w:right="262" w:firstLine="0"/>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сцениче-скойработы,театрализованныхпредставлений,обеспеченныхозвучиванием,освещениемимультимедиасопровождением;</w:t>
      </w:r>
    </w:p>
    <w:p w:rsidR="009F0F59" w:rsidRDefault="003553A0" w:rsidP="007F2962">
      <w:pPr>
        <w:pStyle w:val="a8"/>
        <w:numPr>
          <w:ilvl w:val="0"/>
          <w:numId w:val="22"/>
        </w:numPr>
        <w:tabs>
          <w:tab w:val="left" w:pos="1264"/>
        </w:tabs>
        <w:spacing w:before="38" w:line="276" w:lineRule="auto"/>
        <w:ind w:right="266" w:firstLine="0"/>
        <w:rPr>
          <w:sz w:val="24"/>
        </w:rPr>
      </w:pPr>
      <w:r>
        <w:rPr>
          <w:sz w:val="24"/>
        </w:rPr>
        <w:t>организации качественного горячего питания, медицинского обслуживания и отдыха обучаю-щихся.</w:t>
      </w:r>
    </w:p>
    <w:p w:rsidR="009F0F59" w:rsidRDefault="003553A0">
      <w:pPr>
        <w:pStyle w:val="a4"/>
        <w:spacing w:line="275" w:lineRule="exact"/>
      </w:pPr>
      <w:r>
        <w:t>Всеуказанныевидыдеятельностиобеспеченырасходнымиматериалами.</w:t>
      </w:r>
    </w:p>
    <w:p w:rsidR="00A84ACF" w:rsidRDefault="00A84ACF">
      <w:pPr>
        <w:pStyle w:val="a4"/>
        <w:spacing w:line="275" w:lineRule="exact"/>
      </w:pPr>
    </w:p>
    <w:p w:rsidR="00A84ACF" w:rsidRDefault="00A84ACF">
      <w:pPr>
        <w:pStyle w:val="a4"/>
        <w:spacing w:line="275" w:lineRule="exact"/>
      </w:pPr>
    </w:p>
    <w:p w:rsidR="00A84ACF" w:rsidRDefault="00A84ACF">
      <w:pPr>
        <w:pStyle w:val="a4"/>
        <w:spacing w:line="275" w:lineRule="exact"/>
      </w:pPr>
    </w:p>
    <w:p w:rsidR="00A84ACF" w:rsidRDefault="00A84ACF">
      <w:pPr>
        <w:pStyle w:val="a4"/>
        <w:spacing w:line="275" w:lineRule="exact"/>
      </w:pPr>
    </w:p>
    <w:p w:rsidR="009F0F59" w:rsidRPr="00A62223" w:rsidRDefault="003553A0">
      <w:pPr>
        <w:pStyle w:val="11"/>
        <w:spacing w:before="46" w:after="44"/>
        <w:ind w:left="2440"/>
        <w:jc w:val="both"/>
        <w:rPr>
          <w:sz w:val="32"/>
          <w:szCs w:val="32"/>
        </w:rPr>
      </w:pPr>
      <w:r w:rsidRPr="00A62223">
        <w:rPr>
          <w:sz w:val="32"/>
          <w:szCs w:val="32"/>
        </w:rPr>
        <w:t>Оценка</w:t>
      </w:r>
      <w:r w:rsidR="00A62223" w:rsidRPr="00A62223">
        <w:rPr>
          <w:sz w:val="32"/>
          <w:szCs w:val="32"/>
        </w:rPr>
        <w:t xml:space="preserve"> </w:t>
      </w:r>
      <w:r w:rsidRPr="00A62223">
        <w:rPr>
          <w:sz w:val="32"/>
          <w:szCs w:val="32"/>
        </w:rPr>
        <w:t>материально-технических</w:t>
      </w:r>
      <w:r w:rsidR="00A62223" w:rsidRPr="00A62223">
        <w:rPr>
          <w:sz w:val="32"/>
          <w:szCs w:val="32"/>
        </w:rPr>
        <w:t xml:space="preserve"> </w:t>
      </w:r>
      <w:r w:rsidRPr="00A62223">
        <w:rPr>
          <w:sz w:val="32"/>
          <w:szCs w:val="32"/>
        </w:rPr>
        <w:t>условий</w:t>
      </w:r>
      <w:r w:rsidR="00A62223" w:rsidRPr="00A62223">
        <w:rPr>
          <w:sz w:val="32"/>
          <w:szCs w:val="32"/>
        </w:rPr>
        <w:t xml:space="preserve"> </w:t>
      </w:r>
      <w:r w:rsidRPr="00A62223">
        <w:rPr>
          <w:sz w:val="32"/>
          <w:szCs w:val="32"/>
        </w:rPr>
        <w:t>реализации</w:t>
      </w:r>
      <w:r w:rsidR="00A62223" w:rsidRPr="00A62223">
        <w:rPr>
          <w:sz w:val="32"/>
          <w:szCs w:val="32"/>
        </w:rPr>
        <w:t xml:space="preserve"> </w:t>
      </w:r>
      <w:r w:rsidRPr="00A62223">
        <w:rPr>
          <w:sz w:val="32"/>
          <w:szCs w:val="32"/>
        </w:rPr>
        <w:t>ООП</w:t>
      </w:r>
      <w:r w:rsidR="00A62223" w:rsidRPr="00A62223">
        <w:rPr>
          <w:sz w:val="32"/>
          <w:szCs w:val="32"/>
        </w:rPr>
        <w:t xml:space="preserve"> </w:t>
      </w:r>
      <w:r w:rsidRPr="00A62223">
        <w:rPr>
          <w:sz w:val="32"/>
          <w:szCs w:val="32"/>
        </w:rPr>
        <w:t>ООО</w:t>
      </w:r>
    </w:p>
    <w:p w:rsidR="00A62223" w:rsidRPr="00A62223" w:rsidRDefault="00A62223">
      <w:pPr>
        <w:pStyle w:val="11"/>
        <w:spacing w:before="46" w:after="44"/>
        <w:ind w:left="2440"/>
        <w:jc w:val="both"/>
        <w:rPr>
          <w:sz w:val="32"/>
          <w:szCs w:val="32"/>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5247"/>
        <w:gridCol w:w="4075"/>
      </w:tblGrid>
      <w:tr w:rsidR="009F0F59">
        <w:trPr>
          <w:trHeight w:val="633"/>
        </w:trPr>
        <w:tc>
          <w:tcPr>
            <w:tcW w:w="816" w:type="dxa"/>
          </w:tcPr>
          <w:p w:rsidR="009F0F59" w:rsidRDefault="003553A0">
            <w:pPr>
              <w:pStyle w:val="TableParagraph"/>
              <w:spacing w:line="270" w:lineRule="exact"/>
              <w:rPr>
                <w:sz w:val="24"/>
              </w:rPr>
            </w:pPr>
            <w:r>
              <w:rPr>
                <w:sz w:val="24"/>
              </w:rPr>
              <w:t>№</w:t>
            </w:r>
          </w:p>
          <w:p w:rsidR="009F0F59" w:rsidRDefault="003553A0">
            <w:pPr>
              <w:pStyle w:val="TableParagraph"/>
              <w:spacing w:before="41"/>
              <w:rPr>
                <w:sz w:val="24"/>
              </w:rPr>
            </w:pPr>
            <w:r>
              <w:rPr>
                <w:sz w:val="24"/>
              </w:rPr>
              <w:t>п\п</w:t>
            </w:r>
          </w:p>
        </w:tc>
        <w:tc>
          <w:tcPr>
            <w:tcW w:w="5247" w:type="dxa"/>
          </w:tcPr>
          <w:p w:rsidR="009F0F59" w:rsidRDefault="003553A0">
            <w:pPr>
              <w:pStyle w:val="TableParagraph"/>
              <w:spacing w:line="275" w:lineRule="exact"/>
              <w:ind w:left="110"/>
              <w:rPr>
                <w:b/>
                <w:sz w:val="24"/>
              </w:rPr>
            </w:pPr>
            <w:r>
              <w:rPr>
                <w:b/>
                <w:sz w:val="24"/>
              </w:rPr>
              <w:t>ТребованияФГОСООО,</w:t>
            </w:r>
          </w:p>
          <w:p w:rsidR="009F0F59" w:rsidRDefault="003553A0">
            <w:pPr>
              <w:pStyle w:val="TableParagraph"/>
              <w:spacing w:before="41"/>
              <w:ind w:left="110"/>
              <w:rPr>
                <w:b/>
                <w:sz w:val="24"/>
              </w:rPr>
            </w:pPr>
            <w:r>
              <w:rPr>
                <w:b/>
                <w:sz w:val="24"/>
              </w:rPr>
              <w:t>нормативныхилокальныхактов</w:t>
            </w:r>
          </w:p>
        </w:tc>
        <w:tc>
          <w:tcPr>
            <w:tcW w:w="4075" w:type="dxa"/>
          </w:tcPr>
          <w:p w:rsidR="009F0F59" w:rsidRDefault="003553A0">
            <w:pPr>
              <w:pStyle w:val="TableParagraph"/>
              <w:spacing w:line="275" w:lineRule="exact"/>
              <w:ind w:left="108"/>
              <w:rPr>
                <w:b/>
                <w:sz w:val="24"/>
              </w:rPr>
            </w:pPr>
            <w:r>
              <w:rPr>
                <w:b/>
                <w:sz w:val="24"/>
              </w:rPr>
              <w:t>Необходимо/имеютсявналичии</w:t>
            </w:r>
          </w:p>
        </w:tc>
      </w:tr>
      <w:tr w:rsidR="009F0F59">
        <w:trPr>
          <w:trHeight w:val="635"/>
        </w:trPr>
        <w:tc>
          <w:tcPr>
            <w:tcW w:w="816" w:type="dxa"/>
          </w:tcPr>
          <w:p w:rsidR="009F0F59" w:rsidRDefault="003553A0">
            <w:pPr>
              <w:pStyle w:val="TableParagraph"/>
              <w:spacing w:line="270" w:lineRule="exact"/>
              <w:rPr>
                <w:sz w:val="24"/>
              </w:rPr>
            </w:pPr>
            <w:r>
              <w:rPr>
                <w:sz w:val="24"/>
              </w:rPr>
              <w:t>1</w:t>
            </w:r>
          </w:p>
        </w:tc>
        <w:tc>
          <w:tcPr>
            <w:tcW w:w="5247" w:type="dxa"/>
          </w:tcPr>
          <w:p w:rsidR="009F0F59" w:rsidRDefault="003553A0">
            <w:pPr>
              <w:pStyle w:val="TableParagraph"/>
              <w:spacing w:line="270" w:lineRule="exact"/>
              <w:ind w:left="110"/>
              <w:rPr>
                <w:sz w:val="24"/>
              </w:rPr>
            </w:pPr>
            <w:r>
              <w:rPr>
                <w:sz w:val="24"/>
              </w:rPr>
              <w:t>Учебныекабинетысавтоматизированнымира-</w:t>
            </w:r>
          </w:p>
          <w:p w:rsidR="009F0F59" w:rsidRDefault="003553A0">
            <w:pPr>
              <w:pStyle w:val="TableParagraph"/>
              <w:spacing w:before="43"/>
              <w:ind w:left="110"/>
              <w:rPr>
                <w:sz w:val="24"/>
              </w:rPr>
            </w:pPr>
            <w:r>
              <w:rPr>
                <w:sz w:val="24"/>
              </w:rPr>
              <w:t>бочимиместами</w:t>
            </w:r>
          </w:p>
        </w:tc>
        <w:tc>
          <w:tcPr>
            <w:tcW w:w="4075" w:type="dxa"/>
          </w:tcPr>
          <w:p w:rsidR="009F0F59" w:rsidRDefault="003553A0">
            <w:pPr>
              <w:pStyle w:val="TableParagraph"/>
              <w:spacing w:line="270" w:lineRule="exact"/>
              <w:ind w:left="108"/>
              <w:rPr>
                <w:sz w:val="24"/>
              </w:rPr>
            </w:pPr>
            <w:r>
              <w:rPr>
                <w:sz w:val="24"/>
              </w:rPr>
              <w:t>Имеютсявналичии</w:t>
            </w:r>
          </w:p>
        </w:tc>
      </w:tr>
      <w:tr w:rsidR="009F0F59">
        <w:trPr>
          <w:trHeight w:val="633"/>
        </w:trPr>
        <w:tc>
          <w:tcPr>
            <w:tcW w:w="816" w:type="dxa"/>
          </w:tcPr>
          <w:p w:rsidR="009F0F59" w:rsidRDefault="003553A0">
            <w:pPr>
              <w:pStyle w:val="TableParagraph"/>
              <w:spacing w:line="271" w:lineRule="exact"/>
              <w:rPr>
                <w:sz w:val="24"/>
              </w:rPr>
            </w:pPr>
            <w:r>
              <w:rPr>
                <w:sz w:val="24"/>
              </w:rPr>
              <w:t>2</w:t>
            </w:r>
          </w:p>
        </w:tc>
        <w:tc>
          <w:tcPr>
            <w:tcW w:w="5247" w:type="dxa"/>
          </w:tcPr>
          <w:p w:rsidR="009F0F59" w:rsidRDefault="003553A0">
            <w:pPr>
              <w:pStyle w:val="TableParagraph"/>
              <w:spacing w:line="271" w:lineRule="exact"/>
              <w:ind w:left="110"/>
              <w:rPr>
                <w:sz w:val="24"/>
              </w:rPr>
            </w:pPr>
            <w:r>
              <w:rPr>
                <w:sz w:val="24"/>
              </w:rPr>
              <w:t>Помещениядлязанятийпроектнойисследова-</w:t>
            </w:r>
          </w:p>
          <w:p w:rsidR="009F0F59" w:rsidRDefault="003553A0">
            <w:pPr>
              <w:pStyle w:val="TableParagraph"/>
              <w:spacing w:before="41"/>
              <w:ind w:left="110"/>
              <w:rPr>
                <w:sz w:val="24"/>
              </w:rPr>
            </w:pPr>
            <w:r>
              <w:rPr>
                <w:sz w:val="24"/>
              </w:rPr>
              <w:t>тельскойдеятельностью</w:t>
            </w:r>
          </w:p>
        </w:tc>
        <w:tc>
          <w:tcPr>
            <w:tcW w:w="4075" w:type="dxa"/>
          </w:tcPr>
          <w:p w:rsidR="009F0F59" w:rsidRDefault="003553A0">
            <w:pPr>
              <w:pStyle w:val="TableParagraph"/>
              <w:spacing w:line="271" w:lineRule="exact"/>
              <w:ind w:left="108"/>
              <w:rPr>
                <w:sz w:val="24"/>
              </w:rPr>
            </w:pPr>
            <w:r>
              <w:rPr>
                <w:sz w:val="24"/>
              </w:rPr>
              <w:t>Имеютсявналичии</w:t>
            </w:r>
          </w:p>
        </w:tc>
      </w:tr>
      <w:tr w:rsidR="009F0F59">
        <w:trPr>
          <w:trHeight w:val="952"/>
        </w:trPr>
        <w:tc>
          <w:tcPr>
            <w:tcW w:w="816" w:type="dxa"/>
          </w:tcPr>
          <w:p w:rsidR="009F0F59" w:rsidRDefault="003553A0">
            <w:pPr>
              <w:pStyle w:val="TableParagraph"/>
              <w:spacing w:line="273" w:lineRule="exact"/>
              <w:rPr>
                <w:sz w:val="24"/>
              </w:rPr>
            </w:pPr>
            <w:r>
              <w:rPr>
                <w:sz w:val="24"/>
              </w:rPr>
              <w:t>3</w:t>
            </w:r>
          </w:p>
        </w:tc>
        <w:tc>
          <w:tcPr>
            <w:tcW w:w="5247" w:type="dxa"/>
          </w:tcPr>
          <w:p w:rsidR="009F0F59" w:rsidRDefault="003553A0">
            <w:pPr>
              <w:pStyle w:val="TableParagraph"/>
              <w:spacing w:line="273" w:lineRule="exact"/>
              <w:ind w:left="110"/>
              <w:rPr>
                <w:sz w:val="24"/>
              </w:rPr>
            </w:pPr>
            <w:r>
              <w:rPr>
                <w:sz w:val="24"/>
              </w:rPr>
              <w:t>Лекционныеаудитории</w:t>
            </w:r>
          </w:p>
        </w:tc>
        <w:tc>
          <w:tcPr>
            <w:tcW w:w="4075" w:type="dxa"/>
          </w:tcPr>
          <w:p w:rsidR="00A84ACF" w:rsidRDefault="003553A0" w:rsidP="00A84ACF">
            <w:pPr>
              <w:pStyle w:val="TableParagraph"/>
              <w:spacing w:line="276" w:lineRule="auto"/>
              <w:ind w:left="108" w:right="254"/>
              <w:rPr>
                <w:sz w:val="24"/>
              </w:rPr>
            </w:pPr>
            <w:r>
              <w:rPr>
                <w:sz w:val="24"/>
              </w:rPr>
              <w:t>Имеются, уроки-лекции проводятсянабазеучебныхкабинетов,</w:t>
            </w:r>
          </w:p>
          <w:p w:rsidR="009F0F59" w:rsidRDefault="003553A0">
            <w:pPr>
              <w:pStyle w:val="TableParagraph"/>
              <w:spacing w:line="275" w:lineRule="exact"/>
              <w:ind w:left="108"/>
              <w:rPr>
                <w:sz w:val="24"/>
              </w:rPr>
            </w:pPr>
            <w:r>
              <w:rPr>
                <w:sz w:val="24"/>
              </w:rPr>
              <w:t>актовогозала</w:t>
            </w:r>
          </w:p>
        </w:tc>
      </w:tr>
      <w:tr w:rsidR="009F0F59" w:rsidTr="00A84ACF">
        <w:trPr>
          <w:trHeight w:val="1037"/>
        </w:trPr>
        <w:tc>
          <w:tcPr>
            <w:tcW w:w="816" w:type="dxa"/>
          </w:tcPr>
          <w:p w:rsidR="009F0F59" w:rsidRDefault="003553A0">
            <w:pPr>
              <w:pStyle w:val="TableParagraph"/>
              <w:spacing w:line="270" w:lineRule="exact"/>
              <w:rPr>
                <w:sz w:val="24"/>
              </w:rPr>
            </w:pPr>
            <w:r>
              <w:rPr>
                <w:sz w:val="24"/>
              </w:rPr>
              <w:t>4</w:t>
            </w:r>
          </w:p>
        </w:tc>
        <w:tc>
          <w:tcPr>
            <w:tcW w:w="5247" w:type="dxa"/>
          </w:tcPr>
          <w:p w:rsidR="009F0F59" w:rsidRDefault="003553A0">
            <w:pPr>
              <w:pStyle w:val="TableParagraph"/>
              <w:spacing w:line="278" w:lineRule="auto"/>
              <w:ind w:left="110" w:right="178"/>
              <w:rPr>
                <w:sz w:val="24"/>
              </w:rPr>
            </w:pPr>
            <w:r>
              <w:rPr>
                <w:sz w:val="24"/>
              </w:rPr>
              <w:t>Помещения для занятий моделированием и тех-ническимтворчеством</w:t>
            </w:r>
          </w:p>
        </w:tc>
        <w:tc>
          <w:tcPr>
            <w:tcW w:w="4075" w:type="dxa"/>
          </w:tcPr>
          <w:p w:rsidR="009F0F59" w:rsidRDefault="003553A0" w:rsidP="00A84ACF">
            <w:pPr>
              <w:pStyle w:val="TableParagraph"/>
              <w:spacing w:line="276" w:lineRule="auto"/>
              <w:ind w:left="108" w:right="196"/>
              <w:rPr>
                <w:sz w:val="24"/>
              </w:rPr>
            </w:pPr>
            <w:r>
              <w:rPr>
                <w:sz w:val="24"/>
              </w:rPr>
              <w:t xml:space="preserve">Имеются, занятия проводятся в ка-бинете технологии (техническийтруд), в кабинете </w:t>
            </w:r>
            <w:r w:rsidR="00A84ACF">
              <w:rPr>
                <w:sz w:val="24"/>
              </w:rPr>
              <w:t>информатики</w:t>
            </w:r>
          </w:p>
        </w:tc>
      </w:tr>
      <w:tr w:rsidR="009F0F59">
        <w:trPr>
          <w:trHeight w:val="952"/>
        </w:trPr>
        <w:tc>
          <w:tcPr>
            <w:tcW w:w="816" w:type="dxa"/>
          </w:tcPr>
          <w:p w:rsidR="009F0F59" w:rsidRDefault="003553A0">
            <w:pPr>
              <w:pStyle w:val="TableParagraph"/>
              <w:spacing w:line="271" w:lineRule="exact"/>
              <w:rPr>
                <w:sz w:val="24"/>
              </w:rPr>
            </w:pPr>
            <w:r>
              <w:rPr>
                <w:sz w:val="24"/>
              </w:rPr>
              <w:t>5</w:t>
            </w:r>
          </w:p>
        </w:tc>
        <w:tc>
          <w:tcPr>
            <w:tcW w:w="5247" w:type="dxa"/>
          </w:tcPr>
          <w:p w:rsidR="009F0F59" w:rsidRDefault="003553A0">
            <w:pPr>
              <w:pStyle w:val="TableParagraph"/>
              <w:spacing w:line="276" w:lineRule="auto"/>
              <w:ind w:left="110" w:right="554"/>
              <w:rPr>
                <w:sz w:val="24"/>
              </w:rPr>
            </w:pPr>
            <w:r>
              <w:rPr>
                <w:sz w:val="24"/>
              </w:rPr>
              <w:t>Помещения для занятий музыкой, изобрази-тельнымискусством</w:t>
            </w:r>
          </w:p>
        </w:tc>
        <w:tc>
          <w:tcPr>
            <w:tcW w:w="4075" w:type="dxa"/>
          </w:tcPr>
          <w:p w:rsidR="009F0F59" w:rsidRDefault="003553A0" w:rsidP="00A84ACF">
            <w:pPr>
              <w:pStyle w:val="TableParagraph"/>
              <w:spacing w:line="276" w:lineRule="auto"/>
              <w:ind w:left="108" w:right="357"/>
              <w:rPr>
                <w:sz w:val="24"/>
              </w:rPr>
            </w:pPr>
            <w:r>
              <w:rPr>
                <w:sz w:val="24"/>
              </w:rPr>
              <w:t>Имеются,занятияпроводятсявка-бинете</w:t>
            </w:r>
            <w:r w:rsidR="00A84ACF">
              <w:rPr>
                <w:sz w:val="24"/>
              </w:rPr>
              <w:t>музыки</w:t>
            </w:r>
            <w:r>
              <w:rPr>
                <w:sz w:val="24"/>
              </w:rPr>
              <w:t>,актовомзале.</w:t>
            </w:r>
          </w:p>
        </w:tc>
      </w:tr>
      <w:tr w:rsidR="009F0F59">
        <w:trPr>
          <w:trHeight w:val="633"/>
        </w:trPr>
        <w:tc>
          <w:tcPr>
            <w:tcW w:w="816" w:type="dxa"/>
          </w:tcPr>
          <w:p w:rsidR="009F0F59" w:rsidRDefault="003553A0">
            <w:pPr>
              <w:pStyle w:val="TableParagraph"/>
              <w:spacing w:line="264" w:lineRule="exact"/>
              <w:rPr>
                <w:sz w:val="24"/>
              </w:rPr>
            </w:pPr>
            <w:r>
              <w:rPr>
                <w:sz w:val="24"/>
              </w:rPr>
              <w:t>6</w:t>
            </w:r>
          </w:p>
        </w:tc>
        <w:tc>
          <w:tcPr>
            <w:tcW w:w="5247" w:type="dxa"/>
          </w:tcPr>
          <w:p w:rsidR="009F0F59" w:rsidRDefault="003553A0">
            <w:pPr>
              <w:pStyle w:val="TableParagraph"/>
              <w:spacing w:line="264" w:lineRule="exact"/>
              <w:ind w:left="110"/>
              <w:rPr>
                <w:sz w:val="24"/>
              </w:rPr>
            </w:pPr>
            <w:r>
              <w:rPr>
                <w:sz w:val="24"/>
              </w:rPr>
              <w:t>Помещениядлязанятияхореографией</w:t>
            </w:r>
          </w:p>
        </w:tc>
        <w:tc>
          <w:tcPr>
            <w:tcW w:w="4075" w:type="dxa"/>
          </w:tcPr>
          <w:p w:rsidR="009F0F59" w:rsidRDefault="003553A0">
            <w:pPr>
              <w:pStyle w:val="TableParagraph"/>
              <w:spacing w:line="264" w:lineRule="exact"/>
              <w:ind w:left="108"/>
              <w:rPr>
                <w:sz w:val="24"/>
              </w:rPr>
            </w:pPr>
            <w:r>
              <w:rPr>
                <w:sz w:val="24"/>
              </w:rPr>
              <w:t>Имеется,используетсяспортивный</w:t>
            </w:r>
          </w:p>
          <w:p w:rsidR="009F0F59" w:rsidRDefault="003553A0">
            <w:pPr>
              <w:pStyle w:val="TableParagraph"/>
              <w:spacing w:before="41"/>
              <w:ind w:left="108"/>
              <w:rPr>
                <w:sz w:val="24"/>
              </w:rPr>
            </w:pPr>
            <w:r>
              <w:rPr>
                <w:sz w:val="24"/>
              </w:rPr>
              <w:t>зал</w:t>
            </w:r>
          </w:p>
        </w:tc>
      </w:tr>
      <w:tr w:rsidR="009F0F59">
        <w:trPr>
          <w:trHeight w:val="635"/>
        </w:trPr>
        <w:tc>
          <w:tcPr>
            <w:tcW w:w="816" w:type="dxa"/>
          </w:tcPr>
          <w:p w:rsidR="009F0F59" w:rsidRDefault="00A84ACF">
            <w:pPr>
              <w:pStyle w:val="TableParagraph"/>
              <w:spacing w:line="266" w:lineRule="exact"/>
              <w:rPr>
                <w:sz w:val="24"/>
              </w:rPr>
            </w:pPr>
            <w:r>
              <w:rPr>
                <w:sz w:val="24"/>
              </w:rPr>
              <w:t>7</w:t>
            </w:r>
          </w:p>
        </w:tc>
        <w:tc>
          <w:tcPr>
            <w:tcW w:w="5247" w:type="dxa"/>
          </w:tcPr>
          <w:p w:rsidR="009F0F59" w:rsidRDefault="003553A0">
            <w:pPr>
              <w:pStyle w:val="TableParagraph"/>
              <w:spacing w:line="266" w:lineRule="exact"/>
              <w:ind w:left="110"/>
              <w:rPr>
                <w:sz w:val="24"/>
              </w:rPr>
            </w:pPr>
            <w:r>
              <w:rPr>
                <w:sz w:val="24"/>
              </w:rPr>
              <w:t>Необходимыедляреализациивнеурочнойдея-</w:t>
            </w:r>
          </w:p>
          <w:p w:rsidR="009F0F59" w:rsidRDefault="003553A0">
            <w:pPr>
              <w:pStyle w:val="TableParagraph"/>
              <w:spacing w:before="41"/>
              <w:ind w:left="110"/>
              <w:rPr>
                <w:sz w:val="24"/>
              </w:rPr>
            </w:pPr>
            <w:r>
              <w:rPr>
                <w:sz w:val="24"/>
              </w:rPr>
              <w:t>тельностикабинетыимастерские</w:t>
            </w:r>
          </w:p>
        </w:tc>
        <w:tc>
          <w:tcPr>
            <w:tcW w:w="4075" w:type="dxa"/>
          </w:tcPr>
          <w:p w:rsidR="009F0F59" w:rsidRDefault="003553A0">
            <w:pPr>
              <w:pStyle w:val="TableParagraph"/>
              <w:spacing w:line="266" w:lineRule="exact"/>
              <w:ind w:left="108"/>
              <w:rPr>
                <w:sz w:val="24"/>
              </w:rPr>
            </w:pPr>
            <w:r>
              <w:rPr>
                <w:sz w:val="24"/>
              </w:rPr>
              <w:t>Имеютсявналичии</w:t>
            </w:r>
          </w:p>
        </w:tc>
      </w:tr>
      <w:tr w:rsidR="009F0F59">
        <w:trPr>
          <w:trHeight w:val="318"/>
        </w:trPr>
        <w:tc>
          <w:tcPr>
            <w:tcW w:w="816" w:type="dxa"/>
          </w:tcPr>
          <w:p w:rsidR="009F0F59" w:rsidRDefault="00A84ACF">
            <w:pPr>
              <w:pStyle w:val="TableParagraph"/>
              <w:spacing w:line="266" w:lineRule="exact"/>
              <w:rPr>
                <w:sz w:val="24"/>
              </w:rPr>
            </w:pPr>
            <w:r>
              <w:rPr>
                <w:sz w:val="24"/>
              </w:rPr>
              <w:t>8</w:t>
            </w:r>
          </w:p>
        </w:tc>
        <w:tc>
          <w:tcPr>
            <w:tcW w:w="5247" w:type="dxa"/>
          </w:tcPr>
          <w:p w:rsidR="009F0F59" w:rsidRDefault="003553A0" w:rsidP="00A84ACF">
            <w:pPr>
              <w:pStyle w:val="TableParagraph"/>
              <w:spacing w:line="266" w:lineRule="exact"/>
              <w:ind w:left="110"/>
              <w:rPr>
                <w:sz w:val="24"/>
              </w:rPr>
            </w:pPr>
            <w:r>
              <w:rPr>
                <w:sz w:val="24"/>
              </w:rPr>
              <w:t>Библиотека</w:t>
            </w:r>
          </w:p>
        </w:tc>
        <w:tc>
          <w:tcPr>
            <w:tcW w:w="4075" w:type="dxa"/>
          </w:tcPr>
          <w:p w:rsidR="009F0F59" w:rsidRDefault="00A84ACF">
            <w:pPr>
              <w:pStyle w:val="TableParagraph"/>
              <w:spacing w:line="266" w:lineRule="exact"/>
              <w:ind w:left="108"/>
              <w:rPr>
                <w:sz w:val="24"/>
              </w:rPr>
            </w:pPr>
            <w:r>
              <w:rPr>
                <w:sz w:val="24"/>
              </w:rPr>
              <w:t>Имеется</w:t>
            </w:r>
          </w:p>
        </w:tc>
      </w:tr>
      <w:tr w:rsidR="009F0F59">
        <w:trPr>
          <w:trHeight w:val="316"/>
        </w:trPr>
        <w:tc>
          <w:tcPr>
            <w:tcW w:w="816" w:type="dxa"/>
          </w:tcPr>
          <w:p w:rsidR="009F0F59" w:rsidRDefault="00A84ACF">
            <w:pPr>
              <w:pStyle w:val="TableParagraph"/>
              <w:spacing w:line="264" w:lineRule="exact"/>
              <w:rPr>
                <w:sz w:val="24"/>
              </w:rPr>
            </w:pPr>
            <w:r>
              <w:rPr>
                <w:sz w:val="24"/>
              </w:rPr>
              <w:t>9</w:t>
            </w:r>
          </w:p>
        </w:tc>
        <w:tc>
          <w:tcPr>
            <w:tcW w:w="5247" w:type="dxa"/>
          </w:tcPr>
          <w:p w:rsidR="009F0F59" w:rsidRDefault="003553A0">
            <w:pPr>
              <w:pStyle w:val="TableParagraph"/>
              <w:spacing w:line="264" w:lineRule="exact"/>
              <w:ind w:left="110"/>
              <w:rPr>
                <w:sz w:val="24"/>
              </w:rPr>
            </w:pPr>
            <w:r>
              <w:rPr>
                <w:sz w:val="24"/>
              </w:rPr>
              <w:t>Актовыйзал</w:t>
            </w:r>
          </w:p>
        </w:tc>
        <w:tc>
          <w:tcPr>
            <w:tcW w:w="4075" w:type="dxa"/>
          </w:tcPr>
          <w:p w:rsidR="009F0F59" w:rsidRDefault="003553A0">
            <w:pPr>
              <w:pStyle w:val="TableParagraph"/>
              <w:spacing w:line="264" w:lineRule="exact"/>
              <w:ind w:left="108"/>
              <w:rPr>
                <w:sz w:val="24"/>
              </w:rPr>
            </w:pPr>
            <w:r>
              <w:rPr>
                <w:sz w:val="24"/>
              </w:rPr>
              <w:t>Имеется</w:t>
            </w:r>
          </w:p>
        </w:tc>
      </w:tr>
      <w:tr w:rsidR="009F0F59" w:rsidTr="00A84ACF">
        <w:trPr>
          <w:trHeight w:val="436"/>
        </w:trPr>
        <w:tc>
          <w:tcPr>
            <w:tcW w:w="816" w:type="dxa"/>
          </w:tcPr>
          <w:p w:rsidR="009F0F59" w:rsidRDefault="00A84ACF">
            <w:pPr>
              <w:pStyle w:val="TableParagraph"/>
              <w:spacing w:line="264" w:lineRule="exact"/>
              <w:rPr>
                <w:sz w:val="24"/>
              </w:rPr>
            </w:pPr>
            <w:r>
              <w:rPr>
                <w:sz w:val="24"/>
              </w:rPr>
              <w:t>10</w:t>
            </w:r>
          </w:p>
        </w:tc>
        <w:tc>
          <w:tcPr>
            <w:tcW w:w="5247" w:type="dxa"/>
          </w:tcPr>
          <w:p w:rsidR="009F0F59" w:rsidRDefault="003553A0">
            <w:pPr>
              <w:pStyle w:val="TableParagraph"/>
              <w:spacing w:line="264" w:lineRule="exact"/>
              <w:ind w:left="110"/>
              <w:rPr>
                <w:sz w:val="24"/>
              </w:rPr>
            </w:pPr>
            <w:r>
              <w:rPr>
                <w:sz w:val="24"/>
              </w:rPr>
              <w:t>Спортивныйзал</w:t>
            </w:r>
          </w:p>
        </w:tc>
        <w:tc>
          <w:tcPr>
            <w:tcW w:w="4075" w:type="dxa"/>
          </w:tcPr>
          <w:p w:rsidR="00A84ACF" w:rsidRDefault="003553A0" w:rsidP="00A84ACF">
            <w:pPr>
              <w:pStyle w:val="TableParagraph"/>
              <w:spacing w:line="264" w:lineRule="exact"/>
              <w:ind w:left="108"/>
              <w:rPr>
                <w:sz w:val="24"/>
              </w:rPr>
            </w:pPr>
            <w:r>
              <w:rPr>
                <w:sz w:val="24"/>
              </w:rPr>
              <w:t xml:space="preserve">Имеется </w:t>
            </w:r>
          </w:p>
          <w:p w:rsidR="009F0F59" w:rsidRDefault="009F0F59">
            <w:pPr>
              <w:pStyle w:val="TableParagraph"/>
              <w:spacing w:before="44"/>
              <w:ind w:left="108"/>
              <w:rPr>
                <w:sz w:val="24"/>
              </w:rPr>
            </w:pPr>
          </w:p>
        </w:tc>
      </w:tr>
      <w:tr w:rsidR="009F0F59" w:rsidTr="00A84ACF">
        <w:trPr>
          <w:trHeight w:val="359"/>
        </w:trPr>
        <w:tc>
          <w:tcPr>
            <w:tcW w:w="816" w:type="dxa"/>
          </w:tcPr>
          <w:p w:rsidR="009F0F59" w:rsidRDefault="00A84ACF">
            <w:pPr>
              <w:pStyle w:val="TableParagraph"/>
              <w:spacing w:line="264" w:lineRule="exact"/>
              <w:rPr>
                <w:sz w:val="24"/>
              </w:rPr>
            </w:pPr>
            <w:r>
              <w:rPr>
                <w:sz w:val="24"/>
              </w:rPr>
              <w:t>11</w:t>
            </w:r>
          </w:p>
        </w:tc>
        <w:tc>
          <w:tcPr>
            <w:tcW w:w="5247" w:type="dxa"/>
          </w:tcPr>
          <w:p w:rsidR="009F0F59" w:rsidRDefault="003553A0">
            <w:pPr>
              <w:pStyle w:val="TableParagraph"/>
              <w:spacing w:line="264" w:lineRule="exact"/>
              <w:ind w:left="110"/>
              <w:rPr>
                <w:sz w:val="24"/>
              </w:rPr>
            </w:pPr>
            <w:r>
              <w:rPr>
                <w:sz w:val="24"/>
              </w:rPr>
              <w:t>Спортивнаяплощадка</w:t>
            </w:r>
          </w:p>
        </w:tc>
        <w:tc>
          <w:tcPr>
            <w:tcW w:w="4075" w:type="dxa"/>
          </w:tcPr>
          <w:p w:rsidR="009F0F59" w:rsidRDefault="003553A0" w:rsidP="00A84ACF">
            <w:pPr>
              <w:pStyle w:val="TableParagraph"/>
              <w:spacing w:line="276" w:lineRule="auto"/>
              <w:ind w:left="108" w:right="232"/>
              <w:rPr>
                <w:sz w:val="24"/>
              </w:rPr>
            </w:pPr>
            <w:r>
              <w:rPr>
                <w:sz w:val="24"/>
              </w:rPr>
              <w:t xml:space="preserve">Имеется </w:t>
            </w:r>
          </w:p>
        </w:tc>
      </w:tr>
      <w:tr w:rsidR="009F0F59">
        <w:trPr>
          <w:trHeight w:val="318"/>
        </w:trPr>
        <w:tc>
          <w:tcPr>
            <w:tcW w:w="816" w:type="dxa"/>
          </w:tcPr>
          <w:p w:rsidR="009F0F59" w:rsidRDefault="00A84ACF">
            <w:pPr>
              <w:pStyle w:val="TableParagraph"/>
              <w:spacing w:line="266" w:lineRule="exact"/>
              <w:rPr>
                <w:sz w:val="24"/>
              </w:rPr>
            </w:pPr>
            <w:r>
              <w:rPr>
                <w:sz w:val="24"/>
              </w:rPr>
              <w:t>12</w:t>
            </w:r>
          </w:p>
        </w:tc>
        <w:tc>
          <w:tcPr>
            <w:tcW w:w="5247" w:type="dxa"/>
          </w:tcPr>
          <w:p w:rsidR="009F0F59" w:rsidRDefault="003553A0">
            <w:pPr>
              <w:pStyle w:val="TableParagraph"/>
              <w:spacing w:line="266" w:lineRule="exact"/>
              <w:ind w:left="110"/>
              <w:rPr>
                <w:sz w:val="24"/>
              </w:rPr>
            </w:pPr>
            <w:r>
              <w:rPr>
                <w:sz w:val="24"/>
              </w:rPr>
              <w:t>Помещениедляпитанияобучающихся</w:t>
            </w:r>
          </w:p>
        </w:tc>
        <w:tc>
          <w:tcPr>
            <w:tcW w:w="4075" w:type="dxa"/>
          </w:tcPr>
          <w:p w:rsidR="009F0F59" w:rsidRDefault="003553A0" w:rsidP="00A84ACF">
            <w:pPr>
              <w:pStyle w:val="TableParagraph"/>
              <w:spacing w:line="266" w:lineRule="exact"/>
              <w:ind w:left="108"/>
              <w:rPr>
                <w:sz w:val="24"/>
              </w:rPr>
            </w:pPr>
            <w:r>
              <w:rPr>
                <w:sz w:val="24"/>
              </w:rPr>
              <w:t>Имеетсястоловая</w:t>
            </w:r>
          </w:p>
        </w:tc>
      </w:tr>
      <w:tr w:rsidR="009F0F59">
        <w:trPr>
          <w:trHeight w:val="635"/>
        </w:trPr>
        <w:tc>
          <w:tcPr>
            <w:tcW w:w="816" w:type="dxa"/>
          </w:tcPr>
          <w:p w:rsidR="009F0F59" w:rsidRDefault="00A84ACF">
            <w:pPr>
              <w:pStyle w:val="TableParagraph"/>
              <w:spacing w:line="264" w:lineRule="exact"/>
              <w:rPr>
                <w:sz w:val="24"/>
              </w:rPr>
            </w:pPr>
            <w:r>
              <w:rPr>
                <w:sz w:val="24"/>
              </w:rPr>
              <w:t>13</w:t>
            </w:r>
          </w:p>
        </w:tc>
        <w:tc>
          <w:tcPr>
            <w:tcW w:w="5247" w:type="dxa"/>
          </w:tcPr>
          <w:p w:rsidR="009F0F59" w:rsidRDefault="003553A0">
            <w:pPr>
              <w:pStyle w:val="TableParagraph"/>
              <w:spacing w:line="264" w:lineRule="exact"/>
              <w:ind w:left="110"/>
              <w:rPr>
                <w:sz w:val="24"/>
              </w:rPr>
            </w:pPr>
            <w:r>
              <w:rPr>
                <w:sz w:val="24"/>
              </w:rPr>
              <w:t>Помещениедляхраненияиприготовленияпи-</w:t>
            </w:r>
          </w:p>
          <w:p w:rsidR="009F0F59" w:rsidRDefault="003553A0">
            <w:pPr>
              <w:pStyle w:val="TableParagraph"/>
              <w:spacing w:before="41"/>
              <w:ind w:left="110"/>
              <w:rPr>
                <w:sz w:val="24"/>
              </w:rPr>
            </w:pPr>
            <w:r>
              <w:rPr>
                <w:sz w:val="24"/>
              </w:rPr>
              <w:t>щи</w:t>
            </w:r>
          </w:p>
        </w:tc>
        <w:tc>
          <w:tcPr>
            <w:tcW w:w="4075" w:type="dxa"/>
          </w:tcPr>
          <w:p w:rsidR="009F0F59" w:rsidRDefault="003553A0">
            <w:pPr>
              <w:pStyle w:val="TableParagraph"/>
              <w:spacing w:line="264" w:lineRule="exact"/>
              <w:ind w:left="108"/>
              <w:rPr>
                <w:sz w:val="24"/>
              </w:rPr>
            </w:pPr>
            <w:r>
              <w:rPr>
                <w:sz w:val="24"/>
              </w:rPr>
              <w:t>Имеется,обеспечениетехнологиче-</w:t>
            </w:r>
          </w:p>
          <w:p w:rsidR="009F0F59" w:rsidRDefault="003553A0">
            <w:pPr>
              <w:pStyle w:val="TableParagraph"/>
              <w:spacing w:before="41"/>
              <w:ind w:left="108"/>
              <w:rPr>
                <w:sz w:val="24"/>
              </w:rPr>
            </w:pPr>
            <w:r>
              <w:rPr>
                <w:sz w:val="24"/>
              </w:rPr>
              <w:t>скимоборудованием100%</w:t>
            </w:r>
          </w:p>
        </w:tc>
      </w:tr>
      <w:tr w:rsidR="009F0F59">
        <w:trPr>
          <w:trHeight w:val="633"/>
        </w:trPr>
        <w:tc>
          <w:tcPr>
            <w:tcW w:w="816" w:type="dxa"/>
          </w:tcPr>
          <w:p w:rsidR="009F0F59" w:rsidRDefault="00A84ACF">
            <w:pPr>
              <w:pStyle w:val="TableParagraph"/>
              <w:spacing w:line="264" w:lineRule="exact"/>
              <w:rPr>
                <w:sz w:val="24"/>
              </w:rPr>
            </w:pPr>
            <w:r>
              <w:rPr>
                <w:sz w:val="24"/>
              </w:rPr>
              <w:lastRenderedPageBreak/>
              <w:t>14</w:t>
            </w:r>
          </w:p>
        </w:tc>
        <w:tc>
          <w:tcPr>
            <w:tcW w:w="5247" w:type="dxa"/>
          </w:tcPr>
          <w:p w:rsidR="009F0F59" w:rsidRDefault="003553A0">
            <w:pPr>
              <w:pStyle w:val="TableParagraph"/>
              <w:spacing w:line="264" w:lineRule="exact"/>
              <w:ind w:left="110"/>
              <w:rPr>
                <w:sz w:val="24"/>
              </w:rPr>
            </w:pPr>
            <w:r>
              <w:rPr>
                <w:sz w:val="24"/>
              </w:rPr>
              <w:t>Помещениемедицинскогоназначения</w:t>
            </w:r>
          </w:p>
        </w:tc>
        <w:tc>
          <w:tcPr>
            <w:tcW w:w="4075" w:type="dxa"/>
          </w:tcPr>
          <w:p w:rsidR="009F0F59" w:rsidRDefault="003553A0" w:rsidP="00A84ACF">
            <w:pPr>
              <w:pStyle w:val="TableParagraph"/>
              <w:spacing w:line="264" w:lineRule="exact"/>
              <w:ind w:left="108"/>
              <w:rPr>
                <w:sz w:val="24"/>
              </w:rPr>
            </w:pPr>
            <w:r>
              <w:rPr>
                <w:sz w:val="24"/>
              </w:rPr>
              <w:t>Имеется,кабинет</w:t>
            </w:r>
            <w:r w:rsidR="00A84ACF">
              <w:rPr>
                <w:spacing w:val="-2"/>
                <w:sz w:val="24"/>
              </w:rPr>
              <w:t xml:space="preserve"> л</w:t>
            </w:r>
            <w:r>
              <w:rPr>
                <w:sz w:val="24"/>
              </w:rPr>
              <w:t>ицензирован</w:t>
            </w:r>
          </w:p>
        </w:tc>
      </w:tr>
      <w:tr w:rsidR="009F0F59">
        <w:trPr>
          <w:trHeight w:val="1269"/>
        </w:trPr>
        <w:tc>
          <w:tcPr>
            <w:tcW w:w="816" w:type="dxa"/>
          </w:tcPr>
          <w:p w:rsidR="009F0F59" w:rsidRDefault="00A84ACF">
            <w:pPr>
              <w:pStyle w:val="TableParagraph"/>
              <w:spacing w:line="264" w:lineRule="exact"/>
              <w:rPr>
                <w:sz w:val="24"/>
              </w:rPr>
            </w:pPr>
            <w:r>
              <w:rPr>
                <w:sz w:val="24"/>
              </w:rPr>
              <w:t>15</w:t>
            </w:r>
          </w:p>
        </w:tc>
        <w:tc>
          <w:tcPr>
            <w:tcW w:w="5247" w:type="dxa"/>
          </w:tcPr>
          <w:p w:rsidR="009F0F59" w:rsidRDefault="003553A0">
            <w:pPr>
              <w:pStyle w:val="TableParagraph"/>
              <w:spacing w:line="264" w:lineRule="exact"/>
              <w:ind w:left="110"/>
              <w:rPr>
                <w:sz w:val="24"/>
              </w:rPr>
            </w:pPr>
            <w:r>
              <w:rPr>
                <w:sz w:val="24"/>
              </w:rPr>
              <w:t>Административныепомещения:</w:t>
            </w:r>
          </w:p>
          <w:p w:rsidR="009F0F59" w:rsidRDefault="003553A0">
            <w:pPr>
              <w:pStyle w:val="TableParagraph"/>
              <w:numPr>
                <w:ilvl w:val="0"/>
                <w:numId w:val="1"/>
              </w:numPr>
              <w:tabs>
                <w:tab w:val="left" w:pos="250"/>
              </w:tabs>
              <w:spacing w:before="43"/>
              <w:rPr>
                <w:sz w:val="24"/>
              </w:rPr>
            </w:pPr>
            <w:r>
              <w:rPr>
                <w:sz w:val="24"/>
              </w:rPr>
              <w:t>кабинетдиректора</w:t>
            </w:r>
          </w:p>
          <w:p w:rsidR="009F0F59" w:rsidRDefault="003553A0">
            <w:pPr>
              <w:pStyle w:val="TableParagraph"/>
              <w:numPr>
                <w:ilvl w:val="0"/>
                <w:numId w:val="1"/>
              </w:numPr>
              <w:tabs>
                <w:tab w:val="left" w:pos="250"/>
              </w:tabs>
              <w:spacing w:before="41"/>
              <w:rPr>
                <w:sz w:val="24"/>
              </w:rPr>
            </w:pPr>
            <w:r>
              <w:rPr>
                <w:sz w:val="24"/>
              </w:rPr>
              <w:t>кабинетызаместителейдиректора</w:t>
            </w:r>
          </w:p>
          <w:p w:rsidR="009F0F59" w:rsidRDefault="003553A0">
            <w:pPr>
              <w:pStyle w:val="TableParagraph"/>
              <w:numPr>
                <w:ilvl w:val="0"/>
                <w:numId w:val="1"/>
              </w:numPr>
              <w:tabs>
                <w:tab w:val="left" w:pos="253"/>
              </w:tabs>
              <w:spacing w:before="41"/>
              <w:ind w:left="252" w:hanging="143"/>
              <w:rPr>
                <w:sz w:val="24"/>
              </w:rPr>
            </w:pPr>
            <w:r>
              <w:rPr>
                <w:sz w:val="24"/>
              </w:rPr>
              <w:t>учительская</w:t>
            </w:r>
          </w:p>
        </w:tc>
        <w:tc>
          <w:tcPr>
            <w:tcW w:w="4075" w:type="dxa"/>
          </w:tcPr>
          <w:p w:rsidR="009F0F59" w:rsidRDefault="003553A0">
            <w:pPr>
              <w:pStyle w:val="TableParagraph"/>
              <w:spacing w:line="264" w:lineRule="exact"/>
              <w:ind w:left="108"/>
              <w:rPr>
                <w:sz w:val="24"/>
              </w:rPr>
            </w:pPr>
            <w:r>
              <w:rPr>
                <w:sz w:val="24"/>
              </w:rPr>
              <w:t>Имеется</w:t>
            </w:r>
          </w:p>
        </w:tc>
      </w:tr>
      <w:tr w:rsidR="009F0F59">
        <w:trPr>
          <w:trHeight w:val="318"/>
        </w:trPr>
        <w:tc>
          <w:tcPr>
            <w:tcW w:w="816" w:type="dxa"/>
          </w:tcPr>
          <w:p w:rsidR="009F0F59" w:rsidRDefault="00A84ACF">
            <w:pPr>
              <w:pStyle w:val="TableParagraph"/>
              <w:spacing w:line="264" w:lineRule="exact"/>
              <w:rPr>
                <w:sz w:val="24"/>
              </w:rPr>
            </w:pPr>
            <w:r>
              <w:rPr>
                <w:sz w:val="24"/>
              </w:rPr>
              <w:t>16</w:t>
            </w:r>
          </w:p>
        </w:tc>
        <w:tc>
          <w:tcPr>
            <w:tcW w:w="5247" w:type="dxa"/>
          </w:tcPr>
          <w:p w:rsidR="009F0F59" w:rsidRDefault="003553A0">
            <w:pPr>
              <w:pStyle w:val="TableParagraph"/>
              <w:spacing w:line="264" w:lineRule="exact"/>
              <w:ind w:left="110"/>
              <w:rPr>
                <w:sz w:val="24"/>
              </w:rPr>
            </w:pPr>
            <w:r>
              <w:rPr>
                <w:sz w:val="24"/>
              </w:rPr>
              <w:t>Гардероб</w:t>
            </w:r>
          </w:p>
        </w:tc>
        <w:tc>
          <w:tcPr>
            <w:tcW w:w="4075" w:type="dxa"/>
          </w:tcPr>
          <w:p w:rsidR="009F0F59" w:rsidRDefault="003553A0">
            <w:pPr>
              <w:pStyle w:val="TableParagraph"/>
              <w:spacing w:line="264" w:lineRule="exact"/>
              <w:ind w:left="108"/>
              <w:rPr>
                <w:sz w:val="24"/>
              </w:rPr>
            </w:pPr>
            <w:r>
              <w:rPr>
                <w:sz w:val="24"/>
              </w:rPr>
              <w:t>Имеется</w:t>
            </w:r>
          </w:p>
        </w:tc>
      </w:tr>
      <w:tr w:rsidR="009F0F59">
        <w:trPr>
          <w:trHeight w:val="633"/>
        </w:trPr>
        <w:tc>
          <w:tcPr>
            <w:tcW w:w="816" w:type="dxa"/>
          </w:tcPr>
          <w:p w:rsidR="009F0F59" w:rsidRDefault="00A84ACF">
            <w:pPr>
              <w:pStyle w:val="TableParagraph"/>
              <w:spacing w:line="264" w:lineRule="exact"/>
              <w:rPr>
                <w:sz w:val="24"/>
              </w:rPr>
            </w:pPr>
            <w:r>
              <w:rPr>
                <w:sz w:val="24"/>
              </w:rPr>
              <w:t>17</w:t>
            </w:r>
          </w:p>
        </w:tc>
        <w:tc>
          <w:tcPr>
            <w:tcW w:w="5247" w:type="dxa"/>
          </w:tcPr>
          <w:p w:rsidR="009F0F59" w:rsidRDefault="003553A0">
            <w:pPr>
              <w:pStyle w:val="TableParagraph"/>
              <w:spacing w:line="264" w:lineRule="exact"/>
              <w:ind w:left="110"/>
              <w:rPr>
                <w:sz w:val="24"/>
              </w:rPr>
            </w:pPr>
            <w:r>
              <w:rPr>
                <w:sz w:val="24"/>
              </w:rPr>
              <w:t>Санузлы,месталичнойгигиены</w:t>
            </w:r>
          </w:p>
        </w:tc>
        <w:tc>
          <w:tcPr>
            <w:tcW w:w="4075" w:type="dxa"/>
          </w:tcPr>
          <w:p w:rsidR="009F0F59" w:rsidRDefault="003553A0">
            <w:pPr>
              <w:pStyle w:val="TableParagraph"/>
              <w:spacing w:line="264" w:lineRule="exact"/>
              <w:ind w:left="108"/>
              <w:rPr>
                <w:sz w:val="24"/>
              </w:rPr>
            </w:pPr>
            <w:r>
              <w:rPr>
                <w:sz w:val="24"/>
              </w:rPr>
              <w:t>Имеются,соответствуюттребовани-</w:t>
            </w:r>
          </w:p>
          <w:p w:rsidR="009F0F59" w:rsidRDefault="003553A0">
            <w:pPr>
              <w:pStyle w:val="TableParagraph"/>
              <w:spacing w:before="41"/>
              <w:ind w:left="108"/>
              <w:rPr>
                <w:sz w:val="24"/>
              </w:rPr>
            </w:pPr>
            <w:r>
              <w:rPr>
                <w:sz w:val="24"/>
              </w:rPr>
              <w:t>ямСаНПин</w:t>
            </w:r>
          </w:p>
        </w:tc>
      </w:tr>
      <w:tr w:rsidR="009F0F59">
        <w:trPr>
          <w:trHeight w:val="636"/>
        </w:trPr>
        <w:tc>
          <w:tcPr>
            <w:tcW w:w="816" w:type="dxa"/>
          </w:tcPr>
          <w:p w:rsidR="009F0F59" w:rsidRDefault="00A84ACF">
            <w:pPr>
              <w:pStyle w:val="TableParagraph"/>
              <w:spacing w:line="264" w:lineRule="exact"/>
              <w:rPr>
                <w:sz w:val="24"/>
              </w:rPr>
            </w:pPr>
            <w:r>
              <w:rPr>
                <w:sz w:val="24"/>
              </w:rPr>
              <w:t>18</w:t>
            </w:r>
          </w:p>
        </w:tc>
        <w:tc>
          <w:tcPr>
            <w:tcW w:w="5247" w:type="dxa"/>
          </w:tcPr>
          <w:p w:rsidR="009F0F59" w:rsidRDefault="003553A0">
            <w:pPr>
              <w:pStyle w:val="TableParagraph"/>
              <w:spacing w:line="264" w:lineRule="exact"/>
              <w:ind w:left="110"/>
              <w:rPr>
                <w:sz w:val="24"/>
              </w:rPr>
            </w:pPr>
            <w:r>
              <w:rPr>
                <w:sz w:val="24"/>
              </w:rPr>
              <w:t>Участок(территория)снеобходимымнабором</w:t>
            </w:r>
          </w:p>
          <w:p w:rsidR="009F0F59" w:rsidRDefault="003553A0">
            <w:pPr>
              <w:pStyle w:val="TableParagraph"/>
              <w:spacing w:before="43"/>
              <w:ind w:left="110"/>
              <w:rPr>
                <w:sz w:val="24"/>
              </w:rPr>
            </w:pPr>
            <w:r>
              <w:rPr>
                <w:sz w:val="24"/>
              </w:rPr>
              <w:t>оборудованныхзон</w:t>
            </w:r>
          </w:p>
        </w:tc>
        <w:tc>
          <w:tcPr>
            <w:tcW w:w="4075" w:type="dxa"/>
          </w:tcPr>
          <w:p w:rsidR="009F0F59" w:rsidRDefault="003553A0">
            <w:pPr>
              <w:pStyle w:val="TableParagraph"/>
              <w:spacing w:line="264" w:lineRule="exact"/>
              <w:ind w:left="108"/>
              <w:rPr>
                <w:sz w:val="24"/>
              </w:rPr>
            </w:pPr>
            <w:r>
              <w:rPr>
                <w:sz w:val="24"/>
              </w:rPr>
              <w:t>Имеется</w:t>
            </w:r>
          </w:p>
        </w:tc>
      </w:tr>
    </w:tbl>
    <w:p w:rsidR="009F0F59" w:rsidRDefault="003553A0">
      <w:pPr>
        <w:pStyle w:val="a4"/>
        <w:spacing w:line="264" w:lineRule="exact"/>
        <w:ind w:left="1821"/>
        <w:jc w:val="left"/>
      </w:pPr>
      <w:r>
        <w:t>Функционируют:системытеплоснабжения,электроснабжения,водоснабжения.</w:t>
      </w:r>
    </w:p>
    <w:p w:rsidR="009F0F59" w:rsidRDefault="003553A0">
      <w:pPr>
        <w:pStyle w:val="a4"/>
        <w:spacing w:before="41" w:line="276" w:lineRule="auto"/>
        <w:jc w:val="left"/>
      </w:pPr>
      <w:r>
        <w:t>ОборудованиеучебныхкабинетовсоответствуеттребованиямипозволяетреализовыватьООПООО.</w:t>
      </w:r>
    </w:p>
    <w:p w:rsidR="00A84ACF" w:rsidRDefault="00A84ACF">
      <w:pPr>
        <w:pStyle w:val="11"/>
        <w:spacing w:before="3" w:line="278" w:lineRule="auto"/>
        <w:ind w:left="4670" w:hanging="3049"/>
      </w:pPr>
    </w:p>
    <w:p w:rsidR="00A84ACF" w:rsidRDefault="00A84ACF">
      <w:pPr>
        <w:pStyle w:val="11"/>
        <w:spacing w:before="3" w:line="278" w:lineRule="auto"/>
        <w:ind w:left="4670" w:hanging="3049"/>
      </w:pPr>
    </w:p>
    <w:p w:rsidR="00A84ACF" w:rsidRDefault="00A84ACF">
      <w:pPr>
        <w:pStyle w:val="11"/>
        <w:spacing w:before="3" w:line="278" w:lineRule="auto"/>
        <w:ind w:left="4670" w:hanging="3049"/>
      </w:pPr>
    </w:p>
    <w:p w:rsidR="00A84ACF" w:rsidRDefault="00A84ACF">
      <w:pPr>
        <w:pStyle w:val="11"/>
        <w:spacing w:before="3" w:line="278" w:lineRule="auto"/>
        <w:ind w:left="4670" w:hanging="3049"/>
      </w:pPr>
    </w:p>
    <w:p w:rsidR="009F0F59" w:rsidRDefault="003553A0">
      <w:pPr>
        <w:pStyle w:val="11"/>
        <w:spacing w:before="3" w:line="278" w:lineRule="auto"/>
        <w:ind w:left="4670" w:hanging="3049"/>
      </w:pPr>
      <w:r>
        <w:t>Комплект технического оснащенияи оборудования всех предметных областейивнеурочнойдеятельности</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4"/>
        <w:gridCol w:w="4112"/>
      </w:tblGrid>
      <w:tr w:rsidR="009F0F59">
        <w:trPr>
          <w:trHeight w:val="952"/>
        </w:trPr>
        <w:tc>
          <w:tcPr>
            <w:tcW w:w="6064" w:type="dxa"/>
          </w:tcPr>
          <w:p w:rsidR="009F0F59" w:rsidRDefault="003553A0">
            <w:pPr>
              <w:pStyle w:val="TableParagraph"/>
              <w:spacing w:line="276" w:lineRule="auto"/>
              <w:rPr>
                <w:b/>
                <w:i/>
                <w:sz w:val="24"/>
              </w:rPr>
            </w:pPr>
            <w:r>
              <w:rPr>
                <w:b/>
                <w:i/>
                <w:sz w:val="24"/>
              </w:rPr>
              <w:t>Компонентыоснащенияиоборудованияпредметныхобластейи внеурочной</w:t>
            </w:r>
          </w:p>
          <w:p w:rsidR="009F0F59" w:rsidRDefault="003553A0">
            <w:pPr>
              <w:pStyle w:val="TableParagraph"/>
              <w:rPr>
                <w:b/>
                <w:i/>
                <w:sz w:val="24"/>
              </w:rPr>
            </w:pPr>
            <w:r>
              <w:rPr>
                <w:b/>
                <w:i/>
                <w:sz w:val="24"/>
              </w:rPr>
              <w:t>деятельности</w:t>
            </w:r>
          </w:p>
        </w:tc>
        <w:tc>
          <w:tcPr>
            <w:tcW w:w="4112" w:type="dxa"/>
          </w:tcPr>
          <w:p w:rsidR="009F0F59" w:rsidRDefault="003553A0">
            <w:pPr>
              <w:pStyle w:val="TableParagraph"/>
              <w:spacing w:line="272" w:lineRule="exact"/>
              <w:rPr>
                <w:b/>
                <w:i/>
                <w:sz w:val="24"/>
              </w:rPr>
            </w:pPr>
            <w:r>
              <w:rPr>
                <w:b/>
                <w:i/>
                <w:sz w:val="24"/>
              </w:rPr>
              <w:t>Примечания</w:t>
            </w:r>
          </w:p>
        </w:tc>
      </w:tr>
      <w:tr w:rsidR="009F0F59">
        <w:trPr>
          <w:trHeight w:val="316"/>
        </w:trPr>
        <w:tc>
          <w:tcPr>
            <w:tcW w:w="10176" w:type="dxa"/>
            <w:gridSpan w:val="2"/>
          </w:tcPr>
          <w:p w:rsidR="009F0F59" w:rsidRDefault="003553A0">
            <w:pPr>
              <w:pStyle w:val="TableParagraph"/>
              <w:spacing w:line="272" w:lineRule="exact"/>
              <w:rPr>
                <w:b/>
                <w:sz w:val="24"/>
              </w:rPr>
            </w:pPr>
            <w:r>
              <w:rPr>
                <w:b/>
                <w:sz w:val="24"/>
              </w:rPr>
              <w:t>Нормативно-правовое</w:t>
            </w:r>
          </w:p>
        </w:tc>
      </w:tr>
      <w:tr w:rsidR="00A84ACF">
        <w:trPr>
          <w:trHeight w:val="318"/>
        </w:trPr>
        <w:tc>
          <w:tcPr>
            <w:tcW w:w="6064" w:type="dxa"/>
          </w:tcPr>
          <w:p w:rsidR="00A84ACF" w:rsidRDefault="00A84ACF">
            <w:pPr>
              <w:pStyle w:val="TableParagraph"/>
              <w:spacing w:line="267" w:lineRule="exact"/>
              <w:rPr>
                <w:sz w:val="24"/>
              </w:rPr>
            </w:pPr>
            <w:r>
              <w:rPr>
                <w:sz w:val="24"/>
              </w:rPr>
              <w:t>ФГОСООО</w:t>
            </w:r>
          </w:p>
        </w:tc>
        <w:tc>
          <w:tcPr>
            <w:tcW w:w="4112" w:type="dxa"/>
            <w:vMerge w:val="restart"/>
          </w:tcPr>
          <w:p w:rsidR="00A84ACF" w:rsidRDefault="00A84ACF">
            <w:pPr>
              <w:pStyle w:val="TableParagraph"/>
              <w:spacing w:line="267" w:lineRule="exact"/>
              <w:rPr>
                <w:sz w:val="24"/>
              </w:rPr>
            </w:pPr>
            <w:r>
              <w:rPr>
                <w:sz w:val="24"/>
              </w:rPr>
              <w:t>Вналичиивкабинетах,</w:t>
            </w:r>
          </w:p>
          <w:p w:rsidR="00A84ACF" w:rsidRDefault="00A84ACF">
            <w:pPr>
              <w:pStyle w:val="TableParagraph"/>
              <w:spacing w:before="43"/>
              <w:rPr>
                <w:sz w:val="24"/>
              </w:rPr>
            </w:pPr>
            <w:r>
              <w:rPr>
                <w:sz w:val="24"/>
              </w:rPr>
              <w:t>соответствуютФГОСООО</w:t>
            </w:r>
          </w:p>
          <w:p w:rsidR="00A84ACF" w:rsidRDefault="00A84ACF" w:rsidP="00F7202C">
            <w:pPr>
              <w:pStyle w:val="TableParagraph"/>
              <w:spacing w:line="264" w:lineRule="exact"/>
              <w:ind w:left="167"/>
              <w:rPr>
                <w:sz w:val="24"/>
              </w:rPr>
            </w:pPr>
            <w:r>
              <w:rPr>
                <w:sz w:val="24"/>
              </w:rPr>
              <w:t>иСаНПин</w:t>
            </w:r>
          </w:p>
        </w:tc>
      </w:tr>
      <w:tr w:rsidR="00A84ACF" w:rsidTr="00F7202C">
        <w:trPr>
          <w:trHeight w:val="959"/>
        </w:trPr>
        <w:tc>
          <w:tcPr>
            <w:tcW w:w="6064" w:type="dxa"/>
            <w:tcBorders>
              <w:bottom w:val="single" w:sz="4" w:space="0" w:color="000000"/>
            </w:tcBorders>
          </w:tcPr>
          <w:p w:rsidR="00A84ACF" w:rsidRDefault="00A84ACF">
            <w:pPr>
              <w:pStyle w:val="TableParagraph"/>
              <w:spacing w:line="267" w:lineRule="exact"/>
              <w:rPr>
                <w:sz w:val="24"/>
              </w:rPr>
            </w:pPr>
            <w:r>
              <w:rPr>
                <w:sz w:val="24"/>
              </w:rPr>
              <w:t>Рабочиепрограммыучебныхпредметов,курсов,курсов</w:t>
            </w:r>
          </w:p>
          <w:p w:rsidR="00A84ACF" w:rsidRDefault="00A84ACF">
            <w:pPr>
              <w:pStyle w:val="TableParagraph"/>
              <w:spacing w:line="264" w:lineRule="exact"/>
              <w:rPr>
                <w:sz w:val="24"/>
              </w:rPr>
            </w:pPr>
            <w:r>
              <w:rPr>
                <w:sz w:val="24"/>
              </w:rPr>
              <w:t>внеурочнойдеятельности(набумажныхиэлектронных</w:t>
            </w:r>
          </w:p>
          <w:p w:rsidR="00A84ACF" w:rsidRDefault="00A84ACF" w:rsidP="00F7202C">
            <w:pPr>
              <w:pStyle w:val="TableParagraph"/>
              <w:spacing w:before="41"/>
              <w:rPr>
                <w:sz w:val="24"/>
              </w:rPr>
            </w:pPr>
            <w:r>
              <w:rPr>
                <w:sz w:val="24"/>
              </w:rPr>
              <w:t>носителях)</w:t>
            </w:r>
          </w:p>
        </w:tc>
        <w:tc>
          <w:tcPr>
            <w:tcW w:w="4112" w:type="dxa"/>
            <w:vMerge/>
            <w:tcBorders>
              <w:bottom w:val="single" w:sz="4" w:space="0" w:color="000000"/>
            </w:tcBorders>
          </w:tcPr>
          <w:p w:rsidR="00A84ACF" w:rsidRDefault="00A84ACF" w:rsidP="00F7202C">
            <w:pPr>
              <w:pStyle w:val="TableParagraph"/>
              <w:spacing w:line="264" w:lineRule="exact"/>
              <w:ind w:left="167"/>
              <w:rPr>
                <w:sz w:val="2"/>
                <w:szCs w:val="2"/>
              </w:rPr>
            </w:pPr>
          </w:p>
        </w:tc>
      </w:tr>
      <w:tr w:rsidR="00A84ACF" w:rsidTr="00F7202C">
        <w:trPr>
          <w:trHeight w:val="1269"/>
        </w:trPr>
        <w:tc>
          <w:tcPr>
            <w:tcW w:w="6064" w:type="dxa"/>
          </w:tcPr>
          <w:p w:rsidR="00A84ACF" w:rsidRDefault="00A84ACF">
            <w:pPr>
              <w:pStyle w:val="TableParagraph"/>
              <w:spacing w:line="276" w:lineRule="auto"/>
              <w:rPr>
                <w:sz w:val="24"/>
              </w:rPr>
            </w:pPr>
            <w:r>
              <w:rPr>
                <w:sz w:val="24"/>
              </w:rPr>
              <w:t>Паспорт кабинета(на бумажном и электронном носите-ле), инструкции по ОТ и ТБ, правила безопасного пове-денияобучающихсявучебномкабинете,графикработы</w:t>
            </w:r>
          </w:p>
          <w:p w:rsidR="00A84ACF" w:rsidRDefault="00A84ACF">
            <w:pPr>
              <w:pStyle w:val="TableParagraph"/>
              <w:rPr>
                <w:sz w:val="24"/>
              </w:rPr>
            </w:pPr>
            <w:r>
              <w:rPr>
                <w:sz w:val="24"/>
              </w:rPr>
              <w:t>кабинета</w:t>
            </w:r>
          </w:p>
        </w:tc>
        <w:tc>
          <w:tcPr>
            <w:tcW w:w="4112" w:type="dxa"/>
            <w:vMerge/>
          </w:tcPr>
          <w:p w:rsidR="00A84ACF" w:rsidRDefault="00A84ACF">
            <w:pPr>
              <w:rPr>
                <w:sz w:val="2"/>
                <w:szCs w:val="2"/>
              </w:rPr>
            </w:pPr>
          </w:p>
        </w:tc>
      </w:tr>
      <w:tr w:rsidR="00A84ACF" w:rsidTr="00F7202C">
        <w:trPr>
          <w:trHeight w:val="952"/>
        </w:trPr>
        <w:tc>
          <w:tcPr>
            <w:tcW w:w="6064" w:type="dxa"/>
          </w:tcPr>
          <w:p w:rsidR="00A84ACF" w:rsidRDefault="00A84ACF">
            <w:pPr>
              <w:pStyle w:val="TableParagraph"/>
              <w:spacing w:line="276" w:lineRule="auto"/>
              <w:ind w:right="252"/>
              <w:rPr>
                <w:sz w:val="24"/>
              </w:rPr>
            </w:pPr>
            <w:r>
              <w:rPr>
                <w:sz w:val="24"/>
              </w:rPr>
              <w:t>НормыСаНПин:таблицаразмеровимаркировкимебе-ли,инструментовиинвентарядлятехнологии,таблица</w:t>
            </w:r>
          </w:p>
          <w:p w:rsidR="00A84ACF" w:rsidRDefault="00A84ACF">
            <w:pPr>
              <w:pStyle w:val="TableParagraph"/>
              <w:spacing w:line="275" w:lineRule="exact"/>
              <w:rPr>
                <w:sz w:val="24"/>
              </w:rPr>
            </w:pPr>
            <w:r>
              <w:rPr>
                <w:sz w:val="24"/>
              </w:rPr>
              <w:t>продолжительностииспользованияТСО</w:t>
            </w:r>
          </w:p>
        </w:tc>
        <w:tc>
          <w:tcPr>
            <w:tcW w:w="4112" w:type="dxa"/>
            <w:vMerge/>
          </w:tcPr>
          <w:p w:rsidR="00A84ACF" w:rsidRDefault="00A84ACF">
            <w:pPr>
              <w:rPr>
                <w:sz w:val="2"/>
                <w:szCs w:val="2"/>
              </w:rPr>
            </w:pPr>
          </w:p>
        </w:tc>
      </w:tr>
      <w:tr w:rsidR="009F0F59">
        <w:trPr>
          <w:trHeight w:val="318"/>
        </w:trPr>
        <w:tc>
          <w:tcPr>
            <w:tcW w:w="10176" w:type="dxa"/>
            <w:gridSpan w:val="2"/>
          </w:tcPr>
          <w:p w:rsidR="009F0F59" w:rsidRDefault="003553A0">
            <w:pPr>
              <w:pStyle w:val="TableParagraph"/>
              <w:spacing w:line="269" w:lineRule="exact"/>
              <w:rPr>
                <w:b/>
                <w:sz w:val="24"/>
              </w:rPr>
            </w:pPr>
            <w:r>
              <w:rPr>
                <w:b/>
                <w:sz w:val="24"/>
              </w:rPr>
              <w:t>Учебно-методическоеобеспечение</w:t>
            </w:r>
          </w:p>
        </w:tc>
      </w:tr>
      <w:tr w:rsidR="009F0F59">
        <w:trPr>
          <w:trHeight w:val="316"/>
        </w:trPr>
        <w:tc>
          <w:tcPr>
            <w:tcW w:w="6064" w:type="dxa"/>
          </w:tcPr>
          <w:p w:rsidR="009F0F59" w:rsidRDefault="003553A0">
            <w:pPr>
              <w:pStyle w:val="TableParagraph"/>
              <w:spacing w:line="264" w:lineRule="exact"/>
              <w:rPr>
                <w:sz w:val="24"/>
              </w:rPr>
            </w:pPr>
            <w:r>
              <w:rPr>
                <w:sz w:val="24"/>
              </w:rPr>
              <w:t>Учебники(сэлектроннымиприложениями)</w:t>
            </w:r>
          </w:p>
        </w:tc>
        <w:tc>
          <w:tcPr>
            <w:tcW w:w="4112" w:type="dxa"/>
          </w:tcPr>
          <w:p w:rsidR="009F0F59" w:rsidRDefault="003553A0">
            <w:pPr>
              <w:pStyle w:val="TableParagraph"/>
              <w:spacing w:line="264" w:lineRule="exact"/>
              <w:rPr>
                <w:sz w:val="24"/>
              </w:rPr>
            </w:pPr>
            <w:r>
              <w:rPr>
                <w:sz w:val="24"/>
              </w:rPr>
              <w:t>СоответствуютФГОСООО</w:t>
            </w:r>
          </w:p>
        </w:tc>
      </w:tr>
      <w:tr w:rsidR="009F0F59">
        <w:trPr>
          <w:trHeight w:val="316"/>
        </w:trPr>
        <w:tc>
          <w:tcPr>
            <w:tcW w:w="6064" w:type="dxa"/>
          </w:tcPr>
          <w:p w:rsidR="009F0F59" w:rsidRDefault="003553A0">
            <w:pPr>
              <w:pStyle w:val="TableParagraph"/>
              <w:spacing w:line="264" w:lineRule="exact"/>
              <w:rPr>
                <w:sz w:val="24"/>
              </w:rPr>
            </w:pPr>
            <w:r>
              <w:rPr>
                <w:sz w:val="24"/>
              </w:rPr>
              <w:t>Учебно-методическиепособия</w:t>
            </w:r>
          </w:p>
        </w:tc>
        <w:tc>
          <w:tcPr>
            <w:tcW w:w="4112" w:type="dxa"/>
            <w:vMerge w:val="restart"/>
          </w:tcPr>
          <w:p w:rsidR="009F0F59" w:rsidRDefault="009F0F59">
            <w:pPr>
              <w:pStyle w:val="TableParagraph"/>
              <w:spacing w:before="6"/>
              <w:ind w:left="0"/>
              <w:rPr>
                <w:b/>
                <w:sz w:val="26"/>
              </w:rPr>
            </w:pPr>
          </w:p>
          <w:p w:rsidR="009F0F59" w:rsidRDefault="003553A0">
            <w:pPr>
              <w:pStyle w:val="TableParagraph"/>
              <w:spacing w:line="276" w:lineRule="auto"/>
              <w:ind w:right="393"/>
              <w:jc w:val="both"/>
              <w:rPr>
                <w:sz w:val="24"/>
              </w:rPr>
            </w:pPr>
            <w:r>
              <w:rPr>
                <w:sz w:val="24"/>
              </w:rPr>
              <w:t>В наличии,в учебных кабинетах всоответствии с их специализацией,соответствуют требованиям ФГОСООО</w:t>
            </w:r>
          </w:p>
        </w:tc>
      </w:tr>
      <w:tr w:rsidR="009F0F59">
        <w:trPr>
          <w:trHeight w:val="319"/>
        </w:trPr>
        <w:tc>
          <w:tcPr>
            <w:tcW w:w="6064" w:type="dxa"/>
          </w:tcPr>
          <w:p w:rsidR="009F0F59" w:rsidRDefault="003553A0">
            <w:pPr>
              <w:pStyle w:val="TableParagraph"/>
              <w:spacing w:line="267" w:lineRule="exact"/>
              <w:rPr>
                <w:sz w:val="24"/>
              </w:rPr>
            </w:pPr>
            <w:r>
              <w:rPr>
                <w:sz w:val="24"/>
              </w:rPr>
              <w:t>Методическиерекомендациикучебникам</w:t>
            </w:r>
          </w:p>
        </w:tc>
        <w:tc>
          <w:tcPr>
            <w:tcW w:w="4112" w:type="dxa"/>
            <w:vMerge/>
            <w:tcBorders>
              <w:top w:val="nil"/>
            </w:tcBorders>
          </w:tcPr>
          <w:p w:rsidR="009F0F59" w:rsidRDefault="009F0F59">
            <w:pPr>
              <w:rPr>
                <w:sz w:val="2"/>
                <w:szCs w:val="2"/>
              </w:rPr>
            </w:pPr>
          </w:p>
        </w:tc>
      </w:tr>
      <w:tr w:rsidR="009F0F59">
        <w:trPr>
          <w:trHeight w:val="316"/>
        </w:trPr>
        <w:tc>
          <w:tcPr>
            <w:tcW w:w="6064" w:type="dxa"/>
          </w:tcPr>
          <w:p w:rsidR="009F0F59" w:rsidRDefault="003553A0">
            <w:pPr>
              <w:pStyle w:val="TableParagraph"/>
              <w:spacing w:line="264" w:lineRule="exact"/>
              <w:rPr>
                <w:sz w:val="24"/>
              </w:rPr>
            </w:pPr>
            <w:r>
              <w:rPr>
                <w:sz w:val="24"/>
              </w:rPr>
              <w:t>Поурочныеразработки</w:t>
            </w:r>
          </w:p>
        </w:tc>
        <w:tc>
          <w:tcPr>
            <w:tcW w:w="4112" w:type="dxa"/>
            <w:vMerge/>
            <w:tcBorders>
              <w:top w:val="nil"/>
            </w:tcBorders>
          </w:tcPr>
          <w:p w:rsidR="009F0F59" w:rsidRDefault="009F0F59">
            <w:pPr>
              <w:rPr>
                <w:sz w:val="2"/>
                <w:szCs w:val="2"/>
              </w:rPr>
            </w:pPr>
          </w:p>
        </w:tc>
      </w:tr>
      <w:tr w:rsidR="009F0F59">
        <w:trPr>
          <w:trHeight w:val="635"/>
        </w:trPr>
        <w:tc>
          <w:tcPr>
            <w:tcW w:w="6064" w:type="dxa"/>
          </w:tcPr>
          <w:p w:rsidR="009F0F59" w:rsidRDefault="003553A0">
            <w:pPr>
              <w:pStyle w:val="TableParagraph"/>
              <w:spacing w:line="264" w:lineRule="exact"/>
              <w:rPr>
                <w:sz w:val="24"/>
              </w:rPr>
            </w:pPr>
            <w:r>
              <w:rPr>
                <w:sz w:val="24"/>
              </w:rPr>
              <w:t>Стандартизированныематериалыдляоценкипредмет-</w:t>
            </w:r>
          </w:p>
          <w:p w:rsidR="009F0F59" w:rsidRDefault="003553A0">
            <w:pPr>
              <w:pStyle w:val="TableParagraph"/>
              <w:spacing w:before="43"/>
              <w:rPr>
                <w:sz w:val="24"/>
              </w:rPr>
            </w:pPr>
            <w:r>
              <w:rPr>
                <w:sz w:val="24"/>
              </w:rPr>
              <w:t>ныхрезультатовосвоенияООПООО</w:t>
            </w:r>
          </w:p>
        </w:tc>
        <w:tc>
          <w:tcPr>
            <w:tcW w:w="4112" w:type="dxa"/>
            <w:vMerge/>
            <w:tcBorders>
              <w:top w:val="nil"/>
            </w:tcBorders>
          </w:tcPr>
          <w:p w:rsidR="009F0F59" w:rsidRDefault="009F0F59">
            <w:pPr>
              <w:rPr>
                <w:sz w:val="2"/>
                <w:szCs w:val="2"/>
              </w:rPr>
            </w:pPr>
          </w:p>
        </w:tc>
      </w:tr>
      <w:tr w:rsidR="009F0F59">
        <w:trPr>
          <w:trHeight w:val="635"/>
        </w:trPr>
        <w:tc>
          <w:tcPr>
            <w:tcW w:w="6064" w:type="dxa"/>
          </w:tcPr>
          <w:p w:rsidR="009F0F59" w:rsidRDefault="003553A0">
            <w:pPr>
              <w:pStyle w:val="TableParagraph"/>
              <w:spacing w:line="264" w:lineRule="exact"/>
              <w:rPr>
                <w:sz w:val="24"/>
              </w:rPr>
            </w:pPr>
            <w:r>
              <w:rPr>
                <w:sz w:val="24"/>
              </w:rPr>
              <w:t>Стандартизированныематериалы дляоценкиметапред-</w:t>
            </w:r>
          </w:p>
          <w:p w:rsidR="009F0F59" w:rsidRDefault="003553A0">
            <w:pPr>
              <w:pStyle w:val="TableParagraph"/>
              <w:spacing w:before="41"/>
              <w:rPr>
                <w:sz w:val="24"/>
              </w:rPr>
            </w:pPr>
            <w:r>
              <w:rPr>
                <w:sz w:val="24"/>
              </w:rPr>
              <w:t>метныхрезультатовосвоенияООПООО</w:t>
            </w:r>
          </w:p>
        </w:tc>
        <w:tc>
          <w:tcPr>
            <w:tcW w:w="4112" w:type="dxa"/>
            <w:vMerge/>
            <w:tcBorders>
              <w:top w:val="nil"/>
            </w:tcBorders>
          </w:tcPr>
          <w:p w:rsidR="009F0F59" w:rsidRDefault="009F0F59">
            <w:pPr>
              <w:rPr>
                <w:sz w:val="2"/>
                <w:szCs w:val="2"/>
              </w:rPr>
            </w:pPr>
          </w:p>
        </w:tc>
      </w:tr>
      <w:tr w:rsidR="009F0F59">
        <w:trPr>
          <w:trHeight w:val="316"/>
        </w:trPr>
        <w:tc>
          <w:tcPr>
            <w:tcW w:w="6064" w:type="dxa"/>
          </w:tcPr>
          <w:p w:rsidR="009F0F59" w:rsidRDefault="003553A0">
            <w:pPr>
              <w:pStyle w:val="TableParagraph"/>
              <w:spacing w:line="264" w:lineRule="exact"/>
              <w:rPr>
                <w:sz w:val="24"/>
              </w:rPr>
            </w:pPr>
            <w:r>
              <w:rPr>
                <w:sz w:val="24"/>
              </w:rPr>
              <w:t>Учебныекартины,таблицы,схемы</w:t>
            </w:r>
          </w:p>
        </w:tc>
        <w:tc>
          <w:tcPr>
            <w:tcW w:w="4112" w:type="dxa"/>
            <w:vMerge/>
            <w:tcBorders>
              <w:top w:val="nil"/>
            </w:tcBorders>
          </w:tcPr>
          <w:p w:rsidR="009F0F59" w:rsidRDefault="009F0F59">
            <w:pPr>
              <w:rPr>
                <w:sz w:val="2"/>
                <w:szCs w:val="2"/>
              </w:rPr>
            </w:pPr>
          </w:p>
        </w:tc>
      </w:tr>
      <w:tr w:rsidR="009F0F59">
        <w:trPr>
          <w:trHeight w:val="316"/>
        </w:trPr>
        <w:tc>
          <w:tcPr>
            <w:tcW w:w="6064" w:type="dxa"/>
          </w:tcPr>
          <w:p w:rsidR="009F0F59" w:rsidRDefault="003553A0">
            <w:pPr>
              <w:pStyle w:val="TableParagraph"/>
              <w:spacing w:line="264" w:lineRule="exact"/>
              <w:rPr>
                <w:sz w:val="24"/>
              </w:rPr>
            </w:pPr>
            <w:r>
              <w:rPr>
                <w:sz w:val="24"/>
              </w:rPr>
              <w:t>Текстыихрестоматии</w:t>
            </w:r>
          </w:p>
        </w:tc>
        <w:tc>
          <w:tcPr>
            <w:tcW w:w="4112" w:type="dxa"/>
            <w:vMerge/>
            <w:tcBorders>
              <w:top w:val="nil"/>
            </w:tcBorders>
          </w:tcPr>
          <w:p w:rsidR="009F0F59" w:rsidRDefault="009F0F59">
            <w:pPr>
              <w:rPr>
                <w:sz w:val="2"/>
                <w:szCs w:val="2"/>
              </w:rPr>
            </w:pPr>
          </w:p>
        </w:tc>
      </w:tr>
      <w:tr w:rsidR="009F0F59">
        <w:trPr>
          <w:trHeight w:val="318"/>
        </w:trPr>
        <w:tc>
          <w:tcPr>
            <w:tcW w:w="6064" w:type="dxa"/>
          </w:tcPr>
          <w:p w:rsidR="009F0F59" w:rsidRDefault="003553A0">
            <w:pPr>
              <w:pStyle w:val="TableParagraph"/>
              <w:spacing w:line="266" w:lineRule="exact"/>
              <w:rPr>
                <w:sz w:val="24"/>
              </w:rPr>
            </w:pPr>
            <w:r>
              <w:rPr>
                <w:sz w:val="24"/>
              </w:rPr>
              <w:t>Словари</w:t>
            </w:r>
          </w:p>
        </w:tc>
        <w:tc>
          <w:tcPr>
            <w:tcW w:w="4112" w:type="dxa"/>
            <w:vMerge/>
            <w:tcBorders>
              <w:top w:val="nil"/>
            </w:tcBorders>
          </w:tcPr>
          <w:p w:rsidR="009F0F59" w:rsidRDefault="009F0F59">
            <w:pPr>
              <w:rPr>
                <w:sz w:val="2"/>
                <w:szCs w:val="2"/>
              </w:rPr>
            </w:pPr>
          </w:p>
        </w:tc>
      </w:tr>
      <w:tr w:rsidR="009F0F59">
        <w:trPr>
          <w:trHeight w:val="316"/>
        </w:trPr>
        <w:tc>
          <w:tcPr>
            <w:tcW w:w="6064" w:type="dxa"/>
          </w:tcPr>
          <w:p w:rsidR="009F0F59" w:rsidRDefault="003553A0">
            <w:pPr>
              <w:pStyle w:val="TableParagraph"/>
              <w:spacing w:line="264" w:lineRule="exact"/>
              <w:rPr>
                <w:sz w:val="24"/>
              </w:rPr>
            </w:pPr>
            <w:r>
              <w:rPr>
                <w:sz w:val="24"/>
              </w:rPr>
              <w:t>Учебныеэнциклопедии</w:t>
            </w:r>
          </w:p>
        </w:tc>
        <w:tc>
          <w:tcPr>
            <w:tcW w:w="4112" w:type="dxa"/>
            <w:vMerge/>
            <w:tcBorders>
              <w:top w:val="nil"/>
            </w:tcBorders>
          </w:tcPr>
          <w:p w:rsidR="009F0F59" w:rsidRDefault="009F0F59">
            <w:pPr>
              <w:rPr>
                <w:sz w:val="2"/>
                <w:szCs w:val="2"/>
              </w:rPr>
            </w:pPr>
          </w:p>
        </w:tc>
      </w:tr>
      <w:tr w:rsidR="009F0F59">
        <w:trPr>
          <w:trHeight w:val="319"/>
        </w:trPr>
        <w:tc>
          <w:tcPr>
            <w:tcW w:w="6064" w:type="dxa"/>
          </w:tcPr>
          <w:p w:rsidR="009F0F59" w:rsidRDefault="003553A0">
            <w:pPr>
              <w:pStyle w:val="TableParagraph"/>
              <w:spacing w:line="264" w:lineRule="exact"/>
              <w:rPr>
                <w:sz w:val="24"/>
              </w:rPr>
            </w:pPr>
            <w:r>
              <w:rPr>
                <w:sz w:val="24"/>
              </w:rPr>
              <w:lastRenderedPageBreak/>
              <w:t>Раздаточныйматериал</w:t>
            </w:r>
          </w:p>
        </w:tc>
        <w:tc>
          <w:tcPr>
            <w:tcW w:w="4112" w:type="dxa"/>
            <w:vMerge/>
            <w:tcBorders>
              <w:top w:val="nil"/>
            </w:tcBorders>
          </w:tcPr>
          <w:p w:rsidR="009F0F59" w:rsidRDefault="009F0F59">
            <w:pPr>
              <w:rPr>
                <w:sz w:val="2"/>
                <w:szCs w:val="2"/>
              </w:rPr>
            </w:pPr>
          </w:p>
        </w:tc>
      </w:tr>
      <w:tr w:rsidR="009F0F59">
        <w:trPr>
          <w:trHeight w:val="316"/>
        </w:trPr>
        <w:tc>
          <w:tcPr>
            <w:tcW w:w="6064" w:type="dxa"/>
          </w:tcPr>
          <w:p w:rsidR="009F0F59" w:rsidRDefault="003553A0">
            <w:pPr>
              <w:pStyle w:val="TableParagraph"/>
              <w:spacing w:line="264" w:lineRule="exact"/>
              <w:rPr>
                <w:sz w:val="24"/>
              </w:rPr>
            </w:pPr>
            <w:r>
              <w:rPr>
                <w:sz w:val="24"/>
              </w:rPr>
              <w:t>Книгидлячтения</w:t>
            </w:r>
          </w:p>
        </w:tc>
        <w:tc>
          <w:tcPr>
            <w:tcW w:w="4112" w:type="dxa"/>
            <w:vMerge/>
            <w:tcBorders>
              <w:top w:val="nil"/>
            </w:tcBorders>
          </w:tcPr>
          <w:p w:rsidR="009F0F59" w:rsidRDefault="009F0F59">
            <w:pPr>
              <w:rPr>
                <w:sz w:val="2"/>
                <w:szCs w:val="2"/>
              </w:rPr>
            </w:pPr>
          </w:p>
        </w:tc>
      </w:tr>
      <w:tr w:rsidR="009F0F59">
        <w:trPr>
          <w:trHeight w:val="316"/>
        </w:trPr>
        <w:tc>
          <w:tcPr>
            <w:tcW w:w="6064" w:type="dxa"/>
          </w:tcPr>
          <w:p w:rsidR="009F0F59" w:rsidRDefault="003553A0">
            <w:pPr>
              <w:pStyle w:val="TableParagraph"/>
              <w:spacing w:line="264" w:lineRule="exact"/>
              <w:rPr>
                <w:sz w:val="24"/>
              </w:rPr>
            </w:pPr>
            <w:r>
              <w:rPr>
                <w:sz w:val="24"/>
              </w:rPr>
              <w:t>Научно-популярнаялитература</w:t>
            </w:r>
          </w:p>
        </w:tc>
        <w:tc>
          <w:tcPr>
            <w:tcW w:w="4112" w:type="dxa"/>
            <w:vMerge/>
            <w:tcBorders>
              <w:top w:val="nil"/>
            </w:tcBorders>
          </w:tcPr>
          <w:p w:rsidR="009F0F59" w:rsidRDefault="009F0F59">
            <w:pPr>
              <w:rPr>
                <w:sz w:val="2"/>
                <w:szCs w:val="2"/>
              </w:rPr>
            </w:pPr>
          </w:p>
        </w:tc>
      </w:tr>
      <w:tr w:rsidR="009F0F59">
        <w:trPr>
          <w:trHeight w:val="318"/>
        </w:trPr>
        <w:tc>
          <w:tcPr>
            <w:tcW w:w="6064" w:type="dxa"/>
          </w:tcPr>
          <w:p w:rsidR="009F0F59" w:rsidRDefault="003553A0">
            <w:pPr>
              <w:pStyle w:val="TableParagraph"/>
              <w:spacing w:line="266" w:lineRule="exact"/>
              <w:rPr>
                <w:sz w:val="24"/>
              </w:rPr>
            </w:pPr>
            <w:r>
              <w:rPr>
                <w:sz w:val="24"/>
              </w:rPr>
              <w:t>Справочныепособия</w:t>
            </w:r>
          </w:p>
        </w:tc>
        <w:tc>
          <w:tcPr>
            <w:tcW w:w="4112" w:type="dxa"/>
            <w:vMerge/>
            <w:tcBorders>
              <w:top w:val="nil"/>
            </w:tcBorders>
          </w:tcPr>
          <w:p w:rsidR="009F0F59" w:rsidRDefault="009F0F59">
            <w:pPr>
              <w:rPr>
                <w:sz w:val="2"/>
                <w:szCs w:val="2"/>
              </w:rPr>
            </w:pPr>
          </w:p>
        </w:tc>
      </w:tr>
      <w:tr w:rsidR="009F0F59">
        <w:trPr>
          <w:trHeight w:val="316"/>
        </w:trPr>
        <w:tc>
          <w:tcPr>
            <w:tcW w:w="10176" w:type="dxa"/>
            <w:gridSpan w:val="2"/>
          </w:tcPr>
          <w:p w:rsidR="009F0F59" w:rsidRDefault="003553A0">
            <w:pPr>
              <w:pStyle w:val="TableParagraph"/>
              <w:spacing w:line="269" w:lineRule="exact"/>
              <w:rPr>
                <w:b/>
                <w:sz w:val="24"/>
              </w:rPr>
            </w:pPr>
            <w:r>
              <w:rPr>
                <w:b/>
                <w:sz w:val="24"/>
              </w:rPr>
              <w:t>Материально-техническоеобеспечение</w:t>
            </w:r>
          </w:p>
        </w:tc>
      </w:tr>
      <w:tr w:rsidR="009F0F59">
        <w:trPr>
          <w:trHeight w:val="318"/>
        </w:trPr>
        <w:tc>
          <w:tcPr>
            <w:tcW w:w="6064" w:type="dxa"/>
          </w:tcPr>
          <w:p w:rsidR="009F0F59" w:rsidRDefault="003553A0">
            <w:pPr>
              <w:pStyle w:val="TableParagraph"/>
              <w:spacing w:line="264" w:lineRule="exact"/>
              <w:rPr>
                <w:i/>
                <w:sz w:val="24"/>
              </w:rPr>
            </w:pPr>
            <w:r>
              <w:rPr>
                <w:i/>
                <w:sz w:val="24"/>
              </w:rPr>
              <w:t>Учебноеоборудование</w:t>
            </w:r>
          </w:p>
        </w:tc>
        <w:tc>
          <w:tcPr>
            <w:tcW w:w="4112" w:type="dxa"/>
          </w:tcPr>
          <w:p w:rsidR="009F0F59" w:rsidRDefault="009F0F59">
            <w:pPr>
              <w:pStyle w:val="TableParagraph"/>
              <w:ind w:left="0"/>
              <w:rPr>
                <w:sz w:val="24"/>
              </w:rPr>
            </w:pPr>
          </w:p>
        </w:tc>
      </w:tr>
      <w:tr w:rsidR="009F0F59">
        <w:trPr>
          <w:trHeight w:val="1586"/>
        </w:trPr>
        <w:tc>
          <w:tcPr>
            <w:tcW w:w="6064" w:type="dxa"/>
          </w:tcPr>
          <w:p w:rsidR="009F0F59" w:rsidRDefault="003553A0">
            <w:pPr>
              <w:pStyle w:val="TableParagraph"/>
              <w:spacing w:line="276" w:lineRule="auto"/>
              <w:ind w:right="217"/>
              <w:rPr>
                <w:sz w:val="24"/>
              </w:rPr>
            </w:pPr>
            <w:r>
              <w:rPr>
                <w:sz w:val="24"/>
              </w:rPr>
              <w:t>Учебно-лабораторное (практическое) оборудование(приборы и инструменты для проведения демонстраци-онных ипрактическихзанятий(вт.ч.наместности–</w:t>
            </w:r>
          </w:p>
          <w:p w:rsidR="009F0F59" w:rsidRDefault="003553A0">
            <w:pPr>
              <w:pStyle w:val="TableParagraph"/>
              <w:spacing w:line="274" w:lineRule="exact"/>
              <w:rPr>
                <w:sz w:val="24"/>
              </w:rPr>
            </w:pPr>
            <w:r>
              <w:rPr>
                <w:sz w:val="24"/>
              </w:rPr>
              <w:t>биология,география,физика,химия,технология,музы-</w:t>
            </w:r>
          </w:p>
          <w:p w:rsidR="009F0F59" w:rsidRDefault="003553A0">
            <w:pPr>
              <w:pStyle w:val="TableParagraph"/>
              <w:spacing w:before="31"/>
              <w:rPr>
                <w:sz w:val="24"/>
              </w:rPr>
            </w:pPr>
            <w:r>
              <w:rPr>
                <w:sz w:val="24"/>
              </w:rPr>
              <w:t>ка,изобразительноеискусство,физическаякультура)</w:t>
            </w:r>
          </w:p>
        </w:tc>
        <w:tc>
          <w:tcPr>
            <w:tcW w:w="4112" w:type="dxa"/>
            <w:vMerge w:val="restart"/>
          </w:tcPr>
          <w:p w:rsidR="009F0F59" w:rsidRDefault="003553A0">
            <w:pPr>
              <w:pStyle w:val="TableParagraph"/>
              <w:spacing w:line="276" w:lineRule="auto"/>
              <w:ind w:right="393"/>
              <w:jc w:val="both"/>
              <w:rPr>
                <w:sz w:val="24"/>
              </w:rPr>
            </w:pPr>
            <w:r>
              <w:rPr>
                <w:sz w:val="24"/>
              </w:rPr>
              <w:t>В наличии,в учебных кабинетах всоответствии с их специализацией,соответствуют требованиям ФГОСООО</w:t>
            </w:r>
          </w:p>
        </w:tc>
      </w:tr>
      <w:tr w:rsidR="009F0F59">
        <w:trPr>
          <w:trHeight w:val="952"/>
        </w:trPr>
        <w:tc>
          <w:tcPr>
            <w:tcW w:w="6064" w:type="dxa"/>
          </w:tcPr>
          <w:p w:rsidR="009F0F59" w:rsidRDefault="003553A0">
            <w:pPr>
              <w:pStyle w:val="TableParagraph"/>
              <w:spacing w:line="276" w:lineRule="auto"/>
              <w:ind w:right="141"/>
              <w:rPr>
                <w:sz w:val="24"/>
              </w:rPr>
            </w:pPr>
            <w:r>
              <w:rPr>
                <w:sz w:val="24"/>
              </w:rPr>
              <w:t>Учебные модели (математика, биология, химия, физика,география,изобразительноеискусство,технология,фи-</w:t>
            </w:r>
          </w:p>
          <w:p w:rsidR="009F0F59" w:rsidRDefault="003553A0">
            <w:pPr>
              <w:pStyle w:val="TableParagraph"/>
              <w:rPr>
                <w:sz w:val="24"/>
              </w:rPr>
            </w:pPr>
            <w:r>
              <w:rPr>
                <w:sz w:val="24"/>
              </w:rPr>
              <w:t>зическаякультура)</w:t>
            </w:r>
          </w:p>
        </w:tc>
        <w:tc>
          <w:tcPr>
            <w:tcW w:w="4112" w:type="dxa"/>
            <w:vMerge/>
            <w:tcBorders>
              <w:top w:val="nil"/>
            </w:tcBorders>
          </w:tcPr>
          <w:p w:rsidR="009F0F59" w:rsidRDefault="009F0F59">
            <w:pPr>
              <w:rPr>
                <w:sz w:val="2"/>
                <w:szCs w:val="2"/>
              </w:rPr>
            </w:pPr>
          </w:p>
        </w:tc>
      </w:tr>
      <w:tr w:rsidR="009F0F59">
        <w:trPr>
          <w:trHeight w:val="952"/>
        </w:trPr>
        <w:tc>
          <w:tcPr>
            <w:tcW w:w="6064" w:type="dxa"/>
          </w:tcPr>
          <w:p w:rsidR="009F0F59" w:rsidRDefault="003553A0">
            <w:pPr>
              <w:pStyle w:val="TableParagraph"/>
              <w:spacing w:line="276" w:lineRule="auto"/>
              <w:rPr>
                <w:sz w:val="24"/>
              </w:rPr>
            </w:pPr>
            <w:r>
              <w:rPr>
                <w:sz w:val="24"/>
              </w:rPr>
              <w:t>Натуральные объекты (коллекции, гербарии) (биология,химия,физика,география,история,изобразительноеис-</w:t>
            </w:r>
          </w:p>
          <w:p w:rsidR="009F0F59" w:rsidRDefault="003553A0">
            <w:pPr>
              <w:pStyle w:val="TableParagraph"/>
              <w:spacing w:line="275" w:lineRule="exact"/>
              <w:rPr>
                <w:sz w:val="24"/>
              </w:rPr>
            </w:pPr>
            <w:r>
              <w:rPr>
                <w:sz w:val="24"/>
              </w:rPr>
              <w:t>кусство)</w:t>
            </w:r>
          </w:p>
        </w:tc>
        <w:tc>
          <w:tcPr>
            <w:tcW w:w="4112" w:type="dxa"/>
            <w:vMerge/>
            <w:tcBorders>
              <w:top w:val="nil"/>
            </w:tcBorders>
          </w:tcPr>
          <w:p w:rsidR="009F0F59" w:rsidRDefault="009F0F59">
            <w:pPr>
              <w:rPr>
                <w:sz w:val="2"/>
                <w:szCs w:val="2"/>
              </w:rPr>
            </w:pPr>
          </w:p>
        </w:tc>
      </w:tr>
      <w:tr w:rsidR="009F0F59">
        <w:trPr>
          <w:trHeight w:val="633"/>
        </w:trPr>
        <w:tc>
          <w:tcPr>
            <w:tcW w:w="6064" w:type="dxa"/>
          </w:tcPr>
          <w:p w:rsidR="009F0F59" w:rsidRDefault="003553A0">
            <w:pPr>
              <w:pStyle w:val="TableParagraph"/>
              <w:spacing w:line="264" w:lineRule="exact"/>
              <w:rPr>
                <w:sz w:val="24"/>
              </w:rPr>
            </w:pPr>
            <w:r>
              <w:rPr>
                <w:sz w:val="24"/>
              </w:rPr>
              <w:t>Комплектыинструментов(математика,физика,химия,</w:t>
            </w:r>
          </w:p>
          <w:p w:rsidR="009F0F59" w:rsidRDefault="003553A0">
            <w:pPr>
              <w:pStyle w:val="TableParagraph"/>
              <w:spacing w:before="41"/>
              <w:rPr>
                <w:sz w:val="24"/>
              </w:rPr>
            </w:pPr>
            <w:r>
              <w:rPr>
                <w:sz w:val="24"/>
              </w:rPr>
              <w:t>музыка)</w:t>
            </w:r>
          </w:p>
        </w:tc>
        <w:tc>
          <w:tcPr>
            <w:tcW w:w="4112" w:type="dxa"/>
            <w:vMerge/>
            <w:tcBorders>
              <w:top w:val="nil"/>
            </w:tcBorders>
          </w:tcPr>
          <w:p w:rsidR="009F0F59" w:rsidRDefault="009F0F59">
            <w:pPr>
              <w:rPr>
                <w:sz w:val="2"/>
                <w:szCs w:val="2"/>
              </w:rPr>
            </w:pPr>
          </w:p>
        </w:tc>
      </w:tr>
      <w:tr w:rsidR="009F0F59">
        <w:trPr>
          <w:trHeight w:val="318"/>
        </w:trPr>
        <w:tc>
          <w:tcPr>
            <w:tcW w:w="6064" w:type="dxa"/>
          </w:tcPr>
          <w:p w:rsidR="009F0F59" w:rsidRDefault="003553A0">
            <w:pPr>
              <w:pStyle w:val="TableParagraph"/>
              <w:spacing w:line="266" w:lineRule="exact"/>
              <w:rPr>
                <w:sz w:val="24"/>
              </w:rPr>
            </w:pPr>
            <w:r>
              <w:rPr>
                <w:sz w:val="24"/>
              </w:rPr>
              <w:t>Конструкторы</w:t>
            </w:r>
          </w:p>
        </w:tc>
        <w:tc>
          <w:tcPr>
            <w:tcW w:w="4112" w:type="dxa"/>
            <w:vMerge/>
            <w:tcBorders>
              <w:top w:val="nil"/>
            </w:tcBorders>
          </w:tcPr>
          <w:p w:rsidR="009F0F59" w:rsidRDefault="009F0F59">
            <w:pPr>
              <w:rPr>
                <w:sz w:val="2"/>
                <w:szCs w:val="2"/>
              </w:rPr>
            </w:pPr>
          </w:p>
        </w:tc>
      </w:tr>
      <w:tr w:rsidR="009F0F59">
        <w:trPr>
          <w:trHeight w:val="316"/>
        </w:trPr>
        <w:tc>
          <w:tcPr>
            <w:tcW w:w="6064" w:type="dxa"/>
          </w:tcPr>
          <w:p w:rsidR="009F0F59" w:rsidRDefault="003553A0">
            <w:pPr>
              <w:pStyle w:val="TableParagraph"/>
              <w:spacing w:line="264" w:lineRule="exact"/>
              <w:rPr>
                <w:sz w:val="24"/>
              </w:rPr>
            </w:pPr>
            <w:r>
              <w:rPr>
                <w:sz w:val="24"/>
              </w:rPr>
              <w:t>Средстваизмерения</w:t>
            </w:r>
          </w:p>
        </w:tc>
        <w:tc>
          <w:tcPr>
            <w:tcW w:w="4112" w:type="dxa"/>
            <w:vMerge/>
            <w:tcBorders>
              <w:top w:val="nil"/>
            </w:tcBorders>
          </w:tcPr>
          <w:p w:rsidR="009F0F59" w:rsidRDefault="009F0F59">
            <w:pPr>
              <w:rPr>
                <w:sz w:val="2"/>
                <w:szCs w:val="2"/>
              </w:rPr>
            </w:pPr>
          </w:p>
        </w:tc>
      </w:tr>
      <w:tr w:rsidR="00A84ACF">
        <w:trPr>
          <w:trHeight w:val="318"/>
        </w:trPr>
        <w:tc>
          <w:tcPr>
            <w:tcW w:w="6064" w:type="dxa"/>
          </w:tcPr>
          <w:p w:rsidR="00A84ACF" w:rsidRDefault="00A84ACF">
            <w:pPr>
              <w:pStyle w:val="TableParagraph"/>
              <w:spacing w:line="264" w:lineRule="exact"/>
              <w:rPr>
                <w:i/>
                <w:sz w:val="24"/>
              </w:rPr>
            </w:pPr>
            <w:r>
              <w:rPr>
                <w:i/>
                <w:sz w:val="24"/>
              </w:rPr>
              <w:t>Канцелярскиетовары</w:t>
            </w:r>
          </w:p>
        </w:tc>
        <w:tc>
          <w:tcPr>
            <w:tcW w:w="4112" w:type="dxa"/>
            <w:vMerge w:val="restart"/>
          </w:tcPr>
          <w:p w:rsidR="00A84ACF" w:rsidRDefault="00A84ACF">
            <w:pPr>
              <w:pStyle w:val="TableParagraph"/>
              <w:spacing w:line="264" w:lineRule="exact"/>
              <w:rPr>
                <w:sz w:val="24"/>
              </w:rPr>
            </w:pPr>
            <w:r>
              <w:rPr>
                <w:sz w:val="24"/>
              </w:rPr>
              <w:t>ПриобретаютсяОО</w:t>
            </w:r>
          </w:p>
        </w:tc>
      </w:tr>
      <w:tr w:rsidR="00A84ACF" w:rsidTr="00F7202C">
        <w:trPr>
          <w:trHeight w:val="316"/>
        </w:trPr>
        <w:tc>
          <w:tcPr>
            <w:tcW w:w="6064" w:type="dxa"/>
          </w:tcPr>
          <w:p w:rsidR="00A84ACF" w:rsidRDefault="00A84ACF">
            <w:pPr>
              <w:pStyle w:val="TableParagraph"/>
              <w:spacing w:line="264" w:lineRule="exact"/>
              <w:rPr>
                <w:sz w:val="24"/>
              </w:rPr>
            </w:pPr>
            <w:r>
              <w:rPr>
                <w:sz w:val="24"/>
              </w:rPr>
              <w:t>Письменныепринадлежности</w:t>
            </w:r>
          </w:p>
        </w:tc>
        <w:tc>
          <w:tcPr>
            <w:tcW w:w="4112" w:type="dxa"/>
            <w:vMerge/>
          </w:tcPr>
          <w:p w:rsidR="00A84ACF" w:rsidRDefault="00A84ACF">
            <w:pPr>
              <w:rPr>
                <w:sz w:val="2"/>
                <w:szCs w:val="2"/>
              </w:rPr>
            </w:pPr>
          </w:p>
        </w:tc>
      </w:tr>
      <w:tr w:rsidR="00A84ACF">
        <w:trPr>
          <w:trHeight w:val="316"/>
        </w:trPr>
        <w:tc>
          <w:tcPr>
            <w:tcW w:w="6064" w:type="dxa"/>
          </w:tcPr>
          <w:p w:rsidR="00A84ACF" w:rsidRDefault="00A84ACF">
            <w:pPr>
              <w:pStyle w:val="TableParagraph"/>
              <w:spacing w:line="264" w:lineRule="exact"/>
              <w:rPr>
                <w:sz w:val="24"/>
              </w:rPr>
            </w:pPr>
            <w:r>
              <w:rPr>
                <w:sz w:val="24"/>
              </w:rPr>
              <w:t>Бумага</w:t>
            </w:r>
          </w:p>
        </w:tc>
        <w:tc>
          <w:tcPr>
            <w:tcW w:w="4112" w:type="dxa"/>
            <w:vMerge/>
          </w:tcPr>
          <w:p w:rsidR="00A84ACF" w:rsidRDefault="00A84ACF">
            <w:pPr>
              <w:pStyle w:val="TableParagraph"/>
              <w:ind w:left="0"/>
              <w:rPr>
                <w:sz w:val="24"/>
              </w:rPr>
            </w:pPr>
          </w:p>
        </w:tc>
      </w:tr>
      <w:tr w:rsidR="00A84ACF" w:rsidTr="00F7202C">
        <w:trPr>
          <w:trHeight w:val="316"/>
        </w:trPr>
        <w:tc>
          <w:tcPr>
            <w:tcW w:w="6064" w:type="dxa"/>
          </w:tcPr>
          <w:p w:rsidR="00A84ACF" w:rsidRDefault="00A84ACF">
            <w:pPr>
              <w:pStyle w:val="TableParagraph"/>
              <w:spacing w:line="264" w:lineRule="exact"/>
              <w:rPr>
                <w:sz w:val="24"/>
              </w:rPr>
            </w:pPr>
            <w:r>
              <w:rPr>
                <w:sz w:val="24"/>
              </w:rPr>
              <w:t>Папкиисистемыхранения</w:t>
            </w:r>
          </w:p>
        </w:tc>
        <w:tc>
          <w:tcPr>
            <w:tcW w:w="4112" w:type="dxa"/>
            <w:vMerge/>
          </w:tcPr>
          <w:p w:rsidR="00A84ACF" w:rsidRDefault="00A84ACF">
            <w:pPr>
              <w:rPr>
                <w:sz w:val="2"/>
                <w:szCs w:val="2"/>
              </w:rPr>
            </w:pPr>
          </w:p>
        </w:tc>
      </w:tr>
      <w:tr w:rsidR="00A84ACF" w:rsidTr="00F7202C">
        <w:trPr>
          <w:trHeight w:val="319"/>
        </w:trPr>
        <w:tc>
          <w:tcPr>
            <w:tcW w:w="6064" w:type="dxa"/>
          </w:tcPr>
          <w:p w:rsidR="00A84ACF" w:rsidRDefault="00A84ACF">
            <w:pPr>
              <w:pStyle w:val="TableParagraph"/>
              <w:spacing w:line="267" w:lineRule="exact"/>
              <w:rPr>
                <w:i/>
                <w:sz w:val="24"/>
              </w:rPr>
            </w:pPr>
            <w:r>
              <w:rPr>
                <w:i/>
                <w:sz w:val="24"/>
              </w:rPr>
              <w:t>Носителиинформации</w:t>
            </w:r>
          </w:p>
        </w:tc>
        <w:tc>
          <w:tcPr>
            <w:tcW w:w="4112" w:type="dxa"/>
            <w:vMerge/>
          </w:tcPr>
          <w:p w:rsidR="00A84ACF" w:rsidRDefault="00A84ACF">
            <w:pPr>
              <w:rPr>
                <w:sz w:val="2"/>
                <w:szCs w:val="2"/>
              </w:rPr>
            </w:pPr>
          </w:p>
        </w:tc>
      </w:tr>
      <w:tr w:rsidR="00A84ACF" w:rsidTr="00F7202C">
        <w:trPr>
          <w:trHeight w:val="316"/>
        </w:trPr>
        <w:tc>
          <w:tcPr>
            <w:tcW w:w="6064" w:type="dxa"/>
          </w:tcPr>
          <w:p w:rsidR="00A84ACF" w:rsidRDefault="00A84ACF">
            <w:pPr>
              <w:pStyle w:val="TableParagraph"/>
              <w:spacing w:line="264" w:lineRule="exact"/>
              <w:rPr>
                <w:i/>
                <w:sz w:val="24"/>
              </w:rPr>
            </w:pPr>
            <w:r>
              <w:rPr>
                <w:i/>
                <w:sz w:val="24"/>
              </w:rPr>
              <w:t>Хозяйственныетовары</w:t>
            </w:r>
          </w:p>
        </w:tc>
        <w:tc>
          <w:tcPr>
            <w:tcW w:w="4112" w:type="dxa"/>
            <w:vMerge/>
          </w:tcPr>
          <w:p w:rsidR="00A84ACF" w:rsidRDefault="00A84ACF">
            <w:pPr>
              <w:rPr>
                <w:sz w:val="2"/>
                <w:szCs w:val="2"/>
              </w:rPr>
            </w:pPr>
          </w:p>
        </w:tc>
      </w:tr>
      <w:tr w:rsidR="00A84ACF" w:rsidTr="00F7202C">
        <w:trPr>
          <w:trHeight w:val="318"/>
        </w:trPr>
        <w:tc>
          <w:tcPr>
            <w:tcW w:w="6064" w:type="dxa"/>
          </w:tcPr>
          <w:p w:rsidR="00A84ACF" w:rsidRDefault="00A84ACF">
            <w:pPr>
              <w:pStyle w:val="TableParagraph"/>
              <w:spacing w:line="264" w:lineRule="exact"/>
              <w:rPr>
                <w:i/>
                <w:sz w:val="24"/>
              </w:rPr>
            </w:pPr>
            <w:r>
              <w:rPr>
                <w:i/>
                <w:sz w:val="24"/>
              </w:rPr>
              <w:t>Офиснаятехника</w:t>
            </w:r>
          </w:p>
        </w:tc>
        <w:tc>
          <w:tcPr>
            <w:tcW w:w="4112" w:type="dxa"/>
            <w:vMerge/>
          </w:tcPr>
          <w:p w:rsidR="00A84ACF" w:rsidRDefault="00A84ACF">
            <w:pPr>
              <w:rPr>
                <w:sz w:val="2"/>
                <w:szCs w:val="2"/>
              </w:rPr>
            </w:pPr>
          </w:p>
        </w:tc>
      </w:tr>
      <w:tr w:rsidR="00A84ACF" w:rsidTr="00F7202C">
        <w:trPr>
          <w:trHeight w:val="316"/>
        </w:trPr>
        <w:tc>
          <w:tcPr>
            <w:tcW w:w="6064" w:type="dxa"/>
          </w:tcPr>
          <w:p w:rsidR="00A84ACF" w:rsidRDefault="00A84ACF">
            <w:pPr>
              <w:pStyle w:val="TableParagraph"/>
              <w:spacing w:line="264" w:lineRule="exact"/>
              <w:rPr>
                <w:i/>
                <w:sz w:val="24"/>
              </w:rPr>
            </w:pPr>
            <w:r>
              <w:rPr>
                <w:i/>
                <w:sz w:val="24"/>
              </w:rPr>
              <w:t>Компьютернаятехника</w:t>
            </w:r>
          </w:p>
        </w:tc>
        <w:tc>
          <w:tcPr>
            <w:tcW w:w="4112" w:type="dxa"/>
            <w:vMerge/>
          </w:tcPr>
          <w:p w:rsidR="00A84ACF" w:rsidRDefault="00A84ACF">
            <w:pPr>
              <w:rPr>
                <w:sz w:val="2"/>
                <w:szCs w:val="2"/>
              </w:rPr>
            </w:pPr>
          </w:p>
        </w:tc>
      </w:tr>
    </w:tbl>
    <w:p w:rsidR="009F0F59" w:rsidRDefault="009F0F59">
      <w:pPr>
        <w:pStyle w:val="a4"/>
        <w:spacing w:before="7"/>
        <w:ind w:left="0"/>
        <w:jc w:val="left"/>
        <w:rPr>
          <w:b/>
          <w:sz w:val="18"/>
        </w:rPr>
      </w:pPr>
    </w:p>
    <w:p w:rsidR="009F0F59" w:rsidRDefault="003553A0">
      <w:pPr>
        <w:pStyle w:val="a4"/>
        <w:spacing w:before="90" w:line="276" w:lineRule="auto"/>
        <w:ind w:right="347"/>
        <w:jc w:val="left"/>
      </w:pPr>
      <w:r>
        <w:t>Кабинеты по предметным областям «Русский язык и литература», «Родной язык и родная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обеспечивающихразвитиекомпетенцийвсоответствииспрограммойосновногообщего образования.</w:t>
      </w:r>
    </w:p>
    <w:p w:rsidR="009F0F59" w:rsidRDefault="003553A0">
      <w:pPr>
        <w:pStyle w:val="a4"/>
        <w:spacing w:before="1" w:line="276" w:lineRule="auto"/>
        <w:ind w:right="287"/>
        <w:jc w:val="left"/>
      </w:pPr>
      <w: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проведениелабораторных работ и опытно-экспериментальной деятельности в соответствии с программойосновногообщего образования.</w:t>
      </w:r>
    </w:p>
    <w:p w:rsidR="009F0F59" w:rsidRDefault="003553A0">
      <w:pPr>
        <w:pStyle w:val="a4"/>
        <w:spacing w:after="6" w:line="276" w:lineRule="auto"/>
        <w:ind w:right="270" w:firstLine="708"/>
      </w:pPr>
      <w:r>
        <w:t>Обязательнаячастьичасть,формируемаяучастникамиобразовательныхотношений,учебного плана обеспечены следующими завершенными линиями учебников, входящими в Фе-деральныйпереченьучебников:</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8"/>
        <w:gridCol w:w="1387"/>
        <w:gridCol w:w="394"/>
        <w:gridCol w:w="320"/>
        <w:gridCol w:w="518"/>
        <w:gridCol w:w="4129"/>
        <w:gridCol w:w="1183"/>
      </w:tblGrid>
      <w:tr w:rsidR="009F0F59">
        <w:trPr>
          <w:trHeight w:val="633"/>
        </w:trPr>
        <w:tc>
          <w:tcPr>
            <w:tcW w:w="2208" w:type="dxa"/>
          </w:tcPr>
          <w:p w:rsidR="009F0F59" w:rsidRDefault="003553A0">
            <w:pPr>
              <w:pStyle w:val="TableParagraph"/>
              <w:spacing w:line="275" w:lineRule="exact"/>
              <w:ind w:left="636"/>
              <w:rPr>
                <w:b/>
                <w:sz w:val="24"/>
              </w:rPr>
            </w:pPr>
            <w:r>
              <w:rPr>
                <w:b/>
                <w:sz w:val="24"/>
              </w:rPr>
              <w:lastRenderedPageBreak/>
              <w:t>Предмет</w:t>
            </w:r>
          </w:p>
        </w:tc>
        <w:tc>
          <w:tcPr>
            <w:tcW w:w="2617" w:type="dxa"/>
            <w:gridSpan w:val="4"/>
          </w:tcPr>
          <w:p w:rsidR="009F0F59" w:rsidRDefault="003553A0">
            <w:pPr>
              <w:pStyle w:val="TableParagraph"/>
              <w:spacing w:line="275" w:lineRule="exact"/>
              <w:ind w:left="176" w:right="166"/>
              <w:jc w:val="center"/>
              <w:rPr>
                <w:b/>
                <w:sz w:val="24"/>
              </w:rPr>
            </w:pPr>
            <w:r>
              <w:rPr>
                <w:b/>
                <w:sz w:val="24"/>
              </w:rPr>
              <w:t>Наименованиеучеб-</w:t>
            </w:r>
          </w:p>
          <w:p w:rsidR="009F0F59" w:rsidRDefault="003553A0">
            <w:pPr>
              <w:pStyle w:val="TableParagraph"/>
              <w:spacing w:before="41"/>
              <w:ind w:left="176" w:right="160"/>
              <w:jc w:val="center"/>
              <w:rPr>
                <w:b/>
                <w:sz w:val="24"/>
              </w:rPr>
            </w:pPr>
            <w:r>
              <w:rPr>
                <w:b/>
                <w:sz w:val="24"/>
              </w:rPr>
              <w:t>ника</w:t>
            </w:r>
          </w:p>
        </w:tc>
        <w:tc>
          <w:tcPr>
            <w:tcW w:w="4129" w:type="dxa"/>
          </w:tcPr>
          <w:p w:rsidR="009F0F59" w:rsidRDefault="003553A0">
            <w:pPr>
              <w:pStyle w:val="TableParagraph"/>
              <w:spacing w:line="275" w:lineRule="exact"/>
              <w:ind w:left="1617" w:right="1599"/>
              <w:jc w:val="center"/>
              <w:rPr>
                <w:b/>
                <w:sz w:val="24"/>
              </w:rPr>
            </w:pPr>
            <w:r>
              <w:rPr>
                <w:b/>
                <w:sz w:val="24"/>
              </w:rPr>
              <w:t>Авторы</w:t>
            </w:r>
          </w:p>
        </w:tc>
        <w:tc>
          <w:tcPr>
            <w:tcW w:w="1183" w:type="dxa"/>
          </w:tcPr>
          <w:p w:rsidR="009F0F59" w:rsidRDefault="003553A0">
            <w:pPr>
              <w:pStyle w:val="TableParagraph"/>
              <w:spacing w:line="275" w:lineRule="exact"/>
              <w:ind w:left="255" w:right="235"/>
              <w:jc w:val="center"/>
              <w:rPr>
                <w:b/>
                <w:sz w:val="24"/>
              </w:rPr>
            </w:pPr>
            <w:r>
              <w:rPr>
                <w:b/>
                <w:sz w:val="24"/>
              </w:rPr>
              <w:t>Класс</w:t>
            </w:r>
          </w:p>
        </w:tc>
      </w:tr>
      <w:tr w:rsidR="009F0F59">
        <w:trPr>
          <w:trHeight w:val="636"/>
        </w:trPr>
        <w:tc>
          <w:tcPr>
            <w:tcW w:w="2208" w:type="dxa"/>
          </w:tcPr>
          <w:p w:rsidR="009F0F59" w:rsidRDefault="003553A0">
            <w:pPr>
              <w:pStyle w:val="TableParagraph"/>
              <w:spacing w:line="273" w:lineRule="exact"/>
              <w:rPr>
                <w:sz w:val="24"/>
              </w:rPr>
            </w:pPr>
            <w:r>
              <w:rPr>
                <w:sz w:val="24"/>
              </w:rPr>
              <w:t>Русскийязык</w:t>
            </w:r>
          </w:p>
        </w:tc>
        <w:tc>
          <w:tcPr>
            <w:tcW w:w="2617" w:type="dxa"/>
            <w:gridSpan w:val="4"/>
          </w:tcPr>
          <w:p w:rsidR="009F0F59" w:rsidRDefault="003553A0">
            <w:pPr>
              <w:pStyle w:val="TableParagraph"/>
              <w:spacing w:line="273" w:lineRule="exact"/>
              <w:ind w:left="108"/>
              <w:rPr>
                <w:sz w:val="24"/>
              </w:rPr>
            </w:pPr>
            <w:r>
              <w:rPr>
                <w:sz w:val="24"/>
              </w:rPr>
              <w:t>Русскийязык</w:t>
            </w:r>
          </w:p>
        </w:tc>
        <w:tc>
          <w:tcPr>
            <w:tcW w:w="4129" w:type="dxa"/>
          </w:tcPr>
          <w:p w:rsidR="009F0F59" w:rsidRDefault="003553A0">
            <w:pPr>
              <w:pStyle w:val="TableParagraph"/>
              <w:spacing w:line="273" w:lineRule="exact"/>
              <w:ind w:left="112"/>
              <w:rPr>
                <w:sz w:val="24"/>
              </w:rPr>
            </w:pPr>
            <w:r>
              <w:rPr>
                <w:sz w:val="24"/>
              </w:rPr>
              <w:t>РазумовскаяМ.М.,ЛьвоваС.И.,</w:t>
            </w:r>
          </w:p>
          <w:p w:rsidR="009F0F59" w:rsidRDefault="003553A0">
            <w:pPr>
              <w:pStyle w:val="TableParagraph"/>
              <w:spacing w:before="41"/>
              <w:ind w:left="112"/>
              <w:rPr>
                <w:sz w:val="24"/>
              </w:rPr>
            </w:pPr>
            <w:r>
              <w:rPr>
                <w:sz w:val="24"/>
              </w:rPr>
              <w:t>КапиносВ.И.идр.</w:t>
            </w:r>
          </w:p>
        </w:tc>
        <w:tc>
          <w:tcPr>
            <w:tcW w:w="1183" w:type="dxa"/>
          </w:tcPr>
          <w:p w:rsidR="009F0F59" w:rsidRDefault="003553A0">
            <w:pPr>
              <w:pStyle w:val="TableParagraph"/>
              <w:spacing w:line="273" w:lineRule="exact"/>
              <w:ind w:left="17"/>
              <w:jc w:val="center"/>
              <w:rPr>
                <w:sz w:val="24"/>
              </w:rPr>
            </w:pPr>
            <w:r>
              <w:rPr>
                <w:sz w:val="24"/>
              </w:rPr>
              <w:t>5</w:t>
            </w:r>
          </w:p>
        </w:tc>
      </w:tr>
      <w:tr w:rsidR="009F0F59">
        <w:trPr>
          <w:trHeight w:val="635"/>
        </w:trPr>
        <w:tc>
          <w:tcPr>
            <w:tcW w:w="2208" w:type="dxa"/>
          </w:tcPr>
          <w:p w:rsidR="009F0F59" w:rsidRDefault="003553A0">
            <w:pPr>
              <w:pStyle w:val="TableParagraph"/>
              <w:spacing w:line="270" w:lineRule="exact"/>
              <w:rPr>
                <w:sz w:val="24"/>
              </w:rPr>
            </w:pPr>
            <w:r>
              <w:rPr>
                <w:sz w:val="24"/>
              </w:rPr>
              <w:t>Литература</w:t>
            </w:r>
          </w:p>
        </w:tc>
        <w:tc>
          <w:tcPr>
            <w:tcW w:w="1387" w:type="dxa"/>
            <w:tcBorders>
              <w:right w:val="nil"/>
            </w:tcBorders>
          </w:tcPr>
          <w:p w:rsidR="009F0F59" w:rsidRDefault="003553A0">
            <w:pPr>
              <w:pStyle w:val="TableParagraph"/>
              <w:spacing w:line="270" w:lineRule="exact"/>
              <w:ind w:left="108"/>
              <w:rPr>
                <w:sz w:val="24"/>
              </w:rPr>
            </w:pPr>
            <w:r>
              <w:rPr>
                <w:sz w:val="24"/>
              </w:rPr>
              <w:t>Литература</w:t>
            </w:r>
          </w:p>
          <w:p w:rsidR="009F0F59" w:rsidRDefault="003553A0">
            <w:pPr>
              <w:pStyle w:val="TableParagraph"/>
              <w:spacing w:before="41"/>
              <w:ind w:left="108"/>
              <w:rPr>
                <w:sz w:val="24"/>
              </w:rPr>
            </w:pPr>
            <w:r>
              <w:rPr>
                <w:sz w:val="24"/>
              </w:rPr>
              <w:t>стях)</w:t>
            </w:r>
          </w:p>
        </w:tc>
        <w:tc>
          <w:tcPr>
            <w:tcW w:w="394" w:type="dxa"/>
            <w:tcBorders>
              <w:left w:val="nil"/>
              <w:right w:val="nil"/>
            </w:tcBorders>
          </w:tcPr>
          <w:p w:rsidR="009F0F59" w:rsidRDefault="003553A0">
            <w:pPr>
              <w:pStyle w:val="TableParagraph"/>
              <w:spacing w:line="270" w:lineRule="exact"/>
              <w:ind w:left="106"/>
              <w:rPr>
                <w:sz w:val="24"/>
              </w:rPr>
            </w:pPr>
            <w:r>
              <w:rPr>
                <w:sz w:val="24"/>
              </w:rPr>
              <w:t>(в</w:t>
            </w:r>
          </w:p>
        </w:tc>
        <w:tc>
          <w:tcPr>
            <w:tcW w:w="320" w:type="dxa"/>
            <w:tcBorders>
              <w:left w:val="nil"/>
              <w:right w:val="nil"/>
            </w:tcBorders>
          </w:tcPr>
          <w:p w:rsidR="009F0F59" w:rsidRDefault="003553A0">
            <w:pPr>
              <w:pStyle w:val="TableParagraph"/>
              <w:spacing w:line="270" w:lineRule="exact"/>
              <w:ind w:left="106"/>
              <w:rPr>
                <w:sz w:val="24"/>
              </w:rPr>
            </w:pPr>
            <w:r>
              <w:rPr>
                <w:sz w:val="24"/>
              </w:rPr>
              <w:t>2</w:t>
            </w:r>
          </w:p>
        </w:tc>
        <w:tc>
          <w:tcPr>
            <w:tcW w:w="516" w:type="dxa"/>
            <w:tcBorders>
              <w:left w:val="nil"/>
            </w:tcBorders>
          </w:tcPr>
          <w:p w:rsidR="009F0F59" w:rsidRDefault="003553A0">
            <w:pPr>
              <w:pStyle w:val="TableParagraph"/>
              <w:spacing w:line="270" w:lineRule="exact"/>
              <w:ind w:left="86" w:right="77"/>
              <w:jc w:val="center"/>
              <w:rPr>
                <w:sz w:val="24"/>
              </w:rPr>
            </w:pPr>
            <w:r>
              <w:rPr>
                <w:sz w:val="24"/>
              </w:rPr>
              <w:t>ча-</w:t>
            </w:r>
          </w:p>
        </w:tc>
        <w:tc>
          <w:tcPr>
            <w:tcW w:w="4129" w:type="dxa"/>
          </w:tcPr>
          <w:p w:rsidR="009F0F59" w:rsidRDefault="003553A0">
            <w:pPr>
              <w:pStyle w:val="TableParagraph"/>
              <w:spacing w:line="270" w:lineRule="exact"/>
              <w:ind w:left="112"/>
              <w:rPr>
                <w:sz w:val="24"/>
              </w:rPr>
            </w:pPr>
            <w:r>
              <w:rPr>
                <w:sz w:val="24"/>
              </w:rPr>
              <w:t>МеркинГ.С.</w:t>
            </w:r>
          </w:p>
        </w:tc>
        <w:tc>
          <w:tcPr>
            <w:tcW w:w="1183" w:type="dxa"/>
          </w:tcPr>
          <w:p w:rsidR="009F0F59" w:rsidRDefault="003553A0">
            <w:pPr>
              <w:pStyle w:val="TableParagraph"/>
              <w:spacing w:line="270" w:lineRule="exact"/>
              <w:ind w:left="17"/>
              <w:jc w:val="center"/>
              <w:rPr>
                <w:sz w:val="24"/>
              </w:rPr>
            </w:pPr>
            <w:r>
              <w:rPr>
                <w:sz w:val="24"/>
              </w:rPr>
              <w:t>5</w:t>
            </w:r>
          </w:p>
        </w:tc>
      </w:tr>
      <w:tr w:rsidR="009F0F59">
        <w:trPr>
          <w:trHeight w:val="1585"/>
        </w:trPr>
        <w:tc>
          <w:tcPr>
            <w:tcW w:w="2208" w:type="dxa"/>
          </w:tcPr>
          <w:p w:rsidR="009F0F59" w:rsidRDefault="003553A0">
            <w:pPr>
              <w:pStyle w:val="TableParagraph"/>
              <w:spacing w:line="276" w:lineRule="auto"/>
              <w:rPr>
                <w:sz w:val="24"/>
              </w:rPr>
            </w:pPr>
            <w:r>
              <w:rPr>
                <w:sz w:val="24"/>
              </w:rPr>
              <w:t>Роднойязык(рус-ский)</w:t>
            </w:r>
          </w:p>
        </w:tc>
        <w:tc>
          <w:tcPr>
            <w:tcW w:w="2617" w:type="dxa"/>
            <w:gridSpan w:val="4"/>
          </w:tcPr>
          <w:p w:rsidR="009F0F59" w:rsidRDefault="003553A0">
            <w:pPr>
              <w:pStyle w:val="TableParagraph"/>
              <w:spacing w:line="270" w:lineRule="exact"/>
              <w:ind w:left="108"/>
              <w:rPr>
                <w:sz w:val="24"/>
              </w:rPr>
            </w:pPr>
            <w:r>
              <w:rPr>
                <w:sz w:val="24"/>
              </w:rPr>
              <w:t>Роднойязык</w:t>
            </w:r>
          </w:p>
        </w:tc>
        <w:tc>
          <w:tcPr>
            <w:tcW w:w="4129" w:type="dxa"/>
          </w:tcPr>
          <w:p w:rsidR="009F0F59" w:rsidRDefault="003553A0">
            <w:pPr>
              <w:pStyle w:val="TableParagraph"/>
              <w:spacing w:line="276" w:lineRule="auto"/>
              <w:ind w:left="112" w:right="91"/>
              <w:jc w:val="both"/>
              <w:rPr>
                <w:sz w:val="24"/>
              </w:rPr>
            </w:pPr>
            <w:r>
              <w:rPr>
                <w:sz w:val="24"/>
              </w:rPr>
              <w:t>Александрова О.М, Загоровская О.В,Богданов С.И., Вербицкая Л.А., Гос-тева Ю.Н., Добротина И.Н., Наруше-вичА.Г.,КазаковаЕ.И.,Васильевых</w:t>
            </w:r>
          </w:p>
          <w:p w:rsidR="009F0F59" w:rsidRDefault="003553A0">
            <w:pPr>
              <w:pStyle w:val="TableParagraph"/>
              <w:ind w:left="112"/>
              <w:rPr>
                <w:sz w:val="24"/>
              </w:rPr>
            </w:pPr>
            <w:r>
              <w:rPr>
                <w:sz w:val="24"/>
              </w:rPr>
              <w:t>И.П.</w:t>
            </w:r>
          </w:p>
        </w:tc>
        <w:tc>
          <w:tcPr>
            <w:tcW w:w="1183" w:type="dxa"/>
          </w:tcPr>
          <w:p w:rsidR="009F0F59" w:rsidRDefault="003553A0">
            <w:pPr>
              <w:pStyle w:val="TableParagraph"/>
              <w:spacing w:line="270" w:lineRule="exact"/>
              <w:ind w:left="17"/>
              <w:jc w:val="center"/>
              <w:rPr>
                <w:sz w:val="24"/>
              </w:rPr>
            </w:pPr>
            <w:r>
              <w:rPr>
                <w:sz w:val="24"/>
              </w:rPr>
              <w:t>5</w:t>
            </w:r>
          </w:p>
        </w:tc>
      </w:tr>
      <w:tr w:rsidR="009F0F59">
        <w:trPr>
          <w:trHeight w:val="636"/>
        </w:trPr>
        <w:tc>
          <w:tcPr>
            <w:tcW w:w="2208" w:type="dxa"/>
          </w:tcPr>
          <w:p w:rsidR="009F0F59" w:rsidRDefault="003553A0">
            <w:pPr>
              <w:pStyle w:val="TableParagraph"/>
              <w:spacing w:line="270" w:lineRule="exact"/>
              <w:rPr>
                <w:sz w:val="24"/>
              </w:rPr>
            </w:pPr>
            <w:r>
              <w:rPr>
                <w:sz w:val="24"/>
              </w:rPr>
              <w:t>Роднаялитература</w:t>
            </w:r>
          </w:p>
          <w:p w:rsidR="009F0F59" w:rsidRDefault="003553A0">
            <w:pPr>
              <w:pStyle w:val="TableParagraph"/>
              <w:spacing w:before="41"/>
              <w:rPr>
                <w:sz w:val="24"/>
              </w:rPr>
            </w:pPr>
            <w:r>
              <w:rPr>
                <w:sz w:val="24"/>
              </w:rPr>
              <w:t>(русская)</w:t>
            </w:r>
          </w:p>
        </w:tc>
        <w:tc>
          <w:tcPr>
            <w:tcW w:w="1387" w:type="dxa"/>
            <w:tcBorders>
              <w:right w:val="nil"/>
            </w:tcBorders>
          </w:tcPr>
          <w:p w:rsidR="009F0F59" w:rsidRDefault="003553A0">
            <w:pPr>
              <w:pStyle w:val="TableParagraph"/>
              <w:spacing w:line="270" w:lineRule="exact"/>
              <w:ind w:left="108"/>
              <w:rPr>
                <w:sz w:val="24"/>
              </w:rPr>
            </w:pPr>
            <w:r>
              <w:rPr>
                <w:sz w:val="24"/>
              </w:rPr>
              <w:t>Литература</w:t>
            </w:r>
          </w:p>
          <w:p w:rsidR="009F0F59" w:rsidRDefault="003553A0">
            <w:pPr>
              <w:pStyle w:val="TableParagraph"/>
              <w:spacing w:before="41"/>
              <w:ind w:left="108"/>
              <w:rPr>
                <w:sz w:val="24"/>
              </w:rPr>
            </w:pPr>
            <w:r>
              <w:rPr>
                <w:sz w:val="24"/>
              </w:rPr>
              <w:t>стях)</w:t>
            </w:r>
          </w:p>
        </w:tc>
        <w:tc>
          <w:tcPr>
            <w:tcW w:w="394" w:type="dxa"/>
            <w:tcBorders>
              <w:left w:val="nil"/>
              <w:right w:val="nil"/>
            </w:tcBorders>
          </w:tcPr>
          <w:p w:rsidR="009F0F59" w:rsidRDefault="003553A0">
            <w:pPr>
              <w:pStyle w:val="TableParagraph"/>
              <w:spacing w:line="270" w:lineRule="exact"/>
              <w:ind w:left="106"/>
              <w:rPr>
                <w:sz w:val="24"/>
              </w:rPr>
            </w:pPr>
            <w:r>
              <w:rPr>
                <w:sz w:val="24"/>
              </w:rPr>
              <w:t>(в</w:t>
            </w:r>
          </w:p>
        </w:tc>
        <w:tc>
          <w:tcPr>
            <w:tcW w:w="320" w:type="dxa"/>
            <w:tcBorders>
              <w:left w:val="nil"/>
              <w:right w:val="nil"/>
            </w:tcBorders>
          </w:tcPr>
          <w:p w:rsidR="009F0F59" w:rsidRDefault="003553A0">
            <w:pPr>
              <w:pStyle w:val="TableParagraph"/>
              <w:spacing w:line="270" w:lineRule="exact"/>
              <w:ind w:left="106"/>
              <w:rPr>
                <w:sz w:val="24"/>
              </w:rPr>
            </w:pPr>
            <w:r>
              <w:rPr>
                <w:sz w:val="24"/>
              </w:rPr>
              <w:t>2</w:t>
            </w:r>
          </w:p>
        </w:tc>
        <w:tc>
          <w:tcPr>
            <w:tcW w:w="516" w:type="dxa"/>
            <w:tcBorders>
              <w:left w:val="nil"/>
            </w:tcBorders>
          </w:tcPr>
          <w:p w:rsidR="009F0F59" w:rsidRDefault="003553A0">
            <w:pPr>
              <w:pStyle w:val="TableParagraph"/>
              <w:spacing w:line="270" w:lineRule="exact"/>
              <w:ind w:left="86" w:right="77"/>
              <w:jc w:val="center"/>
              <w:rPr>
                <w:sz w:val="24"/>
              </w:rPr>
            </w:pPr>
            <w:r>
              <w:rPr>
                <w:sz w:val="24"/>
              </w:rPr>
              <w:t>ча-</w:t>
            </w:r>
          </w:p>
        </w:tc>
        <w:tc>
          <w:tcPr>
            <w:tcW w:w="4129" w:type="dxa"/>
          </w:tcPr>
          <w:p w:rsidR="009F0F59" w:rsidRDefault="003553A0">
            <w:pPr>
              <w:pStyle w:val="TableParagraph"/>
              <w:spacing w:line="270" w:lineRule="exact"/>
              <w:ind w:left="112"/>
              <w:rPr>
                <w:sz w:val="24"/>
              </w:rPr>
            </w:pPr>
            <w:r>
              <w:rPr>
                <w:sz w:val="24"/>
              </w:rPr>
              <w:t>МеркинГ.С.</w:t>
            </w:r>
          </w:p>
        </w:tc>
        <w:tc>
          <w:tcPr>
            <w:tcW w:w="1183" w:type="dxa"/>
          </w:tcPr>
          <w:p w:rsidR="009F0F59" w:rsidRDefault="003553A0">
            <w:pPr>
              <w:pStyle w:val="TableParagraph"/>
              <w:spacing w:line="270" w:lineRule="exact"/>
              <w:ind w:left="17"/>
              <w:jc w:val="center"/>
              <w:rPr>
                <w:sz w:val="24"/>
              </w:rPr>
            </w:pPr>
            <w:r>
              <w:rPr>
                <w:sz w:val="24"/>
              </w:rPr>
              <w:t>5</w:t>
            </w:r>
          </w:p>
        </w:tc>
      </w:tr>
      <w:tr w:rsidR="009F0F59">
        <w:trPr>
          <w:trHeight w:val="633"/>
        </w:trPr>
        <w:tc>
          <w:tcPr>
            <w:tcW w:w="2208" w:type="dxa"/>
          </w:tcPr>
          <w:p w:rsidR="009F0F59" w:rsidRDefault="003553A0">
            <w:pPr>
              <w:pStyle w:val="TableParagraph"/>
              <w:spacing w:line="270" w:lineRule="exact"/>
              <w:rPr>
                <w:sz w:val="24"/>
              </w:rPr>
            </w:pPr>
            <w:r>
              <w:rPr>
                <w:sz w:val="24"/>
              </w:rPr>
              <w:t>Иностранныйязык</w:t>
            </w:r>
          </w:p>
        </w:tc>
        <w:tc>
          <w:tcPr>
            <w:tcW w:w="2617" w:type="dxa"/>
            <w:gridSpan w:val="4"/>
          </w:tcPr>
          <w:p w:rsidR="009F0F59" w:rsidRDefault="003553A0">
            <w:pPr>
              <w:pStyle w:val="TableParagraph"/>
              <w:spacing w:line="270" w:lineRule="exact"/>
              <w:ind w:left="108"/>
              <w:rPr>
                <w:sz w:val="24"/>
              </w:rPr>
            </w:pPr>
            <w:r>
              <w:rPr>
                <w:sz w:val="24"/>
              </w:rPr>
              <w:t>Английскийязык</w:t>
            </w:r>
          </w:p>
        </w:tc>
        <w:tc>
          <w:tcPr>
            <w:tcW w:w="4129" w:type="dxa"/>
          </w:tcPr>
          <w:p w:rsidR="009F0F59" w:rsidRDefault="003553A0">
            <w:pPr>
              <w:pStyle w:val="TableParagraph"/>
              <w:spacing w:line="270" w:lineRule="exact"/>
              <w:ind w:left="112"/>
              <w:rPr>
                <w:sz w:val="24"/>
              </w:rPr>
            </w:pPr>
            <w:r>
              <w:rPr>
                <w:sz w:val="24"/>
              </w:rPr>
              <w:t>ВаулинаЮ.Е.,ДулиД.,Подоляко</w:t>
            </w:r>
          </w:p>
          <w:p w:rsidR="009F0F59" w:rsidRDefault="003553A0">
            <w:pPr>
              <w:pStyle w:val="TableParagraph"/>
              <w:spacing w:before="41"/>
              <w:ind w:left="112"/>
              <w:rPr>
                <w:sz w:val="24"/>
              </w:rPr>
            </w:pPr>
            <w:r>
              <w:rPr>
                <w:sz w:val="24"/>
              </w:rPr>
              <w:t>О.Е.идр.</w:t>
            </w:r>
          </w:p>
        </w:tc>
        <w:tc>
          <w:tcPr>
            <w:tcW w:w="1183" w:type="dxa"/>
          </w:tcPr>
          <w:p w:rsidR="009F0F59" w:rsidRDefault="003553A0">
            <w:pPr>
              <w:pStyle w:val="TableParagraph"/>
              <w:spacing w:line="270" w:lineRule="exact"/>
              <w:ind w:left="17"/>
              <w:jc w:val="center"/>
              <w:rPr>
                <w:sz w:val="24"/>
              </w:rPr>
            </w:pPr>
            <w:r>
              <w:rPr>
                <w:sz w:val="24"/>
              </w:rPr>
              <w:t>5</w:t>
            </w:r>
          </w:p>
        </w:tc>
      </w:tr>
      <w:tr w:rsidR="009F0F59">
        <w:trPr>
          <w:trHeight w:val="635"/>
        </w:trPr>
        <w:tc>
          <w:tcPr>
            <w:tcW w:w="2208" w:type="dxa"/>
          </w:tcPr>
          <w:p w:rsidR="009F0F59" w:rsidRDefault="003553A0">
            <w:pPr>
              <w:pStyle w:val="TableParagraph"/>
              <w:spacing w:line="270" w:lineRule="exact"/>
              <w:rPr>
                <w:sz w:val="24"/>
              </w:rPr>
            </w:pPr>
            <w:r>
              <w:rPr>
                <w:sz w:val="24"/>
              </w:rPr>
              <w:t>Всеобщая</w:t>
            </w:r>
          </w:p>
          <w:p w:rsidR="009F0F59" w:rsidRDefault="003553A0">
            <w:pPr>
              <w:pStyle w:val="TableParagraph"/>
              <w:spacing w:before="43"/>
              <w:rPr>
                <w:sz w:val="24"/>
              </w:rPr>
            </w:pPr>
            <w:r>
              <w:rPr>
                <w:sz w:val="24"/>
              </w:rPr>
              <w:t>история</w:t>
            </w:r>
          </w:p>
        </w:tc>
        <w:tc>
          <w:tcPr>
            <w:tcW w:w="2617" w:type="dxa"/>
            <w:gridSpan w:val="4"/>
          </w:tcPr>
          <w:p w:rsidR="009F0F59" w:rsidRDefault="003553A0">
            <w:pPr>
              <w:pStyle w:val="TableParagraph"/>
              <w:spacing w:line="270" w:lineRule="exact"/>
              <w:ind w:left="108"/>
              <w:rPr>
                <w:sz w:val="24"/>
              </w:rPr>
            </w:pPr>
            <w:r>
              <w:rPr>
                <w:sz w:val="24"/>
              </w:rPr>
              <w:t>Всеобщаяистория.Ис-</w:t>
            </w:r>
          </w:p>
          <w:p w:rsidR="009F0F59" w:rsidRDefault="003553A0">
            <w:pPr>
              <w:pStyle w:val="TableParagraph"/>
              <w:spacing w:before="43"/>
              <w:ind w:left="108"/>
              <w:rPr>
                <w:sz w:val="24"/>
              </w:rPr>
            </w:pPr>
            <w:r>
              <w:rPr>
                <w:sz w:val="24"/>
              </w:rPr>
              <w:t>торияДревнегомира</w:t>
            </w:r>
          </w:p>
        </w:tc>
        <w:tc>
          <w:tcPr>
            <w:tcW w:w="4129" w:type="dxa"/>
          </w:tcPr>
          <w:p w:rsidR="009F0F59" w:rsidRDefault="003553A0">
            <w:pPr>
              <w:pStyle w:val="TableParagraph"/>
              <w:spacing w:line="270" w:lineRule="exact"/>
              <w:ind w:left="112"/>
              <w:rPr>
                <w:sz w:val="24"/>
              </w:rPr>
            </w:pPr>
            <w:r>
              <w:rPr>
                <w:sz w:val="24"/>
              </w:rPr>
              <w:t>ВигасинА.А.,ГодерГ.И.,Свенциц-</w:t>
            </w:r>
          </w:p>
          <w:p w:rsidR="009F0F59" w:rsidRDefault="003553A0">
            <w:pPr>
              <w:pStyle w:val="TableParagraph"/>
              <w:spacing w:before="43"/>
              <w:ind w:left="112"/>
              <w:rPr>
                <w:sz w:val="24"/>
              </w:rPr>
            </w:pPr>
            <w:r>
              <w:rPr>
                <w:sz w:val="24"/>
              </w:rPr>
              <w:t>каяИ.С./Подред.ИскендероваА.А.</w:t>
            </w:r>
          </w:p>
        </w:tc>
        <w:tc>
          <w:tcPr>
            <w:tcW w:w="1183" w:type="dxa"/>
          </w:tcPr>
          <w:p w:rsidR="009F0F59" w:rsidRDefault="003553A0">
            <w:pPr>
              <w:pStyle w:val="TableParagraph"/>
              <w:spacing w:line="270" w:lineRule="exact"/>
              <w:ind w:left="17"/>
              <w:jc w:val="center"/>
              <w:rPr>
                <w:sz w:val="24"/>
              </w:rPr>
            </w:pPr>
            <w:r>
              <w:rPr>
                <w:sz w:val="24"/>
              </w:rPr>
              <w:t>5</w:t>
            </w:r>
          </w:p>
        </w:tc>
      </w:tr>
      <w:tr w:rsidR="009F0F59">
        <w:trPr>
          <w:trHeight w:val="635"/>
        </w:trPr>
        <w:tc>
          <w:tcPr>
            <w:tcW w:w="2208" w:type="dxa"/>
          </w:tcPr>
          <w:p w:rsidR="009F0F59" w:rsidRDefault="003553A0">
            <w:pPr>
              <w:pStyle w:val="TableParagraph"/>
              <w:spacing w:line="270" w:lineRule="exact"/>
              <w:rPr>
                <w:sz w:val="24"/>
              </w:rPr>
            </w:pPr>
            <w:r>
              <w:rPr>
                <w:sz w:val="24"/>
              </w:rPr>
              <w:t>География</w:t>
            </w:r>
          </w:p>
        </w:tc>
        <w:tc>
          <w:tcPr>
            <w:tcW w:w="2617" w:type="dxa"/>
            <w:gridSpan w:val="4"/>
          </w:tcPr>
          <w:p w:rsidR="009F0F59" w:rsidRDefault="003553A0">
            <w:pPr>
              <w:pStyle w:val="TableParagraph"/>
              <w:spacing w:line="270" w:lineRule="exact"/>
              <w:ind w:left="108"/>
              <w:rPr>
                <w:sz w:val="24"/>
              </w:rPr>
            </w:pPr>
            <w:r>
              <w:rPr>
                <w:sz w:val="24"/>
              </w:rPr>
              <w:t>География</w:t>
            </w:r>
          </w:p>
        </w:tc>
        <w:tc>
          <w:tcPr>
            <w:tcW w:w="4129" w:type="dxa"/>
          </w:tcPr>
          <w:p w:rsidR="009F0F59" w:rsidRDefault="003553A0">
            <w:pPr>
              <w:pStyle w:val="TableParagraph"/>
              <w:spacing w:line="270" w:lineRule="exact"/>
              <w:ind w:left="112"/>
              <w:rPr>
                <w:sz w:val="24"/>
              </w:rPr>
            </w:pPr>
            <w:r>
              <w:rPr>
                <w:sz w:val="24"/>
              </w:rPr>
              <w:t>АлексеевА.И.,НиколинаВ.В.,Лип-</w:t>
            </w:r>
          </w:p>
          <w:p w:rsidR="009F0F59" w:rsidRDefault="003553A0">
            <w:pPr>
              <w:pStyle w:val="TableParagraph"/>
              <w:spacing w:before="41"/>
              <w:ind w:left="112"/>
              <w:rPr>
                <w:sz w:val="24"/>
              </w:rPr>
            </w:pPr>
            <w:r>
              <w:rPr>
                <w:sz w:val="24"/>
              </w:rPr>
              <w:t>кинаЕ.К.и др.</w:t>
            </w:r>
          </w:p>
        </w:tc>
        <w:tc>
          <w:tcPr>
            <w:tcW w:w="1183" w:type="dxa"/>
          </w:tcPr>
          <w:p w:rsidR="009F0F59" w:rsidRDefault="003553A0">
            <w:pPr>
              <w:pStyle w:val="TableParagraph"/>
              <w:spacing w:line="270" w:lineRule="exact"/>
              <w:ind w:left="254" w:right="235"/>
              <w:jc w:val="center"/>
              <w:rPr>
                <w:sz w:val="24"/>
              </w:rPr>
            </w:pPr>
            <w:r>
              <w:rPr>
                <w:sz w:val="24"/>
              </w:rPr>
              <w:t>5-6</w:t>
            </w:r>
          </w:p>
        </w:tc>
      </w:tr>
      <w:tr w:rsidR="009F0F59">
        <w:trPr>
          <w:trHeight w:val="316"/>
        </w:trPr>
        <w:tc>
          <w:tcPr>
            <w:tcW w:w="2208" w:type="dxa"/>
          </w:tcPr>
          <w:p w:rsidR="009F0F59" w:rsidRDefault="003553A0">
            <w:pPr>
              <w:pStyle w:val="TableParagraph"/>
              <w:spacing w:line="270" w:lineRule="exact"/>
              <w:rPr>
                <w:sz w:val="24"/>
              </w:rPr>
            </w:pPr>
            <w:r>
              <w:rPr>
                <w:sz w:val="24"/>
              </w:rPr>
              <w:t>Математика</w:t>
            </w:r>
          </w:p>
        </w:tc>
        <w:tc>
          <w:tcPr>
            <w:tcW w:w="2617" w:type="dxa"/>
            <w:gridSpan w:val="4"/>
          </w:tcPr>
          <w:p w:rsidR="009F0F59" w:rsidRDefault="003553A0">
            <w:pPr>
              <w:pStyle w:val="TableParagraph"/>
              <w:spacing w:line="270" w:lineRule="exact"/>
              <w:ind w:left="108"/>
              <w:rPr>
                <w:sz w:val="24"/>
              </w:rPr>
            </w:pPr>
            <w:r>
              <w:rPr>
                <w:sz w:val="24"/>
              </w:rPr>
              <w:t>Математика</w:t>
            </w:r>
          </w:p>
        </w:tc>
        <w:tc>
          <w:tcPr>
            <w:tcW w:w="4129" w:type="dxa"/>
          </w:tcPr>
          <w:p w:rsidR="009F0F59" w:rsidRDefault="003553A0">
            <w:pPr>
              <w:pStyle w:val="TableParagraph"/>
              <w:spacing w:line="270" w:lineRule="exact"/>
              <w:ind w:left="112"/>
              <w:rPr>
                <w:sz w:val="24"/>
              </w:rPr>
            </w:pPr>
            <w:r>
              <w:rPr>
                <w:sz w:val="24"/>
              </w:rPr>
              <w:t>Виленкин</w:t>
            </w:r>
          </w:p>
        </w:tc>
        <w:tc>
          <w:tcPr>
            <w:tcW w:w="1183" w:type="dxa"/>
          </w:tcPr>
          <w:p w:rsidR="009F0F59" w:rsidRDefault="003553A0">
            <w:pPr>
              <w:pStyle w:val="TableParagraph"/>
              <w:spacing w:line="270" w:lineRule="exact"/>
              <w:ind w:left="17"/>
              <w:jc w:val="center"/>
              <w:rPr>
                <w:sz w:val="24"/>
              </w:rPr>
            </w:pPr>
            <w:r>
              <w:rPr>
                <w:sz w:val="24"/>
              </w:rPr>
              <w:t>5</w:t>
            </w:r>
          </w:p>
        </w:tc>
      </w:tr>
      <w:tr w:rsidR="009F0F59">
        <w:trPr>
          <w:trHeight w:val="316"/>
        </w:trPr>
        <w:tc>
          <w:tcPr>
            <w:tcW w:w="2208" w:type="dxa"/>
          </w:tcPr>
          <w:p w:rsidR="009F0F59" w:rsidRDefault="003553A0">
            <w:pPr>
              <w:pStyle w:val="TableParagraph"/>
              <w:spacing w:line="270" w:lineRule="exact"/>
              <w:rPr>
                <w:sz w:val="24"/>
              </w:rPr>
            </w:pPr>
            <w:r>
              <w:rPr>
                <w:sz w:val="24"/>
              </w:rPr>
              <w:t>Информатика</w:t>
            </w:r>
          </w:p>
        </w:tc>
        <w:tc>
          <w:tcPr>
            <w:tcW w:w="2617" w:type="dxa"/>
            <w:gridSpan w:val="4"/>
          </w:tcPr>
          <w:p w:rsidR="009F0F59" w:rsidRDefault="003553A0">
            <w:pPr>
              <w:pStyle w:val="TableParagraph"/>
              <w:spacing w:line="270" w:lineRule="exact"/>
              <w:ind w:left="108"/>
              <w:rPr>
                <w:sz w:val="24"/>
              </w:rPr>
            </w:pPr>
            <w:r>
              <w:rPr>
                <w:sz w:val="24"/>
              </w:rPr>
              <w:t>Информатика</w:t>
            </w:r>
          </w:p>
        </w:tc>
        <w:tc>
          <w:tcPr>
            <w:tcW w:w="4129" w:type="dxa"/>
          </w:tcPr>
          <w:p w:rsidR="009F0F59" w:rsidRDefault="003553A0">
            <w:pPr>
              <w:pStyle w:val="TableParagraph"/>
              <w:spacing w:line="270" w:lineRule="exact"/>
              <w:ind w:left="112"/>
              <w:rPr>
                <w:sz w:val="24"/>
              </w:rPr>
            </w:pPr>
            <w:r>
              <w:rPr>
                <w:sz w:val="24"/>
              </w:rPr>
              <w:t>БосоваЛ.Л.,БосоваА.Ю.</w:t>
            </w:r>
          </w:p>
        </w:tc>
        <w:tc>
          <w:tcPr>
            <w:tcW w:w="1183" w:type="dxa"/>
          </w:tcPr>
          <w:p w:rsidR="009F0F59" w:rsidRDefault="003553A0">
            <w:pPr>
              <w:pStyle w:val="TableParagraph"/>
              <w:spacing w:line="270" w:lineRule="exact"/>
              <w:ind w:left="17"/>
              <w:jc w:val="center"/>
              <w:rPr>
                <w:sz w:val="24"/>
              </w:rPr>
            </w:pPr>
            <w:r>
              <w:rPr>
                <w:sz w:val="24"/>
              </w:rPr>
              <w:t>5</w:t>
            </w:r>
          </w:p>
        </w:tc>
      </w:tr>
      <w:tr w:rsidR="009F0F59">
        <w:trPr>
          <w:trHeight w:val="952"/>
        </w:trPr>
        <w:tc>
          <w:tcPr>
            <w:tcW w:w="2208" w:type="dxa"/>
          </w:tcPr>
          <w:p w:rsidR="009F0F59" w:rsidRDefault="003553A0">
            <w:pPr>
              <w:pStyle w:val="TableParagraph"/>
              <w:spacing w:line="273" w:lineRule="exact"/>
              <w:rPr>
                <w:sz w:val="24"/>
              </w:rPr>
            </w:pPr>
            <w:r>
              <w:rPr>
                <w:sz w:val="24"/>
              </w:rPr>
              <w:t>Биология</w:t>
            </w:r>
          </w:p>
        </w:tc>
        <w:tc>
          <w:tcPr>
            <w:tcW w:w="2617" w:type="dxa"/>
            <w:gridSpan w:val="4"/>
          </w:tcPr>
          <w:p w:rsidR="009F0F59" w:rsidRDefault="003553A0">
            <w:pPr>
              <w:pStyle w:val="TableParagraph"/>
              <w:spacing w:line="273" w:lineRule="exact"/>
              <w:ind w:left="108"/>
              <w:rPr>
                <w:sz w:val="24"/>
              </w:rPr>
            </w:pPr>
            <w:r>
              <w:rPr>
                <w:sz w:val="24"/>
              </w:rPr>
              <w:t>Биология</w:t>
            </w:r>
          </w:p>
        </w:tc>
        <w:tc>
          <w:tcPr>
            <w:tcW w:w="4129" w:type="dxa"/>
          </w:tcPr>
          <w:p w:rsidR="009F0F59" w:rsidRDefault="003553A0">
            <w:pPr>
              <w:pStyle w:val="TableParagraph"/>
              <w:tabs>
                <w:tab w:val="left" w:pos="1571"/>
                <w:tab w:val="left" w:pos="2309"/>
                <w:tab w:val="left" w:pos="3508"/>
              </w:tabs>
              <w:spacing w:line="276" w:lineRule="auto"/>
              <w:ind w:left="112" w:right="94"/>
              <w:rPr>
                <w:sz w:val="24"/>
              </w:rPr>
            </w:pPr>
            <w:r>
              <w:rPr>
                <w:sz w:val="24"/>
              </w:rPr>
              <w:t>Пономарева</w:t>
            </w:r>
            <w:r>
              <w:rPr>
                <w:sz w:val="24"/>
              </w:rPr>
              <w:tab/>
              <w:t>И.Н.,</w:t>
            </w:r>
            <w:r>
              <w:rPr>
                <w:sz w:val="24"/>
              </w:rPr>
              <w:tab/>
              <w:t>Николаев</w:t>
            </w:r>
            <w:r>
              <w:rPr>
                <w:sz w:val="24"/>
              </w:rPr>
              <w:tab/>
            </w:r>
            <w:r>
              <w:rPr>
                <w:spacing w:val="-1"/>
                <w:sz w:val="24"/>
              </w:rPr>
              <w:t>И.В.,</w:t>
            </w:r>
            <w:r>
              <w:rPr>
                <w:sz w:val="24"/>
              </w:rPr>
              <w:t>КорниловаО.А./Подред.Пономаре-</w:t>
            </w:r>
          </w:p>
          <w:p w:rsidR="009F0F59" w:rsidRDefault="003553A0">
            <w:pPr>
              <w:pStyle w:val="TableParagraph"/>
              <w:spacing w:line="275" w:lineRule="exact"/>
              <w:ind w:left="112"/>
              <w:rPr>
                <w:sz w:val="24"/>
              </w:rPr>
            </w:pPr>
            <w:r>
              <w:rPr>
                <w:sz w:val="24"/>
              </w:rPr>
              <w:t>войИ.Н.</w:t>
            </w:r>
          </w:p>
        </w:tc>
        <w:tc>
          <w:tcPr>
            <w:tcW w:w="1183" w:type="dxa"/>
          </w:tcPr>
          <w:p w:rsidR="009F0F59" w:rsidRDefault="009F0F59">
            <w:pPr>
              <w:pStyle w:val="TableParagraph"/>
              <w:ind w:left="0"/>
              <w:rPr>
                <w:sz w:val="24"/>
              </w:rPr>
            </w:pPr>
          </w:p>
        </w:tc>
      </w:tr>
      <w:tr w:rsidR="009F0F59">
        <w:trPr>
          <w:trHeight w:val="635"/>
        </w:trPr>
        <w:tc>
          <w:tcPr>
            <w:tcW w:w="2208" w:type="dxa"/>
          </w:tcPr>
          <w:p w:rsidR="009F0F59" w:rsidRDefault="003553A0">
            <w:pPr>
              <w:pStyle w:val="TableParagraph"/>
              <w:tabs>
                <w:tab w:val="left" w:pos="1175"/>
              </w:tabs>
              <w:spacing w:line="270" w:lineRule="exact"/>
              <w:rPr>
                <w:sz w:val="24"/>
              </w:rPr>
            </w:pPr>
            <w:r>
              <w:rPr>
                <w:sz w:val="24"/>
              </w:rPr>
              <w:t>Основы</w:t>
            </w:r>
            <w:r>
              <w:rPr>
                <w:sz w:val="24"/>
              </w:rPr>
              <w:tab/>
              <w:t>духовно-</w:t>
            </w:r>
          </w:p>
          <w:p w:rsidR="009F0F59" w:rsidRDefault="003553A0">
            <w:pPr>
              <w:pStyle w:val="TableParagraph"/>
              <w:spacing w:before="43"/>
              <w:rPr>
                <w:sz w:val="24"/>
              </w:rPr>
            </w:pPr>
            <w:r>
              <w:rPr>
                <w:sz w:val="24"/>
              </w:rPr>
              <w:t>нравственной</w:t>
            </w:r>
          </w:p>
        </w:tc>
        <w:tc>
          <w:tcPr>
            <w:tcW w:w="2617" w:type="dxa"/>
            <w:gridSpan w:val="4"/>
          </w:tcPr>
          <w:p w:rsidR="009F0F59" w:rsidRDefault="003553A0">
            <w:pPr>
              <w:pStyle w:val="TableParagraph"/>
              <w:tabs>
                <w:tab w:val="left" w:pos="1585"/>
              </w:tabs>
              <w:spacing w:line="270" w:lineRule="exact"/>
              <w:ind w:left="108"/>
              <w:rPr>
                <w:sz w:val="24"/>
              </w:rPr>
            </w:pPr>
            <w:r>
              <w:rPr>
                <w:sz w:val="24"/>
              </w:rPr>
              <w:t>Основы</w:t>
            </w:r>
            <w:r>
              <w:rPr>
                <w:sz w:val="24"/>
              </w:rPr>
              <w:tab/>
              <w:t>духовно-</w:t>
            </w:r>
          </w:p>
          <w:p w:rsidR="009F0F59" w:rsidRDefault="003553A0">
            <w:pPr>
              <w:pStyle w:val="TableParagraph"/>
              <w:tabs>
                <w:tab w:val="left" w:pos="1741"/>
              </w:tabs>
              <w:spacing w:before="43"/>
              <w:ind w:left="108"/>
              <w:rPr>
                <w:sz w:val="24"/>
              </w:rPr>
            </w:pPr>
            <w:r>
              <w:rPr>
                <w:sz w:val="24"/>
              </w:rPr>
              <w:t>нравственной</w:t>
            </w:r>
            <w:r>
              <w:rPr>
                <w:sz w:val="24"/>
              </w:rPr>
              <w:tab/>
              <w:t>культу-</w:t>
            </w:r>
          </w:p>
        </w:tc>
        <w:tc>
          <w:tcPr>
            <w:tcW w:w="4129" w:type="dxa"/>
          </w:tcPr>
          <w:p w:rsidR="009F0F59" w:rsidRDefault="003553A0">
            <w:pPr>
              <w:pStyle w:val="TableParagraph"/>
              <w:spacing w:line="270" w:lineRule="exact"/>
              <w:ind w:left="112"/>
              <w:rPr>
                <w:sz w:val="24"/>
              </w:rPr>
            </w:pPr>
            <w:r>
              <w:rPr>
                <w:sz w:val="24"/>
              </w:rPr>
              <w:t>ШемшуринА.А.,БрунчуковаН.М.,</w:t>
            </w:r>
          </w:p>
          <w:p w:rsidR="009F0F59" w:rsidRDefault="003553A0">
            <w:pPr>
              <w:pStyle w:val="TableParagraph"/>
              <w:spacing w:before="43"/>
              <w:ind w:left="112"/>
              <w:rPr>
                <w:sz w:val="24"/>
              </w:rPr>
            </w:pPr>
            <w:r>
              <w:rPr>
                <w:sz w:val="24"/>
              </w:rPr>
              <w:t>ДеминР.Н.идр./Подред.Т.Д.Ша-</w:t>
            </w:r>
          </w:p>
        </w:tc>
        <w:tc>
          <w:tcPr>
            <w:tcW w:w="1183" w:type="dxa"/>
          </w:tcPr>
          <w:p w:rsidR="009F0F59" w:rsidRDefault="003553A0">
            <w:pPr>
              <w:pStyle w:val="TableParagraph"/>
              <w:spacing w:line="270" w:lineRule="exact"/>
              <w:ind w:left="254" w:right="235"/>
              <w:jc w:val="center"/>
              <w:rPr>
                <w:sz w:val="24"/>
              </w:rPr>
            </w:pPr>
            <w:r>
              <w:rPr>
                <w:sz w:val="24"/>
              </w:rPr>
              <w:t>4-5</w:t>
            </w:r>
          </w:p>
        </w:tc>
      </w:tr>
      <w:tr w:rsidR="009F0F59">
        <w:trPr>
          <w:trHeight w:val="1586"/>
        </w:trPr>
        <w:tc>
          <w:tcPr>
            <w:tcW w:w="2208" w:type="dxa"/>
          </w:tcPr>
          <w:p w:rsidR="009F0F59" w:rsidRDefault="003553A0">
            <w:pPr>
              <w:pStyle w:val="TableParagraph"/>
              <w:spacing w:line="276" w:lineRule="auto"/>
              <w:rPr>
                <w:sz w:val="24"/>
              </w:rPr>
            </w:pPr>
            <w:r>
              <w:rPr>
                <w:sz w:val="24"/>
              </w:rPr>
              <w:t>культурынародовРоссии</w:t>
            </w:r>
          </w:p>
        </w:tc>
        <w:tc>
          <w:tcPr>
            <w:tcW w:w="2619" w:type="dxa"/>
            <w:gridSpan w:val="4"/>
          </w:tcPr>
          <w:p w:rsidR="009F0F59" w:rsidRDefault="003553A0">
            <w:pPr>
              <w:pStyle w:val="TableParagraph"/>
              <w:spacing w:line="276" w:lineRule="auto"/>
              <w:ind w:left="108" w:right="93"/>
              <w:jc w:val="both"/>
              <w:rPr>
                <w:sz w:val="24"/>
              </w:rPr>
            </w:pPr>
            <w:r>
              <w:rPr>
                <w:sz w:val="24"/>
              </w:rPr>
              <w:t>рынародовРоссии.Основырелигиозныхкультурисветскойэтики.Основысвет-</w:t>
            </w:r>
          </w:p>
          <w:p w:rsidR="009F0F59" w:rsidRDefault="003553A0">
            <w:pPr>
              <w:pStyle w:val="TableParagraph"/>
              <w:ind w:left="108"/>
              <w:jc w:val="both"/>
              <w:rPr>
                <w:sz w:val="24"/>
              </w:rPr>
            </w:pPr>
            <w:r>
              <w:rPr>
                <w:sz w:val="24"/>
              </w:rPr>
              <w:t>скойэтики</w:t>
            </w:r>
          </w:p>
        </w:tc>
        <w:tc>
          <w:tcPr>
            <w:tcW w:w="4129" w:type="dxa"/>
          </w:tcPr>
          <w:p w:rsidR="009F0F59" w:rsidRDefault="003553A0">
            <w:pPr>
              <w:pStyle w:val="TableParagraph"/>
              <w:spacing w:line="264" w:lineRule="exact"/>
              <w:ind w:left="110"/>
              <w:rPr>
                <w:sz w:val="24"/>
              </w:rPr>
            </w:pPr>
            <w:r>
              <w:rPr>
                <w:sz w:val="24"/>
              </w:rPr>
              <w:t>пошниковой</w:t>
            </w:r>
          </w:p>
        </w:tc>
        <w:tc>
          <w:tcPr>
            <w:tcW w:w="1183" w:type="dxa"/>
          </w:tcPr>
          <w:p w:rsidR="009F0F59" w:rsidRDefault="009F0F59">
            <w:pPr>
              <w:pStyle w:val="TableParagraph"/>
              <w:ind w:left="0"/>
              <w:rPr>
                <w:sz w:val="24"/>
              </w:rPr>
            </w:pPr>
          </w:p>
        </w:tc>
      </w:tr>
      <w:tr w:rsidR="009F0F59">
        <w:trPr>
          <w:trHeight w:val="635"/>
        </w:trPr>
        <w:tc>
          <w:tcPr>
            <w:tcW w:w="2208" w:type="dxa"/>
          </w:tcPr>
          <w:p w:rsidR="009F0F59" w:rsidRDefault="003553A0">
            <w:pPr>
              <w:pStyle w:val="TableParagraph"/>
              <w:spacing w:line="264" w:lineRule="exact"/>
              <w:rPr>
                <w:sz w:val="24"/>
              </w:rPr>
            </w:pPr>
            <w:r>
              <w:rPr>
                <w:sz w:val="24"/>
              </w:rPr>
              <w:t>Изобразительное</w:t>
            </w:r>
          </w:p>
          <w:p w:rsidR="009F0F59" w:rsidRDefault="003553A0">
            <w:pPr>
              <w:pStyle w:val="TableParagraph"/>
              <w:spacing w:before="41"/>
              <w:rPr>
                <w:sz w:val="24"/>
              </w:rPr>
            </w:pPr>
            <w:r>
              <w:rPr>
                <w:sz w:val="24"/>
              </w:rPr>
              <w:t>искусство</w:t>
            </w:r>
          </w:p>
        </w:tc>
        <w:tc>
          <w:tcPr>
            <w:tcW w:w="2619" w:type="dxa"/>
            <w:gridSpan w:val="4"/>
          </w:tcPr>
          <w:p w:rsidR="009F0F59" w:rsidRDefault="003553A0">
            <w:pPr>
              <w:pStyle w:val="TableParagraph"/>
              <w:tabs>
                <w:tab w:val="left" w:pos="2196"/>
              </w:tabs>
              <w:spacing w:line="264" w:lineRule="exact"/>
              <w:ind w:left="108"/>
              <w:rPr>
                <w:sz w:val="24"/>
              </w:rPr>
            </w:pPr>
            <w:r>
              <w:rPr>
                <w:sz w:val="24"/>
              </w:rPr>
              <w:t>Изобразительное</w:t>
            </w:r>
            <w:r>
              <w:rPr>
                <w:sz w:val="24"/>
              </w:rPr>
              <w:tab/>
              <w:t>ис-</w:t>
            </w:r>
          </w:p>
          <w:p w:rsidR="009F0F59" w:rsidRDefault="003553A0">
            <w:pPr>
              <w:pStyle w:val="TableParagraph"/>
              <w:spacing w:before="41"/>
              <w:ind w:left="108"/>
              <w:rPr>
                <w:sz w:val="24"/>
              </w:rPr>
            </w:pPr>
            <w:r>
              <w:rPr>
                <w:sz w:val="24"/>
              </w:rPr>
              <w:t>кусство</w:t>
            </w:r>
          </w:p>
        </w:tc>
        <w:tc>
          <w:tcPr>
            <w:tcW w:w="4129" w:type="dxa"/>
          </w:tcPr>
          <w:p w:rsidR="009F0F59" w:rsidRDefault="003553A0">
            <w:pPr>
              <w:pStyle w:val="TableParagraph"/>
              <w:spacing w:line="264" w:lineRule="exact"/>
              <w:ind w:left="110"/>
              <w:rPr>
                <w:sz w:val="24"/>
              </w:rPr>
            </w:pPr>
            <w:r>
              <w:rPr>
                <w:sz w:val="24"/>
              </w:rPr>
              <w:t>ГоряеваН.А.,ОстровскаяО.В./</w:t>
            </w:r>
          </w:p>
          <w:p w:rsidR="009F0F59" w:rsidRDefault="003553A0">
            <w:pPr>
              <w:pStyle w:val="TableParagraph"/>
              <w:spacing w:before="41"/>
              <w:ind w:left="110"/>
              <w:rPr>
                <w:sz w:val="24"/>
              </w:rPr>
            </w:pPr>
            <w:r>
              <w:rPr>
                <w:sz w:val="24"/>
              </w:rPr>
              <w:t>Подред.НеменскогоБ.М.</w:t>
            </w:r>
          </w:p>
        </w:tc>
        <w:tc>
          <w:tcPr>
            <w:tcW w:w="1183" w:type="dxa"/>
          </w:tcPr>
          <w:p w:rsidR="009F0F59" w:rsidRDefault="003553A0">
            <w:pPr>
              <w:pStyle w:val="TableParagraph"/>
              <w:spacing w:line="264" w:lineRule="exact"/>
              <w:ind w:left="13"/>
              <w:jc w:val="center"/>
              <w:rPr>
                <w:sz w:val="24"/>
              </w:rPr>
            </w:pPr>
            <w:r>
              <w:rPr>
                <w:sz w:val="24"/>
              </w:rPr>
              <w:t>5</w:t>
            </w:r>
          </w:p>
        </w:tc>
      </w:tr>
      <w:tr w:rsidR="009F0F59">
        <w:trPr>
          <w:trHeight w:val="316"/>
        </w:trPr>
        <w:tc>
          <w:tcPr>
            <w:tcW w:w="2208" w:type="dxa"/>
          </w:tcPr>
          <w:p w:rsidR="009F0F59" w:rsidRDefault="003553A0">
            <w:pPr>
              <w:pStyle w:val="TableParagraph"/>
              <w:spacing w:line="264" w:lineRule="exact"/>
              <w:rPr>
                <w:sz w:val="24"/>
              </w:rPr>
            </w:pPr>
            <w:r>
              <w:rPr>
                <w:sz w:val="24"/>
              </w:rPr>
              <w:t>Музыка</w:t>
            </w:r>
          </w:p>
        </w:tc>
        <w:tc>
          <w:tcPr>
            <w:tcW w:w="2619" w:type="dxa"/>
            <w:gridSpan w:val="4"/>
          </w:tcPr>
          <w:p w:rsidR="009F0F59" w:rsidRDefault="003553A0">
            <w:pPr>
              <w:pStyle w:val="TableParagraph"/>
              <w:spacing w:line="264" w:lineRule="exact"/>
              <w:ind w:left="108"/>
              <w:rPr>
                <w:sz w:val="24"/>
              </w:rPr>
            </w:pPr>
            <w:r>
              <w:rPr>
                <w:sz w:val="24"/>
              </w:rPr>
              <w:t>Музыка</w:t>
            </w:r>
          </w:p>
        </w:tc>
        <w:tc>
          <w:tcPr>
            <w:tcW w:w="4129" w:type="dxa"/>
          </w:tcPr>
          <w:p w:rsidR="009F0F59" w:rsidRDefault="003553A0">
            <w:pPr>
              <w:pStyle w:val="TableParagraph"/>
              <w:spacing w:line="264" w:lineRule="exact"/>
              <w:ind w:left="110"/>
              <w:rPr>
                <w:sz w:val="24"/>
              </w:rPr>
            </w:pPr>
            <w:r>
              <w:rPr>
                <w:sz w:val="24"/>
              </w:rPr>
              <w:t>СергееваГ.П.,КритскаяЕ.Д.</w:t>
            </w:r>
          </w:p>
        </w:tc>
        <w:tc>
          <w:tcPr>
            <w:tcW w:w="1183" w:type="dxa"/>
          </w:tcPr>
          <w:p w:rsidR="009F0F59" w:rsidRDefault="003553A0">
            <w:pPr>
              <w:pStyle w:val="TableParagraph"/>
              <w:spacing w:line="264" w:lineRule="exact"/>
              <w:ind w:left="13"/>
              <w:jc w:val="center"/>
              <w:rPr>
                <w:sz w:val="24"/>
              </w:rPr>
            </w:pPr>
            <w:r>
              <w:rPr>
                <w:sz w:val="24"/>
              </w:rPr>
              <w:t>5</w:t>
            </w:r>
          </w:p>
        </w:tc>
      </w:tr>
      <w:tr w:rsidR="009F0F59">
        <w:trPr>
          <w:trHeight w:val="952"/>
        </w:trPr>
        <w:tc>
          <w:tcPr>
            <w:tcW w:w="2208" w:type="dxa"/>
          </w:tcPr>
          <w:p w:rsidR="009F0F59" w:rsidRDefault="003553A0">
            <w:pPr>
              <w:pStyle w:val="TableParagraph"/>
              <w:spacing w:line="264" w:lineRule="exact"/>
              <w:rPr>
                <w:sz w:val="24"/>
              </w:rPr>
            </w:pPr>
            <w:r>
              <w:rPr>
                <w:sz w:val="24"/>
              </w:rPr>
              <w:t>Технология</w:t>
            </w:r>
          </w:p>
        </w:tc>
        <w:tc>
          <w:tcPr>
            <w:tcW w:w="2619" w:type="dxa"/>
            <w:gridSpan w:val="4"/>
          </w:tcPr>
          <w:p w:rsidR="009F0F59" w:rsidRDefault="003553A0">
            <w:pPr>
              <w:pStyle w:val="TableParagraph"/>
              <w:spacing w:line="264" w:lineRule="exact"/>
              <w:ind w:left="108"/>
              <w:rPr>
                <w:sz w:val="24"/>
              </w:rPr>
            </w:pPr>
            <w:r>
              <w:rPr>
                <w:sz w:val="24"/>
              </w:rPr>
              <w:t>Технология</w:t>
            </w:r>
          </w:p>
        </w:tc>
        <w:tc>
          <w:tcPr>
            <w:tcW w:w="4129" w:type="dxa"/>
          </w:tcPr>
          <w:p w:rsidR="009F0F59" w:rsidRDefault="003553A0">
            <w:pPr>
              <w:pStyle w:val="TableParagraph"/>
              <w:spacing w:line="276" w:lineRule="auto"/>
              <w:ind w:left="110" w:right="84"/>
              <w:rPr>
                <w:sz w:val="24"/>
              </w:rPr>
            </w:pPr>
            <w:r>
              <w:rPr>
                <w:sz w:val="24"/>
              </w:rPr>
              <w:t>КазакевичВ.М.,ПичугинаГ.В.,Се-меноваГ.Ю.идр./Подред.Казакеви-</w:t>
            </w:r>
          </w:p>
          <w:p w:rsidR="009F0F59" w:rsidRDefault="003553A0">
            <w:pPr>
              <w:pStyle w:val="TableParagraph"/>
              <w:ind w:left="110"/>
              <w:rPr>
                <w:sz w:val="24"/>
              </w:rPr>
            </w:pPr>
            <w:r>
              <w:rPr>
                <w:sz w:val="24"/>
              </w:rPr>
              <w:t>чаВ.М.</w:t>
            </w:r>
          </w:p>
        </w:tc>
        <w:tc>
          <w:tcPr>
            <w:tcW w:w="1183" w:type="dxa"/>
          </w:tcPr>
          <w:p w:rsidR="009F0F59" w:rsidRDefault="003553A0">
            <w:pPr>
              <w:pStyle w:val="TableParagraph"/>
              <w:spacing w:line="264" w:lineRule="exact"/>
              <w:ind w:left="13"/>
              <w:jc w:val="center"/>
              <w:rPr>
                <w:sz w:val="24"/>
              </w:rPr>
            </w:pPr>
            <w:r>
              <w:rPr>
                <w:sz w:val="24"/>
              </w:rPr>
              <w:t>5</w:t>
            </w:r>
          </w:p>
        </w:tc>
      </w:tr>
      <w:tr w:rsidR="009F0F59">
        <w:trPr>
          <w:trHeight w:val="636"/>
        </w:trPr>
        <w:tc>
          <w:tcPr>
            <w:tcW w:w="2208" w:type="dxa"/>
          </w:tcPr>
          <w:p w:rsidR="009F0F59" w:rsidRDefault="003553A0">
            <w:pPr>
              <w:pStyle w:val="TableParagraph"/>
              <w:tabs>
                <w:tab w:val="left" w:pos="1553"/>
              </w:tabs>
              <w:spacing w:line="264" w:lineRule="exact"/>
              <w:rPr>
                <w:sz w:val="24"/>
              </w:rPr>
            </w:pPr>
            <w:r>
              <w:rPr>
                <w:sz w:val="24"/>
              </w:rPr>
              <w:t>Физическая</w:t>
            </w:r>
            <w:r>
              <w:rPr>
                <w:sz w:val="24"/>
              </w:rPr>
              <w:tab/>
              <w:t>куль-</w:t>
            </w:r>
          </w:p>
          <w:p w:rsidR="009F0F59" w:rsidRDefault="003553A0">
            <w:pPr>
              <w:pStyle w:val="TableParagraph"/>
              <w:spacing w:before="41"/>
              <w:rPr>
                <w:sz w:val="24"/>
              </w:rPr>
            </w:pPr>
            <w:r>
              <w:rPr>
                <w:sz w:val="24"/>
              </w:rPr>
              <w:t>тура</w:t>
            </w:r>
          </w:p>
        </w:tc>
        <w:tc>
          <w:tcPr>
            <w:tcW w:w="2619" w:type="dxa"/>
            <w:gridSpan w:val="4"/>
          </w:tcPr>
          <w:p w:rsidR="009F0F59" w:rsidRDefault="003553A0">
            <w:pPr>
              <w:pStyle w:val="TableParagraph"/>
              <w:spacing w:line="264" w:lineRule="exact"/>
              <w:ind w:left="108"/>
              <w:rPr>
                <w:sz w:val="24"/>
              </w:rPr>
            </w:pPr>
            <w:r>
              <w:rPr>
                <w:sz w:val="24"/>
              </w:rPr>
              <w:t>Физическаякультура</w:t>
            </w:r>
          </w:p>
        </w:tc>
        <w:tc>
          <w:tcPr>
            <w:tcW w:w="4129" w:type="dxa"/>
          </w:tcPr>
          <w:p w:rsidR="009F0F59" w:rsidRDefault="003553A0">
            <w:pPr>
              <w:pStyle w:val="TableParagraph"/>
              <w:spacing w:line="264" w:lineRule="exact"/>
              <w:ind w:left="110"/>
              <w:rPr>
                <w:sz w:val="24"/>
              </w:rPr>
            </w:pPr>
            <w:r>
              <w:rPr>
                <w:sz w:val="24"/>
              </w:rPr>
              <w:t>МатвеевА.П.</w:t>
            </w:r>
          </w:p>
        </w:tc>
        <w:tc>
          <w:tcPr>
            <w:tcW w:w="1183" w:type="dxa"/>
          </w:tcPr>
          <w:p w:rsidR="009F0F59" w:rsidRDefault="003553A0">
            <w:pPr>
              <w:pStyle w:val="TableParagraph"/>
              <w:spacing w:line="264" w:lineRule="exact"/>
              <w:ind w:left="13"/>
              <w:jc w:val="center"/>
              <w:rPr>
                <w:sz w:val="24"/>
              </w:rPr>
            </w:pPr>
            <w:r>
              <w:rPr>
                <w:sz w:val="24"/>
              </w:rPr>
              <w:t>5</w:t>
            </w:r>
          </w:p>
        </w:tc>
      </w:tr>
      <w:tr w:rsidR="009F0F59">
        <w:trPr>
          <w:trHeight w:val="950"/>
        </w:trPr>
        <w:tc>
          <w:tcPr>
            <w:tcW w:w="2208" w:type="dxa"/>
          </w:tcPr>
          <w:p w:rsidR="009F0F59" w:rsidRDefault="003553A0">
            <w:pPr>
              <w:pStyle w:val="TableParagraph"/>
              <w:tabs>
                <w:tab w:val="left" w:pos="1232"/>
              </w:tabs>
              <w:spacing w:line="264" w:lineRule="exact"/>
              <w:rPr>
                <w:sz w:val="24"/>
              </w:rPr>
            </w:pPr>
            <w:r>
              <w:rPr>
                <w:sz w:val="24"/>
              </w:rPr>
              <w:t>Основы</w:t>
            </w:r>
            <w:r>
              <w:rPr>
                <w:sz w:val="24"/>
              </w:rPr>
              <w:tab/>
              <w:t>безопас-</w:t>
            </w:r>
          </w:p>
          <w:p w:rsidR="009F0F59" w:rsidRDefault="003553A0">
            <w:pPr>
              <w:pStyle w:val="TableParagraph"/>
              <w:tabs>
                <w:tab w:val="left" w:pos="1057"/>
              </w:tabs>
              <w:spacing w:before="7" w:line="310" w:lineRule="atLeast"/>
              <w:ind w:right="95"/>
              <w:rPr>
                <w:sz w:val="24"/>
              </w:rPr>
            </w:pPr>
            <w:r>
              <w:rPr>
                <w:sz w:val="24"/>
              </w:rPr>
              <w:t>ности</w:t>
            </w:r>
            <w:r>
              <w:rPr>
                <w:sz w:val="24"/>
              </w:rPr>
              <w:tab/>
            </w:r>
            <w:r>
              <w:rPr>
                <w:spacing w:val="-1"/>
                <w:sz w:val="24"/>
              </w:rPr>
              <w:t>жизнедея-</w:t>
            </w:r>
            <w:r>
              <w:rPr>
                <w:sz w:val="24"/>
              </w:rPr>
              <w:t>тельности</w:t>
            </w:r>
          </w:p>
        </w:tc>
        <w:tc>
          <w:tcPr>
            <w:tcW w:w="2619" w:type="dxa"/>
            <w:gridSpan w:val="4"/>
          </w:tcPr>
          <w:p w:rsidR="009F0F59" w:rsidRDefault="003553A0">
            <w:pPr>
              <w:pStyle w:val="TableParagraph"/>
              <w:tabs>
                <w:tab w:val="left" w:pos="1137"/>
              </w:tabs>
              <w:spacing w:line="276" w:lineRule="auto"/>
              <w:ind w:left="108" w:right="96"/>
              <w:rPr>
                <w:sz w:val="24"/>
              </w:rPr>
            </w:pPr>
            <w:r>
              <w:rPr>
                <w:sz w:val="24"/>
              </w:rPr>
              <w:t>Основы</w:t>
            </w:r>
            <w:r>
              <w:rPr>
                <w:sz w:val="24"/>
              </w:rPr>
              <w:tab/>
            </w:r>
            <w:r>
              <w:rPr>
                <w:spacing w:val="-1"/>
                <w:sz w:val="24"/>
              </w:rPr>
              <w:t>безопасности</w:t>
            </w:r>
            <w:r>
              <w:rPr>
                <w:sz w:val="24"/>
              </w:rPr>
              <w:t>жизнедеятельности</w:t>
            </w:r>
          </w:p>
        </w:tc>
        <w:tc>
          <w:tcPr>
            <w:tcW w:w="4129" w:type="dxa"/>
          </w:tcPr>
          <w:p w:rsidR="009F0F59" w:rsidRDefault="003553A0">
            <w:pPr>
              <w:pStyle w:val="TableParagraph"/>
              <w:tabs>
                <w:tab w:val="left" w:pos="1638"/>
                <w:tab w:val="left" w:pos="2386"/>
                <w:tab w:val="left" w:pos="3518"/>
              </w:tabs>
              <w:spacing w:line="276" w:lineRule="auto"/>
              <w:ind w:left="110" w:right="96"/>
              <w:rPr>
                <w:sz w:val="24"/>
              </w:rPr>
            </w:pPr>
            <w:r>
              <w:rPr>
                <w:sz w:val="24"/>
              </w:rPr>
              <w:t>Виноградова</w:t>
            </w:r>
            <w:r>
              <w:rPr>
                <w:sz w:val="24"/>
              </w:rPr>
              <w:tab/>
              <w:t>Н.Ф.,</w:t>
            </w:r>
            <w:r>
              <w:rPr>
                <w:sz w:val="24"/>
              </w:rPr>
              <w:tab/>
              <w:t>Смирнов</w:t>
            </w:r>
            <w:r>
              <w:rPr>
                <w:sz w:val="24"/>
              </w:rPr>
              <w:tab/>
            </w:r>
            <w:r>
              <w:rPr>
                <w:spacing w:val="-2"/>
                <w:sz w:val="24"/>
              </w:rPr>
              <w:t>Д.В.,</w:t>
            </w:r>
            <w:r>
              <w:rPr>
                <w:sz w:val="24"/>
              </w:rPr>
              <w:t>СидоренкоЛ.В. и другие</w:t>
            </w:r>
          </w:p>
        </w:tc>
        <w:tc>
          <w:tcPr>
            <w:tcW w:w="1183" w:type="dxa"/>
          </w:tcPr>
          <w:p w:rsidR="009F0F59" w:rsidRDefault="003553A0">
            <w:pPr>
              <w:pStyle w:val="TableParagraph"/>
              <w:spacing w:line="264" w:lineRule="exact"/>
              <w:ind w:left="13"/>
              <w:jc w:val="center"/>
              <w:rPr>
                <w:sz w:val="24"/>
              </w:rPr>
            </w:pPr>
            <w:r>
              <w:rPr>
                <w:sz w:val="24"/>
              </w:rPr>
              <w:t>5</w:t>
            </w:r>
          </w:p>
        </w:tc>
      </w:tr>
      <w:tr w:rsidR="009F0F59">
        <w:trPr>
          <w:trHeight w:val="635"/>
        </w:trPr>
        <w:tc>
          <w:tcPr>
            <w:tcW w:w="2208" w:type="dxa"/>
          </w:tcPr>
          <w:p w:rsidR="009F0F59" w:rsidRDefault="003553A0">
            <w:pPr>
              <w:pStyle w:val="TableParagraph"/>
              <w:spacing w:line="266" w:lineRule="exact"/>
              <w:rPr>
                <w:sz w:val="24"/>
              </w:rPr>
            </w:pPr>
            <w:r>
              <w:rPr>
                <w:sz w:val="24"/>
              </w:rPr>
              <w:t>Нагляднаягеомет-</w:t>
            </w:r>
          </w:p>
          <w:p w:rsidR="009F0F59" w:rsidRDefault="003553A0">
            <w:pPr>
              <w:pStyle w:val="TableParagraph"/>
              <w:spacing w:before="41"/>
              <w:rPr>
                <w:sz w:val="24"/>
              </w:rPr>
            </w:pPr>
            <w:r>
              <w:rPr>
                <w:sz w:val="24"/>
              </w:rPr>
              <w:t>рия</w:t>
            </w:r>
          </w:p>
        </w:tc>
        <w:tc>
          <w:tcPr>
            <w:tcW w:w="2619" w:type="dxa"/>
            <w:gridSpan w:val="4"/>
          </w:tcPr>
          <w:p w:rsidR="009F0F59" w:rsidRDefault="003553A0">
            <w:pPr>
              <w:pStyle w:val="TableParagraph"/>
              <w:tabs>
                <w:tab w:val="left" w:pos="1698"/>
              </w:tabs>
              <w:spacing w:line="266" w:lineRule="exact"/>
              <w:ind w:left="108"/>
              <w:rPr>
                <w:sz w:val="24"/>
              </w:rPr>
            </w:pPr>
            <w:r>
              <w:rPr>
                <w:sz w:val="24"/>
              </w:rPr>
              <w:t>Математика.</w:t>
            </w:r>
            <w:r>
              <w:rPr>
                <w:sz w:val="24"/>
              </w:rPr>
              <w:tab/>
              <w:t>Нагляд-</w:t>
            </w:r>
          </w:p>
          <w:p w:rsidR="009F0F59" w:rsidRDefault="003553A0">
            <w:pPr>
              <w:pStyle w:val="TableParagraph"/>
              <w:spacing w:before="41"/>
              <w:ind w:left="108"/>
              <w:rPr>
                <w:sz w:val="24"/>
              </w:rPr>
            </w:pPr>
            <w:r>
              <w:rPr>
                <w:sz w:val="24"/>
              </w:rPr>
              <w:t>наягеометрия</w:t>
            </w:r>
          </w:p>
        </w:tc>
        <w:tc>
          <w:tcPr>
            <w:tcW w:w="4129" w:type="dxa"/>
          </w:tcPr>
          <w:p w:rsidR="009F0F59" w:rsidRDefault="003553A0">
            <w:pPr>
              <w:pStyle w:val="TableParagraph"/>
              <w:spacing w:line="266" w:lineRule="exact"/>
              <w:ind w:left="110"/>
              <w:rPr>
                <w:sz w:val="24"/>
              </w:rPr>
            </w:pPr>
            <w:r>
              <w:rPr>
                <w:sz w:val="24"/>
              </w:rPr>
              <w:t>ШарыгинИ.Ф.,ЕрганжиеваЛ.Н.</w:t>
            </w:r>
          </w:p>
        </w:tc>
        <w:tc>
          <w:tcPr>
            <w:tcW w:w="1183" w:type="dxa"/>
          </w:tcPr>
          <w:p w:rsidR="009F0F59" w:rsidRDefault="003553A0">
            <w:pPr>
              <w:pStyle w:val="TableParagraph"/>
              <w:spacing w:line="266" w:lineRule="exact"/>
              <w:ind w:left="250" w:right="235"/>
              <w:jc w:val="center"/>
              <w:rPr>
                <w:sz w:val="24"/>
              </w:rPr>
            </w:pPr>
            <w:r>
              <w:rPr>
                <w:sz w:val="24"/>
              </w:rPr>
              <w:t>5-6</w:t>
            </w:r>
          </w:p>
        </w:tc>
      </w:tr>
      <w:tr w:rsidR="009F0F59">
        <w:trPr>
          <w:trHeight w:val="952"/>
        </w:trPr>
        <w:tc>
          <w:tcPr>
            <w:tcW w:w="2208" w:type="dxa"/>
          </w:tcPr>
          <w:p w:rsidR="009F0F59" w:rsidRDefault="003553A0">
            <w:pPr>
              <w:pStyle w:val="TableParagraph"/>
              <w:tabs>
                <w:tab w:val="left" w:pos="1693"/>
              </w:tabs>
              <w:spacing w:line="276" w:lineRule="auto"/>
              <w:ind w:right="98"/>
              <w:rPr>
                <w:sz w:val="24"/>
              </w:rPr>
            </w:pPr>
            <w:r>
              <w:rPr>
                <w:sz w:val="24"/>
              </w:rPr>
              <w:lastRenderedPageBreak/>
              <w:t>Финансовая</w:t>
            </w:r>
            <w:r>
              <w:rPr>
                <w:sz w:val="24"/>
              </w:rPr>
              <w:tab/>
            </w:r>
            <w:r>
              <w:rPr>
                <w:spacing w:val="-2"/>
                <w:sz w:val="24"/>
              </w:rPr>
              <w:t>гра-</w:t>
            </w:r>
            <w:r>
              <w:rPr>
                <w:sz w:val="24"/>
              </w:rPr>
              <w:t>мотность</w:t>
            </w:r>
          </w:p>
        </w:tc>
        <w:tc>
          <w:tcPr>
            <w:tcW w:w="2619" w:type="dxa"/>
            <w:gridSpan w:val="4"/>
          </w:tcPr>
          <w:p w:rsidR="009F0F59" w:rsidRDefault="003553A0">
            <w:pPr>
              <w:pStyle w:val="TableParagraph"/>
              <w:tabs>
                <w:tab w:val="left" w:pos="1729"/>
              </w:tabs>
              <w:spacing w:line="276" w:lineRule="auto"/>
              <w:ind w:left="108" w:right="94"/>
              <w:rPr>
                <w:sz w:val="24"/>
              </w:rPr>
            </w:pPr>
            <w:r>
              <w:rPr>
                <w:sz w:val="24"/>
              </w:rPr>
              <w:t>Финансовая</w:t>
            </w:r>
            <w:r>
              <w:rPr>
                <w:sz w:val="24"/>
              </w:rPr>
              <w:tab/>
            </w:r>
            <w:r>
              <w:rPr>
                <w:spacing w:val="-1"/>
                <w:sz w:val="24"/>
              </w:rPr>
              <w:t>грамот-</w:t>
            </w:r>
            <w:r>
              <w:rPr>
                <w:sz w:val="24"/>
              </w:rPr>
              <w:t>ность:материалыдля</w:t>
            </w:r>
          </w:p>
          <w:p w:rsidR="009F0F59" w:rsidRDefault="003553A0">
            <w:pPr>
              <w:pStyle w:val="TableParagraph"/>
              <w:ind w:left="108"/>
              <w:rPr>
                <w:sz w:val="24"/>
              </w:rPr>
            </w:pPr>
            <w:r>
              <w:rPr>
                <w:sz w:val="24"/>
              </w:rPr>
              <w:t>учащихся</w:t>
            </w:r>
          </w:p>
        </w:tc>
        <w:tc>
          <w:tcPr>
            <w:tcW w:w="4129" w:type="dxa"/>
          </w:tcPr>
          <w:p w:rsidR="009F0F59" w:rsidRDefault="003553A0">
            <w:pPr>
              <w:pStyle w:val="TableParagraph"/>
              <w:spacing w:line="264" w:lineRule="exact"/>
              <w:ind w:left="110"/>
              <w:rPr>
                <w:sz w:val="24"/>
              </w:rPr>
            </w:pPr>
            <w:r>
              <w:rPr>
                <w:sz w:val="24"/>
              </w:rPr>
              <w:t>ЛипсицИ.,ВигдорчикЕ.</w:t>
            </w:r>
          </w:p>
        </w:tc>
        <w:tc>
          <w:tcPr>
            <w:tcW w:w="1183" w:type="dxa"/>
          </w:tcPr>
          <w:p w:rsidR="009F0F59" w:rsidRDefault="003553A0">
            <w:pPr>
              <w:pStyle w:val="TableParagraph"/>
              <w:spacing w:line="264" w:lineRule="exact"/>
              <w:ind w:left="250" w:right="235"/>
              <w:jc w:val="center"/>
              <w:rPr>
                <w:sz w:val="24"/>
              </w:rPr>
            </w:pPr>
            <w:r>
              <w:rPr>
                <w:sz w:val="24"/>
              </w:rPr>
              <w:t>5-7</w:t>
            </w:r>
          </w:p>
        </w:tc>
      </w:tr>
    </w:tbl>
    <w:p w:rsidR="009F0F59" w:rsidRDefault="009F0F59">
      <w:pPr>
        <w:spacing w:line="264" w:lineRule="exact"/>
        <w:jc w:val="center"/>
        <w:rPr>
          <w:sz w:val="24"/>
        </w:rPr>
        <w:sectPr w:rsidR="009F0F59">
          <w:pgSz w:w="11910" w:h="16840"/>
          <w:pgMar w:top="840" w:right="580" w:bottom="720" w:left="20" w:header="0" w:footer="529" w:gutter="0"/>
          <w:cols w:space="720"/>
        </w:sectPr>
      </w:pPr>
    </w:p>
    <w:p w:rsidR="009F0F59" w:rsidRDefault="003553A0">
      <w:pPr>
        <w:pStyle w:val="11"/>
        <w:spacing w:before="69"/>
        <w:ind w:left="0" w:right="266"/>
        <w:jc w:val="right"/>
      </w:pPr>
      <w:r>
        <w:lastRenderedPageBreak/>
        <w:t>ПРИЛОЖЕНИЯ</w:t>
      </w:r>
    </w:p>
    <w:p w:rsidR="009F0F59" w:rsidRDefault="009F0F59">
      <w:pPr>
        <w:pStyle w:val="a4"/>
        <w:spacing w:before="8"/>
        <w:ind w:left="0"/>
        <w:jc w:val="left"/>
        <w:rPr>
          <w:b/>
          <w:sz w:val="30"/>
        </w:rPr>
      </w:pPr>
    </w:p>
    <w:p w:rsidR="008E715B" w:rsidRDefault="003553A0">
      <w:pPr>
        <w:pStyle w:val="a4"/>
        <w:spacing w:line="278" w:lineRule="auto"/>
        <w:ind w:right="1242"/>
        <w:jc w:val="left"/>
      </w:pPr>
      <w:r>
        <w:t>Приложение 1.Программа по учебному пр</w:t>
      </w:r>
      <w:r w:rsidR="008E715B">
        <w:t xml:space="preserve">едмету «Русский язык» для 5 </w:t>
      </w:r>
      <w:r>
        <w:t>класса</w:t>
      </w:r>
    </w:p>
    <w:p w:rsidR="009F0F59" w:rsidRDefault="003553A0">
      <w:pPr>
        <w:pStyle w:val="a4"/>
        <w:spacing w:line="278" w:lineRule="auto"/>
        <w:ind w:right="1242"/>
        <w:jc w:val="left"/>
      </w:pPr>
      <w:r>
        <w:t>.Приложение2.Программапоучебномупредмету«Литература»для</w:t>
      </w:r>
      <w:r w:rsidR="008E715B">
        <w:t xml:space="preserve"> </w:t>
      </w:r>
      <w:r>
        <w:t>5класса.</w:t>
      </w:r>
    </w:p>
    <w:p w:rsidR="008E715B" w:rsidRDefault="003553A0">
      <w:pPr>
        <w:pStyle w:val="a4"/>
        <w:spacing w:line="276" w:lineRule="auto"/>
        <w:ind w:right="299"/>
        <w:jc w:val="left"/>
      </w:pPr>
      <w:r>
        <w:t>Приложение 3.Программа по учебному предмету «Родной язык (</w:t>
      </w:r>
      <w:r w:rsidR="008E715B">
        <w:t>ба</w:t>
      </w:r>
      <w:r>
        <w:t>кий)» для 5 класса</w:t>
      </w:r>
    </w:p>
    <w:p w:rsidR="008E715B" w:rsidRDefault="003553A0">
      <w:pPr>
        <w:pStyle w:val="a4"/>
        <w:spacing w:line="276" w:lineRule="auto"/>
        <w:ind w:right="299"/>
        <w:jc w:val="left"/>
      </w:pPr>
      <w:r>
        <w:t>.Приложение 4.Программа учебного предмета «Родная литература (русская)» для 5 класса.</w:t>
      </w:r>
    </w:p>
    <w:p w:rsidR="009F0F59" w:rsidRDefault="003553A0">
      <w:pPr>
        <w:pStyle w:val="a4"/>
        <w:spacing w:line="276" w:lineRule="auto"/>
        <w:ind w:right="299"/>
        <w:jc w:val="left"/>
      </w:pPr>
      <w:r>
        <w:t>Приложение5.Программапоучебномупредмету«Иностранныйязык(английский)» для5класса.</w:t>
      </w:r>
    </w:p>
    <w:p w:rsidR="008E715B" w:rsidRDefault="003553A0">
      <w:pPr>
        <w:pStyle w:val="a4"/>
        <w:spacing w:line="276" w:lineRule="auto"/>
        <w:ind w:right="1483"/>
        <w:jc w:val="left"/>
      </w:pPr>
      <w:r>
        <w:t>Приложение 7. Программа по учебному предмету «Всеобщая история» для 5 класса.</w:t>
      </w:r>
    </w:p>
    <w:p w:rsidR="009F0F59" w:rsidRDefault="003553A0">
      <w:pPr>
        <w:pStyle w:val="a4"/>
        <w:spacing w:line="276" w:lineRule="auto"/>
        <w:ind w:right="1483"/>
        <w:jc w:val="left"/>
      </w:pPr>
      <w:r>
        <w:t>Приложение9.Программапоучебномупредмету«География»для5класса.</w:t>
      </w:r>
    </w:p>
    <w:p w:rsidR="008E715B" w:rsidRDefault="003553A0">
      <w:pPr>
        <w:pStyle w:val="a4"/>
        <w:spacing w:line="276" w:lineRule="auto"/>
        <w:ind w:right="1242"/>
        <w:jc w:val="left"/>
      </w:pPr>
      <w:r>
        <w:t>Приложение 10.Программа по учебному предмету «Математика» для 5 класса.</w:t>
      </w:r>
    </w:p>
    <w:p w:rsidR="009F0F59" w:rsidRDefault="003553A0">
      <w:pPr>
        <w:pStyle w:val="a4"/>
        <w:spacing w:line="276" w:lineRule="auto"/>
        <w:ind w:right="1242"/>
        <w:jc w:val="left"/>
      </w:pPr>
      <w:r>
        <w:t>Приложение13.Программапоучебномупредмету«Информатика»для5класса.</w:t>
      </w:r>
    </w:p>
    <w:p w:rsidR="009F0F59" w:rsidRDefault="003553A0">
      <w:pPr>
        <w:pStyle w:val="a4"/>
        <w:spacing w:line="276" w:lineRule="auto"/>
        <w:jc w:val="left"/>
      </w:pPr>
      <w:r>
        <w:t>Приложение 14. Программапоучебному предмету«Основы духовно-нравственнойкультурынародовРоссии»для 5класса.</w:t>
      </w:r>
    </w:p>
    <w:p w:rsidR="009F0F59" w:rsidRDefault="003553A0">
      <w:pPr>
        <w:pStyle w:val="a4"/>
        <w:spacing w:line="275" w:lineRule="exact"/>
        <w:jc w:val="left"/>
      </w:pPr>
      <w:r>
        <w:t>Приложение16.Программапоучебномупредмету«Биология»для5 класса.</w:t>
      </w:r>
    </w:p>
    <w:p w:rsidR="008E715B" w:rsidRDefault="003553A0">
      <w:pPr>
        <w:pStyle w:val="a4"/>
        <w:spacing w:before="38" w:line="278" w:lineRule="auto"/>
        <w:ind w:right="420"/>
        <w:jc w:val="left"/>
      </w:pPr>
      <w:r>
        <w:t>Приложение 18. Программа по учебному предмету «Изобразительное искусство» для 5 класса.</w:t>
      </w:r>
    </w:p>
    <w:p w:rsidR="009F0F59" w:rsidRDefault="003553A0">
      <w:pPr>
        <w:pStyle w:val="a4"/>
        <w:spacing w:before="38" w:line="278" w:lineRule="auto"/>
        <w:ind w:right="420"/>
        <w:jc w:val="left"/>
      </w:pPr>
      <w:r>
        <w:t>Приложение19. Программапоучебномупредмету«Музыка»для5 класса.</w:t>
      </w:r>
    </w:p>
    <w:p w:rsidR="008E715B" w:rsidRDefault="003553A0">
      <w:pPr>
        <w:pStyle w:val="a4"/>
        <w:spacing w:line="276" w:lineRule="auto"/>
        <w:ind w:right="803"/>
        <w:jc w:val="left"/>
      </w:pPr>
      <w:r>
        <w:t>Приложение 20. Программа по учебному предмету «Технология» для 5 класса.</w:t>
      </w:r>
    </w:p>
    <w:p w:rsidR="009F0F59" w:rsidRDefault="003553A0">
      <w:pPr>
        <w:pStyle w:val="a4"/>
        <w:spacing w:line="276" w:lineRule="auto"/>
        <w:ind w:right="803"/>
        <w:jc w:val="left"/>
      </w:pPr>
      <w:r>
        <w:t>Приложение21.Программапо учебномупредмету«Физическаякультура»для5класса.</w:t>
      </w:r>
    </w:p>
    <w:p w:rsidR="009F0F59" w:rsidRDefault="003553A0">
      <w:pPr>
        <w:pStyle w:val="a4"/>
        <w:spacing w:line="278" w:lineRule="auto"/>
        <w:jc w:val="left"/>
      </w:pPr>
      <w:r>
        <w:t>Приложение22.Программапоучебномупредмету«Основыбезопасностижизнедеятельности»для5 класса.</w:t>
      </w:r>
    </w:p>
    <w:p w:rsidR="008E715B" w:rsidRDefault="003553A0">
      <w:pPr>
        <w:pStyle w:val="a4"/>
        <w:spacing w:line="276" w:lineRule="auto"/>
        <w:jc w:val="left"/>
      </w:pPr>
      <w:r>
        <w:t>Приложение 23.Программа по учебному предмету«Наглядная геометрия» для5 класса.</w:t>
      </w:r>
    </w:p>
    <w:p w:rsidR="008E715B" w:rsidRDefault="003553A0">
      <w:pPr>
        <w:pStyle w:val="a4"/>
        <w:spacing w:line="276" w:lineRule="auto"/>
        <w:jc w:val="left"/>
      </w:pPr>
      <w:r>
        <w:t>Приложение 24. Программа по учебному предмету «Финансовая грамотность» для 5 класса.</w:t>
      </w:r>
    </w:p>
    <w:p w:rsidR="008E715B" w:rsidRDefault="008E715B">
      <w:pPr>
        <w:pStyle w:val="a4"/>
        <w:spacing w:line="276" w:lineRule="auto"/>
        <w:jc w:val="left"/>
      </w:pPr>
    </w:p>
    <w:p w:rsidR="009F0F59" w:rsidRDefault="003553A0">
      <w:pPr>
        <w:pStyle w:val="a4"/>
        <w:spacing w:line="276" w:lineRule="auto"/>
        <w:jc w:val="left"/>
      </w:pPr>
      <w:r>
        <w:t>Приложение33.Программа</w:t>
      </w:r>
      <w:r w:rsidR="008E715B">
        <w:t xml:space="preserve"> </w:t>
      </w:r>
      <w:r>
        <w:t>курса</w:t>
      </w:r>
      <w:r w:rsidR="008E715B">
        <w:t xml:space="preserve"> </w:t>
      </w:r>
      <w:r>
        <w:t>внеурочной</w:t>
      </w:r>
      <w:r w:rsidR="008E715B">
        <w:t xml:space="preserve"> </w:t>
      </w:r>
      <w:r>
        <w:t>деятельности«ДетскаяАкадемия.Русскийязык»для5 класса</w:t>
      </w:r>
    </w:p>
    <w:p w:rsidR="009F0F59" w:rsidRDefault="003553A0">
      <w:pPr>
        <w:pStyle w:val="a4"/>
        <w:spacing w:line="276" w:lineRule="auto"/>
        <w:jc w:val="left"/>
      </w:pPr>
      <w:r>
        <w:t>Приложение34.Программа</w:t>
      </w:r>
      <w:r w:rsidR="008E715B">
        <w:t xml:space="preserve"> </w:t>
      </w:r>
      <w:r>
        <w:t>курса</w:t>
      </w:r>
      <w:r w:rsidR="008E715B">
        <w:t xml:space="preserve"> </w:t>
      </w:r>
      <w:r>
        <w:t>внеурочной</w:t>
      </w:r>
      <w:r w:rsidR="008E715B">
        <w:t xml:space="preserve"> </w:t>
      </w:r>
      <w:r>
        <w:t>деятельности«ДетскаяАкадемия.Математика»для5 класса</w:t>
      </w:r>
    </w:p>
    <w:p w:rsidR="009F0F59" w:rsidRDefault="003553A0">
      <w:pPr>
        <w:pStyle w:val="a4"/>
        <w:spacing w:line="278" w:lineRule="auto"/>
        <w:ind w:right="271"/>
        <w:jc w:val="left"/>
      </w:pPr>
      <w:r>
        <w:t>Приложение35.Программакурсавнеурочнойдеятельности«ДетскаяАкадемия.История»для5класса</w:t>
      </w:r>
    </w:p>
    <w:p w:rsidR="009F0F59" w:rsidRDefault="003553A0">
      <w:pPr>
        <w:pStyle w:val="a4"/>
        <w:spacing w:line="276" w:lineRule="auto"/>
        <w:ind w:right="299"/>
        <w:jc w:val="left"/>
      </w:pPr>
      <w:r>
        <w:t>Приложение36.Программа</w:t>
      </w:r>
      <w:r w:rsidR="008E715B">
        <w:t xml:space="preserve"> </w:t>
      </w:r>
      <w:r>
        <w:t>курса</w:t>
      </w:r>
      <w:r w:rsidR="008E715B">
        <w:t xml:space="preserve"> </w:t>
      </w:r>
      <w:r>
        <w:t>внеурочной</w:t>
      </w:r>
      <w:r w:rsidR="008E715B">
        <w:t xml:space="preserve"> </w:t>
      </w:r>
      <w:r>
        <w:t>деятельности</w:t>
      </w:r>
      <w:r w:rsidR="008E715B">
        <w:t xml:space="preserve"> </w:t>
      </w:r>
      <w:r>
        <w:t>«Учимся</w:t>
      </w:r>
      <w:r w:rsidR="008E715B">
        <w:t xml:space="preserve"> </w:t>
      </w:r>
      <w:r>
        <w:t>работать</w:t>
      </w:r>
      <w:r w:rsidR="008E715B">
        <w:t xml:space="preserve"> </w:t>
      </w:r>
      <w:r>
        <w:t>с</w:t>
      </w:r>
      <w:r w:rsidR="008E715B">
        <w:t xml:space="preserve"> </w:t>
      </w:r>
      <w:r>
        <w:t>текстом»для5класса</w:t>
      </w:r>
    </w:p>
    <w:p w:rsidR="009F0F59" w:rsidRDefault="003553A0">
      <w:pPr>
        <w:pStyle w:val="a4"/>
        <w:spacing w:line="275" w:lineRule="exact"/>
        <w:jc w:val="left"/>
      </w:pPr>
      <w:r>
        <w:t>Приложение37.</w:t>
      </w:r>
      <w:r w:rsidR="008E715B">
        <w:t xml:space="preserve">  </w:t>
      </w:r>
      <w:r>
        <w:t>Учебныйплан</w:t>
      </w:r>
    </w:p>
    <w:p w:rsidR="008E715B" w:rsidRDefault="003553A0">
      <w:pPr>
        <w:pStyle w:val="a4"/>
        <w:spacing w:before="27" w:line="276" w:lineRule="auto"/>
        <w:ind w:right="4061"/>
        <w:jc w:val="left"/>
      </w:pPr>
      <w:r>
        <w:t>Приложение 38.</w:t>
      </w:r>
      <w:r w:rsidR="008E715B">
        <w:t xml:space="preserve"> </w:t>
      </w:r>
      <w:r>
        <w:t xml:space="preserve"> План внеурочной деятельности</w:t>
      </w:r>
      <w:r w:rsidR="008E715B">
        <w:t xml:space="preserve"> </w:t>
      </w:r>
      <w:r>
        <w:t>Приложение39.</w:t>
      </w:r>
      <w:r w:rsidR="008E715B">
        <w:t xml:space="preserve"> </w:t>
      </w:r>
      <w:r>
        <w:t xml:space="preserve"> Календарныйучебный график</w:t>
      </w:r>
    </w:p>
    <w:p w:rsidR="008E715B" w:rsidRDefault="003553A0">
      <w:pPr>
        <w:pStyle w:val="a4"/>
        <w:spacing w:before="27" w:line="276" w:lineRule="auto"/>
        <w:ind w:right="4061"/>
        <w:jc w:val="left"/>
      </w:pPr>
      <w:r>
        <w:t xml:space="preserve">Приложение 40. </w:t>
      </w:r>
      <w:r w:rsidR="008E715B">
        <w:t xml:space="preserve"> </w:t>
      </w:r>
      <w:r>
        <w:t>Календарный план воспитательной работы</w:t>
      </w:r>
    </w:p>
    <w:p w:rsidR="008E715B" w:rsidRDefault="003553A0">
      <w:pPr>
        <w:pStyle w:val="a4"/>
        <w:spacing w:before="27" w:line="276" w:lineRule="auto"/>
        <w:ind w:right="4061"/>
        <w:jc w:val="left"/>
      </w:pPr>
      <w:r>
        <w:t>Приложение 41. Формы контроля и критерии оценивания</w:t>
      </w:r>
    </w:p>
    <w:p w:rsidR="009F0F59" w:rsidRDefault="003553A0">
      <w:pPr>
        <w:pStyle w:val="a4"/>
        <w:spacing w:before="27" w:line="276" w:lineRule="auto"/>
        <w:ind w:right="4061"/>
        <w:jc w:val="left"/>
      </w:pPr>
      <w:r>
        <w:t>Приложение42.Рабочая программавоспитания</w:t>
      </w:r>
    </w:p>
    <w:sectPr w:rsidR="009F0F59" w:rsidSect="009F0F59">
      <w:pgSz w:w="11910" w:h="16840"/>
      <w:pgMar w:top="1080" w:right="580" w:bottom="720" w:left="20" w:header="0" w:footer="52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8D4" w:rsidRDefault="002428D4" w:rsidP="009F0F59">
      <w:r>
        <w:separator/>
      </w:r>
    </w:p>
  </w:endnote>
  <w:endnote w:type="continuationSeparator" w:id="1">
    <w:p w:rsidR="002428D4" w:rsidRDefault="002428D4" w:rsidP="009F0F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NewtonCSanPin">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iberation Serif">
    <w:altName w:val="Times New Roman"/>
    <w:charset w:val="CC"/>
    <w:family w:val="roman"/>
    <w:pitch w:val="variable"/>
    <w:sig w:usb0="00000000" w:usb1="00000000" w:usb2="00000000" w:usb3="00000000" w:csb0="00000000" w:csb1="00000000"/>
  </w:font>
  <w:font w:name="XO Thames">
    <w:altName w:val="Times New Roman"/>
    <w:panose1 w:val="00000000000000000000"/>
    <w:charset w:val="00"/>
    <w:family w:val="roman"/>
    <w:notTrueType/>
    <w:pitch w:val="default"/>
    <w:sig w:usb0="00000000" w:usb1="00000000" w:usb2="00000000" w:usb3="00000000" w:csb0="00000000" w:csb1="00000000"/>
  </w:font>
  <w:font w:name="var(--bs-font-monospace)">
    <w:altName w:val="Times New Roman"/>
    <w:panose1 w:val="00000000000000000000"/>
    <w:charset w:val="00"/>
    <w:family w:val="roman"/>
    <w:notTrueType/>
    <w:pitch w:val="default"/>
    <w:sig w:usb0="00000000" w:usb1="00000000" w:usb2="00000000" w:usb3="00000000" w:csb0="00000000"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8D4" w:rsidRDefault="0001699B">
    <w:pPr>
      <w:pStyle w:val="a4"/>
      <w:spacing w:line="14" w:lineRule="auto"/>
      <w:ind w:left="0"/>
      <w:jc w:val="left"/>
      <w:rPr>
        <w:sz w:val="20"/>
      </w:rPr>
    </w:pPr>
    <w:r w:rsidRPr="0001699B">
      <w:pict>
        <v:shapetype id="_x0000_t202" coordsize="21600,21600" o:spt="202" path="m,l,21600r21600,l21600,xe">
          <v:stroke joinstyle="miter"/>
          <v:path gradientshapeok="t" o:connecttype="rect"/>
        </v:shapetype>
        <v:shape id="_x0000_s2049" type="#_x0000_t202" style="position:absolute;margin-left:533.25pt;margin-top:800.5pt;width:22.6pt;height:14.25pt;z-index:-251658752;mso-position-horizontal-relative:page;mso-position-vertical-relative:page" filled="f" stroked="f">
          <v:textbox style="mso-next-textbox:#_x0000_s2049" inset="0,0,0,0">
            <w:txbxContent>
              <w:p w:rsidR="002428D4" w:rsidRDefault="0001699B">
                <w:pPr>
                  <w:spacing w:before="11"/>
                  <w:ind w:left="60"/>
                </w:pPr>
                <w:fldSimple w:instr=" PAGE ">
                  <w:r w:rsidR="007F1F2F">
                    <w:rPr>
                      <w:noProof/>
                    </w:rPr>
                    <w:t>592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8D4" w:rsidRDefault="002428D4" w:rsidP="009F0F59">
      <w:r>
        <w:separator/>
      </w:r>
    </w:p>
  </w:footnote>
  <w:footnote w:type="continuationSeparator" w:id="1">
    <w:p w:rsidR="002428D4" w:rsidRDefault="002428D4" w:rsidP="009F0F59">
      <w:r>
        <w:continuationSeparator/>
      </w:r>
    </w:p>
  </w:footnote>
  <w:footnote w:id="2">
    <w:p w:rsidR="002428D4" w:rsidRDefault="002428D4" w:rsidP="005B0871">
      <w:pPr>
        <w:pStyle w:val="af8"/>
      </w:pPr>
      <w:r>
        <w:rPr>
          <w:rStyle w:val="afa"/>
        </w:rPr>
        <w:footnoteRef/>
      </w:r>
      <w:hyperlink r:id="rId1">
        <w:r w:rsidRPr="00827700">
          <w:rPr>
            <w:sz w:val="22"/>
            <w:szCs w:val="22"/>
          </w:rPr>
          <w:t>Приказ</w:t>
        </w:r>
      </w:hyperlink>
      <w:r w:rsidRPr="00827700">
        <w:rPr>
          <w:sz w:val="22"/>
          <w:szCs w:val="22"/>
        </w:rPr>
        <w:t xml:space="preserve"> Минздравсоцразвития России от 26.08.2010 № 761н</w:t>
      </w:r>
    </w:p>
  </w:footnote>
  <w:footnote w:id="3">
    <w:p w:rsidR="002428D4" w:rsidRDefault="002428D4" w:rsidP="005B0871">
      <w:pPr>
        <w:pStyle w:val="af8"/>
      </w:pPr>
      <w:r w:rsidRPr="00827700">
        <w:rPr>
          <w:rStyle w:val="afa"/>
          <w:sz w:val="22"/>
          <w:szCs w:val="22"/>
        </w:rPr>
        <w:footnoteRef/>
      </w:r>
      <w:r w:rsidRPr="00827700">
        <w:rPr>
          <w:sz w:val="22"/>
          <w:szCs w:val="22"/>
        </w:rPr>
        <w:t xml:space="preserve"> Приказ Министерства труда и социальной защиты Российской Федерации от 18.10.2013 № 544н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04BC3"/>
    <w:multiLevelType w:val="hybridMultilevel"/>
    <w:tmpl w:val="68C2559A"/>
    <w:lvl w:ilvl="0" w:tplc="6FDCD8F4">
      <w:start w:val="1"/>
      <w:numFmt w:val="decimal"/>
      <w:lvlText w:val="%1."/>
      <w:lvlJc w:val="left"/>
      <w:pPr>
        <w:ind w:left="1112" w:hanging="277"/>
      </w:pPr>
      <w:rPr>
        <w:rFonts w:ascii="Times New Roman" w:eastAsia="Times New Roman" w:hAnsi="Times New Roman" w:cs="Times New Roman" w:hint="default"/>
        <w:w w:val="100"/>
        <w:sz w:val="24"/>
        <w:szCs w:val="24"/>
        <w:lang w:val="ru-RU" w:eastAsia="en-US" w:bidi="ar-SA"/>
      </w:rPr>
    </w:lvl>
    <w:lvl w:ilvl="1" w:tplc="8716D2C2">
      <w:numFmt w:val="bullet"/>
      <w:lvlText w:val="•"/>
      <w:lvlJc w:val="left"/>
      <w:pPr>
        <w:ind w:left="2138" w:hanging="277"/>
      </w:pPr>
      <w:rPr>
        <w:rFonts w:hint="default"/>
        <w:lang w:val="ru-RU" w:eastAsia="en-US" w:bidi="ar-SA"/>
      </w:rPr>
    </w:lvl>
    <w:lvl w:ilvl="2" w:tplc="DBCE2B5C">
      <w:numFmt w:val="bullet"/>
      <w:lvlText w:val="•"/>
      <w:lvlJc w:val="left"/>
      <w:pPr>
        <w:ind w:left="3157" w:hanging="277"/>
      </w:pPr>
      <w:rPr>
        <w:rFonts w:hint="default"/>
        <w:lang w:val="ru-RU" w:eastAsia="en-US" w:bidi="ar-SA"/>
      </w:rPr>
    </w:lvl>
    <w:lvl w:ilvl="3" w:tplc="E66C80B6">
      <w:numFmt w:val="bullet"/>
      <w:lvlText w:val="•"/>
      <w:lvlJc w:val="left"/>
      <w:pPr>
        <w:ind w:left="4175" w:hanging="277"/>
      </w:pPr>
      <w:rPr>
        <w:rFonts w:hint="default"/>
        <w:lang w:val="ru-RU" w:eastAsia="en-US" w:bidi="ar-SA"/>
      </w:rPr>
    </w:lvl>
    <w:lvl w:ilvl="4" w:tplc="3D3EEFBA">
      <w:numFmt w:val="bullet"/>
      <w:lvlText w:val="•"/>
      <w:lvlJc w:val="left"/>
      <w:pPr>
        <w:ind w:left="5194" w:hanging="277"/>
      </w:pPr>
      <w:rPr>
        <w:rFonts w:hint="default"/>
        <w:lang w:val="ru-RU" w:eastAsia="en-US" w:bidi="ar-SA"/>
      </w:rPr>
    </w:lvl>
    <w:lvl w:ilvl="5" w:tplc="3B48976A">
      <w:numFmt w:val="bullet"/>
      <w:lvlText w:val="•"/>
      <w:lvlJc w:val="left"/>
      <w:pPr>
        <w:ind w:left="6213" w:hanging="277"/>
      </w:pPr>
      <w:rPr>
        <w:rFonts w:hint="default"/>
        <w:lang w:val="ru-RU" w:eastAsia="en-US" w:bidi="ar-SA"/>
      </w:rPr>
    </w:lvl>
    <w:lvl w:ilvl="6" w:tplc="5636B448">
      <w:numFmt w:val="bullet"/>
      <w:lvlText w:val="•"/>
      <w:lvlJc w:val="left"/>
      <w:pPr>
        <w:ind w:left="7231" w:hanging="277"/>
      </w:pPr>
      <w:rPr>
        <w:rFonts w:hint="default"/>
        <w:lang w:val="ru-RU" w:eastAsia="en-US" w:bidi="ar-SA"/>
      </w:rPr>
    </w:lvl>
    <w:lvl w:ilvl="7" w:tplc="C7188E8E">
      <w:numFmt w:val="bullet"/>
      <w:lvlText w:val="•"/>
      <w:lvlJc w:val="left"/>
      <w:pPr>
        <w:ind w:left="8250" w:hanging="277"/>
      </w:pPr>
      <w:rPr>
        <w:rFonts w:hint="default"/>
        <w:lang w:val="ru-RU" w:eastAsia="en-US" w:bidi="ar-SA"/>
      </w:rPr>
    </w:lvl>
    <w:lvl w:ilvl="8" w:tplc="8A36D92A">
      <w:numFmt w:val="bullet"/>
      <w:lvlText w:val="•"/>
      <w:lvlJc w:val="left"/>
      <w:pPr>
        <w:ind w:left="9269" w:hanging="277"/>
      </w:pPr>
      <w:rPr>
        <w:rFonts w:hint="default"/>
        <w:lang w:val="ru-RU" w:eastAsia="en-US" w:bidi="ar-SA"/>
      </w:rPr>
    </w:lvl>
  </w:abstractNum>
  <w:abstractNum w:abstractNumId="2">
    <w:nsid w:val="018D1CB9"/>
    <w:multiLevelType w:val="hybridMultilevel"/>
    <w:tmpl w:val="DA78E550"/>
    <w:lvl w:ilvl="0" w:tplc="DEB66E6C">
      <w:start w:val="2"/>
      <w:numFmt w:val="decimal"/>
      <w:lvlText w:val="%1"/>
      <w:lvlJc w:val="left"/>
      <w:pPr>
        <w:ind w:left="4296" w:hanging="420"/>
      </w:pPr>
      <w:rPr>
        <w:rFonts w:hint="default"/>
        <w:lang w:val="ru-RU" w:eastAsia="en-US" w:bidi="ar-SA"/>
      </w:rPr>
    </w:lvl>
    <w:lvl w:ilvl="1" w:tplc="A32A0FBC">
      <w:numFmt w:val="none"/>
      <w:lvlText w:val=""/>
      <w:lvlJc w:val="left"/>
      <w:pPr>
        <w:tabs>
          <w:tab w:val="num" w:pos="360"/>
        </w:tabs>
      </w:pPr>
    </w:lvl>
    <w:lvl w:ilvl="2" w:tplc="1654DD74">
      <w:numFmt w:val="bullet"/>
      <w:lvlText w:val="–"/>
      <w:lvlJc w:val="left"/>
      <w:pPr>
        <w:ind w:left="1112" w:hanging="708"/>
      </w:pPr>
      <w:rPr>
        <w:rFonts w:ascii="Times New Roman" w:eastAsia="Times New Roman" w:hAnsi="Times New Roman" w:cs="Times New Roman" w:hint="default"/>
        <w:w w:val="100"/>
        <w:sz w:val="24"/>
        <w:szCs w:val="24"/>
        <w:lang w:val="ru-RU" w:eastAsia="en-US" w:bidi="ar-SA"/>
      </w:rPr>
    </w:lvl>
    <w:lvl w:ilvl="3" w:tplc="3CB08CB0">
      <w:numFmt w:val="bullet"/>
      <w:lvlText w:val="•"/>
      <w:lvlJc w:val="left"/>
      <w:pPr>
        <w:ind w:left="5856" w:hanging="708"/>
      </w:pPr>
      <w:rPr>
        <w:rFonts w:hint="default"/>
        <w:lang w:val="ru-RU" w:eastAsia="en-US" w:bidi="ar-SA"/>
      </w:rPr>
    </w:lvl>
    <w:lvl w:ilvl="4" w:tplc="DBCA5928">
      <w:numFmt w:val="bullet"/>
      <w:lvlText w:val="•"/>
      <w:lvlJc w:val="left"/>
      <w:pPr>
        <w:ind w:left="6635" w:hanging="708"/>
      </w:pPr>
      <w:rPr>
        <w:rFonts w:hint="default"/>
        <w:lang w:val="ru-RU" w:eastAsia="en-US" w:bidi="ar-SA"/>
      </w:rPr>
    </w:lvl>
    <w:lvl w:ilvl="5" w:tplc="A7F850D6">
      <w:numFmt w:val="bullet"/>
      <w:lvlText w:val="•"/>
      <w:lvlJc w:val="left"/>
      <w:pPr>
        <w:ind w:left="7413" w:hanging="708"/>
      </w:pPr>
      <w:rPr>
        <w:rFonts w:hint="default"/>
        <w:lang w:val="ru-RU" w:eastAsia="en-US" w:bidi="ar-SA"/>
      </w:rPr>
    </w:lvl>
    <w:lvl w:ilvl="6" w:tplc="B83AFC56">
      <w:numFmt w:val="bullet"/>
      <w:lvlText w:val="•"/>
      <w:lvlJc w:val="left"/>
      <w:pPr>
        <w:ind w:left="8192" w:hanging="708"/>
      </w:pPr>
      <w:rPr>
        <w:rFonts w:hint="default"/>
        <w:lang w:val="ru-RU" w:eastAsia="en-US" w:bidi="ar-SA"/>
      </w:rPr>
    </w:lvl>
    <w:lvl w:ilvl="7" w:tplc="22988592">
      <w:numFmt w:val="bullet"/>
      <w:lvlText w:val="•"/>
      <w:lvlJc w:val="left"/>
      <w:pPr>
        <w:ind w:left="8970" w:hanging="708"/>
      </w:pPr>
      <w:rPr>
        <w:rFonts w:hint="default"/>
        <w:lang w:val="ru-RU" w:eastAsia="en-US" w:bidi="ar-SA"/>
      </w:rPr>
    </w:lvl>
    <w:lvl w:ilvl="8" w:tplc="C1927DB0">
      <w:numFmt w:val="bullet"/>
      <w:lvlText w:val="•"/>
      <w:lvlJc w:val="left"/>
      <w:pPr>
        <w:ind w:left="9749" w:hanging="708"/>
      </w:pPr>
      <w:rPr>
        <w:rFonts w:hint="default"/>
        <w:lang w:val="ru-RU" w:eastAsia="en-US" w:bidi="ar-SA"/>
      </w:rPr>
    </w:lvl>
  </w:abstractNum>
  <w:abstractNum w:abstractNumId="3">
    <w:nsid w:val="01EA2559"/>
    <w:multiLevelType w:val="hybridMultilevel"/>
    <w:tmpl w:val="09FAF7FA"/>
    <w:lvl w:ilvl="0" w:tplc="A734F116">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2176A23"/>
    <w:multiLevelType w:val="multilevel"/>
    <w:tmpl w:val="3992218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02703408"/>
    <w:multiLevelType w:val="multilevel"/>
    <w:tmpl w:val="CCF2FF1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03F033A5"/>
    <w:multiLevelType w:val="multilevel"/>
    <w:tmpl w:val="0F36E51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04D501AA"/>
    <w:multiLevelType w:val="multilevel"/>
    <w:tmpl w:val="013A897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nsid w:val="06BC1571"/>
    <w:multiLevelType w:val="multilevel"/>
    <w:tmpl w:val="77C089C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
    <w:nsid w:val="070B4F1B"/>
    <w:multiLevelType w:val="hybridMultilevel"/>
    <w:tmpl w:val="2B7217CA"/>
    <w:lvl w:ilvl="0" w:tplc="A734F1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0743433D"/>
    <w:multiLevelType w:val="hybridMultilevel"/>
    <w:tmpl w:val="A0C8C708"/>
    <w:lvl w:ilvl="0" w:tplc="052CB918">
      <w:start w:val="1"/>
      <w:numFmt w:val="decimal"/>
      <w:lvlText w:val="%1)"/>
      <w:lvlJc w:val="left"/>
      <w:pPr>
        <w:ind w:left="1372" w:hanging="260"/>
      </w:pPr>
      <w:rPr>
        <w:rFonts w:ascii="Times New Roman" w:eastAsia="Times New Roman" w:hAnsi="Times New Roman" w:cs="Times New Roman" w:hint="default"/>
        <w:i/>
        <w:iCs/>
        <w:w w:val="99"/>
        <w:sz w:val="24"/>
        <w:szCs w:val="24"/>
        <w:lang w:val="ru-RU" w:eastAsia="en-US" w:bidi="ar-SA"/>
      </w:rPr>
    </w:lvl>
    <w:lvl w:ilvl="1" w:tplc="79C2939A">
      <w:numFmt w:val="bullet"/>
      <w:lvlText w:val="•"/>
      <w:lvlJc w:val="left"/>
      <w:pPr>
        <w:ind w:left="2372" w:hanging="260"/>
      </w:pPr>
      <w:rPr>
        <w:rFonts w:hint="default"/>
        <w:lang w:val="ru-RU" w:eastAsia="en-US" w:bidi="ar-SA"/>
      </w:rPr>
    </w:lvl>
    <w:lvl w:ilvl="2" w:tplc="EBE69154">
      <w:numFmt w:val="bullet"/>
      <w:lvlText w:val="•"/>
      <w:lvlJc w:val="left"/>
      <w:pPr>
        <w:ind w:left="3365" w:hanging="260"/>
      </w:pPr>
      <w:rPr>
        <w:rFonts w:hint="default"/>
        <w:lang w:val="ru-RU" w:eastAsia="en-US" w:bidi="ar-SA"/>
      </w:rPr>
    </w:lvl>
    <w:lvl w:ilvl="3" w:tplc="D6181756">
      <w:numFmt w:val="bullet"/>
      <w:lvlText w:val="•"/>
      <w:lvlJc w:val="left"/>
      <w:pPr>
        <w:ind w:left="4357" w:hanging="260"/>
      </w:pPr>
      <w:rPr>
        <w:rFonts w:hint="default"/>
        <w:lang w:val="ru-RU" w:eastAsia="en-US" w:bidi="ar-SA"/>
      </w:rPr>
    </w:lvl>
    <w:lvl w:ilvl="4" w:tplc="B8A4DF70">
      <w:numFmt w:val="bullet"/>
      <w:lvlText w:val="•"/>
      <w:lvlJc w:val="left"/>
      <w:pPr>
        <w:ind w:left="5350" w:hanging="260"/>
      </w:pPr>
      <w:rPr>
        <w:rFonts w:hint="default"/>
        <w:lang w:val="ru-RU" w:eastAsia="en-US" w:bidi="ar-SA"/>
      </w:rPr>
    </w:lvl>
    <w:lvl w:ilvl="5" w:tplc="54106480">
      <w:numFmt w:val="bullet"/>
      <w:lvlText w:val="•"/>
      <w:lvlJc w:val="left"/>
      <w:pPr>
        <w:ind w:left="6343" w:hanging="260"/>
      </w:pPr>
      <w:rPr>
        <w:rFonts w:hint="default"/>
        <w:lang w:val="ru-RU" w:eastAsia="en-US" w:bidi="ar-SA"/>
      </w:rPr>
    </w:lvl>
    <w:lvl w:ilvl="6" w:tplc="FAD8CEE2">
      <w:numFmt w:val="bullet"/>
      <w:lvlText w:val="•"/>
      <w:lvlJc w:val="left"/>
      <w:pPr>
        <w:ind w:left="7335" w:hanging="260"/>
      </w:pPr>
      <w:rPr>
        <w:rFonts w:hint="default"/>
        <w:lang w:val="ru-RU" w:eastAsia="en-US" w:bidi="ar-SA"/>
      </w:rPr>
    </w:lvl>
    <w:lvl w:ilvl="7" w:tplc="31504EB8">
      <w:numFmt w:val="bullet"/>
      <w:lvlText w:val="•"/>
      <w:lvlJc w:val="left"/>
      <w:pPr>
        <w:ind w:left="8328" w:hanging="260"/>
      </w:pPr>
      <w:rPr>
        <w:rFonts w:hint="default"/>
        <w:lang w:val="ru-RU" w:eastAsia="en-US" w:bidi="ar-SA"/>
      </w:rPr>
    </w:lvl>
    <w:lvl w:ilvl="8" w:tplc="5F1AE47C">
      <w:numFmt w:val="bullet"/>
      <w:lvlText w:val="•"/>
      <w:lvlJc w:val="left"/>
      <w:pPr>
        <w:ind w:left="9321" w:hanging="260"/>
      </w:pPr>
      <w:rPr>
        <w:rFonts w:hint="default"/>
        <w:lang w:val="ru-RU" w:eastAsia="en-US" w:bidi="ar-SA"/>
      </w:rPr>
    </w:lvl>
  </w:abstractNum>
  <w:abstractNum w:abstractNumId="11">
    <w:nsid w:val="099E1E78"/>
    <w:multiLevelType w:val="multilevel"/>
    <w:tmpl w:val="42E00F96"/>
    <w:lvl w:ilvl="0">
      <w:start w:val="1"/>
      <w:numFmt w:val="upperRoman"/>
      <w:lvlText w:val="%1."/>
      <w:lvlJc w:val="left"/>
      <w:pPr>
        <w:ind w:left="5573" w:hanging="720"/>
      </w:pPr>
      <w:rPr>
        <w:rFonts w:hint="default"/>
      </w:rPr>
    </w:lvl>
    <w:lvl w:ilvl="1">
      <w:start w:val="3"/>
      <w:numFmt w:val="decimal"/>
      <w:isLgl/>
      <w:lvlText w:val="%1.%2."/>
      <w:lvlJc w:val="left"/>
      <w:pPr>
        <w:ind w:left="7099" w:hanging="720"/>
      </w:pPr>
      <w:rPr>
        <w:rFonts w:hint="default"/>
      </w:rPr>
    </w:lvl>
    <w:lvl w:ilvl="2">
      <w:start w:val="1"/>
      <w:numFmt w:val="decimal"/>
      <w:isLgl/>
      <w:lvlText w:val="%1.%2.%3."/>
      <w:lvlJc w:val="left"/>
      <w:pPr>
        <w:ind w:left="5933" w:hanging="1080"/>
      </w:pPr>
      <w:rPr>
        <w:rFonts w:hint="default"/>
      </w:rPr>
    </w:lvl>
    <w:lvl w:ilvl="3">
      <w:start w:val="1"/>
      <w:numFmt w:val="decimal"/>
      <w:isLgl/>
      <w:lvlText w:val="%1.%2.%3.%4."/>
      <w:lvlJc w:val="left"/>
      <w:pPr>
        <w:ind w:left="6293" w:hanging="1440"/>
      </w:pPr>
      <w:rPr>
        <w:rFonts w:hint="default"/>
      </w:rPr>
    </w:lvl>
    <w:lvl w:ilvl="4">
      <w:start w:val="1"/>
      <w:numFmt w:val="decimal"/>
      <w:isLgl/>
      <w:lvlText w:val="%1.%2.%3.%4.%5."/>
      <w:lvlJc w:val="left"/>
      <w:pPr>
        <w:ind w:left="6653" w:hanging="1800"/>
      </w:pPr>
      <w:rPr>
        <w:rFonts w:hint="default"/>
      </w:rPr>
    </w:lvl>
    <w:lvl w:ilvl="5">
      <w:start w:val="1"/>
      <w:numFmt w:val="decimal"/>
      <w:isLgl/>
      <w:lvlText w:val="%1.%2.%3.%4.%5.%6."/>
      <w:lvlJc w:val="left"/>
      <w:pPr>
        <w:ind w:left="6653" w:hanging="1800"/>
      </w:pPr>
      <w:rPr>
        <w:rFonts w:hint="default"/>
      </w:rPr>
    </w:lvl>
    <w:lvl w:ilvl="6">
      <w:start w:val="1"/>
      <w:numFmt w:val="decimal"/>
      <w:isLgl/>
      <w:lvlText w:val="%1.%2.%3.%4.%5.%6.%7."/>
      <w:lvlJc w:val="left"/>
      <w:pPr>
        <w:ind w:left="7013" w:hanging="2160"/>
      </w:pPr>
      <w:rPr>
        <w:rFonts w:hint="default"/>
      </w:rPr>
    </w:lvl>
    <w:lvl w:ilvl="7">
      <w:start w:val="1"/>
      <w:numFmt w:val="decimal"/>
      <w:isLgl/>
      <w:lvlText w:val="%1.%2.%3.%4.%5.%6.%7.%8."/>
      <w:lvlJc w:val="left"/>
      <w:pPr>
        <w:ind w:left="7373" w:hanging="2520"/>
      </w:pPr>
      <w:rPr>
        <w:rFonts w:hint="default"/>
      </w:rPr>
    </w:lvl>
    <w:lvl w:ilvl="8">
      <w:start w:val="1"/>
      <w:numFmt w:val="decimal"/>
      <w:isLgl/>
      <w:lvlText w:val="%1.%2.%3.%4.%5.%6.%7.%8.%9."/>
      <w:lvlJc w:val="left"/>
      <w:pPr>
        <w:ind w:left="7733" w:hanging="2880"/>
      </w:pPr>
      <w:rPr>
        <w:rFonts w:hint="default"/>
      </w:rPr>
    </w:lvl>
  </w:abstractNum>
  <w:abstractNum w:abstractNumId="12">
    <w:nsid w:val="0A7861CA"/>
    <w:multiLevelType w:val="multilevel"/>
    <w:tmpl w:val="A988501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0E1621FA"/>
    <w:multiLevelType w:val="multilevel"/>
    <w:tmpl w:val="6282872E"/>
    <w:lvl w:ilvl="0">
      <w:start w:val="1"/>
      <w:numFmt w:val="decimal"/>
      <w:lvlText w:val="%1."/>
      <w:lvlJc w:val="left"/>
      <w:pPr>
        <w:ind w:left="442" w:hanging="318"/>
      </w:pPr>
      <w:rPr>
        <w:rFonts w:ascii="Times New Roman" w:hAnsi="Times New Roman"/>
        <w:sz w:val="20"/>
      </w:rPr>
    </w:lvl>
    <w:lvl w:ilvl="1">
      <w:numFmt w:val="bullet"/>
      <w:lvlText w:val="•"/>
      <w:lvlJc w:val="left"/>
      <w:pPr>
        <w:ind w:left="1116" w:hanging="318"/>
      </w:pPr>
    </w:lvl>
    <w:lvl w:ilvl="2">
      <w:numFmt w:val="bullet"/>
      <w:lvlText w:val="•"/>
      <w:lvlJc w:val="left"/>
      <w:pPr>
        <w:ind w:left="1792" w:hanging="318"/>
      </w:pPr>
    </w:lvl>
    <w:lvl w:ilvl="3">
      <w:numFmt w:val="bullet"/>
      <w:lvlText w:val="•"/>
      <w:lvlJc w:val="left"/>
      <w:pPr>
        <w:ind w:left="2468" w:hanging="318"/>
      </w:pPr>
    </w:lvl>
    <w:lvl w:ilvl="4">
      <w:numFmt w:val="bullet"/>
      <w:lvlText w:val="•"/>
      <w:lvlJc w:val="left"/>
      <w:pPr>
        <w:ind w:left="3144" w:hanging="318"/>
      </w:pPr>
    </w:lvl>
    <w:lvl w:ilvl="5">
      <w:numFmt w:val="bullet"/>
      <w:lvlText w:val="•"/>
      <w:lvlJc w:val="left"/>
      <w:pPr>
        <w:ind w:left="3820" w:hanging="318"/>
      </w:pPr>
    </w:lvl>
    <w:lvl w:ilvl="6">
      <w:numFmt w:val="bullet"/>
      <w:lvlText w:val="•"/>
      <w:lvlJc w:val="left"/>
      <w:pPr>
        <w:ind w:left="4496" w:hanging="318"/>
      </w:pPr>
    </w:lvl>
    <w:lvl w:ilvl="7">
      <w:numFmt w:val="bullet"/>
      <w:lvlText w:val="•"/>
      <w:lvlJc w:val="left"/>
      <w:pPr>
        <w:ind w:left="5172" w:hanging="318"/>
      </w:pPr>
    </w:lvl>
    <w:lvl w:ilvl="8">
      <w:numFmt w:val="bullet"/>
      <w:lvlText w:val="•"/>
      <w:lvlJc w:val="left"/>
      <w:pPr>
        <w:ind w:left="5848" w:hanging="318"/>
      </w:pPr>
    </w:lvl>
  </w:abstractNum>
  <w:abstractNum w:abstractNumId="14">
    <w:nsid w:val="104B3AE3"/>
    <w:multiLevelType w:val="multilevel"/>
    <w:tmpl w:val="C72C6D5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5">
    <w:nsid w:val="10A0793F"/>
    <w:multiLevelType w:val="hybridMultilevel"/>
    <w:tmpl w:val="A2B46284"/>
    <w:lvl w:ilvl="0" w:tplc="E7729ED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0CF0AF9E">
      <w:numFmt w:val="bullet"/>
      <w:lvlText w:val="•"/>
      <w:lvlJc w:val="left"/>
      <w:pPr>
        <w:ind w:left="739" w:hanging="140"/>
      </w:pPr>
      <w:rPr>
        <w:rFonts w:hint="default"/>
        <w:lang w:val="ru-RU" w:eastAsia="en-US" w:bidi="ar-SA"/>
      </w:rPr>
    </w:lvl>
    <w:lvl w:ilvl="2" w:tplc="C4D48E74">
      <w:numFmt w:val="bullet"/>
      <w:lvlText w:val="•"/>
      <w:lvlJc w:val="left"/>
      <w:pPr>
        <w:ind w:left="1239" w:hanging="140"/>
      </w:pPr>
      <w:rPr>
        <w:rFonts w:hint="default"/>
        <w:lang w:val="ru-RU" w:eastAsia="en-US" w:bidi="ar-SA"/>
      </w:rPr>
    </w:lvl>
    <w:lvl w:ilvl="3" w:tplc="727432C4">
      <w:numFmt w:val="bullet"/>
      <w:lvlText w:val="•"/>
      <w:lvlJc w:val="left"/>
      <w:pPr>
        <w:ind w:left="1739" w:hanging="140"/>
      </w:pPr>
      <w:rPr>
        <w:rFonts w:hint="default"/>
        <w:lang w:val="ru-RU" w:eastAsia="en-US" w:bidi="ar-SA"/>
      </w:rPr>
    </w:lvl>
    <w:lvl w:ilvl="4" w:tplc="00FC27F0">
      <w:numFmt w:val="bullet"/>
      <w:lvlText w:val="•"/>
      <w:lvlJc w:val="left"/>
      <w:pPr>
        <w:ind w:left="2238" w:hanging="140"/>
      </w:pPr>
      <w:rPr>
        <w:rFonts w:hint="default"/>
        <w:lang w:val="ru-RU" w:eastAsia="en-US" w:bidi="ar-SA"/>
      </w:rPr>
    </w:lvl>
    <w:lvl w:ilvl="5" w:tplc="9BB61404">
      <w:numFmt w:val="bullet"/>
      <w:lvlText w:val="•"/>
      <w:lvlJc w:val="left"/>
      <w:pPr>
        <w:ind w:left="2738" w:hanging="140"/>
      </w:pPr>
      <w:rPr>
        <w:rFonts w:hint="default"/>
        <w:lang w:val="ru-RU" w:eastAsia="en-US" w:bidi="ar-SA"/>
      </w:rPr>
    </w:lvl>
    <w:lvl w:ilvl="6" w:tplc="21680F04">
      <w:numFmt w:val="bullet"/>
      <w:lvlText w:val="•"/>
      <w:lvlJc w:val="left"/>
      <w:pPr>
        <w:ind w:left="3238" w:hanging="140"/>
      </w:pPr>
      <w:rPr>
        <w:rFonts w:hint="default"/>
        <w:lang w:val="ru-RU" w:eastAsia="en-US" w:bidi="ar-SA"/>
      </w:rPr>
    </w:lvl>
    <w:lvl w:ilvl="7" w:tplc="79D2F882">
      <w:numFmt w:val="bullet"/>
      <w:lvlText w:val="•"/>
      <w:lvlJc w:val="left"/>
      <w:pPr>
        <w:ind w:left="3737" w:hanging="140"/>
      </w:pPr>
      <w:rPr>
        <w:rFonts w:hint="default"/>
        <w:lang w:val="ru-RU" w:eastAsia="en-US" w:bidi="ar-SA"/>
      </w:rPr>
    </w:lvl>
    <w:lvl w:ilvl="8" w:tplc="468A91B0">
      <w:numFmt w:val="bullet"/>
      <w:lvlText w:val="•"/>
      <w:lvlJc w:val="left"/>
      <w:pPr>
        <w:ind w:left="4237" w:hanging="140"/>
      </w:pPr>
      <w:rPr>
        <w:rFonts w:hint="default"/>
        <w:lang w:val="ru-RU" w:eastAsia="en-US" w:bidi="ar-SA"/>
      </w:rPr>
    </w:lvl>
  </w:abstractNum>
  <w:abstractNum w:abstractNumId="16">
    <w:nsid w:val="10C34181"/>
    <w:multiLevelType w:val="hybridMultilevel"/>
    <w:tmpl w:val="518CDE50"/>
    <w:lvl w:ilvl="0" w:tplc="386A92E0">
      <w:numFmt w:val="bullet"/>
      <w:lvlText w:val="-"/>
      <w:lvlJc w:val="left"/>
      <w:pPr>
        <w:ind w:left="1112" w:hanging="190"/>
      </w:pPr>
      <w:rPr>
        <w:rFonts w:ascii="Times New Roman" w:eastAsia="Times New Roman" w:hAnsi="Times New Roman" w:cs="Times New Roman" w:hint="default"/>
        <w:w w:val="99"/>
        <w:sz w:val="24"/>
        <w:szCs w:val="24"/>
        <w:lang w:val="ru-RU" w:eastAsia="en-US" w:bidi="ar-SA"/>
      </w:rPr>
    </w:lvl>
    <w:lvl w:ilvl="1" w:tplc="285E1C92">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2" w:tplc="707A927A">
      <w:numFmt w:val="bullet"/>
      <w:lvlText w:val="•"/>
      <w:lvlJc w:val="left"/>
      <w:pPr>
        <w:ind w:left="3157" w:hanging="286"/>
      </w:pPr>
      <w:rPr>
        <w:rFonts w:hint="default"/>
        <w:lang w:val="ru-RU" w:eastAsia="en-US" w:bidi="ar-SA"/>
      </w:rPr>
    </w:lvl>
    <w:lvl w:ilvl="3" w:tplc="EB1659A2">
      <w:numFmt w:val="bullet"/>
      <w:lvlText w:val="•"/>
      <w:lvlJc w:val="left"/>
      <w:pPr>
        <w:ind w:left="4175" w:hanging="286"/>
      </w:pPr>
      <w:rPr>
        <w:rFonts w:hint="default"/>
        <w:lang w:val="ru-RU" w:eastAsia="en-US" w:bidi="ar-SA"/>
      </w:rPr>
    </w:lvl>
    <w:lvl w:ilvl="4" w:tplc="1968FD92">
      <w:numFmt w:val="bullet"/>
      <w:lvlText w:val="•"/>
      <w:lvlJc w:val="left"/>
      <w:pPr>
        <w:ind w:left="5194" w:hanging="286"/>
      </w:pPr>
      <w:rPr>
        <w:rFonts w:hint="default"/>
        <w:lang w:val="ru-RU" w:eastAsia="en-US" w:bidi="ar-SA"/>
      </w:rPr>
    </w:lvl>
    <w:lvl w:ilvl="5" w:tplc="6122AE0E">
      <w:numFmt w:val="bullet"/>
      <w:lvlText w:val="•"/>
      <w:lvlJc w:val="left"/>
      <w:pPr>
        <w:ind w:left="6213" w:hanging="286"/>
      </w:pPr>
      <w:rPr>
        <w:rFonts w:hint="default"/>
        <w:lang w:val="ru-RU" w:eastAsia="en-US" w:bidi="ar-SA"/>
      </w:rPr>
    </w:lvl>
    <w:lvl w:ilvl="6" w:tplc="00262DFC">
      <w:numFmt w:val="bullet"/>
      <w:lvlText w:val="•"/>
      <w:lvlJc w:val="left"/>
      <w:pPr>
        <w:ind w:left="7231" w:hanging="286"/>
      </w:pPr>
      <w:rPr>
        <w:rFonts w:hint="default"/>
        <w:lang w:val="ru-RU" w:eastAsia="en-US" w:bidi="ar-SA"/>
      </w:rPr>
    </w:lvl>
    <w:lvl w:ilvl="7" w:tplc="89F646FA">
      <w:numFmt w:val="bullet"/>
      <w:lvlText w:val="•"/>
      <w:lvlJc w:val="left"/>
      <w:pPr>
        <w:ind w:left="8250" w:hanging="286"/>
      </w:pPr>
      <w:rPr>
        <w:rFonts w:hint="default"/>
        <w:lang w:val="ru-RU" w:eastAsia="en-US" w:bidi="ar-SA"/>
      </w:rPr>
    </w:lvl>
    <w:lvl w:ilvl="8" w:tplc="6848F928">
      <w:numFmt w:val="bullet"/>
      <w:lvlText w:val="•"/>
      <w:lvlJc w:val="left"/>
      <w:pPr>
        <w:ind w:left="9269" w:hanging="286"/>
      </w:pPr>
      <w:rPr>
        <w:rFonts w:hint="default"/>
        <w:lang w:val="ru-RU" w:eastAsia="en-US" w:bidi="ar-SA"/>
      </w:rPr>
    </w:lvl>
  </w:abstractNum>
  <w:abstractNum w:abstractNumId="17">
    <w:nsid w:val="12E57D97"/>
    <w:multiLevelType w:val="hybridMultilevel"/>
    <w:tmpl w:val="A342B13C"/>
    <w:lvl w:ilvl="0" w:tplc="ECA069F8">
      <w:start w:val="1"/>
      <w:numFmt w:val="decimal"/>
      <w:lvlText w:val="%1)"/>
      <w:lvlJc w:val="left"/>
      <w:pPr>
        <w:ind w:left="1112" w:hanging="281"/>
      </w:pPr>
      <w:rPr>
        <w:rFonts w:ascii="Times New Roman" w:eastAsia="Times New Roman" w:hAnsi="Times New Roman" w:cs="Times New Roman" w:hint="default"/>
        <w:w w:val="100"/>
        <w:sz w:val="24"/>
        <w:szCs w:val="24"/>
        <w:lang w:val="ru-RU" w:eastAsia="en-US" w:bidi="ar-SA"/>
      </w:rPr>
    </w:lvl>
    <w:lvl w:ilvl="1" w:tplc="B7CEF5F6">
      <w:numFmt w:val="bullet"/>
      <w:lvlText w:val="•"/>
      <w:lvlJc w:val="left"/>
      <w:pPr>
        <w:ind w:left="2138" w:hanging="281"/>
      </w:pPr>
      <w:rPr>
        <w:rFonts w:hint="default"/>
        <w:lang w:val="ru-RU" w:eastAsia="en-US" w:bidi="ar-SA"/>
      </w:rPr>
    </w:lvl>
    <w:lvl w:ilvl="2" w:tplc="8CEA703E">
      <w:numFmt w:val="bullet"/>
      <w:lvlText w:val="•"/>
      <w:lvlJc w:val="left"/>
      <w:pPr>
        <w:ind w:left="3157" w:hanging="281"/>
      </w:pPr>
      <w:rPr>
        <w:rFonts w:hint="default"/>
        <w:lang w:val="ru-RU" w:eastAsia="en-US" w:bidi="ar-SA"/>
      </w:rPr>
    </w:lvl>
    <w:lvl w:ilvl="3" w:tplc="8D4E8156">
      <w:numFmt w:val="bullet"/>
      <w:lvlText w:val="•"/>
      <w:lvlJc w:val="left"/>
      <w:pPr>
        <w:ind w:left="4175" w:hanging="281"/>
      </w:pPr>
      <w:rPr>
        <w:rFonts w:hint="default"/>
        <w:lang w:val="ru-RU" w:eastAsia="en-US" w:bidi="ar-SA"/>
      </w:rPr>
    </w:lvl>
    <w:lvl w:ilvl="4" w:tplc="47224756">
      <w:numFmt w:val="bullet"/>
      <w:lvlText w:val="•"/>
      <w:lvlJc w:val="left"/>
      <w:pPr>
        <w:ind w:left="5194" w:hanging="281"/>
      </w:pPr>
      <w:rPr>
        <w:rFonts w:hint="default"/>
        <w:lang w:val="ru-RU" w:eastAsia="en-US" w:bidi="ar-SA"/>
      </w:rPr>
    </w:lvl>
    <w:lvl w:ilvl="5" w:tplc="2C50404C">
      <w:numFmt w:val="bullet"/>
      <w:lvlText w:val="•"/>
      <w:lvlJc w:val="left"/>
      <w:pPr>
        <w:ind w:left="6213" w:hanging="281"/>
      </w:pPr>
      <w:rPr>
        <w:rFonts w:hint="default"/>
        <w:lang w:val="ru-RU" w:eastAsia="en-US" w:bidi="ar-SA"/>
      </w:rPr>
    </w:lvl>
    <w:lvl w:ilvl="6" w:tplc="252A1D26">
      <w:numFmt w:val="bullet"/>
      <w:lvlText w:val="•"/>
      <w:lvlJc w:val="left"/>
      <w:pPr>
        <w:ind w:left="7231" w:hanging="281"/>
      </w:pPr>
      <w:rPr>
        <w:rFonts w:hint="default"/>
        <w:lang w:val="ru-RU" w:eastAsia="en-US" w:bidi="ar-SA"/>
      </w:rPr>
    </w:lvl>
    <w:lvl w:ilvl="7" w:tplc="8CB6B51E">
      <w:numFmt w:val="bullet"/>
      <w:lvlText w:val="•"/>
      <w:lvlJc w:val="left"/>
      <w:pPr>
        <w:ind w:left="8250" w:hanging="281"/>
      </w:pPr>
      <w:rPr>
        <w:rFonts w:hint="default"/>
        <w:lang w:val="ru-RU" w:eastAsia="en-US" w:bidi="ar-SA"/>
      </w:rPr>
    </w:lvl>
    <w:lvl w:ilvl="8" w:tplc="B5B80628">
      <w:numFmt w:val="bullet"/>
      <w:lvlText w:val="•"/>
      <w:lvlJc w:val="left"/>
      <w:pPr>
        <w:ind w:left="9269" w:hanging="281"/>
      </w:pPr>
      <w:rPr>
        <w:rFonts w:hint="default"/>
        <w:lang w:val="ru-RU" w:eastAsia="en-US" w:bidi="ar-SA"/>
      </w:rPr>
    </w:lvl>
  </w:abstractNum>
  <w:abstractNum w:abstractNumId="18">
    <w:nsid w:val="12F45D76"/>
    <w:multiLevelType w:val="hybridMultilevel"/>
    <w:tmpl w:val="8B3CF3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48159B0"/>
    <w:multiLevelType w:val="hybridMultilevel"/>
    <w:tmpl w:val="D548E72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20">
    <w:nsid w:val="164D2E07"/>
    <w:multiLevelType w:val="hybridMultilevel"/>
    <w:tmpl w:val="1D9414D0"/>
    <w:lvl w:ilvl="0" w:tplc="C4AC75B8">
      <w:numFmt w:val="bullet"/>
      <w:lvlText w:val="-"/>
      <w:lvlJc w:val="left"/>
      <w:pPr>
        <w:ind w:left="1112" w:hanging="147"/>
      </w:pPr>
      <w:rPr>
        <w:rFonts w:ascii="Times New Roman" w:eastAsia="Times New Roman" w:hAnsi="Times New Roman" w:cs="Times New Roman" w:hint="default"/>
        <w:w w:val="99"/>
        <w:sz w:val="24"/>
        <w:szCs w:val="24"/>
        <w:lang w:val="ru-RU" w:eastAsia="en-US" w:bidi="ar-SA"/>
      </w:rPr>
    </w:lvl>
    <w:lvl w:ilvl="1" w:tplc="A68E1456">
      <w:numFmt w:val="bullet"/>
      <w:lvlText w:val="•"/>
      <w:lvlJc w:val="left"/>
      <w:pPr>
        <w:ind w:left="2138" w:hanging="147"/>
      </w:pPr>
      <w:rPr>
        <w:rFonts w:hint="default"/>
        <w:lang w:val="ru-RU" w:eastAsia="en-US" w:bidi="ar-SA"/>
      </w:rPr>
    </w:lvl>
    <w:lvl w:ilvl="2" w:tplc="7C6A8EBC">
      <w:numFmt w:val="bullet"/>
      <w:lvlText w:val="•"/>
      <w:lvlJc w:val="left"/>
      <w:pPr>
        <w:ind w:left="3157" w:hanging="147"/>
      </w:pPr>
      <w:rPr>
        <w:rFonts w:hint="default"/>
        <w:lang w:val="ru-RU" w:eastAsia="en-US" w:bidi="ar-SA"/>
      </w:rPr>
    </w:lvl>
    <w:lvl w:ilvl="3" w:tplc="4A42508A">
      <w:numFmt w:val="bullet"/>
      <w:lvlText w:val="•"/>
      <w:lvlJc w:val="left"/>
      <w:pPr>
        <w:ind w:left="4175" w:hanging="147"/>
      </w:pPr>
      <w:rPr>
        <w:rFonts w:hint="default"/>
        <w:lang w:val="ru-RU" w:eastAsia="en-US" w:bidi="ar-SA"/>
      </w:rPr>
    </w:lvl>
    <w:lvl w:ilvl="4" w:tplc="22F21370">
      <w:numFmt w:val="bullet"/>
      <w:lvlText w:val="•"/>
      <w:lvlJc w:val="left"/>
      <w:pPr>
        <w:ind w:left="5194" w:hanging="147"/>
      </w:pPr>
      <w:rPr>
        <w:rFonts w:hint="default"/>
        <w:lang w:val="ru-RU" w:eastAsia="en-US" w:bidi="ar-SA"/>
      </w:rPr>
    </w:lvl>
    <w:lvl w:ilvl="5" w:tplc="EC5068D6">
      <w:numFmt w:val="bullet"/>
      <w:lvlText w:val="•"/>
      <w:lvlJc w:val="left"/>
      <w:pPr>
        <w:ind w:left="6213" w:hanging="147"/>
      </w:pPr>
      <w:rPr>
        <w:rFonts w:hint="default"/>
        <w:lang w:val="ru-RU" w:eastAsia="en-US" w:bidi="ar-SA"/>
      </w:rPr>
    </w:lvl>
    <w:lvl w:ilvl="6" w:tplc="5FFCAF38">
      <w:numFmt w:val="bullet"/>
      <w:lvlText w:val="•"/>
      <w:lvlJc w:val="left"/>
      <w:pPr>
        <w:ind w:left="7231" w:hanging="147"/>
      </w:pPr>
      <w:rPr>
        <w:rFonts w:hint="default"/>
        <w:lang w:val="ru-RU" w:eastAsia="en-US" w:bidi="ar-SA"/>
      </w:rPr>
    </w:lvl>
    <w:lvl w:ilvl="7" w:tplc="8AAC59E2">
      <w:numFmt w:val="bullet"/>
      <w:lvlText w:val="•"/>
      <w:lvlJc w:val="left"/>
      <w:pPr>
        <w:ind w:left="8250" w:hanging="147"/>
      </w:pPr>
      <w:rPr>
        <w:rFonts w:hint="default"/>
        <w:lang w:val="ru-RU" w:eastAsia="en-US" w:bidi="ar-SA"/>
      </w:rPr>
    </w:lvl>
    <w:lvl w:ilvl="8" w:tplc="A0F45462">
      <w:numFmt w:val="bullet"/>
      <w:lvlText w:val="•"/>
      <w:lvlJc w:val="left"/>
      <w:pPr>
        <w:ind w:left="9269" w:hanging="147"/>
      </w:pPr>
      <w:rPr>
        <w:rFonts w:hint="default"/>
        <w:lang w:val="ru-RU" w:eastAsia="en-US" w:bidi="ar-SA"/>
      </w:rPr>
    </w:lvl>
  </w:abstractNum>
  <w:abstractNum w:abstractNumId="21">
    <w:nsid w:val="179F70E7"/>
    <w:multiLevelType w:val="hybridMultilevel"/>
    <w:tmpl w:val="EEA4B9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7B520D3"/>
    <w:multiLevelType w:val="multilevel"/>
    <w:tmpl w:val="C76880C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nsid w:val="18970D69"/>
    <w:multiLevelType w:val="multilevel"/>
    <w:tmpl w:val="5D66925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nsid w:val="1B8F6512"/>
    <w:multiLevelType w:val="hybridMultilevel"/>
    <w:tmpl w:val="7B865F2A"/>
    <w:lvl w:ilvl="0" w:tplc="15E8E4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1B6B96"/>
    <w:multiLevelType w:val="multilevel"/>
    <w:tmpl w:val="66FC3FA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nsid w:val="1CAB0715"/>
    <w:multiLevelType w:val="hybridMultilevel"/>
    <w:tmpl w:val="67C09F6A"/>
    <w:lvl w:ilvl="0" w:tplc="4ADC4234">
      <w:start w:val="2"/>
      <w:numFmt w:val="decimal"/>
      <w:lvlText w:val="%1"/>
      <w:lvlJc w:val="left"/>
      <w:pPr>
        <w:ind w:left="1712" w:hanging="600"/>
      </w:pPr>
      <w:rPr>
        <w:rFonts w:hint="default"/>
        <w:lang w:val="ru-RU" w:eastAsia="en-US" w:bidi="ar-SA"/>
      </w:rPr>
    </w:lvl>
    <w:lvl w:ilvl="1" w:tplc="2F98526A">
      <w:numFmt w:val="none"/>
      <w:lvlText w:val=""/>
      <w:lvlJc w:val="left"/>
      <w:pPr>
        <w:tabs>
          <w:tab w:val="num" w:pos="360"/>
        </w:tabs>
      </w:pPr>
    </w:lvl>
    <w:lvl w:ilvl="2" w:tplc="38E06C54">
      <w:numFmt w:val="none"/>
      <w:lvlText w:val=""/>
      <w:lvlJc w:val="left"/>
      <w:pPr>
        <w:tabs>
          <w:tab w:val="num" w:pos="360"/>
        </w:tabs>
      </w:pPr>
    </w:lvl>
    <w:lvl w:ilvl="3" w:tplc="6DC8FF14">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4" w:tplc="2B387128">
      <w:numFmt w:val="bullet"/>
      <w:lvlText w:val="•"/>
      <w:lvlJc w:val="left"/>
      <w:pPr>
        <w:ind w:left="4915" w:hanging="286"/>
      </w:pPr>
      <w:rPr>
        <w:rFonts w:hint="default"/>
        <w:lang w:val="ru-RU" w:eastAsia="en-US" w:bidi="ar-SA"/>
      </w:rPr>
    </w:lvl>
    <w:lvl w:ilvl="5" w:tplc="6C26770C">
      <w:numFmt w:val="bullet"/>
      <w:lvlText w:val="•"/>
      <w:lvlJc w:val="left"/>
      <w:pPr>
        <w:ind w:left="5980" w:hanging="286"/>
      </w:pPr>
      <w:rPr>
        <w:rFonts w:hint="default"/>
        <w:lang w:val="ru-RU" w:eastAsia="en-US" w:bidi="ar-SA"/>
      </w:rPr>
    </w:lvl>
    <w:lvl w:ilvl="6" w:tplc="8A404338">
      <w:numFmt w:val="bullet"/>
      <w:lvlText w:val="•"/>
      <w:lvlJc w:val="left"/>
      <w:pPr>
        <w:ind w:left="7045" w:hanging="286"/>
      </w:pPr>
      <w:rPr>
        <w:rFonts w:hint="default"/>
        <w:lang w:val="ru-RU" w:eastAsia="en-US" w:bidi="ar-SA"/>
      </w:rPr>
    </w:lvl>
    <w:lvl w:ilvl="7" w:tplc="2E4C8432">
      <w:numFmt w:val="bullet"/>
      <w:lvlText w:val="•"/>
      <w:lvlJc w:val="left"/>
      <w:pPr>
        <w:ind w:left="8110" w:hanging="286"/>
      </w:pPr>
      <w:rPr>
        <w:rFonts w:hint="default"/>
        <w:lang w:val="ru-RU" w:eastAsia="en-US" w:bidi="ar-SA"/>
      </w:rPr>
    </w:lvl>
    <w:lvl w:ilvl="8" w:tplc="0A6E9A7C">
      <w:numFmt w:val="bullet"/>
      <w:lvlText w:val="•"/>
      <w:lvlJc w:val="left"/>
      <w:pPr>
        <w:ind w:left="9176" w:hanging="286"/>
      </w:pPr>
      <w:rPr>
        <w:rFonts w:hint="default"/>
        <w:lang w:val="ru-RU" w:eastAsia="en-US" w:bidi="ar-SA"/>
      </w:rPr>
    </w:lvl>
  </w:abstractNum>
  <w:abstractNum w:abstractNumId="27">
    <w:nsid w:val="1CCC66B7"/>
    <w:multiLevelType w:val="multilevel"/>
    <w:tmpl w:val="AC30608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nsid w:val="1E513BD1"/>
    <w:multiLevelType w:val="hybridMultilevel"/>
    <w:tmpl w:val="22C429D6"/>
    <w:lvl w:ilvl="0" w:tplc="78A6F194">
      <w:start w:val="1"/>
      <w:numFmt w:val="decimal"/>
      <w:lvlText w:val="%1)"/>
      <w:lvlJc w:val="left"/>
      <w:pPr>
        <w:ind w:left="1369" w:hanging="257"/>
      </w:pPr>
      <w:rPr>
        <w:rFonts w:ascii="Times New Roman" w:eastAsia="Times New Roman" w:hAnsi="Times New Roman" w:cs="Times New Roman" w:hint="default"/>
        <w:i/>
        <w:iCs/>
        <w:w w:val="100"/>
        <w:sz w:val="24"/>
        <w:szCs w:val="24"/>
        <w:lang w:val="ru-RU" w:eastAsia="en-US" w:bidi="ar-SA"/>
      </w:rPr>
    </w:lvl>
    <w:lvl w:ilvl="1" w:tplc="3F0E61D8">
      <w:numFmt w:val="bullet"/>
      <w:lvlText w:val="•"/>
      <w:lvlJc w:val="left"/>
      <w:pPr>
        <w:ind w:left="2354" w:hanging="257"/>
      </w:pPr>
      <w:rPr>
        <w:rFonts w:hint="default"/>
        <w:lang w:val="ru-RU" w:eastAsia="en-US" w:bidi="ar-SA"/>
      </w:rPr>
    </w:lvl>
    <w:lvl w:ilvl="2" w:tplc="0D6893DE">
      <w:numFmt w:val="bullet"/>
      <w:lvlText w:val="•"/>
      <w:lvlJc w:val="left"/>
      <w:pPr>
        <w:ind w:left="3349" w:hanging="257"/>
      </w:pPr>
      <w:rPr>
        <w:rFonts w:hint="default"/>
        <w:lang w:val="ru-RU" w:eastAsia="en-US" w:bidi="ar-SA"/>
      </w:rPr>
    </w:lvl>
    <w:lvl w:ilvl="3" w:tplc="2EAA9988">
      <w:numFmt w:val="bullet"/>
      <w:lvlText w:val="•"/>
      <w:lvlJc w:val="left"/>
      <w:pPr>
        <w:ind w:left="4343" w:hanging="257"/>
      </w:pPr>
      <w:rPr>
        <w:rFonts w:hint="default"/>
        <w:lang w:val="ru-RU" w:eastAsia="en-US" w:bidi="ar-SA"/>
      </w:rPr>
    </w:lvl>
    <w:lvl w:ilvl="4" w:tplc="71AA2270">
      <w:numFmt w:val="bullet"/>
      <w:lvlText w:val="•"/>
      <w:lvlJc w:val="left"/>
      <w:pPr>
        <w:ind w:left="5338" w:hanging="257"/>
      </w:pPr>
      <w:rPr>
        <w:rFonts w:hint="default"/>
        <w:lang w:val="ru-RU" w:eastAsia="en-US" w:bidi="ar-SA"/>
      </w:rPr>
    </w:lvl>
    <w:lvl w:ilvl="5" w:tplc="7AB62AF0">
      <w:numFmt w:val="bullet"/>
      <w:lvlText w:val="•"/>
      <w:lvlJc w:val="left"/>
      <w:pPr>
        <w:ind w:left="6333" w:hanging="257"/>
      </w:pPr>
      <w:rPr>
        <w:rFonts w:hint="default"/>
        <w:lang w:val="ru-RU" w:eastAsia="en-US" w:bidi="ar-SA"/>
      </w:rPr>
    </w:lvl>
    <w:lvl w:ilvl="6" w:tplc="9FA61F6A">
      <w:numFmt w:val="bullet"/>
      <w:lvlText w:val="•"/>
      <w:lvlJc w:val="left"/>
      <w:pPr>
        <w:ind w:left="7327" w:hanging="257"/>
      </w:pPr>
      <w:rPr>
        <w:rFonts w:hint="default"/>
        <w:lang w:val="ru-RU" w:eastAsia="en-US" w:bidi="ar-SA"/>
      </w:rPr>
    </w:lvl>
    <w:lvl w:ilvl="7" w:tplc="6EF05F6E">
      <w:numFmt w:val="bullet"/>
      <w:lvlText w:val="•"/>
      <w:lvlJc w:val="left"/>
      <w:pPr>
        <w:ind w:left="8322" w:hanging="257"/>
      </w:pPr>
      <w:rPr>
        <w:rFonts w:hint="default"/>
        <w:lang w:val="ru-RU" w:eastAsia="en-US" w:bidi="ar-SA"/>
      </w:rPr>
    </w:lvl>
    <w:lvl w:ilvl="8" w:tplc="838052C6">
      <w:numFmt w:val="bullet"/>
      <w:lvlText w:val="•"/>
      <w:lvlJc w:val="left"/>
      <w:pPr>
        <w:ind w:left="9317" w:hanging="257"/>
      </w:pPr>
      <w:rPr>
        <w:rFonts w:hint="default"/>
        <w:lang w:val="ru-RU" w:eastAsia="en-US" w:bidi="ar-SA"/>
      </w:rPr>
    </w:lvl>
  </w:abstractNum>
  <w:abstractNum w:abstractNumId="29">
    <w:nsid w:val="240E781F"/>
    <w:multiLevelType w:val="hybridMultilevel"/>
    <w:tmpl w:val="EEA4B9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4626B96"/>
    <w:multiLevelType w:val="hybridMultilevel"/>
    <w:tmpl w:val="575249E2"/>
    <w:lvl w:ilvl="0" w:tplc="A734F116">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59C1850"/>
    <w:multiLevelType w:val="hybridMultilevel"/>
    <w:tmpl w:val="C61CC00C"/>
    <w:lvl w:ilvl="0" w:tplc="3614FA98">
      <w:numFmt w:val="bullet"/>
      <w:lvlText w:val="-"/>
      <w:lvlJc w:val="left"/>
      <w:pPr>
        <w:ind w:left="285" w:hanging="176"/>
      </w:pPr>
      <w:rPr>
        <w:rFonts w:ascii="Times New Roman" w:eastAsia="Times New Roman" w:hAnsi="Times New Roman" w:cs="Times New Roman" w:hint="default"/>
        <w:w w:val="99"/>
        <w:sz w:val="24"/>
        <w:szCs w:val="24"/>
        <w:lang w:val="ru-RU" w:eastAsia="en-US" w:bidi="ar-SA"/>
      </w:rPr>
    </w:lvl>
    <w:lvl w:ilvl="1" w:tplc="23C24B98">
      <w:numFmt w:val="bullet"/>
      <w:lvlText w:val="•"/>
      <w:lvlJc w:val="left"/>
      <w:pPr>
        <w:ind w:left="761" w:hanging="176"/>
      </w:pPr>
      <w:rPr>
        <w:rFonts w:hint="default"/>
        <w:lang w:val="ru-RU" w:eastAsia="en-US" w:bidi="ar-SA"/>
      </w:rPr>
    </w:lvl>
    <w:lvl w:ilvl="2" w:tplc="6074BAA4">
      <w:numFmt w:val="bullet"/>
      <w:lvlText w:val="•"/>
      <w:lvlJc w:val="left"/>
      <w:pPr>
        <w:ind w:left="1243" w:hanging="176"/>
      </w:pPr>
      <w:rPr>
        <w:rFonts w:hint="default"/>
        <w:lang w:val="ru-RU" w:eastAsia="en-US" w:bidi="ar-SA"/>
      </w:rPr>
    </w:lvl>
    <w:lvl w:ilvl="3" w:tplc="A99A1896">
      <w:numFmt w:val="bullet"/>
      <w:lvlText w:val="•"/>
      <w:lvlJc w:val="left"/>
      <w:pPr>
        <w:ind w:left="1724" w:hanging="176"/>
      </w:pPr>
      <w:rPr>
        <w:rFonts w:hint="default"/>
        <w:lang w:val="ru-RU" w:eastAsia="en-US" w:bidi="ar-SA"/>
      </w:rPr>
    </w:lvl>
    <w:lvl w:ilvl="4" w:tplc="91BE9316">
      <w:numFmt w:val="bullet"/>
      <w:lvlText w:val="•"/>
      <w:lvlJc w:val="left"/>
      <w:pPr>
        <w:ind w:left="2206" w:hanging="176"/>
      </w:pPr>
      <w:rPr>
        <w:rFonts w:hint="default"/>
        <w:lang w:val="ru-RU" w:eastAsia="en-US" w:bidi="ar-SA"/>
      </w:rPr>
    </w:lvl>
    <w:lvl w:ilvl="5" w:tplc="1D940446">
      <w:numFmt w:val="bullet"/>
      <w:lvlText w:val="•"/>
      <w:lvlJc w:val="left"/>
      <w:pPr>
        <w:ind w:left="2688" w:hanging="176"/>
      </w:pPr>
      <w:rPr>
        <w:rFonts w:hint="default"/>
        <w:lang w:val="ru-RU" w:eastAsia="en-US" w:bidi="ar-SA"/>
      </w:rPr>
    </w:lvl>
    <w:lvl w:ilvl="6" w:tplc="5F20E6EE">
      <w:numFmt w:val="bullet"/>
      <w:lvlText w:val="•"/>
      <w:lvlJc w:val="left"/>
      <w:pPr>
        <w:ind w:left="3169" w:hanging="176"/>
      </w:pPr>
      <w:rPr>
        <w:rFonts w:hint="default"/>
        <w:lang w:val="ru-RU" w:eastAsia="en-US" w:bidi="ar-SA"/>
      </w:rPr>
    </w:lvl>
    <w:lvl w:ilvl="7" w:tplc="FC2CCD9C">
      <w:numFmt w:val="bullet"/>
      <w:lvlText w:val="•"/>
      <w:lvlJc w:val="left"/>
      <w:pPr>
        <w:ind w:left="3651" w:hanging="176"/>
      </w:pPr>
      <w:rPr>
        <w:rFonts w:hint="default"/>
        <w:lang w:val="ru-RU" w:eastAsia="en-US" w:bidi="ar-SA"/>
      </w:rPr>
    </w:lvl>
    <w:lvl w:ilvl="8" w:tplc="8C4CC3E4">
      <w:numFmt w:val="bullet"/>
      <w:lvlText w:val="•"/>
      <w:lvlJc w:val="left"/>
      <w:pPr>
        <w:ind w:left="4132" w:hanging="176"/>
      </w:pPr>
      <w:rPr>
        <w:rFonts w:hint="default"/>
        <w:lang w:val="ru-RU" w:eastAsia="en-US" w:bidi="ar-SA"/>
      </w:rPr>
    </w:lvl>
  </w:abstractNum>
  <w:abstractNum w:abstractNumId="32">
    <w:nsid w:val="272E3FDB"/>
    <w:multiLevelType w:val="hybridMultilevel"/>
    <w:tmpl w:val="1EC4B84C"/>
    <w:lvl w:ilvl="0" w:tplc="C2968680">
      <w:start w:val="1"/>
      <w:numFmt w:val="decimal"/>
      <w:lvlText w:val="%1"/>
      <w:lvlJc w:val="left"/>
      <w:pPr>
        <w:ind w:left="2697" w:hanging="720"/>
      </w:pPr>
      <w:rPr>
        <w:rFonts w:hint="default"/>
        <w:lang w:val="ru-RU" w:eastAsia="en-US" w:bidi="ar-SA"/>
      </w:rPr>
    </w:lvl>
    <w:lvl w:ilvl="1" w:tplc="58F045A4">
      <w:numFmt w:val="none"/>
      <w:lvlText w:val=""/>
      <w:lvlJc w:val="left"/>
      <w:pPr>
        <w:tabs>
          <w:tab w:val="num" w:pos="360"/>
        </w:tabs>
      </w:pPr>
    </w:lvl>
    <w:lvl w:ilvl="2" w:tplc="F76209D8">
      <w:numFmt w:val="none"/>
      <w:lvlText w:val=""/>
      <w:lvlJc w:val="left"/>
      <w:pPr>
        <w:tabs>
          <w:tab w:val="num" w:pos="360"/>
        </w:tabs>
      </w:pPr>
    </w:lvl>
    <w:lvl w:ilvl="3" w:tplc="F1CCAB5E">
      <w:numFmt w:val="bullet"/>
      <w:lvlText w:val="•"/>
      <w:lvlJc w:val="left"/>
      <w:pPr>
        <w:ind w:left="5281" w:hanging="720"/>
      </w:pPr>
      <w:rPr>
        <w:rFonts w:hint="default"/>
        <w:lang w:val="ru-RU" w:eastAsia="en-US" w:bidi="ar-SA"/>
      </w:rPr>
    </w:lvl>
    <w:lvl w:ilvl="4" w:tplc="D3D2D0E0">
      <w:numFmt w:val="bullet"/>
      <w:lvlText w:val="•"/>
      <w:lvlJc w:val="left"/>
      <w:pPr>
        <w:ind w:left="6142" w:hanging="720"/>
      </w:pPr>
      <w:rPr>
        <w:rFonts w:hint="default"/>
        <w:lang w:val="ru-RU" w:eastAsia="en-US" w:bidi="ar-SA"/>
      </w:rPr>
    </w:lvl>
    <w:lvl w:ilvl="5" w:tplc="9B92BC5E">
      <w:numFmt w:val="bullet"/>
      <w:lvlText w:val="•"/>
      <w:lvlJc w:val="left"/>
      <w:pPr>
        <w:ind w:left="7003" w:hanging="720"/>
      </w:pPr>
      <w:rPr>
        <w:rFonts w:hint="default"/>
        <w:lang w:val="ru-RU" w:eastAsia="en-US" w:bidi="ar-SA"/>
      </w:rPr>
    </w:lvl>
    <w:lvl w:ilvl="6" w:tplc="F04E9898">
      <w:numFmt w:val="bullet"/>
      <w:lvlText w:val="•"/>
      <w:lvlJc w:val="left"/>
      <w:pPr>
        <w:ind w:left="7863" w:hanging="720"/>
      </w:pPr>
      <w:rPr>
        <w:rFonts w:hint="default"/>
        <w:lang w:val="ru-RU" w:eastAsia="en-US" w:bidi="ar-SA"/>
      </w:rPr>
    </w:lvl>
    <w:lvl w:ilvl="7" w:tplc="81647E4C">
      <w:numFmt w:val="bullet"/>
      <w:lvlText w:val="•"/>
      <w:lvlJc w:val="left"/>
      <w:pPr>
        <w:ind w:left="8724" w:hanging="720"/>
      </w:pPr>
      <w:rPr>
        <w:rFonts w:hint="default"/>
        <w:lang w:val="ru-RU" w:eastAsia="en-US" w:bidi="ar-SA"/>
      </w:rPr>
    </w:lvl>
    <w:lvl w:ilvl="8" w:tplc="8DEC2120">
      <w:numFmt w:val="bullet"/>
      <w:lvlText w:val="•"/>
      <w:lvlJc w:val="left"/>
      <w:pPr>
        <w:ind w:left="9585" w:hanging="720"/>
      </w:pPr>
      <w:rPr>
        <w:rFonts w:hint="default"/>
        <w:lang w:val="ru-RU" w:eastAsia="en-US" w:bidi="ar-SA"/>
      </w:rPr>
    </w:lvl>
  </w:abstractNum>
  <w:abstractNum w:abstractNumId="33">
    <w:nsid w:val="29211EAE"/>
    <w:multiLevelType w:val="multilevel"/>
    <w:tmpl w:val="6116E89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nsid w:val="2CA20037"/>
    <w:multiLevelType w:val="hybridMultilevel"/>
    <w:tmpl w:val="C672B70C"/>
    <w:lvl w:ilvl="0" w:tplc="EA2C3442">
      <w:numFmt w:val="bullet"/>
      <w:lvlText w:val=""/>
      <w:lvlJc w:val="left"/>
      <w:pPr>
        <w:ind w:left="107" w:hanging="709"/>
      </w:pPr>
      <w:rPr>
        <w:rFonts w:ascii="Symbol" w:eastAsia="Symbol" w:hAnsi="Symbol" w:cs="Symbol" w:hint="default"/>
        <w:w w:val="100"/>
        <w:sz w:val="24"/>
        <w:szCs w:val="24"/>
        <w:lang w:val="ru-RU" w:eastAsia="en-US" w:bidi="ar-SA"/>
      </w:rPr>
    </w:lvl>
    <w:lvl w:ilvl="1" w:tplc="2EC24608">
      <w:numFmt w:val="bullet"/>
      <w:lvlText w:val="•"/>
      <w:lvlJc w:val="left"/>
      <w:pPr>
        <w:ind w:left="1074" w:hanging="709"/>
      </w:pPr>
      <w:rPr>
        <w:rFonts w:hint="default"/>
        <w:lang w:val="ru-RU" w:eastAsia="en-US" w:bidi="ar-SA"/>
      </w:rPr>
    </w:lvl>
    <w:lvl w:ilvl="2" w:tplc="F036017E">
      <w:numFmt w:val="bullet"/>
      <w:lvlText w:val="•"/>
      <w:lvlJc w:val="left"/>
      <w:pPr>
        <w:ind w:left="2049" w:hanging="709"/>
      </w:pPr>
      <w:rPr>
        <w:rFonts w:hint="default"/>
        <w:lang w:val="ru-RU" w:eastAsia="en-US" w:bidi="ar-SA"/>
      </w:rPr>
    </w:lvl>
    <w:lvl w:ilvl="3" w:tplc="8EC6C7FA">
      <w:numFmt w:val="bullet"/>
      <w:lvlText w:val="•"/>
      <w:lvlJc w:val="left"/>
      <w:pPr>
        <w:ind w:left="3023" w:hanging="709"/>
      </w:pPr>
      <w:rPr>
        <w:rFonts w:hint="default"/>
        <w:lang w:val="ru-RU" w:eastAsia="en-US" w:bidi="ar-SA"/>
      </w:rPr>
    </w:lvl>
    <w:lvl w:ilvl="4" w:tplc="75BAD74C">
      <w:numFmt w:val="bullet"/>
      <w:lvlText w:val="•"/>
      <w:lvlJc w:val="left"/>
      <w:pPr>
        <w:ind w:left="3998" w:hanging="709"/>
      </w:pPr>
      <w:rPr>
        <w:rFonts w:hint="default"/>
        <w:lang w:val="ru-RU" w:eastAsia="en-US" w:bidi="ar-SA"/>
      </w:rPr>
    </w:lvl>
    <w:lvl w:ilvl="5" w:tplc="2E0854BC">
      <w:numFmt w:val="bullet"/>
      <w:lvlText w:val="•"/>
      <w:lvlJc w:val="left"/>
      <w:pPr>
        <w:ind w:left="4972" w:hanging="709"/>
      </w:pPr>
      <w:rPr>
        <w:rFonts w:hint="default"/>
        <w:lang w:val="ru-RU" w:eastAsia="en-US" w:bidi="ar-SA"/>
      </w:rPr>
    </w:lvl>
    <w:lvl w:ilvl="6" w:tplc="49F81B24">
      <w:numFmt w:val="bullet"/>
      <w:lvlText w:val="•"/>
      <w:lvlJc w:val="left"/>
      <w:pPr>
        <w:ind w:left="5947" w:hanging="709"/>
      </w:pPr>
      <w:rPr>
        <w:rFonts w:hint="default"/>
        <w:lang w:val="ru-RU" w:eastAsia="en-US" w:bidi="ar-SA"/>
      </w:rPr>
    </w:lvl>
    <w:lvl w:ilvl="7" w:tplc="7A989BB8">
      <w:numFmt w:val="bullet"/>
      <w:lvlText w:val="•"/>
      <w:lvlJc w:val="left"/>
      <w:pPr>
        <w:ind w:left="6921" w:hanging="709"/>
      </w:pPr>
      <w:rPr>
        <w:rFonts w:hint="default"/>
        <w:lang w:val="ru-RU" w:eastAsia="en-US" w:bidi="ar-SA"/>
      </w:rPr>
    </w:lvl>
    <w:lvl w:ilvl="8" w:tplc="610ED5D4">
      <w:numFmt w:val="bullet"/>
      <w:lvlText w:val="•"/>
      <w:lvlJc w:val="left"/>
      <w:pPr>
        <w:ind w:left="7896" w:hanging="709"/>
      </w:pPr>
      <w:rPr>
        <w:rFonts w:hint="default"/>
        <w:lang w:val="ru-RU" w:eastAsia="en-US" w:bidi="ar-SA"/>
      </w:rPr>
    </w:lvl>
  </w:abstractNum>
  <w:abstractNum w:abstractNumId="35">
    <w:nsid w:val="2E8A3303"/>
    <w:multiLevelType w:val="multilevel"/>
    <w:tmpl w:val="8324872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6">
    <w:nsid w:val="2EEB3749"/>
    <w:multiLevelType w:val="multilevel"/>
    <w:tmpl w:val="64BE631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nsid w:val="30CD6B4A"/>
    <w:multiLevelType w:val="multilevel"/>
    <w:tmpl w:val="A3F461C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8">
    <w:nsid w:val="322F769A"/>
    <w:multiLevelType w:val="hybridMultilevel"/>
    <w:tmpl w:val="921CDA5C"/>
    <w:lvl w:ilvl="0" w:tplc="8F08AE60">
      <w:start w:val="1"/>
      <w:numFmt w:val="decimal"/>
      <w:lvlText w:val="%1)"/>
      <w:lvlJc w:val="left"/>
      <w:pPr>
        <w:ind w:left="1371" w:hanging="259"/>
      </w:pPr>
      <w:rPr>
        <w:rFonts w:ascii="Times New Roman" w:eastAsia="Times New Roman" w:hAnsi="Times New Roman" w:cs="Times New Roman" w:hint="default"/>
        <w:i/>
        <w:iCs/>
        <w:w w:val="100"/>
        <w:sz w:val="24"/>
        <w:szCs w:val="24"/>
        <w:lang w:val="ru-RU" w:eastAsia="en-US" w:bidi="ar-SA"/>
      </w:rPr>
    </w:lvl>
    <w:lvl w:ilvl="1" w:tplc="17AC6F48">
      <w:numFmt w:val="bullet"/>
      <w:lvlText w:val="•"/>
      <w:lvlJc w:val="left"/>
      <w:pPr>
        <w:ind w:left="2372" w:hanging="259"/>
      </w:pPr>
      <w:rPr>
        <w:rFonts w:hint="default"/>
        <w:lang w:val="ru-RU" w:eastAsia="en-US" w:bidi="ar-SA"/>
      </w:rPr>
    </w:lvl>
    <w:lvl w:ilvl="2" w:tplc="9208E69A">
      <w:numFmt w:val="bullet"/>
      <w:lvlText w:val="•"/>
      <w:lvlJc w:val="left"/>
      <w:pPr>
        <w:ind w:left="3365" w:hanging="259"/>
      </w:pPr>
      <w:rPr>
        <w:rFonts w:hint="default"/>
        <w:lang w:val="ru-RU" w:eastAsia="en-US" w:bidi="ar-SA"/>
      </w:rPr>
    </w:lvl>
    <w:lvl w:ilvl="3" w:tplc="4C46A966">
      <w:numFmt w:val="bullet"/>
      <w:lvlText w:val="•"/>
      <w:lvlJc w:val="left"/>
      <w:pPr>
        <w:ind w:left="4357" w:hanging="259"/>
      </w:pPr>
      <w:rPr>
        <w:rFonts w:hint="default"/>
        <w:lang w:val="ru-RU" w:eastAsia="en-US" w:bidi="ar-SA"/>
      </w:rPr>
    </w:lvl>
    <w:lvl w:ilvl="4" w:tplc="5DB458BA">
      <w:numFmt w:val="bullet"/>
      <w:lvlText w:val="•"/>
      <w:lvlJc w:val="left"/>
      <w:pPr>
        <w:ind w:left="5350" w:hanging="259"/>
      </w:pPr>
      <w:rPr>
        <w:rFonts w:hint="default"/>
        <w:lang w:val="ru-RU" w:eastAsia="en-US" w:bidi="ar-SA"/>
      </w:rPr>
    </w:lvl>
    <w:lvl w:ilvl="5" w:tplc="36EED4D0">
      <w:numFmt w:val="bullet"/>
      <w:lvlText w:val="•"/>
      <w:lvlJc w:val="left"/>
      <w:pPr>
        <w:ind w:left="6343" w:hanging="259"/>
      </w:pPr>
      <w:rPr>
        <w:rFonts w:hint="default"/>
        <w:lang w:val="ru-RU" w:eastAsia="en-US" w:bidi="ar-SA"/>
      </w:rPr>
    </w:lvl>
    <w:lvl w:ilvl="6" w:tplc="DDD23E16">
      <w:numFmt w:val="bullet"/>
      <w:lvlText w:val="•"/>
      <w:lvlJc w:val="left"/>
      <w:pPr>
        <w:ind w:left="7335" w:hanging="259"/>
      </w:pPr>
      <w:rPr>
        <w:rFonts w:hint="default"/>
        <w:lang w:val="ru-RU" w:eastAsia="en-US" w:bidi="ar-SA"/>
      </w:rPr>
    </w:lvl>
    <w:lvl w:ilvl="7" w:tplc="4880A9F4">
      <w:numFmt w:val="bullet"/>
      <w:lvlText w:val="•"/>
      <w:lvlJc w:val="left"/>
      <w:pPr>
        <w:ind w:left="8328" w:hanging="259"/>
      </w:pPr>
      <w:rPr>
        <w:rFonts w:hint="default"/>
        <w:lang w:val="ru-RU" w:eastAsia="en-US" w:bidi="ar-SA"/>
      </w:rPr>
    </w:lvl>
    <w:lvl w:ilvl="8" w:tplc="7FE86C68">
      <w:numFmt w:val="bullet"/>
      <w:lvlText w:val="•"/>
      <w:lvlJc w:val="left"/>
      <w:pPr>
        <w:ind w:left="9321" w:hanging="259"/>
      </w:pPr>
      <w:rPr>
        <w:rFonts w:hint="default"/>
        <w:lang w:val="ru-RU" w:eastAsia="en-US" w:bidi="ar-SA"/>
      </w:rPr>
    </w:lvl>
  </w:abstractNum>
  <w:abstractNum w:abstractNumId="3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3B31DAD"/>
    <w:multiLevelType w:val="multilevel"/>
    <w:tmpl w:val="42D4498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1">
    <w:nsid w:val="343C317F"/>
    <w:multiLevelType w:val="hybridMultilevel"/>
    <w:tmpl w:val="46C6AD94"/>
    <w:lvl w:ilvl="0" w:tplc="80FA5DD8">
      <w:start w:val="1"/>
      <w:numFmt w:val="decimal"/>
      <w:lvlText w:val="%1."/>
      <w:lvlJc w:val="left"/>
      <w:pPr>
        <w:ind w:left="1353" w:hanging="241"/>
      </w:pPr>
      <w:rPr>
        <w:rFonts w:ascii="Times New Roman" w:eastAsia="Times New Roman" w:hAnsi="Times New Roman" w:cs="Times New Roman" w:hint="default"/>
        <w:w w:val="100"/>
        <w:sz w:val="24"/>
        <w:szCs w:val="24"/>
        <w:lang w:val="ru-RU" w:eastAsia="en-US" w:bidi="ar-SA"/>
      </w:rPr>
    </w:lvl>
    <w:lvl w:ilvl="1" w:tplc="ACFA7714">
      <w:numFmt w:val="bullet"/>
      <w:lvlText w:val="•"/>
      <w:lvlJc w:val="left"/>
      <w:pPr>
        <w:ind w:left="2354" w:hanging="241"/>
      </w:pPr>
      <w:rPr>
        <w:rFonts w:hint="default"/>
        <w:lang w:val="ru-RU" w:eastAsia="en-US" w:bidi="ar-SA"/>
      </w:rPr>
    </w:lvl>
    <w:lvl w:ilvl="2" w:tplc="D706AFD2">
      <w:numFmt w:val="bullet"/>
      <w:lvlText w:val="•"/>
      <w:lvlJc w:val="left"/>
      <w:pPr>
        <w:ind w:left="3349" w:hanging="241"/>
      </w:pPr>
      <w:rPr>
        <w:rFonts w:hint="default"/>
        <w:lang w:val="ru-RU" w:eastAsia="en-US" w:bidi="ar-SA"/>
      </w:rPr>
    </w:lvl>
    <w:lvl w:ilvl="3" w:tplc="BA0AB284">
      <w:numFmt w:val="bullet"/>
      <w:lvlText w:val="•"/>
      <w:lvlJc w:val="left"/>
      <w:pPr>
        <w:ind w:left="4343" w:hanging="241"/>
      </w:pPr>
      <w:rPr>
        <w:rFonts w:hint="default"/>
        <w:lang w:val="ru-RU" w:eastAsia="en-US" w:bidi="ar-SA"/>
      </w:rPr>
    </w:lvl>
    <w:lvl w:ilvl="4" w:tplc="27CAC9CC">
      <w:numFmt w:val="bullet"/>
      <w:lvlText w:val="•"/>
      <w:lvlJc w:val="left"/>
      <w:pPr>
        <w:ind w:left="5338" w:hanging="241"/>
      </w:pPr>
      <w:rPr>
        <w:rFonts w:hint="default"/>
        <w:lang w:val="ru-RU" w:eastAsia="en-US" w:bidi="ar-SA"/>
      </w:rPr>
    </w:lvl>
    <w:lvl w:ilvl="5" w:tplc="43BCF882">
      <w:numFmt w:val="bullet"/>
      <w:lvlText w:val="•"/>
      <w:lvlJc w:val="left"/>
      <w:pPr>
        <w:ind w:left="6333" w:hanging="241"/>
      </w:pPr>
      <w:rPr>
        <w:rFonts w:hint="default"/>
        <w:lang w:val="ru-RU" w:eastAsia="en-US" w:bidi="ar-SA"/>
      </w:rPr>
    </w:lvl>
    <w:lvl w:ilvl="6" w:tplc="45785DEE">
      <w:numFmt w:val="bullet"/>
      <w:lvlText w:val="•"/>
      <w:lvlJc w:val="left"/>
      <w:pPr>
        <w:ind w:left="7327" w:hanging="241"/>
      </w:pPr>
      <w:rPr>
        <w:rFonts w:hint="default"/>
        <w:lang w:val="ru-RU" w:eastAsia="en-US" w:bidi="ar-SA"/>
      </w:rPr>
    </w:lvl>
    <w:lvl w:ilvl="7" w:tplc="04767F32">
      <w:numFmt w:val="bullet"/>
      <w:lvlText w:val="•"/>
      <w:lvlJc w:val="left"/>
      <w:pPr>
        <w:ind w:left="8322" w:hanging="241"/>
      </w:pPr>
      <w:rPr>
        <w:rFonts w:hint="default"/>
        <w:lang w:val="ru-RU" w:eastAsia="en-US" w:bidi="ar-SA"/>
      </w:rPr>
    </w:lvl>
    <w:lvl w:ilvl="8" w:tplc="31340AF2">
      <w:numFmt w:val="bullet"/>
      <w:lvlText w:val="•"/>
      <w:lvlJc w:val="left"/>
      <w:pPr>
        <w:ind w:left="9317" w:hanging="241"/>
      </w:pPr>
      <w:rPr>
        <w:rFonts w:hint="default"/>
        <w:lang w:val="ru-RU" w:eastAsia="en-US" w:bidi="ar-SA"/>
      </w:rPr>
    </w:lvl>
  </w:abstractNum>
  <w:abstractNum w:abstractNumId="42">
    <w:nsid w:val="34CE746F"/>
    <w:multiLevelType w:val="hybridMultilevel"/>
    <w:tmpl w:val="3CBEA534"/>
    <w:lvl w:ilvl="0" w:tplc="650A9200">
      <w:numFmt w:val="bullet"/>
      <w:lvlText w:val="-"/>
      <w:lvlJc w:val="left"/>
      <w:pPr>
        <w:ind w:left="285" w:hanging="176"/>
      </w:pPr>
      <w:rPr>
        <w:rFonts w:ascii="Times New Roman" w:eastAsia="Times New Roman" w:hAnsi="Times New Roman" w:cs="Times New Roman" w:hint="default"/>
        <w:w w:val="99"/>
        <w:sz w:val="24"/>
        <w:szCs w:val="24"/>
        <w:lang w:val="ru-RU" w:eastAsia="en-US" w:bidi="ar-SA"/>
      </w:rPr>
    </w:lvl>
    <w:lvl w:ilvl="1" w:tplc="8D64A9BA">
      <w:numFmt w:val="bullet"/>
      <w:lvlText w:val="•"/>
      <w:lvlJc w:val="left"/>
      <w:pPr>
        <w:ind w:left="761" w:hanging="176"/>
      </w:pPr>
      <w:rPr>
        <w:rFonts w:hint="default"/>
        <w:lang w:val="ru-RU" w:eastAsia="en-US" w:bidi="ar-SA"/>
      </w:rPr>
    </w:lvl>
    <w:lvl w:ilvl="2" w:tplc="CC5A16D0">
      <w:numFmt w:val="bullet"/>
      <w:lvlText w:val="•"/>
      <w:lvlJc w:val="left"/>
      <w:pPr>
        <w:ind w:left="1243" w:hanging="176"/>
      </w:pPr>
      <w:rPr>
        <w:rFonts w:hint="default"/>
        <w:lang w:val="ru-RU" w:eastAsia="en-US" w:bidi="ar-SA"/>
      </w:rPr>
    </w:lvl>
    <w:lvl w:ilvl="3" w:tplc="8CAC421C">
      <w:numFmt w:val="bullet"/>
      <w:lvlText w:val="•"/>
      <w:lvlJc w:val="left"/>
      <w:pPr>
        <w:ind w:left="1724" w:hanging="176"/>
      </w:pPr>
      <w:rPr>
        <w:rFonts w:hint="default"/>
        <w:lang w:val="ru-RU" w:eastAsia="en-US" w:bidi="ar-SA"/>
      </w:rPr>
    </w:lvl>
    <w:lvl w:ilvl="4" w:tplc="81587490">
      <w:numFmt w:val="bullet"/>
      <w:lvlText w:val="•"/>
      <w:lvlJc w:val="left"/>
      <w:pPr>
        <w:ind w:left="2206" w:hanging="176"/>
      </w:pPr>
      <w:rPr>
        <w:rFonts w:hint="default"/>
        <w:lang w:val="ru-RU" w:eastAsia="en-US" w:bidi="ar-SA"/>
      </w:rPr>
    </w:lvl>
    <w:lvl w:ilvl="5" w:tplc="1BC25D94">
      <w:numFmt w:val="bullet"/>
      <w:lvlText w:val="•"/>
      <w:lvlJc w:val="left"/>
      <w:pPr>
        <w:ind w:left="2688" w:hanging="176"/>
      </w:pPr>
      <w:rPr>
        <w:rFonts w:hint="default"/>
        <w:lang w:val="ru-RU" w:eastAsia="en-US" w:bidi="ar-SA"/>
      </w:rPr>
    </w:lvl>
    <w:lvl w:ilvl="6" w:tplc="522CECE6">
      <w:numFmt w:val="bullet"/>
      <w:lvlText w:val="•"/>
      <w:lvlJc w:val="left"/>
      <w:pPr>
        <w:ind w:left="3169" w:hanging="176"/>
      </w:pPr>
      <w:rPr>
        <w:rFonts w:hint="default"/>
        <w:lang w:val="ru-RU" w:eastAsia="en-US" w:bidi="ar-SA"/>
      </w:rPr>
    </w:lvl>
    <w:lvl w:ilvl="7" w:tplc="B2B45182">
      <w:numFmt w:val="bullet"/>
      <w:lvlText w:val="•"/>
      <w:lvlJc w:val="left"/>
      <w:pPr>
        <w:ind w:left="3651" w:hanging="176"/>
      </w:pPr>
      <w:rPr>
        <w:rFonts w:hint="default"/>
        <w:lang w:val="ru-RU" w:eastAsia="en-US" w:bidi="ar-SA"/>
      </w:rPr>
    </w:lvl>
    <w:lvl w:ilvl="8" w:tplc="435699CA">
      <w:numFmt w:val="bullet"/>
      <w:lvlText w:val="•"/>
      <w:lvlJc w:val="left"/>
      <w:pPr>
        <w:ind w:left="4132" w:hanging="176"/>
      </w:pPr>
      <w:rPr>
        <w:rFonts w:hint="default"/>
        <w:lang w:val="ru-RU" w:eastAsia="en-US" w:bidi="ar-SA"/>
      </w:rPr>
    </w:lvl>
  </w:abstractNum>
  <w:abstractNum w:abstractNumId="43">
    <w:nsid w:val="34CF2815"/>
    <w:multiLevelType w:val="multilevel"/>
    <w:tmpl w:val="CCF2E03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4">
    <w:nsid w:val="36493B06"/>
    <w:multiLevelType w:val="hybridMultilevel"/>
    <w:tmpl w:val="30C45690"/>
    <w:lvl w:ilvl="0" w:tplc="3850B6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5">
    <w:nsid w:val="38DC1242"/>
    <w:multiLevelType w:val="multilevel"/>
    <w:tmpl w:val="4E4C49A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nsid w:val="39BC1EE7"/>
    <w:multiLevelType w:val="hybridMultilevel"/>
    <w:tmpl w:val="8ABCBC72"/>
    <w:lvl w:ilvl="0" w:tplc="3850B6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AA17182"/>
    <w:multiLevelType w:val="hybridMultilevel"/>
    <w:tmpl w:val="D24AE40A"/>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8">
    <w:nsid w:val="3AE51201"/>
    <w:multiLevelType w:val="multilevel"/>
    <w:tmpl w:val="BDC0EBF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
    <w:nsid w:val="3C610980"/>
    <w:multiLevelType w:val="hybridMultilevel"/>
    <w:tmpl w:val="6E868A3A"/>
    <w:lvl w:ilvl="0" w:tplc="56D6E852">
      <w:numFmt w:val="bullet"/>
      <w:lvlText w:val="-"/>
      <w:lvlJc w:val="left"/>
      <w:pPr>
        <w:ind w:left="285" w:hanging="176"/>
      </w:pPr>
      <w:rPr>
        <w:rFonts w:ascii="Times New Roman" w:eastAsia="Times New Roman" w:hAnsi="Times New Roman" w:cs="Times New Roman" w:hint="default"/>
        <w:w w:val="99"/>
        <w:sz w:val="24"/>
        <w:szCs w:val="24"/>
        <w:lang w:val="ru-RU" w:eastAsia="en-US" w:bidi="ar-SA"/>
      </w:rPr>
    </w:lvl>
    <w:lvl w:ilvl="1" w:tplc="33883342">
      <w:numFmt w:val="bullet"/>
      <w:lvlText w:val="•"/>
      <w:lvlJc w:val="left"/>
      <w:pPr>
        <w:ind w:left="761" w:hanging="176"/>
      </w:pPr>
      <w:rPr>
        <w:rFonts w:hint="default"/>
        <w:lang w:val="ru-RU" w:eastAsia="en-US" w:bidi="ar-SA"/>
      </w:rPr>
    </w:lvl>
    <w:lvl w:ilvl="2" w:tplc="B4D6F2C8">
      <w:numFmt w:val="bullet"/>
      <w:lvlText w:val="•"/>
      <w:lvlJc w:val="left"/>
      <w:pPr>
        <w:ind w:left="1243" w:hanging="176"/>
      </w:pPr>
      <w:rPr>
        <w:rFonts w:hint="default"/>
        <w:lang w:val="ru-RU" w:eastAsia="en-US" w:bidi="ar-SA"/>
      </w:rPr>
    </w:lvl>
    <w:lvl w:ilvl="3" w:tplc="937CAA2A">
      <w:numFmt w:val="bullet"/>
      <w:lvlText w:val="•"/>
      <w:lvlJc w:val="left"/>
      <w:pPr>
        <w:ind w:left="1724" w:hanging="176"/>
      </w:pPr>
      <w:rPr>
        <w:rFonts w:hint="default"/>
        <w:lang w:val="ru-RU" w:eastAsia="en-US" w:bidi="ar-SA"/>
      </w:rPr>
    </w:lvl>
    <w:lvl w:ilvl="4" w:tplc="C03685B6">
      <w:numFmt w:val="bullet"/>
      <w:lvlText w:val="•"/>
      <w:lvlJc w:val="left"/>
      <w:pPr>
        <w:ind w:left="2206" w:hanging="176"/>
      </w:pPr>
      <w:rPr>
        <w:rFonts w:hint="default"/>
        <w:lang w:val="ru-RU" w:eastAsia="en-US" w:bidi="ar-SA"/>
      </w:rPr>
    </w:lvl>
    <w:lvl w:ilvl="5" w:tplc="12D4BD7C">
      <w:numFmt w:val="bullet"/>
      <w:lvlText w:val="•"/>
      <w:lvlJc w:val="left"/>
      <w:pPr>
        <w:ind w:left="2688" w:hanging="176"/>
      </w:pPr>
      <w:rPr>
        <w:rFonts w:hint="default"/>
        <w:lang w:val="ru-RU" w:eastAsia="en-US" w:bidi="ar-SA"/>
      </w:rPr>
    </w:lvl>
    <w:lvl w:ilvl="6" w:tplc="EF0092A6">
      <w:numFmt w:val="bullet"/>
      <w:lvlText w:val="•"/>
      <w:lvlJc w:val="left"/>
      <w:pPr>
        <w:ind w:left="3169" w:hanging="176"/>
      </w:pPr>
      <w:rPr>
        <w:rFonts w:hint="default"/>
        <w:lang w:val="ru-RU" w:eastAsia="en-US" w:bidi="ar-SA"/>
      </w:rPr>
    </w:lvl>
    <w:lvl w:ilvl="7" w:tplc="62F01376">
      <w:numFmt w:val="bullet"/>
      <w:lvlText w:val="•"/>
      <w:lvlJc w:val="left"/>
      <w:pPr>
        <w:ind w:left="3651" w:hanging="176"/>
      </w:pPr>
      <w:rPr>
        <w:rFonts w:hint="default"/>
        <w:lang w:val="ru-RU" w:eastAsia="en-US" w:bidi="ar-SA"/>
      </w:rPr>
    </w:lvl>
    <w:lvl w:ilvl="8" w:tplc="F7F03868">
      <w:numFmt w:val="bullet"/>
      <w:lvlText w:val="•"/>
      <w:lvlJc w:val="left"/>
      <w:pPr>
        <w:ind w:left="4132" w:hanging="176"/>
      </w:pPr>
      <w:rPr>
        <w:rFonts w:hint="default"/>
        <w:lang w:val="ru-RU" w:eastAsia="en-US" w:bidi="ar-SA"/>
      </w:rPr>
    </w:lvl>
  </w:abstractNum>
  <w:abstractNum w:abstractNumId="50">
    <w:nsid w:val="3C764999"/>
    <w:multiLevelType w:val="multilevel"/>
    <w:tmpl w:val="571C3AC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nsid w:val="3C9904E3"/>
    <w:multiLevelType w:val="multilevel"/>
    <w:tmpl w:val="4EE069E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
    <w:nsid w:val="3CC35060"/>
    <w:multiLevelType w:val="multilevel"/>
    <w:tmpl w:val="968E2F5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4">
    <w:nsid w:val="3F2B0C08"/>
    <w:multiLevelType w:val="multilevel"/>
    <w:tmpl w:val="75B0472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nsid w:val="3F530B95"/>
    <w:multiLevelType w:val="multilevel"/>
    <w:tmpl w:val="1F32329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6">
    <w:nsid w:val="40941C4A"/>
    <w:multiLevelType w:val="multilevel"/>
    <w:tmpl w:val="D3AE6C3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7">
    <w:nsid w:val="414B22D5"/>
    <w:multiLevelType w:val="multilevel"/>
    <w:tmpl w:val="EDAEE2F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8">
    <w:nsid w:val="416F71AE"/>
    <w:multiLevelType w:val="hybridMultilevel"/>
    <w:tmpl w:val="D8167724"/>
    <w:lvl w:ilvl="0" w:tplc="0B922032">
      <w:numFmt w:val="bullet"/>
      <w:lvlText w:val="-"/>
      <w:lvlJc w:val="left"/>
      <w:pPr>
        <w:ind w:left="1112" w:hanging="161"/>
      </w:pPr>
      <w:rPr>
        <w:rFonts w:ascii="Times New Roman" w:eastAsia="Times New Roman" w:hAnsi="Times New Roman" w:cs="Times New Roman" w:hint="default"/>
        <w:w w:val="99"/>
        <w:sz w:val="24"/>
        <w:szCs w:val="24"/>
        <w:lang w:val="ru-RU" w:eastAsia="en-US" w:bidi="ar-SA"/>
      </w:rPr>
    </w:lvl>
    <w:lvl w:ilvl="1" w:tplc="759C483C">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2" w:tplc="B9D8183E">
      <w:numFmt w:val="bullet"/>
      <w:lvlText w:val="•"/>
      <w:lvlJc w:val="left"/>
      <w:pPr>
        <w:ind w:left="3157" w:hanging="286"/>
      </w:pPr>
      <w:rPr>
        <w:rFonts w:hint="default"/>
        <w:lang w:val="ru-RU" w:eastAsia="en-US" w:bidi="ar-SA"/>
      </w:rPr>
    </w:lvl>
    <w:lvl w:ilvl="3" w:tplc="721C2C2C">
      <w:numFmt w:val="bullet"/>
      <w:lvlText w:val="•"/>
      <w:lvlJc w:val="left"/>
      <w:pPr>
        <w:ind w:left="4175" w:hanging="286"/>
      </w:pPr>
      <w:rPr>
        <w:rFonts w:hint="default"/>
        <w:lang w:val="ru-RU" w:eastAsia="en-US" w:bidi="ar-SA"/>
      </w:rPr>
    </w:lvl>
    <w:lvl w:ilvl="4" w:tplc="EDE86BE8">
      <w:numFmt w:val="bullet"/>
      <w:lvlText w:val="•"/>
      <w:lvlJc w:val="left"/>
      <w:pPr>
        <w:ind w:left="5194" w:hanging="286"/>
      </w:pPr>
      <w:rPr>
        <w:rFonts w:hint="default"/>
        <w:lang w:val="ru-RU" w:eastAsia="en-US" w:bidi="ar-SA"/>
      </w:rPr>
    </w:lvl>
    <w:lvl w:ilvl="5" w:tplc="FA9607F8">
      <w:numFmt w:val="bullet"/>
      <w:lvlText w:val="•"/>
      <w:lvlJc w:val="left"/>
      <w:pPr>
        <w:ind w:left="6213" w:hanging="286"/>
      </w:pPr>
      <w:rPr>
        <w:rFonts w:hint="default"/>
        <w:lang w:val="ru-RU" w:eastAsia="en-US" w:bidi="ar-SA"/>
      </w:rPr>
    </w:lvl>
    <w:lvl w:ilvl="6" w:tplc="F558F288">
      <w:numFmt w:val="bullet"/>
      <w:lvlText w:val="•"/>
      <w:lvlJc w:val="left"/>
      <w:pPr>
        <w:ind w:left="7231" w:hanging="286"/>
      </w:pPr>
      <w:rPr>
        <w:rFonts w:hint="default"/>
        <w:lang w:val="ru-RU" w:eastAsia="en-US" w:bidi="ar-SA"/>
      </w:rPr>
    </w:lvl>
    <w:lvl w:ilvl="7" w:tplc="13DAFE4C">
      <w:numFmt w:val="bullet"/>
      <w:lvlText w:val="•"/>
      <w:lvlJc w:val="left"/>
      <w:pPr>
        <w:ind w:left="8250" w:hanging="286"/>
      </w:pPr>
      <w:rPr>
        <w:rFonts w:hint="default"/>
        <w:lang w:val="ru-RU" w:eastAsia="en-US" w:bidi="ar-SA"/>
      </w:rPr>
    </w:lvl>
    <w:lvl w:ilvl="8" w:tplc="3094E448">
      <w:numFmt w:val="bullet"/>
      <w:lvlText w:val="•"/>
      <w:lvlJc w:val="left"/>
      <w:pPr>
        <w:ind w:left="9269" w:hanging="286"/>
      </w:pPr>
      <w:rPr>
        <w:rFonts w:hint="default"/>
        <w:lang w:val="ru-RU" w:eastAsia="en-US" w:bidi="ar-SA"/>
      </w:rPr>
    </w:lvl>
  </w:abstractNum>
  <w:abstractNum w:abstractNumId="59">
    <w:nsid w:val="42712A40"/>
    <w:multiLevelType w:val="hybridMultilevel"/>
    <w:tmpl w:val="2D72B738"/>
    <w:lvl w:ilvl="0" w:tplc="8FE82CB0">
      <w:numFmt w:val="bullet"/>
      <w:lvlText w:val=""/>
      <w:lvlJc w:val="left"/>
      <w:pPr>
        <w:ind w:left="1112" w:hanging="428"/>
      </w:pPr>
      <w:rPr>
        <w:rFonts w:ascii="Symbol" w:eastAsia="Symbol" w:hAnsi="Symbol" w:cs="Symbol" w:hint="default"/>
        <w:w w:val="100"/>
        <w:sz w:val="24"/>
        <w:szCs w:val="24"/>
        <w:lang w:val="ru-RU" w:eastAsia="en-US" w:bidi="ar-SA"/>
      </w:rPr>
    </w:lvl>
    <w:lvl w:ilvl="1" w:tplc="D242BE74">
      <w:numFmt w:val="bullet"/>
      <w:lvlText w:val="•"/>
      <w:lvlJc w:val="left"/>
      <w:pPr>
        <w:ind w:left="2138" w:hanging="428"/>
      </w:pPr>
      <w:rPr>
        <w:rFonts w:hint="default"/>
        <w:lang w:val="ru-RU" w:eastAsia="en-US" w:bidi="ar-SA"/>
      </w:rPr>
    </w:lvl>
    <w:lvl w:ilvl="2" w:tplc="FFEA64FE">
      <w:numFmt w:val="bullet"/>
      <w:lvlText w:val="•"/>
      <w:lvlJc w:val="left"/>
      <w:pPr>
        <w:ind w:left="3157" w:hanging="428"/>
      </w:pPr>
      <w:rPr>
        <w:rFonts w:hint="default"/>
        <w:lang w:val="ru-RU" w:eastAsia="en-US" w:bidi="ar-SA"/>
      </w:rPr>
    </w:lvl>
    <w:lvl w:ilvl="3" w:tplc="C6DEE9C6">
      <w:numFmt w:val="bullet"/>
      <w:lvlText w:val="•"/>
      <w:lvlJc w:val="left"/>
      <w:pPr>
        <w:ind w:left="4175" w:hanging="428"/>
      </w:pPr>
      <w:rPr>
        <w:rFonts w:hint="default"/>
        <w:lang w:val="ru-RU" w:eastAsia="en-US" w:bidi="ar-SA"/>
      </w:rPr>
    </w:lvl>
    <w:lvl w:ilvl="4" w:tplc="CD608C28">
      <w:numFmt w:val="bullet"/>
      <w:lvlText w:val="•"/>
      <w:lvlJc w:val="left"/>
      <w:pPr>
        <w:ind w:left="5194" w:hanging="428"/>
      </w:pPr>
      <w:rPr>
        <w:rFonts w:hint="default"/>
        <w:lang w:val="ru-RU" w:eastAsia="en-US" w:bidi="ar-SA"/>
      </w:rPr>
    </w:lvl>
    <w:lvl w:ilvl="5" w:tplc="83EA388A">
      <w:numFmt w:val="bullet"/>
      <w:lvlText w:val="•"/>
      <w:lvlJc w:val="left"/>
      <w:pPr>
        <w:ind w:left="6213" w:hanging="428"/>
      </w:pPr>
      <w:rPr>
        <w:rFonts w:hint="default"/>
        <w:lang w:val="ru-RU" w:eastAsia="en-US" w:bidi="ar-SA"/>
      </w:rPr>
    </w:lvl>
    <w:lvl w:ilvl="6" w:tplc="5C328002">
      <w:numFmt w:val="bullet"/>
      <w:lvlText w:val="•"/>
      <w:lvlJc w:val="left"/>
      <w:pPr>
        <w:ind w:left="7231" w:hanging="428"/>
      </w:pPr>
      <w:rPr>
        <w:rFonts w:hint="default"/>
        <w:lang w:val="ru-RU" w:eastAsia="en-US" w:bidi="ar-SA"/>
      </w:rPr>
    </w:lvl>
    <w:lvl w:ilvl="7" w:tplc="3F38B1BC">
      <w:numFmt w:val="bullet"/>
      <w:lvlText w:val="•"/>
      <w:lvlJc w:val="left"/>
      <w:pPr>
        <w:ind w:left="8250" w:hanging="428"/>
      </w:pPr>
      <w:rPr>
        <w:rFonts w:hint="default"/>
        <w:lang w:val="ru-RU" w:eastAsia="en-US" w:bidi="ar-SA"/>
      </w:rPr>
    </w:lvl>
    <w:lvl w:ilvl="8" w:tplc="2B804F20">
      <w:numFmt w:val="bullet"/>
      <w:lvlText w:val="•"/>
      <w:lvlJc w:val="left"/>
      <w:pPr>
        <w:ind w:left="9269" w:hanging="428"/>
      </w:pPr>
      <w:rPr>
        <w:rFonts w:hint="default"/>
        <w:lang w:val="ru-RU" w:eastAsia="en-US" w:bidi="ar-SA"/>
      </w:rPr>
    </w:lvl>
  </w:abstractNum>
  <w:abstractNum w:abstractNumId="60">
    <w:nsid w:val="43915A74"/>
    <w:multiLevelType w:val="hybridMultilevel"/>
    <w:tmpl w:val="C470B1CE"/>
    <w:lvl w:ilvl="0" w:tplc="B4B051D6">
      <w:numFmt w:val="bullet"/>
      <w:lvlText w:val="—"/>
      <w:lvlJc w:val="left"/>
      <w:pPr>
        <w:ind w:left="1112" w:hanging="301"/>
      </w:pPr>
      <w:rPr>
        <w:rFonts w:ascii="Times New Roman" w:eastAsia="Times New Roman" w:hAnsi="Times New Roman" w:cs="Times New Roman" w:hint="default"/>
        <w:w w:val="100"/>
        <w:sz w:val="24"/>
        <w:szCs w:val="24"/>
        <w:lang w:val="ru-RU" w:eastAsia="en-US" w:bidi="ar-SA"/>
      </w:rPr>
    </w:lvl>
    <w:lvl w:ilvl="1" w:tplc="E65A9826">
      <w:numFmt w:val="bullet"/>
      <w:lvlText w:val="•"/>
      <w:lvlJc w:val="left"/>
      <w:pPr>
        <w:ind w:left="2138" w:hanging="301"/>
      </w:pPr>
      <w:rPr>
        <w:rFonts w:hint="default"/>
        <w:lang w:val="ru-RU" w:eastAsia="en-US" w:bidi="ar-SA"/>
      </w:rPr>
    </w:lvl>
    <w:lvl w:ilvl="2" w:tplc="942A8064">
      <w:numFmt w:val="bullet"/>
      <w:lvlText w:val="•"/>
      <w:lvlJc w:val="left"/>
      <w:pPr>
        <w:ind w:left="3157" w:hanging="301"/>
      </w:pPr>
      <w:rPr>
        <w:rFonts w:hint="default"/>
        <w:lang w:val="ru-RU" w:eastAsia="en-US" w:bidi="ar-SA"/>
      </w:rPr>
    </w:lvl>
    <w:lvl w:ilvl="3" w:tplc="EBDAA5FA">
      <w:numFmt w:val="bullet"/>
      <w:lvlText w:val="•"/>
      <w:lvlJc w:val="left"/>
      <w:pPr>
        <w:ind w:left="4175" w:hanging="301"/>
      </w:pPr>
      <w:rPr>
        <w:rFonts w:hint="default"/>
        <w:lang w:val="ru-RU" w:eastAsia="en-US" w:bidi="ar-SA"/>
      </w:rPr>
    </w:lvl>
    <w:lvl w:ilvl="4" w:tplc="EB64FE0E">
      <w:numFmt w:val="bullet"/>
      <w:lvlText w:val="•"/>
      <w:lvlJc w:val="left"/>
      <w:pPr>
        <w:ind w:left="5194" w:hanging="301"/>
      </w:pPr>
      <w:rPr>
        <w:rFonts w:hint="default"/>
        <w:lang w:val="ru-RU" w:eastAsia="en-US" w:bidi="ar-SA"/>
      </w:rPr>
    </w:lvl>
    <w:lvl w:ilvl="5" w:tplc="1794EA4E">
      <w:numFmt w:val="bullet"/>
      <w:lvlText w:val="•"/>
      <w:lvlJc w:val="left"/>
      <w:pPr>
        <w:ind w:left="6213" w:hanging="301"/>
      </w:pPr>
      <w:rPr>
        <w:rFonts w:hint="default"/>
        <w:lang w:val="ru-RU" w:eastAsia="en-US" w:bidi="ar-SA"/>
      </w:rPr>
    </w:lvl>
    <w:lvl w:ilvl="6" w:tplc="708ABBE8">
      <w:numFmt w:val="bullet"/>
      <w:lvlText w:val="•"/>
      <w:lvlJc w:val="left"/>
      <w:pPr>
        <w:ind w:left="7231" w:hanging="301"/>
      </w:pPr>
      <w:rPr>
        <w:rFonts w:hint="default"/>
        <w:lang w:val="ru-RU" w:eastAsia="en-US" w:bidi="ar-SA"/>
      </w:rPr>
    </w:lvl>
    <w:lvl w:ilvl="7" w:tplc="4BB25EE8">
      <w:numFmt w:val="bullet"/>
      <w:lvlText w:val="•"/>
      <w:lvlJc w:val="left"/>
      <w:pPr>
        <w:ind w:left="8250" w:hanging="301"/>
      </w:pPr>
      <w:rPr>
        <w:rFonts w:hint="default"/>
        <w:lang w:val="ru-RU" w:eastAsia="en-US" w:bidi="ar-SA"/>
      </w:rPr>
    </w:lvl>
    <w:lvl w:ilvl="8" w:tplc="684A69D2">
      <w:numFmt w:val="bullet"/>
      <w:lvlText w:val="•"/>
      <w:lvlJc w:val="left"/>
      <w:pPr>
        <w:ind w:left="9269" w:hanging="301"/>
      </w:pPr>
      <w:rPr>
        <w:rFonts w:hint="default"/>
        <w:lang w:val="ru-RU" w:eastAsia="en-US" w:bidi="ar-SA"/>
      </w:rPr>
    </w:lvl>
  </w:abstractNum>
  <w:abstractNum w:abstractNumId="61">
    <w:nsid w:val="44B05940"/>
    <w:multiLevelType w:val="multilevel"/>
    <w:tmpl w:val="68FA947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2">
    <w:nsid w:val="47042463"/>
    <w:multiLevelType w:val="multilevel"/>
    <w:tmpl w:val="34BED0D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3">
    <w:nsid w:val="49296374"/>
    <w:multiLevelType w:val="hybridMultilevel"/>
    <w:tmpl w:val="3264B688"/>
    <w:lvl w:ilvl="0" w:tplc="0A747774">
      <w:start w:val="1"/>
      <w:numFmt w:val="decimal"/>
      <w:lvlText w:val="%1)"/>
      <w:lvlJc w:val="left"/>
      <w:pPr>
        <w:ind w:left="1112" w:hanging="260"/>
      </w:pPr>
      <w:rPr>
        <w:rFonts w:ascii="Times New Roman" w:eastAsia="Times New Roman" w:hAnsi="Times New Roman" w:cs="Times New Roman" w:hint="default"/>
        <w:w w:val="100"/>
        <w:sz w:val="24"/>
        <w:szCs w:val="24"/>
        <w:lang w:val="ru-RU" w:eastAsia="en-US" w:bidi="ar-SA"/>
      </w:rPr>
    </w:lvl>
    <w:lvl w:ilvl="1" w:tplc="28B0328E">
      <w:numFmt w:val="bullet"/>
      <w:lvlText w:val="•"/>
      <w:lvlJc w:val="left"/>
      <w:pPr>
        <w:ind w:left="2138" w:hanging="260"/>
      </w:pPr>
      <w:rPr>
        <w:rFonts w:hint="default"/>
        <w:lang w:val="ru-RU" w:eastAsia="en-US" w:bidi="ar-SA"/>
      </w:rPr>
    </w:lvl>
    <w:lvl w:ilvl="2" w:tplc="BFE418AC">
      <w:numFmt w:val="bullet"/>
      <w:lvlText w:val="•"/>
      <w:lvlJc w:val="left"/>
      <w:pPr>
        <w:ind w:left="3157" w:hanging="260"/>
      </w:pPr>
      <w:rPr>
        <w:rFonts w:hint="default"/>
        <w:lang w:val="ru-RU" w:eastAsia="en-US" w:bidi="ar-SA"/>
      </w:rPr>
    </w:lvl>
    <w:lvl w:ilvl="3" w:tplc="EA208CD4">
      <w:numFmt w:val="bullet"/>
      <w:lvlText w:val="•"/>
      <w:lvlJc w:val="left"/>
      <w:pPr>
        <w:ind w:left="4175" w:hanging="260"/>
      </w:pPr>
      <w:rPr>
        <w:rFonts w:hint="default"/>
        <w:lang w:val="ru-RU" w:eastAsia="en-US" w:bidi="ar-SA"/>
      </w:rPr>
    </w:lvl>
    <w:lvl w:ilvl="4" w:tplc="2FEE49BE">
      <w:numFmt w:val="bullet"/>
      <w:lvlText w:val="•"/>
      <w:lvlJc w:val="left"/>
      <w:pPr>
        <w:ind w:left="5194" w:hanging="260"/>
      </w:pPr>
      <w:rPr>
        <w:rFonts w:hint="default"/>
        <w:lang w:val="ru-RU" w:eastAsia="en-US" w:bidi="ar-SA"/>
      </w:rPr>
    </w:lvl>
    <w:lvl w:ilvl="5" w:tplc="8564F312">
      <w:numFmt w:val="bullet"/>
      <w:lvlText w:val="•"/>
      <w:lvlJc w:val="left"/>
      <w:pPr>
        <w:ind w:left="6213" w:hanging="260"/>
      </w:pPr>
      <w:rPr>
        <w:rFonts w:hint="default"/>
        <w:lang w:val="ru-RU" w:eastAsia="en-US" w:bidi="ar-SA"/>
      </w:rPr>
    </w:lvl>
    <w:lvl w:ilvl="6" w:tplc="A6663434">
      <w:numFmt w:val="bullet"/>
      <w:lvlText w:val="•"/>
      <w:lvlJc w:val="left"/>
      <w:pPr>
        <w:ind w:left="7231" w:hanging="260"/>
      </w:pPr>
      <w:rPr>
        <w:rFonts w:hint="default"/>
        <w:lang w:val="ru-RU" w:eastAsia="en-US" w:bidi="ar-SA"/>
      </w:rPr>
    </w:lvl>
    <w:lvl w:ilvl="7" w:tplc="06C4E7BA">
      <w:numFmt w:val="bullet"/>
      <w:lvlText w:val="•"/>
      <w:lvlJc w:val="left"/>
      <w:pPr>
        <w:ind w:left="8250" w:hanging="260"/>
      </w:pPr>
      <w:rPr>
        <w:rFonts w:hint="default"/>
        <w:lang w:val="ru-RU" w:eastAsia="en-US" w:bidi="ar-SA"/>
      </w:rPr>
    </w:lvl>
    <w:lvl w:ilvl="8" w:tplc="6F324398">
      <w:numFmt w:val="bullet"/>
      <w:lvlText w:val="•"/>
      <w:lvlJc w:val="left"/>
      <w:pPr>
        <w:ind w:left="9269" w:hanging="260"/>
      </w:pPr>
      <w:rPr>
        <w:rFonts w:hint="default"/>
        <w:lang w:val="ru-RU" w:eastAsia="en-US" w:bidi="ar-SA"/>
      </w:rPr>
    </w:lvl>
  </w:abstractNum>
  <w:abstractNum w:abstractNumId="64">
    <w:nsid w:val="49AF00DF"/>
    <w:multiLevelType w:val="multilevel"/>
    <w:tmpl w:val="2E92EAE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5">
    <w:nsid w:val="4A8F1570"/>
    <w:multiLevelType w:val="hybridMultilevel"/>
    <w:tmpl w:val="456C9708"/>
    <w:lvl w:ilvl="0" w:tplc="828CBAC8">
      <w:start w:val="1"/>
      <w:numFmt w:val="decimal"/>
      <w:lvlText w:val="%1)"/>
      <w:lvlJc w:val="left"/>
      <w:pPr>
        <w:ind w:left="1112" w:hanging="275"/>
      </w:pPr>
      <w:rPr>
        <w:rFonts w:ascii="Times New Roman" w:eastAsia="Times New Roman" w:hAnsi="Times New Roman" w:cs="Times New Roman" w:hint="default"/>
        <w:w w:val="99"/>
        <w:sz w:val="24"/>
        <w:szCs w:val="24"/>
        <w:lang w:val="ru-RU" w:eastAsia="en-US" w:bidi="ar-SA"/>
      </w:rPr>
    </w:lvl>
    <w:lvl w:ilvl="1" w:tplc="31E4505A">
      <w:numFmt w:val="bullet"/>
      <w:lvlText w:val="•"/>
      <w:lvlJc w:val="left"/>
      <w:pPr>
        <w:ind w:left="2138" w:hanging="275"/>
      </w:pPr>
      <w:rPr>
        <w:rFonts w:hint="default"/>
        <w:lang w:val="ru-RU" w:eastAsia="en-US" w:bidi="ar-SA"/>
      </w:rPr>
    </w:lvl>
    <w:lvl w:ilvl="2" w:tplc="F8847952">
      <w:numFmt w:val="bullet"/>
      <w:lvlText w:val="•"/>
      <w:lvlJc w:val="left"/>
      <w:pPr>
        <w:ind w:left="3157" w:hanging="275"/>
      </w:pPr>
      <w:rPr>
        <w:rFonts w:hint="default"/>
        <w:lang w:val="ru-RU" w:eastAsia="en-US" w:bidi="ar-SA"/>
      </w:rPr>
    </w:lvl>
    <w:lvl w:ilvl="3" w:tplc="CFDE1C96">
      <w:numFmt w:val="bullet"/>
      <w:lvlText w:val="•"/>
      <w:lvlJc w:val="left"/>
      <w:pPr>
        <w:ind w:left="4175" w:hanging="275"/>
      </w:pPr>
      <w:rPr>
        <w:rFonts w:hint="default"/>
        <w:lang w:val="ru-RU" w:eastAsia="en-US" w:bidi="ar-SA"/>
      </w:rPr>
    </w:lvl>
    <w:lvl w:ilvl="4" w:tplc="FB9646C8">
      <w:numFmt w:val="bullet"/>
      <w:lvlText w:val="•"/>
      <w:lvlJc w:val="left"/>
      <w:pPr>
        <w:ind w:left="5194" w:hanging="275"/>
      </w:pPr>
      <w:rPr>
        <w:rFonts w:hint="default"/>
        <w:lang w:val="ru-RU" w:eastAsia="en-US" w:bidi="ar-SA"/>
      </w:rPr>
    </w:lvl>
    <w:lvl w:ilvl="5" w:tplc="C4801700">
      <w:numFmt w:val="bullet"/>
      <w:lvlText w:val="•"/>
      <w:lvlJc w:val="left"/>
      <w:pPr>
        <w:ind w:left="6213" w:hanging="275"/>
      </w:pPr>
      <w:rPr>
        <w:rFonts w:hint="default"/>
        <w:lang w:val="ru-RU" w:eastAsia="en-US" w:bidi="ar-SA"/>
      </w:rPr>
    </w:lvl>
    <w:lvl w:ilvl="6" w:tplc="C186C93A">
      <w:numFmt w:val="bullet"/>
      <w:lvlText w:val="•"/>
      <w:lvlJc w:val="left"/>
      <w:pPr>
        <w:ind w:left="7231" w:hanging="275"/>
      </w:pPr>
      <w:rPr>
        <w:rFonts w:hint="default"/>
        <w:lang w:val="ru-RU" w:eastAsia="en-US" w:bidi="ar-SA"/>
      </w:rPr>
    </w:lvl>
    <w:lvl w:ilvl="7" w:tplc="5B8A4AEA">
      <w:numFmt w:val="bullet"/>
      <w:lvlText w:val="•"/>
      <w:lvlJc w:val="left"/>
      <w:pPr>
        <w:ind w:left="8250" w:hanging="275"/>
      </w:pPr>
      <w:rPr>
        <w:rFonts w:hint="default"/>
        <w:lang w:val="ru-RU" w:eastAsia="en-US" w:bidi="ar-SA"/>
      </w:rPr>
    </w:lvl>
    <w:lvl w:ilvl="8" w:tplc="7BBEAD68">
      <w:numFmt w:val="bullet"/>
      <w:lvlText w:val="•"/>
      <w:lvlJc w:val="left"/>
      <w:pPr>
        <w:ind w:left="9269" w:hanging="275"/>
      </w:pPr>
      <w:rPr>
        <w:rFonts w:hint="default"/>
        <w:lang w:val="ru-RU" w:eastAsia="en-US" w:bidi="ar-SA"/>
      </w:rPr>
    </w:lvl>
  </w:abstractNum>
  <w:abstractNum w:abstractNumId="66">
    <w:nsid w:val="4F2C1908"/>
    <w:multiLevelType w:val="multilevel"/>
    <w:tmpl w:val="DF6AA55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7">
    <w:nsid w:val="50AF0EE6"/>
    <w:multiLevelType w:val="hybridMultilevel"/>
    <w:tmpl w:val="63C60D18"/>
    <w:lvl w:ilvl="0" w:tplc="A734F116">
      <w:start w:val="1"/>
      <w:numFmt w:val="bullet"/>
      <w:lvlText w:val=""/>
      <w:lvlJc w:val="left"/>
      <w:pPr>
        <w:ind w:left="1146" w:hanging="360"/>
      </w:pPr>
      <w:rPr>
        <w:rFonts w:ascii="Symbol" w:hAnsi="Symbol"/>
      </w:rPr>
    </w:lvl>
    <w:lvl w:ilvl="1" w:tplc="04190003">
      <w:start w:val="1"/>
      <w:numFmt w:val="bullet"/>
      <w:lvlText w:val="o"/>
      <w:lvlJc w:val="left"/>
      <w:pPr>
        <w:ind w:left="1866" w:hanging="360"/>
      </w:pPr>
      <w:rPr>
        <w:rFonts w:ascii="Courier New" w:hAnsi="Courier New"/>
      </w:rPr>
    </w:lvl>
    <w:lvl w:ilvl="2" w:tplc="04190005">
      <w:start w:val="1"/>
      <w:numFmt w:val="bullet"/>
      <w:lvlText w:val=""/>
      <w:lvlJc w:val="left"/>
      <w:pPr>
        <w:ind w:left="2586" w:hanging="360"/>
      </w:pPr>
      <w:rPr>
        <w:rFonts w:ascii="Wingdings" w:hAnsi="Wingdings"/>
      </w:rPr>
    </w:lvl>
    <w:lvl w:ilvl="3" w:tplc="04190001">
      <w:start w:val="1"/>
      <w:numFmt w:val="bullet"/>
      <w:lvlText w:val=""/>
      <w:lvlJc w:val="left"/>
      <w:pPr>
        <w:ind w:left="3306" w:hanging="360"/>
      </w:pPr>
      <w:rPr>
        <w:rFonts w:ascii="Symbol" w:hAnsi="Symbol"/>
      </w:rPr>
    </w:lvl>
    <w:lvl w:ilvl="4" w:tplc="04190003">
      <w:start w:val="1"/>
      <w:numFmt w:val="bullet"/>
      <w:lvlText w:val="o"/>
      <w:lvlJc w:val="left"/>
      <w:pPr>
        <w:ind w:left="4026" w:hanging="360"/>
      </w:pPr>
      <w:rPr>
        <w:rFonts w:ascii="Courier New" w:hAnsi="Courier New"/>
      </w:rPr>
    </w:lvl>
    <w:lvl w:ilvl="5" w:tplc="04190005">
      <w:start w:val="1"/>
      <w:numFmt w:val="bullet"/>
      <w:lvlText w:val=""/>
      <w:lvlJc w:val="left"/>
      <w:pPr>
        <w:ind w:left="4746" w:hanging="360"/>
      </w:pPr>
      <w:rPr>
        <w:rFonts w:ascii="Wingdings" w:hAnsi="Wingdings"/>
      </w:rPr>
    </w:lvl>
    <w:lvl w:ilvl="6" w:tplc="04190001">
      <w:start w:val="1"/>
      <w:numFmt w:val="bullet"/>
      <w:lvlText w:val=""/>
      <w:lvlJc w:val="left"/>
      <w:pPr>
        <w:ind w:left="5466" w:hanging="360"/>
      </w:pPr>
      <w:rPr>
        <w:rFonts w:ascii="Symbol" w:hAnsi="Symbol"/>
      </w:rPr>
    </w:lvl>
    <w:lvl w:ilvl="7" w:tplc="04190003">
      <w:start w:val="1"/>
      <w:numFmt w:val="bullet"/>
      <w:lvlText w:val="o"/>
      <w:lvlJc w:val="left"/>
      <w:pPr>
        <w:ind w:left="6186" w:hanging="360"/>
      </w:pPr>
      <w:rPr>
        <w:rFonts w:ascii="Courier New" w:hAnsi="Courier New"/>
      </w:rPr>
    </w:lvl>
    <w:lvl w:ilvl="8" w:tplc="04190005">
      <w:start w:val="1"/>
      <w:numFmt w:val="bullet"/>
      <w:lvlText w:val=""/>
      <w:lvlJc w:val="left"/>
      <w:pPr>
        <w:ind w:left="6906" w:hanging="360"/>
      </w:pPr>
      <w:rPr>
        <w:rFonts w:ascii="Wingdings" w:hAnsi="Wingdings"/>
      </w:rPr>
    </w:lvl>
  </w:abstractNum>
  <w:abstractNum w:abstractNumId="68">
    <w:nsid w:val="510E4997"/>
    <w:multiLevelType w:val="hybridMultilevel"/>
    <w:tmpl w:val="6F44F1D0"/>
    <w:lvl w:ilvl="0" w:tplc="A734F1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531A5013"/>
    <w:multiLevelType w:val="hybridMultilevel"/>
    <w:tmpl w:val="40B864A6"/>
    <w:lvl w:ilvl="0" w:tplc="C94CEB0C">
      <w:start w:val="2"/>
      <w:numFmt w:val="decimal"/>
      <w:lvlText w:val="%1."/>
      <w:lvlJc w:val="left"/>
      <w:pPr>
        <w:ind w:left="1112" w:hanging="250"/>
      </w:pPr>
      <w:rPr>
        <w:rFonts w:ascii="Times New Roman" w:eastAsia="Times New Roman" w:hAnsi="Times New Roman" w:cs="Times New Roman" w:hint="default"/>
        <w:w w:val="100"/>
        <w:sz w:val="24"/>
        <w:szCs w:val="24"/>
        <w:lang w:val="ru-RU" w:eastAsia="en-US" w:bidi="ar-SA"/>
      </w:rPr>
    </w:lvl>
    <w:lvl w:ilvl="1" w:tplc="EDF46628">
      <w:numFmt w:val="bullet"/>
      <w:lvlText w:val="•"/>
      <w:lvlJc w:val="left"/>
      <w:pPr>
        <w:ind w:left="2138" w:hanging="250"/>
      </w:pPr>
      <w:rPr>
        <w:rFonts w:hint="default"/>
        <w:lang w:val="ru-RU" w:eastAsia="en-US" w:bidi="ar-SA"/>
      </w:rPr>
    </w:lvl>
    <w:lvl w:ilvl="2" w:tplc="73CCEFB0">
      <w:numFmt w:val="bullet"/>
      <w:lvlText w:val="•"/>
      <w:lvlJc w:val="left"/>
      <w:pPr>
        <w:ind w:left="3157" w:hanging="250"/>
      </w:pPr>
      <w:rPr>
        <w:rFonts w:hint="default"/>
        <w:lang w:val="ru-RU" w:eastAsia="en-US" w:bidi="ar-SA"/>
      </w:rPr>
    </w:lvl>
    <w:lvl w:ilvl="3" w:tplc="EF9614F6">
      <w:numFmt w:val="bullet"/>
      <w:lvlText w:val="•"/>
      <w:lvlJc w:val="left"/>
      <w:pPr>
        <w:ind w:left="4175" w:hanging="250"/>
      </w:pPr>
      <w:rPr>
        <w:rFonts w:hint="default"/>
        <w:lang w:val="ru-RU" w:eastAsia="en-US" w:bidi="ar-SA"/>
      </w:rPr>
    </w:lvl>
    <w:lvl w:ilvl="4" w:tplc="A44EF08E">
      <w:numFmt w:val="bullet"/>
      <w:lvlText w:val="•"/>
      <w:lvlJc w:val="left"/>
      <w:pPr>
        <w:ind w:left="5194" w:hanging="250"/>
      </w:pPr>
      <w:rPr>
        <w:rFonts w:hint="default"/>
        <w:lang w:val="ru-RU" w:eastAsia="en-US" w:bidi="ar-SA"/>
      </w:rPr>
    </w:lvl>
    <w:lvl w:ilvl="5" w:tplc="23F6177E">
      <w:numFmt w:val="bullet"/>
      <w:lvlText w:val="•"/>
      <w:lvlJc w:val="left"/>
      <w:pPr>
        <w:ind w:left="6213" w:hanging="250"/>
      </w:pPr>
      <w:rPr>
        <w:rFonts w:hint="default"/>
        <w:lang w:val="ru-RU" w:eastAsia="en-US" w:bidi="ar-SA"/>
      </w:rPr>
    </w:lvl>
    <w:lvl w:ilvl="6" w:tplc="9C18CF08">
      <w:numFmt w:val="bullet"/>
      <w:lvlText w:val="•"/>
      <w:lvlJc w:val="left"/>
      <w:pPr>
        <w:ind w:left="7231" w:hanging="250"/>
      </w:pPr>
      <w:rPr>
        <w:rFonts w:hint="default"/>
        <w:lang w:val="ru-RU" w:eastAsia="en-US" w:bidi="ar-SA"/>
      </w:rPr>
    </w:lvl>
    <w:lvl w:ilvl="7" w:tplc="E81E5502">
      <w:numFmt w:val="bullet"/>
      <w:lvlText w:val="•"/>
      <w:lvlJc w:val="left"/>
      <w:pPr>
        <w:ind w:left="8250" w:hanging="250"/>
      </w:pPr>
      <w:rPr>
        <w:rFonts w:hint="default"/>
        <w:lang w:val="ru-RU" w:eastAsia="en-US" w:bidi="ar-SA"/>
      </w:rPr>
    </w:lvl>
    <w:lvl w:ilvl="8" w:tplc="7F929280">
      <w:numFmt w:val="bullet"/>
      <w:lvlText w:val="•"/>
      <w:lvlJc w:val="left"/>
      <w:pPr>
        <w:ind w:left="9269" w:hanging="250"/>
      </w:pPr>
      <w:rPr>
        <w:rFonts w:hint="default"/>
        <w:lang w:val="ru-RU" w:eastAsia="en-US" w:bidi="ar-SA"/>
      </w:rPr>
    </w:lvl>
  </w:abstractNum>
  <w:abstractNum w:abstractNumId="70">
    <w:nsid w:val="54BF68F6"/>
    <w:multiLevelType w:val="multilevel"/>
    <w:tmpl w:val="E5CC6EB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1">
    <w:nsid w:val="551D7948"/>
    <w:multiLevelType w:val="hybridMultilevel"/>
    <w:tmpl w:val="AE72CA4C"/>
    <w:lvl w:ilvl="0" w:tplc="A678B6B4">
      <w:start w:val="3"/>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606" w:hanging="360"/>
      </w:pPr>
      <w:rPr>
        <w:rFonts w:ascii="Courier New" w:hAnsi="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72">
    <w:nsid w:val="55376404"/>
    <w:multiLevelType w:val="multilevel"/>
    <w:tmpl w:val="4DF4F8D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3">
    <w:nsid w:val="55D16956"/>
    <w:multiLevelType w:val="hybridMultilevel"/>
    <w:tmpl w:val="CE5E9A16"/>
    <w:lvl w:ilvl="0" w:tplc="80B299C0">
      <w:start w:val="1"/>
      <w:numFmt w:val="bullet"/>
      <w:lvlText w:val=""/>
      <w:lvlJc w:val="left"/>
      <w:pPr>
        <w:ind w:left="1500" w:hanging="360"/>
      </w:pPr>
      <w:rPr>
        <w:rFonts w:ascii="Symbol" w:hAnsi="Symbol" w:cs="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74">
    <w:nsid w:val="58CB3C58"/>
    <w:multiLevelType w:val="hybridMultilevel"/>
    <w:tmpl w:val="947CC9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590D1BF6"/>
    <w:multiLevelType w:val="hybridMultilevel"/>
    <w:tmpl w:val="B48600C2"/>
    <w:lvl w:ilvl="0" w:tplc="74185D74">
      <w:numFmt w:val="bullet"/>
      <w:lvlText w:val="-"/>
      <w:lvlJc w:val="left"/>
      <w:pPr>
        <w:ind w:left="1112" w:hanging="164"/>
      </w:pPr>
      <w:rPr>
        <w:rFonts w:ascii="Times New Roman" w:eastAsia="Times New Roman" w:hAnsi="Times New Roman" w:cs="Times New Roman" w:hint="default"/>
        <w:w w:val="99"/>
        <w:sz w:val="24"/>
        <w:szCs w:val="24"/>
        <w:lang w:val="ru-RU" w:eastAsia="en-US" w:bidi="ar-SA"/>
      </w:rPr>
    </w:lvl>
    <w:lvl w:ilvl="1" w:tplc="BB02B7FE">
      <w:numFmt w:val="bullet"/>
      <w:lvlText w:val="•"/>
      <w:lvlJc w:val="left"/>
      <w:pPr>
        <w:ind w:left="2138" w:hanging="164"/>
      </w:pPr>
      <w:rPr>
        <w:rFonts w:hint="default"/>
        <w:lang w:val="ru-RU" w:eastAsia="en-US" w:bidi="ar-SA"/>
      </w:rPr>
    </w:lvl>
    <w:lvl w:ilvl="2" w:tplc="02745AAC">
      <w:numFmt w:val="bullet"/>
      <w:lvlText w:val="•"/>
      <w:lvlJc w:val="left"/>
      <w:pPr>
        <w:ind w:left="3157" w:hanging="164"/>
      </w:pPr>
      <w:rPr>
        <w:rFonts w:hint="default"/>
        <w:lang w:val="ru-RU" w:eastAsia="en-US" w:bidi="ar-SA"/>
      </w:rPr>
    </w:lvl>
    <w:lvl w:ilvl="3" w:tplc="05722AB4">
      <w:numFmt w:val="bullet"/>
      <w:lvlText w:val="•"/>
      <w:lvlJc w:val="left"/>
      <w:pPr>
        <w:ind w:left="4175" w:hanging="164"/>
      </w:pPr>
      <w:rPr>
        <w:rFonts w:hint="default"/>
        <w:lang w:val="ru-RU" w:eastAsia="en-US" w:bidi="ar-SA"/>
      </w:rPr>
    </w:lvl>
    <w:lvl w:ilvl="4" w:tplc="A8EE2D48">
      <w:numFmt w:val="bullet"/>
      <w:lvlText w:val="•"/>
      <w:lvlJc w:val="left"/>
      <w:pPr>
        <w:ind w:left="5194" w:hanging="164"/>
      </w:pPr>
      <w:rPr>
        <w:rFonts w:hint="default"/>
        <w:lang w:val="ru-RU" w:eastAsia="en-US" w:bidi="ar-SA"/>
      </w:rPr>
    </w:lvl>
    <w:lvl w:ilvl="5" w:tplc="70C6E1F0">
      <w:numFmt w:val="bullet"/>
      <w:lvlText w:val="•"/>
      <w:lvlJc w:val="left"/>
      <w:pPr>
        <w:ind w:left="6213" w:hanging="164"/>
      </w:pPr>
      <w:rPr>
        <w:rFonts w:hint="default"/>
        <w:lang w:val="ru-RU" w:eastAsia="en-US" w:bidi="ar-SA"/>
      </w:rPr>
    </w:lvl>
    <w:lvl w:ilvl="6" w:tplc="45EA9722">
      <w:numFmt w:val="bullet"/>
      <w:lvlText w:val="•"/>
      <w:lvlJc w:val="left"/>
      <w:pPr>
        <w:ind w:left="7231" w:hanging="164"/>
      </w:pPr>
      <w:rPr>
        <w:rFonts w:hint="default"/>
        <w:lang w:val="ru-RU" w:eastAsia="en-US" w:bidi="ar-SA"/>
      </w:rPr>
    </w:lvl>
    <w:lvl w:ilvl="7" w:tplc="7D9C2EFE">
      <w:numFmt w:val="bullet"/>
      <w:lvlText w:val="•"/>
      <w:lvlJc w:val="left"/>
      <w:pPr>
        <w:ind w:left="8250" w:hanging="164"/>
      </w:pPr>
      <w:rPr>
        <w:rFonts w:hint="default"/>
        <w:lang w:val="ru-RU" w:eastAsia="en-US" w:bidi="ar-SA"/>
      </w:rPr>
    </w:lvl>
    <w:lvl w:ilvl="8" w:tplc="0FDE14C6">
      <w:numFmt w:val="bullet"/>
      <w:lvlText w:val="•"/>
      <w:lvlJc w:val="left"/>
      <w:pPr>
        <w:ind w:left="9269" w:hanging="164"/>
      </w:pPr>
      <w:rPr>
        <w:rFonts w:hint="default"/>
        <w:lang w:val="ru-RU" w:eastAsia="en-US" w:bidi="ar-SA"/>
      </w:rPr>
    </w:lvl>
  </w:abstractNum>
  <w:abstractNum w:abstractNumId="76">
    <w:nsid w:val="5A75785B"/>
    <w:multiLevelType w:val="multilevel"/>
    <w:tmpl w:val="3078BE1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7">
    <w:nsid w:val="5B604887"/>
    <w:multiLevelType w:val="multilevel"/>
    <w:tmpl w:val="57BA0288"/>
    <w:lvl w:ilvl="0">
      <w:start w:val="2"/>
      <w:numFmt w:val="decimal"/>
      <w:lvlText w:val="%1."/>
      <w:lvlJc w:val="left"/>
      <w:pPr>
        <w:ind w:left="360" w:hanging="360"/>
      </w:pPr>
      <w:rPr>
        <w:rFonts w:hint="default"/>
      </w:rPr>
    </w:lvl>
    <w:lvl w:ilvl="1">
      <w:start w:val="4"/>
      <w:numFmt w:val="decimal"/>
      <w:lvlText w:val="%1.%2."/>
      <w:lvlJc w:val="left"/>
      <w:pPr>
        <w:ind w:left="1832" w:hanging="360"/>
      </w:pPr>
      <w:rPr>
        <w:rFonts w:hint="default"/>
      </w:rPr>
    </w:lvl>
    <w:lvl w:ilvl="2">
      <w:start w:val="1"/>
      <w:numFmt w:val="decimal"/>
      <w:lvlText w:val="%1.%2.%3."/>
      <w:lvlJc w:val="left"/>
      <w:pPr>
        <w:ind w:left="3664" w:hanging="720"/>
      </w:pPr>
      <w:rPr>
        <w:rFonts w:hint="default"/>
      </w:rPr>
    </w:lvl>
    <w:lvl w:ilvl="3">
      <w:start w:val="1"/>
      <w:numFmt w:val="decimal"/>
      <w:lvlText w:val="%1.%2.%3.%4."/>
      <w:lvlJc w:val="left"/>
      <w:pPr>
        <w:ind w:left="5136" w:hanging="720"/>
      </w:pPr>
      <w:rPr>
        <w:rFonts w:hint="default"/>
      </w:rPr>
    </w:lvl>
    <w:lvl w:ilvl="4">
      <w:start w:val="1"/>
      <w:numFmt w:val="decimal"/>
      <w:lvlText w:val="%1.%2.%3.%4.%5."/>
      <w:lvlJc w:val="left"/>
      <w:pPr>
        <w:ind w:left="6968" w:hanging="1080"/>
      </w:pPr>
      <w:rPr>
        <w:rFonts w:hint="default"/>
      </w:rPr>
    </w:lvl>
    <w:lvl w:ilvl="5">
      <w:start w:val="1"/>
      <w:numFmt w:val="decimal"/>
      <w:lvlText w:val="%1.%2.%3.%4.%5.%6."/>
      <w:lvlJc w:val="left"/>
      <w:pPr>
        <w:ind w:left="8440" w:hanging="1080"/>
      </w:pPr>
      <w:rPr>
        <w:rFonts w:hint="default"/>
      </w:rPr>
    </w:lvl>
    <w:lvl w:ilvl="6">
      <w:start w:val="1"/>
      <w:numFmt w:val="decimal"/>
      <w:lvlText w:val="%1.%2.%3.%4.%5.%6.%7."/>
      <w:lvlJc w:val="left"/>
      <w:pPr>
        <w:ind w:left="10272" w:hanging="1440"/>
      </w:pPr>
      <w:rPr>
        <w:rFonts w:hint="default"/>
      </w:rPr>
    </w:lvl>
    <w:lvl w:ilvl="7">
      <w:start w:val="1"/>
      <w:numFmt w:val="decimal"/>
      <w:lvlText w:val="%1.%2.%3.%4.%5.%6.%7.%8."/>
      <w:lvlJc w:val="left"/>
      <w:pPr>
        <w:ind w:left="11744" w:hanging="1440"/>
      </w:pPr>
      <w:rPr>
        <w:rFonts w:hint="default"/>
      </w:rPr>
    </w:lvl>
    <w:lvl w:ilvl="8">
      <w:start w:val="1"/>
      <w:numFmt w:val="decimal"/>
      <w:lvlText w:val="%1.%2.%3.%4.%5.%6.%7.%8.%9."/>
      <w:lvlJc w:val="left"/>
      <w:pPr>
        <w:ind w:left="13576" w:hanging="1800"/>
      </w:pPr>
      <w:rPr>
        <w:rFonts w:hint="default"/>
      </w:rPr>
    </w:lvl>
  </w:abstractNum>
  <w:abstractNum w:abstractNumId="78">
    <w:nsid w:val="5BBE44B9"/>
    <w:multiLevelType w:val="hybridMultilevel"/>
    <w:tmpl w:val="DC6CCA0A"/>
    <w:lvl w:ilvl="0" w:tplc="04FA47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5BCF4C3F"/>
    <w:multiLevelType w:val="hybridMultilevel"/>
    <w:tmpl w:val="C5D070FA"/>
    <w:lvl w:ilvl="0" w:tplc="EEEC95BE">
      <w:start w:val="1"/>
      <w:numFmt w:val="bullet"/>
      <w:lvlText w:val=""/>
      <w:lvlJc w:val="left"/>
      <w:pPr>
        <w:tabs>
          <w:tab w:val="num" w:pos="340"/>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CBD146E"/>
    <w:multiLevelType w:val="hybridMultilevel"/>
    <w:tmpl w:val="C584E3A4"/>
    <w:lvl w:ilvl="0" w:tplc="C20A843C">
      <w:numFmt w:val="bullet"/>
      <w:lvlText w:val=""/>
      <w:lvlJc w:val="left"/>
      <w:pPr>
        <w:ind w:left="107" w:hanging="709"/>
      </w:pPr>
      <w:rPr>
        <w:rFonts w:ascii="Symbol" w:eastAsia="Symbol" w:hAnsi="Symbol" w:cs="Symbol" w:hint="default"/>
        <w:w w:val="100"/>
        <w:sz w:val="24"/>
        <w:szCs w:val="24"/>
        <w:lang w:val="ru-RU" w:eastAsia="en-US" w:bidi="ar-SA"/>
      </w:rPr>
    </w:lvl>
    <w:lvl w:ilvl="1" w:tplc="78F258EC">
      <w:numFmt w:val="bullet"/>
      <w:lvlText w:val="•"/>
      <w:lvlJc w:val="left"/>
      <w:pPr>
        <w:ind w:left="1074" w:hanging="709"/>
      </w:pPr>
      <w:rPr>
        <w:rFonts w:hint="default"/>
        <w:lang w:val="ru-RU" w:eastAsia="en-US" w:bidi="ar-SA"/>
      </w:rPr>
    </w:lvl>
    <w:lvl w:ilvl="2" w:tplc="BF06F852">
      <w:numFmt w:val="bullet"/>
      <w:lvlText w:val="•"/>
      <w:lvlJc w:val="left"/>
      <w:pPr>
        <w:ind w:left="2049" w:hanging="709"/>
      </w:pPr>
      <w:rPr>
        <w:rFonts w:hint="default"/>
        <w:lang w:val="ru-RU" w:eastAsia="en-US" w:bidi="ar-SA"/>
      </w:rPr>
    </w:lvl>
    <w:lvl w:ilvl="3" w:tplc="E7F4FBDE">
      <w:numFmt w:val="bullet"/>
      <w:lvlText w:val="•"/>
      <w:lvlJc w:val="left"/>
      <w:pPr>
        <w:ind w:left="3023" w:hanging="709"/>
      </w:pPr>
      <w:rPr>
        <w:rFonts w:hint="default"/>
        <w:lang w:val="ru-RU" w:eastAsia="en-US" w:bidi="ar-SA"/>
      </w:rPr>
    </w:lvl>
    <w:lvl w:ilvl="4" w:tplc="2244CCF6">
      <w:numFmt w:val="bullet"/>
      <w:lvlText w:val="•"/>
      <w:lvlJc w:val="left"/>
      <w:pPr>
        <w:ind w:left="3998" w:hanging="709"/>
      </w:pPr>
      <w:rPr>
        <w:rFonts w:hint="default"/>
        <w:lang w:val="ru-RU" w:eastAsia="en-US" w:bidi="ar-SA"/>
      </w:rPr>
    </w:lvl>
    <w:lvl w:ilvl="5" w:tplc="869A6B6C">
      <w:numFmt w:val="bullet"/>
      <w:lvlText w:val="•"/>
      <w:lvlJc w:val="left"/>
      <w:pPr>
        <w:ind w:left="4972" w:hanging="709"/>
      </w:pPr>
      <w:rPr>
        <w:rFonts w:hint="default"/>
        <w:lang w:val="ru-RU" w:eastAsia="en-US" w:bidi="ar-SA"/>
      </w:rPr>
    </w:lvl>
    <w:lvl w:ilvl="6" w:tplc="99FE499E">
      <w:numFmt w:val="bullet"/>
      <w:lvlText w:val="•"/>
      <w:lvlJc w:val="left"/>
      <w:pPr>
        <w:ind w:left="5947" w:hanging="709"/>
      </w:pPr>
      <w:rPr>
        <w:rFonts w:hint="default"/>
        <w:lang w:val="ru-RU" w:eastAsia="en-US" w:bidi="ar-SA"/>
      </w:rPr>
    </w:lvl>
    <w:lvl w:ilvl="7" w:tplc="C430EA94">
      <w:numFmt w:val="bullet"/>
      <w:lvlText w:val="•"/>
      <w:lvlJc w:val="left"/>
      <w:pPr>
        <w:ind w:left="6921" w:hanging="709"/>
      </w:pPr>
      <w:rPr>
        <w:rFonts w:hint="default"/>
        <w:lang w:val="ru-RU" w:eastAsia="en-US" w:bidi="ar-SA"/>
      </w:rPr>
    </w:lvl>
    <w:lvl w:ilvl="8" w:tplc="C04A7B00">
      <w:numFmt w:val="bullet"/>
      <w:lvlText w:val="•"/>
      <w:lvlJc w:val="left"/>
      <w:pPr>
        <w:ind w:left="7896" w:hanging="709"/>
      </w:pPr>
      <w:rPr>
        <w:rFonts w:hint="default"/>
        <w:lang w:val="ru-RU" w:eastAsia="en-US" w:bidi="ar-SA"/>
      </w:rPr>
    </w:lvl>
  </w:abstractNum>
  <w:abstractNum w:abstractNumId="82">
    <w:nsid w:val="5D250F80"/>
    <w:multiLevelType w:val="hybridMultilevel"/>
    <w:tmpl w:val="34C4A054"/>
    <w:lvl w:ilvl="0" w:tplc="3B467896">
      <w:start w:val="2"/>
      <w:numFmt w:val="decimal"/>
      <w:lvlText w:val="%1"/>
      <w:lvlJc w:val="left"/>
      <w:pPr>
        <w:ind w:left="2166" w:hanging="627"/>
      </w:pPr>
      <w:rPr>
        <w:rFonts w:hint="default"/>
        <w:lang w:val="ru-RU" w:eastAsia="en-US" w:bidi="ar-SA"/>
      </w:rPr>
    </w:lvl>
    <w:lvl w:ilvl="1" w:tplc="9D72B3B0">
      <w:numFmt w:val="none"/>
      <w:lvlText w:val=""/>
      <w:lvlJc w:val="left"/>
      <w:pPr>
        <w:tabs>
          <w:tab w:val="num" w:pos="360"/>
        </w:tabs>
      </w:pPr>
    </w:lvl>
    <w:lvl w:ilvl="2" w:tplc="E4E6D1EC">
      <w:numFmt w:val="none"/>
      <w:lvlText w:val=""/>
      <w:lvlJc w:val="left"/>
      <w:pPr>
        <w:tabs>
          <w:tab w:val="num" w:pos="360"/>
        </w:tabs>
      </w:pPr>
    </w:lvl>
    <w:lvl w:ilvl="3" w:tplc="E892C134">
      <w:start w:val="1"/>
      <w:numFmt w:val="decimal"/>
      <w:lvlText w:val="%4."/>
      <w:lvlJc w:val="left"/>
      <w:pPr>
        <w:ind w:left="1919" w:hanging="240"/>
      </w:pPr>
      <w:rPr>
        <w:rFonts w:ascii="Times New Roman" w:eastAsia="Times New Roman" w:hAnsi="Times New Roman" w:cs="Times New Roman" w:hint="default"/>
        <w:b/>
        <w:bCs/>
        <w:w w:val="100"/>
        <w:sz w:val="24"/>
        <w:szCs w:val="24"/>
        <w:lang w:val="ru-RU" w:eastAsia="en-US" w:bidi="ar-SA"/>
      </w:rPr>
    </w:lvl>
    <w:lvl w:ilvl="4" w:tplc="9BE299EA">
      <w:numFmt w:val="bullet"/>
      <w:lvlText w:val="•"/>
      <w:lvlJc w:val="left"/>
      <w:pPr>
        <w:ind w:left="5208" w:hanging="240"/>
      </w:pPr>
      <w:rPr>
        <w:rFonts w:hint="default"/>
        <w:lang w:val="ru-RU" w:eastAsia="en-US" w:bidi="ar-SA"/>
      </w:rPr>
    </w:lvl>
    <w:lvl w:ilvl="5" w:tplc="37AC2078">
      <w:numFmt w:val="bullet"/>
      <w:lvlText w:val="•"/>
      <w:lvlJc w:val="left"/>
      <w:pPr>
        <w:ind w:left="6225" w:hanging="240"/>
      </w:pPr>
      <w:rPr>
        <w:rFonts w:hint="default"/>
        <w:lang w:val="ru-RU" w:eastAsia="en-US" w:bidi="ar-SA"/>
      </w:rPr>
    </w:lvl>
    <w:lvl w:ilvl="6" w:tplc="E7044A5E">
      <w:numFmt w:val="bullet"/>
      <w:lvlText w:val="•"/>
      <w:lvlJc w:val="left"/>
      <w:pPr>
        <w:ind w:left="7241" w:hanging="240"/>
      </w:pPr>
      <w:rPr>
        <w:rFonts w:hint="default"/>
        <w:lang w:val="ru-RU" w:eastAsia="en-US" w:bidi="ar-SA"/>
      </w:rPr>
    </w:lvl>
    <w:lvl w:ilvl="7" w:tplc="856E5BB4">
      <w:numFmt w:val="bullet"/>
      <w:lvlText w:val="•"/>
      <w:lvlJc w:val="left"/>
      <w:pPr>
        <w:ind w:left="8257" w:hanging="240"/>
      </w:pPr>
      <w:rPr>
        <w:rFonts w:hint="default"/>
        <w:lang w:val="ru-RU" w:eastAsia="en-US" w:bidi="ar-SA"/>
      </w:rPr>
    </w:lvl>
    <w:lvl w:ilvl="8" w:tplc="77080982">
      <w:numFmt w:val="bullet"/>
      <w:lvlText w:val="•"/>
      <w:lvlJc w:val="left"/>
      <w:pPr>
        <w:ind w:left="9273" w:hanging="240"/>
      </w:pPr>
      <w:rPr>
        <w:rFonts w:hint="default"/>
        <w:lang w:val="ru-RU" w:eastAsia="en-US" w:bidi="ar-SA"/>
      </w:rPr>
    </w:lvl>
  </w:abstractNum>
  <w:abstractNum w:abstractNumId="83">
    <w:nsid w:val="5F713826"/>
    <w:multiLevelType w:val="hybridMultilevel"/>
    <w:tmpl w:val="838648E0"/>
    <w:lvl w:ilvl="0" w:tplc="65E8F0F6">
      <w:start w:val="1"/>
      <w:numFmt w:val="bullet"/>
      <w:lvlText w:val=""/>
      <w:lvlJc w:val="left"/>
      <w:pPr>
        <w:tabs>
          <w:tab w:val="num" w:pos="737"/>
        </w:tabs>
        <w:ind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0461A1D"/>
    <w:multiLevelType w:val="multilevel"/>
    <w:tmpl w:val="E8D832E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nsid w:val="608B0593"/>
    <w:multiLevelType w:val="hybridMultilevel"/>
    <w:tmpl w:val="1AE62F28"/>
    <w:lvl w:ilvl="0" w:tplc="65922CFE">
      <w:start w:val="1"/>
      <w:numFmt w:val="decimal"/>
      <w:lvlText w:val="%1."/>
      <w:lvlJc w:val="left"/>
      <w:pPr>
        <w:ind w:left="1112" w:hanging="247"/>
      </w:pPr>
      <w:rPr>
        <w:rFonts w:ascii="Times New Roman" w:eastAsia="Times New Roman" w:hAnsi="Times New Roman" w:cs="Times New Roman" w:hint="default"/>
        <w:b/>
        <w:bCs/>
        <w:w w:val="100"/>
        <w:sz w:val="24"/>
        <w:szCs w:val="24"/>
        <w:lang w:val="ru-RU" w:eastAsia="en-US" w:bidi="ar-SA"/>
      </w:rPr>
    </w:lvl>
    <w:lvl w:ilvl="1" w:tplc="7876CB6A">
      <w:numFmt w:val="bullet"/>
      <w:lvlText w:val="•"/>
      <w:lvlJc w:val="left"/>
      <w:pPr>
        <w:ind w:left="2138" w:hanging="247"/>
      </w:pPr>
      <w:rPr>
        <w:rFonts w:hint="default"/>
        <w:lang w:val="ru-RU" w:eastAsia="en-US" w:bidi="ar-SA"/>
      </w:rPr>
    </w:lvl>
    <w:lvl w:ilvl="2" w:tplc="1D3CE934">
      <w:numFmt w:val="bullet"/>
      <w:lvlText w:val="•"/>
      <w:lvlJc w:val="left"/>
      <w:pPr>
        <w:ind w:left="3157" w:hanging="247"/>
      </w:pPr>
      <w:rPr>
        <w:rFonts w:hint="default"/>
        <w:lang w:val="ru-RU" w:eastAsia="en-US" w:bidi="ar-SA"/>
      </w:rPr>
    </w:lvl>
    <w:lvl w:ilvl="3" w:tplc="12FE2044">
      <w:numFmt w:val="bullet"/>
      <w:lvlText w:val="•"/>
      <w:lvlJc w:val="left"/>
      <w:pPr>
        <w:ind w:left="4175" w:hanging="247"/>
      </w:pPr>
      <w:rPr>
        <w:rFonts w:hint="default"/>
        <w:lang w:val="ru-RU" w:eastAsia="en-US" w:bidi="ar-SA"/>
      </w:rPr>
    </w:lvl>
    <w:lvl w:ilvl="4" w:tplc="2202011A">
      <w:numFmt w:val="bullet"/>
      <w:lvlText w:val="•"/>
      <w:lvlJc w:val="left"/>
      <w:pPr>
        <w:ind w:left="5194" w:hanging="247"/>
      </w:pPr>
      <w:rPr>
        <w:rFonts w:hint="default"/>
        <w:lang w:val="ru-RU" w:eastAsia="en-US" w:bidi="ar-SA"/>
      </w:rPr>
    </w:lvl>
    <w:lvl w:ilvl="5" w:tplc="79041592">
      <w:numFmt w:val="bullet"/>
      <w:lvlText w:val="•"/>
      <w:lvlJc w:val="left"/>
      <w:pPr>
        <w:ind w:left="6213" w:hanging="247"/>
      </w:pPr>
      <w:rPr>
        <w:rFonts w:hint="default"/>
        <w:lang w:val="ru-RU" w:eastAsia="en-US" w:bidi="ar-SA"/>
      </w:rPr>
    </w:lvl>
    <w:lvl w:ilvl="6" w:tplc="C03E85F8">
      <w:numFmt w:val="bullet"/>
      <w:lvlText w:val="•"/>
      <w:lvlJc w:val="left"/>
      <w:pPr>
        <w:ind w:left="7231" w:hanging="247"/>
      </w:pPr>
      <w:rPr>
        <w:rFonts w:hint="default"/>
        <w:lang w:val="ru-RU" w:eastAsia="en-US" w:bidi="ar-SA"/>
      </w:rPr>
    </w:lvl>
    <w:lvl w:ilvl="7" w:tplc="E690D35E">
      <w:numFmt w:val="bullet"/>
      <w:lvlText w:val="•"/>
      <w:lvlJc w:val="left"/>
      <w:pPr>
        <w:ind w:left="8250" w:hanging="247"/>
      </w:pPr>
      <w:rPr>
        <w:rFonts w:hint="default"/>
        <w:lang w:val="ru-RU" w:eastAsia="en-US" w:bidi="ar-SA"/>
      </w:rPr>
    </w:lvl>
    <w:lvl w:ilvl="8" w:tplc="7F1821FA">
      <w:numFmt w:val="bullet"/>
      <w:lvlText w:val="•"/>
      <w:lvlJc w:val="left"/>
      <w:pPr>
        <w:ind w:left="9269" w:hanging="247"/>
      </w:pPr>
      <w:rPr>
        <w:rFonts w:hint="default"/>
        <w:lang w:val="ru-RU" w:eastAsia="en-US" w:bidi="ar-SA"/>
      </w:rPr>
    </w:lvl>
  </w:abstractNum>
  <w:abstractNum w:abstractNumId="86">
    <w:nsid w:val="60D5162A"/>
    <w:multiLevelType w:val="hybridMultilevel"/>
    <w:tmpl w:val="02ACF194"/>
    <w:lvl w:ilvl="0" w:tplc="7090AA54">
      <w:numFmt w:val="bullet"/>
      <w:lvlText w:val="–"/>
      <w:lvlJc w:val="left"/>
      <w:pPr>
        <w:ind w:left="1112" w:hanging="180"/>
      </w:pPr>
      <w:rPr>
        <w:rFonts w:ascii="Times New Roman" w:eastAsia="Times New Roman" w:hAnsi="Times New Roman" w:cs="Times New Roman" w:hint="default"/>
        <w:w w:val="100"/>
        <w:sz w:val="24"/>
        <w:szCs w:val="24"/>
        <w:lang w:val="ru-RU" w:eastAsia="en-US" w:bidi="ar-SA"/>
      </w:rPr>
    </w:lvl>
    <w:lvl w:ilvl="1" w:tplc="E9AAB776">
      <w:numFmt w:val="bullet"/>
      <w:lvlText w:val="•"/>
      <w:lvlJc w:val="left"/>
      <w:pPr>
        <w:ind w:left="1960" w:hanging="180"/>
      </w:pPr>
      <w:rPr>
        <w:rFonts w:hint="default"/>
        <w:lang w:val="ru-RU" w:eastAsia="en-US" w:bidi="ar-SA"/>
      </w:rPr>
    </w:lvl>
    <w:lvl w:ilvl="2" w:tplc="D4985D96">
      <w:numFmt w:val="bullet"/>
      <w:lvlText w:val="•"/>
      <w:lvlJc w:val="left"/>
      <w:pPr>
        <w:ind w:left="2998" w:hanging="180"/>
      </w:pPr>
      <w:rPr>
        <w:rFonts w:hint="default"/>
        <w:lang w:val="ru-RU" w:eastAsia="en-US" w:bidi="ar-SA"/>
      </w:rPr>
    </w:lvl>
    <w:lvl w:ilvl="3" w:tplc="96AE1A14">
      <w:numFmt w:val="bullet"/>
      <w:lvlText w:val="•"/>
      <w:lvlJc w:val="left"/>
      <w:pPr>
        <w:ind w:left="4036" w:hanging="180"/>
      </w:pPr>
      <w:rPr>
        <w:rFonts w:hint="default"/>
        <w:lang w:val="ru-RU" w:eastAsia="en-US" w:bidi="ar-SA"/>
      </w:rPr>
    </w:lvl>
    <w:lvl w:ilvl="4" w:tplc="B09A8D56">
      <w:numFmt w:val="bullet"/>
      <w:lvlText w:val="•"/>
      <w:lvlJc w:val="left"/>
      <w:pPr>
        <w:ind w:left="5075" w:hanging="180"/>
      </w:pPr>
      <w:rPr>
        <w:rFonts w:hint="default"/>
        <w:lang w:val="ru-RU" w:eastAsia="en-US" w:bidi="ar-SA"/>
      </w:rPr>
    </w:lvl>
    <w:lvl w:ilvl="5" w:tplc="8158AA34">
      <w:numFmt w:val="bullet"/>
      <w:lvlText w:val="•"/>
      <w:lvlJc w:val="left"/>
      <w:pPr>
        <w:ind w:left="6113" w:hanging="180"/>
      </w:pPr>
      <w:rPr>
        <w:rFonts w:hint="default"/>
        <w:lang w:val="ru-RU" w:eastAsia="en-US" w:bidi="ar-SA"/>
      </w:rPr>
    </w:lvl>
    <w:lvl w:ilvl="6" w:tplc="329CEFC6">
      <w:numFmt w:val="bullet"/>
      <w:lvlText w:val="•"/>
      <w:lvlJc w:val="left"/>
      <w:pPr>
        <w:ind w:left="7152" w:hanging="180"/>
      </w:pPr>
      <w:rPr>
        <w:rFonts w:hint="default"/>
        <w:lang w:val="ru-RU" w:eastAsia="en-US" w:bidi="ar-SA"/>
      </w:rPr>
    </w:lvl>
    <w:lvl w:ilvl="7" w:tplc="3C1456AE">
      <w:numFmt w:val="bullet"/>
      <w:lvlText w:val="•"/>
      <w:lvlJc w:val="left"/>
      <w:pPr>
        <w:ind w:left="8190" w:hanging="180"/>
      </w:pPr>
      <w:rPr>
        <w:rFonts w:hint="default"/>
        <w:lang w:val="ru-RU" w:eastAsia="en-US" w:bidi="ar-SA"/>
      </w:rPr>
    </w:lvl>
    <w:lvl w:ilvl="8" w:tplc="A5261806">
      <w:numFmt w:val="bullet"/>
      <w:lvlText w:val="•"/>
      <w:lvlJc w:val="left"/>
      <w:pPr>
        <w:ind w:left="9229" w:hanging="180"/>
      </w:pPr>
      <w:rPr>
        <w:rFonts w:hint="default"/>
        <w:lang w:val="ru-RU" w:eastAsia="en-US" w:bidi="ar-SA"/>
      </w:rPr>
    </w:lvl>
  </w:abstractNum>
  <w:abstractNum w:abstractNumId="87">
    <w:nsid w:val="63404A48"/>
    <w:multiLevelType w:val="hybridMultilevel"/>
    <w:tmpl w:val="20A23C06"/>
    <w:lvl w:ilvl="0" w:tplc="1A163414">
      <w:start w:val="1"/>
      <w:numFmt w:val="decimal"/>
      <w:lvlText w:val="%1."/>
      <w:lvlJc w:val="left"/>
      <w:pPr>
        <w:ind w:left="1112" w:hanging="269"/>
      </w:pPr>
      <w:rPr>
        <w:rFonts w:ascii="Times New Roman" w:eastAsia="Times New Roman" w:hAnsi="Times New Roman" w:cs="Times New Roman" w:hint="default"/>
        <w:b/>
        <w:bCs/>
        <w:w w:val="100"/>
        <w:sz w:val="24"/>
        <w:szCs w:val="24"/>
        <w:lang w:val="ru-RU" w:eastAsia="en-US" w:bidi="ar-SA"/>
      </w:rPr>
    </w:lvl>
    <w:lvl w:ilvl="1" w:tplc="4F5275D2">
      <w:numFmt w:val="none"/>
      <w:lvlText w:val=""/>
      <w:lvlJc w:val="left"/>
      <w:pPr>
        <w:tabs>
          <w:tab w:val="num" w:pos="360"/>
        </w:tabs>
      </w:pPr>
    </w:lvl>
    <w:lvl w:ilvl="2" w:tplc="732CC3F8">
      <w:numFmt w:val="bullet"/>
      <w:lvlText w:val="•"/>
      <w:lvlJc w:val="left"/>
      <w:pPr>
        <w:ind w:left="3157" w:hanging="504"/>
      </w:pPr>
      <w:rPr>
        <w:rFonts w:hint="default"/>
        <w:lang w:val="ru-RU" w:eastAsia="en-US" w:bidi="ar-SA"/>
      </w:rPr>
    </w:lvl>
    <w:lvl w:ilvl="3" w:tplc="897E24E2">
      <w:numFmt w:val="bullet"/>
      <w:lvlText w:val="•"/>
      <w:lvlJc w:val="left"/>
      <w:pPr>
        <w:ind w:left="4175" w:hanging="504"/>
      </w:pPr>
      <w:rPr>
        <w:rFonts w:hint="default"/>
        <w:lang w:val="ru-RU" w:eastAsia="en-US" w:bidi="ar-SA"/>
      </w:rPr>
    </w:lvl>
    <w:lvl w:ilvl="4" w:tplc="43B04304">
      <w:numFmt w:val="bullet"/>
      <w:lvlText w:val="•"/>
      <w:lvlJc w:val="left"/>
      <w:pPr>
        <w:ind w:left="5194" w:hanging="504"/>
      </w:pPr>
      <w:rPr>
        <w:rFonts w:hint="default"/>
        <w:lang w:val="ru-RU" w:eastAsia="en-US" w:bidi="ar-SA"/>
      </w:rPr>
    </w:lvl>
    <w:lvl w:ilvl="5" w:tplc="437EA90E">
      <w:numFmt w:val="bullet"/>
      <w:lvlText w:val="•"/>
      <w:lvlJc w:val="left"/>
      <w:pPr>
        <w:ind w:left="6213" w:hanging="504"/>
      </w:pPr>
      <w:rPr>
        <w:rFonts w:hint="default"/>
        <w:lang w:val="ru-RU" w:eastAsia="en-US" w:bidi="ar-SA"/>
      </w:rPr>
    </w:lvl>
    <w:lvl w:ilvl="6" w:tplc="EB384722">
      <w:numFmt w:val="bullet"/>
      <w:lvlText w:val="•"/>
      <w:lvlJc w:val="left"/>
      <w:pPr>
        <w:ind w:left="7231" w:hanging="504"/>
      </w:pPr>
      <w:rPr>
        <w:rFonts w:hint="default"/>
        <w:lang w:val="ru-RU" w:eastAsia="en-US" w:bidi="ar-SA"/>
      </w:rPr>
    </w:lvl>
    <w:lvl w:ilvl="7" w:tplc="75D4D172">
      <w:numFmt w:val="bullet"/>
      <w:lvlText w:val="•"/>
      <w:lvlJc w:val="left"/>
      <w:pPr>
        <w:ind w:left="8250" w:hanging="504"/>
      </w:pPr>
      <w:rPr>
        <w:rFonts w:hint="default"/>
        <w:lang w:val="ru-RU" w:eastAsia="en-US" w:bidi="ar-SA"/>
      </w:rPr>
    </w:lvl>
    <w:lvl w:ilvl="8" w:tplc="AD7ABA10">
      <w:numFmt w:val="bullet"/>
      <w:lvlText w:val="•"/>
      <w:lvlJc w:val="left"/>
      <w:pPr>
        <w:ind w:left="9269" w:hanging="504"/>
      </w:pPr>
      <w:rPr>
        <w:rFonts w:hint="default"/>
        <w:lang w:val="ru-RU" w:eastAsia="en-US" w:bidi="ar-SA"/>
      </w:rPr>
    </w:lvl>
  </w:abstractNum>
  <w:abstractNum w:abstractNumId="88">
    <w:nsid w:val="67DA66F1"/>
    <w:multiLevelType w:val="hybridMultilevel"/>
    <w:tmpl w:val="8F2E77E6"/>
    <w:lvl w:ilvl="0" w:tplc="3BDE15E8">
      <w:start w:val="3"/>
      <w:numFmt w:val="decimal"/>
      <w:lvlText w:val="%1"/>
      <w:lvlJc w:val="left"/>
      <w:pPr>
        <w:ind w:left="1532" w:hanging="420"/>
      </w:pPr>
      <w:rPr>
        <w:rFonts w:hint="default"/>
        <w:lang w:val="ru-RU" w:eastAsia="en-US" w:bidi="ar-SA"/>
      </w:rPr>
    </w:lvl>
    <w:lvl w:ilvl="1" w:tplc="B1E2E040">
      <w:numFmt w:val="none"/>
      <w:lvlText w:val=""/>
      <w:lvlJc w:val="left"/>
      <w:pPr>
        <w:tabs>
          <w:tab w:val="num" w:pos="360"/>
        </w:tabs>
      </w:pPr>
    </w:lvl>
    <w:lvl w:ilvl="2" w:tplc="71809D3E">
      <w:numFmt w:val="none"/>
      <w:lvlText w:val=""/>
      <w:lvlJc w:val="left"/>
      <w:pPr>
        <w:tabs>
          <w:tab w:val="num" w:pos="360"/>
        </w:tabs>
      </w:pPr>
    </w:lvl>
    <w:lvl w:ilvl="3" w:tplc="FE8C02CC">
      <w:numFmt w:val="bullet"/>
      <w:lvlText w:val="•"/>
      <w:lvlJc w:val="left"/>
      <w:pPr>
        <w:ind w:left="2918" w:hanging="600"/>
      </w:pPr>
      <w:rPr>
        <w:rFonts w:hint="default"/>
        <w:lang w:val="ru-RU" w:eastAsia="en-US" w:bidi="ar-SA"/>
      </w:rPr>
    </w:lvl>
    <w:lvl w:ilvl="4" w:tplc="8998040E">
      <w:numFmt w:val="bullet"/>
      <w:lvlText w:val="•"/>
      <w:lvlJc w:val="left"/>
      <w:pPr>
        <w:ind w:left="4116" w:hanging="600"/>
      </w:pPr>
      <w:rPr>
        <w:rFonts w:hint="default"/>
        <w:lang w:val="ru-RU" w:eastAsia="en-US" w:bidi="ar-SA"/>
      </w:rPr>
    </w:lvl>
    <w:lvl w:ilvl="5" w:tplc="EECCA02C">
      <w:numFmt w:val="bullet"/>
      <w:lvlText w:val="•"/>
      <w:lvlJc w:val="left"/>
      <w:pPr>
        <w:ind w:left="5314" w:hanging="600"/>
      </w:pPr>
      <w:rPr>
        <w:rFonts w:hint="default"/>
        <w:lang w:val="ru-RU" w:eastAsia="en-US" w:bidi="ar-SA"/>
      </w:rPr>
    </w:lvl>
    <w:lvl w:ilvl="6" w:tplc="3CF872FE">
      <w:numFmt w:val="bullet"/>
      <w:lvlText w:val="•"/>
      <w:lvlJc w:val="left"/>
      <w:pPr>
        <w:ind w:left="6513" w:hanging="600"/>
      </w:pPr>
      <w:rPr>
        <w:rFonts w:hint="default"/>
        <w:lang w:val="ru-RU" w:eastAsia="en-US" w:bidi="ar-SA"/>
      </w:rPr>
    </w:lvl>
    <w:lvl w:ilvl="7" w:tplc="0840F210">
      <w:numFmt w:val="bullet"/>
      <w:lvlText w:val="•"/>
      <w:lvlJc w:val="left"/>
      <w:pPr>
        <w:ind w:left="7711" w:hanging="600"/>
      </w:pPr>
      <w:rPr>
        <w:rFonts w:hint="default"/>
        <w:lang w:val="ru-RU" w:eastAsia="en-US" w:bidi="ar-SA"/>
      </w:rPr>
    </w:lvl>
    <w:lvl w:ilvl="8" w:tplc="F91E8508">
      <w:numFmt w:val="bullet"/>
      <w:lvlText w:val="•"/>
      <w:lvlJc w:val="left"/>
      <w:pPr>
        <w:ind w:left="8909" w:hanging="600"/>
      </w:pPr>
      <w:rPr>
        <w:rFonts w:hint="default"/>
        <w:lang w:val="ru-RU" w:eastAsia="en-US" w:bidi="ar-SA"/>
      </w:rPr>
    </w:lvl>
  </w:abstractNum>
  <w:abstractNum w:abstractNumId="89">
    <w:nsid w:val="67E935FD"/>
    <w:multiLevelType w:val="hybridMultilevel"/>
    <w:tmpl w:val="F4E6CA20"/>
    <w:lvl w:ilvl="0" w:tplc="B67A081E">
      <w:start w:val="1"/>
      <w:numFmt w:val="decimal"/>
      <w:lvlText w:val="%1."/>
      <w:lvlJc w:val="left"/>
      <w:pPr>
        <w:ind w:left="1833" w:hanging="360"/>
        <w:jc w:val="right"/>
      </w:pPr>
      <w:rPr>
        <w:rFonts w:hint="default"/>
        <w:w w:val="100"/>
        <w:lang w:val="ru-RU" w:eastAsia="en-US" w:bidi="ar-SA"/>
      </w:rPr>
    </w:lvl>
    <w:lvl w:ilvl="1" w:tplc="BF584554">
      <w:numFmt w:val="bullet"/>
      <w:lvlText w:val="•"/>
      <w:lvlJc w:val="left"/>
      <w:pPr>
        <w:ind w:left="2786" w:hanging="360"/>
      </w:pPr>
      <w:rPr>
        <w:rFonts w:hint="default"/>
        <w:lang w:val="ru-RU" w:eastAsia="en-US" w:bidi="ar-SA"/>
      </w:rPr>
    </w:lvl>
    <w:lvl w:ilvl="2" w:tplc="3166A430">
      <w:numFmt w:val="bullet"/>
      <w:lvlText w:val="•"/>
      <w:lvlJc w:val="left"/>
      <w:pPr>
        <w:ind w:left="3733" w:hanging="360"/>
      </w:pPr>
      <w:rPr>
        <w:rFonts w:hint="default"/>
        <w:lang w:val="ru-RU" w:eastAsia="en-US" w:bidi="ar-SA"/>
      </w:rPr>
    </w:lvl>
    <w:lvl w:ilvl="3" w:tplc="731EA4DC">
      <w:numFmt w:val="bullet"/>
      <w:lvlText w:val="•"/>
      <w:lvlJc w:val="left"/>
      <w:pPr>
        <w:ind w:left="4679" w:hanging="360"/>
      </w:pPr>
      <w:rPr>
        <w:rFonts w:hint="default"/>
        <w:lang w:val="ru-RU" w:eastAsia="en-US" w:bidi="ar-SA"/>
      </w:rPr>
    </w:lvl>
    <w:lvl w:ilvl="4" w:tplc="03F4E182">
      <w:numFmt w:val="bullet"/>
      <w:lvlText w:val="•"/>
      <w:lvlJc w:val="left"/>
      <w:pPr>
        <w:ind w:left="5626" w:hanging="360"/>
      </w:pPr>
      <w:rPr>
        <w:rFonts w:hint="default"/>
        <w:lang w:val="ru-RU" w:eastAsia="en-US" w:bidi="ar-SA"/>
      </w:rPr>
    </w:lvl>
    <w:lvl w:ilvl="5" w:tplc="FC862BE2">
      <w:numFmt w:val="bullet"/>
      <w:lvlText w:val="•"/>
      <w:lvlJc w:val="left"/>
      <w:pPr>
        <w:ind w:left="6573" w:hanging="360"/>
      </w:pPr>
      <w:rPr>
        <w:rFonts w:hint="default"/>
        <w:lang w:val="ru-RU" w:eastAsia="en-US" w:bidi="ar-SA"/>
      </w:rPr>
    </w:lvl>
    <w:lvl w:ilvl="6" w:tplc="E8B61BDC">
      <w:numFmt w:val="bullet"/>
      <w:lvlText w:val="•"/>
      <w:lvlJc w:val="left"/>
      <w:pPr>
        <w:ind w:left="7519" w:hanging="360"/>
      </w:pPr>
      <w:rPr>
        <w:rFonts w:hint="default"/>
        <w:lang w:val="ru-RU" w:eastAsia="en-US" w:bidi="ar-SA"/>
      </w:rPr>
    </w:lvl>
    <w:lvl w:ilvl="7" w:tplc="3A58CFCA">
      <w:numFmt w:val="bullet"/>
      <w:lvlText w:val="•"/>
      <w:lvlJc w:val="left"/>
      <w:pPr>
        <w:ind w:left="8466" w:hanging="360"/>
      </w:pPr>
      <w:rPr>
        <w:rFonts w:hint="default"/>
        <w:lang w:val="ru-RU" w:eastAsia="en-US" w:bidi="ar-SA"/>
      </w:rPr>
    </w:lvl>
    <w:lvl w:ilvl="8" w:tplc="1264E3EE">
      <w:numFmt w:val="bullet"/>
      <w:lvlText w:val="•"/>
      <w:lvlJc w:val="left"/>
      <w:pPr>
        <w:ind w:left="9413" w:hanging="360"/>
      </w:pPr>
      <w:rPr>
        <w:rFonts w:hint="default"/>
        <w:lang w:val="ru-RU" w:eastAsia="en-US" w:bidi="ar-SA"/>
      </w:rPr>
    </w:lvl>
  </w:abstractNum>
  <w:abstractNum w:abstractNumId="90">
    <w:nsid w:val="6EDB1A0D"/>
    <w:multiLevelType w:val="hybridMultilevel"/>
    <w:tmpl w:val="51382244"/>
    <w:lvl w:ilvl="0" w:tplc="0A06F7B8">
      <w:numFmt w:val="bullet"/>
      <w:lvlText w:val="-"/>
      <w:lvlJc w:val="left"/>
      <w:pPr>
        <w:ind w:left="1112" w:hanging="152"/>
      </w:pPr>
      <w:rPr>
        <w:rFonts w:ascii="Times New Roman" w:eastAsia="Times New Roman" w:hAnsi="Times New Roman" w:cs="Times New Roman" w:hint="default"/>
        <w:w w:val="99"/>
        <w:sz w:val="24"/>
        <w:szCs w:val="24"/>
        <w:lang w:val="ru-RU" w:eastAsia="en-US" w:bidi="ar-SA"/>
      </w:rPr>
    </w:lvl>
    <w:lvl w:ilvl="1" w:tplc="FA48369E">
      <w:numFmt w:val="bullet"/>
      <w:lvlText w:val="•"/>
      <w:lvlJc w:val="left"/>
      <w:pPr>
        <w:ind w:left="2138" w:hanging="152"/>
      </w:pPr>
      <w:rPr>
        <w:rFonts w:hint="default"/>
        <w:lang w:val="ru-RU" w:eastAsia="en-US" w:bidi="ar-SA"/>
      </w:rPr>
    </w:lvl>
    <w:lvl w:ilvl="2" w:tplc="B78A99A8">
      <w:numFmt w:val="bullet"/>
      <w:lvlText w:val="•"/>
      <w:lvlJc w:val="left"/>
      <w:pPr>
        <w:ind w:left="3157" w:hanging="152"/>
      </w:pPr>
      <w:rPr>
        <w:rFonts w:hint="default"/>
        <w:lang w:val="ru-RU" w:eastAsia="en-US" w:bidi="ar-SA"/>
      </w:rPr>
    </w:lvl>
    <w:lvl w:ilvl="3" w:tplc="7208F990">
      <w:numFmt w:val="bullet"/>
      <w:lvlText w:val="•"/>
      <w:lvlJc w:val="left"/>
      <w:pPr>
        <w:ind w:left="4175" w:hanging="152"/>
      </w:pPr>
      <w:rPr>
        <w:rFonts w:hint="default"/>
        <w:lang w:val="ru-RU" w:eastAsia="en-US" w:bidi="ar-SA"/>
      </w:rPr>
    </w:lvl>
    <w:lvl w:ilvl="4" w:tplc="C8C6DF40">
      <w:numFmt w:val="bullet"/>
      <w:lvlText w:val="•"/>
      <w:lvlJc w:val="left"/>
      <w:pPr>
        <w:ind w:left="5194" w:hanging="152"/>
      </w:pPr>
      <w:rPr>
        <w:rFonts w:hint="default"/>
        <w:lang w:val="ru-RU" w:eastAsia="en-US" w:bidi="ar-SA"/>
      </w:rPr>
    </w:lvl>
    <w:lvl w:ilvl="5" w:tplc="56542C88">
      <w:numFmt w:val="bullet"/>
      <w:lvlText w:val="•"/>
      <w:lvlJc w:val="left"/>
      <w:pPr>
        <w:ind w:left="6213" w:hanging="152"/>
      </w:pPr>
      <w:rPr>
        <w:rFonts w:hint="default"/>
        <w:lang w:val="ru-RU" w:eastAsia="en-US" w:bidi="ar-SA"/>
      </w:rPr>
    </w:lvl>
    <w:lvl w:ilvl="6" w:tplc="B0CCFDE2">
      <w:numFmt w:val="bullet"/>
      <w:lvlText w:val="•"/>
      <w:lvlJc w:val="left"/>
      <w:pPr>
        <w:ind w:left="7231" w:hanging="152"/>
      </w:pPr>
      <w:rPr>
        <w:rFonts w:hint="default"/>
        <w:lang w:val="ru-RU" w:eastAsia="en-US" w:bidi="ar-SA"/>
      </w:rPr>
    </w:lvl>
    <w:lvl w:ilvl="7" w:tplc="69AEBABE">
      <w:numFmt w:val="bullet"/>
      <w:lvlText w:val="•"/>
      <w:lvlJc w:val="left"/>
      <w:pPr>
        <w:ind w:left="8250" w:hanging="152"/>
      </w:pPr>
      <w:rPr>
        <w:rFonts w:hint="default"/>
        <w:lang w:val="ru-RU" w:eastAsia="en-US" w:bidi="ar-SA"/>
      </w:rPr>
    </w:lvl>
    <w:lvl w:ilvl="8" w:tplc="A6A8F772">
      <w:numFmt w:val="bullet"/>
      <w:lvlText w:val="•"/>
      <w:lvlJc w:val="left"/>
      <w:pPr>
        <w:ind w:left="9269" w:hanging="152"/>
      </w:pPr>
      <w:rPr>
        <w:rFonts w:hint="default"/>
        <w:lang w:val="ru-RU" w:eastAsia="en-US" w:bidi="ar-SA"/>
      </w:rPr>
    </w:lvl>
  </w:abstractNum>
  <w:abstractNum w:abstractNumId="91">
    <w:nsid w:val="6F444194"/>
    <w:multiLevelType w:val="multilevel"/>
    <w:tmpl w:val="3D28B89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2">
    <w:nsid w:val="6F4914D1"/>
    <w:multiLevelType w:val="multilevel"/>
    <w:tmpl w:val="A1FCC55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3">
    <w:nsid w:val="6F706AF2"/>
    <w:multiLevelType w:val="hybridMultilevel"/>
    <w:tmpl w:val="5FF6FBC4"/>
    <w:lvl w:ilvl="0" w:tplc="7B32CD68">
      <w:start w:val="1"/>
      <w:numFmt w:val="bullet"/>
      <w:lvlText w:val=""/>
      <w:lvlJc w:val="left"/>
      <w:pPr>
        <w:tabs>
          <w:tab w:val="num" w:pos="720"/>
        </w:tabs>
        <w:ind w:left="720" w:hanging="360"/>
      </w:pPr>
      <w:rPr>
        <w:rFonts w:ascii="Wingdings" w:hAnsi="Wingdings" w:cs="Wingdings" w:hint="default"/>
      </w:rPr>
    </w:lvl>
    <w:lvl w:ilvl="1" w:tplc="C5F61E32">
      <w:start w:val="1"/>
      <w:numFmt w:val="bullet"/>
      <w:lvlText w:val=""/>
      <w:lvlJc w:val="left"/>
      <w:pPr>
        <w:tabs>
          <w:tab w:val="num" w:pos="1440"/>
        </w:tabs>
        <w:ind w:left="1440" w:hanging="360"/>
      </w:pPr>
      <w:rPr>
        <w:rFonts w:ascii="Wingdings" w:hAnsi="Wingdings" w:cs="Wingdings" w:hint="default"/>
      </w:rPr>
    </w:lvl>
    <w:lvl w:ilvl="2" w:tplc="DBD88F52">
      <w:start w:val="1"/>
      <w:numFmt w:val="bullet"/>
      <w:lvlText w:val=""/>
      <w:lvlJc w:val="left"/>
      <w:pPr>
        <w:tabs>
          <w:tab w:val="num" w:pos="2160"/>
        </w:tabs>
        <w:ind w:left="2160" w:hanging="360"/>
      </w:pPr>
      <w:rPr>
        <w:rFonts w:ascii="Wingdings" w:hAnsi="Wingdings" w:cs="Wingdings" w:hint="default"/>
      </w:rPr>
    </w:lvl>
    <w:lvl w:ilvl="3" w:tplc="B0F89FEA">
      <w:start w:val="1"/>
      <w:numFmt w:val="bullet"/>
      <w:lvlText w:val=""/>
      <w:lvlJc w:val="left"/>
      <w:pPr>
        <w:tabs>
          <w:tab w:val="num" w:pos="2880"/>
        </w:tabs>
        <w:ind w:left="2880" w:hanging="360"/>
      </w:pPr>
      <w:rPr>
        <w:rFonts w:ascii="Wingdings" w:hAnsi="Wingdings" w:cs="Wingdings" w:hint="default"/>
      </w:rPr>
    </w:lvl>
    <w:lvl w:ilvl="4" w:tplc="6EA8B2DE">
      <w:start w:val="1"/>
      <w:numFmt w:val="bullet"/>
      <w:lvlText w:val=""/>
      <w:lvlJc w:val="left"/>
      <w:pPr>
        <w:tabs>
          <w:tab w:val="num" w:pos="3600"/>
        </w:tabs>
        <w:ind w:left="3600" w:hanging="360"/>
      </w:pPr>
      <w:rPr>
        <w:rFonts w:ascii="Wingdings" w:hAnsi="Wingdings" w:cs="Wingdings" w:hint="default"/>
      </w:rPr>
    </w:lvl>
    <w:lvl w:ilvl="5" w:tplc="741CBFB2">
      <w:start w:val="1"/>
      <w:numFmt w:val="bullet"/>
      <w:lvlText w:val=""/>
      <w:lvlJc w:val="left"/>
      <w:pPr>
        <w:tabs>
          <w:tab w:val="num" w:pos="4320"/>
        </w:tabs>
        <w:ind w:left="4320" w:hanging="360"/>
      </w:pPr>
      <w:rPr>
        <w:rFonts w:ascii="Wingdings" w:hAnsi="Wingdings" w:cs="Wingdings" w:hint="default"/>
      </w:rPr>
    </w:lvl>
    <w:lvl w:ilvl="6" w:tplc="BC56A432">
      <w:start w:val="1"/>
      <w:numFmt w:val="bullet"/>
      <w:lvlText w:val=""/>
      <w:lvlJc w:val="left"/>
      <w:pPr>
        <w:tabs>
          <w:tab w:val="num" w:pos="5040"/>
        </w:tabs>
        <w:ind w:left="5040" w:hanging="360"/>
      </w:pPr>
      <w:rPr>
        <w:rFonts w:ascii="Wingdings" w:hAnsi="Wingdings" w:cs="Wingdings" w:hint="default"/>
      </w:rPr>
    </w:lvl>
    <w:lvl w:ilvl="7" w:tplc="A98A8F9A">
      <w:start w:val="1"/>
      <w:numFmt w:val="bullet"/>
      <w:lvlText w:val=""/>
      <w:lvlJc w:val="left"/>
      <w:pPr>
        <w:tabs>
          <w:tab w:val="num" w:pos="5760"/>
        </w:tabs>
        <w:ind w:left="5760" w:hanging="360"/>
      </w:pPr>
      <w:rPr>
        <w:rFonts w:ascii="Wingdings" w:hAnsi="Wingdings" w:cs="Wingdings" w:hint="default"/>
      </w:rPr>
    </w:lvl>
    <w:lvl w:ilvl="8" w:tplc="8306F650">
      <w:start w:val="1"/>
      <w:numFmt w:val="bullet"/>
      <w:lvlText w:val=""/>
      <w:lvlJc w:val="left"/>
      <w:pPr>
        <w:tabs>
          <w:tab w:val="num" w:pos="6480"/>
        </w:tabs>
        <w:ind w:left="6480" w:hanging="360"/>
      </w:pPr>
      <w:rPr>
        <w:rFonts w:ascii="Wingdings" w:hAnsi="Wingdings" w:cs="Wingdings" w:hint="default"/>
      </w:rPr>
    </w:lvl>
  </w:abstractNum>
  <w:abstractNum w:abstractNumId="94">
    <w:nsid w:val="70997732"/>
    <w:multiLevelType w:val="hybridMultilevel"/>
    <w:tmpl w:val="124C624C"/>
    <w:lvl w:ilvl="0" w:tplc="A734F116">
      <w:start w:val="1"/>
      <w:numFmt w:val="bullet"/>
      <w:lvlText w:val=""/>
      <w:lvlJc w:val="left"/>
      <w:pPr>
        <w:ind w:left="11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71577824"/>
    <w:multiLevelType w:val="multilevel"/>
    <w:tmpl w:val="97CC06E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6">
    <w:nsid w:val="71E36C66"/>
    <w:multiLevelType w:val="multilevel"/>
    <w:tmpl w:val="A6FA645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7">
    <w:nsid w:val="72B5568E"/>
    <w:multiLevelType w:val="hybridMultilevel"/>
    <w:tmpl w:val="A2ECC54C"/>
    <w:lvl w:ilvl="0" w:tplc="720C9BAE">
      <w:start w:val="1"/>
      <w:numFmt w:val="decimal"/>
      <w:lvlText w:val="%1)"/>
      <w:lvlJc w:val="left"/>
      <w:pPr>
        <w:ind w:left="1372" w:hanging="260"/>
      </w:pPr>
      <w:rPr>
        <w:rFonts w:ascii="Times New Roman" w:eastAsia="Times New Roman" w:hAnsi="Times New Roman" w:cs="Times New Roman" w:hint="default"/>
        <w:w w:val="99"/>
        <w:sz w:val="24"/>
        <w:szCs w:val="24"/>
        <w:lang w:val="ru-RU" w:eastAsia="en-US" w:bidi="ar-SA"/>
      </w:rPr>
    </w:lvl>
    <w:lvl w:ilvl="1" w:tplc="D0E0BB2E">
      <w:numFmt w:val="bullet"/>
      <w:lvlText w:val="•"/>
      <w:lvlJc w:val="left"/>
      <w:pPr>
        <w:ind w:left="2372" w:hanging="260"/>
      </w:pPr>
      <w:rPr>
        <w:rFonts w:hint="default"/>
        <w:lang w:val="ru-RU" w:eastAsia="en-US" w:bidi="ar-SA"/>
      </w:rPr>
    </w:lvl>
    <w:lvl w:ilvl="2" w:tplc="63181874">
      <w:numFmt w:val="bullet"/>
      <w:lvlText w:val="•"/>
      <w:lvlJc w:val="left"/>
      <w:pPr>
        <w:ind w:left="3365" w:hanging="260"/>
      </w:pPr>
      <w:rPr>
        <w:rFonts w:hint="default"/>
        <w:lang w:val="ru-RU" w:eastAsia="en-US" w:bidi="ar-SA"/>
      </w:rPr>
    </w:lvl>
    <w:lvl w:ilvl="3" w:tplc="8FE0F078">
      <w:numFmt w:val="bullet"/>
      <w:lvlText w:val="•"/>
      <w:lvlJc w:val="left"/>
      <w:pPr>
        <w:ind w:left="4357" w:hanging="260"/>
      </w:pPr>
      <w:rPr>
        <w:rFonts w:hint="default"/>
        <w:lang w:val="ru-RU" w:eastAsia="en-US" w:bidi="ar-SA"/>
      </w:rPr>
    </w:lvl>
    <w:lvl w:ilvl="4" w:tplc="E1867B84">
      <w:numFmt w:val="bullet"/>
      <w:lvlText w:val="•"/>
      <w:lvlJc w:val="left"/>
      <w:pPr>
        <w:ind w:left="5350" w:hanging="260"/>
      </w:pPr>
      <w:rPr>
        <w:rFonts w:hint="default"/>
        <w:lang w:val="ru-RU" w:eastAsia="en-US" w:bidi="ar-SA"/>
      </w:rPr>
    </w:lvl>
    <w:lvl w:ilvl="5" w:tplc="D5443FC8">
      <w:numFmt w:val="bullet"/>
      <w:lvlText w:val="•"/>
      <w:lvlJc w:val="left"/>
      <w:pPr>
        <w:ind w:left="6343" w:hanging="260"/>
      </w:pPr>
      <w:rPr>
        <w:rFonts w:hint="default"/>
        <w:lang w:val="ru-RU" w:eastAsia="en-US" w:bidi="ar-SA"/>
      </w:rPr>
    </w:lvl>
    <w:lvl w:ilvl="6" w:tplc="35821E54">
      <w:numFmt w:val="bullet"/>
      <w:lvlText w:val="•"/>
      <w:lvlJc w:val="left"/>
      <w:pPr>
        <w:ind w:left="7335" w:hanging="260"/>
      </w:pPr>
      <w:rPr>
        <w:rFonts w:hint="default"/>
        <w:lang w:val="ru-RU" w:eastAsia="en-US" w:bidi="ar-SA"/>
      </w:rPr>
    </w:lvl>
    <w:lvl w:ilvl="7" w:tplc="D68C6B8A">
      <w:numFmt w:val="bullet"/>
      <w:lvlText w:val="•"/>
      <w:lvlJc w:val="left"/>
      <w:pPr>
        <w:ind w:left="8328" w:hanging="260"/>
      </w:pPr>
      <w:rPr>
        <w:rFonts w:hint="default"/>
        <w:lang w:val="ru-RU" w:eastAsia="en-US" w:bidi="ar-SA"/>
      </w:rPr>
    </w:lvl>
    <w:lvl w:ilvl="8" w:tplc="F98AA964">
      <w:numFmt w:val="bullet"/>
      <w:lvlText w:val="•"/>
      <w:lvlJc w:val="left"/>
      <w:pPr>
        <w:ind w:left="9321" w:hanging="260"/>
      </w:pPr>
      <w:rPr>
        <w:rFonts w:hint="default"/>
        <w:lang w:val="ru-RU" w:eastAsia="en-US" w:bidi="ar-SA"/>
      </w:rPr>
    </w:lvl>
  </w:abstractNum>
  <w:abstractNum w:abstractNumId="98">
    <w:nsid w:val="73334074"/>
    <w:multiLevelType w:val="multilevel"/>
    <w:tmpl w:val="E50A62C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9">
    <w:nsid w:val="74AA6099"/>
    <w:multiLevelType w:val="multilevel"/>
    <w:tmpl w:val="4FA2924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0">
    <w:nsid w:val="752030B5"/>
    <w:multiLevelType w:val="multilevel"/>
    <w:tmpl w:val="90F21C18"/>
    <w:lvl w:ilvl="0">
      <w:start w:val="3"/>
      <w:numFmt w:val="decimal"/>
      <w:lvlText w:val="%1."/>
      <w:lvlJc w:val="left"/>
      <w:pPr>
        <w:ind w:left="360" w:hanging="360"/>
      </w:pPr>
      <w:rPr>
        <w:rFonts w:hint="default"/>
      </w:rPr>
    </w:lvl>
    <w:lvl w:ilvl="1">
      <w:start w:val="1"/>
      <w:numFmt w:val="decimal"/>
      <w:lvlText w:val="%1.%2."/>
      <w:lvlJc w:val="left"/>
      <w:pPr>
        <w:ind w:left="1472" w:hanging="360"/>
      </w:pPr>
      <w:rPr>
        <w:rFonts w:hint="default"/>
      </w:rPr>
    </w:lvl>
    <w:lvl w:ilvl="2">
      <w:start w:val="1"/>
      <w:numFmt w:val="decimal"/>
      <w:lvlText w:val="%1.%2.%3."/>
      <w:lvlJc w:val="left"/>
      <w:pPr>
        <w:ind w:left="2944" w:hanging="720"/>
      </w:pPr>
      <w:rPr>
        <w:rFonts w:hint="default"/>
      </w:rPr>
    </w:lvl>
    <w:lvl w:ilvl="3">
      <w:start w:val="1"/>
      <w:numFmt w:val="decimal"/>
      <w:lvlText w:val="%1.%2.%3.%4."/>
      <w:lvlJc w:val="left"/>
      <w:pPr>
        <w:ind w:left="4056" w:hanging="720"/>
      </w:pPr>
      <w:rPr>
        <w:rFonts w:hint="default"/>
      </w:rPr>
    </w:lvl>
    <w:lvl w:ilvl="4">
      <w:start w:val="1"/>
      <w:numFmt w:val="decimal"/>
      <w:lvlText w:val="%1.%2.%3.%4.%5."/>
      <w:lvlJc w:val="left"/>
      <w:pPr>
        <w:ind w:left="5528" w:hanging="1080"/>
      </w:pPr>
      <w:rPr>
        <w:rFonts w:hint="default"/>
      </w:rPr>
    </w:lvl>
    <w:lvl w:ilvl="5">
      <w:start w:val="1"/>
      <w:numFmt w:val="decimal"/>
      <w:lvlText w:val="%1.%2.%3.%4.%5.%6."/>
      <w:lvlJc w:val="left"/>
      <w:pPr>
        <w:ind w:left="6640" w:hanging="1080"/>
      </w:pPr>
      <w:rPr>
        <w:rFonts w:hint="default"/>
      </w:rPr>
    </w:lvl>
    <w:lvl w:ilvl="6">
      <w:start w:val="1"/>
      <w:numFmt w:val="decimal"/>
      <w:lvlText w:val="%1.%2.%3.%4.%5.%6.%7."/>
      <w:lvlJc w:val="left"/>
      <w:pPr>
        <w:ind w:left="8112" w:hanging="1440"/>
      </w:pPr>
      <w:rPr>
        <w:rFonts w:hint="default"/>
      </w:rPr>
    </w:lvl>
    <w:lvl w:ilvl="7">
      <w:start w:val="1"/>
      <w:numFmt w:val="decimal"/>
      <w:lvlText w:val="%1.%2.%3.%4.%5.%6.%7.%8."/>
      <w:lvlJc w:val="left"/>
      <w:pPr>
        <w:ind w:left="9224" w:hanging="1440"/>
      </w:pPr>
      <w:rPr>
        <w:rFonts w:hint="default"/>
      </w:rPr>
    </w:lvl>
    <w:lvl w:ilvl="8">
      <w:start w:val="1"/>
      <w:numFmt w:val="decimal"/>
      <w:lvlText w:val="%1.%2.%3.%4.%5.%6.%7.%8.%9."/>
      <w:lvlJc w:val="left"/>
      <w:pPr>
        <w:ind w:left="10696" w:hanging="1800"/>
      </w:pPr>
      <w:rPr>
        <w:rFonts w:hint="default"/>
      </w:rPr>
    </w:lvl>
  </w:abstractNum>
  <w:abstractNum w:abstractNumId="101">
    <w:nsid w:val="75330677"/>
    <w:multiLevelType w:val="multilevel"/>
    <w:tmpl w:val="8BCEC79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02">
    <w:nsid w:val="75F6295F"/>
    <w:multiLevelType w:val="hybridMultilevel"/>
    <w:tmpl w:val="16B6BB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768117C2"/>
    <w:multiLevelType w:val="hybridMultilevel"/>
    <w:tmpl w:val="38A8F530"/>
    <w:lvl w:ilvl="0" w:tplc="FE98D674">
      <w:start w:val="1"/>
      <w:numFmt w:val="bullet"/>
      <w:lvlText w:val=""/>
      <w:lvlJc w:val="left"/>
      <w:pPr>
        <w:tabs>
          <w:tab w:val="num" w:pos="340"/>
        </w:tabs>
        <w:ind w:left="-397" w:firstLine="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76AD18D1"/>
    <w:multiLevelType w:val="multilevel"/>
    <w:tmpl w:val="A126B5A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05">
    <w:nsid w:val="76CA018D"/>
    <w:multiLevelType w:val="hybridMultilevel"/>
    <w:tmpl w:val="09AA4366"/>
    <w:lvl w:ilvl="0" w:tplc="04047F06">
      <w:start w:val="1"/>
      <w:numFmt w:val="decimal"/>
      <w:lvlText w:val="%1"/>
      <w:lvlJc w:val="left"/>
      <w:pPr>
        <w:ind w:left="4977" w:hanging="420"/>
      </w:pPr>
      <w:rPr>
        <w:rFonts w:hint="default"/>
        <w:lang w:val="ru-RU" w:eastAsia="en-US" w:bidi="ar-SA"/>
      </w:rPr>
    </w:lvl>
    <w:lvl w:ilvl="1" w:tplc="AD2C062C">
      <w:numFmt w:val="none"/>
      <w:lvlText w:val=""/>
      <w:lvlJc w:val="left"/>
      <w:pPr>
        <w:tabs>
          <w:tab w:val="num" w:pos="360"/>
        </w:tabs>
      </w:pPr>
    </w:lvl>
    <w:lvl w:ilvl="2" w:tplc="0C78D324">
      <w:numFmt w:val="none"/>
      <w:lvlText w:val=""/>
      <w:lvlJc w:val="left"/>
      <w:pPr>
        <w:tabs>
          <w:tab w:val="num" w:pos="360"/>
        </w:tabs>
      </w:pPr>
    </w:lvl>
    <w:lvl w:ilvl="3" w:tplc="8FECD9CA">
      <w:numFmt w:val="bullet"/>
      <w:lvlText w:val="•"/>
      <w:lvlJc w:val="left"/>
      <w:pPr>
        <w:ind w:left="6899" w:hanging="720"/>
      </w:pPr>
      <w:rPr>
        <w:rFonts w:hint="default"/>
        <w:lang w:val="ru-RU" w:eastAsia="en-US" w:bidi="ar-SA"/>
      </w:rPr>
    </w:lvl>
    <w:lvl w:ilvl="4" w:tplc="D754747A">
      <w:numFmt w:val="bullet"/>
      <w:lvlText w:val="•"/>
      <w:lvlJc w:val="left"/>
      <w:pPr>
        <w:ind w:left="7528" w:hanging="720"/>
      </w:pPr>
      <w:rPr>
        <w:rFonts w:hint="default"/>
        <w:lang w:val="ru-RU" w:eastAsia="en-US" w:bidi="ar-SA"/>
      </w:rPr>
    </w:lvl>
    <w:lvl w:ilvl="5" w:tplc="DD209EE0">
      <w:numFmt w:val="bullet"/>
      <w:lvlText w:val="•"/>
      <w:lvlJc w:val="left"/>
      <w:pPr>
        <w:ind w:left="8158" w:hanging="720"/>
      </w:pPr>
      <w:rPr>
        <w:rFonts w:hint="default"/>
        <w:lang w:val="ru-RU" w:eastAsia="en-US" w:bidi="ar-SA"/>
      </w:rPr>
    </w:lvl>
    <w:lvl w:ilvl="6" w:tplc="A7887FAA">
      <w:numFmt w:val="bullet"/>
      <w:lvlText w:val="•"/>
      <w:lvlJc w:val="left"/>
      <w:pPr>
        <w:ind w:left="8788" w:hanging="720"/>
      </w:pPr>
      <w:rPr>
        <w:rFonts w:hint="default"/>
        <w:lang w:val="ru-RU" w:eastAsia="en-US" w:bidi="ar-SA"/>
      </w:rPr>
    </w:lvl>
    <w:lvl w:ilvl="7" w:tplc="FA264120">
      <w:numFmt w:val="bullet"/>
      <w:lvlText w:val="•"/>
      <w:lvlJc w:val="left"/>
      <w:pPr>
        <w:ind w:left="9417" w:hanging="720"/>
      </w:pPr>
      <w:rPr>
        <w:rFonts w:hint="default"/>
        <w:lang w:val="ru-RU" w:eastAsia="en-US" w:bidi="ar-SA"/>
      </w:rPr>
    </w:lvl>
    <w:lvl w:ilvl="8" w:tplc="DB5E55BE">
      <w:numFmt w:val="bullet"/>
      <w:lvlText w:val="•"/>
      <w:lvlJc w:val="left"/>
      <w:pPr>
        <w:ind w:left="10047" w:hanging="720"/>
      </w:pPr>
      <w:rPr>
        <w:rFonts w:hint="default"/>
        <w:lang w:val="ru-RU" w:eastAsia="en-US" w:bidi="ar-SA"/>
      </w:rPr>
    </w:lvl>
  </w:abstractNum>
  <w:abstractNum w:abstractNumId="106">
    <w:nsid w:val="79B26195"/>
    <w:multiLevelType w:val="multilevel"/>
    <w:tmpl w:val="AEA4711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7">
    <w:nsid w:val="7A641E53"/>
    <w:multiLevelType w:val="hybridMultilevel"/>
    <w:tmpl w:val="68560F0C"/>
    <w:lvl w:ilvl="0" w:tplc="10E20432">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8">
    <w:nsid w:val="7ABE15D4"/>
    <w:multiLevelType w:val="multilevel"/>
    <w:tmpl w:val="5BECC38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09">
    <w:nsid w:val="7B6C266B"/>
    <w:multiLevelType w:val="hybridMultilevel"/>
    <w:tmpl w:val="FECEF2FA"/>
    <w:lvl w:ilvl="0" w:tplc="1FB00488">
      <w:numFmt w:val="bullet"/>
      <w:lvlText w:val="-"/>
      <w:lvlJc w:val="left"/>
      <w:pPr>
        <w:ind w:left="1112" w:hanging="140"/>
      </w:pPr>
      <w:rPr>
        <w:rFonts w:ascii="Times New Roman" w:eastAsia="Times New Roman" w:hAnsi="Times New Roman" w:cs="Times New Roman" w:hint="default"/>
        <w:w w:val="99"/>
        <w:sz w:val="24"/>
        <w:szCs w:val="24"/>
        <w:lang w:val="ru-RU" w:eastAsia="en-US" w:bidi="ar-SA"/>
      </w:rPr>
    </w:lvl>
    <w:lvl w:ilvl="1" w:tplc="4D8A047A">
      <w:numFmt w:val="bullet"/>
      <w:lvlText w:val="•"/>
      <w:lvlJc w:val="left"/>
      <w:pPr>
        <w:ind w:left="2138" w:hanging="140"/>
      </w:pPr>
      <w:rPr>
        <w:rFonts w:hint="default"/>
        <w:lang w:val="ru-RU" w:eastAsia="en-US" w:bidi="ar-SA"/>
      </w:rPr>
    </w:lvl>
    <w:lvl w:ilvl="2" w:tplc="050AA24E">
      <w:numFmt w:val="bullet"/>
      <w:lvlText w:val="•"/>
      <w:lvlJc w:val="left"/>
      <w:pPr>
        <w:ind w:left="3157" w:hanging="140"/>
      </w:pPr>
      <w:rPr>
        <w:rFonts w:hint="default"/>
        <w:lang w:val="ru-RU" w:eastAsia="en-US" w:bidi="ar-SA"/>
      </w:rPr>
    </w:lvl>
    <w:lvl w:ilvl="3" w:tplc="08FE60DA">
      <w:numFmt w:val="bullet"/>
      <w:lvlText w:val="•"/>
      <w:lvlJc w:val="left"/>
      <w:pPr>
        <w:ind w:left="4175" w:hanging="140"/>
      </w:pPr>
      <w:rPr>
        <w:rFonts w:hint="default"/>
        <w:lang w:val="ru-RU" w:eastAsia="en-US" w:bidi="ar-SA"/>
      </w:rPr>
    </w:lvl>
    <w:lvl w:ilvl="4" w:tplc="292CF5DA">
      <w:numFmt w:val="bullet"/>
      <w:lvlText w:val="•"/>
      <w:lvlJc w:val="left"/>
      <w:pPr>
        <w:ind w:left="5194" w:hanging="140"/>
      </w:pPr>
      <w:rPr>
        <w:rFonts w:hint="default"/>
        <w:lang w:val="ru-RU" w:eastAsia="en-US" w:bidi="ar-SA"/>
      </w:rPr>
    </w:lvl>
    <w:lvl w:ilvl="5" w:tplc="3AB0BCA2">
      <w:numFmt w:val="bullet"/>
      <w:lvlText w:val="•"/>
      <w:lvlJc w:val="left"/>
      <w:pPr>
        <w:ind w:left="6213" w:hanging="140"/>
      </w:pPr>
      <w:rPr>
        <w:rFonts w:hint="default"/>
        <w:lang w:val="ru-RU" w:eastAsia="en-US" w:bidi="ar-SA"/>
      </w:rPr>
    </w:lvl>
    <w:lvl w:ilvl="6" w:tplc="0B3EC482">
      <w:numFmt w:val="bullet"/>
      <w:lvlText w:val="•"/>
      <w:lvlJc w:val="left"/>
      <w:pPr>
        <w:ind w:left="7231" w:hanging="140"/>
      </w:pPr>
      <w:rPr>
        <w:rFonts w:hint="default"/>
        <w:lang w:val="ru-RU" w:eastAsia="en-US" w:bidi="ar-SA"/>
      </w:rPr>
    </w:lvl>
    <w:lvl w:ilvl="7" w:tplc="3B187DB4">
      <w:numFmt w:val="bullet"/>
      <w:lvlText w:val="•"/>
      <w:lvlJc w:val="left"/>
      <w:pPr>
        <w:ind w:left="8250" w:hanging="140"/>
      </w:pPr>
      <w:rPr>
        <w:rFonts w:hint="default"/>
        <w:lang w:val="ru-RU" w:eastAsia="en-US" w:bidi="ar-SA"/>
      </w:rPr>
    </w:lvl>
    <w:lvl w:ilvl="8" w:tplc="EAE4C650">
      <w:numFmt w:val="bullet"/>
      <w:lvlText w:val="•"/>
      <w:lvlJc w:val="left"/>
      <w:pPr>
        <w:ind w:left="9269" w:hanging="140"/>
      </w:pPr>
      <w:rPr>
        <w:rFonts w:hint="default"/>
        <w:lang w:val="ru-RU" w:eastAsia="en-US" w:bidi="ar-SA"/>
      </w:rPr>
    </w:lvl>
  </w:abstractNum>
  <w:abstractNum w:abstractNumId="110">
    <w:nsid w:val="7BF70C2D"/>
    <w:multiLevelType w:val="hybridMultilevel"/>
    <w:tmpl w:val="C23647E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11">
    <w:nsid w:val="7DFD2721"/>
    <w:multiLevelType w:val="multilevel"/>
    <w:tmpl w:val="B0D42B9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2">
    <w:nsid w:val="7FC57C2F"/>
    <w:multiLevelType w:val="hybridMultilevel"/>
    <w:tmpl w:val="D38ADF5E"/>
    <w:lvl w:ilvl="0" w:tplc="959C1A78">
      <w:start w:val="1"/>
      <w:numFmt w:val="decimal"/>
      <w:lvlText w:val="%1."/>
      <w:lvlJc w:val="left"/>
      <w:pPr>
        <w:ind w:left="1353" w:hanging="241"/>
      </w:pPr>
      <w:rPr>
        <w:rFonts w:ascii="Times New Roman" w:eastAsia="Times New Roman" w:hAnsi="Times New Roman" w:cs="Times New Roman" w:hint="default"/>
        <w:w w:val="100"/>
        <w:sz w:val="24"/>
        <w:szCs w:val="24"/>
        <w:lang w:val="ru-RU" w:eastAsia="en-US" w:bidi="ar-SA"/>
      </w:rPr>
    </w:lvl>
    <w:lvl w:ilvl="1" w:tplc="B360DA5E">
      <w:numFmt w:val="bullet"/>
      <w:lvlText w:val="•"/>
      <w:lvlJc w:val="left"/>
      <w:pPr>
        <w:ind w:left="2354" w:hanging="241"/>
      </w:pPr>
      <w:rPr>
        <w:rFonts w:hint="default"/>
        <w:lang w:val="ru-RU" w:eastAsia="en-US" w:bidi="ar-SA"/>
      </w:rPr>
    </w:lvl>
    <w:lvl w:ilvl="2" w:tplc="0C4E4870">
      <w:numFmt w:val="bullet"/>
      <w:lvlText w:val="•"/>
      <w:lvlJc w:val="left"/>
      <w:pPr>
        <w:ind w:left="3349" w:hanging="241"/>
      </w:pPr>
      <w:rPr>
        <w:rFonts w:hint="default"/>
        <w:lang w:val="ru-RU" w:eastAsia="en-US" w:bidi="ar-SA"/>
      </w:rPr>
    </w:lvl>
    <w:lvl w:ilvl="3" w:tplc="79A4F332">
      <w:numFmt w:val="bullet"/>
      <w:lvlText w:val="•"/>
      <w:lvlJc w:val="left"/>
      <w:pPr>
        <w:ind w:left="4343" w:hanging="241"/>
      </w:pPr>
      <w:rPr>
        <w:rFonts w:hint="default"/>
        <w:lang w:val="ru-RU" w:eastAsia="en-US" w:bidi="ar-SA"/>
      </w:rPr>
    </w:lvl>
    <w:lvl w:ilvl="4" w:tplc="64D4B67E">
      <w:numFmt w:val="bullet"/>
      <w:lvlText w:val="•"/>
      <w:lvlJc w:val="left"/>
      <w:pPr>
        <w:ind w:left="5338" w:hanging="241"/>
      </w:pPr>
      <w:rPr>
        <w:rFonts w:hint="default"/>
        <w:lang w:val="ru-RU" w:eastAsia="en-US" w:bidi="ar-SA"/>
      </w:rPr>
    </w:lvl>
    <w:lvl w:ilvl="5" w:tplc="A9FCDBC0">
      <w:numFmt w:val="bullet"/>
      <w:lvlText w:val="•"/>
      <w:lvlJc w:val="left"/>
      <w:pPr>
        <w:ind w:left="6333" w:hanging="241"/>
      </w:pPr>
      <w:rPr>
        <w:rFonts w:hint="default"/>
        <w:lang w:val="ru-RU" w:eastAsia="en-US" w:bidi="ar-SA"/>
      </w:rPr>
    </w:lvl>
    <w:lvl w:ilvl="6" w:tplc="0BD401AC">
      <w:numFmt w:val="bullet"/>
      <w:lvlText w:val="•"/>
      <w:lvlJc w:val="left"/>
      <w:pPr>
        <w:ind w:left="7327" w:hanging="241"/>
      </w:pPr>
      <w:rPr>
        <w:rFonts w:hint="default"/>
        <w:lang w:val="ru-RU" w:eastAsia="en-US" w:bidi="ar-SA"/>
      </w:rPr>
    </w:lvl>
    <w:lvl w:ilvl="7" w:tplc="754A3D62">
      <w:numFmt w:val="bullet"/>
      <w:lvlText w:val="•"/>
      <w:lvlJc w:val="left"/>
      <w:pPr>
        <w:ind w:left="8322" w:hanging="241"/>
      </w:pPr>
      <w:rPr>
        <w:rFonts w:hint="default"/>
        <w:lang w:val="ru-RU" w:eastAsia="en-US" w:bidi="ar-SA"/>
      </w:rPr>
    </w:lvl>
    <w:lvl w:ilvl="8" w:tplc="501A4F8A">
      <w:numFmt w:val="bullet"/>
      <w:lvlText w:val="•"/>
      <w:lvlJc w:val="left"/>
      <w:pPr>
        <w:ind w:left="9317" w:hanging="241"/>
      </w:pPr>
      <w:rPr>
        <w:rFonts w:hint="default"/>
        <w:lang w:val="ru-RU" w:eastAsia="en-US" w:bidi="ar-SA"/>
      </w:rPr>
    </w:lvl>
  </w:abstractNum>
  <w:abstractNum w:abstractNumId="113">
    <w:nsid w:val="7FC87D87"/>
    <w:multiLevelType w:val="multilevel"/>
    <w:tmpl w:val="1532626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num w:numId="1">
    <w:abstractNumId w:val="15"/>
  </w:num>
  <w:num w:numId="2">
    <w:abstractNumId w:val="63"/>
  </w:num>
  <w:num w:numId="3">
    <w:abstractNumId w:val="49"/>
  </w:num>
  <w:num w:numId="4">
    <w:abstractNumId w:val="42"/>
  </w:num>
  <w:num w:numId="5">
    <w:abstractNumId w:val="31"/>
  </w:num>
  <w:num w:numId="6">
    <w:abstractNumId w:val="65"/>
  </w:num>
  <w:num w:numId="7">
    <w:abstractNumId w:val="1"/>
  </w:num>
  <w:num w:numId="8">
    <w:abstractNumId w:val="69"/>
  </w:num>
  <w:num w:numId="9">
    <w:abstractNumId w:val="88"/>
  </w:num>
  <w:num w:numId="10">
    <w:abstractNumId w:val="59"/>
  </w:num>
  <w:num w:numId="11">
    <w:abstractNumId w:val="89"/>
  </w:num>
  <w:num w:numId="12">
    <w:abstractNumId w:val="87"/>
  </w:num>
  <w:num w:numId="13">
    <w:abstractNumId w:val="85"/>
  </w:num>
  <w:num w:numId="14">
    <w:abstractNumId w:val="82"/>
  </w:num>
  <w:num w:numId="15">
    <w:abstractNumId w:val="112"/>
  </w:num>
  <w:num w:numId="16">
    <w:abstractNumId w:val="109"/>
  </w:num>
  <w:num w:numId="17">
    <w:abstractNumId w:val="41"/>
  </w:num>
  <w:num w:numId="18">
    <w:abstractNumId w:val="34"/>
  </w:num>
  <w:num w:numId="19">
    <w:abstractNumId w:val="81"/>
  </w:num>
  <w:num w:numId="20">
    <w:abstractNumId w:val="17"/>
  </w:num>
  <w:num w:numId="21">
    <w:abstractNumId w:val="60"/>
  </w:num>
  <w:num w:numId="22">
    <w:abstractNumId w:val="16"/>
  </w:num>
  <w:num w:numId="23">
    <w:abstractNumId w:val="20"/>
  </w:num>
  <w:num w:numId="24">
    <w:abstractNumId w:val="75"/>
  </w:num>
  <w:num w:numId="25">
    <w:abstractNumId w:val="26"/>
  </w:num>
  <w:num w:numId="26">
    <w:abstractNumId w:val="2"/>
  </w:num>
  <w:num w:numId="27">
    <w:abstractNumId w:val="86"/>
  </w:num>
  <w:num w:numId="28">
    <w:abstractNumId w:val="38"/>
  </w:num>
  <w:num w:numId="29">
    <w:abstractNumId w:val="28"/>
  </w:num>
  <w:num w:numId="30">
    <w:abstractNumId w:val="10"/>
  </w:num>
  <w:num w:numId="31">
    <w:abstractNumId w:val="97"/>
  </w:num>
  <w:num w:numId="32">
    <w:abstractNumId w:val="90"/>
  </w:num>
  <w:num w:numId="33">
    <w:abstractNumId w:val="58"/>
  </w:num>
  <w:num w:numId="34">
    <w:abstractNumId w:val="32"/>
  </w:num>
  <w:num w:numId="35">
    <w:abstractNumId w:val="105"/>
  </w:num>
  <w:num w:numId="36">
    <w:abstractNumId w:val="77"/>
  </w:num>
  <w:num w:numId="37">
    <w:abstractNumId w:val="100"/>
  </w:num>
  <w:num w:numId="38">
    <w:abstractNumId w:val="24"/>
  </w:num>
  <w:num w:numId="39">
    <w:abstractNumId w:val="19"/>
  </w:num>
  <w:num w:numId="40">
    <w:abstractNumId w:val="78"/>
  </w:num>
  <w:num w:numId="41">
    <w:abstractNumId w:val="11"/>
  </w:num>
  <w:num w:numId="42">
    <w:abstractNumId w:val="0"/>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3"/>
  </w:num>
  <w:num w:numId="52">
    <w:abstractNumId w:val="18"/>
  </w:num>
  <w:num w:numId="53">
    <w:abstractNumId w:val="73"/>
  </w:num>
  <w:num w:numId="54">
    <w:abstractNumId w:val="107"/>
  </w:num>
  <w:num w:numId="55">
    <w:abstractNumId w:val="13"/>
  </w:num>
  <w:num w:numId="56">
    <w:abstractNumId w:val="71"/>
  </w:num>
  <w:num w:numId="57">
    <w:abstractNumId w:val="83"/>
  </w:num>
  <w:num w:numId="58">
    <w:abstractNumId w:val="68"/>
  </w:num>
  <w:num w:numId="59">
    <w:abstractNumId w:val="9"/>
  </w:num>
  <w:num w:numId="60">
    <w:abstractNumId w:val="44"/>
  </w:num>
  <w:num w:numId="61">
    <w:abstractNumId w:val="46"/>
  </w:num>
  <w:num w:numId="62">
    <w:abstractNumId w:val="110"/>
  </w:num>
  <w:num w:numId="63">
    <w:abstractNumId w:val="21"/>
  </w:num>
  <w:num w:numId="64">
    <w:abstractNumId w:val="74"/>
  </w:num>
  <w:num w:numId="65">
    <w:abstractNumId w:val="29"/>
  </w:num>
  <w:num w:numId="66">
    <w:abstractNumId w:val="39"/>
  </w:num>
  <w:num w:numId="67">
    <w:abstractNumId w:val="67"/>
  </w:num>
  <w:num w:numId="68">
    <w:abstractNumId w:val="113"/>
  </w:num>
  <w:num w:numId="69">
    <w:abstractNumId w:val="96"/>
  </w:num>
  <w:num w:numId="70">
    <w:abstractNumId w:val="14"/>
  </w:num>
  <w:num w:numId="71">
    <w:abstractNumId w:val="37"/>
  </w:num>
  <w:num w:numId="72">
    <w:abstractNumId w:val="104"/>
  </w:num>
  <w:num w:numId="73">
    <w:abstractNumId w:val="56"/>
  </w:num>
  <w:num w:numId="74">
    <w:abstractNumId w:val="108"/>
  </w:num>
  <w:num w:numId="75">
    <w:abstractNumId w:val="61"/>
  </w:num>
  <w:num w:numId="76">
    <w:abstractNumId w:val="95"/>
  </w:num>
  <w:num w:numId="77">
    <w:abstractNumId w:val="22"/>
  </w:num>
  <w:num w:numId="78">
    <w:abstractNumId w:val="106"/>
  </w:num>
  <w:num w:numId="79">
    <w:abstractNumId w:val="111"/>
  </w:num>
  <w:num w:numId="80">
    <w:abstractNumId w:val="55"/>
  </w:num>
  <w:num w:numId="81">
    <w:abstractNumId w:val="91"/>
  </w:num>
  <w:num w:numId="82">
    <w:abstractNumId w:val="33"/>
  </w:num>
  <w:num w:numId="83">
    <w:abstractNumId w:val="43"/>
  </w:num>
  <w:num w:numId="84">
    <w:abstractNumId w:val="52"/>
  </w:num>
  <w:num w:numId="85">
    <w:abstractNumId w:val="62"/>
  </w:num>
  <w:num w:numId="86">
    <w:abstractNumId w:val="54"/>
  </w:num>
  <w:num w:numId="87">
    <w:abstractNumId w:val="84"/>
  </w:num>
  <w:num w:numId="88">
    <w:abstractNumId w:val="6"/>
  </w:num>
  <w:num w:numId="89">
    <w:abstractNumId w:val="4"/>
  </w:num>
  <w:num w:numId="90">
    <w:abstractNumId w:val="5"/>
  </w:num>
  <w:num w:numId="91">
    <w:abstractNumId w:val="99"/>
  </w:num>
  <w:num w:numId="92">
    <w:abstractNumId w:val="36"/>
  </w:num>
  <w:num w:numId="93">
    <w:abstractNumId w:val="12"/>
  </w:num>
  <w:num w:numId="94">
    <w:abstractNumId w:val="50"/>
  </w:num>
  <w:num w:numId="95">
    <w:abstractNumId w:val="53"/>
  </w:num>
  <w:num w:numId="96">
    <w:abstractNumId w:val="70"/>
  </w:num>
  <w:num w:numId="97">
    <w:abstractNumId w:val="64"/>
  </w:num>
  <w:num w:numId="98">
    <w:abstractNumId w:val="25"/>
  </w:num>
  <w:num w:numId="99">
    <w:abstractNumId w:val="23"/>
  </w:num>
  <w:num w:numId="100">
    <w:abstractNumId w:val="45"/>
  </w:num>
  <w:num w:numId="101">
    <w:abstractNumId w:val="98"/>
  </w:num>
  <w:num w:numId="102">
    <w:abstractNumId w:val="66"/>
  </w:num>
  <w:num w:numId="103">
    <w:abstractNumId w:val="27"/>
  </w:num>
  <w:num w:numId="104">
    <w:abstractNumId w:val="76"/>
  </w:num>
  <w:num w:numId="105">
    <w:abstractNumId w:val="8"/>
  </w:num>
  <w:num w:numId="106">
    <w:abstractNumId w:val="7"/>
  </w:num>
  <w:num w:numId="107">
    <w:abstractNumId w:val="48"/>
  </w:num>
  <w:num w:numId="108">
    <w:abstractNumId w:val="72"/>
  </w:num>
  <w:num w:numId="109">
    <w:abstractNumId w:val="35"/>
  </w:num>
  <w:num w:numId="110">
    <w:abstractNumId w:val="40"/>
  </w:num>
  <w:num w:numId="111">
    <w:abstractNumId w:val="57"/>
  </w:num>
  <w:num w:numId="112">
    <w:abstractNumId w:val="92"/>
  </w:num>
  <w:num w:numId="113">
    <w:abstractNumId w:val="101"/>
  </w:num>
  <w:num w:numId="114">
    <w:abstractNumId w:val="80"/>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shapeLayoutLikeWW8/>
  </w:compat>
  <w:rsids>
    <w:rsidRoot w:val="009F0F59"/>
    <w:rsid w:val="0001699B"/>
    <w:rsid w:val="00020416"/>
    <w:rsid w:val="0002482B"/>
    <w:rsid w:val="00030D3F"/>
    <w:rsid w:val="0005484D"/>
    <w:rsid w:val="00085EB9"/>
    <w:rsid w:val="000A6B31"/>
    <w:rsid w:val="000B7018"/>
    <w:rsid w:val="000F177B"/>
    <w:rsid w:val="000F4657"/>
    <w:rsid w:val="000F6C81"/>
    <w:rsid w:val="00105BF8"/>
    <w:rsid w:val="00117395"/>
    <w:rsid w:val="00120544"/>
    <w:rsid w:val="001270ED"/>
    <w:rsid w:val="00143CF2"/>
    <w:rsid w:val="001540E5"/>
    <w:rsid w:val="00187F12"/>
    <w:rsid w:val="00197033"/>
    <w:rsid w:val="001A371B"/>
    <w:rsid w:val="001B5196"/>
    <w:rsid w:val="001D14D0"/>
    <w:rsid w:val="00207856"/>
    <w:rsid w:val="002103C5"/>
    <w:rsid w:val="0024049D"/>
    <w:rsid w:val="002428D4"/>
    <w:rsid w:val="00270F31"/>
    <w:rsid w:val="00292CD7"/>
    <w:rsid w:val="002C231E"/>
    <w:rsid w:val="002D0B9B"/>
    <w:rsid w:val="002E25E0"/>
    <w:rsid w:val="002F7139"/>
    <w:rsid w:val="00303ED4"/>
    <w:rsid w:val="00320878"/>
    <w:rsid w:val="00337A99"/>
    <w:rsid w:val="00342905"/>
    <w:rsid w:val="003553A0"/>
    <w:rsid w:val="00357D61"/>
    <w:rsid w:val="003C5097"/>
    <w:rsid w:val="004121B2"/>
    <w:rsid w:val="00426E9C"/>
    <w:rsid w:val="00432670"/>
    <w:rsid w:val="004332B1"/>
    <w:rsid w:val="00435475"/>
    <w:rsid w:val="004533CA"/>
    <w:rsid w:val="004564BE"/>
    <w:rsid w:val="00481A54"/>
    <w:rsid w:val="00487EF0"/>
    <w:rsid w:val="004A3206"/>
    <w:rsid w:val="004F747A"/>
    <w:rsid w:val="00502852"/>
    <w:rsid w:val="0053109D"/>
    <w:rsid w:val="00535054"/>
    <w:rsid w:val="005453CD"/>
    <w:rsid w:val="005538C5"/>
    <w:rsid w:val="00553E7F"/>
    <w:rsid w:val="005715D2"/>
    <w:rsid w:val="0057301C"/>
    <w:rsid w:val="00580EA6"/>
    <w:rsid w:val="00586C67"/>
    <w:rsid w:val="005875FA"/>
    <w:rsid w:val="005B0871"/>
    <w:rsid w:val="005C02CA"/>
    <w:rsid w:val="00603191"/>
    <w:rsid w:val="00610D6A"/>
    <w:rsid w:val="00614DB9"/>
    <w:rsid w:val="00630372"/>
    <w:rsid w:val="00632656"/>
    <w:rsid w:val="00646934"/>
    <w:rsid w:val="006707BA"/>
    <w:rsid w:val="006708F2"/>
    <w:rsid w:val="00673F37"/>
    <w:rsid w:val="00684E36"/>
    <w:rsid w:val="006B7EB4"/>
    <w:rsid w:val="006F4F16"/>
    <w:rsid w:val="006F5EDB"/>
    <w:rsid w:val="006F7B73"/>
    <w:rsid w:val="007020FA"/>
    <w:rsid w:val="00736691"/>
    <w:rsid w:val="0073678F"/>
    <w:rsid w:val="00736B4B"/>
    <w:rsid w:val="00741467"/>
    <w:rsid w:val="0076074C"/>
    <w:rsid w:val="00781B9B"/>
    <w:rsid w:val="007A5D13"/>
    <w:rsid w:val="007B39D0"/>
    <w:rsid w:val="007F1F2F"/>
    <w:rsid w:val="007F2962"/>
    <w:rsid w:val="0081070C"/>
    <w:rsid w:val="00824F68"/>
    <w:rsid w:val="00832C38"/>
    <w:rsid w:val="008453A6"/>
    <w:rsid w:val="00865D0B"/>
    <w:rsid w:val="008C164B"/>
    <w:rsid w:val="008E34B2"/>
    <w:rsid w:val="008E715B"/>
    <w:rsid w:val="008F27DB"/>
    <w:rsid w:val="009118BF"/>
    <w:rsid w:val="0091335E"/>
    <w:rsid w:val="00937607"/>
    <w:rsid w:val="009776A4"/>
    <w:rsid w:val="00994BFA"/>
    <w:rsid w:val="009C7A70"/>
    <w:rsid w:val="009F0F59"/>
    <w:rsid w:val="00A03098"/>
    <w:rsid w:val="00A35F04"/>
    <w:rsid w:val="00A54D07"/>
    <w:rsid w:val="00A62223"/>
    <w:rsid w:val="00A630A3"/>
    <w:rsid w:val="00A707BF"/>
    <w:rsid w:val="00A84ACF"/>
    <w:rsid w:val="00AB1D76"/>
    <w:rsid w:val="00AC1E31"/>
    <w:rsid w:val="00AD4E7C"/>
    <w:rsid w:val="00AF3C52"/>
    <w:rsid w:val="00AF585D"/>
    <w:rsid w:val="00B2714F"/>
    <w:rsid w:val="00B508D1"/>
    <w:rsid w:val="00B60974"/>
    <w:rsid w:val="00B727CD"/>
    <w:rsid w:val="00B75602"/>
    <w:rsid w:val="00B76394"/>
    <w:rsid w:val="00B935F7"/>
    <w:rsid w:val="00BA348E"/>
    <w:rsid w:val="00BD7290"/>
    <w:rsid w:val="00C0082E"/>
    <w:rsid w:val="00C118B7"/>
    <w:rsid w:val="00C321D7"/>
    <w:rsid w:val="00C33B25"/>
    <w:rsid w:val="00C428E7"/>
    <w:rsid w:val="00C44C3D"/>
    <w:rsid w:val="00C53013"/>
    <w:rsid w:val="00C81457"/>
    <w:rsid w:val="00CC211D"/>
    <w:rsid w:val="00CC3280"/>
    <w:rsid w:val="00CC40CC"/>
    <w:rsid w:val="00D23652"/>
    <w:rsid w:val="00D24EC8"/>
    <w:rsid w:val="00D6239A"/>
    <w:rsid w:val="00DC1689"/>
    <w:rsid w:val="00DC5BC4"/>
    <w:rsid w:val="00DD1A44"/>
    <w:rsid w:val="00DF119B"/>
    <w:rsid w:val="00DF20CD"/>
    <w:rsid w:val="00DF39A6"/>
    <w:rsid w:val="00E323DE"/>
    <w:rsid w:val="00E42300"/>
    <w:rsid w:val="00E71A43"/>
    <w:rsid w:val="00E8209C"/>
    <w:rsid w:val="00EB7BC8"/>
    <w:rsid w:val="00EC3AC2"/>
    <w:rsid w:val="00EE28E7"/>
    <w:rsid w:val="00EF46CE"/>
    <w:rsid w:val="00F231D7"/>
    <w:rsid w:val="00F3336A"/>
    <w:rsid w:val="00F335B8"/>
    <w:rsid w:val="00F7202C"/>
    <w:rsid w:val="00F8428B"/>
    <w:rsid w:val="00F9065B"/>
    <w:rsid w:val="00F9266E"/>
    <w:rsid w:val="00F97FAC"/>
    <w:rsid w:val="00FB4A3A"/>
    <w:rsid w:val="00FC1ED2"/>
    <w:rsid w:val="00FD6682"/>
    <w:rsid w:val="00FE78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uiPriority w:val="1"/>
    <w:qFormat/>
    <w:rsid w:val="009F0F59"/>
    <w:rPr>
      <w:rFonts w:ascii="Times New Roman" w:eastAsia="Times New Roman" w:hAnsi="Times New Roman" w:cs="Times New Roman"/>
      <w:lang w:val="ru-RU"/>
    </w:rPr>
  </w:style>
  <w:style w:type="paragraph" w:styleId="1">
    <w:name w:val="heading 1"/>
    <w:basedOn w:val="a0"/>
    <w:next w:val="a0"/>
    <w:link w:val="10"/>
    <w:uiPriority w:val="9"/>
    <w:qFormat/>
    <w:rsid w:val="005C02CA"/>
    <w:pPr>
      <w:keepNext/>
      <w:widowControl/>
      <w:autoSpaceDE/>
      <w:autoSpaceDN/>
      <w:spacing w:line="360" w:lineRule="auto"/>
      <w:outlineLvl w:val="0"/>
    </w:pPr>
    <w:rPr>
      <w:rFonts w:eastAsia="MS Gothic"/>
      <w:b/>
      <w:bCs/>
      <w:caps/>
      <w:kern w:val="32"/>
      <w:sz w:val="28"/>
      <w:szCs w:val="28"/>
      <w:lang w:eastAsia="ru-RU"/>
    </w:rPr>
  </w:style>
  <w:style w:type="paragraph" w:styleId="2">
    <w:name w:val="heading 2"/>
    <w:basedOn w:val="a0"/>
    <w:link w:val="20"/>
    <w:qFormat/>
    <w:rsid w:val="005C02CA"/>
    <w:pPr>
      <w:widowControl/>
      <w:autoSpaceDE/>
      <w:autoSpaceDN/>
      <w:spacing w:line="360" w:lineRule="auto"/>
      <w:ind w:firstLine="709"/>
      <w:jc w:val="both"/>
      <w:outlineLvl w:val="1"/>
    </w:pPr>
    <w:rPr>
      <w:rFonts w:eastAsia="@Arial Unicode MS"/>
      <w:b/>
      <w:bCs/>
      <w:sz w:val="28"/>
      <w:szCs w:val="28"/>
      <w:lang w:eastAsia="ru-RU"/>
    </w:rPr>
  </w:style>
  <w:style w:type="paragraph" w:styleId="3">
    <w:name w:val="heading 3"/>
    <w:basedOn w:val="a0"/>
    <w:next w:val="a0"/>
    <w:link w:val="30"/>
    <w:uiPriority w:val="9"/>
    <w:qFormat/>
    <w:rsid w:val="005C02CA"/>
    <w:pPr>
      <w:keepNext/>
      <w:widowControl/>
      <w:autoSpaceDE/>
      <w:autoSpaceDN/>
      <w:spacing w:before="240" w:after="60"/>
      <w:outlineLvl w:val="2"/>
    </w:pPr>
    <w:rPr>
      <w:rFonts w:ascii="Cambria" w:hAnsi="Cambria"/>
      <w:b/>
      <w:bCs/>
      <w:sz w:val="26"/>
      <w:szCs w:val="26"/>
      <w:lang w:eastAsia="ru-RU"/>
    </w:rPr>
  </w:style>
  <w:style w:type="paragraph" w:styleId="4">
    <w:name w:val="heading 4"/>
    <w:basedOn w:val="a0"/>
    <w:next w:val="a0"/>
    <w:link w:val="40"/>
    <w:uiPriority w:val="9"/>
    <w:unhideWhenUsed/>
    <w:qFormat/>
    <w:rsid w:val="005C02CA"/>
    <w:pPr>
      <w:keepNext/>
      <w:keepLines/>
      <w:widowControl/>
      <w:autoSpaceDE/>
      <w:autoSpaceDN/>
      <w:spacing w:before="200" w:line="360" w:lineRule="auto"/>
      <w:ind w:left="708"/>
      <w:outlineLvl w:val="3"/>
    </w:pPr>
    <w:rPr>
      <w:b/>
      <w:bCs/>
      <w:iCs/>
      <w:sz w:val="28"/>
    </w:rPr>
  </w:style>
  <w:style w:type="paragraph" w:styleId="5">
    <w:name w:val="heading 5"/>
    <w:basedOn w:val="a0"/>
    <w:next w:val="a0"/>
    <w:link w:val="50"/>
    <w:uiPriority w:val="9"/>
    <w:qFormat/>
    <w:rsid w:val="005C02CA"/>
    <w:pPr>
      <w:widowControl/>
      <w:autoSpaceDE/>
      <w:autoSpaceDN/>
      <w:spacing w:before="240" w:after="60"/>
      <w:ind w:firstLine="709"/>
      <w:jc w:val="both"/>
      <w:outlineLvl w:val="4"/>
    </w:pPr>
    <w:rPr>
      <w:b/>
      <w:bCs/>
      <w:i/>
      <w:iCs/>
      <w:sz w:val="26"/>
      <w:szCs w:val="26"/>
    </w:rPr>
  </w:style>
  <w:style w:type="paragraph" w:styleId="6">
    <w:name w:val="heading 6"/>
    <w:basedOn w:val="a0"/>
    <w:next w:val="a0"/>
    <w:link w:val="60"/>
    <w:uiPriority w:val="99"/>
    <w:qFormat/>
    <w:rsid w:val="005C02CA"/>
    <w:pPr>
      <w:widowControl/>
      <w:autoSpaceDE/>
      <w:autoSpaceDN/>
      <w:spacing w:before="240" w:after="60"/>
      <w:ind w:firstLine="709"/>
      <w:jc w:val="both"/>
      <w:outlineLvl w:val="5"/>
    </w:pPr>
    <w:rPr>
      <w:b/>
      <w:bCs/>
    </w:rPr>
  </w:style>
  <w:style w:type="paragraph" w:styleId="7">
    <w:name w:val="heading 7"/>
    <w:basedOn w:val="a0"/>
    <w:next w:val="a0"/>
    <w:link w:val="70"/>
    <w:uiPriority w:val="99"/>
    <w:qFormat/>
    <w:rsid w:val="005C02CA"/>
    <w:pPr>
      <w:widowControl/>
      <w:autoSpaceDE/>
      <w:autoSpaceDN/>
      <w:spacing w:before="240" w:after="60"/>
      <w:ind w:firstLine="709"/>
      <w:jc w:val="both"/>
      <w:outlineLvl w:val="6"/>
    </w:pPr>
    <w:rPr>
      <w:sz w:val="24"/>
      <w:szCs w:val="24"/>
    </w:rPr>
  </w:style>
  <w:style w:type="paragraph" w:styleId="8">
    <w:name w:val="heading 8"/>
    <w:basedOn w:val="a0"/>
    <w:next w:val="a0"/>
    <w:link w:val="80"/>
    <w:uiPriority w:val="99"/>
    <w:qFormat/>
    <w:rsid w:val="005C02CA"/>
    <w:pPr>
      <w:widowControl/>
      <w:autoSpaceDE/>
      <w:autoSpaceDN/>
      <w:spacing w:before="240" w:after="60"/>
      <w:ind w:firstLine="709"/>
      <w:jc w:val="both"/>
      <w:outlineLvl w:val="7"/>
    </w:pPr>
    <w:rPr>
      <w:i/>
      <w:iCs/>
      <w:sz w:val="24"/>
      <w:szCs w:val="24"/>
    </w:rPr>
  </w:style>
  <w:style w:type="paragraph" w:styleId="9">
    <w:name w:val="heading 9"/>
    <w:basedOn w:val="a0"/>
    <w:next w:val="a0"/>
    <w:link w:val="90"/>
    <w:uiPriority w:val="99"/>
    <w:qFormat/>
    <w:rsid w:val="005C02CA"/>
    <w:pPr>
      <w:widowControl/>
      <w:autoSpaceDE/>
      <w:autoSpaceDN/>
      <w:spacing w:before="240" w:after="60"/>
      <w:ind w:firstLine="709"/>
      <w:jc w:val="both"/>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9F0F59"/>
    <w:tblPr>
      <w:tblInd w:w="0" w:type="dxa"/>
      <w:tblCellMar>
        <w:top w:w="0" w:type="dxa"/>
        <w:left w:w="0" w:type="dxa"/>
        <w:bottom w:w="0" w:type="dxa"/>
        <w:right w:w="0" w:type="dxa"/>
      </w:tblCellMar>
    </w:tblPr>
  </w:style>
  <w:style w:type="paragraph" w:styleId="a4">
    <w:name w:val="Body Text"/>
    <w:aliases w:val="Основной текст Знак1,Основной текст Знак Знак,Основной текст отчета,Основной текст отчета Знак,Основной текст отчета Знак Знак Знак,DTP Body Text"/>
    <w:basedOn w:val="a0"/>
    <w:link w:val="a5"/>
    <w:qFormat/>
    <w:rsid w:val="009F0F59"/>
    <w:pPr>
      <w:ind w:left="1112"/>
      <w:jc w:val="both"/>
    </w:pPr>
    <w:rPr>
      <w:sz w:val="24"/>
      <w:szCs w:val="24"/>
    </w:rPr>
  </w:style>
  <w:style w:type="paragraph" w:customStyle="1" w:styleId="11">
    <w:name w:val="Заголовок 11"/>
    <w:basedOn w:val="a0"/>
    <w:uiPriority w:val="1"/>
    <w:qFormat/>
    <w:rsid w:val="009F0F59"/>
    <w:pPr>
      <w:ind w:left="1112"/>
      <w:outlineLvl w:val="1"/>
    </w:pPr>
    <w:rPr>
      <w:b/>
      <w:bCs/>
      <w:sz w:val="24"/>
      <w:szCs w:val="24"/>
    </w:rPr>
  </w:style>
  <w:style w:type="paragraph" w:customStyle="1" w:styleId="210">
    <w:name w:val="Заголовок 21"/>
    <w:basedOn w:val="a0"/>
    <w:uiPriority w:val="1"/>
    <w:qFormat/>
    <w:rsid w:val="009F0F59"/>
    <w:pPr>
      <w:spacing w:before="4"/>
      <w:ind w:left="1112"/>
      <w:jc w:val="both"/>
      <w:outlineLvl w:val="2"/>
    </w:pPr>
    <w:rPr>
      <w:b/>
      <w:bCs/>
      <w:i/>
      <w:iCs/>
      <w:sz w:val="24"/>
      <w:szCs w:val="24"/>
    </w:rPr>
  </w:style>
  <w:style w:type="paragraph" w:styleId="a6">
    <w:name w:val="Title"/>
    <w:basedOn w:val="a0"/>
    <w:link w:val="a7"/>
    <w:uiPriority w:val="10"/>
    <w:qFormat/>
    <w:rsid w:val="009F0F59"/>
    <w:pPr>
      <w:spacing w:before="17"/>
      <w:ind w:left="117" w:right="-19"/>
    </w:pPr>
    <w:rPr>
      <w:rFonts w:ascii="Trebuchet MS" w:eastAsia="Trebuchet MS" w:hAnsi="Trebuchet MS" w:cs="Trebuchet MS"/>
      <w:sz w:val="33"/>
      <w:szCs w:val="33"/>
    </w:rPr>
  </w:style>
  <w:style w:type="character" w:customStyle="1" w:styleId="a7">
    <w:name w:val="Название Знак"/>
    <w:basedOn w:val="a1"/>
    <w:link w:val="a6"/>
    <w:rsid w:val="0057301C"/>
    <w:rPr>
      <w:rFonts w:ascii="Trebuchet MS" w:eastAsia="Trebuchet MS" w:hAnsi="Trebuchet MS" w:cs="Trebuchet MS"/>
      <w:sz w:val="33"/>
      <w:szCs w:val="33"/>
      <w:lang w:val="ru-RU"/>
    </w:rPr>
  </w:style>
  <w:style w:type="paragraph" w:styleId="a8">
    <w:name w:val="List Paragraph"/>
    <w:basedOn w:val="a0"/>
    <w:link w:val="a9"/>
    <w:qFormat/>
    <w:rsid w:val="009F0F59"/>
    <w:pPr>
      <w:ind w:left="1112"/>
      <w:jc w:val="both"/>
    </w:pPr>
  </w:style>
  <w:style w:type="character" w:customStyle="1" w:styleId="a9">
    <w:name w:val="Абзац списка Знак"/>
    <w:link w:val="a8"/>
    <w:qFormat/>
    <w:locked/>
    <w:rsid w:val="0057301C"/>
    <w:rPr>
      <w:rFonts w:ascii="Times New Roman" w:eastAsia="Times New Roman" w:hAnsi="Times New Roman" w:cs="Times New Roman"/>
      <w:lang w:val="ru-RU"/>
    </w:rPr>
  </w:style>
  <w:style w:type="paragraph" w:customStyle="1" w:styleId="TableParagraph">
    <w:name w:val="Table Paragraph"/>
    <w:basedOn w:val="a0"/>
    <w:uiPriority w:val="1"/>
    <w:qFormat/>
    <w:rsid w:val="009F0F59"/>
    <w:pPr>
      <w:ind w:left="107"/>
    </w:pPr>
  </w:style>
  <w:style w:type="paragraph" w:styleId="22">
    <w:name w:val="Body Text 2"/>
    <w:basedOn w:val="a0"/>
    <w:link w:val="23"/>
    <w:uiPriority w:val="99"/>
    <w:unhideWhenUsed/>
    <w:rsid w:val="00535054"/>
    <w:pPr>
      <w:spacing w:after="120" w:line="480" w:lineRule="auto"/>
    </w:pPr>
  </w:style>
  <w:style w:type="character" w:customStyle="1" w:styleId="23">
    <w:name w:val="Основной текст 2 Знак"/>
    <w:basedOn w:val="a1"/>
    <w:link w:val="22"/>
    <w:uiPriority w:val="99"/>
    <w:rsid w:val="00535054"/>
    <w:rPr>
      <w:rFonts w:ascii="Times New Roman" w:eastAsia="Times New Roman" w:hAnsi="Times New Roman" w:cs="Times New Roman"/>
      <w:lang w:val="ru-RU"/>
    </w:rPr>
  </w:style>
  <w:style w:type="table" w:customStyle="1" w:styleId="TableGrid">
    <w:name w:val="TableGrid"/>
    <w:rsid w:val="00832C38"/>
    <w:pPr>
      <w:widowControl/>
      <w:autoSpaceDE/>
      <w:autoSpaceDN/>
    </w:pPr>
    <w:rPr>
      <w:rFonts w:eastAsia="Times New Roman"/>
      <w:lang w:val="ru-RU" w:eastAsia="ru-RU"/>
    </w:rPr>
    <w:tblPr>
      <w:tblCellMar>
        <w:top w:w="0" w:type="dxa"/>
        <w:left w:w="0" w:type="dxa"/>
        <w:bottom w:w="0" w:type="dxa"/>
        <w:right w:w="0" w:type="dxa"/>
      </w:tblCellMar>
    </w:tblPr>
  </w:style>
  <w:style w:type="character" w:customStyle="1" w:styleId="CharAttribute501">
    <w:name w:val="CharAttribute501"/>
    <w:uiPriority w:val="99"/>
    <w:rsid w:val="0057301C"/>
    <w:rPr>
      <w:rFonts w:ascii="Times New Roman" w:eastAsia="Times New Roman"/>
      <w:i/>
      <w:sz w:val="28"/>
      <w:u w:val="single"/>
    </w:rPr>
  </w:style>
  <w:style w:type="character" w:customStyle="1" w:styleId="CharAttribute502">
    <w:name w:val="CharAttribute502"/>
    <w:rsid w:val="0057301C"/>
    <w:rPr>
      <w:rFonts w:ascii="Times New Roman" w:eastAsia="Times New Roman"/>
      <w:i/>
      <w:sz w:val="28"/>
    </w:rPr>
  </w:style>
  <w:style w:type="character" w:customStyle="1" w:styleId="CharAttribute511">
    <w:name w:val="CharAttribute511"/>
    <w:uiPriority w:val="99"/>
    <w:rsid w:val="0057301C"/>
    <w:rPr>
      <w:rFonts w:ascii="Times New Roman" w:eastAsia="Times New Roman"/>
      <w:sz w:val="28"/>
    </w:rPr>
  </w:style>
  <w:style w:type="character" w:customStyle="1" w:styleId="CharAttribute3">
    <w:name w:val="CharAttribute3"/>
    <w:rsid w:val="0057301C"/>
    <w:rPr>
      <w:rFonts w:ascii="Times New Roman" w:eastAsia="Batang" w:hAnsi="Batang"/>
      <w:sz w:val="28"/>
    </w:rPr>
  </w:style>
  <w:style w:type="character" w:customStyle="1" w:styleId="CharAttribute0">
    <w:name w:val="CharAttribute0"/>
    <w:rsid w:val="0057301C"/>
    <w:rPr>
      <w:rFonts w:ascii="Times New Roman" w:eastAsia="Times New Roman" w:hAnsi="Times New Roman"/>
      <w:sz w:val="28"/>
    </w:rPr>
  </w:style>
  <w:style w:type="character" w:customStyle="1" w:styleId="CharAttribute512">
    <w:name w:val="CharAttribute512"/>
    <w:rsid w:val="0057301C"/>
    <w:rPr>
      <w:rFonts w:ascii="Times New Roman" w:eastAsia="Times New Roman"/>
      <w:sz w:val="28"/>
    </w:rPr>
  </w:style>
  <w:style w:type="character" w:customStyle="1" w:styleId="CharAttribute484">
    <w:name w:val="CharAttribute484"/>
    <w:uiPriority w:val="99"/>
    <w:rsid w:val="0057301C"/>
    <w:rPr>
      <w:rFonts w:ascii="Times New Roman" w:eastAsia="Times New Roman"/>
      <w:i/>
      <w:sz w:val="28"/>
    </w:rPr>
  </w:style>
  <w:style w:type="paragraph" w:customStyle="1" w:styleId="ParaAttribute16">
    <w:name w:val="ParaAttribute16"/>
    <w:uiPriority w:val="99"/>
    <w:rsid w:val="0057301C"/>
    <w:pPr>
      <w:widowControl/>
      <w:autoSpaceDE/>
      <w:autoSpaceDN/>
      <w:ind w:left="1080"/>
      <w:jc w:val="both"/>
    </w:pPr>
    <w:rPr>
      <w:rFonts w:ascii="Times New Roman" w:eastAsia="№Е" w:hAnsi="Times New Roman" w:cs="Times New Roman"/>
      <w:sz w:val="20"/>
      <w:szCs w:val="20"/>
      <w:lang w:val="ru-RU" w:eastAsia="ru-RU"/>
    </w:rPr>
  </w:style>
  <w:style w:type="paragraph" w:customStyle="1" w:styleId="Default">
    <w:name w:val="Default"/>
    <w:uiPriority w:val="99"/>
    <w:rsid w:val="0057301C"/>
    <w:pPr>
      <w:widowControl/>
      <w:adjustRightInd w:val="0"/>
    </w:pPr>
    <w:rPr>
      <w:rFonts w:ascii="Arial" w:hAnsi="Arial" w:cs="Arial"/>
      <w:color w:val="000000"/>
      <w:sz w:val="24"/>
      <w:szCs w:val="24"/>
      <w:lang w:val="ru-RU"/>
    </w:rPr>
  </w:style>
  <w:style w:type="table" w:styleId="aa">
    <w:name w:val="Table Grid"/>
    <w:basedOn w:val="a2"/>
    <w:rsid w:val="0057301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qFormat/>
    <w:rsid w:val="0057301C"/>
    <w:pPr>
      <w:widowControl/>
      <w:autoSpaceDE/>
      <w:autoSpaceDN/>
    </w:pPr>
    <w:rPr>
      <w:lang w:val="ru-RU"/>
    </w:rPr>
  </w:style>
  <w:style w:type="character" w:customStyle="1" w:styleId="ac">
    <w:name w:val="Без интервала Знак"/>
    <w:link w:val="ab"/>
    <w:uiPriority w:val="99"/>
    <w:rsid w:val="0057301C"/>
    <w:rPr>
      <w:lang w:val="ru-RU"/>
    </w:rPr>
  </w:style>
  <w:style w:type="character" w:styleId="ad">
    <w:name w:val="Hyperlink"/>
    <w:basedOn w:val="a1"/>
    <w:link w:val="12"/>
    <w:unhideWhenUsed/>
    <w:rsid w:val="0057301C"/>
    <w:rPr>
      <w:color w:val="0000FF" w:themeColor="hyperlink"/>
      <w:u w:val="single"/>
    </w:rPr>
  </w:style>
  <w:style w:type="character" w:customStyle="1" w:styleId="c3">
    <w:name w:val="c3"/>
    <w:basedOn w:val="a1"/>
    <w:rsid w:val="0057301C"/>
  </w:style>
  <w:style w:type="character" w:customStyle="1" w:styleId="ae">
    <w:name w:val="Текст выноски Знак"/>
    <w:basedOn w:val="a1"/>
    <w:link w:val="af"/>
    <w:rsid w:val="0057301C"/>
    <w:rPr>
      <w:rFonts w:ascii="Segoe UI" w:hAnsi="Segoe UI" w:cs="Segoe UI"/>
      <w:sz w:val="18"/>
      <w:szCs w:val="18"/>
    </w:rPr>
  </w:style>
  <w:style w:type="paragraph" w:styleId="af">
    <w:name w:val="Balloon Text"/>
    <w:basedOn w:val="a0"/>
    <w:link w:val="ae"/>
    <w:unhideWhenUsed/>
    <w:rsid w:val="0057301C"/>
    <w:pPr>
      <w:widowControl/>
      <w:autoSpaceDE/>
      <w:autoSpaceDN/>
    </w:pPr>
    <w:rPr>
      <w:rFonts w:ascii="Segoe UI" w:eastAsiaTheme="minorHAnsi" w:hAnsi="Segoe UI" w:cs="Segoe UI"/>
      <w:sz w:val="18"/>
      <w:szCs w:val="18"/>
      <w:lang w:val="en-US"/>
    </w:rPr>
  </w:style>
  <w:style w:type="character" w:customStyle="1" w:styleId="13">
    <w:name w:val="Текст выноски Знак1"/>
    <w:basedOn w:val="a1"/>
    <w:semiHidden/>
    <w:rsid w:val="0057301C"/>
    <w:rPr>
      <w:rFonts w:ascii="Segoe UI" w:eastAsia="Times New Roman" w:hAnsi="Segoe UI" w:cs="Segoe UI"/>
      <w:sz w:val="18"/>
      <w:szCs w:val="18"/>
      <w:lang w:val="ru-RU"/>
    </w:rPr>
  </w:style>
  <w:style w:type="paragraph" w:customStyle="1" w:styleId="ParaAttribute10">
    <w:name w:val="ParaAttribute10"/>
    <w:uiPriority w:val="99"/>
    <w:rsid w:val="0057301C"/>
    <w:pPr>
      <w:widowControl/>
      <w:autoSpaceDE/>
      <w:autoSpaceDN/>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57301C"/>
    <w:rPr>
      <w:rFonts w:ascii="Times New Roman" w:eastAsia="Times New Roman"/>
      <w:i/>
      <w:sz w:val="22"/>
    </w:rPr>
  </w:style>
  <w:style w:type="paragraph" w:styleId="af0">
    <w:name w:val="header"/>
    <w:basedOn w:val="a0"/>
    <w:link w:val="af1"/>
    <w:unhideWhenUsed/>
    <w:rsid w:val="0057301C"/>
    <w:pPr>
      <w:widowControl/>
      <w:tabs>
        <w:tab w:val="center" w:pos="4677"/>
        <w:tab w:val="right" w:pos="9355"/>
      </w:tabs>
      <w:autoSpaceDE/>
      <w:autoSpaceDN/>
    </w:pPr>
    <w:rPr>
      <w:rFonts w:asciiTheme="minorHAnsi" w:eastAsiaTheme="minorHAnsi" w:hAnsiTheme="minorHAnsi" w:cstheme="minorBidi"/>
    </w:rPr>
  </w:style>
  <w:style w:type="character" w:customStyle="1" w:styleId="af1">
    <w:name w:val="Верхний колонтитул Знак"/>
    <w:basedOn w:val="a1"/>
    <w:link w:val="af0"/>
    <w:rsid w:val="0057301C"/>
    <w:rPr>
      <w:lang w:val="ru-RU"/>
    </w:rPr>
  </w:style>
  <w:style w:type="paragraph" w:styleId="af2">
    <w:name w:val="footer"/>
    <w:basedOn w:val="a0"/>
    <w:link w:val="af3"/>
    <w:unhideWhenUsed/>
    <w:rsid w:val="0057301C"/>
    <w:pPr>
      <w:widowControl/>
      <w:tabs>
        <w:tab w:val="center" w:pos="4677"/>
        <w:tab w:val="right" w:pos="9355"/>
      </w:tabs>
      <w:autoSpaceDE/>
      <w:autoSpaceDN/>
    </w:pPr>
    <w:rPr>
      <w:rFonts w:asciiTheme="minorHAnsi" w:eastAsiaTheme="minorHAnsi" w:hAnsiTheme="minorHAnsi" w:cstheme="minorBidi"/>
    </w:rPr>
  </w:style>
  <w:style w:type="character" w:customStyle="1" w:styleId="af3">
    <w:name w:val="Нижний колонтитул Знак"/>
    <w:basedOn w:val="a1"/>
    <w:link w:val="af2"/>
    <w:rsid w:val="0057301C"/>
    <w:rPr>
      <w:lang w:val="ru-RU"/>
    </w:rPr>
  </w:style>
  <w:style w:type="character" w:customStyle="1" w:styleId="HTML">
    <w:name w:val="Стандартный HTML Знак"/>
    <w:basedOn w:val="a1"/>
    <w:link w:val="HTML0"/>
    <w:uiPriority w:val="99"/>
    <w:rsid w:val="00AF585D"/>
    <w:rPr>
      <w:rFonts w:ascii="Courier New" w:eastAsia="Times New Roman" w:hAnsi="Courier New" w:cs="Courier New"/>
      <w:sz w:val="20"/>
      <w:szCs w:val="20"/>
      <w:lang w:val="ru-RU" w:eastAsia="ru-RU"/>
    </w:rPr>
  </w:style>
  <w:style w:type="paragraph" w:styleId="HTML0">
    <w:name w:val="HTML Preformatted"/>
    <w:basedOn w:val="a0"/>
    <w:link w:val="HTML"/>
    <w:uiPriority w:val="99"/>
    <w:unhideWhenUsed/>
    <w:rsid w:val="00AF58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paragraph" w:customStyle="1" w:styleId="pboth">
    <w:name w:val="pboth"/>
    <w:basedOn w:val="a0"/>
    <w:rsid w:val="00AF585D"/>
    <w:pPr>
      <w:widowControl/>
      <w:autoSpaceDE/>
      <w:autoSpaceDN/>
      <w:spacing w:before="100" w:beforeAutospacing="1" w:after="100" w:afterAutospacing="1"/>
    </w:pPr>
    <w:rPr>
      <w:sz w:val="24"/>
      <w:szCs w:val="24"/>
      <w:lang w:eastAsia="ru-RU"/>
    </w:rPr>
  </w:style>
  <w:style w:type="paragraph" w:customStyle="1" w:styleId="pcenter">
    <w:name w:val="pcenter"/>
    <w:basedOn w:val="a0"/>
    <w:rsid w:val="004F747A"/>
    <w:pPr>
      <w:widowControl/>
      <w:autoSpaceDE/>
      <w:autoSpaceDN/>
      <w:spacing w:before="100" w:beforeAutospacing="1" w:after="100" w:afterAutospacing="1"/>
    </w:pPr>
    <w:rPr>
      <w:sz w:val="24"/>
      <w:szCs w:val="24"/>
      <w:lang w:eastAsia="ru-RU"/>
    </w:rPr>
  </w:style>
  <w:style w:type="paragraph" w:customStyle="1" w:styleId="pright">
    <w:name w:val="pright"/>
    <w:basedOn w:val="a0"/>
    <w:rsid w:val="00FD6682"/>
    <w:pPr>
      <w:widowControl/>
      <w:autoSpaceDE/>
      <w:autoSpaceDN/>
      <w:spacing w:before="100" w:beforeAutospacing="1" w:after="100" w:afterAutospacing="1"/>
    </w:pPr>
    <w:rPr>
      <w:sz w:val="24"/>
      <w:szCs w:val="24"/>
      <w:lang w:eastAsia="ru-RU"/>
    </w:rPr>
  </w:style>
  <w:style w:type="paragraph" w:styleId="af4">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5"/>
    <w:unhideWhenUsed/>
    <w:qFormat/>
    <w:rsid w:val="00EF46CE"/>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1"/>
    <w:link w:val="1"/>
    <w:rsid w:val="005C02CA"/>
    <w:rPr>
      <w:rFonts w:ascii="Times New Roman" w:eastAsia="MS Gothic" w:hAnsi="Times New Roman" w:cs="Times New Roman"/>
      <w:b/>
      <w:bCs/>
      <w:caps/>
      <w:kern w:val="32"/>
      <w:sz w:val="28"/>
      <w:szCs w:val="28"/>
      <w:lang w:val="ru-RU" w:eastAsia="ru-RU"/>
    </w:rPr>
  </w:style>
  <w:style w:type="character" w:customStyle="1" w:styleId="20">
    <w:name w:val="Заголовок 2 Знак"/>
    <w:basedOn w:val="a1"/>
    <w:link w:val="2"/>
    <w:rsid w:val="005C02CA"/>
    <w:rPr>
      <w:rFonts w:ascii="Times New Roman" w:eastAsia="@Arial Unicode MS" w:hAnsi="Times New Roman" w:cs="Times New Roman"/>
      <w:b/>
      <w:bCs/>
      <w:sz w:val="28"/>
      <w:szCs w:val="28"/>
      <w:lang w:val="ru-RU" w:eastAsia="ru-RU"/>
    </w:rPr>
  </w:style>
  <w:style w:type="character" w:customStyle="1" w:styleId="30">
    <w:name w:val="Заголовок 3 Знак"/>
    <w:basedOn w:val="a1"/>
    <w:link w:val="3"/>
    <w:rsid w:val="005C02CA"/>
    <w:rPr>
      <w:rFonts w:ascii="Cambria" w:eastAsia="Times New Roman" w:hAnsi="Cambria" w:cs="Times New Roman"/>
      <w:b/>
      <w:bCs/>
      <w:sz w:val="26"/>
      <w:szCs w:val="26"/>
      <w:lang w:val="ru-RU" w:eastAsia="ru-RU"/>
    </w:rPr>
  </w:style>
  <w:style w:type="character" w:customStyle="1" w:styleId="40">
    <w:name w:val="Заголовок 4 Знак"/>
    <w:basedOn w:val="a1"/>
    <w:link w:val="4"/>
    <w:rsid w:val="005C02CA"/>
    <w:rPr>
      <w:rFonts w:ascii="Times New Roman" w:eastAsia="Times New Roman" w:hAnsi="Times New Roman" w:cs="Times New Roman"/>
      <w:b/>
      <w:bCs/>
      <w:iCs/>
      <w:sz w:val="28"/>
      <w:lang w:val="ru-RU"/>
    </w:rPr>
  </w:style>
  <w:style w:type="character" w:customStyle="1" w:styleId="50">
    <w:name w:val="Заголовок 5 Знак"/>
    <w:basedOn w:val="a1"/>
    <w:link w:val="5"/>
    <w:rsid w:val="005C02CA"/>
    <w:rPr>
      <w:rFonts w:ascii="Times New Roman" w:eastAsia="Times New Roman" w:hAnsi="Times New Roman" w:cs="Times New Roman"/>
      <w:b/>
      <w:bCs/>
      <w:i/>
      <w:iCs/>
      <w:sz w:val="26"/>
      <w:szCs w:val="26"/>
      <w:lang w:val="ru-RU"/>
    </w:rPr>
  </w:style>
  <w:style w:type="character" w:customStyle="1" w:styleId="60">
    <w:name w:val="Заголовок 6 Знак"/>
    <w:basedOn w:val="a1"/>
    <w:link w:val="6"/>
    <w:uiPriority w:val="99"/>
    <w:rsid w:val="005C02CA"/>
    <w:rPr>
      <w:rFonts w:ascii="Times New Roman" w:eastAsia="Times New Roman" w:hAnsi="Times New Roman" w:cs="Times New Roman"/>
      <w:b/>
      <w:bCs/>
      <w:lang w:val="ru-RU"/>
    </w:rPr>
  </w:style>
  <w:style w:type="character" w:customStyle="1" w:styleId="70">
    <w:name w:val="Заголовок 7 Знак"/>
    <w:basedOn w:val="a1"/>
    <w:link w:val="7"/>
    <w:uiPriority w:val="99"/>
    <w:rsid w:val="005C02CA"/>
    <w:rPr>
      <w:rFonts w:ascii="Times New Roman" w:eastAsia="Times New Roman" w:hAnsi="Times New Roman" w:cs="Times New Roman"/>
      <w:sz w:val="24"/>
      <w:szCs w:val="24"/>
      <w:lang w:val="ru-RU"/>
    </w:rPr>
  </w:style>
  <w:style w:type="character" w:customStyle="1" w:styleId="80">
    <w:name w:val="Заголовок 8 Знак"/>
    <w:basedOn w:val="a1"/>
    <w:link w:val="8"/>
    <w:uiPriority w:val="99"/>
    <w:rsid w:val="005C02CA"/>
    <w:rPr>
      <w:rFonts w:ascii="Times New Roman" w:eastAsia="Times New Roman" w:hAnsi="Times New Roman" w:cs="Times New Roman"/>
      <w:i/>
      <w:iCs/>
      <w:sz w:val="24"/>
      <w:szCs w:val="24"/>
      <w:lang w:val="ru-RU"/>
    </w:rPr>
  </w:style>
  <w:style w:type="character" w:customStyle="1" w:styleId="90">
    <w:name w:val="Заголовок 9 Знак"/>
    <w:basedOn w:val="a1"/>
    <w:link w:val="9"/>
    <w:uiPriority w:val="99"/>
    <w:rsid w:val="005C02CA"/>
    <w:rPr>
      <w:rFonts w:ascii="Arial" w:eastAsia="Times New Roman" w:hAnsi="Arial" w:cs="Times New Roman"/>
      <w:lang w:val="ru-RU"/>
    </w:rPr>
  </w:style>
  <w:style w:type="paragraph" w:customStyle="1" w:styleId="ConsPlusNormal">
    <w:name w:val="ConsPlusNormal"/>
    <w:rsid w:val="005C02CA"/>
    <w:pPr>
      <w:adjustRightInd w:val="0"/>
    </w:pPr>
    <w:rPr>
      <w:rFonts w:ascii="Arial" w:eastAsia="Times New Roman" w:hAnsi="Arial" w:cs="Arial"/>
      <w:sz w:val="20"/>
      <w:szCs w:val="20"/>
      <w:lang w:val="ru-RU" w:eastAsia="ru-RU"/>
    </w:rPr>
  </w:style>
  <w:style w:type="character" w:customStyle="1" w:styleId="Zag11">
    <w:name w:val="Zag_11"/>
    <w:rsid w:val="005C02CA"/>
  </w:style>
  <w:style w:type="paragraph" w:customStyle="1" w:styleId="Normal1">
    <w:name w:val="Normal1"/>
    <w:uiPriority w:val="99"/>
    <w:rsid w:val="005C02CA"/>
    <w:pPr>
      <w:autoSpaceDE/>
      <w:autoSpaceDN/>
      <w:jc w:val="both"/>
    </w:pPr>
    <w:rPr>
      <w:rFonts w:ascii="Times New Roman" w:eastAsia="Times New Roman" w:hAnsi="Times New Roman" w:cs="Times New Roman"/>
      <w:sz w:val="20"/>
      <w:szCs w:val="20"/>
      <w:lang w:val="ru-RU" w:eastAsia="ru-RU"/>
    </w:rPr>
  </w:style>
  <w:style w:type="paragraph" w:customStyle="1" w:styleId="af6">
    <w:name w:val="Основной"/>
    <w:basedOn w:val="a0"/>
    <w:link w:val="af7"/>
    <w:rsid w:val="005C02CA"/>
    <w:pPr>
      <w:widowControl/>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7">
    <w:name w:val="Основной Знак"/>
    <w:link w:val="af6"/>
    <w:locked/>
    <w:rsid w:val="005C02CA"/>
    <w:rPr>
      <w:rFonts w:ascii="NewtonCSanPin" w:eastAsia="Times New Roman" w:hAnsi="NewtonCSanPin" w:cs="Times New Roman"/>
      <w:color w:val="000000"/>
      <w:sz w:val="21"/>
      <w:szCs w:val="21"/>
      <w:lang w:val="ru-RU" w:eastAsia="ru-RU"/>
    </w:rPr>
  </w:style>
  <w:style w:type="paragraph" w:styleId="af8">
    <w:name w:val="footnote text"/>
    <w:aliases w:val="Знак6,F1"/>
    <w:basedOn w:val="a0"/>
    <w:link w:val="af9"/>
    <w:rsid w:val="005C02CA"/>
    <w:pPr>
      <w:widowControl/>
      <w:autoSpaceDE/>
      <w:autoSpaceDN/>
    </w:pPr>
    <w:rPr>
      <w:sz w:val="20"/>
      <w:szCs w:val="20"/>
      <w:lang w:eastAsia="ru-RU"/>
    </w:rPr>
  </w:style>
  <w:style w:type="character" w:customStyle="1" w:styleId="af9">
    <w:name w:val="Текст сноски Знак"/>
    <w:aliases w:val="Знак6 Знак,F1 Знак"/>
    <w:basedOn w:val="a1"/>
    <w:link w:val="af8"/>
    <w:rsid w:val="005C02CA"/>
    <w:rPr>
      <w:rFonts w:ascii="Times New Roman" w:eastAsia="Times New Roman" w:hAnsi="Times New Roman" w:cs="Times New Roman"/>
      <w:sz w:val="20"/>
      <w:szCs w:val="20"/>
      <w:lang w:val="ru-RU" w:eastAsia="ru-RU"/>
    </w:rPr>
  </w:style>
  <w:style w:type="character" w:styleId="afa">
    <w:name w:val="footnote reference"/>
    <w:rsid w:val="005C02CA"/>
    <w:rPr>
      <w:vertAlign w:val="superscript"/>
    </w:rPr>
  </w:style>
  <w:style w:type="paragraph" w:customStyle="1" w:styleId="afb">
    <w:name w:val="А_основной"/>
    <w:basedOn w:val="a0"/>
    <w:link w:val="afc"/>
    <w:uiPriority w:val="99"/>
    <w:qFormat/>
    <w:rsid w:val="005C02CA"/>
    <w:pPr>
      <w:widowControl/>
      <w:autoSpaceDE/>
      <w:autoSpaceDN/>
      <w:spacing w:line="360" w:lineRule="auto"/>
      <w:ind w:firstLine="454"/>
      <w:jc w:val="both"/>
    </w:pPr>
    <w:rPr>
      <w:rFonts w:eastAsia="Calibri"/>
      <w:sz w:val="28"/>
      <w:szCs w:val="28"/>
    </w:rPr>
  </w:style>
  <w:style w:type="character" w:customStyle="1" w:styleId="afc">
    <w:name w:val="А_основной Знак"/>
    <w:link w:val="afb"/>
    <w:uiPriority w:val="99"/>
    <w:rsid w:val="005C02CA"/>
    <w:rPr>
      <w:rFonts w:ascii="Times New Roman" w:eastAsia="Calibri" w:hAnsi="Times New Roman" w:cs="Times New Roman"/>
      <w:sz w:val="28"/>
      <w:szCs w:val="28"/>
      <w:lang w:val="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C02CA"/>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C02CA"/>
    <w:pPr>
      <w:widowControl/>
      <w:autoSpaceDE/>
      <w:autoSpaceDN/>
      <w:ind w:left="720" w:firstLine="700"/>
      <w:jc w:val="both"/>
    </w:pPr>
    <w:rPr>
      <w:sz w:val="24"/>
      <w:szCs w:val="24"/>
      <w:lang w:eastAsia="ru-RU"/>
    </w:rPr>
  </w:style>
  <w:style w:type="paragraph" w:customStyle="1" w:styleId="21">
    <w:name w:val="Средняя сетка 21"/>
    <w:basedOn w:val="a0"/>
    <w:qFormat/>
    <w:rsid w:val="005C02CA"/>
    <w:pPr>
      <w:widowControl/>
      <w:numPr>
        <w:numId w:val="42"/>
      </w:numPr>
      <w:autoSpaceDE/>
      <w:autoSpaceDN/>
      <w:spacing w:line="360" w:lineRule="auto"/>
      <w:contextualSpacing/>
      <w:jc w:val="both"/>
      <w:outlineLvl w:val="1"/>
    </w:pPr>
    <w:rPr>
      <w:sz w:val="28"/>
      <w:szCs w:val="24"/>
      <w:lang w:eastAsia="ru-RU"/>
    </w:rPr>
  </w:style>
  <w:style w:type="character" w:customStyle="1" w:styleId="afd">
    <w:name w:val="НОМЕРА Знак"/>
    <w:link w:val="a"/>
    <w:uiPriority w:val="99"/>
    <w:locked/>
    <w:rsid w:val="005C02CA"/>
    <w:rPr>
      <w:rFonts w:ascii="Arial Narrow" w:hAnsi="Arial Narrow"/>
      <w:sz w:val="18"/>
      <w:szCs w:val="18"/>
    </w:rPr>
  </w:style>
  <w:style w:type="paragraph" w:customStyle="1" w:styleId="a">
    <w:name w:val="НОМЕРА"/>
    <w:basedOn w:val="af4"/>
    <w:link w:val="afd"/>
    <w:uiPriority w:val="99"/>
    <w:qFormat/>
    <w:rsid w:val="005C02CA"/>
    <w:pPr>
      <w:numPr>
        <w:numId w:val="43"/>
      </w:numPr>
      <w:spacing w:before="0" w:beforeAutospacing="0" w:after="0" w:afterAutospacing="0"/>
      <w:jc w:val="both"/>
    </w:pPr>
    <w:rPr>
      <w:rFonts w:ascii="Arial Narrow" w:eastAsiaTheme="minorHAnsi" w:hAnsi="Arial Narrow" w:cstheme="minorBidi"/>
      <w:sz w:val="18"/>
      <w:szCs w:val="18"/>
      <w:lang w:val="en-US" w:eastAsia="en-US"/>
    </w:rPr>
  </w:style>
  <w:style w:type="table" w:customStyle="1" w:styleId="14">
    <w:name w:val="Сетка таблицы1"/>
    <w:basedOn w:val="a2"/>
    <w:next w:val="aa"/>
    <w:uiPriority w:val="59"/>
    <w:rsid w:val="005C02C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3"/>
    <w:uiPriority w:val="99"/>
    <w:semiHidden/>
    <w:unhideWhenUsed/>
    <w:rsid w:val="005C02CA"/>
  </w:style>
  <w:style w:type="table" w:customStyle="1" w:styleId="24">
    <w:name w:val="Сетка таблицы2"/>
    <w:basedOn w:val="a2"/>
    <w:next w:val="aa"/>
    <w:uiPriority w:val="59"/>
    <w:rsid w:val="005C02CA"/>
    <w:pPr>
      <w:widowControl/>
      <w:autoSpaceDE/>
      <w:autoSpaceDN/>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basedOn w:val="a1"/>
    <w:uiPriority w:val="22"/>
    <w:qFormat/>
    <w:rsid w:val="005C02CA"/>
    <w:rPr>
      <w:b/>
      <w:bCs/>
    </w:rPr>
  </w:style>
  <w:style w:type="character" w:customStyle="1" w:styleId="dash041e005f0431005f044b005f0447005f043d005f044b005f0439005f005fchar1char1">
    <w:name w:val="dash041e_005f0431_005f044b_005f0447_005f043d_005f044b_005f0439_005f_005fchar1__char1"/>
    <w:rsid w:val="005C02C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5C02CA"/>
    <w:rPr>
      <w:rFonts w:ascii="Times New Roman" w:hAnsi="Times New Roman" w:cs="Times New Roman" w:hint="default"/>
      <w:strike w:val="0"/>
      <w:dstrike w:val="0"/>
      <w:sz w:val="24"/>
      <w:szCs w:val="24"/>
      <w:u w:val="none"/>
      <w:effect w:val="none"/>
    </w:rPr>
  </w:style>
  <w:style w:type="paragraph" w:styleId="aff">
    <w:name w:val="Intense Quote"/>
    <w:basedOn w:val="a0"/>
    <w:next w:val="a0"/>
    <w:link w:val="aff0"/>
    <w:uiPriority w:val="99"/>
    <w:qFormat/>
    <w:rsid w:val="005C02CA"/>
    <w:pPr>
      <w:widowControl/>
      <w:pBdr>
        <w:bottom w:val="single" w:sz="4" w:space="4" w:color="4F81BD"/>
      </w:pBdr>
      <w:autoSpaceDE/>
      <w:autoSpaceDN/>
      <w:spacing w:before="200" w:after="280" w:line="276" w:lineRule="auto"/>
      <w:ind w:left="936" w:right="936"/>
    </w:pPr>
    <w:rPr>
      <w:rFonts w:ascii="Calibri" w:hAnsi="Calibri"/>
      <w:b/>
      <w:bCs/>
      <w:i/>
      <w:iCs/>
      <w:color w:val="4F81BD"/>
    </w:rPr>
  </w:style>
  <w:style w:type="character" w:customStyle="1" w:styleId="aff0">
    <w:name w:val="Выделенная цитата Знак"/>
    <w:basedOn w:val="a1"/>
    <w:link w:val="aff"/>
    <w:uiPriority w:val="99"/>
    <w:rsid w:val="005C02CA"/>
    <w:rPr>
      <w:rFonts w:ascii="Calibri" w:eastAsia="Times New Roman" w:hAnsi="Calibri" w:cs="Times New Roman"/>
      <w:b/>
      <w:bCs/>
      <w:i/>
      <w:iCs/>
      <w:color w:val="4F81BD"/>
      <w:lang w:val="ru-RU"/>
    </w:rPr>
  </w:style>
  <w:style w:type="paragraph" w:styleId="aff1">
    <w:name w:val="Body Text Indent"/>
    <w:basedOn w:val="a0"/>
    <w:link w:val="aff2"/>
    <w:uiPriority w:val="99"/>
    <w:rsid w:val="005C02CA"/>
    <w:pPr>
      <w:widowControl/>
      <w:autoSpaceDE/>
      <w:autoSpaceDN/>
      <w:spacing w:after="120" w:line="276" w:lineRule="auto"/>
      <w:ind w:left="283"/>
    </w:pPr>
    <w:rPr>
      <w:rFonts w:ascii="Calibri" w:eastAsia="Calibri" w:hAnsi="Calibri"/>
    </w:rPr>
  </w:style>
  <w:style w:type="character" w:customStyle="1" w:styleId="aff2">
    <w:name w:val="Основной текст с отступом Знак"/>
    <w:basedOn w:val="a1"/>
    <w:link w:val="aff1"/>
    <w:uiPriority w:val="99"/>
    <w:rsid w:val="005C02CA"/>
    <w:rPr>
      <w:rFonts w:ascii="Calibri" w:eastAsia="Calibri" w:hAnsi="Calibri" w:cs="Times New Roman"/>
      <w:lang w:val="ru-RU"/>
    </w:rPr>
  </w:style>
  <w:style w:type="character" w:styleId="aff3">
    <w:name w:val="page number"/>
    <w:basedOn w:val="a1"/>
    <w:rsid w:val="005C02CA"/>
    <w:rPr>
      <w:rFonts w:cs="Times New Roman"/>
    </w:rPr>
  </w:style>
  <w:style w:type="paragraph" w:customStyle="1" w:styleId="dash041e005f0431005f044b005f0447005f043d005f044b005f0439">
    <w:name w:val="dash041e_005f0431_005f044b_005f0447_005f043d_005f044b_005f0439"/>
    <w:basedOn w:val="a0"/>
    <w:rsid w:val="005C02CA"/>
    <w:pPr>
      <w:widowControl/>
      <w:autoSpaceDE/>
      <w:autoSpaceDN/>
    </w:pPr>
    <w:rPr>
      <w:sz w:val="24"/>
      <w:szCs w:val="24"/>
      <w:lang w:eastAsia="ru-RU"/>
    </w:rPr>
  </w:style>
  <w:style w:type="paragraph" w:customStyle="1" w:styleId="aff4">
    <w:name w:val="Таблица"/>
    <w:basedOn w:val="af6"/>
    <w:uiPriority w:val="99"/>
    <w:rsid w:val="005C02CA"/>
    <w:pPr>
      <w:tabs>
        <w:tab w:val="left" w:pos="4500"/>
        <w:tab w:val="left" w:pos="9180"/>
        <w:tab w:val="left" w:pos="9360"/>
      </w:tabs>
      <w:spacing w:line="194" w:lineRule="atLeast"/>
      <w:ind w:firstLine="0"/>
      <w:jc w:val="left"/>
    </w:pPr>
    <w:rPr>
      <w:sz w:val="19"/>
      <w:szCs w:val="19"/>
    </w:rPr>
  </w:style>
  <w:style w:type="paragraph" w:styleId="aff5">
    <w:name w:val="Message Header"/>
    <w:basedOn w:val="aff4"/>
    <w:link w:val="aff6"/>
    <w:uiPriority w:val="99"/>
    <w:rsid w:val="005C02CA"/>
    <w:pPr>
      <w:jc w:val="center"/>
    </w:pPr>
    <w:rPr>
      <w:b/>
      <w:bCs/>
    </w:rPr>
  </w:style>
  <w:style w:type="character" w:customStyle="1" w:styleId="aff6">
    <w:name w:val="Шапка Знак"/>
    <w:basedOn w:val="a1"/>
    <w:link w:val="aff5"/>
    <w:uiPriority w:val="99"/>
    <w:rsid w:val="005C02CA"/>
    <w:rPr>
      <w:rFonts w:ascii="NewtonCSanPin" w:eastAsia="Times New Roman" w:hAnsi="NewtonCSanPin" w:cs="Times New Roman"/>
      <w:b/>
      <w:bCs/>
      <w:color w:val="000000"/>
      <w:sz w:val="19"/>
      <w:szCs w:val="19"/>
      <w:lang w:val="ru-RU" w:eastAsia="ru-RU"/>
    </w:rPr>
  </w:style>
  <w:style w:type="paragraph" w:customStyle="1" w:styleId="aff7">
    <w:name w:val="Название таблицы"/>
    <w:basedOn w:val="af6"/>
    <w:uiPriority w:val="99"/>
    <w:rsid w:val="005C02CA"/>
    <w:pPr>
      <w:spacing w:before="113"/>
      <w:ind w:firstLine="0"/>
      <w:jc w:val="center"/>
    </w:pPr>
    <w:rPr>
      <w:b/>
      <w:bCs/>
      <w:szCs w:val="20"/>
    </w:rPr>
  </w:style>
  <w:style w:type="paragraph" w:customStyle="1" w:styleId="aff8">
    <w:name w:val="Приложение"/>
    <w:basedOn w:val="16"/>
    <w:uiPriority w:val="99"/>
    <w:rsid w:val="005C02CA"/>
    <w:pPr>
      <w:pageBreakBefore w:val="0"/>
      <w:spacing w:line="214" w:lineRule="atLeast"/>
      <w:ind w:left="3005"/>
      <w:jc w:val="left"/>
    </w:pPr>
    <w:rPr>
      <w:rFonts w:ascii="NewtonCSanPin" w:hAnsi="NewtonCSanPin" w:cs="NewtonCSanPin"/>
      <w:caps w:val="0"/>
      <w:sz w:val="21"/>
      <w:szCs w:val="21"/>
    </w:rPr>
  </w:style>
  <w:style w:type="paragraph" w:customStyle="1" w:styleId="16">
    <w:name w:val="Заг 1"/>
    <w:basedOn w:val="af6"/>
    <w:uiPriority w:val="99"/>
    <w:rsid w:val="005C02CA"/>
    <w:pPr>
      <w:keepNext/>
      <w:pageBreakBefore/>
      <w:spacing w:after="170" w:line="296" w:lineRule="atLeast"/>
      <w:ind w:firstLine="0"/>
      <w:jc w:val="center"/>
    </w:pPr>
    <w:rPr>
      <w:rFonts w:ascii="PragmaticaC" w:hAnsi="PragmaticaC" w:cs="PragmaticaC"/>
      <w:b/>
      <w:bCs/>
      <w:caps/>
      <w:sz w:val="26"/>
      <w:szCs w:val="26"/>
    </w:rPr>
  </w:style>
  <w:style w:type="paragraph" w:styleId="aff9">
    <w:name w:val="Signature"/>
    <w:basedOn w:val="af6"/>
    <w:link w:val="affa"/>
    <w:uiPriority w:val="99"/>
    <w:rsid w:val="005C02CA"/>
    <w:pPr>
      <w:spacing w:before="57" w:line="194" w:lineRule="atLeast"/>
      <w:ind w:firstLine="0"/>
      <w:jc w:val="center"/>
    </w:pPr>
    <w:rPr>
      <w:sz w:val="19"/>
      <w:szCs w:val="19"/>
    </w:rPr>
  </w:style>
  <w:style w:type="character" w:customStyle="1" w:styleId="affa">
    <w:name w:val="Подпись Знак"/>
    <w:basedOn w:val="a1"/>
    <w:link w:val="aff9"/>
    <w:uiPriority w:val="99"/>
    <w:rsid w:val="005C02CA"/>
    <w:rPr>
      <w:rFonts w:ascii="NewtonCSanPin" w:eastAsia="Times New Roman" w:hAnsi="NewtonCSanPin" w:cs="Times New Roman"/>
      <w:color w:val="000000"/>
      <w:sz w:val="19"/>
      <w:szCs w:val="19"/>
      <w:lang w:val="ru-RU" w:eastAsia="ru-RU"/>
    </w:rPr>
  </w:style>
  <w:style w:type="paragraph" w:customStyle="1" w:styleId="affb">
    <w:name w:val="В скобках"/>
    <w:basedOn w:val="aff9"/>
    <w:uiPriority w:val="99"/>
    <w:rsid w:val="005C02CA"/>
    <w:pPr>
      <w:spacing w:line="174" w:lineRule="atLeast"/>
    </w:pPr>
    <w:rPr>
      <w:sz w:val="17"/>
      <w:szCs w:val="17"/>
    </w:rPr>
  </w:style>
  <w:style w:type="paragraph" w:customStyle="1" w:styleId="17">
    <w:name w:val="Содержание 1"/>
    <w:basedOn w:val="af6"/>
    <w:uiPriority w:val="99"/>
    <w:rsid w:val="005C02CA"/>
    <w:pPr>
      <w:suppressAutoHyphens/>
      <w:ind w:firstLine="0"/>
    </w:pPr>
    <w:rPr>
      <w:rFonts w:ascii="Times New Roman" w:hAnsi="Times New Roman"/>
      <w:szCs w:val="20"/>
      <w:lang w:val="en-US"/>
    </w:rPr>
  </w:style>
  <w:style w:type="paragraph" w:customStyle="1" w:styleId="BasicParagraph">
    <w:name w:val="[Basic Paragraph]"/>
    <w:basedOn w:val="NoParagraphStyle"/>
    <w:uiPriority w:val="99"/>
    <w:rsid w:val="005C02CA"/>
  </w:style>
  <w:style w:type="paragraph" w:customStyle="1" w:styleId="NoParagraphStyle">
    <w:name w:val="[No Paragraph Style]"/>
    <w:uiPriority w:val="99"/>
    <w:rsid w:val="005C02CA"/>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affc">
    <w:name w:val="Буллит"/>
    <w:basedOn w:val="af6"/>
    <w:link w:val="affd"/>
    <w:rsid w:val="005C02CA"/>
    <w:pPr>
      <w:ind w:firstLine="244"/>
    </w:pPr>
    <w:rPr>
      <w:szCs w:val="20"/>
    </w:rPr>
  </w:style>
  <w:style w:type="paragraph" w:customStyle="1" w:styleId="25">
    <w:name w:val="Заг 2"/>
    <w:basedOn w:val="16"/>
    <w:uiPriority w:val="99"/>
    <w:rsid w:val="005C02CA"/>
    <w:pPr>
      <w:pageBreakBefore w:val="0"/>
      <w:spacing w:before="283"/>
    </w:pPr>
    <w:rPr>
      <w:caps w:val="0"/>
    </w:rPr>
  </w:style>
  <w:style w:type="paragraph" w:customStyle="1" w:styleId="31">
    <w:name w:val="Заг 3"/>
    <w:basedOn w:val="25"/>
    <w:uiPriority w:val="99"/>
    <w:rsid w:val="005C02CA"/>
    <w:pPr>
      <w:spacing w:before="255" w:after="113" w:line="240" w:lineRule="atLeast"/>
    </w:pPr>
    <w:rPr>
      <w:i/>
      <w:iCs/>
      <w:sz w:val="23"/>
      <w:szCs w:val="23"/>
    </w:rPr>
  </w:style>
  <w:style w:type="paragraph" w:customStyle="1" w:styleId="41">
    <w:name w:val="Заг 4"/>
    <w:basedOn w:val="31"/>
    <w:uiPriority w:val="99"/>
    <w:rsid w:val="005C02CA"/>
    <w:rPr>
      <w:b w:val="0"/>
      <w:bCs w:val="0"/>
    </w:rPr>
  </w:style>
  <w:style w:type="paragraph" w:customStyle="1" w:styleId="affe">
    <w:name w:val="Курсив"/>
    <w:basedOn w:val="af6"/>
    <w:uiPriority w:val="99"/>
    <w:rsid w:val="005C02CA"/>
    <w:rPr>
      <w:i/>
      <w:iCs/>
      <w:szCs w:val="20"/>
    </w:rPr>
  </w:style>
  <w:style w:type="paragraph" w:customStyle="1" w:styleId="afff">
    <w:name w:val="Буллит Курсив"/>
    <w:basedOn w:val="affc"/>
    <w:link w:val="afff0"/>
    <w:uiPriority w:val="99"/>
    <w:rsid w:val="005C02CA"/>
    <w:rPr>
      <w:i/>
    </w:rPr>
  </w:style>
  <w:style w:type="paragraph" w:customStyle="1" w:styleId="afff1">
    <w:name w:val="Подзаг"/>
    <w:basedOn w:val="af6"/>
    <w:uiPriority w:val="99"/>
    <w:rsid w:val="005C02CA"/>
    <w:pPr>
      <w:spacing w:before="113" w:after="28"/>
      <w:jc w:val="center"/>
    </w:pPr>
    <w:rPr>
      <w:b/>
      <w:bCs/>
      <w:i/>
      <w:iCs/>
      <w:szCs w:val="20"/>
    </w:rPr>
  </w:style>
  <w:style w:type="paragraph" w:customStyle="1" w:styleId="afff2">
    <w:name w:val="Пж Курсив"/>
    <w:basedOn w:val="af6"/>
    <w:uiPriority w:val="99"/>
    <w:rsid w:val="005C02CA"/>
    <w:rPr>
      <w:b/>
      <w:bCs/>
      <w:i/>
      <w:iCs/>
      <w:szCs w:val="20"/>
    </w:rPr>
  </w:style>
  <w:style w:type="paragraph" w:customStyle="1" w:styleId="afff3">
    <w:name w:val="Сноска"/>
    <w:basedOn w:val="af6"/>
    <w:qFormat/>
    <w:rsid w:val="005C02CA"/>
    <w:pPr>
      <w:spacing w:line="174" w:lineRule="atLeast"/>
    </w:pPr>
    <w:rPr>
      <w:sz w:val="17"/>
      <w:szCs w:val="17"/>
    </w:rPr>
  </w:style>
  <w:style w:type="character" w:customStyle="1" w:styleId="18">
    <w:name w:val="Сноска1"/>
    <w:uiPriority w:val="99"/>
    <w:rsid w:val="005C02CA"/>
    <w:rPr>
      <w:rFonts w:ascii="Times New Roman" w:hAnsi="Times New Roman"/>
      <w:vertAlign w:val="superscript"/>
    </w:rPr>
  </w:style>
  <w:style w:type="character" w:styleId="afff4">
    <w:name w:val="annotation reference"/>
    <w:basedOn w:val="a1"/>
    <w:uiPriority w:val="99"/>
    <w:rsid w:val="005C02CA"/>
    <w:rPr>
      <w:rFonts w:cs="Times New Roman"/>
      <w:sz w:val="16"/>
    </w:rPr>
  </w:style>
  <w:style w:type="paragraph" w:styleId="afff5">
    <w:name w:val="annotation text"/>
    <w:basedOn w:val="a0"/>
    <w:link w:val="afff6"/>
    <w:uiPriority w:val="99"/>
    <w:rsid w:val="005C02CA"/>
    <w:pPr>
      <w:widowControl/>
      <w:autoSpaceDE/>
      <w:autoSpaceDN/>
    </w:pPr>
    <w:rPr>
      <w:sz w:val="20"/>
      <w:szCs w:val="20"/>
      <w:lang w:eastAsia="ru-RU"/>
    </w:rPr>
  </w:style>
  <w:style w:type="character" w:customStyle="1" w:styleId="afff6">
    <w:name w:val="Текст примечания Знак"/>
    <w:basedOn w:val="a1"/>
    <w:link w:val="afff5"/>
    <w:uiPriority w:val="99"/>
    <w:rsid w:val="005C02CA"/>
    <w:rPr>
      <w:rFonts w:ascii="Times New Roman" w:eastAsia="Times New Roman" w:hAnsi="Times New Roman" w:cs="Times New Roman"/>
      <w:sz w:val="20"/>
      <w:szCs w:val="20"/>
      <w:lang w:val="ru-RU" w:eastAsia="ru-RU"/>
    </w:rPr>
  </w:style>
  <w:style w:type="paragraph" w:styleId="afff7">
    <w:name w:val="annotation subject"/>
    <w:basedOn w:val="afff5"/>
    <w:next w:val="afff5"/>
    <w:link w:val="afff8"/>
    <w:uiPriority w:val="99"/>
    <w:rsid w:val="005C02CA"/>
    <w:rPr>
      <w:b/>
      <w:bCs/>
    </w:rPr>
  </w:style>
  <w:style w:type="character" w:customStyle="1" w:styleId="afff8">
    <w:name w:val="Тема примечания Знак"/>
    <w:basedOn w:val="afff6"/>
    <w:link w:val="afff7"/>
    <w:uiPriority w:val="99"/>
    <w:rsid w:val="005C02CA"/>
    <w:rPr>
      <w:b/>
      <w:bCs/>
    </w:rPr>
  </w:style>
  <w:style w:type="paragraph" w:styleId="afff9">
    <w:name w:val="Subtitle"/>
    <w:basedOn w:val="a0"/>
    <w:next w:val="a0"/>
    <w:link w:val="afffa"/>
    <w:uiPriority w:val="11"/>
    <w:qFormat/>
    <w:rsid w:val="005C02CA"/>
    <w:pPr>
      <w:widowControl/>
      <w:autoSpaceDE/>
      <w:autoSpaceDN/>
      <w:spacing w:line="360" w:lineRule="auto"/>
      <w:outlineLvl w:val="1"/>
    </w:pPr>
    <w:rPr>
      <w:rFonts w:eastAsia="MS Gothic"/>
      <w:b/>
      <w:sz w:val="28"/>
      <w:szCs w:val="24"/>
      <w:lang w:eastAsia="ru-RU"/>
    </w:rPr>
  </w:style>
  <w:style w:type="character" w:customStyle="1" w:styleId="afffa">
    <w:name w:val="Подзаголовок Знак"/>
    <w:basedOn w:val="a1"/>
    <w:link w:val="afff9"/>
    <w:rsid w:val="005C02CA"/>
    <w:rPr>
      <w:rFonts w:ascii="Times New Roman" w:eastAsia="MS Gothic" w:hAnsi="Times New Roman" w:cs="Times New Roman"/>
      <w:b/>
      <w:sz w:val="28"/>
      <w:szCs w:val="24"/>
      <w:lang w:val="ru-RU" w:eastAsia="ru-RU"/>
    </w:rPr>
  </w:style>
  <w:style w:type="paragraph" w:customStyle="1" w:styleId="-31">
    <w:name w:val="Темный список - Акцент 31"/>
    <w:hidden/>
    <w:uiPriority w:val="99"/>
    <w:rsid w:val="005C02CA"/>
    <w:pPr>
      <w:widowControl/>
      <w:autoSpaceDE/>
      <w:autoSpaceDN/>
    </w:pPr>
    <w:rPr>
      <w:rFonts w:ascii="Times New Roman" w:eastAsia="Times New Roman" w:hAnsi="Times New Roman" w:cs="Times New Roman"/>
      <w:sz w:val="24"/>
      <w:szCs w:val="24"/>
      <w:lang w:val="ru-RU" w:eastAsia="ru-RU"/>
    </w:rPr>
  </w:style>
  <w:style w:type="paragraph" w:styleId="19">
    <w:name w:val="toc 1"/>
    <w:basedOn w:val="a0"/>
    <w:next w:val="a0"/>
    <w:link w:val="1a"/>
    <w:autoRedefine/>
    <w:uiPriority w:val="39"/>
    <w:rsid w:val="005C02CA"/>
    <w:pPr>
      <w:widowControl/>
      <w:tabs>
        <w:tab w:val="left" w:pos="480"/>
        <w:tab w:val="right" w:leader="dot" w:pos="10065"/>
      </w:tabs>
      <w:autoSpaceDE/>
      <w:autoSpaceDN/>
      <w:spacing w:before="120"/>
      <w:jc w:val="center"/>
    </w:pPr>
    <w:rPr>
      <w:rFonts w:ascii="Cambria" w:hAnsi="Cambria"/>
      <w:b/>
      <w:sz w:val="24"/>
      <w:szCs w:val="24"/>
      <w:lang w:eastAsia="ru-RU"/>
    </w:rPr>
  </w:style>
  <w:style w:type="paragraph" w:styleId="26">
    <w:name w:val="toc 2"/>
    <w:basedOn w:val="a0"/>
    <w:next w:val="a0"/>
    <w:link w:val="27"/>
    <w:autoRedefine/>
    <w:uiPriority w:val="39"/>
    <w:rsid w:val="005C02CA"/>
    <w:pPr>
      <w:widowControl/>
      <w:tabs>
        <w:tab w:val="left" w:pos="1200"/>
        <w:tab w:val="right" w:leader="dot" w:pos="9923"/>
      </w:tabs>
      <w:autoSpaceDE/>
      <w:autoSpaceDN/>
      <w:ind w:left="240" w:firstLine="44"/>
    </w:pPr>
    <w:rPr>
      <w:rFonts w:ascii="Cambria" w:hAnsi="Cambria"/>
      <w:b/>
      <w:lang w:eastAsia="ru-RU"/>
    </w:rPr>
  </w:style>
  <w:style w:type="paragraph" w:styleId="32">
    <w:name w:val="toc 3"/>
    <w:basedOn w:val="a0"/>
    <w:next w:val="a0"/>
    <w:link w:val="33"/>
    <w:autoRedefine/>
    <w:uiPriority w:val="39"/>
    <w:rsid w:val="005C02CA"/>
    <w:pPr>
      <w:widowControl/>
      <w:autoSpaceDE/>
      <w:autoSpaceDN/>
      <w:spacing w:line="360" w:lineRule="auto"/>
    </w:pPr>
    <w:rPr>
      <w:rFonts w:ascii="Calibri" w:hAnsi="Calibri"/>
      <w:b/>
      <w:sz w:val="32"/>
      <w:szCs w:val="32"/>
      <w:lang w:eastAsia="ru-RU"/>
    </w:rPr>
  </w:style>
  <w:style w:type="paragraph" w:styleId="42">
    <w:name w:val="toc 4"/>
    <w:basedOn w:val="a0"/>
    <w:next w:val="a0"/>
    <w:link w:val="43"/>
    <w:autoRedefine/>
    <w:uiPriority w:val="39"/>
    <w:rsid w:val="005C02CA"/>
    <w:pPr>
      <w:widowControl/>
      <w:autoSpaceDE/>
      <w:autoSpaceDN/>
      <w:ind w:left="720"/>
    </w:pPr>
    <w:rPr>
      <w:rFonts w:ascii="Cambria" w:hAnsi="Cambria"/>
      <w:sz w:val="20"/>
      <w:szCs w:val="20"/>
      <w:lang w:eastAsia="ru-RU"/>
    </w:rPr>
  </w:style>
  <w:style w:type="paragraph" w:styleId="51">
    <w:name w:val="toc 5"/>
    <w:basedOn w:val="a0"/>
    <w:next w:val="a0"/>
    <w:link w:val="52"/>
    <w:autoRedefine/>
    <w:uiPriority w:val="39"/>
    <w:rsid w:val="005C02CA"/>
    <w:pPr>
      <w:widowControl/>
      <w:autoSpaceDE/>
      <w:autoSpaceDN/>
      <w:ind w:left="960"/>
    </w:pPr>
    <w:rPr>
      <w:rFonts w:ascii="Cambria" w:hAnsi="Cambria"/>
      <w:sz w:val="20"/>
      <w:szCs w:val="20"/>
      <w:lang w:eastAsia="ru-RU"/>
    </w:rPr>
  </w:style>
  <w:style w:type="paragraph" w:styleId="61">
    <w:name w:val="toc 6"/>
    <w:basedOn w:val="a0"/>
    <w:next w:val="a0"/>
    <w:link w:val="62"/>
    <w:autoRedefine/>
    <w:uiPriority w:val="39"/>
    <w:rsid w:val="005C02CA"/>
    <w:pPr>
      <w:widowControl/>
      <w:autoSpaceDE/>
      <w:autoSpaceDN/>
      <w:ind w:left="1200"/>
    </w:pPr>
    <w:rPr>
      <w:rFonts w:ascii="Cambria" w:hAnsi="Cambria"/>
      <w:sz w:val="20"/>
      <w:szCs w:val="20"/>
      <w:lang w:eastAsia="ru-RU"/>
    </w:rPr>
  </w:style>
  <w:style w:type="paragraph" w:styleId="71">
    <w:name w:val="toc 7"/>
    <w:basedOn w:val="a0"/>
    <w:next w:val="a0"/>
    <w:link w:val="72"/>
    <w:autoRedefine/>
    <w:uiPriority w:val="39"/>
    <w:rsid w:val="005C02CA"/>
    <w:pPr>
      <w:widowControl/>
      <w:autoSpaceDE/>
      <w:autoSpaceDN/>
      <w:ind w:left="1440"/>
    </w:pPr>
    <w:rPr>
      <w:rFonts w:ascii="Cambria" w:hAnsi="Cambria"/>
      <w:sz w:val="20"/>
      <w:szCs w:val="20"/>
      <w:lang w:eastAsia="ru-RU"/>
    </w:rPr>
  </w:style>
  <w:style w:type="paragraph" w:styleId="81">
    <w:name w:val="toc 8"/>
    <w:basedOn w:val="a0"/>
    <w:next w:val="a0"/>
    <w:link w:val="82"/>
    <w:autoRedefine/>
    <w:uiPriority w:val="39"/>
    <w:rsid w:val="005C02CA"/>
    <w:pPr>
      <w:widowControl/>
      <w:autoSpaceDE/>
      <w:autoSpaceDN/>
      <w:ind w:left="1680"/>
    </w:pPr>
    <w:rPr>
      <w:rFonts w:ascii="Cambria" w:hAnsi="Cambria"/>
      <w:sz w:val="20"/>
      <w:szCs w:val="20"/>
      <w:lang w:eastAsia="ru-RU"/>
    </w:rPr>
  </w:style>
  <w:style w:type="paragraph" w:styleId="91">
    <w:name w:val="toc 9"/>
    <w:basedOn w:val="a0"/>
    <w:next w:val="a0"/>
    <w:link w:val="92"/>
    <w:autoRedefine/>
    <w:uiPriority w:val="39"/>
    <w:rsid w:val="005C02CA"/>
    <w:pPr>
      <w:widowControl/>
      <w:autoSpaceDE/>
      <w:autoSpaceDN/>
      <w:ind w:left="1920"/>
    </w:pPr>
    <w:rPr>
      <w:rFonts w:ascii="Cambria" w:hAnsi="Cambria"/>
      <w:sz w:val="20"/>
      <w:szCs w:val="20"/>
      <w:lang w:eastAsia="ru-RU"/>
    </w:rPr>
  </w:style>
  <w:style w:type="paragraph" w:customStyle="1" w:styleId="1-21">
    <w:name w:val="Средняя сетка 1 - Акцент 21"/>
    <w:basedOn w:val="a0"/>
    <w:link w:val="1-2"/>
    <w:uiPriority w:val="99"/>
    <w:rsid w:val="005C02CA"/>
    <w:pPr>
      <w:widowControl/>
      <w:autoSpaceDE/>
      <w:autoSpaceDN/>
      <w:ind w:left="720"/>
      <w:contextualSpacing/>
    </w:pPr>
    <w:rPr>
      <w:rFonts w:ascii="Calibri" w:hAnsi="Calibri"/>
      <w:sz w:val="24"/>
      <w:szCs w:val="20"/>
      <w:lang w:eastAsia="ru-RU"/>
    </w:rPr>
  </w:style>
  <w:style w:type="character" w:customStyle="1" w:styleId="1-2">
    <w:name w:val="Средняя сетка 1 - Акцент 2 Знак"/>
    <w:link w:val="1-21"/>
    <w:uiPriority w:val="99"/>
    <w:locked/>
    <w:rsid w:val="005C02CA"/>
    <w:rPr>
      <w:rFonts w:ascii="Calibri" w:eastAsia="Times New Roman" w:hAnsi="Calibri" w:cs="Times New Roman"/>
      <w:sz w:val="24"/>
      <w:szCs w:val="20"/>
      <w:lang w:val="ru-RU" w:eastAsia="ru-RU"/>
    </w:rPr>
  </w:style>
  <w:style w:type="character" w:customStyle="1" w:styleId="a5">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rsid w:val="005C02CA"/>
    <w:rPr>
      <w:rFonts w:ascii="Times New Roman" w:eastAsia="Times New Roman" w:hAnsi="Times New Roman" w:cs="Times New Roman"/>
      <w:sz w:val="24"/>
      <w:szCs w:val="24"/>
      <w:lang w:val="ru-RU"/>
    </w:rPr>
  </w:style>
  <w:style w:type="paragraph" w:customStyle="1" w:styleId="Zag1">
    <w:name w:val="Zag_1"/>
    <w:basedOn w:val="a0"/>
    <w:uiPriority w:val="99"/>
    <w:rsid w:val="005C02CA"/>
    <w:pPr>
      <w:adjustRightInd w:val="0"/>
      <w:spacing w:after="337" w:line="302" w:lineRule="exact"/>
      <w:ind w:firstLine="709"/>
      <w:jc w:val="center"/>
    </w:pPr>
    <w:rPr>
      <w:b/>
      <w:bCs/>
      <w:color w:val="000000"/>
      <w:sz w:val="28"/>
      <w:szCs w:val="24"/>
      <w:lang w:val="en-US" w:eastAsia="ru-RU"/>
    </w:rPr>
  </w:style>
  <w:style w:type="paragraph" w:customStyle="1" w:styleId="afffb">
    <w:name w:val="О_Т"/>
    <w:basedOn w:val="a0"/>
    <w:link w:val="afffc"/>
    <w:uiPriority w:val="99"/>
    <w:rsid w:val="005C02CA"/>
    <w:pPr>
      <w:widowControl/>
      <w:autoSpaceDE/>
      <w:autoSpaceDN/>
      <w:spacing w:line="288" w:lineRule="auto"/>
      <w:ind w:firstLine="539"/>
      <w:jc w:val="both"/>
    </w:pPr>
    <w:rPr>
      <w:rFonts w:ascii="Arial" w:hAnsi="Arial"/>
      <w:sz w:val="28"/>
      <w:szCs w:val="20"/>
      <w:lang w:eastAsia="ru-RU"/>
    </w:rPr>
  </w:style>
  <w:style w:type="character" w:customStyle="1" w:styleId="afffc">
    <w:name w:val="О_Т Знак"/>
    <w:link w:val="afffb"/>
    <w:uiPriority w:val="99"/>
    <w:locked/>
    <w:rsid w:val="005C02CA"/>
    <w:rPr>
      <w:rFonts w:ascii="Arial" w:eastAsia="Times New Roman" w:hAnsi="Arial" w:cs="Times New Roman"/>
      <w:sz w:val="28"/>
      <w:szCs w:val="20"/>
      <w:lang w:val="ru-RU" w:eastAsia="ru-RU"/>
    </w:rPr>
  </w:style>
  <w:style w:type="character" w:customStyle="1" w:styleId="affd">
    <w:name w:val="Буллит Знак"/>
    <w:basedOn w:val="af7"/>
    <w:link w:val="affc"/>
    <w:locked/>
    <w:rsid w:val="005C02CA"/>
    <w:rPr>
      <w:szCs w:val="20"/>
    </w:rPr>
  </w:style>
  <w:style w:type="paragraph" w:customStyle="1" w:styleId="-12">
    <w:name w:val="Цветной список - Акцент 12"/>
    <w:basedOn w:val="a0"/>
    <w:uiPriority w:val="99"/>
    <w:rsid w:val="005C02CA"/>
    <w:pPr>
      <w:widowControl/>
      <w:autoSpaceDE/>
      <w:autoSpaceDN/>
      <w:spacing w:after="200"/>
      <w:ind w:left="720"/>
      <w:contextualSpacing/>
    </w:pPr>
    <w:rPr>
      <w:rFonts w:ascii="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C02CA"/>
    <w:rPr>
      <w:rFonts w:ascii="Times New Roman" w:hAnsi="Times New Roman"/>
      <w:sz w:val="24"/>
      <w:u w:val="none"/>
      <w:effect w:val="none"/>
    </w:rPr>
  </w:style>
  <w:style w:type="paragraph" w:customStyle="1" w:styleId="Osnova">
    <w:name w:val="Osnova"/>
    <w:basedOn w:val="a0"/>
    <w:rsid w:val="005C02CA"/>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11">
    <w:name w:val="Цветная заливка - Акцент 11"/>
    <w:hidden/>
    <w:uiPriority w:val="99"/>
    <w:semiHidden/>
    <w:rsid w:val="005C02CA"/>
    <w:pPr>
      <w:widowControl/>
      <w:autoSpaceDE/>
      <w:autoSpaceDN/>
    </w:pPr>
    <w:rPr>
      <w:rFonts w:ascii="Times New Roman" w:eastAsia="Times New Roman" w:hAnsi="Times New Roman" w:cs="Times New Roman"/>
      <w:sz w:val="24"/>
      <w:szCs w:val="24"/>
      <w:lang w:val="ru-RU" w:eastAsia="ru-RU"/>
    </w:rPr>
  </w:style>
  <w:style w:type="paragraph" w:customStyle="1" w:styleId="Zag3">
    <w:name w:val="Zag_3"/>
    <w:basedOn w:val="a0"/>
    <w:uiPriority w:val="99"/>
    <w:rsid w:val="005C02CA"/>
    <w:pPr>
      <w:adjustRightInd w:val="0"/>
      <w:spacing w:after="68" w:line="282" w:lineRule="exact"/>
      <w:jc w:val="center"/>
    </w:pPr>
    <w:rPr>
      <w:i/>
      <w:iCs/>
      <w:color w:val="000000"/>
      <w:sz w:val="24"/>
      <w:szCs w:val="24"/>
      <w:lang w:val="en-US" w:eastAsia="ru-RU"/>
    </w:rPr>
  </w:style>
  <w:style w:type="paragraph" w:customStyle="1" w:styleId="afffd">
    <w:name w:val="Ξαϋχνϋι"/>
    <w:basedOn w:val="a0"/>
    <w:uiPriority w:val="99"/>
    <w:rsid w:val="005C02CA"/>
    <w:pPr>
      <w:adjustRightInd w:val="0"/>
    </w:pPr>
    <w:rPr>
      <w:color w:val="000000"/>
      <w:sz w:val="24"/>
      <w:szCs w:val="24"/>
      <w:lang w:val="en-US" w:eastAsia="ru-RU"/>
    </w:rPr>
  </w:style>
  <w:style w:type="paragraph" w:customStyle="1" w:styleId="afffe">
    <w:name w:val="Νξβϋι"/>
    <w:basedOn w:val="a0"/>
    <w:uiPriority w:val="99"/>
    <w:rsid w:val="005C02CA"/>
    <w:pPr>
      <w:adjustRightInd w:val="0"/>
    </w:pPr>
    <w:rPr>
      <w:color w:val="000000"/>
      <w:sz w:val="24"/>
      <w:szCs w:val="24"/>
      <w:lang w:val="en-US" w:eastAsia="ru-RU"/>
    </w:rPr>
  </w:style>
  <w:style w:type="paragraph" w:customStyle="1" w:styleId="-110">
    <w:name w:val="Цветной список - Акцент 11"/>
    <w:basedOn w:val="a0"/>
    <w:link w:val="-1"/>
    <w:uiPriority w:val="99"/>
    <w:rsid w:val="005C02CA"/>
    <w:pPr>
      <w:widowControl/>
      <w:autoSpaceDE/>
      <w:autoSpaceDN/>
      <w:spacing w:after="200" w:line="276" w:lineRule="auto"/>
      <w:ind w:left="720"/>
      <w:contextualSpacing/>
    </w:pPr>
    <w:rPr>
      <w:rFonts w:ascii="Calibri" w:hAnsi="Calibri"/>
      <w:sz w:val="20"/>
      <w:szCs w:val="20"/>
      <w:lang w:eastAsia="ru-RU"/>
    </w:rPr>
  </w:style>
  <w:style w:type="character" w:customStyle="1" w:styleId="-1">
    <w:name w:val="Цветной список - Акцент 1 Знак"/>
    <w:link w:val="-110"/>
    <w:uiPriority w:val="99"/>
    <w:locked/>
    <w:rsid w:val="005C02CA"/>
    <w:rPr>
      <w:rFonts w:ascii="Calibri" w:eastAsia="Times New Roman" w:hAnsi="Calibri" w:cs="Times New Roman"/>
      <w:sz w:val="20"/>
      <w:szCs w:val="20"/>
      <w:lang w:val="ru-RU" w:eastAsia="ru-RU"/>
    </w:rPr>
  </w:style>
  <w:style w:type="character" w:customStyle="1" w:styleId="34">
    <w:name w:val="Основной текст + Курсив3"/>
    <w:uiPriority w:val="99"/>
    <w:rsid w:val="005C02CA"/>
    <w:rPr>
      <w:rFonts w:ascii="Times New Roman" w:hAnsi="Times New Roman"/>
      <w:i/>
      <w:spacing w:val="0"/>
      <w:sz w:val="18"/>
    </w:rPr>
  </w:style>
  <w:style w:type="character" w:customStyle="1" w:styleId="afff0">
    <w:name w:val="Буллит Курсив Знак"/>
    <w:link w:val="afff"/>
    <w:uiPriority w:val="99"/>
    <w:locked/>
    <w:rsid w:val="005C02CA"/>
    <w:rPr>
      <w:rFonts w:ascii="NewtonCSanPin" w:eastAsia="Times New Roman" w:hAnsi="NewtonCSanPin" w:cs="Times New Roman"/>
      <w:i/>
      <w:color w:val="000000"/>
      <w:sz w:val="21"/>
      <w:szCs w:val="20"/>
      <w:lang w:val="ru-RU" w:eastAsia="ru-RU"/>
    </w:rPr>
  </w:style>
  <w:style w:type="character" w:customStyle="1" w:styleId="affff">
    <w:name w:val="Основной текст_"/>
    <w:link w:val="83"/>
    <w:uiPriority w:val="99"/>
    <w:locked/>
    <w:rsid w:val="005C02CA"/>
    <w:rPr>
      <w:rFonts w:ascii="Courier New" w:hAnsi="Courier New"/>
      <w:spacing w:val="-20"/>
      <w:sz w:val="28"/>
      <w:shd w:val="clear" w:color="auto" w:fill="FFFFFF"/>
    </w:rPr>
  </w:style>
  <w:style w:type="paragraph" w:customStyle="1" w:styleId="83">
    <w:name w:val="Основной текст8"/>
    <w:basedOn w:val="a0"/>
    <w:link w:val="affff"/>
    <w:uiPriority w:val="99"/>
    <w:rsid w:val="005C02CA"/>
    <w:pPr>
      <w:widowControl/>
      <w:shd w:val="clear" w:color="auto" w:fill="FFFFFF"/>
      <w:autoSpaceDE/>
      <w:autoSpaceDN/>
      <w:spacing w:before="600" w:after="60" w:line="240" w:lineRule="atLeast"/>
      <w:ind w:hanging="2080"/>
    </w:pPr>
    <w:rPr>
      <w:rFonts w:ascii="Courier New" w:eastAsiaTheme="minorHAnsi" w:hAnsi="Courier New" w:cstheme="minorBidi"/>
      <w:spacing w:val="-20"/>
      <w:sz w:val="28"/>
      <w:lang w:val="en-US"/>
    </w:rPr>
  </w:style>
  <w:style w:type="character" w:customStyle="1" w:styleId="af5">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locked/>
    <w:rsid w:val="005C02CA"/>
    <w:rPr>
      <w:rFonts w:ascii="Times New Roman" w:eastAsia="Times New Roman" w:hAnsi="Times New Roman" w:cs="Times New Roman"/>
      <w:sz w:val="24"/>
      <w:szCs w:val="24"/>
      <w:lang w:val="ru-RU" w:eastAsia="ru-RU"/>
    </w:rPr>
  </w:style>
  <w:style w:type="paragraph" w:customStyle="1" w:styleId="220">
    <w:name w:val="Основной текст 22"/>
    <w:basedOn w:val="a0"/>
    <w:uiPriority w:val="99"/>
    <w:rsid w:val="005C02CA"/>
    <w:pPr>
      <w:widowControl/>
      <w:autoSpaceDE/>
      <w:autoSpaceDN/>
      <w:ind w:firstLine="709"/>
      <w:jc w:val="both"/>
    </w:pPr>
    <w:rPr>
      <w:sz w:val="24"/>
      <w:szCs w:val="24"/>
      <w:lang w:eastAsia="ru-RU"/>
    </w:rPr>
  </w:style>
  <w:style w:type="paragraph" w:customStyle="1" w:styleId="zag4">
    <w:name w:val="zag_4"/>
    <w:basedOn w:val="a0"/>
    <w:uiPriority w:val="99"/>
    <w:rsid w:val="005C02CA"/>
    <w:pPr>
      <w:adjustRightInd w:val="0"/>
      <w:spacing w:line="213" w:lineRule="exact"/>
      <w:jc w:val="center"/>
    </w:pPr>
    <w:rPr>
      <w:rFonts w:ascii="NewtonCSanPin" w:hAnsi="NewtonCSanPin" w:cs="NewtonCSanPin"/>
      <w:b/>
      <w:bCs/>
      <w:i/>
      <w:iCs/>
      <w:color w:val="000000"/>
      <w:sz w:val="21"/>
      <w:szCs w:val="21"/>
      <w:lang w:val="en-US" w:eastAsia="ru-RU"/>
    </w:rPr>
  </w:style>
  <w:style w:type="paragraph" w:styleId="35">
    <w:name w:val="Body Text Indent 3"/>
    <w:basedOn w:val="a0"/>
    <w:link w:val="36"/>
    <w:rsid w:val="005C02CA"/>
    <w:pPr>
      <w:widowControl/>
      <w:autoSpaceDE/>
      <w:autoSpaceDN/>
      <w:spacing w:after="120" w:line="276" w:lineRule="auto"/>
      <w:ind w:left="283"/>
    </w:pPr>
    <w:rPr>
      <w:rFonts w:ascii="Calibri" w:hAnsi="Calibri"/>
      <w:sz w:val="16"/>
      <w:szCs w:val="16"/>
    </w:rPr>
  </w:style>
  <w:style w:type="character" w:customStyle="1" w:styleId="36">
    <w:name w:val="Основной текст с отступом 3 Знак"/>
    <w:basedOn w:val="a1"/>
    <w:link w:val="35"/>
    <w:rsid w:val="005C02CA"/>
    <w:rPr>
      <w:rFonts w:ascii="Calibri" w:eastAsia="Times New Roman" w:hAnsi="Calibri" w:cs="Times New Roman"/>
      <w:sz w:val="16"/>
      <w:szCs w:val="16"/>
      <w:lang w:val="ru-RU"/>
    </w:rPr>
  </w:style>
  <w:style w:type="character" w:customStyle="1" w:styleId="110">
    <w:name w:val="Заголовок 1 Знак1"/>
    <w:basedOn w:val="a1"/>
    <w:uiPriority w:val="99"/>
    <w:rsid w:val="005C02CA"/>
    <w:rPr>
      <w:rFonts w:ascii="Arial" w:hAnsi="Arial" w:cs="Arial"/>
      <w:b/>
      <w:bCs/>
      <w:kern w:val="32"/>
      <w:sz w:val="32"/>
      <w:szCs w:val="32"/>
      <w:lang w:val="de-DE" w:eastAsia="ru-RU" w:bidi="ar-SA"/>
    </w:rPr>
  </w:style>
  <w:style w:type="character" w:customStyle="1" w:styleId="211">
    <w:name w:val="Заголовок 2 Знак1"/>
    <w:basedOn w:val="a1"/>
    <w:uiPriority w:val="99"/>
    <w:rsid w:val="005C02CA"/>
    <w:rPr>
      <w:rFonts w:ascii="Cambria" w:hAnsi="Cambria" w:cs="Times New Roman"/>
      <w:b/>
      <w:color w:val="4F81BD"/>
      <w:sz w:val="26"/>
      <w:szCs w:val="26"/>
      <w:lang w:val="ru-RU" w:eastAsia="ru-RU" w:bidi="ar-SA"/>
    </w:rPr>
  </w:style>
  <w:style w:type="character" w:customStyle="1" w:styleId="310">
    <w:name w:val="Заголовок 3 Знак1"/>
    <w:basedOn w:val="a1"/>
    <w:uiPriority w:val="9"/>
    <w:rsid w:val="005C02CA"/>
    <w:rPr>
      <w:rFonts w:ascii="Arial" w:hAnsi="Arial" w:cs="Arial"/>
      <w:b/>
      <w:bCs/>
      <w:sz w:val="26"/>
      <w:szCs w:val="26"/>
      <w:lang w:val="ru-RU" w:eastAsia="ru-RU" w:bidi="ar-SA"/>
    </w:rPr>
  </w:style>
  <w:style w:type="character" w:customStyle="1" w:styleId="Osnova1">
    <w:name w:val="Osnova1"/>
    <w:uiPriority w:val="99"/>
    <w:rsid w:val="005C02CA"/>
  </w:style>
  <w:style w:type="paragraph" w:customStyle="1" w:styleId="Zag2">
    <w:name w:val="Zag_2"/>
    <w:basedOn w:val="a0"/>
    <w:uiPriority w:val="99"/>
    <w:rsid w:val="005C02CA"/>
    <w:pPr>
      <w:adjustRightInd w:val="0"/>
      <w:spacing w:after="129" w:line="291" w:lineRule="exact"/>
      <w:jc w:val="center"/>
    </w:pPr>
    <w:rPr>
      <w:b/>
      <w:bCs/>
      <w:color w:val="000000"/>
      <w:sz w:val="24"/>
      <w:szCs w:val="24"/>
      <w:lang w:val="en-US" w:eastAsia="ru-RU"/>
    </w:rPr>
  </w:style>
  <w:style w:type="character" w:customStyle="1" w:styleId="Zag21">
    <w:name w:val="Zag_21"/>
    <w:uiPriority w:val="99"/>
    <w:rsid w:val="005C02CA"/>
  </w:style>
  <w:style w:type="character" w:customStyle="1" w:styleId="Zag31">
    <w:name w:val="Zag_31"/>
    <w:uiPriority w:val="99"/>
    <w:rsid w:val="005C02CA"/>
  </w:style>
  <w:style w:type="character" w:customStyle="1" w:styleId="1b">
    <w:name w:val="Нижний колонтитул Знак1"/>
    <w:basedOn w:val="a1"/>
    <w:uiPriority w:val="99"/>
    <w:locked/>
    <w:rsid w:val="005C02CA"/>
    <w:rPr>
      <w:rFonts w:eastAsia="Times New Roman" w:cs="Times New Roman"/>
      <w:sz w:val="24"/>
      <w:szCs w:val="24"/>
      <w:lang w:val="en-US" w:eastAsia="ru-RU" w:bidi="ar-SA"/>
    </w:rPr>
  </w:style>
  <w:style w:type="paragraph" w:customStyle="1" w:styleId="NormalPP">
    <w:name w:val="Normal PP"/>
    <w:basedOn w:val="a0"/>
    <w:uiPriority w:val="99"/>
    <w:rsid w:val="005C02CA"/>
    <w:pPr>
      <w:adjustRightInd w:val="0"/>
    </w:pPr>
    <w:rPr>
      <w:rFonts w:ascii="Arial" w:hAnsi="Arial" w:cs="Arial"/>
      <w:color w:val="000000"/>
      <w:sz w:val="24"/>
      <w:szCs w:val="24"/>
      <w:lang w:val="en-US" w:eastAsia="ru-RU"/>
    </w:rPr>
  </w:style>
  <w:style w:type="paragraph" w:customStyle="1" w:styleId="text2">
    <w:name w:val="text2"/>
    <w:basedOn w:val="a0"/>
    <w:uiPriority w:val="99"/>
    <w:rsid w:val="005C02CA"/>
    <w:pPr>
      <w:adjustRightInd w:val="0"/>
      <w:ind w:left="566" w:right="793"/>
      <w:jc w:val="both"/>
    </w:pPr>
    <w:rPr>
      <w:color w:val="000000"/>
      <w:sz w:val="24"/>
      <w:szCs w:val="24"/>
      <w:lang w:val="en-US" w:eastAsia="ru-RU"/>
    </w:rPr>
  </w:style>
  <w:style w:type="paragraph" w:customStyle="1" w:styleId="1c">
    <w:name w:val="Знак Знак1 Знак Знак Знак"/>
    <w:basedOn w:val="a0"/>
    <w:uiPriority w:val="99"/>
    <w:rsid w:val="005C02CA"/>
    <w:pPr>
      <w:widowControl/>
      <w:autoSpaceDE/>
      <w:autoSpaceDN/>
      <w:spacing w:after="160" w:line="240" w:lineRule="exact"/>
    </w:pPr>
    <w:rPr>
      <w:rFonts w:ascii="Verdana" w:hAnsi="Verdana"/>
      <w:sz w:val="20"/>
      <w:szCs w:val="20"/>
      <w:lang w:val="en-US"/>
    </w:rPr>
  </w:style>
  <w:style w:type="paragraph" w:customStyle="1" w:styleId="affff0">
    <w:name w:val="Знак Знак Знак Знак Знак"/>
    <w:basedOn w:val="a0"/>
    <w:uiPriority w:val="99"/>
    <w:rsid w:val="005C02CA"/>
    <w:pPr>
      <w:widowControl/>
      <w:autoSpaceDE/>
      <w:autoSpaceDN/>
      <w:spacing w:after="160" w:line="240" w:lineRule="exact"/>
    </w:pPr>
    <w:rPr>
      <w:rFonts w:ascii="Verdana" w:hAnsi="Verdana"/>
      <w:sz w:val="20"/>
      <w:szCs w:val="20"/>
      <w:lang w:val="en-US"/>
    </w:rPr>
  </w:style>
  <w:style w:type="paragraph" w:styleId="28">
    <w:name w:val="Body Text Indent 2"/>
    <w:basedOn w:val="a0"/>
    <w:link w:val="29"/>
    <w:rsid w:val="005C02CA"/>
    <w:pPr>
      <w:widowControl/>
      <w:autoSpaceDE/>
      <w:autoSpaceDN/>
      <w:spacing w:after="120" w:line="480" w:lineRule="auto"/>
      <w:ind w:left="283"/>
    </w:pPr>
    <w:rPr>
      <w:sz w:val="24"/>
      <w:szCs w:val="24"/>
      <w:lang w:eastAsia="ru-RU"/>
    </w:rPr>
  </w:style>
  <w:style w:type="character" w:customStyle="1" w:styleId="29">
    <w:name w:val="Основной текст с отступом 2 Знак"/>
    <w:basedOn w:val="a1"/>
    <w:link w:val="28"/>
    <w:rsid w:val="005C02CA"/>
    <w:rPr>
      <w:rFonts w:ascii="Times New Roman" w:eastAsia="Times New Roman" w:hAnsi="Times New Roman" w:cs="Times New Roman"/>
      <w:sz w:val="24"/>
      <w:szCs w:val="24"/>
      <w:lang w:val="ru-RU" w:eastAsia="ru-RU"/>
    </w:rPr>
  </w:style>
  <w:style w:type="paragraph" w:customStyle="1" w:styleId="CharCharCarCharCarCharCarCharCarCharCharCharCarCharCharChar">
    <w:name w:val="Char Char Car Char Car Char Car Char Car Char Char Char Car Char Char Char"/>
    <w:basedOn w:val="a0"/>
    <w:uiPriority w:val="99"/>
    <w:rsid w:val="005C02CA"/>
    <w:pPr>
      <w:widowControl/>
      <w:spacing w:after="160" w:line="240" w:lineRule="exact"/>
    </w:pPr>
    <w:rPr>
      <w:rFonts w:ascii="Arial" w:hAnsi="Arial" w:cs="Arial"/>
      <w:sz w:val="20"/>
      <w:szCs w:val="20"/>
      <w:lang w:val="en-US"/>
    </w:rPr>
  </w:style>
  <w:style w:type="paragraph" w:customStyle="1" w:styleId="affff1">
    <w:name w:val="Знак Знак"/>
    <w:basedOn w:val="a0"/>
    <w:uiPriority w:val="99"/>
    <w:rsid w:val="005C02CA"/>
    <w:pPr>
      <w:widowControl/>
      <w:autoSpaceDE/>
      <w:autoSpaceDN/>
      <w:spacing w:after="160" w:line="240" w:lineRule="exact"/>
    </w:pPr>
    <w:rPr>
      <w:rFonts w:ascii="Verdana" w:hAnsi="Verdana"/>
      <w:sz w:val="20"/>
      <w:szCs w:val="20"/>
      <w:lang w:val="en-US"/>
    </w:rPr>
  </w:style>
  <w:style w:type="paragraph" w:customStyle="1" w:styleId="1d">
    <w:name w:val="Обычный1"/>
    <w:rsid w:val="005C02CA"/>
    <w:pPr>
      <w:autoSpaceDE/>
      <w:autoSpaceDN/>
      <w:jc w:val="both"/>
    </w:pPr>
    <w:rPr>
      <w:rFonts w:ascii="Times New Roman" w:eastAsia="Times New Roman" w:hAnsi="Times New Roman" w:cs="Times New Roman"/>
      <w:sz w:val="20"/>
      <w:szCs w:val="20"/>
      <w:lang w:val="ru-RU" w:eastAsia="ru-RU"/>
    </w:rPr>
  </w:style>
  <w:style w:type="character" w:customStyle="1" w:styleId="spelle">
    <w:name w:val="spelle"/>
    <w:basedOn w:val="a1"/>
    <w:uiPriority w:val="99"/>
    <w:rsid w:val="005C02CA"/>
    <w:rPr>
      <w:rFonts w:cs="Times New Roman"/>
    </w:rPr>
  </w:style>
  <w:style w:type="character" w:customStyle="1" w:styleId="grame">
    <w:name w:val="grame"/>
    <w:basedOn w:val="a1"/>
    <w:uiPriority w:val="99"/>
    <w:rsid w:val="005C02CA"/>
    <w:rPr>
      <w:rFonts w:cs="Times New Roman"/>
    </w:rPr>
  </w:style>
  <w:style w:type="paragraph" w:customStyle="1" w:styleId="affff2">
    <w:name w:val="a"/>
    <w:basedOn w:val="a0"/>
    <w:uiPriority w:val="99"/>
    <w:rsid w:val="005C02CA"/>
    <w:pPr>
      <w:widowControl/>
      <w:autoSpaceDE/>
      <w:autoSpaceDN/>
      <w:spacing w:before="100" w:beforeAutospacing="1" w:after="100" w:afterAutospacing="1"/>
    </w:pPr>
    <w:rPr>
      <w:sz w:val="24"/>
      <w:szCs w:val="24"/>
      <w:lang w:eastAsia="ru-RU"/>
    </w:rPr>
  </w:style>
  <w:style w:type="paragraph" w:customStyle="1" w:styleId="Iauiue">
    <w:name w:val="Iau.iue"/>
    <w:basedOn w:val="a0"/>
    <w:next w:val="a0"/>
    <w:uiPriority w:val="99"/>
    <w:rsid w:val="005C02CA"/>
    <w:pPr>
      <w:widowControl/>
      <w:adjustRightInd w:val="0"/>
    </w:pPr>
    <w:rPr>
      <w:sz w:val="24"/>
      <w:szCs w:val="24"/>
      <w:lang w:eastAsia="ru-RU"/>
    </w:rPr>
  </w:style>
  <w:style w:type="paragraph" w:customStyle="1" w:styleId="affff3">
    <w:name w:val="Знак Знак Знак"/>
    <w:basedOn w:val="a0"/>
    <w:rsid w:val="005C02CA"/>
    <w:pPr>
      <w:widowControl/>
      <w:autoSpaceDE/>
      <w:autoSpaceDN/>
      <w:spacing w:after="160" w:line="240" w:lineRule="exact"/>
    </w:pPr>
    <w:rPr>
      <w:rFonts w:ascii="Verdana" w:hAnsi="Verdana"/>
      <w:sz w:val="20"/>
      <w:szCs w:val="20"/>
      <w:lang w:val="en-US"/>
    </w:rPr>
  </w:style>
  <w:style w:type="character" w:customStyle="1" w:styleId="610">
    <w:name w:val="Знак6 Знак Знак1"/>
    <w:basedOn w:val="a1"/>
    <w:uiPriority w:val="99"/>
    <w:semiHidden/>
    <w:locked/>
    <w:rsid w:val="005C02CA"/>
    <w:rPr>
      <w:rFonts w:cs="Times New Roman"/>
      <w:lang w:val="ru-RU" w:eastAsia="ru-RU" w:bidi="ar-SA"/>
    </w:rPr>
  </w:style>
  <w:style w:type="character" w:customStyle="1" w:styleId="normalchar1">
    <w:name w:val="normal__char1"/>
    <w:basedOn w:val="a1"/>
    <w:uiPriority w:val="99"/>
    <w:rsid w:val="005C02CA"/>
    <w:rPr>
      <w:rFonts w:ascii="Calibri" w:hAnsi="Calibri" w:cs="Times New Roman"/>
      <w:sz w:val="22"/>
      <w:szCs w:val="22"/>
    </w:rPr>
  </w:style>
  <w:style w:type="paragraph" w:customStyle="1" w:styleId="120">
    <w:name w:val="Обычный12"/>
    <w:uiPriority w:val="99"/>
    <w:rsid w:val="005C02CA"/>
    <w:pPr>
      <w:autoSpaceDE/>
      <w:autoSpaceDN/>
      <w:jc w:val="both"/>
    </w:pPr>
    <w:rPr>
      <w:rFonts w:ascii="Times New Roman" w:eastAsia="Times New Roman" w:hAnsi="Times New Roman" w:cs="Times New Roman"/>
      <w:sz w:val="20"/>
      <w:szCs w:val="20"/>
      <w:lang w:val="ru-RU" w:eastAsia="ru-RU"/>
    </w:rPr>
  </w:style>
  <w:style w:type="paragraph" w:customStyle="1" w:styleId="1e">
    <w:name w:val="Абзац списка1"/>
    <w:basedOn w:val="a0"/>
    <w:uiPriority w:val="99"/>
    <w:rsid w:val="005C02CA"/>
    <w:pPr>
      <w:widowControl/>
      <w:autoSpaceDE/>
      <w:autoSpaceDN/>
      <w:ind w:left="720"/>
      <w:contextualSpacing/>
    </w:pPr>
    <w:rPr>
      <w:sz w:val="24"/>
      <w:szCs w:val="24"/>
      <w:lang w:eastAsia="ru-RU"/>
    </w:rPr>
  </w:style>
  <w:style w:type="paragraph" w:customStyle="1" w:styleId="affff4">
    <w:name w:val="Знак Знак Знак Знак"/>
    <w:basedOn w:val="a0"/>
    <w:uiPriority w:val="99"/>
    <w:rsid w:val="005C02CA"/>
    <w:pPr>
      <w:widowControl/>
      <w:autoSpaceDE/>
      <w:autoSpaceDN/>
      <w:spacing w:before="100" w:beforeAutospacing="1" w:after="100" w:afterAutospacing="1"/>
    </w:pPr>
    <w:rPr>
      <w:color w:val="000000"/>
      <w:sz w:val="24"/>
      <w:szCs w:val="24"/>
      <w:u w:color="000000"/>
      <w:lang w:val="en-US"/>
    </w:rPr>
  </w:style>
  <w:style w:type="paragraph" w:customStyle="1" w:styleId="1f">
    <w:name w:val="Номер 1"/>
    <w:basedOn w:val="1"/>
    <w:uiPriority w:val="99"/>
    <w:rsid w:val="005C02CA"/>
    <w:pPr>
      <w:suppressAutoHyphens/>
      <w:autoSpaceDE w:val="0"/>
      <w:autoSpaceDN w:val="0"/>
      <w:adjustRightInd w:val="0"/>
      <w:spacing w:before="360" w:after="240"/>
      <w:jc w:val="center"/>
    </w:pPr>
    <w:rPr>
      <w:rFonts w:eastAsia="Times New Roman"/>
      <w:bCs w:val="0"/>
      <w:caps w:val="0"/>
      <w:kern w:val="0"/>
      <w:szCs w:val="20"/>
    </w:rPr>
  </w:style>
  <w:style w:type="paragraph" w:customStyle="1" w:styleId="Iauiue0">
    <w:name w:val="Iau?iue"/>
    <w:uiPriority w:val="99"/>
    <w:rsid w:val="005C02CA"/>
    <w:pPr>
      <w:widowControl/>
      <w:overflowPunct w:val="0"/>
      <w:adjustRightInd w:val="0"/>
      <w:textAlignment w:val="baseline"/>
    </w:pPr>
    <w:rPr>
      <w:rFonts w:ascii="Times New Roman" w:eastAsia="Times New Roman" w:hAnsi="Times New Roman" w:cs="Times New Roman"/>
      <w:sz w:val="24"/>
      <w:szCs w:val="20"/>
      <w:lang w:val="ru-RU" w:eastAsia="de-DE"/>
    </w:rPr>
  </w:style>
  <w:style w:type="paragraph" w:customStyle="1" w:styleId="2a">
    <w:name w:val="Номер 2"/>
    <w:basedOn w:val="3"/>
    <w:uiPriority w:val="99"/>
    <w:rsid w:val="005C02CA"/>
    <w:pPr>
      <w:spacing w:before="120" w:after="120" w:line="360" w:lineRule="auto"/>
      <w:jc w:val="center"/>
    </w:pPr>
    <w:rPr>
      <w:rFonts w:ascii="Times New Roman" w:hAnsi="Times New Roman" w:cs="Arial"/>
      <w:sz w:val="28"/>
      <w:szCs w:val="28"/>
    </w:rPr>
  </w:style>
  <w:style w:type="paragraph" w:customStyle="1" w:styleId="212">
    <w:name w:val="Основной текст 21"/>
    <w:basedOn w:val="a0"/>
    <w:uiPriority w:val="99"/>
    <w:rsid w:val="005C02CA"/>
    <w:pPr>
      <w:widowControl/>
      <w:overflowPunct w:val="0"/>
      <w:adjustRightInd w:val="0"/>
      <w:spacing w:line="360" w:lineRule="auto"/>
      <w:ind w:firstLine="709"/>
      <w:jc w:val="both"/>
      <w:textAlignment w:val="baseline"/>
    </w:pPr>
    <w:rPr>
      <w:sz w:val="28"/>
      <w:szCs w:val="20"/>
      <w:lang w:eastAsia="de-DE"/>
    </w:rPr>
  </w:style>
  <w:style w:type="paragraph" w:customStyle="1" w:styleId="230">
    <w:name w:val="Основной текст 23"/>
    <w:basedOn w:val="a0"/>
    <w:uiPriority w:val="99"/>
    <w:rsid w:val="005C02CA"/>
    <w:pPr>
      <w:widowControl/>
      <w:autoSpaceDE/>
      <w:autoSpaceDN/>
      <w:ind w:firstLine="709"/>
      <w:jc w:val="both"/>
    </w:pPr>
    <w:rPr>
      <w:sz w:val="24"/>
      <w:szCs w:val="24"/>
      <w:lang w:eastAsia="ru-RU"/>
    </w:rPr>
  </w:style>
  <w:style w:type="paragraph" w:customStyle="1" w:styleId="213">
    <w:name w:val="Основной текст с отступом 21"/>
    <w:basedOn w:val="a0"/>
    <w:uiPriority w:val="99"/>
    <w:rsid w:val="005C02CA"/>
    <w:pPr>
      <w:widowControl/>
      <w:autoSpaceDE/>
      <w:autoSpaceDN/>
      <w:ind w:firstLine="709"/>
      <w:jc w:val="both"/>
    </w:pPr>
    <w:rPr>
      <w:szCs w:val="20"/>
      <w:lang w:eastAsia="ru-RU"/>
    </w:rPr>
  </w:style>
  <w:style w:type="character" w:customStyle="1" w:styleId="FontStyle37">
    <w:name w:val="Font Style37"/>
    <w:basedOn w:val="a1"/>
    <w:uiPriority w:val="99"/>
    <w:rsid w:val="005C02CA"/>
    <w:rPr>
      <w:rFonts w:ascii="Times New Roman" w:hAnsi="Times New Roman" w:cs="Times New Roman"/>
      <w:sz w:val="20"/>
      <w:szCs w:val="20"/>
    </w:rPr>
  </w:style>
  <w:style w:type="paragraph" w:customStyle="1" w:styleId="Style3">
    <w:name w:val="Style3"/>
    <w:basedOn w:val="a0"/>
    <w:uiPriority w:val="99"/>
    <w:rsid w:val="005C02CA"/>
    <w:pPr>
      <w:adjustRightInd w:val="0"/>
      <w:spacing w:line="293" w:lineRule="exact"/>
      <w:ind w:firstLine="504"/>
      <w:jc w:val="both"/>
    </w:pPr>
    <w:rPr>
      <w:sz w:val="24"/>
      <w:szCs w:val="24"/>
      <w:lang w:eastAsia="ru-RU"/>
    </w:rPr>
  </w:style>
  <w:style w:type="paragraph" w:customStyle="1" w:styleId="Style1">
    <w:name w:val="Style1"/>
    <w:basedOn w:val="a0"/>
    <w:uiPriority w:val="99"/>
    <w:rsid w:val="005C02CA"/>
    <w:pPr>
      <w:adjustRightInd w:val="0"/>
      <w:spacing w:line="298" w:lineRule="exact"/>
      <w:ind w:firstLine="514"/>
      <w:jc w:val="both"/>
    </w:pPr>
    <w:rPr>
      <w:sz w:val="24"/>
      <w:szCs w:val="24"/>
      <w:lang w:eastAsia="ru-RU"/>
    </w:rPr>
  </w:style>
  <w:style w:type="paragraph" w:customStyle="1" w:styleId="BodyText21">
    <w:name w:val="Body Text 21"/>
    <w:basedOn w:val="a0"/>
    <w:uiPriority w:val="99"/>
    <w:rsid w:val="005C02CA"/>
    <w:pPr>
      <w:widowControl/>
      <w:autoSpaceDE/>
      <w:autoSpaceDN/>
      <w:ind w:firstLine="709"/>
      <w:jc w:val="both"/>
    </w:pPr>
    <w:rPr>
      <w:sz w:val="24"/>
      <w:szCs w:val="24"/>
      <w:lang w:eastAsia="ru-RU"/>
    </w:rPr>
  </w:style>
  <w:style w:type="paragraph" w:styleId="37">
    <w:name w:val="Body Text 3"/>
    <w:basedOn w:val="a0"/>
    <w:link w:val="38"/>
    <w:rsid w:val="005C02CA"/>
    <w:pPr>
      <w:widowControl/>
      <w:autoSpaceDE/>
      <w:autoSpaceDN/>
      <w:spacing w:after="120"/>
    </w:pPr>
    <w:rPr>
      <w:sz w:val="16"/>
      <w:szCs w:val="16"/>
      <w:lang w:val="de-DE" w:eastAsia="ru-RU"/>
    </w:rPr>
  </w:style>
  <w:style w:type="character" w:customStyle="1" w:styleId="38">
    <w:name w:val="Основной текст 3 Знак"/>
    <w:basedOn w:val="a1"/>
    <w:link w:val="37"/>
    <w:rsid w:val="005C02CA"/>
    <w:rPr>
      <w:rFonts w:ascii="Times New Roman" w:eastAsia="Times New Roman" w:hAnsi="Times New Roman" w:cs="Times New Roman"/>
      <w:sz w:val="16"/>
      <w:szCs w:val="16"/>
      <w:lang w:val="de-DE" w:eastAsia="ru-RU"/>
    </w:rPr>
  </w:style>
  <w:style w:type="paragraph" w:styleId="affff5">
    <w:name w:val="caption"/>
    <w:basedOn w:val="a0"/>
    <w:next w:val="a0"/>
    <w:qFormat/>
    <w:rsid w:val="005C02CA"/>
    <w:pPr>
      <w:shd w:val="clear" w:color="auto" w:fill="FFFFFF"/>
      <w:autoSpaceDE/>
      <w:autoSpaceDN/>
      <w:spacing w:after="120" w:line="360" w:lineRule="auto"/>
      <w:ind w:right="398"/>
      <w:jc w:val="center"/>
    </w:pPr>
    <w:rPr>
      <w:b/>
      <w:color w:val="000000"/>
      <w:sz w:val="24"/>
      <w:szCs w:val="24"/>
      <w:lang w:eastAsia="zh-CN"/>
    </w:rPr>
  </w:style>
  <w:style w:type="paragraph" w:customStyle="1" w:styleId="affff6">
    <w:name w:val="Стиль"/>
    <w:uiPriority w:val="99"/>
    <w:rsid w:val="005C02CA"/>
    <w:pPr>
      <w:adjustRightInd w:val="0"/>
    </w:pPr>
    <w:rPr>
      <w:rFonts w:ascii="Times New Roman" w:eastAsia="Times New Roman" w:hAnsi="Times New Roman" w:cs="Times New Roman"/>
      <w:sz w:val="24"/>
      <w:szCs w:val="24"/>
      <w:lang w:val="ru-RU" w:eastAsia="ru-RU"/>
    </w:rPr>
  </w:style>
  <w:style w:type="character" w:styleId="affff7">
    <w:name w:val="Emphasis"/>
    <w:basedOn w:val="a1"/>
    <w:qFormat/>
    <w:rsid w:val="005C02CA"/>
    <w:rPr>
      <w:rFonts w:cs="Times New Roman"/>
      <w:i/>
      <w:iCs/>
    </w:rPr>
  </w:style>
  <w:style w:type="paragraph" w:customStyle="1" w:styleId="Iniiaiieoaeno21">
    <w:name w:val="Iniiaiie oaeno 21"/>
    <w:basedOn w:val="a0"/>
    <w:uiPriority w:val="99"/>
    <w:rsid w:val="005C02CA"/>
    <w:pPr>
      <w:spacing w:line="360" w:lineRule="auto"/>
      <w:jc w:val="both"/>
    </w:pPr>
    <w:rPr>
      <w:rFonts w:eastAsia="SimSun"/>
      <w:sz w:val="24"/>
      <w:szCs w:val="24"/>
      <w:lang w:eastAsia="zh-CN"/>
    </w:rPr>
  </w:style>
  <w:style w:type="paragraph" w:customStyle="1" w:styleId="affff8">
    <w:name w:val="Знак"/>
    <w:basedOn w:val="a0"/>
    <w:rsid w:val="005C02CA"/>
    <w:pPr>
      <w:widowControl/>
      <w:autoSpaceDE/>
      <w:autoSpaceDN/>
      <w:spacing w:before="100" w:beforeAutospacing="1" w:after="100" w:afterAutospacing="1"/>
    </w:pPr>
    <w:rPr>
      <w:color w:val="000000"/>
      <w:sz w:val="24"/>
      <w:szCs w:val="24"/>
      <w:u w:color="000000"/>
      <w:lang w:val="en-US"/>
    </w:rPr>
  </w:style>
  <w:style w:type="paragraph" w:customStyle="1" w:styleId="affff9">
    <w:name w:val="Знак Знак Знак Знак Знак Знак Знак Знак Знак Знак Знак Знак Знак Знак Знак Знак"/>
    <w:basedOn w:val="a0"/>
    <w:uiPriority w:val="99"/>
    <w:rsid w:val="005C02CA"/>
    <w:pPr>
      <w:widowControl/>
      <w:autoSpaceDE/>
      <w:autoSpaceDN/>
      <w:spacing w:after="160" w:line="240" w:lineRule="exact"/>
    </w:pPr>
    <w:rPr>
      <w:rFonts w:ascii="Verdana" w:hAnsi="Verdana"/>
      <w:sz w:val="20"/>
      <w:szCs w:val="20"/>
      <w:lang w:val="en-US"/>
    </w:rPr>
  </w:style>
  <w:style w:type="paragraph" w:customStyle="1" w:styleId="affffa">
    <w:name w:val="Новый"/>
    <w:basedOn w:val="a0"/>
    <w:uiPriority w:val="99"/>
    <w:rsid w:val="005C02CA"/>
    <w:pPr>
      <w:widowControl/>
      <w:autoSpaceDE/>
      <w:autoSpaceDN/>
      <w:spacing w:line="360" w:lineRule="auto"/>
      <w:ind w:firstLine="454"/>
      <w:jc w:val="both"/>
    </w:pPr>
    <w:rPr>
      <w:sz w:val="28"/>
      <w:szCs w:val="24"/>
    </w:rPr>
  </w:style>
  <w:style w:type="paragraph" w:customStyle="1" w:styleId="1f0">
    <w:name w:val="Без интервала1"/>
    <w:aliases w:val="основа"/>
    <w:basedOn w:val="a0"/>
    <w:uiPriority w:val="99"/>
    <w:rsid w:val="005C02CA"/>
    <w:pPr>
      <w:widowControl/>
      <w:autoSpaceDE/>
      <w:autoSpaceDN/>
      <w:ind w:firstLine="709"/>
      <w:jc w:val="both"/>
    </w:pPr>
    <w:rPr>
      <w:sz w:val="24"/>
      <w:szCs w:val="32"/>
    </w:rPr>
  </w:style>
  <w:style w:type="paragraph" w:styleId="2b">
    <w:name w:val="Quote"/>
    <w:basedOn w:val="a0"/>
    <w:next w:val="a0"/>
    <w:link w:val="2c"/>
    <w:uiPriority w:val="99"/>
    <w:qFormat/>
    <w:rsid w:val="005C02CA"/>
    <w:pPr>
      <w:widowControl/>
      <w:autoSpaceDE/>
      <w:autoSpaceDN/>
      <w:ind w:firstLine="709"/>
      <w:jc w:val="both"/>
    </w:pPr>
    <w:rPr>
      <w:i/>
      <w:sz w:val="24"/>
      <w:szCs w:val="24"/>
    </w:rPr>
  </w:style>
  <w:style w:type="character" w:customStyle="1" w:styleId="2c">
    <w:name w:val="Цитата 2 Знак"/>
    <w:basedOn w:val="a1"/>
    <w:link w:val="2b"/>
    <w:uiPriority w:val="99"/>
    <w:rsid w:val="005C02CA"/>
    <w:rPr>
      <w:rFonts w:ascii="Times New Roman" w:eastAsia="Times New Roman" w:hAnsi="Times New Roman" w:cs="Times New Roman"/>
      <w:i/>
      <w:sz w:val="24"/>
      <w:szCs w:val="24"/>
      <w:lang w:val="ru-RU"/>
    </w:rPr>
  </w:style>
  <w:style w:type="character" w:styleId="affffb">
    <w:name w:val="Subtle Emphasis"/>
    <w:basedOn w:val="a1"/>
    <w:uiPriority w:val="99"/>
    <w:qFormat/>
    <w:rsid w:val="005C02CA"/>
    <w:rPr>
      <w:rFonts w:cs="Times New Roman"/>
      <w:i/>
      <w:color w:val="5A5A5A"/>
    </w:rPr>
  </w:style>
  <w:style w:type="character" w:styleId="affffc">
    <w:name w:val="Intense Emphasis"/>
    <w:basedOn w:val="a1"/>
    <w:uiPriority w:val="99"/>
    <w:qFormat/>
    <w:rsid w:val="005C02CA"/>
    <w:rPr>
      <w:rFonts w:cs="Times New Roman"/>
      <w:b/>
      <w:i/>
      <w:sz w:val="24"/>
      <w:szCs w:val="24"/>
      <w:u w:val="single"/>
    </w:rPr>
  </w:style>
  <w:style w:type="character" w:styleId="affffd">
    <w:name w:val="Subtle Reference"/>
    <w:basedOn w:val="a1"/>
    <w:uiPriority w:val="99"/>
    <w:qFormat/>
    <w:rsid w:val="005C02CA"/>
    <w:rPr>
      <w:rFonts w:cs="Times New Roman"/>
      <w:sz w:val="24"/>
      <w:szCs w:val="24"/>
      <w:u w:val="single"/>
    </w:rPr>
  </w:style>
  <w:style w:type="character" w:styleId="affffe">
    <w:name w:val="Intense Reference"/>
    <w:basedOn w:val="a1"/>
    <w:uiPriority w:val="99"/>
    <w:qFormat/>
    <w:rsid w:val="005C02CA"/>
    <w:rPr>
      <w:rFonts w:cs="Times New Roman"/>
      <w:b/>
      <w:sz w:val="24"/>
      <w:u w:val="single"/>
    </w:rPr>
  </w:style>
  <w:style w:type="character" w:styleId="afffff">
    <w:name w:val="Book Title"/>
    <w:basedOn w:val="a1"/>
    <w:uiPriority w:val="99"/>
    <w:qFormat/>
    <w:rsid w:val="005C02CA"/>
    <w:rPr>
      <w:rFonts w:ascii="Arial" w:hAnsi="Arial" w:cs="Times New Roman"/>
      <w:b/>
      <w:i/>
      <w:sz w:val="24"/>
      <w:szCs w:val="24"/>
    </w:rPr>
  </w:style>
  <w:style w:type="paragraph" w:styleId="afffff0">
    <w:name w:val="TOC Heading"/>
    <w:basedOn w:val="1"/>
    <w:next w:val="a0"/>
    <w:uiPriority w:val="99"/>
    <w:qFormat/>
    <w:rsid w:val="005C02CA"/>
    <w:pPr>
      <w:spacing w:before="240" w:after="60" w:line="240" w:lineRule="auto"/>
      <w:jc w:val="center"/>
      <w:outlineLvl w:val="9"/>
    </w:pPr>
    <w:rPr>
      <w:rFonts w:ascii="Arial" w:eastAsia="Times New Roman" w:hAnsi="Arial"/>
      <w:caps w:val="0"/>
      <w:sz w:val="32"/>
      <w:szCs w:val="32"/>
      <w:lang w:eastAsia="en-US"/>
    </w:rPr>
  </w:style>
  <w:style w:type="character" w:customStyle="1" w:styleId="apple-style-span">
    <w:name w:val="apple-style-span"/>
    <w:basedOn w:val="a1"/>
    <w:uiPriority w:val="99"/>
    <w:rsid w:val="005C02CA"/>
    <w:rPr>
      <w:rFonts w:cs="Times New Roman"/>
    </w:rPr>
  </w:style>
  <w:style w:type="paragraph" w:customStyle="1" w:styleId="CompanyName">
    <w:name w:val="Company Name"/>
    <w:basedOn w:val="1f0"/>
    <w:uiPriority w:val="99"/>
    <w:rsid w:val="005C02CA"/>
    <w:pPr>
      <w:ind w:left="634" w:firstLine="0"/>
      <w:jc w:val="left"/>
    </w:pPr>
    <w:rPr>
      <w:rFonts w:ascii="Cambria" w:hAnsi="Cambria" w:cs="Cambria"/>
      <w:caps/>
      <w:spacing w:val="20"/>
      <w:sz w:val="18"/>
      <w:szCs w:val="22"/>
      <w:lang w:eastAsia="zh-TW"/>
    </w:rPr>
  </w:style>
  <w:style w:type="paragraph" w:customStyle="1" w:styleId="AuthorsName">
    <w:name w:val="Author's Name"/>
    <w:basedOn w:val="1f0"/>
    <w:uiPriority w:val="99"/>
    <w:rsid w:val="005C02CA"/>
    <w:pPr>
      <w:ind w:left="634" w:firstLine="0"/>
      <w:jc w:val="left"/>
    </w:pPr>
    <w:rPr>
      <w:rFonts w:ascii="Cambria" w:hAnsi="Cambria" w:cs="Cambria"/>
      <w:sz w:val="18"/>
      <w:szCs w:val="22"/>
      <w:lang w:eastAsia="zh-TW"/>
    </w:rPr>
  </w:style>
  <w:style w:type="paragraph" w:customStyle="1" w:styleId="DocumentDate">
    <w:name w:val="Document Date"/>
    <w:basedOn w:val="1f0"/>
    <w:uiPriority w:val="99"/>
    <w:rsid w:val="005C02CA"/>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5C02CA"/>
    <w:pPr>
      <w:adjustRightInd w:val="0"/>
      <w:spacing w:line="360" w:lineRule="auto"/>
      <w:ind w:firstLine="454"/>
      <w:jc w:val="both"/>
    </w:pPr>
    <w:rPr>
      <w:rFonts w:eastAsia="@Arial Unicode MS"/>
      <w:sz w:val="28"/>
      <w:szCs w:val="28"/>
      <w:lang w:eastAsia="ru-RU"/>
    </w:rPr>
  </w:style>
  <w:style w:type="paragraph" w:customStyle="1" w:styleId="afffff1">
    <w:name w:val="Аннотации"/>
    <w:basedOn w:val="a0"/>
    <w:uiPriority w:val="99"/>
    <w:rsid w:val="005C02CA"/>
    <w:pPr>
      <w:widowControl/>
      <w:autoSpaceDE/>
      <w:autoSpaceDN/>
      <w:ind w:firstLine="284"/>
      <w:jc w:val="both"/>
    </w:pPr>
    <w:rPr>
      <w:szCs w:val="20"/>
      <w:lang w:eastAsia="ru-RU"/>
    </w:rPr>
  </w:style>
  <w:style w:type="paragraph" w:styleId="afffff2">
    <w:name w:val="Plain Text"/>
    <w:basedOn w:val="a0"/>
    <w:link w:val="afffff3"/>
    <w:uiPriority w:val="99"/>
    <w:rsid w:val="005C02CA"/>
    <w:pPr>
      <w:widowControl/>
      <w:autoSpaceDE/>
      <w:autoSpaceDN/>
    </w:pPr>
    <w:rPr>
      <w:rFonts w:ascii="Courier New" w:hAnsi="Courier New" w:cs="Courier New"/>
      <w:sz w:val="20"/>
      <w:szCs w:val="20"/>
      <w:lang w:eastAsia="ru-RU"/>
    </w:rPr>
  </w:style>
  <w:style w:type="character" w:customStyle="1" w:styleId="afffff3">
    <w:name w:val="Текст Знак"/>
    <w:basedOn w:val="a1"/>
    <w:link w:val="afffff2"/>
    <w:uiPriority w:val="99"/>
    <w:rsid w:val="005C02CA"/>
    <w:rPr>
      <w:rFonts w:ascii="Courier New" w:eastAsia="Times New Roman" w:hAnsi="Courier New" w:cs="Courier New"/>
      <w:sz w:val="20"/>
      <w:szCs w:val="20"/>
      <w:lang w:val="ru-RU" w:eastAsia="ru-RU"/>
    </w:rPr>
  </w:style>
  <w:style w:type="paragraph" w:customStyle="1" w:styleId="afffff4">
    <w:name w:val="Содержимое таблицы"/>
    <w:basedOn w:val="a0"/>
    <w:rsid w:val="005C02CA"/>
    <w:pPr>
      <w:suppressLineNumbers/>
      <w:suppressAutoHyphens/>
      <w:autoSpaceDE/>
      <w:autoSpaceDN/>
    </w:pPr>
    <w:rPr>
      <w:kern w:val="1"/>
      <w:sz w:val="24"/>
      <w:szCs w:val="24"/>
    </w:rPr>
  </w:style>
  <w:style w:type="paragraph" w:customStyle="1" w:styleId="1f1">
    <w:name w:val="Стиль1"/>
    <w:uiPriority w:val="99"/>
    <w:rsid w:val="005C02CA"/>
    <w:pPr>
      <w:widowControl/>
      <w:autoSpaceDE/>
      <w:autoSpaceDN/>
      <w:spacing w:line="360" w:lineRule="auto"/>
      <w:ind w:firstLine="720"/>
      <w:jc w:val="both"/>
    </w:pPr>
    <w:rPr>
      <w:rFonts w:ascii="Times New Roman" w:eastAsia="Times New Roman" w:hAnsi="Times New Roman" w:cs="Times New Roman"/>
      <w:sz w:val="24"/>
      <w:szCs w:val="20"/>
      <w:lang w:val="ru-RU" w:eastAsia="ru-RU"/>
    </w:rPr>
  </w:style>
  <w:style w:type="character" w:customStyle="1" w:styleId="afffff5">
    <w:name w:val="Методика подзаголовок"/>
    <w:basedOn w:val="a1"/>
    <w:uiPriority w:val="99"/>
    <w:rsid w:val="005C02CA"/>
    <w:rPr>
      <w:rFonts w:ascii="Times New Roman" w:hAnsi="Times New Roman" w:cs="Times New Roman"/>
      <w:b/>
      <w:bCs/>
      <w:spacing w:val="30"/>
    </w:rPr>
  </w:style>
  <w:style w:type="paragraph" w:customStyle="1" w:styleId="afffff6">
    <w:name w:val="текст сноски"/>
    <w:basedOn w:val="a0"/>
    <w:uiPriority w:val="99"/>
    <w:rsid w:val="005C02CA"/>
    <w:pPr>
      <w:autoSpaceDE/>
      <w:autoSpaceDN/>
    </w:pPr>
    <w:rPr>
      <w:rFonts w:ascii="Gelvetsky 12pt" w:hAnsi="Gelvetsky 12pt" w:cs="Gelvetsky 12pt"/>
      <w:sz w:val="24"/>
      <w:szCs w:val="24"/>
      <w:lang w:val="en-US" w:eastAsia="ru-RU"/>
    </w:rPr>
  </w:style>
  <w:style w:type="character" w:customStyle="1" w:styleId="1f2">
    <w:name w:val="Схема документа Знак1"/>
    <w:basedOn w:val="a1"/>
    <w:uiPriority w:val="99"/>
    <w:semiHidden/>
    <w:rsid w:val="005C02CA"/>
    <w:rPr>
      <w:rFonts w:ascii="Tahoma" w:hAnsi="Tahoma" w:cs="Tahoma"/>
      <w:sz w:val="16"/>
      <w:szCs w:val="16"/>
    </w:rPr>
  </w:style>
  <w:style w:type="character" w:customStyle="1" w:styleId="180">
    <w:name w:val="Знак Знак18"/>
    <w:basedOn w:val="a1"/>
    <w:uiPriority w:val="99"/>
    <w:rsid w:val="005C02CA"/>
    <w:rPr>
      <w:rFonts w:ascii="Arial" w:hAnsi="Arial" w:cs="Times New Roman"/>
      <w:b/>
      <w:bCs/>
      <w:kern w:val="32"/>
      <w:sz w:val="32"/>
      <w:szCs w:val="32"/>
    </w:rPr>
  </w:style>
  <w:style w:type="character" w:customStyle="1" w:styleId="170">
    <w:name w:val="Знак Знак17"/>
    <w:basedOn w:val="a1"/>
    <w:uiPriority w:val="99"/>
    <w:rsid w:val="005C02CA"/>
    <w:rPr>
      <w:rFonts w:ascii="Arial" w:hAnsi="Arial" w:cs="Times New Roman"/>
      <w:b/>
      <w:bCs/>
      <w:iCs/>
      <w:sz w:val="28"/>
      <w:szCs w:val="28"/>
    </w:rPr>
  </w:style>
  <w:style w:type="character" w:customStyle="1" w:styleId="160">
    <w:name w:val="Знак Знак16"/>
    <w:basedOn w:val="a1"/>
    <w:uiPriority w:val="99"/>
    <w:rsid w:val="005C02CA"/>
    <w:rPr>
      <w:rFonts w:ascii="Arial" w:hAnsi="Arial" w:cs="Times New Roman"/>
      <w:b/>
      <w:bCs/>
      <w:sz w:val="26"/>
      <w:szCs w:val="26"/>
    </w:rPr>
  </w:style>
  <w:style w:type="character" w:customStyle="1" w:styleId="1f3">
    <w:name w:val="Подзаголовок Знак1"/>
    <w:basedOn w:val="a1"/>
    <w:uiPriority w:val="99"/>
    <w:rsid w:val="005C02CA"/>
    <w:rPr>
      <w:rFonts w:ascii="Arial" w:hAnsi="Arial" w:cs="Times New Roman"/>
      <w:sz w:val="24"/>
      <w:szCs w:val="24"/>
      <w:lang w:val="ru-RU" w:eastAsia="en-US"/>
    </w:rPr>
  </w:style>
  <w:style w:type="paragraph" w:styleId="afffff7">
    <w:name w:val="Document Map"/>
    <w:basedOn w:val="a0"/>
    <w:link w:val="afffff8"/>
    <w:uiPriority w:val="99"/>
    <w:semiHidden/>
    <w:rsid w:val="005C02CA"/>
    <w:pPr>
      <w:widowControl/>
      <w:autoSpaceDE/>
      <w:autoSpaceDN/>
      <w:ind w:firstLine="709"/>
      <w:jc w:val="both"/>
    </w:pPr>
    <w:rPr>
      <w:rFonts w:ascii="Arial" w:hAnsi="Arial"/>
      <w:b/>
      <w:bCs/>
      <w:sz w:val="28"/>
      <w:szCs w:val="26"/>
    </w:rPr>
  </w:style>
  <w:style w:type="character" w:customStyle="1" w:styleId="afffff8">
    <w:name w:val="Схема документа Знак"/>
    <w:basedOn w:val="a1"/>
    <w:link w:val="afffff7"/>
    <w:uiPriority w:val="99"/>
    <w:semiHidden/>
    <w:rsid w:val="005C02CA"/>
    <w:rPr>
      <w:rFonts w:ascii="Arial" w:eastAsia="Times New Roman" w:hAnsi="Arial" w:cs="Times New Roman"/>
      <w:b/>
      <w:bCs/>
      <w:sz w:val="28"/>
      <w:szCs w:val="26"/>
      <w:lang w:val="ru-RU"/>
    </w:rPr>
  </w:style>
  <w:style w:type="table" w:customStyle="1" w:styleId="B2ColorfulShadingAccent2">
    <w:name w:val="B2 Colorful Shading Accent 2"/>
    <w:uiPriority w:val="99"/>
    <w:rsid w:val="005C02CA"/>
    <w:pPr>
      <w:widowControl/>
      <w:autoSpaceDE/>
      <w:autoSpaceDN/>
    </w:pPr>
    <w:rPr>
      <w:rFonts w:ascii="Times New Roman" w:eastAsia="Times New Roman" w:hAnsi="Times New Roman" w:cs="Calibri"/>
      <w:color w:val="000000"/>
      <w:sz w:val="20"/>
      <w:szCs w:val="20"/>
      <w:lang w:val="ru-RU"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paragraph" w:styleId="afffff9">
    <w:name w:val="Block Text"/>
    <w:basedOn w:val="a0"/>
    <w:uiPriority w:val="99"/>
    <w:rsid w:val="005C02CA"/>
    <w:pPr>
      <w:widowControl/>
      <w:autoSpaceDE/>
      <w:autoSpaceDN/>
      <w:ind w:left="57" w:right="57" w:firstLine="720"/>
      <w:jc w:val="both"/>
    </w:pPr>
    <w:rPr>
      <w:sz w:val="24"/>
      <w:szCs w:val="20"/>
      <w:lang w:eastAsia="ru-RU"/>
    </w:rPr>
  </w:style>
  <w:style w:type="table" w:customStyle="1" w:styleId="39">
    <w:name w:val="Сетка таблицы3"/>
    <w:uiPriority w:val="99"/>
    <w:rsid w:val="005C02CA"/>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5C02CA"/>
    <w:pPr>
      <w:widowControl/>
      <w:autoSpaceDE/>
      <w:autoSpaceDN/>
    </w:pPr>
    <w:rPr>
      <w:rFonts w:ascii="Times New Roman" w:eastAsia="Times New Roman" w:hAnsi="Times New Roman" w:cs="Calibri"/>
      <w:color w:val="000000"/>
      <w:sz w:val="20"/>
      <w:szCs w:val="20"/>
      <w:lang w:val="ru-RU"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59"/>
    <w:rsid w:val="005C02CA"/>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uiPriority w:val="99"/>
    <w:rsid w:val="005C02CA"/>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0"/>
    <w:uiPriority w:val="99"/>
    <w:rsid w:val="005C02CA"/>
    <w:pPr>
      <w:widowControl/>
      <w:autoSpaceDE/>
      <w:autoSpaceDN/>
      <w:spacing w:before="100" w:beforeAutospacing="1" w:after="100" w:afterAutospacing="1"/>
    </w:pPr>
    <w:rPr>
      <w:sz w:val="24"/>
      <w:szCs w:val="24"/>
      <w:lang w:eastAsia="ru-RU"/>
    </w:rPr>
  </w:style>
  <w:style w:type="character" w:customStyle="1" w:styleId="post-authorvcard">
    <w:name w:val="post-author vcard"/>
    <w:basedOn w:val="a1"/>
    <w:uiPriority w:val="99"/>
    <w:rsid w:val="005C02CA"/>
    <w:rPr>
      <w:rFonts w:cs="Times New Roman"/>
    </w:rPr>
  </w:style>
  <w:style w:type="character" w:customStyle="1" w:styleId="fn">
    <w:name w:val="fn"/>
    <w:basedOn w:val="a1"/>
    <w:uiPriority w:val="99"/>
    <w:rsid w:val="005C02CA"/>
    <w:rPr>
      <w:rFonts w:cs="Times New Roman"/>
    </w:rPr>
  </w:style>
  <w:style w:type="character" w:customStyle="1" w:styleId="post-timestamp2">
    <w:name w:val="post-timestamp2"/>
    <w:basedOn w:val="a1"/>
    <w:uiPriority w:val="99"/>
    <w:rsid w:val="005C02CA"/>
    <w:rPr>
      <w:rFonts w:cs="Times New Roman"/>
      <w:color w:val="999966"/>
    </w:rPr>
  </w:style>
  <w:style w:type="character" w:customStyle="1" w:styleId="post-comment-link">
    <w:name w:val="post-comment-link"/>
    <w:basedOn w:val="a1"/>
    <w:uiPriority w:val="99"/>
    <w:rsid w:val="005C02CA"/>
    <w:rPr>
      <w:rFonts w:cs="Times New Roman"/>
    </w:rPr>
  </w:style>
  <w:style w:type="character" w:customStyle="1" w:styleId="item-controlblog-adminpid-1744177254">
    <w:name w:val="item-control blog-admin pid-1744177254"/>
    <w:basedOn w:val="a1"/>
    <w:uiPriority w:val="99"/>
    <w:rsid w:val="005C02CA"/>
    <w:rPr>
      <w:rFonts w:cs="Times New Roman"/>
    </w:rPr>
  </w:style>
  <w:style w:type="character" w:customStyle="1" w:styleId="zippytoggle-open">
    <w:name w:val="zippy toggle-open"/>
    <w:basedOn w:val="a1"/>
    <w:uiPriority w:val="99"/>
    <w:rsid w:val="005C02CA"/>
    <w:rPr>
      <w:rFonts w:cs="Times New Roman"/>
    </w:rPr>
  </w:style>
  <w:style w:type="character" w:customStyle="1" w:styleId="post-count">
    <w:name w:val="post-count"/>
    <w:basedOn w:val="a1"/>
    <w:uiPriority w:val="99"/>
    <w:rsid w:val="005C02CA"/>
    <w:rPr>
      <w:rFonts w:cs="Times New Roman"/>
    </w:rPr>
  </w:style>
  <w:style w:type="character" w:customStyle="1" w:styleId="zippy">
    <w:name w:val="zippy"/>
    <w:basedOn w:val="a1"/>
    <w:uiPriority w:val="99"/>
    <w:rsid w:val="005C02CA"/>
    <w:rPr>
      <w:rFonts w:cs="Times New Roman"/>
    </w:rPr>
  </w:style>
  <w:style w:type="character" w:customStyle="1" w:styleId="item-controlblog-admin">
    <w:name w:val="item-control blog-admin"/>
    <w:basedOn w:val="a1"/>
    <w:uiPriority w:val="99"/>
    <w:rsid w:val="005C02CA"/>
    <w:rPr>
      <w:rFonts w:cs="Times New Roman"/>
    </w:rPr>
  </w:style>
  <w:style w:type="paragraph" w:customStyle="1" w:styleId="msonormalcxspmiddle">
    <w:name w:val="msonormalcxspmiddle"/>
    <w:basedOn w:val="a0"/>
    <w:uiPriority w:val="99"/>
    <w:rsid w:val="005C02CA"/>
    <w:pPr>
      <w:suppressAutoHyphens/>
      <w:autoSpaceDE/>
      <w:autoSpaceDN/>
      <w:spacing w:before="280" w:after="280"/>
    </w:pPr>
    <w:rPr>
      <w:rFonts w:eastAsia="Arial Unicode MS" w:cs="Tahoma"/>
      <w:color w:val="000000"/>
      <w:sz w:val="24"/>
      <w:szCs w:val="24"/>
      <w:lang w:val="en-US" w:eastAsia="ar-SA"/>
    </w:rPr>
  </w:style>
  <w:style w:type="paragraph" w:customStyle="1" w:styleId="1f4">
    <w:name w:val="Знак1"/>
    <w:basedOn w:val="a0"/>
    <w:uiPriority w:val="99"/>
    <w:rsid w:val="005C02CA"/>
    <w:pPr>
      <w:widowControl/>
      <w:autoSpaceDE/>
      <w:autoSpaceDN/>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0"/>
    <w:uiPriority w:val="99"/>
    <w:rsid w:val="005C02CA"/>
    <w:pPr>
      <w:suppressAutoHyphens/>
      <w:autoSpaceDE/>
      <w:autoSpaceDN/>
      <w:spacing w:before="280" w:after="280"/>
    </w:pPr>
    <w:rPr>
      <w:rFonts w:eastAsia="Arial Unicode MS" w:cs="Tahoma"/>
      <w:color w:val="000000"/>
      <w:sz w:val="24"/>
      <w:szCs w:val="24"/>
      <w:lang w:val="en-US" w:eastAsia="ar-SA"/>
    </w:rPr>
  </w:style>
  <w:style w:type="paragraph" w:customStyle="1" w:styleId="acknowledgment">
    <w:name w:val="acknowledgment"/>
    <w:basedOn w:val="a0"/>
    <w:next w:val="a0"/>
    <w:uiPriority w:val="99"/>
    <w:rsid w:val="005C02CA"/>
    <w:pPr>
      <w:autoSpaceDE/>
      <w:autoSpaceDN/>
      <w:spacing w:before="480"/>
    </w:pPr>
    <w:rPr>
      <w:rFonts w:ascii="Arial" w:hAnsi="Arial"/>
      <w:vanish/>
      <w:sz w:val="18"/>
      <w:szCs w:val="20"/>
      <w:lang w:val="en-GB"/>
    </w:rPr>
  </w:style>
  <w:style w:type="character" w:customStyle="1" w:styleId="1f5">
    <w:name w:val="Знак Знак1"/>
    <w:basedOn w:val="a1"/>
    <w:uiPriority w:val="99"/>
    <w:locked/>
    <w:rsid w:val="005C02CA"/>
    <w:rPr>
      <w:rFonts w:ascii="Arial" w:hAnsi="Arial" w:cs="Arial"/>
      <w:b/>
      <w:bCs/>
      <w:sz w:val="26"/>
      <w:szCs w:val="26"/>
      <w:lang w:val="ru-RU" w:eastAsia="ru-RU" w:bidi="ar-SA"/>
    </w:rPr>
  </w:style>
  <w:style w:type="character" w:customStyle="1" w:styleId="2d">
    <w:name w:val="Знак Знак2"/>
    <w:basedOn w:val="a1"/>
    <w:uiPriority w:val="99"/>
    <w:semiHidden/>
    <w:locked/>
    <w:rsid w:val="005C02CA"/>
    <w:rPr>
      <w:rFonts w:cs="Times New Roman"/>
      <w:lang w:val="ru-RU" w:eastAsia="en-US"/>
    </w:rPr>
  </w:style>
  <w:style w:type="paragraph" w:customStyle="1" w:styleId="western">
    <w:name w:val="western"/>
    <w:basedOn w:val="a0"/>
    <w:uiPriority w:val="99"/>
    <w:rsid w:val="005C02CA"/>
    <w:pPr>
      <w:widowControl/>
      <w:autoSpaceDE/>
      <w:autoSpaceDN/>
      <w:spacing w:before="100" w:beforeAutospacing="1" w:after="115"/>
      <w:ind w:firstLine="706"/>
      <w:jc w:val="both"/>
    </w:pPr>
    <w:rPr>
      <w:color w:val="000000"/>
      <w:sz w:val="24"/>
      <w:szCs w:val="24"/>
      <w:lang w:eastAsia="ru-RU"/>
    </w:rPr>
  </w:style>
  <w:style w:type="paragraph" w:customStyle="1" w:styleId="NR">
    <w:name w:val="NR"/>
    <w:basedOn w:val="a0"/>
    <w:uiPriority w:val="99"/>
    <w:rsid w:val="005C02CA"/>
    <w:pPr>
      <w:widowControl/>
      <w:autoSpaceDE/>
      <w:autoSpaceDN/>
    </w:pPr>
    <w:rPr>
      <w:sz w:val="24"/>
      <w:szCs w:val="20"/>
    </w:rPr>
  </w:style>
  <w:style w:type="character" w:customStyle="1" w:styleId="63">
    <w:name w:val="Знак6 Знак Знак"/>
    <w:basedOn w:val="a1"/>
    <w:uiPriority w:val="99"/>
    <w:semiHidden/>
    <w:locked/>
    <w:rsid w:val="005C02CA"/>
    <w:rPr>
      <w:rFonts w:cs="Times New Roman"/>
      <w:lang w:val="ru-RU" w:eastAsia="ru-RU" w:bidi="ar-SA"/>
    </w:rPr>
  </w:style>
  <w:style w:type="paragraph" w:customStyle="1" w:styleId="2e">
    <w:name w:val="Знак Знак2 Знак"/>
    <w:basedOn w:val="a0"/>
    <w:uiPriority w:val="99"/>
    <w:rsid w:val="005C02CA"/>
    <w:pPr>
      <w:widowControl/>
      <w:autoSpaceDE/>
      <w:autoSpaceDN/>
      <w:spacing w:after="160" w:line="240" w:lineRule="exact"/>
    </w:pPr>
    <w:rPr>
      <w:rFonts w:ascii="Verdana" w:hAnsi="Verdana"/>
      <w:sz w:val="20"/>
      <w:szCs w:val="20"/>
      <w:lang w:val="en-US"/>
    </w:rPr>
  </w:style>
  <w:style w:type="paragraph" w:styleId="2f">
    <w:name w:val="List Bullet 2"/>
    <w:basedOn w:val="a0"/>
    <w:autoRedefine/>
    <w:uiPriority w:val="99"/>
    <w:rsid w:val="005C02CA"/>
    <w:pPr>
      <w:widowControl/>
      <w:autoSpaceDE/>
      <w:autoSpaceDN/>
      <w:spacing w:before="60" w:after="60"/>
      <w:ind w:firstLine="720"/>
      <w:jc w:val="both"/>
    </w:pPr>
    <w:rPr>
      <w:sz w:val="24"/>
      <w:szCs w:val="24"/>
      <w:lang w:eastAsia="ru-RU"/>
    </w:rPr>
  </w:style>
  <w:style w:type="character" w:customStyle="1" w:styleId="list0020paragraphchar1">
    <w:name w:val="list_0020paragraph__char1"/>
    <w:basedOn w:val="a1"/>
    <w:uiPriority w:val="99"/>
    <w:rsid w:val="005C02CA"/>
    <w:rPr>
      <w:rFonts w:ascii="Times New Roman" w:hAnsi="Times New Roman" w:cs="Times New Roman"/>
      <w:sz w:val="24"/>
      <w:szCs w:val="24"/>
    </w:rPr>
  </w:style>
  <w:style w:type="character" w:customStyle="1" w:styleId="1f6">
    <w:name w:val="Основной шрифт абзаца1"/>
    <w:rsid w:val="005C02CA"/>
  </w:style>
  <w:style w:type="paragraph" w:customStyle="1" w:styleId="afffffa">
    <w:name w:val="Заголовок"/>
    <w:basedOn w:val="a0"/>
    <w:next w:val="a4"/>
    <w:rsid w:val="005C02CA"/>
    <w:pPr>
      <w:keepNext/>
      <w:widowControl/>
      <w:suppressAutoHyphens/>
      <w:autoSpaceDE/>
      <w:autoSpaceDN/>
      <w:spacing w:before="240" w:after="120"/>
    </w:pPr>
    <w:rPr>
      <w:rFonts w:ascii="Arial" w:eastAsia="MS Mincho" w:hAnsi="Arial" w:cs="Tahoma"/>
      <w:sz w:val="28"/>
      <w:szCs w:val="28"/>
      <w:lang w:eastAsia="ar-SA"/>
    </w:rPr>
  </w:style>
  <w:style w:type="paragraph" w:styleId="afffffb">
    <w:name w:val="List"/>
    <w:basedOn w:val="a4"/>
    <w:rsid w:val="005C02CA"/>
    <w:pPr>
      <w:widowControl/>
      <w:suppressAutoHyphens/>
      <w:autoSpaceDE/>
      <w:autoSpaceDN/>
      <w:spacing w:after="120"/>
      <w:ind w:left="0"/>
      <w:jc w:val="left"/>
    </w:pPr>
    <w:rPr>
      <w:rFonts w:cs="Tahoma"/>
      <w:lang w:eastAsia="ar-SA"/>
    </w:rPr>
  </w:style>
  <w:style w:type="paragraph" w:customStyle="1" w:styleId="1f7">
    <w:name w:val="Название1"/>
    <w:basedOn w:val="a0"/>
    <w:uiPriority w:val="99"/>
    <w:rsid w:val="005C02CA"/>
    <w:pPr>
      <w:widowControl/>
      <w:suppressLineNumbers/>
      <w:suppressAutoHyphens/>
      <w:autoSpaceDE/>
      <w:autoSpaceDN/>
      <w:spacing w:before="120" w:after="120"/>
    </w:pPr>
    <w:rPr>
      <w:rFonts w:cs="Tahoma"/>
      <w:i/>
      <w:iCs/>
      <w:sz w:val="24"/>
      <w:szCs w:val="24"/>
      <w:lang w:eastAsia="ar-SA"/>
    </w:rPr>
  </w:style>
  <w:style w:type="paragraph" w:customStyle="1" w:styleId="1f8">
    <w:name w:val="Указатель1"/>
    <w:basedOn w:val="a0"/>
    <w:rsid w:val="005C02CA"/>
    <w:pPr>
      <w:widowControl/>
      <w:suppressLineNumbers/>
      <w:suppressAutoHyphens/>
      <w:autoSpaceDE/>
      <w:autoSpaceDN/>
    </w:pPr>
    <w:rPr>
      <w:rFonts w:cs="Tahoma"/>
      <w:sz w:val="24"/>
      <w:szCs w:val="24"/>
      <w:lang w:eastAsia="ar-SA"/>
    </w:rPr>
  </w:style>
  <w:style w:type="character" w:customStyle="1" w:styleId="afffffc">
    <w:name w:val="Символ сноски"/>
    <w:basedOn w:val="1f6"/>
    <w:rsid w:val="005C02CA"/>
    <w:rPr>
      <w:rFonts w:cs="Times New Roman"/>
      <w:vertAlign w:val="superscript"/>
    </w:rPr>
  </w:style>
  <w:style w:type="character" w:customStyle="1" w:styleId="dash0417043d0430043a00200441043d043e0441043a0438char">
    <w:name w:val="dash0417_043d_0430_043a_0020_0441_043d_043e_0441_043a_0438__char"/>
    <w:basedOn w:val="a1"/>
    <w:uiPriority w:val="99"/>
    <w:rsid w:val="005C02CA"/>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uiPriority w:val="99"/>
    <w:rsid w:val="005C02CA"/>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1"/>
    <w:uiPriority w:val="99"/>
    <w:rsid w:val="005C02CA"/>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5C02CA"/>
    <w:pPr>
      <w:widowControl/>
      <w:autoSpaceDE/>
      <w:autoSpaceDN/>
    </w:pPr>
    <w:rPr>
      <w:sz w:val="24"/>
      <w:szCs w:val="24"/>
      <w:lang w:eastAsia="ru-RU"/>
    </w:rPr>
  </w:style>
  <w:style w:type="paragraph" w:customStyle="1" w:styleId="afffffd">
    <w:name w:val="#Текст_мой"/>
    <w:uiPriority w:val="99"/>
    <w:rsid w:val="005C02CA"/>
    <w:pPr>
      <w:widowControl/>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fe">
    <w:name w:val="Знак Знак Знак Знак Знак Знак Знак Знак Знак"/>
    <w:basedOn w:val="a0"/>
    <w:uiPriority w:val="99"/>
    <w:rsid w:val="005C02CA"/>
    <w:pPr>
      <w:widowControl/>
      <w:autoSpaceDE/>
      <w:autoSpaceDN/>
      <w:spacing w:before="100" w:beforeAutospacing="1" w:after="100" w:afterAutospacing="1"/>
    </w:pPr>
    <w:rPr>
      <w:color w:val="000000"/>
      <w:sz w:val="24"/>
      <w:szCs w:val="24"/>
      <w:u w:color="000000"/>
      <w:lang w:val="en-US"/>
    </w:rPr>
  </w:style>
  <w:style w:type="character" w:customStyle="1" w:styleId="dash041e005f0431005f044b005f0447005f043d005f044b005f0439char1">
    <w:name w:val="dash041e_005f0431_005f044b_005f0447_005f043d_005f044b_005f0439__char1"/>
    <w:basedOn w:val="a1"/>
    <w:uiPriority w:val="99"/>
    <w:rsid w:val="005C02CA"/>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uiPriority w:val="99"/>
    <w:rsid w:val="005C02CA"/>
    <w:pPr>
      <w:widowControl/>
      <w:autoSpaceDE/>
      <w:autoSpaceDN/>
    </w:pPr>
    <w:rPr>
      <w:sz w:val="24"/>
      <w:szCs w:val="24"/>
      <w:lang w:eastAsia="ru-RU"/>
    </w:rPr>
  </w:style>
  <w:style w:type="character" w:customStyle="1" w:styleId="maintext1">
    <w:name w:val="maintext1"/>
    <w:basedOn w:val="a1"/>
    <w:uiPriority w:val="99"/>
    <w:rsid w:val="005C02CA"/>
    <w:rPr>
      <w:rFonts w:cs="Times New Roman"/>
      <w:sz w:val="24"/>
      <w:szCs w:val="24"/>
    </w:rPr>
  </w:style>
  <w:style w:type="paragraph" w:customStyle="1" w:styleId="default0">
    <w:name w:val="default"/>
    <w:basedOn w:val="a0"/>
    <w:uiPriority w:val="99"/>
    <w:rsid w:val="005C02CA"/>
    <w:pPr>
      <w:widowControl/>
      <w:autoSpaceDE/>
      <w:autoSpaceDN/>
    </w:pPr>
    <w:rPr>
      <w:sz w:val="24"/>
      <w:szCs w:val="24"/>
      <w:lang w:eastAsia="ru-RU"/>
    </w:rPr>
  </w:style>
  <w:style w:type="character" w:customStyle="1" w:styleId="default005f005fchar1char1">
    <w:name w:val="default_005f_005fchar1__char1"/>
    <w:basedOn w:val="a1"/>
    <w:uiPriority w:val="99"/>
    <w:rsid w:val="005C02CA"/>
    <w:rPr>
      <w:rFonts w:ascii="Times New Roman" w:hAnsi="Times New Roman" w:cs="Times New Roman"/>
      <w:sz w:val="24"/>
      <w:szCs w:val="24"/>
      <w:u w:val="none"/>
      <w:effect w:val="none"/>
    </w:rPr>
  </w:style>
  <w:style w:type="paragraph" w:customStyle="1" w:styleId="affffff">
    <w:name w:val="А_осн"/>
    <w:basedOn w:val="Abstract"/>
    <w:link w:val="affffff0"/>
    <w:uiPriority w:val="99"/>
    <w:rsid w:val="005C02CA"/>
  </w:style>
  <w:style w:type="character" w:customStyle="1" w:styleId="Abstract0">
    <w:name w:val="Abstract Знак"/>
    <w:basedOn w:val="a1"/>
    <w:link w:val="Abstract"/>
    <w:uiPriority w:val="99"/>
    <w:locked/>
    <w:rsid w:val="005C02CA"/>
    <w:rPr>
      <w:rFonts w:ascii="Times New Roman" w:eastAsia="@Arial Unicode MS" w:hAnsi="Times New Roman" w:cs="Times New Roman"/>
      <w:sz w:val="28"/>
      <w:szCs w:val="28"/>
      <w:lang w:val="ru-RU" w:eastAsia="ru-RU"/>
    </w:rPr>
  </w:style>
  <w:style w:type="character" w:customStyle="1" w:styleId="affffff0">
    <w:name w:val="А_осн Знак"/>
    <w:basedOn w:val="Abstract0"/>
    <w:link w:val="affffff"/>
    <w:uiPriority w:val="99"/>
    <w:locked/>
    <w:rsid w:val="005C02CA"/>
  </w:style>
  <w:style w:type="paragraph" w:customStyle="1" w:styleId="affffff1">
    <w:name w:val="А_сноска"/>
    <w:basedOn w:val="af8"/>
    <w:link w:val="affffff2"/>
    <w:uiPriority w:val="99"/>
    <w:rsid w:val="005C02CA"/>
    <w:pPr>
      <w:widowControl w:val="0"/>
      <w:ind w:firstLine="400"/>
      <w:jc w:val="both"/>
    </w:pPr>
    <w:rPr>
      <w:sz w:val="24"/>
      <w:szCs w:val="24"/>
    </w:rPr>
  </w:style>
  <w:style w:type="character" w:customStyle="1" w:styleId="affffff2">
    <w:name w:val="А_сноска Знак"/>
    <w:basedOn w:val="af9"/>
    <w:link w:val="affffff1"/>
    <w:uiPriority w:val="99"/>
    <w:locked/>
    <w:rsid w:val="005C02CA"/>
    <w:rPr>
      <w:sz w:val="24"/>
      <w:szCs w:val="24"/>
    </w:rPr>
  </w:style>
  <w:style w:type="paragraph" w:customStyle="1" w:styleId="2f0">
    <w:name w:val="Знак Знак Знак Знак Знак Знак Знак Знак Знак Знак Знак Знак Знак Знак Знак Знак Знак Знак Знак Знак Знак2 Знак"/>
    <w:basedOn w:val="a0"/>
    <w:uiPriority w:val="99"/>
    <w:rsid w:val="005C02CA"/>
    <w:pPr>
      <w:widowControl/>
      <w:autoSpaceDE/>
      <w:autoSpaceDN/>
      <w:spacing w:after="160" w:line="240" w:lineRule="exact"/>
    </w:pPr>
    <w:rPr>
      <w:rFonts w:ascii="Verdana" w:hAnsi="Verdana"/>
      <w:sz w:val="20"/>
      <w:szCs w:val="20"/>
      <w:lang w:val="en-US"/>
    </w:rPr>
  </w:style>
  <w:style w:type="paragraph" w:customStyle="1" w:styleId="2f1">
    <w:name w:val="Без интервала2"/>
    <w:uiPriority w:val="99"/>
    <w:rsid w:val="005C02CA"/>
    <w:pPr>
      <w:widowControl/>
      <w:autoSpaceDE/>
      <w:autoSpaceDN/>
    </w:pPr>
    <w:rPr>
      <w:rFonts w:ascii="Calibri" w:eastAsia="Times New Roman" w:hAnsi="Calibri" w:cs="Calibri"/>
      <w:lang w:val="ru-RU" w:eastAsia="ru-RU"/>
    </w:rPr>
  </w:style>
  <w:style w:type="character" w:customStyle="1" w:styleId="100">
    <w:name w:val="Знак Знак10"/>
    <w:basedOn w:val="a1"/>
    <w:uiPriority w:val="99"/>
    <w:locked/>
    <w:rsid w:val="005C02CA"/>
    <w:rPr>
      <w:rFonts w:ascii="Calibri" w:hAnsi="Calibri" w:cs="Times New Roman"/>
      <w:sz w:val="24"/>
      <w:szCs w:val="24"/>
      <w:lang w:val="en-US" w:eastAsia="ru-RU" w:bidi="ar-SA"/>
    </w:rPr>
  </w:style>
  <w:style w:type="character" w:customStyle="1" w:styleId="93">
    <w:name w:val="Знак Знак9"/>
    <w:basedOn w:val="a1"/>
    <w:uiPriority w:val="99"/>
    <w:locked/>
    <w:rsid w:val="005C02CA"/>
    <w:rPr>
      <w:rFonts w:ascii="Calibri" w:hAnsi="Calibri" w:cs="Times New Roman"/>
      <w:sz w:val="24"/>
      <w:szCs w:val="24"/>
      <w:lang w:val="en-US" w:eastAsia="ru-RU" w:bidi="ar-SA"/>
    </w:rPr>
  </w:style>
  <w:style w:type="paragraph" w:customStyle="1" w:styleId="Web">
    <w:name w:val="Обычный (Web)"/>
    <w:basedOn w:val="a0"/>
    <w:uiPriority w:val="99"/>
    <w:rsid w:val="005C02CA"/>
    <w:pPr>
      <w:widowControl/>
      <w:autoSpaceDE/>
      <w:autoSpaceDN/>
      <w:spacing w:before="100" w:after="100"/>
    </w:pPr>
    <w:rPr>
      <w:sz w:val="24"/>
      <w:szCs w:val="20"/>
      <w:lang w:eastAsia="ru-RU"/>
    </w:rPr>
  </w:style>
  <w:style w:type="character" w:customStyle="1" w:styleId="27">
    <w:name w:val="Оглавление 2 Знак"/>
    <w:basedOn w:val="a1"/>
    <w:link w:val="26"/>
    <w:locked/>
    <w:rsid w:val="005C02CA"/>
    <w:rPr>
      <w:rFonts w:ascii="Cambria" w:eastAsia="Times New Roman" w:hAnsi="Cambria" w:cs="Times New Roman"/>
      <w:b/>
      <w:lang w:val="ru-RU" w:eastAsia="ru-RU"/>
    </w:rPr>
  </w:style>
  <w:style w:type="paragraph" w:customStyle="1" w:styleId="112">
    <w:name w:val="Обычный11"/>
    <w:uiPriority w:val="99"/>
    <w:rsid w:val="005C02CA"/>
    <w:pPr>
      <w:autoSpaceDE/>
      <w:autoSpaceDN/>
      <w:jc w:val="both"/>
    </w:pPr>
    <w:rPr>
      <w:rFonts w:ascii="Times New Roman" w:eastAsia="Times New Roman" w:hAnsi="Times New Roman" w:cs="Times New Roman"/>
      <w:sz w:val="20"/>
      <w:szCs w:val="20"/>
      <w:lang w:val="ru-RU" w:eastAsia="ru-RU"/>
    </w:rPr>
  </w:style>
  <w:style w:type="paragraph" w:customStyle="1" w:styleId="113">
    <w:name w:val="Без интервала11"/>
    <w:uiPriority w:val="99"/>
    <w:rsid w:val="005C02CA"/>
    <w:pPr>
      <w:widowControl/>
      <w:autoSpaceDE/>
      <w:autoSpaceDN/>
    </w:pPr>
    <w:rPr>
      <w:rFonts w:ascii="Calibri" w:eastAsia="Times New Roman" w:hAnsi="Calibri" w:cs="Calibri"/>
      <w:lang w:val="ru-RU"/>
    </w:rPr>
  </w:style>
  <w:style w:type="character" w:customStyle="1" w:styleId="apple-converted-space">
    <w:name w:val="apple-converted-space"/>
    <w:rsid w:val="005C02CA"/>
    <w:rPr>
      <w:rFonts w:ascii="Times New Roman" w:hAnsi="Times New Roman"/>
    </w:rPr>
  </w:style>
  <w:style w:type="paragraph" w:customStyle="1" w:styleId="2f2">
    <w:name w:val="Знак2"/>
    <w:basedOn w:val="a0"/>
    <w:uiPriority w:val="99"/>
    <w:rsid w:val="005C02CA"/>
    <w:pPr>
      <w:widowControl/>
      <w:autoSpaceDE/>
      <w:autoSpaceDN/>
      <w:spacing w:before="100" w:beforeAutospacing="1" w:after="100" w:afterAutospacing="1"/>
    </w:pPr>
    <w:rPr>
      <w:rFonts w:ascii="Tahoma" w:hAnsi="Tahoma"/>
      <w:sz w:val="20"/>
      <w:szCs w:val="20"/>
      <w:lang w:val="en-US"/>
    </w:rPr>
  </w:style>
  <w:style w:type="character" w:customStyle="1" w:styleId="list005f0020paragraph005f005fchar1char1">
    <w:name w:val="list_005f0020paragraph_005f_005fchar1__char1"/>
    <w:uiPriority w:val="99"/>
    <w:rsid w:val="005C02CA"/>
    <w:rPr>
      <w:rFonts w:ascii="Times New Roman" w:hAnsi="Times New Roman"/>
      <w:sz w:val="24"/>
      <w:u w:val="none"/>
      <w:effect w:val="none"/>
    </w:rPr>
  </w:style>
  <w:style w:type="character" w:customStyle="1" w:styleId="submenu-table">
    <w:name w:val="submenu-table"/>
    <w:uiPriority w:val="99"/>
    <w:rsid w:val="005C02CA"/>
  </w:style>
  <w:style w:type="paragraph" w:customStyle="1" w:styleId="1f9">
    <w:name w:val="Знак Знак Знак1"/>
    <w:basedOn w:val="a0"/>
    <w:uiPriority w:val="99"/>
    <w:rsid w:val="005C02CA"/>
    <w:pPr>
      <w:widowControl/>
      <w:autoSpaceDE/>
      <w:autoSpaceDN/>
      <w:spacing w:after="160" w:line="240" w:lineRule="exact"/>
    </w:pPr>
    <w:rPr>
      <w:rFonts w:ascii="Verdana" w:hAnsi="Verdana"/>
      <w:sz w:val="20"/>
      <w:szCs w:val="20"/>
      <w:lang w:val="en-US"/>
    </w:rPr>
  </w:style>
  <w:style w:type="character" w:customStyle="1" w:styleId="3a">
    <w:name w:val="Знак Знак3"/>
    <w:basedOn w:val="a1"/>
    <w:uiPriority w:val="99"/>
    <w:semiHidden/>
    <w:locked/>
    <w:rsid w:val="005C02CA"/>
    <w:rPr>
      <w:rFonts w:ascii="Tahoma" w:hAnsi="Tahoma" w:cs="Tahoma"/>
      <w:sz w:val="16"/>
      <w:szCs w:val="16"/>
      <w:lang w:val="ru-RU" w:eastAsia="en-US"/>
    </w:rPr>
  </w:style>
  <w:style w:type="paragraph" w:customStyle="1" w:styleId="affffff3">
    <w:name w:val="Знак Знак Знак Знак Знак Знак Знак"/>
    <w:basedOn w:val="a0"/>
    <w:uiPriority w:val="99"/>
    <w:rsid w:val="005C02CA"/>
    <w:pPr>
      <w:widowControl/>
      <w:autoSpaceDE/>
      <w:autoSpaceDN/>
      <w:spacing w:after="160" w:line="240" w:lineRule="exact"/>
    </w:pPr>
    <w:rPr>
      <w:rFonts w:ascii="Verdana" w:hAnsi="Verdana"/>
      <w:sz w:val="20"/>
      <w:szCs w:val="20"/>
      <w:lang w:val="en-US"/>
    </w:rPr>
  </w:style>
  <w:style w:type="character" w:customStyle="1" w:styleId="231">
    <w:name w:val="Знак Знак23"/>
    <w:basedOn w:val="a1"/>
    <w:uiPriority w:val="99"/>
    <w:locked/>
    <w:rsid w:val="005C02CA"/>
    <w:rPr>
      <w:rFonts w:cs="Times New Roman"/>
      <w:b/>
      <w:bCs/>
      <w:sz w:val="28"/>
      <w:szCs w:val="28"/>
      <w:lang w:val="de-DE" w:eastAsia="ru-RU" w:bidi="ar-SA"/>
    </w:rPr>
  </w:style>
  <w:style w:type="character" w:customStyle="1" w:styleId="221">
    <w:name w:val="Знак Знак22"/>
    <w:basedOn w:val="a1"/>
    <w:uiPriority w:val="99"/>
    <w:locked/>
    <w:rsid w:val="005C02CA"/>
    <w:rPr>
      <w:rFonts w:cs="Times New Roman"/>
      <w:b/>
      <w:bCs/>
      <w:i/>
      <w:iCs/>
      <w:sz w:val="26"/>
      <w:szCs w:val="26"/>
      <w:lang w:val="ru-RU" w:eastAsia="en-US"/>
    </w:rPr>
  </w:style>
  <w:style w:type="paragraph" w:customStyle="1" w:styleId="msoaddress">
    <w:name w:val="msoaddress"/>
    <w:uiPriority w:val="99"/>
    <w:rsid w:val="005C02CA"/>
    <w:pPr>
      <w:widowControl/>
      <w:autoSpaceDE/>
      <w:autoSpaceDN/>
    </w:pPr>
    <w:rPr>
      <w:rFonts w:ascii="Garamond" w:eastAsia="Times New Roman" w:hAnsi="Garamond" w:cs="Garamond"/>
      <w:color w:val="000000"/>
      <w:kern w:val="28"/>
      <w:sz w:val="16"/>
      <w:szCs w:val="16"/>
      <w:lang w:val="ru-RU" w:eastAsia="ru-RU"/>
    </w:rPr>
  </w:style>
  <w:style w:type="character" w:customStyle="1" w:styleId="dash0410043104370430044600200441043f04380441043a0430char1">
    <w:name w:val="dash0410_0431_0437_0430_0446_0020_0441_043f_0438_0441_043a_0430__char1"/>
    <w:basedOn w:val="a1"/>
    <w:uiPriority w:val="99"/>
    <w:rsid w:val="005C02CA"/>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1"/>
    <w:uiPriority w:val="99"/>
    <w:rsid w:val="005C02CA"/>
    <w:rPr>
      <w:rFonts w:cs="Times New Roman"/>
      <w:b/>
      <w:bCs/>
    </w:rPr>
  </w:style>
  <w:style w:type="paragraph" w:customStyle="1" w:styleId="s1">
    <w:name w:val="s_1"/>
    <w:basedOn w:val="a0"/>
    <w:rsid w:val="005C02CA"/>
    <w:pPr>
      <w:widowControl/>
      <w:autoSpaceDE/>
      <w:autoSpaceDN/>
      <w:spacing w:before="100" w:beforeAutospacing="1" w:after="100" w:afterAutospacing="1"/>
    </w:pPr>
    <w:rPr>
      <w:sz w:val="24"/>
      <w:szCs w:val="24"/>
      <w:lang w:eastAsia="ru-RU"/>
    </w:rPr>
  </w:style>
  <w:style w:type="character" w:styleId="affffff4">
    <w:name w:val="FollowedHyperlink"/>
    <w:basedOn w:val="a1"/>
    <w:semiHidden/>
    <w:unhideWhenUsed/>
    <w:rsid w:val="005C02CA"/>
    <w:rPr>
      <w:rFonts w:cs="Times New Roman"/>
      <w:color w:val="800080" w:themeColor="followedHyperlink"/>
      <w:u w:val="single"/>
    </w:rPr>
  </w:style>
  <w:style w:type="paragraph" w:styleId="affffff5">
    <w:name w:val="endnote text"/>
    <w:basedOn w:val="a0"/>
    <w:link w:val="affffff6"/>
    <w:uiPriority w:val="99"/>
    <w:semiHidden/>
    <w:unhideWhenUsed/>
    <w:rsid w:val="005C02CA"/>
    <w:pPr>
      <w:widowControl/>
      <w:autoSpaceDE/>
      <w:autoSpaceDN/>
      <w:spacing w:after="200" w:line="276" w:lineRule="auto"/>
    </w:pPr>
    <w:rPr>
      <w:rFonts w:ascii="Calibri" w:hAnsi="Calibri"/>
      <w:sz w:val="20"/>
      <w:szCs w:val="20"/>
    </w:rPr>
  </w:style>
  <w:style w:type="character" w:customStyle="1" w:styleId="affffff6">
    <w:name w:val="Текст концевой сноски Знак"/>
    <w:basedOn w:val="a1"/>
    <w:link w:val="affffff5"/>
    <w:uiPriority w:val="99"/>
    <w:semiHidden/>
    <w:rsid w:val="005C02CA"/>
    <w:rPr>
      <w:rFonts w:ascii="Calibri" w:eastAsia="Times New Roman" w:hAnsi="Calibri" w:cs="Times New Roman"/>
      <w:sz w:val="20"/>
      <w:szCs w:val="20"/>
      <w:lang w:val="ru-RU"/>
    </w:rPr>
  </w:style>
  <w:style w:type="character" w:styleId="affffff7">
    <w:name w:val="endnote reference"/>
    <w:basedOn w:val="a1"/>
    <w:uiPriority w:val="99"/>
    <w:semiHidden/>
    <w:unhideWhenUsed/>
    <w:rsid w:val="005C02CA"/>
    <w:rPr>
      <w:rFonts w:cs="Times New Roman"/>
      <w:vertAlign w:val="superscript"/>
    </w:rPr>
  </w:style>
  <w:style w:type="character" w:customStyle="1" w:styleId="blk">
    <w:name w:val="blk"/>
    <w:rsid w:val="005C02CA"/>
  </w:style>
  <w:style w:type="character" w:customStyle="1" w:styleId="FontStyle142">
    <w:name w:val="Font Style142"/>
    <w:basedOn w:val="a1"/>
    <w:uiPriority w:val="99"/>
    <w:rsid w:val="005C02CA"/>
    <w:rPr>
      <w:rFonts w:ascii="Times New Roman" w:hAnsi="Times New Roman" w:cs="Times New Roman"/>
      <w:sz w:val="26"/>
      <w:szCs w:val="26"/>
    </w:rPr>
  </w:style>
  <w:style w:type="paragraph" w:customStyle="1" w:styleId="affffff8">
    <w:name w:val="А ОСН ТЕКСТ"/>
    <w:basedOn w:val="a0"/>
    <w:link w:val="affffff9"/>
    <w:rsid w:val="005C02CA"/>
    <w:pPr>
      <w:widowControl/>
      <w:autoSpaceDE/>
      <w:autoSpaceDN/>
      <w:spacing w:line="360" w:lineRule="auto"/>
      <w:ind w:firstLine="454"/>
      <w:jc w:val="both"/>
    </w:pPr>
    <w:rPr>
      <w:rFonts w:eastAsia="Arial Unicode MS"/>
      <w:color w:val="000000"/>
      <w:sz w:val="28"/>
      <w:szCs w:val="28"/>
      <w:lang w:eastAsia="ru-RU"/>
    </w:rPr>
  </w:style>
  <w:style w:type="character" w:customStyle="1" w:styleId="affffff9">
    <w:name w:val="А ОСН ТЕКСТ Знак"/>
    <w:basedOn w:val="a1"/>
    <w:link w:val="affffff8"/>
    <w:rsid w:val="005C02CA"/>
    <w:rPr>
      <w:rFonts w:ascii="Times New Roman" w:eastAsia="Arial Unicode MS" w:hAnsi="Times New Roman" w:cs="Times New Roman"/>
      <w:color w:val="000000"/>
      <w:sz w:val="28"/>
      <w:szCs w:val="28"/>
      <w:lang w:val="ru-RU" w:eastAsia="ru-RU"/>
    </w:rPr>
  </w:style>
  <w:style w:type="character" w:customStyle="1" w:styleId="140">
    <w:name w:val="Основной текст (14)_"/>
    <w:basedOn w:val="a1"/>
    <w:link w:val="141"/>
    <w:semiHidden/>
    <w:rsid w:val="005C02CA"/>
    <w:rPr>
      <w:b/>
      <w:bCs/>
      <w:sz w:val="28"/>
      <w:szCs w:val="28"/>
      <w:shd w:val="clear" w:color="auto" w:fill="FFFFFF"/>
    </w:rPr>
  </w:style>
  <w:style w:type="paragraph" w:customStyle="1" w:styleId="141">
    <w:name w:val="Основной текст (14)1"/>
    <w:basedOn w:val="a0"/>
    <w:link w:val="140"/>
    <w:semiHidden/>
    <w:rsid w:val="005C02CA"/>
    <w:pPr>
      <w:widowControl/>
      <w:shd w:val="clear" w:color="auto" w:fill="FFFFFF"/>
      <w:autoSpaceDE/>
      <w:autoSpaceDN/>
      <w:spacing w:line="293" w:lineRule="exact"/>
      <w:jc w:val="both"/>
    </w:pPr>
    <w:rPr>
      <w:rFonts w:asciiTheme="minorHAnsi" w:eastAsiaTheme="minorHAnsi" w:hAnsiTheme="minorHAnsi" w:cstheme="minorBidi"/>
      <w:b/>
      <w:bCs/>
      <w:sz w:val="28"/>
      <w:szCs w:val="28"/>
      <w:shd w:val="clear" w:color="auto" w:fill="FFFFFF"/>
      <w:lang w:val="en-US"/>
    </w:rPr>
  </w:style>
  <w:style w:type="character" w:customStyle="1" w:styleId="1415">
    <w:name w:val="Основной текст (14)15"/>
    <w:basedOn w:val="140"/>
    <w:rsid w:val="005C02CA"/>
    <w:rPr>
      <w:rFonts w:ascii="Times New Roman" w:hAnsi="Times New Roman" w:cs="Times New Roman"/>
      <w:spacing w:val="0"/>
      <w:sz w:val="20"/>
      <w:szCs w:val="20"/>
    </w:rPr>
  </w:style>
  <w:style w:type="table" w:customStyle="1" w:styleId="64">
    <w:name w:val="Сетка таблицы6"/>
    <w:basedOn w:val="a2"/>
    <w:next w:val="aa"/>
    <w:uiPriority w:val="59"/>
    <w:rsid w:val="005C02CA"/>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Название раздела"/>
    <w:basedOn w:val="a6"/>
    <w:link w:val="affffffb"/>
    <w:uiPriority w:val="99"/>
    <w:rsid w:val="005C02CA"/>
    <w:pPr>
      <w:widowControl/>
      <w:autoSpaceDE/>
      <w:autoSpaceDN/>
      <w:spacing w:before="0" w:line="276" w:lineRule="auto"/>
      <w:ind w:left="0" w:right="0"/>
    </w:pPr>
    <w:rPr>
      <w:rFonts w:ascii="Book Antiqua" w:eastAsia="Times New Roman" w:hAnsi="Book Antiqua" w:cs="Times New Roman"/>
      <w:b/>
      <w:bCs/>
      <w:sz w:val="30"/>
      <w:szCs w:val="30"/>
      <w:lang w:eastAsia="ru-RU"/>
    </w:rPr>
  </w:style>
  <w:style w:type="character" w:customStyle="1" w:styleId="affffffb">
    <w:name w:val="Название раздела Знак"/>
    <w:link w:val="affffffa"/>
    <w:uiPriority w:val="99"/>
    <w:locked/>
    <w:rsid w:val="005C02CA"/>
    <w:rPr>
      <w:rFonts w:ascii="Book Antiqua" w:eastAsia="Times New Roman" w:hAnsi="Book Antiqua" w:cs="Times New Roman"/>
      <w:b/>
      <w:bCs/>
      <w:sz w:val="30"/>
      <w:szCs w:val="30"/>
      <w:lang w:val="ru-RU" w:eastAsia="ru-RU"/>
    </w:rPr>
  </w:style>
  <w:style w:type="paragraph" w:customStyle="1" w:styleId="affffffc">
    <w:name w:val="Текст сборника"/>
    <w:basedOn w:val="a0"/>
    <w:autoRedefine/>
    <w:uiPriority w:val="99"/>
    <w:rsid w:val="005C02CA"/>
    <w:pPr>
      <w:widowControl/>
      <w:autoSpaceDE/>
      <w:autoSpaceDN/>
      <w:spacing w:after="200" w:line="276" w:lineRule="auto"/>
      <w:contextualSpacing/>
    </w:pPr>
    <w:rPr>
      <w:rFonts w:ascii="Calibri" w:hAnsi="Calibri"/>
    </w:rPr>
  </w:style>
  <w:style w:type="character" w:customStyle="1" w:styleId="c2">
    <w:name w:val="c2"/>
    <w:basedOn w:val="a1"/>
    <w:rsid w:val="005C02CA"/>
    <w:rPr>
      <w:rFonts w:cs="Times New Roman"/>
    </w:rPr>
  </w:style>
  <w:style w:type="character" w:customStyle="1" w:styleId="c0">
    <w:name w:val="c0"/>
    <w:basedOn w:val="a1"/>
    <w:uiPriority w:val="99"/>
    <w:rsid w:val="005C02CA"/>
    <w:rPr>
      <w:rFonts w:cs="Times New Roman"/>
    </w:rPr>
  </w:style>
  <w:style w:type="paragraph" w:customStyle="1" w:styleId="ConsPlusTitle">
    <w:name w:val="ConsPlusTitle"/>
    <w:uiPriority w:val="99"/>
    <w:rsid w:val="005C02CA"/>
    <w:pPr>
      <w:adjustRightInd w:val="0"/>
    </w:pPr>
    <w:rPr>
      <w:rFonts w:ascii="Arial" w:eastAsiaTheme="minorEastAsia" w:hAnsi="Arial" w:cs="Arial"/>
      <w:b/>
      <w:bCs/>
      <w:sz w:val="16"/>
      <w:szCs w:val="16"/>
      <w:lang w:val="ru-RU" w:eastAsia="ru-RU"/>
    </w:rPr>
  </w:style>
  <w:style w:type="character" w:customStyle="1" w:styleId="c5">
    <w:name w:val="c5"/>
    <w:basedOn w:val="a1"/>
    <w:rsid w:val="005C02CA"/>
  </w:style>
  <w:style w:type="paragraph" w:customStyle="1" w:styleId="311">
    <w:name w:val="Заголовок 31"/>
    <w:basedOn w:val="a0"/>
    <w:next w:val="a0"/>
    <w:uiPriority w:val="9"/>
    <w:unhideWhenUsed/>
    <w:qFormat/>
    <w:rsid w:val="005C02CA"/>
    <w:pPr>
      <w:keepNext/>
      <w:keepLines/>
      <w:widowControl/>
      <w:autoSpaceDE/>
      <w:autoSpaceDN/>
      <w:spacing w:before="200" w:line="276" w:lineRule="auto"/>
      <w:outlineLvl w:val="2"/>
    </w:pPr>
    <w:rPr>
      <w:rFonts w:ascii="Cambria" w:hAnsi="Cambria"/>
      <w:b/>
      <w:bCs/>
      <w:color w:val="4F81BD"/>
      <w:lang w:eastAsia="ru-RU"/>
    </w:rPr>
  </w:style>
  <w:style w:type="numbering" w:customStyle="1" w:styleId="114">
    <w:name w:val="Нет списка11"/>
    <w:next w:val="a3"/>
    <w:uiPriority w:val="99"/>
    <w:semiHidden/>
    <w:unhideWhenUsed/>
    <w:rsid w:val="005C02CA"/>
  </w:style>
  <w:style w:type="paragraph" w:customStyle="1" w:styleId="c15">
    <w:name w:val="c15"/>
    <w:basedOn w:val="a0"/>
    <w:rsid w:val="005C02CA"/>
    <w:pPr>
      <w:widowControl/>
      <w:autoSpaceDE/>
      <w:autoSpaceDN/>
      <w:spacing w:before="100" w:beforeAutospacing="1" w:after="100" w:afterAutospacing="1"/>
    </w:pPr>
    <w:rPr>
      <w:sz w:val="24"/>
      <w:szCs w:val="24"/>
      <w:lang w:eastAsia="ru-RU"/>
    </w:rPr>
  </w:style>
  <w:style w:type="numbering" w:customStyle="1" w:styleId="1110">
    <w:name w:val="Нет списка111"/>
    <w:next w:val="a3"/>
    <w:uiPriority w:val="99"/>
    <w:semiHidden/>
    <w:unhideWhenUsed/>
    <w:rsid w:val="005C02CA"/>
  </w:style>
  <w:style w:type="character" w:customStyle="1" w:styleId="esummarylist1">
    <w:name w:val="esummarylist1"/>
    <w:rsid w:val="005C02CA"/>
    <w:rPr>
      <w:color w:val="444444"/>
      <w:sz w:val="20"/>
      <w:szCs w:val="20"/>
    </w:rPr>
  </w:style>
  <w:style w:type="paragraph" w:customStyle="1" w:styleId="312">
    <w:name w:val="Основной текст с отступом 31"/>
    <w:basedOn w:val="a0"/>
    <w:rsid w:val="005C02CA"/>
    <w:pPr>
      <w:widowControl/>
      <w:autoSpaceDE/>
      <w:autoSpaceDN/>
      <w:spacing w:before="60" w:line="252" w:lineRule="auto"/>
      <w:ind w:firstLine="567"/>
      <w:jc w:val="both"/>
    </w:pPr>
    <w:rPr>
      <w:sz w:val="28"/>
      <w:szCs w:val="20"/>
      <w:lang w:eastAsia="ru-RU"/>
    </w:rPr>
  </w:style>
  <w:style w:type="character" w:customStyle="1" w:styleId="affffffd">
    <w:name w:val="Основной текст + Полужирный"/>
    <w:rsid w:val="005C02CA"/>
    <w:rPr>
      <w:rFonts w:ascii="Times New Roman" w:eastAsia="Times New Roman" w:hAnsi="Times New Roman" w:cs="Times New Roman"/>
      <w:b/>
      <w:bCs w:val="0"/>
      <w:sz w:val="22"/>
      <w:szCs w:val="22"/>
      <w:shd w:val="clear" w:color="auto" w:fill="FFFFFF"/>
      <w:lang w:eastAsia="ru-RU"/>
    </w:rPr>
  </w:style>
  <w:style w:type="numbering" w:customStyle="1" w:styleId="2f3">
    <w:name w:val="Нет списка2"/>
    <w:next w:val="a3"/>
    <w:uiPriority w:val="99"/>
    <w:semiHidden/>
    <w:unhideWhenUsed/>
    <w:rsid w:val="005C02CA"/>
  </w:style>
  <w:style w:type="paragraph" w:customStyle="1" w:styleId="affffffe">
    <w:name w:val="Обычный абзац"/>
    <w:basedOn w:val="a0"/>
    <w:rsid w:val="005C02CA"/>
    <w:pPr>
      <w:widowControl/>
      <w:autoSpaceDE/>
      <w:autoSpaceDN/>
      <w:spacing w:line="288" w:lineRule="auto"/>
      <w:ind w:firstLine="567"/>
    </w:pPr>
    <w:rPr>
      <w:sz w:val="24"/>
      <w:szCs w:val="24"/>
      <w:lang w:eastAsia="ar-SA"/>
    </w:rPr>
  </w:style>
  <w:style w:type="character" w:customStyle="1" w:styleId="c1">
    <w:name w:val="c1"/>
    <w:basedOn w:val="a1"/>
    <w:rsid w:val="005C02CA"/>
  </w:style>
  <w:style w:type="paragraph" w:customStyle="1" w:styleId="c14">
    <w:name w:val="c14"/>
    <w:basedOn w:val="a0"/>
    <w:rsid w:val="005C02CA"/>
    <w:pPr>
      <w:widowControl/>
      <w:autoSpaceDE/>
      <w:autoSpaceDN/>
      <w:spacing w:before="100" w:beforeAutospacing="1" w:after="100" w:afterAutospacing="1"/>
    </w:pPr>
    <w:rPr>
      <w:sz w:val="24"/>
      <w:szCs w:val="24"/>
      <w:lang w:eastAsia="ru-RU"/>
    </w:rPr>
  </w:style>
  <w:style w:type="paragraph" w:customStyle="1" w:styleId="c8">
    <w:name w:val="c8"/>
    <w:basedOn w:val="a0"/>
    <w:rsid w:val="005C02CA"/>
    <w:pPr>
      <w:widowControl/>
      <w:autoSpaceDE/>
      <w:autoSpaceDN/>
      <w:spacing w:before="100" w:beforeAutospacing="1" w:after="100" w:afterAutospacing="1"/>
    </w:pPr>
    <w:rPr>
      <w:sz w:val="24"/>
      <w:szCs w:val="24"/>
      <w:lang w:eastAsia="ru-RU"/>
    </w:rPr>
  </w:style>
  <w:style w:type="paragraph" w:customStyle="1" w:styleId="c4">
    <w:name w:val="c4"/>
    <w:basedOn w:val="a0"/>
    <w:rsid w:val="005C02CA"/>
    <w:pPr>
      <w:widowControl/>
      <w:autoSpaceDE/>
      <w:autoSpaceDN/>
      <w:spacing w:before="100" w:beforeAutospacing="1" w:after="100" w:afterAutospacing="1"/>
    </w:pPr>
    <w:rPr>
      <w:sz w:val="24"/>
      <w:szCs w:val="24"/>
      <w:lang w:eastAsia="ru-RU"/>
    </w:rPr>
  </w:style>
  <w:style w:type="character" w:customStyle="1" w:styleId="c7">
    <w:name w:val="c7"/>
    <w:basedOn w:val="a1"/>
    <w:rsid w:val="005C02CA"/>
  </w:style>
  <w:style w:type="paragraph" w:customStyle="1" w:styleId="c11">
    <w:name w:val="c11"/>
    <w:basedOn w:val="a0"/>
    <w:rsid w:val="005C02CA"/>
    <w:pPr>
      <w:widowControl/>
      <w:autoSpaceDE/>
      <w:autoSpaceDN/>
      <w:spacing w:before="100" w:beforeAutospacing="1" w:after="100" w:afterAutospacing="1"/>
    </w:pPr>
    <w:rPr>
      <w:sz w:val="24"/>
      <w:szCs w:val="24"/>
      <w:lang w:eastAsia="ru-RU"/>
    </w:rPr>
  </w:style>
  <w:style w:type="character" w:customStyle="1" w:styleId="c23">
    <w:name w:val="c23"/>
    <w:basedOn w:val="a1"/>
    <w:rsid w:val="005C02CA"/>
  </w:style>
  <w:style w:type="paragraph" w:customStyle="1" w:styleId="c19">
    <w:name w:val="c19"/>
    <w:basedOn w:val="a0"/>
    <w:rsid w:val="005C02CA"/>
    <w:pPr>
      <w:widowControl/>
      <w:autoSpaceDE/>
      <w:autoSpaceDN/>
      <w:spacing w:before="100" w:beforeAutospacing="1" w:after="100" w:afterAutospacing="1"/>
    </w:pPr>
    <w:rPr>
      <w:sz w:val="24"/>
      <w:szCs w:val="24"/>
      <w:lang w:eastAsia="ru-RU"/>
    </w:rPr>
  </w:style>
  <w:style w:type="paragraph" w:customStyle="1" w:styleId="c16">
    <w:name w:val="c16"/>
    <w:basedOn w:val="a0"/>
    <w:rsid w:val="005C02CA"/>
    <w:pPr>
      <w:widowControl/>
      <w:autoSpaceDE/>
      <w:autoSpaceDN/>
      <w:spacing w:before="100" w:beforeAutospacing="1" w:after="100" w:afterAutospacing="1"/>
    </w:pPr>
    <w:rPr>
      <w:sz w:val="24"/>
      <w:szCs w:val="24"/>
      <w:lang w:eastAsia="ru-RU"/>
    </w:rPr>
  </w:style>
  <w:style w:type="paragraph" w:customStyle="1" w:styleId="c31">
    <w:name w:val="c31"/>
    <w:basedOn w:val="a0"/>
    <w:rsid w:val="005C02CA"/>
    <w:pPr>
      <w:widowControl/>
      <w:autoSpaceDE/>
      <w:autoSpaceDN/>
      <w:spacing w:before="100" w:beforeAutospacing="1" w:after="100" w:afterAutospacing="1"/>
    </w:pPr>
    <w:rPr>
      <w:sz w:val="24"/>
      <w:szCs w:val="24"/>
      <w:lang w:eastAsia="ru-RU"/>
    </w:rPr>
  </w:style>
  <w:style w:type="paragraph" w:customStyle="1" w:styleId="c50">
    <w:name w:val="c50"/>
    <w:basedOn w:val="a0"/>
    <w:rsid w:val="005C02CA"/>
    <w:pPr>
      <w:widowControl/>
      <w:autoSpaceDE/>
      <w:autoSpaceDN/>
      <w:spacing w:before="100" w:beforeAutospacing="1" w:after="100" w:afterAutospacing="1"/>
    </w:pPr>
    <w:rPr>
      <w:sz w:val="24"/>
      <w:szCs w:val="24"/>
      <w:lang w:eastAsia="ru-RU"/>
    </w:rPr>
  </w:style>
  <w:style w:type="paragraph" w:customStyle="1" w:styleId="c59">
    <w:name w:val="c59"/>
    <w:basedOn w:val="a0"/>
    <w:rsid w:val="005C02CA"/>
    <w:pPr>
      <w:widowControl/>
      <w:autoSpaceDE/>
      <w:autoSpaceDN/>
      <w:spacing w:before="100" w:beforeAutospacing="1" w:after="100" w:afterAutospacing="1"/>
    </w:pPr>
    <w:rPr>
      <w:sz w:val="24"/>
      <w:szCs w:val="24"/>
      <w:lang w:eastAsia="ru-RU"/>
    </w:rPr>
  </w:style>
  <w:style w:type="paragraph" w:customStyle="1" w:styleId="c37">
    <w:name w:val="c37"/>
    <w:basedOn w:val="a0"/>
    <w:rsid w:val="005C02CA"/>
    <w:pPr>
      <w:widowControl/>
      <w:autoSpaceDE/>
      <w:autoSpaceDN/>
      <w:spacing w:before="100" w:beforeAutospacing="1" w:after="100" w:afterAutospacing="1"/>
    </w:pPr>
    <w:rPr>
      <w:sz w:val="24"/>
      <w:szCs w:val="24"/>
      <w:lang w:eastAsia="ru-RU"/>
    </w:rPr>
  </w:style>
  <w:style w:type="paragraph" w:customStyle="1" w:styleId="c36">
    <w:name w:val="c36"/>
    <w:basedOn w:val="a0"/>
    <w:rsid w:val="005C02CA"/>
    <w:pPr>
      <w:widowControl/>
      <w:autoSpaceDE/>
      <w:autoSpaceDN/>
      <w:spacing w:before="100" w:beforeAutospacing="1" w:after="100" w:afterAutospacing="1"/>
    </w:pPr>
    <w:rPr>
      <w:sz w:val="24"/>
      <w:szCs w:val="24"/>
      <w:lang w:eastAsia="ru-RU"/>
    </w:rPr>
  </w:style>
  <w:style w:type="paragraph" w:customStyle="1" w:styleId="c67">
    <w:name w:val="c67"/>
    <w:basedOn w:val="a0"/>
    <w:rsid w:val="005C02CA"/>
    <w:pPr>
      <w:widowControl/>
      <w:autoSpaceDE/>
      <w:autoSpaceDN/>
      <w:spacing w:before="100" w:beforeAutospacing="1" w:after="100" w:afterAutospacing="1"/>
    </w:pPr>
    <w:rPr>
      <w:sz w:val="24"/>
      <w:szCs w:val="24"/>
      <w:lang w:eastAsia="ru-RU"/>
    </w:rPr>
  </w:style>
  <w:style w:type="paragraph" w:customStyle="1" w:styleId="c38">
    <w:name w:val="c38"/>
    <w:basedOn w:val="a0"/>
    <w:rsid w:val="005C02CA"/>
    <w:pPr>
      <w:widowControl/>
      <w:autoSpaceDE/>
      <w:autoSpaceDN/>
      <w:spacing w:before="100" w:beforeAutospacing="1" w:after="100" w:afterAutospacing="1"/>
    </w:pPr>
    <w:rPr>
      <w:sz w:val="24"/>
      <w:szCs w:val="24"/>
      <w:lang w:eastAsia="ru-RU"/>
    </w:rPr>
  </w:style>
  <w:style w:type="paragraph" w:customStyle="1" w:styleId="c32">
    <w:name w:val="c32"/>
    <w:basedOn w:val="a0"/>
    <w:rsid w:val="005C02CA"/>
    <w:pPr>
      <w:widowControl/>
      <w:autoSpaceDE/>
      <w:autoSpaceDN/>
      <w:spacing w:before="100" w:beforeAutospacing="1" w:after="100" w:afterAutospacing="1"/>
    </w:pPr>
    <w:rPr>
      <w:sz w:val="24"/>
      <w:szCs w:val="24"/>
      <w:lang w:eastAsia="ru-RU"/>
    </w:rPr>
  </w:style>
  <w:style w:type="paragraph" w:customStyle="1" w:styleId="c17">
    <w:name w:val="c17"/>
    <w:basedOn w:val="a0"/>
    <w:rsid w:val="005C02CA"/>
    <w:pPr>
      <w:widowControl/>
      <w:autoSpaceDE/>
      <w:autoSpaceDN/>
      <w:spacing w:before="100" w:beforeAutospacing="1" w:after="100" w:afterAutospacing="1"/>
    </w:pPr>
    <w:rPr>
      <w:sz w:val="24"/>
      <w:szCs w:val="24"/>
      <w:lang w:eastAsia="ru-RU"/>
    </w:rPr>
  </w:style>
  <w:style w:type="paragraph" w:customStyle="1" w:styleId="c56">
    <w:name w:val="c56"/>
    <w:basedOn w:val="a0"/>
    <w:rsid w:val="005C02CA"/>
    <w:pPr>
      <w:widowControl/>
      <w:autoSpaceDE/>
      <w:autoSpaceDN/>
      <w:spacing w:before="100" w:beforeAutospacing="1" w:after="100" w:afterAutospacing="1"/>
    </w:pPr>
    <w:rPr>
      <w:sz w:val="24"/>
      <w:szCs w:val="24"/>
      <w:lang w:eastAsia="ru-RU"/>
    </w:rPr>
  </w:style>
  <w:style w:type="paragraph" w:customStyle="1" w:styleId="c48">
    <w:name w:val="c48"/>
    <w:basedOn w:val="a0"/>
    <w:rsid w:val="005C02CA"/>
    <w:pPr>
      <w:widowControl/>
      <w:autoSpaceDE/>
      <w:autoSpaceDN/>
      <w:spacing w:before="100" w:beforeAutospacing="1" w:after="100" w:afterAutospacing="1"/>
    </w:pPr>
    <w:rPr>
      <w:sz w:val="24"/>
      <w:szCs w:val="24"/>
      <w:lang w:eastAsia="ru-RU"/>
    </w:rPr>
  </w:style>
  <w:style w:type="paragraph" w:customStyle="1" w:styleId="c35">
    <w:name w:val="c35"/>
    <w:basedOn w:val="a0"/>
    <w:rsid w:val="005C02CA"/>
    <w:pPr>
      <w:widowControl/>
      <w:autoSpaceDE/>
      <w:autoSpaceDN/>
      <w:spacing w:before="100" w:beforeAutospacing="1" w:after="100" w:afterAutospacing="1"/>
    </w:pPr>
    <w:rPr>
      <w:sz w:val="24"/>
      <w:szCs w:val="24"/>
      <w:lang w:eastAsia="ru-RU"/>
    </w:rPr>
  </w:style>
  <w:style w:type="paragraph" w:customStyle="1" w:styleId="afffffff">
    <w:name w:val="Заголовок таблицы"/>
    <w:basedOn w:val="afffff4"/>
    <w:rsid w:val="005C02CA"/>
    <w:pPr>
      <w:widowControl/>
      <w:jc w:val="center"/>
    </w:pPr>
    <w:rPr>
      <w:rFonts w:ascii="Liberation Serif" w:eastAsia="SimSun" w:hAnsi="Liberation Serif" w:cs="Arial"/>
      <w:b/>
      <w:bCs/>
      <w:lang w:eastAsia="zh-CN" w:bidi="hi-IN"/>
    </w:rPr>
  </w:style>
  <w:style w:type="character" w:customStyle="1" w:styleId="WW8Num1z0">
    <w:name w:val="WW8Num1z0"/>
    <w:rsid w:val="005C02CA"/>
    <w:rPr>
      <w:b w:val="0"/>
    </w:rPr>
  </w:style>
  <w:style w:type="character" w:customStyle="1" w:styleId="WW8Num1z1">
    <w:name w:val="WW8Num1z1"/>
    <w:rsid w:val="005C02CA"/>
  </w:style>
  <w:style w:type="character" w:customStyle="1" w:styleId="WW8Num1z2">
    <w:name w:val="WW8Num1z2"/>
    <w:rsid w:val="005C02CA"/>
  </w:style>
  <w:style w:type="character" w:customStyle="1" w:styleId="WW8Num1z3">
    <w:name w:val="WW8Num1z3"/>
    <w:rsid w:val="005C02CA"/>
  </w:style>
  <w:style w:type="character" w:customStyle="1" w:styleId="WW8Num1z4">
    <w:name w:val="WW8Num1z4"/>
    <w:rsid w:val="005C02CA"/>
  </w:style>
  <w:style w:type="character" w:customStyle="1" w:styleId="WW8Num1z5">
    <w:name w:val="WW8Num1z5"/>
    <w:rsid w:val="005C02CA"/>
  </w:style>
  <w:style w:type="character" w:customStyle="1" w:styleId="WW8Num1z6">
    <w:name w:val="WW8Num1z6"/>
    <w:rsid w:val="005C02CA"/>
  </w:style>
  <w:style w:type="character" w:customStyle="1" w:styleId="WW8Num1z7">
    <w:name w:val="WW8Num1z7"/>
    <w:rsid w:val="005C02CA"/>
  </w:style>
  <w:style w:type="character" w:customStyle="1" w:styleId="WW8Num1z8">
    <w:name w:val="WW8Num1z8"/>
    <w:rsid w:val="005C02CA"/>
  </w:style>
  <w:style w:type="character" w:customStyle="1" w:styleId="WW8Num2z0">
    <w:name w:val="WW8Num2z0"/>
    <w:rsid w:val="005C02CA"/>
  </w:style>
  <w:style w:type="character" w:customStyle="1" w:styleId="WW8Num2z1">
    <w:name w:val="WW8Num2z1"/>
    <w:rsid w:val="005C02CA"/>
  </w:style>
  <w:style w:type="character" w:customStyle="1" w:styleId="WW8Num2z2">
    <w:name w:val="WW8Num2z2"/>
    <w:rsid w:val="005C02CA"/>
  </w:style>
  <w:style w:type="character" w:customStyle="1" w:styleId="WW8Num2z3">
    <w:name w:val="WW8Num2z3"/>
    <w:rsid w:val="005C02CA"/>
  </w:style>
  <w:style w:type="character" w:customStyle="1" w:styleId="WW8Num2z4">
    <w:name w:val="WW8Num2z4"/>
    <w:rsid w:val="005C02CA"/>
  </w:style>
  <w:style w:type="character" w:customStyle="1" w:styleId="WW8Num2z5">
    <w:name w:val="WW8Num2z5"/>
    <w:rsid w:val="005C02CA"/>
  </w:style>
  <w:style w:type="character" w:customStyle="1" w:styleId="WW8Num2z6">
    <w:name w:val="WW8Num2z6"/>
    <w:rsid w:val="005C02CA"/>
  </w:style>
  <w:style w:type="character" w:customStyle="1" w:styleId="WW8Num2z7">
    <w:name w:val="WW8Num2z7"/>
    <w:rsid w:val="005C02CA"/>
  </w:style>
  <w:style w:type="character" w:customStyle="1" w:styleId="WW8Num2z8">
    <w:name w:val="WW8Num2z8"/>
    <w:rsid w:val="005C02CA"/>
  </w:style>
  <w:style w:type="character" w:customStyle="1" w:styleId="WW8Num3z0">
    <w:name w:val="WW8Num3z0"/>
    <w:rsid w:val="005C02CA"/>
  </w:style>
  <w:style w:type="character" w:customStyle="1" w:styleId="WW8Num3z1">
    <w:name w:val="WW8Num3z1"/>
    <w:rsid w:val="005C02CA"/>
  </w:style>
  <w:style w:type="character" w:customStyle="1" w:styleId="WW8Num3z2">
    <w:name w:val="WW8Num3z2"/>
    <w:rsid w:val="005C02CA"/>
  </w:style>
  <w:style w:type="character" w:customStyle="1" w:styleId="WW8Num3z3">
    <w:name w:val="WW8Num3z3"/>
    <w:rsid w:val="005C02CA"/>
  </w:style>
  <w:style w:type="character" w:customStyle="1" w:styleId="WW8Num3z4">
    <w:name w:val="WW8Num3z4"/>
    <w:rsid w:val="005C02CA"/>
  </w:style>
  <w:style w:type="character" w:customStyle="1" w:styleId="WW8Num3z5">
    <w:name w:val="WW8Num3z5"/>
    <w:rsid w:val="005C02CA"/>
  </w:style>
  <w:style w:type="character" w:customStyle="1" w:styleId="WW8Num3z6">
    <w:name w:val="WW8Num3z6"/>
    <w:rsid w:val="005C02CA"/>
  </w:style>
  <w:style w:type="character" w:customStyle="1" w:styleId="WW8Num3z7">
    <w:name w:val="WW8Num3z7"/>
    <w:rsid w:val="005C02CA"/>
  </w:style>
  <w:style w:type="character" w:customStyle="1" w:styleId="WW8Num3z8">
    <w:name w:val="WW8Num3z8"/>
    <w:rsid w:val="005C02CA"/>
  </w:style>
  <w:style w:type="character" w:customStyle="1" w:styleId="WW8Num4z0">
    <w:name w:val="WW8Num4z0"/>
    <w:rsid w:val="005C02CA"/>
    <w:rPr>
      <w:b w:val="0"/>
    </w:rPr>
  </w:style>
  <w:style w:type="character" w:customStyle="1" w:styleId="WW8Num4z1">
    <w:name w:val="WW8Num4z1"/>
    <w:rsid w:val="005C02CA"/>
  </w:style>
  <w:style w:type="character" w:customStyle="1" w:styleId="WW8Num4z2">
    <w:name w:val="WW8Num4z2"/>
    <w:rsid w:val="005C02CA"/>
  </w:style>
  <w:style w:type="character" w:customStyle="1" w:styleId="WW8Num4z3">
    <w:name w:val="WW8Num4z3"/>
    <w:rsid w:val="005C02CA"/>
  </w:style>
  <w:style w:type="character" w:customStyle="1" w:styleId="WW8Num4z4">
    <w:name w:val="WW8Num4z4"/>
    <w:rsid w:val="005C02CA"/>
  </w:style>
  <w:style w:type="character" w:customStyle="1" w:styleId="WW8Num4z5">
    <w:name w:val="WW8Num4z5"/>
    <w:rsid w:val="005C02CA"/>
  </w:style>
  <w:style w:type="character" w:customStyle="1" w:styleId="WW8Num4z6">
    <w:name w:val="WW8Num4z6"/>
    <w:rsid w:val="005C02CA"/>
  </w:style>
  <w:style w:type="character" w:customStyle="1" w:styleId="WW8Num4z7">
    <w:name w:val="WW8Num4z7"/>
    <w:rsid w:val="005C02CA"/>
  </w:style>
  <w:style w:type="character" w:customStyle="1" w:styleId="WW8Num4z8">
    <w:name w:val="WW8Num4z8"/>
    <w:rsid w:val="005C02CA"/>
  </w:style>
  <w:style w:type="character" w:customStyle="1" w:styleId="WW8Num5z0">
    <w:name w:val="WW8Num5z0"/>
    <w:rsid w:val="005C02CA"/>
  </w:style>
  <w:style w:type="character" w:customStyle="1" w:styleId="WW8Num5z1">
    <w:name w:val="WW8Num5z1"/>
    <w:rsid w:val="005C02CA"/>
  </w:style>
  <w:style w:type="character" w:customStyle="1" w:styleId="WW8Num5z2">
    <w:name w:val="WW8Num5z2"/>
    <w:rsid w:val="005C02CA"/>
  </w:style>
  <w:style w:type="character" w:customStyle="1" w:styleId="WW8Num5z3">
    <w:name w:val="WW8Num5z3"/>
    <w:rsid w:val="005C02CA"/>
  </w:style>
  <w:style w:type="character" w:customStyle="1" w:styleId="WW8Num5z4">
    <w:name w:val="WW8Num5z4"/>
    <w:rsid w:val="005C02CA"/>
  </w:style>
  <w:style w:type="character" w:customStyle="1" w:styleId="WW8Num5z5">
    <w:name w:val="WW8Num5z5"/>
    <w:rsid w:val="005C02CA"/>
  </w:style>
  <w:style w:type="character" w:customStyle="1" w:styleId="WW8Num5z6">
    <w:name w:val="WW8Num5z6"/>
    <w:rsid w:val="005C02CA"/>
  </w:style>
  <w:style w:type="character" w:customStyle="1" w:styleId="WW8Num5z7">
    <w:name w:val="WW8Num5z7"/>
    <w:rsid w:val="005C02CA"/>
  </w:style>
  <w:style w:type="character" w:customStyle="1" w:styleId="WW8Num5z8">
    <w:name w:val="WW8Num5z8"/>
    <w:rsid w:val="005C02CA"/>
  </w:style>
  <w:style w:type="character" w:customStyle="1" w:styleId="WW8Num6z0">
    <w:name w:val="WW8Num6z0"/>
    <w:rsid w:val="005C02CA"/>
  </w:style>
  <w:style w:type="character" w:customStyle="1" w:styleId="WW8Num6z1">
    <w:name w:val="WW8Num6z1"/>
    <w:rsid w:val="005C02CA"/>
  </w:style>
  <w:style w:type="character" w:customStyle="1" w:styleId="WW8Num6z2">
    <w:name w:val="WW8Num6z2"/>
    <w:rsid w:val="005C02CA"/>
  </w:style>
  <w:style w:type="character" w:customStyle="1" w:styleId="WW8Num6z3">
    <w:name w:val="WW8Num6z3"/>
    <w:rsid w:val="005C02CA"/>
  </w:style>
  <w:style w:type="character" w:customStyle="1" w:styleId="WW8Num6z4">
    <w:name w:val="WW8Num6z4"/>
    <w:rsid w:val="005C02CA"/>
  </w:style>
  <w:style w:type="character" w:customStyle="1" w:styleId="WW8Num6z5">
    <w:name w:val="WW8Num6z5"/>
    <w:rsid w:val="005C02CA"/>
  </w:style>
  <w:style w:type="character" w:customStyle="1" w:styleId="WW8Num6z6">
    <w:name w:val="WW8Num6z6"/>
    <w:rsid w:val="005C02CA"/>
  </w:style>
  <w:style w:type="character" w:customStyle="1" w:styleId="WW8Num6z7">
    <w:name w:val="WW8Num6z7"/>
    <w:rsid w:val="005C02CA"/>
  </w:style>
  <w:style w:type="character" w:customStyle="1" w:styleId="WW8Num6z8">
    <w:name w:val="WW8Num6z8"/>
    <w:rsid w:val="005C02CA"/>
  </w:style>
  <w:style w:type="character" w:customStyle="1" w:styleId="WW8Num7z0">
    <w:name w:val="WW8Num7z0"/>
    <w:rsid w:val="005C02CA"/>
  </w:style>
  <w:style w:type="character" w:customStyle="1" w:styleId="WW8Num7z1">
    <w:name w:val="WW8Num7z1"/>
    <w:rsid w:val="005C02CA"/>
  </w:style>
  <w:style w:type="character" w:customStyle="1" w:styleId="WW8Num7z2">
    <w:name w:val="WW8Num7z2"/>
    <w:rsid w:val="005C02CA"/>
  </w:style>
  <w:style w:type="character" w:customStyle="1" w:styleId="WW8Num7z3">
    <w:name w:val="WW8Num7z3"/>
    <w:rsid w:val="005C02CA"/>
  </w:style>
  <w:style w:type="character" w:customStyle="1" w:styleId="WW8Num7z4">
    <w:name w:val="WW8Num7z4"/>
    <w:rsid w:val="005C02CA"/>
  </w:style>
  <w:style w:type="character" w:customStyle="1" w:styleId="WW8Num7z5">
    <w:name w:val="WW8Num7z5"/>
    <w:rsid w:val="005C02CA"/>
  </w:style>
  <w:style w:type="character" w:customStyle="1" w:styleId="WW8Num7z6">
    <w:name w:val="WW8Num7z6"/>
    <w:rsid w:val="005C02CA"/>
  </w:style>
  <w:style w:type="character" w:customStyle="1" w:styleId="WW8Num7z7">
    <w:name w:val="WW8Num7z7"/>
    <w:rsid w:val="005C02CA"/>
  </w:style>
  <w:style w:type="character" w:customStyle="1" w:styleId="WW8Num7z8">
    <w:name w:val="WW8Num7z8"/>
    <w:rsid w:val="005C02CA"/>
  </w:style>
  <w:style w:type="character" w:customStyle="1" w:styleId="WW8Num8z0">
    <w:name w:val="WW8Num8z0"/>
    <w:rsid w:val="005C02CA"/>
  </w:style>
  <w:style w:type="character" w:customStyle="1" w:styleId="WW8Num8z1">
    <w:name w:val="WW8Num8z1"/>
    <w:rsid w:val="005C02CA"/>
  </w:style>
  <w:style w:type="character" w:customStyle="1" w:styleId="WW8Num8z2">
    <w:name w:val="WW8Num8z2"/>
    <w:rsid w:val="005C02CA"/>
  </w:style>
  <w:style w:type="character" w:customStyle="1" w:styleId="WW8Num8z3">
    <w:name w:val="WW8Num8z3"/>
    <w:rsid w:val="005C02CA"/>
  </w:style>
  <w:style w:type="character" w:customStyle="1" w:styleId="WW8Num8z4">
    <w:name w:val="WW8Num8z4"/>
    <w:rsid w:val="005C02CA"/>
  </w:style>
  <w:style w:type="character" w:customStyle="1" w:styleId="WW8Num8z5">
    <w:name w:val="WW8Num8z5"/>
    <w:rsid w:val="005C02CA"/>
  </w:style>
  <w:style w:type="character" w:customStyle="1" w:styleId="WW8Num8z6">
    <w:name w:val="WW8Num8z6"/>
    <w:rsid w:val="005C02CA"/>
  </w:style>
  <w:style w:type="character" w:customStyle="1" w:styleId="WW8Num8z7">
    <w:name w:val="WW8Num8z7"/>
    <w:rsid w:val="005C02CA"/>
  </w:style>
  <w:style w:type="character" w:customStyle="1" w:styleId="WW8Num8z8">
    <w:name w:val="WW8Num8z8"/>
    <w:rsid w:val="005C02CA"/>
  </w:style>
  <w:style w:type="character" w:customStyle="1" w:styleId="330">
    <w:name w:val="Основной текст (3) + Полужирный3"/>
    <w:uiPriority w:val="99"/>
    <w:rsid w:val="005C02CA"/>
    <w:rPr>
      <w:b/>
      <w:bCs/>
      <w:sz w:val="22"/>
      <w:szCs w:val="22"/>
    </w:rPr>
  </w:style>
  <w:style w:type="character" w:customStyle="1" w:styleId="66">
    <w:name w:val="Основной текст (6) + Полужирный6"/>
    <w:uiPriority w:val="99"/>
    <w:rsid w:val="005C02CA"/>
    <w:rPr>
      <w:b/>
      <w:bCs/>
      <w:sz w:val="22"/>
      <w:szCs w:val="22"/>
    </w:rPr>
  </w:style>
  <w:style w:type="character" w:customStyle="1" w:styleId="360">
    <w:name w:val="Основной текст (3) + Полужирный6"/>
    <w:uiPriority w:val="99"/>
    <w:rsid w:val="005C02CA"/>
    <w:rPr>
      <w:b/>
      <w:bCs/>
      <w:sz w:val="22"/>
      <w:szCs w:val="22"/>
    </w:rPr>
  </w:style>
  <w:style w:type="character" w:customStyle="1" w:styleId="1fa">
    <w:name w:val="Без интервала Знак1"/>
    <w:basedOn w:val="a1"/>
    <w:locked/>
    <w:rsid w:val="005C02CA"/>
    <w:rPr>
      <w:rFonts w:ascii="Times New Roman" w:eastAsia="Times New Roman" w:hAnsi="Times New Roman" w:cs="Times New Roman"/>
      <w:sz w:val="20"/>
      <w:szCs w:val="20"/>
      <w:lang w:eastAsia="ru-RU"/>
    </w:rPr>
  </w:style>
  <w:style w:type="paragraph" w:customStyle="1" w:styleId="ConsPlusJurTerm">
    <w:name w:val="ConsPlusJurTerm"/>
    <w:rsid w:val="005C02CA"/>
    <w:pPr>
      <w:adjustRightInd w:val="0"/>
    </w:pPr>
    <w:rPr>
      <w:rFonts w:ascii="Arial" w:eastAsia="Times New Roman" w:hAnsi="Arial" w:cs="Arial"/>
      <w:sz w:val="20"/>
      <w:szCs w:val="20"/>
      <w:lang w:val="ru-RU" w:eastAsia="ru-RU"/>
    </w:rPr>
  </w:style>
  <w:style w:type="character" w:customStyle="1" w:styleId="1fb">
    <w:name w:val="Верхний колонтитул Знак1"/>
    <w:basedOn w:val="a1"/>
    <w:uiPriority w:val="99"/>
    <w:semiHidden/>
    <w:rsid w:val="005C02CA"/>
    <w:rPr>
      <w:rFonts w:eastAsiaTheme="minorEastAsia"/>
      <w:lang w:eastAsia="ru-RU"/>
    </w:rPr>
  </w:style>
  <w:style w:type="character" w:customStyle="1" w:styleId="1fc">
    <w:name w:val="Текст сноски Знак1"/>
    <w:basedOn w:val="a1"/>
    <w:semiHidden/>
    <w:rsid w:val="005C02CA"/>
    <w:rPr>
      <w:rFonts w:eastAsiaTheme="minorEastAsia"/>
      <w:sz w:val="20"/>
      <w:szCs w:val="20"/>
      <w:lang w:eastAsia="ru-RU"/>
    </w:rPr>
  </w:style>
  <w:style w:type="character" w:customStyle="1" w:styleId="nobr">
    <w:name w:val="nobr"/>
    <w:rsid w:val="005C02CA"/>
  </w:style>
  <w:style w:type="character" w:customStyle="1" w:styleId="43">
    <w:name w:val="Оглавление 4 Знак"/>
    <w:link w:val="42"/>
    <w:uiPriority w:val="39"/>
    <w:rsid w:val="00DF119B"/>
    <w:rPr>
      <w:rFonts w:ascii="Cambria" w:eastAsia="Times New Roman" w:hAnsi="Cambria" w:cs="Times New Roman"/>
      <w:sz w:val="20"/>
      <w:szCs w:val="20"/>
      <w:lang w:val="ru-RU" w:eastAsia="ru-RU"/>
    </w:rPr>
  </w:style>
  <w:style w:type="paragraph" w:customStyle="1" w:styleId="c94">
    <w:name w:val="c94"/>
    <w:basedOn w:val="a0"/>
    <w:rsid w:val="00DF119B"/>
    <w:pPr>
      <w:widowControl/>
      <w:autoSpaceDE/>
      <w:autoSpaceDN/>
      <w:spacing w:beforeAutospacing="1" w:after="200" w:afterAutospacing="1"/>
    </w:pPr>
    <w:rPr>
      <w:color w:val="000000"/>
      <w:sz w:val="24"/>
      <w:szCs w:val="20"/>
      <w:lang w:eastAsia="ru-RU"/>
    </w:rPr>
  </w:style>
  <w:style w:type="character" w:customStyle="1" w:styleId="62">
    <w:name w:val="Оглавление 6 Знак"/>
    <w:link w:val="61"/>
    <w:uiPriority w:val="39"/>
    <w:rsid w:val="00DF119B"/>
    <w:rPr>
      <w:rFonts w:ascii="Cambria" w:eastAsia="Times New Roman" w:hAnsi="Cambria" w:cs="Times New Roman"/>
      <w:sz w:val="20"/>
      <w:szCs w:val="20"/>
      <w:lang w:val="ru-RU" w:eastAsia="ru-RU"/>
    </w:rPr>
  </w:style>
  <w:style w:type="character" w:customStyle="1" w:styleId="72">
    <w:name w:val="Оглавление 7 Знак"/>
    <w:link w:val="71"/>
    <w:uiPriority w:val="39"/>
    <w:rsid w:val="00DF119B"/>
    <w:rPr>
      <w:rFonts w:ascii="Cambria" w:eastAsia="Times New Roman" w:hAnsi="Cambria" w:cs="Times New Roman"/>
      <w:sz w:val="20"/>
      <w:szCs w:val="20"/>
      <w:lang w:val="ru-RU" w:eastAsia="ru-RU"/>
    </w:rPr>
  </w:style>
  <w:style w:type="paragraph" w:customStyle="1" w:styleId="c29">
    <w:name w:val="c29"/>
    <w:rsid w:val="00DF119B"/>
    <w:pPr>
      <w:widowControl/>
      <w:autoSpaceDE/>
      <w:autoSpaceDN/>
      <w:spacing w:after="200" w:line="276" w:lineRule="auto"/>
    </w:pPr>
    <w:rPr>
      <w:color w:val="000000"/>
      <w:szCs w:val="20"/>
      <w:lang w:eastAsia="ru-RU"/>
    </w:rPr>
  </w:style>
  <w:style w:type="paragraph" w:customStyle="1" w:styleId="c84">
    <w:name w:val="c84"/>
    <w:rsid w:val="00DF119B"/>
    <w:pPr>
      <w:widowControl/>
      <w:autoSpaceDE/>
      <w:autoSpaceDN/>
      <w:spacing w:after="200" w:line="276" w:lineRule="auto"/>
    </w:pPr>
    <w:rPr>
      <w:color w:val="000000"/>
      <w:szCs w:val="20"/>
      <w:lang w:eastAsia="ru-RU"/>
    </w:rPr>
  </w:style>
  <w:style w:type="paragraph" w:customStyle="1" w:styleId="c90">
    <w:name w:val="c90"/>
    <w:rsid w:val="00DF119B"/>
    <w:pPr>
      <w:widowControl/>
      <w:autoSpaceDE/>
      <w:autoSpaceDN/>
      <w:spacing w:after="200" w:line="276" w:lineRule="auto"/>
    </w:pPr>
    <w:rPr>
      <w:color w:val="000000"/>
      <w:szCs w:val="20"/>
      <w:lang w:eastAsia="ru-RU"/>
    </w:rPr>
  </w:style>
  <w:style w:type="paragraph" w:customStyle="1" w:styleId="c117">
    <w:name w:val="c117"/>
    <w:rsid w:val="00DF119B"/>
    <w:pPr>
      <w:widowControl/>
      <w:autoSpaceDE/>
      <w:autoSpaceDN/>
      <w:spacing w:after="200" w:line="276" w:lineRule="auto"/>
    </w:pPr>
    <w:rPr>
      <w:color w:val="000000"/>
      <w:szCs w:val="20"/>
      <w:lang w:eastAsia="ru-RU"/>
    </w:rPr>
  </w:style>
  <w:style w:type="character" w:customStyle="1" w:styleId="33">
    <w:name w:val="Оглавление 3 Знак"/>
    <w:link w:val="32"/>
    <w:uiPriority w:val="39"/>
    <w:rsid w:val="00DF119B"/>
    <w:rPr>
      <w:rFonts w:ascii="Calibri" w:eastAsia="Times New Roman" w:hAnsi="Calibri" w:cs="Times New Roman"/>
      <w:b/>
      <w:sz w:val="32"/>
      <w:szCs w:val="32"/>
      <w:lang w:val="ru-RU" w:eastAsia="ru-RU"/>
    </w:rPr>
  </w:style>
  <w:style w:type="paragraph" w:customStyle="1" w:styleId="charattribute2">
    <w:name w:val="charattribute2"/>
    <w:rsid w:val="00DF119B"/>
    <w:pPr>
      <w:widowControl/>
      <w:autoSpaceDE/>
      <w:autoSpaceDN/>
      <w:spacing w:after="200" w:line="276" w:lineRule="auto"/>
    </w:pPr>
    <w:rPr>
      <w:color w:val="000000"/>
      <w:szCs w:val="20"/>
      <w:lang w:eastAsia="ru-RU"/>
    </w:rPr>
  </w:style>
  <w:style w:type="paragraph" w:customStyle="1" w:styleId="c49">
    <w:name w:val="c49"/>
    <w:basedOn w:val="a0"/>
    <w:rsid w:val="00DF119B"/>
    <w:pPr>
      <w:widowControl/>
      <w:autoSpaceDE/>
      <w:autoSpaceDN/>
      <w:spacing w:beforeAutospacing="1" w:after="200" w:afterAutospacing="1"/>
    </w:pPr>
    <w:rPr>
      <w:color w:val="000000"/>
      <w:sz w:val="24"/>
      <w:szCs w:val="20"/>
      <w:lang w:eastAsia="ru-RU"/>
    </w:rPr>
  </w:style>
  <w:style w:type="paragraph" w:customStyle="1" w:styleId="c25">
    <w:name w:val="c25"/>
    <w:basedOn w:val="a0"/>
    <w:rsid w:val="00DF119B"/>
    <w:pPr>
      <w:widowControl/>
      <w:autoSpaceDE/>
      <w:autoSpaceDN/>
      <w:spacing w:beforeAutospacing="1" w:after="200" w:afterAutospacing="1"/>
    </w:pPr>
    <w:rPr>
      <w:color w:val="000000"/>
      <w:sz w:val="24"/>
      <w:szCs w:val="20"/>
      <w:lang w:eastAsia="ru-RU"/>
    </w:rPr>
  </w:style>
  <w:style w:type="paragraph" w:customStyle="1" w:styleId="c86">
    <w:name w:val="c86"/>
    <w:basedOn w:val="a0"/>
    <w:rsid w:val="00DF119B"/>
    <w:pPr>
      <w:widowControl/>
      <w:autoSpaceDE/>
      <w:autoSpaceDN/>
      <w:spacing w:beforeAutospacing="1" w:after="200" w:afterAutospacing="1"/>
    </w:pPr>
    <w:rPr>
      <w:color w:val="000000"/>
      <w:sz w:val="24"/>
      <w:szCs w:val="20"/>
      <w:lang w:eastAsia="ru-RU"/>
    </w:rPr>
  </w:style>
  <w:style w:type="paragraph" w:customStyle="1" w:styleId="c39">
    <w:name w:val="c39"/>
    <w:basedOn w:val="a0"/>
    <w:rsid w:val="00DF119B"/>
    <w:pPr>
      <w:widowControl/>
      <w:autoSpaceDE/>
      <w:autoSpaceDN/>
      <w:spacing w:beforeAutospacing="1" w:after="200" w:afterAutospacing="1"/>
    </w:pPr>
    <w:rPr>
      <w:color w:val="000000"/>
      <w:sz w:val="24"/>
      <w:szCs w:val="20"/>
      <w:lang w:eastAsia="ru-RU"/>
    </w:rPr>
  </w:style>
  <w:style w:type="paragraph" w:customStyle="1" w:styleId="c110">
    <w:name w:val="c110"/>
    <w:rsid w:val="00DF119B"/>
    <w:pPr>
      <w:widowControl/>
      <w:autoSpaceDE/>
      <w:autoSpaceDN/>
      <w:spacing w:after="200" w:line="276" w:lineRule="auto"/>
    </w:pPr>
    <w:rPr>
      <w:color w:val="000000"/>
      <w:szCs w:val="20"/>
      <w:lang w:eastAsia="ru-RU"/>
    </w:rPr>
  </w:style>
  <w:style w:type="paragraph" w:customStyle="1" w:styleId="paraattribute5">
    <w:name w:val="paraattribute5"/>
    <w:basedOn w:val="a0"/>
    <w:rsid w:val="00DF119B"/>
    <w:pPr>
      <w:widowControl/>
      <w:autoSpaceDE/>
      <w:autoSpaceDN/>
      <w:spacing w:beforeAutospacing="1" w:after="200" w:afterAutospacing="1"/>
    </w:pPr>
    <w:rPr>
      <w:color w:val="000000"/>
      <w:sz w:val="24"/>
      <w:szCs w:val="20"/>
      <w:lang w:eastAsia="ru-RU"/>
    </w:rPr>
  </w:style>
  <w:style w:type="paragraph" w:customStyle="1" w:styleId="12">
    <w:name w:val="Гиперссылка1"/>
    <w:link w:val="ad"/>
    <w:rsid w:val="00DF119B"/>
    <w:pPr>
      <w:widowControl/>
      <w:autoSpaceDE/>
      <w:autoSpaceDN/>
      <w:spacing w:after="200" w:line="276" w:lineRule="auto"/>
    </w:pPr>
    <w:rPr>
      <w:color w:val="0000FF" w:themeColor="hyperlink"/>
      <w:u w:val="single"/>
    </w:rPr>
  </w:style>
  <w:style w:type="paragraph" w:customStyle="1" w:styleId="Footnote">
    <w:name w:val="Footnote"/>
    <w:rsid w:val="00DF119B"/>
    <w:pPr>
      <w:widowControl/>
      <w:autoSpaceDE/>
      <w:autoSpaceDN/>
      <w:spacing w:after="200" w:line="276" w:lineRule="auto"/>
      <w:ind w:firstLine="851"/>
      <w:jc w:val="both"/>
    </w:pPr>
    <w:rPr>
      <w:rFonts w:ascii="XO Thames" w:eastAsia="Times New Roman" w:hAnsi="XO Thames" w:cs="Times New Roman"/>
      <w:color w:val="000000"/>
      <w:szCs w:val="20"/>
      <w:lang w:val="ru-RU" w:eastAsia="ru-RU"/>
    </w:rPr>
  </w:style>
  <w:style w:type="paragraph" w:customStyle="1" w:styleId="c28">
    <w:name w:val="c28"/>
    <w:basedOn w:val="a0"/>
    <w:rsid w:val="00DF119B"/>
    <w:pPr>
      <w:widowControl/>
      <w:autoSpaceDE/>
      <w:autoSpaceDN/>
      <w:spacing w:beforeAutospacing="1" w:after="200" w:afterAutospacing="1"/>
    </w:pPr>
    <w:rPr>
      <w:color w:val="000000"/>
      <w:sz w:val="24"/>
      <w:szCs w:val="20"/>
      <w:lang w:eastAsia="ru-RU"/>
    </w:rPr>
  </w:style>
  <w:style w:type="character" w:customStyle="1" w:styleId="1a">
    <w:name w:val="Оглавление 1 Знак"/>
    <w:link w:val="19"/>
    <w:uiPriority w:val="39"/>
    <w:rsid w:val="00DF119B"/>
    <w:rPr>
      <w:rFonts w:ascii="Cambria" w:eastAsia="Times New Roman" w:hAnsi="Cambria" w:cs="Times New Roman"/>
      <w:b/>
      <w:sz w:val="24"/>
      <w:szCs w:val="24"/>
      <w:lang w:val="ru-RU" w:eastAsia="ru-RU"/>
    </w:rPr>
  </w:style>
  <w:style w:type="paragraph" w:customStyle="1" w:styleId="c9">
    <w:name w:val="c9"/>
    <w:rsid w:val="00DF119B"/>
    <w:pPr>
      <w:widowControl/>
      <w:autoSpaceDE/>
      <w:autoSpaceDN/>
      <w:spacing w:after="200" w:line="276" w:lineRule="auto"/>
    </w:pPr>
    <w:rPr>
      <w:color w:val="000000"/>
      <w:szCs w:val="20"/>
      <w:lang w:eastAsia="ru-RU"/>
    </w:rPr>
  </w:style>
  <w:style w:type="paragraph" w:customStyle="1" w:styleId="HeaderandFooter">
    <w:name w:val="Header and Footer"/>
    <w:rsid w:val="00DF119B"/>
    <w:pPr>
      <w:widowControl/>
      <w:autoSpaceDE/>
      <w:autoSpaceDN/>
      <w:spacing w:after="200"/>
      <w:jc w:val="both"/>
    </w:pPr>
    <w:rPr>
      <w:rFonts w:ascii="XO Thames" w:eastAsia="Times New Roman" w:hAnsi="XO Thames" w:cs="Times New Roman"/>
      <w:color w:val="000000"/>
      <w:sz w:val="20"/>
      <w:szCs w:val="20"/>
      <w:lang w:val="ru-RU" w:eastAsia="ru-RU"/>
    </w:rPr>
  </w:style>
  <w:style w:type="paragraph" w:customStyle="1" w:styleId="msonormal0">
    <w:name w:val="msonormal"/>
    <w:basedOn w:val="a0"/>
    <w:rsid w:val="00DF119B"/>
    <w:pPr>
      <w:widowControl/>
      <w:autoSpaceDE/>
      <w:autoSpaceDN/>
      <w:spacing w:beforeAutospacing="1" w:after="200" w:afterAutospacing="1"/>
    </w:pPr>
    <w:rPr>
      <w:color w:val="000000"/>
      <w:sz w:val="24"/>
      <w:szCs w:val="20"/>
      <w:lang w:eastAsia="ru-RU"/>
    </w:rPr>
  </w:style>
  <w:style w:type="paragraph" w:customStyle="1" w:styleId="c81">
    <w:name w:val="c81"/>
    <w:rsid w:val="00DF119B"/>
    <w:pPr>
      <w:widowControl/>
      <w:autoSpaceDE/>
      <w:autoSpaceDN/>
      <w:spacing w:after="200" w:line="276" w:lineRule="auto"/>
    </w:pPr>
    <w:rPr>
      <w:color w:val="000000"/>
      <w:szCs w:val="20"/>
      <w:lang w:eastAsia="ru-RU"/>
    </w:rPr>
  </w:style>
  <w:style w:type="character" w:customStyle="1" w:styleId="92">
    <w:name w:val="Оглавление 9 Знак"/>
    <w:link w:val="91"/>
    <w:uiPriority w:val="39"/>
    <w:rsid w:val="00DF119B"/>
    <w:rPr>
      <w:rFonts w:ascii="Cambria" w:eastAsia="Times New Roman" w:hAnsi="Cambria" w:cs="Times New Roman"/>
      <w:sz w:val="20"/>
      <w:szCs w:val="20"/>
      <w:lang w:val="ru-RU" w:eastAsia="ru-RU"/>
    </w:rPr>
  </w:style>
  <w:style w:type="paragraph" w:customStyle="1" w:styleId="paraattribute7">
    <w:name w:val="paraattribute7"/>
    <w:basedOn w:val="a0"/>
    <w:rsid w:val="00DF119B"/>
    <w:pPr>
      <w:widowControl/>
      <w:autoSpaceDE/>
      <w:autoSpaceDN/>
      <w:spacing w:beforeAutospacing="1" w:after="200" w:afterAutospacing="1"/>
    </w:pPr>
    <w:rPr>
      <w:color w:val="000000"/>
      <w:sz w:val="24"/>
      <w:szCs w:val="20"/>
      <w:lang w:eastAsia="ru-RU"/>
    </w:rPr>
  </w:style>
  <w:style w:type="paragraph" w:customStyle="1" w:styleId="c111">
    <w:name w:val="c111"/>
    <w:rsid w:val="00DF119B"/>
    <w:pPr>
      <w:widowControl/>
      <w:autoSpaceDE/>
      <w:autoSpaceDN/>
      <w:spacing w:after="200" w:line="276" w:lineRule="auto"/>
    </w:pPr>
    <w:rPr>
      <w:color w:val="000000"/>
      <w:szCs w:val="20"/>
      <w:lang w:eastAsia="ru-RU"/>
    </w:rPr>
  </w:style>
  <w:style w:type="paragraph" w:customStyle="1" w:styleId="c12">
    <w:name w:val="c12"/>
    <w:basedOn w:val="a0"/>
    <w:rsid w:val="00DF119B"/>
    <w:pPr>
      <w:widowControl/>
      <w:autoSpaceDE/>
      <w:autoSpaceDN/>
      <w:spacing w:beforeAutospacing="1" w:after="200" w:afterAutospacing="1"/>
    </w:pPr>
    <w:rPr>
      <w:color w:val="000000"/>
      <w:sz w:val="24"/>
      <w:szCs w:val="20"/>
      <w:lang w:eastAsia="ru-RU"/>
    </w:rPr>
  </w:style>
  <w:style w:type="paragraph" w:customStyle="1" w:styleId="c93">
    <w:name w:val="c93"/>
    <w:rsid w:val="00DF119B"/>
    <w:pPr>
      <w:widowControl/>
      <w:autoSpaceDE/>
      <w:autoSpaceDN/>
      <w:spacing w:after="200" w:line="276" w:lineRule="auto"/>
    </w:pPr>
    <w:rPr>
      <w:color w:val="000000"/>
      <w:szCs w:val="20"/>
      <w:lang w:eastAsia="ru-RU"/>
    </w:rPr>
  </w:style>
  <w:style w:type="paragraph" w:customStyle="1" w:styleId="paraattribute3">
    <w:name w:val="paraattribute3"/>
    <w:basedOn w:val="a0"/>
    <w:rsid w:val="00DF119B"/>
    <w:pPr>
      <w:widowControl/>
      <w:autoSpaceDE/>
      <w:autoSpaceDN/>
      <w:spacing w:beforeAutospacing="1" w:after="200" w:afterAutospacing="1"/>
    </w:pPr>
    <w:rPr>
      <w:color w:val="000000"/>
      <w:sz w:val="24"/>
      <w:szCs w:val="20"/>
      <w:lang w:eastAsia="ru-RU"/>
    </w:rPr>
  </w:style>
  <w:style w:type="paragraph" w:customStyle="1" w:styleId="c43">
    <w:name w:val="c43"/>
    <w:basedOn w:val="a0"/>
    <w:rsid w:val="00DF119B"/>
    <w:pPr>
      <w:widowControl/>
      <w:autoSpaceDE/>
      <w:autoSpaceDN/>
      <w:spacing w:beforeAutospacing="1" w:after="200" w:afterAutospacing="1"/>
    </w:pPr>
    <w:rPr>
      <w:color w:val="000000"/>
      <w:sz w:val="24"/>
      <w:szCs w:val="20"/>
      <w:lang w:eastAsia="ru-RU"/>
    </w:rPr>
  </w:style>
  <w:style w:type="character" w:customStyle="1" w:styleId="82">
    <w:name w:val="Оглавление 8 Знак"/>
    <w:link w:val="81"/>
    <w:uiPriority w:val="39"/>
    <w:rsid w:val="00DF119B"/>
    <w:rPr>
      <w:rFonts w:ascii="Cambria" w:eastAsia="Times New Roman" w:hAnsi="Cambria" w:cs="Times New Roman"/>
      <w:sz w:val="20"/>
      <w:szCs w:val="20"/>
      <w:lang w:val="ru-RU" w:eastAsia="ru-RU"/>
    </w:rPr>
  </w:style>
  <w:style w:type="character" w:customStyle="1" w:styleId="52">
    <w:name w:val="Оглавление 5 Знак"/>
    <w:link w:val="51"/>
    <w:uiPriority w:val="39"/>
    <w:rsid w:val="00DF119B"/>
    <w:rPr>
      <w:rFonts w:ascii="Cambria" w:eastAsia="Times New Roman" w:hAnsi="Cambria" w:cs="Times New Roman"/>
      <w:sz w:val="20"/>
      <w:szCs w:val="20"/>
      <w:lang w:val="ru-RU" w:eastAsia="ru-RU"/>
    </w:rPr>
  </w:style>
  <w:style w:type="paragraph" w:customStyle="1" w:styleId="c21">
    <w:name w:val="c21"/>
    <w:basedOn w:val="a0"/>
    <w:rsid w:val="00DF119B"/>
    <w:pPr>
      <w:widowControl/>
      <w:autoSpaceDE/>
      <w:autoSpaceDN/>
      <w:spacing w:beforeAutospacing="1" w:after="200" w:afterAutospacing="1"/>
    </w:pPr>
    <w:rPr>
      <w:color w:val="000000"/>
      <w:sz w:val="24"/>
      <w:szCs w:val="20"/>
      <w:lang w:eastAsia="ru-RU"/>
    </w:rPr>
  </w:style>
  <w:style w:type="paragraph" w:customStyle="1" w:styleId="paraattribute8">
    <w:name w:val="paraattribute8"/>
    <w:basedOn w:val="a0"/>
    <w:rsid w:val="00DF119B"/>
    <w:pPr>
      <w:widowControl/>
      <w:autoSpaceDE/>
      <w:autoSpaceDN/>
      <w:spacing w:beforeAutospacing="1" w:after="200" w:afterAutospacing="1"/>
    </w:pPr>
    <w:rPr>
      <w:color w:val="000000"/>
      <w:sz w:val="24"/>
      <w:szCs w:val="20"/>
      <w:lang w:eastAsia="ru-RU"/>
    </w:rPr>
  </w:style>
  <w:style w:type="paragraph" w:customStyle="1" w:styleId="c27">
    <w:name w:val="c27"/>
    <w:basedOn w:val="a0"/>
    <w:rsid w:val="00DF119B"/>
    <w:pPr>
      <w:widowControl/>
      <w:autoSpaceDE/>
      <w:autoSpaceDN/>
      <w:spacing w:beforeAutospacing="1" w:after="200" w:afterAutospacing="1"/>
    </w:pPr>
    <w:rPr>
      <w:color w:val="000000"/>
      <w:sz w:val="24"/>
      <w:szCs w:val="20"/>
      <w:lang w:eastAsia="ru-RU"/>
    </w:rPr>
  </w:style>
  <w:style w:type="paragraph" w:customStyle="1" w:styleId="paraattribute2">
    <w:name w:val="paraattribute2"/>
    <w:basedOn w:val="a0"/>
    <w:rsid w:val="00DF119B"/>
    <w:pPr>
      <w:widowControl/>
      <w:autoSpaceDE/>
      <w:autoSpaceDN/>
      <w:spacing w:beforeAutospacing="1" w:after="200" w:afterAutospacing="1"/>
    </w:pPr>
    <w:rPr>
      <w:color w:val="000000"/>
      <w:sz w:val="24"/>
      <w:szCs w:val="20"/>
      <w:lang w:eastAsia="ru-RU"/>
    </w:rPr>
  </w:style>
  <w:style w:type="paragraph" w:customStyle="1" w:styleId="charattribute6">
    <w:name w:val="charattribute6"/>
    <w:rsid w:val="00DF119B"/>
    <w:pPr>
      <w:widowControl/>
      <w:autoSpaceDE/>
      <w:autoSpaceDN/>
      <w:spacing w:after="200" w:line="276" w:lineRule="auto"/>
    </w:pPr>
    <w:rPr>
      <w:color w:val="000000"/>
      <w:szCs w:val="20"/>
      <w:lang w:eastAsia="ru-RU"/>
    </w:rPr>
  </w:style>
  <w:style w:type="paragraph" w:customStyle="1" w:styleId="c10">
    <w:name w:val="c10"/>
    <w:rsid w:val="00DF119B"/>
    <w:pPr>
      <w:widowControl/>
      <w:autoSpaceDE/>
      <w:autoSpaceDN/>
      <w:spacing w:after="200" w:line="276" w:lineRule="auto"/>
    </w:pPr>
    <w:rPr>
      <w:color w:val="000000"/>
      <w:szCs w:val="20"/>
      <w:lang w:eastAsia="ru-RU"/>
    </w:rPr>
  </w:style>
  <w:style w:type="paragraph" w:customStyle="1" w:styleId="charattribute5">
    <w:name w:val="charattribute5"/>
    <w:rsid w:val="00DF119B"/>
    <w:pPr>
      <w:widowControl/>
      <w:autoSpaceDE/>
      <w:autoSpaceDN/>
      <w:spacing w:after="200" w:line="276" w:lineRule="auto"/>
    </w:pPr>
    <w:rPr>
      <w:color w:val="000000"/>
      <w:szCs w:val="20"/>
      <w:lang w:eastAsia="ru-RU"/>
    </w:rPr>
  </w:style>
  <w:style w:type="paragraph" w:customStyle="1" w:styleId="c18">
    <w:name w:val="c18"/>
    <w:basedOn w:val="a0"/>
    <w:rsid w:val="00DF119B"/>
    <w:pPr>
      <w:widowControl/>
      <w:autoSpaceDE/>
      <w:autoSpaceDN/>
      <w:spacing w:beforeAutospacing="1" w:after="200" w:afterAutospacing="1"/>
    </w:pPr>
    <w:rPr>
      <w:color w:val="000000"/>
      <w:sz w:val="24"/>
      <w:szCs w:val="20"/>
      <w:lang w:eastAsia="ru-RU"/>
    </w:rPr>
  </w:style>
  <w:style w:type="paragraph" w:customStyle="1" w:styleId="c54">
    <w:name w:val="c54"/>
    <w:rsid w:val="00DF119B"/>
    <w:pPr>
      <w:widowControl/>
      <w:autoSpaceDE/>
      <w:autoSpaceDN/>
      <w:spacing w:after="200" w:line="276" w:lineRule="auto"/>
    </w:pPr>
    <w:rPr>
      <w:color w:val="000000"/>
      <w:szCs w:val="20"/>
      <w:lang w:eastAsia="ru-RU"/>
    </w:rPr>
  </w:style>
  <w:style w:type="character" w:customStyle="1" w:styleId="2f4">
    <w:name w:val="Основной текст (2)_"/>
    <w:basedOn w:val="a1"/>
    <w:link w:val="2f5"/>
    <w:rsid w:val="002103C5"/>
    <w:rPr>
      <w:rFonts w:ascii="Times New Roman" w:eastAsia="Times New Roman" w:hAnsi="Times New Roman" w:cs="Times New Roman"/>
      <w:sz w:val="28"/>
      <w:szCs w:val="28"/>
      <w:shd w:val="clear" w:color="auto" w:fill="FFFFFF"/>
    </w:rPr>
  </w:style>
  <w:style w:type="paragraph" w:customStyle="1" w:styleId="2f5">
    <w:name w:val="Основной текст (2)"/>
    <w:basedOn w:val="a0"/>
    <w:link w:val="2f4"/>
    <w:rsid w:val="002103C5"/>
    <w:pPr>
      <w:shd w:val="clear" w:color="auto" w:fill="FFFFFF"/>
      <w:autoSpaceDE/>
      <w:autoSpaceDN/>
      <w:spacing w:before="300" w:after="120" w:line="0" w:lineRule="atLeast"/>
      <w:jc w:val="both"/>
    </w:pPr>
    <w:rPr>
      <w:sz w:val="28"/>
      <w:szCs w:val="28"/>
      <w:lang w:val="en-US"/>
    </w:rPr>
  </w:style>
</w:styles>
</file>

<file path=word/webSettings.xml><?xml version="1.0" encoding="utf-8"?>
<w:webSettings xmlns:r="http://schemas.openxmlformats.org/officeDocument/2006/relationships" xmlns:w="http://schemas.openxmlformats.org/wordprocessingml/2006/main">
  <w:divs>
    <w:div w:id="2318033">
      <w:bodyDiv w:val="1"/>
      <w:marLeft w:val="0"/>
      <w:marRight w:val="0"/>
      <w:marTop w:val="0"/>
      <w:marBottom w:val="0"/>
      <w:divBdr>
        <w:top w:val="none" w:sz="0" w:space="0" w:color="auto"/>
        <w:left w:val="none" w:sz="0" w:space="0" w:color="auto"/>
        <w:bottom w:val="none" w:sz="0" w:space="0" w:color="auto"/>
        <w:right w:val="none" w:sz="0" w:space="0" w:color="auto"/>
      </w:divBdr>
    </w:div>
    <w:div w:id="41951901">
      <w:bodyDiv w:val="1"/>
      <w:marLeft w:val="0"/>
      <w:marRight w:val="0"/>
      <w:marTop w:val="0"/>
      <w:marBottom w:val="0"/>
      <w:divBdr>
        <w:top w:val="none" w:sz="0" w:space="0" w:color="auto"/>
        <w:left w:val="none" w:sz="0" w:space="0" w:color="auto"/>
        <w:bottom w:val="none" w:sz="0" w:space="0" w:color="auto"/>
        <w:right w:val="none" w:sz="0" w:space="0" w:color="auto"/>
      </w:divBdr>
    </w:div>
    <w:div w:id="136454544">
      <w:bodyDiv w:val="1"/>
      <w:marLeft w:val="0"/>
      <w:marRight w:val="0"/>
      <w:marTop w:val="0"/>
      <w:marBottom w:val="0"/>
      <w:divBdr>
        <w:top w:val="none" w:sz="0" w:space="0" w:color="auto"/>
        <w:left w:val="none" w:sz="0" w:space="0" w:color="auto"/>
        <w:bottom w:val="none" w:sz="0" w:space="0" w:color="auto"/>
        <w:right w:val="none" w:sz="0" w:space="0" w:color="auto"/>
      </w:divBdr>
    </w:div>
    <w:div w:id="377973516">
      <w:bodyDiv w:val="1"/>
      <w:marLeft w:val="0"/>
      <w:marRight w:val="0"/>
      <w:marTop w:val="0"/>
      <w:marBottom w:val="0"/>
      <w:divBdr>
        <w:top w:val="none" w:sz="0" w:space="0" w:color="auto"/>
        <w:left w:val="none" w:sz="0" w:space="0" w:color="auto"/>
        <w:bottom w:val="none" w:sz="0" w:space="0" w:color="auto"/>
        <w:right w:val="none" w:sz="0" w:space="0" w:color="auto"/>
      </w:divBdr>
    </w:div>
    <w:div w:id="719788938">
      <w:bodyDiv w:val="1"/>
      <w:marLeft w:val="0"/>
      <w:marRight w:val="0"/>
      <w:marTop w:val="0"/>
      <w:marBottom w:val="0"/>
      <w:divBdr>
        <w:top w:val="none" w:sz="0" w:space="0" w:color="auto"/>
        <w:left w:val="none" w:sz="0" w:space="0" w:color="auto"/>
        <w:bottom w:val="none" w:sz="0" w:space="0" w:color="auto"/>
        <w:right w:val="none" w:sz="0" w:space="0" w:color="auto"/>
      </w:divBdr>
      <w:divsChild>
        <w:div w:id="1466267143">
          <w:marLeft w:val="0"/>
          <w:marRight w:val="0"/>
          <w:marTop w:val="0"/>
          <w:marBottom w:val="0"/>
          <w:divBdr>
            <w:top w:val="none" w:sz="0" w:space="0" w:color="auto"/>
            <w:left w:val="none" w:sz="0" w:space="0" w:color="auto"/>
            <w:bottom w:val="none" w:sz="0" w:space="0" w:color="auto"/>
            <w:right w:val="none" w:sz="0" w:space="0" w:color="auto"/>
          </w:divBdr>
        </w:div>
        <w:div w:id="1887832419">
          <w:marLeft w:val="0"/>
          <w:marRight w:val="0"/>
          <w:marTop w:val="0"/>
          <w:marBottom w:val="0"/>
          <w:divBdr>
            <w:top w:val="none" w:sz="0" w:space="0" w:color="auto"/>
            <w:left w:val="none" w:sz="0" w:space="0" w:color="auto"/>
            <w:bottom w:val="none" w:sz="0" w:space="0" w:color="auto"/>
            <w:right w:val="none" w:sz="0" w:space="0" w:color="auto"/>
          </w:divBdr>
          <w:divsChild>
            <w:div w:id="93406837">
              <w:marLeft w:val="0"/>
              <w:marRight w:val="0"/>
              <w:marTop w:val="0"/>
              <w:marBottom w:val="0"/>
              <w:divBdr>
                <w:top w:val="none" w:sz="0" w:space="0" w:color="auto"/>
                <w:left w:val="none" w:sz="0" w:space="0" w:color="auto"/>
                <w:bottom w:val="none" w:sz="0" w:space="0" w:color="auto"/>
                <w:right w:val="none" w:sz="0" w:space="0" w:color="auto"/>
              </w:divBdr>
            </w:div>
            <w:div w:id="358507463">
              <w:marLeft w:val="0"/>
              <w:marRight w:val="0"/>
              <w:marTop w:val="0"/>
              <w:marBottom w:val="0"/>
              <w:divBdr>
                <w:top w:val="single" w:sz="36" w:space="0" w:color="A6343A"/>
                <w:left w:val="none" w:sz="0" w:space="0" w:color="auto"/>
                <w:bottom w:val="none" w:sz="0" w:space="0" w:color="auto"/>
                <w:right w:val="none" w:sz="0" w:space="0" w:color="auto"/>
              </w:divBdr>
              <w:divsChild>
                <w:div w:id="225536746">
                  <w:marLeft w:val="0"/>
                  <w:marRight w:val="0"/>
                  <w:marTop w:val="0"/>
                  <w:marBottom w:val="0"/>
                  <w:divBdr>
                    <w:top w:val="none" w:sz="0" w:space="0" w:color="auto"/>
                    <w:left w:val="none" w:sz="0" w:space="0" w:color="auto"/>
                    <w:bottom w:val="none" w:sz="0" w:space="0" w:color="auto"/>
                    <w:right w:val="none" w:sz="0" w:space="0" w:color="auto"/>
                  </w:divBdr>
                </w:div>
                <w:div w:id="1042824717">
                  <w:marLeft w:val="0"/>
                  <w:marRight w:val="0"/>
                  <w:marTop w:val="0"/>
                  <w:marBottom w:val="0"/>
                  <w:divBdr>
                    <w:top w:val="none" w:sz="0" w:space="0" w:color="auto"/>
                    <w:left w:val="none" w:sz="0" w:space="0" w:color="auto"/>
                    <w:bottom w:val="none" w:sz="0" w:space="0" w:color="auto"/>
                    <w:right w:val="none" w:sz="0" w:space="0" w:color="auto"/>
                  </w:divBdr>
                </w:div>
                <w:div w:id="518617358">
                  <w:marLeft w:val="0"/>
                  <w:marRight w:val="0"/>
                  <w:marTop w:val="0"/>
                  <w:marBottom w:val="0"/>
                  <w:divBdr>
                    <w:top w:val="none" w:sz="0" w:space="0" w:color="auto"/>
                    <w:left w:val="none" w:sz="0" w:space="0" w:color="auto"/>
                    <w:bottom w:val="none" w:sz="0" w:space="0" w:color="auto"/>
                    <w:right w:val="none" w:sz="0" w:space="0" w:color="auto"/>
                  </w:divBdr>
                </w:div>
                <w:div w:id="1220479541">
                  <w:marLeft w:val="0"/>
                  <w:marRight w:val="0"/>
                  <w:marTop w:val="0"/>
                  <w:marBottom w:val="0"/>
                  <w:divBdr>
                    <w:top w:val="none" w:sz="0" w:space="0" w:color="auto"/>
                    <w:left w:val="none" w:sz="0" w:space="0" w:color="auto"/>
                    <w:bottom w:val="none" w:sz="0" w:space="0" w:color="auto"/>
                    <w:right w:val="none" w:sz="0" w:space="0" w:color="auto"/>
                  </w:divBdr>
                </w:div>
                <w:div w:id="419374348">
                  <w:marLeft w:val="0"/>
                  <w:marRight w:val="0"/>
                  <w:marTop w:val="0"/>
                  <w:marBottom w:val="0"/>
                  <w:divBdr>
                    <w:top w:val="none" w:sz="0" w:space="0" w:color="auto"/>
                    <w:left w:val="none" w:sz="0" w:space="0" w:color="auto"/>
                    <w:bottom w:val="none" w:sz="0" w:space="0" w:color="auto"/>
                    <w:right w:val="none" w:sz="0" w:space="0" w:color="auto"/>
                  </w:divBdr>
                </w:div>
                <w:div w:id="1361859216">
                  <w:marLeft w:val="0"/>
                  <w:marRight w:val="0"/>
                  <w:marTop w:val="0"/>
                  <w:marBottom w:val="0"/>
                  <w:divBdr>
                    <w:top w:val="none" w:sz="0" w:space="0" w:color="auto"/>
                    <w:left w:val="none" w:sz="0" w:space="0" w:color="auto"/>
                    <w:bottom w:val="none" w:sz="0" w:space="0" w:color="auto"/>
                    <w:right w:val="none" w:sz="0" w:space="0" w:color="auto"/>
                  </w:divBdr>
                </w:div>
                <w:div w:id="200023869">
                  <w:marLeft w:val="0"/>
                  <w:marRight w:val="0"/>
                  <w:marTop w:val="0"/>
                  <w:marBottom w:val="0"/>
                  <w:divBdr>
                    <w:top w:val="none" w:sz="0" w:space="0" w:color="auto"/>
                    <w:left w:val="none" w:sz="0" w:space="0" w:color="auto"/>
                    <w:bottom w:val="none" w:sz="0" w:space="0" w:color="auto"/>
                    <w:right w:val="none" w:sz="0" w:space="0" w:color="auto"/>
                  </w:divBdr>
                </w:div>
                <w:div w:id="1707752243">
                  <w:marLeft w:val="0"/>
                  <w:marRight w:val="0"/>
                  <w:marTop w:val="0"/>
                  <w:marBottom w:val="0"/>
                  <w:divBdr>
                    <w:top w:val="none" w:sz="0" w:space="0" w:color="auto"/>
                    <w:left w:val="none" w:sz="0" w:space="0" w:color="auto"/>
                    <w:bottom w:val="none" w:sz="0" w:space="0" w:color="auto"/>
                    <w:right w:val="none" w:sz="0" w:space="0" w:color="auto"/>
                  </w:divBdr>
                </w:div>
                <w:div w:id="1071465071">
                  <w:marLeft w:val="0"/>
                  <w:marRight w:val="0"/>
                  <w:marTop w:val="0"/>
                  <w:marBottom w:val="0"/>
                  <w:divBdr>
                    <w:top w:val="none" w:sz="0" w:space="0" w:color="auto"/>
                    <w:left w:val="none" w:sz="0" w:space="0" w:color="auto"/>
                    <w:bottom w:val="none" w:sz="0" w:space="0" w:color="auto"/>
                    <w:right w:val="none" w:sz="0" w:space="0" w:color="auto"/>
                  </w:divBdr>
                </w:div>
                <w:div w:id="1247230844">
                  <w:marLeft w:val="0"/>
                  <w:marRight w:val="0"/>
                  <w:marTop w:val="0"/>
                  <w:marBottom w:val="0"/>
                  <w:divBdr>
                    <w:top w:val="none" w:sz="0" w:space="0" w:color="auto"/>
                    <w:left w:val="none" w:sz="0" w:space="0" w:color="auto"/>
                    <w:bottom w:val="none" w:sz="0" w:space="0" w:color="auto"/>
                    <w:right w:val="none" w:sz="0" w:space="0" w:color="auto"/>
                  </w:divBdr>
                </w:div>
                <w:div w:id="781607128">
                  <w:marLeft w:val="0"/>
                  <w:marRight w:val="0"/>
                  <w:marTop w:val="0"/>
                  <w:marBottom w:val="0"/>
                  <w:divBdr>
                    <w:top w:val="none" w:sz="0" w:space="0" w:color="auto"/>
                    <w:left w:val="none" w:sz="0" w:space="0" w:color="auto"/>
                    <w:bottom w:val="none" w:sz="0" w:space="0" w:color="auto"/>
                    <w:right w:val="none" w:sz="0" w:space="0" w:color="auto"/>
                  </w:divBdr>
                </w:div>
                <w:div w:id="1957518675">
                  <w:marLeft w:val="0"/>
                  <w:marRight w:val="0"/>
                  <w:marTop w:val="0"/>
                  <w:marBottom w:val="0"/>
                  <w:divBdr>
                    <w:top w:val="none" w:sz="0" w:space="0" w:color="auto"/>
                    <w:left w:val="none" w:sz="0" w:space="0" w:color="auto"/>
                    <w:bottom w:val="none" w:sz="0" w:space="0" w:color="auto"/>
                    <w:right w:val="none" w:sz="0" w:space="0" w:color="auto"/>
                  </w:divBdr>
                </w:div>
                <w:div w:id="1827546926">
                  <w:marLeft w:val="0"/>
                  <w:marRight w:val="0"/>
                  <w:marTop w:val="0"/>
                  <w:marBottom w:val="0"/>
                  <w:divBdr>
                    <w:top w:val="none" w:sz="0" w:space="0" w:color="auto"/>
                    <w:left w:val="none" w:sz="0" w:space="0" w:color="auto"/>
                    <w:bottom w:val="none" w:sz="0" w:space="0" w:color="auto"/>
                    <w:right w:val="none" w:sz="0" w:space="0" w:color="auto"/>
                  </w:divBdr>
                </w:div>
                <w:div w:id="310598654">
                  <w:marLeft w:val="0"/>
                  <w:marRight w:val="0"/>
                  <w:marTop w:val="0"/>
                  <w:marBottom w:val="0"/>
                  <w:divBdr>
                    <w:top w:val="none" w:sz="0" w:space="0" w:color="auto"/>
                    <w:left w:val="none" w:sz="0" w:space="0" w:color="auto"/>
                    <w:bottom w:val="none" w:sz="0" w:space="0" w:color="auto"/>
                    <w:right w:val="none" w:sz="0" w:space="0" w:color="auto"/>
                  </w:divBdr>
                </w:div>
                <w:div w:id="1062873496">
                  <w:marLeft w:val="0"/>
                  <w:marRight w:val="0"/>
                  <w:marTop w:val="0"/>
                  <w:marBottom w:val="0"/>
                  <w:divBdr>
                    <w:top w:val="none" w:sz="0" w:space="0" w:color="auto"/>
                    <w:left w:val="none" w:sz="0" w:space="0" w:color="auto"/>
                    <w:bottom w:val="none" w:sz="0" w:space="0" w:color="auto"/>
                    <w:right w:val="none" w:sz="0" w:space="0" w:color="auto"/>
                  </w:divBdr>
                </w:div>
                <w:div w:id="809054000">
                  <w:marLeft w:val="0"/>
                  <w:marRight w:val="0"/>
                  <w:marTop w:val="0"/>
                  <w:marBottom w:val="0"/>
                  <w:divBdr>
                    <w:top w:val="none" w:sz="0" w:space="0" w:color="auto"/>
                    <w:left w:val="none" w:sz="0" w:space="0" w:color="auto"/>
                    <w:bottom w:val="none" w:sz="0" w:space="0" w:color="auto"/>
                    <w:right w:val="none" w:sz="0" w:space="0" w:color="auto"/>
                  </w:divBdr>
                </w:div>
                <w:div w:id="1499733397">
                  <w:marLeft w:val="0"/>
                  <w:marRight w:val="0"/>
                  <w:marTop w:val="0"/>
                  <w:marBottom w:val="0"/>
                  <w:divBdr>
                    <w:top w:val="none" w:sz="0" w:space="0" w:color="auto"/>
                    <w:left w:val="none" w:sz="0" w:space="0" w:color="auto"/>
                    <w:bottom w:val="none" w:sz="0" w:space="0" w:color="auto"/>
                    <w:right w:val="none" w:sz="0" w:space="0" w:color="auto"/>
                  </w:divBdr>
                </w:div>
                <w:div w:id="1648050130">
                  <w:marLeft w:val="0"/>
                  <w:marRight w:val="0"/>
                  <w:marTop w:val="0"/>
                  <w:marBottom w:val="0"/>
                  <w:divBdr>
                    <w:top w:val="none" w:sz="0" w:space="0" w:color="auto"/>
                    <w:left w:val="none" w:sz="0" w:space="0" w:color="auto"/>
                    <w:bottom w:val="none" w:sz="0" w:space="0" w:color="auto"/>
                    <w:right w:val="none" w:sz="0" w:space="0" w:color="auto"/>
                  </w:divBdr>
                </w:div>
                <w:div w:id="2095319057">
                  <w:marLeft w:val="0"/>
                  <w:marRight w:val="0"/>
                  <w:marTop w:val="0"/>
                  <w:marBottom w:val="0"/>
                  <w:divBdr>
                    <w:top w:val="none" w:sz="0" w:space="0" w:color="auto"/>
                    <w:left w:val="none" w:sz="0" w:space="0" w:color="auto"/>
                    <w:bottom w:val="none" w:sz="0" w:space="0" w:color="auto"/>
                    <w:right w:val="none" w:sz="0" w:space="0" w:color="auto"/>
                  </w:divBdr>
                </w:div>
                <w:div w:id="210923294">
                  <w:marLeft w:val="0"/>
                  <w:marRight w:val="0"/>
                  <w:marTop w:val="0"/>
                  <w:marBottom w:val="0"/>
                  <w:divBdr>
                    <w:top w:val="none" w:sz="0" w:space="0" w:color="auto"/>
                    <w:left w:val="none" w:sz="0" w:space="0" w:color="auto"/>
                    <w:bottom w:val="none" w:sz="0" w:space="0" w:color="auto"/>
                    <w:right w:val="none" w:sz="0" w:space="0" w:color="auto"/>
                  </w:divBdr>
                </w:div>
                <w:div w:id="1991052922">
                  <w:marLeft w:val="0"/>
                  <w:marRight w:val="0"/>
                  <w:marTop w:val="0"/>
                  <w:marBottom w:val="0"/>
                  <w:divBdr>
                    <w:top w:val="none" w:sz="0" w:space="0" w:color="auto"/>
                    <w:left w:val="none" w:sz="0" w:space="0" w:color="auto"/>
                    <w:bottom w:val="none" w:sz="0" w:space="0" w:color="auto"/>
                    <w:right w:val="none" w:sz="0" w:space="0" w:color="auto"/>
                  </w:divBdr>
                </w:div>
                <w:div w:id="1913392382">
                  <w:marLeft w:val="0"/>
                  <w:marRight w:val="0"/>
                  <w:marTop w:val="0"/>
                  <w:marBottom w:val="0"/>
                  <w:divBdr>
                    <w:top w:val="none" w:sz="0" w:space="0" w:color="auto"/>
                    <w:left w:val="none" w:sz="0" w:space="0" w:color="auto"/>
                    <w:bottom w:val="none" w:sz="0" w:space="0" w:color="auto"/>
                    <w:right w:val="none" w:sz="0" w:space="0" w:color="auto"/>
                  </w:divBdr>
                </w:div>
                <w:div w:id="73627830">
                  <w:marLeft w:val="0"/>
                  <w:marRight w:val="0"/>
                  <w:marTop w:val="0"/>
                  <w:marBottom w:val="0"/>
                  <w:divBdr>
                    <w:top w:val="none" w:sz="0" w:space="0" w:color="auto"/>
                    <w:left w:val="none" w:sz="0" w:space="0" w:color="auto"/>
                    <w:bottom w:val="none" w:sz="0" w:space="0" w:color="auto"/>
                    <w:right w:val="none" w:sz="0" w:space="0" w:color="auto"/>
                  </w:divBdr>
                </w:div>
                <w:div w:id="2145544093">
                  <w:marLeft w:val="0"/>
                  <w:marRight w:val="0"/>
                  <w:marTop w:val="0"/>
                  <w:marBottom w:val="0"/>
                  <w:divBdr>
                    <w:top w:val="none" w:sz="0" w:space="0" w:color="auto"/>
                    <w:left w:val="none" w:sz="0" w:space="0" w:color="auto"/>
                    <w:bottom w:val="none" w:sz="0" w:space="0" w:color="auto"/>
                    <w:right w:val="none" w:sz="0" w:space="0" w:color="auto"/>
                  </w:divBdr>
                </w:div>
                <w:div w:id="529803450">
                  <w:marLeft w:val="0"/>
                  <w:marRight w:val="0"/>
                  <w:marTop w:val="0"/>
                  <w:marBottom w:val="0"/>
                  <w:divBdr>
                    <w:top w:val="none" w:sz="0" w:space="0" w:color="auto"/>
                    <w:left w:val="none" w:sz="0" w:space="0" w:color="auto"/>
                    <w:bottom w:val="none" w:sz="0" w:space="0" w:color="auto"/>
                    <w:right w:val="none" w:sz="0" w:space="0" w:color="auto"/>
                  </w:divBdr>
                </w:div>
                <w:div w:id="1998537914">
                  <w:marLeft w:val="0"/>
                  <w:marRight w:val="0"/>
                  <w:marTop w:val="0"/>
                  <w:marBottom w:val="0"/>
                  <w:divBdr>
                    <w:top w:val="none" w:sz="0" w:space="0" w:color="auto"/>
                    <w:left w:val="none" w:sz="0" w:space="0" w:color="auto"/>
                    <w:bottom w:val="none" w:sz="0" w:space="0" w:color="auto"/>
                    <w:right w:val="none" w:sz="0" w:space="0" w:color="auto"/>
                  </w:divBdr>
                </w:div>
                <w:div w:id="550576203">
                  <w:marLeft w:val="0"/>
                  <w:marRight w:val="0"/>
                  <w:marTop w:val="0"/>
                  <w:marBottom w:val="0"/>
                  <w:divBdr>
                    <w:top w:val="none" w:sz="0" w:space="0" w:color="auto"/>
                    <w:left w:val="none" w:sz="0" w:space="0" w:color="auto"/>
                    <w:bottom w:val="none" w:sz="0" w:space="0" w:color="auto"/>
                    <w:right w:val="none" w:sz="0" w:space="0" w:color="auto"/>
                  </w:divBdr>
                </w:div>
                <w:div w:id="1961036356">
                  <w:marLeft w:val="0"/>
                  <w:marRight w:val="0"/>
                  <w:marTop w:val="0"/>
                  <w:marBottom w:val="0"/>
                  <w:divBdr>
                    <w:top w:val="none" w:sz="0" w:space="0" w:color="auto"/>
                    <w:left w:val="none" w:sz="0" w:space="0" w:color="auto"/>
                    <w:bottom w:val="none" w:sz="0" w:space="0" w:color="auto"/>
                    <w:right w:val="none" w:sz="0" w:space="0" w:color="auto"/>
                  </w:divBdr>
                </w:div>
                <w:div w:id="1502622005">
                  <w:marLeft w:val="0"/>
                  <w:marRight w:val="0"/>
                  <w:marTop w:val="0"/>
                  <w:marBottom w:val="0"/>
                  <w:divBdr>
                    <w:top w:val="none" w:sz="0" w:space="0" w:color="auto"/>
                    <w:left w:val="none" w:sz="0" w:space="0" w:color="auto"/>
                    <w:bottom w:val="none" w:sz="0" w:space="0" w:color="auto"/>
                    <w:right w:val="none" w:sz="0" w:space="0" w:color="auto"/>
                  </w:divBdr>
                </w:div>
                <w:div w:id="1668825496">
                  <w:marLeft w:val="0"/>
                  <w:marRight w:val="0"/>
                  <w:marTop w:val="0"/>
                  <w:marBottom w:val="0"/>
                  <w:divBdr>
                    <w:top w:val="none" w:sz="0" w:space="0" w:color="auto"/>
                    <w:left w:val="none" w:sz="0" w:space="0" w:color="auto"/>
                    <w:bottom w:val="none" w:sz="0" w:space="0" w:color="auto"/>
                    <w:right w:val="none" w:sz="0" w:space="0" w:color="auto"/>
                  </w:divBdr>
                </w:div>
                <w:div w:id="2126069925">
                  <w:marLeft w:val="0"/>
                  <w:marRight w:val="0"/>
                  <w:marTop w:val="0"/>
                  <w:marBottom w:val="0"/>
                  <w:divBdr>
                    <w:top w:val="none" w:sz="0" w:space="0" w:color="auto"/>
                    <w:left w:val="none" w:sz="0" w:space="0" w:color="auto"/>
                    <w:bottom w:val="none" w:sz="0" w:space="0" w:color="auto"/>
                    <w:right w:val="none" w:sz="0" w:space="0" w:color="auto"/>
                  </w:divBdr>
                </w:div>
                <w:div w:id="368377872">
                  <w:marLeft w:val="0"/>
                  <w:marRight w:val="0"/>
                  <w:marTop w:val="0"/>
                  <w:marBottom w:val="0"/>
                  <w:divBdr>
                    <w:top w:val="none" w:sz="0" w:space="0" w:color="auto"/>
                    <w:left w:val="none" w:sz="0" w:space="0" w:color="auto"/>
                    <w:bottom w:val="none" w:sz="0" w:space="0" w:color="auto"/>
                    <w:right w:val="none" w:sz="0" w:space="0" w:color="auto"/>
                  </w:divBdr>
                </w:div>
                <w:div w:id="1973243989">
                  <w:marLeft w:val="0"/>
                  <w:marRight w:val="0"/>
                  <w:marTop w:val="0"/>
                  <w:marBottom w:val="0"/>
                  <w:divBdr>
                    <w:top w:val="none" w:sz="0" w:space="0" w:color="auto"/>
                    <w:left w:val="none" w:sz="0" w:space="0" w:color="auto"/>
                    <w:bottom w:val="none" w:sz="0" w:space="0" w:color="auto"/>
                    <w:right w:val="none" w:sz="0" w:space="0" w:color="auto"/>
                  </w:divBdr>
                </w:div>
                <w:div w:id="1868253899">
                  <w:marLeft w:val="0"/>
                  <w:marRight w:val="0"/>
                  <w:marTop w:val="0"/>
                  <w:marBottom w:val="0"/>
                  <w:divBdr>
                    <w:top w:val="none" w:sz="0" w:space="0" w:color="auto"/>
                    <w:left w:val="none" w:sz="0" w:space="0" w:color="auto"/>
                    <w:bottom w:val="none" w:sz="0" w:space="0" w:color="auto"/>
                    <w:right w:val="none" w:sz="0" w:space="0" w:color="auto"/>
                  </w:divBdr>
                </w:div>
                <w:div w:id="2015912569">
                  <w:marLeft w:val="0"/>
                  <w:marRight w:val="0"/>
                  <w:marTop w:val="0"/>
                  <w:marBottom w:val="0"/>
                  <w:divBdr>
                    <w:top w:val="none" w:sz="0" w:space="0" w:color="auto"/>
                    <w:left w:val="none" w:sz="0" w:space="0" w:color="auto"/>
                    <w:bottom w:val="none" w:sz="0" w:space="0" w:color="auto"/>
                    <w:right w:val="none" w:sz="0" w:space="0" w:color="auto"/>
                  </w:divBdr>
                </w:div>
                <w:div w:id="1330790203">
                  <w:marLeft w:val="0"/>
                  <w:marRight w:val="0"/>
                  <w:marTop w:val="0"/>
                  <w:marBottom w:val="0"/>
                  <w:divBdr>
                    <w:top w:val="none" w:sz="0" w:space="0" w:color="auto"/>
                    <w:left w:val="none" w:sz="0" w:space="0" w:color="auto"/>
                    <w:bottom w:val="none" w:sz="0" w:space="0" w:color="auto"/>
                    <w:right w:val="none" w:sz="0" w:space="0" w:color="auto"/>
                  </w:divBdr>
                </w:div>
                <w:div w:id="1498115023">
                  <w:marLeft w:val="0"/>
                  <w:marRight w:val="0"/>
                  <w:marTop w:val="0"/>
                  <w:marBottom w:val="0"/>
                  <w:divBdr>
                    <w:top w:val="none" w:sz="0" w:space="0" w:color="auto"/>
                    <w:left w:val="none" w:sz="0" w:space="0" w:color="auto"/>
                    <w:bottom w:val="none" w:sz="0" w:space="0" w:color="auto"/>
                    <w:right w:val="none" w:sz="0" w:space="0" w:color="auto"/>
                  </w:divBdr>
                </w:div>
                <w:div w:id="1193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79783">
      <w:bodyDiv w:val="1"/>
      <w:marLeft w:val="0"/>
      <w:marRight w:val="0"/>
      <w:marTop w:val="0"/>
      <w:marBottom w:val="0"/>
      <w:divBdr>
        <w:top w:val="none" w:sz="0" w:space="0" w:color="auto"/>
        <w:left w:val="none" w:sz="0" w:space="0" w:color="auto"/>
        <w:bottom w:val="none" w:sz="0" w:space="0" w:color="auto"/>
        <w:right w:val="none" w:sz="0" w:space="0" w:color="auto"/>
      </w:divBdr>
    </w:div>
    <w:div w:id="1342467849">
      <w:bodyDiv w:val="1"/>
      <w:marLeft w:val="0"/>
      <w:marRight w:val="0"/>
      <w:marTop w:val="0"/>
      <w:marBottom w:val="0"/>
      <w:divBdr>
        <w:top w:val="none" w:sz="0" w:space="0" w:color="auto"/>
        <w:left w:val="none" w:sz="0" w:space="0" w:color="auto"/>
        <w:bottom w:val="none" w:sz="0" w:space="0" w:color="auto"/>
        <w:right w:val="none" w:sz="0" w:space="0" w:color="auto"/>
      </w:divBdr>
    </w:div>
    <w:div w:id="1445730322">
      <w:bodyDiv w:val="1"/>
      <w:marLeft w:val="0"/>
      <w:marRight w:val="0"/>
      <w:marTop w:val="0"/>
      <w:marBottom w:val="0"/>
      <w:divBdr>
        <w:top w:val="none" w:sz="0" w:space="0" w:color="auto"/>
        <w:left w:val="none" w:sz="0" w:space="0" w:color="auto"/>
        <w:bottom w:val="none" w:sz="0" w:space="0" w:color="auto"/>
        <w:right w:val="none" w:sz="0" w:space="0" w:color="auto"/>
      </w:divBdr>
    </w:div>
    <w:div w:id="1576623945">
      <w:bodyDiv w:val="1"/>
      <w:marLeft w:val="0"/>
      <w:marRight w:val="0"/>
      <w:marTop w:val="0"/>
      <w:marBottom w:val="0"/>
      <w:divBdr>
        <w:top w:val="none" w:sz="0" w:space="0" w:color="auto"/>
        <w:left w:val="none" w:sz="0" w:space="0" w:color="auto"/>
        <w:bottom w:val="none" w:sz="0" w:space="0" w:color="auto"/>
        <w:right w:val="none" w:sz="0" w:space="0" w:color="auto"/>
      </w:divBdr>
    </w:div>
    <w:div w:id="1711613859">
      <w:bodyDiv w:val="1"/>
      <w:marLeft w:val="0"/>
      <w:marRight w:val="0"/>
      <w:marTop w:val="0"/>
      <w:marBottom w:val="0"/>
      <w:divBdr>
        <w:top w:val="none" w:sz="0" w:space="0" w:color="auto"/>
        <w:left w:val="none" w:sz="0" w:space="0" w:color="auto"/>
        <w:bottom w:val="none" w:sz="0" w:space="0" w:color="auto"/>
        <w:right w:val="none" w:sz="0" w:space="0" w:color="auto"/>
      </w:divBdr>
    </w:div>
    <w:div w:id="1900020077">
      <w:bodyDiv w:val="1"/>
      <w:marLeft w:val="0"/>
      <w:marRight w:val="0"/>
      <w:marTop w:val="0"/>
      <w:marBottom w:val="0"/>
      <w:divBdr>
        <w:top w:val="none" w:sz="0" w:space="0" w:color="auto"/>
        <w:left w:val="none" w:sz="0" w:space="0" w:color="auto"/>
        <w:bottom w:val="none" w:sz="0" w:space="0" w:color="auto"/>
        <w:right w:val="none" w:sz="0" w:space="0" w:color="auto"/>
      </w:divBdr>
    </w:div>
    <w:div w:id="2084375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s://legalacts.ru/doc/primernaja-osnovnaja-obrazovatelnaja-programma-osnovnogo-obshchego-obrazovanija-odobrena-resheniem_1/" TargetMode="External"/><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hyperlink" Target="https://legalacts.ru/doc/prikaz-minprosveshchenija-rossii-ot-31052021-n-287-ob-utverzhdenii/" TargetMode="External"/><Relationship Id="rId84" Type="http://schemas.openxmlformats.org/officeDocument/2006/relationships/hyperlink" Target="https://legalacts.ru/kodeks/GK-RF-chast-1/" TargetMode="External"/><Relationship Id="rId138" Type="http://schemas.openxmlformats.org/officeDocument/2006/relationships/hyperlink" Target="https://legalacts.ru/doc/prikaz-minprosveshchenija-rossii-ot-31052021-n-287-ob-utverzhdenii/" TargetMode="External"/><Relationship Id="rId159" Type="http://schemas.openxmlformats.org/officeDocument/2006/relationships/hyperlink" Target="https://legalacts.ru/doc/primernaja-osnovnaja-obrazovatelnaja-programma-osnovnogo-obshchego-obrazovanija-odobrena-resheniem_1/" TargetMode="External"/><Relationship Id="rId170" Type="http://schemas.openxmlformats.org/officeDocument/2006/relationships/hyperlink" Target="https://legalacts.ru/doc/primernaja-osnovnaja-obrazovatelnaja-programma-osnovnogo-obshchego-obrazovanija-odobrena-resheniem_1/" TargetMode="External"/><Relationship Id="rId191" Type="http://schemas.openxmlformats.org/officeDocument/2006/relationships/hyperlink" Target="https://legalacts.ru/doc/prikaz-minprosveshchenija-rossii-ot-31052021-n-287-ob-utverzhdenii/" TargetMode="External"/><Relationship Id="rId205" Type="http://schemas.openxmlformats.org/officeDocument/2006/relationships/hyperlink" Target="https://legalacts.ru/doc/federalnyi-zakon-ot-29122010-n-436-fz-o/" TargetMode="External"/><Relationship Id="rId226" Type="http://schemas.openxmlformats.org/officeDocument/2006/relationships/hyperlink" Target="https://legalacts.ru/doc/99_FZ-o-licenzirovanii-otdelnyh-vidov-dejatelnosti/" TargetMode="External"/><Relationship Id="rId247" Type="http://schemas.openxmlformats.org/officeDocument/2006/relationships/hyperlink" Target="https://legalacts.ru/kodeks/UPK-RF/chast-1/razdel-i/glava-4/statja-24/" TargetMode="External"/><Relationship Id="rId107" Type="http://schemas.openxmlformats.org/officeDocument/2006/relationships/hyperlink" Target="https://legalacts.ru/doc/rasporjazhenie-pravitelstva-rf-ot-13022019-n-207-r-ob-utverzhdenii/" TargetMode="External"/><Relationship Id="rId268" Type="http://schemas.openxmlformats.org/officeDocument/2006/relationships/theme" Target="theme/theme1.xml"/><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hyperlink" Target="https://legalacts.ru/doc/prikaz-minprosveshchenija-rossii-ot-31052021-n-287-ob-utverzhdenii/" TargetMode="External"/><Relationship Id="rId74" Type="http://schemas.openxmlformats.org/officeDocument/2006/relationships/hyperlink" Target="https://legalacts.ru/doc/prikaz-minprosveshchenija-rossii-ot-31052021-n-287-ob-utverzhdenii/" TargetMode="External"/><Relationship Id="rId128" Type="http://schemas.openxmlformats.org/officeDocument/2006/relationships/hyperlink" Target="https://legalacts.ru/doc/prikaz-minprosveshchenija-rossii-ot-31052021-n-287-ob-utverzhdenii/" TargetMode="External"/><Relationship Id="rId149" Type="http://schemas.openxmlformats.org/officeDocument/2006/relationships/hyperlink" Target="https://legalacts.ru/doc/primernaja-osnovnaja-obrazovatelnaja-programma-osnovnogo-obshchego-obrazovanija-odobrena-resheniem_1/" TargetMode="External"/><Relationship Id="rId5" Type="http://schemas.openxmlformats.org/officeDocument/2006/relationships/webSettings" Target="webSettings.xml"/><Relationship Id="rId95" Type="http://schemas.openxmlformats.org/officeDocument/2006/relationships/hyperlink" Target="https://legalacts.ru/doc/rasporjazhenie-pravitelstva-rf-ot-13022019-n-207-r-ob-utverzhdenii/" TargetMode="External"/><Relationship Id="rId160" Type="http://schemas.openxmlformats.org/officeDocument/2006/relationships/hyperlink" Target="https://legalacts.ru/doc/primernaja-osnovnaja-obrazovatelnaja-programma-osnovnogo-obshchego-obrazovanija-odobrena-resheniem_1/" TargetMode="External"/><Relationship Id="rId181" Type="http://schemas.openxmlformats.org/officeDocument/2006/relationships/hyperlink" Target="https://legalacts.ru/doc/prikaz-minprosveshchenija-rossii-ot-31052021-n-287-ob-utverzhdenii/" TargetMode="External"/><Relationship Id="rId216" Type="http://schemas.openxmlformats.org/officeDocument/2006/relationships/hyperlink" Target="https://legalacts.ru/doc/273_FZ-ob-obrazovanii/" TargetMode="External"/><Relationship Id="rId237" Type="http://schemas.openxmlformats.org/officeDocument/2006/relationships/hyperlink" Target="https://legalacts.ru/kodeks/GK-RF-chast-1/razdel-iii/podrazdel-1/glava-22/statja-317.1/" TargetMode="External"/><Relationship Id="rId258" Type="http://schemas.openxmlformats.org/officeDocument/2006/relationships/hyperlink" Target="https://edu.sirius.online/%23/" TargetMode="External"/><Relationship Id="rId22" Type="http://schemas.openxmlformats.org/officeDocument/2006/relationships/oleObject" Target="embeddings/oleObject7.bin"/><Relationship Id="rId43" Type="http://schemas.openxmlformats.org/officeDocument/2006/relationships/hyperlink" Target="http://uchkopilka.ru/biologiya/kontrol/item/5839-mnogoobrazie-zhivykh-organizmov-20150301" TargetMode="External"/><Relationship Id="rId64" Type="http://schemas.openxmlformats.org/officeDocument/2006/relationships/hyperlink" Target="https://legalacts.ru/doc/prikaz-minprosveshchenija-rossii-ot-31052021-n-287-ob-utverzhdenii/" TargetMode="External"/><Relationship Id="rId118" Type="http://schemas.openxmlformats.org/officeDocument/2006/relationships/hyperlink" Target="https://legalacts.ru/doc/prikaz-minprosveshchenija-rossii-ot-31052021-n-287-ob-utverzhdenii/" TargetMode="External"/><Relationship Id="rId139" Type="http://schemas.openxmlformats.org/officeDocument/2006/relationships/hyperlink" Target="https://legalacts.ru/doc/prikaz-minobrnauki-rf-ot-17122010-n-1897/" TargetMode="External"/><Relationship Id="rId85" Type="http://schemas.openxmlformats.org/officeDocument/2006/relationships/hyperlink" Target="https://legalacts.ru/kodeks/SK-RF/" TargetMode="External"/><Relationship Id="rId150" Type="http://schemas.openxmlformats.org/officeDocument/2006/relationships/hyperlink" Target="https://legalacts.ru/doc/primernaja-osnovnaja-obrazovatelnaja-programma-osnovnogo-obshchego-obrazovanija-odobrena-resheniem_1/" TargetMode="External"/><Relationship Id="rId171" Type="http://schemas.openxmlformats.org/officeDocument/2006/relationships/hyperlink" Target="https://legalacts.ru/doc/primernaja-osnovnaja-obrazovatelnaja-programma-osnovnogo-obshchego-obrazovanija-odobrena-resheniem_1/" TargetMode="External"/><Relationship Id="rId192" Type="http://schemas.openxmlformats.org/officeDocument/2006/relationships/hyperlink" Target="https://legalacts.ru/doc/prikaz-minprosveshchenija-rossii-ot-31052021-n-287-ob-utverzhdenii/" TargetMode="External"/><Relationship Id="rId206" Type="http://schemas.openxmlformats.org/officeDocument/2006/relationships/hyperlink" Target="https://legalacts.ru/doc/prikaz-minprosveshchenija-rossii-ot-31052021-n-287-ob-utverzhdenii/" TargetMode="External"/><Relationship Id="rId227" Type="http://schemas.openxmlformats.org/officeDocument/2006/relationships/hyperlink" Target="https://legalacts.ru/doc/14_FZ-ob-obwestvah-s-ogranichennoj-otvetstvennostju/" TargetMode="External"/><Relationship Id="rId248" Type="http://schemas.openxmlformats.org/officeDocument/2006/relationships/hyperlink" Target="https://legalacts.ru/kodeks/APK-RF/razdel-ii/glava-13/statja-126/" TargetMode="External"/><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hyperlink" Target="https://legalacts.ru/doc/ukaz-prezidenta-rf-ot-19042017-n-176-o-strategii/" TargetMode="External"/><Relationship Id="rId129" Type="http://schemas.openxmlformats.org/officeDocument/2006/relationships/hyperlink" Target="https://legalacts.ru/doc/prikaz-minprosveshchenija-rossii-ot-31052021-n-287-ob-utverzhdenii/" TargetMode="External"/><Relationship Id="rId54" Type="http://schemas.openxmlformats.org/officeDocument/2006/relationships/hyperlink" Target="https://legalacts.ru/doc/prikaz-minobrnauki-rf-ot-17122010-n-1897/" TargetMode="External"/><Relationship Id="rId75" Type="http://schemas.openxmlformats.org/officeDocument/2006/relationships/hyperlink" Target="https://legalacts.ru/doc/Konstitucija-RF/" TargetMode="External"/><Relationship Id="rId96" Type="http://schemas.openxmlformats.org/officeDocument/2006/relationships/hyperlink" Target="https://legalacts.ru/doc/rasporjazhenie-pravitelstva-rf-ot-09062020-n-1523-r-ob-utverzhdenii/" TargetMode="External"/><Relationship Id="rId140" Type="http://schemas.openxmlformats.org/officeDocument/2006/relationships/hyperlink" Target="https://legalacts.ru/doc/primernaja-osnovnaja-obrazovatelnaja-programma-osnovnogo-obshchego-obrazovanija-odobrena-resheniem/" TargetMode="External"/><Relationship Id="rId161" Type="http://schemas.openxmlformats.org/officeDocument/2006/relationships/hyperlink" Target="https://legalacts.ru/doc/primernaja-osnovnaja-obrazovatelnaja-programma-osnovnogo-obshchego-obrazovanija-odobrena-resheniem_1/" TargetMode="External"/><Relationship Id="rId182" Type="http://schemas.openxmlformats.org/officeDocument/2006/relationships/hyperlink" Target="https://legalacts.ru/doc/prikaz-minprosveshchenija-rossii-ot-31052021-n-287-ob-utverzhdenii/" TargetMode="External"/><Relationship Id="rId217" Type="http://schemas.openxmlformats.org/officeDocument/2006/relationships/hyperlink" Target="https://legalacts.ru/doc/79_FZ-o-gosudarstvennoj-grazhdanskoj-sluzhbe/" TargetMode="External"/><Relationship Id="rId6" Type="http://schemas.openxmlformats.org/officeDocument/2006/relationships/footnotes" Target="footnotes.xml"/><Relationship Id="rId238" Type="http://schemas.openxmlformats.org/officeDocument/2006/relationships/hyperlink" Target="https://legalacts.ru/kodeks/GK-RF-chast-1/razdel-iii/podrazdel-1/glava-25/statja-395/" TargetMode="External"/><Relationship Id="rId259" Type="http://schemas.openxmlformats.org/officeDocument/2006/relationships/hyperlink" Target="https://elducation.ru/" TargetMode="Externa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hyperlink" Target="https://legalacts.ru/doc/prikaz-minprosveshchenija-rossii-ot-31052021-n-287-ob-utverzhdenii/" TargetMode="External"/><Relationship Id="rId114" Type="http://schemas.openxmlformats.org/officeDocument/2006/relationships/hyperlink" Target="https://legalacts.ru/doc/primernaja-osnovnaja-obrazovatelnaja-programma-osnovnogo-obshchego-obrazovanija-odobrena-resheniem_1/" TargetMode="External"/><Relationship Id="rId119" Type="http://schemas.openxmlformats.org/officeDocument/2006/relationships/hyperlink" Target="https://legalacts.ru/doc/prikaz-minprosveshchenija-rossii-ot-31052021-n-287-ob-utverzhdenii/" TargetMode="External"/><Relationship Id="rId44" Type="http://schemas.openxmlformats.org/officeDocument/2006/relationships/hyperlink" Target="https://legalacts.ru/doc/prikaz-minprosveshchenija-rossii-ot-31052021-n-287-ob-utverzhdenii/" TargetMode="External"/><Relationship Id="rId60" Type="http://schemas.openxmlformats.org/officeDocument/2006/relationships/hyperlink" Target="https://legalacts.ru/doc/primernaja-osnovnaja-obrazovatelnaja-programma-osnovnogo-obshchego-obrazovanija-odobrena-resheniem/" TargetMode="External"/><Relationship Id="rId65" Type="http://schemas.openxmlformats.org/officeDocument/2006/relationships/hyperlink" Target="https://legalacts.ru/doc/prikaz-minprosveshchenija-rossii-ot-31052021-n-287-ob-utverzhdenii/" TargetMode="External"/><Relationship Id="rId81" Type="http://schemas.openxmlformats.org/officeDocument/2006/relationships/hyperlink" Target="https://legalacts.ru/doc/Konstitucija-RF/" TargetMode="External"/><Relationship Id="rId86" Type="http://schemas.openxmlformats.org/officeDocument/2006/relationships/hyperlink" Target="https://legalacts.ru/kodeks/TK-RF/" TargetMode="External"/><Relationship Id="rId130" Type="http://schemas.openxmlformats.org/officeDocument/2006/relationships/hyperlink" Target="exp:536025" TargetMode="External"/><Relationship Id="rId135" Type="http://schemas.openxmlformats.org/officeDocument/2006/relationships/hyperlink" Target="https://legalacts.ru/doc/prikaz-minprosveshchenija-rossii-ot-31052021-n-287-ob-utverzhdenii/" TargetMode="External"/><Relationship Id="rId151" Type="http://schemas.openxmlformats.org/officeDocument/2006/relationships/hyperlink" Target="https://legalacts.ru/doc/primernaja-osnovnaja-obrazovatelnaja-programma-osnovnogo-obshchego-obrazovanija-odobrena-resheniem_1/" TargetMode="External"/><Relationship Id="rId156" Type="http://schemas.openxmlformats.org/officeDocument/2006/relationships/hyperlink" Target="https://legalacts.ru/doc/primernaja-osnovnaja-obrazovatelnaja-programma-osnovnogo-obshchego-obrazovanija-odobrena-resheniem_1/" TargetMode="External"/><Relationship Id="rId177" Type="http://schemas.openxmlformats.org/officeDocument/2006/relationships/hyperlink" Target="https://legalacts.ru/doc/primernaja-osnovnaja-obrazovatelnaja-programma-osnovnogo-obshchego-obrazovanija-odobrena-resheniem_1/" TargetMode="External"/><Relationship Id="rId198" Type="http://schemas.openxmlformats.org/officeDocument/2006/relationships/hyperlink" Target="http://www.semya-centr.ru" TargetMode="External"/><Relationship Id="rId172" Type="http://schemas.openxmlformats.org/officeDocument/2006/relationships/hyperlink" Target="https://legalacts.ru/doc/primernaja-osnovnaja-obrazovatelnaja-programma-osnovnogo-obshchego-obrazovanija-odobrena-resheniem_1/" TargetMode="External"/><Relationship Id="rId193" Type="http://schemas.openxmlformats.org/officeDocument/2006/relationships/hyperlink" Target="https://legalacts.ru/doc/prikaz-minprosveshchenija-rossii-ot-31052021-n-287-ob-utverzhdenii/" TargetMode="External"/><Relationship Id="rId202" Type="http://schemas.openxmlformats.org/officeDocument/2006/relationships/hyperlink" Target="https://legalacts.ru/doc/273_FZ-ob-obrazovanii/glava-1/statja-2/" TargetMode="External"/><Relationship Id="rId207" Type="http://schemas.openxmlformats.org/officeDocument/2006/relationships/hyperlink" Target="https://legalacts.ru/doc/prikaz-minprosveshchenija-rossii-ot-31052021-n-287-ob-utverzhdenii/" TargetMode="External"/><Relationship Id="rId223" Type="http://schemas.openxmlformats.org/officeDocument/2006/relationships/hyperlink" Target="https://legalacts.ru/doc/federalnyi-zakon-ot-07022011-n-3-fz-o/" TargetMode="External"/><Relationship Id="rId228" Type="http://schemas.openxmlformats.org/officeDocument/2006/relationships/hyperlink" Target="https://legalacts.ru/doc/223_FZ-o-zakupkah-tovarov_-rabot_-uslug-otdelnymi-vidami-juridicheskih-lic/" TargetMode="External"/><Relationship Id="rId244" Type="http://schemas.openxmlformats.org/officeDocument/2006/relationships/hyperlink" Target="https://legalacts.ru/kodeks/TK-RF/chast-iii/razdel-iii/glava-13/statja-77/" TargetMode="External"/><Relationship Id="rId249" Type="http://schemas.openxmlformats.org/officeDocument/2006/relationships/hyperlink" Target="https://legalacts.ru/kodeks/APK-RF/razdel-i/glava-5/statja-49/" TargetMode="Externa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hyperlink" Target="https://legalacts.ru/doc/postanovlenie-pravitelstva-rf-ot-30032021-n-484-ob-utverzhdenii/" TargetMode="External"/><Relationship Id="rId260" Type="http://schemas.openxmlformats.org/officeDocument/2006/relationships/hyperlink" Target="https://interneturok.ru/" TargetMode="External"/><Relationship Id="rId265" Type="http://schemas.openxmlformats.org/officeDocument/2006/relationships/hyperlink" Target="https://biblioschool.ru/" TargetMode="External"/><Relationship Id="rId34" Type="http://schemas.openxmlformats.org/officeDocument/2006/relationships/oleObject" Target="embeddings/oleObject13.bin"/><Relationship Id="rId50" Type="http://schemas.openxmlformats.org/officeDocument/2006/relationships/hyperlink" Target="https://legalacts.ru/doc/prikaz-minprosveshchenija-rossii-ot-31052021-n-287-ob-utverzhdenii/" TargetMode="External"/><Relationship Id="rId55" Type="http://schemas.openxmlformats.org/officeDocument/2006/relationships/hyperlink" Target="https://legalacts.ru/doc/primernaja-osnovnaja-obrazovatelnaja-programma-osnovnogo-obshchego-obrazovanija-odobrena-resheniem/" TargetMode="External"/><Relationship Id="rId76" Type="http://schemas.openxmlformats.org/officeDocument/2006/relationships/hyperlink" Target="https://legalacts.ru/doc/prikaz-minprosveshchenija-rossii-ot-31052021-n-287-ob-utverzhdenii/" TargetMode="External"/><Relationship Id="rId97" Type="http://schemas.openxmlformats.org/officeDocument/2006/relationships/hyperlink" Target="https://legalacts.ru/doc/prikaz-minpromtorga-rossii-ot-05052014-n-839/" TargetMode="External"/><Relationship Id="rId104" Type="http://schemas.openxmlformats.org/officeDocument/2006/relationships/hyperlink" Target="https://legalacts.ru/doc/rasporjazhenie-pravitelstva-rf-ot-08092022-n-2567-r-ob-utverzhdenii/" TargetMode="External"/><Relationship Id="rId120" Type="http://schemas.openxmlformats.org/officeDocument/2006/relationships/hyperlink" Target="https://legalacts.ru/doc/prikaz-minprosveshchenija-rossii-ot-31052021-n-287-ob-utverzhdenii/" TargetMode="External"/><Relationship Id="rId125" Type="http://schemas.openxmlformats.org/officeDocument/2006/relationships/hyperlink" Target="https://legalacts.ru/doc/prikaz-minprosveshchenija-rossii-ot-31052021-n-287-ob-utverzhdenii/" TargetMode="External"/><Relationship Id="rId141" Type="http://schemas.openxmlformats.org/officeDocument/2006/relationships/hyperlink" Target="https://legalacts.ru/doc/primernaja-programma-vospitanija-odobrena-resheniem-federalnogo-uchebno-metodicheskogo-obedinenija-po/" TargetMode="External"/><Relationship Id="rId146" Type="http://schemas.openxmlformats.org/officeDocument/2006/relationships/hyperlink" Target="https://legalacts.ru/doc/primernaja-osnovnaja-obrazovatelnaja-programma-osnovnogo-obshchego-obrazovanija-odobrena-resheniem_1/" TargetMode="External"/><Relationship Id="rId167" Type="http://schemas.openxmlformats.org/officeDocument/2006/relationships/hyperlink" Target="https://legalacts.ru/doc/primernaja-osnovnaja-obrazovatelnaja-programma-osnovnogo-obshchego-obrazovanija-odobrena-resheniem_1/" TargetMode="External"/><Relationship Id="rId188" Type="http://schemas.openxmlformats.org/officeDocument/2006/relationships/hyperlink" Target="https://legalacts.ru/doc/postanovlenie-pravitelstva-rf-ot-26122017-n-1642-ob-utverzhdenii/" TargetMode="External"/><Relationship Id="rId7" Type="http://schemas.openxmlformats.org/officeDocument/2006/relationships/endnotes" Target="endnotes.xml"/><Relationship Id="rId71" Type="http://schemas.openxmlformats.org/officeDocument/2006/relationships/hyperlink" Target="https://legalacts.ru/doc/prikaz-minprosveshchenija-rossii-ot-31052021-n-287-ob-utverzhdenii/" TargetMode="External"/><Relationship Id="rId92" Type="http://schemas.openxmlformats.org/officeDocument/2006/relationships/hyperlink" Target="https://legalacts.ru/doc/prikaz-minprosveshchenija-rossii-ot-31052021-n-287-ob-utverzhdenii/" TargetMode="External"/><Relationship Id="rId162" Type="http://schemas.openxmlformats.org/officeDocument/2006/relationships/hyperlink" Target="https://legalacts.ru/doc/primernaja-osnovnaja-obrazovatelnaja-programma-osnovnogo-obshchego-obrazovanija-odobrena-resheniem_1/" TargetMode="External"/><Relationship Id="rId183" Type="http://schemas.openxmlformats.org/officeDocument/2006/relationships/hyperlink" Target="exp:115629" TargetMode="External"/><Relationship Id="rId213" Type="http://schemas.openxmlformats.org/officeDocument/2006/relationships/hyperlink" Target="https://legalacts.ru/doc/FZ-o-strahovyh-pensijah/" TargetMode="External"/><Relationship Id="rId218" Type="http://schemas.openxmlformats.org/officeDocument/2006/relationships/hyperlink" Target="https://legalacts.ru/doc/FZ-o-gosudarstvennom-oboronnom-zakaze/" TargetMode="External"/><Relationship Id="rId234" Type="http://schemas.openxmlformats.org/officeDocument/2006/relationships/hyperlink" Target="https://legalacts.ru/doc/FZ-o-voinskoj-objazannosti-i-voennoj-sluzhbe/" TargetMode="External"/><Relationship Id="rId239" Type="http://schemas.openxmlformats.org/officeDocument/2006/relationships/hyperlink" Target="https://legalacts.ru/kodeks/KOAP-RF/razdel-ii/glava-20/statja-20.25/" TargetMode="External"/><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hyperlink" Target="https://legalacts.ru/kodeks/APK-RF/razdel-ii/glava-13/statja-125/" TargetMode="External"/><Relationship Id="rId255" Type="http://schemas.openxmlformats.org/officeDocument/2006/relationships/hyperlink" Target="https://www.yaklass.ru/" TargetMode="External"/><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hyperlink" Target="https://legalacts.ru/doc/rasporjazhenie-pravitelstva-rf-ot-09042016-n-637-r/" TargetMode="External"/><Relationship Id="rId66" Type="http://schemas.openxmlformats.org/officeDocument/2006/relationships/hyperlink" Target="https://legalacts.ru/doc/prikaz-minprosveshchenija-rossii-ot-31052021-n-287-ob-utverzhdenii/" TargetMode="External"/><Relationship Id="rId87" Type="http://schemas.openxmlformats.org/officeDocument/2006/relationships/hyperlink" Target="https://legalacts.ru/kodeks/KOAP-RF/" TargetMode="External"/><Relationship Id="rId110" Type="http://schemas.openxmlformats.org/officeDocument/2006/relationships/hyperlink" Target="https://legalacts.ru/doc/prikaz-minprosveshchenija-rossii-ot-31052021-n-287-ob-utverzhdenii/" TargetMode="External"/><Relationship Id="rId115" Type="http://schemas.openxmlformats.org/officeDocument/2006/relationships/hyperlink" Target="https://legalacts.ru/doc/primernaja-osnovnaja-obrazovatelnaja-programma-osnovnogo-obshchego-obrazovanija-odobrena-resheniem_1/" TargetMode="External"/><Relationship Id="rId131" Type="http://schemas.openxmlformats.org/officeDocument/2006/relationships/hyperlink" Target="https://legalacts.ru/doc/primernaja-osnovnaja-obrazovatelnaja-programma-osnovnogo-obshchego-obrazovanija-odobrena-resheniem_1/" TargetMode="External"/><Relationship Id="rId136" Type="http://schemas.openxmlformats.org/officeDocument/2006/relationships/hyperlink" Target="https://legalacts.ru/doc/prikaz-minprosveshchenija-rossii-ot-31052021-n-287-ob-utverzhdenii/" TargetMode="External"/><Relationship Id="rId157" Type="http://schemas.openxmlformats.org/officeDocument/2006/relationships/hyperlink" Target="https://legalacts.ru/doc/prikaz-minprosveshchenija-rossii-ot-31052021-n-287-ob-utverzhdenii/" TargetMode="External"/><Relationship Id="rId178" Type="http://schemas.openxmlformats.org/officeDocument/2006/relationships/hyperlink" Target="https://legalacts.ru/doc/primernaja-osnovnaja-obrazovatelnaja-programma-osnovnogo-obshchego-obrazovanija-odobrena-resheniem_1/" TargetMode="External"/><Relationship Id="rId61" Type="http://schemas.openxmlformats.org/officeDocument/2006/relationships/hyperlink" Target="https://legalacts.ru/doc/primernaja-programma-vospitanija-odobrena-resheniem-federalnogo-uchebno-metodicheskogo-obedinenija-po/" TargetMode="External"/><Relationship Id="rId82" Type="http://schemas.openxmlformats.org/officeDocument/2006/relationships/hyperlink" Target="https://legalacts.ru/doc/Konstitucija-RF/" TargetMode="External"/><Relationship Id="rId152" Type="http://schemas.openxmlformats.org/officeDocument/2006/relationships/hyperlink" Target="https://legalacts.ru/doc/primernaja-osnovnaja-obrazovatelnaja-programma-osnovnogo-obshchego-obrazovanija-odobrena-resheniem_1/" TargetMode="External"/><Relationship Id="rId173" Type="http://schemas.openxmlformats.org/officeDocument/2006/relationships/hyperlink" Target="https://legalacts.ru/doc/primernaja-osnovnaja-obrazovatelnaja-programma-osnovnogo-obshchego-obrazovanija-odobrena-resheniem_1/" TargetMode="External"/><Relationship Id="rId194" Type="http://schemas.openxmlformats.org/officeDocument/2006/relationships/hyperlink" Target="https://legalacts.ru/doc/prikaz-minprosveshchenija-rossii-ot-31052021-n-287-ob-utverzhdenii/" TargetMode="External"/><Relationship Id="rId199" Type="http://schemas.openxmlformats.org/officeDocument/2006/relationships/hyperlink" Target="https://legalacts.ru/doc/prikaz-minprosveshchenija-rossii-ot-31052021-n-287-ob-utverzhdenii/" TargetMode="External"/><Relationship Id="rId203" Type="http://schemas.openxmlformats.org/officeDocument/2006/relationships/hyperlink" Target="https://legalacts.ru/doc/FZ-ob-informacii-informacionnyh-tehnologijah-i-o-zawite-informacii/" TargetMode="External"/><Relationship Id="rId208" Type="http://schemas.openxmlformats.org/officeDocument/2006/relationships/hyperlink" Target="https://legalacts.ru/doc/postanovlenie-pravitelstva-rf-ot-28102013-n-966/" TargetMode="External"/><Relationship Id="rId229" Type="http://schemas.openxmlformats.org/officeDocument/2006/relationships/hyperlink" Target="https://legalacts.ru/doc/zakon-rf-ot-17011992-n-2202-1-o/" TargetMode="External"/><Relationship Id="rId19" Type="http://schemas.openxmlformats.org/officeDocument/2006/relationships/image" Target="media/image6.wmf"/><Relationship Id="rId224" Type="http://schemas.openxmlformats.org/officeDocument/2006/relationships/hyperlink" Target="https://legalacts.ru/doc/402_FZ-o-buhgalterskom-uchete/" TargetMode="External"/><Relationship Id="rId240" Type="http://schemas.openxmlformats.org/officeDocument/2006/relationships/hyperlink" Target="https://legalacts.ru/kodeks/TK-RF/chast-iii/razdel-iii/glava-13/statja-81/" TargetMode="External"/><Relationship Id="rId245" Type="http://schemas.openxmlformats.org/officeDocument/2006/relationships/hyperlink" Target="https://legalacts.ru/kodeks/UPK-RF/chast-2/razdel-vii/glava-19/statja-144/" TargetMode="External"/><Relationship Id="rId261" Type="http://schemas.openxmlformats.org/officeDocument/2006/relationships/hyperlink" Target="https://skyeng.ru/" TargetMode="External"/><Relationship Id="rId266" Type="http://schemas.openxmlformats.org/officeDocument/2006/relationships/hyperlink" Target="https://lecta.rosuchebnik.ru/" TargetMode="External"/><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hyperlink" Target="https://legalacts.ru/doc/primernaja-programma-vospitanija-odobrena-resheniem-federalnogo-uchebno-metodicheskogo-obedinenija-po/" TargetMode="External"/><Relationship Id="rId77" Type="http://schemas.openxmlformats.org/officeDocument/2006/relationships/hyperlink" Target="https://legalacts.ru/doc/primernaja-programma-vospitanija-odobrena-resheniem-federalnogo-uchebno-metodicheskogo-obedinenija-po/" TargetMode="External"/><Relationship Id="rId100" Type="http://schemas.openxmlformats.org/officeDocument/2006/relationships/hyperlink" Target="https://legalacts.ru/doc/rasporjazhenie-pravitelstva-rf-ot-11022021-n-312-r-ob-utverzhdenii/" TargetMode="External"/><Relationship Id="rId105" Type="http://schemas.openxmlformats.org/officeDocument/2006/relationships/hyperlink" Target="https://legalacts.ru/doc/rasporjazhenie-pravitelstva-rf-ot-17082017-n-1756-r-ob-utverzhdenii/" TargetMode="External"/><Relationship Id="rId126" Type="http://schemas.openxmlformats.org/officeDocument/2006/relationships/hyperlink" Target="https://legalacts.ru/doc/prikaz-minprosveshchenija-rossii-ot-31052021-n-287-ob-utverzhdenii/" TargetMode="External"/><Relationship Id="rId147" Type="http://schemas.openxmlformats.org/officeDocument/2006/relationships/hyperlink" Target="https://legalacts.ru/doc/primernaja-osnovnaja-obrazovatelnaja-programma-osnovnogo-obshchego-obrazovanija-odobrena-resheniem_1/" TargetMode="External"/><Relationship Id="rId168" Type="http://schemas.openxmlformats.org/officeDocument/2006/relationships/hyperlink" Target="https://legalacts.ru/doc/primernaja-osnovnaja-obrazovatelnaja-programma-osnovnogo-obshchego-obrazovanija-odobrena-resheniem_1/" TargetMode="External"/><Relationship Id="rId8" Type="http://schemas.openxmlformats.org/officeDocument/2006/relationships/footer" Target="footer1.xml"/><Relationship Id="rId51" Type="http://schemas.openxmlformats.org/officeDocument/2006/relationships/hyperlink" Target="https://legalacts.ru/doc/prikaz-minprosveshchenija-rossii-ot-31052021-n-287-ob-utverzhdenii/" TargetMode="External"/><Relationship Id="rId72" Type="http://schemas.openxmlformats.org/officeDocument/2006/relationships/hyperlink" Target="https://legalacts.ru/doc/prikaz-minprosveshchenija-rossii-ot-31052021-n-287-ob-utverzhdenii/" TargetMode="External"/><Relationship Id="rId93" Type="http://schemas.openxmlformats.org/officeDocument/2006/relationships/hyperlink" Target="https://legalacts.ru/doc/prikaz-minprosveshchenija-rossii-ot-31052021-n-287-ob-utverzhdenii/" TargetMode="External"/><Relationship Id="rId98" Type="http://schemas.openxmlformats.org/officeDocument/2006/relationships/hyperlink" Target="https://legalacts.ru/doc/prikaz-minpromtorga-rossii-n-651-minenergo-rossii/" TargetMode="External"/><Relationship Id="rId121" Type="http://schemas.openxmlformats.org/officeDocument/2006/relationships/hyperlink" Target="exp:27050" TargetMode="External"/><Relationship Id="rId142" Type="http://schemas.openxmlformats.org/officeDocument/2006/relationships/hyperlink" Target="https://legalacts.ru/doc/prikaz-minprosveshchenija-rossii-ot-31052021-n-287-ob-utverzhdenii/" TargetMode="External"/><Relationship Id="rId163" Type="http://schemas.openxmlformats.org/officeDocument/2006/relationships/hyperlink" Target="https://legalacts.ru/doc/primernaja-osnovnaja-obrazovatelnaja-programma-osnovnogo-obshchego-obrazovanija-odobrena-resheniem_1/" TargetMode="External"/><Relationship Id="rId184" Type="http://schemas.openxmlformats.org/officeDocument/2006/relationships/hyperlink" Target="https://legalacts.ru/doc/prikaz-minprosveshchenija-rossii-ot-31052021-n-287-ob-utverzhdenii/" TargetMode="External"/><Relationship Id="rId189" Type="http://schemas.openxmlformats.org/officeDocument/2006/relationships/hyperlink" Target="https://legalacts.ru/doc/prikaz-minprosveshchenija-rossii-ot-31052021-n-287-ob-utverzhdenii/" TargetMode="External"/><Relationship Id="rId219" Type="http://schemas.openxmlformats.org/officeDocument/2006/relationships/hyperlink" Target="https://legalacts.ru/doc/ZZPP/" TargetMode="External"/><Relationship Id="rId3" Type="http://schemas.openxmlformats.org/officeDocument/2006/relationships/styles" Target="styles.xml"/><Relationship Id="rId214" Type="http://schemas.openxmlformats.org/officeDocument/2006/relationships/hyperlink" Target="https://legalacts.ru/doc/FZ-o-pozharnoj-bezopasnosti/" TargetMode="External"/><Relationship Id="rId230" Type="http://schemas.openxmlformats.org/officeDocument/2006/relationships/hyperlink" Target="https://legalacts.ru/doc/FZ-o-nesostojatelnosti-bankrotstve/" TargetMode="External"/><Relationship Id="rId235" Type="http://schemas.openxmlformats.org/officeDocument/2006/relationships/hyperlink" Target="https://legalacts.ru/doc/FZ-o-bankah-i-bankovskoj-dejatelnosti/" TargetMode="External"/><Relationship Id="rId251" Type="http://schemas.openxmlformats.org/officeDocument/2006/relationships/image" Target="media/image19.png"/><Relationship Id="rId256" Type="http://schemas.openxmlformats.org/officeDocument/2006/relationships/hyperlink" Target="https://mob-edu.ru/" TargetMode="External"/><Relationship Id="rId25" Type="http://schemas.openxmlformats.org/officeDocument/2006/relationships/image" Target="media/image9.wmf"/><Relationship Id="rId46" Type="http://schemas.openxmlformats.org/officeDocument/2006/relationships/hyperlink" Target="https://legalacts.ru/doc/prikaz-minprosveshchenija-rossii-ot-31052021-n-287-ob-utverzhdenii/" TargetMode="External"/><Relationship Id="rId67" Type="http://schemas.openxmlformats.org/officeDocument/2006/relationships/hyperlink" Target="https://legalacts.ru/doc/prikaz-minprosveshchenija-rossii-ot-31052021-n-287-ob-utverzhdenii/" TargetMode="External"/><Relationship Id="rId116" Type="http://schemas.openxmlformats.org/officeDocument/2006/relationships/hyperlink" Target="https://legalacts.ru/doc/primernaja-osnovnaja-obrazovatelnaja-programma-osnovnogo-obshchego-obrazovanija-odobrena-resheniem_1/" TargetMode="External"/><Relationship Id="rId137" Type="http://schemas.openxmlformats.org/officeDocument/2006/relationships/hyperlink" Target="https://legalacts.ru/doc/prikaz-minprosveshchenija-rossii-ot-31052021-n-287-ob-utverzhdenii/" TargetMode="External"/><Relationship Id="rId158" Type="http://schemas.openxmlformats.org/officeDocument/2006/relationships/hyperlink" Target="https://legalacts.ru/doc/prikaz-minprosveshchenija-rossii-ot-31052021-n-287-ob-utverzhdenii/" TargetMode="Externa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hyperlink" Target="https://legalacts.ru/doc/prikaz-minprosveshchenija-rossii-ot-31052021-n-287-ob-utverzhdenii/" TargetMode="External"/><Relationship Id="rId83" Type="http://schemas.openxmlformats.org/officeDocument/2006/relationships/hyperlink" Target="https://legalacts.ru/doc/Konstitucija-RF/" TargetMode="External"/><Relationship Id="rId88" Type="http://schemas.openxmlformats.org/officeDocument/2006/relationships/hyperlink" Target="https://legalacts.ru/kodeks/UK-RF/" TargetMode="External"/><Relationship Id="rId111" Type="http://schemas.openxmlformats.org/officeDocument/2006/relationships/hyperlink" Target="https://legalacts.ru/doc/rasporjazhenie-pravitelstva-rf-ot-24122013-n-2506-r/" TargetMode="External"/><Relationship Id="rId132" Type="http://schemas.openxmlformats.org/officeDocument/2006/relationships/hyperlink" Target="https://legalacts.ru/doc/primernaja-osnovnaja-obrazovatelnaja-programma-osnovnogo-obshchego-obrazovanija-odobrena-resheniem_1/" TargetMode="External"/><Relationship Id="rId153" Type="http://schemas.openxmlformats.org/officeDocument/2006/relationships/hyperlink" Target="https://legalacts.ru/doc/primernaja-osnovnaja-obrazovatelnaja-programma-osnovnogo-obshchego-obrazovanija-odobrena-resheniem_1/" TargetMode="External"/><Relationship Id="rId174" Type="http://schemas.openxmlformats.org/officeDocument/2006/relationships/hyperlink" Target="https://legalacts.ru/doc/primernaja-osnovnaja-obrazovatelnaja-programma-osnovnogo-obshchego-obrazovanija-odobrena-resheniem_1/" TargetMode="External"/><Relationship Id="rId179" Type="http://schemas.openxmlformats.org/officeDocument/2006/relationships/hyperlink" Target="https://legalacts.ru/doc/primernaja-osnovnaja-obrazovatelnaja-programma-osnovnogo-obshchego-obrazovanija-odobrena-resheniem_1/" TargetMode="External"/><Relationship Id="rId195" Type="http://schemas.openxmlformats.org/officeDocument/2006/relationships/hyperlink" Target="https://www.google.com/url?q=http://5schooloren.ucoz.ru/dok/ustav.doc&amp;sa=D&amp;source=editors&amp;ust=1662310968062872&amp;usg=AOvVaw2wUtSesj2jz0rah9IIpB6F" TargetMode="External"/><Relationship Id="rId209" Type="http://schemas.openxmlformats.org/officeDocument/2006/relationships/hyperlink" Target="https://legalacts.ru/doc/postanovlenie-glavnogo-gosudarstvennogo-sanitarnogo-vracha-rf-ot-28092020-n/" TargetMode="External"/><Relationship Id="rId190" Type="http://schemas.openxmlformats.org/officeDocument/2006/relationships/hyperlink" Target="https://legalacts.ru/doc/prikaz-minprosveshchenija-rossii-ot-31052021-n-287-ob-utverzhdenii/" TargetMode="External"/><Relationship Id="rId204" Type="http://schemas.openxmlformats.org/officeDocument/2006/relationships/hyperlink" Target="https://legalacts.ru/doc/152_FZ-o-personalnyh-dannyh/" TargetMode="External"/><Relationship Id="rId220" Type="http://schemas.openxmlformats.org/officeDocument/2006/relationships/hyperlink" Target="https://legalacts.ru/doc/federalnyi-zakon-ot-25122008-n-273-fz-o/" TargetMode="External"/><Relationship Id="rId225" Type="http://schemas.openxmlformats.org/officeDocument/2006/relationships/hyperlink" Target="https://legalacts.ru/doc/FZ-o-zawite-konkurencii/" TargetMode="External"/><Relationship Id="rId241" Type="http://schemas.openxmlformats.org/officeDocument/2006/relationships/hyperlink" Target="https://legalacts.ru/kodeks/Bjudzhetnyj-kodeks/chast-ii/razdel-iii/glava-10/statja-78/" TargetMode="External"/><Relationship Id="rId246" Type="http://schemas.openxmlformats.org/officeDocument/2006/relationships/hyperlink" Target="https://legalacts.ru/kodeks/UPK-RF/chast-1/razdel-v/glava-16/statja-125/" TargetMode="External"/><Relationship Id="rId267" Type="http://schemas.openxmlformats.org/officeDocument/2006/relationships/fontTable" Target="fontTable.xm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hyperlink" Target="https://legalacts.ru/doc/prikaz-minprosveshchenija-rossii-ot-31052021-n-287-ob-utverzhdenii/" TargetMode="External"/><Relationship Id="rId106" Type="http://schemas.openxmlformats.org/officeDocument/2006/relationships/hyperlink" Target="https://legalacts.ru/doc/pasport-federalnogo-proekta-informatsionnaja-infrastruktura-utv-prezidiumom-pravitelstvennoi-komissii/" TargetMode="External"/><Relationship Id="rId127" Type="http://schemas.openxmlformats.org/officeDocument/2006/relationships/hyperlink" Target="https://legalacts.ru/doc/prikaz-minprosveshchenija-rossii-ot-31052021-n-287-ob-utverzhdenii/" TargetMode="External"/><Relationship Id="rId262" Type="http://schemas.openxmlformats.org/officeDocument/2006/relationships/hyperlink" Target="https://codewards.ru/" TargetMode="External"/><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hyperlink" Target="https://legalacts.ru/doc/rasporjazhenie-pravitelstva-rf-ot-09042016-n-637-r/" TargetMode="External"/><Relationship Id="rId73" Type="http://schemas.openxmlformats.org/officeDocument/2006/relationships/hyperlink" Target="https://legalacts.ru/doc/prikaz-minprosveshchenija-rossii-ot-31052021-n-287-ob-utverzhdenii/" TargetMode="External"/><Relationship Id="rId78" Type="http://schemas.openxmlformats.org/officeDocument/2006/relationships/hyperlink" Target="https://legalacts.ru/doc/primernaja-osnovnaja-obrazovatelnaja-programma-osnovnogo-obshchego-obrazovanija-odobrena-resheniem_1/" TargetMode="External"/><Relationship Id="rId94" Type="http://schemas.openxmlformats.org/officeDocument/2006/relationships/hyperlink" Target="https://legalacts.ru/doc/rasporjazhenie-pravitelstva-rf-ot-13022019-n-207-r-ob-utverzhdenii/" TargetMode="External"/><Relationship Id="rId99" Type="http://schemas.openxmlformats.org/officeDocument/2006/relationships/hyperlink" Target="https://legalacts.ru/doc/rasporjazhenie-pravitelstva-rf-ot-11022021-n-312-r-ob-utverzhdenii/" TargetMode="External"/><Relationship Id="rId101" Type="http://schemas.openxmlformats.org/officeDocument/2006/relationships/hyperlink" Target="https://legalacts.ru/doc/rasporjazhenie-pravitelstva-rf-ot-11022021-n-312-r-ob-utverzhdenii/" TargetMode="External"/><Relationship Id="rId122" Type="http://schemas.openxmlformats.org/officeDocument/2006/relationships/hyperlink" Target="https://legalacts.ru/doc/prikaz-minprosveshchenija-rossii-ot-31052021-n-287-ob-utverzhdenii/" TargetMode="External"/><Relationship Id="rId143" Type="http://schemas.openxmlformats.org/officeDocument/2006/relationships/hyperlink" Target="https://legalacts.ru/doc/prikaz-minobrnauki-rf-ot-17122010-n-1897/" TargetMode="External"/><Relationship Id="rId148" Type="http://schemas.openxmlformats.org/officeDocument/2006/relationships/hyperlink" Target="https://legalacts.ru/doc/primernaja-osnovnaja-obrazovatelnaja-programma-osnovnogo-obshchego-obrazovanija-odobrena-resheniem_1/" TargetMode="External"/><Relationship Id="rId164" Type="http://schemas.openxmlformats.org/officeDocument/2006/relationships/hyperlink" Target="https://legalacts.ru/doc/primernaja-osnovnaja-obrazovatelnaja-programma-osnovnogo-obshchego-obrazovanija-odobrena-resheniem_1/" TargetMode="External"/><Relationship Id="rId169" Type="http://schemas.openxmlformats.org/officeDocument/2006/relationships/hyperlink" Target="https://legalacts.ru/doc/primernaja-osnovnaja-obrazovatelnaja-programma-osnovnogo-obshchego-obrazovanija-odobrena-resheniem_1/" TargetMode="External"/><Relationship Id="rId185" Type="http://schemas.openxmlformats.org/officeDocument/2006/relationships/hyperlink" Target="https://legalacts.ru/doc/ukaz-prezidenta-rf-ot-02072021-n-400-o-strategii/" TargetMode="External"/><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hyperlink" Target="https://legalacts.ru/doc/prikaz-minprosveshchenija-rossii-ot-31052021-n-287-ob-utverzhdenii/" TargetMode="External"/><Relationship Id="rId210" Type="http://schemas.openxmlformats.org/officeDocument/2006/relationships/hyperlink" Target="https://legalacts.ru/doc/prikaz-minprosveshchenija-rossii-ot-03092019-n-465-ob-utverzhdenii/" TargetMode="External"/><Relationship Id="rId215" Type="http://schemas.openxmlformats.org/officeDocument/2006/relationships/hyperlink" Target="https://legalacts.ru/doc/FZ-ob-objazat-strahovanii-grazhd-otvetstv-vladelcev-TS-_OSAGO_/" TargetMode="External"/><Relationship Id="rId236" Type="http://schemas.openxmlformats.org/officeDocument/2006/relationships/hyperlink" Target="https://legalacts.ru/kodeks/GK-RF-chast-1/razdel-iii/podrazdel-1/glava-23/ss-2/statja-333/" TargetMode="External"/><Relationship Id="rId257" Type="http://schemas.openxmlformats.org/officeDocument/2006/relationships/hyperlink" Target="https://foxford.ru/about" TargetMode="External"/><Relationship Id="rId26" Type="http://schemas.openxmlformats.org/officeDocument/2006/relationships/oleObject" Target="embeddings/oleObject9.bin"/><Relationship Id="rId231" Type="http://schemas.openxmlformats.org/officeDocument/2006/relationships/hyperlink" Target="https://legalacts.ru/doc/152_FZ-o-personalnyh-dannyh/" TargetMode="External"/><Relationship Id="rId252" Type="http://schemas.openxmlformats.org/officeDocument/2006/relationships/hyperlink" Target="https://resh.edu.ru/" TargetMode="External"/><Relationship Id="rId47" Type="http://schemas.openxmlformats.org/officeDocument/2006/relationships/hyperlink" Target="https://legalacts.ru/doc/prikaz-minprosveshchenija-rossii-ot-31052021-n-287-ob-utverzhdenii/" TargetMode="External"/><Relationship Id="rId68" Type="http://schemas.openxmlformats.org/officeDocument/2006/relationships/hyperlink" Target="https://legalacts.ru/doc/273_FZ-ob-obrazovanii/" TargetMode="External"/><Relationship Id="rId89" Type="http://schemas.openxmlformats.org/officeDocument/2006/relationships/hyperlink" Target="https://legalacts.ru/doc/Konstitucija-RF/" TargetMode="External"/><Relationship Id="rId112" Type="http://schemas.openxmlformats.org/officeDocument/2006/relationships/hyperlink" Target="https://legalacts.ru/doc/prikaz-minprosveshchenija-rossii-ot-31052021-n-287-ob-utverzhdenii/" TargetMode="External"/><Relationship Id="rId133" Type="http://schemas.openxmlformats.org/officeDocument/2006/relationships/hyperlink" Target="https://legalacts.ru/doc/prikaz-minprosveshchenija-rossii-ot-31052021-n-287-ob-utverzhdenii/" TargetMode="External"/><Relationship Id="rId154" Type="http://schemas.openxmlformats.org/officeDocument/2006/relationships/hyperlink" Target="https://legalacts.ru/doc/primernaja-osnovnaja-obrazovatelnaja-programma-osnovnogo-obshchego-obrazovanija-odobrena-resheniem_1/" TargetMode="External"/><Relationship Id="rId175" Type="http://schemas.openxmlformats.org/officeDocument/2006/relationships/hyperlink" Target="https://legalacts.ru/doc/primernaja-osnovnaja-obrazovatelnaja-programma-osnovnogo-obshchego-obrazovanija-odobrena-resheniem_1/" TargetMode="External"/><Relationship Id="rId196" Type="http://schemas.openxmlformats.org/officeDocument/2006/relationships/hyperlink" Target="https://www.google.com/url?q=http://5schooloren.ucoz.ru/svedenia/polozhenija.rar&amp;sa=D&amp;source=editors&amp;ust=1662310968063259&amp;usg=AOvVaw38lpwH08r4ocSDay09XmXf" TargetMode="External"/><Relationship Id="rId200" Type="http://schemas.openxmlformats.org/officeDocument/2006/relationships/hyperlink" Target="http://base.garant.ru/70291362/1/" TargetMode="External"/><Relationship Id="rId16" Type="http://schemas.openxmlformats.org/officeDocument/2006/relationships/oleObject" Target="embeddings/oleObject4.bin"/><Relationship Id="rId221" Type="http://schemas.openxmlformats.org/officeDocument/2006/relationships/hyperlink" Target="https://legalacts.ru/doc/federalnyi-zakon-ot-13032006-n-38-fz-o/" TargetMode="External"/><Relationship Id="rId242" Type="http://schemas.openxmlformats.org/officeDocument/2006/relationships/hyperlink" Target="https://legalacts.ru/kodeks/KOAP-RF/razdel-ii/glava-12/statja-12.8/" TargetMode="External"/><Relationship Id="rId263" Type="http://schemas.openxmlformats.org/officeDocument/2006/relationships/hyperlink" Target="https://media.prosv.ru/" TargetMode="External"/><Relationship Id="rId37" Type="http://schemas.openxmlformats.org/officeDocument/2006/relationships/image" Target="media/image15.wmf"/><Relationship Id="rId58" Type="http://schemas.openxmlformats.org/officeDocument/2006/relationships/hyperlink" Target="https://legalacts.ru/doc/rasporjazhenie-pravitelstva-rf-ot-09042016-n-637-r/" TargetMode="External"/><Relationship Id="rId79" Type="http://schemas.openxmlformats.org/officeDocument/2006/relationships/hyperlink" Target="https://legalacts.ru/doc/Konstitucija-RF/" TargetMode="External"/><Relationship Id="rId102" Type="http://schemas.openxmlformats.org/officeDocument/2006/relationships/hyperlink" Target="https://legalacts.ru/doc/rasporjazhenie-pravitelstva-rf-ot-11022021-n-312-r-ob-utverzhdenii/" TargetMode="External"/><Relationship Id="rId123" Type="http://schemas.openxmlformats.org/officeDocument/2006/relationships/hyperlink" Target="exp:27050" TargetMode="External"/><Relationship Id="rId144" Type="http://schemas.openxmlformats.org/officeDocument/2006/relationships/hyperlink" Target="https://legalacts.ru/doc/primernaja-osnovnaja-obrazovatelnaja-programma-osnovnogo-obshchego-obrazovanija-odobrena-resheniem_1/" TargetMode="External"/><Relationship Id="rId90" Type="http://schemas.openxmlformats.org/officeDocument/2006/relationships/hyperlink" Target="https://legalacts.ru/doc/Konstitucija-RF/" TargetMode="External"/><Relationship Id="rId165" Type="http://schemas.openxmlformats.org/officeDocument/2006/relationships/hyperlink" Target="https://legalacts.ru/doc/primernaja-osnovnaja-obrazovatelnaja-programma-osnovnogo-obshchego-obrazovanija-odobrena-resheniem_1/" TargetMode="External"/><Relationship Id="rId186" Type="http://schemas.openxmlformats.org/officeDocument/2006/relationships/hyperlink" Target="https://legalacts.ru/doc/ukaz-prezidenta-rf-ot-05122016-n-646-ob-utverzhdenii/" TargetMode="External"/><Relationship Id="rId211" Type="http://schemas.openxmlformats.org/officeDocument/2006/relationships/hyperlink" Target="https://legalacts.ru/doc/prikaz-minprosveshchenija-rossii-ot-31052021-n-287-ob-utverzhdenii/" TargetMode="External"/><Relationship Id="rId232" Type="http://schemas.openxmlformats.org/officeDocument/2006/relationships/hyperlink" Target="https://legalacts.ru/doc/44_FZ-o-kontraktnoj-sisteme/" TargetMode="External"/><Relationship Id="rId253" Type="http://schemas.openxmlformats.org/officeDocument/2006/relationships/hyperlink" Target="https://uchi.ru/" TargetMode="External"/><Relationship Id="rId27" Type="http://schemas.openxmlformats.org/officeDocument/2006/relationships/image" Target="media/image10.wmf"/><Relationship Id="rId48" Type="http://schemas.openxmlformats.org/officeDocument/2006/relationships/hyperlink" Target="https://legalacts.ru/doc/primernaja-programma-vospitanija-odobrena-resheniem-federalnogo-uchebno-metodicheskogo-obedinenija-po/" TargetMode="External"/><Relationship Id="rId69" Type="http://schemas.openxmlformats.org/officeDocument/2006/relationships/hyperlink" Target="https://legalacts.ru/doc/primernaja-osnovnaja-obrazovatelnaja-programma-osnovnogo-obshchego-obrazovanija-odobrena-resheniem_1/" TargetMode="External"/><Relationship Id="rId113" Type="http://schemas.openxmlformats.org/officeDocument/2006/relationships/hyperlink" Target="https://legalacts.ru/doc/prikaz-minprosveshchenija-rossii-ot-31052021-n-287-ob-utverzhdenii/" TargetMode="External"/><Relationship Id="rId134" Type="http://schemas.openxmlformats.org/officeDocument/2006/relationships/hyperlink" Target="https://legalacts.ru/doc/prikaz-minprosveshchenija-rossii-ot-31052021-n-287-ob-utverzhdenii/" TargetMode="External"/><Relationship Id="rId80" Type="http://schemas.openxmlformats.org/officeDocument/2006/relationships/hyperlink" Target="https://legalacts.ru/doc/273_FZ-ob-obrazovanii/" TargetMode="External"/><Relationship Id="rId155" Type="http://schemas.openxmlformats.org/officeDocument/2006/relationships/hyperlink" Target="https://legalacts.ru/doc/primernaja-osnovnaja-obrazovatelnaja-programma-osnovnogo-obshchego-obrazovanija-odobrena-resheniem_1/" TargetMode="External"/><Relationship Id="rId176" Type="http://schemas.openxmlformats.org/officeDocument/2006/relationships/hyperlink" Target="https://legalacts.ru/doc/primernaja-osnovnaja-obrazovatelnaja-programma-osnovnogo-obshchego-obrazovanija-odobrena-resheniem_1/" TargetMode="External"/><Relationship Id="rId197" Type="http://schemas.openxmlformats.org/officeDocument/2006/relationships/hyperlink" Target="http://www.ocdik74.edusite.ru" TargetMode="External"/><Relationship Id="rId201" Type="http://schemas.openxmlformats.org/officeDocument/2006/relationships/hyperlink" Target="https://legalacts.ru/doc/prikaz-minprosveshchenija-rossii-ot-31052021-n-287-ob-utverzhdenii/" TargetMode="External"/><Relationship Id="rId222" Type="http://schemas.openxmlformats.org/officeDocument/2006/relationships/hyperlink" Target="https://legalacts.ru/doc/FZ-ob-ohrane-okruzhajuwej-sredy/" TargetMode="External"/><Relationship Id="rId243" Type="http://schemas.openxmlformats.org/officeDocument/2006/relationships/hyperlink" Target="https://legalacts.ru/kodeks/Bjudzhetnyj-kodeks/chast-iii/razdel-v/glava-18/statja-161/" TargetMode="External"/><Relationship Id="rId264" Type="http://schemas.openxmlformats.org/officeDocument/2006/relationships/hyperlink" Target="http://akademkniga.ru/" TargetMode="External"/><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hyperlink" Target="https://legalacts.ru/doc/prikaz-minprosveshchenija-rossii-ot-31052021-n-287-ob-utverzhdenii/" TargetMode="External"/><Relationship Id="rId103" Type="http://schemas.openxmlformats.org/officeDocument/2006/relationships/hyperlink" Target="https://legalacts.ru/doc/rasporjazhenie-pravitelstva-rf-ot-11022021-n-312-r-ob-utverzhdenii/" TargetMode="External"/><Relationship Id="rId124" Type="http://schemas.openxmlformats.org/officeDocument/2006/relationships/hyperlink" Target="https://legalacts.ru/doc/prikaz-minprosveshchenija-rossii-ot-31052021-n-287-ob-utverzhdenii/" TargetMode="External"/><Relationship Id="rId70" Type="http://schemas.openxmlformats.org/officeDocument/2006/relationships/hyperlink" Target="https://legalacts.ru/doc/prikaz-minprosveshchenija-rossii-ot-31052021-n-287-ob-utverzhdenii/" TargetMode="External"/><Relationship Id="rId91" Type="http://schemas.openxmlformats.org/officeDocument/2006/relationships/hyperlink" Target="https://legalacts.ru/doc/Konstitucija-RF/" TargetMode="External"/><Relationship Id="rId145" Type="http://schemas.openxmlformats.org/officeDocument/2006/relationships/hyperlink" Target="https://legalacts.ru/doc/primernaja-osnovnaja-obrazovatelnaja-programma-osnovnogo-obshchego-obrazovanija-odobrena-resheniem_1/" TargetMode="External"/><Relationship Id="rId166" Type="http://schemas.openxmlformats.org/officeDocument/2006/relationships/hyperlink" Target="https://legalacts.ru/doc/primernaja-osnovnaja-obrazovatelnaja-programma-osnovnogo-obshchego-obrazovanija-odobrena-resheniem_1/" TargetMode="External"/><Relationship Id="rId187" Type="http://schemas.openxmlformats.org/officeDocument/2006/relationships/hyperlink" Target="https://legalacts.ru/doc/ukaz-prezidenta-rf-ot-21072020-n-474-o-natsionalnykh/" TargetMode="External"/><Relationship Id="rId1" Type="http://schemas.openxmlformats.org/officeDocument/2006/relationships/customXml" Target="../customXml/item1.xml"/><Relationship Id="rId212" Type="http://schemas.openxmlformats.org/officeDocument/2006/relationships/image" Target="media/image18.png"/><Relationship Id="rId233" Type="http://schemas.openxmlformats.org/officeDocument/2006/relationships/hyperlink" Target="https://legalacts.ru/doc/FZ-ob-ispolnitelnom-proizvodstve/" TargetMode="External"/><Relationship Id="rId254" Type="http://schemas.openxmlformats.org/officeDocument/2006/relationships/hyperlink" Target="https://education.yandex.ru/hom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8302152BEB4141DB097DE4BE4868E1F9FBE1D72D19075FCCBEDB5CC90CUCn8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72759-B6C2-43AB-8C9C-300BC0A4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795</Pages>
  <Words>286689</Words>
  <Characters>1634128</Characters>
  <Application>Microsoft Office Word</Application>
  <DocSecurity>0</DocSecurity>
  <Lines>13617</Lines>
  <Paragraphs>3833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Microsoft</Company>
  <LinksUpToDate>false</LinksUpToDate>
  <CharactersWithSpaces>1916984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админ</dc:creator>
  <cp:keywords/>
  <dc:description/>
  <cp:lastModifiedBy>Аминева</cp:lastModifiedBy>
  <cp:revision>29</cp:revision>
  <dcterms:created xsi:type="dcterms:W3CDTF">2022-07-18T16:15:00Z</dcterms:created>
  <dcterms:modified xsi:type="dcterms:W3CDTF">2024-03-30T14:42:00Z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Microsoft® Word 2010</vt:lpwstr>
  </property>
  <property fmtid="{D5CDD505-2E9C-101B-9397-08002B2CF9AE}" pid="4" name="LastSaved">
    <vt:filetime>2022-07-18T00:00:00Z</vt:filetime>
  </property>
</Properties>
</file>